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B0C2B" w14:textId="6E90FE6D" w:rsidR="00A000FB" w:rsidRDefault="00E32863">
      <w:pPr>
        <w:pStyle w:val="BodyText"/>
        <w:ind w:left="3644"/>
        <w:rPr>
          <w:sz w:val="20"/>
        </w:rPr>
      </w:pPr>
      <w:r>
        <w:rPr>
          <w:noProof/>
          <w:sz w:val="20"/>
        </w:rPr>
        <w:drawing>
          <wp:inline distT="0" distB="0" distL="0" distR="0" wp14:anchorId="69DFB235" wp14:editId="45C47E62">
            <wp:extent cx="2407179" cy="65150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407179" cy="651509"/>
                    </a:xfrm>
                    <a:prstGeom prst="rect">
                      <a:avLst/>
                    </a:prstGeom>
                  </pic:spPr>
                </pic:pic>
              </a:graphicData>
            </a:graphic>
          </wp:inline>
        </w:drawing>
      </w:r>
    </w:p>
    <w:p w14:paraId="521EB28C" w14:textId="77777777" w:rsidR="00A000FB" w:rsidRDefault="00A000FB">
      <w:pPr>
        <w:pStyle w:val="BodyText"/>
        <w:spacing w:before="7"/>
        <w:rPr>
          <w:sz w:val="9"/>
        </w:rPr>
      </w:pPr>
    </w:p>
    <w:p w14:paraId="71475E56" w14:textId="16A5A2F6" w:rsidR="00A000FB" w:rsidRDefault="005704DA" w:rsidP="005704DA">
      <w:pPr>
        <w:spacing w:before="91"/>
        <w:ind w:left="1897" w:right="1480"/>
        <w:jc w:val="center"/>
        <w:rPr>
          <w:rFonts w:ascii="Arial"/>
          <w:b/>
          <w:sz w:val="28"/>
        </w:rPr>
      </w:pPr>
      <w:r>
        <w:rPr>
          <w:rFonts w:ascii="Arial"/>
          <w:b/>
          <w:sz w:val="28"/>
        </w:rPr>
        <w:t>Healthy Home Partnership</w:t>
      </w:r>
      <w:r w:rsidR="00E32863">
        <w:rPr>
          <w:rFonts w:ascii="Arial"/>
          <w:b/>
          <w:spacing w:val="-8"/>
          <w:sz w:val="28"/>
        </w:rPr>
        <w:t xml:space="preserve"> </w:t>
      </w:r>
      <w:r w:rsidR="00E32863">
        <w:rPr>
          <w:rFonts w:ascii="Arial"/>
          <w:b/>
          <w:spacing w:val="-2"/>
          <w:sz w:val="28"/>
        </w:rPr>
        <w:t>Program</w:t>
      </w:r>
    </w:p>
    <w:p w14:paraId="78539D29" w14:textId="61864B45" w:rsidR="00A000FB" w:rsidRDefault="00A000FB">
      <w:pPr>
        <w:pStyle w:val="BodyText"/>
        <w:spacing w:before="9"/>
        <w:rPr>
          <w:rFonts w:ascii="Arial"/>
          <w:b/>
          <w:i/>
          <w:sz w:val="27"/>
        </w:rPr>
      </w:pPr>
    </w:p>
    <w:p w14:paraId="3AC113B9" w14:textId="6CBAC3E5" w:rsidR="00A000FB" w:rsidRDefault="005704DA">
      <w:pPr>
        <w:pStyle w:val="Title"/>
        <w:rPr>
          <w:spacing w:val="-2"/>
        </w:rPr>
      </w:pPr>
      <w:r>
        <w:rPr>
          <w:noProof/>
        </w:rPr>
        <w:drawing>
          <wp:anchor distT="0" distB="0" distL="0" distR="0" simplePos="0" relativeHeight="251658752" behindDoc="0" locked="0" layoutInCell="1" allowOverlap="1" wp14:anchorId="4C981B39" wp14:editId="22490A97">
            <wp:simplePos x="0" y="0"/>
            <wp:positionH relativeFrom="page">
              <wp:posOffset>2082855</wp:posOffset>
            </wp:positionH>
            <wp:positionV relativeFrom="paragraph">
              <wp:posOffset>460955</wp:posOffset>
            </wp:positionV>
            <wp:extent cx="3338195" cy="5234305"/>
            <wp:effectExtent l="0" t="0" r="0" b="4445"/>
            <wp:wrapTopAndBottom/>
            <wp:docPr id="3" name="image2.png" descr="A flag with sta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flag with stars&#10;&#10;Description automatically generated with low confidence"/>
                    <pic:cNvPicPr/>
                  </pic:nvPicPr>
                  <pic:blipFill>
                    <a:blip r:embed="rId9" cstate="print"/>
                    <a:stretch>
                      <a:fillRect/>
                    </a:stretch>
                  </pic:blipFill>
                  <pic:spPr>
                    <a:xfrm>
                      <a:off x="0" y="0"/>
                      <a:ext cx="3338195" cy="5234305"/>
                    </a:xfrm>
                    <a:prstGeom prst="rect">
                      <a:avLst/>
                    </a:prstGeom>
                  </pic:spPr>
                </pic:pic>
              </a:graphicData>
            </a:graphic>
            <wp14:sizeRelH relativeFrom="margin">
              <wp14:pctWidth>0</wp14:pctWidth>
            </wp14:sizeRelH>
            <wp14:sizeRelV relativeFrom="margin">
              <wp14:pctHeight>0</wp14:pctHeight>
            </wp14:sizeRelV>
          </wp:anchor>
        </w:drawing>
      </w:r>
      <w:r w:rsidR="00E32863">
        <w:t>Policies</w:t>
      </w:r>
      <w:r w:rsidR="00E32863">
        <w:rPr>
          <w:spacing w:val="-9"/>
        </w:rPr>
        <w:t xml:space="preserve"> </w:t>
      </w:r>
      <w:r w:rsidR="00E32863">
        <w:t>and</w:t>
      </w:r>
      <w:r w:rsidR="00E32863">
        <w:rPr>
          <w:spacing w:val="-10"/>
        </w:rPr>
        <w:t xml:space="preserve"> </w:t>
      </w:r>
      <w:r w:rsidR="00E32863">
        <w:rPr>
          <w:spacing w:val="-2"/>
        </w:rPr>
        <w:t>Procedures</w:t>
      </w:r>
    </w:p>
    <w:p w14:paraId="45D016AB" w14:textId="16D7B801" w:rsidR="005704DA" w:rsidRDefault="005704DA">
      <w:pPr>
        <w:pStyle w:val="Title"/>
        <w:rPr>
          <w:spacing w:val="-2"/>
        </w:rPr>
      </w:pPr>
    </w:p>
    <w:p w14:paraId="1C1E745B" w14:textId="0B9473DA" w:rsidR="00A000FB" w:rsidRDefault="00A000FB">
      <w:pPr>
        <w:pStyle w:val="BodyText"/>
        <w:ind w:left="2229"/>
        <w:rPr>
          <w:rFonts w:ascii="Arial"/>
          <w:sz w:val="20"/>
        </w:rPr>
      </w:pPr>
    </w:p>
    <w:p w14:paraId="7C5E2A0A" w14:textId="520B98F5" w:rsidR="005704DA" w:rsidRPr="005704DA" w:rsidRDefault="00E32863">
      <w:pPr>
        <w:spacing w:before="34"/>
        <w:ind w:left="2690" w:right="487" w:hanging="1340"/>
        <w:rPr>
          <w:rFonts w:ascii="Arial"/>
          <w:b/>
          <w:i/>
          <w:spacing w:val="-4"/>
        </w:rPr>
      </w:pPr>
      <w:r w:rsidRPr="005704DA">
        <w:rPr>
          <w:noProof/>
        </w:rPr>
        <w:drawing>
          <wp:anchor distT="0" distB="0" distL="0" distR="0" simplePos="0" relativeHeight="251655680" behindDoc="0" locked="0" layoutInCell="1" allowOverlap="1" wp14:anchorId="6A3D1E36" wp14:editId="45BCE10C">
            <wp:simplePos x="0" y="0"/>
            <wp:positionH relativeFrom="page">
              <wp:posOffset>6619875</wp:posOffset>
            </wp:positionH>
            <wp:positionV relativeFrom="paragraph">
              <wp:posOffset>858289</wp:posOffset>
            </wp:positionV>
            <wp:extent cx="358152" cy="361314"/>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358152" cy="361314"/>
                    </a:xfrm>
                    <a:prstGeom prst="rect">
                      <a:avLst/>
                    </a:prstGeom>
                  </pic:spPr>
                </pic:pic>
              </a:graphicData>
            </a:graphic>
          </wp:anchor>
        </w:drawing>
      </w:r>
      <w:r w:rsidRPr="005704DA">
        <w:rPr>
          <w:rFonts w:ascii="Arial"/>
          <w:b/>
          <w:i/>
        </w:rPr>
        <w:t>Samantha</w:t>
      </w:r>
      <w:r w:rsidRPr="005704DA">
        <w:rPr>
          <w:rFonts w:ascii="Arial"/>
          <w:b/>
          <w:i/>
          <w:spacing w:val="-5"/>
        </w:rPr>
        <w:t xml:space="preserve"> </w:t>
      </w:r>
      <w:r w:rsidRPr="005704DA">
        <w:rPr>
          <w:rFonts w:ascii="Arial"/>
          <w:b/>
          <w:i/>
        </w:rPr>
        <w:t>Spergel,</w:t>
      </w:r>
      <w:r w:rsidRPr="005704DA">
        <w:rPr>
          <w:rFonts w:ascii="Arial"/>
          <w:b/>
          <w:i/>
          <w:spacing w:val="-4"/>
        </w:rPr>
        <w:t xml:space="preserve"> </w:t>
      </w:r>
      <w:r w:rsidR="005704DA" w:rsidRPr="005704DA">
        <w:rPr>
          <w:rFonts w:ascii="Arial"/>
          <w:b/>
          <w:i/>
          <w:spacing w:val="-4"/>
        </w:rPr>
        <w:t>Director of Real Estate Strategic Initiatives and Engagement</w:t>
      </w:r>
    </w:p>
    <w:p w14:paraId="576279DC" w14:textId="646DEBD3" w:rsidR="00A000FB" w:rsidRDefault="00E32863" w:rsidP="005704DA">
      <w:pPr>
        <w:spacing w:before="34"/>
        <w:ind w:left="2690" w:right="487" w:hanging="1340"/>
        <w:jc w:val="center"/>
        <w:rPr>
          <w:rFonts w:ascii="Arial"/>
          <w:b/>
          <w:i/>
        </w:rPr>
      </w:pPr>
      <w:r w:rsidRPr="005704DA">
        <w:rPr>
          <w:rFonts w:ascii="Arial"/>
          <w:b/>
          <w:i/>
        </w:rPr>
        <w:t>Dave Pugh, IHCDA Lead Grant Manager</w:t>
      </w:r>
    </w:p>
    <w:p w14:paraId="67FCD863" w14:textId="0F547CC6" w:rsidR="000E2FC5" w:rsidRPr="005704DA" w:rsidRDefault="000E2FC5" w:rsidP="005704DA">
      <w:pPr>
        <w:spacing w:before="34"/>
        <w:ind w:left="2690" w:right="487" w:hanging="1340"/>
        <w:jc w:val="center"/>
        <w:rPr>
          <w:rFonts w:ascii="Arial"/>
          <w:b/>
          <w:i/>
        </w:rPr>
      </w:pPr>
      <w:r>
        <w:rPr>
          <w:rFonts w:ascii="Arial"/>
          <w:b/>
          <w:i/>
        </w:rPr>
        <w:t>Taria Edwards, Healthy Homes Analyst</w:t>
      </w:r>
    </w:p>
    <w:p w14:paraId="77E9CC9A" w14:textId="77777777" w:rsidR="00A000FB" w:rsidRDefault="00A000FB">
      <w:pPr>
        <w:pStyle w:val="BodyText"/>
        <w:rPr>
          <w:rFonts w:ascii="Arial"/>
          <w:b/>
          <w:i/>
          <w:sz w:val="20"/>
        </w:rPr>
      </w:pPr>
    </w:p>
    <w:p w14:paraId="5F5B2E6C" w14:textId="06CB7258" w:rsidR="00A000FB" w:rsidRDefault="00F33977">
      <w:pPr>
        <w:pStyle w:val="BodyText"/>
        <w:spacing w:before="9"/>
        <w:rPr>
          <w:rFonts w:ascii="Arial"/>
          <w:b/>
          <w:i/>
          <w:sz w:val="20"/>
        </w:rPr>
      </w:pPr>
      <w:r>
        <w:rPr>
          <w:noProof/>
        </w:rPr>
        <mc:AlternateContent>
          <mc:Choice Requires="wps">
            <w:drawing>
              <wp:anchor distT="0" distB="0" distL="114300" distR="114300" simplePos="0" relativeHeight="15729152" behindDoc="0" locked="0" layoutInCell="1" allowOverlap="1" wp14:anchorId="7A12649E" wp14:editId="666D365D">
                <wp:simplePos x="0" y="0"/>
                <wp:positionH relativeFrom="page">
                  <wp:posOffset>415925</wp:posOffset>
                </wp:positionH>
                <wp:positionV relativeFrom="page">
                  <wp:posOffset>8685530</wp:posOffset>
                </wp:positionV>
                <wp:extent cx="6915150" cy="0"/>
                <wp:effectExtent l="0" t="0" r="0" b="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line">
                          <a:avLst/>
                        </a:prstGeom>
                        <a:noFill/>
                        <a:ln w="31750">
                          <a:solidFill>
                            <a:srgbClr val="A3C5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292FE" id="Line 12"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75pt,683.9pt" to="577.25pt,6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" strokecolor="#a3c501" strokeweight="2.5pt">
                <w10:wrap anchorx="page" anchory="page"/>
              </v:line>
            </w:pict>
          </mc:Fallback>
        </mc:AlternateContent>
      </w:r>
    </w:p>
    <w:p w14:paraId="4810D673" w14:textId="77777777" w:rsidR="00A000FB" w:rsidRDefault="00A000FB">
      <w:pPr>
        <w:rPr>
          <w:rFonts w:ascii="Arial"/>
          <w:sz w:val="20"/>
        </w:rPr>
        <w:sectPr w:rsidR="00A000FB">
          <w:footerReference w:type="default" r:id="rId11"/>
          <w:type w:val="continuous"/>
          <w:pgSz w:w="12240" w:h="15840"/>
          <w:pgMar w:top="1200" w:right="1040" w:bottom="280" w:left="620" w:header="720" w:footer="720" w:gutter="0"/>
          <w:cols w:space="720"/>
        </w:sectPr>
      </w:pPr>
    </w:p>
    <w:p w14:paraId="48FFE539" w14:textId="71C22ED0" w:rsidR="00A000FB" w:rsidRDefault="00E32863">
      <w:pPr>
        <w:spacing w:before="99"/>
        <w:ind w:left="2913"/>
        <w:rPr>
          <w:rFonts w:ascii="Arial Narrow"/>
          <w:sz w:val="20"/>
        </w:rPr>
      </w:pPr>
      <w:r>
        <w:rPr>
          <w:rFonts w:ascii="Arial Narrow"/>
          <w:b/>
          <w:color w:val="A0AC00"/>
          <w:sz w:val="20"/>
        </w:rPr>
        <w:t>ADDRESS</w:t>
      </w:r>
      <w:r>
        <w:rPr>
          <w:rFonts w:ascii="Arial Narrow"/>
          <w:b/>
          <w:color w:val="A0AC00"/>
          <w:spacing w:val="-6"/>
          <w:sz w:val="20"/>
        </w:rPr>
        <w:t xml:space="preserve"> </w:t>
      </w:r>
      <w:r>
        <w:rPr>
          <w:rFonts w:ascii="Arial Narrow"/>
          <w:color w:val="003357"/>
          <w:sz w:val="20"/>
        </w:rPr>
        <w:t>30</w:t>
      </w:r>
      <w:r>
        <w:rPr>
          <w:rFonts w:ascii="Arial Narrow"/>
          <w:color w:val="003357"/>
          <w:spacing w:val="-5"/>
          <w:sz w:val="20"/>
        </w:rPr>
        <w:t xml:space="preserve"> </w:t>
      </w:r>
      <w:r>
        <w:rPr>
          <w:rFonts w:ascii="Arial Narrow"/>
          <w:color w:val="003357"/>
          <w:sz w:val="20"/>
        </w:rPr>
        <w:t>South</w:t>
      </w:r>
      <w:r>
        <w:rPr>
          <w:rFonts w:ascii="Arial Narrow"/>
          <w:color w:val="003357"/>
          <w:spacing w:val="-5"/>
          <w:sz w:val="20"/>
        </w:rPr>
        <w:t xml:space="preserve"> </w:t>
      </w:r>
      <w:r>
        <w:rPr>
          <w:rFonts w:ascii="Arial Narrow"/>
          <w:color w:val="003357"/>
          <w:sz w:val="20"/>
        </w:rPr>
        <w:t>Meridian</w:t>
      </w:r>
      <w:r>
        <w:rPr>
          <w:rFonts w:ascii="Arial Narrow"/>
          <w:color w:val="003357"/>
          <w:spacing w:val="-6"/>
          <w:sz w:val="20"/>
        </w:rPr>
        <w:t xml:space="preserve"> </w:t>
      </w:r>
      <w:r>
        <w:rPr>
          <w:rFonts w:ascii="Arial Narrow"/>
          <w:color w:val="003357"/>
          <w:sz w:val="20"/>
        </w:rPr>
        <w:t>Street,</w:t>
      </w:r>
      <w:r>
        <w:rPr>
          <w:rFonts w:ascii="Arial Narrow"/>
          <w:color w:val="003357"/>
          <w:spacing w:val="-7"/>
          <w:sz w:val="20"/>
        </w:rPr>
        <w:t xml:space="preserve"> </w:t>
      </w:r>
      <w:r>
        <w:rPr>
          <w:rFonts w:ascii="Arial Narrow"/>
          <w:color w:val="003357"/>
          <w:sz w:val="20"/>
        </w:rPr>
        <w:t>Suite</w:t>
      </w:r>
      <w:r>
        <w:rPr>
          <w:rFonts w:ascii="Arial Narrow"/>
          <w:color w:val="003357"/>
          <w:spacing w:val="-4"/>
          <w:sz w:val="20"/>
        </w:rPr>
        <w:t xml:space="preserve"> </w:t>
      </w:r>
      <w:r>
        <w:rPr>
          <w:rFonts w:ascii="Arial Narrow"/>
          <w:color w:val="003357"/>
          <w:sz w:val="20"/>
        </w:rPr>
        <w:t>900,</w:t>
      </w:r>
      <w:r>
        <w:rPr>
          <w:rFonts w:ascii="Arial Narrow"/>
          <w:color w:val="003357"/>
          <w:spacing w:val="-6"/>
          <w:sz w:val="20"/>
        </w:rPr>
        <w:t xml:space="preserve"> </w:t>
      </w:r>
      <w:r>
        <w:rPr>
          <w:rFonts w:ascii="Arial Narrow"/>
          <w:color w:val="003357"/>
          <w:sz w:val="20"/>
        </w:rPr>
        <w:t>Indianapolis,</w:t>
      </w:r>
      <w:r>
        <w:rPr>
          <w:rFonts w:ascii="Arial Narrow"/>
          <w:color w:val="003357"/>
          <w:spacing w:val="-7"/>
          <w:sz w:val="20"/>
        </w:rPr>
        <w:t xml:space="preserve"> </w:t>
      </w:r>
      <w:r>
        <w:rPr>
          <w:rFonts w:ascii="Arial Narrow"/>
          <w:color w:val="003357"/>
          <w:sz w:val="20"/>
        </w:rPr>
        <w:t>IN</w:t>
      </w:r>
      <w:r>
        <w:rPr>
          <w:rFonts w:ascii="Arial Narrow"/>
          <w:color w:val="003357"/>
          <w:spacing w:val="-7"/>
          <w:sz w:val="20"/>
        </w:rPr>
        <w:t xml:space="preserve"> </w:t>
      </w:r>
      <w:r>
        <w:rPr>
          <w:rFonts w:ascii="Arial Narrow"/>
          <w:color w:val="003357"/>
          <w:spacing w:val="-2"/>
          <w:sz w:val="20"/>
        </w:rPr>
        <w:t>46204</w:t>
      </w:r>
    </w:p>
    <w:p w14:paraId="1C09A7AE" w14:textId="0B30A0AC" w:rsidR="00A000FB" w:rsidRDefault="005704DA">
      <w:pPr>
        <w:spacing w:before="99" w:line="273" w:lineRule="auto"/>
        <w:ind w:left="3155" w:hanging="2521"/>
        <w:rPr>
          <w:rFonts w:ascii="Arial Narrow"/>
          <w:sz w:val="20"/>
        </w:rPr>
      </w:pPr>
      <w:r>
        <w:rPr>
          <w:noProof/>
        </w:rPr>
        <w:drawing>
          <wp:anchor distT="0" distB="0" distL="0" distR="0" simplePos="0" relativeHeight="251656704" behindDoc="0" locked="0" layoutInCell="1" allowOverlap="1" wp14:anchorId="237DDA11" wp14:editId="5BEA46AB">
            <wp:simplePos x="0" y="0"/>
            <wp:positionH relativeFrom="page">
              <wp:posOffset>648141</wp:posOffset>
            </wp:positionH>
            <wp:positionV relativeFrom="paragraph">
              <wp:posOffset>39122</wp:posOffset>
            </wp:positionV>
            <wp:extent cx="276225" cy="287020"/>
            <wp:effectExtent l="0" t="0" r="0" b="0"/>
            <wp:wrapNone/>
            <wp:docPr id="7" name="image4.jpeg" descr="handica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276225" cy="287020"/>
                    </a:xfrm>
                    <a:prstGeom prst="rect">
                      <a:avLst/>
                    </a:prstGeom>
                  </pic:spPr>
                </pic:pic>
              </a:graphicData>
            </a:graphic>
          </wp:anchor>
        </w:drawing>
      </w:r>
      <w:r w:rsidR="00E32863">
        <w:rPr>
          <w:spacing w:val="80"/>
          <w:position w:val="-8"/>
          <w:sz w:val="20"/>
        </w:rPr>
        <w:t xml:space="preserve">   </w:t>
      </w:r>
      <w:r w:rsidR="00E32863">
        <w:rPr>
          <w:spacing w:val="80"/>
          <w:w w:val="150"/>
          <w:sz w:val="20"/>
        </w:rPr>
        <w:t xml:space="preserve"> </w:t>
      </w:r>
      <w:r>
        <w:rPr>
          <w:noProof/>
          <w:position w:val="-8"/>
          <w:sz w:val="20"/>
        </w:rPr>
        <w:drawing>
          <wp:inline distT="0" distB="0" distL="0" distR="0" wp14:anchorId="6917D60F" wp14:editId="527BE36D">
            <wp:extent cx="275640" cy="21562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275640" cy="215620"/>
                    </a:xfrm>
                    <a:prstGeom prst="rect">
                      <a:avLst/>
                    </a:prstGeom>
                  </pic:spPr>
                </pic:pic>
              </a:graphicData>
            </a:graphic>
          </wp:inline>
        </w:drawing>
      </w:r>
      <w:r w:rsidR="00E32863">
        <w:rPr>
          <w:spacing w:val="80"/>
          <w:w w:val="150"/>
          <w:sz w:val="20"/>
        </w:rPr>
        <w:t xml:space="preserve">    </w:t>
      </w:r>
      <w:r w:rsidR="00E32863">
        <w:rPr>
          <w:rFonts w:ascii="Arial Narrow"/>
          <w:b/>
          <w:color w:val="A0AC00"/>
          <w:sz w:val="20"/>
        </w:rPr>
        <w:t>PHONE</w:t>
      </w:r>
      <w:r w:rsidR="00E32863">
        <w:rPr>
          <w:rFonts w:ascii="Arial Narrow"/>
          <w:b/>
          <w:color w:val="A0AC00"/>
          <w:spacing w:val="-2"/>
          <w:sz w:val="20"/>
        </w:rPr>
        <w:t xml:space="preserve"> </w:t>
      </w:r>
      <w:r w:rsidR="00E32863">
        <w:rPr>
          <w:rFonts w:ascii="Arial Narrow"/>
          <w:color w:val="003357"/>
          <w:sz w:val="20"/>
        </w:rPr>
        <w:t>317</w:t>
      </w:r>
      <w:r w:rsidR="00E32863">
        <w:rPr>
          <w:rFonts w:ascii="Arial Narrow"/>
          <w:color w:val="003357"/>
          <w:spacing w:val="-1"/>
          <w:sz w:val="20"/>
        </w:rPr>
        <w:t xml:space="preserve"> </w:t>
      </w:r>
      <w:r w:rsidR="00E32863">
        <w:rPr>
          <w:rFonts w:ascii="Arial Narrow"/>
          <w:color w:val="003357"/>
          <w:sz w:val="20"/>
        </w:rPr>
        <w:t>232</w:t>
      </w:r>
      <w:r w:rsidR="00E32863">
        <w:rPr>
          <w:rFonts w:ascii="Arial Narrow"/>
          <w:color w:val="003357"/>
          <w:spacing w:val="-2"/>
          <w:sz w:val="20"/>
        </w:rPr>
        <w:t xml:space="preserve"> </w:t>
      </w:r>
      <w:r w:rsidR="00E32863">
        <w:rPr>
          <w:rFonts w:ascii="Arial Narrow"/>
          <w:color w:val="003357"/>
          <w:sz w:val="20"/>
        </w:rPr>
        <w:t>7777</w:t>
      </w:r>
      <w:r w:rsidR="00E32863">
        <w:rPr>
          <w:rFonts w:ascii="Arial Narrow"/>
          <w:color w:val="003357"/>
          <w:spacing w:val="-1"/>
          <w:sz w:val="20"/>
        </w:rPr>
        <w:t xml:space="preserve"> </w:t>
      </w:r>
      <w:r w:rsidR="00E32863">
        <w:rPr>
          <w:rFonts w:ascii="Arial Narrow"/>
          <w:b/>
          <w:color w:val="A0AC00"/>
          <w:sz w:val="20"/>
        </w:rPr>
        <w:t>TOLL</w:t>
      </w:r>
      <w:r w:rsidR="00E32863">
        <w:rPr>
          <w:rFonts w:ascii="Arial Narrow"/>
          <w:b/>
          <w:color w:val="A0AC00"/>
          <w:spacing w:val="-1"/>
          <w:sz w:val="20"/>
        </w:rPr>
        <w:t xml:space="preserve"> </w:t>
      </w:r>
      <w:r w:rsidR="00E32863">
        <w:rPr>
          <w:rFonts w:ascii="Arial Narrow"/>
          <w:b/>
          <w:color w:val="A0AC00"/>
          <w:sz w:val="20"/>
        </w:rPr>
        <w:t>FREE</w:t>
      </w:r>
      <w:r w:rsidR="00E32863">
        <w:rPr>
          <w:rFonts w:ascii="Arial Narrow"/>
          <w:b/>
          <w:color w:val="A0AC00"/>
          <w:spacing w:val="-2"/>
          <w:sz w:val="20"/>
        </w:rPr>
        <w:t xml:space="preserve"> </w:t>
      </w:r>
      <w:r w:rsidR="00E32863">
        <w:rPr>
          <w:rFonts w:ascii="Arial Narrow"/>
          <w:color w:val="003357"/>
          <w:sz w:val="20"/>
        </w:rPr>
        <w:t>800</w:t>
      </w:r>
      <w:r w:rsidR="00E32863">
        <w:rPr>
          <w:rFonts w:ascii="Arial Narrow"/>
          <w:color w:val="003357"/>
          <w:spacing w:val="-2"/>
          <w:sz w:val="20"/>
        </w:rPr>
        <w:t xml:space="preserve"> </w:t>
      </w:r>
      <w:r w:rsidR="00E32863">
        <w:rPr>
          <w:rFonts w:ascii="Arial Narrow"/>
          <w:color w:val="003357"/>
          <w:sz w:val="20"/>
        </w:rPr>
        <w:t>872</w:t>
      </w:r>
      <w:r w:rsidR="00E32863">
        <w:rPr>
          <w:rFonts w:ascii="Arial Narrow"/>
          <w:color w:val="003357"/>
          <w:spacing w:val="-2"/>
          <w:sz w:val="20"/>
        </w:rPr>
        <w:t xml:space="preserve"> </w:t>
      </w:r>
      <w:r w:rsidR="00E32863">
        <w:rPr>
          <w:rFonts w:ascii="Arial Narrow"/>
          <w:color w:val="003357"/>
          <w:sz w:val="20"/>
        </w:rPr>
        <w:t>0371</w:t>
      </w:r>
      <w:r w:rsidR="00E32863">
        <w:rPr>
          <w:rFonts w:ascii="Arial Narrow"/>
          <w:color w:val="003357"/>
          <w:spacing w:val="-1"/>
          <w:sz w:val="20"/>
        </w:rPr>
        <w:t xml:space="preserve"> </w:t>
      </w:r>
      <w:r w:rsidR="00E32863">
        <w:rPr>
          <w:rFonts w:ascii="Arial Narrow"/>
          <w:b/>
          <w:color w:val="A0AC00"/>
          <w:sz w:val="20"/>
        </w:rPr>
        <w:t>WEB</w:t>
      </w:r>
      <w:r w:rsidR="00E32863">
        <w:rPr>
          <w:rFonts w:ascii="Arial Narrow"/>
          <w:b/>
          <w:color w:val="A0AC00"/>
          <w:spacing w:val="-18"/>
          <w:sz w:val="20"/>
        </w:rPr>
        <w:t xml:space="preserve"> </w:t>
      </w:r>
      <w:hyperlink r:id="rId14">
        <w:r w:rsidR="00E32863">
          <w:rPr>
            <w:rFonts w:ascii="Arial Narrow"/>
            <w:color w:val="1F477B"/>
            <w:sz w:val="20"/>
          </w:rPr>
          <w:t>www.ihcda.IN.gov</w:t>
        </w:r>
      </w:hyperlink>
      <w:r w:rsidR="00E32863">
        <w:rPr>
          <w:rFonts w:ascii="Arial Narrow"/>
          <w:color w:val="1F477B"/>
          <w:sz w:val="20"/>
        </w:rPr>
        <w:t xml:space="preserve"> </w:t>
      </w:r>
      <w:r w:rsidR="00E32863">
        <w:rPr>
          <w:rFonts w:ascii="Arial Narrow"/>
          <w:color w:val="001F5F"/>
          <w:sz w:val="20"/>
        </w:rPr>
        <w:t>EQUAL OPPORTUNITY EMPLOYER AND HOUSING AGENCY</w:t>
      </w:r>
    </w:p>
    <w:p w14:paraId="39728E3C" w14:textId="77777777" w:rsidR="00A000FB" w:rsidRDefault="00E32863">
      <w:pPr>
        <w:rPr>
          <w:rFonts w:ascii="Arial Narrow"/>
          <w:sz w:val="16"/>
        </w:rPr>
      </w:pPr>
      <w:r>
        <w:br w:type="column"/>
      </w:r>
    </w:p>
    <w:p w14:paraId="7AC76D55" w14:textId="77777777" w:rsidR="00A000FB" w:rsidRDefault="00A000FB">
      <w:pPr>
        <w:pStyle w:val="BodyText"/>
        <w:spacing w:before="6"/>
        <w:rPr>
          <w:rFonts w:ascii="Arial Narrow"/>
          <w:sz w:val="16"/>
        </w:rPr>
      </w:pPr>
    </w:p>
    <w:p w14:paraId="4FBA5867" w14:textId="77777777" w:rsidR="00A000FB" w:rsidRDefault="00E32863">
      <w:pPr>
        <w:ind w:left="164" w:right="752"/>
        <w:rPr>
          <w:rFonts w:ascii="Cambria"/>
          <w:sz w:val="14"/>
        </w:rPr>
      </w:pPr>
      <w:r>
        <w:rPr>
          <w:rFonts w:ascii="Cambria"/>
          <w:sz w:val="12"/>
        </w:rPr>
        <w:t>State of Indiana</w:t>
      </w:r>
      <w:r>
        <w:rPr>
          <w:rFonts w:ascii="Cambria"/>
          <w:spacing w:val="40"/>
          <w:sz w:val="12"/>
        </w:rPr>
        <w:t xml:space="preserve"> </w:t>
      </w:r>
      <w:r>
        <w:rPr>
          <w:rFonts w:ascii="Cambria"/>
          <w:spacing w:val="-2"/>
          <w:sz w:val="14"/>
        </w:rPr>
        <w:t>Lieutenant</w:t>
      </w:r>
      <w:r>
        <w:rPr>
          <w:rFonts w:ascii="Cambria"/>
          <w:spacing w:val="-6"/>
          <w:sz w:val="14"/>
        </w:rPr>
        <w:t xml:space="preserve"> </w:t>
      </w:r>
      <w:r>
        <w:rPr>
          <w:rFonts w:ascii="Cambria"/>
          <w:spacing w:val="-2"/>
          <w:sz w:val="14"/>
        </w:rPr>
        <w:t>Governor</w:t>
      </w:r>
      <w:r>
        <w:rPr>
          <w:rFonts w:ascii="Cambria"/>
          <w:spacing w:val="40"/>
          <w:sz w:val="14"/>
        </w:rPr>
        <w:t xml:space="preserve"> </w:t>
      </w:r>
      <w:r>
        <w:rPr>
          <w:rFonts w:ascii="Cambria"/>
          <w:sz w:val="14"/>
        </w:rPr>
        <w:t>Suzanne</w:t>
      </w:r>
      <w:r>
        <w:rPr>
          <w:rFonts w:ascii="Cambria"/>
          <w:spacing w:val="-8"/>
          <w:sz w:val="14"/>
        </w:rPr>
        <w:t xml:space="preserve"> </w:t>
      </w:r>
      <w:r>
        <w:rPr>
          <w:rFonts w:ascii="Cambria"/>
          <w:sz w:val="14"/>
        </w:rPr>
        <w:t>Crouch</w:t>
      </w:r>
    </w:p>
    <w:p w14:paraId="3ADE5171" w14:textId="77777777" w:rsidR="00A000FB" w:rsidRDefault="00A000FB">
      <w:pPr>
        <w:rPr>
          <w:rFonts w:ascii="Cambria"/>
          <w:sz w:val="14"/>
        </w:rPr>
        <w:sectPr w:rsidR="00A000FB">
          <w:type w:val="continuous"/>
          <w:pgSz w:w="12240" w:h="15840"/>
          <w:pgMar w:top="1200" w:right="1040" w:bottom="280" w:left="620" w:header="720" w:footer="720" w:gutter="0"/>
          <w:cols w:num="2" w:space="720" w:equalWidth="0">
            <w:col w:w="8216" w:space="40"/>
            <w:col w:w="2324"/>
          </w:cols>
        </w:sectPr>
      </w:pPr>
    </w:p>
    <w:p w14:paraId="2A2ADC14" w14:textId="7A13E39A" w:rsidR="00A000FB" w:rsidRDefault="00A000FB">
      <w:pPr>
        <w:spacing w:before="3"/>
        <w:ind w:left="1897" w:right="1476"/>
        <w:jc w:val="center"/>
        <w:rPr>
          <w:b/>
        </w:rPr>
      </w:pPr>
    </w:p>
    <w:p w14:paraId="4949BDC3" w14:textId="77777777" w:rsidR="00A000FB" w:rsidRDefault="00A000FB">
      <w:pPr>
        <w:pStyle w:val="BodyText"/>
        <w:rPr>
          <w:b/>
          <w:sz w:val="24"/>
        </w:rPr>
      </w:pPr>
    </w:p>
    <w:p w14:paraId="5329D131" w14:textId="660806E6" w:rsidR="00292A1E" w:rsidRDefault="00AE0481">
      <w:pPr>
        <w:pStyle w:val="TOC1"/>
        <w:tabs>
          <w:tab w:val="right" w:leader="dot" w:pos="10570"/>
        </w:tabs>
        <w:rPr>
          <w:rFonts w:asciiTheme="minorHAnsi" w:eastAsiaTheme="minorEastAsia" w:hAnsiTheme="minorHAnsi" w:cstheme="minorBidi"/>
          <w:noProof/>
        </w:rPr>
      </w:pPr>
      <w:r w:rsidRPr="00AE0481">
        <w:fldChar w:fldCharType="begin"/>
      </w:r>
      <w:r w:rsidRPr="00AE0481">
        <w:instrText xml:space="preserve"> TOC \o "1-2" \h \z \u </w:instrText>
      </w:r>
      <w:r w:rsidRPr="00AE0481">
        <w:fldChar w:fldCharType="separate"/>
      </w:r>
      <w:hyperlink w:anchor="_Toc106098444" w:history="1">
        <w:r w:rsidR="00292A1E" w:rsidRPr="00A93A60">
          <w:rPr>
            <w:rStyle w:val="Hyperlink"/>
            <w:b/>
            <w:bCs/>
            <w:noProof/>
          </w:rPr>
          <w:t>CHAPTER</w:t>
        </w:r>
        <w:r w:rsidR="00292A1E" w:rsidRPr="00A93A60">
          <w:rPr>
            <w:rStyle w:val="Hyperlink"/>
            <w:b/>
            <w:bCs/>
            <w:noProof/>
            <w:spacing w:val="-3"/>
          </w:rPr>
          <w:t xml:space="preserve"> </w:t>
        </w:r>
        <w:r w:rsidR="00292A1E" w:rsidRPr="00A93A60">
          <w:rPr>
            <w:rStyle w:val="Hyperlink"/>
            <w:b/>
            <w:bCs/>
            <w:noProof/>
          </w:rPr>
          <w:t>1</w:t>
        </w:r>
        <w:r w:rsidR="00292A1E" w:rsidRPr="00A93A60">
          <w:rPr>
            <w:rStyle w:val="Hyperlink"/>
            <w:b/>
            <w:bCs/>
            <w:noProof/>
            <w:spacing w:val="-4"/>
          </w:rPr>
          <w:t xml:space="preserve"> </w:t>
        </w:r>
        <w:r w:rsidR="00292A1E" w:rsidRPr="00A93A60">
          <w:rPr>
            <w:rStyle w:val="Hyperlink"/>
            <w:b/>
            <w:bCs/>
            <w:noProof/>
          </w:rPr>
          <w:t>–</w:t>
        </w:r>
        <w:r w:rsidR="00292A1E" w:rsidRPr="00A93A60">
          <w:rPr>
            <w:rStyle w:val="Hyperlink"/>
            <w:b/>
            <w:bCs/>
            <w:noProof/>
            <w:spacing w:val="-3"/>
          </w:rPr>
          <w:t xml:space="preserve"> </w:t>
        </w:r>
        <w:r w:rsidR="00292A1E" w:rsidRPr="00A93A60">
          <w:rPr>
            <w:rStyle w:val="Hyperlink"/>
            <w:b/>
            <w:bCs/>
            <w:noProof/>
          </w:rPr>
          <w:t>GOALS</w:t>
        </w:r>
        <w:r w:rsidR="00292A1E" w:rsidRPr="00A93A60">
          <w:rPr>
            <w:rStyle w:val="Hyperlink"/>
            <w:b/>
            <w:bCs/>
            <w:noProof/>
            <w:spacing w:val="-2"/>
          </w:rPr>
          <w:t xml:space="preserve"> </w:t>
        </w:r>
        <w:r w:rsidR="00292A1E" w:rsidRPr="00A93A60">
          <w:rPr>
            <w:rStyle w:val="Hyperlink"/>
            <w:b/>
            <w:bCs/>
            <w:noProof/>
          </w:rPr>
          <w:t>AND</w:t>
        </w:r>
        <w:r w:rsidR="00292A1E" w:rsidRPr="00A93A60">
          <w:rPr>
            <w:rStyle w:val="Hyperlink"/>
            <w:b/>
            <w:bCs/>
            <w:noProof/>
            <w:spacing w:val="-3"/>
          </w:rPr>
          <w:t xml:space="preserve"> </w:t>
        </w:r>
        <w:r w:rsidR="00292A1E" w:rsidRPr="00A93A60">
          <w:rPr>
            <w:rStyle w:val="Hyperlink"/>
            <w:b/>
            <w:bCs/>
            <w:noProof/>
            <w:spacing w:val="-2"/>
          </w:rPr>
          <w:t>OBJECTIVES</w:t>
        </w:r>
        <w:r w:rsidR="00292A1E">
          <w:rPr>
            <w:noProof/>
            <w:webHidden/>
          </w:rPr>
          <w:tab/>
        </w:r>
        <w:r w:rsidR="00292A1E">
          <w:rPr>
            <w:noProof/>
            <w:webHidden/>
          </w:rPr>
          <w:fldChar w:fldCharType="begin"/>
        </w:r>
        <w:r w:rsidR="00292A1E">
          <w:rPr>
            <w:noProof/>
            <w:webHidden/>
          </w:rPr>
          <w:instrText xml:space="preserve"> PAGEREF _Toc106098444 \h </w:instrText>
        </w:r>
        <w:r w:rsidR="00292A1E">
          <w:rPr>
            <w:noProof/>
            <w:webHidden/>
          </w:rPr>
        </w:r>
        <w:r w:rsidR="00292A1E">
          <w:rPr>
            <w:noProof/>
            <w:webHidden/>
          </w:rPr>
          <w:fldChar w:fldCharType="separate"/>
        </w:r>
        <w:r w:rsidR="00070639">
          <w:rPr>
            <w:noProof/>
            <w:webHidden/>
          </w:rPr>
          <w:t>4</w:t>
        </w:r>
        <w:r w:rsidR="00292A1E">
          <w:rPr>
            <w:noProof/>
            <w:webHidden/>
          </w:rPr>
          <w:fldChar w:fldCharType="end"/>
        </w:r>
      </w:hyperlink>
    </w:p>
    <w:p w14:paraId="064B277C" w14:textId="7D0BC4E3" w:rsidR="00292A1E" w:rsidRDefault="00070639">
      <w:pPr>
        <w:pStyle w:val="TOC2"/>
        <w:tabs>
          <w:tab w:val="right" w:leader="dot" w:pos="10570"/>
        </w:tabs>
        <w:rPr>
          <w:rFonts w:asciiTheme="minorHAnsi" w:eastAsiaTheme="minorEastAsia" w:hAnsiTheme="minorHAnsi" w:cstheme="minorBidi"/>
          <w:noProof/>
        </w:rPr>
      </w:pPr>
      <w:hyperlink w:anchor="_Toc106098445" w:history="1">
        <w:r w:rsidR="00292A1E" w:rsidRPr="00A93A60">
          <w:rPr>
            <w:rStyle w:val="Hyperlink"/>
            <w:b/>
            <w:bCs/>
            <w:noProof/>
          </w:rPr>
          <w:t>PROGRAM</w:t>
        </w:r>
        <w:r w:rsidR="00292A1E" w:rsidRPr="00A93A60">
          <w:rPr>
            <w:rStyle w:val="Hyperlink"/>
            <w:b/>
            <w:bCs/>
            <w:noProof/>
            <w:spacing w:val="-10"/>
          </w:rPr>
          <w:t xml:space="preserve"> </w:t>
        </w:r>
        <w:r w:rsidR="00292A1E" w:rsidRPr="00A93A60">
          <w:rPr>
            <w:rStyle w:val="Hyperlink"/>
            <w:b/>
            <w:bCs/>
            <w:noProof/>
            <w:spacing w:val="-4"/>
          </w:rPr>
          <w:t>PLAN</w:t>
        </w:r>
        <w:r w:rsidR="00292A1E">
          <w:rPr>
            <w:noProof/>
            <w:webHidden/>
          </w:rPr>
          <w:tab/>
        </w:r>
        <w:r w:rsidR="00292A1E">
          <w:rPr>
            <w:noProof/>
            <w:webHidden/>
          </w:rPr>
          <w:fldChar w:fldCharType="begin"/>
        </w:r>
        <w:r w:rsidR="00292A1E">
          <w:rPr>
            <w:noProof/>
            <w:webHidden/>
          </w:rPr>
          <w:instrText xml:space="preserve"> PAGEREF _Toc106098445 \h </w:instrText>
        </w:r>
        <w:r w:rsidR="00292A1E">
          <w:rPr>
            <w:noProof/>
            <w:webHidden/>
          </w:rPr>
        </w:r>
        <w:r w:rsidR="00292A1E">
          <w:rPr>
            <w:noProof/>
            <w:webHidden/>
          </w:rPr>
          <w:fldChar w:fldCharType="separate"/>
        </w:r>
        <w:r>
          <w:rPr>
            <w:noProof/>
            <w:webHidden/>
          </w:rPr>
          <w:t>4</w:t>
        </w:r>
        <w:r w:rsidR="00292A1E">
          <w:rPr>
            <w:noProof/>
            <w:webHidden/>
          </w:rPr>
          <w:fldChar w:fldCharType="end"/>
        </w:r>
      </w:hyperlink>
    </w:p>
    <w:p w14:paraId="0C367BFE" w14:textId="1133B951" w:rsidR="00292A1E" w:rsidRDefault="00070639">
      <w:pPr>
        <w:pStyle w:val="TOC1"/>
        <w:tabs>
          <w:tab w:val="right" w:leader="dot" w:pos="10570"/>
        </w:tabs>
        <w:rPr>
          <w:rFonts w:asciiTheme="minorHAnsi" w:eastAsiaTheme="minorEastAsia" w:hAnsiTheme="minorHAnsi" w:cstheme="minorBidi"/>
          <w:noProof/>
        </w:rPr>
      </w:pPr>
      <w:hyperlink w:anchor="_Toc106098446" w:history="1">
        <w:r w:rsidR="00292A1E" w:rsidRPr="00A93A60">
          <w:rPr>
            <w:rStyle w:val="Hyperlink"/>
            <w:b/>
            <w:bCs/>
            <w:noProof/>
          </w:rPr>
          <w:t>CHAPTER 2 – ORGANIZATIONAL CAPACITY</w:t>
        </w:r>
        <w:r w:rsidR="00292A1E">
          <w:rPr>
            <w:noProof/>
            <w:webHidden/>
          </w:rPr>
          <w:tab/>
        </w:r>
        <w:r w:rsidR="00292A1E">
          <w:rPr>
            <w:noProof/>
            <w:webHidden/>
          </w:rPr>
          <w:fldChar w:fldCharType="begin"/>
        </w:r>
        <w:r w:rsidR="00292A1E">
          <w:rPr>
            <w:noProof/>
            <w:webHidden/>
          </w:rPr>
          <w:instrText xml:space="preserve"> PAGEREF _Toc106098446 \h </w:instrText>
        </w:r>
        <w:r w:rsidR="00292A1E">
          <w:rPr>
            <w:noProof/>
            <w:webHidden/>
          </w:rPr>
        </w:r>
        <w:r w:rsidR="00292A1E">
          <w:rPr>
            <w:noProof/>
            <w:webHidden/>
          </w:rPr>
          <w:fldChar w:fldCharType="separate"/>
        </w:r>
        <w:r>
          <w:rPr>
            <w:noProof/>
            <w:webHidden/>
          </w:rPr>
          <w:t>5</w:t>
        </w:r>
        <w:r w:rsidR="00292A1E">
          <w:rPr>
            <w:noProof/>
            <w:webHidden/>
          </w:rPr>
          <w:fldChar w:fldCharType="end"/>
        </w:r>
      </w:hyperlink>
    </w:p>
    <w:p w14:paraId="213F7EBD" w14:textId="5D9472C9" w:rsidR="00292A1E" w:rsidRDefault="00070639">
      <w:pPr>
        <w:pStyle w:val="TOC2"/>
        <w:tabs>
          <w:tab w:val="right" w:leader="dot" w:pos="10570"/>
        </w:tabs>
        <w:rPr>
          <w:rFonts w:asciiTheme="minorHAnsi" w:eastAsiaTheme="minorEastAsia" w:hAnsiTheme="minorHAnsi" w:cstheme="minorBidi"/>
          <w:noProof/>
        </w:rPr>
      </w:pPr>
      <w:hyperlink w:anchor="_Toc106098447" w:history="1">
        <w:r w:rsidR="00292A1E" w:rsidRPr="00A93A60">
          <w:rPr>
            <w:rStyle w:val="Hyperlink"/>
            <w:b/>
            <w:bCs/>
            <w:noProof/>
          </w:rPr>
          <w:t>OPERATIONAL</w:t>
        </w:r>
        <w:r w:rsidR="00292A1E" w:rsidRPr="00A93A60">
          <w:rPr>
            <w:rStyle w:val="Hyperlink"/>
            <w:b/>
            <w:bCs/>
            <w:noProof/>
            <w:spacing w:val="-11"/>
          </w:rPr>
          <w:t xml:space="preserve"> </w:t>
        </w:r>
        <w:r w:rsidR="00292A1E" w:rsidRPr="00A93A60">
          <w:rPr>
            <w:rStyle w:val="Hyperlink"/>
            <w:b/>
            <w:bCs/>
            <w:noProof/>
            <w:spacing w:val="-2"/>
          </w:rPr>
          <w:t>BOUNDARIES</w:t>
        </w:r>
        <w:r w:rsidR="00292A1E">
          <w:rPr>
            <w:noProof/>
            <w:webHidden/>
          </w:rPr>
          <w:tab/>
        </w:r>
        <w:r w:rsidR="00292A1E">
          <w:rPr>
            <w:noProof/>
            <w:webHidden/>
          </w:rPr>
          <w:fldChar w:fldCharType="begin"/>
        </w:r>
        <w:r w:rsidR="00292A1E">
          <w:rPr>
            <w:noProof/>
            <w:webHidden/>
          </w:rPr>
          <w:instrText xml:space="preserve"> PAGEREF _Toc106098447 \h </w:instrText>
        </w:r>
        <w:r w:rsidR="00292A1E">
          <w:rPr>
            <w:noProof/>
            <w:webHidden/>
          </w:rPr>
        </w:r>
        <w:r w:rsidR="00292A1E">
          <w:rPr>
            <w:noProof/>
            <w:webHidden/>
          </w:rPr>
          <w:fldChar w:fldCharType="separate"/>
        </w:r>
        <w:r>
          <w:rPr>
            <w:noProof/>
            <w:webHidden/>
          </w:rPr>
          <w:t>5</w:t>
        </w:r>
        <w:r w:rsidR="00292A1E">
          <w:rPr>
            <w:noProof/>
            <w:webHidden/>
          </w:rPr>
          <w:fldChar w:fldCharType="end"/>
        </w:r>
      </w:hyperlink>
    </w:p>
    <w:p w14:paraId="1BEDECBB" w14:textId="79B34AB4" w:rsidR="00292A1E" w:rsidRDefault="00070639">
      <w:pPr>
        <w:pStyle w:val="TOC1"/>
        <w:tabs>
          <w:tab w:val="right" w:leader="dot" w:pos="10570"/>
        </w:tabs>
        <w:rPr>
          <w:rFonts w:asciiTheme="minorHAnsi" w:eastAsiaTheme="minorEastAsia" w:hAnsiTheme="minorHAnsi" w:cstheme="minorBidi"/>
          <w:noProof/>
        </w:rPr>
      </w:pPr>
      <w:hyperlink w:anchor="_Toc106098448" w:history="1">
        <w:r w:rsidR="00292A1E" w:rsidRPr="00A93A60">
          <w:rPr>
            <w:rStyle w:val="Hyperlink"/>
            <w:b/>
            <w:bCs/>
            <w:noProof/>
          </w:rPr>
          <w:t>CHAPTER 3 - FILE MANAGEMENT</w:t>
        </w:r>
        <w:r w:rsidR="00292A1E">
          <w:rPr>
            <w:noProof/>
            <w:webHidden/>
          </w:rPr>
          <w:tab/>
        </w:r>
        <w:r w:rsidR="00292A1E">
          <w:rPr>
            <w:noProof/>
            <w:webHidden/>
          </w:rPr>
          <w:fldChar w:fldCharType="begin"/>
        </w:r>
        <w:r w:rsidR="00292A1E">
          <w:rPr>
            <w:noProof/>
            <w:webHidden/>
          </w:rPr>
          <w:instrText xml:space="preserve"> PAGEREF _Toc106098448 \h </w:instrText>
        </w:r>
        <w:r w:rsidR="00292A1E">
          <w:rPr>
            <w:noProof/>
            <w:webHidden/>
          </w:rPr>
        </w:r>
        <w:r w:rsidR="00292A1E">
          <w:rPr>
            <w:noProof/>
            <w:webHidden/>
          </w:rPr>
          <w:fldChar w:fldCharType="separate"/>
        </w:r>
        <w:r>
          <w:rPr>
            <w:noProof/>
            <w:webHidden/>
          </w:rPr>
          <w:t>5</w:t>
        </w:r>
        <w:r w:rsidR="00292A1E">
          <w:rPr>
            <w:noProof/>
            <w:webHidden/>
          </w:rPr>
          <w:fldChar w:fldCharType="end"/>
        </w:r>
      </w:hyperlink>
    </w:p>
    <w:p w14:paraId="119F9422" w14:textId="086DCEE6" w:rsidR="00292A1E" w:rsidRDefault="00070639">
      <w:pPr>
        <w:pStyle w:val="TOC2"/>
        <w:tabs>
          <w:tab w:val="right" w:leader="dot" w:pos="10570"/>
        </w:tabs>
        <w:rPr>
          <w:rFonts w:asciiTheme="minorHAnsi" w:eastAsiaTheme="minorEastAsia" w:hAnsiTheme="minorHAnsi" w:cstheme="minorBidi"/>
          <w:noProof/>
        </w:rPr>
      </w:pPr>
      <w:hyperlink w:anchor="_Toc106098449" w:history="1">
        <w:r w:rsidR="00292A1E" w:rsidRPr="00A93A60">
          <w:rPr>
            <w:rStyle w:val="Hyperlink"/>
            <w:b/>
            <w:bCs/>
            <w:noProof/>
          </w:rPr>
          <w:t>FILE CONTENT</w:t>
        </w:r>
        <w:r w:rsidR="00292A1E">
          <w:rPr>
            <w:noProof/>
            <w:webHidden/>
          </w:rPr>
          <w:tab/>
        </w:r>
        <w:r w:rsidR="00292A1E">
          <w:rPr>
            <w:noProof/>
            <w:webHidden/>
          </w:rPr>
          <w:fldChar w:fldCharType="begin"/>
        </w:r>
        <w:r w:rsidR="00292A1E">
          <w:rPr>
            <w:noProof/>
            <w:webHidden/>
          </w:rPr>
          <w:instrText xml:space="preserve"> PAGEREF _Toc106098449 \h </w:instrText>
        </w:r>
        <w:r w:rsidR="00292A1E">
          <w:rPr>
            <w:noProof/>
            <w:webHidden/>
          </w:rPr>
        </w:r>
        <w:r w:rsidR="00292A1E">
          <w:rPr>
            <w:noProof/>
            <w:webHidden/>
          </w:rPr>
          <w:fldChar w:fldCharType="separate"/>
        </w:r>
        <w:r>
          <w:rPr>
            <w:noProof/>
            <w:webHidden/>
          </w:rPr>
          <w:t>5</w:t>
        </w:r>
        <w:r w:rsidR="00292A1E">
          <w:rPr>
            <w:noProof/>
            <w:webHidden/>
          </w:rPr>
          <w:fldChar w:fldCharType="end"/>
        </w:r>
      </w:hyperlink>
    </w:p>
    <w:p w14:paraId="320299CB" w14:textId="5D245E79" w:rsidR="00292A1E" w:rsidRDefault="00070639">
      <w:pPr>
        <w:pStyle w:val="TOC2"/>
        <w:tabs>
          <w:tab w:val="right" w:leader="dot" w:pos="10570"/>
        </w:tabs>
        <w:rPr>
          <w:rFonts w:asciiTheme="minorHAnsi" w:eastAsiaTheme="minorEastAsia" w:hAnsiTheme="minorHAnsi" w:cstheme="minorBidi"/>
          <w:noProof/>
        </w:rPr>
      </w:pPr>
      <w:hyperlink w:anchor="_Toc106098450" w:history="1">
        <w:r w:rsidR="00292A1E" w:rsidRPr="00A93A60">
          <w:rPr>
            <w:rStyle w:val="Hyperlink"/>
            <w:b/>
            <w:bCs/>
            <w:noProof/>
          </w:rPr>
          <w:t>FILE MAINTENACE AND DISPOSAL</w:t>
        </w:r>
        <w:r w:rsidR="00292A1E">
          <w:rPr>
            <w:noProof/>
            <w:webHidden/>
          </w:rPr>
          <w:tab/>
        </w:r>
        <w:r w:rsidR="00292A1E">
          <w:rPr>
            <w:noProof/>
            <w:webHidden/>
          </w:rPr>
          <w:fldChar w:fldCharType="begin"/>
        </w:r>
        <w:r w:rsidR="00292A1E">
          <w:rPr>
            <w:noProof/>
            <w:webHidden/>
          </w:rPr>
          <w:instrText xml:space="preserve"> PAGEREF _Toc106098450 \h </w:instrText>
        </w:r>
        <w:r w:rsidR="00292A1E">
          <w:rPr>
            <w:noProof/>
            <w:webHidden/>
          </w:rPr>
        </w:r>
        <w:r w:rsidR="00292A1E">
          <w:rPr>
            <w:noProof/>
            <w:webHidden/>
          </w:rPr>
          <w:fldChar w:fldCharType="separate"/>
        </w:r>
        <w:r>
          <w:rPr>
            <w:noProof/>
            <w:webHidden/>
          </w:rPr>
          <w:t>5</w:t>
        </w:r>
        <w:r w:rsidR="00292A1E">
          <w:rPr>
            <w:noProof/>
            <w:webHidden/>
          </w:rPr>
          <w:fldChar w:fldCharType="end"/>
        </w:r>
      </w:hyperlink>
    </w:p>
    <w:p w14:paraId="28D2D87D" w14:textId="2E03C55E" w:rsidR="00292A1E" w:rsidRDefault="00070639">
      <w:pPr>
        <w:pStyle w:val="TOC1"/>
        <w:tabs>
          <w:tab w:val="right" w:leader="dot" w:pos="10570"/>
        </w:tabs>
        <w:rPr>
          <w:rFonts w:asciiTheme="minorHAnsi" w:eastAsiaTheme="minorEastAsia" w:hAnsiTheme="minorHAnsi" w:cstheme="minorBidi"/>
          <w:noProof/>
        </w:rPr>
      </w:pPr>
      <w:hyperlink w:anchor="_Toc106098451" w:history="1">
        <w:r w:rsidR="00292A1E" w:rsidRPr="00A93A60">
          <w:rPr>
            <w:rStyle w:val="Hyperlink"/>
            <w:b/>
            <w:bCs/>
            <w:noProof/>
          </w:rPr>
          <w:t>CHAPTER 4 -APPLICATION INTAKE, ENROLLMENT &amp; PRIORITY</w:t>
        </w:r>
        <w:r w:rsidR="00292A1E">
          <w:rPr>
            <w:noProof/>
            <w:webHidden/>
          </w:rPr>
          <w:tab/>
        </w:r>
        <w:r w:rsidR="00292A1E">
          <w:rPr>
            <w:noProof/>
            <w:webHidden/>
          </w:rPr>
          <w:fldChar w:fldCharType="begin"/>
        </w:r>
        <w:r w:rsidR="00292A1E">
          <w:rPr>
            <w:noProof/>
            <w:webHidden/>
          </w:rPr>
          <w:instrText xml:space="preserve"> PAGEREF _Toc106098451 \h </w:instrText>
        </w:r>
        <w:r w:rsidR="00292A1E">
          <w:rPr>
            <w:noProof/>
            <w:webHidden/>
          </w:rPr>
        </w:r>
        <w:r w:rsidR="00292A1E">
          <w:rPr>
            <w:noProof/>
            <w:webHidden/>
          </w:rPr>
          <w:fldChar w:fldCharType="separate"/>
        </w:r>
        <w:r>
          <w:rPr>
            <w:noProof/>
            <w:webHidden/>
          </w:rPr>
          <w:t>7</w:t>
        </w:r>
        <w:r w:rsidR="00292A1E">
          <w:rPr>
            <w:noProof/>
            <w:webHidden/>
          </w:rPr>
          <w:fldChar w:fldCharType="end"/>
        </w:r>
      </w:hyperlink>
    </w:p>
    <w:p w14:paraId="3BC801C9" w14:textId="5358AF92" w:rsidR="00292A1E" w:rsidRDefault="00070639">
      <w:pPr>
        <w:pStyle w:val="TOC2"/>
        <w:tabs>
          <w:tab w:val="right" w:leader="dot" w:pos="10570"/>
        </w:tabs>
        <w:rPr>
          <w:rFonts w:asciiTheme="minorHAnsi" w:eastAsiaTheme="minorEastAsia" w:hAnsiTheme="minorHAnsi" w:cstheme="minorBidi"/>
          <w:noProof/>
        </w:rPr>
      </w:pPr>
      <w:hyperlink w:anchor="_Toc106098452" w:history="1">
        <w:r w:rsidR="00292A1E" w:rsidRPr="00A93A60">
          <w:rPr>
            <w:rStyle w:val="Hyperlink"/>
            <w:b/>
            <w:bCs/>
            <w:noProof/>
          </w:rPr>
          <w:t>APPLICATION</w:t>
        </w:r>
        <w:r w:rsidR="00292A1E" w:rsidRPr="00A93A60">
          <w:rPr>
            <w:rStyle w:val="Hyperlink"/>
            <w:b/>
            <w:bCs/>
            <w:noProof/>
            <w:spacing w:val="-8"/>
          </w:rPr>
          <w:t xml:space="preserve"> </w:t>
        </w:r>
        <w:r w:rsidR="00292A1E" w:rsidRPr="00A93A60">
          <w:rPr>
            <w:rStyle w:val="Hyperlink"/>
            <w:b/>
            <w:bCs/>
            <w:noProof/>
            <w:spacing w:val="-2"/>
          </w:rPr>
          <w:t>SOURCES</w:t>
        </w:r>
        <w:r w:rsidR="00292A1E">
          <w:rPr>
            <w:noProof/>
            <w:webHidden/>
          </w:rPr>
          <w:tab/>
        </w:r>
        <w:r w:rsidR="00292A1E">
          <w:rPr>
            <w:noProof/>
            <w:webHidden/>
          </w:rPr>
          <w:fldChar w:fldCharType="begin"/>
        </w:r>
        <w:r w:rsidR="00292A1E">
          <w:rPr>
            <w:noProof/>
            <w:webHidden/>
          </w:rPr>
          <w:instrText xml:space="preserve"> PAGEREF _Toc106098452 \h </w:instrText>
        </w:r>
        <w:r w:rsidR="00292A1E">
          <w:rPr>
            <w:noProof/>
            <w:webHidden/>
          </w:rPr>
        </w:r>
        <w:r w:rsidR="00292A1E">
          <w:rPr>
            <w:noProof/>
            <w:webHidden/>
          </w:rPr>
          <w:fldChar w:fldCharType="separate"/>
        </w:r>
        <w:r>
          <w:rPr>
            <w:noProof/>
            <w:webHidden/>
          </w:rPr>
          <w:t>7</w:t>
        </w:r>
        <w:r w:rsidR="00292A1E">
          <w:rPr>
            <w:noProof/>
            <w:webHidden/>
          </w:rPr>
          <w:fldChar w:fldCharType="end"/>
        </w:r>
      </w:hyperlink>
    </w:p>
    <w:p w14:paraId="02F955B6" w14:textId="1A397708" w:rsidR="00292A1E" w:rsidRDefault="00070639">
      <w:pPr>
        <w:pStyle w:val="TOC2"/>
        <w:tabs>
          <w:tab w:val="right" w:leader="dot" w:pos="10570"/>
        </w:tabs>
        <w:rPr>
          <w:rFonts w:asciiTheme="minorHAnsi" w:eastAsiaTheme="minorEastAsia" w:hAnsiTheme="minorHAnsi" w:cstheme="minorBidi"/>
          <w:noProof/>
        </w:rPr>
      </w:pPr>
      <w:hyperlink w:anchor="_Toc106098453" w:history="1">
        <w:r w:rsidR="00292A1E" w:rsidRPr="00A93A60">
          <w:rPr>
            <w:rStyle w:val="Hyperlink"/>
            <w:b/>
            <w:bCs/>
            <w:noProof/>
          </w:rPr>
          <w:t>APPLICATION</w:t>
        </w:r>
        <w:r w:rsidR="00292A1E" w:rsidRPr="00A93A60">
          <w:rPr>
            <w:rStyle w:val="Hyperlink"/>
            <w:b/>
            <w:bCs/>
            <w:noProof/>
            <w:spacing w:val="-8"/>
          </w:rPr>
          <w:t xml:space="preserve"> </w:t>
        </w:r>
        <w:r w:rsidR="00292A1E" w:rsidRPr="00A93A60">
          <w:rPr>
            <w:rStyle w:val="Hyperlink"/>
            <w:b/>
            <w:bCs/>
            <w:noProof/>
            <w:spacing w:val="-2"/>
          </w:rPr>
          <w:t>PROCESSING</w:t>
        </w:r>
        <w:r w:rsidR="00292A1E">
          <w:rPr>
            <w:noProof/>
            <w:webHidden/>
          </w:rPr>
          <w:tab/>
        </w:r>
        <w:r w:rsidR="00292A1E">
          <w:rPr>
            <w:noProof/>
            <w:webHidden/>
          </w:rPr>
          <w:fldChar w:fldCharType="begin"/>
        </w:r>
        <w:r w:rsidR="00292A1E">
          <w:rPr>
            <w:noProof/>
            <w:webHidden/>
          </w:rPr>
          <w:instrText xml:space="preserve"> PAGEREF _Toc106098453 \h </w:instrText>
        </w:r>
        <w:r w:rsidR="00292A1E">
          <w:rPr>
            <w:noProof/>
            <w:webHidden/>
          </w:rPr>
        </w:r>
        <w:r w:rsidR="00292A1E">
          <w:rPr>
            <w:noProof/>
            <w:webHidden/>
          </w:rPr>
          <w:fldChar w:fldCharType="separate"/>
        </w:r>
        <w:r>
          <w:rPr>
            <w:noProof/>
            <w:webHidden/>
          </w:rPr>
          <w:t>7</w:t>
        </w:r>
        <w:r w:rsidR="00292A1E">
          <w:rPr>
            <w:noProof/>
            <w:webHidden/>
          </w:rPr>
          <w:fldChar w:fldCharType="end"/>
        </w:r>
      </w:hyperlink>
    </w:p>
    <w:p w14:paraId="3259EADB" w14:textId="4F591AD6" w:rsidR="00292A1E" w:rsidRDefault="00070639">
      <w:pPr>
        <w:pStyle w:val="TOC2"/>
        <w:tabs>
          <w:tab w:val="right" w:leader="dot" w:pos="10570"/>
        </w:tabs>
        <w:rPr>
          <w:rFonts w:asciiTheme="minorHAnsi" w:eastAsiaTheme="minorEastAsia" w:hAnsiTheme="minorHAnsi" w:cstheme="minorBidi"/>
          <w:noProof/>
        </w:rPr>
      </w:pPr>
      <w:hyperlink w:anchor="_Toc106098454" w:history="1">
        <w:r w:rsidR="00292A1E" w:rsidRPr="00A93A60">
          <w:rPr>
            <w:rStyle w:val="Hyperlink"/>
            <w:b/>
            <w:bCs/>
            <w:noProof/>
          </w:rPr>
          <w:t>APPLICATION</w:t>
        </w:r>
        <w:r w:rsidR="00292A1E" w:rsidRPr="00A93A60">
          <w:rPr>
            <w:rStyle w:val="Hyperlink"/>
            <w:b/>
            <w:bCs/>
            <w:noProof/>
            <w:spacing w:val="-8"/>
          </w:rPr>
          <w:t xml:space="preserve"> </w:t>
        </w:r>
        <w:r w:rsidR="00292A1E" w:rsidRPr="00A93A60">
          <w:rPr>
            <w:rStyle w:val="Hyperlink"/>
            <w:b/>
            <w:bCs/>
            <w:noProof/>
            <w:spacing w:val="-2"/>
          </w:rPr>
          <w:t>CONTENT</w:t>
        </w:r>
        <w:r w:rsidR="00292A1E">
          <w:rPr>
            <w:noProof/>
            <w:webHidden/>
          </w:rPr>
          <w:tab/>
        </w:r>
        <w:r w:rsidR="00292A1E">
          <w:rPr>
            <w:noProof/>
            <w:webHidden/>
          </w:rPr>
          <w:fldChar w:fldCharType="begin"/>
        </w:r>
        <w:r w:rsidR="00292A1E">
          <w:rPr>
            <w:noProof/>
            <w:webHidden/>
          </w:rPr>
          <w:instrText xml:space="preserve"> PAGEREF _Toc106098454 \h </w:instrText>
        </w:r>
        <w:r w:rsidR="00292A1E">
          <w:rPr>
            <w:noProof/>
            <w:webHidden/>
          </w:rPr>
        </w:r>
        <w:r w:rsidR="00292A1E">
          <w:rPr>
            <w:noProof/>
            <w:webHidden/>
          </w:rPr>
          <w:fldChar w:fldCharType="separate"/>
        </w:r>
        <w:r>
          <w:rPr>
            <w:noProof/>
            <w:webHidden/>
          </w:rPr>
          <w:t>7</w:t>
        </w:r>
        <w:r w:rsidR="00292A1E">
          <w:rPr>
            <w:noProof/>
            <w:webHidden/>
          </w:rPr>
          <w:fldChar w:fldCharType="end"/>
        </w:r>
      </w:hyperlink>
    </w:p>
    <w:p w14:paraId="3E938ED4" w14:textId="23AE4A13" w:rsidR="00292A1E" w:rsidRDefault="00070639">
      <w:pPr>
        <w:pStyle w:val="TOC2"/>
        <w:tabs>
          <w:tab w:val="right" w:leader="dot" w:pos="10570"/>
        </w:tabs>
        <w:rPr>
          <w:rFonts w:asciiTheme="minorHAnsi" w:eastAsiaTheme="minorEastAsia" w:hAnsiTheme="minorHAnsi" w:cstheme="minorBidi"/>
          <w:noProof/>
        </w:rPr>
      </w:pPr>
      <w:hyperlink w:anchor="_Toc106098455" w:history="1">
        <w:r w:rsidR="00292A1E" w:rsidRPr="00A93A60">
          <w:rPr>
            <w:rStyle w:val="Hyperlink"/>
            <w:b/>
            <w:bCs/>
            <w:noProof/>
          </w:rPr>
          <w:t>APPLICATION</w:t>
        </w:r>
        <w:r w:rsidR="00292A1E" w:rsidRPr="00A93A60">
          <w:rPr>
            <w:rStyle w:val="Hyperlink"/>
            <w:b/>
            <w:bCs/>
            <w:noProof/>
            <w:spacing w:val="-8"/>
          </w:rPr>
          <w:t xml:space="preserve"> </w:t>
        </w:r>
        <w:r w:rsidR="00292A1E" w:rsidRPr="00A93A60">
          <w:rPr>
            <w:rStyle w:val="Hyperlink"/>
            <w:b/>
            <w:bCs/>
            <w:noProof/>
            <w:spacing w:val="-2"/>
          </w:rPr>
          <w:t>ENROLLMENT</w:t>
        </w:r>
        <w:r w:rsidR="00292A1E">
          <w:rPr>
            <w:noProof/>
            <w:webHidden/>
          </w:rPr>
          <w:tab/>
        </w:r>
        <w:r w:rsidR="00292A1E">
          <w:rPr>
            <w:noProof/>
            <w:webHidden/>
          </w:rPr>
          <w:fldChar w:fldCharType="begin"/>
        </w:r>
        <w:r w:rsidR="00292A1E">
          <w:rPr>
            <w:noProof/>
            <w:webHidden/>
          </w:rPr>
          <w:instrText xml:space="preserve"> PAGEREF _Toc106098455 \h </w:instrText>
        </w:r>
        <w:r w:rsidR="00292A1E">
          <w:rPr>
            <w:noProof/>
            <w:webHidden/>
          </w:rPr>
        </w:r>
        <w:r w:rsidR="00292A1E">
          <w:rPr>
            <w:noProof/>
            <w:webHidden/>
          </w:rPr>
          <w:fldChar w:fldCharType="separate"/>
        </w:r>
        <w:r>
          <w:rPr>
            <w:noProof/>
            <w:webHidden/>
          </w:rPr>
          <w:t>9</w:t>
        </w:r>
        <w:r w:rsidR="00292A1E">
          <w:rPr>
            <w:noProof/>
            <w:webHidden/>
          </w:rPr>
          <w:fldChar w:fldCharType="end"/>
        </w:r>
      </w:hyperlink>
    </w:p>
    <w:p w14:paraId="3DDB3F7F" w14:textId="27C67119" w:rsidR="00292A1E" w:rsidRDefault="00070639">
      <w:pPr>
        <w:pStyle w:val="TOC2"/>
        <w:tabs>
          <w:tab w:val="right" w:leader="dot" w:pos="10570"/>
        </w:tabs>
        <w:rPr>
          <w:rFonts w:asciiTheme="minorHAnsi" w:eastAsiaTheme="minorEastAsia" w:hAnsiTheme="minorHAnsi" w:cstheme="minorBidi"/>
          <w:noProof/>
        </w:rPr>
      </w:pPr>
      <w:hyperlink w:anchor="_Toc106098456" w:history="1">
        <w:r w:rsidR="00292A1E" w:rsidRPr="00A93A60">
          <w:rPr>
            <w:rStyle w:val="Hyperlink"/>
            <w:b/>
            <w:bCs/>
            <w:noProof/>
          </w:rPr>
          <w:t>INCOME</w:t>
        </w:r>
        <w:r w:rsidR="00292A1E" w:rsidRPr="00A93A60">
          <w:rPr>
            <w:rStyle w:val="Hyperlink"/>
            <w:b/>
            <w:bCs/>
            <w:noProof/>
            <w:spacing w:val="-4"/>
          </w:rPr>
          <w:t xml:space="preserve"> </w:t>
        </w:r>
        <w:r w:rsidR="00292A1E" w:rsidRPr="00A93A60">
          <w:rPr>
            <w:rStyle w:val="Hyperlink"/>
            <w:b/>
            <w:bCs/>
            <w:noProof/>
          </w:rPr>
          <w:t>DEFINITION</w:t>
        </w:r>
        <w:r w:rsidR="00292A1E">
          <w:rPr>
            <w:noProof/>
            <w:webHidden/>
          </w:rPr>
          <w:tab/>
        </w:r>
        <w:r w:rsidR="00292A1E">
          <w:rPr>
            <w:noProof/>
            <w:webHidden/>
          </w:rPr>
          <w:fldChar w:fldCharType="begin"/>
        </w:r>
        <w:r w:rsidR="00292A1E">
          <w:rPr>
            <w:noProof/>
            <w:webHidden/>
          </w:rPr>
          <w:instrText xml:space="preserve"> PAGEREF _Toc106098456 \h </w:instrText>
        </w:r>
        <w:r w:rsidR="00292A1E">
          <w:rPr>
            <w:noProof/>
            <w:webHidden/>
          </w:rPr>
        </w:r>
        <w:r w:rsidR="00292A1E">
          <w:rPr>
            <w:noProof/>
            <w:webHidden/>
          </w:rPr>
          <w:fldChar w:fldCharType="separate"/>
        </w:r>
        <w:r>
          <w:rPr>
            <w:noProof/>
            <w:webHidden/>
          </w:rPr>
          <w:t>9</w:t>
        </w:r>
        <w:r w:rsidR="00292A1E">
          <w:rPr>
            <w:noProof/>
            <w:webHidden/>
          </w:rPr>
          <w:fldChar w:fldCharType="end"/>
        </w:r>
      </w:hyperlink>
    </w:p>
    <w:p w14:paraId="1F1FB4DE" w14:textId="6F7F3D5F" w:rsidR="00292A1E" w:rsidRDefault="00070639">
      <w:pPr>
        <w:pStyle w:val="TOC2"/>
        <w:tabs>
          <w:tab w:val="right" w:leader="dot" w:pos="10570"/>
        </w:tabs>
        <w:rPr>
          <w:rFonts w:asciiTheme="minorHAnsi" w:eastAsiaTheme="minorEastAsia" w:hAnsiTheme="minorHAnsi" w:cstheme="minorBidi"/>
          <w:noProof/>
        </w:rPr>
      </w:pPr>
      <w:hyperlink w:anchor="_Toc106098457" w:history="1">
        <w:r w:rsidR="00292A1E" w:rsidRPr="00A93A60">
          <w:rPr>
            <w:rStyle w:val="Hyperlink"/>
            <w:b/>
            <w:bCs/>
            <w:noProof/>
          </w:rPr>
          <w:t>INCOME</w:t>
        </w:r>
        <w:r w:rsidR="00292A1E" w:rsidRPr="00A93A60">
          <w:rPr>
            <w:rStyle w:val="Hyperlink"/>
            <w:b/>
            <w:bCs/>
            <w:noProof/>
            <w:spacing w:val="-4"/>
          </w:rPr>
          <w:t xml:space="preserve"> </w:t>
        </w:r>
        <w:r w:rsidR="00292A1E" w:rsidRPr="00A93A60">
          <w:rPr>
            <w:rStyle w:val="Hyperlink"/>
            <w:b/>
            <w:bCs/>
            <w:noProof/>
          </w:rPr>
          <w:t>INCLUSIONS</w:t>
        </w:r>
        <w:r w:rsidR="00292A1E">
          <w:rPr>
            <w:noProof/>
            <w:webHidden/>
          </w:rPr>
          <w:tab/>
        </w:r>
        <w:r w:rsidR="00292A1E">
          <w:rPr>
            <w:noProof/>
            <w:webHidden/>
          </w:rPr>
          <w:fldChar w:fldCharType="begin"/>
        </w:r>
        <w:r w:rsidR="00292A1E">
          <w:rPr>
            <w:noProof/>
            <w:webHidden/>
          </w:rPr>
          <w:instrText xml:space="preserve"> PAGEREF _Toc106098457 \h </w:instrText>
        </w:r>
        <w:r w:rsidR="00292A1E">
          <w:rPr>
            <w:noProof/>
            <w:webHidden/>
          </w:rPr>
        </w:r>
        <w:r w:rsidR="00292A1E">
          <w:rPr>
            <w:noProof/>
            <w:webHidden/>
          </w:rPr>
          <w:fldChar w:fldCharType="separate"/>
        </w:r>
        <w:r>
          <w:rPr>
            <w:noProof/>
            <w:webHidden/>
          </w:rPr>
          <w:t>12</w:t>
        </w:r>
        <w:r w:rsidR="00292A1E">
          <w:rPr>
            <w:noProof/>
            <w:webHidden/>
          </w:rPr>
          <w:fldChar w:fldCharType="end"/>
        </w:r>
      </w:hyperlink>
    </w:p>
    <w:p w14:paraId="1E6A784D" w14:textId="7D2FC2CA" w:rsidR="00292A1E" w:rsidRDefault="00070639">
      <w:pPr>
        <w:pStyle w:val="TOC2"/>
        <w:tabs>
          <w:tab w:val="right" w:leader="dot" w:pos="10570"/>
        </w:tabs>
        <w:rPr>
          <w:rFonts w:asciiTheme="minorHAnsi" w:eastAsiaTheme="minorEastAsia" w:hAnsiTheme="minorHAnsi" w:cstheme="minorBidi"/>
          <w:noProof/>
        </w:rPr>
      </w:pPr>
      <w:hyperlink w:anchor="_Toc106098458" w:history="1">
        <w:r w:rsidR="00292A1E" w:rsidRPr="00A93A60">
          <w:rPr>
            <w:rStyle w:val="Hyperlink"/>
            <w:b/>
            <w:bCs/>
            <w:noProof/>
          </w:rPr>
          <w:t>METHOD</w:t>
        </w:r>
        <w:r w:rsidR="00292A1E" w:rsidRPr="00A93A60">
          <w:rPr>
            <w:rStyle w:val="Hyperlink"/>
            <w:b/>
            <w:bCs/>
            <w:noProof/>
            <w:spacing w:val="-4"/>
          </w:rPr>
          <w:t xml:space="preserve"> </w:t>
        </w:r>
        <w:r w:rsidR="00292A1E" w:rsidRPr="00A93A60">
          <w:rPr>
            <w:rStyle w:val="Hyperlink"/>
            <w:b/>
            <w:bCs/>
            <w:noProof/>
          </w:rPr>
          <w:t>OF</w:t>
        </w:r>
        <w:r w:rsidR="00292A1E" w:rsidRPr="00A93A60">
          <w:rPr>
            <w:rStyle w:val="Hyperlink"/>
            <w:b/>
            <w:bCs/>
            <w:noProof/>
            <w:spacing w:val="-4"/>
          </w:rPr>
          <w:t xml:space="preserve"> </w:t>
        </w:r>
        <w:r w:rsidR="00292A1E" w:rsidRPr="00A93A60">
          <w:rPr>
            <w:rStyle w:val="Hyperlink"/>
            <w:b/>
            <w:bCs/>
            <w:noProof/>
          </w:rPr>
          <w:t>VERIFICATION</w:t>
        </w:r>
        <w:r w:rsidR="00292A1E">
          <w:rPr>
            <w:noProof/>
            <w:webHidden/>
          </w:rPr>
          <w:tab/>
        </w:r>
        <w:r w:rsidR="00292A1E">
          <w:rPr>
            <w:noProof/>
            <w:webHidden/>
          </w:rPr>
          <w:fldChar w:fldCharType="begin"/>
        </w:r>
        <w:r w:rsidR="00292A1E">
          <w:rPr>
            <w:noProof/>
            <w:webHidden/>
          </w:rPr>
          <w:instrText xml:space="preserve"> PAGEREF _Toc106098458 \h </w:instrText>
        </w:r>
        <w:r w:rsidR="00292A1E">
          <w:rPr>
            <w:noProof/>
            <w:webHidden/>
          </w:rPr>
        </w:r>
        <w:r w:rsidR="00292A1E">
          <w:rPr>
            <w:noProof/>
            <w:webHidden/>
          </w:rPr>
          <w:fldChar w:fldCharType="separate"/>
        </w:r>
        <w:r>
          <w:rPr>
            <w:noProof/>
            <w:webHidden/>
          </w:rPr>
          <w:t>13</w:t>
        </w:r>
        <w:r w:rsidR="00292A1E">
          <w:rPr>
            <w:noProof/>
            <w:webHidden/>
          </w:rPr>
          <w:fldChar w:fldCharType="end"/>
        </w:r>
      </w:hyperlink>
    </w:p>
    <w:p w14:paraId="7595D8AB" w14:textId="309931D4" w:rsidR="00292A1E" w:rsidRDefault="00070639">
      <w:pPr>
        <w:pStyle w:val="TOC2"/>
        <w:tabs>
          <w:tab w:val="right" w:leader="dot" w:pos="10570"/>
        </w:tabs>
        <w:rPr>
          <w:rFonts w:asciiTheme="minorHAnsi" w:eastAsiaTheme="minorEastAsia" w:hAnsiTheme="minorHAnsi" w:cstheme="minorBidi"/>
          <w:noProof/>
        </w:rPr>
      </w:pPr>
      <w:hyperlink w:anchor="_Toc106098459" w:history="1">
        <w:r w:rsidR="00292A1E" w:rsidRPr="00A93A60">
          <w:rPr>
            <w:rStyle w:val="Hyperlink"/>
            <w:b/>
            <w:bCs/>
            <w:noProof/>
          </w:rPr>
          <w:t>DETERMINING</w:t>
        </w:r>
        <w:r w:rsidR="00292A1E" w:rsidRPr="00A93A60">
          <w:rPr>
            <w:rStyle w:val="Hyperlink"/>
            <w:b/>
            <w:bCs/>
            <w:noProof/>
            <w:spacing w:val="-11"/>
          </w:rPr>
          <w:t xml:space="preserve"> </w:t>
        </w:r>
        <w:r w:rsidR="00292A1E" w:rsidRPr="00A93A60">
          <w:rPr>
            <w:rStyle w:val="Hyperlink"/>
            <w:b/>
            <w:bCs/>
            <w:noProof/>
          </w:rPr>
          <w:t>PROGRAM</w:t>
        </w:r>
        <w:r w:rsidR="00292A1E" w:rsidRPr="00A93A60">
          <w:rPr>
            <w:rStyle w:val="Hyperlink"/>
            <w:b/>
            <w:bCs/>
            <w:noProof/>
            <w:spacing w:val="-7"/>
          </w:rPr>
          <w:t xml:space="preserve"> </w:t>
        </w:r>
        <w:r w:rsidR="00292A1E" w:rsidRPr="00A93A60">
          <w:rPr>
            <w:rStyle w:val="Hyperlink"/>
            <w:b/>
            <w:bCs/>
            <w:noProof/>
            <w:spacing w:val="-2"/>
          </w:rPr>
          <w:t>ELIGIBILITY</w:t>
        </w:r>
        <w:r w:rsidR="00292A1E">
          <w:rPr>
            <w:noProof/>
            <w:webHidden/>
          </w:rPr>
          <w:tab/>
        </w:r>
        <w:r w:rsidR="00292A1E">
          <w:rPr>
            <w:noProof/>
            <w:webHidden/>
          </w:rPr>
          <w:fldChar w:fldCharType="begin"/>
        </w:r>
        <w:r w:rsidR="00292A1E">
          <w:rPr>
            <w:noProof/>
            <w:webHidden/>
          </w:rPr>
          <w:instrText xml:space="preserve"> PAGEREF _Toc106098459 \h </w:instrText>
        </w:r>
        <w:r w:rsidR="00292A1E">
          <w:rPr>
            <w:noProof/>
            <w:webHidden/>
          </w:rPr>
        </w:r>
        <w:r w:rsidR="00292A1E">
          <w:rPr>
            <w:noProof/>
            <w:webHidden/>
          </w:rPr>
          <w:fldChar w:fldCharType="separate"/>
        </w:r>
        <w:r>
          <w:rPr>
            <w:noProof/>
            <w:webHidden/>
          </w:rPr>
          <w:t>15</w:t>
        </w:r>
        <w:r w:rsidR="00292A1E">
          <w:rPr>
            <w:noProof/>
            <w:webHidden/>
          </w:rPr>
          <w:fldChar w:fldCharType="end"/>
        </w:r>
      </w:hyperlink>
    </w:p>
    <w:p w14:paraId="10A608E4" w14:textId="66604F5D" w:rsidR="00292A1E" w:rsidRDefault="00070639">
      <w:pPr>
        <w:pStyle w:val="TOC2"/>
        <w:tabs>
          <w:tab w:val="right" w:leader="dot" w:pos="10570"/>
        </w:tabs>
        <w:rPr>
          <w:rFonts w:asciiTheme="minorHAnsi" w:eastAsiaTheme="minorEastAsia" w:hAnsiTheme="minorHAnsi" w:cstheme="minorBidi"/>
          <w:noProof/>
        </w:rPr>
      </w:pPr>
      <w:hyperlink w:anchor="_Toc106098460" w:history="1">
        <w:r w:rsidR="00292A1E" w:rsidRPr="00A93A60">
          <w:rPr>
            <w:rStyle w:val="Hyperlink"/>
            <w:b/>
            <w:bCs/>
            <w:noProof/>
          </w:rPr>
          <w:t>VERIFICATION</w:t>
        </w:r>
        <w:r w:rsidR="00292A1E" w:rsidRPr="00A93A60">
          <w:rPr>
            <w:rStyle w:val="Hyperlink"/>
            <w:b/>
            <w:bCs/>
            <w:noProof/>
            <w:spacing w:val="-7"/>
          </w:rPr>
          <w:t xml:space="preserve"> </w:t>
        </w:r>
        <w:r w:rsidR="00292A1E" w:rsidRPr="00A93A60">
          <w:rPr>
            <w:rStyle w:val="Hyperlink"/>
            <w:b/>
            <w:bCs/>
            <w:noProof/>
          </w:rPr>
          <w:t>OF</w:t>
        </w:r>
        <w:r w:rsidR="00292A1E" w:rsidRPr="00A93A60">
          <w:rPr>
            <w:rStyle w:val="Hyperlink"/>
            <w:b/>
            <w:bCs/>
            <w:noProof/>
            <w:spacing w:val="-5"/>
          </w:rPr>
          <w:t xml:space="preserve"> </w:t>
        </w:r>
        <w:r w:rsidR="00292A1E" w:rsidRPr="00A93A60">
          <w:rPr>
            <w:rStyle w:val="Hyperlink"/>
            <w:b/>
            <w:bCs/>
            <w:noProof/>
          </w:rPr>
          <w:t>INFORMATION</w:t>
        </w:r>
        <w:r w:rsidR="00292A1E" w:rsidRPr="00A93A60">
          <w:rPr>
            <w:rStyle w:val="Hyperlink"/>
            <w:b/>
            <w:bCs/>
            <w:noProof/>
            <w:spacing w:val="-6"/>
          </w:rPr>
          <w:t xml:space="preserve"> </w:t>
        </w:r>
        <w:r w:rsidR="00292A1E" w:rsidRPr="00A93A60">
          <w:rPr>
            <w:rStyle w:val="Hyperlink"/>
            <w:b/>
            <w:bCs/>
            <w:noProof/>
          </w:rPr>
          <w:t>FOR</w:t>
        </w:r>
        <w:r w:rsidR="00292A1E" w:rsidRPr="00A93A60">
          <w:rPr>
            <w:rStyle w:val="Hyperlink"/>
            <w:b/>
            <w:bCs/>
            <w:noProof/>
            <w:spacing w:val="-5"/>
          </w:rPr>
          <w:t xml:space="preserve"> WEATHERIZATION REFERRALS</w:t>
        </w:r>
        <w:r w:rsidR="00292A1E">
          <w:rPr>
            <w:noProof/>
            <w:webHidden/>
          </w:rPr>
          <w:tab/>
        </w:r>
        <w:r w:rsidR="00292A1E">
          <w:rPr>
            <w:noProof/>
            <w:webHidden/>
          </w:rPr>
          <w:fldChar w:fldCharType="begin"/>
        </w:r>
        <w:r w:rsidR="00292A1E">
          <w:rPr>
            <w:noProof/>
            <w:webHidden/>
          </w:rPr>
          <w:instrText xml:space="preserve"> PAGEREF _Toc106098460 \h </w:instrText>
        </w:r>
        <w:r w:rsidR="00292A1E">
          <w:rPr>
            <w:noProof/>
            <w:webHidden/>
          </w:rPr>
        </w:r>
        <w:r w:rsidR="00292A1E">
          <w:rPr>
            <w:noProof/>
            <w:webHidden/>
          </w:rPr>
          <w:fldChar w:fldCharType="separate"/>
        </w:r>
        <w:r>
          <w:rPr>
            <w:noProof/>
            <w:webHidden/>
          </w:rPr>
          <w:t>17</w:t>
        </w:r>
        <w:r w:rsidR="00292A1E">
          <w:rPr>
            <w:noProof/>
            <w:webHidden/>
          </w:rPr>
          <w:fldChar w:fldCharType="end"/>
        </w:r>
      </w:hyperlink>
    </w:p>
    <w:p w14:paraId="4CAFD48A" w14:textId="5D6725BF" w:rsidR="00292A1E" w:rsidRDefault="00070639">
      <w:pPr>
        <w:pStyle w:val="TOC2"/>
        <w:tabs>
          <w:tab w:val="right" w:leader="dot" w:pos="10570"/>
        </w:tabs>
        <w:rPr>
          <w:rFonts w:asciiTheme="minorHAnsi" w:eastAsiaTheme="minorEastAsia" w:hAnsiTheme="minorHAnsi" w:cstheme="minorBidi"/>
          <w:noProof/>
        </w:rPr>
      </w:pPr>
      <w:hyperlink w:anchor="_Toc106098461" w:history="1">
        <w:r w:rsidR="00292A1E" w:rsidRPr="00A93A60">
          <w:rPr>
            <w:rStyle w:val="Hyperlink"/>
            <w:b/>
            <w:bCs/>
            <w:noProof/>
          </w:rPr>
          <w:t>UNIT</w:t>
        </w:r>
        <w:r w:rsidR="00292A1E" w:rsidRPr="00A93A60">
          <w:rPr>
            <w:rStyle w:val="Hyperlink"/>
            <w:b/>
            <w:bCs/>
            <w:noProof/>
            <w:spacing w:val="-4"/>
          </w:rPr>
          <w:t xml:space="preserve"> </w:t>
        </w:r>
        <w:r w:rsidR="00292A1E" w:rsidRPr="00A93A60">
          <w:rPr>
            <w:rStyle w:val="Hyperlink"/>
            <w:b/>
            <w:bCs/>
            <w:noProof/>
          </w:rPr>
          <w:t>ELIGIBILITY</w:t>
        </w:r>
        <w:r w:rsidR="00292A1E" w:rsidRPr="00A93A60">
          <w:rPr>
            <w:rStyle w:val="Hyperlink"/>
            <w:b/>
            <w:bCs/>
            <w:noProof/>
            <w:spacing w:val="-4"/>
          </w:rPr>
          <w:t xml:space="preserve"> </w:t>
        </w:r>
        <w:r w:rsidR="00292A1E" w:rsidRPr="00A93A60">
          <w:rPr>
            <w:rStyle w:val="Hyperlink"/>
            <w:b/>
            <w:bCs/>
            <w:noProof/>
          </w:rPr>
          <w:t>AND</w:t>
        </w:r>
        <w:r w:rsidR="00292A1E" w:rsidRPr="00A93A60">
          <w:rPr>
            <w:rStyle w:val="Hyperlink"/>
            <w:b/>
            <w:bCs/>
            <w:noProof/>
            <w:spacing w:val="-4"/>
          </w:rPr>
          <w:t xml:space="preserve"> </w:t>
        </w:r>
        <w:r w:rsidR="00292A1E" w:rsidRPr="00A93A60">
          <w:rPr>
            <w:rStyle w:val="Hyperlink"/>
            <w:b/>
            <w:bCs/>
            <w:noProof/>
            <w:spacing w:val="-2"/>
          </w:rPr>
          <w:t>PRIORITY</w:t>
        </w:r>
        <w:r w:rsidR="00292A1E">
          <w:rPr>
            <w:noProof/>
            <w:webHidden/>
          </w:rPr>
          <w:tab/>
        </w:r>
        <w:r w:rsidR="00292A1E">
          <w:rPr>
            <w:noProof/>
            <w:webHidden/>
          </w:rPr>
          <w:fldChar w:fldCharType="begin"/>
        </w:r>
        <w:r w:rsidR="00292A1E">
          <w:rPr>
            <w:noProof/>
            <w:webHidden/>
          </w:rPr>
          <w:instrText xml:space="preserve"> PAGEREF _Toc106098461 \h </w:instrText>
        </w:r>
        <w:r w:rsidR="00292A1E">
          <w:rPr>
            <w:noProof/>
            <w:webHidden/>
          </w:rPr>
        </w:r>
        <w:r w:rsidR="00292A1E">
          <w:rPr>
            <w:noProof/>
            <w:webHidden/>
          </w:rPr>
          <w:fldChar w:fldCharType="separate"/>
        </w:r>
        <w:r>
          <w:rPr>
            <w:noProof/>
            <w:webHidden/>
          </w:rPr>
          <w:t>17</w:t>
        </w:r>
        <w:r w:rsidR="00292A1E">
          <w:rPr>
            <w:noProof/>
            <w:webHidden/>
          </w:rPr>
          <w:fldChar w:fldCharType="end"/>
        </w:r>
      </w:hyperlink>
    </w:p>
    <w:p w14:paraId="10799770" w14:textId="16C8FA5E" w:rsidR="00292A1E" w:rsidRDefault="00070639">
      <w:pPr>
        <w:pStyle w:val="TOC2"/>
        <w:tabs>
          <w:tab w:val="right" w:leader="dot" w:pos="10570"/>
        </w:tabs>
        <w:rPr>
          <w:rFonts w:asciiTheme="minorHAnsi" w:eastAsiaTheme="minorEastAsia" w:hAnsiTheme="minorHAnsi" w:cstheme="minorBidi"/>
          <w:noProof/>
        </w:rPr>
      </w:pPr>
      <w:hyperlink w:anchor="_Toc106098462" w:history="1">
        <w:r w:rsidR="00292A1E" w:rsidRPr="00A93A60">
          <w:rPr>
            <w:rStyle w:val="Hyperlink"/>
            <w:b/>
            <w:bCs/>
            <w:noProof/>
          </w:rPr>
          <w:t>ELIGIBLE</w:t>
        </w:r>
        <w:r w:rsidR="00292A1E" w:rsidRPr="00A93A60">
          <w:rPr>
            <w:rStyle w:val="Hyperlink"/>
            <w:b/>
            <w:bCs/>
            <w:noProof/>
            <w:spacing w:val="-5"/>
          </w:rPr>
          <w:t xml:space="preserve"> </w:t>
        </w:r>
        <w:r w:rsidR="00292A1E" w:rsidRPr="00A93A60">
          <w:rPr>
            <w:rStyle w:val="Hyperlink"/>
            <w:b/>
            <w:bCs/>
            <w:noProof/>
          </w:rPr>
          <w:t>UNITS RECEIVING LEAD HAZARD CONTROL ACTIVITIES</w:t>
        </w:r>
        <w:r w:rsidR="00292A1E">
          <w:rPr>
            <w:noProof/>
            <w:webHidden/>
          </w:rPr>
          <w:tab/>
        </w:r>
        <w:r w:rsidR="00292A1E">
          <w:rPr>
            <w:noProof/>
            <w:webHidden/>
          </w:rPr>
          <w:fldChar w:fldCharType="begin"/>
        </w:r>
        <w:r w:rsidR="00292A1E">
          <w:rPr>
            <w:noProof/>
            <w:webHidden/>
          </w:rPr>
          <w:instrText xml:space="preserve"> PAGEREF _Toc106098462 \h </w:instrText>
        </w:r>
        <w:r w:rsidR="00292A1E">
          <w:rPr>
            <w:noProof/>
            <w:webHidden/>
          </w:rPr>
          <w:fldChar w:fldCharType="separate"/>
        </w:r>
        <w:r>
          <w:rPr>
            <w:b/>
            <w:bCs/>
            <w:noProof/>
            <w:webHidden/>
          </w:rPr>
          <w:t>Error! Bookmark not defined.</w:t>
        </w:r>
        <w:r w:rsidR="00292A1E">
          <w:rPr>
            <w:noProof/>
            <w:webHidden/>
          </w:rPr>
          <w:fldChar w:fldCharType="end"/>
        </w:r>
      </w:hyperlink>
    </w:p>
    <w:p w14:paraId="23B36D58" w14:textId="3A58C0AC" w:rsidR="00292A1E" w:rsidRDefault="00070639">
      <w:pPr>
        <w:pStyle w:val="TOC2"/>
        <w:tabs>
          <w:tab w:val="right" w:leader="dot" w:pos="10570"/>
        </w:tabs>
        <w:rPr>
          <w:rFonts w:asciiTheme="minorHAnsi" w:eastAsiaTheme="minorEastAsia" w:hAnsiTheme="minorHAnsi" w:cstheme="minorBidi"/>
          <w:noProof/>
        </w:rPr>
      </w:pPr>
      <w:hyperlink w:anchor="_Toc106098463" w:history="1">
        <w:r w:rsidR="00292A1E" w:rsidRPr="00A93A60">
          <w:rPr>
            <w:rStyle w:val="Hyperlink"/>
            <w:b/>
            <w:bCs/>
            <w:noProof/>
          </w:rPr>
          <w:t>NOTIFICATION</w:t>
        </w:r>
        <w:r w:rsidR="00292A1E" w:rsidRPr="00A93A60">
          <w:rPr>
            <w:rStyle w:val="Hyperlink"/>
            <w:b/>
            <w:bCs/>
            <w:noProof/>
            <w:spacing w:val="-6"/>
          </w:rPr>
          <w:t xml:space="preserve"> </w:t>
        </w:r>
        <w:r w:rsidR="00292A1E" w:rsidRPr="00A93A60">
          <w:rPr>
            <w:rStyle w:val="Hyperlink"/>
            <w:b/>
            <w:bCs/>
            <w:noProof/>
          </w:rPr>
          <w:t>OF</w:t>
        </w:r>
        <w:r w:rsidR="00292A1E" w:rsidRPr="00A93A60">
          <w:rPr>
            <w:rStyle w:val="Hyperlink"/>
            <w:b/>
            <w:bCs/>
            <w:noProof/>
            <w:spacing w:val="-6"/>
          </w:rPr>
          <w:t xml:space="preserve"> </w:t>
        </w:r>
        <w:r w:rsidR="00292A1E" w:rsidRPr="00A93A60">
          <w:rPr>
            <w:rStyle w:val="Hyperlink"/>
            <w:b/>
            <w:bCs/>
            <w:noProof/>
          </w:rPr>
          <w:t>ELIGIBILITY</w:t>
        </w:r>
        <w:r w:rsidR="00292A1E" w:rsidRPr="00A93A60">
          <w:rPr>
            <w:rStyle w:val="Hyperlink"/>
            <w:b/>
            <w:bCs/>
            <w:noProof/>
            <w:spacing w:val="-5"/>
          </w:rPr>
          <w:t xml:space="preserve"> </w:t>
        </w:r>
        <w:r w:rsidR="00292A1E" w:rsidRPr="00A93A60">
          <w:rPr>
            <w:rStyle w:val="Hyperlink"/>
            <w:b/>
            <w:bCs/>
            <w:noProof/>
            <w:spacing w:val="-2"/>
          </w:rPr>
          <w:t>DETERMINATION</w:t>
        </w:r>
        <w:r w:rsidR="00292A1E">
          <w:rPr>
            <w:noProof/>
            <w:webHidden/>
          </w:rPr>
          <w:tab/>
        </w:r>
        <w:r w:rsidR="00292A1E">
          <w:rPr>
            <w:noProof/>
            <w:webHidden/>
          </w:rPr>
          <w:fldChar w:fldCharType="begin"/>
        </w:r>
        <w:r w:rsidR="00292A1E">
          <w:rPr>
            <w:noProof/>
            <w:webHidden/>
          </w:rPr>
          <w:instrText xml:space="preserve"> PAGEREF _Toc106098463 \h </w:instrText>
        </w:r>
        <w:r w:rsidR="00292A1E">
          <w:rPr>
            <w:noProof/>
            <w:webHidden/>
          </w:rPr>
        </w:r>
        <w:r w:rsidR="00292A1E">
          <w:rPr>
            <w:noProof/>
            <w:webHidden/>
          </w:rPr>
          <w:fldChar w:fldCharType="separate"/>
        </w:r>
        <w:r>
          <w:rPr>
            <w:noProof/>
            <w:webHidden/>
          </w:rPr>
          <w:t>17</w:t>
        </w:r>
        <w:r w:rsidR="00292A1E">
          <w:rPr>
            <w:noProof/>
            <w:webHidden/>
          </w:rPr>
          <w:fldChar w:fldCharType="end"/>
        </w:r>
      </w:hyperlink>
    </w:p>
    <w:p w14:paraId="357691A6" w14:textId="4AF98EAF" w:rsidR="00292A1E" w:rsidRDefault="00070639">
      <w:pPr>
        <w:pStyle w:val="TOC2"/>
        <w:tabs>
          <w:tab w:val="right" w:leader="dot" w:pos="10570"/>
        </w:tabs>
        <w:rPr>
          <w:rFonts w:asciiTheme="minorHAnsi" w:eastAsiaTheme="minorEastAsia" w:hAnsiTheme="minorHAnsi" w:cstheme="minorBidi"/>
          <w:noProof/>
        </w:rPr>
      </w:pPr>
      <w:hyperlink w:anchor="_Toc106098464" w:history="1">
        <w:r w:rsidR="00292A1E" w:rsidRPr="00A93A60">
          <w:rPr>
            <w:rStyle w:val="Hyperlink"/>
            <w:b/>
            <w:bCs/>
            <w:noProof/>
          </w:rPr>
          <w:t>DENIAL</w:t>
        </w:r>
        <w:r w:rsidR="00292A1E" w:rsidRPr="00A93A60">
          <w:rPr>
            <w:rStyle w:val="Hyperlink"/>
            <w:b/>
            <w:bCs/>
            <w:noProof/>
            <w:spacing w:val="-4"/>
          </w:rPr>
          <w:t xml:space="preserve"> </w:t>
        </w:r>
        <w:r w:rsidR="00292A1E" w:rsidRPr="00A93A60">
          <w:rPr>
            <w:rStyle w:val="Hyperlink"/>
            <w:b/>
            <w:bCs/>
            <w:noProof/>
          </w:rPr>
          <w:t>OF</w:t>
        </w:r>
        <w:r w:rsidR="00292A1E" w:rsidRPr="00A93A60">
          <w:rPr>
            <w:rStyle w:val="Hyperlink"/>
            <w:b/>
            <w:bCs/>
            <w:noProof/>
            <w:spacing w:val="-3"/>
          </w:rPr>
          <w:t xml:space="preserve"> </w:t>
        </w:r>
        <w:r w:rsidR="00292A1E" w:rsidRPr="00A93A60">
          <w:rPr>
            <w:rStyle w:val="Hyperlink"/>
            <w:b/>
            <w:bCs/>
            <w:noProof/>
          </w:rPr>
          <w:t>AN</w:t>
        </w:r>
        <w:r w:rsidR="00292A1E" w:rsidRPr="00A93A60">
          <w:rPr>
            <w:rStyle w:val="Hyperlink"/>
            <w:b/>
            <w:bCs/>
            <w:noProof/>
            <w:spacing w:val="-3"/>
          </w:rPr>
          <w:t xml:space="preserve"> </w:t>
        </w:r>
        <w:r w:rsidR="00292A1E" w:rsidRPr="00A93A60">
          <w:rPr>
            <w:rStyle w:val="Hyperlink"/>
            <w:b/>
            <w:bCs/>
            <w:noProof/>
            <w:spacing w:val="-2"/>
          </w:rPr>
          <w:t>APPLICATION</w:t>
        </w:r>
        <w:r w:rsidR="00292A1E">
          <w:rPr>
            <w:noProof/>
            <w:webHidden/>
          </w:rPr>
          <w:tab/>
        </w:r>
        <w:r w:rsidR="00292A1E">
          <w:rPr>
            <w:noProof/>
            <w:webHidden/>
          </w:rPr>
          <w:fldChar w:fldCharType="begin"/>
        </w:r>
        <w:r w:rsidR="00292A1E">
          <w:rPr>
            <w:noProof/>
            <w:webHidden/>
          </w:rPr>
          <w:instrText xml:space="preserve"> PAGEREF _Toc106098464 \h </w:instrText>
        </w:r>
        <w:r w:rsidR="00292A1E">
          <w:rPr>
            <w:noProof/>
            <w:webHidden/>
          </w:rPr>
        </w:r>
        <w:r w:rsidR="00292A1E">
          <w:rPr>
            <w:noProof/>
            <w:webHidden/>
          </w:rPr>
          <w:fldChar w:fldCharType="separate"/>
        </w:r>
        <w:r>
          <w:rPr>
            <w:noProof/>
            <w:webHidden/>
          </w:rPr>
          <w:t>18</w:t>
        </w:r>
        <w:r w:rsidR="00292A1E">
          <w:rPr>
            <w:noProof/>
            <w:webHidden/>
          </w:rPr>
          <w:fldChar w:fldCharType="end"/>
        </w:r>
      </w:hyperlink>
    </w:p>
    <w:p w14:paraId="20BE6E7D" w14:textId="537112F9" w:rsidR="00292A1E" w:rsidRDefault="00070639">
      <w:pPr>
        <w:pStyle w:val="TOC2"/>
        <w:tabs>
          <w:tab w:val="right" w:leader="dot" w:pos="10570"/>
        </w:tabs>
        <w:rPr>
          <w:rFonts w:asciiTheme="minorHAnsi" w:eastAsiaTheme="minorEastAsia" w:hAnsiTheme="minorHAnsi" w:cstheme="minorBidi"/>
          <w:noProof/>
        </w:rPr>
      </w:pPr>
      <w:hyperlink w:anchor="_Toc106098465" w:history="1">
        <w:r w:rsidR="00292A1E" w:rsidRPr="00A93A60">
          <w:rPr>
            <w:rStyle w:val="Hyperlink"/>
            <w:b/>
            <w:bCs/>
            <w:noProof/>
          </w:rPr>
          <w:t>PROCESS</w:t>
        </w:r>
        <w:r w:rsidR="00292A1E" w:rsidRPr="00A93A60">
          <w:rPr>
            <w:rStyle w:val="Hyperlink"/>
            <w:b/>
            <w:bCs/>
            <w:noProof/>
            <w:spacing w:val="-5"/>
          </w:rPr>
          <w:t xml:space="preserve"> </w:t>
        </w:r>
        <w:r w:rsidR="00292A1E" w:rsidRPr="00A93A60">
          <w:rPr>
            <w:rStyle w:val="Hyperlink"/>
            <w:b/>
            <w:bCs/>
            <w:noProof/>
          </w:rPr>
          <w:t>FOR</w:t>
        </w:r>
        <w:r w:rsidR="00292A1E" w:rsidRPr="00A93A60">
          <w:rPr>
            <w:rStyle w:val="Hyperlink"/>
            <w:b/>
            <w:bCs/>
            <w:noProof/>
            <w:spacing w:val="-4"/>
          </w:rPr>
          <w:t xml:space="preserve"> </w:t>
        </w:r>
        <w:r w:rsidR="00292A1E" w:rsidRPr="00A93A60">
          <w:rPr>
            <w:rStyle w:val="Hyperlink"/>
            <w:b/>
            <w:bCs/>
            <w:noProof/>
          </w:rPr>
          <w:t>APPEAL</w:t>
        </w:r>
        <w:r w:rsidR="00292A1E" w:rsidRPr="00A93A60">
          <w:rPr>
            <w:rStyle w:val="Hyperlink"/>
            <w:b/>
            <w:bCs/>
            <w:noProof/>
            <w:spacing w:val="-2"/>
          </w:rPr>
          <w:t xml:space="preserve"> </w:t>
        </w:r>
        <w:r w:rsidR="00292A1E" w:rsidRPr="00A93A60">
          <w:rPr>
            <w:rStyle w:val="Hyperlink"/>
            <w:b/>
            <w:bCs/>
            <w:noProof/>
          </w:rPr>
          <w:t>OF</w:t>
        </w:r>
        <w:r w:rsidR="00292A1E" w:rsidRPr="00A93A60">
          <w:rPr>
            <w:rStyle w:val="Hyperlink"/>
            <w:b/>
            <w:bCs/>
            <w:noProof/>
            <w:spacing w:val="-4"/>
          </w:rPr>
          <w:t xml:space="preserve"> </w:t>
        </w:r>
        <w:r w:rsidR="00292A1E" w:rsidRPr="00A93A60">
          <w:rPr>
            <w:rStyle w:val="Hyperlink"/>
            <w:b/>
            <w:bCs/>
            <w:noProof/>
          </w:rPr>
          <w:t>AN</w:t>
        </w:r>
        <w:r w:rsidR="00292A1E" w:rsidRPr="00A93A60">
          <w:rPr>
            <w:rStyle w:val="Hyperlink"/>
            <w:b/>
            <w:bCs/>
            <w:noProof/>
            <w:spacing w:val="-4"/>
          </w:rPr>
          <w:t xml:space="preserve"> </w:t>
        </w:r>
        <w:r w:rsidR="00292A1E" w:rsidRPr="00A93A60">
          <w:rPr>
            <w:rStyle w:val="Hyperlink"/>
            <w:b/>
            <w:bCs/>
            <w:noProof/>
          </w:rPr>
          <w:t>ELIGIBILITY</w:t>
        </w:r>
        <w:r w:rsidR="00292A1E" w:rsidRPr="00A93A60">
          <w:rPr>
            <w:rStyle w:val="Hyperlink"/>
            <w:b/>
            <w:bCs/>
            <w:noProof/>
            <w:spacing w:val="-4"/>
          </w:rPr>
          <w:t xml:space="preserve"> </w:t>
        </w:r>
        <w:r w:rsidR="00292A1E" w:rsidRPr="00A93A60">
          <w:rPr>
            <w:rStyle w:val="Hyperlink"/>
            <w:b/>
            <w:bCs/>
            <w:noProof/>
            <w:spacing w:val="-2"/>
          </w:rPr>
          <w:t>DECISION</w:t>
        </w:r>
        <w:r w:rsidR="00292A1E">
          <w:rPr>
            <w:noProof/>
            <w:webHidden/>
          </w:rPr>
          <w:tab/>
        </w:r>
        <w:r w:rsidR="00292A1E">
          <w:rPr>
            <w:noProof/>
            <w:webHidden/>
          </w:rPr>
          <w:fldChar w:fldCharType="begin"/>
        </w:r>
        <w:r w:rsidR="00292A1E">
          <w:rPr>
            <w:noProof/>
            <w:webHidden/>
          </w:rPr>
          <w:instrText xml:space="preserve"> PAGEREF _Toc106098465 \h </w:instrText>
        </w:r>
        <w:r w:rsidR="00292A1E">
          <w:rPr>
            <w:noProof/>
            <w:webHidden/>
          </w:rPr>
        </w:r>
        <w:r w:rsidR="00292A1E">
          <w:rPr>
            <w:noProof/>
            <w:webHidden/>
          </w:rPr>
          <w:fldChar w:fldCharType="separate"/>
        </w:r>
        <w:r>
          <w:rPr>
            <w:noProof/>
            <w:webHidden/>
          </w:rPr>
          <w:t>18</w:t>
        </w:r>
        <w:r w:rsidR="00292A1E">
          <w:rPr>
            <w:noProof/>
            <w:webHidden/>
          </w:rPr>
          <w:fldChar w:fldCharType="end"/>
        </w:r>
      </w:hyperlink>
    </w:p>
    <w:p w14:paraId="44A17B70" w14:textId="59A76467" w:rsidR="00292A1E" w:rsidRDefault="00070639">
      <w:pPr>
        <w:pStyle w:val="TOC1"/>
        <w:tabs>
          <w:tab w:val="right" w:leader="dot" w:pos="10570"/>
        </w:tabs>
        <w:rPr>
          <w:rFonts w:asciiTheme="minorHAnsi" w:eastAsiaTheme="minorEastAsia" w:hAnsiTheme="minorHAnsi" w:cstheme="minorBidi"/>
          <w:noProof/>
        </w:rPr>
      </w:pPr>
      <w:hyperlink w:anchor="_Toc106098466" w:history="1">
        <w:r w:rsidR="00292A1E" w:rsidRPr="00A93A60">
          <w:rPr>
            <w:rStyle w:val="Hyperlink"/>
            <w:b/>
            <w:bCs/>
            <w:noProof/>
          </w:rPr>
          <w:t>CHAPTER 5- HEALTHY HOMES ASSESSMENT</w:t>
        </w:r>
        <w:r w:rsidR="00292A1E">
          <w:rPr>
            <w:noProof/>
            <w:webHidden/>
          </w:rPr>
          <w:tab/>
        </w:r>
        <w:r w:rsidR="00292A1E">
          <w:rPr>
            <w:noProof/>
            <w:webHidden/>
          </w:rPr>
          <w:fldChar w:fldCharType="begin"/>
        </w:r>
        <w:r w:rsidR="00292A1E">
          <w:rPr>
            <w:noProof/>
            <w:webHidden/>
          </w:rPr>
          <w:instrText xml:space="preserve"> PAGEREF _Toc106098466 \h </w:instrText>
        </w:r>
        <w:r w:rsidR="00292A1E">
          <w:rPr>
            <w:noProof/>
            <w:webHidden/>
          </w:rPr>
        </w:r>
        <w:r w:rsidR="00292A1E">
          <w:rPr>
            <w:noProof/>
            <w:webHidden/>
          </w:rPr>
          <w:fldChar w:fldCharType="separate"/>
        </w:r>
        <w:r>
          <w:rPr>
            <w:noProof/>
            <w:webHidden/>
          </w:rPr>
          <w:t>18</w:t>
        </w:r>
        <w:r w:rsidR="00292A1E">
          <w:rPr>
            <w:noProof/>
            <w:webHidden/>
          </w:rPr>
          <w:fldChar w:fldCharType="end"/>
        </w:r>
      </w:hyperlink>
    </w:p>
    <w:p w14:paraId="02096337" w14:textId="3DC22FA6" w:rsidR="00292A1E" w:rsidRDefault="00070639">
      <w:pPr>
        <w:pStyle w:val="TOC1"/>
        <w:tabs>
          <w:tab w:val="right" w:leader="dot" w:pos="10570"/>
        </w:tabs>
        <w:rPr>
          <w:rFonts w:asciiTheme="minorHAnsi" w:eastAsiaTheme="minorEastAsia" w:hAnsiTheme="minorHAnsi" w:cstheme="minorBidi"/>
          <w:noProof/>
        </w:rPr>
      </w:pPr>
      <w:hyperlink w:anchor="_Toc106098467" w:history="1">
        <w:r w:rsidR="00292A1E" w:rsidRPr="00A93A60">
          <w:rPr>
            <w:rStyle w:val="Hyperlink"/>
            <w:b/>
            <w:bCs/>
            <w:noProof/>
          </w:rPr>
          <w:t>CHAPTER</w:t>
        </w:r>
        <w:r w:rsidR="00292A1E" w:rsidRPr="00A93A60">
          <w:rPr>
            <w:rStyle w:val="Hyperlink"/>
            <w:b/>
            <w:bCs/>
            <w:noProof/>
            <w:spacing w:val="-3"/>
          </w:rPr>
          <w:t xml:space="preserve"> 6</w:t>
        </w:r>
        <w:r w:rsidR="00292A1E" w:rsidRPr="00A93A60">
          <w:rPr>
            <w:rStyle w:val="Hyperlink"/>
            <w:b/>
            <w:bCs/>
            <w:noProof/>
            <w:spacing w:val="-5"/>
          </w:rPr>
          <w:t xml:space="preserve"> </w:t>
        </w:r>
        <w:r w:rsidR="00292A1E" w:rsidRPr="00A93A60">
          <w:rPr>
            <w:rStyle w:val="Hyperlink"/>
            <w:b/>
            <w:bCs/>
            <w:noProof/>
          </w:rPr>
          <w:t>-</w:t>
        </w:r>
        <w:r w:rsidR="00292A1E" w:rsidRPr="00A93A60">
          <w:rPr>
            <w:rStyle w:val="Hyperlink"/>
            <w:b/>
            <w:bCs/>
            <w:noProof/>
            <w:spacing w:val="-2"/>
          </w:rPr>
          <w:t xml:space="preserve"> </w:t>
        </w:r>
        <w:r w:rsidR="00292A1E" w:rsidRPr="00A93A60">
          <w:rPr>
            <w:rStyle w:val="Hyperlink"/>
            <w:b/>
            <w:bCs/>
            <w:noProof/>
          </w:rPr>
          <w:t>LEAD</w:t>
        </w:r>
        <w:r w:rsidR="00292A1E" w:rsidRPr="00A93A60">
          <w:rPr>
            <w:rStyle w:val="Hyperlink"/>
            <w:b/>
            <w:bCs/>
            <w:noProof/>
            <w:spacing w:val="-4"/>
          </w:rPr>
          <w:t xml:space="preserve"> </w:t>
        </w:r>
        <w:r w:rsidR="00292A1E" w:rsidRPr="00A93A60">
          <w:rPr>
            <w:rStyle w:val="Hyperlink"/>
            <w:b/>
            <w:bCs/>
            <w:noProof/>
          </w:rPr>
          <w:t>PAINT</w:t>
        </w:r>
        <w:r w:rsidR="00292A1E" w:rsidRPr="00A93A60">
          <w:rPr>
            <w:rStyle w:val="Hyperlink"/>
            <w:b/>
            <w:bCs/>
            <w:noProof/>
            <w:spacing w:val="-5"/>
          </w:rPr>
          <w:t xml:space="preserve"> </w:t>
        </w:r>
        <w:r w:rsidR="00292A1E" w:rsidRPr="00A93A60">
          <w:rPr>
            <w:rStyle w:val="Hyperlink"/>
            <w:b/>
            <w:bCs/>
            <w:noProof/>
          </w:rPr>
          <w:t>INSPECTION,</w:t>
        </w:r>
        <w:r w:rsidR="00292A1E" w:rsidRPr="00A93A60">
          <w:rPr>
            <w:rStyle w:val="Hyperlink"/>
            <w:b/>
            <w:bCs/>
            <w:noProof/>
            <w:spacing w:val="-3"/>
          </w:rPr>
          <w:t xml:space="preserve"> </w:t>
        </w:r>
        <w:r w:rsidR="00292A1E" w:rsidRPr="00A93A60">
          <w:rPr>
            <w:rStyle w:val="Hyperlink"/>
            <w:b/>
            <w:bCs/>
            <w:noProof/>
          </w:rPr>
          <w:t>RISK</w:t>
        </w:r>
        <w:r w:rsidR="00292A1E" w:rsidRPr="00A93A60">
          <w:rPr>
            <w:rStyle w:val="Hyperlink"/>
            <w:b/>
            <w:bCs/>
            <w:noProof/>
            <w:spacing w:val="-2"/>
          </w:rPr>
          <w:t xml:space="preserve"> </w:t>
        </w:r>
        <w:r w:rsidR="00292A1E" w:rsidRPr="00A93A60">
          <w:rPr>
            <w:rStyle w:val="Hyperlink"/>
            <w:b/>
            <w:bCs/>
            <w:noProof/>
          </w:rPr>
          <w:t>ASSESSMENT,</w:t>
        </w:r>
        <w:r w:rsidR="00292A1E" w:rsidRPr="00A93A60">
          <w:rPr>
            <w:rStyle w:val="Hyperlink"/>
            <w:b/>
            <w:bCs/>
            <w:noProof/>
            <w:spacing w:val="-3"/>
          </w:rPr>
          <w:t xml:space="preserve"> </w:t>
        </w:r>
        <w:r w:rsidR="00292A1E" w:rsidRPr="00A93A60">
          <w:rPr>
            <w:rStyle w:val="Hyperlink"/>
            <w:b/>
            <w:bCs/>
            <w:noProof/>
          </w:rPr>
          <w:t>AND</w:t>
        </w:r>
        <w:r w:rsidR="00292A1E" w:rsidRPr="00A93A60">
          <w:rPr>
            <w:rStyle w:val="Hyperlink"/>
            <w:b/>
            <w:bCs/>
            <w:noProof/>
            <w:spacing w:val="-4"/>
          </w:rPr>
          <w:t xml:space="preserve"> </w:t>
        </w:r>
        <w:r w:rsidR="00292A1E" w:rsidRPr="00A93A60">
          <w:rPr>
            <w:rStyle w:val="Hyperlink"/>
            <w:b/>
            <w:bCs/>
            <w:noProof/>
          </w:rPr>
          <w:t>HEATHLY</w:t>
        </w:r>
        <w:r w:rsidR="00292A1E" w:rsidRPr="00A93A60">
          <w:rPr>
            <w:rStyle w:val="Hyperlink"/>
            <w:b/>
            <w:bCs/>
            <w:noProof/>
            <w:spacing w:val="-4"/>
          </w:rPr>
          <w:t xml:space="preserve"> </w:t>
        </w:r>
        <w:r w:rsidR="00292A1E" w:rsidRPr="00A93A60">
          <w:rPr>
            <w:rStyle w:val="Hyperlink"/>
            <w:b/>
            <w:bCs/>
            <w:noProof/>
          </w:rPr>
          <w:t xml:space="preserve">HOME </w:t>
        </w:r>
        <w:r w:rsidR="00292A1E" w:rsidRPr="00A93A60">
          <w:rPr>
            <w:rStyle w:val="Hyperlink"/>
            <w:b/>
            <w:bCs/>
            <w:noProof/>
            <w:spacing w:val="-2"/>
          </w:rPr>
          <w:t>ASSESSMENT</w:t>
        </w:r>
        <w:r w:rsidR="00292A1E">
          <w:rPr>
            <w:noProof/>
            <w:webHidden/>
          </w:rPr>
          <w:tab/>
        </w:r>
        <w:r w:rsidR="00292A1E">
          <w:rPr>
            <w:noProof/>
            <w:webHidden/>
          </w:rPr>
          <w:fldChar w:fldCharType="begin"/>
        </w:r>
        <w:r w:rsidR="00292A1E">
          <w:rPr>
            <w:noProof/>
            <w:webHidden/>
          </w:rPr>
          <w:instrText xml:space="preserve"> PAGEREF _Toc106098467 \h </w:instrText>
        </w:r>
        <w:r w:rsidR="00292A1E">
          <w:rPr>
            <w:noProof/>
            <w:webHidden/>
          </w:rPr>
        </w:r>
        <w:r w:rsidR="00292A1E">
          <w:rPr>
            <w:noProof/>
            <w:webHidden/>
          </w:rPr>
          <w:fldChar w:fldCharType="separate"/>
        </w:r>
        <w:r>
          <w:rPr>
            <w:noProof/>
            <w:webHidden/>
          </w:rPr>
          <w:t>19</w:t>
        </w:r>
        <w:r w:rsidR="00292A1E">
          <w:rPr>
            <w:noProof/>
            <w:webHidden/>
          </w:rPr>
          <w:fldChar w:fldCharType="end"/>
        </w:r>
      </w:hyperlink>
    </w:p>
    <w:p w14:paraId="3D2FDB32" w14:textId="79D53568" w:rsidR="00292A1E" w:rsidRDefault="00070639">
      <w:pPr>
        <w:pStyle w:val="TOC2"/>
        <w:tabs>
          <w:tab w:val="right" w:leader="dot" w:pos="10570"/>
        </w:tabs>
        <w:rPr>
          <w:rFonts w:asciiTheme="minorHAnsi" w:eastAsiaTheme="minorEastAsia" w:hAnsiTheme="minorHAnsi" w:cstheme="minorBidi"/>
          <w:noProof/>
        </w:rPr>
      </w:pPr>
      <w:hyperlink w:anchor="_Toc106098468" w:history="1">
        <w:r w:rsidR="00292A1E" w:rsidRPr="00A93A60">
          <w:rPr>
            <w:rStyle w:val="Hyperlink"/>
            <w:b/>
            <w:bCs/>
            <w:noProof/>
          </w:rPr>
          <w:t>REQUIREMENTS</w:t>
        </w:r>
        <w:r w:rsidR="00292A1E" w:rsidRPr="00A93A60">
          <w:rPr>
            <w:rStyle w:val="Hyperlink"/>
            <w:b/>
            <w:bCs/>
            <w:noProof/>
            <w:spacing w:val="-8"/>
          </w:rPr>
          <w:t xml:space="preserve"> </w:t>
        </w:r>
        <w:r w:rsidR="00292A1E" w:rsidRPr="00A93A60">
          <w:rPr>
            <w:rStyle w:val="Hyperlink"/>
            <w:b/>
            <w:bCs/>
            <w:noProof/>
          </w:rPr>
          <w:t>FOR</w:t>
        </w:r>
        <w:r w:rsidR="00292A1E" w:rsidRPr="00A93A60">
          <w:rPr>
            <w:rStyle w:val="Hyperlink"/>
            <w:b/>
            <w:bCs/>
            <w:noProof/>
            <w:spacing w:val="-7"/>
          </w:rPr>
          <w:t xml:space="preserve"> </w:t>
        </w:r>
        <w:r w:rsidR="00292A1E" w:rsidRPr="00A93A60">
          <w:rPr>
            <w:rStyle w:val="Hyperlink"/>
            <w:b/>
            <w:bCs/>
            <w:noProof/>
            <w:spacing w:val="-2"/>
          </w:rPr>
          <w:t>TESTING</w:t>
        </w:r>
        <w:r w:rsidR="00292A1E">
          <w:rPr>
            <w:noProof/>
            <w:webHidden/>
          </w:rPr>
          <w:tab/>
        </w:r>
        <w:r w:rsidR="00292A1E">
          <w:rPr>
            <w:noProof/>
            <w:webHidden/>
          </w:rPr>
          <w:fldChar w:fldCharType="begin"/>
        </w:r>
        <w:r w:rsidR="00292A1E">
          <w:rPr>
            <w:noProof/>
            <w:webHidden/>
          </w:rPr>
          <w:instrText xml:space="preserve"> PAGEREF _Toc106098468 \h </w:instrText>
        </w:r>
        <w:r w:rsidR="00292A1E">
          <w:rPr>
            <w:noProof/>
            <w:webHidden/>
          </w:rPr>
        </w:r>
        <w:r w:rsidR="00292A1E">
          <w:rPr>
            <w:noProof/>
            <w:webHidden/>
          </w:rPr>
          <w:fldChar w:fldCharType="separate"/>
        </w:r>
        <w:r>
          <w:rPr>
            <w:noProof/>
            <w:webHidden/>
          </w:rPr>
          <w:t>22</w:t>
        </w:r>
        <w:r w:rsidR="00292A1E">
          <w:rPr>
            <w:noProof/>
            <w:webHidden/>
          </w:rPr>
          <w:fldChar w:fldCharType="end"/>
        </w:r>
      </w:hyperlink>
    </w:p>
    <w:p w14:paraId="6FF8D911" w14:textId="4E235454" w:rsidR="00292A1E" w:rsidRDefault="00070639">
      <w:pPr>
        <w:pStyle w:val="TOC2"/>
        <w:tabs>
          <w:tab w:val="right" w:leader="dot" w:pos="10570"/>
        </w:tabs>
        <w:rPr>
          <w:rFonts w:asciiTheme="minorHAnsi" w:eastAsiaTheme="minorEastAsia" w:hAnsiTheme="minorHAnsi" w:cstheme="minorBidi"/>
          <w:noProof/>
        </w:rPr>
      </w:pPr>
      <w:hyperlink w:anchor="_Toc106098469" w:history="1">
        <w:r w:rsidR="00292A1E" w:rsidRPr="00A93A60">
          <w:rPr>
            <w:rStyle w:val="Hyperlink"/>
            <w:b/>
            <w:bCs/>
            <w:noProof/>
          </w:rPr>
          <w:t>PROTOCOL</w:t>
        </w:r>
        <w:r w:rsidR="00292A1E" w:rsidRPr="00A93A60">
          <w:rPr>
            <w:rStyle w:val="Hyperlink"/>
            <w:b/>
            <w:bCs/>
            <w:noProof/>
            <w:spacing w:val="-7"/>
          </w:rPr>
          <w:t xml:space="preserve"> </w:t>
        </w:r>
        <w:r w:rsidR="00292A1E" w:rsidRPr="00A93A60">
          <w:rPr>
            <w:rStyle w:val="Hyperlink"/>
            <w:b/>
            <w:bCs/>
            <w:noProof/>
          </w:rPr>
          <w:t>FOR</w:t>
        </w:r>
        <w:r w:rsidR="00292A1E" w:rsidRPr="00A93A60">
          <w:rPr>
            <w:rStyle w:val="Hyperlink"/>
            <w:b/>
            <w:bCs/>
            <w:noProof/>
            <w:spacing w:val="-7"/>
          </w:rPr>
          <w:t xml:space="preserve"> </w:t>
        </w:r>
        <w:r w:rsidR="00292A1E" w:rsidRPr="00A93A60">
          <w:rPr>
            <w:rStyle w:val="Hyperlink"/>
            <w:b/>
            <w:bCs/>
            <w:noProof/>
            <w:spacing w:val="-2"/>
          </w:rPr>
          <w:t>TESTING</w:t>
        </w:r>
        <w:r w:rsidR="00292A1E">
          <w:rPr>
            <w:noProof/>
            <w:webHidden/>
          </w:rPr>
          <w:tab/>
        </w:r>
        <w:r w:rsidR="00292A1E">
          <w:rPr>
            <w:noProof/>
            <w:webHidden/>
          </w:rPr>
          <w:fldChar w:fldCharType="begin"/>
        </w:r>
        <w:r w:rsidR="00292A1E">
          <w:rPr>
            <w:noProof/>
            <w:webHidden/>
          </w:rPr>
          <w:instrText xml:space="preserve"> PAGEREF _Toc106098469 \h </w:instrText>
        </w:r>
        <w:r w:rsidR="00292A1E">
          <w:rPr>
            <w:noProof/>
            <w:webHidden/>
          </w:rPr>
        </w:r>
        <w:r w:rsidR="00292A1E">
          <w:rPr>
            <w:noProof/>
            <w:webHidden/>
          </w:rPr>
          <w:fldChar w:fldCharType="separate"/>
        </w:r>
        <w:r>
          <w:rPr>
            <w:noProof/>
            <w:webHidden/>
          </w:rPr>
          <w:t>22</w:t>
        </w:r>
        <w:r w:rsidR="00292A1E">
          <w:rPr>
            <w:noProof/>
            <w:webHidden/>
          </w:rPr>
          <w:fldChar w:fldCharType="end"/>
        </w:r>
      </w:hyperlink>
    </w:p>
    <w:p w14:paraId="38AC5218" w14:textId="54E436CA" w:rsidR="00292A1E" w:rsidRDefault="00070639">
      <w:pPr>
        <w:pStyle w:val="TOC2"/>
        <w:tabs>
          <w:tab w:val="right" w:leader="dot" w:pos="10570"/>
        </w:tabs>
        <w:rPr>
          <w:rFonts w:asciiTheme="minorHAnsi" w:eastAsiaTheme="minorEastAsia" w:hAnsiTheme="minorHAnsi" w:cstheme="minorBidi"/>
          <w:noProof/>
        </w:rPr>
      </w:pPr>
      <w:hyperlink w:anchor="_Toc106098470" w:history="1">
        <w:r w:rsidR="00292A1E" w:rsidRPr="00A93A60">
          <w:rPr>
            <w:rStyle w:val="Hyperlink"/>
            <w:b/>
            <w:bCs/>
            <w:noProof/>
          </w:rPr>
          <w:t>LEAD-BASED</w:t>
        </w:r>
        <w:r w:rsidR="00292A1E" w:rsidRPr="00A93A60">
          <w:rPr>
            <w:rStyle w:val="Hyperlink"/>
            <w:b/>
            <w:bCs/>
            <w:noProof/>
            <w:spacing w:val="-7"/>
          </w:rPr>
          <w:t xml:space="preserve"> </w:t>
        </w:r>
        <w:r w:rsidR="00292A1E" w:rsidRPr="00A93A60">
          <w:rPr>
            <w:rStyle w:val="Hyperlink"/>
            <w:b/>
            <w:bCs/>
            <w:noProof/>
          </w:rPr>
          <w:t>PAINT</w:t>
        </w:r>
        <w:r w:rsidR="00292A1E" w:rsidRPr="00A93A60">
          <w:rPr>
            <w:rStyle w:val="Hyperlink"/>
            <w:b/>
            <w:bCs/>
            <w:noProof/>
            <w:spacing w:val="-5"/>
          </w:rPr>
          <w:t xml:space="preserve"> </w:t>
        </w:r>
        <w:r w:rsidR="00292A1E" w:rsidRPr="00A93A60">
          <w:rPr>
            <w:rStyle w:val="Hyperlink"/>
            <w:b/>
            <w:bCs/>
            <w:noProof/>
          </w:rPr>
          <w:t>INSPECTION</w:t>
        </w:r>
        <w:r w:rsidR="00292A1E" w:rsidRPr="00A93A60">
          <w:rPr>
            <w:rStyle w:val="Hyperlink"/>
            <w:b/>
            <w:bCs/>
            <w:noProof/>
            <w:spacing w:val="-4"/>
          </w:rPr>
          <w:t xml:space="preserve"> </w:t>
        </w:r>
        <w:r w:rsidR="00292A1E" w:rsidRPr="00A93A60">
          <w:rPr>
            <w:rStyle w:val="Hyperlink"/>
            <w:b/>
            <w:bCs/>
            <w:noProof/>
          </w:rPr>
          <w:t>&amp;</w:t>
        </w:r>
        <w:r w:rsidR="00292A1E" w:rsidRPr="00A93A60">
          <w:rPr>
            <w:rStyle w:val="Hyperlink"/>
            <w:b/>
            <w:bCs/>
            <w:noProof/>
            <w:spacing w:val="-3"/>
          </w:rPr>
          <w:t xml:space="preserve"> </w:t>
        </w:r>
        <w:r w:rsidR="00292A1E" w:rsidRPr="00A93A60">
          <w:rPr>
            <w:rStyle w:val="Hyperlink"/>
            <w:b/>
            <w:bCs/>
            <w:noProof/>
          </w:rPr>
          <w:t>RISK</w:t>
        </w:r>
        <w:r w:rsidR="00292A1E" w:rsidRPr="00A93A60">
          <w:rPr>
            <w:rStyle w:val="Hyperlink"/>
            <w:b/>
            <w:bCs/>
            <w:noProof/>
            <w:spacing w:val="-4"/>
          </w:rPr>
          <w:t xml:space="preserve"> </w:t>
        </w:r>
        <w:r w:rsidR="00292A1E" w:rsidRPr="00A93A60">
          <w:rPr>
            <w:rStyle w:val="Hyperlink"/>
            <w:b/>
            <w:bCs/>
            <w:noProof/>
            <w:spacing w:val="-2"/>
          </w:rPr>
          <w:t>ASSESSMENT</w:t>
        </w:r>
        <w:r w:rsidR="00292A1E">
          <w:rPr>
            <w:noProof/>
            <w:webHidden/>
          </w:rPr>
          <w:tab/>
        </w:r>
        <w:r w:rsidR="00292A1E">
          <w:rPr>
            <w:noProof/>
            <w:webHidden/>
          </w:rPr>
          <w:fldChar w:fldCharType="begin"/>
        </w:r>
        <w:r w:rsidR="00292A1E">
          <w:rPr>
            <w:noProof/>
            <w:webHidden/>
          </w:rPr>
          <w:instrText xml:space="preserve"> PAGEREF _Toc106098470 \h </w:instrText>
        </w:r>
        <w:r w:rsidR="00292A1E">
          <w:rPr>
            <w:noProof/>
            <w:webHidden/>
          </w:rPr>
        </w:r>
        <w:r w:rsidR="00292A1E">
          <w:rPr>
            <w:noProof/>
            <w:webHidden/>
          </w:rPr>
          <w:fldChar w:fldCharType="separate"/>
        </w:r>
        <w:r>
          <w:rPr>
            <w:noProof/>
            <w:webHidden/>
          </w:rPr>
          <w:t>22</w:t>
        </w:r>
        <w:r w:rsidR="00292A1E">
          <w:rPr>
            <w:noProof/>
            <w:webHidden/>
          </w:rPr>
          <w:fldChar w:fldCharType="end"/>
        </w:r>
      </w:hyperlink>
    </w:p>
    <w:p w14:paraId="45D6325E" w14:textId="4F90CC6B" w:rsidR="00292A1E" w:rsidRDefault="00070639">
      <w:pPr>
        <w:pStyle w:val="TOC2"/>
        <w:tabs>
          <w:tab w:val="right" w:leader="dot" w:pos="10570"/>
        </w:tabs>
        <w:rPr>
          <w:rFonts w:asciiTheme="minorHAnsi" w:eastAsiaTheme="minorEastAsia" w:hAnsiTheme="minorHAnsi" w:cstheme="minorBidi"/>
          <w:noProof/>
        </w:rPr>
      </w:pPr>
      <w:hyperlink w:anchor="_Toc106098471" w:history="1">
        <w:r w:rsidR="00292A1E" w:rsidRPr="00A93A60">
          <w:rPr>
            <w:rStyle w:val="Hyperlink"/>
            <w:b/>
            <w:bCs/>
            <w:noProof/>
          </w:rPr>
          <w:t>I-LEAD</w:t>
        </w:r>
        <w:r w:rsidR="00292A1E">
          <w:rPr>
            <w:noProof/>
            <w:webHidden/>
          </w:rPr>
          <w:tab/>
        </w:r>
        <w:r w:rsidR="00292A1E">
          <w:rPr>
            <w:noProof/>
            <w:webHidden/>
          </w:rPr>
          <w:fldChar w:fldCharType="begin"/>
        </w:r>
        <w:r w:rsidR="00292A1E">
          <w:rPr>
            <w:noProof/>
            <w:webHidden/>
          </w:rPr>
          <w:instrText xml:space="preserve"> PAGEREF _Toc106098471 \h </w:instrText>
        </w:r>
        <w:r w:rsidR="00292A1E">
          <w:rPr>
            <w:noProof/>
            <w:webHidden/>
          </w:rPr>
        </w:r>
        <w:r w:rsidR="00292A1E">
          <w:rPr>
            <w:noProof/>
            <w:webHidden/>
          </w:rPr>
          <w:fldChar w:fldCharType="separate"/>
        </w:r>
        <w:r>
          <w:rPr>
            <w:noProof/>
            <w:webHidden/>
          </w:rPr>
          <w:t>24</w:t>
        </w:r>
        <w:r w:rsidR="00292A1E">
          <w:rPr>
            <w:noProof/>
            <w:webHidden/>
          </w:rPr>
          <w:fldChar w:fldCharType="end"/>
        </w:r>
      </w:hyperlink>
    </w:p>
    <w:p w14:paraId="45571D36" w14:textId="52F6ECD9" w:rsidR="00292A1E" w:rsidRDefault="00070639">
      <w:pPr>
        <w:pStyle w:val="TOC2"/>
        <w:tabs>
          <w:tab w:val="right" w:leader="dot" w:pos="10570"/>
        </w:tabs>
        <w:rPr>
          <w:rFonts w:asciiTheme="minorHAnsi" w:eastAsiaTheme="minorEastAsia" w:hAnsiTheme="minorHAnsi" w:cstheme="minorBidi"/>
          <w:noProof/>
        </w:rPr>
      </w:pPr>
      <w:hyperlink w:anchor="_Toc106098472" w:history="1">
        <w:r w:rsidR="00292A1E" w:rsidRPr="00A93A60">
          <w:rPr>
            <w:rStyle w:val="Hyperlink"/>
            <w:b/>
            <w:bCs/>
            <w:noProof/>
          </w:rPr>
          <w:t>DISCLOSURE</w:t>
        </w:r>
        <w:r w:rsidR="00292A1E">
          <w:rPr>
            <w:noProof/>
            <w:webHidden/>
          </w:rPr>
          <w:tab/>
        </w:r>
        <w:r w:rsidR="00292A1E">
          <w:rPr>
            <w:noProof/>
            <w:webHidden/>
          </w:rPr>
          <w:fldChar w:fldCharType="begin"/>
        </w:r>
        <w:r w:rsidR="00292A1E">
          <w:rPr>
            <w:noProof/>
            <w:webHidden/>
          </w:rPr>
          <w:instrText xml:space="preserve"> PAGEREF _Toc106098472 \h </w:instrText>
        </w:r>
        <w:r w:rsidR="00292A1E">
          <w:rPr>
            <w:noProof/>
            <w:webHidden/>
          </w:rPr>
        </w:r>
        <w:r w:rsidR="00292A1E">
          <w:rPr>
            <w:noProof/>
            <w:webHidden/>
          </w:rPr>
          <w:fldChar w:fldCharType="separate"/>
        </w:r>
        <w:r>
          <w:rPr>
            <w:noProof/>
            <w:webHidden/>
          </w:rPr>
          <w:t>24</w:t>
        </w:r>
        <w:r w:rsidR="00292A1E">
          <w:rPr>
            <w:noProof/>
            <w:webHidden/>
          </w:rPr>
          <w:fldChar w:fldCharType="end"/>
        </w:r>
      </w:hyperlink>
    </w:p>
    <w:p w14:paraId="3A086B06" w14:textId="3A357B2F" w:rsidR="00292A1E" w:rsidRDefault="00070639">
      <w:pPr>
        <w:pStyle w:val="TOC2"/>
        <w:tabs>
          <w:tab w:val="right" w:leader="dot" w:pos="10570"/>
        </w:tabs>
        <w:rPr>
          <w:rFonts w:asciiTheme="minorHAnsi" w:eastAsiaTheme="minorEastAsia" w:hAnsiTheme="minorHAnsi" w:cstheme="minorBidi"/>
          <w:noProof/>
        </w:rPr>
      </w:pPr>
      <w:hyperlink w:anchor="_Toc106098473" w:history="1">
        <w:r w:rsidR="00292A1E" w:rsidRPr="00A93A60">
          <w:rPr>
            <w:rStyle w:val="Hyperlink"/>
            <w:b/>
            <w:bCs/>
            <w:noProof/>
          </w:rPr>
          <w:t>DEFINITION</w:t>
        </w:r>
        <w:r w:rsidR="00292A1E" w:rsidRPr="00A93A60">
          <w:rPr>
            <w:rStyle w:val="Hyperlink"/>
            <w:b/>
            <w:bCs/>
            <w:noProof/>
            <w:spacing w:val="-5"/>
          </w:rPr>
          <w:t xml:space="preserve"> </w:t>
        </w:r>
        <w:r w:rsidR="00292A1E" w:rsidRPr="00A93A60">
          <w:rPr>
            <w:rStyle w:val="Hyperlink"/>
            <w:b/>
            <w:bCs/>
            <w:noProof/>
          </w:rPr>
          <w:t>OF</w:t>
        </w:r>
        <w:r w:rsidR="00292A1E" w:rsidRPr="00A93A60">
          <w:rPr>
            <w:rStyle w:val="Hyperlink"/>
            <w:b/>
            <w:bCs/>
            <w:noProof/>
            <w:spacing w:val="-5"/>
          </w:rPr>
          <w:t xml:space="preserve"> </w:t>
        </w:r>
        <w:r w:rsidR="00292A1E" w:rsidRPr="00A93A60">
          <w:rPr>
            <w:rStyle w:val="Hyperlink"/>
            <w:b/>
            <w:bCs/>
            <w:noProof/>
          </w:rPr>
          <w:t>LEAD</w:t>
        </w:r>
        <w:r w:rsidR="00292A1E" w:rsidRPr="00A93A60">
          <w:rPr>
            <w:rStyle w:val="Hyperlink"/>
            <w:b/>
            <w:bCs/>
            <w:noProof/>
            <w:spacing w:val="-3"/>
          </w:rPr>
          <w:t xml:space="preserve"> </w:t>
        </w:r>
        <w:r w:rsidR="00292A1E" w:rsidRPr="00A93A60">
          <w:rPr>
            <w:rStyle w:val="Hyperlink"/>
            <w:b/>
            <w:bCs/>
            <w:noProof/>
          </w:rPr>
          <w:t>BASED</w:t>
        </w:r>
        <w:r w:rsidR="00292A1E" w:rsidRPr="00A93A60">
          <w:rPr>
            <w:rStyle w:val="Hyperlink"/>
            <w:b/>
            <w:bCs/>
            <w:noProof/>
            <w:spacing w:val="-4"/>
          </w:rPr>
          <w:t xml:space="preserve"> </w:t>
        </w:r>
        <w:r w:rsidR="00292A1E" w:rsidRPr="00A93A60">
          <w:rPr>
            <w:rStyle w:val="Hyperlink"/>
            <w:b/>
            <w:bCs/>
            <w:noProof/>
            <w:spacing w:val="-2"/>
          </w:rPr>
          <w:t>PAINT</w:t>
        </w:r>
        <w:r w:rsidR="00292A1E">
          <w:rPr>
            <w:noProof/>
            <w:webHidden/>
          </w:rPr>
          <w:tab/>
        </w:r>
        <w:r w:rsidR="00292A1E">
          <w:rPr>
            <w:noProof/>
            <w:webHidden/>
          </w:rPr>
          <w:fldChar w:fldCharType="begin"/>
        </w:r>
        <w:r w:rsidR="00292A1E">
          <w:rPr>
            <w:noProof/>
            <w:webHidden/>
          </w:rPr>
          <w:instrText xml:space="preserve"> PAGEREF _Toc106098473 \h </w:instrText>
        </w:r>
        <w:r w:rsidR="00292A1E">
          <w:rPr>
            <w:noProof/>
            <w:webHidden/>
          </w:rPr>
        </w:r>
        <w:r w:rsidR="00292A1E">
          <w:rPr>
            <w:noProof/>
            <w:webHidden/>
          </w:rPr>
          <w:fldChar w:fldCharType="separate"/>
        </w:r>
        <w:r>
          <w:rPr>
            <w:noProof/>
            <w:webHidden/>
          </w:rPr>
          <w:t>24</w:t>
        </w:r>
        <w:r w:rsidR="00292A1E">
          <w:rPr>
            <w:noProof/>
            <w:webHidden/>
          </w:rPr>
          <w:fldChar w:fldCharType="end"/>
        </w:r>
      </w:hyperlink>
    </w:p>
    <w:p w14:paraId="6FFE86D0" w14:textId="5698F183" w:rsidR="00292A1E" w:rsidRDefault="00070639">
      <w:pPr>
        <w:pStyle w:val="TOC2"/>
        <w:tabs>
          <w:tab w:val="right" w:leader="dot" w:pos="10570"/>
        </w:tabs>
        <w:rPr>
          <w:rFonts w:asciiTheme="minorHAnsi" w:eastAsiaTheme="minorEastAsia" w:hAnsiTheme="minorHAnsi" w:cstheme="minorBidi"/>
          <w:noProof/>
        </w:rPr>
      </w:pPr>
      <w:hyperlink w:anchor="_Toc106098474" w:history="1">
        <w:r w:rsidR="00292A1E" w:rsidRPr="00A93A60">
          <w:rPr>
            <w:rStyle w:val="Hyperlink"/>
            <w:b/>
            <w:bCs/>
            <w:noProof/>
          </w:rPr>
          <w:t>LEAD</w:t>
        </w:r>
        <w:r w:rsidR="00292A1E" w:rsidRPr="00A93A60">
          <w:rPr>
            <w:rStyle w:val="Hyperlink"/>
            <w:b/>
            <w:bCs/>
            <w:noProof/>
            <w:spacing w:val="-5"/>
          </w:rPr>
          <w:t xml:space="preserve"> </w:t>
        </w:r>
        <w:r w:rsidR="00292A1E" w:rsidRPr="00A93A60">
          <w:rPr>
            <w:rStyle w:val="Hyperlink"/>
            <w:b/>
            <w:bCs/>
            <w:noProof/>
          </w:rPr>
          <w:t>BASED</w:t>
        </w:r>
        <w:r w:rsidR="00292A1E" w:rsidRPr="00A93A60">
          <w:rPr>
            <w:rStyle w:val="Hyperlink"/>
            <w:b/>
            <w:bCs/>
            <w:noProof/>
            <w:spacing w:val="-4"/>
          </w:rPr>
          <w:t xml:space="preserve"> </w:t>
        </w:r>
        <w:r w:rsidR="00292A1E" w:rsidRPr="00A93A60">
          <w:rPr>
            <w:rStyle w:val="Hyperlink"/>
            <w:b/>
            <w:bCs/>
            <w:noProof/>
          </w:rPr>
          <w:t>PAINT</w:t>
        </w:r>
        <w:r w:rsidR="00292A1E" w:rsidRPr="00A93A60">
          <w:rPr>
            <w:rStyle w:val="Hyperlink"/>
            <w:b/>
            <w:bCs/>
            <w:noProof/>
            <w:spacing w:val="-4"/>
          </w:rPr>
          <w:t xml:space="preserve"> </w:t>
        </w:r>
        <w:r w:rsidR="00292A1E" w:rsidRPr="00A93A60">
          <w:rPr>
            <w:rStyle w:val="Hyperlink"/>
            <w:b/>
            <w:bCs/>
            <w:noProof/>
          </w:rPr>
          <w:t>INSPECTION</w:t>
        </w:r>
        <w:r w:rsidR="00292A1E" w:rsidRPr="00A93A60">
          <w:rPr>
            <w:rStyle w:val="Hyperlink"/>
            <w:b/>
            <w:bCs/>
            <w:noProof/>
            <w:spacing w:val="-4"/>
          </w:rPr>
          <w:t xml:space="preserve"> </w:t>
        </w:r>
        <w:r w:rsidR="00292A1E" w:rsidRPr="00A93A60">
          <w:rPr>
            <w:rStyle w:val="Hyperlink"/>
            <w:b/>
            <w:bCs/>
            <w:noProof/>
            <w:spacing w:val="-2"/>
          </w:rPr>
          <w:t>REPORT</w:t>
        </w:r>
        <w:r w:rsidR="00292A1E">
          <w:rPr>
            <w:noProof/>
            <w:webHidden/>
          </w:rPr>
          <w:tab/>
        </w:r>
        <w:r w:rsidR="00292A1E">
          <w:rPr>
            <w:noProof/>
            <w:webHidden/>
          </w:rPr>
          <w:fldChar w:fldCharType="begin"/>
        </w:r>
        <w:r w:rsidR="00292A1E">
          <w:rPr>
            <w:noProof/>
            <w:webHidden/>
          </w:rPr>
          <w:instrText xml:space="preserve"> PAGEREF _Toc106098474 \h </w:instrText>
        </w:r>
        <w:r w:rsidR="00292A1E">
          <w:rPr>
            <w:noProof/>
            <w:webHidden/>
          </w:rPr>
        </w:r>
        <w:r w:rsidR="00292A1E">
          <w:rPr>
            <w:noProof/>
            <w:webHidden/>
          </w:rPr>
          <w:fldChar w:fldCharType="separate"/>
        </w:r>
        <w:r>
          <w:rPr>
            <w:noProof/>
            <w:webHidden/>
          </w:rPr>
          <w:t>24</w:t>
        </w:r>
        <w:r w:rsidR="00292A1E">
          <w:rPr>
            <w:noProof/>
            <w:webHidden/>
          </w:rPr>
          <w:fldChar w:fldCharType="end"/>
        </w:r>
      </w:hyperlink>
    </w:p>
    <w:p w14:paraId="1286DE43" w14:textId="7F9B70B7" w:rsidR="00292A1E" w:rsidRDefault="00070639">
      <w:pPr>
        <w:pStyle w:val="TOC2"/>
        <w:tabs>
          <w:tab w:val="right" w:leader="dot" w:pos="10570"/>
        </w:tabs>
        <w:rPr>
          <w:rFonts w:asciiTheme="minorHAnsi" w:eastAsiaTheme="minorEastAsia" w:hAnsiTheme="minorHAnsi" w:cstheme="minorBidi"/>
          <w:noProof/>
        </w:rPr>
      </w:pPr>
      <w:hyperlink w:anchor="_Toc106098475" w:history="1">
        <w:r w:rsidR="00292A1E" w:rsidRPr="00A93A60">
          <w:rPr>
            <w:rStyle w:val="Hyperlink"/>
            <w:b/>
            <w:bCs/>
            <w:noProof/>
          </w:rPr>
          <w:t>RISK</w:t>
        </w:r>
        <w:r w:rsidR="00292A1E" w:rsidRPr="00A93A60">
          <w:rPr>
            <w:rStyle w:val="Hyperlink"/>
            <w:b/>
            <w:bCs/>
            <w:noProof/>
            <w:spacing w:val="-5"/>
          </w:rPr>
          <w:t xml:space="preserve"> </w:t>
        </w:r>
        <w:r w:rsidR="00292A1E" w:rsidRPr="00A93A60">
          <w:rPr>
            <w:rStyle w:val="Hyperlink"/>
            <w:b/>
            <w:bCs/>
            <w:noProof/>
          </w:rPr>
          <w:t>ASSESSMENT</w:t>
        </w:r>
        <w:r w:rsidR="00292A1E" w:rsidRPr="00A93A60">
          <w:rPr>
            <w:rStyle w:val="Hyperlink"/>
            <w:b/>
            <w:bCs/>
            <w:noProof/>
            <w:spacing w:val="-3"/>
          </w:rPr>
          <w:t xml:space="preserve"> </w:t>
        </w:r>
        <w:r w:rsidR="00292A1E" w:rsidRPr="00A93A60">
          <w:rPr>
            <w:rStyle w:val="Hyperlink"/>
            <w:b/>
            <w:bCs/>
            <w:noProof/>
            <w:spacing w:val="-2"/>
          </w:rPr>
          <w:t>REPORT</w:t>
        </w:r>
        <w:r w:rsidR="00292A1E">
          <w:rPr>
            <w:noProof/>
            <w:webHidden/>
          </w:rPr>
          <w:tab/>
        </w:r>
        <w:r w:rsidR="00292A1E">
          <w:rPr>
            <w:noProof/>
            <w:webHidden/>
          </w:rPr>
          <w:fldChar w:fldCharType="begin"/>
        </w:r>
        <w:r w:rsidR="00292A1E">
          <w:rPr>
            <w:noProof/>
            <w:webHidden/>
          </w:rPr>
          <w:instrText xml:space="preserve"> PAGEREF _Toc106098475 \h </w:instrText>
        </w:r>
        <w:r w:rsidR="00292A1E">
          <w:rPr>
            <w:noProof/>
            <w:webHidden/>
          </w:rPr>
        </w:r>
        <w:r w:rsidR="00292A1E">
          <w:rPr>
            <w:noProof/>
            <w:webHidden/>
          </w:rPr>
          <w:fldChar w:fldCharType="separate"/>
        </w:r>
        <w:r>
          <w:rPr>
            <w:noProof/>
            <w:webHidden/>
          </w:rPr>
          <w:t>25</w:t>
        </w:r>
        <w:r w:rsidR="00292A1E">
          <w:rPr>
            <w:noProof/>
            <w:webHidden/>
          </w:rPr>
          <w:fldChar w:fldCharType="end"/>
        </w:r>
      </w:hyperlink>
    </w:p>
    <w:p w14:paraId="5B097E30" w14:textId="7B0F3D86" w:rsidR="00292A1E" w:rsidRDefault="00070639">
      <w:pPr>
        <w:pStyle w:val="TOC2"/>
        <w:tabs>
          <w:tab w:val="right" w:leader="dot" w:pos="10570"/>
        </w:tabs>
        <w:rPr>
          <w:rFonts w:asciiTheme="minorHAnsi" w:eastAsiaTheme="minorEastAsia" w:hAnsiTheme="minorHAnsi" w:cstheme="minorBidi"/>
          <w:noProof/>
        </w:rPr>
      </w:pPr>
      <w:hyperlink w:anchor="_Toc106098476" w:history="1">
        <w:r w:rsidR="00292A1E" w:rsidRPr="00A93A60">
          <w:rPr>
            <w:rStyle w:val="Hyperlink"/>
            <w:b/>
            <w:bCs/>
            <w:noProof/>
          </w:rPr>
          <w:t>LEAD</w:t>
        </w:r>
        <w:r w:rsidR="00292A1E" w:rsidRPr="00A93A60">
          <w:rPr>
            <w:rStyle w:val="Hyperlink"/>
            <w:b/>
            <w:bCs/>
            <w:noProof/>
            <w:spacing w:val="-5"/>
          </w:rPr>
          <w:t xml:space="preserve"> </w:t>
        </w:r>
        <w:r w:rsidR="00292A1E" w:rsidRPr="00A93A60">
          <w:rPr>
            <w:rStyle w:val="Hyperlink"/>
            <w:b/>
            <w:bCs/>
            <w:noProof/>
          </w:rPr>
          <w:t>HAZARD</w:t>
        </w:r>
        <w:r w:rsidR="00292A1E" w:rsidRPr="00A93A60">
          <w:rPr>
            <w:rStyle w:val="Hyperlink"/>
            <w:b/>
            <w:bCs/>
            <w:noProof/>
            <w:spacing w:val="-4"/>
          </w:rPr>
          <w:t xml:space="preserve"> </w:t>
        </w:r>
        <w:r w:rsidR="00292A1E" w:rsidRPr="00A93A60">
          <w:rPr>
            <w:rStyle w:val="Hyperlink"/>
            <w:b/>
            <w:bCs/>
            <w:noProof/>
            <w:spacing w:val="-2"/>
          </w:rPr>
          <w:t>CONTROL</w:t>
        </w:r>
        <w:r w:rsidR="00292A1E">
          <w:rPr>
            <w:noProof/>
            <w:webHidden/>
          </w:rPr>
          <w:tab/>
        </w:r>
        <w:r w:rsidR="00292A1E">
          <w:rPr>
            <w:noProof/>
            <w:webHidden/>
          </w:rPr>
          <w:fldChar w:fldCharType="begin"/>
        </w:r>
        <w:r w:rsidR="00292A1E">
          <w:rPr>
            <w:noProof/>
            <w:webHidden/>
          </w:rPr>
          <w:instrText xml:space="preserve"> PAGEREF _Toc106098476 \h </w:instrText>
        </w:r>
        <w:r w:rsidR="00292A1E">
          <w:rPr>
            <w:noProof/>
            <w:webHidden/>
          </w:rPr>
        </w:r>
        <w:r w:rsidR="00292A1E">
          <w:rPr>
            <w:noProof/>
            <w:webHidden/>
          </w:rPr>
          <w:fldChar w:fldCharType="separate"/>
        </w:r>
        <w:r>
          <w:rPr>
            <w:noProof/>
            <w:webHidden/>
          </w:rPr>
          <w:t>25</w:t>
        </w:r>
        <w:r w:rsidR="00292A1E">
          <w:rPr>
            <w:noProof/>
            <w:webHidden/>
          </w:rPr>
          <w:fldChar w:fldCharType="end"/>
        </w:r>
      </w:hyperlink>
    </w:p>
    <w:p w14:paraId="163AED14" w14:textId="430AE353" w:rsidR="00292A1E" w:rsidRDefault="00070639">
      <w:pPr>
        <w:pStyle w:val="TOC2"/>
        <w:tabs>
          <w:tab w:val="right" w:leader="dot" w:pos="10570"/>
        </w:tabs>
        <w:rPr>
          <w:rFonts w:asciiTheme="minorHAnsi" w:eastAsiaTheme="minorEastAsia" w:hAnsiTheme="minorHAnsi" w:cstheme="minorBidi"/>
          <w:noProof/>
        </w:rPr>
      </w:pPr>
      <w:hyperlink w:anchor="_Toc106098477" w:history="1">
        <w:r w:rsidR="00292A1E" w:rsidRPr="00A93A60">
          <w:rPr>
            <w:rStyle w:val="Hyperlink"/>
            <w:b/>
            <w:bCs/>
            <w:noProof/>
          </w:rPr>
          <w:t>STANDARDS</w:t>
        </w:r>
        <w:r w:rsidR="00292A1E" w:rsidRPr="00A93A60">
          <w:rPr>
            <w:rStyle w:val="Hyperlink"/>
            <w:b/>
            <w:bCs/>
            <w:noProof/>
            <w:spacing w:val="-7"/>
          </w:rPr>
          <w:t xml:space="preserve"> </w:t>
        </w:r>
        <w:r w:rsidR="00292A1E" w:rsidRPr="00A93A60">
          <w:rPr>
            <w:rStyle w:val="Hyperlink"/>
            <w:b/>
            <w:bCs/>
            <w:noProof/>
          </w:rPr>
          <w:t>OF</w:t>
        </w:r>
        <w:r w:rsidR="00292A1E" w:rsidRPr="00A93A60">
          <w:rPr>
            <w:rStyle w:val="Hyperlink"/>
            <w:b/>
            <w:bCs/>
            <w:noProof/>
            <w:spacing w:val="-6"/>
          </w:rPr>
          <w:t xml:space="preserve"> </w:t>
        </w:r>
        <w:r w:rsidR="00292A1E" w:rsidRPr="00A93A60">
          <w:rPr>
            <w:rStyle w:val="Hyperlink"/>
            <w:b/>
            <w:bCs/>
            <w:noProof/>
            <w:spacing w:val="-2"/>
          </w:rPr>
          <w:t>TREATMENT</w:t>
        </w:r>
        <w:r w:rsidR="00292A1E">
          <w:rPr>
            <w:noProof/>
            <w:webHidden/>
          </w:rPr>
          <w:tab/>
        </w:r>
        <w:r w:rsidR="00292A1E">
          <w:rPr>
            <w:noProof/>
            <w:webHidden/>
          </w:rPr>
          <w:fldChar w:fldCharType="begin"/>
        </w:r>
        <w:r w:rsidR="00292A1E">
          <w:rPr>
            <w:noProof/>
            <w:webHidden/>
          </w:rPr>
          <w:instrText xml:space="preserve"> PAGEREF _Toc106098477 \h </w:instrText>
        </w:r>
        <w:r w:rsidR="00292A1E">
          <w:rPr>
            <w:noProof/>
            <w:webHidden/>
          </w:rPr>
        </w:r>
        <w:r w:rsidR="00292A1E">
          <w:rPr>
            <w:noProof/>
            <w:webHidden/>
          </w:rPr>
          <w:fldChar w:fldCharType="separate"/>
        </w:r>
        <w:r>
          <w:rPr>
            <w:noProof/>
            <w:webHidden/>
          </w:rPr>
          <w:t>26</w:t>
        </w:r>
        <w:r w:rsidR="00292A1E">
          <w:rPr>
            <w:noProof/>
            <w:webHidden/>
          </w:rPr>
          <w:fldChar w:fldCharType="end"/>
        </w:r>
      </w:hyperlink>
    </w:p>
    <w:p w14:paraId="6DA5D27C" w14:textId="40BA26A8" w:rsidR="00292A1E" w:rsidRDefault="00070639">
      <w:pPr>
        <w:pStyle w:val="TOC2"/>
        <w:tabs>
          <w:tab w:val="right" w:leader="dot" w:pos="10570"/>
        </w:tabs>
        <w:rPr>
          <w:rFonts w:asciiTheme="minorHAnsi" w:eastAsiaTheme="minorEastAsia" w:hAnsiTheme="minorHAnsi" w:cstheme="minorBidi"/>
          <w:noProof/>
        </w:rPr>
      </w:pPr>
      <w:hyperlink w:anchor="_Toc106098478" w:history="1">
        <w:r w:rsidR="00292A1E" w:rsidRPr="00A93A60">
          <w:rPr>
            <w:rStyle w:val="Hyperlink"/>
            <w:b/>
            <w:bCs/>
            <w:noProof/>
          </w:rPr>
          <w:t>PROHIBITED</w:t>
        </w:r>
        <w:r w:rsidR="00292A1E" w:rsidRPr="00A93A60">
          <w:rPr>
            <w:rStyle w:val="Hyperlink"/>
            <w:b/>
            <w:bCs/>
            <w:noProof/>
            <w:spacing w:val="-5"/>
          </w:rPr>
          <w:t xml:space="preserve"> </w:t>
        </w:r>
        <w:r w:rsidR="00292A1E" w:rsidRPr="00A93A60">
          <w:rPr>
            <w:rStyle w:val="Hyperlink"/>
            <w:b/>
            <w:bCs/>
            <w:noProof/>
          </w:rPr>
          <w:t>WORK</w:t>
        </w:r>
        <w:r w:rsidR="00292A1E" w:rsidRPr="00A93A60">
          <w:rPr>
            <w:rStyle w:val="Hyperlink"/>
            <w:b/>
            <w:bCs/>
            <w:noProof/>
            <w:spacing w:val="-5"/>
          </w:rPr>
          <w:t xml:space="preserve"> </w:t>
        </w:r>
        <w:r w:rsidR="00292A1E" w:rsidRPr="00A93A60">
          <w:rPr>
            <w:rStyle w:val="Hyperlink"/>
            <w:b/>
            <w:bCs/>
            <w:noProof/>
            <w:spacing w:val="-2"/>
          </w:rPr>
          <w:t>PRACTICES</w:t>
        </w:r>
        <w:r w:rsidR="00292A1E">
          <w:rPr>
            <w:noProof/>
            <w:webHidden/>
          </w:rPr>
          <w:tab/>
        </w:r>
        <w:r w:rsidR="00292A1E">
          <w:rPr>
            <w:noProof/>
            <w:webHidden/>
          </w:rPr>
          <w:fldChar w:fldCharType="begin"/>
        </w:r>
        <w:r w:rsidR="00292A1E">
          <w:rPr>
            <w:noProof/>
            <w:webHidden/>
          </w:rPr>
          <w:instrText xml:space="preserve"> PAGEREF _Toc106098478 \h </w:instrText>
        </w:r>
        <w:r w:rsidR="00292A1E">
          <w:rPr>
            <w:noProof/>
            <w:webHidden/>
          </w:rPr>
        </w:r>
        <w:r w:rsidR="00292A1E">
          <w:rPr>
            <w:noProof/>
            <w:webHidden/>
          </w:rPr>
          <w:fldChar w:fldCharType="separate"/>
        </w:r>
        <w:r>
          <w:rPr>
            <w:noProof/>
            <w:webHidden/>
          </w:rPr>
          <w:t>26</w:t>
        </w:r>
        <w:r w:rsidR="00292A1E">
          <w:rPr>
            <w:noProof/>
            <w:webHidden/>
          </w:rPr>
          <w:fldChar w:fldCharType="end"/>
        </w:r>
      </w:hyperlink>
    </w:p>
    <w:p w14:paraId="0D88BE0F" w14:textId="38F28B58" w:rsidR="00292A1E" w:rsidRDefault="00070639">
      <w:pPr>
        <w:pStyle w:val="TOC2"/>
        <w:tabs>
          <w:tab w:val="right" w:leader="dot" w:pos="10570"/>
        </w:tabs>
        <w:rPr>
          <w:rFonts w:asciiTheme="minorHAnsi" w:eastAsiaTheme="minorEastAsia" w:hAnsiTheme="minorHAnsi" w:cstheme="minorBidi"/>
          <w:noProof/>
        </w:rPr>
      </w:pPr>
      <w:hyperlink w:anchor="_Toc106098479" w:history="1">
        <w:r w:rsidR="00292A1E" w:rsidRPr="00A93A60">
          <w:rPr>
            <w:rStyle w:val="Hyperlink"/>
            <w:b/>
            <w:bCs/>
            <w:noProof/>
          </w:rPr>
          <w:t>ABATEMENT</w:t>
        </w:r>
        <w:r w:rsidR="00292A1E" w:rsidRPr="00A93A60">
          <w:rPr>
            <w:rStyle w:val="Hyperlink"/>
            <w:b/>
            <w:bCs/>
            <w:noProof/>
            <w:spacing w:val="-7"/>
          </w:rPr>
          <w:t xml:space="preserve"> </w:t>
        </w:r>
        <w:r w:rsidR="00292A1E" w:rsidRPr="00A93A60">
          <w:rPr>
            <w:rStyle w:val="Hyperlink"/>
            <w:b/>
            <w:bCs/>
            <w:noProof/>
          </w:rPr>
          <w:t>CONTRACTOR</w:t>
        </w:r>
        <w:r w:rsidR="00292A1E" w:rsidRPr="00A93A60">
          <w:rPr>
            <w:rStyle w:val="Hyperlink"/>
            <w:b/>
            <w:bCs/>
            <w:noProof/>
            <w:spacing w:val="-5"/>
          </w:rPr>
          <w:t xml:space="preserve"> </w:t>
        </w:r>
        <w:r w:rsidR="00292A1E" w:rsidRPr="00A93A60">
          <w:rPr>
            <w:rStyle w:val="Hyperlink"/>
            <w:b/>
            <w:bCs/>
            <w:noProof/>
          </w:rPr>
          <w:t>RESPONSIBILITIES</w:t>
        </w:r>
        <w:r w:rsidR="00292A1E" w:rsidRPr="00A93A60">
          <w:rPr>
            <w:rStyle w:val="Hyperlink"/>
            <w:b/>
            <w:bCs/>
            <w:noProof/>
            <w:spacing w:val="-5"/>
          </w:rPr>
          <w:t xml:space="preserve"> </w:t>
        </w:r>
        <w:r w:rsidR="00292A1E" w:rsidRPr="00A93A60">
          <w:rPr>
            <w:rStyle w:val="Hyperlink"/>
            <w:b/>
            <w:bCs/>
            <w:noProof/>
          </w:rPr>
          <w:t>IAC</w:t>
        </w:r>
        <w:r w:rsidR="00292A1E" w:rsidRPr="00A93A60">
          <w:rPr>
            <w:rStyle w:val="Hyperlink"/>
            <w:b/>
            <w:bCs/>
            <w:noProof/>
            <w:spacing w:val="-6"/>
          </w:rPr>
          <w:t xml:space="preserve"> </w:t>
        </w:r>
        <w:r w:rsidR="00292A1E" w:rsidRPr="00A93A60">
          <w:rPr>
            <w:rStyle w:val="Hyperlink"/>
            <w:b/>
            <w:bCs/>
            <w:noProof/>
          </w:rPr>
          <w:t>410</w:t>
        </w:r>
        <w:r w:rsidR="00292A1E" w:rsidRPr="00A93A60">
          <w:rPr>
            <w:rStyle w:val="Hyperlink"/>
            <w:b/>
            <w:bCs/>
            <w:noProof/>
            <w:spacing w:val="-4"/>
          </w:rPr>
          <w:t xml:space="preserve"> </w:t>
        </w:r>
        <w:r w:rsidR="00292A1E" w:rsidRPr="00A93A60">
          <w:rPr>
            <w:rStyle w:val="Hyperlink"/>
            <w:b/>
            <w:bCs/>
            <w:noProof/>
          </w:rPr>
          <w:t>IAC</w:t>
        </w:r>
        <w:r w:rsidR="00292A1E" w:rsidRPr="00A93A60">
          <w:rPr>
            <w:rStyle w:val="Hyperlink"/>
            <w:b/>
            <w:bCs/>
            <w:noProof/>
            <w:spacing w:val="-6"/>
          </w:rPr>
          <w:t xml:space="preserve"> </w:t>
        </w:r>
        <w:r w:rsidR="00292A1E" w:rsidRPr="00A93A60">
          <w:rPr>
            <w:rStyle w:val="Hyperlink"/>
            <w:b/>
            <w:bCs/>
            <w:noProof/>
            <w:spacing w:val="-5"/>
          </w:rPr>
          <w:t>32</w:t>
        </w:r>
        <w:r w:rsidR="00292A1E">
          <w:rPr>
            <w:noProof/>
            <w:webHidden/>
          </w:rPr>
          <w:tab/>
        </w:r>
        <w:r w:rsidR="00292A1E">
          <w:rPr>
            <w:noProof/>
            <w:webHidden/>
          </w:rPr>
          <w:fldChar w:fldCharType="begin"/>
        </w:r>
        <w:r w:rsidR="00292A1E">
          <w:rPr>
            <w:noProof/>
            <w:webHidden/>
          </w:rPr>
          <w:instrText xml:space="preserve"> PAGEREF _Toc106098479 \h </w:instrText>
        </w:r>
        <w:r w:rsidR="00292A1E">
          <w:rPr>
            <w:noProof/>
            <w:webHidden/>
          </w:rPr>
        </w:r>
        <w:r w:rsidR="00292A1E">
          <w:rPr>
            <w:noProof/>
            <w:webHidden/>
          </w:rPr>
          <w:fldChar w:fldCharType="separate"/>
        </w:r>
        <w:r>
          <w:rPr>
            <w:noProof/>
            <w:webHidden/>
          </w:rPr>
          <w:t>27</w:t>
        </w:r>
        <w:r w:rsidR="00292A1E">
          <w:rPr>
            <w:noProof/>
            <w:webHidden/>
          </w:rPr>
          <w:fldChar w:fldCharType="end"/>
        </w:r>
      </w:hyperlink>
    </w:p>
    <w:p w14:paraId="51F00536" w14:textId="4E894D69" w:rsidR="00292A1E" w:rsidRDefault="00070639">
      <w:pPr>
        <w:pStyle w:val="TOC2"/>
        <w:tabs>
          <w:tab w:val="right" w:leader="dot" w:pos="10570"/>
        </w:tabs>
        <w:rPr>
          <w:rFonts w:asciiTheme="minorHAnsi" w:eastAsiaTheme="minorEastAsia" w:hAnsiTheme="minorHAnsi" w:cstheme="minorBidi"/>
          <w:noProof/>
        </w:rPr>
      </w:pPr>
      <w:hyperlink w:anchor="_Toc106098480" w:history="1">
        <w:r w:rsidR="00292A1E" w:rsidRPr="00A93A60">
          <w:rPr>
            <w:rStyle w:val="Hyperlink"/>
            <w:b/>
            <w:bCs/>
            <w:noProof/>
          </w:rPr>
          <w:t>Clearance</w:t>
        </w:r>
        <w:r w:rsidR="00292A1E">
          <w:rPr>
            <w:noProof/>
            <w:webHidden/>
          </w:rPr>
          <w:tab/>
        </w:r>
        <w:r w:rsidR="00292A1E">
          <w:rPr>
            <w:noProof/>
            <w:webHidden/>
          </w:rPr>
          <w:fldChar w:fldCharType="begin"/>
        </w:r>
        <w:r w:rsidR="00292A1E">
          <w:rPr>
            <w:noProof/>
            <w:webHidden/>
          </w:rPr>
          <w:instrText xml:space="preserve"> PAGEREF _Toc106098480 \h </w:instrText>
        </w:r>
        <w:r w:rsidR="00292A1E">
          <w:rPr>
            <w:noProof/>
            <w:webHidden/>
          </w:rPr>
        </w:r>
        <w:r w:rsidR="00292A1E">
          <w:rPr>
            <w:noProof/>
            <w:webHidden/>
          </w:rPr>
          <w:fldChar w:fldCharType="separate"/>
        </w:r>
        <w:r>
          <w:rPr>
            <w:noProof/>
            <w:webHidden/>
          </w:rPr>
          <w:t>28</w:t>
        </w:r>
        <w:r w:rsidR="00292A1E">
          <w:rPr>
            <w:noProof/>
            <w:webHidden/>
          </w:rPr>
          <w:fldChar w:fldCharType="end"/>
        </w:r>
      </w:hyperlink>
    </w:p>
    <w:p w14:paraId="0004D890" w14:textId="3024EB05" w:rsidR="00292A1E" w:rsidRDefault="00070639">
      <w:pPr>
        <w:pStyle w:val="TOC2"/>
        <w:tabs>
          <w:tab w:val="right" w:leader="dot" w:pos="10570"/>
        </w:tabs>
        <w:rPr>
          <w:rFonts w:asciiTheme="minorHAnsi" w:eastAsiaTheme="minorEastAsia" w:hAnsiTheme="minorHAnsi" w:cstheme="minorBidi"/>
          <w:noProof/>
        </w:rPr>
      </w:pPr>
      <w:hyperlink w:anchor="_Toc106098481" w:history="1">
        <w:r w:rsidR="00292A1E" w:rsidRPr="00A93A60">
          <w:rPr>
            <w:rStyle w:val="Hyperlink"/>
            <w:b/>
            <w:bCs/>
            <w:noProof/>
          </w:rPr>
          <w:t>CLEARANCE</w:t>
        </w:r>
        <w:r w:rsidR="00292A1E" w:rsidRPr="00A93A60">
          <w:rPr>
            <w:rStyle w:val="Hyperlink"/>
            <w:b/>
            <w:bCs/>
            <w:noProof/>
            <w:spacing w:val="-8"/>
          </w:rPr>
          <w:t xml:space="preserve"> </w:t>
        </w:r>
        <w:r w:rsidR="00292A1E" w:rsidRPr="00A93A60">
          <w:rPr>
            <w:rStyle w:val="Hyperlink"/>
            <w:b/>
            <w:bCs/>
            <w:noProof/>
          </w:rPr>
          <w:t>REPORT</w:t>
        </w:r>
        <w:r w:rsidR="00292A1E" w:rsidRPr="00A93A60">
          <w:rPr>
            <w:rStyle w:val="Hyperlink"/>
            <w:b/>
            <w:bCs/>
            <w:noProof/>
            <w:spacing w:val="-6"/>
          </w:rPr>
          <w:t xml:space="preserve"> </w:t>
        </w:r>
        <w:r w:rsidR="00292A1E" w:rsidRPr="00A93A60">
          <w:rPr>
            <w:rStyle w:val="Hyperlink"/>
            <w:b/>
            <w:bCs/>
            <w:noProof/>
            <w:spacing w:val="-2"/>
          </w:rPr>
          <w:t>PREPARATION</w:t>
        </w:r>
        <w:r w:rsidR="00292A1E">
          <w:rPr>
            <w:noProof/>
            <w:webHidden/>
          </w:rPr>
          <w:tab/>
        </w:r>
        <w:r w:rsidR="00292A1E">
          <w:rPr>
            <w:noProof/>
            <w:webHidden/>
          </w:rPr>
          <w:fldChar w:fldCharType="begin"/>
        </w:r>
        <w:r w:rsidR="00292A1E">
          <w:rPr>
            <w:noProof/>
            <w:webHidden/>
          </w:rPr>
          <w:instrText xml:space="preserve"> PAGEREF _Toc106098481 \h </w:instrText>
        </w:r>
        <w:r w:rsidR="00292A1E">
          <w:rPr>
            <w:noProof/>
            <w:webHidden/>
          </w:rPr>
        </w:r>
        <w:r w:rsidR="00292A1E">
          <w:rPr>
            <w:noProof/>
            <w:webHidden/>
          </w:rPr>
          <w:fldChar w:fldCharType="separate"/>
        </w:r>
        <w:r>
          <w:rPr>
            <w:noProof/>
            <w:webHidden/>
          </w:rPr>
          <w:t>28</w:t>
        </w:r>
        <w:r w:rsidR="00292A1E">
          <w:rPr>
            <w:noProof/>
            <w:webHidden/>
          </w:rPr>
          <w:fldChar w:fldCharType="end"/>
        </w:r>
      </w:hyperlink>
    </w:p>
    <w:p w14:paraId="54F4CE06" w14:textId="52E9E903" w:rsidR="00292A1E" w:rsidRDefault="00070639">
      <w:pPr>
        <w:pStyle w:val="TOC2"/>
        <w:tabs>
          <w:tab w:val="right" w:leader="dot" w:pos="10570"/>
        </w:tabs>
        <w:rPr>
          <w:rFonts w:asciiTheme="minorHAnsi" w:eastAsiaTheme="minorEastAsia" w:hAnsiTheme="minorHAnsi" w:cstheme="minorBidi"/>
          <w:noProof/>
        </w:rPr>
      </w:pPr>
      <w:hyperlink w:anchor="_Toc106098482" w:history="1">
        <w:r w:rsidR="00292A1E" w:rsidRPr="00A93A60">
          <w:rPr>
            <w:rStyle w:val="Hyperlink"/>
            <w:b/>
            <w:bCs/>
            <w:noProof/>
          </w:rPr>
          <w:t>AGE</w:t>
        </w:r>
        <w:r w:rsidR="00292A1E" w:rsidRPr="00A93A60">
          <w:rPr>
            <w:rStyle w:val="Hyperlink"/>
            <w:b/>
            <w:bCs/>
            <w:noProof/>
            <w:spacing w:val="-4"/>
          </w:rPr>
          <w:t xml:space="preserve"> </w:t>
        </w:r>
        <w:r w:rsidR="00292A1E" w:rsidRPr="00A93A60">
          <w:rPr>
            <w:rStyle w:val="Hyperlink"/>
            <w:b/>
            <w:bCs/>
            <w:noProof/>
          </w:rPr>
          <w:t>OF</w:t>
        </w:r>
        <w:r w:rsidR="00292A1E" w:rsidRPr="00A93A60">
          <w:rPr>
            <w:rStyle w:val="Hyperlink"/>
            <w:b/>
            <w:bCs/>
            <w:noProof/>
            <w:spacing w:val="-3"/>
          </w:rPr>
          <w:t xml:space="preserve"> </w:t>
        </w:r>
        <w:r w:rsidR="00292A1E" w:rsidRPr="00A93A60">
          <w:rPr>
            <w:rStyle w:val="Hyperlink"/>
            <w:b/>
            <w:bCs/>
            <w:noProof/>
          </w:rPr>
          <w:t>REPORTS</w:t>
        </w:r>
        <w:r w:rsidR="00292A1E">
          <w:rPr>
            <w:noProof/>
            <w:webHidden/>
          </w:rPr>
          <w:tab/>
        </w:r>
        <w:r w:rsidR="00292A1E">
          <w:rPr>
            <w:noProof/>
            <w:webHidden/>
          </w:rPr>
          <w:fldChar w:fldCharType="begin"/>
        </w:r>
        <w:r w:rsidR="00292A1E">
          <w:rPr>
            <w:noProof/>
            <w:webHidden/>
          </w:rPr>
          <w:instrText xml:space="preserve"> PAGEREF _Toc106098482 \h </w:instrText>
        </w:r>
        <w:r w:rsidR="00292A1E">
          <w:rPr>
            <w:noProof/>
            <w:webHidden/>
          </w:rPr>
        </w:r>
        <w:r w:rsidR="00292A1E">
          <w:rPr>
            <w:noProof/>
            <w:webHidden/>
          </w:rPr>
          <w:fldChar w:fldCharType="separate"/>
        </w:r>
        <w:r>
          <w:rPr>
            <w:noProof/>
            <w:webHidden/>
          </w:rPr>
          <w:t>29</w:t>
        </w:r>
        <w:r w:rsidR="00292A1E">
          <w:rPr>
            <w:noProof/>
            <w:webHidden/>
          </w:rPr>
          <w:fldChar w:fldCharType="end"/>
        </w:r>
      </w:hyperlink>
    </w:p>
    <w:p w14:paraId="4E90A17C" w14:textId="08AF7802" w:rsidR="00292A1E" w:rsidRDefault="00070639">
      <w:pPr>
        <w:pStyle w:val="TOC2"/>
        <w:tabs>
          <w:tab w:val="right" w:leader="dot" w:pos="10570"/>
        </w:tabs>
        <w:rPr>
          <w:rFonts w:asciiTheme="minorHAnsi" w:eastAsiaTheme="minorEastAsia" w:hAnsiTheme="minorHAnsi" w:cstheme="minorBidi"/>
          <w:noProof/>
        </w:rPr>
      </w:pPr>
      <w:hyperlink w:anchor="_Toc106098483" w:history="1">
        <w:r w:rsidR="00292A1E" w:rsidRPr="00A93A60">
          <w:rPr>
            <w:rStyle w:val="Hyperlink"/>
            <w:b/>
            <w:bCs/>
            <w:noProof/>
          </w:rPr>
          <w:t>DATA</w:t>
        </w:r>
        <w:r w:rsidR="00292A1E" w:rsidRPr="00A93A60">
          <w:rPr>
            <w:rStyle w:val="Hyperlink"/>
            <w:b/>
            <w:bCs/>
            <w:noProof/>
            <w:spacing w:val="-5"/>
          </w:rPr>
          <w:t xml:space="preserve"> </w:t>
        </w:r>
        <w:r w:rsidR="00292A1E" w:rsidRPr="00A93A60">
          <w:rPr>
            <w:rStyle w:val="Hyperlink"/>
            <w:b/>
            <w:bCs/>
            <w:noProof/>
          </w:rPr>
          <w:t>SHARING</w:t>
        </w:r>
        <w:r w:rsidR="00292A1E">
          <w:rPr>
            <w:noProof/>
            <w:webHidden/>
          </w:rPr>
          <w:tab/>
        </w:r>
        <w:r w:rsidR="00292A1E">
          <w:rPr>
            <w:noProof/>
            <w:webHidden/>
          </w:rPr>
          <w:fldChar w:fldCharType="begin"/>
        </w:r>
        <w:r w:rsidR="00292A1E">
          <w:rPr>
            <w:noProof/>
            <w:webHidden/>
          </w:rPr>
          <w:instrText xml:space="preserve"> PAGEREF _Toc106098483 \h </w:instrText>
        </w:r>
        <w:r w:rsidR="00292A1E">
          <w:rPr>
            <w:noProof/>
            <w:webHidden/>
          </w:rPr>
        </w:r>
        <w:r w:rsidR="00292A1E">
          <w:rPr>
            <w:noProof/>
            <w:webHidden/>
          </w:rPr>
          <w:fldChar w:fldCharType="separate"/>
        </w:r>
        <w:r>
          <w:rPr>
            <w:noProof/>
            <w:webHidden/>
          </w:rPr>
          <w:t>29</w:t>
        </w:r>
        <w:r w:rsidR="00292A1E">
          <w:rPr>
            <w:noProof/>
            <w:webHidden/>
          </w:rPr>
          <w:fldChar w:fldCharType="end"/>
        </w:r>
      </w:hyperlink>
    </w:p>
    <w:p w14:paraId="1D8FE991" w14:textId="4424BDCD" w:rsidR="00292A1E" w:rsidRDefault="00070639">
      <w:pPr>
        <w:pStyle w:val="TOC1"/>
        <w:tabs>
          <w:tab w:val="right" w:leader="dot" w:pos="10570"/>
        </w:tabs>
        <w:rPr>
          <w:rFonts w:asciiTheme="minorHAnsi" w:eastAsiaTheme="minorEastAsia" w:hAnsiTheme="minorHAnsi" w:cstheme="minorBidi"/>
          <w:noProof/>
        </w:rPr>
      </w:pPr>
      <w:hyperlink w:anchor="_Toc106098484" w:history="1">
        <w:r w:rsidR="00292A1E" w:rsidRPr="00A93A60">
          <w:rPr>
            <w:rStyle w:val="Hyperlink"/>
            <w:b/>
            <w:bCs/>
            <w:noProof/>
          </w:rPr>
          <w:t>CHAPTER</w:t>
        </w:r>
        <w:r w:rsidR="00292A1E" w:rsidRPr="00A93A60">
          <w:rPr>
            <w:rStyle w:val="Hyperlink"/>
            <w:b/>
            <w:bCs/>
            <w:noProof/>
            <w:spacing w:val="-3"/>
          </w:rPr>
          <w:t xml:space="preserve"> 7</w:t>
        </w:r>
        <w:r w:rsidR="00292A1E" w:rsidRPr="00A93A60">
          <w:rPr>
            <w:rStyle w:val="Hyperlink"/>
            <w:b/>
            <w:bCs/>
            <w:noProof/>
            <w:spacing w:val="-5"/>
          </w:rPr>
          <w:t xml:space="preserve"> </w:t>
        </w:r>
        <w:r w:rsidR="00292A1E" w:rsidRPr="00A93A60">
          <w:rPr>
            <w:rStyle w:val="Hyperlink"/>
            <w:b/>
            <w:bCs/>
            <w:noProof/>
          </w:rPr>
          <w:t>–</w:t>
        </w:r>
        <w:r w:rsidR="00292A1E" w:rsidRPr="00A93A60">
          <w:rPr>
            <w:rStyle w:val="Hyperlink"/>
            <w:b/>
            <w:bCs/>
            <w:noProof/>
            <w:spacing w:val="-3"/>
          </w:rPr>
          <w:t xml:space="preserve"> </w:t>
        </w:r>
        <w:r w:rsidR="00292A1E" w:rsidRPr="00A93A60">
          <w:rPr>
            <w:rStyle w:val="Hyperlink"/>
            <w:b/>
            <w:bCs/>
            <w:noProof/>
          </w:rPr>
          <w:t>ENVIRONMENTAL</w:t>
        </w:r>
        <w:r w:rsidR="00292A1E" w:rsidRPr="00A93A60">
          <w:rPr>
            <w:rStyle w:val="Hyperlink"/>
            <w:b/>
            <w:bCs/>
            <w:noProof/>
            <w:spacing w:val="-4"/>
          </w:rPr>
          <w:t xml:space="preserve"> </w:t>
        </w:r>
        <w:r w:rsidR="00292A1E" w:rsidRPr="00A93A60">
          <w:rPr>
            <w:rStyle w:val="Hyperlink"/>
            <w:b/>
            <w:bCs/>
            <w:noProof/>
          </w:rPr>
          <w:t>REVIEW</w:t>
        </w:r>
        <w:r w:rsidR="00292A1E" w:rsidRPr="00A93A60">
          <w:rPr>
            <w:rStyle w:val="Hyperlink"/>
            <w:b/>
            <w:bCs/>
            <w:noProof/>
            <w:spacing w:val="-3"/>
          </w:rPr>
          <w:t xml:space="preserve"> </w:t>
        </w:r>
        <w:r w:rsidR="00292A1E" w:rsidRPr="00A93A60">
          <w:rPr>
            <w:rStyle w:val="Hyperlink"/>
            <w:b/>
            <w:bCs/>
            <w:noProof/>
          </w:rPr>
          <w:t>RECORD</w:t>
        </w:r>
        <w:r w:rsidR="00292A1E" w:rsidRPr="00A93A60">
          <w:rPr>
            <w:rStyle w:val="Hyperlink"/>
            <w:b/>
            <w:bCs/>
            <w:noProof/>
            <w:spacing w:val="-4"/>
          </w:rPr>
          <w:t xml:space="preserve"> </w:t>
        </w:r>
        <w:r w:rsidR="00292A1E" w:rsidRPr="00A93A60">
          <w:rPr>
            <w:rStyle w:val="Hyperlink"/>
            <w:b/>
            <w:bCs/>
            <w:noProof/>
          </w:rPr>
          <w:t>AND</w:t>
        </w:r>
        <w:r w:rsidR="00292A1E" w:rsidRPr="00A93A60">
          <w:rPr>
            <w:rStyle w:val="Hyperlink"/>
            <w:b/>
            <w:bCs/>
            <w:noProof/>
            <w:spacing w:val="-4"/>
          </w:rPr>
          <w:t xml:space="preserve"> </w:t>
        </w:r>
        <w:r w:rsidR="00292A1E" w:rsidRPr="00A93A60">
          <w:rPr>
            <w:rStyle w:val="Hyperlink"/>
            <w:b/>
            <w:bCs/>
            <w:noProof/>
          </w:rPr>
          <w:t>SECTION</w:t>
        </w:r>
        <w:r w:rsidR="00292A1E" w:rsidRPr="00A93A60">
          <w:rPr>
            <w:rStyle w:val="Hyperlink"/>
            <w:b/>
            <w:bCs/>
            <w:noProof/>
            <w:spacing w:val="-4"/>
          </w:rPr>
          <w:t xml:space="preserve"> </w:t>
        </w:r>
        <w:r w:rsidR="00292A1E" w:rsidRPr="00A93A60">
          <w:rPr>
            <w:rStyle w:val="Hyperlink"/>
            <w:b/>
            <w:bCs/>
            <w:noProof/>
          </w:rPr>
          <w:t>106</w:t>
        </w:r>
        <w:r w:rsidR="00292A1E" w:rsidRPr="00A93A60">
          <w:rPr>
            <w:rStyle w:val="Hyperlink"/>
            <w:b/>
            <w:bCs/>
            <w:noProof/>
            <w:spacing w:val="-3"/>
          </w:rPr>
          <w:t xml:space="preserve"> </w:t>
        </w:r>
        <w:r w:rsidR="00292A1E" w:rsidRPr="00A93A60">
          <w:rPr>
            <w:rStyle w:val="Hyperlink"/>
            <w:b/>
            <w:bCs/>
            <w:noProof/>
          </w:rPr>
          <w:t>HISTORIC</w:t>
        </w:r>
        <w:r w:rsidR="00292A1E" w:rsidRPr="00A93A60">
          <w:rPr>
            <w:rStyle w:val="Hyperlink"/>
            <w:b/>
            <w:bCs/>
            <w:noProof/>
            <w:spacing w:val="-1"/>
          </w:rPr>
          <w:t xml:space="preserve"> </w:t>
        </w:r>
        <w:r w:rsidR="00292A1E" w:rsidRPr="00A93A60">
          <w:rPr>
            <w:rStyle w:val="Hyperlink"/>
            <w:b/>
            <w:bCs/>
            <w:noProof/>
          </w:rPr>
          <w:t xml:space="preserve">REVIEW </w:t>
        </w:r>
        <w:r w:rsidR="00292A1E" w:rsidRPr="00A93A60">
          <w:rPr>
            <w:rStyle w:val="Hyperlink"/>
            <w:b/>
            <w:bCs/>
            <w:noProof/>
            <w:spacing w:val="-2"/>
          </w:rPr>
          <w:t>PROCESS</w:t>
        </w:r>
        <w:r w:rsidR="00292A1E">
          <w:rPr>
            <w:noProof/>
            <w:webHidden/>
          </w:rPr>
          <w:tab/>
        </w:r>
        <w:r w:rsidR="00292A1E">
          <w:rPr>
            <w:noProof/>
            <w:webHidden/>
          </w:rPr>
          <w:fldChar w:fldCharType="begin"/>
        </w:r>
        <w:r w:rsidR="00292A1E">
          <w:rPr>
            <w:noProof/>
            <w:webHidden/>
          </w:rPr>
          <w:instrText xml:space="preserve"> PAGEREF _Toc106098484 \h </w:instrText>
        </w:r>
        <w:r w:rsidR="00292A1E">
          <w:rPr>
            <w:noProof/>
            <w:webHidden/>
          </w:rPr>
        </w:r>
        <w:r w:rsidR="00292A1E">
          <w:rPr>
            <w:noProof/>
            <w:webHidden/>
          </w:rPr>
          <w:fldChar w:fldCharType="separate"/>
        </w:r>
        <w:r>
          <w:rPr>
            <w:noProof/>
            <w:webHidden/>
          </w:rPr>
          <w:t>29</w:t>
        </w:r>
        <w:r w:rsidR="00292A1E">
          <w:rPr>
            <w:noProof/>
            <w:webHidden/>
          </w:rPr>
          <w:fldChar w:fldCharType="end"/>
        </w:r>
      </w:hyperlink>
    </w:p>
    <w:p w14:paraId="35001926" w14:textId="1572F84E" w:rsidR="00292A1E" w:rsidRDefault="00070639">
      <w:pPr>
        <w:pStyle w:val="TOC1"/>
        <w:tabs>
          <w:tab w:val="right" w:leader="dot" w:pos="10570"/>
        </w:tabs>
        <w:rPr>
          <w:rFonts w:asciiTheme="minorHAnsi" w:eastAsiaTheme="minorEastAsia" w:hAnsiTheme="minorHAnsi" w:cstheme="minorBidi"/>
          <w:noProof/>
        </w:rPr>
      </w:pPr>
      <w:hyperlink w:anchor="_Toc106098485" w:history="1">
        <w:r w:rsidR="00292A1E" w:rsidRPr="00A93A60">
          <w:rPr>
            <w:rStyle w:val="Hyperlink"/>
            <w:b/>
            <w:bCs/>
            <w:noProof/>
          </w:rPr>
          <w:t>CHAPTER</w:t>
        </w:r>
        <w:r w:rsidR="00292A1E" w:rsidRPr="00A93A60">
          <w:rPr>
            <w:rStyle w:val="Hyperlink"/>
            <w:b/>
            <w:bCs/>
            <w:noProof/>
            <w:spacing w:val="-4"/>
          </w:rPr>
          <w:t xml:space="preserve"> 8</w:t>
        </w:r>
        <w:r w:rsidR="00292A1E" w:rsidRPr="00A93A60">
          <w:rPr>
            <w:rStyle w:val="Hyperlink"/>
            <w:b/>
            <w:bCs/>
            <w:noProof/>
            <w:spacing w:val="-5"/>
          </w:rPr>
          <w:t xml:space="preserve"> </w:t>
        </w:r>
        <w:r w:rsidR="00292A1E" w:rsidRPr="00A93A60">
          <w:rPr>
            <w:rStyle w:val="Hyperlink"/>
            <w:b/>
            <w:bCs/>
            <w:noProof/>
          </w:rPr>
          <w:t>–</w:t>
        </w:r>
        <w:r w:rsidR="00292A1E" w:rsidRPr="00A93A60">
          <w:rPr>
            <w:rStyle w:val="Hyperlink"/>
            <w:b/>
            <w:bCs/>
            <w:noProof/>
            <w:spacing w:val="-4"/>
          </w:rPr>
          <w:t xml:space="preserve"> </w:t>
        </w:r>
        <w:r w:rsidR="00292A1E" w:rsidRPr="00A93A60">
          <w:rPr>
            <w:rStyle w:val="Hyperlink"/>
            <w:b/>
            <w:bCs/>
            <w:noProof/>
          </w:rPr>
          <w:t>SPECIFICATIONS</w:t>
        </w:r>
        <w:r w:rsidR="00292A1E" w:rsidRPr="00A93A60">
          <w:rPr>
            <w:rStyle w:val="Hyperlink"/>
            <w:b/>
            <w:bCs/>
            <w:noProof/>
            <w:spacing w:val="-3"/>
          </w:rPr>
          <w:t xml:space="preserve"> </w:t>
        </w:r>
        <w:r w:rsidR="00292A1E" w:rsidRPr="00A93A60">
          <w:rPr>
            <w:rStyle w:val="Hyperlink"/>
            <w:b/>
            <w:bCs/>
            <w:noProof/>
          </w:rPr>
          <w:t>AND</w:t>
        </w:r>
        <w:r w:rsidR="00292A1E" w:rsidRPr="00A93A60">
          <w:rPr>
            <w:rStyle w:val="Hyperlink"/>
            <w:b/>
            <w:bCs/>
            <w:noProof/>
            <w:spacing w:val="-4"/>
          </w:rPr>
          <w:t xml:space="preserve"> </w:t>
        </w:r>
        <w:r w:rsidR="00292A1E" w:rsidRPr="00A93A60">
          <w:rPr>
            <w:rStyle w:val="Hyperlink"/>
            <w:b/>
            <w:bCs/>
            <w:noProof/>
            <w:spacing w:val="-2"/>
          </w:rPr>
          <w:t>BIDDING</w:t>
        </w:r>
        <w:r w:rsidR="00292A1E">
          <w:rPr>
            <w:noProof/>
            <w:webHidden/>
          </w:rPr>
          <w:tab/>
        </w:r>
        <w:r w:rsidR="00292A1E">
          <w:rPr>
            <w:noProof/>
            <w:webHidden/>
          </w:rPr>
          <w:fldChar w:fldCharType="begin"/>
        </w:r>
        <w:r w:rsidR="00292A1E">
          <w:rPr>
            <w:noProof/>
            <w:webHidden/>
          </w:rPr>
          <w:instrText xml:space="preserve"> PAGEREF _Toc106098485 \h </w:instrText>
        </w:r>
        <w:r w:rsidR="00292A1E">
          <w:rPr>
            <w:noProof/>
            <w:webHidden/>
          </w:rPr>
        </w:r>
        <w:r w:rsidR="00292A1E">
          <w:rPr>
            <w:noProof/>
            <w:webHidden/>
          </w:rPr>
          <w:fldChar w:fldCharType="separate"/>
        </w:r>
        <w:r>
          <w:rPr>
            <w:noProof/>
            <w:webHidden/>
          </w:rPr>
          <w:t>30</w:t>
        </w:r>
        <w:r w:rsidR="00292A1E">
          <w:rPr>
            <w:noProof/>
            <w:webHidden/>
          </w:rPr>
          <w:fldChar w:fldCharType="end"/>
        </w:r>
      </w:hyperlink>
    </w:p>
    <w:p w14:paraId="5FD1867E" w14:textId="54D40CAE" w:rsidR="00292A1E" w:rsidRDefault="00070639">
      <w:pPr>
        <w:pStyle w:val="TOC2"/>
        <w:tabs>
          <w:tab w:val="right" w:leader="dot" w:pos="10570"/>
        </w:tabs>
        <w:rPr>
          <w:rFonts w:asciiTheme="minorHAnsi" w:eastAsiaTheme="minorEastAsia" w:hAnsiTheme="minorHAnsi" w:cstheme="minorBidi"/>
          <w:noProof/>
        </w:rPr>
      </w:pPr>
      <w:hyperlink w:anchor="_Toc106098486" w:history="1">
        <w:r w:rsidR="00292A1E" w:rsidRPr="00A93A60">
          <w:rPr>
            <w:rStyle w:val="Hyperlink"/>
            <w:b/>
            <w:bCs/>
            <w:noProof/>
          </w:rPr>
          <w:t>PROTOCOL</w:t>
        </w:r>
        <w:r w:rsidR="00292A1E" w:rsidRPr="00A93A60">
          <w:rPr>
            <w:rStyle w:val="Hyperlink"/>
            <w:b/>
            <w:bCs/>
            <w:noProof/>
            <w:spacing w:val="-6"/>
          </w:rPr>
          <w:t xml:space="preserve"> </w:t>
        </w:r>
        <w:r w:rsidR="00292A1E" w:rsidRPr="00A93A60">
          <w:rPr>
            <w:rStyle w:val="Hyperlink"/>
            <w:b/>
            <w:bCs/>
            <w:noProof/>
          </w:rPr>
          <w:t>FOR</w:t>
        </w:r>
        <w:r w:rsidR="00292A1E" w:rsidRPr="00A93A60">
          <w:rPr>
            <w:rStyle w:val="Hyperlink"/>
            <w:b/>
            <w:bCs/>
            <w:noProof/>
            <w:spacing w:val="-5"/>
          </w:rPr>
          <w:t xml:space="preserve"> </w:t>
        </w:r>
        <w:r w:rsidR="00292A1E" w:rsidRPr="00A93A60">
          <w:rPr>
            <w:rStyle w:val="Hyperlink"/>
            <w:b/>
            <w:bCs/>
            <w:noProof/>
          </w:rPr>
          <w:t>WRITING</w:t>
        </w:r>
        <w:r w:rsidR="00292A1E" w:rsidRPr="00A93A60">
          <w:rPr>
            <w:rStyle w:val="Hyperlink"/>
            <w:b/>
            <w:bCs/>
            <w:noProof/>
            <w:spacing w:val="-6"/>
          </w:rPr>
          <w:t xml:space="preserve"> </w:t>
        </w:r>
        <w:r w:rsidR="00292A1E" w:rsidRPr="00A93A60">
          <w:rPr>
            <w:rStyle w:val="Hyperlink"/>
            <w:b/>
            <w:bCs/>
            <w:noProof/>
          </w:rPr>
          <w:t>PROJECT</w:t>
        </w:r>
        <w:r w:rsidR="00292A1E" w:rsidRPr="00A93A60">
          <w:rPr>
            <w:rStyle w:val="Hyperlink"/>
            <w:b/>
            <w:bCs/>
            <w:noProof/>
            <w:spacing w:val="-5"/>
          </w:rPr>
          <w:t xml:space="preserve"> </w:t>
        </w:r>
        <w:r w:rsidR="00292A1E" w:rsidRPr="00A93A60">
          <w:rPr>
            <w:rStyle w:val="Hyperlink"/>
            <w:b/>
            <w:bCs/>
            <w:noProof/>
            <w:spacing w:val="-2"/>
          </w:rPr>
          <w:t>SPECIFICATIONS</w:t>
        </w:r>
        <w:r w:rsidR="00292A1E">
          <w:rPr>
            <w:noProof/>
            <w:webHidden/>
          </w:rPr>
          <w:tab/>
        </w:r>
        <w:r w:rsidR="00292A1E">
          <w:rPr>
            <w:noProof/>
            <w:webHidden/>
          </w:rPr>
          <w:fldChar w:fldCharType="begin"/>
        </w:r>
        <w:r w:rsidR="00292A1E">
          <w:rPr>
            <w:noProof/>
            <w:webHidden/>
          </w:rPr>
          <w:instrText xml:space="preserve"> PAGEREF _Toc106098486 \h </w:instrText>
        </w:r>
        <w:r w:rsidR="00292A1E">
          <w:rPr>
            <w:noProof/>
            <w:webHidden/>
          </w:rPr>
        </w:r>
        <w:r w:rsidR="00292A1E">
          <w:rPr>
            <w:noProof/>
            <w:webHidden/>
          </w:rPr>
          <w:fldChar w:fldCharType="separate"/>
        </w:r>
        <w:r>
          <w:rPr>
            <w:noProof/>
            <w:webHidden/>
          </w:rPr>
          <w:t>30</w:t>
        </w:r>
        <w:r w:rsidR="00292A1E">
          <w:rPr>
            <w:noProof/>
            <w:webHidden/>
          </w:rPr>
          <w:fldChar w:fldCharType="end"/>
        </w:r>
      </w:hyperlink>
    </w:p>
    <w:p w14:paraId="042178C0" w14:textId="597857E1" w:rsidR="00292A1E" w:rsidRDefault="00070639">
      <w:pPr>
        <w:pStyle w:val="TOC2"/>
        <w:tabs>
          <w:tab w:val="right" w:leader="dot" w:pos="10570"/>
        </w:tabs>
        <w:rPr>
          <w:rFonts w:asciiTheme="minorHAnsi" w:eastAsiaTheme="minorEastAsia" w:hAnsiTheme="minorHAnsi" w:cstheme="minorBidi"/>
          <w:noProof/>
        </w:rPr>
      </w:pPr>
      <w:hyperlink w:anchor="_Toc106098487" w:history="1">
        <w:r w:rsidR="00292A1E" w:rsidRPr="00A93A60">
          <w:rPr>
            <w:rStyle w:val="Hyperlink"/>
            <w:b/>
            <w:bCs/>
            <w:noProof/>
          </w:rPr>
          <w:t>SPECIFICATIONS</w:t>
        </w:r>
        <w:r w:rsidR="00292A1E" w:rsidRPr="00A93A60">
          <w:rPr>
            <w:rStyle w:val="Hyperlink"/>
            <w:b/>
            <w:bCs/>
            <w:noProof/>
            <w:spacing w:val="-6"/>
          </w:rPr>
          <w:t xml:space="preserve"> </w:t>
        </w:r>
        <w:r w:rsidR="00292A1E" w:rsidRPr="00A93A60">
          <w:rPr>
            <w:rStyle w:val="Hyperlink"/>
            <w:b/>
            <w:bCs/>
            <w:noProof/>
          </w:rPr>
          <w:t>FOR</w:t>
        </w:r>
        <w:r w:rsidR="00292A1E" w:rsidRPr="00A93A60">
          <w:rPr>
            <w:rStyle w:val="Hyperlink"/>
            <w:b/>
            <w:bCs/>
            <w:noProof/>
            <w:spacing w:val="-6"/>
          </w:rPr>
          <w:t xml:space="preserve"> </w:t>
        </w:r>
        <w:r w:rsidR="00292A1E" w:rsidRPr="00A93A60">
          <w:rPr>
            <w:rStyle w:val="Hyperlink"/>
            <w:b/>
            <w:bCs/>
            <w:noProof/>
          </w:rPr>
          <w:t>OTHER</w:t>
        </w:r>
        <w:r w:rsidR="00292A1E" w:rsidRPr="00A93A60">
          <w:rPr>
            <w:rStyle w:val="Hyperlink"/>
            <w:b/>
            <w:bCs/>
            <w:noProof/>
            <w:spacing w:val="-6"/>
          </w:rPr>
          <w:t xml:space="preserve"> </w:t>
        </w:r>
        <w:r w:rsidR="00292A1E" w:rsidRPr="00A93A60">
          <w:rPr>
            <w:rStyle w:val="Hyperlink"/>
            <w:b/>
            <w:bCs/>
            <w:noProof/>
            <w:spacing w:val="-2"/>
          </w:rPr>
          <w:t>REHABILITATION</w:t>
        </w:r>
        <w:r w:rsidR="00292A1E">
          <w:rPr>
            <w:noProof/>
            <w:webHidden/>
          </w:rPr>
          <w:tab/>
        </w:r>
        <w:r w:rsidR="00292A1E">
          <w:rPr>
            <w:noProof/>
            <w:webHidden/>
          </w:rPr>
          <w:fldChar w:fldCharType="begin"/>
        </w:r>
        <w:r w:rsidR="00292A1E">
          <w:rPr>
            <w:noProof/>
            <w:webHidden/>
          </w:rPr>
          <w:instrText xml:space="preserve"> PAGEREF _Toc106098487 \h </w:instrText>
        </w:r>
        <w:r w:rsidR="00292A1E">
          <w:rPr>
            <w:noProof/>
            <w:webHidden/>
          </w:rPr>
        </w:r>
        <w:r w:rsidR="00292A1E">
          <w:rPr>
            <w:noProof/>
            <w:webHidden/>
          </w:rPr>
          <w:fldChar w:fldCharType="separate"/>
        </w:r>
        <w:r>
          <w:rPr>
            <w:noProof/>
            <w:webHidden/>
          </w:rPr>
          <w:t>30</w:t>
        </w:r>
        <w:r w:rsidR="00292A1E">
          <w:rPr>
            <w:noProof/>
            <w:webHidden/>
          </w:rPr>
          <w:fldChar w:fldCharType="end"/>
        </w:r>
      </w:hyperlink>
    </w:p>
    <w:p w14:paraId="13222396" w14:textId="6567BA24" w:rsidR="00292A1E" w:rsidRDefault="00070639">
      <w:pPr>
        <w:pStyle w:val="TOC2"/>
        <w:tabs>
          <w:tab w:val="right" w:leader="dot" w:pos="10570"/>
        </w:tabs>
        <w:rPr>
          <w:rFonts w:asciiTheme="minorHAnsi" w:eastAsiaTheme="minorEastAsia" w:hAnsiTheme="minorHAnsi" w:cstheme="minorBidi"/>
          <w:noProof/>
        </w:rPr>
      </w:pPr>
      <w:hyperlink w:anchor="_Toc106098488" w:history="1">
        <w:r w:rsidR="00292A1E" w:rsidRPr="00A93A60">
          <w:rPr>
            <w:rStyle w:val="Hyperlink"/>
            <w:b/>
            <w:bCs/>
            <w:noProof/>
          </w:rPr>
          <w:t>PROPERTY</w:t>
        </w:r>
        <w:r w:rsidR="00292A1E" w:rsidRPr="00A93A60">
          <w:rPr>
            <w:rStyle w:val="Hyperlink"/>
            <w:b/>
            <w:bCs/>
            <w:noProof/>
            <w:spacing w:val="-7"/>
          </w:rPr>
          <w:t xml:space="preserve"> </w:t>
        </w:r>
        <w:r w:rsidR="00292A1E" w:rsidRPr="00A93A60">
          <w:rPr>
            <w:rStyle w:val="Hyperlink"/>
            <w:b/>
            <w:bCs/>
            <w:noProof/>
          </w:rPr>
          <w:t>OWNER</w:t>
        </w:r>
        <w:r w:rsidR="00292A1E" w:rsidRPr="00A93A60">
          <w:rPr>
            <w:rStyle w:val="Hyperlink"/>
            <w:b/>
            <w:bCs/>
            <w:noProof/>
            <w:spacing w:val="-5"/>
          </w:rPr>
          <w:t xml:space="preserve"> </w:t>
        </w:r>
        <w:r w:rsidR="00292A1E" w:rsidRPr="00A93A60">
          <w:rPr>
            <w:rStyle w:val="Hyperlink"/>
            <w:b/>
            <w:bCs/>
            <w:noProof/>
          </w:rPr>
          <w:t>AGREEMENT</w:t>
        </w:r>
        <w:r w:rsidR="00292A1E" w:rsidRPr="00A93A60">
          <w:rPr>
            <w:rStyle w:val="Hyperlink"/>
            <w:b/>
            <w:bCs/>
            <w:noProof/>
            <w:spacing w:val="-5"/>
          </w:rPr>
          <w:t xml:space="preserve"> </w:t>
        </w:r>
        <w:r w:rsidR="00292A1E" w:rsidRPr="00A93A60">
          <w:rPr>
            <w:rStyle w:val="Hyperlink"/>
            <w:b/>
            <w:bCs/>
            <w:noProof/>
          </w:rPr>
          <w:t>OF</w:t>
        </w:r>
        <w:r w:rsidR="00292A1E" w:rsidRPr="00A93A60">
          <w:rPr>
            <w:rStyle w:val="Hyperlink"/>
            <w:b/>
            <w:bCs/>
            <w:noProof/>
            <w:spacing w:val="-5"/>
          </w:rPr>
          <w:t xml:space="preserve"> </w:t>
        </w:r>
        <w:r w:rsidR="00292A1E" w:rsidRPr="00A93A60">
          <w:rPr>
            <w:rStyle w:val="Hyperlink"/>
            <w:b/>
            <w:bCs/>
            <w:noProof/>
          </w:rPr>
          <w:t>WORK</w:t>
        </w:r>
        <w:r w:rsidR="00292A1E" w:rsidRPr="00A93A60">
          <w:rPr>
            <w:rStyle w:val="Hyperlink"/>
            <w:b/>
            <w:bCs/>
            <w:noProof/>
            <w:spacing w:val="-4"/>
          </w:rPr>
          <w:t xml:space="preserve"> </w:t>
        </w:r>
        <w:r w:rsidR="00292A1E" w:rsidRPr="00A93A60">
          <w:rPr>
            <w:rStyle w:val="Hyperlink"/>
            <w:b/>
            <w:bCs/>
            <w:noProof/>
            <w:spacing w:val="-2"/>
          </w:rPr>
          <w:t>SPECIFICATIONS</w:t>
        </w:r>
        <w:r w:rsidR="00292A1E">
          <w:rPr>
            <w:noProof/>
            <w:webHidden/>
          </w:rPr>
          <w:tab/>
        </w:r>
        <w:r w:rsidR="00292A1E">
          <w:rPr>
            <w:noProof/>
            <w:webHidden/>
          </w:rPr>
          <w:fldChar w:fldCharType="begin"/>
        </w:r>
        <w:r w:rsidR="00292A1E">
          <w:rPr>
            <w:noProof/>
            <w:webHidden/>
          </w:rPr>
          <w:instrText xml:space="preserve"> PAGEREF _Toc106098488 \h </w:instrText>
        </w:r>
        <w:r w:rsidR="00292A1E">
          <w:rPr>
            <w:noProof/>
            <w:webHidden/>
          </w:rPr>
        </w:r>
        <w:r w:rsidR="00292A1E">
          <w:rPr>
            <w:noProof/>
            <w:webHidden/>
          </w:rPr>
          <w:fldChar w:fldCharType="separate"/>
        </w:r>
        <w:r>
          <w:rPr>
            <w:noProof/>
            <w:webHidden/>
          </w:rPr>
          <w:t>30</w:t>
        </w:r>
        <w:r w:rsidR="00292A1E">
          <w:rPr>
            <w:noProof/>
            <w:webHidden/>
          </w:rPr>
          <w:fldChar w:fldCharType="end"/>
        </w:r>
      </w:hyperlink>
    </w:p>
    <w:p w14:paraId="1FBBF00F" w14:textId="2408DC85" w:rsidR="00292A1E" w:rsidRDefault="00070639">
      <w:pPr>
        <w:pStyle w:val="TOC2"/>
        <w:tabs>
          <w:tab w:val="right" w:leader="dot" w:pos="10570"/>
        </w:tabs>
        <w:rPr>
          <w:rFonts w:asciiTheme="minorHAnsi" w:eastAsiaTheme="minorEastAsia" w:hAnsiTheme="minorHAnsi" w:cstheme="minorBidi"/>
          <w:noProof/>
        </w:rPr>
      </w:pPr>
      <w:hyperlink w:anchor="_Toc106098489" w:history="1">
        <w:r w:rsidR="00292A1E" w:rsidRPr="00A93A60">
          <w:rPr>
            <w:rStyle w:val="Hyperlink"/>
            <w:b/>
            <w:bCs/>
            <w:noProof/>
          </w:rPr>
          <w:t>PROGRAM</w:t>
        </w:r>
        <w:r w:rsidR="00292A1E" w:rsidRPr="00A93A60">
          <w:rPr>
            <w:rStyle w:val="Hyperlink"/>
            <w:b/>
            <w:bCs/>
            <w:noProof/>
            <w:spacing w:val="-6"/>
          </w:rPr>
          <w:t xml:space="preserve"> </w:t>
        </w:r>
        <w:r w:rsidR="001B35F3">
          <w:rPr>
            <w:rStyle w:val="Hyperlink"/>
            <w:b/>
            <w:bCs/>
            <w:noProof/>
          </w:rPr>
          <w:t>DIRECTOR</w:t>
        </w:r>
        <w:r w:rsidR="00292A1E" w:rsidRPr="00A93A60">
          <w:rPr>
            <w:rStyle w:val="Hyperlink"/>
            <w:b/>
            <w:bCs/>
            <w:noProof/>
            <w:spacing w:val="-5"/>
          </w:rPr>
          <w:t xml:space="preserve"> </w:t>
        </w:r>
        <w:r w:rsidR="00292A1E" w:rsidRPr="00A93A60">
          <w:rPr>
            <w:rStyle w:val="Hyperlink"/>
            <w:b/>
            <w:bCs/>
            <w:noProof/>
          </w:rPr>
          <w:t>REVIEW</w:t>
        </w:r>
        <w:r w:rsidR="00292A1E" w:rsidRPr="00A93A60">
          <w:rPr>
            <w:rStyle w:val="Hyperlink"/>
            <w:b/>
            <w:bCs/>
            <w:noProof/>
            <w:spacing w:val="-4"/>
          </w:rPr>
          <w:t xml:space="preserve"> </w:t>
        </w:r>
        <w:r w:rsidR="00292A1E" w:rsidRPr="00A93A60">
          <w:rPr>
            <w:rStyle w:val="Hyperlink"/>
            <w:b/>
            <w:bCs/>
            <w:noProof/>
          </w:rPr>
          <w:t>OF</w:t>
        </w:r>
        <w:r w:rsidR="00292A1E" w:rsidRPr="00A93A60">
          <w:rPr>
            <w:rStyle w:val="Hyperlink"/>
            <w:b/>
            <w:bCs/>
            <w:noProof/>
            <w:spacing w:val="-5"/>
          </w:rPr>
          <w:t xml:space="preserve"> </w:t>
        </w:r>
        <w:r w:rsidR="00292A1E" w:rsidRPr="00A93A60">
          <w:rPr>
            <w:rStyle w:val="Hyperlink"/>
            <w:b/>
            <w:bCs/>
            <w:noProof/>
          </w:rPr>
          <w:t>WORK</w:t>
        </w:r>
        <w:r w:rsidR="00292A1E" w:rsidRPr="00A93A60">
          <w:rPr>
            <w:rStyle w:val="Hyperlink"/>
            <w:b/>
            <w:bCs/>
            <w:noProof/>
            <w:spacing w:val="-4"/>
          </w:rPr>
          <w:t xml:space="preserve"> </w:t>
        </w:r>
        <w:r w:rsidR="00292A1E" w:rsidRPr="00A93A60">
          <w:rPr>
            <w:rStyle w:val="Hyperlink"/>
            <w:b/>
            <w:bCs/>
            <w:noProof/>
            <w:spacing w:val="-2"/>
          </w:rPr>
          <w:t>SPECIFICATIONS</w:t>
        </w:r>
        <w:r w:rsidR="00292A1E">
          <w:rPr>
            <w:noProof/>
            <w:webHidden/>
          </w:rPr>
          <w:tab/>
        </w:r>
        <w:r w:rsidR="00292A1E">
          <w:rPr>
            <w:noProof/>
            <w:webHidden/>
          </w:rPr>
          <w:fldChar w:fldCharType="begin"/>
        </w:r>
        <w:r w:rsidR="00292A1E">
          <w:rPr>
            <w:noProof/>
            <w:webHidden/>
          </w:rPr>
          <w:instrText xml:space="preserve"> PAGEREF _Toc106098489 \h </w:instrText>
        </w:r>
        <w:r w:rsidR="00292A1E">
          <w:rPr>
            <w:noProof/>
            <w:webHidden/>
          </w:rPr>
        </w:r>
        <w:r w:rsidR="00292A1E">
          <w:rPr>
            <w:noProof/>
            <w:webHidden/>
          </w:rPr>
          <w:fldChar w:fldCharType="separate"/>
        </w:r>
        <w:r>
          <w:rPr>
            <w:noProof/>
            <w:webHidden/>
          </w:rPr>
          <w:t>30</w:t>
        </w:r>
        <w:r w:rsidR="00292A1E">
          <w:rPr>
            <w:noProof/>
            <w:webHidden/>
          </w:rPr>
          <w:fldChar w:fldCharType="end"/>
        </w:r>
      </w:hyperlink>
    </w:p>
    <w:p w14:paraId="07F53CA1" w14:textId="6D6259C7" w:rsidR="00292A1E" w:rsidRDefault="00070639">
      <w:pPr>
        <w:pStyle w:val="TOC2"/>
        <w:tabs>
          <w:tab w:val="right" w:leader="dot" w:pos="10570"/>
        </w:tabs>
        <w:rPr>
          <w:rFonts w:asciiTheme="minorHAnsi" w:eastAsiaTheme="minorEastAsia" w:hAnsiTheme="minorHAnsi" w:cstheme="minorBidi"/>
          <w:noProof/>
        </w:rPr>
      </w:pPr>
      <w:hyperlink w:anchor="_Toc106098490" w:history="1">
        <w:r w:rsidR="00292A1E" w:rsidRPr="00A93A60">
          <w:rPr>
            <w:rStyle w:val="Hyperlink"/>
            <w:b/>
            <w:bCs/>
            <w:noProof/>
          </w:rPr>
          <w:t>CONTENT</w:t>
        </w:r>
        <w:r w:rsidR="00292A1E" w:rsidRPr="00A93A60">
          <w:rPr>
            <w:rStyle w:val="Hyperlink"/>
            <w:b/>
            <w:bCs/>
            <w:noProof/>
            <w:spacing w:val="-7"/>
          </w:rPr>
          <w:t xml:space="preserve"> </w:t>
        </w:r>
        <w:r w:rsidR="00292A1E" w:rsidRPr="00A93A60">
          <w:rPr>
            <w:rStyle w:val="Hyperlink"/>
            <w:b/>
            <w:bCs/>
            <w:noProof/>
          </w:rPr>
          <w:t>OF</w:t>
        </w:r>
        <w:r w:rsidR="00292A1E" w:rsidRPr="00A93A60">
          <w:rPr>
            <w:rStyle w:val="Hyperlink"/>
            <w:b/>
            <w:bCs/>
            <w:noProof/>
            <w:spacing w:val="-4"/>
          </w:rPr>
          <w:t xml:space="preserve"> </w:t>
        </w:r>
        <w:r w:rsidR="00292A1E" w:rsidRPr="00A93A60">
          <w:rPr>
            <w:rStyle w:val="Hyperlink"/>
            <w:b/>
            <w:bCs/>
            <w:noProof/>
          </w:rPr>
          <w:t>REQUEST</w:t>
        </w:r>
        <w:r w:rsidR="00292A1E" w:rsidRPr="00A93A60">
          <w:rPr>
            <w:rStyle w:val="Hyperlink"/>
            <w:b/>
            <w:bCs/>
            <w:noProof/>
            <w:spacing w:val="-5"/>
          </w:rPr>
          <w:t xml:space="preserve"> </w:t>
        </w:r>
        <w:r w:rsidR="00292A1E" w:rsidRPr="00A93A60">
          <w:rPr>
            <w:rStyle w:val="Hyperlink"/>
            <w:b/>
            <w:bCs/>
            <w:noProof/>
          </w:rPr>
          <w:t>FOR</w:t>
        </w:r>
        <w:r w:rsidR="00292A1E" w:rsidRPr="00A93A60">
          <w:rPr>
            <w:rStyle w:val="Hyperlink"/>
            <w:b/>
            <w:bCs/>
            <w:noProof/>
            <w:spacing w:val="-4"/>
          </w:rPr>
          <w:t xml:space="preserve"> </w:t>
        </w:r>
        <w:r w:rsidR="00292A1E" w:rsidRPr="00A93A60">
          <w:rPr>
            <w:rStyle w:val="Hyperlink"/>
            <w:b/>
            <w:bCs/>
            <w:noProof/>
          </w:rPr>
          <w:t>BID</w:t>
        </w:r>
        <w:r w:rsidR="00292A1E" w:rsidRPr="00A93A60">
          <w:rPr>
            <w:rStyle w:val="Hyperlink"/>
            <w:b/>
            <w:bCs/>
            <w:noProof/>
            <w:spacing w:val="-4"/>
          </w:rPr>
          <w:t xml:space="preserve"> </w:t>
        </w:r>
        <w:r w:rsidR="00292A1E" w:rsidRPr="00A93A60">
          <w:rPr>
            <w:rStyle w:val="Hyperlink"/>
            <w:b/>
            <w:bCs/>
            <w:noProof/>
            <w:spacing w:val="-2"/>
          </w:rPr>
          <w:t>PACKET</w:t>
        </w:r>
        <w:r w:rsidR="00292A1E">
          <w:rPr>
            <w:noProof/>
            <w:webHidden/>
          </w:rPr>
          <w:tab/>
        </w:r>
        <w:r w:rsidR="00292A1E">
          <w:rPr>
            <w:noProof/>
            <w:webHidden/>
          </w:rPr>
          <w:fldChar w:fldCharType="begin"/>
        </w:r>
        <w:r w:rsidR="00292A1E">
          <w:rPr>
            <w:noProof/>
            <w:webHidden/>
          </w:rPr>
          <w:instrText xml:space="preserve"> PAGEREF _Toc106098490 \h </w:instrText>
        </w:r>
        <w:r w:rsidR="00292A1E">
          <w:rPr>
            <w:noProof/>
            <w:webHidden/>
          </w:rPr>
          <w:fldChar w:fldCharType="separate"/>
        </w:r>
        <w:r>
          <w:rPr>
            <w:b/>
            <w:bCs/>
            <w:noProof/>
            <w:webHidden/>
          </w:rPr>
          <w:t>Error! Bookmark not defined.</w:t>
        </w:r>
        <w:r w:rsidR="00292A1E">
          <w:rPr>
            <w:noProof/>
            <w:webHidden/>
          </w:rPr>
          <w:fldChar w:fldCharType="end"/>
        </w:r>
      </w:hyperlink>
    </w:p>
    <w:p w14:paraId="6623A369" w14:textId="389EF221" w:rsidR="00292A1E" w:rsidRDefault="00070639">
      <w:pPr>
        <w:pStyle w:val="TOC2"/>
        <w:tabs>
          <w:tab w:val="right" w:leader="dot" w:pos="10570"/>
        </w:tabs>
        <w:rPr>
          <w:rFonts w:asciiTheme="minorHAnsi" w:eastAsiaTheme="minorEastAsia" w:hAnsiTheme="minorHAnsi" w:cstheme="minorBidi"/>
          <w:noProof/>
        </w:rPr>
      </w:pPr>
      <w:hyperlink w:anchor="_Toc106098491" w:history="1">
        <w:r w:rsidR="00292A1E" w:rsidRPr="00A93A60">
          <w:rPr>
            <w:rStyle w:val="Hyperlink"/>
            <w:b/>
            <w:bCs/>
            <w:noProof/>
          </w:rPr>
          <w:t>WARNING</w:t>
        </w:r>
        <w:r w:rsidR="00292A1E" w:rsidRPr="00A93A60">
          <w:rPr>
            <w:rStyle w:val="Hyperlink"/>
            <w:b/>
            <w:bCs/>
            <w:noProof/>
            <w:spacing w:val="-8"/>
          </w:rPr>
          <w:t xml:space="preserve"> </w:t>
        </w:r>
        <w:r w:rsidR="00292A1E" w:rsidRPr="00A93A60">
          <w:rPr>
            <w:rStyle w:val="Hyperlink"/>
            <w:b/>
            <w:bCs/>
            <w:noProof/>
          </w:rPr>
          <w:t>SIGNS (Lead-based paint)</w:t>
        </w:r>
        <w:r w:rsidR="00292A1E">
          <w:rPr>
            <w:noProof/>
            <w:webHidden/>
          </w:rPr>
          <w:tab/>
        </w:r>
        <w:r w:rsidR="00292A1E">
          <w:rPr>
            <w:noProof/>
            <w:webHidden/>
          </w:rPr>
          <w:fldChar w:fldCharType="begin"/>
        </w:r>
        <w:r w:rsidR="00292A1E">
          <w:rPr>
            <w:noProof/>
            <w:webHidden/>
          </w:rPr>
          <w:instrText xml:space="preserve"> PAGEREF _Toc106098491 \h </w:instrText>
        </w:r>
        <w:r w:rsidR="00292A1E">
          <w:rPr>
            <w:noProof/>
            <w:webHidden/>
          </w:rPr>
        </w:r>
        <w:r w:rsidR="00292A1E">
          <w:rPr>
            <w:noProof/>
            <w:webHidden/>
          </w:rPr>
          <w:fldChar w:fldCharType="separate"/>
        </w:r>
        <w:r>
          <w:rPr>
            <w:noProof/>
            <w:webHidden/>
          </w:rPr>
          <w:t>31</w:t>
        </w:r>
        <w:r w:rsidR="00292A1E">
          <w:rPr>
            <w:noProof/>
            <w:webHidden/>
          </w:rPr>
          <w:fldChar w:fldCharType="end"/>
        </w:r>
      </w:hyperlink>
    </w:p>
    <w:p w14:paraId="0040D275" w14:textId="708BD410" w:rsidR="00292A1E" w:rsidRDefault="00070639">
      <w:pPr>
        <w:pStyle w:val="TOC2"/>
        <w:tabs>
          <w:tab w:val="right" w:leader="dot" w:pos="10570"/>
        </w:tabs>
        <w:rPr>
          <w:rFonts w:asciiTheme="minorHAnsi" w:eastAsiaTheme="minorEastAsia" w:hAnsiTheme="minorHAnsi" w:cstheme="minorBidi"/>
          <w:noProof/>
        </w:rPr>
      </w:pPr>
      <w:hyperlink w:anchor="_Toc106098492" w:history="1">
        <w:r w:rsidR="00292A1E" w:rsidRPr="00A93A60">
          <w:rPr>
            <w:rStyle w:val="Hyperlink"/>
            <w:b/>
            <w:bCs/>
            <w:noProof/>
          </w:rPr>
          <w:t>SECURITY (Lead-based paint)</w:t>
        </w:r>
        <w:r w:rsidR="00292A1E">
          <w:rPr>
            <w:noProof/>
            <w:webHidden/>
          </w:rPr>
          <w:tab/>
        </w:r>
        <w:r w:rsidR="00292A1E">
          <w:rPr>
            <w:noProof/>
            <w:webHidden/>
          </w:rPr>
          <w:fldChar w:fldCharType="begin"/>
        </w:r>
        <w:r w:rsidR="00292A1E">
          <w:rPr>
            <w:noProof/>
            <w:webHidden/>
          </w:rPr>
          <w:instrText xml:space="preserve"> PAGEREF _Toc106098492 \h </w:instrText>
        </w:r>
        <w:r w:rsidR="00292A1E">
          <w:rPr>
            <w:noProof/>
            <w:webHidden/>
          </w:rPr>
        </w:r>
        <w:r w:rsidR="00292A1E">
          <w:rPr>
            <w:noProof/>
            <w:webHidden/>
          </w:rPr>
          <w:fldChar w:fldCharType="separate"/>
        </w:r>
        <w:r>
          <w:rPr>
            <w:noProof/>
            <w:webHidden/>
          </w:rPr>
          <w:t>31</w:t>
        </w:r>
        <w:r w:rsidR="00292A1E">
          <w:rPr>
            <w:noProof/>
            <w:webHidden/>
          </w:rPr>
          <w:fldChar w:fldCharType="end"/>
        </w:r>
      </w:hyperlink>
    </w:p>
    <w:p w14:paraId="51D687C7" w14:textId="7DFA2E7D" w:rsidR="00292A1E" w:rsidRDefault="00070639">
      <w:pPr>
        <w:pStyle w:val="TOC2"/>
        <w:tabs>
          <w:tab w:val="right" w:leader="dot" w:pos="10570"/>
        </w:tabs>
        <w:rPr>
          <w:rFonts w:asciiTheme="minorHAnsi" w:eastAsiaTheme="minorEastAsia" w:hAnsiTheme="minorHAnsi" w:cstheme="minorBidi"/>
          <w:noProof/>
        </w:rPr>
      </w:pPr>
      <w:hyperlink w:anchor="_Toc106098493" w:history="1">
        <w:r w:rsidR="00292A1E" w:rsidRPr="00A93A60">
          <w:rPr>
            <w:rStyle w:val="Hyperlink"/>
            <w:b/>
            <w:bCs/>
            <w:noProof/>
            <w:spacing w:val="-2"/>
          </w:rPr>
          <w:t>CLEAN-</w:t>
        </w:r>
        <w:r w:rsidR="00292A1E" w:rsidRPr="00A93A60">
          <w:rPr>
            <w:rStyle w:val="Hyperlink"/>
            <w:b/>
            <w:bCs/>
            <w:noProof/>
          </w:rPr>
          <w:t>UP (Lead-based paint)</w:t>
        </w:r>
        <w:r w:rsidR="00292A1E">
          <w:rPr>
            <w:noProof/>
            <w:webHidden/>
          </w:rPr>
          <w:tab/>
        </w:r>
        <w:r w:rsidR="00292A1E">
          <w:rPr>
            <w:noProof/>
            <w:webHidden/>
          </w:rPr>
          <w:fldChar w:fldCharType="begin"/>
        </w:r>
        <w:r w:rsidR="00292A1E">
          <w:rPr>
            <w:noProof/>
            <w:webHidden/>
          </w:rPr>
          <w:instrText xml:space="preserve"> PAGEREF _Toc106098493 \h </w:instrText>
        </w:r>
        <w:r w:rsidR="00292A1E">
          <w:rPr>
            <w:noProof/>
            <w:webHidden/>
          </w:rPr>
        </w:r>
        <w:r w:rsidR="00292A1E">
          <w:rPr>
            <w:noProof/>
            <w:webHidden/>
          </w:rPr>
          <w:fldChar w:fldCharType="separate"/>
        </w:r>
        <w:r>
          <w:rPr>
            <w:noProof/>
            <w:webHidden/>
          </w:rPr>
          <w:t>31</w:t>
        </w:r>
        <w:r w:rsidR="00292A1E">
          <w:rPr>
            <w:noProof/>
            <w:webHidden/>
          </w:rPr>
          <w:fldChar w:fldCharType="end"/>
        </w:r>
      </w:hyperlink>
    </w:p>
    <w:p w14:paraId="2E23BCC1" w14:textId="1C38B58B" w:rsidR="00292A1E" w:rsidRDefault="00070639">
      <w:pPr>
        <w:pStyle w:val="TOC2"/>
        <w:tabs>
          <w:tab w:val="right" w:leader="dot" w:pos="10570"/>
        </w:tabs>
        <w:rPr>
          <w:rFonts w:asciiTheme="minorHAnsi" w:eastAsiaTheme="minorEastAsia" w:hAnsiTheme="minorHAnsi" w:cstheme="minorBidi"/>
          <w:noProof/>
        </w:rPr>
      </w:pPr>
      <w:hyperlink w:anchor="_Toc106098494" w:history="1">
        <w:r w:rsidR="00292A1E" w:rsidRPr="00A93A60">
          <w:rPr>
            <w:rStyle w:val="Hyperlink"/>
            <w:b/>
            <w:bCs/>
            <w:noProof/>
          </w:rPr>
          <w:t>LEAD</w:t>
        </w:r>
        <w:r w:rsidR="00292A1E" w:rsidRPr="00A93A60">
          <w:rPr>
            <w:rStyle w:val="Hyperlink"/>
            <w:b/>
            <w:bCs/>
            <w:noProof/>
            <w:spacing w:val="-4"/>
          </w:rPr>
          <w:t xml:space="preserve"> </w:t>
        </w:r>
        <w:r w:rsidR="00292A1E" w:rsidRPr="00A93A60">
          <w:rPr>
            <w:rStyle w:val="Hyperlink"/>
            <w:b/>
            <w:bCs/>
            <w:noProof/>
          </w:rPr>
          <w:t>WASTE</w:t>
        </w:r>
        <w:r w:rsidR="00292A1E" w:rsidRPr="00A93A60">
          <w:rPr>
            <w:rStyle w:val="Hyperlink"/>
            <w:b/>
            <w:bCs/>
            <w:noProof/>
            <w:spacing w:val="-3"/>
          </w:rPr>
          <w:t xml:space="preserve"> </w:t>
        </w:r>
        <w:r w:rsidR="00292A1E" w:rsidRPr="00A93A60">
          <w:rPr>
            <w:rStyle w:val="Hyperlink"/>
            <w:b/>
            <w:bCs/>
            <w:noProof/>
            <w:spacing w:val="-2"/>
          </w:rPr>
          <w:t>DISPOSAL</w:t>
        </w:r>
        <w:r w:rsidR="00292A1E">
          <w:rPr>
            <w:noProof/>
            <w:webHidden/>
          </w:rPr>
          <w:tab/>
        </w:r>
        <w:r w:rsidR="00292A1E">
          <w:rPr>
            <w:noProof/>
            <w:webHidden/>
          </w:rPr>
          <w:fldChar w:fldCharType="begin"/>
        </w:r>
        <w:r w:rsidR="00292A1E">
          <w:rPr>
            <w:noProof/>
            <w:webHidden/>
          </w:rPr>
          <w:instrText xml:space="preserve"> PAGEREF _Toc106098494 \h </w:instrText>
        </w:r>
        <w:r w:rsidR="00292A1E">
          <w:rPr>
            <w:noProof/>
            <w:webHidden/>
          </w:rPr>
        </w:r>
        <w:r w:rsidR="00292A1E">
          <w:rPr>
            <w:noProof/>
            <w:webHidden/>
          </w:rPr>
          <w:fldChar w:fldCharType="separate"/>
        </w:r>
        <w:r>
          <w:rPr>
            <w:noProof/>
            <w:webHidden/>
          </w:rPr>
          <w:t>31</w:t>
        </w:r>
        <w:r w:rsidR="00292A1E">
          <w:rPr>
            <w:noProof/>
            <w:webHidden/>
          </w:rPr>
          <w:fldChar w:fldCharType="end"/>
        </w:r>
      </w:hyperlink>
    </w:p>
    <w:p w14:paraId="2C0D09B6" w14:textId="04CA5C05" w:rsidR="00292A1E" w:rsidRDefault="00070639">
      <w:pPr>
        <w:pStyle w:val="TOC2"/>
        <w:tabs>
          <w:tab w:val="right" w:leader="dot" w:pos="10570"/>
        </w:tabs>
        <w:rPr>
          <w:rFonts w:asciiTheme="minorHAnsi" w:eastAsiaTheme="minorEastAsia" w:hAnsiTheme="minorHAnsi" w:cstheme="minorBidi"/>
          <w:noProof/>
        </w:rPr>
      </w:pPr>
      <w:hyperlink w:anchor="_Toc106098495" w:history="1">
        <w:r w:rsidR="00292A1E" w:rsidRPr="00A93A60">
          <w:rPr>
            <w:rStyle w:val="Hyperlink"/>
            <w:b/>
            <w:bCs/>
            <w:noProof/>
          </w:rPr>
          <w:t>EXTERIOR</w:t>
        </w:r>
        <w:r w:rsidR="00292A1E" w:rsidRPr="00A93A60">
          <w:rPr>
            <w:rStyle w:val="Hyperlink"/>
            <w:b/>
            <w:bCs/>
            <w:noProof/>
            <w:spacing w:val="-7"/>
          </w:rPr>
          <w:t xml:space="preserve"> </w:t>
        </w:r>
        <w:r w:rsidR="00292A1E" w:rsidRPr="00A93A60">
          <w:rPr>
            <w:rStyle w:val="Hyperlink"/>
            <w:b/>
            <w:bCs/>
            <w:noProof/>
          </w:rPr>
          <w:t>CONTAINMENT</w:t>
        </w:r>
        <w:r w:rsidR="00292A1E">
          <w:rPr>
            <w:noProof/>
            <w:webHidden/>
          </w:rPr>
          <w:tab/>
        </w:r>
        <w:r w:rsidR="00292A1E">
          <w:rPr>
            <w:noProof/>
            <w:webHidden/>
          </w:rPr>
          <w:fldChar w:fldCharType="begin"/>
        </w:r>
        <w:r w:rsidR="00292A1E">
          <w:rPr>
            <w:noProof/>
            <w:webHidden/>
          </w:rPr>
          <w:instrText xml:space="preserve"> PAGEREF _Toc106098495 \h </w:instrText>
        </w:r>
        <w:r w:rsidR="00292A1E">
          <w:rPr>
            <w:noProof/>
            <w:webHidden/>
          </w:rPr>
        </w:r>
        <w:r w:rsidR="00292A1E">
          <w:rPr>
            <w:noProof/>
            <w:webHidden/>
          </w:rPr>
          <w:fldChar w:fldCharType="separate"/>
        </w:r>
        <w:r>
          <w:rPr>
            <w:noProof/>
            <w:webHidden/>
          </w:rPr>
          <w:t>31</w:t>
        </w:r>
        <w:r w:rsidR="00292A1E">
          <w:rPr>
            <w:noProof/>
            <w:webHidden/>
          </w:rPr>
          <w:fldChar w:fldCharType="end"/>
        </w:r>
      </w:hyperlink>
    </w:p>
    <w:p w14:paraId="0B3A5D8B" w14:textId="3A681717" w:rsidR="00292A1E" w:rsidRDefault="00070639">
      <w:pPr>
        <w:pStyle w:val="TOC2"/>
        <w:tabs>
          <w:tab w:val="right" w:leader="dot" w:pos="10570"/>
        </w:tabs>
        <w:rPr>
          <w:rFonts w:asciiTheme="minorHAnsi" w:eastAsiaTheme="minorEastAsia" w:hAnsiTheme="minorHAnsi" w:cstheme="minorBidi"/>
          <w:noProof/>
        </w:rPr>
      </w:pPr>
      <w:hyperlink w:anchor="_Toc106098496" w:history="1">
        <w:r w:rsidR="00292A1E" w:rsidRPr="00A93A60">
          <w:rPr>
            <w:rStyle w:val="Hyperlink"/>
            <w:b/>
            <w:bCs/>
            <w:noProof/>
          </w:rPr>
          <w:t>INTERIOR</w:t>
        </w:r>
        <w:r w:rsidR="00292A1E" w:rsidRPr="00A93A60">
          <w:rPr>
            <w:rStyle w:val="Hyperlink"/>
            <w:b/>
            <w:bCs/>
            <w:noProof/>
            <w:spacing w:val="-6"/>
          </w:rPr>
          <w:t xml:space="preserve"> </w:t>
        </w:r>
        <w:r w:rsidR="00292A1E" w:rsidRPr="00A93A60">
          <w:rPr>
            <w:rStyle w:val="Hyperlink"/>
            <w:b/>
            <w:bCs/>
            <w:noProof/>
          </w:rPr>
          <w:t>WORKSITE</w:t>
        </w:r>
        <w:r w:rsidR="00292A1E" w:rsidRPr="00A93A60">
          <w:rPr>
            <w:rStyle w:val="Hyperlink"/>
            <w:b/>
            <w:bCs/>
            <w:noProof/>
            <w:spacing w:val="-5"/>
          </w:rPr>
          <w:t xml:space="preserve"> </w:t>
        </w:r>
        <w:r w:rsidR="00292A1E" w:rsidRPr="00A93A60">
          <w:rPr>
            <w:rStyle w:val="Hyperlink"/>
            <w:b/>
            <w:bCs/>
            <w:noProof/>
          </w:rPr>
          <w:t>PREPARATION (Lead-based paint)</w:t>
        </w:r>
        <w:r w:rsidR="00292A1E">
          <w:rPr>
            <w:noProof/>
            <w:webHidden/>
          </w:rPr>
          <w:tab/>
        </w:r>
        <w:r w:rsidR="00292A1E">
          <w:rPr>
            <w:noProof/>
            <w:webHidden/>
          </w:rPr>
          <w:fldChar w:fldCharType="begin"/>
        </w:r>
        <w:r w:rsidR="00292A1E">
          <w:rPr>
            <w:noProof/>
            <w:webHidden/>
          </w:rPr>
          <w:instrText xml:space="preserve"> PAGEREF _Toc106098496 \h </w:instrText>
        </w:r>
        <w:r w:rsidR="00292A1E">
          <w:rPr>
            <w:noProof/>
            <w:webHidden/>
          </w:rPr>
        </w:r>
        <w:r w:rsidR="00292A1E">
          <w:rPr>
            <w:noProof/>
            <w:webHidden/>
          </w:rPr>
          <w:fldChar w:fldCharType="separate"/>
        </w:r>
        <w:r>
          <w:rPr>
            <w:noProof/>
            <w:webHidden/>
          </w:rPr>
          <w:t>32</w:t>
        </w:r>
        <w:r w:rsidR="00292A1E">
          <w:rPr>
            <w:noProof/>
            <w:webHidden/>
          </w:rPr>
          <w:fldChar w:fldCharType="end"/>
        </w:r>
      </w:hyperlink>
    </w:p>
    <w:p w14:paraId="5923497A" w14:textId="3AA0A7F4" w:rsidR="00292A1E" w:rsidRDefault="00070639">
      <w:pPr>
        <w:pStyle w:val="TOC2"/>
        <w:tabs>
          <w:tab w:val="right" w:leader="dot" w:pos="10570"/>
        </w:tabs>
        <w:rPr>
          <w:rFonts w:asciiTheme="minorHAnsi" w:eastAsiaTheme="minorEastAsia" w:hAnsiTheme="minorHAnsi" w:cstheme="minorBidi"/>
          <w:noProof/>
        </w:rPr>
      </w:pPr>
      <w:hyperlink w:anchor="_Toc106098497" w:history="1">
        <w:r w:rsidR="00292A1E" w:rsidRPr="00A93A60">
          <w:rPr>
            <w:rStyle w:val="Hyperlink"/>
            <w:b/>
            <w:bCs/>
            <w:noProof/>
          </w:rPr>
          <w:t>ELIGIBLE</w:t>
        </w:r>
        <w:r w:rsidR="00292A1E" w:rsidRPr="00A93A60">
          <w:rPr>
            <w:rStyle w:val="Hyperlink"/>
            <w:b/>
            <w:bCs/>
            <w:noProof/>
            <w:spacing w:val="-5"/>
          </w:rPr>
          <w:t xml:space="preserve"> </w:t>
        </w:r>
        <w:r w:rsidR="00292A1E" w:rsidRPr="00A93A60">
          <w:rPr>
            <w:rStyle w:val="Hyperlink"/>
            <w:b/>
            <w:bCs/>
            <w:noProof/>
          </w:rPr>
          <w:t>CONTRACTORS</w:t>
        </w:r>
        <w:r w:rsidR="00292A1E">
          <w:rPr>
            <w:noProof/>
            <w:webHidden/>
          </w:rPr>
          <w:tab/>
        </w:r>
        <w:r w:rsidR="00292A1E">
          <w:rPr>
            <w:noProof/>
            <w:webHidden/>
          </w:rPr>
          <w:fldChar w:fldCharType="begin"/>
        </w:r>
        <w:r w:rsidR="00292A1E">
          <w:rPr>
            <w:noProof/>
            <w:webHidden/>
          </w:rPr>
          <w:instrText xml:space="preserve"> PAGEREF _Toc106098497 \h </w:instrText>
        </w:r>
        <w:r w:rsidR="00292A1E">
          <w:rPr>
            <w:noProof/>
            <w:webHidden/>
          </w:rPr>
        </w:r>
        <w:r w:rsidR="00292A1E">
          <w:rPr>
            <w:noProof/>
            <w:webHidden/>
          </w:rPr>
          <w:fldChar w:fldCharType="separate"/>
        </w:r>
        <w:r>
          <w:rPr>
            <w:noProof/>
            <w:webHidden/>
          </w:rPr>
          <w:t>32</w:t>
        </w:r>
        <w:r w:rsidR="00292A1E">
          <w:rPr>
            <w:noProof/>
            <w:webHidden/>
          </w:rPr>
          <w:fldChar w:fldCharType="end"/>
        </w:r>
      </w:hyperlink>
    </w:p>
    <w:p w14:paraId="39C6BF10" w14:textId="0FFD4D2F" w:rsidR="00292A1E" w:rsidRDefault="00070639">
      <w:pPr>
        <w:pStyle w:val="TOC2"/>
        <w:tabs>
          <w:tab w:val="right" w:leader="dot" w:pos="10570"/>
        </w:tabs>
        <w:rPr>
          <w:rFonts w:asciiTheme="minorHAnsi" w:eastAsiaTheme="minorEastAsia" w:hAnsiTheme="minorHAnsi" w:cstheme="minorBidi"/>
          <w:noProof/>
        </w:rPr>
      </w:pPr>
      <w:hyperlink w:anchor="_Toc106098498" w:history="1">
        <w:r w:rsidR="00292A1E" w:rsidRPr="00A93A60">
          <w:rPr>
            <w:rStyle w:val="Hyperlink"/>
            <w:b/>
            <w:bCs/>
            <w:noProof/>
          </w:rPr>
          <w:t>SUSPENSION</w:t>
        </w:r>
        <w:r w:rsidR="00292A1E" w:rsidRPr="00A93A60">
          <w:rPr>
            <w:rStyle w:val="Hyperlink"/>
            <w:b/>
            <w:bCs/>
            <w:noProof/>
            <w:spacing w:val="-7"/>
          </w:rPr>
          <w:t xml:space="preserve"> </w:t>
        </w:r>
        <w:r w:rsidR="00292A1E" w:rsidRPr="00A93A60">
          <w:rPr>
            <w:rStyle w:val="Hyperlink"/>
            <w:b/>
            <w:bCs/>
            <w:noProof/>
          </w:rPr>
          <w:t>OF</w:t>
        </w:r>
        <w:r w:rsidR="00292A1E" w:rsidRPr="00A93A60">
          <w:rPr>
            <w:rStyle w:val="Hyperlink"/>
            <w:b/>
            <w:bCs/>
            <w:noProof/>
            <w:spacing w:val="-6"/>
          </w:rPr>
          <w:t xml:space="preserve"> </w:t>
        </w:r>
        <w:r w:rsidR="00292A1E" w:rsidRPr="00A93A60">
          <w:rPr>
            <w:rStyle w:val="Hyperlink"/>
            <w:b/>
            <w:bCs/>
            <w:noProof/>
          </w:rPr>
          <w:t>ELIGIBLE</w:t>
        </w:r>
        <w:r w:rsidR="00292A1E" w:rsidRPr="00A93A60">
          <w:rPr>
            <w:rStyle w:val="Hyperlink"/>
            <w:b/>
            <w:bCs/>
            <w:noProof/>
            <w:spacing w:val="-7"/>
          </w:rPr>
          <w:t xml:space="preserve"> </w:t>
        </w:r>
        <w:r w:rsidR="00292A1E" w:rsidRPr="00A93A60">
          <w:rPr>
            <w:rStyle w:val="Hyperlink"/>
            <w:b/>
            <w:bCs/>
            <w:noProof/>
          </w:rPr>
          <w:t>CONTRACTOR</w:t>
        </w:r>
        <w:r w:rsidR="00292A1E" w:rsidRPr="00A93A60">
          <w:rPr>
            <w:rStyle w:val="Hyperlink"/>
            <w:b/>
            <w:bCs/>
            <w:noProof/>
            <w:spacing w:val="-6"/>
          </w:rPr>
          <w:t xml:space="preserve"> </w:t>
        </w:r>
        <w:r w:rsidR="00292A1E" w:rsidRPr="00A93A60">
          <w:rPr>
            <w:rStyle w:val="Hyperlink"/>
            <w:b/>
            <w:bCs/>
            <w:noProof/>
            <w:spacing w:val="-2"/>
          </w:rPr>
          <w:t>STATUS</w:t>
        </w:r>
        <w:r w:rsidR="00292A1E">
          <w:rPr>
            <w:noProof/>
            <w:webHidden/>
          </w:rPr>
          <w:tab/>
        </w:r>
        <w:r w:rsidR="00292A1E">
          <w:rPr>
            <w:noProof/>
            <w:webHidden/>
          </w:rPr>
          <w:fldChar w:fldCharType="begin"/>
        </w:r>
        <w:r w:rsidR="00292A1E">
          <w:rPr>
            <w:noProof/>
            <w:webHidden/>
          </w:rPr>
          <w:instrText xml:space="preserve"> PAGEREF _Toc106098498 \h </w:instrText>
        </w:r>
        <w:r w:rsidR="00292A1E">
          <w:rPr>
            <w:noProof/>
            <w:webHidden/>
          </w:rPr>
        </w:r>
        <w:r w:rsidR="00292A1E">
          <w:rPr>
            <w:noProof/>
            <w:webHidden/>
          </w:rPr>
          <w:fldChar w:fldCharType="separate"/>
        </w:r>
        <w:r>
          <w:rPr>
            <w:noProof/>
            <w:webHidden/>
          </w:rPr>
          <w:t>33</w:t>
        </w:r>
        <w:r w:rsidR="00292A1E">
          <w:rPr>
            <w:noProof/>
            <w:webHidden/>
          </w:rPr>
          <w:fldChar w:fldCharType="end"/>
        </w:r>
      </w:hyperlink>
    </w:p>
    <w:p w14:paraId="189C9850" w14:textId="638F9EA2" w:rsidR="00292A1E" w:rsidRDefault="00070639">
      <w:pPr>
        <w:pStyle w:val="TOC2"/>
        <w:tabs>
          <w:tab w:val="right" w:leader="dot" w:pos="10570"/>
        </w:tabs>
        <w:rPr>
          <w:rFonts w:asciiTheme="minorHAnsi" w:eastAsiaTheme="minorEastAsia" w:hAnsiTheme="minorHAnsi" w:cstheme="minorBidi"/>
          <w:noProof/>
        </w:rPr>
      </w:pPr>
      <w:hyperlink w:anchor="_Toc106098499" w:history="1">
        <w:r w:rsidR="00292A1E" w:rsidRPr="00A93A60">
          <w:rPr>
            <w:rStyle w:val="Hyperlink"/>
            <w:b/>
            <w:bCs/>
            <w:noProof/>
          </w:rPr>
          <w:t>PROCUREMENT</w:t>
        </w:r>
        <w:r w:rsidR="00292A1E" w:rsidRPr="00A93A60">
          <w:rPr>
            <w:rStyle w:val="Hyperlink"/>
            <w:b/>
            <w:bCs/>
            <w:noProof/>
            <w:spacing w:val="-8"/>
          </w:rPr>
          <w:t xml:space="preserve"> </w:t>
        </w:r>
        <w:r w:rsidR="00292A1E" w:rsidRPr="00A93A60">
          <w:rPr>
            <w:rStyle w:val="Hyperlink"/>
            <w:b/>
            <w:bCs/>
            <w:noProof/>
          </w:rPr>
          <w:t>AND</w:t>
        </w:r>
        <w:r w:rsidR="00292A1E" w:rsidRPr="00A93A60">
          <w:rPr>
            <w:rStyle w:val="Hyperlink"/>
            <w:b/>
            <w:bCs/>
            <w:noProof/>
            <w:spacing w:val="-8"/>
          </w:rPr>
          <w:t xml:space="preserve"> </w:t>
        </w:r>
        <w:r w:rsidR="00292A1E" w:rsidRPr="00A93A60">
          <w:rPr>
            <w:rStyle w:val="Hyperlink"/>
            <w:b/>
            <w:bCs/>
            <w:noProof/>
            <w:spacing w:val="-2"/>
          </w:rPr>
          <w:t>CONTRACTS</w:t>
        </w:r>
        <w:r w:rsidR="00292A1E">
          <w:rPr>
            <w:noProof/>
            <w:webHidden/>
          </w:rPr>
          <w:tab/>
        </w:r>
        <w:r w:rsidR="00292A1E">
          <w:rPr>
            <w:noProof/>
            <w:webHidden/>
          </w:rPr>
          <w:fldChar w:fldCharType="begin"/>
        </w:r>
        <w:r w:rsidR="00292A1E">
          <w:rPr>
            <w:noProof/>
            <w:webHidden/>
          </w:rPr>
          <w:instrText xml:space="preserve"> PAGEREF _Toc106098499 \h </w:instrText>
        </w:r>
        <w:r w:rsidR="00292A1E">
          <w:rPr>
            <w:noProof/>
            <w:webHidden/>
          </w:rPr>
        </w:r>
        <w:r w:rsidR="00292A1E">
          <w:rPr>
            <w:noProof/>
            <w:webHidden/>
          </w:rPr>
          <w:fldChar w:fldCharType="separate"/>
        </w:r>
        <w:r>
          <w:rPr>
            <w:noProof/>
            <w:webHidden/>
          </w:rPr>
          <w:t>33</w:t>
        </w:r>
        <w:r w:rsidR="00292A1E">
          <w:rPr>
            <w:noProof/>
            <w:webHidden/>
          </w:rPr>
          <w:fldChar w:fldCharType="end"/>
        </w:r>
      </w:hyperlink>
    </w:p>
    <w:p w14:paraId="4A8C0430" w14:textId="1198F149" w:rsidR="00292A1E" w:rsidRDefault="00070639">
      <w:pPr>
        <w:pStyle w:val="TOC2"/>
        <w:tabs>
          <w:tab w:val="right" w:leader="dot" w:pos="10570"/>
        </w:tabs>
        <w:rPr>
          <w:rFonts w:asciiTheme="minorHAnsi" w:eastAsiaTheme="minorEastAsia" w:hAnsiTheme="minorHAnsi" w:cstheme="minorBidi"/>
          <w:noProof/>
        </w:rPr>
      </w:pPr>
      <w:hyperlink w:anchor="_Toc106098500" w:history="1">
        <w:r w:rsidR="00292A1E" w:rsidRPr="00A93A60">
          <w:rPr>
            <w:rStyle w:val="Hyperlink"/>
            <w:b/>
            <w:bCs/>
            <w:noProof/>
          </w:rPr>
          <w:t>IHCDA</w:t>
        </w:r>
        <w:r w:rsidR="00292A1E" w:rsidRPr="00A93A60">
          <w:rPr>
            <w:rStyle w:val="Hyperlink"/>
            <w:b/>
            <w:bCs/>
            <w:noProof/>
            <w:spacing w:val="-4"/>
          </w:rPr>
          <w:t xml:space="preserve"> </w:t>
        </w:r>
        <w:r w:rsidR="00292A1E" w:rsidRPr="00A93A60">
          <w:rPr>
            <w:rStyle w:val="Hyperlink"/>
            <w:b/>
            <w:bCs/>
            <w:noProof/>
          </w:rPr>
          <w:t>POLICY</w:t>
        </w:r>
        <w:r w:rsidR="00292A1E" w:rsidRPr="00A93A60">
          <w:rPr>
            <w:rStyle w:val="Hyperlink"/>
            <w:b/>
            <w:bCs/>
            <w:noProof/>
            <w:spacing w:val="-3"/>
          </w:rPr>
          <w:t xml:space="preserve"> </w:t>
        </w:r>
        <w:r w:rsidR="00292A1E" w:rsidRPr="00A93A60">
          <w:rPr>
            <w:rStyle w:val="Hyperlink"/>
            <w:b/>
            <w:bCs/>
            <w:noProof/>
          </w:rPr>
          <w:t>ON</w:t>
        </w:r>
        <w:r w:rsidR="00292A1E" w:rsidRPr="00A93A60">
          <w:rPr>
            <w:rStyle w:val="Hyperlink"/>
            <w:b/>
            <w:bCs/>
            <w:noProof/>
            <w:spacing w:val="-3"/>
          </w:rPr>
          <w:t xml:space="preserve"> </w:t>
        </w:r>
        <w:r w:rsidR="00292A1E" w:rsidRPr="00A93A60">
          <w:rPr>
            <w:rStyle w:val="Hyperlink"/>
            <w:b/>
            <w:bCs/>
            <w:noProof/>
          </w:rPr>
          <w:t>SERVICES</w:t>
        </w:r>
        <w:r w:rsidR="00292A1E" w:rsidRPr="00A93A60">
          <w:rPr>
            <w:rStyle w:val="Hyperlink"/>
            <w:b/>
            <w:bCs/>
            <w:noProof/>
            <w:spacing w:val="-3"/>
          </w:rPr>
          <w:t xml:space="preserve"> </w:t>
        </w:r>
        <w:r w:rsidR="00292A1E" w:rsidRPr="00A93A60">
          <w:rPr>
            <w:rStyle w:val="Hyperlink"/>
            <w:b/>
            <w:bCs/>
            <w:noProof/>
          </w:rPr>
          <w:t>BY</w:t>
        </w:r>
        <w:r w:rsidR="00292A1E" w:rsidRPr="00A93A60">
          <w:rPr>
            <w:rStyle w:val="Hyperlink"/>
            <w:b/>
            <w:bCs/>
            <w:noProof/>
            <w:spacing w:val="-2"/>
          </w:rPr>
          <w:t xml:space="preserve"> </w:t>
        </w:r>
        <w:r w:rsidR="00292A1E" w:rsidRPr="00A93A60">
          <w:rPr>
            <w:rStyle w:val="Hyperlink"/>
            <w:b/>
            <w:bCs/>
            <w:noProof/>
          </w:rPr>
          <w:t>A</w:t>
        </w:r>
        <w:r w:rsidR="00292A1E" w:rsidRPr="00A93A60">
          <w:rPr>
            <w:rStyle w:val="Hyperlink"/>
            <w:b/>
            <w:bCs/>
            <w:noProof/>
            <w:spacing w:val="-4"/>
          </w:rPr>
          <w:t xml:space="preserve"> </w:t>
        </w:r>
        <w:r w:rsidR="00292A1E" w:rsidRPr="00A93A60">
          <w:rPr>
            <w:rStyle w:val="Hyperlink"/>
            <w:b/>
            <w:bCs/>
            <w:noProof/>
            <w:spacing w:val="-2"/>
          </w:rPr>
          <w:t>CONTRACTOR</w:t>
        </w:r>
        <w:r w:rsidR="00292A1E">
          <w:rPr>
            <w:noProof/>
            <w:webHidden/>
          </w:rPr>
          <w:tab/>
        </w:r>
        <w:r w:rsidR="00292A1E">
          <w:rPr>
            <w:noProof/>
            <w:webHidden/>
          </w:rPr>
          <w:fldChar w:fldCharType="begin"/>
        </w:r>
        <w:r w:rsidR="00292A1E">
          <w:rPr>
            <w:noProof/>
            <w:webHidden/>
          </w:rPr>
          <w:instrText xml:space="preserve"> PAGEREF _Toc106098500 \h </w:instrText>
        </w:r>
        <w:r w:rsidR="00292A1E">
          <w:rPr>
            <w:noProof/>
            <w:webHidden/>
          </w:rPr>
        </w:r>
        <w:r w:rsidR="00292A1E">
          <w:rPr>
            <w:noProof/>
            <w:webHidden/>
          </w:rPr>
          <w:fldChar w:fldCharType="separate"/>
        </w:r>
        <w:r>
          <w:rPr>
            <w:noProof/>
            <w:webHidden/>
          </w:rPr>
          <w:t>34</w:t>
        </w:r>
        <w:r w:rsidR="00292A1E">
          <w:rPr>
            <w:noProof/>
            <w:webHidden/>
          </w:rPr>
          <w:fldChar w:fldCharType="end"/>
        </w:r>
      </w:hyperlink>
    </w:p>
    <w:p w14:paraId="78897815" w14:textId="7DD8457F" w:rsidR="00292A1E" w:rsidRDefault="00070639">
      <w:pPr>
        <w:pStyle w:val="TOC2"/>
        <w:tabs>
          <w:tab w:val="right" w:leader="dot" w:pos="10570"/>
        </w:tabs>
        <w:rPr>
          <w:rFonts w:asciiTheme="minorHAnsi" w:eastAsiaTheme="minorEastAsia" w:hAnsiTheme="minorHAnsi" w:cstheme="minorBidi"/>
          <w:noProof/>
        </w:rPr>
      </w:pPr>
      <w:hyperlink w:anchor="_Toc106098501" w:history="1">
        <w:r w:rsidR="00292A1E" w:rsidRPr="00A93A60">
          <w:rPr>
            <w:rStyle w:val="Hyperlink"/>
            <w:b/>
            <w:bCs/>
            <w:noProof/>
          </w:rPr>
          <w:t>PROCUREMENT</w:t>
        </w:r>
        <w:r w:rsidR="00292A1E" w:rsidRPr="00A93A60">
          <w:rPr>
            <w:rStyle w:val="Hyperlink"/>
            <w:b/>
            <w:bCs/>
            <w:noProof/>
            <w:spacing w:val="-8"/>
          </w:rPr>
          <w:t xml:space="preserve"> </w:t>
        </w:r>
        <w:r w:rsidR="00292A1E" w:rsidRPr="00A93A60">
          <w:rPr>
            <w:rStyle w:val="Hyperlink"/>
            <w:b/>
            <w:bCs/>
            <w:noProof/>
          </w:rPr>
          <w:t>POLICY</w:t>
        </w:r>
        <w:r w:rsidR="00292A1E" w:rsidRPr="00A93A60">
          <w:rPr>
            <w:rStyle w:val="Hyperlink"/>
            <w:b/>
            <w:bCs/>
            <w:noProof/>
            <w:spacing w:val="-6"/>
          </w:rPr>
          <w:t xml:space="preserve"> FOR</w:t>
        </w:r>
        <w:r w:rsidR="00292A1E" w:rsidRPr="00A93A60">
          <w:rPr>
            <w:rStyle w:val="Hyperlink"/>
            <w:b/>
            <w:bCs/>
            <w:noProof/>
            <w:spacing w:val="-4"/>
          </w:rPr>
          <w:t xml:space="preserve"> </w:t>
        </w:r>
        <w:r w:rsidR="00292A1E" w:rsidRPr="00A93A60">
          <w:rPr>
            <w:rStyle w:val="Hyperlink"/>
            <w:b/>
            <w:bCs/>
            <w:noProof/>
            <w:spacing w:val="-2"/>
          </w:rPr>
          <w:t>CONTRACTORS</w:t>
        </w:r>
        <w:r w:rsidR="00292A1E">
          <w:rPr>
            <w:noProof/>
            <w:webHidden/>
          </w:rPr>
          <w:tab/>
        </w:r>
        <w:r w:rsidR="00292A1E">
          <w:rPr>
            <w:noProof/>
            <w:webHidden/>
          </w:rPr>
          <w:fldChar w:fldCharType="begin"/>
        </w:r>
        <w:r w:rsidR="00292A1E">
          <w:rPr>
            <w:noProof/>
            <w:webHidden/>
          </w:rPr>
          <w:instrText xml:space="preserve"> PAGEREF _Toc106098501 \h </w:instrText>
        </w:r>
        <w:r w:rsidR="00292A1E">
          <w:rPr>
            <w:noProof/>
            <w:webHidden/>
          </w:rPr>
        </w:r>
        <w:r w:rsidR="00292A1E">
          <w:rPr>
            <w:noProof/>
            <w:webHidden/>
          </w:rPr>
          <w:fldChar w:fldCharType="separate"/>
        </w:r>
        <w:r>
          <w:rPr>
            <w:noProof/>
            <w:webHidden/>
          </w:rPr>
          <w:t>34</w:t>
        </w:r>
        <w:r w:rsidR="00292A1E">
          <w:rPr>
            <w:noProof/>
            <w:webHidden/>
          </w:rPr>
          <w:fldChar w:fldCharType="end"/>
        </w:r>
      </w:hyperlink>
    </w:p>
    <w:p w14:paraId="4CD0A4E1" w14:textId="2B5B73FA" w:rsidR="00292A1E" w:rsidRDefault="00070639">
      <w:pPr>
        <w:pStyle w:val="TOC1"/>
        <w:tabs>
          <w:tab w:val="right" w:leader="dot" w:pos="10570"/>
        </w:tabs>
        <w:rPr>
          <w:rFonts w:asciiTheme="minorHAnsi" w:eastAsiaTheme="minorEastAsia" w:hAnsiTheme="minorHAnsi" w:cstheme="minorBidi"/>
          <w:noProof/>
        </w:rPr>
      </w:pPr>
      <w:hyperlink w:anchor="_Toc106098502" w:history="1">
        <w:r w:rsidR="00292A1E" w:rsidRPr="00A93A60">
          <w:rPr>
            <w:rStyle w:val="Hyperlink"/>
            <w:b/>
            <w:bCs/>
            <w:noProof/>
          </w:rPr>
          <w:t>THE</w:t>
        </w:r>
        <w:r w:rsidR="00292A1E" w:rsidRPr="00A93A60">
          <w:rPr>
            <w:rStyle w:val="Hyperlink"/>
            <w:b/>
            <w:bCs/>
            <w:noProof/>
            <w:spacing w:val="-4"/>
          </w:rPr>
          <w:t xml:space="preserve"> </w:t>
        </w:r>
        <w:r w:rsidR="00292A1E" w:rsidRPr="00A93A60">
          <w:rPr>
            <w:rStyle w:val="Hyperlink"/>
            <w:b/>
            <w:bCs/>
            <w:noProof/>
          </w:rPr>
          <w:t>BASIC</w:t>
        </w:r>
        <w:r w:rsidR="00292A1E" w:rsidRPr="00A93A60">
          <w:rPr>
            <w:rStyle w:val="Hyperlink"/>
            <w:b/>
            <w:bCs/>
            <w:noProof/>
            <w:spacing w:val="-3"/>
          </w:rPr>
          <w:t xml:space="preserve"> </w:t>
        </w:r>
        <w:r w:rsidR="00292A1E" w:rsidRPr="00A93A60">
          <w:rPr>
            <w:rStyle w:val="Hyperlink"/>
            <w:b/>
            <w:bCs/>
            <w:noProof/>
          </w:rPr>
          <w:t>PROCESS</w:t>
        </w:r>
        <w:r w:rsidR="00292A1E" w:rsidRPr="00A93A60">
          <w:rPr>
            <w:rStyle w:val="Hyperlink"/>
            <w:b/>
            <w:bCs/>
            <w:noProof/>
            <w:spacing w:val="-5"/>
          </w:rPr>
          <w:t xml:space="preserve"> </w:t>
        </w:r>
        <w:r w:rsidR="00292A1E" w:rsidRPr="00A93A60">
          <w:rPr>
            <w:rStyle w:val="Hyperlink"/>
            <w:b/>
            <w:bCs/>
            <w:noProof/>
          </w:rPr>
          <w:t>TO</w:t>
        </w:r>
        <w:r w:rsidR="00292A1E" w:rsidRPr="00A93A60">
          <w:rPr>
            <w:rStyle w:val="Hyperlink"/>
            <w:b/>
            <w:bCs/>
            <w:noProof/>
            <w:spacing w:val="-2"/>
          </w:rPr>
          <w:t xml:space="preserve"> </w:t>
        </w:r>
        <w:r w:rsidR="00292A1E" w:rsidRPr="00A93A60">
          <w:rPr>
            <w:rStyle w:val="Hyperlink"/>
            <w:b/>
            <w:bCs/>
            <w:noProof/>
          </w:rPr>
          <w:t>FOLLOW</w:t>
        </w:r>
        <w:r w:rsidR="00292A1E" w:rsidRPr="00A93A60">
          <w:rPr>
            <w:rStyle w:val="Hyperlink"/>
            <w:b/>
            <w:bCs/>
            <w:noProof/>
            <w:spacing w:val="-2"/>
          </w:rPr>
          <w:t xml:space="preserve"> </w:t>
        </w:r>
        <w:r w:rsidR="00292A1E" w:rsidRPr="00A93A60">
          <w:rPr>
            <w:rStyle w:val="Hyperlink"/>
            <w:b/>
            <w:bCs/>
            <w:noProof/>
          </w:rPr>
          <w:t>IS</w:t>
        </w:r>
        <w:r w:rsidR="00292A1E" w:rsidRPr="00A93A60">
          <w:rPr>
            <w:rStyle w:val="Hyperlink"/>
            <w:b/>
            <w:bCs/>
            <w:noProof/>
            <w:spacing w:val="-4"/>
          </w:rPr>
          <w:t xml:space="preserve"> </w:t>
        </w:r>
        <w:r w:rsidR="00292A1E" w:rsidRPr="00A93A60">
          <w:rPr>
            <w:rStyle w:val="Hyperlink"/>
            <w:b/>
            <w:bCs/>
            <w:noProof/>
          </w:rPr>
          <w:t>AS</w:t>
        </w:r>
        <w:r w:rsidR="00292A1E" w:rsidRPr="00A93A60">
          <w:rPr>
            <w:rStyle w:val="Hyperlink"/>
            <w:b/>
            <w:bCs/>
            <w:noProof/>
            <w:spacing w:val="-2"/>
          </w:rPr>
          <w:t xml:space="preserve"> FOLLOWS:</w:t>
        </w:r>
        <w:r w:rsidR="00292A1E">
          <w:rPr>
            <w:noProof/>
            <w:webHidden/>
          </w:rPr>
          <w:tab/>
        </w:r>
        <w:r w:rsidR="00292A1E">
          <w:rPr>
            <w:noProof/>
            <w:webHidden/>
          </w:rPr>
          <w:fldChar w:fldCharType="begin"/>
        </w:r>
        <w:r w:rsidR="00292A1E">
          <w:rPr>
            <w:noProof/>
            <w:webHidden/>
          </w:rPr>
          <w:instrText xml:space="preserve"> PAGEREF _Toc106098502 \h </w:instrText>
        </w:r>
        <w:r w:rsidR="00292A1E">
          <w:rPr>
            <w:noProof/>
            <w:webHidden/>
          </w:rPr>
        </w:r>
        <w:r w:rsidR="00292A1E">
          <w:rPr>
            <w:noProof/>
            <w:webHidden/>
          </w:rPr>
          <w:fldChar w:fldCharType="separate"/>
        </w:r>
        <w:r>
          <w:rPr>
            <w:noProof/>
            <w:webHidden/>
          </w:rPr>
          <w:t>35</w:t>
        </w:r>
        <w:r w:rsidR="00292A1E">
          <w:rPr>
            <w:noProof/>
            <w:webHidden/>
          </w:rPr>
          <w:fldChar w:fldCharType="end"/>
        </w:r>
      </w:hyperlink>
    </w:p>
    <w:p w14:paraId="7B523143" w14:textId="4B4A3662" w:rsidR="00292A1E" w:rsidRDefault="00070639">
      <w:pPr>
        <w:pStyle w:val="TOC2"/>
        <w:tabs>
          <w:tab w:val="right" w:leader="dot" w:pos="10570"/>
        </w:tabs>
        <w:rPr>
          <w:rFonts w:asciiTheme="minorHAnsi" w:eastAsiaTheme="minorEastAsia" w:hAnsiTheme="minorHAnsi" w:cstheme="minorBidi"/>
          <w:noProof/>
        </w:rPr>
      </w:pPr>
      <w:hyperlink w:anchor="_Toc106098503" w:history="1">
        <w:r w:rsidR="00292A1E" w:rsidRPr="00A93A60">
          <w:rPr>
            <w:rStyle w:val="Hyperlink"/>
            <w:b/>
            <w:bCs/>
            <w:noProof/>
          </w:rPr>
          <w:t>TIMING</w:t>
        </w:r>
        <w:r w:rsidR="00292A1E" w:rsidRPr="00A93A60">
          <w:rPr>
            <w:rStyle w:val="Hyperlink"/>
            <w:b/>
            <w:bCs/>
            <w:noProof/>
            <w:spacing w:val="-5"/>
          </w:rPr>
          <w:t xml:space="preserve"> </w:t>
        </w:r>
        <w:r w:rsidR="00292A1E" w:rsidRPr="00A93A60">
          <w:rPr>
            <w:rStyle w:val="Hyperlink"/>
            <w:b/>
            <w:bCs/>
            <w:noProof/>
          </w:rPr>
          <w:t>OF</w:t>
        </w:r>
        <w:r w:rsidR="00292A1E" w:rsidRPr="00A93A60">
          <w:rPr>
            <w:rStyle w:val="Hyperlink"/>
            <w:b/>
            <w:bCs/>
            <w:noProof/>
            <w:spacing w:val="-3"/>
          </w:rPr>
          <w:t xml:space="preserve"> </w:t>
        </w:r>
        <w:r w:rsidR="00292A1E" w:rsidRPr="00A93A60">
          <w:rPr>
            <w:rStyle w:val="Hyperlink"/>
            <w:b/>
            <w:bCs/>
            <w:noProof/>
            <w:spacing w:val="-4"/>
          </w:rPr>
          <w:t>BIDS</w:t>
        </w:r>
        <w:r w:rsidR="00292A1E">
          <w:rPr>
            <w:noProof/>
            <w:webHidden/>
          </w:rPr>
          <w:tab/>
        </w:r>
        <w:r w:rsidR="00292A1E">
          <w:rPr>
            <w:noProof/>
            <w:webHidden/>
          </w:rPr>
          <w:fldChar w:fldCharType="begin"/>
        </w:r>
        <w:r w:rsidR="00292A1E">
          <w:rPr>
            <w:noProof/>
            <w:webHidden/>
          </w:rPr>
          <w:instrText xml:space="preserve"> PAGEREF _Toc106098503 \h </w:instrText>
        </w:r>
        <w:r w:rsidR="00292A1E">
          <w:rPr>
            <w:noProof/>
            <w:webHidden/>
          </w:rPr>
        </w:r>
        <w:r w:rsidR="00292A1E">
          <w:rPr>
            <w:noProof/>
            <w:webHidden/>
          </w:rPr>
          <w:fldChar w:fldCharType="separate"/>
        </w:r>
        <w:r>
          <w:rPr>
            <w:noProof/>
            <w:webHidden/>
          </w:rPr>
          <w:t>36</w:t>
        </w:r>
        <w:r w:rsidR="00292A1E">
          <w:rPr>
            <w:noProof/>
            <w:webHidden/>
          </w:rPr>
          <w:fldChar w:fldCharType="end"/>
        </w:r>
      </w:hyperlink>
    </w:p>
    <w:p w14:paraId="1B38DC44" w14:textId="3C37E47B" w:rsidR="00292A1E" w:rsidRDefault="00070639">
      <w:pPr>
        <w:pStyle w:val="TOC2"/>
        <w:tabs>
          <w:tab w:val="right" w:leader="dot" w:pos="10570"/>
        </w:tabs>
        <w:rPr>
          <w:rFonts w:asciiTheme="minorHAnsi" w:eastAsiaTheme="minorEastAsia" w:hAnsiTheme="minorHAnsi" w:cstheme="minorBidi"/>
          <w:noProof/>
        </w:rPr>
      </w:pPr>
      <w:hyperlink w:anchor="_Toc106098504" w:history="1">
        <w:r w:rsidR="00292A1E" w:rsidRPr="00A93A60">
          <w:rPr>
            <w:rStyle w:val="Hyperlink"/>
            <w:b/>
            <w:bCs/>
            <w:noProof/>
          </w:rPr>
          <w:t>SECTION</w:t>
        </w:r>
        <w:r w:rsidR="00292A1E" w:rsidRPr="00A93A60">
          <w:rPr>
            <w:rStyle w:val="Hyperlink"/>
            <w:b/>
            <w:bCs/>
            <w:noProof/>
            <w:spacing w:val="-6"/>
          </w:rPr>
          <w:t xml:space="preserve"> </w:t>
        </w:r>
        <w:r w:rsidR="00292A1E" w:rsidRPr="00A93A60">
          <w:rPr>
            <w:rStyle w:val="Hyperlink"/>
            <w:b/>
            <w:bCs/>
            <w:noProof/>
            <w:spacing w:val="-10"/>
          </w:rPr>
          <w:t>3</w:t>
        </w:r>
        <w:r w:rsidR="00292A1E">
          <w:rPr>
            <w:noProof/>
            <w:webHidden/>
          </w:rPr>
          <w:tab/>
        </w:r>
        <w:r w:rsidR="00292A1E">
          <w:rPr>
            <w:noProof/>
            <w:webHidden/>
          </w:rPr>
          <w:fldChar w:fldCharType="begin"/>
        </w:r>
        <w:r w:rsidR="00292A1E">
          <w:rPr>
            <w:noProof/>
            <w:webHidden/>
          </w:rPr>
          <w:instrText xml:space="preserve"> PAGEREF _Toc106098504 \h </w:instrText>
        </w:r>
        <w:r w:rsidR="00292A1E">
          <w:rPr>
            <w:noProof/>
            <w:webHidden/>
          </w:rPr>
        </w:r>
        <w:r w:rsidR="00292A1E">
          <w:rPr>
            <w:noProof/>
            <w:webHidden/>
          </w:rPr>
          <w:fldChar w:fldCharType="separate"/>
        </w:r>
        <w:r>
          <w:rPr>
            <w:noProof/>
            <w:webHidden/>
          </w:rPr>
          <w:t>36</w:t>
        </w:r>
        <w:r w:rsidR="00292A1E">
          <w:rPr>
            <w:noProof/>
            <w:webHidden/>
          </w:rPr>
          <w:fldChar w:fldCharType="end"/>
        </w:r>
      </w:hyperlink>
    </w:p>
    <w:p w14:paraId="6F66D92B" w14:textId="414193E7" w:rsidR="00292A1E" w:rsidRDefault="00070639">
      <w:pPr>
        <w:pStyle w:val="TOC2"/>
        <w:tabs>
          <w:tab w:val="right" w:leader="dot" w:pos="10570"/>
        </w:tabs>
        <w:rPr>
          <w:rFonts w:asciiTheme="minorHAnsi" w:eastAsiaTheme="minorEastAsia" w:hAnsiTheme="minorHAnsi" w:cstheme="minorBidi"/>
          <w:noProof/>
        </w:rPr>
      </w:pPr>
      <w:hyperlink w:anchor="_Toc106098505" w:history="1">
        <w:r w:rsidR="00292A1E" w:rsidRPr="00A93A60">
          <w:rPr>
            <w:rStyle w:val="Hyperlink"/>
            <w:b/>
            <w:bCs/>
            <w:noProof/>
          </w:rPr>
          <w:t>SOURCE</w:t>
        </w:r>
        <w:r w:rsidR="00292A1E" w:rsidRPr="00A93A60">
          <w:rPr>
            <w:rStyle w:val="Hyperlink"/>
            <w:b/>
            <w:bCs/>
            <w:noProof/>
            <w:spacing w:val="-6"/>
          </w:rPr>
          <w:t xml:space="preserve"> </w:t>
        </w:r>
        <w:r w:rsidR="00292A1E" w:rsidRPr="00A93A60">
          <w:rPr>
            <w:rStyle w:val="Hyperlink"/>
            <w:b/>
            <w:bCs/>
            <w:noProof/>
          </w:rPr>
          <w:t>/</w:t>
        </w:r>
        <w:r w:rsidR="00292A1E" w:rsidRPr="00A93A60">
          <w:rPr>
            <w:rStyle w:val="Hyperlink"/>
            <w:b/>
            <w:bCs/>
            <w:noProof/>
            <w:spacing w:val="-4"/>
          </w:rPr>
          <w:t xml:space="preserve"> </w:t>
        </w:r>
        <w:r w:rsidR="00292A1E" w:rsidRPr="00A93A60">
          <w:rPr>
            <w:rStyle w:val="Hyperlink"/>
            <w:b/>
            <w:bCs/>
            <w:noProof/>
          </w:rPr>
          <w:t>ADDITIONAL</w:t>
        </w:r>
        <w:r w:rsidR="00292A1E" w:rsidRPr="00A93A60">
          <w:rPr>
            <w:rStyle w:val="Hyperlink"/>
            <w:b/>
            <w:bCs/>
            <w:noProof/>
            <w:spacing w:val="-3"/>
          </w:rPr>
          <w:t xml:space="preserve"> </w:t>
        </w:r>
        <w:r w:rsidR="00292A1E" w:rsidRPr="00A93A60">
          <w:rPr>
            <w:rStyle w:val="Hyperlink"/>
            <w:b/>
            <w:bCs/>
            <w:noProof/>
            <w:spacing w:val="-2"/>
          </w:rPr>
          <w:t>INFORMATION</w:t>
        </w:r>
        <w:r w:rsidR="00292A1E">
          <w:rPr>
            <w:noProof/>
            <w:webHidden/>
          </w:rPr>
          <w:tab/>
        </w:r>
        <w:r w:rsidR="00292A1E">
          <w:rPr>
            <w:noProof/>
            <w:webHidden/>
          </w:rPr>
          <w:fldChar w:fldCharType="begin"/>
        </w:r>
        <w:r w:rsidR="00292A1E">
          <w:rPr>
            <w:noProof/>
            <w:webHidden/>
          </w:rPr>
          <w:instrText xml:space="preserve"> PAGEREF _Toc106098505 \h </w:instrText>
        </w:r>
        <w:r w:rsidR="00292A1E">
          <w:rPr>
            <w:noProof/>
            <w:webHidden/>
          </w:rPr>
        </w:r>
        <w:r w:rsidR="00292A1E">
          <w:rPr>
            <w:noProof/>
            <w:webHidden/>
          </w:rPr>
          <w:fldChar w:fldCharType="separate"/>
        </w:r>
        <w:r>
          <w:rPr>
            <w:noProof/>
            <w:webHidden/>
          </w:rPr>
          <w:t>36</w:t>
        </w:r>
        <w:r w:rsidR="00292A1E">
          <w:rPr>
            <w:noProof/>
            <w:webHidden/>
          </w:rPr>
          <w:fldChar w:fldCharType="end"/>
        </w:r>
      </w:hyperlink>
    </w:p>
    <w:p w14:paraId="57A636DD" w14:textId="5BADB7C8" w:rsidR="00292A1E" w:rsidRDefault="00070639">
      <w:pPr>
        <w:pStyle w:val="TOC2"/>
        <w:tabs>
          <w:tab w:val="right" w:leader="dot" w:pos="10570"/>
        </w:tabs>
        <w:rPr>
          <w:rFonts w:asciiTheme="minorHAnsi" w:eastAsiaTheme="minorEastAsia" w:hAnsiTheme="minorHAnsi" w:cstheme="minorBidi"/>
          <w:noProof/>
        </w:rPr>
      </w:pPr>
      <w:hyperlink w:anchor="_Toc106098506" w:history="1">
        <w:r w:rsidR="00292A1E" w:rsidRPr="00A93A60">
          <w:rPr>
            <w:rStyle w:val="Hyperlink"/>
            <w:b/>
            <w:bCs/>
            <w:noProof/>
          </w:rPr>
          <w:t>OCCUPANT</w:t>
        </w:r>
        <w:r w:rsidR="00292A1E" w:rsidRPr="00A93A60">
          <w:rPr>
            <w:rStyle w:val="Hyperlink"/>
            <w:b/>
            <w:bCs/>
            <w:noProof/>
            <w:spacing w:val="-6"/>
          </w:rPr>
          <w:t xml:space="preserve"> </w:t>
        </w:r>
        <w:r w:rsidR="00292A1E" w:rsidRPr="00A93A60">
          <w:rPr>
            <w:rStyle w:val="Hyperlink"/>
            <w:b/>
            <w:bCs/>
            <w:noProof/>
          </w:rPr>
          <w:t>PROTECTION</w:t>
        </w:r>
        <w:r w:rsidR="00292A1E" w:rsidRPr="00A93A60">
          <w:rPr>
            <w:rStyle w:val="Hyperlink"/>
            <w:b/>
            <w:bCs/>
            <w:noProof/>
            <w:spacing w:val="-7"/>
          </w:rPr>
          <w:t xml:space="preserve"> </w:t>
        </w:r>
        <w:r w:rsidR="00292A1E" w:rsidRPr="00A93A60">
          <w:rPr>
            <w:rStyle w:val="Hyperlink"/>
            <w:b/>
            <w:bCs/>
            <w:noProof/>
          </w:rPr>
          <w:t>&amp;</w:t>
        </w:r>
        <w:r w:rsidR="00292A1E" w:rsidRPr="00A93A60">
          <w:rPr>
            <w:rStyle w:val="Hyperlink"/>
            <w:b/>
            <w:bCs/>
            <w:noProof/>
            <w:spacing w:val="-5"/>
          </w:rPr>
          <w:t xml:space="preserve"> </w:t>
        </w:r>
        <w:r w:rsidR="00292A1E" w:rsidRPr="00A93A60">
          <w:rPr>
            <w:rStyle w:val="Hyperlink"/>
            <w:b/>
            <w:bCs/>
            <w:noProof/>
            <w:spacing w:val="-2"/>
          </w:rPr>
          <w:t>RELOCATION</w:t>
        </w:r>
        <w:r w:rsidR="00292A1E">
          <w:rPr>
            <w:noProof/>
            <w:webHidden/>
          </w:rPr>
          <w:tab/>
        </w:r>
        <w:r w:rsidR="00292A1E">
          <w:rPr>
            <w:noProof/>
            <w:webHidden/>
          </w:rPr>
          <w:fldChar w:fldCharType="begin"/>
        </w:r>
        <w:r w:rsidR="00292A1E">
          <w:rPr>
            <w:noProof/>
            <w:webHidden/>
          </w:rPr>
          <w:instrText xml:space="preserve"> PAGEREF _Toc106098506 \h </w:instrText>
        </w:r>
        <w:r w:rsidR="00292A1E">
          <w:rPr>
            <w:noProof/>
            <w:webHidden/>
          </w:rPr>
        </w:r>
        <w:r w:rsidR="00292A1E">
          <w:rPr>
            <w:noProof/>
            <w:webHidden/>
          </w:rPr>
          <w:fldChar w:fldCharType="separate"/>
        </w:r>
        <w:r>
          <w:rPr>
            <w:noProof/>
            <w:webHidden/>
          </w:rPr>
          <w:t>37</w:t>
        </w:r>
        <w:r w:rsidR="00292A1E">
          <w:rPr>
            <w:noProof/>
            <w:webHidden/>
          </w:rPr>
          <w:fldChar w:fldCharType="end"/>
        </w:r>
      </w:hyperlink>
    </w:p>
    <w:p w14:paraId="1E939A06" w14:textId="1D92A22F" w:rsidR="00292A1E" w:rsidRDefault="00070639">
      <w:pPr>
        <w:pStyle w:val="TOC2"/>
        <w:tabs>
          <w:tab w:val="right" w:leader="dot" w:pos="10570"/>
        </w:tabs>
        <w:rPr>
          <w:rFonts w:asciiTheme="minorHAnsi" w:eastAsiaTheme="minorEastAsia" w:hAnsiTheme="minorHAnsi" w:cstheme="minorBidi"/>
          <w:noProof/>
        </w:rPr>
      </w:pPr>
      <w:hyperlink w:anchor="_Toc106098507" w:history="1">
        <w:r w:rsidR="00292A1E" w:rsidRPr="00A93A60">
          <w:rPr>
            <w:rStyle w:val="Hyperlink"/>
            <w:b/>
            <w:bCs/>
            <w:noProof/>
          </w:rPr>
          <w:t>TENANT-OCCUPIED</w:t>
        </w:r>
        <w:r w:rsidR="00292A1E" w:rsidRPr="00A93A60">
          <w:rPr>
            <w:rStyle w:val="Hyperlink"/>
            <w:b/>
            <w:bCs/>
            <w:noProof/>
            <w:spacing w:val="-9"/>
          </w:rPr>
          <w:t xml:space="preserve"> </w:t>
        </w:r>
        <w:r w:rsidR="00292A1E" w:rsidRPr="00A93A60">
          <w:rPr>
            <w:rStyle w:val="Hyperlink"/>
            <w:b/>
            <w:bCs/>
            <w:noProof/>
          </w:rPr>
          <w:t>HOUSING</w:t>
        </w:r>
        <w:r w:rsidR="00292A1E" w:rsidRPr="00A93A60">
          <w:rPr>
            <w:rStyle w:val="Hyperlink"/>
            <w:b/>
            <w:bCs/>
            <w:noProof/>
            <w:spacing w:val="-5"/>
          </w:rPr>
          <w:t xml:space="preserve"> </w:t>
        </w:r>
        <w:r w:rsidR="00292A1E" w:rsidRPr="00A93A60">
          <w:rPr>
            <w:rStyle w:val="Hyperlink"/>
            <w:b/>
            <w:bCs/>
            <w:noProof/>
          </w:rPr>
          <w:t>-</w:t>
        </w:r>
        <w:r w:rsidR="00292A1E" w:rsidRPr="00A93A60">
          <w:rPr>
            <w:rStyle w:val="Hyperlink"/>
            <w:b/>
            <w:bCs/>
            <w:noProof/>
            <w:spacing w:val="-5"/>
          </w:rPr>
          <w:t xml:space="preserve"> </w:t>
        </w:r>
        <w:r w:rsidR="00292A1E" w:rsidRPr="00A93A60">
          <w:rPr>
            <w:rStyle w:val="Hyperlink"/>
            <w:b/>
            <w:bCs/>
            <w:noProof/>
          </w:rPr>
          <w:t>INFORMING</w:t>
        </w:r>
        <w:r w:rsidR="00292A1E" w:rsidRPr="00A93A60">
          <w:rPr>
            <w:rStyle w:val="Hyperlink"/>
            <w:b/>
            <w:bCs/>
            <w:noProof/>
            <w:spacing w:val="-6"/>
          </w:rPr>
          <w:t xml:space="preserve"> </w:t>
        </w:r>
        <w:r w:rsidR="00292A1E" w:rsidRPr="00A93A60">
          <w:rPr>
            <w:rStyle w:val="Hyperlink"/>
            <w:b/>
            <w:bCs/>
            <w:noProof/>
          </w:rPr>
          <w:t>THE</w:t>
        </w:r>
        <w:r w:rsidR="00292A1E" w:rsidRPr="00A93A60">
          <w:rPr>
            <w:rStyle w:val="Hyperlink"/>
            <w:b/>
            <w:bCs/>
            <w:noProof/>
            <w:spacing w:val="-5"/>
          </w:rPr>
          <w:t xml:space="preserve"> </w:t>
        </w:r>
        <w:r w:rsidR="00292A1E" w:rsidRPr="00A93A60">
          <w:rPr>
            <w:rStyle w:val="Hyperlink"/>
            <w:b/>
            <w:bCs/>
            <w:noProof/>
            <w:spacing w:val="-2"/>
          </w:rPr>
          <w:t>TENANTS</w:t>
        </w:r>
        <w:r w:rsidR="00292A1E">
          <w:rPr>
            <w:noProof/>
            <w:webHidden/>
          </w:rPr>
          <w:tab/>
        </w:r>
        <w:r w:rsidR="00292A1E">
          <w:rPr>
            <w:noProof/>
            <w:webHidden/>
          </w:rPr>
          <w:fldChar w:fldCharType="begin"/>
        </w:r>
        <w:r w:rsidR="00292A1E">
          <w:rPr>
            <w:noProof/>
            <w:webHidden/>
          </w:rPr>
          <w:instrText xml:space="preserve"> PAGEREF _Toc106098507 \h </w:instrText>
        </w:r>
        <w:r w:rsidR="00292A1E">
          <w:rPr>
            <w:noProof/>
            <w:webHidden/>
          </w:rPr>
        </w:r>
        <w:r w:rsidR="00292A1E">
          <w:rPr>
            <w:noProof/>
            <w:webHidden/>
          </w:rPr>
          <w:fldChar w:fldCharType="separate"/>
        </w:r>
        <w:r>
          <w:rPr>
            <w:noProof/>
            <w:webHidden/>
          </w:rPr>
          <w:t>38</w:t>
        </w:r>
        <w:r w:rsidR="00292A1E">
          <w:rPr>
            <w:noProof/>
            <w:webHidden/>
          </w:rPr>
          <w:fldChar w:fldCharType="end"/>
        </w:r>
      </w:hyperlink>
    </w:p>
    <w:p w14:paraId="1F889493" w14:textId="3AACC352" w:rsidR="00292A1E" w:rsidRDefault="00070639">
      <w:pPr>
        <w:pStyle w:val="TOC2"/>
        <w:tabs>
          <w:tab w:val="right" w:leader="dot" w:pos="10570"/>
        </w:tabs>
        <w:rPr>
          <w:rFonts w:asciiTheme="minorHAnsi" w:eastAsiaTheme="minorEastAsia" w:hAnsiTheme="minorHAnsi" w:cstheme="minorBidi"/>
          <w:noProof/>
        </w:rPr>
      </w:pPr>
      <w:hyperlink w:anchor="_Toc106098508" w:history="1">
        <w:r w:rsidR="00292A1E" w:rsidRPr="00A93A60">
          <w:rPr>
            <w:rStyle w:val="Hyperlink"/>
            <w:b/>
            <w:bCs/>
            <w:noProof/>
          </w:rPr>
          <w:t>TEMPORARY</w:t>
        </w:r>
        <w:r w:rsidR="00292A1E" w:rsidRPr="00A93A60">
          <w:rPr>
            <w:rStyle w:val="Hyperlink"/>
            <w:b/>
            <w:bCs/>
            <w:noProof/>
            <w:spacing w:val="-7"/>
          </w:rPr>
          <w:t xml:space="preserve"> </w:t>
        </w:r>
        <w:r w:rsidR="00292A1E" w:rsidRPr="00A93A60">
          <w:rPr>
            <w:rStyle w:val="Hyperlink"/>
            <w:b/>
            <w:bCs/>
            <w:noProof/>
            <w:spacing w:val="-2"/>
          </w:rPr>
          <w:t>UNITS</w:t>
        </w:r>
        <w:r w:rsidR="00292A1E">
          <w:rPr>
            <w:noProof/>
            <w:webHidden/>
          </w:rPr>
          <w:tab/>
        </w:r>
        <w:r w:rsidR="00292A1E">
          <w:rPr>
            <w:noProof/>
            <w:webHidden/>
          </w:rPr>
          <w:fldChar w:fldCharType="begin"/>
        </w:r>
        <w:r w:rsidR="00292A1E">
          <w:rPr>
            <w:noProof/>
            <w:webHidden/>
          </w:rPr>
          <w:instrText xml:space="preserve"> PAGEREF _Toc106098508 \h </w:instrText>
        </w:r>
        <w:r w:rsidR="00292A1E">
          <w:rPr>
            <w:noProof/>
            <w:webHidden/>
          </w:rPr>
        </w:r>
        <w:r w:rsidR="00292A1E">
          <w:rPr>
            <w:noProof/>
            <w:webHidden/>
          </w:rPr>
          <w:fldChar w:fldCharType="separate"/>
        </w:r>
        <w:r>
          <w:rPr>
            <w:noProof/>
            <w:webHidden/>
          </w:rPr>
          <w:t>38</w:t>
        </w:r>
        <w:r w:rsidR="00292A1E">
          <w:rPr>
            <w:noProof/>
            <w:webHidden/>
          </w:rPr>
          <w:fldChar w:fldCharType="end"/>
        </w:r>
      </w:hyperlink>
    </w:p>
    <w:p w14:paraId="55B88E50" w14:textId="49C13C66" w:rsidR="00292A1E" w:rsidRDefault="00070639">
      <w:pPr>
        <w:pStyle w:val="TOC2"/>
        <w:tabs>
          <w:tab w:val="right" w:leader="dot" w:pos="10570"/>
        </w:tabs>
        <w:rPr>
          <w:rFonts w:asciiTheme="minorHAnsi" w:eastAsiaTheme="minorEastAsia" w:hAnsiTheme="minorHAnsi" w:cstheme="minorBidi"/>
          <w:noProof/>
        </w:rPr>
      </w:pPr>
      <w:hyperlink w:anchor="_Toc106098509" w:history="1">
        <w:r w:rsidR="00292A1E" w:rsidRPr="00A93A60">
          <w:rPr>
            <w:rStyle w:val="Hyperlink"/>
            <w:b/>
            <w:bCs/>
            <w:noProof/>
          </w:rPr>
          <w:t>REIMBURSABLE</w:t>
        </w:r>
        <w:r w:rsidR="00292A1E" w:rsidRPr="00A93A60">
          <w:rPr>
            <w:rStyle w:val="Hyperlink"/>
            <w:b/>
            <w:bCs/>
            <w:noProof/>
            <w:spacing w:val="-11"/>
          </w:rPr>
          <w:t xml:space="preserve"> </w:t>
        </w:r>
        <w:r w:rsidR="00292A1E" w:rsidRPr="00A93A60">
          <w:rPr>
            <w:rStyle w:val="Hyperlink"/>
            <w:b/>
            <w:bCs/>
            <w:noProof/>
            <w:spacing w:val="-2"/>
          </w:rPr>
          <w:t>EXPENSES</w:t>
        </w:r>
        <w:r w:rsidR="00292A1E">
          <w:rPr>
            <w:noProof/>
            <w:webHidden/>
          </w:rPr>
          <w:tab/>
        </w:r>
        <w:r w:rsidR="00292A1E">
          <w:rPr>
            <w:noProof/>
            <w:webHidden/>
          </w:rPr>
          <w:fldChar w:fldCharType="begin"/>
        </w:r>
        <w:r w:rsidR="00292A1E">
          <w:rPr>
            <w:noProof/>
            <w:webHidden/>
          </w:rPr>
          <w:instrText xml:space="preserve"> PAGEREF _Toc106098509 \h </w:instrText>
        </w:r>
        <w:r w:rsidR="00292A1E">
          <w:rPr>
            <w:noProof/>
            <w:webHidden/>
          </w:rPr>
        </w:r>
        <w:r w:rsidR="00292A1E">
          <w:rPr>
            <w:noProof/>
            <w:webHidden/>
          </w:rPr>
          <w:fldChar w:fldCharType="separate"/>
        </w:r>
        <w:r>
          <w:rPr>
            <w:noProof/>
            <w:webHidden/>
          </w:rPr>
          <w:t>39</w:t>
        </w:r>
        <w:r w:rsidR="00292A1E">
          <w:rPr>
            <w:noProof/>
            <w:webHidden/>
          </w:rPr>
          <w:fldChar w:fldCharType="end"/>
        </w:r>
      </w:hyperlink>
    </w:p>
    <w:p w14:paraId="243874C5" w14:textId="7A96B4E8" w:rsidR="00292A1E" w:rsidRDefault="00070639">
      <w:pPr>
        <w:pStyle w:val="TOC2"/>
        <w:tabs>
          <w:tab w:val="right" w:leader="dot" w:pos="10570"/>
        </w:tabs>
        <w:rPr>
          <w:rFonts w:asciiTheme="minorHAnsi" w:eastAsiaTheme="minorEastAsia" w:hAnsiTheme="minorHAnsi" w:cstheme="minorBidi"/>
          <w:noProof/>
        </w:rPr>
      </w:pPr>
      <w:hyperlink w:anchor="_Toc106098510" w:history="1">
        <w:r w:rsidR="00292A1E" w:rsidRPr="00A93A60">
          <w:rPr>
            <w:rStyle w:val="Hyperlink"/>
            <w:b/>
            <w:bCs/>
            <w:noProof/>
          </w:rPr>
          <w:t>ELIGIBLE</w:t>
        </w:r>
        <w:r w:rsidR="00292A1E" w:rsidRPr="00A93A60">
          <w:rPr>
            <w:rStyle w:val="Hyperlink"/>
            <w:b/>
            <w:bCs/>
            <w:noProof/>
            <w:spacing w:val="-6"/>
          </w:rPr>
          <w:t xml:space="preserve"> </w:t>
        </w:r>
        <w:r w:rsidR="00292A1E" w:rsidRPr="00A93A60">
          <w:rPr>
            <w:rStyle w:val="Hyperlink"/>
            <w:b/>
            <w:bCs/>
            <w:noProof/>
          </w:rPr>
          <w:t>HOUSING</w:t>
        </w:r>
        <w:r w:rsidR="00292A1E" w:rsidRPr="00A93A60">
          <w:rPr>
            <w:rStyle w:val="Hyperlink"/>
            <w:b/>
            <w:bCs/>
            <w:noProof/>
            <w:spacing w:val="-5"/>
          </w:rPr>
          <w:t xml:space="preserve"> </w:t>
        </w:r>
        <w:r w:rsidR="00292A1E" w:rsidRPr="00A93A60">
          <w:rPr>
            <w:rStyle w:val="Hyperlink"/>
            <w:b/>
            <w:bCs/>
            <w:noProof/>
            <w:spacing w:val="-4"/>
          </w:rPr>
          <w:t>COSTS</w:t>
        </w:r>
        <w:r w:rsidR="00292A1E">
          <w:rPr>
            <w:noProof/>
            <w:webHidden/>
          </w:rPr>
          <w:tab/>
        </w:r>
        <w:r w:rsidR="00292A1E">
          <w:rPr>
            <w:noProof/>
            <w:webHidden/>
          </w:rPr>
          <w:fldChar w:fldCharType="begin"/>
        </w:r>
        <w:r w:rsidR="00292A1E">
          <w:rPr>
            <w:noProof/>
            <w:webHidden/>
          </w:rPr>
          <w:instrText xml:space="preserve"> PAGEREF _Toc106098510 \h </w:instrText>
        </w:r>
        <w:r w:rsidR="00292A1E">
          <w:rPr>
            <w:noProof/>
            <w:webHidden/>
          </w:rPr>
        </w:r>
        <w:r w:rsidR="00292A1E">
          <w:rPr>
            <w:noProof/>
            <w:webHidden/>
          </w:rPr>
          <w:fldChar w:fldCharType="separate"/>
        </w:r>
        <w:r>
          <w:rPr>
            <w:noProof/>
            <w:webHidden/>
          </w:rPr>
          <w:t>39</w:t>
        </w:r>
        <w:r w:rsidR="00292A1E">
          <w:rPr>
            <w:noProof/>
            <w:webHidden/>
          </w:rPr>
          <w:fldChar w:fldCharType="end"/>
        </w:r>
      </w:hyperlink>
    </w:p>
    <w:p w14:paraId="24E47E03" w14:textId="6280E684" w:rsidR="00292A1E" w:rsidRDefault="00070639">
      <w:pPr>
        <w:pStyle w:val="TOC2"/>
        <w:tabs>
          <w:tab w:val="right" w:leader="dot" w:pos="10570"/>
        </w:tabs>
        <w:rPr>
          <w:rFonts w:asciiTheme="minorHAnsi" w:eastAsiaTheme="minorEastAsia" w:hAnsiTheme="minorHAnsi" w:cstheme="minorBidi"/>
          <w:noProof/>
        </w:rPr>
      </w:pPr>
      <w:hyperlink w:anchor="_Toc106098511" w:history="1">
        <w:r w:rsidR="00292A1E" w:rsidRPr="00A93A60">
          <w:rPr>
            <w:rStyle w:val="Hyperlink"/>
            <w:b/>
            <w:bCs/>
            <w:noProof/>
          </w:rPr>
          <w:t>DAMAGES</w:t>
        </w:r>
        <w:r w:rsidR="00292A1E" w:rsidRPr="00A93A60">
          <w:rPr>
            <w:rStyle w:val="Hyperlink"/>
            <w:b/>
            <w:bCs/>
            <w:noProof/>
            <w:spacing w:val="-6"/>
          </w:rPr>
          <w:t xml:space="preserve"> </w:t>
        </w:r>
        <w:r w:rsidR="00292A1E" w:rsidRPr="00A93A60">
          <w:rPr>
            <w:rStyle w:val="Hyperlink"/>
            <w:b/>
            <w:bCs/>
            <w:noProof/>
          </w:rPr>
          <w:t>CAUSED</w:t>
        </w:r>
        <w:r w:rsidR="00292A1E" w:rsidRPr="00A93A60">
          <w:rPr>
            <w:rStyle w:val="Hyperlink"/>
            <w:b/>
            <w:bCs/>
            <w:noProof/>
            <w:spacing w:val="-5"/>
          </w:rPr>
          <w:t xml:space="preserve"> </w:t>
        </w:r>
        <w:r w:rsidR="00292A1E" w:rsidRPr="00A93A60">
          <w:rPr>
            <w:rStyle w:val="Hyperlink"/>
            <w:b/>
            <w:bCs/>
            <w:noProof/>
          </w:rPr>
          <w:t>TO</w:t>
        </w:r>
        <w:r w:rsidR="00292A1E" w:rsidRPr="00A93A60">
          <w:rPr>
            <w:rStyle w:val="Hyperlink"/>
            <w:b/>
            <w:bCs/>
            <w:noProof/>
            <w:spacing w:val="-5"/>
          </w:rPr>
          <w:t xml:space="preserve"> </w:t>
        </w:r>
        <w:r w:rsidR="00292A1E" w:rsidRPr="00A93A60">
          <w:rPr>
            <w:rStyle w:val="Hyperlink"/>
            <w:b/>
            <w:bCs/>
            <w:noProof/>
          </w:rPr>
          <w:t>TEMPORARY</w:t>
        </w:r>
        <w:r w:rsidR="00292A1E" w:rsidRPr="00A93A60">
          <w:rPr>
            <w:rStyle w:val="Hyperlink"/>
            <w:b/>
            <w:bCs/>
            <w:noProof/>
            <w:spacing w:val="-5"/>
          </w:rPr>
          <w:t xml:space="preserve"> </w:t>
        </w:r>
        <w:r w:rsidR="00292A1E" w:rsidRPr="00A93A60">
          <w:rPr>
            <w:rStyle w:val="Hyperlink"/>
            <w:b/>
            <w:bCs/>
            <w:noProof/>
            <w:spacing w:val="-4"/>
          </w:rPr>
          <w:t>UNIT</w:t>
        </w:r>
        <w:r w:rsidR="00292A1E">
          <w:rPr>
            <w:noProof/>
            <w:webHidden/>
          </w:rPr>
          <w:tab/>
        </w:r>
        <w:r w:rsidR="00292A1E">
          <w:rPr>
            <w:noProof/>
            <w:webHidden/>
          </w:rPr>
          <w:fldChar w:fldCharType="begin"/>
        </w:r>
        <w:r w:rsidR="00292A1E">
          <w:rPr>
            <w:noProof/>
            <w:webHidden/>
          </w:rPr>
          <w:instrText xml:space="preserve"> PAGEREF _Toc106098511 \h </w:instrText>
        </w:r>
        <w:r w:rsidR="00292A1E">
          <w:rPr>
            <w:noProof/>
            <w:webHidden/>
          </w:rPr>
        </w:r>
        <w:r w:rsidR="00292A1E">
          <w:rPr>
            <w:noProof/>
            <w:webHidden/>
          </w:rPr>
          <w:fldChar w:fldCharType="separate"/>
        </w:r>
        <w:r>
          <w:rPr>
            <w:noProof/>
            <w:webHidden/>
          </w:rPr>
          <w:t>39</w:t>
        </w:r>
        <w:r w:rsidR="00292A1E">
          <w:rPr>
            <w:noProof/>
            <w:webHidden/>
          </w:rPr>
          <w:fldChar w:fldCharType="end"/>
        </w:r>
      </w:hyperlink>
    </w:p>
    <w:p w14:paraId="6CC307C3" w14:textId="6AA073E4" w:rsidR="00292A1E" w:rsidRDefault="00070639">
      <w:pPr>
        <w:pStyle w:val="TOC1"/>
        <w:tabs>
          <w:tab w:val="right" w:leader="dot" w:pos="10570"/>
        </w:tabs>
        <w:rPr>
          <w:rFonts w:asciiTheme="minorHAnsi" w:eastAsiaTheme="minorEastAsia" w:hAnsiTheme="minorHAnsi" w:cstheme="minorBidi"/>
          <w:noProof/>
        </w:rPr>
      </w:pPr>
      <w:hyperlink w:anchor="_Toc106098512" w:history="1">
        <w:r w:rsidR="00292A1E" w:rsidRPr="00A93A60">
          <w:rPr>
            <w:rStyle w:val="Hyperlink"/>
            <w:b/>
            <w:bCs/>
            <w:noProof/>
          </w:rPr>
          <w:t>CHAPTER 9 – CONSTRUCTION MANAGEMENT</w:t>
        </w:r>
        <w:r w:rsidR="00292A1E">
          <w:rPr>
            <w:noProof/>
            <w:webHidden/>
          </w:rPr>
          <w:tab/>
        </w:r>
        <w:r w:rsidR="00292A1E">
          <w:rPr>
            <w:noProof/>
            <w:webHidden/>
          </w:rPr>
          <w:fldChar w:fldCharType="begin"/>
        </w:r>
        <w:r w:rsidR="00292A1E">
          <w:rPr>
            <w:noProof/>
            <w:webHidden/>
          </w:rPr>
          <w:instrText xml:space="preserve"> PAGEREF _Toc106098512 \h </w:instrText>
        </w:r>
        <w:r w:rsidR="00292A1E">
          <w:rPr>
            <w:noProof/>
            <w:webHidden/>
          </w:rPr>
        </w:r>
        <w:r w:rsidR="00292A1E">
          <w:rPr>
            <w:noProof/>
            <w:webHidden/>
          </w:rPr>
          <w:fldChar w:fldCharType="separate"/>
        </w:r>
        <w:r>
          <w:rPr>
            <w:noProof/>
            <w:webHidden/>
          </w:rPr>
          <w:t>39</w:t>
        </w:r>
        <w:r w:rsidR="00292A1E">
          <w:rPr>
            <w:noProof/>
            <w:webHidden/>
          </w:rPr>
          <w:fldChar w:fldCharType="end"/>
        </w:r>
      </w:hyperlink>
    </w:p>
    <w:p w14:paraId="110DB968" w14:textId="72C20D9D" w:rsidR="00292A1E" w:rsidRDefault="00070639">
      <w:pPr>
        <w:pStyle w:val="TOC2"/>
        <w:tabs>
          <w:tab w:val="right" w:leader="dot" w:pos="10570"/>
        </w:tabs>
        <w:rPr>
          <w:rFonts w:asciiTheme="minorHAnsi" w:eastAsiaTheme="minorEastAsia" w:hAnsiTheme="minorHAnsi" w:cstheme="minorBidi"/>
          <w:noProof/>
        </w:rPr>
      </w:pPr>
      <w:hyperlink w:anchor="_Toc106098513" w:history="1">
        <w:r w:rsidR="00292A1E" w:rsidRPr="00A93A60">
          <w:rPr>
            <w:rStyle w:val="Hyperlink"/>
            <w:b/>
            <w:bCs/>
            <w:noProof/>
          </w:rPr>
          <w:t xml:space="preserve">SITE VISITS AND  </w:t>
        </w:r>
        <w:r w:rsidR="00292A1E" w:rsidRPr="00A93A60">
          <w:rPr>
            <w:rStyle w:val="Hyperlink"/>
            <w:b/>
            <w:bCs/>
            <w:noProof/>
            <w:spacing w:val="-2"/>
          </w:rPr>
          <w:t>INSPECTIONS</w:t>
        </w:r>
        <w:r w:rsidR="00292A1E">
          <w:rPr>
            <w:noProof/>
            <w:webHidden/>
          </w:rPr>
          <w:tab/>
        </w:r>
        <w:r w:rsidR="00292A1E">
          <w:rPr>
            <w:noProof/>
            <w:webHidden/>
          </w:rPr>
          <w:fldChar w:fldCharType="begin"/>
        </w:r>
        <w:r w:rsidR="00292A1E">
          <w:rPr>
            <w:noProof/>
            <w:webHidden/>
          </w:rPr>
          <w:instrText xml:space="preserve"> PAGEREF _Toc106098513 \h </w:instrText>
        </w:r>
        <w:r w:rsidR="00292A1E">
          <w:rPr>
            <w:noProof/>
            <w:webHidden/>
          </w:rPr>
        </w:r>
        <w:r w:rsidR="00292A1E">
          <w:rPr>
            <w:noProof/>
            <w:webHidden/>
          </w:rPr>
          <w:fldChar w:fldCharType="separate"/>
        </w:r>
        <w:r>
          <w:rPr>
            <w:noProof/>
            <w:webHidden/>
          </w:rPr>
          <w:t>39</w:t>
        </w:r>
        <w:r w:rsidR="00292A1E">
          <w:rPr>
            <w:noProof/>
            <w:webHidden/>
          </w:rPr>
          <w:fldChar w:fldCharType="end"/>
        </w:r>
      </w:hyperlink>
    </w:p>
    <w:p w14:paraId="568E7E1B" w14:textId="7307052A" w:rsidR="00292A1E" w:rsidRDefault="00070639">
      <w:pPr>
        <w:pStyle w:val="TOC2"/>
        <w:tabs>
          <w:tab w:val="right" w:leader="dot" w:pos="10570"/>
        </w:tabs>
        <w:rPr>
          <w:rFonts w:asciiTheme="minorHAnsi" w:eastAsiaTheme="minorEastAsia" w:hAnsiTheme="minorHAnsi" w:cstheme="minorBidi"/>
          <w:noProof/>
        </w:rPr>
      </w:pPr>
      <w:hyperlink w:anchor="_Toc106098514" w:history="1">
        <w:r w:rsidR="00292A1E" w:rsidRPr="00A93A60">
          <w:rPr>
            <w:rStyle w:val="Hyperlink"/>
            <w:b/>
            <w:bCs/>
            <w:noProof/>
          </w:rPr>
          <w:t>CONTRACTOR  PAYMENT</w:t>
        </w:r>
        <w:r w:rsidR="00292A1E">
          <w:rPr>
            <w:noProof/>
            <w:webHidden/>
          </w:rPr>
          <w:tab/>
        </w:r>
        <w:r w:rsidR="00292A1E">
          <w:rPr>
            <w:noProof/>
            <w:webHidden/>
          </w:rPr>
          <w:fldChar w:fldCharType="begin"/>
        </w:r>
        <w:r w:rsidR="00292A1E">
          <w:rPr>
            <w:noProof/>
            <w:webHidden/>
          </w:rPr>
          <w:instrText xml:space="preserve"> PAGEREF _Toc106098514 \h </w:instrText>
        </w:r>
        <w:r w:rsidR="00292A1E">
          <w:rPr>
            <w:noProof/>
            <w:webHidden/>
          </w:rPr>
        </w:r>
        <w:r w:rsidR="00292A1E">
          <w:rPr>
            <w:noProof/>
            <w:webHidden/>
          </w:rPr>
          <w:fldChar w:fldCharType="separate"/>
        </w:r>
        <w:r>
          <w:rPr>
            <w:noProof/>
            <w:webHidden/>
          </w:rPr>
          <w:t>40</w:t>
        </w:r>
        <w:r w:rsidR="00292A1E">
          <w:rPr>
            <w:noProof/>
            <w:webHidden/>
          </w:rPr>
          <w:fldChar w:fldCharType="end"/>
        </w:r>
      </w:hyperlink>
    </w:p>
    <w:p w14:paraId="3388BBE8" w14:textId="079396C2" w:rsidR="00292A1E" w:rsidRDefault="00070639">
      <w:pPr>
        <w:pStyle w:val="TOC2"/>
        <w:tabs>
          <w:tab w:val="right" w:leader="dot" w:pos="10570"/>
        </w:tabs>
        <w:rPr>
          <w:rFonts w:asciiTheme="minorHAnsi" w:eastAsiaTheme="minorEastAsia" w:hAnsiTheme="minorHAnsi" w:cstheme="minorBidi"/>
          <w:noProof/>
        </w:rPr>
      </w:pPr>
      <w:hyperlink w:anchor="_Toc106098515" w:history="1">
        <w:r w:rsidR="00292A1E" w:rsidRPr="00A93A60">
          <w:rPr>
            <w:rStyle w:val="Hyperlink"/>
            <w:b/>
            <w:bCs/>
            <w:noProof/>
          </w:rPr>
          <w:t>PROTOCOL</w:t>
        </w:r>
        <w:r w:rsidR="00292A1E" w:rsidRPr="00A93A60">
          <w:rPr>
            <w:rStyle w:val="Hyperlink"/>
            <w:b/>
            <w:bCs/>
            <w:noProof/>
            <w:spacing w:val="-6"/>
          </w:rPr>
          <w:t xml:space="preserve"> </w:t>
        </w:r>
        <w:r w:rsidR="00292A1E" w:rsidRPr="00A93A60">
          <w:rPr>
            <w:rStyle w:val="Hyperlink"/>
            <w:b/>
            <w:bCs/>
            <w:noProof/>
          </w:rPr>
          <w:t>FOR</w:t>
        </w:r>
        <w:r w:rsidR="00292A1E" w:rsidRPr="00A93A60">
          <w:rPr>
            <w:rStyle w:val="Hyperlink"/>
            <w:b/>
            <w:bCs/>
            <w:noProof/>
            <w:spacing w:val="-6"/>
          </w:rPr>
          <w:t xml:space="preserve"> </w:t>
        </w:r>
        <w:r w:rsidR="00292A1E" w:rsidRPr="00A93A60">
          <w:rPr>
            <w:rStyle w:val="Hyperlink"/>
            <w:b/>
            <w:bCs/>
            <w:noProof/>
          </w:rPr>
          <w:t>ORDERING</w:t>
        </w:r>
        <w:r w:rsidR="00292A1E" w:rsidRPr="00A93A60">
          <w:rPr>
            <w:rStyle w:val="Hyperlink"/>
            <w:b/>
            <w:bCs/>
            <w:noProof/>
            <w:spacing w:val="-6"/>
          </w:rPr>
          <w:t xml:space="preserve"> LEAD </w:t>
        </w:r>
        <w:r w:rsidR="00292A1E" w:rsidRPr="00A93A60">
          <w:rPr>
            <w:rStyle w:val="Hyperlink"/>
            <w:b/>
            <w:bCs/>
            <w:noProof/>
            <w:spacing w:val="-2"/>
          </w:rPr>
          <w:t>CLEARANCE INSPECTION</w:t>
        </w:r>
        <w:r w:rsidR="00292A1E">
          <w:rPr>
            <w:noProof/>
            <w:webHidden/>
          </w:rPr>
          <w:tab/>
        </w:r>
        <w:r w:rsidR="00292A1E">
          <w:rPr>
            <w:noProof/>
            <w:webHidden/>
          </w:rPr>
          <w:fldChar w:fldCharType="begin"/>
        </w:r>
        <w:r w:rsidR="00292A1E">
          <w:rPr>
            <w:noProof/>
            <w:webHidden/>
          </w:rPr>
          <w:instrText xml:space="preserve"> PAGEREF _Toc106098515 \h </w:instrText>
        </w:r>
        <w:r w:rsidR="00292A1E">
          <w:rPr>
            <w:noProof/>
            <w:webHidden/>
          </w:rPr>
        </w:r>
        <w:r w:rsidR="00292A1E">
          <w:rPr>
            <w:noProof/>
            <w:webHidden/>
          </w:rPr>
          <w:fldChar w:fldCharType="separate"/>
        </w:r>
        <w:r>
          <w:rPr>
            <w:noProof/>
            <w:webHidden/>
          </w:rPr>
          <w:t>40</w:t>
        </w:r>
        <w:r w:rsidR="00292A1E">
          <w:rPr>
            <w:noProof/>
            <w:webHidden/>
          </w:rPr>
          <w:fldChar w:fldCharType="end"/>
        </w:r>
      </w:hyperlink>
    </w:p>
    <w:p w14:paraId="1F9D94EA" w14:textId="01F819C3" w:rsidR="00292A1E" w:rsidRDefault="00070639">
      <w:pPr>
        <w:pStyle w:val="TOC2"/>
        <w:tabs>
          <w:tab w:val="right" w:leader="dot" w:pos="10570"/>
        </w:tabs>
        <w:rPr>
          <w:rFonts w:asciiTheme="minorHAnsi" w:eastAsiaTheme="minorEastAsia" w:hAnsiTheme="minorHAnsi" w:cstheme="minorBidi"/>
          <w:noProof/>
        </w:rPr>
      </w:pPr>
      <w:hyperlink w:anchor="_Toc106098516" w:history="1">
        <w:r w:rsidR="00292A1E" w:rsidRPr="00A93A60">
          <w:rPr>
            <w:rStyle w:val="Hyperlink"/>
            <w:b/>
            <w:bCs/>
            <w:noProof/>
          </w:rPr>
          <w:t>PENALTY</w:t>
        </w:r>
        <w:r w:rsidR="00292A1E" w:rsidRPr="00A93A60">
          <w:rPr>
            <w:rStyle w:val="Hyperlink"/>
            <w:b/>
            <w:bCs/>
            <w:noProof/>
            <w:spacing w:val="-5"/>
          </w:rPr>
          <w:t xml:space="preserve"> </w:t>
        </w:r>
        <w:r w:rsidR="00292A1E" w:rsidRPr="00A93A60">
          <w:rPr>
            <w:rStyle w:val="Hyperlink"/>
            <w:b/>
            <w:bCs/>
            <w:noProof/>
          </w:rPr>
          <w:t>FOR</w:t>
        </w:r>
        <w:r w:rsidR="00292A1E" w:rsidRPr="00A93A60">
          <w:rPr>
            <w:rStyle w:val="Hyperlink"/>
            <w:b/>
            <w:bCs/>
            <w:noProof/>
            <w:spacing w:val="-5"/>
          </w:rPr>
          <w:t xml:space="preserve"> </w:t>
        </w:r>
        <w:r w:rsidR="00292A1E" w:rsidRPr="00A93A60">
          <w:rPr>
            <w:rStyle w:val="Hyperlink"/>
            <w:b/>
            <w:bCs/>
            <w:noProof/>
          </w:rPr>
          <w:t>FAILED</w:t>
        </w:r>
        <w:r w:rsidR="00292A1E" w:rsidRPr="00A93A60">
          <w:rPr>
            <w:rStyle w:val="Hyperlink"/>
            <w:b/>
            <w:bCs/>
            <w:noProof/>
            <w:spacing w:val="-3"/>
          </w:rPr>
          <w:t xml:space="preserve"> </w:t>
        </w:r>
        <w:r w:rsidR="00292A1E" w:rsidRPr="00A93A60">
          <w:rPr>
            <w:rStyle w:val="Hyperlink"/>
            <w:b/>
            <w:bCs/>
            <w:noProof/>
          </w:rPr>
          <w:t>LEAD</w:t>
        </w:r>
        <w:r w:rsidR="00292A1E" w:rsidRPr="00A93A60">
          <w:rPr>
            <w:rStyle w:val="Hyperlink"/>
            <w:b/>
            <w:bCs/>
            <w:noProof/>
            <w:spacing w:val="-5"/>
          </w:rPr>
          <w:t xml:space="preserve"> </w:t>
        </w:r>
        <w:r w:rsidR="00292A1E" w:rsidRPr="00A93A60">
          <w:rPr>
            <w:rStyle w:val="Hyperlink"/>
            <w:b/>
            <w:bCs/>
            <w:noProof/>
            <w:spacing w:val="-2"/>
          </w:rPr>
          <w:t>CLEARANCE</w:t>
        </w:r>
        <w:r w:rsidR="00292A1E">
          <w:rPr>
            <w:noProof/>
            <w:webHidden/>
          </w:rPr>
          <w:tab/>
        </w:r>
        <w:r w:rsidR="00292A1E">
          <w:rPr>
            <w:noProof/>
            <w:webHidden/>
          </w:rPr>
          <w:fldChar w:fldCharType="begin"/>
        </w:r>
        <w:r w:rsidR="00292A1E">
          <w:rPr>
            <w:noProof/>
            <w:webHidden/>
          </w:rPr>
          <w:instrText xml:space="preserve"> PAGEREF _Toc106098516 \h </w:instrText>
        </w:r>
        <w:r w:rsidR="00292A1E">
          <w:rPr>
            <w:noProof/>
            <w:webHidden/>
          </w:rPr>
        </w:r>
        <w:r w:rsidR="00292A1E">
          <w:rPr>
            <w:noProof/>
            <w:webHidden/>
          </w:rPr>
          <w:fldChar w:fldCharType="separate"/>
        </w:r>
        <w:r>
          <w:rPr>
            <w:noProof/>
            <w:webHidden/>
          </w:rPr>
          <w:t>40</w:t>
        </w:r>
        <w:r w:rsidR="00292A1E">
          <w:rPr>
            <w:noProof/>
            <w:webHidden/>
          </w:rPr>
          <w:fldChar w:fldCharType="end"/>
        </w:r>
      </w:hyperlink>
    </w:p>
    <w:p w14:paraId="7B66A27B" w14:textId="0E54A0D9" w:rsidR="00292A1E" w:rsidRDefault="00070639">
      <w:pPr>
        <w:pStyle w:val="TOC2"/>
        <w:tabs>
          <w:tab w:val="right" w:leader="dot" w:pos="10570"/>
        </w:tabs>
        <w:rPr>
          <w:rFonts w:asciiTheme="minorHAnsi" w:eastAsiaTheme="minorEastAsia" w:hAnsiTheme="minorHAnsi" w:cstheme="minorBidi"/>
          <w:noProof/>
        </w:rPr>
      </w:pPr>
      <w:hyperlink w:anchor="_Toc106098517" w:history="1">
        <w:r w:rsidR="00292A1E" w:rsidRPr="00A93A60">
          <w:rPr>
            <w:rStyle w:val="Hyperlink"/>
            <w:b/>
            <w:bCs/>
            <w:noProof/>
          </w:rPr>
          <w:t>PROJECT</w:t>
        </w:r>
        <w:r w:rsidR="00292A1E" w:rsidRPr="00A93A60">
          <w:rPr>
            <w:rStyle w:val="Hyperlink"/>
            <w:b/>
            <w:bCs/>
            <w:noProof/>
            <w:spacing w:val="-6"/>
          </w:rPr>
          <w:t xml:space="preserve"> </w:t>
        </w:r>
        <w:r w:rsidR="00292A1E" w:rsidRPr="00A93A60">
          <w:rPr>
            <w:rStyle w:val="Hyperlink"/>
            <w:b/>
            <w:bCs/>
            <w:noProof/>
          </w:rPr>
          <w:t>COMPLETION</w:t>
        </w:r>
        <w:r w:rsidR="00292A1E">
          <w:rPr>
            <w:noProof/>
            <w:webHidden/>
          </w:rPr>
          <w:tab/>
        </w:r>
        <w:r w:rsidR="00292A1E">
          <w:rPr>
            <w:noProof/>
            <w:webHidden/>
          </w:rPr>
          <w:fldChar w:fldCharType="begin"/>
        </w:r>
        <w:r w:rsidR="00292A1E">
          <w:rPr>
            <w:noProof/>
            <w:webHidden/>
          </w:rPr>
          <w:instrText xml:space="preserve"> PAGEREF _Toc106098517 \h </w:instrText>
        </w:r>
        <w:r w:rsidR="00292A1E">
          <w:rPr>
            <w:noProof/>
            <w:webHidden/>
          </w:rPr>
        </w:r>
        <w:r w:rsidR="00292A1E">
          <w:rPr>
            <w:noProof/>
            <w:webHidden/>
          </w:rPr>
          <w:fldChar w:fldCharType="separate"/>
        </w:r>
        <w:r>
          <w:rPr>
            <w:noProof/>
            <w:webHidden/>
          </w:rPr>
          <w:t>40</w:t>
        </w:r>
        <w:r w:rsidR="00292A1E">
          <w:rPr>
            <w:noProof/>
            <w:webHidden/>
          </w:rPr>
          <w:fldChar w:fldCharType="end"/>
        </w:r>
      </w:hyperlink>
    </w:p>
    <w:p w14:paraId="2B7441D8" w14:textId="4A734B5D" w:rsidR="00292A1E" w:rsidRDefault="00070639">
      <w:pPr>
        <w:pStyle w:val="TOC1"/>
        <w:tabs>
          <w:tab w:val="right" w:leader="dot" w:pos="10570"/>
        </w:tabs>
        <w:rPr>
          <w:rFonts w:asciiTheme="minorHAnsi" w:eastAsiaTheme="minorEastAsia" w:hAnsiTheme="minorHAnsi" w:cstheme="minorBidi"/>
          <w:noProof/>
        </w:rPr>
      </w:pPr>
      <w:hyperlink w:anchor="_Toc106098518" w:history="1">
        <w:r w:rsidR="00292A1E" w:rsidRPr="00A93A60">
          <w:rPr>
            <w:rStyle w:val="Hyperlink"/>
            <w:b/>
            <w:bCs/>
            <w:noProof/>
          </w:rPr>
          <w:t>CHAPTER</w:t>
        </w:r>
        <w:r w:rsidR="00292A1E" w:rsidRPr="00A93A60">
          <w:rPr>
            <w:rStyle w:val="Hyperlink"/>
            <w:b/>
            <w:bCs/>
            <w:noProof/>
            <w:spacing w:val="-4"/>
          </w:rPr>
          <w:t xml:space="preserve"> 10</w:t>
        </w:r>
        <w:r w:rsidR="00292A1E" w:rsidRPr="00A93A60">
          <w:rPr>
            <w:rStyle w:val="Hyperlink"/>
            <w:b/>
            <w:bCs/>
            <w:noProof/>
            <w:spacing w:val="-5"/>
          </w:rPr>
          <w:t xml:space="preserve"> </w:t>
        </w:r>
        <w:r w:rsidR="00292A1E" w:rsidRPr="00A93A60">
          <w:rPr>
            <w:rStyle w:val="Hyperlink"/>
            <w:b/>
            <w:bCs/>
            <w:noProof/>
          </w:rPr>
          <w:t>-</w:t>
        </w:r>
        <w:r w:rsidR="00292A1E" w:rsidRPr="00A93A60">
          <w:rPr>
            <w:rStyle w:val="Hyperlink"/>
            <w:b/>
            <w:bCs/>
            <w:noProof/>
            <w:spacing w:val="-2"/>
          </w:rPr>
          <w:t xml:space="preserve"> </w:t>
        </w:r>
        <w:r w:rsidR="00292A1E" w:rsidRPr="00A93A60">
          <w:rPr>
            <w:rStyle w:val="Hyperlink"/>
            <w:b/>
            <w:bCs/>
            <w:noProof/>
          </w:rPr>
          <w:t>CONTRACTS,</w:t>
        </w:r>
        <w:r w:rsidR="00292A1E" w:rsidRPr="00A93A60">
          <w:rPr>
            <w:rStyle w:val="Hyperlink"/>
            <w:b/>
            <w:bCs/>
            <w:noProof/>
            <w:spacing w:val="-4"/>
          </w:rPr>
          <w:t xml:space="preserve"> </w:t>
        </w:r>
        <w:r w:rsidR="00292A1E" w:rsidRPr="00A93A60">
          <w:rPr>
            <w:rStyle w:val="Hyperlink"/>
            <w:b/>
            <w:bCs/>
            <w:noProof/>
          </w:rPr>
          <w:t>TERMS</w:t>
        </w:r>
        <w:r w:rsidR="00292A1E" w:rsidRPr="00A93A60">
          <w:rPr>
            <w:rStyle w:val="Hyperlink"/>
            <w:b/>
            <w:bCs/>
            <w:noProof/>
            <w:spacing w:val="-3"/>
          </w:rPr>
          <w:t xml:space="preserve"> </w:t>
        </w:r>
        <w:r w:rsidR="00292A1E" w:rsidRPr="00A93A60">
          <w:rPr>
            <w:rStyle w:val="Hyperlink"/>
            <w:b/>
            <w:bCs/>
            <w:noProof/>
          </w:rPr>
          <w:t>&amp;</w:t>
        </w:r>
        <w:r w:rsidR="00292A1E" w:rsidRPr="00A93A60">
          <w:rPr>
            <w:rStyle w:val="Hyperlink"/>
            <w:b/>
            <w:bCs/>
            <w:noProof/>
            <w:spacing w:val="-3"/>
          </w:rPr>
          <w:t xml:space="preserve"> </w:t>
        </w:r>
        <w:r w:rsidR="00292A1E" w:rsidRPr="00A93A60">
          <w:rPr>
            <w:rStyle w:val="Hyperlink"/>
            <w:b/>
            <w:bCs/>
            <w:noProof/>
            <w:spacing w:val="-2"/>
          </w:rPr>
          <w:t>CONDITIONS</w:t>
        </w:r>
        <w:r w:rsidR="00292A1E">
          <w:rPr>
            <w:noProof/>
            <w:webHidden/>
          </w:rPr>
          <w:tab/>
        </w:r>
        <w:r w:rsidR="00292A1E">
          <w:rPr>
            <w:noProof/>
            <w:webHidden/>
          </w:rPr>
          <w:fldChar w:fldCharType="begin"/>
        </w:r>
        <w:r w:rsidR="00292A1E">
          <w:rPr>
            <w:noProof/>
            <w:webHidden/>
          </w:rPr>
          <w:instrText xml:space="preserve"> PAGEREF _Toc106098518 \h </w:instrText>
        </w:r>
        <w:r w:rsidR="00292A1E">
          <w:rPr>
            <w:noProof/>
            <w:webHidden/>
          </w:rPr>
        </w:r>
        <w:r w:rsidR="00292A1E">
          <w:rPr>
            <w:noProof/>
            <w:webHidden/>
          </w:rPr>
          <w:fldChar w:fldCharType="separate"/>
        </w:r>
        <w:r>
          <w:rPr>
            <w:noProof/>
            <w:webHidden/>
          </w:rPr>
          <w:t>40</w:t>
        </w:r>
        <w:r w:rsidR="00292A1E">
          <w:rPr>
            <w:noProof/>
            <w:webHidden/>
          </w:rPr>
          <w:fldChar w:fldCharType="end"/>
        </w:r>
      </w:hyperlink>
    </w:p>
    <w:p w14:paraId="260ECA5F" w14:textId="764A0BE8" w:rsidR="00292A1E" w:rsidRDefault="00070639">
      <w:pPr>
        <w:pStyle w:val="TOC2"/>
        <w:tabs>
          <w:tab w:val="right" w:leader="dot" w:pos="10570"/>
        </w:tabs>
        <w:rPr>
          <w:rFonts w:asciiTheme="minorHAnsi" w:eastAsiaTheme="minorEastAsia" w:hAnsiTheme="minorHAnsi" w:cstheme="minorBidi"/>
          <w:noProof/>
        </w:rPr>
      </w:pPr>
      <w:hyperlink w:anchor="_Toc106098519" w:history="1">
        <w:r w:rsidR="00292A1E" w:rsidRPr="00A93A60">
          <w:rPr>
            <w:rStyle w:val="Hyperlink"/>
            <w:b/>
            <w:bCs/>
            <w:noProof/>
          </w:rPr>
          <w:t>AFFIRMATIVE</w:t>
        </w:r>
        <w:r w:rsidR="00292A1E" w:rsidRPr="00A93A60">
          <w:rPr>
            <w:rStyle w:val="Hyperlink"/>
            <w:b/>
            <w:bCs/>
            <w:noProof/>
            <w:spacing w:val="-7"/>
          </w:rPr>
          <w:t xml:space="preserve"> </w:t>
        </w:r>
        <w:r w:rsidR="00292A1E" w:rsidRPr="00A93A60">
          <w:rPr>
            <w:rStyle w:val="Hyperlink"/>
            <w:b/>
            <w:bCs/>
            <w:noProof/>
          </w:rPr>
          <w:t>MARKETING</w:t>
        </w:r>
        <w:r w:rsidR="00292A1E" w:rsidRPr="00A93A60">
          <w:rPr>
            <w:rStyle w:val="Hyperlink"/>
            <w:b/>
            <w:bCs/>
            <w:noProof/>
            <w:spacing w:val="-6"/>
          </w:rPr>
          <w:t xml:space="preserve"> </w:t>
        </w:r>
        <w:r w:rsidR="00292A1E" w:rsidRPr="00A93A60">
          <w:rPr>
            <w:rStyle w:val="Hyperlink"/>
            <w:b/>
            <w:bCs/>
            <w:noProof/>
            <w:spacing w:val="-4"/>
          </w:rPr>
          <w:t>PLAN</w:t>
        </w:r>
        <w:r w:rsidR="00292A1E">
          <w:rPr>
            <w:noProof/>
            <w:webHidden/>
          </w:rPr>
          <w:tab/>
        </w:r>
        <w:r w:rsidR="00292A1E">
          <w:rPr>
            <w:noProof/>
            <w:webHidden/>
          </w:rPr>
          <w:fldChar w:fldCharType="begin"/>
        </w:r>
        <w:r w:rsidR="00292A1E">
          <w:rPr>
            <w:noProof/>
            <w:webHidden/>
          </w:rPr>
          <w:instrText xml:space="preserve"> PAGEREF _Toc106098519 \h </w:instrText>
        </w:r>
        <w:r w:rsidR="00292A1E">
          <w:rPr>
            <w:noProof/>
            <w:webHidden/>
          </w:rPr>
        </w:r>
        <w:r w:rsidR="00292A1E">
          <w:rPr>
            <w:noProof/>
            <w:webHidden/>
          </w:rPr>
          <w:fldChar w:fldCharType="separate"/>
        </w:r>
        <w:r>
          <w:rPr>
            <w:noProof/>
            <w:webHidden/>
          </w:rPr>
          <w:t>42</w:t>
        </w:r>
        <w:r w:rsidR="00292A1E">
          <w:rPr>
            <w:noProof/>
            <w:webHidden/>
          </w:rPr>
          <w:fldChar w:fldCharType="end"/>
        </w:r>
      </w:hyperlink>
    </w:p>
    <w:p w14:paraId="20765C41" w14:textId="4E94833E" w:rsidR="00292A1E" w:rsidRDefault="00070639">
      <w:pPr>
        <w:pStyle w:val="TOC2"/>
        <w:tabs>
          <w:tab w:val="right" w:leader="dot" w:pos="10570"/>
        </w:tabs>
        <w:rPr>
          <w:rFonts w:asciiTheme="minorHAnsi" w:eastAsiaTheme="minorEastAsia" w:hAnsiTheme="minorHAnsi" w:cstheme="minorBidi"/>
          <w:noProof/>
        </w:rPr>
      </w:pPr>
      <w:hyperlink w:anchor="_Toc106098520" w:history="1">
        <w:r w:rsidR="00292A1E" w:rsidRPr="00A93A60">
          <w:rPr>
            <w:rStyle w:val="Hyperlink"/>
            <w:b/>
            <w:bCs/>
            <w:noProof/>
          </w:rPr>
          <w:t>PROJECT</w:t>
        </w:r>
        <w:r w:rsidR="00292A1E" w:rsidRPr="00A93A60">
          <w:rPr>
            <w:rStyle w:val="Hyperlink"/>
            <w:b/>
            <w:bCs/>
            <w:noProof/>
            <w:spacing w:val="-9"/>
          </w:rPr>
          <w:t xml:space="preserve"> </w:t>
        </w:r>
        <w:r w:rsidR="00292A1E" w:rsidRPr="00A93A60">
          <w:rPr>
            <w:rStyle w:val="Hyperlink"/>
            <w:b/>
            <w:bCs/>
            <w:noProof/>
          </w:rPr>
          <w:t>SET-</w:t>
        </w:r>
        <w:r w:rsidR="00292A1E" w:rsidRPr="00A93A60">
          <w:rPr>
            <w:rStyle w:val="Hyperlink"/>
            <w:b/>
            <w:bCs/>
            <w:noProof/>
            <w:spacing w:val="-5"/>
          </w:rPr>
          <w:t>UP</w:t>
        </w:r>
        <w:r w:rsidR="00292A1E">
          <w:rPr>
            <w:noProof/>
            <w:webHidden/>
          </w:rPr>
          <w:tab/>
        </w:r>
        <w:r w:rsidR="00292A1E">
          <w:rPr>
            <w:noProof/>
            <w:webHidden/>
          </w:rPr>
          <w:fldChar w:fldCharType="begin"/>
        </w:r>
        <w:r w:rsidR="00292A1E">
          <w:rPr>
            <w:noProof/>
            <w:webHidden/>
          </w:rPr>
          <w:instrText xml:space="preserve"> PAGEREF _Toc106098520 \h </w:instrText>
        </w:r>
        <w:r w:rsidR="00292A1E">
          <w:rPr>
            <w:noProof/>
            <w:webHidden/>
          </w:rPr>
        </w:r>
        <w:r w:rsidR="00292A1E">
          <w:rPr>
            <w:noProof/>
            <w:webHidden/>
          </w:rPr>
          <w:fldChar w:fldCharType="separate"/>
        </w:r>
        <w:r>
          <w:rPr>
            <w:noProof/>
            <w:webHidden/>
          </w:rPr>
          <w:t>42</w:t>
        </w:r>
        <w:r w:rsidR="00292A1E">
          <w:rPr>
            <w:noProof/>
            <w:webHidden/>
          </w:rPr>
          <w:fldChar w:fldCharType="end"/>
        </w:r>
      </w:hyperlink>
    </w:p>
    <w:p w14:paraId="77BDF6DC" w14:textId="52173634" w:rsidR="00292A1E" w:rsidRDefault="00070639">
      <w:pPr>
        <w:pStyle w:val="TOC2"/>
        <w:tabs>
          <w:tab w:val="right" w:leader="dot" w:pos="10570"/>
        </w:tabs>
        <w:rPr>
          <w:rFonts w:asciiTheme="minorHAnsi" w:eastAsiaTheme="minorEastAsia" w:hAnsiTheme="minorHAnsi" w:cstheme="minorBidi"/>
          <w:noProof/>
        </w:rPr>
      </w:pPr>
      <w:hyperlink w:anchor="_Toc106098521" w:history="1">
        <w:r w:rsidR="00292A1E" w:rsidRPr="00A93A60">
          <w:rPr>
            <w:rStyle w:val="Hyperlink"/>
            <w:b/>
            <w:bCs/>
            <w:noProof/>
          </w:rPr>
          <w:t>PROJECT</w:t>
        </w:r>
        <w:r w:rsidR="00292A1E" w:rsidRPr="00A93A60">
          <w:rPr>
            <w:rStyle w:val="Hyperlink"/>
            <w:b/>
            <w:bCs/>
            <w:noProof/>
            <w:spacing w:val="-8"/>
          </w:rPr>
          <w:t xml:space="preserve"> </w:t>
        </w:r>
        <w:r w:rsidR="00292A1E" w:rsidRPr="00A93A60">
          <w:rPr>
            <w:rStyle w:val="Hyperlink"/>
            <w:b/>
            <w:bCs/>
            <w:noProof/>
          </w:rPr>
          <w:t>SET-UP,</w:t>
        </w:r>
        <w:r w:rsidR="00292A1E" w:rsidRPr="00A93A60">
          <w:rPr>
            <w:rStyle w:val="Hyperlink"/>
            <w:b/>
            <w:bCs/>
            <w:noProof/>
            <w:spacing w:val="-6"/>
          </w:rPr>
          <w:t xml:space="preserve"> </w:t>
        </w:r>
        <w:r w:rsidR="00292A1E" w:rsidRPr="00A93A60">
          <w:rPr>
            <w:rStyle w:val="Hyperlink"/>
            <w:b/>
            <w:bCs/>
            <w:noProof/>
          </w:rPr>
          <w:t>QUARTERLY,</w:t>
        </w:r>
        <w:r w:rsidR="00292A1E" w:rsidRPr="00A93A60">
          <w:rPr>
            <w:rStyle w:val="Hyperlink"/>
            <w:b/>
            <w:bCs/>
            <w:noProof/>
            <w:spacing w:val="-5"/>
          </w:rPr>
          <w:t xml:space="preserve"> </w:t>
        </w:r>
        <w:r w:rsidR="00292A1E" w:rsidRPr="00A93A60">
          <w:rPr>
            <w:rStyle w:val="Hyperlink"/>
            <w:b/>
            <w:bCs/>
            <w:noProof/>
          </w:rPr>
          <w:t>AND</w:t>
        </w:r>
        <w:r w:rsidR="00292A1E" w:rsidRPr="00A93A60">
          <w:rPr>
            <w:rStyle w:val="Hyperlink"/>
            <w:b/>
            <w:bCs/>
            <w:noProof/>
            <w:spacing w:val="-7"/>
          </w:rPr>
          <w:t xml:space="preserve"> </w:t>
        </w:r>
        <w:r w:rsidR="00292A1E" w:rsidRPr="00A93A60">
          <w:rPr>
            <w:rStyle w:val="Hyperlink"/>
            <w:b/>
            <w:bCs/>
            <w:noProof/>
          </w:rPr>
          <w:t>COMPLETION</w:t>
        </w:r>
        <w:r w:rsidR="00292A1E" w:rsidRPr="00A93A60">
          <w:rPr>
            <w:rStyle w:val="Hyperlink"/>
            <w:b/>
            <w:bCs/>
            <w:noProof/>
            <w:spacing w:val="-6"/>
          </w:rPr>
          <w:t xml:space="preserve"> </w:t>
        </w:r>
        <w:r w:rsidR="00292A1E" w:rsidRPr="00A93A60">
          <w:rPr>
            <w:rStyle w:val="Hyperlink"/>
            <w:b/>
            <w:bCs/>
            <w:noProof/>
            <w:spacing w:val="-2"/>
          </w:rPr>
          <w:t>REPORTING</w:t>
        </w:r>
        <w:r w:rsidR="00292A1E">
          <w:rPr>
            <w:noProof/>
            <w:webHidden/>
          </w:rPr>
          <w:tab/>
        </w:r>
        <w:r w:rsidR="00292A1E">
          <w:rPr>
            <w:noProof/>
            <w:webHidden/>
          </w:rPr>
          <w:fldChar w:fldCharType="begin"/>
        </w:r>
        <w:r w:rsidR="00292A1E">
          <w:rPr>
            <w:noProof/>
            <w:webHidden/>
          </w:rPr>
          <w:instrText xml:space="preserve"> PAGEREF _Toc106098521 \h </w:instrText>
        </w:r>
        <w:r w:rsidR="00292A1E">
          <w:rPr>
            <w:noProof/>
            <w:webHidden/>
          </w:rPr>
        </w:r>
        <w:r w:rsidR="00292A1E">
          <w:rPr>
            <w:noProof/>
            <w:webHidden/>
          </w:rPr>
          <w:fldChar w:fldCharType="separate"/>
        </w:r>
        <w:r>
          <w:rPr>
            <w:noProof/>
            <w:webHidden/>
          </w:rPr>
          <w:t>42</w:t>
        </w:r>
        <w:r w:rsidR="00292A1E">
          <w:rPr>
            <w:noProof/>
            <w:webHidden/>
          </w:rPr>
          <w:fldChar w:fldCharType="end"/>
        </w:r>
      </w:hyperlink>
    </w:p>
    <w:p w14:paraId="4DB4608A" w14:textId="64232594" w:rsidR="00292A1E" w:rsidRDefault="00070639">
      <w:pPr>
        <w:pStyle w:val="TOC2"/>
        <w:tabs>
          <w:tab w:val="right" w:leader="dot" w:pos="10570"/>
        </w:tabs>
        <w:rPr>
          <w:rFonts w:asciiTheme="minorHAnsi" w:eastAsiaTheme="minorEastAsia" w:hAnsiTheme="minorHAnsi" w:cstheme="minorBidi"/>
          <w:noProof/>
        </w:rPr>
      </w:pPr>
      <w:hyperlink w:anchor="_Toc106098522" w:history="1">
        <w:r w:rsidR="00292A1E" w:rsidRPr="00A93A60">
          <w:rPr>
            <w:rStyle w:val="Hyperlink"/>
            <w:b/>
            <w:bCs/>
            <w:noProof/>
          </w:rPr>
          <w:t>PROVISION</w:t>
        </w:r>
        <w:r w:rsidR="00292A1E" w:rsidRPr="00A93A60">
          <w:rPr>
            <w:rStyle w:val="Hyperlink"/>
            <w:b/>
            <w:bCs/>
            <w:noProof/>
            <w:spacing w:val="-6"/>
          </w:rPr>
          <w:t xml:space="preserve"> </w:t>
        </w:r>
        <w:r w:rsidR="00292A1E" w:rsidRPr="00A93A60">
          <w:rPr>
            <w:rStyle w:val="Hyperlink"/>
            <w:b/>
            <w:bCs/>
            <w:noProof/>
          </w:rPr>
          <w:t>FOR</w:t>
        </w:r>
        <w:r w:rsidR="00292A1E" w:rsidRPr="00A93A60">
          <w:rPr>
            <w:rStyle w:val="Hyperlink"/>
            <w:b/>
            <w:bCs/>
            <w:noProof/>
            <w:spacing w:val="-5"/>
          </w:rPr>
          <w:t xml:space="preserve"> </w:t>
        </w:r>
        <w:r w:rsidR="00292A1E" w:rsidRPr="00A93A60">
          <w:rPr>
            <w:rStyle w:val="Hyperlink"/>
            <w:b/>
            <w:bCs/>
            <w:noProof/>
          </w:rPr>
          <w:t>VACANT</w:t>
        </w:r>
        <w:r w:rsidR="00292A1E" w:rsidRPr="00A93A60">
          <w:rPr>
            <w:rStyle w:val="Hyperlink"/>
            <w:b/>
            <w:bCs/>
            <w:noProof/>
            <w:spacing w:val="-4"/>
          </w:rPr>
          <w:t xml:space="preserve"> </w:t>
        </w:r>
        <w:r w:rsidR="00292A1E" w:rsidRPr="00A93A60">
          <w:rPr>
            <w:rStyle w:val="Hyperlink"/>
            <w:b/>
            <w:bCs/>
            <w:noProof/>
            <w:spacing w:val="-2"/>
          </w:rPr>
          <w:t>UNITS</w:t>
        </w:r>
        <w:r w:rsidR="00292A1E">
          <w:rPr>
            <w:noProof/>
            <w:webHidden/>
          </w:rPr>
          <w:tab/>
        </w:r>
        <w:r w:rsidR="00292A1E">
          <w:rPr>
            <w:noProof/>
            <w:webHidden/>
          </w:rPr>
          <w:fldChar w:fldCharType="begin"/>
        </w:r>
        <w:r w:rsidR="00292A1E">
          <w:rPr>
            <w:noProof/>
            <w:webHidden/>
          </w:rPr>
          <w:instrText xml:space="preserve"> PAGEREF _Toc106098522 \h </w:instrText>
        </w:r>
        <w:r w:rsidR="00292A1E">
          <w:rPr>
            <w:noProof/>
            <w:webHidden/>
          </w:rPr>
        </w:r>
        <w:r w:rsidR="00292A1E">
          <w:rPr>
            <w:noProof/>
            <w:webHidden/>
          </w:rPr>
          <w:fldChar w:fldCharType="separate"/>
        </w:r>
        <w:r>
          <w:rPr>
            <w:noProof/>
            <w:webHidden/>
          </w:rPr>
          <w:t>43</w:t>
        </w:r>
        <w:r w:rsidR="00292A1E">
          <w:rPr>
            <w:noProof/>
            <w:webHidden/>
          </w:rPr>
          <w:fldChar w:fldCharType="end"/>
        </w:r>
      </w:hyperlink>
    </w:p>
    <w:p w14:paraId="1BE86979" w14:textId="56CDC41C" w:rsidR="00292A1E" w:rsidRDefault="00070639">
      <w:pPr>
        <w:pStyle w:val="TOC2"/>
        <w:tabs>
          <w:tab w:val="right" w:leader="dot" w:pos="10570"/>
        </w:tabs>
        <w:rPr>
          <w:rFonts w:asciiTheme="minorHAnsi" w:eastAsiaTheme="minorEastAsia" w:hAnsiTheme="minorHAnsi" w:cstheme="minorBidi"/>
          <w:noProof/>
        </w:rPr>
      </w:pPr>
      <w:hyperlink w:anchor="_Toc106098523" w:history="1">
        <w:r w:rsidR="00292A1E" w:rsidRPr="00A93A60">
          <w:rPr>
            <w:rStyle w:val="Hyperlink"/>
            <w:b/>
            <w:bCs/>
            <w:noProof/>
          </w:rPr>
          <w:t>UNIT</w:t>
        </w:r>
        <w:r w:rsidR="00292A1E" w:rsidRPr="00A93A60">
          <w:rPr>
            <w:rStyle w:val="Hyperlink"/>
            <w:b/>
            <w:bCs/>
            <w:noProof/>
            <w:spacing w:val="-9"/>
          </w:rPr>
          <w:t xml:space="preserve"> </w:t>
        </w:r>
        <w:r w:rsidR="00292A1E" w:rsidRPr="00A93A60">
          <w:rPr>
            <w:rStyle w:val="Hyperlink"/>
            <w:b/>
            <w:bCs/>
            <w:noProof/>
          </w:rPr>
          <w:t>CLOSE-</w:t>
        </w:r>
        <w:r w:rsidR="00292A1E" w:rsidRPr="00A93A60">
          <w:rPr>
            <w:rStyle w:val="Hyperlink"/>
            <w:b/>
            <w:bCs/>
            <w:noProof/>
            <w:spacing w:val="-5"/>
          </w:rPr>
          <w:t>OUT</w:t>
        </w:r>
        <w:r w:rsidR="00292A1E">
          <w:rPr>
            <w:noProof/>
            <w:webHidden/>
          </w:rPr>
          <w:tab/>
        </w:r>
        <w:r w:rsidR="00292A1E">
          <w:rPr>
            <w:noProof/>
            <w:webHidden/>
          </w:rPr>
          <w:fldChar w:fldCharType="begin"/>
        </w:r>
        <w:r w:rsidR="00292A1E">
          <w:rPr>
            <w:noProof/>
            <w:webHidden/>
          </w:rPr>
          <w:instrText xml:space="preserve"> PAGEREF _Toc106098523 \h </w:instrText>
        </w:r>
        <w:r w:rsidR="00292A1E">
          <w:rPr>
            <w:noProof/>
            <w:webHidden/>
          </w:rPr>
        </w:r>
        <w:r w:rsidR="00292A1E">
          <w:rPr>
            <w:noProof/>
            <w:webHidden/>
          </w:rPr>
          <w:fldChar w:fldCharType="separate"/>
        </w:r>
        <w:r>
          <w:rPr>
            <w:noProof/>
            <w:webHidden/>
          </w:rPr>
          <w:t>43</w:t>
        </w:r>
        <w:r w:rsidR="00292A1E">
          <w:rPr>
            <w:noProof/>
            <w:webHidden/>
          </w:rPr>
          <w:fldChar w:fldCharType="end"/>
        </w:r>
      </w:hyperlink>
    </w:p>
    <w:p w14:paraId="3E230A8B" w14:textId="45D65E6D" w:rsidR="00292A1E" w:rsidRDefault="00070639">
      <w:pPr>
        <w:pStyle w:val="TOC2"/>
        <w:tabs>
          <w:tab w:val="right" w:leader="dot" w:pos="10570"/>
        </w:tabs>
        <w:rPr>
          <w:rFonts w:asciiTheme="minorHAnsi" w:eastAsiaTheme="minorEastAsia" w:hAnsiTheme="minorHAnsi" w:cstheme="minorBidi"/>
          <w:noProof/>
        </w:rPr>
      </w:pPr>
      <w:hyperlink w:anchor="_Toc106098524" w:history="1">
        <w:r w:rsidR="00292A1E" w:rsidRPr="00A93A60">
          <w:rPr>
            <w:rStyle w:val="Hyperlink"/>
            <w:b/>
            <w:bCs/>
            <w:noProof/>
          </w:rPr>
          <w:t>ELOCCS DRAWS</w:t>
        </w:r>
        <w:r w:rsidR="00292A1E">
          <w:rPr>
            <w:noProof/>
            <w:webHidden/>
          </w:rPr>
          <w:tab/>
        </w:r>
        <w:r w:rsidR="00292A1E">
          <w:rPr>
            <w:noProof/>
            <w:webHidden/>
          </w:rPr>
          <w:fldChar w:fldCharType="begin"/>
        </w:r>
        <w:r w:rsidR="00292A1E">
          <w:rPr>
            <w:noProof/>
            <w:webHidden/>
          </w:rPr>
          <w:instrText xml:space="preserve"> PAGEREF _Toc106098524 \h </w:instrText>
        </w:r>
        <w:r w:rsidR="00292A1E">
          <w:rPr>
            <w:noProof/>
            <w:webHidden/>
          </w:rPr>
        </w:r>
        <w:r w:rsidR="00292A1E">
          <w:rPr>
            <w:noProof/>
            <w:webHidden/>
          </w:rPr>
          <w:fldChar w:fldCharType="separate"/>
        </w:r>
        <w:r>
          <w:rPr>
            <w:noProof/>
            <w:webHidden/>
          </w:rPr>
          <w:t>43</w:t>
        </w:r>
        <w:r w:rsidR="00292A1E">
          <w:rPr>
            <w:noProof/>
            <w:webHidden/>
          </w:rPr>
          <w:fldChar w:fldCharType="end"/>
        </w:r>
      </w:hyperlink>
    </w:p>
    <w:p w14:paraId="61584A30" w14:textId="02D22D99" w:rsidR="00292A1E" w:rsidRDefault="00070639">
      <w:pPr>
        <w:pStyle w:val="TOC2"/>
        <w:tabs>
          <w:tab w:val="right" w:leader="dot" w:pos="10570"/>
        </w:tabs>
        <w:rPr>
          <w:rFonts w:asciiTheme="minorHAnsi" w:eastAsiaTheme="minorEastAsia" w:hAnsiTheme="minorHAnsi" w:cstheme="minorBidi"/>
          <w:noProof/>
        </w:rPr>
      </w:pPr>
      <w:hyperlink w:anchor="_Toc106098525" w:history="1">
        <w:r w:rsidR="00292A1E" w:rsidRPr="00A93A60">
          <w:rPr>
            <w:rStyle w:val="Hyperlink"/>
            <w:b/>
            <w:bCs/>
            <w:noProof/>
          </w:rPr>
          <w:t>FOLLOW-UP</w:t>
        </w:r>
        <w:r w:rsidR="00292A1E" w:rsidRPr="00A93A60">
          <w:rPr>
            <w:rStyle w:val="Hyperlink"/>
            <w:b/>
            <w:bCs/>
            <w:noProof/>
            <w:spacing w:val="-9"/>
          </w:rPr>
          <w:t xml:space="preserve"> </w:t>
        </w:r>
        <w:r w:rsidR="00292A1E" w:rsidRPr="00A93A60">
          <w:rPr>
            <w:rStyle w:val="Hyperlink"/>
            <w:b/>
            <w:bCs/>
            <w:noProof/>
            <w:spacing w:val="-2"/>
          </w:rPr>
          <w:t>ACTIVITIES</w:t>
        </w:r>
        <w:r w:rsidR="00292A1E">
          <w:rPr>
            <w:noProof/>
            <w:webHidden/>
          </w:rPr>
          <w:tab/>
        </w:r>
        <w:r w:rsidR="00292A1E">
          <w:rPr>
            <w:noProof/>
            <w:webHidden/>
          </w:rPr>
          <w:fldChar w:fldCharType="begin"/>
        </w:r>
        <w:r w:rsidR="00292A1E">
          <w:rPr>
            <w:noProof/>
            <w:webHidden/>
          </w:rPr>
          <w:instrText xml:space="preserve"> PAGEREF _Toc106098525 \h </w:instrText>
        </w:r>
        <w:r w:rsidR="00292A1E">
          <w:rPr>
            <w:noProof/>
            <w:webHidden/>
          </w:rPr>
        </w:r>
        <w:r w:rsidR="00292A1E">
          <w:rPr>
            <w:noProof/>
            <w:webHidden/>
          </w:rPr>
          <w:fldChar w:fldCharType="separate"/>
        </w:r>
        <w:r>
          <w:rPr>
            <w:noProof/>
            <w:webHidden/>
          </w:rPr>
          <w:t>43</w:t>
        </w:r>
        <w:r w:rsidR="00292A1E">
          <w:rPr>
            <w:noProof/>
            <w:webHidden/>
          </w:rPr>
          <w:fldChar w:fldCharType="end"/>
        </w:r>
      </w:hyperlink>
    </w:p>
    <w:p w14:paraId="13230F86" w14:textId="36EB3A33" w:rsidR="00292A1E" w:rsidRDefault="00070639">
      <w:pPr>
        <w:pStyle w:val="TOC2"/>
        <w:tabs>
          <w:tab w:val="right" w:leader="dot" w:pos="10570"/>
        </w:tabs>
        <w:rPr>
          <w:rFonts w:asciiTheme="minorHAnsi" w:eastAsiaTheme="minorEastAsia" w:hAnsiTheme="minorHAnsi" w:cstheme="minorBidi"/>
          <w:noProof/>
        </w:rPr>
      </w:pPr>
      <w:hyperlink w:anchor="_Toc106098526" w:history="1">
        <w:r w:rsidR="00292A1E" w:rsidRPr="00A93A60">
          <w:rPr>
            <w:rStyle w:val="Hyperlink"/>
            <w:b/>
            <w:bCs/>
            <w:noProof/>
          </w:rPr>
          <w:t>ANNUAL</w:t>
        </w:r>
        <w:r w:rsidR="00292A1E" w:rsidRPr="00A93A60">
          <w:rPr>
            <w:rStyle w:val="Hyperlink"/>
            <w:b/>
            <w:bCs/>
            <w:noProof/>
            <w:spacing w:val="-8"/>
          </w:rPr>
          <w:t xml:space="preserve"> </w:t>
        </w:r>
        <w:r w:rsidR="00292A1E" w:rsidRPr="00A93A60">
          <w:rPr>
            <w:rStyle w:val="Hyperlink"/>
            <w:b/>
            <w:bCs/>
            <w:noProof/>
          </w:rPr>
          <w:t>REPORTING</w:t>
        </w:r>
        <w:r w:rsidR="00292A1E">
          <w:rPr>
            <w:noProof/>
            <w:webHidden/>
          </w:rPr>
          <w:tab/>
        </w:r>
        <w:r w:rsidR="00292A1E">
          <w:rPr>
            <w:noProof/>
            <w:webHidden/>
          </w:rPr>
          <w:fldChar w:fldCharType="begin"/>
        </w:r>
        <w:r w:rsidR="00292A1E">
          <w:rPr>
            <w:noProof/>
            <w:webHidden/>
          </w:rPr>
          <w:instrText xml:space="preserve"> PAGEREF _Toc106098526 \h </w:instrText>
        </w:r>
        <w:r w:rsidR="00292A1E">
          <w:rPr>
            <w:noProof/>
            <w:webHidden/>
          </w:rPr>
        </w:r>
        <w:r w:rsidR="00292A1E">
          <w:rPr>
            <w:noProof/>
            <w:webHidden/>
          </w:rPr>
          <w:fldChar w:fldCharType="separate"/>
        </w:r>
        <w:r>
          <w:rPr>
            <w:noProof/>
            <w:webHidden/>
          </w:rPr>
          <w:t>43</w:t>
        </w:r>
        <w:r w:rsidR="00292A1E">
          <w:rPr>
            <w:noProof/>
            <w:webHidden/>
          </w:rPr>
          <w:fldChar w:fldCharType="end"/>
        </w:r>
      </w:hyperlink>
    </w:p>
    <w:p w14:paraId="4317335D" w14:textId="0BC5EC2F" w:rsidR="00292A1E" w:rsidRDefault="00070639">
      <w:pPr>
        <w:pStyle w:val="TOC2"/>
        <w:tabs>
          <w:tab w:val="right" w:leader="dot" w:pos="10570"/>
        </w:tabs>
        <w:rPr>
          <w:rFonts w:asciiTheme="minorHAnsi" w:eastAsiaTheme="minorEastAsia" w:hAnsiTheme="minorHAnsi" w:cstheme="minorBidi"/>
          <w:noProof/>
        </w:rPr>
      </w:pPr>
      <w:hyperlink w:anchor="_Toc106098527" w:history="1">
        <w:r w:rsidR="00292A1E" w:rsidRPr="00A93A60">
          <w:rPr>
            <w:rStyle w:val="Hyperlink"/>
            <w:b/>
            <w:bCs/>
            <w:noProof/>
          </w:rPr>
          <w:t>IHCDA</w:t>
        </w:r>
        <w:r w:rsidR="00292A1E" w:rsidRPr="00A93A60">
          <w:rPr>
            <w:rStyle w:val="Hyperlink"/>
            <w:b/>
            <w:bCs/>
            <w:noProof/>
            <w:spacing w:val="-6"/>
          </w:rPr>
          <w:t xml:space="preserve"> </w:t>
        </w:r>
        <w:r w:rsidR="00292A1E" w:rsidRPr="00A93A60">
          <w:rPr>
            <w:rStyle w:val="Hyperlink"/>
            <w:b/>
            <w:bCs/>
            <w:noProof/>
          </w:rPr>
          <w:t>MONITORING</w:t>
        </w:r>
        <w:r w:rsidR="00292A1E">
          <w:rPr>
            <w:noProof/>
            <w:webHidden/>
          </w:rPr>
          <w:tab/>
        </w:r>
        <w:r w:rsidR="00292A1E">
          <w:rPr>
            <w:noProof/>
            <w:webHidden/>
          </w:rPr>
          <w:fldChar w:fldCharType="begin"/>
        </w:r>
        <w:r w:rsidR="00292A1E">
          <w:rPr>
            <w:noProof/>
            <w:webHidden/>
          </w:rPr>
          <w:instrText xml:space="preserve"> PAGEREF _Toc106098527 \h </w:instrText>
        </w:r>
        <w:r w:rsidR="00292A1E">
          <w:rPr>
            <w:noProof/>
            <w:webHidden/>
          </w:rPr>
        </w:r>
        <w:r w:rsidR="00292A1E">
          <w:rPr>
            <w:noProof/>
            <w:webHidden/>
          </w:rPr>
          <w:fldChar w:fldCharType="separate"/>
        </w:r>
        <w:r>
          <w:rPr>
            <w:noProof/>
            <w:webHidden/>
          </w:rPr>
          <w:t>43</w:t>
        </w:r>
        <w:r w:rsidR="00292A1E">
          <w:rPr>
            <w:noProof/>
            <w:webHidden/>
          </w:rPr>
          <w:fldChar w:fldCharType="end"/>
        </w:r>
      </w:hyperlink>
    </w:p>
    <w:p w14:paraId="6C924CF6" w14:textId="6C1A4CA7" w:rsidR="00AE0481" w:rsidRPr="00AE0481" w:rsidRDefault="00AE0481" w:rsidP="00AE0481">
      <w:pPr>
        <w:sectPr w:rsidR="00AE0481" w:rsidRPr="00AE0481" w:rsidSect="00AE0481">
          <w:pgSz w:w="12240" w:h="15840"/>
          <w:pgMar w:top="719" w:right="1040" w:bottom="1530" w:left="620" w:header="0" w:footer="427" w:gutter="0"/>
          <w:cols w:space="720"/>
        </w:sectPr>
      </w:pPr>
      <w:r w:rsidRPr="00AE0481">
        <w:fldChar w:fldCharType="end"/>
      </w:r>
    </w:p>
    <w:p w14:paraId="439F790C" w14:textId="61891D23" w:rsidR="00AE0481" w:rsidRPr="00AE0481" w:rsidRDefault="00AE0481" w:rsidP="00AE0481">
      <w:pPr>
        <w:spacing w:before="80"/>
        <w:ind w:left="820"/>
        <w:outlineLvl w:val="0"/>
        <w:rPr>
          <w:b/>
          <w:bCs/>
        </w:rPr>
      </w:pPr>
      <w:bookmarkStart w:id="0" w:name="_Toc106098444"/>
      <w:r w:rsidRPr="00AE0481">
        <w:rPr>
          <w:b/>
          <w:bCs/>
        </w:rPr>
        <w:lastRenderedPageBreak/>
        <w:t>C</w:t>
      </w:r>
      <w:r w:rsidR="00292A1E">
        <w:rPr>
          <w:b/>
          <w:bCs/>
        </w:rPr>
        <w:t>HAPTER</w:t>
      </w:r>
      <w:r w:rsidRPr="00AE0481">
        <w:rPr>
          <w:b/>
          <w:bCs/>
          <w:spacing w:val="-3"/>
        </w:rPr>
        <w:t xml:space="preserve"> </w:t>
      </w:r>
      <w:r w:rsidRPr="00AE0481">
        <w:rPr>
          <w:b/>
          <w:bCs/>
        </w:rPr>
        <w:t>1</w:t>
      </w:r>
      <w:r w:rsidRPr="00AE0481">
        <w:rPr>
          <w:b/>
          <w:bCs/>
          <w:spacing w:val="-4"/>
        </w:rPr>
        <w:t xml:space="preserve"> </w:t>
      </w:r>
      <w:r w:rsidRPr="00AE0481">
        <w:rPr>
          <w:b/>
          <w:bCs/>
        </w:rPr>
        <w:t>–</w:t>
      </w:r>
      <w:r w:rsidRPr="00AE0481">
        <w:rPr>
          <w:b/>
          <w:bCs/>
          <w:spacing w:val="-3"/>
        </w:rPr>
        <w:t xml:space="preserve"> </w:t>
      </w:r>
      <w:r w:rsidRPr="00AE0481">
        <w:rPr>
          <w:b/>
          <w:bCs/>
        </w:rPr>
        <w:t>GOALS</w:t>
      </w:r>
      <w:r w:rsidRPr="00AE0481">
        <w:rPr>
          <w:b/>
          <w:bCs/>
          <w:spacing w:val="-2"/>
        </w:rPr>
        <w:t xml:space="preserve"> </w:t>
      </w:r>
      <w:r w:rsidRPr="00AE0481">
        <w:rPr>
          <w:b/>
          <w:bCs/>
        </w:rPr>
        <w:t>AND</w:t>
      </w:r>
      <w:r w:rsidRPr="00AE0481">
        <w:rPr>
          <w:b/>
          <w:bCs/>
          <w:spacing w:val="-3"/>
        </w:rPr>
        <w:t xml:space="preserve"> </w:t>
      </w:r>
      <w:r w:rsidRPr="00AE0481">
        <w:rPr>
          <w:b/>
          <w:bCs/>
          <w:spacing w:val="-2"/>
        </w:rPr>
        <w:t>OBJECTIVES</w:t>
      </w:r>
      <w:bookmarkEnd w:id="0"/>
    </w:p>
    <w:p w14:paraId="57F3889D" w14:textId="77777777" w:rsidR="00AE0481" w:rsidRPr="00AE0481" w:rsidRDefault="00AE0481" w:rsidP="00AE0481">
      <w:pPr>
        <w:spacing w:before="57"/>
        <w:ind w:left="820" w:right="487"/>
      </w:pPr>
      <w:r w:rsidRPr="00AE0481">
        <w:t xml:space="preserve">This policy and procedure manual is developed to guide the implementation and administration of an award of $2,000,000 from the United States Government, through the U.S. Department of Housing &amp; Urban Development (HUD). The Healthy Homes production program (HHP) is part of HUD’s overall Healthy Homes Initiative launched in 1999. The program takes a comprehensive approach to addressing multiple childhood diseases and injuries in the home by focusing on housing-related hazards in a coordinated fashion, rather than addressing a single hazard at a time. </w:t>
      </w:r>
    </w:p>
    <w:p w14:paraId="34CCE546" w14:textId="77777777" w:rsidR="00AE0481" w:rsidRPr="00AE0481" w:rsidRDefault="00AE0481" w:rsidP="00AE0481">
      <w:pPr>
        <w:spacing w:before="1"/>
      </w:pPr>
    </w:p>
    <w:p w14:paraId="33847A09" w14:textId="5D03176C" w:rsidR="00AE0481" w:rsidRPr="00AE0481" w:rsidRDefault="00AE0481" w:rsidP="00AE0481">
      <w:pPr>
        <w:ind w:left="820" w:right="487"/>
      </w:pPr>
      <w:r w:rsidRPr="00AE0481">
        <w:t>The</w:t>
      </w:r>
      <w:r w:rsidRPr="00AE0481">
        <w:rPr>
          <w:spacing w:val="-2"/>
        </w:rPr>
        <w:t xml:space="preserve"> grant period is </w:t>
      </w:r>
      <w:r w:rsidR="00A71F63" w:rsidRPr="00AE0481">
        <w:rPr>
          <w:spacing w:val="-2"/>
        </w:rPr>
        <w:t xml:space="preserve">from </w:t>
      </w:r>
      <w:proofErr w:type="gramStart"/>
      <w:r w:rsidR="00A71F63" w:rsidRPr="00AE0481">
        <w:rPr>
          <w:spacing w:val="-7"/>
        </w:rPr>
        <w:t>May</w:t>
      </w:r>
      <w:r w:rsidRPr="00AE0481">
        <w:rPr>
          <w:spacing w:val="-7"/>
        </w:rPr>
        <w:t xml:space="preserve"> 16</w:t>
      </w:r>
      <w:r w:rsidRPr="00AE0481">
        <w:t xml:space="preserve">, </w:t>
      </w:r>
      <w:r w:rsidR="00A71F63" w:rsidRPr="00AE0481">
        <w:t>2022,</w:t>
      </w:r>
      <w:r w:rsidRPr="00AE0481">
        <w:t xml:space="preserve"> and</w:t>
      </w:r>
      <w:proofErr w:type="gramEnd"/>
      <w:r w:rsidRPr="00AE0481">
        <w:rPr>
          <w:spacing w:val="-2"/>
        </w:rPr>
        <w:t xml:space="preserve"> </w:t>
      </w:r>
      <w:r w:rsidRPr="00AE0481">
        <w:t>will</w:t>
      </w:r>
      <w:r w:rsidRPr="00AE0481">
        <w:rPr>
          <w:spacing w:val="-1"/>
        </w:rPr>
        <w:t xml:space="preserve"> </w:t>
      </w:r>
      <w:r w:rsidRPr="00AE0481">
        <w:t>expire</w:t>
      </w:r>
      <w:r w:rsidRPr="00AE0481">
        <w:rPr>
          <w:spacing w:val="-2"/>
        </w:rPr>
        <w:t xml:space="preserve"> November 16, 2025</w:t>
      </w:r>
      <w:r w:rsidRPr="00AE0481">
        <w:t>.</w:t>
      </w:r>
      <w:r w:rsidRPr="00AE0481">
        <w:rPr>
          <w:spacing w:val="-2"/>
        </w:rPr>
        <w:t xml:space="preserve"> </w:t>
      </w:r>
      <w:r w:rsidRPr="00AE0481">
        <w:t>This</w:t>
      </w:r>
      <w:r w:rsidRPr="00AE0481">
        <w:rPr>
          <w:spacing w:val="-4"/>
        </w:rPr>
        <w:t xml:space="preserve"> </w:t>
      </w:r>
      <w:r w:rsidRPr="00AE0481">
        <w:t>policy</w:t>
      </w:r>
      <w:r w:rsidRPr="00AE0481">
        <w:rPr>
          <w:spacing w:val="-2"/>
        </w:rPr>
        <w:t xml:space="preserve"> </w:t>
      </w:r>
      <w:r w:rsidRPr="00AE0481">
        <w:t>and</w:t>
      </w:r>
      <w:r w:rsidRPr="00AE0481">
        <w:rPr>
          <w:spacing w:val="-2"/>
        </w:rPr>
        <w:t xml:space="preserve"> </w:t>
      </w:r>
      <w:r w:rsidRPr="00AE0481">
        <w:t>procedure manual has been drafted to guide the activities funded throughout the duration of the award period.</w:t>
      </w:r>
    </w:p>
    <w:p w14:paraId="7C4A694F" w14:textId="77777777" w:rsidR="00AE0481" w:rsidRPr="00AE0481" w:rsidRDefault="00AE0481" w:rsidP="00AE0481">
      <w:pPr>
        <w:ind w:left="820" w:right="487"/>
      </w:pPr>
      <w:r w:rsidRPr="00AE0481">
        <w:t>Periodically,</w:t>
      </w:r>
      <w:r w:rsidRPr="00AE0481">
        <w:rPr>
          <w:spacing w:val="-3"/>
        </w:rPr>
        <w:t xml:space="preserve"> </w:t>
      </w:r>
      <w:r w:rsidRPr="00AE0481">
        <w:t>written</w:t>
      </w:r>
      <w:r w:rsidRPr="00AE0481">
        <w:rPr>
          <w:spacing w:val="-3"/>
        </w:rPr>
        <w:t xml:space="preserve"> </w:t>
      </w:r>
      <w:r w:rsidRPr="00AE0481">
        <w:t>policies,</w:t>
      </w:r>
      <w:r w:rsidRPr="00AE0481">
        <w:rPr>
          <w:spacing w:val="-3"/>
        </w:rPr>
        <w:t xml:space="preserve"> </w:t>
      </w:r>
      <w:r w:rsidRPr="00AE0481">
        <w:t>procedures,</w:t>
      </w:r>
      <w:r w:rsidRPr="00AE0481">
        <w:rPr>
          <w:spacing w:val="-6"/>
        </w:rPr>
        <w:t xml:space="preserve"> </w:t>
      </w:r>
      <w:r w:rsidRPr="00AE0481">
        <w:t>and</w:t>
      </w:r>
      <w:r w:rsidRPr="00AE0481">
        <w:rPr>
          <w:spacing w:val="-5"/>
        </w:rPr>
        <w:t xml:space="preserve"> </w:t>
      </w:r>
      <w:r w:rsidRPr="00AE0481">
        <w:t>forms</w:t>
      </w:r>
      <w:r w:rsidRPr="00AE0481">
        <w:rPr>
          <w:spacing w:val="-5"/>
        </w:rPr>
        <w:t xml:space="preserve"> </w:t>
      </w:r>
      <w:r w:rsidRPr="00AE0481">
        <w:t>for</w:t>
      </w:r>
      <w:r w:rsidRPr="00AE0481">
        <w:rPr>
          <w:spacing w:val="-3"/>
        </w:rPr>
        <w:t xml:space="preserve"> </w:t>
      </w:r>
      <w:r w:rsidRPr="00AE0481">
        <w:t>the</w:t>
      </w:r>
      <w:r w:rsidRPr="00AE0481">
        <w:rPr>
          <w:spacing w:val="-3"/>
        </w:rPr>
        <w:t xml:space="preserve"> </w:t>
      </w:r>
      <w:r w:rsidRPr="00AE0481">
        <w:t>administrative</w:t>
      </w:r>
      <w:r w:rsidRPr="00AE0481">
        <w:rPr>
          <w:spacing w:val="-5"/>
        </w:rPr>
        <w:t xml:space="preserve"> </w:t>
      </w:r>
      <w:r w:rsidRPr="00AE0481">
        <w:t>and</w:t>
      </w:r>
      <w:r w:rsidRPr="00AE0481">
        <w:rPr>
          <w:spacing w:val="-3"/>
        </w:rPr>
        <w:t xml:space="preserve"> </w:t>
      </w:r>
      <w:r w:rsidRPr="00AE0481">
        <w:t>financial</w:t>
      </w:r>
      <w:r w:rsidRPr="00AE0481">
        <w:rPr>
          <w:spacing w:val="-5"/>
        </w:rPr>
        <w:t xml:space="preserve"> </w:t>
      </w:r>
      <w:r w:rsidRPr="00AE0481">
        <w:t>management</w:t>
      </w:r>
      <w:r w:rsidRPr="00AE0481">
        <w:rPr>
          <w:spacing w:val="-2"/>
        </w:rPr>
        <w:t xml:space="preserve"> </w:t>
      </w:r>
      <w:r w:rsidRPr="00AE0481">
        <w:t>for the program may be updated. These policies and procedures will be used for the HHP throughout the 42-month period of performance.</w:t>
      </w:r>
    </w:p>
    <w:p w14:paraId="4DB6E4D3" w14:textId="77777777" w:rsidR="00AE0481" w:rsidRPr="00AE0481" w:rsidRDefault="00AE0481" w:rsidP="00AE0481">
      <w:pPr>
        <w:spacing w:before="11"/>
        <w:rPr>
          <w:sz w:val="21"/>
        </w:rPr>
      </w:pPr>
    </w:p>
    <w:p w14:paraId="7C75467E" w14:textId="7AAF8CBA" w:rsidR="00AE0481" w:rsidRPr="00AE0481" w:rsidRDefault="00AE0481" w:rsidP="00AE0481">
      <w:pPr>
        <w:ind w:left="820" w:right="487"/>
      </w:pPr>
      <w:r w:rsidRPr="00AE0481">
        <w:t>The</w:t>
      </w:r>
      <w:r w:rsidRPr="00AE0481">
        <w:rPr>
          <w:spacing w:val="-3"/>
        </w:rPr>
        <w:t xml:space="preserve"> </w:t>
      </w:r>
      <w:r w:rsidRPr="00AE0481">
        <w:t>goal</w:t>
      </w:r>
      <w:r w:rsidRPr="00AE0481">
        <w:rPr>
          <w:spacing w:val="-2"/>
        </w:rPr>
        <w:t xml:space="preserve"> </w:t>
      </w:r>
      <w:r w:rsidRPr="00AE0481">
        <w:t>for</w:t>
      </w:r>
      <w:r w:rsidRPr="00AE0481">
        <w:rPr>
          <w:spacing w:val="-3"/>
        </w:rPr>
        <w:t xml:space="preserve"> </w:t>
      </w:r>
      <w:r w:rsidRPr="00AE0481">
        <w:t>IHCDA’s</w:t>
      </w:r>
      <w:r w:rsidRPr="00AE0481">
        <w:rPr>
          <w:spacing w:val="-3"/>
        </w:rPr>
        <w:t xml:space="preserve"> HHP </w:t>
      </w:r>
      <w:r w:rsidRPr="00AE0481">
        <w:t>grant</w:t>
      </w:r>
      <w:r w:rsidRPr="00AE0481">
        <w:rPr>
          <w:spacing w:val="-5"/>
        </w:rPr>
        <w:t xml:space="preserve"> </w:t>
      </w:r>
      <w:r w:rsidRPr="00AE0481">
        <w:t>is</w:t>
      </w:r>
      <w:r w:rsidRPr="00AE0481">
        <w:rPr>
          <w:spacing w:val="-5"/>
        </w:rPr>
        <w:t xml:space="preserve"> </w:t>
      </w:r>
      <w:r w:rsidRPr="00AE0481">
        <w:t>to</w:t>
      </w:r>
      <w:r w:rsidRPr="00AE0481">
        <w:rPr>
          <w:spacing w:val="-3"/>
        </w:rPr>
        <w:t xml:space="preserve"> </w:t>
      </w:r>
      <w:r w:rsidRPr="00AE0481">
        <w:t>identify</w:t>
      </w:r>
      <w:r w:rsidRPr="00AE0481">
        <w:rPr>
          <w:spacing w:val="-3"/>
        </w:rPr>
        <w:t xml:space="preserve"> </w:t>
      </w:r>
      <w:r w:rsidRPr="00AE0481">
        <w:t>and</w:t>
      </w:r>
      <w:r w:rsidRPr="00AE0481">
        <w:rPr>
          <w:spacing w:val="-3"/>
        </w:rPr>
        <w:t xml:space="preserve"> </w:t>
      </w:r>
      <w:r w:rsidRPr="00AE0481">
        <w:t xml:space="preserve">remediate environmental health and safety hazards in 126 </w:t>
      </w:r>
      <w:r w:rsidR="00A71F63" w:rsidRPr="00AE0481">
        <w:t>units in</w:t>
      </w:r>
      <w:r w:rsidRPr="00AE0481">
        <w:t xml:space="preserve"> privately owned, low-income rental and/or owner-occupied housing, especially in units and/or buildings where families with children, older adults sixty-two (62) years and older, or families with persons with disabilities resided. IHCDA will market and administer this Statewide program. A maximum of $10,000 per unit is available to address hazards identified in a healthy home assessment. </w:t>
      </w:r>
    </w:p>
    <w:p w14:paraId="3A1E59CB" w14:textId="77777777" w:rsidR="00AE0481" w:rsidRPr="00AE0481" w:rsidRDefault="00AE0481" w:rsidP="00AE0481">
      <w:pPr>
        <w:ind w:left="820" w:right="487"/>
      </w:pPr>
    </w:p>
    <w:p w14:paraId="39678AB3" w14:textId="77777777" w:rsidR="00AE0481" w:rsidRPr="00AE0481" w:rsidRDefault="00AE0481" w:rsidP="00AE0481">
      <w:pPr>
        <w:ind w:left="820" w:right="487"/>
      </w:pPr>
      <w:r w:rsidRPr="00AE0481">
        <w:t>IHCDA and our partners will also take all the appropriate steps to ensure that its administrative and financial</w:t>
      </w:r>
      <w:r w:rsidRPr="00AE0481">
        <w:rPr>
          <w:spacing w:val="-1"/>
        </w:rPr>
        <w:t xml:space="preserve"> </w:t>
      </w:r>
      <w:r w:rsidRPr="00AE0481">
        <w:t>management system is compatible</w:t>
      </w:r>
      <w:r w:rsidRPr="00AE0481">
        <w:rPr>
          <w:spacing w:val="-1"/>
        </w:rPr>
        <w:t xml:space="preserve"> </w:t>
      </w:r>
      <w:r w:rsidRPr="00AE0481">
        <w:t>for the HHP grant.</w:t>
      </w:r>
      <w:r w:rsidRPr="00AE0481">
        <w:rPr>
          <w:spacing w:val="-2"/>
        </w:rPr>
        <w:t xml:space="preserve"> </w:t>
      </w:r>
      <w:r w:rsidRPr="00AE0481">
        <w:t>Periodically, IHCDA may</w:t>
      </w:r>
      <w:r w:rsidRPr="00AE0481">
        <w:rPr>
          <w:spacing w:val="-3"/>
        </w:rPr>
        <w:t xml:space="preserve"> </w:t>
      </w:r>
      <w:r w:rsidRPr="00AE0481">
        <w:t>update</w:t>
      </w:r>
      <w:r w:rsidRPr="00AE0481">
        <w:rPr>
          <w:spacing w:val="-3"/>
        </w:rPr>
        <w:t xml:space="preserve"> </w:t>
      </w:r>
      <w:r w:rsidRPr="00AE0481">
        <w:t>written</w:t>
      </w:r>
      <w:r w:rsidRPr="00AE0481">
        <w:rPr>
          <w:spacing w:val="-5"/>
        </w:rPr>
        <w:t xml:space="preserve"> </w:t>
      </w:r>
      <w:r w:rsidRPr="00AE0481">
        <w:t>policies,</w:t>
      </w:r>
      <w:r w:rsidRPr="00AE0481">
        <w:rPr>
          <w:spacing w:val="-3"/>
        </w:rPr>
        <w:t xml:space="preserve"> </w:t>
      </w:r>
      <w:r w:rsidRPr="00AE0481">
        <w:t>procedures,</w:t>
      </w:r>
      <w:r w:rsidRPr="00AE0481">
        <w:rPr>
          <w:spacing w:val="-3"/>
        </w:rPr>
        <w:t xml:space="preserve"> </w:t>
      </w:r>
      <w:r w:rsidRPr="00AE0481">
        <w:t>and</w:t>
      </w:r>
      <w:r w:rsidRPr="00AE0481">
        <w:rPr>
          <w:spacing w:val="-3"/>
        </w:rPr>
        <w:t xml:space="preserve"> </w:t>
      </w:r>
      <w:r w:rsidRPr="00AE0481">
        <w:t>forms</w:t>
      </w:r>
      <w:r w:rsidRPr="00AE0481">
        <w:rPr>
          <w:spacing w:val="-5"/>
        </w:rPr>
        <w:t xml:space="preserve"> </w:t>
      </w:r>
      <w:r w:rsidRPr="00AE0481">
        <w:t>for</w:t>
      </w:r>
      <w:r w:rsidRPr="00AE0481">
        <w:rPr>
          <w:spacing w:val="-5"/>
        </w:rPr>
        <w:t xml:space="preserve"> </w:t>
      </w:r>
      <w:r w:rsidRPr="00AE0481">
        <w:t>the</w:t>
      </w:r>
      <w:r w:rsidRPr="00AE0481">
        <w:rPr>
          <w:spacing w:val="-3"/>
        </w:rPr>
        <w:t xml:space="preserve"> </w:t>
      </w:r>
      <w:r w:rsidRPr="00AE0481">
        <w:t>administrative</w:t>
      </w:r>
      <w:r w:rsidRPr="00AE0481">
        <w:rPr>
          <w:spacing w:val="-3"/>
        </w:rPr>
        <w:t xml:space="preserve"> </w:t>
      </w:r>
      <w:r w:rsidRPr="00AE0481">
        <w:t>and</w:t>
      </w:r>
      <w:r w:rsidRPr="00AE0481">
        <w:rPr>
          <w:spacing w:val="-5"/>
        </w:rPr>
        <w:t xml:space="preserve"> </w:t>
      </w:r>
      <w:r w:rsidRPr="00AE0481">
        <w:t>financial</w:t>
      </w:r>
      <w:r w:rsidRPr="00AE0481">
        <w:rPr>
          <w:spacing w:val="-5"/>
        </w:rPr>
        <w:t xml:space="preserve"> </w:t>
      </w:r>
      <w:r w:rsidRPr="00AE0481">
        <w:t>management</w:t>
      </w:r>
      <w:r w:rsidRPr="00AE0481">
        <w:rPr>
          <w:spacing w:val="-2"/>
        </w:rPr>
        <w:t xml:space="preserve"> </w:t>
      </w:r>
      <w:r w:rsidRPr="00AE0481">
        <w:t>of the program.</w:t>
      </w:r>
    </w:p>
    <w:p w14:paraId="5440D995" w14:textId="77777777" w:rsidR="00AE0481" w:rsidRPr="00AE0481" w:rsidRDefault="00AE0481" w:rsidP="00AE0481">
      <w:pPr>
        <w:spacing w:before="80"/>
        <w:ind w:left="820"/>
        <w:outlineLvl w:val="2"/>
        <w:rPr>
          <w:b/>
          <w:bCs/>
          <w:i/>
          <w:iCs/>
        </w:rPr>
      </w:pPr>
    </w:p>
    <w:p w14:paraId="56E7F9D3" w14:textId="77777777" w:rsidR="00AE0481" w:rsidRPr="00AE0481" w:rsidRDefault="00AE0481" w:rsidP="00AE0481">
      <w:pPr>
        <w:ind w:left="820"/>
        <w:outlineLvl w:val="1"/>
        <w:rPr>
          <w:b/>
          <w:bCs/>
        </w:rPr>
      </w:pPr>
      <w:bookmarkStart w:id="1" w:name="_Toc106098445"/>
      <w:r w:rsidRPr="00AE0481">
        <w:rPr>
          <w:b/>
          <w:bCs/>
        </w:rPr>
        <w:t>PROGRAM</w:t>
      </w:r>
      <w:r w:rsidRPr="00AE0481">
        <w:rPr>
          <w:b/>
          <w:bCs/>
          <w:spacing w:val="-10"/>
        </w:rPr>
        <w:t xml:space="preserve"> </w:t>
      </w:r>
      <w:r w:rsidRPr="00AE0481">
        <w:rPr>
          <w:b/>
          <w:bCs/>
          <w:spacing w:val="-4"/>
        </w:rPr>
        <w:t>PLAN</w:t>
      </w:r>
      <w:bookmarkEnd w:id="1"/>
    </w:p>
    <w:p w14:paraId="1C68058C" w14:textId="77777777" w:rsidR="00AE0481" w:rsidRPr="00AE0481" w:rsidRDefault="00AE0481" w:rsidP="00AE0481">
      <w:pPr>
        <w:ind w:left="810" w:right="410"/>
      </w:pPr>
      <w:r w:rsidRPr="00AE0481">
        <w:t>The</w:t>
      </w:r>
      <w:r w:rsidRPr="00AE0481">
        <w:rPr>
          <w:spacing w:val="-2"/>
        </w:rPr>
        <w:t xml:space="preserve"> </w:t>
      </w:r>
      <w:r w:rsidRPr="00AE0481">
        <w:t>proposed</w:t>
      </w:r>
      <w:r w:rsidRPr="00AE0481">
        <w:rPr>
          <w:spacing w:val="-5"/>
        </w:rPr>
        <w:t xml:space="preserve"> HHP</w:t>
      </w:r>
      <w:r w:rsidRPr="00AE0481">
        <w:rPr>
          <w:spacing w:val="-4"/>
        </w:rPr>
        <w:t xml:space="preserve"> </w:t>
      </w:r>
      <w:r w:rsidRPr="00AE0481">
        <w:t>work</w:t>
      </w:r>
      <w:r w:rsidRPr="00AE0481">
        <w:rPr>
          <w:spacing w:val="-2"/>
        </w:rPr>
        <w:t xml:space="preserve"> </w:t>
      </w:r>
      <w:r w:rsidRPr="00AE0481">
        <w:t>plan</w:t>
      </w:r>
      <w:r w:rsidRPr="00AE0481">
        <w:rPr>
          <w:spacing w:val="-2"/>
        </w:rPr>
        <w:t xml:space="preserve"> </w:t>
      </w:r>
      <w:r w:rsidRPr="00AE0481">
        <w:t>includes</w:t>
      </w:r>
      <w:r w:rsidRPr="00AE0481">
        <w:rPr>
          <w:spacing w:val="-4"/>
        </w:rPr>
        <w:t xml:space="preserve"> </w:t>
      </w:r>
      <w:r w:rsidRPr="00AE0481">
        <w:t>specific,</w:t>
      </w:r>
      <w:r w:rsidRPr="00AE0481">
        <w:rPr>
          <w:spacing w:val="-2"/>
        </w:rPr>
        <w:t xml:space="preserve"> </w:t>
      </w:r>
      <w:r w:rsidRPr="00AE0481">
        <w:t>measurable,</w:t>
      </w:r>
      <w:r w:rsidRPr="00AE0481">
        <w:rPr>
          <w:spacing w:val="-2"/>
        </w:rPr>
        <w:t xml:space="preserve"> </w:t>
      </w:r>
      <w:r w:rsidRPr="00AE0481">
        <w:t>and</w:t>
      </w:r>
      <w:r w:rsidRPr="00AE0481">
        <w:rPr>
          <w:spacing w:val="-2"/>
        </w:rPr>
        <w:t xml:space="preserve"> </w:t>
      </w:r>
      <w:r w:rsidRPr="00AE0481">
        <w:t>time-phased</w:t>
      </w:r>
      <w:r w:rsidRPr="00AE0481">
        <w:rPr>
          <w:spacing w:val="-2"/>
        </w:rPr>
        <w:t xml:space="preserve"> </w:t>
      </w:r>
      <w:r w:rsidRPr="00AE0481">
        <w:t>objectives</w:t>
      </w:r>
      <w:r w:rsidRPr="00AE0481">
        <w:rPr>
          <w:spacing w:val="-4"/>
        </w:rPr>
        <w:t xml:space="preserve"> </w:t>
      </w:r>
      <w:r w:rsidRPr="00AE0481">
        <w:t>for</w:t>
      </w:r>
      <w:r w:rsidRPr="00AE0481">
        <w:rPr>
          <w:spacing w:val="-4"/>
        </w:rPr>
        <w:t xml:space="preserve"> </w:t>
      </w:r>
      <w:r w:rsidRPr="00AE0481">
        <w:t xml:space="preserve">each of the major program tasks and activities. It reflects benchmark performance for unit production, expenditures, matching funds, community outreach, education, skills, training, and other program </w:t>
      </w:r>
      <w:r w:rsidRPr="00AE0481">
        <w:rPr>
          <w:spacing w:val="-2"/>
        </w:rPr>
        <w:t xml:space="preserve">activities. </w:t>
      </w:r>
      <w:r w:rsidRPr="00AE0481">
        <w:t>This is a cost-reimbursement award. HUD shall reimburse the Grantee for costs incurred in the performance of this award which is determined by the GTR/Grant Officer to be allowable, allocable, and reasonable in accordance with applicable Federal cost principles as permitted by 2 CFR Part 200 Subpart E.</w:t>
      </w:r>
    </w:p>
    <w:p w14:paraId="5DA982EE" w14:textId="77777777" w:rsidR="00AE0481" w:rsidRPr="00AE0481" w:rsidRDefault="00AE0481" w:rsidP="00AE0481">
      <w:pPr>
        <w:ind w:left="810" w:right="410"/>
      </w:pPr>
    </w:p>
    <w:p w14:paraId="4B10D1B5" w14:textId="77777777" w:rsidR="00AE0481" w:rsidRPr="00AE0481" w:rsidRDefault="00AE0481" w:rsidP="00AE0481">
      <w:pPr>
        <w:ind w:left="810" w:right="410"/>
        <w:rPr>
          <w:i/>
          <w:iCs/>
        </w:rPr>
      </w:pPr>
      <w:r w:rsidRPr="00AE0481">
        <w:t>The focus of this voluntary program is the identification, selection, prioritization, and enrollment of eligible</w:t>
      </w:r>
      <w:r w:rsidRPr="00AE0481">
        <w:rPr>
          <w:spacing w:val="-2"/>
        </w:rPr>
        <w:t xml:space="preserve"> </w:t>
      </w:r>
      <w:r w:rsidRPr="00AE0481">
        <w:t>privately-owned</w:t>
      </w:r>
      <w:r w:rsidRPr="00AE0481">
        <w:rPr>
          <w:spacing w:val="-4"/>
        </w:rPr>
        <w:t xml:space="preserve"> </w:t>
      </w:r>
      <w:r w:rsidRPr="00AE0481">
        <w:t>housing</w:t>
      </w:r>
      <w:r w:rsidRPr="00AE0481">
        <w:rPr>
          <w:spacing w:val="-5"/>
        </w:rPr>
        <w:t xml:space="preserve"> </w:t>
      </w:r>
      <w:r w:rsidRPr="00AE0481">
        <w:t>occupied</w:t>
      </w:r>
      <w:r w:rsidRPr="00AE0481">
        <w:rPr>
          <w:spacing w:val="-2"/>
        </w:rPr>
        <w:t xml:space="preserve"> </w:t>
      </w:r>
      <w:r w:rsidRPr="00AE0481">
        <w:t>by</w:t>
      </w:r>
      <w:r w:rsidRPr="00AE0481">
        <w:rPr>
          <w:spacing w:val="-2"/>
        </w:rPr>
        <w:t xml:space="preserve"> </w:t>
      </w:r>
      <w:r w:rsidRPr="00AE0481">
        <w:t>income eligible</w:t>
      </w:r>
      <w:r w:rsidRPr="00AE0481">
        <w:rPr>
          <w:spacing w:val="-4"/>
        </w:rPr>
        <w:t xml:space="preserve"> </w:t>
      </w:r>
      <w:r w:rsidRPr="00AE0481">
        <w:t>families. IHCDA will promote integration of this grant program with local Community Action Programs (CAP) throughout the State of Indiana to improve the overall safety and energy efficiency of the home.</w:t>
      </w:r>
      <w:r w:rsidRPr="00AE0481">
        <w:rPr>
          <w:rFonts w:ascii="TimesNewRomanPSMT" w:eastAsiaTheme="minorHAnsi" w:hAnsi="TimesNewRomanPSMT" w:cs="TimesNewRomanPSMT"/>
          <w:sz w:val="24"/>
          <w:szCs w:val="24"/>
        </w:rPr>
        <w:t xml:space="preserve"> </w:t>
      </w:r>
    </w:p>
    <w:p w14:paraId="5F49E026" w14:textId="77777777" w:rsidR="00AE0481" w:rsidRPr="00AE0481" w:rsidRDefault="00AE0481" w:rsidP="00AE0481">
      <w:pPr>
        <w:ind w:left="810" w:right="410"/>
      </w:pPr>
    </w:p>
    <w:p w14:paraId="3028F204" w14:textId="77777777" w:rsidR="00AE0481" w:rsidRPr="00AE0481" w:rsidRDefault="00AE0481" w:rsidP="00AE0481">
      <w:pPr>
        <w:ind w:left="810" w:right="410"/>
      </w:pPr>
      <w:r w:rsidRPr="00AE0481">
        <w:t>IHCDA will expend at least sixty-five percent (65%) of grant funds on direct costs defined specifically as healthy homes identification and remediation activities in the home. Based on the eight Healthy Homes Principles, we will assess and remediate housing-related health and safety hazards that pose a likelihood of harm to occupant health if not addressed. IHCDA anticipates an average unit cost of $10,000, to include assessments, labor, Healthy Homes interventions, and any necessary follow up.</w:t>
      </w:r>
    </w:p>
    <w:p w14:paraId="2DD93F9F" w14:textId="77777777" w:rsidR="00AE0481" w:rsidRPr="00AE0481" w:rsidRDefault="00AE0481" w:rsidP="00AE0481">
      <w:pPr>
        <w:ind w:left="810" w:right="410"/>
      </w:pPr>
    </w:p>
    <w:p w14:paraId="026A8B23" w14:textId="77777777" w:rsidR="00AE0481" w:rsidRPr="00AE0481" w:rsidRDefault="00AE0481" w:rsidP="00AE0481">
      <w:pPr>
        <w:ind w:left="810" w:right="410"/>
      </w:pPr>
      <w:r w:rsidRPr="00AE0481">
        <w:t xml:space="preserve">Radon testing will be conducted in all units enrolled in the HHP. Testing must be conducted by a licensed professional who is currently credentialed by the National Radon Proficiency Program or the National Radon Safety Board (NRPP/NRSB). Based on a radon assessment, if radon mitigation is needed because the radon level is at or above 4 picocuries per liter of air, interventions will be conducted by a professional who is credentialed by the NRPP or NRSB and licensed in the State of Indiana.  Radon testing and mitigation must be conducted according to the current ANSI/AARST consensus standards for the specific housing type. After all mitigation measures are complete, IHCDA will coordinate a third-party radon test to evaluate and confirm the system is properly operating. </w:t>
      </w:r>
    </w:p>
    <w:p w14:paraId="4C685F0F" w14:textId="77777777" w:rsidR="00AE0481" w:rsidRPr="00AE0481" w:rsidRDefault="00AE0481" w:rsidP="00AE0481">
      <w:pPr>
        <w:ind w:left="810" w:right="410"/>
      </w:pPr>
    </w:p>
    <w:p w14:paraId="5B1395C5" w14:textId="77777777" w:rsidR="00AE0481" w:rsidRPr="00AE0481" w:rsidRDefault="00AE0481" w:rsidP="00AE0481">
      <w:pPr>
        <w:ind w:left="810" w:right="410"/>
      </w:pPr>
    </w:p>
    <w:p w14:paraId="196596D0" w14:textId="1A72F49F" w:rsidR="00AE0481" w:rsidRPr="00AE0481" w:rsidRDefault="00AE0481" w:rsidP="00AE0481">
      <w:pPr>
        <w:ind w:left="810" w:right="410"/>
        <w:rPr>
          <w:b/>
          <w:i/>
        </w:rPr>
      </w:pPr>
      <w:r w:rsidRPr="00FB20A5">
        <w:rPr>
          <w:highlight w:val="yellow"/>
        </w:rPr>
        <w:lastRenderedPageBreak/>
        <w:t>A Lead-based paint inspection</w:t>
      </w:r>
      <w:r w:rsidR="00694549" w:rsidRPr="00FB20A5">
        <w:rPr>
          <w:highlight w:val="yellow"/>
        </w:rPr>
        <w:t xml:space="preserve"> and risk assessment</w:t>
      </w:r>
      <w:r w:rsidRPr="00FB20A5">
        <w:rPr>
          <w:highlight w:val="yellow"/>
        </w:rPr>
        <w:t xml:space="preserve"> </w:t>
      </w:r>
      <w:r w:rsidR="00A71F63" w:rsidRPr="00FB20A5">
        <w:rPr>
          <w:highlight w:val="yellow"/>
        </w:rPr>
        <w:t>must be conducted for all pre-1978 homes where a child under the age of six (6) resides</w:t>
      </w:r>
      <w:r w:rsidR="0005289D">
        <w:t xml:space="preserve">. </w:t>
      </w:r>
      <w:r w:rsidRPr="00AE0481">
        <w:t>Control</w:t>
      </w:r>
      <w:r w:rsidRPr="00AE0481">
        <w:rPr>
          <w:spacing w:val="-2"/>
        </w:rPr>
        <w:t xml:space="preserve"> </w:t>
      </w:r>
      <w:r w:rsidRPr="00AE0481">
        <w:t>or</w:t>
      </w:r>
      <w:r w:rsidRPr="00AE0481">
        <w:rPr>
          <w:spacing w:val="-2"/>
        </w:rPr>
        <w:t xml:space="preserve"> </w:t>
      </w:r>
      <w:r w:rsidRPr="00AE0481">
        <w:t>elimination</w:t>
      </w:r>
      <w:r w:rsidRPr="00AE0481">
        <w:rPr>
          <w:spacing w:val="-2"/>
        </w:rPr>
        <w:t xml:space="preserve"> </w:t>
      </w:r>
      <w:r w:rsidRPr="00AE0481">
        <w:t>of</w:t>
      </w:r>
      <w:r w:rsidRPr="00AE0481">
        <w:rPr>
          <w:spacing w:val="-2"/>
        </w:rPr>
        <w:t xml:space="preserve"> </w:t>
      </w:r>
      <w:r w:rsidRPr="00AE0481">
        <w:t>all</w:t>
      </w:r>
      <w:r w:rsidRPr="00AE0481">
        <w:rPr>
          <w:spacing w:val="-2"/>
        </w:rPr>
        <w:t xml:space="preserve"> </w:t>
      </w:r>
      <w:r w:rsidRPr="00AE0481">
        <w:t>lead-based</w:t>
      </w:r>
      <w:r w:rsidRPr="00AE0481">
        <w:rPr>
          <w:spacing w:val="-2"/>
        </w:rPr>
        <w:t xml:space="preserve"> </w:t>
      </w:r>
      <w:r w:rsidRPr="00AE0481">
        <w:t>paint</w:t>
      </w:r>
      <w:r w:rsidRPr="00AE0481">
        <w:rPr>
          <w:spacing w:val="-4"/>
        </w:rPr>
        <w:t xml:space="preserve"> </w:t>
      </w:r>
      <w:r w:rsidRPr="00AE0481">
        <w:t>hazards</w:t>
      </w:r>
      <w:r w:rsidRPr="00AE0481">
        <w:rPr>
          <w:spacing w:val="-2"/>
        </w:rPr>
        <w:t xml:space="preserve"> </w:t>
      </w:r>
      <w:r w:rsidRPr="00AE0481">
        <w:t>identified</w:t>
      </w:r>
      <w:r w:rsidRPr="00AE0481">
        <w:rPr>
          <w:spacing w:val="-4"/>
        </w:rPr>
        <w:t xml:space="preserve"> </w:t>
      </w:r>
      <w:r w:rsidRPr="00AE0481">
        <w:t>in</w:t>
      </w:r>
      <w:r w:rsidRPr="00AE0481">
        <w:rPr>
          <w:spacing w:val="-2"/>
        </w:rPr>
        <w:t xml:space="preserve"> </w:t>
      </w:r>
      <w:r w:rsidRPr="00AE0481">
        <w:t>housing</w:t>
      </w:r>
      <w:r w:rsidRPr="00AE0481">
        <w:rPr>
          <w:spacing w:val="-2"/>
        </w:rPr>
        <w:t xml:space="preserve"> </w:t>
      </w:r>
      <w:r w:rsidRPr="00AE0481">
        <w:t>units</w:t>
      </w:r>
      <w:r w:rsidRPr="00AE0481">
        <w:rPr>
          <w:spacing w:val="-4"/>
        </w:rPr>
        <w:t xml:space="preserve"> </w:t>
      </w:r>
      <w:r w:rsidRPr="00AE0481">
        <w:t>and</w:t>
      </w:r>
      <w:r w:rsidRPr="00AE0481">
        <w:rPr>
          <w:spacing w:val="-2"/>
        </w:rPr>
        <w:t xml:space="preserve"> </w:t>
      </w:r>
      <w:r w:rsidRPr="00AE0481">
        <w:t>in</w:t>
      </w:r>
      <w:r w:rsidRPr="00AE0481">
        <w:rPr>
          <w:spacing w:val="-2"/>
        </w:rPr>
        <w:t xml:space="preserve"> </w:t>
      </w:r>
      <w:r w:rsidRPr="00AE0481">
        <w:t>common</w:t>
      </w:r>
      <w:r w:rsidRPr="00AE0481">
        <w:rPr>
          <w:spacing w:val="-5"/>
        </w:rPr>
        <w:t xml:space="preserve"> </w:t>
      </w:r>
      <w:r w:rsidRPr="00AE0481">
        <w:t>areas</w:t>
      </w:r>
      <w:r w:rsidRPr="00AE0481">
        <w:rPr>
          <w:spacing w:val="-2"/>
        </w:rPr>
        <w:t xml:space="preserve"> </w:t>
      </w:r>
      <w:r w:rsidRPr="00AE0481">
        <w:t xml:space="preserve">of multi-family housing will be through interim controls, abatement, or a combination of both. All Grant Program Policy Guidance by the Office of Lead Hazard Control and Healthy Homes (OLHCHH) regarding lead-based paint can be found </w:t>
      </w:r>
      <w:hyperlink r:id="rId15">
        <w:r w:rsidRPr="00AE0481">
          <w:rPr>
            <w:color w:val="0000FF"/>
            <w:u w:val="single" w:color="0000FF"/>
          </w:rPr>
          <w:t>here</w:t>
        </w:r>
        <w:r w:rsidRPr="00AE0481">
          <w:t>.</w:t>
        </w:r>
      </w:hyperlink>
      <w:r w:rsidRPr="00AE0481">
        <w:t xml:space="preserve"> </w:t>
      </w:r>
      <w:r w:rsidRPr="00AE0481">
        <w:rPr>
          <w:i/>
          <w:iCs/>
        </w:rPr>
        <w:t xml:space="preserve">Lead hazard evaluation and/or control activities must not be a principal focus of the housing-related health hazard evaluation or remediation. </w:t>
      </w:r>
    </w:p>
    <w:p w14:paraId="695760C8" w14:textId="77777777" w:rsidR="00AE0481" w:rsidRPr="00AE0481" w:rsidRDefault="00AE0481" w:rsidP="00AE0481">
      <w:pPr>
        <w:spacing w:before="7"/>
        <w:rPr>
          <w:b/>
          <w:i/>
        </w:rPr>
      </w:pPr>
    </w:p>
    <w:p w14:paraId="5828D3D6" w14:textId="45F93C1C" w:rsidR="00AE0481" w:rsidRPr="00AE0481" w:rsidRDefault="00AE0481" w:rsidP="00AE0481">
      <w:pPr>
        <w:spacing w:line="259" w:lineRule="auto"/>
        <w:ind w:left="820" w:right="382"/>
      </w:pPr>
      <w:r w:rsidRPr="00AE0481">
        <w:t xml:space="preserve">IHCDA is the responsible administrative agency for the Healthy Homes Partnership Program. Staff, in implementing the program will ensure compliance with all the administrative and financial management requirements of the program. The </w:t>
      </w:r>
      <w:r w:rsidR="001B35F3">
        <w:t>Healthy Homes Analyst</w:t>
      </w:r>
      <w:r w:rsidRPr="00AE0481">
        <w:t xml:space="preserve">, under the direction of the Program Director will provide the day-to- day management and oversight of the HHP tasks and activities including marketing, partner collaboration, intake, tracking, reporting, contractor procurement, contracts, monitoring, inspections, and closeout. </w:t>
      </w:r>
    </w:p>
    <w:p w14:paraId="3153AA43" w14:textId="77777777" w:rsidR="00AE0481" w:rsidRPr="00AE0481" w:rsidRDefault="00AE0481" w:rsidP="00AE0481">
      <w:pPr>
        <w:spacing w:before="80"/>
        <w:ind w:left="820"/>
        <w:outlineLvl w:val="0"/>
        <w:rPr>
          <w:b/>
          <w:bCs/>
        </w:rPr>
      </w:pPr>
      <w:bookmarkStart w:id="2" w:name="_Toc106098446"/>
      <w:r w:rsidRPr="00AE0481">
        <w:rPr>
          <w:b/>
          <w:bCs/>
        </w:rPr>
        <w:t>CHAPTER 2 – ORGANIZATIONAL CAPACITY</w:t>
      </w:r>
      <w:bookmarkEnd w:id="2"/>
    </w:p>
    <w:p w14:paraId="71B786EE" w14:textId="77777777" w:rsidR="00AE0481" w:rsidRPr="00AE0481" w:rsidRDefault="00AE0481" w:rsidP="00AE0481">
      <w:pPr>
        <w:spacing w:before="56"/>
        <w:ind w:left="820" w:right="487"/>
      </w:pPr>
      <w:r w:rsidRPr="00AE0481">
        <w:t>IHCDA has entered into an</w:t>
      </w:r>
      <w:r w:rsidRPr="00AE0481">
        <w:rPr>
          <w:spacing w:val="-1"/>
        </w:rPr>
        <w:t xml:space="preserve"> </w:t>
      </w:r>
      <w:r w:rsidRPr="00AE0481">
        <w:t>agreement for the</w:t>
      </w:r>
      <w:r w:rsidRPr="00AE0481">
        <w:rPr>
          <w:spacing w:val="-1"/>
        </w:rPr>
        <w:t xml:space="preserve"> </w:t>
      </w:r>
      <w:r w:rsidRPr="00AE0481">
        <w:t>administration</w:t>
      </w:r>
      <w:r w:rsidRPr="00AE0481">
        <w:rPr>
          <w:spacing w:val="-2"/>
        </w:rPr>
        <w:t xml:space="preserve"> </w:t>
      </w:r>
      <w:r w:rsidRPr="00AE0481">
        <w:t>and</w:t>
      </w:r>
      <w:r w:rsidRPr="00AE0481">
        <w:rPr>
          <w:spacing w:val="-1"/>
        </w:rPr>
        <w:t xml:space="preserve"> </w:t>
      </w:r>
      <w:r w:rsidRPr="00AE0481">
        <w:t>implementation of</w:t>
      </w:r>
      <w:r w:rsidRPr="00AE0481">
        <w:rPr>
          <w:spacing w:val="-1"/>
        </w:rPr>
        <w:t xml:space="preserve"> HHP with HUD’s Office of Lead Hazard Control and Healthy Homes</w:t>
      </w:r>
      <w:r w:rsidRPr="00AE0481">
        <w:t>.</w:t>
      </w:r>
      <w:r w:rsidRPr="00AE0481">
        <w:rPr>
          <w:spacing w:val="-2"/>
        </w:rPr>
        <w:t xml:space="preserve"> </w:t>
      </w:r>
      <w:r w:rsidRPr="00AE0481">
        <w:t>The</w:t>
      </w:r>
      <w:r w:rsidRPr="00AE0481">
        <w:rPr>
          <w:spacing w:val="-4"/>
        </w:rPr>
        <w:t xml:space="preserve"> </w:t>
      </w:r>
      <w:r w:rsidRPr="00AE0481">
        <w:t>contract</w:t>
      </w:r>
      <w:r w:rsidRPr="00AE0481">
        <w:rPr>
          <w:spacing w:val="-4"/>
        </w:rPr>
        <w:t xml:space="preserve"> </w:t>
      </w:r>
      <w:r w:rsidRPr="00AE0481">
        <w:t>sets</w:t>
      </w:r>
      <w:r w:rsidRPr="00AE0481">
        <w:rPr>
          <w:spacing w:val="-2"/>
        </w:rPr>
        <w:t xml:space="preserve"> </w:t>
      </w:r>
      <w:r w:rsidRPr="00AE0481">
        <w:t>forth</w:t>
      </w:r>
      <w:r w:rsidRPr="00AE0481">
        <w:rPr>
          <w:spacing w:val="-2"/>
        </w:rPr>
        <w:t xml:space="preserve"> </w:t>
      </w:r>
      <w:r w:rsidRPr="00AE0481">
        <w:t>the</w:t>
      </w:r>
      <w:r w:rsidRPr="00AE0481">
        <w:rPr>
          <w:spacing w:val="-2"/>
        </w:rPr>
        <w:t xml:space="preserve"> </w:t>
      </w:r>
      <w:r w:rsidRPr="00AE0481">
        <w:t>budget</w:t>
      </w:r>
      <w:r w:rsidRPr="00AE0481">
        <w:rPr>
          <w:spacing w:val="-4"/>
        </w:rPr>
        <w:t xml:space="preserve"> </w:t>
      </w:r>
      <w:r w:rsidRPr="00AE0481">
        <w:t>allocation</w:t>
      </w:r>
      <w:r w:rsidRPr="00AE0481">
        <w:rPr>
          <w:spacing w:val="-2"/>
        </w:rPr>
        <w:t xml:space="preserve"> </w:t>
      </w:r>
      <w:r w:rsidRPr="00AE0481">
        <w:t>and</w:t>
      </w:r>
      <w:r w:rsidRPr="00AE0481">
        <w:rPr>
          <w:spacing w:val="-4"/>
        </w:rPr>
        <w:t xml:space="preserve"> </w:t>
      </w:r>
      <w:r w:rsidRPr="00AE0481">
        <w:t>timeline</w:t>
      </w:r>
      <w:r w:rsidRPr="00AE0481">
        <w:rPr>
          <w:spacing w:val="-4"/>
        </w:rPr>
        <w:t xml:space="preserve"> </w:t>
      </w:r>
      <w:r w:rsidRPr="00AE0481">
        <w:t>for</w:t>
      </w:r>
      <w:r w:rsidRPr="00AE0481">
        <w:rPr>
          <w:spacing w:val="-4"/>
        </w:rPr>
        <w:t xml:space="preserve"> </w:t>
      </w:r>
      <w:r w:rsidRPr="00AE0481">
        <w:t>activity</w:t>
      </w:r>
      <w:r w:rsidRPr="00AE0481">
        <w:rPr>
          <w:spacing w:val="-5"/>
        </w:rPr>
        <w:t xml:space="preserve"> </w:t>
      </w:r>
      <w:r w:rsidRPr="00AE0481">
        <w:t>completion.</w:t>
      </w:r>
    </w:p>
    <w:p w14:paraId="28C05A50" w14:textId="77777777" w:rsidR="00AE0481" w:rsidRPr="00AE0481" w:rsidRDefault="00AE0481" w:rsidP="00AE0481">
      <w:pPr>
        <w:spacing w:before="4"/>
        <w:rPr>
          <w:sz w:val="21"/>
        </w:rPr>
      </w:pPr>
    </w:p>
    <w:p w14:paraId="765580A8" w14:textId="77777777" w:rsidR="00AE0481" w:rsidRPr="00AE0481" w:rsidRDefault="00AE0481" w:rsidP="00AE0481">
      <w:pPr>
        <w:ind w:left="820"/>
        <w:outlineLvl w:val="1"/>
        <w:rPr>
          <w:b/>
          <w:bCs/>
        </w:rPr>
      </w:pPr>
      <w:bookmarkStart w:id="3" w:name="_Toc106098447"/>
      <w:r w:rsidRPr="00AE0481">
        <w:rPr>
          <w:b/>
          <w:bCs/>
        </w:rPr>
        <w:t>OPERATIONAL</w:t>
      </w:r>
      <w:r w:rsidRPr="00AE0481">
        <w:rPr>
          <w:b/>
          <w:bCs/>
          <w:spacing w:val="-11"/>
        </w:rPr>
        <w:t xml:space="preserve"> </w:t>
      </w:r>
      <w:r w:rsidRPr="00AE0481">
        <w:rPr>
          <w:b/>
          <w:bCs/>
          <w:spacing w:val="-2"/>
        </w:rPr>
        <w:t>BOUNDARIES</w:t>
      </w:r>
      <w:bookmarkEnd w:id="3"/>
    </w:p>
    <w:p w14:paraId="4935A5D1" w14:textId="77777777" w:rsidR="00AE0481" w:rsidRPr="00AE0481" w:rsidRDefault="00AE0481" w:rsidP="00AE0481">
      <w:pPr>
        <w:spacing w:before="55"/>
        <w:ind w:left="820" w:right="640"/>
      </w:pPr>
      <w:r w:rsidRPr="00AE0481">
        <w:t>IHCDA will perform grant activities throughout the State of Indiana by way of referrals and applications. Our partners will provide the services described in the Work Plan and these Policies and Procedures.</w:t>
      </w:r>
      <w:r w:rsidRPr="00AE0481">
        <w:rPr>
          <w:spacing w:val="-3"/>
        </w:rPr>
        <w:t xml:space="preserve"> </w:t>
      </w:r>
      <w:r w:rsidRPr="00AE0481">
        <w:t>IHCDA will coordinate the Statewide Tier I and each housing units Tier II through the HEROS (HUD Environmental Review Online System) as required by HUD.</w:t>
      </w:r>
    </w:p>
    <w:p w14:paraId="2A271546" w14:textId="77777777" w:rsidR="00AE0481" w:rsidRPr="00AE0481" w:rsidRDefault="00AE0481" w:rsidP="00AE0481"/>
    <w:p w14:paraId="3867E9CF" w14:textId="77777777" w:rsidR="00AE0481" w:rsidRPr="00AE0481" w:rsidRDefault="00AE0481" w:rsidP="00AE0481">
      <w:pPr>
        <w:spacing w:before="80"/>
        <w:ind w:left="820"/>
        <w:outlineLvl w:val="0"/>
        <w:rPr>
          <w:b/>
          <w:bCs/>
        </w:rPr>
      </w:pPr>
      <w:bookmarkStart w:id="4" w:name="_Toc106098448"/>
      <w:r w:rsidRPr="00AE0481">
        <w:rPr>
          <w:b/>
          <w:bCs/>
        </w:rPr>
        <w:t>CHAPTER 3 - FILE MANAGEMENT</w:t>
      </w:r>
      <w:bookmarkEnd w:id="4"/>
    </w:p>
    <w:p w14:paraId="058179B4" w14:textId="77777777" w:rsidR="00AE0481" w:rsidRPr="00AE0481" w:rsidRDefault="00AE0481" w:rsidP="00AE0481">
      <w:pPr>
        <w:spacing w:before="7"/>
        <w:rPr>
          <w:b/>
          <w:sz w:val="20"/>
        </w:rPr>
      </w:pPr>
    </w:p>
    <w:p w14:paraId="53269727" w14:textId="77777777" w:rsidR="00AE0481" w:rsidRPr="00AE0481" w:rsidRDefault="00AE0481" w:rsidP="00AE0481">
      <w:pPr>
        <w:ind w:left="820"/>
        <w:outlineLvl w:val="1"/>
        <w:rPr>
          <w:b/>
          <w:bCs/>
        </w:rPr>
      </w:pPr>
      <w:bookmarkStart w:id="5" w:name="_Toc106098449"/>
      <w:r w:rsidRPr="00AE0481">
        <w:rPr>
          <w:b/>
          <w:bCs/>
        </w:rPr>
        <w:t>FILE CONTENT</w:t>
      </w:r>
      <w:bookmarkEnd w:id="5"/>
    </w:p>
    <w:p w14:paraId="0A8185D1" w14:textId="77777777" w:rsidR="00AE0481" w:rsidRPr="00AE0481" w:rsidRDefault="00AE0481" w:rsidP="00AE0481">
      <w:pPr>
        <w:spacing w:before="59"/>
        <w:ind w:left="820" w:right="536"/>
      </w:pPr>
      <w:r w:rsidRPr="00AE0481">
        <w:t xml:space="preserve">IHCDA will upload all required project and client information required into the Healthy Homes Grant Management System (HHGMS) and maintain all documents, by address, in an electronic client folder. These documents will only be accessible by staff actively involved in the HHP. All client documents will be securely transmitted electronically via HHGMS or through the State of Indiana’s secure network. These files and information will be made available to HUD upon request and at the grant close-out monitoring. The following information lists the type of information IHCDA will collect and maintain. IHCDA may collect other relevant information needed to comply with the program requirements.  </w:t>
      </w:r>
    </w:p>
    <w:p w14:paraId="25F763D1" w14:textId="77777777" w:rsidR="00AE0481" w:rsidRPr="00AE0481" w:rsidRDefault="00AE0481" w:rsidP="00AE0481"/>
    <w:p w14:paraId="1EBD07F1" w14:textId="77777777" w:rsidR="00AE0481" w:rsidRPr="00AE0481" w:rsidRDefault="00AE0481" w:rsidP="00AE0481">
      <w:pPr>
        <w:ind w:left="820"/>
        <w:outlineLvl w:val="1"/>
        <w:rPr>
          <w:b/>
          <w:bCs/>
        </w:rPr>
      </w:pPr>
      <w:bookmarkStart w:id="6" w:name="_Toc106098450"/>
      <w:r w:rsidRPr="00AE0481">
        <w:rPr>
          <w:b/>
          <w:bCs/>
        </w:rPr>
        <w:t>FILE MAINTENACE AND DISPOSAL</w:t>
      </w:r>
      <w:bookmarkEnd w:id="6"/>
    </w:p>
    <w:p w14:paraId="54E6792C" w14:textId="77777777" w:rsidR="00AE0481" w:rsidRPr="00AE0481" w:rsidRDefault="00AE0481" w:rsidP="00AE0481">
      <w:pPr>
        <w:ind w:left="810"/>
      </w:pPr>
      <w:r w:rsidRPr="00AE0481">
        <w:t>Paper files</w:t>
      </w:r>
      <w:r w:rsidRPr="00AE0481">
        <w:rPr>
          <w:spacing w:val="-2"/>
        </w:rPr>
        <w:t xml:space="preserve"> </w:t>
      </w:r>
      <w:r w:rsidRPr="00AE0481">
        <w:t>retained</w:t>
      </w:r>
      <w:r w:rsidRPr="00AE0481">
        <w:rPr>
          <w:spacing w:val="-2"/>
        </w:rPr>
        <w:t xml:space="preserve"> </w:t>
      </w:r>
      <w:r w:rsidRPr="00AE0481">
        <w:t>by</w:t>
      </w:r>
      <w:r w:rsidRPr="00AE0481">
        <w:rPr>
          <w:spacing w:val="-2"/>
        </w:rPr>
        <w:t xml:space="preserve"> </w:t>
      </w:r>
      <w:r w:rsidRPr="00AE0481">
        <w:t>IHCDA</w:t>
      </w:r>
      <w:r w:rsidRPr="00AE0481">
        <w:rPr>
          <w:spacing w:val="-3"/>
        </w:rPr>
        <w:t xml:space="preserve"> </w:t>
      </w:r>
      <w:r w:rsidRPr="00AE0481">
        <w:t>and</w:t>
      </w:r>
      <w:r w:rsidRPr="00AE0481">
        <w:rPr>
          <w:spacing w:val="-2"/>
        </w:rPr>
        <w:t xml:space="preserve"> </w:t>
      </w:r>
      <w:r w:rsidRPr="00AE0481">
        <w:t>held</w:t>
      </w:r>
      <w:r w:rsidRPr="00AE0481">
        <w:rPr>
          <w:spacing w:val="-2"/>
        </w:rPr>
        <w:t xml:space="preserve"> </w:t>
      </w:r>
      <w:r w:rsidRPr="00AE0481">
        <w:t>beyond</w:t>
      </w:r>
      <w:r w:rsidRPr="00AE0481">
        <w:rPr>
          <w:spacing w:val="-2"/>
        </w:rPr>
        <w:t xml:space="preserve"> </w:t>
      </w:r>
      <w:r w:rsidRPr="00AE0481">
        <w:t>the</w:t>
      </w:r>
      <w:r w:rsidRPr="00AE0481">
        <w:rPr>
          <w:spacing w:val="-4"/>
        </w:rPr>
        <w:t xml:space="preserve"> </w:t>
      </w:r>
      <w:r w:rsidRPr="00AE0481">
        <w:t>minimum</w:t>
      </w:r>
      <w:r w:rsidRPr="00AE0481">
        <w:rPr>
          <w:spacing w:val="-1"/>
        </w:rPr>
        <w:t xml:space="preserve"> </w:t>
      </w:r>
      <w:r w:rsidRPr="00AE0481">
        <w:t>retention</w:t>
      </w:r>
      <w:r w:rsidRPr="00AE0481">
        <w:rPr>
          <w:spacing w:val="-2"/>
        </w:rPr>
        <w:t xml:space="preserve"> </w:t>
      </w:r>
      <w:r w:rsidRPr="00AE0481">
        <w:t>period</w:t>
      </w:r>
      <w:r w:rsidRPr="00AE0481">
        <w:rPr>
          <w:spacing w:val="-5"/>
        </w:rPr>
        <w:t xml:space="preserve"> </w:t>
      </w:r>
      <w:r w:rsidRPr="00AE0481">
        <w:t>may</w:t>
      </w:r>
      <w:r w:rsidRPr="00AE0481">
        <w:rPr>
          <w:spacing w:val="-2"/>
        </w:rPr>
        <w:t xml:space="preserve"> </w:t>
      </w:r>
      <w:r w:rsidRPr="00AE0481">
        <w:t>be</w:t>
      </w:r>
      <w:r w:rsidRPr="00AE0481">
        <w:rPr>
          <w:spacing w:val="-4"/>
        </w:rPr>
        <w:t xml:space="preserve"> </w:t>
      </w:r>
      <w:r w:rsidRPr="00AE0481">
        <w:t>placed</w:t>
      </w:r>
      <w:r w:rsidRPr="00AE0481">
        <w:rPr>
          <w:spacing w:val="-2"/>
        </w:rPr>
        <w:t xml:space="preserve"> </w:t>
      </w:r>
      <w:r w:rsidRPr="00AE0481">
        <w:t>in</w:t>
      </w:r>
      <w:r w:rsidRPr="00AE0481">
        <w:rPr>
          <w:spacing w:val="-2"/>
        </w:rPr>
        <w:t xml:space="preserve"> </w:t>
      </w:r>
      <w:r w:rsidRPr="00AE0481">
        <w:t>State</w:t>
      </w:r>
      <w:r w:rsidRPr="00AE0481">
        <w:rPr>
          <w:spacing w:val="-4"/>
        </w:rPr>
        <w:t xml:space="preserve"> </w:t>
      </w:r>
      <w:r w:rsidRPr="00AE0481">
        <w:t xml:space="preserve">storage or properly disposed of in accordance with State policy. </w:t>
      </w:r>
    </w:p>
    <w:p w14:paraId="28C377E9" w14:textId="77777777" w:rsidR="00AE0481" w:rsidRPr="00AE0481" w:rsidRDefault="00AE0481" w:rsidP="00AE0481">
      <w:pPr>
        <w:ind w:left="810"/>
      </w:pPr>
    </w:p>
    <w:p w14:paraId="6DDBE0D6" w14:textId="77777777" w:rsidR="00AE0481" w:rsidRPr="00AE0481" w:rsidRDefault="00AE0481" w:rsidP="00AE0481">
      <w:pPr>
        <w:ind w:left="810"/>
        <w:sectPr w:rsidR="00AE0481" w:rsidRPr="00AE0481">
          <w:pgSz w:w="12240" w:h="15840"/>
          <w:pgMar w:top="1500" w:right="1040" w:bottom="620" w:left="620" w:header="0" w:footer="427" w:gutter="0"/>
          <w:cols w:space="720"/>
        </w:sectPr>
      </w:pPr>
    </w:p>
    <w:p w14:paraId="274D5E9D" w14:textId="77777777" w:rsidR="00AE0481" w:rsidRPr="00AE0481" w:rsidRDefault="00AE0481" w:rsidP="00AE0481">
      <w:pPr>
        <w:ind w:left="1170" w:hanging="10"/>
        <w:rPr>
          <w:b/>
          <w:bCs/>
        </w:rPr>
      </w:pPr>
      <w:r w:rsidRPr="00AE0481">
        <w:rPr>
          <w:b/>
          <w:bCs/>
          <w:noProof/>
        </w:rPr>
        <w:lastRenderedPageBreak/>
        <mc:AlternateContent>
          <mc:Choice Requires="wpg">
            <w:drawing>
              <wp:anchor distT="0" distB="0" distL="114300" distR="114300" simplePos="0" relativeHeight="251660800" behindDoc="1" locked="0" layoutInCell="1" allowOverlap="1" wp14:anchorId="088EE581" wp14:editId="232284F0">
                <wp:simplePos x="0" y="0"/>
                <wp:positionH relativeFrom="page">
                  <wp:posOffset>668740</wp:posOffset>
                </wp:positionH>
                <wp:positionV relativeFrom="page">
                  <wp:posOffset>580031</wp:posOffset>
                </wp:positionV>
                <wp:extent cx="6612341" cy="8884692"/>
                <wp:effectExtent l="0" t="0" r="17145" b="12065"/>
                <wp:wrapNone/>
                <wp:docPr id="10"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341" cy="8884692"/>
                          <a:chOff x="1327" y="1303"/>
                          <a:chExt cx="9362" cy="13728"/>
                        </a:xfrm>
                      </wpg:grpSpPr>
                      <wps:wsp>
                        <wps:cNvPr id="11" name="docshape3"/>
                        <wps:cNvSpPr>
                          <a:spLocks/>
                        </wps:cNvSpPr>
                        <wps:spPr bwMode="auto">
                          <a:xfrm>
                            <a:off x="1332" y="1303"/>
                            <a:ext cx="9348" cy="13718"/>
                          </a:xfrm>
                          <a:custGeom>
                            <a:avLst/>
                            <a:gdLst>
                              <a:gd name="T0" fmla="+- 0 1337 1332"/>
                              <a:gd name="T1" fmla="*/ T0 w 9348"/>
                              <a:gd name="T2" fmla="+- 0 1308 1303"/>
                              <a:gd name="T3" fmla="*/ 1308 h 13718"/>
                              <a:gd name="T4" fmla="+- 0 6003 1332"/>
                              <a:gd name="T5" fmla="*/ T4 w 9348"/>
                              <a:gd name="T6" fmla="+- 0 1308 1303"/>
                              <a:gd name="T7" fmla="*/ 1308 h 13718"/>
                              <a:gd name="T8" fmla="+- 0 6013 1332"/>
                              <a:gd name="T9" fmla="*/ T8 w 9348"/>
                              <a:gd name="T10" fmla="+- 0 1308 1303"/>
                              <a:gd name="T11" fmla="*/ 1308 h 13718"/>
                              <a:gd name="T12" fmla="+- 0 10680 1332"/>
                              <a:gd name="T13" fmla="*/ T12 w 9348"/>
                              <a:gd name="T14" fmla="+- 0 1308 1303"/>
                              <a:gd name="T15" fmla="*/ 1308 h 13718"/>
                              <a:gd name="T16" fmla="+- 0 1332 1332"/>
                              <a:gd name="T17" fmla="*/ T16 w 9348"/>
                              <a:gd name="T18" fmla="+- 0 1303 1303"/>
                              <a:gd name="T19" fmla="*/ 1303 h 13718"/>
                              <a:gd name="T20" fmla="+- 0 1332 1332"/>
                              <a:gd name="T21" fmla="*/ T20 w 9348"/>
                              <a:gd name="T22" fmla="+- 0 15021 1303"/>
                              <a:gd name="T23" fmla="*/ 15021 h 13718"/>
                            </a:gdLst>
                            <a:ahLst/>
                            <a:cxnLst>
                              <a:cxn ang="0">
                                <a:pos x="T1" y="T3"/>
                              </a:cxn>
                              <a:cxn ang="0">
                                <a:pos x="T5" y="T7"/>
                              </a:cxn>
                              <a:cxn ang="0">
                                <a:pos x="T9" y="T11"/>
                              </a:cxn>
                              <a:cxn ang="0">
                                <a:pos x="T13" y="T15"/>
                              </a:cxn>
                              <a:cxn ang="0">
                                <a:pos x="T17" y="T19"/>
                              </a:cxn>
                              <a:cxn ang="0">
                                <a:pos x="T21" y="T23"/>
                              </a:cxn>
                            </a:cxnLst>
                            <a:rect l="0" t="0" r="r" b="b"/>
                            <a:pathLst>
                              <a:path w="9348" h="13718">
                                <a:moveTo>
                                  <a:pt x="5" y="5"/>
                                </a:moveTo>
                                <a:lnTo>
                                  <a:pt x="4671" y="5"/>
                                </a:lnTo>
                                <a:moveTo>
                                  <a:pt x="4681" y="5"/>
                                </a:moveTo>
                                <a:lnTo>
                                  <a:pt x="9348" y="5"/>
                                </a:lnTo>
                                <a:moveTo>
                                  <a:pt x="0" y="0"/>
                                </a:moveTo>
                                <a:lnTo>
                                  <a:pt x="0" y="1371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docshape4"/>
                        <wps:cNvSpPr>
                          <a:spLocks noChangeArrowheads="1"/>
                        </wps:cNvSpPr>
                        <wps:spPr bwMode="auto">
                          <a:xfrm>
                            <a:off x="1327" y="1502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5"/>
                        <wps:cNvSpPr>
                          <a:spLocks/>
                        </wps:cNvSpPr>
                        <wps:spPr bwMode="auto">
                          <a:xfrm>
                            <a:off x="1337" y="1303"/>
                            <a:ext cx="4671" cy="13723"/>
                          </a:xfrm>
                          <a:custGeom>
                            <a:avLst/>
                            <a:gdLst>
                              <a:gd name="T0" fmla="+- 0 1337 1337"/>
                              <a:gd name="T1" fmla="*/ T0 w 4671"/>
                              <a:gd name="T2" fmla="+- 0 15026 1303"/>
                              <a:gd name="T3" fmla="*/ 15026 h 13723"/>
                              <a:gd name="T4" fmla="+- 0 6003 1337"/>
                              <a:gd name="T5" fmla="*/ T4 w 4671"/>
                              <a:gd name="T6" fmla="+- 0 15026 1303"/>
                              <a:gd name="T7" fmla="*/ 15026 h 13723"/>
                              <a:gd name="T8" fmla="+- 0 6008 1337"/>
                              <a:gd name="T9" fmla="*/ T8 w 4671"/>
                              <a:gd name="T10" fmla="+- 0 1303 1303"/>
                              <a:gd name="T11" fmla="*/ 1303 h 13723"/>
                              <a:gd name="T12" fmla="+- 0 6008 1337"/>
                              <a:gd name="T13" fmla="*/ T12 w 4671"/>
                              <a:gd name="T14" fmla="+- 0 15021 1303"/>
                              <a:gd name="T15" fmla="*/ 15021 h 13723"/>
                            </a:gdLst>
                            <a:ahLst/>
                            <a:cxnLst>
                              <a:cxn ang="0">
                                <a:pos x="T1" y="T3"/>
                              </a:cxn>
                              <a:cxn ang="0">
                                <a:pos x="T5" y="T7"/>
                              </a:cxn>
                              <a:cxn ang="0">
                                <a:pos x="T9" y="T11"/>
                              </a:cxn>
                              <a:cxn ang="0">
                                <a:pos x="T13" y="T15"/>
                              </a:cxn>
                            </a:cxnLst>
                            <a:rect l="0" t="0" r="r" b="b"/>
                            <a:pathLst>
                              <a:path w="4671" h="13723">
                                <a:moveTo>
                                  <a:pt x="0" y="13723"/>
                                </a:moveTo>
                                <a:lnTo>
                                  <a:pt x="4666" y="13723"/>
                                </a:lnTo>
                                <a:moveTo>
                                  <a:pt x="4671" y="0"/>
                                </a:moveTo>
                                <a:lnTo>
                                  <a:pt x="4671" y="1371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docshape6"/>
                        <wps:cNvSpPr>
                          <a:spLocks noChangeArrowheads="1"/>
                        </wps:cNvSpPr>
                        <wps:spPr bwMode="auto">
                          <a:xfrm>
                            <a:off x="6003" y="1502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7"/>
                        <wps:cNvSpPr>
                          <a:spLocks/>
                        </wps:cNvSpPr>
                        <wps:spPr bwMode="auto">
                          <a:xfrm>
                            <a:off x="6013" y="1303"/>
                            <a:ext cx="4671" cy="13723"/>
                          </a:xfrm>
                          <a:custGeom>
                            <a:avLst/>
                            <a:gdLst>
                              <a:gd name="T0" fmla="+- 0 6013 6013"/>
                              <a:gd name="T1" fmla="*/ T0 w 4671"/>
                              <a:gd name="T2" fmla="+- 0 15026 1303"/>
                              <a:gd name="T3" fmla="*/ 15026 h 13723"/>
                              <a:gd name="T4" fmla="+- 0 10680 6013"/>
                              <a:gd name="T5" fmla="*/ T4 w 4671"/>
                              <a:gd name="T6" fmla="+- 0 15026 1303"/>
                              <a:gd name="T7" fmla="*/ 15026 h 13723"/>
                              <a:gd name="T8" fmla="+- 0 10684 6013"/>
                              <a:gd name="T9" fmla="*/ T8 w 4671"/>
                              <a:gd name="T10" fmla="+- 0 1303 1303"/>
                              <a:gd name="T11" fmla="*/ 1303 h 13723"/>
                              <a:gd name="T12" fmla="+- 0 10684 6013"/>
                              <a:gd name="T13" fmla="*/ T12 w 4671"/>
                              <a:gd name="T14" fmla="+- 0 15021 1303"/>
                              <a:gd name="T15" fmla="*/ 15021 h 13723"/>
                            </a:gdLst>
                            <a:ahLst/>
                            <a:cxnLst>
                              <a:cxn ang="0">
                                <a:pos x="T1" y="T3"/>
                              </a:cxn>
                              <a:cxn ang="0">
                                <a:pos x="T5" y="T7"/>
                              </a:cxn>
                              <a:cxn ang="0">
                                <a:pos x="T9" y="T11"/>
                              </a:cxn>
                              <a:cxn ang="0">
                                <a:pos x="T13" y="T15"/>
                              </a:cxn>
                            </a:cxnLst>
                            <a:rect l="0" t="0" r="r" b="b"/>
                            <a:pathLst>
                              <a:path w="4671" h="13723">
                                <a:moveTo>
                                  <a:pt x="0" y="13723"/>
                                </a:moveTo>
                                <a:lnTo>
                                  <a:pt x="4667" y="13723"/>
                                </a:lnTo>
                                <a:moveTo>
                                  <a:pt x="4671" y="0"/>
                                </a:moveTo>
                                <a:lnTo>
                                  <a:pt x="4671" y="1371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docshape8"/>
                        <wps:cNvSpPr>
                          <a:spLocks noChangeArrowheads="1"/>
                        </wps:cNvSpPr>
                        <wps:spPr bwMode="auto">
                          <a:xfrm>
                            <a:off x="10679" y="1502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7B359" id="docshapegroup2" o:spid="_x0000_s1026" style="position:absolute;margin-left:52.65pt;margin-top:45.65pt;width:520.65pt;height:699.6pt;z-index:-251655680;mso-position-horizontal-relative:page;mso-position-vertical-relative:page" coordorigin="1327,1303" coordsize="9362,13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">
                <v:shape id="docshape3" o:spid="_x0000_s1027" style="position:absolute;left:1332;top:1303;width:9348;height:13718;visibility:visible;mso-wrap-style:square;v-text-anchor:top" coordsize="9348,1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" path="m5,5r4666,m4681,5r4667,m,l,13718e" filled="f" strokeweight=".48pt">
                  <v:path arrowok="t" o:connecttype="custom" o:connectlocs="5,1308;4671,1308;4681,1308;9348,1308;0,1303;0,15021" o:connectangles="0,0,0,0,0,0"/>
                </v:shape>
                <v:rect id="docshape4" o:spid="_x0000_s1028" style="position:absolute;left:1327;top:1502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shape id="docshape5" o:spid="_x0000_s1029" style="position:absolute;left:1337;top:1303;width:4671;height:13723;visibility:visible;mso-wrap-style:square;v-text-anchor:top" coordsize="4671,1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" path="m,13723r4666,m4671,r,13718e" filled="f" strokeweight=".48pt">
                  <v:path arrowok="t" o:connecttype="custom" o:connectlocs="0,15026;4666,15026;4671,1303;4671,15021" o:connectangles="0,0,0,0"/>
                </v:shape>
                <v:rect id="docshape6" o:spid="_x0000_s1030" style="position:absolute;left:6003;top:1502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shape id="docshape7" o:spid="_x0000_s1031" style="position:absolute;left:6013;top:1303;width:4671;height:13723;visibility:visible;mso-wrap-style:square;v-text-anchor:top" coordsize="4671,1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" path="m,13723r4667,m4671,r,13718e" filled="f" strokeweight=".48pt">
                  <v:path arrowok="t" o:connecttype="custom" o:connectlocs="0,15026;4667,15026;4671,1303;4671,15021" o:connectangles="0,0,0,0"/>
                </v:shape>
                <v:rect id="docshape8" o:spid="_x0000_s1032" style="position:absolute;left:10679;top:1502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w10:wrap anchorx="page" anchory="page"/>
              </v:group>
            </w:pict>
          </mc:Fallback>
        </mc:AlternateContent>
      </w:r>
      <w:r w:rsidRPr="00AE0481">
        <w:rPr>
          <w:b/>
          <w:bCs/>
        </w:rPr>
        <w:t>Section</w:t>
      </w:r>
      <w:r w:rsidRPr="00AE0481">
        <w:rPr>
          <w:b/>
          <w:bCs/>
          <w:spacing w:val="-3"/>
        </w:rPr>
        <w:t xml:space="preserve"> </w:t>
      </w:r>
      <w:r w:rsidRPr="00AE0481">
        <w:rPr>
          <w:b/>
          <w:bCs/>
        </w:rPr>
        <w:t>I-</w:t>
      </w:r>
      <w:r w:rsidRPr="00AE0481">
        <w:rPr>
          <w:b/>
          <w:bCs/>
          <w:spacing w:val="-4"/>
        </w:rPr>
        <w:t xml:space="preserve"> </w:t>
      </w:r>
      <w:r w:rsidRPr="00AE0481">
        <w:rPr>
          <w:b/>
          <w:bCs/>
          <w:spacing w:val="-2"/>
        </w:rPr>
        <w:t>Application</w:t>
      </w:r>
    </w:p>
    <w:p w14:paraId="5E338406" w14:textId="77777777" w:rsidR="00AE0481" w:rsidRPr="00AE0481" w:rsidRDefault="00AE0481" w:rsidP="00AE0481">
      <w:pPr>
        <w:numPr>
          <w:ilvl w:val="0"/>
          <w:numId w:val="34"/>
        </w:numPr>
        <w:tabs>
          <w:tab w:val="left" w:pos="1540"/>
          <w:tab w:val="left" w:pos="1541"/>
        </w:tabs>
        <w:spacing w:before="3"/>
        <w:ind w:hanging="361"/>
        <w:rPr>
          <w:rFonts w:ascii="Calibri" w:hAnsi="Calibri"/>
          <w:sz w:val="20"/>
        </w:rPr>
      </w:pPr>
      <w:r w:rsidRPr="00AE0481">
        <w:rPr>
          <w:rFonts w:ascii="Calibri" w:hAnsi="Calibri"/>
          <w:spacing w:val="-2"/>
          <w:sz w:val="20"/>
        </w:rPr>
        <w:t>Application</w:t>
      </w:r>
    </w:p>
    <w:p w14:paraId="795CD5F5" w14:textId="77777777" w:rsidR="00AE0481" w:rsidRPr="00AE0481" w:rsidRDefault="00AE0481" w:rsidP="00AE0481">
      <w:pPr>
        <w:numPr>
          <w:ilvl w:val="0"/>
          <w:numId w:val="34"/>
        </w:numPr>
        <w:tabs>
          <w:tab w:val="left" w:pos="1540"/>
          <w:tab w:val="left" w:pos="1541"/>
        </w:tabs>
        <w:spacing w:before="1"/>
        <w:ind w:hanging="361"/>
        <w:rPr>
          <w:rFonts w:ascii="Calibri" w:hAnsi="Calibri"/>
          <w:sz w:val="20"/>
        </w:rPr>
      </w:pPr>
      <w:r w:rsidRPr="00AE0481">
        <w:rPr>
          <w:rFonts w:ascii="Calibri" w:hAnsi="Calibri"/>
          <w:sz w:val="20"/>
        </w:rPr>
        <w:t>Photo</w:t>
      </w:r>
      <w:r w:rsidRPr="00AE0481">
        <w:rPr>
          <w:rFonts w:ascii="Calibri" w:hAnsi="Calibri"/>
          <w:spacing w:val="-4"/>
          <w:sz w:val="20"/>
        </w:rPr>
        <w:t xml:space="preserve"> </w:t>
      </w:r>
      <w:r w:rsidRPr="00AE0481">
        <w:rPr>
          <w:rFonts w:ascii="Calibri" w:hAnsi="Calibri"/>
          <w:spacing w:val="-5"/>
          <w:sz w:val="20"/>
        </w:rPr>
        <w:t>ID</w:t>
      </w:r>
    </w:p>
    <w:p w14:paraId="79891AE7" w14:textId="77777777" w:rsidR="00AE0481" w:rsidRPr="00AE0481" w:rsidRDefault="00AE0481" w:rsidP="00AE0481">
      <w:pPr>
        <w:numPr>
          <w:ilvl w:val="0"/>
          <w:numId w:val="34"/>
        </w:numPr>
        <w:tabs>
          <w:tab w:val="left" w:pos="1540"/>
          <w:tab w:val="left" w:pos="1541"/>
        </w:tabs>
        <w:spacing w:before="5" w:line="242" w:lineRule="exact"/>
        <w:ind w:hanging="361"/>
        <w:rPr>
          <w:rFonts w:ascii="Calibri" w:hAnsi="Calibri"/>
          <w:sz w:val="20"/>
        </w:rPr>
      </w:pPr>
      <w:r w:rsidRPr="00AE0481">
        <w:rPr>
          <w:rFonts w:ascii="Calibri" w:hAnsi="Calibri"/>
          <w:spacing w:val="-2"/>
          <w:sz w:val="20"/>
        </w:rPr>
        <w:t>Confidentiality</w:t>
      </w:r>
      <w:r w:rsidRPr="00AE0481">
        <w:rPr>
          <w:rFonts w:ascii="Calibri" w:hAnsi="Calibri"/>
          <w:spacing w:val="16"/>
          <w:sz w:val="20"/>
        </w:rPr>
        <w:t xml:space="preserve"> </w:t>
      </w:r>
      <w:r w:rsidRPr="00AE0481">
        <w:rPr>
          <w:rFonts w:ascii="Calibri" w:hAnsi="Calibri"/>
          <w:spacing w:val="-2"/>
          <w:sz w:val="20"/>
        </w:rPr>
        <w:t>Release</w:t>
      </w:r>
    </w:p>
    <w:p w14:paraId="1BD9F659" w14:textId="77777777" w:rsidR="00AE0481" w:rsidRPr="00AE0481" w:rsidRDefault="00AE0481" w:rsidP="00AE0481">
      <w:pPr>
        <w:numPr>
          <w:ilvl w:val="0"/>
          <w:numId w:val="34"/>
        </w:numPr>
        <w:tabs>
          <w:tab w:val="left" w:pos="1540"/>
          <w:tab w:val="left" w:pos="1541"/>
        </w:tabs>
        <w:spacing w:before="5" w:line="242" w:lineRule="exact"/>
        <w:ind w:hanging="361"/>
        <w:rPr>
          <w:rFonts w:ascii="Calibri" w:hAnsi="Calibri"/>
          <w:sz w:val="20"/>
        </w:rPr>
      </w:pPr>
      <w:r w:rsidRPr="00AE0481">
        <w:rPr>
          <w:rFonts w:ascii="Calibri" w:hAnsi="Calibri"/>
          <w:spacing w:val="-2"/>
          <w:sz w:val="20"/>
        </w:rPr>
        <w:t>Intake document checklist</w:t>
      </w:r>
    </w:p>
    <w:p w14:paraId="13CC7380" w14:textId="77777777" w:rsidR="00AE0481" w:rsidRPr="00AE0481" w:rsidRDefault="00AE0481" w:rsidP="00AE0481">
      <w:pPr>
        <w:numPr>
          <w:ilvl w:val="0"/>
          <w:numId w:val="34"/>
        </w:numPr>
        <w:tabs>
          <w:tab w:val="left" w:pos="1540"/>
          <w:tab w:val="left" w:pos="1541"/>
        </w:tabs>
        <w:spacing w:line="237" w:lineRule="auto"/>
        <w:ind w:right="269"/>
        <w:rPr>
          <w:rFonts w:ascii="Calibri" w:hAnsi="Calibri"/>
          <w:sz w:val="20"/>
        </w:rPr>
      </w:pPr>
      <w:r w:rsidRPr="00AE0481">
        <w:rPr>
          <w:rFonts w:ascii="Calibri" w:hAnsi="Calibri"/>
          <w:sz w:val="20"/>
        </w:rPr>
        <w:t>Frequently</w:t>
      </w:r>
      <w:r w:rsidRPr="00AE0481">
        <w:rPr>
          <w:rFonts w:ascii="Calibri" w:hAnsi="Calibri"/>
          <w:spacing w:val="-11"/>
          <w:sz w:val="20"/>
        </w:rPr>
        <w:t xml:space="preserve"> </w:t>
      </w:r>
      <w:r w:rsidRPr="00AE0481">
        <w:rPr>
          <w:rFonts w:ascii="Calibri" w:hAnsi="Calibri"/>
          <w:sz w:val="20"/>
        </w:rPr>
        <w:t>Visiting</w:t>
      </w:r>
      <w:r w:rsidRPr="00AE0481">
        <w:rPr>
          <w:rFonts w:ascii="Calibri" w:hAnsi="Calibri"/>
          <w:spacing w:val="-12"/>
          <w:sz w:val="20"/>
        </w:rPr>
        <w:t xml:space="preserve"> </w:t>
      </w:r>
      <w:r w:rsidRPr="00AE0481">
        <w:rPr>
          <w:rFonts w:ascii="Calibri" w:hAnsi="Calibri"/>
          <w:sz w:val="20"/>
        </w:rPr>
        <w:t>Child</w:t>
      </w:r>
      <w:r w:rsidRPr="00AE0481">
        <w:rPr>
          <w:rFonts w:ascii="Calibri" w:hAnsi="Calibri"/>
          <w:spacing w:val="-9"/>
          <w:sz w:val="20"/>
        </w:rPr>
        <w:t xml:space="preserve"> </w:t>
      </w:r>
      <w:r w:rsidRPr="00AE0481">
        <w:rPr>
          <w:rFonts w:ascii="Calibri" w:hAnsi="Calibri"/>
          <w:sz w:val="20"/>
        </w:rPr>
        <w:t>Certification</w:t>
      </w:r>
      <w:r w:rsidRPr="00AE0481">
        <w:rPr>
          <w:rFonts w:ascii="Calibri" w:hAnsi="Calibri"/>
          <w:spacing w:val="-11"/>
          <w:sz w:val="20"/>
        </w:rPr>
        <w:t xml:space="preserve"> </w:t>
      </w:r>
      <w:r w:rsidRPr="00AE0481">
        <w:rPr>
          <w:rFonts w:ascii="Calibri" w:hAnsi="Calibri"/>
          <w:sz w:val="20"/>
        </w:rPr>
        <w:t xml:space="preserve">(if </w:t>
      </w:r>
      <w:r w:rsidRPr="00AE0481">
        <w:rPr>
          <w:rFonts w:ascii="Calibri" w:hAnsi="Calibri"/>
          <w:spacing w:val="-2"/>
          <w:sz w:val="20"/>
        </w:rPr>
        <w:t>applicable)</w:t>
      </w:r>
    </w:p>
    <w:p w14:paraId="2577ADB3" w14:textId="77777777" w:rsidR="00AE0481" w:rsidRPr="00AE0481" w:rsidRDefault="00AE0481" w:rsidP="00AE0481">
      <w:pPr>
        <w:numPr>
          <w:ilvl w:val="0"/>
          <w:numId w:val="34"/>
        </w:numPr>
        <w:tabs>
          <w:tab w:val="left" w:pos="1540"/>
          <w:tab w:val="left" w:pos="1541"/>
        </w:tabs>
        <w:spacing w:before="7" w:line="242" w:lineRule="exact"/>
        <w:ind w:hanging="361"/>
        <w:rPr>
          <w:rFonts w:ascii="Calibri" w:hAnsi="Calibri"/>
          <w:sz w:val="20"/>
        </w:rPr>
      </w:pPr>
      <w:r w:rsidRPr="00AE0481">
        <w:rPr>
          <w:rFonts w:ascii="Calibri" w:hAnsi="Calibri"/>
          <w:sz w:val="20"/>
        </w:rPr>
        <w:t>Proof</w:t>
      </w:r>
      <w:r w:rsidRPr="00AE0481">
        <w:rPr>
          <w:rFonts w:ascii="Calibri" w:hAnsi="Calibri"/>
          <w:spacing w:val="-6"/>
          <w:sz w:val="20"/>
        </w:rPr>
        <w:t xml:space="preserve"> </w:t>
      </w:r>
      <w:r w:rsidRPr="00AE0481">
        <w:rPr>
          <w:rFonts w:ascii="Calibri" w:hAnsi="Calibri"/>
          <w:sz w:val="20"/>
        </w:rPr>
        <w:t>of</w:t>
      </w:r>
      <w:r w:rsidRPr="00AE0481">
        <w:rPr>
          <w:rFonts w:ascii="Calibri" w:hAnsi="Calibri"/>
          <w:spacing w:val="-6"/>
          <w:sz w:val="20"/>
        </w:rPr>
        <w:t xml:space="preserve"> </w:t>
      </w:r>
      <w:r w:rsidRPr="00AE0481">
        <w:rPr>
          <w:rFonts w:ascii="Calibri" w:hAnsi="Calibri"/>
          <w:sz w:val="20"/>
        </w:rPr>
        <w:t>Income</w:t>
      </w:r>
      <w:r w:rsidRPr="00AE0481">
        <w:rPr>
          <w:rFonts w:ascii="Calibri" w:hAnsi="Calibri"/>
          <w:spacing w:val="-11"/>
          <w:sz w:val="20"/>
        </w:rPr>
        <w:t xml:space="preserve"> </w:t>
      </w:r>
      <w:r w:rsidRPr="00AE0481">
        <w:rPr>
          <w:rFonts w:ascii="Calibri" w:hAnsi="Calibri"/>
          <w:spacing w:val="-2"/>
          <w:sz w:val="20"/>
        </w:rPr>
        <w:t>Documentation</w:t>
      </w:r>
    </w:p>
    <w:p w14:paraId="7B4F6857" w14:textId="77777777" w:rsidR="00AE0481" w:rsidRPr="00AE0481" w:rsidRDefault="00AE0481" w:rsidP="00AE0481">
      <w:pPr>
        <w:numPr>
          <w:ilvl w:val="1"/>
          <w:numId w:val="34"/>
        </w:numPr>
        <w:tabs>
          <w:tab w:val="left" w:pos="1740"/>
        </w:tabs>
        <w:spacing w:line="252" w:lineRule="exact"/>
        <w:ind w:left="1739" w:hanging="181"/>
        <w:rPr>
          <w:rFonts w:ascii="Calibri" w:hAnsi="Calibri"/>
          <w:sz w:val="20"/>
        </w:rPr>
      </w:pPr>
      <w:r w:rsidRPr="00AE0481">
        <w:rPr>
          <w:rFonts w:ascii="Calibri" w:hAnsi="Calibri"/>
          <w:sz w:val="20"/>
        </w:rPr>
        <w:t>Tenant</w:t>
      </w:r>
      <w:r w:rsidRPr="00AE0481">
        <w:rPr>
          <w:rFonts w:ascii="Calibri" w:hAnsi="Calibri"/>
          <w:spacing w:val="-7"/>
          <w:sz w:val="20"/>
        </w:rPr>
        <w:t xml:space="preserve"> </w:t>
      </w:r>
      <w:r w:rsidRPr="00AE0481">
        <w:rPr>
          <w:rFonts w:ascii="Calibri" w:hAnsi="Calibri"/>
          <w:sz w:val="20"/>
        </w:rPr>
        <w:t>Income</w:t>
      </w:r>
      <w:r w:rsidRPr="00AE0481">
        <w:rPr>
          <w:rFonts w:ascii="Calibri" w:hAnsi="Calibri"/>
          <w:spacing w:val="-5"/>
          <w:sz w:val="20"/>
        </w:rPr>
        <w:t xml:space="preserve"> </w:t>
      </w:r>
      <w:r w:rsidRPr="00AE0481">
        <w:rPr>
          <w:rFonts w:ascii="Calibri" w:hAnsi="Calibri"/>
          <w:spacing w:val="-2"/>
          <w:sz w:val="20"/>
        </w:rPr>
        <w:t>Certification</w:t>
      </w:r>
    </w:p>
    <w:p w14:paraId="3062DA47" w14:textId="77777777" w:rsidR="00AE0481" w:rsidRPr="00AE0481" w:rsidRDefault="00AE0481" w:rsidP="00AE0481">
      <w:pPr>
        <w:numPr>
          <w:ilvl w:val="1"/>
          <w:numId w:val="34"/>
        </w:numPr>
        <w:tabs>
          <w:tab w:val="left" w:pos="1740"/>
        </w:tabs>
        <w:spacing w:before="4" w:line="253" w:lineRule="exact"/>
        <w:ind w:left="1739" w:hanging="181"/>
        <w:rPr>
          <w:rFonts w:ascii="Calibri" w:hAnsi="Calibri"/>
          <w:sz w:val="20"/>
        </w:rPr>
      </w:pPr>
      <w:r w:rsidRPr="00AE0481">
        <w:rPr>
          <w:rFonts w:ascii="Calibri" w:hAnsi="Calibri"/>
          <w:sz w:val="20"/>
        </w:rPr>
        <w:t>Tenant</w:t>
      </w:r>
      <w:r w:rsidRPr="00AE0481">
        <w:rPr>
          <w:rFonts w:ascii="Calibri" w:hAnsi="Calibri"/>
          <w:spacing w:val="-7"/>
          <w:sz w:val="20"/>
        </w:rPr>
        <w:t xml:space="preserve"> </w:t>
      </w:r>
      <w:r w:rsidRPr="00AE0481">
        <w:rPr>
          <w:rFonts w:ascii="Calibri" w:hAnsi="Calibri"/>
          <w:sz w:val="20"/>
        </w:rPr>
        <w:t>Income</w:t>
      </w:r>
      <w:r w:rsidRPr="00AE0481">
        <w:rPr>
          <w:rFonts w:ascii="Calibri" w:hAnsi="Calibri"/>
          <w:spacing w:val="-8"/>
          <w:sz w:val="20"/>
        </w:rPr>
        <w:t xml:space="preserve"> </w:t>
      </w:r>
      <w:r w:rsidRPr="00AE0481">
        <w:rPr>
          <w:rFonts w:ascii="Calibri" w:hAnsi="Calibri"/>
          <w:spacing w:val="-2"/>
          <w:sz w:val="20"/>
        </w:rPr>
        <w:t>Questionnaire</w:t>
      </w:r>
    </w:p>
    <w:p w14:paraId="5B5C9542" w14:textId="77777777" w:rsidR="00AE0481" w:rsidRPr="00AE0481" w:rsidRDefault="00AE0481" w:rsidP="00AE0481">
      <w:pPr>
        <w:numPr>
          <w:ilvl w:val="1"/>
          <w:numId w:val="34"/>
        </w:numPr>
        <w:tabs>
          <w:tab w:val="left" w:pos="1740"/>
        </w:tabs>
        <w:spacing w:line="253" w:lineRule="exact"/>
        <w:ind w:left="1739" w:hanging="181"/>
        <w:rPr>
          <w:rFonts w:ascii="Calibri" w:hAnsi="Calibri"/>
          <w:sz w:val="20"/>
        </w:rPr>
      </w:pPr>
      <w:r w:rsidRPr="00AE0481">
        <w:rPr>
          <w:rFonts w:ascii="Calibri" w:hAnsi="Calibri"/>
          <w:sz w:val="20"/>
        </w:rPr>
        <w:t>Zero</w:t>
      </w:r>
      <w:r w:rsidRPr="00AE0481">
        <w:rPr>
          <w:rFonts w:ascii="Calibri" w:hAnsi="Calibri"/>
          <w:spacing w:val="-7"/>
          <w:sz w:val="20"/>
        </w:rPr>
        <w:t xml:space="preserve"> </w:t>
      </w:r>
      <w:r w:rsidRPr="00AE0481">
        <w:rPr>
          <w:rFonts w:ascii="Calibri" w:hAnsi="Calibri"/>
          <w:sz w:val="20"/>
        </w:rPr>
        <w:t>Income</w:t>
      </w:r>
      <w:r w:rsidRPr="00AE0481">
        <w:rPr>
          <w:rFonts w:ascii="Calibri" w:hAnsi="Calibri"/>
          <w:spacing w:val="-6"/>
          <w:sz w:val="20"/>
        </w:rPr>
        <w:t xml:space="preserve"> </w:t>
      </w:r>
      <w:r w:rsidRPr="00AE0481">
        <w:rPr>
          <w:rFonts w:ascii="Calibri" w:hAnsi="Calibri"/>
          <w:sz w:val="20"/>
        </w:rPr>
        <w:t>Certification</w:t>
      </w:r>
      <w:r w:rsidRPr="00AE0481">
        <w:rPr>
          <w:rFonts w:ascii="Calibri" w:hAnsi="Calibri"/>
          <w:spacing w:val="-7"/>
          <w:sz w:val="20"/>
        </w:rPr>
        <w:t xml:space="preserve"> </w:t>
      </w:r>
      <w:r w:rsidRPr="00AE0481">
        <w:rPr>
          <w:rFonts w:ascii="Calibri" w:hAnsi="Calibri"/>
          <w:sz w:val="20"/>
        </w:rPr>
        <w:t>(if</w:t>
      </w:r>
      <w:r w:rsidRPr="00AE0481">
        <w:rPr>
          <w:rFonts w:ascii="Calibri" w:hAnsi="Calibri"/>
          <w:spacing w:val="-6"/>
          <w:sz w:val="20"/>
        </w:rPr>
        <w:t xml:space="preserve"> </w:t>
      </w:r>
      <w:r w:rsidRPr="00AE0481">
        <w:rPr>
          <w:rFonts w:ascii="Calibri" w:hAnsi="Calibri"/>
          <w:spacing w:val="-2"/>
          <w:sz w:val="20"/>
        </w:rPr>
        <w:t>applicable)</w:t>
      </w:r>
    </w:p>
    <w:p w14:paraId="09D6D90D" w14:textId="77777777" w:rsidR="00AE0481" w:rsidRPr="00AE0481" w:rsidRDefault="00AE0481" w:rsidP="00AE0481">
      <w:pPr>
        <w:numPr>
          <w:ilvl w:val="1"/>
          <w:numId w:val="34"/>
        </w:numPr>
        <w:tabs>
          <w:tab w:val="left" w:pos="1740"/>
        </w:tabs>
        <w:spacing w:line="253" w:lineRule="exact"/>
        <w:ind w:left="1739" w:hanging="181"/>
        <w:rPr>
          <w:rFonts w:ascii="Calibri" w:hAnsi="Calibri"/>
          <w:sz w:val="20"/>
        </w:rPr>
      </w:pPr>
      <w:r w:rsidRPr="00AE0481">
        <w:rPr>
          <w:rFonts w:ascii="Calibri" w:hAnsi="Calibri"/>
          <w:spacing w:val="-2"/>
          <w:sz w:val="20"/>
        </w:rPr>
        <w:t>Non-Employed Certification (if applicable)</w:t>
      </w:r>
    </w:p>
    <w:p w14:paraId="1251738F" w14:textId="77777777" w:rsidR="00AE0481" w:rsidRPr="00AE0481" w:rsidRDefault="00AE0481" w:rsidP="00AE0481">
      <w:pPr>
        <w:numPr>
          <w:ilvl w:val="1"/>
          <w:numId w:val="34"/>
        </w:numPr>
        <w:tabs>
          <w:tab w:val="left" w:pos="1740"/>
        </w:tabs>
        <w:ind w:right="233" w:hanging="341"/>
        <w:rPr>
          <w:rFonts w:ascii="Calibri" w:hAnsi="Calibri"/>
          <w:sz w:val="20"/>
        </w:rPr>
      </w:pPr>
      <w:r w:rsidRPr="00AE0481">
        <w:rPr>
          <w:rFonts w:ascii="Calibri" w:hAnsi="Calibri"/>
          <w:sz w:val="20"/>
        </w:rPr>
        <w:t>Supportive</w:t>
      </w:r>
      <w:r w:rsidRPr="00AE0481">
        <w:rPr>
          <w:rFonts w:ascii="Calibri" w:hAnsi="Calibri"/>
          <w:spacing w:val="-10"/>
          <w:sz w:val="20"/>
        </w:rPr>
        <w:t xml:space="preserve"> </w:t>
      </w:r>
      <w:r w:rsidRPr="00AE0481">
        <w:rPr>
          <w:rFonts w:ascii="Calibri" w:hAnsi="Calibri"/>
          <w:sz w:val="20"/>
        </w:rPr>
        <w:t>documents-</w:t>
      </w:r>
      <w:r w:rsidRPr="00AE0481">
        <w:rPr>
          <w:rFonts w:ascii="Calibri" w:hAnsi="Calibri"/>
          <w:spacing w:val="-10"/>
          <w:sz w:val="20"/>
        </w:rPr>
        <w:t xml:space="preserve"> </w:t>
      </w:r>
      <w:r w:rsidRPr="00AE0481">
        <w:rPr>
          <w:rFonts w:ascii="Calibri" w:hAnsi="Calibri"/>
          <w:sz w:val="20"/>
        </w:rPr>
        <w:t>pay</w:t>
      </w:r>
      <w:r w:rsidRPr="00AE0481">
        <w:rPr>
          <w:rFonts w:ascii="Calibri" w:hAnsi="Calibri"/>
          <w:spacing w:val="-8"/>
          <w:sz w:val="20"/>
        </w:rPr>
        <w:t xml:space="preserve"> </w:t>
      </w:r>
      <w:r w:rsidRPr="00AE0481">
        <w:rPr>
          <w:rFonts w:ascii="Calibri" w:hAnsi="Calibri"/>
          <w:sz w:val="20"/>
        </w:rPr>
        <w:t>stubs,</w:t>
      </w:r>
      <w:r w:rsidRPr="00AE0481">
        <w:rPr>
          <w:rFonts w:ascii="Calibri" w:hAnsi="Calibri"/>
          <w:spacing w:val="-9"/>
          <w:sz w:val="20"/>
        </w:rPr>
        <w:t xml:space="preserve"> </w:t>
      </w:r>
      <w:r w:rsidRPr="00AE0481">
        <w:rPr>
          <w:rFonts w:ascii="Calibri" w:hAnsi="Calibri"/>
          <w:sz w:val="20"/>
        </w:rPr>
        <w:t>tax information, bank statements, etc.</w:t>
      </w:r>
    </w:p>
    <w:p w14:paraId="59CAF264" w14:textId="77777777" w:rsidR="00AE0481" w:rsidRPr="00AE0481" w:rsidRDefault="00AE0481" w:rsidP="00AE0481">
      <w:pPr>
        <w:numPr>
          <w:ilvl w:val="1"/>
          <w:numId w:val="34"/>
        </w:numPr>
        <w:tabs>
          <w:tab w:val="left" w:pos="1740"/>
        </w:tabs>
        <w:ind w:right="233" w:hanging="341"/>
        <w:rPr>
          <w:rFonts w:ascii="Calibri" w:hAnsi="Calibri"/>
          <w:sz w:val="20"/>
        </w:rPr>
      </w:pPr>
      <w:r w:rsidRPr="00AE0481">
        <w:rPr>
          <w:rFonts w:ascii="Calibri" w:hAnsi="Calibri"/>
          <w:sz w:val="20"/>
        </w:rPr>
        <w:t>Bank Statement</w:t>
      </w:r>
    </w:p>
    <w:p w14:paraId="59C1BE11" w14:textId="77777777" w:rsidR="00AE0481" w:rsidRPr="00AE0481" w:rsidRDefault="00AE0481" w:rsidP="00AE0481">
      <w:pPr>
        <w:numPr>
          <w:ilvl w:val="1"/>
          <w:numId w:val="34"/>
        </w:numPr>
        <w:tabs>
          <w:tab w:val="left" w:pos="1740"/>
        </w:tabs>
        <w:ind w:right="233" w:hanging="341"/>
        <w:rPr>
          <w:rFonts w:ascii="Calibri" w:hAnsi="Calibri"/>
          <w:sz w:val="20"/>
        </w:rPr>
      </w:pPr>
      <w:r w:rsidRPr="00AE0481">
        <w:rPr>
          <w:rFonts w:ascii="Calibri" w:hAnsi="Calibri"/>
          <w:sz w:val="20"/>
        </w:rPr>
        <w:t>Child Support Verification</w:t>
      </w:r>
    </w:p>
    <w:p w14:paraId="78A586E9" w14:textId="77777777" w:rsidR="00AE0481" w:rsidRPr="00AE0481" w:rsidRDefault="00AE0481" w:rsidP="00AE0481">
      <w:pPr>
        <w:numPr>
          <w:ilvl w:val="0"/>
          <w:numId w:val="34"/>
        </w:numPr>
        <w:tabs>
          <w:tab w:val="left" w:pos="1540"/>
          <w:tab w:val="left" w:pos="1541"/>
        </w:tabs>
        <w:spacing w:before="4" w:line="242" w:lineRule="exact"/>
        <w:ind w:hanging="361"/>
        <w:rPr>
          <w:rFonts w:ascii="Calibri" w:hAnsi="Calibri"/>
          <w:sz w:val="20"/>
        </w:rPr>
      </w:pPr>
      <w:r w:rsidRPr="00AE0481">
        <w:rPr>
          <w:rFonts w:ascii="Calibri" w:hAnsi="Calibri"/>
          <w:sz w:val="20"/>
        </w:rPr>
        <w:t>Grievance</w:t>
      </w:r>
      <w:r w:rsidRPr="00AE0481">
        <w:rPr>
          <w:rFonts w:ascii="Calibri" w:hAnsi="Calibri"/>
          <w:spacing w:val="-12"/>
          <w:sz w:val="20"/>
        </w:rPr>
        <w:t xml:space="preserve"> </w:t>
      </w:r>
      <w:r w:rsidRPr="00AE0481">
        <w:rPr>
          <w:rFonts w:ascii="Calibri" w:hAnsi="Calibri"/>
          <w:sz w:val="20"/>
        </w:rPr>
        <w:t>Policy</w:t>
      </w:r>
      <w:r w:rsidRPr="00AE0481">
        <w:rPr>
          <w:rFonts w:ascii="Calibri" w:hAnsi="Calibri"/>
          <w:spacing w:val="-10"/>
          <w:sz w:val="20"/>
        </w:rPr>
        <w:t xml:space="preserve"> </w:t>
      </w:r>
      <w:r w:rsidRPr="00AE0481">
        <w:rPr>
          <w:rFonts w:ascii="Calibri" w:hAnsi="Calibri"/>
          <w:sz w:val="20"/>
        </w:rPr>
        <w:t>Sign-</w:t>
      </w:r>
      <w:r w:rsidRPr="00AE0481">
        <w:rPr>
          <w:rFonts w:ascii="Calibri" w:hAnsi="Calibri"/>
          <w:spacing w:val="-5"/>
          <w:sz w:val="20"/>
        </w:rPr>
        <w:t>off</w:t>
      </w:r>
    </w:p>
    <w:p w14:paraId="013598B3" w14:textId="77777777" w:rsidR="00AE0481" w:rsidRPr="00AE0481" w:rsidRDefault="00AE0481" w:rsidP="00AE0481">
      <w:pPr>
        <w:numPr>
          <w:ilvl w:val="0"/>
          <w:numId w:val="34"/>
        </w:numPr>
        <w:tabs>
          <w:tab w:val="left" w:pos="1540"/>
          <w:tab w:val="left" w:pos="1541"/>
        </w:tabs>
        <w:spacing w:line="242" w:lineRule="exact"/>
        <w:ind w:hanging="361"/>
        <w:rPr>
          <w:rFonts w:ascii="Calibri" w:hAnsi="Calibri"/>
          <w:sz w:val="20"/>
        </w:rPr>
      </w:pPr>
      <w:r w:rsidRPr="00AE0481">
        <w:rPr>
          <w:rFonts w:ascii="Calibri" w:hAnsi="Calibri"/>
          <w:sz w:val="20"/>
        </w:rPr>
        <w:t>Case</w:t>
      </w:r>
      <w:r w:rsidRPr="00AE0481">
        <w:rPr>
          <w:rFonts w:ascii="Calibri" w:hAnsi="Calibri"/>
          <w:spacing w:val="-8"/>
          <w:sz w:val="20"/>
        </w:rPr>
        <w:t xml:space="preserve"> </w:t>
      </w:r>
      <w:r w:rsidRPr="00AE0481">
        <w:rPr>
          <w:rFonts w:ascii="Calibri" w:hAnsi="Calibri"/>
          <w:sz w:val="20"/>
        </w:rPr>
        <w:t>Notes-</w:t>
      </w:r>
      <w:r w:rsidRPr="00AE0481">
        <w:rPr>
          <w:rFonts w:ascii="Calibri" w:hAnsi="Calibri"/>
          <w:spacing w:val="-5"/>
          <w:sz w:val="20"/>
        </w:rPr>
        <w:t xml:space="preserve"> </w:t>
      </w:r>
      <w:r w:rsidRPr="00AE0481">
        <w:rPr>
          <w:rFonts w:ascii="Calibri" w:hAnsi="Calibri"/>
          <w:sz w:val="20"/>
        </w:rPr>
        <w:t>timeline</w:t>
      </w:r>
      <w:r w:rsidRPr="00AE0481">
        <w:rPr>
          <w:rFonts w:ascii="Calibri" w:hAnsi="Calibri"/>
          <w:spacing w:val="-4"/>
          <w:sz w:val="20"/>
        </w:rPr>
        <w:t xml:space="preserve"> </w:t>
      </w:r>
      <w:r w:rsidRPr="00AE0481">
        <w:rPr>
          <w:rFonts w:ascii="Calibri" w:hAnsi="Calibri"/>
          <w:sz w:val="20"/>
        </w:rPr>
        <w:t>of</w:t>
      </w:r>
      <w:r w:rsidRPr="00AE0481">
        <w:rPr>
          <w:rFonts w:ascii="Calibri" w:hAnsi="Calibri"/>
          <w:spacing w:val="-6"/>
          <w:sz w:val="20"/>
        </w:rPr>
        <w:t xml:space="preserve"> </w:t>
      </w:r>
      <w:r w:rsidRPr="00AE0481">
        <w:rPr>
          <w:rFonts w:ascii="Calibri" w:hAnsi="Calibri"/>
          <w:sz w:val="20"/>
        </w:rPr>
        <w:t>each</w:t>
      </w:r>
      <w:r w:rsidRPr="00AE0481">
        <w:rPr>
          <w:rFonts w:ascii="Calibri" w:hAnsi="Calibri"/>
          <w:spacing w:val="-4"/>
          <w:sz w:val="20"/>
        </w:rPr>
        <w:t xml:space="preserve"> </w:t>
      </w:r>
      <w:r w:rsidRPr="00AE0481">
        <w:rPr>
          <w:rFonts w:ascii="Calibri" w:hAnsi="Calibri"/>
          <w:sz w:val="20"/>
        </w:rPr>
        <w:t>major</w:t>
      </w:r>
      <w:r w:rsidRPr="00AE0481">
        <w:rPr>
          <w:rFonts w:ascii="Calibri" w:hAnsi="Calibri"/>
          <w:spacing w:val="-12"/>
          <w:sz w:val="20"/>
        </w:rPr>
        <w:t xml:space="preserve"> </w:t>
      </w:r>
      <w:r w:rsidRPr="00AE0481">
        <w:rPr>
          <w:rFonts w:ascii="Calibri" w:hAnsi="Calibri"/>
          <w:spacing w:val="-2"/>
          <w:sz w:val="20"/>
        </w:rPr>
        <w:t>process</w:t>
      </w:r>
    </w:p>
    <w:p w14:paraId="002FCED7" w14:textId="77777777" w:rsidR="00AE0481" w:rsidRPr="00AE0481" w:rsidRDefault="00AE0481" w:rsidP="00AE0481">
      <w:pPr>
        <w:numPr>
          <w:ilvl w:val="0"/>
          <w:numId w:val="34"/>
        </w:numPr>
        <w:tabs>
          <w:tab w:val="left" w:pos="1540"/>
          <w:tab w:val="left" w:pos="1541"/>
        </w:tabs>
        <w:spacing w:line="242" w:lineRule="exact"/>
        <w:ind w:hanging="361"/>
        <w:rPr>
          <w:rFonts w:ascii="Calibri" w:hAnsi="Calibri"/>
          <w:sz w:val="20"/>
        </w:rPr>
      </w:pPr>
      <w:r w:rsidRPr="00AE0481">
        <w:rPr>
          <w:rFonts w:ascii="Calibri" w:hAnsi="Calibri"/>
          <w:spacing w:val="-2"/>
          <w:sz w:val="20"/>
        </w:rPr>
        <w:t>Race/Ethnicity Form</w:t>
      </w:r>
    </w:p>
    <w:p w14:paraId="451ED058" w14:textId="77777777" w:rsidR="00AE0481" w:rsidRPr="00AE0481" w:rsidRDefault="00AE0481" w:rsidP="00AE0481">
      <w:pPr>
        <w:spacing w:before="7"/>
        <w:rPr>
          <w:rFonts w:ascii="Calibri"/>
          <w:sz w:val="19"/>
        </w:rPr>
      </w:pPr>
    </w:p>
    <w:p w14:paraId="4A2B94D3" w14:textId="77777777" w:rsidR="00AE0481" w:rsidRPr="00AE0481" w:rsidRDefault="00AE0481" w:rsidP="00AE0481">
      <w:pPr>
        <w:ind w:left="1540" w:hanging="361"/>
        <w:rPr>
          <w:b/>
          <w:bCs/>
        </w:rPr>
      </w:pPr>
      <w:r w:rsidRPr="00AE0481">
        <w:rPr>
          <w:b/>
          <w:bCs/>
        </w:rPr>
        <w:t>Section</w:t>
      </w:r>
      <w:r w:rsidRPr="00AE0481">
        <w:rPr>
          <w:b/>
          <w:bCs/>
          <w:spacing w:val="-4"/>
        </w:rPr>
        <w:t xml:space="preserve"> </w:t>
      </w:r>
      <w:r w:rsidRPr="00AE0481">
        <w:rPr>
          <w:b/>
          <w:bCs/>
        </w:rPr>
        <w:t>II-</w:t>
      </w:r>
      <w:r w:rsidRPr="00AE0481">
        <w:rPr>
          <w:b/>
          <w:bCs/>
          <w:spacing w:val="-3"/>
        </w:rPr>
        <w:t xml:space="preserve"> </w:t>
      </w:r>
      <w:r w:rsidRPr="00AE0481">
        <w:rPr>
          <w:b/>
          <w:bCs/>
        </w:rPr>
        <w:t>House</w:t>
      </w:r>
      <w:r w:rsidRPr="00AE0481">
        <w:rPr>
          <w:b/>
          <w:bCs/>
          <w:spacing w:val="-5"/>
        </w:rPr>
        <w:t xml:space="preserve"> </w:t>
      </w:r>
      <w:r w:rsidRPr="00AE0481">
        <w:rPr>
          <w:b/>
          <w:bCs/>
          <w:spacing w:val="-2"/>
        </w:rPr>
        <w:t>Information</w:t>
      </w:r>
    </w:p>
    <w:p w14:paraId="04F9305B" w14:textId="77777777" w:rsidR="00AE0481" w:rsidRPr="00AE0481" w:rsidRDefault="00AE0481" w:rsidP="00AE0481">
      <w:pPr>
        <w:numPr>
          <w:ilvl w:val="0"/>
          <w:numId w:val="34"/>
        </w:numPr>
        <w:tabs>
          <w:tab w:val="left" w:pos="1540"/>
          <w:tab w:val="left" w:pos="1541"/>
        </w:tabs>
        <w:spacing w:before="5"/>
        <w:ind w:hanging="361"/>
        <w:rPr>
          <w:rFonts w:ascii="Calibri" w:hAnsi="Calibri"/>
          <w:sz w:val="20"/>
        </w:rPr>
      </w:pPr>
      <w:r w:rsidRPr="00AE0481">
        <w:rPr>
          <w:rFonts w:ascii="Calibri" w:hAnsi="Calibri"/>
          <w:sz w:val="20"/>
        </w:rPr>
        <w:t>Verified</w:t>
      </w:r>
      <w:r w:rsidRPr="00AE0481">
        <w:rPr>
          <w:rFonts w:ascii="Calibri" w:hAnsi="Calibri"/>
          <w:spacing w:val="-9"/>
          <w:sz w:val="20"/>
        </w:rPr>
        <w:t xml:space="preserve"> </w:t>
      </w:r>
      <w:r w:rsidRPr="00AE0481">
        <w:rPr>
          <w:rFonts w:ascii="Calibri" w:hAnsi="Calibri"/>
          <w:spacing w:val="-4"/>
          <w:sz w:val="20"/>
        </w:rPr>
        <w:t>Deed</w:t>
      </w:r>
    </w:p>
    <w:p w14:paraId="66C0D465" w14:textId="77777777" w:rsidR="00AE0481" w:rsidRPr="00AE0481" w:rsidRDefault="00AE0481" w:rsidP="00AE0481">
      <w:pPr>
        <w:numPr>
          <w:ilvl w:val="0"/>
          <w:numId w:val="34"/>
        </w:numPr>
        <w:tabs>
          <w:tab w:val="left" w:pos="1540"/>
          <w:tab w:val="left" w:pos="1541"/>
        </w:tabs>
        <w:spacing w:before="1"/>
        <w:ind w:hanging="361"/>
        <w:rPr>
          <w:rFonts w:ascii="Calibri" w:hAnsi="Calibri"/>
          <w:sz w:val="20"/>
        </w:rPr>
      </w:pPr>
      <w:r w:rsidRPr="00AE0481">
        <w:rPr>
          <w:rFonts w:ascii="Calibri" w:hAnsi="Calibri"/>
          <w:sz w:val="20"/>
        </w:rPr>
        <w:t>Tax</w:t>
      </w:r>
      <w:r w:rsidRPr="00AE0481">
        <w:rPr>
          <w:rFonts w:ascii="Calibri" w:hAnsi="Calibri"/>
          <w:spacing w:val="-6"/>
          <w:sz w:val="20"/>
        </w:rPr>
        <w:t xml:space="preserve"> </w:t>
      </w:r>
      <w:r w:rsidRPr="00AE0481">
        <w:rPr>
          <w:rFonts w:ascii="Calibri" w:hAnsi="Calibri"/>
          <w:sz w:val="20"/>
        </w:rPr>
        <w:t>Receipts</w:t>
      </w:r>
      <w:r w:rsidRPr="00AE0481">
        <w:rPr>
          <w:rFonts w:ascii="Calibri" w:hAnsi="Calibri"/>
          <w:spacing w:val="-4"/>
          <w:sz w:val="20"/>
        </w:rPr>
        <w:t xml:space="preserve"> </w:t>
      </w:r>
      <w:r w:rsidRPr="00AE0481">
        <w:rPr>
          <w:rFonts w:ascii="Calibri" w:hAnsi="Calibri"/>
          <w:spacing w:val="-2"/>
          <w:sz w:val="20"/>
        </w:rPr>
        <w:t>Current</w:t>
      </w:r>
    </w:p>
    <w:p w14:paraId="0EA10F85" w14:textId="77777777" w:rsidR="00AE0481" w:rsidRPr="00AE0481" w:rsidRDefault="00AE0481" w:rsidP="00AE0481">
      <w:pPr>
        <w:numPr>
          <w:ilvl w:val="0"/>
          <w:numId w:val="34"/>
        </w:numPr>
        <w:tabs>
          <w:tab w:val="left" w:pos="1540"/>
          <w:tab w:val="left" w:pos="1541"/>
        </w:tabs>
        <w:ind w:hanging="361"/>
        <w:rPr>
          <w:rFonts w:ascii="Calibri" w:hAnsi="Calibri"/>
          <w:sz w:val="20"/>
        </w:rPr>
      </w:pPr>
      <w:r w:rsidRPr="00AE0481">
        <w:rPr>
          <w:rFonts w:ascii="Calibri" w:hAnsi="Calibri"/>
          <w:sz w:val="20"/>
        </w:rPr>
        <w:t>Homeowners</w:t>
      </w:r>
      <w:r w:rsidRPr="00AE0481">
        <w:rPr>
          <w:rFonts w:ascii="Calibri" w:hAnsi="Calibri"/>
          <w:spacing w:val="-10"/>
          <w:sz w:val="20"/>
        </w:rPr>
        <w:t xml:space="preserve"> </w:t>
      </w:r>
      <w:r w:rsidRPr="00AE0481">
        <w:rPr>
          <w:rFonts w:ascii="Calibri" w:hAnsi="Calibri"/>
          <w:sz w:val="20"/>
        </w:rPr>
        <w:t>Insurance</w:t>
      </w:r>
      <w:r w:rsidRPr="00AE0481">
        <w:rPr>
          <w:rFonts w:ascii="Calibri" w:hAnsi="Calibri"/>
          <w:spacing w:val="-11"/>
          <w:sz w:val="20"/>
        </w:rPr>
        <w:t xml:space="preserve"> </w:t>
      </w:r>
      <w:r w:rsidRPr="00AE0481">
        <w:rPr>
          <w:rFonts w:ascii="Calibri" w:hAnsi="Calibri"/>
          <w:spacing w:val="-2"/>
          <w:sz w:val="20"/>
        </w:rPr>
        <w:t>current</w:t>
      </w:r>
    </w:p>
    <w:p w14:paraId="53DD1936" w14:textId="77777777" w:rsidR="00AE0481" w:rsidRPr="00AE0481" w:rsidRDefault="00AE0481" w:rsidP="00AE0481">
      <w:pPr>
        <w:numPr>
          <w:ilvl w:val="0"/>
          <w:numId w:val="34"/>
        </w:numPr>
        <w:tabs>
          <w:tab w:val="left" w:pos="1540"/>
          <w:tab w:val="left" w:pos="1541"/>
        </w:tabs>
        <w:spacing w:before="4" w:line="243" w:lineRule="exact"/>
        <w:ind w:hanging="361"/>
        <w:rPr>
          <w:rFonts w:ascii="Calibri" w:hAnsi="Calibri"/>
          <w:sz w:val="20"/>
        </w:rPr>
      </w:pPr>
      <w:r w:rsidRPr="00AE0481">
        <w:rPr>
          <w:rFonts w:ascii="Calibri" w:hAnsi="Calibri"/>
          <w:sz w:val="20"/>
        </w:rPr>
        <w:t>Flood</w:t>
      </w:r>
      <w:r w:rsidRPr="00AE0481">
        <w:rPr>
          <w:rFonts w:ascii="Calibri" w:hAnsi="Calibri"/>
          <w:spacing w:val="-7"/>
          <w:sz w:val="20"/>
        </w:rPr>
        <w:t xml:space="preserve"> </w:t>
      </w:r>
      <w:r w:rsidRPr="00AE0481">
        <w:rPr>
          <w:rFonts w:ascii="Calibri" w:hAnsi="Calibri"/>
          <w:spacing w:val="-2"/>
          <w:sz w:val="20"/>
        </w:rPr>
        <w:t>Insurance</w:t>
      </w:r>
    </w:p>
    <w:p w14:paraId="641D19C9" w14:textId="77777777" w:rsidR="00AE0481" w:rsidRPr="00AE0481" w:rsidRDefault="00AE0481" w:rsidP="00AE0481">
      <w:pPr>
        <w:numPr>
          <w:ilvl w:val="0"/>
          <w:numId w:val="34"/>
        </w:numPr>
        <w:tabs>
          <w:tab w:val="left" w:pos="1540"/>
          <w:tab w:val="left" w:pos="1541"/>
        </w:tabs>
        <w:ind w:right="201"/>
        <w:rPr>
          <w:rFonts w:ascii="Calibri" w:hAnsi="Calibri"/>
          <w:sz w:val="20"/>
        </w:rPr>
      </w:pPr>
      <w:r w:rsidRPr="00AE0481">
        <w:rPr>
          <w:rFonts w:ascii="Calibri" w:hAnsi="Calibri"/>
          <w:sz w:val="20"/>
        </w:rPr>
        <w:t>Tier</w:t>
      </w:r>
      <w:r w:rsidRPr="00AE0481">
        <w:rPr>
          <w:rFonts w:ascii="Calibri" w:hAnsi="Calibri"/>
          <w:spacing w:val="-8"/>
          <w:sz w:val="20"/>
        </w:rPr>
        <w:t xml:space="preserve"> </w:t>
      </w:r>
      <w:r w:rsidRPr="00AE0481">
        <w:rPr>
          <w:rFonts w:ascii="Calibri" w:hAnsi="Calibri"/>
          <w:sz w:val="20"/>
        </w:rPr>
        <w:t>II</w:t>
      </w:r>
      <w:r w:rsidRPr="00AE0481">
        <w:rPr>
          <w:rFonts w:ascii="Calibri" w:hAnsi="Calibri"/>
          <w:spacing w:val="-8"/>
          <w:sz w:val="20"/>
        </w:rPr>
        <w:t xml:space="preserve"> </w:t>
      </w:r>
      <w:r w:rsidRPr="00AE0481">
        <w:rPr>
          <w:rFonts w:ascii="Calibri" w:hAnsi="Calibri"/>
          <w:sz w:val="20"/>
        </w:rPr>
        <w:t>Environmental</w:t>
      </w:r>
      <w:r w:rsidRPr="00AE0481">
        <w:rPr>
          <w:rFonts w:ascii="Calibri" w:hAnsi="Calibri"/>
          <w:spacing w:val="-8"/>
          <w:sz w:val="20"/>
        </w:rPr>
        <w:t xml:space="preserve"> </w:t>
      </w:r>
      <w:r w:rsidRPr="00AE0481">
        <w:rPr>
          <w:rFonts w:ascii="Calibri" w:hAnsi="Calibri"/>
          <w:sz w:val="20"/>
        </w:rPr>
        <w:t>Record</w:t>
      </w:r>
      <w:r w:rsidRPr="00AE0481">
        <w:rPr>
          <w:rFonts w:ascii="Calibri" w:hAnsi="Calibri"/>
          <w:spacing w:val="-8"/>
          <w:sz w:val="20"/>
        </w:rPr>
        <w:t xml:space="preserve"> </w:t>
      </w:r>
      <w:r w:rsidRPr="00AE0481">
        <w:rPr>
          <w:rFonts w:ascii="Calibri" w:hAnsi="Calibri"/>
          <w:sz w:val="20"/>
        </w:rPr>
        <w:t>Review</w:t>
      </w:r>
      <w:r w:rsidRPr="00AE0481">
        <w:rPr>
          <w:rFonts w:ascii="Calibri" w:hAnsi="Calibri"/>
          <w:spacing w:val="-9"/>
          <w:sz w:val="20"/>
        </w:rPr>
        <w:t xml:space="preserve"> </w:t>
      </w:r>
      <w:r w:rsidRPr="00AE0481">
        <w:rPr>
          <w:rFonts w:ascii="Calibri" w:hAnsi="Calibri"/>
          <w:sz w:val="20"/>
        </w:rPr>
        <w:t>and Section 106 concurrence letter</w:t>
      </w:r>
    </w:p>
    <w:p w14:paraId="4B7326CF" w14:textId="77777777" w:rsidR="00AE0481" w:rsidRPr="00AE0481" w:rsidRDefault="00AE0481" w:rsidP="00AE0481">
      <w:pPr>
        <w:rPr>
          <w:rFonts w:ascii="Calibri"/>
          <w:sz w:val="21"/>
        </w:rPr>
      </w:pPr>
    </w:p>
    <w:p w14:paraId="299A6186" w14:textId="7E4464C1" w:rsidR="00AE0481" w:rsidRPr="00AE0481" w:rsidRDefault="00AE0481" w:rsidP="00AE0481">
      <w:pPr>
        <w:spacing w:before="9"/>
        <w:rPr>
          <w:rFonts w:ascii="Calibri"/>
          <w:sz w:val="21"/>
        </w:rPr>
      </w:pPr>
    </w:p>
    <w:p w14:paraId="229C163E" w14:textId="5DCE690B" w:rsidR="00AE0481" w:rsidRPr="00AE0481" w:rsidRDefault="00AE0481" w:rsidP="00AE0481">
      <w:pPr>
        <w:ind w:left="1540" w:hanging="361"/>
        <w:rPr>
          <w:b/>
          <w:bCs/>
        </w:rPr>
      </w:pPr>
      <w:r w:rsidRPr="00AE0481">
        <w:rPr>
          <w:b/>
          <w:bCs/>
        </w:rPr>
        <w:t>Section</w:t>
      </w:r>
      <w:r w:rsidRPr="00AE0481">
        <w:rPr>
          <w:b/>
          <w:bCs/>
          <w:spacing w:val="-4"/>
        </w:rPr>
        <w:t xml:space="preserve"> </w:t>
      </w:r>
      <w:r w:rsidRPr="00AE0481">
        <w:rPr>
          <w:b/>
          <w:bCs/>
        </w:rPr>
        <w:t>I</w:t>
      </w:r>
      <w:r w:rsidR="00C866EB">
        <w:rPr>
          <w:b/>
          <w:bCs/>
        </w:rPr>
        <w:t>II</w:t>
      </w:r>
      <w:r w:rsidRPr="00AE0481">
        <w:rPr>
          <w:b/>
          <w:bCs/>
        </w:rPr>
        <w:t>-</w:t>
      </w:r>
      <w:r w:rsidRPr="00AE0481">
        <w:rPr>
          <w:b/>
          <w:bCs/>
          <w:spacing w:val="-5"/>
        </w:rPr>
        <w:t xml:space="preserve"> </w:t>
      </w:r>
      <w:r w:rsidRPr="00AE0481">
        <w:rPr>
          <w:b/>
          <w:bCs/>
          <w:spacing w:val="-2"/>
        </w:rPr>
        <w:t>Contracts</w:t>
      </w:r>
    </w:p>
    <w:p w14:paraId="590E03B7" w14:textId="77777777" w:rsidR="00AE0481" w:rsidRPr="00AE0481" w:rsidRDefault="00AE0481" w:rsidP="00AE0481">
      <w:pPr>
        <w:numPr>
          <w:ilvl w:val="0"/>
          <w:numId w:val="34"/>
        </w:numPr>
        <w:tabs>
          <w:tab w:val="left" w:pos="1540"/>
          <w:tab w:val="left" w:pos="1541"/>
        </w:tabs>
        <w:spacing w:before="2"/>
        <w:ind w:hanging="361"/>
        <w:rPr>
          <w:rFonts w:ascii="Calibri" w:hAnsi="Calibri"/>
          <w:sz w:val="20"/>
        </w:rPr>
      </w:pPr>
      <w:r w:rsidRPr="00AE0481">
        <w:rPr>
          <w:rFonts w:ascii="Calibri" w:hAnsi="Calibri"/>
          <w:sz w:val="20"/>
        </w:rPr>
        <w:t>Participation</w:t>
      </w:r>
      <w:r w:rsidRPr="00AE0481">
        <w:rPr>
          <w:rFonts w:ascii="Calibri" w:hAnsi="Calibri"/>
          <w:spacing w:val="-7"/>
          <w:sz w:val="20"/>
        </w:rPr>
        <w:t xml:space="preserve"> </w:t>
      </w:r>
      <w:r w:rsidRPr="00AE0481">
        <w:rPr>
          <w:rFonts w:ascii="Calibri" w:hAnsi="Calibri"/>
          <w:sz w:val="20"/>
        </w:rPr>
        <w:t>Agreement</w:t>
      </w:r>
      <w:r w:rsidRPr="00AE0481">
        <w:rPr>
          <w:rFonts w:ascii="Calibri" w:hAnsi="Calibri"/>
          <w:spacing w:val="-6"/>
          <w:sz w:val="20"/>
        </w:rPr>
        <w:t xml:space="preserve"> </w:t>
      </w:r>
      <w:r w:rsidRPr="00AE0481">
        <w:rPr>
          <w:rFonts w:ascii="Calibri" w:hAnsi="Calibri"/>
          <w:sz w:val="20"/>
        </w:rPr>
        <w:t>and</w:t>
      </w:r>
      <w:r w:rsidRPr="00AE0481">
        <w:rPr>
          <w:rFonts w:ascii="Calibri" w:hAnsi="Calibri"/>
          <w:spacing w:val="-7"/>
          <w:sz w:val="20"/>
        </w:rPr>
        <w:t xml:space="preserve"> </w:t>
      </w:r>
      <w:r w:rsidRPr="00AE0481">
        <w:rPr>
          <w:rFonts w:ascii="Calibri" w:hAnsi="Calibri"/>
          <w:spacing w:val="-4"/>
          <w:sz w:val="20"/>
        </w:rPr>
        <w:t>Lien</w:t>
      </w:r>
    </w:p>
    <w:p w14:paraId="09B1705B" w14:textId="77777777" w:rsidR="00AE0481" w:rsidRPr="00AE0481" w:rsidRDefault="00AE0481" w:rsidP="00AE0481">
      <w:pPr>
        <w:numPr>
          <w:ilvl w:val="0"/>
          <w:numId w:val="34"/>
        </w:numPr>
        <w:tabs>
          <w:tab w:val="left" w:pos="1540"/>
          <w:tab w:val="left" w:pos="1541"/>
        </w:tabs>
        <w:spacing w:before="1"/>
        <w:ind w:hanging="361"/>
        <w:rPr>
          <w:rFonts w:ascii="Calibri" w:hAnsi="Calibri"/>
          <w:sz w:val="20"/>
        </w:rPr>
      </w:pPr>
      <w:r w:rsidRPr="00AE0481">
        <w:rPr>
          <w:rFonts w:ascii="Calibri" w:hAnsi="Calibri"/>
          <w:sz w:val="20"/>
        </w:rPr>
        <w:t>Lien</w:t>
      </w:r>
      <w:r w:rsidRPr="00AE0481">
        <w:rPr>
          <w:rFonts w:ascii="Calibri" w:hAnsi="Calibri"/>
          <w:spacing w:val="-8"/>
          <w:sz w:val="20"/>
        </w:rPr>
        <w:t xml:space="preserve"> </w:t>
      </w:r>
      <w:r w:rsidRPr="00AE0481">
        <w:rPr>
          <w:rFonts w:ascii="Calibri" w:hAnsi="Calibri"/>
          <w:sz w:val="20"/>
        </w:rPr>
        <w:t>(rental</w:t>
      </w:r>
      <w:r w:rsidRPr="00AE0481">
        <w:rPr>
          <w:rFonts w:ascii="Calibri" w:hAnsi="Calibri"/>
          <w:spacing w:val="-8"/>
          <w:sz w:val="20"/>
        </w:rPr>
        <w:t xml:space="preserve"> </w:t>
      </w:r>
      <w:r w:rsidRPr="00AE0481">
        <w:rPr>
          <w:rFonts w:ascii="Calibri" w:hAnsi="Calibri"/>
          <w:spacing w:val="-2"/>
          <w:sz w:val="20"/>
        </w:rPr>
        <w:t>only)</w:t>
      </w:r>
    </w:p>
    <w:p w14:paraId="7730039C" w14:textId="77777777" w:rsidR="00AE0481" w:rsidRPr="00AE0481" w:rsidRDefault="00AE0481" w:rsidP="00AE0481">
      <w:pPr>
        <w:numPr>
          <w:ilvl w:val="0"/>
          <w:numId w:val="34"/>
        </w:numPr>
        <w:tabs>
          <w:tab w:val="left" w:pos="1540"/>
          <w:tab w:val="left" w:pos="1541"/>
        </w:tabs>
        <w:spacing w:before="5" w:line="242" w:lineRule="exact"/>
        <w:ind w:hanging="361"/>
        <w:rPr>
          <w:rFonts w:ascii="Calibri" w:hAnsi="Calibri"/>
          <w:sz w:val="20"/>
        </w:rPr>
      </w:pPr>
      <w:r w:rsidRPr="00AE0481">
        <w:rPr>
          <w:rFonts w:ascii="Calibri" w:hAnsi="Calibri"/>
          <w:sz w:val="20"/>
        </w:rPr>
        <w:t>Construction</w:t>
      </w:r>
      <w:r w:rsidRPr="00AE0481">
        <w:rPr>
          <w:rFonts w:ascii="Calibri" w:hAnsi="Calibri"/>
          <w:spacing w:val="-11"/>
          <w:sz w:val="20"/>
        </w:rPr>
        <w:t xml:space="preserve"> </w:t>
      </w:r>
      <w:r w:rsidRPr="00AE0481">
        <w:rPr>
          <w:rFonts w:ascii="Calibri" w:hAnsi="Calibri"/>
          <w:spacing w:val="-2"/>
          <w:sz w:val="20"/>
        </w:rPr>
        <w:t>contract</w:t>
      </w:r>
    </w:p>
    <w:p w14:paraId="08076C7D" w14:textId="77777777" w:rsidR="00AE0481" w:rsidRPr="00AE0481" w:rsidRDefault="00AE0481" w:rsidP="00AE0481">
      <w:pPr>
        <w:numPr>
          <w:ilvl w:val="0"/>
          <w:numId w:val="34"/>
        </w:numPr>
        <w:tabs>
          <w:tab w:val="left" w:pos="1540"/>
          <w:tab w:val="left" w:pos="1541"/>
        </w:tabs>
        <w:spacing w:line="242" w:lineRule="exact"/>
        <w:ind w:hanging="361"/>
        <w:rPr>
          <w:rFonts w:ascii="Calibri" w:hAnsi="Calibri"/>
          <w:sz w:val="20"/>
        </w:rPr>
      </w:pPr>
      <w:r w:rsidRPr="00AE0481">
        <w:rPr>
          <w:rFonts w:ascii="Calibri" w:hAnsi="Calibri"/>
          <w:sz w:val="20"/>
        </w:rPr>
        <w:t>Relocation</w:t>
      </w:r>
      <w:r w:rsidRPr="00AE0481">
        <w:rPr>
          <w:rFonts w:ascii="Calibri" w:hAnsi="Calibri"/>
          <w:spacing w:val="-5"/>
          <w:sz w:val="20"/>
        </w:rPr>
        <w:t xml:space="preserve"> </w:t>
      </w:r>
      <w:r w:rsidRPr="00AE0481">
        <w:rPr>
          <w:rFonts w:ascii="Calibri" w:hAnsi="Calibri"/>
          <w:sz w:val="20"/>
        </w:rPr>
        <w:t>Waiver-</w:t>
      </w:r>
      <w:r w:rsidRPr="00AE0481">
        <w:rPr>
          <w:rFonts w:ascii="Calibri" w:hAnsi="Calibri"/>
          <w:spacing w:val="-6"/>
          <w:sz w:val="20"/>
        </w:rPr>
        <w:t xml:space="preserve"> </w:t>
      </w:r>
      <w:r w:rsidRPr="00AE0481">
        <w:rPr>
          <w:rFonts w:ascii="Calibri" w:hAnsi="Calibri"/>
          <w:sz w:val="20"/>
        </w:rPr>
        <w:t>if</w:t>
      </w:r>
      <w:r w:rsidRPr="00AE0481">
        <w:rPr>
          <w:rFonts w:ascii="Calibri" w:hAnsi="Calibri"/>
          <w:spacing w:val="-10"/>
          <w:sz w:val="20"/>
        </w:rPr>
        <w:t xml:space="preserve"> </w:t>
      </w:r>
      <w:r w:rsidRPr="00AE0481">
        <w:rPr>
          <w:rFonts w:ascii="Calibri" w:hAnsi="Calibri"/>
          <w:spacing w:val="-2"/>
          <w:sz w:val="20"/>
        </w:rPr>
        <w:t>applicable</w:t>
      </w:r>
    </w:p>
    <w:p w14:paraId="1FD9B1C8" w14:textId="77777777" w:rsidR="00AE0481" w:rsidRPr="00AE0481" w:rsidRDefault="00AE0481" w:rsidP="00AE0481">
      <w:pPr>
        <w:numPr>
          <w:ilvl w:val="0"/>
          <w:numId w:val="34"/>
        </w:numPr>
        <w:tabs>
          <w:tab w:val="left" w:pos="1540"/>
          <w:tab w:val="left" w:pos="1541"/>
        </w:tabs>
        <w:spacing w:before="3" w:line="243" w:lineRule="exact"/>
        <w:ind w:hanging="361"/>
        <w:rPr>
          <w:rFonts w:ascii="Calibri" w:hAnsi="Calibri"/>
          <w:sz w:val="20"/>
        </w:rPr>
      </w:pPr>
      <w:r w:rsidRPr="00AE0481">
        <w:rPr>
          <w:rFonts w:ascii="Calibri" w:hAnsi="Calibri"/>
          <w:sz w:val="20"/>
        </w:rPr>
        <w:t>HUD</w:t>
      </w:r>
      <w:r w:rsidRPr="00AE0481">
        <w:rPr>
          <w:rFonts w:ascii="Calibri" w:hAnsi="Calibri"/>
          <w:spacing w:val="-5"/>
          <w:sz w:val="20"/>
        </w:rPr>
        <w:t xml:space="preserve"> </w:t>
      </w:r>
      <w:r w:rsidRPr="00AE0481">
        <w:rPr>
          <w:rFonts w:ascii="Calibri" w:hAnsi="Calibri"/>
          <w:sz w:val="20"/>
        </w:rPr>
        <w:t>40030-</w:t>
      </w:r>
      <w:r w:rsidRPr="00AE0481">
        <w:rPr>
          <w:rFonts w:ascii="Calibri" w:hAnsi="Calibri"/>
          <w:spacing w:val="-4"/>
          <w:sz w:val="20"/>
        </w:rPr>
        <w:t xml:space="preserve"> </w:t>
      </w:r>
      <w:r w:rsidRPr="00AE0481">
        <w:rPr>
          <w:rFonts w:ascii="Calibri" w:hAnsi="Calibri"/>
          <w:sz w:val="20"/>
        </w:rPr>
        <w:t>if</w:t>
      </w:r>
      <w:r w:rsidRPr="00AE0481">
        <w:rPr>
          <w:rFonts w:ascii="Calibri" w:hAnsi="Calibri"/>
          <w:spacing w:val="-11"/>
          <w:sz w:val="20"/>
        </w:rPr>
        <w:t xml:space="preserve"> </w:t>
      </w:r>
      <w:r w:rsidRPr="00AE0481">
        <w:rPr>
          <w:rFonts w:ascii="Calibri" w:hAnsi="Calibri"/>
          <w:spacing w:val="-2"/>
          <w:sz w:val="20"/>
        </w:rPr>
        <w:t>relocated</w:t>
      </w:r>
    </w:p>
    <w:p w14:paraId="7D860C3C" w14:textId="77777777" w:rsidR="00AE0481" w:rsidRPr="00AE0481" w:rsidRDefault="00AE0481" w:rsidP="00AE0481">
      <w:pPr>
        <w:numPr>
          <w:ilvl w:val="0"/>
          <w:numId w:val="34"/>
        </w:numPr>
        <w:tabs>
          <w:tab w:val="left" w:pos="1540"/>
          <w:tab w:val="left" w:pos="1541"/>
        </w:tabs>
        <w:spacing w:line="243" w:lineRule="exact"/>
        <w:ind w:hanging="361"/>
        <w:rPr>
          <w:rFonts w:ascii="Calibri" w:hAnsi="Calibri"/>
          <w:sz w:val="20"/>
        </w:rPr>
      </w:pPr>
      <w:r w:rsidRPr="00AE0481">
        <w:rPr>
          <w:rFonts w:ascii="Calibri" w:hAnsi="Calibri"/>
          <w:spacing w:val="-2"/>
          <w:sz w:val="20"/>
        </w:rPr>
        <w:t>Notice</w:t>
      </w:r>
      <w:r w:rsidRPr="00AE0481">
        <w:rPr>
          <w:rFonts w:ascii="Calibri" w:hAnsi="Calibri"/>
          <w:spacing w:val="5"/>
          <w:sz w:val="20"/>
        </w:rPr>
        <w:t xml:space="preserve"> </w:t>
      </w:r>
      <w:r w:rsidRPr="00AE0481">
        <w:rPr>
          <w:rFonts w:ascii="Calibri" w:hAnsi="Calibri"/>
          <w:spacing w:val="-2"/>
          <w:sz w:val="20"/>
        </w:rPr>
        <w:t>of</w:t>
      </w:r>
      <w:r w:rsidRPr="00AE0481">
        <w:rPr>
          <w:rFonts w:ascii="Calibri" w:hAnsi="Calibri"/>
          <w:spacing w:val="-7"/>
          <w:sz w:val="20"/>
        </w:rPr>
        <w:t xml:space="preserve"> </w:t>
      </w:r>
      <w:r w:rsidRPr="00AE0481">
        <w:rPr>
          <w:rFonts w:ascii="Calibri" w:hAnsi="Calibri"/>
          <w:spacing w:val="-2"/>
          <w:sz w:val="20"/>
        </w:rPr>
        <w:t>Re-Occupancy</w:t>
      </w:r>
    </w:p>
    <w:p w14:paraId="1A905E0C" w14:textId="77777777" w:rsidR="00AE0481" w:rsidRPr="00AE0481" w:rsidRDefault="00AE0481" w:rsidP="00AE0481">
      <w:pPr>
        <w:spacing w:before="6"/>
        <w:rPr>
          <w:rFonts w:ascii="Calibri"/>
          <w:sz w:val="21"/>
        </w:rPr>
      </w:pPr>
    </w:p>
    <w:p w14:paraId="2F74BCC4" w14:textId="6C97B593" w:rsidR="00AE0481" w:rsidRPr="00AE0481" w:rsidRDefault="00AE0481" w:rsidP="00AE0481">
      <w:pPr>
        <w:ind w:left="1540" w:hanging="361"/>
        <w:rPr>
          <w:b/>
          <w:bCs/>
        </w:rPr>
      </w:pPr>
      <w:r w:rsidRPr="00AE0481">
        <w:rPr>
          <w:b/>
          <w:bCs/>
        </w:rPr>
        <w:t>Section</w:t>
      </w:r>
      <w:r w:rsidRPr="00AE0481">
        <w:rPr>
          <w:b/>
          <w:bCs/>
          <w:spacing w:val="-4"/>
        </w:rPr>
        <w:t xml:space="preserve"> </w:t>
      </w:r>
      <w:r w:rsidR="00C866EB">
        <w:rPr>
          <w:b/>
          <w:bCs/>
          <w:spacing w:val="-4"/>
        </w:rPr>
        <w:t>I</w:t>
      </w:r>
      <w:r w:rsidRPr="00AE0481">
        <w:rPr>
          <w:b/>
          <w:bCs/>
        </w:rPr>
        <w:t>V-</w:t>
      </w:r>
      <w:r w:rsidRPr="00AE0481">
        <w:rPr>
          <w:b/>
          <w:bCs/>
          <w:spacing w:val="-3"/>
        </w:rPr>
        <w:t xml:space="preserve"> </w:t>
      </w:r>
      <w:r w:rsidRPr="00AE0481">
        <w:rPr>
          <w:b/>
          <w:bCs/>
          <w:spacing w:val="-2"/>
        </w:rPr>
        <w:t>Financial</w:t>
      </w:r>
    </w:p>
    <w:p w14:paraId="2C7A6CD8" w14:textId="77777777" w:rsidR="00AE0481" w:rsidRPr="00AE0481" w:rsidRDefault="00AE0481" w:rsidP="00AE0481">
      <w:pPr>
        <w:numPr>
          <w:ilvl w:val="0"/>
          <w:numId w:val="34"/>
        </w:numPr>
        <w:tabs>
          <w:tab w:val="left" w:pos="1540"/>
          <w:tab w:val="left" w:pos="1541"/>
        </w:tabs>
        <w:spacing w:before="5"/>
        <w:ind w:hanging="361"/>
        <w:rPr>
          <w:rFonts w:ascii="Calibri" w:hAnsi="Calibri"/>
          <w:sz w:val="20"/>
        </w:rPr>
      </w:pPr>
      <w:r w:rsidRPr="00AE0481">
        <w:rPr>
          <w:rFonts w:ascii="Calibri" w:hAnsi="Calibri"/>
          <w:sz w:val="20"/>
        </w:rPr>
        <w:t>Change</w:t>
      </w:r>
      <w:r w:rsidRPr="00AE0481">
        <w:rPr>
          <w:rFonts w:ascii="Calibri" w:hAnsi="Calibri"/>
          <w:spacing w:val="-7"/>
          <w:sz w:val="20"/>
        </w:rPr>
        <w:t xml:space="preserve"> </w:t>
      </w:r>
      <w:r w:rsidRPr="00AE0481">
        <w:rPr>
          <w:rFonts w:ascii="Calibri" w:hAnsi="Calibri"/>
          <w:sz w:val="20"/>
        </w:rPr>
        <w:t>Orders-</w:t>
      </w:r>
      <w:r w:rsidRPr="00AE0481">
        <w:rPr>
          <w:rFonts w:ascii="Calibri" w:hAnsi="Calibri"/>
          <w:spacing w:val="-5"/>
          <w:sz w:val="20"/>
        </w:rPr>
        <w:t xml:space="preserve"> </w:t>
      </w:r>
      <w:r w:rsidRPr="00AE0481">
        <w:rPr>
          <w:rFonts w:ascii="Calibri" w:hAnsi="Calibri"/>
          <w:sz w:val="20"/>
        </w:rPr>
        <w:t>if</w:t>
      </w:r>
      <w:r w:rsidRPr="00AE0481">
        <w:rPr>
          <w:rFonts w:ascii="Calibri" w:hAnsi="Calibri"/>
          <w:spacing w:val="-6"/>
          <w:sz w:val="20"/>
        </w:rPr>
        <w:t xml:space="preserve"> </w:t>
      </w:r>
      <w:r w:rsidRPr="00AE0481">
        <w:rPr>
          <w:rFonts w:ascii="Calibri" w:hAnsi="Calibri"/>
          <w:spacing w:val="-2"/>
          <w:sz w:val="20"/>
        </w:rPr>
        <w:t>applicable</w:t>
      </w:r>
    </w:p>
    <w:p w14:paraId="6FAE5270" w14:textId="77777777" w:rsidR="00AE0481" w:rsidRPr="00AE0481" w:rsidRDefault="00AE0481" w:rsidP="00AE0481">
      <w:pPr>
        <w:numPr>
          <w:ilvl w:val="0"/>
          <w:numId w:val="34"/>
        </w:numPr>
        <w:tabs>
          <w:tab w:val="left" w:pos="1540"/>
          <w:tab w:val="left" w:pos="1541"/>
        </w:tabs>
        <w:spacing w:before="3" w:line="242" w:lineRule="exact"/>
        <w:ind w:hanging="361"/>
        <w:rPr>
          <w:rFonts w:ascii="Calibri" w:hAnsi="Calibri"/>
          <w:sz w:val="20"/>
        </w:rPr>
      </w:pPr>
      <w:r w:rsidRPr="00AE0481">
        <w:rPr>
          <w:rFonts w:ascii="Calibri" w:hAnsi="Calibri"/>
          <w:sz w:val="20"/>
        </w:rPr>
        <w:t>Relocation</w:t>
      </w:r>
      <w:r w:rsidRPr="00AE0481">
        <w:rPr>
          <w:rFonts w:ascii="Calibri" w:hAnsi="Calibri"/>
          <w:spacing w:val="-8"/>
          <w:sz w:val="20"/>
        </w:rPr>
        <w:t xml:space="preserve"> </w:t>
      </w:r>
      <w:r w:rsidRPr="00AE0481">
        <w:rPr>
          <w:rFonts w:ascii="Calibri" w:hAnsi="Calibri"/>
          <w:sz w:val="20"/>
        </w:rPr>
        <w:t>Cost</w:t>
      </w:r>
      <w:r w:rsidRPr="00AE0481">
        <w:rPr>
          <w:rFonts w:ascii="Calibri" w:hAnsi="Calibri"/>
          <w:spacing w:val="-5"/>
          <w:sz w:val="20"/>
        </w:rPr>
        <w:t xml:space="preserve"> </w:t>
      </w:r>
      <w:r w:rsidRPr="00AE0481">
        <w:rPr>
          <w:rFonts w:ascii="Calibri" w:hAnsi="Calibri"/>
          <w:sz w:val="20"/>
        </w:rPr>
        <w:t>Analysis-</w:t>
      </w:r>
      <w:r w:rsidRPr="00AE0481">
        <w:rPr>
          <w:rFonts w:ascii="Calibri" w:hAnsi="Calibri"/>
          <w:spacing w:val="-6"/>
          <w:sz w:val="20"/>
        </w:rPr>
        <w:t xml:space="preserve"> </w:t>
      </w:r>
      <w:r w:rsidRPr="00AE0481">
        <w:rPr>
          <w:rFonts w:ascii="Calibri" w:hAnsi="Calibri"/>
          <w:sz w:val="20"/>
        </w:rPr>
        <w:t>if</w:t>
      </w:r>
      <w:r w:rsidRPr="00AE0481">
        <w:rPr>
          <w:rFonts w:ascii="Calibri" w:hAnsi="Calibri"/>
          <w:spacing w:val="-18"/>
          <w:sz w:val="20"/>
        </w:rPr>
        <w:t xml:space="preserve"> </w:t>
      </w:r>
      <w:r w:rsidRPr="00AE0481">
        <w:rPr>
          <w:rFonts w:ascii="Calibri" w:hAnsi="Calibri"/>
          <w:spacing w:val="-2"/>
          <w:sz w:val="20"/>
        </w:rPr>
        <w:t>applicable</w:t>
      </w:r>
    </w:p>
    <w:p w14:paraId="0D9D86D4" w14:textId="77777777" w:rsidR="00AE0481" w:rsidRPr="00AE0481" w:rsidRDefault="00AE0481" w:rsidP="00AE0481">
      <w:pPr>
        <w:numPr>
          <w:ilvl w:val="0"/>
          <w:numId w:val="34"/>
        </w:numPr>
        <w:tabs>
          <w:tab w:val="left" w:pos="1540"/>
          <w:tab w:val="left" w:pos="1541"/>
        </w:tabs>
        <w:spacing w:line="242" w:lineRule="exact"/>
        <w:ind w:hanging="361"/>
        <w:rPr>
          <w:rFonts w:ascii="Calibri" w:hAnsi="Calibri"/>
          <w:sz w:val="20"/>
        </w:rPr>
      </w:pPr>
      <w:r w:rsidRPr="00AE0481">
        <w:rPr>
          <w:rFonts w:ascii="Calibri" w:hAnsi="Calibri"/>
          <w:spacing w:val="-2"/>
          <w:sz w:val="20"/>
        </w:rPr>
        <w:t>Project</w:t>
      </w:r>
      <w:r w:rsidRPr="00AE0481">
        <w:rPr>
          <w:rFonts w:ascii="Calibri" w:hAnsi="Calibri"/>
          <w:spacing w:val="8"/>
          <w:sz w:val="20"/>
        </w:rPr>
        <w:t xml:space="preserve"> </w:t>
      </w:r>
      <w:r w:rsidRPr="00AE0481">
        <w:rPr>
          <w:rFonts w:ascii="Calibri" w:hAnsi="Calibri"/>
          <w:spacing w:val="-2"/>
          <w:sz w:val="20"/>
        </w:rPr>
        <w:t>Completion</w:t>
      </w:r>
      <w:r w:rsidRPr="00AE0481">
        <w:rPr>
          <w:rFonts w:ascii="Calibri" w:hAnsi="Calibri"/>
          <w:spacing w:val="10"/>
          <w:sz w:val="20"/>
        </w:rPr>
        <w:t xml:space="preserve"> </w:t>
      </w:r>
      <w:r w:rsidRPr="00AE0481">
        <w:rPr>
          <w:rFonts w:ascii="Calibri" w:hAnsi="Calibri"/>
          <w:spacing w:val="-2"/>
          <w:sz w:val="20"/>
        </w:rPr>
        <w:t>Sign-</w:t>
      </w:r>
      <w:r w:rsidRPr="00AE0481">
        <w:rPr>
          <w:rFonts w:ascii="Calibri" w:hAnsi="Calibri"/>
          <w:spacing w:val="-5"/>
          <w:sz w:val="20"/>
        </w:rPr>
        <w:t>off</w:t>
      </w:r>
    </w:p>
    <w:p w14:paraId="6F4A3B78" w14:textId="77777777" w:rsidR="00AE0481" w:rsidRPr="00AE0481" w:rsidRDefault="00AE0481" w:rsidP="00AE0481">
      <w:pPr>
        <w:numPr>
          <w:ilvl w:val="0"/>
          <w:numId w:val="34"/>
        </w:numPr>
        <w:tabs>
          <w:tab w:val="left" w:pos="1540"/>
          <w:tab w:val="left" w:pos="1541"/>
        </w:tabs>
        <w:spacing w:before="1"/>
        <w:ind w:right="323"/>
        <w:rPr>
          <w:rFonts w:ascii="Calibri" w:hAnsi="Calibri"/>
          <w:sz w:val="20"/>
        </w:rPr>
      </w:pPr>
      <w:r w:rsidRPr="00AE0481">
        <w:rPr>
          <w:rFonts w:ascii="Calibri" w:hAnsi="Calibri"/>
          <w:sz w:val="20"/>
        </w:rPr>
        <w:t>Project</w:t>
      </w:r>
      <w:r w:rsidRPr="00AE0481">
        <w:rPr>
          <w:rFonts w:ascii="Calibri" w:hAnsi="Calibri"/>
          <w:spacing w:val="-12"/>
          <w:sz w:val="20"/>
        </w:rPr>
        <w:t xml:space="preserve"> </w:t>
      </w:r>
      <w:r w:rsidRPr="00AE0481">
        <w:rPr>
          <w:rFonts w:ascii="Calibri" w:hAnsi="Calibri"/>
          <w:sz w:val="20"/>
        </w:rPr>
        <w:t>Completion</w:t>
      </w:r>
      <w:r w:rsidRPr="00AE0481">
        <w:rPr>
          <w:rFonts w:ascii="Calibri" w:hAnsi="Calibri"/>
          <w:spacing w:val="-11"/>
          <w:sz w:val="20"/>
        </w:rPr>
        <w:t xml:space="preserve"> </w:t>
      </w:r>
      <w:r w:rsidRPr="00AE0481">
        <w:rPr>
          <w:rFonts w:ascii="Calibri" w:hAnsi="Calibri"/>
          <w:sz w:val="20"/>
        </w:rPr>
        <w:t>&amp;</w:t>
      </w:r>
      <w:r w:rsidRPr="00AE0481">
        <w:rPr>
          <w:rFonts w:ascii="Calibri" w:hAnsi="Calibri"/>
          <w:spacing w:val="-11"/>
          <w:sz w:val="20"/>
        </w:rPr>
        <w:t xml:space="preserve"> </w:t>
      </w:r>
      <w:r w:rsidRPr="00AE0481">
        <w:rPr>
          <w:rFonts w:ascii="Calibri" w:hAnsi="Calibri"/>
          <w:sz w:val="20"/>
        </w:rPr>
        <w:t>Authorization</w:t>
      </w:r>
      <w:r w:rsidRPr="00AE0481">
        <w:rPr>
          <w:rFonts w:ascii="Calibri" w:hAnsi="Calibri"/>
          <w:spacing w:val="-13"/>
          <w:sz w:val="20"/>
        </w:rPr>
        <w:t xml:space="preserve"> </w:t>
      </w:r>
      <w:r w:rsidRPr="00AE0481">
        <w:rPr>
          <w:rFonts w:ascii="Calibri" w:hAnsi="Calibri"/>
          <w:sz w:val="20"/>
        </w:rPr>
        <w:t xml:space="preserve">for </w:t>
      </w:r>
      <w:r w:rsidRPr="00AE0481">
        <w:rPr>
          <w:rFonts w:ascii="Calibri" w:hAnsi="Calibri"/>
          <w:spacing w:val="-2"/>
          <w:sz w:val="20"/>
        </w:rPr>
        <w:t>Payment</w:t>
      </w:r>
    </w:p>
    <w:p w14:paraId="0DD85D3D" w14:textId="77777777" w:rsidR="00AE0481" w:rsidRPr="00AE0481" w:rsidRDefault="00AE0481" w:rsidP="00AE0481">
      <w:pPr>
        <w:numPr>
          <w:ilvl w:val="0"/>
          <w:numId w:val="34"/>
        </w:numPr>
        <w:tabs>
          <w:tab w:val="left" w:pos="1540"/>
          <w:tab w:val="left" w:pos="1541"/>
        </w:tabs>
        <w:spacing w:before="4" w:line="242" w:lineRule="exact"/>
        <w:ind w:hanging="361"/>
        <w:rPr>
          <w:rFonts w:ascii="Calibri" w:hAnsi="Calibri"/>
          <w:sz w:val="20"/>
        </w:rPr>
      </w:pPr>
      <w:r w:rsidRPr="00AE0481">
        <w:rPr>
          <w:rFonts w:ascii="Calibri" w:hAnsi="Calibri"/>
          <w:sz w:val="20"/>
        </w:rPr>
        <w:t>Project</w:t>
      </w:r>
      <w:r w:rsidRPr="00AE0481">
        <w:rPr>
          <w:rFonts w:ascii="Calibri" w:hAnsi="Calibri"/>
          <w:spacing w:val="-9"/>
          <w:sz w:val="20"/>
        </w:rPr>
        <w:t xml:space="preserve"> </w:t>
      </w:r>
      <w:r w:rsidRPr="00AE0481">
        <w:rPr>
          <w:rFonts w:ascii="Calibri" w:hAnsi="Calibri"/>
          <w:spacing w:val="-2"/>
          <w:sz w:val="20"/>
        </w:rPr>
        <w:t>Invoices</w:t>
      </w:r>
    </w:p>
    <w:p w14:paraId="2E09E494" w14:textId="4448CEB3" w:rsidR="00AE0481" w:rsidRPr="00AE0481" w:rsidRDefault="00AE0481" w:rsidP="00AE0481">
      <w:pPr>
        <w:ind w:left="810"/>
        <w:rPr>
          <w:b/>
          <w:bCs/>
        </w:rPr>
      </w:pPr>
      <w:r w:rsidRPr="00AE0481">
        <w:br w:type="column"/>
      </w:r>
      <w:r w:rsidRPr="00AE0481">
        <w:rPr>
          <w:b/>
          <w:bCs/>
        </w:rPr>
        <w:t>Section</w:t>
      </w:r>
      <w:r w:rsidRPr="00AE0481">
        <w:rPr>
          <w:b/>
          <w:bCs/>
          <w:spacing w:val="-9"/>
        </w:rPr>
        <w:t xml:space="preserve"> </w:t>
      </w:r>
      <w:r w:rsidRPr="00AE0481">
        <w:rPr>
          <w:b/>
          <w:bCs/>
        </w:rPr>
        <w:t>V-</w:t>
      </w:r>
      <w:r w:rsidRPr="00AE0481">
        <w:rPr>
          <w:b/>
          <w:bCs/>
          <w:spacing w:val="-11"/>
        </w:rPr>
        <w:t xml:space="preserve"> </w:t>
      </w:r>
      <w:r w:rsidRPr="00AE0481">
        <w:rPr>
          <w:b/>
          <w:bCs/>
        </w:rPr>
        <w:t>Correspondence</w:t>
      </w:r>
      <w:r w:rsidRPr="00AE0481">
        <w:rPr>
          <w:b/>
          <w:bCs/>
          <w:spacing w:val="-9"/>
        </w:rPr>
        <w:t xml:space="preserve"> </w:t>
      </w:r>
      <w:r w:rsidRPr="00AE0481">
        <w:rPr>
          <w:b/>
          <w:bCs/>
        </w:rPr>
        <w:t>&amp;</w:t>
      </w:r>
      <w:r w:rsidRPr="00AE0481">
        <w:rPr>
          <w:b/>
          <w:bCs/>
          <w:spacing w:val="-8"/>
        </w:rPr>
        <w:t xml:space="preserve"> </w:t>
      </w:r>
      <w:r w:rsidRPr="00AE0481">
        <w:rPr>
          <w:b/>
          <w:bCs/>
        </w:rPr>
        <w:t xml:space="preserve">Family </w:t>
      </w:r>
      <w:r w:rsidRPr="00AE0481">
        <w:rPr>
          <w:b/>
          <w:bCs/>
          <w:spacing w:val="-2"/>
        </w:rPr>
        <w:t>Information</w:t>
      </w:r>
    </w:p>
    <w:p w14:paraId="4C92D0AA" w14:textId="77777777" w:rsidR="00AE0481" w:rsidRPr="00AE0481" w:rsidRDefault="00AE0481" w:rsidP="00AE0481">
      <w:pPr>
        <w:numPr>
          <w:ilvl w:val="0"/>
          <w:numId w:val="33"/>
        </w:numPr>
        <w:tabs>
          <w:tab w:val="left" w:pos="1124"/>
        </w:tabs>
        <w:spacing w:before="3"/>
        <w:ind w:hanging="345"/>
        <w:rPr>
          <w:rFonts w:ascii="Wingdings" w:hAnsi="Wingdings"/>
          <w:sz w:val="20"/>
        </w:rPr>
      </w:pPr>
      <w:r w:rsidRPr="00AE0481">
        <w:rPr>
          <w:rFonts w:ascii="Calibri" w:hAnsi="Calibri"/>
          <w:spacing w:val="-2"/>
          <w:sz w:val="20"/>
        </w:rPr>
        <w:t>Demographic</w:t>
      </w:r>
      <w:r w:rsidRPr="00AE0481">
        <w:rPr>
          <w:rFonts w:ascii="Calibri" w:hAnsi="Calibri"/>
          <w:spacing w:val="10"/>
          <w:sz w:val="20"/>
        </w:rPr>
        <w:t xml:space="preserve"> </w:t>
      </w:r>
      <w:r w:rsidRPr="00AE0481">
        <w:rPr>
          <w:rFonts w:ascii="Calibri" w:hAnsi="Calibri"/>
          <w:spacing w:val="-2"/>
          <w:sz w:val="20"/>
        </w:rPr>
        <w:t>Information</w:t>
      </w:r>
    </w:p>
    <w:p w14:paraId="375BEDDD" w14:textId="77777777" w:rsidR="00AE0481" w:rsidRPr="00AE0481" w:rsidRDefault="00AE0481" w:rsidP="00AE0481">
      <w:pPr>
        <w:numPr>
          <w:ilvl w:val="0"/>
          <w:numId w:val="33"/>
        </w:numPr>
        <w:tabs>
          <w:tab w:val="left" w:pos="1124"/>
        </w:tabs>
        <w:spacing w:before="1"/>
        <w:ind w:hanging="345"/>
        <w:rPr>
          <w:rFonts w:ascii="Wingdings" w:hAnsi="Wingdings"/>
          <w:sz w:val="20"/>
        </w:rPr>
      </w:pPr>
      <w:r w:rsidRPr="00AE0481">
        <w:rPr>
          <w:rFonts w:ascii="Calibri" w:hAnsi="Calibri"/>
          <w:sz w:val="20"/>
        </w:rPr>
        <w:t>Post</w:t>
      </w:r>
      <w:r w:rsidRPr="00AE0481">
        <w:rPr>
          <w:rFonts w:ascii="Calibri" w:hAnsi="Calibri"/>
          <w:spacing w:val="-2"/>
          <w:sz w:val="20"/>
        </w:rPr>
        <w:t xml:space="preserve"> Survey</w:t>
      </w:r>
    </w:p>
    <w:p w14:paraId="5CC10489" w14:textId="77777777" w:rsidR="00AE0481" w:rsidRPr="00AE0481" w:rsidRDefault="00AE0481" w:rsidP="00AE0481">
      <w:pPr>
        <w:numPr>
          <w:ilvl w:val="0"/>
          <w:numId w:val="33"/>
        </w:numPr>
        <w:tabs>
          <w:tab w:val="left" w:pos="1123"/>
          <w:tab w:val="left" w:pos="1124"/>
        </w:tabs>
        <w:spacing w:line="243" w:lineRule="exact"/>
        <w:ind w:hanging="361"/>
        <w:rPr>
          <w:rFonts w:ascii="Wingdings" w:hAnsi="Wingdings"/>
          <w:sz w:val="20"/>
        </w:rPr>
      </w:pPr>
      <w:r w:rsidRPr="00AE0481">
        <w:rPr>
          <w:rFonts w:ascii="Calibri" w:hAnsi="Calibri"/>
          <w:sz w:val="20"/>
        </w:rPr>
        <w:t>On-going</w:t>
      </w:r>
      <w:r w:rsidRPr="00AE0481">
        <w:rPr>
          <w:rFonts w:ascii="Calibri" w:hAnsi="Calibri"/>
          <w:spacing w:val="-8"/>
          <w:sz w:val="20"/>
        </w:rPr>
        <w:t xml:space="preserve"> </w:t>
      </w:r>
      <w:r w:rsidRPr="00AE0481">
        <w:rPr>
          <w:rFonts w:ascii="Calibri" w:hAnsi="Calibri"/>
          <w:sz w:val="20"/>
        </w:rPr>
        <w:t>Maintenance</w:t>
      </w:r>
      <w:r w:rsidRPr="00AE0481">
        <w:rPr>
          <w:rFonts w:ascii="Calibri" w:hAnsi="Calibri"/>
          <w:spacing w:val="-9"/>
          <w:sz w:val="20"/>
        </w:rPr>
        <w:t xml:space="preserve"> </w:t>
      </w:r>
      <w:r w:rsidRPr="00AE0481">
        <w:rPr>
          <w:rFonts w:ascii="Calibri" w:hAnsi="Calibri"/>
          <w:sz w:val="20"/>
        </w:rPr>
        <w:t>Plan</w:t>
      </w:r>
      <w:r w:rsidRPr="00AE0481">
        <w:rPr>
          <w:rFonts w:ascii="Calibri" w:hAnsi="Calibri"/>
          <w:spacing w:val="-5"/>
          <w:sz w:val="20"/>
        </w:rPr>
        <w:t xml:space="preserve"> </w:t>
      </w:r>
      <w:r w:rsidRPr="00AE0481">
        <w:rPr>
          <w:rFonts w:ascii="Calibri" w:hAnsi="Calibri"/>
          <w:spacing w:val="-2"/>
          <w:sz w:val="20"/>
        </w:rPr>
        <w:t>(rental)</w:t>
      </w:r>
    </w:p>
    <w:p w14:paraId="73D7E005" w14:textId="77777777" w:rsidR="00AE0481" w:rsidRPr="00AE0481" w:rsidRDefault="00AE0481" w:rsidP="00AE0481">
      <w:pPr>
        <w:spacing w:before="11"/>
        <w:rPr>
          <w:rFonts w:ascii="Calibri"/>
          <w:sz w:val="21"/>
        </w:rPr>
      </w:pPr>
    </w:p>
    <w:p w14:paraId="3BBA215E" w14:textId="382E8364" w:rsidR="00AE0481" w:rsidRPr="00AE0481" w:rsidRDefault="00AE0481" w:rsidP="00AE0481">
      <w:pPr>
        <w:ind w:left="810"/>
        <w:rPr>
          <w:b/>
          <w:bCs/>
        </w:rPr>
      </w:pPr>
      <w:r w:rsidRPr="00AE0481">
        <w:rPr>
          <w:b/>
          <w:bCs/>
        </w:rPr>
        <w:t>Section</w:t>
      </w:r>
      <w:r w:rsidRPr="00AE0481">
        <w:rPr>
          <w:b/>
          <w:bCs/>
          <w:spacing w:val="-4"/>
        </w:rPr>
        <w:t xml:space="preserve"> </w:t>
      </w:r>
      <w:r w:rsidRPr="00AE0481">
        <w:rPr>
          <w:b/>
          <w:bCs/>
        </w:rPr>
        <w:t>VI- TESTING/INSPECTIONS</w:t>
      </w:r>
    </w:p>
    <w:p w14:paraId="6E9EEF3C" w14:textId="77777777" w:rsidR="00AE0481" w:rsidRPr="00AE0481" w:rsidRDefault="00AE0481" w:rsidP="00AE0481">
      <w:pPr>
        <w:numPr>
          <w:ilvl w:val="0"/>
          <w:numId w:val="33"/>
        </w:numPr>
        <w:tabs>
          <w:tab w:val="left" w:pos="1123"/>
          <w:tab w:val="left" w:pos="1124"/>
        </w:tabs>
        <w:spacing w:before="2"/>
        <w:ind w:right="1356" w:hanging="361"/>
        <w:rPr>
          <w:rFonts w:ascii="Wingdings" w:hAnsi="Wingdings"/>
          <w:sz w:val="20"/>
        </w:rPr>
      </w:pPr>
      <w:r w:rsidRPr="00AE0481">
        <w:rPr>
          <w:rFonts w:asciiTheme="minorHAnsi" w:hAnsiTheme="minorHAnsi" w:cstheme="minorHAnsi"/>
          <w:sz w:val="20"/>
        </w:rPr>
        <w:t>Healthy Homes Assessment</w:t>
      </w:r>
    </w:p>
    <w:p w14:paraId="624CB3B3" w14:textId="77777777" w:rsidR="00AE0481" w:rsidRPr="00AE0481" w:rsidRDefault="00AE0481" w:rsidP="00AE0481">
      <w:pPr>
        <w:numPr>
          <w:ilvl w:val="0"/>
          <w:numId w:val="33"/>
        </w:numPr>
        <w:tabs>
          <w:tab w:val="left" w:pos="1123"/>
          <w:tab w:val="left" w:pos="1124"/>
        </w:tabs>
        <w:spacing w:before="2"/>
        <w:ind w:right="1356" w:hanging="361"/>
        <w:rPr>
          <w:rFonts w:ascii="Wingdings" w:hAnsi="Wingdings"/>
          <w:sz w:val="20"/>
        </w:rPr>
      </w:pPr>
      <w:r w:rsidRPr="00AE0481">
        <w:rPr>
          <w:rFonts w:ascii="Calibri" w:hAnsi="Calibri"/>
          <w:sz w:val="20"/>
        </w:rPr>
        <w:t>Radon test reports</w:t>
      </w:r>
    </w:p>
    <w:p w14:paraId="3396D13D" w14:textId="77777777" w:rsidR="00AE0481" w:rsidRPr="00AE0481" w:rsidRDefault="00AE0481" w:rsidP="00AE0481">
      <w:pPr>
        <w:numPr>
          <w:ilvl w:val="0"/>
          <w:numId w:val="33"/>
        </w:numPr>
        <w:tabs>
          <w:tab w:val="left" w:pos="1123"/>
          <w:tab w:val="left" w:pos="1124"/>
        </w:tabs>
        <w:spacing w:before="2"/>
        <w:ind w:right="1356" w:hanging="361"/>
        <w:rPr>
          <w:rFonts w:ascii="Wingdings" w:hAnsi="Wingdings"/>
          <w:sz w:val="20"/>
        </w:rPr>
      </w:pPr>
      <w:r w:rsidRPr="00AE0481">
        <w:rPr>
          <w:rFonts w:ascii="Calibri" w:hAnsi="Calibri"/>
          <w:sz w:val="20"/>
        </w:rPr>
        <w:t>EPA</w:t>
      </w:r>
      <w:r w:rsidRPr="00AE0481">
        <w:rPr>
          <w:rFonts w:ascii="Calibri" w:hAnsi="Calibri"/>
          <w:spacing w:val="-12"/>
          <w:sz w:val="20"/>
        </w:rPr>
        <w:t xml:space="preserve"> </w:t>
      </w:r>
      <w:proofErr w:type="gramStart"/>
      <w:r w:rsidRPr="00AE0481">
        <w:rPr>
          <w:rFonts w:ascii="Calibri" w:hAnsi="Calibri"/>
          <w:sz w:val="20"/>
        </w:rPr>
        <w:t>Lead</w:t>
      </w:r>
      <w:proofErr w:type="gramEnd"/>
      <w:r w:rsidRPr="00AE0481">
        <w:rPr>
          <w:rFonts w:ascii="Calibri" w:hAnsi="Calibri"/>
          <w:spacing w:val="-11"/>
          <w:sz w:val="20"/>
        </w:rPr>
        <w:t xml:space="preserve"> </w:t>
      </w:r>
      <w:r w:rsidRPr="00AE0481">
        <w:rPr>
          <w:rFonts w:ascii="Calibri" w:hAnsi="Calibri"/>
          <w:sz w:val="20"/>
        </w:rPr>
        <w:t>Pamphlet</w:t>
      </w:r>
      <w:r w:rsidRPr="00AE0481">
        <w:rPr>
          <w:rFonts w:ascii="Calibri" w:hAnsi="Calibri"/>
          <w:spacing w:val="-10"/>
          <w:sz w:val="20"/>
        </w:rPr>
        <w:t xml:space="preserve"> </w:t>
      </w:r>
      <w:r w:rsidRPr="00AE0481">
        <w:rPr>
          <w:rFonts w:ascii="Calibri" w:hAnsi="Calibri"/>
          <w:sz w:val="20"/>
        </w:rPr>
        <w:t>&amp;</w:t>
      </w:r>
      <w:r w:rsidRPr="00AE0481">
        <w:rPr>
          <w:rFonts w:ascii="Calibri" w:hAnsi="Calibri"/>
          <w:spacing w:val="-9"/>
          <w:sz w:val="20"/>
        </w:rPr>
        <w:t xml:space="preserve"> </w:t>
      </w:r>
      <w:r w:rsidRPr="00AE0481">
        <w:rPr>
          <w:rFonts w:ascii="Calibri" w:hAnsi="Calibri"/>
          <w:sz w:val="20"/>
        </w:rPr>
        <w:t>Renovate</w:t>
      </w:r>
      <w:r w:rsidRPr="00AE0481">
        <w:rPr>
          <w:rFonts w:ascii="Calibri" w:hAnsi="Calibri"/>
          <w:spacing w:val="-14"/>
          <w:sz w:val="20"/>
        </w:rPr>
        <w:t xml:space="preserve"> </w:t>
      </w:r>
      <w:r w:rsidRPr="00AE0481">
        <w:rPr>
          <w:rFonts w:ascii="Calibri" w:hAnsi="Calibri"/>
          <w:sz w:val="20"/>
        </w:rPr>
        <w:t>Right Received Homeowner Signature</w:t>
      </w:r>
    </w:p>
    <w:p w14:paraId="3BE5EAA0" w14:textId="77777777" w:rsidR="00AE0481" w:rsidRPr="00AE0481" w:rsidRDefault="00AE0481" w:rsidP="00AE0481">
      <w:pPr>
        <w:numPr>
          <w:ilvl w:val="0"/>
          <w:numId w:val="33"/>
        </w:numPr>
        <w:tabs>
          <w:tab w:val="left" w:pos="1123"/>
          <w:tab w:val="left" w:pos="1124"/>
        </w:tabs>
        <w:spacing w:before="4"/>
        <w:ind w:hanging="361"/>
        <w:rPr>
          <w:rFonts w:ascii="Wingdings" w:hAnsi="Wingdings"/>
          <w:sz w:val="20"/>
        </w:rPr>
      </w:pPr>
      <w:r w:rsidRPr="00AE0481">
        <w:rPr>
          <w:rFonts w:ascii="Calibri" w:hAnsi="Calibri"/>
          <w:sz w:val="20"/>
        </w:rPr>
        <w:t>Notice</w:t>
      </w:r>
      <w:r w:rsidRPr="00AE0481">
        <w:rPr>
          <w:rFonts w:ascii="Calibri" w:hAnsi="Calibri"/>
          <w:spacing w:val="-6"/>
          <w:sz w:val="20"/>
        </w:rPr>
        <w:t xml:space="preserve"> </w:t>
      </w:r>
      <w:r w:rsidRPr="00AE0481">
        <w:rPr>
          <w:rFonts w:ascii="Calibri" w:hAnsi="Calibri"/>
          <w:sz w:val="20"/>
        </w:rPr>
        <w:t>of</w:t>
      </w:r>
      <w:r w:rsidRPr="00AE0481">
        <w:rPr>
          <w:rFonts w:ascii="Calibri" w:hAnsi="Calibri"/>
          <w:spacing w:val="-6"/>
          <w:sz w:val="20"/>
        </w:rPr>
        <w:t xml:space="preserve"> </w:t>
      </w:r>
      <w:r w:rsidRPr="00AE0481">
        <w:rPr>
          <w:rFonts w:ascii="Calibri" w:hAnsi="Calibri"/>
          <w:sz w:val="20"/>
        </w:rPr>
        <w:t>Evaluation</w:t>
      </w:r>
      <w:r w:rsidRPr="00AE0481">
        <w:rPr>
          <w:rFonts w:ascii="Calibri" w:hAnsi="Calibri"/>
          <w:spacing w:val="-3"/>
          <w:sz w:val="20"/>
        </w:rPr>
        <w:t xml:space="preserve"> </w:t>
      </w:r>
      <w:r w:rsidRPr="00AE0481">
        <w:rPr>
          <w:rFonts w:ascii="Calibri" w:hAnsi="Calibri"/>
          <w:sz w:val="20"/>
        </w:rPr>
        <w:t>(for</w:t>
      </w:r>
      <w:r w:rsidRPr="00AE0481">
        <w:rPr>
          <w:rFonts w:ascii="Calibri" w:hAnsi="Calibri"/>
          <w:spacing w:val="-4"/>
          <w:sz w:val="20"/>
        </w:rPr>
        <w:t xml:space="preserve"> </w:t>
      </w:r>
      <w:r w:rsidRPr="00AE0481">
        <w:rPr>
          <w:rFonts w:ascii="Calibri" w:hAnsi="Calibri"/>
          <w:sz w:val="20"/>
        </w:rPr>
        <w:t>the</w:t>
      </w:r>
      <w:r w:rsidRPr="00AE0481">
        <w:rPr>
          <w:rFonts w:ascii="Calibri" w:hAnsi="Calibri"/>
          <w:spacing w:val="-8"/>
          <w:sz w:val="20"/>
        </w:rPr>
        <w:t xml:space="preserve"> </w:t>
      </w:r>
      <w:r w:rsidRPr="00AE0481">
        <w:rPr>
          <w:rFonts w:ascii="Calibri" w:hAnsi="Calibri"/>
          <w:spacing w:val="-2"/>
          <w:sz w:val="20"/>
        </w:rPr>
        <w:t>occupant)</w:t>
      </w:r>
    </w:p>
    <w:p w14:paraId="7E66D151" w14:textId="77777777" w:rsidR="00AE0481" w:rsidRPr="00AE0481" w:rsidRDefault="00AE0481" w:rsidP="00AE0481">
      <w:pPr>
        <w:numPr>
          <w:ilvl w:val="0"/>
          <w:numId w:val="33"/>
        </w:numPr>
        <w:tabs>
          <w:tab w:val="left" w:pos="1123"/>
          <w:tab w:val="left" w:pos="1124"/>
        </w:tabs>
        <w:spacing w:before="1" w:line="243" w:lineRule="exact"/>
        <w:ind w:hanging="361"/>
        <w:rPr>
          <w:rFonts w:ascii="Wingdings" w:hAnsi="Wingdings"/>
          <w:sz w:val="20"/>
        </w:rPr>
      </w:pPr>
      <w:r w:rsidRPr="00AE0481">
        <w:rPr>
          <w:rFonts w:ascii="Calibri" w:hAnsi="Calibri"/>
          <w:sz w:val="20"/>
        </w:rPr>
        <w:t>Lead</w:t>
      </w:r>
      <w:r w:rsidRPr="00AE0481">
        <w:rPr>
          <w:rFonts w:ascii="Calibri" w:hAnsi="Calibri"/>
          <w:spacing w:val="-12"/>
          <w:sz w:val="20"/>
        </w:rPr>
        <w:t xml:space="preserve"> </w:t>
      </w:r>
      <w:r w:rsidRPr="00AE0481">
        <w:rPr>
          <w:rFonts w:ascii="Calibri" w:hAnsi="Calibri"/>
          <w:sz w:val="20"/>
        </w:rPr>
        <w:t>Inspection/Risk</w:t>
      </w:r>
      <w:r w:rsidRPr="00AE0481">
        <w:rPr>
          <w:rFonts w:ascii="Calibri" w:hAnsi="Calibri"/>
          <w:spacing w:val="-11"/>
          <w:sz w:val="20"/>
        </w:rPr>
        <w:t xml:space="preserve"> </w:t>
      </w:r>
      <w:r w:rsidRPr="00AE0481">
        <w:rPr>
          <w:rFonts w:ascii="Calibri" w:hAnsi="Calibri"/>
          <w:sz w:val="20"/>
        </w:rPr>
        <w:t>Assessment</w:t>
      </w:r>
      <w:r w:rsidRPr="00AE0481">
        <w:rPr>
          <w:rFonts w:ascii="Calibri" w:hAnsi="Calibri"/>
          <w:spacing w:val="-10"/>
          <w:sz w:val="20"/>
        </w:rPr>
        <w:t xml:space="preserve"> </w:t>
      </w:r>
      <w:r w:rsidRPr="00AE0481">
        <w:rPr>
          <w:rFonts w:ascii="Calibri" w:hAnsi="Calibri"/>
          <w:spacing w:val="-2"/>
          <w:sz w:val="20"/>
        </w:rPr>
        <w:t>reports</w:t>
      </w:r>
    </w:p>
    <w:p w14:paraId="4978FE6C" w14:textId="77777777" w:rsidR="00AE0481" w:rsidRPr="00AE0481" w:rsidRDefault="00AE0481" w:rsidP="00AE0481">
      <w:pPr>
        <w:numPr>
          <w:ilvl w:val="0"/>
          <w:numId w:val="33"/>
        </w:numPr>
        <w:tabs>
          <w:tab w:val="left" w:pos="1123"/>
          <w:tab w:val="left" w:pos="1124"/>
        </w:tabs>
        <w:spacing w:line="241" w:lineRule="exact"/>
        <w:ind w:hanging="361"/>
        <w:rPr>
          <w:rFonts w:ascii="Wingdings" w:hAnsi="Wingdings"/>
          <w:sz w:val="20"/>
        </w:rPr>
      </w:pPr>
      <w:r w:rsidRPr="00AE0481">
        <w:rPr>
          <w:rFonts w:ascii="Calibri" w:hAnsi="Calibri"/>
          <w:sz w:val="20"/>
        </w:rPr>
        <w:t>Lead</w:t>
      </w:r>
      <w:r w:rsidRPr="00AE0481">
        <w:rPr>
          <w:rFonts w:ascii="Calibri" w:hAnsi="Calibri"/>
          <w:spacing w:val="-7"/>
          <w:sz w:val="20"/>
        </w:rPr>
        <w:t xml:space="preserve"> </w:t>
      </w:r>
      <w:r w:rsidRPr="00AE0481">
        <w:rPr>
          <w:rFonts w:ascii="Calibri" w:hAnsi="Calibri"/>
          <w:sz w:val="20"/>
        </w:rPr>
        <w:t>Hazard</w:t>
      </w:r>
      <w:r w:rsidRPr="00AE0481">
        <w:rPr>
          <w:rFonts w:ascii="Calibri" w:hAnsi="Calibri"/>
          <w:spacing w:val="-6"/>
          <w:sz w:val="20"/>
        </w:rPr>
        <w:t xml:space="preserve"> </w:t>
      </w:r>
      <w:r w:rsidRPr="00AE0481">
        <w:rPr>
          <w:rFonts w:ascii="Calibri" w:hAnsi="Calibri"/>
          <w:sz w:val="20"/>
        </w:rPr>
        <w:t>Control</w:t>
      </w:r>
      <w:r w:rsidRPr="00AE0481">
        <w:rPr>
          <w:rFonts w:ascii="Calibri" w:hAnsi="Calibri"/>
          <w:spacing w:val="-5"/>
          <w:sz w:val="20"/>
        </w:rPr>
        <w:t xml:space="preserve"> </w:t>
      </w:r>
      <w:r w:rsidRPr="00AE0481">
        <w:rPr>
          <w:rFonts w:ascii="Calibri" w:hAnsi="Calibri"/>
          <w:sz w:val="20"/>
        </w:rPr>
        <w:t>Plan/Scope</w:t>
      </w:r>
      <w:r w:rsidRPr="00AE0481">
        <w:rPr>
          <w:rFonts w:ascii="Calibri" w:hAnsi="Calibri"/>
          <w:spacing w:val="-7"/>
          <w:sz w:val="20"/>
        </w:rPr>
        <w:t xml:space="preserve"> </w:t>
      </w:r>
      <w:r w:rsidRPr="00AE0481">
        <w:rPr>
          <w:rFonts w:ascii="Calibri" w:hAnsi="Calibri"/>
          <w:sz w:val="20"/>
        </w:rPr>
        <w:t>of</w:t>
      </w:r>
      <w:r w:rsidRPr="00AE0481">
        <w:rPr>
          <w:rFonts w:ascii="Calibri" w:hAnsi="Calibri"/>
          <w:spacing w:val="-8"/>
          <w:sz w:val="20"/>
        </w:rPr>
        <w:t xml:space="preserve"> </w:t>
      </w:r>
      <w:r w:rsidRPr="00AE0481">
        <w:rPr>
          <w:rFonts w:ascii="Calibri" w:hAnsi="Calibri"/>
          <w:spacing w:val="-4"/>
          <w:sz w:val="20"/>
        </w:rPr>
        <w:t>Work</w:t>
      </w:r>
    </w:p>
    <w:p w14:paraId="41C54196" w14:textId="77777777" w:rsidR="00AE0481" w:rsidRPr="00AE0481" w:rsidRDefault="00AE0481" w:rsidP="00AE0481">
      <w:pPr>
        <w:numPr>
          <w:ilvl w:val="0"/>
          <w:numId w:val="33"/>
        </w:numPr>
        <w:tabs>
          <w:tab w:val="left" w:pos="1123"/>
          <w:tab w:val="left" w:pos="1124"/>
        </w:tabs>
        <w:spacing w:line="242" w:lineRule="exact"/>
        <w:ind w:hanging="361"/>
        <w:rPr>
          <w:rFonts w:ascii="Wingdings" w:hAnsi="Wingdings"/>
          <w:sz w:val="20"/>
        </w:rPr>
      </w:pPr>
      <w:r w:rsidRPr="00AE0481">
        <w:rPr>
          <w:rFonts w:ascii="Calibri" w:hAnsi="Calibri"/>
          <w:sz w:val="20"/>
        </w:rPr>
        <w:t>Healthy</w:t>
      </w:r>
      <w:r w:rsidRPr="00AE0481">
        <w:rPr>
          <w:rFonts w:ascii="Calibri" w:hAnsi="Calibri"/>
          <w:spacing w:val="-8"/>
          <w:sz w:val="20"/>
        </w:rPr>
        <w:t xml:space="preserve"> </w:t>
      </w:r>
      <w:r w:rsidRPr="00AE0481">
        <w:rPr>
          <w:rFonts w:ascii="Calibri" w:hAnsi="Calibri"/>
          <w:sz w:val="20"/>
        </w:rPr>
        <w:t>Homes</w:t>
      </w:r>
      <w:r w:rsidRPr="00AE0481">
        <w:rPr>
          <w:rFonts w:ascii="Calibri" w:hAnsi="Calibri"/>
          <w:spacing w:val="-8"/>
          <w:sz w:val="20"/>
        </w:rPr>
        <w:t xml:space="preserve"> </w:t>
      </w:r>
      <w:r w:rsidRPr="00AE0481">
        <w:rPr>
          <w:rFonts w:ascii="Calibri" w:hAnsi="Calibri"/>
          <w:sz w:val="20"/>
        </w:rPr>
        <w:t>Inspection</w:t>
      </w:r>
      <w:r w:rsidRPr="00AE0481">
        <w:rPr>
          <w:rFonts w:ascii="Calibri" w:hAnsi="Calibri"/>
          <w:spacing w:val="-7"/>
          <w:sz w:val="20"/>
        </w:rPr>
        <w:t xml:space="preserve"> </w:t>
      </w:r>
      <w:r w:rsidRPr="00AE0481">
        <w:rPr>
          <w:rFonts w:ascii="Calibri" w:hAnsi="Calibri"/>
          <w:spacing w:val="-2"/>
          <w:sz w:val="20"/>
        </w:rPr>
        <w:t>report</w:t>
      </w:r>
    </w:p>
    <w:p w14:paraId="4771F4DA" w14:textId="77777777" w:rsidR="00AE0481" w:rsidRPr="00AE0481" w:rsidRDefault="00AE0481" w:rsidP="00AE0481">
      <w:pPr>
        <w:numPr>
          <w:ilvl w:val="0"/>
          <w:numId w:val="33"/>
        </w:numPr>
        <w:tabs>
          <w:tab w:val="left" w:pos="1123"/>
          <w:tab w:val="left" w:pos="1124"/>
        </w:tabs>
        <w:spacing w:before="1"/>
        <w:ind w:right="664" w:hanging="361"/>
        <w:rPr>
          <w:rFonts w:ascii="Wingdings" w:hAnsi="Wingdings"/>
          <w:sz w:val="20"/>
        </w:rPr>
      </w:pPr>
      <w:r w:rsidRPr="00AE0481">
        <w:rPr>
          <w:rFonts w:ascii="Calibri" w:hAnsi="Calibri"/>
          <w:sz w:val="20"/>
        </w:rPr>
        <w:t>Homeowner receipt of LIRA &amp; Clearance reports-</w:t>
      </w:r>
      <w:r w:rsidRPr="00AE0481">
        <w:rPr>
          <w:rFonts w:ascii="Calibri" w:hAnsi="Calibri"/>
          <w:spacing w:val="-9"/>
          <w:sz w:val="20"/>
        </w:rPr>
        <w:t xml:space="preserve"> </w:t>
      </w:r>
      <w:r w:rsidRPr="00AE0481">
        <w:rPr>
          <w:rFonts w:ascii="Calibri" w:hAnsi="Calibri"/>
          <w:sz w:val="20"/>
        </w:rPr>
        <w:t>documented</w:t>
      </w:r>
      <w:r w:rsidRPr="00AE0481">
        <w:rPr>
          <w:rFonts w:ascii="Calibri" w:hAnsi="Calibri"/>
          <w:spacing w:val="-8"/>
          <w:sz w:val="20"/>
        </w:rPr>
        <w:t xml:space="preserve"> </w:t>
      </w:r>
      <w:r w:rsidRPr="00AE0481">
        <w:rPr>
          <w:rFonts w:ascii="Calibri" w:hAnsi="Calibri"/>
          <w:sz w:val="20"/>
        </w:rPr>
        <w:t>receipt</w:t>
      </w:r>
      <w:r w:rsidRPr="00AE0481">
        <w:rPr>
          <w:rFonts w:ascii="Calibri" w:hAnsi="Calibri"/>
          <w:spacing w:val="-5"/>
          <w:sz w:val="20"/>
        </w:rPr>
        <w:t xml:space="preserve"> </w:t>
      </w:r>
      <w:r w:rsidRPr="00AE0481">
        <w:rPr>
          <w:rFonts w:ascii="Calibri" w:hAnsi="Calibri"/>
          <w:sz w:val="20"/>
        </w:rPr>
        <w:t>by</w:t>
      </w:r>
      <w:r w:rsidRPr="00AE0481">
        <w:rPr>
          <w:rFonts w:ascii="Calibri" w:hAnsi="Calibri"/>
          <w:spacing w:val="-8"/>
          <w:sz w:val="20"/>
        </w:rPr>
        <w:t xml:space="preserve"> </w:t>
      </w:r>
      <w:r w:rsidRPr="00AE0481">
        <w:rPr>
          <w:rFonts w:ascii="Calibri" w:hAnsi="Calibri"/>
          <w:sz w:val="20"/>
        </w:rPr>
        <w:t>the</w:t>
      </w:r>
      <w:r w:rsidRPr="00AE0481">
        <w:rPr>
          <w:rFonts w:ascii="Calibri" w:hAnsi="Calibri"/>
          <w:spacing w:val="-9"/>
          <w:sz w:val="20"/>
        </w:rPr>
        <w:t xml:space="preserve"> </w:t>
      </w:r>
      <w:r w:rsidRPr="00AE0481">
        <w:rPr>
          <w:rFonts w:ascii="Calibri" w:hAnsi="Calibri"/>
          <w:sz w:val="20"/>
        </w:rPr>
        <w:t>occupant</w:t>
      </w:r>
    </w:p>
    <w:p w14:paraId="79CB3578" w14:textId="77777777" w:rsidR="00AE0481" w:rsidRPr="00AE0481" w:rsidRDefault="00AE0481" w:rsidP="00AE0481">
      <w:pPr>
        <w:numPr>
          <w:ilvl w:val="0"/>
          <w:numId w:val="33"/>
        </w:numPr>
        <w:tabs>
          <w:tab w:val="left" w:pos="1123"/>
          <w:tab w:val="left" w:pos="1124"/>
        </w:tabs>
        <w:spacing w:before="4" w:line="242" w:lineRule="exact"/>
        <w:ind w:hanging="361"/>
        <w:rPr>
          <w:rFonts w:ascii="Wingdings" w:hAnsi="Wingdings"/>
          <w:sz w:val="20"/>
        </w:rPr>
      </w:pPr>
      <w:r w:rsidRPr="00AE0481">
        <w:rPr>
          <w:rFonts w:ascii="Calibri" w:hAnsi="Calibri"/>
          <w:sz w:val="20"/>
        </w:rPr>
        <w:t>Clearance</w:t>
      </w:r>
      <w:r w:rsidRPr="00AE0481">
        <w:rPr>
          <w:rFonts w:ascii="Calibri" w:hAnsi="Calibri"/>
          <w:spacing w:val="-12"/>
          <w:sz w:val="20"/>
        </w:rPr>
        <w:t xml:space="preserve"> </w:t>
      </w:r>
      <w:r w:rsidRPr="00AE0481">
        <w:rPr>
          <w:rFonts w:ascii="Calibri" w:hAnsi="Calibri"/>
          <w:sz w:val="20"/>
        </w:rPr>
        <w:t>Examination</w:t>
      </w:r>
      <w:r w:rsidRPr="00AE0481">
        <w:rPr>
          <w:rFonts w:ascii="Calibri" w:hAnsi="Calibri"/>
          <w:spacing w:val="-10"/>
          <w:sz w:val="20"/>
        </w:rPr>
        <w:t xml:space="preserve"> </w:t>
      </w:r>
      <w:r w:rsidRPr="00AE0481">
        <w:rPr>
          <w:rFonts w:ascii="Calibri" w:hAnsi="Calibri"/>
          <w:spacing w:val="-2"/>
          <w:sz w:val="20"/>
        </w:rPr>
        <w:t>Report</w:t>
      </w:r>
    </w:p>
    <w:p w14:paraId="03CF3A7A" w14:textId="77777777" w:rsidR="00AE0481" w:rsidRPr="00AE0481" w:rsidRDefault="00AE0481" w:rsidP="00AE0481">
      <w:pPr>
        <w:numPr>
          <w:ilvl w:val="0"/>
          <w:numId w:val="33"/>
        </w:numPr>
        <w:tabs>
          <w:tab w:val="left" w:pos="1123"/>
          <w:tab w:val="left" w:pos="1124"/>
        </w:tabs>
        <w:ind w:right="1069" w:hanging="361"/>
        <w:rPr>
          <w:rFonts w:ascii="Wingdings" w:hAnsi="Wingdings"/>
          <w:sz w:val="20"/>
        </w:rPr>
      </w:pPr>
      <w:r w:rsidRPr="00AE0481">
        <w:rPr>
          <w:rFonts w:ascii="Calibri" w:hAnsi="Calibri"/>
          <w:sz w:val="20"/>
        </w:rPr>
        <w:t>Notice</w:t>
      </w:r>
      <w:r w:rsidRPr="00AE0481">
        <w:rPr>
          <w:rFonts w:ascii="Calibri" w:hAnsi="Calibri"/>
          <w:spacing w:val="-12"/>
          <w:sz w:val="20"/>
        </w:rPr>
        <w:t xml:space="preserve"> </w:t>
      </w:r>
      <w:r w:rsidRPr="00AE0481">
        <w:rPr>
          <w:rFonts w:ascii="Calibri" w:hAnsi="Calibri"/>
          <w:sz w:val="20"/>
        </w:rPr>
        <w:t>of</w:t>
      </w:r>
      <w:r w:rsidRPr="00AE0481">
        <w:rPr>
          <w:rFonts w:ascii="Calibri" w:hAnsi="Calibri"/>
          <w:spacing w:val="-8"/>
          <w:sz w:val="20"/>
        </w:rPr>
        <w:t xml:space="preserve"> </w:t>
      </w:r>
      <w:r w:rsidRPr="00AE0481">
        <w:rPr>
          <w:rFonts w:ascii="Calibri" w:hAnsi="Calibri"/>
          <w:sz w:val="20"/>
        </w:rPr>
        <w:t>Lead</w:t>
      </w:r>
      <w:r w:rsidRPr="00AE0481">
        <w:rPr>
          <w:rFonts w:ascii="Calibri" w:hAnsi="Calibri"/>
          <w:spacing w:val="-6"/>
          <w:sz w:val="20"/>
        </w:rPr>
        <w:t xml:space="preserve"> </w:t>
      </w:r>
      <w:r w:rsidRPr="00AE0481">
        <w:rPr>
          <w:rFonts w:ascii="Calibri" w:hAnsi="Calibri"/>
          <w:sz w:val="20"/>
        </w:rPr>
        <w:t>Hazard</w:t>
      </w:r>
      <w:r w:rsidRPr="00AE0481">
        <w:rPr>
          <w:rFonts w:ascii="Calibri" w:hAnsi="Calibri"/>
          <w:spacing w:val="-7"/>
          <w:sz w:val="20"/>
        </w:rPr>
        <w:t xml:space="preserve"> </w:t>
      </w:r>
      <w:r w:rsidRPr="00AE0481">
        <w:rPr>
          <w:rFonts w:ascii="Calibri" w:hAnsi="Calibri"/>
          <w:sz w:val="20"/>
        </w:rPr>
        <w:t>Reduction</w:t>
      </w:r>
      <w:r w:rsidRPr="00AE0481">
        <w:rPr>
          <w:rFonts w:ascii="Calibri" w:hAnsi="Calibri"/>
          <w:spacing w:val="-7"/>
          <w:sz w:val="20"/>
        </w:rPr>
        <w:t xml:space="preserve"> </w:t>
      </w:r>
      <w:r w:rsidRPr="00AE0481">
        <w:rPr>
          <w:rFonts w:ascii="Calibri" w:hAnsi="Calibri"/>
          <w:sz w:val="20"/>
        </w:rPr>
        <w:t>(for</w:t>
      </w:r>
      <w:r w:rsidRPr="00AE0481">
        <w:rPr>
          <w:rFonts w:ascii="Calibri" w:hAnsi="Calibri"/>
          <w:spacing w:val="-12"/>
          <w:sz w:val="20"/>
        </w:rPr>
        <w:t xml:space="preserve"> </w:t>
      </w:r>
      <w:r w:rsidRPr="00AE0481">
        <w:rPr>
          <w:rFonts w:ascii="Calibri" w:hAnsi="Calibri"/>
          <w:sz w:val="20"/>
        </w:rPr>
        <w:t xml:space="preserve">the </w:t>
      </w:r>
      <w:r w:rsidRPr="00AE0481">
        <w:rPr>
          <w:rFonts w:ascii="Calibri" w:hAnsi="Calibri"/>
          <w:spacing w:val="-2"/>
          <w:sz w:val="20"/>
        </w:rPr>
        <w:t>occupant)</w:t>
      </w:r>
    </w:p>
    <w:p w14:paraId="400313CA" w14:textId="77777777" w:rsidR="00AE0481" w:rsidRPr="00AE0481" w:rsidRDefault="00AE0481" w:rsidP="00AE0481">
      <w:pPr>
        <w:numPr>
          <w:ilvl w:val="0"/>
          <w:numId w:val="33"/>
        </w:numPr>
        <w:tabs>
          <w:tab w:val="left" w:pos="1123"/>
          <w:tab w:val="left" w:pos="1124"/>
        </w:tabs>
        <w:spacing w:before="4" w:line="243" w:lineRule="exact"/>
        <w:ind w:hanging="361"/>
        <w:rPr>
          <w:rFonts w:ascii="Wingdings" w:hAnsi="Wingdings"/>
          <w:sz w:val="20"/>
        </w:rPr>
      </w:pPr>
      <w:r w:rsidRPr="00AE0481">
        <w:rPr>
          <w:rFonts w:ascii="Calibri" w:hAnsi="Calibri"/>
          <w:sz w:val="20"/>
        </w:rPr>
        <w:t>Other</w:t>
      </w:r>
      <w:r w:rsidRPr="00AE0481">
        <w:rPr>
          <w:rFonts w:ascii="Calibri" w:hAnsi="Calibri"/>
          <w:spacing w:val="-6"/>
          <w:sz w:val="20"/>
        </w:rPr>
        <w:t xml:space="preserve"> </w:t>
      </w:r>
      <w:r w:rsidRPr="00AE0481">
        <w:rPr>
          <w:rFonts w:ascii="Calibri" w:hAnsi="Calibri"/>
          <w:sz w:val="20"/>
        </w:rPr>
        <w:t>lead</w:t>
      </w:r>
      <w:r w:rsidRPr="00AE0481">
        <w:rPr>
          <w:rFonts w:ascii="Calibri" w:hAnsi="Calibri"/>
          <w:spacing w:val="-5"/>
          <w:sz w:val="20"/>
        </w:rPr>
        <w:t xml:space="preserve"> </w:t>
      </w:r>
      <w:r w:rsidRPr="00AE0481">
        <w:rPr>
          <w:rFonts w:ascii="Calibri" w:hAnsi="Calibri"/>
          <w:spacing w:val="-2"/>
          <w:sz w:val="20"/>
        </w:rPr>
        <w:t>information</w:t>
      </w:r>
    </w:p>
    <w:p w14:paraId="511B126F" w14:textId="77777777" w:rsidR="00AE0481" w:rsidRPr="00AE0481" w:rsidRDefault="00AE0481" w:rsidP="00AE0481">
      <w:pPr>
        <w:ind w:left="1540" w:hanging="361"/>
      </w:pPr>
      <w:r w:rsidRPr="00AE0481">
        <w:t>Occupant</w:t>
      </w:r>
      <w:r w:rsidRPr="00AE0481">
        <w:rPr>
          <w:spacing w:val="-10"/>
        </w:rPr>
        <w:t xml:space="preserve"> </w:t>
      </w:r>
      <w:r w:rsidRPr="00AE0481">
        <w:t>Protection</w:t>
      </w:r>
      <w:r w:rsidRPr="00AE0481">
        <w:rPr>
          <w:spacing w:val="-8"/>
        </w:rPr>
        <w:t xml:space="preserve"> </w:t>
      </w:r>
      <w:r w:rsidRPr="00AE0481">
        <w:rPr>
          <w:spacing w:val="-4"/>
        </w:rPr>
        <w:t>Plan</w:t>
      </w:r>
    </w:p>
    <w:p w14:paraId="169F154D" w14:textId="77777777" w:rsidR="00AE0481" w:rsidRPr="00AE0481" w:rsidRDefault="00AE0481" w:rsidP="00AE0481">
      <w:pPr>
        <w:numPr>
          <w:ilvl w:val="0"/>
          <w:numId w:val="33"/>
        </w:numPr>
        <w:tabs>
          <w:tab w:val="left" w:pos="1123"/>
          <w:tab w:val="left" w:pos="1124"/>
        </w:tabs>
        <w:spacing w:line="242" w:lineRule="exact"/>
        <w:ind w:hanging="361"/>
        <w:rPr>
          <w:rFonts w:ascii="Wingdings" w:hAnsi="Wingdings"/>
          <w:sz w:val="20"/>
        </w:rPr>
      </w:pPr>
      <w:r w:rsidRPr="00AE0481">
        <w:rPr>
          <w:rFonts w:ascii="Calibri" w:hAnsi="Calibri"/>
          <w:sz w:val="20"/>
        </w:rPr>
        <w:t>I-Lead</w:t>
      </w:r>
      <w:r w:rsidRPr="00AE0481">
        <w:rPr>
          <w:rFonts w:ascii="Calibri" w:hAnsi="Calibri"/>
          <w:spacing w:val="-8"/>
          <w:sz w:val="20"/>
        </w:rPr>
        <w:t xml:space="preserve"> </w:t>
      </w:r>
      <w:r w:rsidRPr="00AE0481">
        <w:rPr>
          <w:rFonts w:ascii="Calibri" w:hAnsi="Calibri"/>
          <w:spacing w:val="-2"/>
          <w:sz w:val="20"/>
        </w:rPr>
        <w:t>Certificate</w:t>
      </w:r>
    </w:p>
    <w:p w14:paraId="7000F0CE" w14:textId="77777777" w:rsidR="00AE0481" w:rsidRPr="00AE0481" w:rsidRDefault="00AE0481" w:rsidP="00AE0481">
      <w:pPr>
        <w:spacing w:before="8"/>
        <w:rPr>
          <w:rFonts w:ascii="Calibri"/>
          <w:sz w:val="21"/>
        </w:rPr>
      </w:pPr>
    </w:p>
    <w:p w14:paraId="6F22F3C3" w14:textId="6B736F6A" w:rsidR="00AE0481" w:rsidRPr="00AE0481" w:rsidRDefault="00AE0481" w:rsidP="00AE0481">
      <w:pPr>
        <w:ind w:left="810"/>
        <w:rPr>
          <w:b/>
          <w:bCs/>
        </w:rPr>
      </w:pPr>
      <w:r w:rsidRPr="00AE0481">
        <w:rPr>
          <w:b/>
          <w:bCs/>
        </w:rPr>
        <w:t>Section</w:t>
      </w:r>
      <w:r w:rsidRPr="00AE0481">
        <w:rPr>
          <w:b/>
          <w:bCs/>
          <w:spacing w:val="-5"/>
        </w:rPr>
        <w:t xml:space="preserve"> </w:t>
      </w:r>
      <w:r w:rsidRPr="00AE0481">
        <w:rPr>
          <w:b/>
          <w:bCs/>
        </w:rPr>
        <w:t>VII-</w:t>
      </w:r>
      <w:r w:rsidRPr="00AE0481">
        <w:rPr>
          <w:b/>
          <w:bCs/>
          <w:spacing w:val="-7"/>
        </w:rPr>
        <w:t xml:space="preserve"> </w:t>
      </w:r>
      <w:r w:rsidRPr="00AE0481">
        <w:rPr>
          <w:b/>
          <w:bCs/>
        </w:rPr>
        <w:t>Project</w:t>
      </w:r>
      <w:r w:rsidRPr="00AE0481">
        <w:rPr>
          <w:b/>
          <w:bCs/>
          <w:spacing w:val="-4"/>
        </w:rPr>
        <w:t xml:space="preserve"> </w:t>
      </w:r>
      <w:r w:rsidRPr="00AE0481">
        <w:rPr>
          <w:b/>
          <w:bCs/>
          <w:spacing w:val="-2"/>
        </w:rPr>
        <w:t>Information</w:t>
      </w:r>
    </w:p>
    <w:p w14:paraId="2AEE7375" w14:textId="77777777" w:rsidR="00AE0481" w:rsidRPr="00AE0481" w:rsidRDefault="00AE0481" w:rsidP="00AE0481">
      <w:pPr>
        <w:numPr>
          <w:ilvl w:val="0"/>
          <w:numId w:val="33"/>
        </w:numPr>
        <w:tabs>
          <w:tab w:val="left" w:pos="1140"/>
          <w:tab w:val="left" w:pos="1141"/>
        </w:tabs>
        <w:spacing w:before="1"/>
        <w:ind w:left="1140" w:hanging="362"/>
        <w:rPr>
          <w:rFonts w:ascii="Wingdings" w:hAnsi="Wingdings"/>
          <w:sz w:val="20"/>
        </w:rPr>
      </w:pPr>
      <w:r w:rsidRPr="00AE0481">
        <w:rPr>
          <w:rFonts w:asciiTheme="minorHAnsi" w:hAnsiTheme="minorHAnsi" w:cstheme="minorHAnsi"/>
          <w:sz w:val="20"/>
        </w:rPr>
        <w:t>Property Record Card</w:t>
      </w:r>
    </w:p>
    <w:p w14:paraId="18D00D79" w14:textId="77777777" w:rsidR="00AE0481" w:rsidRPr="00AE0481" w:rsidRDefault="00AE0481" w:rsidP="00AE0481">
      <w:pPr>
        <w:numPr>
          <w:ilvl w:val="0"/>
          <w:numId w:val="33"/>
        </w:numPr>
        <w:tabs>
          <w:tab w:val="left" w:pos="1140"/>
          <w:tab w:val="left" w:pos="1141"/>
        </w:tabs>
        <w:spacing w:before="1"/>
        <w:ind w:left="1140" w:hanging="362"/>
        <w:rPr>
          <w:rFonts w:ascii="Wingdings" w:hAnsi="Wingdings"/>
          <w:sz w:val="20"/>
        </w:rPr>
      </w:pPr>
      <w:r w:rsidRPr="00AE0481">
        <w:rPr>
          <w:rFonts w:ascii="Calibri" w:hAnsi="Calibri"/>
          <w:w w:val="95"/>
          <w:sz w:val="20"/>
        </w:rPr>
        <w:t>Cost</w:t>
      </w:r>
      <w:r w:rsidRPr="00AE0481">
        <w:rPr>
          <w:rFonts w:ascii="Calibri" w:hAnsi="Calibri"/>
          <w:spacing w:val="4"/>
          <w:sz w:val="20"/>
        </w:rPr>
        <w:t xml:space="preserve"> </w:t>
      </w:r>
      <w:r w:rsidRPr="00AE0481">
        <w:rPr>
          <w:rFonts w:ascii="Calibri" w:hAnsi="Calibri"/>
          <w:spacing w:val="-2"/>
          <w:sz w:val="20"/>
        </w:rPr>
        <w:t>Estimate</w:t>
      </w:r>
    </w:p>
    <w:p w14:paraId="00A196C1" w14:textId="77777777" w:rsidR="00AE0481" w:rsidRPr="00AE0481" w:rsidRDefault="00AE0481" w:rsidP="00AE0481">
      <w:pPr>
        <w:numPr>
          <w:ilvl w:val="0"/>
          <w:numId w:val="33"/>
        </w:numPr>
        <w:tabs>
          <w:tab w:val="left" w:pos="1140"/>
          <w:tab w:val="left" w:pos="1141"/>
        </w:tabs>
        <w:spacing w:before="5" w:line="243" w:lineRule="exact"/>
        <w:ind w:left="1140" w:hanging="362"/>
        <w:rPr>
          <w:rFonts w:ascii="Wingdings" w:hAnsi="Wingdings"/>
          <w:sz w:val="20"/>
        </w:rPr>
      </w:pPr>
      <w:r w:rsidRPr="00AE0481">
        <w:rPr>
          <w:rFonts w:ascii="Calibri" w:hAnsi="Calibri"/>
          <w:sz w:val="20"/>
        </w:rPr>
        <w:t>Bidders</w:t>
      </w:r>
      <w:r w:rsidRPr="00AE0481">
        <w:rPr>
          <w:rFonts w:ascii="Calibri" w:hAnsi="Calibri"/>
          <w:spacing w:val="-4"/>
          <w:sz w:val="20"/>
        </w:rPr>
        <w:t xml:space="preserve"> </w:t>
      </w:r>
      <w:r w:rsidRPr="00AE0481">
        <w:rPr>
          <w:rFonts w:ascii="Calibri" w:hAnsi="Calibri"/>
          <w:sz w:val="20"/>
        </w:rPr>
        <w:t>List</w:t>
      </w:r>
      <w:r w:rsidRPr="00AE0481">
        <w:rPr>
          <w:rFonts w:ascii="Calibri" w:hAnsi="Calibri"/>
          <w:spacing w:val="-5"/>
          <w:sz w:val="20"/>
        </w:rPr>
        <w:t xml:space="preserve"> </w:t>
      </w:r>
      <w:r w:rsidRPr="00AE0481">
        <w:rPr>
          <w:rFonts w:ascii="Calibri" w:hAnsi="Calibri"/>
          <w:spacing w:val="-2"/>
          <w:sz w:val="20"/>
        </w:rPr>
        <w:t>Letter</w:t>
      </w:r>
    </w:p>
    <w:p w14:paraId="52211BA4" w14:textId="77777777" w:rsidR="00AE0481" w:rsidRPr="00AE0481" w:rsidRDefault="00AE0481" w:rsidP="00AE0481">
      <w:pPr>
        <w:numPr>
          <w:ilvl w:val="0"/>
          <w:numId w:val="33"/>
        </w:numPr>
        <w:tabs>
          <w:tab w:val="left" w:pos="1140"/>
          <w:tab w:val="left" w:pos="1141"/>
        </w:tabs>
        <w:spacing w:line="241" w:lineRule="exact"/>
        <w:ind w:left="1140" w:hanging="362"/>
        <w:rPr>
          <w:rFonts w:ascii="Wingdings" w:hAnsi="Wingdings"/>
          <w:sz w:val="20"/>
        </w:rPr>
      </w:pPr>
      <w:r w:rsidRPr="00AE0481">
        <w:rPr>
          <w:rFonts w:ascii="Calibri" w:hAnsi="Calibri"/>
          <w:sz w:val="20"/>
        </w:rPr>
        <w:t>Request</w:t>
      </w:r>
      <w:r w:rsidRPr="00AE0481">
        <w:rPr>
          <w:rFonts w:ascii="Calibri" w:hAnsi="Calibri"/>
          <w:spacing w:val="-6"/>
          <w:sz w:val="20"/>
        </w:rPr>
        <w:t xml:space="preserve"> </w:t>
      </w:r>
      <w:r w:rsidRPr="00AE0481">
        <w:rPr>
          <w:rFonts w:ascii="Calibri" w:hAnsi="Calibri"/>
          <w:sz w:val="20"/>
        </w:rPr>
        <w:t>for</w:t>
      </w:r>
      <w:r w:rsidRPr="00AE0481">
        <w:rPr>
          <w:rFonts w:ascii="Calibri" w:hAnsi="Calibri"/>
          <w:spacing w:val="-1"/>
          <w:sz w:val="20"/>
        </w:rPr>
        <w:t xml:space="preserve"> </w:t>
      </w:r>
      <w:r w:rsidRPr="00AE0481">
        <w:rPr>
          <w:rFonts w:ascii="Calibri" w:hAnsi="Calibri"/>
          <w:spacing w:val="-2"/>
          <w:sz w:val="20"/>
        </w:rPr>
        <w:t>Proposal</w:t>
      </w:r>
    </w:p>
    <w:p w14:paraId="5B2E3EE4" w14:textId="77777777" w:rsidR="00AE0481" w:rsidRPr="00AE0481" w:rsidRDefault="00AE0481" w:rsidP="00AE0481">
      <w:pPr>
        <w:numPr>
          <w:ilvl w:val="0"/>
          <w:numId w:val="33"/>
        </w:numPr>
        <w:tabs>
          <w:tab w:val="left" w:pos="1140"/>
          <w:tab w:val="left" w:pos="1141"/>
        </w:tabs>
        <w:spacing w:line="241" w:lineRule="exact"/>
        <w:ind w:left="1140" w:hanging="362"/>
        <w:rPr>
          <w:rFonts w:ascii="Wingdings" w:hAnsi="Wingdings"/>
          <w:sz w:val="20"/>
        </w:rPr>
      </w:pPr>
      <w:r w:rsidRPr="00AE0481">
        <w:rPr>
          <w:rFonts w:ascii="Calibri" w:hAnsi="Calibri"/>
          <w:spacing w:val="-2"/>
          <w:sz w:val="20"/>
        </w:rPr>
        <w:t>Scope of Work</w:t>
      </w:r>
    </w:p>
    <w:p w14:paraId="182F8DBE" w14:textId="77777777" w:rsidR="00AE0481" w:rsidRPr="00AE0481" w:rsidRDefault="00AE0481" w:rsidP="00AE0481">
      <w:pPr>
        <w:numPr>
          <w:ilvl w:val="0"/>
          <w:numId w:val="33"/>
        </w:numPr>
        <w:tabs>
          <w:tab w:val="left" w:pos="1140"/>
          <w:tab w:val="left" w:pos="1141"/>
        </w:tabs>
        <w:spacing w:line="242" w:lineRule="exact"/>
        <w:ind w:left="1140" w:hanging="362"/>
        <w:rPr>
          <w:rFonts w:ascii="Wingdings" w:hAnsi="Wingdings"/>
          <w:sz w:val="20"/>
        </w:rPr>
      </w:pPr>
      <w:r w:rsidRPr="00AE0481">
        <w:rPr>
          <w:rFonts w:ascii="Calibri" w:hAnsi="Calibri"/>
          <w:spacing w:val="-2"/>
          <w:sz w:val="20"/>
        </w:rPr>
        <w:t>Original</w:t>
      </w:r>
      <w:r w:rsidRPr="00AE0481">
        <w:rPr>
          <w:rFonts w:ascii="Calibri" w:hAnsi="Calibri"/>
          <w:spacing w:val="3"/>
          <w:sz w:val="20"/>
        </w:rPr>
        <w:t xml:space="preserve"> </w:t>
      </w:r>
      <w:r w:rsidRPr="00AE0481">
        <w:rPr>
          <w:rFonts w:ascii="Calibri" w:hAnsi="Calibri"/>
          <w:spacing w:val="-4"/>
          <w:sz w:val="20"/>
        </w:rPr>
        <w:t>Bids</w:t>
      </w:r>
    </w:p>
    <w:p w14:paraId="735D6E7D" w14:textId="77777777" w:rsidR="00AE0481" w:rsidRPr="00AE0481" w:rsidRDefault="00AE0481" w:rsidP="00AE0481">
      <w:pPr>
        <w:numPr>
          <w:ilvl w:val="0"/>
          <w:numId w:val="33"/>
        </w:numPr>
        <w:tabs>
          <w:tab w:val="left" w:pos="1140"/>
          <w:tab w:val="left" w:pos="1141"/>
        </w:tabs>
        <w:spacing w:before="3" w:line="243" w:lineRule="exact"/>
        <w:ind w:left="1140" w:hanging="362"/>
        <w:rPr>
          <w:rFonts w:ascii="Wingdings" w:hAnsi="Wingdings"/>
          <w:sz w:val="20"/>
        </w:rPr>
      </w:pPr>
      <w:r w:rsidRPr="00AE0481">
        <w:rPr>
          <w:rFonts w:ascii="Calibri" w:hAnsi="Calibri"/>
          <w:sz w:val="20"/>
        </w:rPr>
        <w:t>Pre-Construction</w:t>
      </w:r>
      <w:r w:rsidRPr="00AE0481">
        <w:rPr>
          <w:rFonts w:ascii="Calibri" w:hAnsi="Calibri"/>
          <w:spacing w:val="-9"/>
          <w:sz w:val="20"/>
        </w:rPr>
        <w:t xml:space="preserve"> </w:t>
      </w:r>
      <w:r w:rsidRPr="00AE0481">
        <w:rPr>
          <w:rFonts w:ascii="Calibri" w:hAnsi="Calibri"/>
          <w:sz w:val="20"/>
        </w:rPr>
        <w:t>Meeting-</w:t>
      </w:r>
      <w:r w:rsidRPr="00AE0481">
        <w:rPr>
          <w:rFonts w:ascii="Calibri" w:hAnsi="Calibri"/>
          <w:spacing w:val="-7"/>
          <w:sz w:val="20"/>
        </w:rPr>
        <w:t xml:space="preserve"> </w:t>
      </w:r>
      <w:r w:rsidRPr="00AE0481">
        <w:rPr>
          <w:rFonts w:ascii="Calibri" w:hAnsi="Calibri"/>
          <w:sz w:val="20"/>
        </w:rPr>
        <w:t>if</w:t>
      </w:r>
      <w:r w:rsidRPr="00AE0481">
        <w:rPr>
          <w:rFonts w:ascii="Calibri" w:hAnsi="Calibri"/>
          <w:spacing w:val="-12"/>
          <w:sz w:val="20"/>
        </w:rPr>
        <w:t xml:space="preserve"> </w:t>
      </w:r>
      <w:r w:rsidRPr="00AE0481">
        <w:rPr>
          <w:rFonts w:ascii="Calibri" w:hAnsi="Calibri"/>
          <w:spacing w:val="-2"/>
          <w:sz w:val="20"/>
        </w:rPr>
        <w:t>necessary</w:t>
      </w:r>
    </w:p>
    <w:p w14:paraId="6264A1A7" w14:textId="77777777" w:rsidR="00AE0481" w:rsidRPr="00AE0481" w:rsidRDefault="00AE0481" w:rsidP="00AE0481">
      <w:pPr>
        <w:numPr>
          <w:ilvl w:val="0"/>
          <w:numId w:val="33"/>
        </w:numPr>
        <w:tabs>
          <w:tab w:val="left" w:pos="1140"/>
          <w:tab w:val="left" w:pos="1141"/>
        </w:tabs>
        <w:spacing w:line="241" w:lineRule="exact"/>
        <w:ind w:left="1140" w:hanging="362"/>
        <w:rPr>
          <w:rFonts w:ascii="Wingdings" w:hAnsi="Wingdings"/>
          <w:sz w:val="20"/>
        </w:rPr>
      </w:pPr>
      <w:r w:rsidRPr="00AE0481">
        <w:rPr>
          <w:rFonts w:ascii="Calibri" w:hAnsi="Calibri"/>
          <w:sz w:val="20"/>
        </w:rPr>
        <w:t>Contracts</w:t>
      </w:r>
    </w:p>
    <w:p w14:paraId="499A6167" w14:textId="77777777" w:rsidR="00AE0481" w:rsidRPr="00AE0481" w:rsidRDefault="00AE0481" w:rsidP="00AE0481">
      <w:pPr>
        <w:numPr>
          <w:ilvl w:val="0"/>
          <w:numId w:val="33"/>
        </w:numPr>
        <w:tabs>
          <w:tab w:val="left" w:pos="1140"/>
          <w:tab w:val="left" w:pos="1141"/>
        </w:tabs>
        <w:spacing w:line="242" w:lineRule="exact"/>
        <w:ind w:left="1140" w:hanging="362"/>
        <w:rPr>
          <w:rFonts w:ascii="Wingdings" w:hAnsi="Wingdings"/>
          <w:sz w:val="20"/>
        </w:rPr>
      </w:pPr>
      <w:r w:rsidRPr="00AE0481">
        <w:rPr>
          <w:rFonts w:ascii="Calibri" w:hAnsi="Calibri"/>
          <w:sz w:val="20"/>
        </w:rPr>
        <w:t>Building</w:t>
      </w:r>
      <w:r w:rsidRPr="00AE0481">
        <w:rPr>
          <w:rFonts w:ascii="Calibri" w:hAnsi="Calibri"/>
          <w:spacing w:val="-6"/>
          <w:sz w:val="20"/>
        </w:rPr>
        <w:t xml:space="preserve"> </w:t>
      </w:r>
      <w:r w:rsidRPr="00AE0481">
        <w:rPr>
          <w:rFonts w:ascii="Calibri" w:hAnsi="Calibri"/>
          <w:sz w:val="20"/>
        </w:rPr>
        <w:t>Permit-</w:t>
      </w:r>
      <w:r w:rsidRPr="00AE0481">
        <w:rPr>
          <w:rFonts w:ascii="Calibri" w:hAnsi="Calibri"/>
          <w:spacing w:val="-5"/>
          <w:sz w:val="20"/>
        </w:rPr>
        <w:t xml:space="preserve"> </w:t>
      </w:r>
      <w:r w:rsidRPr="00AE0481">
        <w:rPr>
          <w:rFonts w:ascii="Calibri" w:hAnsi="Calibri"/>
          <w:sz w:val="20"/>
        </w:rPr>
        <w:t>if</w:t>
      </w:r>
      <w:r w:rsidRPr="00AE0481">
        <w:rPr>
          <w:rFonts w:ascii="Calibri" w:hAnsi="Calibri"/>
          <w:spacing w:val="-10"/>
          <w:sz w:val="20"/>
        </w:rPr>
        <w:t xml:space="preserve"> </w:t>
      </w:r>
      <w:r w:rsidRPr="00AE0481">
        <w:rPr>
          <w:rFonts w:ascii="Calibri" w:hAnsi="Calibri"/>
          <w:spacing w:val="-2"/>
          <w:sz w:val="20"/>
        </w:rPr>
        <w:t>necessary</w:t>
      </w:r>
    </w:p>
    <w:p w14:paraId="42978F2C" w14:textId="77777777" w:rsidR="00AE0481" w:rsidRPr="00AE0481" w:rsidRDefault="00AE0481" w:rsidP="00AE0481">
      <w:pPr>
        <w:numPr>
          <w:ilvl w:val="0"/>
          <w:numId w:val="33"/>
        </w:numPr>
        <w:tabs>
          <w:tab w:val="left" w:pos="1140"/>
          <w:tab w:val="left" w:pos="1141"/>
        </w:tabs>
        <w:spacing w:before="6" w:line="243" w:lineRule="exact"/>
        <w:ind w:left="1140" w:hanging="362"/>
        <w:rPr>
          <w:rFonts w:ascii="Wingdings" w:hAnsi="Wingdings"/>
          <w:sz w:val="20"/>
        </w:rPr>
      </w:pPr>
      <w:r w:rsidRPr="00AE0481">
        <w:rPr>
          <w:rFonts w:ascii="Calibri" w:hAnsi="Calibri"/>
          <w:sz w:val="20"/>
        </w:rPr>
        <w:t>Contractor</w:t>
      </w:r>
      <w:r w:rsidRPr="00AE0481">
        <w:rPr>
          <w:rFonts w:ascii="Calibri" w:hAnsi="Calibri"/>
          <w:spacing w:val="-9"/>
          <w:sz w:val="20"/>
        </w:rPr>
        <w:t xml:space="preserve"> </w:t>
      </w:r>
      <w:r w:rsidRPr="00AE0481">
        <w:rPr>
          <w:rFonts w:ascii="Calibri" w:hAnsi="Calibri"/>
          <w:sz w:val="20"/>
        </w:rPr>
        <w:t>Insurance</w:t>
      </w:r>
      <w:r w:rsidRPr="00AE0481">
        <w:rPr>
          <w:rFonts w:ascii="Calibri" w:hAnsi="Calibri"/>
          <w:spacing w:val="-9"/>
          <w:sz w:val="20"/>
        </w:rPr>
        <w:t xml:space="preserve"> </w:t>
      </w:r>
      <w:r w:rsidRPr="00AE0481">
        <w:rPr>
          <w:rFonts w:ascii="Calibri" w:hAnsi="Calibri"/>
          <w:spacing w:val="-2"/>
          <w:sz w:val="20"/>
        </w:rPr>
        <w:t>Verification</w:t>
      </w:r>
    </w:p>
    <w:p w14:paraId="4B5C7442" w14:textId="77777777" w:rsidR="00AE0481" w:rsidRPr="00AE0481" w:rsidRDefault="00AE0481" w:rsidP="00AE0481">
      <w:pPr>
        <w:numPr>
          <w:ilvl w:val="0"/>
          <w:numId w:val="33"/>
        </w:numPr>
        <w:tabs>
          <w:tab w:val="left" w:pos="1140"/>
          <w:tab w:val="left" w:pos="1141"/>
        </w:tabs>
        <w:spacing w:before="6" w:line="243" w:lineRule="exact"/>
        <w:ind w:left="1140" w:hanging="362"/>
        <w:rPr>
          <w:rFonts w:ascii="Wingdings" w:hAnsi="Wingdings"/>
          <w:sz w:val="20"/>
        </w:rPr>
      </w:pPr>
      <w:r w:rsidRPr="00AE0481">
        <w:rPr>
          <w:rFonts w:ascii="Calibri" w:hAnsi="Calibri"/>
          <w:spacing w:val="-2"/>
          <w:sz w:val="20"/>
        </w:rPr>
        <w:t>Contractor Licenses</w:t>
      </w:r>
    </w:p>
    <w:p w14:paraId="34E4E9AF" w14:textId="77777777" w:rsidR="00AE0481" w:rsidRPr="00AE0481" w:rsidRDefault="00AE0481" w:rsidP="00AE0481">
      <w:pPr>
        <w:numPr>
          <w:ilvl w:val="0"/>
          <w:numId w:val="33"/>
        </w:numPr>
        <w:tabs>
          <w:tab w:val="left" w:pos="1140"/>
          <w:tab w:val="left" w:pos="1141"/>
        </w:tabs>
        <w:spacing w:line="241" w:lineRule="exact"/>
        <w:ind w:left="1140" w:hanging="362"/>
        <w:rPr>
          <w:rFonts w:ascii="Wingdings" w:hAnsi="Wingdings"/>
          <w:sz w:val="20"/>
        </w:rPr>
      </w:pPr>
      <w:r w:rsidRPr="00AE0481">
        <w:rPr>
          <w:rFonts w:ascii="Calibri" w:hAnsi="Calibri"/>
          <w:sz w:val="20"/>
        </w:rPr>
        <w:t>Waste</w:t>
      </w:r>
      <w:r w:rsidRPr="00AE0481">
        <w:rPr>
          <w:rFonts w:ascii="Calibri" w:hAnsi="Calibri"/>
          <w:spacing w:val="-7"/>
          <w:sz w:val="20"/>
        </w:rPr>
        <w:t xml:space="preserve"> </w:t>
      </w:r>
      <w:r w:rsidRPr="00AE0481">
        <w:rPr>
          <w:rFonts w:ascii="Calibri" w:hAnsi="Calibri"/>
          <w:sz w:val="20"/>
        </w:rPr>
        <w:t>Disposal</w:t>
      </w:r>
      <w:r w:rsidRPr="00AE0481">
        <w:rPr>
          <w:rFonts w:ascii="Calibri" w:hAnsi="Calibri"/>
          <w:spacing w:val="-6"/>
          <w:sz w:val="20"/>
        </w:rPr>
        <w:t xml:space="preserve"> </w:t>
      </w:r>
      <w:r w:rsidRPr="00AE0481">
        <w:rPr>
          <w:rFonts w:ascii="Calibri" w:hAnsi="Calibri"/>
          <w:sz w:val="20"/>
        </w:rPr>
        <w:t>Receipt</w:t>
      </w:r>
      <w:r w:rsidRPr="00AE0481">
        <w:rPr>
          <w:rFonts w:ascii="Calibri" w:hAnsi="Calibri"/>
          <w:spacing w:val="-6"/>
          <w:sz w:val="20"/>
        </w:rPr>
        <w:t xml:space="preserve"> </w:t>
      </w:r>
      <w:r w:rsidRPr="00AE0481">
        <w:rPr>
          <w:rFonts w:ascii="Calibri" w:hAnsi="Calibri"/>
          <w:sz w:val="20"/>
        </w:rPr>
        <w:t>(if</w:t>
      </w:r>
      <w:r w:rsidRPr="00AE0481">
        <w:rPr>
          <w:rFonts w:ascii="Calibri" w:hAnsi="Calibri"/>
          <w:spacing w:val="-8"/>
          <w:sz w:val="20"/>
        </w:rPr>
        <w:t xml:space="preserve"> </w:t>
      </w:r>
      <w:r w:rsidRPr="00AE0481">
        <w:rPr>
          <w:rFonts w:ascii="Calibri" w:hAnsi="Calibri"/>
          <w:spacing w:val="-2"/>
          <w:sz w:val="20"/>
        </w:rPr>
        <w:t>applicable)</w:t>
      </w:r>
    </w:p>
    <w:p w14:paraId="4CE5B305" w14:textId="77777777" w:rsidR="00AE0481" w:rsidRPr="00AE0481" w:rsidRDefault="00AE0481" w:rsidP="00AE0481">
      <w:pPr>
        <w:numPr>
          <w:ilvl w:val="0"/>
          <w:numId w:val="33"/>
        </w:numPr>
        <w:tabs>
          <w:tab w:val="left" w:pos="1140"/>
          <w:tab w:val="left" w:pos="1141"/>
        </w:tabs>
        <w:spacing w:line="242" w:lineRule="exact"/>
        <w:ind w:left="1140" w:hanging="362"/>
        <w:rPr>
          <w:rFonts w:ascii="Wingdings" w:hAnsi="Wingdings"/>
          <w:sz w:val="20"/>
        </w:rPr>
      </w:pPr>
      <w:r w:rsidRPr="00AE0481">
        <w:rPr>
          <w:rFonts w:ascii="Calibri" w:hAnsi="Calibri"/>
          <w:sz w:val="20"/>
        </w:rPr>
        <w:t>Abatement</w:t>
      </w:r>
      <w:r w:rsidRPr="00AE0481">
        <w:rPr>
          <w:rFonts w:ascii="Calibri" w:hAnsi="Calibri"/>
          <w:spacing w:val="-9"/>
          <w:sz w:val="20"/>
        </w:rPr>
        <w:t xml:space="preserve"> </w:t>
      </w:r>
      <w:r w:rsidRPr="00AE0481">
        <w:rPr>
          <w:rFonts w:ascii="Calibri" w:hAnsi="Calibri"/>
          <w:sz w:val="20"/>
        </w:rPr>
        <w:t>Project</w:t>
      </w:r>
      <w:r w:rsidRPr="00AE0481">
        <w:rPr>
          <w:rFonts w:ascii="Calibri" w:hAnsi="Calibri"/>
          <w:spacing w:val="-7"/>
          <w:sz w:val="20"/>
        </w:rPr>
        <w:t xml:space="preserve"> </w:t>
      </w:r>
      <w:r w:rsidRPr="00AE0481">
        <w:rPr>
          <w:rFonts w:ascii="Calibri" w:hAnsi="Calibri"/>
          <w:sz w:val="20"/>
        </w:rPr>
        <w:t>Notification-</w:t>
      </w:r>
      <w:r w:rsidRPr="00AE0481">
        <w:rPr>
          <w:rFonts w:ascii="Calibri" w:hAnsi="Calibri"/>
          <w:spacing w:val="-10"/>
          <w:sz w:val="20"/>
        </w:rPr>
        <w:t xml:space="preserve"> </w:t>
      </w:r>
      <w:r w:rsidRPr="00AE0481">
        <w:rPr>
          <w:rFonts w:ascii="Calibri" w:hAnsi="Calibri"/>
          <w:spacing w:val="-4"/>
          <w:sz w:val="20"/>
        </w:rPr>
        <w:t>ISDH</w:t>
      </w:r>
    </w:p>
    <w:p w14:paraId="2311957E" w14:textId="77777777" w:rsidR="00AE0481" w:rsidRPr="00AE0481" w:rsidRDefault="00AE0481" w:rsidP="00AE0481">
      <w:pPr>
        <w:spacing w:line="242" w:lineRule="exact"/>
        <w:rPr>
          <w:rFonts w:ascii="Wingdings" w:hAnsi="Wingdings"/>
          <w:sz w:val="20"/>
        </w:rPr>
        <w:sectPr w:rsidR="00AE0481" w:rsidRPr="00AE0481" w:rsidSect="00070639">
          <w:pgSz w:w="12240" w:h="15840"/>
          <w:pgMar w:top="1282" w:right="1008" w:bottom="619" w:left="576" w:header="0" w:footer="432" w:gutter="0"/>
          <w:cols w:num="2" w:space="720" w:equalWidth="0">
            <w:col w:w="5083" w:space="40"/>
            <w:col w:w="5533"/>
          </w:cols>
        </w:sectPr>
      </w:pPr>
    </w:p>
    <w:p w14:paraId="74A0D1F8" w14:textId="77777777" w:rsidR="00AE0481" w:rsidRPr="00AE0481" w:rsidRDefault="00AE0481" w:rsidP="00AE0481">
      <w:pPr>
        <w:spacing w:before="80"/>
        <w:ind w:left="820"/>
        <w:outlineLvl w:val="0"/>
        <w:rPr>
          <w:b/>
          <w:bCs/>
        </w:rPr>
      </w:pPr>
      <w:bookmarkStart w:id="7" w:name="_Toc106098451"/>
      <w:r w:rsidRPr="00AE0481">
        <w:rPr>
          <w:b/>
          <w:bCs/>
        </w:rPr>
        <w:t>CHAPTER 4 -APPLICATION INTAKE, ENROLLMENT &amp; PRIORITY</w:t>
      </w:r>
      <w:bookmarkEnd w:id="7"/>
    </w:p>
    <w:p w14:paraId="58A41712" w14:textId="77777777" w:rsidR="00AE0481" w:rsidRPr="00AE0481" w:rsidRDefault="00AE0481" w:rsidP="00AE0481">
      <w:pPr>
        <w:spacing w:before="9"/>
        <w:rPr>
          <w:b/>
          <w:sz w:val="20"/>
        </w:rPr>
      </w:pPr>
    </w:p>
    <w:p w14:paraId="2A15F0AC" w14:textId="77777777" w:rsidR="00AE0481" w:rsidRPr="00AE0481" w:rsidRDefault="00AE0481" w:rsidP="00AE0481">
      <w:pPr>
        <w:ind w:left="820"/>
        <w:outlineLvl w:val="1"/>
        <w:rPr>
          <w:b/>
          <w:bCs/>
        </w:rPr>
      </w:pPr>
      <w:bookmarkStart w:id="8" w:name="_Toc106098452"/>
      <w:r w:rsidRPr="00AE0481">
        <w:rPr>
          <w:b/>
          <w:bCs/>
        </w:rPr>
        <w:t>APPLICATION</w:t>
      </w:r>
      <w:r w:rsidRPr="00AE0481">
        <w:rPr>
          <w:b/>
          <w:bCs/>
          <w:spacing w:val="-8"/>
        </w:rPr>
        <w:t xml:space="preserve"> </w:t>
      </w:r>
      <w:r w:rsidRPr="00AE0481">
        <w:rPr>
          <w:b/>
          <w:bCs/>
          <w:spacing w:val="-2"/>
        </w:rPr>
        <w:t>SOURCES</w:t>
      </w:r>
      <w:bookmarkEnd w:id="8"/>
    </w:p>
    <w:p w14:paraId="26BEB5E0" w14:textId="77777777" w:rsidR="00AE0481" w:rsidRPr="00AE0481" w:rsidRDefault="00AE0481" w:rsidP="00AE0481">
      <w:pPr>
        <w:spacing w:before="53"/>
        <w:ind w:left="820" w:right="487"/>
        <w:rPr>
          <w:spacing w:val="-4"/>
        </w:rPr>
      </w:pPr>
      <w:r w:rsidRPr="00AE0481">
        <w:rPr>
          <w:spacing w:val="-2"/>
        </w:rPr>
        <w:t xml:space="preserve">IHCDA </w:t>
      </w:r>
      <w:r w:rsidRPr="00AE0481">
        <w:t>will</w:t>
      </w:r>
      <w:r w:rsidRPr="00AE0481">
        <w:rPr>
          <w:spacing w:val="-4"/>
        </w:rPr>
        <w:t xml:space="preserve"> </w:t>
      </w:r>
      <w:r w:rsidRPr="00AE0481">
        <w:t>seek</w:t>
      </w:r>
      <w:r w:rsidRPr="00AE0481">
        <w:rPr>
          <w:spacing w:val="-4"/>
        </w:rPr>
        <w:t xml:space="preserve"> </w:t>
      </w:r>
      <w:r w:rsidRPr="00AE0481">
        <w:t>to</w:t>
      </w:r>
      <w:r w:rsidRPr="00AE0481">
        <w:rPr>
          <w:spacing w:val="-5"/>
        </w:rPr>
        <w:t xml:space="preserve"> </w:t>
      </w:r>
      <w:r w:rsidRPr="00AE0481">
        <w:t>procure</w:t>
      </w:r>
      <w:r w:rsidRPr="00AE0481">
        <w:rPr>
          <w:spacing w:val="-4"/>
        </w:rPr>
        <w:t xml:space="preserve"> </w:t>
      </w:r>
      <w:r w:rsidRPr="00AE0481">
        <w:t>applications</w:t>
      </w:r>
      <w:r w:rsidRPr="00AE0481">
        <w:rPr>
          <w:spacing w:val="-4"/>
        </w:rPr>
        <w:t xml:space="preserve"> </w:t>
      </w:r>
      <w:r w:rsidRPr="00AE0481">
        <w:t>through</w:t>
      </w:r>
      <w:r w:rsidRPr="00AE0481">
        <w:rPr>
          <w:spacing w:val="-2"/>
        </w:rPr>
        <w:t xml:space="preserve"> </w:t>
      </w:r>
      <w:r w:rsidRPr="00AE0481">
        <w:t>a</w:t>
      </w:r>
      <w:r w:rsidRPr="00AE0481">
        <w:rPr>
          <w:spacing w:val="-2"/>
        </w:rPr>
        <w:t xml:space="preserve"> </w:t>
      </w:r>
      <w:r w:rsidRPr="00AE0481">
        <w:t>variety</w:t>
      </w:r>
      <w:r w:rsidRPr="00AE0481">
        <w:rPr>
          <w:spacing w:val="-5"/>
        </w:rPr>
        <w:t xml:space="preserve"> </w:t>
      </w:r>
      <w:r w:rsidRPr="00AE0481">
        <w:t>of</w:t>
      </w:r>
      <w:r w:rsidRPr="00AE0481">
        <w:rPr>
          <w:spacing w:val="-4"/>
        </w:rPr>
        <w:t xml:space="preserve"> </w:t>
      </w:r>
      <w:r w:rsidRPr="00AE0481">
        <w:t>methods,</w:t>
      </w:r>
      <w:r w:rsidRPr="00AE0481">
        <w:rPr>
          <w:spacing w:val="-2"/>
        </w:rPr>
        <w:t xml:space="preserve"> </w:t>
      </w:r>
      <w:r w:rsidRPr="00AE0481">
        <w:t>including,</w:t>
      </w:r>
      <w:r w:rsidRPr="00AE0481">
        <w:rPr>
          <w:spacing w:val="-2"/>
        </w:rPr>
        <w:t xml:space="preserve"> </w:t>
      </w:r>
      <w:r w:rsidRPr="00AE0481">
        <w:t>but</w:t>
      </w:r>
      <w:r w:rsidRPr="00AE0481">
        <w:rPr>
          <w:spacing w:val="-1"/>
        </w:rPr>
        <w:t xml:space="preserve"> </w:t>
      </w:r>
      <w:r w:rsidRPr="00AE0481">
        <w:t>not</w:t>
      </w:r>
      <w:r w:rsidRPr="00AE0481">
        <w:rPr>
          <w:spacing w:val="-1"/>
        </w:rPr>
        <w:t xml:space="preserve"> </w:t>
      </w:r>
      <w:r w:rsidRPr="00AE0481">
        <w:t xml:space="preserve">limited </w:t>
      </w:r>
      <w:r w:rsidRPr="00AE0481">
        <w:rPr>
          <w:spacing w:val="-4"/>
        </w:rPr>
        <w:t>to:</w:t>
      </w:r>
    </w:p>
    <w:p w14:paraId="7D541F79" w14:textId="77777777" w:rsidR="00AE0481" w:rsidRPr="00AE0481" w:rsidRDefault="00AE0481" w:rsidP="00AE0481">
      <w:pPr>
        <w:spacing w:before="53"/>
        <w:ind w:left="820" w:right="487"/>
      </w:pPr>
    </w:p>
    <w:p w14:paraId="1F4861A4" w14:textId="77777777" w:rsidR="00AE0481" w:rsidRPr="00AE0481" w:rsidRDefault="00AE0481" w:rsidP="00AE0481">
      <w:pPr>
        <w:numPr>
          <w:ilvl w:val="1"/>
          <w:numId w:val="33"/>
        </w:numPr>
        <w:tabs>
          <w:tab w:val="left" w:pos="1540"/>
          <w:tab w:val="left" w:pos="1541"/>
        </w:tabs>
        <w:spacing w:before="1" w:line="269" w:lineRule="exact"/>
        <w:ind w:left="1540" w:hanging="361"/>
        <w:rPr>
          <w:rFonts w:ascii="Symbol" w:hAnsi="Symbol"/>
        </w:rPr>
      </w:pPr>
      <w:r w:rsidRPr="00AE0481">
        <w:t>IHCDA</w:t>
      </w:r>
      <w:r w:rsidRPr="00AE0481">
        <w:rPr>
          <w:spacing w:val="-5"/>
        </w:rPr>
        <w:t>’s Healthy Homes webpage</w:t>
      </w:r>
    </w:p>
    <w:p w14:paraId="36D68DA5" w14:textId="77777777" w:rsidR="00AE0481" w:rsidRPr="00AE0481" w:rsidRDefault="00AE0481" w:rsidP="00AE0481">
      <w:pPr>
        <w:numPr>
          <w:ilvl w:val="1"/>
          <w:numId w:val="33"/>
        </w:numPr>
        <w:tabs>
          <w:tab w:val="left" w:pos="1540"/>
          <w:tab w:val="left" w:pos="1541"/>
        </w:tabs>
        <w:spacing w:before="1" w:line="269" w:lineRule="exact"/>
        <w:ind w:left="1540" w:hanging="361"/>
        <w:rPr>
          <w:rFonts w:ascii="Symbol" w:hAnsi="Symbol"/>
        </w:rPr>
      </w:pPr>
      <w:r w:rsidRPr="00AE0481">
        <w:rPr>
          <w:spacing w:val="-5"/>
        </w:rPr>
        <w:t>IHCDA’s Weatherization Program</w:t>
      </w:r>
    </w:p>
    <w:p w14:paraId="6004CE34" w14:textId="77777777" w:rsidR="00AE0481" w:rsidRPr="00AE0481" w:rsidRDefault="00AE0481" w:rsidP="00AE0481">
      <w:pPr>
        <w:numPr>
          <w:ilvl w:val="1"/>
          <w:numId w:val="33"/>
        </w:numPr>
        <w:tabs>
          <w:tab w:val="left" w:pos="1540"/>
          <w:tab w:val="left" w:pos="1541"/>
        </w:tabs>
        <w:spacing w:before="1" w:line="269" w:lineRule="exact"/>
        <w:ind w:left="1540" w:hanging="361"/>
        <w:rPr>
          <w:rFonts w:ascii="Symbol" w:hAnsi="Symbol"/>
        </w:rPr>
      </w:pPr>
      <w:r w:rsidRPr="00AE0481">
        <w:rPr>
          <w:spacing w:val="-5"/>
        </w:rPr>
        <w:t>IHCDA Program Partners</w:t>
      </w:r>
    </w:p>
    <w:p w14:paraId="336783DF" w14:textId="77777777" w:rsidR="00AE0481" w:rsidRPr="00AE0481" w:rsidRDefault="00AE0481" w:rsidP="00AE0481">
      <w:pPr>
        <w:numPr>
          <w:ilvl w:val="1"/>
          <w:numId w:val="33"/>
        </w:numPr>
        <w:tabs>
          <w:tab w:val="left" w:pos="1540"/>
          <w:tab w:val="left" w:pos="1541"/>
        </w:tabs>
        <w:spacing w:before="1" w:line="269" w:lineRule="exact"/>
        <w:ind w:left="1540" w:hanging="361"/>
        <w:rPr>
          <w:rFonts w:ascii="Symbol" w:hAnsi="Symbol"/>
        </w:rPr>
      </w:pPr>
      <w:r w:rsidRPr="00AE0481">
        <w:rPr>
          <w:spacing w:val="-5"/>
        </w:rPr>
        <w:t>Local Units of Government and Not-for-profit outreach</w:t>
      </w:r>
    </w:p>
    <w:p w14:paraId="253AD9D4" w14:textId="77777777" w:rsidR="00AE0481" w:rsidRPr="00AE0481" w:rsidRDefault="00AE0481" w:rsidP="00AE0481">
      <w:pPr>
        <w:numPr>
          <w:ilvl w:val="1"/>
          <w:numId w:val="33"/>
        </w:numPr>
        <w:tabs>
          <w:tab w:val="left" w:pos="1540"/>
          <w:tab w:val="left" w:pos="1541"/>
        </w:tabs>
        <w:spacing w:line="269" w:lineRule="exact"/>
        <w:ind w:left="1540" w:hanging="361"/>
        <w:rPr>
          <w:rFonts w:ascii="Symbol" w:hAnsi="Symbol"/>
        </w:rPr>
      </w:pPr>
      <w:r w:rsidRPr="00AE0481">
        <w:t>Housing</w:t>
      </w:r>
      <w:r w:rsidRPr="00AE0481">
        <w:rPr>
          <w:spacing w:val="-5"/>
        </w:rPr>
        <w:t xml:space="preserve"> </w:t>
      </w:r>
      <w:r w:rsidRPr="00AE0481">
        <w:t>Choice</w:t>
      </w:r>
      <w:r w:rsidRPr="00AE0481">
        <w:rPr>
          <w:spacing w:val="-4"/>
        </w:rPr>
        <w:t xml:space="preserve"> </w:t>
      </w:r>
      <w:r w:rsidRPr="00AE0481">
        <w:t>Voucher</w:t>
      </w:r>
      <w:r w:rsidRPr="00AE0481">
        <w:rPr>
          <w:spacing w:val="-3"/>
        </w:rPr>
        <w:t xml:space="preserve"> </w:t>
      </w:r>
      <w:r w:rsidRPr="00AE0481">
        <w:t>Program</w:t>
      </w:r>
      <w:r w:rsidRPr="00AE0481">
        <w:rPr>
          <w:spacing w:val="-3"/>
        </w:rPr>
        <w:t xml:space="preserve"> </w:t>
      </w:r>
      <w:r w:rsidRPr="00AE0481">
        <w:t>Landlord</w:t>
      </w:r>
      <w:r w:rsidRPr="00AE0481">
        <w:rPr>
          <w:spacing w:val="-11"/>
        </w:rPr>
        <w:t xml:space="preserve"> </w:t>
      </w:r>
      <w:r w:rsidRPr="00AE0481">
        <w:rPr>
          <w:spacing w:val="-2"/>
        </w:rPr>
        <w:t>Recruitment</w:t>
      </w:r>
    </w:p>
    <w:p w14:paraId="5DC36F5C" w14:textId="77777777" w:rsidR="00AE0481" w:rsidRPr="00AE0481" w:rsidRDefault="00AE0481" w:rsidP="00AE0481">
      <w:pPr>
        <w:numPr>
          <w:ilvl w:val="1"/>
          <w:numId w:val="33"/>
        </w:numPr>
        <w:tabs>
          <w:tab w:val="left" w:pos="1540"/>
          <w:tab w:val="left" w:pos="1541"/>
        </w:tabs>
        <w:spacing w:before="4" w:line="266" w:lineRule="exact"/>
        <w:ind w:left="1540" w:hanging="361"/>
        <w:rPr>
          <w:rFonts w:ascii="Symbol" w:hAnsi="Symbol"/>
        </w:rPr>
      </w:pPr>
      <w:r w:rsidRPr="00AE0481">
        <w:t>Referrals</w:t>
      </w:r>
      <w:r w:rsidRPr="00AE0481">
        <w:rPr>
          <w:spacing w:val="-6"/>
        </w:rPr>
        <w:t xml:space="preserve"> </w:t>
      </w:r>
      <w:r w:rsidRPr="00AE0481">
        <w:t>from</w:t>
      </w:r>
      <w:r w:rsidRPr="00AE0481">
        <w:rPr>
          <w:spacing w:val="-3"/>
        </w:rPr>
        <w:t xml:space="preserve"> </w:t>
      </w:r>
      <w:r w:rsidRPr="00AE0481">
        <w:t>the</w:t>
      </w:r>
      <w:r w:rsidRPr="00AE0481">
        <w:rPr>
          <w:spacing w:val="-4"/>
        </w:rPr>
        <w:t xml:space="preserve"> </w:t>
      </w:r>
      <w:r w:rsidRPr="00AE0481">
        <w:t>Indiana</w:t>
      </w:r>
      <w:r w:rsidRPr="00AE0481">
        <w:rPr>
          <w:spacing w:val="-4"/>
        </w:rPr>
        <w:t xml:space="preserve"> </w:t>
      </w:r>
      <w:r w:rsidRPr="00AE0481">
        <w:t>State</w:t>
      </w:r>
      <w:r w:rsidRPr="00AE0481">
        <w:rPr>
          <w:spacing w:val="-4"/>
        </w:rPr>
        <w:t xml:space="preserve"> </w:t>
      </w:r>
      <w:r w:rsidRPr="00AE0481">
        <w:t>Department</w:t>
      </w:r>
      <w:r w:rsidRPr="00AE0481">
        <w:rPr>
          <w:spacing w:val="-3"/>
        </w:rPr>
        <w:t xml:space="preserve"> </w:t>
      </w:r>
      <w:r w:rsidRPr="00AE0481">
        <w:t>of</w:t>
      </w:r>
      <w:r w:rsidRPr="00AE0481">
        <w:rPr>
          <w:spacing w:val="-4"/>
        </w:rPr>
        <w:t xml:space="preserve"> </w:t>
      </w:r>
      <w:r w:rsidRPr="00AE0481">
        <w:t>Health</w:t>
      </w:r>
      <w:r w:rsidRPr="00AE0481">
        <w:rPr>
          <w:spacing w:val="-3"/>
        </w:rPr>
        <w:t xml:space="preserve"> </w:t>
      </w:r>
      <w:r w:rsidRPr="00AE0481">
        <w:t>or</w:t>
      </w:r>
      <w:r w:rsidRPr="00AE0481">
        <w:rPr>
          <w:spacing w:val="-3"/>
        </w:rPr>
        <w:t xml:space="preserve"> </w:t>
      </w:r>
      <w:r w:rsidRPr="00AE0481">
        <w:t>other</w:t>
      </w:r>
      <w:r w:rsidRPr="00AE0481">
        <w:rPr>
          <w:spacing w:val="-5"/>
        </w:rPr>
        <w:t xml:space="preserve"> </w:t>
      </w:r>
      <w:r w:rsidRPr="00AE0481">
        <w:rPr>
          <w:spacing w:val="-2"/>
        </w:rPr>
        <w:t>partners</w:t>
      </w:r>
    </w:p>
    <w:p w14:paraId="2D93F1FE" w14:textId="77777777" w:rsidR="00AE0481" w:rsidRPr="00AE0481" w:rsidRDefault="00AE0481" w:rsidP="00AE0481">
      <w:pPr>
        <w:numPr>
          <w:ilvl w:val="1"/>
          <w:numId w:val="33"/>
        </w:numPr>
        <w:tabs>
          <w:tab w:val="left" w:pos="1540"/>
          <w:tab w:val="left" w:pos="1541"/>
        </w:tabs>
        <w:spacing w:before="1" w:line="269" w:lineRule="exact"/>
        <w:ind w:left="1540" w:hanging="361"/>
        <w:rPr>
          <w:rFonts w:ascii="Symbol" w:hAnsi="Symbol"/>
        </w:rPr>
      </w:pPr>
      <w:r w:rsidRPr="00AE0481">
        <w:t>Other</w:t>
      </w:r>
      <w:r w:rsidRPr="00AE0481">
        <w:rPr>
          <w:spacing w:val="-5"/>
        </w:rPr>
        <w:t xml:space="preserve"> </w:t>
      </w:r>
      <w:r w:rsidRPr="00AE0481">
        <w:t>Community</w:t>
      </w:r>
      <w:r w:rsidRPr="00AE0481">
        <w:rPr>
          <w:spacing w:val="-9"/>
        </w:rPr>
        <w:t xml:space="preserve"> </w:t>
      </w:r>
      <w:r w:rsidRPr="00AE0481">
        <w:rPr>
          <w:spacing w:val="-2"/>
        </w:rPr>
        <w:t>Resources</w:t>
      </w:r>
    </w:p>
    <w:p w14:paraId="1FB76163" w14:textId="77777777" w:rsidR="00AE0481" w:rsidRPr="00AE0481" w:rsidRDefault="00AE0481" w:rsidP="00AE0481">
      <w:pPr>
        <w:numPr>
          <w:ilvl w:val="1"/>
          <w:numId w:val="33"/>
        </w:numPr>
        <w:tabs>
          <w:tab w:val="left" w:pos="1540"/>
          <w:tab w:val="left" w:pos="1541"/>
        </w:tabs>
        <w:spacing w:line="269" w:lineRule="exact"/>
        <w:ind w:left="1540" w:hanging="361"/>
        <w:rPr>
          <w:rFonts w:ascii="Symbol" w:hAnsi="Symbol"/>
        </w:rPr>
      </w:pPr>
      <w:r w:rsidRPr="00AE0481">
        <w:t>Grant</w:t>
      </w:r>
      <w:r w:rsidRPr="00AE0481">
        <w:rPr>
          <w:spacing w:val="-12"/>
        </w:rPr>
        <w:t xml:space="preserve"> </w:t>
      </w:r>
      <w:r w:rsidRPr="00AE0481">
        <w:t>Marketing/Outreach</w:t>
      </w:r>
      <w:r w:rsidRPr="00AE0481">
        <w:rPr>
          <w:spacing w:val="-13"/>
        </w:rPr>
        <w:t xml:space="preserve"> </w:t>
      </w:r>
      <w:r w:rsidRPr="00AE0481">
        <w:rPr>
          <w:spacing w:val="-2"/>
        </w:rPr>
        <w:t>efforts</w:t>
      </w:r>
    </w:p>
    <w:p w14:paraId="591FCAB6" w14:textId="77777777" w:rsidR="00AE0481" w:rsidRPr="00AE0481" w:rsidRDefault="00AE0481" w:rsidP="00AE0481">
      <w:pPr>
        <w:spacing w:before="7"/>
        <w:rPr>
          <w:sz w:val="21"/>
        </w:rPr>
      </w:pPr>
    </w:p>
    <w:p w14:paraId="33B0875A" w14:textId="77777777" w:rsidR="00AE0481" w:rsidRPr="00AE0481" w:rsidRDefault="00AE0481" w:rsidP="00AE0481">
      <w:pPr>
        <w:ind w:left="820"/>
        <w:outlineLvl w:val="1"/>
        <w:rPr>
          <w:b/>
          <w:bCs/>
        </w:rPr>
      </w:pPr>
      <w:bookmarkStart w:id="9" w:name="_Toc106098453"/>
      <w:r w:rsidRPr="00AE0481">
        <w:rPr>
          <w:b/>
          <w:bCs/>
        </w:rPr>
        <w:t>APPLICATION</w:t>
      </w:r>
      <w:r w:rsidRPr="00AE0481">
        <w:rPr>
          <w:b/>
          <w:bCs/>
          <w:spacing w:val="-8"/>
        </w:rPr>
        <w:t xml:space="preserve"> </w:t>
      </w:r>
      <w:r w:rsidRPr="00AE0481">
        <w:rPr>
          <w:b/>
          <w:bCs/>
          <w:spacing w:val="-2"/>
        </w:rPr>
        <w:t>PROCESSING</w:t>
      </w:r>
      <w:bookmarkEnd w:id="9"/>
    </w:p>
    <w:p w14:paraId="16455C5E" w14:textId="77777777" w:rsidR="00AE0481" w:rsidRPr="00AE0481" w:rsidRDefault="00AE0481" w:rsidP="00AE0481">
      <w:pPr>
        <w:spacing w:before="54"/>
        <w:ind w:left="820" w:right="387"/>
        <w:jc w:val="both"/>
      </w:pPr>
      <w:r w:rsidRPr="00AE0481">
        <w:t xml:space="preserve">IHCDA will be responsible for intake and processing of applications for assistance of properties within the State of Indiana. Referrals from IHCDA’s weatherization deferral list will be utilized to market the program to prospective clients. </w:t>
      </w:r>
    </w:p>
    <w:p w14:paraId="7DF53F5D" w14:textId="77777777" w:rsidR="00AE0481" w:rsidRPr="00AE0481" w:rsidRDefault="00AE0481" w:rsidP="00AE0481">
      <w:pPr>
        <w:spacing w:before="5"/>
        <w:rPr>
          <w:sz w:val="21"/>
        </w:rPr>
      </w:pPr>
    </w:p>
    <w:p w14:paraId="448CBBFC" w14:textId="77777777" w:rsidR="00AE0481" w:rsidRPr="00AE0481" w:rsidRDefault="00AE0481" w:rsidP="00AE0481">
      <w:pPr>
        <w:ind w:left="820"/>
        <w:outlineLvl w:val="1"/>
        <w:rPr>
          <w:b/>
          <w:bCs/>
        </w:rPr>
      </w:pPr>
      <w:bookmarkStart w:id="10" w:name="_Toc106098454"/>
      <w:r w:rsidRPr="00AE0481">
        <w:rPr>
          <w:b/>
          <w:bCs/>
        </w:rPr>
        <w:t>APPLICATION</w:t>
      </w:r>
      <w:r w:rsidRPr="00AE0481">
        <w:rPr>
          <w:b/>
          <w:bCs/>
          <w:spacing w:val="-8"/>
        </w:rPr>
        <w:t xml:space="preserve"> </w:t>
      </w:r>
      <w:r w:rsidRPr="00AE0481">
        <w:rPr>
          <w:b/>
          <w:bCs/>
          <w:spacing w:val="-2"/>
        </w:rPr>
        <w:t>CONTENT</w:t>
      </w:r>
      <w:bookmarkEnd w:id="10"/>
    </w:p>
    <w:p w14:paraId="66148D48" w14:textId="4686186A" w:rsidR="00AE0481" w:rsidRPr="00AE0481" w:rsidRDefault="00AE0481" w:rsidP="00AE0481">
      <w:pPr>
        <w:spacing w:before="54"/>
        <w:ind w:left="820" w:right="393"/>
        <w:jc w:val="both"/>
      </w:pPr>
      <w:r w:rsidRPr="00AE0481">
        <w:t xml:space="preserve">IHCDA will use an internally created application and intake document checklist to determine if the applicant meets the HHP eligibility criteria. </w:t>
      </w:r>
      <w:r w:rsidR="00E34B7A">
        <w:t>IHCDA’s</w:t>
      </w:r>
      <w:r w:rsidRPr="00AE0481">
        <w:t xml:space="preserve"> Income</w:t>
      </w:r>
      <w:r w:rsidRPr="00AE0481">
        <w:rPr>
          <w:spacing w:val="-1"/>
        </w:rPr>
        <w:t xml:space="preserve"> </w:t>
      </w:r>
      <w:r w:rsidRPr="00AE0481">
        <w:t>Certification</w:t>
      </w:r>
      <w:r w:rsidRPr="00AE0481">
        <w:rPr>
          <w:spacing w:val="-2"/>
        </w:rPr>
        <w:t xml:space="preserve"> </w:t>
      </w:r>
      <w:r w:rsidRPr="00AE0481">
        <w:t>form</w:t>
      </w:r>
      <w:r w:rsidRPr="00AE0481">
        <w:rPr>
          <w:spacing w:val="-2"/>
        </w:rPr>
        <w:t xml:space="preserve"> </w:t>
      </w:r>
      <w:r w:rsidRPr="00AE0481">
        <w:t>(homeowner</w:t>
      </w:r>
      <w:r w:rsidRPr="00AE0481">
        <w:rPr>
          <w:spacing w:val="-2"/>
        </w:rPr>
        <w:t xml:space="preserve"> </w:t>
      </w:r>
      <w:r w:rsidRPr="00AE0481">
        <w:t>or</w:t>
      </w:r>
      <w:r w:rsidRPr="00AE0481">
        <w:rPr>
          <w:spacing w:val="-3"/>
        </w:rPr>
        <w:t xml:space="preserve"> </w:t>
      </w:r>
      <w:r w:rsidRPr="00AE0481">
        <w:t>rental version) and</w:t>
      </w:r>
      <w:r w:rsidRPr="00AE0481">
        <w:rPr>
          <w:spacing w:val="-1"/>
        </w:rPr>
        <w:t xml:space="preserve"> </w:t>
      </w:r>
      <w:r w:rsidRPr="00AE0481">
        <w:t>Income</w:t>
      </w:r>
      <w:r w:rsidRPr="00AE0481">
        <w:rPr>
          <w:spacing w:val="-1"/>
        </w:rPr>
        <w:t xml:space="preserve"> </w:t>
      </w:r>
      <w:r w:rsidRPr="00AE0481">
        <w:t>Questionnaire</w:t>
      </w:r>
      <w:r w:rsidRPr="00AE0481">
        <w:rPr>
          <w:spacing w:val="-3"/>
        </w:rPr>
        <w:t xml:space="preserve"> </w:t>
      </w:r>
      <w:r w:rsidRPr="00AE0481">
        <w:t>(used</w:t>
      </w:r>
      <w:r w:rsidRPr="00AE0481">
        <w:rPr>
          <w:spacing w:val="-1"/>
        </w:rPr>
        <w:t xml:space="preserve"> </w:t>
      </w:r>
      <w:r w:rsidRPr="00AE0481">
        <w:t>for all persons 18 years of age</w:t>
      </w:r>
      <w:r w:rsidRPr="00AE0481">
        <w:rPr>
          <w:spacing w:val="-2"/>
        </w:rPr>
        <w:t xml:space="preserve"> </w:t>
      </w:r>
      <w:r w:rsidRPr="00AE0481">
        <w:t>and older in the household) to include supporting documentation will be used to determine income eligibility for each applicant.</w:t>
      </w:r>
    </w:p>
    <w:p w14:paraId="3D7D0216" w14:textId="77777777" w:rsidR="00AE0481" w:rsidRPr="00AE0481" w:rsidRDefault="00AE0481" w:rsidP="00AE0481">
      <w:pPr>
        <w:spacing w:before="55"/>
        <w:ind w:left="820" w:right="394"/>
        <w:jc w:val="both"/>
      </w:pPr>
      <w:r w:rsidRPr="00AE0481">
        <w:t>IHCDA’s required income documents will be used to verify the following:</w:t>
      </w:r>
    </w:p>
    <w:p w14:paraId="7FC5D44A" w14:textId="77777777" w:rsidR="00AE0481" w:rsidRPr="00AE0481" w:rsidRDefault="00AE0481" w:rsidP="00AE0481">
      <w:pPr>
        <w:keepNext/>
        <w:keepLines/>
        <w:spacing w:before="40"/>
        <w:outlineLvl w:val="4"/>
        <w:rPr>
          <w:rFonts w:asciiTheme="majorHAnsi" w:eastAsiaTheme="majorEastAsia" w:hAnsiTheme="majorHAnsi" w:cstheme="majorBidi"/>
          <w:color w:val="365F91" w:themeColor="accent1" w:themeShade="BF"/>
        </w:rPr>
      </w:pPr>
    </w:p>
    <w:p w14:paraId="636E13F7" w14:textId="77777777" w:rsidR="00AE0481" w:rsidRPr="00AE0481" w:rsidRDefault="00AE0481" w:rsidP="00AE0481">
      <w:pPr>
        <w:ind w:left="820"/>
        <w:outlineLvl w:val="2"/>
        <w:rPr>
          <w:b/>
          <w:bCs/>
          <w:i/>
          <w:iCs/>
        </w:rPr>
      </w:pPr>
      <w:r w:rsidRPr="00AE0481">
        <w:rPr>
          <w:b/>
          <w:bCs/>
          <w:i/>
          <w:iCs/>
        </w:rPr>
        <w:t>Applicant</w:t>
      </w:r>
      <w:r w:rsidRPr="00AE0481">
        <w:rPr>
          <w:b/>
          <w:bCs/>
          <w:i/>
          <w:iCs/>
          <w:spacing w:val="-7"/>
        </w:rPr>
        <w:t xml:space="preserve"> </w:t>
      </w:r>
      <w:r w:rsidRPr="00AE0481">
        <w:rPr>
          <w:b/>
          <w:bCs/>
          <w:i/>
          <w:iCs/>
        </w:rPr>
        <w:t>Household</w:t>
      </w:r>
      <w:r w:rsidRPr="00AE0481">
        <w:rPr>
          <w:b/>
          <w:bCs/>
          <w:i/>
          <w:iCs/>
          <w:spacing w:val="-5"/>
        </w:rPr>
        <w:t xml:space="preserve"> </w:t>
      </w:r>
      <w:r w:rsidRPr="00AE0481">
        <w:rPr>
          <w:b/>
          <w:bCs/>
          <w:i/>
          <w:iCs/>
        </w:rPr>
        <w:t>Composition</w:t>
      </w:r>
      <w:r w:rsidRPr="00AE0481">
        <w:rPr>
          <w:b/>
          <w:bCs/>
          <w:i/>
          <w:iCs/>
          <w:spacing w:val="-8"/>
        </w:rPr>
        <w:t xml:space="preserve"> </w:t>
      </w:r>
      <w:r w:rsidRPr="00AE0481">
        <w:rPr>
          <w:b/>
          <w:bCs/>
          <w:i/>
          <w:iCs/>
        </w:rPr>
        <w:t>&amp;</w:t>
      </w:r>
      <w:r w:rsidRPr="00AE0481">
        <w:rPr>
          <w:b/>
          <w:bCs/>
          <w:i/>
          <w:iCs/>
          <w:spacing w:val="-6"/>
        </w:rPr>
        <w:t xml:space="preserve"> </w:t>
      </w:r>
      <w:r w:rsidRPr="00AE0481">
        <w:rPr>
          <w:b/>
          <w:bCs/>
          <w:i/>
          <w:iCs/>
          <w:spacing w:val="-4"/>
        </w:rPr>
        <w:t>Size</w:t>
      </w:r>
    </w:p>
    <w:p w14:paraId="1100D8F4" w14:textId="77777777" w:rsidR="00AE0481" w:rsidRPr="00AE0481" w:rsidRDefault="00AE0481" w:rsidP="00AE0481">
      <w:pPr>
        <w:spacing w:before="2"/>
        <w:ind w:left="1170" w:right="392" w:hanging="360"/>
        <w:jc w:val="both"/>
      </w:pPr>
      <w:r w:rsidRPr="00AE0481">
        <w:tab/>
        <w:t>An applicant household is to be defined as the total number of an individual and any other related or unrelated adult(s) (over age 18) individuals and/or minors currently residing in or anticipated</w:t>
      </w:r>
      <w:r w:rsidRPr="00AE0481">
        <w:rPr>
          <w:spacing w:val="40"/>
        </w:rPr>
        <w:t xml:space="preserve"> </w:t>
      </w:r>
      <w:r w:rsidRPr="00AE0481">
        <w:t>to reside in the assisted household. All applicant household members must disclose their full name, address, date of birth, and marital status.</w:t>
      </w:r>
    </w:p>
    <w:p w14:paraId="688FC388" w14:textId="77777777" w:rsidR="00AE0481" w:rsidRPr="00AE0481" w:rsidRDefault="00AE0481" w:rsidP="00AE0481">
      <w:pPr>
        <w:spacing w:before="9"/>
        <w:ind w:left="1170" w:hanging="360"/>
        <w:rPr>
          <w:sz w:val="21"/>
        </w:rPr>
      </w:pPr>
    </w:p>
    <w:p w14:paraId="6E4D2FC4" w14:textId="77777777" w:rsidR="00AE0481" w:rsidRPr="00AE0481" w:rsidRDefault="00AE0481" w:rsidP="00AE0481">
      <w:pPr>
        <w:ind w:left="820"/>
        <w:outlineLvl w:val="2"/>
        <w:rPr>
          <w:b/>
          <w:bCs/>
          <w:i/>
          <w:iCs/>
        </w:rPr>
      </w:pPr>
      <w:r w:rsidRPr="00AE0481">
        <w:rPr>
          <w:b/>
          <w:bCs/>
          <w:i/>
          <w:iCs/>
        </w:rPr>
        <w:t>Determining</w:t>
      </w:r>
      <w:r w:rsidRPr="00AE0481">
        <w:rPr>
          <w:b/>
          <w:bCs/>
          <w:i/>
          <w:iCs/>
          <w:spacing w:val="-4"/>
        </w:rPr>
        <w:t xml:space="preserve"> </w:t>
      </w:r>
      <w:r w:rsidRPr="00AE0481">
        <w:rPr>
          <w:b/>
          <w:bCs/>
          <w:i/>
          <w:iCs/>
        </w:rPr>
        <w:t>Whose</w:t>
      </w:r>
      <w:r w:rsidRPr="00AE0481">
        <w:rPr>
          <w:b/>
          <w:bCs/>
          <w:i/>
          <w:iCs/>
          <w:spacing w:val="-5"/>
        </w:rPr>
        <w:t xml:space="preserve"> </w:t>
      </w:r>
      <w:r w:rsidRPr="00AE0481">
        <w:rPr>
          <w:b/>
          <w:bCs/>
          <w:i/>
          <w:iCs/>
        </w:rPr>
        <w:t>Income</w:t>
      </w:r>
      <w:r w:rsidRPr="00AE0481">
        <w:rPr>
          <w:b/>
          <w:bCs/>
          <w:i/>
          <w:iCs/>
          <w:spacing w:val="-3"/>
        </w:rPr>
        <w:t xml:space="preserve"> </w:t>
      </w:r>
      <w:r w:rsidRPr="00AE0481">
        <w:rPr>
          <w:b/>
          <w:bCs/>
          <w:i/>
          <w:iCs/>
        </w:rPr>
        <w:t>to</w:t>
      </w:r>
      <w:r w:rsidRPr="00AE0481">
        <w:rPr>
          <w:b/>
          <w:bCs/>
          <w:i/>
          <w:iCs/>
          <w:spacing w:val="-4"/>
        </w:rPr>
        <w:t xml:space="preserve"> Count</w:t>
      </w:r>
    </w:p>
    <w:p w14:paraId="222E599B" w14:textId="77777777" w:rsidR="00AE0481" w:rsidRPr="00AE0481" w:rsidRDefault="00AE0481" w:rsidP="00AE0481">
      <w:pPr>
        <w:spacing w:before="1"/>
        <w:ind w:left="1170" w:right="487" w:hanging="360"/>
      </w:pPr>
      <w:r w:rsidRPr="00AE0481">
        <w:tab/>
        <w:t>Do not count</w:t>
      </w:r>
      <w:r w:rsidRPr="00AE0481">
        <w:rPr>
          <w:spacing w:val="-1"/>
        </w:rPr>
        <w:t xml:space="preserve"> </w:t>
      </w:r>
      <w:r w:rsidRPr="00AE0481">
        <w:t>the</w:t>
      </w:r>
      <w:r w:rsidRPr="00AE0481">
        <w:rPr>
          <w:spacing w:val="-1"/>
        </w:rPr>
        <w:t xml:space="preserve"> </w:t>
      </w:r>
      <w:r w:rsidRPr="00AE0481">
        <w:t>following</w:t>
      </w:r>
      <w:r w:rsidRPr="00AE0481">
        <w:rPr>
          <w:spacing w:val="-2"/>
        </w:rPr>
        <w:t xml:space="preserve"> </w:t>
      </w:r>
      <w:r w:rsidRPr="00AE0481">
        <w:t>household members</w:t>
      </w:r>
      <w:r w:rsidRPr="00AE0481">
        <w:rPr>
          <w:spacing w:val="-1"/>
        </w:rPr>
        <w:t xml:space="preserve"> </w:t>
      </w:r>
      <w:r w:rsidRPr="00AE0481">
        <w:t>(or</w:t>
      </w:r>
      <w:r w:rsidRPr="00AE0481">
        <w:rPr>
          <w:spacing w:val="-1"/>
        </w:rPr>
        <w:t xml:space="preserve"> </w:t>
      </w:r>
      <w:r w:rsidRPr="00AE0481">
        <w:t>their associated</w:t>
      </w:r>
      <w:r w:rsidRPr="00AE0481">
        <w:rPr>
          <w:spacing w:val="-1"/>
        </w:rPr>
        <w:t xml:space="preserve"> </w:t>
      </w:r>
      <w:r w:rsidRPr="00AE0481">
        <w:t>income) when</w:t>
      </w:r>
      <w:r w:rsidRPr="00AE0481">
        <w:rPr>
          <w:spacing w:val="-2"/>
        </w:rPr>
        <w:t xml:space="preserve"> </w:t>
      </w:r>
      <w:r w:rsidRPr="00AE0481">
        <w:t>determining household</w:t>
      </w:r>
      <w:r w:rsidRPr="00AE0481">
        <w:rPr>
          <w:spacing w:val="-6"/>
        </w:rPr>
        <w:t xml:space="preserve"> </w:t>
      </w:r>
      <w:r w:rsidRPr="00AE0481">
        <w:t>size</w:t>
      </w:r>
      <w:r w:rsidRPr="00AE0481">
        <w:rPr>
          <w:spacing w:val="-3"/>
        </w:rPr>
        <w:t xml:space="preserve"> </w:t>
      </w:r>
      <w:r w:rsidRPr="00AE0481">
        <w:t>for</w:t>
      </w:r>
      <w:r w:rsidRPr="00AE0481">
        <w:rPr>
          <w:spacing w:val="-3"/>
        </w:rPr>
        <w:t xml:space="preserve"> </w:t>
      </w:r>
      <w:r w:rsidRPr="00AE0481">
        <w:t>computing</w:t>
      </w:r>
      <w:r w:rsidRPr="00AE0481">
        <w:rPr>
          <w:spacing w:val="-3"/>
        </w:rPr>
        <w:t xml:space="preserve"> </w:t>
      </w:r>
      <w:r w:rsidRPr="00AE0481">
        <w:t>“annual</w:t>
      </w:r>
      <w:r w:rsidRPr="00AE0481">
        <w:rPr>
          <w:spacing w:val="-5"/>
        </w:rPr>
        <w:t xml:space="preserve"> </w:t>
      </w:r>
      <w:r w:rsidRPr="00AE0481">
        <w:t>income”</w:t>
      </w:r>
      <w:r w:rsidRPr="00AE0481">
        <w:rPr>
          <w:spacing w:val="-5"/>
        </w:rPr>
        <w:t xml:space="preserve"> </w:t>
      </w:r>
      <w:r w:rsidRPr="00AE0481">
        <w:t>in</w:t>
      </w:r>
      <w:r w:rsidRPr="00AE0481">
        <w:rPr>
          <w:spacing w:val="-3"/>
        </w:rPr>
        <w:t xml:space="preserve"> </w:t>
      </w:r>
      <w:r w:rsidRPr="00AE0481">
        <w:t>accordance</w:t>
      </w:r>
      <w:r w:rsidRPr="00AE0481">
        <w:rPr>
          <w:spacing w:val="-3"/>
        </w:rPr>
        <w:t xml:space="preserve"> </w:t>
      </w:r>
      <w:r w:rsidRPr="00AE0481">
        <w:t>with</w:t>
      </w:r>
      <w:r w:rsidRPr="00AE0481">
        <w:rPr>
          <w:spacing w:val="-3"/>
        </w:rPr>
        <w:t xml:space="preserve"> </w:t>
      </w:r>
      <w:r w:rsidRPr="00AE0481">
        <w:t>Area</w:t>
      </w:r>
      <w:r w:rsidRPr="00AE0481">
        <w:rPr>
          <w:spacing w:val="-3"/>
        </w:rPr>
        <w:t xml:space="preserve"> </w:t>
      </w:r>
      <w:r w:rsidRPr="00AE0481">
        <w:t>Median</w:t>
      </w:r>
      <w:r w:rsidRPr="00AE0481">
        <w:rPr>
          <w:spacing w:val="-3"/>
        </w:rPr>
        <w:t xml:space="preserve"> </w:t>
      </w:r>
      <w:r w:rsidRPr="00AE0481">
        <w:t>Income</w:t>
      </w:r>
      <w:r w:rsidRPr="00AE0481">
        <w:rPr>
          <w:spacing w:val="-3"/>
        </w:rPr>
        <w:t xml:space="preserve"> </w:t>
      </w:r>
      <w:r w:rsidRPr="00AE0481">
        <w:t>limits:</w:t>
      </w:r>
    </w:p>
    <w:p w14:paraId="67305C42" w14:textId="77777777" w:rsidR="00AE0481" w:rsidRPr="00AE0481" w:rsidRDefault="00AE0481" w:rsidP="00AE0481">
      <w:pPr>
        <w:numPr>
          <w:ilvl w:val="1"/>
          <w:numId w:val="32"/>
        </w:numPr>
        <w:spacing w:line="251" w:lineRule="exact"/>
        <w:ind w:left="1530"/>
      </w:pPr>
      <w:r w:rsidRPr="00AE0481">
        <w:t>Live-in</w:t>
      </w:r>
      <w:r w:rsidRPr="00AE0481">
        <w:rPr>
          <w:spacing w:val="-4"/>
        </w:rPr>
        <w:t xml:space="preserve"> </w:t>
      </w:r>
      <w:r w:rsidRPr="00AE0481">
        <w:rPr>
          <w:spacing w:val="-2"/>
        </w:rPr>
        <w:t>aides</w:t>
      </w:r>
    </w:p>
    <w:p w14:paraId="45503EB8" w14:textId="77777777" w:rsidR="00AE0481" w:rsidRPr="00AE0481" w:rsidRDefault="00AE0481" w:rsidP="00AE0481">
      <w:pPr>
        <w:numPr>
          <w:ilvl w:val="1"/>
          <w:numId w:val="32"/>
        </w:numPr>
        <w:spacing w:line="252" w:lineRule="exact"/>
        <w:ind w:left="1530"/>
      </w:pPr>
      <w:r w:rsidRPr="00AE0481">
        <w:t>Children</w:t>
      </w:r>
      <w:r w:rsidRPr="00AE0481">
        <w:rPr>
          <w:spacing w:val="-5"/>
        </w:rPr>
        <w:t xml:space="preserve"> </w:t>
      </w:r>
      <w:r w:rsidRPr="00AE0481">
        <w:t>of</w:t>
      </w:r>
      <w:r w:rsidRPr="00AE0481">
        <w:rPr>
          <w:spacing w:val="-5"/>
        </w:rPr>
        <w:t xml:space="preserve"> </w:t>
      </w:r>
      <w:r w:rsidRPr="00AE0481">
        <w:t>live-in</w:t>
      </w:r>
      <w:r w:rsidRPr="00AE0481">
        <w:rPr>
          <w:spacing w:val="-5"/>
        </w:rPr>
        <w:t xml:space="preserve"> </w:t>
      </w:r>
      <w:r w:rsidRPr="00AE0481">
        <w:rPr>
          <w:spacing w:val="-4"/>
        </w:rPr>
        <w:t>aides</w:t>
      </w:r>
    </w:p>
    <w:p w14:paraId="32830484" w14:textId="77777777" w:rsidR="00AE0481" w:rsidRPr="00AE0481" w:rsidRDefault="00AE0481" w:rsidP="00AE0481">
      <w:pPr>
        <w:numPr>
          <w:ilvl w:val="1"/>
          <w:numId w:val="32"/>
        </w:numPr>
        <w:spacing w:before="2"/>
        <w:ind w:left="1530" w:right="733"/>
      </w:pPr>
      <w:r w:rsidRPr="00AE0481">
        <w:t>Children</w:t>
      </w:r>
      <w:r w:rsidRPr="00AE0481">
        <w:rPr>
          <w:spacing w:val="-2"/>
        </w:rPr>
        <w:t xml:space="preserve"> </w:t>
      </w:r>
      <w:r w:rsidRPr="00AE0481">
        <w:t>being</w:t>
      </w:r>
      <w:r w:rsidRPr="00AE0481">
        <w:rPr>
          <w:spacing w:val="-2"/>
        </w:rPr>
        <w:t xml:space="preserve"> </w:t>
      </w:r>
      <w:r w:rsidRPr="00AE0481">
        <w:t>pursued</w:t>
      </w:r>
      <w:r w:rsidRPr="00AE0481">
        <w:rPr>
          <w:spacing w:val="-5"/>
        </w:rPr>
        <w:t xml:space="preserve"> </w:t>
      </w:r>
      <w:r w:rsidRPr="00AE0481">
        <w:t>for</w:t>
      </w:r>
      <w:r w:rsidRPr="00AE0481">
        <w:rPr>
          <w:spacing w:val="-4"/>
        </w:rPr>
        <w:t xml:space="preserve"> </w:t>
      </w:r>
      <w:r w:rsidRPr="00AE0481">
        <w:t>legal</w:t>
      </w:r>
      <w:r w:rsidRPr="00AE0481">
        <w:rPr>
          <w:spacing w:val="-1"/>
        </w:rPr>
        <w:t xml:space="preserve"> </w:t>
      </w:r>
      <w:r w:rsidRPr="00AE0481">
        <w:t>custody</w:t>
      </w:r>
      <w:r w:rsidRPr="00AE0481">
        <w:rPr>
          <w:spacing w:val="-2"/>
        </w:rPr>
        <w:t xml:space="preserve"> </w:t>
      </w:r>
      <w:r w:rsidRPr="00AE0481">
        <w:t>or</w:t>
      </w:r>
      <w:r w:rsidRPr="00AE0481">
        <w:rPr>
          <w:spacing w:val="-4"/>
        </w:rPr>
        <w:t xml:space="preserve"> </w:t>
      </w:r>
      <w:r w:rsidRPr="00AE0481">
        <w:t>adoption</w:t>
      </w:r>
      <w:r w:rsidRPr="00AE0481">
        <w:rPr>
          <w:spacing w:val="-2"/>
        </w:rPr>
        <w:t xml:space="preserve"> </w:t>
      </w:r>
      <w:r w:rsidRPr="00AE0481">
        <w:t>who</w:t>
      </w:r>
      <w:r w:rsidRPr="00AE0481">
        <w:rPr>
          <w:spacing w:val="-2"/>
        </w:rPr>
        <w:t xml:space="preserve"> </w:t>
      </w:r>
      <w:r w:rsidRPr="00AE0481">
        <w:t>are</w:t>
      </w:r>
      <w:r w:rsidRPr="00AE0481">
        <w:rPr>
          <w:spacing w:val="-2"/>
        </w:rPr>
        <w:t xml:space="preserve"> </w:t>
      </w:r>
      <w:r w:rsidRPr="00AE0481">
        <w:t>not</w:t>
      </w:r>
      <w:r w:rsidRPr="00AE0481">
        <w:rPr>
          <w:spacing w:val="-3"/>
        </w:rPr>
        <w:t xml:space="preserve"> </w:t>
      </w:r>
      <w:r w:rsidRPr="00AE0481">
        <w:t>currently</w:t>
      </w:r>
      <w:r w:rsidRPr="00AE0481">
        <w:rPr>
          <w:spacing w:val="-2"/>
        </w:rPr>
        <w:t xml:space="preserve"> </w:t>
      </w:r>
      <w:r w:rsidRPr="00AE0481">
        <w:t>living</w:t>
      </w:r>
      <w:r w:rsidRPr="00AE0481">
        <w:rPr>
          <w:spacing w:val="-5"/>
        </w:rPr>
        <w:t xml:space="preserve"> </w:t>
      </w:r>
      <w:r w:rsidRPr="00AE0481">
        <w:t>with</w:t>
      </w:r>
      <w:r w:rsidRPr="00AE0481">
        <w:rPr>
          <w:spacing w:val="-5"/>
        </w:rPr>
        <w:t xml:space="preserve"> </w:t>
      </w:r>
      <w:r w:rsidRPr="00AE0481">
        <w:t xml:space="preserve">the </w:t>
      </w:r>
      <w:r w:rsidRPr="00AE0481">
        <w:rPr>
          <w:spacing w:val="-2"/>
        </w:rPr>
        <w:t>household</w:t>
      </w:r>
    </w:p>
    <w:p w14:paraId="67511677" w14:textId="77777777" w:rsidR="00AE0481" w:rsidRPr="00AE0481" w:rsidRDefault="00AE0481" w:rsidP="00AE0481"/>
    <w:p w14:paraId="2CD7BD41" w14:textId="77777777" w:rsidR="00AE0481" w:rsidRPr="00AE0481" w:rsidRDefault="00AE0481" w:rsidP="00AE0481">
      <w:pPr>
        <w:ind w:left="820" w:right="396"/>
        <w:jc w:val="both"/>
      </w:pPr>
      <w:r w:rsidRPr="00AE0481">
        <w:t>A</w:t>
      </w:r>
      <w:r w:rsidRPr="00AE0481">
        <w:rPr>
          <w:spacing w:val="-2"/>
        </w:rPr>
        <w:t xml:space="preserve"> </w:t>
      </w:r>
      <w:r w:rsidRPr="00AE0481">
        <w:t>child</w:t>
      </w:r>
      <w:r w:rsidRPr="00AE0481">
        <w:rPr>
          <w:spacing w:val="-1"/>
        </w:rPr>
        <w:t xml:space="preserve"> </w:t>
      </w:r>
      <w:r w:rsidRPr="00AE0481">
        <w:t>that</w:t>
      </w:r>
      <w:r w:rsidRPr="00AE0481">
        <w:rPr>
          <w:spacing w:val="-3"/>
        </w:rPr>
        <w:t xml:space="preserve"> </w:t>
      </w:r>
      <w:r w:rsidRPr="00AE0481">
        <w:t>is</w:t>
      </w:r>
      <w:r w:rsidRPr="00AE0481">
        <w:rPr>
          <w:spacing w:val="-1"/>
        </w:rPr>
        <w:t xml:space="preserve"> </w:t>
      </w:r>
      <w:r w:rsidRPr="00AE0481">
        <w:t>subject</w:t>
      </w:r>
      <w:r w:rsidRPr="00AE0481">
        <w:rPr>
          <w:spacing w:val="-3"/>
        </w:rPr>
        <w:t xml:space="preserve"> </w:t>
      </w:r>
      <w:r w:rsidRPr="00AE0481">
        <w:t>to</w:t>
      </w:r>
      <w:r w:rsidRPr="00AE0481">
        <w:rPr>
          <w:spacing w:val="-1"/>
        </w:rPr>
        <w:t xml:space="preserve"> </w:t>
      </w:r>
      <w:r w:rsidRPr="00AE0481">
        <w:t>a</w:t>
      </w:r>
      <w:r w:rsidRPr="00AE0481">
        <w:rPr>
          <w:spacing w:val="-3"/>
        </w:rPr>
        <w:t xml:space="preserve"> </w:t>
      </w:r>
      <w:r w:rsidRPr="00AE0481">
        <w:t>shared-custody</w:t>
      </w:r>
      <w:r w:rsidRPr="00AE0481">
        <w:rPr>
          <w:spacing w:val="-1"/>
        </w:rPr>
        <w:t xml:space="preserve"> </w:t>
      </w:r>
      <w:r w:rsidRPr="00AE0481">
        <w:t>agreement</w:t>
      </w:r>
      <w:r w:rsidRPr="00AE0481">
        <w:rPr>
          <w:spacing w:val="-3"/>
        </w:rPr>
        <w:t xml:space="preserve"> </w:t>
      </w:r>
      <w:r w:rsidRPr="00AE0481">
        <w:t>in</w:t>
      </w:r>
      <w:r w:rsidRPr="00AE0481">
        <w:rPr>
          <w:spacing w:val="-4"/>
        </w:rPr>
        <w:t xml:space="preserve"> </w:t>
      </w:r>
      <w:r w:rsidRPr="00AE0481">
        <w:t>which</w:t>
      </w:r>
      <w:r w:rsidRPr="00AE0481">
        <w:rPr>
          <w:spacing w:val="-3"/>
        </w:rPr>
        <w:t xml:space="preserve"> </w:t>
      </w:r>
      <w:r w:rsidRPr="00AE0481">
        <w:t>the</w:t>
      </w:r>
      <w:r w:rsidRPr="00AE0481">
        <w:rPr>
          <w:spacing w:val="-1"/>
        </w:rPr>
        <w:t xml:space="preserve"> </w:t>
      </w:r>
      <w:r w:rsidRPr="00AE0481">
        <w:t>child</w:t>
      </w:r>
      <w:r w:rsidRPr="00AE0481">
        <w:rPr>
          <w:spacing w:val="-1"/>
        </w:rPr>
        <w:t xml:space="preserve"> </w:t>
      </w:r>
      <w:r w:rsidRPr="00AE0481">
        <w:t>resides</w:t>
      </w:r>
      <w:r w:rsidRPr="00AE0481">
        <w:rPr>
          <w:spacing w:val="-1"/>
        </w:rPr>
        <w:t xml:space="preserve"> </w:t>
      </w:r>
      <w:r w:rsidRPr="00AE0481">
        <w:t>with</w:t>
      </w:r>
      <w:r w:rsidRPr="00AE0481">
        <w:rPr>
          <w:spacing w:val="-1"/>
        </w:rPr>
        <w:t xml:space="preserve"> </w:t>
      </w:r>
      <w:r w:rsidRPr="00AE0481">
        <w:t>the</w:t>
      </w:r>
      <w:r w:rsidRPr="00AE0481">
        <w:rPr>
          <w:spacing w:val="-1"/>
        </w:rPr>
        <w:t xml:space="preserve"> </w:t>
      </w:r>
      <w:r w:rsidRPr="00AE0481">
        <w:t>household</w:t>
      </w:r>
      <w:r w:rsidRPr="00AE0481">
        <w:rPr>
          <w:spacing w:val="-4"/>
        </w:rPr>
        <w:t xml:space="preserve"> </w:t>
      </w:r>
      <w:r w:rsidRPr="00AE0481">
        <w:t>at</w:t>
      </w:r>
      <w:r w:rsidRPr="00AE0481">
        <w:rPr>
          <w:spacing w:val="-3"/>
        </w:rPr>
        <w:t xml:space="preserve"> </w:t>
      </w:r>
      <w:r w:rsidRPr="00AE0481">
        <w:t>least 50 percent of the time can be counted as a household member. Foster children in the care of families applying for assistance may be counted when determining household size. However, only those children presently in the foster care of the applicant family at the time of application may be considered.</w:t>
      </w:r>
    </w:p>
    <w:p w14:paraId="6B844146" w14:textId="77777777" w:rsidR="00AE0481" w:rsidRPr="00AE0481" w:rsidRDefault="00AE0481" w:rsidP="00AE0481">
      <w:pPr>
        <w:spacing w:before="11"/>
        <w:rPr>
          <w:sz w:val="21"/>
        </w:rPr>
      </w:pPr>
    </w:p>
    <w:p w14:paraId="4BC91264" w14:textId="77777777" w:rsidR="00AE0481" w:rsidRPr="00AE0481" w:rsidRDefault="00AE0481" w:rsidP="00AE0481">
      <w:pPr>
        <w:ind w:left="820"/>
        <w:outlineLvl w:val="2"/>
        <w:rPr>
          <w:b/>
          <w:bCs/>
          <w:i/>
          <w:iCs/>
        </w:rPr>
      </w:pPr>
      <w:r w:rsidRPr="00AE0481">
        <w:rPr>
          <w:b/>
          <w:bCs/>
          <w:i/>
          <w:iCs/>
        </w:rPr>
        <w:t>Income</w:t>
      </w:r>
      <w:r w:rsidRPr="00AE0481">
        <w:rPr>
          <w:b/>
          <w:bCs/>
          <w:i/>
          <w:iCs/>
          <w:spacing w:val="-4"/>
        </w:rPr>
        <w:t xml:space="preserve"> </w:t>
      </w:r>
      <w:r w:rsidRPr="00AE0481">
        <w:rPr>
          <w:b/>
          <w:bCs/>
          <w:i/>
          <w:iCs/>
        </w:rPr>
        <w:t>Verification</w:t>
      </w:r>
    </w:p>
    <w:p w14:paraId="7BD358D2" w14:textId="77777777" w:rsidR="00AE0481" w:rsidRPr="00AE0481" w:rsidRDefault="00AE0481" w:rsidP="00AE0481">
      <w:pPr>
        <w:spacing w:before="2" w:line="242" w:lineRule="auto"/>
        <w:ind w:left="1170" w:right="427" w:hanging="730"/>
      </w:pPr>
      <w:r w:rsidRPr="00AE0481">
        <w:tab/>
        <w:t>All earned and unearned income of all household members shall be disclosed on the required income documents. Income</w:t>
      </w:r>
      <w:r w:rsidRPr="00AE0481">
        <w:rPr>
          <w:spacing w:val="-4"/>
        </w:rPr>
        <w:t xml:space="preserve"> </w:t>
      </w:r>
      <w:r w:rsidRPr="00AE0481">
        <w:t>sources</w:t>
      </w:r>
      <w:r w:rsidRPr="00AE0481">
        <w:rPr>
          <w:spacing w:val="-4"/>
        </w:rPr>
        <w:t xml:space="preserve"> </w:t>
      </w:r>
      <w:r w:rsidRPr="00AE0481">
        <w:t>to</w:t>
      </w:r>
      <w:r w:rsidRPr="00AE0481">
        <w:rPr>
          <w:spacing w:val="-2"/>
        </w:rPr>
        <w:t xml:space="preserve"> </w:t>
      </w:r>
      <w:r w:rsidRPr="00AE0481">
        <w:t>be</w:t>
      </w:r>
      <w:r w:rsidRPr="00AE0481">
        <w:rPr>
          <w:spacing w:val="-2"/>
        </w:rPr>
        <w:t xml:space="preserve"> </w:t>
      </w:r>
      <w:r w:rsidRPr="00AE0481">
        <w:t>verified</w:t>
      </w:r>
      <w:r w:rsidRPr="00AE0481">
        <w:rPr>
          <w:spacing w:val="-2"/>
        </w:rPr>
        <w:t xml:space="preserve"> </w:t>
      </w:r>
      <w:r w:rsidRPr="00AE0481">
        <w:t>and</w:t>
      </w:r>
      <w:r w:rsidRPr="00AE0481">
        <w:rPr>
          <w:spacing w:val="-5"/>
        </w:rPr>
        <w:t xml:space="preserve"> </w:t>
      </w:r>
      <w:r w:rsidRPr="00AE0481">
        <w:t>considered</w:t>
      </w:r>
      <w:r w:rsidRPr="00AE0481">
        <w:rPr>
          <w:spacing w:val="-2"/>
        </w:rPr>
        <w:t xml:space="preserve"> </w:t>
      </w:r>
      <w:r w:rsidRPr="00AE0481">
        <w:t>when</w:t>
      </w:r>
      <w:r w:rsidRPr="00AE0481">
        <w:rPr>
          <w:spacing w:val="-2"/>
        </w:rPr>
        <w:t xml:space="preserve"> </w:t>
      </w:r>
      <w:r w:rsidRPr="00AE0481">
        <w:t>determining</w:t>
      </w:r>
      <w:r w:rsidRPr="00AE0481">
        <w:rPr>
          <w:spacing w:val="-2"/>
        </w:rPr>
        <w:t xml:space="preserve"> </w:t>
      </w:r>
      <w:r w:rsidRPr="00AE0481">
        <w:t>eligibility</w:t>
      </w:r>
      <w:r w:rsidRPr="00AE0481">
        <w:rPr>
          <w:spacing w:val="-2"/>
        </w:rPr>
        <w:t xml:space="preserve"> </w:t>
      </w:r>
      <w:r w:rsidRPr="00AE0481">
        <w:t>are</w:t>
      </w:r>
      <w:r w:rsidRPr="00AE0481">
        <w:rPr>
          <w:spacing w:val="-2"/>
        </w:rPr>
        <w:t xml:space="preserve"> </w:t>
      </w:r>
      <w:r w:rsidRPr="00AE0481">
        <w:t>defined</w:t>
      </w:r>
      <w:r w:rsidRPr="00AE0481">
        <w:rPr>
          <w:spacing w:val="-2"/>
        </w:rPr>
        <w:t xml:space="preserve"> </w:t>
      </w:r>
      <w:r w:rsidRPr="00AE0481">
        <w:t xml:space="preserve">in </w:t>
      </w:r>
      <w:r w:rsidRPr="00AE0481">
        <w:rPr>
          <w:u w:val="single"/>
        </w:rPr>
        <w:t>24</w:t>
      </w:r>
      <w:r w:rsidRPr="00AE0481">
        <w:rPr>
          <w:spacing w:val="-2"/>
          <w:u w:val="single"/>
        </w:rPr>
        <w:t xml:space="preserve"> </w:t>
      </w:r>
      <w:r w:rsidRPr="00AE0481">
        <w:rPr>
          <w:u w:val="single"/>
        </w:rPr>
        <w:t>CFR</w:t>
      </w:r>
      <w:r w:rsidRPr="00AE0481">
        <w:t xml:space="preserve"> </w:t>
      </w:r>
      <w:r w:rsidRPr="00AE0481">
        <w:rPr>
          <w:u w:val="single"/>
        </w:rPr>
        <w:t>Part</w:t>
      </w:r>
      <w:r w:rsidRPr="00AE0481">
        <w:rPr>
          <w:spacing w:val="-4"/>
          <w:u w:val="single"/>
        </w:rPr>
        <w:t xml:space="preserve"> </w:t>
      </w:r>
      <w:r w:rsidRPr="00AE0481">
        <w:rPr>
          <w:u w:val="single"/>
        </w:rPr>
        <w:t>5.</w:t>
      </w:r>
      <w:r w:rsidRPr="00AE0481">
        <w:rPr>
          <w:spacing w:val="-1"/>
          <w:u w:val="single"/>
        </w:rPr>
        <w:t xml:space="preserve"> </w:t>
      </w:r>
      <w:r w:rsidRPr="00AE0481">
        <w:rPr>
          <w:u w:val="single"/>
        </w:rPr>
        <w:t>B</w:t>
      </w:r>
      <w:r w:rsidRPr="00AE0481">
        <w:t>.</w:t>
      </w:r>
      <w:r w:rsidRPr="00AE0481">
        <w:rPr>
          <w:spacing w:val="-1"/>
        </w:rPr>
        <w:t xml:space="preserve"> </w:t>
      </w:r>
      <w:r w:rsidRPr="00AE0481">
        <w:t>Refer</w:t>
      </w:r>
      <w:r w:rsidRPr="00AE0481">
        <w:rPr>
          <w:spacing w:val="-3"/>
        </w:rPr>
        <w:t xml:space="preserve"> </w:t>
      </w:r>
      <w:r w:rsidRPr="00AE0481">
        <w:t>to</w:t>
      </w:r>
      <w:r w:rsidRPr="00AE0481">
        <w:rPr>
          <w:spacing w:val="-1"/>
        </w:rPr>
        <w:t xml:space="preserve"> </w:t>
      </w:r>
      <w:hyperlink r:id="rId16">
        <w:r w:rsidRPr="00AE0481">
          <w:rPr>
            <w:b/>
            <w:i/>
            <w:color w:val="0000FF"/>
            <w:u w:val="thick" w:color="0000FF"/>
          </w:rPr>
          <w:t>Chapter</w:t>
        </w:r>
        <w:r w:rsidRPr="00AE0481">
          <w:rPr>
            <w:b/>
            <w:i/>
            <w:color w:val="0000FF"/>
            <w:spacing w:val="-3"/>
            <w:u w:val="thick" w:color="0000FF"/>
          </w:rPr>
          <w:t xml:space="preserve"> </w:t>
        </w:r>
        <w:r w:rsidRPr="00AE0481">
          <w:rPr>
            <w:b/>
            <w:i/>
            <w:color w:val="0000FF"/>
            <w:u w:val="thick" w:color="0000FF"/>
          </w:rPr>
          <w:t>14</w:t>
        </w:r>
        <w:r w:rsidRPr="00AE0481">
          <w:rPr>
            <w:b/>
            <w:i/>
            <w:color w:val="0000FF"/>
          </w:rPr>
          <w:t xml:space="preserve"> </w:t>
        </w:r>
      </w:hyperlink>
      <w:r w:rsidRPr="00AE0481">
        <w:t>of</w:t>
      </w:r>
      <w:r w:rsidRPr="00AE0481">
        <w:rPr>
          <w:spacing w:val="-3"/>
        </w:rPr>
        <w:t xml:space="preserve"> </w:t>
      </w:r>
      <w:r w:rsidRPr="00AE0481">
        <w:t>the</w:t>
      </w:r>
      <w:r w:rsidRPr="00AE0481">
        <w:rPr>
          <w:spacing w:val="-1"/>
        </w:rPr>
        <w:t xml:space="preserve"> </w:t>
      </w:r>
      <w:r w:rsidRPr="00AE0481">
        <w:t>IHCDA</w:t>
      </w:r>
      <w:r w:rsidRPr="00AE0481">
        <w:rPr>
          <w:spacing w:val="-2"/>
        </w:rPr>
        <w:t xml:space="preserve"> </w:t>
      </w:r>
      <w:r w:rsidRPr="00AE0481">
        <w:t>CDBG</w:t>
      </w:r>
      <w:r w:rsidRPr="00AE0481">
        <w:rPr>
          <w:spacing w:val="-2"/>
        </w:rPr>
        <w:t xml:space="preserve"> </w:t>
      </w:r>
      <w:r w:rsidRPr="00AE0481">
        <w:t>&amp; HOME</w:t>
      </w:r>
      <w:r w:rsidRPr="00AE0481">
        <w:rPr>
          <w:spacing w:val="-1"/>
        </w:rPr>
        <w:t xml:space="preserve"> </w:t>
      </w:r>
      <w:r w:rsidRPr="00AE0481">
        <w:t>Program Manual 4</w:t>
      </w:r>
      <w:r w:rsidRPr="00AE0481">
        <w:rPr>
          <w:vertAlign w:val="superscript"/>
        </w:rPr>
        <w:t>th</w:t>
      </w:r>
      <w:r w:rsidRPr="00AE0481">
        <w:rPr>
          <w:spacing w:val="-20"/>
        </w:rPr>
        <w:t xml:space="preserve"> </w:t>
      </w:r>
      <w:r w:rsidRPr="00AE0481">
        <w:t>Edition,</w:t>
      </w:r>
      <w:r w:rsidRPr="00AE0481">
        <w:rPr>
          <w:spacing w:val="-4"/>
        </w:rPr>
        <w:t xml:space="preserve"> </w:t>
      </w:r>
      <w:r w:rsidRPr="00AE0481">
        <w:t xml:space="preserve">July for Income Verification procedures. </w:t>
      </w:r>
    </w:p>
    <w:p w14:paraId="76036FF7" w14:textId="77777777" w:rsidR="00AE0481" w:rsidRPr="00AE0481" w:rsidRDefault="00AE0481" w:rsidP="00AE0481">
      <w:pPr>
        <w:spacing w:line="242" w:lineRule="auto"/>
        <w:sectPr w:rsidR="00AE0481" w:rsidRPr="00AE0481">
          <w:pgSz w:w="12240" w:h="15840"/>
          <w:pgMar w:top="780" w:right="1040" w:bottom="620" w:left="620" w:header="0" w:footer="427" w:gutter="0"/>
          <w:cols w:space="720"/>
        </w:sectPr>
      </w:pPr>
    </w:p>
    <w:p w14:paraId="7CEB4459" w14:textId="77777777" w:rsidR="00AE0481" w:rsidRPr="00AE0481" w:rsidRDefault="00AE0481" w:rsidP="00AE0481">
      <w:pPr>
        <w:ind w:left="820"/>
        <w:outlineLvl w:val="2"/>
        <w:rPr>
          <w:b/>
          <w:bCs/>
          <w:i/>
          <w:iCs/>
        </w:rPr>
      </w:pPr>
      <w:r w:rsidRPr="00AE0481">
        <w:rPr>
          <w:b/>
          <w:bCs/>
          <w:i/>
          <w:iCs/>
        </w:rPr>
        <w:lastRenderedPageBreak/>
        <w:t>Household</w:t>
      </w:r>
      <w:r w:rsidRPr="00AE0481">
        <w:rPr>
          <w:b/>
          <w:bCs/>
          <w:i/>
          <w:iCs/>
          <w:spacing w:val="-5"/>
        </w:rPr>
        <w:t xml:space="preserve"> </w:t>
      </w:r>
      <w:r w:rsidRPr="00AE0481">
        <w:rPr>
          <w:b/>
          <w:bCs/>
          <w:i/>
          <w:iCs/>
        </w:rPr>
        <w:t>Asset</w:t>
      </w:r>
      <w:r w:rsidRPr="00AE0481">
        <w:rPr>
          <w:b/>
          <w:bCs/>
          <w:i/>
          <w:iCs/>
          <w:spacing w:val="-4"/>
        </w:rPr>
        <w:t xml:space="preserve"> </w:t>
      </w:r>
      <w:r w:rsidRPr="00AE0481">
        <w:rPr>
          <w:b/>
          <w:bCs/>
          <w:i/>
          <w:iCs/>
          <w:spacing w:val="-2"/>
        </w:rPr>
        <w:t>Sources</w:t>
      </w:r>
    </w:p>
    <w:p w14:paraId="68AA00A4" w14:textId="77777777" w:rsidR="00AE0481" w:rsidRPr="00AE0481" w:rsidRDefault="00AE0481" w:rsidP="00AE0481">
      <w:pPr>
        <w:spacing w:before="1"/>
        <w:ind w:left="1170" w:right="395" w:hanging="640"/>
        <w:jc w:val="both"/>
      </w:pPr>
      <w:r w:rsidRPr="00AE0481">
        <w:tab/>
        <w:t xml:space="preserve">All assets held by all household members shall be disclosed on the income documents. Asset sources must be verified and considered when determining income eligibility are defined in 24 CFR Part </w:t>
      </w:r>
      <w:r w:rsidRPr="00AE0481">
        <w:rPr>
          <w:spacing w:val="-6"/>
        </w:rPr>
        <w:t>5.</w:t>
      </w:r>
    </w:p>
    <w:p w14:paraId="5CE78C96" w14:textId="77777777" w:rsidR="00AE0481" w:rsidRPr="00AE0481" w:rsidRDefault="00AE0481" w:rsidP="00AE0481">
      <w:pPr>
        <w:spacing w:before="8"/>
        <w:rPr>
          <w:sz w:val="21"/>
        </w:rPr>
      </w:pPr>
    </w:p>
    <w:p w14:paraId="3A093DBE" w14:textId="77777777" w:rsidR="00AE0481" w:rsidRPr="00AE0481" w:rsidRDefault="00AE0481" w:rsidP="00AE0481">
      <w:pPr>
        <w:ind w:left="820"/>
        <w:outlineLvl w:val="2"/>
        <w:rPr>
          <w:b/>
          <w:bCs/>
          <w:i/>
          <w:iCs/>
        </w:rPr>
      </w:pPr>
      <w:r w:rsidRPr="00AE0481">
        <w:rPr>
          <w:b/>
          <w:bCs/>
          <w:i/>
          <w:iCs/>
        </w:rPr>
        <w:t>Property</w:t>
      </w:r>
      <w:r w:rsidRPr="00AE0481">
        <w:rPr>
          <w:b/>
          <w:bCs/>
          <w:i/>
          <w:iCs/>
          <w:spacing w:val="-8"/>
        </w:rPr>
        <w:t xml:space="preserve"> </w:t>
      </w:r>
      <w:r w:rsidRPr="00AE0481">
        <w:rPr>
          <w:b/>
          <w:bCs/>
          <w:i/>
          <w:iCs/>
          <w:spacing w:val="-2"/>
        </w:rPr>
        <w:t>Ownership</w:t>
      </w:r>
    </w:p>
    <w:p w14:paraId="0F928768" w14:textId="77777777" w:rsidR="00AE0481" w:rsidRPr="00AE0481" w:rsidRDefault="00AE0481" w:rsidP="00AE0481">
      <w:pPr>
        <w:spacing w:before="4"/>
        <w:ind w:left="1170" w:right="392" w:hanging="730"/>
        <w:jc w:val="both"/>
      </w:pPr>
      <w:r w:rsidRPr="00AE0481">
        <w:tab/>
        <w:t>Applicants must disclose their ownership relationship to the proposed assisted property as well as any other non-occupant owners or other investment owners with an interest in the proposed assisted property.</w:t>
      </w:r>
    </w:p>
    <w:p w14:paraId="03614B0B" w14:textId="77777777" w:rsidR="00AE0481" w:rsidRPr="00AE0481" w:rsidRDefault="00AE0481" w:rsidP="00AE0481">
      <w:pPr>
        <w:spacing w:before="10"/>
        <w:ind w:hanging="730"/>
        <w:rPr>
          <w:sz w:val="21"/>
        </w:rPr>
      </w:pPr>
    </w:p>
    <w:p w14:paraId="4688A98E" w14:textId="77777777" w:rsidR="00AE0481" w:rsidRPr="00AE0481" w:rsidRDefault="00AE0481" w:rsidP="00AE0481">
      <w:pPr>
        <w:ind w:left="1530"/>
        <w:jc w:val="both"/>
      </w:pPr>
      <w:r w:rsidRPr="00AE0481">
        <w:t>*Ownership</w:t>
      </w:r>
      <w:r w:rsidRPr="00AE0481">
        <w:rPr>
          <w:spacing w:val="-7"/>
        </w:rPr>
        <w:t xml:space="preserve"> </w:t>
      </w:r>
      <w:r w:rsidRPr="00AE0481">
        <w:t>does</w:t>
      </w:r>
      <w:r w:rsidRPr="00AE0481">
        <w:rPr>
          <w:spacing w:val="-3"/>
        </w:rPr>
        <w:t xml:space="preserve"> </w:t>
      </w:r>
      <w:r w:rsidRPr="00AE0481">
        <w:rPr>
          <w:b/>
        </w:rPr>
        <w:t>NOT</w:t>
      </w:r>
      <w:r w:rsidRPr="00AE0481">
        <w:rPr>
          <w:b/>
          <w:spacing w:val="-7"/>
        </w:rPr>
        <w:t xml:space="preserve"> </w:t>
      </w:r>
      <w:r w:rsidRPr="00AE0481">
        <w:t>include</w:t>
      </w:r>
      <w:r w:rsidRPr="00AE0481">
        <w:rPr>
          <w:spacing w:val="-4"/>
        </w:rPr>
        <w:t xml:space="preserve"> </w:t>
      </w:r>
      <w:r w:rsidRPr="00AE0481">
        <w:t>land</w:t>
      </w:r>
      <w:r w:rsidRPr="00AE0481">
        <w:rPr>
          <w:spacing w:val="-4"/>
        </w:rPr>
        <w:t xml:space="preserve"> </w:t>
      </w:r>
      <w:r w:rsidRPr="00AE0481">
        <w:t>contracts,</w:t>
      </w:r>
      <w:r w:rsidRPr="00AE0481">
        <w:rPr>
          <w:spacing w:val="-6"/>
        </w:rPr>
        <w:t xml:space="preserve"> </w:t>
      </w:r>
      <w:r w:rsidRPr="00AE0481">
        <w:t>contracts</w:t>
      </w:r>
      <w:r w:rsidRPr="00AE0481">
        <w:rPr>
          <w:spacing w:val="-4"/>
        </w:rPr>
        <w:t xml:space="preserve"> </w:t>
      </w:r>
      <w:r w:rsidRPr="00AE0481">
        <w:t>for</w:t>
      </w:r>
      <w:r w:rsidRPr="00AE0481">
        <w:rPr>
          <w:spacing w:val="-4"/>
        </w:rPr>
        <w:t xml:space="preserve"> </w:t>
      </w:r>
      <w:r w:rsidRPr="00AE0481">
        <w:t>deeds,</w:t>
      </w:r>
      <w:r w:rsidRPr="00AE0481">
        <w:rPr>
          <w:spacing w:val="-6"/>
        </w:rPr>
        <w:t xml:space="preserve"> </w:t>
      </w:r>
      <w:r w:rsidRPr="00AE0481">
        <w:t>installment</w:t>
      </w:r>
      <w:r w:rsidRPr="00AE0481">
        <w:rPr>
          <w:spacing w:val="-3"/>
        </w:rPr>
        <w:t xml:space="preserve"> </w:t>
      </w:r>
      <w:r w:rsidRPr="00AE0481">
        <w:rPr>
          <w:spacing w:val="-2"/>
        </w:rPr>
        <w:t>contracts.</w:t>
      </w:r>
    </w:p>
    <w:p w14:paraId="03DD8E26" w14:textId="77777777" w:rsidR="00AE0481" w:rsidRPr="00AE0481" w:rsidRDefault="00AE0481" w:rsidP="00AE0481">
      <w:pPr>
        <w:spacing w:before="9"/>
        <w:ind w:hanging="730"/>
        <w:rPr>
          <w:sz w:val="21"/>
        </w:rPr>
      </w:pPr>
    </w:p>
    <w:p w14:paraId="65A2E7F2" w14:textId="77777777" w:rsidR="00AE0481" w:rsidRPr="00AE0481" w:rsidRDefault="00AE0481" w:rsidP="00AE0481">
      <w:pPr>
        <w:ind w:left="820"/>
        <w:outlineLvl w:val="2"/>
        <w:rPr>
          <w:b/>
          <w:bCs/>
          <w:i/>
          <w:iCs/>
        </w:rPr>
      </w:pPr>
      <w:r w:rsidRPr="00AE0481">
        <w:rPr>
          <w:b/>
          <w:bCs/>
          <w:i/>
          <w:iCs/>
        </w:rPr>
        <w:t>Property</w:t>
      </w:r>
      <w:r w:rsidRPr="00AE0481">
        <w:rPr>
          <w:b/>
          <w:bCs/>
          <w:i/>
          <w:iCs/>
          <w:spacing w:val="-3"/>
        </w:rPr>
        <w:t xml:space="preserve"> </w:t>
      </w:r>
      <w:r w:rsidRPr="00AE0481">
        <w:rPr>
          <w:b/>
          <w:bCs/>
          <w:i/>
          <w:iCs/>
          <w:spacing w:val="-5"/>
        </w:rPr>
        <w:t>Age</w:t>
      </w:r>
    </w:p>
    <w:p w14:paraId="35A92C32" w14:textId="77777777" w:rsidR="00AE0481" w:rsidRPr="00AE0481" w:rsidRDefault="00AE0481" w:rsidP="00AE0481">
      <w:pPr>
        <w:spacing w:before="4"/>
        <w:ind w:left="1170" w:hanging="360"/>
        <w:jc w:val="both"/>
      </w:pPr>
      <w:r w:rsidRPr="00AE0481">
        <w:rPr>
          <w:spacing w:val="-2"/>
        </w:rPr>
        <w:tab/>
        <w:t xml:space="preserve">IHCDA will </w:t>
      </w:r>
      <w:r w:rsidRPr="00AE0481">
        <w:t>verify</w:t>
      </w:r>
      <w:r w:rsidRPr="00AE0481">
        <w:rPr>
          <w:spacing w:val="-6"/>
        </w:rPr>
        <w:t xml:space="preserve"> </w:t>
      </w:r>
      <w:r w:rsidRPr="00AE0481">
        <w:t>the</w:t>
      </w:r>
      <w:r w:rsidRPr="00AE0481">
        <w:rPr>
          <w:spacing w:val="-4"/>
        </w:rPr>
        <w:t xml:space="preserve"> </w:t>
      </w:r>
      <w:r w:rsidRPr="00AE0481">
        <w:t>date</w:t>
      </w:r>
      <w:r w:rsidRPr="00AE0481">
        <w:rPr>
          <w:spacing w:val="-5"/>
        </w:rPr>
        <w:t xml:space="preserve"> </w:t>
      </w:r>
      <w:r w:rsidRPr="00AE0481">
        <w:t>of</w:t>
      </w:r>
      <w:r w:rsidRPr="00AE0481">
        <w:rPr>
          <w:spacing w:val="-5"/>
        </w:rPr>
        <w:t xml:space="preserve"> </w:t>
      </w:r>
      <w:r w:rsidRPr="00AE0481">
        <w:t>construction</w:t>
      </w:r>
      <w:r w:rsidRPr="00AE0481">
        <w:rPr>
          <w:spacing w:val="-3"/>
        </w:rPr>
        <w:t xml:space="preserve"> </w:t>
      </w:r>
      <w:r w:rsidRPr="00AE0481">
        <w:t>of</w:t>
      </w:r>
      <w:r w:rsidRPr="00AE0481">
        <w:rPr>
          <w:spacing w:val="-6"/>
        </w:rPr>
        <w:t xml:space="preserve"> </w:t>
      </w:r>
      <w:r w:rsidRPr="00AE0481">
        <w:t>each</w:t>
      </w:r>
      <w:r w:rsidRPr="00AE0481">
        <w:rPr>
          <w:spacing w:val="-3"/>
        </w:rPr>
        <w:t xml:space="preserve"> </w:t>
      </w:r>
      <w:r w:rsidRPr="00AE0481">
        <w:t>proposed</w:t>
      </w:r>
      <w:r w:rsidRPr="00AE0481">
        <w:rPr>
          <w:spacing w:val="-3"/>
        </w:rPr>
        <w:t xml:space="preserve"> </w:t>
      </w:r>
      <w:r w:rsidRPr="00AE0481">
        <w:t>assisted</w:t>
      </w:r>
      <w:r w:rsidRPr="00AE0481">
        <w:rPr>
          <w:spacing w:val="-3"/>
        </w:rPr>
        <w:t xml:space="preserve"> </w:t>
      </w:r>
      <w:r w:rsidRPr="00AE0481">
        <w:rPr>
          <w:spacing w:val="-2"/>
        </w:rPr>
        <w:t>property via the home’s property record card.</w:t>
      </w:r>
    </w:p>
    <w:p w14:paraId="3611489D" w14:textId="77777777" w:rsidR="00AE0481" w:rsidRPr="00AE0481" w:rsidRDefault="00AE0481" w:rsidP="00AE0481">
      <w:pPr>
        <w:spacing w:before="8"/>
        <w:ind w:left="1170" w:hanging="360"/>
        <w:rPr>
          <w:sz w:val="21"/>
        </w:rPr>
      </w:pPr>
    </w:p>
    <w:p w14:paraId="501B8FB1" w14:textId="77777777" w:rsidR="00AE0481" w:rsidRPr="00AE0481" w:rsidRDefault="00AE0481" w:rsidP="00AE0481">
      <w:pPr>
        <w:ind w:left="820"/>
        <w:outlineLvl w:val="2"/>
        <w:rPr>
          <w:b/>
          <w:bCs/>
          <w:i/>
          <w:iCs/>
        </w:rPr>
      </w:pPr>
      <w:r w:rsidRPr="00AE0481">
        <w:rPr>
          <w:b/>
          <w:bCs/>
          <w:i/>
          <w:iCs/>
        </w:rPr>
        <w:t>Conflict</w:t>
      </w:r>
      <w:r w:rsidRPr="00AE0481">
        <w:rPr>
          <w:b/>
          <w:bCs/>
          <w:i/>
          <w:iCs/>
          <w:spacing w:val="-6"/>
        </w:rPr>
        <w:t xml:space="preserve"> </w:t>
      </w:r>
      <w:r w:rsidRPr="00AE0481">
        <w:rPr>
          <w:b/>
          <w:bCs/>
          <w:i/>
          <w:iCs/>
        </w:rPr>
        <w:t>of</w:t>
      </w:r>
      <w:r w:rsidRPr="00AE0481">
        <w:rPr>
          <w:b/>
          <w:bCs/>
          <w:i/>
          <w:iCs/>
          <w:spacing w:val="-3"/>
        </w:rPr>
        <w:t xml:space="preserve"> </w:t>
      </w:r>
      <w:r w:rsidRPr="00AE0481">
        <w:rPr>
          <w:b/>
          <w:bCs/>
          <w:i/>
          <w:iCs/>
        </w:rPr>
        <w:t>Interest</w:t>
      </w:r>
      <w:r w:rsidRPr="00AE0481">
        <w:rPr>
          <w:b/>
          <w:bCs/>
          <w:i/>
          <w:iCs/>
          <w:spacing w:val="-3"/>
        </w:rPr>
        <w:t xml:space="preserve"> </w:t>
      </w:r>
      <w:r w:rsidRPr="00AE0481">
        <w:rPr>
          <w:b/>
          <w:bCs/>
          <w:i/>
          <w:iCs/>
          <w:spacing w:val="-2"/>
        </w:rPr>
        <w:t>Disclosure</w:t>
      </w:r>
    </w:p>
    <w:p w14:paraId="4C645F47" w14:textId="77777777" w:rsidR="00AE0481" w:rsidRPr="00AE0481" w:rsidRDefault="00AE0481" w:rsidP="00AE0481">
      <w:pPr>
        <w:spacing w:before="4"/>
        <w:ind w:left="1170" w:right="396" w:hanging="360"/>
        <w:jc w:val="both"/>
      </w:pPr>
      <w:r w:rsidRPr="00AE0481">
        <w:tab/>
        <w:t>No persons who exercise or have exercised any functions or responsibilities with respect to</w:t>
      </w:r>
      <w:r w:rsidRPr="00AE0481">
        <w:rPr>
          <w:spacing w:val="40"/>
        </w:rPr>
        <w:t xml:space="preserve"> HHP </w:t>
      </w:r>
      <w:r w:rsidRPr="00AE0481">
        <w:t>activities or who are in a position to participate in a decision making process or gain</w:t>
      </w:r>
      <w:r w:rsidRPr="00AE0481">
        <w:rPr>
          <w:spacing w:val="40"/>
        </w:rPr>
        <w:t xml:space="preserve"> </w:t>
      </w:r>
      <w:r w:rsidRPr="00AE0481">
        <w:t>inside information with regard to such activities, may obtain a financial interest or benefit from the activity, have an interest or benefit from the activity, have an interest in any contract, subcontract or agreement with respect thereto, or the proceeds thereunder, either for themselves</w:t>
      </w:r>
      <w:r w:rsidRPr="00AE0481">
        <w:rPr>
          <w:spacing w:val="40"/>
        </w:rPr>
        <w:t xml:space="preserve"> </w:t>
      </w:r>
      <w:r w:rsidRPr="00AE0481">
        <w:t xml:space="preserve">or those with whom they have family or business ties, during their tenure or for one (1) year </w:t>
      </w:r>
      <w:r w:rsidRPr="00AE0481">
        <w:rPr>
          <w:spacing w:val="-2"/>
        </w:rPr>
        <w:t>thereafter.</w:t>
      </w:r>
    </w:p>
    <w:p w14:paraId="41A808CD" w14:textId="77777777" w:rsidR="00AE0481" w:rsidRPr="00AE0481" w:rsidRDefault="00AE0481" w:rsidP="00AE0481">
      <w:pPr>
        <w:spacing w:before="10"/>
        <w:rPr>
          <w:sz w:val="21"/>
        </w:rPr>
      </w:pPr>
    </w:p>
    <w:p w14:paraId="66666A6D" w14:textId="77777777" w:rsidR="00AE0481" w:rsidRPr="009D7585" w:rsidRDefault="00AE0481" w:rsidP="00AE0481">
      <w:pPr>
        <w:spacing w:before="1"/>
        <w:ind w:left="820"/>
        <w:jc w:val="both"/>
        <w:rPr>
          <w:b/>
          <w:bCs/>
          <w:i/>
        </w:rPr>
      </w:pPr>
      <w:r w:rsidRPr="009D7585">
        <w:rPr>
          <w:b/>
          <w:bCs/>
          <w:i/>
        </w:rPr>
        <w:t>Procurement</w:t>
      </w:r>
      <w:r w:rsidRPr="009D7585">
        <w:rPr>
          <w:b/>
          <w:bCs/>
          <w:i/>
          <w:spacing w:val="-2"/>
        </w:rPr>
        <w:t xml:space="preserve"> Conflicts</w:t>
      </w:r>
    </w:p>
    <w:p w14:paraId="020DBC28" w14:textId="77777777" w:rsidR="00AE0481" w:rsidRPr="00AE0481" w:rsidRDefault="00AE0481" w:rsidP="00AE0481">
      <w:pPr>
        <w:spacing w:before="1"/>
        <w:ind w:left="1180" w:right="390"/>
        <w:jc w:val="both"/>
      </w:pPr>
      <w:r w:rsidRPr="00AE0481">
        <w:t>Procurement standards require that no employee, officer, agent of the recipient or administering agency may participate in the selection or administration of a contract supported by the HHP program if a conflict of interest real or apparent would be involved. Such a conflict would arise when any of the following parties has a financial or other interest in the firm selected for award:</w:t>
      </w:r>
    </w:p>
    <w:p w14:paraId="63F7F4DD" w14:textId="77777777" w:rsidR="00AE0481" w:rsidRPr="00AE0481" w:rsidRDefault="00AE0481" w:rsidP="00AE0481">
      <w:pPr>
        <w:spacing w:before="8"/>
        <w:rPr>
          <w:sz w:val="21"/>
        </w:rPr>
      </w:pPr>
    </w:p>
    <w:p w14:paraId="3A79B42E" w14:textId="77777777" w:rsidR="00AE0481" w:rsidRPr="00AE0481" w:rsidRDefault="00AE0481" w:rsidP="00AE0481">
      <w:pPr>
        <w:numPr>
          <w:ilvl w:val="1"/>
          <w:numId w:val="33"/>
        </w:numPr>
        <w:tabs>
          <w:tab w:val="left" w:pos="1540"/>
          <w:tab w:val="left" w:pos="1541"/>
        </w:tabs>
        <w:spacing w:line="269" w:lineRule="exact"/>
        <w:ind w:left="1540" w:hanging="361"/>
        <w:rPr>
          <w:rFonts w:ascii="Symbol" w:hAnsi="Symbol"/>
        </w:rPr>
      </w:pPr>
      <w:r w:rsidRPr="00AE0481">
        <w:t>Employee,</w:t>
      </w:r>
      <w:r w:rsidRPr="00AE0481">
        <w:rPr>
          <w:spacing w:val="-7"/>
        </w:rPr>
        <w:t xml:space="preserve"> </w:t>
      </w:r>
      <w:r w:rsidRPr="00AE0481">
        <w:t>agency,</w:t>
      </w:r>
      <w:r w:rsidRPr="00AE0481">
        <w:rPr>
          <w:spacing w:val="-3"/>
        </w:rPr>
        <w:t xml:space="preserve"> </w:t>
      </w:r>
      <w:r w:rsidRPr="00AE0481">
        <w:t>or</w:t>
      </w:r>
      <w:r w:rsidRPr="00AE0481">
        <w:rPr>
          <w:spacing w:val="-3"/>
        </w:rPr>
        <w:t xml:space="preserve"> </w:t>
      </w:r>
      <w:r w:rsidRPr="00AE0481">
        <w:t>officer</w:t>
      </w:r>
      <w:r w:rsidRPr="00AE0481">
        <w:rPr>
          <w:spacing w:val="-3"/>
        </w:rPr>
        <w:t xml:space="preserve"> </w:t>
      </w:r>
      <w:r w:rsidRPr="00AE0481">
        <w:t>of</w:t>
      </w:r>
      <w:r w:rsidRPr="00AE0481">
        <w:rPr>
          <w:spacing w:val="-5"/>
        </w:rPr>
        <w:t xml:space="preserve"> </w:t>
      </w:r>
      <w:r w:rsidRPr="00AE0481">
        <w:t>the</w:t>
      </w:r>
      <w:r w:rsidRPr="00AE0481">
        <w:rPr>
          <w:spacing w:val="-5"/>
        </w:rPr>
        <w:t xml:space="preserve"> </w:t>
      </w:r>
      <w:r w:rsidRPr="00AE0481">
        <w:t>recipient</w:t>
      </w:r>
      <w:r w:rsidRPr="00AE0481">
        <w:rPr>
          <w:spacing w:val="-3"/>
        </w:rPr>
        <w:t xml:space="preserve"> </w:t>
      </w:r>
      <w:r w:rsidRPr="00AE0481">
        <w:t>or</w:t>
      </w:r>
      <w:r w:rsidRPr="00AE0481">
        <w:rPr>
          <w:spacing w:val="-5"/>
        </w:rPr>
        <w:t xml:space="preserve"> </w:t>
      </w:r>
      <w:r w:rsidRPr="00AE0481">
        <w:t>administering</w:t>
      </w:r>
      <w:r w:rsidRPr="00AE0481">
        <w:rPr>
          <w:spacing w:val="-12"/>
        </w:rPr>
        <w:t xml:space="preserve"> </w:t>
      </w:r>
      <w:r w:rsidRPr="00AE0481">
        <w:rPr>
          <w:spacing w:val="-2"/>
        </w:rPr>
        <w:t>agency</w:t>
      </w:r>
    </w:p>
    <w:p w14:paraId="6A0216C9" w14:textId="77777777" w:rsidR="00AE0481" w:rsidRPr="00AE0481" w:rsidRDefault="00AE0481" w:rsidP="00AE0481">
      <w:pPr>
        <w:numPr>
          <w:ilvl w:val="1"/>
          <w:numId w:val="33"/>
        </w:numPr>
        <w:tabs>
          <w:tab w:val="left" w:pos="1540"/>
          <w:tab w:val="left" w:pos="1541"/>
        </w:tabs>
        <w:spacing w:line="269" w:lineRule="exact"/>
        <w:ind w:left="1540" w:hanging="361"/>
        <w:rPr>
          <w:rFonts w:ascii="Symbol" w:hAnsi="Symbol"/>
        </w:rPr>
      </w:pPr>
      <w:r w:rsidRPr="00AE0481">
        <w:t>Any</w:t>
      </w:r>
      <w:r w:rsidRPr="00AE0481">
        <w:rPr>
          <w:spacing w:val="-6"/>
        </w:rPr>
        <w:t xml:space="preserve"> </w:t>
      </w:r>
      <w:r w:rsidRPr="00AE0481">
        <w:t>member</w:t>
      </w:r>
      <w:r w:rsidRPr="00AE0481">
        <w:rPr>
          <w:spacing w:val="-4"/>
        </w:rPr>
        <w:t xml:space="preserve"> </w:t>
      </w:r>
      <w:r w:rsidRPr="00AE0481">
        <w:t>of</w:t>
      </w:r>
      <w:r w:rsidRPr="00AE0481">
        <w:rPr>
          <w:spacing w:val="-4"/>
        </w:rPr>
        <w:t xml:space="preserve"> </w:t>
      </w:r>
      <w:r w:rsidRPr="00AE0481">
        <w:t>an</w:t>
      </w:r>
      <w:r w:rsidRPr="00AE0481">
        <w:rPr>
          <w:spacing w:val="-5"/>
        </w:rPr>
        <w:t xml:space="preserve"> </w:t>
      </w:r>
      <w:r w:rsidRPr="00AE0481">
        <w:t>employee’s,</w:t>
      </w:r>
      <w:r w:rsidRPr="00AE0481">
        <w:rPr>
          <w:spacing w:val="-6"/>
        </w:rPr>
        <w:t xml:space="preserve"> </w:t>
      </w:r>
      <w:r w:rsidRPr="00AE0481">
        <w:t>agent’s,</w:t>
      </w:r>
      <w:r w:rsidRPr="00AE0481">
        <w:rPr>
          <w:spacing w:val="-4"/>
        </w:rPr>
        <w:t xml:space="preserve"> </w:t>
      </w:r>
      <w:r w:rsidRPr="00AE0481">
        <w:t>or</w:t>
      </w:r>
      <w:r w:rsidRPr="00AE0481">
        <w:rPr>
          <w:spacing w:val="-3"/>
        </w:rPr>
        <w:t xml:space="preserve"> </w:t>
      </w:r>
      <w:r w:rsidRPr="00AE0481">
        <w:t>officer’s</w:t>
      </w:r>
      <w:r w:rsidRPr="00AE0481">
        <w:rPr>
          <w:spacing w:val="-6"/>
        </w:rPr>
        <w:t xml:space="preserve"> </w:t>
      </w:r>
      <w:r w:rsidRPr="00AE0481">
        <w:t>immediate</w:t>
      </w:r>
      <w:r w:rsidRPr="00AE0481">
        <w:rPr>
          <w:spacing w:val="-8"/>
        </w:rPr>
        <w:t xml:space="preserve"> </w:t>
      </w:r>
      <w:r w:rsidRPr="00AE0481">
        <w:rPr>
          <w:spacing w:val="-2"/>
        </w:rPr>
        <w:t>family</w:t>
      </w:r>
    </w:p>
    <w:p w14:paraId="6D310132" w14:textId="77777777" w:rsidR="00AE0481" w:rsidRPr="00AE0481" w:rsidRDefault="00AE0481" w:rsidP="00AE0481">
      <w:pPr>
        <w:numPr>
          <w:ilvl w:val="1"/>
          <w:numId w:val="33"/>
        </w:numPr>
        <w:tabs>
          <w:tab w:val="left" w:pos="1540"/>
          <w:tab w:val="left" w:pos="1541"/>
        </w:tabs>
        <w:spacing w:line="269" w:lineRule="exact"/>
        <w:ind w:left="1540" w:hanging="361"/>
        <w:rPr>
          <w:rFonts w:ascii="Symbol" w:hAnsi="Symbol"/>
        </w:rPr>
      </w:pPr>
      <w:r w:rsidRPr="00AE0481">
        <w:t>An</w:t>
      </w:r>
      <w:r w:rsidRPr="00AE0481">
        <w:rPr>
          <w:spacing w:val="-4"/>
        </w:rPr>
        <w:t xml:space="preserve"> </w:t>
      </w:r>
      <w:r w:rsidRPr="00AE0481">
        <w:t>employee’s,</w:t>
      </w:r>
      <w:r w:rsidRPr="00AE0481">
        <w:rPr>
          <w:spacing w:val="-4"/>
        </w:rPr>
        <w:t xml:space="preserve"> </w:t>
      </w:r>
      <w:r w:rsidRPr="00AE0481">
        <w:t>agents</w:t>
      </w:r>
      <w:r w:rsidRPr="00AE0481">
        <w:rPr>
          <w:spacing w:val="-5"/>
        </w:rPr>
        <w:t xml:space="preserve"> </w:t>
      </w:r>
      <w:r w:rsidRPr="00AE0481">
        <w:t>of</w:t>
      </w:r>
      <w:r w:rsidRPr="00AE0481">
        <w:rPr>
          <w:spacing w:val="-4"/>
        </w:rPr>
        <w:t xml:space="preserve"> </w:t>
      </w:r>
      <w:r w:rsidRPr="00AE0481">
        <w:t>officer’s</w:t>
      </w:r>
      <w:r w:rsidRPr="00AE0481">
        <w:rPr>
          <w:spacing w:val="-5"/>
        </w:rPr>
        <w:t xml:space="preserve"> </w:t>
      </w:r>
      <w:r w:rsidRPr="00AE0481">
        <w:t>partner;</w:t>
      </w:r>
      <w:r w:rsidRPr="00AE0481">
        <w:rPr>
          <w:spacing w:val="-6"/>
        </w:rPr>
        <w:t xml:space="preserve"> </w:t>
      </w:r>
      <w:r w:rsidRPr="00AE0481">
        <w:rPr>
          <w:spacing w:val="-5"/>
        </w:rPr>
        <w:t>or</w:t>
      </w:r>
    </w:p>
    <w:p w14:paraId="0C07D5C0" w14:textId="77777777" w:rsidR="00AE0481" w:rsidRPr="00AE0481" w:rsidRDefault="00AE0481" w:rsidP="00AE0481">
      <w:pPr>
        <w:numPr>
          <w:ilvl w:val="1"/>
          <w:numId w:val="33"/>
        </w:numPr>
        <w:tabs>
          <w:tab w:val="left" w:pos="1540"/>
          <w:tab w:val="left" w:pos="1541"/>
        </w:tabs>
        <w:spacing w:line="269" w:lineRule="exact"/>
        <w:ind w:left="1540" w:hanging="361"/>
        <w:rPr>
          <w:rFonts w:ascii="Symbol" w:hAnsi="Symbol"/>
        </w:rPr>
      </w:pPr>
      <w:r w:rsidRPr="00AE0481">
        <w:t>An</w:t>
      </w:r>
      <w:r w:rsidRPr="00AE0481">
        <w:rPr>
          <w:spacing w:val="-2"/>
        </w:rPr>
        <w:t xml:space="preserve"> </w:t>
      </w:r>
      <w:r w:rsidRPr="00AE0481">
        <w:t>organization</w:t>
      </w:r>
      <w:r w:rsidRPr="00AE0481">
        <w:rPr>
          <w:spacing w:val="-2"/>
        </w:rPr>
        <w:t xml:space="preserve"> </w:t>
      </w:r>
      <w:r w:rsidRPr="00AE0481">
        <w:t>that</w:t>
      </w:r>
      <w:r w:rsidRPr="00AE0481">
        <w:rPr>
          <w:spacing w:val="-3"/>
        </w:rPr>
        <w:t xml:space="preserve"> </w:t>
      </w:r>
      <w:r w:rsidRPr="00AE0481">
        <w:t>employs</w:t>
      </w:r>
      <w:r w:rsidRPr="00AE0481">
        <w:rPr>
          <w:spacing w:val="-2"/>
        </w:rPr>
        <w:t xml:space="preserve"> </w:t>
      </w:r>
      <w:r w:rsidRPr="00AE0481">
        <w:t>or</w:t>
      </w:r>
      <w:r w:rsidRPr="00AE0481">
        <w:rPr>
          <w:spacing w:val="-4"/>
        </w:rPr>
        <w:t xml:space="preserve"> </w:t>
      </w:r>
      <w:r w:rsidRPr="00AE0481">
        <w:t>is</w:t>
      </w:r>
      <w:r w:rsidRPr="00AE0481">
        <w:rPr>
          <w:spacing w:val="-4"/>
        </w:rPr>
        <w:t xml:space="preserve"> </w:t>
      </w:r>
      <w:r w:rsidRPr="00AE0481">
        <w:t>about</w:t>
      </w:r>
      <w:r w:rsidRPr="00AE0481">
        <w:rPr>
          <w:spacing w:val="-1"/>
        </w:rPr>
        <w:t xml:space="preserve"> </w:t>
      </w:r>
      <w:r w:rsidRPr="00AE0481">
        <w:t>to</w:t>
      </w:r>
      <w:r w:rsidRPr="00AE0481">
        <w:rPr>
          <w:spacing w:val="-5"/>
        </w:rPr>
        <w:t xml:space="preserve"> </w:t>
      </w:r>
      <w:r w:rsidRPr="00AE0481">
        <w:t>employ</w:t>
      </w:r>
      <w:r w:rsidRPr="00AE0481">
        <w:rPr>
          <w:spacing w:val="-5"/>
        </w:rPr>
        <w:t xml:space="preserve"> </w:t>
      </w:r>
      <w:r w:rsidRPr="00AE0481">
        <w:t>any</w:t>
      </w:r>
      <w:r w:rsidRPr="00AE0481">
        <w:rPr>
          <w:spacing w:val="-2"/>
        </w:rPr>
        <w:t xml:space="preserve"> </w:t>
      </w:r>
      <w:r w:rsidRPr="00AE0481">
        <w:t>of</w:t>
      </w:r>
      <w:r w:rsidRPr="00AE0481">
        <w:rPr>
          <w:spacing w:val="-2"/>
        </w:rPr>
        <w:t xml:space="preserve"> </w:t>
      </w:r>
      <w:r w:rsidRPr="00AE0481">
        <w:t>the</w:t>
      </w:r>
      <w:r w:rsidRPr="00AE0481">
        <w:rPr>
          <w:spacing w:val="-10"/>
        </w:rPr>
        <w:t xml:space="preserve"> </w:t>
      </w:r>
      <w:r w:rsidRPr="00AE0481">
        <w:rPr>
          <w:spacing w:val="-2"/>
        </w:rPr>
        <w:t>above</w:t>
      </w:r>
    </w:p>
    <w:p w14:paraId="239FE086" w14:textId="77777777" w:rsidR="00AE0481" w:rsidRPr="00AE0481" w:rsidRDefault="00AE0481" w:rsidP="00AE0481">
      <w:pPr>
        <w:spacing w:before="11"/>
        <w:rPr>
          <w:sz w:val="21"/>
        </w:rPr>
      </w:pPr>
    </w:p>
    <w:p w14:paraId="477529E1" w14:textId="77777777" w:rsidR="00AE0481" w:rsidRPr="009D7585" w:rsidRDefault="00AE0481" w:rsidP="00AE0481">
      <w:pPr>
        <w:ind w:left="820"/>
        <w:jc w:val="both"/>
        <w:rPr>
          <w:b/>
          <w:bCs/>
          <w:i/>
        </w:rPr>
      </w:pPr>
      <w:r w:rsidRPr="009D7585">
        <w:rPr>
          <w:b/>
          <w:bCs/>
          <w:i/>
        </w:rPr>
        <w:t>Persons</w:t>
      </w:r>
      <w:r w:rsidRPr="009D7585">
        <w:rPr>
          <w:b/>
          <w:bCs/>
          <w:i/>
          <w:spacing w:val="-3"/>
        </w:rPr>
        <w:t xml:space="preserve"> </w:t>
      </w:r>
      <w:r w:rsidRPr="009D7585">
        <w:rPr>
          <w:b/>
          <w:bCs/>
          <w:i/>
          <w:spacing w:val="-2"/>
        </w:rPr>
        <w:t>Covered</w:t>
      </w:r>
    </w:p>
    <w:p w14:paraId="74D4753A" w14:textId="77777777" w:rsidR="00AE0481" w:rsidRPr="00AE0481" w:rsidRDefault="00AE0481" w:rsidP="00AE0481">
      <w:pPr>
        <w:spacing w:before="2"/>
        <w:ind w:left="1180" w:right="402"/>
        <w:jc w:val="both"/>
      </w:pPr>
      <w:r w:rsidRPr="00AE0481">
        <w:t>The conflict-of-interest provisions apply to any person who is an employee, agent, consultant, officer, or elected official or appointed official of</w:t>
      </w:r>
      <w:r w:rsidRPr="00AE0481">
        <w:rPr>
          <w:spacing w:val="-2"/>
        </w:rPr>
        <w:t xml:space="preserve"> </w:t>
      </w:r>
      <w:r w:rsidRPr="00AE0481">
        <w:t>the state, or</w:t>
      </w:r>
      <w:r w:rsidRPr="00AE0481">
        <w:rPr>
          <w:spacing w:val="-2"/>
        </w:rPr>
        <w:t xml:space="preserve"> </w:t>
      </w:r>
      <w:r w:rsidRPr="00AE0481">
        <w:t>of a unit of general local government, or of any designated public agencies, or Sub-recipients which are receiving HHP funds.</w:t>
      </w:r>
    </w:p>
    <w:p w14:paraId="15A21FC5" w14:textId="77777777" w:rsidR="00AE0481" w:rsidRPr="00AE0481" w:rsidRDefault="00AE0481" w:rsidP="00AE0481">
      <w:pPr>
        <w:spacing w:before="9"/>
        <w:rPr>
          <w:sz w:val="21"/>
        </w:rPr>
      </w:pPr>
    </w:p>
    <w:p w14:paraId="07A9790C" w14:textId="77777777" w:rsidR="00AE0481" w:rsidRPr="009D7585" w:rsidRDefault="00AE0481" w:rsidP="00AE0481">
      <w:pPr>
        <w:spacing w:before="1"/>
        <w:ind w:left="820"/>
        <w:rPr>
          <w:b/>
          <w:bCs/>
          <w:i/>
        </w:rPr>
      </w:pPr>
      <w:r w:rsidRPr="009D7585">
        <w:rPr>
          <w:b/>
          <w:bCs/>
          <w:i/>
          <w:spacing w:val="-2"/>
        </w:rPr>
        <w:t>Procedures</w:t>
      </w:r>
    </w:p>
    <w:p w14:paraId="0B9588D8" w14:textId="77777777" w:rsidR="00AE0481" w:rsidRPr="00AE0481" w:rsidRDefault="00AE0481" w:rsidP="00AE0481">
      <w:pPr>
        <w:spacing w:before="1"/>
        <w:ind w:left="1180" w:right="487"/>
      </w:pPr>
      <w:r w:rsidRPr="00AE0481">
        <w:t>If applicable, a conflict-of-interest notice must be submitted to the HHP Program Director or higher in</w:t>
      </w:r>
      <w:r w:rsidRPr="00AE0481">
        <w:rPr>
          <w:spacing w:val="-2"/>
        </w:rPr>
        <w:t xml:space="preserve"> </w:t>
      </w:r>
      <w:r w:rsidRPr="00AE0481">
        <w:t>writing for review.</w:t>
      </w:r>
      <w:r w:rsidRPr="00AE0481">
        <w:rPr>
          <w:spacing w:val="-2"/>
        </w:rPr>
        <w:t xml:space="preserve"> </w:t>
      </w:r>
      <w:r w:rsidRPr="00AE0481">
        <w:t>The</w:t>
      </w:r>
      <w:r w:rsidRPr="00AE0481">
        <w:rPr>
          <w:spacing w:val="-2"/>
        </w:rPr>
        <w:t xml:space="preserve"> </w:t>
      </w:r>
      <w:r w:rsidRPr="00AE0481">
        <w:t>letter</w:t>
      </w:r>
      <w:r w:rsidRPr="00AE0481">
        <w:rPr>
          <w:spacing w:val="-1"/>
        </w:rPr>
        <w:t xml:space="preserve"> </w:t>
      </w:r>
      <w:r w:rsidRPr="00AE0481">
        <w:t>should contain the following information:</w:t>
      </w:r>
    </w:p>
    <w:p w14:paraId="02AF84E3" w14:textId="77777777" w:rsidR="00AE0481" w:rsidRPr="00AE0481" w:rsidRDefault="00AE0481" w:rsidP="00AE0481">
      <w:pPr>
        <w:spacing w:before="8"/>
        <w:rPr>
          <w:sz w:val="21"/>
        </w:rPr>
      </w:pPr>
    </w:p>
    <w:p w14:paraId="2289B7B5" w14:textId="77777777" w:rsidR="00AE0481" w:rsidRPr="00AE0481" w:rsidRDefault="00AE0481" w:rsidP="00AE0481">
      <w:pPr>
        <w:numPr>
          <w:ilvl w:val="1"/>
          <w:numId w:val="33"/>
        </w:numPr>
        <w:tabs>
          <w:tab w:val="left" w:pos="1541"/>
        </w:tabs>
        <w:ind w:left="1540" w:hanging="361"/>
        <w:jc w:val="both"/>
        <w:rPr>
          <w:rFonts w:ascii="Symbol" w:hAnsi="Symbol"/>
        </w:rPr>
      </w:pPr>
      <w:r w:rsidRPr="00AE0481">
        <w:t>A</w:t>
      </w:r>
      <w:r w:rsidRPr="00AE0481">
        <w:rPr>
          <w:spacing w:val="-4"/>
        </w:rPr>
        <w:t xml:space="preserve"> </w:t>
      </w:r>
      <w:r w:rsidRPr="00AE0481">
        <w:t>request</w:t>
      </w:r>
      <w:r w:rsidRPr="00AE0481">
        <w:rPr>
          <w:spacing w:val="-3"/>
        </w:rPr>
        <w:t xml:space="preserve"> </w:t>
      </w:r>
      <w:r w:rsidRPr="00AE0481">
        <w:t>for</w:t>
      </w:r>
      <w:r w:rsidRPr="00AE0481">
        <w:rPr>
          <w:spacing w:val="-4"/>
        </w:rPr>
        <w:t xml:space="preserve"> </w:t>
      </w:r>
      <w:r w:rsidRPr="00AE0481">
        <w:t>an</w:t>
      </w:r>
      <w:r w:rsidRPr="00AE0481">
        <w:rPr>
          <w:spacing w:val="-2"/>
        </w:rPr>
        <w:t xml:space="preserve"> </w:t>
      </w:r>
      <w:r w:rsidRPr="00AE0481">
        <w:t>exception</w:t>
      </w:r>
      <w:r w:rsidRPr="00AE0481">
        <w:rPr>
          <w:spacing w:val="-2"/>
        </w:rPr>
        <w:t xml:space="preserve"> </w:t>
      </w:r>
      <w:r w:rsidRPr="00AE0481">
        <w:t>to</w:t>
      </w:r>
      <w:r w:rsidRPr="00AE0481">
        <w:rPr>
          <w:spacing w:val="-2"/>
        </w:rPr>
        <w:t xml:space="preserve"> </w:t>
      </w:r>
      <w:r w:rsidRPr="00AE0481">
        <w:t>the</w:t>
      </w:r>
      <w:r w:rsidRPr="00AE0481">
        <w:rPr>
          <w:spacing w:val="-4"/>
        </w:rPr>
        <w:t xml:space="preserve"> </w:t>
      </w:r>
      <w:r w:rsidRPr="00AE0481">
        <w:t>conflict</w:t>
      </w:r>
      <w:r w:rsidRPr="00AE0481">
        <w:rPr>
          <w:spacing w:val="-4"/>
        </w:rPr>
        <w:t>-of-interest</w:t>
      </w:r>
      <w:r w:rsidRPr="00AE0481">
        <w:rPr>
          <w:spacing w:val="-10"/>
        </w:rPr>
        <w:t xml:space="preserve"> </w:t>
      </w:r>
      <w:r w:rsidRPr="00AE0481">
        <w:rPr>
          <w:spacing w:val="-2"/>
        </w:rPr>
        <w:t>prohibition</w:t>
      </w:r>
    </w:p>
    <w:p w14:paraId="185959EC" w14:textId="77777777" w:rsidR="00AE0481" w:rsidRPr="00AE0481" w:rsidRDefault="00AE0481" w:rsidP="00AE0481">
      <w:pPr>
        <w:numPr>
          <w:ilvl w:val="1"/>
          <w:numId w:val="33"/>
        </w:numPr>
        <w:tabs>
          <w:tab w:val="left" w:pos="1541"/>
        </w:tabs>
        <w:spacing w:before="4"/>
        <w:ind w:left="1540" w:right="399"/>
        <w:jc w:val="both"/>
        <w:rPr>
          <w:rFonts w:ascii="Symbol" w:hAnsi="Symbol"/>
        </w:rPr>
      </w:pPr>
      <w:r w:rsidRPr="00AE0481">
        <w:t>A copy of the minutes from a public meeting denoting that the affected person has publicly disclosed the conflict of interest and has stated that he/she has withdrawn from functions or responsibilities with respect to the assisted activity in question; and</w:t>
      </w:r>
    </w:p>
    <w:p w14:paraId="36DB81EF" w14:textId="77777777" w:rsidR="00AE0481" w:rsidRPr="00AE0481" w:rsidRDefault="00AE0481" w:rsidP="00AE0481">
      <w:pPr>
        <w:numPr>
          <w:ilvl w:val="1"/>
          <w:numId w:val="33"/>
        </w:numPr>
        <w:rPr>
          <w:rFonts w:ascii="Symbol" w:hAnsi="Symbol"/>
        </w:rPr>
        <w:sectPr w:rsidR="00AE0481" w:rsidRPr="00AE0481">
          <w:pgSz w:w="12240" w:h="15840"/>
          <w:pgMar w:top="1040" w:right="1040" w:bottom="620" w:left="620" w:header="0" w:footer="427" w:gutter="0"/>
          <w:cols w:space="720"/>
        </w:sectPr>
      </w:pPr>
      <w:r w:rsidRPr="00AE0481">
        <w:t>An</w:t>
      </w:r>
      <w:r w:rsidRPr="00AE0481">
        <w:rPr>
          <w:spacing w:val="-2"/>
        </w:rPr>
        <w:t xml:space="preserve"> </w:t>
      </w:r>
      <w:r w:rsidRPr="00AE0481">
        <w:t>opinion</w:t>
      </w:r>
      <w:r w:rsidRPr="00AE0481">
        <w:rPr>
          <w:spacing w:val="-2"/>
        </w:rPr>
        <w:t xml:space="preserve"> </w:t>
      </w:r>
      <w:r w:rsidRPr="00AE0481">
        <w:t>from</w:t>
      </w:r>
      <w:r w:rsidRPr="00AE0481">
        <w:rPr>
          <w:spacing w:val="-2"/>
        </w:rPr>
        <w:t xml:space="preserve"> </w:t>
      </w:r>
      <w:r w:rsidRPr="00AE0481">
        <w:t>the</w:t>
      </w:r>
      <w:r w:rsidRPr="00AE0481">
        <w:rPr>
          <w:spacing w:val="-2"/>
        </w:rPr>
        <w:t xml:space="preserve"> </w:t>
      </w:r>
      <w:r w:rsidRPr="00AE0481">
        <w:t>recipient’s</w:t>
      </w:r>
      <w:r w:rsidRPr="00AE0481">
        <w:rPr>
          <w:spacing w:val="-4"/>
        </w:rPr>
        <w:t xml:space="preserve"> </w:t>
      </w:r>
      <w:r w:rsidRPr="00AE0481">
        <w:t>attorney</w:t>
      </w:r>
      <w:r w:rsidRPr="00AE0481">
        <w:rPr>
          <w:spacing w:val="-4"/>
        </w:rPr>
        <w:t xml:space="preserve"> </w:t>
      </w:r>
      <w:r w:rsidRPr="00AE0481">
        <w:t>that</w:t>
      </w:r>
      <w:r w:rsidRPr="00AE0481">
        <w:rPr>
          <w:spacing w:val="-2"/>
        </w:rPr>
        <w:t xml:space="preserve"> </w:t>
      </w:r>
      <w:r w:rsidRPr="00AE0481">
        <w:t>the</w:t>
      </w:r>
      <w:r w:rsidRPr="00AE0481">
        <w:rPr>
          <w:spacing w:val="-4"/>
        </w:rPr>
        <w:t xml:space="preserve"> </w:t>
      </w:r>
      <w:r w:rsidRPr="00AE0481">
        <w:t>interest</w:t>
      </w:r>
      <w:r w:rsidRPr="00AE0481">
        <w:rPr>
          <w:spacing w:val="-2"/>
        </w:rPr>
        <w:t xml:space="preserve"> </w:t>
      </w:r>
      <w:r w:rsidRPr="00AE0481">
        <w:t>for</w:t>
      </w:r>
      <w:r w:rsidRPr="00AE0481">
        <w:rPr>
          <w:spacing w:val="-2"/>
        </w:rPr>
        <w:t xml:space="preserve"> </w:t>
      </w:r>
      <w:r w:rsidRPr="00AE0481">
        <w:t>which</w:t>
      </w:r>
      <w:r w:rsidRPr="00AE0481">
        <w:rPr>
          <w:spacing w:val="-2"/>
        </w:rPr>
        <w:t xml:space="preserve"> </w:t>
      </w:r>
      <w:r w:rsidRPr="00AE0481">
        <w:t>an</w:t>
      </w:r>
      <w:r w:rsidRPr="00AE0481">
        <w:rPr>
          <w:spacing w:val="-5"/>
        </w:rPr>
        <w:t xml:space="preserve"> </w:t>
      </w:r>
      <w:r w:rsidRPr="00AE0481">
        <w:t>exception</w:t>
      </w:r>
      <w:r w:rsidRPr="00AE0481">
        <w:rPr>
          <w:spacing w:val="-5"/>
        </w:rPr>
        <w:t xml:space="preserve"> </w:t>
      </w:r>
      <w:r w:rsidRPr="00AE0481">
        <w:t>is</w:t>
      </w:r>
      <w:r w:rsidRPr="00AE0481">
        <w:rPr>
          <w:spacing w:val="-4"/>
        </w:rPr>
        <w:t xml:space="preserve"> </w:t>
      </w:r>
      <w:r w:rsidRPr="00AE0481">
        <w:t>sought</w:t>
      </w:r>
      <w:r w:rsidRPr="00AE0481">
        <w:rPr>
          <w:spacing w:val="-2"/>
        </w:rPr>
        <w:t xml:space="preserve"> </w:t>
      </w:r>
      <w:r w:rsidRPr="00AE0481">
        <w:t xml:space="preserve">would </w:t>
      </w:r>
      <w:proofErr w:type="gramStart"/>
      <w:r w:rsidRPr="00AE0481">
        <w:t>not  violate</w:t>
      </w:r>
      <w:proofErr w:type="gramEnd"/>
      <w:r w:rsidRPr="00AE0481">
        <w:t xml:space="preserve"> state or local law</w:t>
      </w:r>
    </w:p>
    <w:p w14:paraId="1E148771" w14:textId="77777777" w:rsidR="00AE0481" w:rsidRPr="00AE0481" w:rsidRDefault="00AE0481" w:rsidP="00AE0481">
      <w:pPr>
        <w:spacing w:before="70"/>
        <w:ind w:left="820" w:right="397"/>
        <w:jc w:val="both"/>
      </w:pPr>
      <w:r w:rsidRPr="00AE0481">
        <w:lastRenderedPageBreak/>
        <w:t>IHCDA will forward the conflict of interest to the U.S. Department of Housing and Urban Development (HUD) to determine if an exception to the conflict is allowed. If an exception is allowed, a</w:t>
      </w:r>
      <w:r w:rsidRPr="00AE0481">
        <w:rPr>
          <w:spacing w:val="40"/>
        </w:rPr>
        <w:t xml:space="preserve"> </w:t>
      </w:r>
      <w:r w:rsidRPr="00AE0481">
        <w:t>completed Uniform Conflict of Interest Disclosure Statement must be sent to the following parties within fifteen (15) days:</w:t>
      </w:r>
    </w:p>
    <w:p w14:paraId="149CB6D2" w14:textId="77777777" w:rsidR="00AE0481" w:rsidRPr="00AE0481" w:rsidRDefault="00AE0481" w:rsidP="00AE0481">
      <w:pPr>
        <w:spacing w:before="6"/>
        <w:rPr>
          <w:sz w:val="21"/>
        </w:rPr>
      </w:pPr>
    </w:p>
    <w:p w14:paraId="5B1E55AD" w14:textId="77777777" w:rsidR="00AE0481" w:rsidRPr="00AE0481" w:rsidRDefault="00AE0481" w:rsidP="00AE0481">
      <w:pPr>
        <w:numPr>
          <w:ilvl w:val="1"/>
          <w:numId w:val="33"/>
        </w:numPr>
        <w:tabs>
          <w:tab w:val="left" w:pos="1540"/>
          <w:tab w:val="left" w:pos="1541"/>
        </w:tabs>
        <w:spacing w:before="1" w:line="269" w:lineRule="exact"/>
        <w:ind w:left="1540" w:hanging="361"/>
        <w:rPr>
          <w:rFonts w:ascii="Symbol" w:hAnsi="Symbol"/>
        </w:rPr>
      </w:pPr>
      <w:r w:rsidRPr="00AE0481">
        <w:t>Indiana</w:t>
      </w:r>
      <w:r w:rsidRPr="00AE0481">
        <w:rPr>
          <w:spacing w:val="-8"/>
        </w:rPr>
        <w:t xml:space="preserve"> </w:t>
      </w:r>
      <w:r w:rsidRPr="00AE0481">
        <w:t>Housing</w:t>
      </w:r>
      <w:r w:rsidRPr="00AE0481">
        <w:rPr>
          <w:spacing w:val="-7"/>
        </w:rPr>
        <w:t xml:space="preserve"> </w:t>
      </w:r>
      <w:r w:rsidRPr="00AE0481">
        <w:t>and</w:t>
      </w:r>
      <w:r w:rsidRPr="00AE0481">
        <w:rPr>
          <w:spacing w:val="-5"/>
        </w:rPr>
        <w:t xml:space="preserve"> </w:t>
      </w:r>
      <w:r w:rsidRPr="00AE0481">
        <w:t>Community</w:t>
      </w:r>
      <w:r w:rsidRPr="00AE0481">
        <w:rPr>
          <w:spacing w:val="-5"/>
        </w:rPr>
        <w:t xml:space="preserve"> </w:t>
      </w:r>
      <w:r w:rsidRPr="00AE0481">
        <w:t>Development</w:t>
      </w:r>
      <w:r w:rsidRPr="00AE0481">
        <w:rPr>
          <w:spacing w:val="-6"/>
        </w:rPr>
        <w:t xml:space="preserve"> </w:t>
      </w:r>
      <w:r w:rsidRPr="00AE0481">
        <w:t>Authority</w:t>
      </w:r>
      <w:r w:rsidRPr="00AE0481">
        <w:rPr>
          <w:spacing w:val="-13"/>
        </w:rPr>
        <w:t xml:space="preserve"> </w:t>
      </w:r>
      <w:r w:rsidRPr="00AE0481">
        <w:rPr>
          <w:spacing w:val="-2"/>
        </w:rPr>
        <w:t>(IHCDA)</w:t>
      </w:r>
    </w:p>
    <w:p w14:paraId="35C9C150" w14:textId="77777777" w:rsidR="00AE0481" w:rsidRPr="00AE0481" w:rsidRDefault="00AE0481" w:rsidP="00AE0481">
      <w:pPr>
        <w:numPr>
          <w:ilvl w:val="1"/>
          <w:numId w:val="33"/>
        </w:numPr>
        <w:tabs>
          <w:tab w:val="left" w:pos="1540"/>
          <w:tab w:val="left" w:pos="1541"/>
        </w:tabs>
        <w:spacing w:line="269" w:lineRule="exact"/>
        <w:ind w:left="1540" w:hanging="361"/>
        <w:rPr>
          <w:rFonts w:ascii="Symbol" w:hAnsi="Symbol"/>
        </w:rPr>
      </w:pPr>
      <w:r w:rsidRPr="00AE0481">
        <w:t>State</w:t>
      </w:r>
      <w:r w:rsidRPr="00AE0481">
        <w:rPr>
          <w:spacing w:val="-4"/>
        </w:rPr>
        <w:t xml:space="preserve"> </w:t>
      </w:r>
      <w:r w:rsidRPr="00AE0481">
        <w:t>Board</w:t>
      </w:r>
      <w:r w:rsidRPr="00AE0481">
        <w:rPr>
          <w:spacing w:val="-3"/>
        </w:rPr>
        <w:t xml:space="preserve"> </w:t>
      </w:r>
      <w:r w:rsidRPr="00AE0481">
        <w:t>of</w:t>
      </w:r>
      <w:r w:rsidRPr="00AE0481">
        <w:rPr>
          <w:spacing w:val="-4"/>
        </w:rPr>
        <w:t xml:space="preserve"> </w:t>
      </w:r>
      <w:r w:rsidRPr="00AE0481">
        <w:t>Accounts</w:t>
      </w:r>
    </w:p>
    <w:p w14:paraId="1809F062" w14:textId="77777777" w:rsidR="00AE0481" w:rsidRPr="00AE0481" w:rsidRDefault="00AE0481" w:rsidP="00AE0481">
      <w:pPr>
        <w:numPr>
          <w:ilvl w:val="1"/>
          <w:numId w:val="33"/>
        </w:numPr>
        <w:tabs>
          <w:tab w:val="left" w:pos="1540"/>
          <w:tab w:val="left" w:pos="1541"/>
        </w:tabs>
        <w:spacing w:line="269" w:lineRule="exact"/>
        <w:ind w:left="1540" w:hanging="361"/>
        <w:rPr>
          <w:rFonts w:ascii="Symbol" w:hAnsi="Symbol"/>
        </w:rPr>
      </w:pPr>
      <w:r w:rsidRPr="00AE0481">
        <w:t>Clerk</w:t>
      </w:r>
      <w:r w:rsidRPr="00AE0481">
        <w:rPr>
          <w:spacing w:val="-8"/>
        </w:rPr>
        <w:t xml:space="preserve"> </w:t>
      </w:r>
      <w:r w:rsidRPr="00AE0481">
        <w:t>of</w:t>
      </w:r>
      <w:r w:rsidRPr="00AE0481">
        <w:rPr>
          <w:spacing w:val="-5"/>
        </w:rPr>
        <w:t xml:space="preserve"> </w:t>
      </w:r>
      <w:r w:rsidRPr="00AE0481">
        <w:t>the</w:t>
      </w:r>
      <w:r w:rsidRPr="00AE0481">
        <w:rPr>
          <w:spacing w:val="-2"/>
        </w:rPr>
        <w:t xml:space="preserve"> </w:t>
      </w:r>
      <w:r w:rsidRPr="00AE0481">
        <w:t>Circuit</w:t>
      </w:r>
      <w:r w:rsidRPr="00AE0481">
        <w:rPr>
          <w:spacing w:val="-2"/>
        </w:rPr>
        <w:t xml:space="preserve"> </w:t>
      </w:r>
      <w:r w:rsidRPr="00AE0481">
        <w:t>Court</w:t>
      </w:r>
      <w:r w:rsidRPr="00AE0481">
        <w:rPr>
          <w:spacing w:val="-2"/>
        </w:rPr>
        <w:t xml:space="preserve"> </w:t>
      </w:r>
      <w:r w:rsidRPr="00AE0481">
        <w:t>of</w:t>
      </w:r>
      <w:r w:rsidRPr="00AE0481">
        <w:rPr>
          <w:spacing w:val="-2"/>
        </w:rPr>
        <w:t xml:space="preserve"> </w:t>
      </w:r>
      <w:r w:rsidRPr="00AE0481">
        <w:t>the</w:t>
      </w:r>
      <w:r w:rsidRPr="00AE0481">
        <w:rPr>
          <w:spacing w:val="-3"/>
        </w:rPr>
        <w:t xml:space="preserve"> </w:t>
      </w:r>
      <w:r w:rsidRPr="00AE0481">
        <w:t>county</w:t>
      </w:r>
      <w:r w:rsidRPr="00AE0481">
        <w:rPr>
          <w:spacing w:val="-6"/>
        </w:rPr>
        <w:t xml:space="preserve"> </w:t>
      </w:r>
      <w:r w:rsidRPr="00AE0481">
        <w:t>in</w:t>
      </w:r>
      <w:r w:rsidRPr="00AE0481">
        <w:rPr>
          <w:spacing w:val="-2"/>
        </w:rPr>
        <w:t xml:space="preserve"> </w:t>
      </w:r>
      <w:r w:rsidRPr="00AE0481">
        <w:t>which</w:t>
      </w:r>
      <w:r w:rsidRPr="00AE0481">
        <w:rPr>
          <w:spacing w:val="-5"/>
        </w:rPr>
        <w:t xml:space="preserve"> </w:t>
      </w:r>
      <w:r w:rsidRPr="00AE0481">
        <w:t>the</w:t>
      </w:r>
      <w:r w:rsidRPr="00AE0481">
        <w:rPr>
          <w:spacing w:val="-2"/>
        </w:rPr>
        <w:t xml:space="preserve"> </w:t>
      </w:r>
      <w:r w:rsidRPr="00AE0481">
        <w:t>contract</w:t>
      </w:r>
      <w:r w:rsidRPr="00AE0481">
        <w:rPr>
          <w:spacing w:val="-2"/>
        </w:rPr>
        <w:t xml:space="preserve"> </w:t>
      </w:r>
      <w:r w:rsidRPr="00AE0481">
        <w:t>was</w:t>
      </w:r>
      <w:r w:rsidRPr="00AE0481">
        <w:rPr>
          <w:spacing w:val="-9"/>
        </w:rPr>
        <w:t xml:space="preserve"> </w:t>
      </w:r>
      <w:r w:rsidRPr="00AE0481">
        <w:rPr>
          <w:spacing w:val="-2"/>
        </w:rPr>
        <w:t>executed</w:t>
      </w:r>
    </w:p>
    <w:p w14:paraId="50579CAB" w14:textId="77777777" w:rsidR="00AE0481" w:rsidRPr="00AE0481" w:rsidRDefault="00AE0481" w:rsidP="00AE0481">
      <w:pPr>
        <w:spacing w:before="4"/>
      </w:pPr>
    </w:p>
    <w:p w14:paraId="4C222762" w14:textId="77777777" w:rsidR="00AE0481" w:rsidRPr="00AE0481" w:rsidRDefault="00AE0481" w:rsidP="00AE0481">
      <w:pPr>
        <w:ind w:left="1530"/>
      </w:pPr>
      <w:r w:rsidRPr="00AE0481">
        <w:t>Factors</w:t>
      </w:r>
      <w:r w:rsidRPr="00AE0481">
        <w:rPr>
          <w:spacing w:val="-3"/>
        </w:rPr>
        <w:t xml:space="preserve"> </w:t>
      </w:r>
      <w:r w:rsidRPr="00AE0481">
        <w:t>to</w:t>
      </w:r>
      <w:r w:rsidRPr="00AE0481">
        <w:rPr>
          <w:spacing w:val="-5"/>
        </w:rPr>
        <w:t xml:space="preserve"> </w:t>
      </w:r>
      <w:r w:rsidRPr="00AE0481">
        <w:t>Consider</w:t>
      </w:r>
      <w:r w:rsidRPr="00AE0481">
        <w:rPr>
          <w:spacing w:val="-2"/>
        </w:rPr>
        <w:t xml:space="preserve"> </w:t>
      </w:r>
      <w:r w:rsidRPr="00AE0481">
        <w:t>When</w:t>
      </w:r>
      <w:r w:rsidRPr="00AE0481">
        <w:rPr>
          <w:spacing w:val="-3"/>
        </w:rPr>
        <w:t xml:space="preserve"> </w:t>
      </w:r>
      <w:r w:rsidRPr="00AE0481">
        <w:t>Granting</w:t>
      </w:r>
      <w:r w:rsidRPr="00AE0481">
        <w:rPr>
          <w:spacing w:val="-5"/>
        </w:rPr>
        <w:t xml:space="preserve"> </w:t>
      </w:r>
      <w:r w:rsidRPr="00AE0481">
        <w:t>an</w:t>
      </w:r>
      <w:r w:rsidRPr="00AE0481">
        <w:rPr>
          <w:spacing w:val="-2"/>
        </w:rPr>
        <w:t xml:space="preserve"> Exception:</w:t>
      </w:r>
    </w:p>
    <w:p w14:paraId="554DBD95" w14:textId="77777777" w:rsidR="00AE0481" w:rsidRPr="00AE0481" w:rsidRDefault="00AE0481" w:rsidP="00AE0481">
      <w:pPr>
        <w:numPr>
          <w:ilvl w:val="1"/>
          <w:numId w:val="33"/>
        </w:numPr>
        <w:tabs>
          <w:tab w:val="left" w:pos="1541"/>
        </w:tabs>
        <w:spacing w:before="2"/>
        <w:ind w:left="1540" w:right="456"/>
        <w:jc w:val="both"/>
        <w:rPr>
          <w:rFonts w:ascii="Symbol" w:hAnsi="Symbol"/>
        </w:rPr>
      </w:pPr>
      <w:r w:rsidRPr="00AE0481">
        <w:t>Whether</w:t>
      </w:r>
      <w:r w:rsidRPr="00AE0481">
        <w:rPr>
          <w:spacing w:val="-3"/>
        </w:rPr>
        <w:t xml:space="preserve"> </w:t>
      </w:r>
      <w:r w:rsidRPr="00AE0481">
        <w:t>the</w:t>
      </w:r>
      <w:r w:rsidRPr="00AE0481">
        <w:rPr>
          <w:spacing w:val="-2"/>
        </w:rPr>
        <w:t xml:space="preserve"> </w:t>
      </w:r>
      <w:r w:rsidRPr="00AE0481">
        <w:t>exception</w:t>
      </w:r>
      <w:r w:rsidRPr="00AE0481">
        <w:rPr>
          <w:spacing w:val="-2"/>
        </w:rPr>
        <w:t xml:space="preserve"> </w:t>
      </w:r>
      <w:r w:rsidRPr="00AE0481">
        <w:t>would</w:t>
      </w:r>
      <w:r w:rsidRPr="00AE0481">
        <w:rPr>
          <w:spacing w:val="-2"/>
        </w:rPr>
        <w:t xml:space="preserve"> </w:t>
      </w:r>
      <w:r w:rsidRPr="00AE0481">
        <w:t>provide</w:t>
      </w:r>
      <w:r w:rsidRPr="00AE0481">
        <w:rPr>
          <w:spacing w:val="-2"/>
        </w:rPr>
        <w:t xml:space="preserve"> </w:t>
      </w:r>
      <w:r w:rsidRPr="00AE0481">
        <w:t>a</w:t>
      </w:r>
      <w:r w:rsidRPr="00AE0481">
        <w:rPr>
          <w:spacing w:val="-4"/>
        </w:rPr>
        <w:t xml:space="preserve"> </w:t>
      </w:r>
      <w:r w:rsidRPr="00AE0481">
        <w:t>significant</w:t>
      </w:r>
      <w:r w:rsidRPr="00AE0481">
        <w:rPr>
          <w:spacing w:val="-4"/>
        </w:rPr>
        <w:t xml:space="preserve"> </w:t>
      </w:r>
      <w:r w:rsidRPr="00AE0481">
        <w:t>cost</w:t>
      </w:r>
      <w:r w:rsidRPr="00AE0481">
        <w:rPr>
          <w:spacing w:val="-4"/>
        </w:rPr>
        <w:t xml:space="preserve"> </w:t>
      </w:r>
      <w:r w:rsidRPr="00AE0481">
        <w:t>benefit</w:t>
      </w:r>
      <w:r w:rsidRPr="00AE0481">
        <w:rPr>
          <w:spacing w:val="-1"/>
        </w:rPr>
        <w:t xml:space="preserve"> </w:t>
      </w:r>
      <w:r w:rsidRPr="00AE0481">
        <w:t>or</w:t>
      </w:r>
      <w:r w:rsidRPr="00AE0481">
        <w:rPr>
          <w:spacing w:val="-4"/>
        </w:rPr>
        <w:t xml:space="preserve"> </w:t>
      </w:r>
      <w:r w:rsidRPr="00AE0481">
        <w:t>an</w:t>
      </w:r>
      <w:r w:rsidRPr="00AE0481">
        <w:rPr>
          <w:spacing w:val="-2"/>
        </w:rPr>
        <w:t xml:space="preserve"> </w:t>
      </w:r>
      <w:r w:rsidRPr="00AE0481">
        <w:t>essential</w:t>
      </w:r>
      <w:r w:rsidRPr="00AE0481">
        <w:rPr>
          <w:spacing w:val="-1"/>
        </w:rPr>
        <w:t xml:space="preserve"> </w:t>
      </w:r>
      <w:r w:rsidRPr="00AE0481">
        <w:t>degree</w:t>
      </w:r>
      <w:r w:rsidRPr="00AE0481">
        <w:rPr>
          <w:spacing w:val="-2"/>
        </w:rPr>
        <w:t xml:space="preserve"> </w:t>
      </w:r>
      <w:r w:rsidRPr="00AE0481">
        <w:t>of</w:t>
      </w:r>
      <w:r w:rsidRPr="00AE0481">
        <w:rPr>
          <w:spacing w:val="-4"/>
        </w:rPr>
        <w:t xml:space="preserve"> </w:t>
      </w:r>
      <w:r w:rsidRPr="00AE0481">
        <w:t>expertise to the program which would otherwise not be available</w:t>
      </w:r>
    </w:p>
    <w:p w14:paraId="226ED4F2" w14:textId="77777777" w:rsidR="00AE0481" w:rsidRPr="00AE0481" w:rsidRDefault="00AE0481" w:rsidP="00AE0481">
      <w:pPr>
        <w:numPr>
          <w:ilvl w:val="1"/>
          <w:numId w:val="33"/>
        </w:numPr>
        <w:tabs>
          <w:tab w:val="left" w:pos="1541"/>
        </w:tabs>
        <w:ind w:left="1540" w:right="390"/>
        <w:jc w:val="both"/>
        <w:rPr>
          <w:rFonts w:ascii="Symbol" w:hAnsi="Symbol"/>
        </w:rPr>
      </w:pPr>
      <w:r w:rsidRPr="00AE0481">
        <w:t>Whether the person affected is a member of a group or class of low-income persons intended to</w:t>
      </w:r>
      <w:r w:rsidRPr="00AE0481">
        <w:rPr>
          <w:spacing w:val="40"/>
        </w:rPr>
        <w:t xml:space="preserve"> </w:t>
      </w:r>
      <w:r w:rsidRPr="00AE0481">
        <w:t xml:space="preserve">be the beneficiaries of the assisted activity, and the exception will permit such person to receive generally the same interest or benefits as are being made available or provided to the group or </w:t>
      </w:r>
      <w:r w:rsidRPr="00AE0481">
        <w:rPr>
          <w:spacing w:val="-2"/>
        </w:rPr>
        <w:t>class</w:t>
      </w:r>
    </w:p>
    <w:p w14:paraId="10EC1D43" w14:textId="77777777" w:rsidR="00AE0481" w:rsidRPr="00AE0481" w:rsidRDefault="00AE0481" w:rsidP="00AE0481">
      <w:pPr>
        <w:numPr>
          <w:ilvl w:val="1"/>
          <w:numId w:val="33"/>
        </w:numPr>
        <w:tabs>
          <w:tab w:val="left" w:pos="1540"/>
          <w:tab w:val="left" w:pos="1541"/>
        </w:tabs>
        <w:ind w:left="1540" w:right="811"/>
        <w:rPr>
          <w:rFonts w:ascii="Symbol" w:hAnsi="Symbol"/>
        </w:rPr>
      </w:pPr>
      <w:r w:rsidRPr="00AE0481">
        <w:t>Whether</w:t>
      </w:r>
      <w:r w:rsidRPr="00AE0481">
        <w:rPr>
          <w:spacing w:val="-4"/>
        </w:rPr>
        <w:t xml:space="preserve"> </w:t>
      </w:r>
      <w:r w:rsidRPr="00AE0481">
        <w:t>the</w:t>
      </w:r>
      <w:r w:rsidRPr="00AE0481">
        <w:rPr>
          <w:spacing w:val="-3"/>
        </w:rPr>
        <w:t xml:space="preserve"> </w:t>
      </w:r>
      <w:r w:rsidRPr="00AE0481">
        <w:t>affected</w:t>
      </w:r>
      <w:r w:rsidRPr="00AE0481">
        <w:rPr>
          <w:spacing w:val="-5"/>
        </w:rPr>
        <w:t xml:space="preserve"> </w:t>
      </w:r>
      <w:r w:rsidRPr="00AE0481">
        <w:t>person</w:t>
      </w:r>
      <w:r w:rsidRPr="00AE0481">
        <w:rPr>
          <w:spacing w:val="-3"/>
        </w:rPr>
        <w:t xml:space="preserve"> </w:t>
      </w:r>
      <w:r w:rsidRPr="00AE0481">
        <w:t>has</w:t>
      </w:r>
      <w:r w:rsidRPr="00AE0481">
        <w:rPr>
          <w:spacing w:val="-3"/>
        </w:rPr>
        <w:t xml:space="preserve"> </w:t>
      </w:r>
      <w:r w:rsidRPr="00AE0481">
        <w:t>withdrawn</w:t>
      </w:r>
      <w:r w:rsidRPr="00AE0481">
        <w:rPr>
          <w:spacing w:val="-6"/>
        </w:rPr>
        <w:t xml:space="preserve"> </w:t>
      </w:r>
      <w:r w:rsidRPr="00AE0481">
        <w:t>from</w:t>
      </w:r>
      <w:r w:rsidRPr="00AE0481">
        <w:rPr>
          <w:spacing w:val="-2"/>
        </w:rPr>
        <w:t xml:space="preserve"> </w:t>
      </w:r>
      <w:r w:rsidRPr="00AE0481">
        <w:t>his</w:t>
      </w:r>
      <w:r w:rsidRPr="00AE0481">
        <w:rPr>
          <w:spacing w:val="-3"/>
        </w:rPr>
        <w:t xml:space="preserve"> </w:t>
      </w:r>
      <w:r w:rsidRPr="00AE0481">
        <w:t>or</w:t>
      </w:r>
      <w:r w:rsidRPr="00AE0481">
        <w:rPr>
          <w:spacing w:val="-3"/>
        </w:rPr>
        <w:t xml:space="preserve"> </w:t>
      </w:r>
      <w:r w:rsidRPr="00AE0481">
        <w:t>her</w:t>
      </w:r>
      <w:r w:rsidRPr="00AE0481">
        <w:rPr>
          <w:spacing w:val="-4"/>
        </w:rPr>
        <w:t xml:space="preserve"> </w:t>
      </w:r>
      <w:r w:rsidRPr="00AE0481">
        <w:t>function</w:t>
      </w:r>
      <w:r w:rsidRPr="00AE0481">
        <w:rPr>
          <w:spacing w:val="-3"/>
        </w:rPr>
        <w:t xml:space="preserve"> </w:t>
      </w:r>
      <w:r w:rsidRPr="00AE0481">
        <w:t>or</w:t>
      </w:r>
      <w:r w:rsidRPr="00AE0481">
        <w:rPr>
          <w:spacing w:val="-3"/>
        </w:rPr>
        <w:t xml:space="preserve"> </w:t>
      </w:r>
      <w:r w:rsidRPr="00AE0481">
        <w:t>responsibilities,</w:t>
      </w:r>
      <w:r w:rsidRPr="00AE0481">
        <w:rPr>
          <w:spacing w:val="-6"/>
        </w:rPr>
        <w:t xml:space="preserve"> </w:t>
      </w:r>
      <w:r w:rsidRPr="00AE0481">
        <w:t>or</w:t>
      </w:r>
      <w:r w:rsidRPr="00AE0481">
        <w:rPr>
          <w:spacing w:val="-5"/>
        </w:rPr>
        <w:t xml:space="preserve"> </w:t>
      </w:r>
      <w:r w:rsidRPr="00AE0481">
        <w:t>the decision-making process with respect to the specific assisted activity in</w:t>
      </w:r>
      <w:r w:rsidRPr="00AE0481">
        <w:rPr>
          <w:spacing w:val="-10"/>
        </w:rPr>
        <w:t xml:space="preserve"> </w:t>
      </w:r>
      <w:r w:rsidRPr="00AE0481">
        <w:t>question</w:t>
      </w:r>
    </w:p>
    <w:p w14:paraId="4D2B428B" w14:textId="77777777" w:rsidR="00AE0481" w:rsidRPr="00AE0481" w:rsidRDefault="00AE0481" w:rsidP="00AE0481">
      <w:pPr>
        <w:numPr>
          <w:ilvl w:val="1"/>
          <w:numId w:val="33"/>
        </w:numPr>
        <w:tabs>
          <w:tab w:val="left" w:pos="1540"/>
          <w:tab w:val="left" w:pos="1541"/>
        </w:tabs>
        <w:ind w:left="1540" w:right="1378"/>
        <w:rPr>
          <w:rFonts w:ascii="Symbol" w:hAnsi="Symbol"/>
        </w:rPr>
      </w:pPr>
      <w:r w:rsidRPr="00AE0481">
        <w:t>Whether</w:t>
      </w:r>
      <w:r w:rsidRPr="00AE0481">
        <w:rPr>
          <w:spacing w:val="-4"/>
        </w:rPr>
        <w:t xml:space="preserve"> </w:t>
      </w:r>
      <w:r w:rsidRPr="00AE0481">
        <w:t>the</w:t>
      </w:r>
      <w:r w:rsidRPr="00AE0481">
        <w:rPr>
          <w:spacing w:val="-3"/>
        </w:rPr>
        <w:t xml:space="preserve"> </w:t>
      </w:r>
      <w:r w:rsidRPr="00AE0481">
        <w:t>interest</w:t>
      </w:r>
      <w:r w:rsidRPr="00AE0481">
        <w:rPr>
          <w:spacing w:val="-2"/>
        </w:rPr>
        <w:t xml:space="preserve"> </w:t>
      </w:r>
      <w:r w:rsidRPr="00AE0481">
        <w:t>or</w:t>
      </w:r>
      <w:r w:rsidRPr="00AE0481">
        <w:rPr>
          <w:spacing w:val="-5"/>
        </w:rPr>
        <w:t xml:space="preserve"> </w:t>
      </w:r>
      <w:r w:rsidRPr="00AE0481">
        <w:t>benefit</w:t>
      </w:r>
      <w:r w:rsidRPr="00AE0481">
        <w:rPr>
          <w:spacing w:val="-2"/>
        </w:rPr>
        <w:t xml:space="preserve"> </w:t>
      </w:r>
      <w:r w:rsidRPr="00AE0481">
        <w:t>was</w:t>
      </w:r>
      <w:r w:rsidRPr="00AE0481">
        <w:rPr>
          <w:spacing w:val="-5"/>
        </w:rPr>
        <w:t xml:space="preserve"> </w:t>
      </w:r>
      <w:r w:rsidRPr="00AE0481">
        <w:t>present</w:t>
      </w:r>
      <w:r w:rsidRPr="00AE0481">
        <w:rPr>
          <w:spacing w:val="-2"/>
        </w:rPr>
        <w:t xml:space="preserve"> </w:t>
      </w:r>
      <w:r w:rsidRPr="00AE0481">
        <w:t>before</w:t>
      </w:r>
      <w:r w:rsidRPr="00AE0481">
        <w:rPr>
          <w:spacing w:val="-3"/>
        </w:rPr>
        <w:t xml:space="preserve"> </w:t>
      </w:r>
      <w:r w:rsidRPr="00AE0481">
        <w:t>the</w:t>
      </w:r>
      <w:r w:rsidRPr="00AE0481">
        <w:rPr>
          <w:spacing w:val="-5"/>
        </w:rPr>
        <w:t xml:space="preserve"> </w:t>
      </w:r>
      <w:r w:rsidRPr="00AE0481">
        <w:t>affected</w:t>
      </w:r>
      <w:r w:rsidRPr="00AE0481">
        <w:rPr>
          <w:spacing w:val="-3"/>
        </w:rPr>
        <w:t xml:space="preserve"> </w:t>
      </w:r>
      <w:r w:rsidRPr="00AE0481">
        <w:t>person</w:t>
      </w:r>
      <w:r w:rsidRPr="00AE0481">
        <w:rPr>
          <w:spacing w:val="-3"/>
        </w:rPr>
        <w:t xml:space="preserve"> </w:t>
      </w:r>
      <w:r w:rsidRPr="00AE0481">
        <w:t>was</w:t>
      </w:r>
      <w:r w:rsidRPr="00AE0481">
        <w:rPr>
          <w:spacing w:val="-5"/>
        </w:rPr>
        <w:t xml:space="preserve"> </w:t>
      </w:r>
      <w:r w:rsidRPr="00AE0481">
        <w:t>in</w:t>
      </w:r>
      <w:r w:rsidRPr="00AE0481">
        <w:rPr>
          <w:spacing w:val="-3"/>
        </w:rPr>
        <w:t xml:space="preserve"> </w:t>
      </w:r>
      <w:r w:rsidRPr="00AE0481">
        <w:t>a</w:t>
      </w:r>
      <w:r w:rsidRPr="00AE0481">
        <w:rPr>
          <w:spacing w:val="-3"/>
        </w:rPr>
        <w:t xml:space="preserve"> </w:t>
      </w:r>
      <w:r w:rsidRPr="00AE0481">
        <w:t>position constituting the conflict of interest</w:t>
      </w:r>
    </w:p>
    <w:p w14:paraId="0FA4B8F9" w14:textId="77777777" w:rsidR="00AE0481" w:rsidRPr="00AE0481" w:rsidRDefault="00AE0481" w:rsidP="00AE0481">
      <w:pPr>
        <w:numPr>
          <w:ilvl w:val="1"/>
          <w:numId w:val="33"/>
        </w:numPr>
        <w:tabs>
          <w:tab w:val="left" w:pos="1540"/>
          <w:tab w:val="left" w:pos="1541"/>
        </w:tabs>
        <w:ind w:left="1540" w:right="603"/>
        <w:rPr>
          <w:rFonts w:ascii="Symbol" w:hAnsi="Symbol"/>
        </w:rPr>
      </w:pPr>
      <w:r w:rsidRPr="00AE0481">
        <w:t>Whether</w:t>
      </w:r>
      <w:r w:rsidRPr="00AE0481">
        <w:rPr>
          <w:spacing w:val="-4"/>
        </w:rPr>
        <w:t xml:space="preserve"> </w:t>
      </w:r>
      <w:r w:rsidRPr="00AE0481">
        <w:t>undue</w:t>
      </w:r>
      <w:r w:rsidRPr="00AE0481">
        <w:rPr>
          <w:spacing w:val="-5"/>
        </w:rPr>
        <w:t xml:space="preserve"> </w:t>
      </w:r>
      <w:r w:rsidRPr="00AE0481">
        <w:t>hardship</w:t>
      </w:r>
      <w:r w:rsidRPr="00AE0481">
        <w:rPr>
          <w:spacing w:val="-3"/>
        </w:rPr>
        <w:t xml:space="preserve"> </w:t>
      </w:r>
      <w:r w:rsidRPr="00AE0481">
        <w:t>will</w:t>
      </w:r>
      <w:r w:rsidRPr="00AE0481">
        <w:rPr>
          <w:spacing w:val="-5"/>
        </w:rPr>
        <w:t xml:space="preserve"> </w:t>
      </w:r>
      <w:r w:rsidRPr="00AE0481">
        <w:t>result</w:t>
      </w:r>
      <w:r w:rsidRPr="00AE0481">
        <w:rPr>
          <w:spacing w:val="-5"/>
        </w:rPr>
        <w:t xml:space="preserve"> </w:t>
      </w:r>
      <w:r w:rsidRPr="00AE0481">
        <w:t>either</w:t>
      </w:r>
      <w:r w:rsidRPr="00AE0481">
        <w:rPr>
          <w:spacing w:val="-3"/>
        </w:rPr>
        <w:t xml:space="preserve"> </w:t>
      </w:r>
      <w:r w:rsidRPr="00AE0481">
        <w:t>to</w:t>
      </w:r>
      <w:r w:rsidRPr="00AE0481">
        <w:rPr>
          <w:spacing w:val="-3"/>
        </w:rPr>
        <w:t xml:space="preserve"> </w:t>
      </w:r>
      <w:r w:rsidRPr="00AE0481">
        <w:t>the</w:t>
      </w:r>
      <w:r w:rsidRPr="00AE0481">
        <w:rPr>
          <w:spacing w:val="-3"/>
        </w:rPr>
        <w:t xml:space="preserve"> </w:t>
      </w:r>
      <w:r w:rsidRPr="00AE0481">
        <w:t>Participating</w:t>
      </w:r>
      <w:r w:rsidRPr="00AE0481">
        <w:rPr>
          <w:spacing w:val="-3"/>
        </w:rPr>
        <w:t xml:space="preserve"> </w:t>
      </w:r>
      <w:r w:rsidRPr="00AE0481">
        <w:t>Jurisdiction</w:t>
      </w:r>
      <w:r w:rsidRPr="00AE0481">
        <w:rPr>
          <w:spacing w:val="-3"/>
        </w:rPr>
        <w:t xml:space="preserve"> </w:t>
      </w:r>
      <w:r w:rsidRPr="00AE0481">
        <w:t>or</w:t>
      </w:r>
      <w:r w:rsidRPr="00AE0481">
        <w:rPr>
          <w:spacing w:val="-3"/>
        </w:rPr>
        <w:t xml:space="preserve"> </w:t>
      </w:r>
      <w:r w:rsidRPr="00AE0481">
        <w:t>the</w:t>
      </w:r>
      <w:r w:rsidRPr="00AE0481">
        <w:rPr>
          <w:spacing w:val="-3"/>
        </w:rPr>
        <w:t xml:space="preserve"> </w:t>
      </w:r>
      <w:r w:rsidRPr="00AE0481">
        <w:t>person</w:t>
      </w:r>
      <w:r w:rsidRPr="00AE0481">
        <w:rPr>
          <w:spacing w:val="-5"/>
        </w:rPr>
        <w:t xml:space="preserve"> </w:t>
      </w:r>
      <w:r w:rsidRPr="00AE0481">
        <w:t>affected when weighted against the public interest served by avoiding the prohibited conflict</w:t>
      </w:r>
    </w:p>
    <w:p w14:paraId="3D58E034" w14:textId="77777777" w:rsidR="00AE0481" w:rsidRPr="00AE0481" w:rsidRDefault="00AE0481" w:rsidP="00AE0481">
      <w:pPr>
        <w:numPr>
          <w:ilvl w:val="1"/>
          <w:numId w:val="33"/>
        </w:numPr>
        <w:tabs>
          <w:tab w:val="left" w:pos="1540"/>
          <w:tab w:val="left" w:pos="1541"/>
        </w:tabs>
        <w:spacing w:line="263" w:lineRule="exact"/>
        <w:ind w:left="1540" w:hanging="361"/>
        <w:rPr>
          <w:rFonts w:ascii="Symbol" w:hAnsi="Symbol"/>
        </w:rPr>
      </w:pPr>
      <w:r w:rsidRPr="00AE0481">
        <w:t>Any</w:t>
      </w:r>
      <w:r w:rsidRPr="00AE0481">
        <w:rPr>
          <w:spacing w:val="-4"/>
        </w:rPr>
        <w:t xml:space="preserve"> </w:t>
      </w:r>
      <w:r w:rsidRPr="00AE0481">
        <w:t>other</w:t>
      </w:r>
      <w:r w:rsidRPr="00AE0481">
        <w:rPr>
          <w:spacing w:val="-4"/>
        </w:rPr>
        <w:t xml:space="preserve"> </w:t>
      </w:r>
      <w:r w:rsidRPr="00AE0481">
        <w:t>relevant</w:t>
      </w:r>
      <w:r w:rsidRPr="00AE0481">
        <w:rPr>
          <w:spacing w:val="-4"/>
        </w:rPr>
        <w:t xml:space="preserve"> </w:t>
      </w:r>
      <w:r w:rsidRPr="00AE0481">
        <w:rPr>
          <w:spacing w:val="-2"/>
        </w:rPr>
        <w:t>consideration</w:t>
      </w:r>
    </w:p>
    <w:p w14:paraId="159E0A21" w14:textId="77777777" w:rsidR="00AE0481" w:rsidRPr="00AE0481" w:rsidRDefault="00AE0481" w:rsidP="00AE0481">
      <w:pPr>
        <w:spacing w:before="6"/>
        <w:rPr>
          <w:sz w:val="21"/>
        </w:rPr>
      </w:pPr>
    </w:p>
    <w:p w14:paraId="6AF7424B" w14:textId="77777777" w:rsidR="00AE0481" w:rsidRPr="00AE0481" w:rsidRDefault="00AE0481" w:rsidP="00AE0481">
      <w:pPr>
        <w:ind w:left="820"/>
        <w:outlineLvl w:val="2"/>
        <w:rPr>
          <w:b/>
          <w:bCs/>
          <w:i/>
          <w:iCs/>
        </w:rPr>
      </w:pPr>
      <w:r w:rsidRPr="00AE0481">
        <w:rPr>
          <w:b/>
          <w:bCs/>
          <w:i/>
          <w:iCs/>
        </w:rPr>
        <w:t>Property</w:t>
      </w:r>
      <w:r w:rsidRPr="00AE0481">
        <w:rPr>
          <w:b/>
          <w:bCs/>
          <w:i/>
          <w:iCs/>
          <w:spacing w:val="-5"/>
        </w:rPr>
        <w:t xml:space="preserve"> </w:t>
      </w:r>
      <w:r w:rsidRPr="00AE0481">
        <w:rPr>
          <w:b/>
          <w:bCs/>
          <w:i/>
          <w:iCs/>
          <w:spacing w:val="-2"/>
        </w:rPr>
        <w:t>Insurance</w:t>
      </w:r>
    </w:p>
    <w:p w14:paraId="2AB71AD4" w14:textId="77777777" w:rsidR="00AE0481" w:rsidRPr="00AE0481" w:rsidRDefault="00AE0481" w:rsidP="00AE0481">
      <w:pPr>
        <w:spacing w:before="1"/>
        <w:ind w:left="1170" w:right="399" w:hanging="360"/>
        <w:jc w:val="both"/>
      </w:pPr>
      <w:r w:rsidRPr="00AE0481">
        <w:tab/>
        <w:t>Applicants must provide a copy of their current policy which must contain their name, address, policy number, and contact information of their property insurance agent.</w:t>
      </w:r>
    </w:p>
    <w:p w14:paraId="4D8CF9ED" w14:textId="77777777" w:rsidR="00AE0481" w:rsidRPr="00AE0481" w:rsidRDefault="00AE0481" w:rsidP="00AE0481">
      <w:pPr>
        <w:ind w:left="1170" w:hanging="360"/>
      </w:pPr>
    </w:p>
    <w:p w14:paraId="345CDACE" w14:textId="77777777" w:rsidR="00AE0481" w:rsidRPr="00AE0481" w:rsidRDefault="00AE0481" w:rsidP="00AE0481">
      <w:pPr>
        <w:ind w:left="820"/>
        <w:outlineLvl w:val="2"/>
        <w:rPr>
          <w:b/>
          <w:bCs/>
          <w:i/>
          <w:iCs/>
        </w:rPr>
      </w:pPr>
      <w:r w:rsidRPr="00AE0481">
        <w:rPr>
          <w:b/>
          <w:bCs/>
          <w:i/>
          <w:iCs/>
        </w:rPr>
        <w:t>Individuals</w:t>
      </w:r>
      <w:r w:rsidRPr="00AE0481">
        <w:rPr>
          <w:b/>
          <w:bCs/>
          <w:i/>
          <w:iCs/>
          <w:spacing w:val="-6"/>
        </w:rPr>
        <w:t xml:space="preserve"> </w:t>
      </w:r>
      <w:r w:rsidRPr="00AE0481">
        <w:rPr>
          <w:b/>
          <w:bCs/>
          <w:i/>
          <w:iCs/>
        </w:rPr>
        <w:t>with</w:t>
      </w:r>
      <w:r w:rsidRPr="00AE0481">
        <w:rPr>
          <w:b/>
          <w:bCs/>
          <w:i/>
          <w:iCs/>
          <w:spacing w:val="-3"/>
        </w:rPr>
        <w:t xml:space="preserve"> </w:t>
      </w:r>
      <w:r w:rsidRPr="00AE0481">
        <w:rPr>
          <w:b/>
          <w:bCs/>
          <w:i/>
          <w:iCs/>
        </w:rPr>
        <w:t>an</w:t>
      </w:r>
      <w:r w:rsidRPr="00AE0481">
        <w:rPr>
          <w:b/>
          <w:bCs/>
          <w:i/>
          <w:iCs/>
          <w:spacing w:val="-4"/>
        </w:rPr>
        <w:t xml:space="preserve"> </w:t>
      </w:r>
      <w:r w:rsidRPr="00AE0481">
        <w:rPr>
          <w:b/>
          <w:bCs/>
          <w:i/>
          <w:iCs/>
        </w:rPr>
        <w:t>Elevated</w:t>
      </w:r>
      <w:r w:rsidRPr="00AE0481">
        <w:rPr>
          <w:b/>
          <w:bCs/>
          <w:i/>
          <w:iCs/>
          <w:spacing w:val="-4"/>
        </w:rPr>
        <w:t xml:space="preserve"> </w:t>
      </w:r>
      <w:r w:rsidRPr="00AE0481">
        <w:rPr>
          <w:b/>
          <w:bCs/>
          <w:i/>
          <w:iCs/>
        </w:rPr>
        <w:t>Blood</w:t>
      </w:r>
      <w:r w:rsidRPr="00AE0481">
        <w:rPr>
          <w:b/>
          <w:bCs/>
          <w:i/>
          <w:iCs/>
          <w:spacing w:val="-3"/>
        </w:rPr>
        <w:t xml:space="preserve"> </w:t>
      </w:r>
      <w:r w:rsidRPr="00AE0481">
        <w:rPr>
          <w:b/>
          <w:bCs/>
          <w:i/>
          <w:iCs/>
        </w:rPr>
        <w:t>Level</w:t>
      </w:r>
      <w:r w:rsidRPr="00AE0481">
        <w:rPr>
          <w:b/>
          <w:bCs/>
          <w:i/>
          <w:iCs/>
          <w:spacing w:val="-5"/>
        </w:rPr>
        <w:t xml:space="preserve"> </w:t>
      </w:r>
      <w:r w:rsidRPr="00AE0481">
        <w:rPr>
          <w:b/>
          <w:bCs/>
          <w:i/>
          <w:iCs/>
          <w:spacing w:val="-2"/>
        </w:rPr>
        <w:t>(EBLL)</w:t>
      </w:r>
    </w:p>
    <w:p w14:paraId="6942E547" w14:textId="77777777" w:rsidR="00AE0481" w:rsidRPr="00AE0481" w:rsidRDefault="00AE0481" w:rsidP="00AE0481">
      <w:pPr>
        <w:spacing w:before="4"/>
        <w:ind w:left="1170" w:hanging="360"/>
        <w:jc w:val="both"/>
      </w:pPr>
      <w:r w:rsidRPr="00AE0481">
        <w:tab/>
        <w:t>Applicants</w:t>
      </w:r>
      <w:r w:rsidRPr="00AE0481">
        <w:rPr>
          <w:spacing w:val="-8"/>
        </w:rPr>
        <w:t xml:space="preserve"> may</w:t>
      </w:r>
      <w:r w:rsidRPr="00AE0481">
        <w:rPr>
          <w:spacing w:val="-2"/>
        </w:rPr>
        <w:t xml:space="preserve"> </w:t>
      </w:r>
      <w:r w:rsidRPr="00AE0481">
        <w:t>disclose</w:t>
      </w:r>
      <w:r w:rsidRPr="00AE0481">
        <w:rPr>
          <w:spacing w:val="-3"/>
        </w:rPr>
        <w:t xml:space="preserve"> </w:t>
      </w:r>
      <w:r w:rsidRPr="00AE0481">
        <w:t>whether</w:t>
      </w:r>
      <w:r w:rsidRPr="00AE0481">
        <w:rPr>
          <w:spacing w:val="-3"/>
        </w:rPr>
        <w:t xml:space="preserve"> </w:t>
      </w:r>
      <w:r w:rsidRPr="00AE0481">
        <w:t>any</w:t>
      </w:r>
      <w:r w:rsidRPr="00AE0481">
        <w:rPr>
          <w:spacing w:val="-4"/>
        </w:rPr>
        <w:t xml:space="preserve"> </w:t>
      </w:r>
      <w:r w:rsidRPr="00AE0481">
        <w:t>member</w:t>
      </w:r>
      <w:r w:rsidRPr="00AE0481">
        <w:rPr>
          <w:spacing w:val="-5"/>
        </w:rPr>
        <w:t xml:space="preserve"> </w:t>
      </w:r>
      <w:r w:rsidRPr="00AE0481">
        <w:t>of</w:t>
      </w:r>
      <w:r w:rsidRPr="00AE0481">
        <w:rPr>
          <w:spacing w:val="-5"/>
        </w:rPr>
        <w:t xml:space="preserve"> </w:t>
      </w:r>
      <w:r w:rsidRPr="00AE0481">
        <w:t>the</w:t>
      </w:r>
      <w:r w:rsidRPr="00AE0481">
        <w:rPr>
          <w:spacing w:val="-3"/>
        </w:rPr>
        <w:t xml:space="preserve"> </w:t>
      </w:r>
      <w:r w:rsidRPr="00AE0481">
        <w:t>household</w:t>
      </w:r>
      <w:r w:rsidRPr="00AE0481">
        <w:rPr>
          <w:spacing w:val="-4"/>
        </w:rPr>
        <w:t xml:space="preserve"> </w:t>
      </w:r>
      <w:r w:rsidRPr="00AE0481">
        <w:t>currently</w:t>
      </w:r>
      <w:r w:rsidRPr="00AE0481">
        <w:rPr>
          <w:spacing w:val="-3"/>
        </w:rPr>
        <w:t xml:space="preserve"> </w:t>
      </w:r>
      <w:r w:rsidRPr="00AE0481">
        <w:t>has</w:t>
      </w:r>
      <w:r w:rsidRPr="00AE0481">
        <w:rPr>
          <w:spacing w:val="-3"/>
        </w:rPr>
        <w:t xml:space="preserve"> </w:t>
      </w:r>
      <w:r w:rsidRPr="00AE0481">
        <w:t>a</w:t>
      </w:r>
      <w:r w:rsidRPr="00AE0481">
        <w:rPr>
          <w:spacing w:val="-5"/>
        </w:rPr>
        <w:t xml:space="preserve"> </w:t>
      </w:r>
      <w:r w:rsidRPr="00AE0481">
        <w:t>known</w:t>
      </w:r>
      <w:r w:rsidRPr="00AE0481">
        <w:rPr>
          <w:spacing w:val="-3"/>
        </w:rPr>
        <w:t xml:space="preserve"> </w:t>
      </w:r>
      <w:r w:rsidRPr="00AE0481">
        <w:rPr>
          <w:spacing w:val="-2"/>
        </w:rPr>
        <w:t>EBLL if lead-hazard control work is being conducted.</w:t>
      </w:r>
    </w:p>
    <w:p w14:paraId="4662C9D5" w14:textId="77777777" w:rsidR="00AE0481" w:rsidRPr="00AE0481" w:rsidRDefault="00AE0481" w:rsidP="00AE0481">
      <w:pPr>
        <w:spacing w:before="7"/>
        <w:ind w:left="1170" w:hanging="360"/>
        <w:rPr>
          <w:sz w:val="21"/>
        </w:rPr>
      </w:pPr>
    </w:p>
    <w:p w14:paraId="56E5BF94" w14:textId="77777777" w:rsidR="00AE0481" w:rsidRPr="00AE0481" w:rsidRDefault="00AE0481" w:rsidP="00AE0481">
      <w:pPr>
        <w:ind w:left="820"/>
        <w:outlineLvl w:val="2"/>
        <w:rPr>
          <w:b/>
          <w:bCs/>
          <w:i/>
          <w:iCs/>
        </w:rPr>
      </w:pPr>
      <w:r w:rsidRPr="00AE0481">
        <w:rPr>
          <w:b/>
          <w:bCs/>
          <w:i/>
          <w:iCs/>
        </w:rPr>
        <w:t>Authorization</w:t>
      </w:r>
      <w:r w:rsidRPr="00AE0481">
        <w:rPr>
          <w:b/>
          <w:bCs/>
          <w:i/>
          <w:iCs/>
          <w:spacing w:val="-9"/>
        </w:rPr>
        <w:t xml:space="preserve"> </w:t>
      </w:r>
      <w:r w:rsidRPr="00AE0481">
        <w:rPr>
          <w:b/>
          <w:bCs/>
          <w:i/>
          <w:iCs/>
        </w:rPr>
        <w:t>to</w:t>
      </w:r>
      <w:r w:rsidRPr="00AE0481">
        <w:rPr>
          <w:b/>
          <w:bCs/>
          <w:i/>
          <w:iCs/>
          <w:spacing w:val="-7"/>
        </w:rPr>
        <w:t xml:space="preserve"> </w:t>
      </w:r>
      <w:r w:rsidRPr="00AE0481">
        <w:rPr>
          <w:b/>
          <w:bCs/>
          <w:i/>
          <w:iCs/>
        </w:rPr>
        <w:t>Verify</w:t>
      </w:r>
      <w:r w:rsidRPr="00AE0481">
        <w:rPr>
          <w:b/>
          <w:bCs/>
          <w:i/>
          <w:iCs/>
          <w:spacing w:val="-4"/>
        </w:rPr>
        <w:t xml:space="preserve"> </w:t>
      </w:r>
      <w:r w:rsidRPr="00AE0481">
        <w:rPr>
          <w:b/>
          <w:bCs/>
          <w:i/>
          <w:iCs/>
        </w:rPr>
        <w:t>All</w:t>
      </w:r>
      <w:r w:rsidRPr="00AE0481">
        <w:rPr>
          <w:b/>
          <w:bCs/>
          <w:i/>
          <w:iCs/>
          <w:spacing w:val="-2"/>
        </w:rPr>
        <w:t xml:space="preserve"> </w:t>
      </w:r>
      <w:r w:rsidRPr="00AE0481">
        <w:rPr>
          <w:b/>
          <w:bCs/>
          <w:i/>
          <w:iCs/>
        </w:rPr>
        <w:t>Information</w:t>
      </w:r>
      <w:r w:rsidRPr="00AE0481">
        <w:rPr>
          <w:b/>
          <w:bCs/>
          <w:i/>
          <w:iCs/>
          <w:spacing w:val="-4"/>
        </w:rPr>
        <w:t xml:space="preserve"> </w:t>
      </w:r>
      <w:r w:rsidRPr="00AE0481">
        <w:rPr>
          <w:b/>
          <w:bCs/>
          <w:i/>
          <w:iCs/>
        </w:rPr>
        <w:t>Contained</w:t>
      </w:r>
      <w:r w:rsidRPr="00AE0481">
        <w:rPr>
          <w:b/>
          <w:bCs/>
          <w:i/>
          <w:iCs/>
          <w:spacing w:val="-7"/>
        </w:rPr>
        <w:t xml:space="preserve"> </w:t>
      </w:r>
      <w:r w:rsidRPr="00AE0481">
        <w:rPr>
          <w:b/>
          <w:bCs/>
          <w:i/>
          <w:iCs/>
        </w:rPr>
        <w:t>in</w:t>
      </w:r>
      <w:r w:rsidRPr="00AE0481">
        <w:rPr>
          <w:b/>
          <w:bCs/>
          <w:i/>
          <w:iCs/>
          <w:spacing w:val="-7"/>
        </w:rPr>
        <w:t xml:space="preserve"> </w:t>
      </w:r>
      <w:r w:rsidRPr="00AE0481">
        <w:rPr>
          <w:b/>
          <w:bCs/>
          <w:i/>
          <w:iCs/>
          <w:spacing w:val="-2"/>
        </w:rPr>
        <w:t>Application</w:t>
      </w:r>
    </w:p>
    <w:p w14:paraId="46F36A61" w14:textId="77777777" w:rsidR="00AE0481" w:rsidRPr="00AE0481" w:rsidRDefault="00AE0481" w:rsidP="00AE0481">
      <w:pPr>
        <w:spacing w:before="2"/>
        <w:ind w:left="1170" w:right="395" w:hanging="360"/>
        <w:jc w:val="both"/>
      </w:pPr>
      <w:r w:rsidRPr="00AE0481">
        <w:tab/>
        <w:t xml:space="preserve">All adult household members agree to allowing IHCDA to verify all information provided in </w:t>
      </w:r>
      <w:proofErr w:type="gramStart"/>
      <w:r w:rsidRPr="00AE0481">
        <w:t>their  application</w:t>
      </w:r>
      <w:proofErr w:type="gramEnd"/>
      <w:r w:rsidRPr="00AE0481">
        <w:t xml:space="preserve"> and intake documents. Applicants must attest, by their original signature, that the information disclosed in the application is accurate and complete and certify to such under</w:t>
      </w:r>
      <w:r w:rsidRPr="00AE0481">
        <w:rPr>
          <w:spacing w:val="40"/>
        </w:rPr>
        <w:t xml:space="preserve"> </w:t>
      </w:r>
      <w:r w:rsidRPr="00AE0481">
        <w:t>penalty of law and further understand that penalty for submitting false information may include the possibility of fines and imprisonment for knowing violations.</w:t>
      </w:r>
    </w:p>
    <w:p w14:paraId="0344EE5F" w14:textId="77777777" w:rsidR="00AE0481" w:rsidRPr="00AE0481" w:rsidRDefault="00AE0481" w:rsidP="00AE0481">
      <w:pPr>
        <w:spacing w:before="5"/>
        <w:rPr>
          <w:sz w:val="21"/>
        </w:rPr>
      </w:pPr>
    </w:p>
    <w:p w14:paraId="067971E8" w14:textId="77777777" w:rsidR="00AE0481" w:rsidRPr="00AE0481" w:rsidRDefault="00AE0481" w:rsidP="00AE0481">
      <w:pPr>
        <w:ind w:left="820"/>
        <w:outlineLvl w:val="1"/>
        <w:rPr>
          <w:b/>
          <w:bCs/>
        </w:rPr>
      </w:pPr>
      <w:bookmarkStart w:id="11" w:name="_Toc106098455"/>
      <w:r w:rsidRPr="00AE0481">
        <w:rPr>
          <w:b/>
          <w:bCs/>
        </w:rPr>
        <w:t>APPLICATION</w:t>
      </w:r>
      <w:r w:rsidRPr="00AE0481">
        <w:rPr>
          <w:b/>
          <w:bCs/>
          <w:spacing w:val="-8"/>
        </w:rPr>
        <w:t xml:space="preserve"> </w:t>
      </w:r>
      <w:r w:rsidRPr="00AE0481">
        <w:rPr>
          <w:b/>
          <w:bCs/>
          <w:spacing w:val="-2"/>
        </w:rPr>
        <w:t>ENROLLMENT</w:t>
      </w:r>
      <w:bookmarkEnd w:id="11"/>
    </w:p>
    <w:p w14:paraId="7C137805" w14:textId="13B6FD58" w:rsidR="00AE0481" w:rsidRPr="00AE0481" w:rsidRDefault="00AE0481" w:rsidP="00AE0481">
      <w:pPr>
        <w:spacing w:before="54"/>
        <w:ind w:left="820" w:right="387"/>
        <w:jc w:val="both"/>
      </w:pPr>
      <w:r w:rsidRPr="00AE0481">
        <w:t xml:space="preserve">An applicant will be </w:t>
      </w:r>
      <w:r w:rsidRPr="00AE0481">
        <w:rPr>
          <w:b/>
        </w:rPr>
        <w:t xml:space="preserve">enrolled </w:t>
      </w:r>
      <w:r w:rsidRPr="00AE0481">
        <w:rPr>
          <w:bCs/>
        </w:rPr>
        <w:t xml:space="preserve">once </w:t>
      </w:r>
      <w:r w:rsidRPr="00AE0481">
        <w:t xml:space="preserve">IHCDA has reviewed and approved all required intake documents. Enrolled applications will be uploaded into HHGMS and IHCDA’s internal tracking and reporting mechanism by the </w:t>
      </w:r>
      <w:r w:rsidR="001B35F3">
        <w:t>Healthy Homes Analyst</w:t>
      </w:r>
      <w:r w:rsidRPr="00AE0481">
        <w:t xml:space="preserve">. </w:t>
      </w:r>
    </w:p>
    <w:p w14:paraId="11F04521" w14:textId="77777777" w:rsidR="00AE0481" w:rsidRPr="00AE0481" w:rsidRDefault="00AE0481" w:rsidP="00AE0481">
      <w:pPr>
        <w:jc w:val="both"/>
      </w:pPr>
    </w:p>
    <w:p w14:paraId="4998CE24" w14:textId="77777777" w:rsidR="00AE0481" w:rsidRPr="00AE0481" w:rsidRDefault="00AE0481" w:rsidP="00AE0481">
      <w:pPr>
        <w:ind w:left="820"/>
        <w:outlineLvl w:val="1"/>
        <w:rPr>
          <w:b/>
          <w:bCs/>
        </w:rPr>
      </w:pPr>
      <w:bookmarkStart w:id="12" w:name="_Toc106098456"/>
      <w:r w:rsidRPr="00AE0481">
        <w:rPr>
          <w:b/>
          <w:bCs/>
        </w:rPr>
        <w:t>INCOME</w:t>
      </w:r>
      <w:r w:rsidRPr="00AE0481">
        <w:rPr>
          <w:b/>
          <w:bCs/>
          <w:spacing w:val="-4"/>
        </w:rPr>
        <w:t xml:space="preserve"> </w:t>
      </w:r>
      <w:r w:rsidRPr="00AE0481">
        <w:rPr>
          <w:b/>
          <w:bCs/>
        </w:rPr>
        <w:t>DEFINITION</w:t>
      </w:r>
      <w:bookmarkEnd w:id="12"/>
    </w:p>
    <w:p w14:paraId="06291C0A" w14:textId="77777777" w:rsidR="00AE0481" w:rsidRPr="00AE0481" w:rsidRDefault="00AE0481" w:rsidP="00AE0481">
      <w:pPr>
        <w:spacing w:before="57"/>
        <w:ind w:left="820" w:right="487"/>
      </w:pPr>
      <w:r w:rsidRPr="00AE0481">
        <w:t>IHCDA has chosen to utilize the Part 5 definition for determining annual income. The annual income definition is found at 24 CFR Part 5.609. This definition was previously referred to as the Section 8 definition.</w:t>
      </w:r>
      <w:r w:rsidRPr="00AE0481">
        <w:rPr>
          <w:spacing w:val="-2"/>
        </w:rPr>
        <w:t xml:space="preserve"> </w:t>
      </w:r>
      <w:r w:rsidRPr="00AE0481">
        <w:t>The</w:t>
      </w:r>
      <w:r w:rsidRPr="00AE0481">
        <w:rPr>
          <w:spacing w:val="-2"/>
        </w:rPr>
        <w:t xml:space="preserve"> </w:t>
      </w:r>
      <w:r w:rsidRPr="00AE0481">
        <w:t>Part</w:t>
      </w:r>
      <w:r w:rsidRPr="00AE0481">
        <w:rPr>
          <w:spacing w:val="-1"/>
        </w:rPr>
        <w:t xml:space="preserve"> </w:t>
      </w:r>
      <w:r w:rsidRPr="00AE0481">
        <w:t>5</w:t>
      </w:r>
      <w:r w:rsidRPr="00AE0481">
        <w:rPr>
          <w:spacing w:val="-2"/>
        </w:rPr>
        <w:t xml:space="preserve"> </w:t>
      </w:r>
      <w:r w:rsidRPr="00AE0481">
        <w:t>definition</w:t>
      </w:r>
      <w:r w:rsidRPr="00AE0481">
        <w:rPr>
          <w:spacing w:val="-5"/>
        </w:rPr>
        <w:t xml:space="preserve"> </w:t>
      </w:r>
      <w:r w:rsidRPr="00AE0481">
        <w:t>of</w:t>
      </w:r>
      <w:r w:rsidRPr="00AE0481">
        <w:rPr>
          <w:spacing w:val="-2"/>
        </w:rPr>
        <w:t xml:space="preserve"> </w:t>
      </w:r>
      <w:r w:rsidRPr="00AE0481">
        <w:t>annual</w:t>
      </w:r>
      <w:r w:rsidRPr="00AE0481">
        <w:rPr>
          <w:spacing w:val="-1"/>
        </w:rPr>
        <w:t xml:space="preserve"> </w:t>
      </w:r>
      <w:r w:rsidRPr="00AE0481">
        <w:t>income</w:t>
      </w:r>
      <w:r w:rsidRPr="00AE0481">
        <w:rPr>
          <w:spacing w:val="-4"/>
        </w:rPr>
        <w:t xml:space="preserve"> </w:t>
      </w:r>
      <w:r w:rsidRPr="00AE0481">
        <w:t>is</w:t>
      </w:r>
      <w:r w:rsidRPr="00AE0481">
        <w:rPr>
          <w:spacing w:val="-2"/>
        </w:rPr>
        <w:t xml:space="preserve"> </w:t>
      </w:r>
      <w:r w:rsidRPr="00AE0481">
        <w:t>the</w:t>
      </w:r>
      <w:r w:rsidRPr="00AE0481">
        <w:rPr>
          <w:spacing w:val="-4"/>
        </w:rPr>
        <w:t xml:space="preserve"> </w:t>
      </w:r>
      <w:r w:rsidRPr="00AE0481">
        <w:t>gross</w:t>
      </w:r>
      <w:r w:rsidRPr="00AE0481">
        <w:rPr>
          <w:spacing w:val="-2"/>
        </w:rPr>
        <w:t xml:space="preserve"> </w:t>
      </w:r>
      <w:r w:rsidRPr="00AE0481">
        <w:t>amount</w:t>
      </w:r>
      <w:r w:rsidRPr="00AE0481">
        <w:rPr>
          <w:spacing w:val="-1"/>
        </w:rPr>
        <w:t xml:space="preserve"> </w:t>
      </w:r>
      <w:r w:rsidRPr="00AE0481">
        <w:t>of</w:t>
      </w:r>
      <w:r w:rsidRPr="00AE0481">
        <w:rPr>
          <w:spacing w:val="-4"/>
        </w:rPr>
        <w:t xml:space="preserve"> </w:t>
      </w:r>
      <w:r w:rsidRPr="00AE0481">
        <w:t>income</w:t>
      </w:r>
      <w:r w:rsidRPr="00AE0481">
        <w:rPr>
          <w:spacing w:val="-2"/>
        </w:rPr>
        <w:t xml:space="preserve"> </w:t>
      </w:r>
      <w:r w:rsidRPr="00AE0481">
        <w:t>of</w:t>
      </w:r>
      <w:r w:rsidRPr="00AE0481">
        <w:rPr>
          <w:spacing w:val="-3"/>
        </w:rPr>
        <w:t xml:space="preserve"> </w:t>
      </w:r>
      <w:r w:rsidRPr="00AE0481">
        <w:t>all</w:t>
      </w:r>
      <w:r w:rsidRPr="00AE0481">
        <w:rPr>
          <w:spacing w:val="-4"/>
        </w:rPr>
        <w:t xml:space="preserve"> </w:t>
      </w:r>
      <w:r w:rsidRPr="00AE0481">
        <w:t>adult</w:t>
      </w:r>
      <w:r w:rsidRPr="00AE0481">
        <w:rPr>
          <w:spacing w:val="-1"/>
        </w:rPr>
        <w:t xml:space="preserve"> </w:t>
      </w:r>
      <w:r w:rsidRPr="00AE0481">
        <w:t>household members that is anticipated to be received during the coming 12-month period.</w:t>
      </w:r>
    </w:p>
    <w:p w14:paraId="722560C1" w14:textId="77777777" w:rsidR="00AE0481" w:rsidRPr="00AE0481" w:rsidRDefault="00AE0481" w:rsidP="00AE0481"/>
    <w:p w14:paraId="1EFDC400" w14:textId="77777777" w:rsidR="00AE0481" w:rsidRPr="00AE0481" w:rsidRDefault="00AE0481" w:rsidP="00AE0481">
      <w:pPr>
        <w:ind w:left="820"/>
      </w:pPr>
      <w:r w:rsidRPr="00AE0481">
        <w:t>For</w:t>
      </w:r>
      <w:r w:rsidRPr="00AE0481">
        <w:rPr>
          <w:spacing w:val="-7"/>
        </w:rPr>
        <w:t xml:space="preserve"> </w:t>
      </w:r>
      <w:r w:rsidRPr="00AE0481">
        <w:t>additional</w:t>
      </w:r>
      <w:r w:rsidRPr="00AE0481">
        <w:rPr>
          <w:spacing w:val="-5"/>
        </w:rPr>
        <w:t xml:space="preserve"> </w:t>
      </w:r>
      <w:r w:rsidRPr="00AE0481">
        <w:t>information</w:t>
      </w:r>
      <w:r w:rsidRPr="00AE0481">
        <w:rPr>
          <w:spacing w:val="-7"/>
        </w:rPr>
        <w:t xml:space="preserve"> </w:t>
      </w:r>
      <w:r w:rsidRPr="00AE0481">
        <w:t>on</w:t>
      </w:r>
      <w:r w:rsidRPr="00AE0481">
        <w:rPr>
          <w:spacing w:val="-4"/>
        </w:rPr>
        <w:t xml:space="preserve"> </w:t>
      </w:r>
      <w:r w:rsidRPr="00AE0481">
        <w:t>determining</w:t>
      </w:r>
      <w:r w:rsidRPr="00AE0481">
        <w:rPr>
          <w:spacing w:val="-7"/>
        </w:rPr>
        <w:t xml:space="preserve"> </w:t>
      </w:r>
      <w:r w:rsidRPr="00AE0481">
        <w:t>income</w:t>
      </w:r>
      <w:r w:rsidRPr="00AE0481">
        <w:rPr>
          <w:spacing w:val="-4"/>
        </w:rPr>
        <w:t xml:space="preserve"> </w:t>
      </w:r>
      <w:r w:rsidRPr="00AE0481">
        <w:t>eligibility,</w:t>
      </w:r>
      <w:r w:rsidRPr="00AE0481">
        <w:rPr>
          <w:spacing w:val="-7"/>
        </w:rPr>
        <w:t xml:space="preserve"> </w:t>
      </w:r>
      <w:r w:rsidRPr="00AE0481">
        <w:t>refer</w:t>
      </w:r>
      <w:r w:rsidRPr="00AE0481">
        <w:rPr>
          <w:spacing w:val="-6"/>
        </w:rPr>
        <w:t xml:space="preserve"> </w:t>
      </w:r>
      <w:r w:rsidRPr="00AE0481">
        <w:t>to</w:t>
      </w:r>
      <w:r w:rsidRPr="00AE0481">
        <w:rPr>
          <w:spacing w:val="-7"/>
        </w:rPr>
        <w:t xml:space="preserve"> </w:t>
      </w:r>
      <w:r w:rsidRPr="00AE0481">
        <w:t>the</w:t>
      </w:r>
      <w:r w:rsidRPr="00AE0481">
        <w:rPr>
          <w:spacing w:val="-5"/>
        </w:rPr>
        <w:t xml:space="preserve"> </w:t>
      </w:r>
      <w:r w:rsidRPr="00AE0481">
        <w:t>following</w:t>
      </w:r>
      <w:r w:rsidRPr="00AE0481">
        <w:rPr>
          <w:spacing w:val="-4"/>
        </w:rPr>
        <w:t xml:space="preserve"> </w:t>
      </w:r>
      <w:r w:rsidRPr="00AE0481">
        <w:rPr>
          <w:spacing w:val="-2"/>
        </w:rPr>
        <w:t>resources:</w:t>
      </w:r>
    </w:p>
    <w:p w14:paraId="0854FF75" w14:textId="77777777" w:rsidR="00AE0481" w:rsidRPr="00AE0481" w:rsidRDefault="00AE0481" w:rsidP="00AE0481">
      <w:pPr>
        <w:numPr>
          <w:ilvl w:val="1"/>
          <w:numId w:val="33"/>
        </w:numPr>
        <w:tabs>
          <w:tab w:val="left" w:pos="1540"/>
          <w:tab w:val="left" w:pos="1541"/>
        </w:tabs>
        <w:ind w:left="1540" w:right="1160"/>
        <w:rPr>
          <w:rFonts w:ascii="Symbol" w:hAnsi="Symbol"/>
        </w:rPr>
      </w:pPr>
      <w:r w:rsidRPr="00AE0481">
        <w:t>Chapter</w:t>
      </w:r>
      <w:r w:rsidRPr="00AE0481">
        <w:rPr>
          <w:spacing w:val="-4"/>
        </w:rPr>
        <w:t xml:space="preserve"> </w:t>
      </w:r>
      <w:r w:rsidRPr="00AE0481">
        <w:t>5</w:t>
      </w:r>
      <w:r w:rsidRPr="00AE0481">
        <w:rPr>
          <w:spacing w:val="-4"/>
        </w:rPr>
        <w:t xml:space="preserve"> </w:t>
      </w:r>
      <w:r w:rsidRPr="00AE0481">
        <w:t>of</w:t>
      </w:r>
      <w:r w:rsidRPr="00AE0481">
        <w:rPr>
          <w:spacing w:val="-4"/>
        </w:rPr>
        <w:t xml:space="preserve"> </w:t>
      </w:r>
      <w:r w:rsidRPr="00AE0481">
        <w:t>HUD</w:t>
      </w:r>
      <w:r w:rsidRPr="00AE0481">
        <w:rPr>
          <w:spacing w:val="-5"/>
        </w:rPr>
        <w:t xml:space="preserve"> </w:t>
      </w:r>
      <w:r w:rsidRPr="00AE0481">
        <w:t>Handbook</w:t>
      </w:r>
      <w:r w:rsidRPr="00AE0481">
        <w:rPr>
          <w:spacing w:val="-4"/>
        </w:rPr>
        <w:t xml:space="preserve"> </w:t>
      </w:r>
      <w:r w:rsidRPr="00AE0481">
        <w:t>4350.3</w:t>
      </w:r>
      <w:r w:rsidRPr="00AE0481">
        <w:rPr>
          <w:spacing w:val="-3"/>
        </w:rPr>
        <w:t xml:space="preserve"> </w:t>
      </w:r>
      <w:r w:rsidRPr="00AE0481">
        <w:rPr>
          <w:i/>
        </w:rPr>
        <w:t>Occupancy</w:t>
      </w:r>
      <w:r w:rsidRPr="00AE0481">
        <w:rPr>
          <w:i/>
          <w:spacing w:val="-4"/>
        </w:rPr>
        <w:t xml:space="preserve"> </w:t>
      </w:r>
      <w:r w:rsidRPr="00AE0481">
        <w:rPr>
          <w:i/>
        </w:rPr>
        <w:t>Requirements</w:t>
      </w:r>
      <w:r w:rsidRPr="00AE0481">
        <w:rPr>
          <w:i/>
          <w:spacing w:val="-6"/>
        </w:rPr>
        <w:t xml:space="preserve"> </w:t>
      </w:r>
      <w:r w:rsidRPr="00AE0481">
        <w:rPr>
          <w:i/>
        </w:rPr>
        <w:t>of</w:t>
      </w:r>
      <w:r w:rsidRPr="00AE0481">
        <w:rPr>
          <w:i/>
          <w:spacing w:val="-3"/>
        </w:rPr>
        <w:t xml:space="preserve"> </w:t>
      </w:r>
      <w:r w:rsidRPr="00AE0481">
        <w:rPr>
          <w:i/>
        </w:rPr>
        <w:t>Subsidized</w:t>
      </w:r>
      <w:r w:rsidRPr="00AE0481">
        <w:rPr>
          <w:i/>
          <w:spacing w:val="-7"/>
        </w:rPr>
        <w:t xml:space="preserve"> </w:t>
      </w:r>
      <w:r w:rsidRPr="00AE0481">
        <w:rPr>
          <w:i/>
        </w:rPr>
        <w:t xml:space="preserve">Multifamily Housing Programs </w:t>
      </w:r>
      <w:r w:rsidRPr="00AE0481">
        <w:t>(Included as Exhibit A of the Chapter)</w:t>
      </w:r>
    </w:p>
    <w:p w14:paraId="3FD8DB9C" w14:textId="77777777" w:rsidR="00AE0481" w:rsidRPr="00AE0481" w:rsidRDefault="00AE0481" w:rsidP="00AE0481">
      <w:pPr>
        <w:numPr>
          <w:ilvl w:val="1"/>
          <w:numId w:val="33"/>
        </w:numPr>
        <w:tabs>
          <w:tab w:val="left" w:pos="1540"/>
          <w:tab w:val="left" w:pos="1541"/>
        </w:tabs>
        <w:spacing w:line="261" w:lineRule="exact"/>
        <w:ind w:left="1540" w:hanging="361"/>
        <w:rPr>
          <w:rFonts w:ascii="Symbol" w:hAnsi="Symbol"/>
        </w:rPr>
      </w:pPr>
      <w:r w:rsidRPr="00AE0481">
        <w:t>Section</w:t>
      </w:r>
      <w:r w:rsidRPr="00AE0481">
        <w:rPr>
          <w:spacing w:val="-6"/>
        </w:rPr>
        <w:t xml:space="preserve"> </w:t>
      </w:r>
      <w:r w:rsidRPr="00AE0481">
        <w:t>1:</w:t>
      </w:r>
      <w:r w:rsidRPr="00AE0481">
        <w:rPr>
          <w:spacing w:val="-4"/>
        </w:rPr>
        <w:t xml:space="preserve"> </w:t>
      </w:r>
      <w:r w:rsidRPr="00AE0481">
        <w:t>Determining</w:t>
      </w:r>
      <w:r w:rsidRPr="00AE0481">
        <w:rPr>
          <w:spacing w:val="-5"/>
        </w:rPr>
        <w:t xml:space="preserve"> </w:t>
      </w:r>
      <w:r w:rsidRPr="00AE0481">
        <w:t>Annual</w:t>
      </w:r>
      <w:r w:rsidRPr="00AE0481">
        <w:rPr>
          <w:spacing w:val="-5"/>
        </w:rPr>
        <w:t xml:space="preserve"> </w:t>
      </w:r>
      <w:r w:rsidRPr="00AE0481">
        <w:rPr>
          <w:spacing w:val="-2"/>
        </w:rPr>
        <w:t>Income</w:t>
      </w:r>
    </w:p>
    <w:p w14:paraId="7D6DBAAC" w14:textId="77777777" w:rsidR="00AE0481" w:rsidRPr="00AE0481" w:rsidRDefault="00AE0481" w:rsidP="00AE0481">
      <w:pPr>
        <w:numPr>
          <w:ilvl w:val="1"/>
          <w:numId w:val="33"/>
        </w:numPr>
        <w:tabs>
          <w:tab w:val="left" w:pos="1540"/>
          <w:tab w:val="left" w:pos="1541"/>
        </w:tabs>
        <w:spacing w:before="2" w:line="269" w:lineRule="exact"/>
        <w:ind w:left="1540" w:hanging="361"/>
        <w:rPr>
          <w:rFonts w:ascii="Symbol" w:hAnsi="Symbol"/>
        </w:rPr>
      </w:pPr>
      <w:r w:rsidRPr="00AE0481">
        <w:t>Section</w:t>
      </w:r>
      <w:r w:rsidRPr="00AE0481">
        <w:rPr>
          <w:spacing w:val="-3"/>
        </w:rPr>
        <w:t xml:space="preserve"> </w:t>
      </w:r>
      <w:r w:rsidRPr="00AE0481">
        <w:t>3:</w:t>
      </w:r>
      <w:r w:rsidRPr="00AE0481">
        <w:rPr>
          <w:spacing w:val="-3"/>
        </w:rPr>
        <w:t xml:space="preserve"> </w:t>
      </w:r>
      <w:r w:rsidRPr="00AE0481">
        <w:rPr>
          <w:spacing w:val="-2"/>
        </w:rPr>
        <w:t>Verification</w:t>
      </w:r>
    </w:p>
    <w:p w14:paraId="759F51DE" w14:textId="77777777" w:rsidR="00AE0481" w:rsidRPr="00AE0481" w:rsidRDefault="00AE0481" w:rsidP="00AE0481">
      <w:pPr>
        <w:numPr>
          <w:ilvl w:val="1"/>
          <w:numId w:val="33"/>
        </w:numPr>
        <w:tabs>
          <w:tab w:val="left" w:pos="1540"/>
          <w:tab w:val="left" w:pos="1541"/>
        </w:tabs>
        <w:spacing w:line="269" w:lineRule="exact"/>
        <w:ind w:left="1540" w:hanging="361"/>
        <w:rPr>
          <w:rFonts w:ascii="Symbol" w:hAnsi="Symbol"/>
        </w:rPr>
      </w:pPr>
      <w:r w:rsidRPr="00AE0481">
        <w:t>Exhibit</w:t>
      </w:r>
      <w:r w:rsidRPr="00AE0481">
        <w:rPr>
          <w:spacing w:val="-2"/>
        </w:rPr>
        <w:t xml:space="preserve"> </w:t>
      </w:r>
      <w:r w:rsidRPr="00AE0481">
        <w:t>5-1:</w:t>
      </w:r>
      <w:r w:rsidRPr="00AE0481">
        <w:rPr>
          <w:spacing w:val="-5"/>
        </w:rPr>
        <w:t xml:space="preserve"> </w:t>
      </w:r>
      <w:r w:rsidRPr="00AE0481">
        <w:t>Income</w:t>
      </w:r>
      <w:r w:rsidRPr="00AE0481">
        <w:rPr>
          <w:spacing w:val="-2"/>
        </w:rPr>
        <w:t xml:space="preserve"> </w:t>
      </w:r>
      <w:r w:rsidRPr="00AE0481">
        <w:t>Inclusions</w:t>
      </w:r>
      <w:r w:rsidRPr="00AE0481">
        <w:rPr>
          <w:spacing w:val="-3"/>
        </w:rPr>
        <w:t xml:space="preserve"> </w:t>
      </w:r>
      <w:r w:rsidRPr="00AE0481">
        <w:t>and</w:t>
      </w:r>
      <w:r w:rsidRPr="00AE0481">
        <w:rPr>
          <w:spacing w:val="1"/>
        </w:rPr>
        <w:t xml:space="preserve"> </w:t>
      </w:r>
      <w:r w:rsidRPr="00AE0481">
        <w:rPr>
          <w:spacing w:val="-2"/>
        </w:rPr>
        <w:t>Exclusions</w:t>
      </w:r>
    </w:p>
    <w:p w14:paraId="7C149560" w14:textId="77777777" w:rsidR="00AE0481" w:rsidRPr="00AE0481" w:rsidRDefault="00AE0481" w:rsidP="00AE0481">
      <w:pPr>
        <w:numPr>
          <w:ilvl w:val="1"/>
          <w:numId w:val="33"/>
        </w:numPr>
        <w:tabs>
          <w:tab w:val="left" w:pos="1540"/>
          <w:tab w:val="left" w:pos="1541"/>
        </w:tabs>
        <w:spacing w:line="269" w:lineRule="exact"/>
        <w:ind w:left="1540" w:hanging="361"/>
        <w:rPr>
          <w:rFonts w:ascii="Symbol" w:hAnsi="Symbol"/>
        </w:rPr>
      </w:pPr>
      <w:r w:rsidRPr="00AE0481">
        <w:lastRenderedPageBreak/>
        <w:t>Exhibit</w:t>
      </w:r>
      <w:r w:rsidRPr="00AE0481">
        <w:rPr>
          <w:spacing w:val="-2"/>
        </w:rPr>
        <w:t xml:space="preserve"> </w:t>
      </w:r>
      <w:r w:rsidRPr="00AE0481">
        <w:t>5-2</w:t>
      </w:r>
      <w:r w:rsidRPr="00AE0481">
        <w:rPr>
          <w:spacing w:val="-1"/>
        </w:rPr>
        <w:t xml:space="preserve"> </w:t>
      </w:r>
      <w:r w:rsidRPr="00AE0481">
        <w:rPr>
          <w:spacing w:val="-2"/>
        </w:rPr>
        <w:t>Assets</w:t>
      </w:r>
    </w:p>
    <w:p w14:paraId="3CB37B16" w14:textId="77777777" w:rsidR="00AE0481" w:rsidRPr="00AE0481" w:rsidRDefault="00AE0481" w:rsidP="00AE0481">
      <w:pPr>
        <w:numPr>
          <w:ilvl w:val="1"/>
          <w:numId w:val="33"/>
        </w:numPr>
        <w:tabs>
          <w:tab w:val="left" w:pos="1540"/>
          <w:tab w:val="left" w:pos="1541"/>
        </w:tabs>
        <w:spacing w:line="269" w:lineRule="exact"/>
        <w:ind w:left="1540" w:hanging="361"/>
        <w:rPr>
          <w:rFonts w:ascii="Symbol" w:hAnsi="Symbol"/>
        </w:rPr>
      </w:pPr>
      <w:r w:rsidRPr="00AE0481">
        <w:t>Appendix</w:t>
      </w:r>
      <w:r w:rsidRPr="00AE0481">
        <w:rPr>
          <w:spacing w:val="-6"/>
        </w:rPr>
        <w:t xml:space="preserve"> </w:t>
      </w:r>
      <w:r w:rsidRPr="00AE0481">
        <w:t>3:</w:t>
      </w:r>
      <w:r w:rsidRPr="00AE0481">
        <w:rPr>
          <w:spacing w:val="-2"/>
        </w:rPr>
        <w:t xml:space="preserve"> </w:t>
      </w:r>
      <w:r w:rsidRPr="00AE0481">
        <w:t>Acceptable</w:t>
      </w:r>
      <w:r w:rsidRPr="00AE0481">
        <w:rPr>
          <w:spacing w:val="-2"/>
        </w:rPr>
        <w:t xml:space="preserve"> </w:t>
      </w:r>
      <w:r w:rsidRPr="00AE0481">
        <w:t>Forms</w:t>
      </w:r>
      <w:r w:rsidRPr="00AE0481">
        <w:rPr>
          <w:spacing w:val="-5"/>
        </w:rPr>
        <w:t xml:space="preserve"> </w:t>
      </w:r>
      <w:r w:rsidRPr="00AE0481">
        <w:t>of</w:t>
      </w:r>
      <w:r w:rsidRPr="00AE0481">
        <w:rPr>
          <w:spacing w:val="-1"/>
        </w:rPr>
        <w:t xml:space="preserve"> </w:t>
      </w:r>
      <w:r w:rsidRPr="00AE0481">
        <w:rPr>
          <w:spacing w:val="-2"/>
        </w:rPr>
        <w:t>Verification</w:t>
      </w:r>
    </w:p>
    <w:p w14:paraId="4C85D488" w14:textId="77777777" w:rsidR="00AE0481" w:rsidRPr="00AE0481" w:rsidRDefault="00AE0481" w:rsidP="00AE0481">
      <w:pPr>
        <w:spacing w:before="4"/>
      </w:pPr>
    </w:p>
    <w:p w14:paraId="45374191" w14:textId="77777777" w:rsidR="00AE0481" w:rsidRPr="00AE0481" w:rsidRDefault="00AE0481" w:rsidP="00AE0481">
      <w:pPr>
        <w:ind w:left="820" w:right="487"/>
      </w:pPr>
      <w:r w:rsidRPr="00AE0481">
        <w:t>Staff will review all applications received and verify that the household and unit meet all Title X requirements including income and family composition requirements. The PM is responsible for collecting, documenting, verifying the income of applicants and uses the established income</w:t>
      </w:r>
      <w:r w:rsidRPr="00AE0481">
        <w:rPr>
          <w:spacing w:val="-2"/>
        </w:rPr>
        <w:t xml:space="preserve"> </w:t>
      </w:r>
      <w:r w:rsidRPr="00AE0481">
        <w:t>guidelines</w:t>
      </w:r>
      <w:r w:rsidRPr="00AE0481">
        <w:rPr>
          <w:spacing w:val="-4"/>
        </w:rPr>
        <w:t xml:space="preserve"> </w:t>
      </w:r>
      <w:r w:rsidRPr="00AE0481">
        <w:t>to</w:t>
      </w:r>
      <w:r w:rsidRPr="00AE0481">
        <w:rPr>
          <w:spacing w:val="-5"/>
        </w:rPr>
        <w:t xml:space="preserve"> </w:t>
      </w:r>
      <w:r w:rsidRPr="00AE0481">
        <w:t>calculate</w:t>
      </w:r>
      <w:r w:rsidRPr="00AE0481">
        <w:rPr>
          <w:spacing w:val="-4"/>
        </w:rPr>
        <w:t xml:space="preserve"> </w:t>
      </w:r>
      <w:r w:rsidRPr="00AE0481">
        <w:t>and</w:t>
      </w:r>
      <w:r w:rsidRPr="00AE0481">
        <w:rPr>
          <w:spacing w:val="-2"/>
        </w:rPr>
        <w:t xml:space="preserve"> </w:t>
      </w:r>
      <w:r w:rsidRPr="00AE0481">
        <w:t>document</w:t>
      </w:r>
      <w:r w:rsidRPr="00AE0481">
        <w:rPr>
          <w:spacing w:val="-3"/>
        </w:rPr>
        <w:t xml:space="preserve"> </w:t>
      </w:r>
      <w:r w:rsidRPr="00AE0481">
        <w:t>income.</w:t>
      </w:r>
      <w:r w:rsidRPr="00AE0481">
        <w:rPr>
          <w:spacing w:val="-4"/>
        </w:rPr>
        <w:t xml:space="preserve"> </w:t>
      </w:r>
      <w:r w:rsidRPr="00AE0481">
        <w:t>The</w:t>
      </w:r>
      <w:r w:rsidRPr="00AE0481">
        <w:rPr>
          <w:spacing w:val="-2"/>
        </w:rPr>
        <w:t xml:space="preserve"> </w:t>
      </w:r>
      <w:r w:rsidRPr="00AE0481">
        <w:t>income</w:t>
      </w:r>
      <w:r w:rsidRPr="00AE0481">
        <w:rPr>
          <w:spacing w:val="-2"/>
        </w:rPr>
        <w:t xml:space="preserve"> </w:t>
      </w:r>
      <w:r w:rsidRPr="00AE0481">
        <w:t>of</w:t>
      </w:r>
      <w:r w:rsidRPr="00AE0481">
        <w:rPr>
          <w:spacing w:val="-3"/>
        </w:rPr>
        <w:t xml:space="preserve"> </w:t>
      </w:r>
      <w:r w:rsidRPr="00AE0481">
        <w:t>each</w:t>
      </w:r>
      <w:r w:rsidRPr="00AE0481">
        <w:rPr>
          <w:spacing w:val="-2"/>
        </w:rPr>
        <w:t xml:space="preserve"> </w:t>
      </w:r>
      <w:r w:rsidRPr="00AE0481">
        <w:t>applicant</w:t>
      </w:r>
      <w:r w:rsidRPr="00AE0481">
        <w:rPr>
          <w:spacing w:val="-2"/>
        </w:rPr>
        <w:t xml:space="preserve"> </w:t>
      </w:r>
      <w:r w:rsidRPr="00AE0481">
        <w:t>will</w:t>
      </w:r>
      <w:r w:rsidRPr="00AE0481">
        <w:rPr>
          <w:spacing w:val="-2"/>
        </w:rPr>
        <w:t xml:space="preserve"> </w:t>
      </w:r>
      <w:r w:rsidRPr="00AE0481">
        <w:t>be</w:t>
      </w:r>
      <w:r w:rsidRPr="00AE0481">
        <w:rPr>
          <w:spacing w:val="-2"/>
        </w:rPr>
        <w:t xml:space="preserve"> </w:t>
      </w:r>
      <w:r w:rsidRPr="00AE0481">
        <w:t>verified</w:t>
      </w:r>
      <w:r w:rsidRPr="00AE0481">
        <w:rPr>
          <w:spacing w:val="-2"/>
        </w:rPr>
        <w:t xml:space="preserve"> </w:t>
      </w:r>
      <w:r w:rsidRPr="00AE0481">
        <w:t xml:space="preserve">in accordance with </w:t>
      </w:r>
      <w:hyperlink r:id="rId17">
        <w:r w:rsidRPr="00AE0481">
          <w:rPr>
            <w:b/>
            <w:i/>
            <w:color w:val="0000FF"/>
            <w:u w:val="thick" w:color="0000FF"/>
          </w:rPr>
          <w:t>Policy Guidance 2017-05</w:t>
        </w:r>
        <w:r w:rsidRPr="00AE0481">
          <w:rPr>
            <w:b/>
            <w:i/>
          </w:rPr>
          <w:t xml:space="preserve">, </w:t>
        </w:r>
      </w:hyperlink>
      <w:r w:rsidRPr="00AE0481">
        <w:rPr>
          <w:b/>
          <w:i/>
        </w:rPr>
        <w:t>Income Verification Guidance</w:t>
      </w:r>
      <w:r w:rsidRPr="00AE0481">
        <w:t>.</w:t>
      </w:r>
    </w:p>
    <w:p w14:paraId="73DB418C" w14:textId="77777777" w:rsidR="00AE0481" w:rsidRPr="00AE0481" w:rsidRDefault="00AE0481" w:rsidP="00AE0481">
      <w:pPr>
        <w:spacing w:before="9"/>
        <w:rPr>
          <w:sz w:val="27"/>
        </w:rPr>
      </w:pPr>
    </w:p>
    <w:p w14:paraId="3D6E8AF3" w14:textId="77777777" w:rsidR="00AE0481" w:rsidRPr="00AE0481" w:rsidRDefault="00AE0481" w:rsidP="00AE0481">
      <w:pPr>
        <w:spacing w:before="91" w:line="252" w:lineRule="exact"/>
        <w:ind w:left="820"/>
        <w:rPr>
          <w:i/>
        </w:rPr>
      </w:pPr>
      <w:r w:rsidRPr="00AE0481">
        <w:rPr>
          <w:i/>
        </w:rPr>
        <w:t>Determining</w:t>
      </w:r>
      <w:r w:rsidRPr="00AE0481">
        <w:rPr>
          <w:i/>
          <w:spacing w:val="-8"/>
        </w:rPr>
        <w:t xml:space="preserve"> </w:t>
      </w:r>
      <w:r w:rsidRPr="00AE0481">
        <w:rPr>
          <w:i/>
        </w:rPr>
        <w:t>eligibility</w:t>
      </w:r>
      <w:r w:rsidRPr="00AE0481">
        <w:rPr>
          <w:i/>
          <w:spacing w:val="-7"/>
        </w:rPr>
        <w:t xml:space="preserve"> </w:t>
      </w:r>
      <w:r w:rsidRPr="00AE0481">
        <w:rPr>
          <w:i/>
        </w:rPr>
        <w:t>for</w:t>
      </w:r>
      <w:r w:rsidRPr="00AE0481">
        <w:rPr>
          <w:i/>
          <w:spacing w:val="-10"/>
        </w:rPr>
        <w:t xml:space="preserve"> </w:t>
      </w:r>
      <w:r w:rsidRPr="00AE0481">
        <w:rPr>
          <w:i/>
        </w:rPr>
        <w:t>Owner-Occupants</w:t>
      </w:r>
      <w:r w:rsidRPr="00AE0481">
        <w:rPr>
          <w:i/>
          <w:spacing w:val="-5"/>
        </w:rPr>
        <w:t xml:space="preserve"> </w:t>
      </w:r>
      <w:r w:rsidRPr="00AE0481">
        <w:rPr>
          <w:i/>
        </w:rPr>
        <w:t>and</w:t>
      </w:r>
      <w:r w:rsidRPr="00AE0481">
        <w:rPr>
          <w:i/>
          <w:spacing w:val="-5"/>
        </w:rPr>
        <w:t xml:space="preserve"> </w:t>
      </w:r>
      <w:r w:rsidRPr="00AE0481">
        <w:rPr>
          <w:i/>
        </w:rPr>
        <w:t>Rental</w:t>
      </w:r>
      <w:r w:rsidRPr="00AE0481">
        <w:rPr>
          <w:i/>
          <w:spacing w:val="-4"/>
        </w:rPr>
        <w:t xml:space="preserve"> </w:t>
      </w:r>
      <w:r w:rsidRPr="00AE0481">
        <w:rPr>
          <w:i/>
          <w:spacing w:val="-2"/>
        </w:rPr>
        <w:t>Occupants</w:t>
      </w:r>
    </w:p>
    <w:p w14:paraId="54D5661E" w14:textId="77777777" w:rsidR="00AE0481" w:rsidRPr="00AE0481" w:rsidRDefault="00AE0481" w:rsidP="00AE0481">
      <w:pPr>
        <w:spacing w:line="254" w:lineRule="auto"/>
        <w:ind w:left="810" w:right="656"/>
      </w:pPr>
      <w:r w:rsidRPr="00AE0481">
        <w:t>Households</w:t>
      </w:r>
      <w:r w:rsidRPr="00AE0481">
        <w:rPr>
          <w:spacing w:val="-5"/>
        </w:rPr>
        <w:t xml:space="preserve"> </w:t>
      </w:r>
      <w:r w:rsidRPr="00AE0481">
        <w:t>must</w:t>
      </w:r>
      <w:r w:rsidRPr="00AE0481">
        <w:rPr>
          <w:spacing w:val="-2"/>
        </w:rPr>
        <w:t xml:space="preserve"> </w:t>
      </w:r>
      <w:r w:rsidRPr="00AE0481">
        <w:t>be</w:t>
      </w:r>
      <w:r w:rsidRPr="00AE0481">
        <w:rPr>
          <w:spacing w:val="-5"/>
        </w:rPr>
        <w:t xml:space="preserve"> </w:t>
      </w:r>
      <w:r w:rsidRPr="00AE0481">
        <w:t>income</w:t>
      </w:r>
      <w:r w:rsidRPr="00AE0481">
        <w:rPr>
          <w:spacing w:val="-3"/>
        </w:rPr>
        <w:t xml:space="preserve"> qualified </w:t>
      </w:r>
      <w:r w:rsidRPr="00AE0481">
        <w:t>to</w:t>
      </w:r>
      <w:r w:rsidRPr="00AE0481">
        <w:rPr>
          <w:spacing w:val="-3"/>
        </w:rPr>
        <w:t xml:space="preserve"> </w:t>
      </w:r>
      <w:r w:rsidRPr="00AE0481">
        <w:t>be</w:t>
      </w:r>
      <w:r w:rsidRPr="00AE0481">
        <w:rPr>
          <w:spacing w:val="-3"/>
        </w:rPr>
        <w:t xml:space="preserve"> </w:t>
      </w:r>
      <w:r w:rsidRPr="00AE0481">
        <w:t>considered</w:t>
      </w:r>
      <w:r w:rsidRPr="00AE0481">
        <w:rPr>
          <w:spacing w:val="-3"/>
        </w:rPr>
        <w:t xml:space="preserve"> eligible </w:t>
      </w:r>
      <w:r w:rsidRPr="00AE0481">
        <w:t>by</w:t>
      </w:r>
      <w:r w:rsidRPr="00AE0481">
        <w:rPr>
          <w:spacing w:val="-3"/>
        </w:rPr>
        <w:t xml:space="preserve"> </w:t>
      </w:r>
      <w:r w:rsidRPr="00AE0481">
        <w:t>IHCDA. An</w:t>
      </w:r>
      <w:r w:rsidRPr="00AE0481">
        <w:rPr>
          <w:spacing w:val="-2"/>
        </w:rPr>
        <w:t xml:space="preserve"> </w:t>
      </w:r>
      <w:r w:rsidRPr="00AE0481">
        <w:t>income</w:t>
      </w:r>
      <w:r w:rsidRPr="00AE0481">
        <w:rPr>
          <w:spacing w:val="-2"/>
        </w:rPr>
        <w:t xml:space="preserve"> </w:t>
      </w:r>
      <w:r w:rsidRPr="00AE0481">
        <w:t>verification</w:t>
      </w:r>
      <w:r w:rsidRPr="00AE0481">
        <w:rPr>
          <w:spacing w:val="-2"/>
        </w:rPr>
        <w:t xml:space="preserve"> </w:t>
      </w:r>
      <w:r w:rsidRPr="00AE0481">
        <w:t>is</w:t>
      </w:r>
      <w:r w:rsidRPr="00AE0481">
        <w:rPr>
          <w:spacing w:val="-2"/>
        </w:rPr>
        <w:t xml:space="preserve"> </w:t>
      </w:r>
      <w:r w:rsidRPr="00AE0481">
        <w:t>good</w:t>
      </w:r>
      <w:r w:rsidRPr="00AE0481">
        <w:rPr>
          <w:spacing w:val="-2"/>
        </w:rPr>
        <w:t xml:space="preserve"> </w:t>
      </w:r>
      <w:r w:rsidRPr="00AE0481">
        <w:t>for</w:t>
      </w:r>
      <w:r w:rsidRPr="00AE0481">
        <w:rPr>
          <w:spacing w:val="-2"/>
        </w:rPr>
        <w:t xml:space="preserve"> </w:t>
      </w:r>
      <w:r w:rsidRPr="00AE0481">
        <w:t>six</w:t>
      </w:r>
      <w:r w:rsidRPr="00AE0481">
        <w:rPr>
          <w:spacing w:val="-2"/>
        </w:rPr>
        <w:t xml:space="preserve"> </w:t>
      </w:r>
      <w:r w:rsidRPr="00AE0481">
        <w:t>(6)</w:t>
      </w:r>
      <w:r w:rsidRPr="00AE0481">
        <w:rPr>
          <w:spacing w:val="-4"/>
        </w:rPr>
        <w:t xml:space="preserve"> </w:t>
      </w:r>
      <w:r w:rsidRPr="00AE0481">
        <w:t>months</w:t>
      </w:r>
      <w:r w:rsidRPr="00AE0481">
        <w:rPr>
          <w:spacing w:val="-4"/>
        </w:rPr>
        <w:t xml:space="preserve"> </w:t>
      </w:r>
      <w:r w:rsidRPr="00AE0481">
        <w:t>from</w:t>
      </w:r>
      <w:r w:rsidRPr="00AE0481">
        <w:rPr>
          <w:spacing w:val="-4"/>
        </w:rPr>
        <w:t xml:space="preserve"> </w:t>
      </w:r>
      <w:r w:rsidRPr="00AE0481">
        <w:t>the</w:t>
      </w:r>
      <w:r w:rsidRPr="00AE0481">
        <w:rPr>
          <w:spacing w:val="-4"/>
        </w:rPr>
        <w:t xml:space="preserve"> </w:t>
      </w:r>
      <w:r w:rsidRPr="00AE0481">
        <w:t>time</w:t>
      </w:r>
      <w:r w:rsidRPr="00AE0481">
        <w:rPr>
          <w:spacing w:val="-2"/>
        </w:rPr>
        <w:t xml:space="preserve"> </w:t>
      </w:r>
      <w:r w:rsidRPr="00AE0481">
        <w:t>of</w:t>
      </w:r>
      <w:r w:rsidRPr="00AE0481">
        <w:rPr>
          <w:spacing w:val="-4"/>
        </w:rPr>
        <w:t xml:space="preserve"> </w:t>
      </w:r>
      <w:r w:rsidRPr="00AE0481">
        <w:t>the verification.</w:t>
      </w:r>
      <w:r w:rsidRPr="00AE0481">
        <w:rPr>
          <w:spacing w:val="-5"/>
        </w:rPr>
        <w:t xml:space="preserve"> </w:t>
      </w:r>
      <w:r w:rsidRPr="00AE0481">
        <w:t>If</w:t>
      </w:r>
      <w:r w:rsidRPr="00AE0481">
        <w:rPr>
          <w:spacing w:val="-2"/>
        </w:rPr>
        <w:t xml:space="preserve"> </w:t>
      </w:r>
      <w:r w:rsidRPr="00AE0481">
        <w:t>more</w:t>
      </w:r>
      <w:r w:rsidRPr="00AE0481">
        <w:rPr>
          <w:spacing w:val="-2"/>
        </w:rPr>
        <w:t xml:space="preserve"> </w:t>
      </w:r>
      <w:r w:rsidRPr="00AE0481">
        <w:t>than</w:t>
      </w:r>
      <w:r w:rsidRPr="00AE0481">
        <w:rPr>
          <w:spacing w:val="-2"/>
        </w:rPr>
        <w:t xml:space="preserve"> </w:t>
      </w:r>
      <w:r w:rsidRPr="00AE0481">
        <w:t>six</w:t>
      </w:r>
      <w:r w:rsidRPr="00AE0481">
        <w:rPr>
          <w:spacing w:val="-5"/>
        </w:rPr>
        <w:t xml:space="preserve"> </w:t>
      </w:r>
      <w:r w:rsidRPr="00AE0481">
        <w:t xml:space="preserve">(6) months lapse, the household income must be re-verified. The HHP Unit Work Tracker will be updated during each phase of progression of the program to accurately report the date of enrollment. </w:t>
      </w:r>
    </w:p>
    <w:p w14:paraId="19BB5E93" w14:textId="77777777" w:rsidR="00AE0481" w:rsidRPr="00AE0481" w:rsidRDefault="00AE0481" w:rsidP="00AE0481">
      <w:pPr>
        <w:ind w:left="820" w:right="487"/>
      </w:pPr>
    </w:p>
    <w:p w14:paraId="4427E06E" w14:textId="77777777" w:rsidR="00AE0481" w:rsidRPr="00AE0481" w:rsidRDefault="00AE0481" w:rsidP="00AE0481">
      <w:pPr>
        <w:ind w:left="820"/>
        <w:rPr>
          <w:i/>
        </w:rPr>
      </w:pPr>
      <w:r w:rsidRPr="00AE0481">
        <w:rPr>
          <w:i/>
        </w:rPr>
        <w:t>Providing</w:t>
      </w:r>
      <w:r w:rsidRPr="00AE0481">
        <w:rPr>
          <w:i/>
          <w:spacing w:val="-5"/>
        </w:rPr>
        <w:t xml:space="preserve"> </w:t>
      </w:r>
      <w:r w:rsidRPr="00AE0481">
        <w:rPr>
          <w:i/>
        </w:rPr>
        <w:t>copies</w:t>
      </w:r>
      <w:r w:rsidRPr="00AE0481">
        <w:rPr>
          <w:i/>
          <w:spacing w:val="-3"/>
        </w:rPr>
        <w:t xml:space="preserve"> </w:t>
      </w:r>
      <w:r w:rsidRPr="00AE0481">
        <w:rPr>
          <w:i/>
        </w:rPr>
        <w:t>of</w:t>
      </w:r>
      <w:r w:rsidRPr="00AE0481">
        <w:rPr>
          <w:i/>
          <w:spacing w:val="-4"/>
        </w:rPr>
        <w:t xml:space="preserve"> </w:t>
      </w:r>
      <w:r w:rsidRPr="00AE0481">
        <w:rPr>
          <w:i/>
        </w:rPr>
        <w:t>income</w:t>
      </w:r>
      <w:r w:rsidRPr="00AE0481">
        <w:rPr>
          <w:i/>
          <w:spacing w:val="-5"/>
        </w:rPr>
        <w:t xml:space="preserve"> </w:t>
      </w:r>
      <w:r w:rsidRPr="00AE0481">
        <w:rPr>
          <w:i/>
        </w:rPr>
        <w:t>documentation</w:t>
      </w:r>
      <w:r w:rsidRPr="00AE0481">
        <w:rPr>
          <w:i/>
          <w:spacing w:val="-5"/>
        </w:rPr>
        <w:t xml:space="preserve"> </w:t>
      </w:r>
      <w:r w:rsidRPr="00AE0481">
        <w:rPr>
          <w:i/>
        </w:rPr>
        <w:t>to</w:t>
      </w:r>
      <w:r w:rsidRPr="00AE0481">
        <w:rPr>
          <w:i/>
          <w:spacing w:val="-4"/>
        </w:rPr>
        <w:t xml:space="preserve"> IHCDA</w:t>
      </w:r>
    </w:p>
    <w:p w14:paraId="48D9AA30" w14:textId="77777777" w:rsidR="00AE0481" w:rsidRPr="00AE0481" w:rsidRDefault="00AE0481" w:rsidP="00AE0481">
      <w:pPr>
        <w:spacing w:before="2"/>
        <w:ind w:left="820" w:right="487"/>
      </w:pPr>
      <w:r w:rsidRPr="00AE0481">
        <w:t>Once the applicant is determined to be income qualified, the owner-occupant or rental tenant income certification</w:t>
      </w:r>
      <w:r w:rsidRPr="00AE0481">
        <w:rPr>
          <w:spacing w:val="-5"/>
        </w:rPr>
        <w:t xml:space="preserve"> </w:t>
      </w:r>
      <w:r w:rsidRPr="00AE0481">
        <w:t>form</w:t>
      </w:r>
      <w:r w:rsidRPr="00AE0481">
        <w:rPr>
          <w:spacing w:val="-2"/>
        </w:rPr>
        <w:t xml:space="preserve"> </w:t>
      </w:r>
      <w:r w:rsidRPr="00AE0481">
        <w:t>and</w:t>
      </w:r>
      <w:r w:rsidRPr="00AE0481">
        <w:rPr>
          <w:spacing w:val="-3"/>
        </w:rPr>
        <w:t xml:space="preserve"> </w:t>
      </w:r>
      <w:r w:rsidRPr="00AE0481">
        <w:t>income</w:t>
      </w:r>
      <w:r w:rsidRPr="00AE0481">
        <w:rPr>
          <w:spacing w:val="-3"/>
        </w:rPr>
        <w:t xml:space="preserve"> </w:t>
      </w:r>
      <w:r w:rsidRPr="00AE0481">
        <w:t>certification</w:t>
      </w:r>
      <w:r w:rsidRPr="00AE0481">
        <w:rPr>
          <w:spacing w:val="-3"/>
        </w:rPr>
        <w:t xml:space="preserve"> </w:t>
      </w:r>
      <w:r w:rsidRPr="00AE0481">
        <w:t>questionnaire</w:t>
      </w:r>
      <w:r w:rsidRPr="00AE0481">
        <w:rPr>
          <w:spacing w:val="-3"/>
        </w:rPr>
        <w:t xml:space="preserve"> </w:t>
      </w:r>
      <w:r w:rsidRPr="00AE0481">
        <w:t>to</w:t>
      </w:r>
      <w:r w:rsidRPr="00AE0481">
        <w:rPr>
          <w:spacing w:val="-3"/>
        </w:rPr>
        <w:t xml:space="preserve"> </w:t>
      </w:r>
      <w:r w:rsidRPr="00AE0481">
        <w:t>include</w:t>
      </w:r>
      <w:r w:rsidRPr="00AE0481">
        <w:rPr>
          <w:spacing w:val="-3"/>
        </w:rPr>
        <w:t xml:space="preserve"> </w:t>
      </w:r>
      <w:r w:rsidRPr="00AE0481">
        <w:t>all</w:t>
      </w:r>
      <w:r w:rsidRPr="00AE0481">
        <w:rPr>
          <w:spacing w:val="-5"/>
        </w:rPr>
        <w:t xml:space="preserve"> </w:t>
      </w:r>
      <w:r w:rsidRPr="00AE0481">
        <w:t>supporting</w:t>
      </w:r>
      <w:r w:rsidRPr="00AE0481">
        <w:rPr>
          <w:spacing w:val="-5"/>
        </w:rPr>
        <w:t xml:space="preserve"> </w:t>
      </w:r>
      <w:r w:rsidRPr="00AE0481">
        <w:t>documents</w:t>
      </w:r>
      <w:r w:rsidRPr="00AE0481">
        <w:rPr>
          <w:spacing w:val="-5"/>
        </w:rPr>
        <w:t xml:space="preserve"> </w:t>
      </w:r>
      <w:r w:rsidRPr="00AE0481">
        <w:t>will be filed in the client file and date of enrollment listed in HHGMS. These files must contain the income certification and verification documents for all beneficiaries (i.e., tenants or homeowners assisted).</w:t>
      </w:r>
    </w:p>
    <w:p w14:paraId="6162BF30" w14:textId="77777777" w:rsidR="00AE0481" w:rsidRPr="00AE0481" w:rsidRDefault="00AE0481" w:rsidP="00AE0481">
      <w:pPr>
        <w:spacing w:before="3"/>
      </w:pPr>
    </w:p>
    <w:p w14:paraId="244D86C8" w14:textId="77777777" w:rsidR="00AE0481" w:rsidRPr="00AE0481" w:rsidRDefault="00AE0481" w:rsidP="00AE0481">
      <w:pPr>
        <w:ind w:left="820"/>
        <w:outlineLvl w:val="2"/>
        <w:rPr>
          <w:b/>
          <w:bCs/>
          <w:i/>
          <w:iCs/>
        </w:rPr>
      </w:pPr>
      <w:r w:rsidRPr="00AE0481">
        <w:rPr>
          <w:b/>
          <w:bCs/>
          <w:i/>
          <w:iCs/>
        </w:rPr>
        <w:t>Record</w:t>
      </w:r>
      <w:r w:rsidRPr="00AE0481">
        <w:rPr>
          <w:b/>
          <w:bCs/>
          <w:i/>
          <w:iCs/>
          <w:spacing w:val="-6"/>
        </w:rPr>
        <w:t xml:space="preserve"> </w:t>
      </w:r>
      <w:r w:rsidRPr="00AE0481">
        <w:rPr>
          <w:b/>
          <w:bCs/>
          <w:i/>
          <w:iCs/>
        </w:rPr>
        <w:t>Keeping:</w:t>
      </w:r>
      <w:r w:rsidRPr="00AE0481">
        <w:rPr>
          <w:b/>
          <w:bCs/>
          <w:i/>
          <w:iCs/>
          <w:spacing w:val="-4"/>
        </w:rPr>
        <w:t xml:space="preserve"> </w:t>
      </w:r>
      <w:r w:rsidRPr="00AE0481">
        <w:rPr>
          <w:b/>
          <w:bCs/>
          <w:i/>
          <w:iCs/>
        </w:rPr>
        <w:t>Files</w:t>
      </w:r>
      <w:r w:rsidRPr="00AE0481">
        <w:rPr>
          <w:b/>
          <w:bCs/>
          <w:i/>
          <w:iCs/>
          <w:spacing w:val="-5"/>
        </w:rPr>
        <w:t xml:space="preserve"> </w:t>
      </w:r>
      <w:r w:rsidRPr="00AE0481">
        <w:rPr>
          <w:b/>
          <w:bCs/>
          <w:i/>
          <w:iCs/>
        </w:rPr>
        <w:t>and</w:t>
      </w:r>
      <w:r w:rsidRPr="00AE0481">
        <w:rPr>
          <w:b/>
          <w:bCs/>
          <w:i/>
          <w:iCs/>
          <w:spacing w:val="-2"/>
        </w:rPr>
        <w:t xml:space="preserve"> </w:t>
      </w:r>
      <w:r w:rsidRPr="00AE0481">
        <w:rPr>
          <w:b/>
          <w:bCs/>
          <w:i/>
          <w:iCs/>
          <w:spacing w:val="-4"/>
        </w:rPr>
        <w:t>Forms</w:t>
      </w:r>
    </w:p>
    <w:p w14:paraId="4D38612D" w14:textId="77777777" w:rsidR="00AE0481" w:rsidRPr="00AE0481" w:rsidRDefault="00AE0481" w:rsidP="00AE0481">
      <w:pPr>
        <w:spacing w:before="1"/>
        <w:ind w:left="820" w:right="640"/>
      </w:pPr>
      <w:r w:rsidRPr="00AE0481">
        <w:t>Applicants are eligible for the program only if the proper documentation verifying the household’s eligibility</w:t>
      </w:r>
      <w:r w:rsidRPr="00AE0481">
        <w:rPr>
          <w:spacing w:val="-3"/>
        </w:rPr>
        <w:t xml:space="preserve"> </w:t>
      </w:r>
      <w:r w:rsidRPr="00AE0481">
        <w:t>is</w:t>
      </w:r>
      <w:r w:rsidRPr="00AE0481">
        <w:rPr>
          <w:spacing w:val="-4"/>
        </w:rPr>
        <w:t xml:space="preserve"> </w:t>
      </w:r>
      <w:r w:rsidRPr="00AE0481">
        <w:t>provided.</w:t>
      </w:r>
      <w:r w:rsidRPr="00AE0481">
        <w:rPr>
          <w:spacing w:val="-3"/>
        </w:rPr>
        <w:t xml:space="preserve"> </w:t>
      </w:r>
      <w:r w:rsidRPr="00AE0481">
        <w:t>IHCDA</w:t>
      </w:r>
      <w:r w:rsidRPr="00AE0481">
        <w:rPr>
          <w:spacing w:val="-4"/>
        </w:rPr>
        <w:t xml:space="preserve"> </w:t>
      </w:r>
      <w:r w:rsidRPr="00AE0481">
        <w:t>will maintain efficient</w:t>
      </w:r>
      <w:r w:rsidRPr="00AE0481">
        <w:rPr>
          <w:spacing w:val="-5"/>
        </w:rPr>
        <w:t xml:space="preserve"> </w:t>
      </w:r>
      <w:r w:rsidRPr="00AE0481">
        <w:t>record</w:t>
      </w:r>
      <w:r w:rsidRPr="00AE0481">
        <w:rPr>
          <w:spacing w:val="-6"/>
        </w:rPr>
        <w:t xml:space="preserve"> </w:t>
      </w:r>
      <w:r w:rsidRPr="00AE0481">
        <w:t>keeping</w:t>
      </w:r>
      <w:r w:rsidRPr="00AE0481">
        <w:rPr>
          <w:spacing w:val="-6"/>
        </w:rPr>
        <w:t xml:space="preserve"> </w:t>
      </w:r>
      <w:r w:rsidRPr="00AE0481">
        <w:t>for</w:t>
      </w:r>
      <w:r w:rsidRPr="00AE0481">
        <w:rPr>
          <w:spacing w:val="-5"/>
        </w:rPr>
        <w:t xml:space="preserve"> </w:t>
      </w:r>
      <w:r w:rsidRPr="00AE0481">
        <w:t>monitoring</w:t>
      </w:r>
      <w:r w:rsidRPr="00AE0481">
        <w:rPr>
          <w:spacing w:val="-3"/>
        </w:rPr>
        <w:t xml:space="preserve"> </w:t>
      </w:r>
      <w:r w:rsidRPr="00AE0481">
        <w:t>purposes. The HHP Unit Work Tracker and HHGMS will be updated during each phase of progression through the program. The following is a guideline for what information to include in the beneficiary file:</w:t>
      </w:r>
    </w:p>
    <w:p w14:paraId="06F4CFDF" w14:textId="77777777" w:rsidR="00AE0481" w:rsidRPr="00AE0481" w:rsidRDefault="00AE0481" w:rsidP="00AE0481">
      <w:pPr>
        <w:spacing w:before="68"/>
        <w:ind w:left="820"/>
        <w:outlineLvl w:val="3"/>
        <w:rPr>
          <w:b/>
          <w:bCs/>
          <w:i/>
          <w:iCs/>
          <w:spacing w:val="-2"/>
        </w:rPr>
      </w:pPr>
    </w:p>
    <w:p w14:paraId="78D74D4A" w14:textId="77777777" w:rsidR="00AE0481" w:rsidRPr="00AE0481" w:rsidRDefault="00AE0481" w:rsidP="00AE0481">
      <w:pPr>
        <w:spacing w:before="68"/>
        <w:ind w:left="820"/>
        <w:outlineLvl w:val="3"/>
        <w:rPr>
          <w:b/>
          <w:bCs/>
          <w:i/>
          <w:iCs/>
        </w:rPr>
      </w:pPr>
      <w:r w:rsidRPr="00AE0481">
        <w:rPr>
          <w:b/>
          <w:bCs/>
          <w:i/>
          <w:iCs/>
          <w:spacing w:val="-2"/>
        </w:rPr>
        <w:t>Files</w:t>
      </w:r>
    </w:p>
    <w:p w14:paraId="76BD0152" w14:textId="77777777" w:rsidR="00AE0481" w:rsidRPr="00AE0481" w:rsidRDefault="00AE0481" w:rsidP="00AE0481">
      <w:pPr>
        <w:spacing w:before="1"/>
        <w:ind w:left="820" w:right="487"/>
      </w:pPr>
      <w:r w:rsidRPr="00AE0481">
        <w:t>At</w:t>
      </w:r>
      <w:r w:rsidRPr="00AE0481">
        <w:rPr>
          <w:spacing w:val="-1"/>
        </w:rPr>
        <w:t xml:space="preserve"> </w:t>
      </w:r>
      <w:r w:rsidRPr="00AE0481">
        <w:t>a</w:t>
      </w:r>
      <w:r w:rsidRPr="00AE0481">
        <w:rPr>
          <w:spacing w:val="-2"/>
        </w:rPr>
        <w:t xml:space="preserve"> </w:t>
      </w:r>
      <w:r w:rsidRPr="00AE0481">
        <w:t>minimum,</w:t>
      </w:r>
      <w:r w:rsidRPr="00AE0481">
        <w:rPr>
          <w:spacing w:val="-5"/>
        </w:rPr>
        <w:t xml:space="preserve"> </w:t>
      </w:r>
      <w:r w:rsidRPr="00AE0481">
        <w:t>the</w:t>
      </w:r>
      <w:r w:rsidRPr="00AE0481">
        <w:rPr>
          <w:spacing w:val="-4"/>
        </w:rPr>
        <w:t xml:space="preserve"> </w:t>
      </w:r>
      <w:r w:rsidRPr="00AE0481">
        <w:t>following</w:t>
      </w:r>
      <w:r w:rsidRPr="00AE0481">
        <w:rPr>
          <w:spacing w:val="-2"/>
        </w:rPr>
        <w:t xml:space="preserve"> </w:t>
      </w:r>
      <w:r w:rsidRPr="00AE0481">
        <w:t>items</w:t>
      </w:r>
      <w:r w:rsidRPr="00AE0481">
        <w:rPr>
          <w:spacing w:val="-4"/>
        </w:rPr>
        <w:t xml:space="preserve"> will be maintained and </w:t>
      </w:r>
      <w:r w:rsidRPr="00AE0481">
        <w:t>organized</w:t>
      </w:r>
      <w:r w:rsidRPr="00AE0481">
        <w:rPr>
          <w:spacing w:val="-2"/>
        </w:rPr>
        <w:t xml:space="preserve"> </w:t>
      </w:r>
      <w:r w:rsidRPr="00AE0481">
        <w:t>in</w:t>
      </w:r>
      <w:r w:rsidRPr="00AE0481">
        <w:rPr>
          <w:spacing w:val="-2"/>
        </w:rPr>
        <w:t xml:space="preserve"> </w:t>
      </w:r>
      <w:r w:rsidRPr="00AE0481">
        <w:t>chronological order for easy review:</w:t>
      </w:r>
    </w:p>
    <w:p w14:paraId="4BE8A74A" w14:textId="77777777" w:rsidR="00AE0481" w:rsidRPr="00AE0481" w:rsidRDefault="00AE0481" w:rsidP="00AE0481">
      <w:pPr>
        <w:rPr>
          <w:sz w:val="24"/>
        </w:rPr>
      </w:pPr>
    </w:p>
    <w:p w14:paraId="3766AF81" w14:textId="77777777" w:rsidR="00AE0481" w:rsidRPr="00AE0481" w:rsidRDefault="00AE0481" w:rsidP="00AE0481">
      <w:pPr>
        <w:numPr>
          <w:ilvl w:val="0"/>
          <w:numId w:val="36"/>
        </w:numPr>
        <w:tabs>
          <w:tab w:val="left" w:pos="1332"/>
        </w:tabs>
        <w:spacing w:line="251" w:lineRule="exact"/>
        <w:ind w:hanging="222"/>
        <w:jc w:val="left"/>
      </w:pPr>
      <w:r w:rsidRPr="00AE0481">
        <w:t>Beneficiary</w:t>
      </w:r>
      <w:r w:rsidRPr="00AE0481">
        <w:rPr>
          <w:spacing w:val="-7"/>
        </w:rPr>
        <w:t xml:space="preserve"> </w:t>
      </w:r>
      <w:r w:rsidRPr="00AE0481">
        <w:t>application</w:t>
      </w:r>
      <w:r w:rsidRPr="00AE0481">
        <w:rPr>
          <w:spacing w:val="-6"/>
        </w:rPr>
        <w:t xml:space="preserve"> </w:t>
      </w:r>
      <w:r w:rsidRPr="00AE0481">
        <w:t>for</w:t>
      </w:r>
      <w:r w:rsidRPr="00AE0481">
        <w:rPr>
          <w:spacing w:val="-8"/>
        </w:rPr>
        <w:t xml:space="preserve"> </w:t>
      </w:r>
      <w:r w:rsidRPr="00AE0481">
        <w:rPr>
          <w:spacing w:val="-2"/>
        </w:rPr>
        <w:t>assistance.</w:t>
      </w:r>
    </w:p>
    <w:p w14:paraId="7967B7BC" w14:textId="77777777" w:rsidR="00AE0481" w:rsidRPr="00AE0481" w:rsidRDefault="00AE0481" w:rsidP="00AE0481">
      <w:pPr>
        <w:numPr>
          <w:ilvl w:val="0"/>
          <w:numId w:val="36"/>
        </w:numPr>
        <w:tabs>
          <w:tab w:val="left" w:pos="1332"/>
        </w:tabs>
        <w:spacing w:line="251" w:lineRule="exact"/>
        <w:ind w:hanging="222"/>
        <w:jc w:val="left"/>
      </w:pPr>
      <w:r w:rsidRPr="00AE0481">
        <w:t>Income</w:t>
      </w:r>
      <w:r w:rsidRPr="00AE0481">
        <w:rPr>
          <w:spacing w:val="-7"/>
        </w:rPr>
        <w:t xml:space="preserve"> </w:t>
      </w:r>
      <w:r w:rsidRPr="00AE0481">
        <w:t>Certification</w:t>
      </w:r>
      <w:r w:rsidRPr="00AE0481">
        <w:rPr>
          <w:spacing w:val="-7"/>
        </w:rPr>
        <w:t xml:space="preserve"> </w:t>
      </w:r>
      <w:r w:rsidRPr="00AE0481">
        <w:t>Questionnaire</w:t>
      </w:r>
      <w:r w:rsidRPr="00AE0481">
        <w:rPr>
          <w:spacing w:val="-7"/>
        </w:rPr>
        <w:t xml:space="preserve"> </w:t>
      </w:r>
      <w:r w:rsidRPr="00AE0481">
        <w:rPr>
          <w:spacing w:val="-4"/>
        </w:rPr>
        <w:t>Form</w:t>
      </w:r>
    </w:p>
    <w:p w14:paraId="1B009944" w14:textId="77777777" w:rsidR="00AE0481" w:rsidRPr="00AE0481" w:rsidRDefault="00AE0481" w:rsidP="00AE0481">
      <w:pPr>
        <w:numPr>
          <w:ilvl w:val="1"/>
          <w:numId w:val="36"/>
        </w:numPr>
        <w:tabs>
          <w:tab w:val="left" w:pos="1900"/>
          <w:tab w:val="left" w:pos="1901"/>
        </w:tabs>
        <w:spacing w:before="5"/>
        <w:ind w:right="579"/>
      </w:pPr>
      <w:r w:rsidRPr="00AE0481">
        <w:t>Completed</w:t>
      </w:r>
      <w:r w:rsidRPr="00AE0481">
        <w:rPr>
          <w:spacing w:val="-1"/>
        </w:rPr>
        <w:t xml:space="preserve"> </w:t>
      </w:r>
      <w:r w:rsidRPr="00AE0481">
        <w:t>at the</w:t>
      </w:r>
      <w:r w:rsidRPr="00AE0481">
        <w:rPr>
          <w:spacing w:val="-1"/>
        </w:rPr>
        <w:t xml:space="preserve"> </w:t>
      </w:r>
      <w:r w:rsidRPr="00AE0481">
        <w:t>time</w:t>
      </w:r>
      <w:r w:rsidRPr="00AE0481">
        <w:rPr>
          <w:spacing w:val="-1"/>
        </w:rPr>
        <w:t xml:space="preserve"> </w:t>
      </w:r>
      <w:r w:rsidRPr="00AE0481">
        <w:t>the</w:t>
      </w:r>
      <w:r w:rsidRPr="00AE0481">
        <w:rPr>
          <w:spacing w:val="-1"/>
        </w:rPr>
        <w:t xml:space="preserve"> </w:t>
      </w:r>
      <w:r w:rsidRPr="00AE0481">
        <w:t>beneficiary</w:t>
      </w:r>
      <w:r w:rsidRPr="00AE0481">
        <w:rPr>
          <w:spacing w:val="-1"/>
        </w:rPr>
        <w:t xml:space="preserve"> </w:t>
      </w:r>
      <w:r w:rsidRPr="00AE0481">
        <w:t>applies for</w:t>
      </w:r>
      <w:r w:rsidRPr="00AE0481">
        <w:rPr>
          <w:spacing w:val="-3"/>
        </w:rPr>
        <w:t xml:space="preserve"> </w:t>
      </w:r>
      <w:r w:rsidRPr="00AE0481">
        <w:t>assistance.</w:t>
      </w:r>
      <w:r w:rsidRPr="00AE0481">
        <w:rPr>
          <w:spacing w:val="-1"/>
        </w:rPr>
        <w:t xml:space="preserve"> </w:t>
      </w:r>
      <w:r w:rsidRPr="00AE0481">
        <w:t>A</w:t>
      </w:r>
      <w:r w:rsidRPr="00AE0481">
        <w:rPr>
          <w:spacing w:val="-1"/>
        </w:rPr>
        <w:t xml:space="preserve"> </w:t>
      </w:r>
      <w:r w:rsidRPr="00AE0481">
        <w:t>separate form must be completed by each adult household member 18 years and older.</w:t>
      </w:r>
    </w:p>
    <w:p w14:paraId="010483D3" w14:textId="77777777" w:rsidR="00AE0481" w:rsidRPr="00AE0481" w:rsidRDefault="00AE0481" w:rsidP="00AE0481">
      <w:pPr>
        <w:numPr>
          <w:ilvl w:val="0"/>
          <w:numId w:val="36"/>
        </w:numPr>
        <w:tabs>
          <w:tab w:val="left" w:pos="1332"/>
        </w:tabs>
        <w:spacing w:line="247" w:lineRule="exact"/>
        <w:ind w:hanging="222"/>
        <w:jc w:val="left"/>
      </w:pPr>
      <w:r w:rsidRPr="00AE0481">
        <w:t>Owner-Occupant</w:t>
      </w:r>
      <w:r w:rsidRPr="00AE0481">
        <w:rPr>
          <w:spacing w:val="-4"/>
        </w:rPr>
        <w:t xml:space="preserve"> </w:t>
      </w:r>
      <w:r w:rsidRPr="00AE0481">
        <w:t>or</w:t>
      </w:r>
      <w:r w:rsidRPr="00AE0481">
        <w:rPr>
          <w:spacing w:val="-6"/>
        </w:rPr>
        <w:t xml:space="preserve"> </w:t>
      </w:r>
      <w:r w:rsidRPr="00AE0481">
        <w:t>Tenant</w:t>
      </w:r>
      <w:r w:rsidRPr="00AE0481">
        <w:rPr>
          <w:spacing w:val="-7"/>
        </w:rPr>
        <w:t xml:space="preserve"> </w:t>
      </w:r>
      <w:r w:rsidRPr="00AE0481">
        <w:t>Income</w:t>
      </w:r>
      <w:r w:rsidRPr="00AE0481">
        <w:rPr>
          <w:spacing w:val="-5"/>
        </w:rPr>
        <w:t xml:space="preserve"> </w:t>
      </w:r>
      <w:r w:rsidRPr="00AE0481">
        <w:t>Certification</w:t>
      </w:r>
      <w:r w:rsidRPr="00AE0481">
        <w:rPr>
          <w:spacing w:val="-4"/>
        </w:rPr>
        <w:t xml:space="preserve"> Form</w:t>
      </w:r>
    </w:p>
    <w:p w14:paraId="2541D905" w14:textId="77777777" w:rsidR="00AE0481" w:rsidRPr="00AE0481" w:rsidRDefault="00AE0481" w:rsidP="00AE0481">
      <w:pPr>
        <w:numPr>
          <w:ilvl w:val="1"/>
          <w:numId w:val="36"/>
        </w:numPr>
        <w:tabs>
          <w:tab w:val="left" w:pos="1900"/>
          <w:tab w:val="left" w:pos="1901"/>
        </w:tabs>
        <w:spacing w:line="268" w:lineRule="exact"/>
        <w:ind w:hanging="361"/>
      </w:pPr>
      <w:r w:rsidRPr="00AE0481">
        <w:t>Must</w:t>
      </w:r>
      <w:r w:rsidRPr="00AE0481">
        <w:rPr>
          <w:spacing w:val="-2"/>
        </w:rPr>
        <w:t xml:space="preserve"> </w:t>
      </w:r>
      <w:r w:rsidRPr="00AE0481">
        <w:t>be</w:t>
      </w:r>
      <w:r w:rsidRPr="00AE0481">
        <w:rPr>
          <w:spacing w:val="-2"/>
        </w:rPr>
        <w:t xml:space="preserve"> </w:t>
      </w:r>
      <w:r w:rsidRPr="00AE0481">
        <w:t>signed</w:t>
      </w:r>
      <w:r w:rsidRPr="00AE0481">
        <w:rPr>
          <w:spacing w:val="-2"/>
        </w:rPr>
        <w:t xml:space="preserve"> </w:t>
      </w:r>
      <w:r w:rsidRPr="00AE0481">
        <w:t>and</w:t>
      </w:r>
      <w:r w:rsidRPr="00AE0481">
        <w:rPr>
          <w:spacing w:val="-2"/>
        </w:rPr>
        <w:t xml:space="preserve"> </w:t>
      </w:r>
      <w:r w:rsidRPr="00AE0481">
        <w:t>dated</w:t>
      </w:r>
      <w:r w:rsidRPr="00AE0481">
        <w:rPr>
          <w:spacing w:val="-2"/>
        </w:rPr>
        <w:t xml:space="preserve"> </w:t>
      </w:r>
      <w:r w:rsidRPr="00AE0481">
        <w:t>by</w:t>
      </w:r>
      <w:r w:rsidRPr="00AE0481">
        <w:rPr>
          <w:spacing w:val="-2"/>
        </w:rPr>
        <w:t xml:space="preserve"> </w:t>
      </w:r>
      <w:r w:rsidRPr="00AE0481">
        <w:t>all</w:t>
      </w:r>
      <w:r w:rsidRPr="00AE0481">
        <w:rPr>
          <w:spacing w:val="-1"/>
        </w:rPr>
        <w:t xml:space="preserve"> </w:t>
      </w:r>
      <w:r w:rsidRPr="00AE0481">
        <w:t>adult</w:t>
      </w:r>
      <w:r w:rsidRPr="00AE0481">
        <w:rPr>
          <w:spacing w:val="-4"/>
        </w:rPr>
        <w:t xml:space="preserve"> </w:t>
      </w:r>
      <w:r w:rsidRPr="00AE0481">
        <w:t>members</w:t>
      </w:r>
      <w:r w:rsidRPr="00AE0481">
        <w:rPr>
          <w:spacing w:val="-4"/>
        </w:rPr>
        <w:t xml:space="preserve"> </w:t>
      </w:r>
      <w:r w:rsidRPr="00AE0481">
        <w:t>of</w:t>
      </w:r>
      <w:r w:rsidRPr="00AE0481">
        <w:rPr>
          <w:spacing w:val="-4"/>
        </w:rPr>
        <w:t xml:space="preserve"> </w:t>
      </w:r>
      <w:r w:rsidRPr="00AE0481">
        <w:t>the</w:t>
      </w:r>
      <w:r w:rsidRPr="00AE0481">
        <w:rPr>
          <w:spacing w:val="-7"/>
        </w:rPr>
        <w:t xml:space="preserve"> </w:t>
      </w:r>
      <w:r w:rsidRPr="00AE0481">
        <w:rPr>
          <w:spacing w:val="-2"/>
        </w:rPr>
        <w:t>household</w:t>
      </w:r>
    </w:p>
    <w:p w14:paraId="6A2F6477" w14:textId="77777777" w:rsidR="00AE0481" w:rsidRPr="00AE0481" w:rsidRDefault="00AE0481" w:rsidP="00AE0481">
      <w:pPr>
        <w:numPr>
          <w:ilvl w:val="1"/>
          <w:numId w:val="36"/>
        </w:numPr>
        <w:tabs>
          <w:tab w:val="left" w:pos="1900"/>
          <w:tab w:val="left" w:pos="1901"/>
        </w:tabs>
        <w:spacing w:before="4"/>
        <w:ind w:right="806" w:hanging="360"/>
      </w:pPr>
      <w:r w:rsidRPr="00AE0481">
        <w:t>Should</w:t>
      </w:r>
      <w:r w:rsidRPr="00AE0481">
        <w:rPr>
          <w:spacing w:val="-3"/>
        </w:rPr>
        <w:t xml:space="preserve"> </w:t>
      </w:r>
      <w:r w:rsidRPr="00AE0481">
        <w:t>be</w:t>
      </w:r>
      <w:r w:rsidRPr="00AE0481">
        <w:rPr>
          <w:spacing w:val="-2"/>
        </w:rPr>
        <w:t xml:space="preserve"> </w:t>
      </w:r>
      <w:r w:rsidRPr="00AE0481">
        <w:t>completed</w:t>
      </w:r>
      <w:r w:rsidRPr="00AE0481">
        <w:rPr>
          <w:spacing w:val="-2"/>
        </w:rPr>
        <w:t xml:space="preserve"> </w:t>
      </w:r>
      <w:r w:rsidRPr="00AE0481">
        <w:t>at</w:t>
      </w:r>
      <w:r w:rsidRPr="00AE0481">
        <w:rPr>
          <w:spacing w:val="-4"/>
        </w:rPr>
        <w:t xml:space="preserve"> </w:t>
      </w:r>
      <w:r w:rsidRPr="00AE0481">
        <w:t>the</w:t>
      </w:r>
      <w:r w:rsidRPr="00AE0481">
        <w:rPr>
          <w:spacing w:val="-4"/>
        </w:rPr>
        <w:t xml:space="preserve"> </w:t>
      </w:r>
      <w:r w:rsidRPr="00AE0481">
        <w:t>time</w:t>
      </w:r>
      <w:r w:rsidRPr="00AE0481">
        <w:rPr>
          <w:spacing w:val="-2"/>
        </w:rPr>
        <w:t xml:space="preserve"> </w:t>
      </w:r>
      <w:r w:rsidRPr="00AE0481">
        <w:t>of</w:t>
      </w:r>
      <w:r w:rsidRPr="00AE0481">
        <w:rPr>
          <w:spacing w:val="-2"/>
        </w:rPr>
        <w:t xml:space="preserve"> </w:t>
      </w:r>
      <w:r w:rsidRPr="00AE0481">
        <w:t>the</w:t>
      </w:r>
      <w:r w:rsidRPr="00AE0481">
        <w:rPr>
          <w:spacing w:val="-2"/>
        </w:rPr>
        <w:t xml:space="preserve"> </w:t>
      </w:r>
      <w:r w:rsidRPr="00AE0481">
        <w:t>initial</w:t>
      </w:r>
      <w:r w:rsidRPr="00AE0481">
        <w:rPr>
          <w:spacing w:val="-4"/>
        </w:rPr>
        <w:t xml:space="preserve"> </w:t>
      </w:r>
      <w:r w:rsidRPr="00AE0481">
        <w:t>income</w:t>
      </w:r>
      <w:r w:rsidRPr="00AE0481">
        <w:rPr>
          <w:spacing w:val="-4"/>
        </w:rPr>
        <w:t xml:space="preserve"> </w:t>
      </w:r>
      <w:r w:rsidRPr="00AE0481">
        <w:t>verification</w:t>
      </w:r>
      <w:r w:rsidRPr="00AE0481">
        <w:rPr>
          <w:spacing w:val="-5"/>
        </w:rPr>
        <w:t xml:space="preserve"> </w:t>
      </w:r>
      <w:r w:rsidRPr="00AE0481">
        <w:t>and</w:t>
      </w:r>
      <w:r w:rsidRPr="00AE0481">
        <w:rPr>
          <w:spacing w:val="-4"/>
        </w:rPr>
        <w:t xml:space="preserve"> </w:t>
      </w:r>
      <w:r w:rsidRPr="00AE0481">
        <w:t>if</w:t>
      </w:r>
      <w:r w:rsidRPr="00AE0481">
        <w:rPr>
          <w:spacing w:val="-4"/>
        </w:rPr>
        <w:t xml:space="preserve"> </w:t>
      </w:r>
      <w:r w:rsidRPr="00AE0481">
        <w:t>the</w:t>
      </w:r>
      <w:r w:rsidRPr="00AE0481">
        <w:rPr>
          <w:spacing w:val="-4"/>
        </w:rPr>
        <w:t xml:space="preserve"> </w:t>
      </w:r>
      <w:r w:rsidRPr="00AE0481">
        <w:t>initial</w:t>
      </w:r>
      <w:r w:rsidRPr="00AE0481">
        <w:rPr>
          <w:spacing w:val="-29"/>
        </w:rPr>
        <w:t xml:space="preserve"> </w:t>
      </w:r>
      <w:r w:rsidRPr="00AE0481">
        <w:t>income verification has expired, at the time of re-verification</w:t>
      </w:r>
    </w:p>
    <w:p w14:paraId="372E11CB" w14:textId="77777777" w:rsidR="00AE0481" w:rsidRPr="00AE0481" w:rsidRDefault="00AE0481" w:rsidP="00AE0481">
      <w:pPr>
        <w:numPr>
          <w:ilvl w:val="1"/>
          <w:numId w:val="36"/>
        </w:numPr>
        <w:tabs>
          <w:tab w:val="left" w:pos="1900"/>
          <w:tab w:val="left" w:pos="1901"/>
        </w:tabs>
        <w:ind w:right="458" w:hanging="360"/>
      </w:pPr>
      <w:r w:rsidRPr="00AE0481">
        <w:t>Rental</w:t>
      </w:r>
      <w:r w:rsidRPr="00AE0481">
        <w:rPr>
          <w:spacing w:val="-2"/>
        </w:rPr>
        <w:t xml:space="preserve"> </w:t>
      </w:r>
      <w:r w:rsidRPr="00AE0481">
        <w:t>projects</w:t>
      </w:r>
      <w:r w:rsidRPr="00AE0481">
        <w:rPr>
          <w:spacing w:val="-1"/>
        </w:rPr>
        <w:t xml:space="preserve"> </w:t>
      </w:r>
      <w:r w:rsidRPr="00AE0481">
        <w:t>–</w:t>
      </w:r>
      <w:r w:rsidRPr="00AE0481">
        <w:rPr>
          <w:spacing w:val="-3"/>
        </w:rPr>
        <w:t xml:space="preserve"> </w:t>
      </w:r>
      <w:r w:rsidRPr="00AE0481">
        <w:t>Must</w:t>
      </w:r>
      <w:r w:rsidRPr="00AE0481">
        <w:rPr>
          <w:spacing w:val="-4"/>
        </w:rPr>
        <w:t xml:space="preserve"> </w:t>
      </w:r>
      <w:r w:rsidRPr="00AE0481">
        <w:t>also</w:t>
      </w:r>
      <w:r w:rsidRPr="00AE0481">
        <w:rPr>
          <w:spacing w:val="-4"/>
        </w:rPr>
        <w:t xml:space="preserve"> </w:t>
      </w:r>
      <w:r w:rsidRPr="00AE0481">
        <w:t>be</w:t>
      </w:r>
      <w:r w:rsidRPr="00AE0481">
        <w:rPr>
          <w:spacing w:val="-3"/>
        </w:rPr>
        <w:t xml:space="preserve"> </w:t>
      </w:r>
      <w:r w:rsidRPr="00AE0481">
        <w:t>completed</w:t>
      </w:r>
      <w:r w:rsidRPr="00AE0481">
        <w:rPr>
          <w:spacing w:val="-3"/>
        </w:rPr>
        <w:t xml:space="preserve"> </w:t>
      </w:r>
      <w:r w:rsidRPr="00AE0481">
        <w:t>for</w:t>
      </w:r>
      <w:r w:rsidRPr="00AE0481">
        <w:rPr>
          <w:spacing w:val="-3"/>
        </w:rPr>
        <w:t xml:space="preserve"> </w:t>
      </w:r>
      <w:r w:rsidRPr="00AE0481">
        <w:t>every</w:t>
      </w:r>
      <w:r w:rsidRPr="00AE0481">
        <w:rPr>
          <w:spacing w:val="-3"/>
        </w:rPr>
        <w:t xml:space="preserve"> </w:t>
      </w:r>
      <w:r w:rsidRPr="00AE0481">
        <w:t>year</w:t>
      </w:r>
      <w:r w:rsidRPr="00AE0481">
        <w:rPr>
          <w:spacing w:val="-3"/>
        </w:rPr>
        <w:t xml:space="preserve"> </w:t>
      </w:r>
      <w:r w:rsidRPr="00AE0481">
        <w:t>the</w:t>
      </w:r>
      <w:r w:rsidRPr="00AE0481">
        <w:rPr>
          <w:spacing w:val="-3"/>
        </w:rPr>
        <w:t xml:space="preserve"> </w:t>
      </w:r>
      <w:r w:rsidRPr="00AE0481">
        <w:t>household</w:t>
      </w:r>
      <w:r w:rsidRPr="00AE0481">
        <w:rPr>
          <w:spacing w:val="-3"/>
        </w:rPr>
        <w:t xml:space="preserve"> </w:t>
      </w:r>
      <w:r w:rsidRPr="00AE0481">
        <w:t>resides</w:t>
      </w:r>
      <w:r w:rsidRPr="00AE0481">
        <w:rPr>
          <w:spacing w:val="-4"/>
        </w:rPr>
        <w:t xml:space="preserve"> </w:t>
      </w:r>
      <w:r w:rsidRPr="00AE0481">
        <w:t>at</w:t>
      </w:r>
      <w:r w:rsidRPr="00AE0481">
        <w:rPr>
          <w:spacing w:val="-5"/>
        </w:rPr>
        <w:t xml:space="preserve"> </w:t>
      </w:r>
      <w:r w:rsidRPr="00AE0481">
        <w:t>the</w:t>
      </w:r>
      <w:r w:rsidRPr="00AE0481">
        <w:rPr>
          <w:spacing w:val="-3"/>
        </w:rPr>
        <w:t xml:space="preserve"> </w:t>
      </w:r>
      <w:r w:rsidRPr="00AE0481">
        <w:t>property as part of the recertification</w:t>
      </w:r>
      <w:r w:rsidRPr="00AE0481">
        <w:rPr>
          <w:spacing w:val="-1"/>
        </w:rPr>
        <w:t xml:space="preserve"> </w:t>
      </w:r>
      <w:r w:rsidRPr="00AE0481">
        <w:t>process. The TIC must have proper signature and effective dates clearly stated</w:t>
      </w:r>
    </w:p>
    <w:p w14:paraId="7D6D71C2" w14:textId="77777777" w:rsidR="00AE0481" w:rsidRPr="00AE0481" w:rsidRDefault="00AE0481" w:rsidP="00AE0481">
      <w:pPr>
        <w:numPr>
          <w:ilvl w:val="0"/>
          <w:numId w:val="36"/>
        </w:numPr>
        <w:tabs>
          <w:tab w:val="left" w:pos="1402"/>
        </w:tabs>
        <w:ind w:left="1451" w:right="759" w:hanging="272"/>
        <w:jc w:val="left"/>
      </w:pPr>
      <w:r w:rsidRPr="00AE0481">
        <w:t>Verifications</w:t>
      </w:r>
      <w:r w:rsidRPr="00AE0481">
        <w:rPr>
          <w:spacing w:val="-4"/>
        </w:rPr>
        <w:t xml:space="preserve"> </w:t>
      </w:r>
      <w:r w:rsidRPr="00AE0481">
        <w:t>of</w:t>
      </w:r>
      <w:r w:rsidRPr="00AE0481">
        <w:rPr>
          <w:spacing w:val="-4"/>
        </w:rPr>
        <w:t xml:space="preserve"> </w:t>
      </w:r>
      <w:r w:rsidRPr="00AE0481">
        <w:t>all</w:t>
      </w:r>
      <w:r w:rsidRPr="00AE0481">
        <w:rPr>
          <w:spacing w:val="-1"/>
        </w:rPr>
        <w:t xml:space="preserve"> </w:t>
      </w:r>
      <w:r w:rsidRPr="00AE0481">
        <w:t>sources</w:t>
      </w:r>
      <w:r w:rsidRPr="00AE0481">
        <w:rPr>
          <w:spacing w:val="-4"/>
        </w:rPr>
        <w:t xml:space="preserve"> </w:t>
      </w:r>
      <w:r w:rsidRPr="00AE0481">
        <w:t>of</w:t>
      </w:r>
      <w:r w:rsidRPr="00AE0481">
        <w:rPr>
          <w:spacing w:val="-2"/>
        </w:rPr>
        <w:t xml:space="preserve"> </w:t>
      </w:r>
      <w:r w:rsidRPr="00AE0481">
        <w:t>earned</w:t>
      </w:r>
      <w:r w:rsidRPr="00AE0481">
        <w:rPr>
          <w:spacing w:val="-4"/>
        </w:rPr>
        <w:t xml:space="preserve"> </w:t>
      </w:r>
      <w:r w:rsidRPr="00AE0481">
        <w:t>and</w:t>
      </w:r>
      <w:r w:rsidRPr="00AE0481">
        <w:rPr>
          <w:spacing w:val="-2"/>
        </w:rPr>
        <w:t xml:space="preserve"> </w:t>
      </w:r>
      <w:r w:rsidRPr="00AE0481">
        <w:t>unearned</w:t>
      </w:r>
      <w:r w:rsidRPr="00AE0481">
        <w:rPr>
          <w:spacing w:val="-4"/>
        </w:rPr>
        <w:t xml:space="preserve"> </w:t>
      </w:r>
      <w:r w:rsidRPr="00AE0481">
        <w:t>income</w:t>
      </w:r>
      <w:r w:rsidRPr="00AE0481">
        <w:rPr>
          <w:spacing w:val="-4"/>
        </w:rPr>
        <w:t xml:space="preserve"> </w:t>
      </w:r>
      <w:r w:rsidRPr="00AE0481">
        <w:t>and</w:t>
      </w:r>
      <w:r w:rsidRPr="00AE0481">
        <w:rPr>
          <w:spacing w:val="-2"/>
        </w:rPr>
        <w:t xml:space="preserve"> </w:t>
      </w:r>
      <w:r w:rsidRPr="00AE0481">
        <w:t>of</w:t>
      </w:r>
      <w:r w:rsidRPr="00AE0481">
        <w:rPr>
          <w:spacing w:val="-2"/>
        </w:rPr>
        <w:t xml:space="preserve"> </w:t>
      </w:r>
      <w:r w:rsidRPr="00AE0481">
        <w:t>all</w:t>
      </w:r>
      <w:r w:rsidRPr="00AE0481">
        <w:rPr>
          <w:spacing w:val="-1"/>
        </w:rPr>
        <w:t xml:space="preserve"> </w:t>
      </w:r>
      <w:r w:rsidRPr="00AE0481">
        <w:t>asset</w:t>
      </w:r>
      <w:r w:rsidRPr="00AE0481">
        <w:rPr>
          <w:spacing w:val="-1"/>
        </w:rPr>
        <w:t xml:space="preserve"> </w:t>
      </w:r>
      <w:r w:rsidRPr="00AE0481">
        <w:t>sources</w:t>
      </w:r>
      <w:r w:rsidRPr="00AE0481">
        <w:rPr>
          <w:spacing w:val="-2"/>
        </w:rPr>
        <w:t xml:space="preserve"> </w:t>
      </w:r>
      <w:r w:rsidRPr="00AE0481">
        <w:t>noted</w:t>
      </w:r>
      <w:r w:rsidRPr="00AE0481">
        <w:rPr>
          <w:spacing w:val="-2"/>
        </w:rPr>
        <w:t xml:space="preserve"> </w:t>
      </w:r>
      <w:r w:rsidRPr="00AE0481">
        <w:t>on</w:t>
      </w:r>
      <w:r w:rsidRPr="00AE0481">
        <w:rPr>
          <w:spacing w:val="-4"/>
        </w:rPr>
        <w:t xml:space="preserve"> </w:t>
      </w:r>
      <w:r w:rsidRPr="00AE0481">
        <w:t>the Income Certification Questionnaire and Income Certification form</w:t>
      </w:r>
    </w:p>
    <w:p w14:paraId="6AB21796" w14:textId="77777777" w:rsidR="00AE0481" w:rsidRPr="00AE0481" w:rsidRDefault="00AE0481" w:rsidP="00AE0481">
      <w:pPr>
        <w:numPr>
          <w:ilvl w:val="1"/>
          <w:numId w:val="36"/>
        </w:numPr>
        <w:tabs>
          <w:tab w:val="left" w:pos="1900"/>
          <w:tab w:val="left" w:pos="1901"/>
        </w:tabs>
        <w:spacing w:line="264" w:lineRule="exact"/>
        <w:ind w:hanging="361"/>
      </w:pPr>
      <w:r w:rsidRPr="00AE0481">
        <w:t>3rd</w:t>
      </w:r>
      <w:r w:rsidRPr="00AE0481">
        <w:rPr>
          <w:spacing w:val="-6"/>
        </w:rPr>
        <w:t xml:space="preserve"> </w:t>
      </w:r>
      <w:r w:rsidRPr="00AE0481">
        <w:t>party</w:t>
      </w:r>
      <w:r w:rsidRPr="00AE0481">
        <w:rPr>
          <w:spacing w:val="-4"/>
        </w:rPr>
        <w:t xml:space="preserve"> </w:t>
      </w:r>
      <w:r w:rsidRPr="00AE0481">
        <w:t>verifications</w:t>
      </w:r>
      <w:r w:rsidRPr="00AE0481">
        <w:rPr>
          <w:spacing w:val="-5"/>
        </w:rPr>
        <w:t xml:space="preserve"> </w:t>
      </w:r>
      <w:r w:rsidRPr="00AE0481">
        <w:t>are</w:t>
      </w:r>
      <w:r w:rsidRPr="00AE0481">
        <w:rPr>
          <w:spacing w:val="-4"/>
        </w:rPr>
        <w:t xml:space="preserve"> </w:t>
      </w:r>
      <w:r w:rsidRPr="00AE0481">
        <w:t>the</w:t>
      </w:r>
      <w:r w:rsidRPr="00AE0481">
        <w:rPr>
          <w:spacing w:val="-4"/>
        </w:rPr>
        <w:t xml:space="preserve"> </w:t>
      </w:r>
      <w:r w:rsidRPr="00AE0481">
        <w:t>preferred</w:t>
      </w:r>
      <w:r w:rsidRPr="00AE0481">
        <w:rPr>
          <w:spacing w:val="-4"/>
        </w:rPr>
        <w:t xml:space="preserve"> </w:t>
      </w:r>
      <w:r w:rsidRPr="00AE0481">
        <w:t>method</w:t>
      </w:r>
      <w:r w:rsidRPr="00AE0481">
        <w:rPr>
          <w:spacing w:val="-3"/>
        </w:rPr>
        <w:t xml:space="preserve"> </w:t>
      </w:r>
      <w:r w:rsidRPr="00AE0481">
        <w:t>of</w:t>
      </w:r>
      <w:r w:rsidRPr="00AE0481">
        <w:rPr>
          <w:spacing w:val="-4"/>
        </w:rPr>
        <w:t xml:space="preserve"> </w:t>
      </w:r>
      <w:r w:rsidRPr="00AE0481">
        <w:t>income</w:t>
      </w:r>
      <w:r w:rsidRPr="00AE0481">
        <w:rPr>
          <w:spacing w:val="-7"/>
        </w:rPr>
        <w:t xml:space="preserve"> </w:t>
      </w:r>
      <w:r w:rsidRPr="00AE0481">
        <w:rPr>
          <w:spacing w:val="-2"/>
        </w:rPr>
        <w:t>verification</w:t>
      </w:r>
    </w:p>
    <w:p w14:paraId="4D3FB5ED" w14:textId="77777777" w:rsidR="00AE0481" w:rsidRPr="00AE0481" w:rsidRDefault="00AE0481" w:rsidP="00AE0481">
      <w:pPr>
        <w:numPr>
          <w:ilvl w:val="1"/>
          <w:numId w:val="36"/>
        </w:numPr>
        <w:tabs>
          <w:tab w:val="left" w:pos="1900"/>
          <w:tab w:val="left" w:pos="1901"/>
        </w:tabs>
        <w:spacing w:before="4"/>
        <w:ind w:right="404" w:hanging="360"/>
      </w:pPr>
      <w:r w:rsidRPr="00AE0481">
        <w:t>When</w:t>
      </w:r>
      <w:r w:rsidRPr="00AE0481">
        <w:rPr>
          <w:spacing w:val="-3"/>
        </w:rPr>
        <w:t xml:space="preserve"> </w:t>
      </w:r>
      <w:r w:rsidRPr="00AE0481">
        <w:t>utilizing</w:t>
      </w:r>
      <w:r w:rsidRPr="00AE0481">
        <w:rPr>
          <w:spacing w:val="-3"/>
        </w:rPr>
        <w:t xml:space="preserve"> </w:t>
      </w:r>
      <w:r w:rsidRPr="00AE0481">
        <w:t>paystubs</w:t>
      </w:r>
      <w:r w:rsidRPr="00AE0481">
        <w:rPr>
          <w:spacing w:val="-3"/>
        </w:rPr>
        <w:t xml:space="preserve"> </w:t>
      </w:r>
      <w:r w:rsidRPr="00AE0481">
        <w:t>as</w:t>
      </w:r>
      <w:r w:rsidRPr="00AE0481">
        <w:rPr>
          <w:spacing w:val="-5"/>
        </w:rPr>
        <w:t xml:space="preserve"> </w:t>
      </w:r>
      <w:r w:rsidRPr="00AE0481">
        <w:t>support</w:t>
      </w:r>
      <w:r w:rsidRPr="00AE0481">
        <w:rPr>
          <w:spacing w:val="-2"/>
        </w:rPr>
        <w:t xml:space="preserve"> </w:t>
      </w:r>
      <w:r w:rsidRPr="00AE0481">
        <w:t>documentation</w:t>
      </w:r>
      <w:r w:rsidRPr="00AE0481">
        <w:rPr>
          <w:spacing w:val="-6"/>
        </w:rPr>
        <w:t xml:space="preserve"> </w:t>
      </w:r>
      <w:r w:rsidRPr="00AE0481">
        <w:t>for</w:t>
      </w:r>
      <w:r w:rsidRPr="00AE0481">
        <w:rPr>
          <w:spacing w:val="-7"/>
        </w:rPr>
        <w:t xml:space="preserve"> </w:t>
      </w:r>
      <w:r w:rsidRPr="00AE0481">
        <w:t>verifying</w:t>
      </w:r>
      <w:r w:rsidRPr="00AE0481">
        <w:rPr>
          <w:spacing w:val="-3"/>
        </w:rPr>
        <w:t xml:space="preserve"> </w:t>
      </w:r>
      <w:r w:rsidRPr="00AE0481">
        <w:t>and</w:t>
      </w:r>
      <w:r w:rsidRPr="00AE0481">
        <w:rPr>
          <w:spacing w:val="-3"/>
        </w:rPr>
        <w:t xml:space="preserve"> </w:t>
      </w:r>
      <w:r w:rsidRPr="00AE0481">
        <w:t>anticipating</w:t>
      </w:r>
      <w:r w:rsidRPr="00AE0481">
        <w:rPr>
          <w:spacing w:val="-6"/>
        </w:rPr>
        <w:t xml:space="preserve"> </w:t>
      </w:r>
      <w:r w:rsidRPr="00AE0481">
        <w:t>income</w:t>
      </w:r>
      <w:r w:rsidRPr="00AE0481">
        <w:rPr>
          <w:spacing w:val="-3"/>
        </w:rPr>
        <w:t xml:space="preserve"> </w:t>
      </w:r>
      <w:r w:rsidRPr="00AE0481">
        <w:t>from wages of a beneficiary/tenant whose job provides steady employment (e.g., forty (40) hours a week</w:t>
      </w:r>
      <w:r w:rsidRPr="00AE0481">
        <w:rPr>
          <w:spacing w:val="-1"/>
        </w:rPr>
        <w:t xml:space="preserve"> </w:t>
      </w:r>
      <w:r w:rsidRPr="00AE0481">
        <w:t>fifty-two</w:t>
      </w:r>
      <w:r w:rsidRPr="00AE0481">
        <w:rPr>
          <w:spacing w:val="-1"/>
        </w:rPr>
        <w:t xml:space="preserve"> </w:t>
      </w:r>
      <w:r w:rsidRPr="00AE0481">
        <w:t>(52)</w:t>
      </w:r>
      <w:r w:rsidRPr="00AE0481">
        <w:rPr>
          <w:spacing w:val="-1"/>
        </w:rPr>
        <w:t xml:space="preserve"> </w:t>
      </w:r>
      <w:r w:rsidRPr="00AE0481">
        <w:t>weeks</w:t>
      </w:r>
      <w:r w:rsidRPr="00AE0481">
        <w:rPr>
          <w:spacing w:val="-3"/>
        </w:rPr>
        <w:t xml:space="preserve"> </w:t>
      </w:r>
      <w:r w:rsidRPr="00AE0481">
        <w:t>a</w:t>
      </w:r>
      <w:r w:rsidRPr="00AE0481">
        <w:rPr>
          <w:spacing w:val="-1"/>
        </w:rPr>
        <w:t xml:space="preserve"> </w:t>
      </w:r>
      <w:r w:rsidRPr="00AE0481">
        <w:t>year),</w:t>
      </w:r>
      <w:r w:rsidRPr="00AE0481">
        <w:rPr>
          <w:spacing w:val="-1"/>
        </w:rPr>
        <w:t xml:space="preserve"> </w:t>
      </w:r>
      <w:r w:rsidRPr="00AE0481">
        <w:t>the</w:t>
      </w:r>
      <w:r w:rsidRPr="00AE0481">
        <w:rPr>
          <w:spacing w:val="-3"/>
        </w:rPr>
        <w:t xml:space="preserve"> </w:t>
      </w:r>
      <w:r w:rsidRPr="00AE0481">
        <w:t>number of</w:t>
      </w:r>
      <w:r w:rsidRPr="00AE0481">
        <w:rPr>
          <w:spacing w:val="-1"/>
        </w:rPr>
        <w:t xml:space="preserve"> </w:t>
      </w:r>
      <w:r w:rsidRPr="00AE0481">
        <w:t>paystubs</w:t>
      </w:r>
      <w:r w:rsidRPr="00AE0481">
        <w:rPr>
          <w:spacing w:val="-3"/>
        </w:rPr>
        <w:t xml:space="preserve"> </w:t>
      </w:r>
      <w:r w:rsidRPr="00AE0481">
        <w:t>that cover</w:t>
      </w:r>
      <w:r w:rsidRPr="00AE0481">
        <w:rPr>
          <w:spacing w:val="-3"/>
        </w:rPr>
        <w:t xml:space="preserve"> </w:t>
      </w:r>
      <w:r w:rsidRPr="00AE0481">
        <w:t>two</w:t>
      </w:r>
      <w:r w:rsidRPr="00AE0481">
        <w:rPr>
          <w:spacing w:val="-1"/>
        </w:rPr>
        <w:t xml:space="preserve"> </w:t>
      </w:r>
      <w:r w:rsidRPr="00AE0481">
        <w:t>(2) consecutive months of payments at a minimum will be required. For beneficiaries/tenants with jobs providing employment that is less stable or does not conform to a twelve (12) month schedule (e.g., seasonal laborers and other sporadic work), income documentation should be obtained that covers the entire previous twelve (12) month period.</w:t>
      </w:r>
    </w:p>
    <w:p w14:paraId="2033162C" w14:textId="77777777" w:rsidR="00AE0481" w:rsidRPr="00AE0481" w:rsidRDefault="00AE0481" w:rsidP="00AE0481">
      <w:pPr>
        <w:numPr>
          <w:ilvl w:val="1"/>
          <w:numId w:val="36"/>
        </w:numPr>
        <w:tabs>
          <w:tab w:val="left" w:pos="1900"/>
          <w:tab w:val="left" w:pos="1901"/>
        </w:tabs>
        <w:ind w:right="476" w:hanging="360"/>
      </w:pPr>
      <w:r w:rsidRPr="00AE0481">
        <w:t>If</w:t>
      </w:r>
      <w:r w:rsidRPr="00AE0481">
        <w:rPr>
          <w:spacing w:val="-3"/>
        </w:rPr>
        <w:t xml:space="preserve"> </w:t>
      </w:r>
      <w:r w:rsidRPr="00AE0481">
        <w:t>utilizing</w:t>
      </w:r>
      <w:r w:rsidRPr="00AE0481">
        <w:rPr>
          <w:spacing w:val="-5"/>
        </w:rPr>
        <w:t xml:space="preserve"> </w:t>
      </w:r>
      <w:r w:rsidRPr="00AE0481">
        <w:t>tax</w:t>
      </w:r>
      <w:r w:rsidRPr="00AE0481">
        <w:rPr>
          <w:spacing w:val="-3"/>
        </w:rPr>
        <w:t xml:space="preserve"> </w:t>
      </w:r>
      <w:r w:rsidRPr="00AE0481">
        <w:t>returns</w:t>
      </w:r>
      <w:r w:rsidRPr="00AE0481">
        <w:rPr>
          <w:spacing w:val="-3"/>
        </w:rPr>
        <w:t xml:space="preserve"> </w:t>
      </w:r>
      <w:r w:rsidRPr="00AE0481">
        <w:t>as</w:t>
      </w:r>
      <w:r w:rsidRPr="00AE0481">
        <w:rPr>
          <w:spacing w:val="-3"/>
        </w:rPr>
        <w:t xml:space="preserve"> </w:t>
      </w:r>
      <w:r w:rsidRPr="00AE0481">
        <w:t>income</w:t>
      </w:r>
      <w:r w:rsidRPr="00AE0481">
        <w:rPr>
          <w:spacing w:val="-5"/>
        </w:rPr>
        <w:t xml:space="preserve"> </w:t>
      </w:r>
      <w:r w:rsidRPr="00AE0481">
        <w:t>verification,</w:t>
      </w:r>
      <w:r w:rsidRPr="00AE0481">
        <w:rPr>
          <w:spacing w:val="-3"/>
        </w:rPr>
        <w:t xml:space="preserve"> </w:t>
      </w:r>
      <w:r w:rsidRPr="00AE0481">
        <w:t>a</w:t>
      </w:r>
      <w:r w:rsidRPr="00AE0481">
        <w:rPr>
          <w:spacing w:val="-3"/>
        </w:rPr>
        <w:t xml:space="preserve"> </w:t>
      </w:r>
      <w:r w:rsidRPr="00AE0481">
        <w:t>certified</w:t>
      </w:r>
      <w:r w:rsidRPr="00AE0481">
        <w:rPr>
          <w:spacing w:val="-3"/>
        </w:rPr>
        <w:t xml:space="preserve"> </w:t>
      </w:r>
      <w:r w:rsidRPr="00AE0481">
        <w:t>copy</w:t>
      </w:r>
      <w:r w:rsidRPr="00AE0481">
        <w:rPr>
          <w:spacing w:val="-5"/>
        </w:rPr>
        <w:t xml:space="preserve"> of</w:t>
      </w:r>
      <w:r w:rsidRPr="00AE0481">
        <w:t xml:space="preserve"> IRS Form 4506 “Request for Copy of Tax Form” is required.</w:t>
      </w:r>
    </w:p>
    <w:p w14:paraId="62E65DFD" w14:textId="77777777" w:rsidR="00AE0481" w:rsidRPr="00AE0481" w:rsidRDefault="00AE0481" w:rsidP="00AE0481">
      <w:pPr>
        <w:numPr>
          <w:ilvl w:val="1"/>
          <w:numId w:val="36"/>
        </w:numPr>
        <w:tabs>
          <w:tab w:val="left" w:pos="1900"/>
          <w:tab w:val="left" w:pos="1901"/>
        </w:tabs>
        <w:ind w:right="699" w:hanging="360"/>
      </w:pPr>
      <w:r w:rsidRPr="00AE0481">
        <w:lastRenderedPageBreak/>
        <w:t>Rental</w:t>
      </w:r>
      <w:r w:rsidRPr="00AE0481">
        <w:rPr>
          <w:spacing w:val="-4"/>
        </w:rPr>
        <w:t xml:space="preserve"> </w:t>
      </w:r>
      <w:r w:rsidRPr="00AE0481">
        <w:t>Projects</w:t>
      </w:r>
      <w:r w:rsidRPr="00AE0481">
        <w:rPr>
          <w:spacing w:val="-4"/>
        </w:rPr>
        <w:t xml:space="preserve"> </w:t>
      </w:r>
      <w:r w:rsidRPr="00AE0481">
        <w:t>–</w:t>
      </w:r>
      <w:r w:rsidRPr="00AE0481">
        <w:rPr>
          <w:spacing w:val="-3"/>
        </w:rPr>
        <w:t xml:space="preserve"> </w:t>
      </w:r>
      <w:r w:rsidRPr="00AE0481">
        <w:t>Verifications</w:t>
      </w:r>
      <w:r w:rsidRPr="00AE0481">
        <w:rPr>
          <w:spacing w:val="-3"/>
        </w:rPr>
        <w:t xml:space="preserve"> </w:t>
      </w:r>
      <w:r w:rsidRPr="00AE0481">
        <w:t>must</w:t>
      </w:r>
      <w:r w:rsidRPr="00AE0481">
        <w:rPr>
          <w:spacing w:val="-4"/>
        </w:rPr>
        <w:t xml:space="preserve"> </w:t>
      </w:r>
      <w:r w:rsidRPr="00AE0481">
        <w:t>be</w:t>
      </w:r>
      <w:r w:rsidRPr="00AE0481">
        <w:rPr>
          <w:spacing w:val="-3"/>
        </w:rPr>
        <w:t xml:space="preserve"> </w:t>
      </w:r>
      <w:r w:rsidRPr="00AE0481">
        <w:t>obtained,</w:t>
      </w:r>
      <w:r w:rsidRPr="00AE0481">
        <w:rPr>
          <w:spacing w:val="-5"/>
        </w:rPr>
        <w:t xml:space="preserve"> </w:t>
      </w:r>
      <w:r w:rsidRPr="00AE0481">
        <w:t>and</w:t>
      </w:r>
      <w:r w:rsidRPr="00AE0481">
        <w:rPr>
          <w:spacing w:val="-5"/>
        </w:rPr>
        <w:t xml:space="preserve"> </w:t>
      </w:r>
      <w:r w:rsidRPr="00AE0481">
        <w:t>an</w:t>
      </w:r>
      <w:r w:rsidRPr="00AE0481">
        <w:rPr>
          <w:spacing w:val="-3"/>
        </w:rPr>
        <w:t xml:space="preserve"> </w:t>
      </w:r>
      <w:r w:rsidRPr="00AE0481">
        <w:t>income</w:t>
      </w:r>
      <w:r w:rsidRPr="00AE0481">
        <w:rPr>
          <w:spacing w:val="-5"/>
        </w:rPr>
        <w:t xml:space="preserve"> </w:t>
      </w:r>
      <w:r w:rsidRPr="00AE0481">
        <w:t>certification</w:t>
      </w:r>
      <w:r w:rsidRPr="00AE0481">
        <w:rPr>
          <w:spacing w:val="-3"/>
        </w:rPr>
        <w:t xml:space="preserve"> </w:t>
      </w:r>
      <w:r w:rsidRPr="00AE0481">
        <w:t>completed</w:t>
      </w:r>
      <w:r w:rsidRPr="00AE0481">
        <w:rPr>
          <w:spacing w:val="-24"/>
        </w:rPr>
        <w:t xml:space="preserve"> </w:t>
      </w:r>
      <w:r w:rsidRPr="00AE0481">
        <w:t>for every year the household resides at the property.</w:t>
      </w:r>
    </w:p>
    <w:p w14:paraId="3AB0A21B" w14:textId="77777777" w:rsidR="00AE0481" w:rsidRPr="00AE0481" w:rsidRDefault="00AE0481" w:rsidP="00AE0481">
      <w:pPr>
        <w:numPr>
          <w:ilvl w:val="0"/>
          <w:numId w:val="36"/>
        </w:numPr>
        <w:tabs>
          <w:tab w:val="left" w:pos="1471"/>
        </w:tabs>
        <w:ind w:left="1470" w:right="1012" w:hanging="291"/>
        <w:jc w:val="left"/>
      </w:pPr>
      <w:r w:rsidRPr="00AE0481">
        <w:t>Any</w:t>
      </w:r>
      <w:r w:rsidRPr="00AE0481">
        <w:rPr>
          <w:spacing w:val="-1"/>
        </w:rPr>
        <w:t xml:space="preserve"> </w:t>
      </w:r>
      <w:r w:rsidRPr="00AE0481">
        <w:t>other</w:t>
      </w:r>
      <w:r w:rsidRPr="00AE0481">
        <w:rPr>
          <w:spacing w:val="-1"/>
        </w:rPr>
        <w:t xml:space="preserve"> </w:t>
      </w:r>
      <w:r w:rsidRPr="00AE0481">
        <w:t>documentation</w:t>
      </w:r>
      <w:r w:rsidRPr="00AE0481">
        <w:rPr>
          <w:spacing w:val="-1"/>
        </w:rPr>
        <w:t xml:space="preserve"> </w:t>
      </w:r>
      <w:r w:rsidRPr="00AE0481">
        <w:t>verifying</w:t>
      </w:r>
      <w:r w:rsidRPr="00AE0481">
        <w:rPr>
          <w:spacing w:val="-1"/>
        </w:rPr>
        <w:t xml:space="preserve"> </w:t>
      </w:r>
      <w:r w:rsidRPr="00AE0481">
        <w:t>the</w:t>
      </w:r>
      <w:r w:rsidRPr="00AE0481">
        <w:rPr>
          <w:spacing w:val="-1"/>
        </w:rPr>
        <w:t xml:space="preserve"> </w:t>
      </w:r>
      <w:r w:rsidRPr="00AE0481">
        <w:t>beneficiaries’</w:t>
      </w:r>
      <w:r w:rsidRPr="00AE0481">
        <w:rPr>
          <w:spacing w:val="-3"/>
        </w:rPr>
        <w:t xml:space="preserve"> </w:t>
      </w:r>
      <w:r w:rsidRPr="00AE0481">
        <w:t>eligibility</w:t>
      </w:r>
      <w:r w:rsidRPr="00AE0481">
        <w:rPr>
          <w:spacing w:val="-4"/>
        </w:rPr>
        <w:t xml:space="preserve"> </w:t>
      </w:r>
      <w:r w:rsidRPr="00AE0481">
        <w:t>(e.g.,</w:t>
      </w:r>
      <w:r w:rsidRPr="00AE0481">
        <w:rPr>
          <w:spacing w:val="-3"/>
        </w:rPr>
        <w:t xml:space="preserve"> </w:t>
      </w:r>
      <w:r w:rsidRPr="00AE0481">
        <w:t>joint</w:t>
      </w:r>
      <w:r w:rsidRPr="00AE0481">
        <w:rPr>
          <w:spacing w:val="-3"/>
        </w:rPr>
        <w:t xml:space="preserve"> </w:t>
      </w:r>
      <w:r w:rsidRPr="00AE0481">
        <w:t>custody</w:t>
      </w:r>
      <w:r w:rsidRPr="00AE0481">
        <w:rPr>
          <w:spacing w:val="-4"/>
        </w:rPr>
        <w:t xml:space="preserve"> </w:t>
      </w:r>
      <w:r w:rsidRPr="00AE0481">
        <w:t>of</w:t>
      </w:r>
      <w:r w:rsidRPr="00AE0481">
        <w:rPr>
          <w:spacing w:val="-1"/>
        </w:rPr>
        <w:t xml:space="preserve"> </w:t>
      </w:r>
      <w:r w:rsidRPr="00AE0481">
        <w:t>a child documentation, management clarification documents, etc.).</w:t>
      </w:r>
    </w:p>
    <w:p w14:paraId="2547AE91" w14:textId="77777777" w:rsidR="00AE0481" w:rsidRPr="00AE0481" w:rsidRDefault="00AE0481" w:rsidP="00AE0481">
      <w:pPr>
        <w:ind w:left="820" w:right="487"/>
      </w:pPr>
    </w:p>
    <w:p w14:paraId="4A00B276" w14:textId="77777777" w:rsidR="00AE0481" w:rsidRPr="00AE0481" w:rsidRDefault="00AE0481" w:rsidP="00AE0481">
      <w:pPr>
        <w:ind w:left="820" w:right="487"/>
      </w:pPr>
      <w:r w:rsidRPr="00AE0481">
        <w:t>All</w:t>
      </w:r>
      <w:r w:rsidRPr="00AE0481">
        <w:rPr>
          <w:spacing w:val="-2"/>
        </w:rPr>
        <w:t xml:space="preserve"> </w:t>
      </w:r>
      <w:r w:rsidRPr="00AE0481">
        <w:t>documents</w:t>
      </w:r>
      <w:r w:rsidRPr="00AE0481">
        <w:rPr>
          <w:spacing w:val="-3"/>
        </w:rPr>
        <w:t xml:space="preserve"> </w:t>
      </w:r>
      <w:r w:rsidRPr="00AE0481">
        <w:t>included</w:t>
      </w:r>
      <w:r w:rsidRPr="00AE0481">
        <w:rPr>
          <w:spacing w:val="-5"/>
        </w:rPr>
        <w:t xml:space="preserve"> </w:t>
      </w:r>
      <w:r w:rsidRPr="00AE0481">
        <w:t>in</w:t>
      </w:r>
      <w:r w:rsidRPr="00AE0481">
        <w:rPr>
          <w:spacing w:val="-6"/>
        </w:rPr>
        <w:t xml:space="preserve"> </w:t>
      </w:r>
      <w:r w:rsidRPr="00AE0481">
        <w:t>the</w:t>
      </w:r>
      <w:r w:rsidRPr="00AE0481">
        <w:rPr>
          <w:spacing w:val="-3"/>
        </w:rPr>
        <w:t xml:space="preserve"> </w:t>
      </w:r>
      <w:r w:rsidRPr="00AE0481">
        <w:t>beneficiary/tenant</w:t>
      </w:r>
      <w:r w:rsidRPr="00AE0481">
        <w:rPr>
          <w:spacing w:val="-2"/>
        </w:rPr>
        <w:t xml:space="preserve"> </w:t>
      </w:r>
      <w:r w:rsidRPr="00AE0481">
        <w:t>file</w:t>
      </w:r>
      <w:r w:rsidRPr="00AE0481">
        <w:rPr>
          <w:spacing w:val="-5"/>
        </w:rPr>
        <w:t xml:space="preserve"> will</w:t>
      </w:r>
      <w:r w:rsidRPr="00AE0481">
        <w:rPr>
          <w:spacing w:val="-2"/>
        </w:rPr>
        <w:t xml:space="preserve"> </w:t>
      </w:r>
      <w:r w:rsidRPr="00AE0481">
        <w:t>be</w:t>
      </w:r>
      <w:r w:rsidRPr="00AE0481">
        <w:rPr>
          <w:spacing w:val="-3"/>
        </w:rPr>
        <w:t xml:space="preserve"> </w:t>
      </w:r>
      <w:r w:rsidRPr="00AE0481">
        <w:t>fully</w:t>
      </w:r>
      <w:r w:rsidRPr="00AE0481">
        <w:rPr>
          <w:spacing w:val="-3"/>
        </w:rPr>
        <w:t xml:space="preserve"> </w:t>
      </w:r>
      <w:r w:rsidRPr="00AE0481">
        <w:t>completed,</w:t>
      </w:r>
      <w:r w:rsidRPr="00AE0481">
        <w:rPr>
          <w:spacing w:val="-3"/>
        </w:rPr>
        <w:t xml:space="preserve"> </w:t>
      </w:r>
      <w:r w:rsidRPr="00AE0481">
        <w:t>signed,</w:t>
      </w:r>
      <w:r w:rsidRPr="00AE0481">
        <w:rPr>
          <w:spacing w:val="-3"/>
        </w:rPr>
        <w:t xml:space="preserve"> </w:t>
      </w:r>
      <w:r w:rsidRPr="00AE0481">
        <w:t>and</w:t>
      </w:r>
      <w:r w:rsidRPr="00AE0481">
        <w:rPr>
          <w:spacing w:val="-6"/>
        </w:rPr>
        <w:t xml:space="preserve"> </w:t>
      </w:r>
      <w:r w:rsidRPr="00AE0481">
        <w:t>dated.</w:t>
      </w:r>
      <w:r w:rsidRPr="00AE0481">
        <w:rPr>
          <w:spacing w:val="-3"/>
        </w:rPr>
        <w:t xml:space="preserve"> </w:t>
      </w:r>
      <w:r w:rsidRPr="00AE0481">
        <w:t>IHCDA will not accept documents that are incomplete, that have been marked with correction fluids (i.e., whiteout), or where information has been obliterated with pen or marker.</w:t>
      </w:r>
    </w:p>
    <w:p w14:paraId="17CB4524" w14:textId="77777777" w:rsidR="00AE0481" w:rsidRPr="00AE0481" w:rsidRDefault="00AE0481" w:rsidP="00AE0481">
      <w:pPr>
        <w:spacing w:before="10"/>
        <w:rPr>
          <w:sz w:val="21"/>
        </w:rPr>
      </w:pPr>
    </w:p>
    <w:p w14:paraId="6C283B9C" w14:textId="77777777" w:rsidR="00AE0481" w:rsidRPr="00AE0481" w:rsidRDefault="00AE0481" w:rsidP="00AE0481">
      <w:pPr>
        <w:ind w:left="820"/>
        <w:jc w:val="both"/>
        <w:rPr>
          <w:i/>
        </w:rPr>
      </w:pPr>
      <w:r w:rsidRPr="00AE0481">
        <w:rPr>
          <w:i/>
        </w:rPr>
        <w:t>Owner-Occupant</w:t>
      </w:r>
      <w:r w:rsidRPr="00AE0481">
        <w:rPr>
          <w:i/>
          <w:spacing w:val="-4"/>
        </w:rPr>
        <w:t xml:space="preserve"> </w:t>
      </w:r>
      <w:r w:rsidRPr="00AE0481">
        <w:rPr>
          <w:i/>
        </w:rPr>
        <w:t>or</w:t>
      </w:r>
      <w:r w:rsidRPr="00AE0481">
        <w:rPr>
          <w:i/>
          <w:spacing w:val="-5"/>
        </w:rPr>
        <w:t xml:space="preserve"> </w:t>
      </w:r>
      <w:r w:rsidRPr="00AE0481">
        <w:rPr>
          <w:i/>
        </w:rPr>
        <w:t>Rental</w:t>
      </w:r>
      <w:r w:rsidRPr="00AE0481">
        <w:rPr>
          <w:i/>
          <w:spacing w:val="-5"/>
        </w:rPr>
        <w:t xml:space="preserve"> </w:t>
      </w:r>
      <w:r w:rsidRPr="00AE0481">
        <w:rPr>
          <w:i/>
        </w:rPr>
        <w:t>Tenant</w:t>
      </w:r>
      <w:r w:rsidRPr="00AE0481">
        <w:rPr>
          <w:i/>
          <w:spacing w:val="-6"/>
        </w:rPr>
        <w:t xml:space="preserve"> </w:t>
      </w:r>
      <w:r w:rsidRPr="00AE0481">
        <w:rPr>
          <w:i/>
        </w:rPr>
        <w:t>Income</w:t>
      </w:r>
      <w:r w:rsidRPr="00AE0481">
        <w:rPr>
          <w:i/>
          <w:spacing w:val="-5"/>
        </w:rPr>
        <w:t xml:space="preserve"> </w:t>
      </w:r>
      <w:r w:rsidRPr="00AE0481">
        <w:rPr>
          <w:i/>
        </w:rPr>
        <w:t>Certification</w:t>
      </w:r>
      <w:r w:rsidRPr="00AE0481">
        <w:rPr>
          <w:i/>
          <w:spacing w:val="-5"/>
        </w:rPr>
        <w:t xml:space="preserve"> </w:t>
      </w:r>
      <w:r w:rsidRPr="00AE0481">
        <w:rPr>
          <w:i/>
        </w:rPr>
        <w:t>(TIC)</w:t>
      </w:r>
      <w:r w:rsidRPr="00AE0481">
        <w:rPr>
          <w:i/>
          <w:spacing w:val="-4"/>
        </w:rPr>
        <w:t xml:space="preserve"> Form</w:t>
      </w:r>
    </w:p>
    <w:p w14:paraId="5E83BF17" w14:textId="77777777" w:rsidR="00AE0481" w:rsidRPr="00AE0481" w:rsidRDefault="00AE0481" w:rsidP="00AE0481">
      <w:pPr>
        <w:spacing w:before="2"/>
        <w:ind w:left="820" w:right="881"/>
        <w:jc w:val="both"/>
      </w:pPr>
      <w:r w:rsidRPr="00AE0481">
        <w:t>Every applicant file</w:t>
      </w:r>
      <w:r w:rsidRPr="00AE0481">
        <w:rPr>
          <w:spacing w:val="-2"/>
        </w:rPr>
        <w:t xml:space="preserve"> </w:t>
      </w:r>
      <w:r w:rsidRPr="00AE0481">
        <w:t>must contain a Tenant Income Certification (TIC) form, regardless of funding source,</w:t>
      </w:r>
      <w:r w:rsidRPr="00AE0481">
        <w:rPr>
          <w:spacing w:val="-12"/>
        </w:rPr>
        <w:t xml:space="preserve"> </w:t>
      </w:r>
      <w:r w:rsidRPr="00AE0481">
        <w:t>activity</w:t>
      </w:r>
      <w:r w:rsidRPr="00AE0481">
        <w:rPr>
          <w:spacing w:val="-3"/>
        </w:rPr>
        <w:t xml:space="preserve"> </w:t>
      </w:r>
      <w:r w:rsidRPr="00AE0481">
        <w:t>type,</w:t>
      </w:r>
      <w:r w:rsidRPr="00AE0481">
        <w:rPr>
          <w:spacing w:val="-1"/>
        </w:rPr>
        <w:t xml:space="preserve"> </w:t>
      </w:r>
      <w:r w:rsidRPr="00AE0481">
        <w:t>or</w:t>
      </w:r>
      <w:r w:rsidRPr="00AE0481">
        <w:rPr>
          <w:spacing w:val="-3"/>
        </w:rPr>
        <w:t xml:space="preserve"> </w:t>
      </w:r>
      <w:r w:rsidRPr="00AE0481">
        <w:t>whether that</w:t>
      </w:r>
      <w:r w:rsidRPr="00AE0481">
        <w:rPr>
          <w:spacing w:val="-2"/>
        </w:rPr>
        <w:t xml:space="preserve"> </w:t>
      </w:r>
      <w:r w:rsidRPr="00AE0481">
        <w:t>beneficiary</w:t>
      </w:r>
      <w:r w:rsidRPr="00AE0481">
        <w:rPr>
          <w:spacing w:val="-4"/>
        </w:rPr>
        <w:t xml:space="preserve"> </w:t>
      </w:r>
      <w:r w:rsidRPr="00AE0481">
        <w:t>also</w:t>
      </w:r>
      <w:r w:rsidRPr="00AE0481">
        <w:rPr>
          <w:spacing w:val="-1"/>
        </w:rPr>
        <w:t xml:space="preserve"> </w:t>
      </w:r>
      <w:r w:rsidRPr="00AE0481">
        <w:t>has</w:t>
      </w:r>
      <w:r w:rsidRPr="00AE0481">
        <w:rPr>
          <w:spacing w:val="-1"/>
        </w:rPr>
        <w:t xml:space="preserve"> </w:t>
      </w:r>
      <w:r w:rsidRPr="00AE0481">
        <w:t>an</w:t>
      </w:r>
      <w:r w:rsidRPr="00AE0481">
        <w:rPr>
          <w:spacing w:val="-3"/>
        </w:rPr>
        <w:t xml:space="preserve"> </w:t>
      </w:r>
      <w:r w:rsidRPr="00AE0481">
        <w:t>income</w:t>
      </w:r>
      <w:r w:rsidRPr="00AE0481">
        <w:rPr>
          <w:spacing w:val="-1"/>
        </w:rPr>
        <w:t xml:space="preserve"> </w:t>
      </w:r>
      <w:r w:rsidRPr="00AE0481">
        <w:t>certification</w:t>
      </w:r>
      <w:r w:rsidRPr="00AE0481">
        <w:rPr>
          <w:spacing w:val="-1"/>
        </w:rPr>
        <w:t xml:space="preserve"> </w:t>
      </w:r>
      <w:r w:rsidRPr="00AE0481">
        <w:t>from</w:t>
      </w:r>
      <w:r w:rsidRPr="00AE0481">
        <w:rPr>
          <w:spacing w:val="-14"/>
        </w:rPr>
        <w:t xml:space="preserve"> </w:t>
      </w:r>
      <w:r w:rsidRPr="00AE0481">
        <w:t>another program in the file (e.g., HUD Form 50058/50059 or similar RD certification forms).</w:t>
      </w:r>
    </w:p>
    <w:p w14:paraId="7F46B316" w14:textId="77777777" w:rsidR="00AE0481" w:rsidRPr="00AE0481" w:rsidRDefault="00AE0481" w:rsidP="00AE0481"/>
    <w:p w14:paraId="56515C1C" w14:textId="77777777" w:rsidR="00AE0481" w:rsidRPr="00AE0481" w:rsidRDefault="00AE0481" w:rsidP="00AE0481">
      <w:pPr>
        <w:ind w:left="820"/>
        <w:rPr>
          <w:i/>
        </w:rPr>
      </w:pPr>
      <w:r w:rsidRPr="00AE0481">
        <w:rPr>
          <w:i/>
        </w:rPr>
        <w:t>Income</w:t>
      </w:r>
      <w:r w:rsidRPr="00AE0481">
        <w:rPr>
          <w:i/>
          <w:spacing w:val="-6"/>
        </w:rPr>
        <w:t xml:space="preserve"> </w:t>
      </w:r>
      <w:r w:rsidRPr="00AE0481">
        <w:rPr>
          <w:i/>
        </w:rPr>
        <w:t>Certification</w:t>
      </w:r>
      <w:r w:rsidRPr="00AE0481">
        <w:rPr>
          <w:i/>
          <w:spacing w:val="-5"/>
        </w:rPr>
        <w:t xml:space="preserve"> </w:t>
      </w:r>
      <w:r w:rsidRPr="00AE0481">
        <w:rPr>
          <w:i/>
          <w:spacing w:val="-2"/>
        </w:rPr>
        <w:t>Questionnaire</w:t>
      </w:r>
    </w:p>
    <w:p w14:paraId="0A478799" w14:textId="77777777" w:rsidR="00AE0481" w:rsidRPr="00AE0481" w:rsidRDefault="00AE0481" w:rsidP="00AE0481">
      <w:pPr>
        <w:spacing w:before="2"/>
        <w:ind w:left="820" w:right="891"/>
      </w:pPr>
      <w:r w:rsidRPr="00AE0481">
        <w:t>A fully completed Application and Income Certification Questionnaire for all persons 18 years of age</w:t>
      </w:r>
      <w:r w:rsidRPr="00AE0481">
        <w:rPr>
          <w:spacing w:val="-2"/>
        </w:rPr>
        <w:t xml:space="preserve"> </w:t>
      </w:r>
      <w:r w:rsidRPr="00AE0481">
        <w:t>and</w:t>
      </w:r>
      <w:r w:rsidRPr="00AE0481">
        <w:rPr>
          <w:spacing w:val="-2"/>
        </w:rPr>
        <w:t xml:space="preserve"> </w:t>
      </w:r>
      <w:r w:rsidRPr="00AE0481">
        <w:t>older</w:t>
      </w:r>
      <w:r w:rsidRPr="00AE0481">
        <w:rPr>
          <w:spacing w:val="-4"/>
        </w:rPr>
        <w:t xml:space="preserve"> </w:t>
      </w:r>
      <w:r w:rsidRPr="00AE0481">
        <w:t>in</w:t>
      </w:r>
      <w:r w:rsidRPr="00AE0481">
        <w:rPr>
          <w:spacing w:val="-5"/>
        </w:rPr>
        <w:t xml:space="preserve"> </w:t>
      </w:r>
      <w:r w:rsidRPr="00AE0481">
        <w:t>the</w:t>
      </w:r>
      <w:r w:rsidRPr="00AE0481">
        <w:rPr>
          <w:spacing w:val="-2"/>
        </w:rPr>
        <w:t xml:space="preserve"> </w:t>
      </w:r>
      <w:r w:rsidRPr="00AE0481">
        <w:t>household is</w:t>
      </w:r>
      <w:r w:rsidRPr="00AE0481">
        <w:rPr>
          <w:spacing w:val="-2"/>
        </w:rPr>
        <w:t xml:space="preserve"> </w:t>
      </w:r>
      <w:r w:rsidRPr="00AE0481">
        <w:t>critical</w:t>
      </w:r>
      <w:r w:rsidRPr="00AE0481">
        <w:rPr>
          <w:spacing w:val="-4"/>
        </w:rPr>
        <w:t xml:space="preserve"> </w:t>
      </w:r>
      <w:r w:rsidRPr="00AE0481">
        <w:t>to</w:t>
      </w:r>
      <w:r w:rsidRPr="00AE0481">
        <w:rPr>
          <w:spacing w:val="-5"/>
        </w:rPr>
        <w:t xml:space="preserve"> </w:t>
      </w:r>
      <w:r w:rsidRPr="00AE0481">
        <w:t>an</w:t>
      </w:r>
      <w:r w:rsidRPr="00AE0481">
        <w:rPr>
          <w:spacing w:val="-2"/>
        </w:rPr>
        <w:t xml:space="preserve"> </w:t>
      </w:r>
      <w:r w:rsidRPr="00AE0481">
        <w:t>accurate</w:t>
      </w:r>
      <w:r w:rsidRPr="00AE0481">
        <w:rPr>
          <w:spacing w:val="-4"/>
        </w:rPr>
        <w:t xml:space="preserve"> </w:t>
      </w:r>
      <w:r w:rsidRPr="00AE0481">
        <w:t>determination</w:t>
      </w:r>
      <w:r w:rsidRPr="00AE0481">
        <w:rPr>
          <w:spacing w:val="-2"/>
        </w:rPr>
        <w:t xml:space="preserve"> </w:t>
      </w:r>
      <w:r w:rsidRPr="00AE0481">
        <w:t>of</w:t>
      </w:r>
      <w:r w:rsidRPr="00AE0481">
        <w:rPr>
          <w:spacing w:val="-2"/>
        </w:rPr>
        <w:t xml:space="preserve"> </w:t>
      </w:r>
      <w:r w:rsidRPr="00AE0481">
        <w:t>beneficiary</w:t>
      </w:r>
      <w:r w:rsidRPr="00AE0481">
        <w:rPr>
          <w:spacing w:val="-2"/>
        </w:rPr>
        <w:t xml:space="preserve"> </w:t>
      </w:r>
      <w:r w:rsidRPr="00AE0481">
        <w:t>eligibility.</w:t>
      </w:r>
      <w:r w:rsidRPr="00AE0481">
        <w:rPr>
          <w:spacing w:val="-2"/>
        </w:rPr>
        <w:t xml:space="preserve"> </w:t>
      </w:r>
      <w:r w:rsidRPr="00AE0481">
        <w:t>The information furnished on the Application and Tenant Eligibility Questionnaire should be used as a tool to determine all sources of income, including total assets and income from assets.</w:t>
      </w:r>
    </w:p>
    <w:p w14:paraId="7529C1DC" w14:textId="77777777" w:rsidR="00AE0481" w:rsidRPr="00AE0481" w:rsidRDefault="00AE0481" w:rsidP="00AE0481">
      <w:pPr>
        <w:spacing w:before="7"/>
        <w:rPr>
          <w:sz w:val="21"/>
        </w:rPr>
      </w:pPr>
    </w:p>
    <w:p w14:paraId="5DFF077C" w14:textId="77777777" w:rsidR="00AE0481" w:rsidRPr="00AE0481" w:rsidRDefault="00AE0481" w:rsidP="00AE0481">
      <w:pPr>
        <w:ind w:left="820"/>
        <w:outlineLvl w:val="2"/>
        <w:rPr>
          <w:b/>
          <w:bCs/>
          <w:i/>
          <w:iCs/>
        </w:rPr>
      </w:pPr>
      <w:r w:rsidRPr="00AE0481">
        <w:rPr>
          <w:b/>
          <w:bCs/>
          <w:i/>
          <w:iCs/>
        </w:rPr>
        <w:t>Annual</w:t>
      </w:r>
      <w:r w:rsidRPr="00AE0481">
        <w:rPr>
          <w:b/>
          <w:bCs/>
          <w:i/>
          <w:iCs/>
          <w:spacing w:val="-4"/>
        </w:rPr>
        <w:t xml:space="preserve"> </w:t>
      </w:r>
      <w:r w:rsidRPr="00AE0481">
        <w:rPr>
          <w:b/>
          <w:bCs/>
          <w:i/>
          <w:iCs/>
        </w:rPr>
        <w:t>Household</w:t>
      </w:r>
      <w:r w:rsidRPr="00AE0481">
        <w:rPr>
          <w:b/>
          <w:bCs/>
          <w:i/>
          <w:iCs/>
          <w:spacing w:val="-4"/>
        </w:rPr>
        <w:t xml:space="preserve"> </w:t>
      </w:r>
      <w:r w:rsidRPr="00AE0481">
        <w:rPr>
          <w:b/>
          <w:bCs/>
          <w:i/>
          <w:iCs/>
          <w:spacing w:val="-2"/>
        </w:rPr>
        <w:t>Income</w:t>
      </w:r>
    </w:p>
    <w:p w14:paraId="1BCF15E9" w14:textId="77777777" w:rsidR="00AE0481" w:rsidRPr="00AE0481" w:rsidRDefault="00AE0481" w:rsidP="00AE0481">
      <w:pPr>
        <w:spacing w:line="252" w:lineRule="exact"/>
        <w:ind w:left="820"/>
      </w:pPr>
      <w:r w:rsidRPr="00AE0481">
        <w:t>Annual</w:t>
      </w:r>
      <w:r w:rsidRPr="00AE0481">
        <w:rPr>
          <w:spacing w:val="-7"/>
        </w:rPr>
        <w:t xml:space="preserve"> </w:t>
      </w:r>
      <w:r w:rsidRPr="00AE0481">
        <w:t>income</w:t>
      </w:r>
      <w:r w:rsidRPr="00AE0481">
        <w:rPr>
          <w:spacing w:val="-4"/>
        </w:rPr>
        <w:t xml:space="preserve"> </w:t>
      </w:r>
      <w:r w:rsidRPr="00AE0481">
        <w:t>is</w:t>
      </w:r>
      <w:r w:rsidRPr="00AE0481">
        <w:rPr>
          <w:spacing w:val="-5"/>
        </w:rPr>
        <w:t xml:space="preserve"> </w:t>
      </w:r>
      <w:r w:rsidRPr="00AE0481">
        <w:t>the</w:t>
      </w:r>
      <w:r w:rsidRPr="00AE0481">
        <w:rPr>
          <w:spacing w:val="-4"/>
        </w:rPr>
        <w:t xml:space="preserve"> </w:t>
      </w:r>
      <w:r w:rsidRPr="00AE0481">
        <w:t>amount</w:t>
      </w:r>
      <w:r w:rsidRPr="00AE0481">
        <w:rPr>
          <w:spacing w:val="-1"/>
        </w:rPr>
        <w:t xml:space="preserve"> </w:t>
      </w:r>
      <w:r w:rsidRPr="00AE0481">
        <w:t>of</w:t>
      </w:r>
      <w:r w:rsidRPr="00AE0481">
        <w:rPr>
          <w:spacing w:val="-5"/>
        </w:rPr>
        <w:t xml:space="preserve"> </w:t>
      </w:r>
      <w:r w:rsidRPr="00AE0481">
        <w:t>income</w:t>
      </w:r>
      <w:r w:rsidRPr="00AE0481">
        <w:rPr>
          <w:spacing w:val="-2"/>
        </w:rPr>
        <w:t xml:space="preserve"> </w:t>
      </w:r>
      <w:r w:rsidRPr="00AE0481">
        <w:t>that</w:t>
      </w:r>
      <w:r w:rsidRPr="00AE0481">
        <w:rPr>
          <w:spacing w:val="-5"/>
        </w:rPr>
        <w:t xml:space="preserve"> </w:t>
      </w:r>
      <w:r w:rsidRPr="00AE0481">
        <w:t>is</w:t>
      </w:r>
      <w:r w:rsidRPr="00AE0481">
        <w:rPr>
          <w:spacing w:val="-2"/>
        </w:rPr>
        <w:t xml:space="preserve"> </w:t>
      </w:r>
      <w:r w:rsidRPr="00AE0481">
        <w:t>used</w:t>
      </w:r>
      <w:r w:rsidRPr="00AE0481">
        <w:rPr>
          <w:spacing w:val="-5"/>
        </w:rPr>
        <w:t xml:space="preserve"> </w:t>
      </w:r>
      <w:r w:rsidRPr="00AE0481">
        <w:t>to</w:t>
      </w:r>
      <w:r w:rsidRPr="00AE0481">
        <w:rPr>
          <w:spacing w:val="-6"/>
        </w:rPr>
        <w:t xml:space="preserve"> </w:t>
      </w:r>
      <w:r w:rsidRPr="00AE0481">
        <w:t>determine</w:t>
      </w:r>
      <w:r w:rsidRPr="00AE0481">
        <w:rPr>
          <w:spacing w:val="-4"/>
        </w:rPr>
        <w:t xml:space="preserve"> </w:t>
      </w:r>
      <w:r w:rsidRPr="00AE0481">
        <w:t>a</w:t>
      </w:r>
      <w:r w:rsidRPr="00AE0481">
        <w:rPr>
          <w:spacing w:val="-2"/>
        </w:rPr>
        <w:t xml:space="preserve"> </w:t>
      </w:r>
      <w:r w:rsidRPr="00AE0481">
        <w:t>household’s</w:t>
      </w:r>
      <w:r w:rsidRPr="00AE0481">
        <w:rPr>
          <w:spacing w:val="-3"/>
        </w:rPr>
        <w:t xml:space="preserve"> </w:t>
      </w:r>
      <w:r w:rsidRPr="00AE0481">
        <w:t>eligibility</w:t>
      </w:r>
      <w:r w:rsidRPr="00AE0481">
        <w:rPr>
          <w:spacing w:val="-5"/>
        </w:rPr>
        <w:t xml:space="preserve"> </w:t>
      </w:r>
      <w:r w:rsidRPr="00AE0481">
        <w:t>for</w:t>
      </w:r>
      <w:r w:rsidRPr="00AE0481">
        <w:rPr>
          <w:spacing w:val="-4"/>
        </w:rPr>
        <w:t xml:space="preserve"> </w:t>
      </w:r>
      <w:r w:rsidRPr="00AE0481">
        <w:rPr>
          <w:spacing w:val="-2"/>
        </w:rPr>
        <w:t>assistance and defined as follows:</w:t>
      </w:r>
    </w:p>
    <w:p w14:paraId="72885AC4" w14:textId="77777777" w:rsidR="00AE0481" w:rsidRPr="00AE0481" w:rsidRDefault="00AE0481" w:rsidP="00AE0481">
      <w:pPr>
        <w:numPr>
          <w:ilvl w:val="0"/>
          <w:numId w:val="31"/>
        </w:numPr>
        <w:spacing w:before="3"/>
        <w:ind w:left="1620" w:right="457" w:hanging="440"/>
      </w:pPr>
      <w:r w:rsidRPr="00AE0481">
        <w:t>All</w:t>
      </w:r>
      <w:r w:rsidRPr="00AE0481">
        <w:rPr>
          <w:spacing w:val="-1"/>
        </w:rPr>
        <w:t xml:space="preserve"> </w:t>
      </w:r>
      <w:r w:rsidRPr="00AE0481">
        <w:t>amounts,</w:t>
      </w:r>
      <w:r w:rsidRPr="00AE0481">
        <w:rPr>
          <w:spacing w:val="-4"/>
        </w:rPr>
        <w:t xml:space="preserve"> </w:t>
      </w:r>
      <w:r w:rsidRPr="00AE0481">
        <w:t>monetary</w:t>
      </w:r>
      <w:r w:rsidRPr="00AE0481">
        <w:rPr>
          <w:spacing w:val="-2"/>
        </w:rPr>
        <w:t xml:space="preserve"> </w:t>
      </w:r>
      <w:r w:rsidRPr="00AE0481">
        <w:t>or</w:t>
      </w:r>
      <w:r w:rsidRPr="00AE0481">
        <w:rPr>
          <w:spacing w:val="-2"/>
        </w:rPr>
        <w:t xml:space="preserve"> </w:t>
      </w:r>
      <w:r w:rsidRPr="00AE0481">
        <w:t>not,</w:t>
      </w:r>
      <w:r w:rsidRPr="00AE0481">
        <w:rPr>
          <w:spacing w:val="-2"/>
        </w:rPr>
        <w:t xml:space="preserve"> </w:t>
      </w:r>
      <w:r w:rsidRPr="00AE0481">
        <w:t>that</w:t>
      </w:r>
      <w:r w:rsidRPr="00AE0481">
        <w:rPr>
          <w:spacing w:val="-4"/>
        </w:rPr>
        <w:t xml:space="preserve"> </w:t>
      </w:r>
      <w:r w:rsidRPr="00AE0481">
        <w:t>go</w:t>
      </w:r>
      <w:r w:rsidRPr="00AE0481">
        <w:rPr>
          <w:spacing w:val="-2"/>
        </w:rPr>
        <w:t xml:space="preserve"> </w:t>
      </w:r>
      <w:r w:rsidRPr="00AE0481">
        <w:t>to</w:t>
      </w:r>
      <w:r w:rsidRPr="00AE0481">
        <w:rPr>
          <w:spacing w:val="-2"/>
        </w:rPr>
        <w:t xml:space="preserve"> </w:t>
      </w:r>
      <w:r w:rsidRPr="00AE0481">
        <w:t>or</w:t>
      </w:r>
      <w:r w:rsidRPr="00AE0481">
        <w:rPr>
          <w:spacing w:val="-4"/>
        </w:rPr>
        <w:t xml:space="preserve"> </w:t>
      </w:r>
      <w:r w:rsidRPr="00AE0481">
        <w:t>are</w:t>
      </w:r>
      <w:r w:rsidRPr="00AE0481">
        <w:rPr>
          <w:spacing w:val="-1"/>
        </w:rPr>
        <w:t xml:space="preserve"> </w:t>
      </w:r>
      <w:r w:rsidRPr="00AE0481">
        <w:t>received</w:t>
      </w:r>
      <w:r w:rsidRPr="00AE0481">
        <w:rPr>
          <w:spacing w:val="-2"/>
        </w:rPr>
        <w:t xml:space="preserve"> </w:t>
      </w:r>
      <w:r w:rsidRPr="00AE0481">
        <w:t>on</w:t>
      </w:r>
      <w:r w:rsidRPr="00AE0481">
        <w:rPr>
          <w:spacing w:val="-2"/>
        </w:rPr>
        <w:t xml:space="preserve"> </w:t>
      </w:r>
      <w:r w:rsidRPr="00AE0481">
        <w:t>behalf</w:t>
      </w:r>
      <w:r w:rsidRPr="00AE0481">
        <w:rPr>
          <w:spacing w:val="-2"/>
        </w:rPr>
        <w:t xml:space="preserve"> </w:t>
      </w:r>
      <w:r w:rsidRPr="00AE0481">
        <w:t>of</w:t>
      </w:r>
      <w:r w:rsidRPr="00AE0481">
        <w:rPr>
          <w:spacing w:val="-4"/>
        </w:rPr>
        <w:t xml:space="preserve"> </w:t>
      </w:r>
      <w:r w:rsidRPr="00AE0481">
        <w:t>the</w:t>
      </w:r>
      <w:r w:rsidRPr="00AE0481">
        <w:rPr>
          <w:spacing w:val="-4"/>
        </w:rPr>
        <w:t xml:space="preserve"> </w:t>
      </w:r>
      <w:r w:rsidRPr="00AE0481">
        <w:t>head</w:t>
      </w:r>
      <w:r w:rsidRPr="00AE0481">
        <w:rPr>
          <w:spacing w:val="-5"/>
        </w:rPr>
        <w:t xml:space="preserve"> </w:t>
      </w:r>
      <w:r w:rsidRPr="00AE0481">
        <w:t>of</w:t>
      </w:r>
      <w:r w:rsidRPr="00AE0481">
        <w:rPr>
          <w:spacing w:val="-2"/>
        </w:rPr>
        <w:t xml:space="preserve"> </w:t>
      </w:r>
      <w:r w:rsidRPr="00AE0481">
        <w:t>household,</w:t>
      </w:r>
      <w:r w:rsidRPr="00AE0481">
        <w:rPr>
          <w:spacing w:val="-2"/>
        </w:rPr>
        <w:t xml:space="preserve"> </w:t>
      </w:r>
      <w:r w:rsidRPr="00AE0481">
        <w:t>spouse, or co-head (even if the household member is temporarily absent), or any other household member; or</w:t>
      </w:r>
    </w:p>
    <w:p w14:paraId="740F0A36" w14:textId="77777777" w:rsidR="00AE0481" w:rsidRPr="00AE0481" w:rsidRDefault="00AE0481" w:rsidP="00AE0481">
      <w:pPr>
        <w:numPr>
          <w:ilvl w:val="0"/>
          <w:numId w:val="31"/>
        </w:numPr>
        <w:spacing w:before="78" w:line="250" w:lineRule="exact"/>
        <w:ind w:left="1620" w:hanging="450"/>
      </w:pPr>
      <w:r w:rsidRPr="00AE0481">
        <w:t>All</w:t>
      </w:r>
      <w:r w:rsidRPr="00AE0481">
        <w:rPr>
          <w:spacing w:val="-2"/>
        </w:rPr>
        <w:t xml:space="preserve"> </w:t>
      </w:r>
      <w:r w:rsidRPr="00AE0481">
        <w:t>amounts</w:t>
      </w:r>
      <w:r w:rsidRPr="00AE0481">
        <w:rPr>
          <w:spacing w:val="-4"/>
        </w:rPr>
        <w:t xml:space="preserve"> </w:t>
      </w:r>
      <w:r w:rsidRPr="00AE0481">
        <w:t>anticipated</w:t>
      </w:r>
      <w:r w:rsidRPr="00AE0481">
        <w:rPr>
          <w:spacing w:val="-5"/>
        </w:rPr>
        <w:t xml:space="preserve"> </w:t>
      </w:r>
      <w:r w:rsidRPr="00AE0481">
        <w:t>to</w:t>
      </w:r>
      <w:r w:rsidRPr="00AE0481">
        <w:rPr>
          <w:spacing w:val="-5"/>
        </w:rPr>
        <w:t xml:space="preserve"> </w:t>
      </w:r>
      <w:r w:rsidRPr="00AE0481">
        <w:t>be</w:t>
      </w:r>
      <w:r w:rsidRPr="00AE0481">
        <w:rPr>
          <w:spacing w:val="-3"/>
        </w:rPr>
        <w:t xml:space="preserve"> </w:t>
      </w:r>
      <w:r w:rsidRPr="00AE0481">
        <w:t>received</w:t>
      </w:r>
      <w:r w:rsidRPr="00AE0481">
        <w:rPr>
          <w:spacing w:val="-4"/>
        </w:rPr>
        <w:t xml:space="preserve"> </w:t>
      </w:r>
      <w:r w:rsidRPr="00AE0481">
        <w:t>from</w:t>
      </w:r>
      <w:r w:rsidRPr="00AE0481">
        <w:rPr>
          <w:spacing w:val="-2"/>
        </w:rPr>
        <w:t xml:space="preserve"> </w:t>
      </w:r>
      <w:r w:rsidRPr="00AE0481">
        <w:t>a</w:t>
      </w:r>
      <w:r w:rsidRPr="00AE0481">
        <w:rPr>
          <w:spacing w:val="-4"/>
        </w:rPr>
        <w:t xml:space="preserve"> </w:t>
      </w:r>
      <w:r w:rsidRPr="00AE0481">
        <w:t>source</w:t>
      </w:r>
      <w:r w:rsidRPr="00AE0481">
        <w:rPr>
          <w:spacing w:val="-3"/>
        </w:rPr>
        <w:t xml:space="preserve"> </w:t>
      </w:r>
      <w:r w:rsidRPr="00AE0481">
        <w:t>outside</w:t>
      </w:r>
      <w:r w:rsidRPr="00AE0481">
        <w:rPr>
          <w:spacing w:val="-4"/>
        </w:rPr>
        <w:t xml:space="preserve"> </w:t>
      </w:r>
      <w:r w:rsidRPr="00AE0481">
        <w:t>the</w:t>
      </w:r>
      <w:r w:rsidRPr="00AE0481">
        <w:rPr>
          <w:spacing w:val="-3"/>
        </w:rPr>
        <w:t xml:space="preserve"> </w:t>
      </w:r>
      <w:r w:rsidRPr="00AE0481">
        <w:t>household</w:t>
      </w:r>
      <w:r w:rsidRPr="00AE0481">
        <w:rPr>
          <w:spacing w:val="-5"/>
        </w:rPr>
        <w:t xml:space="preserve"> </w:t>
      </w:r>
      <w:r w:rsidRPr="00AE0481">
        <w:t>during</w:t>
      </w:r>
      <w:r w:rsidRPr="00AE0481">
        <w:rPr>
          <w:spacing w:val="-6"/>
        </w:rPr>
        <w:t xml:space="preserve"> </w:t>
      </w:r>
      <w:r w:rsidRPr="00AE0481">
        <w:t>the</w:t>
      </w:r>
      <w:r w:rsidRPr="00AE0481">
        <w:rPr>
          <w:spacing w:val="-4"/>
        </w:rPr>
        <w:t xml:space="preserve"> </w:t>
      </w:r>
      <w:r w:rsidRPr="00AE0481">
        <w:t>twelve</w:t>
      </w:r>
      <w:r w:rsidRPr="00AE0481">
        <w:rPr>
          <w:spacing w:val="-2"/>
        </w:rPr>
        <w:t xml:space="preserve"> </w:t>
      </w:r>
      <w:r w:rsidRPr="00AE0481">
        <w:rPr>
          <w:spacing w:val="-4"/>
        </w:rPr>
        <w:t xml:space="preserve">(12) </w:t>
      </w:r>
      <w:r w:rsidRPr="00AE0481">
        <w:t>month</w:t>
      </w:r>
      <w:r w:rsidRPr="00AE0481">
        <w:rPr>
          <w:spacing w:val="-5"/>
        </w:rPr>
        <w:t xml:space="preserve"> </w:t>
      </w:r>
      <w:r w:rsidRPr="00AE0481">
        <w:t>period</w:t>
      </w:r>
      <w:r w:rsidRPr="00AE0481">
        <w:rPr>
          <w:spacing w:val="-5"/>
        </w:rPr>
        <w:t xml:space="preserve"> </w:t>
      </w:r>
      <w:r w:rsidRPr="00AE0481">
        <w:t>following</w:t>
      </w:r>
      <w:r w:rsidRPr="00AE0481">
        <w:rPr>
          <w:spacing w:val="-8"/>
        </w:rPr>
        <w:t xml:space="preserve"> </w:t>
      </w:r>
      <w:r w:rsidRPr="00AE0481">
        <w:t>admission</w:t>
      </w:r>
      <w:r w:rsidRPr="00AE0481">
        <w:rPr>
          <w:spacing w:val="-5"/>
        </w:rPr>
        <w:t xml:space="preserve"> </w:t>
      </w:r>
      <w:r w:rsidRPr="00AE0481">
        <w:t>or</w:t>
      </w:r>
      <w:r w:rsidRPr="00AE0481">
        <w:rPr>
          <w:spacing w:val="-7"/>
        </w:rPr>
        <w:t xml:space="preserve"> </w:t>
      </w:r>
      <w:r w:rsidRPr="00AE0481">
        <w:t>annual</w:t>
      </w:r>
      <w:r w:rsidRPr="00AE0481">
        <w:rPr>
          <w:spacing w:val="-6"/>
        </w:rPr>
        <w:t xml:space="preserve"> </w:t>
      </w:r>
      <w:r w:rsidRPr="00AE0481">
        <w:t>recertification</w:t>
      </w:r>
      <w:r w:rsidRPr="00AE0481">
        <w:rPr>
          <w:spacing w:val="-5"/>
        </w:rPr>
        <w:t xml:space="preserve"> </w:t>
      </w:r>
      <w:r w:rsidRPr="00AE0481">
        <w:t>effective</w:t>
      </w:r>
      <w:r w:rsidRPr="00AE0481">
        <w:rPr>
          <w:spacing w:val="-12"/>
        </w:rPr>
        <w:t xml:space="preserve"> </w:t>
      </w:r>
      <w:r w:rsidRPr="00AE0481">
        <w:rPr>
          <w:spacing w:val="-2"/>
        </w:rPr>
        <w:t>date.</w:t>
      </w:r>
    </w:p>
    <w:p w14:paraId="0007A0F3" w14:textId="77777777" w:rsidR="00AE0481" w:rsidRPr="00AE0481" w:rsidRDefault="00AE0481" w:rsidP="00AE0481">
      <w:pPr>
        <w:spacing w:before="1"/>
      </w:pPr>
    </w:p>
    <w:p w14:paraId="3FB629F9" w14:textId="77777777" w:rsidR="00AE0481" w:rsidRPr="00AE0481" w:rsidRDefault="00AE0481" w:rsidP="00AE0481">
      <w:pPr>
        <w:ind w:left="820" w:right="494"/>
        <w:jc w:val="both"/>
      </w:pPr>
      <w:r w:rsidRPr="00AE0481">
        <w:t>Annual income includes amount derived (during the twelve (12) month period) from assets to which any member of the household as access. The recipient must obtain third party verification of income sources of</w:t>
      </w:r>
      <w:r w:rsidRPr="00AE0481">
        <w:rPr>
          <w:spacing w:val="-2"/>
        </w:rPr>
        <w:t xml:space="preserve"> </w:t>
      </w:r>
      <w:r w:rsidRPr="00AE0481">
        <w:t>all</w:t>
      </w:r>
      <w:r w:rsidRPr="00AE0481">
        <w:rPr>
          <w:spacing w:val="-1"/>
        </w:rPr>
        <w:t xml:space="preserve"> </w:t>
      </w:r>
      <w:r w:rsidRPr="00AE0481">
        <w:t>adult</w:t>
      </w:r>
      <w:r w:rsidRPr="00AE0481">
        <w:rPr>
          <w:spacing w:val="-1"/>
        </w:rPr>
        <w:t xml:space="preserve"> </w:t>
      </w:r>
      <w:r w:rsidRPr="00AE0481">
        <w:t>household</w:t>
      </w:r>
      <w:r w:rsidRPr="00AE0481">
        <w:rPr>
          <w:spacing w:val="-5"/>
        </w:rPr>
        <w:t xml:space="preserve"> </w:t>
      </w:r>
      <w:r w:rsidRPr="00AE0481">
        <w:t>members</w:t>
      </w:r>
      <w:r w:rsidRPr="00AE0481">
        <w:rPr>
          <w:spacing w:val="-4"/>
        </w:rPr>
        <w:t xml:space="preserve"> </w:t>
      </w:r>
      <w:r w:rsidRPr="00AE0481">
        <w:t>aged</w:t>
      </w:r>
      <w:r w:rsidRPr="00AE0481">
        <w:rPr>
          <w:spacing w:val="-2"/>
        </w:rPr>
        <w:t xml:space="preserve"> </w:t>
      </w:r>
      <w:r w:rsidRPr="00AE0481">
        <w:t>eighteen</w:t>
      </w:r>
      <w:r w:rsidRPr="00AE0481">
        <w:rPr>
          <w:spacing w:val="-2"/>
        </w:rPr>
        <w:t xml:space="preserve"> </w:t>
      </w:r>
      <w:r w:rsidRPr="00AE0481">
        <w:t>(18)</w:t>
      </w:r>
      <w:r w:rsidRPr="00AE0481">
        <w:rPr>
          <w:spacing w:val="-2"/>
        </w:rPr>
        <w:t xml:space="preserve"> </w:t>
      </w:r>
      <w:r w:rsidRPr="00AE0481">
        <w:t>or</w:t>
      </w:r>
      <w:r w:rsidRPr="00AE0481">
        <w:rPr>
          <w:spacing w:val="-2"/>
        </w:rPr>
        <w:t xml:space="preserve"> </w:t>
      </w:r>
      <w:r w:rsidRPr="00AE0481">
        <w:t>older,</w:t>
      </w:r>
      <w:r w:rsidRPr="00AE0481">
        <w:rPr>
          <w:spacing w:val="-2"/>
        </w:rPr>
        <w:t xml:space="preserve"> </w:t>
      </w:r>
      <w:r w:rsidRPr="00AE0481">
        <w:t>as</w:t>
      </w:r>
      <w:r w:rsidRPr="00AE0481">
        <w:rPr>
          <w:spacing w:val="-2"/>
        </w:rPr>
        <w:t xml:space="preserve"> </w:t>
      </w:r>
      <w:r w:rsidRPr="00AE0481">
        <w:t>well</w:t>
      </w:r>
      <w:r w:rsidRPr="00AE0481">
        <w:rPr>
          <w:spacing w:val="-1"/>
        </w:rPr>
        <w:t xml:space="preserve"> </w:t>
      </w:r>
      <w:r w:rsidRPr="00AE0481">
        <w:t>as</w:t>
      </w:r>
      <w:r w:rsidRPr="00AE0481">
        <w:rPr>
          <w:spacing w:val="-2"/>
        </w:rPr>
        <w:t xml:space="preserve"> </w:t>
      </w:r>
      <w:r w:rsidRPr="00AE0481">
        <w:t>benefits</w:t>
      </w:r>
      <w:r w:rsidRPr="00AE0481">
        <w:rPr>
          <w:spacing w:val="-4"/>
        </w:rPr>
        <w:t xml:space="preserve"> </w:t>
      </w:r>
      <w:r w:rsidRPr="00AE0481">
        <w:t>paid</w:t>
      </w:r>
      <w:r w:rsidRPr="00AE0481">
        <w:rPr>
          <w:spacing w:val="-5"/>
        </w:rPr>
        <w:t xml:space="preserve"> </w:t>
      </w:r>
      <w:r w:rsidRPr="00AE0481">
        <w:t>on</w:t>
      </w:r>
      <w:r w:rsidRPr="00AE0481">
        <w:rPr>
          <w:spacing w:val="-2"/>
        </w:rPr>
        <w:t xml:space="preserve"> </w:t>
      </w:r>
      <w:r w:rsidRPr="00AE0481">
        <w:t>behalf</w:t>
      </w:r>
      <w:r w:rsidRPr="00AE0481">
        <w:rPr>
          <w:spacing w:val="-4"/>
        </w:rPr>
        <w:t xml:space="preserve"> </w:t>
      </w:r>
      <w:r w:rsidRPr="00AE0481">
        <w:t>of</w:t>
      </w:r>
      <w:r w:rsidRPr="00AE0481">
        <w:rPr>
          <w:spacing w:val="-4"/>
        </w:rPr>
        <w:t xml:space="preserve"> </w:t>
      </w:r>
      <w:r w:rsidRPr="00AE0481">
        <w:t>minors</w:t>
      </w:r>
      <w:r w:rsidRPr="00AE0481">
        <w:rPr>
          <w:spacing w:val="-4"/>
        </w:rPr>
        <w:t xml:space="preserve"> </w:t>
      </w:r>
      <w:r w:rsidRPr="00AE0481">
        <w:t>in the household.</w:t>
      </w:r>
    </w:p>
    <w:p w14:paraId="4A7508EE" w14:textId="77777777" w:rsidR="00AE0481" w:rsidRPr="00AE0481" w:rsidRDefault="00AE0481" w:rsidP="00AE0481"/>
    <w:p w14:paraId="06E460EA" w14:textId="77777777" w:rsidR="00AE0481" w:rsidRPr="00AE0481" w:rsidRDefault="00AE0481" w:rsidP="00AE0481">
      <w:pPr>
        <w:ind w:left="820" w:right="427"/>
      </w:pPr>
      <w:r w:rsidRPr="00AE0481">
        <w:rPr>
          <w:i/>
        </w:rPr>
        <w:t xml:space="preserve">Regular Cash Contribution and Gifts: </w:t>
      </w:r>
      <w:r w:rsidRPr="00AE0481">
        <w:t>All income received on a regular basis from persons not living in the units must be counted. These sources may include rent and utility payments paid on behalf of the household,</w:t>
      </w:r>
      <w:r w:rsidRPr="00AE0481">
        <w:rPr>
          <w:spacing w:val="-5"/>
        </w:rPr>
        <w:t xml:space="preserve"> </w:t>
      </w:r>
      <w:r w:rsidRPr="00AE0481">
        <w:t>and</w:t>
      </w:r>
      <w:r w:rsidRPr="00AE0481">
        <w:rPr>
          <w:spacing w:val="-2"/>
        </w:rPr>
        <w:t xml:space="preserve"> </w:t>
      </w:r>
      <w:r w:rsidRPr="00AE0481">
        <w:t>other</w:t>
      </w:r>
      <w:r w:rsidRPr="00AE0481">
        <w:rPr>
          <w:spacing w:val="-2"/>
        </w:rPr>
        <w:t xml:space="preserve"> </w:t>
      </w:r>
      <w:r w:rsidRPr="00AE0481">
        <w:t>cash</w:t>
      </w:r>
      <w:r w:rsidRPr="00AE0481">
        <w:rPr>
          <w:spacing w:val="-2"/>
        </w:rPr>
        <w:t xml:space="preserve"> </w:t>
      </w:r>
      <w:r w:rsidRPr="00AE0481">
        <w:t>on</w:t>
      </w:r>
      <w:r w:rsidRPr="00AE0481">
        <w:rPr>
          <w:spacing w:val="-2"/>
        </w:rPr>
        <w:t xml:space="preserve"> </w:t>
      </w:r>
      <w:r w:rsidRPr="00AE0481">
        <w:t>non-cash</w:t>
      </w:r>
      <w:r w:rsidRPr="00AE0481">
        <w:rPr>
          <w:spacing w:val="-4"/>
        </w:rPr>
        <w:t xml:space="preserve"> </w:t>
      </w:r>
      <w:r w:rsidRPr="00AE0481">
        <w:t>contributions</w:t>
      </w:r>
      <w:r w:rsidRPr="00AE0481">
        <w:rPr>
          <w:spacing w:val="-2"/>
        </w:rPr>
        <w:t xml:space="preserve"> </w:t>
      </w:r>
      <w:r w:rsidRPr="00AE0481">
        <w:t>provided</w:t>
      </w:r>
      <w:r w:rsidRPr="00AE0481">
        <w:rPr>
          <w:spacing w:val="-4"/>
        </w:rPr>
        <w:t xml:space="preserve"> </w:t>
      </w:r>
      <w:r w:rsidRPr="00AE0481">
        <w:t>on</w:t>
      </w:r>
      <w:r w:rsidRPr="00AE0481">
        <w:rPr>
          <w:spacing w:val="-2"/>
        </w:rPr>
        <w:t xml:space="preserve"> </w:t>
      </w:r>
      <w:r w:rsidRPr="00AE0481">
        <w:t>a</w:t>
      </w:r>
      <w:r w:rsidRPr="00AE0481">
        <w:rPr>
          <w:spacing w:val="-4"/>
        </w:rPr>
        <w:t xml:space="preserve"> </w:t>
      </w:r>
      <w:r w:rsidRPr="00AE0481">
        <w:t>regular</w:t>
      </w:r>
      <w:r w:rsidRPr="00AE0481">
        <w:rPr>
          <w:spacing w:val="-2"/>
        </w:rPr>
        <w:t xml:space="preserve"> </w:t>
      </w:r>
      <w:r w:rsidRPr="00AE0481">
        <w:t>basis.</w:t>
      </w:r>
      <w:r w:rsidRPr="00AE0481">
        <w:rPr>
          <w:spacing w:val="-2"/>
        </w:rPr>
        <w:t xml:space="preserve"> </w:t>
      </w:r>
      <w:r w:rsidRPr="00AE0481">
        <w:t>The</w:t>
      </w:r>
      <w:r w:rsidRPr="00AE0481">
        <w:rPr>
          <w:spacing w:val="-2"/>
        </w:rPr>
        <w:t xml:space="preserve"> </w:t>
      </w:r>
      <w:r w:rsidRPr="00AE0481">
        <w:t>only</w:t>
      </w:r>
      <w:r w:rsidRPr="00AE0481">
        <w:rPr>
          <w:spacing w:val="-2"/>
        </w:rPr>
        <w:t xml:space="preserve"> </w:t>
      </w:r>
      <w:r w:rsidRPr="00AE0481">
        <w:t>exceptions</w:t>
      </w:r>
      <w:r w:rsidRPr="00AE0481">
        <w:rPr>
          <w:spacing w:val="-2"/>
        </w:rPr>
        <w:t xml:space="preserve"> </w:t>
      </w:r>
      <w:r w:rsidRPr="00AE0481">
        <w:t>are childcare expenses paid directly to the childcare provider on behalf of the household or groceries given to the household (actual grocery items, not money for groceries).</w:t>
      </w:r>
    </w:p>
    <w:p w14:paraId="0266AB4E" w14:textId="77777777" w:rsidR="00AE0481" w:rsidRPr="00AE0481" w:rsidRDefault="00AE0481" w:rsidP="00AE0481">
      <w:pPr>
        <w:spacing w:before="10"/>
        <w:rPr>
          <w:sz w:val="21"/>
        </w:rPr>
      </w:pPr>
    </w:p>
    <w:p w14:paraId="37C68EF3" w14:textId="77777777" w:rsidR="00AE0481" w:rsidRPr="00AE0481" w:rsidRDefault="00AE0481" w:rsidP="00AE0481">
      <w:pPr>
        <w:ind w:left="820"/>
        <w:rPr>
          <w:i/>
        </w:rPr>
      </w:pPr>
      <w:r w:rsidRPr="00AE0481">
        <w:rPr>
          <w:i/>
          <w:spacing w:val="-2"/>
        </w:rPr>
        <w:t>Examples:</w:t>
      </w:r>
    </w:p>
    <w:p w14:paraId="5766E249" w14:textId="77777777" w:rsidR="00AE0481" w:rsidRPr="00AE0481" w:rsidRDefault="00AE0481" w:rsidP="00AE0481">
      <w:pPr>
        <w:spacing w:before="2"/>
        <w:ind w:left="820" w:right="487"/>
      </w:pPr>
      <w:r w:rsidRPr="00AE0481">
        <w:t>The</w:t>
      </w:r>
      <w:r w:rsidRPr="00AE0481">
        <w:rPr>
          <w:spacing w:val="-2"/>
        </w:rPr>
        <w:t xml:space="preserve"> </w:t>
      </w:r>
      <w:r w:rsidRPr="00AE0481">
        <w:t>father</w:t>
      </w:r>
      <w:r w:rsidRPr="00AE0481">
        <w:rPr>
          <w:spacing w:val="-2"/>
        </w:rPr>
        <w:t xml:space="preserve"> </w:t>
      </w:r>
      <w:r w:rsidRPr="00AE0481">
        <w:t>of</w:t>
      </w:r>
      <w:r w:rsidRPr="00AE0481">
        <w:rPr>
          <w:spacing w:val="-2"/>
        </w:rPr>
        <w:t xml:space="preserve"> </w:t>
      </w:r>
      <w:r w:rsidRPr="00AE0481">
        <w:t>a</w:t>
      </w:r>
      <w:r w:rsidRPr="00AE0481">
        <w:rPr>
          <w:spacing w:val="-2"/>
        </w:rPr>
        <w:t xml:space="preserve"> </w:t>
      </w:r>
      <w:r w:rsidRPr="00AE0481">
        <w:t>young</w:t>
      </w:r>
      <w:r w:rsidRPr="00AE0481">
        <w:rPr>
          <w:spacing w:val="-2"/>
        </w:rPr>
        <w:t xml:space="preserve"> </w:t>
      </w:r>
      <w:r w:rsidRPr="00AE0481">
        <w:t>single</w:t>
      </w:r>
      <w:r w:rsidRPr="00AE0481">
        <w:rPr>
          <w:spacing w:val="-2"/>
        </w:rPr>
        <w:t xml:space="preserve"> </w:t>
      </w:r>
      <w:r w:rsidRPr="00AE0481">
        <w:t>parent</w:t>
      </w:r>
      <w:r w:rsidRPr="00AE0481">
        <w:rPr>
          <w:spacing w:val="-4"/>
        </w:rPr>
        <w:t xml:space="preserve"> </w:t>
      </w:r>
      <w:r w:rsidRPr="00AE0481">
        <w:t>pays</w:t>
      </w:r>
      <w:r w:rsidRPr="00AE0481">
        <w:rPr>
          <w:spacing w:val="-4"/>
        </w:rPr>
        <w:t xml:space="preserve"> </w:t>
      </w:r>
      <w:r w:rsidRPr="00AE0481">
        <w:t>her</w:t>
      </w:r>
      <w:r w:rsidRPr="00AE0481">
        <w:rPr>
          <w:spacing w:val="-4"/>
        </w:rPr>
        <w:t xml:space="preserve"> </w:t>
      </w:r>
      <w:r w:rsidRPr="00AE0481">
        <w:t>monthly</w:t>
      </w:r>
      <w:r w:rsidRPr="00AE0481">
        <w:rPr>
          <w:spacing w:val="-2"/>
        </w:rPr>
        <w:t xml:space="preserve"> </w:t>
      </w:r>
      <w:r w:rsidRPr="00AE0481">
        <w:t>utility</w:t>
      </w:r>
      <w:r w:rsidRPr="00AE0481">
        <w:rPr>
          <w:spacing w:val="-2"/>
        </w:rPr>
        <w:t xml:space="preserve"> </w:t>
      </w:r>
      <w:r w:rsidRPr="00AE0481">
        <w:t>bills.</w:t>
      </w:r>
      <w:r w:rsidRPr="00AE0481">
        <w:rPr>
          <w:spacing w:val="-2"/>
        </w:rPr>
        <w:t xml:space="preserve"> </w:t>
      </w:r>
      <w:r w:rsidRPr="00AE0481">
        <w:t>On</w:t>
      </w:r>
      <w:r w:rsidRPr="00AE0481">
        <w:rPr>
          <w:spacing w:val="-2"/>
        </w:rPr>
        <w:t xml:space="preserve"> </w:t>
      </w:r>
      <w:r w:rsidRPr="00AE0481">
        <w:t>average</w:t>
      </w:r>
      <w:r w:rsidRPr="00AE0481">
        <w:rPr>
          <w:spacing w:val="-2"/>
        </w:rPr>
        <w:t xml:space="preserve"> </w:t>
      </w:r>
      <w:r w:rsidRPr="00AE0481">
        <w:t>he</w:t>
      </w:r>
      <w:r w:rsidRPr="00AE0481">
        <w:rPr>
          <w:spacing w:val="-2"/>
        </w:rPr>
        <w:t xml:space="preserve"> </w:t>
      </w:r>
      <w:r w:rsidRPr="00AE0481">
        <w:t>provides</w:t>
      </w:r>
      <w:r w:rsidRPr="00AE0481">
        <w:rPr>
          <w:spacing w:val="-2"/>
        </w:rPr>
        <w:t xml:space="preserve"> </w:t>
      </w:r>
      <w:r w:rsidRPr="00AE0481">
        <w:t>$100</w:t>
      </w:r>
      <w:r w:rsidRPr="00AE0481">
        <w:rPr>
          <w:spacing w:val="-2"/>
        </w:rPr>
        <w:t xml:space="preserve"> </w:t>
      </w:r>
      <w:r w:rsidRPr="00AE0481">
        <w:t>each month. The $100 must be included in the household’s annual income.</w:t>
      </w:r>
    </w:p>
    <w:p w14:paraId="2103EB7B" w14:textId="77777777" w:rsidR="00AE0481" w:rsidRPr="00AE0481" w:rsidRDefault="00AE0481" w:rsidP="00AE0481">
      <w:pPr>
        <w:spacing w:before="2"/>
        <w:ind w:left="820" w:right="487"/>
      </w:pPr>
    </w:p>
    <w:p w14:paraId="2E6D82CF" w14:textId="77777777" w:rsidR="00AE0481" w:rsidRPr="00AE0481" w:rsidRDefault="00AE0481" w:rsidP="00AE0481">
      <w:pPr>
        <w:ind w:left="820" w:right="487"/>
      </w:pPr>
      <w:r w:rsidRPr="00AE0481">
        <w:t>The</w:t>
      </w:r>
      <w:r w:rsidRPr="00AE0481">
        <w:rPr>
          <w:spacing w:val="-2"/>
        </w:rPr>
        <w:t xml:space="preserve"> </w:t>
      </w:r>
      <w:r w:rsidRPr="00AE0481">
        <w:t>daughter</w:t>
      </w:r>
      <w:r w:rsidRPr="00AE0481">
        <w:rPr>
          <w:spacing w:val="-2"/>
        </w:rPr>
        <w:t xml:space="preserve"> </w:t>
      </w:r>
      <w:r w:rsidRPr="00AE0481">
        <w:t>of</w:t>
      </w:r>
      <w:r w:rsidRPr="00AE0481">
        <w:rPr>
          <w:spacing w:val="-2"/>
        </w:rPr>
        <w:t xml:space="preserve"> </w:t>
      </w:r>
      <w:r w:rsidRPr="00AE0481">
        <w:t>an</w:t>
      </w:r>
      <w:r w:rsidRPr="00AE0481">
        <w:rPr>
          <w:spacing w:val="-2"/>
        </w:rPr>
        <w:t xml:space="preserve"> </w:t>
      </w:r>
      <w:r w:rsidRPr="00AE0481">
        <w:t>elderly</w:t>
      </w:r>
      <w:r w:rsidRPr="00AE0481">
        <w:rPr>
          <w:spacing w:val="-2"/>
        </w:rPr>
        <w:t xml:space="preserve"> </w:t>
      </w:r>
      <w:r w:rsidRPr="00AE0481">
        <w:t>tenant</w:t>
      </w:r>
      <w:r w:rsidRPr="00AE0481">
        <w:rPr>
          <w:spacing w:val="-4"/>
        </w:rPr>
        <w:t xml:space="preserve"> </w:t>
      </w:r>
      <w:r w:rsidRPr="00AE0481">
        <w:t>pays</w:t>
      </w:r>
      <w:r w:rsidRPr="00AE0481">
        <w:rPr>
          <w:spacing w:val="-2"/>
        </w:rPr>
        <w:t xml:space="preserve"> </w:t>
      </w:r>
      <w:r w:rsidRPr="00AE0481">
        <w:t>her</w:t>
      </w:r>
      <w:r w:rsidRPr="00AE0481">
        <w:rPr>
          <w:spacing w:val="-2"/>
        </w:rPr>
        <w:t xml:space="preserve"> </w:t>
      </w:r>
      <w:r w:rsidRPr="00AE0481">
        <w:t>mother’s</w:t>
      </w:r>
      <w:r w:rsidRPr="00AE0481">
        <w:rPr>
          <w:spacing w:val="-2"/>
        </w:rPr>
        <w:t xml:space="preserve"> </w:t>
      </w:r>
      <w:r w:rsidRPr="00AE0481">
        <w:t>$175</w:t>
      </w:r>
      <w:r w:rsidRPr="00AE0481">
        <w:rPr>
          <w:spacing w:val="-2"/>
        </w:rPr>
        <w:t xml:space="preserve"> </w:t>
      </w:r>
      <w:r w:rsidRPr="00AE0481">
        <w:t>share</w:t>
      </w:r>
      <w:r w:rsidRPr="00AE0481">
        <w:rPr>
          <w:spacing w:val="-2"/>
        </w:rPr>
        <w:t xml:space="preserve"> </w:t>
      </w:r>
      <w:r w:rsidRPr="00AE0481">
        <w:t>of</w:t>
      </w:r>
      <w:r w:rsidRPr="00AE0481">
        <w:rPr>
          <w:spacing w:val="-2"/>
        </w:rPr>
        <w:t xml:space="preserve"> </w:t>
      </w:r>
      <w:r w:rsidRPr="00AE0481">
        <w:t>rents</w:t>
      </w:r>
      <w:r w:rsidRPr="00AE0481">
        <w:rPr>
          <w:spacing w:val="-4"/>
        </w:rPr>
        <w:t xml:space="preserve"> </w:t>
      </w:r>
      <w:r w:rsidRPr="00AE0481">
        <w:t>each</w:t>
      </w:r>
      <w:r w:rsidRPr="00AE0481">
        <w:rPr>
          <w:spacing w:val="-4"/>
        </w:rPr>
        <w:t xml:space="preserve"> </w:t>
      </w:r>
      <w:r w:rsidRPr="00AE0481">
        <w:t>month.</w:t>
      </w:r>
      <w:r w:rsidRPr="00AE0481">
        <w:rPr>
          <w:spacing w:val="-2"/>
        </w:rPr>
        <w:t xml:space="preserve"> </w:t>
      </w:r>
      <w:r w:rsidRPr="00AE0481">
        <w:t>The</w:t>
      </w:r>
      <w:r w:rsidRPr="00AE0481">
        <w:rPr>
          <w:spacing w:val="-2"/>
        </w:rPr>
        <w:t xml:space="preserve"> </w:t>
      </w:r>
      <w:r w:rsidRPr="00AE0481">
        <w:t>$175</w:t>
      </w:r>
      <w:r w:rsidRPr="00AE0481">
        <w:rPr>
          <w:spacing w:val="-5"/>
        </w:rPr>
        <w:t xml:space="preserve"> </w:t>
      </w:r>
      <w:r w:rsidRPr="00AE0481">
        <w:t>value</w:t>
      </w:r>
      <w:r w:rsidRPr="00AE0481">
        <w:rPr>
          <w:spacing w:val="-4"/>
        </w:rPr>
        <w:t xml:space="preserve"> </w:t>
      </w:r>
      <w:r w:rsidRPr="00AE0481">
        <w:t>must be included in the tenant’s annual income.</w:t>
      </w:r>
    </w:p>
    <w:p w14:paraId="3A4010B9" w14:textId="77777777" w:rsidR="00AE0481" w:rsidRPr="00AE0481" w:rsidRDefault="00AE0481" w:rsidP="00AE0481">
      <w:pPr>
        <w:spacing w:before="9"/>
        <w:rPr>
          <w:sz w:val="21"/>
        </w:rPr>
      </w:pPr>
    </w:p>
    <w:p w14:paraId="46CE54A9" w14:textId="77777777" w:rsidR="00AE0481" w:rsidRPr="00AE0481" w:rsidRDefault="00AE0481" w:rsidP="00AE0481">
      <w:pPr>
        <w:spacing w:before="1"/>
        <w:ind w:left="820" w:right="427"/>
      </w:pPr>
      <w:r w:rsidRPr="00AE0481">
        <w:rPr>
          <w:i/>
        </w:rPr>
        <w:t>Welfare Rent as</w:t>
      </w:r>
      <w:r w:rsidRPr="00AE0481">
        <w:rPr>
          <w:i/>
          <w:spacing w:val="-1"/>
        </w:rPr>
        <w:t xml:space="preserve"> </w:t>
      </w:r>
      <w:r w:rsidRPr="00AE0481">
        <w:rPr>
          <w:i/>
        </w:rPr>
        <w:t xml:space="preserve">Income: </w:t>
      </w:r>
      <w:r w:rsidRPr="00AE0481">
        <w:t>Welfare</w:t>
      </w:r>
      <w:r w:rsidRPr="00AE0481">
        <w:rPr>
          <w:spacing w:val="-1"/>
        </w:rPr>
        <w:t xml:space="preserve"> </w:t>
      </w:r>
      <w:r w:rsidRPr="00AE0481">
        <w:t>assistance</w:t>
      </w:r>
      <w:r w:rsidRPr="00AE0481">
        <w:rPr>
          <w:spacing w:val="-1"/>
        </w:rPr>
        <w:t xml:space="preserve"> </w:t>
      </w:r>
      <w:r w:rsidRPr="00AE0481">
        <w:t>is counted</w:t>
      </w:r>
      <w:r w:rsidRPr="00AE0481">
        <w:rPr>
          <w:spacing w:val="-1"/>
        </w:rPr>
        <w:t xml:space="preserve"> </w:t>
      </w:r>
      <w:r w:rsidRPr="00AE0481">
        <w:t>as income.</w:t>
      </w:r>
      <w:r w:rsidRPr="00AE0481">
        <w:rPr>
          <w:spacing w:val="-1"/>
        </w:rPr>
        <w:t xml:space="preserve"> </w:t>
      </w:r>
      <w:r w:rsidRPr="00AE0481">
        <w:t>Most Owner/agents will use the actual gross amount of welfare assistance the household received. In certain “as-paid” localities, however, a special calculation is required. In an as-paid jurisdiction, welfare assistance for housing costs is established</w:t>
      </w:r>
      <w:r w:rsidRPr="00AE0481">
        <w:rPr>
          <w:spacing w:val="-2"/>
        </w:rPr>
        <w:t xml:space="preserve"> </w:t>
      </w:r>
      <w:r w:rsidRPr="00AE0481">
        <w:t>separately</w:t>
      </w:r>
      <w:r w:rsidRPr="00AE0481">
        <w:rPr>
          <w:spacing w:val="-5"/>
        </w:rPr>
        <w:t xml:space="preserve"> </w:t>
      </w:r>
      <w:r w:rsidRPr="00AE0481">
        <w:t>from</w:t>
      </w:r>
      <w:r w:rsidRPr="00AE0481">
        <w:rPr>
          <w:spacing w:val="-4"/>
        </w:rPr>
        <w:t xml:space="preserve"> </w:t>
      </w:r>
      <w:r w:rsidRPr="00AE0481">
        <w:t>the</w:t>
      </w:r>
      <w:r w:rsidRPr="00AE0481">
        <w:rPr>
          <w:spacing w:val="-4"/>
        </w:rPr>
        <w:t xml:space="preserve"> </w:t>
      </w:r>
      <w:r w:rsidRPr="00AE0481">
        <w:t>rest</w:t>
      </w:r>
      <w:r w:rsidRPr="00AE0481">
        <w:rPr>
          <w:spacing w:val="-1"/>
        </w:rPr>
        <w:t xml:space="preserve"> </w:t>
      </w:r>
      <w:r w:rsidRPr="00AE0481">
        <w:t>of</w:t>
      </w:r>
      <w:r w:rsidRPr="00AE0481">
        <w:rPr>
          <w:spacing w:val="-2"/>
        </w:rPr>
        <w:t xml:space="preserve"> </w:t>
      </w:r>
      <w:r w:rsidRPr="00AE0481">
        <w:t>the</w:t>
      </w:r>
      <w:r w:rsidRPr="00AE0481">
        <w:rPr>
          <w:spacing w:val="-2"/>
        </w:rPr>
        <w:t xml:space="preserve"> </w:t>
      </w:r>
      <w:r w:rsidRPr="00AE0481">
        <w:t>welfare</w:t>
      </w:r>
      <w:r w:rsidRPr="00AE0481">
        <w:rPr>
          <w:spacing w:val="-2"/>
        </w:rPr>
        <w:t xml:space="preserve"> </w:t>
      </w:r>
      <w:r w:rsidRPr="00AE0481">
        <w:t>assistance</w:t>
      </w:r>
      <w:r w:rsidRPr="00AE0481">
        <w:rPr>
          <w:spacing w:val="-2"/>
        </w:rPr>
        <w:t xml:space="preserve"> </w:t>
      </w:r>
      <w:r w:rsidRPr="00AE0481">
        <w:t>and</w:t>
      </w:r>
      <w:r w:rsidRPr="00AE0481">
        <w:rPr>
          <w:spacing w:val="-5"/>
        </w:rPr>
        <w:t xml:space="preserve"> </w:t>
      </w:r>
      <w:r w:rsidRPr="00AE0481">
        <w:t>may</w:t>
      </w:r>
      <w:r w:rsidRPr="00AE0481">
        <w:rPr>
          <w:spacing w:val="-2"/>
        </w:rPr>
        <w:t xml:space="preserve"> </w:t>
      </w:r>
      <w:r w:rsidRPr="00AE0481">
        <w:t>be</w:t>
      </w:r>
      <w:r w:rsidRPr="00AE0481">
        <w:rPr>
          <w:spacing w:val="-4"/>
        </w:rPr>
        <w:t xml:space="preserve"> </w:t>
      </w:r>
      <w:r w:rsidRPr="00AE0481">
        <w:t>adjusted</w:t>
      </w:r>
      <w:r w:rsidRPr="00AE0481">
        <w:rPr>
          <w:spacing w:val="-4"/>
        </w:rPr>
        <w:t xml:space="preserve"> </w:t>
      </w:r>
      <w:r w:rsidRPr="00AE0481">
        <w:t>based</w:t>
      </w:r>
      <w:r w:rsidRPr="00AE0481">
        <w:rPr>
          <w:spacing w:val="-4"/>
        </w:rPr>
        <w:t xml:space="preserve"> </w:t>
      </w:r>
      <w:r w:rsidRPr="00AE0481">
        <w:t>on</w:t>
      </w:r>
      <w:r w:rsidRPr="00AE0481">
        <w:rPr>
          <w:spacing w:val="-2"/>
        </w:rPr>
        <w:t xml:space="preserve"> </w:t>
      </w:r>
      <w:r w:rsidRPr="00AE0481">
        <w:t>the</w:t>
      </w:r>
      <w:r w:rsidRPr="00AE0481">
        <w:rPr>
          <w:spacing w:val="-2"/>
        </w:rPr>
        <w:t xml:space="preserve"> </w:t>
      </w:r>
      <w:r w:rsidRPr="00AE0481">
        <w:t>actual</w:t>
      </w:r>
      <w:r w:rsidRPr="00AE0481">
        <w:rPr>
          <w:spacing w:val="-1"/>
        </w:rPr>
        <w:t xml:space="preserve"> </w:t>
      </w:r>
      <w:r w:rsidRPr="00AE0481">
        <w:t>cost of the household’s housing.</w:t>
      </w:r>
    </w:p>
    <w:p w14:paraId="7492ADDC" w14:textId="77777777" w:rsidR="00AE0481" w:rsidRPr="00AE0481" w:rsidRDefault="00AE0481" w:rsidP="00AE0481">
      <w:pPr>
        <w:spacing w:before="3"/>
      </w:pPr>
    </w:p>
    <w:p w14:paraId="3A24C24A" w14:textId="77777777" w:rsidR="00AE0481" w:rsidRPr="00AE0481" w:rsidRDefault="00AE0481" w:rsidP="00AE0481">
      <w:pPr>
        <w:ind w:left="820" w:right="105"/>
      </w:pPr>
      <w:r w:rsidRPr="00AE0481">
        <w:t>For</w:t>
      </w:r>
      <w:r w:rsidRPr="00AE0481">
        <w:rPr>
          <w:spacing w:val="-3"/>
        </w:rPr>
        <w:t xml:space="preserve"> </w:t>
      </w:r>
      <w:r w:rsidRPr="00AE0481">
        <w:t>welfare</w:t>
      </w:r>
      <w:r w:rsidRPr="00AE0481">
        <w:rPr>
          <w:spacing w:val="-3"/>
        </w:rPr>
        <w:t xml:space="preserve"> </w:t>
      </w:r>
      <w:r w:rsidRPr="00AE0481">
        <w:t>recipients,</w:t>
      </w:r>
      <w:r w:rsidRPr="00AE0481">
        <w:rPr>
          <w:spacing w:val="-3"/>
        </w:rPr>
        <w:t xml:space="preserve"> </w:t>
      </w:r>
      <w:r w:rsidRPr="00AE0481">
        <w:t>Owner/Agents</w:t>
      </w:r>
      <w:r w:rsidRPr="00AE0481">
        <w:rPr>
          <w:spacing w:val="-3"/>
        </w:rPr>
        <w:t xml:space="preserve"> </w:t>
      </w:r>
      <w:r w:rsidRPr="00AE0481">
        <w:t>in</w:t>
      </w:r>
      <w:r w:rsidRPr="00AE0481">
        <w:rPr>
          <w:spacing w:val="-3"/>
        </w:rPr>
        <w:t xml:space="preserve"> </w:t>
      </w:r>
      <w:r w:rsidRPr="00AE0481">
        <w:t>as-paid</w:t>
      </w:r>
      <w:r w:rsidRPr="00AE0481">
        <w:rPr>
          <w:spacing w:val="-6"/>
        </w:rPr>
        <w:t xml:space="preserve"> </w:t>
      </w:r>
      <w:r w:rsidRPr="00AE0481">
        <w:t>jurisdictions</w:t>
      </w:r>
      <w:r w:rsidRPr="00AE0481">
        <w:rPr>
          <w:spacing w:val="-3"/>
        </w:rPr>
        <w:t xml:space="preserve"> </w:t>
      </w:r>
      <w:r w:rsidRPr="00AE0481">
        <w:t>must</w:t>
      </w:r>
      <w:r w:rsidRPr="00AE0481">
        <w:rPr>
          <w:spacing w:val="-4"/>
        </w:rPr>
        <w:t xml:space="preserve"> </w:t>
      </w:r>
      <w:r w:rsidRPr="00AE0481">
        <w:t>count</w:t>
      </w:r>
      <w:r w:rsidRPr="00AE0481">
        <w:rPr>
          <w:spacing w:val="-2"/>
        </w:rPr>
        <w:t xml:space="preserve"> </w:t>
      </w:r>
      <w:r w:rsidRPr="00AE0481">
        <w:t>as</w:t>
      </w:r>
      <w:r w:rsidRPr="00AE0481">
        <w:rPr>
          <w:spacing w:val="-5"/>
        </w:rPr>
        <w:t xml:space="preserve"> </w:t>
      </w:r>
      <w:r w:rsidRPr="00AE0481">
        <w:t>income</w:t>
      </w:r>
      <w:r w:rsidRPr="00AE0481">
        <w:rPr>
          <w:spacing w:val="-5"/>
        </w:rPr>
        <w:t xml:space="preserve"> </w:t>
      </w:r>
      <w:r w:rsidRPr="00AE0481">
        <w:t>the</w:t>
      </w:r>
      <w:r w:rsidRPr="00AE0481">
        <w:rPr>
          <w:spacing w:val="-3"/>
        </w:rPr>
        <w:t xml:space="preserve"> </w:t>
      </w:r>
      <w:r w:rsidRPr="00AE0481">
        <w:t>amount</w:t>
      </w:r>
      <w:r w:rsidRPr="00AE0481">
        <w:rPr>
          <w:spacing w:val="-2"/>
        </w:rPr>
        <w:t xml:space="preserve"> </w:t>
      </w:r>
      <w:r w:rsidRPr="00AE0481">
        <w:t>of</w:t>
      </w:r>
      <w:r w:rsidRPr="00AE0481">
        <w:rPr>
          <w:spacing w:val="-3"/>
        </w:rPr>
        <w:t xml:space="preserve"> </w:t>
      </w:r>
      <w:r w:rsidRPr="00AE0481">
        <w:t>general assistance the household received plus the maximum amount of housing assistance the household could receive (rather than the amount the household is receiving).</w:t>
      </w:r>
    </w:p>
    <w:p w14:paraId="2F3E63FB" w14:textId="77777777" w:rsidR="00AE0481" w:rsidRPr="00AE0481" w:rsidRDefault="00AE0481" w:rsidP="00AE0481">
      <w:pPr>
        <w:spacing w:before="78"/>
        <w:ind w:left="820" w:right="487"/>
        <w:rPr>
          <w:i/>
        </w:rPr>
      </w:pPr>
      <w:r w:rsidRPr="00AE0481">
        <w:lastRenderedPageBreak/>
        <w:t>Self-Employed Persons</w:t>
      </w:r>
      <w:r w:rsidRPr="00AE0481">
        <w:rPr>
          <w:i/>
        </w:rPr>
        <w:t>: Self-employment net income (after business expenses) from non-farm business, including</w:t>
      </w:r>
      <w:r w:rsidRPr="00AE0481">
        <w:rPr>
          <w:i/>
          <w:spacing w:val="-3"/>
        </w:rPr>
        <w:t xml:space="preserve"> </w:t>
      </w:r>
      <w:r w:rsidRPr="00AE0481">
        <w:rPr>
          <w:i/>
        </w:rPr>
        <w:t>proprietorship</w:t>
      </w:r>
      <w:r w:rsidRPr="00AE0481">
        <w:rPr>
          <w:i/>
          <w:spacing w:val="-3"/>
        </w:rPr>
        <w:t xml:space="preserve"> </w:t>
      </w:r>
      <w:r w:rsidRPr="00AE0481">
        <w:rPr>
          <w:i/>
        </w:rPr>
        <w:t>and</w:t>
      </w:r>
      <w:r w:rsidRPr="00AE0481">
        <w:rPr>
          <w:i/>
          <w:spacing w:val="-3"/>
        </w:rPr>
        <w:t xml:space="preserve"> </w:t>
      </w:r>
      <w:r w:rsidRPr="00AE0481">
        <w:rPr>
          <w:i/>
        </w:rPr>
        <w:t>partnership</w:t>
      </w:r>
      <w:r w:rsidRPr="00AE0481">
        <w:rPr>
          <w:i/>
          <w:spacing w:val="-3"/>
        </w:rPr>
        <w:t xml:space="preserve"> </w:t>
      </w:r>
      <w:r w:rsidRPr="00AE0481">
        <w:rPr>
          <w:i/>
        </w:rPr>
        <w:t>must</w:t>
      </w:r>
      <w:r w:rsidRPr="00AE0481">
        <w:rPr>
          <w:i/>
          <w:spacing w:val="-4"/>
        </w:rPr>
        <w:t xml:space="preserve"> </w:t>
      </w:r>
      <w:r w:rsidRPr="00AE0481">
        <w:rPr>
          <w:i/>
        </w:rPr>
        <w:t>be</w:t>
      </w:r>
      <w:r w:rsidRPr="00AE0481">
        <w:rPr>
          <w:i/>
          <w:spacing w:val="-3"/>
        </w:rPr>
        <w:t xml:space="preserve"> </w:t>
      </w:r>
      <w:r w:rsidRPr="00AE0481">
        <w:rPr>
          <w:i/>
        </w:rPr>
        <w:t>counted.</w:t>
      </w:r>
      <w:r w:rsidRPr="00AE0481">
        <w:rPr>
          <w:i/>
          <w:spacing w:val="-3"/>
        </w:rPr>
        <w:t xml:space="preserve"> </w:t>
      </w:r>
      <w:r w:rsidRPr="00AE0481">
        <w:rPr>
          <w:i/>
        </w:rPr>
        <w:t>Also,</w:t>
      </w:r>
      <w:r w:rsidRPr="00AE0481">
        <w:rPr>
          <w:i/>
          <w:spacing w:val="-5"/>
        </w:rPr>
        <w:t xml:space="preserve"> </w:t>
      </w:r>
      <w:r w:rsidRPr="00AE0481">
        <w:rPr>
          <w:i/>
        </w:rPr>
        <w:t>farm</w:t>
      </w:r>
      <w:r w:rsidRPr="00AE0481">
        <w:rPr>
          <w:i/>
          <w:spacing w:val="-6"/>
        </w:rPr>
        <w:t xml:space="preserve"> </w:t>
      </w:r>
      <w:r w:rsidRPr="00AE0481">
        <w:rPr>
          <w:i/>
        </w:rPr>
        <w:t>self-employment</w:t>
      </w:r>
      <w:r w:rsidRPr="00AE0481">
        <w:rPr>
          <w:i/>
          <w:spacing w:val="-2"/>
        </w:rPr>
        <w:t xml:space="preserve"> </w:t>
      </w:r>
      <w:r w:rsidRPr="00AE0481">
        <w:rPr>
          <w:i/>
        </w:rPr>
        <w:t>net</w:t>
      </w:r>
      <w:r w:rsidRPr="00AE0481">
        <w:rPr>
          <w:i/>
          <w:spacing w:val="-2"/>
        </w:rPr>
        <w:t xml:space="preserve"> </w:t>
      </w:r>
      <w:r w:rsidRPr="00AE0481">
        <w:rPr>
          <w:i/>
        </w:rPr>
        <w:t>income</w:t>
      </w:r>
      <w:r w:rsidRPr="00AE0481">
        <w:rPr>
          <w:i/>
          <w:spacing w:val="-6"/>
        </w:rPr>
        <w:t xml:space="preserve"> </w:t>
      </w:r>
      <w:r w:rsidRPr="00AE0481">
        <w:rPr>
          <w:i/>
        </w:rPr>
        <w:t>(after operating expenses) must be counted. Include amounts from land rented for shares.</w:t>
      </w:r>
    </w:p>
    <w:p w14:paraId="078E5886" w14:textId="77777777" w:rsidR="00AE0481" w:rsidRPr="00AE0481" w:rsidRDefault="00AE0481" w:rsidP="00AE0481">
      <w:pPr>
        <w:spacing w:before="1"/>
        <w:rPr>
          <w:i/>
        </w:rPr>
      </w:pPr>
    </w:p>
    <w:p w14:paraId="7AE6B2F7" w14:textId="77777777" w:rsidR="00AE0481" w:rsidRPr="00AE0481" w:rsidRDefault="00AE0481" w:rsidP="00AE0481">
      <w:pPr>
        <w:ind w:left="820" w:right="487"/>
      </w:pPr>
      <w:r w:rsidRPr="00AE0481">
        <w:rPr>
          <w:i/>
        </w:rPr>
        <w:t>Military</w:t>
      </w:r>
      <w:r w:rsidRPr="00AE0481">
        <w:rPr>
          <w:i/>
          <w:spacing w:val="-2"/>
        </w:rPr>
        <w:t xml:space="preserve"> </w:t>
      </w:r>
      <w:r w:rsidRPr="00AE0481">
        <w:rPr>
          <w:i/>
        </w:rPr>
        <w:t>Income:</w:t>
      </w:r>
      <w:r w:rsidRPr="00AE0481">
        <w:rPr>
          <w:i/>
          <w:spacing w:val="-2"/>
        </w:rPr>
        <w:t xml:space="preserve"> </w:t>
      </w:r>
      <w:r w:rsidRPr="00AE0481">
        <w:rPr>
          <w:i/>
        </w:rPr>
        <w:t>A</w:t>
      </w:r>
      <w:r w:rsidRPr="00AE0481">
        <w:t>ll</w:t>
      </w:r>
      <w:r w:rsidRPr="00AE0481">
        <w:rPr>
          <w:spacing w:val="-4"/>
        </w:rPr>
        <w:t xml:space="preserve"> </w:t>
      </w:r>
      <w:r w:rsidRPr="00AE0481">
        <w:t>regular</w:t>
      </w:r>
      <w:r w:rsidRPr="00AE0481">
        <w:rPr>
          <w:spacing w:val="-2"/>
        </w:rPr>
        <w:t xml:space="preserve"> </w:t>
      </w:r>
      <w:r w:rsidRPr="00AE0481">
        <w:t>pay,</w:t>
      </w:r>
      <w:r w:rsidRPr="00AE0481">
        <w:rPr>
          <w:spacing w:val="-4"/>
        </w:rPr>
        <w:t xml:space="preserve"> </w:t>
      </w:r>
      <w:r w:rsidRPr="00AE0481">
        <w:t>special</w:t>
      </w:r>
      <w:r w:rsidRPr="00AE0481">
        <w:rPr>
          <w:spacing w:val="-1"/>
        </w:rPr>
        <w:t xml:space="preserve"> </w:t>
      </w:r>
      <w:r w:rsidRPr="00AE0481">
        <w:t>pay,</w:t>
      </w:r>
      <w:r w:rsidRPr="00AE0481">
        <w:rPr>
          <w:spacing w:val="-2"/>
        </w:rPr>
        <w:t xml:space="preserve"> </w:t>
      </w:r>
      <w:r w:rsidRPr="00AE0481">
        <w:t>and</w:t>
      </w:r>
      <w:r w:rsidRPr="00AE0481">
        <w:rPr>
          <w:spacing w:val="-4"/>
        </w:rPr>
        <w:t xml:space="preserve"> </w:t>
      </w:r>
      <w:r w:rsidRPr="00AE0481">
        <w:t>allowances</w:t>
      </w:r>
      <w:r w:rsidRPr="00AE0481">
        <w:rPr>
          <w:spacing w:val="-2"/>
        </w:rPr>
        <w:t xml:space="preserve"> </w:t>
      </w:r>
      <w:r w:rsidRPr="00AE0481">
        <w:t>of</w:t>
      </w:r>
      <w:r w:rsidRPr="00AE0481">
        <w:rPr>
          <w:spacing w:val="-2"/>
        </w:rPr>
        <w:t xml:space="preserve"> </w:t>
      </w:r>
      <w:r w:rsidRPr="00AE0481">
        <w:t>a</w:t>
      </w:r>
      <w:r w:rsidRPr="00AE0481">
        <w:rPr>
          <w:spacing w:val="-4"/>
        </w:rPr>
        <w:t xml:space="preserve"> </w:t>
      </w:r>
      <w:r w:rsidRPr="00AE0481">
        <w:t>member</w:t>
      </w:r>
      <w:r w:rsidRPr="00AE0481">
        <w:rPr>
          <w:spacing w:val="-1"/>
        </w:rPr>
        <w:t xml:space="preserve"> </w:t>
      </w:r>
      <w:r w:rsidRPr="00AE0481">
        <w:t>of</w:t>
      </w:r>
      <w:r w:rsidRPr="00AE0481">
        <w:rPr>
          <w:spacing w:val="-2"/>
        </w:rPr>
        <w:t xml:space="preserve"> </w:t>
      </w:r>
      <w:r w:rsidRPr="00AE0481">
        <w:t>the</w:t>
      </w:r>
      <w:r w:rsidRPr="00AE0481">
        <w:rPr>
          <w:spacing w:val="-4"/>
        </w:rPr>
        <w:t xml:space="preserve"> </w:t>
      </w:r>
      <w:r w:rsidRPr="00AE0481">
        <w:t>Armed</w:t>
      </w:r>
      <w:r w:rsidRPr="00AE0481">
        <w:rPr>
          <w:spacing w:val="-4"/>
        </w:rPr>
        <w:t xml:space="preserve"> </w:t>
      </w:r>
      <w:r w:rsidRPr="00AE0481">
        <w:t>Forces</w:t>
      </w:r>
      <w:r w:rsidRPr="00AE0481">
        <w:rPr>
          <w:spacing w:val="-4"/>
        </w:rPr>
        <w:t xml:space="preserve"> </w:t>
      </w:r>
      <w:r w:rsidRPr="00AE0481">
        <w:t>must</w:t>
      </w:r>
      <w:r w:rsidRPr="00AE0481">
        <w:rPr>
          <w:spacing w:val="-1"/>
        </w:rPr>
        <w:t xml:space="preserve"> </w:t>
      </w:r>
      <w:r w:rsidRPr="00AE0481">
        <w:t>be counted. The exception to this rule is special pay to a household member serving in the Armed Forces who is exposed to hostile fire.</w:t>
      </w:r>
    </w:p>
    <w:p w14:paraId="7F6CA6F6" w14:textId="77777777" w:rsidR="00AE0481" w:rsidRPr="00AE0481" w:rsidRDefault="00AE0481" w:rsidP="00AE0481">
      <w:pPr>
        <w:spacing w:before="10"/>
        <w:rPr>
          <w:sz w:val="21"/>
        </w:rPr>
      </w:pPr>
    </w:p>
    <w:p w14:paraId="064E27AD" w14:textId="77777777" w:rsidR="00AE0481" w:rsidRPr="00AE0481" w:rsidRDefault="00AE0481" w:rsidP="00AE0481">
      <w:pPr>
        <w:ind w:left="820"/>
        <w:outlineLvl w:val="2"/>
        <w:rPr>
          <w:b/>
          <w:bCs/>
          <w:i/>
          <w:iCs/>
        </w:rPr>
      </w:pPr>
      <w:r w:rsidRPr="00AE0481">
        <w:rPr>
          <w:b/>
          <w:bCs/>
          <w:i/>
          <w:iCs/>
        </w:rPr>
        <w:t>Whose</w:t>
      </w:r>
      <w:r w:rsidRPr="00AE0481">
        <w:rPr>
          <w:b/>
          <w:bCs/>
          <w:i/>
          <w:iCs/>
          <w:spacing w:val="-4"/>
        </w:rPr>
        <w:t xml:space="preserve"> </w:t>
      </w:r>
      <w:r w:rsidRPr="00AE0481">
        <w:rPr>
          <w:b/>
          <w:bCs/>
          <w:i/>
          <w:iCs/>
        </w:rPr>
        <w:t>Income</w:t>
      </w:r>
      <w:r w:rsidRPr="00AE0481">
        <w:rPr>
          <w:b/>
          <w:bCs/>
          <w:i/>
          <w:iCs/>
          <w:spacing w:val="-2"/>
        </w:rPr>
        <w:t xml:space="preserve"> </w:t>
      </w:r>
      <w:r w:rsidRPr="00AE0481">
        <w:rPr>
          <w:b/>
          <w:bCs/>
          <w:i/>
          <w:iCs/>
        </w:rPr>
        <w:t>Should</w:t>
      </w:r>
      <w:r w:rsidRPr="00AE0481">
        <w:rPr>
          <w:b/>
          <w:bCs/>
          <w:i/>
          <w:iCs/>
          <w:spacing w:val="-3"/>
        </w:rPr>
        <w:t xml:space="preserve"> </w:t>
      </w:r>
      <w:r w:rsidRPr="00AE0481">
        <w:rPr>
          <w:b/>
          <w:bCs/>
          <w:i/>
          <w:iCs/>
        </w:rPr>
        <w:t>Be</w:t>
      </w:r>
      <w:r w:rsidRPr="00AE0481">
        <w:rPr>
          <w:b/>
          <w:bCs/>
          <w:i/>
          <w:iCs/>
          <w:spacing w:val="-3"/>
        </w:rPr>
        <w:t xml:space="preserve"> </w:t>
      </w:r>
      <w:r w:rsidRPr="00AE0481">
        <w:rPr>
          <w:b/>
          <w:bCs/>
          <w:i/>
          <w:iCs/>
          <w:spacing w:val="-2"/>
        </w:rPr>
        <w:t>Counted</w:t>
      </w:r>
    </w:p>
    <w:p w14:paraId="7F54D882" w14:textId="77777777" w:rsidR="00AE0481" w:rsidRPr="00AE0481" w:rsidRDefault="00AE0481" w:rsidP="00AE0481">
      <w:pPr>
        <w:spacing w:before="1"/>
        <w:ind w:left="820" w:right="487"/>
      </w:pPr>
      <w:r w:rsidRPr="00AE0481">
        <w:rPr>
          <w:i/>
        </w:rPr>
        <w:t xml:space="preserve">Adults: </w:t>
      </w:r>
      <w:r w:rsidRPr="00AE0481">
        <w:t>Count</w:t>
      </w:r>
      <w:r w:rsidRPr="00AE0481">
        <w:rPr>
          <w:spacing w:val="-3"/>
        </w:rPr>
        <w:t xml:space="preserve"> </w:t>
      </w:r>
      <w:r w:rsidRPr="00AE0481">
        <w:t>the</w:t>
      </w:r>
      <w:r w:rsidRPr="00AE0481">
        <w:rPr>
          <w:spacing w:val="-3"/>
        </w:rPr>
        <w:t xml:space="preserve"> </w:t>
      </w:r>
      <w:r w:rsidRPr="00AE0481">
        <w:t>annual</w:t>
      </w:r>
      <w:r w:rsidRPr="00AE0481">
        <w:rPr>
          <w:spacing w:val="-3"/>
        </w:rPr>
        <w:t xml:space="preserve"> </w:t>
      </w:r>
      <w:r w:rsidRPr="00AE0481">
        <w:t>income</w:t>
      </w:r>
      <w:r w:rsidRPr="00AE0481">
        <w:rPr>
          <w:spacing w:val="-3"/>
        </w:rPr>
        <w:t xml:space="preserve"> </w:t>
      </w:r>
      <w:r w:rsidRPr="00AE0481">
        <w:t>(earned</w:t>
      </w:r>
      <w:r w:rsidRPr="00AE0481">
        <w:rPr>
          <w:spacing w:val="-1"/>
        </w:rPr>
        <w:t xml:space="preserve"> </w:t>
      </w:r>
      <w:r w:rsidRPr="00AE0481">
        <w:t>and</w:t>
      </w:r>
      <w:r w:rsidRPr="00AE0481">
        <w:rPr>
          <w:spacing w:val="-4"/>
        </w:rPr>
        <w:t xml:space="preserve"> </w:t>
      </w:r>
      <w:r w:rsidRPr="00AE0481">
        <w:t>unearned)</w:t>
      </w:r>
      <w:r w:rsidRPr="00AE0481">
        <w:rPr>
          <w:spacing w:val="-1"/>
        </w:rPr>
        <w:t xml:space="preserve"> </w:t>
      </w:r>
      <w:r w:rsidRPr="00AE0481">
        <w:t>of</w:t>
      </w:r>
      <w:r w:rsidRPr="00AE0481">
        <w:rPr>
          <w:spacing w:val="-3"/>
        </w:rPr>
        <w:t xml:space="preserve"> </w:t>
      </w:r>
      <w:r w:rsidRPr="00AE0481">
        <w:t>the</w:t>
      </w:r>
      <w:r w:rsidRPr="00AE0481">
        <w:rPr>
          <w:spacing w:val="-3"/>
        </w:rPr>
        <w:t xml:space="preserve"> </w:t>
      </w:r>
      <w:r w:rsidRPr="00AE0481">
        <w:t>head,</w:t>
      </w:r>
      <w:r w:rsidRPr="00AE0481">
        <w:rPr>
          <w:spacing w:val="-4"/>
        </w:rPr>
        <w:t xml:space="preserve"> </w:t>
      </w:r>
      <w:r w:rsidRPr="00AE0481">
        <w:t>spouse,</w:t>
      </w:r>
      <w:r w:rsidRPr="00AE0481">
        <w:rPr>
          <w:spacing w:val="-1"/>
        </w:rPr>
        <w:t xml:space="preserve"> </w:t>
      </w:r>
      <w:r w:rsidRPr="00AE0481">
        <w:t>co-head,</w:t>
      </w:r>
      <w:r w:rsidRPr="00AE0481">
        <w:rPr>
          <w:spacing w:val="-1"/>
        </w:rPr>
        <w:t xml:space="preserve"> </w:t>
      </w:r>
      <w:r w:rsidRPr="00AE0481">
        <w:t>and</w:t>
      </w:r>
      <w:r w:rsidRPr="00AE0481">
        <w:rPr>
          <w:spacing w:val="-3"/>
        </w:rPr>
        <w:t xml:space="preserve"> </w:t>
      </w:r>
      <w:r w:rsidRPr="00AE0481">
        <w:t>any</w:t>
      </w:r>
      <w:r w:rsidRPr="00AE0481">
        <w:rPr>
          <w:spacing w:val="-1"/>
        </w:rPr>
        <w:t xml:space="preserve"> </w:t>
      </w:r>
      <w:r w:rsidRPr="00AE0481">
        <w:t>other</w:t>
      </w:r>
      <w:r w:rsidRPr="00AE0481">
        <w:rPr>
          <w:spacing w:val="-1"/>
        </w:rPr>
        <w:t xml:space="preserve"> </w:t>
      </w:r>
      <w:r w:rsidRPr="00AE0481">
        <w:t xml:space="preserve">adult members of the household. In addition, persons under the age of eighteen (18) who have </w:t>
      </w:r>
      <w:proofErr w:type="gramStart"/>
      <w:r w:rsidRPr="00AE0481">
        <w:t>entered into</w:t>
      </w:r>
      <w:proofErr w:type="gramEnd"/>
      <w:r w:rsidRPr="00AE0481">
        <w:t xml:space="preserve"> a lease, under state law, are treated as adults and their annual income must also be counted. These persons will be the head, spouse, or co-head; they are sometimes referred to as emancipated minors.</w:t>
      </w:r>
    </w:p>
    <w:p w14:paraId="7502EA0F" w14:textId="77777777" w:rsidR="00AE0481" w:rsidRPr="00AE0481" w:rsidRDefault="00AE0481" w:rsidP="00AE0481">
      <w:pPr>
        <w:spacing w:before="9"/>
        <w:rPr>
          <w:sz w:val="21"/>
        </w:rPr>
      </w:pPr>
    </w:p>
    <w:p w14:paraId="0BDA44F4" w14:textId="77777777" w:rsidR="00AE0481" w:rsidRPr="00AE0481" w:rsidRDefault="00AE0481" w:rsidP="00AE0481">
      <w:pPr>
        <w:ind w:left="820" w:right="487"/>
      </w:pPr>
      <w:r w:rsidRPr="00AE0481">
        <w:rPr>
          <w:i/>
        </w:rPr>
        <w:t>Minor</w:t>
      </w:r>
      <w:r w:rsidRPr="00AE0481">
        <w:rPr>
          <w:i/>
          <w:spacing w:val="-2"/>
        </w:rPr>
        <w:t xml:space="preserve"> </w:t>
      </w:r>
      <w:r w:rsidRPr="00AE0481">
        <w:rPr>
          <w:i/>
        </w:rPr>
        <w:t xml:space="preserve">children: </w:t>
      </w:r>
      <w:r w:rsidRPr="00AE0481">
        <w:t>Benefits</w:t>
      </w:r>
      <w:r w:rsidRPr="00AE0481">
        <w:rPr>
          <w:spacing w:val="-4"/>
        </w:rPr>
        <w:t xml:space="preserve"> </w:t>
      </w:r>
      <w:r w:rsidRPr="00AE0481">
        <w:t>or</w:t>
      </w:r>
      <w:r w:rsidRPr="00AE0481">
        <w:rPr>
          <w:spacing w:val="-4"/>
        </w:rPr>
        <w:t xml:space="preserve"> </w:t>
      </w:r>
      <w:r w:rsidRPr="00AE0481">
        <w:t>other</w:t>
      </w:r>
      <w:r w:rsidRPr="00AE0481">
        <w:rPr>
          <w:spacing w:val="-2"/>
        </w:rPr>
        <w:t xml:space="preserve"> </w:t>
      </w:r>
      <w:r w:rsidRPr="00AE0481">
        <w:t>unearned</w:t>
      </w:r>
      <w:r w:rsidRPr="00AE0481">
        <w:rPr>
          <w:spacing w:val="-2"/>
        </w:rPr>
        <w:t xml:space="preserve"> </w:t>
      </w:r>
      <w:r w:rsidRPr="00AE0481">
        <w:t>income,</w:t>
      </w:r>
      <w:r w:rsidRPr="00AE0481">
        <w:rPr>
          <w:spacing w:val="-4"/>
        </w:rPr>
        <w:t xml:space="preserve"> </w:t>
      </w:r>
      <w:r w:rsidRPr="00AE0481">
        <w:t>including</w:t>
      </w:r>
      <w:r w:rsidRPr="00AE0481">
        <w:rPr>
          <w:spacing w:val="-2"/>
        </w:rPr>
        <w:t xml:space="preserve"> </w:t>
      </w:r>
      <w:r w:rsidRPr="00AE0481">
        <w:t>income</w:t>
      </w:r>
      <w:r w:rsidRPr="00AE0481">
        <w:rPr>
          <w:spacing w:val="-4"/>
        </w:rPr>
        <w:t xml:space="preserve"> </w:t>
      </w:r>
      <w:r w:rsidRPr="00AE0481">
        <w:t>from</w:t>
      </w:r>
      <w:r w:rsidRPr="00AE0481">
        <w:rPr>
          <w:spacing w:val="-1"/>
        </w:rPr>
        <w:t xml:space="preserve"> </w:t>
      </w:r>
      <w:r w:rsidRPr="00AE0481">
        <w:t>assets,</w:t>
      </w:r>
      <w:r w:rsidRPr="00AE0481">
        <w:rPr>
          <w:spacing w:val="-4"/>
        </w:rPr>
        <w:t xml:space="preserve"> </w:t>
      </w:r>
      <w:r w:rsidRPr="00AE0481">
        <w:t>of</w:t>
      </w:r>
      <w:r w:rsidRPr="00AE0481">
        <w:rPr>
          <w:spacing w:val="-2"/>
        </w:rPr>
        <w:t xml:space="preserve"> </w:t>
      </w:r>
      <w:r w:rsidRPr="00AE0481">
        <w:t>minors</w:t>
      </w:r>
      <w:r w:rsidRPr="00AE0481">
        <w:rPr>
          <w:spacing w:val="-4"/>
        </w:rPr>
        <w:t xml:space="preserve"> </w:t>
      </w:r>
      <w:r w:rsidRPr="00AE0481">
        <w:t>is</w:t>
      </w:r>
      <w:r w:rsidRPr="00AE0481">
        <w:rPr>
          <w:spacing w:val="-2"/>
        </w:rPr>
        <w:t xml:space="preserve"> </w:t>
      </w:r>
      <w:r w:rsidRPr="00AE0481">
        <w:t xml:space="preserve">counted. This includes child support, AFDC payments, Social Security, and other benefits paid on behalf of the </w:t>
      </w:r>
      <w:r w:rsidRPr="00AE0481">
        <w:rPr>
          <w:spacing w:val="-2"/>
        </w:rPr>
        <w:t>minor.</w:t>
      </w:r>
    </w:p>
    <w:p w14:paraId="4F93EFB9" w14:textId="77777777" w:rsidR="00AE0481" w:rsidRPr="00AE0481" w:rsidRDefault="00AE0481" w:rsidP="00AE0481">
      <w:pPr>
        <w:spacing w:before="11"/>
        <w:rPr>
          <w:sz w:val="21"/>
        </w:rPr>
      </w:pPr>
    </w:p>
    <w:p w14:paraId="7960770D" w14:textId="77777777" w:rsidR="00AE0481" w:rsidRPr="00AE0481" w:rsidRDefault="00AE0481" w:rsidP="00AE0481">
      <w:pPr>
        <w:ind w:left="820" w:right="382"/>
      </w:pPr>
      <w:r w:rsidRPr="00AE0481">
        <w:rPr>
          <w:i/>
        </w:rPr>
        <w:t>Temporarily absent</w:t>
      </w:r>
      <w:r w:rsidRPr="00AE0481">
        <w:rPr>
          <w:i/>
          <w:spacing w:val="-2"/>
        </w:rPr>
        <w:t xml:space="preserve"> </w:t>
      </w:r>
      <w:r w:rsidRPr="00AE0481">
        <w:rPr>
          <w:i/>
        </w:rPr>
        <w:t>household members</w:t>
      </w:r>
      <w:r w:rsidRPr="00AE0481">
        <w:t>. The income of temporarily absent household</w:t>
      </w:r>
      <w:r w:rsidRPr="00AE0481">
        <w:rPr>
          <w:spacing w:val="-3"/>
        </w:rPr>
        <w:t xml:space="preserve"> </w:t>
      </w:r>
      <w:r w:rsidRPr="00AE0481">
        <w:t>member is counted in</w:t>
      </w:r>
      <w:r w:rsidRPr="00AE0481">
        <w:rPr>
          <w:spacing w:val="-1"/>
        </w:rPr>
        <w:t xml:space="preserve"> </w:t>
      </w:r>
      <w:r w:rsidRPr="00AE0481">
        <w:t>Part 5</w:t>
      </w:r>
      <w:r w:rsidRPr="00AE0481">
        <w:rPr>
          <w:spacing w:val="-4"/>
        </w:rPr>
        <w:t xml:space="preserve"> </w:t>
      </w:r>
      <w:r w:rsidRPr="00AE0481">
        <w:t>definition</w:t>
      </w:r>
      <w:r w:rsidRPr="00AE0481">
        <w:rPr>
          <w:spacing w:val="-1"/>
        </w:rPr>
        <w:t xml:space="preserve"> </w:t>
      </w:r>
      <w:r w:rsidRPr="00AE0481">
        <w:t>of</w:t>
      </w:r>
      <w:r w:rsidRPr="00AE0481">
        <w:rPr>
          <w:spacing w:val="-1"/>
        </w:rPr>
        <w:t xml:space="preserve"> </w:t>
      </w:r>
      <w:r w:rsidRPr="00AE0481">
        <w:t>annual income –</w:t>
      </w:r>
      <w:r w:rsidRPr="00AE0481">
        <w:rPr>
          <w:spacing w:val="-4"/>
        </w:rPr>
        <w:t xml:space="preserve"> </w:t>
      </w:r>
      <w:r w:rsidRPr="00AE0481">
        <w:t>regardless</w:t>
      </w:r>
      <w:r w:rsidRPr="00AE0481">
        <w:rPr>
          <w:spacing w:val="-1"/>
        </w:rPr>
        <w:t xml:space="preserve"> </w:t>
      </w:r>
      <w:r w:rsidRPr="00AE0481">
        <w:t>of</w:t>
      </w:r>
      <w:r w:rsidRPr="00AE0481">
        <w:rPr>
          <w:spacing w:val="-1"/>
        </w:rPr>
        <w:t xml:space="preserve"> </w:t>
      </w:r>
      <w:r w:rsidRPr="00AE0481">
        <w:t>the</w:t>
      </w:r>
      <w:r w:rsidRPr="00AE0481">
        <w:rPr>
          <w:spacing w:val="-1"/>
        </w:rPr>
        <w:t xml:space="preserve"> </w:t>
      </w:r>
      <w:r w:rsidRPr="00AE0481">
        <w:t>amount</w:t>
      </w:r>
      <w:r w:rsidRPr="00AE0481">
        <w:rPr>
          <w:spacing w:val="-3"/>
        </w:rPr>
        <w:t xml:space="preserve"> </w:t>
      </w:r>
      <w:r w:rsidRPr="00AE0481">
        <w:t>the</w:t>
      </w:r>
      <w:r w:rsidRPr="00AE0481">
        <w:rPr>
          <w:spacing w:val="-1"/>
        </w:rPr>
        <w:t xml:space="preserve"> </w:t>
      </w:r>
      <w:r w:rsidRPr="00AE0481">
        <w:t>absent</w:t>
      </w:r>
      <w:r w:rsidRPr="00AE0481">
        <w:rPr>
          <w:spacing w:val="-3"/>
        </w:rPr>
        <w:t xml:space="preserve"> </w:t>
      </w:r>
      <w:r w:rsidRPr="00AE0481">
        <w:t>household</w:t>
      </w:r>
      <w:r w:rsidRPr="00AE0481">
        <w:rPr>
          <w:spacing w:val="-4"/>
        </w:rPr>
        <w:t xml:space="preserve"> </w:t>
      </w:r>
      <w:r w:rsidRPr="00AE0481">
        <w:t>member</w:t>
      </w:r>
      <w:r w:rsidRPr="00AE0481">
        <w:rPr>
          <w:spacing w:val="-1"/>
        </w:rPr>
        <w:t xml:space="preserve"> </w:t>
      </w:r>
      <w:r w:rsidRPr="00AE0481">
        <w:t>contributes to</w:t>
      </w:r>
      <w:r w:rsidRPr="00AE0481">
        <w:rPr>
          <w:spacing w:val="-2"/>
        </w:rPr>
        <w:t xml:space="preserve"> </w:t>
      </w:r>
      <w:r w:rsidRPr="00AE0481">
        <w:t>the</w:t>
      </w:r>
      <w:r w:rsidRPr="00AE0481">
        <w:rPr>
          <w:spacing w:val="-2"/>
        </w:rPr>
        <w:t xml:space="preserve"> </w:t>
      </w:r>
      <w:r w:rsidRPr="00AE0481">
        <w:t>household.</w:t>
      </w:r>
      <w:r w:rsidRPr="00AE0481">
        <w:rPr>
          <w:spacing w:val="-2"/>
        </w:rPr>
        <w:t xml:space="preserve"> </w:t>
      </w:r>
      <w:r w:rsidRPr="00AE0481">
        <w:t>For</w:t>
      </w:r>
      <w:r w:rsidRPr="00AE0481">
        <w:rPr>
          <w:spacing w:val="-2"/>
        </w:rPr>
        <w:t xml:space="preserve"> </w:t>
      </w:r>
      <w:r w:rsidRPr="00AE0481">
        <w:t>example,</w:t>
      </w:r>
      <w:r w:rsidRPr="00AE0481">
        <w:rPr>
          <w:spacing w:val="-2"/>
        </w:rPr>
        <w:t xml:space="preserve"> </w:t>
      </w:r>
      <w:r w:rsidRPr="00AE0481">
        <w:t>a</w:t>
      </w:r>
      <w:r w:rsidRPr="00AE0481">
        <w:rPr>
          <w:spacing w:val="-4"/>
        </w:rPr>
        <w:t xml:space="preserve"> </w:t>
      </w:r>
      <w:r w:rsidRPr="00AE0481">
        <w:t>construction</w:t>
      </w:r>
      <w:r w:rsidRPr="00AE0481">
        <w:rPr>
          <w:spacing w:val="-2"/>
        </w:rPr>
        <w:t xml:space="preserve"> </w:t>
      </w:r>
      <w:r w:rsidRPr="00AE0481">
        <w:t>worker</w:t>
      </w:r>
      <w:r w:rsidRPr="00AE0481">
        <w:rPr>
          <w:spacing w:val="-2"/>
        </w:rPr>
        <w:t xml:space="preserve"> </w:t>
      </w:r>
      <w:r w:rsidRPr="00AE0481">
        <w:t>employed</w:t>
      </w:r>
      <w:r w:rsidRPr="00AE0481">
        <w:rPr>
          <w:spacing w:val="-4"/>
        </w:rPr>
        <w:t xml:space="preserve"> </w:t>
      </w:r>
      <w:r w:rsidRPr="00AE0481">
        <w:t>at</w:t>
      </w:r>
      <w:r w:rsidRPr="00AE0481">
        <w:rPr>
          <w:spacing w:val="-4"/>
        </w:rPr>
        <w:t xml:space="preserve"> </w:t>
      </w:r>
      <w:r w:rsidRPr="00AE0481">
        <w:t>a</w:t>
      </w:r>
      <w:r w:rsidRPr="00AE0481">
        <w:rPr>
          <w:spacing w:val="-2"/>
        </w:rPr>
        <w:t xml:space="preserve"> </w:t>
      </w:r>
      <w:r w:rsidRPr="00AE0481">
        <w:t>temporary</w:t>
      </w:r>
      <w:r w:rsidRPr="00AE0481">
        <w:rPr>
          <w:spacing w:val="-2"/>
        </w:rPr>
        <w:t xml:space="preserve"> </w:t>
      </w:r>
      <w:r w:rsidRPr="00AE0481">
        <w:t>job</w:t>
      </w:r>
      <w:r w:rsidRPr="00AE0481">
        <w:rPr>
          <w:spacing w:val="-5"/>
        </w:rPr>
        <w:t xml:space="preserve"> </w:t>
      </w:r>
      <w:r w:rsidRPr="00AE0481">
        <w:t>on</w:t>
      </w:r>
      <w:r w:rsidRPr="00AE0481">
        <w:rPr>
          <w:spacing w:val="-2"/>
        </w:rPr>
        <w:t xml:space="preserve"> </w:t>
      </w:r>
      <w:r w:rsidRPr="00AE0481">
        <w:t>the</w:t>
      </w:r>
      <w:r w:rsidRPr="00AE0481">
        <w:rPr>
          <w:spacing w:val="-4"/>
        </w:rPr>
        <w:t xml:space="preserve"> </w:t>
      </w:r>
      <w:r w:rsidRPr="00AE0481">
        <w:t>other</w:t>
      </w:r>
      <w:r w:rsidRPr="00AE0481">
        <w:rPr>
          <w:spacing w:val="-4"/>
        </w:rPr>
        <w:t xml:space="preserve"> </w:t>
      </w:r>
      <w:r w:rsidRPr="00AE0481">
        <w:t>side</w:t>
      </w:r>
      <w:r w:rsidRPr="00AE0481">
        <w:rPr>
          <w:spacing w:val="-2"/>
        </w:rPr>
        <w:t xml:space="preserve"> </w:t>
      </w:r>
      <w:r w:rsidRPr="00AE0481">
        <w:t>of</w:t>
      </w:r>
      <w:r w:rsidRPr="00AE0481">
        <w:rPr>
          <w:spacing w:val="-4"/>
        </w:rPr>
        <w:t xml:space="preserve"> </w:t>
      </w:r>
      <w:r w:rsidRPr="00AE0481">
        <w:t>the state earns $600 per week. He keeps $200 per week for expenses and sends $400 per week to his household. The entire amount ($600 per week) is counted in the household’s income.</w:t>
      </w:r>
    </w:p>
    <w:p w14:paraId="04C42EAE" w14:textId="77777777" w:rsidR="00AE0481" w:rsidRPr="00AE0481" w:rsidRDefault="00AE0481" w:rsidP="00AE0481">
      <w:pPr>
        <w:spacing w:before="3"/>
      </w:pPr>
    </w:p>
    <w:p w14:paraId="753F6D8C" w14:textId="77777777" w:rsidR="00AE0481" w:rsidRPr="00AE0481" w:rsidRDefault="00AE0481" w:rsidP="00AE0481">
      <w:pPr>
        <w:spacing w:before="1"/>
        <w:ind w:left="820" w:right="487"/>
      </w:pPr>
      <w:r w:rsidRPr="00AE0481">
        <w:rPr>
          <w:i/>
        </w:rPr>
        <w:t>Adult students living away from home</w:t>
      </w:r>
      <w:r w:rsidRPr="00AE0481">
        <w:t>. If an adult full-time student is counted as a member of the household</w:t>
      </w:r>
      <w:r w:rsidRPr="00AE0481">
        <w:rPr>
          <w:spacing w:val="-9"/>
        </w:rPr>
        <w:t xml:space="preserve"> </w:t>
      </w:r>
      <w:r w:rsidRPr="00AE0481">
        <w:t>in</w:t>
      </w:r>
      <w:r w:rsidRPr="00AE0481">
        <w:rPr>
          <w:spacing w:val="-3"/>
        </w:rPr>
        <w:t xml:space="preserve"> </w:t>
      </w:r>
      <w:r w:rsidRPr="00AE0481">
        <w:t>determining</w:t>
      </w:r>
      <w:r w:rsidRPr="00AE0481">
        <w:rPr>
          <w:spacing w:val="-6"/>
        </w:rPr>
        <w:t xml:space="preserve"> </w:t>
      </w:r>
      <w:r w:rsidRPr="00AE0481">
        <w:t>the</w:t>
      </w:r>
      <w:r w:rsidRPr="00AE0481">
        <w:rPr>
          <w:spacing w:val="-3"/>
        </w:rPr>
        <w:t xml:space="preserve"> </w:t>
      </w:r>
      <w:r w:rsidRPr="00AE0481">
        <w:t>household</w:t>
      </w:r>
      <w:r w:rsidRPr="00AE0481">
        <w:rPr>
          <w:spacing w:val="-3"/>
        </w:rPr>
        <w:t xml:space="preserve"> </w:t>
      </w:r>
      <w:r w:rsidRPr="00AE0481">
        <w:t>size</w:t>
      </w:r>
      <w:r w:rsidRPr="00AE0481">
        <w:rPr>
          <w:spacing w:val="-6"/>
        </w:rPr>
        <w:t xml:space="preserve"> </w:t>
      </w:r>
      <w:r w:rsidRPr="00AE0481">
        <w:t>(to</w:t>
      </w:r>
      <w:r w:rsidRPr="00AE0481">
        <w:rPr>
          <w:spacing w:val="-3"/>
        </w:rPr>
        <w:t xml:space="preserve"> </w:t>
      </w:r>
      <w:r w:rsidRPr="00AE0481">
        <w:t>compare</w:t>
      </w:r>
      <w:r w:rsidRPr="00AE0481">
        <w:rPr>
          <w:spacing w:val="-3"/>
        </w:rPr>
        <w:t xml:space="preserve"> </w:t>
      </w:r>
      <w:r w:rsidRPr="00AE0481">
        <w:t>against</w:t>
      </w:r>
      <w:r w:rsidRPr="00AE0481">
        <w:rPr>
          <w:spacing w:val="-2"/>
        </w:rPr>
        <w:t xml:space="preserve"> </w:t>
      </w:r>
      <w:r w:rsidRPr="00AE0481">
        <w:t>the</w:t>
      </w:r>
      <w:r w:rsidRPr="00AE0481">
        <w:rPr>
          <w:spacing w:val="-4"/>
        </w:rPr>
        <w:t xml:space="preserve"> </w:t>
      </w:r>
      <w:r w:rsidRPr="00AE0481">
        <w:t>HUD</w:t>
      </w:r>
      <w:r w:rsidRPr="00AE0481">
        <w:rPr>
          <w:spacing w:val="-4"/>
        </w:rPr>
        <w:t xml:space="preserve"> </w:t>
      </w:r>
      <w:r w:rsidRPr="00AE0481">
        <w:t>income</w:t>
      </w:r>
      <w:r w:rsidRPr="00AE0481">
        <w:rPr>
          <w:spacing w:val="-3"/>
        </w:rPr>
        <w:t xml:space="preserve"> </w:t>
      </w:r>
      <w:r w:rsidRPr="00AE0481">
        <w:t>limits),</w:t>
      </w:r>
      <w:r w:rsidRPr="00AE0481">
        <w:rPr>
          <w:spacing w:val="-3"/>
        </w:rPr>
        <w:t xml:space="preserve"> </w:t>
      </w:r>
      <w:r w:rsidRPr="00AE0481">
        <w:t>only</w:t>
      </w:r>
      <w:r w:rsidRPr="00AE0481">
        <w:rPr>
          <w:spacing w:val="-6"/>
        </w:rPr>
        <w:t xml:space="preserve"> </w:t>
      </w:r>
      <w:r w:rsidRPr="00AE0481">
        <w:t>the</w:t>
      </w:r>
      <w:r w:rsidRPr="00AE0481">
        <w:rPr>
          <w:spacing w:val="-5"/>
        </w:rPr>
        <w:t xml:space="preserve"> </w:t>
      </w:r>
      <w:r w:rsidRPr="00AE0481">
        <w:rPr>
          <w:spacing w:val="-2"/>
        </w:rPr>
        <w:t>first</w:t>
      </w:r>
    </w:p>
    <w:p w14:paraId="1D5A97BC" w14:textId="77777777" w:rsidR="00AE0481" w:rsidRPr="00AE0481" w:rsidRDefault="00AE0481" w:rsidP="00AE0481">
      <w:pPr>
        <w:ind w:left="820" w:right="487"/>
      </w:pPr>
      <w:r w:rsidRPr="00AE0481">
        <w:t>$480</w:t>
      </w:r>
      <w:r w:rsidRPr="00AE0481">
        <w:rPr>
          <w:spacing w:val="-1"/>
        </w:rPr>
        <w:t xml:space="preserve"> </w:t>
      </w:r>
      <w:r w:rsidRPr="00AE0481">
        <w:t>of</w:t>
      </w:r>
      <w:r w:rsidRPr="00AE0481">
        <w:rPr>
          <w:spacing w:val="-3"/>
        </w:rPr>
        <w:t xml:space="preserve"> </w:t>
      </w:r>
      <w:r w:rsidRPr="00AE0481">
        <w:t>the</w:t>
      </w:r>
      <w:r w:rsidRPr="00AE0481">
        <w:rPr>
          <w:spacing w:val="-3"/>
        </w:rPr>
        <w:t xml:space="preserve"> </w:t>
      </w:r>
      <w:r w:rsidRPr="00AE0481">
        <w:t>student’s</w:t>
      </w:r>
      <w:r w:rsidRPr="00AE0481">
        <w:rPr>
          <w:spacing w:val="-1"/>
        </w:rPr>
        <w:t xml:space="preserve"> </w:t>
      </w:r>
      <w:r w:rsidRPr="00AE0481">
        <w:t>income</w:t>
      </w:r>
      <w:r w:rsidRPr="00AE0481">
        <w:rPr>
          <w:spacing w:val="-3"/>
        </w:rPr>
        <w:t xml:space="preserve"> </w:t>
      </w:r>
      <w:r w:rsidRPr="00AE0481">
        <w:t>must be</w:t>
      </w:r>
      <w:r w:rsidRPr="00AE0481">
        <w:rPr>
          <w:spacing w:val="-3"/>
        </w:rPr>
        <w:t xml:space="preserve"> </w:t>
      </w:r>
      <w:r w:rsidRPr="00AE0481">
        <w:t>counted</w:t>
      </w:r>
      <w:r w:rsidRPr="00AE0481">
        <w:rPr>
          <w:spacing w:val="-3"/>
        </w:rPr>
        <w:t xml:space="preserve"> </w:t>
      </w:r>
      <w:r w:rsidRPr="00AE0481">
        <w:t>in</w:t>
      </w:r>
      <w:r w:rsidRPr="00AE0481">
        <w:rPr>
          <w:spacing w:val="-4"/>
        </w:rPr>
        <w:t xml:space="preserve"> </w:t>
      </w:r>
      <w:r w:rsidRPr="00AE0481">
        <w:t>the</w:t>
      </w:r>
      <w:r w:rsidRPr="00AE0481">
        <w:rPr>
          <w:spacing w:val="-3"/>
        </w:rPr>
        <w:t xml:space="preserve"> </w:t>
      </w:r>
      <w:r w:rsidRPr="00AE0481">
        <w:t>household’s</w:t>
      </w:r>
      <w:r w:rsidRPr="00AE0481">
        <w:rPr>
          <w:spacing w:val="-3"/>
        </w:rPr>
        <w:t xml:space="preserve"> </w:t>
      </w:r>
      <w:r w:rsidRPr="00AE0481">
        <w:t>income.</w:t>
      </w:r>
      <w:r w:rsidRPr="00AE0481">
        <w:rPr>
          <w:spacing w:val="-1"/>
        </w:rPr>
        <w:t xml:space="preserve"> </w:t>
      </w:r>
      <w:r w:rsidRPr="00AE0481">
        <w:t>However,</w:t>
      </w:r>
      <w:r w:rsidRPr="00AE0481">
        <w:rPr>
          <w:spacing w:val="-4"/>
        </w:rPr>
        <w:t xml:space="preserve"> </w:t>
      </w:r>
      <w:r w:rsidRPr="00AE0481">
        <w:t>if</w:t>
      </w:r>
      <w:r w:rsidRPr="00AE0481">
        <w:rPr>
          <w:spacing w:val="-3"/>
        </w:rPr>
        <w:t xml:space="preserve"> </w:t>
      </w:r>
      <w:r w:rsidRPr="00AE0481">
        <w:t>the</w:t>
      </w:r>
      <w:r w:rsidRPr="00AE0481">
        <w:rPr>
          <w:spacing w:val="-3"/>
        </w:rPr>
        <w:t xml:space="preserve"> </w:t>
      </w:r>
      <w:r w:rsidRPr="00AE0481">
        <w:t>student</w:t>
      </w:r>
      <w:r w:rsidRPr="00AE0481">
        <w:rPr>
          <w:spacing w:val="-2"/>
        </w:rPr>
        <w:t xml:space="preserve"> </w:t>
      </w:r>
      <w:r w:rsidRPr="00AE0481">
        <w:t>is</w:t>
      </w:r>
      <w:r w:rsidRPr="00AE0481">
        <w:rPr>
          <w:spacing w:val="-3"/>
        </w:rPr>
        <w:t xml:space="preserve"> </w:t>
      </w:r>
      <w:r w:rsidRPr="00AE0481">
        <w:t>the head, co-</w:t>
      </w:r>
      <w:proofErr w:type="gramStart"/>
      <w:r w:rsidRPr="00AE0481">
        <w:t>head</w:t>
      </w:r>
      <w:proofErr w:type="gramEnd"/>
      <w:r w:rsidRPr="00AE0481">
        <w:t xml:space="preserve"> or spouse you must count the full amount of income. (NOTE: Verification must be obtained from the school verifying the student is full time.)</w:t>
      </w:r>
    </w:p>
    <w:p w14:paraId="377BD526" w14:textId="77777777" w:rsidR="00AE0481" w:rsidRPr="00AE0481" w:rsidRDefault="00AE0481" w:rsidP="00AE0481">
      <w:pPr>
        <w:spacing w:before="10"/>
        <w:rPr>
          <w:sz w:val="21"/>
        </w:rPr>
      </w:pPr>
    </w:p>
    <w:p w14:paraId="24ACE215" w14:textId="77777777" w:rsidR="00AE0481" w:rsidRPr="00AE0481" w:rsidRDefault="00AE0481" w:rsidP="00AE0481">
      <w:pPr>
        <w:ind w:left="820" w:right="487"/>
      </w:pPr>
      <w:r w:rsidRPr="00AE0481">
        <w:rPr>
          <w:i/>
        </w:rPr>
        <w:t>Adult</w:t>
      </w:r>
      <w:r w:rsidRPr="00AE0481">
        <w:rPr>
          <w:i/>
          <w:spacing w:val="-3"/>
        </w:rPr>
        <w:t xml:space="preserve"> </w:t>
      </w:r>
      <w:r w:rsidRPr="00AE0481">
        <w:rPr>
          <w:i/>
        </w:rPr>
        <w:t>student</w:t>
      </w:r>
      <w:r w:rsidRPr="00AE0481">
        <w:rPr>
          <w:i/>
          <w:spacing w:val="-1"/>
        </w:rPr>
        <w:t xml:space="preserve"> </w:t>
      </w:r>
      <w:r w:rsidRPr="00AE0481">
        <w:rPr>
          <w:i/>
        </w:rPr>
        <w:t>living</w:t>
      </w:r>
      <w:r w:rsidRPr="00AE0481">
        <w:rPr>
          <w:i/>
          <w:spacing w:val="-2"/>
        </w:rPr>
        <w:t xml:space="preserve"> </w:t>
      </w:r>
      <w:r w:rsidRPr="00AE0481">
        <w:rPr>
          <w:i/>
        </w:rPr>
        <w:t>at</w:t>
      </w:r>
      <w:r w:rsidRPr="00AE0481">
        <w:rPr>
          <w:i/>
          <w:spacing w:val="-1"/>
        </w:rPr>
        <w:t xml:space="preserve"> </w:t>
      </w:r>
      <w:r w:rsidRPr="00AE0481">
        <w:rPr>
          <w:i/>
        </w:rPr>
        <w:t xml:space="preserve">home: </w:t>
      </w:r>
      <w:r w:rsidRPr="00AE0481">
        <w:t>Count</w:t>
      </w:r>
      <w:r w:rsidRPr="00AE0481">
        <w:rPr>
          <w:spacing w:val="-1"/>
        </w:rPr>
        <w:t xml:space="preserve"> </w:t>
      </w:r>
      <w:r w:rsidRPr="00AE0481">
        <w:t>only</w:t>
      </w:r>
      <w:r w:rsidRPr="00AE0481">
        <w:rPr>
          <w:spacing w:val="-2"/>
        </w:rPr>
        <w:t xml:space="preserve"> </w:t>
      </w:r>
      <w:r w:rsidRPr="00AE0481">
        <w:t>earned</w:t>
      </w:r>
      <w:r w:rsidRPr="00AE0481">
        <w:rPr>
          <w:spacing w:val="-2"/>
        </w:rPr>
        <w:t xml:space="preserve"> </w:t>
      </w:r>
      <w:r w:rsidRPr="00AE0481">
        <w:t>income</w:t>
      </w:r>
      <w:r w:rsidRPr="00AE0481">
        <w:rPr>
          <w:spacing w:val="-2"/>
        </w:rPr>
        <w:t xml:space="preserve"> </w:t>
      </w:r>
      <w:r w:rsidRPr="00AE0481">
        <w:t>up</w:t>
      </w:r>
      <w:r w:rsidRPr="00AE0481">
        <w:rPr>
          <w:spacing w:val="-2"/>
        </w:rPr>
        <w:t xml:space="preserve"> </w:t>
      </w:r>
      <w:r w:rsidRPr="00AE0481">
        <w:t>to</w:t>
      </w:r>
      <w:r w:rsidRPr="00AE0481">
        <w:rPr>
          <w:spacing w:val="-5"/>
        </w:rPr>
        <w:t xml:space="preserve"> </w:t>
      </w:r>
      <w:r w:rsidRPr="00AE0481">
        <w:t>a</w:t>
      </w:r>
      <w:r w:rsidRPr="00AE0481">
        <w:rPr>
          <w:spacing w:val="-4"/>
        </w:rPr>
        <w:t xml:space="preserve"> </w:t>
      </w:r>
      <w:r w:rsidRPr="00AE0481">
        <w:t>maximum</w:t>
      </w:r>
      <w:r w:rsidRPr="00AE0481">
        <w:rPr>
          <w:spacing w:val="-1"/>
        </w:rPr>
        <w:t xml:space="preserve"> </w:t>
      </w:r>
      <w:r w:rsidRPr="00AE0481">
        <w:t>of</w:t>
      </w:r>
      <w:r w:rsidRPr="00AE0481">
        <w:rPr>
          <w:spacing w:val="-2"/>
        </w:rPr>
        <w:t xml:space="preserve"> </w:t>
      </w:r>
      <w:r w:rsidRPr="00AE0481">
        <w:t>$480</w:t>
      </w:r>
      <w:r w:rsidRPr="00AE0481">
        <w:rPr>
          <w:spacing w:val="-5"/>
        </w:rPr>
        <w:t xml:space="preserve"> </w:t>
      </w:r>
      <w:r w:rsidRPr="00AE0481">
        <w:t>per</w:t>
      </w:r>
      <w:r w:rsidRPr="00AE0481">
        <w:rPr>
          <w:spacing w:val="-1"/>
        </w:rPr>
        <w:t xml:space="preserve"> </w:t>
      </w:r>
      <w:r w:rsidRPr="00AE0481">
        <w:t>year</w:t>
      </w:r>
      <w:r w:rsidRPr="00AE0481">
        <w:rPr>
          <w:spacing w:val="-4"/>
        </w:rPr>
        <w:t xml:space="preserve"> </w:t>
      </w:r>
      <w:r w:rsidRPr="00AE0481">
        <w:t>for</w:t>
      </w:r>
      <w:r w:rsidRPr="00AE0481">
        <w:rPr>
          <w:spacing w:val="-2"/>
        </w:rPr>
        <w:t xml:space="preserve"> </w:t>
      </w:r>
      <w:r w:rsidRPr="00AE0481">
        <w:t>full-time students, age eighteen (18) or older, who is not the head of the household, co-head, or spouse. (NOTE: Verification must be obtained from the school verifying the student is full time.)</w:t>
      </w:r>
    </w:p>
    <w:p w14:paraId="1769F9DA" w14:textId="77777777" w:rsidR="00AE0481" w:rsidRPr="00AE0481" w:rsidRDefault="00AE0481" w:rsidP="00AE0481">
      <w:pPr>
        <w:spacing w:before="1"/>
      </w:pPr>
    </w:p>
    <w:p w14:paraId="57A2D8D7" w14:textId="77777777" w:rsidR="00AE0481" w:rsidRPr="00AE0481" w:rsidRDefault="00AE0481" w:rsidP="00AE0481">
      <w:pPr>
        <w:ind w:left="820" w:right="487"/>
      </w:pPr>
      <w:r w:rsidRPr="00AE0481">
        <w:rPr>
          <w:i/>
        </w:rPr>
        <w:t xml:space="preserve">Permanently absent household members. </w:t>
      </w:r>
      <w:r w:rsidRPr="00AE0481">
        <w:t>If a household member is permanently absent from the household (e.g., a spouse who is in a nursing home), the head of household has the choice of either counting</w:t>
      </w:r>
      <w:r w:rsidRPr="00AE0481">
        <w:rPr>
          <w:spacing w:val="-5"/>
        </w:rPr>
        <w:t xml:space="preserve"> </w:t>
      </w:r>
      <w:r w:rsidRPr="00AE0481">
        <w:t>that</w:t>
      </w:r>
      <w:r w:rsidRPr="00AE0481">
        <w:rPr>
          <w:spacing w:val="-1"/>
        </w:rPr>
        <w:t xml:space="preserve"> </w:t>
      </w:r>
      <w:r w:rsidRPr="00AE0481">
        <w:t>person</w:t>
      </w:r>
      <w:r w:rsidRPr="00AE0481">
        <w:rPr>
          <w:spacing w:val="-4"/>
        </w:rPr>
        <w:t xml:space="preserve"> </w:t>
      </w:r>
      <w:r w:rsidRPr="00AE0481">
        <w:t>as</w:t>
      </w:r>
      <w:r w:rsidRPr="00AE0481">
        <w:rPr>
          <w:spacing w:val="-4"/>
        </w:rPr>
        <w:t xml:space="preserve"> </w:t>
      </w:r>
      <w:r w:rsidRPr="00AE0481">
        <w:t>a</w:t>
      </w:r>
      <w:r w:rsidRPr="00AE0481">
        <w:rPr>
          <w:spacing w:val="-1"/>
        </w:rPr>
        <w:t xml:space="preserve"> </w:t>
      </w:r>
      <w:r w:rsidRPr="00AE0481">
        <w:t>member</w:t>
      </w:r>
      <w:r w:rsidRPr="00AE0481">
        <w:rPr>
          <w:spacing w:val="-2"/>
        </w:rPr>
        <w:t xml:space="preserve"> </w:t>
      </w:r>
      <w:r w:rsidRPr="00AE0481">
        <w:t>of</w:t>
      </w:r>
      <w:r w:rsidRPr="00AE0481">
        <w:rPr>
          <w:spacing w:val="-2"/>
        </w:rPr>
        <w:t xml:space="preserve"> </w:t>
      </w:r>
      <w:r w:rsidRPr="00AE0481">
        <w:t>the</w:t>
      </w:r>
      <w:r w:rsidRPr="00AE0481">
        <w:rPr>
          <w:spacing w:val="-2"/>
        </w:rPr>
        <w:t xml:space="preserve"> </w:t>
      </w:r>
      <w:r w:rsidRPr="00AE0481">
        <w:t>household and</w:t>
      </w:r>
      <w:r w:rsidRPr="00AE0481">
        <w:rPr>
          <w:spacing w:val="-2"/>
        </w:rPr>
        <w:t xml:space="preserve"> </w:t>
      </w:r>
      <w:r w:rsidRPr="00AE0481">
        <w:t>including</w:t>
      </w:r>
      <w:r w:rsidRPr="00AE0481">
        <w:rPr>
          <w:spacing w:val="-5"/>
        </w:rPr>
        <w:t xml:space="preserve"> </w:t>
      </w:r>
      <w:r w:rsidRPr="00AE0481">
        <w:t>income</w:t>
      </w:r>
      <w:r w:rsidRPr="00AE0481">
        <w:rPr>
          <w:spacing w:val="-4"/>
        </w:rPr>
        <w:t xml:space="preserve"> </w:t>
      </w:r>
      <w:r w:rsidRPr="00AE0481">
        <w:t>attributable</w:t>
      </w:r>
      <w:r w:rsidRPr="00AE0481">
        <w:rPr>
          <w:spacing w:val="-4"/>
        </w:rPr>
        <w:t xml:space="preserve"> </w:t>
      </w:r>
      <w:r w:rsidRPr="00AE0481">
        <w:t>to</w:t>
      </w:r>
      <w:r w:rsidRPr="00AE0481">
        <w:rPr>
          <w:spacing w:val="-5"/>
        </w:rPr>
        <w:t xml:space="preserve"> </w:t>
      </w:r>
      <w:r w:rsidRPr="00AE0481">
        <w:t>that</w:t>
      </w:r>
      <w:r w:rsidRPr="00AE0481">
        <w:rPr>
          <w:spacing w:val="-1"/>
        </w:rPr>
        <w:t xml:space="preserve"> </w:t>
      </w:r>
      <w:r w:rsidRPr="00AE0481">
        <w:t>person</w:t>
      </w:r>
      <w:r w:rsidRPr="00AE0481">
        <w:rPr>
          <w:spacing w:val="-4"/>
        </w:rPr>
        <w:t xml:space="preserve"> </w:t>
      </w:r>
      <w:r w:rsidRPr="00AE0481">
        <w:t>as household income or specifying that the person is no longer a member of the household.</w:t>
      </w:r>
    </w:p>
    <w:p w14:paraId="1D65963C" w14:textId="77777777" w:rsidR="00AE0481" w:rsidRPr="00AE0481" w:rsidRDefault="00AE0481" w:rsidP="00AE0481"/>
    <w:p w14:paraId="5D414560" w14:textId="77777777" w:rsidR="00AE0481" w:rsidRPr="00AE0481" w:rsidRDefault="00AE0481" w:rsidP="00AE0481">
      <w:pPr>
        <w:ind w:left="820"/>
        <w:outlineLvl w:val="2"/>
        <w:rPr>
          <w:b/>
          <w:bCs/>
          <w:i/>
          <w:iCs/>
        </w:rPr>
      </w:pPr>
      <w:r w:rsidRPr="00AE0481">
        <w:rPr>
          <w:b/>
          <w:bCs/>
          <w:i/>
          <w:iCs/>
        </w:rPr>
        <w:t>Determining</w:t>
      </w:r>
      <w:r w:rsidRPr="00AE0481">
        <w:rPr>
          <w:b/>
          <w:bCs/>
          <w:i/>
          <w:iCs/>
          <w:spacing w:val="-8"/>
        </w:rPr>
        <w:t xml:space="preserve"> </w:t>
      </w:r>
      <w:r w:rsidRPr="00AE0481">
        <w:rPr>
          <w:b/>
          <w:bCs/>
          <w:i/>
          <w:iCs/>
        </w:rPr>
        <w:t>Household</w:t>
      </w:r>
      <w:r w:rsidRPr="00AE0481">
        <w:rPr>
          <w:b/>
          <w:bCs/>
          <w:i/>
          <w:iCs/>
          <w:spacing w:val="-4"/>
        </w:rPr>
        <w:t xml:space="preserve"> Size</w:t>
      </w:r>
    </w:p>
    <w:p w14:paraId="2C0F5BF4" w14:textId="77777777" w:rsidR="00AE0481" w:rsidRPr="00AE0481" w:rsidRDefault="00AE0481" w:rsidP="00AE0481">
      <w:pPr>
        <w:spacing w:before="2"/>
        <w:ind w:left="820" w:right="487"/>
      </w:pPr>
      <w:r w:rsidRPr="00AE0481">
        <w:t>The following persons shall not be included when calculating the household size for purposes of determining</w:t>
      </w:r>
      <w:r w:rsidRPr="00AE0481">
        <w:rPr>
          <w:spacing w:val="-5"/>
        </w:rPr>
        <w:t xml:space="preserve"> </w:t>
      </w:r>
      <w:r w:rsidRPr="00AE0481">
        <w:t>income</w:t>
      </w:r>
      <w:r w:rsidRPr="00AE0481">
        <w:rPr>
          <w:spacing w:val="-4"/>
        </w:rPr>
        <w:t xml:space="preserve"> </w:t>
      </w:r>
      <w:r w:rsidRPr="00AE0481">
        <w:t>eligibility:</w:t>
      </w:r>
      <w:r w:rsidRPr="00AE0481">
        <w:rPr>
          <w:spacing w:val="-1"/>
        </w:rPr>
        <w:t xml:space="preserve"> </w:t>
      </w:r>
      <w:r w:rsidRPr="00AE0481">
        <w:t>live-in</w:t>
      </w:r>
      <w:r w:rsidRPr="00AE0481">
        <w:rPr>
          <w:spacing w:val="-2"/>
        </w:rPr>
        <w:t xml:space="preserve"> </w:t>
      </w:r>
      <w:r w:rsidRPr="00AE0481">
        <w:t>aides</w:t>
      </w:r>
      <w:r w:rsidRPr="00AE0481">
        <w:rPr>
          <w:spacing w:val="-4"/>
        </w:rPr>
        <w:t xml:space="preserve"> </w:t>
      </w:r>
      <w:r w:rsidRPr="00AE0481">
        <w:t>(as</w:t>
      </w:r>
      <w:r w:rsidRPr="00AE0481">
        <w:rPr>
          <w:spacing w:val="-4"/>
        </w:rPr>
        <w:t xml:space="preserve"> </w:t>
      </w:r>
      <w:r w:rsidRPr="00AE0481">
        <w:t>defined</w:t>
      </w:r>
      <w:r w:rsidRPr="00AE0481">
        <w:rPr>
          <w:spacing w:val="-5"/>
        </w:rPr>
        <w:t xml:space="preserve"> </w:t>
      </w:r>
      <w:r w:rsidRPr="00AE0481">
        <w:t>in</w:t>
      </w:r>
      <w:r w:rsidRPr="00AE0481">
        <w:rPr>
          <w:spacing w:val="-2"/>
        </w:rPr>
        <w:t xml:space="preserve"> </w:t>
      </w:r>
      <w:r w:rsidRPr="00AE0481">
        <w:t>24</w:t>
      </w:r>
      <w:r w:rsidRPr="00AE0481">
        <w:rPr>
          <w:spacing w:val="-2"/>
        </w:rPr>
        <w:t xml:space="preserve"> </w:t>
      </w:r>
      <w:r w:rsidRPr="00AE0481">
        <w:t>CFR</w:t>
      </w:r>
      <w:r w:rsidRPr="00AE0481">
        <w:rPr>
          <w:spacing w:val="-4"/>
        </w:rPr>
        <w:t xml:space="preserve"> </w:t>
      </w:r>
      <w:r w:rsidRPr="00AE0481">
        <w:t>5.403),</w:t>
      </w:r>
      <w:r w:rsidRPr="00AE0481">
        <w:rPr>
          <w:spacing w:val="-5"/>
        </w:rPr>
        <w:t xml:space="preserve"> </w:t>
      </w:r>
      <w:r w:rsidRPr="00AE0481">
        <w:t>unborn</w:t>
      </w:r>
      <w:r w:rsidRPr="00AE0481">
        <w:rPr>
          <w:spacing w:val="-5"/>
        </w:rPr>
        <w:t xml:space="preserve"> </w:t>
      </w:r>
      <w:r w:rsidRPr="00AE0481">
        <w:t>children,</w:t>
      </w:r>
      <w:r w:rsidRPr="00AE0481">
        <w:rPr>
          <w:spacing w:val="-2"/>
        </w:rPr>
        <w:t xml:space="preserve"> </w:t>
      </w:r>
      <w:r w:rsidRPr="00AE0481">
        <w:t>and</w:t>
      </w:r>
      <w:r w:rsidRPr="00AE0481">
        <w:rPr>
          <w:spacing w:val="-4"/>
        </w:rPr>
        <w:t xml:space="preserve"> </w:t>
      </w:r>
      <w:r w:rsidRPr="00AE0481">
        <w:t>children being pursued for legal custody or adoption who are not currently living with the household.</w:t>
      </w:r>
    </w:p>
    <w:p w14:paraId="64475E94" w14:textId="77777777" w:rsidR="00AE0481" w:rsidRPr="00AE0481" w:rsidRDefault="00AE0481" w:rsidP="00AE0481">
      <w:pPr>
        <w:spacing w:before="10"/>
        <w:rPr>
          <w:sz w:val="21"/>
        </w:rPr>
      </w:pPr>
    </w:p>
    <w:p w14:paraId="210443C9" w14:textId="77777777" w:rsidR="00AE0481" w:rsidRPr="00AE0481" w:rsidRDefault="00AE0481" w:rsidP="00AE0481">
      <w:pPr>
        <w:ind w:left="820"/>
        <w:outlineLvl w:val="2"/>
        <w:rPr>
          <w:b/>
          <w:bCs/>
          <w:i/>
          <w:iCs/>
        </w:rPr>
      </w:pPr>
      <w:r w:rsidRPr="00AE0481">
        <w:rPr>
          <w:b/>
          <w:bCs/>
          <w:i/>
          <w:iCs/>
        </w:rPr>
        <w:t>Whose</w:t>
      </w:r>
      <w:r w:rsidRPr="00AE0481">
        <w:rPr>
          <w:b/>
          <w:bCs/>
          <w:i/>
          <w:iCs/>
          <w:spacing w:val="-5"/>
        </w:rPr>
        <w:t xml:space="preserve"> </w:t>
      </w:r>
      <w:r w:rsidRPr="00AE0481">
        <w:rPr>
          <w:b/>
          <w:bCs/>
          <w:i/>
          <w:iCs/>
        </w:rPr>
        <w:t>Income</w:t>
      </w:r>
      <w:r w:rsidRPr="00AE0481">
        <w:rPr>
          <w:b/>
          <w:bCs/>
          <w:i/>
          <w:iCs/>
          <w:spacing w:val="-2"/>
        </w:rPr>
        <w:t xml:space="preserve"> </w:t>
      </w:r>
      <w:r w:rsidRPr="00AE0481">
        <w:rPr>
          <w:b/>
          <w:bCs/>
          <w:i/>
          <w:iCs/>
        </w:rPr>
        <w:t>Should</w:t>
      </w:r>
      <w:r w:rsidRPr="00AE0481">
        <w:rPr>
          <w:b/>
          <w:bCs/>
          <w:i/>
          <w:iCs/>
          <w:spacing w:val="-3"/>
        </w:rPr>
        <w:t xml:space="preserve"> </w:t>
      </w:r>
      <w:r w:rsidRPr="00AE0481">
        <w:rPr>
          <w:b/>
          <w:bCs/>
          <w:i/>
          <w:iCs/>
        </w:rPr>
        <w:t>Not Be</w:t>
      </w:r>
      <w:r w:rsidRPr="00AE0481">
        <w:rPr>
          <w:b/>
          <w:bCs/>
          <w:i/>
          <w:iCs/>
          <w:spacing w:val="-2"/>
        </w:rPr>
        <w:t xml:space="preserve"> Counted</w:t>
      </w:r>
    </w:p>
    <w:p w14:paraId="3BA93EB3" w14:textId="77777777" w:rsidR="00AE0481" w:rsidRPr="00AE0481" w:rsidRDefault="00AE0481" w:rsidP="00AE0481">
      <w:pPr>
        <w:spacing w:before="2"/>
        <w:ind w:left="820" w:right="487"/>
      </w:pPr>
      <w:r w:rsidRPr="00AE0481">
        <w:rPr>
          <w:i/>
        </w:rPr>
        <w:t>Income</w:t>
      </w:r>
      <w:r w:rsidRPr="00AE0481">
        <w:rPr>
          <w:i/>
          <w:spacing w:val="-2"/>
        </w:rPr>
        <w:t xml:space="preserve"> </w:t>
      </w:r>
      <w:r w:rsidRPr="00AE0481">
        <w:rPr>
          <w:i/>
        </w:rPr>
        <w:t>of</w:t>
      </w:r>
      <w:r w:rsidRPr="00AE0481">
        <w:rPr>
          <w:i/>
          <w:spacing w:val="-4"/>
        </w:rPr>
        <w:t xml:space="preserve"> </w:t>
      </w:r>
      <w:r w:rsidRPr="00AE0481">
        <w:rPr>
          <w:i/>
        </w:rPr>
        <w:t>live-in</w:t>
      </w:r>
      <w:r w:rsidRPr="00AE0481">
        <w:rPr>
          <w:i/>
          <w:spacing w:val="-2"/>
        </w:rPr>
        <w:t xml:space="preserve"> </w:t>
      </w:r>
      <w:r w:rsidRPr="00AE0481">
        <w:rPr>
          <w:i/>
        </w:rPr>
        <w:t>aides.</w:t>
      </w:r>
      <w:r w:rsidRPr="00AE0481">
        <w:rPr>
          <w:i/>
          <w:spacing w:val="-2"/>
        </w:rPr>
        <w:t xml:space="preserve"> </w:t>
      </w:r>
      <w:r w:rsidRPr="00AE0481">
        <w:t>If</w:t>
      </w:r>
      <w:r w:rsidRPr="00AE0481">
        <w:rPr>
          <w:spacing w:val="-2"/>
        </w:rPr>
        <w:t xml:space="preserve"> </w:t>
      </w:r>
      <w:r w:rsidRPr="00AE0481">
        <w:t>a</w:t>
      </w:r>
      <w:r w:rsidRPr="00AE0481">
        <w:rPr>
          <w:spacing w:val="-4"/>
        </w:rPr>
        <w:t xml:space="preserve"> </w:t>
      </w:r>
      <w:r w:rsidRPr="00AE0481">
        <w:t>household</w:t>
      </w:r>
      <w:r w:rsidRPr="00AE0481">
        <w:rPr>
          <w:spacing w:val="-5"/>
        </w:rPr>
        <w:t xml:space="preserve"> </w:t>
      </w:r>
      <w:r w:rsidRPr="00AE0481">
        <w:t>includes</w:t>
      </w:r>
      <w:r w:rsidRPr="00AE0481">
        <w:rPr>
          <w:spacing w:val="-2"/>
        </w:rPr>
        <w:t xml:space="preserve"> </w:t>
      </w:r>
      <w:r w:rsidRPr="00AE0481">
        <w:t>a</w:t>
      </w:r>
      <w:r w:rsidRPr="00AE0481">
        <w:rPr>
          <w:spacing w:val="-2"/>
        </w:rPr>
        <w:t xml:space="preserve"> </w:t>
      </w:r>
      <w:r w:rsidRPr="00AE0481">
        <w:t>paid</w:t>
      </w:r>
      <w:r w:rsidRPr="00AE0481">
        <w:rPr>
          <w:spacing w:val="-5"/>
        </w:rPr>
        <w:t xml:space="preserve"> </w:t>
      </w:r>
      <w:r w:rsidRPr="00AE0481">
        <w:t>live-in</w:t>
      </w:r>
      <w:r w:rsidRPr="00AE0481">
        <w:rPr>
          <w:spacing w:val="-5"/>
        </w:rPr>
        <w:t xml:space="preserve"> </w:t>
      </w:r>
      <w:r w:rsidRPr="00AE0481">
        <w:t>aide</w:t>
      </w:r>
      <w:r w:rsidRPr="00AE0481">
        <w:rPr>
          <w:spacing w:val="-2"/>
        </w:rPr>
        <w:t xml:space="preserve"> </w:t>
      </w:r>
      <w:r w:rsidRPr="00AE0481">
        <w:t>(whether</w:t>
      </w:r>
      <w:r w:rsidRPr="00AE0481">
        <w:rPr>
          <w:spacing w:val="-2"/>
        </w:rPr>
        <w:t xml:space="preserve"> </w:t>
      </w:r>
      <w:r w:rsidRPr="00AE0481">
        <w:t>paid</w:t>
      </w:r>
      <w:r w:rsidRPr="00AE0481">
        <w:rPr>
          <w:spacing w:val="-2"/>
        </w:rPr>
        <w:t xml:space="preserve"> </w:t>
      </w:r>
      <w:r w:rsidRPr="00AE0481">
        <w:t>by</w:t>
      </w:r>
      <w:r w:rsidRPr="00AE0481">
        <w:rPr>
          <w:spacing w:val="-2"/>
        </w:rPr>
        <w:t xml:space="preserve"> </w:t>
      </w:r>
      <w:r w:rsidRPr="00AE0481">
        <w:t>the</w:t>
      </w:r>
      <w:r w:rsidRPr="00AE0481">
        <w:rPr>
          <w:spacing w:val="-4"/>
        </w:rPr>
        <w:t xml:space="preserve"> </w:t>
      </w:r>
      <w:r w:rsidRPr="00AE0481">
        <w:t>family</w:t>
      </w:r>
      <w:r w:rsidRPr="00AE0481">
        <w:rPr>
          <w:spacing w:val="-2"/>
        </w:rPr>
        <w:t xml:space="preserve"> </w:t>
      </w:r>
      <w:r w:rsidRPr="00AE0481">
        <w:t>or</w:t>
      </w:r>
      <w:r w:rsidRPr="00AE0481">
        <w:rPr>
          <w:spacing w:val="-2"/>
        </w:rPr>
        <w:t xml:space="preserve"> </w:t>
      </w:r>
      <w:r w:rsidRPr="00AE0481">
        <w:t>social service program), the income of the live-in aide, regardless of the source, is not counted. Except under unusual circumstances, a spouse or minor child cannot be considered a live-in aide.</w:t>
      </w:r>
    </w:p>
    <w:p w14:paraId="66D73A35" w14:textId="77777777" w:rsidR="00AE0481" w:rsidRPr="00AE0481" w:rsidRDefault="00AE0481" w:rsidP="00AE0481">
      <w:pPr>
        <w:spacing w:before="1"/>
        <w:ind w:left="820" w:right="487"/>
      </w:pPr>
      <w:r w:rsidRPr="00AE0481">
        <w:rPr>
          <w:i/>
        </w:rPr>
        <w:t>Earned</w:t>
      </w:r>
      <w:r w:rsidRPr="00AE0481">
        <w:rPr>
          <w:i/>
          <w:spacing w:val="-4"/>
        </w:rPr>
        <w:t xml:space="preserve"> </w:t>
      </w:r>
      <w:r w:rsidRPr="00AE0481">
        <w:rPr>
          <w:i/>
        </w:rPr>
        <w:t>income</w:t>
      </w:r>
      <w:r w:rsidRPr="00AE0481">
        <w:rPr>
          <w:i/>
          <w:spacing w:val="-5"/>
        </w:rPr>
        <w:t xml:space="preserve"> </w:t>
      </w:r>
      <w:r w:rsidRPr="00AE0481">
        <w:rPr>
          <w:i/>
        </w:rPr>
        <w:t>of</w:t>
      </w:r>
      <w:r w:rsidRPr="00AE0481">
        <w:rPr>
          <w:i/>
          <w:spacing w:val="-1"/>
        </w:rPr>
        <w:t xml:space="preserve"> </w:t>
      </w:r>
      <w:r w:rsidRPr="00AE0481">
        <w:rPr>
          <w:i/>
        </w:rPr>
        <w:t>minors.</w:t>
      </w:r>
      <w:r w:rsidRPr="00AE0481">
        <w:rPr>
          <w:i/>
          <w:spacing w:val="-4"/>
        </w:rPr>
        <w:t xml:space="preserve"> </w:t>
      </w:r>
      <w:r w:rsidRPr="00AE0481">
        <w:t>Earned</w:t>
      </w:r>
      <w:r w:rsidRPr="00AE0481">
        <w:rPr>
          <w:spacing w:val="-4"/>
        </w:rPr>
        <w:t xml:space="preserve"> </w:t>
      </w:r>
      <w:r w:rsidRPr="00AE0481">
        <w:t>income</w:t>
      </w:r>
      <w:r w:rsidRPr="00AE0481">
        <w:rPr>
          <w:spacing w:val="-2"/>
        </w:rPr>
        <w:t xml:space="preserve"> </w:t>
      </w:r>
      <w:r w:rsidRPr="00AE0481">
        <w:t>of</w:t>
      </w:r>
      <w:r w:rsidRPr="00AE0481">
        <w:rPr>
          <w:spacing w:val="-4"/>
        </w:rPr>
        <w:t xml:space="preserve"> </w:t>
      </w:r>
      <w:r w:rsidRPr="00AE0481">
        <w:t>minors</w:t>
      </w:r>
      <w:r w:rsidRPr="00AE0481">
        <w:rPr>
          <w:spacing w:val="-2"/>
        </w:rPr>
        <w:t xml:space="preserve"> </w:t>
      </w:r>
      <w:r w:rsidRPr="00AE0481">
        <w:t>(age</w:t>
      </w:r>
      <w:r w:rsidRPr="00AE0481">
        <w:rPr>
          <w:spacing w:val="-2"/>
        </w:rPr>
        <w:t xml:space="preserve"> </w:t>
      </w:r>
      <w:r w:rsidRPr="00AE0481">
        <w:t>seventeen</w:t>
      </w:r>
      <w:r w:rsidRPr="00AE0481">
        <w:rPr>
          <w:spacing w:val="-5"/>
        </w:rPr>
        <w:t xml:space="preserve"> </w:t>
      </w:r>
      <w:r w:rsidRPr="00AE0481">
        <w:t>(17)</w:t>
      </w:r>
      <w:r w:rsidRPr="00AE0481">
        <w:rPr>
          <w:spacing w:val="-4"/>
        </w:rPr>
        <w:t xml:space="preserve"> </w:t>
      </w:r>
      <w:r w:rsidRPr="00AE0481">
        <w:t>and</w:t>
      </w:r>
      <w:r w:rsidRPr="00AE0481">
        <w:rPr>
          <w:spacing w:val="-2"/>
        </w:rPr>
        <w:t xml:space="preserve"> </w:t>
      </w:r>
      <w:r w:rsidRPr="00AE0481">
        <w:t>under)</w:t>
      </w:r>
      <w:r w:rsidRPr="00AE0481">
        <w:rPr>
          <w:spacing w:val="-4"/>
        </w:rPr>
        <w:t xml:space="preserve"> </w:t>
      </w:r>
      <w:r w:rsidRPr="00AE0481">
        <w:t>is</w:t>
      </w:r>
      <w:r w:rsidRPr="00AE0481">
        <w:rPr>
          <w:spacing w:val="-2"/>
        </w:rPr>
        <w:t xml:space="preserve"> </w:t>
      </w:r>
      <w:r w:rsidRPr="00AE0481">
        <w:t>not</w:t>
      </w:r>
      <w:r w:rsidRPr="00AE0481">
        <w:rPr>
          <w:spacing w:val="-1"/>
        </w:rPr>
        <w:t xml:space="preserve"> </w:t>
      </w:r>
      <w:r w:rsidRPr="00AE0481">
        <w:t>counted. However, unearned and asset income of minors is included in total household income.</w:t>
      </w:r>
    </w:p>
    <w:p w14:paraId="69E0F3A5" w14:textId="77777777" w:rsidR="00AE0481" w:rsidRPr="00AE0481" w:rsidRDefault="00AE0481" w:rsidP="00AE0481"/>
    <w:p w14:paraId="75EFEC76" w14:textId="77777777" w:rsidR="00AE0481" w:rsidRPr="00AE0481" w:rsidRDefault="00AE0481" w:rsidP="00AE0481">
      <w:pPr>
        <w:ind w:left="820"/>
        <w:outlineLvl w:val="1"/>
        <w:rPr>
          <w:b/>
          <w:bCs/>
        </w:rPr>
      </w:pPr>
      <w:bookmarkStart w:id="13" w:name="_Toc106098457"/>
      <w:r w:rsidRPr="00AE0481">
        <w:rPr>
          <w:b/>
          <w:bCs/>
        </w:rPr>
        <w:t>INCOME</w:t>
      </w:r>
      <w:r w:rsidRPr="00AE0481">
        <w:rPr>
          <w:b/>
          <w:bCs/>
          <w:spacing w:val="-4"/>
        </w:rPr>
        <w:t xml:space="preserve"> </w:t>
      </w:r>
      <w:r w:rsidRPr="00AE0481">
        <w:rPr>
          <w:b/>
          <w:bCs/>
        </w:rPr>
        <w:t>INCLUSIONS</w:t>
      </w:r>
      <w:bookmarkEnd w:id="13"/>
    </w:p>
    <w:p w14:paraId="104F5DCF" w14:textId="77777777" w:rsidR="00AE0481" w:rsidRPr="00AE0481" w:rsidRDefault="00AE0481" w:rsidP="00AE0481">
      <w:pPr>
        <w:spacing w:before="7"/>
        <w:rPr>
          <w:b/>
          <w:i/>
          <w:sz w:val="21"/>
        </w:rPr>
      </w:pPr>
    </w:p>
    <w:p w14:paraId="4FCE9A40" w14:textId="77777777" w:rsidR="00AE0481" w:rsidRPr="00AE0481" w:rsidRDefault="00AE0481" w:rsidP="00AE0481">
      <w:pPr>
        <w:numPr>
          <w:ilvl w:val="0"/>
          <w:numId w:val="30"/>
        </w:numPr>
        <w:tabs>
          <w:tab w:val="left" w:pos="1181"/>
        </w:tabs>
        <w:ind w:right="684"/>
      </w:pPr>
      <w:r w:rsidRPr="00AE0481">
        <w:t>The</w:t>
      </w:r>
      <w:r w:rsidRPr="00AE0481">
        <w:rPr>
          <w:spacing w:val="-3"/>
        </w:rPr>
        <w:t xml:space="preserve"> </w:t>
      </w:r>
      <w:r w:rsidRPr="00AE0481">
        <w:t>full</w:t>
      </w:r>
      <w:r w:rsidRPr="00AE0481">
        <w:rPr>
          <w:spacing w:val="-5"/>
        </w:rPr>
        <w:t xml:space="preserve"> </w:t>
      </w:r>
      <w:r w:rsidRPr="00AE0481">
        <w:t>amount,</w:t>
      </w:r>
      <w:r w:rsidRPr="00AE0481">
        <w:rPr>
          <w:spacing w:val="-6"/>
        </w:rPr>
        <w:t xml:space="preserve"> </w:t>
      </w:r>
      <w:r w:rsidRPr="00AE0481">
        <w:t>before</w:t>
      </w:r>
      <w:r w:rsidRPr="00AE0481">
        <w:rPr>
          <w:spacing w:val="-5"/>
        </w:rPr>
        <w:t xml:space="preserve"> </w:t>
      </w:r>
      <w:r w:rsidRPr="00AE0481">
        <w:t>any</w:t>
      </w:r>
      <w:r w:rsidRPr="00AE0481">
        <w:rPr>
          <w:spacing w:val="-3"/>
        </w:rPr>
        <w:t xml:space="preserve"> </w:t>
      </w:r>
      <w:r w:rsidRPr="00AE0481">
        <w:t>payroll</w:t>
      </w:r>
      <w:r w:rsidRPr="00AE0481">
        <w:rPr>
          <w:spacing w:val="-2"/>
        </w:rPr>
        <w:t xml:space="preserve"> </w:t>
      </w:r>
      <w:r w:rsidRPr="00AE0481">
        <w:t>deductions,</w:t>
      </w:r>
      <w:r w:rsidRPr="00AE0481">
        <w:rPr>
          <w:spacing w:val="-3"/>
        </w:rPr>
        <w:t xml:space="preserve"> </w:t>
      </w:r>
      <w:r w:rsidRPr="00AE0481">
        <w:t>of</w:t>
      </w:r>
      <w:r w:rsidRPr="00AE0481">
        <w:rPr>
          <w:spacing w:val="-3"/>
        </w:rPr>
        <w:t xml:space="preserve"> </w:t>
      </w:r>
      <w:r w:rsidRPr="00AE0481">
        <w:t>wages</w:t>
      </w:r>
      <w:r w:rsidRPr="00AE0481">
        <w:rPr>
          <w:spacing w:val="-3"/>
        </w:rPr>
        <w:t xml:space="preserve"> </w:t>
      </w:r>
      <w:r w:rsidRPr="00AE0481">
        <w:t>and</w:t>
      </w:r>
      <w:r w:rsidRPr="00AE0481">
        <w:rPr>
          <w:spacing w:val="-3"/>
        </w:rPr>
        <w:t xml:space="preserve"> </w:t>
      </w:r>
      <w:r w:rsidRPr="00AE0481">
        <w:t>salaries,</w:t>
      </w:r>
      <w:r w:rsidRPr="00AE0481">
        <w:rPr>
          <w:spacing w:val="-3"/>
        </w:rPr>
        <w:t xml:space="preserve"> </w:t>
      </w:r>
      <w:r w:rsidRPr="00AE0481">
        <w:t>overtime</w:t>
      </w:r>
      <w:r w:rsidRPr="00AE0481">
        <w:rPr>
          <w:spacing w:val="-3"/>
        </w:rPr>
        <w:t xml:space="preserve"> </w:t>
      </w:r>
      <w:r w:rsidRPr="00AE0481">
        <w:t>pay,</w:t>
      </w:r>
      <w:r w:rsidRPr="00AE0481">
        <w:rPr>
          <w:spacing w:val="-3"/>
        </w:rPr>
        <w:t xml:space="preserve"> </w:t>
      </w:r>
      <w:r w:rsidRPr="00AE0481">
        <w:t>commissions, fees, tips, and bonuses, and other compensation for personal services.</w:t>
      </w:r>
    </w:p>
    <w:p w14:paraId="4400711A" w14:textId="77777777" w:rsidR="00AE0481" w:rsidRPr="00AE0481" w:rsidRDefault="00AE0481" w:rsidP="00AE0481">
      <w:pPr>
        <w:numPr>
          <w:ilvl w:val="0"/>
          <w:numId w:val="30"/>
        </w:numPr>
        <w:tabs>
          <w:tab w:val="left" w:pos="1181"/>
        </w:tabs>
        <w:spacing w:before="3"/>
        <w:ind w:right="497"/>
      </w:pPr>
      <w:r w:rsidRPr="00AE0481">
        <w:t>Net income from the operation of a business or profession. Expenditures for business expansion or amortization of</w:t>
      </w:r>
      <w:r w:rsidRPr="00AE0481">
        <w:rPr>
          <w:spacing w:val="-2"/>
        </w:rPr>
        <w:t xml:space="preserve"> </w:t>
      </w:r>
      <w:r w:rsidRPr="00AE0481">
        <w:t>capital</w:t>
      </w:r>
      <w:r w:rsidRPr="00AE0481">
        <w:rPr>
          <w:spacing w:val="-2"/>
        </w:rPr>
        <w:t xml:space="preserve"> </w:t>
      </w:r>
      <w:r w:rsidRPr="00AE0481">
        <w:t>indebtedness</w:t>
      </w:r>
      <w:r w:rsidRPr="00AE0481">
        <w:rPr>
          <w:spacing w:val="-2"/>
        </w:rPr>
        <w:t xml:space="preserve"> </w:t>
      </w:r>
      <w:r w:rsidRPr="00AE0481">
        <w:t>cannot be used as</w:t>
      </w:r>
      <w:r w:rsidRPr="00AE0481">
        <w:rPr>
          <w:spacing w:val="-2"/>
        </w:rPr>
        <w:t xml:space="preserve"> </w:t>
      </w:r>
      <w:r w:rsidRPr="00AE0481">
        <w:t xml:space="preserve">deductions in determining the net income. An </w:t>
      </w:r>
      <w:r w:rsidRPr="00AE0481">
        <w:lastRenderedPageBreak/>
        <w:t>allowance for depreciation of assets used in a business or profession may be deducted, based on straight-line depreciation, as provided in Internal Revenue Service regulations. Any withdrawal of cash</w:t>
      </w:r>
      <w:r w:rsidRPr="00AE0481">
        <w:rPr>
          <w:spacing w:val="-3"/>
        </w:rPr>
        <w:t xml:space="preserve"> </w:t>
      </w:r>
      <w:r w:rsidRPr="00AE0481">
        <w:t>or</w:t>
      </w:r>
      <w:r w:rsidRPr="00AE0481">
        <w:rPr>
          <w:spacing w:val="-2"/>
        </w:rPr>
        <w:t xml:space="preserve"> </w:t>
      </w:r>
      <w:r w:rsidRPr="00AE0481">
        <w:t>assets</w:t>
      </w:r>
      <w:r w:rsidRPr="00AE0481">
        <w:rPr>
          <w:spacing w:val="-4"/>
        </w:rPr>
        <w:t xml:space="preserve"> </w:t>
      </w:r>
      <w:r w:rsidRPr="00AE0481">
        <w:t>from</w:t>
      </w:r>
      <w:r w:rsidRPr="00AE0481">
        <w:rPr>
          <w:spacing w:val="-4"/>
        </w:rPr>
        <w:t xml:space="preserve"> </w:t>
      </w:r>
      <w:r w:rsidRPr="00AE0481">
        <w:t>the</w:t>
      </w:r>
      <w:r w:rsidRPr="00AE0481">
        <w:rPr>
          <w:spacing w:val="-2"/>
        </w:rPr>
        <w:t xml:space="preserve"> </w:t>
      </w:r>
      <w:r w:rsidRPr="00AE0481">
        <w:t>operation</w:t>
      </w:r>
      <w:r w:rsidRPr="00AE0481">
        <w:rPr>
          <w:spacing w:val="-2"/>
        </w:rPr>
        <w:t xml:space="preserve"> </w:t>
      </w:r>
      <w:r w:rsidRPr="00AE0481">
        <w:t>of</w:t>
      </w:r>
      <w:r w:rsidRPr="00AE0481">
        <w:rPr>
          <w:spacing w:val="-4"/>
        </w:rPr>
        <w:t xml:space="preserve"> </w:t>
      </w:r>
      <w:r w:rsidRPr="00AE0481">
        <w:t>a</w:t>
      </w:r>
      <w:r w:rsidRPr="00AE0481">
        <w:rPr>
          <w:spacing w:val="-2"/>
        </w:rPr>
        <w:t xml:space="preserve"> </w:t>
      </w:r>
      <w:r w:rsidRPr="00AE0481">
        <w:t>business</w:t>
      </w:r>
      <w:r w:rsidRPr="00AE0481">
        <w:rPr>
          <w:spacing w:val="-2"/>
        </w:rPr>
        <w:t xml:space="preserve"> </w:t>
      </w:r>
      <w:r w:rsidRPr="00AE0481">
        <w:t>or</w:t>
      </w:r>
      <w:r w:rsidRPr="00AE0481">
        <w:rPr>
          <w:spacing w:val="-2"/>
        </w:rPr>
        <w:t xml:space="preserve"> </w:t>
      </w:r>
      <w:r w:rsidRPr="00AE0481">
        <w:t>profession</w:t>
      </w:r>
      <w:r w:rsidRPr="00AE0481">
        <w:rPr>
          <w:spacing w:val="-2"/>
        </w:rPr>
        <w:t xml:space="preserve"> </w:t>
      </w:r>
      <w:r w:rsidRPr="00AE0481">
        <w:t>will</w:t>
      </w:r>
      <w:r w:rsidRPr="00AE0481">
        <w:rPr>
          <w:spacing w:val="-1"/>
        </w:rPr>
        <w:t xml:space="preserve"> </w:t>
      </w:r>
      <w:r w:rsidRPr="00AE0481">
        <w:t>be</w:t>
      </w:r>
      <w:r w:rsidRPr="00AE0481">
        <w:rPr>
          <w:spacing w:val="-2"/>
        </w:rPr>
        <w:t xml:space="preserve"> </w:t>
      </w:r>
      <w:r w:rsidRPr="00AE0481">
        <w:t>included</w:t>
      </w:r>
      <w:r w:rsidRPr="00AE0481">
        <w:rPr>
          <w:spacing w:val="-4"/>
        </w:rPr>
        <w:t xml:space="preserve"> </w:t>
      </w:r>
      <w:r w:rsidRPr="00AE0481">
        <w:t>in</w:t>
      </w:r>
      <w:r w:rsidRPr="00AE0481">
        <w:rPr>
          <w:spacing w:val="-2"/>
        </w:rPr>
        <w:t xml:space="preserve"> </w:t>
      </w:r>
      <w:r w:rsidRPr="00AE0481">
        <w:t>income,</w:t>
      </w:r>
      <w:r w:rsidRPr="00AE0481">
        <w:rPr>
          <w:spacing w:val="-2"/>
        </w:rPr>
        <w:t xml:space="preserve"> </w:t>
      </w:r>
      <w:r w:rsidRPr="00AE0481">
        <w:t>except</w:t>
      </w:r>
      <w:r w:rsidRPr="00AE0481">
        <w:rPr>
          <w:spacing w:val="-3"/>
        </w:rPr>
        <w:t xml:space="preserve"> </w:t>
      </w:r>
      <w:r w:rsidRPr="00AE0481">
        <w:t>to</w:t>
      </w:r>
      <w:r w:rsidRPr="00AE0481">
        <w:rPr>
          <w:spacing w:val="-25"/>
        </w:rPr>
        <w:t xml:space="preserve"> </w:t>
      </w:r>
      <w:r w:rsidRPr="00AE0481">
        <w:t>the extent the withdrawal is reimbursement of cash or assets invested in the operation by the</w:t>
      </w:r>
      <w:r w:rsidRPr="00AE0481">
        <w:rPr>
          <w:spacing w:val="-20"/>
        </w:rPr>
        <w:t xml:space="preserve"> </w:t>
      </w:r>
      <w:r w:rsidRPr="00AE0481">
        <w:t>household.</w:t>
      </w:r>
    </w:p>
    <w:p w14:paraId="5FFFC2D7" w14:textId="77777777" w:rsidR="00AE0481" w:rsidRPr="00AE0481" w:rsidRDefault="00AE0481" w:rsidP="00AE0481">
      <w:pPr>
        <w:numPr>
          <w:ilvl w:val="0"/>
          <w:numId w:val="30"/>
        </w:numPr>
        <w:tabs>
          <w:tab w:val="left" w:pos="1181"/>
        </w:tabs>
        <w:ind w:right="490"/>
      </w:pPr>
      <w:r w:rsidRPr="00AE0481">
        <w:t>Interest,</w:t>
      </w:r>
      <w:r w:rsidRPr="00AE0481">
        <w:rPr>
          <w:spacing w:val="-5"/>
        </w:rPr>
        <w:t xml:space="preserve"> </w:t>
      </w:r>
      <w:r w:rsidRPr="00AE0481">
        <w:t>dividends,</w:t>
      </w:r>
      <w:r w:rsidRPr="00AE0481">
        <w:rPr>
          <w:spacing w:val="-3"/>
        </w:rPr>
        <w:t xml:space="preserve"> </w:t>
      </w:r>
      <w:r w:rsidRPr="00AE0481">
        <w:t>and</w:t>
      </w:r>
      <w:r w:rsidRPr="00AE0481">
        <w:rPr>
          <w:spacing w:val="-3"/>
        </w:rPr>
        <w:t xml:space="preserve"> </w:t>
      </w:r>
      <w:r w:rsidRPr="00AE0481">
        <w:t>other</w:t>
      </w:r>
      <w:r w:rsidRPr="00AE0481">
        <w:rPr>
          <w:spacing w:val="-3"/>
        </w:rPr>
        <w:t xml:space="preserve"> </w:t>
      </w:r>
      <w:r w:rsidRPr="00AE0481">
        <w:t>net</w:t>
      </w:r>
      <w:r w:rsidRPr="00AE0481">
        <w:rPr>
          <w:spacing w:val="-3"/>
        </w:rPr>
        <w:t xml:space="preserve"> </w:t>
      </w:r>
      <w:r w:rsidRPr="00AE0481">
        <w:t>income</w:t>
      </w:r>
      <w:r w:rsidRPr="00AE0481">
        <w:rPr>
          <w:spacing w:val="-3"/>
        </w:rPr>
        <w:t xml:space="preserve"> </w:t>
      </w:r>
      <w:r w:rsidRPr="00AE0481">
        <w:t>of</w:t>
      </w:r>
      <w:r w:rsidRPr="00AE0481">
        <w:rPr>
          <w:spacing w:val="-3"/>
        </w:rPr>
        <w:t xml:space="preserve"> </w:t>
      </w:r>
      <w:r w:rsidRPr="00AE0481">
        <w:t>any</w:t>
      </w:r>
      <w:r w:rsidRPr="00AE0481">
        <w:rPr>
          <w:spacing w:val="-3"/>
        </w:rPr>
        <w:t xml:space="preserve"> </w:t>
      </w:r>
      <w:r w:rsidRPr="00AE0481">
        <w:t>kind</w:t>
      </w:r>
      <w:r w:rsidRPr="00AE0481">
        <w:rPr>
          <w:spacing w:val="-3"/>
        </w:rPr>
        <w:t xml:space="preserve"> </w:t>
      </w:r>
      <w:r w:rsidRPr="00AE0481">
        <w:t>from</w:t>
      </w:r>
      <w:r w:rsidRPr="00AE0481">
        <w:rPr>
          <w:spacing w:val="-3"/>
        </w:rPr>
        <w:t xml:space="preserve"> </w:t>
      </w:r>
      <w:r w:rsidRPr="00AE0481">
        <w:t>real</w:t>
      </w:r>
      <w:r w:rsidRPr="00AE0481">
        <w:rPr>
          <w:spacing w:val="-3"/>
        </w:rPr>
        <w:t xml:space="preserve"> </w:t>
      </w:r>
      <w:r w:rsidRPr="00AE0481">
        <w:t>or</w:t>
      </w:r>
      <w:r w:rsidRPr="00AE0481">
        <w:rPr>
          <w:spacing w:val="-5"/>
        </w:rPr>
        <w:t xml:space="preserve"> </w:t>
      </w:r>
      <w:r w:rsidRPr="00AE0481">
        <w:t>personal</w:t>
      </w:r>
      <w:r w:rsidRPr="00AE0481">
        <w:rPr>
          <w:spacing w:val="-3"/>
        </w:rPr>
        <w:t xml:space="preserve"> </w:t>
      </w:r>
      <w:r w:rsidRPr="00AE0481">
        <w:t>property.</w:t>
      </w:r>
      <w:r w:rsidRPr="00AE0481">
        <w:rPr>
          <w:spacing w:val="-3"/>
        </w:rPr>
        <w:t xml:space="preserve"> </w:t>
      </w:r>
      <w:r w:rsidRPr="00AE0481">
        <w:t>Expenditures</w:t>
      </w:r>
      <w:r w:rsidRPr="00AE0481">
        <w:rPr>
          <w:spacing w:val="-21"/>
        </w:rPr>
        <w:t xml:space="preserve"> </w:t>
      </w:r>
      <w:r w:rsidRPr="00AE0481">
        <w:t>for amortization of capital indebtedness shall not be used as deductions in determining net income. An allowance for depreciation is permitted only as authorized in number 2 above. Any withdrawal of cash or assets from an investment will be included in income, except to the extent the withdrawal is reimbursement of cash or assets invested by the household. Where the household has net household assets</w:t>
      </w:r>
      <w:r w:rsidRPr="00AE0481">
        <w:rPr>
          <w:spacing w:val="-2"/>
        </w:rPr>
        <w:t xml:space="preserve"> </w:t>
      </w:r>
      <w:r w:rsidRPr="00AE0481">
        <w:t>more than</w:t>
      </w:r>
      <w:r w:rsidRPr="00AE0481">
        <w:rPr>
          <w:spacing w:val="-1"/>
        </w:rPr>
        <w:t xml:space="preserve"> </w:t>
      </w:r>
      <w:r w:rsidRPr="00AE0481">
        <w:t>$5,000,</w:t>
      </w:r>
      <w:r w:rsidRPr="00AE0481">
        <w:rPr>
          <w:spacing w:val="-3"/>
        </w:rPr>
        <w:t xml:space="preserve"> </w:t>
      </w:r>
      <w:r w:rsidRPr="00AE0481">
        <w:t>annual income shall include the</w:t>
      </w:r>
      <w:r w:rsidRPr="00AE0481">
        <w:rPr>
          <w:spacing w:val="-2"/>
        </w:rPr>
        <w:t xml:space="preserve"> </w:t>
      </w:r>
      <w:r w:rsidRPr="00AE0481">
        <w:t>greater of the actual</w:t>
      </w:r>
      <w:r w:rsidRPr="00AE0481">
        <w:rPr>
          <w:spacing w:val="-2"/>
        </w:rPr>
        <w:t xml:space="preserve"> </w:t>
      </w:r>
      <w:r w:rsidRPr="00AE0481">
        <w:t>income</w:t>
      </w:r>
      <w:r w:rsidRPr="00AE0481">
        <w:rPr>
          <w:spacing w:val="-2"/>
        </w:rPr>
        <w:t xml:space="preserve"> </w:t>
      </w:r>
      <w:r w:rsidRPr="00AE0481">
        <w:t>derived from all net household assets or a percentage of the value of such assets based on the current passbook savings rate, as determined by HUD.</w:t>
      </w:r>
    </w:p>
    <w:p w14:paraId="71E2AE7C" w14:textId="77777777" w:rsidR="00AE0481" w:rsidRPr="00AE0481" w:rsidRDefault="00AE0481" w:rsidP="00AE0481">
      <w:pPr>
        <w:numPr>
          <w:ilvl w:val="0"/>
          <w:numId w:val="30"/>
        </w:numPr>
        <w:tabs>
          <w:tab w:val="left" w:pos="1181"/>
        </w:tabs>
        <w:ind w:right="721"/>
      </w:pPr>
      <w:r w:rsidRPr="00AE0481">
        <w:t>The</w:t>
      </w:r>
      <w:r w:rsidRPr="00AE0481">
        <w:rPr>
          <w:spacing w:val="-2"/>
        </w:rPr>
        <w:t xml:space="preserve"> </w:t>
      </w:r>
      <w:r w:rsidRPr="00AE0481">
        <w:t>full</w:t>
      </w:r>
      <w:r w:rsidRPr="00AE0481">
        <w:rPr>
          <w:spacing w:val="-4"/>
        </w:rPr>
        <w:t xml:space="preserve"> </w:t>
      </w:r>
      <w:r w:rsidRPr="00AE0481">
        <w:t>number</w:t>
      </w:r>
      <w:r w:rsidRPr="00AE0481">
        <w:rPr>
          <w:spacing w:val="-4"/>
        </w:rPr>
        <w:t xml:space="preserve"> </w:t>
      </w:r>
      <w:r w:rsidRPr="00AE0481">
        <w:t>of</w:t>
      </w:r>
      <w:r w:rsidRPr="00AE0481">
        <w:rPr>
          <w:spacing w:val="-1"/>
        </w:rPr>
        <w:t xml:space="preserve"> </w:t>
      </w:r>
      <w:r w:rsidRPr="00AE0481">
        <w:t>periodic</w:t>
      </w:r>
      <w:r w:rsidRPr="00AE0481">
        <w:rPr>
          <w:spacing w:val="-4"/>
        </w:rPr>
        <w:t xml:space="preserve"> </w:t>
      </w:r>
      <w:r w:rsidRPr="00AE0481">
        <w:t>payments</w:t>
      </w:r>
      <w:r w:rsidRPr="00AE0481">
        <w:rPr>
          <w:spacing w:val="-2"/>
        </w:rPr>
        <w:t xml:space="preserve"> </w:t>
      </w:r>
      <w:r w:rsidRPr="00AE0481">
        <w:t>received</w:t>
      </w:r>
      <w:r w:rsidRPr="00AE0481">
        <w:rPr>
          <w:spacing w:val="-4"/>
        </w:rPr>
        <w:t xml:space="preserve"> </w:t>
      </w:r>
      <w:r w:rsidRPr="00AE0481">
        <w:t>from</w:t>
      </w:r>
      <w:r w:rsidRPr="00AE0481">
        <w:rPr>
          <w:spacing w:val="-1"/>
        </w:rPr>
        <w:t xml:space="preserve"> </w:t>
      </w:r>
      <w:r w:rsidRPr="00AE0481">
        <w:t>Social</w:t>
      </w:r>
      <w:r w:rsidRPr="00AE0481">
        <w:rPr>
          <w:spacing w:val="-1"/>
        </w:rPr>
        <w:t xml:space="preserve"> </w:t>
      </w:r>
      <w:r w:rsidRPr="00AE0481">
        <w:t>Security,</w:t>
      </w:r>
      <w:r w:rsidRPr="00AE0481">
        <w:rPr>
          <w:spacing w:val="-2"/>
        </w:rPr>
        <w:t xml:space="preserve"> </w:t>
      </w:r>
      <w:r w:rsidRPr="00AE0481">
        <w:t>annuities,</w:t>
      </w:r>
      <w:r w:rsidRPr="00AE0481">
        <w:rPr>
          <w:spacing w:val="-2"/>
        </w:rPr>
        <w:t xml:space="preserve"> </w:t>
      </w:r>
      <w:r w:rsidRPr="00AE0481">
        <w:t>insurance</w:t>
      </w:r>
      <w:r w:rsidRPr="00AE0481">
        <w:rPr>
          <w:spacing w:val="-2"/>
        </w:rPr>
        <w:t xml:space="preserve"> </w:t>
      </w:r>
      <w:r w:rsidRPr="00AE0481">
        <w:t>policies, retirement</w:t>
      </w:r>
      <w:r w:rsidRPr="00AE0481">
        <w:rPr>
          <w:spacing w:val="-3"/>
        </w:rPr>
        <w:t xml:space="preserve"> </w:t>
      </w:r>
      <w:r w:rsidRPr="00AE0481">
        <w:t>funds,</w:t>
      </w:r>
      <w:r w:rsidRPr="00AE0481">
        <w:rPr>
          <w:spacing w:val="-1"/>
        </w:rPr>
        <w:t xml:space="preserve"> </w:t>
      </w:r>
      <w:r w:rsidRPr="00AE0481">
        <w:t>pensions,</w:t>
      </w:r>
      <w:r w:rsidRPr="00AE0481">
        <w:rPr>
          <w:spacing w:val="-3"/>
        </w:rPr>
        <w:t xml:space="preserve"> </w:t>
      </w:r>
      <w:r w:rsidRPr="00AE0481">
        <w:t>disability</w:t>
      </w:r>
      <w:r w:rsidRPr="00AE0481">
        <w:rPr>
          <w:spacing w:val="-1"/>
        </w:rPr>
        <w:t xml:space="preserve"> </w:t>
      </w:r>
      <w:r w:rsidRPr="00AE0481">
        <w:t>or</w:t>
      </w:r>
      <w:r w:rsidRPr="00AE0481">
        <w:rPr>
          <w:spacing w:val="-3"/>
        </w:rPr>
        <w:t xml:space="preserve"> </w:t>
      </w:r>
      <w:r w:rsidRPr="00AE0481">
        <w:t>death</w:t>
      </w:r>
      <w:r w:rsidRPr="00AE0481">
        <w:rPr>
          <w:spacing w:val="-1"/>
        </w:rPr>
        <w:t xml:space="preserve"> </w:t>
      </w:r>
      <w:r w:rsidRPr="00AE0481">
        <w:t>benefits,</w:t>
      </w:r>
      <w:r w:rsidRPr="00AE0481">
        <w:rPr>
          <w:spacing w:val="-3"/>
        </w:rPr>
        <w:t xml:space="preserve"> </w:t>
      </w:r>
      <w:r w:rsidRPr="00AE0481">
        <w:t>and</w:t>
      </w:r>
      <w:r w:rsidRPr="00AE0481">
        <w:rPr>
          <w:spacing w:val="-1"/>
        </w:rPr>
        <w:t xml:space="preserve"> </w:t>
      </w:r>
      <w:r w:rsidRPr="00AE0481">
        <w:t>other</w:t>
      </w:r>
      <w:r w:rsidRPr="00AE0481">
        <w:rPr>
          <w:spacing w:val="-3"/>
        </w:rPr>
        <w:t xml:space="preserve"> </w:t>
      </w:r>
      <w:r w:rsidRPr="00AE0481">
        <w:t>similar</w:t>
      </w:r>
      <w:r w:rsidRPr="00AE0481">
        <w:rPr>
          <w:spacing w:val="-1"/>
        </w:rPr>
        <w:t xml:space="preserve"> </w:t>
      </w:r>
      <w:r w:rsidRPr="00AE0481">
        <w:t>types</w:t>
      </w:r>
      <w:r w:rsidRPr="00AE0481">
        <w:rPr>
          <w:spacing w:val="-3"/>
        </w:rPr>
        <w:t xml:space="preserve"> </w:t>
      </w:r>
      <w:r w:rsidRPr="00AE0481">
        <w:t>of</w:t>
      </w:r>
      <w:r w:rsidRPr="00AE0481">
        <w:rPr>
          <w:spacing w:val="-1"/>
        </w:rPr>
        <w:t xml:space="preserve"> </w:t>
      </w:r>
      <w:r w:rsidRPr="00AE0481">
        <w:t>periodic receipts, including a lump-sum amount or prospective monthly amounts for the delayed start of a period payment (except as provided in number 14 of Income Exclusions).</w:t>
      </w:r>
    </w:p>
    <w:p w14:paraId="204CB8F8" w14:textId="77777777" w:rsidR="00AE0481" w:rsidRPr="00AE0481" w:rsidRDefault="00AE0481" w:rsidP="00AE0481">
      <w:pPr>
        <w:numPr>
          <w:ilvl w:val="0"/>
          <w:numId w:val="30"/>
        </w:numPr>
        <w:tabs>
          <w:tab w:val="left" w:pos="1181"/>
        </w:tabs>
        <w:ind w:right="1351"/>
      </w:pPr>
      <w:r w:rsidRPr="00AE0481">
        <w:t>Payments</w:t>
      </w:r>
      <w:r w:rsidRPr="00AE0481">
        <w:rPr>
          <w:spacing w:val="-3"/>
        </w:rPr>
        <w:t xml:space="preserve"> </w:t>
      </w:r>
      <w:r w:rsidRPr="00AE0481">
        <w:t>in</w:t>
      </w:r>
      <w:r w:rsidRPr="00AE0481">
        <w:rPr>
          <w:spacing w:val="-6"/>
        </w:rPr>
        <w:t xml:space="preserve"> </w:t>
      </w:r>
      <w:r w:rsidRPr="00AE0481">
        <w:t>lieu</w:t>
      </w:r>
      <w:r w:rsidRPr="00AE0481">
        <w:rPr>
          <w:spacing w:val="-3"/>
        </w:rPr>
        <w:t xml:space="preserve"> </w:t>
      </w:r>
      <w:r w:rsidRPr="00AE0481">
        <w:t>of</w:t>
      </w:r>
      <w:r w:rsidRPr="00AE0481">
        <w:rPr>
          <w:spacing w:val="-3"/>
        </w:rPr>
        <w:t xml:space="preserve"> </w:t>
      </w:r>
      <w:r w:rsidRPr="00AE0481">
        <w:t>earnings,</w:t>
      </w:r>
      <w:r w:rsidRPr="00AE0481">
        <w:rPr>
          <w:spacing w:val="-3"/>
        </w:rPr>
        <w:t xml:space="preserve"> </w:t>
      </w:r>
      <w:r w:rsidRPr="00AE0481">
        <w:t>such</w:t>
      </w:r>
      <w:r w:rsidRPr="00AE0481">
        <w:rPr>
          <w:spacing w:val="-5"/>
        </w:rPr>
        <w:t xml:space="preserve"> </w:t>
      </w:r>
      <w:r w:rsidRPr="00AE0481">
        <w:t>as</w:t>
      </w:r>
      <w:r w:rsidRPr="00AE0481">
        <w:rPr>
          <w:spacing w:val="-3"/>
        </w:rPr>
        <w:t xml:space="preserve"> </w:t>
      </w:r>
      <w:r w:rsidRPr="00AE0481">
        <w:t>unemployment</w:t>
      </w:r>
      <w:r w:rsidRPr="00AE0481">
        <w:rPr>
          <w:spacing w:val="-5"/>
        </w:rPr>
        <w:t xml:space="preserve"> </w:t>
      </w:r>
      <w:r w:rsidRPr="00AE0481">
        <w:t>and</w:t>
      </w:r>
      <w:r w:rsidRPr="00AE0481">
        <w:rPr>
          <w:spacing w:val="-3"/>
        </w:rPr>
        <w:t xml:space="preserve"> </w:t>
      </w:r>
      <w:r w:rsidRPr="00AE0481">
        <w:t>disability</w:t>
      </w:r>
      <w:r w:rsidRPr="00AE0481">
        <w:rPr>
          <w:spacing w:val="-6"/>
        </w:rPr>
        <w:t xml:space="preserve"> </w:t>
      </w:r>
      <w:r w:rsidRPr="00AE0481">
        <w:t>compensation,</w:t>
      </w:r>
      <w:r w:rsidRPr="00AE0481">
        <w:rPr>
          <w:spacing w:val="-6"/>
        </w:rPr>
        <w:t xml:space="preserve"> </w:t>
      </w:r>
      <w:r w:rsidRPr="00AE0481">
        <w:t>worker’s compensation and severance pay (except as provided in number 3 of Income</w:t>
      </w:r>
      <w:r w:rsidRPr="00AE0481">
        <w:rPr>
          <w:spacing w:val="-1"/>
        </w:rPr>
        <w:t xml:space="preserve"> </w:t>
      </w:r>
      <w:r w:rsidRPr="00AE0481">
        <w:t>Exclusions).</w:t>
      </w:r>
    </w:p>
    <w:p w14:paraId="3A60C78E" w14:textId="77777777" w:rsidR="00AE0481" w:rsidRPr="00AE0481" w:rsidRDefault="00AE0481" w:rsidP="00AE0481">
      <w:pPr>
        <w:numPr>
          <w:ilvl w:val="0"/>
          <w:numId w:val="30"/>
        </w:numPr>
        <w:tabs>
          <w:tab w:val="left" w:pos="1181"/>
        </w:tabs>
        <w:spacing w:before="1"/>
        <w:ind w:right="507"/>
        <w:jc w:val="both"/>
      </w:pPr>
      <w:r w:rsidRPr="00AE0481">
        <w:t>Welfare</w:t>
      </w:r>
      <w:r w:rsidRPr="00AE0481">
        <w:rPr>
          <w:spacing w:val="-10"/>
        </w:rPr>
        <w:t xml:space="preserve"> </w:t>
      </w:r>
      <w:r w:rsidRPr="00AE0481">
        <w:t>Assistance.</w:t>
      </w:r>
      <w:r w:rsidRPr="00AE0481">
        <w:rPr>
          <w:spacing w:val="-1"/>
        </w:rPr>
        <w:t xml:space="preserve"> </w:t>
      </w:r>
      <w:r w:rsidRPr="00AE0481">
        <w:t>If the</w:t>
      </w:r>
      <w:r w:rsidRPr="00AE0481">
        <w:rPr>
          <w:spacing w:val="-3"/>
        </w:rPr>
        <w:t xml:space="preserve"> </w:t>
      </w:r>
      <w:r w:rsidRPr="00AE0481">
        <w:t>welfare</w:t>
      </w:r>
      <w:r w:rsidRPr="00AE0481">
        <w:rPr>
          <w:spacing w:val="-3"/>
        </w:rPr>
        <w:t xml:space="preserve"> </w:t>
      </w:r>
      <w:r w:rsidRPr="00AE0481">
        <w:t>assistance</w:t>
      </w:r>
      <w:r w:rsidRPr="00AE0481">
        <w:rPr>
          <w:spacing w:val="-1"/>
        </w:rPr>
        <w:t xml:space="preserve"> </w:t>
      </w:r>
      <w:r w:rsidRPr="00AE0481">
        <w:t>payment</w:t>
      </w:r>
      <w:r w:rsidRPr="00AE0481">
        <w:rPr>
          <w:spacing w:val="-2"/>
        </w:rPr>
        <w:t xml:space="preserve"> </w:t>
      </w:r>
      <w:r w:rsidRPr="00AE0481">
        <w:t>includes</w:t>
      </w:r>
      <w:r w:rsidRPr="00AE0481">
        <w:rPr>
          <w:spacing w:val="-1"/>
        </w:rPr>
        <w:t xml:space="preserve"> </w:t>
      </w:r>
      <w:r w:rsidRPr="00AE0481">
        <w:t>an</w:t>
      </w:r>
      <w:r w:rsidRPr="00AE0481">
        <w:rPr>
          <w:spacing w:val="-1"/>
        </w:rPr>
        <w:t xml:space="preserve"> </w:t>
      </w:r>
      <w:r w:rsidRPr="00AE0481">
        <w:t>amount specifically</w:t>
      </w:r>
      <w:r w:rsidRPr="00AE0481">
        <w:rPr>
          <w:spacing w:val="-1"/>
        </w:rPr>
        <w:t xml:space="preserve"> </w:t>
      </w:r>
      <w:r w:rsidRPr="00AE0481">
        <w:t>designated</w:t>
      </w:r>
      <w:r w:rsidRPr="00AE0481">
        <w:rPr>
          <w:spacing w:val="-14"/>
        </w:rPr>
        <w:t xml:space="preserve"> </w:t>
      </w:r>
      <w:r w:rsidRPr="00AE0481">
        <w:t>for shelter and utilities that is subject to adjustment by the welfare assistance agency</w:t>
      </w:r>
      <w:r w:rsidRPr="00AE0481">
        <w:rPr>
          <w:spacing w:val="-3"/>
        </w:rPr>
        <w:t xml:space="preserve"> </w:t>
      </w:r>
      <w:r w:rsidRPr="00AE0481">
        <w:t>in accordance with actual cost of shelter and utilities, the amount of welfare assistance income to be included as income shall consist of:</w:t>
      </w:r>
    </w:p>
    <w:p w14:paraId="2DD454AD" w14:textId="77777777" w:rsidR="00AE0481" w:rsidRPr="00AE0481" w:rsidRDefault="00AE0481" w:rsidP="00AE0481">
      <w:pPr>
        <w:numPr>
          <w:ilvl w:val="1"/>
          <w:numId w:val="30"/>
        </w:numPr>
        <w:tabs>
          <w:tab w:val="left" w:pos="1540"/>
          <w:tab w:val="left" w:pos="1541"/>
        </w:tabs>
        <w:spacing w:before="1"/>
        <w:ind w:right="660"/>
      </w:pPr>
      <w:r w:rsidRPr="00AE0481">
        <w:t>The</w:t>
      </w:r>
      <w:r w:rsidRPr="00AE0481">
        <w:rPr>
          <w:spacing w:val="-5"/>
        </w:rPr>
        <w:t xml:space="preserve"> </w:t>
      </w:r>
      <w:r w:rsidRPr="00AE0481">
        <w:t>amount</w:t>
      </w:r>
      <w:r w:rsidRPr="00AE0481">
        <w:rPr>
          <w:spacing w:val="-2"/>
        </w:rPr>
        <w:t xml:space="preserve"> </w:t>
      </w:r>
      <w:r w:rsidRPr="00AE0481">
        <w:t>of</w:t>
      </w:r>
      <w:r w:rsidRPr="00AE0481">
        <w:rPr>
          <w:spacing w:val="-5"/>
        </w:rPr>
        <w:t xml:space="preserve"> </w:t>
      </w:r>
      <w:r w:rsidRPr="00AE0481">
        <w:t>allowance</w:t>
      </w:r>
      <w:r w:rsidRPr="00AE0481">
        <w:rPr>
          <w:spacing w:val="-3"/>
        </w:rPr>
        <w:t xml:space="preserve"> </w:t>
      </w:r>
      <w:r w:rsidRPr="00AE0481">
        <w:t>or</w:t>
      </w:r>
      <w:r w:rsidRPr="00AE0481">
        <w:rPr>
          <w:spacing w:val="-3"/>
        </w:rPr>
        <w:t xml:space="preserve"> </w:t>
      </w:r>
      <w:r w:rsidRPr="00AE0481">
        <w:t>grant</w:t>
      </w:r>
      <w:r w:rsidRPr="00AE0481">
        <w:rPr>
          <w:spacing w:val="-5"/>
        </w:rPr>
        <w:t xml:space="preserve"> </w:t>
      </w:r>
      <w:r w:rsidRPr="00AE0481">
        <w:t>exclusive</w:t>
      </w:r>
      <w:r w:rsidRPr="00AE0481">
        <w:rPr>
          <w:spacing w:val="-3"/>
        </w:rPr>
        <w:t xml:space="preserve"> </w:t>
      </w:r>
      <w:r w:rsidRPr="00AE0481">
        <w:t>of</w:t>
      </w:r>
      <w:r w:rsidRPr="00AE0481">
        <w:rPr>
          <w:spacing w:val="-3"/>
        </w:rPr>
        <w:t xml:space="preserve"> </w:t>
      </w:r>
      <w:r w:rsidRPr="00AE0481">
        <w:t>the</w:t>
      </w:r>
      <w:r w:rsidRPr="00AE0481">
        <w:rPr>
          <w:spacing w:val="-3"/>
        </w:rPr>
        <w:t xml:space="preserve"> </w:t>
      </w:r>
      <w:r w:rsidRPr="00AE0481">
        <w:t>amount</w:t>
      </w:r>
      <w:r w:rsidRPr="00AE0481">
        <w:rPr>
          <w:spacing w:val="-2"/>
        </w:rPr>
        <w:t xml:space="preserve"> </w:t>
      </w:r>
      <w:r w:rsidRPr="00AE0481">
        <w:t>specifically</w:t>
      </w:r>
      <w:r w:rsidRPr="00AE0481">
        <w:rPr>
          <w:spacing w:val="-3"/>
        </w:rPr>
        <w:t xml:space="preserve"> </w:t>
      </w:r>
      <w:r w:rsidRPr="00AE0481">
        <w:t>designated</w:t>
      </w:r>
      <w:r w:rsidRPr="00AE0481">
        <w:rPr>
          <w:spacing w:val="-6"/>
        </w:rPr>
        <w:t xml:space="preserve"> </w:t>
      </w:r>
      <w:r w:rsidRPr="00AE0481">
        <w:t>for</w:t>
      </w:r>
      <w:r w:rsidRPr="00AE0481">
        <w:rPr>
          <w:spacing w:val="-5"/>
        </w:rPr>
        <w:t xml:space="preserve"> </w:t>
      </w:r>
      <w:r w:rsidRPr="00AE0481">
        <w:t>shelter</w:t>
      </w:r>
      <w:r w:rsidRPr="00AE0481">
        <w:rPr>
          <w:spacing w:val="-24"/>
        </w:rPr>
        <w:t xml:space="preserve"> </w:t>
      </w:r>
      <w:r w:rsidRPr="00AE0481">
        <w:t>or utilities; plus</w:t>
      </w:r>
    </w:p>
    <w:p w14:paraId="45C12C44" w14:textId="77777777" w:rsidR="00AE0481" w:rsidRPr="00AE0481" w:rsidRDefault="00AE0481" w:rsidP="00AE0481">
      <w:pPr>
        <w:numPr>
          <w:ilvl w:val="1"/>
          <w:numId w:val="30"/>
        </w:numPr>
        <w:tabs>
          <w:tab w:val="left" w:pos="1540"/>
          <w:tab w:val="left" w:pos="1541"/>
        </w:tabs>
        <w:ind w:right="588"/>
      </w:pPr>
      <w:r w:rsidRPr="00AE0481">
        <w:t>The maximum amounts</w:t>
      </w:r>
      <w:r w:rsidRPr="00AE0481">
        <w:rPr>
          <w:spacing w:val="-2"/>
        </w:rPr>
        <w:t xml:space="preserve"> </w:t>
      </w:r>
      <w:r w:rsidRPr="00AE0481">
        <w:t>that the welfare assistance</w:t>
      </w:r>
      <w:r w:rsidRPr="00AE0481">
        <w:rPr>
          <w:spacing w:val="-2"/>
        </w:rPr>
        <w:t xml:space="preserve"> </w:t>
      </w:r>
      <w:r w:rsidRPr="00AE0481">
        <w:t>agency could</w:t>
      </w:r>
      <w:r w:rsidRPr="00AE0481">
        <w:rPr>
          <w:spacing w:val="-3"/>
        </w:rPr>
        <w:t xml:space="preserve"> </w:t>
      </w:r>
      <w:r w:rsidRPr="00AE0481">
        <w:t>in fact allow</w:t>
      </w:r>
      <w:r w:rsidRPr="00AE0481">
        <w:rPr>
          <w:spacing w:val="-4"/>
        </w:rPr>
        <w:t xml:space="preserve"> </w:t>
      </w:r>
      <w:r w:rsidRPr="00AE0481">
        <w:t>the</w:t>
      </w:r>
      <w:r w:rsidRPr="00AE0481">
        <w:rPr>
          <w:spacing w:val="-2"/>
        </w:rPr>
        <w:t xml:space="preserve"> </w:t>
      </w:r>
      <w:r w:rsidRPr="00AE0481">
        <w:t>household</w:t>
      </w:r>
      <w:r w:rsidRPr="00AE0481">
        <w:rPr>
          <w:spacing w:val="-3"/>
        </w:rPr>
        <w:t xml:space="preserve"> </w:t>
      </w:r>
      <w:r w:rsidRPr="00AE0481">
        <w:t>for shelter</w:t>
      </w:r>
      <w:r w:rsidRPr="00AE0481">
        <w:rPr>
          <w:spacing w:val="-1"/>
        </w:rPr>
        <w:t xml:space="preserve"> </w:t>
      </w:r>
      <w:r w:rsidRPr="00AE0481">
        <w:t>and</w:t>
      </w:r>
      <w:r w:rsidRPr="00AE0481">
        <w:rPr>
          <w:spacing w:val="-3"/>
        </w:rPr>
        <w:t xml:space="preserve"> </w:t>
      </w:r>
      <w:r w:rsidRPr="00AE0481">
        <w:t>utilities.</w:t>
      </w:r>
      <w:r w:rsidRPr="00AE0481">
        <w:rPr>
          <w:spacing w:val="-1"/>
        </w:rPr>
        <w:t xml:space="preserve"> </w:t>
      </w:r>
      <w:r w:rsidRPr="00AE0481">
        <w:t>If</w:t>
      </w:r>
      <w:r w:rsidRPr="00AE0481">
        <w:rPr>
          <w:spacing w:val="-1"/>
        </w:rPr>
        <w:t xml:space="preserve"> </w:t>
      </w:r>
      <w:r w:rsidRPr="00AE0481">
        <w:t>the</w:t>
      </w:r>
      <w:r w:rsidRPr="00AE0481">
        <w:rPr>
          <w:spacing w:val="-1"/>
        </w:rPr>
        <w:t xml:space="preserve"> </w:t>
      </w:r>
      <w:r w:rsidRPr="00AE0481">
        <w:t>household’s</w:t>
      </w:r>
      <w:r w:rsidRPr="00AE0481">
        <w:rPr>
          <w:spacing w:val="-1"/>
        </w:rPr>
        <w:t xml:space="preserve"> </w:t>
      </w:r>
      <w:r w:rsidRPr="00AE0481">
        <w:t>welfare</w:t>
      </w:r>
      <w:r w:rsidRPr="00AE0481">
        <w:rPr>
          <w:spacing w:val="-1"/>
        </w:rPr>
        <w:t xml:space="preserve"> </w:t>
      </w:r>
      <w:r w:rsidRPr="00AE0481">
        <w:t>assistance</w:t>
      </w:r>
      <w:r w:rsidRPr="00AE0481">
        <w:rPr>
          <w:spacing w:val="-1"/>
        </w:rPr>
        <w:t xml:space="preserve"> </w:t>
      </w:r>
      <w:r w:rsidRPr="00AE0481">
        <w:t>is</w:t>
      </w:r>
      <w:r w:rsidRPr="00AE0481">
        <w:rPr>
          <w:spacing w:val="-1"/>
        </w:rPr>
        <w:t xml:space="preserve"> </w:t>
      </w:r>
      <w:r w:rsidRPr="00AE0481">
        <w:t>ratably</w:t>
      </w:r>
      <w:r w:rsidRPr="00AE0481">
        <w:rPr>
          <w:spacing w:val="-4"/>
        </w:rPr>
        <w:t xml:space="preserve"> </w:t>
      </w:r>
      <w:r w:rsidRPr="00AE0481">
        <w:t>reduced</w:t>
      </w:r>
      <w:r w:rsidRPr="00AE0481">
        <w:rPr>
          <w:spacing w:val="-4"/>
        </w:rPr>
        <w:t xml:space="preserve"> </w:t>
      </w:r>
      <w:r w:rsidRPr="00AE0481">
        <w:t>from</w:t>
      </w:r>
      <w:r w:rsidRPr="00AE0481">
        <w:rPr>
          <w:spacing w:val="-3"/>
        </w:rPr>
        <w:t xml:space="preserve"> </w:t>
      </w:r>
      <w:r w:rsidRPr="00AE0481">
        <w:t>the</w:t>
      </w:r>
      <w:r w:rsidRPr="00AE0481">
        <w:rPr>
          <w:spacing w:val="-1"/>
        </w:rPr>
        <w:t xml:space="preserve"> </w:t>
      </w:r>
      <w:proofErr w:type="spellStart"/>
      <w:r w:rsidRPr="00AE0481">
        <w:t>standardof</w:t>
      </w:r>
      <w:proofErr w:type="spellEnd"/>
      <w:r w:rsidRPr="00AE0481">
        <w:t xml:space="preserve"> need by applying a percentage, the amount calculated under this paragraph is the amount resulting from one (1) application of the percentage.</w:t>
      </w:r>
    </w:p>
    <w:p w14:paraId="1ECC081E" w14:textId="77777777" w:rsidR="00AE0481" w:rsidRPr="00AE0481" w:rsidRDefault="00AE0481" w:rsidP="00AE0481">
      <w:pPr>
        <w:numPr>
          <w:ilvl w:val="0"/>
          <w:numId w:val="30"/>
        </w:numPr>
        <w:tabs>
          <w:tab w:val="left" w:pos="1181"/>
        </w:tabs>
        <w:spacing w:line="242" w:lineRule="auto"/>
        <w:ind w:right="963"/>
      </w:pPr>
      <w:r w:rsidRPr="00AE0481">
        <w:t>Periodic</w:t>
      </w:r>
      <w:r w:rsidRPr="00AE0481">
        <w:rPr>
          <w:spacing w:val="-8"/>
        </w:rPr>
        <w:t xml:space="preserve"> </w:t>
      </w:r>
      <w:r w:rsidRPr="00AE0481">
        <w:t>and</w:t>
      </w:r>
      <w:r w:rsidRPr="00AE0481">
        <w:rPr>
          <w:spacing w:val="-4"/>
        </w:rPr>
        <w:t xml:space="preserve"> </w:t>
      </w:r>
      <w:r w:rsidRPr="00AE0481">
        <w:t>determinable</w:t>
      </w:r>
      <w:r w:rsidRPr="00AE0481">
        <w:rPr>
          <w:spacing w:val="-6"/>
        </w:rPr>
        <w:t xml:space="preserve"> </w:t>
      </w:r>
      <w:r w:rsidRPr="00AE0481">
        <w:t>allowances,</w:t>
      </w:r>
      <w:r w:rsidRPr="00AE0481">
        <w:rPr>
          <w:spacing w:val="-4"/>
        </w:rPr>
        <w:t xml:space="preserve"> </w:t>
      </w:r>
      <w:r w:rsidRPr="00AE0481">
        <w:t>such</w:t>
      </w:r>
      <w:r w:rsidRPr="00AE0481">
        <w:rPr>
          <w:spacing w:val="-4"/>
        </w:rPr>
        <w:t xml:space="preserve"> </w:t>
      </w:r>
      <w:r w:rsidRPr="00AE0481">
        <w:t>as</w:t>
      </w:r>
      <w:r w:rsidRPr="00AE0481">
        <w:rPr>
          <w:spacing w:val="-4"/>
        </w:rPr>
        <w:t xml:space="preserve"> </w:t>
      </w:r>
      <w:r w:rsidRPr="00AE0481">
        <w:t>alimony</w:t>
      </w:r>
      <w:r w:rsidRPr="00AE0481">
        <w:rPr>
          <w:spacing w:val="-4"/>
        </w:rPr>
        <w:t xml:space="preserve"> </w:t>
      </w:r>
      <w:r w:rsidRPr="00AE0481">
        <w:t>and</w:t>
      </w:r>
      <w:r w:rsidRPr="00AE0481">
        <w:rPr>
          <w:spacing w:val="-4"/>
        </w:rPr>
        <w:t xml:space="preserve"> </w:t>
      </w:r>
      <w:r w:rsidRPr="00AE0481">
        <w:t>child</w:t>
      </w:r>
      <w:r w:rsidRPr="00AE0481">
        <w:rPr>
          <w:spacing w:val="-4"/>
        </w:rPr>
        <w:t xml:space="preserve"> </w:t>
      </w:r>
      <w:r w:rsidRPr="00AE0481">
        <w:t>support</w:t>
      </w:r>
      <w:r w:rsidRPr="00AE0481">
        <w:rPr>
          <w:spacing w:val="-3"/>
        </w:rPr>
        <w:t xml:space="preserve"> </w:t>
      </w:r>
      <w:r w:rsidRPr="00AE0481">
        <w:t>payments,</w:t>
      </w:r>
      <w:r w:rsidRPr="00AE0481">
        <w:rPr>
          <w:spacing w:val="-4"/>
        </w:rPr>
        <w:t xml:space="preserve"> </w:t>
      </w:r>
      <w:r w:rsidRPr="00AE0481">
        <w:t>and</w:t>
      </w:r>
      <w:r w:rsidRPr="00AE0481">
        <w:rPr>
          <w:spacing w:val="-19"/>
        </w:rPr>
        <w:t xml:space="preserve"> </w:t>
      </w:r>
      <w:r w:rsidRPr="00AE0481">
        <w:t>regular contributions or gifts received from organizations or from persons not residing in the</w:t>
      </w:r>
      <w:r w:rsidRPr="00AE0481">
        <w:rPr>
          <w:spacing w:val="-19"/>
        </w:rPr>
        <w:t xml:space="preserve"> </w:t>
      </w:r>
      <w:r w:rsidRPr="00AE0481">
        <w:t>dwelling.</w:t>
      </w:r>
    </w:p>
    <w:p w14:paraId="14603174" w14:textId="77777777" w:rsidR="00AE0481" w:rsidRPr="00AE0481" w:rsidRDefault="00AE0481" w:rsidP="00AE0481">
      <w:pPr>
        <w:numPr>
          <w:ilvl w:val="0"/>
          <w:numId w:val="30"/>
        </w:numPr>
        <w:tabs>
          <w:tab w:val="left" w:pos="1181"/>
        </w:tabs>
        <w:ind w:right="526"/>
      </w:pPr>
      <w:r w:rsidRPr="00AE0481">
        <w:t>All</w:t>
      </w:r>
      <w:r w:rsidRPr="00AE0481">
        <w:rPr>
          <w:spacing w:val="-1"/>
        </w:rPr>
        <w:t xml:space="preserve"> </w:t>
      </w:r>
      <w:r w:rsidRPr="00AE0481">
        <w:t>regular</w:t>
      </w:r>
      <w:r w:rsidRPr="00AE0481">
        <w:rPr>
          <w:spacing w:val="-4"/>
        </w:rPr>
        <w:t xml:space="preserve"> </w:t>
      </w:r>
      <w:r w:rsidRPr="00AE0481">
        <w:t>pay,</w:t>
      </w:r>
      <w:r w:rsidRPr="00AE0481">
        <w:rPr>
          <w:spacing w:val="-4"/>
        </w:rPr>
        <w:t xml:space="preserve"> </w:t>
      </w:r>
      <w:r w:rsidRPr="00AE0481">
        <w:t>special</w:t>
      </w:r>
      <w:r w:rsidRPr="00AE0481">
        <w:rPr>
          <w:spacing w:val="-1"/>
        </w:rPr>
        <w:t xml:space="preserve"> </w:t>
      </w:r>
      <w:proofErr w:type="gramStart"/>
      <w:r w:rsidRPr="00AE0481">
        <w:t>day</w:t>
      </w:r>
      <w:proofErr w:type="gramEnd"/>
      <w:r w:rsidRPr="00AE0481">
        <w:rPr>
          <w:spacing w:val="-4"/>
        </w:rPr>
        <w:t xml:space="preserve"> </w:t>
      </w:r>
      <w:r w:rsidRPr="00AE0481">
        <w:t>and</w:t>
      </w:r>
      <w:r w:rsidRPr="00AE0481">
        <w:rPr>
          <w:spacing w:val="-2"/>
        </w:rPr>
        <w:t xml:space="preserve"> </w:t>
      </w:r>
      <w:r w:rsidRPr="00AE0481">
        <w:t>allowances</w:t>
      </w:r>
      <w:r w:rsidRPr="00AE0481">
        <w:rPr>
          <w:spacing w:val="-2"/>
        </w:rPr>
        <w:t xml:space="preserve"> </w:t>
      </w:r>
      <w:r w:rsidRPr="00AE0481">
        <w:t>of</w:t>
      </w:r>
      <w:r w:rsidRPr="00AE0481">
        <w:rPr>
          <w:spacing w:val="-4"/>
        </w:rPr>
        <w:t xml:space="preserve"> </w:t>
      </w:r>
      <w:r w:rsidRPr="00AE0481">
        <w:t>a</w:t>
      </w:r>
      <w:r w:rsidRPr="00AE0481">
        <w:rPr>
          <w:spacing w:val="-2"/>
        </w:rPr>
        <w:t xml:space="preserve"> </w:t>
      </w:r>
      <w:r w:rsidRPr="00AE0481">
        <w:t>member</w:t>
      </w:r>
      <w:r w:rsidRPr="00AE0481">
        <w:rPr>
          <w:spacing w:val="-1"/>
        </w:rPr>
        <w:t xml:space="preserve"> </w:t>
      </w:r>
      <w:r w:rsidRPr="00AE0481">
        <w:t>of</w:t>
      </w:r>
      <w:r w:rsidRPr="00AE0481">
        <w:rPr>
          <w:spacing w:val="-4"/>
        </w:rPr>
        <w:t xml:space="preserve"> </w:t>
      </w:r>
      <w:r w:rsidRPr="00AE0481">
        <w:t>the</w:t>
      </w:r>
      <w:r w:rsidRPr="00AE0481">
        <w:rPr>
          <w:spacing w:val="-2"/>
        </w:rPr>
        <w:t xml:space="preserve"> </w:t>
      </w:r>
      <w:r w:rsidRPr="00AE0481">
        <w:t>Armed</w:t>
      </w:r>
      <w:r w:rsidRPr="00AE0481">
        <w:rPr>
          <w:spacing w:val="-2"/>
        </w:rPr>
        <w:t xml:space="preserve"> </w:t>
      </w:r>
      <w:r w:rsidRPr="00AE0481">
        <w:t>Forces</w:t>
      </w:r>
      <w:r w:rsidRPr="00AE0481">
        <w:rPr>
          <w:spacing w:val="-2"/>
        </w:rPr>
        <w:t xml:space="preserve"> </w:t>
      </w:r>
      <w:r w:rsidRPr="00AE0481">
        <w:t>(except</w:t>
      </w:r>
      <w:r w:rsidRPr="00AE0481">
        <w:rPr>
          <w:spacing w:val="-4"/>
        </w:rPr>
        <w:t xml:space="preserve"> </w:t>
      </w:r>
      <w:r w:rsidRPr="00AE0481">
        <w:t>as</w:t>
      </w:r>
      <w:r w:rsidRPr="00AE0481">
        <w:rPr>
          <w:spacing w:val="-2"/>
        </w:rPr>
        <w:t xml:space="preserve"> </w:t>
      </w:r>
      <w:r w:rsidRPr="00AE0481">
        <w:t>provided</w:t>
      </w:r>
      <w:r w:rsidRPr="00AE0481">
        <w:rPr>
          <w:spacing w:val="-4"/>
        </w:rPr>
        <w:t xml:space="preserve"> </w:t>
      </w:r>
      <w:r w:rsidRPr="00AE0481">
        <w:t>in number 7 of Income Exclusions).</w:t>
      </w:r>
    </w:p>
    <w:p w14:paraId="4955FEB7" w14:textId="77777777" w:rsidR="00AE0481" w:rsidRPr="00AE0481" w:rsidRDefault="00AE0481" w:rsidP="00AE0481">
      <w:pPr>
        <w:tabs>
          <w:tab w:val="left" w:pos="1181"/>
        </w:tabs>
        <w:ind w:right="526"/>
      </w:pPr>
    </w:p>
    <w:p w14:paraId="03198894" w14:textId="77777777" w:rsidR="00AE0481" w:rsidRPr="00AE0481" w:rsidRDefault="00AE0481" w:rsidP="00AE0481">
      <w:pPr>
        <w:ind w:left="820"/>
        <w:outlineLvl w:val="1"/>
        <w:rPr>
          <w:b/>
          <w:bCs/>
        </w:rPr>
      </w:pPr>
      <w:bookmarkStart w:id="14" w:name="_Toc106098458"/>
      <w:r w:rsidRPr="00AE0481">
        <w:rPr>
          <w:b/>
          <w:bCs/>
        </w:rPr>
        <w:t>METHOD</w:t>
      </w:r>
      <w:r w:rsidRPr="00AE0481">
        <w:rPr>
          <w:b/>
          <w:bCs/>
          <w:spacing w:val="-4"/>
        </w:rPr>
        <w:t xml:space="preserve"> </w:t>
      </w:r>
      <w:r w:rsidRPr="00AE0481">
        <w:rPr>
          <w:b/>
          <w:bCs/>
        </w:rPr>
        <w:t>OF</w:t>
      </w:r>
      <w:r w:rsidRPr="00AE0481">
        <w:rPr>
          <w:b/>
          <w:bCs/>
          <w:spacing w:val="-4"/>
        </w:rPr>
        <w:t xml:space="preserve"> </w:t>
      </w:r>
      <w:r w:rsidRPr="00AE0481">
        <w:rPr>
          <w:b/>
          <w:bCs/>
        </w:rPr>
        <w:t>VERIFICATION</w:t>
      </w:r>
      <w:bookmarkEnd w:id="14"/>
    </w:p>
    <w:p w14:paraId="05993DEE" w14:textId="77777777" w:rsidR="00AE0481" w:rsidRPr="00AE0481" w:rsidRDefault="00AE0481" w:rsidP="00AE0481">
      <w:pPr>
        <w:spacing w:line="251" w:lineRule="exact"/>
        <w:ind w:left="820"/>
      </w:pPr>
      <w:r w:rsidRPr="00AE0481">
        <w:t>The</w:t>
      </w:r>
      <w:r w:rsidRPr="00AE0481">
        <w:rPr>
          <w:spacing w:val="-6"/>
        </w:rPr>
        <w:t xml:space="preserve"> </w:t>
      </w:r>
      <w:r w:rsidRPr="00AE0481">
        <w:t>following</w:t>
      </w:r>
      <w:r w:rsidRPr="00AE0481">
        <w:rPr>
          <w:spacing w:val="-6"/>
        </w:rPr>
        <w:t xml:space="preserve"> </w:t>
      </w:r>
      <w:r w:rsidRPr="00AE0481">
        <w:t>income</w:t>
      </w:r>
      <w:r w:rsidRPr="00AE0481">
        <w:rPr>
          <w:spacing w:val="-6"/>
        </w:rPr>
        <w:t xml:space="preserve"> </w:t>
      </w:r>
      <w:r w:rsidRPr="00AE0481">
        <w:t>verification</w:t>
      </w:r>
      <w:r w:rsidRPr="00AE0481">
        <w:rPr>
          <w:spacing w:val="-4"/>
        </w:rPr>
        <w:t xml:space="preserve"> </w:t>
      </w:r>
      <w:r w:rsidRPr="00AE0481">
        <w:t>document</w:t>
      </w:r>
      <w:r w:rsidRPr="00AE0481">
        <w:rPr>
          <w:spacing w:val="-5"/>
        </w:rPr>
        <w:t xml:space="preserve"> </w:t>
      </w:r>
      <w:r w:rsidRPr="00AE0481">
        <w:t>review</w:t>
      </w:r>
      <w:r w:rsidRPr="00AE0481">
        <w:rPr>
          <w:spacing w:val="-4"/>
        </w:rPr>
        <w:t xml:space="preserve"> </w:t>
      </w:r>
      <w:r w:rsidRPr="00AE0481">
        <w:t>hierarchy</w:t>
      </w:r>
      <w:r w:rsidRPr="00AE0481">
        <w:rPr>
          <w:spacing w:val="-5"/>
        </w:rPr>
        <w:t xml:space="preserve"> </w:t>
      </w:r>
      <w:r w:rsidRPr="00AE0481">
        <w:t>should</w:t>
      </w:r>
      <w:r w:rsidRPr="00AE0481">
        <w:rPr>
          <w:spacing w:val="-4"/>
        </w:rPr>
        <w:t xml:space="preserve"> </w:t>
      </w:r>
      <w:r w:rsidRPr="00AE0481">
        <w:t>be</w:t>
      </w:r>
      <w:r w:rsidRPr="00AE0481">
        <w:rPr>
          <w:spacing w:val="-5"/>
        </w:rPr>
        <w:t xml:space="preserve"> </w:t>
      </w:r>
      <w:r w:rsidRPr="00AE0481">
        <w:t>followed</w:t>
      </w:r>
      <w:r w:rsidRPr="00AE0481">
        <w:rPr>
          <w:spacing w:val="-6"/>
        </w:rPr>
        <w:t xml:space="preserve"> </w:t>
      </w:r>
      <w:r w:rsidRPr="00AE0481">
        <w:t>in</w:t>
      </w:r>
      <w:r w:rsidRPr="00AE0481">
        <w:rPr>
          <w:spacing w:val="-4"/>
        </w:rPr>
        <w:t xml:space="preserve"> </w:t>
      </w:r>
      <w:r w:rsidRPr="00AE0481">
        <w:t>all</w:t>
      </w:r>
      <w:r w:rsidRPr="00AE0481">
        <w:rPr>
          <w:spacing w:val="-5"/>
        </w:rPr>
        <w:t xml:space="preserve"> </w:t>
      </w:r>
      <w:r w:rsidRPr="00AE0481">
        <w:rPr>
          <w:spacing w:val="-2"/>
        </w:rPr>
        <w:t>cases:</w:t>
      </w:r>
    </w:p>
    <w:p w14:paraId="62E994B9" w14:textId="77777777" w:rsidR="00AE0481" w:rsidRPr="00AE0481" w:rsidRDefault="00AE0481" w:rsidP="00AE0481">
      <w:pPr>
        <w:spacing w:before="11"/>
        <w:rPr>
          <w:sz w:val="23"/>
        </w:rPr>
      </w:pPr>
    </w:p>
    <w:p w14:paraId="35FB760F" w14:textId="77777777" w:rsidR="00AE0481" w:rsidRPr="00AE0481" w:rsidRDefault="00AE0481" w:rsidP="00AE0481">
      <w:pPr>
        <w:ind w:left="820" w:right="401"/>
      </w:pPr>
      <w:r w:rsidRPr="00AE0481">
        <w:t>Three (3) methods of verification are permitted: third-party verification from the source, third-party verification</w:t>
      </w:r>
      <w:r w:rsidRPr="00AE0481">
        <w:rPr>
          <w:spacing w:val="-5"/>
        </w:rPr>
        <w:t xml:space="preserve"> </w:t>
      </w:r>
      <w:r w:rsidRPr="00AE0481">
        <w:t>from</w:t>
      </w:r>
      <w:r w:rsidRPr="00AE0481">
        <w:rPr>
          <w:spacing w:val="-4"/>
        </w:rPr>
        <w:t xml:space="preserve"> </w:t>
      </w:r>
      <w:r w:rsidRPr="00AE0481">
        <w:t>the</w:t>
      </w:r>
      <w:r w:rsidRPr="00AE0481">
        <w:rPr>
          <w:spacing w:val="-4"/>
        </w:rPr>
        <w:t xml:space="preserve"> </w:t>
      </w:r>
      <w:r w:rsidRPr="00AE0481">
        <w:t>tenant</w:t>
      </w:r>
      <w:r w:rsidRPr="00AE0481">
        <w:rPr>
          <w:spacing w:val="-4"/>
        </w:rPr>
        <w:t xml:space="preserve"> </w:t>
      </w:r>
      <w:r w:rsidRPr="00AE0481">
        <w:t>(“tenant-provided</w:t>
      </w:r>
      <w:r w:rsidRPr="00AE0481">
        <w:rPr>
          <w:spacing w:val="-4"/>
        </w:rPr>
        <w:t xml:space="preserve"> </w:t>
      </w:r>
      <w:r w:rsidRPr="00AE0481">
        <w:t>documents”),</w:t>
      </w:r>
      <w:r w:rsidRPr="00AE0481">
        <w:rPr>
          <w:spacing w:val="-2"/>
        </w:rPr>
        <w:t xml:space="preserve"> </w:t>
      </w:r>
      <w:r w:rsidRPr="00AE0481">
        <w:t>and</w:t>
      </w:r>
      <w:r w:rsidRPr="00AE0481">
        <w:rPr>
          <w:spacing w:val="-2"/>
        </w:rPr>
        <w:t xml:space="preserve"> </w:t>
      </w:r>
      <w:r w:rsidRPr="00AE0481">
        <w:t>self-certification.</w:t>
      </w:r>
      <w:r w:rsidRPr="00AE0481">
        <w:rPr>
          <w:spacing w:val="-5"/>
        </w:rPr>
        <w:t xml:space="preserve"> </w:t>
      </w:r>
      <w:r w:rsidRPr="00AE0481">
        <w:t>Per</w:t>
      </w:r>
      <w:r w:rsidRPr="00AE0481">
        <w:rPr>
          <w:spacing w:val="-2"/>
        </w:rPr>
        <w:t xml:space="preserve"> </w:t>
      </w:r>
      <w:r w:rsidRPr="00AE0481">
        <w:t>the</w:t>
      </w:r>
      <w:r w:rsidRPr="00AE0481">
        <w:rPr>
          <w:spacing w:val="-2"/>
        </w:rPr>
        <w:t xml:space="preserve"> </w:t>
      </w:r>
      <w:r w:rsidRPr="00AE0481">
        <w:t>updates</w:t>
      </w:r>
      <w:r w:rsidRPr="00AE0481">
        <w:rPr>
          <w:spacing w:val="-4"/>
        </w:rPr>
        <w:t xml:space="preserve"> </w:t>
      </w:r>
      <w:r w:rsidRPr="00AE0481">
        <w:t>to</w:t>
      </w:r>
      <w:r w:rsidRPr="00AE0481">
        <w:rPr>
          <w:spacing w:val="-2"/>
        </w:rPr>
        <w:t xml:space="preserve"> </w:t>
      </w:r>
      <w:r w:rsidRPr="00AE0481">
        <w:t>HUD Handbook 4350.3, Rev-1, CHG-4 released in 2013 (see Chapter 5, Part 5-13), both verifications provided from the source and tenant-provided documents (formerly referred to as second-party verification) are now equally acceptable types of third-party documentation.</w:t>
      </w:r>
    </w:p>
    <w:p w14:paraId="0AECE77B" w14:textId="77777777" w:rsidR="00AE0481" w:rsidRPr="00AE0481" w:rsidRDefault="00AE0481" w:rsidP="00AE0481">
      <w:pPr>
        <w:spacing w:before="1"/>
      </w:pPr>
    </w:p>
    <w:p w14:paraId="3D791ED8" w14:textId="77777777" w:rsidR="00AE0481" w:rsidRPr="00AE0481" w:rsidRDefault="00AE0481" w:rsidP="00AE0481">
      <w:pPr>
        <w:spacing w:before="1"/>
        <w:ind w:left="820" w:right="487"/>
      </w:pPr>
      <w:r w:rsidRPr="00AE0481">
        <w:t>The</w:t>
      </w:r>
      <w:r w:rsidRPr="00AE0481">
        <w:rPr>
          <w:spacing w:val="-3"/>
        </w:rPr>
        <w:t xml:space="preserve"> </w:t>
      </w:r>
      <w:r w:rsidRPr="00AE0481">
        <w:t>grantee/owner/management</w:t>
      </w:r>
      <w:r w:rsidRPr="00AE0481">
        <w:rPr>
          <w:spacing w:val="-2"/>
        </w:rPr>
        <w:t xml:space="preserve"> </w:t>
      </w:r>
      <w:r w:rsidRPr="00AE0481">
        <w:t>must</w:t>
      </w:r>
      <w:r w:rsidRPr="00AE0481">
        <w:rPr>
          <w:spacing w:val="-4"/>
        </w:rPr>
        <w:t xml:space="preserve"> </w:t>
      </w:r>
      <w:r w:rsidRPr="00AE0481">
        <w:t>set</w:t>
      </w:r>
      <w:r w:rsidRPr="00AE0481">
        <w:rPr>
          <w:spacing w:val="-2"/>
        </w:rPr>
        <w:t xml:space="preserve"> </w:t>
      </w:r>
      <w:r w:rsidRPr="00AE0481">
        <w:t>a</w:t>
      </w:r>
      <w:r w:rsidRPr="00AE0481">
        <w:rPr>
          <w:spacing w:val="-3"/>
        </w:rPr>
        <w:t xml:space="preserve"> </w:t>
      </w:r>
      <w:r w:rsidRPr="00AE0481">
        <w:t>policy</w:t>
      </w:r>
      <w:r w:rsidRPr="00AE0481">
        <w:rPr>
          <w:spacing w:val="-3"/>
        </w:rPr>
        <w:t xml:space="preserve"> </w:t>
      </w:r>
      <w:r w:rsidRPr="00AE0481">
        <w:t>on</w:t>
      </w:r>
      <w:r w:rsidRPr="00AE0481">
        <w:rPr>
          <w:spacing w:val="-5"/>
        </w:rPr>
        <w:t xml:space="preserve"> </w:t>
      </w:r>
      <w:r w:rsidRPr="00AE0481">
        <w:t>their</w:t>
      </w:r>
      <w:r w:rsidRPr="00AE0481">
        <w:rPr>
          <w:spacing w:val="-5"/>
        </w:rPr>
        <w:t xml:space="preserve"> </w:t>
      </w:r>
      <w:r w:rsidRPr="00AE0481">
        <w:t>preferred</w:t>
      </w:r>
      <w:r w:rsidRPr="00AE0481">
        <w:rPr>
          <w:spacing w:val="-3"/>
        </w:rPr>
        <w:t xml:space="preserve"> </w:t>
      </w:r>
      <w:r w:rsidRPr="00AE0481">
        <w:t>method</w:t>
      </w:r>
      <w:r w:rsidRPr="00AE0481">
        <w:rPr>
          <w:spacing w:val="-3"/>
        </w:rPr>
        <w:t xml:space="preserve"> </w:t>
      </w:r>
      <w:r w:rsidRPr="00AE0481">
        <w:t>of</w:t>
      </w:r>
      <w:r w:rsidRPr="00AE0481">
        <w:rPr>
          <w:spacing w:val="-3"/>
        </w:rPr>
        <w:t xml:space="preserve"> </w:t>
      </w:r>
      <w:r w:rsidRPr="00AE0481">
        <w:t>verification</w:t>
      </w:r>
      <w:r w:rsidRPr="00AE0481">
        <w:rPr>
          <w:spacing w:val="-3"/>
        </w:rPr>
        <w:t xml:space="preserve"> </w:t>
      </w:r>
      <w:r w:rsidRPr="00AE0481">
        <w:t>and</w:t>
      </w:r>
      <w:r w:rsidRPr="00AE0481">
        <w:rPr>
          <w:spacing w:val="-6"/>
        </w:rPr>
        <w:t xml:space="preserve"> </w:t>
      </w:r>
      <w:r w:rsidRPr="00AE0481">
        <w:t>must conduct verifications consistently for all households.</w:t>
      </w:r>
    </w:p>
    <w:p w14:paraId="6AA1110B" w14:textId="77777777" w:rsidR="00AE0481" w:rsidRPr="00AE0481" w:rsidRDefault="00AE0481" w:rsidP="00AE0481"/>
    <w:p w14:paraId="4017C543" w14:textId="77777777" w:rsidR="00AE0481" w:rsidRPr="00AE0481" w:rsidRDefault="00AE0481" w:rsidP="00AE0481">
      <w:pPr>
        <w:numPr>
          <w:ilvl w:val="0"/>
          <w:numId w:val="38"/>
        </w:numPr>
        <w:tabs>
          <w:tab w:val="left" w:pos="1092"/>
        </w:tabs>
        <w:spacing w:before="76"/>
        <w:rPr>
          <w:i/>
          <w:sz w:val="24"/>
        </w:rPr>
      </w:pPr>
      <w:r w:rsidRPr="00AE0481">
        <w:rPr>
          <w:i/>
        </w:rPr>
        <w:t>Third-Party</w:t>
      </w:r>
      <w:r w:rsidRPr="00AE0481">
        <w:rPr>
          <w:i/>
          <w:spacing w:val="-5"/>
        </w:rPr>
        <w:t xml:space="preserve"> </w:t>
      </w:r>
      <w:r w:rsidRPr="00AE0481">
        <w:rPr>
          <w:i/>
        </w:rPr>
        <w:t>Written</w:t>
      </w:r>
      <w:r w:rsidRPr="00AE0481">
        <w:rPr>
          <w:i/>
          <w:spacing w:val="-4"/>
        </w:rPr>
        <w:t xml:space="preserve"> </w:t>
      </w:r>
      <w:r w:rsidRPr="00AE0481">
        <w:rPr>
          <w:i/>
        </w:rPr>
        <w:t>or</w:t>
      </w:r>
      <w:r w:rsidRPr="00AE0481">
        <w:rPr>
          <w:i/>
          <w:spacing w:val="-3"/>
        </w:rPr>
        <w:t xml:space="preserve"> </w:t>
      </w:r>
      <w:r w:rsidRPr="00AE0481">
        <w:rPr>
          <w:i/>
        </w:rPr>
        <w:t>Verbal</w:t>
      </w:r>
      <w:r w:rsidRPr="00AE0481">
        <w:rPr>
          <w:i/>
          <w:spacing w:val="-2"/>
        </w:rPr>
        <w:t xml:space="preserve"> </w:t>
      </w:r>
      <w:r w:rsidRPr="00AE0481">
        <w:rPr>
          <w:i/>
        </w:rPr>
        <w:t>Verification</w:t>
      </w:r>
      <w:r w:rsidRPr="00AE0481">
        <w:rPr>
          <w:i/>
          <w:spacing w:val="-3"/>
        </w:rPr>
        <w:t xml:space="preserve"> </w:t>
      </w:r>
      <w:r w:rsidRPr="00AE0481">
        <w:rPr>
          <w:i/>
        </w:rPr>
        <w:t>Provided</w:t>
      </w:r>
      <w:r w:rsidRPr="00AE0481">
        <w:rPr>
          <w:i/>
          <w:spacing w:val="-3"/>
        </w:rPr>
        <w:t xml:space="preserve"> </w:t>
      </w:r>
      <w:r w:rsidRPr="00AE0481">
        <w:rPr>
          <w:i/>
        </w:rPr>
        <w:t>by</w:t>
      </w:r>
      <w:r w:rsidRPr="00AE0481">
        <w:rPr>
          <w:i/>
          <w:spacing w:val="-3"/>
        </w:rPr>
        <w:t xml:space="preserve"> </w:t>
      </w:r>
      <w:r w:rsidRPr="00AE0481">
        <w:rPr>
          <w:i/>
        </w:rPr>
        <w:t>the</w:t>
      </w:r>
      <w:r w:rsidRPr="00AE0481">
        <w:rPr>
          <w:i/>
          <w:spacing w:val="-5"/>
        </w:rPr>
        <w:t xml:space="preserve"> </w:t>
      </w:r>
      <w:r w:rsidRPr="00AE0481">
        <w:rPr>
          <w:i/>
        </w:rPr>
        <w:t xml:space="preserve">Source </w:t>
      </w:r>
      <w:r w:rsidRPr="00AE0481">
        <w:rPr>
          <w:i/>
          <w:sz w:val="24"/>
        </w:rPr>
        <w:t>(online</w:t>
      </w:r>
      <w:r w:rsidRPr="00AE0481">
        <w:rPr>
          <w:i/>
          <w:spacing w:val="-4"/>
          <w:sz w:val="24"/>
        </w:rPr>
        <w:t xml:space="preserve"> </w:t>
      </w:r>
      <w:r w:rsidRPr="00AE0481">
        <w:rPr>
          <w:i/>
          <w:sz w:val="24"/>
        </w:rPr>
        <w:t>or</w:t>
      </w:r>
      <w:r w:rsidRPr="00AE0481">
        <w:rPr>
          <w:i/>
          <w:spacing w:val="-4"/>
          <w:sz w:val="24"/>
        </w:rPr>
        <w:t xml:space="preserve"> </w:t>
      </w:r>
      <w:r w:rsidRPr="00AE0481">
        <w:rPr>
          <w:i/>
          <w:sz w:val="24"/>
        </w:rPr>
        <w:t>hard</w:t>
      </w:r>
      <w:r w:rsidRPr="00AE0481">
        <w:rPr>
          <w:i/>
          <w:spacing w:val="-8"/>
          <w:sz w:val="24"/>
        </w:rPr>
        <w:t xml:space="preserve"> </w:t>
      </w:r>
      <w:r w:rsidRPr="00AE0481">
        <w:rPr>
          <w:i/>
          <w:spacing w:val="-2"/>
          <w:sz w:val="24"/>
        </w:rPr>
        <w:t>copy)</w:t>
      </w:r>
    </w:p>
    <w:p w14:paraId="6AF77540" w14:textId="77777777" w:rsidR="00AE0481" w:rsidRPr="00AE0481" w:rsidRDefault="00AE0481" w:rsidP="00AE0481">
      <w:pPr>
        <w:spacing w:before="232"/>
        <w:ind w:left="820" w:right="487"/>
      </w:pPr>
      <w:r w:rsidRPr="00AE0481">
        <w:t>Third-party verifications are a useful form of income verification because they provide independent verification</w:t>
      </w:r>
      <w:r w:rsidRPr="00AE0481">
        <w:rPr>
          <w:spacing w:val="-5"/>
        </w:rPr>
        <w:t xml:space="preserve"> </w:t>
      </w:r>
      <w:r w:rsidRPr="00AE0481">
        <w:t>of</w:t>
      </w:r>
      <w:r w:rsidRPr="00AE0481">
        <w:rPr>
          <w:spacing w:val="-4"/>
        </w:rPr>
        <w:t xml:space="preserve"> </w:t>
      </w:r>
      <w:r w:rsidRPr="00AE0481">
        <w:t>information.</w:t>
      </w:r>
      <w:r w:rsidRPr="00AE0481">
        <w:rPr>
          <w:spacing w:val="-5"/>
        </w:rPr>
        <w:t xml:space="preserve"> </w:t>
      </w:r>
      <w:r w:rsidRPr="00AE0481">
        <w:t>Third-party</w:t>
      </w:r>
      <w:r w:rsidRPr="00AE0481">
        <w:rPr>
          <w:spacing w:val="-5"/>
        </w:rPr>
        <w:t xml:space="preserve"> </w:t>
      </w:r>
      <w:r w:rsidRPr="00AE0481">
        <w:t>verification</w:t>
      </w:r>
      <w:r w:rsidRPr="00AE0481">
        <w:rPr>
          <w:spacing w:val="-5"/>
        </w:rPr>
        <w:t xml:space="preserve"> </w:t>
      </w:r>
      <w:r w:rsidRPr="00AE0481">
        <w:t>involves</w:t>
      </w:r>
      <w:r w:rsidRPr="00AE0481">
        <w:rPr>
          <w:spacing w:val="-4"/>
        </w:rPr>
        <w:t xml:space="preserve"> </w:t>
      </w:r>
      <w:r w:rsidRPr="00AE0481">
        <w:t>the</w:t>
      </w:r>
      <w:r w:rsidRPr="00AE0481">
        <w:rPr>
          <w:spacing w:val="-2"/>
        </w:rPr>
        <w:t xml:space="preserve"> </w:t>
      </w:r>
      <w:r w:rsidRPr="00AE0481">
        <w:t>grantee</w:t>
      </w:r>
      <w:r w:rsidRPr="00AE0481">
        <w:rPr>
          <w:spacing w:val="-2"/>
        </w:rPr>
        <w:t xml:space="preserve"> </w:t>
      </w:r>
      <w:r w:rsidRPr="00AE0481">
        <w:t>contacting</w:t>
      </w:r>
      <w:r w:rsidRPr="00AE0481">
        <w:rPr>
          <w:spacing w:val="-2"/>
        </w:rPr>
        <w:t xml:space="preserve"> </w:t>
      </w:r>
      <w:r w:rsidRPr="00AE0481">
        <w:t>an</w:t>
      </w:r>
      <w:r w:rsidRPr="00AE0481">
        <w:rPr>
          <w:spacing w:val="-2"/>
        </w:rPr>
        <w:t xml:space="preserve"> </w:t>
      </w:r>
      <w:r w:rsidRPr="00AE0481">
        <w:t>outside</w:t>
      </w:r>
      <w:r w:rsidRPr="00AE0481">
        <w:rPr>
          <w:spacing w:val="-2"/>
        </w:rPr>
        <w:t xml:space="preserve"> </w:t>
      </w:r>
      <w:r w:rsidRPr="00AE0481">
        <w:t>entity</w:t>
      </w:r>
      <w:r w:rsidRPr="00AE0481">
        <w:rPr>
          <w:spacing w:val="-5"/>
        </w:rPr>
        <w:t xml:space="preserve"> </w:t>
      </w:r>
      <w:r w:rsidRPr="00AE0481">
        <w:t>to obtain information about the income of household member(s). If you currently use a third-party</w:t>
      </w:r>
    </w:p>
    <w:p w14:paraId="325A1741" w14:textId="77777777" w:rsidR="00AE0481" w:rsidRPr="00AE0481" w:rsidRDefault="00AE0481" w:rsidP="00AE0481">
      <w:pPr>
        <w:ind w:left="820" w:right="440"/>
      </w:pPr>
      <w:r w:rsidRPr="00AE0481">
        <w:t>verification system to determine income eligibility for other assistance programs, such as HUD’s Enterprise Income Verification system, you may propose using that system in your work plan provided the</w:t>
      </w:r>
      <w:r w:rsidRPr="00AE0481">
        <w:rPr>
          <w:spacing w:val="-4"/>
        </w:rPr>
        <w:t xml:space="preserve"> </w:t>
      </w:r>
      <w:r w:rsidRPr="00AE0481">
        <w:t>income</w:t>
      </w:r>
      <w:r w:rsidRPr="00AE0481">
        <w:rPr>
          <w:spacing w:val="-4"/>
        </w:rPr>
        <w:t xml:space="preserve"> </w:t>
      </w:r>
      <w:r w:rsidRPr="00AE0481">
        <w:t>and</w:t>
      </w:r>
      <w:r w:rsidRPr="00AE0481">
        <w:rPr>
          <w:spacing w:val="-2"/>
        </w:rPr>
        <w:t xml:space="preserve"> </w:t>
      </w:r>
      <w:r w:rsidRPr="00AE0481">
        <w:t>occupancy</w:t>
      </w:r>
      <w:r w:rsidRPr="00AE0481">
        <w:rPr>
          <w:spacing w:val="-4"/>
        </w:rPr>
        <w:t xml:space="preserve"> </w:t>
      </w:r>
      <w:r w:rsidRPr="00AE0481">
        <w:t>limits</w:t>
      </w:r>
      <w:r w:rsidRPr="00AE0481">
        <w:rPr>
          <w:spacing w:val="-2"/>
        </w:rPr>
        <w:t xml:space="preserve"> </w:t>
      </w:r>
      <w:r w:rsidRPr="00AE0481">
        <w:t>set</w:t>
      </w:r>
      <w:r w:rsidRPr="00AE0481">
        <w:rPr>
          <w:spacing w:val="-1"/>
        </w:rPr>
        <w:t xml:space="preserve"> </w:t>
      </w:r>
      <w:r w:rsidRPr="00AE0481">
        <w:t>forth</w:t>
      </w:r>
      <w:r w:rsidRPr="00AE0481">
        <w:rPr>
          <w:spacing w:val="-2"/>
        </w:rPr>
        <w:t xml:space="preserve"> </w:t>
      </w:r>
      <w:r w:rsidRPr="00AE0481">
        <w:t>in</w:t>
      </w:r>
      <w:r w:rsidRPr="00AE0481">
        <w:rPr>
          <w:spacing w:val="-2"/>
        </w:rPr>
        <w:t xml:space="preserve"> </w:t>
      </w:r>
      <w:r w:rsidRPr="00AE0481">
        <w:t>Section</w:t>
      </w:r>
      <w:r w:rsidRPr="00AE0481">
        <w:rPr>
          <w:spacing w:val="-2"/>
        </w:rPr>
        <w:t xml:space="preserve"> </w:t>
      </w:r>
      <w:r w:rsidRPr="00AE0481">
        <w:t>1011</w:t>
      </w:r>
      <w:r w:rsidRPr="00AE0481">
        <w:rPr>
          <w:spacing w:val="-2"/>
        </w:rPr>
        <w:t xml:space="preserve"> </w:t>
      </w:r>
      <w:r w:rsidRPr="00AE0481">
        <w:t>of</w:t>
      </w:r>
      <w:r w:rsidRPr="00AE0481">
        <w:rPr>
          <w:spacing w:val="-2"/>
        </w:rPr>
        <w:t xml:space="preserve"> </w:t>
      </w:r>
      <w:r w:rsidRPr="00AE0481">
        <w:t>Title</w:t>
      </w:r>
      <w:r w:rsidRPr="00AE0481">
        <w:rPr>
          <w:spacing w:val="-2"/>
        </w:rPr>
        <w:t xml:space="preserve"> </w:t>
      </w:r>
      <w:r w:rsidRPr="00AE0481">
        <w:t>X</w:t>
      </w:r>
      <w:r w:rsidRPr="00AE0481">
        <w:rPr>
          <w:spacing w:val="-2"/>
        </w:rPr>
        <w:t xml:space="preserve"> </w:t>
      </w:r>
      <w:r w:rsidRPr="00AE0481">
        <w:t>are</w:t>
      </w:r>
      <w:r w:rsidRPr="00AE0481">
        <w:rPr>
          <w:spacing w:val="-2"/>
        </w:rPr>
        <w:t xml:space="preserve"> </w:t>
      </w:r>
      <w:r w:rsidRPr="00AE0481">
        <w:t>complied</w:t>
      </w:r>
      <w:r w:rsidRPr="00AE0481">
        <w:rPr>
          <w:spacing w:val="-4"/>
        </w:rPr>
        <w:t xml:space="preserve"> </w:t>
      </w:r>
      <w:r w:rsidRPr="00AE0481">
        <w:t>with.</w:t>
      </w:r>
      <w:r w:rsidRPr="00AE0481">
        <w:rPr>
          <w:spacing w:val="-2"/>
        </w:rPr>
        <w:t xml:space="preserve"> </w:t>
      </w:r>
      <w:r w:rsidRPr="00AE0481">
        <w:t>The</w:t>
      </w:r>
      <w:r w:rsidRPr="00AE0481">
        <w:rPr>
          <w:spacing w:val="-2"/>
        </w:rPr>
        <w:t xml:space="preserve"> </w:t>
      </w:r>
      <w:r w:rsidRPr="00AE0481">
        <w:t>form</w:t>
      </w:r>
      <w:r w:rsidRPr="00AE0481">
        <w:rPr>
          <w:spacing w:val="-1"/>
        </w:rPr>
        <w:t xml:space="preserve"> </w:t>
      </w:r>
      <w:r w:rsidRPr="00AE0481">
        <w:t>of</w:t>
      </w:r>
      <w:r w:rsidRPr="00AE0481">
        <w:rPr>
          <w:spacing w:val="-4"/>
        </w:rPr>
        <w:t xml:space="preserve"> </w:t>
      </w:r>
      <w:r w:rsidRPr="00AE0481">
        <w:t>third-party verification used may be either paper-based or web-based.</w:t>
      </w:r>
    </w:p>
    <w:p w14:paraId="453AEDF5" w14:textId="77777777" w:rsidR="00AE0481" w:rsidRPr="00AE0481" w:rsidRDefault="00AE0481" w:rsidP="00AE0481">
      <w:pPr>
        <w:ind w:left="820" w:right="440"/>
      </w:pPr>
    </w:p>
    <w:p w14:paraId="00C7A594" w14:textId="77777777" w:rsidR="00AE0481" w:rsidRPr="00AE0481" w:rsidRDefault="00AE0481" w:rsidP="00AE0481">
      <w:pPr>
        <w:spacing w:before="9"/>
        <w:rPr>
          <w:sz w:val="21"/>
        </w:rPr>
      </w:pPr>
    </w:p>
    <w:p w14:paraId="0627BC84" w14:textId="77777777" w:rsidR="00AE0481" w:rsidRPr="00AE0481" w:rsidRDefault="00AE0481" w:rsidP="00AE0481">
      <w:pPr>
        <w:numPr>
          <w:ilvl w:val="0"/>
          <w:numId w:val="38"/>
        </w:numPr>
        <w:tabs>
          <w:tab w:val="left" w:pos="1066"/>
        </w:tabs>
        <w:ind w:left="1065" w:hanging="246"/>
        <w:rPr>
          <w:i/>
        </w:rPr>
      </w:pPr>
      <w:r w:rsidRPr="00AE0481">
        <w:rPr>
          <w:i/>
        </w:rPr>
        <w:lastRenderedPageBreak/>
        <w:t>Verbal</w:t>
      </w:r>
      <w:r w:rsidRPr="00AE0481">
        <w:rPr>
          <w:i/>
          <w:spacing w:val="-4"/>
        </w:rPr>
        <w:t xml:space="preserve"> </w:t>
      </w:r>
      <w:r w:rsidRPr="00AE0481">
        <w:rPr>
          <w:i/>
        </w:rPr>
        <w:t>Third</w:t>
      </w:r>
      <w:r w:rsidRPr="00AE0481">
        <w:rPr>
          <w:i/>
          <w:spacing w:val="-2"/>
        </w:rPr>
        <w:t xml:space="preserve"> </w:t>
      </w:r>
      <w:r w:rsidRPr="00AE0481">
        <w:rPr>
          <w:i/>
        </w:rPr>
        <w:t>Party</w:t>
      </w:r>
      <w:r w:rsidRPr="00AE0481">
        <w:rPr>
          <w:i/>
          <w:spacing w:val="-2"/>
        </w:rPr>
        <w:t xml:space="preserve"> </w:t>
      </w:r>
      <w:r w:rsidRPr="00AE0481">
        <w:rPr>
          <w:i/>
        </w:rPr>
        <w:t>Provided</w:t>
      </w:r>
      <w:r w:rsidRPr="00AE0481">
        <w:rPr>
          <w:i/>
          <w:spacing w:val="-2"/>
        </w:rPr>
        <w:t xml:space="preserve"> </w:t>
      </w:r>
      <w:r w:rsidRPr="00AE0481">
        <w:rPr>
          <w:i/>
        </w:rPr>
        <w:t>by</w:t>
      </w:r>
      <w:r w:rsidRPr="00AE0481">
        <w:rPr>
          <w:i/>
          <w:spacing w:val="-1"/>
        </w:rPr>
        <w:t xml:space="preserve"> </w:t>
      </w:r>
      <w:r w:rsidRPr="00AE0481">
        <w:rPr>
          <w:i/>
          <w:spacing w:val="-2"/>
        </w:rPr>
        <w:t>Grantee</w:t>
      </w:r>
    </w:p>
    <w:p w14:paraId="3D77CBB4" w14:textId="77777777" w:rsidR="00AE0481" w:rsidRPr="00AE0481" w:rsidRDefault="00AE0481" w:rsidP="00AE0481">
      <w:pPr>
        <w:spacing w:before="1"/>
        <w:ind w:left="820" w:right="450"/>
      </w:pPr>
      <w:r w:rsidRPr="00AE0481">
        <w:t>When written verification is not possible prior to move-in, direct contact with the source will be acceptable to IHCDA only as a last resort and should be followed by written verification. The conversation</w:t>
      </w:r>
      <w:r w:rsidRPr="00AE0481">
        <w:rPr>
          <w:spacing w:val="-3"/>
        </w:rPr>
        <w:t xml:space="preserve"> </w:t>
      </w:r>
      <w:r w:rsidRPr="00AE0481">
        <w:t>should</w:t>
      </w:r>
      <w:r w:rsidRPr="00AE0481">
        <w:rPr>
          <w:spacing w:val="-2"/>
        </w:rPr>
        <w:t xml:space="preserve"> </w:t>
      </w:r>
      <w:r w:rsidRPr="00AE0481">
        <w:t>be</w:t>
      </w:r>
      <w:r w:rsidRPr="00AE0481">
        <w:rPr>
          <w:spacing w:val="-2"/>
        </w:rPr>
        <w:t xml:space="preserve"> </w:t>
      </w:r>
      <w:r w:rsidRPr="00AE0481">
        <w:t>documented</w:t>
      </w:r>
      <w:r w:rsidRPr="00AE0481">
        <w:rPr>
          <w:spacing w:val="-4"/>
        </w:rPr>
        <w:t xml:space="preserve"> </w:t>
      </w:r>
      <w:r w:rsidRPr="00AE0481">
        <w:t>in</w:t>
      </w:r>
      <w:r w:rsidRPr="00AE0481">
        <w:rPr>
          <w:spacing w:val="-5"/>
        </w:rPr>
        <w:t xml:space="preserve"> </w:t>
      </w:r>
      <w:r w:rsidRPr="00AE0481">
        <w:t>the</w:t>
      </w:r>
      <w:r w:rsidRPr="00AE0481">
        <w:rPr>
          <w:spacing w:val="-4"/>
        </w:rPr>
        <w:t xml:space="preserve"> </w:t>
      </w:r>
      <w:r w:rsidRPr="00AE0481">
        <w:t>tenant</w:t>
      </w:r>
      <w:r w:rsidRPr="00AE0481">
        <w:rPr>
          <w:spacing w:val="-4"/>
        </w:rPr>
        <w:t xml:space="preserve"> </w:t>
      </w:r>
      <w:r w:rsidRPr="00AE0481">
        <w:t>file</w:t>
      </w:r>
      <w:r w:rsidRPr="00AE0481">
        <w:rPr>
          <w:spacing w:val="-4"/>
        </w:rPr>
        <w:t xml:space="preserve"> </w:t>
      </w:r>
      <w:r w:rsidRPr="00AE0481">
        <w:t>to</w:t>
      </w:r>
      <w:r w:rsidRPr="00AE0481">
        <w:rPr>
          <w:spacing w:val="-2"/>
        </w:rPr>
        <w:t xml:space="preserve"> </w:t>
      </w:r>
      <w:r w:rsidRPr="00AE0481">
        <w:t>include</w:t>
      </w:r>
      <w:r w:rsidRPr="00AE0481">
        <w:rPr>
          <w:spacing w:val="-4"/>
        </w:rPr>
        <w:t xml:space="preserve"> </w:t>
      </w:r>
      <w:r w:rsidRPr="00AE0481">
        <w:t>all</w:t>
      </w:r>
      <w:r w:rsidRPr="00AE0481">
        <w:rPr>
          <w:spacing w:val="-1"/>
        </w:rPr>
        <w:t xml:space="preserve"> </w:t>
      </w:r>
      <w:r w:rsidRPr="00AE0481">
        <w:t>information</w:t>
      </w:r>
      <w:r w:rsidRPr="00AE0481">
        <w:rPr>
          <w:spacing w:val="-5"/>
        </w:rPr>
        <w:t xml:space="preserve"> </w:t>
      </w:r>
      <w:r w:rsidRPr="00AE0481">
        <w:t>that</w:t>
      </w:r>
      <w:r w:rsidRPr="00AE0481">
        <w:rPr>
          <w:spacing w:val="-1"/>
        </w:rPr>
        <w:t xml:space="preserve"> </w:t>
      </w:r>
      <w:r w:rsidRPr="00AE0481">
        <w:t>would</w:t>
      </w:r>
      <w:r w:rsidRPr="00AE0481">
        <w:rPr>
          <w:spacing w:val="-2"/>
        </w:rPr>
        <w:t xml:space="preserve"> </w:t>
      </w:r>
      <w:r w:rsidRPr="00AE0481">
        <w:t>be</w:t>
      </w:r>
      <w:r w:rsidRPr="00AE0481">
        <w:rPr>
          <w:spacing w:val="-4"/>
        </w:rPr>
        <w:t xml:space="preserve"> </w:t>
      </w:r>
      <w:r w:rsidRPr="00AE0481">
        <w:t>contained</w:t>
      </w:r>
      <w:r w:rsidRPr="00AE0481">
        <w:rPr>
          <w:spacing w:val="-25"/>
        </w:rPr>
        <w:t xml:space="preserve"> </w:t>
      </w:r>
      <w:r w:rsidRPr="00AE0481">
        <w:t>in a written verification. The</w:t>
      </w:r>
      <w:r w:rsidRPr="00AE0481">
        <w:rPr>
          <w:spacing w:val="-1"/>
        </w:rPr>
        <w:t xml:space="preserve"> </w:t>
      </w:r>
      <w:r w:rsidRPr="00AE0481">
        <w:t>information must include the name,</w:t>
      </w:r>
      <w:r w:rsidRPr="00AE0481">
        <w:rPr>
          <w:spacing w:val="-1"/>
        </w:rPr>
        <w:t xml:space="preserve"> </w:t>
      </w:r>
      <w:r w:rsidRPr="00AE0481">
        <w:t>title, and</w:t>
      </w:r>
      <w:r w:rsidRPr="00AE0481">
        <w:rPr>
          <w:spacing w:val="-1"/>
        </w:rPr>
        <w:t xml:space="preserve"> </w:t>
      </w:r>
      <w:r w:rsidRPr="00AE0481">
        <w:t>phone</w:t>
      </w:r>
      <w:r w:rsidRPr="00AE0481">
        <w:rPr>
          <w:spacing w:val="-1"/>
        </w:rPr>
        <w:t xml:space="preserve"> </w:t>
      </w:r>
      <w:r w:rsidRPr="00AE0481">
        <w:t>number of</w:t>
      </w:r>
      <w:r w:rsidRPr="00AE0481">
        <w:rPr>
          <w:spacing w:val="-1"/>
        </w:rPr>
        <w:t xml:space="preserve"> </w:t>
      </w:r>
      <w:r w:rsidRPr="00AE0481">
        <w:t>the</w:t>
      </w:r>
      <w:r w:rsidRPr="00AE0481">
        <w:rPr>
          <w:spacing w:val="-1"/>
        </w:rPr>
        <w:t xml:space="preserve"> </w:t>
      </w:r>
      <w:r w:rsidRPr="00AE0481">
        <w:t>contact,</w:t>
      </w:r>
      <w:r w:rsidRPr="00AE0481">
        <w:rPr>
          <w:spacing w:val="-2"/>
        </w:rPr>
        <w:t xml:space="preserve"> </w:t>
      </w:r>
      <w:r w:rsidRPr="00AE0481">
        <w:t>the name of the onsite management representative accepting the information, and the date the information was obtained.</w:t>
      </w:r>
    </w:p>
    <w:p w14:paraId="37CE7CC2" w14:textId="77777777" w:rsidR="00AE0481" w:rsidRPr="00AE0481" w:rsidRDefault="00AE0481" w:rsidP="00AE0481">
      <w:pPr>
        <w:spacing w:before="10"/>
        <w:rPr>
          <w:sz w:val="21"/>
        </w:rPr>
      </w:pPr>
    </w:p>
    <w:p w14:paraId="0794FA31" w14:textId="77777777" w:rsidR="00AE0481" w:rsidRPr="00AE0481" w:rsidRDefault="00AE0481" w:rsidP="00AE0481">
      <w:pPr>
        <w:ind w:left="820" w:right="487"/>
      </w:pPr>
      <w:r w:rsidRPr="00AE0481">
        <w:t>In addition, if the owner receives third-party verifications that are not clear or are not complete, a documented</w:t>
      </w:r>
      <w:r w:rsidRPr="00AE0481">
        <w:rPr>
          <w:spacing w:val="-2"/>
        </w:rPr>
        <w:t xml:space="preserve"> </w:t>
      </w:r>
      <w:r w:rsidRPr="00AE0481">
        <w:t>verbal</w:t>
      </w:r>
      <w:r w:rsidRPr="00AE0481">
        <w:rPr>
          <w:spacing w:val="-1"/>
        </w:rPr>
        <w:t xml:space="preserve"> </w:t>
      </w:r>
      <w:r w:rsidRPr="00AE0481">
        <w:t>clarification</w:t>
      </w:r>
      <w:r w:rsidRPr="00AE0481">
        <w:rPr>
          <w:spacing w:val="-5"/>
        </w:rPr>
        <w:t xml:space="preserve"> </w:t>
      </w:r>
      <w:r w:rsidRPr="00AE0481">
        <w:t>may</w:t>
      </w:r>
      <w:r w:rsidRPr="00AE0481">
        <w:rPr>
          <w:spacing w:val="-2"/>
        </w:rPr>
        <w:t xml:space="preserve"> </w:t>
      </w:r>
      <w:r w:rsidRPr="00AE0481">
        <w:t>be</w:t>
      </w:r>
      <w:r w:rsidRPr="00AE0481">
        <w:rPr>
          <w:spacing w:val="-4"/>
        </w:rPr>
        <w:t xml:space="preserve"> </w:t>
      </w:r>
      <w:r w:rsidRPr="00AE0481">
        <w:t>accepted</w:t>
      </w:r>
      <w:r w:rsidRPr="00AE0481">
        <w:rPr>
          <w:spacing w:val="-2"/>
        </w:rPr>
        <w:t xml:space="preserve"> </w:t>
      </w:r>
      <w:r w:rsidRPr="00AE0481">
        <w:t>if</w:t>
      </w:r>
      <w:r w:rsidRPr="00AE0481">
        <w:rPr>
          <w:spacing w:val="-2"/>
        </w:rPr>
        <w:t xml:space="preserve"> </w:t>
      </w:r>
      <w:r w:rsidRPr="00AE0481">
        <w:t>it</w:t>
      </w:r>
      <w:r w:rsidRPr="00AE0481">
        <w:rPr>
          <w:spacing w:val="-4"/>
        </w:rPr>
        <w:t xml:space="preserve"> </w:t>
      </w:r>
      <w:r w:rsidRPr="00AE0481">
        <w:t>includes</w:t>
      </w:r>
      <w:r w:rsidRPr="00AE0481">
        <w:rPr>
          <w:spacing w:val="-2"/>
        </w:rPr>
        <w:t xml:space="preserve"> </w:t>
      </w:r>
      <w:r w:rsidRPr="00AE0481">
        <w:t>the</w:t>
      </w:r>
      <w:r w:rsidRPr="00AE0481">
        <w:rPr>
          <w:spacing w:val="-2"/>
        </w:rPr>
        <w:t xml:space="preserve"> </w:t>
      </w:r>
      <w:r w:rsidRPr="00AE0481">
        <w:t>name</w:t>
      </w:r>
      <w:r w:rsidRPr="00AE0481">
        <w:rPr>
          <w:spacing w:val="-4"/>
        </w:rPr>
        <w:t xml:space="preserve"> </w:t>
      </w:r>
      <w:r w:rsidRPr="00AE0481">
        <w:t>and</w:t>
      </w:r>
      <w:r w:rsidRPr="00AE0481">
        <w:rPr>
          <w:spacing w:val="-4"/>
        </w:rPr>
        <w:t xml:space="preserve"> </w:t>
      </w:r>
      <w:r w:rsidRPr="00AE0481">
        <w:t>title</w:t>
      </w:r>
      <w:r w:rsidRPr="00AE0481">
        <w:rPr>
          <w:spacing w:val="-2"/>
        </w:rPr>
        <w:t xml:space="preserve"> </w:t>
      </w:r>
      <w:r w:rsidRPr="00AE0481">
        <w:t>of</w:t>
      </w:r>
      <w:r w:rsidRPr="00AE0481">
        <w:rPr>
          <w:spacing w:val="-3"/>
        </w:rPr>
        <w:t xml:space="preserve"> </w:t>
      </w:r>
      <w:r w:rsidRPr="00AE0481">
        <w:t>the</w:t>
      </w:r>
      <w:r w:rsidRPr="00AE0481">
        <w:rPr>
          <w:spacing w:val="-2"/>
        </w:rPr>
        <w:t xml:space="preserve"> </w:t>
      </w:r>
      <w:r w:rsidRPr="00AE0481">
        <w:t>contact,</w:t>
      </w:r>
      <w:r w:rsidRPr="00AE0481">
        <w:rPr>
          <w:spacing w:val="-2"/>
        </w:rPr>
        <w:t xml:space="preserve"> </w:t>
      </w:r>
      <w:r w:rsidRPr="00AE0481">
        <w:t>the</w:t>
      </w:r>
      <w:r w:rsidRPr="00AE0481">
        <w:rPr>
          <w:spacing w:val="-2"/>
        </w:rPr>
        <w:t xml:space="preserve"> </w:t>
      </w:r>
      <w:r w:rsidRPr="00AE0481">
        <w:t>name and signature of the onsite management representative accepting the information, and the date the information was obtained.</w:t>
      </w:r>
    </w:p>
    <w:p w14:paraId="794EE9DC" w14:textId="77777777" w:rsidR="00AE0481" w:rsidRPr="00AE0481" w:rsidRDefault="00AE0481" w:rsidP="00AE0481"/>
    <w:p w14:paraId="636EA8BC" w14:textId="77777777" w:rsidR="00AE0481" w:rsidRPr="00AE0481" w:rsidRDefault="00AE0481" w:rsidP="00AE0481">
      <w:pPr>
        <w:ind w:left="820" w:right="427"/>
      </w:pPr>
      <w:r w:rsidRPr="00AE0481">
        <w:t>Furthermore,</w:t>
      </w:r>
      <w:r w:rsidRPr="00AE0481">
        <w:rPr>
          <w:spacing w:val="-2"/>
        </w:rPr>
        <w:t xml:space="preserve"> </w:t>
      </w:r>
      <w:r w:rsidRPr="00AE0481">
        <w:t>if</w:t>
      </w:r>
      <w:r w:rsidRPr="00AE0481">
        <w:rPr>
          <w:spacing w:val="-2"/>
        </w:rPr>
        <w:t xml:space="preserve"> </w:t>
      </w:r>
      <w:r w:rsidRPr="00AE0481">
        <w:t>after</w:t>
      </w:r>
      <w:r w:rsidRPr="00AE0481">
        <w:rPr>
          <w:spacing w:val="-4"/>
        </w:rPr>
        <w:t xml:space="preserve"> </w:t>
      </w:r>
      <w:r w:rsidRPr="00AE0481">
        <w:t>requesting</w:t>
      </w:r>
      <w:r w:rsidRPr="00AE0481">
        <w:rPr>
          <w:spacing w:val="-5"/>
        </w:rPr>
        <w:t xml:space="preserve"> </w:t>
      </w:r>
      <w:r w:rsidRPr="00AE0481">
        <w:t>third-party</w:t>
      </w:r>
      <w:r w:rsidRPr="00AE0481">
        <w:rPr>
          <w:spacing w:val="-5"/>
        </w:rPr>
        <w:t xml:space="preserve"> </w:t>
      </w:r>
      <w:r w:rsidRPr="00AE0481">
        <w:t>verification,</w:t>
      </w:r>
      <w:r w:rsidRPr="00AE0481">
        <w:rPr>
          <w:spacing w:val="-2"/>
        </w:rPr>
        <w:t xml:space="preserve"> </w:t>
      </w:r>
      <w:r w:rsidRPr="00AE0481">
        <w:t>the</w:t>
      </w:r>
      <w:r w:rsidRPr="00AE0481">
        <w:rPr>
          <w:spacing w:val="-4"/>
        </w:rPr>
        <w:t xml:space="preserve"> </w:t>
      </w:r>
      <w:r w:rsidRPr="00AE0481">
        <w:t>third-party</w:t>
      </w:r>
      <w:r w:rsidRPr="00AE0481">
        <w:rPr>
          <w:spacing w:val="-5"/>
        </w:rPr>
        <w:t xml:space="preserve"> </w:t>
      </w:r>
      <w:r w:rsidRPr="00AE0481">
        <w:t>indicates</w:t>
      </w:r>
      <w:r w:rsidRPr="00AE0481">
        <w:rPr>
          <w:spacing w:val="-4"/>
        </w:rPr>
        <w:t xml:space="preserve"> </w:t>
      </w:r>
      <w:r w:rsidRPr="00AE0481">
        <w:t>that</w:t>
      </w:r>
      <w:r w:rsidRPr="00AE0481">
        <w:rPr>
          <w:spacing w:val="-1"/>
        </w:rPr>
        <w:t xml:space="preserve"> </w:t>
      </w:r>
      <w:r w:rsidRPr="00AE0481">
        <w:t>the</w:t>
      </w:r>
      <w:r w:rsidRPr="00AE0481">
        <w:rPr>
          <w:spacing w:val="-4"/>
        </w:rPr>
        <w:t xml:space="preserve"> </w:t>
      </w:r>
      <w:r w:rsidRPr="00AE0481">
        <w:t>information</w:t>
      </w:r>
      <w:r w:rsidRPr="00AE0481">
        <w:rPr>
          <w:spacing w:val="-5"/>
        </w:rPr>
        <w:t xml:space="preserve"> </w:t>
      </w:r>
      <w:r w:rsidRPr="00AE0481">
        <w:t>must be obtained from an automated telephone system, the owner may document the information provided from the telephone system. The documentation must state the date the information is received, all the information provided, and the name, signature, and title of the person receiving the</w:t>
      </w:r>
      <w:r w:rsidRPr="00AE0481">
        <w:rPr>
          <w:spacing w:val="-10"/>
        </w:rPr>
        <w:t xml:space="preserve"> </w:t>
      </w:r>
      <w:r w:rsidRPr="00AE0481">
        <w:t>information.</w:t>
      </w:r>
    </w:p>
    <w:p w14:paraId="274C3267" w14:textId="77777777" w:rsidR="00AE0481" w:rsidRPr="00AE0481" w:rsidRDefault="00AE0481" w:rsidP="00AE0481">
      <w:pPr>
        <w:spacing w:before="2"/>
      </w:pPr>
    </w:p>
    <w:p w14:paraId="313667CB" w14:textId="77777777" w:rsidR="00AE0481" w:rsidRPr="00AE0481" w:rsidRDefault="00AE0481" w:rsidP="00AE0481">
      <w:pPr>
        <w:numPr>
          <w:ilvl w:val="0"/>
          <w:numId w:val="38"/>
        </w:numPr>
        <w:tabs>
          <w:tab w:val="left" w:pos="1078"/>
        </w:tabs>
        <w:ind w:left="1077" w:hanging="258"/>
        <w:rPr>
          <w:i/>
        </w:rPr>
      </w:pPr>
      <w:r w:rsidRPr="00AE0481">
        <w:rPr>
          <w:i/>
        </w:rPr>
        <w:t>Third</w:t>
      </w:r>
      <w:r w:rsidRPr="00AE0481">
        <w:rPr>
          <w:i/>
          <w:spacing w:val="-4"/>
        </w:rPr>
        <w:t xml:space="preserve"> </w:t>
      </w:r>
      <w:r w:rsidRPr="00AE0481">
        <w:rPr>
          <w:i/>
        </w:rPr>
        <w:t>Party</w:t>
      </w:r>
      <w:r w:rsidRPr="00AE0481">
        <w:rPr>
          <w:i/>
          <w:spacing w:val="-3"/>
        </w:rPr>
        <w:t xml:space="preserve"> </w:t>
      </w:r>
      <w:r w:rsidRPr="00AE0481">
        <w:rPr>
          <w:i/>
        </w:rPr>
        <w:t>Tenant</w:t>
      </w:r>
      <w:r w:rsidRPr="00AE0481">
        <w:rPr>
          <w:i/>
          <w:spacing w:val="-2"/>
        </w:rPr>
        <w:t xml:space="preserve"> </w:t>
      </w:r>
      <w:r w:rsidRPr="00AE0481">
        <w:rPr>
          <w:i/>
        </w:rPr>
        <w:t>Provided</w:t>
      </w:r>
      <w:r w:rsidRPr="00AE0481">
        <w:rPr>
          <w:i/>
          <w:spacing w:val="-3"/>
        </w:rPr>
        <w:t xml:space="preserve"> </w:t>
      </w:r>
      <w:r w:rsidRPr="00AE0481">
        <w:rPr>
          <w:i/>
          <w:spacing w:val="-2"/>
        </w:rPr>
        <w:t>Documents</w:t>
      </w:r>
    </w:p>
    <w:p w14:paraId="0F38B070" w14:textId="77777777" w:rsidR="00AE0481" w:rsidRPr="00AE0481" w:rsidRDefault="00AE0481" w:rsidP="00AE0481">
      <w:pPr>
        <w:spacing w:before="2"/>
        <w:ind w:left="820" w:right="487"/>
      </w:pPr>
      <w:r w:rsidRPr="00AE0481">
        <w:t>Per</w:t>
      </w:r>
      <w:r w:rsidRPr="00AE0481">
        <w:rPr>
          <w:spacing w:val="-3"/>
        </w:rPr>
        <w:t xml:space="preserve"> </w:t>
      </w:r>
      <w:r w:rsidRPr="00AE0481">
        <w:t>HUD</w:t>
      </w:r>
      <w:r w:rsidRPr="00AE0481">
        <w:rPr>
          <w:spacing w:val="-4"/>
        </w:rPr>
        <w:t xml:space="preserve"> </w:t>
      </w:r>
      <w:r w:rsidRPr="00AE0481">
        <w:t>Handbook</w:t>
      </w:r>
      <w:r w:rsidRPr="00AE0481">
        <w:rPr>
          <w:spacing w:val="-5"/>
        </w:rPr>
        <w:t xml:space="preserve"> </w:t>
      </w:r>
      <w:r w:rsidRPr="00AE0481">
        <w:t>4350.3,</w:t>
      </w:r>
      <w:r w:rsidRPr="00AE0481">
        <w:rPr>
          <w:spacing w:val="-3"/>
        </w:rPr>
        <w:t xml:space="preserve"> </w:t>
      </w:r>
      <w:r w:rsidRPr="00AE0481">
        <w:t>REV-1,</w:t>
      </w:r>
      <w:r w:rsidRPr="00AE0481">
        <w:rPr>
          <w:spacing w:val="-3"/>
        </w:rPr>
        <w:t xml:space="preserve"> </w:t>
      </w:r>
      <w:r w:rsidRPr="00AE0481">
        <w:t>CHG-4,</w:t>
      </w:r>
      <w:r w:rsidRPr="00AE0481">
        <w:rPr>
          <w:spacing w:val="-3"/>
        </w:rPr>
        <w:t xml:space="preserve"> </w:t>
      </w:r>
      <w:r w:rsidRPr="00AE0481">
        <w:t>tenant-provided</w:t>
      </w:r>
      <w:r w:rsidRPr="00AE0481">
        <w:rPr>
          <w:spacing w:val="-3"/>
        </w:rPr>
        <w:t xml:space="preserve"> </w:t>
      </w:r>
      <w:r w:rsidRPr="00AE0481">
        <w:t>documents</w:t>
      </w:r>
      <w:r w:rsidRPr="00AE0481">
        <w:rPr>
          <w:spacing w:val="-3"/>
        </w:rPr>
        <w:t xml:space="preserve"> </w:t>
      </w:r>
      <w:r w:rsidRPr="00AE0481">
        <w:t>are</w:t>
      </w:r>
      <w:r w:rsidRPr="00AE0481">
        <w:rPr>
          <w:spacing w:val="-3"/>
        </w:rPr>
        <w:t xml:space="preserve"> </w:t>
      </w:r>
      <w:r w:rsidRPr="00AE0481">
        <w:t>now</w:t>
      </w:r>
      <w:r w:rsidRPr="00AE0481">
        <w:rPr>
          <w:spacing w:val="-6"/>
        </w:rPr>
        <w:t xml:space="preserve"> </w:t>
      </w:r>
      <w:r w:rsidRPr="00AE0481">
        <w:t>considered</w:t>
      </w:r>
      <w:r w:rsidRPr="00AE0481">
        <w:rPr>
          <w:spacing w:val="-5"/>
        </w:rPr>
        <w:t xml:space="preserve"> </w:t>
      </w:r>
      <w:r w:rsidRPr="00AE0481">
        <w:t>third-party documents and are equally as acceptable as verification documents provided by the source. The Handbook states in Part 5-13(B)(1)(b)(1) that the owner may use:</w:t>
      </w:r>
    </w:p>
    <w:p w14:paraId="0CD57C6D" w14:textId="77777777" w:rsidR="00AE0481" w:rsidRPr="00AE0481" w:rsidRDefault="00AE0481" w:rsidP="00AE0481">
      <w:pPr>
        <w:spacing w:before="10"/>
        <w:rPr>
          <w:sz w:val="21"/>
        </w:rPr>
      </w:pPr>
    </w:p>
    <w:p w14:paraId="75131CDD" w14:textId="77777777" w:rsidR="00AE0481" w:rsidRPr="00AE0481" w:rsidRDefault="00AE0481" w:rsidP="00AE0481">
      <w:pPr>
        <w:ind w:left="820" w:right="487"/>
      </w:pPr>
      <w:r w:rsidRPr="00AE0481">
        <w:t>An original or authentic document generated by a third-party source… Such documentation may be in possession</w:t>
      </w:r>
      <w:r w:rsidRPr="00AE0481">
        <w:rPr>
          <w:spacing w:val="-2"/>
        </w:rPr>
        <w:t xml:space="preserve"> </w:t>
      </w:r>
      <w:r w:rsidRPr="00AE0481">
        <w:t>of</w:t>
      </w:r>
      <w:r w:rsidRPr="00AE0481">
        <w:rPr>
          <w:spacing w:val="-2"/>
        </w:rPr>
        <w:t xml:space="preserve"> </w:t>
      </w:r>
      <w:r w:rsidRPr="00AE0481">
        <w:t>the</w:t>
      </w:r>
      <w:r w:rsidRPr="00AE0481">
        <w:rPr>
          <w:spacing w:val="-2"/>
        </w:rPr>
        <w:t xml:space="preserve"> </w:t>
      </w:r>
      <w:r w:rsidRPr="00AE0481">
        <w:t>tenant</w:t>
      </w:r>
      <w:r w:rsidRPr="00AE0481">
        <w:rPr>
          <w:spacing w:val="-1"/>
        </w:rPr>
        <w:t xml:space="preserve"> </w:t>
      </w:r>
      <w:r w:rsidRPr="00AE0481">
        <w:t>(or</w:t>
      </w:r>
      <w:r w:rsidRPr="00AE0481">
        <w:rPr>
          <w:spacing w:val="-4"/>
        </w:rPr>
        <w:t xml:space="preserve"> </w:t>
      </w:r>
      <w:r w:rsidRPr="00AE0481">
        <w:t>applicant),</w:t>
      </w:r>
      <w:r w:rsidRPr="00AE0481">
        <w:rPr>
          <w:spacing w:val="-2"/>
        </w:rPr>
        <w:t xml:space="preserve"> </w:t>
      </w:r>
      <w:r w:rsidRPr="00AE0481">
        <w:t>and</w:t>
      </w:r>
      <w:r w:rsidRPr="00AE0481">
        <w:rPr>
          <w:spacing w:val="-4"/>
        </w:rPr>
        <w:t xml:space="preserve"> </w:t>
      </w:r>
      <w:r w:rsidRPr="00AE0481">
        <w:t>commonly</w:t>
      </w:r>
      <w:r w:rsidRPr="00AE0481">
        <w:rPr>
          <w:spacing w:val="-5"/>
        </w:rPr>
        <w:t xml:space="preserve"> </w:t>
      </w:r>
      <w:r w:rsidRPr="00AE0481">
        <w:t>referred</w:t>
      </w:r>
      <w:r w:rsidRPr="00AE0481">
        <w:rPr>
          <w:spacing w:val="-4"/>
        </w:rPr>
        <w:t xml:space="preserve"> </w:t>
      </w:r>
      <w:r w:rsidRPr="00AE0481">
        <w:t>to</w:t>
      </w:r>
      <w:r w:rsidRPr="00AE0481">
        <w:rPr>
          <w:spacing w:val="-2"/>
        </w:rPr>
        <w:t xml:space="preserve"> </w:t>
      </w:r>
      <w:r w:rsidRPr="00AE0481">
        <w:t>as</w:t>
      </w:r>
      <w:r w:rsidRPr="00AE0481">
        <w:rPr>
          <w:spacing w:val="-4"/>
        </w:rPr>
        <w:t xml:space="preserve"> </w:t>
      </w:r>
      <w:r w:rsidRPr="00AE0481">
        <w:t>tenant-provided</w:t>
      </w:r>
      <w:r w:rsidRPr="00AE0481">
        <w:rPr>
          <w:spacing w:val="-2"/>
        </w:rPr>
        <w:t xml:space="preserve"> </w:t>
      </w:r>
      <w:r w:rsidRPr="00AE0481">
        <w:t>documents.</w:t>
      </w:r>
      <w:r w:rsidRPr="00AE0481">
        <w:rPr>
          <w:spacing w:val="-4"/>
        </w:rPr>
        <w:t xml:space="preserve"> </w:t>
      </w:r>
      <w:r w:rsidRPr="00AE0481">
        <w:t>These documents are considered third-party verification because they originated from a third-party source.</w:t>
      </w:r>
    </w:p>
    <w:p w14:paraId="79473E1F" w14:textId="77777777" w:rsidR="00AE0481" w:rsidRPr="00AE0481" w:rsidRDefault="00AE0481" w:rsidP="00AE0481">
      <w:pPr>
        <w:spacing w:before="2"/>
        <w:ind w:left="820" w:right="427"/>
      </w:pPr>
      <w:r w:rsidRPr="00AE0481">
        <w:t xml:space="preserve">Examples of tenant-provided documentation that may be used includes, but is not limited </w:t>
      </w:r>
      <w:proofErr w:type="gramStart"/>
      <w:r w:rsidRPr="00AE0481">
        <w:t>to:</w:t>
      </w:r>
      <w:proofErr w:type="gramEnd"/>
      <w:r w:rsidRPr="00AE0481">
        <w:t xml:space="preserve"> pay stubs, payroll summary report, employer notice/letter of hire/termination, SSA benefit letter, bank statements, child</w:t>
      </w:r>
      <w:r w:rsidRPr="00AE0481">
        <w:rPr>
          <w:spacing w:val="-3"/>
        </w:rPr>
        <w:t xml:space="preserve"> </w:t>
      </w:r>
      <w:r w:rsidRPr="00AE0481">
        <w:t>support</w:t>
      </w:r>
      <w:r w:rsidRPr="00AE0481">
        <w:rPr>
          <w:spacing w:val="-2"/>
        </w:rPr>
        <w:t xml:space="preserve"> </w:t>
      </w:r>
      <w:r w:rsidRPr="00AE0481">
        <w:t>payment</w:t>
      </w:r>
      <w:r w:rsidRPr="00AE0481">
        <w:rPr>
          <w:spacing w:val="-5"/>
        </w:rPr>
        <w:t xml:space="preserve"> </w:t>
      </w:r>
      <w:r w:rsidRPr="00AE0481">
        <w:t>stubs,</w:t>
      </w:r>
      <w:r w:rsidRPr="00AE0481">
        <w:rPr>
          <w:spacing w:val="-3"/>
        </w:rPr>
        <w:t xml:space="preserve"> </w:t>
      </w:r>
      <w:r w:rsidRPr="00AE0481">
        <w:t>welfare</w:t>
      </w:r>
      <w:r w:rsidRPr="00AE0481">
        <w:rPr>
          <w:spacing w:val="-3"/>
        </w:rPr>
        <w:t xml:space="preserve"> </w:t>
      </w:r>
      <w:r w:rsidRPr="00AE0481">
        <w:t>benefit</w:t>
      </w:r>
      <w:r w:rsidRPr="00AE0481">
        <w:rPr>
          <w:spacing w:val="-5"/>
        </w:rPr>
        <w:t xml:space="preserve"> </w:t>
      </w:r>
      <w:r w:rsidRPr="00AE0481">
        <w:t>letters</w:t>
      </w:r>
      <w:r w:rsidRPr="00AE0481">
        <w:rPr>
          <w:spacing w:val="-5"/>
        </w:rPr>
        <w:t xml:space="preserve"> </w:t>
      </w:r>
      <w:r w:rsidRPr="00AE0481">
        <w:t>and/or</w:t>
      </w:r>
      <w:r w:rsidRPr="00AE0481">
        <w:rPr>
          <w:spacing w:val="-5"/>
        </w:rPr>
        <w:t xml:space="preserve"> </w:t>
      </w:r>
      <w:r w:rsidRPr="00AE0481">
        <w:t>printouts,</w:t>
      </w:r>
      <w:r w:rsidRPr="00AE0481">
        <w:rPr>
          <w:spacing w:val="-3"/>
        </w:rPr>
        <w:t xml:space="preserve"> </w:t>
      </w:r>
      <w:r w:rsidRPr="00AE0481">
        <w:t>and</w:t>
      </w:r>
      <w:r w:rsidRPr="00AE0481">
        <w:rPr>
          <w:spacing w:val="-3"/>
        </w:rPr>
        <w:t xml:space="preserve"> </w:t>
      </w:r>
      <w:r w:rsidRPr="00AE0481">
        <w:t>unemployment</w:t>
      </w:r>
      <w:r w:rsidRPr="00AE0481">
        <w:rPr>
          <w:spacing w:val="-5"/>
        </w:rPr>
        <w:t xml:space="preserve"> </w:t>
      </w:r>
      <w:r w:rsidRPr="00AE0481">
        <w:t>monetary</w:t>
      </w:r>
      <w:r w:rsidRPr="00AE0481">
        <w:rPr>
          <w:spacing w:val="-3"/>
        </w:rPr>
        <w:t xml:space="preserve"> </w:t>
      </w:r>
      <w:r w:rsidRPr="00AE0481">
        <w:t xml:space="preserve">benefit </w:t>
      </w:r>
      <w:r w:rsidRPr="00AE0481">
        <w:rPr>
          <w:spacing w:val="-2"/>
        </w:rPr>
        <w:t>notes.</w:t>
      </w:r>
    </w:p>
    <w:p w14:paraId="3D272492" w14:textId="77777777" w:rsidR="00AE0481" w:rsidRPr="00AE0481" w:rsidRDefault="00AE0481" w:rsidP="00AE0481"/>
    <w:p w14:paraId="21B2D1E1" w14:textId="77777777" w:rsidR="00AE0481" w:rsidRPr="00AE0481" w:rsidRDefault="00AE0481" w:rsidP="00AE0481">
      <w:pPr>
        <w:ind w:left="820"/>
      </w:pPr>
      <w:r w:rsidRPr="00AE0481">
        <w:t>When</w:t>
      </w:r>
      <w:r w:rsidRPr="00AE0481">
        <w:rPr>
          <w:spacing w:val="-7"/>
        </w:rPr>
        <w:t xml:space="preserve"> </w:t>
      </w:r>
      <w:r w:rsidRPr="00AE0481">
        <w:t>using</w:t>
      </w:r>
      <w:r w:rsidRPr="00AE0481">
        <w:rPr>
          <w:spacing w:val="-5"/>
        </w:rPr>
        <w:t xml:space="preserve"> </w:t>
      </w:r>
      <w:r w:rsidRPr="00AE0481">
        <w:t>tenant-provided</w:t>
      </w:r>
      <w:r w:rsidRPr="00AE0481">
        <w:rPr>
          <w:spacing w:val="-4"/>
        </w:rPr>
        <w:t xml:space="preserve"> </w:t>
      </w:r>
      <w:r w:rsidRPr="00AE0481">
        <w:t>information,</w:t>
      </w:r>
      <w:r w:rsidRPr="00AE0481">
        <w:rPr>
          <w:spacing w:val="-5"/>
        </w:rPr>
        <w:t xml:space="preserve"> </w:t>
      </w:r>
      <w:r w:rsidRPr="00AE0481">
        <w:t>the</w:t>
      </w:r>
      <w:r w:rsidRPr="00AE0481">
        <w:rPr>
          <w:spacing w:val="-4"/>
        </w:rPr>
        <w:t xml:space="preserve"> </w:t>
      </w:r>
      <w:r w:rsidRPr="00AE0481">
        <w:t>owner</w:t>
      </w:r>
      <w:r w:rsidRPr="00AE0481">
        <w:rPr>
          <w:spacing w:val="-5"/>
        </w:rPr>
        <w:t xml:space="preserve"> </w:t>
      </w:r>
      <w:r w:rsidRPr="00AE0481">
        <w:t>must</w:t>
      </w:r>
      <w:r w:rsidRPr="00AE0481">
        <w:rPr>
          <w:spacing w:val="-3"/>
        </w:rPr>
        <w:t xml:space="preserve"> </w:t>
      </w:r>
      <w:r w:rsidRPr="00AE0481">
        <w:t>consider</w:t>
      </w:r>
      <w:r w:rsidRPr="00AE0481">
        <w:rPr>
          <w:spacing w:val="-5"/>
        </w:rPr>
        <w:t xml:space="preserve"> </w:t>
      </w:r>
      <w:r w:rsidRPr="00AE0481">
        <w:t>the</w:t>
      </w:r>
      <w:r w:rsidRPr="00AE0481">
        <w:rPr>
          <w:spacing w:val="-4"/>
        </w:rPr>
        <w:t xml:space="preserve"> </w:t>
      </w:r>
      <w:r w:rsidRPr="00AE0481">
        <w:rPr>
          <w:spacing w:val="-2"/>
        </w:rPr>
        <w:t>following:</w:t>
      </w:r>
    </w:p>
    <w:p w14:paraId="642A5A3C" w14:textId="77777777" w:rsidR="00AE0481" w:rsidRPr="00AE0481" w:rsidRDefault="00AE0481" w:rsidP="00AE0481">
      <w:pPr>
        <w:spacing w:before="9"/>
        <w:rPr>
          <w:sz w:val="21"/>
        </w:rPr>
      </w:pPr>
    </w:p>
    <w:p w14:paraId="47D4A429" w14:textId="77777777" w:rsidR="00AE0481" w:rsidRPr="00AE0481" w:rsidRDefault="00AE0481" w:rsidP="00AE0481">
      <w:pPr>
        <w:numPr>
          <w:ilvl w:val="0"/>
          <w:numId w:val="37"/>
        </w:numPr>
        <w:tabs>
          <w:tab w:val="left" w:pos="1540"/>
          <w:tab w:val="left" w:pos="1541"/>
        </w:tabs>
        <w:spacing w:before="1"/>
        <w:ind w:hanging="361"/>
      </w:pPr>
      <w:r w:rsidRPr="00AE0481">
        <w:t>Is</w:t>
      </w:r>
      <w:r w:rsidRPr="00AE0481">
        <w:rPr>
          <w:spacing w:val="-6"/>
        </w:rPr>
        <w:t xml:space="preserve"> </w:t>
      </w:r>
      <w:r w:rsidRPr="00AE0481">
        <w:t>the</w:t>
      </w:r>
      <w:r w:rsidRPr="00AE0481">
        <w:rPr>
          <w:spacing w:val="-3"/>
        </w:rPr>
        <w:t xml:space="preserve"> </w:t>
      </w:r>
      <w:r w:rsidRPr="00AE0481">
        <w:t>document</w:t>
      </w:r>
      <w:r w:rsidRPr="00AE0481">
        <w:rPr>
          <w:spacing w:val="-4"/>
        </w:rPr>
        <w:t xml:space="preserve"> </w:t>
      </w:r>
      <w:r w:rsidRPr="00AE0481">
        <w:t>current?</w:t>
      </w:r>
      <w:r w:rsidRPr="00AE0481">
        <w:rPr>
          <w:spacing w:val="-3"/>
        </w:rPr>
        <w:t xml:space="preserve"> </w:t>
      </w:r>
      <w:r w:rsidRPr="00AE0481">
        <w:t>Circumstances</w:t>
      </w:r>
      <w:r w:rsidRPr="00AE0481">
        <w:rPr>
          <w:spacing w:val="-5"/>
        </w:rPr>
        <w:t xml:space="preserve"> </w:t>
      </w:r>
      <w:r w:rsidRPr="00AE0481">
        <w:t>may</w:t>
      </w:r>
      <w:r w:rsidRPr="00AE0481">
        <w:rPr>
          <w:spacing w:val="-4"/>
        </w:rPr>
        <w:t xml:space="preserve"> </w:t>
      </w:r>
      <w:r w:rsidRPr="00AE0481">
        <w:t>have</w:t>
      </w:r>
      <w:r w:rsidRPr="00AE0481">
        <w:rPr>
          <w:spacing w:val="-5"/>
        </w:rPr>
        <w:t xml:space="preserve"> </w:t>
      </w:r>
      <w:r w:rsidRPr="00AE0481">
        <w:t>changed</w:t>
      </w:r>
      <w:r w:rsidRPr="00AE0481">
        <w:rPr>
          <w:spacing w:val="-3"/>
        </w:rPr>
        <w:t xml:space="preserve"> </w:t>
      </w:r>
      <w:r w:rsidRPr="00AE0481">
        <w:t>since</w:t>
      </w:r>
      <w:r w:rsidRPr="00AE0481">
        <w:rPr>
          <w:spacing w:val="-3"/>
        </w:rPr>
        <w:t xml:space="preserve"> </w:t>
      </w:r>
      <w:r w:rsidRPr="00AE0481">
        <w:t>the</w:t>
      </w:r>
      <w:r w:rsidRPr="00AE0481">
        <w:rPr>
          <w:spacing w:val="-3"/>
        </w:rPr>
        <w:t xml:space="preserve"> </w:t>
      </w:r>
      <w:r w:rsidRPr="00AE0481">
        <w:t>document</w:t>
      </w:r>
      <w:r w:rsidRPr="00AE0481">
        <w:rPr>
          <w:spacing w:val="-3"/>
        </w:rPr>
        <w:t xml:space="preserve"> </w:t>
      </w:r>
      <w:r w:rsidRPr="00AE0481">
        <w:t>was</w:t>
      </w:r>
      <w:r w:rsidRPr="00AE0481">
        <w:rPr>
          <w:spacing w:val="-9"/>
        </w:rPr>
        <w:t xml:space="preserve"> </w:t>
      </w:r>
      <w:r w:rsidRPr="00AE0481">
        <w:rPr>
          <w:spacing w:val="-2"/>
        </w:rPr>
        <w:t>created.</w:t>
      </w:r>
    </w:p>
    <w:p w14:paraId="43AA961B" w14:textId="77777777" w:rsidR="00AE0481" w:rsidRPr="00AE0481" w:rsidRDefault="00AE0481" w:rsidP="00AE0481">
      <w:pPr>
        <w:numPr>
          <w:ilvl w:val="0"/>
          <w:numId w:val="37"/>
        </w:numPr>
        <w:tabs>
          <w:tab w:val="left" w:pos="1540"/>
          <w:tab w:val="left" w:pos="1541"/>
        </w:tabs>
        <w:spacing w:before="2"/>
        <w:ind w:hanging="361"/>
      </w:pPr>
      <w:r w:rsidRPr="00AE0481">
        <w:t>Is</w:t>
      </w:r>
      <w:r w:rsidRPr="00AE0481">
        <w:rPr>
          <w:spacing w:val="-2"/>
        </w:rPr>
        <w:t xml:space="preserve"> </w:t>
      </w:r>
      <w:r w:rsidRPr="00AE0481">
        <w:t>the</w:t>
      </w:r>
      <w:r w:rsidRPr="00AE0481">
        <w:rPr>
          <w:spacing w:val="-2"/>
        </w:rPr>
        <w:t xml:space="preserve"> </w:t>
      </w:r>
      <w:r w:rsidRPr="00AE0481">
        <w:t>document</w:t>
      </w:r>
      <w:r w:rsidRPr="00AE0481">
        <w:rPr>
          <w:spacing w:val="-2"/>
        </w:rPr>
        <w:t xml:space="preserve"> complete?</w:t>
      </w:r>
    </w:p>
    <w:p w14:paraId="024D6227" w14:textId="77777777" w:rsidR="00AE0481" w:rsidRPr="00AE0481" w:rsidRDefault="00AE0481" w:rsidP="00AE0481">
      <w:pPr>
        <w:numPr>
          <w:ilvl w:val="0"/>
          <w:numId w:val="37"/>
        </w:numPr>
        <w:tabs>
          <w:tab w:val="left" w:pos="1540"/>
          <w:tab w:val="left" w:pos="1541"/>
        </w:tabs>
        <w:spacing w:before="56"/>
        <w:ind w:right="683"/>
      </w:pPr>
      <w:r w:rsidRPr="00AE0481">
        <w:t>Is</w:t>
      </w:r>
      <w:r w:rsidRPr="00AE0481">
        <w:rPr>
          <w:spacing w:val="-3"/>
        </w:rPr>
        <w:t xml:space="preserve"> </w:t>
      </w:r>
      <w:r w:rsidRPr="00AE0481">
        <w:t>the</w:t>
      </w:r>
      <w:r w:rsidRPr="00AE0481">
        <w:rPr>
          <w:spacing w:val="-3"/>
        </w:rPr>
        <w:t xml:space="preserve"> </w:t>
      </w:r>
      <w:r w:rsidRPr="00AE0481">
        <w:t>document</w:t>
      </w:r>
      <w:r w:rsidRPr="00AE0481">
        <w:rPr>
          <w:spacing w:val="-4"/>
        </w:rPr>
        <w:t xml:space="preserve"> </w:t>
      </w:r>
      <w:r w:rsidRPr="00AE0481">
        <w:t>an</w:t>
      </w:r>
      <w:r w:rsidRPr="00AE0481">
        <w:rPr>
          <w:spacing w:val="-3"/>
        </w:rPr>
        <w:t xml:space="preserve"> </w:t>
      </w:r>
      <w:r w:rsidRPr="00AE0481">
        <w:t>unaltered</w:t>
      </w:r>
      <w:r w:rsidRPr="00AE0481">
        <w:rPr>
          <w:spacing w:val="-3"/>
        </w:rPr>
        <w:t xml:space="preserve"> </w:t>
      </w:r>
      <w:r w:rsidRPr="00AE0481">
        <w:t>original</w:t>
      </w:r>
      <w:r w:rsidRPr="00AE0481">
        <w:rPr>
          <w:spacing w:val="-2"/>
        </w:rPr>
        <w:t xml:space="preserve"> </w:t>
      </w:r>
      <w:r w:rsidRPr="00AE0481">
        <w:t>copy?</w:t>
      </w:r>
      <w:r w:rsidRPr="00AE0481">
        <w:rPr>
          <w:spacing w:val="-5"/>
        </w:rPr>
        <w:t xml:space="preserve"> </w:t>
      </w:r>
      <w:r w:rsidRPr="00AE0481">
        <w:t>When</w:t>
      </w:r>
      <w:r w:rsidRPr="00AE0481">
        <w:rPr>
          <w:spacing w:val="-6"/>
        </w:rPr>
        <w:t xml:space="preserve"> </w:t>
      </w:r>
      <w:r w:rsidRPr="00AE0481">
        <w:t>possible,</w:t>
      </w:r>
      <w:r w:rsidRPr="00AE0481">
        <w:rPr>
          <w:spacing w:val="-3"/>
        </w:rPr>
        <w:t xml:space="preserve"> </w:t>
      </w:r>
      <w:r w:rsidRPr="00AE0481">
        <w:t>documents</w:t>
      </w:r>
      <w:r w:rsidRPr="00AE0481">
        <w:rPr>
          <w:spacing w:val="-5"/>
        </w:rPr>
        <w:t xml:space="preserve"> </w:t>
      </w:r>
      <w:r w:rsidRPr="00AE0481">
        <w:t>with</w:t>
      </w:r>
      <w:r w:rsidRPr="00AE0481">
        <w:rPr>
          <w:spacing w:val="-3"/>
        </w:rPr>
        <w:t xml:space="preserve"> </w:t>
      </w:r>
      <w:r w:rsidRPr="00AE0481">
        <w:t>original</w:t>
      </w:r>
      <w:r w:rsidRPr="00AE0481">
        <w:rPr>
          <w:spacing w:val="-2"/>
        </w:rPr>
        <w:t xml:space="preserve"> </w:t>
      </w:r>
      <w:r w:rsidRPr="00AE0481">
        <w:t>signatures are the most reliable.</w:t>
      </w:r>
    </w:p>
    <w:p w14:paraId="6DBB2B90" w14:textId="77777777" w:rsidR="00AE0481" w:rsidRPr="00AE0481" w:rsidRDefault="00AE0481" w:rsidP="00AE0481"/>
    <w:p w14:paraId="40831266" w14:textId="77777777" w:rsidR="00AE0481" w:rsidRPr="00AE0481" w:rsidRDefault="00AE0481" w:rsidP="00AE0481">
      <w:pPr>
        <w:ind w:left="820"/>
      </w:pPr>
      <w:r w:rsidRPr="00AE0481">
        <w:t>The</w:t>
      </w:r>
      <w:r w:rsidRPr="00AE0481">
        <w:rPr>
          <w:spacing w:val="-4"/>
        </w:rPr>
        <w:t xml:space="preserve"> </w:t>
      </w:r>
      <w:r w:rsidRPr="00AE0481">
        <w:t>following</w:t>
      </w:r>
      <w:r w:rsidRPr="00AE0481">
        <w:rPr>
          <w:spacing w:val="-6"/>
        </w:rPr>
        <w:t xml:space="preserve"> </w:t>
      </w:r>
      <w:r w:rsidRPr="00AE0481">
        <w:t>requirements</w:t>
      </w:r>
      <w:r w:rsidRPr="00AE0481">
        <w:rPr>
          <w:spacing w:val="-6"/>
        </w:rPr>
        <w:t xml:space="preserve"> </w:t>
      </w:r>
      <w:r w:rsidRPr="00AE0481">
        <w:t>apply</w:t>
      </w:r>
      <w:r w:rsidRPr="00AE0481">
        <w:rPr>
          <w:spacing w:val="-6"/>
        </w:rPr>
        <w:t xml:space="preserve"> </w:t>
      </w:r>
      <w:r w:rsidRPr="00AE0481">
        <w:t>to</w:t>
      </w:r>
      <w:r w:rsidRPr="00AE0481">
        <w:rPr>
          <w:spacing w:val="-6"/>
        </w:rPr>
        <w:t xml:space="preserve"> </w:t>
      </w:r>
      <w:r w:rsidRPr="00AE0481">
        <w:t>tenant-provided</w:t>
      </w:r>
      <w:r w:rsidRPr="00AE0481">
        <w:rPr>
          <w:spacing w:val="-3"/>
        </w:rPr>
        <w:t xml:space="preserve"> </w:t>
      </w:r>
      <w:r w:rsidRPr="00AE0481">
        <w:rPr>
          <w:spacing w:val="-2"/>
        </w:rPr>
        <w:t>documents:</w:t>
      </w:r>
    </w:p>
    <w:p w14:paraId="7F65B0C9" w14:textId="77777777" w:rsidR="00AE0481" w:rsidRPr="00AE0481" w:rsidRDefault="00AE0481" w:rsidP="00AE0481"/>
    <w:p w14:paraId="7B3C1823" w14:textId="77777777" w:rsidR="00AE0481" w:rsidRPr="00AE0481" w:rsidRDefault="00AE0481" w:rsidP="00AE0481">
      <w:pPr>
        <w:numPr>
          <w:ilvl w:val="1"/>
          <w:numId w:val="38"/>
        </w:numPr>
        <w:tabs>
          <w:tab w:val="left" w:pos="1540"/>
          <w:tab w:val="left" w:pos="1541"/>
        </w:tabs>
        <w:spacing w:before="78"/>
        <w:ind w:right="573"/>
      </w:pPr>
      <w:r w:rsidRPr="00AE0481">
        <w:rPr>
          <w:b/>
        </w:rPr>
        <w:t>Using Paystubs for Employment Verification</w:t>
      </w:r>
      <w:r w:rsidRPr="00AE0481">
        <w:t>: If utilizing paystubs for employment verification, the recipient must obtain two (2) consecutive months of paystubs from the tenant/applicant if the job provides steady employment. If employment is sporadic or seasonal, the</w:t>
      </w:r>
      <w:r w:rsidRPr="00AE0481">
        <w:rPr>
          <w:spacing w:val="-2"/>
        </w:rPr>
        <w:t xml:space="preserve"> </w:t>
      </w:r>
      <w:r w:rsidRPr="00AE0481">
        <w:t>recipient</w:t>
      </w:r>
      <w:r w:rsidRPr="00AE0481">
        <w:rPr>
          <w:spacing w:val="-2"/>
        </w:rPr>
        <w:t xml:space="preserve"> </w:t>
      </w:r>
      <w:r w:rsidRPr="00AE0481">
        <w:t>should obtain</w:t>
      </w:r>
      <w:r w:rsidRPr="00AE0481">
        <w:rPr>
          <w:spacing w:val="-3"/>
        </w:rPr>
        <w:t xml:space="preserve"> </w:t>
      </w:r>
      <w:r w:rsidRPr="00AE0481">
        <w:t>information that</w:t>
      </w:r>
      <w:r w:rsidRPr="00AE0481">
        <w:rPr>
          <w:spacing w:val="-2"/>
        </w:rPr>
        <w:t xml:space="preserve"> </w:t>
      </w:r>
      <w:r w:rsidRPr="00AE0481">
        <w:t>covers</w:t>
      </w:r>
      <w:r w:rsidRPr="00AE0481">
        <w:rPr>
          <w:spacing w:val="-2"/>
        </w:rPr>
        <w:t xml:space="preserve"> </w:t>
      </w:r>
      <w:r w:rsidRPr="00AE0481">
        <w:t>the</w:t>
      </w:r>
      <w:r w:rsidRPr="00AE0481">
        <w:rPr>
          <w:spacing w:val="-2"/>
        </w:rPr>
        <w:t xml:space="preserve"> </w:t>
      </w:r>
      <w:r w:rsidRPr="00AE0481">
        <w:t>entire</w:t>
      </w:r>
      <w:r w:rsidRPr="00AE0481">
        <w:rPr>
          <w:spacing w:val="-2"/>
        </w:rPr>
        <w:t xml:space="preserve"> </w:t>
      </w:r>
      <w:r w:rsidRPr="00AE0481">
        <w:t>previous twelve</w:t>
      </w:r>
      <w:r w:rsidRPr="00AE0481">
        <w:rPr>
          <w:spacing w:val="-2"/>
        </w:rPr>
        <w:t xml:space="preserve"> </w:t>
      </w:r>
      <w:r w:rsidRPr="00AE0481">
        <w:t>(12)</w:t>
      </w:r>
      <w:r w:rsidRPr="00AE0481">
        <w:rPr>
          <w:spacing w:val="-2"/>
        </w:rPr>
        <w:t xml:space="preserve"> </w:t>
      </w:r>
      <w:r w:rsidRPr="00AE0481">
        <w:t>month period.</w:t>
      </w:r>
    </w:p>
    <w:p w14:paraId="4B76E023" w14:textId="77777777" w:rsidR="00AE0481" w:rsidRPr="00AE0481" w:rsidRDefault="00AE0481" w:rsidP="00AE0481">
      <w:pPr>
        <w:spacing w:before="5"/>
        <w:rPr>
          <w:sz w:val="24"/>
        </w:rPr>
      </w:pPr>
    </w:p>
    <w:p w14:paraId="2A818E6F" w14:textId="77777777" w:rsidR="00AE0481" w:rsidRPr="00AE0481" w:rsidRDefault="00AE0481" w:rsidP="00AE0481">
      <w:pPr>
        <w:numPr>
          <w:ilvl w:val="1"/>
          <w:numId w:val="38"/>
        </w:numPr>
        <w:tabs>
          <w:tab w:val="left" w:pos="1541"/>
        </w:tabs>
        <w:spacing w:before="1"/>
        <w:ind w:right="458"/>
      </w:pPr>
      <w:r w:rsidRPr="00AE0481">
        <w:rPr>
          <w:b/>
        </w:rPr>
        <w:t>Using</w:t>
      </w:r>
      <w:r w:rsidRPr="00AE0481">
        <w:rPr>
          <w:b/>
          <w:spacing w:val="-3"/>
        </w:rPr>
        <w:t xml:space="preserve"> </w:t>
      </w:r>
      <w:r w:rsidRPr="00AE0481">
        <w:rPr>
          <w:b/>
        </w:rPr>
        <w:t>Bank</w:t>
      </w:r>
      <w:r w:rsidRPr="00AE0481">
        <w:rPr>
          <w:b/>
          <w:spacing w:val="-4"/>
        </w:rPr>
        <w:t xml:space="preserve"> </w:t>
      </w:r>
      <w:r w:rsidRPr="00AE0481">
        <w:rPr>
          <w:b/>
        </w:rPr>
        <w:t xml:space="preserve">Statements: </w:t>
      </w:r>
      <w:r w:rsidRPr="00AE0481">
        <w:t>If</w:t>
      </w:r>
      <w:r w:rsidRPr="00AE0481">
        <w:rPr>
          <w:spacing w:val="-3"/>
        </w:rPr>
        <w:t xml:space="preserve"> </w:t>
      </w:r>
      <w:r w:rsidRPr="00AE0481">
        <w:t>utilizing</w:t>
      </w:r>
      <w:r w:rsidRPr="00AE0481">
        <w:rPr>
          <w:spacing w:val="-3"/>
        </w:rPr>
        <w:t xml:space="preserve"> </w:t>
      </w:r>
      <w:r w:rsidRPr="00AE0481">
        <w:t>bank</w:t>
      </w:r>
      <w:r w:rsidRPr="00AE0481">
        <w:rPr>
          <w:spacing w:val="-3"/>
        </w:rPr>
        <w:t xml:space="preserve"> </w:t>
      </w:r>
      <w:r w:rsidRPr="00AE0481">
        <w:t>statements</w:t>
      </w:r>
      <w:r w:rsidRPr="00AE0481">
        <w:rPr>
          <w:spacing w:val="-5"/>
        </w:rPr>
        <w:t xml:space="preserve"> </w:t>
      </w:r>
      <w:r w:rsidRPr="00AE0481">
        <w:t>as</w:t>
      </w:r>
      <w:r w:rsidRPr="00AE0481">
        <w:rPr>
          <w:spacing w:val="-3"/>
        </w:rPr>
        <w:t xml:space="preserve"> </w:t>
      </w:r>
      <w:r w:rsidRPr="00AE0481">
        <w:t>asset</w:t>
      </w:r>
      <w:r w:rsidRPr="00AE0481">
        <w:rPr>
          <w:spacing w:val="-2"/>
        </w:rPr>
        <w:t xml:space="preserve"> </w:t>
      </w:r>
      <w:r w:rsidRPr="00AE0481">
        <w:t>verification,</w:t>
      </w:r>
      <w:r w:rsidRPr="00AE0481">
        <w:rPr>
          <w:spacing w:val="-6"/>
        </w:rPr>
        <w:t xml:space="preserve"> </w:t>
      </w:r>
      <w:r w:rsidRPr="00AE0481">
        <w:t>the</w:t>
      </w:r>
      <w:r w:rsidRPr="00AE0481">
        <w:rPr>
          <w:spacing w:val="-3"/>
        </w:rPr>
        <w:t xml:space="preserve"> </w:t>
      </w:r>
      <w:r w:rsidRPr="00AE0481">
        <w:t>owner</w:t>
      </w:r>
      <w:r w:rsidRPr="00AE0481">
        <w:rPr>
          <w:spacing w:val="-5"/>
        </w:rPr>
        <w:t xml:space="preserve"> </w:t>
      </w:r>
      <w:r w:rsidRPr="00AE0481">
        <w:t>must</w:t>
      </w:r>
      <w:r w:rsidRPr="00AE0481">
        <w:rPr>
          <w:spacing w:val="-2"/>
        </w:rPr>
        <w:t xml:space="preserve"> </w:t>
      </w:r>
      <w:r w:rsidRPr="00AE0481">
        <w:t>obtain the six (6) most recent statements to verify a checking account and the most recent statement to verify a savings account.</w:t>
      </w:r>
    </w:p>
    <w:p w14:paraId="47420B7F" w14:textId="77777777" w:rsidR="00AE0481" w:rsidRPr="00AE0481" w:rsidRDefault="00AE0481" w:rsidP="00AE0481">
      <w:pPr>
        <w:spacing w:before="8"/>
      </w:pPr>
    </w:p>
    <w:p w14:paraId="4BBFD270" w14:textId="77777777" w:rsidR="00AE0481" w:rsidRPr="00AE0481" w:rsidRDefault="00AE0481" w:rsidP="00AE0481">
      <w:pPr>
        <w:numPr>
          <w:ilvl w:val="1"/>
          <w:numId w:val="38"/>
        </w:numPr>
        <w:tabs>
          <w:tab w:val="left" w:pos="1540"/>
          <w:tab w:val="left" w:pos="1541"/>
        </w:tabs>
        <w:ind w:right="568"/>
      </w:pPr>
      <w:r w:rsidRPr="00AE0481">
        <w:rPr>
          <w:b/>
        </w:rPr>
        <w:t>Using</w:t>
      </w:r>
      <w:r w:rsidRPr="00AE0481">
        <w:rPr>
          <w:b/>
          <w:spacing w:val="-2"/>
        </w:rPr>
        <w:t xml:space="preserve"> </w:t>
      </w:r>
      <w:r w:rsidRPr="00AE0481">
        <w:rPr>
          <w:b/>
        </w:rPr>
        <w:t>Tax</w:t>
      </w:r>
      <w:r w:rsidRPr="00AE0481">
        <w:rPr>
          <w:b/>
          <w:spacing w:val="-2"/>
        </w:rPr>
        <w:t xml:space="preserve"> </w:t>
      </w:r>
      <w:r w:rsidRPr="00AE0481">
        <w:rPr>
          <w:b/>
        </w:rPr>
        <w:t>Returns</w:t>
      </w:r>
      <w:r w:rsidRPr="00AE0481">
        <w:rPr>
          <w:b/>
          <w:spacing w:val="-4"/>
        </w:rPr>
        <w:t xml:space="preserve"> </w:t>
      </w:r>
      <w:r w:rsidRPr="00AE0481">
        <w:rPr>
          <w:b/>
        </w:rPr>
        <w:t>for</w:t>
      </w:r>
      <w:r w:rsidRPr="00AE0481">
        <w:rPr>
          <w:b/>
          <w:spacing w:val="-4"/>
        </w:rPr>
        <w:t xml:space="preserve"> </w:t>
      </w:r>
      <w:r w:rsidRPr="00AE0481">
        <w:rPr>
          <w:b/>
        </w:rPr>
        <w:t>Income</w:t>
      </w:r>
      <w:r w:rsidRPr="00AE0481">
        <w:rPr>
          <w:b/>
          <w:spacing w:val="-4"/>
        </w:rPr>
        <w:t xml:space="preserve"> </w:t>
      </w:r>
      <w:r w:rsidRPr="00AE0481">
        <w:rPr>
          <w:b/>
        </w:rPr>
        <w:t>Verification</w:t>
      </w:r>
      <w:r w:rsidRPr="00AE0481">
        <w:t>:</w:t>
      </w:r>
      <w:r w:rsidRPr="00AE0481">
        <w:rPr>
          <w:spacing w:val="-1"/>
        </w:rPr>
        <w:t xml:space="preserve"> </w:t>
      </w:r>
      <w:r w:rsidRPr="00AE0481">
        <w:t>If</w:t>
      </w:r>
      <w:r w:rsidRPr="00AE0481">
        <w:rPr>
          <w:spacing w:val="-2"/>
        </w:rPr>
        <w:t xml:space="preserve"> </w:t>
      </w:r>
      <w:r w:rsidRPr="00AE0481">
        <w:t>utilizing</w:t>
      </w:r>
      <w:r w:rsidRPr="00AE0481">
        <w:rPr>
          <w:spacing w:val="-2"/>
        </w:rPr>
        <w:t xml:space="preserve"> </w:t>
      </w:r>
      <w:r w:rsidRPr="00AE0481">
        <w:t>tax</w:t>
      </w:r>
      <w:r w:rsidRPr="00AE0481">
        <w:rPr>
          <w:spacing w:val="-2"/>
        </w:rPr>
        <w:t xml:space="preserve"> </w:t>
      </w:r>
      <w:r w:rsidRPr="00AE0481">
        <w:t>returns</w:t>
      </w:r>
      <w:r w:rsidRPr="00AE0481">
        <w:rPr>
          <w:spacing w:val="-4"/>
        </w:rPr>
        <w:t xml:space="preserve"> </w:t>
      </w:r>
      <w:r w:rsidRPr="00AE0481">
        <w:t>as</w:t>
      </w:r>
      <w:r w:rsidRPr="00AE0481">
        <w:rPr>
          <w:spacing w:val="-4"/>
        </w:rPr>
        <w:t xml:space="preserve"> </w:t>
      </w:r>
      <w:r w:rsidRPr="00AE0481">
        <w:t>income</w:t>
      </w:r>
      <w:r w:rsidRPr="00AE0481">
        <w:rPr>
          <w:spacing w:val="-4"/>
        </w:rPr>
        <w:t xml:space="preserve"> </w:t>
      </w:r>
      <w:r w:rsidRPr="00AE0481">
        <w:t>verification,</w:t>
      </w:r>
      <w:r w:rsidRPr="00AE0481">
        <w:rPr>
          <w:spacing w:val="-5"/>
        </w:rPr>
        <w:t xml:space="preserve"> </w:t>
      </w:r>
      <w:r w:rsidRPr="00AE0481">
        <w:t xml:space="preserve">the recipient must obtain a certified copy by completing IRS Form 4506 “Request for Copy of Tax </w:t>
      </w:r>
      <w:r w:rsidRPr="00AE0481">
        <w:rPr>
          <w:spacing w:val="-2"/>
        </w:rPr>
        <w:t>Form.”</w:t>
      </w:r>
    </w:p>
    <w:p w14:paraId="18F90196" w14:textId="77777777" w:rsidR="00AE0481" w:rsidRPr="00AE0481" w:rsidRDefault="00AE0481" w:rsidP="00AE0481"/>
    <w:p w14:paraId="23BE8460" w14:textId="77777777" w:rsidR="00AE0481" w:rsidRPr="00AE0481" w:rsidRDefault="00AE0481" w:rsidP="00AE0481">
      <w:pPr>
        <w:spacing w:before="1"/>
        <w:ind w:left="820" w:right="561"/>
      </w:pPr>
      <w:r w:rsidRPr="00AE0481">
        <w:t>The</w:t>
      </w:r>
      <w:r w:rsidRPr="00AE0481">
        <w:rPr>
          <w:spacing w:val="-1"/>
        </w:rPr>
        <w:t xml:space="preserve"> </w:t>
      </w:r>
      <w:r w:rsidRPr="00AE0481">
        <w:t>owner</w:t>
      </w:r>
      <w:r w:rsidRPr="00AE0481">
        <w:rPr>
          <w:spacing w:val="-2"/>
        </w:rPr>
        <w:t xml:space="preserve"> </w:t>
      </w:r>
      <w:r w:rsidRPr="00AE0481">
        <w:t>must be</w:t>
      </w:r>
      <w:r w:rsidRPr="00AE0481">
        <w:rPr>
          <w:spacing w:val="-1"/>
        </w:rPr>
        <w:t xml:space="preserve"> </w:t>
      </w:r>
      <w:r w:rsidRPr="00AE0481">
        <w:t>able</w:t>
      </w:r>
      <w:r w:rsidRPr="00AE0481">
        <w:rPr>
          <w:spacing w:val="-3"/>
        </w:rPr>
        <w:t xml:space="preserve"> </w:t>
      </w:r>
      <w:r w:rsidRPr="00AE0481">
        <w:t>to</w:t>
      </w:r>
      <w:r w:rsidRPr="00AE0481">
        <w:rPr>
          <w:spacing w:val="-4"/>
        </w:rPr>
        <w:t xml:space="preserve"> </w:t>
      </w:r>
      <w:r w:rsidRPr="00AE0481">
        <w:t>reasonably</w:t>
      </w:r>
      <w:r w:rsidRPr="00AE0481">
        <w:rPr>
          <w:spacing w:val="-1"/>
        </w:rPr>
        <w:t xml:space="preserve"> </w:t>
      </w:r>
      <w:r w:rsidRPr="00AE0481">
        <w:t>project</w:t>
      </w:r>
      <w:r w:rsidRPr="00AE0481">
        <w:rPr>
          <w:spacing w:val="-3"/>
        </w:rPr>
        <w:t xml:space="preserve"> </w:t>
      </w:r>
      <w:r w:rsidRPr="00AE0481">
        <w:t>expected</w:t>
      </w:r>
      <w:r w:rsidRPr="00AE0481">
        <w:rPr>
          <w:spacing w:val="-3"/>
        </w:rPr>
        <w:t xml:space="preserve"> </w:t>
      </w:r>
      <w:r w:rsidRPr="00AE0481">
        <w:t>income</w:t>
      </w:r>
      <w:r w:rsidRPr="00AE0481">
        <w:rPr>
          <w:spacing w:val="-3"/>
        </w:rPr>
        <w:t xml:space="preserve"> </w:t>
      </w:r>
      <w:r w:rsidRPr="00AE0481">
        <w:t>for</w:t>
      </w:r>
      <w:r w:rsidRPr="00AE0481">
        <w:rPr>
          <w:spacing w:val="-3"/>
        </w:rPr>
        <w:t xml:space="preserve"> </w:t>
      </w:r>
      <w:r w:rsidRPr="00AE0481">
        <w:t>the</w:t>
      </w:r>
      <w:r w:rsidRPr="00AE0481">
        <w:rPr>
          <w:spacing w:val="-1"/>
        </w:rPr>
        <w:t xml:space="preserve"> </w:t>
      </w:r>
      <w:r w:rsidRPr="00AE0481">
        <w:t>next twelve</w:t>
      </w:r>
      <w:r w:rsidRPr="00AE0481">
        <w:rPr>
          <w:spacing w:val="-3"/>
        </w:rPr>
        <w:t xml:space="preserve"> </w:t>
      </w:r>
      <w:r w:rsidRPr="00AE0481">
        <w:t>(12)</w:t>
      </w:r>
      <w:r w:rsidRPr="00AE0481">
        <w:rPr>
          <w:spacing w:val="-3"/>
        </w:rPr>
        <w:t xml:space="preserve"> </w:t>
      </w:r>
      <w:r w:rsidRPr="00AE0481">
        <w:t>months</w:t>
      </w:r>
      <w:r w:rsidRPr="00AE0481">
        <w:rPr>
          <w:spacing w:val="-3"/>
        </w:rPr>
        <w:t xml:space="preserve"> </w:t>
      </w:r>
      <w:r w:rsidRPr="00AE0481">
        <w:t>from</w:t>
      </w:r>
      <w:r w:rsidRPr="00AE0481">
        <w:rPr>
          <w:spacing w:val="-3"/>
        </w:rPr>
        <w:t xml:space="preserve"> </w:t>
      </w:r>
      <w:r w:rsidRPr="00AE0481">
        <w:t>the tenant-provided documents.</w:t>
      </w:r>
    </w:p>
    <w:p w14:paraId="5EE92925" w14:textId="77777777" w:rsidR="00AE0481" w:rsidRPr="00AE0481" w:rsidRDefault="00AE0481" w:rsidP="00AE0481">
      <w:pPr>
        <w:spacing w:before="11"/>
        <w:rPr>
          <w:sz w:val="21"/>
        </w:rPr>
      </w:pPr>
    </w:p>
    <w:p w14:paraId="31DC5B37" w14:textId="77777777" w:rsidR="00AE0481" w:rsidRPr="00AE0481" w:rsidRDefault="00AE0481" w:rsidP="00AE0481">
      <w:pPr>
        <w:ind w:left="820"/>
      </w:pPr>
      <w:r w:rsidRPr="00AE0481">
        <w:t>The</w:t>
      </w:r>
      <w:r w:rsidRPr="00AE0481">
        <w:rPr>
          <w:spacing w:val="-2"/>
        </w:rPr>
        <w:t xml:space="preserve"> </w:t>
      </w:r>
      <w:r w:rsidRPr="00AE0481">
        <w:t>owner</w:t>
      </w:r>
      <w:r w:rsidRPr="00AE0481">
        <w:rPr>
          <w:spacing w:val="-3"/>
        </w:rPr>
        <w:t xml:space="preserve"> </w:t>
      </w:r>
      <w:r w:rsidRPr="00AE0481">
        <w:t>may</w:t>
      </w:r>
      <w:r w:rsidRPr="00AE0481">
        <w:rPr>
          <w:spacing w:val="-2"/>
        </w:rPr>
        <w:t xml:space="preserve"> </w:t>
      </w:r>
      <w:r w:rsidRPr="00AE0481">
        <w:t>use</w:t>
      </w:r>
      <w:r w:rsidRPr="00AE0481">
        <w:rPr>
          <w:spacing w:val="-2"/>
        </w:rPr>
        <w:t xml:space="preserve"> </w:t>
      </w:r>
      <w:r w:rsidRPr="00AE0481">
        <w:t>information</w:t>
      </w:r>
      <w:r w:rsidRPr="00AE0481">
        <w:rPr>
          <w:spacing w:val="-2"/>
        </w:rPr>
        <w:t xml:space="preserve"> </w:t>
      </w:r>
      <w:r w:rsidRPr="00AE0481">
        <w:t>obtained</w:t>
      </w:r>
      <w:r w:rsidRPr="00AE0481">
        <w:rPr>
          <w:spacing w:val="-4"/>
        </w:rPr>
        <w:t xml:space="preserve"> </w:t>
      </w:r>
      <w:r w:rsidRPr="00AE0481">
        <w:t>electronically</w:t>
      </w:r>
      <w:r w:rsidRPr="00AE0481">
        <w:rPr>
          <w:spacing w:val="-2"/>
        </w:rPr>
        <w:t xml:space="preserve"> </w:t>
      </w:r>
      <w:r w:rsidRPr="00AE0481">
        <w:t>from</w:t>
      </w:r>
      <w:r w:rsidRPr="00AE0481">
        <w:rPr>
          <w:spacing w:val="-4"/>
        </w:rPr>
        <w:t xml:space="preserve"> </w:t>
      </w:r>
      <w:r w:rsidRPr="00AE0481">
        <w:t>fax,</w:t>
      </w:r>
      <w:r w:rsidRPr="00AE0481">
        <w:rPr>
          <w:spacing w:val="-4"/>
        </w:rPr>
        <w:t xml:space="preserve"> </w:t>
      </w:r>
      <w:r w:rsidRPr="00AE0481">
        <w:t>email,</w:t>
      </w:r>
      <w:r w:rsidRPr="00AE0481">
        <w:rPr>
          <w:spacing w:val="-1"/>
        </w:rPr>
        <w:t xml:space="preserve"> </w:t>
      </w:r>
      <w:r w:rsidRPr="00AE0481">
        <w:t>or</w:t>
      </w:r>
      <w:r w:rsidRPr="00AE0481">
        <w:rPr>
          <w:spacing w:val="-2"/>
        </w:rPr>
        <w:t xml:space="preserve"> </w:t>
      </w:r>
      <w:r w:rsidRPr="00AE0481">
        <w:t>the</w:t>
      </w:r>
      <w:r w:rsidRPr="00AE0481">
        <w:rPr>
          <w:spacing w:val="-2"/>
        </w:rPr>
        <w:t xml:space="preserve"> </w:t>
      </w:r>
      <w:r w:rsidRPr="00AE0481">
        <w:t>internet.</w:t>
      </w:r>
      <w:r w:rsidRPr="00AE0481">
        <w:rPr>
          <w:spacing w:val="-2"/>
        </w:rPr>
        <w:t xml:space="preserve"> </w:t>
      </w:r>
      <w:r w:rsidRPr="00AE0481">
        <w:t>A</w:t>
      </w:r>
      <w:r w:rsidRPr="00AE0481">
        <w:rPr>
          <w:spacing w:val="-3"/>
        </w:rPr>
        <w:t xml:space="preserve"> </w:t>
      </w:r>
      <w:r w:rsidRPr="00AE0481">
        <w:t>printout</w:t>
      </w:r>
      <w:r w:rsidRPr="00AE0481">
        <w:rPr>
          <w:spacing w:val="-1"/>
        </w:rPr>
        <w:t xml:space="preserve"> </w:t>
      </w:r>
      <w:r w:rsidRPr="00AE0481">
        <w:t>from</w:t>
      </w:r>
      <w:r w:rsidRPr="00AE0481">
        <w:rPr>
          <w:spacing w:val="-4"/>
        </w:rPr>
        <w:t xml:space="preserve"> </w:t>
      </w:r>
      <w:r w:rsidRPr="00AE0481">
        <w:t>a reliable source is adequate verification.</w:t>
      </w:r>
    </w:p>
    <w:p w14:paraId="6DA42099" w14:textId="77777777" w:rsidR="00AE0481" w:rsidRPr="00AE0481" w:rsidRDefault="00AE0481" w:rsidP="00AE0481">
      <w:pPr>
        <w:spacing w:before="1"/>
        <w:rPr>
          <w:sz w:val="21"/>
        </w:rPr>
      </w:pPr>
    </w:p>
    <w:p w14:paraId="4C8382B2" w14:textId="77777777" w:rsidR="00AE0481" w:rsidRPr="00AE0481" w:rsidRDefault="00AE0481" w:rsidP="00AE0481">
      <w:pPr>
        <w:numPr>
          <w:ilvl w:val="0"/>
          <w:numId w:val="38"/>
        </w:numPr>
        <w:tabs>
          <w:tab w:val="left" w:pos="1090"/>
        </w:tabs>
        <w:spacing w:before="1"/>
        <w:ind w:left="1089" w:hanging="270"/>
        <w:rPr>
          <w:i/>
        </w:rPr>
      </w:pPr>
      <w:r w:rsidRPr="00AE0481">
        <w:rPr>
          <w:i/>
        </w:rPr>
        <w:t>Tenant</w:t>
      </w:r>
      <w:r w:rsidRPr="00AE0481">
        <w:rPr>
          <w:i/>
          <w:spacing w:val="-3"/>
        </w:rPr>
        <w:t xml:space="preserve"> </w:t>
      </w:r>
      <w:r w:rsidRPr="00AE0481">
        <w:rPr>
          <w:i/>
        </w:rPr>
        <w:t>Self-</w:t>
      </w:r>
      <w:r w:rsidRPr="00AE0481">
        <w:rPr>
          <w:i/>
          <w:spacing w:val="-11"/>
        </w:rPr>
        <w:t xml:space="preserve"> </w:t>
      </w:r>
      <w:r w:rsidRPr="00AE0481">
        <w:rPr>
          <w:i/>
          <w:spacing w:val="-2"/>
        </w:rPr>
        <w:t>Certification</w:t>
      </w:r>
    </w:p>
    <w:p w14:paraId="6C39BCE7" w14:textId="77777777" w:rsidR="00AE0481" w:rsidRPr="00AE0481" w:rsidRDefault="00AE0481" w:rsidP="00AE0481">
      <w:pPr>
        <w:spacing w:before="1"/>
        <w:ind w:left="820" w:right="487"/>
      </w:pPr>
      <w:r w:rsidRPr="00AE0481">
        <w:t>As a last resort, the owner may accept a tenant’s signed affidavit if third-party or tenant-provided verifications</w:t>
      </w:r>
      <w:r w:rsidRPr="00AE0481">
        <w:rPr>
          <w:spacing w:val="-2"/>
        </w:rPr>
        <w:t xml:space="preserve"> </w:t>
      </w:r>
      <w:r w:rsidRPr="00AE0481">
        <w:t>cannot</w:t>
      </w:r>
      <w:r w:rsidRPr="00AE0481">
        <w:rPr>
          <w:spacing w:val="-1"/>
        </w:rPr>
        <w:t xml:space="preserve"> </w:t>
      </w:r>
      <w:r w:rsidRPr="00AE0481">
        <w:t>be</w:t>
      </w:r>
      <w:r w:rsidRPr="00AE0481">
        <w:rPr>
          <w:spacing w:val="-2"/>
        </w:rPr>
        <w:t xml:space="preserve"> </w:t>
      </w:r>
      <w:r w:rsidRPr="00AE0481">
        <w:t>obtained.</w:t>
      </w:r>
      <w:r w:rsidRPr="00AE0481">
        <w:rPr>
          <w:spacing w:val="-2"/>
        </w:rPr>
        <w:t xml:space="preserve"> </w:t>
      </w:r>
      <w:r w:rsidRPr="00AE0481">
        <w:t>The</w:t>
      </w:r>
      <w:r w:rsidRPr="00AE0481">
        <w:rPr>
          <w:spacing w:val="-2"/>
        </w:rPr>
        <w:t xml:space="preserve"> </w:t>
      </w:r>
      <w:r w:rsidRPr="00AE0481">
        <w:t>recipient</w:t>
      </w:r>
      <w:r w:rsidRPr="00AE0481">
        <w:rPr>
          <w:spacing w:val="-4"/>
        </w:rPr>
        <w:t xml:space="preserve"> </w:t>
      </w:r>
      <w:r w:rsidRPr="00AE0481">
        <w:t>should</w:t>
      </w:r>
      <w:r w:rsidRPr="00AE0481">
        <w:rPr>
          <w:spacing w:val="-2"/>
        </w:rPr>
        <w:t xml:space="preserve"> </w:t>
      </w:r>
      <w:r w:rsidRPr="00AE0481">
        <w:t>try</w:t>
      </w:r>
      <w:r w:rsidRPr="00AE0481">
        <w:rPr>
          <w:spacing w:val="-2"/>
        </w:rPr>
        <w:t xml:space="preserve"> </w:t>
      </w:r>
      <w:r w:rsidRPr="00AE0481">
        <w:t>to</w:t>
      </w:r>
      <w:r w:rsidRPr="00AE0481">
        <w:rPr>
          <w:spacing w:val="-5"/>
        </w:rPr>
        <w:t xml:space="preserve"> </w:t>
      </w:r>
      <w:r w:rsidRPr="00AE0481">
        <w:t>refrain</w:t>
      </w:r>
      <w:r w:rsidRPr="00AE0481">
        <w:rPr>
          <w:spacing w:val="-5"/>
        </w:rPr>
        <w:t xml:space="preserve"> </w:t>
      </w:r>
      <w:r w:rsidRPr="00AE0481">
        <w:t>from</w:t>
      </w:r>
      <w:r w:rsidRPr="00AE0481">
        <w:rPr>
          <w:spacing w:val="-1"/>
        </w:rPr>
        <w:t xml:space="preserve"> </w:t>
      </w:r>
      <w:r w:rsidRPr="00AE0481">
        <w:t>using</w:t>
      </w:r>
      <w:r w:rsidRPr="00AE0481">
        <w:rPr>
          <w:spacing w:val="-2"/>
        </w:rPr>
        <w:t xml:space="preserve"> </w:t>
      </w:r>
      <w:r w:rsidRPr="00AE0481">
        <w:t>self-affidavits</w:t>
      </w:r>
      <w:r w:rsidRPr="00AE0481">
        <w:rPr>
          <w:spacing w:val="-4"/>
        </w:rPr>
        <w:t xml:space="preserve"> </w:t>
      </w:r>
      <w:r w:rsidRPr="00AE0481">
        <w:t>except where necessary.</w:t>
      </w:r>
    </w:p>
    <w:p w14:paraId="7E10ECBD" w14:textId="77777777" w:rsidR="00AE0481" w:rsidRPr="00AE0481" w:rsidRDefault="00AE0481" w:rsidP="00AE0481">
      <w:pPr>
        <w:spacing w:before="1"/>
      </w:pPr>
    </w:p>
    <w:p w14:paraId="6A57148E" w14:textId="77777777" w:rsidR="00AE0481" w:rsidRPr="00AE0481" w:rsidRDefault="00AE0481" w:rsidP="00AE0481">
      <w:pPr>
        <w:ind w:left="820" w:right="487"/>
      </w:pPr>
      <w:r w:rsidRPr="00AE0481">
        <w:t>If a self-affidavit must be used to verify income or asset sources, the owner is required to document the tenant</w:t>
      </w:r>
      <w:r w:rsidRPr="00AE0481">
        <w:rPr>
          <w:spacing w:val="-4"/>
        </w:rPr>
        <w:t xml:space="preserve"> </w:t>
      </w:r>
      <w:r w:rsidRPr="00AE0481">
        <w:t>file</w:t>
      </w:r>
      <w:r w:rsidRPr="00AE0481">
        <w:rPr>
          <w:spacing w:val="-2"/>
        </w:rPr>
        <w:t xml:space="preserve"> </w:t>
      </w:r>
      <w:r w:rsidRPr="00AE0481">
        <w:t>by</w:t>
      </w:r>
      <w:r w:rsidRPr="00AE0481">
        <w:rPr>
          <w:spacing w:val="-4"/>
        </w:rPr>
        <w:t xml:space="preserve"> </w:t>
      </w:r>
      <w:r w:rsidRPr="00AE0481">
        <w:t>explaining</w:t>
      </w:r>
      <w:r w:rsidRPr="00AE0481">
        <w:rPr>
          <w:spacing w:val="-5"/>
        </w:rPr>
        <w:t xml:space="preserve"> </w:t>
      </w:r>
      <w:r w:rsidRPr="00AE0481">
        <w:t>the</w:t>
      </w:r>
      <w:r w:rsidRPr="00AE0481">
        <w:rPr>
          <w:spacing w:val="-2"/>
        </w:rPr>
        <w:t xml:space="preserve"> </w:t>
      </w:r>
      <w:r w:rsidRPr="00AE0481">
        <w:t>reason</w:t>
      </w:r>
      <w:r w:rsidRPr="00AE0481">
        <w:rPr>
          <w:spacing w:val="-4"/>
        </w:rPr>
        <w:t xml:space="preserve"> </w:t>
      </w:r>
      <w:r w:rsidRPr="00AE0481">
        <w:t>third-party</w:t>
      </w:r>
      <w:r w:rsidRPr="00AE0481">
        <w:rPr>
          <w:spacing w:val="-2"/>
        </w:rPr>
        <w:t xml:space="preserve"> </w:t>
      </w:r>
      <w:r w:rsidRPr="00AE0481">
        <w:t>or</w:t>
      </w:r>
      <w:r w:rsidRPr="00AE0481">
        <w:rPr>
          <w:spacing w:val="-4"/>
        </w:rPr>
        <w:t xml:space="preserve"> </w:t>
      </w:r>
      <w:r w:rsidRPr="00AE0481">
        <w:t>tenant-provided</w:t>
      </w:r>
      <w:r w:rsidRPr="00AE0481">
        <w:rPr>
          <w:spacing w:val="-4"/>
        </w:rPr>
        <w:t xml:space="preserve"> </w:t>
      </w:r>
      <w:r w:rsidRPr="00AE0481">
        <w:t>verification</w:t>
      </w:r>
      <w:r w:rsidRPr="00AE0481">
        <w:rPr>
          <w:spacing w:val="-2"/>
        </w:rPr>
        <w:t xml:space="preserve"> </w:t>
      </w:r>
      <w:r w:rsidRPr="00AE0481">
        <w:t>could</w:t>
      </w:r>
      <w:r w:rsidRPr="00AE0481">
        <w:rPr>
          <w:spacing w:val="-2"/>
        </w:rPr>
        <w:t xml:space="preserve"> </w:t>
      </w:r>
      <w:r w:rsidRPr="00AE0481">
        <w:t>not</w:t>
      </w:r>
      <w:r w:rsidRPr="00AE0481">
        <w:rPr>
          <w:spacing w:val="-1"/>
        </w:rPr>
        <w:t xml:space="preserve"> </w:t>
      </w:r>
      <w:r w:rsidRPr="00AE0481">
        <w:t>be</w:t>
      </w:r>
      <w:r w:rsidRPr="00AE0481">
        <w:rPr>
          <w:spacing w:val="-4"/>
        </w:rPr>
        <w:t xml:space="preserve"> </w:t>
      </w:r>
      <w:r w:rsidRPr="00AE0481">
        <w:t>obtained</w:t>
      </w:r>
      <w:r w:rsidRPr="00AE0481">
        <w:rPr>
          <w:spacing w:val="-2"/>
        </w:rPr>
        <w:t xml:space="preserve"> </w:t>
      </w:r>
      <w:r w:rsidRPr="00AE0481">
        <w:t>and showing all efforts that were made to obtain verification. Per Chapter 5 of the HUD Handbook 4350.3, the following documents should be placed in the tenant file:</w:t>
      </w:r>
    </w:p>
    <w:p w14:paraId="29BC7C34" w14:textId="77777777" w:rsidR="00AE0481" w:rsidRPr="00AE0481" w:rsidRDefault="00AE0481" w:rsidP="00AE0481"/>
    <w:p w14:paraId="3EF5B0F4" w14:textId="77777777" w:rsidR="00AE0481" w:rsidRPr="00AE0481" w:rsidRDefault="00AE0481" w:rsidP="00AE0481">
      <w:pPr>
        <w:numPr>
          <w:ilvl w:val="1"/>
          <w:numId w:val="38"/>
        </w:numPr>
        <w:tabs>
          <w:tab w:val="left" w:pos="1540"/>
          <w:tab w:val="left" w:pos="1541"/>
        </w:tabs>
        <w:ind w:hanging="361"/>
      </w:pPr>
      <w:r w:rsidRPr="00AE0481">
        <w:t>A</w:t>
      </w:r>
      <w:r w:rsidRPr="00AE0481">
        <w:rPr>
          <w:spacing w:val="-7"/>
        </w:rPr>
        <w:t xml:space="preserve"> </w:t>
      </w:r>
      <w:r w:rsidRPr="00AE0481">
        <w:t>written</w:t>
      </w:r>
      <w:r w:rsidRPr="00AE0481">
        <w:rPr>
          <w:spacing w:val="-3"/>
        </w:rPr>
        <w:t xml:space="preserve"> </w:t>
      </w:r>
      <w:r w:rsidRPr="00AE0481">
        <w:t>note</w:t>
      </w:r>
      <w:r w:rsidRPr="00AE0481">
        <w:rPr>
          <w:spacing w:val="-5"/>
        </w:rPr>
        <w:t xml:space="preserve"> </w:t>
      </w:r>
      <w:r w:rsidRPr="00AE0481">
        <w:t>to</w:t>
      </w:r>
      <w:r w:rsidRPr="00AE0481">
        <w:rPr>
          <w:spacing w:val="-6"/>
        </w:rPr>
        <w:t xml:space="preserve"> </w:t>
      </w:r>
      <w:r w:rsidRPr="00AE0481">
        <w:t>the</w:t>
      </w:r>
      <w:r w:rsidRPr="00AE0481">
        <w:rPr>
          <w:spacing w:val="-5"/>
        </w:rPr>
        <w:t xml:space="preserve"> </w:t>
      </w:r>
      <w:r w:rsidRPr="00AE0481">
        <w:t>file</w:t>
      </w:r>
      <w:r w:rsidRPr="00AE0481">
        <w:rPr>
          <w:spacing w:val="-5"/>
        </w:rPr>
        <w:t xml:space="preserve"> </w:t>
      </w:r>
      <w:r w:rsidRPr="00AE0481">
        <w:t>explaining</w:t>
      </w:r>
      <w:r w:rsidRPr="00AE0481">
        <w:rPr>
          <w:spacing w:val="-3"/>
        </w:rPr>
        <w:t xml:space="preserve"> </w:t>
      </w:r>
      <w:r w:rsidRPr="00AE0481">
        <w:t>why</w:t>
      </w:r>
      <w:r w:rsidRPr="00AE0481">
        <w:rPr>
          <w:spacing w:val="-4"/>
        </w:rPr>
        <w:t xml:space="preserve"> </w:t>
      </w:r>
      <w:r w:rsidRPr="00AE0481">
        <w:t>third-party</w:t>
      </w:r>
      <w:r w:rsidRPr="00AE0481">
        <w:rPr>
          <w:spacing w:val="-3"/>
        </w:rPr>
        <w:t xml:space="preserve"> </w:t>
      </w:r>
      <w:r w:rsidRPr="00AE0481">
        <w:t>verification</w:t>
      </w:r>
      <w:r w:rsidRPr="00AE0481">
        <w:rPr>
          <w:spacing w:val="-6"/>
        </w:rPr>
        <w:t xml:space="preserve"> </w:t>
      </w:r>
      <w:r w:rsidRPr="00AE0481">
        <w:t>is</w:t>
      </w:r>
      <w:r w:rsidRPr="00AE0481">
        <w:rPr>
          <w:spacing w:val="-3"/>
        </w:rPr>
        <w:t xml:space="preserve"> </w:t>
      </w:r>
      <w:r w:rsidRPr="00AE0481">
        <w:t>not</w:t>
      </w:r>
      <w:r w:rsidRPr="00AE0481">
        <w:rPr>
          <w:spacing w:val="-2"/>
        </w:rPr>
        <w:t xml:space="preserve"> </w:t>
      </w:r>
      <w:r w:rsidRPr="00AE0481">
        <w:t>possible;</w:t>
      </w:r>
      <w:r w:rsidRPr="00AE0481">
        <w:rPr>
          <w:spacing w:val="-23"/>
        </w:rPr>
        <w:t xml:space="preserve"> </w:t>
      </w:r>
      <w:r w:rsidRPr="00AE0481">
        <w:rPr>
          <w:spacing w:val="-2"/>
        </w:rPr>
        <w:t>and/or</w:t>
      </w:r>
    </w:p>
    <w:p w14:paraId="72926737" w14:textId="77777777" w:rsidR="00AE0481" w:rsidRPr="00AE0481" w:rsidRDefault="00AE0481" w:rsidP="00AE0481">
      <w:pPr>
        <w:numPr>
          <w:ilvl w:val="1"/>
          <w:numId w:val="38"/>
        </w:numPr>
        <w:tabs>
          <w:tab w:val="left" w:pos="1541"/>
        </w:tabs>
        <w:spacing w:before="172"/>
        <w:ind w:hanging="361"/>
      </w:pPr>
      <w:r w:rsidRPr="00AE0481">
        <w:t>A</w:t>
      </w:r>
      <w:r w:rsidRPr="00AE0481">
        <w:rPr>
          <w:spacing w:val="-5"/>
        </w:rPr>
        <w:t xml:space="preserve"> </w:t>
      </w:r>
      <w:r w:rsidRPr="00AE0481">
        <w:t>copy</w:t>
      </w:r>
      <w:r w:rsidRPr="00AE0481">
        <w:rPr>
          <w:spacing w:val="-3"/>
        </w:rPr>
        <w:t xml:space="preserve"> </w:t>
      </w:r>
      <w:r w:rsidRPr="00AE0481">
        <w:t>of</w:t>
      </w:r>
      <w:r w:rsidRPr="00AE0481">
        <w:rPr>
          <w:spacing w:val="-5"/>
        </w:rPr>
        <w:t xml:space="preserve"> </w:t>
      </w:r>
      <w:r w:rsidRPr="00AE0481">
        <w:t>the</w:t>
      </w:r>
      <w:r w:rsidRPr="00AE0481">
        <w:rPr>
          <w:spacing w:val="-4"/>
        </w:rPr>
        <w:t xml:space="preserve"> </w:t>
      </w:r>
      <w:r w:rsidRPr="00AE0481">
        <w:t>date-stamped</w:t>
      </w:r>
      <w:r w:rsidRPr="00AE0481">
        <w:rPr>
          <w:spacing w:val="-5"/>
        </w:rPr>
        <w:t xml:space="preserve"> </w:t>
      </w:r>
      <w:r w:rsidRPr="00AE0481">
        <w:t>original</w:t>
      </w:r>
      <w:r w:rsidRPr="00AE0481">
        <w:rPr>
          <w:spacing w:val="-2"/>
        </w:rPr>
        <w:t xml:space="preserve"> </w:t>
      </w:r>
      <w:r w:rsidRPr="00AE0481">
        <w:t>request</w:t>
      </w:r>
      <w:r w:rsidRPr="00AE0481">
        <w:rPr>
          <w:spacing w:val="-3"/>
        </w:rPr>
        <w:t xml:space="preserve"> </w:t>
      </w:r>
      <w:r w:rsidRPr="00AE0481">
        <w:t>that</w:t>
      </w:r>
      <w:r w:rsidRPr="00AE0481">
        <w:rPr>
          <w:spacing w:val="-2"/>
        </w:rPr>
        <w:t xml:space="preserve"> </w:t>
      </w:r>
      <w:r w:rsidRPr="00AE0481">
        <w:t>was</w:t>
      </w:r>
      <w:r w:rsidRPr="00AE0481">
        <w:rPr>
          <w:spacing w:val="-5"/>
        </w:rPr>
        <w:t xml:space="preserve"> </w:t>
      </w:r>
      <w:r w:rsidRPr="00AE0481">
        <w:t>sent</w:t>
      </w:r>
      <w:r w:rsidRPr="00AE0481">
        <w:rPr>
          <w:spacing w:val="-1"/>
        </w:rPr>
        <w:t xml:space="preserve"> </w:t>
      </w:r>
      <w:r w:rsidRPr="00AE0481">
        <w:t>to</w:t>
      </w:r>
      <w:r w:rsidRPr="00AE0481">
        <w:rPr>
          <w:spacing w:val="-6"/>
        </w:rPr>
        <w:t xml:space="preserve"> </w:t>
      </w:r>
      <w:r w:rsidRPr="00AE0481">
        <w:t>the</w:t>
      </w:r>
      <w:r w:rsidRPr="00AE0481">
        <w:rPr>
          <w:spacing w:val="1"/>
        </w:rPr>
        <w:t xml:space="preserve"> </w:t>
      </w:r>
      <w:r w:rsidRPr="00AE0481">
        <w:t>third-party;</w:t>
      </w:r>
      <w:r w:rsidRPr="00AE0481">
        <w:rPr>
          <w:spacing w:val="-13"/>
        </w:rPr>
        <w:t xml:space="preserve"> </w:t>
      </w:r>
      <w:r w:rsidRPr="00AE0481">
        <w:rPr>
          <w:spacing w:val="-2"/>
        </w:rPr>
        <w:t>and/or</w:t>
      </w:r>
    </w:p>
    <w:p w14:paraId="758E9C5E" w14:textId="77777777" w:rsidR="00AE0481" w:rsidRPr="00AE0481" w:rsidRDefault="00AE0481" w:rsidP="00AE0481">
      <w:pPr>
        <w:numPr>
          <w:ilvl w:val="1"/>
          <w:numId w:val="38"/>
        </w:numPr>
        <w:tabs>
          <w:tab w:val="left" w:pos="1540"/>
          <w:tab w:val="left" w:pos="1541"/>
        </w:tabs>
        <w:spacing w:before="174" w:line="360" w:lineRule="auto"/>
        <w:ind w:right="846"/>
      </w:pPr>
      <w:r w:rsidRPr="00AE0481">
        <w:t>Written</w:t>
      </w:r>
      <w:r w:rsidRPr="00AE0481">
        <w:rPr>
          <w:spacing w:val="-2"/>
        </w:rPr>
        <w:t xml:space="preserve"> </w:t>
      </w:r>
      <w:r w:rsidRPr="00AE0481">
        <w:t>notes</w:t>
      </w:r>
      <w:r w:rsidRPr="00AE0481">
        <w:rPr>
          <w:spacing w:val="-2"/>
        </w:rPr>
        <w:t xml:space="preserve"> </w:t>
      </w:r>
      <w:r w:rsidRPr="00AE0481">
        <w:t>or</w:t>
      </w:r>
      <w:r w:rsidRPr="00AE0481">
        <w:rPr>
          <w:spacing w:val="-4"/>
        </w:rPr>
        <w:t xml:space="preserve"> </w:t>
      </w:r>
      <w:r w:rsidRPr="00AE0481">
        <w:t>documentation</w:t>
      </w:r>
      <w:r w:rsidRPr="00AE0481">
        <w:rPr>
          <w:spacing w:val="-5"/>
        </w:rPr>
        <w:t xml:space="preserve"> </w:t>
      </w:r>
      <w:r w:rsidRPr="00AE0481">
        <w:t>indicating</w:t>
      </w:r>
      <w:r w:rsidRPr="00AE0481">
        <w:rPr>
          <w:spacing w:val="-2"/>
        </w:rPr>
        <w:t xml:space="preserve"> </w:t>
      </w:r>
      <w:r w:rsidRPr="00AE0481">
        <w:t>follow-up</w:t>
      </w:r>
      <w:r w:rsidRPr="00AE0481">
        <w:rPr>
          <w:spacing w:val="-2"/>
        </w:rPr>
        <w:t xml:space="preserve"> </w:t>
      </w:r>
      <w:r w:rsidRPr="00AE0481">
        <w:t>efforts</w:t>
      </w:r>
      <w:r w:rsidRPr="00AE0481">
        <w:rPr>
          <w:spacing w:val="-4"/>
        </w:rPr>
        <w:t xml:space="preserve"> </w:t>
      </w:r>
      <w:r w:rsidRPr="00AE0481">
        <w:t>to</w:t>
      </w:r>
      <w:r w:rsidRPr="00AE0481">
        <w:rPr>
          <w:spacing w:val="-2"/>
        </w:rPr>
        <w:t xml:space="preserve"> </w:t>
      </w:r>
      <w:r w:rsidRPr="00AE0481">
        <w:t>reach</w:t>
      </w:r>
      <w:r w:rsidRPr="00AE0481">
        <w:rPr>
          <w:spacing w:val="-4"/>
        </w:rPr>
        <w:t xml:space="preserve"> </w:t>
      </w:r>
      <w:r w:rsidRPr="00AE0481">
        <w:t>the</w:t>
      </w:r>
      <w:r w:rsidRPr="00AE0481">
        <w:rPr>
          <w:spacing w:val="-4"/>
        </w:rPr>
        <w:t xml:space="preserve"> </w:t>
      </w:r>
      <w:r w:rsidRPr="00AE0481">
        <w:t>third-party</w:t>
      </w:r>
      <w:r w:rsidRPr="00AE0481">
        <w:rPr>
          <w:spacing w:val="-2"/>
        </w:rPr>
        <w:t xml:space="preserve"> </w:t>
      </w:r>
      <w:r w:rsidRPr="00AE0481">
        <w:t>to</w:t>
      </w:r>
      <w:r w:rsidRPr="00AE0481">
        <w:rPr>
          <w:spacing w:val="-2"/>
        </w:rPr>
        <w:t xml:space="preserve"> </w:t>
      </w:r>
      <w:r w:rsidRPr="00AE0481">
        <w:t>obtain verification; and/or</w:t>
      </w:r>
    </w:p>
    <w:p w14:paraId="7B11B7DC" w14:textId="77777777" w:rsidR="00AE0481" w:rsidRPr="00AE0481" w:rsidRDefault="00AE0481" w:rsidP="00AE0481">
      <w:pPr>
        <w:numPr>
          <w:ilvl w:val="1"/>
          <w:numId w:val="38"/>
        </w:numPr>
        <w:tabs>
          <w:tab w:val="left" w:pos="1541"/>
        </w:tabs>
        <w:spacing w:before="45" w:line="362" w:lineRule="auto"/>
        <w:ind w:right="483"/>
      </w:pPr>
      <w:r w:rsidRPr="00AE0481">
        <w:t>A</w:t>
      </w:r>
      <w:r w:rsidRPr="00AE0481">
        <w:rPr>
          <w:spacing w:val="-1"/>
        </w:rPr>
        <w:t xml:space="preserve"> </w:t>
      </w:r>
      <w:r w:rsidRPr="00AE0481">
        <w:t>written note</w:t>
      </w:r>
      <w:r w:rsidRPr="00AE0481">
        <w:rPr>
          <w:spacing w:val="-2"/>
        </w:rPr>
        <w:t xml:space="preserve"> </w:t>
      </w:r>
      <w:r w:rsidRPr="00AE0481">
        <w:t>to</w:t>
      </w:r>
      <w:r w:rsidRPr="00AE0481">
        <w:rPr>
          <w:spacing w:val="-3"/>
        </w:rPr>
        <w:t xml:space="preserve"> </w:t>
      </w:r>
      <w:r w:rsidRPr="00AE0481">
        <w:t>the</w:t>
      </w:r>
      <w:r w:rsidRPr="00AE0481">
        <w:rPr>
          <w:spacing w:val="-2"/>
        </w:rPr>
        <w:t xml:space="preserve"> </w:t>
      </w:r>
      <w:r w:rsidRPr="00AE0481">
        <w:t>file</w:t>
      </w:r>
      <w:r w:rsidRPr="00AE0481">
        <w:rPr>
          <w:spacing w:val="-2"/>
        </w:rPr>
        <w:t xml:space="preserve"> </w:t>
      </w:r>
      <w:r w:rsidRPr="00AE0481">
        <w:t>indicating that</w:t>
      </w:r>
      <w:r w:rsidRPr="00AE0481">
        <w:rPr>
          <w:spacing w:val="-2"/>
        </w:rPr>
        <w:t xml:space="preserve"> </w:t>
      </w:r>
      <w:r w:rsidRPr="00AE0481">
        <w:t>the</w:t>
      </w:r>
      <w:r w:rsidRPr="00AE0481">
        <w:rPr>
          <w:spacing w:val="-2"/>
        </w:rPr>
        <w:t xml:space="preserve"> </w:t>
      </w:r>
      <w:r w:rsidRPr="00AE0481">
        <w:t>request has</w:t>
      </w:r>
      <w:r w:rsidRPr="00AE0481">
        <w:rPr>
          <w:spacing w:val="-2"/>
        </w:rPr>
        <w:t xml:space="preserve"> </w:t>
      </w:r>
      <w:r w:rsidRPr="00AE0481">
        <w:t>been outstanding without</w:t>
      </w:r>
      <w:r w:rsidRPr="00AE0481">
        <w:rPr>
          <w:spacing w:val="-2"/>
        </w:rPr>
        <w:t xml:space="preserve"> </w:t>
      </w:r>
      <w:r w:rsidRPr="00AE0481">
        <w:t>a</w:t>
      </w:r>
      <w:r w:rsidRPr="00AE0481">
        <w:rPr>
          <w:spacing w:val="-2"/>
        </w:rPr>
        <w:t xml:space="preserve"> </w:t>
      </w:r>
      <w:r w:rsidRPr="00AE0481">
        <w:t>response from the third-party; and/or</w:t>
      </w:r>
    </w:p>
    <w:p w14:paraId="71C75A8C" w14:textId="77777777" w:rsidR="00AE0481" w:rsidRPr="00AE0481" w:rsidRDefault="00AE0481" w:rsidP="00AE0481">
      <w:pPr>
        <w:numPr>
          <w:ilvl w:val="1"/>
          <w:numId w:val="38"/>
        </w:numPr>
        <w:tabs>
          <w:tab w:val="left" w:pos="1540"/>
          <w:tab w:val="left" w:pos="1541"/>
        </w:tabs>
        <w:spacing w:before="40"/>
        <w:ind w:hanging="361"/>
      </w:pPr>
      <w:r w:rsidRPr="00AE0481">
        <w:t>A</w:t>
      </w:r>
      <w:r w:rsidRPr="00AE0481">
        <w:rPr>
          <w:spacing w:val="-7"/>
        </w:rPr>
        <w:t xml:space="preserve"> </w:t>
      </w:r>
      <w:r w:rsidRPr="00AE0481">
        <w:t>written</w:t>
      </w:r>
      <w:r w:rsidRPr="00AE0481">
        <w:rPr>
          <w:spacing w:val="-2"/>
        </w:rPr>
        <w:t xml:space="preserve"> </w:t>
      </w:r>
      <w:r w:rsidRPr="00AE0481">
        <w:t>note</w:t>
      </w:r>
      <w:r w:rsidRPr="00AE0481">
        <w:rPr>
          <w:spacing w:val="-5"/>
        </w:rPr>
        <w:t xml:space="preserve"> </w:t>
      </w:r>
      <w:r w:rsidRPr="00AE0481">
        <w:t>to</w:t>
      </w:r>
      <w:r w:rsidRPr="00AE0481">
        <w:rPr>
          <w:spacing w:val="-5"/>
        </w:rPr>
        <w:t xml:space="preserve"> </w:t>
      </w:r>
      <w:r w:rsidRPr="00AE0481">
        <w:t>the</w:t>
      </w:r>
      <w:r w:rsidRPr="00AE0481">
        <w:rPr>
          <w:spacing w:val="-4"/>
        </w:rPr>
        <w:t xml:space="preserve"> </w:t>
      </w:r>
      <w:r w:rsidRPr="00AE0481">
        <w:t>file</w:t>
      </w:r>
      <w:r w:rsidRPr="00AE0481">
        <w:rPr>
          <w:spacing w:val="-4"/>
        </w:rPr>
        <w:t xml:space="preserve"> </w:t>
      </w:r>
      <w:r w:rsidRPr="00AE0481">
        <w:t>explaining</w:t>
      </w:r>
      <w:r w:rsidRPr="00AE0481">
        <w:rPr>
          <w:spacing w:val="-3"/>
        </w:rPr>
        <w:t xml:space="preserve"> </w:t>
      </w:r>
      <w:r w:rsidRPr="00AE0481">
        <w:t>why</w:t>
      </w:r>
      <w:r w:rsidRPr="00AE0481">
        <w:rPr>
          <w:spacing w:val="-2"/>
        </w:rPr>
        <w:t xml:space="preserve"> </w:t>
      </w:r>
      <w:r w:rsidRPr="00AE0481">
        <w:t>second-party</w:t>
      </w:r>
      <w:r w:rsidRPr="00AE0481">
        <w:rPr>
          <w:spacing w:val="-5"/>
        </w:rPr>
        <w:t xml:space="preserve"> </w:t>
      </w:r>
      <w:r w:rsidRPr="00AE0481">
        <w:t>verification</w:t>
      </w:r>
      <w:r w:rsidRPr="00AE0481">
        <w:rPr>
          <w:spacing w:val="-5"/>
        </w:rPr>
        <w:t xml:space="preserve"> </w:t>
      </w:r>
      <w:r w:rsidRPr="00AE0481">
        <w:t>is</w:t>
      </w:r>
      <w:r w:rsidRPr="00AE0481">
        <w:rPr>
          <w:spacing w:val="-4"/>
        </w:rPr>
        <w:t xml:space="preserve"> </w:t>
      </w:r>
      <w:r w:rsidRPr="00AE0481">
        <w:t>not</w:t>
      </w:r>
      <w:r w:rsidRPr="00AE0481">
        <w:rPr>
          <w:spacing w:val="-24"/>
        </w:rPr>
        <w:t xml:space="preserve"> </w:t>
      </w:r>
      <w:r w:rsidRPr="00AE0481">
        <w:rPr>
          <w:spacing w:val="-2"/>
        </w:rPr>
        <w:t>possible.</w:t>
      </w:r>
    </w:p>
    <w:p w14:paraId="07E98ECB" w14:textId="77777777" w:rsidR="00AE0481" w:rsidRPr="00AE0481" w:rsidRDefault="00AE0481" w:rsidP="00AE0481">
      <w:pPr>
        <w:spacing w:before="10"/>
        <w:rPr>
          <w:sz w:val="32"/>
        </w:rPr>
      </w:pPr>
    </w:p>
    <w:p w14:paraId="2617C4CF" w14:textId="77777777" w:rsidR="00AE0481" w:rsidRPr="00AE0481" w:rsidRDefault="00AE0481" w:rsidP="00AE0481">
      <w:pPr>
        <w:ind w:left="820" w:right="487"/>
      </w:pPr>
      <w:r w:rsidRPr="00AE0481">
        <w:t>The owner may accept self-certification if there is a fee associated with receiving the third-party verification</w:t>
      </w:r>
      <w:r w:rsidRPr="00AE0481">
        <w:rPr>
          <w:spacing w:val="-5"/>
        </w:rPr>
        <w:t xml:space="preserve"> </w:t>
      </w:r>
      <w:r w:rsidRPr="00AE0481">
        <w:t>(except</w:t>
      </w:r>
      <w:r w:rsidRPr="00AE0481">
        <w:rPr>
          <w:spacing w:val="-1"/>
        </w:rPr>
        <w:t xml:space="preserve"> </w:t>
      </w:r>
      <w:r w:rsidRPr="00AE0481">
        <w:t>required</w:t>
      </w:r>
      <w:r w:rsidRPr="00AE0481">
        <w:rPr>
          <w:spacing w:val="-2"/>
        </w:rPr>
        <w:t xml:space="preserve"> </w:t>
      </w:r>
      <w:r w:rsidRPr="00AE0481">
        <w:t>certified</w:t>
      </w:r>
      <w:r w:rsidRPr="00AE0481">
        <w:rPr>
          <w:spacing w:val="-2"/>
        </w:rPr>
        <w:t xml:space="preserve"> </w:t>
      </w:r>
      <w:r w:rsidRPr="00AE0481">
        <w:t>tax</w:t>
      </w:r>
      <w:r w:rsidRPr="00AE0481">
        <w:rPr>
          <w:spacing w:val="-4"/>
        </w:rPr>
        <w:t xml:space="preserve"> </w:t>
      </w:r>
      <w:r w:rsidRPr="00AE0481">
        <w:t>returns</w:t>
      </w:r>
      <w:r w:rsidRPr="00AE0481">
        <w:rPr>
          <w:spacing w:val="-4"/>
        </w:rPr>
        <w:t xml:space="preserve"> </w:t>
      </w:r>
      <w:r w:rsidRPr="00AE0481">
        <w:t>as</w:t>
      </w:r>
      <w:r w:rsidRPr="00AE0481">
        <w:rPr>
          <w:spacing w:val="-2"/>
        </w:rPr>
        <w:t xml:space="preserve"> </w:t>
      </w:r>
      <w:r w:rsidRPr="00AE0481">
        <w:t>discussed</w:t>
      </w:r>
      <w:r w:rsidRPr="00AE0481">
        <w:rPr>
          <w:spacing w:val="-2"/>
        </w:rPr>
        <w:t xml:space="preserve"> </w:t>
      </w:r>
      <w:r w:rsidRPr="00AE0481">
        <w:t>above).</w:t>
      </w:r>
      <w:r w:rsidRPr="00AE0481">
        <w:rPr>
          <w:spacing w:val="-2"/>
        </w:rPr>
        <w:t xml:space="preserve"> </w:t>
      </w:r>
      <w:r w:rsidRPr="00AE0481">
        <w:t>If</w:t>
      </w:r>
      <w:r w:rsidRPr="00AE0481">
        <w:rPr>
          <w:spacing w:val="-4"/>
        </w:rPr>
        <w:t xml:space="preserve"> </w:t>
      </w:r>
      <w:r w:rsidRPr="00AE0481">
        <w:t>the</w:t>
      </w:r>
      <w:r w:rsidRPr="00AE0481">
        <w:rPr>
          <w:spacing w:val="-4"/>
        </w:rPr>
        <w:t xml:space="preserve"> </w:t>
      </w:r>
      <w:r w:rsidRPr="00AE0481">
        <w:t>owner</w:t>
      </w:r>
      <w:r w:rsidRPr="00AE0481">
        <w:rPr>
          <w:spacing w:val="-3"/>
        </w:rPr>
        <w:t xml:space="preserve"> </w:t>
      </w:r>
      <w:r w:rsidRPr="00AE0481">
        <w:t>chooses</w:t>
      </w:r>
      <w:r w:rsidRPr="00AE0481">
        <w:rPr>
          <w:spacing w:val="-2"/>
        </w:rPr>
        <w:t xml:space="preserve"> </w:t>
      </w:r>
      <w:r w:rsidRPr="00AE0481">
        <w:t>to</w:t>
      </w:r>
      <w:r w:rsidRPr="00AE0481">
        <w:rPr>
          <w:spacing w:val="-2"/>
        </w:rPr>
        <w:t xml:space="preserve"> </w:t>
      </w:r>
      <w:r w:rsidRPr="00AE0481">
        <w:t>pay</w:t>
      </w:r>
      <w:r w:rsidRPr="00AE0481">
        <w:rPr>
          <w:spacing w:val="-4"/>
        </w:rPr>
        <w:t xml:space="preserve"> </w:t>
      </w:r>
      <w:r w:rsidRPr="00AE0481">
        <w:t>the</w:t>
      </w:r>
      <w:r w:rsidRPr="00AE0481">
        <w:rPr>
          <w:spacing w:val="-4"/>
        </w:rPr>
        <w:t xml:space="preserve"> </w:t>
      </w:r>
      <w:r w:rsidRPr="00AE0481">
        <w:t>fee to obtain the third-party verification, this cost cannot be passed on to the applicant.</w:t>
      </w:r>
    </w:p>
    <w:p w14:paraId="78E6027A" w14:textId="77777777" w:rsidR="00AE0481" w:rsidRPr="00AE0481" w:rsidRDefault="00AE0481" w:rsidP="00AE0481">
      <w:pPr>
        <w:spacing w:before="4"/>
        <w:rPr>
          <w:sz w:val="21"/>
        </w:rPr>
      </w:pPr>
    </w:p>
    <w:p w14:paraId="2AF9F4E3" w14:textId="77777777" w:rsidR="00AE0481" w:rsidRPr="00AE0481" w:rsidRDefault="00AE0481" w:rsidP="00AE0481">
      <w:pPr>
        <w:ind w:left="820" w:right="640"/>
      </w:pPr>
      <w:r w:rsidRPr="00AE0481">
        <w:t>“I certify under penalty</w:t>
      </w:r>
      <w:r w:rsidRPr="00AE0481">
        <w:rPr>
          <w:spacing w:val="-1"/>
        </w:rPr>
        <w:t xml:space="preserve"> </w:t>
      </w:r>
      <w:r w:rsidRPr="00AE0481">
        <w:t>of law that the information contained in this declaration</w:t>
      </w:r>
      <w:r w:rsidRPr="00AE0481">
        <w:rPr>
          <w:spacing w:val="-1"/>
        </w:rPr>
        <w:t xml:space="preserve"> </w:t>
      </w:r>
      <w:r w:rsidRPr="00AE0481">
        <w:t>is true, accurate and complete</w:t>
      </w:r>
      <w:r w:rsidRPr="00AE0481">
        <w:rPr>
          <w:spacing w:val="-4"/>
        </w:rPr>
        <w:t xml:space="preserve"> </w:t>
      </w:r>
      <w:r w:rsidRPr="00AE0481">
        <w:t>to</w:t>
      </w:r>
      <w:r w:rsidRPr="00AE0481">
        <w:rPr>
          <w:spacing w:val="-2"/>
        </w:rPr>
        <w:t xml:space="preserve"> </w:t>
      </w:r>
      <w:r w:rsidRPr="00AE0481">
        <w:t>the</w:t>
      </w:r>
      <w:r w:rsidRPr="00AE0481">
        <w:rPr>
          <w:spacing w:val="-2"/>
        </w:rPr>
        <w:t xml:space="preserve"> </w:t>
      </w:r>
      <w:r w:rsidRPr="00AE0481">
        <w:t>best</w:t>
      </w:r>
      <w:r w:rsidRPr="00AE0481">
        <w:rPr>
          <w:spacing w:val="-4"/>
        </w:rPr>
        <w:t xml:space="preserve"> </w:t>
      </w:r>
      <w:r w:rsidRPr="00AE0481">
        <w:t>of</w:t>
      </w:r>
      <w:r w:rsidRPr="00AE0481">
        <w:rPr>
          <w:spacing w:val="-4"/>
        </w:rPr>
        <w:t xml:space="preserve"> </w:t>
      </w:r>
      <w:r w:rsidRPr="00AE0481">
        <w:t>my</w:t>
      </w:r>
      <w:r w:rsidRPr="00AE0481">
        <w:rPr>
          <w:spacing w:val="-5"/>
        </w:rPr>
        <w:t xml:space="preserve"> </w:t>
      </w:r>
      <w:r w:rsidRPr="00AE0481">
        <w:t>knowledge.</w:t>
      </w:r>
      <w:r w:rsidRPr="00AE0481">
        <w:rPr>
          <w:spacing w:val="-2"/>
        </w:rPr>
        <w:t xml:space="preserve"> </w:t>
      </w:r>
      <w:r w:rsidRPr="00AE0481">
        <w:t>I</w:t>
      </w:r>
      <w:r w:rsidRPr="00AE0481">
        <w:rPr>
          <w:spacing w:val="-3"/>
        </w:rPr>
        <w:t xml:space="preserve"> </w:t>
      </w:r>
      <w:r w:rsidRPr="00AE0481">
        <w:t>understand</w:t>
      </w:r>
      <w:r w:rsidRPr="00AE0481">
        <w:rPr>
          <w:spacing w:val="-4"/>
        </w:rPr>
        <w:t xml:space="preserve"> </w:t>
      </w:r>
      <w:r w:rsidRPr="00AE0481">
        <w:t>that</w:t>
      </w:r>
      <w:r w:rsidRPr="00AE0481">
        <w:rPr>
          <w:spacing w:val="-1"/>
        </w:rPr>
        <w:t xml:space="preserve"> </w:t>
      </w:r>
      <w:r w:rsidRPr="00AE0481">
        <w:t>there</w:t>
      </w:r>
      <w:r w:rsidRPr="00AE0481">
        <w:rPr>
          <w:spacing w:val="-2"/>
        </w:rPr>
        <w:t xml:space="preserve"> </w:t>
      </w:r>
      <w:r w:rsidRPr="00AE0481">
        <w:t>are</w:t>
      </w:r>
      <w:r w:rsidRPr="00AE0481">
        <w:rPr>
          <w:spacing w:val="-2"/>
        </w:rPr>
        <w:t xml:space="preserve"> </w:t>
      </w:r>
      <w:r w:rsidRPr="00AE0481">
        <w:t>significant</w:t>
      </w:r>
      <w:r w:rsidRPr="00AE0481">
        <w:rPr>
          <w:spacing w:val="-1"/>
        </w:rPr>
        <w:t xml:space="preserve"> </w:t>
      </w:r>
      <w:r w:rsidRPr="00AE0481">
        <w:t>penalties</w:t>
      </w:r>
      <w:r w:rsidRPr="00AE0481">
        <w:rPr>
          <w:spacing w:val="-4"/>
        </w:rPr>
        <w:t xml:space="preserve"> </w:t>
      </w:r>
      <w:r w:rsidRPr="00AE0481">
        <w:t>for</w:t>
      </w:r>
      <w:r w:rsidRPr="00AE0481">
        <w:rPr>
          <w:spacing w:val="-4"/>
        </w:rPr>
        <w:t xml:space="preserve"> </w:t>
      </w:r>
      <w:r w:rsidRPr="00AE0481">
        <w:t>submitting false information, including the possibility of fines and imprisonment for knowing violations.”</w:t>
      </w:r>
    </w:p>
    <w:p w14:paraId="523477F7" w14:textId="77777777" w:rsidR="00AE0481" w:rsidRPr="00AE0481" w:rsidRDefault="00AE0481" w:rsidP="00AE0481"/>
    <w:p w14:paraId="41EB0DDB" w14:textId="77777777" w:rsidR="00AE0481" w:rsidRPr="00AE0481" w:rsidRDefault="00AE0481" w:rsidP="00AE0481">
      <w:pPr>
        <w:spacing w:before="78"/>
        <w:ind w:left="820" w:right="468"/>
      </w:pPr>
      <w:r w:rsidRPr="00AE0481">
        <w:t>Once you have chosen the definition of annual income that your program will use, you must determine</w:t>
      </w:r>
      <w:r w:rsidRPr="00AE0481">
        <w:rPr>
          <w:spacing w:val="-4"/>
        </w:rPr>
        <w:t xml:space="preserve"> </w:t>
      </w:r>
      <w:r w:rsidRPr="00AE0481">
        <w:t>how</w:t>
      </w:r>
      <w:r w:rsidRPr="00AE0481">
        <w:rPr>
          <w:spacing w:val="-3"/>
        </w:rPr>
        <w:t xml:space="preserve"> </w:t>
      </w:r>
      <w:r w:rsidRPr="00AE0481">
        <w:t>the</w:t>
      </w:r>
      <w:r w:rsidRPr="00AE0481">
        <w:rPr>
          <w:spacing w:val="-2"/>
        </w:rPr>
        <w:t xml:space="preserve"> </w:t>
      </w:r>
      <w:r w:rsidRPr="00AE0481">
        <w:t>applicant’s</w:t>
      </w:r>
      <w:r w:rsidRPr="00AE0481">
        <w:rPr>
          <w:spacing w:val="-4"/>
        </w:rPr>
        <w:t xml:space="preserve"> </w:t>
      </w:r>
      <w:r w:rsidRPr="00AE0481">
        <w:t>income</w:t>
      </w:r>
      <w:r w:rsidRPr="00AE0481">
        <w:rPr>
          <w:spacing w:val="-2"/>
        </w:rPr>
        <w:t xml:space="preserve"> </w:t>
      </w:r>
      <w:r w:rsidRPr="00AE0481">
        <w:t>is</w:t>
      </w:r>
      <w:r w:rsidRPr="00AE0481">
        <w:rPr>
          <w:spacing w:val="-2"/>
        </w:rPr>
        <w:t xml:space="preserve"> </w:t>
      </w:r>
      <w:r w:rsidRPr="00AE0481">
        <w:t>verified.</w:t>
      </w:r>
      <w:r w:rsidRPr="00AE0481">
        <w:rPr>
          <w:spacing w:val="-2"/>
        </w:rPr>
        <w:t xml:space="preserve"> </w:t>
      </w:r>
      <w:r w:rsidRPr="00AE0481">
        <w:t>You</w:t>
      </w:r>
      <w:r w:rsidRPr="00AE0481">
        <w:rPr>
          <w:spacing w:val="-5"/>
        </w:rPr>
        <w:t xml:space="preserve"> </w:t>
      </w:r>
      <w:r w:rsidRPr="00AE0481">
        <w:t>must</w:t>
      </w:r>
      <w:r w:rsidRPr="00AE0481">
        <w:rPr>
          <w:spacing w:val="-1"/>
        </w:rPr>
        <w:t xml:space="preserve"> </w:t>
      </w:r>
      <w:r w:rsidRPr="00AE0481">
        <w:t>collect</w:t>
      </w:r>
      <w:r w:rsidRPr="00AE0481">
        <w:rPr>
          <w:spacing w:val="-4"/>
        </w:rPr>
        <w:t xml:space="preserve"> </w:t>
      </w:r>
      <w:r w:rsidRPr="00AE0481">
        <w:t>source</w:t>
      </w:r>
      <w:r w:rsidRPr="00AE0481">
        <w:rPr>
          <w:spacing w:val="-4"/>
        </w:rPr>
        <w:t xml:space="preserve"> </w:t>
      </w:r>
      <w:r w:rsidRPr="00AE0481">
        <w:t>documentation</w:t>
      </w:r>
      <w:r w:rsidRPr="00AE0481">
        <w:rPr>
          <w:spacing w:val="-5"/>
        </w:rPr>
        <w:t xml:space="preserve"> </w:t>
      </w:r>
      <w:r w:rsidRPr="00AE0481">
        <w:t>and</w:t>
      </w:r>
      <w:r w:rsidRPr="00AE0481">
        <w:rPr>
          <w:spacing w:val="-4"/>
        </w:rPr>
        <w:t xml:space="preserve"> </w:t>
      </w:r>
      <w:r w:rsidRPr="00AE0481">
        <w:t>ensure</w:t>
      </w:r>
      <w:r w:rsidRPr="00AE0481">
        <w:rPr>
          <w:spacing w:val="-4"/>
        </w:rPr>
        <w:t xml:space="preserve"> </w:t>
      </w:r>
      <w:r w:rsidRPr="00AE0481">
        <w:t>that this documentation meets program requirements. Verification methods may not be altered to suit circumstances or applicants.</w:t>
      </w:r>
      <w:r w:rsidRPr="00AE0481">
        <w:rPr>
          <w:spacing w:val="40"/>
        </w:rPr>
        <w:t xml:space="preserve"> </w:t>
      </w:r>
      <w:r w:rsidRPr="00AE0481">
        <w:t>Only documentation that verifies the current rate of annual income at the time of assistance is required. The income certification process must be completed prior to receiving assistance.</w:t>
      </w:r>
    </w:p>
    <w:p w14:paraId="717F5D34" w14:textId="77777777" w:rsidR="00AE0481" w:rsidRPr="00AE0481" w:rsidRDefault="00AE0481" w:rsidP="00AE0481">
      <w:pPr>
        <w:tabs>
          <w:tab w:val="left" w:pos="1181"/>
        </w:tabs>
        <w:ind w:right="526"/>
      </w:pPr>
    </w:p>
    <w:p w14:paraId="3E277B24" w14:textId="77777777" w:rsidR="00AE0481" w:rsidRPr="00AE0481" w:rsidRDefault="00AE0481" w:rsidP="00AE0481">
      <w:pPr>
        <w:tabs>
          <w:tab w:val="left" w:pos="1181"/>
        </w:tabs>
        <w:ind w:right="526"/>
      </w:pPr>
    </w:p>
    <w:p w14:paraId="0BABF99C" w14:textId="77777777" w:rsidR="00AE0481" w:rsidRPr="00AE0481" w:rsidRDefault="00AE0481" w:rsidP="00AE0481">
      <w:pPr>
        <w:ind w:left="820"/>
        <w:outlineLvl w:val="1"/>
        <w:rPr>
          <w:b/>
          <w:bCs/>
        </w:rPr>
      </w:pPr>
      <w:bookmarkStart w:id="15" w:name="_Toc106098459"/>
      <w:r w:rsidRPr="00AE0481">
        <w:rPr>
          <w:b/>
          <w:bCs/>
        </w:rPr>
        <w:t>DETERMINING</w:t>
      </w:r>
      <w:r w:rsidRPr="00AE0481">
        <w:rPr>
          <w:b/>
          <w:bCs/>
          <w:spacing w:val="-11"/>
        </w:rPr>
        <w:t xml:space="preserve"> </w:t>
      </w:r>
      <w:r w:rsidRPr="00AE0481">
        <w:rPr>
          <w:b/>
          <w:bCs/>
        </w:rPr>
        <w:t>PROGRAM</w:t>
      </w:r>
      <w:r w:rsidRPr="00AE0481">
        <w:rPr>
          <w:b/>
          <w:bCs/>
          <w:spacing w:val="-7"/>
        </w:rPr>
        <w:t xml:space="preserve"> </w:t>
      </w:r>
      <w:r w:rsidRPr="00AE0481">
        <w:rPr>
          <w:b/>
          <w:bCs/>
          <w:spacing w:val="-2"/>
        </w:rPr>
        <w:t>ELIGIBILITY</w:t>
      </w:r>
      <w:bookmarkEnd w:id="15"/>
    </w:p>
    <w:p w14:paraId="5F938DDE" w14:textId="77777777" w:rsidR="00AE0481" w:rsidRPr="00AE0481" w:rsidRDefault="00AE0481" w:rsidP="00AE0481">
      <w:pPr>
        <w:spacing w:before="57"/>
        <w:ind w:left="820" w:right="487"/>
      </w:pPr>
      <w:r w:rsidRPr="00AE0481">
        <w:t>Factors</w:t>
      </w:r>
      <w:r w:rsidRPr="00AE0481">
        <w:rPr>
          <w:spacing w:val="-5"/>
        </w:rPr>
        <w:t xml:space="preserve"> </w:t>
      </w:r>
      <w:r w:rsidRPr="00AE0481">
        <w:t>to</w:t>
      </w:r>
      <w:r w:rsidRPr="00AE0481">
        <w:rPr>
          <w:spacing w:val="-3"/>
        </w:rPr>
        <w:t xml:space="preserve"> </w:t>
      </w:r>
      <w:r w:rsidRPr="00AE0481">
        <w:t>verify</w:t>
      </w:r>
      <w:r w:rsidRPr="00AE0481">
        <w:rPr>
          <w:spacing w:val="-3"/>
        </w:rPr>
        <w:t xml:space="preserve"> </w:t>
      </w:r>
      <w:r w:rsidRPr="00AE0481">
        <w:t>and</w:t>
      </w:r>
      <w:r w:rsidRPr="00AE0481">
        <w:rPr>
          <w:spacing w:val="-3"/>
        </w:rPr>
        <w:t xml:space="preserve"> </w:t>
      </w:r>
      <w:r w:rsidRPr="00AE0481">
        <w:t>consider</w:t>
      </w:r>
      <w:r w:rsidRPr="00AE0481">
        <w:rPr>
          <w:spacing w:val="-2"/>
        </w:rPr>
        <w:t xml:space="preserve"> </w:t>
      </w:r>
      <w:r w:rsidRPr="00AE0481">
        <w:t>in</w:t>
      </w:r>
      <w:r w:rsidRPr="00AE0481">
        <w:rPr>
          <w:spacing w:val="-3"/>
        </w:rPr>
        <w:t xml:space="preserve"> determining</w:t>
      </w:r>
      <w:r w:rsidRPr="00AE0481">
        <w:rPr>
          <w:spacing w:val="-2"/>
        </w:rPr>
        <w:t xml:space="preserve"> </w:t>
      </w:r>
      <w:r w:rsidRPr="00AE0481">
        <w:t>eligibility</w:t>
      </w:r>
      <w:r w:rsidRPr="00AE0481">
        <w:rPr>
          <w:spacing w:val="-3"/>
        </w:rPr>
        <w:t xml:space="preserve"> </w:t>
      </w:r>
      <w:r w:rsidRPr="00AE0481">
        <w:t>include</w:t>
      </w:r>
      <w:r w:rsidRPr="00AE0481">
        <w:rPr>
          <w:spacing w:val="-3"/>
        </w:rPr>
        <w:t xml:space="preserve"> </w:t>
      </w:r>
      <w:r w:rsidRPr="00AE0481">
        <w:t>all</w:t>
      </w:r>
      <w:r w:rsidRPr="00AE0481">
        <w:rPr>
          <w:spacing w:val="-5"/>
        </w:rPr>
        <w:t xml:space="preserve"> </w:t>
      </w:r>
      <w:r w:rsidRPr="00AE0481">
        <w:t xml:space="preserve">the </w:t>
      </w:r>
      <w:r w:rsidRPr="00AE0481">
        <w:rPr>
          <w:spacing w:val="-2"/>
        </w:rPr>
        <w:t>following:</w:t>
      </w:r>
    </w:p>
    <w:p w14:paraId="3AB66054" w14:textId="77777777" w:rsidR="00AE0481" w:rsidRPr="00AE0481" w:rsidRDefault="00AE0481" w:rsidP="00AE0481">
      <w:pPr>
        <w:spacing w:before="8"/>
        <w:rPr>
          <w:sz w:val="21"/>
        </w:rPr>
      </w:pPr>
    </w:p>
    <w:p w14:paraId="019A58D3" w14:textId="77777777" w:rsidR="00AE0481" w:rsidRPr="00AE0481" w:rsidRDefault="00AE0481" w:rsidP="00AE0481">
      <w:pPr>
        <w:numPr>
          <w:ilvl w:val="0"/>
          <w:numId w:val="29"/>
        </w:numPr>
        <w:tabs>
          <w:tab w:val="left" w:pos="1541"/>
        </w:tabs>
        <w:ind w:hanging="361"/>
        <w:jc w:val="both"/>
      </w:pPr>
      <w:r w:rsidRPr="00AE0481">
        <w:rPr>
          <w:u w:val="single"/>
        </w:rPr>
        <w:t>Income</w:t>
      </w:r>
      <w:r w:rsidRPr="00AE0481">
        <w:rPr>
          <w:spacing w:val="-3"/>
          <w:u w:val="single"/>
        </w:rPr>
        <w:t xml:space="preserve"> </w:t>
      </w:r>
      <w:r w:rsidRPr="00AE0481">
        <w:rPr>
          <w:u w:val="single"/>
        </w:rPr>
        <w:t>&amp;</w:t>
      </w:r>
      <w:r w:rsidRPr="00AE0481">
        <w:rPr>
          <w:spacing w:val="-4"/>
          <w:u w:val="single"/>
        </w:rPr>
        <w:t xml:space="preserve"> </w:t>
      </w:r>
      <w:r w:rsidRPr="00AE0481">
        <w:rPr>
          <w:spacing w:val="-2"/>
          <w:u w:val="single"/>
        </w:rPr>
        <w:t>Assets</w:t>
      </w:r>
    </w:p>
    <w:p w14:paraId="194E561F" w14:textId="77777777" w:rsidR="00AE0481" w:rsidRPr="00AE0481" w:rsidRDefault="00AE0481" w:rsidP="00AE0481">
      <w:pPr>
        <w:spacing w:before="4"/>
        <w:ind w:left="1540" w:right="384"/>
        <w:jc w:val="both"/>
      </w:pPr>
      <w:r w:rsidRPr="00AE0481">
        <w:t>IHCDA will verify the income and assets of each Household member of the proposed assisted unit (all members of an owner-occupant household, and all members of a tenant- occupied household) utilizing the methods and forms described above to determine income eligibility. Documentation will be placed in the client file.</w:t>
      </w:r>
    </w:p>
    <w:p w14:paraId="6D4A90F7" w14:textId="77777777" w:rsidR="00AE0481" w:rsidRPr="00AE0481" w:rsidRDefault="00AE0481" w:rsidP="00AE0481">
      <w:pPr>
        <w:spacing w:before="7"/>
        <w:rPr>
          <w:sz w:val="21"/>
        </w:rPr>
      </w:pPr>
    </w:p>
    <w:p w14:paraId="60A857CA" w14:textId="77777777" w:rsidR="00AE0481" w:rsidRPr="00AE0481" w:rsidRDefault="00AE0481" w:rsidP="00AE0481">
      <w:pPr>
        <w:numPr>
          <w:ilvl w:val="0"/>
          <w:numId w:val="29"/>
        </w:numPr>
        <w:tabs>
          <w:tab w:val="left" w:pos="1541"/>
        </w:tabs>
        <w:ind w:hanging="361"/>
      </w:pPr>
      <w:r w:rsidRPr="00AE0481">
        <w:rPr>
          <w:u w:val="single"/>
        </w:rPr>
        <w:t>Verification</w:t>
      </w:r>
      <w:r w:rsidRPr="00AE0481">
        <w:rPr>
          <w:spacing w:val="-5"/>
          <w:u w:val="single"/>
        </w:rPr>
        <w:t xml:space="preserve"> </w:t>
      </w:r>
      <w:r w:rsidRPr="00AE0481">
        <w:rPr>
          <w:u w:val="single"/>
        </w:rPr>
        <w:t>of</w:t>
      </w:r>
      <w:r w:rsidRPr="00AE0481">
        <w:rPr>
          <w:spacing w:val="-5"/>
          <w:u w:val="single"/>
        </w:rPr>
        <w:t xml:space="preserve"> </w:t>
      </w:r>
      <w:r w:rsidRPr="00AE0481">
        <w:rPr>
          <w:u w:val="single"/>
        </w:rPr>
        <w:t>Property</w:t>
      </w:r>
      <w:r w:rsidRPr="00AE0481">
        <w:rPr>
          <w:spacing w:val="-7"/>
          <w:u w:val="single"/>
        </w:rPr>
        <w:t xml:space="preserve"> </w:t>
      </w:r>
      <w:r w:rsidRPr="00AE0481">
        <w:rPr>
          <w:spacing w:val="-2"/>
          <w:u w:val="single"/>
        </w:rPr>
        <w:t>Ownership</w:t>
      </w:r>
    </w:p>
    <w:p w14:paraId="353CD2F3" w14:textId="77777777" w:rsidR="00AE0481" w:rsidRPr="00AE0481" w:rsidRDefault="00AE0481" w:rsidP="00AE0481">
      <w:pPr>
        <w:spacing w:before="2"/>
        <w:ind w:left="1540" w:right="487"/>
      </w:pPr>
      <w:r w:rsidRPr="00AE0481">
        <w:rPr>
          <w:spacing w:val="-3"/>
        </w:rPr>
        <w:t xml:space="preserve">IHCDA determines the applicant owns </w:t>
      </w:r>
      <w:r w:rsidRPr="00AE0481">
        <w:t>a property if one or more of the following are verified:</w:t>
      </w:r>
    </w:p>
    <w:p w14:paraId="797583B3" w14:textId="77777777" w:rsidR="00AE0481" w:rsidRPr="00AE0481" w:rsidRDefault="00AE0481" w:rsidP="00AE0481">
      <w:pPr>
        <w:spacing w:before="8"/>
        <w:rPr>
          <w:sz w:val="21"/>
        </w:rPr>
      </w:pPr>
    </w:p>
    <w:p w14:paraId="2C4A588C" w14:textId="77777777" w:rsidR="00AE0481" w:rsidRPr="00AE0481" w:rsidRDefault="00AE0481" w:rsidP="00AE0481">
      <w:pPr>
        <w:numPr>
          <w:ilvl w:val="0"/>
          <w:numId w:val="28"/>
        </w:numPr>
        <w:tabs>
          <w:tab w:val="left" w:pos="1540"/>
          <w:tab w:val="left" w:pos="1541"/>
        </w:tabs>
        <w:spacing w:line="269" w:lineRule="exact"/>
        <w:ind w:hanging="361"/>
      </w:pPr>
      <w:r w:rsidRPr="00AE0481">
        <w:t>Has</w:t>
      </w:r>
      <w:r w:rsidRPr="00AE0481">
        <w:rPr>
          <w:spacing w:val="-4"/>
        </w:rPr>
        <w:t xml:space="preserve"> </w:t>
      </w:r>
      <w:r w:rsidRPr="00AE0481">
        <w:t>fee</w:t>
      </w:r>
      <w:r w:rsidRPr="00AE0481">
        <w:rPr>
          <w:spacing w:val="-4"/>
        </w:rPr>
        <w:t xml:space="preserve"> </w:t>
      </w:r>
      <w:r w:rsidRPr="00AE0481">
        <w:t>simple</w:t>
      </w:r>
      <w:r w:rsidRPr="00AE0481">
        <w:rPr>
          <w:spacing w:val="-5"/>
        </w:rPr>
        <w:t xml:space="preserve"> </w:t>
      </w:r>
      <w:r w:rsidRPr="00AE0481">
        <w:t>title</w:t>
      </w:r>
      <w:r w:rsidRPr="00AE0481">
        <w:rPr>
          <w:spacing w:val="-4"/>
        </w:rPr>
        <w:t xml:space="preserve"> </w:t>
      </w:r>
      <w:r w:rsidRPr="00AE0481">
        <w:t>to</w:t>
      </w:r>
      <w:r w:rsidRPr="00AE0481">
        <w:rPr>
          <w:spacing w:val="-3"/>
        </w:rPr>
        <w:t xml:space="preserve"> </w:t>
      </w:r>
      <w:r w:rsidRPr="00AE0481">
        <w:t>the</w:t>
      </w:r>
      <w:r w:rsidRPr="00AE0481">
        <w:rPr>
          <w:spacing w:val="-4"/>
        </w:rPr>
        <w:t xml:space="preserve"> </w:t>
      </w:r>
      <w:r w:rsidRPr="00AE0481">
        <w:t>property</w:t>
      </w:r>
    </w:p>
    <w:p w14:paraId="3B33C9B4" w14:textId="77777777" w:rsidR="00AE0481" w:rsidRPr="00AE0481" w:rsidRDefault="00AE0481" w:rsidP="00AE0481">
      <w:pPr>
        <w:numPr>
          <w:ilvl w:val="0"/>
          <w:numId w:val="28"/>
        </w:numPr>
        <w:tabs>
          <w:tab w:val="left" w:pos="1540"/>
          <w:tab w:val="left" w:pos="1541"/>
        </w:tabs>
        <w:spacing w:line="269" w:lineRule="exact"/>
        <w:ind w:hanging="361"/>
      </w:pPr>
      <w:r w:rsidRPr="00AE0481">
        <w:t>Maintains</w:t>
      </w:r>
      <w:r w:rsidRPr="00AE0481">
        <w:rPr>
          <w:spacing w:val="-6"/>
        </w:rPr>
        <w:t xml:space="preserve"> </w:t>
      </w:r>
      <w:r w:rsidRPr="00AE0481">
        <w:t>a</w:t>
      </w:r>
      <w:r w:rsidRPr="00AE0481">
        <w:rPr>
          <w:spacing w:val="-4"/>
        </w:rPr>
        <w:t xml:space="preserve"> </w:t>
      </w:r>
      <w:r w:rsidRPr="00AE0481">
        <w:t>99-year</w:t>
      </w:r>
      <w:r w:rsidRPr="00AE0481">
        <w:rPr>
          <w:spacing w:val="-3"/>
        </w:rPr>
        <w:t xml:space="preserve"> </w:t>
      </w:r>
      <w:r w:rsidRPr="00AE0481">
        <w:t>leasehold</w:t>
      </w:r>
      <w:r w:rsidRPr="00AE0481">
        <w:rPr>
          <w:spacing w:val="-3"/>
        </w:rPr>
        <w:t xml:space="preserve"> </w:t>
      </w:r>
      <w:r w:rsidRPr="00AE0481">
        <w:t>interest</w:t>
      </w:r>
      <w:r w:rsidRPr="00AE0481">
        <w:rPr>
          <w:spacing w:val="-5"/>
        </w:rPr>
        <w:t xml:space="preserve"> </w:t>
      </w:r>
      <w:r w:rsidRPr="00AE0481">
        <w:t>in</w:t>
      </w:r>
      <w:r w:rsidRPr="00AE0481">
        <w:rPr>
          <w:spacing w:val="-3"/>
        </w:rPr>
        <w:t xml:space="preserve"> </w:t>
      </w:r>
      <w:r w:rsidRPr="00AE0481">
        <w:t>the</w:t>
      </w:r>
      <w:r w:rsidRPr="00AE0481">
        <w:rPr>
          <w:spacing w:val="-4"/>
        </w:rPr>
        <w:t xml:space="preserve"> </w:t>
      </w:r>
      <w:r w:rsidRPr="00AE0481">
        <w:t>property</w:t>
      </w:r>
    </w:p>
    <w:p w14:paraId="4CCDC5DF" w14:textId="77777777" w:rsidR="00AE0481" w:rsidRPr="00AE0481" w:rsidRDefault="00AE0481" w:rsidP="00AE0481">
      <w:pPr>
        <w:numPr>
          <w:ilvl w:val="0"/>
          <w:numId w:val="28"/>
        </w:numPr>
        <w:tabs>
          <w:tab w:val="left" w:pos="1540"/>
          <w:tab w:val="left" w:pos="1541"/>
        </w:tabs>
        <w:spacing w:line="269" w:lineRule="exact"/>
        <w:ind w:hanging="361"/>
      </w:pPr>
      <w:r w:rsidRPr="00AE0481">
        <w:lastRenderedPageBreak/>
        <w:t>Owns</w:t>
      </w:r>
      <w:r w:rsidRPr="00AE0481">
        <w:rPr>
          <w:spacing w:val="-4"/>
        </w:rPr>
        <w:t xml:space="preserve"> </w:t>
      </w:r>
      <w:r w:rsidRPr="00AE0481">
        <w:t>a</w:t>
      </w:r>
      <w:r w:rsidRPr="00AE0481">
        <w:rPr>
          <w:spacing w:val="-4"/>
        </w:rPr>
        <w:t xml:space="preserve"> </w:t>
      </w:r>
      <w:r w:rsidRPr="00AE0481">
        <w:t>condominium</w:t>
      </w:r>
    </w:p>
    <w:p w14:paraId="0D2CE0CB" w14:textId="77777777" w:rsidR="00AE0481" w:rsidRPr="00AE0481" w:rsidRDefault="00AE0481" w:rsidP="00AE0481">
      <w:pPr>
        <w:numPr>
          <w:ilvl w:val="0"/>
          <w:numId w:val="28"/>
        </w:numPr>
        <w:tabs>
          <w:tab w:val="left" w:pos="1541"/>
        </w:tabs>
        <w:spacing w:before="4"/>
        <w:ind w:right="404"/>
      </w:pPr>
      <w:r w:rsidRPr="00AE0481">
        <w:t>Owns or has a membership in a cooperative or mutual housing project that constitutes homeownership under state law</w:t>
      </w:r>
    </w:p>
    <w:p w14:paraId="0DB88AFD" w14:textId="77777777" w:rsidR="00AE0481" w:rsidRPr="00AE0481" w:rsidRDefault="00AE0481" w:rsidP="00AE0481">
      <w:pPr>
        <w:numPr>
          <w:ilvl w:val="0"/>
          <w:numId w:val="28"/>
        </w:numPr>
        <w:tabs>
          <w:tab w:val="left" w:pos="1541"/>
        </w:tabs>
        <w:ind w:right="400"/>
        <w:jc w:val="both"/>
      </w:pPr>
      <w:r w:rsidRPr="00AE0481">
        <w:t>For manufactured housing, land must be owned by the community land trust must have a leasehold interest for at least 50 years or leased for a period at least equal to the duration of the affordability period</w:t>
      </w:r>
    </w:p>
    <w:p w14:paraId="7BB8CB12" w14:textId="77777777" w:rsidR="00AE0481" w:rsidRPr="00AE0481" w:rsidRDefault="00AE0481" w:rsidP="00AE0481">
      <w:pPr>
        <w:numPr>
          <w:ilvl w:val="0"/>
          <w:numId w:val="28"/>
        </w:numPr>
        <w:tabs>
          <w:tab w:val="left" w:pos="1541"/>
        </w:tabs>
        <w:ind w:right="388"/>
        <w:jc w:val="both"/>
      </w:pPr>
      <w:r w:rsidRPr="00AE0481">
        <w:t>Inherited property with multiple owners where title has been passed by inheritance to several heirs, not all of whom reside in the housing. Assistance can be provided to the owner-occupant when he/she (1) is low-income, (2) occupies the housing as his/her principal residence, and (3) pays all the costs associated with ownership and maintenance of housing (</w:t>
      </w:r>
      <w:proofErr w:type="gramStart"/>
      <w:r w:rsidRPr="00AE0481">
        <w:t>e.g.</w:t>
      </w:r>
      <w:proofErr w:type="gramEnd"/>
      <w:r w:rsidRPr="00AE0481">
        <w:t xml:space="preserve"> mortgage, taxes, insurance, and utilities)</w:t>
      </w:r>
    </w:p>
    <w:p w14:paraId="7B537675" w14:textId="77777777" w:rsidR="00AE0481" w:rsidRPr="00AE0481" w:rsidRDefault="00AE0481" w:rsidP="00AE0481">
      <w:pPr>
        <w:numPr>
          <w:ilvl w:val="0"/>
          <w:numId w:val="28"/>
        </w:numPr>
        <w:tabs>
          <w:tab w:val="left" w:pos="1541"/>
        </w:tabs>
        <w:ind w:right="399"/>
        <w:jc w:val="both"/>
      </w:pPr>
      <w:r w:rsidRPr="00AE0481">
        <w:t>Has a life estate under which the occupant</w:t>
      </w:r>
      <w:r w:rsidRPr="00AE0481">
        <w:rPr>
          <w:spacing w:val="-1"/>
        </w:rPr>
        <w:t xml:space="preserve"> </w:t>
      </w:r>
      <w:r w:rsidRPr="00AE0481">
        <w:t>has</w:t>
      </w:r>
      <w:r w:rsidRPr="00AE0481">
        <w:rPr>
          <w:spacing w:val="-2"/>
        </w:rPr>
        <w:t xml:space="preserve"> </w:t>
      </w:r>
      <w:r w:rsidRPr="00AE0481">
        <w:t>the</w:t>
      </w:r>
      <w:r w:rsidRPr="00AE0481">
        <w:rPr>
          <w:spacing w:val="-2"/>
        </w:rPr>
        <w:t xml:space="preserve"> </w:t>
      </w:r>
      <w:r w:rsidRPr="00AE0481">
        <w:t>right</w:t>
      </w:r>
      <w:r w:rsidRPr="00AE0481">
        <w:rPr>
          <w:spacing w:val="-1"/>
        </w:rPr>
        <w:t xml:space="preserve"> </w:t>
      </w:r>
      <w:r w:rsidRPr="00AE0481">
        <w:t>to live</w:t>
      </w:r>
      <w:r w:rsidRPr="00AE0481">
        <w:rPr>
          <w:spacing w:val="-2"/>
        </w:rPr>
        <w:t xml:space="preserve"> </w:t>
      </w:r>
      <w:r w:rsidRPr="00AE0481">
        <w:t>in</w:t>
      </w:r>
      <w:r w:rsidRPr="00AE0481">
        <w:rPr>
          <w:spacing w:val="-2"/>
        </w:rPr>
        <w:t xml:space="preserve"> </w:t>
      </w:r>
      <w:r w:rsidRPr="00AE0481">
        <w:t>the</w:t>
      </w:r>
      <w:r w:rsidRPr="00AE0481">
        <w:rPr>
          <w:spacing w:val="-2"/>
        </w:rPr>
        <w:t xml:space="preserve"> </w:t>
      </w:r>
      <w:r w:rsidRPr="00AE0481">
        <w:t>housing</w:t>
      </w:r>
      <w:r w:rsidRPr="00AE0481">
        <w:rPr>
          <w:spacing w:val="-2"/>
        </w:rPr>
        <w:t xml:space="preserve"> </w:t>
      </w:r>
      <w:r w:rsidRPr="00AE0481">
        <w:t>for</w:t>
      </w:r>
      <w:r w:rsidRPr="00AE0481">
        <w:rPr>
          <w:spacing w:val="-2"/>
        </w:rPr>
        <w:t xml:space="preserve"> </w:t>
      </w:r>
      <w:r w:rsidRPr="00AE0481">
        <w:t>the remainder of his or her life and does not pay rent. Assistance can be provided to the person holding the life estate, provided the person (1) is low-income and (2) occupies the housing as his/her principal residence</w:t>
      </w:r>
    </w:p>
    <w:p w14:paraId="4BF46FB2" w14:textId="77777777" w:rsidR="00AE0481" w:rsidRPr="00AE0481" w:rsidRDefault="00AE0481" w:rsidP="00AE0481">
      <w:pPr>
        <w:numPr>
          <w:ilvl w:val="0"/>
          <w:numId w:val="28"/>
        </w:numPr>
        <w:tabs>
          <w:tab w:val="left" w:pos="1541"/>
        </w:tabs>
        <w:ind w:right="388"/>
        <w:jc w:val="both"/>
      </w:pPr>
      <w:r w:rsidRPr="00AE0481">
        <w:t>A living trust where the owner of a property has conveyed his or her property to a trust for his or her own benefit or the benefit of a third-party beneficiary. In this scenario, the trust holds legal title, and the beneficiary holds equitable title. The trustee is under a fiduciary responsibility to</w:t>
      </w:r>
      <w:r w:rsidRPr="00AE0481">
        <w:rPr>
          <w:spacing w:val="80"/>
        </w:rPr>
        <w:t xml:space="preserve"> </w:t>
      </w:r>
      <w:r w:rsidRPr="00AE0481">
        <w:t>hold and manage the trust assets for the beneficiary. Assistance can be provided to the property if all beneficiaries of the trust qualify as a low-income household and occupy the property as their principal residence. The contingent beneficiaries who receive no benefit from the trust and have no control over the assets until the beneficiary is deceased, need not be low-income. The trust must be valid and enforceable and must ensure that each beneficiary has the legal right to occupy the property for the remainder of his or her life</w:t>
      </w:r>
    </w:p>
    <w:p w14:paraId="7B6DEFFA" w14:textId="77777777" w:rsidR="00AE0481" w:rsidRPr="00AE0481" w:rsidRDefault="00AE0481" w:rsidP="00AE0481">
      <w:pPr>
        <w:numPr>
          <w:ilvl w:val="0"/>
          <w:numId w:val="28"/>
        </w:numPr>
        <w:tabs>
          <w:tab w:val="left" w:pos="1541"/>
        </w:tabs>
        <w:ind w:right="393"/>
        <w:jc w:val="both"/>
      </w:pPr>
      <w:r w:rsidRPr="00AE0481">
        <w:t>A beneficiary deed conveying interest in real property, including any debt secured by a lien on real property, to a grantee beneficiary designated by the owner and that expressly states that the deed is effective on the death of the owner. Upon death of the owner, the grantee beneficiary receives</w:t>
      </w:r>
      <w:r w:rsidRPr="00AE0481">
        <w:rPr>
          <w:spacing w:val="-1"/>
        </w:rPr>
        <w:t xml:space="preserve"> </w:t>
      </w:r>
      <w:r w:rsidRPr="00AE0481">
        <w:t>ownership</w:t>
      </w:r>
      <w:r w:rsidRPr="00AE0481">
        <w:rPr>
          <w:spacing w:val="-4"/>
        </w:rPr>
        <w:t xml:space="preserve"> </w:t>
      </w:r>
      <w:r w:rsidRPr="00AE0481">
        <w:t>in</w:t>
      </w:r>
      <w:r w:rsidRPr="00AE0481">
        <w:rPr>
          <w:spacing w:val="-4"/>
        </w:rPr>
        <w:t xml:space="preserve"> </w:t>
      </w:r>
      <w:r w:rsidRPr="00AE0481">
        <w:t>the</w:t>
      </w:r>
      <w:r w:rsidRPr="00AE0481">
        <w:rPr>
          <w:spacing w:val="-1"/>
        </w:rPr>
        <w:t xml:space="preserve"> </w:t>
      </w:r>
      <w:r w:rsidRPr="00AE0481">
        <w:t>property,</w:t>
      </w:r>
      <w:r w:rsidRPr="00AE0481">
        <w:rPr>
          <w:spacing w:val="-4"/>
        </w:rPr>
        <w:t xml:space="preserve"> </w:t>
      </w:r>
      <w:r w:rsidRPr="00AE0481">
        <w:t>subject</w:t>
      </w:r>
      <w:r w:rsidRPr="00AE0481">
        <w:rPr>
          <w:spacing w:val="-2"/>
        </w:rPr>
        <w:t xml:space="preserve"> </w:t>
      </w:r>
      <w:r w:rsidRPr="00AE0481">
        <w:t>to</w:t>
      </w:r>
      <w:r w:rsidRPr="00AE0481">
        <w:rPr>
          <w:spacing w:val="-4"/>
        </w:rPr>
        <w:t xml:space="preserve"> </w:t>
      </w:r>
      <w:r w:rsidRPr="00AE0481">
        <w:t>all</w:t>
      </w:r>
      <w:r w:rsidRPr="00AE0481">
        <w:rPr>
          <w:spacing w:val="-2"/>
        </w:rPr>
        <w:t xml:space="preserve"> </w:t>
      </w:r>
      <w:r w:rsidRPr="00AE0481">
        <w:t>conveyances, assignments,</w:t>
      </w:r>
      <w:r w:rsidRPr="00AE0481">
        <w:rPr>
          <w:spacing w:val="-3"/>
        </w:rPr>
        <w:t xml:space="preserve"> </w:t>
      </w:r>
      <w:r w:rsidRPr="00AE0481">
        <w:t>contracts,</w:t>
      </w:r>
      <w:r w:rsidRPr="00AE0481">
        <w:rPr>
          <w:spacing w:val="-3"/>
        </w:rPr>
        <w:t xml:space="preserve"> </w:t>
      </w:r>
      <w:r w:rsidRPr="00AE0481">
        <w:t>mortgages, and deeds of trust, liens, security pledges, and other encumbrances made by the owner or to</w:t>
      </w:r>
    </w:p>
    <w:p w14:paraId="439C54BD" w14:textId="77777777" w:rsidR="00AE0481" w:rsidRPr="00AE0481" w:rsidRDefault="00AE0481" w:rsidP="00AE0481">
      <w:pPr>
        <w:spacing w:before="78"/>
        <w:ind w:left="1540" w:right="400"/>
        <w:jc w:val="both"/>
      </w:pPr>
      <w:r w:rsidRPr="00AE0481">
        <w:t>which the owner was subject during the owner’s lifetime. Assistance can be provided to the</w:t>
      </w:r>
      <w:r w:rsidRPr="00AE0481">
        <w:rPr>
          <w:spacing w:val="40"/>
        </w:rPr>
        <w:t xml:space="preserve"> </w:t>
      </w:r>
      <w:r w:rsidRPr="00AE0481">
        <w:t>owner if he or she (1) qualifies as low-income and (2) occupies the housing as his/her principal residence</w:t>
      </w:r>
    </w:p>
    <w:p w14:paraId="5F6BA782" w14:textId="77777777" w:rsidR="00AE0481" w:rsidRPr="00AE0481" w:rsidRDefault="00AE0481" w:rsidP="00AE0481">
      <w:pPr>
        <w:numPr>
          <w:ilvl w:val="0"/>
          <w:numId w:val="28"/>
        </w:numPr>
        <w:tabs>
          <w:tab w:val="left" w:pos="1541"/>
        </w:tabs>
        <w:spacing w:before="6" w:line="263" w:lineRule="exact"/>
        <w:ind w:hanging="361"/>
        <w:jc w:val="both"/>
      </w:pPr>
      <w:r w:rsidRPr="00AE0481">
        <w:t>Maintains</w:t>
      </w:r>
      <w:r w:rsidRPr="00AE0481">
        <w:rPr>
          <w:spacing w:val="-6"/>
        </w:rPr>
        <w:t xml:space="preserve"> </w:t>
      </w:r>
      <w:r w:rsidRPr="00AE0481">
        <w:t>an</w:t>
      </w:r>
      <w:r w:rsidRPr="00AE0481">
        <w:rPr>
          <w:spacing w:val="-3"/>
        </w:rPr>
        <w:t xml:space="preserve"> </w:t>
      </w:r>
      <w:r w:rsidRPr="00AE0481">
        <w:t>equivalent</w:t>
      </w:r>
      <w:r w:rsidRPr="00AE0481">
        <w:rPr>
          <w:spacing w:val="-5"/>
        </w:rPr>
        <w:t xml:space="preserve"> </w:t>
      </w:r>
      <w:r w:rsidRPr="00AE0481">
        <w:t>form</w:t>
      </w:r>
      <w:r w:rsidRPr="00AE0481">
        <w:rPr>
          <w:spacing w:val="-3"/>
        </w:rPr>
        <w:t xml:space="preserve"> </w:t>
      </w:r>
      <w:r w:rsidRPr="00AE0481">
        <w:t>of</w:t>
      </w:r>
      <w:r w:rsidRPr="00AE0481">
        <w:rPr>
          <w:spacing w:val="-5"/>
        </w:rPr>
        <w:t xml:space="preserve"> </w:t>
      </w:r>
      <w:r w:rsidRPr="00AE0481">
        <w:t>ownership</w:t>
      </w:r>
      <w:r w:rsidRPr="00AE0481">
        <w:rPr>
          <w:spacing w:val="-3"/>
        </w:rPr>
        <w:t xml:space="preserve"> </w:t>
      </w:r>
      <w:r w:rsidRPr="00AE0481">
        <w:t>approved</w:t>
      </w:r>
      <w:r w:rsidRPr="00AE0481">
        <w:rPr>
          <w:spacing w:val="-4"/>
        </w:rPr>
        <w:t xml:space="preserve"> </w:t>
      </w:r>
      <w:r w:rsidRPr="00AE0481">
        <w:t>by</w:t>
      </w:r>
      <w:r w:rsidRPr="00AE0481">
        <w:rPr>
          <w:spacing w:val="-11"/>
        </w:rPr>
        <w:t xml:space="preserve"> </w:t>
      </w:r>
      <w:r w:rsidRPr="00AE0481">
        <w:rPr>
          <w:spacing w:val="-4"/>
        </w:rPr>
        <w:t>HUD</w:t>
      </w:r>
    </w:p>
    <w:p w14:paraId="4005FFB1" w14:textId="77777777" w:rsidR="00AE0481" w:rsidRPr="00AE0481" w:rsidRDefault="00AE0481" w:rsidP="00AE0481">
      <w:pPr>
        <w:spacing w:before="7"/>
        <w:rPr>
          <w:sz w:val="21"/>
        </w:rPr>
      </w:pPr>
    </w:p>
    <w:p w14:paraId="412EFE7F" w14:textId="77777777" w:rsidR="00AE0481" w:rsidRPr="00AE0481" w:rsidRDefault="00AE0481" w:rsidP="00AE0481">
      <w:pPr>
        <w:numPr>
          <w:ilvl w:val="0"/>
          <w:numId w:val="29"/>
        </w:numPr>
        <w:tabs>
          <w:tab w:val="left" w:pos="1541"/>
        </w:tabs>
        <w:spacing w:before="1"/>
        <w:ind w:hanging="361"/>
        <w:jc w:val="both"/>
      </w:pPr>
      <w:r w:rsidRPr="00AE0481">
        <w:rPr>
          <w:u w:val="single"/>
        </w:rPr>
        <w:t>Property</w:t>
      </w:r>
      <w:r w:rsidRPr="00AE0481">
        <w:rPr>
          <w:spacing w:val="-7"/>
          <w:u w:val="single"/>
        </w:rPr>
        <w:t xml:space="preserve"> </w:t>
      </w:r>
      <w:r w:rsidRPr="00AE0481">
        <w:rPr>
          <w:spacing w:val="-2"/>
          <w:u w:val="single"/>
        </w:rPr>
        <w:t>Insurance</w:t>
      </w:r>
    </w:p>
    <w:p w14:paraId="42E615C5" w14:textId="77777777" w:rsidR="00AE0481" w:rsidRPr="00AE0481" w:rsidRDefault="00AE0481" w:rsidP="00AE0481">
      <w:pPr>
        <w:spacing w:before="3"/>
        <w:ind w:left="1540" w:right="391"/>
        <w:jc w:val="both"/>
      </w:pPr>
      <w:r w:rsidRPr="00AE0481">
        <w:t xml:space="preserve">IHCDA will obtain either a third-party verification or source document indicating paid current property insurance coverage and levels and types of coverage on the proposed assisted property. Replacement Coverage must be equal to or greater than the assessed or appraised value and maintained at a level to cover any outstanding property debt liability plus the proposed level of HHP funding provided. </w:t>
      </w:r>
    </w:p>
    <w:p w14:paraId="0FDDF2EC" w14:textId="77777777" w:rsidR="00AE0481" w:rsidRPr="00AE0481" w:rsidRDefault="00AE0481" w:rsidP="00AE0481">
      <w:pPr>
        <w:spacing w:before="8"/>
        <w:rPr>
          <w:sz w:val="21"/>
        </w:rPr>
      </w:pPr>
    </w:p>
    <w:p w14:paraId="50BCFEBB" w14:textId="77777777" w:rsidR="00AE0481" w:rsidRPr="00AE0481" w:rsidRDefault="00AE0481" w:rsidP="00AE0481">
      <w:pPr>
        <w:numPr>
          <w:ilvl w:val="0"/>
          <w:numId w:val="29"/>
        </w:numPr>
        <w:tabs>
          <w:tab w:val="left" w:pos="1541"/>
        </w:tabs>
        <w:ind w:hanging="361"/>
        <w:jc w:val="both"/>
      </w:pPr>
      <w:r w:rsidRPr="00AE0481">
        <w:rPr>
          <w:u w:val="single"/>
        </w:rPr>
        <w:t>Property</w:t>
      </w:r>
      <w:r w:rsidRPr="00AE0481">
        <w:rPr>
          <w:spacing w:val="-7"/>
          <w:u w:val="single"/>
        </w:rPr>
        <w:t xml:space="preserve"> </w:t>
      </w:r>
      <w:r w:rsidRPr="00AE0481">
        <w:rPr>
          <w:spacing w:val="-2"/>
          <w:u w:val="single"/>
        </w:rPr>
        <w:t>Taxes</w:t>
      </w:r>
    </w:p>
    <w:p w14:paraId="7D853235" w14:textId="77777777" w:rsidR="00AE0481" w:rsidRPr="00AE0481" w:rsidRDefault="00AE0481" w:rsidP="00AE0481">
      <w:pPr>
        <w:spacing w:before="4"/>
        <w:ind w:left="1540" w:right="395"/>
        <w:jc w:val="both"/>
      </w:pPr>
      <w:r w:rsidRPr="00AE0481">
        <w:t>IHCDA will verify the local property taxes are current of the proposed assisted property. This information will be maintained in the client file.</w:t>
      </w:r>
    </w:p>
    <w:p w14:paraId="79E41921" w14:textId="77777777" w:rsidR="00AE0481" w:rsidRPr="00AE0481" w:rsidRDefault="00AE0481" w:rsidP="00AE0481">
      <w:pPr>
        <w:spacing w:before="9"/>
        <w:rPr>
          <w:sz w:val="21"/>
        </w:rPr>
      </w:pPr>
    </w:p>
    <w:p w14:paraId="3EA50D2F" w14:textId="77777777" w:rsidR="00AE0481" w:rsidRPr="00AE0481" w:rsidRDefault="00AE0481" w:rsidP="00AE0481">
      <w:pPr>
        <w:numPr>
          <w:ilvl w:val="0"/>
          <w:numId w:val="29"/>
        </w:numPr>
        <w:tabs>
          <w:tab w:val="left" w:pos="1541"/>
        </w:tabs>
        <w:ind w:hanging="361"/>
        <w:jc w:val="both"/>
      </w:pPr>
      <w:r w:rsidRPr="00AE0481">
        <w:rPr>
          <w:u w:val="single"/>
        </w:rPr>
        <w:t>Race</w:t>
      </w:r>
      <w:r w:rsidRPr="00AE0481">
        <w:rPr>
          <w:spacing w:val="-3"/>
          <w:u w:val="single"/>
        </w:rPr>
        <w:t xml:space="preserve"> </w:t>
      </w:r>
      <w:r w:rsidRPr="00AE0481">
        <w:rPr>
          <w:u w:val="single"/>
        </w:rPr>
        <w:t>&amp;</w:t>
      </w:r>
      <w:r w:rsidRPr="00AE0481">
        <w:rPr>
          <w:spacing w:val="1"/>
          <w:u w:val="single"/>
        </w:rPr>
        <w:t xml:space="preserve"> </w:t>
      </w:r>
      <w:r w:rsidRPr="00AE0481">
        <w:rPr>
          <w:spacing w:val="-2"/>
          <w:u w:val="single"/>
        </w:rPr>
        <w:t>Ethnicity</w:t>
      </w:r>
    </w:p>
    <w:p w14:paraId="5CF7AA33" w14:textId="77777777" w:rsidR="00AE0481" w:rsidRPr="00AE0481" w:rsidRDefault="00AE0481" w:rsidP="00AE0481">
      <w:pPr>
        <w:spacing w:before="2"/>
        <w:ind w:left="1540" w:right="386"/>
        <w:jc w:val="both"/>
      </w:pPr>
      <w:r w:rsidRPr="00AE0481">
        <w:t>HUD requires recipients that provide HUD-funded program benefits to individuals or families to report data on the race, color, religion, sex, national origin, age, handicap (disability), and family characteristics of persons and households who are applicants for, participants in, or beneficiaries or potential beneficiaries of</w:t>
      </w:r>
      <w:r w:rsidRPr="00AE0481">
        <w:rPr>
          <w:spacing w:val="-2"/>
        </w:rPr>
        <w:t xml:space="preserve"> </w:t>
      </w:r>
      <w:r w:rsidRPr="00AE0481">
        <w:t>HUD</w:t>
      </w:r>
      <w:r w:rsidRPr="00AE0481">
        <w:rPr>
          <w:spacing w:val="-1"/>
        </w:rPr>
        <w:t xml:space="preserve"> </w:t>
      </w:r>
      <w:r w:rsidRPr="00AE0481">
        <w:t>programs</w:t>
      </w:r>
      <w:r w:rsidRPr="00AE0481">
        <w:rPr>
          <w:spacing w:val="-2"/>
        </w:rPr>
        <w:t xml:space="preserve"> </w:t>
      </w:r>
      <w:r w:rsidRPr="00AE0481">
        <w:t>in</w:t>
      </w:r>
      <w:r w:rsidRPr="00AE0481">
        <w:rPr>
          <w:spacing w:val="-2"/>
        </w:rPr>
        <w:t xml:space="preserve"> </w:t>
      </w:r>
      <w:r w:rsidRPr="00AE0481">
        <w:t>order</w:t>
      </w:r>
      <w:r w:rsidRPr="00AE0481">
        <w:rPr>
          <w:spacing w:val="-1"/>
        </w:rPr>
        <w:t xml:space="preserve"> </w:t>
      </w:r>
      <w:r w:rsidRPr="00AE0481">
        <w:t>to</w:t>
      </w:r>
      <w:r w:rsidRPr="00AE0481">
        <w:rPr>
          <w:spacing w:val="-3"/>
        </w:rPr>
        <w:t xml:space="preserve"> </w:t>
      </w:r>
      <w:r w:rsidRPr="00AE0481">
        <w:t>carry out</w:t>
      </w:r>
      <w:r w:rsidRPr="00AE0481">
        <w:rPr>
          <w:spacing w:val="-1"/>
        </w:rPr>
        <w:t xml:space="preserve"> </w:t>
      </w:r>
      <w:r w:rsidRPr="00AE0481">
        <w:t>the Department’s</w:t>
      </w:r>
      <w:r w:rsidRPr="00AE0481">
        <w:rPr>
          <w:spacing w:val="-2"/>
        </w:rPr>
        <w:t xml:space="preserve"> </w:t>
      </w:r>
      <w:r w:rsidRPr="00AE0481">
        <w:t>responsibilities under</w:t>
      </w:r>
      <w:r w:rsidRPr="00AE0481">
        <w:rPr>
          <w:spacing w:val="-1"/>
        </w:rPr>
        <w:t xml:space="preserve"> </w:t>
      </w:r>
      <w:r w:rsidRPr="00AE0481">
        <w:t>the Fair Housing Act, Executive Order 11063, Title VI</w:t>
      </w:r>
      <w:r w:rsidRPr="00AE0481">
        <w:rPr>
          <w:spacing w:val="-2"/>
        </w:rPr>
        <w:t xml:space="preserve"> </w:t>
      </w:r>
      <w:r w:rsidRPr="00AE0481">
        <w:t>of the Civil Rights</w:t>
      </w:r>
      <w:r w:rsidRPr="00AE0481">
        <w:rPr>
          <w:spacing w:val="-2"/>
        </w:rPr>
        <w:t xml:space="preserve"> </w:t>
      </w:r>
      <w:r w:rsidRPr="00AE0481">
        <w:t xml:space="preserve">Act of 1964, and Section 562 of the Housing and Community Development Act of 1987. IHCDA shall use the Race and Ethnic Data U.S. Department of Housing OMB Approval No. 2535-0113 Reporting Form HUD-27061-H </w:t>
      </w:r>
      <w:r w:rsidRPr="00AE0481">
        <w:rPr>
          <w:b/>
        </w:rPr>
        <w:t>(Exhibit J)</w:t>
      </w:r>
      <w:r w:rsidRPr="00AE0481">
        <w:t>. This form shall be maintained in the client file.</w:t>
      </w:r>
    </w:p>
    <w:p w14:paraId="24495679" w14:textId="77777777" w:rsidR="00AE0481" w:rsidRPr="00AE0481" w:rsidRDefault="00AE0481" w:rsidP="00AE0481">
      <w:pPr>
        <w:spacing w:before="2"/>
        <w:ind w:left="1540" w:right="386"/>
        <w:jc w:val="both"/>
      </w:pPr>
    </w:p>
    <w:p w14:paraId="2C8721AC" w14:textId="77777777" w:rsidR="00AE0481" w:rsidRPr="00AE0481" w:rsidRDefault="00AE0481" w:rsidP="00AE0481">
      <w:pPr>
        <w:spacing w:before="2"/>
        <w:ind w:left="1540" w:right="386"/>
        <w:jc w:val="both"/>
      </w:pPr>
    </w:p>
    <w:p w14:paraId="5723826C" w14:textId="77777777" w:rsidR="00AE0481" w:rsidRPr="00AE0481" w:rsidRDefault="00AE0481" w:rsidP="00AE0481">
      <w:pPr>
        <w:spacing w:before="2"/>
        <w:ind w:left="1540" w:right="386"/>
        <w:jc w:val="both"/>
      </w:pPr>
    </w:p>
    <w:p w14:paraId="084F5942" w14:textId="77777777" w:rsidR="00AE0481" w:rsidRPr="00AE0481" w:rsidRDefault="00AE0481" w:rsidP="00AE0481">
      <w:pPr>
        <w:spacing w:before="9"/>
        <w:rPr>
          <w:sz w:val="21"/>
        </w:rPr>
      </w:pPr>
    </w:p>
    <w:p w14:paraId="671FDB4B" w14:textId="77777777" w:rsidR="00AE0481" w:rsidRPr="00AE0481" w:rsidRDefault="00AE0481" w:rsidP="00AE0481">
      <w:pPr>
        <w:numPr>
          <w:ilvl w:val="0"/>
          <w:numId w:val="29"/>
        </w:numPr>
        <w:tabs>
          <w:tab w:val="left" w:pos="1541"/>
        </w:tabs>
        <w:spacing w:before="1"/>
        <w:ind w:hanging="361"/>
        <w:jc w:val="both"/>
      </w:pPr>
      <w:r w:rsidRPr="00AE0481">
        <w:rPr>
          <w:u w:val="single"/>
        </w:rPr>
        <w:lastRenderedPageBreak/>
        <w:t>Property</w:t>
      </w:r>
      <w:r w:rsidRPr="00AE0481">
        <w:rPr>
          <w:spacing w:val="-7"/>
          <w:u w:val="single"/>
        </w:rPr>
        <w:t xml:space="preserve"> </w:t>
      </w:r>
      <w:r w:rsidRPr="00AE0481">
        <w:rPr>
          <w:spacing w:val="-5"/>
          <w:u w:val="single"/>
        </w:rPr>
        <w:t>Age</w:t>
      </w:r>
    </w:p>
    <w:p w14:paraId="4C2CAD6D" w14:textId="77777777" w:rsidR="00AE0481" w:rsidRPr="00AE0481" w:rsidRDefault="00AE0481" w:rsidP="00AE0481">
      <w:pPr>
        <w:spacing w:before="1"/>
        <w:ind w:left="1540" w:right="394"/>
        <w:jc w:val="both"/>
      </w:pPr>
      <w:r w:rsidRPr="00AE0481">
        <w:t xml:space="preserve">IHCDA will verify the age of the property through local property assessment records. A copy of the record will be placed in the client file. For units where lead-based paint hazards are addressed, only pre-1978 units are eligible. </w:t>
      </w:r>
    </w:p>
    <w:p w14:paraId="69061EFD" w14:textId="77777777" w:rsidR="00AE0481" w:rsidRPr="00AE0481" w:rsidRDefault="00AE0481" w:rsidP="00AE0481">
      <w:pPr>
        <w:spacing w:before="6"/>
        <w:rPr>
          <w:sz w:val="21"/>
        </w:rPr>
      </w:pPr>
    </w:p>
    <w:p w14:paraId="2ADFBB6F" w14:textId="77777777" w:rsidR="00AE0481" w:rsidRPr="00AE0481" w:rsidRDefault="00AE0481" w:rsidP="00AE0481">
      <w:pPr>
        <w:ind w:left="820"/>
        <w:outlineLvl w:val="1"/>
        <w:rPr>
          <w:b/>
          <w:bCs/>
        </w:rPr>
      </w:pPr>
      <w:bookmarkStart w:id="16" w:name="_Toc106098460"/>
      <w:r w:rsidRPr="00AE0481">
        <w:rPr>
          <w:b/>
          <w:bCs/>
        </w:rPr>
        <w:t>VERIFICATION</w:t>
      </w:r>
      <w:r w:rsidRPr="00AE0481">
        <w:rPr>
          <w:b/>
          <w:bCs/>
          <w:spacing w:val="-7"/>
        </w:rPr>
        <w:t xml:space="preserve"> </w:t>
      </w:r>
      <w:r w:rsidRPr="00AE0481">
        <w:rPr>
          <w:b/>
          <w:bCs/>
        </w:rPr>
        <w:t>OF</w:t>
      </w:r>
      <w:r w:rsidRPr="00AE0481">
        <w:rPr>
          <w:b/>
          <w:bCs/>
          <w:spacing w:val="-5"/>
        </w:rPr>
        <w:t xml:space="preserve"> </w:t>
      </w:r>
      <w:r w:rsidRPr="00AE0481">
        <w:rPr>
          <w:b/>
          <w:bCs/>
        </w:rPr>
        <w:t>INFORMATION</w:t>
      </w:r>
      <w:r w:rsidRPr="00AE0481">
        <w:rPr>
          <w:b/>
          <w:bCs/>
          <w:spacing w:val="-6"/>
        </w:rPr>
        <w:t xml:space="preserve"> </w:t>
      </w:r>
      <w:r w:rsidRPr="00AE0481">
        <w:rPr>
          <w:b/>
          <w:bCs/>
        </w:rPr>
        <w:t>FOR</w:t>
      </w:r>
      <w:r w:rsidRPr="00AE0481">
        <w:rPr>
          <w:b/>
          <w:bCs/>
          <w:spacing w:val="-5"/>
        </w:rPr>
        <w:t xml:space="preserve"> WEATHERIZATION REFERRALS</w:t>
      </w:r>
      <w:bookmarkEnd w:id="16"/>
    </w:p>
    <w:p w14:paraId="64265DE6" w14:textId="77777777" w:rsidR="00AE0481" w:rsidRPr="00AE0481" w:rsidRDefault="00AE0481" w:rsidP="00AE0481">
      <w:pPr>
        <w:spacing w:before="54"/>
        <w:ind w:left="820" w:right="401"/>
        <w:jc w:val="both"/>
      </w:pPr>
      <w:r w:rsidRPr="00AE0481">
        <w:t>IHCDA will verify any other information required to determine the eligibility for units referred by local Community Actin Agencies (CAP) in accordance with HUD and IHCDA policies.</w:t>
      </w:r>
    </w:p>
    <w:p w14:paraId="2EED32D2" w14:textId="77777777" w:rsidR="00AE0481" w:rsidRPr="00AE0481" w:rsidRDefault="00AE0481" w:rsidP="00AE0481">
      <w:pPr>
        <w:spacing w:before="3"/>
        <w:rPr>
          <w:sz w:val="21"/>
        </w:rPr>
      </w:pPr>
    </w:p>
    <w:p w14:paraId="5CC37C34" w14:textId="77777777" w:rsidR="00AE0481" w:rsidRPr="00AE0481" w:rsidRDefault="00AE0481" w:rsidP="00AE0481">
      <w:pPr>
        <w:ind w:left="820"/>
        <w:outlineLvl w:val="1"/>
        <w:rPr>
          <w:b/>
          <w:bCs/>
        </w:rPr>
      </w:pPr>
      <w:bookmarkStart w:id="17" w:name="_Toc106098461"/>
      <w:r w:rsidRPr="00AE0481">
        <w:rPr>
          <w:b/>
          <w:bCs/>
        </w:rPr>
        <w:t>UNIT</w:t>
      </w:r>
      <w:r w:rsidRPr="00AE0481">
        <w:rPr>
          <w:b/>
          <w:bCs/>
          <w:spacing w:val="-4"/>
        </w:rPr>
        <w:t xml:space="preserve"> </w:t>
      </w:r>
      <w:r w:rsidRPr="00AE0481">
        <w:rPr>
          <w:b/>
          <w:bCs/>
        </w:rPr>
        <w:t>ELIGIBILITY</w:t>
      </w:r>
      <w:r w:rsidRPr="00AE0481">
        <w:rPr>
          <w:b/>
          <w:bCs/>
          <w:spacing w:val="-4"/>
        </w:rPr>
        <w:t xml:space="preserve"> </w:t>
      </w:r>
      <w:r w:rsidRPr="00AE0481">
        <w:rPr>
          <w:b/>
          <w:bCs/>
        </w:rPr>
        <w:t>AND</w:t>
      </w:r>
      <w:r w:rsidRPr="00AE0481">
        <w:rPr>
          <w:b/>
          <w:bCs/>
          <w:spacing w:val="-4"/>
        </w:rPr>
        <w:t xml:space="preserve"> </w:t>
      </w:r>
      <w:r w:rsidRPr="00AE0481">
        <w:rPr>
          <w:b/>
          <w:bCs/>
          <w:spacing w:val="-2"/>
        </w:rPr>
        <w:t>PRIORITY</w:t>
      </w:r>
      <w:bookmarkEnd w:id="17"/>
    </w:p>
    <w:p w14:paraId="5280AF88" w14:textId="77777777" w:rsidR="00AE0481" w:rsidRPr="00AE0481" w:rsidRDefault="00AE0481" w:rsidP="00AE0481">
      <w:pPr>
        <w:spacing w:before="56"/>
        <w:ind w:left="820" w:right="535"/>
      </w:pPr>
      <w:r w:rsidRPr="00AE0481">
        <w:t>HUD’s</w:t>
      </w:r>
      <w:r w:rsidRPr="00AE0481">
        <w:rPr>
          <w:spacing w:val="-1"/>
        </w:rPr>
        <w:t xml:space="preserve"> HHP</w:t>
      </w:r>
      <w:r w:rsidRPr="00AE0481">
        <w:t xml:space="preserve"> grant</w:t>
      </w:r>
      <w:r w:rsidRPr="00AE0481">
        <w:rPr>
          <w:spacing w:val="-3"/>
        </w:rPr>
        <w:t xml:space="preserve"> </w:t>
      </w:r>
      <w:r w:rsidRPr="00AE0481">
        <w:t>funds</w:t>
      </w:r>
      <w:r w:rsidRPr="00AE0481">
        <w:rPr>
          <w:spacing w:val="-1"/>
        </w:rPr>
        <w:t xml:space="preserve"> </w:t>
      </w:r>
      <w:r w:rsidRPr="00AE0481">
        <w:t>and</w:t>
      </w:r>
      <w:r w:rsidRPr="00AE0481">
        <w:rPr>
          <w:spacing w:val="-4"/>
        </w:rPr>
        <w:t xml:space="preserve"> </w:t>
      </w:r>
      <w:r w:rsidRPr="00AE0481">
        <w:t>other</w:t>
      </w:r>
      <w:r w:rsidRPr="00AE0481">
        <w:rPr>
          <w:spacing w:val="-3"/>
        </w:rPr>
        <w:t xml:space="preserve"> </w:t>
      </w:r>
      <w:r w:rsidRPr="00AE0481">
        <w:t>matching/leveraged</w:t>
      </w:r>
      <w:r w:rsidRPr="00AE0481">
        <w:rPr>
          <w:spacing w:val="-3"/>
        </w:rPr>
        <w:t xml:space="preserve"> </w:t>
      </w:r>
      <w:r w:rsidRPr="00AE0481">
        <w:t>resources</w:t>
      </w:r>
      <w:r w:rsidRPr="00AE0481">
        <w:rPr>
          <w:spacing w:val="-3"/>
        </w:rPr>
        <w:t xml:space="preserve"> </w:t>
      </w:r>
      <w:r w:rsidRPr="00AE0481">
        <w:t>will</w:t>
      </w:r>
      <w:r w:rsidRPr="00AE0481">
        <w:rPr>
          <w:spacing w:val="-3"/>
        </w:rPr>
        <w:t xml:space="preserve"> </w:t>
      </w:r>
      <w:r w:rsidRPr="00AE0481">
        <w:t>be</w:t>
      </w:r>
      <w:r w:rsidRPr="00AE0481">
        <w:rPr>
          <w:spacing w:val="-1"/>
        </w:rPr>
        <w:t xml:space="preserve"> </w:t>
      </w:r>
      <w:r w:rsidRPr="00AE0481">
        <w:t>used</w:t>
      </w:r>
      <w:r w:rsidRPr="00AE0481">
        <w:rPr>
          <w:spacing w:val="-4"/>
        </w:rPr>
        <w:t xml:space="preserve"> </w:t>
      </w:r>
      <w:r w:rsidRPr="00AE0481">
        <w:t>in</w:t>
      </w:r>
      <w:r w:rsidRPr="00AE0481">
        <w:rPr>
          <w:spacing w:val="-1"/>
        </w:rPr>
        <w:t xml:space="preserve"> </w:t>
      </w:r>
      <w:r w:rsidRPr="00AE0481">
        <w:t>eligible to privately owned, low-income rental and/or owner- occupied</w:t>
      </w:r>
      <w:r w:rsidRPr="00AE0481">
        <w:rPr>
          <w:spacing w:val="-1"/>
        </w:rPr>
        <w:t xml:space="preserve"> </w:t>
      </w:r>
      <w:r w:rsidRPr="00AE0481">
        <w:t>housing,</w:t>
      </w:r>
      <w:r w:rsidRPr="00AE0481">
        <w:rPr>
          <w:spacing w:val="-1"/>
        </w:rPr>
        <w:t xml:space="preserve"> </w:t>
      </w:r>
      <w:r w:rsidRPr="00AE0481">
        <w:t>especially</w:t>
      </w:r>
      <w:r w:rsidRPr="00AE0481">
        <w:rPr>
          <w:spacing w:val="-1"/>
        </w:rPr>
        <w:t xml:space="preserve"> </w:t>
      </w:r>
      <w:r w:rsidRPr="00AE0481">
        <w:t>in</w:t>
      </w:r>
      <w:r w:rsidRPr="00AE0481">
        <w:rPr>
          <w:spacing w:val="-1"/>
        </w:rPr>
        <w:t xml:space="preserve"> </w:t>
      </w:r>
      <w:r w:rsidRPr="00AE0481">
        <w:t>units</w:t>
      </w:r>
      <w:r w:rsidRPr="00AE0481">
        <w:rPr>
          <w:spacing w:val="-1"/>
        </w:rPr>
        <w:t xml:space="preserve"> </w:t>
      </w:r>
      <w:r w:rsidRPr="00AE0481">
        <w:t>and/or</w:t>
      </w:r>
      <w:r w:rsidRPr="00AE0481">
        <w:rPr>
          <w:spacing w:val="-1"/>
        </w:rPr>
        <w:t xml:space="preserve"> </w:t>
      </w:r>
      <w:r w:rsidRPr="00AE0481">
        <w:t>buildings</w:t>
      </w:r>
      <w:r w:rsidRPr="00AE0481">
        <w:rPr>
          <w:spacing w:val="-1"/>
        </w:rPr>
        <w:t xml:space="preserve"> </w:t>
      </w:r>
      <w:r w:rsidRPr="00AE0481">
        <w:t>where</w:t>
      </w:r>
      <w:r w:rsidRPr="00AE0481">
        <w:rPr>
          <w:spacing w:val="-1"/>
        </w:rPr>
        <w:t xml:space="preserve"> </w:t>
      </w:r>
      <w:r w:rsidRPr="00AE0481">
        <w:t>families</w:t>
      </w:r>
      <w:r w:rsidRPr="00AE0481">
        <w:rPr>
          <w:spacing w:val="-1"/>
        </w:rPr>
        <w:t xml:space="preserve"> </w:t>
      </w:r>
      <w:r w:rsidRPr="00AE0481">
        <w:t>with</w:t>
      </w:r>
      <w:r w:rsidRPr="00AE0481">
        <w:rPr>
          <w:spacing w:val="-1"/>
        </w:rPr>
        <w:t xml:space="preserve"> </w:t>
      </w:r>
      <w:r w:rsidRPr="00AE0481">
        <w:t>children,</w:t>
      </w:r>
      <w:r w:rsidRPr="00AE0481">
        <w:rPr>
          <w:spacing w:val="-1"/>
        </w:rPr>
        <w:t xml:space="preserve"> </w:t>
      </w:r>
      <w:r w:rsidRPr="00AE0481">
        <w:t>older</w:t>
      </w:r>
      <w:r w:rsidRPr="00AE0481">
        <w:rPr>
          <w:spacing w:val="-1"/>
        </w:rPr>
        <w:t xml:space="preserve"> </w:t>
      </w:r>
      <w:r w:rsidRPr="00AE0481">
        <w:t>adults</w:t>
      </w:r>
      <w:r w:rsidRPr="00AE0481">
        <w:rPr>
          <w:spacing w:val="-1"/>
        </w:rPr>
        <w:t xml:space="preserve"> </w:t>
      </w:r>
      <w:r w:rsidRPr="00AE0481">
        <w:t>sixty-two (62)</w:t>
      </w:r>
      <w:r w:rsidRPr="00AE0481">
        <w:rPr>
          <w:spacing w:val="-1"/>
        </w:rPr>
        <w:t xml:space="preserve"> </w:t>
      </w:r>
      <w:r w:rsidRPr="00AE0481">
        <w:t>years</w:t>
      </w:r>
      <w:r w:rsidRPr="00AE0481">
        <w:rPr>
          <w:spacing w:val="-1"/>
        </w:rPr>
        <w:t xml:space="preserve"> </w:t>
      </w:r>
      <w:r w:rsidRPr="00AE0481">
        <w:t>and</w:t>
      </w:r>
      <w:r w:rsidRPr="00AE0481">
        <w:rPr>
          <w:spacing w:val="-1"/>
        </w:rPr>
        <w:t xml:space="preserve"> </w:t>
      </w:r>
      <w:r w:rsidRPr="00AE0481">
        <w:t>older,</w:t>
      </w:r>
      <w:r w:rsidRPr="00AE0481">
        <w:rPr>
          <w:spacing w:val="-1"/>
        </w:rPr>
        <w:t xml:space="preserve"> </w:t>
      </w:r>
      <w:r w:rsidRPr="00AE0481">
        <w:t>or</w:t>
      </w:r>
      <w:r w:rsidRPr="00AE0481">
        <w:rPr>
          <w:spacing w:val="-1"/>
        </w:rPr>
        <w:t xml:space="preserve"> </w:t>
      </w:r>
      <w:r w:rsidRPr="00AE0481">
        <w:t>families</w:t>
      </w:r>
      <w:r w:rsidRPr="00AE0481">
        <w:rPr>
          <w:spacing w:val="-1"/>
        </w:rPr>
        <w:t xml:space="preserve"> </w:t>
      </w:r>
      <w:r w:rsidRPr="00AE0481">
        <w:t>with</w:t>
      </w:r>
      <w:r w:rsidRPr="00AE0481">
        <w:rPr>
          <w:spacing w:val="-1"/>
        </w:rPr>
        <w:t xml:space="preserve"> </w:t>
      </w:r>
      <w:r w:rsidRPr="00AE0481">
        <w:t>persons</w:t>
      </w:r>
      <w:r w:rsidRPr="00AE0481">
        <w:rPr>
          <w:spacing w:val="-1"/>
        </w:rPr>
        <w:t xml:space="preserve"> </w:t>
      </w:r>
      <w:r w:rsidRPr="00AE0481">
        <w:t>with</w:t>
      </w:r>
      <w:r w:rsidRPr="00AE0481">
        <w:rPr>
          <w:spacing w:val="-1"/>
        </w:rPr>
        <w:t xml:space="preserve"> </w:t>
      </w:r>
      <w:r w:rsidRPr="00AE0481">
        <w:t>disabilities</w:t>
      </w:r>
      <w:r w:rsidRPr="00AE0481">
        <w:rPr>
          <w:spacing w:val="-1"/>
        </w:rPr>
        <w:t xml:space="preserve"> </w:t>
      </w:r>
      <w:r w:rsidRPr="00AE0481">
        <w:t>reside</w:t>
      </w:r>
      <w:r w:rsidRPr="00AE0481">
        <w:rPr>
          <w:spacing w:val="-1"/>
        </w:rPr>
        <w:t xml:space="preserve"> </w:t>
      </w:r>
      <w:r w:rsidRPr="00AE0481">
        <w:t>in</w:t>
      </w:r>
      <w:r w:rsidRPr="00AE0481">
        <w:rPr>
          <w:spacing w:val="-1"/>
        </w:rPr>
        <w:t xml:space="preserve"> </w:t>
      </w:r>
      <w:r w:rsidRPr="00AE0481">
        <w:t>the</w:t>
      </w:r>
      <w:r w:rsidRPr="00AE0481">
        <w:rPr>
          <w:spacing w:val="-1"/>
        </w:rPr>
        <w:t xml:space="preserve"> </w:t>
      </w:r>
      <w:r w:rsidRPr="00AE0481">
        <w:t>State</w:t>
      </w:r>
      <w:r w:rsidRPr="00AE0481">
        <w:rPr>
          <w:spacing w:val="-1"/>
        </w:rPr>
        <w:t xml:space="preserve"> </w:t>
      </w:r>
      <w:r w:rsidRPr="00AE0481">
        <w:t>of</w:t>
      </w:r>
      <w:r w:rsidRPr="00AE0481">
        <w:rPr>
          <w:spacing w:val="-1"/>
        </w:rPr>
        <w:t xml:space="preserve"> </w:t>
      </w:r>
      <w:r w:rsidRPr="00AE0481">
        <w:rPr>
          <w:spacing w:val="-2"/>
        </w:rPr>
        <w:t>Indiana.</w:t>
      </w:r>
      <w:r w:rsidRPr="00AE0481">
        <w:t xml:space="preserve"> The program will use an application process in determining eligibility for receiving assistance.</w:t>
      </w:r>
    </w:p>
    <w:p w14:paraId="2DDAC9AD" w14:textId="77777777" w:rsidR="00AE0481" w:rsidRPr="00AE0481" w:rsidRDefault="00AE0481" w:rsidP="00AE0481"/>
    <w:p w14:paraId="3D77C073" w14:textId="77777777" w:rsidR="00AE0481" w:rsidRPr="00AE0481" w:rsidRDefault="00AE0481" w:rsidP="00AE0481">
      <w:pPr>
        <w:spacing w:line="251" w:lineRule="exact"/>
        <w:ind w:left="1180"/>
        <w:rPr>
          <w:b/>
          <w:bCs/>
          <w:u w:val="single"/>
        </w:rPr>
      </w:pPr>
      <w:r w:rsidRPr="00AE0481">
        <w:rPr>
          <w:b/>
          <w:bCs/>
          <w:u w:val="single"/>
        </w:rPr>
        <w:t>Eligibility</w:t>
      </w:r>
      <w:r w:rsidRPr="00AE0481">
        <w:rPr>
          <w:b/>
          <w:bCs/>
          <w:spacing w:val="-6"/>
          <w:u w:val="single"/>
        </w:rPr>
        <w:t xml:space="preserve"> </w:t>
      </w:r>
      <w:r w:rsidRPr="00AE0481">
        <w:rPr>
          <w:b/>
          <w:bCs/>
          <w:spacing w:val="-2"/>
          <w:u w:val="single"/>
        </w:rPr>
        <w:t>Criteria</w:t>
      </w:r>
    </w:p>
    <w:p w14:paraId="47A0C74A" w14:textId="77777777" w:rsidR="00D17693" w:rsidRPr="00D17693" w:rsidRDefault="00D17693" w:rsidP="00D17693">
      <w:pPr>
        <w:numPr>
          <w:ilvl w:val="0"/>
          <w:numId w:val="40"/>
        </w:numPr>
        <w:tabs>
          <w:tab w:val="left" w:pos="835"/>
        </w:tabs>
        <w:spacing w:before="20"/>
        <w:ind w:hanging="135"/>
      </w:pPr>
      <w:r w:rsidRPr="00D17693">
        <w:t>Family</w:t>
      </w:r>
      <w:r w:rsidRPr="00D17693">
        <w:rPr>
          <w:spacing w:val="-1"/>
        </w:rPr>
        <w:t xml:space="preserve"> </w:t>
      </w:r>
      <w:r w:rsidRPr="00D17693">
        <w:t>Income</w:t>
      </w:r>
      <w:r w:rsidRPr="00D17693">
        <w:rPr>
          <w:spacing w:val="-1"/>
        </w:rPr>
        <w:t xml:space="preserve"> </w:t>
      </w:r>
      <w:r w:rsidRPr="00D17693">
        <w:t>&lt;</w:t>
      </w:r>
      <w:r w:rsidRPr="00D17693">
        <w:rPr>
          <w:spacing w:val="-1"/>
        </w:rPr>
        <w:t xml:space="preserve"> </w:t>
      </w:r>
      <w:r w:rsidRPr="00D17693">
        <w:t>80%</w:t>
      </w:r>
      <w:r w:rsidRPr="00D17693">
        <w:rPr>
          <w:spacing w:val="-1"/>
        </w:rPr>
        <w:t xml:space="preserve"> </w:t>
      </w:r>
      <w:r w:rsidRPr="00D17693">
        <w:t>of</w:t>
      </w:r>
      <w:r w:rsidRPr="00D17693">
        <w:rPr>
          <w:spacing w:val="-1"/>
        </w:rPr>
        <w:t xml:space="preserve"> </w:t>
      </w:r>
      <w:r w:rsidRPr="00D17693">
        <w:t>Area</w:t>
      </w:r>
      <w:r w:rsidRPr="00D17693">
        <w:rPr>
          <w:spacing w:val="-1"/>
        </w:rPr>
        <w:t xml:space="preserve"> </w:t>
      </w:r>
      <w:r w:rsidRPr="00D17693">
        <w:t xml:space="preserve">Median </w:t>
      </w:r>
      <w:r w:rsidRPr="00D17693">
        <w:rPr>
          <w:spacing w:val="-2"/>
        </w:rPr>
        <w:t>Income</w:t>
      </w:r>
    </w:p>
    <w:tbl>
      <w:tblPr>
        <w:tblStyle w:val="TableGrid"/>
        <w:tblW w:w="0" w:type="auto"/>
        <w:tblInd w:w="834" w:type="dxa"/>
        <w:tblLook w:val="04A0" w:firstRow="1" w:lastRow="0" w:firstColumn="1" w:lastColumn="0" w:noHBand="0" w:noVBand="1"/>
      </w:tblPr>
      <w:tblGrid>
        <w:gridCol w:w="4111"/>
        <w:gridCol w:w="5405"/>
      </w:tblGrid>
      <w:tr w:rsidR="00D17693" w:rsidRPr="00D17693" w14:paraId="2344EEA6" w14:textId="77777777" w:rsidTr="00332473">
        <w:tc>
          <w:tcPr>
            <w:tcW w:w="4111" w:type="dxa"/>
          </w:tcPr>
          <w:p w14:paraId="7E0A2B76" w14:textId="77777777" w:rsidR="00D17693" w:rsidRPr="00D17693" w:rsidRDefault="00D17693" w:rsidP="00D17693">
            <w:pPr>
              <w:numPr>
                <w:ilvl w:val="0"/>
                <w:numId w:val="40"/>
              </w:numPr>
              <w:tabs>
                <w:tab w:val="left" w:pos="135"/>
              </w:tabs>
              <w:spacing w:before="20"/>
              <w:ind w:left="0" w:right="-33" w:firstLine="0"/>
            </w:pPr>
            <w:r w:rsidRPr="00D17693">
              <w:t>Renter</w:t>
            </w:r>
          </w:p>
        </w:tc>
        <w:tc>
          <w:tcPr>
            <w:tcW w:w="5405" w:type="dxa"/>
          </w:tcPr>
          <w:p w14:paraId="67324CF2" w14:textId="77777777" w:rsidR="00D17693" w:rsidRPr="00D17693" w:rsidRDefault="00D17693" w:rsidP="00D17693">
            <w:pPr>
              <w:tabs>
                <w:tab w:val="left" w:pos="248"/>
              </w:tabs>
              <w:spacing w:before="20"/>
              <w:ind w:left="33"/>
            </w:pPr>
            <w:r w:rsidRPr="00D17693">
              <w:t>1. At least 50% units must be less than 50% AMI and</w:t>
            </w:r>
          </w:p>
          <w:p w14:paraId="0FBEBC27" w14:textId="77777777" w:rsidR="00D17693" w:rsidRPr="00D17693" w:rsidRDefault="00D17693" w:rsidP="00D17693">
            <w:pPr>
              <w:tabs>
                <w:tab w:val="left" w:pos="248"/>
              </w:tabs>
              <w:spacing w:before="20"/>
              <w:ind w:left="33"/>
            </w:pPr>
            <w:r w:rsidRPr="00D17693">
              <w:t>2. Remaining units (&lt;50%) must be less than 80% AMI</w:t>
            </w:r>
          </w:p>
        </w:tc>
      </w:tr>
      <w:tr w:rsidR="00D17693" w:rsidRPr="00D17693" w14:paraId="5C3D0109" w14:textId="77777777" w:rsidTr="00332473">
        <w:tc>
          <w:tcPr>
            <w:tcW w:w="4111" w:type="dxa"/>
          </w:tcPr>
          <w:p w14:paraId="26841EE9" w14:textId="77777777" w:rsidR="00D17693" w:rsidRPr="00D17693" w:rsidRDefault="00D17693" w:rsidP="00D17693">
            <w:pPr>
              <w:numPr>
                <w:ilvl w:val="0"/>
                <w:numId w:val="40"/>
              </w:numPr>
              <w:tabs>
                <w:tab w:val="left" w:pos="135"/>
              </w:tabs>
              <w:spacing w:before="20"/>
              <w:ind w:left="0" w:firstLine="0"/>
            </w:pPr>
            <w:r w:rsidRPr="00D17693">
              <w:t>Multifamily Renter (&gt;5 unit in same property)</w:t>
            </w:r>
          </w:p>
          <w:p w14:paraId="35A2AADC" w14:textId="77777777" w:rsidR="00D17693" w:rsidRPr="00D17693" w:rsidRDefault="00D17693" w:rsidP="00D17693">
            <w:pPr>
              <w:tabs>
                <w:tab w:val="left" w:pos="135"/>
                <w:tab w:val="left" w:pos="835"/>
              </w:tabs>
              <w:spacing w:before="20"/>
            </w:pPr>
          </w:p>
        </w:tc>
        <w:tc>
          <w:tcPr>
            <w:tcW w:w="5405" w:type="dxa"/>
          </w:tcPr>
          <w:p w14:paraId="3C818813" w14:textId="77777777" w:rsidR="00D17693" w:rsidRPr="00D17693" w:rsidRDefault="00D17693" w:rsidP="00D17693">
            <w:pPr>
              <w:tabs>
                <w:tab w:val="left" w:pos="248"/>
              </w:tabs>
              <w:spacing w:before="20"/>
            </w:pPr>
            <w:r w:rsidRPr="00D17693">
              <w:t>1. 20% of total number of units in same building may exceed 80% AMI</w:t>
            </w:r>
          </w:p>
          <w:p w14:paraId="504E05B0" w14:textId="77777777" w:rsidR="00D17693" w:rsidRPr="00D17693" w:rsidRDefault="00D17693" w:rsidP="00D17693">
            <w:pPr>
              <w:tabs>
                <w:tab w:val="left" w:pos="248"/>
              </w:tabs>
              <w:spacing w:before="20"/>
            </w:pPr>
            <w:r w:rsidRPr="00D17693">
              <w:t>2. Remaining units must meet renter income requirements above</w:t>
            </w:r>
          </w:p>
        </w:tc>
      </w:tr>
      <w:tr w:rsidR="00D17693" w:rsidRPr="00D17693" w14:paraId="5D0E2F20" w14:textId="77777777" w:rsidTr="00332473">
        <w:tc>
          <w:tcPr>
            <w:tcW w:w="4111" w:type="dxa"/>
          </w:tcPr>
          <w:p w14:paraId="2B5D96C7" w14:textId="77777777" w:rsidR="00D17693" w:rsidRPr="00D17693" w:rsidRDefault="00D17693" w:rsidP="00D17693">
            <w:pPr>
              <w:numPr>
                <w:ilvl w:val="0"/>
                <w:numId w:val="40"/>
              </w:numPr>
              <w:tabs>
                <w:tab w:val="left" w:pos="135"/>
                <w:tab w:val="left" w:pos="835"/>
              </w:tabs>
              <w:spacing w:before="20"/>
              <w:ind w:left="0" w:firstLine="0"/>
            </w:pPr>
            <w:r w:rsidRPr="00D17693">
              <w:t>Owner (primary residence)</w:t>
            </w:r>
          </w:p>
        </w:tc>
        <w:tc>
          <w:tcPr>
            <w:tcW w:w="5405" w:type="dxa"/>
          </w:tcPr>
          <w:p w14:paraId="406E2856" w14:textId="77777777" w:rsidR="00D17693" w:rsidRPr="00D17693" w:rsidRDefault="00D17693" w:rsidP="00D17693">
            <w:pPr>
              <w:tabs>
                <w:tab w:val="left" w:pos="835"/>
              </w:tabs>
              <w:spacing w:before="20"/>
            </w:pPr>
            <w:r w:rsidRPr="00D17693">
              <w:t xml:space="preserve">100% of </w:t>
            </w:r>
            <w:proofErr w:type="gramStart"/>
            <w:r w:rsidRPr="00D17693">
              <w:t>owner occupied</w:t>
            </w:r>
            <w:proofErr w:type="gramEnd"/>
            <w:r w:rsidRPr="00D17693">
              <w:t xml:space="preserve"> units must be occupied by families with less than 80% AMI</w:t>
            </w:r>
          </w:p>
        </w:tc>
      </w:tr>
    </w:tbl>
    <w:p w14:paraId="0432CE32" w14:textId="77777777" w:rsidR="00D17693" w:rsidRPr="00D17693" w:rsidRDefault="00D17693" w:rsidP="00D17693">
      <w:pPr>
        <w:numPr>
          <w:ilvl w:val="0"/>
          <w:numId w:val="39"/>
        </w:numPr>
        <w:tabs>
          <w:tab w:val="left" w:pos="835"/>
        </w:tabs>
        <w:spacing w:before="19"/>
        <w:ind w:hanging="135"/>
      </w:pPr>
      <w:r w:rsidRPr="00D17693">
        <w:t>Property Tax payments are current</w:t>
      </w:r>
    </w:p>
    <w:p w14:paraId="2C1D1966" w14:textId="1BFC5C62" w:rsidR="00D17693" w:rsidRPr="00650FDA" w:rsidRDefault="00D17693" w:rsidP="00D17693">
      <w:pPr>
        <w:numPr>
          <w:ilvl w:val="0"/>
          <w:numId w:val="39"/>
        </w:numPr>
        <w:tabs>
          <w:tab w:val="left" w:pos="835"/>
        </w:tabs>
        <w:spacing w:before="19"/>
        <w:ind w:hanging="135"/>
      </w:pPr>
      <w:r w:rsidRPr="00D17693">
        <w:t xml:space="preserve">Homeowners’ insurance is </w:t>
      </w:r>
      <w:r w:rsidRPr="00D17693">
        <w:rPr>
          <w:spacing w:val="-2"/>
        </w:rPr>
        <w:t>current</w:t>
      </w:r>
    </w:p>
    <w:p w14:paraId="748D92F9" w14:textId="73643199" w:rsidR="00AE0481" w:rsidRDefault="00D17693" w:rsidP="00650FDA">
      <w:pPr>
        <w:pStyle w:val="ListParagraph"/>
        <w:numPr>
          <w:ilvl w:val="0"/>
          <w:numId w:val="39"/>
        </w:numPr>
        <w:tabs>
          <w:tab w:val="left" w:pos="835"/>
        </w:tabs>
        <w:spacing w:before="19"/>
      </w:pPr>
      <w:r w:rsidRPr="00D17693">
        <w:t>Unit not</w:t>
      </w:r>
      <w:r w:rsidRPr="00D17693">
        <w:rPr>
          <w:spacing w:val="1"/>
        </w:rPr>
        <w:t xml:space="preserve"> </w:t>
      </w:r>
      <w:r w:rsidRPr="00D17693">
        <w:t>located in</w:t>
      </w:r>
      <w:r w:rsidRPr="00D17693">
        <w:rPr>
          <w:spacing w:val="1"/>
        </w:rPr>
        <w:t xml:space="preserve"> </w:t>
      </w:r>
      <w:r w:rsidRPr="00D17693">
        <w:t>100-year</w:t>
      </w:r>
      <w:r w:rsidRPr="00D17693">
        <w:rPr>
          <w:spacing w:val="1"/>
        </w:rPr>
        <w:t xml:space="preserve"> </w:t>
      </w:r>
      <w:r w:rsidRPr="00D17693">
        <w:t>flood</w:t>
      </w:r>
      <w:r w:rsidRPr="00D17693">
        <w:rPr>
          <w:spacing w:val="1"/>
        </w:rPr>
        <w:t xml:space="preserve"> </w:t>
      </w:r>
      <w:r w:rsidRPr="00D17693">
        <w:rPr>
          <w:spacing w:val="-2"/>
        </w:rPr>
        <w:t>plain</w:t>
      </w:r>
    </w:p>
    <w:p w14:paraId="764C5543" w14:textId="77777777" w:rsidR="00AE0481" w:rsidRPr="00AE0481" w:rsidRDefault="00AE0481" w:rsidP="00AE0481">
      <w:pPr>
        <w:ind w:left="700" w:firstLine="470"/>
        <w:outlineLvl w:val="4"/>
        <w:rPr>
          <w:b/>
          <w:bCs/>
          <w:u w:color="000000"/>
        </w:rPr>
      </w:pPr>
      <w:r w:rsidRPr="00AE0481">
        <w:rPr>
          <w:b/>
          <w:bCs/>
          <w:u w:val="thick" w:color="000000"/>
        </w:rPr>
        <w:t>Unit</w:t>
      </w:r>
      <w:r w:rsidRPr="00AE0481">
        <w:rPr>
          <w:b/>
          <w:bCs/>
          <w:spacing w:val="-2"/>
          <w:u w:val="thick" w:color="000000"/>
        </w:rPr>
        <w:t xml:space="preserve"> Priority</w:t>
      </w:r>
    </w:p>
    <w:p w14:paraId="696FE073" w14:textId="77777777" w:rsidR="00AE0481" w:rsidRPr="00AE0481" w:rsidRDefault="00AE0481" w:rsidP="00AE0481">
      <w:pPr>
        <w:numPr>
          <w:ilvl w:val="0"/>
          <w:numId w:val="42"/>
        </w:numPr>
        <w:spacing w:before="19"/>
        <w:ind w:left="1440" w:hanging="270"/>
      </w:pPr>
      <w:r w:rsidRPr="00AE0481">
        <w:t xml:space="preserve">Units with children under the age of </w:t>
      </w:r>
      <w:r w:rsidRPr="00AE0481">
        <w:rPr>
          <w:spacing w:val="-5"/>
        </w:rPr>
        <w:t>18</w:t>
      </w:r>
    </w:p>
    <w:p w14:paraId="04029863" w14:textId="77777777" w:rsidR="00AE0481" w:rsidRPr="00AE0481" w:rsidRDefault="00AE0481" w:rsidP="00AE0481">
      <w:pPr>
        <w:numPr>
          <w:ilvl w:val="0"/>
          <w:numId w:val="41"/>
        </w:numPr>
        <w:spacing w:before="20"/>
        <w:ind w:left="1440" w:hanging="270"/>
      </w:pPr>
      <w:r w:rsidRPr="00AE0481">
        <w:t>Adults</w:t>
      </w:r>
      <w:r w:rsidRPr="00AE0481">
        <w:rPr>
          <w:spacing w:val="-2"/>
        </w:rPr>
        <w:t xml:space="preserve"> </w:t>
      </w:r>
      <w:r w:rsidRPr="00AE0481">
        <w:t>62 years of age and</w:t>
      </w:r>
      <w:r w:rsidRPr="00AE0481">
        <w:rPr>
          <w:spacing w:val="1"/>
        </w:rPr>
        <w:t xml:space="preserve"> </w:t>
      </w:r>
      <w:r w:rsidRPr="00AE0481">
        <w:rPr>
          <w:spacing w:val="-2"/>
        </w:rPr>
        <w:t>older</w:t>
      </w:r>
    </w:p>
    <w:p w14:paraId="729CC40F" w14:textId="77777777" w:rsidR="00AE0481" w:rsidRPr="00AE0481" w:rsidRDefault="00AE0481" w:rsidP="00AE0481">
      <w:pPr>
        <w:numPr>
          <w:ilvl w:val="0"/>
          <w:numId w:val="41"/>
        </w:numPr>
        <w:spacing w:before="19"/>
        <w:ind w:left="1440" w:hanging="270"/>
      </w:pPr>
      <w:r w:rsidRPr="00AE0481">
        <w:t>Persons</w:t>
      </w:r>
      <w:r w:rsidRPr="00AE0481">
        <w:rPr>
          <w:spacing w:val="-4"/>
        </w:rPr>
        <w:t xml:space="preserve"> </w:t>
      </w:r>
      <w:r w:rsidRPr="00AE0481">
        <w:t>with</w:t>
      </w:r>
      <w:r w:rsidRPr="00AE0481">
        <w:rPr>
          <w:spacing w:val="-3"/>
        </w:rPr>
        <w:t xml:space="preserve"> </w:t>
      </w:r>
      <w:r w:rsidRPr="00AE0481">
        <w:rPr>
          <w:spacing w:val="-2"/>
        </w:rPr>
        <w:t>disabilities</w:t>
      </w:r>
    </w:p>
    <w:p w14:paraId="031A7933" w14:textId="77777777" w:rsidR="00AE0481" w:rsidRPr="00AE0481" w:rsidRDefault="00AE0481" w:rsidP="00AE0481">
      <w:pPr>
        <w:numPr>
          <w:ilvl w:val="0"/>
          <w:numId w:val="41"/>
        </w:numPr>
        <w:spacing w:before="19"/>
        <w:ind w:left="1440" w:hanging="270"/>
      </w:pPr>
      <w:r w:rsidRPr="00AE0481">
        <w:rPr>
          <w:spacing w:val="-2"/>
        </w:rPr>
        <w:t>Pre 1978 housing</w:t>
      </w:r>
    </w:p>
    <w:p w14:paraId="29A855D9" w14:textId="77777777" w:rsidR="00AE0481" w:rsidRPr="00AE0481" w:rsidRDefault="00AE0481" w:rsidP="00AE0481">
      <w:pPr>
        <w:numPr>
          <w:ilvl w:val="0"/>
          <w:numId w:val="41"/>
        </w:numPr>
        <w:spacing w:before="19"/>
        <w:ind w:left="1440" w:hanging="270"/>
      </w:pPr>
      <w:r w:rsidRPr="00AE0481">
        <w:t>Households</w:t>
      </w:r>
      <w:r w:rsidRPr="00AE0481">
        <w:rPr>
          <w:spacing w:val="-4"/>
        </w:rPr>
        <w:t xml:space="preserve"> </w:t>
      </w:r>
      <w:r w:rsidRPr="00AE0481">
        <w:t>on</w:t>
      </w:r>
      <w:r w:rsidRPr="00AE0481">
        <w:rPr>
          <w:spacing w:val="-3"/>
        </w:rPr>
        <w:t xml:space="preserve"> </w:t>
      </w:r>
      <w:r w:rsidRPr="00AE0481">
        <w:t>the</w:t>
      </w:r>
      <w:r w:rsidRPr="00AE0481">
        <w:rPr>
          <w:spacing w:val="-4"/>
        </w:rPr>
        <w:t xml:space="preserve"> </w:t>
      </w:r>
      <w:r w:rsidRPr="00AE0481">
        <w:t>weatherization</w:t>
      </w:r>
      <w:r w:rsidRPr="00AE0481">
        <w:rPr>
          <w:spacing w:val="-3"/>
        </w:rPr>
        <w:t xml:space="preserve"> </w:t>
      </w:r>
      <w:r w:rsidRPr="00AE0481">
        <w:t>deferral</w:t>
      </w:r>
      <w:r w:rsidRPr="00AE0481">
        <w:rPr>
          <w:spacing w:val="-3"/>
        </w:rPr>
        <w:t xml:space="preserve"> </w:t>
      </w:r>
      <w:r w:rsidRPr="00AE0481">
        <w:rPr>
          <w:spacing w:val="-4"/>
        </w:rPr>
        <w:t>list</w:t>
      </w:r>
    </w:p>
    <w:p w14:paraId="39F221C7" w14:textId="77777777" w:rsidR="00AE0481" w:rsidRPr="00AE0481" w:rsidRDefault="00AE0481" w:rsidP="00AE0481">
      <w:pPr>
        <w:spacing w:before="4"/>
        <w:rPr>
          <w:sz w:val="21"/>
        </w:rPr>
      </w:pPr>
    </w:p>
    <w:p w14:paraId="42ADE334" w14:textId="77777777" w:rsidR="00AE0481" w:rsidRPr="00AE0481" w:rsidRDefault="00AE0481" w:rsidP="00AE0481">
      <w:pPr>
        <w:spacing w:before="8"/>
        <w:rPr>
          <w:i/>
          <w:sz w:val="21"/>
        </w:rPr>
      </w:pPr>
    </w:p>
    <w:p w14:paraId="23F21AAF" w14:textId="08A20E4C" w:rsidR="00AE0481" w:rsidRPr="00AE0481" w:rsidRDefault="00AE0481" w:rsidP="00AE0481">
      <w:pPr>
        <w:numPr>
          <w:ilvl w:val="0"/>
          <w:numId w:val="27"/>
        </w:numPr>
        <w:tabs>
          <w:tab w:val="left" w:pos="1541"/>
        </w:tabs>
        <w:spacing w:before="1"/>
        <w:ind w:right="385"/>
        <w:jc w:val="both"/>
        <w:rPr>
          <w:rFonts w:ascii="Wingdings" w:hAnsi="Wingdings"/>
        </w:rPr>
      </w:pPr>
      <w:r w:rsidRPr="00AE0481">
        <w:t xml:space="preserve">Vacant units are eligible for hazard control work providing the rental property owner signs a participation agreement agreeing to give priority to families with children under the age of </w:t>
      </w:r>
      <w:r w:rsidR="00D17693">
        <w:t>eighteen</w:t>
      </w:r>
      <w:r w:rsidR="00650FDA">
        <w:t xml:space="preserve"> </w:t>
      </w:r>
      <w:r w:rsidRPr="00AE0481">
        <w:t xml:space="preserve">for not less than three years following the completion of work. The </w:t>
      </w:r>
      <w:r w:rsidRPr="00AE0481">
        <w:rPr>
          <w:i/>
        </w:rPr>
        <w:t>Participation Agreement and</w:t>
      </w:r>
      <w:r w:rsidRPr="00AE0481">
        <w:rPr>
          <w:i/>
          <w:spacing w:val="40"/>
        </w:rPr>
        <w:t xml:space="preserve"> </w:t>
      </w:r>
      <w:r w:rsidRPr="00AE0481">
        <w:rPr>
          <w:i/>
        </w:rPr>
        <w:t xml:space="preserve">Lien </w:t>
      </w:r>
      <w:r w:rsidRPr="00AE0481">
        <w:t>mandate that rental property owners adhere to Fair Market Rent values and market units to income qualified families with children and prohibits discrimination and retaliatory eviction. Rental property owners are required to pay back the total amount of grant funds expended if they fail to meet program requirements for at least 3 years following</w:t>
      </w:r>
      <w:r w:rsidRPr="00AE0481">
        <w:rPr>
          <w:spacing w:val="40"/>
        </w:rPr>
        <w:t xml:space="preserve"> </w:t>
      </w:r>
      <w:r w:rsidRPr="00AE0481">
        <w:t>completion of lead hazard control work</w:t>
      </w:r>
      <w:r w:rsidR="00D17693">
        <w:t>.</w:t>
      </w:r>
      <w:r w:rsidRPr="00AE0481">
        <w:t xml:space="preserve"> </w:t>
      </w:r>
    </w:p>
    <w:p w14:paraId="19F6686B" w14:textId="77777777" w:rsidR="00AE0481" w:rsidRPr="00AE0481" w:rsidRDefault="00AE0481" w:rsidP="00AE0481"/>
    <w:p w14:paraId="14813316" w14:textId="77777777" w:rsidR="00AE0481" w:rsidRPr="00AE0481" w:rsidRDefault="00AE0481" w:rsidP="00AE0481">
      <w:pPr>
        <w:spacing w:before="4"/>
        <w:rPr>
          <w:sz w:val="24"/>
        </w:rPr>
      </w:pPr>
    </w:p>
    <w:p w14:paraId="3B918AE4" w14:textId="77777777" w:rsidR="00AE0481" w:rsidRPr="00AE0481" w:rsidRDefault="00AE0481" w:rsidP="00AE0481">
      <w:pPr>
        <w:spacing w:line="259" w:lineRule="auto"/>
        <w:ind w:left="820" w:right="392"/>
      </w:pPr>
      <w:r w:rsidRPr="00AE0481">
        <w:t>Applicants must consent to having Healthy Home Hazard Assessment, Radon test, and if applicable Lead-based paint inspection and Clearance Examination performed at their property. Notification of the possibility and nature</w:t>
      </w:r>
      <w:r w:rsidRPr="00AE0481">
        <w:rPr>
          <w:spacing w:val="-2"/>
        </w:rPr>
        <w:t xml:space="preserve"> </w:t>
      </w:r>
      <w:r w:rsidRPr="00AE0481">
        <w:t>of</w:t>
      </w:r>
      <w:r w:rsidRPr="00AE0481">
        <w:rPr>
          <w:spacing w:val="-2"/>
        </w:rPr>
        <w:t xml:space="preserve"> </w:t>
      </w:r>
      <w:r w:rsidRPr="00AE0481">
        <w:t>such</w:t>
      </w:r>
      <w:r w:rsidRPr="00AE0481">
        <w:rPr>
          <w:spacing w:val="-5"/>
        </w:rPr>
        <w:t xml:space="preserve"> </w:t>
      </w:r>
      <w:r w:rsidRPr="00AE0481">
        <w:t>testing</w:t>
      </w:r>
      <w:r w:rsidRPr="00AE0481">
        <w:rPr>
          <w:spacing w:val="-2"/>
        </w:rPr>
        <w:t xml:space="preserve"> </w:t>
      </w:r>
      <w:r w:rsidRPr="00AE0481">
        <w:t>will</w:t>
      </w:r>
      <w:r w:rsidRPr="00AE0481">
        <w:rPr>
          <w:spacing w:val="-4"/>
        </w:rPr>
        <w:t xml:space="preserve"> </w:t>
      </w:r>
      <w:r w:rsidRPr="00AE0481">
        <w:t>be</w:t>
      </w:r>
      <w:r w:rsidRPr="00AE0481">
        <w:rPr>
          <w:spacing w:val="-2"/>
        </w:rPr>
        <w:t xml:space="preserve"> </w:t>
      </w:r>
      <w:r w:rsidRPr="00AE0481">
        <w:t>provided</w:t>
      </w:r>
      <w:r w:rsidRPr="00AE0481">
        <w:rPr>
          <w:spacing w:val="-4"/>
        </w:rPr>
        <w:t xml:space="preserve"> </w:t>
      </w:r>
      <w:r w:rsidRPr="00AE0481">
        <w:t>during the intake process</w:t>
      </w:r>
      <w:r w:rsidRPr="00AE0481">
        <w:rPr>
          <w:spacing w:val="-2"/>
        </w:rPr>
        <w:t>.</w:t>
      </w:r>
    </w:p>
    <w:p w14:paraId="598A13A2" w14:textId="77777777" w:rsidR="00AE0481" w:rsidRPr="00AE0481" w:rsidRDefault="00AE0481" w:rsidP="00AE0481">
      <w:pPr>
        <w:rPr>
          <w:sz w:val="21"/>
        </w:rPr>
      </w:pPr>
    </w:p>
    <w:p w14:paraId="212020A5" w14:textId="77777777" w:rsidR="00AE0481" w:rsidRPr="00AE0481" w:rsidRDefault="00AE0481" w:rsidP="00AE0481">
      <w:pPr>
        <w:ind w:left="820"/>
        <w:outlineLvl w:val="1"/>
        <w:rPr>
          <w:b/>
          <w:bCs/>
        </w:rPr>
      </w:pPr>
      <w:bookmarkStart w:id="18" w:name="_Toc106098463"/>
      <w:r w:rsidRPr="00AE0481">
        <w:rPr>
          <w:b/>
          <w:bCs/>
        </w:rPr>
        <w:t>NOTIFICATION</w:t>
      </w:r>
      <w:r w:rsidRPr="00AE0481">
        <w:rPr>
          <w:b/>
          <w:bCs/>
          <w:spacing w:val="-6"/>
        </w:rPr>
        <w:t xml:space="preserve"> </w:t>
      </w:r>
      <w:r w:rsidRPr="00AE0481">
        <w:rPr>
          <w:b/>
          <w:bCs/>
        </w:rPr>
        <w:t>OF</w:t>
      </w:r>
      <w:r w:rsidRPr="00AE0481">
        <w:rPr>
          <w:b/>
          <w:bCs/>
          <w:spacing w:val="-6"/>
        </w:rPr>
        <w:t xml:space="preserve"> </w:t>
      </w:r>
      <w:r w:rsidRPr="00AE0481">
        <w:rPr>
          <w:b/>
          <w:bCs/>
        </w:rPr>
        <w:t>ELIGIBILITY</w:t>
      </w:r>
      <w:r w:rsidRPr="00AE0481">
        <w:rPr>
          <w:b/>
          <w:bCs/>
          <w:spacing w:val="-5"/>
        </w:rPr>
        <w:t xml:space="preserve"> </w:t>
      </w:r>
      <w:r w:rsidRPr="00AE0481">
        <w:rPr>
          <w:b/>
          <w:bCs/>
          <w:spacing w:val="-2"/>
        </w:rPr>
        <w:t>DETERMINATION</w:t>
      </w:r>
      <w:bookmarkEnd w:id="18"/>
    </w:p>
    <w:p w14:paraId="689117E8" w14:textId="77777777" w:rsidR="00AE0481" w:rsidRPr="00AE0481" w:rsidRDefault="00AE0481" w:rsidP="00AE0481">
      <w:pPr>
        <w:spacing w:before="57"/>
        <w:ind w:left="820" w:right="391"/>
        <w:jc w:val="both"/>
      </w:pPr>
      <w:r w:rsidRPr="00AE0481">
        <w:t>After all eligibility criteria are documented to have been met, the applicant will be notified of the</w:t>
      </w:r>
      <w:r w:rsidRPr="00AE0481">
        <w:rPr>
          <w:spacing w:val="40"/>
        </w:rPr>
        <w:t xml:space="preserve"> </w:t>
      </w:r>
      <w:r w:rsidRPr="00AE0481">
        <w:t>decision</w:t>
      </w:r>
      <w:r w:rsidRPr="00AE0481">
        <w:rPr>
          <w:spacing w:val="-1"/>
        </w:rPr>
        <w:t xml:space="preserve"> </w:t>
      </w:r>
      <w:r w:rsidRPr="00AE0481">
        <w:t>and</w:t>
      </w:r>
      <w:r w:rsidRPr="00AE0481">
        <w:rPr>
          <w:spacing w:val="-1"/>
        </w:rPr>
        <w:t xml:space="preserve"> </w:t>
      </w:r>
      <w:r w:rsidRPr="00AE0481">
        <w:t>documented.</w:t>
      </w:r>
      <w:r w:rsidRPr="00AE0481">
        <w:rPr>
          <w:spacing w:val="-3"/>
        </w:rPr>
        <w:t xml:space="preserve"> </w:t>
      </w:r>
      <w:r w:rsidRPr="00AE0481">
        <w:t>The</w:t>
      </w:r>
      <w:r w:rsidRPr="00AE0481">
        <w:rPr>
          <w:spacing w:val="-1"/>
        </w:rPr>
        <w:t xml:space="preserve"> </w:t>
      </w:r>
      <w:r w:rsidRPr="00AE0481">
        <w:t>applicant will be</w:t>
      </w:r>
      <w:r w:rsidRPr="00AE0481">
        <w:rPr>
          <w:spacing w:val="-1"/>
        </w:rPr>
        <w:t xml:space="preserve"> </w:t>
      </w:r>
      <w:r w:rsidRPr="00AE0481">
        <w:t>notified</w:t>
      </w:r>
      <w:r w:rsidRPr="00AE0481">
        <w:rPr>
          <w:spacing w:val="-1"/>
        </w:rPr>
        <w:t xml:space="preserve"> </w:t>
      </w:r>
      <w:r w:rsidRPr="00AE0481">
        <w:t>of the</w:t>
      </w:r>
      <w:r w:rsidRPr="00AE0481">
        <w:rPr>
          <w:spacing w:val="-1"/>
        </w:rPr>
        <w:t xml:space="preserve"> </w:t>
      </w:r>
      <w:r w:rsidRPr="00AE0481">
        <w:t>required</w:t>
      </w:r>
      <w:r w:rsidRPr="00AE0481">
        <w:rPr>
          <w:spacing w:val="-3"/>
        </w:rPr>
        <w:t xml:space="preserve"> </w:t>
      </w:r>
      <w:r w:rsidRPr="00AE0481">
        <w:t>testing</w:t>
      </w:r>
      <w:r w:rsidRPr="00AE0481">
        <w:rPr>
          <w:spacing w:val="-1"/>
        </w:rPr>
        <w:t xml:space="preserve"> </w:t>
      </w:r>
      <w:r w:rsidRPr="00AE0481">
        <w:t>to</w:t>
      </w:r>
      <w:r w:rsidRPr="00AE0481">
        <w:rPr>
          <w:spacing w:val="-4"/>
        </w:rPr>
        <w:t xml:space="preserve"> </w:t>
      </w:r>
      <w:r w:rsidRPr="00AE0481">
        <w:t>be</w:t>
      </w:r>
      <w:r w:rsidRPr="00AE0481">
        <w:rPr>
          <w:spacing w:val="-1"/>
        </w:rPr>
        <w:t xml:space="preserve"> </w:t>
      </w:r>
      <w:r w:rsidRPr="00AE0481">
        <w:t>performed</w:t>
      </w:r>
      <w:r w:rsidRPr="00AE0481">
        <w:rPr>
          <w:spacing w:val="-1"/>
        </w:rPr>
        <w:t xml:space="preserve"> </w:t>
      </w:r>
      <w:r w:rsidRPr="00AE0481">
        <w:t xml:space="preserve">including a Healthy Home Hazard Assessment, Radon Testing, and possibly a Lead Inspection/Risk Assessment once their </w:t>
      </w:r>
      <w:r w:rsidRPr="00AE0481">
        <w:lastRenderedPageBreak/>
        <w:t>eligibility is determined and approved by IHCDA.</w:t>
      </w:r>
    </w:p>
    <w:p w14:paraId="214F0171" w14:textId="77777777" w:rsidR="00AE0481" w:rsidRPr="00AE0481" w:rsidRDefault="00AE0481" w:rsidP="00AE0481">
      <w:pPr>
        <w:spacing w:before="2"/>
        <w:rPr>
          <w:sz w:val="21"/>
        </w:rPr>
      </w:pPr>
    </w:p>
    <w:p w14:paraId="6EF6FD93" w14:textId="77777777" w:rsidR="00AE0481" w:rsidRPr="00AE0481" w:rsidRDefault="00AE0481" w:rsidP="00AE0481">
      <w:pPr>
        <w:ind w:left="820"/>
        <w:outlineLvl w:val="1"/>
        <w:rPr>
          <w:b/>
          <w:bCs/>
        </w:rPr>
      </w:pPr>
      <w:bookmarkStart w:id="19" w:name="_Toc106098464"/>
      <w:r w:rsidRPr="00AE0481">
        <w:rPr>
          <w:b/>
          <w:bCs/>
        </w:rPr>
        <w:t>DENIAL</w:t>
      </w:r>
      <w:r w:rsidRPr="00AE0481">
        <w:rPr>
          <w:b/>
          <w:bCs/>
          <w:spacing w:val="-4"/>
        </w:rPr>
        <w:t xml:space="preserve"> </w:t>
      </w:r>
      <w:r w:rsidRPr="00AE0481">
        <w:rPr>
          <w:b/>
          <w:bCs/>
        </w:rPr>
        <w:t>OF</w:t>
      </w:r>
      <w:r w:rsidRPr="00AE0481">
        <w:rPr>
          <w:b/>
          <w:bCs/>
          <w:spacing w:val="-3"/>
        </w:rPr>
        <w:t xml:space="preserve"> </w:t>
      </w:r>
      <w:r w:rsidRPr="00AE0481">
        <w:rPr>
          <w:b/>
          <w:bCs/>
        </w:rPr>
        <w:t>AN</w:t>
      </w:r>
      <w:r w:rsidRPr="00AE0481">
        <w:rPr>
          <w:b/>
          <w:bCs/>
          <w:spacing w:val="-3"/>
        </w:rPr>
        <w:t xml:space="preserve"> </w:t>
      </w:r>
      <w:r w:rsidRPr="00AE0481">
        <w:rPr>
          <w:b/>
          <w:bCs/>
          <w:spacing w:val="-2"/>
        </w:rPr>
        <w:t>APPLICATION</w:t>
      </w:r>
      <w:bookmarkEnd w:id="19"/>
    </w:p>
    <w:p w14:paraId="146AF315" w14:textId="77777777" w:rsidR="00AE0481" w:rsidRPr="00AE0481" w:rsidRDefault="00AE0481" w:rsidP="00AE0481">
      <w:pPr>
        <w:spacing w:before="54"/>
        <w:ind w:left="820" w:right="401"/>
        <w:jc w:val="both"/>
      </w:pPr>
      <w:r w:rsidRPr="00AE0481">
        <w:t>If an applicant is denied participation in the HHP for not meeting any set of eligibility criteria, they will be notified of the decision and their options for appealing the decision in writing. A copy of the letter will be in the applicant file.</w:t>
      </w:r>
    </w:p>
    <w:p w14:paraId="65FC17B6" w14:textId="77777777" w:rsidR="00AE0481" w:rsidRPr="00AE0481" w:rsidRDefault="00AE0481" w:rsidP="00AE0481">
      <w:pPr>
        <w:spacing w:before="3"/>
        <w:rPr>
          <w:sz w:val="21"/>
        </w:rPr>
      </w:pPr>
    </w:p>
    <w:p w14:paraId="13268BF8" w14:textId="77777777" w:rsidR="00AE0481" w:rsidRPr="00AE0481" w:rsidRDefault="00AE0481" w:rsidP="00AE0481">
      <w:pPr>
        <w:ind w:left="820"/>
        <w:outlineLvl w:val="1"/>
        <w:rPr>
          <w:b/>
          <w:bCs/>
        </w:rPr>
      </w:pPr>
      <w:bookmarkStart w:id="20" w:name="_Toc106098465"/>
      <w:r w:rsidRPr="00AE0481">
        <w:rPr>
          <w:b/>
          <w:bCs/>
        </w:rPr>
        <w:t>PROCESS</w:t>
      </w:r>
      <w:r w:rsidRPr="00AE0481">
        <w:rPr>
          <w:b/>
          <w:bCs/>
          <w:spacing w:val="-5"/>
        </w:rPr>
        <w:t xml:space="preserve"> </w:t>
      </w:r>
      <w:r w:rsidRPr="00AE0481">
        <w:rPr>
          <w:b/>
          <w:bCs/>
        </w:rPr>
        <w:t>FOR</w:t>
      </w:r>
      <w:r w:rsidRPr="00AE0481">
        <w:rPr>
          <w:b/>
          <w:bCs/>
          <w:spacing w:val="-4"/>
        </w:rPr>
        <w:t xml:space="preserve"> </w:t>
      </w:r>
      <w:r w:rsidRPr="00AE0481">
        <w:rPr>
          <w:b/>
          <w:bCs/>
        </w:rPr>
        <w:t>APPEAL</w:t>
      </w:r>
      <w:r w:rsidRPr="00AE0481">
        <w:rPr>
          <w:b/>
          <w:bCs/>
          <w:spacing w:val="-2"/>
        </w:rPr>
        <w:t xml:space="preserve"> </w:t>
      </w:r>
      <w:r w:rsidRPr="00AE0481">
        <w:rPr>
          <w:b/>
          <w:bCs/>
        </w:rPr>
        <w:t>OF</w:t>
      </w:r>
      <w:r w:rsidRPr="00AE0481">
        <w:rPr>
          <w:b/>
          <w:bCs/>
          <w:spacing w:val="-4"/>
        </w:rPr>
        <w:t xml:space="preserve"> </w:t>
      </w:r>
      <w:r w:rsidRPr="00AE0481">
        <w:rPr>
          <w:b/>
          <w:bCs/>
        </w:rPr>
        <w:t>AN</w:t>
      </w:r>
      <w:r w:rsidRPr="00AE0481">
        <w:rPr>
          <w:b/>
          <w:bCs/>
          <w:spacing w:val="-4"/>
        </w:rPr>
        <w:t xml:space="preserve"> </w:t>
      </w:r>
      <w:r w:rsidRPr="00AE0481">
        <w:rPr>
          <w:b/>
          <w:bCs/>
        </w:rPr>
        <w:t>ELIGIBILITY</w:t>
      </w:r>
      <w:r w:rsidRPr="00AE0481">
        <w:rPr>
          <w:b/>
          <w:bCs/>
          <w:spacing w:val="-4"/>
        </w:rPr>
        <w:t xml:space="preserve"> </w:t>
      </w:r>
      <w:r w:rsidRPr="00AE0481">
        <w:rPr>
          <w:b/>
          <w:bCs/>
          <w:spacing w:val="-2"/>
        </w:rPr>
        <w:t>DECISION</w:t>
      </w:r>
      <w:bookmarkEnd w:id="20"/>
    </w:p>
    <w:p w14:paraId="48D45D52" w14:textId="77777777" w:rsidR="00AE0481" w:rsidRPr="00AE0481" w:rsidRDefault="00AE0481" w:rsidP="00AE0481">
      <w:pPr>
        <w:spacing w:before="57"/>
        <w:ind w:left="820" w:right="384"/>
        <w:jc w:val="both"/>
      </w:pPr>
      <w:r w:rsidRPr="00AE0481">
        <w:t>Applicants will have 14 calendar days to respond to a denial of their application, in writing, to the IHCDA PM. Applicants denied for not meeting HHP criteria identified within this manual may be considered and reviewed administratively. The applicant will be notified by email or regular mail indicating</w:t>
      </w:r>
      <w:r w:rsidRPr="00AE0481">
        <w:rPr>
          <w:spacing w:val="-1"/>
        </w:rPr>
        <w:t xml:space="preserve"> </w:t>
      </w:r>
      <w:r w:rsidRPr="00AE0481">
        <w:t>the nature of the</w:t>
      </w:r>
      <w:r w:rsidRPr="00AE0481">
        <w:rPr>
          <w:spacing w:val="-1"/>
        </w:rPr>
        <w:t xml:space="preserve"> </w:t>
      </w:r>
      <w:r w:rsidRPr="00AE0481">
        <w:t>review and</w:t>
      </w:r>
      <w:r w:rsidRPr="00AE0481">
        <w:rPr>
          <w:spacing w:val="-2"/>
        </w:rPr>
        <w:t xml:space="preserve"> </w:t>
      </w:r>
      <w:r w:rsidRPr="00AE0481">
        <w:t>reason</w:t>
      </w:r>
      <w:r w:rsidRPr="00AE0481">
        <w:rPr>
          <w:spacing w:val="-1"/>
        </w:rPr>
        <w:t xml:space="preserve"> </w:t>
      </w:r>
      <w:r w:rsidRPr="00AE0481">
        <w:t>for</w:t>
      </w:r>
      <w:r w:rsidRPr="00AE0481">
        <w:rPr>
          <w:spacing w:val="-1"/>
        </w:rPr>
        <w:t xml:space="preserve"> </w:t>
      </w:r>
      <w:r w:rsidRPr="00AE0481">
        <w:t>either upholding</w:t>
      </w:r>
      <w:r w:rsidRPr="00AE0481">
        <w:rPr>
          <w:spacing w:val="-2"/>
        </w:rPr>
        <w:t xml:space="preserve"> </w:t>
      </w:r>
      <w:r w:rsidRPr="00AE0481">
        <w:t>the</w:t>
      </w:r>
      <w:r w:rsidRPr="00AE0481">
        <w:rPr>
          <w:spacing w:val="-1"/>
        </w:rPr>
        <w:t xml:space="preserve"> </w:t>
      </w:r>
      <w:r w:rsidRPr="00AE0481">
        <w:t>decision</w:t>
      </w:r>
      <w:r w:rsidRPr="00AE0481">
        <w:rPr>
          <w:spacing w:val="-1"/>
        </w:rPr>
        <w:t xml:space="preserve"> </w:t>
      </w:r>
      <w:r w:rsidRPr="00AE0481">
        <w:t>to</w:t>
      </w:r>
      <w:r w:rsidRPr="00AE0481">
        <w:rPr>
          <w:spacing w:val="-1"/>
        </w:rPr>
        <w:t xml:space="preserve"> </w:t>
      </w:r>
      <w:r w:rsidRPr="00AE0481">
        <w:t>deny</w:t>
      </w:r>
      <w:r w:rsidRPr="00AE0481">
        <w:rPr>
          <w:spacing w:val="-1"/>
        </w:rPr>
        <w:t xml:space="preserve"> </w:t>
      </w:r>
      <w:r w:rsidRPr="00AE0481">
        <w:t>the application or approval of the application.</w:t>
      </w:r>
      <w:r w:rsidRPr="00AE0481">
        <w:rPr>
          <w:spacing w:val="40"/>
        </w:rPr>
        <w:t xml:space="preserve"> </w:t>
      </w:r>
      <w:r w:rsidRPr="00AE0481">
        <w:t>Issues concerning the HHP criteria that cannot be resolved</w:t>
      </w:r>
      <w:r w:rsidRPr="00AE0481">
        <w:rPr>
          <w:spacing w:val="23"/>
        </w:rPr>
        <w:t xml:space="preserve"> may </w:t>
      </w:r>
      <w:r w:rsidRPr="00AE0481">
        <w:t>be</w:t>
      </w:r>
      <w:r w:rsidRPr="00AE0481">
        <w:rPr>
          <w:spacing w:val="26"/>
        </w:rPr>
        <w:t xml:space="preserve"> </w:t>
      </w:r>
      <w:r w:rsidRPr="00AE0481">
        <w:t>presented</w:t>
      </w:r>
      <w:r w:rsidRPr="00AE0481">
        <w:rPr>
          <w:spacing w:val="23"/>
        </w:rPr>
        <w:t xml:space="preserve"> </w:t>
      </w:r>
      <w:r w:rsidRPr="00AE0481">
        <w:t>to</w:t>
      </w:r>
      <w:r w:rsidRPr="00AE0481">
        <w:rPr>
          <w:spacing w:val="23"/>
        </w:rPr>
        <w:t xml:space="preserve"> </w:t>
      </w:r>
      <w:r w:rsidRPr="00AE0481">
        <w:t>the</w:t>
      </w:r>
      <w:r w:rsidRPr="00AE0481">
        <w:rPr>
          <w:spacing w:val="26"/>
        </w:rPr>
        <w:t xml:space="preserve"> </w:t>
      </w:r>
      <w:r w:rsidRPr="00AE0481">
        <w:t>IHCDA</w:t>
      </w:r>
      <w:r w:rsidRPr="00AE0481">
        <w:rPr>
          <w:spacing w:val="24"/>
        </w:rPr>
        <w:t xml:space="preserve"> </w:t>
      </w:r>
      <w:r w:rsidRPr="00AE0481">
        <w:t>Program</w:t>
      </w:r>
      <w:r w:rsidRPr="00AE0481">
        <w:rPr>
          <w:spacing w:val="24"/>
        </w:rPr>
        <w:t xml:space="preserve"> Directo</w:t>
      </w:r>
      <w:r w:rsidRPr="00AE0481">
        <w:t>r</w:t>
      </w:r>
      <w:r w:rsidRPr="00AE0481">
        <w:rPr>
          <w:spacing w:val="24"/>
        </w:rPr>
        <w:t xml:space="preserve"> </w:t>
      </w:r>
      <w:r w:rsidRPr="00AE0481">
        <w:t>for further</w:t>
      </w:r>
      <w:r w:rsidRPr="00AE0481">
        <w:rPr>
          <w:spacing w:val="40"/>
        </w:rPr>
        <w:t xml:space="preserve"> </w:t>
      </w:r>
      <w:r w:rsidRPr="00AE0481">
        <w:t>review</w:t>
      </w:r>
      <w:r w:rsidRPr="00AE0481">
        <w:rPr>
          <w:spacing w:val="40"/>
        </w:rPr>
        <w:t xml:space="preserve"> </w:t>
      </w:r>
      <w:r w:rsidRPr="00AE0481">
        <w:t>and</w:t>
      </w:r>
      <w:r w:rsidRPr="00AE0481">
        <w:rPr>
          <w:spacing w:val="40"/>
        </w:rPr>
        <w:t xml:space="preserve"> </w:t>
      </w:r>
      <w:r w:rsidRPr="00AE0481">
        <w:t>consideration</w:t>
      </w:r>
      <w:r w:rsidRPr="00AE0481">
        <w:rPr>
          <w:spacing w:val="40"/>
        </w:rPr>
        <w:t xml:space="preserve"> </w:t>
      </w:r>
      <w:r w:rsidRPr="00AE0481">
        <w:t>which</w:t>
      </w:r>
      <w:r w:rsidRPr="00AE0481">
        <w:rPr>
          <w:spacing w:val="40"/>
        </w:rPr>
        <w:t xml:space="preserve"> </w:t>
      </w:r>
      <w:r w:rsidRPr="00AE0481">
        <w:t>may</w:t>
      </w:r>
      <w:r w:rsidRPr="00AE0481">
        <w:rPr>
          <w:spacing w:val="40"/>
        </w:rPr>
        <w:t xml:space="preserve"> </w:t>
      </w:r>
      <w:r w:rsidRPr="00AE0481">
        <w:t>be</w:t>
      </w:r>
      <w:r w:rsidRPr="00AE0481">
        <w:rPr>
          <w:spacing w:val="40"/>
        </w:rPr>
        <w:t xml:space="preserve"> </w:t>
      </w:r>
      <w:r w:rsidRPr="00AE0481">
        <w:t>presented</w:t>
      </w:r>
      <w:r w:rsidRPr="00AE0481">
        <w:rPr>
          <w:spacing w:val="40"/>
        </w:rPr>
        <w:t xml:space="preserve"> </w:t>
      </w:r>
      <w:r w:rsidRPr="00AE0481">
        <w:t>to</w:t>
      </w:r>
      <w:r w:rsidRPr="00AE0481">
        <w:rPr>
          <w:spacing w:val="40"/>
        </w:rPr>
        <w:t xml:space="preserve"> </w:t>
      </w:r>
      <w:r w:rsidRPr="00AE0481">
        <w:t>the</w:t>
      </w:r>
      <w:r w:rsidRPr="00AE0481">
        <w:rPr>
          <w:spacing w:val="40"/>
        </w:rPr>
        <w:t xml:space="preserve"> </w:t>
      </w:r>
      <w:r w:rsidRPr="00AE0481">
        <w:t>HUD</w:t>
      </w:r>
      <w:r w:rsidRPr="00AE0481">
        <w:rPr>
          <w:spacing w:val="40"/>
        </w:rPr>
        <w:t xml:space="preserve"> </w:t>
      </w:r>
      <w:r w:rsidRPr="00AE0481">
        <w:t>Grant</w:t>
      </w:r>
      <w:r w:rsidRPr="00AE0481">
        <w:rPr>
          <w:spacing w:val="40"/>
        </w:rPr>
        <w:t xml:space="preserve"> </w:t>
      </w:r>
      <w:r w:rsidRPr="00AE0481">
        <w:t>Technical</w:t>
      </w:r>
      <w:r w:rsidRPr="00AE0481">
        <w:rPr>
          <w:spacing w:val="40"/>
        </w:rPr>
        <w:t xml:space="preserve"> </w:t>
      </w:r>
      <w:r w:rsidRPr="00AE0481">
        <w:t>Representative (GTR) for further guidance.</w:t>
      </w:r>
    </w:p>
    <w:p w14:paraId="160CDD6C" w14:textId="77777777" w:rsidR="00AE0481" w:rsidRPr="00AE0481" w:rsidRDefault="00AE0481" w:rsidP="00AE0481">
      <w:pPr>
        <w:spacing w:before="80"/>
        <w:ind w:left="820" w:right="487"/>
        <w:outlineLvl w:val="1"/>
        <w:rPr>
          <w:b/>
          <w:bCs/>
        </w:rPr>
      </w:pPr>
    </w:p>
    <w:p w14:paraId="0697286B" w14:textId="77777777" w:rsidR="00AE0481" w:rsidRPr="00AE0481" w:rsidRDefault="00AE0481" w:rsidP="00AE0481">
      <w:pPr>
        <w:spacing w:before="80"/>
        <w:ind w:left="820"/>
        <w:outlineLvl w:val="0"/>
        <w:rPr>
          <w:b/>
          <w:bCs/>
        </w:rPr>
      </w:pPr>
      <w:bookmarkStart w:id="21" w:name="_Toc106098466"/>
      <w:r w:rsidRPr="00AE0481">
        <w:rPr>
          <w:b/>
          <w:bCs/>
        </w:rPr>
        <w:t>CHAPTER 5- HEALTHY HOMES ASSESSMENT</w:t>
      </w:r>
      <w:bookmarkEnd w:id="21"/>
    </w:p>
    <w:p w14:paraId="6FF63C7A" w14:textId="77777777" w:rsidR="00AE0481" w:rsidRPr="00AE0481" w:rsidRDefault="00AE0481" w:rsidP="00AE0481">
      <w:pPr>
        <w:spacing w:line="259" w:lineRule="auto"/>
      </w:pPr>
    </w:p>
    <w:p w14:paraId="547B0995" w14:textId="77777777" w:rsidR="00AE0481" w:rsidRPr="00AE0481" w:rsidRDefault="00AE0481" w:rsidP="00AE0481">
      <w:pPr>
        <w:spacing w:before="1" w:line="256" w:lineRule="auto"/>
        <w:ind w:left="820" w:right="487"/>
      </w:pPr>
      <w:r w:rsidRPr="00AE0481">
        <w:rPr>
          <w:spacing w:val="-2"/>
        </w:rPr>
        <w:t xml:space="preserve">A </w:t>
      </w:r>
      <w:r w:rsidRPr="00AE0481">
        <w:t>Healthy</w:t>
      </w:r>
      <w:r w:rsidRPr="00AE0481">
        <w:rPr>
          <w:spacing w:val="-2"/>
        </w:rPr>
        <w:t xml:space="preserve"> </w:t>
      </w:r>
      <w:r w:rsidRPr="00AE0481">
        <w:t>Home</w:t>
      </w:r>
      <w:r w:rsidRPr="00AE0481">
        <w:rPr>
          <w:spacing w:val="-2"/>
        </w:rPr>
        <w:t xml:space="preserve"> </w:t>
      </w:r>
      <w:r w:rsidRPr="00AE0481">
        <w:t>Hazard</w:t>
      </w:r>
      <w:r w:rsidRPr="00AE0481">
        <w:rPr>
          <w:spacing w:val="-5"/>
        </w:rPr>
        <w:t xml:space="preserve"> </w:t>
      </w:r>
      <w:r w:rsidRPr="00AE0481">
        <w:t>Assessment shall</w:t>
      </w:r>
      <w:r w:rsidRPr="00AE0481">
        <w:rPr>
          <w:spacing w:val="-4"/>
        </w:rPr>
        <w:t xml:space="preserve"> </w:t>
      </w:r>
      <w:r w:rsidRPr="00AE0481">
        <w:t>be</w:t>
      </w:r>
      <w:r w:rsidRPr="00AE0481">
        <w:rPr>
          <w:spacing w:val="-2"/>
        </w:rPr>
        <w:t xml:space="preserve"> </w:t>
      </w:r>
      <w:r w:rsidRPr="00AE0481">
        <w:t>conducted</w:t>
      </w:r>
      <w:r w:rsidRPr="00AE0481">
        <w:rPr>
          <w:spacing w:val="-2"/>
        </w:rPr>
        <w:t xml:space="preserve"> </w:t>
      </w:r>
      <w:r w:rsidRPr="00AE0481">
        <w:t>by</w:t>
      </w:r>
      <w:r w:rsidRPr="00AE0481">
        <w:rPr>
          <w:spacing w:val="-4"/>
        </w:rPr>
        <w:t xml:space="preserve"> </w:t>
      </w:r>
      <w:r w:rsidRPr="00AE0481">
        <w:t>a</w:t>
      </w:r>
      <w:r w:rsidRPr="00AE0481">
        <w:rPr>
          <w:spacing w:val="-2"/>
        </w:rPr>
        <w:t xml:space="preserve"> </w:t>
      </w:r>
      <w:r w:rsidRPr="00AE0481">
        <w:t>qualified person who has documented experience in one or more of the following:</w:t>
      </w:r>
    </w:p>
    <w:p w14:paraId="0F2B7D50" w14:textId="77777777" w:rsidR="00AE0481" w:rsidRPr="00AE0481" w:rsidRDefault="00AE0481" w:rsidP="00AE0481">
      <w:pPr>
        <w:spacing w:before="8"/>
        <w:rPr>
          <w:sz w:val="23"/>
        </w:rPr>
      </w:pPr>
    </w:p>
    <w:p w14:paraId="127313EC" w14:textId="77777777" w:rsidR="00AE0481" w:rsidRPr="00AE0481" w:rsidRDefault="00AE0481" w:rsidP="00AE0481">
      <w:pPr>
        <w:numPr>
          <w:ilvl w:val="0"/>
          <w:numId w:val="22"/>
        </w:numPr>
        <w:tabs>
          <w:tab w:val="left" w:pos="1540"/>
          <w:tab w:val="left" w:pos="1541"/>
        </w:tabs>
        <w:ind w:hanging="361"/>
      </w:pPr>
      <w:r w:rsidRPr="00AE0481">
        <w:t>Healthy Homes Certified Official</w:t>
      </w:r>
    </w:p>
    <w:p w14:paraId="63CFFE81" w14:textId="77777777" w:rsidR="00AE0481" w:rsidRPr="00AE0481" w:rsidRDefault="00AE0481" w:rsidP="00AE0481">
      <w:pPr>
        <w:numPr>
          <w:ilvl w:val="0"/>
          <w:numId w:val="22"/>
        </w:numPr>
        <w:tabs>
          <w:tab w:val="left" w:pos="1540"/>
          <w:tab w:val="left" w:pos="1541"/>
        </w:tabs>
        <w:ind w:hanging="361"/>
      </w:pPr>
      <w:r w:rsidRPr="00AE0481">
        <w:t>Building</w:t>
      </w:r>
      <w:r w:rsidRPr="00AE0481">
        <w:rPr>
          <w:spacing w:val="-4"/>
        </w:rPr>
        <w:t xml:space="preserve"> </w:t>
      </w:r>
      <w:r w:rsidRPr="00AE0481">
        <w:t>code</w:t>
      </w:r>
      <w:r w:rsidRPr="00AE0481">
        <w:rPr>
          <w:spacing w:val="-6"/>
        </w:rPr>
        <w:t xml:space="preserve"> </w:t>
      </w:r>
      <w:r w:rsidRPr="00AE0481">
        <w:rPr>
          <w:spacing w:val="-2"/>
        </w:rPr>
        <w:t>official</w:t>
      </w:r>
    </w:p>
    <w:p w14:paraId="3D63766D" w14:textId="77777777" w:rsidR="00AE0481" w:rsidRPr="00AE0481" w:rsidRDefault="00AE0481" w:rsidP="00AE0481">
      <w:pPr>
        <w:numPr>
          <w:ilvl w:val="0"/>
          <w:numId w:val="22"/>
        </w:numPr>
        <w:tabs>
          <w:tab w:val="left" w:pos="1540"/>
          <w:tab w:val="left" w:pos="1541"/>
        </w:tabs>
        <w:spacing w:before="19"/>
        <w:ind w:hanging="361"/>
        <w:rPr>
          <w:rFonts w:ascii="Symbol" w:hAnsi="Symbol"/>
        </w:rPr>
      </w:pPr>
      <w:r w:rsidRPr="00AE0481">
        <w:t>Weatherization</w:t>
      </w:r>
      <w:r w:rsidRPr="00AE0481">
        <w:rPr>
          <w:spacing w:val="-10"/>
        </w:rPr>
        <w:t xml:space="preserve"> </w:t>
      </w:r>
      <w:r w:rsidRPr="00AE0481">
        <w:rPr>
          <w:spacing w:val="-2"/>
        </w:rPr>
        <w:t>Auditor</w:t>
      </w:r>
    </w:p>
    <w:p w14:paraId="2BC30C17" w14:textId="77777777" w:rsidR="00AE0481" w:rsidRPr="00AE0481" w:rsidRDefault="00AE0481" w:rsidP="00AE0481">
      <w:pPr>
        <w:numPr>
          <w:ilvl w:val="0"/>
          <w:numId w:val="22"/>
        </w:numPr>
        <w:tabs>
          <w:tab w:val="left" w:pos="1540"/>
        </w:tabs>
        <w:spacing w:before="19"/>
        <w:ind w:hanging="370"/>
        <w:rPr>
          <w:rFonts w:ascii="Symbol" w:hAnsi="Symbol"/>
        </w:rPr>
      </w:pPr>
      <w:r w:rsidRPr="00AE0481">
        <w:t>Electrical</w:t>
      </w:r>
      <w:r w:rsidRPr="00AE0481">
        <w:rPr>
          <w:spacing w:val="-5"/>
        </w:rPr>
        <w:t xml:space="preserve"> </w:t>
      </w:r>
      <w:r w:rsidRPr="00AE0481">
        <w:t>and/or</w:t>
      </w:r>
      <w:r w:rsidRPr="00AE0481">
        <w:rPr>
          <w:spacing w:val="-6"/>
        </w:rPr>
        <w:t xml:space="preserve"> </w:t>
      </w:r>
      <w:r w:rsidRPr="00AE0481">
        <w:t>Mechanical</w:t>
      </w:r>
      <w:r w:rsidRPr="00AE0481">
        <w:rPr>
          <w:spacing w:val="-2"/>
        </w:rPr>
        <w:t xml:space="preserve"> certifications/licenses</w:t>
      </w:r>
    </w:p>
    <w:p w14:paraId="74B395AF" w14:textId="77777777" w:rsidR="00AE0481" w:rsidRPr="00AE0481" w:rsidRDefault="00AE0481" w:rsidP="00AE0481">
      <w:pPr>
        <w:numPr>
          <w:ilvl w:val="0"/>
          <w:numId w:val="22"/>
        </w:numPr>
        <w:tabs>
          <w:tab w:val="left" w:pos="1540"/>
          <w:tab w:val="left" w:pos="1541"/>
        </w:tabs>
        <w:spacing w:before="21"/>
        <w:ind w:hanging="361"/>
        <w:rPr>
          <w:rFonts w:ascii="Symbol" w:hAnsi="Symbol"/>
        </w:rPr>
      </w:pPr>
      <w:r w:rsidRPr="00AE0481">
        <w:t>Public</w:t>
      </w:r>
      <w:r w:rsidRPr="00AE0481">
        <w:rPr>
          <w:spacing w:val="-3"/>
        </w:rPr>
        <w:t xml:space="preserve"> </w:t>
      </w:r>
      <w:r w:rsidRPr="00AE0481">
        <w:t>Health</w:t>
      </w:r>
      <w:r w:rsidRPr="00AE0481">
        <w:rPr>
          <w:spacing w:val="-6"/>
        </w:rPr>
        <w:t xml:space="preserve"> </w:t>
      </w:r>
      <w:r w:rsidRPr="00AE0481">
        <w:rPr>
          <w:spacing w:val="-2"/>
        </w:rPr>
        <w:t>Inspectors</w:t>
      </w:r>
    </w:p>
    <w:p w14:paraId="288257C8" w14:textId="77777777" w:rsidR="00AE0481" w:rsidRPr="00AE0481" w:rsidRDefault="00AE0481" w:rsidP="00AE0481">
      <w:pPr>
        <w:numPr>
          <w:ilvl w:val="0"/>
          <w:numId w:val="22"/>
        </w:numPr>
        <w:tabs>
          <w:tab w:val="left" w:pos="1540"/>
          <w:tab w:val="left" w:pos="1541"/>
        </w:tabs>
        <w:spacing w:before="16"/>
        <w:ind w:hanging="361"/>
        <w:rPr>
          <w:rFonts w:ascii="Symbol" w:hAnsi="Symbol"/>
        </w:rPr>
      </w:pPr>
      <w:r w:rsidRPr="00AE0481">
        <w:t>Lead</w:t>
      </w:r>
      <w:r w:rsidRPr="00AE0481">
        <w:rPr>
          <w:spacing w:val="-3"/>
        </w:rPr>
        <w:t xml:space="preserve"> </w:t>
      </w:r>
      <w:r w:rsidRPr="00AE0481">
        <w:t>Inspectors</w:t>
      </w:r>
      <w:r w:rsidRPr="00AE0481">
        <w:rPr>
          <w:spacing w:val="-3"/>
        </w:rPr>
        <w:t xml:space="preserve"> </w:t>
      </w:r>
      <w:r w:rsidRPr="00AE0481">
        <w:t>and</w:t>
      </w:r>
      <w:r w:rsidRPr="00AE0481">
        <w:rPr>
          <w:spacing w:val="-3"/>
        </w:rPr>
        <w:t xml:space="preserve"> </w:t>
      </w:r>
      <w:r w:rsidRPr="00AE0481">
        <w:t>Risk</w:t>
      </w:r>
      <w:r w:rsidRPr="00AE0481">
        <w:rPr>
          <w:spacing w:val="-3"/>
        </w:rPr>
        <w:t xml:space="preserve"> </w:t>
      </w:r>
      <w:r w:rsidRPr="00AE0481">
        <w:rPr>
          <w:spacing w:val="-2"/>
        </w:rPr>
        <w:t>Assessors</w:t>
      </w:r>
    </w:p>
    <w:p w14:paraId="2B6E5B37" w14:textId="77777777" w:rsidR="00AE0481" w:rsidRPr="00AE0481" w:rsidRDefault="00AE0481" w:rsidP="00AE0481">
      <w:pPr>
        <w:spacing w:before="9"/>
        <w:rPr>
          <w:sz w:val="25"/>
        </w:rPr>
      </w:pPr>
    </w:p>
    <w:p w14:paraId="43AE125D" w14:textId="77777777" w:rsidR="00AE0481" w:rsidRPr="00AE0481" w:rsidRDefault="00AE0481" w:rsidP="00AE0481">
      <w:pPr>
        <w:spacing w:line="259" w:lineRule="auto"/>
        <w:ind w:left="820" w:right="427"/>
      </w:pPr>
      <w:r w:rsidRPr="00AE0481">
        <w:t>Remediation must be based on the scope of work developed following the Healthy Home hazard assessment,</w:t>
      </w:r>
      <w:r w:rsidRPr="00AE0481">
        <w:rPr>
          <w:spacing w:val="-3"/>
        </w:rPr>
        <w:t xml:space="preserve"> </w:t>
      </w:r>
      <w:r w:rsidRPr="00AE0481">
        <w:t>and</w:t>
      </w:r>
      <w:r w:rsidRPr="00AE0481">
        <w:rPr>
          <w:spacing w:val="-6"/>
        </w:rPr>
        <w:t xml:space="preserve"> </w:t>
      </w:r>
      <w:r w:rsidRPr="00AE0481">
        <w:t>the</w:t>
      </w:r>
      <w:r w:rsidRPr="00AE0481">
        <w:rPr>
          <w:spacing w:val="-3"/>
        </w:rPr>
        <w:t xml:space="preserve"> </w:t>
      </w:r>
      <w:r w:rsidRPr="00AE0481">
        <w:t>prioritization</w:t>
      </w:r>
      <w:r w:rsidRPr="00AE0481">
        <w:rPr>
          <w:spacing w:val="-3"/>
        </w:rPr>
        <w:t xml:space="preserve"> </w:t>
      </w:r>
      <w:r w:rsidRPr="00AE0481">
        <w:t>of</w:t>
      </w:r>
      <w:r w:rsidRPr="00AE0481">
        <w:rPr>
          <w:spacing w:val="-5"/>
        </w:rPr>
        <w:t xml:space="preserve"> </w:t>
      </w:r>
      <w:r w:rsidRPr="00AE0481">
        <w:t>each</w:t>
      </w:r>
      <w:r w:rsidRPr="00AE0481">
        <w:rPr>
          <w:spacing w:val="-3"/>
        </w:rPr>
        <w:t xml:space="preserve"> </w:t>
      </w:r>
      <w:r w:rsidRPr="00AE0481">
        <w:t>hazard</w:t>
      </w:r>
      <w:r w:rsidRPr="00AE0481">
        <w:rPr>
          <w:spacing w:val="-3"/>
        </w:rPr>
        <w:t xml:space="preserve"> </w:t>
      </w:r>
      <w:r w:rsidRPr="00AE0481">
        <w:t>per</w:t>
      </w:r>
      <w:r w:rsidRPr="00AE0481">
        <w:rPr>
          <w:spacing w:val="-3"/>
        </w:rPr>
        <w:t xml:space="preserve"> </w:t>
      </w:r>
      <w:r w:rsidRPr="00AE0481">
        <w:t>the</w:t>
      </w:r>
      <w:r w:rsidRPr="00AE0481">
        <w:rPr>
          <w:spacing w:val="-3"/>
        </w:rPr>
        <w:t xml:space="preserve"> </w:t>
      </w:r>
      <w:r w:rsidRPr="00AE0481">
        <w:t>Work</w:t>
      </w:r>
      <w:r w:rsidRPr="00AE0481">
        <w:rPr>
          <w:spacing w:val="-3"/>
        </w:rPr>
        <w:t xml:space="preserve"> </w:t>
      </w:r>
      <w:r w:rsidRPr="00AE0481">
        <w:t>Plan</w:t>
      </w:r>
      <w:r w:rsidRPr="00AE0481">
        <w:rPr>
          <w:spacing w:val="-3"/>
        </w:rPr>
        <w:t xml:space="preserve"> </w:t>
      </w:r>
      <w:r w:rsidRPr="00AE0481">
        <w:t>and</w:t>
      </w:r>
      <w:r w:rsidRPr="00AE0481">
        <w:rPr>
          <w:spacing w:val="-3"/>
        </w:rPr>
        <w:t xml:space="preserve"> </w:t>
      </w:r>
      <w:r w:rsidRPr="00AE0481">
        <w:t>program</w:t>
      </w:r>
      <w:r w:rsidRPr="00AE0481">
        <w:rPr>
          <w:spacing w:val="-2"/>
        </w:rPr>
        <w:t xml:space="preserve"> </w:t>
      </w:r>
      <w:r w:rsidRPr="00AE0481">
        <w:t>Policy and</w:t>
      </w:r>
      <w:r w:rsidRPr="00AE0481">
        <w:rPr>
          <w:spacing w:val="-1"/>
        </w:rPr>
        <w:t xml:space="preserve"> </w:t>
      </w:r>
      <w:r w:rsidRPr="00AE0481">
        <w:t>Procedures.</w:t>
      </w:r>
      <w:r w:rsidRPr="00AE0481">
        <w:rPr>
          <w:spacing w:val="-1"/>
        </w:rPr>
        <w:t xml:space="preserve"> </w:t>
      </w:r>
      <w:r w:rsidRPr="00AE0481">
        <w:t>IHCDA is responsible for the development, procurement, and monitoring of work completion in each unit and common area. All work completed using these funds must be performed in accordance with local, State, and Federal program requirements</w:t>
      </w:r>
      <w:r w:rsidRPr="00AE0481">
        <w:rPr>
          <w:spacing w:val="-2"/>
        </w:rPr>
        <w:t>.</w:t>
      </w:r>
    </w:p>
    <w:p w14:paraId="08035B45" w14:textId="77777777" w:rsidR="00AE0481" w:rsidRPr="00AE0481" w:rsidRDefault="00AE0481" w:rsidP="00AE0481">
      <w:pPr>
        <w:spacing w:before="8"/>
        <w:rPr>
          <w:sz w:val="20"/>
        </w:rPr>
      </w:pPr>
    </w:p>
    <w:p w14:paraId="03D1259C" w14:textId="77777777" w:rsidR="00AE0481" w:rsidRPr="00AE0481" w:rsidRDefault="00AE0481" w:rsidP="00AE0481">
      <w:pPr>
        <w:spacing w:before="1"/>
        <w:ind w:left="820"/>
        <w:outlineLvl w:val="3"/>
        <w:rPr>
          <w:bCs/>
          <w:iCs/>
        </w:rPr>
      </w:pPr>
      <w:r w:rsidRPr="00AE0481">
        <w:rPr>
          <w:bCs/>
          <w:i/>
          <w:iCs/>
        </w:rPr>
        <w:t>See</w:t>
      </w:r>
      <w:r w:rsidRPr="00AE0481">
        <w:rPr>
          <w:bCs/>
          <w:i/>
          <w:iCs/>
          <w:spacing w:val="-5"/>
        </w:rPr>
        <w:t xml:space="preserve"> </w:t>
      </w:r>
      <w:hyperlink r:id="rId18">
        <w:r w:rsidRPr="00AE0481">
          <w:rPr>
            <w:b/>
            <w:bCs/>
            <w:i/>
            <w:iCs/>
            <w:color w:val="0000FF"/>
            <w:u w:val="thick" w:color="0000FF"/>
          </w:rPr>
          <w:t>Policy</w:t>
        </w:r>
        <w:r w:rsidRPr="00AE0481">
          <w:rPr>
            <w:b/>
            <w:bCs/>
            <w:i/>
            <w:iCs/>
            <w:color w:val="0000FF"/>
            <w:spacing w:val="-4"/>
            <w:u w:val="thick" w:color="0000FF"/>
          </w:rPr>
          <w:t xml:space="preserve"> </w:t>
        </w:r>
        <w:r w:rsidRPr="00AE0481">
          <w:rPr>
            <w:b/>
            <w:bCs/>
            <w:i/>
            <w:iCs/>
            <w:color w:val="0000FF"/>
            <w:u w:val="thick" w:color="0000FF"/>
          </w:rPr>
          <w:t>Guidance</w:t>
        </w:r>
        <w:r w:rsidRPr="00AE0481">
          <w:rPr>
            <w:b/>
            <w:bCs/>
            <w:i/>
            <w:iCs/>
            <w:color w:val="0000FF"/>
            <w:spacing w:val="-4"/>
            <w:u w:val="thick" w:color="0000FF"/>
          </w:rPr>
          <w:t xml:space="preserve"> </w:t>
        </w:r>
        <w:r w:rsidRPr="00AE0481">
          <w:rPr>
            <w:b/>
            <w:bCs/>
            <w:i/>
            <w:iCs/>
            <w:color w:val="0000FF"/>
            <w:u w:val="thick" w:color="0000FF"/>
          </w:rPr>
          <w:t>2018-01</w:t>
        </w:r>
        <w:r w:rsidRPr="00AE0481">
          <w:rPr>
            <w:b/>
            <w:bCs/>
            <w:i/>
            <w:iCs/>
          </w:rPr>
          <w:t>,</w:t>
        </w:r>
        <w:r w:rsidRPr="00AE0481">
          <w:rPr>
            <w:b/>
            <w:bCs/>
            <w:i/>
            <w:iCs/>
            <w:spacing w:val="-4"/>
          </w:rPr>
          <w:t xml:space="preserve"> </w:t>
        </w:r>
      </w:hyperlink>
      <w:r w:rsidRPr="00AE0481">
        <w:rPr>
          <w:b/>
          <w:bCs/>
          <w:i/>
          <w:iCs/>
        </w:rPr>
        <w:t>Purpose</w:t>
      </w:r>
      <w:r w:rsidRPr="00AE0481">
        <w:rPr>
          <w:b/>
          <w:bCs/>
          <w:i/>
          <w:iCs/>
          <w:spacing w:val="-3"/>
        </w:rPr>
        <w:t xml:space="preserve"> </w:t>
      </w:r>
      <w:r w:rsidRPr="00AE0481">
        <w:rPr>
          <w:b/>
          <w:bCs/>
          <w:i/>
          <w:iCs/>
        </w:rPr>
        <w:t>and</w:t>
      </w:r>
      <w:r w:rsidRPr="00AE0481">
        <w:rPr>
          <w:b/>
          <w:bCs/>
          <w:i/>
          <w:iCs/>
          <w:spacing w:val="-4"/>
        </w:rPr>
        <w:t xml:space="preserve"> </w:t>
      </w:r>
      <w:r w:rsidRPr="00AE0481">
        <w:rPr>
          <w:b/>
          <w:bCs/>
          <w:i/>
          <w:iCs/>
        </w:rPr>
        <w:t>Use</w:t>
      </w:r>
      <w:r w:rsidRPr="00AE0481">
        <w:rPr>
          <w:b/>
          <w:bCs/>
          <w:i/>
          <w:iCs/>
          <w:spacing w:val="-4"/>
        </w:rPr>
        <w:t xml:space="preserve"> </w:t>
      </w:r>
      <w:r w:rsidRPr="00AE0481">
        <w:rPr>
          <w:b/>
          <w:bCs/>
          <w:i/>
          <w:iCs/>
        </w:rPr>
        <w:t>of</w:t>
      </w:r>
      <w:r w:rsidRPr="00AE0481">
        <w:rPr>
          <w:b/>
          <w:bCs/>
          <w:i/>
          <w:iCs/>
          <w:spacing w:val="-4"/>
        </w:rPr>
        <w:t xml:space="preserve"> </w:t>
      </w:r>
      <w:r w:rsidRPr="00AE0481">
        <w:rPr>
          <w:b/>
          <w:bCs/>
          <w:i/>
          <w:iCs/>
        </w:rPr>
        <w:t>Healthy</w:t>
      </w:r>
      <w:r w:rsidRPr="00AE0481">
        <w:rPr>
          <w:b/>
          <w:bCs/>
          <w:i/>
          <w:iCs/>
          <w:spacing w:val="-4"/>
        </w:rPr>
        <w:t xml:space="preserve"> </w:t>
      </w:r>
      <w:r w:rsidRPr="00AE0481">
        <w:rPr>
          <w:b/>
          <w:bCs/>
          <w:i/>
          <w:iCs/>
        </w:rPr>
        <w:t>Homes</w:t>
      </w:r>
      <w:r w:rsidRPr="00AE0481">
        <w:rPr>
          <w:b/>
          <w:bCs/>
          <w:i/>
          <w:iCs/>
          <w:spacing w:val="-4"/>
        </w:rPr>
        <w:t xml:space="preserve"> </w:t>
      </w:r>
      <w:r w:rsidRPr="00AE0481">
        <w:rPr>
          <w:b/>
          <w:bCs/>
          <w:i/>
          <w:iCs/>
          <w:spacing w:val="-2"/>
        </w:rPr>
        <w:t>Funding</w:t>
      </w:r>
      <w:r w:rsidRPr="00AE0481">
        <w:rPr>
          <w:bCs/>
          <w:iCs/>
          <w:spacing w:val="-2"/>
        </w:rPr>
        <w:t>.</w:t>
      </w:r>
    </w:p>
    <w:p w14:paraId="099C865A" w14:textId="77777777" w:rsidR="00AE0481" w:rsidRPr="00AE0481" w:rsidRDefault="00AE0481" w:rsidP="00AE0481">
      <w:pPr>
        <w:spacing w:before="4"/>
        <w:rPr>
          <w:sz w:val="17"/>
        </w:rPr>
      </w:pPr>
    </w:p>
    <w:p w14:paraId="54DAD268" w14:textId="77777777" w:rsidR="00AE0481" w:rsidRPr="00AE0481" w:rsidRDefault="00AE0481" w:rsidP="00AE0481">
      <w:pPr>
        <w:spacing w:before="92" w:line="259" w:lineRule="auto"/>
        <w:ind w:left="820" w:right="852"/>
        <w:jc w:val="both"/>
      </w:pPr>
      <w:r w:rsidRPr="00AE0481">
        <w:t>The Healthy Homes inspection process is a risk-based assessment and will consider the effect on the occupant health. This assessment will be incorporated into the initial lead hazard risk assessment to minimize disruption to the</w:t>
      </w:r>
      <w:r w:rsidRPr="00AE0481">
        <w:rPr>
          <w:spacing w:val="-2"/>
        </w:rPr>
        <w:t xml:space="preserve"> </w:t>
      </w:r>
      <w:r w:rsidRPr="00AE0481">
        <w:t>occupants. From the list of 29 hazards in the Healthy Homes rating chart, IHCDA</w:t>
      </w:r>
      <w:r w:rsidRPr="00AE0481">
        <w:rPr>
          <w:spacing w:val="-6"/>
        </w:rPr>
        <w:t xml:space="preserve"> </w:t>
      </w:r>
      <w:r w:rsidRPr="00AE0481">
        <w:t>has</w:t>
      </w:r>
      <w:r w:rsidRPr="00AE0481">
        <w:rPr>
          <w:spacing w:val="-2"/>
        </w:rPr>
        <w:t xml:space="preserve"> </w:t>
      </w:r>
      <w:r w:rsidRPr="00AE0481">
        <w:t>determined</w:t>
      </w:r>
      <w:r w:rsidRPr="00AE0481">
        <w:rPr>
          <w:spacing w:val="-5"/>
        </w:rPr>
        <w:t xml:space="preserve"> </w:t>
      </w:r>
      <w:r w:rsidRPr="00AE0481">
        <w:t>the</w:t>
      </w:r>
      <w:r w:rsidRPr="00AE0481">
        <w:rPr>
          <w:spacing w:val="-4"/>
        </w:rPr>
        <w:t xml:space="preserve"> </w:t>
      </w:r>
      <w:r w:rsidRPr="00AE0481">
        <w:t>following</w:t>
      </w:r>
      <w:r w:rsidRPr="00AE0481">
        <w:rPr>
          <w:spacing w:val="-2"/>
        </w:rPr>
        <w:t xml:space="preserve"> </w:t>
      </w:r>
      <w:r w:rsidRPr="00AE0481">
        <w:t>hazards,</w:t>
      </w:r>
      <w:r w:rsidRPr="00AE0481">
        <w:rPr>
          <w:spacing w:val="-3"/>
        </w:rPr>
        <w:t xml:space="preserve"> </w:t>
      </w:r>
      <w:r w:rsidRPr="00AE0481">
        <w:t>in</w:t>
      </w:r>
      <w:r w:rsidRPr="00AE0481">
        <w:rPr>
          <w:spacing w:val="-2"/>
        </w:rPr>
        <w:t xml:space="preserve"> </w:t>
      </w:r>
      <w:r w:rsidRPr="00AE0481">
        <w:t>order</w:t>
      </w:r>
      <w:r w:rsidRPr="00AE0481">
        <w:rPr>
          <w:spacing w:val="-4"/>
        </w:rPr>
        <w:t xml:space="preserve"> </w:t>
      </w:r>
      <w:r w:rsidRPr="00AE0481">
        <w:t>of</w:t>
      </w:r>
      <w:r w:rsidRPr="00AE0481">
        <w:rPr>
          <w:spacing w:val="-2"/>
        </w:rPr>
        <w:t xml:space="preserve"> </w:t>
      </w:r>
      <w:r w:rsidRPr="00AE0481">
        <w:t>priority,</w:t>
      </w:r>
      <w:r w:rsidRPr="00AE0481">
        <w:rPr>
          <w:spacing w:val="-6"/>
        </w:rPr>
        <w:t xml:space="preserve"> </w:t>
      </w:r>
      <w:r w:rsidRPr="00AE0481">
        <w:t>to</w:t>
      </w:r>
      <w:r w:rsidRPr="00AE0481">
        <w:rPr>
          <w:spacing w:val="-2"/>
        </w:rPr>
        <w:t xml:space="preserve"> </w:t>
      </w:r>
      <w:r w:rsidRPr="00AE0481">
        <w:t>be</w:t>
      </w:r>
      <w:r w:rsidRPr="00AE0481">
        <w:rPr>
          <w:spacing w:val="-4"/>
        </w:rPr>
        <w:t xml:space="preserve"> </w:t>
      </w:r>
      <w:r w:rsidRPr="00AE0481">
        <w:t>addressed</w:t>
      </w:r>
      <w:r w:rsidRPr="00AE0481">
        <w:rPr>
          <w:spacing w:val="-5"/>
        </w:rPr>
        <w:t xml:space="preserve"> </w:t>
      </w:r>
      <w:r w:rsidRPr="00AE0481">
        <w:t>based</w:t>
      </w:r>
      <w:r w:rsidRPr="00AE0481">
        <w:rPr>
          <w:spacing w:val="-4"/>
        </w:rPr>
        <w:t xml:space="preserve"> </w:t>
      </w:r>
      <w:r w:rsidRPr="00AE0481">
        <w:t>on</w:t>
      </w:r>
      <w:r w:rsidRPr="00AE0481">
        <w:rPr>
          <w:spacing w:val="-2"/>
        </w:rPr>
        <w:t xml:space="preserve"> funding:</w:t>
      </w:r>
    </w:p>
    <w:p w14:paraId="69C6C3F5" w14:textId="77777777" w:rsidR="00AE0481" w:rsidRPr="00AE0481" w:rsidRDefault="00AE0481" w:rsidP="00AE0481">
      <w:pPr>
        <w:spacing w:before="11"/>
        <w:rPr>
          <w:sz w:val="23"/>
        </w:rPr>
      </w:pPr>
    </w:p>
    <w:p w14:paraId="09588897" w14:textId="77777777" w:rsidR="00AE0481" w:rsidRPr="00AE0481" w:rsidRDefault="00AE0481" w:rsidP="00AE0481">
      <w:pPr>
        <w:numPr>
          <w:ilvl w:val="0"/>
          <w:numId w:val="21"/>
        </w:numPr>
        <w:tabs>
          <w:tab w:val="left" w:pos="1541"/>
        </w:tabs>
        <w:spacing w:line="259" w:lineRule="auto"/>
        <w:ind w:right="571"/>
      </w:pPr>
      <w:r w:rsidRPr="00AE0481">
        <w:t xml:space="preserve">A radon inspection by a licensed official who will provide a report to the PM within three business days of the result. Homes that test above the EPA action level at or above 4 </w:t>
      </w:r>
      <w:proofErr w:type="spellStart"/>
      <w:r w:rsidRPr="00AE0481">
        <w:t>pCi</w:t>
      </w:r>
      <w:proofErr w:type="spellEnd"/>
      <w:r w:rsidRPr="00AE0481">
        <w:t>/L of air for radon will require a bid to install a radon mitigation system.</w:t>
      </w:r>
    </w:p>
    <w:p w14:paraId="247CC2A1" w14:textId="77777777" w:rsidR="00AE0481" w:rsidRPr="00AE0481" w:rsidRDefault="00AE0481" w:rsidP="00AE0481">
      <w:pPr>
        <w:numPr>
          <w:ilvl w:val="0"/>
          <w:numId w:val="21"/>
        </w:numPr>
        <w:tabs>
          <w:tab w:val="left" w:pos="1541"/>
        </w:tabs>
        <w:spacing w:line="259" w:lineRule="auto"/>
        <w:ind w:right="571"/>
      </w:pPr>
      <w:r w:rsidRPr="00AE0481">
        <w:t xml:space="preserve">Lead-based paint Inspection/Risk Assessment may be requested if lead-based paint is considered a priority due a CEBLL, or other factors are present. </w:t>
      </w:r>
    </w:p>
    <w:p w14:paraId="61434FB0" w14:textId="77777777" w:rsidR="00AE0481" w:rsidRPr="00AE0481" w:rsidRDefault="00AE0481" w:rsidP="00AE0481">
      <w:pPr>
        <w:numPr>
          <w:ilvl w:val="0"/>
          <w:numId w:val="21"/>
        </w:numPr>
        <w:tabs>
          <w:tab w:val="left" w:pos="1541"/>
        </w:tabs>
        <w:spacing w:line="259" w:lineRule="auto"/>
        <w:ind w:right="500"/>
      </w:pPr>
      <w:r w:rsidRPr="00AE0481">
        <w:t xml:space="preserve">Moisture Intrusion resulting in damp and mold growth and material damage with an emphasis on roof leaks. </w:t>
      </w:r>
    </w:p>
    <w:p w14:paraId="6E54EB6D" w14:textId="77777777" w:rsidR="00AE0481" w:rsidRPr="00AE0481" w:rsidRDefault="00AE0481" w:rsidP="00AE0481">
      <w:pPr>
        <w:numPr>
          <w:ilvl w:val="0"/>
          <w:numId w:val="21"/>
        </w:numPr>
        <w:tabs>
          <w:tab w:val="left" w:pos="1541"/>
        </w:tabs>
        <w:spacing w:line="259" w:lineRule="auto"/>
        <w:ind w:right="500" w:hanging="370"/>
      </w:pPr>
      <w:r w:rsidRPr="00AE0481">
        <w:t xml:space="preserve">Electrical Hazards- each unit’s electrical system will be inspected to determine health &amp; safety issues. Examples of items to correct include missing receptacle and junction box cover plates, ungrounded receptacles, inadequate GFCI protection, exposed wiring, </w:t>
      </w:r>
      <w:proofErr w:type="gramStart"/>
      <w:r w:rsidRPr="00AE0481">
        <w:t>open-ports</w:t>
      </w:r>
      <w:proofErr w:type="gramEnd"/>
      <w:r w:rsidRPr="00AE0481">
        <w:t xml:space="preserve"> with a panel box,</w:t>
      </w:r>
      <w:r w:rsidRPr="00AE0481">
        <w:rPr>
          <w:spacing w:val="-3"/>
        </w:rPr>
        <w:t xml:space="preserve"> </w:t>
      </w:r>
      <w:r w:rsidRPr="00AE0481">
        <w:t>loose</w:t>
      </w:r>
      <w:r w:rsidRPr="00AE0481">
        <w:rPr>
          <w:spacing w:val="-5"/>
        </w:rPr>
        <w:t xml:space="preserve"> </w:t>
      </w:r>
      <w:r w:rsidRPr="00AE0481">
        <w:t>electrical</w:t>
      </w:r>
      <w:r w:rsidRPr="00AE0481">
        <w:rPr>
          <w:spacing w:val="-5"/>
        </w:rPr>
        <w:t xml:space="preserve"> </w:t>
      </w:r>
      <w:r w:rsidRPr="00AE0481">
        <w:t>box,</w:t>
      </w:r>
      <w:r w:rsidRPr="00AE0481">
        <w:rPr>
          <w:spacing w:val="-3"/>
        </w:rPr>
        <w:t xml:space="preserve"> </w:t>
      </w:r>
      <w:r w:rsidRPr="00AE0481">
        <w:t>proper</w:t>
      </w:r>
      <w:r w:rsidRPr="00AE0481">
        <w:rPr>
          <w:spacing w:val="-5"/>
        </w:rPr>
        <w:t xml:space="preserve"> </w:t>
      </w:r>
      <w:r w:rsidRPr="00AE0481">
        <w:t>labeling</w:t>
      </w:r>
      <w:r w:rsidRPr="00AE0481">
        <w:rPr>
          <w:spacing w:val="-3"/>
        </w:rPr>
        <w:t xml:space="preserve"> </w:t>
      </w:r>
      <w:r w:rsidRPr="00AE0481">
        <w:t>of</w:t>
      </w:r>
      <w:r w:rsidRPr="00AE0481">
        <w:rPr>
          <w:spacing w:val="-3"/>
        </w:rPr>
        <w:t xml:space="preserve"> </w:t>
      </w:r>
      <w:r w:rsidRPr="00AE0481">
        <w:t>circuits</w:t>
      </w:r>
      <w:r w:rsidRPr="00AE0481">
        <w:rPr>
          <w:spacing w:val="-3"/>
        </w:rPr>
        <w:t xml:space="preserve"> </w:t>
      </w:r>
      <w:r w:rsidRPr="00AE0481">
        <w:t>and</w:t>
      </w:r>
      <w:r w:rsidRPr="00AE0481">
        <w:rPr>
          <w:spacing w:val="-3"/>
        </w:rPr>
        <w:t xml:space="preserve"> </w:t>
      </w:r>
      <w:r w:rsidRPr="00AE0481">
        <w:t>insufficient</w:t>
      </w:r>
      <w:r w:rsidRPr="00AE0481">
        <w:rPr>
          <w:spacing w:val="-2"/>
        </w:rPr>
        <w:t xml:space="preserve"> </w:t>
      </w:r>
      <w:r w:rsidRPr="00AE0481">
        <w:t>dedicated</w:t>
      </w:r>
      <w:r w:rsidRPr="00AE0481">
        <w:rPr>
          <w:spacing w:val="-3"/>
        </w:rPr>
        <w:t xml:space="preserve"> </w:t>
      </w:r>
      <w:r w:rsidRPr="00AE0481">
        <w:t>circuits.</w:t>
      </w:r>
      <w:r w:rsidRPr="00AE0481">
        <w:rPr>
          <w:spacing w:val="-3"/>
        </w:rPr>
        <w:t xml:space="preserve"> </w:t>
      </w:r>
      <w:r w:rsidRPr="00AE0481">
        <w:t>All</w:t>
      </w:r>
      <w:r w:rsidRPr="00AE0481">
        <w:rPr>
          <w:spacing w:val="-2"/>
        </w:rPr>
        <w:t xml:space="preserve"> </w:t>
      </w:r>
      <w:r w:rsidRPr="00AE0481">
        <w:t>items repaired will be in accordance with the Indiana State Building Code.</w:t>
      </w:r>
    </w:p>
    <w:p w14:paraId="4AD8A24B" w14:textId="77777777" w:rsidR="00AE0481" w:rsidRPr="00AE0481" w:rsidRDefault="00AE0481" w:rsidP="00AE0481">
      <w:pPr>
        <w:numPr>
          <w:ilvl w:val="0"/>
          <w:numId w:val="21"/>
        </w:numPr>
        <w:tabs>
          <w:tab w:val="left" w:pos="1541"/>
        </w:tabs>
        <w:spacing w:line="259" w:lineRule="auto"/>
        <w:ind w:right="500" w:hanging="370"/>
      </w:pPr>
      <w:r w:rsidRPr="00AE0481">
        <w:lastRenderedPageBreak/>
        <w:t xml:space="preserve">Access Issues of </w:t>
      </w:r>
      <w:r w:rsidRPr="00AE0481">
        <w:rPr>
          <w:rFonts w:cstheme="minorHAnsi"/>
        </w:rPr>
        <w:t>all steps and handrails will be assessed to determine if hazards exist. Examples of hazards that will be addressed are deteriorated and/or missing handrails or guardrails, deteriorated steps, sidewalks, porches, decks, improper ramp slope, and installations not in accordance with the Indiana State Building</w:t>
      </w:r>
      <w:r w:rsidRPr="00AE0481">
        <w:rPr>
          <w:rFonts w:cstheme="minorHAnsi"/>
          <w:spacing w:val="-7"/>
        </w:rPr>
        <w:t xml:space="preserve"> </w:t>
      </w:r>
      <w:r w:rsidRPr="00AE0481">
        <w:rPr>
          <w:rFonts w:cstheme="minorHAnsi"/>
        </w:rPr>
        <w:t>Code.</w:t>
      </w:r>
    </w:p>
    <w:p w14:paraId="73D6EE16" w14:textId="77777777" w:rsidR="00AE0481" w:rsidRPr="00AE0481" w:rsidRDefault="00AE0481" w:rsidP="00AE0481">
      <w:pPr>
        <w:numPr>
          <w:ilvl w:val="0"/>
          <w:numId w:val="21"/>
        </w:numPr>
        <w:spacing w:line="259" w:lineRule="auto"/>
        <w:ind w:right="500" w:hanging="370"/>
      </w:pPr>
      <w:r w:rsidRPr="00AE0481">
        <w:t xml:space="preserve">Structural issues to determine the threat of collapse or an element being displaced threatening occupants internally or externally. </w:t>
      </w:r>
    </w:p>
    <w:p w14:paraId="1778AFD7" w14:textId="77777777" w:rsidR="00AE0481" w:rsidRPr="00AE0481" w:rsidRDefault="00AE0481" w:rsidP="00AE0481">
      <w:pPr>
        <w:numPr>
          <w:ilvl w:val="0"/>
          <w:numId w:val="21"/>
        </w:numPr>
        <w:tabs>
          <w:tab w:val="left" w:pos="1541"/>
        </w:tabs>
        <w:spacing w:line="259" w:lineRule="auto"/>
        <w:ind w:right="571"/>
      </w:pPr>
      <w:r w:rsidRPr="00AE0481">
        <w:t xml:space="preserve">Carbon Monoxide and fuel combustion products- during the initial </w:t>
      </w:r>
      <w:proofErr w:type="gramStart"/>
      <w:r w:rsidRPr="00AE0481">
        <w:t>assessment</w:t>
      </w:r>
      <w:proofErr w:type="gramEnd"/>
      <w:r w:rsidRPr="00AE0481">
        <w:t xml:space="preserve"> the RA will determine</w:t>
      </w:r>
      <w:r w:rsidRPr="00AE0481">
        <w:rPr>
          <w:spacing w:val="-5"/>
        </w:rPr>
        <w:t xml:space="preserve"> </w:t>
      </w:r>
      <w:r w:rsidRPr="00AE0481">
        <w:t>if</w:t>
      </w:r>
      <w:r w:rsidRPr="00AE0481">
        <w:rPr>
          <w:spacing w:val="-3"/>
        </w:rPr>
        <w:t xml:space="preserve"> </w:t>
      </w:r>
      <w:r w:rsidRPr="00AE0481">
        <w:t>there</w:t>
      </w:r>
      <w:r w:rsidRPr="00AE0481">
        <w:rPr>
          <w:spacing w:val="-5"/>
        </w:rPr>
        <w:t xml:space="preserve"> </w:t>
      </w:r>
      <w:r w:rsidRPr="00AE0481">
        <w:t>are</w:t>
      </w:r>
      <w:r w:rsidRPr="00AE0481">
        <w:rPr>
          <w:spacing w:val="-1"/>
        </w:rPr>
        <w:t xml:space="preserve"> </w:t>
      </w:r>
      <w:r w:rsidRPr="00AE0481">
        <w:t>combustion</w:t>
      </w:r>
      <w:r w:rsidRPr="00AE0481">
        <w:rPr>
          <w:spacing w:val="-3"/>
        </w:rPr>
        <w:t xml:space="preserve"> </w:t>
      </w:r>
      <w:r w:rsidRPr="00AE0481">
        <w:t>appliances,</w:t>
      </w:r>
      <w:r w:rsidRPr="00AE0481">
        <w:rPr>
          <w:spacing w:val="-6"/>
        </w:rPr>
        <w:t xml:space="preserve"> </w:t>
      </w:r>
      <w:r w:rsidRPr="00AE0481">
        <w:t>smoke</w:t>
      </w:r>
      <w:r w:rsidRPr="00AE0481">
        <w:rPr>
          <w:spacing w:val="-3"/>
        </w:rPr>
        <w:t xml:space="preserve"> </w:t>
      </w:r>
      <w:r w:rsidRPr="00AE0481">
        <w:t>alarms,</w:t>
      </w:r>
      <w:r w:rsidRPr="00AE0481">
        <w:rPr>
          <w:spacing w:val="-3"/>
        </w:rPr>
        <w:t xml:space="preserve"> </w:t>
      </w:r>
      <w:r w:rsidRPr="00AE0481">
        <w:t>and</w:t>
      </w:r>
      <w:r w:rsidRPr="00AE0481">
        <w:rPr>
          <w:spacing w:val="-3"/>
        </w:rPr>
        <w:t xml:space="preserve"> </w:t>
      </w:r>
      <w:r w:rsidRPr="00AE0481">
        <w:t>carbon</w:t>
      </w:r>
      <w:r w:rsidRPr="00AE0481">
        <w:rPr>
          <w:spacing w:val="-6"/>
        </w:rPr>
        <w:t xml:space="preserve"> </w:t>
      </w:r>
      <w:r w:rsidRPr="00AE0481">
        <w:t>monoxide</w:t>
      </w:r>
      <w:r w:rsidRPr="00AE0481">
        <w:rPr>
          <w:spacing w:val="-5"/>
        </w:rPr>
        <w:t xml:space="preserve"> </w:t>
      </w:r>
      <w:r w:rsidRPr="00AE0481">
        <w:t>detectors</w:t>
      </w:r>
      <w:r w:rsidRPr="00AE0481">
        <w:rPr>
          <w:spacing w:val="-5"/>
        </w:rPr>
        <w:t xml:space="preserve"> </w:t>
      </w:r>
      <w:r w:rsidRPr="00AE0481">
        <w:t>are present. If</w:t>
      </w:r>
      <w:r w:rsidRPr="00AE0481">
        <w:rPr>
          <w:spacing w:val="-2"/>
        </w:rPr>
        <w:t xml:space="preserve"> </w:t>
      </w:r>
      <w:r w:rsidRPr="00AE0481">
        <w:t>so,</w:t>
      </w:r>
      <w:r w:rsidRPr="00AE0481">
        <w:rPr>
          <w:spacing w:val="-2"/>
        </w:rPr>
        <w:t xml:space="preserve"> </w:t>
      </w:r>
      <w:r w:rsidRPr="00AE0481">
        <w:t>the</w:t>
      </w:r>
      <w:r w:rsidRPr="00AE0481">
        <w:rPr>
          <w:spacing w:val="-2"/>
        </w:rPr>
        <w:t xml:space="preserve"> </w:t>
      </w:r>
      <w:r w:rsidRPr="00AE0481">
        <w:t>assessment will determine if the combustion appliance</w:t>
      </w:r>
      <w:r w:rsidRPr="00AE0481">
        <w:rPr>
          <w:spacing w:val="-2"/>
        </w:rPr>
        <w:t xml:space="preserve"> </w:t>
      </w:r>
      <w:r w:rsidRPr="00AE0481">
        <w:t>is properly venting,</w:t>
      </w:r>
      <w:r w:rsidRPr="00AE0481">
        <w:rPr>
          <w:spacing w:val="-3"/>
        </w:rPr>
        <w:t xml:space="preserve"> </w:t>
      </w:r>
      <w:r w:rsidRPr="00AE0481">
        <w:t>all vent</w:t>
      </w:r>
      <w:r w:rsidRPr="00AE0481">
        <w:rPr>
          <w:spacing w:val="-2"/>
        </w:rPr>
        <w:t xml:space="preserve"> </w:t>
      </w:r>
      <w:r w:rsidRPr="00AE0481">
        <w:t>components</w:t>
      </w:r>
      <w:r w:rsidRPr="00AE0481">
        <w:rPr>
          <w:spacing w:val="-2"/>
        </w:rPr>
        <w:t xml:space="preserve"> </w:t>
      </w:r>
      <w:r w:rsidRPr="00AE0481">
        <w:t>are</w:t>
      </w:r>
      <w:r w:rsidRPr="00AE0481">
        <w:rPr>
          <w:spacing w:val="-2"/>
        </w:rPr>
        <w:t xml:space="preserve"> </w:t>
      </w:r>
      <w:r w:rsidRPr="00AE0481">
        <w:t>properly aligned, and installed</w:t>
      </w:r>
      <w:r w:rsidRPr="00AE0481">
        <w:rPr>
          <w:spacing w:val="-2"/>
        </w:rPr>
        <w:t xml:space="preserve"> </w:t>
      </w:r>
      <w:r w:rsidRPr="00AE0481">
        <w:t>in</w:t>
      </w:r>
      <w:r w:rsidRPr="00AE0481">
        <w:rPr>
          <w:spacing w:val="-3"/>
        </w:rPr>
        <w:t xml:space="preserve"> </w:t>
      </w:r>
      <w:r w:rsidRPr="00AE0481">
        <w:t>accordance with</w:t>
      </w:r>
      <w:r w:rsidRPr="00AE0481">
        <w:rPr>
          <w:spacing w:val="-3"/>
        </w:rPr>
        <w:t xml:space="preserve"> </w:t>
      </w:r>
      <w:r w:rsidRPr="00AE0481">
        <w:t>the State Building Code and/or manufacturer’s installation instructions. The RA will also ensure the unit has</w:t>
      </w:r>
      <w:r w:rsidRPr="00AE0481">
        <w:rPr>
          <w:spacing w:val="-17"/>
        </w:rPr>
        <w:t xml:space="preserve"> </w:t>
      </w:r>
      <w:r w:rsidRPr="00AE0481">
        <w:t>functional</w:t>
      </w:r>
    </w:p>
    <w:p w14:paraId="0BFE89AD" w14:textId="77777777" w:rsidR="00AE0481" w:rsidRPr="00AE0481" w:rsidRDefault="00AE0481" w:rsidP="00AE0481">
      <w:pPr>
        <w:spacing w:line="256" w:lineRule="auto"/>
        <w:ind w:left="1540"/>
      </w:pPr>
      <w:r w:rsidRPr="00AE0481">
        <w:t>smoke</w:t>
      </w:r>
      <w:r w:rsidRPr="00AE0481">
        <w:rPr>
          <w:spacing w:val="-2"/>
        </w:rPr>
        <w:t xml:space="preserve"> </w:t>
      </w:r>
      <w:r w:rsidRPr="00AE0481">
        <w:t>alarms</w:t>
      </w:r>
      <w:r w:rsidRPr="00AE0481">
        <w:rPr>
          <w:spacing w:val="-4"/>
        </w:rPr>
        <w:t xml:space="preserve"> </w:t>
      </w:r>
      <w:r w:rsidRPr="00AE0481">
        <w:t>and</w:t>
      </w:r>
      <w:r w:rsidRPr="00AE0481">
        <w:rPr>
          <w:spacing w:val="-2"/>
        </w:rPr>
        <w:t xml:space="preserve"> </w:t>
      </w:r>
      <w:r w:rsidRPr="00AE0481">
        <w:t>carbon</w:t>
      </w:r>
      <w:r w:rsidRPr="00AE0481">
        <w:rPr>
          <w:spacing w:val="-5"/>
        </w:rPr>
        <w:t xml:space="preserve"> </w:t>
      </w:r>
      <w:r w:rsidRPr="00AE0481">
        <w:t>monoxide</w:t>
      </w:r>
      <w:r w:rsidRPr="00AE0481">
        <w:rPr>
          <w:spacing w:val="-4"/>
        </w:rPr>
        <w:t xml:space="preserve"> </w:t>
      </w:r>
      <w:r w:rsidRPr="00AE0481">
        <w:t>detectors</w:t>
      </w:r>
      <w:r w:rsidRPr="00AE0481">
        <w:rPr>
          <w:spacing w:val="-2"/>
        </w:rPr>
        <w:t xml:space="preserve"> </w:t>
      </w:r>
      <w:r w:rsidRPr="00AE0481">
        <w:t>installed</w:t>
      </w:r>
      <w:r w:rsidRPr="00AE0481">
        <w:rPr>
          <w:spacing w:val="-2"/>
        </w:rPr>
        <w:t xml:space="preserve"> </w:t>
      </w:r>
      <w:r w:rsidRPr="00AE0481">
        <w:t>throughout</w:t>
      </w:r>
      <w:r w:rsidRPr="00AE0481">
        <w:rPr>
          <w:spacing w:val="-4"/>
        </w:rPr>
        <w:t xml:space="preserve"> </w:t>
      </w:r>
      <w:r w:rsidRPr="00AE0481">
        <w:t>the</w:t>
      </w:r>
      <w:r w:rsidRPr="00AE0481">
        <w:rPr>
          <w:spacing w:val="-2"/>
        </w:rPr>
        <w:t xml:space="preserve"> </w:t>
      </w:r>
      <w:r w:rsidRPr="00AE0481">
        <w:t>unit</w:t>
      </w:r>
      <w:r w:rsidRPr="00AE0481">
        <w:rPr>
          <w:spacing w:val="-4"/>
        </w:rPr>
        <w:t xml:space="preserve"> </w:t>
      </w:r>
      <w:r w:rsidRPr="00AE0481">
        <w:t>in</w:t>
      </w:r>
      <w:r w:rsidRPr="00AE0481">
        <w:rPr>
          <w:spacing w:val="-5"/>
        </w:rPr>
        <w:t xml:space="preserve"> </w:t>
      </w:r>
      <w:r w:rsidRPr="00AE0481">
        <w:t>accordance</w:t>
      </w:r>
      <w:r w:rsidRPr="00AE0481">
        <w:rPr>
          <w:spacing w:val="-2"/>
        </w:rPr>
        <w:t xml:space="preserve"> </w:t>
      </w:r>
      <w:r w:rsidRPr="00AE0481">
        <w:t>with</w:t>
      </w:r>
      <w:r w:rsidRPr="00AE0481">
        <w:rPr>
          <w:spacing w:val="-5"/>
        </w:rPr>
        <w:t xml:space="preserve"> </w:t>
      </w:r>
      <w:r w:rsidRPr="00AE0481">
        <w:t>the Indiana State Building Code.</w:t>
      </w:r>
    </w:p>
    <w:p w14:paraId="3EF458A9" w14:textId="77777777" w:rsidR="00AE0481" w:rsidRPr="00AE0481" w:rsidRDefault="00AE0481" w:rsidP="00AE0481">
      <w:pPr>
        <w:numPr>
          <w:ilvl w:val="0"/>
          <w:numId w:val="21"/>
        </w:numPr>
        <w:tabs>
          <w:tab w:val="left" w:pos="1541"/>
        </w:tabs>
        <w:spacing w:line="259" w:lineRule="auto"/>
        <w:ind w:right="531"/>
      </w:pPr>
      <w:r w:rsidRPr="00AE0481">
        <w:t>Pests and Refuse- inadequate and unhygienic provision for storing and disposal of household waste</w:t>
      </w:r>
      <w:r w:rsidRPr="00AE0481">
        <w:rPr>
          <w:spacing w:val="-5"/>
        </w:rPr>
        <w:t xml:space="preserve"> </w:t>
      </w:r>
      <w:r w:rsidRPr="00AE0481">
        <w:t>and</w:t>
      </w:r>
      <w:r w:rsidRPr="00AE0481">
        <w:rPr>
          <w:spacing w:val="-2"/>
        </w:rPr>
        <w:t xml:space="preserve"> </w:t>
      </w:r>
      <w:r w:rsidRPr="00AE0481">
        <w:t>a</w:t>
      </w:r>
      <w:r w:rsidRPr="00AE0481">
        <w:rPr>
          <w:spacing w:val="-4"/>
        </w:rPr>
        <w:t xml:space="preserve"> </w:t>
      </w:r>
      <w:r w:rsidRPr="00AE0481">
        <w:t>unit</w:t>
      </w:r>
      <w:r w:rsidRPr="00AE0481">
        <w:rPr>
          <w:spacing w:val="-1"/>
        </w:rPr>
        <w:t xml:space="preserve"> </w:t>
      </w:r>
      <w:r w:rsidRPr="00AE0481">
        <w:t>that</w:t>
      </w:r>
      <w:r w:rsidRPr="00AE0481">
        <w:rPr>
          <w:spacing w:val="-3"/>
        </w:rPr>
        <w:t xml:space="preserve"> </w:t>
      </w:r>
      <w:r w:rsidRPr="00AE0481">
        <w:t>cannot</w:t>
      </w:r>
      <w:r w:rsidRPr="00AE0481">
        <w:rPr>
          <w:spacing w:val="-4"/>
        </w:rPr>
        <w:t xml:space="preserve"> </w:t>
      </w:r>
      <w:r w:rsidRPr="00AE0481">
        <w:t>be</w:t>
      </w:r>
      <w:r w:rsidRPr="00AE0481">
        <w:rPr>
          <w:spacing w:val="-2"/>
        </w:rPr>
        <w:t xml:space="preserve"> </w:t>
      </w:r>
      <w:r w:rsidRPr="00AE0481">
        <w:t>kept</w:t>
      </w:r>
      <w:r w:rsidRPr="00AE0481">
        <w:rPr>
          <w:spacing w:val="-1"/>
        </w:rPr>
        <w:t xml:space="preserve"> </w:t>
      </w:r>
      <w:r w:rsidRPr="00AE0481">
        <w:t>readily</w:t>
      </w:r>
      <w:r w:rsidRPr="00AE0481">
        <w:rPr>
          <w:spacing w:val="-5"/>
        </w:rPr>
        <w:t xml:space="preserve"> </w:t>
      </w:r>
      <w:r w:rsidRPr="00AE0481">
        <w:t>clean</w:t>
      </w:r>
      <w:r w:rsidRPr="00AE0481">
        <w:rPr>
          <w:spacing w:val="-2"/>
        </w:rPr>
        <w:t xml:space="preserve"> </w:t>
      </w:r>
      <w:r w:rsidRPr="00AE0481">
        <w:t>and</w:t>
      </w:r>
      <w:r w:rsidRPr="00AE0481">
        <w:rPr>
          <w:spacing w:val="-2"/>
        </w:rPr>
        <w:t xml:space="preserve"> </w:t>
      </w:r>
      <w:r w:rsidRPr="00AE0481">
        <w:t>hygienic</w:t>
      </w:r>
      <w:r w:rsidRPr="00AE0481">
        <w:rPr>
          <w:spacing w:val="-4"/>
        </w:rPr>
        <w:t xml:space="preserve"> </w:t>
      </w:r>
      <w:r w:rsidRPr="00AE0481">
        <w:t>and</w:t>
      </w:r>
      <w:r w:rsidRPr="00AE0481">
        <w:rPr>
          <w:spacing w:val="-2"/>
        </w:rPr>
        <w:t xml:space="preserve"> </w:t>
      </w:r>
      <w:r w:rsidRPr="00AE0481">
        <w:t>harbor</w:t>
      </w:r>
      <w:r w:rsidRPr="00AE0481">
        <w:rPr>
          <w:spacing w:val="-2"/>
        </w:rPr>
        <w:t xml:space="preserve"> </w:t>
      </w:r>
      <w:r w:rsidRPr="00AE0481">
        <w:t>pests</w:t>
      </w:r>
      <w:r w:rsidRPr="00AE0481">
        <w:rPr>
          <w:spacing w:val="-4"/>
        </w:rPr>
        <w:t xml:space="preserve"> </w:t>
      </w:r>
      <w:r w:rsidRPr="00AE0481">
        <w:t>will be</w:t>
      </w:r>
      <w:r w:rsidRPr="00AE0481">
        <w:rPr>
          <w:spacing w:val="-26"/>
        </w:rPr>
        <w:t xml:space="preserve"> </w:t>
      </w:r>
      <w:r w:rsidRPr="00AE0481">
        <w:t>assessed. Materials, education, and containers may be supplied to elevate the overall standard of upkeep within the unit and infestations treated by professionals in the industry.</w:t>
      </w:r>
    </w:p>
    <w:p w14:paraId="3EFA28AE" w14:textId="77777777" w:rsidR="00AE0481" w:rsidRPr="00AE0481" w:rsidRDefault="00AE0481" w:rsidP="00AE0481">
      <w:pPr>
        <w:spacing w:before="2"/>
        <w:rPr>
          <w:sz w:val="23"/>
        </w:rPr>
      </w:pPr>
    </w:p>
    <w:p w14:paraId="1DF77A86" w14:textId="77777777" w:rsidR="00AE0481" w:rsidRPr="00AE0481" w:rsidRDefault="00AE0481" w:rsidP="00AE0481">
      <w:pPr>
        <w:spacing w:line="259" w:lineRule="auto"/>
        <w:ind w:left="820" w:right="532"/>
      </w:pPr>
      <w:r w:rsidRPr="00AE0481">
        <w:t>The assessment report must include pictures and a description of each hazard noted in the Healthy Home Hazard Assessment report. In the case where none of the prioritized hazards</w:t>
      </w:r>
      <w:r w:rsidRPr="00AE0481">
        <w:rPr>
          <w:spacing w:val="-2"/>
        </w:rPr>
        <w:t xml:space="preserve"> </w:t>
      </w:r>
      <w:r w:rsidRPr="00AE0481">
        <w:t>exists</w:t>
      </w:r>
      <w:r w:rsidRPr="00AE0481">
        <w:rPr>
          <w:spacing w:val="-4"/>
        </w:rPr>
        <w:t xml:space="preserve"> </w:t>
      </w:r>
      <w:r w:rsidRPr="00AE0481">
        <w:t>or</w:t>
      </w:r>
      <w:r w:rsidRPr="00AE0481">
        <w:rPr>
          <w:spacing w:val="-4"/>
        </w:rPr>
        <w:t xml:space="preserve"> </w:t>
      </w:r>
      <w:r w:rsidRPr="00AE0481">
        <w:t>funding</w:t>
      </w:r>
      <w:r w:rsidRPr="00AE0481">
        <w:rPr>
          <w:spacing w:val="-2"/>
        </w:rPr>
        <w:t xml:space="preserve"> </w:t>
      </w:r>
      <w:r w:rsidRPr="00AE0481">
        <w:t>exceeds</w:t>
      </w:r>
      <w:r w:rsidRPr="00AE0481">
        <w:rPr>
          <w:spacing w:val="-2"/>
        </w:rPr>
        <w:t xml:space="preserve"> </w:t>
      </w:r>
      <w:r w:rsidRPr="00AE0481">
        <w:t>the</w:t>
      </w:r>
      <w:r w:rsidRPr="00AE0481">
        <w:rPr>
          <w:spacing w:val="-2"/>
        </w:rPr>
        <w:t xml:space="preserve"> </w:t>
      </w:r>
      <w:r w:rsidRPr="00AE0481">
        <w:t>limit,</w:t>
      </w:r>
      <w:r w:rsidRPr="00AE0481">
        <w:rPr>
          <w:spacing w:val="-2"/>
        </w:rPr>
        <w:t xml:space="preserve"> </w:t>
      </w:r>
      <w:r w:rsidRPr="00AE0481">
        <w:t>other</w:t>
      </w:r>
      <w:r w:rsidRPr="00AE0481">
        <w:rPr>
          <w:spacing w:val="-4"/>
        </w:rPr>
        <w:t xml:space="preserve"> </w:t>
      </w:r>
      <w:r w:rsidRPr="00AE0481">
        <w:t>hazards</w:t>
      </w:r>
      <w:r w:rsidRPr="00AE0481">
        <w:rPr>
          <w:spacing w:val="-2"/>
        </w:rPr>
        <w:t xml:space="preserve"> </w:t>
      </w:r>
      <w:r w:rsidRPr="00AE0481">
        <w:t>noted</w:t>
      </w:r>
      <w:r w:rsidRPr="00AE0481">
        <w:rPr>
          <w:spacing w:val="-4"/>
        </w:rPr>
        <w:t xml:space="preserve"> </w:t>
      </w:r>
      <w:r w:rsidRPr="00AE0481">
        <w:t>during</w:t>
      </w:r>
      <w:r w:rsidRPr="00AE0481">
        <w:rPr>
          <w:spacing w:val="-5"/>
        </w:rPr>
        <w:t xml:space="preserve"> </w:t>
      </w:r>
      <w:r w:rsidRPr="00AE0481">
        <w:t>the</w:t>
      </w:r>
      <w:r w:rsidRPr="00AE0481">
        <w:rPr>
          <w:spacing w:val="-4"/>
        </w:rPr>
        <w:t xml:space="preserve"> </w:t>
      </w:r>
      <w:r w:rsidRPr="00AE0481">
        <w:t>assessment</w:t>
      </w:r>
      <w:r w:rsidRPr="00AE0481">
        <w:rPr>
          <w:spacing w:val="-1"/>
        </w:rPr>
        <w:t xml:space="preserve"> </w:t>
      </w:r>
      <w:r w:rsidRPr="00AE0481">
        <w:t>may</w:t>
      </w:r>
      <w:r w:rsidRPr="00AE0481">
        <w:rPr>
          <w:spacing w:val="-2"/>
        </w:rPr>
        <w:t xml:space="preserve"> </w:t>
      </w:r>
      <w:r w:rsidRPr="00AE0481">
        <w:t>be</w:t>
      </w:r>
      <w:r w:rsidRPr="00AE0481">
        <w:rPr>
          <w:spacing w:val="-2"/>
        </w:rPr>
        <w:t xml:space="preserve"> </w:t>
      </w:r>
      <w:r w:rsidRPr="00AE0481">
        <w:t xml:space="preserve">addressed. The IHCDA PM will communicate the results and planned scope of work for approval to proceed via HHGMS. </w:t>
      </w:r>
    </w:p>
    <w:p w14:paraId="3A241BF4" w14:textId="77777777" w:rsidR="00AE0481" w:rsidRPr="00AE0481" w:rsidRDefault="00AE0481" w:rsidP="00AE0481">
      <w:pPr>
        <w:spacing w:before="80"/>
        <w:ind w:left="820" w:right="487"/>
        <w:outlineLvl w:val="1"/>
        <w:rPr>
          <w:b/>
          <w:bCs/>
        </w:rPr>
      </w:pPr>
    </w:p>
    <w:p w14:paraId="28C7C229" w14:textId="4169FBEB" w:rsidR="00B45CE1" w:rsidRDefault="00AE0481" w:rsidP="00AE0481">
      <w:pPr>
        <w:spacing w:before="80"/>
        <w:ind w:left="820"/>
        <w:outlineLvl w:val="0"/>
        <w:rPr>
          <w:b/>
          <w:bCs/>
          <w:spacing w:val="-2"/>
        </w:rPr>
      </w:pPr>
      <w:bookmarkStart w:id="22" w:name="_Toc106098467"/>
      <w:r w:rsidRPr="00AE0481">
        <w:rPr>
          <w:b/>
          <w:bCs/>
        </w:rPr>
        <w:t>C</w:t>
      </w:r>
      <w:r w:rsidR="00BF26C7">
        <w:rPr>
          <w:b/>
          <w:bCs/>
        </w:rPr>
        <w:t>HAPTER</w:t>
      </w:r>
      <w:r w:rsidRPr="00AE0481">
        <w:rPr>
          <w:b/>
          <w:bCs/>
          <w:spacing w:val="-3"/>
        </w:rPr>
        <w:t xml:space="preserve"> 6</w:t>
      </w:r>
      <w:r w:rsidRPr="00AE0481">
        <w:rPr>
          <w:b/>
          <w:bCs/>
          <w:spacing w:val="-5"/>
        </w:rPr>
        <w:t xml:space="preserve"> </w:t>
      </w:r>
      <w:r w:rsidR="00B45CE1">
        <w:rPr>
          <w:b/>
          <w:bCs/>
        </w:rPr>
        <w:t>–</w:t>
      </w:r>
      <w:r w:rsidRPr="00AE0481">
        <w:rPr>
          <w:b/>
          <w:bCs/>
          <w:spacing w:val="-2"/>
        </w:rPr>
        <w:t xml:space="preserve"> </w:t>
      </w:r>
      <w:r w:rsidR="00B45CE1">
        <w:rPr>
          <w:b/>
          <w:bCs/>
          <w:spacing w:val="-2"/>
        </w:rPr>
        <w:t>Radon testing and Mitigation</w:t>
      </w:r>
    </w:p>
    <w:p w14:paraId="62FED944" w14:textId="77777777" w:rsidR="00B45CE1" w:rsidRDefault="00B45CE1" w:rsidP="00AE0481">
      <w:pPr>
        <w:spacing w:before="80"/>
        <w:ind w:left="820"/>
        <w:outlineLvl w:val="0"/>
        <w:rPr>
          <w:b/>
          <w:bCs/>
        </w:rPr>
      </w:pPr>
    </w:p>
    <w:p w14:paraId="4B5B9691" w14:textId="4ABAC342" w:rsidR="00B45CE1" w:rsidRDefault="00E475C0" w:rsidP="00AE0481">
      <w:pPr>
        <w:spacing w:before="80"/>
        <w:ind w:left="820"/>
        <w:outlineLvl w:val="0"/>
        <w:rPr>
          <w:b/>
          <w:bCs/>
        </w:rPr>
      </w:pPr>
      <w:r>
        <w:rPr>
          <w:b/>
          <w:bCs/>
        </w:rPr>
        <w:t xml:space="preserve">Nearly one out of three homes in Indiana </w:t>
      </w:r>
      <w:proofErr w:type="gramStart"/>
      <w:r>
        <w:rPr>
          <w:b/>
          <w:bCs/>
        </w:rPr>
        <w:t>is</w:t>
      </w:r>
      <w:proofErr w:type="gramEnd"/>
      <w:r>
        <w:rPr>
          <w:b/>
          <w:bCs/>
        </w:rPr>
        <w:t xml:space="preserve"> estimated to have radon levels greater than 4.0 picocuries per liter (</w:t>
      </w:r>
      <w:proofErr w:type="spellStart"/>
      <w:r>
        <w:rPr>
          <w:b/>
          <w:bCs/>
        </w:rPr>
        <w:t>pCi</w:t>
      </w:r>
      <w:proofErr w:type="spellEnd"/>
      <w:r>
        <w:rPr>
          <w:b/>
          <w:bCs/>
        </w:rPr>
        <w:t xml:space="preserve">/L). Elevated radon levels can be present in any type of home </w:t>
      </w:r>
      <w:proofErr w:type="gramStart"/>
      <w:r w:rsidR="00EC454F">
        <w:rPr>
          <w:b/>
          <w:bCs/>
        </w:rPr>
        <w:t>regardless</w:t>
      </w:r>
      <w:proofErr w:type="gramEnd"/>
      <w:r w:rsidR="00EC454F">
        <w:rPr>
          <w:b/>
          <w:bCs/>
        </w:rPr>
        <w:t xml:space="preserve"> </w:t>
      </w:r>
      <w:r>
        <w:rPr>
          <w:b/>
          <w:bCs/>
        </w:rPr>
        <w:t>i</w:t>
      </w:r>
      <w:r w:rsidR="005255A1">
        <w:rPr>
          <w:b/>
          <w:bCs/>
        </w:rPr>
        <w:t>f</w:t>
      </w:r>
      <w:r>
        <w:rPr>
          <w:b/>
          <w:bCs/>
        </w:rPr>
        <w:t xml:space="preserve"> it’s new, older, </w:t>
      </w:r>
      <w:r w:rsidR="005255A1">
        <w:rPr>
          <w:b/>
          <w:bCs/>
        </w:rPr>
        <w:t xml:space="preserve">basement, no basement, crawlspace, or slab-on-grade. Because changes occur in homes and the environment, IHCDA will </w:t>
      </w:r>
      <w:r w:rsidR="00EC454F">
        <w:rPr>
          <w:b/>
          <w:bCs/>
        </w:rPr>
        <w:t>contract to have a licensed</w:t>
      </w:r>
      <w:r w:rsidR="005255A1">
        <w:rPr>
          <w:b/>
          <w:bCs/>
        </w:rPr>
        <w:t xml:space="preserve"> radon </w:t>
      </w:r>
      <w:r w:rsidR="00EC454F">
        <w:rPr>
          <w:b/>
          <w:bCs/>
        </w:rPr>
        <w:t xml:space="preserve">inspector </w:t>
      </w:r>
      <w:r w:rsidR="005255A1">
        <w:rPr>
          <w:b/>
          <w:bCs/>
        </w:rPr>
        <w:t xml:space="preserve">test </w:t>
      </w:r>
      <w:r w:rsidR="00EC454F">
        <w:rPr>
          <w:b/>
          <w:bCs/>
        </w:rPr>
        <w:t>each home enrolled in the HHP to</w:t>
      </w:r>
      <w:r w:rsidR="005255A1">
        <w:rPr>
          <w:b/>
          <w:bCs/>
        </w:rPr>
        <w:t xml:space="preserve"> determine </w:t>
      </w:r>
      <w:r w:rsidR="00EC454F">
        <w:rPr>
          <w:b/>
          <w:bCs/>
        </w:rPr>
        <w:t xml:space="preserve">the </w:t>
      </w:r>
      <w:r w:rsidR="005255A1">
        <w:rPr>
          <w:b/>
          <w:bCs/>
        </w:rPr>
        <w:t xml:space="preserve">level of radon present. If the radon level is 4.0 </w:t>
      </w:r>
      <w:proofErr w:type="spellStart"/>
      <w:r w:rsidR="005255A1">
        <w:rPr>
          <w:b/>
          <w:bCs/>
        </w:rPr>
        <w:t>pCi</w:t>
      </w:r>
      <w:proofErr w:type="spellEnd"/>
      <w:r w:rsidR="005255A1">
        <w:rPr>
          <w:b/>
          <w:bCs/>
        </w:rPr>
        <w:t xml:space="preserve">/L or higher, IHCDA will procure and contract a licensed mitigation company </w:t>
      </w:r>
      <w:r w:rsidR="00A65A87">
        <w:rPr>
          <w:b/>
          <w:bCs/>
        </w:rPr>
        <w:t xml:space="preserve">to </w:t>
      </w:r>
      <w:r w:rsidR="005255A1">
        <w:rPr>
          <w:b/>
          <w:bCs/>
        </w:rPr>
        <w:t>install a system that effectively maintains the radon level below t</w:t>
      </w:r>
      <w:r w:rsidR="00EC454F">
        <w:rPr>
          <w:b/>
          <w:bCs/>
        </w:rPr>
        <w:t xml:space="preserve">his threshold. </w:t>
      </w:r>
    </w:p>
    <w:p w14:paraId="10961B49" w14:textId="77777777" w:rsidR="00B45CE1" w:rsidRDefault="00B45CE1" w:rsidP="00AE0481">
      <w:pPr>
        <w:spacing w:before="80"/>
        <w:ind w:left="820"/>
        <w:outlineLvl w:val="0"/>
        <w:rPr>
          <w:b/>
          <w:bCs/>
        </w:rPr>
      </w:pPr>
    </w:p>
    <w:p w14:paraId="19AD1FBD" w14:textId="720D4209" w:rsidR="00B45CE1" w:rsidRPr="00650FDA" w:rsidRDefault="00F143F8" w:rsidP="00AE0481">
      <w:pPr>
        <w:spacing w:before="80"/>
        <w:ind w:left="820"/>
        <w:outlineLvl w:val="0"/>
      </w:pPr>
      <w:r w:rsidRPr="00650FDA">
        <w:t>Compliance and Reporting for Indiana Radon Professionals</w:t>
      </w:r>
    </w:p>
    <w:p w14:paraId="45BAEA55" w14:textId="5029D356" w:rsidR="00B45CE1" w:rsidRDefault="00F143F8" w:rsidP="00AE0481">
      <w:pPr>
        <w:spacing w:before="80"/>
        <w:ind w:left="820"/>
        <w:outlineLvl w:val="0"/>
        <w:rPr>
          <w:b/>
          <w:bCs/>
        </w:rPr>
      </w:pPr>
      <w:r>
        <w:rPr>
          <w:b/>
          <w:bCs/>
        </w:rPr>
        <w:t>As per 410 IAC 5.1-28(f), all Indiana licensed primary testers, laboratory testers, and mitigators are required to report all radon activity to IDOH on a form approved by IDOH</w:t>
      </w:r>
      <w:r w:rsidR="00A65A87">
        <w:rPr>
          <w:b/>
          <w:bCs/>
        </w:rPr>
        <w:t>. All reports are due on January 31</w:t>
      </w:r>
      <w:r w:rsidR="00A65A87" w:rsidRPr="00650FDA">
        <w:rPr>
          <w:b/>
          <w:bCs/>
          <w:vertAlign w:val="superscript"/>
        </w:rPr>
        <w:t>st</w:t>
      </w:r>
      <w:r w:rsidR="00A65A87">
        <w:rPr>
          <w:b/>
          <w:bCs/>
        </w:rPr>
        <w:t xml:space="preserve"> for data from the previous calendar year (</w:t>
      </w:r>
      <w:proofErr w:type="gramStart"/>
      <w:r w:rsidR="00A65A87">
        <w:rPr>
          <w:b/>
          <w:bCs/>
        </w:rPr>
        <w:t>e.g.</w:t>
      </w:r>
      <w:proofErr w:type="gramEnd"/>
      <w:r w:rsidR="00A65A87">
        <w:rPr>
          <w:b/>
          <w:bCs/>
        </w:rPr>
        <w:t xml:space="preserve"> 2022 testing /mitigation is due January 31</w:t>
      </w:r>
      <w:r w:rsidR="00A65A87">
        <w:rPr>
          <w:b/>
          <w:bCs/>
          <w:vertAlign w:val="superscript"/>
        </w:rPr>
        <w:t xml:space="preserve">, </w:t>
      </w:r>
      <w:r w:rsidR="00A65A87">
        <w:rPr>
          <w:b/>
          <w:bCs/>
        </w:rPr>
        <w:t xml:space="preserve">2022). These forms can be found </w:t>
      </w:r>
      <w:hyperlink r:id="rId19" w:history="1">
        <w:r w:rsidR="00A65A87" w:rsidRPr="00A65A87">
          <w:rPr>
            <w:rStyle w:val="Hyperlink"/>
            <w:b/>
            <w:bCs/>
          </w:rPr>
          <w:t>here</w:t>
        </w:r>
      </w:hyperlink>
      <w:r w:rsidR="00A65A87">
        <w:rPr>
          <w:b/>
          <w:bCs/>
        </w:rPr>
        <w:t xml:space="preserve">. </w:t>
      </w:r>
      <w:r w:rsidR="00BB4F84" w:rsidRPr="00BB4F84">
        <w:rPr>
          <w:b/>
          <w:bCs/>
        </w:rPr>
        <w:t xml:space="preserve">The Indiana Radon Program is overseen by the Indiana State Department of Health (ISDH) within the Lead &amp; Healthy Homes Program, which has the responsibility of licensing radon testers and mitigators in the State of </w:t>
      </w:r>
      <w:proofErr w:type="gramStart"/>
      <w:r w:rsidR="00BB4F84" w:rsidRPr="00BB4F84">
        <w:rPr>
          <w:b/>
          <w:bCs/>
        </w:rPr>
        <w:t>Indiana, and</w:t>
      </w:r>
      <w:proofErr w:type="gramEnd"/>
      <w:r w:rsidR="00BB4F84" w:rsidRPr="00BB4F84">
        <w:rPr>
          <w:b/>
          <w:bCs/>
        </w:rPr>
        <w:t xml:space="preserve"> providing the public of Indiana information about radon and its effects.</w:t>
      </w:r>
    </w:p>
    <w:p w14:paraId="58C0FE2E" w14:textId="77777777" w:rsidR="00BB4F84" w:rsidRDefault="00BB4F84" w:rsidP="00AE0481">
      <w:pPr>
        <w:spacing w:before="80"/>
        <w:ind w:left="820"/>
        <w:outlineLvl w:val="0"/>
        <w:rPr>
          <w:b/>
          <w:bCs/>
        </w:rPr>
      </w:pPr>
    </w:p>
    <w:p w14:paraId="13EF860B" w14:textId="6E732982" w:rsidR="00B45CE1" w:rsidRDefault="008040F0" w:rsidP="00AE0481">
      <w:pPr>
        <w:spacing w:before="80"/>
        <w:ind w:left="820"/>
        <w:outlineLvl w:val="0"/>
        <w:rPr>
          <w:b/>
          <w:bCs/>
        </w:rPr>
      </w:pPr>
      <w:r>
        <w:rPr>
          <w:b/>
          <w:bCs/>
        </w:rPr>
        <w:t>IH</w:t>
      </w:r>
      <w:r w:rsidR="00A45A10">
        <w:rPr>
          <w:b/>
          <w:bCs/>
        </w:rPr>
        <w:t>C</w:t>
      </w:r>
      <w:r>
        <w:rPr>
          <w:b/>
          <w:bCs/>
        </w:rPr>
        <w:t>DA Guide to Radon Mitigation Process</w:t>
      </w:r>
    </w:p>
    <w:p w14:paraId="26E56788" w14:textId="5A6F5168" w:rsidR="00B45CE1" w:rsidRDefault="008040F0" w:rsidP="008040F0">
      <w:pPr>
        <w:spacing w:before="80"/>
        <w:ind w:left="1260"/>
        <w:outlineLvl w:val="0"/>
        <w:rPr>
          <w:b/>
          <w:bCs/>
        </w:rPr>
      </w:pPr>
      <w:r>
        <w:rPr>
          <w:b/>
          <w:bCs/>
        </w:rPr>
        <w:t xml:space="preserve">1. IHCDA’s </w:t>
      </w:r>
      <w:r w:rsidR="00A45A10">
        <w:rPr>
          <w:b/>
          <w:bCs/>
        </w:rPr>
        <w:t xml:space="preserve">third party </w:t>
      </w:r>
      <w:r>
        <w:rPr>
          <w:b/>
          <w:bCs/>
        </w:rPr>
        <w:t>contractor performs a radon test</w:t>
      </w:r>
    </w:p>
    <w:p w14:paraId="7519A5F0" w14:textId="58257332" w:rsidR="008040F0" w:rsidRDefault="008040F0" w:rsidP="008040F0">
      <w:pPr>
        <w:spacing w:before="80"/>
        <w:ind w:left="1260"/>
        <w:outlineLvl w:val="0"/>
        <w:rPr>
          <w:b/>
          <w:bCs/>
        </w:rPr>
      </w:pPr>
      <w:r>
        <w:rPr>
          <w:b/>
          <w:bCs/>
        </w:rPr>
        <w:t>2. IHCDA requests bids from our list of approved radon mitigation companies</w:t>
      </w:r>
    </w:p>
    <w:p w14:paraId="2FC13CE7" w14:textId="22FDCD72" w:rsidR="008040F0" w:rsidRDefault="008040F0" w:rsidP="008040F0">
      <w:pPr>
        <w:spacing w:before="80"/>
        <w:ind w:left="1260"/>
        <w:outlineLvl w:val="0"/>
        <w:rPr>
          <w:b/>
          <w:bCs/>
        </w:rPr>
      </w:pPr>
      <w:r>
        <w:rPr>
          <w:b/>
          <w:bCs/>
        </w:rPr>
        <w:t xml:space="preserve">3. Mitigation company contacts the homeowner and conducts a walk-through to identify problems and creates a scope of work </w:t>
      </w:r>
      <w:r w:rsidR="00F3477E">
        <w:rPr>
          <w:b/>
          <w:bCs/>
        </w:rPr>
        <w:t>using the appropriate radon reduction technique for the property</w:t>
      </w:r>
    </w:p>
    <w:p w14:paraId="2C2FBCA4" w14:textId="52006B49" w:rsidR="008040F0" w:rsidRDefault="008040F0" w:rsidP="008040F0">
      <w:pPr>
        <w:spacing w:before="80"/>
        <w:ind w:left="1260"/>
        <w:outlineLvl w:val="0"/>
        <w:rPr>
          <w:b/>
          <w:bCs/>
        </w:rPr>
      </w:pPr>
      <w:r>
        <w:rPr>
          <w:b/>
          <w:bCs/>
        </w:rPr>
        <w:t xml:space="preserve">4. </w:t>
      </w:r>
      <w:r w:rsidR="00265CBA">
        <w:rPr>
          <w:b/>
          <w:bCs/>
        </w:rPr>
        <w:t xml:space="preserve">The IHCDA PM/PD reviews the mitigation contractors bid and proposed scope of work to determine the following: </w:t>
      </w:r>
    </w:p>
    <w:p w14:paraId="02FD30BA" w14:textId="6726B4A3" w:rsidR="00265CBA" w:rsidRDefault="00265CBA" w:rsidP="00265CBA">
      <w:pPr>
        <w:pStyle w:val="ListParagraph"/>
        <w:numPr>
          <w:ilvl w:val="0"/>
          <w:numId w:val="46"/>
        </w:numPr>
        <w:spacing w:before="80"/>
        <w:outlineLvl w:val="0"/>
        <w:rPr>
          <w:b/>
          <w:bCs/>
        </w:rPr>
      </w:pPr>
      <w:r>
        <w:rPr>
          <w:b/>
          <w:bCs/>
        </w:rPr>
        <w:t>The bid amount</w:t>
      </w:r>
      <w:r w:rsidR="00D3786D">
        <w:rPr>
          <w:b/>
          <w:bCs/>
        </w:rPr>
        <w:t xml:space="preserve"> is guaranteed</w:t>
      </w:r>
    </w:p>
    <w:p w14:paraId="75209E0B" w14:textId="513857B0" w:rsidR="00265CBA" w:rsidRDefault="00D3786D" w:rsidP="00265CBA">
      <w:pPr>
        <w:pStyle w:val="ListParagraph"/>
        <w:numPr>
          <w:ilvl w:val="0"/>
          <w:numId w:val="46"/>
        </w:numPr>
        <w:spacing w:before="80"/>
        <w:outlineLvl w:val="0"/>
        <w:rPr>
          <w:b/>
          <w:bCs/>
        </w:rPr>
      </w:pPr>
      <w:r>
        <w:rPr>
          <w:b/>
          <w:bCs/>
        </w:rPr>
        <w:lastRenderedPageBreak/>
        <w:t xml:space="preserve">The </w:t>
      </w:r>
      <w:r w:rsidR="00265CBA">
        <w:rPr>
          <w:b/>
          <w:bCs/>
        </w:rPr>
        <w:t>contractor perform</w:t>
      </w:r>
      <w:r>
        <w:rPr>
          <w:b/>
          <w:bCs/>
        </w:rPr>
        <w:t>s a</w:t>
      </w:r>
      <w:r w:rsidR="00265CBA">
        <w:rPr>
          <w:b/>
          <w:bCs/>
        </w:rPr>
        <w:t xml:space="preserve"> </w:t>
      </w:r>
      <w:proofErr w:type="gramStart"/>
      <w:r w:rsidR="00265CBA">
        <w:rPr>
          <w:b/>
          <w:bCs/>
        </w:rPr>
        <w:t>diagnostic tests</w:t>
      </w:r>
      <w:proofErr w:type="gramEnd"/>
      <w:r w:rsidR="00265CBA">
        <w:rPr>
          <w:b/>
          <w:bCs/>
        </w:rPr>
        <w:t xml:space="preserve"> to determine the suction point location(s) and correct pipe and fan sizing</w:t>
      </w:r>
    </w:p>
    <w:p w14:paraId="6F8039DB" w14:textId="3221E923" w:rsidR="00265CBA" w:rsidRDefault="00D3786D" w:rsidP="00265CBA">
      <w:pPr>
        <w:pStyle w:val="ListParagraph"/>
        <w:numPr>
          <w:ilvl w:val="0"/>
          <w:numId w:val="46"/>
        </w:numPr>
        <w:spacing w:before="80"/>
        <w:outlineLvl w:val="0"/>
        <w:rPr>
          <w:b/>
          <w:bCs/>
        </w:rPr>
      </w:pPr>
      <w:r>
        <w:rPr>
          <w:b/>
          <w:bCs/>
        </w:rPr>
        <w:t xml:space="preserve">Electrical work will be conducted by a licensed professional  </w:t>
      </w:r>
    </w:p>
    <w:p w14:paraId="2A56C1CF" w14:textId="78A9DFA0" w:rsidR="00265CBA" w:rsidRDefault="00D3786D" w:rsidP="00265CBA">
      <w:pPr>
        <w:pStyle w:val="ListParagraph"/>
        <w:numPr>
          <w:ilvl w:val="0"/>
          <w:numId w:val="46"/>
        </w:numPr>
        <w:spacing w:before="80"/>
        <w:outlineLvl w:val="0"/>
        <w:rPr>
          <w:b/>
          <w:bCs/>
        </w:rPr>
      </w:pPr>
      <w:r>
        <w:rPr>
          <w:b/>
          <w:bCs/>
        </w:rPr>
        <w:t>T</w:t>
      </w:r>
      <w:r w:rsidR="00265CBA">
        <w:rPr>
          <w:b/>
          <w:bCs/>
        </w:rPr>
        <w:t>he</w:t>
      </w:r>
      <w:r>
        <w:rPr>
          <w:b/>
          <w:bCs/>
        </w:rPr>
        <w:t>re is a</w:t>
      </w:r>
      <w:r w:rsidR="00265CBA">
        <w:rPr>
          <w:b/>
          <w:bCs/>
        </w:rPr>
        <w:t xml:space="preserve"> warranty on materials and workmanship</w:t>
      </w:r>
    </w:p>
    <w:p w14:paraId="53480C7F" w14:textId="2EE17123" w:rsidR="00265CBA" w:rsidRDefault="00D3786D" w:rsidP="00265CBA">
      <w:pPr>
        <w:pStyle w:val="ListParagraph"/>
        <w:numPr>
          <w:ilvl w:val="0"/>
          <w:numId w:val="46"/>
        </w:numPr>
        <w:spacing w:before="80"/>
        <w:outlineLvl w:val="0"/>
        <w:rPr>
          <w:b/>
          <w:bCs/>
        </w:rPr>
      </w:pPr>
      <w:r>
        <w:rPr>
          <w:b/>
          <w:bCs/>
        </w:rPr>
        <w:t>T</w:t>
      </w:r>
      <w:r w:rsidR="00265CBA">
        <w:rPr>
          <w:b/>
          <w:bCs/>
        </w:rPr>
        <w:t xml:space="preserve">he contractor </w:t>
      </w:r>
      <w:r w:rsidR="00F3477E">
        <w:rPr>
          <w:b/>
          <w:bCs/>
        </w:rPr>
        <w:t xml:space="preserve">will </w:t>
      </w:r>
      <w:r>
        <w:rPr>
          <w:b/>
          <w:bCs/>
        </w:rPr>
        <w:t xml:space="preserve">provide </w:t>
      </w:r>
      <w:r w:rsidR="00F3477E">
        <w:rPr>
          <w:b/>
          <w:bCs/>
        </w:rPr>
        <w:t>basic operation/maintenance information to the property owner</w:t>
      </w:r>
    </w:p>
    <w:p w14:paraId="15EC574B" w14:textId="59D83D58" w:rsidR="00D3786D" w:rsidRDefault="00D3786D" w:rsidP="00265CBA">
      <w:pPr>
        <w:pStyle w:val="ListParagraph"/>
        <w:numPr>
          <w:ilvl w:val="0"/>
          <w:numId w:val="46"/>
        </w:numPr>
        <w:spacing w:before="80"/>
        <w:outlineLvl w:val="0"/>
        <w:rPr>
          <w:b/>
          <w:bCs/>
        </w:rPr>
      </w:pPr>
      <w:r>
        <w:rPr>
          <w:b/>
          <w:bCs/>
        </w:rPr>
        <w:t xml:space="preserve">The contractor guarantees the radon levels will be brought to below the EPA action level of 4.0 </w:t>
      </w:r>
      <w:proofErr w:type="spellStart"/>
      <w:r>
        <w:rPr>
          <w:b/>
          <w:bCs/>
        </w:rPr>
        <w:t>pCi</w:t>
      </w:r>
      <w:proofErr w:type="spellEnd"/>
      <w:r>
        <w:rPr>
          <w:b/>
          <w:bCs/>
        </w:rPr>
        <w:t xml:space="preserve">/L </w:t>
      </w:r>
    </w:p>
    <w:p w14:paraId="57B64EC1" w14:textId="5D03328D" w:rsidR="00D3786D" w:rsidRDefault="00D3786D" w:rsidP="00265CBA">
      <w:pPr>
        <w:pStyle w:val="ListParagraph"/>
        <w:numPr>
          <w:ilvl w:val="0"/>
          <w:numId w:val="46"/>
        </w:numPr>
        <w:spacing w:before="80"/>
        <w:outlineLvl w:val="0"/>
        <w:rPr>
          <w:b/>
          <w:bCs/>
        </w:rPr>
      </w:pPr>
      <w:r>
        <w:rPr>
          <w:b/>
          <w:bCs/>
        </w:rPr>
        <w:t xml:space="preserve">The contractor </w:t>
      </w:r>
      <w:r w:rsidR="00A45A10">
        <w:rPr>
          <w:b/>
          <w:bCs/>
        </w:rPr>
        <w:t xml:space="preserve">will </w:t>
      </w:r>
      <w:r>
        <w:rPr>
          <w:b/>
          <w:bCs/>
        </w:rPr>
        <w:t xml:space="preserve">make repairs/upgrades to the system if it </w:t>
      </w:r>
      <w:proofErr w:type="gramStart"/>
      <w:r>
        <w:rPr>
          <w:b/>
          <w:bCs/>
        </w:rPr>
        <w:t>doesn’t</w:t>
      </w:r>
      <w:proofErr w:type="gramEnd"/>
      <w:r>
        <w:rPr>
          <w:b/>
          <w:bCs/>
        </w:rPr>
        <w:t xml:space="preserve"> maintain levels below the EPA threshold of 4.0 </w:t>
      </w:r>
      <w:proofErr w:type="spellStart"/>
      <w:r>
        <w:rPr>
          <w:b/>
          <w:bCs/>
        </w:rPr>
        <w:t>pCi</w:t>
      </w:r>
      <w:proofErr w:type="spellEnd"/>
      <w:r>
        <w:rPr>
          <w:b/>
          <w:bCs/>
        </w:rPr>
        <w:t>/L</w:t>
      </w:r>
    </w:p>
    <w:p w14:paraId="334AD3C7" w14:textId="12651F22" w:rsidR="00D3786D" w:rsidRDefault="00A45A10" w:rsidP="00A45A10">
      <w:pPr>
        <w:pStyle w:val="ListParagraph"/>
        <w:spacing w:before="80"/>
        <w:ind w:left="1260" w:firstLine="0"/>
        <w:outlineLvl w:val="0"/>
        <w:rPr>
          <w:b/>
          <w:bCs/>
        </w:rPr>
      </w:pPr>
      <w:r>
        <w:rPr>
          <w:b/>
          <w:bCs/>
        </w:rPr>
        <w:t xml:space="preserve">5. IHCDA evaluates and compares the </w:t>
      </w:r>
      <w:r w:rsidR="00F3477E">
        <w:rPr>
          <w:b/>
          <w:bCs/>
        </w:rPr>
        <w:t>contractors’</w:t>
      </w:r>
      <w:r>
        <w:rPr>
          <w:b/>
          <w:bCs/>
        </w:rPr>
        <w:t xml:space="preserve"> bids and scope of work and selects the best qualified contractor based on our procurement requirements</w:t>
      </w:r>
    </w:p>
    <w:p w14:paraId="384C3B87" w14:textId="48D8AE7F" w:rsidR="00A45A10" w:rsidRDefault="00A45A10" w:rsidP="00A45A10">
      <w:pPr>
        <w:pStyle w:val="ListParagraph"/>
        <w:spacing w:before="80"/>
        <w:ind w:left="1260" w:firstLine="0"/>
        <w:outlineLvl w:val="0"/>
        <w:rPr>
          <w:b/>
          <w:bCs/>
        </w:rPr>
      </w:pPr>
      <w:r>
        <w:rPr>
          <w:b/>
          <w:bCs/>
        </w:rPr>
        <w:t xml:space="preserve">6. </w:t>
      </w:r>
      <w:r w:rsidR="00970D03">
        <w:rPr>
          <w:b/>
          <w:bCs/>
        </w:rPr>
        <w:t>The contractor in conjunction with IHCDA and the property owner schedules the work start date</w:t>
      </w:r>
    </w:p>
    <w:p w14:paraId="3BAB0C10" w14:textId="731F8918" w:rsidR="00970D03" w:rsidRPr="00650FDA" w:rsidRDefault="00970D03" w:rsidP="00650FDA">
      <w:pPr>
        <w:pStyle w:val="ListParagraph"/>
        <w:spacing w:before="80"/>
        <w:ind w:left="1260" w:firstLine="0"/>
        <w:outlineLvl w:val="0"/>
        <w:rPr>
          <w:b/>
          <w:bCs/>
        </w:rPr>
      </w:pPr>
      <w:r>
        <w:rPr>
          <w:b/>
          <w:bCs/>
        </w:rPr>
        <w:t>7. The contractor initiates diagnostic testing and appropriately seals required areas (large cracks, crawl spaces, sump pits, etc.)</w:t>
      </w:r>
    </w:p>
    <w:p w14:paraId="58794E13" w14:textId="22EA3223" w:rsidR="00B45CE1" w:rsidRDefault="00970D03" w:rsidP="00970D03">
      <w:pPr>
        <w:spacing w:before="80"/>
        <w:ind w:left="1260"/>
        <w:outlineLvl w:val="0"/>
        <w:rPr>
          <w:b/>
          <w:bCs/>
        </w:rPr>
      </w:pPr>
      <w:r>
        <w:rPr>
          <w:b/>
          <w:bCs/>
        </w:rPr>
        <w:t>8. Contractor installs the mitigation system (</w:t>
      </w:r>
      <w:proofErr w:type="gramStart"/>
      <w:r>
        <w:rPr>
          <w:b/>
          <w:bCs/>
        </w:rPr>
        <w:t>i.e.</w:t>
      </w:r>
      <w:proofErr w:type="gramEnd"/>
      <w:r>
        <w:rPr>
          <w:b/>
          <w:bCs/>
        </w:rPr>
        <w:t xml:space="preserve"> suction pit or ventilation, pipe routing, </w:t>
      </w:r>
      <w:r w:rsidR="0053499D">
        <w:rPr>
          <w:b/>
          <w:bCs/>
        </w:rPr>
        <w:t>etc.</w:t>
      </w:r>
      <w:r>
        <w:rPr>
          <w:b/>
          <w:bCs/>
        </w:rPr>
        <w:t>).</w:t>
      </w:r>
    </w:p>
    <w:p w14:paraId="0D921AEC" w14:textId="61FE08AD" w:rsidR="0053499D" w:rsidRDefault="0053499D" w:rsidP="00970D03">
      <w:pPr>
        <w:spacing w:before="80"/>
        <w:ind w:left="1260"/>
        <w:outlineLvl w:val="0"/>
        <w:rPr>
          <w:b/>
          <w:bCs/>
        </w:rPr>
      </w:pPr>
      <w:r>
        <w:rPr>
          <w:b/>
          <w:bCs/>
        </w:rPr>
        <w:t xml:space="preserve">9. Contractor provides </w:t>
      </w:r>
      <w:r w:rsidR="00F3477E">
        <w:rPr>
          <w:b/>
          <w:bCs/>
        </w:rPr>
        <w:t xml:space="preserve">basic operation/maintenance information </w:t>
      </w:r>
      <w:r>
        <w:rPr>
          <w:b/>
          <w:bCs/>
        </w:rPr>
        <w:t xml:space="preserve">to the property owner regarding the systems operations </w:t>
      </w:r>
    </w:p>
    <w:p w14:paraId="1D96C906" w14:textId="3808C64E" w:rsidR="0053499D" w:rsidRDefault="0053499D" w:rsidP="00970D03">
      <w:pPr>
        <w:spacing w:before="80"/>
        <w:ind w:left="1260"/>
        <w:outlineLvl w:val="0"/>
        <w:rPr>
          <w:b/>
          <w:bCs/>
        </w:rPr>
      </w:pPr>
      <w:r>
        <w:rPr>
          <w:b/>
          <w:bCs/>
        </w:rPr>
        <w:t>10. Contractor notifies IHCDA the system is complete and operational</w:t>
      </w:r>
    </w:p>
    <w:p w14:paraId="43AC812B" w14:textId="1B375B12" w:rsidR="0053499D" w:rsidRDefault="0053499D" w:rsidP="00970D03">
      <w:pPr>
        <w:spacing w:before="80"/>
        <w:ind w:left="1260"/>
        <w:outlineLvl w:val="0"/>
        <w:rPr>
          <w:b/>
          <w:bCs/>
        </w:rPr>
      </w:pPr>
      <w:r>
        <w:rPr>
          <w:b/>
          <w:bCs/>
        </w:rPr>
        <w:t>11. IHCDA’s third party contractor tests the system and submits the report</w:t>
      </w:r>
    </w:p>
    <w:p w14:paraId="35AD86B3" w14:textId="06F46677" w:rsidR="0053499D" w:rsidRDefault="0053499D" w:rsidP="00970D03">
      <w:pPr>
        <w:spacing w:before="80"/>
        <w:ind w:left="1260"/>
        <w:outlineLvl w:val="0"/>
        <w:rPr>
          <w:b/>
          <w:bCs/>
        </w:rPr>
      </w:pPr>
      <w:r>
        <w:rPr>
          <w:b/>
          <w:bCs/>
        </w:rPr>
        <w:t xml:space="preserve">12. IHCDA notifies the radon mitigator and property owner of the results. </w:t>
      </w:r>
    </w:p>
    <w:p w14:paraId="690BA1F1" w14:textId="3571B9A0" w:rsidR="0053499D" w:rsidRDefault="0053499D" w:rsidP="00970D03">
      <w:pPr>
        <w:spacing w:before="80"/>
        <w:ind w:left="1260"/>
        <w:outlineLvl w:val="0"/>
        <w:rPr>
          <w:b/>
          <w:bCs/>
        </w:rPr>
      </w:pPr>
      <w:r>
        <w:rPr>
          <w:b/>
          <w:bCs/>
        </w:rPr>
        <w:t xml:space="preserve">13. If the system passes, the PM provides a copy of the report to the property owner </w:t>
      </w:r>
    </w:p>
    <w:p w14:paraId="66EAFC26" w14:textId="3CF0ABD5" w:rsidR="00D71D62" w:rsidRDefault="00D71D62" w:rsidP="00970D03">
      <w:pPr>
        <w:spacing w:before="80"/>
        <w:ind w:left="1260"/>
        <w:outlineLvl w:val="0"/>
        <w:rPr>
          <w:b/>
          <w:bCs/>
        </w:rPr>
      </w:pPr>
      <w:r>
        <w:rPr>
          <w:b/>
          <w:bCs/>
        </w:rPr>
        <w:t>14. IHCDA conducts a site visit of the property to view the mitigation system</w:t>
      </w:r>
    </w:p>
    <w:p w14:paraId="77FCCF16" w14:textId="1D1B70D5" w:rsidR="00D71D62" w:rsidRDefault="00D71D62" w:rsidP="00970D03">
      <w:pPr>
        <w:spacing w:before="80"/>
        <w:ind w:left="1260"/>
        <w:outlineLvl w:val="0"/>
        <w:rPr>
          <w:b/>
          <w:bCs/>
        </w:rPr>
      </w:pPr>
      <w:r>
        <w:rPr>
          <w:b/>
          <w:bCs/>
        </w:rPr>
        <w:t>15. If all in complete, the PM submits a payment request to the contractor</w:t>
      </w:r>
    </w:p>
    <w:p w14:paraId="7E998AB0" w14:textId="32FD70E4" w:rsidR="0053499D" w:rsidRDefault="0053499D" w:rsidP="00650FDA">
      <w:pPr>
        <w:spacing w:before="80"/>
        <w:ind w:left="1260"/>
        <w:outlineLvl w:val="0"/>
        <w:rPr>
          <w:b/>
          <w:bCs/>
        </w:rPr>
      </w:pPr>
      <w:r>
        <w:rPr>
          <w:b/>
          <w:bCs/>
        </w:rPr>
        <w:t>14. IHCDA uploads all documentation into HHGMS and the property file</w:t>
      </w:r>
    </w:p>
    <w:p w14:paraId="61C95273" w14:textId="1B0E93A9" w:rsidR="00B45CE1" w:rsidRDefault="00B45CE1" w:rsidP="00AE0481">
      <w:pPr>
        <w:spacing w:before="80"/>
        <w:ind w:left="820"/>
        <w:outlineLvl w:val="0"/>
        <w:rPr>
          <w:b/>
          <w:bCs/>
        </w:rPr>
      </w:pPr>
    </w:p>
    <w:p w14:paraId="19436C13" w14:textId="65764EBB" w:rsidR="005F79A8" w:rsidRPr="00650FDA" w:rsidRDefault="00BD5CA1" w:rsidP="00AE0481">
      <w:pPr>
        <w:spacing w:before="80"/>
        <w:ind w:left="820"/>
        <w:outlineLvl w:val="0"/>
        <w:rPr>
          <w:b/>
          <w:bCs/>
          <w:u w:val="single"/>
        </w:rPr>
      </w:pPr>
      <w:r w:rsidRPr="00650FDA">
        <w:rPr>
          <w:b/>
          <w:bCs/>
          <w:u w:val="single"/>
        </w:rPr>
        <w:t>Radon Standards of Practice</w:t>
      </w:r>
    </w:p>
    <w:p w14:paraId="50C8D4D0" w14:textId="2DFC1965" w:rsidR="005F79A8" w:rsidRDefault="00BD5CA1" w:rsidP="00AE0481">
      <w:pPr>
        <w:spacing w:before="80"/>
        <w:ind w:left="820"/>
        <w:outlineLvl w:val="0"/>
        <w:rPr>
          <w:b/>
          <w:bCs/>
        </w:rPr>
      </w:pPr>
      <w:r>
        <w:rPr>
          <w:b/>
          <w:bCs/>
        </w:rPr>
        <w:t xml:space="preserve">Radon mitigation contractors shall use the EPA standards located at the following link to design and install systems for all HHP projects where radon has been identified as a hazard. </w:t>
      </w:r>
    </w:p>
    <w:p w14:paraId="12578A85" w14:textId="3B29E577" w:rsidR="005F79A8" w:rsidRDefault="00BD5CA1" w:rsidP="00AE0481">
      <w:pPr>
        <w:spacing w:before="80"/>
        <w:ind w:left="820"/>
        <w:outlineLvl w:val="0"/>
        <w:rPr>
          <w:b/>
          <w:bCs/>
        </w:rPr>
      </w:pPr>
      <w:r w:rsidRPr="00BD5CA1">
        <w:rPr>
          <w:b/>
          <w:bCs/>
        </w:rPr>
        <w:t>https://www.epa.gov/radon/radon-standards-practice#current</w:t>
      </w:r>
    </w:p>
    <w:p w14:paraId="69CCDF21" w14:textId="2D72951C" w:rsidR="005F79A8" w:rsidRDefault="005F79A8" w:rsidP="00AE0481">
      <w:pPr>
        <w:spacing w:before="80"/>
        <w:ind w:left="820"/>
        <w:outlineLvl w:val="0"/>
        <w:rPr>
          <w:b/>
          <w:bCs/>
        </w:rPr>
      </w:pPr>
    </w:p>
    <w:p w14:paraId="1FCF2A18" w14:textId="3B5D4699" w:rsidR="005F79A8" w:rsidRDefault="005F79A8" w:rsidP="00AE0481">
      <w:pPr>
        <w:spacing w:before="80"/>
        <w:ind w:left="820"/>
        <w:outlineLvl w:val="0"/>
        <w:rPr>
          <w:b/>
          <w:bCs/>
        </w:rPr>
      </w:pPr>
    </w:p>
    <w:p w14:paraId="046A3A72" w14:textId="1FF576A1" w:rsidR="005F79A8" w:rsidRDefault="005F79A8" w:rsidP="00AE0481">
      <w:pPr>
        <w:spacing w:before="80"/>
        <w:ind w:left="820"/>
        <w:outlineLvl w:val="0"/>
        <w:rPr>
          <w:b/>
          <w:bCs/>
        </w:rPr>
      </w:pPr>
    </w:p>
    <w:p w14:paraId="26D4BCC1" w14:textId="16EB9EA3" w:rsidR="005F79A8" w:rsidRDefault="005F79A8" w:rsidP="00AE0481">
      <w:pPr>
        <w:spacing w:before="80"/>
        <w:ind w:left="820"/>
        <w:outlineLvl w:val="0"/>
        <w:rPr>
          <w:b/>
          <w:bCs/>
        </w:rPr>
      </w:pPr>
    </w:p>
    <w:p w14:paraId="68318112" w14:textId="4B15264D" w:rsidR="005F79A8" w:rsidRDefault="005F79A8" w:rsidP="00AE0481">
      <w:pPr>
        <w:spacing w:before="80"/>
        <w:ind w:left="820"/>
        <w:outlineLvl w:val="0"/>
        <w:rPr>
          <w:b/>
          <w:bCs/>
        </w:rPr>
      </w:pPr>
    </w:p>
    <w:p w14:paraId="056B2381" w14:textId="7A3DC2EF" w:rsidR="005F79A8" w:rsidRDefault="005F79A8" w:rsidP="00AE0481">
      <w:pPr>
        <w:spacing w:before="80"/>
        <w:ind w:left="820"/>
        <w:outlineLvl w:val="0"/>
        <w:rPr>
          <w:b/>
          <w:bCs/>
        </w:rPr>
      </w:pPr>
    </w:p>
    <w:p w14:paraId="2E6C3812" w14:textId="08AFDE16" w:rsidR="005F79A8" w:rsidRDefault="005F79A8" w:rsidP="00AE0481">
      <w:pPr>
        <w:spacing w:before="80"/>
        <w:ind w:left="820"/>
        <w:outlineLvl w:val="0"/>
        <w:rPr>
          <w:b/>
          <w:bCs/>
        </w:rPr>
      </w:pPr>
    </w:p>
    <w:p w14:paraId="5DE7B9C6" w14:textId="1DCEBB38" w:rsidR="005F79A8" w:rsidRDefault="005F79A8" w:rsidP="00AE0481">
      <w:pPr>
        <w:spacing w:before="80"/>
        <w:ind w:left="820"/>
        <w:outlineLvl w:val="0"/>
        <w:rPr>
          <w:b/>
          <w:bCs/>
        </w:rPr>
      </w:pPr>
    </w:p>
    <w:p w14:paraId="1EF12877" w14:textId="24AA1DE5" w:rsidR="005F79A8" w:rsidRDefault="005F79A8" w:rsidP="00AE0481">
      <w:pPr>
        <w:spacing w:before="80"/>
        <w:ind w:left="820"/>
        <w:outlineLvl w:val="0"/>
        <w:rPr>
          <w:b/>
          <w:bCs/>
        </w:rPr>
      </w:pPr>
    </w:p>
    <w:p w14:paraId="2D49AAAA" w14:textId="7E2518BE" w:rsidR="005F79A8" w:rsidRDefault="005F79A8" w:rsidP="00AE0481">
      <w:pPr>
        <w:spacing w:before="80"/>
        <w:ind w:left="820"/>
        <w:outlineLvl w:val="0"/>
        <w:rPr>
          <w:b/>
          <w:bCs/>
        </w:rPr>
      </w:pPr>
    </w:p>
    <w:p w14:paraId="70331AD2" w14:textId="7398D668" w:rsidR="005F79A8" w:rsidRDefault="005F79A8" w:rsidP="00AE0481">
      <w:pPr>
        <w:spacing w:before="80"/>
        <w:ind w:left="820"/>
        <w:outlineLvl w:val="0"/>
        <w:rPr>
          <w:b/>
          <w:bCs/>
        </w:rPr>
      </w:pPr>
    </w:p>
    <w:p w14:paraId="4966582E" w14:textId="7651B50C" w:rsidR="005F79A8" w:rsidRDefault="005F79A8" w:rsidP="00AE0481">
      <w:pPr>
        <w:spacing w:before="80"/>
        <w:ind w:left="820"/>
        <w:outlineLvl w:val="0"/>
        <w:rPr>
          <w:b/>
          <w:bCs/>
        </w:rPr>
      </w:pPr>
    </w:p>
    <w:p w14:paraId="379B937B" w14:textId="6675B4EA" w:rsidR="005F79A8" w:rsidRDefault="005F79A8" w:rsidP="00AE0481">
      <w:pPr>
        <w:spacing w:before="80"/>
        <w:ind w:left="820"/>
        <w:outlineLvl w:val="0"/>
        <w:rPr>
          <w:b/>
          <w:bCs/>
        </w:rPr>
      </w:pPr>
    </w:p>
    <w:p w14:paraId="53259276" w14:textId="77777777" w:rsidR="00650FDA" w:rsidRDefault="00650FDA" w:rsidP="00AE0481">
      <w:pPr>
        <w:spacing w:before="80"/>
        <w:ind w:left="820"/>
        <w:outlineLvl w:val="0"/>
        <w:rPr>
          <w:b/>
          <w:bCs/>
        </w:rPr>
      </w:pPr>
    </w:p>
    <w:p w14:paraId="2A6DDBC4" w14:textId="5486D1A5" w:rsidR="00B45CE1" w:rsidRDefault="005F79A8" w:rsidP="00AE0481">
      <w:pPr>
        <w:spacing w:before="80"/>
        <w:ind w:left="820"/>
        <w:outlineLvl w:val="0"/>
        <w:rPr>
          <w:b/>
          <w:bCs/>
        </w:rPr>
      </w:pPr>
      <w:r>
        <w:rPr>
          <w:b/>
          <w:bCs/>
        </w:rPr>
        <w:lastRenderedPageBreak/>
        <w:t>Indiana-EPA Map of Radon Zones</w:t>
      </w:r>
    </w:p>
    <w:p w14:paraId="7CD0FB4C" w14:textId="1B5317DA" w:rsidR="005F79A8" w:rsidRDefault="005F79A8" w:rsidP="00AE0481">
      <w:pPr>
        <w:spacing w:before="80"/>
        <w:ind w:left="820"/>
        <w:outlineLvl w:val="0"/>
        <w:rPr>
          <w:b/>
          <w:bCs/>
        </w:rPr>
      </w:pPr>
      <w:r>
        <w:rPr>
          <w:b/>
          <w:bCs/>
          <w:noProof/>
        </w:rPr>
        <w:drawing>
          <wp:inline distT="0" distB="0" distL="0" distR="0" wp14:anchorId="5DC6C236" wp14:editId="10C7E80D">
            <wp:extent cx="6718300" cy="7910830"/>
            <wp:effectExtent l="0" t="0" r="6350" b="0"/>
            <wp:docPr id="8" name="Picture 8"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p&#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718300" cy="7910830"/>
                    </a:xfrm>
                    <a:prstGeom prst="rect">
                      <a:avLst/>
                    </a:prstGeom>
                  </pic:spPr>
                </pic:pic>
              </a:graphicData>
            </a:graphic>
          </wp:inline>
        </w:drawing>
      </w:r>
    </w:p>
    <w:p w14:paraId="355F3D7F" w14:textId="16AA689E" w:rsidR="005F79A8" w:rsidRDefault="005F79A8" w:rsidP="00AE0481">
      <w:pPr>
        <w:spacing w:before="80"/>
        <w:ind w:left="820"/>
        <w:outlineLvl w:val="0"/>
        <w:rPr>
          <w:b/>
          <w:bCs/>
        </w:rPr>
      </w:pPr>
    </w:p>
    <w:p w14:paraId="227C3550" w14:textId="551804F0" w:rsidR="005F79A8" w:rsidRDefault="005F79A8" w:rsidP="00AE0481">
      <w:pPr>
        <w:spacing w:before="80"/>
        <w:ind w:left="820"/>
        <w:outlineLvl w:val="0"/>
        <w:rPr>
          <w:b/>
          <w:bCs/>
        </w:rPr>
      </w:pPr>
    </w:p>
    <w:p w14:paraId="15825CA2" w14:textId="2833B063" w:rsidR="005F79A8" w:rsidRDefault="005F79A8" w:rsidP="00AE0481">
      <w:pPr>
        <w:spacing w:before="80"/>
        <w:ind w:left="820"/>
        <w:outlineLvl w:val="0"/>
        <w:rPr>
          <w:b/>
          <w:bCs/>
        </w:rPr>
      </w:pPr>
    </w:p>
    <w:p w14:paraId="620298C2" w14:textId="1A250763" w:rsidR="005F79A8" w:rsidRDefault="005F79A8" w:rsidP="00AE0481">
      <w:pPr>
        <w:spacing w:before="80"/>
        <w:ind w:left="820"/>
        <w:outlineLvl w:val="0"/>
        <w:rPr>
          <w:b/>
          <w:bCs/>
        </w:rPr>
      </w:pPr>
    </w:p>
    <w:p w14:paraId="1999272D" w14:textId="18197FD6" w:rsidR="005F79A8" w:rsidRDefault="005F79A8" w:rsidP="00AE0481">
      <w:pPr>
        <w:spacing w:before="80"/>
        <w:ind w:left="820"/>
        <w:outlineLvl w:val="0"/>
        <w:rPr>
          <w:b/>
          <w:bCs/>
        </w:rPr>
      </w:pPr>
    </w:p>
    <w:p w14:paraId="2549E676" w14:textId="77777777" w:rsidR="005F79A8" w:rsidRDefault="005F79A8" w:rsidP="00AE0481">
      <w:pPr>
        <w:spacing w:before="80"/>
        <w:ind w:left="820"/>
        <w:outlineLvl w:val="0"/>
        <w:rPr>
          <w:b/>
          <w:bCs/>
        </w:rPr>
      </w:pPr>
    </w:p>
    <w:p w14:paraId="16513F1A" w14:textId="14E74BDF" w:rsidR="00AE0481" w:rsidRPr="00AE0481" w:rsidRDefault="00B45CE1" w:rsidP="00AE0481">
      <w:pPr>
        <w:spacing w:before="80"/>
        <w:ind w:left="820"/>
        <w:outlineLvl w:val="0"/>
        <w:rPr>
          <w:b/>
          <w:bCs/>
        </w:rPr>
      </w:pPr>
      <w:r>
        <w:rPr>
          <w:b/>
          <w:bCs/>
        </w:rPr>
        <w:t xml:space="preserve">CHAPTER 7- </w:t>
      </w:r>
      <w:r w:rsidR="00AE0481" w:rsidRPr="00AE0481">
        <w:rPr>
          <w:b/>
          <w:bCs/>
        </w:rPr>
        <w:t>LEAD</w:t>
      </w:r>
      <w:r w:rsidR="00AE0481" w:rsidRPr="00AE0481">
        <w:rPr>
          <w:b/>
          <w:bCs/>
          <w:spacing w:val="-4"/>
        </w:rPr>
        <w:t xml:space="preserve"> </w:t>
      </w:r>
      <w:r w:rsidR="00AE0481" w:rsidRPr="00AE0481">
        <w:rPr>
          <w:b/>
          <w:bCs/>
        </w:rPr>
        <w:t>PAINT</w:t>
      </w:r>
      <w:r w:rsidR="00AE0481" w:rsidRPr="00AE0481">
        <w:rPr>
          <w:b/>
          <w:bCs/>
          <w:spacing w:val="-5"/>
        </w:rPr>
        <w:t xml:space="preserve"> </w:t>
      </w:r>
      <w:r w:rsidR="00AE0481" w:rsidRPr="00AE0481">
        <w:rPr>
          <w:b/>
          <w:bCs/>
        </w:rPr>
        <w:t>INSPECTION,</w:t>
      </w:r>
      <w:r w:rsidR="00AE0481" w:rsidRPr="00AE0481">
        <w:rPr>
          <w:b/>
          <w:bCs/>
          <w:spacing w:val="-3"/>
        </w:rPr>
        <w:t xml:space="preserve"> </w:t>
      </w:r>
      <w:r w:rsidR="00AE0481" w:rsidRPr="00AE0481">
        <w:rPr>
          <w:b/>
          <w:bCs/>
        </w:rPr>
        <w:t>RISK</w:t>
      </w:r>
      <w:r w:rsidR="00AE0481" w:rsidRPr="00AE0481">
        <w:rPr>
          <w:b/>
          <w:bCs/>
          <w:spacing w:val="-2"/>
        </w:rPr>
        <w:t xml:space="preserve"> </w:t>
      </w:r>
      <w:r w:rsidR="00AE0481" w:rsidRPr="00AE0481">
        <w:rPr>
          <w:b/>
          <w:bCs/>
        </w:rPr>
        <w:t>ASSESSMENT</w:t>
      </w:r>
      <w:bookmarkEnd w:id="22"/>
    </w:p>
    <w:p w14:paraId="45EE8BA8" w14:textId="77777777" w:rsidR="00AE0481" w:rsidRPr="00AE0481" w:rsidRDefault="00AE0481" w:rsidP="00AE0481">
      <w:pPr>
        <w:spacing w:before="11"/>
        <w:rPr>
          <w:b/>
          <w:sz w:val="20"/>
        </w:rPr>
      </w:pPr>
    </w:p>
    <w:p w14:paraId="6B70833F" w14:textId="77777777" w:rsidR="00AE0481" w:rsidRPr="00AE0481" w:rsidRDefault="00AE0481" w:rsidP="00AE0481">
      <w:pPr>
        <w:ind w:left="820"/>
        <w:outlineLvl w:val="1"/>
        <w:rPr>
          <w:b/>
          <w:bCs/>
        </w:rPr>
      </w:pPr>
      <w:bookmarkStart w:id="23" w:name="_Toc106098468"/>
      <w:r w:rsidRPr="00AE0481">
        <w:rPr>
          <w:b/>
          <w:bCs/>
        </w:rPr>
        <w:t>REQUIREMENTS</w:t>
      </w:r>
      <w:r w:rsidRPr="00AE0481">
        <w:rPr>
          <w:b/>
          <w:bCs/>
          <w:spacing w:val="-8"/>
        </w:rPr>
        <w:t xml:space="preserve"> </w:t>
      </w:r>
      <w:r w:rsidRPr="00AE0481">
        <w:rPr>
          <w:b/>
          <w:bCs/>
        </w:rPr>
        <w:t>FOR</w:t>
      </w:r>
      <w:r w:rsidRPr="00AE0481">
        <w:rPr>
          <w:b/>
          <w:bCs/>
          <w:spacing w:val="-7"/>
        </w:rPr>
        <w:t xml:space="preserve"> </w:t>
      </w:r>
      <w:r w:rsidRPr="00AE0481">
        <w:rPr>
          <w:b/>
          <w:bCs/>
          <w:spacing w:val="-2"/>
        </w:rPr>
        <w:t>TESTING</w:t>
      </w:r>
      <w:bookmarkEnd w:id="23"/>
    </w:p>
    <w:p w14:paraId="5667F235" w14:textId="77777777" w:rsidR="00AE0481" w:rsidRPr="00AE0481" w:rsidRDefault="00AE0481" w:rsidP="00AE0481">
      <w:pPr>
        <w:spacing w:before="56"/>
        <w:ind w:left="820" w:right="387"/>
        <w:jc w:val="both"/>
      </w:pPr>
      <w:r w:rsidRPr="00AE0481">
        <w:t>A complete Lead-based Paint Inspection and Risk Assessment (LIRA) is required when IHCDA determines lead-based paint a priority. The related lead paint inspection and risk assessment report will remain valid for use in the HHP for twelve months from the date of the original inspection. All LIRA reports must be submitted to the IHCDA PM for review before beginning the Tier II Environmental Review process.</w:t>
      </w:r>
    </w:p>
    <w:p w14:paraId="6CC3D1DD" w14:textId="77777777" w:rsidR="00AE0481" w:rsidRPr="00AE0481" w:rsidRDefault="00AE0481" w:rsidP="00AE0481">
      <w:pPr>
        <w:spacing w:before="2"/>
      </w:pPr>
    </w:p>
    <w:p w14:paraId="2F56F9BB" w14:textId="77777777" w:rsidR="00AE0481" w:rsidRPr="00AE0481" w:rsidRDefault="00AE0481" w:rsidP="00AE0481">
      <w:pPr>
        <w:ind w:left="820" w:right="487"/>
      </w:pPr>
      <w:r w:rsidRPr="00AE0481">
        <w:t>Costs</w:t>
      </w:r>
      <w:r w:rsidRPr="00AE0481">
        <w:rPr>
          <w:spacing w:val="-4"/>
        </w:rPr>
        <w:t xml:space="preserve"> </w:t>
      </w:r>
      <w:r w:rsidRPr="00AE0481">
        <w:t>associated</w:t>
      </w:r>
      <w:r w:rsidRPr="00AE0481">
        <w:rPr>
          <w:spacing w:val="-3"/>
        </w:rPr>
        <w:t xml:space="preserve"> </w:t>
      </w:r>
      <w:r w:rsidRPr="00AE0481">
        <w:t>with</w:t>
      </w:r>
      <w:r w:rsidRPr="00AE0481">
        <w:rPr>
          <w:spacing w:val="-3"/>
        </w:rPr>
        <w:t xml:space="preserve"> </w:t>
      </w:r>
      <w:r w:rsidRPr="00AE0481">
        <w:t>lead</w:t>
      </w:r>
      <w:r w:rsidRPr="00AE0481">
        <w:rPr>
          <w:spacing w:val="-5"/>
        </w:rPr>
        <w:t xml:space="preserve"> </w:t>
      </w:r>
      <w:r w:rsidRPr="00AE0481">
        <w:t>hazard</w:t>
      </w:r>
      <w:r w:rsidRPr="00AE0481">
        <w:rPr>
          <w:spacing w:val="-3"/>
        </w:rPr>
        <w:t xml:space="preserve"> </w:t>
      </w:r>
      <w:r w:rsidRPr="00AE0481">
        <w:t>testing</w:t>
      </w:r>
      <w:r w:rsidRPr="00AE0481">
        <w:rPr>
          <w:spacing w:val="-5"/>
        </w:rPr>
        <w:t xml:space="preserve"> </w:t>
      </w:r>
      <w:r w:rsidRPr="00AE0481">
        <w:t>include</w:t>
      </w:r>
      <w:r w:rsidRPr="00AE0481">
        <w:rPr>
          <w:spacing w:val="-3"/>
        </w:rPr>
        <w:t xml:space="preserve"> </w:t>
      </w:r>
      <w:r w:rsidRPr="00AE0481">
        <w:t>Lead</w:t>
      </w:r>
      <w:r w:rsidRPr="00AE0481">
        <w:rPr>
          <w:spacing w:val="-4"/>
        </w:rPr>
        <w:t xml:space="preserve"> </w:t>
      </w:r>
      <w:r w:rsidRPr="00AE0481">
        <w:t>Inspection,</w:t>
      </w:r>
      <w:r w:rsidRPr="00AE0481">
        <w:rPr>
          <w:spacing w:val="-3"/>
        </w:rPr>
        <w:t xml:space="preserve"> </w:t>
      </w:r>
      <w:r w:rsidRPr="00AE0481">
        <w:t>Lead</w:t>
      </w:r>
      <w:r w:rsidRPr="00AE0481">
        <w:rPr>
          <w:spacing w:val="-3"/>
        </w:rPr>
        <w:t xml:space="preserve"> </w:t>
      </w:r>
      <w:r w:rsidRPr="00AE0481">
        <w:t>Risk</w:t>
      </w:r>
      <w:r w:rsidRPr="00AE0481">
        <w:rPr>
          <w:spacing w:val="-3"/>
        </w:rPr>
        <w:t xml:space="preserve"> </w:t>
      </w:r>
      <w:r w:rsidRPr="00AE0481">
        <w:t>Assessment,</w:t>
      </w:r>
      <w:r w:rsidRPr="00AE0481">
        <w:rPr>
          <w:spacing w:val="-3"/>
        </w:rPr>
        <w:t xml:space="preserve"> </w:t>
      </w:r>
      <w:r w:rsidRPr="00AE0481">
        <w:t>and</w:t>
      </w:r>
      <w:r w:rsidRPr="00AE0481">
        <w:rPr>
          <w:spacing w:val="-4"/>
        </w:rPr>
        <w:t xml:space="preserve"> </w:t>
      </w:r>
      <w:r w:rsidRPr="00AE0481">
        <w:t>Clearance Testing. The maximum for this line item is $1185.00.00 per unit and may be adjusted based on current market costs.</w:t>
      </w:r>
    </w:p>
    <w:p w14:paraId="36B74AE2" w14:textId="77777777" w:rsidR="00AE0481" w:rsidRPr="00AE0481" w:rsidRDefault="00AE0481" w:rsidP="00AE0481">
      <w:pPr>
        <w:spacing w:before="10"/>
        <w:rPr>
          <w:sz w:val="21"/>
        </w:rPr>
      </w:pPr>
    </w:p>
    <w:p w14:paraId="30C092AC" w14:textId="77777777" w:rsidR="00AE0481" w:rsidRPr="00AE0481" w:rsidRDefault="00AE0481" w:rsidP="00AE0481">
      <w:pPr>
        <w:numPr>
          <w:ilvl w:val="0"/>
          <w:numId w:val="27"/>
        </w:numPr>
        <w:tabs>
          <w:tab w:val="left" w:pos="1541"/>
        </w:tabs>
        <w:spacing w:before="1"/>
        <w:ind w:right="1880"/>
        <w:outlineLvl w:val="3"/>
        <w:rPr>
          <w:rFonts w:ascii="Wingdings" w:hAnsi="Wingdings"/>
          <w:bCs/>
          <w:iCs/>
        </w:rPr>
      </w:pPr>
      <w:r w:rsidRPr="00AE0481">
        <w:rPr>
          <w:bCs/>
          <w:iCs/>
        </w:rPr>
        <w:t>See</w:t>
      </w:r>
      <w:r w:rsidRPr="00AE0481">
        <w:rPr>
          <w:bCs/>
          <w:iCs/>
          <w:spacing w:val="-5"/>
        </w:rPr>
        <w:t xml:space="preserve"> </w:t>
      </w:r>
      <w:hyperlink r:id="rId21">
        <w:r w:rsidRPr="00AE0481">
          <w:rPr>
            <w:b/>
            <w:bCs/>
            <w:i/>
            <w:iCs/>
            <w:color w:val="0000FF"/>
            <w:u w:val="thick" w:color="0000FF"/>
          </w:rPr>
          <w:t>Policy</w:t>
        </w:r>
        <w:r w:rsidRPr="00AE0481">
          <w:rPr>
            <w:b/>
            <w:bCs/>
            <w:i/>
            <w:iCs/>
            <w:color w:val="0000FF"/>
            <w:spacing w:val="-5"/>
            <w:u w:val="thick" w:color="0000FF"/>
          </w:rPr>
          <w:t xml:space="preserve"> </w:t>
        </w:r>
        <w:r w:rsidRPr="00AE0481">
          <w:rPr>
            <w:b/>
            <w:bCs/>
            <w:i/>
            <w:iCs/>
            <w:color w:val="0000FF"/>
            <w:u w:val="thick" w:color="0000FF"/>
          </w:rPr>
          <w:t>Guidance</w:t>
        </w:r>
        <w:r w:rsidRPr="00AE0481">
          <w:rPr>
            <w:b/>
            <w:bCs/>
            <w:i/>
            <w:iCs/>
            <w:color w:val="0000FF"/>
            <w:spacing w:val="-5"/>
            <w:u w:val="thick" w:color="0000FF"/>
          </w:rPr>
          <w:t xml:space="preserve"> </w:t>
        </w:r>
        <w:r w:rsidRPr="00AE0481">
          <w:rPr>
            <w:b/>
            <w:bCs/>
            <w:i/>
            <w:iCs/>
            <w:color w:val="0000FF"/>
            <w:u w:val="thick" w:color="0000FF"/>
          </w:rPr>
          <w:t>2013-01</w:t>
        </w:r>
        <w:r w:rsidRPr="00AE0481">
          <w:rPr>
            <w:b/>
            <w:bCs/>
            <w:i/>
            <w:iCs/>
          </w:rPr>
          <w:t>,</w:t>
        </w:r>
        <w:r w:rsidRPr="00AE0481">
          <w:rPr>
            <w:b/>
            <w:bCs/>
            <w:i/>
            <w:iCs/>
            <w:spacing w:val="-5"/>
          </w:rPr>
          <w:t xml:space="preserve"> </w:t>
        </w:r>
      </w:hyperlink>
      <w:r w:rsidRPr="00AE0481">
        <w:rPr>
          <w:b/>
          <w:bCs/>
          <w:i/>
          <w:iCs/>
        </w:rPr>
        <w:t>Lead</w:t>
      </w:r>
      <w:r w:rsidRPr="00AE0481">
        <w:rPr>
          <w:b/>
          <w:bCs/>
          <w:i/>
          <w:iCs/>
          <w:spacing w:val="-7"/>
        </w:rPr>
        <w:t xml:space="preserve"> </w:t>
      </w:r>
      <w:r w:rsidRPr="00AE0481">
        <w:rPr>
          <w:b/>
          <w:bCs/>
          <w:i/>
          <w:iCs/>
        </w:rPr>
        <w:t>Inspection-Risk</w:t>
      </w:r>
      <w:r w:rsidRPr="00AE0481">
        <w:rPr>
          <w:b/>
          <w:bCs/>
          <w:i/>
          <w:iCs/>
          <w:spacing w:val="-6"/>
        </w:rPr>
        <w:t xml:space="preserve"> </w:t>
      </w:r>
      <w:r w:rsidRPr="00AE0481">
        <w:rPr>
          <w:b/>
          <w:bCs/>
          <w:i/>
          <w:iCs/>
        </w:rPr>
        <w:t>Assessment</w:t>
      </w:r>
      <w:r w:rsidRPr="00AE0481">
        <w:rPr>
          <w:b/>
          <w:bCs/>
          <w:i/>
          <w:iCs/>
          <w:spacing w:val="-4"/>
        </w:rPr>
        <w:t xml:space="preserve"> </w:t>
      </w:r>
      <w:r w:rsidRPr="00AE0481">
        <w:rPr>
          <w:b/>
          <w:bCs/>
          <w:i/>
          <w:iCs/>
        </w:rPr>
        <w:t>Reporting</w:t>
      </w:r>
      <w:r w:rsidRPr="00AE0481">
        <w:rPr>
          <w:b/>
          <w:bCs/>
          <w:i/>
          <w:iCs/>
          <w:spacing w:val="-5"/>
        </w:rPr>
        <w:t xml:space="preserve"> </w:t>
      </w:r>
      <w:r w:rsidRPr="00AE0481">
        <w:rPr>
          <w:b/>
          <w:bCs/>
          <w:i/>
          <w:iCs/>
        </w:rPr>
        <w:t xml:space="preserve">and </w:t>
      </w:r>
      <w:r w:rsidRPr="00AE0481">
        <w:rPr>
          <w:b/>
          <w:bCs/>
          <w:i/>
          <w:iCs/>
          <w:spacing w:val="-2"/>
        </w:rPr>
        <w:t>Documentation</w:t>
      </w:r>
      <w:r w:rsidRPr="00AE0481">
        <w:rPr>
          <w:bCs/>
          <w:iCs/>
          <w:spacing w:val="-2"/>
        </w:rPr>
        <w:t>.</w:t>
      </w:r>
    </w:p>
    <w:p w14:paraId="66C7B0C4" w14:textId="77777777" w:rsidR="00AE0481" w:rsidRPr="00AE0481" w:rsidRDefault="00AE0481" w:rsidP="00AE0481"/>
    <w:p w14:paraId="15D538B4" w14:textId="77777777" w:rsidR="00AE0481" w:rsidRPr="00AE0481" w:rsidRDefault="00AE0481" w:rsidP="00AE0481">
      <w:pPr>
        <w:spacing w:line="244" w:lineRule="auto"/>
        <w:ind w:left="820" w:right="487"/>
        <w:jc w:val="center"/>
        <w:rPr>
          <w:i/>
        </w:rPr>
      </w:pPr>
      <w:r w:rsidRPr="00AE0481">
        <w:rPr>
          <w:i/>
        </w:rPr>
        <w:t>*Presumption</w:t>
      </w:r>
      <w:r w:rsidRPr="00AE0481">
        <w:rPr>
          <w:i/>
          <w:spacing w:val="-2"/>
        </w:rPr>
        <w:t xml:space="preserve"> </w:t>
      </w:r>
      <w:r w:rsidRPr="00AE0481">
        <w:rPr>
          <w:i/>
        </w:rPr>
        <w:t>of</w:t>
      </w:r>
      <w:r w:rsidRPr="00AE0481">
        <w:rPr>
          <w:i/>
          <w:spacing w:val="-4"/>
        </w:rPr>
        <w:t xml:space="preserve"> </w:t>
      </w:r>
      <w:r w:rsidRPr="00AE0481">
        <w:rPr>
          <w:i/>
        </w:rPr>
        <w:t>lead</w:t>
      </w:r>
      <w:r w:rsidRPr="00AE0481">
        <w:rPr>
          <w:i/>
          <w:spacing w:val="-2"/>
        </w:rPr>
        <w:t>-based</w:t>
      </w:r>
      <w:r w:rsidRPr="00AE0481">
        <w:rPr>
          <w:i/>
          <w:spacing w:val="-1"/>
        </w:rPr>
        <w:t xml:space="preserve"> </w:t>
      </w:r>
      <w:r w:rsidRPr="00AE0481">
        <w:rPr>
          <w:i/>
        </w:rPr>
        <w:t>paint</w:t>
      </w:r>
      <w:r w:rsidRPr="00AE0481">
        <w:rPr>
          <w:i/>
          <w:spacing w:val="-1"/>
        </w:rPr>
        <w:t xml:space="preserve"> </w:t>
      </w:r>
      <w:r w:rsidRPr="00AE0481">
        <w:rPr>
          <w:i/>
        </w:rPr>
        <w:t>based</w:t>
      </w:r>
      <w:r w:rsidRPr="00AE0481">
        <w:rPr>
          <w:i/>
          <w:spacing w:val="-5"/>
        </w:rPr>
        <w:t xml:space="preserve"> </w:t>
      </w:r>
      <w:r w:rsidRPr="00AE0481">
        <w:rPr>
          <w:i/>
        </w:rPr>
        <w:t>is</w:t>
      </w:r>
      <w:r w:rsidRPr="00AE0481">
        <w:rPr>
          <w:i/>
          <w:spacing w:val="-2"/>
        </w:rPr>
        <w:t xml:space="preserve"> </w:t>
      </w:r>
      <w:r w:rsidRPr="00AE0481">
        <w:rPr>
          <w:i/>
        </w:rPr>
        <w:t>not</w:t>
      </w:r>
      <w:r w:rsidRPr="00AE0481">
        <w:rPr>
          <w:i/>
          <w:spacing w:val="-4"/>
        </w:rPr>
        <w:t xml:space="preserve"> </w:t>
      </w:r>
      <w:r w:rsidRPr="00AE0481">
        <w:rPr>
          <w:i/>
        </w:rPr>
        <w:t>permitted</w:t>
      </w:r>
    </w:p>
    <w:p w14:paraId="2FED21A4" w14:textId="77777777" w:rsidR="00AE0481" w:rsidRPr="00AE0481" w:rsidRDefault="00AE0481" w:rsidP="00AE0481">
      <w:pPr>
        <w:spacing w:before="10"/>
        <w:rPr>
          <w:i/>
          <w:sz w:val="20"/>
        </w:rPr>
      </w:pPr>
    </w:p>
    <w:p w14:paraId="373058A9" w14:textId="77777777" w:rsidR="00AE0481" w:rsidRPr="00AE0481" w:rsidRDefault="00AE0481" w:rsidP="00AE0481">
      <w:pPr>
        <w:ind w:left="820"/>
        <w:outlineLvl w:val="1"/>
        <w:rPr>
          <w:b/>
          <w:bCs/>
        </w:rPr>
      </w:pPr>
      <w:bookmarkStart w:id="24" w:name="_Toc106098469"/>
      <w:r w:rsidRPr="00AE0481">
        <w:rPr>
          <w:b/>
          <w:bCs/>
        </w:rPr>
        <w:t>PROTOCOL</w:t>
      </w:r>
      <w:r w:rsidRPr="00AE0481">
        <w:rPr>
          <w:b/>
          <w:bCs/>
          <w:spacing w:val="-7"/>
        </w:rPr>
        <w:t xml:space="preserve"> </w:t>
      </w:r>
      <w:r w:rsidRPr="00AE0481">
        <w:rPr>
          <w:b/>
          <w:bCs/>
        </w:rPr>
        <w:t>FOR</w:t>
      </w:r>
      <w:r w:rsidRPr="00AE0481">
        <w:rPr>
          <w:b/>
          <w:bCs/>
          <w:spacing w:val="-7"/>
        </w:rPr>
        <w:t xml:space="preserve"> </w:t>
      </w:r>
      <w:r w:rsidRPr="00AE0481">
        <w:rPr>
          <w:b/>
          <w:bCs/>
          <w:spacing w:val="-2"/>
        </w:rPr>
        <w:t>TESTING</w:t>
      </w:r>
      <w:bookmarkEnd w:id="24"/>
    </w:p>
    <w:p w14:paraId="54C61B31" w14:textId="77777777" w:rsidR="00AE0481" w:rsidRPr="00AE0481" w:rsidRDefault="00AE0481" w:rsidP="00AE0481">
      <w:pPr>
        <w:spacing w:before="57"/>
        <w:ind w:left="820" w:right="387"/>
        <w:jc w:val="both"/>
      </w:pPr>
      <w:r w:rsidRPr="00AE0481">
        <w:t>Testing</w:t>
      </w:r>
      <w:r w:rsidRPr="00AE0481">
        <w:rPr>
          <w:spacing w:val="-2"/>
        </w:rPr>
        <w:t xml:space="preserve"> </w:t>
      </w:r>
      <w:r w:rsidRPr="00AE0481">
        <w:t>will</w:t>
      </w:r>
      <w:r w:rsidRPr="00AE0481">
        <w:rPr>
          <w:spacing w:val="-1"/>
        </w:rPr>
        <w:t xml:space="preserve"> </w:t>
      </w:r>
      <w:r w:rsidRPr="00AE0481">
        <w:t>be</w:t>
      </w:r>
      <w:r w:rsidRPr="00AE0481">
        <w:rPr>
          <w:spacing w:val="-2"/>
        </w:rPr>
        <w:t xml:space="preserve"> </w:t>
      </w:r>
      <w:r w:rsidRPr="00AE0481">
        <w:t>performed</w:t>
      </w:r>
      <w:r w:rsidRPr="00AE0481">
        <w:rPr>
          <w:spacing w:val="-4"/>
        </w:rPr>
        <w:t xml:space="preserve"> </w:t>
      </w:r>
      <w:r w:rsidRPr="00AE0481">
        <w:t>consistent</w:t>
      </w:r>
      <w:r w:rsidRPr="00AE0481">
        <w:rPr>
          <w:spacing w:val="-1"/>
        </w:rPr>
        <w:t xml:space="preserve"> </w:t>
      </w:r>
      <w:r w:rsidRPr="00AE0481">
        <w:t>with</w:t>
      </w:r>
      <w:r w:rsidRPr="00AE0481">
        <w:rPr>
          <w:spacing w:val="-2"/>
        </w:rPr>
        <w:t xml:space="preserve"> </w:t>
      </w:r>
      <w:r w:rsidRPr="00AE0481">
        <w:t>Chapters</w:t>
      </w:r>
      <w:r w:rsidRPr="00AE0481">
        <w:rPr>
          <w:spacing w:val="-2"/>
        </w:rPr>
        <w:t xml:space="preserve"> </w:t>
      </w:r>
      <w:r w:rsidRPr="00AE0481">
        <w:t>5</w:t>
      </w:r>
      <w:r w:rsidRPr="00AE0481">
        <w:rPr>
          <w:spacing w:val="-2"/>
        </w:rPr>
        <w:t xml:space="preserve"> </w:t>
      </w:r>
      <w:r w:rsidRPr="00AE0481">
        <w:t>and</w:t>
      </w:r>
      <w:r w:rsidRPr="00AE0481">
        <w:rPr>
          <w:spacing w:val="-2"/>
        </w:rPr>
        <w:t xml:space="preserve"> </w:t>
      </w:r>
      <w:r w:rsidRPr="00AE0481">
        <w:t>7</w:t>
      </w:r>
      <w:r w:rsidRPr="00AE0481">
        <w:rPr>
          <w:spacing w:val="-2"/>
        </w:rPr>
        <w:t xml:space="preserve"> </w:t>
      </w:r>
      <w:r w:rsidRPr="00AE0481">
        <w:t>of</w:t>
      </w:r>
      <w:r w:rsidRPr="00AE0481">
        <w:rPr>
          <w:spacing w:val="-2"/>
        </w:rPr>
        <w:t xml:space="preserve"> </w:t>
      </w:r>
      <w:r w:rsidRPr="00AE0481">
        <w:t>the</w:t>
      </w:r>
      <w:r w:rsidRPr="00AE0481">
        <w:rPr>
          <w:spacing w:val="-2"/>
        </w:rPr>
        <w:t xml:space="preserve"> </w:t>
      </w:r>
      <w:r w:rsidRPr="00AE0481">
        <w:t xml:space="preserve">HUD </w:t>
      </w:r>
      <w:r w:rsidRPr="00AE0481">
        <w:rPr>
          <w:i/>
        </w:rPr>
        <w:t>Guidelines</w:t>
      </w:r>
      <w:r w:rsidRPr="00AE0481">
        <w:rPr>
          <w:i/>
          <w:spacing w:val="-2"/>
        </w:rPr>
        <w:t xml:space="preserve"> </w:t>
      </w:r>
      <w:r w:rsidRPr="00AE0481">
        <w:rPr>
          <w:i/>
        </w:rPr>
        <w:t>for</w:t>
      </w:r>
      <w:r w:rsidRPr="00AE0481">
        <w:rPr>
          <w:i/>
          <w:spacing w:val="-2"/>
        </w:rPr>
        <w:t xml:space="preserve"> </w:t>
      </w:r>
      <w:r w:rsidRPr="00AE0481">
        <w:rPr>
          <w:i/>
        </w:rPr>
        <w:t>the</w:t>
      </w:r>
      <w:r w:rsidRPr="00AE0481">
        <w:rPr>
          <w:i/>
          <w:spacing w:val="-2"/>
        </w:rPr>
        <w:t xml:space="preserve"> </w:t>
      </w:r>
      <w:r w:rsidRPr="00AE0481">
        <w:rPr>
          <w:i/>
        </w:rPr>
        <w:t>Evaluation</w:t>
      </w:r>
      <w:r w:rsidRPr="00AE0481">
        <w:rPr>
          <w:i/>
          <w:spacing w:val="-2"/>
        </w:rPr>
        <w:t xml:space="preserve"> </w:t>
      </w:r>
      <w:r w:rsidRPr="00AE0481">
        <w:rPr>
          <w:i/>
        </w:rPr>
        <w:t xml:space="preserve">and Control of Lead-Based Paint Hazards in Housing and Policy Guidance 2013-01. </w:t>
      </w:r>
    </w:p>
    <w:p w14:paraId="4F0E11CC" w14:textId="77777777" w:rsidR="00AE0481" w:rsidRPr="00AE0481" w:rsidRDefault="00AE0481" w:rsidP="00AE0481">
      <w:pPr>
        <w:spacing w:before="2"/>
        <w:rPr>
          <w:sz w:val="21"/>
        </w:rPr>
      </w:pPr>
    </w:p>
    <w:p w14:paraId="69CDA7A2" w14:textId="77777777" w:rsidR="00AE0481" w:rsidRPr="00AE0481" w:rsidRDefault="00AE0481" w:rsidP="00AE0481">
      <w:pPr>
        <w:ind w:left="820"/>
        <w:outlineLvl w:val="1"/>
        <w:rPr>
          <w:b/>
          <w:bCs/>
        </w:rPr>
      </w:pPr>
      <w:bookmarkStart w:id="25" w:name="_Toc106098470"/>
      <w:r w:rsidRPr="00AE0481">
        <w:rPr>
          <w:b/>
          <w:bCs/>
        </w:rPr>
        <w:t>LEAD-BASED</w:t>
      </w:r>
      <w:r w:rsidRPr="00AE0481">
        <w:rPr>
          <w:b/>
          <w:bCs/>
          <w:spacing w:val="-7"/>
        </w:rPr>
        <w:t xml:space="preserve"> </w:t>
      </w:r>
      <w:r w:rsidRPr="00AE0481">
        <w:rPr>
          <w:b/>
          <w:bCs/>
        </w:rPr>
        <w:t>PAINT</w:t>
      </w:r>
      <w:r w:rsidRPr="00AE0481">
        <w:rPr>
          <w:b/>
          <w:bCs/>
          <w:spacing w:val="-5"/>
        </w:rPr>
        <w:t xml:space="preserve"> </w:t>
      </w:r>
      <w:r w:rsidRPr="00AE0481">
        <w:rPr>
          <w:b/>
          <w:bCs/>
        </w:rPr>
        <w:t>INSPECTION</w:t>
      </w:r>
      <w:r w:rsidRPr="00AE0481">
        <w:rPr>
          <w:b/>
          <w:bCs/>
          <w:spacing w:val="-4"/>
        </w:rPr>
        <w:t xml:space="preserve"> </w:t>
      </w:r>
      <w:r w:rsidRPr="00AE0481">
        <w:rPr>
          <w:b/>
          <w:bCs/>
        </w:rPr>
        <w:t>&amp;</w:t>
      </w:r>
      <w:r w:rsidRPr="00AE0481">
        <w:rPr>
          <w:b/>
          <w:bCs/>
          <w:spacing w:val="-3"/>
        </w:rPr>
        <w:t xml:space="preserve"> </w:t>
      </w:r>
      <w:r w:rsidRPr="00AE0481">
        <w:rPr>
          <w:b/>
          <w:bCs/>
        </w:rPr>
        <w:t>RISK</w:t>
      </w:r>
      <w:r w:rsidRPr="00AE0481">
        <w:rPr>
          <w:b/>
          <w:bCs/>
          <w:spacing w:val="-4"/>
        </w:rPr>
        <w:t xml:space="preserve"> </w:t>
      </w:r>
      <w:r w:rsidRPr="00AE0481">
        <w:rPr>
          <w:b/>
          <w:bCs/>
          <w:spacing w:val="-2"/>
        </w:rPr>
        <w:t>ASSESSMENT</w:t>
      </w:r>
      <w:bookmarkEnd w:id="25"/>
    </w:p>
    <w:p w14:paraId="11A4DA9B" w14:textId="77777777" w:rsidR="00AE0481" w:rsidRPr="00AE0481" w:rsidRDefault="00AE0481" w:rsidP="00AE0481">
      <w:pPr>
        <w:spacing w:before="54" w:line="259" w:lineRule="auto"/>
        <w:ind w:left="820" w:right="385"/>
        <w:jc w:val="both"/>
      </w:pPr>
      <w:r w:rsidRPr="00AE0481">
        <w:t>All Lead Inspectors, Risk Assessors, Clearance Examiners, Lead Abatement Project Supervisors, and Lead Abatement Contractors, and Lead Workers are required to be licensed in Indiana. Licenses, training, and certifications will be verified by the IHCDA Project Manager before entering</w:t>
      </w:r>
      <w:r w:rsidRPr="00AE0481">
        <w:rPr>
          <w:spacing w:val="40"/>
        </w:rPr>
        <w:t xml:space="preserve"> </w:t>
      </w:r>
      <w:r w:rsidRPr="00AE0481">
        <w:t xml:space="preserve">a contract. Lead inspections and risk assessments must follow the procedures as defined in </w:t>
      </w:r>
      <w:r w:rsidRPr="00AE0481">
        <w:rPr>
          <w:i/>
        </w:rPr>
        <w:t>the HUD Guidelines</w:t>
      </w:r>
      <w:r w:rsidRPr="00AE0481">
        <w:rPr>
          <w:i/>
          <w:spacing w:val="-1"/>
        </w:rPr>
        <w:t xml:space="preserve"> </w:t>
      </w:r>
      <w:r w:rsidRPr="00AE0481">
        <w:rPr>
          <w:i/>
        </w:rPr>
        <w:t>for</w:t>
      </w:r>
      <w:r w:rsidRPr="00AE0481">
        <w:rPr>
          <w:i/>
          <w:spacing w:val="-3"/>
        </w:rPr>
        <w:t xml:space="preserve"> </w:t>
      </w:r>
      <w:r w:rsidRPr="00AE0481">
        <w:rPr>
          <w:i/>
        </w:rPr>
        <w:t>the</w:t>
      </w:r>
      <w:r w:rsidRPr="00AE0481">
        <w:rPr>
          <w:i/>
          <w:spacing w:val="-1"/>
        </w:rPr>
        <w:t xml:space="preserve"> </w:t>
      </w:r>
      <w:r w:rsidRPr="00AE0481">
        <w:rPr>
          <w:i/>
        </w:rPr>
        <w:t>Evaluation</w:t>
      </w:r>
      <w:r w:rsidRPr="00AE0481">
        <w:rPr>
          <w:i/>
          <w:spacing w:val="-1"/>
        </w:rPr>
        <w:t xml:space="preserve"> </w:t>
      </w:r>
      <w:r w:rsidRPr="00AE0481">
        <w:rPr>
          <w:i/>
        </w:rPr>
        <w:t>and</w:t>
      </w:r>
      <w:r w:rsidRPr="00AE0481">
        <w:rPr>
          <w:i/>
          <w:spacing w:val="-1"/>
        </w:rPr>
        <w:t xml:space="preserve"> </w:t>
      </w:r>
      <w:r w:rsidRPr="00AE0481">
        <w:rPr>
          <w:i/>
        </w:rPr>
        <w:t>Control of Lead-Based</w:t>
      </w:r>
      <w:r w:rsidRPr="00AE0481">
        <w:rPr>
          <w:i/>
          <w:spacing w:val="-1"/>
        </w:rPr>
        <w:t xml:space="preserve"> </w:t>
      </w:r>
      <w:r w:rsidRPr="00AE0481">
        <w:rPr>
          <w:i/>
        </w:rPr>
        <w:t>Paint Hazards</w:t>
      </w:r>
      <w:r w:rsidRPr="00AE0481">
        <w:rPr>
          <w:i/>
          <w:spacing w:val="-1"/>
        </w:rPr>
        <w:t xml:space="preserve"> </w:t>
      </w:r>
      <w:r w:rsidRPr="00AE0481">
        <w:rPr>
          <w:i/>
        </w:rPr>
        <w:t>in</w:t>
      </w:r>
      <w:r w:rsidRPr="00AE0481">
        <w:rPr>
          <w:i/>
          <w:spacing w:val="-1"/>
        </w:rPr>
        <w:t xml:space="preserve"> </w:t>
      </w:r>
      <w:r w:rsidRPr="00AE0481">
        <w:rPr>
          <w:i/>
        </w:rPr>
        <w:t xml:space="preserve">Housing </w:t>
      </w:r>
      <w:r w:rsidRPr="00AE0481">
        <w:t>and</w:t>
      </w:r>
      <w:r w:rsidRPr="00AE0481">
        <w:rPr>
          <w:spacing w:val="-1"/>
        </w:rPr>
        <w:t xml:space="preserve"> </w:t>
      </w:r>
      <w:r w:rsidRPr="00AE0481">
        <w:t>as</w:t>
      </w:r>
      <w:r w:rsidRPr="00AE0481">
        <w:rPr>
          <w:spacing w:val="-1"/>
        </w:rPr>
        <w:t xml:space="preserve"> </w:t>
      </w:r>
      <w:r w:rsidRPr="00AE0481">
        <w:t>defined</w:t>
      </w:r>
      <w:r w:rsidRPr="00AE0481">
        <w:rPr>
          <w:spacing w:val="-1"/>
        </w:rPr>
        <w:t xml:space="preserve"> </w:t>
      </w:r>
      <w:r w:rsidRPr="00AE0481">
        <w:t>by</w:t>
      </w:r>
      <w:r w:rsidRPr="00AE0481">
        <w:rPr>
          <w:spacing w:val="-3"/>
        </w:rPr>
        <w:t xml:space="preserve"> </w:t>
      </w:r>
      <w:r w:rsidRPr="00AE0481">
        <w:t xml:space="preserve">the policies of the Lead Hazard Reduction Demonstration Grant Program. All persons performing the lead inspections and risk assessment must </w:t>
      </w:r>
      <w:r w:rsidRPr="00AE0481">
        <w:rPr>
          <w:iCs/>
        </w:rPr>
        <w:t>adhere</w:t>
      </w:r>
      <w:r w:rsidRPr="00AE0481">
        <w:rPr>
          <w:iCs/>
          <w:spacing w:val="-2"/>
        </w:rPr>
        <w:t xml:space="preserve"> </w:t>
      </w:r>
      <w:r w:rsidRPr="00AE0481">
        <w:rPr>
          <w:iCs/>
        </w:rPr>
        <w:t xml:space="preserve">to </w:t>
      </w:r>
      <w:hyperlink r:id="rId22">
        <w:r w:rsidRPr="00AE0481">
          <w:rPr>
            <w:b/>
            <w:i/>
            <w:color w:val="0000FF"/>
            <w:u w:val="thick" w:color="0000FF"/>
          </w:rPr>
          <w:t>Policy Guidance 2013-01</w:t>
        </w:r>
        <w:r w:rsidRPr="00AE0481">
          <w:rPr>
            <w:b/>
            <w:i/>
          </w:rPr>
          <w:t>,</w:t>
        </w:r>
      </w:hyperlink>
      <w:r w:rsidRPr="00AE0481">
        <w:rPr>
          <w:b/>
          <w:i/>
        </w:rPr>
        <w:t xml:space="preserve"> Conducting Lead- Based Paint Inspections and Risk Assessments for Lead-Based Paint and Lead- Based Paint</w:t>
      </w:r>
      <w:r w:rsidRPr="00AE0481">
        <w:rPr>
          <w:b/>
          <w:i/>
          <w:spacing w:val="-10"/>
        </w:rPr>
        <w:t xml:space="preserve"> </w:t>
      </w:r>
      <w:r w:rsidRPr="00AE0481">
        <w:rPr>
          <w:b/>
          <w:i/>
        </w:rPr>
        <w:t>Hazards</w:t>
      </w:r>
      <w:r w:rsidRPr="00AE0481">
        <w:t>.</w:t>
      </w:r>
      <w:r w:rsidRPr="00AE0481">
        <w:rPr>
          <w:spacing w:val="40"/>
        </w:rPr>
        <w:t xml:space="preserve"> </w:t>
      </w:r>
      <w:r w:rsidRPr="00AE0481">
        <w:t>Once complete, the LIRA must be submitted to the IHCDA for review.</w:t>
      </w:r>
      <w:r w:rsidRPr="00AE0481">
        <w:rPr>
          <w:spacing w:val="40"/>
        </w:rPr>
        <w:t xml:space="preserve"> </w:t>
      </w:r>
    </w:p>
    <w:p w14:paraId="7C631D3C" w14:textId="77777777" w:rsidR="00AE0481" w:rsidRPr="00AE0481" w:rsidRDefault="00AE0481" w:rsidP="00AE0481">
      <w:pPr>
        <w:spacing w:before="8"/>
        <w:rPr>
          <w:sz w:val="15"/>
        </w:rPr>
      </w:pPr>
    </w:p>
    <w:p w14:paraId="01657818" w14:textId="77777777" w:rsidR="00AE0481" w:rsidRPr="00AE0481" w:rsidRDefault="00AE0481" w:rsidP="00AE0481">
      <w:pPr>
        <w:spacing w:before="91" w:line="259" w:lineRule="auto"/>
        <w:ind w:left="820" w:right="487"/>
      </w:pPr>
      <w:r w:rsidRPr="00AE0481">
        <w:t xml:space="preserve">All testing, sampling and laboratory analysis for lead must comply with the </w:t>
      </w:r>
      <w:hyperlink r:id="rId23">
        <w:r w:rsidRPr="00AE0481">
          <w:rPr>
            <w:color w:val="0000FF"/>
            <w:u w:val="single" w:color="0000FF"/>
          </w:rPr>
          <w:t>Lead Safe Housing Rule</w:t>
        </w:r>
      </w:hyperlink>
      <w:r w:rsidRPr="00AE0481">
        <w:rPr>
          <w:color w:val="0000FF"/>
        </w:rPr>
        <w:t xml:space="preserve"> </w:t>
      </w:r>
      <w:r w:rsidRPr="00AE0481">
        <w:t>(LSHR)</w:t>
      </w:r>
      <w:r w:rsidRPr="00AE0481">
        <w:rPr>
          <w:spacing w:val="-2"/>
        </w:rPr>
        <w:t xml:space="preserve"> </w:t>
      </w:r>
      <w:r w:rsidRPr="00AE0481">
        <w:t>and</w:t>
      </w:r>
      <w:r w:rsidRPr="00AE0481">
        <w:rPr>
          <w:spacing w:val="-4"/>
        </w:rPr>
        <w:t xml:space="preserve"> </w:t>
      </w:r>
      <w:r w:rsidRPr="00AE0481">
        <w:t>conform</w:t>
      </w:r>
      <w:r w:rsidRPr="00AE0481">
        <w:rPr>
          <w:spacing w:val="-1"/>
        </w:rPr>
        <w:t xml:space="preserve"> </w:t>
      </w:r>
      <w:r w:rsidRPr="00AE0481">
        <w:t>to</w:t>
      </w:r>
      <w:r w:rsidRPr="00AE0481">
        <w:rPr>
          <w:spacing w:val="-2"/>
        </w:rPr>
        <w:t xml:space="preserve"> </w:t>
      </w:r>
      <w:r w:rsidRPr="00AE0481">
        <w:t>the</w:t>
      </w:r>
      <w:r w:rsidRPr="00AE0481">
        <w:rPr>
          <w:spacing w:val="-4"/>
        </w:rPr>
        <w:t xml:space="preserve"> </w:t>
      </w:r>
      <w:r w:rsidRPr="00AE0481">
        <w:t>current</w:t>
      </w:r>
      <w:r w:rsidRPr="00AE0481">
        <w:rPr>
          <w:spacing w:val="-1"/>
        </w:rPr>
        <w:t xml:space="preserve"> </w:t>
      </w:r>
      <w:r w:rsidRPr="00AE0481">
        <w:t>HUD</w:t>
      </w:r>
      <w:r w:rsidRPr="00AE0481">
        <w:rPr>
          <w:spacing w:val="-3"/>
        </w:rPr>
        <w:t xml:space="preserve"> </w:t>
      </w:r>
      <w:r w:rsidRPr="00AE0481">
        <w:t>Guidelines,</w:t>
      </w:r>
      <w:r w:rsidRPr="00AE0481">
        <w:rPr>
          <w:spacing w:val="-5"/>
        </w:rPr>
        <w:t xml:space="preserve"> </w:t>
      </w:r>
      <w:r w:rsidRPr="00AE0481">
        <w:t>the</w:t>
      </w:r>
      <w:r w:rsidRPr="00AE0481">
        <w:rPr>
          <w:spacing w:val="-2"/>
        </w:rPr>
        <w:t xml:space="preserve"> </w:t>
      </w:r>
      <w:r w:rsidRPr="00AE0481">
        <w:t>EPA</w:t>
      </w:r>
      <w:r w:rsidRPr="00AE0481">
        <w:rPr>
          <w:spacing w:val="-4"/>
        </w:rPr>
        <w:t xml:space="preserve"> </w:t>
      </w:r>
      <w:r w:rsidRPr="00AE0481">
        <w:t>lead</w:t>
      </w:r>
      <w:r w:rsidRPr="00AE0481">
        <w:rPr>
          <w:spacing w:val="-2"/>
        </w:rPr>
        <w:t xml:space="preserve"> </w:t>
      </w:r>
      <w:r w:rsidRPr="00AE0481">
        <w:t>hazard</w:t>
      </w:r>
      <w:r w:rsidRPr="00AE0481">
        <w:rPr>
          <w:spacing w:val="-2"/>
        </w:rPr>
        <w:t xml:space="preserve"> </w:t>
      </w:r>
      <w:r w:rsidRPr="00AE0481">
        <w:t>standards</w:t>
      </w:r>
      <w:r w:rsidRPr="00AE0481">
        <w:rPr>
          <w:spacing w:val="-2"/>
        </w:rPr>
        <w:t xml:space="preserve"> </w:t>
      </w:r>
      <w:r w:rsidRPr="00AE0481">
        <w:t>at</w:t>
      </w:r>
      <w:r w:rsidRPr="00AE0481">
        <w:rPr>
          <w:spacing w:val="-4"/>
        </w:rPr>
        <w:t xml:space="preserve"> </w:t>
      </w:r>
      <w:r w:rsidRPr="00AE0481">
        <w:t>40</w:t>
      </w:r>
      <w:r w:rsidRPr="00AE0481">
        <w:rPr>
          <w:spacing w:val="-2"/>
        </w:rPr>
        <w:t xml:space="preserve"> </w:t>
      </w:r>
      <w:r w:rsidRPr="00AE0481">
        <w:t>CFR</w:t>
      </w:r>
      <w:r w:rsidRPr="00AE0481">
        <w:rPr>
          <w:spacing w:val="-4"/>
        </w:rPr>
        <w:t xml:space="preserve"> </w:t>
      </w:r>
      <w:r w:rsidRPr="00AE0481">
        <w:t>part</w:t>
      </w:r>
      <w:r w:rsidRPr="00AE0481">
        <w:rPr>
          <w:spacing w:val="-1"/>
        </w:rPr>
        <w:t xml:space="preserve"> </w:t>
      </w:r>
      <w:r w:rsidRPr="00AE0481">
        <w:t>745,</w:t>
      </w:r>
    </w:p>
    <w:p w14:paraId="2CBCD669" w14:textId="77777777" w:rsidR="00AE0481" w:rsidRPr="00AE0481" w:rsidRDefault="00AE0481" w:rsidP="00AE0481">
      <w:pPr>
        <w:spacing w:before="78" w:line="259" w:lineRule="auto"/>
        <w:ind w:left="820" w:right="487"/>
      </w:pPr>
      <w:r w:rsidRPr="00AE0481">
        <w:t>and federal, state, or tribal regulations developed as part of the appropriate contractor certification program,</w:t>
      </w:r>
      <w:r w:rsidRPr="00AE0481">
        <w:rPr>
          <w:spacing w:val="-3"/>
        </w:rPr>
        <w:t xml:space="preserve"> </w:t>
      </w:r>
      <w:r w:rsidRPr="00AE0481">
        <w:t>whichever</w:t>
      </w:r>
      <w:r w:rsidRPr="00AE0481">
        <w:rPr>
          <w:spacing w:val="-3"/>
        </w:rPr>
        <w:t xml:space="preserve"> </w:t>
      </w:r>
      <w:r w:rsidRPr="00AE0481">
        <w:t>is</w:t>
      </w:r>
      <w:r w:rsidRPr="00AE0481">
        <w:rPr>
          <w:spacing w:val="-5"/>
        </w:rPr>
        <w:t xml:space="preserve"> </w:t>
      </w:r>
      <w:r w:rsidRPr="00AE0481">
        <w:t>most</w:t>
      </w:r>
      <w:r w:rsidRPr="00AE0481">
        <w:rPr>
          <w:spacing w:val="-5"/>
        </w:rPr>
        <w:t xml:space="preserve"> </w:t>
      </w:r>
      <w:r w:rsidRPr="00AE0481">
        <w:t>protective</w:t>
      </w:r>
      <w:r w:rsidRPr="00AE0481">
        <w:rPr>
          <w:spacing w:val="-3"/>
        </w:rPr>
        <w:t xml:space="preserve"> </w:t>
      </w:r>
      <w:r w:rsidRPr="00AE0481">
        <w:t>of</w:t>
      </w:r>
      <w:r w:rsidRPr="00AE0481">
        <w:rPr>
          <w:spacing w:val="-5"/>
        </w:rPr>
        <w:t xml:space="preserve"> </w:t>
      </w:r>
      <w:r w:rsidRPr="00AE0481">
        <w:t>children.</w:t>
      </w:r>
      <w:r w:rsidRPr="00AE0481">
        <w:rPr>
          <w:spacing w:val="-3"/>
        </w:rPr>
        <w:t xml:space="preserve"> </w:t>
      </w:r>
      <w:r w:rsidRPr="00AE0481">
        <w:t>All</w:t>
      </w:r>
      <w:r w:rsidRPr="00AE0481">
        <w:rPr>
          <w:spacing w:val="-5"/>
        </w:rPr>
        <w:t xml:space="preserve"> </w:t>
      </w:r>
      <w:r w:rsidRPr="00AE0481">
        <w:t>laboratory</w:t>
      </w:r>
      <w:r w:rsidRPr="00AE0481">
        <w:rPr>
          <w:spacing w:val="-3"/>
        </w:rPr>
        <w:t xml:space="preserve"> </w:t>
      </w:r>
      <w:r w:rsidRPr="00AE0481">
        <w:t>analyses</w:t>
      </w:r>
      <w:r w:rsidRPr="00AE0481">
        <w:rPr>
          <w:spacing w:val="-5"/>
        </w:rPr>
        <w:t xml:space="preserve"> </w:t>
      </w:r>
      <w:r w:rsidRPr="00AE0481">
        <w:t>conducted</w:t>
      </w:r>
      <w:r w:rsidRPr="00AE0481">
        <w:rPr>
          <w:spacing w:val="-3"/>
        </w:rPr>
        <w:t xml:space="preserve"> </w:t>
      </w:r>
      <w:r w:rsidRPr="00AE0481">
        <w:t>on</w:t>
      </w:r>
      <w:r w:rsidRPr="00AE0481">
        <w:rPr>
          <w:spacing w:val="-3"/>
        </w:rPr>
        <w:t xml:space="preserve"> </w:t>
      </w:r>
      <w:r w:rsidRPr="00AE0481">
        <w:t>paint</w:t>
      </w:r>
      <w:r w:rsidRPr="00AE0481">
        <w:rPr>
          <w:spacing w:val="-2"/>
        </w:rPr>
        <w:t xml:space="preserve"> </w:t>
      </w:r>
      <w:r w:rsidRPr="00AE0481">
        <w:t>chips,</w:t>
      </w:r>
      <w:r w:rsidRPr="00AE0481">
        <w:rPr>
          <w:spacing w:val="-5"/>
        </w:rPr>
        <w:t xml:space="preserve"> </w:t>
      </w:r>
      <w:r w:rsidRPr="00AE0481">
        <w:t>soil and dust samples must be performed by an environmental laboratory recognized by the EPA under the National Lead Laboratory Accreditation Program pursuant to the Toxic Substances Control Act (15</w:t>
      </w:r>
    </w:p>
    <w:p w14:paraId="637A3BA2" w14:textId="77777777" w:rsidR="00AE0481" w:rsidRPr="00AE0481" w:rsidRDefault="00AE0481" w:rsidP="00AE0481">
      <w:pPr>
        <w:spacing w:before="1" w:line="256" w:lineRule="auto"/>
        <w:ind w:left="820" w:right="778"/>
      </w:pPr>
      <w:r w:rsidRPr="00AE0481">
        <w:t>U.S.C.</w:t>
      </w:r>
      <w:r w:rsidRPr="00AE0481">
        <w:rPr>
          <w:spacing w:val="-4"/>
        </w:rPr>
        <w:t xml:space="preserve"> </w:t>
      </w:r>
      <w:r w:rsidRPr="00AE0481">
        <w:t>2685)</w:t>
      </w:r>
      <w:r w:rsidRPr="00AE0481">
        <w:rPr>
          <w:spacing w:val="-6"/>
        </w:rPr>
        <w:t xml:space="preserve"> </w:t>
      </w:r>
      <w:r w:rsidRPr="00AE0481">
        <w:t>(See</w:t>
      </w:r>
      <w:r w:rsidRPr="00AE0481">
        <w:rPr>
          <w:spacing w:val="-6"/>
        </w:rPr>
        <w:t xml:space="preserve"> </w:t>
      </w:r>
      <w:r w:rsidRPr="00AE0481">
        <w:t>the</w:t>
      </w:r>
      <w:r w:rsidRPr="00AE0481">
        <w:rPr>
          <w:spacing w:val="-6"/>
        </w:rPr>
        <w:t xml:space="preserve"> </w:t>
      </w:r>
      <w:r w:rsidRPr="00AE0481">
        <w:t>list</w:t>
      </w:r>
      <w:r w:rsidRPr="00AE0481">
        <w:rPr>
          <w:spacing w:val="-5"/>
        </w:rPr>
        <w:t xml:space="preserve"> </w:t>
      </w:r>
      <w:r w:rsidRPr="00AE0481">
        <w:t>or</w:t>
      </w:r>
      <w:r w:rsidRPr="00AE0481">
        <w:rPr>
          <w:spacing w:val="-4"/>
        </w:rPr>
        <w:t xml:space="preserve"> </w:t>
      </w:r>
      <w:r w:rsidRPr="00AE0481">
        <w:t>laboratories</w:t>
      </w:r>
      <w:r w:rsidRPr="00AE0481">
        <w:rPr>
          <w:spacing w:val="-4"/>
        </w:rPr>
        <w:t xml:space="preserve"> </w:t>
      </w:r>
      <w:r w:rsidRPr="00AE0481">
        <w:t xml:space="preserve">at </w:t>
      </w:r>
      <w:hyperlink r:id="rId24">
        <w:r w:rsidRPr="00AE0481">
          <w:rPr>
            <w:color w:val="5F5F5F"/>
            <w:u w:val="single" w:color="5F5F5F"/>
          </w:rPr>
          <w:t>www.epa.gov/lead/national-lead-laboratory-accreditation-</w:t>
        </w:r>
      </w:hyperlink>
      <w:r w:rsidRPr="00AE0481">
        <w:rPr>
          <w:color w:val="5F5F5F"/>
        </w:rPr>
        <w:t xml:space="preserve"> </w:t>
      </w:r>
      <w:hyperlink r:id="rId25">
        <w:r w:rsidRPr="00AE0481">
          <w:rPr>
            <w:color w:val="5F5F5F"/>
            <w:spacing w:val="-2"/>
            <w:u w:val="single" w:color="5F5F5F"/>
          </w:rPr>
          <w:t>program-list</w:t>
        </w:r>
      </w:hyperlink>
      <w:r w:rsidRPr="00AE0481">
        <w:rPr>
          <w:spacing w:val="-2"/>
        </w:rPr>
        <w:t>).</w:t>
      </w:r>
    </w:p>
    <w:p w14:paraId="634E91C0" w14:textId="77777777" w:rsidR="00AE0481" w:rsidRPr="00AE0481" w:rsidRDefault="00AE0481" w:rsidP="00AE0481">
      <w:pPr>
        <w:rPr>
          <w:sz w:val="16"/>
        </w:rPr>
      </w:pPr>
    </w:p>
    <w:p w14:paraId="583A5774" w14:textId="77777777" w:rsidR="00AE0481" w:rsidRPr="00AE0481" w:rsidRDefault="00AE0481" w:rsidP="00AE0481">
      <w:pPr>
        <w:spacing w:before="91" w:line="259" w:lineRule="auto"/>
        <w:ind w:left="820" w:right="450"/>
      </w:pPr>
      <w:r w:rsidRPr="00AE0481">
        <w:t xml:space="preserve">In accordance with </w:t>
      </w:r>
      <w:hyperlink r:id="rId26">
        <w:r w:rsidRPr="00AE0481">
          <w:rPr>
            <w:b/>
            <w:i/>
            <w:color w:val="0000FF"/>
            <w:u w:val="thick" w:color="0000FF"/>
          </w:rPr>
          <w:t>Policy Guidance 2017-01 Rev 1</w:t>
        </w:r>
        <w:r w:rsidRPr="00AE0481">
          <w:t xml:space="preserve">, </w:t>
        </w:r>
      </w:hyperlink>
      <w:r w:rsidRPr="00AE0481">
        <w:t>IHCDA will use the following dust-lead action</w:t>
      </w:r>
      <w:r w:rsidRPr="00AE0481">
        <w:rPr>
          <w:spacing w:val="-4"/>
        </w:rPr>
        <w:t xml:space="preserve"> </w:t>
      </w:r>
      <w:r w:rsidRPr="00AE0481">
        <w:t>levels</w:t>
      </w:r>
      <w:r w:rsidRPr="00AE0481">
        <w:rPr>
          <w:spacing w:val="-3"/>
        </w:rPr>
        <w:t xml:space="preserve"> </w:t>
      </w:r>
      <w:r w:rsidRPr="00AE0481">
        <w:t>(or</w:t>
      </w:r>
      <w:r w:rsidRPr="00AE0481">
        <w:rPr>
          <w:spacing w:val="-3"/>
        </w:rPr>
        <w:t xml:space="preserve"> </w:t>
      </w:r>
      <w:r w:rsidRPr="00AE0481">
        <w:t>lower</w:t>
      </w:r>
      <w:r w:rsidRPr="00AE0481">
        <w:rPr>
          <w:spacing w:val="-1"/>
        </w:rPr>
        <w:t xml:space="preserve"> </w:t>
      </w:r>
      <w:r w:rsidRPr="00AE0481">
        <w:t>levels</w:t>
      </w:r>
      <w:r w:rsidRPr="00AE0481">
        <w:rPr>
          <w:spacing w:val="-1"/>
        </w:rPr>
        <w:t xml:space="preserve"> </w:t>
      </w:r>
      <w:r w:rsidRPr="00AE0481">
        <w:t>if</w:t>
      </w:r>
      <w:r w:rsidRPr="00AE0481">
        <w:rPr>
          <w:spacing w:val="-3"/>
        </w:rPr>
        <w:t xml:space="preserve"> </w:t>
      </w:r>
      <w:r w:rsidRPr="00AE0481">
        <w:t>required</w:t>
      </w:r>
      <w:r w:rsidRPr="00AE0481">
        <w:rPr>
          <w:spacing w:val="-1"/>
        </w:rPr>
        <w:t xml:space="preserve"> </w:t>
      </w:r>
      <w:r w:rsidRPr="00AE0481">
        <w:t>by</w:t>
      </w:r>
      <w:r w:rsidRPr="00AE0481">
        <w:rPr>
          <w:spacing w:val="-3"/>
        </w:rPr>
        <w:t xml:space="preserve"> </w:t>
      </w:r>
      <w:r w:rsidRPr="00AE0481">
        <w:t>local,</w:t>
      </w:r>
      <w:r w:rsidRPr="00AE0481">
        <w:rPr>
          <w:spacing w:val="-4"/>
        </w:rPr>
        <w:t xml:space="preserve"> </w:t>
      </w:r>
      <w:r w:rsidRPr="00AE0481">
        <w:t>state</w:t>
      </w:r>
      <w:r w:rsidRPr="00AE0481">
        <w:rPr>
          <w:spacing w:val="-3"/>
        </w:rPr>
        <w:t xml:space="preserve"> </w:t>
      </w:r>
      <w:r w:rsidRPr="00AE0481">
        <w:t>or</w:t>
      </w:r>
      <w:r w:rsidRPr="00AE0481">
        <w:rPr>
          <w:spacing w:val="-1"/>
        </w:rPr>
        <w:t xml:space="preserve"> </w:t>
      </w:r>
      <w:r w:rsidRPr="00AE0481">
        <w:t>tribal</w:t>
      </w:r>
      <w:r w:rsidRPr="00AE0481">
        <w:rPr>
          <w:spacing w:val="-3"/>
        </w:rPr>
        <w:t xml:space="preserve"> </w:t>
      </w:r>
      <w:r w:rsidRPr="00AE0481">
        <w:t>authorities</w:t>
      </w:r>
      <w:r w:rsidRPr="00AE0481">
        <w:rPr>
          <w:spacing w:val="-3"/>
        </w:rPr>
        <w:t xml:space="preserve"> </w:t>
      </w:r>
      <w:r w:rsidRPr="00AE0481">
        <w:t>having</w:t>
      </w:r>
      <w:r w:rsidRPr="00AE0481">
        <w:rPr>
          <w:spacing w:val="-4"/>
        </w:rPr>
        <w:t xml:space="preserve"> </w:t>
      </w:r>
      <w:r w:rsidRPr="00AE0481">
        <w:t>jurisdiction),</w:t>
      </w:r>
      <w:r w:rsidRPr="00AE0481">
        <w:rPr>
          <w:spacing w:val="-4"/>
        </w:rPr>
        <w:t xml:space="preserve"> </w:t>
      </w:r>
      <w:r w:rsidRPr="00AE0481">
        <w:t>where</w:t>
      </w:r>
      <w:r w:rsidRPr="00AE0481">
        <w:rPr>
          <w:spacing w:val="-1"/>
        </w:rPr>
        <w:t xml:space="preserve"> </w:t>
      </w:r>
      <w:r w:rsidRPr="00AE0481">
        <w:t xml:space="preserve">the unit </w:t>
      </w:r>
      <w:proofErr w:type="spellStart"/>
      <w:r w:rsidRPr="00AE0481">
        <w:t>μg</w:t>
      </w:r>
      <w:proofErr w:type="spellEnd"/>
      <w:r w:rsidRPr="00AE0481">
        <w:t xml:space="preserve">/sf means “micrograms of lead per square foot sampled” (this unit can also be written as </w:t>
      </w:r>
      <w:proofErr w:type="spellStart"/>
      <w:r w:rsidRPr="00AE0481">
        <w:t>μg</w:t>
      </w:r>
      <w:proofErr w:type="spellEnd"/>
      <w:r w:rsidRPr="00AE0481">
        <w:t>/ft2).</w:t>
      </w:r>
    </w:p>
    <w:p w14:paraId="5139DBC6" w14:textId="77777777" w:rsidR="00AE0481" w:rsidRPr="00AE0481" w:rsidRDefault="00AE0481" w:rsidP="00AE0481">
      <w:pPr>
        <w:rPr>
          <w:sz w:val="20"/>
        </w:rPr>
      </w:pPr>
    </w:p>
    <w:p w14:paraId="33B12494" w14:textId="77777777" w:rsidR="00AE0481" w:rsidRPr="00AE0481" w:rsidRDefault="00AE0481" w:rsidP="00AE0481">
      <w:pPr>
        <w:rPr>
          <w:sz w:val="20"/>
        </w:rPr>
      </w:pPr>
    </w:p>
    <w:p w14:paraId="2DD51FF4" w14:textId="77777777" w:rsidR="00AE0481" w:rsidRPr="00AE0481" w:rsidRDefault="00AE0481" w:rsidP="00AE0481">
      <w:pPr>
        <w:rPr>
          <w:sz w:val="18"/>
        </w:rPr>
      </w:pPr>
    </w:p>
    <w:tbl>
      <w:tblPr>
        <w:tblW w:w="0" w:type="auto"/>
        <w:tblInd w:w="2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2"/>
        <w:gridCol w:w="2341"/>
      </w:tblGrid>
      <w:tr w:rsidR="00AE0481" w:rsidRPr="00AE0481" w14:paraId="4321A63B" w14:textId="77777777" w:rsidTr="00E37D4F">
        <w:trPr>
          <w:trHeight w:val="254"/>
        </w:trPr>
        <w:tc>
          <w:tcPr>
            <w:tcW w:w="4953" w:type="dxa"/>
            <w:gridSpan w:val="2"/>
          </w:tcPr>
          <w:p w14:paraId="6437937A" w14:textId="77777777" w:rsidR="00AE0481" w:rsidRPr="00AE0481" w:rsidRDefault="00AE0481" w:rsidP="00AE0481">
            <w:pPr>
              <w:spacing w:line="234" w:lineRule="exact"/>
              <w:ind w:left="1490"/>
            </w:pPr>
            <w:r w:rsidRPr="00AE0481">
              <w:t>Dust-Lead</w:t>
            </w:r>
            <w:r w:rsidRPr="00AE0481">
              <w:rPr>
                <w:spacing w:val="-4"/>
              </w:rPr>
              <w:t xml:space="preserve"> </w:t>
            </w:r>
            <w:r w:rsidRPr="00AE0481">
              <w:t>Action</w:t>
            </w:r>
            <w:r w:rsidRPr="00AE0481">
              <w:rPr>
                <w:spacing w:val="-3"/>
              </w:rPr>
              <w:t xml:space="preserve"> </w:t>
            </w:r>
            <w:r w:rsidRPr="00AE0481">
              <w:rPr>
                <w:spacing w:val="-2"/>
              </w:rPr>
              <w:t>Levels</w:t>
            </w:r>
          </w:p>
        </w:tc>
      </w:tr>
      <w:tr w:rsidR="00AE0481" w:rsidRPr="00AE0481" w14:paraId="51718026" w14:textId="77777777" w:rsidTr="00E37D4F">
        <w:trPr>
          <w:trHeight w:val="251"/>
        </w:trPr>
        <w:tc>
          <w:tcPr>
            <w:tcW w:w="2612" w:type="dxa"/>
          </w:tcPr>
          <w:p w14:paraId="7CF30962" w14:textId="77777777" w:rsidR="00AE0481" w:rsidRPr="00AE0481" w:rsidRDefault="00AE0481" w:rsidP="00AE0481">
            <w:pPr>
              <w:spacing w:line="232" w:lineRule="exact"/>
              <w:ind w:left="112"/>
            </w:pPr>
            <w:r w:rsidRPr="00AE0481">
              <w:rPr>
                <w:spacing w:val="-2"/>
              </w:rPr>
              <w:t>Floors</w:t>
            </w:r>
          </w:p>
        </w:tc>
        <w:tc>
          <w:tcPr>
            <w:tcW w:w="2341" w:type="dxa"/>
          </w:tcPr>
          <w:p w14:paraId="12BC00A5" w14:textId="77777777" w:rsidR="00AE0481" w:rsidRPr="00AE0481" w:rsidRDefault="00AE0481" w:rsidP="00AE0481">
            <w:pPr>
              <w:spacing w:line="232" w:lineRule="exact"/>
              <w:ind w:left="112"/>
            </w:pPr>
            <w:r w:rsidRPr="00AE0481">
              <w:t>≥</w:t>
            </w:r>
            <w:r w:rsidRPr="00AE0481">
              <w:rPr>
                <w:spacing w:val="1"/>
              </w:rPr>
              <w:t xml:space="preserve"> </w:t>
            </w:r>
            <w:r w:rsidRPr="00AE0481">
              <w:t xml:space="preserve">10 </w:t>
            </w:r>
            <w:proofErr w:type="spellStart"/>
            <w:r w:rsidRPr="00AE0481">
              <w:rPr>
                <w:spacing w:val="-2"/>
              </w:rPr>
              <w:t>μg</w:t>
            </w:r>
            <w:proofErr w:type="spellEnd"/>
            <w:r w:rsidRPr="00AE0481">
              <w:rPr>
                <w:spacing w:val="-2"/>
              </w:rPr>
              <w:t>/sf</w:t>
            </w:r>
          </w:p>
        </w:tc>
      </w:tr>
      <w:tr w:rsidR="00AE0481" w:rsidRPr="00AE0481" w14:paraId="76974961" w14:textId="77777777" w:rsidTr="00E37D4F">
        <w:trPr>
          <w:trHeight w:val="251"/>
        </w:trPr>
        <w:tc>
          <w:tcPr>
            <w:tcW w:w="2612" w:type="dxa"/>
          </w:tcPr>
          <w:p w14:paraId="0A4E1337" w14:textId="77777777" w:rsidR="00AE0481" w:rsidRPr="00AE0481" w:rsidRDefault="00AE0481" w:rsidP="00AE0481">
            <w:pPr>
              <w:spacing w:line="232" w:lineRule="exact"/>
              <w:ind w:left="112"/>
            </w:pPr>
            <w:proofErr w:type="gramStart"/>
            <w:r w:rsidRPr="00AE0481">
              <w:t>Window</w:t>
            </w:r>
            <w:r w:rsidRPr="00AE0481">
              <w:rPr>
                <w:spacing w:val="-2"/>
              </w:rPr>
              <w:t xml:space="preserve"> Sills</w:t>
            </w:r>
            <w:proofErr w:type="gramEnd"/>
          </w:p>
        </w:tc>
        <w:tc>
          <w:tcPr>
            <w:tcW w:w="2341" w:type="dxa"/>
          </w:tcPr>
          <w:p w14:paraId="7043DD8C" w14:textId="77777777" w:rsidR="00AE0481" w:rsidRPr="00AE0481" w:rsidRDefault="00AE0481" w:rsidP="00AE0481">
            <w:pPr>
              <w:spacing w:line="232" w:lineRule="exact"/>
              <w:ind w:left="112"/>
            </w:pPr>
            <w:r w:rsidRPr="00AE0481">
              <w:t>≥</w:t>
            </w:r>
            <w:r w:rsidRPr="00AE0481">
              <w:rPr>
                <w:spacing w:val="1"/>
              </w:rPr>
              <w:t xml:space="preserve"> </w:t>
            </w:r>
            <w:r w:rsidRPr="00AE0481">
              <w:t xml:space="preserve">100 </w:t>
            </w:r>
            <w:proofErr w:type="spellStart"/>
            <w:r w:rsidRPr="00AE0481">
              <w:rPr>
                <w:spacing w:val="-2"/>
              </w:rPr>
              <w:t>μg</w:t>
            </w:r>
            <w:proofErr w:type="spellEnd"/>
            <w:r w:rsidRPr="00AE0481">
              <w:rPr>
                <w:spacing w:val="-2"/>
              </w:rPr>
              <w:t>/sf</w:t>
            </w:r>
          </w:p>
        </w:tc>
      </w:tr>
    </w:tbl>
    <w:p w14:paraId="24E70274" w14:textId="77777777" w:rsidR="00AE0481" w:rsidRPr="00AE0481" w:rsidRDefault="00AE0481" w:rsidP="00AE0481">
      <w:pPr>
        <w:spacing w:before="7"/>
        <w:rPr>
          <w:sz w:val="15"/>
        </w:rPr>
      </w:pPr>
    </w:p>
    <w:p w14:paraId="4D55EB7D" w14:textId="77777777" w:rsidR="00AE0481" w:rsidRPr="00AE0481" w:rsidRDefault="00AE0481" w:rsidP="00AE0481">
      <w:pPr>
        <w:spacing w:before="91" w:line="259" w:lineRule="auto"/>
        <w:ind w:left="820" w:right="426"/>
      </w:pPr>
      <w:r w:rsidRPr="00AE0481">
        <w:t xml:space="preserve">A full lead inspection </w:t>
      </w:r>
      <w:r w:rsidRPr="00AE0481">
        <w:rPr>
          <w:u w:val="single"/>
        </w:rPr>
        <w:t>and</w:t>
      </w:r>
      <w:r w:rsidRPr="00AE0481">
        <w:t xml:space="preserve"> risk assessment must be conducted when directed by IHCDA.</w:t>
      </w:r>
      <w:r w:rsidRPr="00AE0481">
        <w:rPr>
          <w:spacing w:val="71"/>
        </w:rPr>
        <w:t xml:space="preserve"> </w:t>
      </w:r>
      <w:r w:rsidRPr="00AE0481">
        <w:t xml:space="preserve">Because HHP </w:t>
      </w:r>
      <w:r w:rsidRPr="00AE0481">
        <w:lastRenderedPageBreak/>
        <w:t>funds are provided to control</w:t>
      </w:r>
      <w:r w:rsidRPr="00AE0481">
        <w:rPr>
          <w:spacing w:val="-2"/>
        </w:rPr>
        <w:t xml:space="preserve"> </w:t>
      </w:r>
      <w:r w:rsidRPr="00AE0481">
        <w:t>residential</w:t>
      </w:r>
      <w:r w:rsidRPr="00AE0481">
        <w:rPr>
          <w:spacing w:val="-2"/>
        </w:rPr>
        <w:t xml:space="preserve"> </w:t>
      </w:r>
      <w:r w:rsidRPr="00AE0481">
        <w:t>lead-based paint hazards</w:t>
      </w:r>
      <w:r w:rsidRPr="00AE0481">
        <w:rPr>
          <w:spacing w:val="-2"/>
        </w:rPr>
        <w:t xml:space="preserve"> </w:t>
      </w:r>
      <w:r w:rsidRPr="00AE0481">
        <w:t>rather</w:t>
      </w:r>
      <w:r w:rsidRPr="00AE0481">
        <w:rPr>
          <w:spacing w:val="-2"/>
        </w:rPr>
        <w:t xml:space="preserve"> </w:t>
      </w:r>
      <w:r w:rsidRPr="00AE0481">
        <w:t>than to</w:t>
      </w:r>
      <w:r w:rsidRPr="00AE0481">
        <w:rPr>
          <w:spacing w:val="-3"/>
        </w:rPr>
        <w:t xml:space="preserve"> </w:t>
      </w:r>
      <w:r w:rsidRPr="00AE0481">
        <w:t>rehabilitate housing, lead evaluation activities must comply with the following requirements:</w:t>
      </w:r>
    </w:p>
    <w:p w14:paraId="743801F5" w14:textId="77777777" w:rsidR="00AE0481" w:rsidRPr="00AE0481" w:rsidRDefault="00AE0481" w:rsidP="00AE0481">
      <w:pPr>
        <w:spacing w:before="8"/>
        <w:rPr>
          <w:sz w:val="23"/>
        </w:rPr>
      </w:pPr>
    </w:p>
    <w:p w14:paraId="23B01542" w14:textId="77777777" w:rsidR="00AE0481" w:rsidRPr="00AE0481" w:rsidRDefault="00AE0481" w:rsidP="00AE0481">
      <w:pPr>
        <w:numPr>
          <w:ilvl w:val="0"/>
          <w:numId w:val="26"/>
        </w:numPr>
        <w:tabs>
          <w:tab w:val="left" w:pos="1541"/>
        </w:tabs>
        <w:spacing w:line="259" w:lineRule="auto"/>
        <w:ind w:right="426"/>
        <w:jc w:val="both"/>
      </w:pPr>
      <w:r w:rsidRPr="00AE0481">
        <w:t>Specifications (scopes of work) for lead hazard control</w:t>
      </w:r>
      <w:r w:rsidRPr="00AE0481">
        <w:rPr>
          <w:spacing w:val="-1"/>
        </w:rPr>
        <w:t xml:space="preserve"> will</w:t>
      </w:r>
      <w:r w:rsidRPr="00AE0481">
        <w:t xml:space="preserve"> be established directly from the</w:t>
      </w:r>
      <w:r w:rsidRPr="00AE0481">
        <w:rPr>
          <w:spacing w:val="-2"/>
        </w:rPr>
        <w:t xml:space="preserve"> </w:t>
      </w:r>
      <w:r w:rsidRPr="00AE0481">
        <w:t>lead inspection</w:t>
      </w:r>
      <w:r w:rsidRPr="00AE0481">
        <w:rPr>
          <w:spacing w:val="-3"/>
        </w:rPr>
        <w:t xml:space="preserve"> </w:t>
      </w:r>
      <w:r w:rsidRPr="00AE0481">
        <w:t>and</w:t>
      </w:r>
      <w:r w:rsidRPr="00AE0481">
        <w:rPr>
          <w:spacing w:val="-3"/>
        </w:rPr>
        <w:t xml:space="preserve"> </w:t>
      </w:r>
      <w:r w:rsidRPr="00AE0481">
        <w:t>risk</w:t>
      </w:r>
      <w:r w:rsidRPr="00AE0481">
        <w:rPr>
          <w:spacing w:val="-3"/>
        </w:rPr>
        <w:t xml:space="preserve"> </w:t>
      </w:r>
      <w:r w:rsidRPr="00AE0481">
        <w:t>assessment</w:t>
      </w:r>
      <w:r w:rsidRPr="00AE0481">
        <w:rPr>
          <w:spacing w:val="-2"/>
        </w:rPr>
        <w:t xml:space="preserve"> </w:t>
      </w:r>
      <w:r w:rsidRPr="00AE0481">
        <w:t>reports and</w:t>
      </w:r>
      <w:r w:rsidRPr="00AE0481">
        <w:rPr>
          <w:spacing w:val="-3"/>
        </w:rPr>
        <w:t xml:space="preserve"> </w:t>
      </w:r>
      <w:r w:rsidRPr="00AE0481">
        <w:t>address</w:t>
      </w:r>
      <w:r w:rsidRPr="00AE0481">
        <w:rPr>
          <w:spacing w:val="-2"/>
        </w:rPr>
        <w:t xml:space="preserve"> </w:t>
      </w:r>
      <w:r w:rsidRPr="00AE0481">
        <w:t>all</w:t>
      </w:r>
      <w:r w:rsidRPr="00AE0481">
        <w:rPr>
          <w:spacing w:val="-2"/>
        </w:rPr>
        <w:t xml:space="preserve"> </w:t>
      </w:r>
      <w:r w:rsidRPr="00AE0481">
        <w:t>identified</w:t>
      </w:r>
      <w:r w:rsidRPr="00AE0481">
        <w:rPr>
          <w:spacing w:val="-5"/>
        </w:rPr>
        <w:t xml:space="preserve"> </w:t>
      </w:r>
      <w:r w:rsidRPr="00AE0481">
        <w:t>lead-based</w:t>
      </w:r>
      <w:r w:rsidRPr="00AE0481">
        <w:rPr>
          <w:spacing w:val="-5"/>
        </w:rPr>
        <w:t xml:space="preserve"> </w:t>
      </w:r>
      <w:r w:rsidRPr="00AE0481">
        <w:t>paint</w:t>
      </w:r>
      <w:r w:rsidRPr="00AE0481">
        <w:rPr>
          <w:spacing w:val="-2"/>
        </w:rPr>
        <w:t xml:space="preserve"> </w:t>
      </w:r>
      <w:r w:rsidRPr="00AE0481">
        <w:t>hazards</w:t>
      </w:r>
      <w:r w:rsidRPr="00AE0481">
        <w:rPr>
          <w:spacing w:val="-3"/>
        </w:rPr>
        <w:t xml:space="preserve"> </w:t>
      </w:r>
      <w:r w:rsidRPr="00AE0481">
        <w:t>in the</w:t>
      </w:r>
      <w:r w:rsidRPr="00AE0481">
        <w:rPr>
          <w:spacing w:val="-3"/>
        </w:rPr>
        <w:t xml:space="preserve"> </w:t>
      </w:r>
      <w:r w:rsidRPr="00AE0481">
        <w:t>property.</w:t>
      </w:r>
      <w:r w:rsidRPr="00AE0481">
        <w:rPr>
          <w:spacing w:val="-3"/>
        </w:rPr>
        <w:t xml:space="preserve"> </w:t>
      </w:r>
      <w:r w:rsidRPr="00AE0481">
        <w:t xml:space="preserve">Once complete, the Scope of Work must be submitted to the IHCDA PM for review. </w:t>
      </w:r>
    </w:p>
    <w:p w14:paraId="352C4531" w14:textId="77777777" w:rsidR="00AE0481" w:rsidRPr="00AE0481" w:rsidRDefault="00AE0481" w:rsidP="00AE0481">
      <w:pPr>
        <w:tabs>
          <w:tab w:val="left" w:pos="1541"/>
        </w:tabs>
        <w:spacing w:line="256" w:lineRule="auto"/>
        <w:ind w:left="1540" w:right="661" w:hanging="370"/>
        <w:jc w:val="both"/>
        <w:rPr>
          <w:b/>
        </w:rPr>
      </w:pPr>
      <w:r w:rsidRPr="00AE0481">
        <w:t xml:space="preserve">2. </w:t>
      </w:r>
      <w:r w:rsidRPr="00AE0481">
        <w:tab/>
        <w:t>From the Lead Inspection, the only allowable language to describe the paint condition of each component</w:t>
      </w:r>
      <w:r w:rsidRPr="00AE0481">
        <w:rPr>
          <w:spacing w:val="-6"/>
        </w:rPr>
        <w:t xml:space="preserve"> </w:t>
      </w:r>
      <w:r w:rsidRPr="00AE0481">
        <w:t>tested</w:t>
      </w:r>
      <w:r w:rsidRPr="00AE0481">
        <w:rPr>
          <w:spacing w:val="-6"/>
        </w:rPr>
        <w:t xml:space="preserve"> </w:t>
      </w:r>
      <w:r w:rsidRPr="00AE0481">
        <w:t>is</w:t>
      </w:r>
      <w:r w:rsidRPr="00AE0481">
        <w:rPr>
          <w:spacing w:val="-3"/>
        </w:rPr>
        <w:t xml:space="preserve"> </w:t>
      </w:r>
      <w:r w:rsidRPr="00AE0481">
        <w:rPr>
          <w:b/>
          <w:i/>
        </w:rPr>
        <w:t>“Intact”</w:t>
      </w:r>
      <w:r w:rsidRPr="00AE0481">
        <w:rPr>
          <w:b/>
          <w:i/>
          <w:spacing w:val="-4"/>
        </w:rPr>
        <w:t xml:space="preserve"> </w:t>
      </w:r>
      <w:r w:rsidRPr="00AE0481">
        <w:rPr>
          <w:b/>
          <w:i/>
        </w:rPr>
        <w:t>or</w:t>
      </w:r>
      <w:r w:rsidRPr="00AE0481">
        <w:rPr>
          <w:b/>
          <w:i/>
          <w:spacing w:val="-4"/>
        </w:rPr>
        <w:t xml:space="preserve"> </w:t>
      </w:r>
      <w:r w:rsidRPr="00AE0481">
        <w:rPr>
          <w:b/>
          <w:i/>
        </w:rPr>
        <w:t>“Deteriorated.”</w:t>
      </w:r>
      <w:r w:rsidRPr="00AE0481">
        <w:rPr>
          <w:b/>
          <w:i/>
          <w:spacing w:val="-4"/>
        </w:rPr>
        <w:t xml:space="preserve"> </w:t>
      </w:r>
      <w:r w:rsidRPr="00AE0481">
        <w:rPr>
          <w:b/>
          <w:i/>
        </w:rPr>
        <w:t>Handwritten</w:t>
      </w:r>
      <w:r w:rsidRPr="00AE0481">
        <w:rPr>
          <w:b/>
          <w:i/>
          <w:spacing w:val="-4"/>
        </w:rPr>
        <w:t xml:space="preserve"> </w:t>
      </w:r>
      <w:r w:rsidRPr="00AE0481">
        <w:rPr>
          <w:b/>
          <w:i/>
        </w:rPr>
        <w:t>XRF</w:t>
      </w:r>
      <w:r w:rsidRPr="00AE0481">
        <w:rPr>
          <w:b/>
          <w:i/>
          <w:spacing w:val="-5"/>
        </w:rPr>
        <w:t xml:space="preserve"> </w:t>
      </w:r>
      <w:r w:rsidRPr="00AE0481">
        <w:rPr>
          <w:b/>
          <w:i/>
        </w:rPr>
        <w:t>results</w:t>
      </w:r>
      <w:r w:rsidRPr="00AE0481">
        <w:rPr>
          <w:b/>
          <w:i/>
          <w:spacing w:val="-4"/>
        </w:rPr>
        <w:t xml:space="preserve"> </w:t>
      </w:r>
      <w:r w:rsidRPr="00AE0481">
        <w:rPr>
          <w:b/>
          <w:i/>
        </w:rPr>
        <w:t>are</w:t>
      </w:r>
      <w:r w:rsidRPr="00AE0481">
        <w:rPr>
          <w:b/>
          <w:i/>
          <w:spacing w:val="-4"/>
        </w:rPr>
        <w:t xml:space="preserve"> </w:t>
      </w:r>
      <w:r w:rsidRPr="00AE0481">
        <w:rPr>
          <w:b/>
          <w:i/>
        </w:rPr>
        <w:t>not</w:t>
      </w:r>
      <w:r w:rsidRPr="00AE0481">
        <w:rPr>
          <w:b/>
          <w:i/>
          <w:spacing w:val="-14"/>
        </w:rPr>
        <w:t xml:space="preserve"> </w:t>
      </w:r>
      <w:r w:rsidRPr="00AE0481">
        <w:rPr>
          <w:b/>
          <w:i/>
        </w:rPr>
        <w:t>acceptable</w:t>
      </w:r>
      <w:r w:rsidRPr="00AE0481">
        <w:rPr>
          <w:b/>
        </w:rPr>
        <w:t>.</w:t>
      </w:r>
    </w:p>
    <w:p w14:paraId="7E6735D3" w14:textId="77777777" w:rsidR="00AE0481" w:rsidRPr="00AE0481" w:rsidRDefault="00AE0481" w:rsidP="00A71F63">
      <w:pPr>
        <w:tabs>
          <w:tab w:val="left" w:pos="1541"/>
          <w:tab w:val="left" w:pos="3600"/>
        </w:tabs>
        <w:spacing w:line="259" w:lineRule="auto"/>
        <w:ind w:left="1540" w:right="390" w:hanging="370"/>
        <w:jc w:val="both"/>
      </w:pPr>
      <w:r w:rsidRPr="00AE0481">
        <w:t xml:space="preserve">3. </w:t>
      </w:r>
      <w:r w:rsidRPr="00AE0481">
        <w:tab/>
        <w:t>Partial or limited lead-based paint inspections and risk assessments are not</w:t>
      </w:r>
      <w:r w:rsidRPr="00AE0481">
        <w:rPr>
          <w:spacing w:val="40"/>
        </w:rPr>
        <w:t xml:space="preserve"> </w:t>
      </w:r>
      <w:r w:rsidRPr="00AE0481">
        <w:t>acceptable for and will not be reimbursed by IHCDA. All rooms accessible to children must have dust samples taken for the risk assessment. Composite sampling is not acceptable. The IHCDA PM will review and approve of all testing, and clearance examinations.</w:t>
      </w:r>
    </w:p>
    <w:p w14:paraId="5888D55D" w14:textId="77777777" w:rsidR="00AE0481" w:rsidRPr="00AE0481" w:rsidRDefault="00AE0481" w:rsidP="00AE0481">
      <w:pPr>
        <w:tabs>
          <w:tab w:val="left" w:pos="1541"/>
        </w:tabs>
        <w:spacing w:before="5" w:line="259" w:lineRule="auto"/>
        <w:ind w:left="1540" w:right="598" w:hanging="370"/>
        <w:rPr>
          <w:b/>
          <w:i/>
        </w:rPr>
      </w:pPr>
      <w:r w:rsidRPr="00AE0481">
        <w:t xml:space="preserve">4. </w:t>
      </w:r>
      <w:r w:rsidRPr="00AE0481">
        <w:tab/>
        <w:t>HHP</w:t>
      </w:r>
      <w:r w:rsidRPr="00AE0481">
        <w:rPr>
          <w:spacing w:val="-2"/>
        </w:rPr>
        <w:t xml:space="preserve"> </w:t>
      </w:r>
      <w:r w:rsidRPr="00AE0481">
        <w:t>funds</w:t>
      </w:r>
      <w:r w:rsidRPr="00AE0481">
        <w:rPr>
          <w:spacing w:val="-3"/>
        </w:rPr>
        <w:t xml:space="preserve"> </w:t>
      </w:r>
      <w:r w:rsidRPr="00AE0481">
        <w:t>may</w:t>
      </w:r>
      <w:r w:rsidRPr="00AE0481">
        <w:rPr>
          <w:spacing w:val="-1"/>
        </w:rPr>
        <w:t xml:space="preserve"> </w:t>
      </w:r>
      <w:r w:rsidRPr="00AE0481">
        <w:t>cover</w:t>
      </w:r>
      <w:r w:rsidRPr="00AE0481">
        <w:rPr>
          <w:spacing w:val="-1"/>
        </w:rPr>
        <w:t xml:space="preserve"> </w:t>
      </w:r>
      <w:r w:rsidRPr="00AE0481">
        <w:t>“minimal rehabilitation”</w:t>
      </w:r>
      <w:r w:rsidRPr="00AE0481">
        <w:rPr>
          <w:spacing w:val="-3"/>
        </w:rPr>
        <w:t xml:space="preserve"> </w:t>
      </w:r>
      <w:r w:rsidRPr="00AE0481">
        <w:t>activities</w:t>
      </w:r>
      <w:r w:rsidRPr="00AE0481">
        <w:rPr>
          <w:spacing w:val="-1"/>
        </w:rPr>
        <w:t xml:space="preserve"> </w:t>
      </w:r>
      <w:r w:rsidRPr="00AE0481">
        <w:t>when</w:t>
      </w:r>
      <w:r w:rsidRPr="00AE0481">
        <w:rPr>
          <w:spacing w:val="-4"/>
        </w:rPr>
        <w:t xml:space="preserve"> </w:t>
      </w:r>
      <w:r w:rsidRPr="00AE0481">
        <w:t>those</w:t>
      </w:r>
      <w:r w:rsidRPr="00AE0481">
        <w:rPr>
          <w:spacing w:val="-1"/>
        </w:rPr>
        <w:t xml:space="preserve"> </w:t>
      </w:r>
      <w:r w:rsidRPr="00AE0481">
        <w:t>activities</w:t>
      </w:r>
      <w:r w:rsidRPr="00AE0481">
        <w:rPr>
          <w:spacing w:val="-1"/>
        </w:rPr>
        <w:t xml:space="preserve"> </w:t>
      </w:r>
      <w:r w:rsidRPr="00AE0481">
        <w:t>are specifically required to</w:t>
      </w:r>
      <w:r w:rsidRPr="00AE0481">
        <w:rPr>
          <w:spacing w:val="-2"/>
        </w:rPr>
        <w:t xml:space="preserve"> </w:t>
      </w:r>
      <w:r w:rsidRPr="00AE0481">
        <w:t>perform</w:t>
      </w:r>
      <w:r w:rsidRPr="00AE0481">
        <w:rPr>
          <w:spacing w:val="-1"/>
        </w:rPr>
        <w:t xml:space="preserve"> </w:t>
      </w:r>
      <w:r w:rsidRPr="00AE0481">
        <w:t>effective hazard</w:t>
      </w:r>
      <w:r w:rsidRPr="00AE0481">
        <w:rPr>
          <w:spacing w:val="-2"/>
        </w:rPr>
        <w:t xml:space="preserve"> </w:t>
      </w:r>
      <w:r w:rsidRPr="00AE0481">
        <w:t>control, and without which the hazard control</w:t>
      </w:r>
      <w:r w:rsidRPr="00AE0481">
        <w:rPr>
          <w:spacing w:val="-1"/>
        </w:rPr>
        <w:t xml:space="preserve"> </w:t>
      </w:r>
      <w:r w:rsidRPr="00AE0481">
        <w:t>could</w:t>
      </w:r>
      <w:r w:rsidRPr="00AE0481">
        <w:rPr>
          <w:spacing w:val="-2"/>
        </w:rPr>
        <w:t xml:space="preserve"> </w:t>
      </w:r>
      <w:r w:rsidRPr="00AE0481">
        <w:t>not</w:t>
      </w:r>
      <w:r w:rsidRPr="00AE0481">
        <w:rPr>
          <w:spacing w:val="-1"/>
        </w:rPr>
        <w:t xml:space="preserve"> </w:t>
      </w:r>
      <w:r w:rsidRPr="00AE0481">
        <w:t xml:space="preserve">be completed, maintained, and sustained. Minimal rehabilitation activities must be identified and documented in the LIRA and conducted in accordance with </w:t>
      </w:r>
      <w:hyperlink r:id="rId27">
        <w:r w:rsidRPr="00AE0481">
          <w:rPr>
            <w:b/>
            <w:i/>
            <w:color w:val="0000FF"/>
            <w:u w:val="thick" w:color="0000FF"/>
          </w:rPr>
          <w:t>Policy Guidance 2008-02</w:t>
        </w:r>
      </w:hyperlink>
      <w:r w:rsidRPr="00AE0481">
        <w:rPr>
          <w:b/>
          <w:i/>
        </w:rPr>
        <w:t>, Undertaking Minimal Rehabilitation Using OHHLHC Grant Funds.</w:t>
      </w:r>
    </w:p>
    <w:p w14:paraId="146E386A" w14:textId="77777777" w:rsidR="00AE0481" w:rsidRPr="00AE0481" w:rsidRDefault="00AE0481" w:rsidP="00AE0481">
      <w:pPr>
        <w:tabs>
          <w:tab w:val="left" w:pos="1541"/>
        </w:tabs>
        <w:spacing w:line="259" w:lineRule="auto"/>
        <w:ind w:left="1540" w:right="730" w:hanging="370"/>
      </w:pPr>
      <w:r w:rsidRPr="00AE0481">
        <w:t xml:space="preserve">5. </w:t>
      </w:r>
      <w:r w:rsidRPr="00AE0481">
        <w:tab/>
        <w:t>For</w:t>
      </w:r>
      <w:r w:rsidRPr="00AE0481">
        <w:rPr>
          <w:spacing w:val="-3"/>
        </w:rPr>
        <w:t xml:space="preserve"> </w:t>
      </w:r>
      <w:r w:rsidRPr="00AE0481">
        <w:t>the</w:t>
      </w:r>
      <w:r w:rsidRPr="00AE0481">
        <w:rPr>
          <w:spacing w:val="-2"/>
        </w:rPr>
        <w:t xml:space="preserve"> </w:t>
      </w:r>
      <w:r w:rsidRPr="00AE0481">
        <w:t>appropriate</w:t>
      </w:r>
      <w:r w:rsidRPr="00AE0481">
        <w:rPr>
          <w:spacing w:val="-4"/>
        </w:rPr>
        <w:t xml:space="preserve"> </w:t>
      </w:r>
      <w:r w:rsidRPr="00AE0481">
        <w:t>steps</w:t>
      </w:r>
      <w:r w:rsidRPr="00AE0481">
        <w:rPr>
          <w:spacing w:val="-4"/>
        </w:rPr>
        <w:t xml:space="preserve"> </w:t>
      </w:r>
      <w:r w:rsidRPr="00AE0481">
        <w:t>to</w:t>
      </w:r>
      <w:r w:rsidRPr="00AE0481">
        <w:rPr>
          <w:spacing w:val="-5"/>
        </w:rPr>
        <w:t xml:space="preserve"> </w:t>
      </w:r>
      <w:r w:rsidRPr="00AE0481">
        <w:t>take</w:t>
      </w:r>
      <w:r w:rsidRPr="00AE0481">
        <w:rPr>
          <w:spacing w:val="-2"/>
        </w:rPr>
        <w:t xml:space="preserve"> </w:t>
      </w:r>
      <w:r w:rsidRPr="00AE0481">
        <w:t>when</w:t>
      </w:r>
      <w:r w:rsidRPr="00AE0481">
        <w:rPr>
          <w:spacing w:val="-2"/>
        </w:rPr>
        <w:t xml:space="preserve"> </w:t>
      </w:r>
      <w:r w:rsidRPr="00AE0481">
        <w:t>addressing</w:t>
      </w:r>
      <w:r w:rsidRPr="00AE0481">
        <w:rPr>
          <w:spacing w:val="-5"/>
        </w:rPr>
        <w:t xml:space="preserve"> </w:t>
      </w:r>
      <w:r w:rsidRPr="00AE0481">
        <w:t>lead</w:t>
      </w:r>
      <w:r w:rsidRPr="00AE0481">
        <w:rPr>
          <w:spacing w:val="-5"/>
        </w:rPr>
        <w:t xml:space="preserve"> </w:t>
      </w:r>
      <w:r w:rsidRPr="00AE0481">
        <w:t>dust</w:t>
      </w:r>
      <w:r w:rsidRPr="00AE0481">
        <w:rPr>
          <w:spacing w:val="-1"/>
        </w:rPr>
        <w:t xml:space="preserve"> </w:t>
      </w:r>
      <w:r w:rsidRPr="00AE0481">
        <w:t>hazards</w:t>
      </w:r>
      <w:r w:rsidRPr="00AE0481">
        <w:rPr>
          <w:spacing w:val="-4"/>
        </w:rPr>
        <w:t xml:space="preserve"> </w:t>
      </w:r>
      <w:r w:rsidRPr="00AE0481">
        <w:t>in</w:t>
      </w:r>
      <w:r w:rsidRPr="00AE0481">
        <w:rPr>
          <w:spacing w:val="-2"/>
        </w:rPr>
        <w:t xml:space="preserve"> </w:t>
      </w:r>
      <w:r w:rsidRPr="00AE0481">
        <w:t>carpeting</w:t>
      </w:r>
      <w:r w:rsidRPr="00AE0481">
        <w:rPr>
          <w:spacing w:val="-2"/>
        </w:rPr>
        <w:t xml:space="preserve"> </w:t>
      </w:r>
      <w:r w:rsidRPr="00AE0481">
        <w:t>please</w:t>
      </w:r>
      <w:r w:rsidRPr="00AE0481">
        <w:rPr>
          <w:spacing w:val="-4"/>
        </w:rPr>
        <w:t xml:space="preserve"> </w:t>
      </w:r>
      <w:r w:rsidRPr="00AE0481">
        <w:t>refer</w:t>
      </w:r>
      <w:r w:rsidRPr="00AE0481">
        <w:rPr>
          <w:spacing w:val="-20"/>
        </w:rPr>
        <w:t xml:space="preserve"> </w:t>
      </w:r>
      <w:r w:rsidRPr="00AE0481">
        <w:t xml:space="preserve">to </w:t>
      </w:r>
      <w:hyperlink r:id="rId28">
        <w:r w:rsidRPr="00AE0481">
          <w:rPr>
            <w:b/>
            <w:i/>
            <w:color w:val="0000FF"/>
            <w:u w:val="thick" w:color="0000FF"/>
          </w:rPr>
          <w:t>Policy Guidance 2013-04</w:t>
        </w:r>
        <w:r w:rsidRPr="00AE0481">
          <w:rPr>
            <w:b/>
            <w:i/>
          </w:rPr>
          <w:t xml:space="preserve">, </w:t>
        </w:r>
      </w:hyperlink>
      <w:r w:rsidRPr="00AE0481">
        <w:rPr>
          <w:b/>
          <w:i/>
        </w:rPr>
        <w:t xml:space="preserve">Lead Hazard Evaluation and Control of Lead Dust Hazards in </w:t>
      </w:r>
      <w:r w:rsidRPr="00AE0481">
        <w:rPr>
          <w:b/>
          <w:i/>
          <w:spacing w:val="-2"/>
        </w:rPr>
        <w:t>Carpeting</w:t>
      </w:r>
      <w:r w:rsidRPr="00AE0481">
        <w:rPr>
          <w:spacing w:val="-2"/>
        </w:rPr>
        <w:t>.</w:t>
      </w:r>
    </w:p>
    <w:p w14:paraId="6376F600" w14:textId="77777777" w:rsidR="00AE0481" w:rsidRPr="00AE0481" w:rsidRDefault="00AE0481" w:rsidP="00AE0481">
      <w:pPr>
        <w:tabs>
          <w:tab w:val="left" w:pos="1541"/>
        </w:tabs>
        <w:spacing w:line="259" w:lineRule="auto"/>
        <w:ind w:left="1540" w:right="1111" w:hanging="370"/>
      </w:pPr>
      <w:r w:rsidRPr="00AE0481">
        <w:t xml:space="preserve">6. </w:t>
      </w:r>
      <w:r w:rsidRPr="00AE0481">
        <w:tab/>
        <w:t>Samples</w:t>
      </w:r>
      <w:r w:rsidRPr="00AE0481">
        <w:rPr>
          <w:spacing w:val="-6"/>
        </w:rPr>
        <w:t xml:space="preserve"> </w:t>
      </w:r>
      <w:r w:rsidRPr="00AE0481">
        <w:t>for</w:t>
      </w:r>
      <w:r w:rsidRPr="00AE0481">
        <w:rPr>
          <w:spacing w:val="-3"/>
        </w:rPr>
        <w:t xml:space="preserve"> </w:t>
      </w:r>
      <w:r w:rsidRPr="00AE0481">
        <w:t>clearance</w:t>
      </w:r>
      <w:r w:rsidRPr="00AE0481">
        <w:rPr>
          <w:spacing w:val="-3"/>
        </w:rPr>
        <w:t xml:space="preserve"> </w:t>
      </w:r>
      <w:r w:rsidRPr="00AE0481">
        <w:t>shall</w:t>
      </w:r>
      <w:r w:rsidRPr="00AE0481">
        <w:rPr>
          <w:spacing w:val="-5"/>
        </w:rPr>
        <w:t xml:space="preserve"> </w:t>
      </w:r>
      <w:r w:rsidRPr="00AE0481">
        <w:t>be</w:t>
      </w:r>
      <w:r w:rsidRPr="00AE0481">
        <w:rPr>
          <w:spacing w:val="-3"/>
        </w:rPr>
        <w:t xml:space="preserve"> </w:t>
      </w:r>
      <w:r w:rsidRPr="00AE0481">
        <w:t>taken</w:t>
      </w:r>
      <w:r w:rsidRPr="00AE0481">
        <w:rPr>
          <w:spacing w:val="-5"/>
        </w:rPr>
        <w:t xml:space="preserve"> </w:t>
      </w:r>
      <w:r w:rsidRPr="00AE0481">
        <w:t xml:space="preserve">from </w:t>
      </w:r>
      <w:r w:rsidRPr="00AE0481">
        <w:rPr>
          <w:i/>
          <w:u w:val="single"/>
        </w:rPr>
        <w:t>all</w:t>
      </w:r>
      <w:r w:rsidRPr="00AE0481">
        <w:rPr>
          <w:i/>
          <w:spacing w:val="-5"/>
          <w:u w:val="single"/>
        </w:rPr>
        <w:t xml:space="preserve"> </w:t>
      </w:r>
      <w:r w:rsidRPr="00AE0481">
        <w:rPr>
          <w:i/>
          <w:u w:val="single"/>
        </w:rPr>
        <w:t>rooms</w:t>
      </w:r>
      <w:r w:rsidRPr="00AE0481">
        <w:rPr>
          <w:i/>
          <w:spacing w:val="-5"/>
        </w:rPr>
        <w:t xml:space="preserve"> </w:t>
      </w:r>
      <w:r w:rsidRPr="00AE0481">
        <w:t>after</w:t>
      </w:r>
      <w:r w:rsidRPr="00AE0481">
        <w:rPr>
          <w:spacing w:val="-2"/>
        </w:rPr>
        <w:t xml:space="preserve"> </w:t>
      </w:r>
      <w:r w:rsidRPr="00AE0481">
        <w:t>lead</w:t>
      </w:r>
      <w:r w:rsidRPr="00AE0481">
        <w:rPr>
          <w:spacing w:val="-3"/>
        </w:rPr>
        <w:t xml:space="preserve"> </w:t>
      </w:r>
      <w:r w:rsidRPr="00AE0481">
        <w:t>hazard</w:t>
      </w:r>
      <w:r w:rsidRPr="00AE0481">
        <w:rPr>
          <w:spacing w:val="-3"/>
        </w:rPr>
        <w:t xml:space="preserve"> </w:t>
      </w:r>
      <w:r w:rsidRPr="00AE0481">
        <w:t>control</w:t>
      </w:r>
      <w:r w:rsidRPr="00AE0481">
        <w:rPr>
          <w:spacing w:val="-5"/>
        </w:rPr>
        <w:t xml:space="preserve"> </w:t>
      </w:r>
      <w:r w:rsidRPr="00AE0481">
        <w:t>activities</w:t>
      </w:r>
      <w:r w:rsidRPr="00AE0481">
        <w:rPr>
          <w:spacing w:val="-27"/>
        </w:rPr>
        <w:t xml:space="preserve"> </w:t>
      </w:r>
      <w:r w:rsidRPr="00AE0481">
        <w:t xml:space="preserve">are completed and the testing procedures must follow Chapter 15 of the </w:t>
      </w:r>
      <w:hyperlink r:id="rId29">
        <w:r w:rsidRPr="00AE0481">
          <w:rPr>
            <w:b/>
            <w:i/>
            <w:color w:val="0000FF"/>
            <w:u w:val="thick" w:color="0000FF"/>
          </w:rPr>
          <w:t>HUD</w:t>
        </w:r>
        <w:r w:rsidRPr="00AE0481">
          <w:rPr>
            <w:b/>
            <w:i/>
            <w:color w:val="0000FF"/>
            <w:spacing w:val="-13"/>
            <w:u w:val="thick" w:color="0000FF"/>
          </w:rPr>
          <w:t xml:space="preserve"> </w:t>
        </w:r>
        <w:r w:rsidRPr="00AE0481">
          <w:rPr>
            <w:b/>
            <w:i/>
            <w:color w:val="0000FF"/>
            <w:u w:val="thick" w:color="0000FF"/>
          </w:rPr>
          <w:t>Guidelines</w:t>
        </w:r>
        <w:r w:rsidRPr="00AE0481">
          <w:t>.</w:t>
        </w:r>
      </w:hyperlink>
    </w:p>
    <w:p w14:paraId="65C84061" w14:textId="77777777" w:rsidR="00AE0481" w:rsidRPr="00AE0481" w:rsidRDefault="00AE0481" w:rsidP="00AE0481">
      <w:pPr>
        <w:tabs>
          <w:tab w:val="left" w:pos="1541"/>
        </w:tabs>
        <w:spacing w:line="259" w:lineRule="auto"/>
        <w:ind w:left="1540" w:right="454" w:hanging="370"/>
      </w:pPr>
      <w:r w:rsidRPr="00AE0481">
        <w:t xml:space="preserve">7. </w:t>
      </w:r>
      <w:r w:rsidRPr="00AE0481">
        <w:tab/>
        <w:t>Properties whose lead-based paint evaluation report documents (inspection/risk assessment) do not</w:t>
      </w:r>
      <w:r w:rsidRPr="00AE0481">
        <w:rPr>
          <w:spacing w:val="-1"/>
        </w:rPr>
        <w:t xml:space="preserve"> </w:t>
      </w:r>
      <w:r w:rsidRPr="00AE0481">
        <w:t>contain</w:t>
      </w:r>
      <w:r w:rsidRPr="00AE0481">
        <w:rPr>
          <w:spacing w:val="-5"/>
        </w:rPr>
        <w:t xml:space="preserve"> </w:t>
      </w:r>
      <w:r w:rsidRPr="00AE0481">
        <w:t>the</w:t>
      </w:r>
      <w:r w:rsidRPr="00AE0481">
        <w:rPr>
          <w:spacing w:val="-4"/>
        </w:rPr>
        <w:t xml:space="preserve"> </w:t>
      </w:r>
      <w:r w:rsidRPr="00AE0481">
        <w:t>required</w:t>
      </w:r>
      <w:r w:rsidRPr="00AE0481">
        <w:rPr>
          <w:spacing w:val="-2"/>
        </w:rPr>
        <w:t xml:space="preserve"> </w:t>
      </w:r>
      <w:r w:rsidRPr="00AE0481">
        <w:t>information</w:t>
      </w:r>
      <w:r w:rsidRPr="00AE0481">
        <w:rPr>
          <w:spacing w:val="-2"/>
        </w:rPr>
        <w:t xml:space="preserve"> </w:t>
      </w:r>
      <w:r w:rsidRPr="00AE0481">
        <w:t>per</w:t>
      </w:r>
      <w:r w:rsidRPr="00AE0481">
        <w:rPr>
          <w:spacing w:val="-4"/>
        </w:rPr>
        <w:t xml:space="preserve"> </w:t>
      </w:r>
      <w:r w:rsidRPr="00AE0481">
        <w:t>the</w:t>
      </w:r>
      <w:r w:rsidRPr="00AE0481">
        <w:rPr>
          <w:spacing w:val="-2"/>
        </w:rPr>
        <w:t xml:space="preserve"> </w:t>
      </w:r>
      <w:r w:rsidRPr="00AE0481">
        <w:t>HUD</w:t>
      </w:r>
      <w:r w:rsidRPr="00AE0481">
        <w:rPr>
          <w:spacing w:val="-3"/>
        </w:rPr>
        <w:t xml:space="preserve"> </w:t>
      </w:r>
      <w:r w:rsidRPr="00AE0481">
        <w:t>Guidelines</w:t>
      </w:r>
      <w:r w:rsidRPr="00AE0481">
        <w:rPr>
          <w:spacing w:val="-4"/>
        </w:rPr>
        <w:t xml:space="preserve"> </w:t>
      </w:r>
      <w:r w:rsidRPr="00AE0481">
        <w:t>and</w:t>
      </w:r>
      <w:r w:rsidRPr="00AE0481">
        <w:rPr>
          <w:spacing w:val="-4"/>
        </w:rPr>
        <w:t xml:space="preserve"> </w:t>
      </w:r>
      <w:r w:rsidRPr="00AE0481">
        <w:t>this</w:t>
      </w:r>
      <w:r w:rsidRPr="00AE0481">
        <w:rPr>
          <w:spacing w:val="-2"/>
        </w:rPr>
        <w:t xml:space="preserve"> </w:t>
      </w:r>
      <w:r w:rsidRPr="00AE0481">
        <w:t>policy</w:t>
      </w:r>
      <w:r w:rsidRPr="00AE0481">
        <w:rPr>
          <w:spacing w:val="-2"/>
        </w:rPr>
        <w:t xml:space="preserve"> </w:t>
      </w:r>
      <w:r w:rsidRPr="00AE0481">
        <w:t>guidance</w:t>
      </w:r>
      <w:r w:rsidRPr="00AE0481">
        <w:rPr>
          <w:spacing w:val="-2"/>
        </w:rPr>
        <w:t xml:space="preserve"> </w:t>
      </w:r>
      <w:r w:rsidRPr="00AE0481">
        <w:t>will</w:t>
      </w:r>
      <w:r w:rsidRPr="00AE0481">
        <w:rPr>
          <w:spacing w:val="-1"/>
        </w:rPr>
        <w:t xml:space="preserve"> </w:t>
      </w:r>
      <w:r w:rsidRPr="00AE0481">
        <w:t>not</w:t>
      </w:r>
      <w:r w:rsidRPr="00AE0481">
        <w:rPr>
          <w:spacing w:val="-1"/>
        </w:rPr>
        <w:t xml:space="preserve"> </w:t>
      </w:r>
      <w:r w:rsidRPr="00AE0481">
        <w:t>be eligible for reimbursement of evaluation or control activities.</w:t>
      </w:r>
    </w:p>
    <w:p w14:paraId="4E5AB609" w14:textId="77777777" w:rsidR="00AE0481" w:rsidRPr="00AE0481" w:rsidRDefault="00AE0481" w:rsidP="00AE0481">
      <w:pPr>
        <w:tabs>
          <w:tab w:val="left" w:pos="1541"/>
        </w:tabs>
        <w:spacing w:before="78" w:line="259" w:lineRule="auto"/>
        <w:ind w:left="1540" w:right="455" w:hanging="370"/>
      </w:pPr>
      <w:r w:rsidRPr="00AE0481">
        <w:t xml:space="preserve">8. </w:t>
      </w:r>
      <w:r w:rsidRPr="00AE0481">
        <w:tab/>
        <w:t>If</w:t>
      </w:r>
      <w:r w:rsidRPr="00AE0481">
        <w:rPr>
          <w:spacing w:val="-2"/>
        </w:rPr>
        <w:t xml:space="preserve"> </w:t>
      </w:r>
      <w:r w:rsidRPr="00AE0481">
        <w:t>soil</w:t>
      </w:r>
      <w:r w:rsidRPr="00AE0481">
        <w:rPr>
          <w:spacing w:val="-1"/>
        </w:rPr>
        <w:t xml:space="preserve"> </w:t>
      </w:r>
      <w:r w:rsidRPr="00AE0481">
        <w:t>samples</w:t>
      </w:r>
      <w:r w:rsidRPr="00AE0481">
        <w:rPr>
          <w:spacing w:val="-4"/>
        </w:rPr>
        <w:t xml:space="preserve"> </w:t>
      </w:r>
      <w:r w:rsidRPr="00AE0481">
        <w:t>are</w:t>
      </w:r>
      <w:r w:rsidRPr="00AE0481">
        <w:rPr>
          <w:spacing w:val="-4"/>
        </w:rPr>
        <w:t xml:space="preserve"> </w:t>
      </w:r>
      <w:r w:rsidRPr="00AE0481">
        <w:t>not</w:t>
      </w:r>
      <w:r w:rsidRPr="00AE0481">
        <w:rPr>
          <w:spacing w:val="-4"/>
        </w:rPr>
        <w:t xml:space="preserve"> </w:t>
      </w:r>
      <w:r w:rsidRPr="00AE0481">
        <w:t>collected</w:t>
      </w:r>
      <w:r w:rsidRPr="00AE0481">
        <w:rPr>
          <w:spacing w:val="-4"/>
        </w:rPr>
        <w:t xml:space="preserve"> </w:t>
      </w:r>
      <w:r w:rsidRPr="00AE0481">
        <w:t>it</w:t>
      </w:r>
      <w:r w:rsidRPr="00AE0481">
        <w:rPr>
          <w:spacing w:val="-4"/>
        </w:rPr>
        <w:t xml:space="preserve"> </w:t>
      </w:r>
      <w:r w:rsidRPr="00AE0481">
        <w:t>must</w:t>
      </w:r>
      <w:r w:rsidRPr="00AE0481">
        <w:rPr>
          <w:spacing w:val="-1"/>
        </w:rPr>
        <w:t xml:space="preserve"> </w:t>
      </w:r>
      <w:r w:rsidRPr="00AE0481">
        <w:t>be</w:t>
      </w:r>
      <w:r w:rsidRPr="00AE0481">
        <w:rPr>
          <w:spacing w:val="-2"/>
        </w:rPr>
        <w:t xml:space="preserve"> </w:t>
      </w:r>
      <w:r w:rsidRPr="00AE0481">
        <w:t>clearly</w:t>
      </w:r>
      <w:r w:rsidRPr="00AE0481">
        <w:rPr>
          <w:spacing w:val="-2"/>
        </w:rPr>
        <w:t xml:space="preserve"> </w:t>
      </w:r>
      <w:r w:rsidRPr="00AE0481">
        <w:t>documented</w:t>
      </w:r>
      <w:r w:rsidRPr="00AE0481">
        <w:rPr>
          <w:spacing w:val="-4"/>
        </w:rPr>
        <w:t xml:space="preserve"> </w:t>
      </w:r>
      <w:r w:rsidRPr="00AE0481">
        <w:t>as</w:t>
      </w:r>
      <w:r w:rsidRPr="00AE0481">
        <w:rPr>
          <w:spacing w:val="-2"/>
        </w:rPr>
        <w:t xml:space="preserve"> </w:t>
      </w:r>
      <w:r w:rsidRPr="00AE0481">
        <w:t>to</w:t>
      </w:r>
      <w:r w:rsidRPr="00AE0481">
        <w:rPr>
          <w:spacing w:val="-2"/>
        </w:rPr>
        <w:t xml:space="preserve"> </w:t>
      </w:r>
      <w:r w:rsidRPr="00AE0481">
        <w:t>why</w:t>
      </w:r>
      <w:r w:rsidRPr="00AE0481">
        <w:rPr>
          <w:spacing w:val="-2"/>
        </w:rPr>
        <w:t xml:space="preserve"> </w:t>
      </w:r>
      <w:r w:rsidRPr="00AE0481">
        <w:t>they</w:t>
      </w:r>
      <w:r w:rsidRPr="00AE0481">
        <w:rPr>
          <w:spacing w:val="-2"/>
        </w:rPr>
        <w:t xml:space="preserve"> </w:t>
      </w:r>
      <w:proofErr w:type="gramStart"/>
      <w:r w:rsidRPr="00AE0481">
        <w:t>weren’t</w:t>
      </w:r>
      <w:proofErr w:type="gramEnd"/>
      <w:r w:rsidRPr="00AE0481">
        <w:t>.</w:t>
      </w:r>
      <w:r w:rsidRPr="00AE0481">
        <w:rPr>
          <w:spacing w:val="-2"/>
        </w:rPr>
        <w:t xml:space="preserve"> </w:t>
      </w:r>
      <w:r w:rsidRPr="00AE0481">
        <w:t>If</w:t>
      </w:r>
      <w:r w:rsidRPr="00AE0481">
        <w:rPr>
          <w:spacing w:val="-2"/>
        </w:rPr>
        <w:t xml:space="preserve"> </w:t>
      </w:r>
      <w:r w:rsidRPr="00AE0481">
        <w:t>samples were not taken due to weather, a plan to return and conduct the samples must be</w:t>
      </w:r>
      <w:r w:rsidRPr="00AE0481">
        <w:rPr>
          <w:spacing w:val="-7"/>
        </w:rPr>
        <w:t xml:space="preserve"> </w:t>
      </w:r>
      <w:r w:rsidRPr="00AE0481">
        <w:t>provided.</w:t>
      </w:r>
    </w:p>
    <w:p w14:paraId="09064739" w14:textId="77777777" w:rsidR="00AE0481" w:rsidRPr="00AE0481" w:rsidRDefault="00AE0481" w:rsidP="00AE0481">
      <w:pPr>
        <w:spacing w:before="7"/>
        <w:rPr>
          <w:sz w:val="23"/>
        </w:rPr>
      </w:pPr>
    </w:p>
    <w:p w14:paraId="50E701EA" w14:textId="77777777" w:rsidR="00AE0481" w:rsidRPr="00AE0481" w:rsidRDefault="00AE0481" w:rsidP="00AE0481">
      <w:pPr>
        <w:spacing w:line="259" w:lineRule="auto"/>
        <w:ind w:left="820" w:right="487"/>
      </w:pPr>
      <w:r w:rsidRPr="00AE0481">
        <w:t>The</w:t>
      </w:r>
      <w:r w:rsidRPr="00AE0481">
        <w:rPr>
          <w:spacing w:val="-3"/>
        </w:rPr>
        <w:t xml:space="preserve"> </w:t>
      </w:r>
      <w:r w:rsidRPr="00AE0481">
        <w:t>lead</w:t>
      </w:r>
      <w:r w:rsidRPr="00AE0481">
        <w:rPr>
          <w:spacing w:val="-3"/>
        </w:rPr>
        <w:t xml:space="preserve"> </w:t>
      </w:r>
      <w:r w:rsidRPr="00AE0481">
        <w:t>inspector/risk</w:t>
      </w:r>
      <w:r w:rsidRPr="00AE0481">
        <w:rPr>
          <w:spacing w:val="-5"/>
        </w:rPr>
        <w:t xml:space="preserve"> </w:t>
      </w:r>
      <w:r w:rsidRPr="00AE0481">
        <w:t>assessor</w:t>
      </w:r>
      <w:r w:rsidRPr="00AE0481">
        <w:rPr>
          <w:spacing w:val="-5"/>
        </w:rPr>
        <w:t xml:space="preserve"> </w:t>
      </w:r>
      <w:r w:rsidRPr="00AE0481">
        <w:t>must</w:t>
      </w:r>
      <w:r w:rsidRPr="00AE0481">
        <w:rPr>
          <w:spacing w:val="-2"/>
        </w:rPr>
        <w:t xml:space="preserve"> </w:t>
      </w:r>
      <w:r w:rsidRPr="00AE0481">
        <w:t>determine</w:t>
      </w:r>
      <w:r w:rsidRPr="00AE0481">
        <w:rPr>
          <w:spacing w:val="-5"/>
        </w:rPr>
        <w:t xml:space="preserve"> </w:t>
      </w:r>
      <w:r w:rsidRPr="00AE0481">
        <w:t>the</w:t>
      </w:r>
      <w:r w:rsidRPr="00AE0481">
        <w:rPr>
          <w:spacing w:val="-5"/>
        </w:rPr>
        <w:t xml:space="preserve"> </w:t>
      </w:r>
      <w:r w:rsidRPr="00AE0481">
        <w:t>lead-based</w:t>
      </w:r>
      <w:r w:rsidRPr="00AE0481">
        <w:rPr>
          <w:spacing w:val="-3"/>
        </w:rPr>
        <w:t xml:space="preserve"> </w:t>
      </w:r>
      <w:r w:rsidRPr="00AE0481">
        <w:t>paint</w:t>
      </w:r>
      <w:r w:rsidRPr="00AE0481">
        <w:rPr>
          <w:spacing w:val="-2"/>
        </w:rPr>
        <w:t xml:space="preserve"> </w:t>
      </w:r>
      <w:r w:rsidRPr="00AE0481">
        <w:t>classification</w:t>
      </w:r>
      <w:r w:rsidRPr="00AE0481">
        <w:rPr>
          <w:spacing w:val="-3"/>
        </w:rPr>
        <w:t xml:space="preserve"> </w:t>
      </w:r>
      <w:r w:rsidRPr="00AE0481">
        <w:t>of</w:t>
      </w:r>
      <w:r w:rsidRPr="00AE0481">
        <w:rPr>
          <w:spacing w:val="-3"/>
        </w:rPr>
        <w:t xml:space="preserve"> </w:t>
      </w:r>
      <w:r w:rsidRPr="00AE0481">
        <w:t>all surfaces by properly categorizing and testing each “testing combination” in each room equivalent in accordance with Chapter 7 of the HUD Guidelines. A testing combination is a unique combination of room equivalent, building component type, and substrate.</w:t>
      </w:r>
    </w:p>
    <w:p w14:paraId="49414E4A" w14:textId="77777777" w:rsidR="00AE0481" w:rsidRPr="00AE0481" w:rsidRDefault="00AE0481" w:rsidP="00AE0481">
      <w:pPr>
        <w:spacing w:before="9"/>
        <w:rPr>
          <w:sz w:val="23"/>
        </w:rPr>
      </w:pPr>
    </w:p>
    <w:p w14:paraId="69655661" w14:textId="77777777" w:rsidR="00AE0481" w:rsidRPr="00AE0481" w:rsidRDefault="00AE0481" w:rsidP="00AE0481">
      <w:pPr>
        <w:numPr>
          <w:ilvl w:val="0"/>
          <w:numId w:val="25"/>
        </w:numPr>
        <w:tabs>
          <w:tab w:val="left" w:pos="1540"/>
          <w:tab w:val="left" w:pos="1541"/>
        </w:tabs>
        <w:spacing w:before="1" w:line="254" w:lineRule="auto"/>
        <w:ind w:right="555"/>
      </w:pPr>
      <w:r w:rsidRPr="00AE0481">
        <w:t>All</w:t>
      </w:r>
      <w:r w:rsidRPr="00AE0481">
        <w:rPr>
          <w:spacing w:val="-2"/>
        </w:rPr>
        <w:t xml:space="preserve"> </w:t>
      </w:r>
      <w:r w:rsidRPr="00AE0481">
        <w:t>lead-based</w:t>
      </w:r>
      <w:r w:rsidRPr="00AE0481">
        <w:rPr>
          <w:spacing w:val="-3"/>
        </w:rPr>
        <w:t xml:space="preserve"> </w:t>
      </w:r>
      <w:r w:rsidRPr="00AE0481">
        <w:t>paint</w:t>
      </w:r>
      <w:r w:rsidRPr="00AE0481">
        <w:rPr>
          <w:spacing w:val="-2"/>
        </w:rPr>
        <w:t xml:space="preserve"> </w:t>
      </w:r>
      <w:r w:rsidRPr="00AE0481">
        <w:t>inspections</w:t>
      </w:r>
      <w:r w:rsidRPr="00AE0481">
        <w:rPr>
          <w:spacing w:val="-5"/>
        </w:rPr>
        <w:t xml:space="preserve"> </w:t>
      </w:r>
      <w:r w:rsidRPr="00AE0481">
        <w:t>and</w:t>
      </w:r>
      <w:r w:rsidRPr="00AE0481">
        <w:rPr>
          <w:spacing w:val="-3"/>
        </w:rPr>
        <w:t xml:space="preserve"> </w:t>
      </w:r>
      <w:r w:rsidRPr="00AE0481">
        <w:t>risk</w:t>
      </w:r>
      <w:r w:rsidRPr="00AE0481">
        <w:rPr>
          <w:spacing w:val="-5"/>
        </w:rPr>
        <w:t xml:space="preserve"> </w:t>
      </w:r>
      <w:r w:rsidRPr="00AE0481">
        <w:t>assessment</w:t>
      </w:r>
      <w:r w:rsidRPr="00AE0481">
        <w:rPr>
          <w:spacing w:val="-5"/>
        </w:rPr>
        <w:t xml:space="preserve"> </w:t>
      </w:r>
      <w:r w:rsidRPr="00AE0481">
        <w:t>reports</w:t>
      </w:r>
      <w:r w:rsidRPr="00AE0481">
        <w:rPr>
          <w:spacing w:val="-3"/>
        </w:rPr>
        <w:t xml:space="preserve"> </w:t>
      </w:r>
      <w:r w:rsidRPr="00AE0481">
        <w:t>must</w:t>
      </w:r>
      <w:r w:rsidRPr="00AE0481">
        <w:rPr>
          <w:spacing w:val="-4"/>
        </w:rPr>
        <w:t xml:space="preserve"> </w:t>
      </w:r>
      <w:r w:rsidRPr="00AE0481">
        <w:t>be</w:t>
      </w:r>
      <w:r w:rsidRPr="00AE0481">
        <w:rPr>
          <w:spacing w:val="-3"/>
        </w:rPr>
        <w:t xml:space="preserve"> </w:t>
      </w:r>
      <w:r w:rsidRPr="00AE0481">
        <w:t>conducted</w:t>
      </w:r>
      <w:r w:rsidRPr="00AE0481">
        <w:rPr>
          <w:spacing w:val="-5"/>
        </w:rPr>
        <w:t xml:space="preserve"> </w:t>
      </w:r>
      <w:r w:rsidRPr="00AE0481">
        <w:t>and</w:t>
      </w:r>
      <w:r w:rsidRPr="00AE0481">
        <w:rPr>
          <w:spacing w:val="-3"/>
        </w:rPr>
        <w:t xml:space="preserve"> </w:t>
      </w:r>
      <w:r w:rsidRPr="00AE0481">
        <w:t>documented in accordance with Chapter 5 and 7 of the HUD Guidelines.</w:t>
      </w:r>
    </w:p>
    <w:p w14:paraId="6FAFBDD9" w14:textId="77777777" w:rsidR="00AE0481" w:rsidRPr="00AE0481" w:rsidRDefault="00AE0481" w:rsidP="00AE0481">
      <w:pPr>
        <w:numPr>
          <w:ilvl w:val="0"/>
          <w:numId w:val="25"/>
        </w:numPr>
        <w:tabs>
          <w:tab w:val="left" w:pos="1540"/>
          <w:tab w:val="left" w:pos="1541"/>
        </w:tabs>
        <w:spacing w:before="3" w:line="254" w:lineRule="auto"/>
        <w:ind w:right="493"/>
      </w:pPr>
      <w:r w:rsidRPr="00AE0481">
        <w:t>All</w:t>
      </w:r>
      <w:r w:rsidRPr="00AE0481">
        <w:rPr>
          <w:spacing w:val="-4"/>
        </w:rPr>
        <w:t xml:space="preserve"> </w:t>
      </w:r>
      <w:r w:rsidRPr="00AE0481">
        <w:t>lead-based</w:t>
      </w:r>
      <w:r w:rsidRPr="00AE0481">
        <w:rPr>
          <w:spacing w:val="-3"/>
        </w:rPr>
        <w:t xml:space="preserve"> </w:t>
      </w:r>
      <w:r w:rsidRPr="00AE0481">
        <w:t>paint</w:t>
      </w:r>
      <w:r w:rsidRPr="00AE0481">
        <w:rPr>
          <w:spacing w:val="-2"/>
        </w:rPr>
        <w:t xml:space="preserve"> </w:t>
      </w:r>
      <w:r w:rsidRPr="00AE0481">
        <w:t>inspections,</w:t>
      </w:r>
      <w:r w:rsidRPr="00AE0481">
        <w:rPr>
          <w:spacing w:val="-5"/>
        </w:rPr>
        <w:t xml:space="preserve"> </w:t>
      </w:r>
      <w:r w:rsidRPr="00AE0481">
        <w:t>risk</w:t>
      </w:r>
      <w:r w:rsidRPr="00AE0481">
        <w:rPr>
          <w:spacing w:val="-3"/>
        </w:rPr>
        <w:t xml:space="preserve"> </w:t>
      </w:r>
      <w:r w:rsidRPr="00AE0481">
        <w:t>assessments</w:t>
      </w:r>
      <w:r w:rsidRPr="00AE0481">
        <w:rPr>
          <w:spacing w:val="-3"/>
        </w:rPr>
        <w:t xml:space="preserve"> </w:t>
      </w:r>
      <w:r w:rsidRPr="00AE0481">
        <w:t>and</w:t>
      </w:r>
      <w:r w:rsidRPr="00AE0481">
        <w:rPr>
          <w:spacing w:val="-6"/>
        </w:rPr>
        <w:t xml:space="preserve"> </w:t>
      </w:r>
      <w:r w:rsidRPr="00AE0481">
        <w:t>hazard</w:t>
      </w:r>
      <w:r w:rsidRPr="00AE0481">
        <w:rPr>
          <w:spacing w:val="-3"/>
        </w:rPr>
        <w:t xml:space="preserve"> </w:t>
      </w:r>
      <w:r w:rsidRPr="00AE0481">
        <w:t>control</w:t>
      </w:r>
      <w:r w:rsidRPr="00AE0481">
        <w:rPr>
          <w:spacing w:val="-2"/>
        </w:rPr>
        <w:t xml:space="preserve"> </w:t>
      </w:r>
      <w:r w:rsidRPr="00AE0481">
        <w:t>work</w:t>
      </w:r>
      <w:r w:rsidRPr="00AE0481">
        <w:rPr>
          <w:spacing w:val="-6"/>
        </w:rPr>
        <w:t xml:space="preserve"> </w:t>
      </w:r>
      <w:r w:rsidRPr="00AE0481">
        <w:t>must</w:t>
      </w:r>
      <w:r w:rsidRPr="00AE0481">
        <w:rPr>
          <w:spacing w:val="-2"/>
        </w:rPr>
        <w:t xml:space="preserve"> </w:t>
      </w:r>
      <w:r w:rsidRPr="00AE0481">
        <w:t>be</w:t>
      </w:r>
      <w:r w:rsidRPr="00AE0481">
        <w:rPr>
          <w:spacing w:val="-3"/>
        </w:rPr>
        <w:t xml:space="preserve"> </w:t>
      </w:r>
      <w:r w:rsidRPr="00AE0481">
        <w:t>completed</w:t>
      </w:r>
      <w:r w:rsidRPr="00AE0481">
        <w:rPr>
          <w:spacing w:val="-18"/>
        </w:rPr>
        <w:t xml:space="preserve"> </w:t>
      </w:r>
      <w:r w:rsidRPr="00AE0481">
        <w:t>by firms licensed for, and persons trained, licensed, and certified for, the specific work</w:t>
      </w:r>
      <w:r w:rsidRPr="00AE0481">
        <w:rPr>
          <w:spacing w:val="-13"/>
        </w:rPr>
        <w:t xml:space="preserve"> </w:t>
      </w:r>
      <w:r w:rsidRPr="00AE0481">
        <w:t>conducted.</w:t>
      </w:r>
    </w:p>
    <w:p w14:paraId="44131C47" w14:textId="77777777" w:rsidR="00AE0481" w:rsidRPr="00AE0481" w:rsidRDefault="00AE0481" w:rsidP="00AE0481">
      <w:pPr>
        <w:numPr>
          <w:ilvl w:val="0"/>
          <w:numId w:val="25"/>
        </w:numPr>
        <w:tabs>
          <w:tab w:val="left" w:pos="1540"/>
          <w:tab w:val="left" w:pos="1541"/>
        </w:tabs>
        <w:spacing w:before="5" w:line="256" w:lineRule="auto"/>
        <w:ind w:right="404"/>
      </w:pPr>
      <w:r w:rsidRPr="00AE0481">
        <w:t>Consistent with the Guidelines, every room equivalent must be identified in the property sketch and</w:t>
      </w:r>
      <w:r w:rsidRPr="00AE0481">
        <w:rPr>
          <w:spacing w:val="-2"/>
        </w:rPr>
        <w:t xml:space="preserve"> </w:t>
      </w:r>
      <w:r w:rsidRPr="00AE0481">
        <w:t>every</w:t>
      </w:r>
      <w:r w:rsidRPr="00AE0481">
        <w:rPr>
          <w:spacing w:val="-2"/>
        </w:rPr>
        <w:t xml:space="preserve"> </w:t>
      </w:r>
      <w:r w:rsidRPr="00AE0481">
        <w:t>building</w:t>
      </w:r>
      <w:r w:rsidRPr="00AE0481">
        <w:rPr>
          <w:spacing w:val="-2"/>
        </w:rPr>
        <w:t xml:space="preserve"> </w:t>
      </w:r>
      <w:r w:rsidRPr="00AE0481">
        <w:t>component</w:t>
      </w:r>
      <w:r w:rsidRPr="00AE0481">
        <w:rPr>
          <w:spacing w:val="-4"/>
        </w:rPr>
        <w:t xml:space="preserve"> </w:t>
      </w:r>
      <w:r w:rsidRPr="00AE0481">
        <w:t>must</w:t>
      </w:r>
      <w:r w:rsidRPr="00AE0481">
        <w:rPr>
          <w:spacing w:val="-1"/>
        </w:rPr>
        <w:t xml:space="preserve"> </w:t>
      </w:r>
      <w:r w:rsidRPr="00AE0481">
        <w:t>be</w:t>
      </w:r>
      <w:r w:rsidRPr="00AE0481">
        <w:rPr>
          <w:spacing w:val="-4"/>
        </w:rPr>
        <w:t xml:space="preserve"> </w:t>
      </w:r>
      <w:r w:rsidRPr="00AE0481">
        <w:t>represented</w:t>
      </w:r>
      <w:r w:rsidRPr="00AE0481">
        <w:rPr>
          <w:spacing w:val="-4"/>
        </w:rPr>
        <w:t xml:space="preserve"> </w:t>
      </w:r>
      <w:r w:rsidRPr="00AE0481">
        <w:t>in</w:t>
      </w:r>
      <w:r w:rsidRPr="00AE0481">
        <w:rPr>
          <w:spacing w:val="-2"/>
        </w:rPr>
        <w:t xml:space="preserve"> </w:t>
      </w:r>
      <w:r w:rsidRPr="00AE0481">
        <w:t>the</w:t>
      </w:r>
      <w:r w:rsidRPr="00AE0481">
        <w:rPr>
          <w:spacing w:val="-2"/>
        </w:rPr>
        <w:t xml:space="preserve"> </w:t>
      </w:r>
      <w:r w:rsidRPr="00AE0481">
        <w:t>sampling</w:t>
      </w:r>
      <w:r w:rsidRPr="00AE0481">
        <w:rPr>
          <w:spacing w:val="-5"/>
        </w:rPr>
        <w:t xml:space="preserve"> </w:t>
      </w:r>
      <w:r w:rsidRPr="00AE0481">
        <w:t>scheme (identified</w:t>
      </w:r>
      <w:r w:rsidRPr="00AE0481">
        <w:rPr>
          <w:spacing w:val="-4"/>
        </w:rPr>
        <w:t xml:space="preserve"> </w:t>
      </w:r>
      <w:r w:rsidRPr="00AE0481">
        <w:t>in</w:t>
      </w:r>
      <w:r w:rsidRPr="00AE0481">
        <w:rPr>
          <w:spacing w:val="-5"/>
        </w:rPr>
        <w:t xml:space="preserve"> </w:t>
      </w:r>
      <w:r w:rsidRPr="00AE0481">
        <w:t>the</w:t>
      </w:r>
      <w:r w:rsidRPr="00AE0481">
        <w:rPr>
          <w:spacing w:val="-2"/>
        </w:rPr>
        <w:t xml:space="preserve"> </w:t>
      </w:r>
      <w:r w:rsidRPr="00AE0481">
        <w:t>XRF test result report) used to test a property.</w:t>
      </w:r>
    </w:p>
    <w:p w14:paraId="2C309FBE" w14:textId="77777777" w:rsidR="00AE0481" w:rsidRPr="00AE0481" w:rsidRDefault="00AE0481" w:rsidP="00AE0481">
      <w:pPr>
        <w:numPr>
          <w:ilvl w:val="0"/>
          <w:numId w:val="25"/>
        </w:numPr>
        <w:tabs>
          <w:tab w:val="left" w:pos="1540"/>
          <w:tab w:val="left" w:pos="1541"/>
        </w:tabs>
        <w:spacing w:before="4" w:line="254" w:lineRule="auto"/>
        <w:ind w:right="418"/>
      </w:pPr>
      <w:r w:rsidRPr="00AE0481">
        <w:t>You must conduct a complete and full lead-paint inspection and risk assessment for each unit assisted</w:t>
      </w:r>
      <w:r w:rsidRPr="00AE0481">
        <w:rPr>
          <w:spacing w:val="-2"/>
        </w:rPr>
        <w:t xml:space="preserve"> </w:t>
      </w:r>
      <w:r w:rsidRPr="00AE0481">
        <w:t>with</w:t>
      </w:r>
      <w:r w:rsidRPr="00AE0481">
        <w:rPr>
          <w:spacing w:val="-5"/>
        </w:rPr>
        <w:t xml:space="preserve"> HHP</w:t>
      </w:r>
      <w:r w:rsidRPr="00AE0481">
        <w:rPr>
          <w:spacing w:val="-4"/>
        </w:rPr>
        <w:t xml:space="preserve"> </w:t>
      </w:r>
      <w:r w:rsidRPr="00AE0481">
        <w:t>funds.</w:t>
      </w:r>
      <w:r w:rsidRPr="00AE0481">
        <w:rPr>
          <w:spacing w:val="-2"/>
        </w:rPr>
        <w:t xml:space="preserve"> </w:t>
      </w:r>
      <w:r w:rsidRPr="00AE0481">
        <w:t>Partial</w:t>
      </w:r>
      <w:r w:rsidRPr="00AE0481">
        <w:rPr>
          <w:spacing w:val="-4"/>
        </w:rPr>
        <w:t xml:space="preserve"> </w:t>
      </w:r>
      <w:r w:rsidRPr="00AE0481">
        <w:t>or</w:t>
      </w:r>
      <w:r w:rsidRPr="00AE0481">
        <w:rPr>
          <w:spacing w:val="-4"/>
        </w:rPr>
        <w:t xml:space="preserve"> </w:t>
      </w:r>
      <w:r w:rsidRPr="00AE0481">
        <w:t>limited</w:t>
      </w:r>
      <w:r w:rsidRPr="00AE0481">
        <w:rPr>
          <w:spacing w:val="-4"/>
        </w:rPr>
        <w:t xml:space="preserve"> </w:t>
      </w:r>
      <w:r w:rsidRPr="00AE0481">
        <w:t>lead-based</w:t>
      </w:r>
      <w:r w:rsidRPr="00AE0481">
        <w:rPr>
          <w:spacing w:val="-2"/>
        </w:rPr>
        <w:t xml:space="preserve"> </w:t>
      </w:r>
      <w:r w:rsidRPr="00AE0481">
        <w:t>paint</w:t>
      </w:r>
      <w:r w:rsidRPr="00AE0481">
        <w:rPr>
          <w:spacing w:val="-1"/>
        </w:rPr>
        <w:t xml:space="preserve"> </w:t>
      </w:r>
      <w:r w:rsidRPr="00AE0481">
        <w:t>inspections</w:t>
      </w:r>
      <w:r w:rsidRPr="00AE0481">
        <w:rPr>
          <w:spacing w:val="-4"/>
        </w:rPr>
        <w:t xml:space="preserve"> </w:t>
      </w:r>
      <w:r w:rsidRPr="00AE0481">
        <w:t>and</w:t>
      </w:r>
      <w:r w:rsidRPr="00AE0481">
        <w:rPr>
          <w:spacing w:val="-4"/>
        </w:rPr>
        <w:t xml:space="preserve"> </w:t>
      </w:r>
      <w:r w:rsidRPr="00AE0481">
        <w:t>risk assessments are not acceptable for this program and will not be reimbursed by HUD.</w:t>
      </w:r>
    </w:p>
    <w:p w14:paraId="606D0E98" w14:textId="77777777" w:rsidR="00AE0481" w:rsidRPr="00AE0481" w:rsidRDefault="00AE0481" w:rsidP="00AE0481">
      <w:pPr>
        <w:tabs>
          <w:tab w:val="left" w:pos="1540"/>
          <w:tab w:val="left" w:pos="1541"/>
        </w:tabs>
        <w:spacing w:before="4" w:line="254" w:lineRule="auto"/>
        <w:ind w:left="1540" w:right="418"/>
      </w:pPr>
    </w:p>
    <w:p w14:paraId="52D5BD80" w14:textId="77777777" w:rsidR="00AE0481" w:rsidRPr="00AE0481" w:rsidRDefault="00AE0481" w:rsidP="00AE0481">
      <w:pPr>
        <w:numPr>
          <w:ilvl w:val="0"/>
          <w:numId w:val="25"/>
        </w:numPr>
        <w:tabs>
          <w:tab w:val="left" w:pos="1540"/>
          <w:tab w:val="left" w:pos="1541"/>
        </w:tabs>
        <w:spacing w:before="8" w:line="254" w:lineRule="auto"/>
        <w:ind w:right="449"/>
      </w:pPr>
      <w:r w:rsidRPr="00AE0481">
        <w:t>Composite</w:t>
      </w:r>
      <w:r w:rsidRPr="00AE0481">
        <w:rPr>
          <w:spacing w:val="-3"/>
        </w:rPr>
        <w:t xml:space="preserve"> </w:t>
      </w:r>
      <w:r w:rsidRPr="00AE0481">
        <w:t>sampling</w:t>
      </w:r>
      <w:r w:rsidRPr="00AE0481">
        <w:rPr>
          <w:spacing w:val="-3"/>
        </w:rPr>
        <w:t xml:space="preserve"> </w:t>
      </w:r>
      <w:r w:rsidRPr="00AE0481">
        <w:t>for</w:t>
      </w:r>
      <w:r w:rsidRPr="00AE0481">
        <w:rPr>
          <w:spacing w:val="-3"/>
        </w:rPr>
        <w:t xml:space="preserve"> </w:t>
      </w:r>
      <w:r w:rsidRPr="00AE0481">
        <w:t>the</w:t>
      </w:r>
      <w:r w:rsidRPr="00AE0481">
        <w:rPr>
          <w:spacing w:val="-5"/>
        </w:rPr>
        <w:t xml:space="preserve"> </w:t>
      </w:r>
      <w:r w:rsidRPr="00AE0481">
        <w:t>risk</w:t>
      </w:r>
      <w:r w:rsidRPr="00AE0481">
        <w:rPr>
          <w:spacing w:val="-3"/>
        </w:rPr>
        <w:t xml:space="preserve"> </w:t>
      </w:r>
      <w:r w:rsidRPr="00AE0481">
        <w:t>assessment</w:t>
      </w:r>
      <w:r w:rsidRPr="00AE0481">
        <w:rPr>
          <w:spacing w:val="-5"/>
        </w:rPr>
        <w:t xml:space="preserve"> </w:t>
      </w:r>
      <w:r w:rsidRPr="00AE0481">
        <w:t>and</w:t>
      </w:r>
      <w:r w:rsidRPr="00AE0481">
        <w:rPr>
          <w:spacing w:val="-3"/>
        </w:rPr>
        <w:t xml:space="preserve"> </w:t>
      </w:r>
      <w:r w:rsidRPr="00AE0481">
        <w:t>clearance</w:t>
      </w:r>
      <w:r w:rsidRPr="00AE0481">
        <w:rPr>
          <w:spacing w:val="-3"/>
        </w:rPr>
        <w:t xml:space="preserve"> </w:t>
      </w:r>
      <w:r w:rsidRPr="00AE0481">
        <w:t>of</w:t>
      </w:r>
      <w:r w:rsidRPr="00AE0481">
        <w:rPr>
          <w:spacing w:val="-3"/>
        </w:rPr>
        <w:t xml:space="preserve"> </w:t>
      </w:r>
      <w:r w:rsidRPr="00AE0481">
        <w:t>lead</w:t>
      </w:r>
      <w:r w:rsidRPr="00AE0481">
        <w:rPr>
          <w:spacing w:val="-3"/>
        </w:rPr>
        <w:t xml:space="preserve"> </w:t>
      </w:r>
      <w:r w:rsidRPr="00AE0481">
        <w:t>hazards</w:t>
      </w:r>
      <w:r w:rsidRPr="00AE0481">
        <w:rPr>
          <w:spacing w:val="-5"/>
        </w:rPr>
        <w:t xml:space="preserve"> </w:t>
      </w:r>
      <w:r w:rsidRPr="00AE0481">
        <w:t>is</w:t>
      </w:r>
      <w:r w:rsidRPr="00AE0481">
        <w:rPr>
          <w:spacing w:val="-3"/>
        </w:rPr>
        <w:t xml:space="preserve"> </w:t>
      </w:r>
      <w:r w:rsidRPr="00AE0481">
        <w:t>not</w:t>
      </w:r>
      <w:r w:rsidRPr="00AE0481">
        <w:rPr>
          <w:spacing w:val="-2"/>
        </w:rPr>
        <w:t xml:space="preserve"> </w:t>
      </w:r>
      <w:r w:rsidRPr="00AE0481">
        <w:t>authorized</w:t>
      </w:r>
      <w:r w:rsidRPr="00AE0481">
        <w:rPr>
          <w:spacing w:val="-3"/>
        </w:rPr>
        <w:t xml:space="preserve"> </w:t>
      </w:r>
      <w:r w:rsidRPr="00AE0481">
        <w:t>under the HHP.</w:t>
      </w:r>
    </w:p>
    <w:p w14:paraId="6CD3C0FF" w14:textId="77777777" w:rsidR="00AE0481" w:rsidRPr="00AE0481" w:rsidRDefault="00AE0481" w:rsidP="00AE0481">
      <w:pPr>
        <w:spacing w:before="2"/>
        <w:rPr>
          <w:sz w:val="24"/>
        </w:rPr>
      </w:pPr>
    </w:p>
    <w:p w14:paraId="129FED40" w14:textId="77777777" w:rsidR="00AE0481" w:rsidRPr="00AE0481" w:rsidRDefault="00AE0481" w:rsidP="00AE0481">
      <w:pPr>
        <w:spacing w:line="259" w:lineRule="auto"/>
        <w:ind w:left="820"/>
      </w:pPr>
      <w:r w:rsidRPr="00AE0481">
        <w:t>Recognizing</w:t>
      </w:r>
      <w:r w:rsidRPr="00AE0481">
        <w:rPr>
          <w:spacing w:val="-3"/>
        </w:rPr>
        <w:t xml:space="preserve"> </w:t>
      </w:r>
      <w:r w:rsidRPr="00AE0481">
        <w:t>that</w:t>
      </w:r>
      <w:r w:rsidRPr="00AE0481">
        <w:rPr>
          <w:spacing w:val="-2"/>
        </w:rPr>
        <w:t xml:space="preserve"> </w:t>
      </w:r>
      <w:r w:rsidRPr="00AE0481">
        <w:t>windows</w:t>
      </w:r>
      <w:r w:rsidRPr="00AE0481">
        <w:rPr>
          <w:spacing w:val="-4"/>
        </w:rPr>
        <w:t xml:space="preserve"> </w:t>
      </w:r>
      <w:r w:rsidRPr="00AE0481">
        <w:t>are</w:t>
      </w:r>
      <w:r w:rsidRPr="00AE0481">
        <w:rPr>
          <w:spacing w:val="-3"/>
        </w:rPr>
        <w:t xml:space="preserve"> </w:t>
      </w:r>
      <w:r w:rsidRPr="00AE0481">
        <w:t>costly,</w:t>
      </w:r>
      <w:r w:rsidRPr="00AE0481">
        <w:rPr>
          <w:spacing w:val="-3"/>
        </w:rPr>
        <w:t xml:space="preserve"> </w:t>
      </w:r>
      <w:r w:rsidRPr="00AE0481">
        <w:rPr>
          <w:u w:val="single"/>
        </w:rPr>
        <w:t>clear</w:t>
      </w:r>
      <w:r w:rsidRPr="00AE0481">
        <w:rPr>
          <w:spacing w:val="-4"/>
          <w:u w:val="single"/>
        </w:rPr>
        <w:t xml:space="preserve"> </w:t>
      </w:r>
      <w:r w:rsidRPr="00AE0481">
        <w:rPr>
          <w:u w:val="single"/>
        </w:rPr>
        <w:t>justification</w:t>
      </w:r>
      <w:r w:rsidRPr="00AE0481">
        <w:rPr>
          <w:spacing w:val="-3"/>
        </w:rPr>
        <w:t xml:space="preserve"> </w:t>
      </w:r>
      <w:r w:rsidRPr="00AE0481">
        <w:t>is</w:t>
      </w:r>
      <w:r w:rsidRPr="00AE0481">
        <w:rPr>
          <w:spacing w:val="-4"/>
        </w:rPr>
        <w:t xml:space="preserve"> </w:t>
      </w:r>
      <w:r w:rsidRPr="00AE0481">
        <w:t>required</w:t>
      </w:r>
      <w:r w:rsidRPr="00AE0481">
        <w:rPr>
          <w:spacing w:val="-3"/>
        </w:rPr>
        <w:t xml:space="preserve"> </w:t>
      </w:r>
      <w:r w:rsidRPr="00AE0481">
        <w:t>when</w:t>
      </w:r>
      <w:r w:rsidRPr="00AE0481">
        <w:rPr>
          <w:spacing w:val="-5"/>
        </w:rPr>
        <w:t xml:space="preserve"> </w:t>
      </w:r>
      <w:r w:rsidRPr="00AE0481">
        <w:t>being</w:t>
      </w:r>
      <w:r w:rsidRPr="00AE0481">
        <w:rPr>
          <w:spacing w:val="-3"/>
        </w:rPr>
        <w:t xml:space="preserve"> </w:t>
      </w:r>
      <w:r w:rsidRPr="00AE0481">
        <w:t>replaced.</w:t>
      </w:r>
      <w:r w:rsidRPr="00AE0481">
        <w:rPr>
          <w:spacing w:val="-3"/>
        </w:rPr>
        <w:t xml:space="preserve"> </w:t>
      </w:r>
      <w:r w:rsidRPr="00AE0481">
        <w:t>Interim</w:t>
      </w:r>
      <w:r w:rsidRPr="00AE0481">
        <w:rPr>
          <w:spacing w:val="-4"/>
        </w:rPr>
        <w:t xml:space="preserve"> </w:t>
      </w:r>
      <w:r w:rsidRPr="00AE0481">
        <w:t>controls should be the first approach to addressing LBP hazards. Windows cannot be replaced solely for energy efficiency</w:t>
      </w:r>
      <w:r w:rsidRPr="00AE0481">
        <w:rPr>
          <w:spacing w:val="-1"/>
        </w:rPr>
        <w:t xml:space="preserve"> </w:t>
      </w:r>
      <w:r w:rsidRPr="00AE0481">
        <w:t>and/or</w:t>
      </w:r>
      <w:r w:rsidRPr="00AE0481">
        <w:rPr>
          <w:spacing w:val="-3"/>
        </w:rPr>
        <w:t xml:space="preserve"> </w:t>
      </w:r>
      <w:r w:rsidRPr="00AE0481">
        <w:t>aesthetics.</w:t>
      </w:r>
      <w:r w:rsidRPr="00AE0481">
        <w:rPr>
          <w:spacing w:val="-1"/>
        </w:rPr>
        <w:t xml:space="preserve"> </w:t>
      </w:r>
      <w:r w:rsidRPr="00AE0481">
        <w:t>However,</w:t>
      </w:r>
      <w:r w:rsidRPr="00AE0481">
        <w:rPr>
          <w:spacing w:val="-1"/>
        </w:rPr>
        <w:t xml:space="preserve"> </w:t>
      </w:r>
      <w:r w:rsidRPr="00AE0481">
        <w:t>windows</w:t>
      </w:r>
      <w:r w:rsidRPr="00AE0481">
        <w:rPr>
          <w:spacing w:val="-3"/>
        </w:rPr>
        <w:t xml:space="preserve"> </w:t>
      </w:r>
      <w:r w:rsidRPr="00AE0481">
        <w:t>containing</w:t>
      </w:r>
      <w:r w:rsidRPr="00AE0481">
        <w:rPr>
          <w:spacing w:val="-1"/>
        </w:rPr>
        <w:t xml:space="preserve"> </w:t>
      </w:r>
      <w:r w:rsidRPr="00AE0481">
        <w:t>LBP</w:t>
      </w:r>
      <w:r w:rsidRPr="00AE0481">
        <w:rPr>
          <w:spacing w:val="-1"/>
        </w:rPr>
        <w:t xml:space="preserve"> </w:t>
      </w:r>
      <w:r w:rsidRPr="00AE0481">
        <w:t>hazards</w:t>
      </w:r>
      <w:r w:rsidRPr="00AE0481">
        <w:rPr>
          <w:spacing w:val="-1"/>
        </w:rPr>
        <w:t xml:space="preserve"> </w:t>
      </w:r>
      <w:r w:rsidRPr="00AE0481">
        <w:t>having</w:t>
      </w:r>
      <w:r w:rsidRPr="00AE0481">
        <w:rPr>
          <w:spacing w:val="-1"/>
        </w:rPr>
        <w:t xml:space="preserve"> </w:t>
      </w:r>
      <w:r w:rsidRPr="00AE0481">
        <w:t>damaged</w:t>
      </w:r>
      <w:r w:rsidRPr="00AE0481">
        <w:rPr>
          <w:spacing w:val="-1"/>
        </w:rPr>
        <w:t xml:space="preserve"> </w:t>
      </w:r>
      <w:r w:rsidRPr="00AE0481">
        <w:t>components</w:t>
      </w:r>
      <w:r w:rsidRPr="00AE0481">
        <w:rPr>
          <w:spacing w:val="-1"/>
        </w:rPr>
        <w:t xml:space="preserve"> </w:t>
      </w:r>
      <w:r w:rsidRPr="00AE0481">
        <w:t>or substrate beyond repair may be eligible to be replaced but must meet the following requirements.</w:t>
      </w:r>
    </w:p>
    <w:p w14:paraId="1C5D7869" w14:textId="77777777" w:rsidR="00AE0481" w:rsidRPr="00AE0481" w:rsidRDefault="00AE0481" w:rsidP="00AE0481">
      <w:pPr>
        <w:spacing w:before="6"/>
        <w:rPr>
          <w:sz w:val="23"/>
        </w:rPr>
      </w:pPr>
    </w:p>
    <w:p w14:paraId="48E1048C" w14:textId="77777777" w:rsidR="00AE0481" w:rsidRPr="00AE0481" w:rsidRDefault="00AE0481" w:rsidP="00AE0481">
      <w:pPr>
        <w:numPr>
          <w:ilvl w:val="0"/>
          <w:numId w:val="24"/>
        </w:numPr>
        <w:tabs>
          <w:tab w:val="left" w:pos="1541"/>
        </w:tabs>
        <w:spacing w:before="1" w:line="254" w:lineRule="auto"/>
        <w:ind w:right="624"/>
      </w:pPr>
      <w:r w:rsidRPr="00AE0481">
        <w:lastRenderedPageBreak/>
        <w:t>Testing</w:t>
      </w:r>
      <w:r w:rsidRPr="00AE0481">
        <w:rPr>
          <w:spacing w:val="-2"/>
        </w:rPr>
        <w:t xml:space="preserve"> </w:t>
      </w:r>
      <w:r w:rsidRPr="00AE0481">
        <w:t>of</w:t>
      </w:r>
      <w:r w:rsidRPr="00AE0481">
        <w:rPr>
          <w:spacing w:val="-2"/>
        </w:rPr>
        <w:t xml:space="preserve"> </w:t>
      </w:r>
      <w:r w:rsidRPr="00AE0481">
        <w:t>only</w:t>
      </w:r>
      <w:r w:rsidRPr="00AE0481">
        <w:rPr>
          <w:spacing w:val="-2"/>
        </w:rPr>
        <w:t xml:space="preserve"> </w:t>
      </w:r>
      <w:r w:rsidRPr="00AE0481">
        <w:t>a</w:t>
      </w:r>
      <w:r w:rsidRPr="00AE0481">
        <w:rPr>
          <w:spacing w:val="-4"/>
        </w:rPr>
        <w:t xml:space="preserve"> </w:t>
      </w:r>
      <w:r w:rsidRPr="00AE0481">
        <w:t>single</w:t>
      </w:r>
      <w:r w:rsidRPr="00AE0481">
        <w:rPr>
          <w:spacing w:val="-2"/>
        </w:rPr>
        <w:t xml:space="preserve"> </w:t>
      </w:r>
      <w:r w:rsidRPr="00AE0481">
        <w:t>window</w:t>
      </w:r>
      <w:r w:rsidRPr="00AE0481">
        <w:rPr>
          <w:spacing w:val="-3"/>
        </w:rPr>
        <w:t xml:space="preserve"> </w:t>
      </w:r>
      <w:r w:rsidRPr="00AE0481">
        <w:t>(or</w:t>
      </w:r>
      <w:r w:rsidRPr="00AE0481">
        <w:rPr>
          <w:spacing w:val="-4"/>
        </w:rPr>
        <w:t xml:space="preserve"> </w:t>
      </w:r>
      <w:r w:rsidRPr="00AE0481">
        <w:t>even</w:t>
      </w:r>
      <w:r w:rsidRPr="00AE0481">
        <w:rPr>
          <w:spacing w:val="-2"/>
        </w:rPr>
        <w:t xml:space="preserve"> </w:t>
      </w:r>
      <w:r w:rsidRPr="00AE0481">
        <w:t>a</w:t>
      </w:r>
      <w:r w:rsidRPr="00AE0481">
        <w:rPr>
          <w:spacing w:val="-2"/>
        </w:rPr>
        <w:t xml:space="preserve"> </w:t>
      </w:r>
      <w:r w:rsidRPr="00AE0481">
        <w:t>few</w:t>
      </w:r>
      <w:r w:rsidRPr="00AE0481">
        <w:rPr>
          <w:spacing w:val="-2"/>
        </w:rPr>
        <w:t xml:space="preserve"> </w:t>
      </w:r>
      <w:r w:rsidRPr="00AE0481">
        <w:t>windows)</w:t>
      </w:r>
      <w:r w:rsidRPr="00AE0481">
        <w:rPr>
          <w:spacing w:val="-1"/>
        </w:rPr>
        <w:t xml:space="preserve"> </w:t>
      </w:r>
      <w:r w:rsidRPr="00AE0481">
        <w:t>as</w:t>
      </w:r>
      <w:r w:rsidRPr="00AE0481">
        <w:rPr>
          <w:spacing w:val="-4"/>
        </w:rPr>
        <w:t xml:space="preserve"> </w:t>
      </w:r>
      <w:r w:rsidRPr="00AE0481">
        <w:t>representing</w:t>
      </w:r>
      <w:r w:rsidRPr="00AE0481">
        <w:rPr>
          <w:spacing w:val="-5"/>
        </w:rPr>
        <w:t xml:space="preserve"> </w:t>
      </w:r>
      <w:r w:rsidRPr="00AE0481">
        <w:t>a</w:t>
      </w:r>
      <w:r w:rsidRPr="00AE0481">
        <w:rPr>
          <w:spacing w:val="-2"/>
        </w:rPr>
        <w:t xml:space="preserve"> </w:t>
      </w:r>
      <w:r w:rsidRPr="00AE0481">
        <w:t>testing</w:t>
      </w:r>
      <w:r w:rsidRPr="00AE0481">
        <w:rPr>
          <w:spacing w:val="-2"/>
        </w:rPr>
        <w:t xml:space="preserve"> </w:t>
      </w:r>
      <w:r w:rsidRPr="00AE0481">
        <w:t>combination for the entire property (interior and exterior) is not allowable, even if all the windows are of identical construction and painting history. Therefore, all windows in the unit must be tested. (This required practice is more stringent that the HUD Guidelines in Chapter 7</w:t>
      </w:r>
      <w:r w:rsidRPr="00AE0481">
        <w:rPr>
          <w:spacing w:val="-1"/>
        </w:rPr>
        <w:t xml:space="preserve"> </w:t>
      </w:r>
      <w:r w:rsidRPr="00AE0481">
        <w:t xml:space="preserve">for performing </w:t>
      </w:r>
      <w:r w:rsidRPr="00AE0481">
        <w:rPr>
          <w:spacing w:val="-2"/>
        </w:rPr>
        <w:t>inspections)</w:t>
      </w:r>
    </w:p>
    <w:p w14:paraId="7B7855BC" w14:textId="77777777" w:rsidR="00AE0481" w:rsidRPr="00AE0481" w:rsidRDefault="00AE0481" w:rsidP="00AE0481">
      <w:pPr>
        <w:numPr>
          <w:ilvl w:val="0"/>
          <w:numId w:val="24"/>
        </w:numPr>
        <w:tabs>
          <w:tab w:val="left" w:pos="1541"/>
        </w:tabs>
        <w:spacing w:line="254" w:lineRule="auto"/>
        <w:ind w:right="454"/>
      </w:pPr>
      <w:r w:rsidRPr="00AE0481">
        <w:t>If</w:t>
      </w:r>
      <w:r w:rsidRPr="00AE0481">
        <w:rPr>
          <w:spacing w:val="-2"/>
        </w:rPr>
        <w:t xml:space="preserve"> </w:t>
      </w:r>
      <w:r w:rsidRPr="00AE0481">
        <w:t>the</w:t>
      </w:r>
      <w:r w:rsidRPr="00AE0481">
        <w:rPr>
          <w:spacing w:val="-2"/>
        </w:rPr>
        <w:t xml:space="preserve"> </w:t>
      </w:r>
      <w:r w:rsidRPr="00AE0481">
        <w:t>scope</w:t>
      </w:r>
      <w:r w:rsidRPr="00AE0481">
        <w:rPr>
          <w:spacing w:val="-4"/>
        </w:rPr>
        <w:t xml:space="preserve"> </w:t>
      </w:r>
      <w:r w:rsidRPr="00AE0481">
        <w:t>of</w:t>
      </w:r>
      <w:r w:rsidRPr="00AE0481">
        <w:rPr>
          <w:spacing w:val="-2"/>
        </w:rPr>
        <w:t xml:space="preserve"> </w:t>
      </w:r>
      <w:r w:rsidRPr="00AE0481">
        <w:t>work</w:t>
      </w:r>
      <w:r w:rsidRPr="00AE0481">
        <w:rPr>
          <w:spacing w:val="-2"/>
        </w:rPr>
        <w:t xml:space="preserve"> </w:t>
      </w:r>
      <w:r w:rsidRPr="00AE0481">
        <w:t>based</w:t>
      </w:r>
      <w:r w:rsidRPr="00AE0481">
        <w:rPr>
          <w:spacing w:val="-5"/>
        </w:rPr>
        <w:t xml:space="preserve"> </w:t>
      </w:r>
      <w:r w:rsidRPr="00AE0481">
        <w:t>on</w:t>
      </w:r>
      <w:r w:rsidRPr="00AE0481">
        <w:rPr>
          <w:spacing w:val="-2"/>
        </w:rPr>
        <w:t xml:space="preserve"> </w:t>
      </w:r>
      <w:r w:rsidRPr="00AE0481">
        <w:t>the</w:t>
      </w:r>
      <w:r w:rsidRPr="00AE0481">
        <w:rPr>
          <w:spacing w:val="-2"/>
        </w:rPr>
        <w:t xml:space="preserve"> </w:t>
      </w:r>
      <w:r w:rsidRPr="00AE0481">
        <w:t>LIRA</w:t>
      </w:r>
      <w:r w:rsidRPr="00AE0481">
        <w:rPr>
          <w:spacing w:val="-3"/>
        </w:rPr>
        <w:t xml:space="preserve"> </w:t>
      </w:r>
      <w:r w:rsidRPr="00AE0481">
        <w:t>requires</w:t>
      </w:r>
      <w:r w:rsidRPr="00AE0481">
        <w:rPr>
          <w:spacing w:val="-4"/>
        </w:rPr>
        <w:t xml:space="preserve"> </w:t>
      </w:r>
      <w:r w:rsidRPr="00AE0481">
        <w:t>that</w:t>
      </w:r>
      <w:r w:rsidRPr="00AE0481">
        <w:rPr>
          <w:spacing w:val="-4"/>
        </w:rPr>
        <w:t xml:space="preserve"> </w:t>
      </w:r>
      <w:r w:rsidRPr="00AE0481">
        <w:t>more</w:t>
      </w:r>
      <w:r w:rsidRPr="00AE0481">
        <w:rPr>
          <w:spacing w:val="-2"/>
        </w:rPr>
        <w:t xml:space="preserve"> </w:t>
      </w:r>
      <w:r w:rsidRPr="00AE0481">
        <w:t>than</w:t>
      </w:r>
      <w:r w:rsidRPr="00AE0481">
        <w:rPr>
          <w:spacing w:val="-2"/>
        </w:rPr>
        <w:t xml:space="preserve"> </w:t>
      </w:r>
      <w:r w:rsidRPr="00AE0481">
        <w:t>five</w:t>
      </w:r>
      <w:r w:rsidRPr="00AE0481">
        <w:rPr>
          <w:spacing w:val="-4"/>
        </w:rPr>
        <w:t xml:space="preserve"> </w:t>
      </w:r>
      <w:r w:rsidRPr="00AE0481">
        <w:t>(5)</w:t>
      </w:r>
      <w:r w:rsidRPr="00AE0481">
        <w:rPr>
          <w:spacing w:val="-2"/>
        </w:rPr>
        <w:t xml:space="preserve"> </w:t>
      </w:r>
      <w:r w:rsidRPr="00AE0481">
        <w:t>windows</w:t>
      </w:r>
      <w:r w:rsidRPr="00AE0481">
        <w:rPr>
          <w:spacing w:val="-4"/>
        </w:rPr>
        <w:t xml:space="preserve"> </w:t>
      </w:r>
      <w:r w:rsidRPr="00AE0481">
        <w:t>be</w:t>
      </w:r>
      <w:r w:rsidRPr="00AE0481">
        <w:rPr>
          <w:spacing w:val="-2"/>
        </w:rPr>
        <w:t xml:space="preserve"> </w:t>
      </w:r>
      <w:r w:rsidRPr="00AE0481">
        <w:t>replaced</w:t>
      </w:r>
      <w:r w:rsidRPr="00AE0481">
        <w:rPr>
          <w:spacing w:val="-5"/>
        </w:rPr>
        <w:t xml:space="preserve"> </w:t>
      </w:r>
      <w:r w:rsidRPr="00AE0481">
        <w:t>in</w:t>
      </w:r>
      <w:r w:rsidRPr="00AE0481">
        <w:rPr>
          <w:spacing w:val="-2"/>
        </w:rPr>
        <w:t xml:space="preserve"> </w:t>
      </w:r>
      <w:r w:rsidRPr="00AE0481">
        <w:t>a property with the cost charged to HHP grant funds, you must document each window being replaced with either a) XRF readings from each window and b) a photo of each window must be included in the risk assessment report c) complete and accurate description of window condition must be forwarded to the IHCDA PM for review and submission to the HUD GTR for</w:t>
      </w:r>
      <w:r w:rsidRPr="00AE0481">
        <w:rPr>
          <w:spacing w:val="-14"/>
        </w:rPr>
        <w:t xml:space="preserve"> </w:t>
      </w:r>
      <w:r w:rsidRPr="00AE0481">
        <w:t>approval.</w:t>
      </w:r>
    </w:p>
    <w:p w14:paraId="527DF632" w14:textId="77777777" w:rsidR="00AE0481" w:rsidRPr="00AE0481" w:rsidRDefault="00AE0481" w:rsidP="00AE0481">
      <w:pPr>
        <w:numPr>
          <w:ilvl w:val="0"/>
          <w:numId w:val="24"/>
        </w:numPr>
        <w:tabs>
          <w:tab w:val="left" w:pos="1541"/>
        </w:tabs>
        <w:spacing w:line="237" w:lineRule="auto"/>
        <w:ind w:right="598"/>
      </w:pPr>
      <w:r w:rsidRPr="00AE0481">
        <w:t>Failure</w:t>
      </w:r>
      <w:r w:rsidRPr="00AE0481">
        <w:rPr>
          <w:spacing w:val="-5"/>
        </w:rPr>
        <w:t xml:space="preserve"> </w:t>
      </w:r>
      <w:r w:rsidRPr="00AE0481">
        <w:t>to</w:t>
      </w:r>
      <w:r w:rsidRPr="00AE0481">
        <w:rPr>
          <w:spacing w:val="-2"/>
        </w:rPr>
        <w:t xml:space="preserve"> </w:t>
      </w:r>
      <w:r w:rsidRPr="00AE0481">
        <w:t>clearly</w:t>
      </w:r>
      <w:r w:rsidRPr="00AE0481">
        <w:rPr>
          <w:spacing w:val="-2"/>
        </w:rPr>
        <w:t xml:space="preserve"> </w:t>
      </w:r>
      <w:r w:rsidRPr="00AE0481">
        <w:t>and</w:t>
      </w:r>
      <w:r w:rsidRPr="00AE0481">
        <w:rPr>
          <w:spacing w:val="-2"/>
        </w:rPr>
        <w:t xml:space="preserve"> </w:t>
      </w:r>
      <w:r w:rsidRPr="00AE0481">
        <w:t>accurately</w:t>
      </w:r>
      <w:r w:rsidRPr="00AE0481">
        <w:rPr>
          <w:spacing w:val="-2"/>
        </w:rPr>
        <w:t xml:space="preserve"> </w:t>
      </w:r>
      <w:r w:rsidRPr="00AE0481">
        <w:t>document</w:t>
      </w:r>
      <w:r w:rsidRPr="00AE0481">
        <w:rPr>
          <w:spacing w:val="-3"/>
        </w:rPr>
        <w:t xml:space="preserve"> </w:t>
      </w:r>
      <w:r w:rsidRPr="00AE0481">
        <w:t>the</w:t>
      </w:r>
      <w:r w:rsidRPr="00AE0481">
        <w:rPr>
          <w:spacing w:val="-2"/>
        </w:rPr>
        <w:t xml:space="preserve"> </w:t>
      </w:r>
      <w:r w:rsidRPr="00AE0481">
        <w:t>need</w:t>
      </w:r>
      <w:r w:rsidRPr="00AE0481">
        <w:rPr>
          <w:spacing w:val="-2"/>
        </w:rPr>
        <w:t xml:space="preserve"> </w:t>
      </w:r>
      <w:r w:rsidRPr="00AE0481">
        <w:t>to</w:t>
      </w:r>
      <w:r w:rsidRPr="00AE0481">
        <w:rPr>
          <w:spacing w:val="-5"/>
        </w:rPr>
        <w:t xml:space="preserve"> </w:t>
      </w:r>
      <w:r w:rsidRPr="00AE0481">
        <w:t>replace</w:t>
      </w:r>
      <w:r w:rsidRPr="00AE0481">
        <w:rPr>
          <w:spacing w:val="-2"/>
        </w:rPr>
        <w:t xml:space="preserve"> </w:t>
      </w:r>
      <w:r w:rsidRPr="00AE0481">
        <w:t>windows</w:t>
      </w:r>
      <w:r w:rsidRPr="00AE0481">
        <w:rPr>
          <w:spacing w:val="-4"/>
        </w:rPr>
        <w:t xml:space="preserve"> </w:t>
      </w:r>
      <w:r w:rsidRPr="00AE0481">
        <w:t>under</w:t>
      </w:r>
      <w:r w:rsidRPr="00AE0481">
        <w:rPr>
          <w:spacing w:val="-2"/>
        </w:rPr>
        <w:t xml:space="preserve"> </w:t>
      </w:r>
      <w:r w:rsidRPr="00AE0481">
        <w:t>OLHCHH</w:t>
      </w:r>
      <w:r w:rsidRPr="00AE0481">
        <w:rPr>
          <w:spacing w:val="-27"/>
        </w:rPr>
        <w:t xml:space="preserve"> </w:t>
      </w:r>
      <w:r w:rsidRPr="00AE0481">
        <w:t>Policy Guidance 2013-01 will result in the disallowance of associated expenses.</w:t>
      </w:r>
    </w:p>
    <w:p w14:paraId="455AC164" w14:textId="77777777" w:rsidR="00AE0481" w:rsidRPr="00AE0481" w:rsidRDefault="00AE0481" w:rsidP="00AE0481">
      <w:pPr>
        <w:numPr>
          <w:ilvl w:val="0"/>
          <w:numId w:val="24"/>
        </w:numPr>
        <w:tabs>
          <w:tab w:val="left" w:pos="1541"/>
        </w:tabs>
        <w:spacing w:before="14" w:line="247" w:lineRule="auto"/>
        <w:ind w:right="835"/>
      </w:pPr>
      <w:r w:rsidRPr="00AE0481">
        <w:t>Windows</w:t>
      </w:r>
      <w:r w:rsidRPr="00AE0481">
        <w:rPr>
          <w:spacing w:val="-3"/>
        </w:rPr>
        <w:t xml:space="preserve"> </w:t>
      </w:r>
      <w:r w:rsidRPr="00AE0481">
        <w:t>replaced</w:t>
      </w:r>
      <w:r w:rsidRPr="00AE0481">
        <w:rPr>
          <w:spacing w:val="-3"/>
        </w:rPr>
        <w:t xml:space="preserve"> </w:t>
      </w:r>
      <w:r w:rsidRPr="00AE0481">
        <w:t>with</w:t>
      </w:r>
      <w:r w:rsidRPr="00AE0481">
        <w:rPr>
          <w:spacing w:val="-3"/>
        </w:rPr>
        <w:t xml:space="preserve"> HHP</w:t>
      </w:r>
      <w:r w:rsidRPr="00AE0481">
        <w:rPr>
          <w:spacing w:val="-5"/>
        </w:rPr>
        <w:t xml:space="preserve"> </w:t>
      </w:r>
      <w:r w:rsidRPr="00AE0481">
        <w:t>funds</w:t>
      </w:r>
      <w:r w:rsidRPr="00AE0481">
        <w:rPr>
          <w:spacing w:val="-5"/>
        </w:rPr>
        <w:t xml:space="preserve"> </w:t>
      </w:r>
      <w:r w:rsidRPr="00AE0481">
        <w:t>must</w:t>
      </w:r>
      <w:r w:rsidRPr="00AE0481">
        <w:rPr>
          <w:spacing w:val="-2"/>
        </w:rPr>
        <w:t xml:space="preserve"> </w:t>
      </w:r>
      <w:r w:rsidRPr="00AE0481">
        <w:t>contain</w:t>
      </w:r>
      <w:r w:rsidRPr="00AE0481">
        <w:rPr>
          <w:spacing w:val="-3"/>
        </w:rPr>
        <w:t xml:space="preserve"> </w:t>
      </w:r>
      <w:r w:rsidRPr="00AE0481">
        <w:t>lead-based</w:t>
      </w:r>
      <w:r w:rsidRPr="00AE0481">
        <w:rPr>
          <w:spacing w:val="-5"/>
        </w:rPr>
        <w:t xml:space="preserve"> </w:t>
      </w:r>
      <w:r w:rsidRPr="00AE0481">
        <w:t>paint</w:t>
      </w:r>
      <w:r w:rsidRPr="00AE0481">
        <w:rPr>
          <w:spacing w:val="-2"/>
        </w:rPr>
        <w:t xml:space="preserve"> </w:t>
      </w:r>
      <w:r w:rsidRPr="00AE0481">
        <w:t>hazards</w:t>
      </w:r>
      <w:r w:rsidRPr="00AE0481">
        <w:rPr>
          <w:spacing w:val="-5"/>
        </w:rPr>
        <w:t xml:space="preserve"> </w:t>
      </w:r>
      <w:r w:rsidRPr="00AE0481">
        <w:t>not</w:t>
      </w:r>
      <w:r w:rsidRPr="00AE0481">
        <w:rPr>
          <w:spacing w:val="-5"/>
        </w:rPr>
        <w:t xml:space="preserve"> </w:t>
      </w:r>
      <w:r w:rsidRPr="00AE0481">
        <w:t>merely lead-based paint. You may not expend grant funds to address intact lead-based paint. This distinction is critical and must be clearly outlined in the LIRA.</w:t>
      </w:r>
    </w:p>
    <w:p w14:paraId="45BA0261" w14:textId="77777777" w:rsidR="00AE0481" w:rsidRPr="00AE0481" w:rsidRDefault="00AE0481" w:rsidP="00AE0481"/>
    <w:p w14:paraId="0BFA100B" w14:textId="77777777" w:rsidR="00AE0481" w:rsidRPr="00AE0481" w:rsidRDefault="00AE0481" w:rsidP="00AE0481">
      <w:pPr>
        <w:ind w:left="820"/>
        <w:outlineLvl w:val="1"/>
        <w:rPr>
          <w:b/>
          <w:bCs/>
        </w:rPr>
      </w:pPr>
      <w:bookmarkStart w:id="26" w:name="_Toc106098471"/>
      <w:r w:rsidRPr="00AE0481">
        <w:rPr>
          <w:b/>
          <w:bCs/>
        </w:rPr>
        <w:t>I-LEAD</w:t>
      </w:r>
      <w:bookmarkEnd w:id="26"/>
    </w:p>
    <w:p w14:paraId="13463071" w14:textId="77777777" w:rsidR="00AE0481" w:rsidRPr="00AE0481" w:rsidRDefault="00AE0481" w:rsidP="00AE0481">
      <w:pPr>
        <w:spacing w:before="59" w:line="259" w:lineRule="auto"/>
        <w:ind w:left="820" w:right="487"/>
      </w:pPr>
      <w:r w:rsidRPr="00AE0481">
        <w:t>A copy of each completed inspection/risk assessment reports must be given to a homeowner, rental property</w:t>
      </w:r>
      <w:r w:rsidRPr="00AE0481">
        <w:rPr>
          <w:spacing w:val="-5"/>
        </w:rPr>
        <w:t xml:space="preserve"> </w:t>
      </w:r>
      <w:r w:rsidRPr="00AE0481">
        <w:t>owner</w:t>
      </w:r>
      <w:r w:rsidRPr="00AE0481">
        <w:rPr>
          <w:spacing w:val="-3"/>
        </w:rPr>
        <w:t xml:space="preserve"> </w:t>
      </w:r>
      <w:r w:rsidRPr="00AE0481">
        <w:t>and</w:t>
      </w:r>
      <w:r w:rsidRPr="00AE0481">
        <w:rPr>
          <w:spacing w:val="-4"/>
        </w:rPr>
        <w:t xml:space="preserve"> </w:t>
      </w:r>
      <w:r w:rsidRPr="00AE0481">
        <w:t>tenant</w:t>
      </w:r>
      <w:r w:rsidRPr="00AE0481">
        <w:rPr>
          <w:spacing w:val="-4"/>
        </w:rPr>
        <w:t xml:space="preserve"> </w:t>
      </w:r>
      <w:r w:rsidRPr="00AE0481">
        <w:t>in</w:t>
      </w:r>
      <w:r w:rsidRPr="00AE0481">
        <w:rPr>
          <w:spacing w:val="-2"/>
        </w:rPr>
        <w:t xml:space="preserve"> </w:t>
      </w:r>
      <w:r w:rsidRPr="00AE0481">
        <w:t>accordance</w:t>
      </w:r>
      <w:r w:rsidRPr="00AE0481">
        <w:rPr>
          <w:spacing w:val="-2"/>
        </w:rPr>
        <w:t xml:space="preserve"> </w:t>
      </w:r>
      <w:r w:rsidRPr="00AE0481">
        <w:t>with</w:t>
      </w:r>
      <w:r w:rsidRPr="00AE0481">
        <w:rPr>
          <w:spacing w:val="-2"/>
        </w:rPr>
        <w:t xml:space="preserve"> </w:t>
      </w:r>
      <w:r w:rsidRPr="00AE0481">
        <w:t>24</w:t>
      </w:r>
      <w:r w:rsidRPr="00AE0481">
        <w:rPr>
          <w:spacing w:val="-2"/>
        </w:rPr>
        <w:t xml:space="preserve"> </w:t>
      </w:r>
      <w:r w:rsidRPr="00AE0481">
        <w:t>CFR</w:t>
      </w:r>
      <w:r w:rsidRPr="00AE0481">
        <w:rPr>
          <w:spacing w:val="-4"/>
        </w:rPr>
        <w:t xml:space="preserve"> </w:t>
      </w:r>
      <w:r w:rsidRPr="00AE0481">
        <w:t>35,</w:t>
      </w:r>
      <w:r w:rsidRPr="00AE0481">
        <w:rPr>
          <w:spacing w:val="-2"/>
        </w:rPr>
        <w:t xml:space="preserve"> </w:t>
      </w:r>
      <w:r w:rsidRPr="00AE0481">
        <w:t>subpart</w:t>
      </w:r>
      <w:r w:rsidRPr="00AE0481">
        <w:rPr>
          <w:spacing w:val="-1"/>
        </w:rPr>
        <w:t xml:space="preserve"> </w:t>
      </w:r>
      <w:r w:rsidRPr="00AE0481">
        <w:t>B.</w:t>
      </w:r>
      <w:r w:rsidRPr="00AE0481">
        <w:rPr>
          <w:spacing w:val="-2"/>
        </w:rPr>
        <w:t xml:space="preserve"> </w:t>
      </w:r>
      <w:r w:rsidRPr="00AE0481">
        <w:t>The</w:t>
      </w:r>
      <w:r w:rsidRPr="00AE0481">
        <w:rPr>
          <w:spacing w:val="-2"/>
        </w:rPr>
        <w:t xml:space="preserve"> lead inspector/risk assessor</w:t>
      </w:r>
      <w:r w:rsidRPr="00AE0481">
        <w:rPr>
          <w:spacing w:val="-1"/>
        </w:rPr>
        <w:t xml:space="preserve"> </w:t>
      </w:r>
      <w:r w:rsidRPr="00AE0481">
        <w:t>will</w:t>
      </w:r>
      <w:r w:rsidRPr="00AE0481">
        <w:rPr>
          <w:spacing w:val="-1"/>
        </w:rPr>
        <w:t xml:space="preserve"> </w:t>
      </w:r>
      <w:r w:rsidRPr="00AE0481">
        <w:t>ensure</w:t>
      </w:r>
      <w:r w:rsidRPr="00AE0481">
        <w:rPr>
          <w:spacing w:val="-2"/>
        </w:rPr>
        <w:t xml:space="preserve"> </w:t>
      </w:r>
      <w:r w:rsidRPr="00AE0481">
        <w:t xml:space="preserve">all risk assessments and clearance examinations are uploaded into the State of Indiana’s </w:t>
      </w:r>
      <w:hyperlink r:id="rId30">
        <w:r w:rsidRPr="00AE0481">
          <w:rPr>
            <w:b/>
            <w:i/>
            <w:color w:val="0000FF"/>
            <w:u w:val="thick" w:color="0000FF"/>
          </w:rPr>
          <w:t>I-LEAD</w:t>
        </w:r>
        <w:r w:rsidRPr="00AE0481">
          <w:rPr>
            <w:b/>
            <w:i/>
            <w:color w:val="0000FF"/>
          </w:rPr>
          <w:t xml:space="preserve"> </w:t>
        </w:r>
      </w:hyperlink>
      <w:r w:rsidRPr="00AE0481">
        <w:t>system. Once</w:t>
      </w:r>
      <w:r w:rsidRPr="00AE0481">
        <w:rPr>
          <w:spacing w:val="-2"/>
        </w:rPr>
        <w:t xml:space="preserve"> </w:t>
      </w:r>
      <w:r w:rsidRPr="00AE0481">
        <w:t>uploaded,</w:t>
      </w:r>
      <w:r w:rsidRPr="00AE0481">
        <w:rPr>
          <w:spacing w:val="-2"/>
        </w:rPr>
        <w:t xml:space="preserve"> </w:t>
      </w:r>
      <w:r w:rsidRPr="00AE0481">
        <w:t>a</w:t>
      </w:r>
      <w:r w:rsidRPr="00AE0481">
        <w:rPr>
          <w:spacing w:val="-2"/>
        </w:rPr>
        <w:t xml:space="preserve"> </w:t>
      </w:r>
      <w:r w:rsidRPr="00AE0481">
        <w:t>certificate</w:t>
      </w:r>
      <w:r w:rsidRPr="00AE0481">
        <w:rPr>
          <w:spacing w:val="-2"/>
        </w:rPr>
        <w:t xml:space="preserve"> </w:t>
      </w:r>
      <w:r w:rsidRPr="00AE0481">
        <w:t>will</w:t>
      </w:r>
      <w:r w:rsidRPr="00AE0481">
        <w:rPr>
          <w:spacing w:val="-1"/>
        </w:rPr>
        <w:t xml:space="preserve"> </w:t>
      </w:r>
      <w:r w:rsidRPr="00AE0481">
        <w:t>be</w:t>
      </w:r>
      <w:r w:rsidRPr="00AE0481">
        <w:rPr>
          <w:spacing w:val="-4"/>
        </w:rPr>
        <w:t xml:space="preserve"> </w:t>
      </w:r>
      <w:r w:rsidRPr="00AE0481">
        <w:t>available</w:t>
      </w:r>
      <w:r w:rsidRPr="00AE0481">
        <w:rPr>
          <w:spacing w:val="-2"/>
        </w:rPr>
        <w:t xml:space="preserve"> </w:t>
      </w:r>
      <w:r w:rsidRPr="00AE0481">
        <w:t>to</w:t>
      </w:r>
      <w:r w:rsidRPr="00AE0481">
        <w:rPr>
          <w:spacing w:val="-5"/>
        </w:rPr>
        <w:t xml:space="preserve"> </w:t>
      </w:r>
      <w:r w:rsidRPr="00AE0481">
        <w:t>download</w:t>
      </w:r>
      <w:r w:rsidRPr="00AE0481">
        <w:rPr>
          <w:spacing w:val="-2"/>
        </w:rPr>
        <w:t xml:space="preserve"> </w:t>
      </w:r>
      <w:r w:rsidRPr="00AE0481">
        <w:t>and attached to the LIRA report.</w:t>
      </w:r>
    </w:p>
    <w:p w14:paraId="06BD2C9B" w14:textId="77777777" w:rsidR="00AE0481" w:rsidRPr="00AE0481" w:rsidRDefault="00AE0481" w:rsidP="00AE0481">
      <w:pPr>
        <w:spacing w:before="1"/>
        <w:rPr>
          <w:sz w:val="21"/>
        </w:rPr>
      </w:pPr>
    </w:p>
    <w:p w14:paraId="2264E9B6" w14:textId="77777777" w:rsidR="00AE0481" w:rsidRPr="00AE0481" w:rsidRDefault="00AE0481" w:rsidP="00AE0481">
      <w:pPr>
        <w:ind w:left="820"/>
        <w:outlineLvl w:val="1"/>
        <w:rPr>
          <w:b/>
          <w:bCs/>
        </w:rPr>
      </w:pPr>
      <w:bookmarkStart w:id="27" w:name="_Toc106098472"/>
      <w:r w:rsidRPr="00AE0481">
        <w:rPr>
          <w:b/>
          <w:bCs/>
        </w:rPr>
        <w:t>DISCLOSURE</w:t>
      </w:r>
      <w:bookmarkEnd w:id="27"/>
    </w:p>
    <w:p w14:paraId="1466B5D3" w14:textId="77777777" w:rsidR="00AE0481" w:rsidRPr="00AE0481" w:rsidRDefault="00AE0481" w:rsidP="00AE0481">
      <w:pPr>
        <w:ind w:left="820" w:right="427"/>
      </w:pPr>
      <w:r w:rsidRPr="00AE0481">
        <w:t>Property owners</w:t>
      </w:r>
      <w:r w:rsidRPr="00AE0481">
        <w:rPr>
          <w:spacing w:val="-2"/>
        </w:rPr>
        <w:t xml:space="preserve"> </w:t>
      </w:r>
      <w:r w:rsidRPr="00AE0481">
        <w:t>shall</w:t>
      </w:r>
      <w:r w:rsidRPr="00AE0481">
        <w:rPr>
          <w:spacing w:val="-1"/>
        </w:rPr>
        <w:t xml:space="preserve"> </w:t>
      </w:r>
      <w:r w:rsidRPr="00AE0481">
        <w:t>disclose</w:t>
      </w:r>
      <w:r w:rsidRPr="00AE0481">
        <w:rPr>
          <w:spacing w:val="-2"/>
        </w:rPr>
        <w:t xml:space="preserve"> </w:t>
      </w:r>
      <w:r w:rsidRPr="00AE0481">
        <w:t>the</w:t>
      </w:r>
      <w:r w:rsidRPr="00AE0481">
        <w:rPr>
          <w:spacing w:val="-2"/>
        </w:rPr>
        <w:t xml:space="preserve"> </w:t>
      </w:r>
      <w:r w:rsidRPr="00AE0481">
        <w:t>presence</w:t>
      </w:r>
      <w:r w:rsidRPr="00AE0481">
        <w:rPr>
          <w:spacing w:val="-2"/>
        </w:rPr>
        <w:t xml:space="preserve"> </w:t>
      </w:r>
      <w:r w:rsidRPr="00AE0481">
        <w:t>of</w:t>
      </w:r>
      <w:r w:rsidRPr="00AE0481">
        <w:rPr>
          <w:spacing w:val="-2"/>
        </w:rPr>
        <w:t xml:space="preserve"> </w:t>
      </w:r>
      <w:r w:rsidRPr="00AE0481">
        <w:t>any</w:t>
      </w:r>
      <w:r w:rsidRPr="00AE0481">
        <w:rPr>
          <w:spacing w:val="-2"/>
        </w:rPr>
        <w:t xml:space="preserve"> </w:t>
      </w:r>
      <w:r w:rsidRPr="00AE0481">
        <w:t>known</w:t>
      </w:r>
      <w:r w:rsidRPr="00AE0481">
        <w:rPr>
          <w:spacing w:val="-5"/>
        </w:rPr>
        <w:t xml:space="preserve"> </w:t>
      </w:r>
      <w:r w:rsidRPr="00AE0481">
        <w:t>lead-based</w:t>
      </w:r>
      <w:r w:rsidRPr="00AE0481">
        <w:rPr>
          <w:spacing w:val="-4"/>
        </w:rPr>
        <w:t xml:space="preserve"> </w:t>
      </w:r>
      <w:r w:rsidRPr="00AE0481">
        <w:t>paint</w:t>
      </w:r>
      <w:r w:rsidRPr="00AE0481">
        <w:rPr>
          <w:spacing w:val="-1"/>
        </w:rPr>
        <w:t xml:space="preserve"> </w:t>
      </w:r>
      <w:r w:rsidRPr="00AE0481">
        <w:t>and/or</w:t>
      </w:r>
      <w:r w:rsidRPr="00AE0481">
        <w:rPr>
          <w:spacing w:val="-4"/>
        </w:rPr>
        <w:t xml:space="preserve"> </w:t>
      </w:r>
      <w:r w:rsidRPr="00AE0481">
        <w:t>lead-based</w:t>
      </w:r>
      <w:r w:rsidRPr="00AE0481">
        <w:rPr>
          <w:spacing w:val="-2"/>
        </w:rPr>
        <w:t xml:space="preserve"> </w:t>
      </w:r>
      <w:r w:rsidRPr="00AE0481">
        <w:t>paint</w:t>
      </w:r>
      <w:r w:rsidRPr="00AE0481">
        <w:rPr>
          <w:spacing w:val="-1"/>
        </w:rPr>
        <w:t xml:space="preserve"> </w:t>
      </w:r>
      <w:r w:rsidRPr="00AE0481">
        <w:t>hazards</w:t>
      </w:r>
      <w:r w:rsidRPr="00AE0481">
        <w:rPr>
          <w:spacing w:val="-4"/>
        </w:rPr>
        <w:t xml:space="preserve"> </w:t>
      </w:r>
      <w:proofErr w:type="gramStart"/>
      <w:r w:rsidRPr="00AE0481">
        <w:t>in</w:t>
      </w:r>
      <w:r w:rsidRPr="00AE0481">
        <w:rPr>
          <w:spacing w:val="-5"/>
        </w:rPr>
        <w:t xml:space="preserve"> </w:t>
      </w:r>
      <w:r w:rsidRPr="00AE0481">
        <w:t xml:space="preserve"> target</w:t>
      </w:r>
      <w:proofErr w:type="gramEnd"/>
      <w:r w:rsidRPr="00AE0481">
        <w:t xml:space="preserve"> housing being sold or leased and the existence of any available records or reports pertaining to lead-based paint and/or lead-based paint hazards. Contractors are responsible for providing to the occupant and property owner all the following documents during the process: EPA Protect Your Family Form Lead in Your Home and EPA Lead-Safe Certified Guide to Renovate Right brochure. IHCDA shall provide </w:t>
      </w:r>
      <w:proofErr w:type="gramStart"/>
      <w:r w:rsidRPr="00AE0481">
        <w:t>the  Lead</w:t>
      </w:r>
      <w:proofErr w:type="gramEnd"/>
      <w:r w:rsidRPr="00AE0481">
        <w:t xml:space="preserve"> Inspection/Risk Assessment Report, Lead Hazard Control Plan and/or Healthy Home inspection report, the work specifications, and Lead Clearance Report. IHCDA and the contractor shall obtain signatures from the occupant and/or property owner of receipt of these reports. </w:t>
      </w:r>
    </w:p>
    <w:p w14:paraId="435A16CD" w14:textId="77777777" w:rsidR="00AE0481" w:rsidRPr="00AE0481" w:rsidRDefault="00AE0481" w:rsidP="00AE0481">
      <w:pPr>
        <w:spacing w:before="10"/>
        <w:rPr>
          <w:sz w:val="20"/>
        </w:rPr>
      </w:pPr>
    </w:p>
    <w:p w14:paraId="72298452" w14:textId="77777777" w:rsidR="00AE0481" w:rsidRPr="00AE0481" w:rsidRDefault="00AE0481" w:rsidP="00AE0481">
      <w:pPr>
        <w:ind w:left="820"/>
        <w:outlineLvl w:val="1"/>
        <w:rPr>
          <w:b/>
          <w:bCs/>
        </w:rPr>
      </w:pPr>
      <w:bookmarkStart w:id="28" w:name="_Toc106098473"/>
      <w:r w:rsidRPr="00AE0481">
        <w:rPr>
          <w:b/>
          <w:bCs/>
        </w:rPr>
        <w:t>DEFINITION</w:t>
      </w:r>
      <w:r w:rsidRPr="00AE0481">
        <w:rPr>
          <w:b/>
          <w:bCs/>
          <w:spacing w:val="-5"/>
        </w:rPr>
        <w:t xml:space="preserve"> </w:t>
      </w:r>
      <w:r w:rsidRPr="00AE0481">
        <w:rPr>
          <w:b/>
          <w:bCs/>
        </w:rPr>
        <w:t>OF</w:t>
      </w:r>
      <w:r w:rsidRPr="00AE0481">
        <w:rPr>
          <w:b/>
          <w:bCs/>
          <w:spacing w:val="-5"/>
        </w:rPr>
        <w:t xml:space="preserve"> </w:t>
      </w:r>
      <w:r w:rsidRPr="00AE0481">
        <w:rPr>
          <w:b/>
          <w:bCs/>
        </w:rPr>
        <w:t>LEAD</w:t>
      </w:r>
      <w:r w:rsidRPr="00AE0481">
        <w:rPr>
          <w:b/>
          <w:bCs/>
          <w:spacing w:val="-3"/>
        </w:rPr>
        <w:t xml:space="preserve"> </w:t>
      </w:r>
      <w:r w:rsidRPr="00AE0481">
        <w:rPr>
          <w:b/>
          <w:bCs/>
        </w:rPr>
        <w:t>BASED</w:t>
      </w:r>
      <w:r w:rsidRPr="00AE0481">
        <w:rPr>
          <w:b/>
          <w:bCs/>
          <w:spacing w:val="-4"/>
        </w:rPr>
        <w:t xml:space="preserve"> </w:t>
      </w:r>
      <w:r w:rsidRPr="00AE0481">
        <w:rPr>
          <w:b/>
          <w:bCs/>
          <w:spacing w:val="-2"/>
        </w:rPr>
        <w:t>PAINT</w:t>
      </w:r>
      <w:bookmarkEnd w:id="28"/>
    </w:p>
    <w:p w14:paraId="3DC6336D" w14:textId="77777777" w:rsidR="00AE0481" w:rsidRPr="00AE0481" w:rsidRDefault="00AE0481" w:rsidP="00AE0481">
      <w:pPr>
        <w:spacing w:before="57"/>
        <w:ind w:left="820" w:right="487"/>
      </w:pPr>
      <w:r w:rsidRPr="00AE0481">
        <w:t>Paint</w:t>
      </w:r>
      <w:r w:rsidRPr="00AE0481">
        <w:rPr>
          <w:spacing w:val="-1"/>
        </w:rPr>
        <w:t xml:space="preserve"> </w:t>
      </w:r>
      <w:r w:rsidRPr="00AE0481">
        <w:t>or</w:t>
      </w:r>
      <w:r w:rsidRPr="00AE0481">
        <w:rPr>
          <w:spacing w:val="-4"/>
        </w:rPr>
        <w:t xml:space="preserve"> </w:t>
      </w:r>
      <w:r w:rsidRPr="00AE0481">
        <w:t>other</w:t>
      </w:r>
      <w:r w:rsidRPr="00AE0481">
        <w:rPr>
          <w:spacing w:val="-1"/>
        </w:rPr>
        <w:t xml:space="preserve"> </w:t>
      </w:r>
      <w:r w:rsidRPr="00AE0481">
        <w:t>surface</w:t>
      </w:r>
      <w:r w:rsidRPr="00AE0481">
        <w:rPr>
          <w:spacing w:val="-4"/>
        </w:rPr>
        <w:t xml:space="preserve"> </w:t>
      </w:r>
      <w:r w:rsidRPr="00AE0481">
        <w:t>coatings</w:t>
      </w:r>
      <w:r w:rsidRPr="00AE0481">
        <w:rPr>
          <w:spacing w:val="-2"/>
        </w:rPr>
        <w:t xml:space="preserve"> </w:t>
      </w:r>
      <w:r w:rsidRPr="00AE0481">
        <w:t>that</w:t>
      </w:r>
      <w:r w:rsidRPr="00AE0481">
        <w:rPr>
          <w:spacing w:val="-4"/>
        </w:rPr>
        <w:t xml:space="preserve"> </w:t>
      </w:r>
      <w:r w:rsidRPr="00AE0481">
        <w:t>contain</w:t>
      </w:r>
      <w:r w:rsidRPr="00AE0481">
        <w:rPr>
          <w:spacing w:val="-2"/>
        </w:rPr>
        <w:t xml:space="preserve"> </w:t>
      </w:r>
      <w:r w:rsidRPr="00AE0481">
        <w:t>lead</w:t>
      </w:r>
      <w:r w:rsidRPr="00AE0481">
        <w:rPr>
          <w:spacing w:val="-2"/>
        </w:rPr>
        <w:t xml:space="preserve"> </w:t>
      </w:r>
      <w:r w:rsidRPr="00AE0481">
        <w:t>equal</w:t>
      </w:r>
      <w:r w:rsidRPr="00AE0481">
        <w:rPr>
          <w:spacing w:val="-6"/>
        </w:rPr>
        <w:t xml:space="preserve"> </w:t>
      </w:r>
      <w:r w:rsidRPr="00AE0481">
        <w:t>to</w:t>
      </w:r>
      <w:r w:rsidRPr="00AE0481">
        <w:rPr>
          <w:spacing w:val="-2"/>
        </w:rPr>
        <w:t xml:space="preserve"> </w:t>
      </w:r>
      <w:r w:rsidRPr="00AE0481">
        <w:t>or</w:t>
      </w:r>
      <w:r w:rsidRPr="00AE0481">
        <w:rPr>
          <w:spacing w:val="-4"/>
        </w:rPr>
        <w:t xml:space="preserve"> </w:t>
      </w:r>
      <w:r w:rsidRPr="00AE0481">
        <w:t>more than</w:t>
      </w:r>
      <w:r w:rsidRPr="00AE0481">
        <w:rPr>
          <w:spacing w:val="-2"/>
        </w:rPr>
        <w:t xml:space="preserve"> </w:t>
      </w:r>
      <w:r w:rsidRPr="00AE0481">
        <w:t>1.0</w:t>
      </w:r>
      <w:r w:rsidRPr="00AE0481">
        <w:rPr>
          <w:spacing w:val="-5"/>
        </w:rPr>
        <w:t xml:space="preserve"> </w:t>
      </w:r>
      <w:r w:rsidRPr="00AE0481">
        <w:t>milligram</w:t>
      </w:r>
      <w:r w:rsidRPr="00AE0481">
        <w:rPr>
          <w:spacing w:val="-3"/>
        </w:rPr>
        <w:t xml:space="preserve"> </w:t>
      </w:r>
      <w:r w:rsidRPr="00AE0481">
        <w:t>per</w:t>
      </w:r>
      <w:r w:rsidRPr="00AE0481">
        <w:rPr>
          <w:spacing w:val="-2"/>
        </w:rPr>
        <w:t xml:space="preserve"> </w:t>
      </w:r>
      <w:r w:rsidRPr="00AE0481">
        <w:t>square centimeter or 0.5 percent by weight.</w:t>
      </w:r>
    </w:p>
    <w:p w14:paraId="77AFBD54" w14:textId="77777777" w:rsidR="00AE0481" w:rsidRPr="00AE0481" w:rsidRDefault="00AE0481" w:rsidP="00AE0481">
      <w:pPr>
        <w:spacing w:before="4"/>
        <w:rPr>
          <w:sz w:val="21"/>
        </w:rPr>
      </w:pPr>
    </w:p>
    <w:p w14:paraId="2BFF2C77" w14:textId="77777777" w:rsidR="00AE0481" w:rsidRPr="00AE0481" w:rsidRDefault="00AE0481" w:rsidP="00AE0481">
      <w:pPr>
        <w:ind w:left="820"/>
        <w:outlineLvl w:val="1"/>
        <w:rPr>
          <w:b/>
          <w:bCs/>
        </w:rPr>
      </w:pPr>
      <w:bookmarkStart w:id="29" w:name="_Toc106098474"/>
      <w:r w:rsidRPr="00AE0481">
        <w:rPr>
          <w:b/>
          <w:bCs/>
        </w:rPr>
        <w:t>LEAD</w:t>
      </w:r>
      <w:r w:rsidRPr="00AE0481">
        <w:rPr>
          <w:b/>
          <w:bCs/>
          <w:spacing w:val="-5"/>
        </w:rPr>
        <w:t xml:space="preserve"> </w:t>
      </w:r>
      <w:r w:rsidRPr="00AE0481">
        <w:rPr>
          <w:b/>
          <w:bCs/>
        </w:rPr>
        <w:t>BASED</w:t>
      </w:r>
      <w:r w:rsidRPr="00AE0481">
        <w:rPr>
          <w:b/>
          <w:bCs/>
          <w:spacing w:val="-4"/>
        </w:rPr>
        <w:t xml:space="preserve"> </w:t>
      </w:r>
      <w:r w:rsidRPr="00AE0481">
        <w:rPr>
          <w:b/>
          <w:bCs/>
        </w:rPr>
        <w:t>PAINT</w:t>
      </w:r>
      <w:r w:rsidRPr="00AE0481">
        <w:rPr>
          <w:b/>
          <w:bCs/>
          <w:spacing w:val="-4"/>
        </w:rPr>
        <w:t xml:space="preserve"> </w:t>
      </w:r>
      <w:r w:rsidRPr="00AE0481">
        <w:rPr>
          <w:b/>
          <w:bCs/>
        </w:rPr>
        <w:t>INSPECTION</w:t>
      </w:r>
      <w:r w:rsidRPr="00AE0481">
        <w:rPr>
          <w:b/>
          <w:bCs/>
          <w:spacing w:val="-4"/>
        </w:rPr>
        <w:t xml:space="preserve"> </w:t>
      </w:r>
      <w:r w:rsidRPr="00AE0481">
        <w:rPr>
          <w:b/>
          <w:bCs/>
          <w:spacing w:val="-2"/>
        </w:rPr>
        <w:t>REPORT</w:t>
      </w:r>
      <w:bookmarkEnd w:id="29"/>
    </w:p>
    <w:p w14:paraId="775988E6" w14:textId="387A00BF" w:rsidR="00AE0481" w:rsidRPr="00AE0481" w:rsidRDefault="00AE0481" w:rsidP="00AE0481">
      <w:pPr>
        <w:ind w:left="820" w:right="390"/>
        <w:jc w:val="both"/>
      </w:pPr>
      <w:r w:rsidRPr="00AE0481">
        <w:t xml:space="preserve">A lead-based paint inspection and risk assessment report (LIRA) will be prepared for each </w:t>
      </w:r>
      <w:r w:rsidRPr="00AE0481">
        <w:rPr>
          <w:i/>
          <w:u w:val="single"/>
        </w:rPr>
        <w:t>unit.</w:t>
      </w:r>
      <w:r w:rsidRPr="00AE0481">
        <w:rPr>
          <w:i/>
        </w:rPr>
        <w:t xml:space="preserve"> </w:t>
      </w:r>
      <w:r w:rsidRPr="00AE0481">
        <w:t xml:space="preserve">The LIRA will be provided to the property owner and tenant occupant and submitted electronically to the IHCDA </w:t>
      </w:r>
      <w:r w:rsidR="001B35F3">
        <w:t>Program Director</w:t>
      </w:r>
      <w:r w:rsidRPr="00AE0481">
        <w:t>. Through</w:t>
      </w:r>
      <w:r w:rsidRPr="00AE0481">
        <w:rPr>
          <w:spacing w:val="-4"/>
        </w:rPr>
        <w:t xml:space="preserve"> </w:t>
      </w:r>
      <w:r w:rsidRPr="00AE0481">
        <w:t>the</w:t>
      </w:r>
      <w:r w:rsidRPr="00AE0481">
        <w:rPr>
          <w:spacing w:val="-4"/>
        </w:rPr>
        <w:t xml:space="preserve"> </w:t>
      </w:r>
      <w:r w:rsidRPr="00AE0481">
        <w:t>methods</w:t>
      </w:r>
      <w:r w:rsidRPr="00AE0481">
        <w:rPr>
          <w:spacing w:val="-2"/>
        </w:rPr>
        <w:t xml:space="preserve"> </w:t>
      </w:r>
      <w:r w:rsidRPr="00AE0481">
        <w:t>and</w:t>
      </w:r>
      <w:r w:rsidRPr="00AE0481">
        <w:rPr>
          <w:spacing w:val="-2"/>
        </w:rPr>
        <w:t xml:space="preserve"> </w:t>
      </w:r>
      <w:r w:rsidRPr="00AE0481">
        <w:t>requirements</w:t>
      </w:r>
      <w:r w:rsidRPr="00AE0481">
        <w:rPr>
          <w:spacing w:val="-2"/>
        </w:rPr>
        <w:t xml:space="preserve"> </w:t>
      </w:r>
      <w:r w:rsidRPr="00AE0481">
        <w:t>described</w:t>
      </w:r>
      <w:r w:rsidRPr="00AE0481">
        <w:rPr>
          <w:spacing w:val="-2"/>
        </w:rPr>
        <w:t xml:space="preserve"> </w:t>
      </w:r>
      <w:r w:rsidRPr="00AE0481">
        <w:t>in</w:t>
      </w:r>
      <w:r w:rsidRPr="00AE0481">
        <w:rPr>
          <w:spacing w:val="-2"/>
        </w:rPr>
        <w:t xml:space="preserve"> </w:t>
      </w:r>
      <w:r w:rsidRPr="00AE0481">
        <w:t xml:space="preserve">the </w:t>
      </w:r>
      <w:hyperlink r:id="rId31">
        <w:r w:rsidRPr="00AE0481">
          <w:rPr>
            <w:b/>
            <w:i/>
            <w:color w:val="0000FF"/>
            <w:u w:val="thick" w:color="0000FF"/>
          </w:rPr>
          <w:t>Chapter</w:t>
        </w:r>
        <w:r w:rsidRPr="00AE0481">
          <w:rPr>
            <w:b/>
            <w:i/>
            <w:color w:val="0000FF"/>
            <w:spacing w:val="-2"/>
            <w:u w:val="thick" w:color="0000FF"/>
          </w:rPr>
          <w:t xml:space="preserve"> </w:t>
        </w:r>
        <w:r w:rsidRPr="00AE0481">
          <w:rPr>
            <w:b/>
            <w:i/>
            <w:color w:val="0000FF"/>
            <w:u w:val="thick" w:color="0000FF"/>
          </w:rPr>
          <w:t>7</w:t>
        </w:r>
        <w:r w:rsidRPr="00AE0481">
          <w:rPr>
            <w:b/>
            <w:i/>
            <w:color w:val="0000FF"/>
            <w:spacing w:val="-2"/>
            <w:u w:val="thick" w:color="0000FF"/>
          </w:rPr>
          <w:t xml:space="preserve"> </w:t>
        </w:r>
        <w:r w:rsidRPr="00AE0481">
          <w:rPr>
            <w:b/>
            <w:i/>
            <w:color w:val="0000FF"/>
            <w:u w:val="thick" w:color="0000FF"/>
          </w:rPr>
          <w:t>page</w:t>
        </w:r>
        <w:r w:rsidRPr="00AE0481">
          <w:rPr>
            <w:b/>
            <w:i/>
            <w:color w:val="0000FF"/>
            <w:spacing w:val="-2"/>
            <w:u w:val="thick" w:color="0000FF"/>
          </w:rPr>
          <w:t xml:space="preserve"> </w:t>
        </w:r>
        <w:r w:rsidRPr="00AE0481">
          <w:rPr>
            <w:b/>
            <w:i/>
            <w:color w:val="0000FF"/>
            <w:u w:val="thick" w:color="0000FF"/>
          </w:rPr>
          <w:t>7-32</w:t>
        </w:r>
        <w:r w:rsidRPr="00AE0481">
          <w:rPr>
            <w:b/>
            <w:i/>
            <w:color w:val="0000FF"/>
            <w:spacing w:val="-2"/>
            <w:u w:val="thick" w:color="0000FF"/>
          </w:rPr>
          <w:t xml:space="preserve"> </w:t>
        </w:r>
        <w:r w:rsidRPr="00AE0481">
          <w:rPr>
            <w:b/>
            <w:i/>
            <w:color w:val="0000FF"/>
            <w:u w:val="thick" w:color="0000FF"/>
          </w:rPr>
          <w:t>of</w:t>
        </w:r>
        <w:r w:rsidRPr="00AE0481">
          <w:rPr>
            <w:b/>
            <w:i/>
            <w:color w:val="0000FF"/>
            <w:spacing w:val="-2"/>
            <w:u w:val="thick" w:color="0000FF"/>
          </w:rPr>
          <w:t xml:space="preserve"> </w:t>
        </w:r>
        <w:r w:rsidRPr="00AE0481">
          <w:rPr>
            <w:b/>
            <w:i/>
            <w:color w:val="0000FF"/>
            <w:u w:val="thick" w:color="0000FF"/>
          </w:rPr>
          <w:t>the</w:t>
        </w:r>
        <w:r w:rsidRPr="00AE0481">
          <w:rPr>
            <w:b/>
            <w:i/>
            <w:color w:val="0000FF"/>
            <w:spacing w:val="-2"/>
            <w:u w:val="thick" w:color="0000FF"/>
          </w:rPr>
          <w:t xml:space="preserve"> </w:t>
        </w:r>
        <w:r w:rsidRPr="00AE0481">
          <w:rPr>
            <w:b/>
            <w:i/>
            <w:color w:val="0000FF"/>
            <w:u w:val="thick" w:color="0000FF"/>
          </w:rPr>
          <w:t>HUD</w:t>
        </w:r>
        <w:r w:rsidRPr="00AE0481">
          <w:rPr>
            <w:b/>
            <w:i/>
            <w:color w:val="0000FF"/>
            <w:spacing w:val="-3"/>
            <w:u w:val="thick" w:color="0000FF"/>
          </w:rPr>
          <w:t xml:space="preserve"> </w:t>
        </w:r>
        <w:r w:rsidRPr="00AE0481">
          <w:rPr>
            <w:b/>
            <w:i/>
            <w:color w:val="0000FF"/>
            <w:u w:val="thick" w:color="0000FF"/>
          </w:rPr>
          <w:t>Guidelines</w:t>
        </w:r>
        <w:r w:rsidRPr="00AE0481">
          <w:t>,</w:t>
        </w:r>
        <w:r w:rsidRPr="00AE0481">
          <w:rPr>
            <w:spacing w:val="-5"/>
          </w:rPr>
          <w:t xml:space="preserve"> </w:t>
        </w:r>
      </w:hyperlink>
      <w:r w:rsidRPr="00AE0481">
        <w:t>the lead paint inspection will at a minimum contain the following:</w:t>
      </w:r>
    </w:p>
    <w:p w14:paraId="40E5DE2F" w14:textId="77777777" w:rsidR="00AE0481" w:rsidRPr="00AE0481" w:rsidRDefault="00AE0481" w:rsidP="00AE0481">
      <w:pPr>
        <w:spacing w:before="7"/>
        <w:rPr>
          <w:sz w:val="21"/>
        </w:rPr>
      </w:pPr>
    </w:p>
    <w:p w14:paraId="4D898A03" w14:textId="77777777" w:rsidR="00AE0481" w:rsidRPr="00AE0481" w:rsidRDefault="00AE0481" w:rsidP="00AE0481">
      <w:pPr>
        <w:numPr>
          <w:ilvl w:val="0"/>
          <w:numId w:val="22"/>
        </w:numPr>
        <w:tabs>
          <w:tab w:val="left" w:pos="1540"/>
          <w:tab w:val="left" w:pos="1541"/>
        </w:tabs>
        <w:spacing w:before="1" w:line="269" w:lineRule="exact"/>
        <w:ind w:hanging="361"/>
        <w:rPr>
          <w:rFonts w:ascii="Symbol" w:hAnsi="Symbol"/>
        </w:rPr>
      </w:pPr>
      <w:r w:rsidRPr="00AE0481">
        <w:t>Date</w:t>
      </w:r>
      <w:r w:rsidRPr="00AE0481">
        <w:rPr>
          <w:spacing w:val="-2"/>
        </w:rPr>
        <w:t xml:space="preserve"> </w:t>
      </w:r>
      <w:r w:rsidRPr="00AE0481">
        <w:t>of</w:t>
      </w:r>
      <w:r w:rsidRPr="00AE0481">
        <w:rPr>
          <w:spacing w:val="-1"/>
        </w:rPr>
        <w:t xml:space="preserve"> </w:t>
      </w:r>
      <w:r w:rsidRPr="00AE0481">
        <w:rPr>
          <w:spacing w:val="-2"/>
        </w:rPr>
        <w:t>Inspection.</w:t>
      </w:r>
    </w:p>
    <w:p w14:paraId="3080863C" w14:textId="77777777" w:rsidR="00AE0481" w:rsidRPr="00AE0481" w:rsidRDefault="00AE0481" w:rsidP="00AE0481">
      <w:pPr>
        <w:numPr>
          <w:ilvl w:val="0"/>
          <w:numId w:val="22"/>
        </w:numPr>
        <w:tabs>
          <w:tab w:val="left" w:pos="1540"/>
          <w:tab w:val="left" w:pos="1541"/>
        </w:tabs>
        <w:spacing w:line="269" w:lineRule="exact"/>
        <w:ind w:hanging="361"/>
        <w:rPr>
          <w:rFonts w:ascii="Symbol" w:hAnsi="Symbol"/>
        </w:rPr>
      </w:pPr>
      <w:r w:rsidRPr="00AE0481">
        <w:t>Address</w:t>
      </w:r>
      <w:r w:rsidRPr="00AE0481">
        <w:rPr>
          <w:spacing w:val="-2"/>
        </w:rPr>
        <w:t xml:space="preserve"> </w:t>
      </w:r>
      <w:r w:rsidRPr="00AE0481">
        <w:t>of</w:t>
      </w:r>
      <w:r w:rsidRPr="00AE0481">
        <w:rPr>
          <w:spacing w:val="-3"/>
        </w:rPr>
        <w:t xml:space="preserve"> </w:t>
      </w:r>
      <w:r w:rsidRPr="00AE0481">
        <w:t>each</w:t>
      </w:r>
      <w:r w:rsidRPr="00AE0481">
        <w:rPr>
          <w:spacing w:val="-7"/>
        </w:rPr>
        <w:t xml:space="preserve"> </w:t>
      </w:r>
      <w:r w:rsidRPr="00AE0481">
        <w:rPr>
          <w:spacing w:val="-2"/>
        </w:rPr>
        <w:t>building/unit.</w:t>
      </w:r>
    </w:p>
    <w:p w14:paraId="4DAA69E9" w14:textId="77777777" w:rsidR="00AE0481" w:rsidRPr="00AE0481" w:rsidRDefault="00AE0481" w:rsidP="00AE0481">
      <w:pPr>
        <w:numPr>
          <w:ilvl w:val="0"/>
          <w:numId w:val="22"/>
        </w:numPr>
        <w:tabs>
          <w:tab w:val="left" w:pos="1540"/>
          <w:tab w:val="left" w:pos="1541"/>
        </w:tabs>
        <w:spacing w:line="269" w:lineRule="exact"/>
        <w:ind w:hanging="361"/>
        <w:rPr>
          <w:rFonts w:ascii="Symbol" w:hAnsi="Symbol"/>
        </w:rPr>
      </w:pPr>
      <w:r w:rsidRPr="00AE0481">
        <w:t>Apartment</w:t>
      </w:r>
      <w:r w:rsidRPr="00AE0481">
        <w:rPr>
          <w:spacing w:val="-3"/>
        </w:rPr>
        <w:t xml:space="preserve"> </w:t>
      </w:r>
      <w:r w:rsidRPr="00AE0481">
        <w:t>number</w:t>
      </w:r>
      <w:r w:rsidRPr="00AE0481">
        <w:rPr>
          <w:spacing w:val="-6"/>
        </w:rPr>
        <w:t xml:space="preserve"> </w:t>
      </w:r>
      <w:r w:rsidRPr="00AE0481">
        <w:t>if</w:t>
      </w:r>
      <w:r w:rsidRPr="00AE0481">
        <w:rPr>
          <w:spacing w:val="-3"/>
        </w:rPr>
        <w:t xml:space="preserve"> </w:t>
      </w:r>
      <w:r w:rsidRPr="00AE0481">
        <w:rPr>
          <w:spacing w:val="-2"/>
        </w:rPr>
        <w:t>applicable.</w:t>
      </w:r>
    </w:p>
    <w:p w14:paraId="1DADFFBD" w14:textId="77777777" w:rsidR="00AE0481" w:rsidRPr="00AE0481" w:rsidRDefault="00AE0481" w:rsidP="00AE0481">
      <w:pPr>
        <w:numPr>
          <w:ilvl w:val="0"/>
          <w:numId w:val="22"/>
        </w:numPr>
        <w:tabs>
          <w:tab w:val="left" w:pos="1540"/>
          <w:tab w:val="left" w:pos="1541"/>
        </w:tabs>
        <w:spacing w:line="269" w:lineRule="exact"/>
        <w:ind w:hanging="361"/>
        <w:rPr>
          <w:rFonts w:ascii="Symbol" w:hAnsi="Symbol"/>
        </w:rPr>
      </w:pPr>
      <w:r w:rsidRPr="00AE0481">
        <w:t>Picture</w:t>
      </w:r>
      <w:r w:rsidRPr="00AE0481">
        <w:rPr>
          <w:spacing w:val="-4"/>
        </w:rPr>
        <w:t xml:space="preserve"> </w:t>
      </w:r>
      <w:r w:rsidRPr="00AE0481">
        <w:t>of</w:t>
      </w:r>
      <w:r w:rsidRPr="00AE0481">
        <w:rPr>
          <w:spacing w:val="-2"/>
        </w:rPr>
        <w:t xml:space="preserve"> </w:t>
      </w:r>
      <w:r w:rsidRPr="00AE0481">
        <w:t>Property</w:t>
      </w:r>
      <w:r w:rsidRPr="00AE0481">
        <w:rPr>
          <w:spacing w:val="-5"/>
        </w:rPr>
        <w:t xml:space="preserve"> </w:t>
      </w:r>
      <w:r w:rsidRPr="00AE0481">
        <w:t>on</w:t>
      </w:r>
      <w:r w:rsidRPr="00AE0481">
        <w:rPr>
          <w:spacing w:val="-2"/>
        </w:rPr>
        <w:t xml:space="preserve"> </w:t>
      </w:r>
      <w:r w:rsidRPr="00AE0481">
        <w:t>the</w:t>
      </w:r>
      <w:r w:rsidRPr="00AE0481">
        <w:rPr>
          <w:spacing w:val="-2"/>
        </w:rPr>
        <w:t xml:space="preserve"> </w:t>
      </w:r>
      <w:r w:rsidRPr="00AE0481">
        <w:t>cover</w:t>
      </w:r>
      <w:r w:rsidRPr="00AE0481">
        <w:rPr>
          <w:spacing w:val="-3"/>
        </w:rPr>
        <w:t xml:space="preserve"> </w:t>
      </w:r>
      <w:r w:rsidRPr="00AE0481">
        <w:rPr>
          <w:spacing w:val="-4"/>
        </w:rPr>
        <w:t>page</w:t>
      </w:r>
    </w:p>
    <w:p w14:paraId="3738C54F" w14:textId="77777777" w:rsidR="00AE0481" w:rsidRPr="00AE0481" w:rsidRDefault="00AE0481" w:rsidP="00AE0481">
      <w:pPr>
        <w:numPr>
          <w:ilvl w:val="0"/>
          <w:numId w:val="22"/>
        </w:numPr>
        <w:tabs>
          <w:tab w:val="left" w:pos="1540"/>
          <w:tab w:val="left" w:pos="1541"/>
        </w:tabs>
        <w:spacing w:line="269" w:lineRule="exact"/>
        <w:ind w:hanging="361"/>
        <w:rPr>
          <w:rFonts w:ascii="Symbol" w:hAnsi="Symbol"/>
        </w:rPr>
      </w:pPr>
      <w:r w:rsidRPr="00AE0481">
        <w:t>Date</w:t>
      </w:r>
      <w:r w:rsidRPr="00AE0481">
        <w:rPr>
          <w:spacing w:val="-3"/>
        </w:rPr>
        <w:t xml:space="preserve"> </w:t>
      </w:r>
      <w:r w:rsidRPr="00AE0481">
        <w:t>of</w:t>
      </w:r>
      <w:r w:rsidRPr="00AE0481">
        <w:rPr>
          <w:spacing w:val="-3"/>
        </w:rPr>
        <w:t xml:space="preserve"> </w:t>
      </w:r>
      <w:r w:rsidRPr="00AE0481">
        <w:t>construction</w:t>
      </w:r>
      <w:r w:rsidRPr="00AE0481">
        <w:rPr>
          <w:spacing w:val="-3"/>
        </w:rPr>
        <w:t xml:space="preserve"> </w:t>
      </w:r>
      <w:r w:rsidRPr="00AE0481">
        <w:t>of</w:t>
      </w:r>
      <w:r w:rsidRPr="00AE0481">
        <w:rPr>
          <w:spacing w:val="-5"/>
        </w:rPr>
        <w:t xml:space="preserve"> </w:t>
      </w:r>
      <w:r w:rsidRPr="00AE0481">
        <w:rPr>
          <w:spacing w:val="-2"/>
        </w:rPr>
        <w:t>buildings.</w:t>
      </w:r>
    </w:p>
    <w:p w14:paraId="17F644C3" w14:textId="77777777" w:rsidR="00AE0481" w:rsidRPr="00AE0481" w:rsidRDefault="00AE0481" w:rsidP="00AE0481">
      <w:pPr>
        <w:numPr>
          <w:ilvl w:val="0"/>
          <w:numId w:val="22"/>
        </w:numPr>
        <w:tabs>
          <w:tab w:val="left" w:pos="1540"/>
          <w:tab w:val="left" w:pos="1541"/>
        </w:tabs>
        <w:spacing w:line="269" w:lineRule="exact"/>
        <w:ind w:hanging="361"/>
        <w:rPr>
          <w:rFonts w:ascii="Symbol" w:hAnsi="Symbol"/>
        </w:rPr>
      </w:pPr>
      <w:r w:rsidRPr="00AE0481">
        <w:t>Name,</w:t>
      </w:r>
      <w:r w:rsidRPr="00AE0481">
        <w:rPr>
          <w:spacing w:val="-6"/>
        </w:rPr>
        <w:t xml:space="preserve"> </w:t>
      </w:r>
      <w:r w:rsidRPr="00AE0481">
        <w:t>address,</w:t>
      </w:r>
      <w:r w:rsidRPr="00AE0481">
        <w:rPr>
          <w:spacing w:val="-4"/>
        </w:rPr>
        <w:t xml:space="preserve"> </w:t>
      </w:r>
      <w:r w:rsidRPr="00AE0481">
        <w:t>and</w:t>
      </w:r>
      <w:r w:rsidRPr="00AE0481">
        <w:rPr>
          <w:spacing w:val="-4"/>
        </w:rPr>
        <w:t xml:space="preserve"> </w:t>
      </w:r>
      <w:r w:rsidRPr="00AE0481">
        <w:t>telephone</w:t>
      </w:r>
      <w:r w:rsidRPr="00AE0481">
        <w:rPr>
          <w:spacing w:val="-2"/>
        </w:rPr>
        <w:t xml:space="preserve"> </w:t>
      </w:r>
      <w:r w:rsidRPr="00AE0481">
        <w:t>number</w:t>
      </w:r>
      <w:r w:rsidRPr="00AE0481">
        <w:rPr>
          <w:spacing w:val="-2"/>
        </w:rPr>
        <w:t xml:space="preserve"> </w:t>
      </w:r>
      <w:r w:rsidRPr="00AE0481">
        <w:t>of</w:t>
      </w:r>
      <w:r w:rsidRPr="00AE0481">
        <w:rPr>
          <w:spacing w:val="-3"/>
        </w:rPr>
        <w:t xml:space="preserve"> </w:t>
      </w:r>
      <w:r w:rsidRPr="00AE0481">
        <w:t>each</w:t>
      </w:r>
      <w:r w:rsidRPr="00AE0481">
        <w:rPr>
          <w:spacing w:val="-4"/>
        </w:rPr>
        <w:t xml:space="preserve"> </w:t>
      </w:r>
      <w:r w:rsidRPr="00AE0481">
        <w:t>owner</w:t>
      </w:r>
      <w:r w:rsidRPr="00AE0481">
        <w:rPr>
          <w:spacing w:val="-4"/>
        </w:rPr>
        <w:t xml:space="preserve"> </w:t>
      </w:r>
      <w:r w:rsidRPr="00AE0481">
        <w:t>of</w:t>
      </w:r>
      <w:r w:rsidRPr="00AE0481">
        <w:rPr>
          <w:spacing w:val="-2"/>
        </w:rPr>
        <w:t xml:space="preserve"> </w:t>
      </w:r>
      <w:r w:rsidRPr="00AE0481">
        <w:t>each</w:t>
      </w:r>
      <w:r w:rsidRPr="00AE0481">
        <w:rPr>
          <w:spacing w:val="-5"/>
        </w:rPr>
        <w:t xml:space="preserve"> </w:t>
      </w:r>
      <w:r w:rsidRPr="00AE0481">
        <w:rPr>
          <w:spacing w:val="-2"/>
        </w:rPr>
        <w:t>building.</w:t>
      </w:r>
    </w:p>
    <w:p w14:paraId="5DB8B73E" w14:textId="77777777" w:rsidR="00AE0481" w:rsidRPr="00AE0481" w:rsidRDefault="00AE0481" w:rsidP="00AE0481">
      <w:pPr>
        <w:numPr>
          <w:ilvl w:val="0"/>
          <w:numId w:val="22"/>
        </w:numPr>
        <w:tabs>
          <w:tab w:val="left" w:pos="1540"/>
          <w:tab w:val="left" w:pos="1541"/>
        </w:tabs>
        <w:spacing w:line="269" w:lineRule="exact"/>
        <w:ind w:hanging="361"/>
        <w:rPr>
          <w:rFonts w:ascii="Symbol" w:hAnsi="Symbol"/>
        </w:rPr>
      </w:pPr>
      <w:r w:rsidRPr="00AE0481">
        <w:t>Name,</w:t>
      </w:r>
      <w:r w:rsidRPr="00AE0481">
        <w:rPr>
          <w:spacing w:val="-4"/>
        </w:rPr>
        <w:t xml:space="preserve"> </w:t>
      </w:r>
      <w:r w:rsidRPr="00AE0481">
        <w:t>signature,</w:t>
      </w:r>
      <w:r w:rsidRPr="00AE0481">
        <w:rPr>
          <w:spacing w:val="-4"/>
        </w:rPr>
        <w:t xml:space="preserve"> </w:t>
      </w:r>
      <w:r w:rsidRPr="00AE0481">
        <w:t>and</w:t>
      </w:r>
      <w:r w:rsidRPr="00AE0481">
        <w:rPr>
          <w:spacing w:val="-3"/>
        </w:rPr>
        <w:t xml:space="preserve"> </w:t>
      </w:r>
      <w:r w:rsidRPr="00AE0481">
        <w:t>license</w:t>
      </w:r>
      <w:r w:rsidRPr="00AE0481">
        <w:rPr>
          <w:spacing w:val="-2"/>
        </w:rPr>
        <w:t xml:space="preserve"> </w:t>
      </w:r>
      <w:r w:rsidRPr="00AE0481">
        <w:t>number</w:t>
      </w:r>
      <w:r w:rsidRPr="00AE0481">
        <w:rPr>
          <w:spacing w:val="-4"/>
        </w:rPr>
        <w:t xml:space="preserve"> </w:t>
      </w:r>
      <w:r w:rsidRPr="00AE0481">
        <w:t>of</w:t>
      </w:r>
      <w:r w:rsidRPr="00AE0481">
        <w:rPr>
          <w:spacing w:val="-3"/>
        </w:rPr>
        <w:t xml:space="preserve"> </w:t>
      </w:r>
      <w:r w:rsidRPr="00AE0481">
        <w:t>the</w:t>
      </w:r>
      <w:r w:rsidRPr="00AE0481">
        <w:rPr>
          <w:spacing w:val="-4"/>
        </w:rPr>
        <w:t xml:space="preserve"> </w:t>
      </w:r>
      <w:r w:rsidRPr="00AE0481">
        <w:t>lead</w:t>
      </w:r>
      <w:r w:rsidRPr="00AE0481">
        <w:rPr>
          <w:spacing w:val="-8"/>
        </w:rPr>
        <w:t xml:space="preserve"> </w:t>
      </w:r>
      <w:r w:rsidRPr="00AE0481">
        <w:rPr>
          <w:spacing w:val="-2"/>
        </w:rPr>
        <w:t>inspector.</w:t>
      </w:r>
    </w:p>
    <w:p w14:paraId="125AAD87" w14:textId="77777777" w:rsidR="00AE0481" w:rsidRPr="00AE0481" w:rsidRDefault="00AE0481" w:rsidP="00AE0481">
      <w:pPr>
        <w:numPr>
          <w:ilvl w:val="0"/>
          <w:numId w:val="22"/>
        </w:numPr>
        <w:tabs>
          <w:tab w:val="left" w:pos="1540"/>
          <w:tab w:val="left" w:pos="1541"/>
        </w:tabs>
        <w:spacing w:before="4"/>
        <w:ind w:right="673"/>
        <w:rPr>
          <w:rFonts w:ascii="Symbol" w:hAnsi="Symbol"/>
        </w:rPr>
      </w:pPr>
      <w:r w:rsidRPr="00AE0481">
        <w:t>Name,</w:t>
      </w:r>
      <w:r w:rsidRPr="00AE0481">
        <w:rPr>
          <w:spacing w:val="-4"/>
        </w:rPr>
        <w:t xml:space="preserve"> </w:t>
      </w:r>
      <w:r w:rsidRPr="00AE0481">
        <w:t>address,</w:t>
      </w:r>
      <w:r w:rsidRPr="00AE0481">
        <w:rPr>
          <w:spacing w:val="-4"/>
        </w:rPr>
        <w:t xml:space="preserve"> </w:t>
      </w:r>
      <w:r w:rsidRPr="00AE0481">
        <w:t>and</w:t>
      </w:r>
      <w:r w:rsidRPr="00AE0481">
        <w:rPr>
          <w:spacing w:val="-4"/>
        </w:rPr>
        <w:t xml:space="preserve"> </w:t>
      </w:r>
      <w:r w:rsidRPr="00AE0481">
        <w:t>telephone</w:t>
      </w:r>
      <w:r w:rsidRPr="00AE0481">
        <w:rPr>
          <w:spacing w:val="-2"/>
        </w:rPr>
        <w:t xml:space="preserve"> </w:t>
      </w:r>
      <w:r w:rsidRPr="00AE0481">
        <w:t>number</w:t>
      </w:r>
      <w:r w:rsidRPr="00AE0481">
        <w:rPr>
          <w:spacing w:val="-2"/>
        </w:rPr>
        <w:t xml:space="preserve"> </w:t>
      </w:r>
      <w:r w:rsidRPr="00AE0481">
        <w:t>of</w:t>
      </w:r>
      <w:r w:rsidRPr="00AE0481">
        <w:rPr>
          <w:spacing w:val="-4"/>
        </w:rPr>
        <w:t xml:space="preserve"> </w:t>
      </w:r>
      <w:r w:rsidRPr="00AE0481">
        <w:t>the</w:t>
      </w:r>
      <w:r w:rsidRPr="00AE0481">
        <w:rPr>
          <w:spacing w:val="-4"/>
        </w:rPr>
        <w:t xml:space="preserve"> </w:t>
      </w:r>
      <w:r w:rsidRPr="00AE0481">
        <w:t>company</w:t>
      </w:r>
      <w:r w:rsidRPr="00AE0481">
        <w:rPr>
          <w:spacing w:val="-4"/>
        </w:rPr>
        <w:t xml:space="preserve"> </w:t>
      </w:r>
      <w:r w:rsidRPr="00AE0481">
        <w:t>employing</w:t>
      </w:r>
      <w:r w:rsidRPr="00AE0481">
        <w:rPr>
          <w:spacing w:val="-2"/>
        </w:rPr>
        <w:t xml:space="preserve"> </w:t>
      </w:r>
      <w:r w:rsidRPr="00AE0481">
        <w:t>each</w:t>
      </w:r>
      <w:r w:rsidRPr="00AE0481">
        <w:rPr>
          <w:spacing w:val="-5"/>
        </w:rPr>
        <w:t xml:space="preserve"> </w:t>
      </w:r>
      <w:r w:rsidRPr="00AE0481">
        <w:t>licensed</w:t>
      </w:r>
      <w:r w:rsidRPr="00AE0481">
        <w:rPr>
          <w:spacing w:val="-2"/>
        </w:rPr>
        <w:t xml:space="preserve"> </w:t>
      </w:r>
      <w:r w:rsidRPr="00AE0481">
        <w:t>risk</w:t>
      </w:r>
      <w:r w:rsidRPr="00AE0481">
        <w:rPr>
          <w:spacing w:val="-2"/>
        </w:rPr>
        <w:t xml:space="preserve"> </w:t>
      </w:r>
      <w:r w:rsidRPr="00AE0481">
        <w:t>assessor</w:t>
      </w:r>
      <w:r w:rsidRPr="00AE0481">
        <w:rPr>
          <w:spacing w:val="-2"/>
        </w:rPr>
        <w:t xml:space="preserve"> </w:t>
      </w:r>
      <w:r w:rsidRPr="00AE0481">
        <w:t xml:space="preserve">if </w:t>
      </w:r>
      <w:r w:rsidRPr="00AE0481">
        <w:rPr>
          <w:spacing w:val="-2"/>
        </w:rPr>
        <w:t>applicable.</w:t>
      </w:r>
    </w:p>
    <w:p w14:paraId="3BBFCC04" w14:textId="77777777" w:rsidR="00AE0481" w:rsidRPr="00AE0481" w:rsidRDefault="00AE0481" w:rsidP="00AE0481">
      <w:pPr>
        <w:numPr>
          <w:ilvl w:val="0"/>
          <w:numId w:val="22"/>
        </w:numPr>
        <w:tabs>
          <w:tab w:val="left" w:pos="1541"/>
        </w:tabs>
        <w:ind w:right="388"/>
        <w:jc w:val="both"/>
        <w:rPr>
          <w:rFonts w:ascii="Symbol" w:hAnsi="Symbol"/>
        </w:rPr>
      </w:pPr>
      <w:r w:rsidRPr="00AE0481">
        <w:t>Each testing method and device and/or sampling procedure employed for paint analysis,</w:t>
      </w:r>
      <w:r w:rsidRPr="00AE0481">
        <w:rPr>
          <w:spacing w:val="80"/>
        </w:rPr>
        <w:t xml:space="preserve"> </w:t>
      </w:r>
      <w:r w:rsidRPr="00AE0481">
        <w:t xml:space="preserve">including quality control data and, if used, the serial number of any x-ray fluorescence (XRF) </w:t>
      </w:r>
      <w:r w:rsidRPr="00AE0481">
        <w:rPr>
          <w:spacing w:val="-2"/>
        </w:rPr>
        <w:t>device.</w:t>
      </w:r>
    </w:p>
    <w:p w14:paraId="4802833B" w14:textId="77777777" w:rsidR="00AE0481" w:rsidRPr="00AE0481" w:rsidRDefault="00AE0481" w:rsidP="00AE0481">
      <w:pPr>
        <w:numPr>
          <w:ilvl w:val="0"/>
          <w:numId w:val="22"/>
        </w:numPr>
        <w:tabs>
          <w:tab w:val="left" w:pos="1541"/>
        </w:tabs>
        <w:spacing w:line="262" w:lineRule="exact"/>
        <w:ind w:hanging="361"/>
        <w:jc w:val="both"/>
        <w:rPr>
          <w:rFonts w:ascii="Symbol" w:hAnsi="Symbol"/>
        </w:rPr>
      </w:pPr>
      <w:r w:rsidRPr="00AE0481">
        <w:t>The</w:t>
      </w:r>
      <w:r w:rsidRPr="00AE0481">
        <w:rPr>
          <w:spacing w:val="-6"/>
        </w:rPr>
        <w:t xml:space="preserve"> </w:t>
      </w:r>
      <w:r w:rsidRPr="00AE0481">
        <w:t>name</w:t>
      </w:r>
      <w:r w:rsidRPr="00AE0481">
        <w:rPr>
          <w:spacing w:val="-3"/>
        </w:rPr>
        <w:t xml:space="preserve"> </w:t>
      </w:r>
      <w:r w:rsidRPr="00AE0481">
        <w:t>of</w:t>
      </w:r>
      <w:r w:rsidRPr="00AE0481">
        <w:rPr>
          <w:spacing w:val="-3"/>
        </w:rPr>
        <w:t xml:space="preserve"> </w:t>
      </w:r>
      <w:r w:rsidRPr="00AE0481">
        <w:t>the</w:t>
      </w:r>
      <w:r w:rsidRPr="00AE0481">
        <w:rPr>
          <w:spacing w:val="-3"/>
        </w:rPr>
        <w:t xml:space="preserve"> </w:t>
      </w:r>
      <w:r w:rsidRPr="00AE0481">
        <w:t>instrument</w:t>
      </w:r>
      <w:r w:rsidRPr="00AE0481">
        <w:rPr>
          <w:spacing w:val="-5"/>
        </w:rPr>
        <w:t xml:space="preserve"> </w:t>
      </w:r>
      <w:r w:rsidRPr="00AE0481">
        <w:t>manufacturer</w:t>
      </w:r>
      <w:r w:rsidRPr="00AE0481">
        <w:rPr>
          <w:spacing w:val="-4"/>
        </w:rPr>
        <w:t xml:space="preserve"> </w:t>
      </w:r>
      <w:r w:rsidRPr="00AE0481">
        <w:t>and</w:t>
      </w:r>
      <w:r w:rsidRPr="00AE0481">
        <w:rPr>
          <w:spacing w:val="-5"/>
        </w:rPr>
        <w:t xml:space="preserve"> </w:t>
      </w:r>
      <w:r w:rsidRPr="00AE0481">
        <w:t>model</w:t>
      </w:r>
      <w:r w:rsidRPr="00AE0481">
        <w:rPr>
          <w:spacing w:val="-2"/>
        </w:rPr>
        <w:t xml:space="preserve"> </w:t>
      </w:r>
      <w:r w:rsidRPr="00AE0481">
        <w:t>number,</w:t>
      </w:r>
      <w:r w:rsidRPr="00AE0481">
        <w:rPr>
          <w:spacing w:val="-3"/>
        </w:rPr>
        <w:t xml:space="preserve"> </w:t>
      </w:r>
      <w:r w:rsidRPr="00AE0481">
        <w:t>as</w:t>
      </w:r>
      <w:r w:rsidRPr="00AE0481">
        <w:rPr>
          <w:spacing w:val="-4"/>
        </w:rPr>
        <w:t xml:space="preserve"> </w:t>
      </w:r>
      <w:r w:rsidRPr="00AE0481">
        <w:rPr>
          <w:spacing w:val="-2"/>
        </w:rPr>
        <w:t>well.</w:t>
      </w:r>
    </w:p>
    <w:p w14:paraId="237136BE" w14:textId="77777777" w:rsidR="00AE0481" w:rsidRPr="00AE0481" w:rsidRDefault="00AE0481" w:rsidP="00AE0481">
      <w:pPr>
        <w:numPr>
          <w:ilvl w:val="0"/>
          <w:numId w:val="22"/>
        </w:numPr>
        <w:tabs>
          <w:tab w:val="left" w:pos="1541"/>
        </w:tabs>
        <w:spacing w:before="5"/>
        <w:ind w:right="711"/>
        <w:jc w:val="both"/>
        <w:rPr>
          <w:rFonts w:ascii="Symbol" w:hAnsi="Symbol"/>
        </w:rPr>
      </w:pPr>
      <w:r w:rsidRPr="00AE0481">
        <w:lastRenderedPageBreak/>
        <w:t>Specific</w:t>
      </w:r>
      <w:r w:rsidRPr="00AE0481">
        <w:rPr>
          <w:spacing w:val="-2"/>
        </w:rPr>
        <w:t xml:space="preserve"> </w:t>
      </w:r>
      <w:r w:rsidRPr="00AE0481">
        <w:t>locations</w:t>
      </w:r>
      <w:r w:rsidRPr="00AE0481">
        <w:rPr>
          <w:spacing w:val="-2"/>
        </w:rPr>
        <w:t xml:space="preserve"> </w:t>
      </w:r>
      <w:r w:rsidRPr="00AE0481">
        <w:t>of</w:t>
      </w:r>
      <w:r w:rsidRPr="00AE0481">
        <w:rPr>
          <w:spacing w:val="-3"/>
        </w:rPr>
        <w:t xml:space="preserve"> </w:t>
      </w:r>
      <w:r w:rsidRPr="00AE0481">
        <w:t>each</w:t>
      </w:r>
      <w:r w:rsidRPr="00AE0481">
        <w:rPr>
          <w:spacing w:val="-2"/>
        </w:rPr>
        <w:t xml:space="preserve"> </w:t>
      </w:r>
      <w:r w:rsidRPr="00AE0481">
        <w:t>painted</w:t>
      </w:r>
      <w:r w:rsidRPr="00AE0481">
        <w:rPr>
          <w:spacing w:val="-2"/>
        </w:rPr>
        <w:t xml:space="preserve"> </w:t>
      </w:r>
      <w:r w:rsidRPr="00AE0481">
        <w:t>component</w:t>
      </w:r>
      <w:r w:rsidRPr="00AE0481">
        <w:rPr>
          <w:spacing w:val="-1"/>
        </w:rPr>
        <w:t xml:space="preserve"> </w:t>
      </w:r>
      <w:r w:rsidRPr="00AE0481">
        <w:t>tested</w:t>
      </w:r>
      <w:r w:rsidRPr="00AE0481">
        <w:rPr>
          <w:spacing w:val="-4"/>
        </w:rPr>
        <w:t xml:space="preserve"> </w:t>
      </w:r>
      <w:r w:rsidRPr="00AE0481">
        <w:t>for</w:t>
      </w:r>
      <w:r w:rsidRPr="00AE0481">
        <w:rPr>
          <w:spacing w:val="-4"/>
        </w:rPr>
        <w:t xml:space="preserve"> </w:t>
      </w:r>
      <w:r w:rsidRPr="00AE0481">
        <w:t>the</w:t>
      </w:r>
      <w:r w:rsidRPr="00AE0481">
        <w:rPr>
          <w:spacing w:val="-2"/>
        </w:rPr>
        <w:t xml:space="preserve"> </w:t>
      </w:r>
      <w:r w:rsidRPr="00AE0481">
        <w:t>presence</w:t>
      </w:r>
      <w:r w:rsidRPr="00AE0481">
        <w:rPr>
          <w:spacing w:val="-2"/>
        </w:rPr>
        <w:t xml:space="preserve"> </w:t>
      </w:r>
      <w:r w:rsidRPr="00AE0481">
        <w:t>of</w:t>
      </w:r>
      <w:r w:rsidRPr="00AE0481">
        <w:rPr>
          <w:spacing w:val="-4"/>
        </w:rPr>
        <w:t xml:space="preserve"> </w:t>
      </w:r>
      <w:r w:rsidRPr="00AE0481">
        <w:t>lead-based</w:t>
      </w:r>
      <w:r w:rsidRPr="00AE0481">
        <w:rPr>
          <w:spacing w:val="-3"/>
        </w:rPr>
        <w:t xml:space="preserve"> </w:t>
      </w:r>
      <w:r w:rsidRPr="00AE0481">
        <w:t>paint</w:t>
      </w:r>
      <w:r w:rsidRPr="00AE0481">
        <w:rPr>
          <w:spacing w:val="-1"/>
        </w:rPr>
        <w:t xml:space="preserve"> </w:t>
      </w:r>
      <w:r w:rsidRPr="00AE0481">
        <w:t>and</w:t>
      </w:r>
      <w:r w:rsidRPr="00AE0481">
        <w:rPr>
          <w:spacing w:val="-4"/>
        </w:rPr>
        <w:t xml:space="preserve"> </w:t>
      </w:r>
      <w:r w:rsidRPr="00AE0481">
        <w:t>if the painted surface is “intact” or “deteriorated.”</w:t>
      </w:r>
    </w:p>
    <w:p w14:paraId="494DD55D" w14:textId="77777777" w:rsidR="00AE0481" w:rsidRPr="00AE0481" w:rsidRDefault="00AE0481" w:rsidP="00AE0481">
      <w:pPr>
        <w:numPr>
          <w:ilvl w:val="0"/>
          <w:numId w:val="22"/>
        </w:numPr>
        <w:tabs>
          <w:tab w:val="left" w:pos="1541"/>
        </w:tabs>
        <w:spacing w:line="263" w:lineRule="exact"/>
        <w:ind w:hanging="361"/>
        <w:jc w:val="both"/>
        <w:rPr>
          <w:rFonts w:ascii="Symbol" w:hAnsi="Symbol"/>
        </w:rPr>
      </w:pPr>
      <w:r w:rsidRPr="00AE0481">
        <w:t>The</w:t>
      </w:r>
      <w:r w:rsidRPr="00AE0481">
        <w:rPr>
          <w:spacing w:val="-9"/>
        </w:rPr>
        <w:t xml:space="preserve"> </w:t>
      </w:r>
      <w:r w:rsidRPr="00AE0481">
        <w:t>numbering</w:t>
      </w:r>
      <w:r w:rsidRPr="00AE0481">
        <w:rPr>
          <w:spacing w:val="-6"/>
        </w:rPr>
        <w:t xml:space="preserve"> </w:t>
      </w:r>
      <w:r w:rsidRPr="00AE0481">
        <w:t>system</w:t>
      </w:r>
      <w:r w:rsidRPr="00AE0481">
        <w:rPr>
          <w:spacing w:val="-3"/>
        </w:rPr>
        <w:t xml:space="preserve"> </w:t>
      </w:r>
      <w:r w:rsidRPr="00AE0481">
        <w:t>or</w:t>
      </w:r>
      <w:r w:rsidRPr="00AE0481">
        <w:rPr>
          <w:spacing w:val="-3"/>
        </w:rPr>
        <w:t xml:space="preserve"> </w:t>
      </w:r>
      <w:r w:rsidRPr="00AE0481">
        <w:t>sketches</w:t>
      </w:r>
      <w:r w:rsidRPr="00AE0481">
        <w:rPr>
          <w:spacing w:val="-6"/>
        </w:rPr>
        <w:t xml:space="preserve"> </w:t>
      </w:r>
      <w:r w:rsidRPr="00AE0481">
        <w:t>that</w:t>
      </w:r>
      <w:r w:rsidRPr="00AE0481">
        <w:rPr>
          <w:spacing w:val="-2"/>
        </w:rPr>
        <w:t xml:space="preserve"> </w:t>
      </w:r>
      <w:r w:rsidRPr="00AE0481">
        <w:t>identify</w:t>
      </w:r>
      <w:r w:rsidRPr="00AE0481">
        <w:rPr>
          <w:spacing w:val="-4"/>
        </w:rPr>
        <w:t xml:space="preserve"> </w:t>
      </w:r>
      <w:r w:rsidRPr="00AE0481">
        <w:t>building</w:t>
      </w:r>
      <w:r w:rsidRPr="00AE0481">
        <w:rPr>
          <w:spacing w:val="-4"/>
        </w:rPr>
        <w:t xml:space="preserve"> </w:t>
      </w:r>
      <w:r w:rsidRPr="00AE0481">
        <w:t>components</w:t>
      </w:r>
      <w:r w:rsidRPr="00AE0481">
        <w:rPr>
          <w:spacing w:val="-5"/>
        </w:rPr>
        <w:t xml:space="preserve"> </w:t>
      </w:r>
      <w:r w:rsidRPr="00AE0481">
        <w:t>and</w:t>
      </w:r>
      <w:r w:rsidRPr="00AE0481">
        <w:rPr>
          <w:spacing w:val="-5"/>
        </w:rPr>
        <w:t xml:space="preserve"> </w:t>
      </w:r>
      <w:r w:rsidRPr="00AE0481">
        <w:t>room</w:t>
      </w:r>
      <w:r w:rsidRPr="00AE0481">
        <w:rPr>
          <w:spacing w:val="-14"/>
        </w:rPr>
        <w:t xml:space="preserve"> </w:t>
      </w:r>
      <w:r w:rsidRPr="00AE0481">
        <w:rPr>
          <w:spacing w:val="-2"/>
        </w:rPr>
        <w:t>equivalents.</w:t>
      </w:r>
    </w:p>
    <w:p w14:paraId="49FF2F6B" w14:textId="77777777" w:rsidR="00AE0481" w:rsidRPr="00AE0481" w:rsidRDefault="00AE0481" w:rsidP="00AE0481">
      <w:pPr>
        <w:numPr>
          <w:ilvl w:val="0"/>
          <w:numId w:val="22"/>
        </w:numPr>
        <w:tabs>
          <w:tab w:val="left" w:pos="1540"/>
          <w:tab w:val="left" w:pos="1541"/>
        </w:tabs>
        <w:spacing w:before="4"/>
        <w:ind w:right="662"/>
        <w:rPr>
          <w:rFonts w:ascii="Symbol" w:hAnsi="Symbol"/>
        </w:rPr>
      </w:pPr>
      <w:r w:rsidRPr="00AE0481">
        <w:t>The</w:t>
      </w:r>
      <w:r w:rsidRPr="00AE0481">
        <w:rPr>
          <w:spacing w:val="-2"/>
        </w:rPr>
        <w:t xml:space="preserve"> </w:t>
      </w:r>
      <w:r w:rsidRPr="00AE0481">
        <w:t>results</w:t>
      </w:r>
      <w:r w:rsidRPr="00AE0481">
        <w:rPr>
          <w:spacing w:val="-2"/>
        </w:rPr>
        <w:t xml:space="preserve"> </w:t>
      </w:r>
      <w:r w:rsidRPr="00AE0481">
        <w:t>of</w:t>
      </w:r>
      <w:r w:rsidRPr="00AE0481">
        <w:rPr>
          <w:spacing w:val="-4"/>
        </w:rPr>
        <w:t xml:space="preserve"> </w:t>
      </w:r>
      <w:r w:rsidRPr="00AE0481">
        <w:t>the</w:t>
      </w:r>
      <w:r w:rsidRPr="00AE0481">
        <w:rPr>
          <w:spacing w:val="-4"/>
        </w:rPr>
        <w:t xml:space="preserve"> </w:t>
      </w:r>
      <w:r w:rsidRPr="00AE0481">
        <w:t>inspection</w:t>
      </w:r>
      <w:r w:rsidRPr="00AE0481">
        <w:rPr>
          <w:spacing w:val="-2"/>
        </w:rPr>
        <w:t xml:space="preserve"> </w:t>
      </w:r>
      <w:r w:rsidRPr="00AE0481">
        <w:t>expressed</w:t>
      </w:r>
      <w:r w:rsidRPr="00AE0481">
        <w:rPr>
          <w:spacing w:val="-2"/>
        </w:rPr>
        <w:t xml:space="preserve"> </w:t>
      </w:r>
      <w:r w:rsidRPr="00AE0481">
        <w:t>in</w:t>
      </w:r>
      <w:r w:rsidRPr="00AE0481">
        <w:rPr>
          <w:spacing w:val="-2"/>
        </w:rPr>
        <w:t xml:space="preserve"> </w:t>
      </w:r>
      <w:r w:rsidRPr="00AE0481">
        <w:t>terms</w:t>
      </w:r>
      <w:r w:rsidRPr="00AE0481">
        <w:rPr>
          <w:spacing w:val="-2"/>
        </w:rPr>
        <w:t xml:space="preserve"> </w:t>
      </w:r>
      <w:r w:rsidRPr="00AE0481">
        <w:t>appropriate</w:t>
      </w:r>
      <w:r w:rsidRPr="00AE0481">
        <w:rPr>
          <w:spacing w:val="-4"/>
        </w:rPr>
        <w:t xml:space="preserve"> </w:t>
      </w:r>
      <w:r w:rsidRPr="00AE0481">
        <w:t>to</w:t>
      </w:r>
      <w:r w:rsidRPr="00AE0481">
        <w:rPr>
          <w:spacing w:val="-5"/>
        </w:rPr>
        <w:t xml:space="preserve"> </w:t>
      </w:r>
      <w:r w:rsidRPr="00AE0481">
        <w:t>the</w:t>
      </w:r>
      <w:r w:rsidRPr="00AE0481">
        <w:rPr>
          <w:spacing w:val="-4"/>
        </w:rPr>
        <w:t xml:space="preserve"> </w:t>
      </w:r>
      <w:r w:rsidRPr="00AE0481">
        <w:t>sampling</w:t>
      </w:r>
      <w:r w:rsidRPr="00AE0481">
        <w:rPr>
          <w:spacing w:val="-5"/>
        </w:rPr>
        <w:t xml:space="preserve"> </w:t>
      </w:r>
      <w:r w:rsidRPr="00AE0481">
        <w:t>method</w:t>
      </w:r>
      <w:r w:rsidRPr="00AE0481">
        <w:rPr>
          <w:spacing w:val="-2"/>
        </w:rPr>
        <w:t xml:space="preserve"> </w:t>
      </w:r>
      <w:r w:rsidRPr="00AE0481">
        <w:t>used—</w:t>
      </w:r>
      <w:r w:rsidRPr="00AE0481">
        <w:rPr>
          <w:spacing w:val="-2"/>
        </w:rPr>
        <w:t xml:space="preserve"> </w:t>
      </w:r>
      <w:r w:rsidRPr="00AE0481">
        <w:t>the report should start with a plain-language summary of the results of the</w:t>
      </w:r>
      <w:r w:rsidRPr="00AE0481">
        <w:rPr>
          <w:spacing w:val="-3"/>
        </w:rPr>
        <w:t xml:space="preserve"> </w:t>
      </w:r>
      <w:r w:rsidRPr="00AE0481">
        <w:t>inspection.</w:t>
      </w:r>
    </w:p>
    <w:p w14:paraId="5DCB0585" w14:textId="77777777" w:rsidR="00AE0481" w:rsidRPr="00AE0481" w:rsidRDefault="00AE0481" w:rsidP="00AE0481">
      <w:pPr>
        <w:numPr>
          <w:ilvl w:val="0"/>
          <w:numId w:val="22"/>
        </w:numPr>
        <w:tabs>
          <w:tab w:val="left" w:pos="1540"/>
          <w:tab w:val="left" w:pos="1541"/>
        </w:tabs>
        <w:spacing w:line="263" w:lineRule="exact"/>
        <w:ind w:hanging="361"/>
        <w:rPr>
          <w:rFonts w:ascii="Symbol" w:hAnsi="Symbol"/>
        </w:rPr>
      </w:pPr>
      <w:r w:rsidRPr="00AE0481">
        <w:t>As</w:t>
      </w:r>
      <w:r w:rsidRPr="00AE0481">
        <w:rPr>
          <w:spacing w:val="-7"/>
        </w:rPr>
        <w:t xml:space="preserve"> </w:t>
      </w:r>
      <w:r w:rsidRPr="00AE0481">
        <w:t>part</w:t>
      </w:r>
      <w:r w:rsidRPr="00AE0481">
        <w:rPr>
          <w:spacing w:val="-2"/>
        </w:rPr>
        <w:t xml:space="preserve"> </w:t>
      </w:r>
      <w:r w:rsidRPr="00AE0481">
        <w:t>of</w:t>
      </w:r>
      <w:r w:rsidRPr="00AE0481">
        <w:rPr>
          <w:spacing w:val="-5"/>
        </w:rPr>
        <w:t xml:space="preserve"> </w:t>
      </w:r>
      <w:r w:rsidRPr="00AE0481">
        <w:t>its</w:t>
      </w:r>
      <w:r w:rsidRPr="00AE0481">
        <w:rPr>
          <w:spacing w:val="-2"/>
        </w:rPr>
        <w:t xml:space="preserve"> </w:t>
      </w:r>
      <w:r w:rsidRPr="00AE0481">
        <w:t>overview</w:t>
      </w:r>
      <w:r w:rsidRPr="00AE0481">
        <w:rPr>
          <w:spacing w:val="-3"/>
        </w:rPr>
        <w:t xml:space="preserve"> </w:t>
      </w:r>
      <w:r w:rsidRPr="00AE0481">
        <w:t>of</w:t>
      </w:r>
      <w:r w:rsidRPr="00AE0481">
        <w:rPr>
          <w:spacing w:val="-3"/>
        </w:rPr>
        <w:t xml:space="preserve"> </w:t>
      </w:r>
      <w:r w:rsidRPr="00AE0481">
        <w:t>the</w:t>
      </w:r>
      <w:r w:rsidRPr="00AE0481">
        <w:rPr>
          <w:spacing w:val="-2"/>
        </w:rPr>
        <w:t xml:space="preserve"> </w:t>
      </w:r>
      <w:r w:rsidRPr="00AE0481">
        <w:t>results</w:t>
      </w:r>
      <w:r w:rsidRPr="00AE0481">
        <w:rPr>
          <w:spacing w:val="-3"/>
        </w:rPr>
        <w:t xml:space="preserve"> </w:t>
      </w:r>
      <w:r w:rsidRPr="00AE0481">
        <w:t>of</w:t>
      </w:r>
      <w:r w:rsidRPr="00AE0481">
        <w:rPr>
          <w:spacing w:val="-5"/>
        </w:rPr>
        <w:t xml:space="preserve"> </w:t>
      </w:r>
      <w:r w:rsidRPr="00AE0481">
        <w:t>the</w:t>
      </w:r>
      <w:r w:rsidRPr="00AE0481">
        <w:rPr>
          <w:spacing w:val="-4"/>
        </w:rPr>
        <w:t xml:space="preserve"> </w:t>
      </w:r>
      <w:r w:rsidRPr="00AE0481">
        <w:t>inspection,</w:t>
      </w:r>
      <w:r w:rsidRPr="00AE0481">
        <w:rPr>
          <w:spacing w:val="-6"/>
        </w:rPr>
        <w:t xml:space="preserve"> </w:t>
      </w:r>
      <w:r w:rsidRPr="00AE0481">
        <w:t>the</w:t>
      </w:r>
      <w:r w:rsidRPr="00AE0481">
        <w:rPr>
          <w:spacing w:val="-2"/>
        </w:rPr>
        <w:t xml:space="preserve"> </w:t>
      </w:r>
      <w:r w:rsidRPr="00AE0481">
        <w:t>summary</w:t>
      </w:r>
      <w:r w:rsidRPr="00AE0481">
        <w:rPr>
          <w:spacing w:val="-3"/>
        </w:rPr>
        <w:t xml:space="preserve"> </w:t>
      </w:r>
      <w:r w:rsidRPr="00AE0481">
        <w:t>should</w:t>
      </w:r>
      <w:r w:rsidRPr="00AE0481">
        <w:rPr>
          <w:spacing w:val="-3"/>
        </w:rPr>
        <w:t xml:space="preserve"> </w:t>
      </w:r>
      <w:r w:rsidRPr="00AE0481">
        <w:t>answer</w:t>
      </w:r>
      <w:r w:rsidRPr="00AE0481">
        <w:rPr>
          <w:spacing w:val="-2"/>
        </w:rPr>
        <w:t xml:space="preserve"> </w:t>
      </w:r>
      <w:r w:rsidRPr="00AE0481">
        <w:t>two</w:t>
      </w:r>
      <w:r w:rsidRPr="00AE0481">
        <w:rPr>
          <w:spacing w:val="-14"/>
        </w:rPr>
        <w:t xml:space="preserve"> </w:t>
      </w:r>
      <w:r w:rsidRPr="00AE0481">
        <w:rPr>
          <w:spacing w:val="-2"/>
        </w:rPr>
        <w:t>questions:</w:t>
      </w:r>
    </w:p>
    <w:p w14:paraId="509F9D80" w14:textId="77777777" w:rsidR="00AE0481" w:rsidRPr="00AE0481" w:rsidRDefault="00AE0481" w:rsidP="00AE0481">
      <w:pPr>
        <w:numPr>
          <w:ilvl w:val="1"/>
          <w:numId w:val="22"/>
        </w:numPr>
        <w:tabs>
          <w:tab w:val="left" w:pos="1872"/>
        </w:tabs>
        <w:spacing w:before="5" w:line="251" w:lineRule="exact"/>
        <w:ind w:hanging="277"/>
      </w:pPr>
      <w:r w:rsidRPr="00AE0481">
        <w:t>Is</w:t>
      </w:r>
      <w:r w:rsidRPr="00AE0481">
        <w:rPr>
          <w:spacing w:val="-3"/>
        </w:rPr>
        <w:t xml:space="preserve"> </w:t>
      </w:r>
      <w:r w:rsidRPr="00AE0481">
        <w:t>there</w:t>
      </w:r>
      <w:r w:rsidRPr="00AE0481">
        <w:rPr>
          <w:spacing w:val="-2"/>
        </w:rPr>
        <w:t xml:space="preserve"> </w:t>
      </w:r>
      <w:r w:rsidRPr="00AE0481">
        <w:t>lead-based</w:t>
      </w:r>
      <w:r w:rsidRPr="00AE0481">
        <w:rPr>
          <w:spacing w:val="-3"/>
        </w:rPr>
        <w:t xml:space="preserve"> </w:t>
      </w:r>
      <w:r w:rsidRPr="00AE0481">
        <w:t>paint</w:t>
      </w:r>
      <w:r w:rsidRPr="00AE0481">
        <w:rPr>
          <w:spacing w:val="-1"/>
        </w:rPr>
        <w:t xml:space="preserve"> </w:t>
      </w:r>
      <w:r w:rsidRPr="00AE0481">
        <w:t>in</w:t>
      </w:r>
      <w:r w:rsidRPr="00AE0481">
        <w:rPr>
          <w:spacing w:val="-5"/>
        </w:rPr>
        <w:t xml:space="preserve"> </w:t>
      </w:r>
      <w:r w:rsidRPr="00AE0481">
        <w:t>the</w:t>
      </w:r>
      <w:r w:rsidRPr="00AE0481">
        <w:rPr>
          <w:spacing w:val="-8"/>
        </w:rPr>
        <w:t xml:space="preserve"> </w:t>
      </w:r>
      <w:r w:rsidRPr="00AE0481">
        <w:rPr>
          <w:spacing w:val="-2"/>
        </w:rPr>
        <w:t>house?</w:t>
      </w:r>
    </w:p>
    <w:p w14:paraId="166A1DB4" w14:textId="77777777" w:rsidR="00AE0481" w:rsidRPr="00AE0481" w:rsidRDefault="00AE0481" w:rsidP="00AE0481">
      <w:pPr>
        <w:numPr>
          <w:ilvl w:val="1"/>
          <w:numId w:val="22"/>
        </w:numPr>
        <w:tabs>
          <w:tab w:val="left" w:pos="1872"/>
        </w:tabs>
        <w:spacing w:line="251" w:lineRule="exact"/>
        <w:ind w:hanging="277"/>
      </w:pPr>
      <w:r w:rsidRPr="00AE0481">
        <w:t>If</w:t>
      </w:r>
      <w:r w:rsidRPr="00AE0481">
        <w:rPr>
          <w:spacing w:val="-3"/>
        </w:rPr>
        <w:t xml:space="preserve"> </w:t>
      </w:r>
      <w:r w:rsidRPr="00AE0481">
        <w:t>lead-based</w:t>
      </w:r>
      <w:r w:rsidRPr="00AE0481">
        <w:rPr>
          <w:spacing w:val="-3"/>
        </w:rPr>
        <w:t xml:space="preserve"> </w:t>
      </w:r>
      <w:r w:rsidRPr="00AE0481">
        <w:t>paint</w:t>
      </w:r>
      <w:r w:rsidRPr="00AE0481">
        <w:rPr>
          <w:spacing w:val="-2"/>
        </w:rPr>
        <w:t xml:space="preserve"> </w:t>
      </w:r>
      <w:r w:rsidRPr="00AE0481">
        <w:t>is</w:t>
      </w:r>
      <w:r w:rsidRPr="00AE0481">
        <w:rPr>
          <w:spacing w:val="-3"/>
        </w:rPr>
        <w:t xml:space="preserve"> </w:t>
      </w:r>
      <w:r w:rsidRPr="00AE0481">
        <w:t>present,</w:t>
      </w:r>
      <w:r w:rsidRPr="00AE0481">
        <w:rPr>
          <w:spacing w:val="-3"/>
        </w:rPr>
        <w:t xml:space="preserve"> </w:t>
      </w:r>
      <w:r w:rsidRPr="00AE0481">
        <w:t>where</w:t>
      </w:r>
      <w:r w:rsidRPr="00AE0481">
        <w:rPr>
          <w:spacing w:val="-5"/>
        </w:rPr>
        <w:t xml:space="preserve"> </w:t>
      </w:r>
      <w:r w:rsidRPr="00AE0481">
        <w:t>is it</w:t>
      </w:r>
      <w:r w:rsidRPr="00AE0481">
        <w:rPr>
          <w:spacing w:val="-11"/>
        </w:rPr>
        <w:t xml:space="preserve"> </w:t>
      </w:r>
      <w:r w:rsidRPr="00AE0481">
        <w:rPr>
          <w:spacing w:val="-2"/>
        </w:rPr>
        <w:t>located?</w:t>
      </w:r>
    </w:p>
    <w:p w14:paraId="000252F1" w14:textId="77777777" w:rsidR="00AE0481" w:rsidRPr="00AE0481" w:rsidRDefault="00AE0481" w:rsidP="00AE0481">
      <w:pPr>
        <w:numPr>
          <w:ilvl w:val="0"/>
          <w:numId w:val="22"/>
        </w:numPr>
        <w:tabs>
          <w:tab w:val="left" w:pos="1541"/>
        </w:tabs>
        <w:spacing w:before="3"/>
        <w:ind w:right="395"/>
        <w:jc w:val="both"/>
        <w:rPr>
          <w:rFonts w:ascii="Symbol" w:hAnsi="Symbol"/>
        </w:rPr>
      </w:pPr>
      <w:r w:rsidRPr="00AE0481">
        <w:t>The report should include the final classification of all testing combinations into positive or negative categories, including a list of testing combinations, or building component types and their substrates, which were classified but not individually tested.</w:t>
      </w:r>
    </w:p>
    <w:p w14:paraId="7434A524" w14:textId="77777777" w:rsidR="00AE0481" w:rsidRPr="00AE0481" w:rsidRDefault="00AE0481" w:rsidP="00AE0481">
      <w:pPr>
        <w:numPr>
          <w:ilvl w:val="0"/>
          <w:numId w:val="22"/>
        </w:numPr>
        <w:tabs>
          <w:tab w:val="left" w:pos="1541"/>
        </w:tabs>
        <w:ind w:right="397"/>
        <w:jc w:val="both"/>
        <w:rPr>
          <w:rFonts w:ascii="Symbol" w:hAnsi="Symbol"/>
        </w:rPr>
      </w:pPr>
      <w:r w:rsidRPr="00AE0481">
        <w:t>Tables or listings of all XRF readings (including calibration check readings), and of the results of any paint-chip analyses that were performed (including the name, address, telephone number and NLLAP recognition number of the laboratory that conducted the analyses). If codes or abbreviations for building components and/or locations have been used to shorten the time needed for data entry, the inspection report must include a table showing their</w:t>
      </w:r>
      <w:r w:rsidRPr="00AE0481">
        <w:rPr>
          <w:spacing w:val="-13"/>
        </w:rPr>
        <w:t xml:space="preserve"> </w:t>
      </w:r>
      <w:r w:rsidRPr="00AE0481">
        <w:t>meaning.</w:t>
      </w:r>
    </w:p>
    <w:p w14:paraId="22B03BC2" w14:textId="77777777" w:rsidR="00AE0481" w:rsidRPr="00AE0481" w:rsidRDefault="00AE0481" w:rsidP="00AE0481">
      <w:pPr>
        <w:jc w:val="both"/>
        <w:rPr>
          <w:rFonts w:ascii="Symbol" w:hAnsi="Symbol"/>
        </w:rPr>
      </w:pPr>
    </w:p>
    <w:p w14:paraId="5DF15578" w14:textId="77777777" w:rsidR="00AE0481" w:rsidRPr="00AE0481" w:rsidRDefault="00AE0481" w:rsidP="00AE0481">
      <w:pPr>
        <w:ind w:left="820"/>
        <w:outlineLvl w:val="1"/>
        <w:rPr>
          <w:b/>
          <w:bCs/>
        </w:rPr>
      </w:pPr>
      <w:bookmarkStart w:id="30" w:name="_Toc106098475"/>
      <w:r w:rsidRPr="00AE0481">
        <w:rPr>
          <w:b/>
          <w:bCs/>
        </w:rPr>
        <w:t>RISK</w:t>
      </w:r>
      <w:r w:rsidRPr="00AE0481">
        <w:rPr>
          <w:b/>
          <w:bCs/>
          <w:spacing w:val="-5"/>
        </w:rPr>
        <w:t xml:space="preserve"> </w:t>
      </w:r>
      <w:r w:rsidRPr="00AE0481">
        <w:rPr>
          <w:b/>
          <w:bCs/>
        </w:rPr>
        <w:t>ASSESSMENT</w:t>
      </w:r>
      <w:r w:rsidRPr="00AE0481">
        <w:rPr>
          <w:b/>
          <w:bCs/>
          <w:spacing w:val="-3"/>
        </w:rPr>
        <w:t xml:space="preserve"> </w:t>
      </w:r>
      <w:r w:rsidRPr="00AE0481">
        <w:rPr>
          <w:b/>
          <w:bCs/>
          <w:spacing w:val="-2"/>
        </w:rPr>
        <w:t>REPORT</w:t>
      </w:r>
      <w:bookmarkEnd w:id="30"/>
    </w:p>
    <w:p w14:paraId="0E68CE30" w14:textId="77777777" w:rsidR="00AE0481" w:rsidRPr="00AE0481" w:rsidRDefault="00AE0481" w:rsidP="00AE0481">
      <w:pPr>
        <w:spacing w:before="57"/>
        <w:ind w:left="820" w:right="487"/>
      </w:pPr>
      <w:r w:rsidRPr="00AE0481">
        <w:t>Through</w:t>
      </w:r>
      <w:r w:rsidRPr="00AE0481">
        <w:rPr>
          <w:spacing w:val="-5"/>
        </w:rPr>
        <w:t xml:space="preserve"> </w:t>
      </w:r>
      <w:r w:rsidRPr="00AE0481">
        <w:t>the</w:t>
      </w:r>
      <w:r w:rsidRPr="00AE0481">
        <w:rPr>
          <w:spacing w:val="-5"/>
        </w:rPr>
        <w:t xml:space="preserve"> </w:t>
      </w:r>
      <w:r w:rsidRPr="00AE0481">
        <w:t>methods</w:t>
      </w:r>
      <w:r w:rsidRPr="00AE0481">
        <w:rPr>
          <w:spacing w:val="-3"/>
        </w:rPr>
        <w:t xml:space="preserve"> </w:t>
      </w:r>
      <w:r w:rsidRPr="00AE0481">
        <w:t>and</w:t>
      </w:r>
      <w:r w:rsidRPr="00AE0481">
        <w:rPr>
          <w:spacing w:val="-3"/>
        </w:rPr>
        <w:t xml:space="preserve"> </w:t>
      </w:r>
      <w:r w:rsidRPr="00AE0481">
        <w:t>requirements</w:t>
      </w:r>
      <w:r w:rsidRPr="00AE0481">
        <w:rPr>
          <w:spacing w:val="-3"/>
        </w:rPr>
        <w:t xml:space="preserve"> </w:t>
      </w:r>
      <w:r w:rsidRPr="00AE0481">
        <w:t>described</w:t>
      </w:r>
      <w:r w:rsidRPr="00AE0481">
        <w:rPr>
          <w:spacing w:val="-3"/>
        </w:rPr>
        <w:t xml:space="preserve"> </w:t>
      </w:r>
      <w:r w:rsidRPr="00AE0481">
        <w:t>in</w:t>
      </w:r>
      <w:r w:rsidRPr="00AE0481">
        <w:rPr>
          <w:spacing w:val="-3"/>
        </w:rPr>
        <w:t xml:space="preserve"> </w:t>
      </w:r>
      <w:r w:rsidRPr="00AE0481">
        <w:t>the</w:t>
      </w:r>
      <w:r w:rsidRPr="00AE0481">
        <w:rPr>
          <w:spacing w:val="-3"/>
        </w:rPr>
        <w:t xml:space="preserve"> </w:t>
      </w:r>
      <w:r w:rsidRPr="00AE0481">
        <w:t>(40</w:t>
      </w:r>
      <w:r w:rsidRPr="00AE0481">
        <w:rPr>
          <w:spacing w:val="-3"/>
        </w:rPr>
        <w:t xml:space="preserve"> </w:t>
      </w:r>
      <w:r w:rsidRPr="00AE0481">
        <w:t>CFR</w:t>
      </w:r>
      <w:r w:rsidRPr="00AE0481">
        <w:rPr>
          <w:spacing w:val="-5"/>
        </w:rPr>
        <w:t xml:space="preserve"> </w:t>
      </w:r>
      <w:r w:rsidRPr="00AE0481">
        <w:t>745.227(d)(11)),</w:t>
      </w:r>
      <w:r w:rsidRPr="00AE0481">
        <w:rPr>
          <w:spacing w:val="-5"/>
        </w:rPr>
        <w:t xml:space="preserve"> </w:t>
      </w:r>
      <w:r w:rsidRPr="00AE0481">
        <w:t>the</w:t>
      </w:r>
      <w:r w:rsidRPr="00AE0481">
        <w:rPr>
          <w:spacing w:val="-5"/>
        </w:rPr>
        <w:t xml:space="preserve"> </w:t>
      </w:r>
      <w:r w:rsidRPr="00AE0481">
        <w:t>risk</w:t>
      </w:r>
      <w:r w:rsidRPr="00AE0481">
        <w:rPr>
          <w:spacing w:val="-3"/>
        </w:rPr>
        <w:t xml:space="preserve"> </w:t>
      </w:r>
      <w:r w:rsidRPr="00AE0481">
        <w:t>assessment report will contain at a minimum:</w:t>
      </w:r>
    </w:p>
    <w:p w14:paraId="65BAC8FF" w14:textId="77777777" w:rsidR="00AE0481" w:rsidRPr="00AE0481" w:rsidRDefault="00AE0481" w:rsidP="00AE0481">
      <w:pPr>
        <w:spacing w:before="7"/>
        <w:rPr>
          <w:sz w:val="21"/>
        </w:rPr>
      </w:pPr>
    </w:p>
    <w:p w14:paraId="49BDDC5E" w14:textId="77777777" w:rsidR="00AE0481" w:rsidRPr="00AE0481" w:rsidRDefault="00AE0481" w:rsidP="00AE0481">
      <w:pPr>
        <w:numPr>
          <w:ilvl w:val="0"/>
          <w:numId w:val="22"/>
        </w:numPr>
        <w:tabs>
          <w:tab w:val="left" w:pos="1540"/>
          <w:tab w:val="left" w:pos="1541"/>
        </w:tabs>
        <w:spacing w:line="269" w:lineRule="exact"/>
        <w:ind w:hanging="361"/>
        <w:rPr>
          <w:rFonts w:ascii="Symbol" w:hAnsi="Symbol"/>
        </w:rPr>
      </w:pPr>
      <w:r w:rsidRPr="00AE0481">
        <w:t>Date</w:t>
      </w:r>
      <w:r w:rsidRPr="00AE0481">
        <w:rPr>
          <w:spacing w:val="-2"/>
        </w:rPr>
        <w:t xml:space="preserve"> </w:t>
      </w:r>
      <w:r w:rsidRPr="00AE0481">
        <w:t xml:space="preserve">of </w:t>
      </w:r>
      <w:r w:rsidRPr="00AE0481">
        <w:rPr>
          <w:spacing w:val="-2"/>
        </w:rPr>
        <w:t>assessment.</w:t>
      </w:r>
    </w:p>
    <w:p w14:paraId="13BBD40C" w14:textId="77777777" w:rsidR="00AE0481" w:rsidRPr="00AE0481" w:rsidRDefault="00AE0481" w:rsidP="00AE0481">
      <w:pPr>
        <w:numPr>
          <w:ilvl w:val="0"/>
          <w:numId w:val="22"/>
        </w:numPr>
        <w:tabs>
          <w:tab w:val="left" w:pos="1540"/>
          <w:tab w:val="left" w:pos="1541"/>
        </w:tabs>
        <w:spacing w:line="269" w:lineRule="exact"/>
        <w:ind w:hanging="361"/>
        <w:rPr>
          <w:rFonts w:ascii="Symbol" w:hAnsi="Symbol"/>
        </w:rPr>
      </w:pPr>
      <w:r w:rsidRPr="00AE0481">
        <w:t>Address</w:t>
      </w:r>
      <w:r w:rsidRPr="00AE0481">
        <w:rPr>
          <w:spacing w:val="-2"/>
        </w:rPr>
        <w:t xml:space="preserve"> </w:t>
      </w:r>
      <w:r w:rsidRPr="00AE0481">
        <w:t>of</w:t>
      </w:r>
      <w:r w:rsidRPr="00AE0481">
        <w:rPr>
          <w:spacing w:val="-3"/>
        </w:rPr>
        <w:t xml:space="preserve"> </w:t>
      </w:r>
      <w:r w:rsidRPr="00AE0481">
        <w:t>each</w:t>
      </w:r>
      <w:r w:rsidRPr="00AE0481">
        <w:rPr>
          <w:spacing w:val="-7"/>
        </w:rPr>
        <w:t xml:space="preserve"> </w:t>
      </w:r>
      <w:r w:rsidRPr="00AE0481">
        <w:rPr>
          <w:spacing w:val="-2"/>
        </w:rPr>
        <w:t>building/unit.</w:t>
      </w:r>
    </w:p>
    <w:p w14:paraId="27C2984B" w14:textId="77777777" w:rsidR="00AE0481" w:rsidRPr="00AE0481" w:rsidRDefault="00AE0481" w:rsidP="00AE0481">
      <w:pPr>
        <w:numPr>
          <w:ilvl w:val="0"/>
          <w:numId w:val="22"/>
        </w:numPr>
        <w:tabs>
          <w:tab w:val="left" w:pos="1540"/>
          <w:tab w:val="left" w:pos="1541"/>
        </w:tabs>
        <w:spacing w:line="269" w:lineRule="exact"/>
        <w:ind w:hanging="361"/>
        <w:rPr>
          <w:rFonts w:ascii="Symbol" w:hAnsi="Symbol"/>
        </w:rPr>
      </w:pPr>
      <w:r w:rsidRPr="00AE0481">
        <w:t>Date</w:t>
      </w:r>
      <w:r w:rsidRPr="00AE0481">
        <w:rPr>
          <w:spacing w:val="-3"/>
        </w:rPr>
        <w:t xml:space="preserve"> </w:t>
      </w:r>
      <w:r w:rsidRPr="00AE0481">
        <w:t>of</w:t>
      </w:r>
      <w:r w:rsidRPr="00AE0481">
        <w:rPr>
          <w:spacing w:val="-3"/>
        </w:rPr>
        <w:t xml:space="preserve"> </w:t>
      </w:r>
      <w:r w:rsidRPr="00AE0481">
        <w:t>construction</w:t>
      </w:r>
      <w:r w:rsidRPr="00AE0481">
        <w:rPr>
          <w:spacing w:val="-3"/>
        </w:rPr>
        <w:t xml:space="preserve"> </w:t>
      </w:r>
      <w:r w:rsidRPr="00AE0481">
        <w:t>of</w:t>
      </w:r>
      <w:r w:rsidRPr="00AE0481">
        <w:rPr>
          <w:spacing w:val="-5"/>
        </w:rPr>
        <w:t xml:space="preserve"> </w:t>
      </w:r>
      <w:r w:rsidRPr="00AE0481">
        <w:rPr>
          <w:spacing w:val="-2"/>
        </w:rPr>
        <w:t>buildings.</w:t>
      </w:r>
    </w:p>
    <w:p w14:paraId="6F59371B" w14:textId="77777777" w:rsidR="00AE0481" w:rsidRPr="00AE0481" w:rsidRDefault="00AE0481" w:rsidP="00AE0481">
      <w:pPr>
        <w:numPr>
          <w:ilvl w:val="0"/>
          <w:numId w:val="22"/>
        </w:numPr>
        <w:tabs>
          <w:tab w:val="left" w:pos="1540"/>
          <w:tab w:val="left" w:pos="1541"/>
        </w:tabs>
        <w:spacing w:line="269" w:lineRule="exact"/>
        <w:ind w:hanging="361"/>
        <w:rPr>
          <w:rFonts w:ascii="Symbol" w:hAnsi="Symbol"/>
        </w:rPr>
      </w:pPr>
      <w:r w:rsidRPr="00AE0481">
        <w:t>Apartment</w:t>
      </w:r>
      <w:r w:rsidRPr="00AE0481">
        <w:rPr>
          <w:spacing w:val="-3"/>
        </w:rPr>
        <w:t xml:space="preserve"> </w:t>
      </w:r>
      <w:r w:rsidRPr="00AE0481">
        <w:t>number</w:t>
      </w:r>
      <w:r w:rsidRPr="00AE0481">
        <w:rPr>
          <w:spacing w:val="-5"/>
        </w:rPr>
        <w:t xml:space="preserve"> </w:t>
      </w:r>
      <w:r w:rsidRPr="00AE0481">
        <w:t>if</w:t>
      </w:r>
      <w:r w:rsidRPr="00AE0481">
        <w:rPr>
          <w:spacing w:val="-4"/>
        </w:rPr>
        <w:t xml:space="preserve"> </w:t>
      </w:r>
      <w:r w:rsidRPr="00AE0481">
        <w:rPr>
          <w:spacing w:val="-2"/>
        </w:rPr>
        <w:t>applicable.</w:t>
      </w:r>
    </w:p>
    <w:p w14:paraId="4CA3FA0C" w14:textId="77777777" w:rsidR="00AE0481" w:rsidRPr="00AE0481" w:rsidRDefault="00AE0481" w:rsidP="00AE0481">
      <w:pPr>
        <w:numPr>
          <w:ilvl w:val="0"/>
          <w:numId w:val="22"/>
        </w:numPr>
        <w:tabs>
          <w:tab w:val="left" w:pos="1540"/>
          <w:tab w:val="left" w:pos="1541"/>
        </w:tabs>
        <w:spacing w:line="269" w:lineRule="exact"/>
        <w:ind w:hanging="361"/>
        <w:rPr>
          <w:rFonts w:ascii="Symbol" w:hAnsi="Symbol"/>
        </w:rPr>
      </w:pPr>
      <w:r w:rsidRPr="00AE0481">
        <w:t>Picture</w:t>
      </w:r>
      <w:r w:rsidRPr="00AE0481">
        <w:rPr>
          <w:spacing w:val="-4"/>
        </w:rPr>
        <w:t xml:space="preserve"> </w:t>
      </w:r>
      <w:r w:rsidRPr="00AE0481">
        <w:t>of</w:t>
      </w:r>
      <w:r w:rsidRPr="00AE0481">
        <w:rPr>
          <w:spacing w:val="-4"/>
        </w:rPr>
        <w:t xml:space="preserve"> </w:t>
      </w:r>
      <w:r w:rsidRPr="00AE0481">
        <w:t>the</w:t>
      </w:r>
      <w:r w:rsidRPr="00AE0481">
        <w:rPr>
          <w:spacing w:val="-2"/>
        </w:rPr>
        <w:t xml:space="preserve"> </w:t>
      </w:r>
      <w:r w:rsidRPr="00AE0481">
        <w:t>property</w:t>
      </w:r>
      <w:r w:rsidRPr="00AE0481">
        <w:rPr>
          <w:spacing w:val="-2"/>
        </w:rPr>
        <w:t xml:space="preserve"> </w:t>
      </w:r>
      <w:r w:rsidRPr="00AE0481">
        <w:t>on</w:t>
      </w:r>
      <w:r w:rsidRPr="00AE0481">
        <w:rPr>
          <w:spacing w:val="-5"/>
        </w:rPr>
        <w:t xml:space="preserve"> </w:t>
      </w:r>
      <w:r w:rsidRPr="00AE0481">
        <w:t>the</w:t>
      </w:r>
      <w:r w:rsidRPr="00AE0481">
        <w:rPr>
          <w:spacing w:val="-2"/>
        </w:rPr>
        <w:t xml:space="preserve"> </w:t>
      </w:r>
      <w:r w:rsidRPr="00AE0481">
        <w:t>cover</w:t>
      </w:r>
      <w:r w:rsidRPr="00AE0481">
        <w:rPr>
          <w:spacing w:val="-8"/>
        </w:rPr>
        <w:t xml:space="preserve"> </w:t>
      </w:r>
      <w:r w:rsidRPr="00AE0481">
        <w:rPr>
          <w:spacing w:val="-4"/>
        </w:rPr>
        <w:t>page</w:t>
      </w:r>
    </w:p>
    <w:p w14:paraId="49BC8649" w14:textId="77777777" w:rsidR="00AE0481" w:rsidRPr="00AE0481" w:rsidRDefault="00AE0481" w:rsidP="00AE0481">
      <w:pPr>
        <w:numPr>
          <w:ilvl w:val="0"/>
          <w:numId w:val="22"/>
        </w:numPr>
        <w:tabs>
          <w:tab w:val="left" w:pos="1540"/>
          <w:tab w:val="left" w:pos="1541"/>
        </w:tabs>
        <w:spacing w:line="269" w:lineRule="exact"/>
        <w:ind w:hanging="361"/>
        <w:rPr>
          <w:rFonts w:ascii="Symbol" w:hAnsi="Symbol"/>
        </w:rPr>
      </w:pPr>
      <w:r w:rsidRPr="00AE0481">
        <w:t>Name,</w:t>
      </w:r>
      <w:r w:rsidRPr="00AE0481">
        <w:rPr>
          <w:spacing w:val="-6"/>
        </w:rPr>
        <w:t xml:space="preserve"> </w:t>
      </w:r>
      <w:r w:rsidRPr="00AE0481">
        <w:t>address,</w:t>
      </w:r>
      <w:r w:rsidRPr="00AE0481">
        <w:rPr>
          <w:spacing w:val="-4"/>
        </w:rPr>
        <w:t xml:space="preserve"> </w:t>
      </w:r>
      <w:r w:rsidRPr="00AE0481">
        <w:t>and</w:t>
      </w:r>
      <w:r w:rsidRPr="00AE0481">
        <w:rPr>
          <w:spacing w:val="-4"/>
        </w:rPr>
        <w:t xml:space="preserve"> </w:t>
      </w:r>
      <w:r w:rsidRPr="00AE0481">
        <w:t>telephone</w:t>
      </w:r>
      <w:r w:rsidRPr="00AE0481">
        <w:rPr>
          <w:spacing w:val="-2"/>
        </w:rPr>
        <w:t xml:space="preserve"> </w:t>
      </w:r>
      <w:r w:rsidRPr="00AE0481">
        <w:t>number</w:t>
      </w:r>
      <w:r w:rsidRPr="00AE0481">
        <w:rPr>
          <w:spacing w:val="-2"/>
        </w:rPr>
        <w:t xml:space="preserve"> </w:t>
      </w:r>
      <w:r w:rsidRPr="00AE0481">
        <w:t>of</w:t>
      </w:r>
      <w:r w:rsidRPr="00AE0481">
        <w:rPr>
          <w:spacing w:val="-3"/>
        </w:rPr>
        <w:t xml:space="preserve"> </w:t>
      </w:r>
      <w:r w:rsidRPr="00AE0481">
        <w:t>each</w:t>
      </w:r>
      <w:r w:rsidRPr="00AE0481">
        <w:rPr>
          <w:spacing w:val="-4"/>
        </w:rPr>
        <w:t xml:space="preserve"> </w:t>
      </w:r>
      <w:r w:rsidRPr="00AE0481">
        <w:t>owner</w:t>
      </w:r>
      <w:r w:rsidRPr="00AE0481">
        <w:rPr>
          <w:spacing w:val="-4"/>
        </w:rPr>
        <w:t xml:space="preserve"> </w:t>
      </w:r>
      <w:r w:rsidRPr="00AE0481">
        <w:t>of</w:t>
      </w:r>
      <w:r w:rsidRPr="00AE0481">
        <w:rPr>
          <w:spacing w:val="-2"/>
        </w:rPr>
        <w:t xml:space="preserve"> </w:t>
      </w:r>
      <w:r w:rsidRPr="00AE0481">
        <w:t>each</w:t>
      </w:r>
      <w:r w:rsidRPr="00AE0481">
        <w:rPr>
          <w:spacing w:val="-10"/>
        </w:rPr>
        <w:t xml:space="preserve"> </w:t>
      </w:r>
      <w:r w:rsidRPr="00AE0481">
        <w:rPr>
          <w:spacing w:val="-2"/>
        </w:rPr>
        <w:t>building.</w:t>
      </w:r>
    </w:p>
    <w:p w14:paraId="607875E2" w14:textId="77777777" w:rsidR="00AE0481" w:rsidRPr="00AE0481" w:rsidRDefault="00AE0481" w:rsidP="00AE0481">
      <w:pPr>
        <w:numPr>
          <w:ilvl w:val="0"/>
          <w:numId w:val="22"/>
        </w:numPr>
        <w:tabs>
          <w:tab w:val="left" w:pos="1540"/>
          <w:tab w:val="left" w:pos="1541"/>
        </w:tabs>
        <w:spacing w:line="269" w:lineRule="exact"/>
        <w:ind w:hanging="361"/>
        <w:rPr>
          <w:rFonts w:ascii="Symbol" w:hAnsi="Symbol"/>
        </w:rPr>
      </w:pPr>
      <w:r w:rsidRPr="00AE0481">
        <w:t>Name,</w:t>
      </w:r>
      <w:r w:rsidRPr="00AE0481">
        <w:rPr>
          <w:spacing w:val="-4"/>
        </w:rPr>
        <w:t xml:space="preserve"> </w:t>
      </w:r>
      <w:r w:rsidRPr="00AE0481">
        <w:t>signature,</w:t>
      </w:r>
      <w:r w:rsidRPr="00AE0481">
        <w:rPr>
          <w:spacing w:val="-4"/>
        </w:rPr>
        <w:t xml:space="preserve"> </w:t>
      </w:r>
      <w:r w:rsidRPr="00AE0481">
        <w:t>and</w:t>
      </w:r>
      <w:r w:rsidRPr="00AE0481">
        <w:rPr>
          <w:spacing w:val="-3"/>
        </w:rPr>
        <w:t xml:space="preserve"> </w:t>
      </w:r>
      <w:r w:rsidRPr="00AE0481">
        <w:t>license</w:t>
      </w:r>
      <w:r w:rsidRPr="00AE0481">
        <w:rPr>
          <w:spacing w:val="-2"/>
        </w:rPr>
        <w:t xml:space="preserve"> </w:t>
      </w:r>
      <w:r w:rsidRPr="00AE0481">
        <w:t>number</w:t>
      </w:r>
      <w:r w:rsidRPr="00AE0481">
        <w:rPr>
          <w:spacing w:val="-4"/>
        </w:rPr>
        <w:t xml:space="preserve"> </w:t>
      </w:r>
      <w:r w:rsidRPr="00AE0481">
        <w:t>of</w:t>
      </w:r>
      <w:r w:rsidRPr="00AE0481">
        <w:rPr>
          <w:spacing w:val="-3"/>
        </w:rPr>
        <w:t xml:space="preserve"> </w:t>
      </w:r>
      <w:r w:rsidRPr="00AE0481">
        <w:t>the</w:t>
      </w:r>
      <w:r w:rsidRPr="00AE0481">
        <w:rPr>
          <w:spacing w:val="-4"/>
        </w:rPr>
        <w:t xml:space="preserve"> </w:t>
      </w:r>
      <w:r w:rsidRPr="00AE0481">
        <w:t>risk</w:t>
      </w:r>
      <w:r w:rsidRPr="00AE0481">
        <w:rPr>
          <w:spacing w:val="-8"/>
        </w:rPr>
        <w:t xml:space="preserve"> </w:t>
      </w:r>
      <w:r w:rsidRPr="00AE0481">
        <w:rPr>
          <w:spacing w:val="-2"/>
        </w:rPr>
        <w:t>assessor.</w:t>
      </w:r>
    </w:p>
    <w:p w14:paraId="084F575D" w14:textId="77777777" w:rsidR="00AE0481" w:rsidRPr="00AE0481" w:rsidRDefault="00AE0481" w:rsidP="00AE0481">
      <w:pPr>
        <w:numPr>
          <w:ilvl w:val="0"/>
          <w:numId w:val="22"/>
        </w:numPr>
        <w:tabs>
          <w:tab w:val="left" w:pos="1540"/>
          <w:tab w:val="left" w:pos="1541"/>
        </w:tabs>
        <w:spacing w:before="4"/>
        <w:ind w:right="669"/>
        <w:rPr>
          <w:rFonts w:ascii="Symbol" w:hAnsi="Symbol"/>
        </w:rPr>
      </w:pPr>
      <w:r w:rsidRPr="00AE0481">
        <w:t>Name,</w:t>
      </w:r>
      <w:r w:rsidRPr="00AE0481">
        <w:rPr>
          <w:spacing w:val="-4"/>
        </w:rPr>
        <w:t xml:space="preserve"> </w:t>
      </w:r>
      <w:r w:rsidRPr="00AE0481">
        <w:t>address,</w:t>
      </w:r>
      <w:r w:rsidRPr="00AE0481">
        <w:rPr>
          <w:spacing w:val="-4"/>
        </w:rPr>
        <w:t xml:space="preserve"> </w:t>
      </w:r>
      <w:r w:rsidRPr="00AE0481">
        <w:t>and</w:t>
      </w:r>
      <w:r w:rsidRPr="00AE0481">
        <w:rPr>
          <w:spacing w:val="-4"/>
        </w:rPr>
        <w:t xml:space="preserve"> </w:t>
      </w:r>
      <w:r w:rsidRPr="00AE0481">
        <w:t>telephone</w:t>
      </w:r>
      <w:r w:rsidRPr="00AE0481">
        <w:rPr>
          <w:spacing w:val="-2"/>
        </w:rPr>
        <w:t xml:space="preserve"> </w:t>
      </w:r>
      <w:r w:rsidRPr="00AE0481">
        <w:t>number</w:t>
      </w:r>
      <w:r w:rsidRPr="00AE0481">
        <w:rPr>
          <w:spacing w:val="-2"/>
        </w:rPr>
        <w:t xml:space="preserve"> </w:t>
      </w:r>
      <w:r w:rsidRPr="00AE0481">
        <w:t>of</w:t>
      </w:r>
      <w:r w:rsidRPr="00AE0481">
        <w:rPr>
          <w:spacing w:val="-4"/>
        </w:rPr>
        <w:t xml:space="preserve"> </w:t>
      </w:r>
      <w:r w:rsidRPr="00AE0481">
        <w:t>the</w:t>
      </w:r>
      <w:r w:rsidRPr="00AE0481">
        <w:rPr>
          <w:spacing w:val="-4"/>
        </w:rPr>
        <w:t xml:space="preserve"> </w:t>
      </w:r>
      <w:r w:rsidRPr="00AE0481">
        <w:t>company</w:t>
      </w:r>
      <w:r w:rsidRPr="00AE0481">
        <w:rPr>
          <w:spacing w:val="-4"/>
        </w:rPr>
        <w:t xml:space="preserve"> </w:t>
      </w:r>
      <w:r w:rsidRPr="00AE0481">
        <w:t>employing</w:t>
      </w:r>
      <w:r w:rsidRPr="00AE0481">
        <w:rPr>
          <w:spacing w:val="-2"/>
        </w:rPr>
        <w:t xml:space="preserve"> </w:t>
      </w:r>
      <w:r w:rsidRPr="00AE0481">
        <w:t>each</w:t>
      </w:r>
      <w:r w:rsidRPr="00AE0481">
        <w:rPr>
          <w:spacing w:val="-5"/>
        </w:rPr>
        <w:t xml:space="preserve"> </w:t>
      </w:r>
      <w:r w:rsidRPr="00AE0481">
        <w:t>licensed</w:t>
      </w:r>
      <w:r w:rsidRPr="00AE0481">
        <w:rPr>
          <w:spacing w:val="-2"/>
        </w:rPr>
        <w:t xml:space="preserve"> </w:t>
      </w:r>
      <w:r w:rsidRPr="00AE0481">
        <w:t>risk</w:t>
      </w:r>
      <w:r w:rsidRPr="00AE0481">
        <w:rPr>
          <w:spacing w:val="-2"/>
        </w:rPr>
        <w:t xml:space="preserve"> </w:t>
      </w:r>
      <w:r w:rsidRPr="00AE0481">
        <w:t>assessor</w:t>
      </w:r>
      <w:r w:rsidRPr="00AE0481">
        <w:rPr>
          <w:spacing w:val="-2"/>
        </w:rPr>
        <w:t xml:space="preserve"> </w:t>
      </w:r>
      <w:r w:rsidRPr="00AE0481">
        <w:t xml:space="preserve">if </w:t>
      </w:r>
      <w:r w:rsidRPr="00AE0481">
        <w:rPr>
          <w:spacing w:val="-2"/>
        </w:rPr>
        <w:t>applicable.</w:t>
      </w:r>
    </w:p>
    <w:p w14:paraId="66D752B7" w14:textId="77777777" w:rsidR="00AE0481" w:rsidRPr="00AE0481" w:rsidRDefault="00AE0481" w:rsidP="00AE0481">
      <w:pPr>
        <w:numPr>
          <w:ilvl w:val="0"/>
          <w:numId w:val="22"/>
        </w:numPr>
        <w:tabs>
          <w:tab w:val="left" w:pos="1540"/>
          <w:tab w:val="left" w:pos="1541"/>
        </w:tabs>
        <w:spacing w:before="1"/>
        <w:ind w:right="968"/>
        <w:rPr>
          <w:rFonts w:ascii="Symbol" w:hAnsi="Symbol"/>
        </w:rPr>
      </w:pPr>
      <w:r w:rsidRPr="00AE0481">
        <w:t>Name,</w:t>
      </w:r>
      <w:r w:rsidRPr="00AE0481">
        <w:rPr>
          <w:spacing w:val="-5"/>
        </w:rPr>
        <w:t xml:space="preserve"> </w:t>
      </w:r>
      <w:r w:rsidRPr="00AE0481">
        <w:t>address,</w:t>
      </w:r>
      <w:r w:rsidRPr="00AE0481">
        <w:rPr>
          <w:spacing w:val="-5"/>
        </w:rPr>
        <w:t xml:space="preserve"> </w:t>
      </w:r>
      <w:r w:rsidRPr="00AE0481">
        <w:t>and</w:t>
      </w:r>
      <w:r w:rsidRPr="00AE0481">
        <w:rPr>
          <w:spacing w:val="-5"/>
        </w:rPr>
        <w:t xml:space="preserve"> </w:t>
      </w:r>
      <w:r w:rsidRPr="00AE0481">
        <w:t>telephone</w:t>
      </w:r>
      <w:r w:rsidRPr="00AE0481">
        <w:rPr>
          <w:spacing w:val="-3"/>
        </w:rPr>
        <w:t xml:space="preserve"> </w:t>
      </w:r>
      <w:r w:rsidRPr="00AE0481">
        <w:t>number</w:t>
      </w:r>
      <w:r w:rsidRPr="00AE0481">
        <w:rPr>
          <w:spacing w:val="-3"/>
        </w:rPr>
        <w:t xml:space="preserve"> </w:t>
      </w:r>
      <w:r w:rsidRPr="00AE0481">
        <w:t>of</w:t>
      </w:r>
      <w:r w:rsidRPr="00AE0481">
        <w:rPr>
          <w:spacing w:val="-5"/>
        </w:rPr>
        <w:t xml:space="preserve"> </w:t>
      </w:r>
      <w:r w:rsidRPr="00AE0481">
        <w:t>each</w:t>
      </w:r>
      <w:r w:rsidRPr="00AE0481">
        <w:rPr>
          <w:spacing w:val="-5"/>
        </w:rPr>
        <w:t xml:space="preserve"> </w:t>
      </w:r>
      <w:r w:rsidRPr="00AE0481">
        <w:t>recognized</w:t>
      </w:r>
      <w:r w:rsidRPr="00AE0481">
        <w:rPr>
          <w:spacing w:val="-3"/>
        </w:rPr>
        <w:t xml:space="preserve"> </w:t>
      </w:r>
      <w:r w:rsidRPr="00AE0481">
        <w:t>laboratory</w:t>
      </w:r>
      <w:r w:rsidRPr="00AE0481">
        <w:rPr>
          <w:spacing w:val="-3"/>
        </w:rPr>
        <w:t xml:space="preserve"> </w:t>
      </w:r>
      <w:r w:rsidRPr="00AE0481">
        <w:t>conducting</w:t>
      </w:r>
      <w:r w:rsidRPr="00AE0481">
        <w:rPr>
          <w:spacing w:val="-3"/>
        </w:rPr>
        <w:t xml:space="preserve"> </w:t>
      </w:r>
      <w:r w:rsidRPr="00AE0481">
        <w:t>analysis</w:t>
      </w:r>
      <w:r w:rsidRPr="00AE0481">
        <w:rPr>
          <w:spacing w:val="-5"/>
        </w:rPr>
        <w:t xml:space="preserve"> </w:t>
      </w:r>
      <w:r w:rsidRPr="00AE0481">
        <w:t>of collected samples.</w:t>
      </w:r>
    </w:p>
    <w:p w14:paraId="6D8D1EB4" w14:textId="77777777" w:rsidR="00AE0481" w:rsidRPr="00AE0481" w:rsidRDefault="00AE0481" w:rsidP="00AE0481">
      <w:pPr>
        <w:numPr>
          <w:ilvl w:val="0"/>
          <w:numId w:val="22"/>
        </w:numPr>
        <w:tabs>
          <w:tab w:val="left" w:pos="1540"/>
          <w:tab w:val="left" w:pos="1541"/>
        </w:tabs>
        <w:spacing w:line="263" w:lineRule="exact"/>
        <w:ind w:hanging="361"/>
        <w:rPr>
          <w:rFonts w:ascii="Symbol" w:hAnsi="Symbol"/>
        </w:rPr>
      </w:pPr>
      <w:r w:rsidRPr="00AE0481">
        <w:t>Results</w:t>
      </w:r>
      <w:r w:rsidRPr="00AE0481">
        <w:rPr>
          <w:spacing w:val="-3"/>
        </w:rPr>
        <w:t xml:space="preserve"> </w:t>
      </w:r>
      <w:r w:rsidRPr="00AE0481">
        <w:t>of</w:t>
      </w:r>
      <w:r w:rsidRPr="00AE0481">
        <w:rPr>
          <w:spacing w:val="-3"/>
        </w:rPr>
        <w:t xml:space="preserve"> </w:t>
      </w:r>
      <w:r w:rsidRPr="00AE0481">
        <w:t>the</w:t>
      </w:r>
      <w:r w:rsidRPr="00AE0481">
        <w:rPr>
          <w:spacing w:val="-3"/>
        </w:rPr>
        <w:t xml:space="preserve"> </w:t>
      </w:r>
      <w:r w:rsidRPr="00AE0481">
        <w:t>visual</w:t>
      </w:r>
      <w:r w:rsidRPr="00AE0481">
        <w:rPr>
          <w:spacing w:val="-5"/>
        </w:rPr>
        <w:t xml:space="preserve"> </w:t>
      </w:r>
      <w:r w:rsidRPr="00AE0481">
        <w:rPr>
          <w:spacing w:val="-2"/>
        </w:rPr>
        <w:t>inspection.</w:t>
      </w:r>
    </w:p>
    <w:p w14:paraId="59DFD2A1" w14:textId="77777777" w:rsidR="00AE0481" w:rsidRPr="00AE0481" w:rsidRDefault="00AE0481" w:rsidP="00AE0481">
      <w:pPr>
        <w:numPr>
          <w:ilvl w:val="0"/>
          <w:numId w:val="22"/>
        </w:numPr>
        <w:tabs>
          <w:tab w:val="left" w:pos="1540"/>
          <w:tab w:val="left" w:pos="1541"/>
        </w:tabs>
        <w:spacing w:line="269" w:lineRule="exact"/>
        <w:ind w:hanging="361"/>
        <w:rPr>
          <w:rFonts w:ascii="Symbol" w:hAnsi="Symbol"/>
        </w:rPr>
      </w:pPr>
      <w:r w:rsidRPr="00AE0481">
        <w:t>Testing</w:t>
      </w:r>
      <w:r w:rsidRPr="00AE0481">
        <w:rPr>
          <w:spacing w:val="-9"/>
        </w:rPr>
        <w:t xml:space="preserve"> </w:t>
      </w:r>
      <w:r w:rsidRPr="00AE0481">
        <w:t>method</w:t>
      </w:r>
      <w:r w:rsidRPr="00AE0481">
        <w:rPr>
          <w:spacing w:val="-6"/>
        </w:rPr>
        <w:t xml:space="preserve"> </w:t>
      </w:r>
      <w:r w:rsidRPr="00AE0481">
        <w:t>and</w:t>
      </w:r>
      <w:r w:rsidRPr="00AE0481">
        <w:rPr>
          <w:spacing w:val="-3"/>
        </w:rPr>
        <w:t xml:space="preserve"> </w:t>
      </w:r>
      <w:r w:rsidRPr="00AE0481">
        <w:t>sampling</w:t>
      </w:r>
      <w:r w:rsidRPr="00AE0481">
        <w:rPr>
          <w:spacing w:val="-3"/>
        </w:rPr>
        <w:t xml:space="preserve"> </w:t>
      </w:r>
      <w:r w:rsidRPr="00AE0481">
        <w:t>procedure</w:t>
      </w:r>
      <w:r w:rsidRPr="00AE0481">
        <w:rPr>
          <w:spacing w:val="-4"/>
        </w:rPr>
        <w:t xml:space="preserve"> </w:t>
      </w:r>
      <w:r w:rsidRPr="00AE0481">
        <w:t>for</w:t>
      </w:r>
      <w:r w:rsidRPr="00AE0481">
        <w:rPr>
          <w:spacing w:val="-3"/>
        </w:rPr>
        <w:t xml:space="preserve"> </w:t>
      </w:r>
      <w:r w:rsidRPr="00AE0481">
        <w:t>paint</w:t>
      </w:r>
      <w:r w:rsidRPr="00AE0481">
        <w:rPr>
          <w:spacing w:val="-3"/>
        </w:rPr>
        <w:t xml:space="preserve"> </w:t>
      </w:r>
      <w:r w:rsidRPr="00AE0481">
        <w:t>analysis</w:t>
      </w:r>
      <w:r w:rsidRPr="00AE0481">
        <w:rPr>
          <w:spacing w:val="-8"/>
        </w:rPr>
        <w:t xml:space="preserve"> </w:t>
      </w:r>
      <w:r w:rsidRPr="00AE0481">
        <w:rPr>
          <w:spacing w:val="-2"/>
        </w:rPr>
        <w:t>employed.</w:t>
      </w:r>
    </w:p>
    <w:p w14:paraId="7AA05269" w14:textId="77777777" w:rsidR="00AE0481" w:rsidRPr="00AE0481" w:rsidRDefault="00AE0481" w:rsidP="00AE0481">
      <w:pPr>
        <w:numPr>
          <w:ilvl w:val="0"/>
          <w:numId w:val="22"/>
        </w:numPr>
        <w:tabs>
          <w:tab w:val="left" w:pos="1540"/>
          <w:tab w:val="left" w:pos="1541"/>
        </w:tabs>
        <w:spacing w:line="269" w:lineRule="exact"/>
        <w:ind w:hanging="361"/>
        <w:rPr>
          <w:rFonts w:ascii="Symbol" w:hAnsi="Symbol"/>
        </w:rPr>
      </w:pPr>
      <w:r w:rsidRPr="00AE0481">
        <w:t>Specific</w:t>
      </w:r>
      <w:r w:rsidRPr="00AE0481">
        <w:rPr>
          <w:spacing w:val="-6"/>
        </w:rPr>
        <w:t xml:space="preserve"> </w:t>
      </w:r>
      <w:r w:rsidRPr="00AE0481">
        <w:t>locations</w:t>
      </w:r>
      <w:r w:rsidRPr="00AE0481">
        <w:rPr>
          <w:spacing w:val="-3"/>
        </w:rPr>
        <w:t xml:space="preserve"> </w:t>
      </w:r>
      <w:r w:rsidRPr="00AE0481">
        <w:t>of</w:t>
      </w:r>
      <w:r w:rsidRPr="00AE0481">
        <w:rPr>
          <w:spacing w:val="-4"/>
        </w:rPr>
        <w:t xml:space="preserve"> </w:t>
      </w:r>
      <w:r w:rsidRPr="00AE0481">
        <w:t>each</w:t>
      </w:r>
      <w:r w:rsidRPr="00AE0481">
        <w:rPr>
          <w:spacing w:val="-3"/>
        </w:rPr>
        <w:t xml:space="preserve"> </w:t>
      </w:r>
      <w:r w:rsidRPr="00AE0481">
        <w:t>painted</w:t>
      </w:r>
      <w:r w:rsidRPr="00AE0481">
        <w:rPr>
          <w:spacing w:val="-4"/>
        </w:rPr>
        <w:t xml:space="preserve"> </w:t>
      </w:r>
      <w:r w:rsidRPr="00AE0481">
        <w:t>component</w:t>
      </w:r>
      <w:r w:rsidRPr="00AE0481">
        <w:rPr>
          <w:spacing w:val="-2"/>
        </w:rPr>
        <w:t xml:space="preserve"> </w:t>
      </w:r>
      <w:r w:rsidRPr="00AE0481">
        <w:t>tested</w:t>
      </w:r>
      <w:r w:rsidRPr="00AE0481">
        <w:rPr>
          <w:spacing w:val="-5"/>
        </w:rPr>
        <w:t xml:space="preserve"> </w:t>
      </w:r>
      <w:r w:rsidRPr="00AE0481">
        <w:t>for</w:t>
      </w:r>
      <w:r w:rsidRPr="00AE0481">
        <w:rPr>
          <w:spacing w:val="-5"/>
        </w:rPr>
        <w:t xml:space="preserve"> </w:t>
      </w:r>
      <w:r w:rsidRPr="00AE0481">
        <w:t>the</w:t>
      </w:r>
      <w:r w:rsidRPr="00AE0481">
        <w:rPr>
          <w:spacing w:val="-3"/>
        </w:rPr>
        <w:t xml:space="preserve"> </w:t>
      </w:r>
      <w:r w:rsidRPr="00AE0481">
        <w:t>presence</w:t>
      </w:r>
      <w:r w:rsidRPr="00AE0481">
        <w:rPr>
          <w:spacing w:val="-4"/>
        </w:rPr>
        <w:t xml:space="preserve"> </w:t>
      </w:r>
      <w:r w:rsidRPr="00AE0481">
        <w:t>of</w:t>
      </w:r>
      <w:r w:rsidRPr="00AE0481">
        <w:rPr>
          <w:spacing w:val="-9"/>
        </w:rPr>
        <w:t xml:space="preserve"> </w:t>
      </w:r>
      <w:r w:rsidRPr="00AE0481">
        <w:rPr>
          <w:spacing w:val="-2"/>
        </w:rPr>
        <w:t>lead.</w:t>
      </w:r>
    </w:p>
    <w:p w14:paraId="738683DF" w14:textId="77777777" w:rsidR="00AE0481" w:rsidRPr="00AE0481" w:rsidRDefault="00AE0481" w:rsidP="00AE0481">
      <w:pPr>
        <w:numPr>
          <w:ilvl w:val="0"/>
          <w:numId w:val="22"/>
        </w:numPr>
        <w:tabs>
          <w:tab w:val="left" w:pos="1540"/>
          <w:tab w:val="left" w:pos="1541"/>
        </w:tabs>
        <w:spacing w:before="4"/>
        <w:ind w:right="1017"/>
        <w:rPr>
          <w:rFonts w:ascii="Symbol" w:hAnsi="Symbol"/>
        </w:rPr>
      </w:pPr>
      <w:r w:rsidRPr="00AE0481">
        <w:t>All</w:t>
      </w:r>
      <w:r w:rsidRPr="00AE0481">
        <w:rPr>
          <w:spacing w:val="-2"/>
        </w:rPr>
        <w:t xml:space="preserve"> </w:t>
      </w:r>
      <w:r w:rsidRPr="00AE0481">
        <w:t>data</w:t>
      </w:r>
      <w:r w:rsidRPr="00AE0481">
        <w:rPr>
          <w:spacing w:val="-5"/>
        </w:rPr>
        <w:t xml:space="preserve"> </w:t>
      </w:r>
      <w:r w:rsidRPr="00AE0481">
        <w:t>collected</w:t>
      </w:r>
      <w:r w:rsidRPr="00AE0481">
        <w:rPr>
          <w:spacing w:val="-5"/>
        </w:rPr>
        <w:t xml:space="preserve"> </w:t>
      </w:r>
      <w:r w:rsidRPr="00AE0481">
        <w:t>from</w:t>
      </w:r>
      <w:r w:rsidRPr="00AE0481">
        <w:rPr>
          <w:spacing w:val="-5"/>
        </w:rPr>
        <w:t xml:space="preserve"> </w:t>
      </w:r>
      <w:r w:rsidRPr="00AE0481">
        <w:t>on-site</w:t>
      </w:r>
      <w:r w:rsidRPr="00AE0481">
        <w:rPr>
          <w:spacing w:val="-3"/>
        </w:rPr>
        <w:t xml:space="preserve"> </w:t>
      </w:r>
      <w:r w:rsidRPr="00AE0481">
        <w:t>testing,</w:t>
      </w:r>
      <w:r w:rsidRPr="00AE0481">
        <w:rPr>
          <w:spacing w:val="-6"/>
        </w:rPr>
        <w:t xml:space="preserve"> </w:t>
      </w:r>
      <w:r w:rsidRPr="00AE0481">
        <w:t>including</w:t>
      </w:r>
      <w:r w:rsidRPr="00AE0481">
        <w:rPr>
          <w:spacing w:val="-3"/>
        </w:rPr>
        <w:t xml:space="preserve"> </w:t>
      </w:r>
      <w:r w:rsidRPr="00AE0481">
        <w:t>quality</w:t>
      </w:r>
      <w:r w:rsidRPr="00AE0481">
        <w:rPr>
          <w:spacing w:val="-3"/>
        </w:rPr>
        <w:t xml:space="preserve"> </w:t>
      </w:r>
      <w:r w:rsidRPr="00AE0481">
        <w:t>control</w:t>
      </w:r>
      <w:r w:rsidRPr="00AE0481">
        <w:rPr>
          <w:spacing w:val="-2"/>
        </w:rPr>
        <w:t xml:space="preserve"> </w:t>
      </w:r>
      <w:r w:rsidRPr="00AE0481">
        <w:t>data</w:t>
      </w:r>
      <w:r w:rsidRPr="00AE0481">
        <w:rPr>
          <w:spacing w:val="-3"/>
        </w:rPr>
        <w:t xml:space="preserve"> </w:t>
      </w:r>
      <w:r w:rsidRPr="00AE0481">
        <w:t>and,</w:t>
      </w:r>
      <w:r w:rsidRPr="00AE0481">
        <w:rPr>
          <w:spacing w:val="-3"/>
        </w:rPr>
        <w:t xml:space="preserve"> </w:t>
      </w:r>
      <w:r w:rsidRPr="00AE0481">
        <w:t>if</w:t>
      </w:r>
      <w:r w:rsidRPr="00AE0481">
        <w:rPr>
          <w:spacing w:val="-3"/>
        </w:rPr>
        <w:t xml:space="preserve"> </w:t>
      </w:r>
      <w:r w:rsidRPr="00AE0481">
        <w:t>used,</w:t>
      </w:r>
      <w:r w:rsidRPr="00AE0481">
        <w:rPr>
          <w:spacing w:val="-5"/>
        </w:rPr>
        <w:t xml:space="preserve"> </w:t>
      </w:r>
      <w:r w:rsidRPr="00AE0481">
        <w:t>the</w:t>
      </w:r>
      <w:r w:rsidRPr="00AE0481">
        <w:rPr>
          <w:spacing w:val="-3"/>
        </w:rPr>
        <w:t xml:space="preserve"> </w:t>
      </w:r>
      <w:r w:rsidRPr="00AE0481">
        <w:t>serial number of any XRF device.</w:t>
      </w:r>
    </w:p>
    <w:p w14:paraId="0A7DFA6D" w14:textId="77777777" w:rsidR="00AE0481" w:rsidRPr="00AE0481" w:rsidRDefault="00AE0481" w:rsidP="00AE0481">
      <w:pPr>
        <w:numPr>
          <w:ilvl w:val="0"/>
          <w:numId w:val="22"/>
        </w:numPr>
        <w:tabs>
          <w:tab w:val="left" w:pos="1540"/>
          <w:tab w:val="left" w:pos="1541"/>
        </w:tabs>
        <w:spacing w:line="244" w:lineRule="auto"/>
        <w:ind w:right="729"/>
        <w:rPr>
          <w:rFonts w:ascii="Symbol" w:hAnsi="Symbol"/>
        </w:rPr>
      </w:pPr>
      <w:r w:rsidRPr="00AE0481">
        <w:t>All</w:t>
      </w:r>
      <w:r w:rsidRPr="00AE0481">
        <w:rPr>
          <w:spacing w:val="-2"/>
        </w:rPr>
        <w:t xml:space="preserve"> </w:t>
      </w:r>
      <w:r w:rsidRPr="00AE0481">
        <w:t>results</w:t>
      </w:r>
      <w:r w:rsidRPr="00AE0481">
        <w:rPr>
          <w:spacing w:val="-3"/>
        </w:rPr>
        <w:t xml:space="preserve"> </w:t>
      </w:r>
      <w:r w:rsidRPr="00AE0481">
        <w:t>of</w:t>
      </w:r>
      <w:r w:rsidRPr="00AE0481">
        <w:rPr>
          <w:spacing w:val="-5"/>
        </w:rPr>
        <w:t xml:space="preserve"> </w:t>
      </w:r>
      <w:r w:rsidRPr="00AE0481">
        <w:t>laboratory</w:t>
      </w:r>
      <w:r w:rsidRPr="00AE0481">
        <w:rPr>
          <w:spacing w:val="-3"/>
        </w:rPr>
        <w:t xml:space="preserve"> </w:t>
      </w:r>
      <w:r w:rsidRPr="00AE0481">
        <w:t>analysis</w:t>
      </w:r>
      <w:r w:rsidRPr="00AE0481">
        <w:rPr>
          <w:spacing w:val="-3"/>
        </w:rPr>
        <w:t xml:space="preserve"> </w:t>
      </w:r>
      <w:r w:rsidRPr="00AE0481">
        <w:t>on</w:t>
      </w:r>
      <w:r w:rsidRPr="00AE0481">
        <w:rPr>
          <w:spacing w:val="-3"/>
        </w:rPr>
        <w:t xml:space="preserve"> </w:t>
      </w:r>
      <w:r w:rsidRPr="00AE0481">
        <w:t>collected</w:t>
      </w:r>
      <w:r w:rsidRPr="00AE0481">
        <w:rPr>
          <w:spacing w:val="-3"/>
        </w:rPr>
        <w:t xml:space="preserve"> </w:t>
      </w:r>
      <w:r w:rsidRPr="00AE0481">
        <w:t>paint, soil,</w:t>
      </w:r>
      <w:r w:rsidRPr="00AE0481">
        <w:rPr>
          <w:spacing w:val="-6"/>
        </w:rPr>
        <w:t xml:space="preserve"> </w:t>
      </w:r>
      <w:r w:rsidRPr="00AE0481">
        <w:t>and</w:t>
      </w:r>
      <w:r w:rsidRPr="00AE0481">
        <w:rPr>
          <w:spacing w:val="-3"/>
        </w:rPr>
        <w:t xml:space="preserve"> </w:t>
      </w:r>
      <w:r w:rsidRPr="00AE0481">
        <w:t>dust</w:t>
      </w:r>
      <w:r w:rsidRPr="00AE0481">
        <w:rPr>
          <w:spacing w:val="-4"/>
        </w:rPr>
        <w:t xml:space="preserve"> </w:t>
      </w:r>
      <w:r w:rsidRPr="00AE0481">
        <w:t>samples.</w:t>
      </w:r>
      <w:r w:rsidRPr="00AE0481">
        <w:rPr>
          <w:spacing w:val="-3"/>
        </w:rPr>
        <w:t xml:space="preserve"> </w:t>
      </w:r>
      <w:r w:rsidRPr="00AE0481">
        <w:t>(</w:t>
      </w:r>
      <w:r w:rsidRPr="00AE0481">
        <w:rPr>
          <w:b/>
          <w:i/>
        </w:rPr>
        <w:t>Dust</w:t>
      </w:r>
      <w:r w:rsidRPr="00AE0481">
        <w:rPr>
          <w:b/>
          <w:i/>
          <w:spacing w:val="-4"/>
        </w:rPr>
        <w:t xml:space="preserve"> </w:t>
      </w:r>
      <w:r w:rsidRPr="00AE0481">
        <w:rPr>
          <w:b/>
          <w:i/>
        </w:rPr>
        <w:t>Samples</w:t>
      </w:r>
      <w:r w:rsidRPr="00AE0481">
        <w:rPr>
          <w:b/>
          <w:i/>
          <w:spacing w:val="-3"/>
        </w:rPr>
        <w:t xml:space="preserve"> </w:t>
      </w:r>
      <w:r w:rsidRPr="00AE0481">
        <w:rPr>
          <w:b/>
          <w:i/>
        </w:rPr>
        <w:t xml:space="preserve">are </w:t>
      </w:r>
      <w:r w:rsidRPr="00AE0481">
        <w:rPr>
          <w:b/>
          <w:i/>
          <w:spacing w:val="-2"/>
        </w:rPr>
        <w:t>required</w:t>
      </w:r>
      <w:r w:rsidRPr="00AE0481">
        <w:rPr>
          <w:b/>
          <w:spacing w:val="-2"/>
        </w:rPr>
        <w:t>)</w:t>
      </w:r>
    </w:p>
    <w:p w14:paraId="1DFCD72E" w14:textId="77777777" w:rsidR="00AE0481" w:rsidRPr="00AE0481" w:rsidRDefault="00AE0481" w:rsidP="00AE0481">
      <w:pPr>
        <w:numPr>
          <w:ilvl w:val="0"/>
          <w:numId w:val="22"/>
        </w:numPr>
        <w:tabs>
          <w:tab w:val="left" w:pos="1540"/>
          <w:tab w:val="left" w:pos="1541"/>
        </w:tabs>
        <w:spacing w:line="251" w:lineRule="exact"/>
        <w:ind w:hanging="361"/>
        <w:rPr>
          <w:rFonts w:ascii="Symbol" w:hAnsi="Symbol"/>
        </w:rPr>
      </w:pPr>
      <w:r w:rsidRPr="00AE0481">
        <w:t>Any</w:t>
      </w:r>
      <w:r w:rsidRPr="00AE0481">
        <w:rPr>
          <w:spacing w:val="-4"/>
        </w:rPr>
        <w:t xml:space="preserve"> </w:t>
      </w:r>
      <w:r w:rsidRPr="00AE0481">
        <w:t>other</w:t>
      </w:r>
      <w:r w:rsidRPr="00AE0481">
        <w:rPr>
          <w:spacing w:val="-3"/>
        </w:rPr>
        <w:t xml:space="preserve"> </w:t>
      </w:r>
      <w:r w:rsidRPr="00AE0481">
        <w:t>sampling</w:t>
      </w:r>
      <w:r w:rsidRPr="00AE0481">
        <w:rPr>
          <w:spacing w:val="-9"/>
        </w:rPr>
        <w:t xml:space="preserve"> </w:t>
      </w:r>
      <w:r w:rsidRPr="00AE0481">
        <w:rPr>
          <w:spacing w:val="-2"/>
        </w:rPr>
        <w:t>results.</w:t>
      </w:r>
    </w:p>
    <w:p w14:paraId="07D7C04E" w14:textId="77777777" w:rsidR="00AE0481" w:rsidRPr="00AE0481" w:rsidRDefault="00AE0481" w:rsidP="00AE0481">
      <w:pPr>
        <w:numPr>
          <w:ilvl w:val="0"/>
          <w:numId w:val="22"/>
        </w:numPr>
        <w:tabs>
          <w:tab w:val="left" w:pos="1540"/>
          <w:tab w:val="left" w:pos="1541"/>
        </w:tabs>
        <w:spacing w:line="268" w:lineRule="exact"/>
        <w:ind w:hanging="361"/>
        <w:rPr>
          <w:rFonts w:ascii="Symbol" w:hAnsi="Symbol"/>
        </w:rPr>
      </w:pPr>
      <w:r w:rsidRPr="00AE0481">
        <w:rPr>
          <w:spacing w:val="-2"/>
        </w:rPr>
        <w:t>Photos.</w:t>
      </w:r>
    </w:p>
    <w:p w14:paraId="7AF91379" w14:textId="77777777" w:rsidR="00AE0481" w:rsidRPr="00AE0481" w:rsidRDefault="00AE0481" w:rsidP="00AE0481">
      <w:pPr>
        <w:numPr>
          <w:ilvl w:val="0"/>
          <w:numId w:val="22"/>
        </w:numPr>
        <w:tabs>
          <w:tab w:val="left" w:pos="1541"/>
        </w:tabs>
        <w:spacing w:before="2"/>
        <w:ind w:right="395"/>
        <w:jc w:val="both"/>
        <w:rPr>
          <w:rFonts w:ascii="Symbol" w:hAnsi="Symbol"/>
        </w:rPr>
      </w:pPr>
      <w:r w:rsidRPr="00AE0481">
        <w:t>To the</w:t>
      </w:r>
      <w:r w:rsidRPr="00AE0481">
        <w:rPr>
          <w:spacing w:val="-2"/>
        </w:rPr>
        <w:t xml:space="preserve"> </w:t>
      </w:r>
      <w:r w:rsidRPr="00AE0481">
        <w:t>extent</w:t>
      </w:r>
      <w:r w:rsidRPr="00AE0481">
        <w:rPr>
          <w:spacing w:val="-1"/>
        </w:rPr>
        <w:t xml:space="preserve"> </w:t>
      </w:r>
      <w:r w:rsidRPr="00AE0481">
        <w:t>that</w:t>
      </w:r>
      <w:r w:rsidRPr="00AE0481">
        <w:rPr>
          <w:spacing w:val="-1"/>
        </w:rPr>
        <w:t xml:space="preserve"> </w:t>
      </w:r>
      <w:r w:rsidRPr="00AE0481">
        <w:t>they</w:t>
      </w:r>
      <w:r w:rsidRPr="00AE0481">
        <w:rPr>
          <w:spacing w:val="-2"/>
        </w:rPr>
        <w:t xml:space="preserve"> </w:t>
      </w:r>
      <w:r w:rsidRPr="00AE0481">
        <w:t>are</w:t>
      </w:r>
      <w:r w:rsidRPr="00AE0481">
        <w:rPr>
          <w:spacing w:val="-2"/>
        </w:rPr>
        <w:t xml:space="preserve"> </w:t>
      </w:r>
      <w:r w:rsidRPr="00AE0481">
        <w:t>used</w:t>
      </w:r>
      <w:r w:rsidRPr="00AE0481">
        <w:rPr>
          <w:spacing w:val="-2"/>
        </w:rPr>
        <w:t xml:space="preserve"> </w:t>
      </w:r>
      <w:r w:rsidRPr="00AE0481">
        <w:t>as part of</w:t>
      </w:r>
      <w:r w:rsidRPr="00AE0481">
        <w:rPr>
          <w:spacing w:val="-2"/>
        </w:rPr>
        <w:t xml:space="preserve"> </w:t>
      </w:r>
      <w:r w:rsidRPr="00AE0481">
        <w:t>the</w:t>
      </w:r>
      <w:r w:rsidRPr="00AE0481">
        <w:rPr>
          <w:spacing w:val="-2"/>
        </w:rPr>
        <w:t xml:space="preserve"> </w:t>
      </w:r>
      <w:r w:rsidRPr="00AE0481">
        <w:t>lead-based paint hazard determination, the</w:t>
      </w:r>
      <w:r w:rsidRPr="00AE0481">
        <w:rPr>
          <w:spacing w:val="-2"/>
        </w:rPr>
        <w:t xml:space="preserve"> </w:t>
      </w:r>
      <w:r w:rsidRPr="00AE0481">
        <w:t>results of any previous</w:t>
      </w:r>
      <w:r w:rsidRPr="00AE0481">
        <w:rPr>
          <w:spacing w:val="-1"/>
        </w:rPr>
        <w:t xml:space="preserve"> </w:t>
      </w:r>
      <w:r w:rsidRPr="00AE0481">
        <w:t>inspections or analyses for the presence of lead-based paint, or other assessments of lead-based paint-related hazards.</w:t>
      </w:r>
    </w:p>
    <w:p w14:paraId="406D106D" w14:textId="77777777" w:rsidR="00AE0481" w:rsidRPr="00AE0481" w:rsidRDefault="00AE0481" w:rsidP="00AE0481">
      <w:pPr>
        <w:numPr>
          <w:ilvl w:val="0"/>
          <w:numId w:val="22"/>
        </w:numPr>
        <w:tabs>
          <w:tab w:val="left" w:pos="1541"/>
        </w:tabs>
        <w:ind w:right="750"/>
        <w:jc w:val="both"/>
        <w:rPr>
          <w:rFonts w:ascii="Symbol" w:hAnsi="Symbol"/>
        </w:rPr>
      </w:pPr>
      <w:r w:rsidRPr="00AE0481">
        <w:t>A</w:t>
      </w:r>
      <w:r w:rsidRPr="00AE0481">
        <w:rPr>
          <w:spacing w:val="-3"/>
        </w:rPr>
        <w:t xml:space="preserve"> </w:t>
      </w:r>
      <w:r w:rsidRPr="00AE0481">
        <w:t>description</w:t>
      </w:r>
      <w:r w:rsidRPr="00AE0481">
        <w:rPr>
          <w:spacing w:val="-2"/>
        </w:rPr>
        <w:t xml:space="preserve"> </w:t>
      </w:r>
      <w:r w:rsidRPr="00AE0481">
        <w:t>of</w:t>
      </w:r>
      <w:r w:rsidRPr="00AE0481">
        <w:rPr>
          <w:spacing w:val="-4"/>
        </w:rPr>
        <w:t xml:space="preserve"> </w:t>
      </w:r>
      <w:r w:rsidRPr="00AE0481">
        <w:t>the</w:t>
      </w:r>
      <w:r w:rsidRPr="00AE0481">
        <w:rPr>
          <w:spacing w:val="-4"/>
        </w:rPr>
        <w:t xml:space="preserve"> </w:t>
      </w:r>
      <w:r w:rsidRPr="00AE0481">
        <w:t>location,</w:t>
      </w:r>
      <w:r w:rsidRPr="00AE0481">
        <w:rPr>
          <w:spacing w:val="-2"/>
        </w:rPr>
        <w:t xml:space="preserve"> </w:t>
      </w:r>
      <w:r w:rsidRPr="00AE0481">
        <w:t>type,</w:t>
      </w:r>
      <w:r w:rsidRPr="00AE0481">
        <w:rPr>
          <w:spacing w:val="-2"/>
        </w:rPr>
        <w:t xml:space="preserve"> </w:t>
      </w:r>
      <w:r w:rsidRPr="00AE0481">
        <w:t>and</w:t>
      </w:r>
      <w:r w:rsidRPr="00AE0481">
        <w:rPr>
          <w:spacing w:val="-4"/>
        </w:rPr>
        <w:t xml:space="preserve"> </w:t>
      </w:r>
      <w:r w:rsidRPr="00AE0481">
        <w:t>severity</w:t>
      </w:r>
      <w:r w:rsidRPr="00AE0481">
        <w:rPr>
          <w:spacing w:val="-2"/>
        </w:rPr>
        <w:t xml:space="preserve"> </w:t>
      </w:r>
      <w:r w:rsidRPr="00AE0481">
        <w:t>of</w:t>
      </w:r>
      <w:r w:rsidRPr="00AE0481">
        <w:rPr>
          <w:spacing w:val="-4"/>
        </w:rPr>
        <w:t xml:space="preserve"> </w:t>
      </w:r>
      <w:r w:rsidRPr="00AE0481">
        <w:t>identified</w:t>
      </w:r>
      <w:r w:rsidRPr="00AE0481">
        <w:rPr>
          <w:spacing w:val="-2"/>
        </w:rPr>
        <w:t xml:space="preserve"> </w:t>
      </w:r>
      <w:r w:rsidRPr="00AE0481">
        <w:t>lead-based</w:t>
      </w:r>
      <w:r w:rsidRPr="00AE0481">
        <w:rPr>
          <w:spacing w:val="-2"/>
        </w:rPr>
        <w:t xml:space="preserve"> </w:t>
      </w:r>
      <w:r w:rsidRPr="00AE0481">
        <w:t>paint</w:t>
      </w:r>
      <w:r w:rsidRPr="00AE0481">
        <w:rPr>
          <w:spacing w:val="-4"/>
        </w:rPr>
        <w:t xml:space="preserve"> </w:t>
      </w:r>
      <w:r w:rsidRPr="00AE0481">
        <w:t>hazards</w:t>
      </w:r>
      <w:r w:rsidRPr="00AE0481">
        <w:rPr>
          <w:spacing w:val="-2"/>
        </w:rPr>
        <w:t xml:space="preserve"> </w:t>
      </w:r>
      <w:r w:rsidRPr="00AE0481">
        <w:t>and</w:t>
      </w:r>
      <w:r w:rsidRPr="00AE0481">
        <w:rPr>
          <w:spacing w:val="-2"/>
        </w:rPr>
        <w:t xml:space="preserve"> </w:t>
      </w:r>
      <w:r w:rsidRPr="00AE0481">
        <w:t>any other potential lead hazards.</w:t>
      </w:r>
    </w:p>
    <w:p w14:paraId="331C0F06" w14:textId="77777777" w:rsidR="00AE0481" w:rsidRPr="00AE0481" w:rsidRDefault="00AE0481" w:rsidP="00AE0481">
      <w:pPr>
        <w:numPr>
          <w:ilvl w:val="0"/>
          <w:numId w:val="22"/>
        </w:numPr>
        <w:tabs>
          <w:tab w:val="left" w:pos="1541"/>
        </w:tabs>
        <w:spacing w:before="2"/>
        <w:ind w:right="390"/>
        <w:jc w:val="both"/>
        <w:rPr>
          <w:sz w:val="21"/>
        </w:rPr>
      </w:pPr>
      <w:r w:rsidRPr="00AE0481">
        <w:t>A description of interim controls and/or abatement options for each identified lead-based paint hazard and a suggested prioritization for addressing each hazard. If the use of an encapsulant or enclosure is recommended, the report shall recommend a maintenance and monitoring schedule for the encapsulant or enclosure.</w:t>
      </w:r>
    </w:p>
    <w:p w14:paraId="56792275" w14:textId="77777777" w:rsidR="00AE0481" w:rsidRPr="00AE0481" w:rsidRDefault="00AE0481" w:rsidP="00AE0481">
      <w:pPr>
        <w:spacing w:before="2"/>
        <w:rPr>
          <w:sz w:val="21"/>
        </w:rPr>
      </w:pPr>
    </w:p>
    <w:p w14:paraId="002BD513" w14:textId="77777777" w:rsidR="00AE0481" w:rsidRPr="00AE0481" w:rsidRDefault="00AE0481" w:rsidP="00AE0481">
      <w:pPr>
        <w:ind w:left="820"/>
        <w:outlineLvl w:val="1"/>
        <w:rPr>
          <w:b/>
          <w:bCs/>
        </w:rPr>
      </w:pPr>
      <w:bookmarkStart w:id="31" w:name="_Toc106098476"/>
      <w:r w:rsidRPr="00AE0481">
        <w:rPr>
          <w:b/>
          <w:bCs/>
        </w:rPr>
        <w:t>LEAD</w:t>
      </w:r>
      <w:r w:rsidRPr="00AE0481">
        <w:rPr>
          <w:b/>
          <w:bCs/>
          <w:spacing w:val="-5"/>
        </w:rPr>
        <w:t xml:space="preserve"> </w:t>
      </w:r>
      <w:r w:rsidRPr="00AE0481">
        <w:rPr>
          <w:b/>
          <w:bCs/>
        </w:rPr>
        <w:t>HAZARD</w:t>
      </w:r>
      <w:r w:rsidRPr="00AE0481">
        <w:rPr>
          <w:b/>
          <w:bCs/>
          <w:spacing w:val="-4"/>
        </w:rPr>
        <w:t xml:space="preserve"> </w:t>
      </w:r>
      <w:r w:rsidRPr="00AE0481">
        <w:rPr>
          <w:b/>
          <w:bCs/>
          <w:spacing w:val="-2"/>
        </w:rPr>
        <w:t>CONTROL</w:t>
      </w:r>
      <w:bookmarkEnd w:id="31"/>
    </w:p>
    <w:p w14:paraId="2C99E2F7" w14:textId="3DBC22C0" w:rsidR="00AE0481" w:rsidRPr="00AE0481" w:rsidRDefault="00AE0481" w:rsidP="00AE0481">
      <w:pPr>
        <w:spacing w:before="57" w:line="261" w:lineRule="auto"/>
        <w:ind w:left="820" w:right="427"/>
        <w:rPr>
          <w:b/>
          <w:i/>
        </w:rPr>
      </w:pPr>
      <w:r w:rsidRPr="00AE0481">
        <w:t>The HHP will use a combination of interim controls and abatement activities as the approach for</w:t>
      </w:r>
      <w:r w:rsidRPr="00AE0481">
        <w:rPr>
          <w:spacing w:val="-2"/>
        </w:rPr>
        <w:t xml:space="preserve"> </w:t>
      </w:r>
      <w:r w:rsidRPr="00AE0481">
        <w:t>addressing</w:t>
      </w:r>
      <w:r w:rsidRPr="00AE0481">
        <w:rPr>
          <w:spacing w:val="-5"/>
        </w:rPr>
        <w:t xml:space="preserve"> </w:t>
      </w:r>
      <w:r w:rsidRPr="00AE0481">
        <w:t>units</w:t>
      </w:r>
      <w:r w:rsidRPr="00AE0481">
        <w:rPr>
          <w:spacing w:val="-2"/>
        </w:rPr>
        <w:t xml:space="preserve"> e</w:t>
      </w:r>
      <w:r w:rsidRPr="00AE0481">
        <w:t>nrolled</w:t>
      </w:r>
      <w:r w:rsidRPr="00AE0481">
        <w:rPr>
          <w:spacing w:val="-4"/>
        </w:rPr>
        <w:t xml:space="preserve"> </w:t>
      </w:r>
      <w:r w:rsidRPr="00AE0481">
        <w:t>in the HHP</w:t>
      </w:r>
      <w:r w:rsidR="0096269A">
        <w:t xml:space="preserve"> and lead-based paint is priority</w:t>
      </w:r>
      <w:r w:rsidRPr="00AE0481">
        <w:t xml:space="preserve">. All interior and exterior lead-based </w:t>
      </w:r>
      <w:r w:rsidRPr="00AE0481">
        <w:lastRenderedPageBreak/>
        <w:t xml:space="preserve">paint hazards identified must be addressed as per </w:t>
      </w:r>
      <w:hyperlink r:id="rId32">
        <w:r w:rsidRPr="00AE0481">
          <w:rPr>
            <w:b/>
            <w:i/>
            <w:color w:val="0000FF"/>
            <w:u w:val="thick" w:color="0000FF"/>
          </w:rPr>
          <w:t>Policy</w:t>
        </w:r>
      </w:hyperlink>
      <w:r w:rsidRPr="00AE0481">
        <w:rPr>
          <w:b/>
          <w:i/>
          <w:color w:val="0000FF"/>
        </w:rPr>
        <w:t xml:space="preserve"> </w:t>
      </w:r>
      <w:hyperlink r:id="rId33">
        <w:r w:rsidRPr="00AE0481">
          <w:rPr>
            <w:b/>
            <w:i/>
            <w:color w:val="0000FF"/>
            <w:u w:val="thick" w:color="0000FF"/>
          </w:rPr>
          <w:t>Guidance 2002-03</w:t>
        </w:r>
        <w:r w:rsidRPr="00AE0481">
          <w:rPr>
            <w:b/>
            <w:i/>
          </w:rPr>
          <w:t xml:space="preserve">, </w:t>
        </w:r>
      </w:hyperlink>
      <w:r w:rsidRPr="00AE0481">
        <w:rPr>
          <w:b/>
          <w:i/>
        </w:rPr>
        <w:t>Elimination or Control of all Identified Lead-Based Paint Hazards.</w:t>
      </w:r>
    </w:p>
    <w:p w14:paraId="26A4E5E4" w14:textId="77777777" w:rsidR="00AE0481" w:rsidRPr="00AE0481" w:rsidRDefault="00AE0481" w:rsidP="00AE0481">
      <w:pPr>
        <w:spacing w:before="8"/>
        <w:rPr>
          <w:b/>
          <w:i/>
          <w:sz w:val="14"/>
        </w:rPr>
      </w:pPr>
    </w:p>
    <w:p w14:paraId="1F141A9F" w14:textId="77777777" w:rsidR="00AE0481" w:rsidRPr="00AE0481" w:rsidRDefault="00AE0481" w:rsidP="00AE0481">
      <w:pPr>
        <w:spacing w:before="92"/>
        <w:ind w:left="820" w:right="487"/>
      </w:pPr>
      <w:r w:rsidRPr="00AE0481">
        <w:t>A person performing</w:t>
      </w:r>
      <w:r w:rsidRPr="00AE0481">
        <w:rPr>
          <w:spacing w:val="-1"/>
        </w:rPr>
        <w:t xml:space="preserve"> </w:t>
      </w:r>
      <w:r w:rsidRPr="00AE0481">
        <w:t>interim controls must be supervised by</w:t>
      </w:r>
      <w:r w:rsidRPr="00AE0481">
        <w:rPr>
          <w:spacing w:val="-1"/>
        </w:rPr>
        <w:t xml:space="preserve"> </w:t>
      </w:r>
      <w:r w:rsidRPr="00AE0481">
        <w:t>an individual licensed as a lead-based paint Project</w:t>
      </w:r>
      <w:r w:rsidRPr="00AE0481">
        <w:rPr>
          <w:spacing w:val="-2"/>
        </w:rPr>
        <w:t xml:space="preserve"> </w:t>
      </w:r>
      <w:r w:rsidRPr="00AE0481">
        <w:t>Supervisor</w:t>
      </w:r>
      <w:r w:rsidRPr="00AE0481">
        <w:rPr>
          <w:spacing w:val="-2"/>
        </w:rPr>
        <w:t xml:space="preserve"> </w:t>
      </w:r>
      <w:r w:rsidRPr="00AE0481">
        <w:t>or</w:t>
      </w:r>
      <w:r w:rsidRPr="00AE0481">
        <w:rPr>
          <w:spacing w:val="-3"/>
        </w:rPr>
        <w:t xml:space="preserve"> </w:t>
      </w:r>
      <w:r w:rsidRPr="00AE0481">
        <w:t>have</w:t>
      </w:r>
      <w:r w:rsidRPr="00AE0481">
        <w:rPr>
          <w:spacing w:val="-4"/>
        </w:rPr>
        <w:t xml:space="preserve"> </w:t>
      </w:r>
      <w:r w:rsidRPr="00AE0481">
        <w:t>completed</w:t>
      </w:r>
      <w:r w:rsidRPr="00AE0481">
        <w:rPr>
          <w:spacing w:val="-4"/>
        </w:rPr>
        <w:t xml:space="preserve"> </w:t>
      </w:r>
      <w:r w:rsidRPr="00AE0481">
        <w:t>successfully</w:t>
      </w:r>
      <w:r w:rsidRPr="00AE0481">
        <w:rPr>
          <w:spacing w:val="-3"/>
        </w:rPr>
        <w:t xml:space="preserve"> </w:t>
      </w:r>
      <w:r w:rsidRPr="00AE0481">
        <w:t>one</w:t>
      </w:r>
      <w:r w:rsidRPr="00AE0481">
        <w:rPr>
          <w:spacing w:val="-4"/>
        </w:rPr>
        <w:t xml:space="preserve"> </w:t>
      </w:r>
      <w:r w:rsidRPr="00AE0481">
        <w:t>of</w:t>
      </w:r>
      <w:r w:rsidRPr="00AE0481">
        <w:rPr>
          <w:spacing w:val="-3"/>
        </w:rPr>
        <w:t xml:space="preserve"> </w:t>
      </w:r>
      <w:r w:rsidRPr="00AE0481">
        <w:t>the</w:t>
      </w:r>
      <w:r w:rsidRPr="00AE0481">
        <w:rPr>
          <w:spacing w:val="-3"/>
        </w:rPr>
        <w:t xml:space="preserve"> </w:t>
      </w:r>
      <w:r w:rsidRPr="00AE0481">
        <w:t>following</w:t>
      </w:r>
      <w:r w:rsidRPr="00AE0481">
        <w:rPr>
          <w:spacing w:val="-5"/>
        </w:rPr>
        <w:t xml:space="preserve"> </w:t>
      </w:r>
      <w:r w:rsidRPr="00AE0481">
        <w:t>lead-safe</w:t>
      </w:r>
      <w:r w:rsidRPr="00AE0481">
        <w:rPr>
          <w:spacing w:val="-4"/>
        </w:rPr>
        <w:t xml:space="preserve"> </w:t>
      </w:r>
      <w:r w:rsidRPr="00AE0481">
        <w:t>work</w:t>
      </w:r>
      <w:r w:rsidRPr="00AE0481">
        <w:rPr>
          <w:spacing w:val="-3"/>
        </w:rPr>
        <w:t xml:space="preserve"> </w:t>
      </w:r>
      <w:r w:rsidRPr="00AE0481">
        <w:t>practices</w:t>
      </w:r>
      <w:r w:rsidRPr="00AE0481">
        <w:rPr>
          <w:spacing w:val="-3"/>
        </w:rPr>
        <w:t xml:space="preserve"> </w:t>
      </w:r>
      <w:r w:rsidRPr="00AE0481">
        <w:t>courses, except that this supervision</w:t>
      </w:r>
      <w:r w:rsidRPr="00AE0481">
        <w:rPr>
          <w:spacing w:val="-1"/>
        </w:rPr>
        <w:t xml:space="preserve"> </w:t>
      </w:r>
      <w:r w:rsidRPr="00AE0481">
        <w:t xml:space="preserve">or lead-safe work practices training requirement does not apply to work that disturbs painted surfaces less than the </w:t>
      </w:r>
      <w:r w:rsidRPr="00AE0481">
        <w:rPr>
          <w:i/>
        </w:rPr>
        <w:t xml:space="preserve">de minimis </w:t>
      </w:r>
      <w:r w:rsidRPr="00AE0481">
        <w:t>limits of §35.1350(d) of the Lead Safe Housing Rule:</w:t>
      </w:r>
    </w:p>
    <w:p w14:paraId="614E017A" w14:textId="77777777" w:rsidR="00AE0481" w:rsidRPr="00AE0481" w:rsidRDefault="00AE0481" w:rsidP="00AE0481">
      <w:pPr>
        <w:numPr>
          <w:ilvl w:val="0"/>
          <w:numId w:val="22"/>
        </w:numPr>
        <w:tabs>
          <w:tab w:val="left" w:pos="1540"/>
          <w:tab w:val="left" w:pos="1541"/>
        </w:tabs>
        <w:spacing w:before="79" w:line="264" w:lineRule="exact"/>
        <w:ind w:hanging="361"/>
        <w:rPr>
          <w:rFonts w:ascii="Symbol" w:hAnsi="Symbol"/>
        </w:rPr>
      </w:pPr>
      <w:r w:rsidRPr="00AE0481">
        <w:t>A</w:t>
      </w:r>
      <w:r w:rsidRPr="00AE0481">
        <w:rPr>
          <w:spacing w:val="-7"/>
        </w:rPr>
        <w:t xml:space="preserve"> </w:t>
      </w:r>
      <w:r w:rsidRPr="00AE0481">
        <w:t>lead-based</w:t>
      </w:r>
      <w:r w:rsidRPr="00AE0481">
        <w:rPr>
          <w:spacing w:val="-3"/>
        </w:rPr>
        <w:t xml:space="preserve"> </w:t>
      </w:r>
      <w:r w:rsidRPr="00AE0481">
        <w:t>paint</w:t>
      </w:r>
      <w:r w:rsidRPr="00AE0481">
        <w:rPr>
          <w:spacing w:val="-2"/>
        </w:rPr>
        <w:t xml:space="preserve"> </w:t>
      </w:r>
      <w:r w:rsidRPr="00AE0481">
        <w:t>abatement</w:t>
      </w:r>
      <w:r w:rsidRPr="00AE0481">
        <w:rPr>
          <w:spacing w:val="-3"/>
        </w:rPr>
        <w:t xml:space="preserve"> </w:t>
      </w:r>
      <w:r w:rsidRPr="00AE0481">
        <w:t>supervisor</w:t>
      </w:r>
      <w:r w:rsidRPr="00AE0481">
        <w:rPr>
          <w:spacing w:val="-3"/>
        </w:rPr>
        <w:t xml:space="preserve"> </w:t>
      </w:r>
      <w:r w:rsidRPr="00AE0481">
        <w:t>course</w:t>
      </w:r>
      <w:r w:rsidRPr="00AE0481">
        <w:rPr>
          <w:spacing w:val="-3"/>
        </w:rPr>
        <w:t xml:space="preserve"> </w:t>
      </w:r>
      <w:r w:rsidRPr="00AE0481">
        <w:t>accredited</w:t>
      </w:r>
      <w:r w:rsidRPr="00AE0481">
        <w:rPr>
          <w:spacing w:val="-3"/>
        </w:rPr>
        <w:t xml:space="preserve"> </w:t>
      </w:r>
      <w:r w:rsidRPr="00AE0481">
        <w:t>in</w:t>
      </w:r>
      <w:r w:rsidRPr="00AE0481">
        <w:rPr>
          <w:spacing w:val="-6"/>
        </w:rPr>
        <w:t xml:space="preserve"> </w:t>
      </w:r>
      <w:r w:rsidRPr="00AE0481">
        <w:t>accordance</w:t>
      </w:r>
      <w:r w:rsidRPr="00AE0481">
        <w:rPr>
          <w:spacing w:val="-3"/>
        </w:rPr>
        <w:t xml:space="preserve"> </w:t>
      </w:r>
      <w:r w:rsidRPr="00AE0481">
        <w:t>with</w:t>
      </w:r>
      <w:r w:rsidRPr="00AE0481">
        <w:rPr>
          <w:spacing w:val="-6"/>
        </w:rPr>
        <w:t xml:space="preserve"> </w:t>
      </w:r>
      <w:r w:rsidRPr="00AE0481">
        <w:t>40</w:t>
      </w:r>
      <w:r w:rsidRPr="00AE0481">
        <w:rPr>
          <w:spacing w:val="-6"/>
        </w:rPr>
        <w:t xml:space="preserve"> </w:t>
      </w:r>
      <w:r w:rsidRPr="00AE0481">
        <w:t>CFR</w:t>
      </w:r>
      <w:r w:rsidRPr="00AE0481">
        <w:rPr>
          <w:spacing w:val="-19"/>
        </w:rPr>
        <w:t xml:space="preserve"> </w:t>
      </w:r>
      <w:r w:rsidRPr="00AE0481">
        <w:rPr>
          <w:spacing w:val="-2"/>
        </w:rPr>
        <w:t xml:space="preserve">745.225. </w:t>
      </w:r>
    </w:p>
    <w:p w14:paraId="089B9C9C" w14:textId="77777777" w:rsidR="00AE0481" w:rsidRPr="00AE0481" w:rsidRDefault="00AE0481" w:rsidP="00AE0481">
      <w:pPr>
        <w:numPr>
          <w:ilvl w:val="0"/>
          <w:numId w:val="22"/>
        </w:numPr>
        <w:tabs>
          <w:tab w:val="left" w:pos="1540"/>
          <w:tab w:val="left" w:pos="1541"/>
        </w:tabs>
        <w:spacing w:before="79" w:line="264" w:lineRule="exact"/>
        <w:ind w:hanging="361"/>
        <w:rPr>
          <w:rFonts w:ascii="Symbol" w:hAnsi="Symbol"/>
        </w:rPr>
      </w:pPr>
      <w:r w:rsidRPr="00AE0481">
        <w:t>A</w:t>
      </w:r>
      <w:r w:rsidRPr="00AE0481">
        <w:rPr>
          <w:spacing w:val="-7"/>
        </w:rPr>
        <w:t xml:space="preserve"> </w:t>
      </w:r>
      <w:r w:rsidRPr="00AE0481">
        <w:t>lead-based</w:t>
      </w:r>
      <w:r w:rsidRPr="00AE0481">
        <w:rPr>
          <w:spacing w:val="-3"/>
        </w:rPr>
        <w:t xml:space="preserve"> </w:t>
      </w:r>
      <w:r w:rsidRPr="00AE0481">
        <w:t>paint</w:t>
      </w:r>
      <w:r w:rsidRPr="00AE0481">
        <w:rPr>
          <w:spacing w:val="-2"/>
        </w:rPr>
        <w:t xml:space="preserve"> </w:t>
      </w:r>
      <w:r w:rsidRPr="00AE0481">
        <w:t>abatement</w:t>
      </w:r>
      <w:r w:rsidRPr="00AE0481">
        <w:rPr>
          <w:spacing w:val="-3"/>
        </w:rPr>
        <w:t xml:space="preserve"> </w:t>
      </w:r>
      <w:r w:rsidRPr="00AE0481">
        <w:t>worker</w:t>
      </w:r>
      <w:r w:rsidRPr="00AE0481">
        <w:rPr>
          <w:spacing w:val="-5"/>
        </w:rPr>
        <w:t xml:space="preserve"> </w:t>
      </w:r>
      <w:r w:rsidRPr="00AE0481">
        <w:t>course</w:t>
      </w:r>
      <w:r w:rsidRPr="00AE0481">
        <w:rPr>
          <w:spacing w:val="-3"/>
        </w:rPr>
        <w:t xml:space="preserve"> </w:t>
      </w:r>
      <w:r w:rsidRPr="00AE0481">
        <w:t>accredited</w:t>
      </w:r>
      <w:r w:rsidRPr="00AE0481">
        <w:rPr>
          <w:spacing w:val="-5"/>
        </w:rPr>
        <w:t xml:space="preserve"> </w:t>
      </w:r>
      <w:r w:rsidRPr="00AE0481">
        <w:t>in</w:t>
      </w:r>
      <w:r w:rsidRPr="00AE0481">
        <w:rPr>
          <w:spacing w:val="-4"/>
        </w:rPr>
        <w:t xml:space="preserve"> </w:t>
      </w:r>
      <w:r w:rsidRPr="00AE0481">
        <w:t>accordance</w:t>
      </w:r>
      <w:r w:rsidRPr="00AE0481">
        <w:rPr>
          <w:spacing w:val="-3"/>
        </w:rPr>
        <w:t xml:space="preserve"> </w:t>
      </w:r>
      <w:r w:rsidRPr="00AE0481">
        <w:t>with</w:t>
      </w:r>
      <w:r w:rsidRPr="00AE0481">
        <w:rPr>
          <w:spacing w:val="-3"/>
        </w:rPr>
        <w:t xml:space="preserve"> </w:t>
      </w:r>
      <w:r w:rsidRPr="00AE0481">
        <w:t>40</w:t>
      </w:r>
      <w:r w:rsidRPr="00AE0481">
        <w:rPr>
          <w:spacing w:val="-4"/>
        </w:rPr>
        <w:t xml:space="preserve"> </w:t>
      </w:r>
      <w:r w:rsidRPr="00AE0481">
        <w:t>CFR</w:t>
      </w:r>
      <w:r w:rsidRPr="00AE0481">
        <w:rPr>
          <w:spacing w:val="-8"/>
        </w:rPr>
        <w:t xml:space="preserve"> </w:t>
      </w:r>
      <w:r w:rsidRPr="00AE0481">
        <w:rPr>
          <w:spacing w:val="-2"/>
        </w:rPr>
        <w:t>745.225.</w:t>
      </w:r>
    </w:p>
    <w:p w14:paraId="54D3C6BE" w14:textId="77777777" w:rsidR="00AE0481" w:rsidRPr="00AE0481" w:rsidRDefault="00AE0481" w:rsidP="00AE0481">
      <w:pPr>
        <w:numPr>
          <w:ilvl w:val="0"/>
          <w:numId w:val="22"/>
        </w:numPr>
        <w:tabs>
          <w:tab w:val="left" w:pos="1540"/>
          <w:tab w:val="left" w:pos="1541"/>
        </w:tabs>
        <w:spacing w:before="16"/>
        <w:ind w:hanging="361"/>
        <w:rPr>
          <w:rFonts w:ascii="Symbol" w:hAnsi="Symbol"/>
        </w:rPr>
      </w:pPr>
      <w:r w:rsidRPr="00AE0481">
        <w:rPr>
          <w:i/>
        </w:rPr>
        <w:t>A</w:t>
      </w:r>
      <w:r w:rsidRPr="00AE0481">
        <w:rPr>
          <w:i/>
          <w:spacing w:val="-5"/>
        </w:rPr>
        <w:t xml:space="preserve"> </w:t>
      </w:r>
      <w:r w:rsidRPr="00AE0481">
        <w:rPr>
          <w:i/>
        </w:rPr>
        <w:t>renovator</w:t>
      </w:r>
      <w:r w:rsidRPr="00AE0481">
        <w:rPr>
          <w:i/>
          <w:spacing w:val="-3"/>
        </w:rPr>
        <w:t xml:space="preserve"> </w:t>
      </w:r>
      <w:r w:rsidRPr="00AE0481">
        <w:rPr>
          <w:i/>
        </w:rPr>
        <w:t>course</w:t>
      </w:r>
      <w:r w:rsidRPr="00AE0481">
        <w:rPr>
          <w:i/>
          <w:spacing w:val="-3"/>
        </w:rPr>
        <w:t xml:space="preserve"> </w:t>
      </w:r>
      <w:r w:rsidRPr="00AE0481">
        <w:rPr>
          <w:i/>
        </w:rPr>
        <w:t>accredited</w:t>
      </w:r>
      <w:r w:rsidRPr="00AE0481">
        <w:rPr>
          <w:i/>
          <w:spacing w:val="-4"/>
        </w:rPr>
        <w:t xml:space="preserve"> </w:t>
      </w:r>
      <w:r w:rsidRPr="00AE0481">
        <w:rPr>
          <w:i/>
        </w:rPr>
        <w:t>in</w:t>
      </w:r>
      <w:r w:rsidRPr="00AE0481">
        <w:rPr>
          <w:i/>
          <w:spacing w:val="-3"/>
        </w:rPr>
        <w:t xml:space="preserve"> </w:t>
      </w:r>
      <w:r w:rsidRPr="00AE0481">
        <w:rPr>
          <w:i/>
        </w:rPr>
        <w:t>accordance</w:t>
      </w:r>
      <w:r w:rsidRPr="00AE0481">
        <w:rPr>
          <w:i/>
          <w:spacing w:val="-3"/>
        </w:rPr>
        <w:t xml:space="preserve"> </w:t>
      </w:r>
      <w:r w:rsidRPr="00AE0481">
        <w:rPr>
          <w:i/>
        </w:rPr>
        <w:t>with</w:t>
      </w:r>
      <w:r w:rsidRPr="00AE0481">
        <w:rPr>
          <w:i/>
          <w:spacing w:val="-5"/>
        </w:rPr>
        <w:t xml:space="preserve"> </w:t>
      </w:r>
      <w:r w:rsidRPr="00AE0481">
        <w:rPr>
          <w:i/>
        </w:rPr>
        <w:t>40</w:t>
      </w:r>
      <w:r w:rsidRPr="00AE0481">
        <w:rPr>
          <w:i/>
          <w:spacing w:val="-6"/>
        </w:rPr>
        <w:t xml:space="preserve"> </w:t>
      </w:r>
      <w:r w:rsidRPr="00AE0481">
        <w:rPr>
          <w:i/>
        </w:rPr>
        <w:t>CFR</w:t>
      </w:r>
      <w:r w:rsidRPr="00AE0481">
        <w:rPr>
          <w:i/>
          <w:spacing w:val="-9"/>
        </w:rPr>
        <w:t xml:space="preserve"> </w:t>
      </w:r>
      <w:r w:rsidRPr="00AE0481">
        <w:rPr>
          <w:i/>
          <w:spacing w:val="-2"/>
        </w:rPr>
        <w:t>745.225.</w:t>
      </w:r>
    </w:p>
    <w:p w14:paraId="5B7C3818" w14:textId="77777777" w:rsidR="00AE0481" w:rsidRPr="00AE0481" w:rsidRDefault="00AE0481" w:rsidP="00AE0481">
      <w:pPr>
        <w:numPr>
          <w:ilvl w:val="0"/>
          <w:numId w:val="22"/>
        </w:numPr>
        <w:tabs>
          <w:tab w:val="left" w:pos="1540"/>
          <w:tab w:val="left" w:pos="1541"/>
        </w:tabs>
        <w:spacing w:before="21" w:line="254" w:lineRule="auto"/>
        <w:ind w:right="612"/>
        <w:rPr>
          <w:rFonts w:ascii="Symbol" w:hAnsi="Symbol"/>
        </w:rPr>
      </w:pPr>
      <w:r w:rsidRPr="00AE0481">
        <w:t>“The</w:t>
      </w:r>
      <w:r w:rsidRPr="00AE0481">
        <w:rPr>
          <w:spacing w:val="-5"/>
        </w:rPr>
        <w:t xml:space="preserve"> </w:t>
      </w:r>
      <w:r w:rsidRPr="00AE0481">
        <w:t>Remodeler's</w:t>
      </w:r>
      <w:r w:rsidRPr="00AE0481">
        <w:rPr>
          <w:spacing w:val="-4"/>
        </w:rPr>
        <w:t xml:space="preserve"> </w:t>
      </w:r>
      <w:r w:rsidRPr="00AE0481">
        <w:t>and</w:t>
      </w:r>
      <w:r w:rsidRPr="00AE0481">
        <w:rPr>
          <w:spacing w:val="-4"/>
        </w:rPr>
        <w:t xml:space="preserve"> </w:t>
      </w:r>
      <w:r w:rsidRPr="00AE0481">
        <w:t>Renovator's</w:t>
      </w:r>
      <w:r w:rsidRPr="00AE0481">
        <w:rPr>
          <w:spacing w:val="-4"/>
        </w:rPr>
        <w:t xml:space="preserve"> </w:t>
      </w:r>
      <w:r w:rsidRPr="00AE0481">
        <w:t>Lead-Based</w:t>
      </w:r>
      <w:r w:rsidRPr="00AE0481">
        <w:rPr>
          <w:spacing w:val="-4"/>
        </w:rPr>
        <w:t xml:space="preserve"> </w:t>
      </w:r>
      <w:r w:rsidRPr="00AE0481">
        <w:t>Paint</w:t>
      </w:r>
      <w:r w:rsidRPr="00AE0481">
        <w:rPr>
          <w:spacing w:val="-5"/>
        </w:rPr>
        <w:t xml:space="preserve"> </w:t>
      </w:r>
      <w:r w:rsidRPr="00AE0481">
        <w:t>Training</w:t>
      </w:r>
      <w:r w:rsidRPr="00AE0481">
        <w:rPr>
          <w:spacing w:val="-4"/>
        </w:rPr>
        <w:t xml:space="preserve"> </w:t>
      </w:r>
      <w:r w:rsidRPr="00AE0481">
        <w:t>Program,”</w:t>
      </w:r>
      <w:r w:rsidRPr="00AE0481">
        <w:rPr>
          <w:spacing w:val="-4"/>
        </w:rPr>
        <w:t xml:space="preserve"> </w:t>
      </w:r>
      <w:r w:rsidRPr="00AE0481">
        <w:t>prepared</w:t>
      </w:r>
      <w:r w:rsidRPr="00AE0481">
        <w:rPr>
          <w:spacing w:val="-4"/>
        </w:rPr>
        <w:t xml:space="preserve"> </w:t>
      </w:r>
      <w:r w:rsidRPr="00AE0481">
        <w:t>by</w:t>
      </w:r>
      <w:r w:rsidRPr="00AE0481">
        <w:rPr>
          <w:spacing w:val="-4"/>
        </w:rPr>
        <w:t xml:space="preserve"> </w:t>
      </w:r>
      <w:r w:rsidRPr="00AE0481">
        <w:t>HUD</w:t>
      </w:r>
      <w:r w:rsidRPr="00AE0481">
        <w:rPr>
          <w:spacing w:val="-26"/>
        </w:rPr>
        <w:t xml:space="preserve"> </w:t>
      </w:r>
      <w:r w:rsidRPr="00AE0481">
        <w:t>and the National Association of the Remodeling Industry; or</w:t>
      </w:r>
    </w:p>
    <w:p w14:paraId="4780DF17" w14:textId="77777777" w:rsidR="00AE0481" w:rsidRPr="00AE0481" w:rsidRDefault="00AE0481" w:rsidP="00AE0481">
      <w:pPr>
        <w:numPr>
          <w:ilvl w:val="0"/>
          <w:numId w:val="22"/>
        </w:numPr>
        <w:tabs>
          <w:tab w:val="left" w:pos="1540"/>
          <w:tab w:val="left" w:pos="1541"/>
        </w:tabs>
        <w:spacing w:before="3"/>
        <w:ind w:hanging="361"/>
        <w:rPr>
          <w:rFonts w:ascii="Symbol" w:hAnsi="Symbol"/>
        </w:rPr>
      </w:pPr>
      <w:r w:rsidRPr="00AE0481">
        <w:t>Another</w:t>
      </w:r>
      <w:r w:rsidRPr="00AE0481">
        <w:rPr>
          <w:spacing w:val="-6"/>
        </w:rPr>
        <w:t xml:space="preserve"> </w:t>
      </w:r>
      <w:r w:rsidRPr="00AE0481">
        <w:t>course</w:t>
      </w:r>
      <w:r w:rsidRPr="00AE0481">
        <w:rPr>
          <w:spacing w:val="-5"/>
        </w:rPr>
        <w:t xml:space="preserve"> </w:t>
      </w:r>
      <w:r w:rsidRPr="00AE0481">
        <w:t>approved</w:t>
      </w:r>
      <w:r w:rsidRPr="00AE0481">
        <w:rPr>
          <w:spacing w:val="-5"/>
        </w:rPr>
        <w:t xml:space="preserve"> </w:t>
      </w:r>
      <w:r w:rsidRPr="00AE0481">
        <w:t>by</w:t>
      </w:r>
      <w:r w:rsidRPr="00AE0481">
        <w:rPr>
          <w:spacing w:val="-4"/>
        </w:rPr>
        <w:t xml:space="preserve"> </w:t>
      </w:r>
      <w:r w:rsidRPr="00AE0481">
        <w:t>HUD</w:t>
      </w:r>
      <w:r w:rsidRPr="00AE0481">
        <w:rPr>
          <w:spacing w:val="-4"/>
        </w:rPr>
        <w:t xml:space="preserve"> </w:t>
      </w:r>
      <w:r w:rsidRPr="00AE0481">
        <w:t>for</w:t>
      </w:r>
      <w:r w:rsidRPr="00AE0481">
        <w:rPr>
          <w:spacing w:val="-3"/>
        </w:rPr>
        <w:t xml:space="preserve"> </w:t>
      </w:r>
      <w:r w:rsidRPr="00AE0481">
        <w:t>this</w:t>
      </w:r>
      <w:r w:rsidRPr="00AE0481">
        <w:rPr>
          <w:spacing w:val="-6"/>
        </w:rPr>
        <w:t xml:space="preserve"> </w:t>
      </w:r>
      <w:r w:rsidRPr="00AE0481">
        <w:t>purpose</w:t>
      </w:r>
      <w:r w:rsidRPr="00AE0481">
        <w:rPr>
          <w:spacing w:val="-5"/>
        </w:rPr>
        <w:t xml:space="preserve"> </w:t>
      </w:r>
      <w:r w:rsidRPr="00AE0481">
        <w:t>after</w:t>
      </w:r>
      <w:r w:rsidRPr="00AE0481">
        <w:rPr>
          <w:spacing w:val="-2"/>
        </w:rPr>
        <w:t xml:space="preserve"> </w:t>
      </w:r>
      <w:r w:rsidRPr="00AE0481">
        <w:t>consultation</w:t>
      </w:r>
      <w:r w:rsidRPr="00AE0481">
        <w:rPr>
          <w:spacing w:val="-4"/>
        </w:rPr>
        <w:t xml:space="preserve"> </w:t>
      </w:r>
      <w:r w:rsidRPr="00AE0481">
        <w:t>with</w:t>
      </w:r>
      <w:r w:rsidRPr="00AE0481">
        <w:rPr>
          <w:spacing w:val="-10"/>
        </w:rPr>
        <w:t xml:space="preserve"> </w:t>
      </w:r>
      <w:r w:rsidRPr="00AE0481">
        <w:rPr>
          <w:spacing w:val="-4"/>
        </w:rPr>
        <w:t>EPA.</w:t>
      </w:r>
    </w:p>
    <w:p w14:paraId="35FB3E30" w14:textId="77777777" w:rsidR="00AE0481" w:rsidRPr="00AE0481" w:rsidRDefault="00AE0481" w:rsidP="00AE0481">
      <w:pPr>
        <w:spacing w:before="180" w:line="259" w:lineRule="auto"/>
        <w:ind w:left="820" w:right="382"/>
      </w:pPr>
      <w:r w:rsidRPr="00AE0481">
        <w:t xml:space="preserve">All lead </w:t>
      </w:r>
      <w:r w:rsidRPr="00AE0481">
        <w:rPr>
          <w:u w:val="single"/>
        </w:rPr>
        <w:t>abatement</w:t>
      </w:r>
      <w:r w:rsidRPr="00AE0481">
        <w:t xml:space="preserve"> work conducted under this program requires an Indiana licensed abatement contractor, licensed</w:t>
      </w:r>
      <w:r w:rsidRPr="00AE0481">
        <w:rPr>
          <w:spacing w:val="-3"/>
        </w:rPr>
        <w:t xml:space="preserve"> </w:t>
      </w:r>
      <w:r w:rsidRPr="00AE0481">
        <w:t>abatement supervisor,</w:t>
      </w:r>
      <w:r w:rsidRPr="00AE0481">
        <w:rPr>
          <w:spacing w:val="-3"/>
        </w:rPr>
        <w:t xml:space="preserve"> </w:t>
      </w:r>
      <w:r w:rsidRPr="00AE0481">
        <w:t>and</w:t>
      </w:r>
      <w:r w:rsidRPr="00AE0481">
        <w:rPr>
          <w:spacing w:val="-2"/>
        </w:rPr>
        <w:t xml:space="preserve"> </w:t>
      </w:r>
      <w:r w:rsidRPr="00AE0481">
        <w:t>licensed</w:t>
      </w:r>
      <w:r w:rsidRPr="00AE0481">
        <w:rPr>
          <w:spacing w:val="-2"/>
        </w:rPr>
        <w:t xml:space="preserve"> </w:t>
      </w:r>
      <w:r w:rsidRPr="00AE0481">
        <w:t>abatement workers</w:t>
      </w:r>
      <w:r w:rsidRPr="00AE0481">
        <w:rPr>
          <w:spacing w:val="-2"/>
        </w:rPr>
        <w:t xml:space="preserve"> </w:t>
      </w:r>
      <w:r w:rsidRPr="00AE0481">
        <w:t>to perform</w:t>
      </w:r>
      <w:r w:rsidRPr="00AE0481">
        <w:rPr>
          <w:spacing w:val="-2"/>
        </w:rPr>
        <w:t xml:space="preserve"> </w:t>
      </w:r>
      <w:r w:rsidRPr="00AE0481">
        <w:t xml:space="preserve">lead hazard control activities. Each licensed person must work for an appropriately licensed and certified firm. </w:t>
      </w:r>
      <w:r w:rsidRPr="00AE0481">
        <w:rPr>
          <w:rFonts w:ascii="Calibri"/>
          <w:i/>
        </w:rPr>
        <w:t xml:space="preserve">EPA RRP certification </w:t>
      </w:r>
      <w:r w:rsidRPr="00AE0481">
        <w:rPr>
          <w:i/>
        </w:rPr>
        <w:t xml:space="preserve">alone is NOT sufficient for work under this program </w:t>
      </w:r>
      <w:r w:rsidRPr="00AE0481">
        <w:t xml:space="preserve">that includes measures designed to </w:t>
      </w:r>
      <w:r w:rsidRPr="00AE0481">
        <w:rPr>
          <w:i/>
        </w:rPr>
        <w:t>permanently</w:t>
      </w:r>
      <w:r w:rsidRPr="00AE0481">
        <w:rPr>
          <w:i/>
          <w:spacing w:val="-3"/>
        </w:rPr>
        <w:t xml:space="preserve"> </w:t>
      </w:r>
      <w:r w:rsidRPr="00AE0481">
        <w:t>eliminate</w:t>
      </w:r>
      <w:r w:rsidRPr="00AE0481">
        <w:rPr>
          <w:spacing w:val="-3"/>
        </w:rPr>
        <w:t xml:space="preserve"> </w:t>
      </w:r>
      <w:r w:rsidRPr="00AE0481">
        <w:t>lead-based</w:t>
      </w:r>
      <w:r w:rsidRPr="00AE0481">
        <w:rPr>
          <w:spacing w:val="-3"/>
        </w:rPr>
        <w:t xml:space="preserve"> </w:t>
      </w:r>
      <w:r w:rsidRPr="00AE0481">
        <w:t>paint</w:t>
      </w:r>
      <w:r w:rsidRPr="00AE0481">
        <w:rPr>
          <w:spacing w:val="-3"/>
        </w:rPr>
        <w:t xml:space="preserve"> </w:t>
      </w:r>
      <w:r w:rsidRPr="00AE0481">
        <w:t>hazards</w:t>
      </w:r>
      <w:r w:rsidRPr="00AE0481">
        <w:rPr>
          <w:spacing w:val="-3"/>
        </w:rPr>
        <w:t xml:space="preserve"> </w:t>
      </w:r>
      <w:r w:rsidRPr="00AE0481">
        <w:t>including</w:t>
      </w:r>
      <w:r w:rsidRPr="00AE0481">
        <w:rPr>
          <w:spacing w:val="-3"/>
        </w:rPr>
        <w:t xml:space="preserve"> </w:t>
      </w:r>
      <w:r w:rsidRPr="00AE0481">
        <w:t>but</w:t>
      </w:r>
      <w:r w:rsidRPr="00AE0481">
        <w:rPr>
          <w:spacing w:val="-3"/>
        </w:rPr>
        <w:t xml:space="preserve"> </w:t>
      </w:r>
      <w:r w:rsidRPr="00AE0481">
        <w:t>not</w:t>
      </w:r>
      <w:r w:rsidRPr="00AE0481">
        <w:rPr>
          <w:spacing w:val="-3"/>
        </w:rPr>
        <w:t xml:space="preserve"> </w:t>
      </w:r>
      <w:r w:rsidRPr="00AE0481">
        <w:t>limited</w:t>
      </w:r>
      <w:r w:rsidRPr="00AE0481">
        <w:rPr>
          <w:spacing w:val="-5"/>
        </w:rPr>
        <w:t xml:space="preserve"> </w:t>
      </w:r>
      <w:r w:rsidRPr="00AE0481">
        <w:t>to</w:t>
      </w:r>
      <w:r w:rsidRPr="00AE0481">
        <w:rPr>
          <w:spacing w:val="-3"/>
        </w:rPr>
        <w:t xml:space="preserve"> </w:t>
      </w:r>
      <w:r w:rsidRPr="00AE0481">
        <w:t>window</w:t>
      </w:r>
      <w:r w:rsidRPr="00AE0481">
        <w:rPr>
          <w:spacing w:val="-4"/>
        </w:rPr>
        <w:t xml:space="preserve"> </w:t>
      </w:r>
      <w:r w:rsidRPr="00AE0481">
        <w:t>and</w:t>
      </w:r>
      <w:r w:rsidRPr="00AE0481">
        <w:rPr>
          <w:spacing w:val="-3"/>
        </w:rPr>
        <w:t xml:space="preserve"> </w:t>
      </w:r>
      <w:r w:rsidRPr="00AE0481">
        <w:t>substrate</w:t>
      </w:r>
      <w:r w:rsidRPr="00AE0481">
        <w:rPr>
          <w:spacing w:val="-3"/>
        </w:rPr>
        <w:t xml:space="preserve"> </w:t>
      </w:r>
      <w:r w:rsidRPr="00AE0481">
        <w:t>remove and replacement activities.</w:t>
      </w:r>
    </w:p>
    <w:p w14:paraId="028D8032" w14:textId="77777777" w:rsidR="00AE0481" w:rsidRPr="00AE0481" w:rsidRDefault="00AE0481" w:rsidP="00AE0481">
      <w:pPr>
        <w:spacing w:before="4"/>
        <w:rPr>
          <w:sz w:val="23"/>
        </w:rPr>
      </w:pPr>
    </w:p>
    <w:p w14:paraId="097BBFF4" w14:textId="77777777" w:rsidR="00AE0481" w:rsidRPr="00AE0481" w:rsidRDefault="00AE0481" w:rsidP="00AE0481">
      <w:pPr>
        <w:spacing w:before="1" w:line="259" w:lineRule="auto"/>
        <w:ind w:left="820" w:right="427"/>
        <w:rPr>
          <w:b/>
          <w:i/>
        </w:rPr>
      </w:pPr>
      <w:r w:rsidRPr="00AE0481">
        <w:rPr>
          <w:spacing w:val="-4"/>
        </w:rPr>
        <w:t xml:space="preserve">Contractors </w:t>
      </w:r>
      <w:r w:rsidRPr="00AE0481">
        <w:t>are</w:t>
      </w:r>
      <w:r w:rsidRPr="00AE0481">
        <w:rPr>
          <w:spacing w:val="-2"/>
        </w:rPr>
        <w:t xml:space="preserve"> </w:t>
      </w:r>
      <w:r w:rsidRPr="00AE0481">
        <w:t>not</w:t>
      </w:r>
      <w:r w:rsidRPr="00AE0481">
        <w:rPr>
          <w:spacing w:val="-1"/>
        </w:rPr>
        <w:t xml:space="preserve"> </w:t>
      </w:r>
      <w:r w:rsidRPr="00AE0481">
        <w:t>permitted</w:t>
      </w:r>
      <w:r w:rsidRPr="00AE0481">
        <w:rPr>
          <w:spacing w:val="-4"/>
        </w:rPr>
        <w:t xml:space="preserve"> </w:t>
      </w:r>
      <w:r w:rsidRPr="00AE0481">
        <w:t>to</w:t>
      </w:r>
      <w:r w:rsidRPr="00AE0481">
        <w:rPr>
          <w:spacing w:val="-2"/>
        </w:rPr>
        <w:t xml:space="preserve"> </w:t>
      </w:r>
      <w:r w:rsidRPr="00AE0481">
        <w:t>engage</w:t>
      </w:r>
      <w:r w:rsidRPr="00AE0481">
        <w:rPr>
          <w:spacing w:val="-4"/>
        </w:rPr>
        <w:t xml:space="preserve"> </w:t>
      </w:r>
      <w:r w:rsidRPr="00AE0481">
        <w:t>in</w:t>
      </w:r>
      <w:r w:rsidRPr="00AE0481">
        <w:rPr>
          <w:spacing w:val="-2"/>
        </w:rPr>
        <w:t xml:space="preserve"> </w:t>
      </w:r>
      <w:r w:rsidRPr="00AE0481">
        <w:t>practices</w:t>
      </w:r>
      <w:r w:rsidRPr="00AE0481">
        <w:rPr>
          <w:spacing w:val="-4"/>
        </w:rPr>
        <w:t xml:space="preserve"> </w:t>
      </w:r>
      <w:r w:rsidRPr="00AE0481">
        <w:t>prohibited</w:t>
      </w:r>
      <w:r w:rsidRPr="00AE0481">
        <w:rPr>
          <w:spacing w:val="-2"/>
        </w:rPr>
        <w:t xml:space="preserve"> </w:t>
      </w:r>
      <w:r w:rsidRPr="00AE0481">
        <w:t>under</w:t>
      </w:r>
      <w:r w:rsidRPr="00AE0481">
        <w:rPr>
          <w:spacing w:val="-2"/>
        </w:rPr>
        <w:t xml:space="preserve"> </w:t>
      </w:r>
      <w:r w:rsidRPr="00AE0481">
        <w:t>HUD’s</w:t>
      </w:r>
      <w:r w:rsidRPr="00AE0481">
        <w:rPr>
          <w:spacing w:val="-2"/>
        </w:rPr>
        <w:t xml:space="preserve"> </w:t>
      </w:r>
      <w:r w:rsidRPr="00AE0481">
        <w:t>Lead</w:t>
      </w:r>
      <w:r w:rsidRPr="00AE0481">
        <w:rPr>
          <w:spacing w:val="-2"/>
        </w:rPr>
        <w:t xml:space="preserve"> </w:t>
      </w:r>
      <w:r w:rsidRPr="00AE0481">
        <w:t>Safe</w:t>
      </w:r>
      <w:r w:rsidRPr="00AE0481">
        <w:rPr>
          <w:spacing w:val="-2"/>
        </w:rPr>
        <w:t xml:space="preserve"> </w:t>
      </w:r>
      <w:r w:rsidRPr="00AE0481">
        <w:t>Housing</w:t>
      </w:r>
      <w:r w:rsidRPr="00AE0481">
        <w:rPr>
          <w:spacing w:val="-5"/>
        </w:rPr>
        <w:t xml:space="preserve"> </w:t>
      </w:r>
      <w:r w:rsidRPr="00AE0481">
        <w:t>Rule</w:t>
      </w:r>
      <w:r w:rsidRPr="00AE0481">
        <w:rPr>
          <w:spacing w:val="-4"/>
        </w:rPr>
        <w:t xml:space="preserve"> </w:t>
      </w:r>
      <w:r w:rsidRPr="00AE0481">
        <w:t>at</w:t>
      </w:r>
      <w:r w:rsidRPr="00AE0481">
        <w:rPr>
          <w:spacing w:val="-4"/>
        </w:rPr>
        <w:t xml:space="preserve"> </w:t>
      </w:r>
      <w:r w:rsidRPr="00AE0481">
        <w:t xml:space="preserve">24 CFR 35.140, EPA’s RRP Rule at 40 CFR 745.83(a)(3), or EPA’s lead abatement rule at 40 CFR 745.227(e)(6). Lead hazard control costs must be in accordance with </w:t>
      </w:r>
      <w:hyperlink r:id="rId34">
        <w:r w:rsidRPr="00AE0481">
          <w:rPr>
            <w:b/>
            <w:i/>
            <w:color w:val="0000FF"/>
            <w:u w:val="thick" w:color="0000FF"/>
          </w:rPr>
          <w:t>Policy Guidance 1997-01</w:t>
        </w:r>
      </w:hyperlink>
      <w:r w:rsidRPr="00AE0481">
        <w:rPr>
          <w:b/>
          <w:i/>
        </w:rPr>
        <w:t xml:space="preserve">, Lead </w:t>
      </w:r>
    </w:p>
    <w:p w14:paraId="6B7FB98C" w14:textId="77777777" w:rsidR="00AE0481" w:rsidRPr="00AE0481" w:rsidRDefault="00AE0481" w:rsidP="00AE0481">
      <w:pPr>
        <w:spacing w:before="1" w:line="259" w:lineRule="auto"/>
        <w:ind w:left="820" w:right="427"/>
        <w:rPr>
          <w:b/>
          <w:i/>
        </w:rPr>
      </w:pPr>
      <w:r w:rsidRPr="00AE0481">
        <w:rPr>
          <w:b/>
          <w:i/>
        </w:rPr>
        <w:t>Hazard Control Costs.</w:t>
      </w:r>
    </w:p>
    <w:p w14:paraId="1DFE32C1" w14:textId="77777777" w:rsidR="00AE0481" w:rsidRPr="00AE0481" w:rsidRDefault="00AE0481" w:rsidP="00AE0481">
      <w:pPr>
        <w:spacing w:before="1" w:line="259" w:lineRule="auto"/>
        <w:ind w:left="820" w:right="427"/>
        <w:rPr>
          <w:color w:val="5F5F5F"/>
        </w:rPr>
      </w:pPr>
    </w:p>
    <w:p w14:paraId="3BEDC6E4" w14:textId="77777777" w:rsidR="00AE0481" w:rsidRPr="00AE0481" w:rsidRDefault="00AE0481" w:rsidP="00AE0481">
      <w:pPr>
        <w:ind w:left="820"/>
        <w:outlineLvl w:val="1"/>
        <w:rPr>
          <w:b/>
          <w:bCs/>
        </w:rPr>
      </w:pPr>
      <w:bookmarkStart w:id="32" w:name="_Toc106098477"/>
      <w:r w:rsidRPr="00AE0481">
        <w:rPr>
          <w:b/>
          <w:bCs/>
        </w:rPr>
        <w:t>STANDARDS</w:t>
      </w:r>
      <w:r w:rsidRPr="00AE0481">
        <w:rPr>
          <w:b/>
          <w:bCs/>
          <w:spacing w:val="-7"/>
        </w:rPr>
        <w:t xml:space="preserve"> </w:t>
      </w:r>
      <w:r w:rsidRPr="00AE0481">
        <w:rPr>
          <w:b/>
          <w:bCs/>
        </w:rPr>
        <w:t>OF</w:t>
      </w:r>
      <w:r w:rsidRPr="00AE0481">
        <w:rPr>
          <w:b/>
          <w:bCs/>
          <w:spacing w:val="-6"/>
        </w:rPr>
        <w:t xml:space="preserve"> </w:t>
      </w:r>
      <w:r w:rsidRPr="00AE0481">
        <w:rPr>
          <w:b/>
          <w:bCs/>
          <w:spacing w:val="-2"/>
        </w:rPr>
        <w:t>TREATMENT</w:t>
      </w:r>
      <w:bookmarkEnd w:id="32"/>
    </w:p>
    <w:p w14:paraId="2BF3FC2F" w14:textId="77777777" w:rsidR="00AE0481" w:rsidRPr="00AE0481" w:rsidRDefault="00AE0481" w:rsidP="00AE0481">
      <w:pPr>
        <w:spacing w:before="59" w:line="259" w:lineRule="auto"/>
        <w:ind w:left="820" w:right="431"/>
      </w:pPr>
      <w:r w:rsidRPr="00AE0481">
        <w:t>The</w:t>
      </w:r>
      <w:r w:rsidRPr="00AE0481">
        <w:rPr>
          <w:spacing w:val="-2"/>
        </w:rPr>
        <w:t xml:space="preserve"> </w:t>
      </w:r>
      <w:r w:rsidRPr="00AE0481">
        <w:t>control</w:t>
      </w:r>
      <w:r w:rsidRPr="00AE0481">
        <w:rPr>
          <w:spacing w:val="-1"/>
        </w:rPr>
        <w:t xml:space="preserve"> </w:t>
      </w:r>
      <w:r w:rsidRPr="00AE0481">
        <w:t>or</w:t>
      </w:r>
      <w:r w:rsidRPr="00AE0481">
        <w:rPr>
          <w:spacing w:val="-2"/>
        </w:rPr>
        <w:t xml:space="preserve"> </w:t>
      </w:r>
      <w:r w:rsidRPr="00AE0481">
        <w:t>elimination</w:t>
      </w:r>
      <w:r w:rsidRPr="00AE0481">
        <w:rPr>
          <w:spacing w:val="-5"/>
        </w:rPr>
        <w:t xml:space="preserve"> </w:t>
      </w:r>
      <w:r w:rsidRPr="00AE0481">
        <w:t>of</w:t>
      </w:r>
      <w:r w:rsidRPr="00AE0481">
        <w:rPr>
          <w:spacing w:val="-2"/>
        </w:rPr>
        <w:t xml:space="preserve"> </w:t>
      </w:r>
      <w:r w:rsidRPr="00AE0481">
        <w:t>all</w:t>
      </w:r>
      <w:r w:rsidRPr="00AE0481">
        <w:rPr>
          <w:spacing w:val="-4"/>
        </w:rPr>
        <w:t xml:space="preserve"> </w:t>
      </w:r>
      <w:r w:rsidRPr="00AE0481">
        <w:t>lead-based</w:t>
      </w:r>
      <w:r w:rsidRPr="00AE0481">
        <w:rPr>
          <w:spacing w:val="-2"/>
        </w:rPr>
        <w:t xml:space="preserve"> </w:t>
      </w:r>
      <w:r w:rsidRPr="00AE0481">
        <w:t>paint</w:t>
      </w:r>
      <w:r w:rsidRPr="00AE0481">
        <w:rPr>
          <w:spacing w:val="-1"/>
        </w:rPr>
        <w:t xml:space="preserve"> </w:t>
      </w:r>
      <w:r w:rsidRPr="00AE0481">
        <w:t>hazards</w:t>
      </w:r>
      <w:r w:rsidRPr="00AE0481">
        <w:rPr>
          <w:spacing w:val="-4"/>
        </w:rPr>
        <w:t xml:space="preserve"> </w:t>
      </w:r>
      <w:r w:rsidRPr="00AE0481">
        <w:t>identified</w:t>
      </w:r>
      <w:r w:rsidRPr="00AE0481">
        <w:rPr>
          <w:spacing w:val="-2"/>
        </w:rPr>
        <w:t xml:space="preserve"> </w:t>
      </w:r>
      <w:r w:rsidRPr="00AE0481">
        <w:t>in</w:t>
      </w:r>
      <w:r w:rsidRPr="00AE0481">
        <w:rPr>
          <w:spacing w:val="-2"/>
        </w:rPr>
        <w:t xml:space="preserve"> </w:t>
      </w:r>
      <w:r w:rsidRPr="00AE0481">
        <w:t>housing</w:t>
      </w:r>
      <w:r w:rsidRPr="00AE0481">
        <w:rPr>
          <w:spacing w:val="-5"/>
        </w:rPr>
        <w:t xml:space="preserve"> </w:t>
      </w:r>
      <w:r w:rsidRPr="00AE0481">
        <w:t>units</w:t>
      </w:r>
      <w:r w:rsidRPr="00AE0481">
        <w:rPr>
          <w:spacing w:val="-4"/>
        </w:rPr>
        <w:t xml:space="preserve"> </w:t>
      </w:r>
      <w:r w:rsidRPr="00AE0481">
        <w:t>and</w:t>
      </w:r>
      <w:r w:rsidRPr="00AE0481">
        <w:rPr>
          <w:spacing w:val="-4"/>
        </w:rPr>
        <w:t xml:space="preserve"> </w:t>
      </w:r>
      <w:r w:rsidRPr="00AE0481">
        <w:t>in</w:t>
      </w:r>
      <w:r w:rsidRPr="00AE0481">
        <w:rPr>
          <w:spacing w:val="-2"/>
        </w:rPr>
        <w:t xml:space="preserve"> </w:t>
      </w:r>
      <w:r w:rsidRPr="00AE0481">
        <w:t>common</w:t>
      </w:r>
      <w:r w:rsidRPr="00AE0481">
        <w:rPr>
          <w:spacing w:val="-5"/>
        </w:rPr>
        <w:t xml:space="preserve"> </w:t>
      </w:r>
      <w:r w:rsidRPr="00AE0481">
        <w:t>areas of multi-family housing through either interim controls or lead-based paint abatement, or a combination</w:t>
      </w:r>
      <w:r w:rsidRPr="00AE0481">
        <w:rPr>
          <w:spacing w:val="40"/>
        </w:rPr>
        <w:t xml:space="preserve"> </w:t>
      </w:r>
      <w:r w:rsidRPr="00AE0481">
        <w:t>of both. For a complete description of interim controls</w:t>
      </w:r>
      <w:r w:rsidRPr="00AE0481">
        <w:rPr>
          <w:spacing w:val="-2"/>
        </w:rPr>
        <w:t xml:space="preserve"> </w:t>
      </w:r>
      <w:r w:rsidRPr="00AE0481">
        <w:t>and abatement,</w:t>
      </w:r>
      <w:r w:rsidRPr="00AE0481">
        <w:rPr>
          <w:spacing w:val="-3"/>
        </w:rPr>
        <w:t xml:space="preserve"> </w:t>
      </w:r>
      <w:r w:rsidRPr="00AE0481">
        <w:t>see Chapter</w:t>
      </w:r>
      <w:r w:rsidRPr="00AE0481">
        <w:rPr>
          <w:spacing w:val="-1"/>
        </w:rPr>
        <w:t xml:space="preserve"> </w:t>
      </w:r>
      <w:r w:rsidRPr="00AE0481">
        <w:t xml:space="preserve">11 and 12 of </w:t>
      </w:r>
      <w:r w:rsidRPr="00AE0481">
        <w:rPr>
          <w:color w:val="5F5F5F"/>
        </w:rPr>
        <w:t>the</w:t>
      </w:r>
      <w:r w:rsidRPr="00AE0481">
        <w:rPr>
          <w:color w:val="5F5F5F"/>
          <w:spacing w:val="-2"/>
        </w:rPr>
        <w:t xml:space="preserve"> </w:t>
      </w:r>
      <w:hyperlink r:id="rId35">
        <w:r w:rsidRPr="00AE0481">
          <w:rPr>
            <w:b/>
            <w:i/>
            <w:color w:val="0000FF"/>
            <w:u w:val="thick" w:color="0000FF"/>
          </w:rPr>
          <w:t>HUD</w:t>
        </w:r>
      </w:hyperlink>
      <w:r w:rsidRPr="00AE0481">
        <w:rPr>
          <w:b/>
          <w:i/>
          <w:color w:val="0000FF"/>
        </w:rPr>
        <w:t xml:space="preserve"> </w:t>
      </w:r>
      <w:hyperlink r:id="rId36">
        <w:r w:rsidRPr="00AE0481">
          <w:rPr>
            <w:b/>
            <w:i/>
            <w:color w:val="0000FF"/>
            <w:spacing w:val="-2"/>
            <w:u w:val="thick" w:color="0000FF"/>
          </w:rPr>
          <w:t>Guidelines</w:t>
        </w:r>
        <w:r w:rsidRPr="00AE0481">
          <w:rPr>
            <w:color w:val="5F5F5F"/>
            <w:spacing w:val="-2"/>
          </w:rPr>
          <w:t>.</w:t>
        </w:r>
      </w:hyperlink>
    </w:p>
    <w:p w14:paraId="4A1E6B5E" w14:textId="77777777" w:rsidR="00AE0481" w:rsidRPr="00AE0481" w:rsidRDefault="00AE0481" w:rsidP="00AE0481">
      <w:pPr>
        <w:spacing w:before="3"/>
        <w:rPr>
          <w:sz w:val="21"/>
        </w:rPr>
      </w:pPr>
    </w:p>
    <w:p w14:paraId="0C09DC41" w14:textId="77777777" w:rsidR="00AE0481" w:rsidRPr="00AE0481" w:rsidRDefault="00AE0481" w:rsidP="00AE0481">
      <w:pPr>
        <w:ind w:left="820"/>
        <w:outlineLvl w:val="1"/>
        <w:rPr>
          <w:b/>
          <w:bCs/>
        </w:rPr>
      </w:pPr>
      <w:bookmarkStart w:id="33" w:name="_Toc106098478"/>
      <w:r w:rsidRPr="00AE0481">
        <w:rPr>
          <w:b/>
          <w:bCs/>
        </w:rPr>
        <w:t>PROHIBITED</w:t>
      </w:r>
      <w:r w:rsidRPr="00AE0481">
        <w:rPr>
          <w:b/>
          <w:bCs/>
          <w:spacing w:val="-5"/>
        </w:rPr>
        <w:t xml:space="preserve"> </w:t>
      </w:r>
      <w:r w:rsidRPr="00AE0481">
        <w:rPr>
          <w:b/>
          <w:bCs/>
        </w:rPr>
        <w:t>WORK</w:t>
      </w:r>
      <w:r w:rsidRPr="00AE0481">
        <w:rPr>
          <w:b/>
          <w:bCs/>
          <w:spacing w:val="-5"/>
        </w:rPr>
        <w:t xml:space="preserve"> </w:t>
      </w:r>
      <w:r w:rsidRPr="00AE0481">
        <w:rPr>
          <w:b/>
          <w:bCs/>
          <w:spacing w:val="-2"/>
        </w:rPr>
        <w:t>PRACTICES</w:t>
      </w:r>
      <w:bookmarkEnd w:id="33"/>
    </w:p>
    <w:p w14:paraId="71535AB0" w14:textId="77777777" w:rsidR="00AE0481" w:rsidRPr="00AE0481" w:rsidRDefault="00AE0481" w:rsidP="00AE0481">
      <w:pPr>
        <w:spacing w:before="54"/>
        <w:ind w:left="820" w:right="396"/>
        <w:jc w:val="both"/>
      </w:pPr>
      <w:r w:rsidRPr="00AE0481">
        <w:t xml:space="preserve">Contractors shall perform lead hazard control activities in accordance with the </w:t>
      </w:r>
      <w:r w:rsidRPr="00AE0481">
        <w:rPr>
          <w:i/>
        </w:rPr>
        <w:t xml:space="preserve">HUD Guidelines for the Evaluation and Control of Lead Based Paint Hazards in Housing. </w:t>
      </w:r>
      <w:r w:rsidRPr="00AE0481">
        <w:rPr>
          <w:b/>
        </w:rPr>
        <w:t xml:space="preserve">Prohibited </w:t>
      </w:r>
      <w:r w:rsidRPr="00AE0481">
        <w:t>methods include:</w:t>
      </w:r>
    </w:p>
    <w:p w14:paraId="25CB112B" w14:textId="77777777" w:rsidR="00AE0481" w:rsidRPr="00AE0481" w:rsidRDefault="00AE0481" w:rsidP="00AE0481">
      <w:pPr>
        <w:spacing w:before="6"/>
        <w:rPr>
          <w:sz w:val="21"/>
        </w:rPr>
      </w:pPr>
    </w:p>
    <w:p w14:paraId="7A5E6294" w14:textId="77777777" w:rsidR="00AE0481" w:rsidRPr="00AE0481" w:rsidRDefault="00AE0481" w:rsidP="00AE0481">
      <w:pPr>
        <w:numPr>
          <w:ilvl w:val="0"/>
          <w:numId w:val="22"/>
        </w:numPr>
        <w:tabs>
          <w:tab w:val="left" w:pos="1540"/>
          <w:tab w:val="left" w:pos="1541"/>
        </w:tabs>
        <w:ind w:hanging="361"/>
        <w:rPr>
          <w:rFonts w:ascii="Symbol" w:hAnsi="Symbol"/>
        </w:rPr>
      </w:pPr>
      <w:r w:rsidRPr="00AE0481">
        <w:t>Open flame</w:t>
      </w:r>
      <w:r w:rsidRPr="00AE0481">
        <w:rPr>
          <w:spacing w:val="-7"/>
        </w:rPr>
        <w:t xml:space="preserve"> </w:t>
      </w:r>
      <w:r w:rsidRPr="00AE0481">
        <w:t>burning</w:t>
      </w:r>
      <w:r w:rsidRPr="00AE0481">
        <w:rPr>
          <w:spacing w:val="-4"/>
        </w:rPr>
        <w:t xml:space="preserve"> </w:t>
      </w:r>
      <w:r w:rsidRPr="00AE0481">
        <w:t>or</w:t>
      </w:r>
      <w:r w:rsidRPr="00AE0481">
        <w:rPr>
          <w:spacing w:val="-5"/>
        </w:rPr>
        <w:t xml:space="preserve"> </w:t>
      </w:r>
      <w:r w:rsidRPr="00AE0481">
        <w:t>torching</w:t>
      </w:r>
      <w:r w:rsidRPr="00AE0481">
        <w:rPr>
          <w:spacing w:val="-4"/>
        </w:rPr>
        <w:t xml:space="preserve"> </w:t>
      </w:r>
      <w:r w:rsidRPr="00AE0481">
        <w:t>of</w:t>
      </w:r>
      <w:r w:rsidRPr="00AE0481">
        <w:rPr>
          <w:spacing w:val="-4"/>
        </w:rPr>
        <w:t xml:space="preserve"> </w:t>
      </w:r>
      <w:r w:rsidRPr="00AE0481">
        <w:t>painted</w:t>
      </w:r>
      <w:r w:rsidRPr="00AE0481">
        <w:rPr>
          <w:spacing w:val="-9"/>
        </w:rPr>
        <w:t xml:space="preserve"> </w:t>
      </w:r>
      <w:r w:rsidRPr="00AE0481">
        <w:rPr>
          <w:spacing w:val="-2"/>
        </w:rPr>
        <w:t>surfaces.</w:t>
      </w:r>
    </w:p>
    <w:p w14:paraId="11F8BE4E" w14:textId="77777777" w:rsidR="00AE0481" w:rsidRPr="00AE0481" w:rsidRDefault="00AE0481" w:rsidP="00AE0481">
      <w:pPr>
        <w:numPr>
          <w:ilvl w:val="0"/>
          <w:numId w:val="22"/>
        </w:numPr>
        <w:tabs>
          <w:tab w:val="left" w:pos="1540"/>
          <w:tab w:val="left" w:pos="1541"/>
        </w:tabs>
        <w:spacing w:before="4"/>
        <w:ind w:right="586"/>
        <w:rPr>
          <w:rFonts w:ascii="Symbol" w:hAnsi="Symbol"/>
        </w:rPr>
      </w:pPr>
      <w:r w:rsidRPr="00AE0481">
        <w:t>The</w:t>
      </w:r>
      <w:r w:rsidRPr="00AE0481">
        <w:rPr>
          <w:spacing w:val="-2"/>
        </w:rPr>
        <w:t xml:space="preserve"> </w:t>
      </w:r>
      <w:r w:rsidRPr="00AE0481">
        <w:t>use</w:t>
      </w:r>
      <w:r w:rsidRPr="00AE0481">
        <w:rPr>
          <w:spacing w:val="-4"/>
        </w:rPr>
        <w:t xml:space="preserve"> </w:t>
      </w:r>
      <w:r w:rsidRPr="00AE0481">
        <w:t>of</w:t>
      </w:r>
      <w:r w:rsidRPr="00AE0481">
        <w:rPr>
          <w:spacing w:val="-4"/>
        </w:rPr>
        <w:t xml:space="preserve"> </w:t>
      </w:r>
      <w:r w:rsidRPr="00AE0481">
        <w:t>machines</w:t>
      </w:r>
      <w:r w:rsidRPr="00AE0481">
        <w:rPr>
          <w:spacing w:val="-4"/>
        </w:rPr>
        <w:t xml:space="preserve"> </w:t>
      </w:r>
      <w:r w:rsidRPr="00AE0481">
        <w:t>(such</w:t>
      </w:r>
      <w:r w:rsidRPr="00AE0481">
        <w:rPr>
          <w:spacing w:val="-7"/>
        </w:rPr>
        <w:t xml:space="preserve"> </w:t>
      </w:r>
      <w:r w:rsidRPr="00AE0481">
        <w:t>abrasive</w:t>
      </w:r>
      <w:r w:rsidRPr="00AE0481">
        <w:rPr>
          <w:spacing w:val="-2"/>
        </w:rPr>
        <w:t xml:space="preserve"> </w:t>
      </w:r>
      <w:r w:rsidRPr="00AE0481">
        <w:t>blasters</w:t>
      </w:r>
      <w:r w:rsidRPr="00AE0481">
        <w:rPr>
          <w:spacing w:val="-2"/>
        </w:rPr>
        <w:t xml:space="preserve"> </w:t>
      </w:r>
      <w:r w:rsidRPr="00AE0481">
        <w:t>and</w:t>
      </w:r>
      <w:r w:rsidRPr="00AE0481">
        <w:rPr>
          <w:spacing w:val="-5"/>
        </w:rPr>
        <w:t xml:space="preserve"> </w:t>
      </w:r>
      <w:r w:rsidRPr="00AE0481">
        <w:t>sandblasters)</w:t>
      </w:r>
      <w:r w:rsidRPr="00AE0481">
        <w:rPr>
          <w:spacing w:val="-4"/>
        </w:rPr>
        <w:t xml:space="preserve"> </w:t>
      </w:r>
      <w:r w:rsidRPr="00AE0481">
        <w:t>designed</w:t>
      </w:r>
      <w:r w:rsidRPr="00AE0481">
        <w:rPr>
          <w:spacing w:val="-4"/>
        </w:rPr>
        <w:t xml:space="preserve"> </w:t>
      </w:r>
      <w:r w:rsidRPr="00AE0481">
        <w:t>to</w:t>
      </w:r>
      <w:r w:rsidRPr="00AE0481">
        <w:rPr>
          <w:spacing w:val="-5"/>
        </w:rPr>
        <w:t xml:space="preserve"> </w:t>
      </w:r>
      <w:r w:rsidRPr="00AE0481">
        <w:t>remove</w:t>
      </w:r>
      <w:r w:rsidRPr="00AE0481">
        <w:rPr>
          <w:spacing w:val="-4"/>
        </w:rPr>
        <w:t xml:space="preserve"> </w:t>
      </w:r>
      <w:r w:rsidRPr="00AE0481">
        <w:t>paint</w:t>
      </w:r>
      <w:r w:rsidRPr="00AE0481">
        <w:rPr>
          <w:spacing w:val="-1"/>
        </w:rPr>
        <w:t xml:space="preserve"> </w:t>
      </w:r>
      <w:r w:rsidRPr="00AE0481">
        <w:t>or</w:t>
      </w:r>
      <w:r w:rsidRPr="00AE0481">
        <w:rPr>
          <w:spacing w:val="-4"/>
        </w:rPr>
        <w:t xml:space="preserve"> </w:t>
      </w:r>
      <w:r w:rsidRPr="00AE0481">
        <w:t>other surface coatings is prohibited unless the machine has a shroud or containment systems and is equipped with a HEPA vacuum attachment to collect dust and debris at the point of</w:t>
      </w:r>
      <w:r w:rsidRPr="00AE0481">
        <w:rPr>
          <w:spacing w:val="-17"/>
        </w:rPr>
        <w:t xml:space="preserve"> </w:t>
      </w:r>
      <w:r w:rsidRPr="00AE0481">
        <w:t>generation.</w:t>
      </w:r>
    </w:p>
    <w:p w14:paraId="0EA9779A" w14:textId="77777777" w:rsidR="00AE0481" w:rsidRPr="00AE0481" w:rsidRDefault="00AE0481" w:rsidP="00AE0481">
      <w:pPr>
        <w:numPr>
          <w:ilvl w:val="0"/>
          <w:numId w:val="22"/>
        </w:numPr>
        <w:tabs>
          <w:tab w:val="left" w:pos="1540"/>
          <w:tab w:val="left" w:pos="1541"/>
        </w:tabs>
        <w:ind w:right="503"/>
        <w:rPr>
          <w:rFonts w:ascii="Symbol" w:hAnsi="Symbol"/>
        </w:rPr>
      </w:pPr>
      <w:r w:rsidRPr="00AE0481">
        <w:t>Operating</w:t>
      </w:r>
      <w:r w:rsidRPr="00AE0481">
        <w:rPr>
          <w:spacing w:val="-6"/>
        </w:rPr>
        <w:t xml:space="preserve"> </w:t>
      </w:r>
      <w:r w:rsidRPr="00AE0481">
        <w:t>a</w:t>
      </w:r>
      <w:r w:rsidRPr="00AE0481">
        <w:rPr>
          <w:spacing w:val="-3"/>
        </w:rPr>
        <w:t xml:space="preserve"> </w:t>
      </w:r>
      <w:r w:rsidRPr="00AE0481">
        <w:t>heat</w:t>
      </w:r>
      <w:r w:rsidRPr="00AE0481">
        <w:rPr>
          <w:spacing w:val="-2"/>
        </w:rPr>
        <w:t xml:space="preserve"> </w:t>
      </w:r>
      <w:r w:rsidRPr="00AE0481">
        <w:t>gun</w:t>
      </w:r>
      <w:r w:rsidRPr="00AE0481">
        <w:rPr>
          <w:spacing w:val="-3"/>
        </w:rPr>
        <w:t xml:space="preserve"> </w:t>
      </w:r>
      <w:r w:rsidRPr="00AE0481">
        <w:t>on</w:t>
      </w:r>
      <w:r w:rsidRPr="00AE0481">
        <w:rPr>
          <w:spacing w:val="-3"/>
        </w:rPr>
        <w:t xml:space="preserve"> </w:t>
      </w:r>
      <w:r w:rsidRPr="00AE0481">
        <w:t>painted</w:t>
      </w:r>
      <w:r w:rsidRPr="00AE0481">
        <w:rPr>
          <w:spacing w:val="-5"/>
        </w:rPr>
        <w:t xml:space="preserve"> </w:t>
      </w:r>
      <w:r w:rsidRPr="00AE0481">
        <w:t>surfaces</w:t>
      </w:r>
      <w:r w:rsidRPr="00AE0481">
        <w:rPr>
          <w:spacing w:val="-3"/>
        </w:rPr>
        <w:t xml:space="preserve"> </w:t>
      </w:r>
      <w:r w:rsidRPr="00AE0481">
        <w:t>above</w:t>
      </w:r>
      <w:r w:rsidRPr="00AE0481">
        <w:rPr>
          <w:spacing w:val="-3"/>
        </w:rPr>
        <w:t xml:space="preserve"> </w:t>
      </w:r>
      <w:r w:rsidRPr="00AE0481">
        <w:t>1,100</w:t>
      </w:r>
      <w:r w:rsidRPr="00AE0481">
        <w:rPr>
          <w:spacing w:val="-3"/>
        </w:rPr>
        <w:t xml:space="preserve"> </w:t>
      </w:r>
      <w:r w:rsidRPr="00AE0481">
        <w:t>degrees</w:t>
      </w:r>
      <w:r w:rsidRPr="00AE0481">
        <w:rPr>
          <w:spacing w:val="-3"/>
        </w:rPr>
        <w:t xml:space="preserve"> </w:t>
      </w:r>
      <w:r w:rsidRPr="00AE0481">
        <w:t>Fahrenheit.</w:t>
      </w:r>
      <w:r w:rsidRPr="00AE0481">
        <w:rPr>
          <w:spacing w:val="-3"/>
        </w:rPr>
        <w:t xml:space="preserve"> </w:t>
      </w:r>
      <w:r w:rsidRPr="00AE0481">
        <w:t>Additional</w:t>
      </w:r>
      <w:r w:rsidRPr="00AE0481">
        <w:rPr>
          <w:spacing w:val="-5"/>
        </w:rPr>
        <w:t xml:space="preserve"> </w:t>
      </w:r>
      <w:r w:rsidRPr="00AE0481">
        <w:t>methods</w:t>
      </w:r>
      <w:r w:rsidRPr="00AE0481">
        <w:rPr>
          <w:spacing w:val="-5"/>
        </w:rPr>
        <w:t xml:space="preserve"> </w:t>
      </w:r>
      <w:r w:rsidRPr="00AE0481">
        <w:t xml:space="preserve">of paint removal prohibited by </w:t>
      </w:r>
      <w:r w:rsidRPr="00AE0481">
        <w:rPr>
          <w:i/>
        </w:rPr>
        <w:t>HUD’s Lead Safe Housing Rule</w:t>
      </w:r>
      <w:r w:rsidRPr="00AE0481">
        <w:t>.</w:t>
      </w:r>
    </w:p>
    <w:p w14:paraId="165E0A71" w14:textId="77777777" w:rsidR="00AE0481" w:rsidRPr="00AE0481" w:rsidRDefault="00AE0481" w:rsidP="00AE0481">
      <w:pPr>
        <w:numPr>
          <w:ilvl w:val="0"/>
          <w:numId w:val="22"/>
        </w:numPr>
        <w:tabs>
          <w:tab w:val="left" w:pos="1540"/>
          <w:tab w:val="left" w:pos="1541"/>
        </w:tabs>
        <w:ind w:right="412"/>
        <w:rPr>
          <w:rFonts w:ascii="Symbol" w:hAnsi="Symbol"/>
        </w:rPr>
      </w:pPr>
      <w:r w:rsidRPr="00AE0481">
        <w:t>Dry sanding or dry scraping, except dry scraping in conjunction with heat guns or within 1.0 ft. (0.30</w:t>
      </w:r>
      <w:r w:rsidRPr="00AE0481">
        <w:rPr>
          <w:spacing w:val="-4"/>
        </w:rPr>
        <w:t xml:space="preserve"> </w:t>
      </w:r>
      <w:r w:rsidRPr="00AE0481">
        <w:t>m.)</w:t>
      </w:r>
      <w:r w:rsidRPr="00AE0481">
        <w:rPr>
          <w:spacing w:val="-3"/>
        </w:rPr>
        <w:t xml:space="preserve"> </w:t>
      </w:r>
      <w:r w:rsidRPr="00AE0481">
        <w:t>of</w:t>
      </w:r>
      <w:r w:rsidRPr="00AE0481">
        <w:rPr>
          <w:spacing w:val="-1"/>
        </w:rPr>
        <w:t xml:space="preserve"> </w:t>
      </w:r>
      <w:r w:rsidRPr="00AE0481">
        <w:t>electrical</w:t>
      </w:r>
      <w:r w:rsidRPr="00AE0481">
        <w:rPr>
          <w:spacing w:val="-3"/>
        </w:rPr>
        <w:t xml:space="preserve"> </w:t>
      </w:r>
      <w:r w:rsidRPr="00AE0481">
        <w:t>outlets,</w:t>
      </w:r>
      <w:r w:rsidRPr="00AE0481">
        <w:rPr>
          <w:spacing w:val="-1"/>
        </w:rPr>
        <w:t xml:space="preserve"> </w:t>
      </w:r>
      <w:r w:rsidRPr="00AE0481">
        <w:t>or</w:t>
      </w:r>
      <w:r w:rsidRPr="00AE0481">
        <w:rPr>
          <w:spacing w:val="-1"/>
        </w:rPr>
        <w:t xml:space="preserve"> </w:t>
      </w:r>
      <w:r w:rsidRPr="00AE0481">
        <w:t>when</w:t>
      </w:r>
      <w:r w:rsidRPr="00AE0481">
        <w:rPr>
          <w:spacing w:val="-3"/>
        </w:rPr>
        <w:t xml:space="preserve"> </w:t>
      </w:r>
      <w:r w:rsidRPr="00AE0481">
        <w:t>treating</w:t>
      </w:r>
      <w:r w:rsidRPr="00AE0481">
        <w:rPr>
          <w:spacing w:val="-4"/>
        </w:rPr>
        <w:t xml:space="preserve"> </w:t>
      </w:r>
      <w:r w:rsidRPr="00AE0481">
        <w:t>defective</w:t>
      </w:r>
      <w:r w:rsidRPr="00AE0481">
        <w:rPr>
          <w:spacing w:val="-1"/>
        </w:rPr>
        <w:t xml:space="preserve"> </w:t>
      </w:r>
      <w:r w:rsidRPr="00AE0481">
        <w:t>paint</w:t>
      </w:r>
      <w:r w:rsidRPr="00AE0481">
        <w:rPr>
          <w:spacing w:val="-3"/>
        </w:rPr>
        <w:t xml:space="preserve"> </w:t>
      </w:r>
      <w:r w:rsidRPr="00AE0481">
        <w:t>spots</w:t>
      </w:r>
      <w:r w:rsidRPr="00AE0481">
        <w:rPr>
          <w:spacing w:val="-1"/>
        </w:rPr>
        <w:t xml:space="preserve"> </w:t>
      </w:r>
      <w:r w:rsidRPr="00AE0481">
        <w:t>totaling</w:t>
      </w:r>
      <w:r w:rsidRPr="00AE0481">
        <w:rPr>
          <w:spacing w:val="-1"/>
        </w:rPr>
        <w:t xml:space="preserve"> </w:t>
      </w:r>
      <w:r w:rsidRPr="00AE0481">
        <w:t>no</w:t>
      </w:r>
      <w:r w:rsidRPr="00AE0481">
        <w:rPr>
          <w:spacing w:val="-4"/>
        </w:rPr>
        <w:t xml:space="preserve"> </w:t>
      </w:r>
      <w:r w:rsidRPr="00AE0481">
        <w:t>more</w:t>
      </w:r>
      <w:r w:rsidRPr="00AE0481">
        <w:rPr>
          <w:spacing w:val="-3"/>
        </w:rPr>
        <w:t xml:space="preserve"> </w:t>
      </w:r>
      <w:r w:rsidRPr="00AE0481">
        <w:t>than</w:t>
      </w:r>
      <w:r w:rsidRPr="00AE0481">
        <w:rPr>
          <w:spacing w:val="-1"/>
        </w:rPr>
        <w:t xml:space="preserve"> </w:t>
      </w:r>
      <w:r w:rsidRPr="00AE0481">
        <w:t>2</w:t>
      </w:r>
      <w:r w:rsidRPr="00AE0481">
        <w:rPr>
          <w:spacing w:val="-3"/>
        </w:rPr>
        <w:t xml:space="preserve"> </w:t>
      </w:r>
      <w:r w:rsidRPr="00AE0481">
        <w:t>sq.</w:t>
      </w:r>
      <w:r w:rsidRPr="00AE0481">
        <w:rPr>
          <w:spacing w:val="-3"/>
        </w:rPr>
        <w:t xml:space="preserve"> </w:t>
      </w:r>
      <w:r w:rsidRPr="00AE0481">
        <w:t xml:space="preserve">ft. (0.2 sq. m.) in any one interior room or </w:t>
      </w:r>
      <w:proofErr w:type="gramStart"/>
      <w:r w:rsidRPr="00AE0481">
        <w:t>space, or</w:t>
      </w:r>
      <w:proofErr w:type="gramEnd"/>
      <w:r w:rsidRPr="00AE0481">
        <w:t xml:space="preserve"> totaling no more than 20 sq. ft. (2.0 sq. m.) on exterior surfaces.</w:t>
      </w:r>
    </w:p>
    <w:p w14:paraId="30C34D12" w14:textId="77777777" w:rsidR="00AE0481" w:rsidRPr="00AE0481" w:rsidRDefault="00AE0481" w:rsidP="00AE0481">
      <w:pPr>
        <w:numPr>
          <w:ilvl w:val="0"/>
          <w:numId w:val="22"/>
        </w:numPr>
        <w:tabs>
          <w:tab w:val="left" w:pos="1540"/>
          <w:tab w:val="left" w:pos="1541"/>
        </w:tabs>
        <w:spacing w:line="263" w:lineRule="exact"/>
        <w:ind w:hanging="361"/>
        <w:rPr>
          <w:rFonts w:ascii="Symbol" w:hAnsi="Symbol"/>
        </w:rPr>
      </w:pPr>
      <w:r w:rsidRPr="00AE0481">
        <w:t>Heat</w:t>
      </w:r>
      <w:r w:rsidRPr="00AE0481">
        <w:rPr>
          <w:spacing w:val="-2"/>
        </w:rPr>
        <w:t xml:space="preserve"> </w:t>
      </w:r>
      <w:r w:rsidRPr="00AE0481">
        <w:t>guns</w:t>
      </w:r>
      <w:r w:rsidRPr="00AE0481">
        <w:rPr>
          <w:spacing w:val="-1"/>
        </w:rPr>
        <w:t xml:space="preserve"> </w:t>
      </w:r>
      <w:r w:rsidRPr="00AE0481">
        <w:t>that</w:t>
      </w:r>
      <w:r w:rsidRPr="00AE0481">
        <w:rPr>
          <w:spacing w:val="-3"/>
        </w:rPr>
        <w:t xml:space="preserve"> </w:t>
      </w:r>
      <w:r w:rsidRPr="00AE0481">
        <w:t xml:space="preserve">char </w:t>
      </w:r>
      <w:r w:rsidRPr="00AE0481">
        <w:rPr>
          <w:spacing w:val="-2"/>
        </w:rPr>
        <w:t>paint.</w:t>
      </w:r>
    </w:p>
    <w:p w14:paraId="4F7071F9" w14:textId="77777777" w:rsidR="00AE0481" w:rsidRPr="00AE0481" w:rsidRDefault="00AE0481" w:rsidP="00AE0481">
      <w:pPr>
        <w:numPr>
          <w:ilvl w:val="0"/>
          <w:numId w:val="22"/>
        </w:numPr>
        <w:tabs>
          <w:tab w:val="left" w:pos="1540"/>
          <w:tab w:val="left" w:pos="1541"/>
        </w:tabs>
        <w:spacing w:before="3"/>
        <w:ind w:right="553"/>
        <w:rPr>
          <w:rFonts w:ascii="Symbol" w:hAnsi="Symbol"/>
        </w:rPr>
      </w:pPr>
      <w:r w:rsidRPr="00AE0481">
        <w:t>Paint</w:t>
      </w:r>
      <w:r w:rsidRPr="00AE0481">
        <w:rPr>
          <w:spacing w:val="-1"/>
        </w:rPr>
        <w:t xml:space="preserve"> </w:t>
      </w:r>
      <w:r w:rsidRPr="00AE0481">
        <w:t>stripping</w:t>
      </w:r>
      <w:r w:rsidRPr="00AE0481">
        <w:rPr>
          <w:spacing w:val="-2"/>
        </w:rPr>
        <w:t xml:space="preserve"> </w:t>
      </w:r>
      <w:r w:rsidRPr="00AE0481">
        <w:t>in</w:t>
      </w:r>
      <w:r w:rsidRPr="00AE0481">
        <w:rPr>
          <w:spacing w:val="-5"/>
        </w:rPr>
        <w:t xml:space="preserve"> </w:t>
      </w:r>
      <w:r w:rsidRPr="00AE0481">
        <w:t>a</w:t>
      </w:r>
      <w:r w:rsidRPr="00AE0481">
        <w:rPr>
          <w:spacing w:val="-2"/>
        </w:rPr>
        <w:t xml:space="preserve"> </w:t>
      </w:r>
      <w:r w:rsidRPr="00AE0481">
        <w:t>poorly</w:t>
      </w:r>
      <w:r w:rsidRPr="00AE0481">
        <w:rPr>
          <w:spacing w:val="-5"/>
        </w:rPr>
        <w:t xml:space="preserve"> </w:t>
      </w:r>
      <w:r w:rsidRPr="00AE0481">
        <w:t>ventilated</w:t>
      </w:r>
      <w:r w:rsidRPr="00AE0481">
        <w:rPr>
          <w:spacing w:val="-2"/>
        </w:rPr>
        <w:t xml:space="preserve"> </w:t>
      </w:r>
      <w:r w:rsidRPr="00AE0481">
        <w:t>space</w:t>
      </w:r>
      <w:r w:rsidRPr="00AE0481">
        <w:rPr>
          <w:spacing w:val="-2"/>
        </w:rPr>
        <w:t xml:space="preserve"> </w:t>
      </w:r>
      <w:r w:rsidRPr="00AE0481">
        <w:t>using</w:t>
      </w:r>
      <w:r w:rsidRPr="00AE0481">
        <w:rPr>
          <w:spacing w:val="-5"/>
        </w:rPr>
        <w:t xml:space="preserve"> </w:t>
      </w:r>
      <w:r w:rsidRPr="00AE0481">
        <w:t>a</w:t>
      </w:r>
      <w:r w:rsidRPr="00AE0481">
        <w:rPr>
          <w:spacing w:val="-2"/>
        </w:rPr>
        <w:t xml:space="preserve"> </w:t>
      </w:r>
      <w:r w:rsidRPr="00AE0481">
        <w:t>volatile</w:t>
      </w:r>
      <w:r w:rsidRPr="00AE0481">
        <w:rPr>
          <w:spacing w:val="-4"/>
        </w:rPr>
        <w:t xml:space="preserve"> </w:t>
      </w:r>
      <w:r w:rsidRPr="00AE0481">
        <w:t>stripper</w:t>
      </w:r>
      <w:r w:rsidRPr="00AE0481">
        <w:rPr>
          <w:spacing w:val="-4"/>
        </w:rPr>
        <w:t xml:space="preserve"> </w:t>
      </w:r>
      <w:r w:rsidRPr="00AE0481">
        <w:t>that</w:t>
      </w:r>
      <w:r w:rsidRPr="00AE0481">
        <w:rPr>
          <w:spacing w:val="-1"/>
        </w:rPr>
        <w:t xml:space="preserve"> </w:t>
      </w:r>
      <w:r w:rsidRPr="00AE0481">
        <w:t>is</w:t>
      </w:r>
      <w:r w:rsidRPr="00AE0481">
        <w:rPr>
          <w:spacing w:val="-2"/>
        </w:rPr>
        <w:t xml:space="preserve"> </w:t>
      </w:r>
      <w:r w:rsidRPr="00AE0481">
        <w:t>a</w:t>
      </w:r>
      <w:r w:rsidRPr="00AE0481">
        <w:rPr>
          <w:spacing w:val="-2"/>
        </w:rPr>
        <w:t xml:space="preserve"> </w:t>
      </w:r>
      <w:r w:rsidRPr="00AE0481">
        <w:t>hazardous</w:t>
      </w:r>
      <w:r w:rsidRPr="00AE0481">
        <w:rPr>
          <w:spacing w:val="-2"/>
        </w:rPr>
        <w:t xml:space="preserve"> </w:t>
      </w:r>
      <w:r w:rsidRPr="00AE0481">
        <w:t xml:space="preserve">substance in accordance with regulations of the </w:t>
      </w:r>
      <w:r w:rsidRPr="00AE0481">
        <w:rPr>
          <w:i/>
        </w:rPr>
        <w:t>Consumer Product Safety Commission at 16 CFR 1500.3</w:t>
      </w:r>
      <w:r w:rsidRPr="00AE0481">
        <w:t xml:space="preserve">, and/or a hazardous chemical in accordance with the </w:t>
      </w:r>
      <w:r w:rsidRPr="00AE0481">
        <w:rPr>
          <w:i/>
        </w:rPr>
        <w:t>Occupational Safety and Health Administration regulations at 29 CFR 1910.1200 or 1926.59</w:t>
      </w:r>
      <w:r w:rsidRPr="00AE0481">
        <w:t>, as applicable to the</w:t>
      </w:r>
      <w:r w:rsidRPr="00AE0481">
        <w:rPr>
          <w:spacing w:val="-4"/>
        </w:rPr>
        <w:t xml:space="preserve"> </w:t>
      </w:r>
      <w:r w:rsidRPr="00AE0481">
        <w:t>work.</w:t>
      </w:r>
    </w:p>
    <w:p w14:paraId="27D12D68" w14:textId="77777777" w:rsidR="00AE0481" w:rsidRPr="00AE0481" w:rsidRDefault="00AE0481" w:rsidP="00AE0481">
      <w:pPr>
        <w:spacing w:before="10"/>
        <w:rPr>
          <w:sz w:val="21"/>
        </w:rPr>
      </w:pPr>
    </w:p>
    <w:p w14:paraId="1EC7C15B" w14:textId="77777777" w:rsidR="00AE0481" w:rsidRPr="00AE0481" w:rsidRDefault="00AE0481" w:rsidP="00AE0481">
      <w:pPr>
        <w:ind w:left="820" w:right="487"/>
      </w:pPr>
      <w:r w:rsidRPr="00AE0481">
        <w:t xml:space="preserve">OSHA’s Lead in Construction standard prohibits the use of compressed air to remove lead from any </w:t>
      </w:r>
      <w:r w:rsidRPr="00AE0481">
        <w:lastRenderedPageBreak/>
        <w:t>surface</w:t>
      </w:r>
      <w:r w:rsidRPr="00AE0481">
        <w:rPr>
          <w:spacing w:val="-4"/>
        </w:rPr>
        <w:t xml:space="preserve"> </w:t>
      </w:r>
      <w:r w:rsidRPr="00AE0481">
        <w:t>unless</w:t>
      </w:r>
      <w:r w:rsidRPr="00AE0481">
        <w:rPr>
          <w:spacing w:val="-4"/>
        </w:rPr>
        <w:t xml:space="preserve"> </w:t>
      </w:r>
      <w:r w:rsidRPr="00AE0481">
        <w:t>used</w:t>
      </w:r>
      <w:r w:rsidRPr="00AE0481">
        <w:rPr>
          <w:spacing w:val="-5"/>
        </w:rPr>
        <w:t xml:space="preserve"> </w:t>
      </w:r>
      <w:r w:rsidRPr="00AE0481">
        <w:t>in</w:t>
      </w:r>
      <w:r w:rsidRPr="00AE0481">
        <w:rPr>
          <w:spacing w:val="-2"/>
        </w:rPr>
        <w:t xml:space="preserve"> </w:t>
      </w:r>
      <w:r w:rsidRPr="00AE0481">
        <w:t>conjunction</w:t>
      </w:r>
      <w:r w:rsidRPr="00AE0481">
        <w:rPr>
          <w:spacing w:val="-2"/>
        </w:rPr>
        <w:t xml:space="preserve"> </w:t>
      </w:r>
      <w:r w:rsidRPr="00AE0481">
        <w:t>with</w:t>
      </w:r>
      <w:r w:rsidRPr="00AE0481">
        <w:rPr>
          <w:spacing w:val="-5"/>
        </w:rPr>
        <w:t xml:space="preserve"> </w:t>
      </w:r>
      <w:r w:rsidRPr="00AE0481">
        <w:t>a</w:t>
      </w:r>
      <w:r w:rsidRPr="00AE0481">
        <w:rPr>
          <w:spacing w:val="-2"/>
        </w:rPr>
        <w:t xml:space="preserve"> </w:t>
      </w:r>
      <w:r w:rsidRPr="00AE0481">
        <w:t>ventilation</w:t>
      </w:r>
      <w:r w:rsidRPr="00AE0481">
        <w:rPr>
          <w:spacing w:val="-2"/>
        </w:rPr>
        <w:t xml:space="preserve"> </w:t>
      </w:r>
      <w:r w:rsidRPr="00AE0481">
        <w:t>system</w:t>
      </w:r>
      <w:r w:rsidRPr="00AE0481">
        <w:rPr>
          <w:spacing w:val="-1"/>
        </w:rPr>
        <w:t xml:space="preserve"> </w:t>
      </w:r>
      <w:r w:rsidRPr="00AE0481">
        <w:t>designed</w:t>
      </w:r>
      <w:r w:rsidRPr="00AE0481">
        <w:rPr>
          <w:spacing w:val="-4"/>
        </w:rPr>
        <w:t xml:space="preserve"> </w:t>
      </w:r>
      <w:r w:rsidRPr="00AE0481">
        <w:t>to</w:t>
      </w:r>
      <w:r w:rsidRPr="00AE0481">
        <w:rPr>
          <w:spacing w:val="-2"/>
        </w:rPr>
        <w:t xml:space="preserve"> </w:t>
      </w:r>
      <w:r w:rsidRPr="00AE0481">
        <w:t>capture</w:t>
      </w:r>
      <w:r w:rsidRPr="00AE0481">
        <w:rPr>
          <w:spacing w:val="-4"/>
        </w:rPr>
        <w:t xml:space="preserve"> </w:t>
      </w:r>
      <w:r w:rsidRPr="00AE0481">
        <w:t>the</w:t>
      </w:r>
      <w:r w:rsidRPr="00AE0481">
        <w:rPr>
          <w:spacing w:val="-2"/>
        </w:rPr>
        <w:t xml:space="preserve"> </w:t>
      </w:r>
      <w:r w:rsidRPr="00AE0481">
        <w:t>airborne</w:t>
      </w:r>
      <w:r w:rsidRPr="00AE0481">
        <w:rPr>
          <w:spacing w:val="-2"/>
        </w:rPr>
        <w:t xml:space="preserve"> </w:t>
      </w:r>
      <w:r w:rsidRPr="00AE0481">
        <w:t>dust</w:t>
      </w:r>
      <w:r w:rsidRPr="00AE0481">
        <w:rPr>
          <w:spacing w:val="-3"/>
        </w:rPr>
        <w:t xml:space="preserve"> </w:t>
      </w:r>
      <w:r w:rsidRPr="00AE0481">
        <w:t>created by the compressed air.</w:t>
      </w:r>
    </w:p>
    <w:p w14:paraId="705179FA" w14:textId="77777777" w:rsidR="00AE0481" w:rsidRPr="00AE0481" w:rsidRDefault="00AE0481" w:rsidP="00AE0481">
      <w:pPr>
        <w:spacing w:before="11"/>
        <w:rPr>
          <w:sz w:val="21"/>
        </w:rPr>
      </w:pPr>
    </w:p>
    <w:p w14:paraId="00C15553" w14:textId="77777777" w:rsidR="00AE0481" w:rsidRPr="00AE0481" w:rsidRDefault="00AE0481" w:rsidP="00AE0481">
      <w:pPr>
        <w:ind w:left="820" w:right="487"/>
      </w:pPr>
      <w:r w:rsidRPr="00AE0481">
        <w:t>These Guidelines recommend against the use of uncontained hydro-blasting. Removal of paint using this method can spread paint chips, dust, and debris beyond the work area containment. Contained pressure</w:t>
      </w:r>
      <w:r w:rsidRPr="00AE0481">
        <w:rPr>
          <w:spacing w:val="-2"/>
        </w:rPr>
        <w:t xml:space="preserve"> </w:t>
      </w:r>
      <w:r w:rsidRPr="00AE0481">
        <w:t>washing</w:t>
      </w:r>
      <w:r w:rsidRPr="00AE0481">
        <w:rPr>
          <w:spacing w:val="-2"/>
        </w:rPr>
        <w:t xml:space="preserve"> </w:t>
      </w:r>
      <w:r w:rsidRPr="00AE0481">
        <w:t>can</w:t>
      </w:r>
      <w:r w:rsidRPr="00AE0481">
        <w:rPr>
          <w:spacing w:val="-2"/>
        </w:rPr>
        <w:t xml:space="preserve"> </w:t>
      </w:r>
      <w:r w:rsidRPr="00AE0481">
        <w:t>be</w:t>
      </w:r>
      <w:r w:rsidRPr="00AE0481">
        <w:rPr>
          <w:spacing w:val="-4"/>
        </w:rPr>
        <w:t xml:space="preserve"> </w:t>
      </w:r>
      <w:r w:rsidRPr="00AE0481">
        <w:t>done</w:t>
      </w:r>
      <w:r w:rsidRPr="00AE0481">
        <w:rPr>
          <w:spacing w:val="-2"/>
        </w:rPr>
        <w:t xml:space="preserve"> </w:t>
      </w:r>
      <w:r w:rsidRPr="00AE0481">
        <w:t>within</w:t>
      </w:r>
      <w:r w:rsidRPr="00AE0481">
        <w:rPr>
          <w:spacing w:val="-5"/>
        </w:rPr>
        <w:t xml:space="preserve"> </w:t>
      </w:r>
      <w:r w:rsidRPr="00AE0481">
        <w:t>a</w:t>
      </w:r>
      <w:r w:rsidRPr="00AE0481">
        <w:rPr>
          <w:spacing w:val="-2"/>
        </w:rPr>
        <w:t xml:space="preserve"> </w:t>
      </w:r>
      <w:r w:rsidRPr="00AE0481">
        <w:t>protective</w:t>
      </w:r>
      <w:r w:rsidRPr="00AE0481">
        <w:rPr>
          <w:spacing w:val="-4"/>
        </w:rPr>
        <w:t xml:space="preserve"> </w:t>
      </w:r>
      <w:r w:rsidRPr="00AE0481">
        <w:t>enclosure</w:t>
      </w:r>
      <w:r w:rsidRPr="00AE0481">
        <w:rPr>
          <w:spacing w:val="-4"/>
        </w:rPr>
        <w:t xml:space="preserve"> </w:t>
      </w:r>
      <w:r w:rsidRPr="00AE0481">
        <w:t>to</w:t>
      </w:r>
      <w:r w:rsidRPr="00AE0481">
        <w:rPr>
          <w:spacing w:val="-2"/>
        </w:rPr>
        <w:t xml:space="preserve"> </w:t>
      </w:r>
      <w:r w:rsidRPr="00AE0481">
        <w:t>prevent</w:t>
      </w:r>
      <w:r w:rsidRPr="00AE0481">
        <w:rPr>
          <w:spacing w:val="-4"/>
        </w:rPr>
        <w:t xml:space="preserve"> </w:t>
      </w:r>
      <w:r w:rsidRPr="00AE0481">
        <w:t>the</w:t>
      </w:r>
      <w:r w:rsidRPr="00AE0481">
        <w:rPr>
          <w:spacing w:val="-4"/>
        </w:rPr>
        <w:t xml:space="preserve"> </w:t>
      </w:r>
      <w:r w:rsidRPr="00AE0481">
        <w:t>spread</w:t>
      </w:r>
      <w:r w:rsidRPr="00AE0481">
        <w:rPr>
          <w:spacing w:val="-2"/>
        </w:rPr>
        <w:t xml:space="preserve"> </w:t>
      </w:r>
      <w:r w:rsidRPr="00AE0481">
        <w:t>of</w:t>
      </w:r>
      <w:r w:rsidRPr="00AE0481">
        <w:rPr>
          <w:spacing w:val="-2"/>
        </w:rPr>
        <w:t xml:space="preserve"> </w:t>
      </w:r>
      <w:r w:rsidRPr="00AE0481">
        <w:t>paint</w:t>
      </w:r>
      <w:r w:rsidRPr="00AE0481">
        <w:rPr>
          <w:spacing w:val="-4"/>
        </w:rPr>
        <w:t xml:space="preserve"> </w:t>
      </w:r>
      <w:r w:rsidRPr="00AE0481">
        <w:t>chips,</w:t>
      </w:r>
      <w:r w:rsidRPr="00AE0481">
        <w:rPr>
          <w:spacing w:val="-2"/>
        </w:rPr>
        <w:t xml:space="preserve"> </w:t>
      </w:r>
      <w:r w:rsidRPr="00AE0481">
        <w:t>dust,</w:t>
      </w:r>
      <w:r w:rsidRPr="00AE0481">
        <w:rPr>
          <w:spacing w:val="-5"/>
        </w:rPr>
        <w:t xml:space="preserve"> </w:t>
      </w:r>
      <w:r w:rsidRPr="00AE0481">
        <w:t>and debris. Water runoff should also be contained (see Chapter 8). (See Chapters 11 and 12).</w:t>
      </w:r>
    </w:p>
    <w:p w14:paraId="13F2FB0A" w14:textId="77777777" w:rsidR="00AE0481" w:rsidRPr="00AE0481" w:rsidRDefault="00AE0481" w:rsidP="00AE0481">
      <w:pPr>
        <w:spacing w:before="10"/>
        <w:rPr>
          <w:sz w:val="23"/>
        </w:rPr>
      </w:pPr>
    </w:p>
    <w:p w14:paraId="6B9576B6" w14:textId="77777777" w:rsidR="00AE0481" w:rsidRPr="00AE0481" w:rsidRDefault="00AE0481" w:rsidP="00AE0481">
      <w:pPr>
        <w:ind w:left="820"/>
      </w:pPr>
      <w:r w:rsidRPr="00AE0481">
        <w:t>All</w:t>
      </w:r>
      <w:r w:rsidRPr="00AE0481">
        <w:rPr>
          <w:spacing w:val="-6"/>
        </w:rPr>
        <w:t xml:space="preserve"> </w:t>
      </w:r>
      <w:r w:rsidRPr="00AE0481">
        <w:t>lead-based</w:t>
      </w:r>
      <w:r w:rsidRPr="00AE0481">
        <w:rPr>
          <w:spacing w:val="-4"/>
        </w:rPr>
        <w:t xml:space="preserve"> </w:t>
      </w:r>
      <w:r w:rsidRPr="00AE0481">
        <w:t>paint</w:t>
      </w:r>
      <w:r w:rsidRPr="00AE0481">
        <w:rPr>
          <w:spacing w:val="-3"/>
        </w:rPr>
        <w:t xml:space="preserve"> </w:t>
      </w:r>
      <w:r w:rsidRPr="00AE0481">
        <w:t>testing</w:t>
      </w:r>
      <w:r w:rsidRPr="00AE0481">
        <w:rPr>
          <w:spacing w:val="-8"/>
        </w:rPr>
        <w:t xml:space="preserve"> </w:t>
      </w:r>
      <w:r w:rsidRPr="00AE0481">
        <w:t>results,</w:t>
      </w:r>
      <w:r w:rsidRPr="00AE0481">
        <w:rPr>
          <w:spacing w:val="-4"/>
        </w:rPr>
        <w:t xml:space="preserve"> </w:t>
      </w:r>
      <w:r w:rsidRPr="00AE0481">
        <w:t>summaries</w:t>
      </w:r>
      <w:r w:rsidRPr="00AE0481">
        <w:rPr>
          <w:spacing w:val="-4"/>
        </w:rPr>
        <w:t xml:space="preserve"> </w:t>
      </w:r>
      <w:r w:rsidRPr="00AE0481">
        <w:t>of</w:t>
      </w:r>
      <w:r w:rsidRPr="00AE0481">
        <w:rPr>
          <w:spacing w:val="-5"/>
        </w:rPr>
        <w:t xml:space="preserve"> </w:t>
      </w:r>
      <w:r w:rsidRPr="00AE0481">
        <w:t>lead-based</w:t>
      </w:r>
      <w:r w:rsidRPr="00AE0481">
        <w:rPr>
          <w:spacing w:val="-6"/>
        </w:rPr>
        <w:t xml:space="preserve"> </w:t>
      </w:r>
      <w:r w:rsidRPr="00AE0481">
        <w:t>paint</w:t>
      </w:r>
      <w:r w:rsidRPr="00AE0481">
        <w:rPr>
          <w:spacing w:val="-4"/>
        </w:rPr>
        <w:t xml:space="preserve"> </w:t>
      </w:r>
      <w:r w:rsidRPr="00AE0481">
        <w:t>hazard</w:t>
      </w:r>
      <w:r w:rsidRPr="00AE0481">
        <w:rPr>
          <w:spacing w:val="-4"/>
        </w:rPr>
        <w:t xml:space="preserve"> </w:t>
      </w:r>
      <w:r w:rsidRPr="00AE0481">
        <w:t>control</w:t>
      </w:r>
      <w:r w:rsidRPr="00AE0481">
        <w:rPr>
          <w:spacing w:val="-6"/>
        </w:rPr>
        <w:t xml:space="preserve"> </w:t>
      </w:r>
      <w:r w:rsidRPr="00AE0481">
        <w:t>treatments,</w:t>
      </w:r>
      <w:r w:rsidRPr="00AE0481">
        <w:rPr>
          <w:spacing w:val="-4"/>
        </w:rPr>
        <w:t xml:space="preserve"> </w:t>
      </w:r>
      <w:r w:rsidRPr="00AE0481">
        <w:rPr>
          <w:spacing w:val="-5"/>
        </w:rPr>
        <w:t>and</w:t>
      </w:r>
    </w:p>
    <w:p w14:paraId="5FF825C7" w14:textId="77777777" w:rsidR="00AE0481" w:rsidRPr="00AE0481" w:rsidRDefault="00AE0481" w:rsidP="00AE0481">
      <w:pPr>
        <w:spacing w:before="21"/>
        <w:ind w:left="820"/>
      </w:pPr>
      <w:r w:rsidRPr="00AE0481">
        <w:t>clearances</w:t>
      </w:r>
      <w:r w:rsidRPr="00AE0481">
        <w:rPr>
          <w:spacing w:val="-8"/>
        </w:rPr>
        <w:t xml:space="preserve"> </w:t>
      </w:r>
      <w:r w:rsidRPr="00AE0481">
        <w:t>must</w:t>
      </w:r>
      <w:r w:rsidRPr="00AE0481">
        <w:rPr>
          <w:spacing w:val="-2"/>
        </w:rPr>
        <w:t xml:space="preserve"> </w:t>
      </w:r>
      <w:r w:rsidRPr="00AE0481">
        <w:t>be</w:t>
      </w:r>
      <w:r w:rsidRPr="00AE0481">
        <w:rPr>
          <w:spacing w:val="-3"/>
        </w:rPr>
        <w:t xml:space="preserve"> </w:t>
      </w:r>
      <w:r w:rsidRPr="00AE0481">
        <w:t>provided</w:t>
      </w:r>
      <w:r w:rsidRPr="00AE0481">
        <w:rPr>
          <w:spacing w:val="-3"/>
        </w:rPr>
        <w:t xml:space="preserve"> </w:t>
      </w:r>
      <w:r w:rsidRPr="00AE0481">
        <w:t>to</w:t>
      </w:r>
      <w:r w:rsidRPr="00AE0481">
        <w:rPr>
          <w:spacing w:val="-6"/>
        </w:rPr>
        <w:t xml:space="preserve"> </w:t>
      </w:r>
      <w:r w:rsidRPr="00AE0481">
        <w:t>the</w:t>
      </w:r>
      <w:r w:rsidRPr="00AE0481">
        <w:rPr>
          <w:spacing w:val="-3"/>
        </w:rPr>
        <w:t xml:space="preserve"> </w:t>
      </w:r>
      <w:r w:rsidRPr="00AE0481">
        <w:t>owner</w:t>
      </w:r>
      <w:r w:rsidRPr="00AE0481">
        <w:rPr>
          <w:spacing w:val="-2"/>
        </w:rPr>
        <w:t xml:space="preserve"> </w:t>
      </w:r>
      <w:r w:rsidRPr="00AE0481">
        <w:t>of</w:t>
      </w:r>
      <w:r w:rsidRPr="00AE0481">
        <w:rPr>
          <w:spacing w:val="-4"/>
        </w:rPr>
        <w:t xml:space="preserve"> </w:t>
      </w:r>
      <w:r w:rsidRPr="00AE0481">
        <w:t>the</w:t>
      </w:r>
      <w:r w:rsidRPr="00AE0481">
        <w:rPr>
          <w:spacing w:val="-3"/>
        </w:rPr>
        <w:t xml:space="preserve"> </w:t>
      </w:r>
      <w:r w:rsidRPr="00AE0481">
        <w:t>unit,</w:t>
      </w:r>
      <w:r w:rsidRPr="00AE0481">
        <w:rPr>
          <w:spacing w:val="-6"/>
        </w:rPr>
        <w:t xml:space="preserve"> </w:t>
      </w:r>
      <w:r w:rsidRPr="00AE0481">
        <w:t>together</w:t>
      </w:r>
      <w:r w:rsidRPr="00AE0481">
        <w:rPr>
          <w:spacing w:val="-2"/>
        </w:rPr>
        <w:t xml:space="preserve"> </w:t>
      </w:r>
      <w:r w:rsidRPr="00AE0481">
        <w:t>with</w:t>
      </w:r>
      <w:r w:rsidRPr="00AE0481">
        <w:rPr>
          <w:spacing w:val="-6"/>
        </w:rPr>
        <w:t xml:space="preserve"> </w:t>
      </w:r>
      <w:r w:rsidRPr="00AE0481">
        <w:t>a</w:t>
      </w:r>
      <w:r w:rsidRPr="00AE0481">
        <w:rPr>
          <w:spacing w:val="-3"/>
        </w:rPr>
        <w:t xml:space="preserve"> </w:t>
      </w:r>
      <w:r w:rsidRPr="00AE0481">
        <w:t>notice</w:t>
      </w:r>
      <w:r w:rsidRPr="00AE0481">
        <w:rPr>
          <w:spacing w:val="-3"/>
        </w:rPr>
        <w:t xml:space="preserve"> </w:t>
      </w:r>
      <w:r w:rsidRPr="00AE0481">
        <w:t>describing</w:t>
      </w:r>
      <w:r w:rsidRPr="00AE0481">
        <w:rPr>
          <w:spacing w:val="-6"/>
        </w:rPr>
        <w:t xml:space="preserve"> </w:t>
      </w:r>
      <w:r w:rsidRPr="00AE0481">
        <w:t>the</w:t>
      </w:r>
      <w:r w:rsidRPr="00AE0481">
        <w:rPr>
          <w:spacing w:val="-3"/>
        </w:rPr>
        <w:t xml:space="preserve"> </w:t>
      </w:r>
      <w:r w:rsidRPr="00AE0481">
        <w:t>owner’s</w:t>
      </w:r>
      <w:r w:rsidRPr="00AE0481">
        <w:rPr>
          <w:spacing w:val="-3"/>
        </w:rPr>
        <w:t xml:space="preserve"> </w:t>
      </w:r>
      <w:r w:rsidRPr="00AE0481">
        <w:rPr>
          <w:spacing w:val="-2"/>
        </w:rPr>
        <w:t xml:space="preserve">legal </w:t>
      </w:r>
      <w:r w:rsidRPr="00AE0481">
        <w:t>duty to disclose the results to tenants and buyers (see 24 CFR 35.88 of the Lead Disclosure Rule). IHCDA will ensure this information is provided in a manner that is effective for persons with disabilities</w:t>
      </w:r>
      <w:r w:rsidRPr="00AE0481">
        <w:rPr>
          <w:spacing w:val="-3"/>
        </w:rPr>
        <w:t xml:space="preserve"> </w:t>
      </w:r>
      <w:r w:rsidRPr="00AE0481">
        <w:t>(24</w:t>
      </w:r>
      <w:r w:rsidRPr="00AE0481">
        <w:rPr>
          <w:spacing w:val="-3"/>
        </w:rPr>
        <w:t xml:space="preserve"> </w:t>
      </w:r>
      <w:r w:rsidRPr="00AE0481">
        <w:t>CFR</w:t>
      </w:r>
      <w:r w:rsidRPr="00AE0481">
        <w:rPr>
          <w:spacing w:val="-5"/>
        </w:rPr>
        <w:t xml:space="preserve"> </w:t>
      </w:r>
      <w:r w:rsidRPr="00AE0481">
        <w:t>8.6)</w:t>
      </w:r>
      <w:r w:rsidRPr="00AE0481">
        <w:rPr>
          <w:spacing w:val="-5"/>
        </w:rPr>
        <w:t xml:space="preserve"> </w:t>
      </w:r>
      <w:r w:rsidRPr="00AE0481">
        <w:t>and</w:t>
      </w:r>
      <w:r w:rsidRPr="00AE0481">
        <w:rPr>
          <w:spacing w:val="-3"/>
        </w:rPr>
        <w:t xml:space="preserve"> </w:t>
      </w:r>
      <w:r w:rsidRPr="00AE0481">
        <w:t>those</w:t>
      </w:r>
      <w:r w:rsidRPr="00AE0481">
        <w:rPr>
          <w:spacing w:val="-3"/>
        </w:rPr>
        <w:t xml:space="preserve"> </w:t>
      </w:r>
      <w:r w:rsidRPr="00AE0481">
        <w:t>persons</w:t>
      </w:r>
      <w:r w:rsidRPr="00AE0481">
        <w:rPr>
          <w:spacing w:val="-3"/>
        </w:rPr>
        <w:t xml:space="preserve"> </w:t>
      </w:r>
      <w:r w:rsidRPr="00AE0481">
        <w:t>with</w:t>
      </w:r>
      <w:r w:rsidRPr="00AE0481">
        <w:rPr>
          <w:spacing w:val="-3"/>
        </w:rPr>
        <w:t xml:space="preserve"> </w:t>
      </w:r>
      <w:r w:rsidRPr="00AE0481">
        <w:t>limited</w:t>
      </w:r>
      <w:r w:rsidRPr="00AE0481">
        <w:rPr>
          <w:spacing w:val="-3"/>
        </w:rPr>
        <w:t xml:space="preserve"> </w:t>
      </w:r>
      <w:r w:rsidRPr="00AE0481">
        <w:t>English</w:t>
      </w:r>
      <w:r w:rsidRPr="00AE0481">
        <w:rPr>
          <w:spacing w:val="-3"/>
        </w:rPr>
        <w:t xml:space="preserve"> </w:t>
      </w:r>
      <w:r w:rsidRPr="00AE0481">
        <w:t>proficiency</w:t>
      </w:r>
      <w:r w:rsidRPr="00AE0481">
        <w:rPr>
          <w:spacing w:val="-3"/>
        </w:rPr>
        <w:t xml:space="preserve"> </w:t>
      </w:r>
      <w:r w:rsidRPr="00AE0481">
        <w:t>(LEP)</w:t>
      </w:r>
      <w:r w:rsidRPr="00AE0481">
        <w:rPr>
          <w:spacing w:val="-3"/>
        </w:rPr>
        <w:t xml:space="preserve"> </w:t>
      </w:r>
      <w:r w:rsidRPr="00AE0481">
        <w:t>will</w:t>
      </w:r>
      <w:r w:rsidRPr="00AE0481">
        <w:rPr>
          <w:spacing w:val="-2"/>
        </w:rPr>
        <w:t xml:space="preserve"> </w:t>
      </w:r>
      <w:r w:rsidRPr="00AE0481">
        <w:t>have</w:t>
      </w:r>
      <w:r w:rsidRPr="00AE0481">
        <w:rPr>
          <w:spacing w:val="-5"/>
        </w:rPr>
        <w:t xml:space="preserve"> </w:t>
      </w:r>
      <w:r w:rsidRPr="00AE0481">
        <w:t xml:space="preserve">meaningful access to it (see Executive Order 13166). Grant files will contain verifiable evidence of providing lead hazard evaluation and control reports to owners and tenants, such as a signed and dated receipt. </w:t>
      </w:r>
    </w:p>
    <w:p w14:paraId="4DCE3D0D" w14:textId="77777777" w:rsidR="00AE0481" w:rsidRPr="00AE0481" w:rsidRDefault="00AE0481" w:rsidP="00AE0481">
      <w:pPr>
        <w:spacing w:before="21"/>
        <w:ind w:left="820"/>
      </w:pPr>
    </w:p>
    <w:p w14:paraId="7C08FBED" w14:textId="77777777" w:rsidR="00AE0481" w:rsidRPr="00AE0481" w:rsidRDefault="00AE0481" w:rsidP="00AE0481">
      <w:pPr>
        <w:spacing w:before="21"/>
        <w:ind w:left="820"/>
      </w:pPr>
      <w:r w:rsidRPr="00AE0481">
        <w:t>A Lead Abatement Notification letter must be sent to Indiana State Department of Health at least two working</w:t>
      </w:r>
      <w:r w:rsidRPr="00AE0481">
        <w:rPr>
          <w:spacing w:val="-5"/>
        </w:rPr>
        <w:t xml:space="preserve"> </w:t>
      </w:r>
      <w:r w:rsidRPr="00AE0481">
        <w:t>days</w:t>
      </w:r>
      <w:r w:rsidRPr="00AE0481">
        <w:rPr>
          <w:spacing w:val="-4"/>
        </w:rPr>
        <w:t xml:space="preserve"> </w:t>
      </w:r>
      <w:r w:rsidRPr="00AE0481">
        <w:t>before</w:t>
      </w:r>
      <w:r w:rsidRPr="00AE0481">
        <w:rPr>
          <w:spacing w:val="-4"/>
        </w:rPr>
        <w:t xml:space="preserve"> </w:t>
      </w:r>
      <w:r w:rsidRPr="00AE0481">
        <w:t>any</w:t>
      </w:r>
      <w:r w:rsidRPr="00AE0481">
        <w:rPr>
          <w:spacing w:val="-2"/>
        </w:rPr>
        <w:t xml:space="preserve"> </w:t>
      </w:r>
      <w:r w:rsidRPr="00AE0481">
        <w:t>Lead</w:t>
      </w:r>
      <w:r w:rsidRPr="00AE0481">
        <w:rPr>
          <w:spacing w:val="-2"/>
        </w:rPr>
        <w:t xml:space="preserve"> </w:t>
      </w:r>
      <w:r w:rsidRPr="00AE0481">
        <w:t>Abatement</w:t>
      </w:r>
      <w:r w:rsidRPr="00AE0481">
        <w:rPr>
          <w:spacing w:val="-2"/>
        </w:rPr>
        <w:t xml:space="preserve"> </w:t>
      </w:r>
      <w:r w:rsidRPr="00AE0481">
        <w:t>activity</w:t>
      </w:r>
      <w:r w:rsidRPr="00AE0481">
        <w:rPr>
          <w:spacing w:val="-2"/>
        </w:rPr>
        <w:t xml:space="preserve"> </w:t>
      </w:r>
      <w:r w:rsidRPr="00AE0481">
        <w:t>can</w:t>
      </w:r>
      <w:r w:rsidRPr="00AE0481">
        <w:rPr>
          <w:spacing w:val="-4"/>
        </w:rPr>
        <w:t xml:space="preserve"> </w:t>
      </w:r>
      <w:r w:rsidRPr="00AE0481">
        <w:t>proceed.</w:t>
      </w:r>
      <w:r w:rsidRPr="00AE0481">
        <w:rPr>
          <w:spacing w:val="-2"/>
        </w:rPr>
        <w:t xml:space="preserve"> </w:t>
      </w:r>
      <w:r w:rsidRPr="00AE0481">
        <w:t>A</w:t>
      </w:r>
      <w:r w:rsidRPr="00AE0481">
        <w:rPr>
          <w:spacing w:val="-2"/>
        </w:rPr>
        <w:t xml:space="preserve"> </w:t>
      </w:r>
      <w:r w:rsidRPr="00AE0481">
        <w:t>licensed</w:t>
      </w:r>
      <w:r w:rsidRPr="00AE0481">
        <w:rPr>
          <w:spacing w:val="-2"/>
        </w:rPr>
        <w:t xml:space="preserve"> </w:t>
      </w:r>
      <w:r w:rsidRPr="00AE0481">
        <w:t>supervisor</w:t>
      </w:r>
      <w:r w:rsidRPr="00AE0481">
        <w:rPr>
          <w:spacing w:val="-2"/>
        </w:rPr>
        <w:t xml:space="preserve"> must</w:t>
      </w:r>
      <w:r w:rsidRPr="00AE0481">
        <w:rPr>
          <w:spacing w:val="-4"/>
        </w:rPr>
        <w:t xml:space="preserve"> </w:t>
      </w:r>
      <w:r w:rsidRPr="00AE0481">
        <w:t>be</w:t>
      </w:r>
      <w:r w:rsidRPr="00AE0481">
        <w:rPr>
          <w:spacing w:val="-2"/>
        </w:rPr>
        <w:t xml:space="preserve"> </w:t>
      </w:r>
      <w:r w:rsidRPr="00AE0481">
        <w:t>onsite</w:t>
      </w:r>
      <w:r w:rsidRPr="00AE0481">
        <w:rPr>
          <w:spacing w:val="-2"/>
        </w:rPr>
        <w:t xml:space="preserve"> </w:t>
      </w:r>
      <w:r w:rsidRPr="00AE0481">
        <w:t>and available to workers and responsible for direct supervision of workers during all:</w:t>
      </w:r>
    </w:p>
    <w:p w14:paraId="7FB5BBFD" w14:textId="77777777" w:rsidR="00AE0481" w:rsidRPr="00AE0481" w:rsidRDefault="00AE0481" w:rsidP="00AE0481">
      <w:pPr>
        <w:spacing w:before="6"/>
        <w:rPr>
          <w:sz w:val="23"/>
        </w:rPr>
      </w:pPr>
    </w:p>
    <w:p w14:paraId="79F9D3B7" w14:textId="77777777" w:rsidR="00AE0481" w:rsidRPr="00AE0481" w:rsidRDefault="00AE0481" w:rsidP="00AE0481">
      <w:pPr>
        <w:numPr>
          <w:ilvl w:val="0"/>
          <w:numId w:val="22"/>
        </w:numPr>
        <w:tabs>
          <w:tab w:val="left" w:pos="1540"/>
          <w:tab w:val="left" w:pos="1541"/>
        </w:tabs>
        <w:ind w:hanging="361"/>
        <w:rPr>
          <w:rFonts w:ascii="Symbol" w:hAnsi="Symbol"/>
        </w:rPr>
      </w:pPr>
      <w:r w:rsidRPr="00AE0481">
        <w:t>Work</w:t>
      </w:r>
      <w:r w:rsidRPr="00AE0481">
        <w:rPr>
          <w:spacing w:val="-3"/>
        </w:rPr>
        <w:t xml:space="preserve"> </w:t>
      </w:r>
      <w:r w:rsidRPr="00AE0481">
        <w:t>site</w:t>
      </w:r>
      <w:r w:rsidRPr="00AE0481">
        <w:rPr>
          <w:spacing w:val="-4"/>
        </w:rPr>
        <w:t xml:space="preserve"> </w:t>
      </w:r>
      <w:r w:rsidRPr="00AE0481">
        <w:rPr>
          <w:spacing w:val="-2"/>
        </w:rPr>
        <w:t>preparation</w:t>
      </w:r>
    </w:p>
    <w:p w14:paraId="003C0899" w14:textId="77777777" w:rsidR="00AE0481" w:rsidRPr="00AE0481" w:rsidRDefault="00AE0481" w:rsidP="00AE0481">
      <w:pPr>
        <w:numPr>
          <w:ilvl w:val="0"/>
          <w:numId w:val="22"/>
        </w:numPr>
        <w:tabs>
          <w:tab w:val="left" w:pos="1540"/>
          <w:tab w:val="left" w:pos="1541"/>
        </w:tabs>
        <w:spacing w:before="18"/>
        <w:ind w:hanging="361"/>
        <w:rPr>
          <w:rFonts w:ascii="Symbol" w:hAnsi="Symbol"/>
        </w:rPr>
      </w:pPr>
      <w:r w:rsidRPr="00AE0481">
        <w:t>Abatement</w:t>
      </w:r>
      <w:r w:rsidRPr="00AE0481">
        <w:rPr>
          <w:spacing w:val="-4"/>
        </w:rPr>
        <w:t xml:space="preserve"> </w:t>
      </w:r>
      <w:r w:rsidRPr="00AE0481">
        <w:rPr>
          <w:spacing w:val="-2"/>
        </w:rPr>
        <w:t>activities</w:t>
      </w:r>
    </w:p>
    <w:p w14:paraId="1A228577" w14:textId="77777777" w:rsidR="00AE0481" w:rsidRPr="00AE0481" w:rsidRDefault="00AE0481" w:rsidP="00AE0481">
      <w:pPr>
        <w:numPr>
          <w:ilvl w:val="0"/>
          <w:numId w:val="22"/>
        </w:numPr>
        <w:tabs>
          <w:tab w:val="left" w:pos="1540"/>
          <w:tab w:val="left" w:pos="1541"/>
        </w:tabs>
        <w:spacing w:before="16"/>
        <w:ind w:hanging="361"/>
        <w:rPr>
          <w:rFonts w:ascii="Symbol" w:hAnsi="Symbol"/>
        </w:rPr>
      </w:pPr>
      <w:r w:rsidRPr="00AE0481">
        <w:t>Post</w:t>
      </w:r>
      <w:r w:rsidRPr="00AE0481">
        <w:rPr>
          <w:spacing w:val="-2"/>
        </w:rPr>
        <w:t xml:space="preserve"> </w:t>
      </w:r>
      <w:r w:rsidRPr="00AE0481">
        <w:t>abatement</w:t>
      </w:r>
      <w:r w:rsidRPr="00AE0481">
        <w:rPr>
          <w:spacing w:val="-3"/>
        </w:rPr>
        <w:t xml:space="preserve"> </w:t>
      </w:r>
      <w:r w:rsidRPr="00AE0481">
        <w:t>cleanup</w:t>
      </w:r>
      <w:r w:rsidRPr="00AE0481">
        <w:rPr>
          <w:spacing w:val="-5"/>
        </w:rPr>
        <w:t xml:space="preserve"> </w:t>
      </w:r>
      <w:r w:rsidRPr="00AE0481">
        <w:t>of</w:t>
      </w:r>
      <w:r w:rsidRPr="00AE0481">
        <w:rPr>
          <w:spacing w:val="-4"/>
        </w:rPr>
        <w:t xml:space="preserve"> </w:t>
      </w:r>
      <w:r w:rsidRPr="00AE0481">
        <w:t>work</w:t>
      </w:r>
      <w:r w:rsidRPr="00AE0481">
        <w:rPr>
          <w:spacing w:val="-6"/>
        </w:rPr>
        <w:t xml:space="preserve"> </w:t>
      </w:r>
      <w:r w:rsidRPr="00AE0481">
        <w:rPr>
          <w:spacing w:val="-4"/>
        </w:rPr>
        <w:t>areas</w:t>
      </w:r>
    </w:p>
    <w:p w14:paraId="3966DC55" w14:textId="77777777" w:rsidR="00AE0481" w:rsidRPr="00AE0481" w:rsidRDefault="00AE0481" w:rsidP="00AE0481">
      <w:pPr>
        <w:spacing w:before="9"/>
        <w:rPr>
          <w:sz w:val="25"/>
        </w:rPr>
      </w:pPr>
    </w:p>
    <w:p w14:paraId="3A1F7044" w14:textId="77777777" w:rsidR="00AE0481" w:rsidRPr="00AE0481" w:rsidRDefault="00AE0481" w:rsidP="00AE0481">
      <w:pPr>
        <w:spacing w:line="254" w:lineRule="auto"/>
        <w:ind w:left="820" w:right="487"/>
      </w:pPr>
      <w:r w:rsidRPr="00AE0481">
        <w:t>The</w:t>
      </w:r>
      <w:r w:rsidRPr="00AE0481">
        <w:rPr>
          <w:spacing w:val="-3"/>
        </w:rPr>
        <w:t xml:space="preserve"> </w:t>
      </w:r>
      <w:r w:rsidRPr="00AE0481">
        <w:t>ISDH</w:t>
      </w:r>
      <w:r w:rsidRPr="00AE0481">
        <w:rPr>
          <w:spacing w:val="-4"/>
        </w:rPr>
        <w:t xml:space="preserve"> </w:t>
      </w:r>
      <w:r w:rsidRPr="00AE0481">
        <w:t>Lead</w:t>
      </w:r>
      <w:r w:rsidRPr="00AE0481">
        <w:rPr>
          <w:spacing w:val="-3"/>
        </w:rPr>
        <w:t xml:space="preserve"> </w:t>
      </w:r>
      <w:r w:rsidRPr="00AE0481">
        <w:t>Abatement</w:t>
      </w:r>
      <w:r w:rsidRPr="00AE0481">
        <w:rPr>
          <w:spacing w:val="-4"/>
        </w:rPr>
        <w:t xml:space="preserve"> </w:t>
      </w:r>
      <w:r w:rsidRPr="00AE0481">
        <w:t>Notification</w:t>
      </w:r>
      <w:r w:rsidRPr="00AE0481">
        <w:rPr>
          <w:spacing w:val="-6"/>
        </w:rPr>
        <w:t xml:space="preserve"> </w:t>
      </w:r>
      <w:r w:rsidRPr="00AE0481">
        <w:t>and</w:t>
      </w:r>
      <w:r w:rsidRPr="00AE0481">
        <w:rPr>
          <w:spacing w:val="-3"/>
        </w:rPr>
        <w:t xml:space="preserve"> </w:t>
      </w:r>
      <w:r w:rsidRPr="00AE0481">
        <w:t>Monitoring</w:t>
      </w:r>
      <w:r w:rsidRPr="00AE0481">
        <w:rPr>
          <w:spacing w:val="-3"/>
        </w:rPr>
        <w:t xml:space="preserve"> </w:t>
      </w:r>
      <w:r w:rsidRPr="00AE0481">
        <w:t>requirements</w:t>
      </w:r>
      <w:r w:rsidRPr="00AE0481">
        <w:rPr>
          <w:spacing w:val="-3"/>
        </w:rPr>
        <w:t xml:space="preserve"> </w:t>
      </w:r>
      <w:r w:rsidRPr="00AE0481">
        <w:t>for</w:t>
      </w:r>
      <w:r w:rsidRPr="00AE0481">
        <w:rPr>
          <w:spacing w:val="-3"/>
        </w:rPr>
        <w:t xml:space="preserve"> </w:t>
      </w:r>
      <w:r w:rsidRPr="00AE0481">
        <w:t>the</w:t>
      </w:r>
      <w:r w:rsidRPr="00AE0481">
        <w:rPr>
          <w:spacing w:val="-3"/>
        </w:rPr>
        <w:t xml:space="preserve"> </w:t>
      </w:r>
      <w:r w:rsidRPr="00AE0481">
        <w:t>State</w:t>
      </w:r>
      <w:r w:rsidRPr="00AE0481">
        <w:rPr>
          <w:spacing w:val="-5"/>
        </w:rPr>
        <w:t xml:space="preserve"> </w:t>
      </w:r>
      <w:r w:rsidRPr="00AE0481">
        <w:t>of</w:t>
      </w:r>
      <w:r w:rsidRPr="00AE0481">
        <w:rPr>
          <w:spacing w:val="-3"/>
        </w:rPr>
        <w:t xml:space="preserve"> </w:t>
      </w:r>
      <w:r w:rsidRPr="00AE0481">
        <w:t>Indiana</w:t>
      </w:r>
      <w:r w:rsidRPr="00AE0481">
        <w:rPr>
          <w:spacing w:val="-3"/>
        </w:rPr>
        <w:t xml:space="preserve"> </w:t>
      </w:r>
      <w:r w:rsidRPr="00AE0481">
        <w:t>can</w:t>
      </w:r>
      <w:r w:rsidRPr="00AE0481">
        <w:rPr>
          <w:spacing w:val="-3"/>
        </w:rPr>
        <w:t xml:space="preserve"> </w:t>
      </w:r>
      <w:r w:rsidRPr="00AE0481">
        <w:t xml:space="preserve">be found </w:t>
      </w:r>
      <w:hyperlink r:id="rId37">
        <w:r w:rsidRPr="00AE0481">
          <w:rPr>
            <w:color w:val="0000FF"/>
            <w:u w:val="single" w:color="0000FF"/>
          </w:rPr>
          <w:t>here</w:t>
        </w:r>
        <w:r w:rsidRPr="00AE0481">
          <w:t>.</w:t>
        </w:r>
      </w:hyperlink>
    </w:p>
    <w:p w14:paraId="6322C661" w14:textId="77777777" w:rsidR="00AE0481" w:rsidRPr="00AE0481" w:rsidRDefault="00AE0481" w:rsidP="00AE0481">
      <w:pPr>
        <w:spacing w:before="9"/>
        <w:rPr>
          <w:sz w:val="16"/>
        </w:rPr>
      </w:pPr>
    </w:p>
    <w:p w14:paraId="482163BC" w14:textId="77777777" w:rsidR="00AE0481" w:rsidRPr="00AE0481" w:rsidRDefault="00AE0481" w:rsidP="00AE0481">
      <w:pPr>
        <w:ind w:left="820"/>
        <w:outlineLvl w:val="1"/>
        <w:rPr>
          <w:b/>
          <w:bCs/>
        </w:rPr>
      </w:pPr>
      <w:bookmarkStart w:id="34" w:name="_Toc106098479"/>
      <w:r w:rsidRPr="00AE0481">
        <w:rPr>
          <w:b/>
          <w:bCs/>
        </w:rPr>
        <w:t>ABATEMENT</w:t>
      </w:r>
      <w:r w:rsidRPr="00AE0481">
        <w:rPr>
          <w:b/>
          <w:bCs/>
          <w:spacing w:val="-7"/>
        </w:rPr>
        <w:t xml:space="preserve"> </w:t>
      </w:r>
      <w:r w:rsidRPr="00AE0481">
        <w:rPr>
          <w:b/>
          <w:bCs/>
        </w:rPr>
        <w:t>CONTRACTOR</w:t>
      </w:r>
      <w:r w:rsidRPr="00AE0481">
        <w:rPr>
          <w:b/>
          <w:bCs/>
          <w:spacing w:val="-5"/>
        </w:rPr>
        <w:t xml:space="preserve"> </w:t>
      </w:r>
      <w:r w:rsidRPr="00AE0481">
        <w:rPr>
          <w:b/>
          <w:bCs/>
        </w:rPr>
        <w:t>RESPONSIBILITIES</w:t>
      </w:r>
      <w:r w:rsidRPr="00AE0481">
        <w:rPr>
          <w:b/>
          <w:bCs/>
          <w:spacing w:val="-5"/>
        </w:rPr>
        <w:t xml:space="preserve"> </w:t>
      </w:r>
      <w:r w:rsidRPr="00AE0481">
        <w:rPr>
          <w:b/>
          <w:bCs/>
        </w:rPr>
        <w:t>IAC</w:t>
      </w:r>
      <w:r w:rsidRPr="00AE0481">
        <w:rPr>
          <w:b/>
          <w:bCs/>
          <w:spacing w:val="-6"/>
        </w:rPr>
        <w:t xml:space="preserve"> </w:t>
      </w:r>
      <w:r w:rsidRPr="00AE0481">
        <w:rPr>
          <w:b/>
          <w:bCs/>
        </w:rPr>
        <w:t>410</w:t>
      </w:r>
      <w:r w:rsidRPr="00AE0481">
        <w:rPr>
          <w:b/>
          <w:bCs/>
          <w:spacing w:val="-4"/>
        </w:rPr>
        <w:t xml:space="preserve"> </w:t>
      </w:r>
      <w:r w:rsidRPr="00AE0481">
        <w:rPr>
          <w:b/>
          <w:bCs/>
        </w:rPr>
        <w:t>IAC</w:t>
      </w:r>
      <w:r w:rsidRPr="00AE0481">
        <w:rPr>
          <w:b/>
          <w:bCs/>
          <w:spacing w:val="-6"/>
        </w:rPr>
        <w:t xml:space="preserve"> </w:t>
      </w:r>
      <w:r w:rsidRPr="00AE0481">
        <w:rPr>
          <w:b/>
          <w:bCs/>
          <w:spacing w:val="-5"/>
        </w:rPr>
        <w:t>32</w:t>
      </w:r>
      <w:bookmarkEnd w:id="34"/>
    </w:p>
    <w:p w14:paraId="43FBFDBC" w14:textId="77777777" w:rsidR="00AE0481" w:rsidRPr="00AE0481" w:rsidRDefault="00AE0481" w:rsidP="00AE0481">
      <w:pPr>
        <w:numPr>
          <w:ilvl w:val="0"/>
          <w:numId w:val="22"/>
        </w:numPr>
        <w:tabs>
          <w:tab w:val="left" w:pos="1540"/>
          <w:tab w:val="left" w:pos="1541"/>
        </w:tabs>
        <w:spacing w:before="16"/>
        <w:ind w:hanging="361"/>
        <w:rPr>
          <w:rFonts w:ascii="Symbol" w:hAnsi="Symbol"/>
          <w:sz w:val="20"/>
        </w:rPr>
      </w:pPr>
      <w:r w:rsidRPr="00AE0481">
        <w:t>Notify</w:t>
      </w:r>
      <w:r w:rsidRPr="00AE0481">
        <w:rPr>
          <w:spacing w:val="-6"/>
        </w:rPr>
        <w:t xml:space="preserve"> </w:t>
      </w:r>
      <w:r w:rsidRPr="00AE0481">
        <w:t>the</w:t>
      </w:r>
      <w:r w:rsidRPr="00AE0481">
        <w:rPr>
          <w:spacing w:val="-4"/>
        </w:rPr>
        <w:t xml:space="preserve"> </w:t>
      </w:r>
      <w:r w:rsidRPr="00AE0481">
        <w:t>Indiana</w:t>
      </w:r>
      <w:r w:rsidRPr="00AE0481">
        <w:rPr>
          <w:spacing w:val="-4"/>
        </w:rPr>
        <w:t xml:space="preserve"> </w:t>
      </w:r>
      <w:r w:rsidRPr="00AE0481">
        <w:t>State</w:t>
      </w:r>
      <w:r w:rsidRPr="00AE0481">
        <w:rPr>
          <w:spacing w:val="-3"/>
        </w:rPr>
        <w:t xml:space="preserve"> </w:t>
      </w:r>
      <w:r w:rsidRPr="00AE0481">
        <w:t>Department</w:t>
      </w:r>
      <w:r w:rsidRPr="00AE0481">
        <w:rPr>
          <w:spacing w:val="-3"/>
        </w:rPr>
        <w:t xml:space="preserve"> </w:t>
      </w:r>
      <w:r w:rsidRPr="00AE0481">
        <w:t>of</w:t>
      </w:r>
      <w:r w:rsidRPr="00AE0481">
        <w:rPr>
          <w:spacing w:val="-4"/>
        </w:rPr>
        <w:t xml:space="preserve"> </w:t>
      </w:r>
      <w:r w:rsidRPr="00AE0481">
        <w:t>Health</w:t>
      </w:r>
      <w:r w:rsidRPr="00AE0481">
        <w:rPr>
          <w:spacing w:val="-3"/>
        </w:rPr>
        <w:t xml:space="preserve"> </w:t>
      </w:r>
      <w:r w:rsidRPr="00AE0481">
        <w:t>in</w:t>
      </w:r>
      <w:r w:rsidRPr="00AE0481">
        <w:rPr>
          <w:spacing w:val="-7"/>
        </w:rPr>
        <w:t xml:space="preserve"> </w:t>
      </w:r>
      <w:r w:rsidRPr="00AE0481">
        <w:t>advance</w:t>
      </w:r>
      <w:r w:rsidRPr="00AE0481">
        <w:rPr>
          <w:spacing w:val="-4"/>
        </w:rPr>
        <w:t xml:space="preserve"> </w:t>
      </w:r>
      <w:r w:rsidRPr="00AE0481">
        <w:t>of</w:t>
      </w:r>
      <w:r w:rsidRPr="00AE0481">
        <w:rPr>
          <w:spacing w:val="-3"/>
        </w:rPr>
        <w:t xml:space="preserve"> </w:t>
      </w:r>
      <w:r w:rsidRPr="00AE0481">
        <w:t>each</w:t>
      </w:r>
      <w:r w:rsidRPr="00AE0481">
        <w:rPr>
          <w:spacing w:val="-4"/>
        </w:rPr>
        <w:t xml:space="preserve"> </w:t>
      </w:r>
      <w:r w:rsidRPr="00AE0481">
        <w:t>abatement</w:t>
      </w:r>
      <w:r w:rsidRPr="00AE0481">
        <w:rPr>
          <w:spacing w:val="-5"/>
        </w:rPr>
        <w:t xml:space="preserve"> </w:t>
      </w:r>
      <w:r w:rsidRPr="00AE0481">
        <w:rPr>
          <w:spacing w:val="-2"/>
        </w:rPr>
        <w:t>project</w:t>
      </w:r>
    </w:p>
    <w:p w14:paraId="3541F85A" w14:textId="77777777" w:rsidR="00AE0481" w:rsidRPr="00AE0481" w:rsidRDefault="00AE0481" w:rsidP="00AE0481">
      <w:pPr>
        <w:numPr>
          <w:ilvl w:val="0"/>
          <w:numId w:val="22"/>
        </w:numPr>
        <w:tabs>
          <w:tab w:val="left" w:pos="1540"/>
          <w:tab w:val="left" w:pos="1541"/>
        </w:tabs>
        <w:spacing w:before="18"/>
        <w:ind w:hanging="361"/>
        <w:rPr>
          <w:rFonts w:ascii="Symbol" w:hAnsi="Symbol"/>
          <w:sz w:val="20"/>
        </w:rPr>
      </w:pPr>
      <w:r w:rsidRPr="00AE0481">
        <w:t>Design</w:t>
      </w:r>
      <w:r w:rsidRPr="00AE0481">
        <w:rPr>
          <w:spacing w:val="-9"/>
        </w:rPr>
        <w:t xml:space="preserve"> </w:t>
      </w:r>
      <w:r w:rsidRPr="00AE0481">
        <w:t>each</w:t>
      </w:r>
      <w:r w:rsidRPr="00AE0481">
        <w:rPr>
          <w:spacing w:val="-6"/>
        </w:rPr>
        <w:t xml:space="preserve"> </w:t>
      </w:r>
      <w:r w:rsidRPr="00AE0481">
        <w:t>abatement</w:t>
      </w:r>
      <w:r w:rsidRPr="00AE0481">
        <w:rPr>
          <w:spacing w:val="-2"/>
        </w:rPr>
        <w:t xml:space="preserve"> </w:t>
      </w:r>
      <w:r w:rsidRPr="00AE0481">
        <w:t>project</w:t>
      </w:r>
      <w:r w:rsidRPr="00AE0481">
        <w:rPr>
          <w:spacing w:val="-3"/>
        </w:rPr>
        <w:t xml:space="preserve"> </w:t>
      </w:r>
      <w:r w:rsidRPr="00AE0481">
        <w:t>within</w:t>
      </w:r>
      <w:r w:rsidRPr="00AE0481">
        <w:rPr>
          <w:spacing w:val="-4"/>
        </w:rPr>
        <w:t xml:space="preserve"> </w:t>
      </w:r>
      <w:r w:rsidRPr="00AE0481">
        <w:t>State</w:t>
      </w:r>
      <w:r w:rsidRPr="00AE0481">
        <w:rPr>
          <w:spacing w:val="-3"/>
        </w:rPr>
        <w:t xml:space="preserve"> </w:t>
      </w:r>
      <w:r w:rsidRPr="00AE0481">
        <w:t>and</w:t>
      </w:r>
      <w:r w:rsidRPr="00AE0481">
        <w:rPr>
          <w:spacing w:val="-7"/>
        </w:rPr>
        <w:t xml:space="preserve"> </w:t>
      </w:r>
      <w:r w:rsidRPr="00AE0481">
        <w:t>Federal</w:t>
      </w:r>
      <w:r w:rsidRPr="00AE0481">
        <w:rPr>
          <w:spacing w:val="-3"/>
        </w:rPr>
        <w:t xml:space="preserve"> </w:t>
      </w:r>
      <w:r w:rsidRPr="00AE0481">
        <w:rPr>
          <w:spacing w:val="-2"/>
        </w:rPr>
        <w:t>regulations</w:t>
      </w:r>
    </w:p>
    <w:p w14:paraId="3EE1737B" w14:textId="77777777" w:rsidR="00AE0481" w:rsidRPr="00AE0481" w:rsidRDefault="00AE0481" w:rsidP="00AE0481">
      <w:pPr>
        <w:numPr>
          <w:ilvl w:val="0"/>
          <w:numId w:val="22"/>
        </w:numPr>
        <w:tabs>
          <w:tab w:val="left" w:pos="1540"/>
          <w:tab w:val="left" w:pos="1541"/>
        </w:tabs>
        <w:spacing w:before="21"/>
        <w:ind w:hanging="361"/>
        <w:rPr>
          <w:rFonts w:ascii="Symbol" w:hAnsi="Symbol"/>
          <w:sz w:val="20"/>
        </w:rPr>
      </w:pPr>
      <w:r w:rsidRPr="00AE0481">
        <w:t>Complete</w:t>
      </w:r>
      <w:r w:rsidRPr="00AE0481">
        <w:rPr>
          <w:spacing w:val="-7"/>
        </w:rPr>
        <w:t xml:space="preserve"> </w:t>
      </w:r>
      <w:r w:rsidRPr="00AE0481">
        <w:t>a</w:t>
      </w:r>
      <w:r w:rsidRPr="00AE0481">
        <w:rPr>
          <w:spacing w:val="-3"/>
        </w:rPr>
        <w:t xml:space="preserve"> </w:t>
      </w:r>
      <w:r w:rsidRPr="00AE0481">
        <w:t>pre-abatement</w:t>
      </w:r>
      <w:r w:rsidRPr="00AE0481">
        <w:rPr>
          <w:spacing w:val="-4"/>
        </w:rPr>
        <w:t xml:space="preserve"> </w:t>
      </w:r>
      <w:r w:rsidRPr="00AE0481">
        <w:t>lead</w:t>
      </w:r>
      <w:r w:rsidRPr="00AE0481">
        <w:rPr>
          <w:spacing w:val="-4"/>
        </w:rPr>
        <w:t xml:space="preserve"> </w:t>
      </w:r>
      <w:r w:rsidRPr="00AE0481">
        <w:t>inspection</w:t>
      </w:r>
      <w:r w:rsidRPr="00AE0481">
        <w:rPr>
          <w:spacing w:val="-4"/>
        </w:rPr>
        <w:t xml:space="preserve"> </w:t>
      </w:r>
      <w:r w:rsidRPr="00AE0481">
        <w:t>or</w:t>
      </w:r>
      <w:r w:rsidRPr="00AE0481">
        <w:rPr>
          <w:spacing w:val="-4"/>
        </w:rPr>
        <w:t xml:space="preserve"> </w:t>
      </w:r>
      <w:r w:rsidRPr="00AE0481">
        <w:t>lead</w:t>
      </w:r>
      <w:r w:rsidRPr="00AE0481">
        <w:rPr>
          <w:spacing w:val="-5"/>
        </w:rPr>
        <w:t xml:space="preserve"> </w:t>
      </w:r>
      <w:r w:rsidRPr="00AE0481">
        <w:t>hazard</w:t>
      </w:r>
      <w:r w:rsidRPr="00AE0481">
        <w:rPr>
          <w:spacing w:val="-4"/>
        </w:rPr>
        <w:t xml:space="preserve"> </w:t>
      </w:r>
      <w:r w:rsidRPr="00AE0481">
        <w:t>screen</w:t>
      </w:r>
      <w:r w:rsidRPr="00AE0481">
        <w:rPr>
          <w:spacing w:val="-4"/>
        </w:rPr>
        <w:t xml:space="preserve"> </w:t>
      </w:r>
      <w:r w:rsidRPr="00AE0481">
        <w:t>using</w:t>
      </w:r>
      <w:r w:rsidRPr="00AE0481">
        <w:rPr>
          <w:spacing w:val="-5"/>
        </w:rPr>
        <w:t xml:space="preserve"> </w:t>
      </w:r>
      <w:r w:rsidRPr="00AE0481">
        <w:t>only</w:t>
      </w:r>
      <w:r w:rsidRPr="00AE0481">
        <w:rPr>
          <w:spacing w:val="-4"/>
        </w:rPr>
        <w:t xml:space="preserve"> </w:t>
      </w:r>
      <w:r w:rsidRPr="00AE0481">
        <w:t>licensed</w:t>
      </w:r>
      <w:r w:rsidRPr="00AE0481">
        <w:rPr>
          <w:spacing w:val="-13"/>
        </w:rPr>
        <w:t xml:space="preserve"> </w:t>
      </w:r>
      <w:r w:rsidRPr="00AE0481">
        <w:rPr>
          <w:spacing w:val="-2"/>
        </w:rPr>
        <w:t>personnel</w:t>
      </w:r>
    </w:p>
    <w:p w14:paraId="6A1806E7" w14:textId="77777777" w:rsidR="00AE0481" w:rsidRPr="00AE0481" w:rsidRDefault="00AE0481" w:rsidP="00AE0481">
      <w:pPr>
        <w:numPr>
          <w:ilvl w:val="0"/>
          <w:numId w:val="22"/>
        </w:numPr>
        <w:tabs>
          <w:tab w:val="left" w:pos="1540"/>
          <w:tab w:val="left" w:pos="1541"/>
        </w:tabs>
        <w:spacing w:before="20"/>
        <w:ind w:hanging="361"/>
        <w:rPr>
          <w:rFonts w:ascii="Symbol" w:hAnsi="Symbol"/>
          <w:sz w:val="20"/>
        </w:rPr>
      </w:pPr>
      <w:r w:rsidRPr="00AE0481">
        <w:t>Use</w:t>
      </w:r>
      <w:r w:rsidRPr="00AE0481">
        <w:rPr>
          <w:spacing w:val="-7"/>
        </w:rPr>
        <w:t xml:space="preserve"> </w:t>
      </w:r>
      <w:r w:rsidRPr="00AE0481">
        <w:t>appropriately</w:t>
      </w:r>
      <w:r w:rsidRPr="00AE0481">
        <w:rPr>
          <w:spacing w:val="-5"/>
        </w:rPr>
        <w:t xml:space="preserve"> </w:t>
      </w:r>
      <w:r w:rsidRPr="00AE0481">
        <w:t>state</w:t>
      </w:r>
      <w:r w:rsidRPr="00AE0481">
        <w:rPr>
          <w:spacing w:val="-4"/>
        </w:rPr>
        <w:t xml:space="preserve"> </w:t>
      </w:r>
      <w:r w:rsidRPr="00AE0481">
        <w:t>licensed</w:t>
      </w:r>
      <w:r w:rsidRPr="00AE0481">
        <w:rPr>
          <w:spacing w:val="-5"/>
        </w:rPr>
        <w:t xml:space="preserve"> </w:t>
      </w:r>
      <w:r w:rsidRPr="00AE0481">
        <w:t>personnel</w:t>
      </w:r>
      <w:r w:rsidRPr="00AE0481">
        <w:rPr>
          <w:spacing w:val="-4"/>
        </w:rPr>
        <w:t xml:space="preserve"> </w:t>
      </w:r>
      <w:r w:rsidRPr="00AE0481">
        <w:t>for</w:t>
      </w:r>
      <w:r w:rsidRPr="00AE0481">
        <w:rPr>
          <w:spacing w:val="-5"/>
        </w:rPr>
        <w:t xml:space="preserve"> </w:t>
      </w:r>
      <w:r w:rsidRPr="00AE0481">
        <w:t>all</w:t>
      </w:r>
      <w:r w:rsidRPr="00AE0481">
        <w:rPr>
          <w:spacing w:val="-6"/>
        </w:rPr>
        <w:t xml:space="preserve"> </w:t>
      </w:r>
      <w:r w:rsidRPr="00AE0481">
        <w:t>abatement</w:t>
      </w:r>
      <w:r w:rsidRPr="00AE0481">
        <w:rPr>
          <w:spacing w:val="-6"/>
        </w:rPr>
        <w:t xml:space="preserve"> </w:t>
      </w:r>
      <w:r w:rsidRPr="00AE0481">
        <w:rPr>
          <w:spacing w:val="-2"/>
        </w:rPr>
        <w:t>activities</w:t>
      </w:r>
    </w:p>
    <w:p w14:paraId="36CDC83A" w14:textId="77777777" w:rsidR="00AE0481" w:rsidRPr="00AE0481" w:rsidRDefault="00AE0481" w:rsidP="00AE0481">
      <w:pPr>
        <w:numPr>
          <w:ilvl w:val="0"/>
          <w:numId w:val="22"/>
        </w:numPr>
        <w:tabs>
          <w:tab w:val="left" w:pos="1540"/>
          <w:tab w:val="left" w:pos="1541"/>
        </w:tabs>
        <w:spacing w:before="21"/>
        <w:ind w:hanging="361"/>
        <w:rPr>
          <w:rFonts w:ascii="Symbol" w:hAnsi="Symbol"/>
          <w:sz w:val="20"/>
        </w:rPr>
      </w:pPr>
      <w:r w:rsidRPr="00AE0481">
        <w:t>Post</w:t>
      </w:r>
      <w:r w:rsidRPr="00AE0481">
        <w:rPr>
          <w:spacing w:val="-1"/>
        </w:rPr>
        <w:t xml:space="preserve"> </w:t>
      </w:r>
      <w:r w:rsidRPr="00AE0481">
        <w:t>all</w:t>
      </w:r>
      <w:r w:rsidRPr="00AE0481">
        <w:rPr>
          <w:spacing w:val="-4"/>
        </w:rPr>
        <w:t xml:space="preserve"> </w:t>
      </w:r>
      <w:r w:rsidRPr="00AE0481">
        <w:t>state</w:t>
      </w:r>
      <w:r w:rsidRPr="00AE0481">
        <w:rPr>
          <w:spacing w:val="-2"/>
        </w:rPr>
        <w:t xml:space="preserve"> </w:t>
      </w:r>
      <w:r w:rsidRPr="00AE0481">
        <w:t>licenses</w:t>
      </w:r>
      <w:r w:rsidRPr="00AE0481">
        <w:rPr>
          <w:spacing w:val="-4"/>
        </w:rPr>
        <w:t xml:space="preserve"> </w:t>
      </w:r>
      <w:r w:rsidRPr="00AE0481">
        <w:t>at</w:t>
      </w:r>
      <w:r w:rsidRPr="00AE0481">
        <w:rPr>
          <w:spacing w:val="-3"/>
        </w:rPr>
        <w:t xml:space="preserve"> </w:t>
      </w:r>
      <w:r w:rsidRPr="00AE0481">
        <w:t>the</w:t>
      </w:r>
      <w:r w:rsidRPr="00AE0481">
        <w:rPr>
          <w:spacing w:val="-7"/>
        </w:rPr>
        <w:t xml:space="preserve"> </w:t>
      </w:r>
      <w:r w:rsidRPr="00AE0481">
        <w:t>work</w:t>
      </w:r>
      <w:r w:rsidRPr="00AE0481">
        <w:rPr>
          <w:spacing w:val="-10"/>
        </w:rPr>
        <w:t xml:space="preserve"> </w:t>
      </w:r>
      <w:r w:rsidRPr="00AE0481">
        <w:rPr>
          <w:spacing w:val="-4"/>
        </w:rPr>
        <w:t>site</w:t>
      </w:r>
    </w:p>
    <w:p w14:paraId="0F8719A9" w14:textId="77777777" w:rsidR="00AE0481" w:rsidRPr="00AE0481" w:rsidRDefault="00AE0481" w:rsidP="00AE0481">
      <w:pPr>
        <w:numPr>
          <w:ilvl w:val="0"/>
          <w:numId w:val="22"/>
        </w:numPr>
        <w:tabs>
          <w:tab w:val="left" w:pos="1540"/>
          <w:tab w:val="left" w:pos="1541"/>
        </w:tabs>
        <w:spacing w:before="18" w:line="259" w:lineRule="auto"/>
        <w:ind w:right="525"/>
        <w:rPr>
          <w:rFonts w:ascii="Symbol" w:hAnsi="Symbol"/>
          <w:sz w:val="20"/>
        </w:rPr>
      </w:pPr>
      <w:r w:rsidRPr="00AE0481">
        <w:t>Maintain</w:t>
      </w:r>
      <w:r w:rsidRPr="00AE0481">
        <w:rPr>
          <w:spacing w:val="-4"/>
        </w:rPr>
        <w:t xml:space="preserve"> </w:t>
      </w:r>
      <w:r w:rsidRPr="00AE0481">
        <w:t>a</w:t>
      </w:r>
      <w:r w:rsidRPr="00AE0481">
        <w:rPr>
          <w:spacing w:val="-5"/>
        </w:rPr>
        <w:t xml:space="preserve"> </w:t>
      </w:r>
      <w:r w:rsidRPr="00AE0481">
        <w:t>licensed</w:t>
      </w:r>
      <w:r w:rsidRPr="00AE0481">
        <w:rPr>
          <w:spacing w:val="-3"/>
        </w:rPr>
        <w:t xml:space="preserve"> </w:t>
      </w:r>
      <w:r w:rsidRPr="00AE0481">
        <w:t>Project</w:t>
      </w:r>
      <w:r w:rsidRPr="00AE0481">
        <w:rPr>
          <w:spacing w:val="-5"/>
        </w:rPr>
        <w:t xml:space="preserve"> </w:t>
      </w:r>
      <w:r w:rsidRPr="00AE0481">
        <w:t>Supervisor</w:t>
      </w:r>
      <w:r w:rsidRPr="00AE0481">
        <w:rPr>
          <w:spacing w:val="-3"/>
        </w:rPr>
        <w:t xml:space="preserve"> </w:t>
      </w:r>
      <w:r w:rsidRPr="00AE0481">
        <w:t>on-site</w:t>
      </w:r>
      <w:r w:rsidRPr="00AE0481">
        <w:rPr>
          <w:spacing w:val="-5"/>
        </w:rPr>
        <w:t xml:space="preserve"> </w:t>
      </w:r>
      <w:r w:rsidRPr="00AE0481">
        <w:t>during</w:t>
      </w:r>
      <w:r w:rsidRPr="00AE0481">
        <w:rPr>
          <w:spacing w:val="-3"/>
        </w:rPr>
        <w:t xml:space="preserve"> </w:t>
      </w:r>
      <w:r w:rsidRPr="00AE0481">
        <w:t>all</w:t>
      </w:r>
      <w:r w:rsidRPr="00AE0481">
        <w:rPr>
          <w:spacing w:val="-2"/>
        </w:rPr>
        <w:t xml:space="preserve"> </w:t>
      </w:r>
      <w:r w:rsidRPr="00AE0481">
        <w:t>site</w:t>
      </w:r>
      <w:r w:rsidRPr="00AE0481">
        <w:rPr>
          <w:spacing w:val="-5"/>
        </w:rPr>
        <w:t xml:space="preserve"> </w:t>
      </w:r>
      <w:r w:rsidRPr="00AE0481">
        <w:t>preparation,</w:t>
      </w:r>
      <w:r w:rsidRPr="00AE0481">
        <w:rPr>
          <w:spacing w:val="-3"/>
        </w:rPr>
        <w:t xml:space="preserve"> </w:t>
      </w:r>
      <w:r w:rsidRPr="00AE0481">
        <w:t>abatement</w:t>
      </w:r>
      <w:r w:rsidRPr="00AE0481">
        <w:rPr>
          <w:spacing w:val="-2"/>
        </w:rPr>
        <w:t xml:space="preserve"> </w:t>
      </w:r>
      <w:r w:rsidRPr="00AE0481">
        <w:t>activity,</w:t>
      </w:r>
      <w:r w:rsidRPr="00AE0481">
        <w:rPr>
          <w:spacing w:val="-30"/>
        </w:rPr>
        <w:t xml:space="preserve"> </w:t>
      </w:r>
      <w:r w:rsidRPr="00AE0481">
        <w:t>and site cleanup</w:t>
      </w:r>
    </w:p>
    <w:p w14:paraId="4CF031E6" w14:textId="77777777" w:rsidR="00AE0481" w:rsidRPr="00AE0481" w:rsidRDefault="00AE0481" w:rsidP="00AE0481">
      <w:pPr>
        <w:numPr>
          <w:ilvl w:val="0"/>
          <w:numId w:val="22"/>
        </w:numPr>
        <w:tabs>
          <w:tab w:val="left" w:pos="1540"/>
          <w:tab w:val="left" w:pos="1541"/>
        </w:tabs>
        <w:spacing w:before="1"/>
        <w:ind w:hanging="361"/>
        <w:rPr>
          <w:rFonts w:ascii="Symbol" w:hAnsi="Symbol"/>
          <w:sz w:val="20"/>
        </w:rPr>
      </w:pPr>
      <w:r w:rsidRPr="00AE0481">
        <w:t>Complete</w:t>
      </w:r>
      <w:r w:rsidRPr="00AE0481">
        <w:rPr>
          <w:spacing w:val="-6"/>
        </w:rPr>
        <w:t xml:space="preserve"> </w:t>
      </w:r>
      <w:r w:rsidRPr="00AE0481">
        <w:t>all</w:t>
      </w:r>
      <w:r w:rsidRPr="00AE0481">
        <w:rPr>
          <w:spacing w:val="-3"/>
        </w:rPr>
        <w:t xml:space="preserve"> </w:t>
      </w:r>
      <w:r w:rsidRPr="00AE0481">
        <w:t>abatement</w:t>
      </w:r>
      <w:r w:rsidRPr="00AE0481">
        <w:rPr>
          <w:spacing w:val="-3"/>
        </w:rPr>
        <w:t xml:space="preserve"> </w:t>
      </w:r>
      <w:r w:rsidRPr="00AE0481">
        <w:t>work</w:t>
      </w:r>
      <w:r w:rsidRPr="00AE0481">
        <w:rPr>
          <w:spacing w:val="-4"/>
        </w:rPr>
        <w:t xml:space="preserve"> </w:t>
      </w:r>
      <w:r w:rsidRPr="00AE0481">
        <w:t>using</w:t>
      </w:r>
      <w:r w:rsidRPr="00AE0481">
        <w:rPr>
          <w:spacing w:val="-4"/>
        </w:rPr>
        <w:t xml:space="preserve"> </w:t>
      </w:r>
      <w:r w:rsidRPr="00AE0481">
        <w:t>LEAD</w:t>
      </w:r>
      <w:r w:rsidRPr="00AE0481">
        <w:rPr>
          <w:spacing w:val="-5"/>
        </w:rPr>
        <w:t xml:space="preserve"> </w:t>
      </w:r>
      <w:r w:rsidRPr="00AE0481">
        <w:t>SAFE</w:t>
      </w:r>
      <w:r w:rsidRPr="00AE0481">
        <w:rPr>
          <w:spacing w:val="-5"/>
        </w:rPr>
        <w:t xml:space="preserve"> </w:t>
      </w:r>
      <w:r w:rsidRPr="00AE0481">
        <w:t>WORK</w:t>
      </w:r>
      <w:r w:rsidRPr="00AE0481">
        <w:rPr>
          <w:spacing w:val="-8"/>
        </w:rPr>
        <w:t xml:space="preserve"> </w:t>
      </w:r>
      <w:r w:rsidRPr="00AE0481">
        <w:rPr>
          <w:spacing w:val="-2"/>
        </w:rPr>
        <w:t>PRACTICES</w:t>
      </w:r>
    </w:p>
    <w:p w14:paraId="35B725AA" w14:textId="77777777" w:rsidR="00AE0481" w:rsidRPr="00AE0481" w:rsidRDefault="00AE0481" w:rsidP="00AE0481">
      <w:pPr>
        <w:numPr>
          <w:ilvl w:val="0"/>
          <w:numId w:val="22"/>
        </w:numPr>
        <w:tabs>
          <w:tab w:val="left" w:pos="1540"/>
          <w:tab w:val="left" w:pos="1541"/>
        </w:tabs>
        <w:spacing w:before="20" w:line="256" w:lineRule="auto"/>
        <w:ind w:right="556"/>
        <w:rPr>
          <w:rFonts w:ascii="Symbol" w:hAnsi="Symbol"/>
          <w:sz w:val="20"/>
        </w:rPr>
      </w:pPr>
      <w:r w:rsidRPr="00AE0481">
        <w:t>Follow</w:t>
      </w:r>
      <w:r w:rsidRPr="00AE0481">
        <w:rPr>
          <w:spacing w:val="-6"/>
        </w:rPr>
        <w:t xml:space="preserve"> </w:t>
      </w:r>
      <w:r w:rsidRPr="00AE0481">
        <w:t>all</w:t>
      </w:r>
      <w:r w:rsidRPr="00AE0481">
        <w:rPr>
          <w:spacing w:val="-1"/>
        </w:rPr>
        <w:t xml:space="preserve"> </w:t>
      </w:r>
      <w:r w:rsidRPr="00AE0481">
        <w:t>work</w:t>
      </w:r>
      <w:r w:rsidRPr="00AE0481">
        <w:rPr>
          <w:spacing w:val="-2"/>
        </w:rPr>
        <w:t xml:space="preserve"> </w:t>
      </w:r>
      <w:r w:rsidRPr="00AE0481">
        <w:t>with</w:t>
      </w:r>
      <w:r w:rsidRPr="00AE0481">
        <w:rPr>
          <w:spacing w:val="-5"/>
        </w:rPr>
        <w:t xml:space="preserve"> </w:t>
      </w:r>
      <w:r w:rsidRPr="00AE0481">
        <w:t>a</w:t>
      </w:r>
      <w:r w:rsidRPr="00AE0481">
        <w:rPr>
          <w:spacing w:val="-2"/>
        </w:rPr>
        <w:t xml:space="preserve"> </w:t>
      </w:r>
      <w:r w:rsidRPr="00AE0481">
        <w:t>post-abatement</w:t>
      </w:r>
      <w:r w:rsidRPr="00AE0481">
        <w:rPr>
          <w:spacing w:val="-1"/>
        </w:rPr>
        <w:t xml:space="preserve"> </w:t>
      </w:r>
      <w:r w:rsidRPr="00AE0481">
        <w:t>clearance</w:t>
      </w:r>
      <w:r w:rsidRPr="00AE0481">
        <w:rPr>
          <w:spacing w:val="-2"/>
        </w:rPr>
        <w:t xml:space="preserve"> </w:t>
      </w:r>
      <w:r w:rsidRPr="00AE0481">
        <w:t>conducted</w:t>
      </w:r>
      <w:r w:rsidRPr="00AE0481">
        <w:rPr>
          <w:spacing w:val="-4"/>
        </w:rPr>
        <w:t xml:space="preserve"> </w:t>
      </w:r>
      <w:r w:rsidRPr="00AE0481">
        <w:t>by</w:t>
      </w:r>
      <w:r w:rsidRPr="00AE0481">
        <w:rPr>
          <w:spacing w:val="-2"/>
        </w:rPr>
        <w:t xml:space="preserve"> </w:t>
      </w:r>
      <w:r w:rsidRPr="00AE0481">
        <w:t>a</w:t>
      </w:r>
      <w:r w:rsidRPr="00AE0481">
        <w:rPr>
          <w:spacing w:val="-4"/>
        </w:rPr>
        <w:t xml:space="preserve"> </w:t>
      </w:r>
      <w:r w:rsidRPr="00AE0481">
        <w:t>licensed</w:t>
      </w:r>
      <w:r w:rsidRPr="00AE0481">
        <w:rPr>
          <w:spacing w:val="-2"/>
        </w:rPr>
        <w:t xml:space="preserve"> </w:t>
      </w:r>
      <w:r w:rsidRPr="00AE0481">
        <w:t>Risk</w:t>
      </w:r>
      <w:r w:rsidRPr="00AE0481">
        <w:rPr>
          <w:spacing w:val="-2"/>
        </w:rPr>
        <w:t xml:space="preserve"> </w:t>
      </w:r>
      <w:r w:rsidRPr="00AE0481">
        <w:t>Assessor</w:t>
      </w:r>
      <w:r w:rsidRPr="00AE0481">
        <w:rPr>
          <w:spacing w:val="-2"/>
        </w:rPr>
        <w:t xml:space="preserve"> </w:t>
      </w:r>
      <w:r w:rsidRPr="00AE0481">
        <w:t>or</w:t>
      </w:r>
      <w:r w:rsidRPr="00AE0481">
        <w:rPr>
          <w:spacing w:val="-2"/>
        </w:rPr>
        <w:t xml:space="preserve"> </w:t>
      </w:r>
      <w:r w:rsidRPr="00AE0481">
        <w:t xml:space="preserve">Lead </w:t>
      </w:r>
      <w:r w:rsidRPr="00AE0481">
        <w:rPr>
          <w:spacing w:val="-2"/>
        </w:rPr>
        <w:t>Inspector</w:t>
      </w:r>
    </w:p>
    <w:p w14:paraId="4E2CADD1" w14:textId="77777777" w:rsidR="00AE0481" w:rsidRPr="00AE0481" w:rsidRDefault="00AE0481" w:rsidP="00AE0481">
      <w:pPr>
        <w:numPr>
          <w:ilvl w:val="0"/>
          <w:numId w:val="22"/>
        </w:numPr>
        <w:tabs>
          <w:tab w:val="left" w:pos="1540"/>
          <w:tab w:val="left" w:pos="1541"/>
        </w:tabs>
        <w:spacing w:before="4" w:line="256" w:lineRule="auto"/>
        <w:ind w:right="914"/>
        <w:rPr>
          <w:rFonts w:ascii="Symbol" w:hAnsi="Symbol"/>
          <w:sz w:val="20"/>
        </w:rPr>
      </w:pPr>
      <w:r w:rsidRPr="00AE0481">
        <w:t>Maintain</w:t>
      </w:r>
      <w:r w:rsidRPr="00AE0481">
        <w:rPr>
          <w:spacing w:val="-4"/>
        </w:rPr>
        <w:t xml:space="preserve"> </w:t>
      </w:r>
      <w:r w:rsidRPr="00AE0481">
        <w:t>proper</w:t>
      </w:r>
      <w:r w:rsidRPr="00AE0481">
        <w:rPr>
          <w:spacing w:val="-3"/>
        </w:rPr>
        <w:t xml:space="preserve"> </w:t>
      </w:r>
      <w:r w:rsidRPr="00AE0481">
        <w:t>records</w:t>
      </w:r>
      <w:r w:rsidRPr="00AE0481">
        <w:rPr>
          <w:spacing w:val="-5"/>
        </w:rPr>
        <w:t xml:space="preserve"> </w:t>
      </w:r>
      <w:r w:rsidRPr="00AE0481">
        <w:t>including</w:t>
      </w:r>
      <w:r w:rsidRPr="00AE0481">
        <w:rPr>
          <w:spacing w:val="-3"/>
        </w:rPr>
        <w:t xml:space="preserve"> </w:t>
      </w:r>
      <w:r w:rsidRPr="00AE0481">
        <w:t>a</w:t>
      </w:r>
      <w:r w:rsidRPr="00AE0481">
        <w:rPr>
          <w:spacing w:val="-3"/>
        </w:rPr>
        <w:t xml:space="preserve"> </w:t>
      </w:r>
      <w:r w:rsidRPr="00AE0481">
        <w:t>description</w:t>
      </w:r>
      <w:r w:rsidRPr="00AE0481">
        <w:rPr>
          <w:spacing w:val="-3"/>
        </w:rPr>
        <w:t xml:space="preserve"> </w:t>
      </w:r>
      <w:r w:rsidRPr="00AE0481">
        <w:t>of</w:t>
      </w:r>
      <w:r w:rsidRPr="00AE0481">
        <w:rPr>
          <w:spacing w:val="-3"/>
        </w:rPr>
        <w:t xml:space="preserve"> </w:t>
      </w:r>
      <w:r w:rsidRPr="00AE0481">
        <w:t>the</w:t>
      </w:r>
      <w:r w:rsidRPr="00AE0481">
        <w:rPr>
          <w:spacing w:val="-5"/>
        </w:rPr>
        <w:t xml:space="preserve"> </w:t>
      </w:r>
      <w:r w:rsidRPr="00AE0481">
        <w:t>abatement</w:t>
      </w:r>
      <w:r w:rsidRPr="00AE0481">
        <w:rPr>
          <w:spacing w:val="-5"/>
        </w:rPr>
        <w:t xml:space="preserve"> </w:t>
      </w:r>
      <w:r w:rsidRPr="00AE0481">
        <w:t>project</w:t>
      </w:r>
      <w:r w:rsidRPr="00AE0481">
        <w:rPr>
          <w:spacing w:val="-2"/>
        </w:rPr>
        <w:t xml:space="preserve"> </w:t>
      </w:r>
      <w:r w:rsidRPr="00AE0481">
        <w:t>design,</w:t>
      </w:r>
      <w:r w:rsidRPr="00AE0481">
        <w:rPr>
          <w:spacing w:val="-3"/>
        </w:rPr>
        <w:t xml:space="preserve"> </w:t>
      </w:r>
      <w:r w:rsidRPr="00AE0481">
        <w:t>start</w:t>
      </w:r>
      <w:r w:rsidRPr="00AE0481">
        <w:rPr>
          <w:spacing w:val="-5"/>
        </w:rPr>
        <w:t xml:space="preserve"> </w:t>
      </w:r>
      <w:r w:rsidRPr="00AE0481">
        <w:t>up</w:t>
      </w:r>
      <w:r w:rsidRPr="00AE0481">
        <w:rPr>
          <w:spacing w:val="-28"/>
        </w:rPr>
        <w:t xml:space="preserve"> </w:t>
      </w:r>
      <w:r w:rsidRPr="00AE0481">
        <w:t>and completion dates, occupant protection plans, receipts from waste disposal</w:t>
      </w:r>
      <w:r w:rsidRPr="00AE0481">
        <w:rPr>
          <w:spacing w:val="-1"/>
        </w:rPr>
        <w:t xml:space="preserve"> </w:t>
      </w:r>
      <w:r w:rsidRPr="00AE0481">
        <w:t>sites</w:t>
      </w:r>
    </w:p>
    <w:p w14:paraId="23151A92" w14:textId="77777777" w:rsidR="00AE0481" w:rsidRPr="00AE0481" w:rsidRDefault="00AE0481" w:rsidP="00AE0481">
      <w:pPr>
        <w:numPr>
          <w:ilvl w:val="0"/>
          <w:numId w:val="22"/>
        </w:numPr>
        <w:tabs>
          <w:tab w:val="left" w:pos="1540"/>
          <w:tab w:val="left" w:pos="1541"/>
        </w:tabs>
        <w:spacing w:before="4"/>
        <w:ind w:hanging="361"/>
        <w:rPr>
          <w:rFonts w:ascii="Symbol" w:hAnsi="Symbol"/>
          <w:sz w:val="20"/>
        </w:rPr>
      </w:pPr>
      <w:r w:rsidRPr="00AE0481">
        <w:t>Retain</w:t>
      </w:r>
      <w:r w:rsidRPr="00AE0481">
        <w:rPr>
          <w:spacing w:val="-3"/>
        </w:rPr>
        <w:t xml:space="preserve"> </w:t>
      </w:r>
      <w:r w:rsidRPr="00AE0481">
        <w:t>all</w:t>
      </w:r>
      <w:r w:rsidRPr="00AE0481">
        <w:rPr>
          <w:spacing w:val="-4"/>
        </w:rPr>
        <w:t xml:space="preserve"> </w:t>
      </w:r>
      <w:r w:rsidRPr="00AE0481">
        <w:t>records</w:t>
      </w:r>
      <w:r w:rsidRPr="00AE0481">
        <w:rPr>
          <w:spacing w:val="-3"/>
        </w:rPr>
        <w:t xml:space="preserve"> </w:t>
      </w:r>
      <w:r w:rsidRPr="00AE0481">
        <w:t>for</w:t>
      </w:r>
      <w:r w:rsidRPr="00AE0481">
        <w:rPr>
          <w:spacing w:val="-3"/>
        </w:rPr>
        <w:t xml:space="preserve"> </w:t>
      </w:r>
      <w:r w:rsidRPr="00AE0481">
        <w:t>3</w:t>
      </w:r>
      <w:r w:rsidRPr="00AE0481">
        <w:rPr>
          <w:spacing w:val="-3"/>
        </w:rPr>
        <w:t xml:space="preserve"> </w:t>
      </w:r>
      <w:r w:rsidRPr="00AE0481">
        <w:rPr>
          <w:spacing w:val="-4"/>
        </w:rPr>
        <w:t>years</w:t>
      </w:r>
    </w:p>
    <w:p w14:paraId="7BA91F3D" w14:textId="77777777" w:rsidR="00AE0481" w:rsidRPr="00AE0481" w:rsidRDefault="00AE0481" w:rsidP="00AE0481">
      <w:pPr>
        <w:numPr>
          <w:ilvl w:val="0"/>
          <w:numId w:val="22"/>
        </w:numPr>
        <w:tabs>
          <w:tab w:val="left" w:pos="1540"/>
          <w:tab w:val="left" w:pos="1541"/>
        </w:tabs>
        <w:spacing w:before="18"/>
        <w:ind w:hanging="361"/>
        <w:rPr>
          <w:rFonts w:ascii="Symbol" w:hAnsi="Symbol"/>
          <w:sz w:val="20"/>
        </w:rPr>
      </w:pPr>
      <w:r w:rsidRPr="00AE0481">
        <w:t>Allow</w:t>
      </w:r>
      <w:r w:rsidRPr="00AE0481">
        <w:rPr>
          <w:spacing w:val="-7"/>
        </w:rPr>
        <w:t xml:space="preserve"> </w:t>
      </w:r>
      <w:r w:rsidRPr="00AE0481">
        <w:t>reasonable</w:t>
      </w:r>
      <w:r w:rsidRPr="00AE0481">
        <w:rPr>
          <w:spacing w:val="-3"/>
        </w:rPr>
        <w:t xml:space="preserve"> </w:t>
      </w:r>
      <w:r w:rsidRPr="00AE0481">
        <w:t>access</w:t>
      </w:r>
      <w:r w:rsidRPr="00AE0481">
        <w:rPr>
          <w:spacing w:val="-6"/>
        </w:rPr>
        <w:t xml:space="preserve"> </w:t>
      </w:r>
      <w:r w:rsidRPr="00AE0481">
        <w:t>to</w:t>
      </w:r>
      <w:r w:rsidRPr="00AE0481">
        <w:rPr>
          <w:spacing w:val="-6"/>
        </w:rPr>
        <w:t xml:space="preserve"> </w:t>
      </w:r>
      <w:r w:rsidRPr="00AE0481">
        <w:t>the</w:t>
      </w:r>
      <w:r w:rsidRPr="00AE0481">
        <w:rPr>
          <w:spacing w:val="-3"/>
        </w:rPr>
        <w:t xml:space="preserve"> </w:t>
      </w:r>
      <w:r w:rsidRPr="00AE0481">
        <w:t>worksite</w:t>
      </w:r>
      <w:r w:rsidRPr="00AE0481">
        <w:rPr>
          <w:spacing w:val="-6"/>
        </w:rPr>
        <w:t xml:space="preserve"> </w:t>
      </w:r>
      <w:r w:rsidRPr="00AE0481">
        <w:t>by</w:t>
      </w:r>
      <w:r w:rsidRPr="00AE0481">
        <w:rPr>
          <w:spacing w:val="-3"/>
        </w:rPr>
        <w:t xml:space="preserve"> </w:t>
      </w:r>
      <w:r w:rsidRPr="00AE0481">
        <w:t>ISDH</w:t>
      </w:r>
      <w:r w:rsidRPr="00AE0481">
        <w:rPr>
          <w:spacing w:val="-4"/>
        </w:rPr>
        <w:t xml:space="preserve"> </w:t>
      </w:r>
      <w:r w:rsidRPr="00AE0481">
        <w:t>environmental</w:t>
      </w:r>
      <w:r w:rsidRPr="00AE0481">
        <w:rPr>
          <w:spacing w:val="-10"/>
        </w:rPr>
        <w:t xml:space="preserve"> </w:t>
      </w:r>
      <w:r w:rsidRPr="00AE0481">
        <w:rPr>
          <w:spacing w:val="-2"/>
        </w:rPr>
        <w:t>staff</w:t>
      </w:r>
    </w:p>
    <w:p w14:paraId="22205CF3" w14:textId="77777777" w:rsidR="00AE0481" w:rsidRPr="00AE0481" w:rsidRDefault="00AE0481" w:rsidP="00AE0481">
      <w:pPr>
        <w:numPr>
          <w:ilvl w:val="0"/>
          <w:numId w:val="22"/>
        </w:numPr>
        <w:tabs>
          <w:tab w:val="left" w:pos="1540"/>
          <w:tab w:val="left" w:pos="1541"/>
        </w:tabs>
        <w:spacing w:before="21"/>
        <w:ind w:hanging="361"/>
        <w:rPr>
          <w:rFonts w:ascii="Symbol" w:hAnsi="Symbol"/>
          <w:sz w:val="20"/>
        </w:rPr>
      </w:pPr>
      <w:r w:rsidRPr="00AE0481">
        <w:t>Allow</w:t>
      </w:r>
      <w:r w:rsidRPr="00AE0481">
        <w:rPr>
          <w:spacing w:val="-9"/>
        </w:rPr>
        <w:t xml:space="preserve"> </w:t>
      </w:r>
      <w:r w:rsidRPr="00AE0481">
        <w:t>reasonable</w:t>
      </w:r>
      <w:r w:rsidRPr="00AE0481">
        <w:rPr>
          <w:spacing w:val="-3"/>
        </w:rPr>
        <w:t xml:space="preserve"> </w:t>
      </w:r>
      <w:r w:rsidRPr="00AE0481">
        <w:t>access</w:t>
      </w:r>
      <w:r w:rsidRPr="00AE0481">
        <w:rPr>
          <w:spacing w:val="-4"/>
        </w:rPr>
        <w:t xml:space="preserve"> </w:t>
      </w:r>
      <w:r w:rsidRPr="00AE0481">
        <w:t>to</w:t>
      </w:r>
      <w:r w:rsidRPr="00AE0481">
        <w:rPr>
          <w:spacing w:val="-6"/>
        </w:rPr>
        <w:t xml:space="preserve"> </w:t>
      </w:r>
      <w:r w:rsidRPr="00AE0481">
        <w:t>all</w:t>
      </w:r>
      <w:r w:rsidRPr="00AE0481">
        <w:rPr>
          <w:spacing w:val="-5"/>
        </w:rPr>
        <w:t xml:space="preserve"> </w:t>
      </w:r>
      <w:r w:rsidRPr="00AE0481">
        <w:t>pertinent</w:t>
      </w:r>
      <w:r w:rsidRPr="00AE0481">
        <w:rPr>
          <w:spacing w:val="-2"/>
        </w:rPr>
        <w:t xml:space="preserve"> </w:t>
      </w:r>
      <w:r w:rsidRPr="00AE0481">
        <w:t>records</w:t>
      </w:r>
      <w:r w:rsidRPr="00AE0481">
        <w:rPr>
          <w:spacing w:val="-3"/>
        </w:rPr>
        <w:t xml:space="preserve"> </w:t>
      </w:r>
      <w:r w:rsidRPr="00AE0481">
        <w:t>of</w:t>
      </w:r>
      <w:r w:rsidRPr="00AE0481">
        <w:rPr>
          <w:spacing w:val="-4"/>
        </w:rPr>
        <w:t xml:space="preserve"> </w:t>
      </w:r>
      <w:r w:rsidRPr="00AE0481">
        <w:t>the</w:t>
      </w:r>
      <w:r w:rsidRPr="00AE0481">
        <w:rPr>
          <w:spacing w:val="-5"/>
        </w:rPr>
        <w:t xml:space="preserve"> </w:t>
      </w:r>
      <w:r w:rsidRPr="00AE0481">
        <w:t>project</w:t>
      </w:r>
      <w:r w:rsidRPr="00AE0481">
        <w:rPr>
          <w:spacing w:val="-5"/>
        </w:rPr>
        <w:t xml:space="preserve"> </w:t>
      </w:r>
      <w:r w:rsidRPr="00AE0481">
        <w:t>by</w:t>
      </w:r>
      <w:r w:rsidRPr="00AE0481">
        <w:rPr>
          <w:spacing w:val="-3"/>
        </w:rPr>
        <w:t xml:space="preserve"> </w:t>
      </w:r>
      <w:r w:rsidRPr="00AE0481">
        <w:t>ISDH</w:t>
      </w:r>
      <w:r w:rsidRPr="00AE0481">
        <w:rPr>
          <w:spacing w:val="-4"/>
        </w:rPr>
        <w:t xml:space="preserve"> </w:t>
      </w:r>
      <w:r w:rsidRPr="00AE0481">
        <w:t>environmental</w:t>
      </w:r>
      <w:r w:rsidRPr="00AE0481">
        <w:rPr>
          <w:spacing w:val="-15"/>
        </w:rPr>
        <w:t xml:space="preserve"> </w:t>
      </w:r>
      <w:r w:rsidRPr="00AE0481">
        <w:rPr>
          <w:spacing w:val="-2"/>
        </w:rPr>
        <w:t>staff</w:t>
      </w:r>
    </w:p>
    <w:p w14:paraId="4E9A9E6F" w14:textId="77777777" w:rsidR="00AE0481" w:rsidRPr="00AE0481" w:rsidRDefault="00AE0481" w:rsidP="00AE0481">
      <w:pPr>
        <w:spacing w:before="6"/>
        <w:rPr>
          <w:sz w:val="25"/>
        </w:rPr>
      </w:pPr>
    </w:p>
    <w:p w14:paraId="1CBCDF18" w14:textId="77777777" w:rsidR="00AE0481" w:rsidRPr="00AE0481" w:rsidRDefault="00AE0481" w:rsidP="00AE0481">
      <w:pPr>
        <w:spacing w:line="259" w:lineRule="auto"/>
        <w:ind w:left="820" w:right="440"/>
      </w:pPr>
      <w:r w:rsidRPr="00AE0481">
        <w:t>Contractors must observe the procedures for worker protection established in the current HUD Guidelines, as well</w:t>
      </w:r>
      <w:r w:rsidRPr="00AE0481">
        <w:rPr>
          <w:spacing w:val="-4"/>
        </w:rPr>
        <w:t xml:space="preserve"> </w:t>
      </w:r>
      <w:r w:rsidRPr="00AE0481">
        <w:t>as</w:t>
      </w:r>
      <w:r w:rsidRPr="00AE0481">
        <w:rPr>
          <w:spacing w:val="-2"/>
        </w:rPr>
        <w:t xml:space="preserve"> </w:t>
      </w:r>
      <w:r w:rsidRPr="00AE0481">
        <w:t>the</w:t>
      </w:r>
      <w:r w:rsidRPr="00AE0481">
        <w:rPr>
          <w:spacing w:val="-4"/>
        </w:rPr>
        <w:t xml:space="preserve"> </w:t>
      </w:r>
      <w:r w:rsidRPr="00AE0481">
        <w:t>requirements</w:t>
      </w:r>
      <w:r w:rsidRPr="00AE0481">
        <w:rPr>
          <w:spacing w:val="-4"/>
        </w:rPr>
        <w:t xml:space="preserve"> </w:t>
      </w:r>
      <w:r w:rsidRPr="00AE0481">
        <w:t>of</w:t>
      </w:r>
      <w:r w:rsidRPr="00AE0481">
        <w:rPr>
          <w:spacing w:val="-4"/>
        </w:rPr>
        <w:t xml:space="preserve"> </w:t>
      </w:r>
      <w:r w:rsidRPr="00AE0481">
        <w:t>the</w:t>
      </w:r>
      <w:r w:rsidRPr="00AE0481">
        <w:rPr>
          <w:spacing w:val="-2"/>
        </w:rPr>
        <w:t xml:space="preserve"> </w:t>
      </w:r>
      <w:r w:rsidRPr="00AE0481">
        <w:t>Occupational</w:t>
      </w:r>
      <w:r w:rsidRPr="00AE0481">
        <w:rPr>
          <w:spacing w:val="-1"/>
        </w:rPr>
        <w:t xml:space="preserve"> </w:t>
      </w:r>
      <w:r w:rsidRPr="00AE0481">
        <w:t>Health</w:t>
      </w:r>
      <w:r w:rsidRPr="00AE0481">
        <w:rPr>
          <w:spacing w:val="-2"/>
        </w:rPr>
        <w:t xml:space="preserve"> </w:t>
      </w:r>
      <w:r w:rsidRPr="00AE0481">
        <w:t>and</w:t>
      </w:r>
      <w:r w:rsidRPr="00AE0481">
        <w:rPr>
          <w:spacing w:val="-2"/>
        </w:rPr>
        <w:t xml:space="preserve"> </w:t>
      </w:r>
      <w:r w:rsidRPr="00AE0481">
        <w:t>Safety Administration</w:t>
      </w:r>
      <w:r w:rsidRPr="00AE0481">
        <w:rPr>
          <w:spacing w:val="-5"/>
        </w:rPr>
        <w:t xml:space="preserve"> </w:t>
      </w:r>
      <w:r w:rsidRPr="00AE0481">
        <w:t>(OSHA)</w:t>
      </w:r>
      <w:r w:rsidRPr="00AE0481">
        <w:rPr>
          <w:spacing w:val="-2"/>
        </w:rPr>
        <w:t xml:space="preserve"> </w:t>
      </w:r>
      <w:r w:rsidRPr="00AE0481">
        <w:t>(in</w:t>
      </w:r>
      <w:r w:rsidRPr="00AE0481">
        <w:rPr>
          <w:spacing w:val="-5"/>
        </w:rPr>
        <w:t xml:space="preserve"> </w:t>
      </w:r>
      <w:r w:rsidRPr="00AE0481">
        <w:t>particular,</w:t>
      </w:r>
      <w:r w:rsidRPr="00AE0481">
        <w:rPr>
          <w:spacing w:val="-5"/>
        </w:rPr>
        <w:t xml:space="preserve"> </w:t>
      </w:r>
      <w:r w:rsidRPr="00AE0481">
        <w:t>29 CFR 1910.1025, Lead, and/or 29 CFR 1926.62, Lead Exposure in Construction, as applicable), or the state or local occupational safety and health regulations, whichever are most protective.</w:t>
      </w:r>
    </w:p>
    <w:p w14:paraId="14C75C3C" w14:textId="77777777" w:rsidR="00AE0481" w:rsidRPr="00AE0481" w:rsidRDefault="00AE0481" w:rsidP="00AE0481">
      <w:pPr>
        <w:spacing w:before="6"/>
        <w:rPr>
          <w:sz w:val="23"/>
        </w:rPr>
      </w:pPr>
    </w:p>
    <w:p w14:paraId="3F2A2C55" w14:textId="77777777" w:rsidR="00AE0481" w:rsidRPr="00AE0481" w:rsidRDefault="00AE0481" w:rsidP="00AE0481">
      <w:pPr>
        <w:spacing w:line="259" w:lineRule="auto"/>
        <w:ind w:left="820" w:right="450"/>
      </w:pPr>
      <w:r w:rsidRPr="00AE0481">
        <w:t>There are two factors that require special consideration when evaluating the cost of making a unit lead- safe: 1) the condition of the unit; and 2) the grant to value ratio. If the structure is in very</w:t>
      </w:r>
      <w:r w:rsidRPr="00AE0481">
        <w:rPr>
          <w:spacing w:val="-1"/>
        </w:rPr>
        <w:t xml:space="preserve"> </w:t>
      </w:r>
      <w:r w:rsidRPr="00AE0481">
        <w:t>poor condition and</w:t>
      </w:r>
      <w:r w:rsidRPr="00AE0481">
        <w:rPr>
          <w:spacing w:val="-3"/>
        </w:rPr>
        <w:t xml:space="preserve"> </w:t>
      </w:r>
      <w:r w:rsidRPr="00AE0481">
        <w:t>requires</w:t>
      </w:r>
      <w:r w:rsidRPr="00AE0481">
        <w:rPr>
          <w:spacing w:val="-5"/>
        </w:rPr>
        <w:t xml:space="preserve"> </w:t>
      </w:r>
      <w:r w:rsidRPr="00AE0481">
        <w:t>major</w:t>
      </w:r>
      <w:r w:rsidRPr="00AE0481">
        <w:rPr>
          <w:spacing w:val="-3"/>
        </w:rPr>
        <w:t xml:space="preserve"> </w:t>
      </w:r>
      <w:r w:rsidRPr="00AE0481">
        <w:t>rehabilitation</w:t>
      </w:r>
      <w:r w:rsidRPr="00AE0481">
        <w:rPr>
          <w:spacing w:val="-3"/>
        </w:rPr>
        <w:t xml:space="preserve"> </w:t>
      </w:r>
      <w:r w:rsidRPr="00AE0481">
        <w:t>before</w:t>
      </w:r>
      <w:r w:rsidRPr="00AE0481">
        <w:rPr>
          <w:spacing w:val="-3"/>
        </w:rPr>
        <w:t xml:space="preserve"> </w:t>
      </w:r>
      <w:r w:rsidRPr="00AE0481">
        <w:t>LBP</w:t>
      </w:r>
      <w:r w:rsidRPr="00AE0481">
        <w:rPr>
          <w:spacing w:val="-3"/>
        </w:rPr>
        <w:t xml:space="preserve"> </w:t>
      </w:r>
      <w:r w:rsidRPr="00AE0481">
        <w:t>hazard</w:t>
      </w:r>
      <w:r w:rsidRPr="00AE0481">
        <w:rPr>
          <w:spacing w:val="-3"/>
        </w:rPr>
        <w:t xml:space="preserve"> </w:t>
      </w:r>
      <w:r w:rsidRPr="00AE0481">
        <w:t>control</w:t>
      </w:r>
      <w:r w:rsidRPr="00AE0481">
        <w:rPr>
          <w:spacing w:val="-2"/>
        </w:rPr>
        <w:t xml:space="preserve"> </w:t>
      </w:r>
      <w:r w:rsidRPr="00AE0481">
        <w:t>can</w:t>
      </w:r>
      <w:r w:rsidRPr="00AE0481">
        <w:rPr>
          <w:spacing w:val="-3"/>
        </w:rPr>
        <w:t xml:space="preserve"> </w:t>
      </w:r>
      <w:r w:rsidRPr="00AE0481">
        <w:t>take</w:t>
      </w:r>
      <w:r w:rsidRPr="00AE0481">
        <w:rPr>
          <w:spacing w:val="-3"/>
        </w:rPr>
        <w:t xml:space="preserve"> </w:t>
      </w:r>
      <w:r w:rsidRPr="00AE0481">
        <w:t>place,</w:t>
      </w:r>
      <w:r w:rsidRPr="00AE0481">
        <w:rPr>
          <w:spacing w:val="-3"/>
        </w:rPr>
        <w:t xml:space="preserve"> </w:t>
      </w:r>
      <w:r w:rsidRPr="00AE0481">
        <w:t>other</w:t>
      </w:r>
      <w:r w:rsidRPr="00AE0481">
        <w:rPr>
          <w:spacing w:val="-3"/>
        </w:rPr>
        <w:t xml:space="preserve"> </w:t>
      </w:r>
      <w:r w:rsidRPr="00AE0481">
        <w:t>sources</w:t>
      </w:r>
      <w:r w:rsidRPr="00AE0481">
        <w:rPr>
          <w:spacing w:val="-3"/>
        </w:rPr>
        <w:t xml:space="preserve"> </w:t>
      </w:r>
      <w:r w:rsidRPr="00AE0481">
        <w:t>of</w:t>
      </w:r>
      <w:r w:rsidRPr="00AE0481">
        <w:rPr>
          <w:spacing w:val="-4"/>
        </w:rPr>
        <w:t xml:space="preserve"> </w:t>
      </w:r>
      <w:r w:rsidRPr="00AE0481">
        <w:t>funding</w:t>
      </w:r>
      <w:r w:rsidRPr="00AE0481">
        <w:rPr>
          <w:spacing w:val="-6"/>
        </w:rPr>
        <w:t xml:space="preserve"> </w:t>
      </w:r>
      <w:r w:rsidRPr="00AE0481">
        <w:t>must be found to</w:t>
      </w:r>
      <w:r w:rsidRPr="00AE0481">
        <w:rPr>
          <w:spacing w:val="-2"/>
        </w:rPr>
        <w:t xml:space="preserve"> </w:t>
      </w:r>
      <w:r w:rsidRPr="00AE0481">
        <w:t>bring</w:t>
      </w:r>
      <w:r w:rsidRPr="00AE0481">
        <w:rPr>
          <w:spacing w:val="-2"/>
        </w:rPr>
        <w:t xml:space="preserve"> </w:t>
      </w:r>
      <w:r w:rsidRPr="00AE0481">
        <w:t>this structure</w:t>
      </w:r>
      <w:r w:rsidRPr="00AE0481">
        <w:rPr>
          <w:spacing w:val="-1"/>
        </w:rPr>
        <w:t xml:space="preserve"> </w:t>
      </w:r>
      <w:r w:rsidRPr="00AE0481">
        <w:t>"up</w:t>
      </w:r>
      <w:r w:rsidRPr="00AE0481">
        <w:rPr>
          <w:spacing w:val="-2"/>
        </w:rPr>
        <w:t xml:space="preserve"> </w:t>
      </w:r>
      <w:r w:rsidRPr="00AE0481">
        <w:t xml:space="preserve">to code." The HHP is not a substitute for a housing rehabilitation </w:t>
      </w:r>
      <w:r w:rsidRPr="00AE0481">
        <w:lastRenderedPageBreak/>
        <w:t xml:space="preserve">program. While it does allow for minimal rehabilitation actions such as patching a leaky roof to ensure the viability of hazard reduction activities, grant funds cannot be used to carry out major rehabilitation. Refer to </w:t>
      </w:r>
      <w:hyperlink r:id="rId38">
        <w:r w:rsidRPr="00AE0481">
          <w:rPr>
            <w:b/>
            <w:i/>
            <w:color w:val="0000FF"/>
            <w:u w:val="thick" w:color="0000FF"/>
          </w:rPr>
          <w:t>Policy Guidance 1997-01</w:t>
        </w:r>
        <w:r w:rsidRPr="00AE0481">
          <w:rPr>
            <w:b/>
            <w:i/>
          </w:rPr>
          <w:t xml:space="preserve">, </w:t>
        </w:r>
      </w:hyperlink>
      <w:r w:rsidRPr="00AE0481">
        <w:rPr>
          <w:b/>
          <w:i/>
        </w:rPr>
        <w:t>Lead Hazard Control Costs</w:t>
      </w:r>
      <w:r w:rsidRPr="00AE0481">
        <w:t>.</w:t>
      </w:r>
    </w:p>
    <w:p w14:paraId="4FF39E1B" w14:textId="77777777" w:rsidR="00AE0481" w:rsidRPr="00AE0481" w:rsidRDefault="00AE0481" w:rsidP="00AE0481">
      <w:pPr>
        <w:spacing w:before="78"/>
        <w:ind w:left="820" w:right="431"/>
      </w:pPr>
      <w:r w:rsidRPr="00AE0481">
        <w:t>Costs for treatment options vary considerably from one locale to the next and are subject to market conditions, making it difficult to provide estimates. However, the risk assessor should, at a minimum, indicate the order in which acceptable hazard control options for a given hazard fall in terms of relative initial cost. In addition to cost, the risk assessor should identify the feasibility of treatments, considering whether</w:t>
      </w:r>
      <w:r w:rsidRPr="00AE0481">
        <w:rPr>
          <w:spacing w:val="-2"/>
        </w:rPr>
        <w:t xml:space="preserve"> </w:t>
      </w:r>
      <w:r w:rsidRPr="00AE0481">
        <w:t>they</w:t>
      </w:r>
      <w:r w:rsidRPr="00AE0481">
        <w:rPr>
          <w:spacing w:val="-1"/>
        </w:rPr>
        <w:t xml:space="preserve"> </w:t>
      </w:r>
      <w:r w:rsidRPr="00AE0481">
        <w:t>are</w:t>
      </w:r>
      <w:r w:rsidRPr="00AE0481">
        <w:rPr>
          <w:spacing w:val="-3"/>
        </w:rPr>
        <w:t xml:space="preserve"> </w:t>
      </w:r>
      <w:r w:rsidRPr="00AE0481">
        <w:t>unlikely</w:t>
      </w:r>
      <w:r w:rsidRPr="00AE0481">
        <w:rPr>
          <w:spacing w:val="-4"/>
        </w:rPr>
        <w:t xml:space="preserve"> </w:t>
      </w:r>
      <w:r w:rsidRPr="00AE0481">
        <w:t>to</w:t>
      </w:r>
      <w:r w:rsidRPr="00AE0481">
        <w:rPr>
          <w:spacing w:val="-1"/>
        </w:rPr>
        <w:t xml:space="preserve"> </w:t>
      </w:r>
      <w:r w:rsidRPr="00AE0481">
        <w:t>be</w:t>
      </w:r>
      <w:r w:rsidRPr="00AE0481">
        <w:rPr>
          <w:spacing w:val="-3"/>
        </w:rPr>
        <w:t xml:space="preserve"> </w:t>
      </w:r>
      <w:r w:rsidRPr="00AE0481">
        <w:t>effective</w:t>
      </w:r>
      <w:r w:rsidRPr="00AE0481">
        <w:rPr>
          <w:spacing w:val="-1"/>
        </w:rPr>
        <w:t xml:space="preserve"> </w:t>
      </w:r>
      <w:r w:rsidRPr="00AE0481">
        <w:t>or</w:t>
      </w:r>
      <w:r w:rsidRPr="00AE0481">
        <w:rPr>
          <w:spacing w:val="-1"/>
        </w:rPr>
        <w:t xml:space="preserve"> </w:t>
      </w:r>
      <w:r w:rsidRPr="00AE0481">
        <w:t>are</w:t>
      </w:r>
      <w:r w:rsidRPr="00AE0481">
        <w:rPr>
          <w:spacing w:val="-1"/>
        </w:rPr>
        <w:t xml:space="preserve"> </w:t>
      </w:r>
      <w:r w:rsidRPr="00AE0481">
        <w:t>suitable</w:t>
      </w:r>
      <w:r w:rsidRPr="00AE0481">
        <w:rPr>
          <w:spacing w:val="-1"/>
        </w:rPr>
        <w:t xml:space="preserve"> </w:t>
      </w:r>
      <w:r w:rsidRPr="00AE0481">
        <w:t>to</w:t>
      </w:r>
      <w:r w:rsidRPr="00AE0481">
        <w:rPr>
          <w:spacing w:val="-4"/>
        </w:rPr>
        <w:t xml:space="preserve"> </w:t>
      </w:r>
      <w:r w:rsidRPr="00AE0481">
        <w:t>eliminate</w:t>
      </w:r>
      <w:r w:rsidRPr="00AE0481">
        <w:rPr>
          <w:spacing w:val="-1"/>
        </w:rPr>
        <w:t xml:space="preserve"> </w:t>
      </w:r>
      <w:r w:rsidRPr="00AE0481">
        <w:t>the</w:t>
      </w:r>
      <w:r w:rsidRPr="00AE0481">
        <w:rPr>
          <w:spacing w:val="-1"/>
        </w:rPr>
        <w:t xml:space="preserve"> </w:t>
      </w:r>
      <w:r w:rsidRPr="00AE0481">
        <w:t>hazards.</w:t>
      </w:r>
      <w:r w:rsidRPr="00AE0481">
        <w:rPr>
          <w:spacing w:val="-1"/>
        </w:rPr>
        <w:t xml:space="preserve"> </w:t>
      </w:r>
      <w:r w:rsidRPr="00AE0481">
        <w:t>In</w:t>
      </w:r>
      <w:r w:rsidRPr="00AE0481">
        <w:rPr>
          <w:spacing w:val="-1"/>
        </w:rPr>
        <w:t xml:space="preserve"> </w:t>
      </w:r>
      <w:r w:rsidRPr="00AE0481">
        <w:t>all circumstances,</w:t>
      </w:r>
      <w:r w:rsidRPr="00AE0481">
        <w:rPr>
          <w:spacing w:val="-3"/>
        </w:rPr>
        <w:t xml:space="preserve"> </w:t>
      </w:r>
      <w:r w:rsidRPr="00AE0481">
        <w:t>the</w:t>
      </w:r>
      <w:r w:rsidRPr="00AE0481">
        <w:rPr>
          <w:spacing w:val="-3"/>
        </w:rPr>
        <w:t xml:space="preserve"> </w:t>
      </w:r>
      <w:r w:rsidRPr="00AE0481">
        <w:t>responsibility</w:t>
      </w:r>
      <w:r w:rsidRPr="00AE0481">
        <w:rPr>
          <w:spacing w:val="-6"/>
        </w:rPr>
        <w:t xml:space="preserve"> </w:t>
      </w:r>
      <w:r w:rsidRPr="00AE0481">
        <w:t>rests</w:t>
      </w:r>
      <w:r w:rsidRPr="00AE0481">
        <w:rPr>
          <w:spacing w:val="-5"/>
        </w:rPr>
        <w:t xml:space="preserve"> </w:t>
      </w:r>
      <w:r w:rsidRPr="00AE0481">
        <w:t>with</w:t>
      </w:r>
      <w:r w:rsidRPr="00AE0481">
        <w:rPr>
          <w:spacing w:val="-3"/>
        </w:rPr>
        <w:t xml:space="preserve"> </w:t>
      </w:r>
      <w:r w:rsidRPr="00AE0481">
        <w:t>the</w:t>
      </w:r>
      <w:r w:rsidRPr="00AE0481">
        <w:rPr>
          <w:spacing w:val="-3"/>
        </w:rPr>
        <w:t xml:space="preserve"> </w:t>
      </w:r>
      <w:r w:rsidRPr="00AE0481">
        <w:t>grant</w:t>
      </w:r>
      <w:r w:rsidRPr="00AE0481">
        <w:rPr>
          <w:spacing w:val="-5"/>
        </w:rPr>
        <w:t xml:space="preserve"> </w:t>
      </w:r>
      <w:r w:rsidRPr="00AE0481">
        <w:t>program</w:t>
      </w:r>
      <w:r w:rsidRPr="00AE0481">
        <w:rPr>
          <w:spacing w:val="-2"/>
        </w:rPr>
        <w:t xml:space="preserve"> </w:t>
      </w:r>
      <w:r w:rsidRPr="00AE0481">
        <w:t>when</w:t>
      </w:r>
      <w:r w:rsidRPr="00AE0481">
        <w:rPr>
          <w:spacing w:val="-5"/>
        </w:rPr>
        <w:t xml:space="preserve"> </w:t>
      </w:r>
      <w:r w:rsidRPr="00AE0481">
        <w:t>determining</w:t>
      </w:r>
      <w:r w:rsidRPr="00AE0481">
        <w:rPr>
          <w:spacing w:val="-6"/>
        </w:rPr>
        <w:t xml:space="preserve"> </w:t>
      </w:r>
      <w:r w:rsidRPr="00AE0481">
        <w:t>the</w:t>
      </w:r>
      <w:r w:rsidRPr="00AE0481">
        <w:rPr>
          <w:spacing w:val="-3"/>
        </w:rPr>
        <w:t xml:space="preserve"> </w:t>
      </w:r>
      <w:r w:rsidRPr="00AE0481">
        <w:t>appropriate</w:t>
      </w:r>
      <w:r w:rsidRPr="00AE0481">
        <w:rPr>
          <w:spacing w:val="-5"/>
        </w:rPr>
        <w:t xml:space="preserve"> </w:t>
      </w:r>
      <w:r w:rsidRPr="00AE0481">
        <w:t xml:space="preserve">treatment plan. </w:t>
      </w:r>
    </w:p>
    <w:p w14:paraId="50055ADB" w14:textId="77777777" w:rsidR="00AE0481" w:rsidRPr="00AE0481" w:rsidRDefault="00AE0481" w:rsidP="00AE0481">
      <w:pPr>
        <w:spacing w:before="1"/>
      </w:pPr>
    </w:p>
    <w:p w14:paraId="787B76B8" w14:textId="77777777" w:rsidR="00AE0481" w:rsidRPr="00AE0481" w:rsidRDefault="00AE0481" w:rsidP="00AE0481">
      <w:pPr>
        <w:ind w:left="820" w:right="382"/>
      </w:pPr>
      <w:r w:rsidRPr="00AE0481">
        <w:t>In determining the appropriate steps to take when addressing lead dust hazards in carpeting and other similar</w:t>
      </w:r>
      <w:r w:rsidRPr="00AE0481">
        <w:rPr>
          <w:spacing w:val="-4"/>
        </w:rPr>
        <w:t xml:space="preserve"> </w:t>
      </w:r>
      <w:r w:rsidRPr="00AE0481">
        <w:t>surfaces,</w:t>
      </w:r>
      <w:r w:rsidRPr="00AE0481">
        <w:rPr>
          <w:spacing w:val="-4"/>
        </w:rPr>
        <w:t xml:space="preserve"> </w:t>
      </w:r>
      <w:r w:rsidRPr="00AE0481">
        <w:t>and</w:t>
      </w:r>
      <w:r w:rsidRPr="00AE0481">
        <w:rPr>
          <w:spacing w:val="-4"/>
        </w:rPr>
        <w:t xml:space="preserve"> </w:t>
      </w:r>
      <w:r w:rsidRPr="00AE0481">
        <w:t>the</w:t>
      </w:r>
      <w:r w:rsidRPr="00AE0481">
        <w:rPr>
          <w:spacing w:val="-2"/>
        </w:rPr>
        <w:t xml:space="preserve"> </w:t>
      </w:r>
      <w:r w:rsidRPr="00AE0481">
        <w:t>documentation</w:t>
      </w:r>
      <w:r w:rsidRPr="00AE0481">
        <w:rPr>
          <w:spacing w:val="-2"/>
        </w:rPr>
        <w:t xml:space="preserve"> </w:t>
      </w:r>
      <w:r w:rsidRPr="00AE0481">
        <w:t>requirement</w:t>
      </w:r>
      <w:r w:rsidRPr="00AE0481">
        <w:rPr>
          <w:spacing w:val="-4"/>
        </w:rPr>
        <w:t xml:space="preserve"> </w:t>
      </w:r>
      <w:r w:rsidRPr="00AE0481">
        <w:t>for</w:t>
      </w:r>
      <w:r w:rsidRPr="00AE0481">
        <w:rPr>
          <w:spacing w:val="-2"/>
        </w:rPr>
        <w:t xml:space="preserve"> </w:t>
      </w:r>
      <w:r w:rsidRPr="00AE0481">
        <w:t>such</w:t>
      </w:r>
      <w:r w:rsidRPr="00AE0481">
        <w:rPr>
          <w:spacing w:val="-2"/>
        </w:rPr>
        <w:t xml:space="preserve"> </w:t>
      </w:r>
      <w:r w:rsidRPr="00AE0481">
        <w:t>activities</w:t>
      </w:r>
      <w:r w:rsidRPr="00AE0481">
        <w:rPr>
          <w:spacing w:val="-2"/>
        </w:rPr>
        <w:t xml:space="preserve"> </w:t>
      </w:r>
      <w:r w:rsidRPr="00AE0481">
        <w:t>refer</w:t>
      </w:r>
      <w:r w:rsidRPr="00AE0481">
        <w:rPr>
          <w:spacing w:val="-2"/>
        </w:rPr>
        <w:t xml:space="preserve"> </w:t>
      </w:r>
      <w:r w:rsidRPr="00AE0481">
        <w:t xml:space="preserve">to </w:t>
      </w:r>
      <w:hyperlink r:id="rId39">
        <w:r w:rsidRPr="00AE0481">
          <w:rPr>
            <w:b/>
            <w:i/>
            <w:color w:val="0000FF"/>
            <w:u w:val="thick" w:color="0000FF"/>
          </w:rPr>
          <w:t>Policy</w:t>
        </w:r>
        <w:r w:rsidRPr="00AE0481">
          <w:rPr>
            <w:b/>
            <w:i/>
            <w:color w:val="0000FF"/>
            <w:spacing w:val="-2"/>
            <w:u w:val="thick" w:color="0000FF"/>
          </w:rPr>
          <w:t xml:space="preserve"> </w:t>
        </w:r>
        <w:r w:rsidRPr="00AE0481">
          <w:rPr>
            <w:b/>
            <w:i/>
            <w:color w:val="0000FF"/>
            <w:u w:val="thick" w:color="0000FF"/>
          </w:rPr>
          <w:t>Guidance</w:t>
        </w:r>
        <w:r w:rsidRPr="00AE0481">
          <w:rPr>
            <w:b/>
            <w:i/>
            <w:color w:val="0000FF"/>
            <w:spacing w:val="-2"/>
            <w:u w:val="thick" w:color="0000FF"/>
          </w:rPr>
          <w:t xml:space="preserve"> </w:t>
        </w:r>
        <w:r w:rsidRPr="00AE0481">
          <w:rPr>
            <w:b/>
            <w:i/>
            <w:color w:val="0000FF"/>
            <w:u w:val="thick" w:color="0000FF"/>
          </w:rPr>
          <w:t>2013-04</w:t>
        </w:r>
      </w:hyperlink>
      <w:r w:rsidRPr="00AE0481">
        <w:rPr>
          <w:b/>
          <w:i/>
        </w:rPr>
        <w:t>, Lead Hazard Evaluation and Control of Lead Dust Hazards in Carpeting</w:t>
      </w:r>
      <w:r w:rsidRPr="00AE0481">
        <w:t>.</w:t>
      </w:r>
    </w:p>
    <w:p w14:paraId="33867804" w14:textId="77777777" w:rsidR="00AE0481" w:rsidRPr="00AE0481" w:rsidRDefault="00AE0481" w:rsidP="00AE0481">
      <w:pPr>
        <w:rPr>
          <w:sz w:val="21"/>
        </w:rPr>
      </w:pPr>
    </w:p>
    <w:p w14:paraId="48B6FF01" w14:textId="77777777" w:rsidR="00AE0481" w:rsidRPr="00AE0481" w:rsidRDefault="00AE0481" w:rsidP="00AE0481">
      <w:pPr>
        <w:ind w:left="820"/>
        <w:outlineLvl w:val="1"/>
        <w:rPr>
          <w:b/>
          <w:bCs/>
        </w:rPr>
      </w:pPr>
      <w:bookmarkStart w:id="35" w:name="_Toc106098480"/>
      <w:r w:rsidRPr="00AE0481">
        <w:rPr>
          <w:b/>
          <w:bCs/>
        </w:rPr>
        <w:t>Clearance</w:t>
      </w:r>
      <w:bookmarkEnd w:id="35"/>
    </w:p>
    <w:p w14:paraId="2F61A321" w14:textId="77777777" w:rsidR="00AE0481" w:rsidRPr="00AE0481" w:rsidRDefault="00AE0481" w:rsidP="00AE0481">
      <w:pPr>
        <w:spacing w:before="59" w:line="259" w:lineRule="auto"/>
        <w:ind w:left="820" w:right="487"/>
      </w:pPr>
      <w:r w:rsidRPr="00AE0481">
        <w:rPr>
          <w:noProof/>
        </w:rPr>
        <mc:AlternateContent>
          <mc:Choice Requires="wps">
            <w:drawing>
              <wp:anchor distT="0" distB="0" distL="114300" distR="114300" simplePos="0" relativeHeight="251661824" behindDoc="1" locked="0" layoutInCell="1" allowOverlap="1" wp14:anchorId="494F2EDB" wp14:editId="7DC55A0D">
                <wp:simplePos x="0" y="0"/>
                <wp:positionH relativeFrom="page">
                  <wp:posOffset>6424930</wp:posOffset>
                </wp:positionH>
                <wp:positionV relativeFrom="paragraph">
                  <wp:posOffset>528955</wp:posOffset>
                </wp:positionV>
                <wp:extent cx="33655" cy="6350"/>
                <wp:effectExtent l="0" t="0" r="0" b="0"/>
                <wp:wrapNone/>
                <wp:docPr id="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635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2B826" id="docshape10" o:spid="_x0000_s1026" style="position:absolute;margin-left:505.9pt;margin-top:41.65pt;width:2.65pt;height:.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" fillcolor="#5f5f5f" stroked="f">
                <w10:wrap anchorx="page"/>
              </v:rect>
            </w:pict>
          </mc:Fallback>
        </mc:AlternateContent>
      </w:r>
      <w:r w:rsidRPr="00AE0481">
        <w:t>Lead-based</w:t>
      </w:r>
      <w:r w:rsidRPr="00AE0481">
        <w:rPr>
          <w:spacing w:val="-2"/>
        </w:rPr>
        <w:t xml:space="preserve"> </w:t>
      </w:r>
      <w:r w:rsidRPr="00AE0481">
        <w:t>paint</w:t>
      </w:r>
      <w:r w:rsidRPr="00AE0481">
        <w:rPr>
          <w:spacing w:val="-4"/>
        </w:rPr>
        <w:t xml:space="preserve"> </w:t>
      </w:r>
      <w:r w:rsidRPr="00AE0481">
        <w:t>is</w:t>
      </w:r>
      <w:r w:rsidRPr="00AE0481">
        <w:rPr>
          <w:spacing w:val="-2"/>
        </w:rPr>
        <w:t xml:space="preserve"> </w:t>
      </w:r>
      <w:r w:rsidRPr="00AE0481">
        <w:t>defined</w:t>
      </w:r>
      <w:r w:rsidRPr="00AE0481">
        <w:rPr>
          <w:spacing w:val="-4"/>
        </w:rPr>
        <w:t xml:space="preserve"> </w:t>
      </w:r>
      <w:r w:rsidRPr="00AE0481">
        <w:t>by</w:t>
      </w:r>
      <w:r w:rsidRPr="00AE0481">
        <w:rPr>
          <w:spacing w:val="-2"/>
        </w:rPr>
        <w:t xml:space="preserve"> </w:t>
      </w:r>
      <w:r w:rsidRPr="00AE0481">
        <w:t>the</w:t>
      </w:r>
      <w:r w:rsidRPr="00AE0481">
        <w:rPr>
          <w:spacing w:val="-4"/>
        </w:rPr>
        <w:t xml:space="preserve"> </w:t>
      </w:r>
      <w:r w:rsidRPr="00AE0481">
        <w:t>EPA</w:t>
      </w:r>
      <w:r w:rsidRPr="00AE0481">
        <w:rPr>
          <w:spacing w:val="-3"/>
        </w:rPr>
        <w:t xml:space="preserve"> </w:t>
      </w:r>
      <w:r w:rsidRPr="00AE0481">
        <w:t>as</w:t>
      </w:r>
      <w:r w:rsidRPr="00AE0481">
        <w:rPr>
          <w:spacing w:val="-2"/>
        </w:rPr>
        <w:t xml:space="preserve"> </w:t>
      </w:r>
      <w:r w:rsidRPr="00AE0481">
        <w:t>paint</w:t>
      </w:r>
      <w:r w:rsidRPr="00AE0481">
        <w:rPr>
          <w:spacing w:val="-1"/>
        </w:rPr>
        <w:t xml:space="preserve"> </w:t>
      </w:r>
      <w:r w:rsidRPr="00AE0481">
        <w:t>or</w:t>
      </w:r>
      <w:r w:rsidRPr="00AE0481">
        <w:rPr>
          <w:spacing w:val="-2"/>
        </w:rPr>
        <w:t xml:space="preserve"> </w:t>
      </w:r>
      <w:r w:rsidRPr="00AE0481">
        <w:t>other</w:t>
      </w:r>
      <w:r w:rsidRPr="00AE0481">
        <w:rPr>
          <w:spacing w:val="-1"/>
        </w:rPr>
        <w:t xml:space="preserve"> </w:t>
      </w:r>
      <w:r w:rsidRPr="00AE0481">
        <w:t>surface</w:t>
      </w:r>
      <w:r w:rsidRPr="00AE0481">
        <w:rPr>
          <w:spacing w:val="-4"/>
        </w:rPr>
        <w:t xml:space="preserve"> </w:t>
      </w:r>
      <w:r w:rsidRPr="00AE0481">
        <w:t>coatings</w:t>
      </w:r>
      <w:r w:rsidRPr="00AE0481">
        <w:rPr>
          <w:spacing w:val="-2"/>
        </w:rPr>
        <w:t xml:space="preserve"> </w:t>
      </w:r>
      <w:r w:rsidRPr="00AE0481">
        <w:t>that</w:t>
      </w:r>
      <w:r w:rsidRPr="00AE0481">
        <w:rPr>
          <w:spacing w:val="-3"/>
        </w:rPr>
        <w:t xml:space="preserve"> </w:t>
      </w:r>
      <w:r w:rsidRPr="00AE0481">
        <w:t>contain</w:t>
      </w:r>
      <w:r w:rsidRPr="00AE0481">
        <w:rPr>
          <w:spacing w:val="-2"/>
        </w:rPr>
        <w:t xml:space="preserve"> </w:t>
      </w:r>
      <w:r w:rsidRPr="00AE0481">
        <w:t>lead</w:t>
      </w:r>
      <w:r w:rsidRPr="00AE0481">
        <w:rPr>
          <w:spacing w:val="-2"/>
        </w:rPr>
        <w:t xml:space="preserve"> </w:t>
      </w:r>
      <w:r w:rsidRPr="00AE0481">
        <w:t>equal</w:t>
      </w:r>
      <w:r w:rsidRPr="00AE0481">
        <w:rPr>
          <w:spacing w:val="-3"/>
        </w:rPr>
        <w:t xml:space="preserve"> </w:t>
      </w:r>
      <w:r w:rsidRPr="00AE0481">
        <w:t>to</w:t>
      </w:r>
      <w:r w:rsidRPr="00AE0481">
        <w:rPr>
          <w:spacing w:val="-5"/>
        </w:rPr>
        <w:t xml:space="preserve"> </w:t>
      </w:r>
      <w:r w:rsidRPr="00AE0481">
        <w:t>or</w:t>
      </w:r>
      <w:r w:rsidRPr="00AE0481">
        <w:rPr>
          <w:spacing w:val="-4"/>
        </w:rPr>
        <w:t xml:space="preserve"> </w:t>
      </w:r>
      <w:r w:rsidRPr="00AE0481">
        <w:t>more than 1.0 mg/cm</w:t>
      </w:r>
      <w:r w:rsidRPr="00AE0481">
        <w:rPr>
          <w:b/>
          <w:vertAlign w:val="superscript"/>
        </w:rPr>
        <w:t>2</w:t>
      </w:r>
      <w:r w:rsidRPr="00AE0481">
        <w:rPr>
          <w:b/>
          <w:spacing w:val="-17"/>
        </w:rPr>
        <w:t xml:space="preserve"> </w:t>
      </w:r>
      <w:r w:rsidRPr="00AE0481">
        <w:t xml:space="preserve">by XRF or more than 0.5% by weight (AAS). Clearance standards set by </w:t>
      </w:r>
      <w:hyperlink r:id="rId40">
        <w:r w:rsidRPr="00AE0481">
          <w:rPr>
            <w:b/>
            <w:i/>
            <w:color w:val="0000FF"/>
            <w:u w:val="thick" w:color="0000FF"/>
          </w:rPr>
          <w:t>Policy</w:t>
        </w:r>
      </w:hyperlink>
      <w:r w:rsidRPr="00AE0481">
        <w:rPr>
          <w:b/>
          <w:i/>
          <w:color w:val="0000FF"/>
        </w:rPr>
        <w:t xml:space="preserve"> </w:t>
      </w:r>
      <w:hyperlink r:id="rId41">
        <w:r w:rsidRPr="00AE0481">
          <w:rPr>
            <w:b/>
            <w:i/>
            <w:color w:val="0000FF"/>
            <w:u w:val="thick" w:color="0000FF"/>
          </w:rPr>
          <w:t>Guidance 2017-01</w:t>
        </w:r>
        <w:r w:rsidRPr="00AE0481">
          <w:rPr>
            <w:b/>
            <w:i/>
          </w:rPr>
          <w:t xml:space="preserve">, </w:t>
        </w:r>
      </w:hyperlink>
      <w:r w:rsidRPr="00AE0481">
        <w:rPr>
          <w:b/>
          <w:i/>
        </w:rPr>
        <w:t>New Policy for Dust-Lead Action Levels for Risk Assessment and Clearance</w:t>
      </w:r>
      <w:r w:rsidRPr="00AE0481">
        <w:rPr>
          <w:color w:val="5F5F5F"/>
        </w:rPr>
        <w:t>.</w:t>
      </w:r>
    </w:p>
    <w:p w14:paraId="4FBBF3B1" w14:textId="77777777" w:rsidR="00AE0481" w:rsidRPr="00AE0481" w:rsidRDefault="00AE0481" w:rsidP="00AE0481">
      <w:pPr>
        <w:rPr>
          <w:sz w:val="20"/>
        </w:rPr>
      </w:pPr>
    </w:p>
    <w:p w14:paraId="7880AACF" w14:textId="77777777" w:rsidR="00AE0481" w:rsidRPr="00AE0481" w:rsidRDefault="00AE0481" w:rsidP="00AE0481">
      <w:pPr>
        <w:spacing w:before="7" w:after="1"/>
        <w:rPr>
          <w:sz w:val="27"/>
        </w:rPr>
      </w:pPr>
    </w:p>
    <w:tbl>
      <w:tblPr>
        <w:tblW w:w="0" w:type="auto"/>
        <w:tblInd w:w="3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1"/>
        <w:gridCol w:w="2609"/>
      </w:tblGrid>
      <w:tr w:rsidR="00AE0481" w:rsidRPr="00AE0481" w14:paraId="478ED92F" w14:textId="77777777" w:rsidTr="00E37D4F">
        <w:trPr>
          <w:trHeight w:val="865"/>
        </w:trPr>
        <w:tc>
          <w:tcPr>
            <w:tcW w:w="2881" w:type="dxa"/>
          </w:tcPr>
          <w:p w14:paraId="7B25BB69" w14:textId="77777777" w:rsidR="00AE0481" w:rsidRPr="00AE0481" w:rsidRDefault="00AE0481" w:rsidP="00AE0481">
            <w:pPr>
              <w:spacing w:line="244" w:lineRule="exact"/>
              <w:ind w:left="523" w:right="502"/>
              <w:jc w:val="center"/>
            </w:pPr>
            <w:r w:rsidRPr="00AE0481">
              <w:rPr>
                <w:spacing w:val="-2"/>
              </w:rPr>
              <w:t>Floors</w:t>
            </w:r>
          </w:p>
        </w:tc>
        <w:tc>
          <w:tcPr>
            <w:tcW w:w="2609" w:type="dxa"/>
          </w:tcPr>
          <w:p w14:paraId="7193A0DB" w14:textId="77777777" w:rsidR="00AE0481" w:rsidRPr="00AE0481" w:rsidRDefault="00AE0481" w:rsidP="00AE0481">
            <w:pPr>
              <w:spacing w:line="244" w:lineRule="exact"/>
              <w:ind w:left="112"/>
            </w:pPr>
            <w:r w:rsidRPr="00AE0481">
              <w:t>&lt;</w:t>
            </w:r>
            <w:r w:rsidRPr="00AE0481">
              <w:rPr>
                <w:spacing w:val="-2"/>
              </w:rPr>
              <w:t xml:space="preserve"> </w:t>
            </w:r>
            <w:r w:rsidRPr="00AE0481">
              <w:t xml:space="preserve">10 </w:t>
            </w:r>
            <w:r w:rsidRPr="00AE0481">
              <w:rPr>
                <w:spacing w:val="-2"/>
              </w:rPr>
              <w:t>ug/ft</w:t>
            </w:r>
            <w:r w:rsidRPr="00AE0481">
              <w:rPr>
                <w:spacing w:val="-2"/>
                <w:vertAlign w:val="superscript"/>
              </w:rPr>
              <w:t>2</w:t>
            </w:r>
          </w:p>
        </w:tc>
      </w:tr>
      <w:tr w:rsidR="00AE0481" w:rsidRPr="00AE0481" w14:paraId="0510F3CC" w14:textId="77777777" w:rsidTr="00E37D4F">
        <w:trPr>
          <w:trHeight w:val="866"/>
        </w:trPr>
        <w:tc>
          <w:tcPr>
            <w:tcW w:w="2881" w:type="dxa"/>
          </w:tcPr>
          <w:p w14:paraId="4E2EC201" w14:textId="77777777" w:rsidR="00AE0481" w:rsidRPr="00AE0481" w:rsidRDefault="00AE0481" w:rsidP="00AE0481">
            <w:pPr>
              <w:spacing w:line="244" w:lineRule="exact"/>
              <w:ind w:left="523" w:right="503"/>
              <w:jc w:val="center"/>
            </w:pPr>
            <w:r w:rsidRPr="00AE0481">
              <w:t>Interior</w:t>
            </w:r>
            <w:r w:rsidRPr="00AE0481">
              <w:rPr>
                <w:spacing w:val="-6"/>
              </w:rPr>
              <w:t xml:space="preserve"> </w:t>
            </w:r>
            <w:r w:rsidRPr="00AE0481">
              <w:t>window</w:t>
            </w:r>
            <w:r w:rsidRPr="00AE0481">
              <w:rPr>
                <w:spacing w:val="-4"/>
              </w:rPr>
              <w:t>sills</w:t>
            </w:r>
          </w:p>
        </w:tc>
        <w:tc>
          <w:tcPr>
            <w:tcW w:w="2609" w:type="dxa"/>
          </w:tcPr>
          <w:p w14:paraId="72D589B6" w14:textId="77777777" w:rsidR="00AE0481" w:rsidRPr="00AE0481" w:rsidRDefault="00AE0481" w:rsidP="00AE0481">
            <w:pPr>
              <w:spacing w:line="244" w:lineRule="exact"/>
              <w:ind w:left="112"/>
            </w:pPr>
            <w:r w:rsidRPr="00AE0481">
              <w:t>&lt;</w:t>
            </w:r>
            <w:r w:rsidRPr="00AE0481">
              <w:rPr>
                <w:spacing w:val="-2"/>
              </w:rPr>
              <w:t xml:space="preserve"> </w:t>
            </w:r>
            <w:r w:rsidRPr="00AE0481">
              <w:t xml:space="preserve">100 </w:t>
            </w:r>
            <w:r w:rsidRPr="00AE0481">
              <w:rPr>
                <w:spacing w:val="-2"/>
              </w:rPr>
              <w:t>ug/ft</w:t>
            </w:r>
            <w:r w:rsidRPr="00AE0481">
              <w:rPr>
                <w:spacing w:val="-2"/>
                <w:vertAlign w:val="superscript"/>
              </w:rPr>
              <w:t>2</w:t>
            </w:r>
          </w:p>
        </w:tc>
      </w:tr>
      <w:tr w:rsidR="00AE0481" w:rsidRPr="00AE0481" w14:paraId="4F9C8E6C" w14:textId="77777777" w:rsidTr="00E37D4F">
        <w:trPr>
          <w:trHeight w:val="863"/>
        </w:trPr>
        <w:tc>
          <w:tcPr>
            <w:tcW w:w="2881" w:type="dxa"/>
          </w:tcPr>
          <w:p w14:paraId="76658324" w14:textId="77777777" w:rsidR="00AE0481" w:rsidRPr="00AE0481" w:rsidRDefault="00AE0481" w:rsidP="00AE0481">
            <w:pPr>
              <w:spacing w:line="244" w:lineRule="exact"/>
              <w:ind w:left="523" w:right="503"/>
              <w:jc w:val="center"/>
            </w:pPr>
            <w:r w:rsidRPr="00AE0481">
              <w:t>Window</w:t>
            </w:r>
            <w:r w:rsidRPr="00AE0481">
              <w:rPr>
                <w:spacing w:val="-5"/>
              </w:rPr>
              <w:t xml:space="preserve"> </w:t>
            </w:r>
            <w:r w:rsidRPr="00AE0481">
              <w:rPr>
                <w:spacing w:val="-2"/>
              </w:rPr>
              <w:t>troughs</w:t>
            </w:r>
          </w:p>
        </w:tc>
        <w:tc>
          <w:tcPr>
            <w:tcW w:w="2609" w:type="dxa"/>
          </w:tcPr>
          <w:p w14:paraId="2F64F876" w14:textId="77777777" w:rsidR="00AE0481" w:rsidRPr="00AE0481" w:rsidRDefault="00AE0481" w:rsidP="00AE0481">
            <w:pPr>
              <w:spacing w:line="244" w:lineRule="exact"/>
              <w:ind w:left="112"/>
            </w:pPr>
            <w:r w:rsidRPr="00AE0481">
              <w:t>&lt;</w:t>
            </w:r>
            <w:r w:rsidRPr="00AE0481">
              <w:rPr>
                <w:spacing w:val="-2"/>
              </w:rPr>
              <w:t xml:space="preserve"> </w:t>
            </w:r>
            <w:r w:rsidRPr="00AE0481">
              <w:t xml:space="preserve">100 </w:t>
            </w:r>
            <w:r w:rsidRPr="00AE0481">
              <w:rPr>
                <w:spacing w:val="-2"/>
              </w:rPr>
              <w:t>ug/ft</w:t>
            </w:r>
            <w:r w:rsidRPr="00AE0481">
              <w:rPr>
                <w:spacing w:val="-2"/>
                <w:vertAlign w:val="superscript"/>
              </w:rPr>
              <w:t>2</w:t>
            </w:r>
          </w:p>
        </w:tc>
      </w:tr>
      <w:tr w:rsidR="00AE0481" w:rsidRPr="00AE0481" w14:paraId="0E3C55AA" w14:textId="77777777" w:rsidTr="00E37D4F">
        <w:trPr>
          <w:trHeight w:val="868"/>
        </w:trPr>
        <w:tc>
          <w:tcPr>
            <w:tcW w:w="2881" w:type="dxa"/>
          </w:tcPr>
          <w:p w14:paraId="4410B0FB" w14:textId="77777777" w:rsidR="00AE0481" w:rsidRPr="00AE0481" w:rsidRDefault="00AE0481" w:rsidP="00AE0481">
            <w:pPr>
              <w:spacing w:line="247" w:lineRule="exact"/>
              <w:ind w:left="523" w:right="502"/>
              <w:jc w:val="center"/>
            </w:pPr>
            <w:r w:rsidRPr="00AE0481">
              <w:rPr>
                <w:spacing w:val="-2"/>
              </w:rPr>
              <w:t>Porches</w:t>
            </w:r>
          </w:p>
        </w:tc>
        <w:tc>
          <w:tcPr>
            <w:tcW w:w="2609" w:type="dxa"/>
          </w:tcPr>
          <w:p w14:paraId="4F626EAA" w14:textId="77777777" w:rsidR="00AE0481" w:rsidRPr="00AE0481" w:rsidRDefault="00AE0481" w:rsidP="00AE0481">
            <w:pPr>
              <w:spacing w:line="247" w:lineRule="exact"/>
              <w:ind w:left="112"/>
            </w:pPr>
            <w:r w:rsidRPr="00AE0481">
              <w:t>&lt;</w:t>
            </w:r>
            <w:r w:rsidRPr="00AE0481">
              <w:rPr>
                <w:spacing w:val="-2"/>
              </w:rPr>
              <w:t xml:space="preserve"> </w:t>
            </w:r>
            <w:r w:rsidRPr="00AE0481">
              <w:t xml:space="preserve">40 </w:t>
            </w:r>
            <w:r w:rsidRPr="00AE0481">
              <w:rPr>
                <w:spacing w:val="-2"/>
              </w:rPr>
              <w:t>ug/ft</w:t>
            </w:r>
            <w:r w:rsidRPr="00AE0481">
              <w:rPr>
                <w:spacing w:val="-2"/>
                <w:vertAlign w:val="superscript"/>
              </w:rPr>
              <w:t>2</w:t>
            </w:r>
          </w:p>
        </w:tc>
      </w:tr>
    </w:tbl>
    <w:p w14:paraId="3BAF0F6F" w14:textId="77777777" w:rsidR="00AE0481" w:rsidRPr="00AE0481" w:rsidRDefault="00AE0481" w:rsidP="00AE0481">
      <w:pPr>
        <w:spacing w:before="5"/>
        <w:rPr>
          <w:sz w:val="15"/>
        </w:rPr>
      </w:pPr>
    </w:p>
    <w:p w14:paraId="45EFE366" w14:textId="77777777" w:rsidR="00AE0481" w:rsidRPr="00AE0481" w:rsidRDefault="00AE0481" w:rsidP="00AE0481">
      <w:pPr>
        <w:spacing w:before="92" w:line="259" w:lineRule="auto"/>
        <w:ind w:left="820" w:right="615"/>
      </w:pPr>
      <w:r w:rsidRPr="00AE0481">
        <w:t>Prior</w:t>
      </w:r>
      <w:r w:rsidRPr="00AE0481">
        <w:rPr>
          <w:spacing w:val="-2"/>
        </w:rPr>
        <w:t xml:space="preserve"> </w:t>
      </w:r>
      <w:r w:rsidRPr="00AE0481">
        <w:t>to</w:t>
      </w:r>
      <w:r w:rsidRPr="00AE0481">
        <w:rPr>
          <w:spacing w:val="-5"/>
        </w:rPr>
        <w:t xml:space="preserve"> </w:t>
      </w:r>
      <w:r w:rsidRPr="00AE0481">
        <w:t>final</w:t>
      </w:r>
      <w:r w:rsidRPr="00AE0481">
        <w:rPr>
          <w:spacing w:val="-1"/>
        </w:rPr>
        <w:t xml:space="preserve"> </w:t>
      </w:r>
      <w:r w:rsidRPr="00AE0481">
        <w:t>acceptance</w:t>
      </w:r>
      <w:r w:rsidRPr="00AE0481">
        <w:rPr>
          <w:spacing w:val="-2"/>
        </w:rPr>
        <w:t xml:space="preserve"> </w:t>
      </w:r>
      <w:r w:rsidRPr="00AE0481">
        <w:t>of</w:t>
      </w:r>
      <w:r w:rsidRPr="00AE0481">
        <w:rPr>
          <w:spacing w:val="-4"/>
        </w:rPr>
        <w:t xml:space="preserve"> </w:t>
      </w:r>
      <w:r w:rsidRPr="00AE0481">
        <w:t>the</w:t>
      </w:r>
      <w:r w:rsidRPr="00AE0481">
        <w:rPr>
          <w:spacing w:val="-4"/>
        </w:rPr>
        <w:t xml:space="preserve"> </w:t>
      </w:r>
      <w:r w:rsidRPr="00AE0481">
        <w:t>lead</w:t>
      </w:r>
      <w:r w:rsidRPr="00AE0481">
        <w:rPr>
          <w:spacing w:val="-5"/>
        </w:rPr>
        <w:t xml:space="preserve"> </w:t>
      </w:r>
      <w:r w:rsidRPr="00AE0481">
        <w:t>hazard</w:t>
      </w:r>
      <w:r w:rsidRPr="00AE0481">
        <w:rPr>
          <w:spacing w:val="-5"/>
        </w:rPr>
        <w:t xml:space="preserve"> </w:t>
      </w:r>
      <w:r w:rsidRPr="00AE0481">
        <w:t>reduction</w:t>
      </w:r>
      <w:r w:rsidRPr="00AE0481">
        <w:rPr>
          <w:spacing w:val="-2"/>
        </w:rPr>
        <w:t xml:space="preserve"> </w:t>
      </w:r>
      <w:r w:rsidRPr="00AE0481">
        <w:t>work</w:t>
      </w:r>
      <w:r w:rsidRPr="00AE0481">
        <w:rPr>
          <w:spacing w:val="-2"/>
        </w:rPr>
        <w:t xml:space="preserve"> </w:t>
      </w:r>
      <w:r w:rsidRPr="00AE0481">
        <w:t>and</w:t>
      </w:r>
      <w:r w:rsidRPr="00AE0481">
        <w:rPr>
          <w:spacing w:val="-2"/>
        </w:rPr>
        <w:t xml:space="preserve"> </w:t>
      </w:r>
      <w:r w:rsidRPr="00AE0481">
        <w:t>all</w:t>
      </w:r>
      <w:r w:rsidRPr="00AE0481">
        <w:rPr>
          <w:spacing w:val="-4"/>
        </w:rPr>
        <w:t xml:space="preserve"> </w:t>
      </w:r>
      <w:r w:rsidRPr="00AE0481">
        <w:t>rehabilitation</w:t>
      </w:r>
      <w:r w:rsidRPr="00AE0481">
        <w:rPr>
          <w:spacing w:val="-2"/>
        </w:rPr>
        <w:t xml:space="preserve"> </w:t>
      </w:r>
      <w:r w:rsidRPr="00AE0481">
        <w:t>work,</w:t>
      </w:r>
      <w:r w:rsidRPr="00AE0481">
        <w:rPr>
          <w:spacing w:val="-2"/>
        </w:rPr>
        <w:t xml:space="preserve"> </w:t>
      </w:r>
      <w:r w:rsidRPr="00AE0481">
        <w:t>the</w:t>
      </w:r>
      <w:r w:rsidRPr="00AE0481">
        <w:rPr>
          <w:spacing w:val="-2"/>
        </w:rPr>
        <w:t xml:space="preserve"> </w:t>
      </w:r>
      <w:r w:rsidRPr="00AE0481">
        <w:t>property</w:t>
      </w:r>
      <w:r w:rsidRPr="00AE0481">
        <w:rPr>
          <w:spacing w:val="-5"/>
        </w:rPr>
        <w:t xml:space="preserve"> </w:t>
      </w:r>
      <w:r w:rsidRPr="00AE0481">
        <w:t>is</w:t>
      </w:r>
      <w:r w:rsidRPr="00AE0481">
        <w:rPr>
          <w:spacing w:val="-4"/>
        </w:rPr>
        <w:t xml:space="preserve"> </w:t>
      </w:r>
      <w:r w:rsidRPr="00AE0481">
        <w:t xml:space="preserve">to be cleaned in accordance with </w:t>
      </w:r>
      <w:hyperlink r:id="rId42">
        <w:r w:rsidRPr="00AE0481">
          <w:rPr>
            <w:b/>
            <w:i/>
            <w:color w:val="0000FF"/>
            <w:u w:val="thick" w:color="0000FF"/>
          </w:rPr>
          <w:t>Chapter 14 of the HUD Guidelines</w:t>
        </w:r>
      </w:hyperlink>
      <w:r w:rsidRPr="00AE0481">
        <w:t>. The contractor shall re-clean all applicable components and surfaces and pay for all additional clearance dust sampling if any dust sample in the original clearance test exceeds these standards.</w:t>
      </w:r>
    </w:p>
    <w:p w14:paraId="1EF3A43C" w14:textId="77777777" w:rsidR="00AE0481" w:rsidRPr="00AE0481" w:rsidRDefault="00AE0481" w:rsidP="00AE0481">
      <w:pPr>
        <w:spacing w:before="6"/>
        <w:rPr>
          <w:sz w:val="23"/>
        </w:rPr>
      </w:pPr>
    </w:p>
    <w:p w14:paraId="03F06605" w14:textId="77777777" w:rsidR="00AE0481" w:rsidRPr="00AE0481" w:rsidRDefault="00AE0481" w:rsidP="00AE0481">
      <w:pPr>
        <w:spacing w:line="259" w:lineRule="auto"/>
        <w:ind w:left="820" w:right="487"/>
        <w:rPr>
          <w:b/>
          <w:i/>
        </w:rPr>
      </w:pPr>
      <w:r w:rsidRPr="00AE0481">
        <w:t>Clearance examinations shall include a visual assessment, dust sampling, submission of samples for analysis</w:t>
      </w:r>
      <w:r w:rsidRPr="00AE0481">
        <w:rPr>
          <w:spacing w:val="-2"/>
        </w:rPr>
        <w:t xml:space="preserve"> </w:t>
      </w:r>
      <w:r w:rsidRPr="00AE0481">
        <w:t>for</w:t>
      </w:r>
      <w:r w:rsidRPr="00AE0481">
        <w:rPr>
          <w:spacing w:val="-2"/>
        </w:rPr>
        <w:t xml:space="preserve"> </w:t>
      </w:r>
      <w:r w:rsidRPr="00AE0481">
        <w:t>lead</w:t>
      </w:r>
      <w:r w:rsidRPr="00AE0481">
        <w:rPr>
          <w:spacing w:val="-5"/>
        </w:rPr>
        <w:t xml:space="preserve"> </w:t>
      </w:r>
      <w:r w:rsidRPr="00AE0481">
        <w:t>in</w:t>
      </w:r>
      <w:r w:rsidRPr="00AE0481">
        <w:rPr>
          <w:spacing w:val="-2"/>
        </w:rPr>
        <w:t xml:space="preserve"> </w:t>
      </w:r>
      <w:r w:rsidRPr="00AE0481">
        <w:t>dust,</w:t>
      </w:r>
      <w:r w:rsidRPr="00AE0481">
        <w:rPr>
          <w:spacing w:val="-5"/>
        </w:rPr>
        <w:t xml:space="preserve"> </w:t>
      </w:r>
      <w:r w:rsidRPr="00AE0481">
        <w:t>interpretation</w:t>
      </w:r>
      <w:r w:rsidRPr="00AE0481">
        <w:rPr>
          <w:spacing w:val="-2"/>
        </w:rPr>
        <w:t xml:space="preserve"> </w:t>
      </w:r>
      <w:r w:rsidRPr="00AE0481">
        <w:t>of</w:t>
      </w:r>
      <w:r w:rsidRPr="00AE0481">
        <w:rPr>
          <w:spacing w:val="-2"/>
        </w:rPr>
        <w:t xml:space="preserve"> </w:t>
      </w:r>
      <w:r w:rsidRPr="00AE0481">
        <w:t>sampling</w:t>
      </w:r>
      <w:r w:rsidRPr="00AE0481">
        <w:rPr>
          <w:spacing w:val="-2"/>
        </w:rPr>
        <w:t xml:space="preserve"> </w:t>
      </w:r>
      <w:r w:rsidRPr="00AE0481">
        <w:t>results,</w:t>
      </w:r>
      <w:r w:rsidRPr="00AE0481">
        <w:rPr>
          <w:spacing w:val="-2"/>
        </w:rPr>
        <w:t xml:space="preserve"> </w:t>
      </w:r>
      <w:r w:rsidRPr="00AE0481">
        <w:t>and</w:t>
      </w:r>
      <w:r w:rsidRPr="00AE0481">
        <w:rPr>
          <w:spacing w:val="-5"/>
        </w:rPr>
        <w:t xml:space="preserve"> </w:t>
      </w:r>
      <w:r w:rsidRPr="00AE0481">
        <w:t>preparation</w:t>
      </w:r>
      <w:r w:rsidRPr="00AE0481">
        <w:rPr>
          <w:spacing w:val="-2"/>
        </w:rPr>
        <w:t xml:space="preserve"> </w:t>
      </w:r>
      <w:r w:rsidRPr="00AE0481">
        <w:t>of</w:t>
      </w:r>
      <w:r w:rsidRPr="00AE0481">
        <w:rPr>
          <w:spacing w:val="-2"/>
        </w:rPr>
        <w:t xml:space="preserve"> </w:t>
      </w:r>
      <w:r w:rsidRPr="00AE0481">
        <w:t>a</w:t>
      </w:r>
      <w:r w:rsidRPr="00AE0481">
        <w:rPr>
          <w:spacing w:val="-4"/>
        </w:rPr>
        <w:t xml:space="preserve"> </w:t>
      </w:r>
      <w:r w:rsidRPr="00AE0481">
        <w:t>report.</w:t>
      </w:r>
      <w:r w:rsidRPr="00AE0481">
        <w:rPr>
          <w:spacing w:val="-5"/>
        </w:rPr>
        <w:t xml:space="preserve"> </w:t>
      </w:r>
      <w:r w:rsidRPr="00AE0481">
        <w:t>Soil</w:t>
      </w:r>
      <w:r w:rsidRPr="00AE0481">
        <w:rPr>
          <w:spacing w:val="-1"/>
        </w:rPr>
        <w:t xml:space="preserve"> </w:t>
      </w:r>
      <w:r w:rsidRPr="00AE0481">
        <w:t>sampling</w:t>
      </w:r>
      <w:r w:rsidRPr="00AE0481">
        <w:rPr>
          <w:spacing w:val="-2"/>
        </w:rPr>
        <w:t xml:space="preserve"> </w:t>
      </w:r>
      <w:r w:rsidRPr="00AE0481">
        <w:t>is not</w:t>
      </w:r>
      <w:r w:rsidRPr="00AE0481">
        <w:rPr>
          <w:spacing w:val="-1"/>
        </w:rPr>
        <w:t xml:space="preserve"> </w:t>
      </w:r>
      <w:r w:rsidRPr="00AE0481">
        <w:t>required.</w:t>
      </w:r>
      <w:r w:rsidRPr="00AE0481">
        <w:rPr>
          <w:spacing w:val="-2"/>
        </w:rPr>
        <w:t xml:space="preserve"> </w:t>
      </w:r>
      <w:r w:rsidRPr="00AE0481">
        <w:t>Clearance</w:t>
      </w:r>
      <w:r w:rsidRPr="00AE0481">
        <w:rPr>
          <w:spacing w:val="-4"/>
        </w:rPr>
        <w:t xml:space="preserve"> </w:t>
      </w:r>
      <w:r w:rsidRPr="00AE0481">
        <w:t>examinations</w:t>
      </w:r>
      <w:r w:rsidRPr="00AE0481">
        <w:rPr>
          <w:spacing w:val="-4"/>
        </w:rPr>
        <w:t xml:space="preserve"> </w:t>
      </w:r>
      <w:r w:rsidRPr="00AE0481">
        <w:t>shall</w:t>
      </w:r>
      <w:r w:rsidRPr="00AE0481">
        <w:rPr>
          <w:spacing w:val="-4"/>
        </w:rPr>
        <w:t xml:space="preserve"> </w:t>
      </w:r>
      <w:r w:rsidRPr="00AE0481">
        <w:t>be</w:t>
      </w:r>
      <w:r w:rsidRPr="00AE0481">
        <w:rPr>
          <w:spacing w:val="-2"/>
        </w:rPr>
        <w:t xml:space="preserve"> </w:t>
      </w:r>
      <w:r w:rsidRPr="00AE0481">
        <w:t>performed</w:t>
      </w:r>
      <w:r w:rsidRPr="00AE0481">
        <w:rPr>
          <w:spacing w:val="-2"/>
        </w:rPr>
        <w:t xml:space="preserve"> </w:t>
      </w:r>
      <w:r w:rsidRPr="00AE0481">
        <w:t>in</w:t>
      </w:r>
      <w:r w:rsidRPr="00AE0481">
        <w:rPr>
          <w:spacing w:val="-2"/>
        </w:rPr>
        <w:t xml:space="preserve"> </w:t>
      </w:r>
      <w:r w:rsidRPr="00AE0481">
        <w:t>dwelling</w:t>
      </w:r>
      <w:r w:rsidRPr="00AE0481">
        <w:rPr>
          <w:spacing w:val="-2"/>
        </w:rPr>
        <w:t xml:space="preserve"> </w:t>
      </w:r>
      <w:r w:rsidRPr="00AE0481">
        <w:t>units,</w:t>
      </w:r>
      <w:r w:rsidRPr="00AE0481">
        <w:rPr>
          <w:spacing w:val="-4"/>
        </w:rPr>
        <w:t xml:space="preserve"> </w:t>
      </w:r>
      <w:r w:rsidRPr="00AE0481">
        <w:t>common</w:t>
      </w:r>
      <w:r w:rsidRPr="00AE0481">
        <w:rPr>
          <w:spacing w:val="-2"/>
        </w:rPr>
        <w:t xml:space="preserve"> </w:t>
      </w:r>
      <w:r w:rsidRPr="00AE0481">
        <w:t>areas,</w:t>
      </w:r>
      <w:r w:rsidRPr="00AE0481">
        <w:rPr>
          <w:spacing w:val="-4"/>
        </w:rPr>
        <w:t xml:space="preserve"> </w:t>
      </w:r>
      <w:r w:rsidRPr="00AE0481">
        <w:t>and</w:t>
      </w:r>
      <w:r w:rsidRPr="00AE0481">
        <w:rPr>
          <w:spacing w:val="-2"/>
        </w:rPr>
        <w:t xml:space="preserve"> </w:t>
      </w:r>
      <w:r w:rsidRPr="00AE0481">
        <w:t xml:space="preserve">exterior areas in accordance with this section and the steps set forth in </w:t>
      </w:r>
      <w:hyperlink r:id="rId43">
        <w:r w:rsidRPr="00AE0481">
          <w:rPr>
            <w:b/>
            <w:i/>
            <w:color w:val="0000FF"/>
            <w:u w:val="thick" w:color="0000FF"/>
          </w:rPr>
          <w:t>Chapter 15 of the HUD Guidelines</w:t>
        </w:r>
      </w:hyperlink>
      <w:r w:rsidRPr="00AE0481">
        <w:rPr>
          <w:b/>
          <w:i/>
        </w:rPr>
        <w:t>.</w:t>
      </w:r>
    </w:p>
    <w:p w14:paraId="38868796" w14:textId="77777777" w:rsidR="00AE0481" w:rsidRPr="00AE0481" w:rsidRDefault="00AE0481" w:rsidP="00AE0481">
      <w:pPr>
        <w:spacing w:line="259" w:lineRule="auto"/>
        <w:ind w:left="820" w:right="487"/>
        <w:rPr>
          <w:b/>
          <w:i/>
        </w:rPr>
      </w:pPr>
    </w:p>
    <w:p w14:paraId="1C0C610F" w14:textId="77777777" w:rsidR="00AE0481" w:rsidRPr="00AE0481" w:rsidRDefault="00AE0481" w:rsidP="00AE0481">
      <w:pPr>
        <w:ind w:left="820"/>
        <w:outlineLvl w:val="1"/>
        <w:rPr>
          <w:b/>
          <w:bCs/>
        </w:rPr>
      </w:pPr>
      <w:bookmarkStart w:id="36" w:name="_Toc106098481"/>
      <w:r w:rsidRPr="00AE0481">
        <w:rPr>
          <w:b/>
          <w:bCs/>
        </w:rPr>
        <w:t>CLEARANCE</w:t>
      </w:r>
      <w:r w:rsidRPr="00AE0481">
        <w:rPr>
          <w:b/>
          <w:bCs/>
          <w:spacing w:val="-8"/>
        </w:rPr>
        <w:t xml:space="preserve"> </w:t>
      </w:r>
      <w:r w:rsidRPr="00AE0481">
        <w:rPr>
          <w:b/>
          <w:bCs/>
        </w:rPr>
        <w:t>REPORT</w:t>
      </w:r>
      <w:r w:rsidRPr="00AE0481">
        <w:rPr>
          <w:b/>
          <w:bCs/>
          <w:spacing w:val="-6"/>
        </w:rPr>
        <w:t xml:space="preserve"> </w:t>
      </w:r>
      <w:r w:rsidRPr="00AE0481">
        <w:rPr>
          <w:b/>
          <w:bCs/>
          <w:spacing w:val="-2"/>
        </w:rPr>
        <w:t>PREPARATION</w:t>
      </w:r>
      <w:bookmarkEnd w:id="36"/>
    </w:p>
    <w:p w14:paraId="21F42E94" w14:textId="77777777" w:rsidR="00AE0481" w:rsidRPr="00AE0481" w:rsidRDefault="00AE0481" w:rsidP="00AE0481">
      <w:pPr>
        <w:spacing w:before="174" w:line="259" w:lineRule="auto"/>
        <w:ind w:left="820" w:right="637"/>
        <w:jc w:val="both"/>
      </w:pPr>
      <w:r w:rsidRPr="00AE0481">
        <w:rPr>
          <w:spacing w:val="-1"/>
        </w:rPr>
        <w:t xml:space="preserve">IHCDA will </w:t>
      </w:r>
      <w:r w:rsidRPr="00AE0481">
        <w:t>provide</w:t>
      </w:r>
      <w:r w:rsidRPr="00AE0481">
        <w:rPr>
          <w:spacing w:val="-2"/>
        </w:rPr>
        <w:t xml:space="preserve"> </w:t>
      </w:r>
      <w:r w:rsidRPr="00AE0481">
        <w:t>the</w:t>
      </w:r>
      <w:r w:rsidRPr="00AE0481">
        <w:rPr>
          <w:spacing w:val="-2"/>
        </w:rPr>
        <w:t xml:space="preserve"> </w:t>
      </w:r>
      <w:r w:rsidRPr="00AE0481">
        <w:t>client</w:t>
      </w:r>
      <w:r w:rsidRPr="00AE0481">
        <w:rPr>
          <w:spacing w:val="-1"/>
        </w:rPr>
        <w:t xml:space="preserve"> </w:t>
      </w:r>
      <w:r w:rsidRPr="00AE0481">
        <w:t>with</w:t>
      </w:r>
      <w:r w:rsidRPr="00AE0481">
        <w:rPr>
          <w:spacing w:val="-2"/>
        </w:rPr>
        <w:t xml:space="preserve"> </w:t>
      </w:r>
      <w:r w:rsidRPr="00AE0481">
        <w:t>a</w:t>
      </w:r>
      <w:r w:rsidRPr="00AE0481">
        <w:rPr>
          <w:spacing w:val="-2"/>
        </w:rPr>
        <w:t xml:space="preserve"> </w:t>
      </w:r>
      <w:r w:rsidRPr="00AE0481">
        <w:t>report</w:t>
      </w:r>
      <w:r w:rsidRPr="00AE0481">
        <w:rPr>
          <w:spacing w:val="-1"/>
        </w:rPr>
        <w:t xml:space="preserve"> </w:t>
      </w:r>
      <w:r w:rsidRPr="00AE0481">
        <w:t>documenting</w:t>
      </w:r>
      <w:r w:rsidRPr="00AE0481">
        <w:rPr>
          <w:spacing w:val="-2"/>
        </w:rPr>
        <w:t xml:space="preserve"> </w:t>
      </w:r>
      <w:r w:rsidRPr="00AE0481">
        <w:t>the</w:t>
      </w:r>
      <w:r w:rsidRPr="00AE0481">
        <w:rPr>
          <w:spacing w:val="-2"/>
        </w:rPr>
        <w:t xml:space="preserve"> </w:t>
      </w:r>
      <w:r w:rsidRPr="00AE0481">
        <w:t>results</w:t>
      </w:r>
      <w:r w:rsidRPr="00AE0481">
        <w:rPr>
          <w:spacing w:val="-2"/>
        </w:rPr>
        <w:t xml:space="preserve"> </w:t>
      </w:r>
      <w:r w:rsidRPr="00AE0481">
        <w:t>of</w:t>
      </w:r>
      <w:r w:rsidRPr="00AE0481">
        <w:rPr>
          <w:spacing w:val="-1"/>
        </w:rPr>
        <w:t xml:space="preserve"> </w:t>
      </w:r>
      <w:r w:rsidRPr="00AE0481">
        <w:t>the clearance test.</w:t>
      </w:r>
      <w:r w:rsidRPr="00AE0481">
        <w:rPr>
          <w:spacing w:val="-3"/>
        </w:rPr>
        <w:t xml:space="preserve"> </w:t>
      </w:r>
      <w:r w:rsidRPr="00AE0481">
        <w:t>EPA</w:t>
      </w:r>
      <w:r w:rsidRPr="00AE0481">
        <w:rPr>
          <w:spacing w:val="-4"/>
        </w:rPr>
        <w:t xml:space="preserve"> </w:t>
      </w:r>
      <w:r w:rsidRPr="00AE0481">
        <w:t>specifies</w:t>
      </w:r>
      <w:r w:rsidRPr="00AE0481">
        <w:rPr>
          <w:spacing w:val="-5"/>
        </w:rPr>
        <w:t xml:space="preserve"> </w:t>
      </w:r>
      <w:r w:rsidRPr="00AE0481">
        <w:t>the</w:t>
      </w:r>
      <w:r w:rsidRPr="00AE0481">
        <w:rPr>
          <w:spacing w:val="-3"/>
        </w:rPr>
        <w:t xml:space="preserve"> </w:t>
      </w:r>
      <w:r w:rsidRPr="00AE0481">
        <w:t>required</w:t>
      </w:r>
      <w:r w:rsidRPr="00AE0481">
        <w:rPr>
          <w:spacing w:val="-3"/>
        </w:rPr>
        <w:t xml:space="preserve"> </w:t>
      </w:r>
      <w:r w:rsidRPr="00AE0481">
        <w:t>contents</w:t>
      </w:r>
      <w:r w:rsidRPr="00AE0481">
        <w:rPr>
          <w:spacing w:val="-5"/>
        </w:rPr>
        <w:t xml:space="preserve"> </w:t>
      </w:r>
      <w:r w:rsidRPr="00AE0481">
        <w:t>for</w:t>
      </w:r>
      <w:r w:rsidRPr="00AE0481">
        <w:rPr>
          <w:spacing w:val="-5"/>
        </w:rPr>
        <w:t xml:space="preserve"> </w:t>
      </w:r>
      <w:r w:rsidRPr="00AE0481">
        <w:t>an</w:t>
      </w:r>
      <w:r w:rsidRPr="00AE0481">
        <w:rPr>
          <w:spacing w:val="-3"/>
        </w:rPr>
        <w:t xml:space="preserve"> </w:t>
      </w:r>
      <w:r w:rsidRPr="00AE0481">
        <w:t>abatement</w:t>
      </w:r>
      <w:r w:rsidRPr="00AE0481">
        <w:rPr>
          <w:spacing w:val="-2"/>
        </w:rPr>
        <w:t xml:space="preserve"> </w:t>
      </w:r>
      <w:r w:rsidRPr="00AE0481">
        <w:t>report</w:t>
      </w:r>
      <w:r w:rsidRPr="00AE0481">
        <w:rPr>
          <w:spacing w:val="-2"/>
        </w:rPr>
        <w:t xml:space="preserve"> </w:t>
      </w:r>
      <w:r w:rsidRPr="00AE0481">
        <w:t>at</w:t>
      </w:r>
      <w:r w:rsidRPr="00AE0481">
        <w:rPr>
          <w:spacing w:val="-2"/>
        </w:rPr>
        <w:t xml:space="preserve"> </w:t>
      </w:r>
      <w:r w:rsidRPr="00AE0481">
        <w:t>40</w:t>
      </w:r>
      <w:r w:rsidRPr="00AE0481">
        <w:rPr>
          <w:spacing w:val="-3"/>
        </w:rPr>
        <w:t xml:space="preserve"> </w:t>
      </w:r>
      <w:r w:rsidRPr="00AE0481">
        <w:t>CFR</w:t>
      </w:r>
      <w:r w:rsidRPr="00AE0481">
        <w:rPr>
          <w:spacing w:val="-6"/>
        </w:rPr>
        <w:t xml:space="preserve"> </w:t>
      </w:r>
      <w:r w:rsidRPr="00AE0481">
        <w:t>745.227(e)(10).</w:t>
      </w:r>
      <w:r w:rsidRPr="00AE0481">
        <w:rPr>
          <w:spacing w:val="-3"/>
        </w:rPr>
        <w:t xml:space="preserve"> </w:t>
      </w:r>
      <w:r w:rsidRPr="00AE0481">
        <w:t>HUD specifies the required report contents for non-abatement projects in units covered by the Lead Safe Housing</w:t>
      </w:r>
      <w:r w:rsidRPr="00AE0481">
        <w:rPr>
          <w:spacing w:val="-3"/>
        </w:rPr>
        <w:t xml:space="preserve"> </w:t>
      </w:r>
      <w:r w:rsidRPr="00AE0481">
        <w:t>Rule</w:t>
      </w:r>
      <w:r w:rsidRPr="00AE0481">
        <w:rPr>
          <w:spacing w:val="-4"/>
        </w:rPr>
        <w:t xml:space="preserve"> </w:t>
      </w:r>
      <w:r w:rsidRPr="00AE0481">
        <w:t>at</w:t>
      </w:r>
      <w:r w:rsidRPr="00AE0481">
        <w:rPr>
          <w:spacing w:val="-2"/>
        </w:rPr>
        <w:t xml:space="preserve"> </w:t>
      </w:r>
      <w:r w:rsidRPr="00AE0481">
        <w:t>24</w:t>
      </w:r>
      <w:r w:rsidRPr="00AE0481">
        <w:rPr>
          <w:spacing w:val="-3"/>
        </w:rPr>
        <w:t xml:space="preserve"> </w:t>
      </w:r>
      <w:r w:rsidRPr="00AE0481">
        <w:t>CFR</w:t>
      </w:r>
      <w:r w:rsidRPr="00AE0481">
        <w:rPr>
          <w:spacing w:val="-4"/>
        </w:rPr>
        <w:t xml:space="preserve"> </w:t>
      </w:r>
      <w:r w:rsidRPr="00AE0481">
        <w:t>35.1340(c).</w:t>
      </w:r>
      <w:r w:rsidRPr="00AE0481">
        <w:rPr>
          <w:spacing w:val="-3"/>
        </w:rPr>
        <w:t xml:space="preserve"> </w:t>
      </w:r>
      <w:r w:rsidRPr="00AE0481">
        <w:t>A</w:t>
      </w:r>
      <w:r w:rsidRPr="00AE0481">
        <w:rPr>
          <w:spacing w:val="-3"/>
        </w:rPr>
        <w:t xml:space="preserve"> </w:t>
      </w:r>
      <w:r w:rsidRPr="00AE0481">
        <w:t>checklist-based</w:t>
      </w:r>
      <w:r w:rsidRPr="00AE0481">
        <w:rPr>
          <w:spacing w:val="-4"/>
        </w:rPr>
        <w:t xml:space="preserve"> </w:t>
      </w:r>
      <w:r w:rsidRPr="00AE0481">
        <w:t>worksheet</w:t>
      </w:r>
      <w:r w:rsidRPr="00AE0481">
        <w:rPr>
          <w:spacing w:val="-4"/>
        </w:rPr>
        <w:t xml:space="preserve"> </w:t>
      </w:r>
      <w:r w:rsidRPr="00AE0481">
        <w:t>(Form</w:t>
      </w:r>
      <w:r w:rsidRPr="00AE0481">
        <w:rPr>
          <w:spacing w:val="-2"/>
        </w:rPr>
        <w:t xml:space="preserve"> </w:t>
      </w:r>
      <w:r w:rsidRPr="00AE0481">
        <w:t>15.4</w:t>
      </w:r>
      <w:r w:rsidRPr="00AE0481">
        <w:rPr>
          <w:spacing w:val="-3"/>
        </w:rPr>
        <w:t xml:space="preserve"> </w:t>
      </w:r>
      <w:r w:rsidRPr="00AE0481">
        <w:t>in</w:t>
      </w:r>
      <w:r w:rsidRPr="00AE0481">
        <w:rPr>
          <w:spacing w:val="-3"/>
        </w:rPr>
        <w:t xml:space="preserve"> </w:t>
      </w:r>
      <w:r w:rsidRPr="00AE0481">
        <w:t>the</w:t>
      </w:r>
      <w:r w:rsidRPr="00AE0481">
        <w:rPr>
          <w:spacing w:val="-3"/>
        </w:rPr>
        <w:t xml:space="preserve"> </w:t>
      </w:r>
      <w:r w:rsidRPr="00AE0481">
        <w:t>HUD</w:t>
      </w:r>
      <w:r w:rsidRPr="00AE0481">
        <w:rPr>
          <w:spacing w:val="-3"/>
        </w:rPr>
        <w:t xml:space="preserve"> </w:t>
      </w:r>
      <w:r w:rsidRPr="00AE0481">
        <w:t>Guidelines) covers both requirements. The report should include a one-page summary at the beginning of the report that is suitable for communication</w:t>
      </w:r>
      <w:r w:rsidRPr="00AE0481">
        <w:rPr>
          <w:spacing w:val="-3"/>
        </w:rPr>
        <w:t xml:space="preserve"> </w:t>
      </w:r>
      <w:r w:rsidRPr="00AE0481">
        <w:t>with</w:t>
      </w:r>
      <w:r w:rsidRPr="00AE0481">
        <w:rPr>
          <w:spacing w:val="-3"/>
        </w:rPr>
        <w:t xml:space="preserve"> </w:t>
      </w:r>
      <w:r w:rsidRPr="00AE0481">
        <w:t>residents,</w:t>
      </w:r>
      <w:r w:rsidRPr="00AE0481">
        <w:rPr>
          <w:spacing w:val="-3"/>
        </w:rPr>
        <w:t xml:space="preserve"> </w:t>
      </w:r>
      <w:r w:rsidRPr="00AE0481">
        <w:t>as</w:t>
      </w:r>
      <w:r w:rsidRPr="00AE0481">
        <w:rPr>
          <w:spacing w:val="-3"/>
        </w:rPr>
        <w:t xml:space="preserve"> </w:t>
      </w:r>
      <w:r w:rsidRPr="00AE0481">
        <w:t>well</w:t>
      </w:r>
      <w:r w:rsidRPr="00AE0481">
        <w:rPr>
          <w:spacing w:val="-2"/>
        </w:rPr>
        <w:t xml:space="preserve"> </w:t>
      </w:r>
      <w:r w:rsidRPr="00AE0481">
        <w:t>as</w:t>
      </w:r>
      <w:r w:rsidRPr="00AE0481">
        <w:rPr>
          <w:spacing w:val="-3"/>
        </w:rPr>
        <w:t xml:space="preserve"> </w:t>
      </w:r>
      <w:r w:rsidRPr="00AE0481">
        <w:t>a</w:t>
      </w:r>
      <w:r w:rsidRPr="00AE0481">
        <w:rPr>
          <w:spacing w:val="-5"/>
        </w:rPr>
        <w:t xml:space="preserve"> </w:t>
      </w:r>
      <w:r w:rsidRPr="00AE0481">
        <w:t>complete</w:t>
      </w:r>
      <w:r w:rsidRPr="00AE0481">
        <w:rPr>
          <w:spacing w:val="-5"/>
        </w:rPr>
        <w:t xml:space="preserve"> </w:t>
      </w:r>
      <w:r w:rsidRPr="00AE0481">
        <w:t>file</w:t>
      </w:r>
      <w:r w:rsidRPr="00AE0481">
        <w:rPr>
          <w:spacing w:val="-3"/>
        </w:rPr>
        <w:t xml:space="preserve"> </w:t>
      </w:r>
      <w:r w:rsidRPr="00AE0481">
        <w:t>of</w:t>
      </w:r>
      <w:r w:rsidRPr="00AE0481">
        <w:rPr>
          <w:spacing w:val="-3"/>
        </w:rPr>
        <w:t xml:space="preserve"> </w:t>
      </w:r>
      <w:r w:rsidRPr="00AE0481">
        <w:t>the</w:t>
      </w:r>
      <w:r w:rsidRPr="00AE0481">
        <w:rPr>
          <w:spacing w:val="-3"/>
        </w:rPr>
        <w:t xml:space="preserve"> </w:t>
      </w:r>
      <w:r w:rsidRPr="00AE0481">
        <w:t>visual</w:t>
      </w:r>
      <w:r w:rsidRPr="00AE0481">
        <w:rPr>
          <w:spacing w:val="-2"/>
        </w:rPr>
        <w:t xml:space="preserve"> </w:t>
      </w:r>
      <w:r w:rsidRPr="00AE0481">
        <w:t>assessment(s)</w:t>
      </w:r>
      <w:r w:rsidRPr="00AE0481">
        <w:rPr>
          <w:spacing w:val="-2"/>
        </w:rPr>
        <w:t xml:space="preserve"> </w:t>
      </w:r>
      <w:r w:rsidRPr="00AE0481">
        <w:t>form(s)</w:t>
      </w:r>
      <w:r w:rsidRPr="00AE0481">
        <w:rPr>
          <w:spacing w:val="-3"/>
        </w:rPr>
        <w:t xml:space="preserve"> </w:t>
      </w:r>
      <w:r w:rsidRPr="00AE0481">
        <w:t>and</w:t>
      </w:r>
      <w:r w:rsidRPr="00AE0481">
        <w:rPr>
          <w:spacing w:val="-3"/>
        </w:rPr>
        <w:t xml:space="preserve"> </w:t>
      </w:r>
      <w:r w:rsidRPr="00AE0481">
        <w:t>the</w:t>
      </w:r>
      <w:r w:rsidRPr="00AE0481">
        <w:rPr>
          <w:spacing w:val="-3"/>
        </w:rPr>
        <w:t xml:space="preserve"> </w:t>
      </w:r>
      <w:r w:rsidRPr="00AE0481">
        <w:t>dust sampling results form(s). The summary should contain the following information:</w:t>
      </w:r>
    </w:p>
    <w:p w14:paraId="2FABAB19" w14:textId="77777777" w:rsidR="00AE0481" w:rsidRPr="00AE0481" w:rsidRDefault="00AE0481" w:rsidP="00AE0481">
      <w:pPr>
        <w:spacing w:before="5"/>
        <w:rPr>
          <w:sz w:val="23"/>
        </w:rPr>
      </w:pPr>
    </w:p>
    <w:p w14:paraId="67CFB4EC" w14:textId="77777777" w:rsidR="00AE0481" w:rsidRPr="00AE0481" w:rsidRDefault="00AE0481" w:rsidP="00AE0481">
      <w:pPr>
        <w:numPr>
          <w:ilvl w:val="1"/>
          <w:numId w:val="23"/>
        </w:numPr>
        <w:tabs>
          <w:tab w:val="left" w:pos="1541"/>
        </w:tabs>
        <w:spacing w:before="1"/>
        <w:ind w:hanging="361"/>
      </w:pPr>
      <w:r w:rsidRPr="00AE0481">
        <w:t>The</w:t>
      </w:r>
      <w:r w:rsidRPr="00AE0481">
        <w:rPr>
          <w:spacing w:val="-4"/>
        </w:rPr>
        <w:t xml:space="preserve"> </w:t>
      </w:r>
      <w:r w:rsidRPr="00AE0481">
        <w:t>address</w:t>
      </w:r>
      <w:r w:rsidRPr="00AE0481">
        <w:rPr>
          <w:spacing w:val="-2"/>
        </w:rPr>
        <w:t xml:space="preserve"> </w:t>
      </w:r>
      <w:r w:rsidRPr="00AE0481">
        <w:t>of</w:t>
      </w:r>
      <w:r w:rsidRPr="00AE0481">
        <w:rPr>
          <w:spacing w:val="-3"/>
        </w:rPr>
        <w:t xml:space="preserve"> </w:t>
      </w:r>
      <w:r w:rsidRPr="00AE0481">
        <w:t>the</w:t>
      </w:r>
      <w:r w:rsidRPr="00AE0481">
        <w:rPr>
          <w:spacing w:val="-4"/>
        </w:rPr>
        <w:t xml:space="preserve"> </w:t>
      </w:r>
      <w:r w:rsidRPr="00AE0481">
        <w:t>property</w:t>
      </w:r>
      <w:r w:rsidRPr="00AE0481">
        <w:rPr>
          <w:spacing w:val="-5"/>
        </w:rPr>
        <w:t xml:space="preserve"> </w:t>
      </w:r>
      <w:r w:rsidRPr="00AE0481">
        <w:t>where</w:t>
      </w:r>
      <w:r w:rsidRPr="00AE0481">
        <w:rPr>
          <w:spacing w:val="-2"/>
        </w:rPr>
        <w:t xml:space="preserve"> </w:t>
      </w:r>
      <w:r w:rsidRPr="00AE0481">
        <w:t>the</w:t>
      </w:r>
      <w:r w:rsidRPr="00AE0481">
        <w:rPr>
          <w:spacing w:val="-4"/>
        </w:rPr>
        <w:t xml:space="preserve"> </w:t>
      </w:r>
      <w:r w:rsidRPr="00AE0481">
        <w:t>clearance</w:t>
      </w:r>
      <w:r w:rsidRPr="00AE0481">
        <w:rPr>
          <w:spacing w:val="-4"/>
        </w:rPr>
        <w:t xml:space="preserve"> </w:t>
      </w:r>
      <w:r w:rsidRPr="00AE0481">
        <w:t>area</w:t>
      </w:r>
      <w:r w:rsidRPr="00AE0481">
        <w:rPr>
          <w:spacing w:val="-1"/>
        </w:rPr>
        <w:t xml:space="preserve"> </w:t>
      </w:r>
      <w:r w:rsidRPr="00AE0481">
        <w:t>is</w:t>
      </w:r>
      <w:r w:rsidRPr="00AE0481">
        <w:rPr>
          <w:spacing w:val="-18"/>
        </w:rPr>
        <w:t xml:space="preserve"> </w:t>
      </w:r>
      <w:r w:rsidRPr="00AE0481">
        <w:rPr>
          <w:spacing w:val="-2"/>
        </w:rPr>
        <w:t>located.</w:t>
      </w:r>
    </w:p>
    <w:p w14:paraId="265CAF95" w14:textId="77777777" w:rsidR="00AE0481" w:rsidRPr="00AE0481" w:rsidRDefault="00AE0481" w:rsidP="00AE0481">
      <w:pPr>
        <w:numPr>
          <w:ilvl w:val="1"/>
          <w:numId w:val="23"/>
        </w:numPr>
        <w:tabs>
          <w:tab w:val="left" w:pos="1541"/>
        </w:tabs>
        <w:spacing w:before="23" w:line="259" w:lineRule="auto"/>
        <w:ind w:right="705"/>
      </w:pPr>
      <w:r w:rsidRPr="00AE0481">
        <w:t>A</w:t>
      </w:r>
      <w:r w:rsidRPr="00AE0481">
        <w:rPr>
          <w:spacing w:val="-5"/>
        </w:rPr>
        <w:t xml:space="preserve"> </w:t>
      </w:r>
      <w:r w:rsidRPr="00AE0481">
        <w:t>description</w:t>
      </w:r>
      <w:r w:rsidRPr="00AE0481">
        <w:rPr>
          <w:spacing w:val="-3"/>
        </w:rPr>
        <w:t xml:space="preserve"> </w:t>
      </w:r>
      <w:r w:rsidRPr="00AE0481">
        <w:t>of</w:t>
      </w:r>
      <w:r w:rsidRPr="00AE0481">
        <w:rPr>
          <w:spacing w:val="-5"/>
        </w:rPr>
        <w:t xml:space="preserve"> </w:t>
      </w:r>
      <w:r w:rsidRPr="00AE0481">
        <w:t>the</w:t>
      </w:r>
      <w:r w:rsidRPr="00AE0481">
        <w:rPr>
          <w:spacing w:val="-5"/>
        </w:rPr>
        <w:t xml:space="preserve"> </w:t>
      </w:r>
      <w:r w:rsidRPr="00AE0481">
        <w:t>area(s)</w:t>
      </w:r>
      <w:r w:rsidRPr="00AE0481">
        <w:rPr>
          <w:spacing w:val="-4"/>
        </w:rPr>
        <w:t xml:space="preserve"> </w:t>
      </w:r>
      <w:r w:rsidRPr="00AE0481">
        <w:t>covered</w:t>
      </w:r>
      <w:r w:rsidRPr="00AE0481">
        <w:rPr>
          <w:spacing w:val="-3"/>
        </w:rPr>
        <w:t xml:space="preserve"> </w:t>
      </w:r>
      <w:r w:rsidRPr="00AE0481">
        <w:t>by</w:t>
      </w:r>
      <w:r w:rsidRPr="00AE0481">
        <w:rPr>
          <w:spacing w:val="-5"/>
        </w:rPr>
        <w:t xml:space="preserve"> </w:t>
      </w:r>
      <w:r w:rsidRPr="00AE0481">
        <w:t>the</w:t>
      </w:r>
      <w:r w:rsidRPr="00AE0481">
        <w:rPr>
          <w:spacing w:val="-5"/>
        </w:rPr>
        <w:t xml:space="preserve"> </w:t>
      </w:r>
      <w:r w:rsidRPr="00AE0481">
        <w:t>clearance</w:t>
      </w:r>
      <w:r w:rsidRPr="00AE0481">
        <w:rPr>
          <w:spacing w:val="-3"/>
        </w:rPr>
        <w:t xml:space="preserve"> </w:t>
      </w:r>
      <w:r w:rsidRPr="00AE0481">
        <w:t>examination,</w:t>
      </w:r>
      <w:r w:rsidRPr="00AE0481">
        <w:rPr>
          <w:spacing w:val="-3"/>
        </w:rPr>
        <w:t xml:space="preserve"> </w:t>
      </w:r>
      <w:r w:rsidRPr="00AE0481">
        <w:t>including,</w:t>
      </w:r>
      <w:r w:rsidRPr="00AE0481">
        <w:rPr>
          <w:spacing w:val="-3"/>
        </w:rPr>
        <w:t xml:space="preserve"> </w:t>
      </w:r>
      <w:r w:rsidRPr="00AE0481">
        <w:t>as</w:t>
      </w:r>
      <w:r w:rsidRPr="00AE0481">
        <w:rPr>
          <w:spacing w:val="-5"/>
        </w:rPr>
        <w:t xml:space="preserve"> </w:t>
      </w:r>
      <w:r w:rsidRPr="00AE0481">
        <w:t>applicable,</w:t>
      </w:r>
      <w:r w:rsidRPr="00AE0481">
        <w:rPr>
          <w:spacing w:val="-22"/>
        </w:rPr>
        <w:t xml:space="preserve"> </w:t>
      </w:r>
      <w:r w:rsidRPr="00AE0481">
        <w:t>the specific dwelling units or common areas covered by the clearance and the specific rooms and exterior spaces.</w:t>
      </w:r>
    </w:p>
    <w:p w14:paraId="4CC8A58B" w14:textId="77777777" w:rsidR="00AE0481" w:rsidRPr="00AE0481" w:rsidRDefault="00AE0481" w:rsidP="00AE0481">
      <w:pPr>
        <w:numPr>
          <w:ilvl w:val="1"/>
          <w:numId w:val="23"/>
        </w:numPr>
        <w:tabs>
          <w:tab w:val="left" w:pos="1541"/>
        </w:tabs>
        <w:spacing w:line="247" w:lineRule="exact"/>
        <w:ind w:hanging="361"/>
      </w:pPr>
      <w:r w:rsidRPr="00AE0481">
        <w:t>The</w:t>
      </w:r>
      <w:r w:rsidRPr="00AE0481">
        <w:rPr>
          <w:spacing w:val="-3"/>
        </w:rPr>
        <w:t xml:space="preserve"> </w:t>
      </w:r>
      <w:r w:rsidRPr="00AE0481">
        <w:t>name</w:t>
      </w:r>
      <w:r w:rsidRPr="00AE0481">
        <w:rPr>
          <w:spacing w:val="-2"/>
        </w:rPr>
        <w:t xml:space="preserve"> </w:t>
      </w:r>
      <w:r w:rsidRPr="00AE0481">
        <w:t>and</w:t>
      </w:r>
      <w:r w:rsidRPr="00AE0481">
        <w:rPr>
          <w:spacing w:val="-3"/>
        </w:rPr>
        <w:t xml:space="preserve"> </w:t>
      </w:r>
      <w:r w:rsidRPr="00AE0481">
        <w:t>address</w:t>
      </w:r>
      <w:r w:rsidRPr="00AE0481">
        <w:rPr>
          <w:spacing w:val="-2"/>
        </w:rPr>
        <w:t xml:space="preserve"> </w:t>
      </w:r>
      <w:r w:rsidRPr="00AE0481">
        <w:t>of</w:t>
      </w:r>
      <w:r w:rsidRPr="00AE0481">
        <w:rPr>
          <w:spacing w:val="-2"/>
        </w:rPr>
        <w:t xml:space="preserve"> </w:t>
      </w:r>
      <w:r w:rsidRPr="00AE0481">
        <w:t>the</w:t>
      </w:r>
      <w:r w:rsidRPr="00AE0481">
        <w:rPr>
          <w:spacing w:val="-3"/>
        </w:rPr>
        <w:t xml:space="preserve"> </w:t>
      </w:r>
      <w:r w:rsidRPr="00AE0481">
        <w:rPr>
          <w:spacing w:val="-2"/>
        </w:rPr>
        <w:t>client.</w:t>
      </w:r>
    </w:p>
    <w:p w14:paraId="4883AB19" w14:textId="77777777" w:rsidR="00AE0481" w:rsidRPr="00AE0481" w:rsidRDefault="00AE0481" w:rsidP="00AE0481">
      <w:pPr>
        <w:numPr>
          <w:ilvl w:val="1"/>
          <w:numId w:val="23"/>
        </w:numPr>
        <w:tabs>
          <w:tab w:val="left" w:pos="1541"/>
        </w:tabs>
        <w:spacing w:before="23" w:line="261" w:lineRule="auto"/>
        <w:ind w:right="441"/>
      </w:pPr>
      <w:r w:rsidRPr="00AE0481">
        <w:t>A</w:t>
      </w:r>
      <w:r w:rsidRPr="00AE0481">
        <w:rPr>
          <w:spacing w:val="-3"/>
        </w:rPr>
        <w:t xml:space="preserve"> </w:t>
      </w:r>
      <w:r w:rsidRPr="00AE0481">
        <w:t>summary</w:t>
      </w:r>
      <w:r w:rsidRPr="00AE0481">
        <w:rPr>
          <w:spacing w:val="-2"/>
        </w:rPr>
        <w:t xml:space="preserve"> </w:t>
      </w:r>
      <w:r w:rsidRPr="00AE0481">
        <w:t>of</w:t>
      </w:r>
      <w:r w:rsidRPr="00AE0481">
        <w:rPr>
          <w:spacing w:val="-4"/>
        </w:rPr>
        <w:t xml:space="preserve"> </w:t>
      </w:r>
      <w:r w:rsidRPr="00AE0481">
        <w:t>the</w:t>
      </w:r>
      <w:r w:rsidRPr="00AE0481">
        <w:rPr>
          <w:spacing w:val="-4"/>
        </w:rPr>
        <w:t xml:space="preserve"> </w:t>
      </w:r>
      <w:r w:rsidRPr="00AE0481">
        <w:t>results</w:t>
      </w:r>
      <w:r w:rsidRPr="00AE0481">
        <w:rPr>
          <w:spacing w:val="-2"/>
        </w:rPr>
        <w:t xml:space="preserve"> </w:t>
      </w:r>
      <w:r w:rsidRPr="00AE0481">
        <w:t>of</w:t>
      </w:r>
      <w:r w:rsidRPr="00AE0481">
        <w:rPr>
          <w:spacing w:val="-2"/>
        </w:rPr>
        <w:t xml:space="preserve"> </w:t>
      </w:r>
      <w:r w:rsidRPr="00AE0481">
        <w:t>the</w:t>
      </w:r>
      <w:r w:rsidRPr="00AE0481">
        <w:rPr>
          <w:spacing w:val="-2"/>
        </w:rPr>
        <w:t xml:space="preserve"> </w:t>
      </w:r>
      <w:r w:rsidRPr="00AE0481">
        <w:t>visual</w:t>
      </w:r>
      <w:r w:rsidRPr="00AE0481">
        <w:rPr>
          <w:spacing w:val="-1"/>
        </w:rPr>
        <w:t xml:space="preserve"> </w:t>
      </w:r>
      <w:r w:rsidRPr="00AE0481">
        <w:t>assessment.</w:t>
      </w:r>
      <w:r w:rsidRPr="00AE0481">
        <w:rPr>
          <w:spacing w:val="-5"/>
        </w:rPr>
        <w:t xml:space="preserve"> </w:t>
      </w:r>
      <w:r w:rsidRPr="00AE0481">
        <w:t>(The</w:t>
      </w:r>
      <w:r w:rsidRPr="00AE0481">
        <w:rPr>
          <w:spacing w:val="-2"/>
        </w:rPr>
        <w:t xml:space="preserve"> </w:t>
      </w:r>
      <w:r w:rsidRPr="00AE0481">
        <w:t>clearance</w:t>
      </w:r>
      <w:r w:rsidRPr="00AE0481">
        <w:rPr>
          <w:spacing w:val="-4"/>
        </w:rPr>
        <w:t xml:space="preserve"> </w:t>
      </w:r>
      <w:r w:rsidRPr="00AE0481">
        <w:t>examination</w:t>
      </w:r>
      <w:r w:rsidRPr="00AE0481">
        <w:rPr>
          <w:spacing w:val="-5"/>
        </w:rPr>
        <w:t xml:space="preserve"> </w:t>
      </w:r>
      <w:r w:rsidRPr="00AE0481">
        <w:t>should</w:t>
      </w:r>
      <w:r w:rsidRPr="00AE0481">
        <w:rPr>
          <w:spacing w:val="-2"/>
        </w:rPr>
        <w:t xml:space="preserve"> </w:t>
      </w:r>
      <w:r w:rsidRPr="00AE0481">
        <w:t>be</w:t>
      </w:r>
      <w:r w:rsidRPr="00AE0481">
        <w:rPr>
          <w:spacing w:val="-2"/>
        </w:rPr>
        <w:t xml:space="preserve"> </w:t>
      </w:r>
      <w:r w:rsidRPr="00AE0481">
        <w:t>stopped if the visual assessment fails.)</w:t>
      </w:r>
    </w:p>
    <w:p w14:paraId="7E47C39B" w14:textId="77777777" w:rsidR="00AE0481" w:rsidRPr="00AE0481" w:rsidRDefault="00AE0481" w:rsidP="00AE0481">
      <w:pPr>
        <w:numPr>
          <w:ilvl w:val="1"/>
          <w:numId w:val="23"/>
        </w:numPr>
        <w:tabs>
          <w:tab w:val="left" w:pos="1541"/>
        </w:tabs>
        <w:spacing w:line="244" w:lineRule="exact"/>
        <w:ind w:hanging="361"/>
      </w:pPr>
      <w:r w:rsidRPr="00AE0481">
        <w:t>A</w:t>
      </w:r>
      <w:r w:rsidRPr="00AE0481">
        <w:rPr>
          <w:spacing w:val="-6"/>
        </w:rPr>
        <w:t xml:space="preserve"> </w:t>
      </w:r>
      <w:r w:rsidRPr="00AE0481">
        <w:t>summary</w:t>
      </w:r>
      <w:r w:rsidRPr="00AE0481">
        <w:rPr>
          <w:spacing w:val="-2"/>
        </w:rPr>
        <w:t xml:space="preserve"> </w:t>
      </w:r>
      <w:r w:rsidRPr="00AE0481">
        <w:t>of</w:t>
      </w:r>
      <w:r w:rsidRPr="00AE0481">
        <w:rPr>
          <w:spacing w:val="-5"/>
        </w:rPr>
        <w:t xml:space="preserve"> </w:t>
      </w:r>
      <w:r w:rsidRPr="00AE0481">
        <w:t>the</w:t>
      </w:r>
      <w:r w:rsidRPr="00AE0481">
        <w:rPr>
          <w:spacing w:val="-4"/>
        </w:rPr>
        <w:t xml:space="preserve"> </w:t>
      </w:r>
      <w:r w:rsidRPr="00AE0481">
        <w:t>results</w:t>
      </w:r>
      <w:r w:rsidRPr="00AE0481">
        <w:rPr>
          <w:spacing w:val="-2"/>
        </w:rPr>
        <w:t xml:space="preserve"> </w:t>
      </w:r>
      <w:r w:rsidRPr="00AE0481">
        <w:t>of</w:t>
      </w:r>
      <w:r w:rsidRPr="00AE0481">
        <w:rPr>
          <w:spacing w:val="-3"/>
        </w:rPr>
        <w:t xml:space="preserve"> </w:t>
      </w:r>
      <w:r w:rsidRPr="00AE0481">
        <w:t>the</w:t>
      </w:r>
      <w:r w:rsidRPr="00AE0481">
        <w:rPr>
          <w:spacing w:val="-2"/>
        </w:rPr>
        <w:t xml:space="preserve"> </w:t>
      </w:r>
      <w:r w:rsidRPr="00AE0481">
        <w:t>dust</w:t>
      </w:r>
      <w:r w:rsidRPr="00AE0481">
        <w:rPr>
          <w:spacing w:val="-1"/>
        </w:rPr>
        <w:t xml:space="preserve"> </w:t>
      </w:r>
      <w:r w:rsidRPr="00AE0481">
        <w:t>testing,</w:t>
      </w:r>
      <w:r w:rsidRPr="00AE0481">
        <w:rPr>
          <w:spacing w:val="-3"/>
        </w:rPr>
        <w:t xml:space="preserve"> </w:t>
      </w:r>
      <w:r w:rsidRPr="00AE0481">
        <w:t>which</w:t>
      </w:r>
      <w:r w:rsidRPr="00AE0481">
        <w:rPr>
          <w:spacing w:val="-2"/>
        </w:rPr>
        <w:t xml:space="preserve"> </w:t>
      </w:r>
      <w:r w:rsidRPr="00AE0481">
        <w:t>should</w:t>
      </w:r>
      <w:r w:rsidRPr="00AE0481">
        <w:rPr>
          <w:spacing w:val="-5"/>
        </w:rPr>
        <w:t xml:space="preserve"> </w:t>
      </w:r>
      <w:r w:rsidRPr="00AE0481">
        <w:t>include</w:t>
      </w:r>
      <w:r w:rsidRPr="00AE0481">
        <w:rPr>
          <w:spacing w:val="-10"/>
        </w:rPr>
        <w:t xml:space="preserve"> </w:t>
      </w:r>
      <w:r w:rsidRPr="00AE0481">
        <w:rPr>
          <w:spacing w:val="-2"/>
        </w:rPr>
        <w:t>either:</w:t>
      </w:r>
    </w:p>
    <w:p w14:paraId="2228163C" w14:textId="77777777" w:rsidR="00AE0481" w:rsidRPr="00AE0481" w:rsidRDefault="00AE0481" w:rsidP="00AE0481">
      <w:pPr>
        <w:numPr>
          <w:ilvl w:val="2"/>
          <w:numId w:val="23"/>
        </w:numPr>
        <w:tabs>
          <w:tab w:val="left" w:pos="1901"/>
        </w:tabs>
        <w:spacing w:before="186" w:line="256" w:lineRule="auto"/>
        <w:ind w:right="632"/>
      </w:pPr>
      <w:r w:rsidRPr="00AE0481">
        <w:t>A</w:t>
      </w:r>
      <w:r w:rsidRPr="00AE0481">
        <w:rPr>
          <w:spacing w:val="-6"/>
        </w:rPr>
        <w:t xml:space="preserve"> </w:t>
      </w:r>
      <w:r w:rsidRPr="00AE0481">
        <w:t>statement</w:t>
      </w:r>
      <w:r w:rsidRPr="00AE0481">
        <w:rPr>
          <w:spacing w:val="-2"/>
        </w:rPr>
        <w:t xml:space="preserve"> </w:t>
      </w:r>
      <w:r w:rsidRPr="00AE0481">
        <w:t>that</w:t>
      </w:r>
      <w:r w:rsidRPr="00AE0481">
        <w:rPr>
          <w:spacing w:val="-2"/>
        </w:rPr>
        <w:t xml:space="preserve"> </w:t>
      </w:r>
      <w:r w:rsidRPr="00AE0481">
        <w:t>no</w:t>
      </w:r>
      <w:r w:rsidRPr="00AE0481">
        <w:rPr>
          <w:spacing w:val="-1"/>
        </w:rPr>
        <w:t xml:space="preserve"> </w:t>
      </w:r>
      <w:r w:rsidRPr="00AE0481">
        <w:t>dust-lead</w:t>
      </w:r>
      <w:r w:rsidRPr="00AE0481">
        <w:rPr>
          <w:spacing w:val="-3"/>
        </w:rPr>
        <w:t xml:space="preserve"> </w:t>
      </w:r>
      <w:r w:rsidRPr="00AE0481">
        <w:t>hazards,</w:t>
      </w:r>
      <w:r w:rsidRPr="00AE0481">
        <w:rPr>
          <w:spacing w:val="-3"/>
        </w:rPr>
        <w:t xml:space="preserve"> </w:t>
      </w:r>
      <w:r w:rsidRPr="00AE0481">
        <w:t>as</w:t>
      </w:r>
      <w:r w:rsidRPr="00AE0481">
        <w:rPr>
          <w:spacing w:val="-5"/>
        </w:rPr>
        <w:t xml:space="preserve"> </w:t>
      </w:r>
      <w:r w:rsidRPr="00AE0481">
        <w:t>defined</w:t>
      </w:r>
      <w:r w:rsidRPr="00AE0481">
        <w:rPr>
          <w:spacing w:val="-3"/>
        </w:rPr>
        <w:t xml:space="preserve"> </w:t>
      </w:r>
      <w:r w:rsidRPr="00AE0481">
        <w:t>by</w:t>
      </w:r>
      <w:r w:rsidRPr="00AE0481">
        <w:rPr>
          <w:spacing w:val="-6"/>
        </w:rPr>
        <w:t xml:space="preserve"> </w:t>
      </w:r>
      <w:r w:rsidRPr="00AE0481">
        <w:t>the</w:t>
      </w:r>
      <w:r w:rsidRPr="00AE0481">
        <w:rPr>
          <w:spacing w:val="-3"/>
        </w:rPr>
        <w:t xml:space="preserve"> </w:t>
      </w:r>
      <w:r w:rsidRPr="00AE0481">
        <w:t>relevant</w:t>
      </w:r>
      <w:r w:rsidRPr="00AE0481">
        <w:rPr>
          <w:spacing w:val="-2"/>
        </w:rPr>
        <w:t xml:space="preserve"> </w:t>
      </w:r>
      <w:r w:rsidRPr="00AE0481">
        <w:t>EPA,</w:t>
      </w:r>
      <w:r w:rsidRPr="00AE0481">
        <w:rPr>
          <w:spacing w:val="-3"/>
        </w:rPr>
        <w:t xml:space="preserve"> </w:t>
      </w:r>
      <w:r w:rsidRPr="00AE0481">
        <w:t>State,</w:t>
      </w:r>
      <w:r w:rsidRPr="00AE0481">
        <w:rPr>
          <w:spacing w:val="-3"/>
        </w:rPr>
        <w:t xml:space="preserve"> </w:t>
      </w:r>
      <w:r w:rsidRPr="00AE0481">
        <w:t>Tribal</w:t>
      </w:r>
      <w:r w:rsidRPr="00AE0481">
        <w:rPr>
          <w:spacing w:val="-2"/>
        </w:rPr>
        <w:t xml:space="preserve"> </w:t>
      </w:r>
      <w:r w:rsidRPr="00AE0481">
        <w:t>or</w:t>
      </w:r>
      <w:r w:rsidRPr="00AE0481">
        <w:rPr>
          <w:spacing w:val="-19"/>
        </w:rPr>
        <w:t xml:space="preserve"> </w:t>
      </w:r>
      <w:r w:rsidRPr="00AE0481">
        <w:t>local standards, were found in the clearance area, and the date of the dust sampling;</w:t>
      </w:r>
      <w:r w:rsidRPr="00AE0481">
        <w:rPr>
          <w:spacing w:val="-1"/>
        </w:rPr>
        <w:t xml:space="preserve"> </w:t>
      </w:r>
      <w:r w:rsidRPr="00AE0481">
        <w:t>or</w:t>
      </w:r>
    </w:p>
    <w:p w14:paraId="76E9B843" w14:textId="77777777" w:rsidR="00AE0481" w:rsidRPr="00AE0481" w:rsidRDefault="00AE0481" w:rsidP="00AE0481">
      <w:pPr>
        <w:numPr>
          <w:ilvl w:val="2"/>
          <w:numId w:val="23"/>
        </w:numPr>
        <w:tabs>
          <w:tab w:val="left" w:pos="1901"/>
        </w:tabs>
        <w:spacing w:before="4" w:line="259" w:lineRule="auto"/>
        <w:ind w:right="515"/>
      </w:pPr>
      <w:r w:rsidRPr="00AE0481">
        <w:t>A</w:t>
      </w:r>
      <w:r w:rsidRPr="00AE0481">
        <w:rPr>
          <w:spacing w:val="-3"/>
        </w:rPr>
        <w:t xml:space="preserve"> </w:t>
      </w:r>
      <w:r w:rsidRPr="00AE0481">
        <w:t>statement</w:t>
      </w:r>
      <w:r w:rsidRPr="00AE0481">
        <w:rPr>
          <w:spacing w:val="-1"/>
        </w:rPr>
        <w:t xml:space="preserve"> </w:t>
      </w:r>
      <w:r w:rsidRPr="00AE0481">
        <w:t>that</w:t>
      </w:r>
      <w:r w:rsidRPr="00AE0481">
        <w:rPr>
          <w:spacing w:val="-1"/>
        </w:rPr>
        <w:t xml:space="preserve"> </w:t>
      </w:r>
      <w:r w:rsidRPr="00AE0481">
        <w:t>dust-lead</w:t>
      </w:r>
      <w:r w:rsidRPr="00AE0481">
        <w:rPr>
          <w:spacing w:val="-5"/>
        </w:rPr>
        <w:t xml:space="preserve"> </w:t>
      </w:r>
      <w:r w:rsidRPr="00AE0481">
        <w:t>hazards</w:t>
      </w:r>
      <w:r w:rsidRPr="00AE0481">
        <w:rPr>
          <w:spacing w:val="-2"/>
        </w:rPr>
        <w:t xml:space="preserve"> </w:t>
      </w:r>
      <w:r w:rsidRPr="00AE0481">
        <w:t>were</w:t>
      </w:r>
      <w:r w:rsidRPr="00AE0481">
        <w:rPr>
          <w:spacing w:val="-4"/>
        </w:rPr>
        <w:t xml:space="preserve"> </w:t>
      </w:r>
      <w:r w:rsidRPr="00AE0481">
        <w:t>found</w:t>
      </w:r>
      <w:r w:rsidRPr="00AE0481">
        <w:rPr>
          <w:spacing w:val="-5"/>
        </w:rPr>
        <w:t xml:space="preserve"> </w:t>
      </w:r>
      <w:r w:rsidRPr="00AE0481">
        <w:t>in</w:t>
      </w:r>
      <w:r w:rsidRPr="00AE0481">
        <w:rPr>
          <w:spacing w:val="-5"/>
        </w:rPr>
        <w:t xml:space="preserve"> </w:t>
      </w:r>
      <w:r w:rsidRPr="00AE0481">
        <w:t>the</w:t>
      </w:r>
      <w:r w:rsidRPr="00AE0481">
        <w:rPr>
          <w:spacing w:val="-4"/>
        </w:rPr>
        <w:t xml:space="preserve"> </w:t>
      </w:r>
      <w:r w:rsidRPr="00AE0481">
        <w:t>initial</w:t>
      </w:r>
      <w:r w:rsidRPr="00AE0481">
        <w:rPr>
          <w:spacing w:val="-1"/>
        </w:rPr>
        <w:t xml:space="preserve"> </w:t>
      </w:r>
      <w:r w:rsidRPr="00AE0481">
        <w:t>examination,</w:t>
      </w:r>
      <w:r w:rsidRPr="00AE0481">
        <w:rPr>
          <w:spacing w:val="-2"/>
        </w:rPr>
        <w:t xml:space="preserve"> </w:t>
      </w:r>
      <w:r w:rsidRPr="00AE0481">
        <w:t>identifying</w:t>
      </w:r>
      <w:r w:rsidRPr="00AE0481">
        <w:rPr>
          <w:spacing w:val="-2"/>
        </w:rPr>
        <w:t xml:space="preserve"> </w:t>
      </w:r>
      <w:r w:rsidRPr="00AE0481">
        <w:t>the</w:t>
      </w:r>
      <w:r w:rsidRPr="00AE0481">
        <w:rPr>
          <w:spacing w:val="-4"/>
        </w:rPr>
        <w:t xml:space="preserve"> </w:t>
      </w:r>
      <w:r w:rsidRPr="00AE0481">
        <w:t>date of the initial examination, the rooms, and surfaces where dust-lead hazards were found, including any un-sampled rooms and surfaces represented by the samples, and stating the dust-lead levels found.</w:t>
      </w:r>
    </w:p>
    <w:p w14:paraId="7F4ED294" w14:textId="77777777" w:rsidR="00AE0481" w:rsidRPr="00AE0481" w:rsidRDefault="00AE0481" w:rsidP="00AE0481">
      <w:pPr>
        <w:numPr>
          <w:ilvl w:val="1"/>
          <w:numId w:val="23"/>
        </w:numPr>
        <w:tabs>
          <w:tab w:val="left" w:pos="1541"/>
        </w:tabs>
        <w:spacing w:line="259" w:lineRule="auto"/>
        <w:ind w:right="473"/>
        <w:jc w:val="both"/>
      </w:pPr>
      <w:r w:rsidRPr="00AE0481">
        <w:t>If dust-lead hazards were</w:t>
      </w:r>
      <w:r w:rsidRPr="00AE0481">
        <w:rPr>
          <w:spacing w:val="-2"/>
        </w:rPr>
        <w:t xml:space="preserve"> </w:t>
      </w:r>
      <w:r w:rsidRPr="00AE0481">
        <w:t>found in</w:t>
      </w:r>
      <w:r w:rsidRPr="00AE0481">
        <w:rPr>
          <w:spacing w:val="-3"/>
        </w:rPr>
        <w:t xml:space="preserve"> </w:t>
      </w:r>
      <w:r w:rsidRPr="00AE0481">
        <w:t>a second or</w:t>
      </w:r>
      <w:r w:rsidRPr="00AE0481">
        <w:rPr>
          <w:spacing w:val="-2"/>
        </w:rPr>
        <w:t xml:space="preserve"> </w:t>
      </w:r>
      <w:r w:rsidRPr="00AE0481">
        <w:t>later</w:t>
      </w:r>
      <w:r w:rsidRPr="00AE0481">
        <w:rPr>
          <w:spacing w:val="-2"/>
        </w:rPr>
        <w:t xml:space="preserve"> </w:t>
      </w:r>
      <w:r w:rsidRPr="00AE0481">
        <w:t>round of dust</w:t>
      </w:r>
      <w:r w:rsidRPr="00AE0481">
        <w:rPr>
          <w:spacing w:val="-1"/>
        </w:rPr>
        <w:t xml:space="preserve"> </w:t>
      </w:r>
      <w:r w:rsidRPr="00AE0481">
        <w:t>sampling,</w:t>
      </w:r>
      <w:r w:rsidRPr="00AE0481">
        <w:rPr>
          <w:spacing w:val="-3"/>
        </w:rPr>
        <w:t xml:space="preserve"> </w:t>
      </w:r>
      <w:r w:rsidRPr="00AE0481">
        <w:t>a similar summary of the results of the dust testing should be provided for each round separately.</w:t>
      </w:r>
    </w:p>
    <w:p w14:paraId="0DF17BDE" w14:textId="77777777" w:rsidR="00AE0481" w:rsidRPr="00AE0481" w:rsidRDefault="00AE0481" w:rsidP="00AE0481">
      <w:pPr>
        <w:numPr>
          <w:ilvl w:val="1"/>
          <w:numId w:val="23"/>
        </w:numPr>
        <w:tabs>
          <w:tab w:val="left" w:pos="1541"/>
        </w:tabs>
        <w:spacing w:line="259" w:lineRule="auto"/>
        <w:ind w:right="398"/>
        <w:jc w:val="both"/>
      </w:pPr>
      <w:r w:rsidRPr="00AE0481">
        <w:t>If the initial or later round of sampling found no dust-lead hazards, the report of a successful clearance examination should contain a statement that, based on visual assessment and dust sampling on the specific sampling date, no dust-lead hazards, as defined by the relevant EPA or State, Tribal or local standards, were found.</w:t>
      </w:r>
    </w:p>
    <w:p w14:paraId="0429B01F" w14:textId="77777777" w:rsidR="00AE0481" w:rsidRPr="00AE0481" w:rsidRDefault="00AE0481" w:rsidP="00AE0481">
      <w:pPr>
        <w:numPr>
          <w:ilvl w:val="1"/>
          <w:numId w:val="23"/>
        </w:numPr>
        <w:tabs>
          <w:tab w:val="left" w:pos="1541"/>
        </w:tabs>
        <w:spacing w:line="259" w:lineRule="auto"/>
        <w:ind w:right="802"/>
        <w:jc w:val="both"/>
      </w:pPr>
      <w:r w:rsidRPr="00AE0481">
        <w:t>Identification</w:t>
      </w:r>
      <w:r w:rsidRPr="00AE0481">
        <w:rPr>
          <w:spacing w:val="-14"/>
        </w:rPr>
        <w:t xml:space="preserve"> </w:t>
      </w:r>
      <w:r w:rsidRPr="00AE0481">
        <w:t>of the</w:t>
      </w:r>
      <w:r w:rsidRPr="00AE0481">
        <w:rPr>
          <w:spacing w:val="-2"/>
        </w:rPr>
        <w:t xml:space="preserve"> </w:t>
      </w:r>
      <w:r w:rsidRPr="00AE0481">
        <w:t>clearance</w:t>
      </w:r>
      <w:r w:rsidRPr="00AE0481">
        <w:rPr>
          <w:spacing w:val="-2"/>
        </w:rPr>
        <w:t xml:space="preserve"> </w:t>
      </w:r>
      <w:r w:rsidRPr="00AE0481">
        <w:t>examiner(s),</w:t>
      </w:r>
      <w:r w:rsidRPr="00AE0481">
        <w:rPr>
          <w:spacing w:val="-4"/>
        </w:rPr>
        <w:t xml:space="preserve"> </w:t>
      </w:r>
      <w:r w:rsidRPr="00AE0481">
        <w:t>including</w:t>
      </w:r>
      <w:r w:rsidRPr="00AE0481">
        <w:rPr>
          <w:spacing w:val="-2"/>
        </w:rPr>
        <w:t xml:space="preserve"> </w:t>
      </w:r>
      <w:r w:rsidRPr="00AE0481">
        <w:t>the</w:t>
      </w:r>
      <w:r w:rsidRPr="00AE0481">
        <w:rPr>
          <w:spacing w:val="-2"/>
        </w:rPr>
        <w:t xml:space="preserve"> </w:t>
      </w:r>
      <w:r w:rsidRPr="00AE0481">
        <w:t>name</w:t>
      </w:r>
      <w:r w:rsidRPr="00AE0481">
        <w:rPr>
          <w:spacing w:val="-2"/>
        </w:rPr>
        <w:t xml:space="preserve"> </w:t>
      </w:r>
      <w:r w:rsidRPr="00AE0481">
        <w:t>of the</w:t>
      </w:r>
      <w:r w:rsidRPr="00AE0481">
        <w:rPr>
          <w:spacing w:val="-2"/>
        </w:rPr>
        <w:t xml:space="preserve"> </w:t>
      </w:r>
      <w:r w:rsidRPr="00AE0481">
        <w:t>clearance</w:t>
      </w:r>
      <w:r w:rsidRPr="00AE0481">
        <w:rPr>
          <w:spacing w:val="-2"/>
        </w:rPr>
        <w:t xml:space="preserve"> </w:t>
      </w:r>
      <w:r w:rsidRPr="00AE0481">
        <w:t>examiner,</w:t>
      </w:r>
      <w:r w:rsidRPr="00AE0481">
        <w:rPr>
          <w:spacing w:val="-14"/>
        </w:rPr>
        <w:t xml:space="preserve"> </w:t>
      </w:r>
      <w:r w:rsidRPr="00AE0481">
        <w:t>the name</w:t>
      </w:r>
      <w:r w:rsidRPr="00AE0481">
        <w:rPr>
          <w:spacing w:val="-5"/>
        </w:rPr>
        <w:t xml:space="preserve"> </w:t>
      </w:r>
      <w:r w:rsidRPr="00AE0481">
        <w:t>of</w:t>
      </w:r>
      <w:r w:rsidRPr="00AE0481">
        <w:rPr>
          <w:spacing w:val="-3"/>
        </w:rPr>
        <w:t xml:space="preserve"> </w:t>
      </w:r>
      <w:r w:rsidRPr="00AE0481">
        <w:t>the</w:t>
      </w:r>
      <w:r w:rsidRPr="00AE0481">
        <w:rPr>
          <w:spacing w:val="-3"/>
        </w:rPr>
        <w:t xml:space="preserve"> </w:t>
      </w:r>
      <w:r w:rsidRPr="00AE0481">
        <w:t>examiner’s</w:t>
      </w:r>
      <w:r w:rsidRPr="00AE0481">
        <w:rPr>
          <w:spacing w:val="-3"/>
        </w:rPr>
        <w:t xml:space="preserve"> </w:t>
      </w:r>
      <w:r w:rsidRPr="00AE0481">
        <w:t>firm</w:t>
      </w:r>
      <w:r w:rsidRPr="00AE0481">
        <w:rPr>
          <w:spacing w:val="-2"/>
        </w:rPr>
        <w:t xml:space="preserve"> </w:t>
      </w:r>
      <w:r w:rsidRPr="00AE0481">
        <w:t>or</w:t>
      </w:r>
      <w:r w:rsidRPr="00AE0481">
        <w:rPr>
          <w:spacing w:val="-3"/>
        </w:rPr>
        <w:t xml:space="preserve"> </w:t>
      </w:r>
      <w:r w:rsidRPr="00AE0481">
        <w:t>organization,</w:t>
      </w:r>
      <w:r w:rsidRPr="00AE0481">
        <w:rPr>
          <w:spacing w:val="-3"/>
        </w:rPr>
        <w:t xml:space="preserve"> </w:t>
      </w:r>
      <w:r w:rsidRPr="00AE0481">
        <w:t>business</w:t>
      </w:r>
      <w:r w:rsidRPr="00AE0481">
        <w:rPr>
          <w:spacing w:val="-5"/>
        </w:rPr>
        <w:t xml:space="preserve"> </w:t>
      </w:r>
      <w:r w:rsidRPr="00AE0481">
        <w:t>address</w:t>
      </w:r>
      <w:r w:rsidRPr="00AE0481">
        <w:rPr>
          <w:spacing w:val="-2"/>
        </w:rPr>
        <w:t xml:space="preserve"> </w:t>
      </w:r>
      <w:r w:rsidRPr="00AE0481">
        <w:t>and</w:t>
      </w:r>
      <w:r w:rsidRPr="00AE0481">
        <w:rPr>
          <w:spacing w:val="-3"/>
        </w:rPr>
        <w:t xml:space="preserve"> </w:t>
      </w:r>
      <w:r w:rsidRPr="00AE0481">
        <w:t>telephone</w:t>
      </w:r>
      <w:r w:rsidRPr="00AE0481">
        <w:rPr>
          <w:spacing w:val="-3"/>
        </w:rPr>
        <w:t xml:space="preserve"> </w:t>
      </w:r>
      <w:r w:rsidRPr="00AE0481">
        <w:t>number,</w:t>
      </w:r>
      <w:r w:rsidRPr="00AE0481">
        <w:rPr>
          <w:spacing w:val="-3"/>
        </w:rPr>
        <w:t xml:space="preserve"> </w:t>
      </w:r>
      <w:r w:rsidRPr="00AE0481">
        <w:t>and</w:t>
      </w:r>
      <w:r w:rsidRPr="00AE0481">
        <w:rPr>
          <w:spacing w:val="-3"/>
        </w:rPr>
        <w:t xml:space="preserve"> </w:t>
      </w:r>
      <w:r w:rsidRPr="00AE0481">
        <w:t>the examiner’s license or certification number.</w:t>
      </w:r>
    </w:p>
    <w:p w14:paraId="4E5638C7" w14:textId="77777777" w:rsidR="00AE0481" w:rsidRPr="00AE0481" w:rsidRDefault="00AE0481" w:rsidP="00AE0481">
      <w:pPr>
        <w:numPr>
          <w:ilvl w:val="1"/>
          <w:numId w:val="23"/>
        </w:numPr>
        <w:tabs>
          <w:tab w:val="left" w:pos="1541"/>
        </w:tabs>
        <w:spacing w:line="259" w:lineRule="auto"/>
        <w:ind w:right="1667"/>
        <w:jc w:val="both"/>
      </w:pPr>
      <w:r w:rsidRPr="00AE0481">
        <w:t>Identification</w:t>
      </w:r>
      <w:r w:rsidRPr="00AE0481">
        <w:rPr>
          <w:spacing w:val="-12"/>
        </w:rPr>
        <w:t xml:space="preserve"> </w:t>
      </w:r>
      <w:r w:rsidRPr="00AE0481">
        <w:t>of</w:t>
      </w:r>
      <w:r w:rsidRPr="00AE0481">
        <w:rPr>
          <w:spacing w:val="-5"/>
        </w:rPr>
        <w:t xml:space="preserve"> </w:t>
      </w:r>
      <w:r w:rsidRPr="00AE0481">
        <w:t>the</w:t>
      </w:r>
      <w:r w:rsidRPr="00AE0481">
        <w:rPr>
          <w:spacing w:val="-6"/>
        </w:rPr>
        <w:t xml:space="preserve"> </w:t>
      </w:r>
      <w:r w:rsidRPr="00AE0481">
        <w:t>laboratory,</w:t>
      </w:r>
      <w:r w:rsidRPr="00AE0481">
        <w:rPr>
          <w:spacing w:val="-4"/>
        </w:rPr>
        <w:t xml:space="preserve"> </w:t>
      </w:r>
      <w:r w:rsidRPr="00AE0481">
        <w:t>including</w:t>
      </w:r>
      <w:r w:rsidRPr="00AE0481">
        <w:rPr>
          <w:spacing w:val="-4"/>
        </w:rPr>
        <w:t xml:space="preserve"> </w:t>
      </w:r>
      <w:r w:rsidRPr="00AE0481">
        <w:t>the</w:t>
      </w:r>
      <w:r w:rsidRPr="00AE0481">
        <w:rPr>
          <w:spacing w:val="-4"/>
        </w:rPr>
        <w:t xml:space="preserve"> </w:t>
      </w:r>
      <w:r w:rsidRPr="00AE0481">
        <w:t>name,</w:t>
      </w:r>
      <w:r w:rsidRPr="00AE0481">
        <w:rPr>
          <w:spacing w:val="-6"/>
        </w:rPr>
        <w:t xml:space="preserve"> </w:t>
      </w:r>
      <w:r w:rsidRPr="00AE0481">
        <w:t>address,</w:t>
      </w:r>
      <w:r w:rsidRPr="00AE0481">
        <w:rPr>
          <w:spacing w:val="-4"/>
        </w:rPr>
        <w:t xml:space="preserve"> </w:t>
      </w:r>
      <w:r w:rsidRPr="00AE0481">
        <w:t>telephone</w:t>
      </w:r>
      <w:r w:rsidRPr="00AE0481">
        <w:rPr>
          <w:spacing w:val="-6"/>
        </w:rPr>
        <w:t xml:space="preserve"> </w:t>
      </w:r>
      <w:r w:rsidRPr="00AE0481">
        <w:t>number,</w:t>
      </w:r>
      <w:r w:rsidRPr="00AE0481">
        <w:rPr>
          <w:spacing w:val="-14"/>
        </w:rPr>
        <w:t xml:space="preserve"> </w:t>
      </w:r>
      <w:r w:rsidRPr="00AE0481">
        <w:t>and NLLAP number.</w:t>
      </w:r>
    </w:p>
    <w:p w14:paraId="5CCD07E1" w14:textId="77777777" w:rsidR="00AE0481" w:rsidRPr="00AE0481" w:rsidRDefault="00AE0481" w:rsidP="00AE0481">
      <w:pPr>
        <w:numPr>
          <w:ilvl w:val="1"/>
          <w:numId w:val="23"/>
        </w:numPr>
        <w:tabs>
          <w:tab w:val="left" w:pos="1512"/>
        </w:tabs>
        <w:spacing w:line="251" w:lineRule="exact"/>
        <w:ind w:left="1511" w:hanging="332"/>
      </w:pPr>
      <w:r w:rsidRPr="00AE0481">
        <w:t>The</w:t>
      </w:r>
      <w:r w:rsidRPr="00AE0481">
        <w:rPr>
          <w:spacing w:val="-4"/>
        </w:rPr>
        <w:t xml:space="preserve"> </w:t>
      </w:r>
      <w:r w:rsidRPr="00AE0481">
        <w:t>signature</w:t>
      </w:r>
      <w:r w:rsidRPr="00AE0481">
        <w:rPr>
          <w:spacing w:val="-3"/>
        </w:rPr>
        <w:t xml:space="preserve"> </w:t>
      </w:r>
      <w:r w:rsidRPr="00AE0481">
        <w:t>of</w:t>
      </w:r>
      <w:r w:rsidRPr="00AE0481">
        <w:rPr>
          <w:spacing w:val="-5"/>
        </w:rPr>
        <w:t xml:space="preserve"> </w:t>
      </w:r>
      <w:r w:rsidRPr="00AE0481">
        <w:t>the</w:t>
      </w:r>
      <w:r w:rsidRPr="00AE0481">
        <w:rPr>
          <w:spacing w:val="-5"/>
        </w:rPr>
        <w:t xml:space="preserve"> </w:t>
      </w:r>
      <w:r w:rsidRPr="00AE0481">
        <w:t>clearance</w:t>
      </w:r>
      <w:r w:rsidRPr="00AE0481">
        <w:rPr>
          <w:spacing w:val="-3"/>
        </w:rPr>
        <w:t xml:space="preserve"> </w:t>
      </w:r>
      <w:r w:rsidRPr="00AE0481">
        <w:t>examiner,</w:t>
      </w:r>
      <w:r w:rsidRPr="00AE0481">
        <w:rPr>
          <w:spacing w:val="-3"/>
        </w:rPr>
        <w:t xml:space="preserve"> </w:t>
      </w:r>
      <w:r w:rsidRPr="00AE0481">
        <w:t>with</w:t>
      </w:r>
      <w:r w:rsidRPr="00AE0481">
        <w:rPr>
          <w:spacing w:val="-3"/>
        </w:rPr>
        <w:t xml:space="preserve"> </w:t>
      </w:r>
      <w:r w:rsidRPr="00AE0481">
        <w:rPr>
          <w:spacing w:val="-4"/>
        </w:rPr>
        <w:t>date</w:t>
      </w:r>
    </w:p>
    <w:p w14:paraId="40B4178F" w14:textId="77777777" w:rsidR="00AE0481" w:rsidRPr="00AE0481" w:rsidRDefault="00AE0481" w:rsidP="00AE0481">
      <w:pPr>
        <w:spacing w:before="177" w:line="259" w:lineRule="auto"/>
        <w:ind w:left="820" w:right="382"/>
        <w:rPr>
          <w:i/>
        </w:rPr>
      </w:pPr>
      <w:r w:rsidRPr="00AE0481">
        <w:t>All soil, paint, dust, and clearance samples are submitted to a laboratory recognized by EPA’s National Lead</w:t>
      </w:r>
      <w:r w:rsidRPr="00AE0481">
        <w:rPr>
          <w:spacing w:val="-2"/>
        </w:rPr>
        <w:t xml:space="preserve"> </w:t>
      </w:r>
      <w:r w:rsidRPr="00AE0481">
        <w:t>Laboratory</w:t>
      </w:r>
      <w:r w:rsidRPr="00AE0481">
        <w:rPr>
          <w:spacing w:val="-2"/>
        </w:rPr>
        <w:t xml:space="preserve"> </w:t>
      </w:r>
      <w:r w:rsidRPr="00AE0481">
        <w:t>Accredited</w:t>
      </w:r>
      <w:r w:rsidRPr="00AE0481">
        <w:rPr>
          <w:spacing w:val="-2"/>
        </w:rPr>
        <w:t xml:space="preserve"> </w:t>
      </w:r>
      <w:r w:rsidRPr="00AE0481">
        <w:t>Program</w:t>
      </w:r>
      <w:r w:rsidRPr="00AE0481">
        <w:rPr>
          <w:spacing w:val="-2"/>
        </w:rPr>
        <w:t xml:space="preserve"> </w:t>
      </w:r>
      <w:r w:rsidRPr="00AE0481">
        <w:t>(NLLAP).</w:t>
      </w:r>
      <w:r w:rsidRPr="00AE0481">
        <w:rPr>
          <w:spacing w:val="-2"/>
        </w:rPr>
        <w:t xml:space="preserve"> </w:t>
      </w:r>
      <w:r w:rsidRPr="00AE0481">
        <w:t>Clearance</w:t>
      </w:r>
      <w:r w:rsidRPr="00AE0481">
        <w:rPr>
          <w:spacing w:val="-4"/>
        </w:rPr>
        <w:t xml:space="preserve"> </w:t>
      </w:r>
      <w:r w:rsidRPr="00AE0481">
        <w:t>testing</w:t>
      </w:r>
      <w:r w:rsidRPr="00AE0481">
        <w:rPr>
          <w:spacing w:val="-5"/>
        </w:rPr>
        <w:t xml:space="preserve"> </w:t>
      </w:r>
      <w:r w:rsidRPr="00AE0481">
        <w:t>must</w:t>
      </w:r>
      <w:r w:rsidRPr="00AE0481">
        <w:rPr>
          <w:spacing w:val="-2"/>
        </w:rPr>
        <w:t xml:space="preserve"> </w:t>
      </w:r>
      <w:r w:rsidRPr="00AE0481">
        <w:t>be</w:t>
      </w:r>
      <w:r w:rsidRPr="00AE0481">
        <w:rPr>
          <w:spacing w:val="-2"/>
        </w:rPr>
        <w:t xml:space="preserve"> </w:t>
      </w:r>
      <w:r w:rsidRPr="00AE0481">
        <w:t>conducted</w:t>
      </w:r>
      <w:r w:rsidRPr="00AE0481">
        <w:rPr>
          <w:spacing w:val="-4"/>
        </w:rPr>
        <w:t xml:space="preserve"> </w:t>
      </w:r>
      <w:r w:rsidRPr="00AE0481">
        <w:t>on</w:t>
      </w:r>
      <w:r w:rsidRPr="00AE0481">
        <w:rPr>
          <w:spacing w:val="-2"/>
        </w:rPr>
        <w:t xml:space="preserve"> </w:t>
      </w:r>
      <w:r w:rsidRPr="00AE0481">
        <w:t>all</w:t>
      </w:r>
      <w:r w:rsidRPr="00AE0481">
        <w:rPr>
          <w:spacing w:val="-2"/>
        </w:rPr>
        <w:t xml:space="preserve"> </w:t>
      </w:r>
      <w:r w:rsidRPr="00AE0481">
        <w:t>units</w:t>
      </w:r>
      <w:r w:rsidRPr="00AE0481">
        <w:rPr>
          <w:spacing w:val="-2"/>
        </w:rPr>
        <w:t xml:space="preserve"> </w:t>
      </w:r>
      <w:r w:rsidRPr="00AE0481">
        <w:t>where</w:t>
      </w:r>
      <w:r w:rsidRPr="00AE0481">
        <w:rPr>
          <w:spacing w:val="-2"/>
        </w:rPr>
        <w:t xml:space="preserve"> </w:t>
      </w:r>
      <w:r w:rsidRPr="00AE0481">
        <w:t xml:space="preserve">a lead inspection and risk assessment has identified lead-based paint hazards. </w:t>
      </w:r>
      <w:r w:rsidRPr="00AE0481">
        <w:rPr>
          <w:i/>
        </w:rPr>
        <w:t>Hazards below de minimis levels do not exempt the unit from a clearance test.</w:t>
      </w:r>
    </w:p>
    <w:p w14:paraId="747BF019" w14:textId="77777777" w:rsidR="00650FDA" w:rsidRDefault="00650FDA" w:rsidP="00AE0481">
      <w:pPr>
        <w:ind w:left="820"/>
        <w:outlineLvl w:val="1"/>
        <w:rPr>
          <w:b/>
          <w:bCs/>
        </w:rPr>
      </w:pPr>
      <w:bookmarkStart w:id="37" w:name="_Toc106098482"/>
    </w:p>
    <w:p w14:paraId="57F8941A" w14:textId="6370ABCE" w:rsidR="00AE0481" w:rsidRPr="00AE0481" w:rsidRDefault="00AE0481" w:rsidP="00AE0481">
      <w:pPr>
        <w:ind w:left="820"/>
        <w:outlineLvl w:val="1"/>
        <w:rPr>
          <w:b/>
          <w:bCs/>
        </w:rPr>
      </w:pPr>
      <w:r w:rsidRPr="00AE0481">
        <w:rPr>
          <w:b/>
          <w:bCs/>
        </w:rPr>
        <w:t>AGE</w:t>
      </w:r>
      <w:r w:rsidRPr="00AE0481">
        <w:rPr>
          <w:b/>
          <w:bCs/>
          <w:spacing w:val="-4"/>
        </w:rPr>
        <w:t xml:space="preserve"> </w:t>
      </w:r>
      <w:r w:rsidRPr="00AE0481">
        <w:rPr>
          <w:b/>
          <w:bCs/>
        </w:rPr>
        <w:t>OF</w:t>
      </w:r>
      <w:r w:rsidRPr="00AE0481">
        <w:rPr>
          <w:b/>
          <w:bCs/>
          <w:spacing w:val="-3"/>
        </w:rPr>
        <w:t xml:space="preserve"> </w:t>
      </w:r>
      <w:r w:rsidRPr="00AE0481">
        <w:rPr>
          <w:b/>
          <w:bCs/>
        </w:rPr>
        <w:t>REPORTS</w:t>
      </w:r>
      <w:bookmarkEnd w:id="37"/>
    </w:p>
    <w:p w14:paraId="76568A66" w14:textId="219918C0" w:rsidR="00AE0481" w:rsidRPr="00AE0481" w:rsidRDefault="00AE0481" w:rsidP="00AE0481">
      <w:pPr>
        <w:spacing w:before="57"/>
        <w:ind w:left="820" w:right="399"/>
        <w:jc w:val="both"/>
      </w:pPr>
      <w:r w:rsidRPr="00AE0481">
        <w:t>For applicability to the HHP program, the Lead Paint Inspection &amp; Risk Assessment must be dated less than one year prior</w:t>
      </w:r>
      <w:r w:rsidRPr="00AE0481">
        <w:rPr>
          <w:spacing w:val="-2"/>
        </w:rPr>
        <w:t xml:space="preserve"> </w:t>
      </w:r>
      <w:r w:rsidRPr="00AE0481">
        <w:t>to the commitment of HHP</w:t>
      </w:r>
      <w:r w:rsidRPr="00AE0481">
        <w:rPr>
          <w:spacing w:val="-1"/>
        </w:rPr>
        <w:t xml:space="preserve"> </w:t>
      </w:r>
      <w:r w:rsidRPr="00AE0481">
        <w:t>funds. These</w:t>
      </w:r>
      <w:r w:rsidRPr="00AE0481">
        <w:rPr>
          <w:spacing w:val="-2"/>
        </w:rPr>
        <w:t xml:space="preserve"> </w:t>
      </w:r>
      <w:r w:rsidRPr="00AE0481">
        <w:t>funds</w:t>
      </w:r>
      <w:r w:rsidRPr="00AE0481">
        <w:rPr>
          <w:spacing w:val="-2"/>
        </w:rPr>
        <w:t xml:space="preserve"> </w:t>
      </w:r>
      <w:r w:rsidRPr="00AE0481">
        <w:t>are</w:t>
      </w:r>
      <w:r w:rsidRPr="00AE0481">
        <w:rPr>
          <w:spacing w:val="-2"/>
        </w:rPr>
        <w:t xml:space="preserve"> </w:t>
      </w:r>
      <w:r w:rsidRPr="00AE0481">
        <w:t>considered committed at the time a written agreement between IHCDA and the grant beneficiary (property owner) is executed.</w:t>
      </w:r>
    </w:p>
    <w:p w14:paraId="71086CE7" w14:textId="77777777" w:rsidR="00AE0481" w:rsidRPr="00AE0481" w:rsidRDefault="00AE0481" w:rsidP="00AE0481">
      <w:pPr>
        <w:spacing w:before="1"/>
      </w:pPr>
    </w:p>
    <w:p w14:paraId="6B46D1E0" w14:textId="77777777" w:rsidR="00AE0481" w:rsidRPr="00AE0481" w:rsidRDefault="00AE0481" w:rsidP="00AE0481">
      <w:pPr>
        <w:ind w:left="820"/>
        <w:outlineLvl w:val="1"/>
        <w:rPr>
          <w:b/>
          <w:bCs/>
        </w:rPr>
      </w:pPr>
      <w:bookmarkStart w:id="38" w:name="_Toc106098483"/>
      <w:r w:rsidRPr="00AE0481">
        <w:rPr>
          <w:b/>
          <w:bCs/>
        </w:rPr>
        <w:t>DATA</w:t>
      </w:r>
      <w:r w:rsidRPr="00AE0481">
        <w:rPr>
          <w:b/>
          <w:bCs/>
          <w:spacing w:val="-5"/>
        </w:rPr>
        <w:t xml:space="preserve"> </w:t>
      </w:r>
      <w:r w:rsidRPr="00AE0481">
        <w:rPr>
          <w:b/>
          <w:bCs/>
        </w:rPr>
        <w:t>SHARING</w:t>
      </w:r>
      <w:bookmarkEnd w:id="38"/>
    </w:p>
    <w:p w14:paraId="16EE773D" w14:textId="77777777" w:rsidR="00AE0481" w:rsidRPr="00AE0481" w:rsidRDefault="00AE0481" w:rsidP="00AE0481">
      <w:pPr>
        <w:spacing w:before="1"/>
        <w:ind w:left="820" w:right="427"/>
      </w:pPr>
      <w:r w:rsidRPr="00AE0481">
        <w:t xml:space="preserve">IHCDA shall submit all required documents to the OLHCHH through the Healthy Homes Grant Management System (HHGMS). All information shared internally and externally will be in accordance with HIPPA regulations. </w:t>
      </w:r>
    </w:p>
    <w:p w14:paraId="5561122F" w14:textId="77777777" w:rsidR="00AE0481" w:rsidRPr="00AE0481" w:rsidRDefault="00AE0481" w:rsidP="00AE0481">
      <w:pPr>
        <w:spacing w:before="1"/>
        <w:ind w:left="820" w:right="427"/>
      </w:pPr>
    </w:p>
    <w:p w14:paraId="080389AB" w14:textId="77777777" w:rsidR="00AE0481" w:rsidRPr="00AE0481" w:rsidRDefault="00AE0481" w:rsidP="00AE0481">
      <w:pPr>
        <w:spacing w:before="1"/>
        <w:ind w:left="820" w:right="427"/>
      </w:pPr>
    </w:p>
    <w:p w14:paraId="0AC50A84" w14:textId="77777777" w:rsidR="00AE0481" w:rsidRPr="00AE0481" w:rsidRDefault="00AE0481" w:rsidP="00AE0481">
      <w:pPr>
        <w:spacing w:before="1"/>
        <w:ind w:left="820" w:right="427"/>
      </w:pPr>
    </w:p>
    <w:p w14:paraId="44310F91" w14:textId="5CE045D2" w:rsidR="00AE0481" w:rsidRPr="00AE0481" w:rsidRDefault="00AE0481" w:rsidP="00AE0481">
      <w:pPr>
        <w:spacing w:before="80"/>
        <w:ind w:left="820"/>
        <w:outlineLvl w:val="0"/>
        <w:rPr>
          <w:b/>
          <w:bCs/>
        </w:rPr>
      </w:pPr>
      <w:bookmarkStart w:id="39" w:name="_Toc106098484"/>
      <w:r w:rsidRPr="00AE0481">
        <w:rPr>
          <w:b/>
          <w:bCs/>
        </w:rPr>
        <w:t>C</w:t>
      </w:r>
      <w:r>
        <w:rPr>
          <w:b/>
          <w:bCs/>
        </w:rPr>
        <w:t>HAPTER</w:t>
      </w:r>
      <w:r w:rsidRPr="00AE0481">
        <w:rPr>
          <w:b/>
          <w:bCs/>
          <w:spacing w:val="-3"/>
        </w:rPr>
        <w:t xml:space="preserve"> </w:t>
      </w:r>
      <w:r w:rsidR="00FA4554">
        <w:rPr>
          <w:b/>
          <w:bCs/>
          <w:spacing w:val="-3"/>
        </w:rPr>
        <w:t>8</w:t>
      </w:r>
      <w:r w:rsidRPr="00AE0481">
        <w:rPr>
          <w:b/>
          <w:bCs/>
          <w:spacing w:val="-5"/>
        </w:rPr>
        <w:t xml:space="preserve"> </w:t>
      </w:r>
      <w:r w:rsidRPr="00AE0481">
        <w:rPr>
          <w:b/>
          <w:bCs/>
        </w:rPr>
        <w:t>–</w:t>
      </w:r>
      <w:r w:rsidRPr="00AE0481">
        <w:rPr>
          <w:b/>
          <w:bCs/>
          <w:spacing w:val="-3"/>
        </w:rPr>
        <w:t xml:space="preserve"> </w:t>
      </w:r>
      <w:r w:rsidRPr="00AE0481">
        <w:rPr>
          <w:b/>
          <w:bCs/>
        </w:rPr>
        <w:t>ENVIRONMENTAL</w:t>
      </w:r>
      <w:r w:rsidRPr="00AE0481">
        <w:rPr>
          <w:b/>
          <w:bCs/>
          <w:spacing w:val="-4"/>
        </w:rPr>
        <w:t xml:space="preserve"> </w:t>
      </w:r>
      <w:r w:rsidRPr="00AE0481">
        <w:rPr>
          <w:b/>
          <w:bCs/>
        </w:rPr>
        <w:t>REVIEW</w:t>
      </w:r>
      <w:r w:rsidRPr="00AE0481">
        <w:rPr>
          <w:b/>
          <w:bCs/>
          <w:spacing w:val="-3"/>
        </w:rPr>
        <w:t xml:space="preserve"> </w:t>
      </w:r>
      <w:r w:rsidRPr="00AE0481">
        <w:rPr>
          <w:b/>
          <w:bCs/>
        </w:rPr>
        <w:t>RECORD</w:t>
      </w:r>
      <w:r w:rsidRPr="00AE0481">
        <w:rPr>
          <w:b/>
          <w:bCs/>
          <w:spacing w:val="-4"/>
        </w:rPr>
        <w:t xml:space="preserve"> </w:t>
      </w:r>
      <w:r w:rsidRPr="00AE0481">
        <w:rPr>
          <w:b/>
          <w:bCs/>
        </w:rPr>
        <w:t>AND</w:t>
      </w:r>
      <w:r w:rsidRPr="00AE0481">
        <w:rPr>
          <w:b/>
          <w:bCs/>
          <w:spacing w:val="-4"/>
        </w:rPr>
        <w:t xml:space="preserve"> </w:t>
      </w:r>
      <w:r w:rsidRPr="00AE0481">
        <w:rPr>
          <w:b/>
          <w:bCs/>
        </w:rPr>
        <w:t>SECTION</w:t>
      </w:r>
      <w:r w:rsidRPr="00AE0481">
        <w:rPr>
          <w:b/>
          <w:bCs/>
          <w:spacing w:val="-4"/>
        </w:rPr>
        <w:t xml:space="preserve"> </w:t>
      </w:r>
      <w:r w:rsidRPr="00AE0481">
        <w:rPr>
          <w:b/>
          <w:bCs/>
        </w:rPr>
        <w:t>106</w:t>
      </w:r>
      <w:r w:rsidRPr="00AE0481">
        <w:rPr>
          <w:b/>
          <w:bCs/>
          <w:spacing w:val="-3"/>
        </w:rPr>
        <w:t xml:space="preserve"> </w:t>
      </w:r>
      <w:r w:rsidRPr="00AE0481">
        <w:rPr>
          <w:b/>
          <w:bCs/>
        </w:rPr>
        <w:t>HISTORIC</w:t>
      </w:r>
      <w:r w:rsidRPr="00AE0481">
        <w:rPr>
          <w:b/>
          <w:bCs/>
          <w:spacing w:val="-1"/>
        </w:rPr>
        <w:t xml:space="preserve"> </w:t>
      </w:r>
      <w:r w:rsidRPr="00AE0481">
        <w:rPr>
          <w:b/>
          <w:bCs/>
        </w:rPr>
        <w:t xml:space="preserve">REVIEW </w:t>
      </w:r>
      <w:r w:rsidRPr="00AE0481">
        <w:rPr>
          <w:b/>
          <w:bCs/>
          <w:spacing w:val="-2"/>
        </w:rPr>
        <w:t>PROCESS</w:t>
      </w:r>
      <w:bookmarkEnd w:id="39"/>
    </w:p>
    <w:p w14:paraId="292F0E8F" w14:textId="77777777" w:rsidR="00AE0481" w:rsidRPr="00AE0481" w:rsidRDefault="00AE0481" w:rsidP="00AE0481">
      <w:pPr>
        <w:spacing w:before="58" w:line="259" w:lineRule="auto"/>
        <w:ind w:left="820" w:right="487"/>
      </w:pPr>
      <w:r w:rsidRPr="00AE0481">
        <w:t>The National Environmental Policy Act of 1969</w:t>
      </w:r>
      <w:r w:rsidRPr="00AE0481">
        <w:rPr>
          <w:spacing w:val="-1"/>
        </w:rPr>
        <w:t xml:space="preserve"> </w:t>
      </w:r>
      <w:r w:rsidRPr="00AE0481">
        <w:t xml:space="preserve">(NEPA) requires that environmental consequences are </w:t>
      </w:r>
      <w:proofErr w:type="gramStart"/>
      <w:r w:rsidRPr="00AE0481">
        <w:t>reviewed</w:t>
      </w:r>
      <w:proofErr w:type="gramEnd"/>
      <w:r w:rsidRPr="00AE0481">
        <w:t xml:space="preserve"> and alternatives considered for most federally assisted actions before decisions are made and before actions are taken. Therefore, an “Environmental Review Record” is required as part of the development</w:t>
      </w:r>
      <w:r w:rsidRPr="00AE0481">
        <w:rPr>
          <w:spacing w:val="-2"/>
        </w:rPr>
        <w:t xml:space="preserve"> </w:t>
      </w:r>
      <w:r w:rsidRPr="00AE0481">
        <w:t>due</w:t>
      </w:r>
      <w:r w:rsidRPr="00AE0481">
        <w:rPr>
          <w:spacing w:val="-3"/>
        </w:rPr>
        <w:t xml:space="preserve"> </w:t>
      </w:r>
      <w:r w:rsidRPr="00AE0481">
        <w:t>diligence</w:t>
      </w:r>
      <w:r w:rsidRPr="00AE0481">
        <w:rPr>
          <w:spacing w:val="-5"/>
        </w:rPr>
        <w:t xml:space="preserve"> </w:t>
      </w:r>
      <w:r w:rsidRPr="00AE0481">
        <w:t>process.</w:t>
      </w:r>
      <w:r w:rsidRPr="00AE0481">
        <w:rPr>
          <w:spacing w:val="-3"/>
        </w:rPr>
        <w:t xml:space="preserve"> </w:t>
      </w:r>
      <w:r w:rsidRPr="00AE0481">
        <w:t>IHCDA will</w:t>
      </w:r>
      <w:r w:rsidRPr="00AE0481">
        <w:rPr>
          <w:spacing w:val="-6"/>
        </w:rPr>
        <w:t xml:space="preserve"> </w:t>
      </w:r>
      <w:r w:rsidRPr="00AE0481">
        <w:t>assume</w:t>
      </w:r>
      <w:r w:rsidRPr="00AE0481">
        <w:rPr>
          <w:spacing w:val="-5"/>
        </w:rPr>
        <w:t xml:space="preserve"> </w:t>
      </w:r>
      <w:r w:rsidRPr="00AE0481">
        <w:t>the</w:t>
      </w:r>
      <w:r w:rsidRPr="00AE0481">
        <w:rPr>
          <w:spacing w:val="-3"/>
        </w:rPr>
        <w:t xml:space="preserve"> </w:t>
      </w:r>
      <w:r w:rsidRPr="00AE0481">
        <w:t xml:space="preserve">environmental review responsibilities for the National Environmental Policy Act (NEPA) and related laws and authorities as implemented at 24 CFR Part 58 in accordance with </w:t>
      </w:r>
      <w:hyperlink r:id="rId44">
        <w:r w:rsidRPr="00AE0481">
          <w:rPr>
            <w:b/>
            <w:i/>
            <w:color w:val="0000FF"/>
            <w:u w:val="thick" w:color="0000FF"/>
          </w:rPr>
          <w:t>Policy Guidance 2000-01</w:t>
        </w:r>
        <w:r w:rsidRPr="00AE0481">
          <w:rPr>
            <w:b/>
            <w:i/>
          </w:rPr>
          <w:t xml:space="preserve">, </w:t>
        </w:r>
      </w:hyperlink>
      <w:r w:rsidRPr="00AE0481">
        <w:rPr>
          <w:b/>
          <w:i/>
        </w:rPr>
        <w:t xml:space="preserve">Revised Environmental Review Procedures </w:t>
      </w:r>
      <w:r w:rsidRPr="00AE0481">
        <w:rPr>
          <w:b/>
          <w:i/>
        </w:rPr>
        <w:lastRenderedPageBreak/>
        <w:t>and Requirements</w:t>
      </w:r>
      <w:r w:rsidRPr="00AE0481">
        <w:t>.</w:t>
      </w:r>
    </w:p>
    <w:p w14:paraId="0D4E5879" w14:textId="77777777" w:rsidR="00AE0481" w:rsidRPr="00AE0481" w:rsidRDefault="00AE0481" w:rsidP="00AE0481">
      <w:pPr>
        <w:spacing w:before="7"/>
        <w:rPr>
          <w:sz w:val="23"/>
        </w:rPr>
      </w:pPr>
    </w:p>
    <w:p w14:paraId="11A4C93D" w14:textId="77777777" w:rsidR="00AE0481" w:rsidRPr="00AE0481" w:rsidRDefault="00AE0481" w:rsidP="00AE0481">
      <w:pPr>
        <w:spacing w:line="256" w:lineRule="auto"/>
        <w:ind w:left="820"/>
      </w:pPr>
      <w:r w:rsidRPr="00AE0481">
        <w:t>The</w:t>
      </w:r>
      <w:r w:rsidRPr="00AE0481">
        <w:rPr>
          <w:spacing w:val="-3"/>
        </w:rPr>
        <w:t xml:space="preserve"> </w:t>
      </w:r>
      <w:r w:rsidRPr="00AE0481">
        <w:t>National</w:t>
      </w:r>
      <w:r w:rsidRPr="00AE0481">
        <w:rPr>
          <w:spacing w:val="-2"/>
        </w:rPr>
        <w:t xml:space="preserve"> </w:t>
      </w:r>
      <w:r w:rsidRPr="00AE0481">
        <w:t>Historic</w:t>
      </w:r>
      <w:r w:rsidRPr="00AE0481">
        <w:rPr>
          <w:spacing w:val="-3"/>
        </w:rPr>
        <w:t xml:space="preserve"> </w:t>
      </w:r>
      <w:r w:rsidRPr="00AE0481">
        <w:t>Preservation</w:t>
      </w:r>
      <w:r w:rsidRPr="00AE0481">
        <w:rPr>
          <w:spacing w:val="-3"/>
        </w:rPr>
        <w:t xml:space="preserve"> </w:t>
      </w:r>
      <w:r w:rsidRPr="00AE0481">
        <w:t>Act</w:t>
      </w:r>
      <w:r w:rsidRPr="00AE0481">
        <w:rPr>
          <w:spacing w:val="-2"/>
        </w:rPr>
        <w:t xml:space="preserve"> </w:t>
      </w:r>
      <w:r w:rsidRPr="00AE0481">
        <w:t>of</w:t>
      </w:r>
      <w:r w:rsidRPr="00AE0481">
        <w:rPr>
          <w:spacing w:val="-3"/>
        </w:rPr>
        <w:t xml:space="preserve"> </w:t>
      </w:r>
      <w:r w:rsidRPr="00AE0481">
        <w:t>1966</w:t>
      </w:r>
      <w:r w:rsidRPr="00AE0481">
        <w:rPr>
          <w:spacing w:val="-3"/>
        </w:rPr>
        <w:t xml:space="preserve"> </w:t>
      </w:r>
      <w:r w:rsidRPr="00AE0481">
        <w:t>requires</w:t>
      </w:r>
      <w:r w:rsidRPr="00AE0481">
        <w:rPr>
          <w:spacing w:val="-3"/>
        </w:rPr>
        <w:t xml:space="preserve"> </w:t>
      </w:r>
      <w:r w:rsidRPr="00AE0481">
        <w:t>agencies</w:t>
      </w:r>
      <w:r w:rsidRPr="00AE0481">
        <w:rPr>
          <w:spacing w:val="-3"/>
        </w:rPr>
        <w:t xml:space="preserve"> </w:t>
      </w:r>
      <w:r w:rsidRPr="00AE0481">
        <w:t>to</w:t>
      </w:r>
      <w:r w:rsidRPr="00AE0481">
        <w:rPr>
          <w:spacing w:val="-3"/>
        </w:rPr>
        <w:t xml:space="preserve"> </w:t>
      </w:r>
      <w:r w:rsidRPr="00AE0481">
        <w:t>consider</w:t>
      </w:r>
      <w:r w:rsidRPr="00AE0481">
        <w:rPr>
          <w:spacing w:val="-5"/>
        </w:rPr>
        <w:t xml:space="preserve"> </w:t>
      </w:r>
      <w:r w:rsidRPr="00AE0481">
        <w:t>the</w:t>
      </w:r>
      <w:r w:rsidRPr="00AE0481">
        <w:rPr>
          <w:spacing w:val="-5"/>
        </w:rPr>
        <w:t xml:space="preserve"> </w:t>
      </w:r>
      <w:r w:rsidRPr="00AE0481">
        <w:t>impact</w:t>
      </w:r>
      <w:r w:rsidRPr="00AE0481">
        <w:rPr>
          <w:spacing w:val="-2"/>
        </w:rPr>
        <w:t xml:space="preserve"> </w:t>
      </w:r>
      <w:r w:rsidRPr="00AE0481">
        <w:t>of</w:t>
      </w:r>
      <w:r w:rsidRPr="00AE0481">
        <w:rPr>
          <w:spacing w:val="-3"/>
        </w:rPr>
        <w:t xml:space="preserve"> </w:t>
      </w:r>
      <w:r w:rsidRPr="00AE0481">
        <w:t>their</w:t>
      </w:r>
      <w:r w:rsidRPr="00AE0481">
        <w:rPr>
          <w:spacing w:val="-3"/>
        </w:rPr>
        <w:t xml:space="preserve"> </w:t>
      </w:r>
      <w:r w:rsidRPr="00AE0481">
        <w:t>federally funded developments on historic properties. This process is commonly known as “the Section 106</w:t>
      </w:r>
    </w:p>
    <w:p w14:paraId="79C8F43C" w14:textId="77777777" w:rsidR="00AE0481" w:rsidRPr="00AE0481" w:rsidRDefault="00AE0481" w:rsidP="00AE0481">
      <w:pPr>
        <w:spacing w:before="4" w:line="259" w:lineRule="auto"/>
        <w:ind w:left="820" w:right="487"/>
      </w:pPr>
      <w:r w:rsidRPr="00AE0481">
        <w:t>review.” The ERR and the Section 106 processes are separate and distinct processes with different guiding</w:t>
      </w:r>
      <w:r w:rsidRPr="00AE0481">
        <w:rPr>
          <w:spacing w:val="-3"/>
        </w:rPr>
        <w:t xml:space="preserve"> </w:t>
      </w:r>
      <w:r w:rsidRPr="00AE0481">
        <w:t>regulations.</w:t>
      </w:r>
      <w:r w:rsidRPr="00AE0481">
        <w:rPr>
          <w:spacing w:val="-3"/>
        </w:rPr>
        <w:t xml:space="preserve"> </w:t>
      </w:r>
      <w:r w:rsidRPr="00AE0481">
        <w:t>IHCDA</w:t>
      </w:r>
      <w:r w:rsidRPr="00AE0481">
        <w:rPr>
          <w:spacing w:val="-4"/>
        </w:rPr>
        <w:t xml:space="preserve"> </w:t>
      </w:r>
      <w:r w:rsidRPr="00AE0481">
        <w:t>has</w:t>
      </w:r>
      <w:r w:rsidRPr="00AE0481">
        <w:rPr>
          <w:spacing w:val="-3"/>
        </w:rPr>
        <w:t xml:space="preserve"> </w:t>
      </w:r>
      <w:r w:rsidRPr="00AE0481">
        <w:t>combined</w:t>
      </w:r>
      <w:r w:rsidRPr="00AE0481">
        <w:rPr>
          <w:spacing w:val="-4"/>
        </w:rPr>
        <w:t xml:space="preserve"> </w:t>
      </w:r>
      <w:r w:rsidRPr="00AE0481">
        <w:t>the</w:t>
      </w:r>
      <w:r w:rsidRPr="00AE0481">
        <w:rPr>
          <w:spacing w:val="-4"/>
        </w:rPr>
        <w:t xml:space="preserve"> </w:t>
      </w:r>
      <w:r w:rsidRPr="00AE0481">
        <w:t>two</w:t>
      </w:r>
      <w:r w:rsidRPr="00AE0481">
        <w:rPr>
          <w:spacing w:val="-3"/>
        </w:rPr>
        <w:t xml:space="preserve"> </w:t>
      </w:r>
      <w:r w:rsidRPr="00AE0481">
        <w:t>processes</w:t>
      </w:r>
      <w:r w:rsidRPr="00AE0481">
        <w:rPr>
          <w:spacing w:val="-4"/>
        </w:rPr>
        <w:t xml:space="preserve"> </w:t>
      </w:r>
      <w:r w:rsidRPr="00AE0481">
        <w:t>into</w:t>
      </w:r>
      <w:r w:rsidRPr="00AE0481">
        <w:rPr>
          <w:spacing w:val="-3"/>
        </w:rPr>
        <w:t xml:space="preserve"> </w:t>
      </w:r>
      <w:r w:rsidRPr="00AE0481">
        <w:t>one</w:t>
      </w:r>
      <w:r w:rsidRPr="00AE0481">
        <w:rPr>
          <w:spacing w:val="-3"/>
        </w:rPr>
        <w:t xml:space="preserve"> </w:t>
      </w:r>
      <w:r w:rsidRPr="00AE0481">
        <w:t>process</w:t>
      </w:r>
      <w:r w:rsidRPr="00AE0481">
        <w:rPr>
          <w:spacing w:val="-4"/>
        </w:rPr>
        <w:t xml:space="preserve"> </w:t>
      </w:r>
      <w:r w:rsidRPr="00AE0481">
        <w:t>because</w:t>
      </w:r>
      <w:r w:rsidRPr="00AE0481">
        <w:rPr>
          <w:spacing w:val="-4"/>
        </w:rPr>
        <w:t xml:space="preserve"> </w:t>
      </w:r>
      <w:r w:rsidRPr="00AE0481">
        <w:t>both</w:t>
      </w:r>
      <w:r w:rsidRPr="00AE0481">
        <w:rPr>
          <w:spacing w:val="-3"/>
        </w:rPr>
        <w:t xml:space="preserve"> </w:t>
      </w:r>
      <w:r w:rsidRPr="00AE0481">
        <w:t>are</w:t>
      </w:r>
      <w:r w:rsidRPr="00AE0481">
        <w:rPr>
          <w:spacing w:val="-3"/>
        </w:rPr>
        <w:t xml:space="preserve"> </w:t>
      </w:r>
      <w:r w:rsidRPr="00AE0481">
        <w:t>federally required for the following</w:t>
      </w:r>
      <w:r w:rsidRPr="00AE0481">
        <w:rPr>
          <w:spacing w:val="-3"/>
        </w:rPr>
        <w:t xml:space="preserve"> </w:t>
      </w:r>
      <w:r w:rsidRPr="00AE0481">
        <w:t>IHCDA</w:t>
      </w:r>
      <w:r w:rsidRPr="00AE0481">
        <w:rPr>
          <w:spacing w:val="-1"/>
        </w:rPr>
        <w:t xml:space="preserve"> </w:t>
      </w:r>
      <w:r w:rsidRPr="00AE0481">
        <w:t>funding</w:t>
      </w:r>
      <w:r w:rsidRPr="00AE0481">
        <w:rPr>
          <w:spacing w:val="-3"/>
        </w:rPr>
        <w:t xml:space="preserve"> </w:t>
      </w:r>
      <w:r w:rsidRPr="00AE0481">
        <w:t>sources</w:t>
      </w:r>
      <w:r w:rsidRPr="00AE0481">
        <w:rPr>
          <w:spacing w:val="-2"/>
        </w:rPr>
        <w:t xml:space="preserve"> </w:t>
      </w:r>
      <w:r w:rsidRPr="00AE0481">
        <w:t>received</w:t>
      </w:r>
      <w:r w:rsidRPr="00AE0481">
        <w:rPr>
          <w:spacing w:val="-2"/>
        </w:rPr>
        <w:t xml:space="preserve"> </w:t>
      </w:r>
      <w:r w:rsidRPr="00AE0481">
        <w:t>from</w:t>
      </w:r>
      <w:r w:rsidRPr="00AE0481">
        <w:rPr>
          <w:spacing w:val="-2"/>
        </w:rPr>
        <w:t xml:space="preserve"> </w:t>
      </w:r>
      <w:r w:rsidRPr="00AE0481">
        <w:t>the</w:t>
      </w:r>
      <w:r w:rsidRPr="00AE0481">
        <w:rPr>
          <w:spacing w:val="-2"/>
        </w:rPr>
        <w:t xml:space="preserve"> </w:t>
      </w:r>
      <w:r w:rsidRPr="00AE0481">
        <w:t>Department</w:t>
      </w:r>
      <w:r w:rsidRPr="00AE0481">
        <w:rPr>
          <w:spacing w:val="-2"/>
        </w:rPr>
        <w:t xml:space="preserve"> </w:t>
      </w:r>
      <w:r w:rsidRPr="00AE0481">
        <w:t xml:space="preserve">of Housing and Urban </w:t>
      </w:r>
      <w:r w:rsidRPr="00AE0481">
        <w:rPr>
          <w:spacing w:val="-2"/>
        </w:rPr>
        <w:t>Development.</w:t>
      </w:r>
    </w:p>
    <w:p w14:paraId="2D4EA227" w14:textId="77777777" w:rsidR="00AE0481" w:rsidRPr="00AE0481" w:rsidRDefault="00AE0481" w:rsidP="00AE0481">
      <w:pPr>
        <w:spacing w:before="6"/>
        <w:rPr>
          <w:sz w:val="23"/>
        </w:rPr>
      </w:pPr>
    </w:p>
    <w:p w14:paraId="3CAF6B7D" w14:textId="77777777" w:rsidR="00AE0481" w:rsidRPr="00AE0481" w:rsidRDefault="00AE0481" w:rsidP="00AE0481">
      <w:pPr>
        <w:spacing w:line="259" w:lineRule="auto"/>
        <w:ind w:left="820" w:right="487"/>
      </w:pPr>
      <w:r w:rsidRPr="00AE0481">
        <w:t>Through HEROS online system for developing, documenting, and managing environmental reviews, IHCDA</w:t>
      </w:r>
      <w:r w:rsidRPr="00AE0481">
        <w:rPr>
          <w:spacing w:val="-3"/>
        </w:rPr>
        <w:t xml:space="preserve"> </w:t>
      </w:r>
      <w:r w:rsidRPr="00AE0481">
        <w:t>will</w:t>
      </w:r>
      <w:r w:rsidRPr="00AE0481">
        <w:rPr>
          <w:spacing w:val="-1"/>
        </w:rPr>
        <w:t xml:space="preserve"> </w:t>
      </w:r>
      <w:r w:rsidRPr="00AE0481">
        <w:t>treat</w:t>
      </w:r>
      <w:r w:rsidRPr="00AE0481">
        <w:rPr>
          <w:spacing w:val="-4"/>
        </w:rPr>
        <w:t xml:space="preserve"> </w:t>
      </w:r>
      <w:r w:rsidRPr="00AE0481">
        <w:t>units</w:t>
      </w:r>
      <w:r w:rsidRPr="00AE0481">
        <w:rPr>
          <w:spacing w:val="-4"/>
        </w:rPr>
        <w:t xml:space="preserve"> </w:t>
      </w:r>
      <w:r w:rsidRPr="00AE0481">
        <w:t>as</w:t>
      </w:r>
      <w:r w:rsidRPr="00AE0481">
        <w:rPr>
          <w:spacing w:val="-2"/>
        </w:rPr>
        <w:t xml:space="preserve"> </w:t>
      </w:r>
      <w:r w:rsidRPr="00AE0481">
        <w:t>a</w:t>
      </w:r>
      <w:r w:rsidRPr="00AE0481">
        <w:rPr>
          <w:spacing w:val="-4"/>
        </w:rPr>
        <w:t xml:space="preserve"> </w:t>
      </w:r>
      <w:r w:rsidRPr="00AE0481">
        <w:t>Tiered</w:t>
      </w:r>
      <w:r w:rsidRPr="00AE0481">
        <w:rPr>
          <w:spacing w:val="-2"/>
        </w:rPr>
        <w:t xml:space="preserve"> </w:t>
      </w:r>
      <w:r w:rsidRPr="00AE0481">
        <w:t>Review and conduct the Tier</w:t>
      </w:r>
      <w:r w:rsidRPr="00AE0481">
        <w:rPr>
          <w:spacing w:val="-2"/>
        </w:rPr>
        <w:t xml:space="preserve"> </w:t>
      </w:r>
      <w:r w:rsidRPr="00AE0481">
        <w:t>1 and 2</w:t>
      </w:r>
      <w:r w:rsidRPr="00AE0481">
        <w:rPr>
          <w:spacing w:val="-5"/>
        </w:rPr>
        <w:t xml:space="preserve"> reviews. No work shall commence until the unit receives Tier 2 approval. </w:t>
      </w:r>
      <w:r w:rsidRPr="00AE0481">
        <w:t xml:space="preserve">See </w:t>
      </w:r>
      <w:hyperlink r:id="rId45">
        <w:r w:rsidRPr="00AE0481">
          <w:rPr>
            <w:b/>
            <w:i/>
            <w:color w:val="0000FF"/>
            <w:u w:val="thick" w:color="0000FF"/>
          </w:rPr>
          <w:t>Policy Guidance 2008-03</w:t>
        </w:r>
        <w:r w:rsidRPr="00AE0481">
          <w:rPr>
            <w:b/>
            <w:i/>
          </w:rPr>
          <w:t>,</w:t>
        </w:r>
      </w:hyperlink>
      <w:r w:rsidRPr="00AE0481">
        <w:rPr>
          <w:b/>
          <w:i/>
        </w:rPr>
        <w:t xml:space="preserve"> Conducting Lead Inspections and Risk Assessments Prior to Environmental Review/Request for Release of Funds</w:t>
      </w:r>
      <w:r w:rsidRPr="00AE0481">
        <w:t>.</w:t>
      </w:r>
    </w:p>
    <w:p w14:paraId="22256FE6" w14:textId="77777777" w:rsidR="00AE0481" w:rsidRPr="00AE0481" w:rsidRDefault="00AE0481" w:rsidP="00AE0481">
      <w:pPr>
        <w:spacing w:line="259" w:lineRule="auto"/>
      </w:pPr>
    </w:p>
    <w:p w14:paraId="11428FA4" w14:textId="0EC2C758" w:rsidR="00AE0481" w:rsidRPr="00AE0481" w:rsidRDefault="00AE0481" w:rsidP="00AE0481">
      <w:pPr>
        <w:spacing w:before="80"/>
        <w:ind w:left="820"/>
        <w:outlineLvl w:val="0"/>
        <w:rPr>
          <w:b/>
          <w:bCs/>
        </w:rPr>
      </w:pPr>
      <w:bookmarkStart w:id="40" w:name="_Toc106098485"/>
      <w:r w:rsidRPr="00AE0481">
        <w:rPr>
          <w:b/>
          <w:bCs/>
        </w:rPr>
        <w:t>C</w:t>
      </w:r>
      <w:r>
        <w:rPr>
          <w:b/>
          <w:bCs/>
        </w:rPr>
        <w:t>HAPTER</w:t>
      </w:r>
      <w:r w:rsidRPr="00AE0481">
        <w:rPr>
          <w:b/>
          <w:bCs/>
          <w:spacing w:val="-4"/>
        </w:rPr>
        <w:t xml:space="preserve"> </w:t>
      </w:r>
      <w:r w:rsidR="00FA4554">
        <w:rPr>
          <w:b/>
          <w:bCs/>
          <w:spacing w:val="-4"/>
        </w:rPr>
        <w:t>9</w:t>
      </w:r>
      <w:r w:rsidRPr="00AE0481">
        <w:rPr>
          <w:b/>
          <w:bCs/>
          <w:spacing w:val="-5"/>
        </w:rPr>
        <w:t xml:space="preserve"> </w:t>
      </w:r>
      <w:r w:rsidRPr="00AE0481">
        <w:rPr>
          <w:b/>
          <w:bCs/>
        </w:rPr>
        <w:t>–</w:t>
      </w:r>
      <w:r w:rsidRPr="00AE0481">
        <w:rPr>
          <w:b/>
          <w:bCs/>
          <w:spacing w:val="-4"/>
        </w:rPr>
        <w:t xml:space="preserve"> </w:t>
      </w:r>
      <w:r w:rsidRPr="00AE0481">
        <w:rPr>
          <w:b/>
          <w:bCs/>
        </w:rPr>
        <w:t>SPECIFICATIONS</w:t>
      </w:r>
      <w:r w:rsidRPr="00AE0481">
        <w:rPr>
          <w:b/>
          <w:bCs/>
          <w:spacing w:val="-3"/>
        </w:rPr>
        <w:t xml:space="preserve"> </w:t>
      </w:r>
      <w:r w:rsidRPr="00AE0481">
        <w:rPr>
          <w:b/>
          <w:bCs/>
        </w:rPr>
        <w:t>AND</w:t>
      </w:r>
      <w:r w:rsidRPr="00AE0481">
        <w:rPr>
          <w:b/>
          <w:bCs/>
          <w:spacing w:val="-4"/>
        </w:rPr>
        <w:t xml:space="preserve"> </w:t>
      </w:r>
      <w:r w:rsidRPr="00AE0481">
        <w:rPr>
          <w:b/>
          <w:bCs/>
          <w:spacing w:val="-2"/>
        </w:rPr>
        <w:t>BIDDING</w:t>
      </w:r>
      <w:bookmarkEnd w:id="40"/>
    </w:p>
    <w:p w14:paraId="418D4C30" w14:textId="77777777" w:rsidR="00AE0481" w:rsidRPr="00AE0481" w:rsidRDefault="00AE0481" w:rsidP="00AE0481">
      <w:pPr>
        <w:spacing w:before="9"/>
        <w:rPr>
          <w:b/>
          <w:sz w:val="20"/>
        </w:rPr>
      </w:pPr>
    </w:p>
    <w:p w14:paraId="64B09D76" w14:textId="77777777" w:rsidR="00AE0481" w:rsidRPr="00AE0481" w:rsidRDefault="00AE0481" w:rsidP="00AE0481">
      <w:pPr>
        <w:ind w:left="820"/>
        <w:outlineLvl w:val="1"/>
        <w:rPr>
          <w:b/>
          <w:bCs/>
        </w:rPr>
      </w:pPr>
      <w:bookmarkStart w:id="41" w:name="_Toc106098486"/>
      <w:r w:rsidRPr="00AE0481">
        <w:rPr>
          <w:b/>
          <w:bCs/>
        </w:rPr>
        <w:t>PROTOCOL</w:t>
      </w:r>
      <w:r w:rsidRPr="00AE0481">
        <w:rPr>
          <w:b/>
          <w:bCs/>
          <w:spacing w:val="-6"/>
        </w:rPr>
        <w:t xml:space="preserve"> </w:t>
      </w:r>
      <w:r w:rsidRPr="00AE0481">
        <w:rPr>
          <w:b/>
          <w:bCs/>
        </w:rPr>
        <w:t>FOR</w:t>
      </w:r>
      <w:r w:rsidRPr="00AE0481">
        <w:rPr>
          <w:b/>
          <w:bCs/>
          <w:spacing w:val="-5"/>
        </w:rPr>
        <w:t xml:space="preserve"> </w:t>
      </w:r>
      <w:r w:rsidRPr="00AE0481">
        <w:rPr>
          <w:b/>
          <w:bCs/>
        </w:rPr>
        <w:t>WRITING</w:t>
      </w:r>
      <w:r w:rsidRPr="00AE0481">
        <w:rPr>
          <w:b/>
          <w:bCs/>
          <w:spacing w:val="-6"/>
        </w:rPr>
        <w:t xml:space="preserve"> </w:t>
      </w:r>
      <w:r w:rsidRPr="00AE0481">
        <w:rPr>
          <w:b/>
          <w:bCs/>
        </w:rPr>
        <w:t>PROJECT</w:t>
      </w:r>
      <w:r w:rsidRPr="00AE0481">
        <w:rPr>
          <w:b/>
          <w:bCs/>
          <w:spacing w:val="-5"/>
        </w:rPr>
        <w:t xml:space="preserve"> </w:t>
      </w:r>
      <w:r w:rsidRPr="00AE0481">
        <w:rPr>
          <w:b/>
          <w:bCs/>
          <w:spacing w:val="-2"/>
        </w:rPr>
        <w:t>SPECIFICATIONS</w:t>
      </w:r>
      <w:bookmarkEnd w:id="41"/>
    </w:p>
    <w:p w14:paraId="66959168" w14:textId="53DC70A0" w:rsidR="00AE0481" w:rsidRPr="00AE0481" w:rsidRDefault="00AE0481" w:rsidP="00AE0481">
      <w:pPr>
        <w:spacing w:before="59"/>
        <w:ind w:left="820" w:right="487"/>
      </w:pPr>
      <w:r w:rsidRPr="00AE0481">
        <w:t>A</w:t>
      </w:r>
      <w:r w:rsidRPr="00AE0481">
        <w:rPr>
          <w:spacing w:val="-3"/>
        </w:rPr>
        <w:t xml:space="preserve"> </w:t>
      </w:r>
      <w:r w:rsidRPr="00AE0481">
        <w:t>set</w:t>
      </w:r>
      <w:r w:rsidRPr="00AE0481">
        <w:rPr>
          <w:spacing w:val="-1"/>
        </w:rPr>
        <w:t xml:space="preserve"> </w:t>
      </w:r>
      <w:r w:rsidRPr="00AE0481">
        <w:t>of</w:t>
      </w:r>
      <w:r w:rsidRPr="00AE0481">
        <w:rPr>
          <w:spacing w:val="-2"/>
        </w:rPr>
        <w:t xml:space="preserve"> </w:t>
      </w:r>
      <w:r w:rsidRPr="00AE0481">
        <w:t>work</w:t>
      </w:r>
      <w:r w:rsidRPr="00AE0481">
        <w:rPr>
          <w:spacing w:val="-5"/>
        </w:rPr>
        <w:t xml:space="preserve"> </w:t>
      </w:r>
      <w:r w:rsidRPr="00AE0481">
        <w:t>specifications</w:t>
      </w:r>
      <w:r w:rsidRPr="00AE0481">
        <w:rPr>
          <w:spacing w:val="-2"/>
        </w:rPr>
        <w:t xml:space="preserve"> </w:t>
      </w:r>
      <w:r w:rsidRPr="00AE0481">
        <w:t>for</w:t>
      </w:r>
      <w:r w:rsidRPr="00AE0481">
        <w:rPr>
          <w:spacing w:val="-2"/>
        </w:rPr>
        <w:t xml:space="preserve"> </w:t>
      </w:r>
      <w:r w:rsidRPr="00AE0481">
        <w:t>each</w:t>
      </w:r>
      <w:r w:rsidRPr="00AE0481">
        <w:rPr>
          <w:spacing w:val="-2"/>
        </w:rPr>
        <w:t xml:space="preserve"> </w:t>
      </w:r>
      <w:r w:rsidRPr="00AE0481">
        <w:t>unit</w:t>
      </w:r>
      <w:r w:rsidRPr="00AE0481">
        <w:rPr>
          <w:spacing w:val="-1"/>
        </w:rPr>
        <w:t xml:space="preserve"> </w:t>
      </w:r>
      <w:r w:rsidRPr="00AE0481">
        <w:t>will</w:t>
      </w:r>
      <w:r w:rsidRPr="00AE0481">
        <w:rPr>
          <w:spacing w:val="-1"/>
        </w:rPr>
        <w:t xml:space="preserve"> </w:t>
      </w:r>
      <w:r w:rsidRPr="00AE0481">
        <w:t>be</w:t>
      </w:r>
      <w:r w:rsidRPr="00AE0481">
        <w:rPr>
          <w:spacing w:val="-2"/>
        </w:rPr>
        <w:t xml:space="preserve"> </w:t>
      </w:r>
      <w:r w:rsidRPr="00AE0481">
        <w:t>prepared</w:t>
      </w:r>
      <w:r w:rsidRPr="00AE0481">
        <w:rPr>
          <w:spacing w:val="-2"/>
        </w:rPr>
        <w:t xml:space="preserve"> </w:t>
      </w:r>
      <w:r w:rsidRPr="00AE0481">
        <w:t>by</w:t>
      </w:r>
      <w:r w:rsidRPr="00AE0481">
        <w:rPr>
          <w:spacing w:val="-4"/>
        </w:rPr>
        <w:t xml:space="preserve"> IHCDA’s third-party contractor</w:t>
      </w:r>
      <w:r w:rsidRPr="00AE0481">
        <w:t xml:space="preserve"> based upon the healthy home assessment, radon inspection, and</w:t>
      </w:r>
      <w:r w:rsidR="00FA4554">
        <w:t xml:space="preserve">, if applicable, </w:t>
      </w:r>
      <w:proofErr w:type="spellStart"/>
      <w:r w:rsidR="00FA4554">
        <w:t>a</w:t>
      </w:r>
      <w:r w:rsidRPr="00AE0481">
        <w:t>lead</w:t>
      </w:r>
      <w:proofErr w:type="spellEnd"/>
      <w:r w:rsidRPr="00AE0481">
        <w:t xml:space="preserve"> paint inspection/risk assessment.</w:t>
      </w:r>
    </w:p>
    <w:p w14:paraId="12F81EF2" w14:textId="77777777" w:rsidR="00AE0481" w:rsidRPr="00AE0481" w:rsidRDefault="00AE0481" w:rsidP="00AE0481"/>
    <w:p w14:paraId="53C7ED6C" w14:textId="77777777" w:rsidR="00AE0481" w:rsidRPr="00AE0481" w:rsidRDefault="00AE0481" w:rsidP="00AE0481">
      <w:pPr>
        <w:ind w:left="820" w:right="388"/>
        <w:jc w:val="both"/>
      </w:pPr>
      <w:r w:rsidRPr="00AE0481">
        <w:t xml:space="preserve">The work specifications shall be written to address all healthy home hazards, radon issues, and  lead hazards to include any minimal rehabilitation, in accordance with </w:t>
      </w:r>
      <w:hyperlink r:id="rId46">
        <w:r w:rsidRPr="00AE0481">
          <w:rPr>
            <w:b/>
            <w:i/>
            <w:color w:val="0000FF"/>
            <w:u w:val="thick" w:color="0000FF"/>
          </w:rPr>
          <w:t>Policy Guidance 2008-02</w:t>
        </w:r>
        <w:r w:rsidRPr="00AE0481">
          <w:rPr>
            <w:b/>
            <w:i/>
          </w:rPr>
          <w:t>,</w:t>
        </w:r>
      </w:hyperlink>
      <w:r w:rsidRPr="00AE0481">
        <w:rPr>
          <w:b/>
          <w:i/>
        </w:rPr>
        <w:t xml:space="preserve"> Undertaking Minimal Rehabilitation </w:t>
      </w:r>
      <w:r w:rsidRPr="00AE0481">
        <w:t>needed to make the repair. All work specifications must be reviewed and approved by the IHCDA PM and/or PD prior to requesting bids.</w:t>
      </w:r>
    </w:p>
    <w:p w14:paraId="37EC3B53" w14:textId="77777777" w:rsidR="00AE0481" w:rsidRPr="00AE0481" w:rsidRDefault="00AE0481" w:rsidP="00AE0481">
      <w:pPr>
        <w:spacing w:before="8"/>
        <w:rPr>
          <w:sz w:val="21"/>
        </w:rPr>
      </w:pPr>
    </w:p>
    <w:p w14:paraId="7CACB8FD" w14:textId="77777777" w:rsidR="00AE0481" w:rsidRPr="00AE0481" w:rsidRDefault="00AE0481" w:rsidP="00AE0481">
      <w:pPr>
        <w:ind w:left="820" w:right="487"/>
      </w:pPr>
      <w:r w:rsidRPr="00AE0481">
        <w:t>A</w:t>
      </w:r>
      <w:r w:rsidRPr="00AE0481">
        <w:rPr>
          <w:spacing w:val="-3"/>
        </w:rPr>
        <w:t xml:space="preserve"> </w:t>
      </w:r>
      <w:r w:rsidRPr="00AE0481">
        <w:t>combination</w:t>
      </w:r>
      <w:r w:rsidRPr="00AE0481">
        <w:rPr>
          <w:spacing w:val="-2"/>
        </w:rPr>
        <w:t xml:space="preserve"> </w:t>
      </w:r>
      <w:r w:rsidRPr="00AE0481">
        <w:t>of</w:t>
      </w:r>
      <w:r w:rsidRPr="00AE0481">
        <w:rPr>
          <w:spacing w:val="-4"/>
        </w:rPr>
        <w:t xml:space="preserve"> </w:t>
      </w:r>
      <w:r w:rsidRPr="00AE0481">
        <w:t>methods</w:t>
      </w:r>
      <w:r w:rsidRPr="00AE0481">
        <w:rPr>
          <w:spacing w:val="-4"/>
        </w:rPr>
        <w:t xml:space="preserve"> </w:t>
      </w:r>
      <w:r w:rsidRPr="00AE0481">
        <w:t>of</w:t>
      </w:r>
      <w:r w:rsidRPr="00AE0481">
        <w:rPr>
          <w:spacing w:val="-2"/>
        </w:rPr>
        <w:t xml:space="preserve"> </w:t>
      </w:r>
      <w:r w:rsidRPr="00AE0481">
        <w:t>paint</w:t>
      </w:r>
      <w:r w:rsidRPr="00AE0481">
        <w:rPr>
          <w:spacing w:val="-4"/>
        </w:rPr>
        <w:t xml:space="preserve"> </w:t>
      </w:r>
      <w:r w:rsidRPr="00AE0481">
        <w:t>stabilization,</w:t>
      </w:r>
      <w:r w:rsidRPr="00AE0481">
        <w:rPr>
          <w:spacing w:val="-2"/>
        </w:rPr>
        <w:t xml:space="preserve"> </w:t>
      </w:r>
      <w:r w:rsidRPr="00AE0481">
        <w:t>interim</w:t>
      </w:r>
      <w:r w:rsidRPr="00AE0481">
        <w:rPr>
          <w:spacing w:val="-1"/>
        </w:rPr>
        <w:t xml:space="preserve"> </w:t>
      </w:r>
      <w:r w:rsidRPr="00AE0481">
        <w:t>controls,</w:t>
      </w:r>
      <w:r w:rsidRPr="00AE0481">
        <w:rPr>
          <w:spacing w:val="-2"/>
        </w:rPr>
        <w:t xml:space="preserve"> </w:t>
      </w:r>
      <w:r w:rsidRPr="00AE0481">
        <w:t>and</w:t>
      </w:r>
      <w:r w:rsidRPr="00AE0481">
        <w:rPr>
          <w:spacing w:val="-5"/>
        </w:rPr>
        <w:t xml:space="preserve"> </w:t>
      </w:r>
      <w:r w:rsidRPr="00AE0481">
        <w:t>abatement</w:t>
      </w:r>
      <w:r w:rsidRPr="00AE0481">
        <w:rPr>
          <w:spacing w:val="-4"/>
        </w:rPr>
        <w:t xml:space="preserve"> </w:t>
      </w:r>
      <w:r w:rsidRPr="00AE0481">
        <w:t>will</w:t>
      </w:r>
      <w:r w:rsidRPr="00AE0481">
        <w:rPr>
          <w:spacing w:val="-4"/>
        </w:rPr>
        <w:t xml:space="preserve"> </w:t>
      </w:r>
      <w:r w:rsidRPr="00AE0481">
        <w:t>be</w:t>
      </w:r>
      <w:r w:rsidRPr="00AE0481">
        <w:rPr>
          <w:spacing w:val="-2"/>
        </w:rPr>
        <w:t xml:space="preserve"> </w:t>
      </w:r>
      <w:r w:rsidRPr="00AE0481">
        <w:t>specified</w:t>
      </w:r>
      <w:r w:rsidRPr="00AE0481">
        <w:rPr>
          <w:spacing w:val="-2"/>
        </w:rPr>
        <w:t xml:space="preserve"> </w:t>
      </w:r>
      <w:r w:rsidRPr="00AE0481">
        <w:t>based upon the cost effectiveness and availability of funding. The maximum per-unit HHP cost shall be</w:t>
      </w:r>
    </w:p>
    <w:p w14:paraId="0941B9F3" w14:textId="15F4F34F" w:rsidR="00AE0481" w:rsidRPr="00AE0481" w:rsidRDefault="00AE0481" w:rsidP="00AE0481">
      <w:pPr>
        <w:spacing w:before="3"/>
        <w:ind w:left="820" w:right="487"/>
      </w:pPr>
      <w:r w:rsidRPr="00AE0481">
        <w:t>$10,000.</w:t>
      </w:r>
      <w:r w:rsidRPr="00AE0481">
        <w:rPr>
          <w:spacing w:val="-3"/>
        </w:rPr>
        <w:t xml:space="preserve"> </w:t>
      </w:r>
      <w:r w:rsidRPr="00AE0481">
        <w:t>Requests</w:t>
      </w:r>
      <w:r w:rsidRPr="00AE0481">
        <w:rPr>
          <w:spacing w:val="-5"/>
        </w:rPr>
        <w:t xml:space="preserve"> </w:t>
      </w:r>
      <w:r w:rsidRPr="00AE0481">
        <w:t>to</w:t>
      </w:r>
      <w:r w:rsidRPr="00AE0481">
        <w:rPr>
          <w:spacing w:val="-3"/>
        </w:rPr>
        <w:t xml:space="preserve"> </w:t>
      </w:r>
      <w:r w:rsidRPr="00AE0481">
        <w:t>exceed</w:t>
      </w:r>
      <w:r w:rsidRPr="00AE0481">
        <w:rPr>
          <w:spacing w:val="-3"/>
        </w:rPr>
        <w:t xml:space="preserve"> </w:t>
      </w:r>
      <w:r w:rsidRPr="00AE0481">
        <w:t>this</w:t>
      </w:r>
      <w:r w:rsidRPr="00AE0481">
        <w:rPr>
          <w:spacing w:val="-3"/>
        </w:rPr>
        <w:t xml:space="preserve"> </w:t>
      </w:r>
      <w:r w:rsidRPr="00AE0481">
        <w:t>subsidy</w:t>
      </w:r>
      <w:r w:rsidRPr="00AE0481">
        <w:rPr>
          <w:spacing w:val="-3"/>
        </w:rPr>
        <w:t xml:space="preserve"> </w:t>
      </w:r>
      <w:r w:rsidRPr="00AE0481">
        <w:t>limit</w:t>
      </w:r>
      <w:r w:rsidRPr="00AE0481">
        <w:rPr>
          <w:spacing w:val="-2"/>
        </w:rPr>
        <w:t xml:space="preserve"> </w:t>
      </w:r>
      <w:r w:rsidRPr="00AE0481">
        <w:t>must be</w:t>
      </w:r>
      <w:r w:rsidRPr="00AE0481">
        <w:rPr>
          <w:spacing w:val="-4"/>
        </w:rPr>
        <w:t xml:space="preserve"> </w:t>
      </w:r>
      <w:r w:rsidRPr="00AE0481">
        <w:t>justified</w:t>
      </w:r>
      <w:r w:rsidRPr="00AE0481">
        <w:rPr>
          <w:spacing w:val="-3"/>
        </w:rPr>
        <w:t xml:space="preserve"> </w:t>
      </w:r>
      <w:r w:rsidRPr="00AE0481">
        <w:t>and</w:t>
      </w:r>
      <w:r w:rsidRPr="00AE0481">
        <w:rPr>
          <w:spacing w:val="-3"/>
        </w:rPr>
        <w:t xml:space="preserve"> approved</w:t>
      </w:r>
      <w:r w:rsidRPr="00AE0481">
        <w:rPr>
          <w:spacing w:val="-5"/>
        </w:rPr>
        <w:t xml:space="preserve"> by</w:t>
      </w:r>
      <w:r w:rsidRPr="00AE0481">
        <w:rPr>
          <w:spacing w:val="-3"/>
        </w:rPr>
        <w:t xml:space="preserve"> </w:t>
      </w:r>
      <w:r w:rsidRPr="00AE0481">
        <w:t>the</w:t>
      </w:r>
      <w:r w:rsidRPr="00AE0481">
        <w:rPr>
          <w:spacing w:val="-5"/>
        </w:rPr>
        <w:t xml:space="preserve"> </w:t>
      </w:r>
      <w:r w:rsidRPr="00AE0481">
        <w:t>IHCDA</w:t>
      </w:r>
      <w:r w:rsidRPr="00AE0481">
        <w:rPr>
          <w:spacing w:val="-4"/>
        </w:rPr>
        <w:t xml:space="preserve"> </w:t>
      </w:r>
      <w:r w:rsidRPr="00AE0481">
        <w:t xml:space="preserve">Program </w:t>
      </w:r>
      <w:r w:rsidR="001B35F3">
        <w:t>Director</w:t>
      </w:r>
      <w:r w:rsidRPr="00AE0481">
        <w:t xml:space="preserve"> and then requested through HHGMS for a determination by the program GTR. </w:t>
      </w:r>
    </w:p>
    <w:p w14:paraId="39875274" w14:textId="77777777" w:rsidR="00AE0481" w:rsidRPr="00AE0481" w:rsidRDefault="00AE0481" w:rsidP="00AE0481">
      <w:pPr>
        <w:spacing w:before="4"/>
        <w:rPr>
          <w:sz w:val="21"/>
        </w:rPr>
      </w:pPr>
    </w:p>
    <w:p w14:paraId="1773084E" w14:textId="77777777" w:rsidR="00AE0481" w:rsidRPr="00AE0481" w:rsidRDefault="00AE0481" w:rsidP="00AE0481">
      <w:pPr>
        <w:ind w:left="820"/>
        <w:outlineLvl w:val="1"/>
        <w:rPr>
          <w:b/>
          <w:bCs/>
        </w:rPr>
      </w:pPr>
      <w:bookmarkStart w:id="42" w:name="_Toc106098487"/>
      <w:r w:rsidRPr="00AE0481">
        <w:rPr>
          <w:b/>
          <w:bCs/>
        </w:rPr>
        <w:t>SPECIFICATIONS</w:t>
      </w:r>
      <w:r w:rsidRPr="00AE0481">
        <w:rPr>
          <w:b/>
          <w:bCs/>
          <w:spacing w:val="-6"/>
        </w:rPr>
        <w:t xml:space="preserve"> </w:t>
      </w:r>
      <w:r w:rsidRPr="00AE0481">
        <w:rPr>
          <w:b/>
          <w:bCs/>
        </w:rPr>
        <w:t>FOR</w:t>
      </w:r>
      <w:r w:rsidRPr="00AE0481">
        <w:rPr>
          <w:b/>
          <w:bCs/>
          <w:spacing w:val="-6"/>
        </w:rPr>
        <w:t xml:space="preserve"> </w:t>
      </w:r>
      <w:r w:rsidRPr="00AE0481">
        <w:rPr>
          <w:b/>
          <w:bCs/>
        </w:rPr>
        <w:t>OTHER</w:t>
      </w:r>
      <w:r w:rsidRPr="00AE0481">
        <w:rPr>
          <w:b/>
          <w:bCs/>
          <w:spacing w:val="-6"/>
        </w:rPr>
        <w:t xml:space="preserve"> </w:t>
      </w:r>
      <w:r w:rsidRPr="00AE0481">
        <w:rPr>
          <w:b/>
          <w:bCs/>
          <w:spacing w:val="-2"/>
        </w:rPr>
        <w:t>REHABILITATION</w:t>
      </w:r>
      <w:bookmarkEnd w:id="42"/>
    </w:p>
    <w:p w14:paraId="33125BD9" w14:textId="77777777" w:rsidR="00AE0481" w:rsidRPr="00AE0481" w:rsidRDefault="00AE0481" w:rsidP="00AE0481">
      <w:pPr>
        <w:spacing w:before="57"/>
        <w:ind w:left="820" w:right="487"/>
      </w:pPr>
      <w:r w:rsidRPr="00AE0481">
        <w:t>Matching</w:t>
      </w:r>
      <w:r w:rsidRPr="00AE0481">
        <w:rPr>
          <w:spacing w:val="-3"/>
        </w:rPr>
        <w:t xml:space="preserve"> </w:t>
      </w:r>
      <w:r w:rsidRPr="00AE0481">
        <w:t>funds</w:t>
      </w:r>
      <w:r w:rsidRPr="00AE0481">
        <w:rPr>
          <w:spacing w:val="-5"/>
        </w:rPr>
        <w:t xml:space="preserve"> </w:t>
      </w:r>
      <w:r w:rsidRPr="00AE0481">
        <w:t>to</w:t>
      </w:r>
      <w:r w:rsidRPr="00AE0481">
        <w:rPr>
          <w:spacing w:val="-6"/>
        </w:rPr>
        <w:t xml:space="preserve"> </w:t>
      </w:r>
      <w:r w:rsidRPr="00AE0481">
        <w:t>be</w:t>
      </w:r>
      <w:r w:rsidRPr="00AE0481">
        <w:rPr>
          <w:spacing w:val="-5"/>
        </w:rPr>
        <w:t xml:space="preserve"> </w:t>
      </w:r>
      <w:r w:rsidRPr="00AE0481">
        <w:t>used</w:t>
      </w:r>
      <w:r w:rsidRPr="00AE0481">
        <w:rPr>
          <w:spacing w:val="-6"/>
        </w:rPr>
        <w:t xml:space="preserve"> </w:t>
      </w:r>
      <w:r w:rsidRPr="00AE0481">
        <w:t>in</w:t>
      </w:r>
      <w:r w:rsidRPr="00AE0481">
        <w:rPr>
          <w:spacing w:val="-3"/>
        </w:rPr>
        <w:t xml:space="preserve"> </w:t>
      </w:r>
      <w:r w:rsidRPr="00AE0481">
        <w:t>conjunction with the HHP program shall be specified separately from HHP grant funded work.</w:t>
      </w:r>
    </w:p>
    <w:p w14:paraId="625A608F" w14:textId="77777777" w:rsidR="00AE0481" w:rsidRPr="00AE0481" w:rsidRDefault="00AE0481" w:rsidP="00AE0481">
      <w:pPr>
        <w:spacing w:before="1"/>
        <w:rPr>
          <w:sz w:val="21"/>
        </w:rPr>
      </w:pPr>
    </w:p>
    <w:p w14:paraId="403727CA" w14:textId="77777777" w:rsidR="00AE0481" w:rsidRPr="00AE0481" w:rsidRDefault="00AE0481" w:rsidP="00AE0481">
      <w:pPr>
        <w:ind w:left="820"/>
        <w:outlineLvl w:val="1"/>
        <w:rPr>
          <w:b/>
          <w:bCs/>
        </w:rPr>
      </w:pPr>
      <w:bookmarkStart w:id="43" w:name="_Toc106098488"/>
      <w:r w:rsidRPr="00AE0481">
        <w:rPr>
          <w:b/>
          <w:bCs/>
        </w:rPr>
        <w:t>PROPERTY</w:t>
      </w:r>
      <w:r w:rsidRPr="00AE0481">
        <w:rPr>
          <w:b/>
          <w:bCs/>
          <w:spacing w:val="-7"/>
        </w:rPr>
        <w:t xml:space="preserve"> </w:t>
      </w:r>
      <w:r w:rsidRPr="00AE0481">
        <w:rPr>
          <w:b/>
          <w:bCs/>
        </w:rPr>
        <w:t>OWNER</w:t>
      </w:r>
      <w:r w:rsidRPr="00AE0481">
        <w:rPr>
          <w:b/>
          <w:bCs/>
          <w:spacing w:val="-5"/>
        </w:rPr>
        <w:t xml:space="preserve"> </w:t>
      </w:r>
      <w:r w:rsidRPr="00AE0481">
        <w:rPr>
          <w:b/>
          <w:bCs/>
        </w:rPr>
        <w:t>AGREEMENT</w:t>
      </w:r>
      <w:r w:rsidRPr="00AE0481">
        <w:rPr>
          <w:b/>
          <w:bCs/>
          <w:spacing w:val="-5"/>
        </w:rPr>
        <w:t xml:space="preserve"> </w:t>
      </w:r>
      <w:r w:rsidRPr="00AE0481">
        <w:rPr>
          <w:b/>
          <w:bCs/>
        </w:rPr>
        <w:t>OF</w:t>
      </w:r>
      <w:r w:rsidRPr="00AE0481">
        <w:rPr>
          <w:b/>
          <w:bCs/>
          <w:spacing w:val="-5"/>
        </w:rPr>
        <w:t xml:space="preserve"> </w:t>
      </w:r>
      <w:r w:rsidRPr="00AE0481">
        <w:rPr>
          <w:b/>
          <w:bCs/>
        </w:rPr>
        <w:t>WORK</w:t>
      </w:r>
      <w:r w:rsidRPr="00AE0481">
        <w:rPr>
          <w:b/>
          <w:bCs/>
          <w:spacing w:val="-4"/>
        </w:rPr>
        <w:t xml:space="preserve"> </w:t>
      </w:r>
      <w:r w:rsidRPr="00AE0481">
        <w:rPr>
          <w:b/>
          <w:bCs/>
          <w:spacing w:val="-2"/>
        </w:rPr>
        <w:t>SPECIFICATIONS</w:t>
      </w:r>
      <w:bookmarkEnd w:id="43"/>
    </w:p>
    <w:p w14:paraId="1EFE420F" w14:textId="77777777" w:rsidR="00AE0481" w:rsidRPr="00AE0481" w:rsidRDefault="00AE0481" w:rsidP="00AE0481">
      <w:pPr>
        <w:ind w:left="810"/>
      </w:pPr>
      <w:r w:rsidRPr="00AE0481">
        <w:t>IHCDA will obtain signatures from the tenant and/or property owner regarding their agreement to the scope of work on the provided HHP Participation Agreement. A copy will be maintained in the per unit project</w:t>
      </w:r>
      <w:r w:rsidRPr="00AE0481">
        <w:rPr>
          <w:spacing w:val="40"/>
        </w:rPr>
        <w:t xml:space="preserve"> </w:t>
      </w:r>
      <w:r w:rsidRPr="00AE0481">
        <w:t>file.</w:t>
      </w:r>
    </w:p>
    <w:p w14:paraId="1B38EC7A" w14:textId="77777777" w:rsidR="00AE0481" w:rsidRPr="00AE0481" w:rsidRDefault="00AE0481" w:rsidP="00AE0481">
      <w:pPr>
        <w:spacing w:before="2"/>
        <w:rPr>
          <w:sz w:val="21"/>
        </w:rPr>
      </w:pPr>
    </w:p>
    <w:p w14:paraId="71D4D28B" w14:textId="341E0494" w:rsidR="00AE0481" w:rsidRPr="00AE0481" w:rsidRDefault="00AE0481" w:rsidP="00AE0481">
      <w:pPr>
        <w:ind w:left="820"/>
        <w:outlineLvl w:val="1"/>
        <w:rPr>
          <w:b/>
          <w:bCs/>
        </w:rPr>
      </w:pPr>
      <w:bookmarkStart w:id="44" w:name="_Toc106098489"/>
      <w:r w:rsidRPr="00AE0481">
        <w:rPr>
          <w:b/>
          <w:bCs/>
        </w:rPr>
        <w:t>REVIEW</w:t>
      </w:r>
      <w:r w:rsidRPr="00AE0481">
        <w:rPr>
          <w:b/>
          <w:bCs/>
          <w:spacing w:val="-4"/>
        </w:rPr>
        <w:t xml:space="preserve"> </w:t>
      </w:r>
      <w:r w:rsidRPr="00AE0481">
        <w:rPr>
          <w:b/>
          <w:bCs/>
        </w:rPr>
        <w:t>OF</w:t>
      </w:r>
      <w:r w:rsidRPr="00AE0481">
        <w:rPr>
          <w:b/>
          <w:bCs/>
          <w:spacing w:val="-5"/>
        </w:rPr>
        <w:t xml:space="preserve"> </w:t>
      </w:r>
      <w:r w:rsidRPr="00AE0481">
        <w:rPr>
          <w:b/>
          <w:bCs/>
        </w:rPr>
        <w:t>WORK</w:t>
      </w:r>
      <w:r w:rsidRPr="00AE0481">
        <w:rPr>
          <w:b/>
          <w:bCs/>
          <w:spacing w:val="-4"/>
        </w:rPr>
        <w:t xml:space="preserve"> </w:t>
      </w:r>
      <w:r w:rsidRPr="00AE0481">
        <w:rPr>
          <w:b/>
          <w:bCs/>
          <w:spacing w:val="-2"/>
        </w:rPr>
        <w:t>SPECIFICATIONS</w:t>
      </w:r>
      <w:bookmarkEnd w:id="44"/>
    </w:p>
    <w:p w14:paraId="0C9E109E" w14:textId="5FED77E9" w:rsidR="00AE0481" w:rsidRPr="00AE0481" w:rsidRDefault="00AE0481" w:rsidP="00AE0481">
      <w:pPr>
        <w:spacing w:before="55"/>
        <w:ind w:left="820" w:right="389"/>
        <w:jc w:val="both"/>
      </w:pPr>
      <w:r w:rsidRPr="00AE0481">
        <w:t xml:space="preserve">The Program </w:t>
      </w:r>
      <w:r w:rsidR="001B35F3">
        <w:t>Director</w:t>
      </w:r>
      <w:r w:rsidRPr="00AE0481">
        <w:t xml:space="preserve"> will review the</w:t>
      </w:r>
      <w:r w:rsidRPr="00AE0481">
        <w:rPr>
          <w:spacing w:val="40"/>
        </w:rPr>
        <w:t xml:space="preserve"> </w:t>
      </w:r>
      <w:r w:rsidRPr="00AE0481">
        <w:t>work</w:t>
      </w:r>
      <w:r w:rsidRPr="00AE0481">
        <w:rPr>
          <w:spacing w:val="-2"/>
        </w:rPr>
        <w:t xml:space="preserve"> </w:t>
      </w:r>
      <w:r w:rsidRPr="00AE0481">
        <w:t>specifications,</w:t>
      </w:r>
      <w:r w:rsidRPr="00AE0481">
        <w:rPr>
          <w:spacing w:val="-4"/>
        </w:rPr>
        <w:t xml:space="preserve"> </w:t>
      </w:r>
      <w:r w:rsidRPr="00AE0481">
        <w:t>to</w:t>
      </w:r>
      <w:r w:rsidRPr="00AE0481">
        <w:rPr>
          <w:spacing w:val="-2"/>
        </w:rPr>
        <w:t xml:space="preserve"> </w:t>
      </w:r>
      <w:r w:rsidRPr="00AE0481">
        <w:t>the</w:t>
      </w:r>
      <w:r w:rsidRPr="00AE0481">
        <w:rPr>
          <w:spacing w:val="-2"/>
        </w:rPr>
        <w:t xml:space="preserve"> </w:t>
      </w:r>
      <w:r w:rsidRPr="00AE0481">
        <w:t>greatest</w:t>
      </w:r>
      <w:r w:rsidRPr="00AE0481">
        <w:rPr>
          <w:spacing w:val="-1"/>
        </w:rPr>
        <w:t xml:space="preserve"> </w:t>
      </w:r>
      <w:r w:rsidRPr="00AE0481">
        <w:t>extent</w:t>
      </w:r>
      <w:r w:rsidRPr="00AE0481">
        <w:rPr>
          <w:spacing w:val="-1"/>
        </w:rPr>
        <w:t xml:space="preserve"> </w:t>
      </w:r>
      <w:r w:rsidRPr="00AE0481">
        <w:t>feasible,</w:t>
      </w:r>
      <w:r w:rsidRPr="00AE0481">
        <w:rPr>
          <w:spacing w:val="-2"/>
        </w:rPr>
        <w:t xml:space="preserve"> </w:t>
      </w:r>
      <w:r w:rsidRPr="00AE0481">
        <w:t>within</w:t>
      </w:r>
      <w:r w:rsidRPr="00AE0481">
        <w:rPr>
          <w:spacing w:val="-2"/>
        </w:rPr>
        <w:t xml:space="preserve"> </w:t>
      </w:r>
      <w:r w:rsidRPr="00AE0481">
        <w:t>3</w:t>
      </w:r>
      <w:r w:rsidRPr="00AE0481">
        <w:rPr>
          <w:spacing w:val="-2"/>
        </w:rPr>
        <w:t xml:space="preserve"> </w:t>
      </w:r>
      <w:r w:rsidRPr="00AE0481">
        <w:t>business</w:t>
      </w:r>
      <w:r w:rsidRPr="00AE0481">
        <w:rPr>
          <w:spacing w:val="-1"/>
        </w:rPr>
        <w:t xml:space="preserve"> </w:t>
      </w:r>
      <w:r w:rsidRPr="00AE0481">
        <w:t>days</w:t>
      </w:r>
      <w:r w:rsidRPr="00AE0481">
        <w:rPr>
          <w:spacing w:val="-2"/>
        </w:rPr>
        <w:t xml:space="preserve"> </w:t>
      </w:r>
      <w:r w:rsidRPr="00AE0481">
        <w:t>and</w:t>
      </w:r>
      <w:r w:rsidRPr="00AE0481">
        <w:rPr>
          <w:spacing w:val="-2"/>
        </w:rPr>
        <w:t xml:space="preserve"> </w:t>
      </w:r>
      <w:r w:rsidRPr="00AE0481">
        <w:t>notify</w:t>
      </w:r>
      <w:r w:rsidRPr="00AE0481">
        <w:rPr>
          <w:spacing w:val="-2"/>
        </w:rPr>
        <w:t xml:space="preserve"> </w:t>
      </w:r>
      <w:r w:rsidRPr="00AE0481">
        <w:t>the</w:t>
      </w:r>
      <w:r w:rsidRPr="00AE0481">
        <w:rPr>
          <w:spacing w:val="-2"/>
        </w:rPr>
        <w:t xml:space="preserve"> company providing the report</w:t>
      </w:r>
      <w:r w:rsidRPr="00AE0481">
        <w:rPr>
          <w:spacing w:val="-1"/>
        </w:rPr>
        <w:t xml:space="preserve"> </w:t>
      </w:r>
      <w:r w:rsidRPr="00AE0481">
        <w:t>by email if approved or for further clarification. A copy of all communications shall be maintained in an electronic format for each unit project.</w:t>
      </w:r>
    </w:p>
    <w:p w14:paraId="26F02317" w14:textId="77777777" w:rsidR="00AE0481" w:rsidRPr="00AE0481" w:rsidRDefault="00AE0481" w:rsidP="00AE0481">
      <w:pPr>
        <w:spacing w:before="10"/>
        <w:rPr>
          <w:sz w:val="12"/>
        </w:rPr>
      </w:pPr>
    </w:p>
    <w:p w14:paraId="733141A4" w14:textId="4A681CEF" w:rsidR="007A2EAC" w:rsidRPr="007A2EAC" w:rsidRDefault="007A2EAC" w:rsidP="007A2EAC">
      <w:pPr>
        <w:spacing w:before="57"/>
        <w:ind w:left="820"/>
      </w:pPr>
      <w:r>
        <w:rPr>
          <w:b/>
          <w:bCs/>
          <w:spacing w:val="-2"/>
        </w:rPr>
        <w:t xml:space="preserve"> Responsible Respondent </w:t>
      </w:r>
      <w:proofErr w:type="spellStart"/>
      <w:r>
        <w:rPr>
          <w:b/>
          <w:bCs/>
          <w:spacing w:val="-2"/>
        </w:rPr>
        <w:t>Requirements</w:t>
      </w:r>
      <w:r w:rsidRPr="007A2EAC">
        <w:t>IHCDA</w:t>
      </w:r>
      <w:proofErr w:type="spellEnd"/>
      <w:r w:rsidRPr="007A2EAC">
        <w:t xml:space="preserve"> shall not award any contract until the selected respondent has been determined to be responsible. A responsible respondent must: </w:t>
      </w:r>
    </w:p>
    <w:p w14:paraId="43B0264A" w14:textId="77777777" w:rsidR="007A2EAC" w:rsidRPr="007A2EAC" w:rsidRDefault="007A2EAC" w:rsidP="007A2EAC">
      <w:pPr>
        <w:spacing w:before="57"/>
        <w:ind w:left="820"/>
      </w:pPr>
      <w:r w:rsidRPr="007A2EAC">
        <w:rPr>
          <w:b/>
          <w:bCs/>
        </w:rPr>
        <w:t xml:space="preserve">1. </w:t>
      </w:r>
      <w:r w:rsidRPr="007A2EAC">
        <w:t xml:space="preserve">Have adequate financial resources to perform the project, or the ability to obtain </w:t>
      </w:r>
      <w:proofErr w:type="gramStart"/>
      <w:r w:rsidRPr="007A2EAC">
        <w:t>them;</w:t>
      </w:r>
      <w:proofErr w:type="gramEnd"/>
      <w:r w:rsidRPr="007A2EAC">
        <w:t xml:space="preserve"> </w:t>
      </w:r>
    </w:p>
    <w:p w14:paraId="57B9CC82" w14:textId="77777777" w:rsidR="007A2EAC" w:rsidRPr="007A2EAC" w:rsidRDefault="007A2EAC" w:rsidP="007A2EAC">
      <w:pPr>
        <w:spacing w:before="57"/>
        <w:ind w:left="820"/>
      </w:pPr>
      <w:r w:rsidRPr="007A2EAC">
        <w:rPr>
          <w:b/>
          <w:bCs/>
        </w:rPr>
        <w:t xml:space="preserve">2. </w:t>
      </w:r>
      <w:r w:rsidRPr="007A2EAC">
        <w:t xml:space="preserve">Be able to comply with the required or proposed delivery or performance schedule, taking into consideration all the Respondent’s existing commercial and/or governmental business </w:t>
      </w:r>
      <w:proofErr w:type="gramStart"/>
      <w:r w:rsidRPr="007A2EAC">
        <w:t>commitments;</w:t>
      </w:r>
      <w:proofErr w:type="gramEnd"/>
      <w:r w:rsidRPr="007A2EAC">
        <w:t xml:space="preserve"> </w:t>
      </w:r>
    </w:p>
    <w:p w14:paraId="0DE77916" w14:textId="77777777" w:rsidR="007A2EAC" w:rsidRPr="007A2EAC" w:rsidRDefault="007A2EAC" w:rsidP="007A2EAC">
      <w:pPr>
        <w:spacing w:before="57"/>
        <w:ind w:left="820"/>
      </w:pPr>
      <w:r w:rsidRPr="007A2EAC">
        <w:rPr>
          <w:b/>
          <w:bCs/>
        </w:rPr>
        <w:t xml:space="preserve">3. </w:t>
      </w:r>
      <w:r w:rsidRPr="007A2EAC">
        <w:t>Have a satisfactory performance record with other IHCDA partners/recipients (if applicable</w:t>
      </w:r>
      <w:proofErr w:type="gramStart"/>
      <w:r w:rsidRPr="007A2EAC">
        <w:t>);</w:t>
      </w:r>
      <w:proofErr w:type="gramEnd"/>
      <w:r w:rsidRPr="007A2EAC">
        <w:t xml:space="preserve"> </w:t>
      </w:r>
    </w:p>
    <w:p w14:paraId="041CFD04" w14:textId="77777777" w:rsidR="007A2EAC" w:rsidRPr="007A2EAC" w:rsidRDefault="007A2EAC" w:rsidP="007A2EAC">
      <w:pPr>
        <w:spacing w:before="57"/>
        <w:ind w:left="820"/>
      </w:pPr>
      <w:r w:rsidRPr="007A2EAC">
        <w:rPr>
          <w:b/>
          <w:bCs/>
        </w:rPr>
        <w:t xml:space="preserve">4. </w:t>
      </w:r>
      <w:r w:rsidRPr="007A2EAC">
        <w:t xml:space="preserve">Have a satisfactory record of integrity and business </w:t>
      </w:r>
      <w:proofErr w:type="gramStart"/>
      <w:r w:rsidRPr="007A2EAC">
        <w:t>ethics;</w:t>
      </w:r>
      <w:proofErr w:type="gramEnd"/>
      <w:r w:rsidRPr="007A2EAC">
        <w:t xml:space="preserve"> </w:t>
      </w:r>
    </w:p>
    <w:p w14:paraId="67232285" w14:textId="77777777" w:rsidR="007A2EAC" w:rsidRPr="007A2EAC" w:rsidRDefault="007A2EAC" w:rsidP="007A2EAC">
      <w:pPr>
        <w:spacing w:before="57"/>
        <w:ind w:left="820"/>
      </w:pPr>
      <w:r w:rsidRPr="007A2EAC">
        <w:rPr>
          <w:b/>
          <w:bCs/>
        </w:rPr>
        <w:t xml:space="preserve">5. </w:t>
      </w:r>
      <w:r w:rsidRPr="007A2EAC">
        <w:t xml:space="preserve">Have the necessary organization, experience, accounting and operational controls, and technical skills, or the ability to obtain </w:t>
      </w:r>
      <w:proofErr w:type="gramStart"/>
      <w:r w:rsidRPr="007A2EAC">
        <w:t>them;</w:t>
      </w:r>
      <w:proofErr w:type="gramEnd"/>
      <w:r w:rsidRPr="007A2EAC">
        <w:t xml:space="preserve"> </w:t>
      </w:r>
    </w:p>
    <w:p w14:paraId="49F03EA1" w14:textId="77777777" w:rsidR="007A2EAC" w:rsidRPr="007A2EAC" w:rsidRDefault="007A2EAC" w:rsidP="007A2EAC">
      <w:pPr>
        <w:spacing w:before="57"/>
        <w:ind w:left="820"/>
      </w:pPr>
      <w:r w:rsidRPr="007A2EAC">
        <w:rPr>
          <w:b/>
          <w:bCs/>
        </w:rPr>
        <w:t xml:space="preserve">6. </w:t>
      </w:r>
      <w:r w:rsidRPr="007A2EAC">
        <w:t xml:space="preserve">Have the necessary production, construction, and technical equipment and facilities, or the ability to obtain </w:t>
      </w:r>
      <w:proofErr w:type="gramStart"/>
      <w:r w:rsidRPr="007A2EAC">
        <w:t>them;</w:t>
      </w:r>
      <w:proofErr w:type="gramEnd"/>
      <w:r w:rsidRPr="007A2EAC">
        <w:t xml:space="preserve"> </w:t>
      </w:r>
    </w:p>
    <w:p w14:paraId="209F7910" w14:textId="77777777" w:rsidR="007A2EAC" w:rsidRPr="007A2EAC" w:rsidRDefault="007A2EAC" w:rsidP="007A2EAC">
      <w:pPr>
        <w:spacing w:before="57"/>
        <w:ind w:left="820"/>
      </w:pPr>
      <w:r w:rsidRPr="007A2EAC">
        <w:rPr>
          <w:b/>
          <w:bCs/>
        </w:rPr>
        <w:lastRenderedPageBreak/>
        <w:t xml:space="preserve">7. </w:t>
      </w:r>
      <w:r w:rsidRPr="007A2EAC">
        <w:t xml:space="preserve">Have supplied all requested </w:t>
      </w:r>
      <w:proofErr w:type="gramStart"/>
      <w:r w:rsidRPr="007A2EAC">
        <w:t>information;</w:t>
      </w:r>
      <w:proofErr w:type="gramEnd"/>
      <w:r w:rsidRPr="007A2EAC">
        <w:t xml:space="preserve"> </w:t>
      </w:r>
    </w:p>
    <w:p w14:paraId="20F414BC" w14:textId="77777777" w:rsidR="007A2EAC" w:rsidRPr="007A2EAC" w:rsidRDefault="007A2EAC" w:rsidP="007A2EAC">
      <w:pPr>
        <w:spacing w:before="57"/>
        <w:ind w:left="820"/>
      </w:pPr>
      <w:r w:rsidRPr="007A2EAC">
        <w:rPr>
          <w:b/>
          <w:bCs/>
        </w:rPr>
        <w:t xml:space="preserve">8. </w:t>
      </w:r>
      <w:r w:rsidRPr="007A2EAC">
        <w:t xml:space="preserve">Be legally qualified to contract in the State of Indiana and if it is an entity described in IC Title 23, and must be properly registered, and owes no outstanding reports to the Indiana Secretary of State (There is a fee to register with the Secretary of State); and </w:t>
      </w:r>
    </w:p>
    <w:p w14:paraId="4ECC336F" w14:textId="77777777" w:rsidR="007A2EAC" w:rsidRPr="007A2EAC" w:rsidRDefault="007A2EAC" w:rsidP="007A2EAC">
      <w:pPr>
        <w:spacing w:before="57"/>
        <w:ind w:left="820"/>
      </w:pPr>
      <w:r w:rsidRPr="007A2EAC">
        <w:rPr>
          <w:b/>
          <w:bCs/>
        </w:rPr>
        <w:t xml:space="preserve">9. </w:t>
      </w:r>
      <w:r w:rsidRPr="007A2EAC">
        <w:t xml:space="preserve">Be otherwise qualified and eligible to receive an award under applicable laws and regulations, including not be suspended or debarred. If a prospective contractor is found to be non-responsible, a written determination of non-responsibility shall be prepared and included in the official file for this RFQ, and the respondent shall be advised of the reasons for the determination. </w:t>
      </w:r>
    </w:p>
    <w:p w14:paraId="4182CF1B" w14:textId="77777777" w:rsidR="00AE0481" w:rsidRPr="00AE0481" w:rsidRDefault="00AE0481" w:rsidP="00AE0481">
      <w:pPr>
        <w:spacing w:before="7"/>
        <w:rPr>
          <w:sz w:val="21"/>
        </w:rPr>
      </w:pPr>
    </w:p>
    <w:p w14:paraId="52502862" w14:textId="77777777" w:rsidR="00AE0481" w:rsidRPr="00AE0481" w:rsidRDefault="00AE0481" w:rsidP="00AE0481">
      <w:pPr>
        <w:ind w:left="820"/>
        <w:outlineLvl w:val="1"/>
        <w:rPr>
          <w:b/>
          <w:bCs/>
        </w:rPr>
      </w:pPr>
      <w:bookmarkStart w:id="45" w:name="_Toc106098491"/>
      <w:r w:rsidRPr="00AE0481">
        <w:rPr>
          <w:b/>
          <w:bCs/>
        </w:rPr>
        <w:t>WARNING</w:t>
      </w:r>
      <w:r w:rsidRPr="00AE0481">
        <w:rPr>
          <w:b/>
          <w:bCs/>
          <w:spacing w:val="-8"/>
        </w:rPr>
        <w:t xml:space="preserve"> </w:t>
      </w:r>
      <w:r w:rsidRPr="00AE0481">
        <w:rPr>
          <w:b/>
          <w:bCs/>
        </w:rPr>
        <w:t>SIGNS (Lead-based paint)</w:t>
      </w:r>
      <w:bookmarkEnd w:id="45"/>
    </w:p>
    <w:p w14:paraId="682A0ED1" w14:textId="77777777" w:rsidR="00AE0481" w:rsidRPr="00AE0481" w:rsidRDefault="00AE0481" w:rsidP="00AE0481">
      <w:pPr>
        <w:spacing w:before="54"/>
        <w:ind w:left="820" w:right="389"/>
        <w:jc w:val="both"/>
      </w:pPr>
      <w:r w:rsidRPr="00AE0481">
        <w:t xml:space="preserve">Post warning signs on the building and at a 20-foot perimeter around the building (or less if distance to next building or sidewalk is less than 20 feet). Warning signs should be in a language understandable to residents (see Figures 8.10 and 8.11) of the </w:t>
      </w:r>
      <w:r w:rsidRPr="00AE0481">
        <w:rPr>
          <w:i/>
        </w:rPr>
        <w:t>HUD Guidelines</w:t>
      </w:r>
      <w:r w:rsidRPr="00AE0481">
        <w:t>. Recommended wording is: “Warning. Lead Work Area. Poison. No Smoking or Eating.” Some states have specific sign requirements, and wording can be adapted as appropriate to project-specific conditions. See EPA’s RRP rule for sign requirements</w:t>
      </w:r>
      <w:r w:rsidRPr="00AE0481">
        <w:rPr>
          <w:spacing w:val="40"/>
        </w:rPr>
        <w:t xml:space="preserve"> </w:t>
      </w:r>
      <w:r w:rsidRPr="00AE0481">
        <w:t>for renovations. You may also use barrier tape (see Figure 8.16).</w:t>
      </w:r>
    </w:p>
    <w:p w14:paraId="30875240" w14:textId="77777777" w:rsidR="00AE0481" w:rsidRPr="00AE0481" w:rsidRDefault="00AE0481" w:rsidP="00AE0481">
      <w:pPr>
        <w:spacing w:before="4"/>
        <w:rPr>
          <w:sz w:val="21"/>
        </w:rPr>
      </w:pPr>
    </w:p>
    <w:p w14:paraId="526B316C" w14:textId="77777777" w:rsidR="00AE0481" w:rsidRPr="00AE0481" w:rsidRDefault="00AE0481" w:rsidP="00AE0481">
      <w:pPr>
        <w:ind w:left="820"/>
        <w:outlineLvl w:val="1"/>
        <w:rPr>
          <w:b/>
          <w:bCs/>
        </w:rPr>
      </w:pPr>
      <w:bookmarkStart w:id="46" w:name="_Toc106098492"/>
      <w:r w:rsidRPr="00AE0481">
        <w:rPr>
          <w:b/>
          <w:bCs/>
        </w:rPr>
        <w:t>SECURITY (Lead-based paint)</w:t>
      </w:r>
      <w:bookmarkEnd w:id="46"/>
    </w:p>
    <w:p w14:paraId="7553E3B5" w14:textId="77777777" w:rsidR="00AE0481" w:rsidRPr="00AE0481" w:rsidRDefault="00AE0481" w:rsidP="00AE0481">
      <w:pPr>
        <w:spacing w:before="54"/>
        <w:ind w:left="820" w:right="384"/>
        <w:jc w:val="both"/>
      </w:pPr>
      <w:r w:rsidRPr="00AE0481">
        <w:t xml:space="preserve">In accordance with the </w:t>
      </w:r>
      <w:r w:rsidRPr="00AE0481">
        <w:rPr>
          <w:i/>
        </w:rPr>
        <w:t xml:space="preserve">HUD Guidelines, </w:t>
      </w:r>
      <w:r w:rsidRPr="00AE0481">
        <w:t>when required, erect temporary fencing or barrier tape at a 20- foot perimeter around working surfaces (or less if distance to the next building or sidewalk is less than 20 feet). If practical, require use of an alternative entryway for any entrance within 20 feet of working surfaces. If not, install a shroud, simple airlock flap, and tack pad, as described above. Use a locked</w:t>
      </w:r>
      <w:r w:rsidRPr="00AE0481">
        <w:rPr>
          <w:spacing w:val="-1"/>
        </w:rPr>
        <w:t xml:space="preserve"> </w:t>
      </w:r>
      <w:r w:rsidRPr="00AE0481">
        <w:t>metal bin, locked covered truck, or locked room to store debris securely before disposal.</w:t>
      </w:r>
    </w:p>
    <w:p w14:paraId="2E53910A" w14:textId="77777777" w:rsidR="00AE0481" w:rsidRPr="00AE0481" w:rsidRDefault="00AE0481" w:rsidP="00AE0481">
      <w:pPr>
        <w:spacing w:before="3"/>
        <w:rPr>
          <w:sz w:val="21"/>
        </w:rPr>
      </w:pPr>
    </w:p>
    <w:p w14:paraId="56EFF0E4" w14:textId="77777777" w:rsidR="00AE0481" w:rsidRPr="00AE0481" w:rsidRDefault="00AE0481" w:rsidP="00AE0481">
      <w:pPr>
        <w:ind w:left="820"/>
        <w:outlineLvl w:val="1"/>
        <w:rPr>
          <w:b/>
          <w:bCs/>
        </w:rPr>
      </w:pPr>
      <w:bookmarkStart w:id="47" w:name="_Toc106098493"/>
      <w:r w:rsidRPr="00AE0481">
        <w:rPr>
          <w:b/>
          <w:bCs/>
          <w:spacing w:val="-2"/>
        </w:rPr>
        <w:t>CLEAN-</w:t>
      </w:r>
      <w:r w:rsidRPr="00AE0481">
        <w:rPr>
          <w:b/>
          <w:bCs/>
        </w:rPr>
        <w:t>UP (Lead-based paint)</w:t>
      </w:r>
      <w:bookmarkEnd w:id="47"/>
    </w:p>
    <w:p w14:paraId="4DF946E0" w14:textId="77777777" w:rsidR="00AE0481" w:rsidRPr="00AE0481" w:rsidRDefault="00AE0481" w:rsidP="00AE0481">
      <w:pPr>
        <w:spacing w:before="56"/>
        <w:ind w:left="820" w:right="396"/>
        <w:jc w:val="both"/>
      </w:pPr>
      <w:r w:rsidRPr="00AE0481">
        <w:t>Cleanup should be conducted at the end of each workday, the end of each work shift when work is being done on more than one shift, or when workers are finished in one exterior work area and moving to another, whichever is soonest.</w:t>
      </w:r>
    </w:p>
    <w:p w14:paraId="6F20D65D" w14:textId="6A56ADFA" w:rsidR="00AE0481" w:rsidRPr="00AE0481" w:rsidRDefault="00AE0481" w:rsidP="00AE0481">
      <w:pPr>
        <w:numPr>
          <w:ilvl w:val="0"/>
          <w:numId w:val="22"/>
        </w:numPr>
        <w:tabs>
          <w:tab w:val="left" w:pos="1541"/>
        </w:tabs>
        <w:ind w:right="400"/>
        <w:jc w:val="both"/>
        <w:rPr>
          <w:rFonts w:ascii="Symbol" w:hAnsi="Symbol"/>
        </w:rPr>
      </w:pPr>
      <w:r w:rsidRPr="00AE0481">
        <w:t>Remove</w:t>
      </w:r>
      <w:r w:rsidRPr="00AE0481">
        <w:rPr>
          <w:spacing w:val="-2"/>
        </w:rPr>
        <w:t xml:space="preserve"> </w:t>
      </w:r>
      <w:r w:rsidRPr="00AE0481">
        <w:t>debris</w:t>
      </w:r>
      <w:r w:rsidRPr="00AE0481">
        <w:rPr>
          <w:spacing w:val="-2"/>
        </w:rPr>
        <w:t xml:space="preserve"> </w:t>
      </w:r>
      <w:r w:rsidRPr="00AE0481">
        <w:t>and paint chips and wet</w:t>
      </w:r>
      <w:r w:rsidRPr="00AE0481">
        <w:rPr>
          <w:spacing w:val="-1"/>
        </w:rPr>
        <w:t xml:space="preserve"> </w:t>
      </w:r>
      <w:r w:rsidRPr="00AE0481">
        <w:t>clean all</w:t>
      </w:r>
      <w:r w:rsidRPr="00AE0481">
        <w:rPr>
          <w:spacing w:val="-1"/>
        </w:rPr>
        <w:t xml:space="preserve"> </w:t>
      </w:r>
      <w:r w:rsidRPr="00AE0481">
        <w:t>horizontal surfaces</w:t>
      </w:r>
      <w:r w:rsidRPr="00AE0481">
        <w:rPr>
          <w:spacing w:val="-2"/>
        </w:rPr>
        <w:t xml:space="preserve"> </w:t>
      </w:r>
      <w:r w:rsidRPr="00AE0481">
        <w:t xml:space="preserve">on the building (e.g., exterior </w:t>
      </w:r>
      <w:r w:rsidR="00DD486F" w:rsidRPr="00AE0481">
        <w:t>windowsills</w:t>
      </w:r>
      <w:r w:rsidRPr="00AE0481">
        <w:t xml:space="preserve"> and exposed window troughs, porches, balconies, railings) within 20 feet from working surfaces.</w:t>
      </w:r>
    </w:p>
    <w:p w14:paraId="59CCA991" w14:textId="77777777" w:rsidR="00AE0481" w:rsidRPr="00AE0481" w:rsidRDefault="00AE0481" w:rsidP="00AE0481">
      <w:pPr>
        <w:numPr>
          <w:ilvl w:val="0"/>
          <w:numId w:val="22"/>
        </w:numPr>
        <w:tabs>
          <w:tab w:val="left" w:pos="1541"/>
        </w:tabs>
        <w:spacing w:line="264" w:lineRule="exact"/>
        <w:ind w:hanging="361"/>
        <w:jc w:val="both"/>
        <w:rPr>
          <w:rFonts w:ascii="Symbol" w:hAnsi="Symbol"/>
        </w:rPr>
      </w:pPr>
      <w:r w:rsidRPr="00AE0481">
        <w:t>Remove</w:t>
      </w:r>
      <w:r w:rsidRPr="00AE0481">
        <w:rPr>
          <w:spacing w:val="-5"/>
        </w:rPr>
        <w:t xml:space="preserve"> </w:t>
      </w:r>
      <w:r w:rsidRPr="00AE0481">
        <w:t>debris</w:t>
      </w:r>
      <w:r w:rsidRPr="00AE0481">
        <w:rPr>
          <w:spacing w:val="-3"/>
        </w:rPr>
        <w:t xml:space="preserve"> </w:t>
      </w:r>
      <w:r w:rsidRPr="00AE0481">
        <w:t>and</w:t>
      </w:r>
      <w:r w:rsidRPr="00AE0481">
        <w:rPr>
          <w:spacing w:val="-6"/>
        </w:rPr>
        <w:t xml:space="preserve"> </w:t>
      </w:r>
      <w:r w:rsidRPr="00AE0481">
        <w:t>paint</w:t>
      </w:r>
      <w:r w:rsidRPr="00AE0481">
        <w:rPr>
          <w:spacing w:val="-2"/>
        </w:rPr>
        <w:t xml:space="preserve"> </w:t>
      </w:r>
      <w:r w:rsidRPr="00AE0481">
        <w:t>chips</w:t>
      </w:r>
      <w:r w:rsidRPr="00AE0481">
        <w:rPr>
          <w:spacing w:val="-5"/>
        </w:rPr>
        <w:t xml:space="preserve"> </w:t>
      </w:r>
      <w:r w:rsidRPr="00AE0481">
        <w:t>from</w:t>
      </w:r>
      <w:r w:rsidRPr="00AE0481">
        <w:rPr>
          <w:spacing w:val="-5"/>
        </w:rPr>
        <w:t xml:space="preserve"> </w:t>
      </w:r>
      <w:r w:rsidRPr="00AE0481">
        <w:t>the</w:t>
      </w:r>
      <w:r w:rsidRPr="00AE0481">
        <w:rPr>
          <w:spacing w:val="-3"/>
        </w:rPr>
        <w:t xml:space="preserve"> </w:t>
      </w:r>
      <w:r w:rsidRPr="00AE0481">
        <w:t>protective</w:t>
      </w:r>
      <w:r w:rsidRPr="00AE0481">
        <w:rPr>
          <w:spacing w:val="-8"/>
        </w:rPr>
        <w:t xml:space="preserve"> </w:t>
      </w:r>
      <w:r w:rsidRPr="00AE0481">
        <w:rPr>
          <w:spacing w:val="-2"/>
        </w:rPr>
        <w:t>sheeting.</w:t>
      </w:r>
    </w:p>
    <w:p w14:paraId="1B91FC37" w14:textId="77777777" w:rsidR="00AE0481" w:rsidRPr="00AE0481" w:rsidRDefault="00AE0481" w:rsidP="00AE0481">
      <w:pPr>
        <w:numPr>
          <w:ilvl w:val="0"/>
          <w:numId w:val="22"/>
        </w:numPr>
        <w:tabs>
          <w:tab w:val="left" w:pos="1541"/>
        </w:tabs>
        <w:spacing w:before="2"/>
        <w:ind w:right="397"/>
        <w:jc w:val="both"/>
        <w:rPr>
          <w:rFonts w:ascii="Symbol" w:hAnsi="Symbol"/>
        </w:rPr>
      </w:pPr>
      <w:r w:rsidRPr="00AE0481">
        <w:t>Dispose of water that has collected on the protective sheeting in accordance with local rules (usually flushing it down a toilet is acceptable, but do not dump it down a storm drain or a sink, tub, or shower). + Clean (either vacuum or wet clean) the protective sheeting. After</w:t>
      </w:r>
      <w:r w:rsidRPr="00AE0481">
        <w:rPr>
          <w:spacing w:val="-8"/>
        </w:rPr>
        <w:t xml:space="preserve"> </w:t>
      </w:r>
      <w:r w:rsidRPr="00AE0481">
        <w:t>cleaning:</w:t>
      </w:r>
    </w:p>
    <w:p w14:paraId="4A8589F8" w14:textId="77777777" w:rsidR="00AE0481" w:rsidRPr="00AE0481" w:rsidRDefault="00AE0481" w:rsidP="00AE0481">
      <w:pPr>
        <w:numPr>
          <w:ilvl w:val="0"/>
          <w:numId w:val="22"/>
        </w:numPr>
        <w:tabs>
          <w:tab w:val="left" w:pos="1541"/>
        </w:tabs>
        <w:ind w:right="405"/>
        <w:jc w:val="both"/>
        <w:rPr>
          <w:rFonts w:ascii="Symbol" w:hAnsi="Symbol"/>
        </w:rPr>
      </w:pPr>
      <w:r w:rsidRPr="00AE0481">
        <w:t>Fold protective sheeting inward to avoid contamination of the environment. Do not reuse protective sheeting.</w:t>
      </w:r>
    </w:p>
    <w:p w14:paraId="000ACD95" w14:textId="77777777" w:rsidR="00AE0481" w:rsidRPr="00AE0481" w:rsidRDefault="00AE0481" w:rsidP="00AE0481">
      <w:pPr>
        <w:numPr>
          <w:ilvl w:val="0"/>
          <w:numId w:val="22"/>
        </w:numPr>
        <w:tabs>
          <w:tab w:val="left" w:pos="1541"/>
        </w:tabs>
        <w:spacing w:before="1"/>
        <w:ind w:right="401"/>
        <w:jc w:val="both"/>
        <w:rPr>
          <w:rFonts w:ascii="Symbol" w:hAnsi="Symbol"/>
        </w:rPr>
      </w:pPr>
      <w:r w:rsidRPr="00AE0481">
        <w:t>Visually inspect for and remove any debris and paint chips from the ground, walkways, gardens, shrubbery, and play areas. Refer to Chapter 14 for further guidance on cleaning before, during, and after hazard control and other paint-disturbing work.</w:t>
      </w:r>
    </w:p>
    <w:p w14:paraId="397D827B" w14:textId="77777777" w:rsidR="00AE0481" w:rsidRPr="00AE0481" w:rsidRDefault="00AE0481" w:rsidP="00AE0481">
      <w:pPr>
        <w:numPr>
          <w:ilvl w:val="0"/>
          <w:numId w:val="22"/>
        </w:numPr>
        <w:tabs>
          <w:tab w:val="left" w:pos="1541"/>
        </w:tabs>
        <w:spacing w:line="262" w:lineRule="exact"/>
        <w:ind w:hanging="361"/>
        <w:jc w:val="both"/>
        <w:rPr>
          <w:rFonts w:ascii="Symbol" w:hAnsi="Symbol"/>
        </w:rPr>
      </w:pPr>
      <w:r w:rsidRPr="00AE0481">
        <w:t>Do</w:t>
      </w:r>
      <w:r w:rsidRPr="00AE0481">
        <w:rPr>
          <w:spacing w:val="-7"/>
        </w:rPr>
        <w:t xml:space="preserve"> </w:t>
      </w:r>
      <w:r w:rsidRPr="00AE0481">
        <w:t>not</w:t>
      </w:r>
      <w:r w:rsidRPr="00AE0481">
        <w:rPr>
          <w:spacing w:val="-5"/>
        </w:rPr>
        <w:t xml:space="preserve"> </w:t>
      </w:r>
      <w:r w:rsidRPr="00AE0481">
        <w:t>leave</w:t>
      </w:r>
      <w:r w:rsidRPr="00AE0481">
        <w:rPr>
          <w:spacing w:val="-3"/>
        </w:rPr>
        <w:t xml:space="preserve"> </w:t>
      </w:r>
      <w:r w:rsidRPr="00AE0481">
        <w:t>debris</w:t>
      </w:r>
      <w:r w:rsidRPr="00AE0481">
        <w:rPr>
          <w:spacing w:val="-3"/>
        </w:rPr>
        <w:t xml:space="preserve"> </w:t>
      </w:r>
      <w:r w:rsidRPr="00AE0481">
        <w:t>or</w:t>
      </w:r>
      <w:r w:rsidRPr="00AE0481">
        <w:rPr>
          <w:spacing w:val="-5"/>
        </w:rPr>
        <w:t xml:space="preserve"> </w:t>
      </w:r>
      <w:r w:rsidRPr="00AE0481">
        <w:t>protective</w:t>
      </w:r>
      <w:r w:rsidRPr="00AE0481">
        <w:rPr>
          <w:spacing w:val="-5"/>
        </w:rPr>
        <w:t xml:space="preserve"> </w:t>
      </w:r>
      <w:r w:rsidRPr="00AE0481">
        <w:t>sheeting</w:t>
      </w:r>
      <w:r w:rsidRPr="00AE0481">
        <w:rPr>
          <w:spacing w:val="-1"/>
        </w:rPr>
        <w:t xml:space="preserve"> </w:t>
      </w:r>
      <w:r w:rsidRPr="00AE0481">
        <w:t>out</w:t>
      </w:r>
      <w:r w:rsidRPr="00AE0481">
        <w:rPr>
          <w:spacing w:val="-2"/>
        </w:rPr>
        <w:t xml:space="preserve"> </w:t>
      </w:r>
      <w:r w:rsidRPr="00AE0481">
        <w:t>overnight</w:t>
      </w:r>
      <w:r w:rsidRPr="00AE0481">
        <w:rPr>
          <w:spacing w:val="-2"/>
        </w:rPr>
        <w:t xml:space="preserve"> </w:t>
      </w:r>
      <w:r w:rsidRPr="00AE0481">
        <w:t>(or</w:t>
      </w:r>
      <w:r w:rsidRPr="00AE0481">
        <w:rPr>
          <w:spacing w:val="-3"/>
        </w:rPr>
        <w:t xml:space="preserve"> </w:t>
      </w:r>
      <w:r w:rsidRPr="00AE0481">
        <w:t>after</w:t>
      </w:r>
      <w:r w:rsidRPr="00AE0481">
        <w:rPr>
          <w:spacing w:val="-5"/>
        </w:rPr>
        <w:t xml:space="preserve"> </w:t>
      </w:r>
      <w:r w:rsidRPr="00AE0481">
        <w:t>the</w:t>
      </w:r>
      <w:r w:rsidRPr="00AE0481">
        <w:rPr>
          <w:spacing w:val="-5"/>
        </w:rPr>
        <w:t xml:space="preserve"> </w:t>
      </w:r>
      <w:r w:rsidRPr="00AE0481">
        <w:t>final</w:t>
      </w:r>
      <w:r w:rsidRPr="00AE0481">
        <w:rPr>
          <w:spacing w:val="-2"/>
        </w:rPr>
        <w:t xml:space="preserve"> </w:t>
      </w:r>
      <w:r w:rsidRPr="00AE0481">
        <w:t>work</w:t>
      </w:r>
      <w:r w:rsidRPr="00AE0481">
        <w:rPr>
          <w:spacing w:val="-3"/>
        </w:rPr>
        <w:t xml:space="preserve"> </w:t>
      </w:r>
      <w:r w:rsidRPr="00AE0481">
        <w:t>shift</w:t>
      </w:r>
      <w:r w:rsidRPr="00AE0481">
        <w:rPr>
          <w:spacing w:val="-2"/>
        </w:rPr>
        <w:t xml:space="preserve"> </w:t>
      </w:r>
      <w:r w:rsidRPr="00AE0481">
        <w:t>of</w:t>
      </w:r>
      <w:r w:rsidRPr="00AE0481">
        <w:rPr>
          <w:spacing w:val="-5"/>
        </w:rPr>
        <w:t xml:space="preserve"> </w:t>
      </w:r>
      <w:r w:rsidRPr="00AE0481">
        <w:t>the</w:t>
      </w:r>
      <w:r w:rsidRPr="00AE0481">
        <w:rPr>
          <w:spacing w:val="-27"/>
        </w:rPr>
        <w:t xml:space="preserve"> </w:t>
      </w:r>
      <w:r w:rsidRPr="00AE0481">
        <w:rPr>
          <w:spacing w:val="-2"/>
        </w:rPr>
        <w:t>day).</w:t>
      </w:r>
    </w:p>
    <w:p w14:paraId="1F0368C0" w14:textId="77777777" w:rsidR="00AE0481" w:rsidRPr="00AE0481" w:rsidRDefault="00AE0481" w:rsidP="00AE0481">
      <w:pPr>
        <w:numPr>
          <w:ilvl w:val="0"/>
          <w:numId w:val="22"/>
        </w:numPr>
        <w:tabs>
          <w:tab w:val="left" w:pos="1541"/>
        </w:tabs>
        <w:spacing w:before="4"/>
        <w:ind w:right="405"/>
        <w:jc w:val="both"/>
        <w:rPr>
          <w:rFonts w:ascii="Symbol" w:hAnsi="Symbol"/>
        </w:rPr>
      </w:pPr>
      <w:r w:rsidRPr="00AE0481">
        <w:t>Keep all debris, protective sheeting, and other disposable material in a secured area that will not allow release of the material, until final disposal. (See Section III.C.4, above.)</w:t>
      </w:r>
    </w:p>
    <w:p w14:paraId="60D65A7A" w14:textId="77777777" w:rsidR="00AE0481" w:rsidRPr="00AE0481" w:rsidRDefault="00AE0481" w:rsidP="00AE0481">
      <w:pPr>
        <w:spacing w:before="10"/>
        <w:rPr>
          <w:sz w:val="20"/>
        </w:rPr>
      </w:pPr>
    </w:p>
    <w:p w14:paraId="1A59D429" w14:textId="77777777" w:rsidR="00AE0481" w:rsidRPr="00AE0481" w:rsidRDefault="00AE0481" w:rsidP="00AE0481">
      <w:pPr>
        <w:ind w:left="820"/>
        <w:outlineLvl w:val="1"/>
        <w:rPr>
          <w:b/>
          <w:bCs/>
        </w:rPr>
      </w:pPr>
      <w:bookmarkStart w:id="48" w:name="_Toc106098494"/>
      <w:r w:rsidRPr="00AE0481">
        <w:rPr>
          <w:b/>
          <w:bCs/>
        </w:rPr>
        <w:t>LEAD</w:t>
      </w:r>
      <w:r w:rsidRPr="00AE0481">
        <w:rPr>
          <w:b/>
          <w:bCs/>
          <w:spacing w:val="-4"/>
        </w:rPr>
        <w:t xml:space="preserve"> </w:t>
      </w:r>
      <w:r w:rsidRPr="00AE0481">
        <w:rPr>
          <w:b/>
          <w:bCs/>
        </w:rPr>
        <w:t>WASTE</w:t>
      </w:r>
      <w:r w:rsidRPr="00AE0481">
        <w:rPr>
          <w:b/>
          <w:bCs/>
          <w:spacing w:val="-3"/>
        </w:rPr>
        <w:t xml:space="preserve"> </w:t>
      </w:r>
      <w:r w:rsidRPr="00AE0481">
        <w:rPr>
          <w:b/>
          <w:bCs/>
          <w:spacing w:val="-2"/>
        </w:rPr>
        <w:t>DISPOSAL</w:t>
      </w:r>
      <w:bookmarkEnd w:id="48"/>
    </w:p>
    <w:p w14:paraId="032CFA92" w14:textId="77777777" w:rsidR="00AE0481" w:rsidRPr="00AE0481" w:rsidRDefault="00AE0481" w:rsidP="00AE0481">
      <w:pPr>
        <w:spacing w:before="54"/>
        <w:ind w:left="820"/>
      </w:pPr>
      <w:r w:rsidRPr="00AE0481">
        <w:t>The</w:t>
      </w:r>
      <w:r w:rsidRPr="00AE0481">
        <w:rPr>
          <w:spacing w:val="-2"/>
        </w:rPr>
        <w:t xml:space="preserve"> </w:t>
      </w:r>
      <w:r w:rsidRPr="00AE0481">
        <w:t>handling</w:t>
      </w:r>
      <w:r w:rsidRPr="00AE0481">
        <w:rPr>
          <w:spacing w:val="-2"/>
        </w:rPr>
        <w:t xml:space="preserve"> </w:t>
      </w:r>
      <w:r w:rsidRPr="00AE0481">
        <w:t>of</w:t>
      </w:r>
      <w:r w:rsidRPr="00AE0481">
        <w:rPr>
          <w:spacing w:val="-4"/>
        </w:rPr>
        <w:t xml:space="preserve"> </w:t>
      </w:r>
      <w:r w:rsidRPr="00AE0481">
        <w:t>waste</w:t>
      </w:r>
      <w:r w:rsidRPr="00AE0481">
        <w:rPr>
          <w:spacing w:val="-2"/>
        </w:rPr>
        <w:t xml:space="preserve"> </w:t>
      </w:r>
      <w:r w:rsidRPr="00AE0481">
        <w:t>disposal</w:t>
      </w:r>
      <w:r w:rsidRPr="00AE0481">
        <w:rPr>
          <w:spacing w:val="-4"/>
        </w:rPr>
        <w:t xml:space="preserve"> </w:t>
      </w:r>
      <w:r w:rsidRPr="00AE0481">
        <w:t>must</w:t>
      </w:r>
      <w:r w:rsidRPr="00AE0481">
        <w:rPr>
          <w:spacing w:val="-3"/>
        </w:rPr>
        <w:t xml:space="preserve"> </w:t>
      </w:r>
      <w:r w:rsidRPr="00AE0481">
        <w:t>adhere</w:t>
      </w:r>
      <w:r w:rsidRPr="00AE0481">
        <w:rPr>
          <w:spacing w:val="-4"/>
        </w:rPr>
        <w:t xml:space="preserve"> </w:t>
      </w:r>
      <w:r w:rsidRPr="00AE0481">
        <w:t>to</w:t>
      </w:r>
      <w:r w:rsidRPr="00AE0481">
        <w:rPr>
          <w:spacing w:val="-2"/>
        </w:rPr>
        <w:t xml:space="preserve"> </w:t>
      </w:r>
      <w:r w:rsidRPr="00AE0481">
        <w:t>the</w:t>
      </w:r>
      <w:r w:rsidRPr="00AE0481">
        <w:rPr>
          <w:spacing w:val="-2"/>
        </w:rPr>
        <w:t xml:space="preserve"> </w:t>
      </w:r>
      <w:r w:rsidRPr="00AE0481">
        <w:t>requirements</w:t>
      </w:r>
      <w:r w:rsidRPr="00AE0481">
        <w:rPr>
          <w:spacing w:val="-4"/>
        </w:rPr>
        <w:t xml:space="preserve"> </w:t>
      </w:r>
      <w:r w:rsidRPr="00AE0481">
        <w:t>of</w:t>
      </w:r>
      <w:r w:rsidRPr="00AE0481">
        <w:rPr>
          <w:spacing w:val="-4"/>
        </w:rPr>
        <w:t xml:space="preserve"> </w:t>
      </w:r>
      <w:r w:rsidRPr="00AE0481">
        <w:t>the</w:t>
      </w:r>
      <w:r w:rsidRPr="00AE0481">
        <w:rPr>
          <w:spacing w:val="-4"/>
        </w:rPr>
        <w:t xml:space="preserve"> </w:t>
      </w:r>
      <w:r w:rsidRPr="00AE0481">
        <w:t>appropriate</w:t>
      </w:r>
      <w:r w:rsidRPr="00AE0481">
        <w:rPr>
          <w:spacing w:val="-2"/>
        </w:rPr>
        <w:t xml:space="preserve"> </w:t>
      </w:r>
      <w:r w:rsidRPr="00AE0481">
        <w:t>local,</w:t>
      </w:r>
      <w:r w:rsidRPr="00AE0481">
        <w:rPr>
          <w:spacing w:val="-5"/>
        </w:rPr>
        <w:t xml:space="preserve"> </w:t>
      </w:r>
      <w:r w:rsidRPr="00AE0481">
        <w:t>state,</w:t>
      </w:r>
      <w:r w:rsidRPr="00AE0481">
        <w:rPr>
          <w:spacing w:val="-4"/>
        </w:rPr>
        <w:t xml:space="preserve"> </w:t>
      </w:r>
      <w:r w:rsidRPr="00AE0481">
        <w:t>and</w:t>
      </w:r>
      <w:r w:rsidRPr="00AE0481">
        <w:rPr>
          <w:spacing w:val="-4"/>
        </w:rPr>
        <w:t xml:space="preserve"> </w:t>
      </w:r>
      <w:r w:rsidRPr="00AE0481">
        <w:t xml:space="preserve">federal regulatory agencies, </w:t>
      </w:r>
      <w:r w:rsidRPr="00AE0481">
        <w:rPr>
          <w:i/>
        </w:rPr>
        <w:t xml:space="preserve">Chapter 4 of the HUD Guidelines </w:t>
      </w:r>
      <w:r w:rsidRPr="00AE0481">
        <w:t xml:space="preserve">and </w:t>
      </w:r>
      <w:hyperlink r:id="rId47">
        <w:r w:rsidRPr="00AE0481">
          <w:rPr>
            <w:b/>
            <w:i/>
            <w:color w:val="0000FF"/>
            <w:u w:val="thick" w:color="0000FF"/>
          </w:rPr>
          <w:t>Policy Guidance 2001-02</w:t>
        </w:r>
        <w:r w:rsidRPr="00AE0481">
          <w:rPr>
            <w:b/>
            <w:i/>
          </w:rPr>
          <w:t xml:space="preserve">, </w:t>
        </w:r>
      </w:hyperlink>
      <w:r w:rsidRPr="00AE0481">
        <w:rPr>
          <w:b/>
          <w:i/>
        </w:rPr>
        <w:t>EPA Policy on Excluding LBP Wastes from RCRA Hazardous Waste Requirements</w:t>
      </w:r>
      <w:r w:rsidRPr="00AE0481">
        <w:t>.</w:t>
      </w:r>
    </w:p>
    <w:p w14:paraId="39A71A40" w14:textId="74B988B6" w:rsidR="00AE0481" w:rsidRPr="00AE0481" w:rsidRDefault="00AE0481" w:rsidP="00AE0481">
      <w:pPr>
        <w:ind w:left="820"/>
        <w:outlineLvl w:val="1"/>
        <w:rPr>
          <w:b/>
          <w:bCs/>
        </w:rPr>
      </w:pPr>
      <w:bookmarkStart w:id="49" w:name="_Toc106098495"/>
      <w:r w:rsidRPr="00AE0481">
        <w:rPr>
          <w:b/>
          <w:bCs/>
        </w:rPr>
        <w:t>EXTERIOR</w:t>
      </w:r>
      <w:r w:rsidRPr="00AE0481">
        <w:rPr>
          <w:b/>
          <w:bCs/>
          <w:spacing w:val="-7"/>
        </w:rPr>
        <w:t xml:space="preserve"> </w:t>
      </w:r>
      <w:r w:rsidRPr="00AE0481">
        <w:rPr>
          <w:b/>
          <w:bCs/>
        </w:rPr>
        <w:t>CONTAINMENT</w:t>
      </w:r>
      <w:bookmarkEnd w:id="49"/>
      <w:r w:rsidR="007A2EAC">
        <w:rPr>
          <w:b/>
          <w:bCs/>
        </w:rPr>
        <w:t xml:space="preserve"> (Lead-based paint)</w:t>
      </w:r>
    </w:p>
    <w:p w14:paraId="5AA6D321" w14:textId="77777777" w:rsidR="00AE0481" w:rsidRPr="00AE0481" w:rsidRDefault="00AE0481" w:rsidP="00AE0481">
      <w:pPr>
        <w:spacing w:before="1"/>
        <w:ind w:left="820" w:right="386"/>
        <w:jc w:val="both"/>
      </w:pPr>
      <w:r w:rsidRPr="00AE0481">
        <w:t>Attach two layers of 12' wide plastic sheeting to the building perimeter extending 10' past the work area. Construct a worksite perimeter curb of 2" x 4" timbers wrapped under the containment. After installation of appropriate ground containment create an outer barrier of flags or plastic tape</w:t>
      </w:r>
      <w:r w:rsidRPr="00AE0481">
        <w:rPr>
          <w:spacing w:val="-1"/>
        </w:rPr>
        <w:t xml:space="preserve"> </w:t>
      </w:r>
      <w:r w:rsidRPr="00AE0481">
        <w:t>away from the work site. Close and lock all windows and doors from the interior on the work site elevation. Reference</w:t>
      </w:r>
      <w:r w:rsidRPr="00AE0481">
        <w:rPr>
          <w:spacing w:val="19"/>
        </w:rPr>
        <w:t xml:space="preserve"> </w:t>
      </w:r>
      <w:hyperlink r:id="rId48">
        <w:r w:rsidRPr="00AE0481">
          <w:rPr>
            <w:b/>
            <w:i/>
            <w:color w:val="0000FF"/>
            <w:u w:val="thick" w:color="0000FF"/>
          </w:rPr>
          <w:t>Chapter 8</w:t>
        </w:r>
      </w:hyperlink>
      <w:r w:rsidRPr="00AE0481">
        <w:rPr>
          <w:b/>
          <w:i/>
          <w:color w:val="0000FF"/>
          <w:spacing w:val="40"/>
        </w:rPr>
        <w:t xml:space="preserve"> </w:t>
      </w:r>
      <w:r w:rsidRPr="00AE0481">
        <w:rPr>
          <w:b/>
          <w:i/>
        </w:rPr>
        <w:t xml:space="preserve">of the HUD Guidelines </w:t>
      </w:r>
      <w:r w:rsidRPr="00AE0481">
        <w:t>for all required procedures.</w:t>
      </w:r>
    </w:p>
    <w:p w14:paraId="4CFE7693" w14:textId="77777777" w:rsidR="00AE0481" w:rsidRPr="00AE0481" w:rsidRDefault="00AE0481" w:rsidP="00AE0481">
      <w:pPr>
        <w:spacing w:before="1"/>
        <w:ind w:left="820" w:right="386"/>
        <w:jc w:val="both"/>
      </w:pPr>
    </w:p>
    <w:p w14:paraId="5917BA38" w14:textId="77777777" w:rsidR="00AE0481" w:rsidRPr="00AE0481" w:rsidRDefault="00AE0481" w:rsidP="00AE0481">
      <w:pPr>
        <w:ind w:left="820"/>
        <w:outlineLvl w:val="1"/>
        <w:rPr>
          <w:b/>
          <w:bCs/>
        </w:rPr>
      </w:pPr>
      <w:bookmarkStart w:id="50" w:name="_Toc106098496"/>
      <w:r w:rsidRPr="00AE0481">
        <w:rPr>
          <w:b/>
          <w:bCs/>
        </w:rPr>
        <w:lastRenderedPageBreak/>
        <w:t>INTERIOR</w:t>
      </w:r>
      <w:r w:rsidRPr="00AE0481">
        <w:rPr>
          <w:b/>
          <w:bCs/>
          <w:spacing w:val="-6"/>
        </w:rPr>
        <w:t xml:space="preserve"> </w:t>
      </w:r>
      <w:r w:rsidRPr="00AE0481">
        <w:rPr>
          <w:b/>
          <w:bCs/>
        </w:rPr>
        <w:t>WORKSITE</w:t>
      </w:r>
      <w:r w:rsidRPr="00AE0481">
        <w:rPr>
          <w:b/>
          <w:bCs/>
          <w:spacing w:val="-5"/>
        </w:rPr>
        <w:t xml:space="preserve"> </w:t>
      </w:r>
      <w:r w:rsidRPr="00AE0481">
        <w:rPr>
          <w:b/>
          <w:bCs/>
        </w:rPr>
        <w:t>PREPARATION (Lead-based paint)</w:t>
      </w:r>
      <w:bookmarkEnd w:id="50"/>
    </w:p>
    <w:p w14:paraId="7E4FE7DB" w14:textId="77777777" w:rsidR="00AE0481" w:rsidRPr="00AE0481" w:rsidRDefault="00AE0481" w:rsidP="00AE0481">
      <w:pPr>
        <w:spacing w:before="2"/>
        <w:ind w:left="820" w:right="390"/>
        <w:jc w:val="both"/>
      </w:pPr>
      <w:r w:rsidRPr="00AE0481">
        <w:rPr>
          <w:i/>
        </w:rPr>
        <w:t xml:space="preserve">Chapter 8 of the HUD Guidelines </w:t>
      </w:r>
      <w:r w:rsidRPr="00AE0481">
        <w:t>provide, in Table 8.1, has two sets of recommendations for interior work (not including windows) – one for “low-dust” jobs and one for “high-dust” jobs. Chapter 8 Section III (d) provides guidance on worksite preparation for windows.</w:t>
      </w:r>
    </w:p>
    <w:p w14:paraId="5A7EC3E1" w14:textId="77777777" w:rsidR="00AE0481" w:rsidRPr="00AE0481" w:rsidRDefault="00AE0481" w:rsidP="00AE0481">
      <w:pPr>
        <w:spacing w:before="3"/>
        <w:rPr>
          <w:sz w:val="21"/>
        </w:rPr>
      </w:pPr>
    </w:p>
    <w:p w14:paraId="4C2D6A60" w14:textId="77777777" w:rsidR="00AE0481" w:rsidRPr="00AE0481" w:rsidRDefault="00AE0481" w:rsidP="00AE0481">
      <w:pPr>
        <w:ind w:left="820"/>
        <w:outlineLvl w:val="1"/>
        <w:rPr>
          <w:b/>
          <w:bCs/>
        </w:rPr>
      </w:pPr>
      <w:bookmarkStart w:id="51" w:name="_Toc106098497"/>
      <w:r w:rsidRPr="00AE0481">
        <w:rPr>
          <w:b/>
          <w:bCs/>
        </w:rPr>
        <w:t>ELIGIBLE</w:t>
      </w:r>
      <w:r w:rsidRPr="00AE0481">
        <w:rPr>
          <w:b/>
          <w:bCs/>
          <w:spacing w:val="-5"/>
        </w:rPr>
        <w:t xml:space="preserve"> </w:t>
      </w:r>
      <w:r w:rsidRPr="00AE0481">
        <w:rPr>
          <w:b/>
          <w:bCs/>
        </w:rPr>
        <w:t>CONTRACTORS</w:t>
      </w:r>
      <w:bookmarkEnd w:id="51"/>
    </w:p>
    <w:p w14:paraId="0556C456" w14:textId="01EDCAA5" w:rsidR="00AE0481" w:rsidRPr="00AE0481" w:rsidRDefault="00AE0481" w:rsidP="00AE0481">
      <w:pPr>
        <w:spacing w:before="56"/>
        <w:ind w:left="820" w:right="386"/>
        <w:jc w:val="both"/>
      </w:pPr>
      <w:r w:rsidRPr="00AE0481">
        <w:t xml:space="preserve">A database of Program-approved, eligible contractors will be developed for the HHP program by the IHCDA </w:t>
      </w:r>
      <w:r w:rsidR="001B35F3">
        <w:t>Healthy Homes Analyst</w:t>
      </w:r>
      <w:r w:rsidRPr="00AE0481">
        <w:t xml:space="preserve"> and continually updated throughout the grant period. Eligible</w:t>
      </w:r>
      <w:r w:rsidRPr="00AE0481">
        <w:rPr>
          <w:spacing w:val="-7"/>
        </w:rPr>
        <w:t xml:space="preserve"> </w:t>
      </w:r>
      <w:r w:rsidRPr="00AE0481">
        <w:t>Contractors must meet the following requirements</w:t>
      </w:r>
      <w:r w:rsidRPr="00AE0481">
        <w:rPr>
          <w:spacing w:val="-2"/>
        </w:rPr>
        <w:t>:</w:t>
      </w:r>
    </w:p>
    <w:p w14:paraId="6CB6DA73" w14:textId="77777777" w:rsidR="00AE0481" w:rsidRPr="00AE0481" w:rsidRDefault="00AE0481" w:rsidP="00AE0481">
      <w:pPr>
        <w:spacing w:before="9"/>
        <w:rPr>
          <w:sz w:val="21"/>
        </w:rPr>
      </w:pPr>
    </w:p>
    <w:p w14:paraId="3DE76B5C" w14:textId="77777777" w:rsidR="00AE0481" w:rsidRPr="00AE0481" w:rsidRDefault="00AE0481" w:rsidP="00AE0481">
      <w:pPr>
        <w:numPr>
          <w:ilvl w:val="0"/>
          <w:numId w:val="19"/>
        </w:numPr>
        <w:ind w:left="1440" w:right="400" w:hanging="260"/>
        <w:jc w:val="both"/>
      </w:pPr>
      <w:r w:rsidRPr="00AE0481">
        <w:t xml:space="preserve">Radon inspectors and mitigation companies must be licensed and insured as per 410 IAC 5.1-28(f), all Indiana Licensed Primary Testers, Laboratory Testers, and Mitigators are required to report all radon activity to IDOH on a form approved by IDOH. </w:t>
      </w:r>
    </w:p>
    <w:p w14:paraId="720E6C61" w14:textId="77777777" w:rsidR="00AE0481" w:rsidRPr="00AE0481" w:rsidRDefault="00AE0481" w:rsidP="00AE0481">
      <w:pPr>
        <w:spacing w:before="3"/>
        <w:ind w:left="1440" w:right="392" w:hanging="260"/>
        <w:jc w:val="both"/>
      </w:pPr>
      <w:r w:rsidRPr="00AE0481">
        <w:t>2. Lead Abatement contractors must be currently licensed in the State of Indiana. Each contractor must have</w:t>
      </w:r>
      <w:r w:rsidRPr="00AE0481">
        <w:rPr>
          <w:spacing w:val="-1"/>
        </w:rPr>
        <w:t xml:space="preserve"> </w:t>
      </w:r>
      <w:r w:rsidRPr="00AE0481">
        <w:t>at least one licensed Lead Abatement Supervisor and</w:t>
      </w:r>
      <w:r w:rsidRPr="00AE0481">
        <w:rPr>
          <w:spacing w:val="-1"/>
        </w:rPr>
        <w:t xml:space="preserve"> </w:t>
      </w:r>
      <w:r w:rsidRPr="00AE0481">
        <w:t>all Lead workers</w:t>
      </w:r>
      <w:r w:rsidRPr="00AE0481">
        <w:rPr>
          <w:spacing w:val="-1"/>
        </w:rPr>
        <w:t xml:space="preserve"> </w:t>
      </w:r>
      <w:r w:rsidRPr="00AE0481">
        <w:t>must also be licensed. Licenses will be verified by IHCDA. Workers performing interim</w:t>
      </w:r>
      <w:r w:rsidRPr="00AE0481">
        <w:rPr>
          <w:spacing w:val="40"/>
        </w:rPr>
        <w:t xml:space="preserve"> </w:t>
      </w:r>
      <w:r w:rsidRPr="00AE0481">
        <w:t>controls must be supervised by an individual licensed as a lead-based paint Project Supervisor or have completed successfully one of the following lead-safe work practices courses, except that this supervision or lead-safe work practices training requirement does not apply to work that disturbs painted surfaces</w:t>
      </w:r>
      <w:r w:rsidRPr="00AE0481">
        <w:rPr>
          <w:spacing w:val="-1"/>
        </w:rPr>
        <w:t xml:space="preserve"> </w:t>
      </w:r>
      <w:r w:rsidRPr="00AE0481">
        <w:t xml:space="preserve">less than the </w:t>
      </w:r>
      <w:r w:rsidRPr="00AE0481">
        <w:rPr>
          <w:i/>
        </w:rPr>
        <w:t xml:space="preserve">de minimis </w:t>
      </w:r>
      <w:r w:rsidRPr="00AE0481">
        <w:t xml:space="preserve">limits of §35.1350(d) of the Lead Safe Housing </w:t>
      </w:r>
      <w:r w:rsidRPr="00AE0481">
        <w:rPr>
          <w:spacing w:val="-2"/>
        </w:rPr>
        <w:t>Rule.</w:t>
      </w:r>
    </w:p>
    <w:p w14:paraId="2E60BBC7" w14:textId="77777777" w:rsidR="00AE0481" w:rsidRPr="00AE0481" w:rsidRDefault="00AE0481" w:rsidP="00AE0481">
      <w:pPr>
        <w:spacing w:before="4"/>
        <w:rPr>
          <w:sz w:val="25"/>
        </w:rPr>
      </w:pPr>
    </w:p>
    <w:p w14:paraId="5010828E" w14:textId="77777777" w:rsidR="00AE0481" w:rsidRPr="00AE0481" w:rsidRDefault="00AE0481" w:rsidP="00AE0481">
      <w:pPr>
        <w:spacing w:line="256" w:lineRule="auto"/>
        <w:ind w:left="1540" w:right="779"/>
        <w:jc w:val="both"/>
        <w:outlineLvl w:val="3"/>
        <w:rPr>
          <w:bCs/>
          <w:iCs/>
        </w:rPr>
      </w:pPr>
      <w:r w:rsidRPr="00AE0481">
        <w:rPr>
          <w:bCs/>
          <w:iCs/>
        </w:rPr>
        <w:t>*See</w:t>
      </w:r>
      <w:r w:rsidRPr="00AE0481">
        <w:rPr>
          <w:bCs/>
          <w:iCs/>
          <w:spacing w:val="-3"/>
        </w:rPr>
        <w:t xml:space="preserve"> </w:t>
      </w:r>
      <w:hyperlink r:id="rId49">
        <w:r w:rsidRPr="00AE0481">
          <w:rPr>
            <w:b/>
            <w:bCs/>
            <w:i/>
            <w:iCs/>
            <w:color w:val="0000FF"/>
            <w:u w:val="thick" w:color="0000FF"/>
          </w:rPr>
          <w:t>Policy</w:t>
        </w:r>
        <w:r w:rsidRPr="00AE0481">
          <w:rPr>
            <w:b/>
            <w:bCs/>
            <w:i/>
            <w:iCs/>
            <w:color w:val="0000FF"/>
            <w:spacing w:val="-3"/>
            <w:u w:val="thick" w:color="0000FF"/>
          </w:rPr>
          <w:t xml:space="preserve"> </w:t>
        </w:r>
        <w:r w:rsidRPr="00AE0481">
          <w:rPr>
            <w:b/>
            <w:bCs/>
            <w:i/>
            <w:iCs/>
            <w:color w:val="0000FF"/>
            <w:u w:val="thick" w:color="0000FF"/>
          </w:rPr>
          <w:t>Guidance</w:t>
        </w:r>
        <w:r w:rsidRPr="00AE0481">
          <w:rPr>
            <w:b/>
            <w:bCs/>
            <w:i/>
            <w:iCs/>
            <w:color w:val="0000FF"/>
            <w:spacing w:val="-3"/>
            <w:u w:val="thick" w:color="0000FF"/>
          </w:rPr>
          <w:t xml:space="preserve"> </w:t>
        </w:r>
        <w:r w:rsidRPr="00AE0481">
          <w:rPr>
            <w:b/>
            <w:bCs/>
            <w:i/>
            <w:iCs/>
            <w:color w:val="0000FF"/>
            <w:u w:val="thick" w:color="0000FF"/>
          </w:rPr>
          <w:t>2002-02</w:t>
        </w:r>
        <w:r w:rsidRPr="00AE0481">
          <w:rPr>
            <w:b/>
            <w:bCs/>
            <w:i/>
            <w:iCs/>
          </w:rPr>
          <w:t>,</w:t>
        </w:r>
        <w:r w:rsidRPr="00AE0481">
          <w:rPr>
            <w:b/>
            <w:bCs/>
            <w:i/>
            <w:iCs/>
            <w:spacing w:val="-3"/>
          </w:rPr>
          <w:t xml:space="preserve"> </w:t>
        </w:r>
      </w:hyperlink>
      <w:r w:rsidRPr="00AE0481">
        <w:rPr>
          <w:b/>
          <w:bCs/>
          <w:i/>
          <w:iCs/>
        </w:rPr>
        <w:t>Use</w:t>
      </w:r>
      <w:r w:rsidRPr="00AE0481">
        <w:rPr>
          <w:b/>
          <w:bCs/>
          <w:i/>
          <w:iCs/>
          <w:spacing w:val="-3"/>
        </w:rPr>
        <w:t xml:space="preserve"> </w:t>
      </w:r>
      <w:r w:rsidRPr="00AE0481">
        <w:rPr>
          <w:b/>
          <w:bCs/>
          <w:i/>
          <w:iCs/>
        </w:rPr>
        <w:t>of</w:t>
      </w:r>
      <w:r w:rsidRPr="00AE0481">
        <w:rPr>
          <w:b/>
          <w:bCs/>
          <w:i/>
          <w:iCs/>
          <w:spacing w:val="-2"/>
        </w:rPr>
        <w:t xml:space="preserve"> </w:t>
      </w:r>
      <w:r w:rsidRPr="00AE0481">
        <w:rPr>
          <w:b/>
          <w:bCs/>
          <w:i/>
          <w:iCs/>
        </w:rPr>
        <w:t>Contractors</w:t>
      </w:r>
      <w:r w:rsidRPr="00AE0481">
        <w:rPr>
          <w:b/>
          <w:bCs/>
          <w:i/>
          <w:iCs/>
          <w:spacing w:val="-2"/>
        </w:rPr>
        <w:t xml:space="preserve"> </w:t>
      </w:r>
      <w:r w:rsidRPr="00AE0481">
        <w:rPr>
          <w:b/>
          <w:bCs/>
          <w:i/>
          <w:iCs/>
        </w:rPr>
        <w:t>Trained</w:t>
      </w:r>
      <w:r w:rsidRPr="00AE0481">
        <w:rPr>
          <w:b/>
          <w:bCs/>
          <w:i/>
          <w:iCs/>
          <w:spacing w:val="-3"/>
        </w:rPr>
        <w:t xml:space="preserve"> </w:t>
      </w:r>
      <w:r w:rsidRPr="00AE0481">
        <w:rPr>
          <w:b/>
          <w:bCs/>
          <w:i/>
          <w:iCs/>
        </w:rPr>
        <w:t>in</w:t>
      </w:r>
      <w:r w:rsidRPr="00AE0481">
        <w:rPr>
          <w:b/>
          <w:bCs/>
          <w:i/>
          <w:iCs/>
          <w:spacing w:val="-3"/>
        </w:rPr>
        <w:t xml:space="preserve"> </w:t>
      </w:r>
      <w:r w:rsidRPr="00AE0481">
        <w:rPr>
          <w:b/>
          <w:bCs/>
          <w:i/>
          <w:iCs/>
        </w:rPr>
        <w:t>Lead-Safe</w:t>
      </w:r>
      <w:r w:rsidRPr="00AE0481">
        <w:rPr>
          <w:b/>
          <w:bCs/>
          <w:i/>
          <w:iCs/>
          <w:spacing w:val="-5"/>
        </w:rPr>
        <w:t xml:space="preserve"> </w:t>
      </w:r>
      <w:r w:rsidRPr="00AE0481">
        <w:rPr>
          <w:b/>
          <w:bCs/>
          <w:i/>
          <w:iCs/>
        </w:rPr>
        <w:t>Work</w:t>
      </w:r>
      <w:r w:rsidRPr="00AE0481">
        <w:rPr>
          <w:b/>
          <w:bCs/>
          <w:i/>
          <w:iCs/>
          <w:spacing w:val="-6"/>
        </w:rPr>
        <w:t xml:space="preserve"> </w:t>
      </w:r>
      <w:r w:rsidRPr="00AE0481">
        <w:rPr>
          <w:b/>
          <w:bCs/>
          <w:i/>
          <w:iCs/>
        </w:rPr>
        <w:t>Practices</w:t>
      </w:r>
      <w:r w:rsidRPr="00AE0481">
        <w:rPr>
          <w:b/>
          <w:bCs/>
          <w:i/>
          <w:iCs/>
          <w:spacing w:val="-2"/>
        </w:rPr>
        <w:t xml:space="preserve"> </w:t>
      </w:r>
      <w:r w:rsidRPr="00AE0481">
        <w:rPr>
          <w:b/>
          <w:bCs/>
          <w:i/>
          <w:iCs/>
        </w:rPr>
        <w:t>to Conduct Interim Controls in Housing Being Treated Under the Grant Program</w:t>
      </w:r>
      <w:r w:rsidRPr="00AE0481">
        <w:rPr>
          <w:bCs/>
          <w:iCs/>
        </w:rPr>
        <w:t>.</w:t>
      </w:r>
    </w:p>
    <w:p w14:paraId="246D6372" w14:textId="77777777" w:rsidR="00AE0481" w:rsidRPr="00AE0481" w:rsidRDefault="00AE0481" w:rsidP="00AE0481">
      <w:pPr>
        <w:tabs>
          <w:tab w:val="left" w:pos="1541"/>
        </w:tabs>
        <w:ind w:left="1180" w:right="400"/>
        <w:jc w:val="both"/>
      </w:pPr>
    </w:p>
    <w:p w14:paraId="138CC86F" w14:textId="77777777" w:rsidR="00AE0481" w:rsidRPr="00AE0481" w:rsidRDefault="00AE0481" w:rsidP="00AE0481">
      <w:pPr>
        <w:spacing w:before="3"/>
        <w:ind w:left="1440" w:right="392" w:hanging="260"/>
        <w:jc w:val="both"/>
        <w:rPr>
          <w:b/>
          <w:i/>
        </w:rPr>
      </w:pPr>
      <w:r w:rsidRPr="00AE0481">
        <w:t>3. Contractors performing healthy home repairs that may disturb paint must be an EPA approved RRP certified Firm.</w:t>
      </w:r>
      <w:r w:rsidRPr="00AE0481">
        <w:rPr>
          <w:spacing w:val="40"/>
        </w:rPr>
        <w:t xml:space="preserve"> </w:t>
      </w:r>
      <w:r w:rsidRPr="00AE0481">
        <w:t xml:space="preserve">Their EPA certificate must be submitted to the IHCDA PM. Paint testing is not required by the RRP Rule, but unless you have documentation that the paint is not lead-based, then the requirements of the </w:t>
      </w:r>
      <w:hyperlink r:id="rId50" w:history="1">
        <w:r w:rsidRPr="00AE0481">
          <w:rPr>
            <w:color w:val="0000FF" w:themeColor="hyperlink"/>
            <w:u w:val="single"/>
          </w:rPr>
          <w:t>RRP Rule apply</w:t>
        </w:r>
      </w:hyperlink>
      <w:r w:rsidRPr="00AE0481">
        <w:t xml:space="preserve">. A “certified renovator” must be assigned to each job, and all involved individuals trained in the use of lead-safe work practices. </w:t>
      </w:r>
    </w:p>
    <w:p w14:paraId="1AF210C2" w14:textId="6EEC58F2" w:rsidR="00AE0481" w:rsidRPr="00AE0481" w:rsidRDefault="00AE0481" w:rsidP="00AE0481">
      <w:pPr>
        <w:spacing w:before="10" w:line="256" w:lineRule="auto"/>
        <w:ind w:left="1440" w:right="779" w:hanging="260"/>
        <w:jc w:val="both"/>
        <w:rPr>
          <w:sz w:val="23"/>
        </w:rPr>
      </w:pPr>
      <w:r w:rsidRPr="00AE0481">
        <w:rPr>
          <w:spacing w:val="-4"/>
        </w:rPr>
        <w:t xml:space="preserve">4. All contractors must provide their licenses and/or certifications to the IHCDA Program </w:t>
      </w:r>
      <w:r w:rsidR="001B35F3">
        <w:rPr>
          <w:spacing w:val="-4"/>
        </w:rPr>
        <w:t>Director</w:t>
      </w:r>
      <w:r w:rsidRPr="00AE0481">
        <w:rPr>
          <w:spacing w:val="-4"/>
        </w:rPr>
        <w:t xml:space="preserve"> for review and verification.</w:t>
      </w:r>
    </w:p>
    <w:p w14:paraId="5379B26D" w14:textId="77777777" w:rsidR="00AE0481" w:rsidRPr="00AE0481" w:rsidRDefault="00AE0481" w:rsidP="00AE0481">
      <w:pPr>
        <w:ind w:left="1440" w:right="556" w:hanging="260"/>
        <w:jc w:val="both"/>
      </w:pPr>
      <w:r w:rsidRPr="00AE0481">
        <w:t>5. Insurance</w:t>
      </w:r>
      <w:r w:rsidRPr="00AE0481">
        <w:rPr>
          <w:spacing w:val="-1"/>
        </w:rPr>
        <w:t xml:space="preserve"> </w:t>
      </w:r>
      <w:r w:rsidRPr="00AE0481">
        <w:t>–</w:t>
      </w:r>
      <w:r w:rsidRPr="00AE0481">
        <w:rPr>
          <w:spacing w:val="-2"/>
        </w:rPr>
        <w:t xml:space="preserve"> contractors</w:t>
      </w:r>
      <w:r w:rsidRPr="00AE0481">
        <w:rPr>
          <w:spacing w:val="-4"/>
        </w:rPr>
        <w:t xml:space="preserve"> </w:t>
      </w:r>
      <w:r w:rsidRPr="00AE0481">
        <w:t>will</w:t>
      </w:r>
      <w:r w:rsidRPr="00AE0481">
        <w:rPr>
          <w:spacing w:val="-1"/>
        </w:rPr>
        <w:t xml:space="preserve"> </w:t>
      </w:r>
      <w:r w:rsidRPr="00AE0481">
        <w:t>be</w:t>
      </w:r>
      <w:r w:rsidRPr="00AE0481">
        <w:rPr>
          <w:spacing w:val="-2"/>
        </w:rPr>
        <w:t xml:space="preserve"> </w:t>
      </w:r>
      <w:r w:rsidRPr="00AE0481">
        <w:t>required</w:t>
      </w:r>
      <w:r w:rsidRPr="00AE0481">
        <w:rPr>
          <w:spacing w:val="-4"/>
        </w:rPr>
        <w:t xml:space="preserve"> </w:t>
      </w:r>
      <w:r w:rsidRPr="00AE0481">
        <w:t>to</w:t>
      </w:r>
      <w:r w:rsidRPr="00AE0481">
        <w:rPr>
          <w:spacing w:val="-2"/>
        </w:rPr>
        <w:t xml:space="preserve"> </w:t>
      </w:r>
      <w:r w:rsidRPr="00AE0481">
        <w:t>provide</w:t>
      </w:r>
      <w:r w:rsidRPr="00AE0481">
        <w:rPr>
          <w:spacing w:val="-2"/>
        </w:rPr>
        <w:t xml:space="preserve"> </w:t>
      </w:r>
      <w:r w:rsidRPr="00AE0481">
        <w:t>proof</w:t>
      </w:r>
      <w:r w:rsidRPr="00AE0481">
        <w:rPr>
          <w:spacing w:val="-2"/>
        </w:rPr>
        <w:t xml:space="preserve"> </w:t>
      </w:r>
      <w:r w:rsidRPr="00AE0481">
        <w:t>of</w:t>
      </w:r>
      <w:r w:rsidRPr="00AE0481">
        <w:rPr>
          <w:spacing w:val="-2"/>
        </w:rPr>
        <w:t xml:space="preserve"> </w:t>
      </w:r>
      <w:r w:rsidRPr="00AE0481">
        <w:t>adequate</w:t>
      </w:r>
      <w:r w:rsidRPr="00AE0481">
        <w:rPr>
          <w:spacing w:val="-2"/>
        </w:rPr>
        <w:t xml:space="preserve"> </w:t>
      </w:r>
      <w:r w:rsidRPr="00AE0481">
        <w:t>builder’s</w:t>
      </w:r>
      <w:r w:rsidRPr="00AE0481">
        <w:rPr>
          <w:spacing w:val="-4"/>
        </w:rPr>
        <w:t xml:space="preserve"> </w:t>
      </w:r>
      <w:r w:rsidRPr="00AE0481">
        <w:t>risk</w:t>
      </w:r>
      <w:r w:rsidRPr="00AE0481">
        <w:rPr>
          <w:spacing w:val="-4"/>
        </w:rPr>
        <w:t xml:space="preserve"> </w:t>
      </w:r>
      <w:r w:rsidRPr="00AE0481">
        <w:t>insurance to</w:t>
      </w:r>
      <w:r w:rsidRPr="00AE0481">
        <w:rPr>
          <w:spacing w:val="-2"/>
        </w:rPr>
        <w:t xml:space="preserve"> </w:t>
      </w:r>
      <w:r w:rsidRPr="00AE0481">
        <w:t>include</w:t>
      </w:r>
      <w:r w:rsidRPr="00AE0481">
        <w:rPr>
          <w:spacing w:val="-2"/>
        </w:rPr>
        <w:t xml:space="preserve"> </w:t>
      </w:r>
      <w:r w:rsidRPr="00AE0481">
        <w:t>contractor</w:t>
      </w:r>
      <w:r w:rsidRPr="00AE0481">
        <w:rPr>
          <w:spacing w:val="-2"/>
        </w:rPr>
        <w:t xml:space="preserve"> </w:t>
      </w:r>
      <w:r w:rsidRPr="00AE0481">
        <w:t>liability</w:t>
      </w:r>
      <w:r w:rsidRPr="00AE0481">
        <w:rPr>
          <w:spacing w:val="-2"/>
        </w:rPr>
        <w:t xml:space="preserve"> </w:t>
      </w:r>
      <w:r w:rsidRPr="00AE0481">
        <w:t>and/or</w:t>
      </w:r>
      <w:r w:rsidRPr="00AE0481">
        <w:rPr>
          <w:spacing w:val="-2"/>
        </w:rPr>
        <w:t xml:space="preserve"> </w:t>
      </w:r>
      <w:r w:rsidRPr="00AE0481">
        <w:t>property</w:t>
      </w:r>
      <w:r w:rsidRPr="00AE0481">
        <w:rPr>
          <w:spacing w:val="-5"/>
        </w:rPr>
        <w:t xml:space="preserve"> </w:t>
      </w:r>
      <w:r w:rsidRPr="00AE0481">
        <w:t>insurance</w:t>
      </w:r>
      <w:r w:rsidRPr="00AE0481">
        <w:rPr>
          <w:spacing w:val="-4"/>
        </w:rPr>
        <w:t xml:space="preserve"> </w:t>
      </w:r>
      <w:r w:rsidRPr="00AE0481">
        <w:t>that</w:t>
      </w:r>
      <w:r w:rsidRPr="00AE0481">
        <w:rPr>
          <w:spacing w:val="-4"/>
        </w:rPr>
        <w:t xml:space="preserve"> </w:t>
      </w:r>
      <w:r w:rsidRPr="00AE0481">
        <w:t>includes</w:t>
      </w:r>
      <w:r w:rsidRPr="00AE0481">
        <w:rPr>
          <w:spacing w:val="-2"/>
        </w:rPr>
        <w:t xml:space="preserve"> </w:t>
      </w:r>
      <w:r w:rsidRPr="00AE0481">
        <w:t>coverage</w:t>
      </w:r>
      <w:r w:rsidRPr="00AE0481">
        <w:rPr>
          <w:spacing w:val="-2"/>
        </w:rPr>
        <w:t xml:space="preserve"> </w:t>
      </w:r>
      <w:r w:rsidRPr="00AE0481">
        <w:t>for</w:t>
      </w:r>
      <w:r w:rsidRPr="00AE0481">
        <w:rPr>
          <w:spacing w:val="-4"/>
        </w:rPr>
        <w:t xml:space="preserve"> </w:t>
      </w:r>
      <w:r w:rsidRPr="00AE0481">
        <w:t>work</w:t>
      </w:r>
      <w:r w:rsidRPr="00AE0481">
        <w:rPr>
          <w:spacing w:val="-2"/>
        </w:rPr>
        <w:t xml:space="preserve"> </w:t>
      </w:r>
      <w:r w:rsidRPr="00AE0481">
        <w:t>done</w:t>
      </w:r>
      <w:r w:rsidRPr="00AE0481">
        <w:rPr>
          <w:spacing w:val="-2"/>
        </w:rPr>
        <w:t xml:space="preserve"> </w:t>
      </w:r>
      <w:r w:rsidRPr="00AE0481">
        <w:t>by contractors during construction. Policy</w:t>
      </w:r>
      <w:r w:rsidRPr="00AE0481">
        <w:rPr>
          <w:spacing w:val="-1"/>
        </w:rPr>
        <w:t xml:space="preserve"> </w:t>
      </w:r>
      <w:r w:rsidRPr="00AE0481">
        <w:rPr>
          <w:spacing w:val="-2"/>
        </w:rPr>
        <w:t>Requirements:</w:t>
      </w:r>
    </w:p>
    <w:p w14:paraId="7EBED22A" w14:textId="77777777" w:rsidR="00AE0481" w:rsidRPr="00AE0481" w:rsidRDefault="00AE0481" w:rsidP="00AE0481">
      <w:pPr>
        <w:numPr>
          <w:ilvl w:val="0"/>
          <w:numId w:val="18"/>
        </w:numPr>
        <w:tabs>
          <w:tab w:val="left" w:pos="1747"/>
        </w:tabs>
        <w:spacing w:before="1"/>
        <w:jc w:val="both"/>
      </w:pPr>
      <w:r w:rsidRPr="00AE0481">
        <w:t>If</w:t>
      </w:r>
      <w:r w:rsidRPr="00AE0481">
        <w:rPr>
          <w:spacing w:val="-8"/>
        </w:rPr>
        <w:t xml:space="preserve"> </w:t>
      </w:r>
      <w:r w:rsidRPr="00AE0481">
        <w:t>a</w:t>
      </w:r>
      <w:r w:rsidRPr="00AE0481">
        <w:rPr>
          <w:spacing w:val="-4"/>
        </w:rPr>
        <w:t xml:space="preserve"> </w:t>
      </w:r>
      <w:r w:rsidRPr="00AE0481">
        <w:t>contractor</w:t>
      </w:r>
      <w:r w:rsidRPr="00AE0481">
        <w:rPr>
          <w:spacing w:val="-3"/>
        </w:rPr>
        <w:t xml:space="preserve"> </w:t>
      </w:r>
      <w:r w:rsidRPr="00AE0481">
        <w:t>liability</w:t>
      </w:r>
      <w:r w:rsidRPr="00AE0481">
        <w:rPr>
          <w:spacing w:val="-4"/>
        </w:rPr>
        <w:t xml:space="preserve"> </w:t>
      </w:r>
      <w:r w:rsidRPr="00AE0481">
        <w:t>policy</w:t>
      </w:r>
      <w:r w:rsidRPr="00AE0481">
        <w:rPr>
          <w:spacing w:val="-3"/>
        </w:rPr>
        <w:t xml:space="preserve"> </w:t>
      </w:r>
      <w:r w:rsidRPr="00AE0481">
        <w:t>is</w:t>
      </w:r>
      <w:r w:rsidRPr="00AE0481">
        <w:rPr>
          <w:spacing w:val="-5"/>
        </w:rPr>
        <w:t xml:space="preserve"> </w:t>
      </w:r>
      <w:r w:rsidRPr="00AE0481">
        <w:t>used,</w:t>
      </w:r>
      <w:r w:rsidRPr="00AE0481">
        <w:rPr>
          <w:spacing w:val="-4"/>
        </w:rPr>
        <w:t xml:space="preserve"> </w:t>
      </w:r>
      <w:r w:rsidRPr="00AE0481">
        <w:t>it</w:t>
      </w:r>
      <w:r w:rsidRPr="00AE0481">
        <w:rPr>
          <w:spacing w:val="-2"/>
        </w:rPr>
        <w:t xml:space="preserve"> </w:t>
      </w:r>
      <w:r w:rsidRPr="00AE0481">
        <w:t>must</w:t>
      </w:r>
      <w:r w:rsidRPr="00AE0481">
        <w:rPr>
          <w:spacing w:val="-4"/>
        </w:rPr>
        <w:t xml:space="preserve"> </w:t>
      </w:r>
      <w:r w:rsidRPr="00AE0481">
        <w:t>name</w:t>
      </w:r>
      <w:r w:rsidRPr="00AE0481">
        <w:rPr>
          <w:spacing w:val="-4"/>
        </w:rPr>
        <w:t xml:space="preserve"> </w:t>
      </w:r>
      <w:r w:rsidRPr="00AE0481">
        <w:t>IHCDA</w:t>
      </w:r>
      <w:r w:rsidRPr="00AE0481">
        <w:rPr>
          <w:spacing w:val="-4"/>
        </w:rPr>
        <w:t xml:space="preserve"> </w:t>
      </w:r>
      <w:r w:rsidRPr="00AE0481">
        <w:t>as</w:t>
      </w:r>
      <w:r w:rsidRPr="00AE0481">
        <w:rPr>
          <w:spacing w:val="-3"/>
        </w:rPr>
        <w:t xml:space="preserve"> </w:t>
      </w:r>
      <w:r w:rsidRPr="00AE0481">
        <w:t>additionally</w:t>
      </w:r>
      <w:r w:rsidRPr="00AE0481">
        <w:rPr>
          <w:spacing w:val="-15"/>
        </w:rPr>
        <w:t xml:space="preserve"> </w:t>
      </w:r>
      <w:r w:rsidRPr="00AE0481">
        <w:rPr>
          <w:spacing w:val="-2"/>
        </w:rPr>
        <w:t>insured.</w:t>
      </w:r>
    </w:p>
    <w:p w14:paraId="79919BE7" w14:textId="77777777" w:rsidR="00AE0481" w:rsidRPr="00AE0481" w:rsidRDefault="00AE0481" w:rsidP="00AE0481">
      <w:pPr>
        <w:numPr>
          <w:ilvl w:val="0"/>
          <w:numId w:val="18"/>
        </w:numPr>
        <w:tabs>
          <w:tab w:val="left" w:pos="1762"/>
        </w:tabs>
        <w:spacing w:before="2"/>
        <w:ind w:left="1900" w:right="466" w:hanging="360"/>
        <w:jc w:val="both"/>
      </w:pPr>
      <w:r w:rsidRPr="00AE0481">
        <w:t>If</w:t>
      </w:r>
      <w:r w:rsidRPr="00AE0481">
        <w:rPr>
          <w:spacing w:val="-2"/>
        </w:rPr>
        <w:t xml:space="preserve"> </w:t>
      </w:r>
      <w:r w:rsidRPr="00AE0481">
        <w:t>a</w:t>
      </w:r>
      <w:r w:rsidRPr="00AE0481">
        <w:rPr>
          <w:spacing w:val="-2"/>
        </w:rPr>
        <w:t xml:space="preserve"> </w:t>
      </w:r>
      <w:r w:rsidRPr="00AE0481">
        <w:t>builder’s</w:t>
      </w:r>
      <w:r w:rsidRPr="00AE0481">
        <w:rPr>
          <w:spacing w:val="-2"/>
        </w:rPr>
        <w:t xml:space="preserve"> </w:t>
      </w:r>
      <w:r w:rsidRPr="00AE0481">
        <w:t>risk</w:t>
      </w:r>
      <w:r w:rsidRPr="00AE0481">
        <w:rPr>
          <w:spacing w:val="-2"/>
        </w:rPr>
        <w:t xml:space="preserve"> </w:t>
      </w:r>
      <w:r w:rsidRPr="00AE0481">
        <w:t>policy</w:t>
      </w:r>
      <w:r w:rsidRPr="00AE0481">
        <w:rPr>
          <w:spacing w:val="-4"/>
        </w:rPr>
        <w:t xml:space="preserve"> </w:t>
      </w:r>
      <w:r w:rsidRPr="00AE0481">
        <w:t>is</w:t>
      </w:r>
      <w:r w:rsidRPr="00AE0481">
        <w:rPr>
          <w:spacing w:val="-4"/>
        </w:rPr>
        <w:t xml:space="preserve"> </w:t>
      </w:r>
      <w:r w:rsidRPr="00AE0481">
        <w:t>used,</w:t>
      </w:r>
      <w:r w:rsidRPr="00AE0481">
        <w:rPr>
          <w:spacing w:val="-5"/>
        </w:rPr>
        <w:t xml:space="preserve"> </w:t>
      </w:r>
      <w:r w:rsidRPr="00AE0481">
        <w:t>it</w:t>
      </w:r>
      <w:r w:rsidRPr="00AE0481">
        <w:rPr>
          <w:spacing w:val="-4"/>
        </w:rPr>
        <w:t xml:space="preserve"> </w:t>
      </w:r>
      <w:r w:rsidRPr="00AE0481">
        <w:t>must</w:t>
      </w:r>
      <w:r w:rsidRPr="00AE0481">
        <w:rPr>
          <w:spacing w:val="-1"/>
        </w:rPr>
        <w:t xml:space="preserve"> </w:t>
      </w:r>
      <w:r w:rsidRPr="00AE0481">
        <w:t>name</w:t>
      </w:r>
      <w:r w:rsidRPr="00AE0481">
        <w:rPr>
          <w:spacing w:val="-2"/>
        </w:rPr>
        <w:t xml:space="preserve"> </w:t>
      </w:r>
      <w:r w:rsidRPr="00AE0481">
        <w:t>IHCDA</w:t>
      </w:r>
      <w:r w:rsidRPr="00AE0481">
        <w:rPr>
          <w:spacing w:val="-1"/>
        </w:rPr>
        <w:t xml:space="preserve"> </w:t>
      </w:r>
      <w:r w:rsidRPr="00AE0481">
        <w:t>as</w:t>
      </w:r>
      <w:r w:rsidRPr="00AE0481">
        <w:rPr>
          <w:spacing w:val="-2"/>
        </w:rPr>
        <w:t xml:space="preserve"> </w:t>
      </w:r>
      <w:r w:rsidRPr="00AE0481">
        <w:t>both</w:t>
      </w:r>
      <w:r w:rsidRPr="00AE0481">
        <w:rPr>
          <w:spacing w:val="-2"/>
        </w:rPr>
        <w:t xml:space="preserve"> </w:t>
      </w:r>
      <w:r w:rsidRPr="00AE0481">
        <w:t>a</w:t>
      </w:r>
      <w:r w:rsidRPr="00AE0481">
        <w:rPr>
          <w:spacing w:val="-4"/>
        </w:rPr>
        <w:t xml:space="preserve"> </w:t>
      </w:r>
      <w:r w:rsidRPr="00AE0481">
        <w:t>loss-payee</w:t>
      </w:r>
      <w:r w:rsidRPr="00AE0481">
        <w:rPr>
          <w:spacing w:val="-4"/>
        </w:rPr>
        <w:t xml:space="preserve"> </w:t>
      </w:r>
      <w:r w:rsidRPr="00AE0481">
        <w:t>and</w:t>
      </w:r>
      <w:r w:rsidRPr="00AE0481">
        <w:rPr>
          <w:spacing w:val="-2"/>
        </w:rPr>
        <w:t xml:space="preserve"> </w:t>
      </w:r>
      <w:r w:rsidRPr="00AE0481">
        <w:t>an</w:t>
      </w:r>
      <w:r w:rsidRPr="00AE0481">
        <w:rPr>
          <w:spacing w:val="-4"/>
        </w:rPr>
        <w:t xml:space="preserve"> </w:t>
      </w:r>
      <w:r w:rsidRPr="00AE0481">
        <w:t xml:space="preserve">additionally </w:t>
      </w:r>
      <w:r w:rsidRPr="00AE0481">
        <w:rPr>
          <w:spacing w:val="-2"/>
        </w:rPr>
        <w:t>insured.</w:t>
      </w:r>
    </w:p>
    <w:p w14:paraId="6216D67D" w14:textId="77777777" w:rsidR="00AE0481" w:rsidRPr="00AE0481" w:rsidRDefault="00AE0481" w:rsidP="00AE0481">
      <w:pPr>
        <w:numPr>
          <w:ilvl w:val="0"/>
          <w:numId w:val="18"/>
        </w:numPr>
        <w:tabs>
          <w:tab w:val="left" w:pos="1721"/>
        </w:tabs>
        <w:ind w:left="1720" w:right="545" w:hanging="180"/>
        <w:jc w:val="both"/>
      </w:pPr>
      <w:r w:rsidRPr="00AE0481">
        <w:t>If</w:t>
      </w:r>
      <w:r w:rsidRPr="00AE0481">
        <w:rPr>
          <w:spacing w:val="-11"/>
        </w:rPr>
        <w:t xml:space="preserve"> </w:t>
      </w:r>
      <w:r w:rsidRPr="00AE0481">
        <w:t>a</w:t>
      </w:r>
      <w:r w:rsidRPr="00AE0481">
        <w:rPr>
          <w:spacing w:val="-2"/>
        </w:rPr>
        <w:t xml:space="preserve"> </w:t>
      </w:r>
      <w:r w:rsidRPr="00AE0481">
        <w:t>homeowner</w:t>
      </w:r>
      <w:r w:rsidRPr="00AE0481">
        <w:rPr>
          <w:spacing w:val="-2"/>
        </w:rPr>
        <w:t xml:space="preserve"> </w:t>
      </w:r>
      <w:r w:rsidRPr="00AE0481">
        <w:t>policy</w:t>
      </w:r>
      <w:r w:rsidRPr="00AE0481">
        <w:rPr>
          <w:spacing w:val="-2"/>
        </w:rPr>
        <w:t xml:space="preserve"> </w:t>
      </w:r>
      <w:r w:rsidRPr="00AE0481">
        <w:t>is</w:t>
      </w:r>
      <w:r w:rsidRPr="00AE0481">
        <w:rPr>
          <w:spacing w:val="-2"/>
        </w:rPr>
        <w:t xml:space="preserve"> </w:t>
      </w:r>
      <w:r w:rsidRPr="00AE0481">
        <w:t>used,</w:t>
      </w:r>
      <w:r w:rsidRPr="00AE0481">
        <w:rPr>
          <w:spacing w:val="-2"/>
        </w:rPr>
        <w:t xml:space="preserve"> </w:t>
      </w:r>
      <w:r w:rsidRPr="00AE0481">
        <w:t>nothing</w:t>
      </w:r>
      <w:r w:rsidRPr="00AE0481">
        <w:rPr>
          <w:spacing w:val="-2"/>
        </w:rPr>
        <w:t xml:space="preserve"> </w:t>
      </w:r>
      <w:r w:rsidRPr="00AE0481">
        <w:t>needs</w:t>
      </w:r>
      <w:r w:rsidRPr="00AE0481">
        <w:rPr>
          <w:spacing w:val="-2"/>
        </w:rPr>
        <w:t xml:space="preserve"> </w:t>
      </w:r>
      <w:r w:rsidRPr="00AE0481">
        <w:t>to</w:t>
      </w:r>
      <w:r w:rsidRPr="00AE0481">
        <w:rPr>
          <w:spacing w:val="-2"/>
        </w:rPr>
        <w:t xml:space="preserve"> </w:t>
      </w:r>
      <w:r w:rsidRPr="00AE0481">
        <w:t>be</w:t>
      </w:r>
      <w:r w:rsidRPr="00AE0481">
        <w:rPr>
          <w:spacing w:val="-4"/>
        </w:rPr>
        <w:t xml:space="preserve"> </w:t>
      </w:r>
      <w:r w:rsidRPr="00AE0481">
        <w:t>added</w:t>
      </w:r>
      <w:r w:rsidRPr="00AE0481">
        <w:rPr>
          <w:spacing w:val="-2"/>
        </w:rPr>
        <w:t xml:space="preserve"> </w:t>
      </w:r>
      <w:r w:rsidRPr="00AE0481">
        <w:t>to</w:t>
      </w:r>
      <w:r w:rsidRPr="00AE0481">
        <w:rPr>
          <w:spacing w:val="-5"/>
        </w:rPr>
        <w:t xml:space="preserve"> </w:t>
      </w:r>
      <w:r w:rsidRPr="00AE0481">
        <w:t>the</w:t>
      </w:r>
      <w:r w:rsidRPr="00AE0481">
        <w:rPr>
          <w:spacing w:val="-4"/>
        </w:rPr>
        <w:t xml:space="preserve"> </w:t>
      </w:r>
      <w:r w:rsidRPr="00AE0481">
        <w:t>policy.</w:t>
      </w:r>
      <w:r w:rsidRPr="00AE0481">
        <w:rPr>
          <w:spacing w:val="-2"/>
        </w:rPr>
        <w:t xml:space="preserve"> </w:t>
      </w:r>
      <w:r w:rsidRPr="00AE0481">
        <w:t>Once</w:t>
      </w:r>
      <w:r w:rsidRPr="00AE0481">
        <w:rPr>
          <w:spacing w:val="-4"/>
        </w:rPr>
        <w:t xml:space="preserve"> </w:t>
      </w:r>
      <w:r w:rsidRPr="00AE0481">
        <w:t>the</w:t>
      </w:r>
      <w:r w:rsidRPr="00AE0481">
        <w:rPr>
          <w:spacing w:val="-4"/>
        </w:rPr>
        <w:t xml:space="preserve"> </w:t>
      </w:r>
      <w:r w:rsidRPr="00AE0481">
        <w:t>lien</w:t>
      </w:r>
      <w:r w:rsidRPr="00AE0481">
        <w:rPr>
          <w:spacing w:val="-2"/>
        </w:rPr>
        <w:t xml:space="preserve"> </w:t>
      </w:r>
      <w:r w:rsidRPr="00AE0481">
        <w:t>is</w:t>
      </w:r>
      <w:r w:rsidRPr="00AE0481">
        <w:rPr>
          <w:spacing w:val="-14"/>
        </w:rPr>
        <w:t xml:space="preserve"> </w:t>
      </w:r>
      <w:r w:rsidRPr="00AE0481">
        <w:t>placed on the home, the entity placing the lien automatically becomes a loss payee.</w:t>
      </w:r>
    </w:p>
    <w:p w14:paraId="212F7711" w14:textId="77777777" w:rsidR="00AE0481" w:rsidRPr="00AE0481" w:rsidRDefault="00AE0481" w:rsidP="00AE0481">
      <w:pPr>
        <w:numPr>
          <w:ilvl w:val="0"/>
          <w:numId w:val="18"/>
        </w:numPr>
        <w:tabs>
          <w:tab w:val="left" w:pos="1762"/>
        </w:tabs>
        <w:spacing w:before="1"/>
        <w:ind w:left="1811" w:right="605" w:hanging="272"/>
        <w:jc w:val="both"/>
      </w:pPr>
      <w:r w:rsidRPr="00AE0481">
        <w:t>The</w:t>
      </w:r>
      <w:r w:rsidRPr="00AE0481">
        <w:rPr>
          <w:spacing w:val="-14"/>
        </w:rPr>
        <w:t xml:space="preserve"> </w:t>
      </w:r>
      <w:r w:rsidRPr="00AE0481">
        <w:t>builder’s</w:t>
      </w:r>
      <w:r w:rsidRPr="00AE0481">
        <w:rPr>
          <w:spacing w:val="-11"/>
        </w:rPr>
        <w:t xml:space="preserve"> </w:t>
      </w:r>
      <w:r w:rsidRPr="00AE0481">
        <w:t>risk</w:t>
      </w:r>
      <w:r w:rsidRPr="00AE0481">
        <w:rPr>
          <w:spacing w:val="-4"/>
        </w:rPr>
        <w:t xml:space="preserve"> </w:t>
      </w:r>
      <w:r w:rsidRPr="00AE0481">
        <w:t>or</w:t>
      </w:r>
      <w:r w:rsidRPr="00AE0481">
        <w:rPr>
          <w:spacing w:val="-2"/>
        </w:rPr>
        <w:t xml:space="preserve"> </w:t>
      </w:r>
      <w:r w:rsidRPr="00AE0481">
        <w:t>contractor</w:t>
      </w:r>
      <w:r w:rsidRPr="00AE0481">
        <w:rPr>
          <w:spacing w:val="-4"/>
        </w:rPr>
        <w:t xml:space="preserve"> </w:t>
      </w:r>
      <w:r w:rsidRPr="00AE0481">
        <w:t>liability</w:t>
      </w:r>
      <w:r w:rsidRPr="00AE0481">
        <w:rPr>
          <w:spacing w:val="-5"/>
        </w:rPr>
        <w:t xml:space="preserve"> </w:t>
      </w:r>
      <w:r w:rsidRPr="00AE0481">
        <w:t>policy</w:t>
      </w:r>
      <w:r w:rsidRPr="00AE0481">
        <w:rPr>
          <w:spacing w:val="-4"/>
        </w:rPr>
        <w:t xml:space="preserve"> </w:t>
      </w:r>
      <w:r w:rsidRPr="00AE0481">
        <w:t>can</w:t>
      </w:r>
      <w:r w:rsidRPr="00AE0481">
        <w:rPr>
          <w:spacing w:val="-2"/>
        </w:rPr>
        <w:t xml:space="preserve"> </w:t>
      </w:r>
      <w:r w:rsidRPr="00AE0481">
        <w:t>be</w:t>
      </w:r>
      <w:r w:rsidRPr="00AE0481">
        <w:rPr>
          <w:spacing w:val="-2"/>
        </w:rPr>
        <w:t xml:space="preserve"> </w:t>
      </w:r>
      <w:r w:rsidRPr="00AE0481">
        <w:t>in the</w:t>
      </w:r>
      <w:r w:rsidRPr="00AE0481">
        <w:rPr>
          <w:spacing w:val="-2"/>
        </w:rPr>
        <w:t xml:space="preserve"> </w:t>
      </w:r>
      <w:r w:rsidRPr="00AE0481">
        <w:t>name</w:t>
      </w:r>
      <w:r w:rsidRPr="00AE0481">
        <w:rPr>
          <w:spacing w:val="-2"/>
        </w:rPr>
        <w:t xml:space="preserve"> </w:t>
      </w:r>
      <w:r w:rsidRPr="00AE0481">
        <w:t>of</w:t>
      </w:r>
      <w:r w:rsidRPr="00AE0481">
        <w:rPr>
          <w:spacing w:val="-2"/>
        </w:rPr>
        <w:t xml:space="preserve"> </w:t>
      </w:r>
      <w:r w:rsidRPr="00AE0481">
        <w:t>the</w:t>
      </w:r>
      <w:r w:rsidRPr="00AE0481">
        <w:rPr>
          <w:spacing w:val="-2"/>
        </w:rPr>
        <w:t xml:space="preserve"> </w:t>
      </w:r>
      <w:r w:rsidRPr="00AE0481">
        <w:t>recipient,</w:t>
      </w:r>
      <w:r w:rsidRPr="00AE0481">
        <w:rPr>
          <w:spacing w:val="-14"/>
        </w:rPr>
        <w:t xml:space="preserve"> </w:t>
      </w:r>
      <w:r w:rsidRPr="00AE0481">
        <w:t>contractor, owner of the property, or sub-recipient.</w:t>
      </w:r>
    </w:p>
    <w:p w14:paraId="34F7921B" w14:textId="77777777" w:rsidR="00AE0481" w:rsidRPr="00AE0481" w:rsidRDefault="00AE0481" w:rsidP="00AE0481">
      <w:pPr>
        <w:numPr>
          <w:ilvl w:val="0"/>
          <w:numId w:val="18"/>
        </w:numPr>
        <w:tabs>
          <w:tab w:val="left" w:pos="1721"/>
        </w:tabs>
        <w:ind w:left="1720" w:right="818" w:hanging="180"/>
        <w:jc w:val="both"/>
      </w:pPr>
      <w:r w:rsidRPr="00AE0481">
        <w:t>The builders risk</w:t>
      </w:r>
      <w:r w:rsidRPr="00AE0481">
        <w:rPr>
          <w:spacing w:val="-2"/>
        </w:rPr>
        <w:t xml:space="preserve"> </w:t>
      </w:r>
      <w:r w:rsidRPr="00AE0481">
        <w:t>coverage must be for</w:t>
      </w:r>
      <w:r w:rsidRPr="00AE0481">
        <w:rPr>
          <w:spacing w:val="-2"/>
        </w:rPr>
        <w:t xml:space="preserve"> </w:t>
      </w:r>
      <w:r w:rsidRPr="00AE0481">
        <w:t>the replacement value of</w:t>
      </w:r>
      <w:r w:rsidRPr="00AE0481">
        <w:rPr>
          <w:spacing w:val="-2"/>
        </w:rPr>
        <w:t xml:space="preserve"> </w:t>
      </w:r>
      <w:r w:rsidRPr="00AE0481">
        <w:t>the property, increasing</w:t>
      </w:r>
      <w:r w:rsidRPr="00AE0481">
        <w:rPr>
          <w:spacing w:val="-2"/>
        </w:rPr>
        <w:t xml:space="preserve"> </w:t>
      </w:r>
      <w:r w:rsidRPr="00AE0481">
        <w:t>as appropriate</w:t>
      </w:r>
      <w:r w:rsidRPr="00AE0481">
        <w:rPr>
          <w:spacing w:val="-3"/>
        </w:rPr>
        <w:t xml:space="preserve"> </w:t>
      </w:r>
      <w:r w:rsidRPr="00AE0481">
        <w:t>throughout</w:t>
      </w:r>
      <w:r w:rsidRPr="00AE0481">
        <w:rPr>
          <w:spacing w:val="-5"/>
        </w:rPr>
        <w:t xml:space="preserve"> </w:t>
      </w:r>
      <w:r w:rsidRPr="00AE0481">
        <w:t>the</w:t>
      </w:r>
      <w:r w:rsidRPr="00AE0481">
        <w:rPr>
          <w:spacing w:val="-5"/>
        </w:rPr>
        <w:t xml:space="preserve"> </w:t>
      </w:r>
      <w:r w:rsidRPr="00AE0481">
        <w:t>construction</w:t>
      </w:r>
      <w:r w:rsidRPr="00AE0481">
        <w:rPr>
          <w:spacing w:val="-3"/>
        </w:rPr>
        <w:t xml:space="preserve"> </w:t>
      </w:r>
      <w:r w:rsidRPr="00AE0481">
        <w:t>period</w:t>
      </w:r>
      <w:r w:rsidRPr="00AE0481">
        <w:rPr>
          <w:spacing w:val="-3"/>
        </w:rPr>
        <w:t xml:space="preserve"> </w:t>
      </w:r>
      <w:r w:rsidRPr="00AE0481">
        <w:t>to</w:t>
      </w:r>
      <w:r w:rsidRPr="00AE0481">
        <w:rPr>
          <w:spacing w:val="-5"/>
        </w:rPr>
        <w:t xml:space="preserve"> </w:t>
      </w:r>
      <w:r w:rsidRPr="00AE0481">
        <w:t>the</w:t>
      </w:r>
      <w:r w:rsidRPr="00AE0481">
        <w:rPr>
          <w:spacing w:val="-5"/>
        </w:rPr>
        <w:t xml:space="preserve"> </w:t>
      </w:r>
      <w:r w:rsidRPr="00AE0481">
        <w:t>full</w:t>
      </w:r>
      <w:r w:rsidRPr="00AE0481">
        <w:rPr>
          <w:spacing w:val="-5"/>
        </w:rPr>
        <w:t xml:space="preserve"> </w:t>
      </w:r>
      <w:r w:rsidRPr="00AE0481">
        <w:t>replacement</w:t>
      </w:r>
      <w:r w:rsidRPr="00AE0481">
        <w:rPr>
          <w:spacing w:val="-2"/>
        </w:rPr>
        <w:t xml:space="preserve"> </w:t>
      </w:r>
      <w:r w:rsidRPr="00AE0481">
        <w:t>value</w:t>
      </w:r>
      <w:r w:rsidRPr="00AE0481">
        <w:rPr>
          <w:spacing w:val="-3"/>
        </w:rPr>
        <w:t xml:space="preserve"> </w:t>
      </w:r>
      <w:r w:rsidRPr="00AE0481">
        <w:t>at</w:t>
      </w:r>
      <w:r w:rsidRPr="00AE0481">
        <w:rPr>
          <w:spacing w:val="-2"/>
        </w:rPr>
        <w:t xml:space="preserve"> </w:t>
      </w:r>
      <w:r w:rsidRPr="00AE0481">
        <w:t xml:space="preserve">construction </w:t>
      </w:r>
      <w:r w:rsidRPr="00AE0481">
        <w:rPr>
          <w:spacing w:val="-2"/>
        </w:rPr>
        <w:t>completion.</w:t>
      </w:r>
    </w:p>
    <w:p w14:paraId="18ACE1DD" w14:textId="77777777" w:rsidR="00AE0481" w:rsidRPr="00AE0481" w:rsidRDefault="00AE0481" w:rsidP="00AE0481">
      <w:pPr>
        <w:jc w:val="both"/>
        <w:sectPr w:rsidR="00AE0481" w:rsidRPr="00AE0481">
          <w:pgSz w:w="12240" w:h="15840"/>
          <w:pgMar w:top="780" w:right="1040" w:bottom="620" w:left="620" w:header="0" w:footer="427" w:gutter="0"/>
          <w:cols w:space="720"/>
        </w:sectPr>
      </w:pPr>
    </w:p>
    <w:p w14:paraId="3B619CC6" w14:textId="77777777" w:rsidR="00AE0481" w:rsidRPr="00AE0481" w:rsidRDefault="00AE0481" w:rsidP="00AE0481">
      <w:pPr>
        <w:numPr>
          <w:ilvl w:val="0"/>
          <w:numId w:val="18"/>
        </w:numPr>
        <w:tabs>
          <w:tab w:val="left" w:pos="1721"/>
        </w:tabs>
        <w:spacing w:before="78"/>
        <w:ind w:left="1720" w:right="508" w:hanging="180"/>
      </w:pPr>
      <w:r w:rsidRPr="00AE0481">
        <w:lastRenderedPageBreak/>
        <w:t>The value of the contractor liability must be, at a minimum, for the replacement value of the property.</w:t>
      </w:r>
      <w:r w:rsidRPr="00AE0481">
        <w:rPr>
          <w:spacing w:val="-3"/>
        </w:rPr>
        <w:t xml:space="preserve"> </w:t>
      </w:r>
      <w:r w:rsidRPr="00AE0481">
        <w:t>Additionally,</w:t>
      </w:r>
      <w:r w:rsidRPr="00AE0481">
        <w:rPr>
          <w:spacing w:val="-6"/>
        </w:rPr>
        <w:t xml:space="preserve"> </w:t>
      </w:r>
      <w:r w:rsidRPr="00AE0481">
        <w:t>if</w:t>
      </w:r>
      <w:r w:rsidRPr="00AE0481">
        <w:rPr>
          <w:spacing w:val="-5"/>
        </w:rPr>
        <w:t xml:space="preserve"> </w:t>
      </w:r>
      <w:r w:rsidRPr="00AE0481">
        <w:t>the</w:t>
      </w:r>
      <w:r w:rsidRPr="00AE0481">
        <w:rPr>
          <w:spacing w:val="-3"/>
        </w:rPr>
        <w:t xml:space="preserve"> </w:t>
      </w:r>
      <w:r w:rsidRPr="00AE0481">
        <w:t>contractor</w:t>
      </w:r>
      <w:r w:rsidRPr="00AE0481">
        <w:rPr>
          <w:spacing w:val="-3"/>
        </w:rPr>
        <w:t xml:space="preserve"> </w:t>
      </w:r>
      <w:r w:rsidRPr="00AE0481">
        <w:t>employs</w:t>
      </w:r>
      <w:r w:rsidRPr="00AE0481">
        <w:rPr>
          <w:spacing w:val="-3"/>
        </w:rPr>
        <w:t xml:space="preserve"> </w:t>
      </w:r>
      <w:r w:rsidRPr="00AE0481">
        <w:t>persons,</w:t>
      </w:r>
      <w:r w:rsidRPr="00AE0481">
        <w:rPr>
          <w:spacing w:val="-3"/>
        </w:rPr>
        <w:t xml:space="preserve"> </w:t>
      </w:r>
      <w:r w:rsidRPr="00AE0481">
        <w:t>the</w:t>
      </w:r>
      <w:r w:rsidRPr="00AE0481">
        <w:rPr>
          <w:spacing w:val="-3"/>
        </w:rPr>
        <w:t xml:space="preserve"> </w:t>
      </w:r>
      <w:r w:rsidRPr="00AE0481">
        <w:t>policy</w:t>
      </w:r>
      <w:r w:rsidRPr="00AE0481">
        <w:rPr>
          <w:spacing w:val="-3"/>
        </w:rPr>
        <w:t xml:space="preserve"> </w:t>
      </w:r>
      <w:r w:rsidRPr="00AE0481">
        <w:t>must</w:t>
      </w:r>
      <w:r w:rsidRPr="00AE0481">
        <w:rPr>
          <w:spacing w:val="-4"/>
        </w:rPr>
        <w:t xml:space="preserve"> </w:t>
      </w:r>
      <w:r w:rsidRPr="00AE0481">
        <w:t>also</w:t>
      </w:r>
      <w:r w:rsidRPr="00AE0481">
        <w:rPr>
          <w:spacing w:val="-3"/>
        </w:rPr>
        <w:t xml:space="preserve"> </w:t>
      </w:r>
      <w:r w:rsidRPr="00AE0481">
        <w:t>include</w:t>
      </w:r>
      <w:r w:rsidRPr="00AE0481">
        <w:rPr>
          <w:spacing w:val="-3"/>
        </w:rPr>
        <w:t xml:space="preserve"> </w:t>
      </w:r>
      <w:r w:rsidRPr="00AE0481">
        <w:t xml:space="preserve">workers </w:t>
      </w:r>
      <w:r w:rsidRPr="00AE0481">
        <w:rPr>
          <w:spacing w:val="-2"/>
        </w:rPr>
        <w:t>compensation.</w:t>
      </w:r>
    </w:p>
    <w:p w14:paraId="2AC82854" w14:textId="77777777" w:rsidR="00AE0481" w:rsidRPr="00AE0481" w:rsidRDefault="00AE0481" w:rsidP="00AE0481">
      <w:pPr>
        <w:numPr>
          <w:ilvl w:val="0"/>
          <w:numId w:val="18"/>
        </w:numPr>
        <w:tabs>
          <w:tab w:val="left" w:pos="1759"/>
        </w:tabs>
        <w:ind w:left="1811" w:right="713" w:hanging="272"/>
      </w:pPr>
      <w:r w:rsidRPr="00AE0481">
        <w:t>The</w:t>
      </w:r>
      <w:r w:rsidRPr="00AE0481">
        <w:rPr>
          <w:spacing w:val="-4"/>
        </w:rPr>
        <w:t xml:space="preserve"> </w:t>
      </w:r>
      <w:r w:rsidRPr="00AE0481">
        <w:t>value</w:t>
      </w:r>
      <w:r w:rsidRPr="00AE0481">
        <w:rPr>
          <w:spacing w:val="-2"/>
        </w:rPr>
        <w:t xml:space="preserve"> </w:t>
      </w:r>
      <w:r w:rsidRPr="00AE0481">
        <w:t>of</w:t>
      </w:r>
      <w:r w:rsidRPr="00AE0481">
        <w:rPr>
          <w:spacing w:val="-2"/>
        </w:rPr>
        <w:t xml:space="preserve"> </w:t>
      </w:r>
      <w:r w:rsidRPr="00AE0481">
        <w:t>the</w:t>
      </w:r>
      <w:r w:rsidRPr="00AE0481">
        <w:rPr>
          <w:spacing w:val="-2"/>
        </w:rPr>
        <w:t xml:space="preserve"> </w:t>
      </w:r>
      <w:r w:rsidRPr="00AE0481">
        <w:t>property</w:t>
      </w:r>
      <w:r w:rsidRPr="00AE0481">
        <w:rPr>
          <w:spacing w:val="-5"/>
        </w:rPr>
        <w:t xml:space="preserve"> </w:t>
      </w:r>
      <w:r w:rsidRPr="00AE0481">
        <w:t>insurance</w:t>
      </w:r>
      <w:r w:rsidRPr="00AE0481">
        <w:rPr>
          <w:spacing w:val="-4"/>
        </w:rPr>
        <w:t xml:space="preserve"> </w:t>
      </w:r>
      <w:r w:rsidRPr="00AE0481">
        <w:t>must</w:t>
      </w:r>
      <w:r w:rsidRPr="00AE0481">
        <w:rPr>
          <w:spacing w:val="-2"/>
        </w:rPr>
        <w:t xml:space="preserve"> </w:t>
      </w:r>
      <w:r w:rsidRPr="00AE0481">
        <w:t>be,</w:t>
      </w:r>
      <w:r w:rsidRPr="00AE0481">
        <w:rPr>
          <w:spacing w:val="-2"/>
        </w:rPr>
        <w:t xml:space="preserve"> </w:t>
      </w:r>
      <w:r w:rsidRPr="00AE0481">
        <w:t>at</w:t>
      </w:r>
      <w:r w:rsidRPr="00AE0481">
        <w:rPr>
          <w:spacing w:val="-2"/>
        </w:rPr>
        <w:t xml:space="preserve"> </w:t>
      </w:r>
      <w:r w:rsidRPr="00AE0481">
        <w:t>a</w:t>
      </w:r>
      <w:r w:rsidRPr="00AE0481">
        <w:rPr>
          <w:spacing w:val="-4"/>
        </w:rPr>
        <w:t xml:space="preserve"> </w:t>
      </w:r>
      <w:r w:rsidRPr="00AE0481">
        <w:t>minimum,</w:t>
      </w:r>
      <w:r w:rsidRPr="00AE0481">
        <w:rPr>
          <w:spacing w:val="-2"/>
        </w:rPr>
        <w:t xml:space="preserve"> </w:t>
      </w:r>
      <w:r w:rsidRPr="00AE0481">
        <w:t>for</w:t>
      </w:r>
      <w:r w:rsidRPr="00AE0481">
        <w:rPr>
          <w:spacing w:val="-2"/>
        </w:rPr>
        <w:t xml:space="preserve"> </w:t>
      </w:r>
      <w:r w:rsidRPr="00AE0481">
        <w:t>the</w:t>
      </w:r>
      <w:r w:rsidRPr="00AE0481">
        <w:rPr>
          <w:spacing w:val="-2"/>
        </w:rPr>
        <w:t xml:space="preserve"> </w:t>
      </w:r>
      <w:r w:rsidRPr="00AE0481">
        <w:t>replacement</w:t>
      </w:r>
      <w:r w:rsidRPr="00AE0481">
        <w:rPr>
          <w:spacing w:val="-2"/>
        </w:rPr>
        <w:t xml:space="preserve"> </w:t>
      </w:r>
      <w:r w:rsidRPr="00AE0481">
        <w:t>value</w:t>
      </w:r>
      <w:r w:rsidRPr="00AE0481">
        <w:rPr>
          <w:spacing w:val="-4"/>
        </w:rPr>
        <w:t xml:space="preserve"> </w:t>
      </w:r>
      <w:r w:rsidRPr="00AE0481">
        <w:t>of</w:t>
      </w:r>
      <w:r w:rsidRPr="00AE0481">
        <w:rPr>
          <w:spacing w:val="-20"/>
        </w:rPr>
        <w:t xml:space="preserve"> </w:t>
      </w:r>
      <w:r w:rsidRPr="00AE0481">
        <w:t xml:space="preserve">the </w:t>
      </w:r>
      <w:r w:rsidRPr="00AE0481">
        <w:rPr>
          <w:spacing w:val="-2"/>
        </w:rPr>
        <w:t>property.</w:t>
      </w:r>
    </w:p>
    <w:p w14:paraId="5BBFF488" w14:textId="77777777" w:rsidR="00AE0481" w:rsidRPr="00AE0481" w:rsidRDefault="00AE0481" w:rsidP="00AE0481">
      <w:pPr>
        <w:spacing w:before="8"/>
        <w:rPr>
          <w:sz w:val="21"/>
        </w:rPr>
      </w:pPr>
    </w:p>
    <w:p w14:paraId="6E14F353" w14:textId="77777777" w:rsidR="00AE0481" w:rsidRPr="00AE0481" w:rsidRDefault="00AE0481" w:rsidP="00AE0481">
      <w:pPr>
        <w:ind w:left="820" w:right="487"/>
      </w:pPr>
      <w:r w:rsidRPr="00AE0481">
        <w:t>Reference</w:t>
      </w:r>
      <w:r w:rsidRPr="00AE0481">
        <w:rPr>
          <w:spacing w:val="-3"/>
        </w:rPr>
        <w:t xml:space="preserve"> </w:t>
      </w:r>
      <w:hyperlink r:id="rId51">
        <w:r w:rsidRPr="00AE0481">
          <w:rPr>
            <w:b/>
            <w:i/>
            <w:color w:val="0000FF"/>
            <w:u w:val="thick" w:color="0000FF"/>
          </w:rPr>
          <w:t>Chapter</w:t>
        </w:r>
        <w:r w:rsidRPr="00AE0481">
          <w:rPr>
            <w:b/>
            <w:i/>
            <w:color w:val="0000FF"/>
            <w:spacing w:val="-3"/>
            <w:u w:val="thick" w:color="0000FF"/>
          </w:rPr>
          <w:t xml:space="preserve"> </w:t>
        </w:r>
        <w:r w:rsidRPr="00AE0481">
          <w:rPr>
            <w:b/>
            <w:i/>
            <w:color w:val="0000FF"/>
            <w:u w:val="thick" w:color="0000FF"/>
          </w:rPr>
          <w:t>5</w:t>
        </w:r>
        <w:r w:rsidRPr="00AE0481">
          <w:t>,</w:t>
        </w:r>
        <w:r w:rsidRPr="00AE0481">
          <w:rPr>
            <w:spacing w:val="-3"/>
          </w:rPr>
          <w:t xml:space="preserve"> </w:t>
        </w:r>
      </w:hyperlink>
      <w:r w:rsidRPr="00AE0481">
        <w:t>Section</w:t>
      </w:r>
      <w:r w:rsidRPr="00AE0481">
        <w:rPr>
          <w:spacing w:val="-3"/>
        </w:rPr>
        <w:t xml:space="preserve"> </w:t>
      </w:r>
      <w:r w:rsidRPr="00AE0481">
        <w:t>L</w:t>
      </w:r>
      <w:r w:rsidRPr="00AE0481">
        <w:rPr>
          <w:spacing w:val="-3"/>
        </w:rPr>
        <w:t xml:space="preserve"> </w:t>
      </w:r>
      <w:r w:rsidRPr="00AE0481">
        <w:t>of</w:t>
      </w:r>
      <w:r w:rsidRPr="00AE0481">
        <w:rPr>
          <w:spacing w:val="-5"/>
        </w:rPr>
        <w:t xml:space="preserve"> </w:t>
      </w:r>
      <w:r w:rsidRPr="00AE0481">
        <w:t>the</w:t>
      </w:r>
      <w:r w:rsidRPr="00AE0481">
        <w:rPr>
          <w:spacing w:val="-3"/>
        </w:rPr>
        <w:t xml:space="preserve"> </w:t>
      </w:r>
      <w:r w:rsidRPr="00AE0481">
        <w:t>IHCDA</w:t>
      </w:r>
      <w:r w:rsidRPr="00AE0481">
        <w:rPr>
          <w:spacing w:val="-4"/>
        </w:rPr>
        <w:t xml:space="preserve"> </w:t>
      </w:r>
      <w:r w:rsidRPr="00AE0481">
        <w:t>Program</w:t>
      </w:r>
      <w:r w:rsidRPr="00AE0481">
        <w:rPr>
          <w:spacing w:val="-2"/>
        </w:rPr>
        <w:t xml:space="preserve"> </w:t>
      </w:r>
      <w:r w:rsidRPr="00AE0481">
        <w:t>Manual</w:t>
      </w:r>
      <w:r w:rsidRPr="00AE0481">
        <w:rPr>
          <w:spacing w:val="-2"/>
        </w:rPr>
        <w:t xml:space="preserve"> </w:t>
      </w:r>
      <w:r w:rsidRPr="00AE0481">
        <w:t>for</w:t>
      </w:r>
      <w:r w:rsidRPr="00AE0481">
        <w:rPr>
          <w:spacing w:val="-5"/>
        </w:rPr>
        <w:t xml:space="preserve"> </w:t>
      </w:r>
      <w:r w:rsidRPr="00AE0481">
        <w:t>more</w:t>
      </w:r>
      <w:r w:rsidRPr="00AE0481">
        <w:rPr>
          <w:spacing w:val="-3"/>
        </w:rPr>
        <w:t xml:space="preserve"> </w:t>
      </w:r>
      <w:r w:rsidRPr="00AE0481">
        <w:t>detail</w:t>
      </w:r>
      <w:r w:rsidRPr="00AE0481">
        <w:rPr>
          <w:spacing w:val="-2"/>
        </w:rPr>
        <w:t xml:space="preserve"> </w:t>
      </w:r>
      <w:r w:rsidRPr="00AE0481">
        <w:t>on</w:t>
      </w:r>
      <w:r w:rsidRPr="00AE0481">
        <w:rPr>
          <w:spacing w:val="-3"/>
        </w:rPr>
        <w:t xml:space="preserve"> </w:t>
      </w:r>
      <w:r w:rsidRPr="00AE0481">
        <w:t xml:space="preserve">Insurance </w:t>
      </w:r>
      <w:r w:rsidRPr="00AE0481">
        <w:rPr>
          <w:spacing w:val="-2"/>
        </w:rPr>
        <w:t>requirements.</w:t>
      </w:r>
    </w:p>
    <w:p w14:paraId="34C7A2E6" w14:textId="77777777" w:rsidR="00AE0481" w:rsidRPr="00AE0481" w:rsidRDefault="00AE0481" w:rsidP="00AE0481">
      <w:pPr>
        <w:spacing w:before="2"/>
      </w:pPr>
    </w:p>
    <w:p w14:paraId="69C1332F" w14:textId="77777777" w:rsidR="00AE0481" w:rsidRPr="00AE0481" w:rsidRDefault="00AE0481" w:rsidP="00AE0481">
      <w:pPr>
        <w:numPr>
          <w:ilvl w:val="0"/>
          <w:numId w:val="45"/>
        </w:numPr>
        <w:tabs>
          <w:tab w:val="left" w:pos="1541"/>
        </w:tabs>
        <w:ind w:right="785"/>
      </w:pPr>
      <w:r w:rsidRPr="00AE0481">
        <w:t>Bonding-</w:t>
      </w:r>
      <w:r w:rsidRPr="00AE0481">
        <w:rPr>
          <w:spacing w:val="-6"/>
        </w:rPr>
        <w:t xml:space="preserve"> </w:t>
      </w:r>
      <w:r w:rsidRPr="00AE0481">
        <w:t>For</w:t>
      </w:r>
      <w:r w:rsidRPr="00AE0481">
        <w:rPr>
          <w:spacing w:val="-6"/>
        </w:rPr>
        <w:t xml:space="preserve"> </w:t>
      </w:r>
      <w:r w:rsidRPr="00AE0481">
        <w:t>any</w:t>
      </w:r>
      <w:r w:rsidRPr="00AE0481">
        <w:rPr>
          <w:spacing w:val="-6"/>
        </w:rPr>
        <w:t xml:space="preserve"> </w:t>
      </w:r>
      <w:r w:rsidRPr="00AE0481">
        <w:t>construction</w:t>
      </w:r>
      <w:r w:rsidRPr="00AE0481">
        <w:rPr>
          <w:spacing w:val="-4"/>
        </w:rPr>
        <w:t xml:space="preserve"> </w:t>
      </w:r>
      <w:r w:rsidRPr="00AE0481">
        <w:t>contracts</w:t>
      </w:r>
      <w:r w:rsidRPr="00AE0481">
        <w:rPr>
          <w:spacing w:val="-4"/>
        </w:rPr>
        <w:t xml:space="preserve"> </w:t>
      </w:r>
      <w:r w:rsidRPr="00AE0481">
        <w:t>or</w:t>
      </w:r>
      <w:r w:rsidRPr="00AE0481">
        <w:rPr>
          <w:spacing w:val="-4"/>
        </w:rPr>
        <w:t xml:space="preserve"> </w:t>
      </w:r>
      <w:r w:rsidRPr="00AE0481">
        <w:t>subcontracts</w:t>
      </w:r>
      <w:r w:rsidRPr="00AE0481">
        <w:rPr>
          <w:spacing w:val="-4"/>
        </w:rPr>
        <w:t xml:space="preserve"> </w:t>
      </w:r>
      <w:r w:rsidRPr="00AE0481">
        <w:t>exceeding</w:t>
      </w:r>
      <w:r w:rsidRPr="00AE0481">
        <w:rPr>
          <w:spacing w:val="-4"/>
        </w:rPr>
        <w:t xml:space="preserve"> </w:t>
      </w:r>
      <w:r w:rsidRPr="00AE0481">
        <w:t>$100,000</w:t>
      </w:r>
      <w:r w:rsidRPr="00AE0481">
        <w:rPr>
          <w:spacing w:val="-4"/>
        </w:rPr>
        <w:t xml:space="preserve"> </w:t>
      </w:r>
      <w:r w:rsidRPr="00AE0481">
        <w:t>please</w:t>
      </w:r>
      <w:r w:rsidRPr="00AE0481">
        <w:rPr>
          <w:spacing w:val="-4"/>
        </w:rPr>
        <w:t xml:space="preserve"> </w:t>
      </w:r>
      <w:r w:rsidRPr="00AE0481">
        <w:t>reference Chapter 5, Section M of the IHCDA Program Manual.</w:t>
      </w:r>
    </w:p>
    <w:p w14:paraId="33D585EA" w14:textId="77777777" w:rsidR="00AE0481" w:rsidRPr="00AE0481" w:rsidRDefault="00AE0481" w:rsidP="00AE0481">
      <w:pPr>
        <w:numPr>
          <w:ilvl w:val="0"/>
          <w:numId w:val="45"/>
        </w:numPr>
        <w:tabs>
          <w:tab w:val="left" w:pos="1541"/>
        </w:tabs>
        <w:ind w:right="1081"/>
      </w:pPr>
      <w:r w:rsidRPr="00AE0481">
        <w:t>Equal</w:t>
      </w:r>
      <w:r w:rsidRPr="00AE0481">
        <w:rPr>
          <w:spacing w:val="-4"/>
        </w:rPr>
        <w:t xml:space="preserve"> </w:t>
      </w:r>
      <w:r w:rsidRPr="00AE0481">
        <w:t>Opportunity</w:t>
      </w:r>
      <w:r w:rsidRPr="00AE0481">
        <w:rPr>
          <w:spacing w:val="-4"/>
        </w:rPr>
        <w:t xml:space="preserve"> </w:t>
      </w:r>
      <w:r w:rsidRPr="00AE0481">
        <w:t>Employment</w:t>
      </w:r>
      <w:r w:rsidRPr="00AE0481">
        <w:rPr>
          <w:spacing w:val="-3"/>
        </w:rPr>
        <w:t xml:space="preserve"> </w:t>
      </w:r>
      <w:r w:rsidRPr="00AE0481">
        <w:t>–</w:t>
      </w:r>
      <w:r w:rsidRPr="00AE0481">
        <w:rPr>
          <w:spacing w:val="-4"/>
        </w:rPr>
        <w:t xml:space="preserve"> </w:t>
      </w:r>
      <w:r w:rsidRPr="00AE0481">
        <w:t>All</w:t>
      </w:r>
      <w:r w:rsidRPr="00AE0481">
        <w:rPr>
          <w:spacing w:val="-3"/>
        </w:rPr>
        <w:t xml:space="preserve"> </w:t>
      </w:r>
      <w:r w:rsidRPr="00AE0481">
        <w:t>contracts</w:t>
      </w:r>
      <w:r w:rsidRPr="00AE0481">
        <w:rPr>
          <w:spacing w:val="-4"/>
        </w:rPr>
        <w:t xml:space="preserve"> </w:t>
      </w:r>
      <w:r w:rsidRPr="00AE0481">
        <w:t>awarded</w:t>
      </w:r>
      <w:r w:rsidRPr="00AE0481">
        <w:rPr>
          <w:spacing w:val="-3"/>
        </w:rPr>
        <w:t xml:space="preserve"> </w:t>
      </w:r>
      <w:r w:rsidRPr="00AE0481">
        <w:t>(including</w:t>
      </w:r>
      <w:r w:rsidRPr="00AE0481">
        <w:rPr>
          <w:spacing w:val="-4"/>
        </w:rPr>
        <w:t xml:space="preserve"> </w:t>
      </w:r>
      <w:r w:rsidRPr="00AE0481">
        <w:t>small</w:t>
      </w:r>
      <w:r w:rsidRPr="00AE0481">
        <w:rPr>
          <w:spacing w:val="-3"/>
        </w:rPr>
        <w:t xml:space="preserve"> </w:t>
      </w:r>
      <w:r w:rsidRPr="00AE0481">
        <w:t>purchases)</w:t>
      </w:r>
      <w:r w:rsidRPr="00AE0481">
        <w:rPr>
          <w:spacing w:val="-6"/>
        </w:rPr>
        <w:t xml:space="preserve"> </w:t>
      </w:r>
      <w:r w:rsidRPr="00AE0481">
        <w:t>must contain the following federally mandated provision:</w:t>
      </w:r>
    </w:p>
    <w:p w14:paraId="217F34CE" w14:textId="77777777" w:rsidR="00AE0481" w:rsidRPr="00AE0481" w:rsidRDefault="00AE0481" w:rsidP="00AE0481">
      <w:pPr>
        <w:numPr>
          <w:ilvl w:val="0"/>
          <w:numId w:val="17"/>
        </w:numPr>
        <w:tabs>
          <w:tab w:val="left" w:pos="1901"/>
        </w:tabs>
        <w:spacing w:before="1"/>
        <w:ind w:right="396"/>
        <w:jc w:val="both"/>
      </w:pPr>
      <w:r w:rsidRPr="00AE0481">
        <w:t>Equal Employment Opportunity -Executive Order 11246: Equal Opportunity Clause, goals</w:t>
      </w:r>
      <w:r w:rsidRPr="00AE0481">
        <w:rPr>
          <w:spacing w:val="40"/>
        </w:rPr>
        <w:t xml:space="preserve"> </w:t>
      </w:r>
      <w:r w:rsidRPr="00AE0481">
        <w:t>for female and minority participation and implementing regulations</w:t>
      </w:r>
    </w:p>
    <w:p w14:paraId="281991AA" w14:textId="77777777" w:rsidR="00AE0481" w:rsidRPr="00AE0481" w:rsidRDefault="00AE0481" w:rsidP="00AE0481">
      <w:pPr>
        <w:numPr>
          <w:ilvl w:val="0"/>
          <w:numId w:val="17"/>
        </w:numPr>
        <w:tabs>
          <w:tab w:val="left" w:pos="1901"/>
        </w:tabs>
        <w:ind w:right="396"/>
        <w:jc w:val="both"/>
      </w:pPr>
      <w:r w:rsidRPr="00AE0481">
        <w:t>The contractor and any subcontractors shall comply with E.O. 11246, “Equal Employment Opportunity,” as amended by E.O. 11375, “Amending Executive Order 11246 Relating to Equal Employment Opportunity,” and as supplemented by regulations at 41 CFR part 60, “Office of Federal Contract Compliance Programs, Equal Employment Opportunity, and Department of Labor.”</w:t>
      </w:r>
    </w:p>
    <w:p w14:paraId="77F5DD87" w14:textId="77777777" w:rsidR="00AE0481" w:rsidRPr="00AE0481" w:rsidRDefault="00AE0481" w:rsidP="00AE0481">
      <w:pPr>
        <w:numPr>
          <w:ilvl w:val="0"/>
          <w:numId w:val="45"/>
        </w:numPr>
        <w:tabs>
          <w:tab w:val="left" w:pos="1541"/>
        </w:tabs>
        <w:spacing w:before="1"/>
        <w:ind w:right="814"/>
        <w:jc w:val="both"/>
      </w:pPr>
      <w:r w:rsidRPr="00AE0481">
        <w:t>Other</w:t>
      </w:r>
      <w:r w:rsidRPr="00AE0481">
        <w:rPr>
          <w:spacing w:val="-5"/>
        </w:rPr>
        <w:t xml:space="preserve"> </w:t>
      </w:r>
      <w:r w:rsidRPr="00AE0481">
        <w:t>required</w:t>
      </w:r>
      <w:r w:rsidRPr="00AE0481">
        <w:rPr>
          <w:spacing w:val="-5"/>
        </w:rPr>
        <w:t xml:space="preserve"> </w:t>
      </w:r>
      <w:r w:rsidRPr="00AE0481">
        <w:t>licenses</w:t>
      </w:r>
      <w:r w:rsidRPr="00AE0481">
        <w:rPr>
          <w:spacing w:val="-3"/>
        </w:rPr>
        <w:t xml:space="preserve"> </w:t>
      </w:r>
      <w:r w:rsidRPr="00AE0481">
        <w:t>or</w:t>
      </w:r>
      <w:r w:rsidRPr="00AE0481">
        <w:rPr>
          <w:spacing w:val="-3"/>
        </w:rPr>
        <w:t xml:space="preserve"> </w:t>
      </w:r>
      <w:r w:rsidRPr="00AE0481">
        <w:t>certifications –</w:t>
      </w:r>
      <w:r w:rsidRPr="00AE0481">
        <w:rPr>
          <w:spacing w:val="-6"/>
        </w:rPr>
        <w:t xml:space="preserve"> </w:t>
      </w:r>
      <w:r w:rsidRPr="00AE0481">
        <w:t>Plumbing,</w:t>
      </w:r>
      <w:r w:rsidRPr="00AE0481">
        <w:rPr>
          <w:spacing w:val="-3"/>
        </w:rPr>
        <w:t xml:space="preserve"> </w:t>
      </w:r>
      <w:r w:rsidRPr="00AE0481">
        <w:t>Electrical,</w:t>
      </w:r>
      <w:r w:rsidRPr="00AE0481">
        <w:rPr>
          <w:spacing w:val="-3"/>
        </w:rPr>
        <w:t xml:space="preserve"> </w:t>
      </w:r>
      <w:r w:rsidRPr="00AE0481">
        <w:t>HVAC</w:t>
      </w:r>
      <w:r w:rsidRPr="00AE0481">
        <w:rPr>
          <w:spacing w:val="-4"/>
        </w:rPr>
        <w:t xml:space="preserve"> </w:t>
      </w:r>
      <w:r w:rsidRPr="00AE0481">
        <w:t>where</w:t>
      </w:r>
      <w:r w:rsidRPr="00AE0481">
        <w:rPr>
          <w:spacing w:val="-3"/>
        </w:rPr>
        <w:t xml:space="preserve"> </w:t>
      </w:r>
      <w:r w:rsidRPr="00AE0481">
        <w:t>required</w:t>
      </w:r>
      <w:r w:rsidRPr="00AE0481">
        <w:rPr>
          <w:spacing w:val="-5"/>
        </w:rPr>
        <w:t xml:space="preserve"> </w:t>
      </w:r>
      <w:r w:rsidRPr="00AE0481">
        <w:t>by</w:t>
      </w:r>
      <w:r w:rsidRPr="00AE0481">
        <w:rPr>
          <w:spacing w:val="-3"/>
        </w:rPr>
        <w:t xml:space="preserve"> </w:t>
      </w:r>
      <w:r w:rsidRPr="00AE0481">
        <w:t>the local municipality shall be verified and maintained in the project file.</w:t>
      </w:r>
    </w:p>
    <w:p w14:paraId="2E407BC8" w14:textId="77777777" w:rsidR="00AE0481" w:rsidRPr="00AE0481" w:rsidRDefault="00AE0481" w:rsidP="00AE0481">
      <w:pPr>
        <w:numPr>
          <w:ilvl w:val="0"/>
          <w:numId w:val="45"/>
        </w:numPr>
        <w:tabs>
          <w:tab w:val="left" w:pos="1541"/>
        </w:tabs>
        <w:ind w:right="391"/>
        <w:jc w:val="both"/>
      </w:pPr>
      <w:r w:rsidRPr="00AE0481">
        <w:t>W-9 Form – Contractors must submit a Taxpayer Identification Number and signed W-9 Form to be submitted to IHCDA’s PM to comply with IRS and State Department of Revenue requirements.</w:t>
      </w:r>
    </w:p>
    <w:p w14:paraId="7AD96552" w14:textId="77777777" w:rsidR="00AE0481" w:rsidRPr="00AE0481" w:rsidRDefault="00AE0481" w:rsidP="00AE0481">
      <w:pPr>
        <w:numPr>
          <w:ilvl w:val="0"/>
          <w:numId w:val="45"/>
        </w:numPr>
        <w:tabs>
          <w:tab w:val="left" w:pos="1541"/>
        </w:tabs>
        <w:ind w:right="679"/>
      </w:pPr>
      <w:r w:rsidRPr="00AE0481">
        <w:t>HUD debarment – No contract award may be made to parties listed on the government-wide exclusions</w:t>
      </w:r>
      <w:r w:rsidRPr="00AE0481">
        <w:rPr>
          <w:spacing w:val="-7"/>
        </w:rPr>
        <w:t xml:space="preserve"> </w:t>
      </w:r>
      <w:r w:rsidRPr="00AE0481">
        <w:t>in</w:t>
      </w:r>
      <w:r w:rsidRPr="00AE0481">
        <w:rPr>
          <w:spacing w:val="-4"/>
        </w:rPr>
        <w:t xml:space="preserve"> </w:t>
      </w:r>
      <w:r w:rsidRPr="00AE0481">
        <w:t>the</w:t>
      </w:r>
      <w:r w:rsidRPr="00AE0481">
        <w:rPr>
          <w:spacing w:val="-4"/>
        </w:rPr>
        <w:t xml:space="preserve"> </w:t>
      </w:r>
      <w:r w:rsidRPr="00AE0481">
        <w:t>System</w:t>
      </w:r>
      <w:r w:rsidRPr="00AE0481">
        <w:rPr>
          <w:spacing w:val="-5"/>
        </w:rPr>
        <w:t xml:space="preserve"> </w:t>
      </w:r>
      <w:r w:rsidRPr="00AE0481">
        <w:t>for</w:t>
      </w:r>
      <w:r w:rsidRPr="00AE0481">
        <w:rPr>
          <w:spacing w:val="-4"/>
        </w:rPr>
        <w:t xml:space="preserve"> </w:t>
      </w:r>
      <w:r w:rsidRPr="00AE0481">
        <w:t>Award</w:t>
      </w:r>
      <w:r w:rsidRPr="00AE0481">
        <w:rPr>
          <w:spacing w:val="-6"/>
        </w:rPr>
        <w:t xml:space="preserve"> </w:t>
      </w:r>
      <w:r w:rsidRPr="00AE0481">
        <w:t>Management</w:t>
      </w:r>
      <w:r w:rsidRPr="00AE0481">
        <w:rPr>
          <w:spacing w:val="-3"/>
        </w:rPr>
        <w:t xml:space="preserve"> </w:t>
      </w:r>
      <w:r w:rsidRPr="00AE0481">
        <w:t>(SAM)</w:t>
      </w:r>
      <w:r w:rsidRPr="00AE0481">
        <w:rPr>
          <w:spacing w:val="-3"/>
        </w:rPr>
        <w:t xml:space="preserve"> </w:t>
      </w:r>
      <w:r w:rsidRPr="00AE0481">
        <w:t>or</w:t>
      </w:r>
      <w:r w:rsidRPr="00AE0481">
        <w:rPr>
          <w:spacing w:val="-4"/>
        </w:rPr>
        <w:t xml:space="preserve"> </w:t>
      </w:r>
      <w:r w:rsidRPr="00AE0481">
        <w:t>Federal</w:t>
      </w:r>
      <w:r w:rsidRPr="00AE0481">
        <w:rPr>
          <w:spacing w:val="-3"/>
        </w:rPr>
        <w:t xml:space="preserve"> </w:t>
      </w:r>
      <w:r w:rsidRPr="00AE0481">
        <w:t>Awardee</w:t>
      </w:r>
      <w:r w:rsidRPr="00AE0481">
        <w:rPr>
          <w:spacing w:val="-4"/>
        </w:rPr>
        <w:t xml:space="preserve"> </w:t>
      </w:r>
      <w:r w:rsidRPr="00AE0481">
        <w:t>Performance</w:t>
      </w:r>
      <w:r w:rsidRPr="00AE0481">
        <w:rPr>
          <w:spacing w:val="-22"/>
        </w:rPr>
        <w:t xml:space="preserve"> </w:t>
      </w:r>
      <w:r w:rsidRPr="00AE0481">
        <w:t>and Integrity Information System (FAPIIS), in</w:t>
      </w:r>
      <w:r w:rsidRPr="00AE0481">
        <w:rPr>
          <w:spacing w:val="-2"/>
        </w:rPr>
        <w:t xml:space="preserve"> </w:t>
      </w:r>
      <w:r w:rsidRPr="00AE0481">
        <w:t>accordance with</w:t>
      </w:r>
      <w:r w:rsidRPr="00AE0481">
        <w:rPr>
          <w:spacing w:val="-2"/>
        </w:rPr>
        <w:t xml:space="preserve"> </w:t>
      </w:r>
      <w:r w:rsidRPr="00AE0481">
        <w:t>the OMB</w:t>
      </w:r>
      <w:r w:rsidRPr="00AE0481">
        <w:rPr>
          <w:spacing w:val="-3"/>
        </w:rPr>
        <w:t xml:space="preserve"> </w:t>
      </w:r>
      <w:r w:rsidRPr="00AE0481">
        <w:t xml:space="preserve">guidelines on debarment and suspension at 2 CFR part 180.2. A verification of such will be performed by the Sub- Recipient and documentation forwarded to the IHCDA PM prior to executing the contract by searching the </w:t>
      </w:r>
      <w:hyperlink r:id="rId52" w:anchor="1">
        <w:r w:rsidRPr="00AE0481">
          <w:rPr>
            <w:color w:val="0000FF"/>
            <w:u w:val="single" w:color="0000FF"/>
          </w:rPr>
          <w:t>SAM</w:t>
        </w:r>
        <w:r w:rsidRPr="00AE0481">
          <w:rPr>
            <w:color w:val="0000FF"/>
          </w:rPr>
          <w:t xml:space="preserve"> </w:t>
        </w:r>
      </w:hyperlink>
      <w:r w:rsidRPr="00AE0481">
        <w:t xml:space="preserve">and </w:t>
      </w:r>
      <w:hyperlink r:id="rId53">
        <w:r w:rsidRPr="00AE0481">
          <w:rPr>
            <w:color w:val="0000FF"/>
            <w:u w:val="single" w:color="0000FF"/>
          </w:rPr>
          <w:t>FAPIIS</w:t>
        </w:r>
        <w:r w:rsidRPr="00AE0481">
          <w:rPr>
            <w:color w:val="0000FF"/>
          </w:rPr>
          <w:t xml:space="preserve"> </w:t>
        </w:r>
      </w:hyperlink>
      <w:r w:rsidRPr="00AE0481">
        <w:t>websites.</w:t>
      </w:r>
    </w:p>
    <w:p w14:paraId="0110E770" w14:textId="77777777" w:rsidR="00AE0481" w:rsidRPr="00AE0481" w:rsidRDefault="00AE0481" w:rsidP="00AE0481">
      <w:pPr>
        <w:numPr>
          <w:ilvl w:val="0"/>
          <w:numId w:val="45"/>
        </w:numPr>
        <w:tabs>
          <w:tab w:val="left" w:pos="1541"/>
        </w:tabs>
        <w:spacing w:before="21" w:line="218" w:lineRule="auto"/>
        <w:ind w:right="904"/>
        <w:rPr>
          <w:rFonts w:ascii="Calibri" w:hAnsi="Calibri"/>
        </w:rPr>
      </w:pPr>
      <w:r w:rsidRPr="00AE0481">
        <w:t>Minimum</w:t>
      </w:r>
      <w:r w:rsidRPr="00AE0481">
        <w:rPr>
          <w:spacing w:val="-5"/>
        </w:rPr>
        <w:t xml:space="preserve"> </w:t>
      </w:r>
      <w:r w:rsidRPr="00AE0481">
        <w:t>1-year</w:t>
      </w:r>
      <w:r w:rsidRPr="00AE0481">
        <w:rPr>
          <w:spacing w:val="-5"/>
        </w:rPr>
        <w:t xml:space="preserve"> </w:t>
      </w:r>
      <w:r w:rsidRPr="00AE0481">
        <w:t>Warranty</w:t>
      </w:r>
      <w:r w:rsidRPr="00AE0481">
        <w:rPr>
          <w:spacing w:val="-4"/>
        </w:rPr>
        <w:t xml:space="preserve"> </w:t>
      </w:r>
      <w:r w:rsidRPr="00AE0481">
        <w:t>–</w:t>
      </w:r>
      <w:r w:rsidRPr="00AE0481">
        <w:rPr>
          <w:spacing w:val="-3"/>
        </w:rPr>
        <w:t xml:space="preserve"> </w:t>
      </w:r>
      <w:r w:rsidRPr="00AE0481">
        <w:t>The</w:t>
      </w:r>
      <w:r w:rsidRPr="00AE0481">
        <w:rPr>
          <w:spacing w:val="-3"/>
        </w:rPr>
        <w:t xml:space="preserve"> </w:t>
      </w:r>
      <w:r w:rsidRPr="00AE0481">
        <w:t>Contractor</w:t>
      </w:r>
      <w:r w:rsidRPr="00AE0481">
        <w:rPr>
          <w:spacing w:val="-3"/>
        </w:rPr>
        <w:t xml:space="preserve"> </w:t>
      </w:r>
      <w:r w:rsidRPr="00AE0481">
        <w:t>shall</w:t>
      </w:r>
      <w:r w:rsidRPr="00AE0481">
        <w:rPr>
          <w:spacing w:val="-2"/>
        </w:rPr>
        <w:t xml:space="preserve"> </w:t>
      </w:r>
      <w:r w:rsidRPr="00AE0481">
        <w:t>agree</w:t>
      </w:r>
      <w:r w:rsidRPr="00AE0481">
        <w:rPr>
          <w:spacing w:val="-3"/>
        </w:rPr>
        <w:t xml:space="preserve"> </w:t>
      </w:r>
      <w:r w:rsidRPr="00AE0481">
        <w:t>to</w:t>
      </w:r>
      <w:r w:rsidRPr="00AE0481">
        <w:rPr>
          <w:spacing w:val="-3"/>
        </w:rPr>
        <w:t xml:space="preserve"> </w:t>
      </w:r>
      <w:r w:rsidRPr="00AE0481">
        <w:t>warranty</w:t>
      </w:r>
      <w:r w:rsidRPr="00AE0481">
        <w:rPr>
          <w:spacing w:val="-6"/>
        </w:rPr>
        <w:t xml:space="preserve"> </w:t>
      </w:r>
      <w:r w:rsidRPr="00AE0481">
        <w:t>all</w:t>
      </w:r>
      <w:r w:rsidRPr="00AE0481">
        <w:rPr>
          <w:spacing w:val="-2"/>
        </w:rPr>
        <w:t xml:space="preserve"> </w:t>
      </w:r>
      <w:r w:rsidRPr="00AE0481">
        <w:t>work,</w:t>
      </w:r>
      <w:r w:rsidRPr="00AE0481">
        <w:rPr>
          <w:spacing w:val="-3"/>
        </w:rPr>
        <w:t xml:space="preserve"> </w:t>
      </w:r>
      <w:r w:rsidRPr="00AE0481">
        <w:t>materials,</w:t>
      </w:r>
      <w:r w:rsidRPr="00AE0481">
        <w:rPr>
          <w:spacing w:val="-3"/>
        </w:rPr>
        <w:t xml:space="preserve"> </w:t>
      </w:r>
      <w:r w:rsidRPr="00AE0481">
        <w:t>and workmanship for a minimum of one (1) year.</w:t>
      </w:r>
    </w:p>
    <w:p w14:paraId="008B75DA" w14:textId="77777777" w:rsidR="00AE0481" w:rsidRPr="00AE0481" w:rsidRDefault="00AE0481" w:rsidP="00AE0481">
      <w:pPr>
        <w:numPr>
          <w:ilvl w:val="0"/>
          <w:numId w:val="45"/>
        </w:numPr>
        <w:tabs>
          <w:tab w:val="left" w:pos="1541"/>
        </w:tabs>
        <w:spacing w:before="5"/>
        <w:ind w:right="417"/>
        <w:rPr>
          <w:b/>
        </w:rPr>
      </w:pPr>
      <w:r w:rsidRPr="00AE0481">
        <w:t>IHCDA is responsible for completing the OLHCHH, “Checklist to Determine Sub-recipient or Contractor</w:t>
      </w:r>
      <w:r w:rsidRPr="00AE0481">
        <w:rPr>
          <w:spacing w:val="31"/>
        </w:rPr>
        <w:t xml:space="preserve"> </w:t>
      </w:r>
      <w:r w:rsidRPr="00AE0481">
        <w:t>Classification”</w:t>
      </w:r>
      <w:r w:rsidRPr="00AE0481">
        <w:rPr>
          <w:spacing w:val="25"/>
        </w:rPr>
        <w:t xml:space="preserve"> </w:t>
      </w:r>
      <w:r w:rsidRPr="00AE0481">
        <w:t>for</w:t>
      </w:r>
      <w:r w:rsidRPr="00AE0481">
        <w:rPr>
          <w:spacing w:val="28"/>
        </w:rPr>
        <w:t xml:space="preserve"> </w:t>
      </w:r>
      <w:r w:rsidRPr="00AE0481">
        <w:t>each</w:t>
      </w:r>
      <w:r w:rsidRPr="00AE0481">
        <w:rPr>
          <w:spacing w:val="32"/>
        </w:rPr>
        <w:t xml:space="preserve"> </w:t>
      </w:r>
      <w:r w:rsidRPr="00AE0481">
        <w:t>Sub-Recipient</w:t>
      </w:r>
      <w:r w:rsidRPr="00AE0481">
        <w:rPr>
          <w:spacing w:val="29"/>
        </w:rPr>
        <w:t xml:space="preserve"> </w:t>
      </w:r>
      <w:r w:rsidRPr="00AE0481">
        <w:t>or</w:t>
      </w:r>
      <w:r w:rsidRPr="00AE0481">
        <w:rPr>
          <w:spacing w:val="26"/>
        </w:rPr>
        <w:t xml:space="preserve"> </w:t>
      </w:r>
      <w:r w:rsidRPr="00AE0481">
        <w:t>contractor</w:t>
      </w:r>
      <w:r w:rsidRPr="00AE0481">
        <w:rPr>
          <w:spacing w:val="33"/>
        </w:rPr>
        <w:t xml:space="preserve"> </w:t>
      </w:r>
      <w:r w:rsidRPr="00AE0481">
        <w:rPr>
          <w:b/>
        </w:rPr>
        <w:t>receiving</w:t>
      </w:r>
      <w:r w:rsidRPr="00AE0481">
        <w:rPr>
          <w:b/>
          <w:spacing w:val="27"/>
        </w:rPr>
        <w:t xml:space="preserve"> </w:t>
      </w:r>
      <w:r w:rsidRPr="00AE0481">
        <w:rPr>
          <w:b/>
        </w:rPr>
        <w:t>funds</w:t>
      </w:r>
      <w:r w:rsidRPr="00AE0481">
        <w:rPr>
          <w:b/>
          <w:spacing w:val="31"/>
        </w:rPr>
        <w:t xml:space="preserve"> </w:t>
      </w:r>
      <w:r w:rsidRPr="00AE0481">
        <w:rPr>
          <w:b/>
        </w:rPr>
        <w:t>greater</w:t>
      </w:r>
      <w:r w:rsidRPr="00AE0481">
        <w:rPr>
          <w:b/>
          <w:spacing w:val="30"/>
        </w:rPr>
        <w:t xml:space="preserve"> </w:t>
      </w:r>
      <w:r w:rsidRPr="00AE0481">
        <w:rPr>
          <w:b/>
        </w:rPr>
        <w:t>than</w:t>
      </w:r>
    </w:p>
    <w:p w14:paraId="0134EE96" w14:textId="77777777" w:rsidR="00AE0481" w:rsidRPr="00AE0481" w:rsidRDefault="00AE0481" w:rsidP="00AE0481">
      <w:pPr>
        <w:ind w:left="1540" w:right="386"/>
        <w:jc w:val="both"/>
      </w:pPr>
      <w:r w:rsidRPr="00AE0481">
        <w:rPr>
          <w:b/>
        </w:rPr>
        <w:t xml:space="preserve">$3,500.00 </w:t>
      </w:r>
      <w:r w:rsidRPr="00AE0481">
        <w:t xml:space="preserve">listed </w:t>
      </w:r>
      <w:proofErr w:type="gramStart"/>
      <w:r w:rsidRPr="00AE0481">
        <w:t>on line</w:t>
      </w:r>
      <w:proofErr w:type="gramEnd"/>
      <w:r w:rsidRPr="00AE0481">
        <w:t xml:space="preserve"> item 7 of the Budget Worksheet (HUD Form 424-CBW). The OLHCHH Grant Technical Representative will approve or disapprove the classification determination </w:t>
      </w:r>
      <w:r w:rsidRPr="00AE0481">
        <w:rPr>
          <w:b/>
        </w:rPr>
        <w:t xml:space="preserve">in writing </w:t>
      </w:r>
      <w:r w:rsidRPr="00AE0481">
        <w:t>for each entity submitted by IHCDA before, during, and after the grant in accordance</w:t>
      </w:r>
      <w:r w:rsidRPr="00AE0481">
        <w:rPr>
          <w:spacing w:val="40"/>
        </w:rPr>
        <w:t xml:space="preserve"> </w:t>
      </w:r>
      <w:r w:rsidRPr="00AE0481">
        <w:t xml:space="preserve">with </w:t>
      </w:r>
      <w:hyperlink r:id="rId54">
        <w:r w:rsidRPr="00AE0481">
          <w:rPr>
            <w:b/>
            <w:i/>
            <w:color w:val="0000FF"/>
            <w:u w:val="thick" w:color="0000FF"/>
          </w:rPr>
          <w:t>Policy Guidance 2017-02</w:t>
        </w:r>
        <w:r w:rsidRPr="00AE0481">
          <w:rPr>
            <w:b/>
            <w:i/>
          </w:rPr>
          <w:t xml:space="preserve">, </w:t>
        </w:r>
      </w:hyperlink>
      <w:r w:rsidRPr="00AE0481">
        <w:rPr>
          <w:b/>
          <w:i/>
        </w:rPr>
        <w:t>Determining Sub-recipient or Contractor Classification</w:t>
      </w:r>
      <w:r w:rsidRPr="00AE0481">
        <w:t>.</w:t>
      </w:r>
    </w:p>
    <w:p w14:paraId="66B1ACEB" w14:textId="77777777" w:rsidR="00AE0481" w:rsidRPr="00AE0481" w:rsidRDefault="00AE0481" w:rsidP="00AE0481">
      <w:pPr>
        <w:rPr>
          <w:sz w:val="20"/>
        </w:rPr>
      </w:pPr>
    </w:p>
    <w:p w14:paraId="49439C51" w14:textId="77777777" w:rsidR="00AE0481" w:rsidRPr="00AE0481" w:rsidRDefault="00AE0481" w:rsidP="00AE0481">
      <w:pPr>
        <w:spacing w:before="1"/>
        <w:rPr>
          <w:sz w:val="23"/>
        </w:rPr>
      </w:pPr>
    </w:p>
    <w:p w14:paraId="41D0A8BE" w14:textId="77777777" w:rsidR="00AE0481" w:rsidRPr="00AE0481" w:rsidRDefault="00AE0481" w:rsidP="00AE0481">
      <w:pPr>
        <w:ind w:left="820"/>
        <w:outlineLvl w:val="1"/>
        <w:rPr>
          <w:b/>
          <w:bCs/>
        </w:rPr>
      </w:pPr>
      <w:bookmarkStart w:id="52" w:name="_Toc106098498"/>
      <w:r w:rsidRPr="00AE0481">
        <w:rPr>
          <w:b/>
          <w:bCs/>
        </w:rPr>
        <w:t>SUSPENSION</w:t>
      </w:r>
      <w:r w:rsidRPr="00AE0481">
        <w:rPr>
          <w:b/>
          <w:bCs/>
          <w:spacing w:val="-7"/>
        </w:rPr>
        <w:t xml:space="preserve"> </w:t>
      </w:r>
      <w:r w:rsidRPr="00AE0481">
        <w:rPr>
          <w:b/>
          <w:bCs/>
        </w:rPr>
        <w:t>OF</w:t>
      </w:r>
      <w:r w:rsidRPr="00AE0481">
        <w:rPr>
          <w:b/>
          <w:bCs/>
          <w:spacing w:val="-6"/>
        </w:rPr>
        <w:t xml:space="preserve"> </w:t>
      </w:r>
      <w:r w:rsidRPr="00AE0481">
        <w:rPr>
          <w:b/>
          <w:bCs/>
        </w:rPr>
        <w:t>ELIGIBLE</w:t>
      </w:r>
      <w:r w:rsidRPr="00AE0481">
        <w:rPr>
          <w:b/>
          <w:bCs/>
          <w:spacing w:val="-7"/>
        </w:rPr>
        <w:t xml:space="preserve"> </w:t>
      </w:r>
      <w:r w:rsidRPr="00AE0481">
        <w:rPr>
          <w:b/>
          <w:bCs/>
        </w:rPr>
        <w:t>CONTRACTOR</w:t>
      </w:r>
      <w:r w:rsidRPr="00AE0481">
        <w:rPr>
          <w:b/>
          <w:bCs/>
          <w:spacing w:val="-6"/>
        </w:rPr>
        <w:t xml:space="preserve"> </w:t>
      </w:r>
      <w:r w:rsidRPr="00AE0481">
        <w:rPr>
          <w:b/>
          <w:bCs/>
          <w:spacing w:val="-2"/>
        </w:rPr>
        <w:t>STATUS</w:t>
      </w:r>
      <w:bookmarkEnd w:id="52"/>
    </w:p>
    <w:p w14:paraId="7CE64847" w14:textId="77777777" w:rsidR="00AE0481" w:rsidRPr="00AE0481" w:rsidRDefault="00AE0481" w:rsidP="00AE0481">
      <w:pPr>
        <w:spacing w:before="57"/>
        <w:ind w:left="820" w:right="391"/>
        <w:jc w:val="both"/>
        <w:rPr>
          <w:i/>
        </w:rPr>
      </w:pPr>
      <w:r w:rsidRPr="00AE0481">
        <w:t xml:space="preserve">IHCDA may decide to exclude, disqualify, or suspend a contractor based upon their inability to demonstrate the minimum requirements, failure to maintain the minimum requirements, or failure to perform under a contract. The decision must adhere to IHCDA’s Suspension Policy located in </w:t>
      </w:r>
      <w:r w:rsidRPr="00AE0481">
        <w:rPr>
          <w:i/>
        </w:rPr>
        <w:t xml:space="preserve">Chapter 17 of the </w:t>
      </w:r>
      <w:hyperlink r:id="rId55" w:history="1">
        <w:r w:rsidRPr="00AE0481">
          <w:rPr>
            <w:i/>
            <w:color w:val="0000FF" w:themeColor="hyperlink"/>
            <w:u w:val="single"/>
          </w:rPr>
          <w:t>IHCDA Program Manual</w:t>
        </w:r>
      </w:hyperlink>
      <w:r w:rsidRPr="00AE0481">
        <w:rPr>
          <w:i/>
        </w:rPr>
        <w:t>.</w:t>
      </w:r>
    </w:p>
    <w:p w14:paraId="296FC208" w14:textId="77777777" w:rsidR="00AE0481" w:rsidRPr="00AE0481" w:rsidRDefault="00AE0481" w:rsidP="00AE0481">
      <w:pPr>
        <w:spacing w:before="4"/>
        <w:rPr>
          <w:i/>
          <w:sz w:val="21"/>
        </w:rPr>
      </w:pPr>
    </w:p>
    <w:p w14:paraId="3F7378A9" w14:textId="77777777" w:rsidR="00AE0481" w:rsidRPr="00AE0481" w:rsidRDefault="00AE0481" w:rsidP="00AE0481">
      <w:pPr>
        <w:ind w:left="820"/>
        <w:outlineLvl w:val="1"/>
        <w:rPr>
          <w:b/>
          <w:bCs/>
        </w:rPr>
      </w:pPr>
      <w:bookmarkStart w:id="53" w:name="_Toc106098499"/>
      <w:r w:rsidRPr="00AE0481">
        <w:rPr>
          <w:b/>
          <w:bCs/>
        </w:rPr>
        <w:t>PROCUREMENT</w:t>
      </w:r>
      <w:r w:rsidRPr="00AE0481">
        <w:rPr>
          <w:b/>
          <w:bCs/>
          <w:spacing w:val="-8"/>
        </w:rPr>
        <w:t xml:space="preserve"> </w:t>
      </w:r>
      <w:r w:rsidRPr="00AE0481">
        <w:rPr>
          <w:b/>
          <w:bCs/>
        </w:rPr>
        <w:t>AND</w:t>
      </w:r>
      <w:r w:rsidRPr="00AE0481">
        <w:rPr>
          <w:b/>
          <w:bCs/>
          <w:spacing w:val="-8"/>
        </w:rPr>
        <w:t xml:space="preserve"> </w:t>
      </w:r>
      <w:r w:rsidRPr="00AE0481">
        <w:rPr>
          <w:b/>
          <w:bCs/>
          <w:spacing w:val="-2"/>
        </w:rPr>
        <w:t>CONTRACTS</w:t>
      </w:r>
      <w:bookmarkEnd w:id="53"/>
    </w:p>
    <w:p w14:paraId="4BE8B75F" w14:textId="77777777" w:rsidR="00AE0481" w:rsidRPr="00AE0481" w:rsidRDefault="00AE0481" w:rsidP="00AE0481">
      <w:pPr>
        <w:ind w:left="810"/>
      </w:pPr>
      <w:r w:rsidRPr="00AE0481">
        <w:t xml:space="preserve">IHCDA </w:t>
      </w:r>
      <w:proofErr w:type="gramStart"/>
      <w:r w:rsidRPr="00AE0481">
        <w:t xml:space="preserve">will </w:t>
      </w:r>
      <w:r w:rsidRPr="00AE0481">
        <w:rPr>
          <w:spacing w:val="-6"/>
        </w:rPr>
        <w:t xml:space="preserve"> </w:t>
      </w:r>
      <w:r w:rsidRPr="00AE0481">
        <w:t>follow</w:t>
      </w:r>
      <w:proofErr w:type="gramEnd"/>
      <w:r w:rsidRPr="00AE0481">
        <w:rPr>
          <w:spacing w:val="-4"/>
        </w:rPr>
        <w:t xml:space="preserve"> </w:t>
      </w:r>
      <w:r w:rsidRPr="00AE0481">
        <w:t>our internal</w:t>
      </w:r>
      <w:r w:rsidRPr="00AE0481">
        <w:rPr>
          <w:spacing w:val="-3"/>
        </w:rPr>
        <w:t xml:space="preserve"> </w:t>
      </w:r>
      <w:r w:rsidRPr="00AE0481">
        <w:t>competitive</w:t>
      </w:r>
      <w:r w:rsidRPr="00AE0481">
        <w:rPr>
          <w:spacing w:val="-3"/>
        </w:rPr>
        <w:t xml:space="preserve"> </w:t>
      </w:r>
      <w:r w:rsidRPr="00AE0481">
        <w:t>procurement</w:t>
      </w:r>
      <w:r w:rsidRPr="00AE0481">
        <w:rPr>
          <w:spacing w:val="-5"/>
        </w:rPr>
        <w:t xml:space="preserve"> </w:t>
      </w:r>
      <w:r w:rsidRPr="00AE0481">
        <w:t>standards.</w:t>
      </w:r>
      <w:r w:rsidRPr="00AE0481">
        <w:rPr>
          <w:spacing w:val="-3"/>
        </w:rPr>
        <w:t xml:space="preserve"> </w:t>
      </w:r>
      <w:r w:rsidRPr="00AE0481">
        <w:t>There</w:t>
      </w:r>
      <w:r w:rsidRPr="00AE0481">
        <w:rPr>
          <w:spacing w:val="-3"/>
        </w:rPr>
        <w:t xml:space="preserve"> </w:t>
      </w:r>
      <w:r w:rsidRPr="00AE0481">
        <w:t>are four</w:t>
      </w:r>
      <w:r w:rsidRPr="00AE0481">
        <w:rPr>
          <w:spacing w:val="-4"/>
        </w:rPr>
        <w:t xml:space="preserve"> </w:t>
      </w:r>
      <w:r w:rsidRPr="00AE0481">
        <w:t>(4)</w:t>
      </w:r>
      <w:r w:rsidRPr="00AE0481">
        <w:rPr>
          <w:spacing w:val="-2"/>
        </w:rPr>
        <w:t xml:space="preserve"> </w:t>
      </w:r>
      <w:r w:rsidRPr="00AE0481">
        <w:t>allowable</w:t>
      </w:r>
      <w:r w:rsidRPr="00AE0481">
        <w:rPr>
          <w:spacing w:val="-2"/>
        </w:rPr>
        <w:t xml:space="preserve"> </w:t>
      </w:r>
      <w:r w:rsidRPr="00AE0481">
        <w:t>methods</w:t>
      </w:r>
      <w:r w:rsidRPr="00AE0481">
        <w:rPr>
          <w:spacing w:val="-4"/>
        </w:rPr>
        <w:t xml:space="preserve"> </w:t>
      </w:r>
      <w:r w:rsidRPr="00AE0481">
        <w:t>of</w:t>
      </w:r>
      <w:r w:rsidRPr="00AE0481">
        <w:rPr>
          <w:spacing w:val="-2"/>
        </w:rPr>
        <w:t xml:space="preserve"> </w:t>
      </w:r>
      <w:r w:rsidRPr="00AE0481">
        <w:t>procurement,</w:t>
      </w:r>
      <w:r w:rsidRPr="00AE0481">
        <w:rPr>
          <w:spacing w:val="-2"/>
        </w:rPr>
        <w:t xml:space="preserve"> </w:t>
      </w:r>
      <w:r w:rsidRPr="00AE0481">
        <w:t>depending</w:t>
      </w:r>
      <w:r w:rsidRPr="00AE0481">
        <w:rPr>
          <w:spacing w:val="-5"/>
        </w:rPr>
        <w:t xml:space="preserve"> </w:t>
      </w:r>
      <w:r w:rsidRPr="00AE0481">
        <w:t>on</w:t>
      </w:r>
      <w:r w:rsidRPr="00AE0481">
        <w:rPr>
          <w:spacing w:val="-2"/>
        </w:rPr>
        <w:t xml:space="preserve"> </w:t>
      </w:r>
      <w:r w:rsidRPr="00AE0481">
        <w:t>the</w:t>
      </w:r>
      <w:r w:rsidRPr="00AE0481">
        <w:rPr>
          <w:spacing w:val="-2"/>
        </w:rPr>
        <w:t xml:space="preserve"> </w:t>
      </w:r>
      <w:r w:rsidRPr="00AE0481">
        <w:t>type</w:t>
      </w:r>
      <w:r w:rsidRPr="00AE0481">
        <w:rPr>
          <w:spacing w:val="-2"/>
        </w:rPr>
        <w:t xml:space="preserve"> </w:t>
      </w:r>
      <w:r w:rsidRPr="00AE0481">
        <w:t>of</w:t>
      </w:r>
      <w:r w:rsidRPr="00AE0481">
        <w:rPr>
          <w:spacing w:val="-2"/>
        </w:rPr>
        <w:t xml:space="preserve"> </w:t>
      </w:r>
      <w:r w:rsidRPr="00AE0481">
        <w:t>goods</w:t>
      </w:r>
      <w:r w:rsidRPr="00AE0481">
        <w:rPr>
          <w:spacing w:val="-2"/>
        </w:rPr>
        <w:t xml:space="preserve"> </w:t>
      </w:r>
      <w:r w:rsidRPr="00AE0481">
        <w:t>or</w:t>
      </w:r>
      <w:r w:rsidRPr="00AE0481">
        <w:rPr>
          <w:spacing w:val="-2"/>
        </w:rPr>
        <w:t xml:space="preserve"> </w:t>
      </w:r>
      <w:r w:rsidRPr="00AE0481">
        <w:t>services</w:t>
      </w:r>
      <w:r w:rsidRPr="00AE0481">
        <w:rPr>
          <w:spacing w:val="-2"/>
        </w:rPr>
        <w:t xml:space="preserve"> </w:t>
      </w:r>
      <w:r w:rsidRPr="00AE0481">
        <w:t>being</w:t>
      </w:r>
      <w:r w:rsidRPr="00AE0481">
        <w:rPr>
          <w:spacing w:val="-2"/>
        </w:rPr>
        <w:t xml:space="preserve"> </w:t>
      </w:r>
      <w:r w:rsidRPr="00AE0481">
        <w:t xml:space="preserve">procured and who is doing the procurement. </w:t>
      </w:r>
    </w:p>
    <w:p w14:paraId="39CF9865" w14:textId="77777777" w:rsidR="00AE0481" w:rsidRPr="00AE0481" w:rsidRDefault="00AE0481" w:rsidP="00AE0481">
      <w:pPr>
        <w:spacing w:line="259" w:lineRule="auto"/>
        <w:jc w:val="both"/>
        <w:sectPr w:rsidR="00AE0481" w:rsidRPr="00AE0481">
          <w:pgSz w:w="12240" w:h="15840"/>
          <w:pgMar w:top="780" w:right="1040" w:bottom="620" w:left="620" w:header="0" w:footer="427" w:gutter="0"/>
          <w:cols w:space="720"/>
        </w:sectPr>
      </w:pPr>
    </w:p>
    <w:p w14:paraId="6C162F35" w14:textId="77777777" w:rsidR="00AE0481" w:rsidRPr="00AE0481" w:rsidRDefault="00AE0481" w:rsidP="00AE0481">
      <w:pPr>
        <w:numPr>
          <w:ilvl w:val="0"/>
          <w:numId w:val="16"/>
        </w:numPr>
        <w:tabs>
          <w:tab w:val="left" w:pos="1541"/>
        </w:tabs>
        <w:spacing w:before="78"/>
        <w:ind w:hanging="361"/>
      </w:pPr>
      <w:r w:rsidRPr="00AE0481">
        <w:lastRenderedPageBreak/>
        <w:t>Competitive</w:t>
      </w:r>
      <w:r w:rsidRPr="00AE0481">
        <w:rPr>
          <w:spacing w:val="-9"/>
        </w:rPr>
        <w:t xml:space="preserve"> </w:t>
      </w:r>
      <w:r w:rsidRPr="00AE0481">
        <w:t>sealed</w:t>
      </w:r>
      <w:r w:rsidRPr="00AE0481">
        <w:rPr>
          <w:spacing w:val="-8"/>
        </w:rPr>
        <w:t xml:space="preserve"> </w:t>
      </w:r>
      <w:r w:rsidRPr="00AE0481">
        <w:rPr>
          <w:spacing w:val="-4"/>
        </w:rPr>
        <w:t>bids</w:t>
      </w:r>
    </w:p>
    <w:p w14:paraId="2A1E0043" w14:textId="77777777" w:rsidR="00AE0481" w:rsidRPr="00AE0481" w:rsidRDefault="00AE0481" w:rsidP="00AE0481">
      <w:pPr>
        <w:numPr>
          <w:ilvl w:val="0"/>
          <w:numId w:val="16"/>
        </w:numPr>
        <w:tabs>
          <w:tab w:val="left" w:pos="1541"/>
        </w:tabs>
        <w:spacing w:before="20"/>
        <w:ind w:hanging="361"/>
      </w:pPr>
      <w:r w:rsidRPr="00AE0481">
        <w:t>Competitive</w:t>
      </w:r>
      <w:r w:rsidRPr="00AE0481">
        <w:rPr>
          <w:spacing w:val="-12"/>
        </w:rPr>
        <w:t xml:space="preserve"> </w:t>
      </w:r>
      <w:r w:rsidRPr="00AE0481">
        <w:rPr>
          <w:spacing w:val="-2"/>
        </w:rPr>
        <w:t>negotiation</w:t>
      </w:r>
    </w:p>
    <w:p w14:paraId="5BFCD57E" w14:textId="77777777" w:rsidR="00AE0481" w:rsidRPr="00AE0481" w:rsidRDefault="00AE0481" w:rsidP="00AE0481">
      <w:pPr>
        <w:numPr>
          <w:ilvl w:val="0"/>
          <w:numId w:val="16"/>
        </w:numPr>
        <w:tabs>
          <w:tab w:val="left" w:pos="1541"/>
        </w:tabs>
        <w:spacing w:before="21"/>
        <w:ind w:hanging="361"/>
      </w:pPr>
      <w:r w:rsidRPr="00AE0481">
        <w:t>Small</w:t>
      </w:r>
      <w:r w:rsidRPr="00AE0481">
        <w:rPr>
          <w:spacing w:val="-1"/>
        </w:rPr>
        <w:t xml:space="preserve"> </w:t>
      </w:r>
      <w:r w:rsidRPr="00AE0481">
        <w:rPr>
          <w:spacing w:val="-2"/>
        </w:rPr>
        <w:t>purchases</w:t>
      </w:r>
    </w:p>
    <w:p w14:paraId="0D9723BC" w14:textId="77777777" w:rsidR="00AE0481" w:rsidRPr="00AE0481" w:rsidRDefault="00AE0481" w:rsidP="00AE0481">
      <w:pPr>
        <w:numPr>
          <w:ilvl w:val="0"/>
          <w:numId w:val="16"/>
        </w:numPr>
        <w:tabs>
          <w:tab w:val="left" w:pos="1541"/>
        </w:tabs>
        <w:spacing w:before="18"/>
        <w:ind w:hanging="361"/>
      </w:pPr>
      <w:r w:rsidRPr="00AE0481">
        <w:t>Non-competitive</w:t>
      </w:r>
      <w:r w:rsidRPr="00AE0481">
        <w:rPr>
          <w:spacing w:val="-4"/>
        </w:rPr>
        <w:t xml:space="preserve"> </w:t>
      </w:r>
      <w:r w:rsidRPr="00AE0481">
        <w:t>and</w:t>
      </w:r>
      <w:r w:rsidRPr="00AE0481">
        <w:rPr>
          <w:spacing w:val="-4"/>
        </w:rPr>
        <w:t xml:space="preserve"> </w:t>
      </w:r>
      <w:r w:rsidRPr="00AE0481">
        <w:t>sole</w:t>
      </w:r>
      <w:r w:rsidRPr="00AE0481">
        <w:rPr>
          <w:spacing w:val="-4"/>
        </w:rPr>
        <w:t xml:space="preserve"> </w:t>
      </w:r>
      <w:r w:rsidRPr="00AE0481">
        <w:t>source</w:t>
      </w:r>
      <w:r w:rsidRPr="00AE0481">
        <w:rPr>
          <w:spacing w:val="-4"/>
        </w:rPr>
        <w:t xml:space="preserve"> </w:t>
      </w:r>
      <w:r w:rsidRPr="00AE0481">
        <w:rPr>
          <w:spacing w:val="-2"/>
        </w:rPr>
        <w:t>purchases</w:t>
      </w:r>
    </w:p>
    <w:p w14:paraId="7A42986B" w14:textId="77777777" w:rsidR="00AE0481" w:rsidRPr="00AE0481" w:rsidRDefault="00AE0481" w:rsidP="00AE0481">
      <w:pPr>
        <w:spacing w:before="7"/>
        <w:rPr>
          <w:sz w:val="25"/>
        </w:rPr>
      </w:pPr>
    </w:p>
    <w:p w14:paraId="67DE38C1" w14:textId="77777777" w:rsidR="00AE0481" w:rsidRPr="00AE0481" w:rsidRDefault="00AE0481" w:rsidP="00AE0481">
      <w:pPr>
        <w:spacing w:line="259" w:lineRule="auto"/>
        <w:ind w:left="820" w:right="450"/>
      </w:pPr>
      <w:r w:rsidRPr="00AE0481">
        <w:rPr>
          <w:noProof/>
        </w:rPr>
        <mc:AlternateContent>
          <mc:Choice Requires="wps">
            <w:drawing>
              <wp:anchor distT="0" distB="0" distL="114300" distR="114300" simplePos="0" relativeHeight="251662848" behindDoc="1" locked="0" layoutInCell="1" allowOverlap="1" wp14:anchorId="171CA467" wp14:editId="40DBCAAD">
                <wp:simplePos x="0" y="0"/>
                <wp:positionH relativeFrom="page">
                  <wp:posOffset>4754245</wp:posOffset>
                </wp:positionH>
                <wp:positionV relativeFrom="paragraph">
                  <wp:posOffset>664845</wp:posOffset>
                </wp:positionV>
                <wp:extent cx="33655" cy="6350"/>
                <wp:effectExtent l="0" t="0" r="0" b="0"/>
                <wp:wrapNone/>
                <wp:docPr id="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635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CE7B3" id="docshape11" o:spid="_x0000_s1026" style="position:absolute;margin-left:374.35pt;margin-top:52.35pt;width:2.65pt;height:.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" fillcolor="#5f5f5f" stroked="f">
                <w10:wrap anchorx="page"/>
              </v:rect>
            </w:pict>
          </mc:Fallback>
        </mc:AlternateContent>
      </w:r>
      <w:r w:rsidRPr="00AE0481">
        <w:t>No contract award may be made to parties listed on the government-wide exclusions in the System for Award Management (SAM) or Federal Awardee Performance and Integrity Information System (FAPIIS),</w:t>
      </w:r>
      <w:r w:rsidRPr="00AE0481">
        <w:rPr>
          <w:spacing w:val="-2"/>
        </w:rPr>
        <w:t xml:space="preserve"> </w:t>
      </w:r>
      <w:r w:rsidRPr="00AE0481">
        <w:t>in</w:t>
      </w:r>
      <w:r w:rsidRPr="00AE0481">
        <w:rPr>
          <w:spacing w:val="-2"/>
        </w:rPr>
        <w:t xml:space="preserve"> </w:t>
      </w:r>
      <w:r w:rsidRPr="00AE0481">
        <w:t>accordance</w:t>
      </w:r>
      <w:r w:rsidRPr="00AE0481">
        <w:rPr>
          <w:spacing w:val="-4"/>
        </w:rPr>
        <w:t xml:space="preserve"> </w:t>
      </w:r>
      <w:r w:rsidRPr="00AE0481">
        <w:t>with</w:t>
      </w:r>
      <w:r w:rsidRPr="00AE0481">
        <w:rPr>
          <w:spacing w:val="-2"/>
        </w:rPr>
        <w:t xml:space="preserve"> </w:t>
      </w:r>
      <w:r w:rsidRPr="00AE0481">
        <w:t>the</w:t>
      </w:r>
      <w:r w:rsidRPr="00AE0481">
        <w:rPr>
          <w:spacing w:val="-2"/>
        </w:rPr>
        <w:t xml:space="preserve"> </w:t>
      </w:r>
      <w:r w:rsidRPr="00AE0481">
        <w:t>OMB</w:t>
      </w:r>
      <w:r w:rsidRPr="00AE0481">
        <w:rPr>
          <w:spacing w:val="-3"/>
        </w:rPr>
        <w:t xml:space="preserve"> </w:t>
      </w:r>
      <w:r w:rsidRPr="00AE0481">
        <w:t>guidelines</w:t>
      </w:r>
      <w:r w:rsidRPr="00AE0481">
        <w:rPr>
          <w:spacing w:val="-4"/>
        </w:rPr>
        <w:t xml:space="preserve"> </w:t>
      </w:r>
      <w:r w:rsidRPr="00AE0481">
        <w:t>on</w:t>
      </w:r>
      <w:r w:rsidRPr="00AE0481">
        <w:rPr>
          <w:spacing w:val="-2"/>
        </w:rPr>
        <w:t xml:space="preserve"> </w:t>
      </w:r>
      <w:r w:rsidRPr="00AE0481">
        <w:t>debarment</w:t>
      </w:r>
      <w:r w:rsidRPr="00AE0481">
        <w:rPr>
          <w:spacing w:val="-1"/>
        </w:rPr>
        <w:t xml:space="preserve"> </w:t>
      </w:r>
      <w:r w:rsidRPr="00AE0481">
        <w:t>and</w:t>
      </w:r>
      <w:r w:rsidRPr="00AE0481">
        <w:rPr>
          <w:spacing w:val="-2"/>
        </w:rPr>
        <w:t xml:space="preserve"> </w:t>
      </w:r>
      <w:r w:rsidRPr="00AE0481">
        <w:t>suspension</w:t>
      </w:r>
      <w:r w:rsidRPr="00AE0481">
        <w:rPr>
          <w:spacing w:val="-5"/>
        </w:rPr>
        <w:t xml:space="preserve"> </w:t>
      </w:r>
      <w:r w:rsidRPr="00AE0481">
        <w:t>at</w:t>
      </w:r>
      <w:r w:rsidRPr="00AE0481">
        <w:rPr>
          <w:spacing w:val="-3"/>
        </w:rPr>
        <w:t xml:space="preserve"> </w:t>
      </w:r>
      <w:r w:rsidRPr="00AE0481">
        <w:t>2</w:t>
      </w:r>
      <w:r w:rsidRPr="00AE0481">
        <w:rPr>
          <w:spacing w:val="-2"/>
        </w:rPr>
        <w:t xml:space="preserve"> </w:t>
      </w:r>
      <w:r w:rsidRPr="00AE0481">
        <w:t>CFR</w:t>
      </w:r>
      <w:r w:rsidRPr="00AE0481">
        <w:rPr>
          <w:spacing w:val="-4"/>
        </w:rPr>
        <w:t xml:space="preserve"> </w:t>
      </w:r>
      <w:r w:rsidRPr="00AE0481">
        <w:t>part</w:t>
      </w:r>
      <w:r w:rsidRPr="00AE0481">
        <w:rPr>
          <w:spacing w:val="-1"/>
        </w:rPr>
        <w:t xml:space="preserve"> </w:t>
      </w:r>
      <w:r w:rsidRPr="00AE0481">
        <w:t xml:space="preserve">180.2. </w:t>
      </w:r>
      <w:r w:rsidRPr="00AE0481">
        <w:rPr>
          <w:i/>
        </w:rPr>
        <w:t xml:space="preserve">See </w:t>
      </w:r>
      <w:hyperlink r:id="rId56">
        <w:r w:rsidRPr="00AE0481">
          <w:rPr>
            <w:b/>
            <w:i/>
            <w:color w:val="0000FF"/>
            <w:u w:val="thick" w:color="0000FF"/>
          </w:rPr>
          <w:t>Policy Guidance 2017-4</w:t>
        </w:r>
        <w:r w:rsidRPr="00AE0481">
          <w:rPr>
            <w:b/>
            <w:i/>
          </w:rPr>
          <w:t xml:space="preserve">, </w:t>
        </w:r>
      </w:hyperlink>
      <w:r w:rsidRPr="00AE0481">
        <w:rPr>
          <w:b/>
          <w:i/>
        </w:rPr>
        <w:t>OLHCHH Grant Procurement Standards</w:t>
      </w:r>
      <w:r w:rsidRPr="00AE0481">
        <w:rPr>
          <w:color w:val="5F5F5F"/>
        </w:rPr>
        <w:t xml:space="preserve">. </w:t>
      </w:r>
      <w:r w:rsidRPr="00AE0481">
        <w:t>Contractors</w:t>
      </w:r>
      <w:r w:rsidRPr="00AE0481">
        <w:rPr>
          <w:spacing w:val="-4"/>
        </w:rPr>
        <w:t xml:space="preserve"> </w:t>
      </w:r>
      <w:r w:rsidRPr="00AE0481">
        <w:t>must</w:t>
      </w:r>
      <w:r w:rsidRPr="00AE0481">
        <w:rPr>
          <w:spacing w:val="-1"/>
        </w:rPr>
        <w:t xml:space="preserve"> </w:t>
      </w:r>
      <w:r w:rsidRPr="00AE0481">
        <w:t>be</w:t>
      </w:r>
      <w:r w:rsidRPr="00AE0481">
        <w:rPr>
          <w:spacing w:val="-2"/>
        </w:rPr>
        <w:t xml:space="preserve"> </w:t>
      </w:r>
      <w:r w:rsidRPr="00AE0481">
        <w:t>approved</w:t>
      </w:r>
      <w:r w:rsidRPr="00AE0481">
        <w:rPr>
          <w:spacing w:val="-2"/>
        </w:rPr>
        <w:t xml:space="preserve"> </w:t>
      </w:r>
      <w:r w:rsidRPr="00AE0481">
        <w:t>by</w:t>
      </w:r>
      <w:r w:rsidRPr="00AE0481">
        <w:rPr>
          <w:spacing w:val="-2"/>
        </w:rPr>
        <w:t xml:space="preserve"> </w:t>
      </w:r>
      <w:r w:rsidRPr="00AE0481">
        <w:t>IHCDA</w:t>
      </w:r>
      <w:r w:rsidRPr="00AE0481">
        <w:rPr>
          <w:spacing w:val="-3"/>
        </w:rPr>
        <w:t xml:space="preserve"> </w:t>
      </w:r>
      <w:r w:rsidRPr="00AE0481">
        <w:t>prior</w:t>
      </w:r>
      <w:r w:rsidRPr="00AE0481">
        <w:rPr>
          <w:spacing w:val="-2"/>
        </w:rPr>
        <w:t xml:space="preserve"> </w:t>
      </w:r>
      <w:r w:rsidRPr="00AE0481">
        <w:t>to</w:t>
      </w:r>
      <w:r w:rsidRPr="00AE0481">
        <w:rPr>
          <w:spacing w:val="-5"/>
        </w:rPr>
        <w:t xml:space="preserve"> </w:t>
      </w:r>
      <w:r w:rsidRPr="00AE0481">
        <w:t>entering</w:t>
      </w:r>
      <w:r w:rsidRPr="00AE0481">
        <w:rPr>
          <w:spacing w:val="-5"/>
        </w:rPr>
        <w:t xml:space="preserve"> </w:t>
      </w:r>
      <w:r w:rsidRPr="00AE0481">
        <w:t>a</w:t>
      </w:r>
      <w:r w:rsidRPr="00AE0481">
        <w:rPr>
          <w:spacing w:val="-2"/>
        </w:rPr>
        <w:t xml:space="preserve"> </w:t>
      </w:r>
      <w:r w:rsidRPr="00AE0481">
        <w:t xml:space="preserve">contract as IHCDA will set up an eligible pool of contractors. </w:t>
      </w:r>
    </w:p>
    <w:p w14:paraId="533435EE" w14:textId="77777777" w:rsidR="00AE0481" w:rsidRPr="00AE0481" w:rsidRDefault="00AE0481" w:rsidP="00AE0481">
      <w:pPr>
        <w:spacing w:before="9"/>
        <w:rPr>
          <w:sz w:val="15"/>
        </w:rPr>
      </w:pPr>
    </w:p>
    <w:p w14:paraId="1505C1EE" w14:textId="77777777" w:rsidR="00AE0481" w:rsidRPr="00AE0481" w:rsidRDefault="00AE0481" w:rsidP="00AE0481">
      <w:pPr>
        <w:spacing w:before="91" w:line="259" w:lineRule="auto"/>
        <w:ind w:left="820" w:right="487"/>
      </w:pPr>
      <w:r w:rsidRPr="00AE0481">
        <w:t>Prompt Payments to Contractors must adhere to 2 CFR § 200.305, Payment: The contractor must submit timely invoices to IHCDA in accordance with the contract provisions. When the reimbursement method is used, the payment may take up to 30 calendar days after receipt of the billing.</w:t>
      </w:r>
    </w:p>
    <w:p w14:paraId="18ED9278" w14:textId="77777777" w:rsidR="00AE0481" w:rsidRPr="00AE0481" w:rsidRDefault="00AE0481" w:rsidP="00AE0481">
      <w:pPr>
        <w:spacing w:before="7"/>
        <w:rPr>
          <w:sz w:val="23"/>
        </w:rPr>
      </w:pPr>
    </w:p>
    <w:p w14:paraId="6D18B240" w14:textId="77777777" w:rsidR="00AE0481" w:rsidRPr="00AE0481" w:rsidRDefault="00AE0481" w:rsidP="00AE0481">
      <w:pPr>
        <w:spacing w:line="259" w:lineRule="auto"/>
        <w:ind w:left="820" w:right="487"/>
        <w:rPr>
          <w:sz w:val="23"/>
        </w:rPr>
      </w:pPr>
      <w:r w:rsidRPr="00AE0481">
        <w:t>IHCDA generally uses competitive bidding procedures to solicit RFQ/RFPs for new service contracts,</w:t>
      </w:r>
      <w:r w:rsidRPr="00AE0481">
        <w:rPr>
          <w:spacing w:val="-2"/>
        </w:rPr>
        <w:t xml:space="preserve"> </w:t>
      </w:r>
      <w:r w:rsidRPr="00AE0481">
        <w:t>unless</w:t>
      </w:r>
      <w:r w:rsidRPr="00AE0481">
        <w:rPr>
          <w:spacing w:val="-4"/>
        </w:rPr>
        <w:t xml:space="preserve"> </w:t>
      </w:r>
      <w:r w:rsidRPr="00AE0481">
        <w:t>the</w:t>
      </w:r>
      <w:r w:rsidRPr="00AE0481">
        <w:rPr>
          <w:spacing w:val="-4"/>
        </w:rPr>
        <w:t xml:space="preserve"> </w:t>
      </w:r>
      <w:r w:rsidRPr="00AE0481">
        <w:t>service</w:t>
      </w:r>
      <w:r w:rsidRPr="00AE0481">
        <w:rPr>
          <w:spacing w:val="-4"/>
        </w:rPr>
        <w:t xml:space="preserve"> </w:t>
      </w:r>
      <w:r w:rsidRPr="00AE0481">
        <w:t>being</w:t>
      </w:r>
      <w:r w:rsidRPr="00AE0481">
        <w:rPr>
          <w:spacing w:val="-5"/>
        </w:rPr>
        <w:t xml:space="preserve"> </w:t>
      </w:r>
      <w:r w:rsidRPr="00AE0481">
        <w:t>procured</w:t>
      </w:r>
      <w:r w:rsidRPr="00AE0481">
        <w:rPr>
          <w:spacing w:val="-2"/>
        </w:rPr>
        <w:t xml:space="preserve"> </w:t>
      </w:r>
      <w:r w:rsidRPr="00AE0481">
        <w:t>falls</w:t>
      </w:r>
      <w:r w:rsidRPr="00AE0481">
        <w:rPr>
          <w:spacing w:val="-2"/>
        </w:rPr>
        <w:t xml:space="preserve"> </w:t>
      </w:r>
      <w:r w:rsidRPr="00AE0481">
        <w:t>within</w:t>
      </w:r>
      <w:r w:rsidRPr="00AE0481">
        <w:rPr>
          <w:spacing w:val="-5"/>
        </w:rPr>
        <w:t xml:space="preserve"> </w:t>
      </w:r>
      <w:r w:rsidRPr="00AE0481">
        <w:t>the</w:t>
      </w:r>
      <w:r w:rsidRPr="00AE0481">
        <w:rPr>
          <w:spacing w:val="-2"/>
        </w:rPr>
        <w:t xml:space="preserve"> </w:t>
      </w:r>
      <w:r w:rsidRPr="00AE0481">
        <w:t>noncompetitive</w:t>
      </w:r>
      <w:r w:rsidRPr="00AE0481">
        <w:rPr>
          <w:spacing w:val="-2"/>
        </w:rPr>
        <w:t xml:space="preserve"> </w:t>
      </w:r>
      <w:r w:rsidRPr="00AE0481">
        <w:t>(sole</w:t>
      </w:r>
      <w:r w:rsidRPr="00AE0481">
        <w:rPr>
          <w:spacing w:val="-2"/>
        </w:rPr>
        <w:t xml:space="preserve"> </w:t>
      </w:r>
      <w:r w:rsidRPr="00AE0481">
        <w:t>source)</w:t>
      </w:r>
      <w:r w:rsidRPr="00AE0481">
        <w:rPr>
          <w:spacing w:val="-2"/>
        </w:rPr>
        <w:t xml:space="preserve"> </w:t>
      </w:r>
      <w:r w:rsidRPr="00AE0481">
        <w:t>process</w:t>
      </w:r>
      <w:r w:rsidRPr="00AE0481">
        <w:rPr>
          <w:spacing w:val="-1"/>
        </w:rPr>
        <w:t xml:space="preserve"> </w:t>
      </w:r>
      <w:r w:rsidRPr="00AE0481">
        <w:t>set</w:t>
      </w:r>
      <w:r w:rsidRPr="00AE0481">
        <w:rPr>
          <w:spacing w:val="-4"/>
        </w:rPr>
        <w:t xml:space="preserve"> </w:t>
      </w:r>
      <w:r w:rsidRPr="00AE0481">
        <w:t>out by the State of Indiana.</w:t>
      </w:r>
    </w:p>
    <w:p w14:paraId="677B24FA" w14:textId="77777777" w:rsidR="00AE0481" w:rsidRPr="00AE0481" w:rsidRDefault="00AE0481" w:rsidP="00AE0481">
      <w:pPr>
        <w:spacing w:before="7"/>
        <w:rPr>
          <w:sz w:val="23"/>
        </w:rPr>
      </w:pPr>
    </w:p>
    <w:p w14:paraId="7A468207" w14:textId="77777777" w:rsidR="00AE0481" w:rsidRPr="00AE0481" w:rsidRDefault="00AE0481" w:rsidP="00AE0481">
      <w:pPr>
        <w:ind w:left="820"/>
        <w:outlineLvl w:val="1"/>
        <w:rPr>
          <w:b/>
          <w:bCs/>
        </w:rPr>
      </w:pPr>
      <w:bookmarkStart w:id="54" w:name="_Toc106098500"/>
      <w:r w:rsidRPr="00AE0481">
        <w:rPr>
          <w:b/>
          <w:bCs/>
        </w:rPr>
        <w:t>IHCDA</w:t>
      </w:r>
      <w:r w:rsidRPr="00AE0481">
        <w:rPr>
          <w:b/>
          <w:bCs/>
          <w:spacing w:val="-4"/>
        </w:rPr>
        <w:t xml:space="preserve"> </w:t>
      </w:r>
      <w:r w:rsidRPr="00AE0481">
        <w:rPr>
          <w:b/>
          <w:bCs/>
        </w:rPr>
        <w:t>POLICY</w:t>
      </w:r>
      <w:r w:rsidRPr="00AE0481">
        <w:rPr>
          <w:b/>
          <w:bCs/>
          <w:spacing w:val="-3"/>
        </w:rPr>
        <w:t xml:space="preserve"> </w:t>
      </w:r>
      <w:r w:rsidRPr="00AE0481">
        <w:rPr>
          <w:b/>
          <w:bCs/>
        </w:rPr>
        <w:t>ON</w:t>
      </w:r>
      <w:r w:rsidRPr="00AE0481">
        <w:rPr>
          <w:b/>
          <w:bCs/>
          <w:spacing w:val="-3"/>
        </w:rPr>
        <w:t xml:space="preserve"> </w:t>
      </w:r>
      <w:r w:rsidRPr="00AE0481">
        <w:rPr>
          <w:b/>
          <w:bCs/>
        </w:rPr>
        <w:t>SERVICES</w:t>
      </w:r>
      <w:r w:rsidRPr="00AE0481">
        <w:rPr>
          <w:b/>
          <w:bCs/>
          <w:spacing w:val="-3"/>
        </w:rPr>
        <w:t xml:space="preserve"> </w:t>
      </w:r>
      <w:r w:rsidRPr="00AE0481">
        <w:rPr>
          <w:b/>
          <w:bCs/>
        </w:rPr>
        <w:t>BY</w:t>
      </w:r>
      <w:r w:rsidRPr="00AE0481">
        <w:rPr>
          <w:b/>
          <w:bCs/>
          <w:spacing w:val="-2"/>
        </w:rPr>
        <w:t xml:space="preserve"> </w:t>
      </w:r>
      <w:r w:rsidRPr="00AE0481">
        <w:rPr>
          <w:b/>
          <w:bCs/>
        </w:rPr>
        <w:t>A</w:t>
      </w:r>
      <w:r w:rsidRPr="00AE0481">
        <w:rPr>
          <w:b/>
          <w:bCs/>
          <w:spacing w:val="-4"/>
        </w:rPr>
        <w:t xml:space="preserve"> </w:t>
      </w:r>
      <w:r w:rsidRPr="00AE0481">
        <w:rPr>
          <w:b/>
          <w:bCs/>
          <w:spacing w:val="-2"/>
        </w:rPr>
        <w:t>CONTRACTOR</w:t>
      </w:r>
      <w:bookmarkEnd w:id="54"/>
    </w:p>
    <w:p w14:paraId="7DF7465E" w14:textId="77777777" w:rsidR="00AE0481" w:rsidRPr="00AE0481" w:rsidRDefault="00AE0481" w:rsidP="00AE0481">
      <w:pPr>
        <w:spacing w:before="18" w:line="259" w:lineRule="auto"/>
        <w:ind w:left="820" w:right="487"/>
      </w:pPr>
      <w:r w:rsidRPr="00AE0481">
        <w:t>A contractor may be a for-profit entity, a non-for profit or a municipal employee. A contractor may perform</w:t>
      </w:r>
      <w:r w:rsidRPr="00AE0481">
        <w:rPr>
          <w:spacing w:val="-2"/>
        </w:rPr>
        <w:t xml:space="preserve"> </w:t>
      </w:r>
      <w:r w:rsidRPr="00AE0481">
        <w:t>administrative</w:t>
      </w:r>
      <w:r w:rsidRPr="00AE0481">
        <w:rPr>
          <w:spacing w:val="-4"/>
        </w:rPr>
        <w:t xml:space="preserve"> </w:t>
      </w:r>
      <w:r w:rsidRPr="00AE0481">
        <w:t>or</w:t>
      </w:r>
      <w:r w:rsidRPr="00AE0481">
        <w:rPr>
          <w:spacing w:val="-2"/>
        </w:rPr>
        <w:t xml:space="preserve"> </w:t>
      </w:r>
      <w:r w:rsidRPr="00AE0481">
        <w:t>professional</w:t>
      </w:r>
      <w:r w:rsidRPr="00AE0481">
        <w:rPr>
          <w:spacing w:val="-2"/>
        </w:rPr>
        <w:t xml:space="preserve"> </w:t>
      </w:r>
      <w:r w:rsidRPr="00AE0481">
        <w:t>services</w:t>
      </w:r>
      <w:r w:rsidRPr="00AE0481">
        <w:rPr>
          <w:spacing w:val="-2"/>
        </w:rPr>
        <w:t xml:space="preserve"> </w:t>
      </w:r>
      <w:r w:rsidRPr="00AE0481">
        <w:t>as</w:t>
      </w:r>
      <w:r w:rsidRPr="00AE0481">
        <w:rPr>
          <w:spacing w:val="-4"/>
        </w:rPr>
        <w:t xml:space="preserve"> </w:t>
      </w:r>
      <w:r w:rsidRPr="00AE0481">
        <w:t>a</w:t>
      </w:r>
      <w:r w:rsidRPr="00AE0481">
        <w:rPr>
          <w:spacing w:val="-2"/>
        </w:rPr>
        <w:t xml:space="preserve"> </w:t>
      </w:r>
      <w:r w:rsidRPr="00AE0481">
        <w:t>stand-alone</w:t>
      </w:r>
      <w:r w:rsidRPr="00AE0481">
        <w:rPr>
          <w:spacing w:val="-4"/>
        </w:rPr>
        <w:t xml:space="preserve"> </w:t>
      </w:r>
      <w:r w:rsidRPr="00AE0481">
        <w:t>or</w:t>
      </w:r>
      <w:r w:rsidRPr="00AE0481">
        <w:rPr>
          <w:spacing w:val="-4"/>
        </w:rPr>
        <w:t xml:space="preserve"> </w:t>
      </w:r>
      <w:r w:rsidRPr="00AE0481">
        <w:t>in</w:t>
      </w:r>
      <w:r w:rsidRPr="00AE0481">
        <w:rPr>
          <w:spacing w:val="-2"/>
        </w:rPr>
        <w:t xml:space="preserve"> </w:t>
      </w:r>
      <w:r w:rsidRPr="00AE0481">
        <w:t>conjunction</w:t>
      </w:r>
      <w:r w:rsidRPr="00AE0481">
        <w:rPr>
          <w:spacing w:val="-5"/>
        </w:rPr>
        <w:t xml:space="preserve"> </w:t>
      </w:r>
      <w:r w:rsidRPr="00AE0481">
        <w:t>with</w:t>
      </w:r>
      <w:r w:rsidRPr="00AE0481">
        <w:rPr>
          <w:spacing w:val="-2"/>
        </w:rPr>
        <w:t xml:space="preserve"> </w:t>
      </w:r>
      <w:r w:rsidRPr="00AE0481">
        <w:t>other</w:t>
      </w:r>
      <w:r w:rsidRPr="00AE0481">
        <w:rPr>
          <w:spacing w:val="-3"/>
        </w:rPr>
        <w:t xml:space="preserve"> </w:t>
      </w:r>
      <w:r w:rsidRPr="00AE0481">
        <w:t>activities. The completive negotiation method is recommended for all procurement of professional services</w:t>
      </w:r>
    </w:p>
    <w:p w14:paraId="12537FDC" w14:textId="77777777" w:rsidR="00AE0481" w:rsidRPr="00AE0481" w:rsidRDefault="00AE0481" w:rsidP="00AE0481">
      <w:pPr>
        <w:spacing w:before="11"/>
        <w:rPr>
          <w:sz w:val="23"/>
        </w:rPr>
      </w:pPr>
    </w:p>
    <w:p w14:paraId="285CCA34" w14:textId="77777777" w:rsidR="00AE0481" w:rsidRPr="00AE0481" w:rsidRDefault="00AE0481" w:rsidP="00AE0481">
      <w:pPr>
        <w:ind w:left="820"/>
        <w:outlineLvl w:val="1"/>
        <w:rPr>
          <w:b/>
          <w:bCs/>
        </w:rPr>
      </w:pPr>
      <w:bookmarkStart w:id="55" w:name="_Toc106098501"/>
      <w:r w:rsidRPr="00AE0481">
        <w:rPr>
          <w:b/>
          <w:bCs/>
        </w:rPr>
        <w:t>PROCUREMENT</w:t>
      </w:r>
      <w:r w:rsidRPr="00AE0481">
        <w:rPr>
          <w:b/>
          <w:bCs/>
          <w:spacing w:val="-8"/>
        </w:rPr>
        <w:t xml:space="preserve"> </w:t>
      </w:r>
      <w:r w:rsidRPr="00AE0481">
        <w:rPr>
          <w:b/>
          <w:bCs/>
        </w:rPr>
        <w:t>POLICY</w:t>
      </w:r>
      <w:r w:rsidRPr="00AE0481">
        <w:rPr>
          <w:b/>
          <w:bCs/>
          <w:spacing w:val="-6"/>
        </w:rPr>
        <w:t xml:space="preserve"> FOR</w:t>
      </w:r>
      <w:r w:rsidRPr="00AE0481">
        <w:rPr>
          <w:b/>
          <w:bCs/>
          <w:spacing w:val="-4"/>
        </w:rPr>
        <w:t xml:space="preserve"> </w:t>
      </w:r>
      <w:r w:rsidRPr="00AE0481">
        <w:rPr>
          <w:b/>
          <w:bCs/>
          <w:spacing w:val="-2"/>
        </w:rPr>
        <w:t>CONTRACTORS</w:t>
      </w:r>
      <w:bookmarkEnd w:id="55"/>
    </w:p>
    <w:p w14:paraId="0AC5F7F9" w14:textId="77777777" w:rsidR="00AE0481" w:rsidRPr="00AE0481" w:rsidRDefault="00AE0481" w:rsidP="00AE0481">
      <w:pPr>
        <w:spacing w:before="18" w:line="254" w:lineRule="auto"/>
        <w:ind w:left="820" w:right="487"/>
      </w:pPr>
      <w:r w:rsidRPr="00AE0481">
        <w:t>All</w:t>
      </w:r>
      <w:r w:rsidRPr="00AE0481">
        <w:rPr>
          <w:spacing w:val="-1"/>
        </w:rPr>
        <w:t xml:space="preserve"> </w:t>
      </w:r>
      <w:r w:rsidRPr="00AE0481">
        <w:t>construction</w:t>
      </w:r>
      <w:r w:rsidRPr="00AE0481">
        <w:rPr>
          <w:spacing w:val="-2"/>
        </w:rPr>
        <w:t xml:space="preserve"> </w:t>
      </w:r>
      <w:r w:rsidRPr="00AE0481">
        <w:t>contracts</w:t>
      </w:r>
      <w:r w:rsidRPr="00AE0481">
        <w:rPr>
          <w:spacing w:val="-4"/>
        </w:rPr>
        <w:t xml:space="preserve"> </w:t>
      </w:r>
      <w:r w:rsidRPr="00AE0481">
        <w:t>must</w:t>
      </w:r>
      <w:r w:rsidRPr="00AE0481">
        <w:rPr>
          <w:spacing w:val="-1"/>
        </w:rPr>
        <w:t xml:space="preserve"> </w:t>
      </w:r>
      <w:r w:rsidRPr="00AE0481">
        <w:t>be</w:t>
      </w:r>
      <w:r w:rsidRPr="00AE0481">
        <w:rPr>
          <w:spacing w:val="-4"/>
        </w:rPr>
        <w:t xml:space="preserve"> </w:t>
      </w:r>
      <w:r w:rsidRPr="00AE0481">
        <w:t>through</w:t>
      </w:r>
      <w:r w:rsidRPr="00AE0481">
        <w:rPr>
          <w:spacing w:val="-5"/>
        </w:rPr>
        <w:t xml:space="preserve"> </w:t>
      </w:r>
      <w:r w:rsidRPr="00AE0481">
        <w:t>the</w:t>
      </w:r>
      <w:r w:rsidRPr="00AE0481">
        <w:rPr>
          <w:spacing w:val="-4"/>
        </w:rPr>
        <w:t xml:space="preserve"> </w:t>
      </w:r>
      <w:r w:rsidRPr="00AE0481">
        <w:t>competitive</w:t>
      </w:r>
      <w:r w:rsidRPr="00AE0481">
        <w:rPr>
          <w:spacing w:val="-2"/>
        </w:rPr>
        <w:t xml:space="preserve"> </w:t>
      </w:r>
      <w:r w:rsidRPr="00AE0481">
        <w:t>sealed</w:t>
      </w:r>
      <w:r w:rsidRPr="00AE0481">
        <w:rPr>
          <w:spacing w:val="-2"/>
        </w:rPr>
        <w:t xml:space="preserve"> </w:t>
      </w:r>
      <w:r w:rsidRPr="00AE0481">
        <w:t>bid</w:t>
      </w:r>
      <w:r w:rsidRPr="00AE0481">
        <w:rPr>
          <w:spacing w:val="-5"/>
        </w:rPr>
        <w:t xml:space="preserve"> </w:t>
      </w:r>
      <w:r w:rsidRPr="00AE0481">
        <w:t>method,</w:t>
      </w:r>
      <w:r w:rsidRPr="00AE0481">
        <w:rPr>
          <w:spacing w:val="-5"/>
        </w:rPr>
        <w:t xml:space="preserve"> </w:t>
      </w:r>
      <w:r w:rsidRPr="00AE0481">
        <w:t>and</w:t>
      </w:r>
      <w:r w:rsidRPr="00AE0481">
        <w:rPr>
          <w:spacing w:val="-2"/>
        </w:rPr>
        <w:t xml:space="preserve"> </w:t>
      </w:r>
      <w:r w:rsidRPr="00AE0481">
        <w:t>thus,</w:t>
      </w:r>
      <w:r w:rsidRPr="00AE0481">
        <w:rPr>
          <w:spacing w:val="-2"/>
        </w:rPr>
        <w:t xml:space="preserve"> </w:t>
      </w:r>
      <w:r w:rsidRPr="00AE0481">
        <w:t>the</w:t>
      </w:r>
      <w:r w:rsidRPr="00AE0481">
        <w:rPr>
          <w:spacing w:val="-2"/>
        </w:rPr>
        <w:t xml:space="preserve"> </w:t>
      </w:r>
      <w:r w:rsidRPr="00AE0481">
        <w:t>pool</w:t>
      </w:r>
      <w:r w:rsidRPr="00AE0481">
        <w:rPr>
          <w:spacing w:val="-1"/>
        </w:rPr>
        <w:t xml:space="preserve"> </w:t>
      </w:r>
      <w:r w:rsidRPr="00AE0481">
        <w:t>of eligible lead hazard contractors must be determined through this method.</w:t>
      </w:r>
    </w:p>
    <w:p w14:paraId="67C6BF15" w14:textId="77777777" w:rsidR="00AE0481" w:rsidRPr="00AE0481" w:rsidRDefault="00AE0481" w:rsidP="00AE0481">
      <w:pPr>
        <w:spacing w:before="4"/>
        <w:rPr>
          <w:sz w:val="24"/>
        </w:rPr>
      </w:pPr>
    </w:p>
    <w:p w14:paraId="4E9D683D" w14:textId="77777777" w:rsidR="00AE0481" w:rsidRPr="00AE0481" w:rsidRDefault="00AE0481" w:rsidP="00AE0481">
      <w:pPr>
        <w:spacing w:line="259" w:lineRule="auto"/>
        <w:ind w:left="820" w:right="529"/>
      </w:pPr>
      <w:r w:rsidRPr="00AE0481">
        <w:t>Completive sealed bids are solicited through formal advertising, such as in the newspaper legal section. IHCDA will prepare a bidder’s list (</w:t>
      </w:r>
      <w:proofErr w:type="gramStart"/>
      <w:r w:rsidRPr="00AE0481">
        <w:t>i.e.</w:t>
      </w:r>
      <w:proofErr w:type="gramEnd"/>
      <w:r w:rsidRPr="00AE0481">
        <w:t xml:space="preserve"> contractors’ pool), to alleviate the publication</w:t>
      </w:r>
      <w:r w:rsidRPr="00AE0481">
        <w:rPr>
          <w:spacing w:val="-2"/>
        </w:rPr>
        <w:t xml:space="preserve"> </w:t>
      </w:r>
      <w:r w:rsidRPr="00AE0481">
        <w:t>requirement</w:t>
      </w:r>
      <w:r w:rsidRPr="00AE0481">
        <w:rPr>
          <w:spacing w:val="-1"/>
        </w:rPr>
        <w:t xml:space="preserve"> </w:t>
      </w:r>
      <w:r w:rsidRPr="00AE0481">
        <w:t>each</w:t>
      </w:r>
      <w:r w:rsidRPr="00AE0481">
        <w:rPr>
          <w:spacing w:val="-2"/>
        </w:rPr>
        <w:t xml:space="preserve"> </w:t>
      </w:r>
      <w:r w:rsidRPr="00AE0481">
        <w:t>time</w:t>
      </w:r>
      <w:r w:rsidRPr="00AE0481">
        <w:rPr>
          <w:spacing w:val="-4"/>
        </w:rPr>
        <w:t xml:space="preserve"> </w:t>
      </w:r>
      <w:r w:rsidRPr="00AE0481">
        <w:t>projects</w:t>
      </w:r>
      <w:r w:rsidRPr="00AE0481">
        <w:rPr>
          <w:spacing w:val="-2"/>
        </w:rPr>
        <w:t xml:space="preserve"> </w:t>
      </w:r>
      <w:r w:rsidRPr="00AE0481">
        <w:t>go</w:t>
      </w:r>
      <w:r w:rsidRPr="00AE0481">
        <w:rPr>
          <w:spacing w:val="-2"/>
        </w:rPr>
        <w:t xml:space="preserve"> </w:t>
      </w:r>
      <w:r w:rsidRPr="00AE0481">
        <w:t>out</w:t>
      </w:r>
      <w:r w:rsidRPr="00AE0481">
        <w:rPr>
          <w:spacing w:val="-1"/>
        </w:rPr>
        <w:t xml:space="preserve"> </w:t>
      </w:r>
      <w:r w:rsidRPr="00AE0481">
        <w:t>to</w:t>
      </w:r>
      <w:r w:rsidRPr="00AE0481">
        <w:rPr>
          <w:spacing w:val="-5"/>
        </w:rPr>
        <w:t xml:space="preserve"> </w:t>
      </w:r>
      <w:r w:rsidRPr="00AE0481">
        <w:t>bid.</w:t>
      </w:r>
      <w:r w:rsidRPr="00AE0481">
        <w:rPr>
          <w:spacing w:val="-2"/>
        </w:rPr>
        <w:t xml:space="preserve"> </w:t>
      </w:r>
      <w:r w:rsidRPr="00AE0481">
        <w:t>To</w:t>
      </w:r>
      <w:r w:rsidRPr="00AE0481">
        <w:rPr>
          <w:spacing w:val="-2"/>
        </w:rPr>
        <w:t xml:space="preserve"> </w:t>
      </w:r>
      <w:r w:rsidRPr="00AE0481">
        <w:t>create a</w:t>
      </w:r>
      <w:r w:rsidRPr="00AE0481">
        <w:rPr>
          <w:spacing w:val="-2"/>
        </w:rPr>
        <w:t xml:space="preserve"> </w:t>
      </w:r>
      <w:r w:rsidRPr="00AE0481">
        <w:t>bidders</w:t>
      </w:r>
      <w:r w:rsidRPr="00AE0481">
        <w:rPr>
          <w:spacing w:val="-4"/>
        </w:rPr>
        <w:t xml:space="preserve"> </w:t>
      </w:r>
      <w:r w:rsidRPr="00AE0481">
        <w:t>list,</w:t>
      </w:r>
      <w:r w:rsidRPr="00AE0481">
        <w:rPr>
          <w:spacing w:val="-5"/>
        </w:rPr>
        <w:t xml:space="preserve"> </w:t>
      </w:r>
      <w:r w:rsidRPr="00AE0481">
        <w:t>we will publish at least twice in a newspaper of general local circulation. The advertisements must be a least seven (7) days apart, with the second public and made at least seven (7) days before the deadline for submitting</w:t>
      </w:r>
      <w:r w:rsidRPr="00AE0481">
        <w:rPr>
          <w:spacing w:val="-2"/>
        </w:rPr>
        <w:t xml:space="preserve"> </w:t>
      </w:r>
      <w:r w:rsidRPr="00AE0481">
        <w:t>request</w:t>
      </w:r>
      <w:r w:rsidRPr="00AE0481">
        <w:rPr>
          <w:spacing w:val="-3"/>
        </w:rPr>
        <w:t xml:space="preserve"> </w:t>
      </w:r>
      <w:r w:rsidRPr="00AE0481">
        <w:t>to</w:t>
      </w:r>
      <w:r w:rsidRPr="00AE0481">
        <w:rPr>
          <w:spacing w:val="-2"/>
        </w:rPr>
        <w:t xml:space="preserve"> </w:t>
      </w:r>
      <w:r w:rsidRPr="00AE0481">
        <w:t>be</w:t>
      </w:r>
      <w:r w:rsidRPr="00AE0481">
        <w:rPr>
          <w:spacing w:val="-4"/>
        </w:rPr>
        <w:t xml:space="preserve"> </w:t>
      </w:r>
      <w:r w:rsidRPr="00AE0481">
        <w:t>placed</w:t>
      </w:r>
      <w:r w:rsidRPr="00AE0481">
        <w:rPr>
          <w:spacing w:val="-2"/>
        </w:rPr>
        <w:t xml:space="preserve"> </w:t>
      </w:r>
      <w:r w:rsidRPr="00AE0481">
        <w:t>on</w:t>
      </w:r>
      <w:r w:rsidRPr="00AE0481">
        <w:rPr>
          <w:spacing w:val="-5"/>
        </w:rPr>
        <w:t xml:space="preserve"> </w:t>
      </w:r>
      <w:r w:rsidRPr="00AE0481">
        <w:t>the</w:t>
      </w:r>
      <w:r w:rsidRPr="00AE0481">
        <w:rPr>
          <w:spacing w:val="-4"/>
        </w:rPr>
        <w:t xml:space="preserve"> </w:t>
      </w:r>
      <w:r w:rsidRPr="00AE0481">
        <w:t>bidder’s</w:t>
      </w:r>
      <w:r w:rsidRPr="00AE0481">
        <w:rPr>
          <w:spacing w:val="-4"/>
        </w:rPr>
        <w:t xml:space="preserve"> </w:t>
      </w:r>
      <w:r w:rsidRPr="00AE0481">
        <w:t>list</w:t>
      </w:r>
      <w:r w:rsidRPr="00AE0481">
        <w:rPr>
          <w:spacing w:val="-4"/>
        </w:rPr>
        <w:t xml:space="preserve"> </w:t>
      </w:r>
      <w:r w:rsidRPr="00AE0481">
        <w:t>(public</w:t>
      </w:r>
      <w:r w:rsidRPr="00AE0481">
        <w:rPr>
          <w:spacing w:val="-2"/>
        </w:rPr>
        <w:t xml:space="preserve"> </w:t>
      </w:r>
      <w:r w:rsidRPr="00AE0481">
        <w:t>advertisement</w:t>
      </w:r>
      <w:r w:rsidRPr="00AE0481">
        <w:rPr>
          <w:spacing w:val="-3"/>
        </w:rPr>
        <w:t xml:space="preserve"> </w:t>
      </w:r>
      <w:r w:rsidRPr="00AE0481">
        <w:t>requirements</w:t>
      </w:r>
      <w:r w:rsidRPr="00AE0481">
        <w:rPr>
          <w:spacing w:val="-2"/>
        </w:rPr>
        <w:t xml:space="preserve"> </w:t>
      </w:r>
      <w:r w:rsidRPr="00AE0481">
        <w:t>are</w:t>
      </w:r>
      <w:r w:rsidRPr="00AE0481">
        <w:rPr>
          <w:spacing w:val="-2"/>
        </w:rPr>
        <w:t xml:space="preserve"> </w:t>
      </w:r>
      <w:r w:rsidRPr="00AE0481">
        <w:t>detailed</w:t>
      </w:r>
      <w:r w:rsidRPr="00AE0481">
        <w:rPr>
          <w:spacing w:val="-2"/>
        </w:rPr>
        <w:t xml:space="preserve"> </w:t>
      </w:r>
      <w:r w:rsidRPr="00AE0481">
        <w:t>under Indiana Law I.C. 5-3-1-2(e)).</w:t>
      </w:r>
    </w:p>
    <w:p w14:paraId="07B4BD50" w14:textId="77777777" w:rsidR="00AE0481" w:rsidRPr="00AE0481" w:rsidRDefault="00AE0481" w:rsidP="00AE0481">
      <w:pPr>
        <w:spacing w:before="8"/>
        <w:rPr>
          <w:sz w:val="23"/>
        </w:rPr>
      </w:pPr>
    </w:p>
    <w:p w14:paraId="3BCF4EAD" w14:textId="77777777" w:rsidR="00AE0481" w:rsidRPr="00AE0481" w:rsidRDefault="00AE0481" w:rsidP="00AE0481">
      <w:pPr>
        <w:spacing w:line="259" w:lineRule="auto"/>
        <w:ind w:left="820" w:right="487"/>
      </w:pPr>
      <w:r w:rsidRPr="00AE0481">
        <w:t>The</w:t>
      </w:r>
      <w:r w:rsidRPr="00AE0481">
        <w:rPr>
          <w:spacing w:val="-3"/>
        </w:rPr>
        <w:t xml:space="preserve"> </w:t>
      </w:r>
      <w:r w:rsidRPr="00AE0481">
        <w:t>advertisement</w:t>
      </w:r>
      <w:r w:rsidRPr="00AE0481">
        <w:rPr>
          <w:spacing w:val="-5"/>
        </w:rPr>
        <w:t xml:space="preserve"> will</w:t>
      </w:r>
      <w:r w:rsidRPr="00AE0481">
        <w:rPr>
          <w:spacing w:val="-4"/>
        </w:rPr>
        <w:t xml:space="preserve"> </w:t>
      </w:r>
      <w:r w:rsidRPr="00AE0481">
        <w:t>specify</w:t>
      </w:r>
      <w:r w:rsidRPr="00AE0481">
        <w:rPr>
          <w:spacing w:val="-3"/>
        </w:rPr>
        <w:t xml:space="preserve"> </w:t>
      </w:r>
      <w:r w:rsidRPr="00AE0481">
        <w:t>any</w:t>
      </w:r>
      <w:r w:rsidRPr="00AE0481">
        <w:rPr>
          <w:spacing w:val="-3"/>
        </w:rPr>
        <w:t xml:space="preserve"> </w:t>
      </w:r>
      <w:r w:rsidRPr="00AE0481">
        <w:t>requirements</w:t>
      </w:r>
      <w:r w:rsidRPr="00AE0481">
        <w:rPr>
          <w:spacing w:val="-3"/>
        </w:rPr>
        <w:t xml:space="preserve"> </w:t>
      </w:r>
      <w:r w:rsidRPr="00AE0481">
        <w:t>contractors</w:t>
      </w:r>
      <w:r w:rsidRPr="00AE0481">
        <w:rPr>
          <w:spacing w:val="-3"/>
        </w:rPr>
        <w:t xml:space="preserve"> </w:t>
      </w:r>
      <w:r w:rsidRPr="00AE0481">
        <w:t>must</w:t>
      </w:r>
      <w:r w:rsidRPr="00AE0481">
        <w:rPr>
          <w:spacing w:val="-4"/>
        </w:rPr>
        <w:t xml:space="preserve"> </w:t>
      </w:r>
      <w:r w:rsidRPr="00AE0481">
        <w:t>satisfy</w:t>
      </w:r>
      <w:r w:rsidRPr="00AE0481">
        <w:rPr>
          <w:spacing w:val="-5"/>
        </w:rPr>
        <w:t xml:space="preserve"> </w:t>
      </w:r>
      <w:r w:rsidRPr="00AE0481">
        <w:t>to</w:t>
      </w:r>
      <w:r w:rsidRPr="00AE0481">
        <w:rPr>
          <w:spacing w:val="-3"/>
        </w:rPr>
        <w:t xml:space="preserve"> </w:t>
      </w:r>
      <w:r w:rsidRPr="00AE0481">
        <w:t>be</w:t>
      </w:r>
      <w:r w:rsidRPr="00AE0481">
        <w:rPr>
          <w:spacing w:val="-5"/>
        </w:rPr>
        <w:t xml:space="preserve"> </w:t>
      </w:r>
      <w:r w:rsidRPr="00AE0481">
        <w:t>placed</w:t>
      </w:r>
      <w:r w:rsidRPr="00AE0481">
        <w:rPr>
          <w:spacing w:val="-3"/>
        </w:rPr>
        <w:t xml:space="preserve"> </w:t>
      </w:r>
      <w:r w:rsidRPr="00AE0481">
        <w:t>on</w:t>
      </w:r>
      <w:r w:rsidRPr="00AE0481">
        <w:rPr>
          <w:spacing w:val="-3"/>
        </w:rPr>
        <w:t xml:space="preserve"> </w:t>
      </w:r>
      <w:r w:rsidRPr="00AE0481">
        <w:t>the bidders’ list. These requirements may include, but are not limited to, the submission of financial statements, statement so experience, proposed plans for performing the work, documentation of insurance, licensing and/or bonding and equipment available.</w:t>
      </w:r>
    </w:p>
    <w:p w14:paraId="1B0A078F" w14:textId="77777777" w:rsidR="00AE0481" w:rsidRPr="00AE0481" w:rsidRDefault="00AE0481" w:rsidP="00AE0481">
      <w:pPr>
        <w:spacing w:before="8"/>
        <w:rPr>
          <w:sz w:val="23"/>
        </w:rPr>
      </w:pPr>
    </w:p>
    <w:p w14:paraId="6AD0C214" w14:textId="77777777" w:rsidR="00AE0481" w:rsidRPr="00AE0481" w:rsidRDefault="00AE0481" w:rsidP="00AE0481">
      <w:pPr>
        <w:spacing w:line="259" w:lineRule="auto"/>
        <w:ind w:left="820" w:right="408"/>
      </w:pPr>
      <w:r w:rsidRPr="00AE0481">
        <w:t>Thereafter, each time a project activity goes out to bid, IHCDA will notify all contractors on the</w:t>
      </w:r>
      <w:r w:rsidRPr="00AE0481">
        <w:rPr>
          <w:spacing w:val="-1"/>
        </w:rPr>
        <w:t xml:space="preserve"> </w:t>
      </w:r>
      <w:r w:rsidRPr="00AE0481">
        <w:t>bidders</w:t>
      </w:r>
      <w:r w:rsidRPr="00AE0481">
        <w:rPr>
          <w:spacing w:val="-3"/>
        </w:rPr>
        <w:t xml:space="preserve"> </w:t>
      </w:r>
      <w:r w:rsidRPr="00AE0481">
        <w:t>list,</w:t>
      </w:r>
      <w:r w:rsidRPr="00AE0481">
        <w:rPr>
          <w:spacing w:val="-4"/>
        </w:rPr>
        <w:t xml:space="preserve"> </w:t>
      </w:r>
      <w:r w:rsidRPr="00AE0481">
        <w:t>as</w:t>
      </w:r>
      <w:r w:rsidRPr="00AE0481">
        <w:rPr>
          <w:spacing w:val="-1"/>
        </w:rPr>
        <w:t xml:space="preserve"> </w:t>
      </w:r>
      <w:r w:rsidRPr="00AE0481">
        <w:t>well</w:t>
      </w:r>
      <w:r w:rsidRPr="00AE0481">
        <w:rPr>
          <w:spacing w:val="-3"/>
        </w:rPr>
        <w:t xml:space="preserve"> </w:t>
      </w:r>
      <w:r w:rsidRPr="00AE0481">
        <w:t>as</w:t>
      </w:r>
      <w:r w:rsidRPr="00AE0481">
        <w:rPr>
          <w:spacing w:val="-1"/>
        </w:rPr>
        <w:t xml:space="preserve"> </w:t>
      </w:r>
      <w:r w:rsidRPr="00AE0481">
        <w:t>document</w:t>
      </w:r>
      <w:r w:rsidRPr="00AE0481">
        <w:rPr>
          <w:spacing w:val="-3"/>
        </w:rPr>
        <w:t xml:space="preserve"> </w:t>
      </w:r>
      <w:r w:rsidRPr="00AE0481">
        <w:t>effort to</w:t>
      </w:r>
      <w:r w:rsidRPr="00AE0481">
        <w:rPr>
          <w:spacing w:val="-1"/>
        </w:rPr>
        <w:t xml:space="preserve"> </w:t>
      </w:r>
      <w:r w:rsidRPr="00AE0481">
        <w:t>solicit minority</w:t>
      </w:r>
      <w:r w:rsidRPr="00AE0481">
        <w:rPr>
          <w:spacing w:val="-1"/>
        </w:rPr>
        <w:t xml:space="preserve"> </w:t>
      </w:r>
      <w:r w:rsidRPr="00AE0481">
        <w:t>and</w:t>
      </w:r>
      <w:r w:rsidRPr="00AE0481">
        <w:rPr>
          <w:spacing w:val="-1"/>
        </w:rPr>
        <w:t xml:space="preserve"> </w:t>
      </w:r>
      <w:r w:rsidRPr="00AE0481">
        <w:t>women</w:t>
      </w:r>
      <w:r w:rsidRPr="00AE0481">
        <w:rPr>
          <w:spacing w:val="-1"/>
        </w:rPr>
        <w:t xml:space="preserve"> </w:t>
      </w:r>
      <w:r w:rsidRPr="00AE0481">
        <w:t>owned</w:t>
      </w:r>
      <w:r w:rsidRPr="00AE0481">
        <w:rPr>
          <w:spacing w:val="-1"/>
        </w:rPr>
        <w:t xml:space="preserve"> </w:t>
      </w:r>
      <w:r w:rsidRPr="00AE0481">
        <w:t>business</w:t>
      </w:r>
      <w:r w:rsidRPr="00AE0481">
        <w:rPr>
          <w:spacing w:val="-3"/>
        </w:rPr>
        <w:t xml:space="preserve"> </w:t>
      </w:r>
      <w:r w:rsidRPr="00AE0481">
        <w:t>enterprises.</w:t>
      </w:r>
      <w:r w:rsidRPr="00AE0481">
        <w:rPr>
          <w:spacing w:val="-1"/>
        </w:rPr>
        <w:t xml:space="preserve"> </w:t>
      </w:r>
      <w:r w:rsidRPr="00AE0481">
        <w:t>The notification</w:t>
      </w:r>
      <w:r w:rsidRPr="00AE0481">
        <w:rPr>
          <w:spacing w:val="-5"/>
        </w:rPr>
        <w:t xml:space="preserve"> will </w:t>
      </w:r>
      <w:r w:rsidRPr="00AE0481">
        <w:t>inform</w:t>
      </w:r>
      <w:r w:rsidRPr="00AE0481">
        <w:rPr>
          <w:spacing w:val="-4"/>
        </w:rPr>
        <w:t xml:space="preserve"> </w:t>
      </w:r>
      <w:r w:rsidRPr="00AE0481">
        <w:t>contractors</w:t>
      </w:r>
      <w:r w:rsidRPr="00AE0481">
        <w:rPr>
          <w:spacing w:val="-2"/>
        </w:rPr>
        <w:t xml:space="preserve"> </w:t>
      </w:r>
      <w:r w:rsidRPr="00AE0481">
        <w:t>where</w:t>
      </w:r>
      <w:r w:rsidRPr="00AE0481">
        <w:rPr>
          <w:spacing w:val="-2"/>
        </w:rPr>
        <w:t xml:space="preserve"> </w:t>
      </w:r>
      <w:r w:rsidRPr="00AE0481">
        <w:t>bid</w:t>
      </w:r>
      <w:r w:rsidRPr="00AE0481">
        <w:rPr>
          <w:spacing w:val="-2"/>
        </w:rPr>
        <w:t xml:space="preserve"> </w:t>
      </w:r>
      <w:r w:rsidRPr="00AE0481">
        <w:t>documents</w:t>
      </w:r>
      <w:r w:rsidRPr="00AE0481">
        <w:rPr>
          <w:spacing w:val="-2"/>
        </w:rPr>
        <w:t xml:space="preserve"> </w:t>
      </w:r>
      <w:r w:rsidRPr="00AE0481">
        <w:t>are</w:t>
      </w:r>
      <w:r w:rsidRPr="00AE0481">
        <w:rPr>
          <w:spacing w:val="-4"/>
        </w:rPr>
        <w:t xml:space="preserve"> </w:t>
      </w:r>
      <w:r w:rsidRPr="00AE0481">
        <w:t>available</w:t>
      </w:r>
      <w:r w:rsidRPr="00AE0481">
        <w:rPr>
          <w:spacing w:val="-4"/>
        </w:rPr>
        <w:t xml:space="preserve"> </w:t>
      </w:r>
      <w:r w:rsidRPr="00AE0481">
        <w:t>for</w:t>
      </w:r>
      <w:r w:rsidRPr="00AE0481">
        <w:rPr>
          <w:spacing w:val="-2"/>
        </w:rPr>
        <w:t xml:space="preserve"> </w:t>
      </w:r>
      <w:r w:rsidRPr="00AE0481">
        <w:t>review.</w:t>
      </w:r>
      <w:r w:rsidRPr="00AE0481">
        <w:rPr>
          <w:spacing w:val="-2"/>
        </w:rPr>
        <w:t xml:space="preserve"> </w:t>
      </w:r>
      <w:r w:rsidRPr="00AE0481">
        <w:t>At</w:t>
      </w:r>
      <w:r w:rsidRPr="00AE0481">
        <w:rPr>
          <w:spacing w:val="-1"/>
        </w:rPr>
        <w:t xml:space="preserve"> </w:t>
      </w:r>
      <w:r w:rsidRPr="00AE0481">
        <w:t>any</w:t>
      </w:r>
      <w:r w:rsidRPr="00AE0481">
        <w:rPr>
          <w:spacing w:val="-4"/>
        </w:rPr>
        <w:t xml:space="preserve"> </w:t>
      </w:r>
      <w:r w:rsidRPr="00AE0481">
        <w:t>point</w:t>
      </w:r>
      <w:r w:rsidRPr="00AE0481">
        <w:rPr>
          <w:spacing w:val="-4"/>
        </w:rPr>
        <w:t xml:space="preserve"> </w:t>
      </w:r>
      <w:r w:rsidRPr="00AE0481">
        <w:t>in</w:t>
      </w:r>
      <w:r w:rsidRPr="00AE0481">
        <w:rPr>
          <w:spacing w:val="-2"/>
        </w:rPr>
        <w:t xml:space="preserve"> </w:t>
      </w:r>
      <w:r w:rsidRPr="00AE0481">
        <w:t>time, a contractor may request to be placed on or deleted from the bidder’s list. Additionally, the bidders list should be updated every six (6) months. To update the bidder’s list, the recipient should follow the publication requirements as well as contract each non-responsive contractor that is on the bidder’s list to</w:t>
      </w:r>
    </w:p>
    <w:p w14:paraId="65B25DE4" w14:textId="77777777" w:rsidR="00AE0481" w:rsidRPr="00AE0481" w:rsidRDefault="00AE0481" w:rsidP="00AE0481">
      <w:pPr>
        <w:spacing w:line="246" w:lineRule="exact"/>
        <w:ind w:left="820"/>
      </w:pPr>
      <w:r w:rsidRPr="00AE0481">
        <w:t>ask</w:t>
      </w:r>
      <w:r w:rsidRPr="00AE0481">
        <w:rPr>
          <w:spacing w:val="-3"/>
        </w:rPr>
        <w:t xml:space="preserve"> </w:t>
      </w:r>
      <w:r w:rsidRPr="00AE0481">
        <w:t>if</w:t>
      </w:r>
      <w:r w:rsidRPr="00AE0481">
        <w:rPr>
          <w:spacing w:val="-2"/>
        </w:rPr>
        <w:t xml:space="preserve"> </w:t>
      </w:r>
      <w:r w:rsidRPr="00AE0481">
        <w:t>it</w:t>
      </w:r>
      <w:r w:rsidRPr="00AE0481">
        <w:rPr>
          <w:spacing w:val="-2"/>
        </w:rPr>
        <w:t xml:space="preserve"> </w:t>
      </w:r>
      <w:r w:rsidRPr="00AE0481">
        <w:t>would</w:t>
      </w:r>
      <w:r w:rsidRPr="00AE0481">
        <w:rPr>
          <w:spacing w:val="-5"/>
        </w:rPr>
        <w:t xml:space="preserve"> </w:t>
      </w:r>
      <w:r w:rsidRPr="00AE0481">
        <w:t>like</w:t>
      </w:r>
      <w:r w:rsidRPr="00AE0481">
        <w:rPr>
          <w:spacing w:val="-3"/>
        </w:rPr>
        <w:t xml:space="preserve"> </w:t>
      </w:r>
      <w:r w:rsidRPr="00AE0481">
        <w:t>to</w:t>
      </w:r>
      <w:r w:rsidRPr="00AE0481">
        <w:rPr>
          <w:spacing w:val="-5"/>
        </w:rPr>
        <w:t xml:space="preserve"> </w:t>
      </w:r>
      <w:r w:rsidRPr="00AE0481">
        <w:t>remain</w:t>
      </w:r>
      <w:r w:rsidRPr="00AE0481">
        <w:rPr>
          <w:spacing w:val="-2"/>
        </w:rPr>
        <w:t xml:space="preserve"> </w:t>
      </w:r>
      <w:r w:rsidRPr="00AE0481">
        <w:t>on</w:t>
      </w:r>
      <w:r w:rsidRPr="00AE0481">
        <w:rPr>
          <w:spacing w:val="-3"/>
        </w:rPr>
        <w:t xml:space="preserve"> </w:t>
      </w:r>
      <w:r w:rsidRPr="00AE0481">
        <w:t>the</w:t>
      </w:r>
      <w:r w:rsidRPr="00AE0481">
        <w:rPr>
          <w:spacing w:val="-2"/>
        </w:rPr>
        <w:t xml:space="preserve"> </w:t>
      </w:r>
      <w:r w:rsidRPr="00AE0481">
        <w:t>bidder’s</w:t>
      </w:r>
      <w:r w:rsidRPr="00AE0481">
        <w:rPr>
          <w:spacing w:val="-4"/>
        </w:rPr>
        <w:t xml:space="preserve"> list.</w:t>
      </w:r>
    </w:p>
    <w:p w14:paraId="06C8F1F0" w14:textId="77777777" w:rsidR="00AE0481" w:rsidRPr="00AE0481" w:rsidRDefault="00AE0481" w:rsidP="00AE0481">
      <w:pPr>
        <w:spacing w:before="9"/>
        <w:rPr>
          <w:sz w:val="25"/>
        </w:rPr>
      </w:pPr>
    </w:p>
    <w:p w14:paraId="65F62C32" w14:textId="77777777" w:rsidR="00AE0481" w:rsidRPr="00AE0481" w:rsidRDefault="00AE0481" w:rsidP="00AE0481">
      <w:pPr>
        <w:spacing w:before="1" w:line="256" w:lineRule="auto"/>
        <w:ind w:left="820" w:right="487"/>
      </w:pPr>
      <w:r w:rsidRPr="00AE0481">
        <w:t>When</w:t>
      </w:r>
      <w:r w:rsidRPr="00AE0481">
        <w:rPr>
          <w:spacing w:val="-4"/>
        </w:rPr>
        <w:t xml:space="preserve"> </w:t>
      </w:r>
      <w:r w:rsidRPr="00AE0481">
        <w:t>choosing</w:t>
      </w:r>
      <w:r w:rsidRPr="00AE0481">
        <w:rPr>
          <w:spacing w:val="-4"/>
        </w:rPr>
        <w:t xml:space="preserve"> </w:t>
      </w:r>
      <w:r w:rsidRPr="00AE0481">
        <w:t>a</w:t>
      </w:r>
      <w:r w:rsidRPr="00AE0481">
        <w:rPr>
          <w:spacing w:val="-1"/>
        </w:rPr>
        <w:t xml:space="preserve"> </w:t>
      </w:r>
      <w:r w:rsidRPr="00AE0481">
        <w:t>contract,</w:t>
      </w:r>
      <w:r w:rsidRPr="00AE0481">
        <w:rPr>
          <w:spacing w:val="-4"/>
        </w:rPr>
        <w:t xml:space="preserve"> </w:t>
      </w:r>
      <w:r w:rsidRPr="00AE0481">
        <w:t>the</w:t>
      </w:r>
      <w:r w:rsidRPr="00AE0481">
        <w:rPr>
          <w:spacing w:val="-1"/>
        </w:rPr>
        <w:t xml:space="preserve"> </w:t>
      </w:r>
      <w:r w:rsidRPr="00AE0481">
        <w:t>contract award</w:t>
      </w:r>
      <w:r w:rsidRPr="00AE0481">
        <w:rPr>
          <w:spacing w:val="-4"/>
        </w:rPr>
        <w:t xml:space="preserve"> </w:t>
      </w:r>
      <w:r w:rsidRPr="00AE0481">
        <w:t>may</w:t>
      </w:r>
      <w:r w:rsidRPr="00AE0481">
        <w:rPr>
          <w:spacing w:val="-3"/>
        </w:rPr>
        <w:t xml:space="preserve"> </w:t>
      </w:r>
      <w:r w:rsidRPr="00AE0481">
        <w:t>be</w:t>
      </w:r>
      <w:r w:rsidRPr="00AE0481">
        <w:rPr>
          <w:spacing w:val="-3"/>
        </w:rPr>
        <w:t xml:space="preserve"> </w:t>
      </w:r>
      <w:r w:rsidRPr="00AE0481">
        <w:t>a</w:t>
      </w:r>
      <w:r w:rsidRPr="00AE0481">
        <w:rPr>
          <w:spacing w:val="-1"/>
        </w:rPr>
        <w:t xml:space="preserve"> </w:t>
      </w:r>
      <w:r w:rsidRPr="00AE0481">
        <w:t>fixed</w:t>
      </w:r>
      <w:r w:rsidRPr="00AE0481">
        <w:rPr>
          <w:spacing w:val="-1"/>
        </w:rPr>
        <w:t xml:space="preserve"> </w:t>
      </w:r>
      <w:r w:rsidRPr="00AE0481">
        <w:t>sum,</w:t>
      </w:r>
      <w:r w:rsidRPr="00AE0481">
        <w:rPr>
          <w:spacing w:val="-4"/>
        </w:rPr>
        <w:t xml:space="preserve"> </w:t>
      </w:r>
      <w:r w:rsidRPr="00AE0481">
        <w:t>or</w:t>
      </w:r>
      <w:r w:rsidRPr="00AE0481">
        <w:rPr>
          <w:spacing w:val="-1"/>
        </w:rPr>
        <w:t xml:space="preserve"> </w:t>
      </w:r>
      <w:r w:rsidRPr="00AE0481">
        <w:t>a</w:t>
      </w:r>
      <w:r w:rsidRPr="00AE0481">
        <w:rPr>
          <w:spacing w:val="-3"/>
        </w:rPr>
        <w:t xml:space="preserve"> </w:t>
      </w:r>
      <w:r w:rsidRPr="00AE0481">
        <w:t>unit price</w:t>
      </w:r>
      <w:r w:rsidRPr="00AE0481">
        <w:rPr>
          <w:spacing w:val="-3"/>
        </w:rPr>
        <w:t xml:space="preserve"> </w:t>
      </w:r>
      <w:r w:rsidRPr="00AE0481">
        <w:t>with</w:t>
      </w:r>
      <w:r w:rsidRPr="00AE0481">
        <w:rPr>
          <w:spacing w:val="-1"/>
        </w:rPr>
        <w:t xml:space="preserve"> </w:t>
      </w:r>
      <w:r w:rsidRPr="00AE0481">
        <w:t>ceiling that</w:t>
      </w:r>
      <w:r w:rsidRPr="00AE0481">
        <w:rPr>
          <w:spacing w:val="-3"/>
        </w:rPr>
        <w:t xml:space="preserve"> </w:t>
      </w:r>
      <w:r w:rsidRPr="00AE0481">
        <w:t>the contractor exceeds at its own risk, but it cannot be a cost-plus percentage of cost contract.</w:t>
      </w:r>
    </w:p>
    <w:p w14:paraId="300A7A38" w14:textId="77777777" w:rsidR="00AE0481" w:rsidRPr="00AE0481" w:rsidRDefault="00AE0481" w:rsidP="00AE0481">
      <w:pPr>
        <w:rPr>
          <w:sz w:val="24"/>
        </w:rPr>
      </w:pPr>
    </w:p>
    <w:p w14:paraId="1CFF7A15" w14:textId="77777777" w:rsidR="00AE0481" w:rsidRPr="00AE0481" w:rsidRDefault="00AE0481" w:rsidP="00AE0481">
      <w:pPr>
        <w:spacing w:before="1" w:line="259" w:lineRule="auto"/>
        <w:ind w:left="820" w:right="487"/>
      </w:pPr>
      <w:r w:rsidRPr="00AE0481">
        <w:rPr>
          <w:spacing w:val="-1"/>
        </w:rPr>
        <w:t xml:space="preserve">IHCDA will </w:t>
      </w:r>
      <w:r w:rsidRPr="00AE0481">
        <w:t>provide</w:t>
      </w:r>
      <w:r w:rsidRPr="00AE0481">
        <w:rPr>
          <w:spacing w:val="-4"/>
        </w:rPr>
        <w:t xml:space="preserve"> </w:t>
      </w:r>
      <w:r w:rsidRPr="00AE0481">
        <w:t>all</w:t>
      </w:r>
      <w:r w:rsidRPr="00AE0481">
        <w:rPr>
          <w:spacing w:val="-1"/>
        </w:rPr>
        <w:t xml:space="preserve"> </w:t>
      </w:r>
      <w:r w:rsidRPr="00AE0481">
        <w:t>prospective</w:t>
      </w:r>
      <w:r w:rsidRPr="00AE0481">
        <w:rPr>
          <w:spacing w:val="-4"/>
        </w:rPr>
        <w:t xml:space="preserve"> </w:t>
      </w:r>
      <w:r w:rsidRPr="00AE0481">
        <w:t>bidders</w:t>
      </w:r>
      <w:r w:rsidRPr="00AE0481">
        <w:rPr>
          <w:spacing w:val="-2"/>
        </w:rPr>
        <w:t xml:space="preserve"> </w:t>
      </w:r>
      <w:r w:rsidRPr="00AE0481">
        <w:t>with</w:t>
      </w:r>
      <w:r w:rsidRPr="00AE0481">
        <w:rPr>
          <w:spacing w:val="-5"/>
        </w:rPr>
        <w:t xml:space="preserve"> </w:t>
      </w:r>
      <w:r w:rsidRPr="00AE0481">
        <w:t>a</w:t>
      </w:r>
      <w:r w:rsidRPr="00AE0481">
        <w:rPr>
          <w:spacing w:val="-2"/>
        </w:rPr>
        <w:t xml:space="preserve"> </w:t>
      </w:r>
      <w:r w:rsidRPr="00AE0481">
        <w:t>completive</w:t>
      </w:r>
      <w:r w:rsidRPr="00AE0481">
        <w:rPr>
          <w:spacing w:val="-2"/>
        </w:rPr>
        <w:t xml:space="preserve"> </w:t>
      </w:r>
      <w:r w:rsidRPr="00AE0481">
        <w:t>description</w:t>
      </w:r>
      <w:r w:rsidRPr="00AE0481">
        <w:rPr>
          <w:spacing w:val="-5"/>
        </w:rPr>
        <w:t xml:space="preserve"> </w:t>
      </w:r>
      <w:r w:rsidRPr="00AE0481">
        <w:t>of</w:t>
      </w:r>
      <w:r w:rsidRPr="00AE0481">
        <w:rPr>
          <w:spacing w:val="-4"/>
        </w:rPr>
        <w:t xml:space="preserve"> </w:t>
      </w:r>
      <w:r w:rsidRPr="00AE0481">
        <w:t>the</w:t>
      </w:r>
      <w:r w:rsidRPr="00AE0481">
        <w:rPr>
          <w:spacing w:val="-4"/>
        </w:rPr>
        <w:t xml:space="preserve"> </w:t>
      </w:r>
      <w:r w:rsidRPr="00AE0481">
        <w:t>items</w:t>
      </w:r>
      <w:r w:rsidRPr="00AE0481">
        <w:rPr>
          <w:spacing w:val="-2"/>
        </w:rPr>
        <w:t xml:space="preserve"> </w:t>
      </w:r>
      <w:r w:rsidRPr="00AE0481">
        <w:t>or services</w:t>
      </w:r>
      <w:r w:rsidRPr="00AE0481">
        <w:rPr>
          <w:spacing w:val="-1"/>
        </w:rPr>
        <w:t xml:space="preserve"> </w:t>
      </w:r>
      <w:r w:rsidRPr="00AE0481">
        <w:t>to</w:t>
      </w:r>
      <w:r w:rsidRPr="00AE0481">
        <w:rPr>
          <w:spacing w:val="-1"/>
        </w:rPr>
        <w:t xml:space="preserve"> </w:t>
      </w:r>
      <w:r w:rsidRPr="00AE0481">
        <w:t>be</w:t>
      </w:r>
      <w:r w:rsidRPr="00AE0481">
        <w:rPr>
          <w:spacing w:val="-1"/>
        </w:rPr>
        <w:t xml:space="preserve"> </w:t>
      </w:r>
      <w:r w:rsidRPr="00AE0481">
        <w:lastRenderedPageBreak/>
        <w:t>purchased.</w:t>
      </w:r>
      <w:r w:rsidRPr="00AE0481">
        <w:rPr>
          <w:spacing w:val="-1"/>
        </w:rPr>
        <w:t xml:space="preserve"> </w:t>
      </w:r>
      <w:r w:rsidRPr="00AE0481">
        <w:t>This</w:t>
      </w:r>
      <w:r w:rsidRPr="00AE0481">
        <w:rPr>
          <w:spacing w:val="-1"/>
        </w:rPr>
        <w:t xml:space="preserve"> </w:t>
      </w:r>
      <w:r w:rsidRPr="00AE0481">
        <w:t>description</w:t>
      </w:r>
      <w:r w:rsidRPr="00AE0481">
        <w:rPr>
          <w:spacing w:val="-1"/>
        </w:rPr>
        <w:t xml:space="preserve"> </w:t>
      </w:r>
      <w:r w:rsidRPr="00AE0481">
        <w:t>should</w:t>
      </w:r>
      <w:r w:rsidRPr="00AE0481">
        <w:rPr>
          <w:spacing w:val="-4"/>
        </w:rPr>
        <w:t xml:space="preserve"> </w:t>
      </w:r>
      <w:r w:rsidRPr="00AE0481">
        <w:t>avoid</w:t>
      </w:r>
      <w:r w:rsidRPr="00AE0481">
        <w:rPr>
          <w:spacing w:val="-1"/>
        </w:rPr>
        <w:t xml:space="preserve"> </w:t>
      </w:r>
      <w:r w:rsidRPr="00AE0481">
        <w:t>specific</w:t>
      </w:r>
      <w:r w:rsidRPr="00AE0481">
        <w:rPr>
          <w:spacing w:val="-1"/>
        </w:rPr>
        <w:t xml:space="preserve"> </w:t>
      </w:r>
      <w:r w:rsidRPr="00AE0481">
        <w:t>brand</w:t>
      </w:r>
      <w:r w:rsidRPr="00AE0481">
        <w:rPr>
          <w:spacing w:val="-1"/>
        </w:rPr>
        <w:t xml:space="preserve"> </w:t>
      </w:r>
      <w:r w:rsidRPr="00AE0481">
        <w:t>requirements,</w:t>
      </w:r>
      <w:r w:rsidRPr="00AE0481">
        <w:rPr>
          <w:spacing w:val="-1"/>
        </w:rPr>
        <w:t xml:space="preserve"> </w:t>
      </w:r>
      <w:r w:rsidRPr="00AE0481">
        <w:t>although</w:t>
      </w:r>
      <w:r w:rsidRPr="00AE0481">
        <w:rPr>
          <w:spacing w:val="-4"/>
        </w:rPr>
        <w:t xml:space="preserve"> </w:t>
      </w:r>
      <w:r w:rsidRPr="00AE0481">
        <w:t>“brand name or equal” descriptions may be used as an example of functional or quality requirements. The procurement</w:t>
      </w:r>
      <w:r w:rsidRPr="00AE0481">
        <w:rPr>
          <w:spacing w:val="-4"/>
        </w:rPr>
        <w:t xml:space="preserve"> </w:t>
      </w:r>
      <w:r w:rsidRPr="00AE0481">
        <w:t>must</w:t>
      </w:r>
      <w:r w:rsidRPr="00AE0481">
        <w:rPr>
          <w:spacing w:val="-2"/>
        </w:rPr>
        <w:t xml:space="preserve"> </w:t>
      </w:r>
      <w:r w:rsidRPr="00AE0481">
        <w:t>lend</w:t>
      </w:r>
      <w:r w:rsidRPr="00AE0481">
        <w:rPr>
          <w:spacing w:val="-3"/>
        </w:rPr>
        <w:t xml:space="preserve"> </w:t>
      </w:r>
      <w:r w:rsidRPr="00AE0481">
        <w:t>itself</w:t>
      </w:r>
      <w:r w:rsidRPr="00AE0481">
        <w:rPr>
          <w:spacing w:val="-3"/>
        </w:rPr>
        <w:t xml:space="preserve"> </w:t>
      </w:r>
      <w:r w:rsidRPr="00AE0481">
        <w:t>to</w:t>
      </w:r>
      <w:r w:rsidRPr="00AE0481">
        <w:rPr>
          <w:spacing w:val="-5"/>
        </w:rPr>
        <w:t xml:space="preserve"> </w:t>
      </w:r>
      <w:r w:rsidRPr="00AE0481">
        <w:t>a</w:t>
      </w:r>
      <w:r w:rsidRPr="00AE0481">
        <w:rPr>
          <w:spacing w:val="-3"/>
        </w:rPr>
        <w:t xml:space="preserve"> </w:t>
      </w:r>
      <w:r w:rsidRPr="00AE0481">
        <w:t>firm</w:t>
      </w:r>
      <w:r w:rsidRPr="00AE0481">
        <w:rPr>
          <w:spacing w:val="-2"/>
        </w:rPr>
        <w:t xml:space="preserve"> </w:t>
      </w:r>
      <w:r w:rsidRPr="00AE0481">
        <w:t>fixed</w:t>
      </w:r>
      <w:r w:rsidRPr="00AE0481">
        <w:rPr>
          <w:spacing w:val="-3"/>
        </w:rPr>
        <w:t xml:space="preserve"> </w:t>
      </w:r>
      <w:r w:rsidRPr="00AE0481">
        <w:t>price</w:t>
      </w:r>
      <w:r w:rsidRPr="00AE0481">
        <w:rPr>
          <w:spacing w:val="-4"/>
        </w:rPr>
        <w:t xml:space="preserve"> </w:t>
      </w:r>
      <w:r w:rsidRPr="00AE0481">
        <w:t>contract</w:t>
      </w:r>
      <w:r w:rsidRPr="00AE0481">
        <w:rPr>
          <w:spacing w:val="-4"/>
        </w:rPr>
        <w:t xml:space="preserve"> </w:t>
      </w:r>
      <w:r w:rsidRPr="00AE0481">
        <w:t>that</w:t>
      </w:r>
      <w:r w:rsidRPr="00AE0481">
        <w:rPr>
          <w:spacing w:val="-2"/>
        </w:rPr>
        <w:t xml:space="preserve"> </w:t>
      </w:r>
      <w:r w:rsidRPr="00AE0481">
        <w:t>allows</w:t>
      </w:r>
      <w:r w:rsidRPr="00AE0481">
        <w:rPr>
          <w:spacing w:val="-3"/>
        </w:rPr>
        <w:t xml:space="preserve"> </w:t>
      </w:r>
      <w:r w:rsidRPr="00AE0481">
        <w:t>selection</w:t>
      </w:r>
      <w:r w:rsidRPr="00AE0481">
        <w:rPr>
          <w:spacing w:val="-3"/>
        </w:rPr>
        <w:t xml:space="preserve"> </w:t>
      </w:r>
      <w:r w:rsidRPr="00AE0481">
        <w:t>of</w:t>
      </w:r>
      <w:r w:rsidRPr="00AE0481">
        <w:rPr>
          <w:spacing w:val="-6"/>
        </w:rPr>
        <w:t xml:space="preserve"> </w:t>
      </w:r>
      <w:r w:rsidRPr="00AE0481">
        <w:t>a</w:t>
      </w:r>
      <w:r w:rsidRPr="00AE0481">
        <w:rPr>
          <w:spacing w:val="-3"/>
        </w:rPr>
        <w:t xml:space="preserve"> </w:t>
      </w:r>
      <w:r w:rsidRPr="00AE0481">
        <w:t>successful</w:t>
      </w:r>
      <w:r w:rsidRPr="00AE0481">
        <w:rPr>
          <w:spacing w:val="-2"/>
        </w:rPr>
        <w:t xml:space="preserve"> </w:t>
      </w:r>
      <w:r w:rsidRPr="00AE0481">
        <w:t>bidder primary on price.</w:t>
      </w:r>
    </w:p>
    <w:p w14:paraId="0FFB32E7" w14:textId="77777777" w:rsidR="00AE0481" w:rsidRPr="00AE0481" w:rsidRDefault="00AE0481" w:rsidP="00AE0481">
      <w:pPr>
        <w:spacing w:before="6"/>
        <w:rPr>
          <w:sz w:val="23"/>
        </w:rPr>
      </w:pPr>
    </w:p>
    <w:p w14:paraId="32DC6F08" w14:textId="77777777" w:rsidR="00AE0481" w:rsidRPr="00AE0481" w:rsidRDefault="00AE0481" w:rsidP="00AE0481">
      <w:pPr>
        <w:ind w:left="820"/>
        <w:outlineLvl w:val="0"/>
        <w:rPr>
          <w:b/>
          <w:bCs/>
        </w:rPr>
      </w:pPr>
      <w:bookmarkStart w:id="56" w:name="_Toc106098502"/>
      <w:r w:rsidRPr="00AE0481">
        <w:rPr>
          <w:b/>
          <w:bCs/>
          <w:u w:val="thick"/>
        </w:rPr>
        <w:t>THE</w:t>
      </w:r>
      <w:r w:rsidRPr="00AE0481">
        <w:rPr>
          <w:b/>
          <w:bCs/>
          <w:spacing w:val="-4"/>
          <w:u w:val="thick"/>
        </w:rPr>
        <w:t xml:space="preserve"> </w:t>
      </w:r>
      <w:r w:rsidRPr="00AE0481">
        <w:rPr>
          <w:b/>
          <w:bCs/>
          <w:u w:val="thick"/>
        </w:rPr>
        <w:t>BASIC</w:t>
      </w:r>
      <w:r w:rsidRPr="00AE0481">
        <w:rPr>
          <w:b/>
          <w:bCs/>
          <w:spacing w:val="-3"/>
          <w:u w:val="thick"/>
        </w:rPr>
        <w:t xml:space="preserve"> </w:t>
      </w:r>
      <w:r w:rsidRPr="00AE0481">
        <w:rPr>
          <w:b/>
          <w:bCs/>
          <w:u w:val="thick"/>
        </w:rPr>
        <w:t>PROCESS</w:t>
      </w:r>
      <w:r w:rsidRPr="00AE0481">
        <w:rPr>
          <w:b/>
          <w:bCs/>
          <w:spacing w:val="-5"/>
          <w:u w:val="thick"/>
        </w:rPr>
        <w:t xml:space="preserve"> </w:t>
      </w:r>
      <w:r w:rsidRPr="00AE0481">
        <w:rPr>
          <w:b/>
          <w:bCs/>
          <w:u w:val="thick"/>
        </w:rPr>
        <w:t>TO</w:t>
      </w:r>
      <w:r w:rsidRPr="00AE0481">
        <w:rPr>
          <w:b/>
          <w:bCs/>
          <w:spacing w:val="-2"/>
          <w:u w:val="thick"/>
        </w:rPr>
        <w:t xml:space="preserve"> </w:t>
      </w:r>
      <w:r w:rsidRPr="00AE0481">
        <w:rPr>
          <w:b/>
          <w:bCs/>
          <w:u w:val="thick"/>
        </w:rPr>
        <w:t>FOLLOW</w:t>
      </w:r>
      <w:r w:rsidRPr="00AE0481">
        <w:rPr>
          <w:b/>
          <w:bCs/>
          <w:spacing w:val="-2"/>
          <w:u w:val="thick"/>
        </w:rPr>
        <w:t xml:space="preserve"> </w:t>
      </w:r>
      <w:r w:rsidRPr="00AE0481">
        <w:rPr>
          <w:b/>
          <w:bCs/>
          <w:u w:val="thick"/>
        </w:rPr>
        <w:t>IS</w:t>
      </w:r>
      <w:r w:rsidRPr="00AE0481">
        <w:rPr>
          <w:b/>
          <w:bCs/>
          <w:spacing w:val="-4"/>
          <w:u w:val="thick"/>
        </w:rPr>
        <w:t xml:space="preserve"> </w:t>
      </w:r>
      <w:r w:rsidRPr="00AE0481">
        <w:rPr>
          <w:b/>
          <w:bCs/>
          <w:u w:val="thick"/>
        </w:rPr>
        <w:t>AS</w:t>
      </w:r>
      <w:r w:rsidRPr="00AE0481">
        <w:rPr>
          <w:b/>
          <w:bCs/>
          <w:spacing w:val="-2"/>
          <w:u w:val="thick"/>
        </w:rPr>
        <w:t xml:space="preserve"> FOLLOWS:</w:t>
      </w:r>
      <w:bookmarkEnd w:id="56"/>
    </w:p>
    <w:p w14:paraId="4D9C58B4" w14:textId="77777777" w:rsidR="00AE0481" w:rsidRPr="00AE0481" w:rsidRDefault="00AE0481" w:rsidP="00AE0481">
      <w:pPr>
        <w:spacing w:before="7"/>
        <w:rPr>
          <w:b/>
          <w:sz w:val="17"/>
        </w:rPr>
      </w:pPr>
    </w:p>
    <w:p w14:paraId="0203C038" w14:textId="77777777" w:rsidR="00AE0481" w:rsidRPr="00AE0481" w:rsidRDefault="00AE0481" w:rsidP="00AE0481">
      <w:pPr>
        <w:numPr>
          <w:ilvl w:val="0"/>
          <w:numId w:val="14"/>
        </w:numPr>
        <w:tabs>
          <w:tab w:val="left" w:pos="1541"/>
        </w:tabs>
        <w:spacing w:before="92" w:line="259" w:lineRule="auto"/>
        <w:ind w:right="502"/>
      </w:pPr>
      <w:r w:rsidRPr="00AE0481">
        <w:t>Prepare technical bid specifications: these specifications should provide complete and accurate descriptions</w:t>
      </w:r>
      <w:r w:rsidRPr="00AE0481">
        <w:rPr>
          <w:spacing w:val="-1"/>
        </w:rPr>
        <w:t xml:space="preserve"> </w:t>
      </w:r>
      <w:r w:rsidRPr="00AE0481">
        <w:t>of</w:t>
      </w:r>
      <w:r w:rsidRPr="00AE0481">
        <w:rPr>
          <w:spacing w:val="-1"/>
        </w:rPr>
        <w:t xml:space="preserve"> </w:t>
      </w:r>
      <w:r w:rsidRPr="00AE0481">
        <w:t>materials,</w:t>
      </w:r>
      <w:r w:rsidRPr="00AE0481">
        <w:rPr>
          <w:spacing w:val="-1"/>
        </w:rPr>
        <w:t xml:space="preserve"> </w:t>
      </w:r>
      <w:r w:rsidRPr="00AE0481">
        <w:t>products,</w:t>
      </w:r>
      <w:r w:rsidRPr="00AE0481">
        <w:rPr>
          <w:spacing w:val="-1"/>
        </w:rPr>
        <w:t xml:space="preserve"> </w:t>
      </w:r>
      <w:r w:rsidRPr="00AE0481">
        <w:t>and</w:t>
      </w:r>
      <w:r w:rsidRPr="00AE0481">
        <w:rPr>
          <w:spacing w:val="-4"/>
        </w:rPr>
        <w:t xml:space="preserve"> </w:t>
      </w:r>
      <w:r w:rsidRPr="00AE0481">
        <w:t>services</w:t>
      </w:r>
      <w:r w:rsidRPr="00AE0481">
        <w:rPr>
          <w:spacing w:val="-3"/>
        </w:rPr>
        <w:t xml:space="preserve"> </w:t>
      </w:r>
      <w:r w:rsidRPr="00AE0481">
        <w:t>to</w:t>
      </w:r>
      <w:r w:rsidRPr="00AE0481">
        <w:rPr>
          <w:spacing w:val="-1"/>
        </w:rPr>
        <w:t xml:space="preserve"> </w:t>
      </w:r>
      <w:r w:rsidRPr="00AE0481">
        <w:t>be</w:t>
      </w:r>
      <w:r w:rsidRPr="00AE0481">
        <w:rPr>
          <w:spacing w:val="-1"/>
        </w:rPr>
        <w:t xml:space="preserve"> </w:t>
      </w:r>
      <w:r w:rsidRPr="00AE0481">
        <w:t>provided.</w:t>
      </w:r>
      <w:r w:rsidRPr="00AE0481">
        <w:rPr>
          <w:spacing w:val="-1"/>
        </w:rPr>
        <w:t xml:space="preserve"> </w:t>
      </w:r>
      <w:r w:rsidRPr="00AE0481">
        <w:t>The</w:t>
      </w:r>
      <w:r w:rsidRPr="00AE0481">
        <w:rPr>
          <w:spacing w:val="-4"/>
        </w:rPr>
        <w:t xml:space="preserve"> </w:t>
      </w:r>
      <w:r w:rsidRPr="00AE0481">
        <w:t>specifications</w:t>
      </w:r>
      <w:r w:rsidRPr="00AE0481">
        <w:rPr>
          <w:spacing w:val="-3"/>
        </w:rPr>
        <w:t xml:space="preserve"> </w:t>
      </w:r>
      <w:r w:rsidRPr="00AE0481">
        <w:t>should address any concerns identified during the environmental review.</w:t>
      </w:r>
    </w:p>
    <w:p w14:paraId="64F1DB1D" w14:textId="77777777" w:rsidR="00AE0481" w:rsidRPr="00AE0481" w:rsidRDefault="00AE0481" w:rsidP="00AE0481">
      <w:pPr>
        <w:spacing w:before="3"/>
        <w:rPr>
          <w:sz w:val="23"/>
        </w:rPr>
      </w:pPr>
    </w:p>
    <w:p w14:paraId="2D6FDF46" w14:textId="77777777" w:rsidR="00AE0481" w:rsidRPr="00AE0481" w:rsidRDefault="00AE0481" w:rsidP="00AE0481">
      <w:pPr>
        <w:numPr>
          <w:ilvl w:val="0"/>
          <w:numId w:val="14"/>
        </w:numPr>
        <w:tabs>
          <w:tab w:val="left" w:pos="1566"/>
          <w:tab w:val="left" w:pos="1567"/>
        </w:tabs>
        <w:ind w:left="1566" w:hanging="387"/>
      </w:pPr>
      <w:r w:rsidRPr="00AE0481">
        <w:t>Prepare</w:t>
      </w:r>
      <w:r w:rsidRPr="00AE0481">
        <w:rPr>
          <w:spacing w:val="-8"/>
        </w:rPr>
        <w:t xml:space="preserve"> </w:t>
      </w:r>
      <w:r w:rsidRPr="00AE0481">
        <w:t>the</w:t>
      </w:r>
      <w:r w:rsidRPr="00AE0481">
        <w:rPr>
          <w:spacing w:val="-4"/>
        </w:rPr>
        <w:t xml:space="preserve"> </w:t>
      </w:r>
      <w:r w:rsidRPr="00AE0481">
        <w:t>project</w:t>
      </w:r>
      <w:r w:rsidRPr="00AE0481">
        <w:rPr>
          <w:spacing w:val="-2"/>
        </w:rPr>
        <w:t xml:space="preserve"> </w:t>
      </w:r>
      <w:r w:rsidRPr="00AE0481">
        <w:t>bid</w:t>
      </w:r>
      <w:r w:rsidRPr="00AE0481">
        <w:rPr>
          <w:spacing w:val="-4"/>
        </w:rPr>
        <w:t xml:space="preserve"> </w:t>
      </w:r>
      <w:r w:rsidRPr="00AE0481">
        <w:t>terms</w:t>
      </w:r>
      <w:r w:rsidRPr="00AE0481">
        <w:rPr>
          <w:spacing w:val="-4"/>
        </w:rPr>
        <w:t xml:space="preserve"> </w:t>
      </w:r>
      <w:r w:rsidRPr="00AE0481">
        <w:t>and</w:t>
      </w:r>
      <w:r w:rsidRPr="00AE0481">
        <w:rPr>
          <w:spacing w:val="-3"/>
        </w:rPr>
        <w:t xml:space="preserve"> </w:t>
      </w:r>
      <w:r w:rsidRPr="00AE0481">
        <w:t>conditions</w:t>
      </w:r>
    </w:p>
    <w:p w14:paraId="37D554F3" w14:textId="77777777" w:rsidR="00AE0481" w:rsidRPr="00AE0481" w:rsidRDefault="00AE0481" w:rsidP="00AE0481">
      <w:pPr>
        <w:numPr>
          <w:ilvl w:val="1"/>
          <w:numId w:val="14"/>
        </w:numPr>
        <w:tabs>
          <w:tab w:val="left" w:pos="1900"/>
          <w:tab w:val="left" w:pos="1901"/>
        </w:tabs>
        <w:spacing w:before="23"/>
        <w:ind w:hanging="361"/>
      </w:pPr>
      <w:r w:rsidRPr="00AE0481">
        <w:t>Technical</w:t>
      </w:r>
      <w:r w:rsidRPr="00AE0481">
        <w:rPr>
          <w:spacing w:val="-3"/>
        </w:rPr>
        <w:t xml:space="preserve"> </w:t>
      </w:r>
      <w:r w:rsidRPr="00AE0481">
        <w:rPr>
          <w:spacing w:val="-2"/>
        </w:rPr>
        <w:t>specifications</w:t>
      </w:r>
    </w:p>
    <w:p w14:paraId="0E28C3EC" w14:textId="77777777" w:rsidR="00AE0481" w:rsidRPr="00AE0481" w:rsidRDefault="00AE0481" w:rsidP="00AE0481">
      <w:pPr>
        <w:numPr>
          <w:ilvl w:val="1"/>
          <w:numId w:val="14"/>
        </w:numPr>
        <w:tabs>
          <w:tab w:val="left" w:pos="1901"/>
        </w:tabs>
        <w:spacing w:before="18"/>
        <w:ind w:hanging="361"/>
      </w:pPr>
      <w:r w:rsidRPr="00AE0481">
        <w:t>City,</w:t>
      </w:r>
      <w:r w:rsidRPr="00AE0481">
        <w:rPr>
          <w:spacing w:val="-5"/>
        </w:rPr>
        <w:t xml:space="preserve"> </w:t>
      </w:r>
      <w:r w:rsidRPr="00AE0481">
        <w:t>town,</w:t>
      </w:r>
      <w:r w:rsidRPr="00AE0481">
        <w:rPr>
          <w:spacing w:val="-2"/>
        </w:rPr>
        <w:t xml:space="preserve"> </w:t>
      </w:r>
      <w:r w:rsidRPr="00AE0481">
        <w:t>or</w:t>
      </w:r>
      <w:r w:rsidRPr="00AE0481">
        <w:rPr>
          <w:spacing w:val="-2"/>
        </w:rPr>
        <w:t xml:space="preserve"> </w:t>
      </w:r>
      <w:r w:rsidRPr="00AE0481">
        <w:t>County,</w:t>
      </w:r>
      <w:r w:rsidRPr="00AE0481">
        <w:rPr>
          <w:spacing w:val="-2"/>
        </w:rPr>
        <w:t xml:space="preserve"> </w:t>
      </w:r>
      <w:r w:rsidRPr="00AE0481">
        <w:t>as</w:t>
      </w:r>
      <w:r w:rsidRPr="00AE0481">
        <w:rPr>
          <w:spacing w:val="-2"/>
        </w:rPr>
        <w:t xml:space="preserve"> </w:t>
      </w:r>
      <w:r w:rsidRPr="00AE0481">
        <w:t>well</w:t>
      </w:r>
      <w:r w:rsidRPr="00AE0481">
        <w:rPr>
          <w:spacing w:val="-4"/>
        </w:rPr>
        <w:t xml:space="preserve"> </w:t>
      </w:r>
      <w:r w:rsidRPr="00AE0481">
        <w:t>as</w:t>
      </w:r>
      <w:r w:rsidRPr="00AE0481">
        <w:rPr>
          <w:spacing w:val="-4"/>
        </w:rPr>
        <w:t xml:space="preserve"> </w:t>
      </w:r>
      <w:r w:rsidRPr="00AE0481">
        <w:t>federal</w:t>
      </w:r>
      <w:r w:rsidRPr="00AE0481">
        <w:rPr>
          <w:spacing w:val="-1"/>
        </w:rPr>
        <w:t xml:space="preserve"> </w:t>
      </w:r>
      <w:r w:rsidRPr="00AE0481">
        <w:t>and</w:t>
      </w:r>
      <w:r w:rsidRPr="00AE0481">
        <w:rPr>
          <w:spacing w:val="-4"/>
        </w:rPr>
        <w:t xml:space="preserve"> </w:t>
      </w:r>
      <w:r w:rsidRPr="00AE0481">
        <w:t>state</w:t>
      </w:r>
      <w:r w:rsidRPr="00AE0481">
        <w:rPr>
          <w:spacing w:val="-5"/>
        </w:rPr>
        <w:t xml:space="preserve"> </w:t>
      </w:r>
      <w:r w:rsidRPr="00AE0481">
        <w:rPr>
          <w:spacing w:val="-2"/>
        </w:rPr>
        <w:t>requirements</w:t>
      </w:r>
    </w:p>
    <w:p w14:paraId="4CF0FFD0" w14:textId="77777777" w:rsidR="00AE0481" w:rsidRPr="00AE0481" w:rsidRDefault="00AE0481" w:rsidP="00AE0481">
      <w:pPr>
        <w:numPr>
          <w:ilvl w:val="1"/>
          <w:numId w:val="14"/>
        </w:numPr>
        <w:tabs>
          <w:tab w:val="left" w:pos="1900"/>
          <w:tab w:val="left" w:pos="1901"/>
        </w:tabs>
        <w:spacing w:before="19"/>
        <w:ind w:hanging="361"/>
      </w:pPr>
      <w:r w:rsidRPr="00AE0481">
        <w:t>Lead</w:t>
      </w:r>
      <w:r w:rsidRPr="00AE0481">
        <w:rPr>
          <w:spacing w:val="-4"/>
        </w:rPr>
        <w:t xml:space="preserve"> </w:t>
      </w:r>
      <w:r w:rsidRPr="00AE0481">
        <w:t>specific</w:t>
      </w:r>
      <w:r w:rsidRPr="00AE0481">
        <w:rPr>
          <w:spacing w:val="-5"/>
        </w:rPr>
        <w:t xml:space="preserve"> </w:t>
      </w:r>
      <w:r w:rsidRPr="00AE0481">
        <w:rPr>
          <w:spacing w:val="-2"/>
        </w:rPr>
        <w:t>requirements</w:t>
      </w:r>
    </w:p>
    <w:p w14:paraId="5492A88D" w14:textId="77777777" w:rsidR="00AE0481" w:rsidRPr="00AE0481" w:rsidRDefault="00AE0481" w:rsidP="00AE0481">
      <w:pPr>
        <w:numPr>
          <w:ilvl w:val="1"/>
          <w:numId w:val="14"/>
        </w:numPr>
        <w:tabs>
          <w:tab w:val="left" w:pos="1901"/>
        </w:tabs>
        <w:spacing w:before="20"/>
        <w:ind w:hanging="361"/>
      </w:pPr>
      <w:r w:rsidRPr="00AE0481">
        <w:t>Cost</w:t>
      </w:r>
      <w:r w:rsidRPr="00AE0481">
        <w:rPr>
          <w:spacing w:val="-2"/>
        </w:rPr>
        <w:t xml:space="preserve"> </w:t>
      </w:r>
      <w:r w:rsidRPr="00AE0481">
        <w:t>and</w:t>
      </w:r>
      <w:r w:rsidRPr="00AE0481">
        <w:rPr>
          <w:spacing w:val="-2"/>
        </w:rPr>
        <w:t xml:space="preserve"> </w:t>
      </w:r>
      <w:r w:rsidRPr="00AE0481">
        <w:t>pricing</w:t>
      </w:r>
      <w:r w:rsidRPr="00AE0481">
        <w:rPr>
          <w:spacing w:val="-6"/>
        </w:rPr>
        <w:t xml:space="preserve"> </w:t>
      </w:r>
      <w:r w:rsidRPr="00AE0481">
        <w:rPr>
          <w:spacing w:val="-2"/>
        </w:rPr>
        <w:t>information</w:t>
      </w:r>
    </w:p>
    <w:p w14:paraId="195908D5" w14:textId="77777777" w:rsidR="00AE0481" w:rsidRPr="00AE0481" w:rsidRDefault="00AE0481" w:rsidP="00AE0481">
      <w:pPr>
        <w:numPr>
          <w:ilvl w:val="1"/>
          <w:numId w:val="14"/>
        </w:numPr>
        <w:tabs>
          <w:tab w:val="left" w:pos="1900"/>
          <w:tab w:val="left" w:pos="1901"/>
        </w:tabs>
        <w:spacing w:before="23"/>
        <w:ind w:hanging="361"/>
      </w:pPr>
      <w:r w:rsidRPr="00AE0481">
        <w:t>Method</w:t>
      </w:r>
      <w:r w:rsidRPr="00AE0481">
        <w:rPr>
          <w:spacing w:val="-3"/>
        </w:rPr>
        <w:t xml:space="preserve"> </w:t>
      </w:r>
      <w:r w:rsidRPr="00AE0481">
        <w:t>of</w:t>
      </w:r>
      <w:r w:rsidRPr="00AE0481">
        <w:rPr>
          <w:spacing w:val="-2"/>
        </w:rPr>
        <w:t xml:space="preserve"> payment</w:t>
      </w:r>
    </w:p>
    <w:p w14:paraId="07B4A488" w14:textId="77777777" w:rsidR="00AE0481" w:rsidRPr="00AE0481" w:rsidRDefault="00AE0481" w:rsidP="00AE0481">
      <w:pPr>
        <w:numPr>
          <w:ilvl w:val="1"/>
          <w:numId w:val="14"/>
        </w:numPr>
        <w:tabs>
          <w:tab w:val="left" w:pos="1900"/>
          <w:tab w:val="left" w:pos="1901"/>
        </w:tabs>
        <w:spacing w:before="18"/>
        <w:ind w:hanging="361"/>
      </w:pPr>
      <w:r w:rsidRPr="00AE0481">
        <w:t>Advertisement</w:t>
      </w:r>
      <w:r w:rsidRPr="00AE0481">
        <w:rPr>
          <w:spacing w:val="-5"/>
        </w:rPr>
        <w:t xml:space="preserve"> </w:t>
      </w:r>
      <w:r w:rsidRPr="00AE0481">
        <w:t>for</w:t>
      </w:r>
      <w:r w:rsidRPr="00AE0481">
        <w:rPr>
          <w:spacing w:val="-5"/>
        </w:rPr>
        <w:t xml:space="preserve"> </w:t>
      </w:r>
      <w:r w:rsidRPr="00AE0481">
        <w:t>bid</w:t>
      </w:r>
      <w:r w:rsidRPr="00AE0481">
        <w:rPr>
          <w:spacing w:val="-5"/>
        </w:rPr>
        <w:t xml:space="preserve"> </w:t>
      </w:r>
      <w:r w:rsidRPr="00AE0481">
        <w:t>(as</w:t>
      </w:r>
      <w:r w:rsidRPr="00AE0481">
        <w:rPr>
          <w:spacing w:val="-3"/>
        </w:rPr>
        <w:t xml:space="preserve"> </w:t>
      </w:r>
      <w:r w:rsidRPr="00AE0481">
        <w:t>required</w:t>
      </w:r>
      <w:r w:rsidRPr="00AE0481">
        <w:rPr>
          <w:spacing w:val="-2"/>
        </w:rPr>
        <w:t xml:space="preserve"> </w:t>
      </w:r>
      <w:r w:rsidRPr="00AE0481">
        <w:t>by</w:t>
      </w:r>
      <w:r w:rsidRPr="00AE0481">
        <w:rPr>
          <w:spacing w:val="-3"/>
        </w:rPr>
        <w:t xml:space="preserve"> </w:t>
      </w:r>
      <w:r w:rsidRPr="00AE0481">
        <w:t>state</w:t>
      </w:r>
      <w:r w:rsidRPr="00AE0481">
        <w:rPr>
          <w:spacing w:val="-6"/>
        </w:rPr>
        <w:t xml:space="preserve"> </w:t>
      </w:r>
      <w:r w:rsidRPr="00AE0481">
        <w:rPr>
          <w:spacing w:val="-4"/>
        </w:rPr>
        <w:t>law)</w:t>
      </w:r>
    </w:p>
    <w:p w14:paraId="38189E05" w14:textId="77777777" w:rsidR="00AE0481" w:rsidRPr="00AE0481" w:rsidRDefault="00AE0481" w:rsidP="00AE0481">
      <w:pPr>
        <w:numPr>
          <w:ilvl w:val="1"/>
          <w:numId w:val="14"/>
        </w:numPr>
        <w:tabs>
          <w:tab w:val="left" w:pos="1901"/>
        </w:tabs>
        <w:spacing w:before="21"/>
        <w:ind w:hanging="361"/>
      </w:pPr>
      <w:r w:rsidRPr="00AE0481">
        <w:t>Bidders’</w:t>
      </w:r>
      <w:r w:rsidRPr="00AE0481">
        <w:rPr>
          <w:spacing w:val="-7"/>
        </w:rPr>
        <w:t xml:space="preserve"> </w:t>
      </w:r>
      <w:r w:rsidRPr="00AE0481">
        <w:t>information</w:t>
      </w:r>
      <w:r w:rsidRPr="00AE0481">
        <w:rPr>
          <w:spacing w:val="-4"/>
        </w:rPr>
        <w:t xml:space="preserve"> </w:t>
      </w:r>
      <w:r w:rsidRPr="00AE0481">
        <w:t>specifying</w:t>
      </w:r>
      <w:r w:rsidRPr="00AE0481">
        <w:rPr>
          <w:spacing w:val="-7"/>
        </w:rPr>
        <w:t xml:space="preserve"> </w:t>
      </w:r>
      <w:r w:rsidRPr="00AE0481">
        <w:t>method</w:t>
      </w:r>
      <w:r w:rsidRPr="00AE0481">
        <w:rPr>
          <w:spacing w:val="-4"/>
        </w:rPr>
        <w:t xml:space="preserve"> </w:t>
      </w:r>
      <w:r w:rsidRPr="00AE0481">
        <w:t>of</w:t>
      </w:r>
      <w:r w:rsidRPr="00AE0481">
        <w:rPr>
          <w:spacing w:val="-4"/>
        </w:rPr>
        <w:t xml:space="preserve"> </w:t>
      </w:r>
      <w:r w:rsidRPr="00AE0481">
        <w:t>bidding,</w:t>
      </w:r>
      <w:r w:rsidRPr="00AE0481">
        <w:rPr>
          <w:spacing w:val="-4"/>
        </w:rPr>
        <w:t xml:space="preserve"> </w:t>
      </w:r>
      <w:r w:rsidRPr="00AE0481">
        <w:t>bid</w:t>
      </w:r>
      <w:r w:rsidRPr="00AE0481">
        <w:rPr>
          <w:spacing w:val="-4"/>
        </w:rPr>
        <w:t xml:space="preserve"> </w:t>
      </w:r>
      <w:r w:rsidRPr="00AE0481">
        <w:t>evaluation</w:t>
      </w:r>
      <w:r w:rsidRPr="00AE0481">
        <w:rPr>
          <w:spacing w:val="-7"/>
        </w:rPr>
        <w:t xml:space="preserve"> </w:t>
      </w:r>
      <w:r w:rsidRPr="00AE0481">
        <w:t>and</w:t>
      </w:r>
      <w:r w:rsidRPr="00AE0481">
        <w:rPr>
          <w:spacing w:val="-6"/>
        </w:rPr>
        <w:t xml:space="preserve"> </w:t>
      </w:r>
      <w:r w:rsidRPr="00AE0481">
        <w:t>contract</w:t>
      </w:r>
      <w:r w:rsidRPr="00AE0481">
        <w:rPr>
          <w:spacing w:val="-10"/>
        </w:rPr>
        <w:t xml:space="preserve"> </w:t>
      </w:r>
      <w:r w:rsidRPr="00AE0481">
        <w:rPr>
          <w:spacing w:val="-2"/>
        </w:rPr>
        <w:t>award</w:t>
      </w:r>
    </w:p>
    <w:p w14:paraId="2372EA87" w14:textId="77777777" w:rsidR="00AE0481" w:rsidRPr="00AE0481" w:rsidRDefault="00AE0481" w:rsidP="00AE0481">
      <w:pPr>
        <w:numPr>
          <w:ilvl w:val="1"/>
          <w:numId w:val="14"/>
        </w:numPr>
        <w:tabs>
          <w:tab w:val="left" w:pos="1901"/>
        </w:tabs>
        <w:spacing w:before="21"/>
        <w:ind w:hanging="361"/>
      </w:pPr>
      <w:r w:rsidRPr="00AE0481">
        <w:t>Contract</w:t>
      </w:r>
      <w:r w:rsidRPr="00AE0481">
        <w:rPr>
          <w:spacing w:val="-8"/>
        </w:rPr>
        <w:t xml:space="preserve"> </w:t>
      </w:r>
      <w:r w:rsidRPr="00AE0481">
        <w:rPr>
          <w:spacing w:val="-4"/>
        </w:rPr>
        <w:t>form</w:t>
      </w:r>
    </w:p>
    <w:p w14:paraId="0A9C062D" w14:textId="77777777" w:rsidR="00AE0481" w:rsidRPr="00AE0481" w:rsidRDefault="00AE0481" w:rsidP="00AE0481">
      <w:pPr>
        <w:numPr>
          <w:ilvl w:val="1"/>
          <w:numId w:val="14"/>
        </w:numPr>
        <w:tabs>
          <w:tab w:val="left" w:pos="1900"/>
          <w:tab w:val="left" w:pos="1901"/>
        </w:tabs>
        <w:spacing w:before="21"/>
        <w:ind w:hanging="361"/>
      </w:pPr>
      <w:r w:rsidRPr="00AE0481">
        <w:t>For</w:t>
      </w:r>
      <w:r w:rsidRPr="00AE0481">
        <w:rPr>
          <w:spacing w:val="-3"/>
        </w:rPr>
        <w:t xml:space="preserve"> </w:t>
      </w:r>
      <w:r w:rsidRPr="00AE0481">
        <w:t>contracts</w:t>
      </w:r>
      <w:r w:rsidRPr="00AE0481">
        <w:rPr>
          <w:spacing w:val="-3"/>
        </w:rPr>
        <w:t xml:space="preserve"> </w:t>
      </w:r>
      <w:r w:rsidRPr="00AE0481">
        <w:t>over</w:t>
      </w:r>
      <w:r w:rsidRPr="00AE0481">
        <w:rPr>
          <w:spacing w:val="-2"/>
        </w:rPr>
        <w:t xml:space="preserve"> $100,000:</w:t>
      </w:r>
    </w:p>
    <w:p w14:paraId="1EA5AA9E" w14:textId="77777777" w:rsidR="00AE0481" w:rsidRPr="00AE0481" w:rsidRDefault="00AE0481" w:rsidP="00AE0481">
      <w:pPr>
        <w:numPr>
          <w:ilvl w:val="1"/>
          <w:numId w:val="14"/>
        </w:numPr>
        <w:tabs>
          <w:tab w:val="left" w:pos="1900"/>
          <w:tab w:val="left" w:pos="1901"/>
        </w:tabs>
        <w:spacing w:before="18"/>
        <w:ind w:hanging="361"/>
      </w:pPr>
      <w:r w:rsidRPr="00AE0481">
        <w:t>Bid</w:t>
      </w:r>
      <w:r w:rsidRPr="00AE0481">
        <w:rPr>
          <w:spacing w:val="-5"/>
        </w:rPr>
        <w:t xml:space="preserve"> </w:t>
      </w:r>
      <w:r w:rsidRPr="00AE0481">
        <w:t>proposal</w:t>
      </w:r>
      <w:r w:rsidRPr="00AE0481">
        <w:rPr>
          <w:spacing w:val="-2"/>
        </w:rPr>
        <w:t xml:space="preserve"> </w:t>
      </w:r>
      <w:r w:rsidRPr="00AE0481">
        <w:rPr>
          <w:spacing w:val="-4"/>
        </w:rPr>
        <w:t>form</w:t>
      </w:r>
    </w:p>
    <w:p w14:paraId="548F20B3" w14:textId="77777777" w:rsidR="00AE0481" w:rsidRPr="00AE0481" w:rsidRDefault="00AE0481" w:rsidP="00AE0481">
      <w:pPr>
        <w:numPr>
          <w:ilvl w:val="1"/>
          <w:numId w:val="14"/>
        </w:numPr>
        <w:tabs>
          <w:tab w:val="left" w:pos="1901"/>
        </w:tabs>
        <w:spacing w:before="21"/>
        <w:ind w:hanging="361"/>
      </w:pPr>
      <w:r w:rsidRPr="00AE0481">
        <w:t>Bonding</w:t>
      </w:r>
      <w:r w:rsidRPr="00AE0481">
        <w:rPr>
          <w:spacing w:val="-6"/>
        </w:rPr>
        <w:t xml:space="preserve"> </w:t>
      </w:r>
      <w:r w:rsidRPr="00AE0481">
        <w:rPr>
          <w:spacing w:val="-2"/>
        </w:rPr>
        <w:t>forms</w:t>
      </w:r>
    </w:p>
    <w:p w14:paraId="11E660CD" w14:textId="77777777" w:rsidR="00AE0481" w:rsidRPr="00AE0481" w:rsidRDefault="00AE0481" w:rsidP="00AE0481">
      <w:pPr>
        <w:numPr>
          <w:ilvl w:val="1"/>
          <w:numId w:val="14"/>
        </w:numPr>
        <w:tabs>
          <w:tab w:val="left" w:pos="1900"/>
          <w:tab w:val="left" w:pos="1901"/>
        </w:tabs>
        <w:spacing w:before="20"/>
        <w:ind w:hanging="361"/>
      </w:pPr>
      <w:r w:rsidRPr="00AE0481">
        <w:t>Section</w:t>
      </w:r>
      <w:r w:rsidRPr="00AE0481">
        <w:rPr>
          <w:spacing w:val="-2"/>
        </w:rPr>
        <w:t xml:space="preserve"> </w:t>
      </w:r>
      <w:r w:rsidRPr="00AE0481">
        <w:t>3</w:t>
      </w:r>
      <w:r w:rsidRPr="00AE0481">
        <w:rPr>
          <w:spacing w:val="-5"/>
        </w:rPr>
        <w:t xml:space="preserve"> </w:t>
      </w:r>
      <w:r w:rsidRPr="00AE0481">
        <w:rPr>
          <w:spacing w:val="-2"/>
        </w:rPr>
        <w:t>requirements</w:t>
      </w:r>
    </w:p>
    <w:p w14:paraId="4E1C4FEB" w14:textId="77777777" w:rsidR="00AE0481" w:rsidRPr="00AE0481" w:rsidRDefault="00AE0481" w:rsidP="00AE0481">
      <w:pPr>
        <w:spacing w:before="2"/>
        <w:rPr>
          <w:sz w:val="25"/>
        </w:rPr>
      </w:pPr>
    </w:p>
    <w:p w14:paraId="2F32D419" w14:textId="77777777" w:rsidR="00AE0481" w:rsidRPr="00AE0481" w:rsidRDefault="00AE0481" w:rsidP="00AE0481">
      <w:pPr>
        <w:numPr>
          <w:ilvl w:val="0"/>
          <w:numId w:val="14"/>
        </w:numPr>
        <w:tabs>
          <w:tab w:val="left" w:pos="1541"/>
        </w:tabs>
        <w:ind w:hanging="361"/>
      </w:pPr>
      <w:r w:rsidRPr="00AE0481">
        <w:t>The</w:t>
      </w:r>
      <w:r w:rsidRPr="00AE0481">
        <w:rPr>
          <w:spacing w:val="-5"/>
        </w:rPr>
        <w:t xml:space="preserve"> </w:t>
      </w:r>
      <w:r w:rsidRPr="00AE0481">
        <w:t>advertisement</w:t>
      </w:r>
      <w:r w:rsidRPr="00AE0481">
        <w:rPr>
          <w:spacing w:val="-5"/>
        </w:rPr>
        <w:t xml:space="preserve"> </w:t>
      </w:r>
      <w:r w:rsidRPr="00AE0481">
        <w:t>must</w:t>
      </w:r>
      <w:r w:rsidRPr="00AE0481">
        <w:rPr>
          <w:spacing w:val="-4"/>
        </w:rPr>
        <w:t xml:space="preserve"> </w:t>
      </w:r>
      <w:r w:rsidRPr="00AE0481">
        <w:rPr>
          <w:spacing w:val="-2"/>
        </w:rPr>
        <w:t>include</w:t>
      </w:r>
    </w:p>
    <w:p w14:paraId="4BFF81DF" w14:textId="77777777" w:rsidR="00AE0481" w:rsidRPr="00AE0481" w:rsidRDefault="00AE0481" w:rsidP="00AE0481">
      <w:pPr>
        <w:numPr>
          <w:ilvl w:val="1"/>
          <w:numId w:val="14"/>
        </w:numPr>
        <w:tabs>
          <w:tab w:val="left" w:pos="1900"/>
          <w:tab w:val="left" w:pos="1901"/>
        </w:tabs>
        <w:spacing w:before="78"/>
        <w:ind w:hanging="361"/>
      </w:pPr>
      <w:r w:rsidRPr="00AE0481">
        <w:t>The</w:t>
      </w:r>
      <w:r w:rsidRPr="00AE0481">
        <w:rPr>
          <w:spacing w:val="-5"/>
        </w:rPr>
        <w:t xml:space="preserve"> </w:t>
      </w:r>
      <w:r w:rsidRPr="00AE0481">
        <w:t>place</w:t>
      </w:r>
      <w:r w:rsidRPr="00AE0481">
        <w:rPr>
          <w:spacing w:val="-4"/>
        </w:rPr>
        <w:t xml:space="preserve"> </w:t>
      </w:r>
      <w:r w:rsidRPr="00AE0481">
        <w:t>and</w:t>
      </w:r>
      <w:r w:rsidRPr="00AE0481">
        <w:rPr>
          <w:spacing w:val="-3"/>
        </w:rPr>
        <w:t xml:space="preserve"> </w:t>
      </w:r>
      <w:r w:rsidRPr="00AE0481">
        <w:t>date</w:t>
      </w:r>
      <w:r w:rsidRPr="00AE0481">
        <w:rPr>
          <w:spacing w:val="-2"/>
        </w:rPr>
        <w:t xml:space="preserve"> </w:t>
      </w:r>
      <w:r w:rsidRPr="00AE0481">
        <w:t>where</w:t>
      </w:r>
      <w:r w:rsidRPr="00AE0481">
        <w:rPr>
          <w:spacing w:val="-4"/>
        </w:rPr>
        <w:t xml:space="preserve"> </w:t>
      </w:r>
      <w:r w:rsidRPr="00AE0481">
        <w:t>plans</w:t>
      </w:r>
      <w:r w:rsidRPr="00AE0481">
        <w:rPr>
          <w:spacing w:val="-5"/>
        </w:rPr>
        <w:t xml:space="preserve"> </w:t>
      </w:r>
      <w:r w:rsidRPr="00AE0481">
        <w:t>and</w:t>
      </w:r>
      <w:r w:rsidRPr="00AE0481">
        <w:rPr>
          <w:spacing w:val="-2"/>
        </w:rPr>
        <w:t xml:space="preserve"> </w:t>
      </w:r>
      <w:r w:rsidRPr="00AE0481">
        <w:t>specifications</w:t>
      </w:r>
      <w:r w:rsidRPr="00AE0481">
        <w:rPr>
          <w:spacing w:val="-3"/>
        </w:rPr>
        <w:t xml:space="preserve"> </w:t>
      </w:r>
      <w:r w:rsidRPr="00AE0481">
        <w:t>are</w:t>
      </w:r>
      <w:r w:rsidRPr="00AE0481">
        <w:rPr>
          <w:spacing w:val="-4"/>
        </w:rPr>
        <w:t xml:space="preserve"> </w:t>
      </w:r>
      <w:r w:rsidRPr="00AE0481">
        <w:t>available</w:t>
      </w:r>
      <w:r w:rsidRPr="00AE0481">
        <w:rPr>
          <w:spacing w:val="-4"/>
        </w:rPr>
        <w:t xml:space="preserve"> </w:t>
      </w:r>
      <w:r w:rsidRPr="00AE0481">
        <w:t>for</w:t>
      </w:r>
      <w:r w:rsidRPr="00AE0481">
        <w:rPr>
          <w:spacing w:val="-15"/>
        </w:rPr>
        <w:t xml:space="preserve"> </w:t>
      </w:r>
      <w:r w:rsidRPr="00AE0481">
        <w:rPr>
          <w:spacing w:val="-2"/>
        </w:rPr>
        <w:t>review</w:t>
      </w:r>
    </w:p>
    <w:p w14:paraId="24262A18" w14:textId="77777777" w:rsidR="00AE0481" w:rsidRPr="00AE0481" w:rsidRDefault="00AE0481" w:rsidP="00AE0481">
      <w:pPr>
        <w:numPr>
          <w:ilvl w:val="1"/>
          <w:numId w:val="14"/>
        </w:numPr>
        <w:tabs>
          <w:tab w:val="left" w:pos="1901"/>
        </w:tabs>
        <w:spacing w:before="20"/>
        <w:ind w:hanging="361"/>
      </w:pPr>
      <w:r w:rsidRPr="00AE0481">
        <w:t>Place,</w:t>
      </w:r>
      <w:r w:rsidRPr="00AE0481">
        <w:rPr>
          <w:spacing w:val="-4"/>
        </w:rPr>
        <w:t xml:space="preserve"> </w:t>
      </w:r>
      <w:r w:rsidRPr="00AE0481">
        <w:t>date,</w:t>
      </w:r>
      <w:r w:rsidRPr="00AE0481">
        <w:rPr>
          <w:spacing w:val="-3"/>
        </w:rPr>
        <w:t xml:space="preserve"> </w:t>
      </w:r>
      <w:r w:rsidRPr="00AE0481">
        <w:t>and</w:t>
      </w:r>
      <w:r w:rsidRPr="00AE0481">
        <w:rPr>
          <w:spacing w:val="-3"/>
        </w:rPr>
        <w:t xml:space="preserve"> </w:t>
      </w:r>
      <w:r w:rsidRPr="00AE0481">
        <w:t>time</w:t>
      </w:r>
      <w:r w:rsidRPr="00AE0481">
        <w:rPr>
          <w:spacing w:val="-3"/>
        </w:rPr>
        <w:t xml:space="preserve"> </w:t>
      </w:r>
      <w:r w:rsidRPr="00AE0481">
        <w:t>fixed</w:t>
      </w:r>
      <w:r w:rsidRPr="00AE0481">
        <w:rPr>
          <w:spacing w:val="-3"/>
        </w:rPr>
        <w:t xml:space="preserve"> </w:t>
      </w:r>
      <w:r w:rsidRPr="00AE0481">
        <w:t>for</w:t>
      </w:r>
      <w:r w:rsidRPr="00AE0481">
        <w:rPr>
          <w:spacing w:val="-3"/>
        </w:rPr>
        <w:t xml:space="preserve"> </w:t>
      </w:r>
      <w:r w:rsidRPr="00AE0481">
        <w:t>receiving</w:t>
      </w:r>
      <w:r w:rsidRPr="00AE0481">
        <w:rPr>
          <w:spacing w:val="-6"/>
        </w:rPr>
        <w:t xml:space="preserve"> </w:t>
      </w:r>
      <w:r w:rsidRPr="00AE0481">
        <w:rPr>
          <w:spacing w:val="-4"/>
        </w:rPr>
        <w:t>bids</w:t>
      </w:r>
    </w:p>
    <w:p w14:paraId="6729ABA4" w14:textId="77777777" w:rsidR="00AE0481" w:rsidRPr="00AE0481" w:rsidRDefault="00AE0481" w:rsidP="00AE0481">
      <w:pPr>
        <w:numPr>
          <w:ilvl w:val="1"/>
          <w:numId w:val="14"/>
        </w:numPr>
        <w:tabs>
          <w:tab w:val="left" w:pos="1900"/>
          <w:tab w:val="left" w:pos="1901"/>
        </w:tabs>
        <w:spacing w:before="21"/>
        <w:ind w:hanging="361"/>
      </w:pPr>
      <w:r w:rsidRPr="00AE0481">
        <w:t>Bonding</w:t>
      </w:r>
      <w:r w:rsidRPr="00AE0481">
        <w:rPr>
          <w:spacing w:val="-7"/>
        </w:rPr>
        <w:t xml:space="preserve"> </w:t>
      </w:r>
      <w:r w:rsidRPr="00AE0481">
        <w:t>and</w:t>
      </w:r>
      <w:r w:rsidRPr="00AE0481">
        <w:rPr>
          <w:spacing w:val="-4"/>
        </w:rPr>
        <w:t xml:space="preserve"> </w:t>
      </w:r>
      <w:r w:rsidRPr="00AE0481">
        <w:t>certificate</w:t>
      </w:r>
      <w:r w:rsidRPr="00AE0481">
        <w:rPr>
          <w:spacing w:val="-6"/>
        </w:rPr>
        <w:t xml:space="preserve"> </w:t>
      </w:r>
      <w:r w:rsidRPr="00AE0481">
        <w:rPr>
          <w:spacing w:val="-2"/>
        </w:rPr>
        <w:t>requirements</w:t>
      </w:r>
    </w:p>
    <w:p w14:paraId="44AA9303" w14:textId="77777777" w:rsidR="00AE0481" w:rsidRPr="00AE0481" w:rsidRDefault="00AE0481" w:rsidP="00AE0481">
      <w:pPr>
        <w:numPr>
          <w:ilvl w:val="1"/>
          <w:numId w:val="14"/>
        </w:numPr>
        <w:tabs>
          <w:tab w:val="left" w:pos="1901"/>
        </w:tabs>
        <w:spacing w:before="18" w:line="259" w:lineRule="auto"/>
        <w:ind w:right="703"/>
      </w:pPr>
      <w:r w:rsidRPr="00AE0481">
        <w:t>State</w:t>
      </w:r>
      <w:r w:rsidRPr="00AE0481">
        <w:rPr>
          <w:spacing w:val="-4"/>
        </w:rPr>
        <w:t xml:space="preserve"> </w:t>
      </w:r>
      <w:r w:rsidRPr="00AE0481">
        <w:t>the</w:t>
      </w:r>
      <w:r w:rsidRPr="00AE0481">
        <w:rPr>
          <w:spacing w:val="-2"/>
        </w:rPr>
        <w:t xml:space="preserve"> </w:t>
      </w:r>
      <w:r w:rsidRPr="00AE0481">
        <w:t>10%</w:t>
      </w:r>
      <w:r w:rsidRPr="00AE0481">
        <w:rPr>
          <w:spacing w:val="-2"/>
        </w:rPr>
        <w:t xml:space="preserve"> </w:t>
      </w:r>
      <w:r w:rsidRPr="00AE0481">
        <w:t>participation</w:t>
      </w:r>
      <w:r w:rsidRPr="00AE0481">
        <w:rPr>
          <w:spacing w:val="-5"/>
        </w:rPr>
        <w:t xml:space="preserve"> </w:t>
      </w:r>
      <w:r w:rsidRPr="00AE0481">
        <w:t>by</w:t>
      </w:r>
      <w:r w:rsidRPr="00AE0481">
        <w:rPr>
          <w:spacing w:val="-2"/>
        </w:rPr>
        <w:t xml:space="preserve"> </w:t>
      </w:r>
      <w:r w:rsidRPr="00AE0481">
        <w:t>MBE/WBE</w:t>
      </w:r>
      <w:r w:rsidRPr="00AE0481">
        <w:rPr>
          <w:spacing w:val="-3"/>
        </w:rPr>
        <w:t xml:space="preserve"> </w:t>
      </w:r>
      <w:r w:rsidRPr="00AE0481">
        <w:t>firms</w:t>
      </w:r>
      <w:r w:rsidRPr="00AE0481">
        <w:rPr>
          <w:spacing w:val="-4"/>
        </w:rPr>
        <w:t xml:space="preserve"> </w:t>
      </w:r>
      <w:r w:rsidRPr="00AE0481">
        <w:t>(a</w:t>
      </w:r>
      <w:r w:rsidRPr="00AE0481">
        <w:rPr>
          <w:spacing w:val="-2"/>
        </w:rPr>
        <w:t xml:space="preserve"> </w:t>
      </w:r>
      <w:r w:rsidRPr="00AE0481">
        <w:t>certified</w:t>
      </w:r>
      <w:r w:rsidRPr="00AE0481">
        <w:rPr>
          <w:spacing w:val="-4"/>
        </w:rPr>
        <w:t xml:space="preserve"> </w:t>
      </w:r>
      <w:r w:rsidRPr="00AE0481">
        <w:t>letter</w:t>
      </w:r>
      <w:r w:rsidRPr="00AE0481">
        <w:rPr>
          <w:spacing w:val="-4"/>
        </w:rPr>
        <w:t xml:space="preserve"> </w:t>
      </w:r>
      <w:r w:rsidRPr="00AE0481">
        <w:t>must</w:t>
      </w:r>
      <w:r w:rsidRPr="00AE0481">
        <w:rPr>
          <w:spacing w:val="-2"/>
        </w:rPr>
        <w:t xml:space="preserve"> </w:t>
      </w:r>
      <w:r w:rsidRPr="00AE0481">
        <w:t>be</w:t>
      </w:r>
      <w:r w:rsidRPr="00AE0481">
        <w:rPr>
          <w:spacing w:val="-4"/>
        </w:rPr>
        <w:t xml:space="preserve"> </w:t>
      </w:r>
      <w:r w:rsidRPr="00AE0481">
        <w:t>sent</w:t>
      </w:r>
      <w:r w:rsidRPr="00AE0481">
        <w:rPr>
          <w:spacing w:val="-2"/>
        </w:rPr>
        <w:t xml:space="preserve"> </w:t>
      </w:r>
      <w:r w:rsidRPr="00AE0481">
        <w:t>to</w:t>
      </w:r>
      <w:r w:rsidRPr="00AE0481">
        <w:rPr>
          <w:spacing w:val="-5"/>
        </w:rPr>
        <w:t xml:space="preserve"> </w:t>
      </w:r>
      <w:r w:rsidRPr="00AE0481">
        <w:t>at</w:t>
      </w:r>
      <w:r w:rsidRPr="00AE0481">
        <w:rPr>
          <w:spacing w:val="-2"/>
        </w:rPr>
        <w:t xml:space="preserve"> </w:t>
      </w:r>
      <w:r w:rsidRPr="00AE0481">
        <w:t>least</w:t>
      </w:r>
      <w:r w:rsidRPr="00AE0481">
        <w:rPr>
          <w:spacing w:val="-24"/>
        </w:rPr>
        <w:t xml:space="preserve"> </w:t>
      </w:r>
      <w:r w:rsidRPr="00AE0481">
        <w:t xml:space="preserve">2 </w:t>
      </w:r>
      <w:r w:rsidRPr="00AE0481">
        <w:rPr>
          <w:spacing w:val="-2"/>
        </w:rPr>
        <w:t>firms)</w:t>
      </w:r>
    </w:p>
    <w:p w14:paraId="5ED6AB29" w14:textId="77777777" w:rsidR="00AE0481" w:rsidRPr="00AE0481" w:rsidRDefault="00AE0481" w:rsidP="00AE0481">
      <w:pPr>
        <w:numPr>
          <w:ilvl w:val="1"/>
          <w:numId w:val="14"/>
        </w:numPr>
        <w:tabs>
          <w:tab w:val="left" w:pos="1900"/>
          <w:tab w:val="left" w:pos="1901"/>
        </w:tabs>
        <w:spacing w:before="1"/>
        <w:ind w:hanging="361"/>
      </w:pPr>
      <w:r w:rsidRPr="00AE0481">
        <w:t>State</w:t>
      </w:r>
      <w:r w:rsidRPr="00AE0481">
        <w:rPr>
          <w:spacing w:val="-4"/>
        </w:rPr>
        <w:t xml:space="preserve"> </w:t>
      </w:r>
      <w:r w:rsidRPr="00AE0481">
        <w:t>the</w:t>
      </w:r>
      <w:r w:rsidRPr="00AE0481">
        <w:rPr>
          <w:spacing w:val="-4"/>
        </w:rPr>
        <w:t xml:space="preserve"> </w:t>
      </w:r>
      <w:r w:rsidRPr="00AE0481">
        <w:t>goals/obligations</w:t>
      </w:r>
      <w:r w:rsidRPr="00AE0481">
        <w:rPr>
          <w:spacing w:val="-6"/>
        </w:rPr>
        <w:t xml:space="preserve"> </w:t>
      </w:r>
      <w:r w:rsidRPr="00AE0481">
        <w:t>related</w:t>
      </w:r>
      <w:r w:rsidRPr="00AE0481">
        <w:rPr>
          <w:spacing w:val="-6"/>
        </w:rPr>
        <w:t xml:space="preserve"> </w:t>
      </w:r>
      <w:r w:rsidRPr="00AE0481">
        <w:t>to</w:t>
      </w:r>
      <w:r w:rsidRPr="00AE0481">
        <w:rPr>
          <w:spacing w:val="-4"/>
        </w:rPr>
        <w:t xml:space="preserve"> </w:t>
      </w:r>
      <w:r w:rsidRPr="00AE0481">
        <w:t>Section</w:t>
      </w:r>
      <w:r w:rsidRPr="00AE0481">
        <w:rPr>
          <w:spacing w:val="-5"/>
        </w:rPr>
        <w:t xml:space="preserve"> </w:t>
      </w:r>
      <w:r w:rsidRPr="00AE0481">
        <w:rPr>
          <w:spacing w:val="-10"/>
        </w:rPr>
        <w:t>3</w:t>
      </w:r>
    </w:p>
    <w:p w14:paraId="6C713243" w14:textId="77777777" w:rsidR="00AE0481" w:rsidRPr="00AE0481" w:rsidRDefault="00AE0481" w:rsidP="00AE0481">
      <w:pPr>
        <w:spacing w:before="2"/>
        <w:rPr>
          <w:sz w:val="25"/>
        </w:rPr>
      </w:pPr>
    </w:p>
    <w:p w14:paraId="4DA22388" w14:textId="77777777" w:rsidR="00AE0481" w:rsidRPr="00AE0481" w:rsidRDefault="00AE0481" w:rsidP="00AE0481">
      <w:pPr>
        <w:numPr>
          <w:ilvl w:val="0"/>
          <w:numId w:val="14"/>
        </w:numPr>
        <w:tabs>
          <w:tab w:val="left" w:pos="1541"/>
        </w:tabs>
        <w:ind w:hanging="361"/>
      </w:pPr>
      <w:r w:rsidRPr="00AE0481">
        <w:t>Prior</w:t>
      </w:r>
      <w:r w:rsidRPr="00AE0481">
        <w:rPr>
          <w:spacing w:val="-2"/>
        </w:rPr>
        <w:t xml:space="preserve"> </w:t>
      </w:r>
      <w:r w:rsidRPr="00AE0481">
        <w:t>to</w:t>
      </w:r>
      <w:r w:rsidRPr="00AE0481">
        <w:rPr>
          <w:spacing w:val="-5"/>
        </w:rPr>
        <w:t xml:space="preserve"> </w:t>
      </w:r>
      <w:r w:rsidRPr="00AE0481">
        <w:t>signing</w:t>
      </w:r>
      <w:r w:rsidRPr="00AE0481">
        <w:rPr>
          <w:spacing w:val="-1"/>
        </w:rPr>
        <w:t xml:space="preserve"> </w:t>
      </w:r>
      <w:r w:rsidRPr="00AE0481">
        <w:t>any</w:t>
      </w:r>
      <w:r w:rsidRPr="00AE0481">
        <w:rPr>
          <w:spacing w:val="-9"/>
        </w:rPr>
        <w:t xml:space="preserve"> </w:t>
      </w:r>
      <w:r w:rsidRPr="00AE0481">
        <w:rPr>
          <w:spacing w:val="-2"/>
        </w:rPr>
        <w:t>contracts:</w:t>
      </w:r>
    </w:p>
    <w:p w14:paraId="603A0786" w14:textId="575240B3" w:rsidR="00AE0481" w:rsidRPr="00AE0481" w:rsidRDefault="00AE0481" w:rsidP="00AE0481">
      <w:pPr>
        <w:numPr>
          <w:ilvl w:val="1"/>
          <w:numId w:val="14"/>
        </w:numPr>
        <w:tabs>
          <w:tab w:val="left" w:pos="1900"/>
          <w:tab w:val="left" w:pos="1901"/>
        </w:tabs>
        <w:spacing w:before="23" w:line="259" w:lineRule="auto"/>
        <w:ind w:right="533"/>
      </w:pPr>
      <w:r w:rsidRPr="00AE0481">
        <w:t>The contractor selected in the pool will be selected by IHCDA staff.</w:t>
      </w:r>
      <w:r w:rsidRPr="00AE0481">
        <w:rPr>
          <w:spacing w:val="-5"/>
        </w:rPr>
        <w:t xml:space="preserve"> </w:t>
      </w:r>
      <w:r w:rsidRPr="00AE0481">
        <w:t>The</w:t>
      </w:r>
      <w:r w:rsidRPr="00AE0481">
        <w:rPr>
          <w:spacing w:val="-3"/>
        </w:rPr>
        <w:t xml:space="preserve"> program </w:t>
      </w:r>
      <w:r w:rsidR="001B35F3">
        <w:rPr>
          <w:spacing w:val="-3"/>
        </w:rPr>
        <w:t xml:space="preserve">director </w:t>
      </w:r>
      <w:r w:rsidRPr="00AE0481">
        <w:t>will</w:t>
      </w:r>
      <w:r w:rsidRPr="00AE0481">
        <w:rPr>
          <w:spacing w:val="-2"/>
        </w:rPr>
        <w:t xml:space="preserve"> </w:t>
      </w:r>
      <w:r w:rsidRPr="00AE0481">
        <w:t>ensure</w:t>
      </w:r>
      <w:r w:rsidRPr="00AE0481">
        <w:rPr>
          <w:spacing w:val="-5"/>
        </w:rPr>
        <w:t xml:space="preserve"> </w:t>
      </w:r>
      <w:r w:rsidRPr="00AE0481">
        <w:t>the</w:t>
      </w:r>
      <w:r w:rsidRPr="00AE0481">
        <w:rPr>
          <w:spacing w:val="-5"/>
        </w:rPr>
        <w:t xml:space="preserve"> </w:t>
      </w:r>
      <w:r w:rsidRPr="00AE0481">
        <w:t>contractor</w:t>
      </w:r>
      <w:r w:rsidRPr="00AE0481">
        <w:rPr>
          <w:spacing w:val="-3"/>
        </w:rPr>
        <w:t xml:space="preserve"> </w:t>
      </w:r>
      <w:r w:rsidRPr="00AE0481">
        <w:t>has</w:t>
      </w:r>
      <w:r w:rsidRPr="00AE0481">
        <w:rPr>
          <w:spacing w:val="-5"/>
        </w:rPr>
        <w:t xml:space="preserve"> </w:t>
      </w:r>
      <w:r w:rsidRPr="00AE0481">
        <w:t>all</w:t>
      </w:r>
      <w:r w:rsidRPr="00AE0481">
        <w:rPr>
          <w:spacing w:val="-5"/>
        </w:rPr>
        <w:t xml:space="preserve"> </w:t>
      </w:r>
      <w:r w:rsidRPr="00AE0481">
        <w:t>the</w:t>
      </w:r>
      <w:r w:rsidRPr="00AE0481">
        <w:rPr>
          <w:spacing w:val="-5"/>
        </w:rPr>
        <w:t xml:space="preserve"> </w:t>
      </w:r>
      <w:r w:rsidRPr="00AE0481">
        <w:t>required</w:t>
      </w:r>
      <w:r w:rsidRPr="00AE0481">
        <w:rPr>
          <w:spacing w:val="-5"/>
        </w:rPr>
        <w:t xml:space="preserve"> </w:t>
      </w:r>
      <w:r w:rsidRPr="00AE0481">
        <w:t>certifications,</w:t>
      </w:r>
      <w:r w:rsidRPr="00AE0481">
        <w:rPr>
          <w:spacing w:val="-20"/>
        </w:rPr>
        <w:t xml:space="preserve"> </w:t>
      </w:r>
      <w:r w:rsidRPr="00AE0481">
        <w:t>licenses, and is not disbarred from IHCDA or from the use of federal funding.</w:t>
      </w:r>
    </w:p>
    <w:p w14:paraId="2D3F87D5" w14:textId="77777777" w:rsidR="00AE0481" w:rsidRPr="00AE0481" w:rsidRDefault="00AE0481" w:rsidP="00AE0481">
      <w:pPr>
        <w:numPr>
          <w:ilvl w:val="1"/>
          <w:numId w:val="14"/>
        </w:numPr>
        <w:tabs>
          <w:tab w:val="left" w:pos="1901"/>
        </w:tabs>
        <w:spacing w:before="1" w:line="259" w:lineRule="auto"/>
        <w:ind w:right="843"/>
      </w:pPr>
      <w:r w:rsidRPr="00AE0481">
        <w:t>The contractor must meet all bonding requirements regardless of dollar amounts and is required</w:t>
      </w:r>
      <w:r w:rsidRPr="00AE0481">
        <w:rPr>
          <w:spacing w:val="-4"/>
        </w:rPr>
        <w:t xml:space="preserve"> </w:t>
      </w:r>
      <w:r w:rsidRPr="00AE0481">
        <w:t>for</w:t>
      </w:r>
      <w:r w:rsidRPr="00AE0481">
        <w:rPr>
          <w:spacing w:val="-3"/>
        </w:rPr>
        <w:t xml:space="preserve"> </w:t>
      </w:r>
      <w:r w:rsidRPr="00AE0481">
        <w:t>all</w:t>
      </w:r>
      <w:r w:rsidRPr="00AE0481">
        <w:rPr>
          <w:spacing w:val="-5"/>
        </w:rPr>
        <w:t xml:space="preserve"> </w:t>
      </w:r>
      <w:r w:rsidRPr="00AE0481">
        <w:t>service</w:t>
      </w:r>
      <w:r w:rsidRPr="00AE0481">
        <w:rPr>
          <w:spacing w:val="-3"/>
        </w:rPr>
        <w:t xml:space="preserve"> </w:t>
      </w:r>
      <w:r w:rsidRPr="00AE0481">
        <w:t>contracts</w:t>
      </w:r>
      <w:r w:rsidRPr="00AE0481">
        <w:rPr>
          <w:spacing w:val="-3"/>
        </w:rPr>
        <w:t xml:space="preserve"> </w:t>
      </w:r>
      <w:r w:rsidRPr="00AE0481">
        <w:t>over</w:t>
      </w:r>
      <w:r w:rsidRPr="00AE0481">
        <w:rPr>
          <w:spacing w:val="-2"/>
        </w:rPr>
        <w:t xml:space="preserve"> </w:t>
      </w:r>
      <w:r w:rsidRPr="00AE0481">
        <w:t>$25,000</w:t>
      </w:r>
      <w:r w:rsidRPr="00AE0481">
        <w:rPr>
          <w:spacing w:val="-6"/>
        </w:rPr>
        <w:t xml:space="preserve"> </w:t>
      </w:r>
      <w:r w:rsidRPr="00AE0481">
        <w:t>if</w:t>
      </w:r>
      <w:r w:rsidRPr="00AE0481">
        <w:rPr>
          <w:spacing w:val="-5"/>
        </w:rPr>
        <w:t xml:space="preserve"> </w:t>
      </w:r>
      <w:r w:rsidRPr="00AE0481">
        <w:t>the</w:t>
      </w:r>
      <w:r w:rsidRPr="00AE0481">
        <w:rPr>
          <w:spacing w:val="-5"/>
        </w:rPr>
        <w:t xml:space="preserve"> </w:t>
      </w:r>
      <w:r w:rsidRPr="00AE0481">
        <w:t>competitive</w:t>
      </w:r>
      <w:r w:rsidRPr="00AE0481">
        <w:rPr>
          <w:spacing w:val="-3"/>
        </w:rPr>
        <w:t xml:space="preserve"> </w:t>
      </w:r>
      <w:r w:rsidRPr="00AE0481">
        <w:t>sealed</w:t>
      </w:r>
      <w:r w:rsidRPr="00AE0481">
        <w:rPr>
          <w:spacing w:val="-3"/>
        </w:rPr>
        <w:t xml:space="preserve"> </w:t>
      </w:r>
      <w:r w:rsidRPr="00AE0481">
        <w:t>bid</w:t>
      </w:r>
      <w:r w:rsidRPr="00AE0481">
        <w:rPr>
          <w:spacing w:val="-6"/>
        </w:rPr>
        <w:t xml:space="preserve"> </w:t>
      </w:r>
      <w:r w:rsidRPr="00AE0481">
        <w:t>method</w:t>
      </w:r>
      <w:r w:rsidRPr="00AE0481">
        <w:rPr>
          <w:spacing w:val="-3"/>
        </w:rPr>
        <w:t xml:space="preserve"> </w:t>
      </w:r>
      <w:r w:rsidRPr="00AE0481">
        <w:t>is</w:t>
      </w:r>
      <w:r w:rsidRPr="00AE0481">
        <w:rPr>
          <w:spacing w:val="-25"/>
        </w:rPr>
        <w:t xml:space="preserve"> </w:t>
      </w:r>
      <w:r w:rsidRPr="00AE0481">
        <w:t xml:space="preserve">not </w:t>
      </w:r>
      <w:r w:rsidRPr="00AE0481">
        <w:rPr>
          <w:spacing w:val="-2"/>
        </w:rPr>
        <w:t>used.</w:t>
      </w:r>
    </w:p>
    <w:p w14:paraId="794ABC49" w14:textId="77777777" w:rsidR="00AE0481" w:rsidRPr="00AE0481" w:rsidRDefault="00AE0481" w:rsidP="00AE0481">
      <w:pPr>
        <w:spacing w:before="6"/>
        <w:rPr>
          <w:sz w:val="23"/>
        </w:rPr>
      </w:pPr>
    </w:p>
    <w:p w14:paraId="4326286B" w14:textId="77777777" w:rsidR="00AE0481" w:rsidRPr="00AE0481" w:rsidRDefault="00AE0481" w:rsidP="00AE0481">
      <w:pPr>
        <w:spacing w:line="259" w:lineRule="auto"/>
        <w:ind w:left="820" w:right="487"/>
      </w:pPr>
      <w:r w:rsidRPr="00AE0481">
        <w:t>The competitive negotiation method is recommended for all procurement of professional services. The procurer prepares a formal Request for Proposals (RFP) and request proposals from at least two (2) or more qualified firms or individuals. These firms will come from the ISDOH listing of licensed firms.</w:t>
      </w:r>
    </w:p>
    <w:p w14:paraId="29E959EE" w14:textId="77777777" w:rsidR="00AE0481" w:rsidRPr="00AE0481" w:rsidRDefault="00AE0481" w:rsidP="00AE0481">
      <w:pPr>
        <w:spacing w:line="247" w:lineRule="exact"/>
        <w:ind w:left="820"/>
      </w:pPr>
      <w:r w:rsidRPr="00AE0481">
        <w:t>The</w:t>
      </w:r>
      <w:r w:rsidRPr="00AE0481">
        <w:rPr>
          <w:spacing w:val="-3"/>
        </w:rPr>
        <w:t xml:space="preserve"> </w:t>
      </w:r>
      <w:r w:rsidRPr="00AE0481">
        <w:t>evaluation</w:t>
      </w:r>
      <w:r w:rsidRPr="00AE0481">
        <w:rPr>
          <w:spacing w:val="-2"/>
        </w:rPr>
        <w:t xml:space="preserve"> </w:t>
      </w:r>
      <w:r w:rsidRPr="00AE0481">
        <w:t>of</w:t>
      </w:r>
      <w:r w:rsidRPr="00AE0481">
        <w:rPr>
          <w:spacing w:val="-3"/>
        </w:rPr>
        <w:t xml:space="preserve"> </w:t>
      </w:r>
      <w:r w:rsidRPr="00AE0481">
        <w:t>the</w:t>
      </w:r>
      <w:r w:rsidRPr="00AE0481">
        <w:rPr>
          <w:spacing w:val="-3"/>
        </w:rPr>
        <w:t xml:space="preserve"> </w:t>
      </w:r>
      <w:r w:rsidRPr="00AE0481">
        <w:t>RFP</w:t>
      </w:r>
      <w:r w:rsidRPr="00AE0481">
        <w:rPr>
          <w:spacing w:val="-4"/>
        </w:rPr>
        <w:t xml:space="preserve"> </w:t>
      </w:r>
      <w:r w:rsidRPr="00AE0481">
        <w:t>must</w:t>
      </w:r>
      <w:r w:rsidRPr="00AE0481">
        <w:rPr>
          <w:spacing w:val="-1"/>
        </w:rPr>
        <w:t xml:space="preserve"> </w:t>
      </w:r>
      <w:r w:rsidRPr="00AE0481">
        <w:rPr>
          <w:spacing w:val="-2"/>
        </w:rPr>
        <w:t>include:</w:t>
      </w:r>
    </w:p>
    <w:p w14:paraId="782BB6C1" w14:textId="77777777" w:rsidR="00AE0481" w:rsidRPr="00AE0481" w:rsidRDefault="00AE0481" w:rsidP="00AE0481">
      <w:pPr>
        <w:rPr>
          <w:sz w:val="26"/>
        </w:rPr>
      </w:pPr>
    </w:p>
    <w:p w14:paraId="400F0C44" w14:textId="77777777" w:rsidR="00AE0481" w:rsidRPr="00AE0481" w:rsidRDefault="00AE0481" w:rsidP="00AE0481">
      <w:pPr>
        <w:numPr>
          <w:ilvl w:val="0"/>
          <w:numId w:val="13"/>
        </w:numPr>
        <w:tabs>
          <w:tab w:val="left" w:pos="1541"/>
        </w:tabs>
        <w:spacing w:line="256" w:lineRule="auto"/>
        <w:ind w:right="841"/>
      </w:pPr>
      <w:r w:rsidRPr="00AE0481">
        <w:t>Specialized</w:t>
      </w:r>
      <w:r w:rsidRPr="00AE0481">
        <w:rPr>
          <w:spacing w:val="-5"/>
        </w:rPr>
        <w:t xml:space="preserve"> </w:t>
      </w:r>
      <w:r w:rsidRPr="00AE0481">
        <w:t>experience</w:t>
      </w:r>
      <w:r w:rsidRPr="00AE0481">
        <w:rPr>
          <w:spacing w:val="-3"/>
        </w:rPr>
        <w:t xml:space="preserve"> </w:t>
      </w:r>
      <w:r w:rsidRPr="00AE0481">
        <w:t>or</w:t>
      </w:r>
      <w:r w:rsidRPr="00AE0481">
        <w:rPr>
          <w:spacing w:val="-4"/>
        </w:rPr>
        <w:t xml:space="preserve"> </w:t>
      </w:r>
      <w:r w:rsidRPr="00AE0481">
        <w:t>technical</w:t>
      </w:r>
      <w:r w:rsidRPr="00AE0481">
        <w:rPr>
          <w:spacing w:val="-2"/>
        </w:rPr>
        <w:t xml:space="preserve"> </w:t>
      </w:r>
      <w:r w:rsidRPr="00AE0481">
        <w:t>expertise</w:t>
      </w:r>
      <w:r w:rsidRPr="00AE0481">
        <w:rPr>
          <w:spacing w:val="-3"/>
        </w:rPr>
        <w:t xml:space="preserve"> </w:t>
      </w:r>
      <w:r w:rsidRPr="00AE0481">
        <w:t>of</w:t>
      </w:r>
      <w:r w:rsidRPr="00AE0481">
        <w:rPr>
          <w:spacing w:val="-3"/>
        </w:rPr>
        <w:t xml:space="preserve"> </w:t>
      </w:r>
      <w:r w:rsidRPr="00AE0481">
        <w:t>the</w:t>
      </w:r>
      <w:r w:rsidRPr="00AE0481">
        <w:rPr>
          <w:spacing w:val="-3"/>
        </w:rPr>
        <w:t xml:space="preserve"> </w:t>
      </w:r>
      <w:r w:rsidRPr="00AE0481">
        <w:t>firm</w:t>
      </w:r>
      <w:r w:rsidRPr="00AE0481">
        <w:rPr>
          <w:spacing w:val="-2"/>
        </w:rPr>
        <w:t xml:space="preserve"> </w:t>
      </w:r>
      <w:r w:rsidRPr="00AE0481">
        <w:t>and</w:t>
      </w:r>
      <w:r w:rsidRPr="00AE0481">
        <w:rPr>
          <w:spacing w:val="-4"/>
        </w:rPr>
        <w:t xml:space="preserve"> </w:t>
      </w:r>
      <w:r w:rsidRPr="00AE0481">
        <w:t>its</w:t>
      </w:r>
      <w:r w:rsidRPr="00AE0481">
        <w:rPr>
          <w:spacing w:val="-3"/>
        </w:rPr>
        <w:t xml:space="preserve"> </w:t>
      </w:r>
      <w:r w:rsidRPr="00AE0481">
        <w:t>personnel</w:t>
      </w:r>
      <w:r w:rsidRPr="00AE0481">
        <w:rPr>
          <w:spacing w:val="-2"/>
        </w:rPr>
        <w:t xml:space="preserve"> </w:t>
      </w:r>
      <w:r w:rsidRPr="00AE0481">
        <w:t>in</w:t>
      </w:r>
      <w:r w:rsidRPr="00AE0481">
        <w:rPr>
          <w:spacing w:val="-5"/>
        </w:rPr>
        <w:t xml:space="preserve"> </w:t>
      </w:r>
      <w:r w:rsidRPr="00AE0481">
        <w:t>connection</w:t>
      </w:r>
      <w:r w:rsidRPr="00AE0481">
        <w:rPr>
          <w:spacing w:val="-3"/>
        </w:rPr>
        <w:t xml:space="preserve"> </w:t>
      </w:r>
      <w:r w:rsidRPr="00AE0481">
        <w:t>with the type of services to be provided and the complexity of the project</w:t>
      </w:r>
    </w:p>
    <w:p w14:paraId="1C5653D0" w14:textId="77777777" w:rsidR="00AE0481" w:rsidRPr="00AE0481" w:rsidRDefault="00AE0481" w:rsidP="00AE0481">
      <w:pPr>
        <w:numPr>
          <w:ilvl w:val="0"/>
          <w:numId w:val="13"/>
        </w:numPr>
        <w:tabs>
          <w:tab w:val="left" w:pos="1566"/>
          <w:tab w:val="left" w:pos="1567"/>
        </w:tabs>
        <w:spacing w:line="252" w:lineRule="exact"/>
        <w:ind w:left="1566" w:hanging="387"/>
      </w:pPr>
      <w:r w:rsidRPr="00AE0481">
        <w:t>Past</w:t>
      </w:r>
      <w:r w:rsidRPr="00AE0481">
        <w:rPr>
          <w:spacing w:val="-9"/>
        </w:rPr>
        <w:t xml:space="preserve"> </w:t>
      </w:r>
      <w:r w:rsidRPr="00AE0481">
        <w:t>record</w:t>
      </w:r>
      <w:r w:rsidRPr="00AE0481">
        <w:rPr>
          <w:spacing w:val="-3"/>
        </w:rPr>
        <w:t xml:space="preserve"> </w:t>
      </w:r>
      <w:r w:rsidRPr="00AE0481">
        <w:t>of</w:t>
      </w:r>
      <w:r w:rsidRPr="00AE0481">
        <w:rPr>
          <w:spacing w:val="-3"/>
        </w:rPr>
        <w:t xml:space="preserve"> </w:t>
      </w:r>
      <w:r w:rsidRPr="00AE0481">
        <w:t>performance</w:t>
      </w:r>
      <w:r w:rsidRPr="00AE0481">
        <w:rPr>
          <w:spacing w:val="-5"/>
        </w:rPr>
        <w:t xml:space="preserve"> </w:t>
      </w:r>
      <w:r w:rsidRPr="00AE0481">
        <w:t>on</w:t>
      </w:r>
      <w:r w:rsidRPr="00AE0481">
        <w:rPr>
          <w:spacing w:val="-3"/>
        </w:rPr>
        <w:t xml:space="preserve"> </w:t>
      </w:r>
      <w:r w:rsidRPr="00AE0481">
        <w:t>federally funded</w:t>
      </w:r>
      <w:r w:rsidRPr="00AE0481">
        <w:rPr>
          <w:spacing w:val="-4"/>
        </w:rPr>
        <w:t xml:space="preserve"> </w:t>
      </w:r>
      <w:r w:rsidRPr="00AE0481">
        <w:t>contracts</w:t>
      </w:r>
      <w:r w:rsidRPr="00AE0481">
        <w:rPr>
          <w:spacing w:val="-3"/>
        </w:rPr>
        <w:t xml:space="preserve"> </w:t>
      </w:r>
      <w:r w:rsidRPr="00AE0481">
        <w:t>and</w:t>
      </w:r>
      <w:r w:rsidRPr="00AE0481">
        <w:rPr>
          <w:spacing w:val="-3"/>
        </w:rPr>
        <w:t xml:space="preserve"> </w:t>
      </w:r>
      <w:r w:rsidRPr="00AE0481">
        <w:t>a</w:t>
      </w:r>
      <w:r w:rsidRPr="00AE0481">
        <w:rPr>
          <w:spacing w:val="-5"/>
        </w:rPr>
        <w:t xml:space="preserve"> </w:t>
      </w:r>
      <w:r w:rsidRPr="00AE0481">
        <w:t>list</w:t>
      </w:r>
      <w:r w:rsidRPr="00AE0481">
        <w:rPr>
          <w:spacing w:val="-2"/>
        </w:rPr>
        <w:t xml:space="preserve"> </w:t>
      </w:r>
      <w:r w:rsidRPr="00AE0481">
        <w:t>of</w:t>
      </w:r>
      <w:r w:rsidRPr="00AE0481">
        <w:rPr>
          <w:spacing w:val="-3"/>
        </w:rPr>
        <w:t xml:space="preserve"> </w:t>
      </w:r>
      <w:r w:rsidRPr="00AE0481">
        <w:t>other</w:t>
      </w:r>
      <w:r w:rsidRPr="00AE0481">
        <w:rPr>
          <w:spacing w:val="-5"/>
        </w:rPr>
        <w:t xml:space="preserve"> </w:t>
      </w:r>
      <w:r w:rsidRPr="00AE0481">
        <w:t>clients</w:t>
      </w:r>
      <w:r w:rsidRPr="00AE0481">
        <w:rPr>
          <w:spacing w:val="-16"/>
        </w:rPr>
        <w:t xml:space="preserve"> </w:t>
      </w:r>
      <w:r w:rsidRPr="00AE0481">
        <w:rPr>
          <w:spacing w:val="-2"/>
        </w:rPr>
        <w:t>served</w:t>
      </w:r>
    </w:p>
    <w:p w14:paraId="36DA1480" w14:textId="77777777" w:rsidR="00AE0481" w:rsidRPr="00AE0481" w:rsidRDefault="00AE0481" w:rsidP="00AE0481">
      <w:pPr>
        <w:numPr>
          <w:ilvl w:val="0"/>
          <w:numId w:val="13"/>
        </w:numPr>
        <w:tabs>
          <w:tab w:val="left" w:pos="1566"/>
          <w:tab w:val="left" w:pos="1567"/>
        </w:tabs>
        <w:spacing w:before="23"/>
        <w:ind w:left="1566" w:hanging="387"/>
      </w:pPr>
      <w:r w:rsidRPr="00AE0481">
        <w:t>Capacity</w:t>
      </w:r>
      <w:r w:rsidRPr="00AE0481">
        <w:rPr>
          <w:spacing w:val="-5"/>
        </w:rPr>
        <w:t xml:space="preserve"> </w:t>
      </w:r>
      <w:r w:rsidRPr="00AE0481">
        <w:t>of</w:t>
      </w:r>
      <w:r w:rsidRPr="00AE0481">
        <w:rPr>
          <w:spacing w:val="-5"/>
        </w:rPr>
        <w:t xml:space="preserve"> </w:t>
      </w:r>
      <w:r w:rsidRPr="00AE0481">
        <w:t>the</w:t>
      </w:r>
      <w:r w:rsidRPr="00AE0481">
        <w:rPr>
          <w:spacing w:val="-5"/>
        </w:rPr>
        <w:t xml:space="preserve"> </w:t>
      </w:r>
      <w:r w:rsidRPr="00AE0481">
        <w:t>firm</w:t>
      </w:r>
      <w:r w:rsidRPr="00AE0481">
        <w:rPr>
          <w:spacing w:val="-4"/>
        </w:rPr>
        <w:t xml:space="preserve"> </w:t>
      </w:r>
      <w:r w:rsidRPr="00AE0481">
        <w:t>to</w:t>
      </w:r>
      <w:r w:rsidRPr="00AE0481">
        <w:rPr>
          <w:spacing w:val="-3"/>
        </w:rPr>
        <w:t xml:space="preserve"> </w:t>
      </w:r>
      <w:r w:rsidRPr="00AE0481">
        <w:t>perform</w:t>
      </w:r>
      <w:r w:rsidRPr="00AE0481">
        <w:rPr>
          <w:spacing w:val="-5"/>
        </w:rPr>
        <w:t xml:space="preserve"> </w:t>
      </w:r>
      <w:r w:rsidRPr="00AE0481">
        <w:t>the</w:t>
      </w:r>
      <w:r w:rsidRPr="00AE0481">
        <w:rPr>
          <w:spacing w:val="-3"/>
        </w:rPr>
        <w:t xml:space="preserve"> </w:t>
      </w:r>
      <w:r w:rsidRPr="00AE0481">
        <w:t>work</w:t>
      </w:r>
      <w:r w:rsidRPr="00AE0481">
        <w:rPr>
          <w:spacing w:val="-3"/>
        </w:rPr>
        <w:t xml:space="preserve"> </w:t>
      </w:r>
      <w:r w:rsidRPr="00AE0481">
        <w:t>within</w:t>
      </w:r>
      <w:r w:rsidRPr="00AE0481">
        <w:rPr>
          <w:spacing w:val="-2"/>
        </w:rPr>
        <w:t xml:space="preserve"> </w:t>
      </w:r>
      <w:r w:rsidRPr="00AE0481">
        <w:t>time</w:t>
      </w:r>
      <w:r w:rsidRPr="00AE0481">
        <w:rPr>
          <w:spacing w:val="-17"/>
        </w:rPr>
        <w:t xml:space="preserve"> </w:t>
      </w:r>
      <w:r w:rsidRPr="00AE0481">
        <w:rPr>
          <w:spacing w:val="-2"/>
        </w:rPr>
        <w:t>limitations</w:t>
      </w:r>
    </w:p>
    <w:p w14:paraId="67514658" w14:textId="77777777" w:rsidR="00AE0481" w:rsidRPr="00AE0481" w:rsidRDefault="00AE0481" w:rsidP="00AE0481">
      <w:pPr>
        <w:numPr>
          <w:ilvl w:val="0"/>
          <w:numId w:val="13"/>
        </w:numPr>
        <w:tabs>
          <w:tab w:val="left" w:pos="1566"/>
          <w:tab w:val="left" w:pos="1567"/>
        </w:tabs>
        <w:spacing w:before="21"/>
        <w:ind w:left="1566" w:hanging="387"/>
      </w:pPr>
      <w:r w:rsidRPr="00AE0481">
        <w:t>Familiarity</w:t>
      </w:r>
      <w:r w:rsidRPr="00AE0481">
        <w:rPr>
          <w:spacing w:val="-5"/>
        </w:rPr>
        <w:t xml:space="preserve"> </w:t>
      </w:r>
      <w:r w:rsidRPr="00AE0481">
        <w:t>of</w:t>
      </w:r>
      <w:r w:rsidRPr="00AE0481">
        <w:rPr>
          <w:spacing w:val="-5"/>
        </w:rPr>
        <w:t xml:space="preserve"> </w:t>
      </w:r>
      <w:r w:rsidRPr="00AE0481">
        <w:t>the</w:t>
      </w:r>
      <w:r w:rsidRPr="00AE0481">
        <w:rPr>
          <w:spacing w:val="-5"/>
        </w:rPr>
        <w:t xml:space="preserve"> </w:t>
      </w:r>
      <w:r w:rsidRPr="00AE0481">
        <w:t>firm</w:t>
      </w:r>
      <w:r w:rsidRPr="00AE0481">
        <w:rPr>
          <w:spacing w:val="-2"/>
        </w:rPr>
        <w:t xml:space="preserve"> </w:t>
      </w:r>
      <w:r w:rsidRPr="00AE0481">
        <w:t>with</w:t>
      </w:r>
      <w:r w:rsidRPr="00AE0481">
        <w:rPr>
          <w:spacing w:val="-5"/>
        </w:rPr>
        <w:t xml:space="preserve"> </w:t>
      </w:r>
      <w:r w:rsidRPr="00AE0481">
        <w:t>the</w:t>
      </w:r>
      <w:r w:rsidRPr="00AE0481">
        <w:rPr>
          <w:spacing w:val="-5"/>
        </w:rPr>
        <w:t xml:space="preserve"> </w:t>
      </w:r>
      <w:r w:rsidRPr="00AE0481">
        <w:t>type</w:t>
      </w:r>
      <w:r w:rsidRPr="00AE0481">
        <w:rPr>
          <w:spacing w:val="-5"/>
        </w:rPr>
        <w:t xml:space="preserve"> </w:t>
      </w:r>
      <w:r w:rsidRPr="00AE0481">
        <w:t>of</w:t>
      </w:r>
      <w:r w:rsidRPr="00AE0481">
        <w:rPr>
          <w:spacing w:val="-2"/>
        </w:rPr>
        <w:t xml:space="preserve"> </w:t>
      </w:r>
      <w:r w:rsidRPr="00AE0481">
        <w:t>problems</w:t>
      </w:r>
      <w:r w:rsidRPr="00AE0481">
        <w:rPr>
          <w:spacing w:val="-3"/>
        </w:rPr>
        <w:t xml:space="preserve"> </w:t>
      </w:r>
      <w:r w:rsidRPr="00AE0481">
        <w:t>applicable</w:t>
      </w:r>
      <w:r w:rsidRPr="00AE0481">
        <w:rPr>
          <w:spacing w:val="-3"/>
        </w:rPr>
        <w:t xml:space="preserve"> </w:t>
      </w:r>
      <w:r w:rsidRPr="00AE0481">
        <w:t>to</w:t>
      </w:r>
      <w:r w:rsidRPr="00AE0481">
        <w:rPr>
          <w:spacing w:val="-5"/>
        </w:rPr>
        <w:t xml:space="preserve"> </w:t>
      </w:r>
      <w:r w:rsidRPr="00AE0481">
        <w:t>the</w:t>
      </w:r>
      <w:r w:rsidRPr="00AE0481">
        <w:rPr>
          <w:spacing w:val="-15"/>
        </w:rPr>
        <w:t xml:space="preserve"> </w:t>
      </w:r>
      <w:r w:rsidRPr="00AE0481">
        <w:rPr>
          <w:spacing w:val="-2"/>
        </w:rPr>
        <w:t>project.</w:t>
      </w:r>
    </w:p>
    <w:p w14:paraId="340481A0" w14:textId="77777777" w:rsidR="00AE0481" w:rsidRPr="00AE0481" w:rsidRDefault="00AE0481" w:rsidP="00AE0481">
      <w:pPr>
        <w:tabs>
          <w:tab w:val="left" w:pos="1566"/>
          <w:tab w:val="left" w:pos="1567"/>
        </w:tabs>
        <w:spacing w:before="21"/>
        <w:ind w:left="1566"/>
      </w:pPr>
    </w:p>
    <w:p w14:paraId="2BEDA0EE" w14:textId="77777777" w:rsidR="00AE0481" w:rsidRPr="00AE0481" w:rsidRDefault="00AE0481" w:rsidP="00AE0481">
      <w:pPr>
        <w:spacing w:before="10"/>
      </w:pPr>
    </w:p>
    <w:p w14:paraId="5643A114" w14:textId="77777777" w:rsidR="00AE0481" w:rsidRPr="00AE0481" w:rsidRDefault="00AE0481" w:rsidP="00AE0481">
      <w:pPr>
        <w:ind w:left="820"/>
        <w:outlineLvl w:val="1"/>
        <w:rPr>
          <w:b/>
          <w:bCs/>
        </w:rPr>
      </w:pPr>
      <w:bookmarkStart w:id="57" w:name="_Toc106098503"/>
      <w:r w:rsidRPr="00AE0481">
        <w:rPr>
          <w:b/>
          <w:bCs/>
        </w:rPr>
        <w:lastRenderedPageBreak/>
        <w:t>TIMING</w:t>
      </w:r>
      <w:r w:rsidRPr="00AE0481">
        <w:rPr>
          <w:b/>
          <w:bCs/>
          <w:spacing w:val="-5"/>
        </w:rPr>
        <w:t xml:space="preserve"> </w:t>
      </w:r>
      <w:r w:rsidRPr="00AE0481">
        <w:rPr>
          <w:b/>
          <w:bCs/>
        </w:rPr>
        <w:t>OF</w:t>
      </w:r>
      <w:r w:rsidRPr="00AE0481">
        <w:rPr>
          <w:b/>
          <w:bCs/>
          <w:spacing w:val="-3"/>
        </w:rPr>
        <w:t xml:space="preserve"> </w:t>
      </w:r>
      <w:r w:rsidRPr="00AE0481">
        <w:rPr>
          <w:b/>
          <w:bCs/>
          <w:spacing w:val="-4"/>
        </w:rPr>
        <w:t>BIDS</w:t>
      </w:r>
      <w:bookmarkEnd w:id="57"/>
    </w:p>
    <w:p w14:paraId="7B875534" w14:textId="3EFD7642" w:rsidR="00AE0481" w:rsidRDefault="00AE0481" w:rsidP="00AE0481">
      <w:pPr>
        <w:tabs>
          <w:tab w:val="left" w:pos="5916"/>
        </w:tabs>
        <w:spacing w:before="57"/>
        <w:ind w:left="820" w:right="396"/>
        <w:jc w:val="both"/>
      </w:pPr>
      <w:r w:rsidRPr="00AE0481">
        <w:t>IHCDA will</w:t>
      </w:r>
      <w:r w:rsidRPr="00AE0481">
        <w:rPr>
          <w:spacing w:val="-3"/>
        </w:rPr>
        <w:t xml:space="preserve"> </w:t>
      </w:r>
      <w:r w:rsidRPr="00AE0481">
        <w:t>procure bids in</w:t>
      </w:r>
      <w:r w:rsidRPr="00AE0481">
        <w:rPr>
          <w:spacing w:val="-2"/>
        </w:rPr>
        <w:t xml:space="preserve"> </w:t>
      </w:r>
      <w:r w:rsidRPr="00AE0481">
        <w:t>a timely</w:t>
      </w:r>
      <w:r w:rsidRPr="00AE0481">
        <w:rPr>
          <w:spacing w:val="-2"/>
        </w:rPr>
        <w:t xml:space="preserve"> </w:t>
      </w:r>
      <w:r w:rsidRPr="00AE0481">
        <w:t>manner. The maximum timeframe for a Contractor to respond to a Request for Bid shall be 30 days. The initial Request for Bid packet will be requested to be returned within 3 weeks of receipt of the packet by the Contractor. Emergency situations or where a child with an EBLL resides in the proposed assisted unit will be expedited to the greatest extent feasible</w:t>
      </w:r>
    </w:p>
    <w:p w14:paraId="1CAEA170" w14:textId="77777777" w:rsidR="00AE0481" w:rsidRPr="00AE0481" w:rsidRDefault="00AE0481" w:rsidP="00AE0481">
      <w:pPr>
        <w:tabs>
          <w:tab w:val="left" w:pos="5916"/>
        </w:tabs>
        <w:spacing w:before="57"/>
        <w:ind w:left="820" w:right="396"/>
        <w:jc w:val="both"/>
        <w:rPr>
          <w:sz w:val="24"/>
        </w:rPr>
      </w:pPr>
    </w:p>
    <w:p w14:paraId="11DC9D09" w14:textId="77777777" w:rsidR="00AE0481" w:rsidRPr="00AE0481" w:rsidRDefault="00AE0481" w:rsidP="00AE0481">
      <w:pPr>
        <w:ind w:left="820"/>
        <w:outlineLvl w:val="1"/>
        <w:rPr>
          <w:b/>
          <w:bCs/>
        </w:rPr>
      </w:pPr>
      <w:bookmarkStart w:id="58" w:name="_Toc106098504"/>
      <w:r w:rsidRPr="00AE0481">
        <w:rPr>
          <w:b/>
          <w:bCs/>
        </w:rPr>
        <w:t>SECTION</w:t>
      </w:r>
      <w:r w:rsidRPr="00AE0481">
        <w:rPr>
          <w:b/>
          <w:bCs/>
          <w:spacing w:val="-6"/>
        </w:rPr>
        <w:t xml:space="preserve"> </w:t>
      </w:r>
      <w:r w:rsidRPr="00AE0481">
        <w:rPr>
          <w:b/>
          <w:bCs/>
          <w:spacing w:val="-10"/>
        </w:rPr>
        <w:t>3</w:t>
      </w:r>
      <w:bookmarkEnd w:id="58"/>
    </w:p>
    <w:p w14:paraId="57812089" w14:textId="77777777" w:rsidR="00AE0481" w:rsidRPr="00AE0481" w:rsidRDefault="00AE0481" w:rsidP="00AE0481">
      <w:pPr>
        <w:spacing w:before="59"/>
        <w:ind w:left="820" w:right="427"/>
      </w:pPr>
      <w:r w:rsidRPr="00AE0481">
        <w:t>IHCDA</w:t>
      </w:r>
      <w:r w:rsidRPr="00AE0481">
        <w:rPr>
          <w:spacing w:val="-3"/>
        </w:rPr>
        <w:t xml:space="preserve"> </w:t>
      </w:r>
      <w:r w:rsidRPr="00AE0481">
        <w:t>intends</w:t>
      </w:r>
      <w:r w:rsidRPr="00AE0481">
        <w:rPr>
          <w:spacing w:val="-4"/>
        </w:rPr>
        <w:t xml:space="preserve"> </w:t>
      </w:r>
      <w:r w:rsidRPr="00AE0481">
        <w:t>to</w:t>
      </w:r>
      <w:r w:rsidRPr="00AE0481">
        <w:rPr>
          <w:spacing w:val="-3"/>
        </w:rPr>
        <w:t xml:space="preserve"> </w:t>
      </w:r>
      <w:r w:rsidRPr="00AE0481">
        <w:t>provide</w:t>
      </w:r>
      <w:r w:rsidRPr="00AE0481">
        <w:rPr>
          <w:spacing w:val="-4"/>
        </w:rPr>
        <w:t xml:space="preserve"> </w:t>
      </w:r>
      <w:r w:rsidRPr="00AE0481">
        <w:t>economic</w:t>
      </w:r>
      <w:r w:rsidRPr="00AE0481">
        <w:rPr>
          <w:spacing w:val="-3"/>
        </w:rPr>
        <w:t xml:space="preserve"> </w:t>
      </w:r>
      <w:r w:rsidRPr="00AE0481">
        <w:t>opportunities</w:t>
      </w:r>
      <w:r w:rsidRPr="00AE0481">
        <w:rPr>
          <w:spacing w:val="-4"/>
        </w:rPr>
        <w:t xml:space="preserve"> </w:t>
      </w:r>
      <w:r w:rsidRPr="00AE0481">
        <w:t>to</w:t>
      </w:r>
      <w:r w:rsidRPr="00AE0481">
        <w:rPr>
          <w:spacing w:val="-3"/>
        </w:rPr>
        <w:t xml:space="preserve"> </w:t>
      </w:r>
      <w:r w:rsidRPr="00AE0481">
        <w:t>residents</w:t>
      </w:r>
      <w:r w:rsidRPr="00AE0481">
        <w:rPr>
          <w:spacing w:val="-3"/>
        </w:rPr>
        <w:t xml:space="preserve"> </w:t>
      </w:r>
      <w:r w:rsidRPr="00AE0481">
        <w:t>and</w:t>
      </w:r>
      <w:r w:rsidRPr="00AE0481">
        <w:rPr>
          <w:spacing w:val="-5"/>
        </w:rPr>
        <w:t xml:space="preserve"> </w:t>
      </w:r>
      <w:r w:rsidRPr="00AE0481">
        <w:t>businesses,</w:t>
      </w:r>
      <w:r w:rsidRPr="00AE0481">
        <w:rPr>
          <w:spacing w:val="-4"/>
        </w:rPr>
        <w:t xml:space="preserve"> </w:t>
      </w:r>
      <w:r w:rsidRPr="00AE0481">
        <w:t>including</w:t>
      </w:r>
      <w:r w:rsidRPr="00AE0481">
        <w:rPr>
          <w:spacing w:val="-3"/>
        </w:rPr>
        <w:t xml:space="preserve"> </w:t>
      </w:r>
      <w:r w:rsidRPr="00AE0481">
        <w:t>minority-owned businesses in compliance with Section 3. Economic Opportunities for Low- and Very Low-Income Persons (Section 3). Section 3 of the Housing and Urban Development Act of 1968 (12 U.S.C. § 1701u) is applicable to grants funded under this program.</w:t>
      </w:r>
      <w:r w:rsidRPr="00AE0481">
        <w:rPr>
          <w:spacing w:val="-2"/>
        </w:rPr>
        <w:t xml:space="preserve"> </w:t>
      </w:r>
      <w:r w:rsidRPr="00AE0481">
        <w:t>All</w:t>
      </w:r>
      <w:r w:rsidRPr="00AE0481">
        <w:rPr>
          <w:spacing w:val="-4"/>
        </w:rPr>
        <w:t xml:space="preserve"> </w:t>
      </w:r>
      <w:r w:rsidRPr="00AE0481">
        <w:t>recipients</w:t>
      </w:r>
      <w:r w:rsidRPr="00AE0481">
        <w:rPr>
          <w:spacing w:val="-2"/>
        </w:rPr>
        <w:t xml:space="preserve"> </w:t>
      </w:r>
      <w:r w:rsidRPr="00AE0481">
        <w:t>that</w:t>
      </w:r>
      <w:r w:rsidRPr="00AE0481">
        <w:rPr>
          <w:spacing w:val="-1"/>
        </w:rPr>
        <w:t xml:space="preserve"> </w:t>
      </w:r>
      <w:r w:rsidRPr="00AE0481">
        <w:t>receive</w:t>
      </w:r>
      <w:r w:rsidRPr="00AE0481">
        <w:rPr>
          <w:spacing w:val="-4"/>
        </w:rPr>
        <w:t xml:space="preserve"> </w:t>
      </w:r>
      <w:r w:rsidRPr="00AE0481">
        <w:t>awards</w:t>
      </w:r>
      <w:r w:rsidRPr="00AE0481">
        <w:rPr>
          <w:spacing w:val="-2"/>
        </w:rPr>
        <w:t xml:space="preserve"> </w:t>
      </w:r>
      <w:r w:rsidRPr="00AE0481">
        <w:t>exceeding</w:t>
      </w:r>
      <w:r w:rsidRPr="00AE0481">
        <w:rPr>
          <w:spacing w:val="-2"/>
        </w:rPr>
        <w:t xml:space="preserve"> </w:t>
      </w:r>
      <w:r w:rsidRPr="00AE0481">
        <w:t>$200,000</w:t>
      </w:r>
      <w:r w:rsidRPr="00AE0481">
        <w:rPr>
          <w:spacing w:val="-5"/>
        </w:rPr>
        <w:t xml:space="preserve"> </w:t>
      </w:r>
      <w:r w:rsidRPr="00AE0481">
        <w:t>are</w:t>
      </w:r>
      <w:r w:rsidRPr="00AE0481">
        <w:rPr>
          <w:spacing w:val="-4"/>
        </w:rPr>
        <w:t xml:space="preserve"> </w:t>
      </w:r>
      <w:r w:rsidRPr="00AE0481">
        <w:t>required</w:t>
      </w:r>
      <w:r w:rsidRPr="00AE0481">
        <w:rPr>
          <w:spacing w:val="-4"/>
        </w:rPr>
        <w:t xml:space="preserve"> </w:t>
      </w:r>
      <w:r w:rsidRPr="00AE0481">
        <w:t>to</w:t>
      </w:r>
      <w:r w:rsidRPr="00AE0481">
        <w:rPr>
          <w:spacing w:val="-2"/>
        </w:rPr>
        <w:t xml:space="preserve"> </w:t>
      </w:r>
      <w:r w:rsidRPr="00AE0481">
        <w:t>comply</w:t>
      </w:r>
      <w:r w:rsidRPr="00AE0481">
        <w:rPr>
          <w:spacing w:val="-2"/>
        </w:rPr>
        <w:t xml:space="preserve"> </w:t>
      </w:r>
      <w:r w:rsidRPr="00AE0481">
        <w:t>with</w:t>
      </w:r>
      <w:r w:rsidRPr="00AE0481">
        <w:rPr>
          <w:spacing w:val="-2"/>
        </w:rPr>
        <w:t xml:space="preserve"> </w:t>
      </w:r>
      <w:r w:rsidRPr="00AE0481">
        <w:t>Section 3. If you plan to hire any new</w:t>
      </w:r>
      <w:r w:rsidRPr="00AE0481">
        <w:rPr>
          <w:spacing w:val="-3"/>
        </w:rPr>
        <w:t xml:space="preserve"> </w:t>
      </w:r>
      <w:r w:rsidRPr="00AE0481">
        <w:t>employees or award contracts</w:t>
      </w:r>
      <w:r w:rsidRPr="00AE0481">
        <w:rPr>
          <w:spacing w:val="-2"/>
        </w:rPr>
        <w:t xml:space="preserve"> </w:t>
      </w:r>
      <w:r w:rsidRPr="00AE0481">
        <w:t>to carry out the grant, you must</w:t>
      </w:r>
      <w:r w:rsidRPr="00AE0481">
        <w:rPr>
          <w:spacing w:val="-1"/>
        </w:rPr>
        <w:t xml:space="preserve"> </w:t>
      </w:r>
      <w:r w:rsidRPr="00AE0481">
        <w:t>comply with the Section 3 requirements found at 24 CFR 135.32. Additionally, any contractor, subcontractor or sub- grantee receiving contracts under the grant totaling more than $100,000 must comply with the Section 3 requirements</w:t>
      </w:r>
      <w:r w:rsidRPr="00AE0481">
        <w:rPr>
          <w:spacing w:val="-7"/>
        </w:rPr>
        <w:t xml:space="preserve"> </w:t>
      </w:r>
      <w:r w:rsidRPr="00AE0481">
        <w:t>for</w:t>
      </w:r>
      <w:r w:rsidRPr="00AE0481">
        <w:rPr>
          <w:spacing w:val="-3"/>
        </w:rPr>
        <w:t xml:space="preserve"> </w:t>
      </w:r>
      <w:r w:rsidRPr="00AE0481">
        <w:t>any</w:t>
      </w:r>
      <w:r w:rsidRPr="00AE0481">
        <w:rPr>
          <w:spacing w:val="-5"/>
        </w:rPr>
        <w:t xml:space="preserve"> </w:t>
      </w:r>
      <w:r w:rsidRPr="00AE0481">
        <w:t>new</w:t>
      </w:r>
      <w:r w:rsidRPr="00AE0481">
        <w:rPr>
          <w:spacing w:val="-3"/>
        </w:rPr>
        <w:t xml:space="preserve"> </w:t>
      </w:r>
      <w:r w:rsidRPr="00AE0481">
        <w:t>training,</w:t>
      </w:r>
      <w:r w:rsidRPr="00AE0481">
        <w:rPr>
          <w:spacing w:val="-3"/>
        </w:rPr>
        <w:t xml:space="preserve"> </w:t>
      </w:r>
      <w:r w:rsidRPr="00AE0481">
        <w:t>hiring</w:t>
      </w:r>
      <w:r w:rsidRPr="00AE0481">
        <w:rPr>
          <w:spacing w:val="-3"/>
        </w:rPr>
        <w:t xml:space="preserve"> </w:t>
      </w:r>
      <w:r w:rsidRPr="00AE0481">
        <w:t>or</w:t>
      </w:r>
      <w:r w:rsidRPr="00AE0481">
        <w:rPr>
          <w:spacing w:val="-3"/>
        </w:rPr>
        <w:t xml:space="preserve"> </w:t>
      </w:r>
      <w:r w:rsidRPr="00AE0481">
        <w:t>sub-contracting</w:t>
      </w:r>
      <w:r w:rsidRPr="00AE0481">
        <w:rPr>
          <w:spacing w:val="-3"/>
        </w:rPr>
        <w:t xml:space="preserve"> </w:t>
      </w:r>
      <w:r w:rsidRPr="00AE0481">
        <w:t>opportunities</w:t>
      </w:r>
      <w:r w:rsidRPr="00AE0481">
        <w:rPr>
          <w:spacing w:val="-3"/>
        </w:rPr>
        <w:t xml:space="preserve"> </w:t>
      </w:r>
      <w:r w:rsidRPr="00AE0481">
        <w:t>provided</w:t>
      </w:r>
      <w:r w:rsidRPr="00AE0481">
        <w:rPr>
          <w:spacing w:val="-3"/>
        </w:rPr>
        <w:t xml:space="preserve"> </w:t>
      </w:r>
      <w:r w:rsidRPr="00AE0481">
        <w:t>under</w:t>
      </w:r>
      <w:r w:rsidRPr="00AE0481">
        <w:rPr>
          <w:spacing w:val="-3"/>
        </w:rPr>
        <w:t xml:space="preserve"> </w:t>
      </w:r>
      <w:r w:rsidRPr="00AE0481">
        <w:t>those</w:t>
      </w:r>
      <w:r w:rsidRPr="00AE0481">
        <w:rPr>
          <w:spacing w:val="-26"/>
        </w:rPr>
        <w:t xml:space="preserve"> </w:t>
      </w:r>
      <w:r w:rsidRPr="00AE0481">
        <w:t>contracts.</w:t>
      </w:r>
    </w:p>
    <w:p w14:paraId="0FC9FF70" w14:textId="77777777" w:rsidR="00AE0481" w:rsidRPr="00AE0481" w:rsidRDefault="00AE0481" w:rsidP="00AE0481">
      <w:pPr>
        <w:spacing w:before="3"/>
        <w:rPr>
          <w:sz w:val="21"/>
        </w:rPr>
      </w:pPr>
    </w:p>
    <w:p w14:paraId="53593318" w14:textId="77777777" w:rsidR="00AE0481" w:rsidRPr="00AE0481" w:rsidRDefault="00AE0481" w:rsidP="00AE0481">
      <w:pPr>
        <w:ind w:left="820"/>
        <w:outlineLvl w:val="1"/>
        <w:rPr>
          <w:b/>
          <w:bCs/>
        </w:rPr>
      </w:pPr>
      <w:bookmarkStart w:id="59" w:name="_Toc106098505"/>
      <w:r w:rsidRPr="00AE0481">
        <w:rPr>
          <w:b/>
          <w:bCs/>
        </w:rPr>
        <w:t>SOURCE</w:t>
      </w:r>
      <w:r w:rsidRPr="00AE0481">
        <w:rPr>
          <w:b/>
          <w:bCs/>
          <w:spacing w:val="-6"/>
        </w:rPr>
        <w:t xml:space="preserve"> </w:t>
      </w:r>
      <w:r w:rsidRPr="00AE0481">
        <w:rPr>
          <w:b/>
          <w:bCs/>
        </w:rPr>
        <w:t>/</w:t>
      </w:r>
      <w:r w:rsidRPr="00AE0481">
        <w:rPr>
          <w:b/>
          <w:bCs/>
          <w:spacing w:val="-4"/>
        </w:rPr>
        <w:t xml:space="preserve"> </w:t>
      </w:r>
      <w:r w:rsidRPr="00AE0481">
        <w:rPr>
          <w:b/>
          <w:bCs/>
        </w:rPr>
        <w:t>ADDITIONAL</w:t>
      </w:r>
      <w:r w:rsidRPr="00AE0481">
        <w:rPr>
          <w:b/>
          <w:bCs/>
          <w:spacing w:val="-3"/>
        </w:rPr>
        <w:t xml:space="preserve"> </w:t>
      </w:r>
      <w:r w:rsidRPr="00AE0481">
        <w:rPr>
          <w:b/>
          <w:bCs/>
          <w:spacing w:val="-2"/>
        </w:rPr>
        <w:t>INFORMATION</w:t>
      </w:r>
      <w:bookmarkEnd w:id="59"/>
    </w:p>
    <w:p w14:paraId="2009FD88" w14:textId="77777777" w:rsidR="00AE0481" w:rsidRPr="00AE0481" w:rsidRDefault="00AE0481" w:rsidP="00AE0481">
      <w:pPr>
        <w:spacing w:before="54"/>
        <w:ind w:left="820" w:right="399"/>
        <w:jc w:val="both"/>
      </w:pPr>
      <w:r w:rsidRPr="00AE0481">
        <w:t>For additional information, see “ANNUAL SECTION 3 SUMMARY REPORTING REQUIREMENTS FOR RECIPIENTS OF HUD COMMUNITY PLANNING &amp; DEVELOPMENT FUNDING (TECHNICAL ASSISTANCE ON FORM HUD-60002)”</w:t>
      </w:r>
    </w:p>
    <w:p w14:paraId="3A500DC4" w14:textId="77777777" w:rsidR="00AE0481" w:rsidRPr="00AE0481" w:rsidRDefault="00AE0481" w:rsidP="00AE0481">
      <w:pPr>
        <w:spacing w:before="2"/>
        <w:rPr>
          <w:sz w:val="21"/>
        </w:rPr>
      </w:pPr>
    </w:p>
    <w:p w14:paraId="2C2CFD5C" w14:textId="77777777" w:rsidR="00AE0481" w:rsidRPr="00AE0481" w:rsidRDefault="00AE0481" w:rsidP="00AE0481">
      <w:pPr>
        <w:spacing w:before="1"/>
        <w:ind w:left="820"/>
        <w:jc w:val="both"/>
        <w:outlineLvl w:val="2"/>
        <w:rPr>
          <w:b/>
          <w:bCs/>
          <w:i/>
          <w:iCs/>
        </w:rPr>
      </w:pPr>
      <w:r w:rsidRPr="00AE0481">
        <w:rPr>
          <w:b/>
          <w:bCs/>
          <w:i/>
          <w:iCs/>
        </w:rPr>
        <w:t>SECTION</w:t>
      </w:r>
      <w:r w:rsidRPr="00AE0481">
        <w:rPr>
          <w:b/>
          <w:bCs/>
          <w:i/>
          <w:iCs/>
          <w:spacing w:val="-5"/>
        </w:rPr>
        <w:t xml:space="preserve"> </w:t>
      </w:r>
      <w:r w:rsidRPr="00AE0481">
        <w:rPr>
          <w:b/>
          <w:bCs/>
          <w:i/>
          <w:iCs/>
        </w:rPr>
        <w:t>3:</w:t>
      </w:r>
      <w:r w:rsidRPr="00AE0481">
        <w:rPr>
          <w:b/>
          <w:bCs/>
          <w:i/>
          <w:iCs/>
          <w:spacing w:val="-3"/>
        </w:rPr>
        <w:t xml:space="preserve"> </w:t>
      </w:r>
      <w:r w:rsidRPr="00AE0481">
        <w:rPr>
          <w:b/>
          <w:bCs/>
          <w:i/>
          <w:iCs/>
        </w:rPr>
        <w:t>RECIPIENT</w:t>
      </w:r>
      <w:r w:rsidRPr="00AE0481">
        <w:rPr>
          <w:b/>
          <w:bCs/>
          <w:i/>
          <w:iCs/>
          <w:spacing w:val="-3"/>
        </w:rPr>
        <w:t xml:space="preserve"> </w:t>
      </w:r>
      <w:r w:rsidRPr="00AE0481">
        <w:rPr>
          <w:b/>
          <w:bCs/>
          <w:i/>
          <w:iCs/>
          <w:spacing w:val="-2"/>
        </w:rPr>
        <w:t>RESPONSIBILITIES</w:t>
      </w:r>
    </w:p>
    <w:p w14:paraId="55006E24" w14:textId="77777777" w:rsidR="00AE0481" w:rsidRPr="00AE0481" w:rsidRDefault="00AE0481" w:rsidP="00AE0481">
      <w:pPr>
        <w:numPr>
          <w:ilvl w:val="1"/>
          <w:numId w:val="12"/>
        </w:numPr>
        <w:tabs>
          <w:tab w:val="left" w:pos="1541"/>
        </w:tabs>
        <w:spacing w:before="56"/>
        <w:ind w:right="402"/>
        <w:jc w:val="both"/>
      </w:pPr>
      <w:r w:rsidRPr="00AE0481">
        <w:t>Implementing procedures to notify Section 3 residents and business concerns about employment and contracting opportunities generated by Section 3 covered assistance</w:t>
      </w:r>
    </w:p>
    <w:p w14:paraId="0C8E2C01" w14:textId="77777777" w:rsidR="00AE0481" w:rsidRPr="00AE0481" w:rsidRDefault="00AE0481" w:rsidP="00AE0481">
      <w:pPr>
        <w:numPr>
          <w:ilvl w:val="1"/>
          <w:numId w:val="12"/>
        </w:numPr>
        <w:tabs>
          <w:tab w:val="left" w:pos="1541"/>
        </w:tabs>
        <w:spacing w:before="1"/>
        <w:ind w:right="399"/>
        <w:jc w:val="both"/>
      </w:pPr>
      <w:r w:rsidRPr="00AE0481">
        <w:t>Notifying potential contractors working on Section 3 covered projects (contracts $100,000 or greater) of their responsibilities by incorporating the Section 3 Clause into all covered solicitations and contracts [see 24 CFR Part 135.38</w:t>
      </w:r>
      <w:proofErr w:type="gramStart"/>
      <w:r w:rsidRPr="00AE0481">
        <w:t>];</w:t>
      </w:r>
      <w:proofErr w:type="gramEnd"/>
    </w:p>
    <w:p w14:paraId="453ADC6F" w14:textId="77777777" w:rsidR="00AE0481" w:rsidRPr="00AE0481" w:rsidRDefault="00AE0481" w:rsidP="00AE0481">
      <w:pPr>
        <w:numPr>
          <w:ilvl w:val="1"/>
          <w:numId w:val="12"/>
        </w:numPr>
        <w:tabs>
          <w:tab w:val="left" w:pos="1541"/>
        </w:tabs>
        <w:ind w:right="402"/>
        <w:jc w:val="both"/>
      </w:pPr>
      <w:r w:rsidRPr="00AE0481">
        <w:t xml:space="preserve">Assisting and actively cooperating with the Department in making contractors and subcontractors </w:t>
      </w:r>
      <w:r w:rsidRPr="00AE0481">
        <w:rPr>
          <w:spacing w:val="-2"/>
        </w:rPr>
        <w:t>comply</w:t>
      </w:r>
    </w:p>
    <w:p w14:paraId="7E275F65" w14:textId="77777777" w:rsidR="00AE0481" w:rsidRPr="00AE0481" w:rsidRDefault="00AE0481" w:rsidP="00AE0481">
      <w:pPr>
        <w:numPr>
          <w:ilvl w:val="1"/>
          <w:numId w:val="12"/>
        </w:numPr>
        <w:tabs>
          <w:tab w:val="left" w:pos="1541"/>
        </w:tabs>
        <w:spacing w:line="251" w:lineRule="exact"/>
        <w:ind w:hanging="361"/>
        <w:jc w:val="both"/>
      </w:pPr>
      <w:r w:rsidRPr="00AE0481">
        <w:t>Documenting</w:t>
      </w:r>
      <w:r w:rsidRPr="00AE0481">
        <w:rPr>
          <w:spacing w:val="-4"/>
        </w:rPr>
        <w:t xml:space="preserve"> </w:t>
      </w:r>
      <w:r w:rsidRPr="00AE0481">
        <w:t>actions</w:t>
      </w:r>
      <w:r w:rsidRPr="00AE0481">
        <w:rPr>
          <w:spacing w:val="-6"/>
        </w:rPr>
        <w:t xml:space="preserve"> </w:t>
      </w:r>
      <w:r w:rsidRPr="00AE0481">
        <w:t>taken</w:t>
      </w:r>
      <w:r w:rsidRPr="00AE0481">
        <w:rPr>
          <w:spacing w:val="-5"/>
        </w:rPr>
        <w:t xml:space="preserve"> </w:t>
      </w:r>
      <w:r w:rsidRPr="00AE0481">
        <w:t>to</w:t>
      </w:r>
      <w:r w:rsidRPr="00AE0481">
        <w:rPr>
          <w:spacing w:val="-4"/>
        </w:rPr>
        <w:t xml:space="preserve"> </w:t>
      </w:r>
      <w:r w:rsidRPr="00AE0481">
        <w:t>comply</w:t>
      </w:r>
      <w:r w:rsidRPr="00AE0481">
        <w:rPr>
          <w:spacing w:val="-3"/>
        </w:rPr>
        <w:t xml:space="preserve"> </w:t>
      </w:r>
      <w:r w:rsidRPr="00AE0481">
        <w:t>with</w:t>
      </w:r>
      <w:r w:rsidRPr="00AE0481">
        <w:rPr>
          <w:spacing w:val="-4"/>
        </w:rPr>
        <w:t xml:space="preserve"> </w:t>
      </w:r>
      <w:r w:rsidRPr="00AE0481">
        <w:t>Section</w:t>
      </w:r>
      <w:r w:rsidRPr="00AE0481">
        <w:rPr>
          <w:spacing w:val="-4"/>
        </w:rPr>
        <w:t xml:space="preserve"> </w:t>
      </w:r>
      <w:r w:rsidRPr="00AE0481">
        <w:t>3;</w:t>
      </w:r>
      <w:r w:rsidRPr="00AE0481">
        <w:rPr>
          <w:spacing w:val="-13"/>
        </w:rPr>
        <w:t xml:space="preserve"> </w:t>
      </w:r>
      <w:r w:rsidRPr="00AE0481">
        <w:rPr>
          <w:spacing w:val="-5"/>
        </w:rPr>
        <w:t>and</w:t>
      </w:r>
    </w:p>
    <w:p w14:paraId="47839410" w14:textId="77777777" w:rsidR="00AE0481" w:rsidRPr="00AE0481" w:rsidRDefault="00AE0481" w:rsidP="00AE0481">
      <w:pPr>
        <w:numPr>
          <w:ilvl w:val="1"/>
          <w:numId w:val="12"/>
        </w:numPr>
        <w:tabs>
          <w:tab w:val="left" w:pos="1541"/>
        </w:tabs>
        <w:spacing w:before="1"/>
        <w:ind w:right="392"/>
        <w:jc w:val="both"/>
      </w:pPr>
      <w:r w:rsidRPr="00AE0481">
        <w:t>Submitting Section 3 Annual Summary Reports (form HUD-60002) in accordance with 24 CFR Part 135.90.</w:t>
      </w:r>
    </w:p>
    <w:p w14:paraId="1DD3F2B8" w14:textId="77777777" w:rsidR="00AE0481" w:rsidRPr="00AE0481" w:rsidRDefault="00AE0481" w:rsidP="00AE0481">
      <w:pPr>
        <w:spacing w:before="11"/>
        <w:rPr>
          <w:sz w:val="21"/>
        </w:rPr>
      </w:pPr>
    </w:p>
    <w:p w14:paraId="67134C91" w14:textId="77777777" w:rsidR="00AE0481" w:rsidRPr="00AE0481" w:rsidRDefault="00AE0481" w:rsidP="00AE0481">
      <w:pPr>
        <w:ind w:left="820" w:right="397"/>
        <w:jc w:val="both"/>
      </w:pPr>
      <w:r w:rsidRPr="00AE0481">
        <w:t>To comply with these responsibilities, IHCDA will submit an annual update using Form HUD-60002. Annual reports will be due July 1 of each year. The following information is required by HUD to be included on the Annual Summary Report (HUD-60002).</w:t>
      </w:r>
    </w:p>
    <w:p w14:paraId="6A6D3AB4" w14:textId="77777777" w:rsidR="00AE0481" w:rsidRPr="00AE0481" w:rsidRDefault="00AE0481" w:rsidP="00AE0481">
      <w:pPr>
        <w:spacing w:before="1"/>
      </w:pPr>
    </w:p>
    <w:p w14:paraId="7B71F809" w14:textId="77777777" w:rsidR="00AE0481" w:rsidRPr="00AE0481" w:rsidRDefault="00AE0481" w:rsidP="00AE0481">
      <w:pPr>
        <w:numPr>
          <w:ilvl w:val="0"/>
          <w:numId w:val="11"/>
        </w:numPr>
        <w:tabs>
          <w:tab w:val="left" w:pos="1541"/>
        </w:tabs>
        <w:ind w:right="410"/>
        <w:jc w:val="both"/>
      </w:pPr>
      <w:r w:rsidRPr="00AE0481">
        <w:t>The total dollar amount of HUD funding that was received by the recipient for covered projects/ activities during the specified reporting period.</w:t>
      </w:r>
    </w:p>
    <w:p w14:paraId="5E4559A5" w14:textId="77777777" w:rsidR="00AE0481" w:rsidRPr="00AE0481" w:rsidRDefault="00AE0481" w:rsidP="00AE0481">
      <w:pPr>
        <w:numPr>
          <w:ilvl w:val="0"/>
          <w:numId w:val="11"/>
        </w:numPr>
        <w:tabs>
          <w:tab w:val="left" w:pos="1541"/>
        </w:tabs>
        <w:spacing w:before="1"/>
        <w:ind w:right="399"/>
        <w:jc w:val="both"/>
      </w:pPr>
      <w:r w:rsidRPr="00AE0481">
        <w:t xml:space="preserve">The total number of new employees that were hired by the recipient and/or its covered contractors, subcontractors, and Sub-Recipients, because of performing or completing covered </w:t>
      </w:r>
      <w:r w:rsidRPr="00AE0481">
        <w:rPr>
          <w:spacing w:val="-2"/>
        </w:rPr>
        <w:t>project/activities.</w:t>
      </w:r>
    </w:p>
    <w:p w14:paraId="258CE9D5" w14:textId="77777777" w:rsidR="00AE0481" w:rsidRPr="00AE0481" w:rsidRDefault="00AE0481" w:rsidP="00AE0481">
      <w:pPr>
        <w:numPr>
          <w:ilvl w:val="0"/>
          <w:numId w:val="11"/>
        </w:numPr>
        <w:tabs>
          <w:tab w:val="left" w:pos="1541"/>
        </w:tabs>
        <w:ind w:right="393"/>
        <w:jc w:val="both"/>
      </w:pPr>
      <w:r w:rsidRPr="00AE0481">
        <w:t>The number of new employees that were hired by the recipient (or its covered contractors, subcontractors, and Sub-Recipients), because of covered projects/activities, that met the definition of a Section 3 resident.</w:t>
      </w:r>
    </w:p>
    <w:p w14:paraId="29F35085" w14:textId="77777777" w:rsidR="00AE0481" w:rsidRPr="00AE0481" w:rsidRDefault="00AE0481" w:rsidP="00AE0481">
      <w:pPr>
        <w:numPr>
          <w:ilvl w:val="0"/>
          <w:numId w:val="11"/>
        </w:numPr>
        <w:tabs>
          <w:tab w:val="left" w:pos="1541"/>
        </w:tabs>
        <w:spacing w:line="250" w:lineRule="exact"/>
        <w:ind w:hanging="361"/>
        <w:jc w:val="both"/>
      </w:pPr>
      <w:r w:rsidRPr="00AE0481">
        <w:t>The</w:t>
      </w:r>
      <w:r w:rsidRPr="00AE0481">
        <w:rPr>
          <w:spacing w:val="-3"/>
        </w:rPr>
        <w:t xml:space="preserve"> </w:t>
      </w:r>
      <w:r w:rsidRPr="00AE0481">
        <w:t>total</w:t>
      </w:r>
      <w:r w:rsidRPr="00AE0481">
        <w:rPr>
          <w:spacing w:val="-2"/>
        </w:rPr>
        <w:t xml:space="preserve"> </w:t>
      </w:r>
      <w:r w:rsidRPr="00AE0481">
        <w:t>number</w:t>
      </w:r>
      <w:r w:rsidRPr="00AE0481">
        <w:rPr>
          <w:spacing w:val="-2"/>
        </w:rPr>
        <w:t xml:space="preserve"> </w:t>
      </w:r>
      <w:r w:rsidRPr="00AE0481">
        <w:t>of</w:t>
      </w:r>
      <w:r w:rsidRPr="00AE0481">
        <w:rPr>
          <w:spacing w:val="-5"/>
        </w:rPr>
        <w:t xml:space="preserve"> </w:t>
      </w:r>
      <w:r w:rsidRPr="00AE0481">
        <w:t>man</w:t>
      </w:r>
      <w:r w:rsidRPr="00AE0481">
        <w:rPr>
          <w:spacing w:val="-2"/>
        </w:rPr>
        <w:t xml:space="preserve"> </w:t>
      </w:r>
      <w:r w:rsidRPr="00AE0481">
        <w:t>hours</w:t>
      </w:r>
      <w:r w:rsidRPr="00AE0481">
        <w:rPr>
          <w:spacing w:val="-3"/>
        </w:rPr>
        <w:t xml:space="preserve"> </w:t>
      </w:r>
      <w:r w:rsidRPr="00AE0481">
        <w:t>worked</w:t>
      </w:r>
      <w:r w:rsidRPr="00AE0481">
        <w:rPr>
          <w:spacing w:val="-4"/>
        </w:rPr>
        <w:t xml:space="preserve"> </w:t>
      </w:r>
      <w:r w:rsidRPr="00AE0481">
        <w:t>on</w:t>
      </w:r>
      <w:r w:rsidRPr="00AE0481">
        <w:rPr>
          <w:spacing w:val="-3"/>
        </w:rPr>
        <w:t xml:space="preserve"> </w:t>
      </w:r>
      <w:r w:rsidRPr="00AE0481">
        <w:t>covered</w:t>
      </w:r>
      <w:r w:rsidRPr="00AE0481">
        <w:rPr>
          <w:spacing w:val="-2"/>
        </w:rPr>
        <w:t xml:space="preserve"> </w:t>
      </w:r>
      <w:r w:rsidRPr="00AE0481">
        <w:t>projects</w:t>
      </w:r>
      <w:r w:rsidRPr="00AE0481">
        <w:rPr>
          <w:spacing w:val="-6"/>
        </w:rPr>
        <w:t xml:space="preserve"> </w:t>
      </w:r>
      <w:r w:rsidRPr="00AE0481">
        <w:rPr>
          <w:spacing w:val="-2"/>
        </w:rPr>
        <w:t>(optional).</w:t>
      </w:r>
    </w:p>
    <w:p w14:paraId="7664C45F" w14:textId="77777777" w:rsidR="00AE0481" w:rsidRPr="00AE0481" w:rsidRDefault="00AE0481" w:rsidP="00AE0481">
      <w:pPr>
        <w:numPr>
          <w:ilvl w:val="0"/>
          <w:numId w:val="11"/>
        </w:numPr>
        <w:tabs>
          <w:tab w:val="left" w:pos="1541"/>
        </w:tabs>
        <w:spacing w:line="252" w:lineRule="exact"/>
        <w:ind w:hanging="361"/>
        <w:jc w:val="both"/>
      </w:pPr>
      <w:r w:rsidRPr="00AE0481">
        <w:t>The</w:t>
      </w:r>
      <w:r w:rsidRPr="00AE0481">
        <w:rPr>
          <w:spacing w:val="-5"/>
        </w:rPr>
        <w:t xml:space="preserve"> </w:t>
      </w:r>
      <w:r w:rsidRPr="00AE0481">
        <w:t>aggregate</w:t>
      </w:r>
      <w:r w:rsidRPr="00AE0481">
        <w:rPr>
          <w:spacing w:val="-5"/>
        </w:rPr>
        <w:t xml:space="preserve"> </w:t>
      </w:r>
      <w:r w:rsidRPr="00AE0481">
        <w:t>number</w:t>
      </w:r>
      <w:r w:rsidRPr="00AE0481">
        <w:rPr>
          <w:spacing w:val="-5"/>
        </w:rPr>
        <w:t xml:space="preserve"> </w:t>
      </w:r>
      <w:r w:rsidRPr="00AE0481">
        <w:t>of</w:t>
      </w:r>
      <w:r w:rsidRPr="00AE0481">
        <w:rPr>
          <w:spacing w:val="-2"/>
        </w:rPr>
        <w:t xml:space="preserve"> </w:t>
      </w:r>
      <w:r w:rsidRPr="00AE0481">
        <w:t>hours</w:t>
      </w:r>
      <w:r w:rsidRPr="00AE0481">
        <w:rPr>
          <w:spacing w:val="-3"/>
        </w:rPr>
        <w:t xml:space="preserve"> </w:t>
      </w:r>
      <w:r w:rsidRPr="00AE0481">
        <w:t>worked</w:t>
      </w:r>
      <w:r w:rsidRPr="00AE0481">
        <w:rPr>
          <w:spacing w:val="-5"/>
        </w:rPr>
        <w:t xml:space="preserve"> </w:t>
      </w:r>
      <w:r w:rsidRPr="00AE0481">
        <w:t>by</w:t>
      </w:r>
      <w:r w:rsidRPr="00AE0481">
        <w:rPr>
          <w:spacing w:val="-3"/>
        </w:rPr>
        <w:t xml:space="preserve"> </w:t>
      </w:r>
      <w:r w:rsidRPr="00AE0481">
        <w:t>Section</w:t>
      </w:r>
      <w:r w:rsidRPr="00AE0481">
        <w:rPr>
          <w:spacing w:val="-2"/>
        </w:rPr>
        <w:t xml:space="preserve"> </w:t>
      </w:r>
      <w:r w:rsidRPr="00AE0481">
        <w:t>3</w:t>
      </w:r>
      <w:r w:rsidRPr="00AE0481">
        <w:rPr>
          <w:spacing w:val="-6"/>
        </w:rPr>
        <w:t xml:space="preserve"> </w:t>
      </w:r>
      <w:r w:rsidRPr="00AE0481">
        <w:t>residents</w:t>
      </w:r>
      <w:r w:rsidRPr="00AE0481">
        <w:rPr>
          <w:spacing w:val="-3"/>
        </w:rPr>
        <w:t xml:space="preserve"> </w:t>
      </w:r>
      <w:r w:rsidRPr="00AE0481">
        <w:t>on</w:t>
      </w:r>
      <w:r w:rsidRPr="00AE0481">
        <w:rPr>
          <w:spacing w:val="-2"/>
        </w:rPr>
        <w:t xml:space="preserve"> </w:t>
      </w:r>
      <w:r w:rsidRPr="00AE0481">
        <w:t>covered</w:t>
      </w:r>
      <w:r w:rsidRPr="00AE0481">
        <w:rPr>
          <w:spacing w:val="-3"/>
        </w:rPr>
        <w:t xml:space="preserve"> </w:t>
      </w:r>
      <w:r w:rsidRPr="00AE0481">
        <w:t>projects</w:t>
      </w:r>
      <w:r w:rsidRPr="00AE0481">
        <w:rPr>
          <w:spacing w:val="-12"/>
        </w:rPr>
        <w:t xml:space="preserve"> </w:t>
      </w:r>
      <w:r w:rsidRPr="00AE0481">
        <w:rPr>
          <w:spacing w:val="-2"/>
        </w:rPr>
        <w:t>(optional).</w:t>
      </w:r>
    </w:p>
    <w:p w14:paraId="12CE6A59" w14:textId="77777777" w:rsidR="00AE0481" w:rsidRPr="00AE0481" w:rsidRDefault="00AE0481" w:rsidP="00AE0481">
      <w:pPr>
        <w:numPr>
          <w:ilvl w:val="0"/>
          <w:numId w:val="11"/>
        </w:numPr>
        <w:tabs>
          <w:tab w:val="left" w:pos="1541"/>
        </w:tabs>
        <w:spacing w:before="1"/>
        <w:ind w:right="394"/>
        <w:jc w:val="both"/>
      </w:pPr>
      <w:r w:rsidRPr="00AE0481">
        <w:t>The total number of Section 3 residents that participated in training opportunities that were made available by the recipient agency, its contractors, Sub-Recipients, or other local community resource agencies.</w:t>
      </w:r>
    </w:p>
    <w:p w14:paraId="13D2994C" w14:textId="77777777" w:rsidR="00AE0481" w:rsidRPr="00AE0481" w:rsidRDefault="00AE0481" w:rsidP="00AE0481">
      <w:pPr>
        <w:numPr>
          <w:ilvl w:val="0"/>
          <w:numId w:val="11"/>
        </w:numPr>
        <w:tabs>
          <w:tab w:val="left" w:pos="1541"/>
        </w:tabs>
        <w:spacing w:before="2"/>
        <w:ind w:right="393"/>
        <w:jc w:val="both"/>
      </w:pPr>
      <w:r w:rsidRPr="00AE0481">
        <w:t>The total dollar amount of construction and/or non-construction contracts (or sub-contracts) that were awarded with covered funding.</w:t>
      </w:r>
    </w:p>
    <w:p w14:paraId="114FBE98" w14:textId="77777777" w:rsidR="00AE0481" w:rsidRPr="00AE0481" w:rsidRDefault="00AE0481" w:rsidP="00AE0481">
      <w:pPr>
        <w:numPr>
          <w:ilvl w:val="0"/>
          <w:numId w:val="11"/>
        </w:numPr>
        <w:tabs>
          <w:tab w:val="left" w:pos="1541"/>
        </w:tabs>
        <w:ind w:right="392"/>
        <w:jc w:val="both"/>
      </w:pPr>
      <w:r w:rsidRPr="00AE0481">
        <w:t>The dollar amount of the recipient’s construction or non-construction contracts (or subcontracts) that were awarded to Section 3 business concerns.</w:t>
      </w:r>
    </w:p>
    <w:p w14:paraId="3B4F99B9" w14:textId="77777777" w:rsidR="00AE0481" w:rsidRPr="00AE0481" w:rsidRDefault="00AE0481" w:rsidP="00AE0481">
      <w:pPr>
        <w:numPr>
          <w:ilvl w:val="0"/>
          <w:numId w:val="11"/>
        </w:numPr>
        <w:tabs>
          <w:tab w:val="left" w:pos="1541"/>
        </w:tabs>
        <w:spacing w:before="1"/>
        <w:ind w:right="394"/>
        <w:jc w:val="both"/>
      </w:pPr>
      <w:r w:rsidRPr="00AE0481">
        <w:lastRenderedPageBreak/>
        <w:t xml:space="preserve">Detailed narrative descriptions of the specific actions that were taken by the recipient (or its covered contractors, subcontractors, Sub-Recipients, or others) to comply with the requirements of Section 3 and/or meet the minimum numerical goals for employment and contracting </w:t>
      </w:r>
      <w:r w:rsidRPr="00AE0481">
        <w:rPr>
          <w:spacing w:val="-2"/>
        </w:rPr>
        <w:t>opportunities.</w:t>
      </w:r>
    </w:p>
    <w:p w14:paraId="77C91323" w14:textId="77777777" w:rsidR="00AE0481" w:rsidRPr="00AE0481" w:rsidRDefault="00AE0481" w:rsidP="00AE0481">
      <w:pPr>
        <w:jc w:val="both"/>
      </w:pPr>
    </w:p>
    <w:p w14:paraId="77F02A1C" w14:textId="77777777" w:rsidR="00AE0481" w:rsidRPr="00AE0481" w:rsidRDefault="00AE0481" w:rsidP="00AE0481">
      <w:pPr>
        <w:spacing w:before="3"/>
        <w:rPr>
          <w:sz w:val="21"/>
        </w:rPr>
      </w:pPr>
    </w:p>
    <w:p w14:paraId="538C72E0" w14:textId="77777777" w:rsidR="00AE0481" w:rsidRPr="00AE0481" w:rsidRDefault="00AE0481" w:rsidP="00AE0481">
      <w:pPr>
        <w:ind w:left="820"/>
        <w:outlineLvl w:val="1"/>
        <w:rPr>
          <w:b/>
          <w:bCs/>
        </w:rPr>
      </w:pPr>
      <w:bookmarkStart w:id="60" w:name="_Toc106098506"/>
      <w:r w:rsidRPr="00AE0481">
        <w:rPr>
          <w:b/>
          <w:bCs/>
        </w:rPr>
        <w:t>OCCUPANT</w:t>
      </w:r>
      <w:r w:rsidRPr="00AE0481">
        <w:rPr>
          <w:b/>
          <w:bCs/>
          <w:spacing w:val="-6"/>
        </w:rPr>
        <w:t xml:space="preserve"> </w:t>
      </w:r>
      <w:r w:rsidRPr="00AE0481">
        <w:rPr>
          <w:b/>
          <w:bCs/>
        </w:rPr>
        <w:t>PROTECTION</w:t>
      </w:r>
      <w:r w:rsidRPr="00AE0481">
        <w:rPr>
          <w:b/>
          <w:bCs/>
          <w:spacing w:val="-7"/>
        </w:rPr>
        <w:t xml:space="preserve"> </w:t>
      </w:r>
      <w:r w:rsidRPr="00AE0481">
        <w:rPr>
          <w:b/>
          <w:bCs/>
        </w:rPr>
        <w:t>&amp;</w:t>
      </w:r>
      <w:r w:rsidRPr="00AE0481">
        <w:rPr>
          <w:b/>
          <w:bCs/>
          <w:spacing w:val="-5"/>
        </w:rPr>
        <w:t xml:space="preserve"> </w:t>
      </w:r>
      <w:r w:rsidRPr="00AE0481">
        <w:rPr>
          <w:b/>
          <w:bCs/>
          <w:spacing w:val="-2"/>
        </w:rPr>
        <w:t>RELOCATION</w:t>
      </w:r>
      <w:bookmarkEnd w:id="60"/>
    </w:p>
    <w:p w14:paraId="4E1FDB35" w14:textId="77777777" w:rsidR="00AE0481" w:rsidRPr="00AE0481" w:rsidRDefault="00AE0481" w:rsidP="00AE0481">
      <w:pPr>
        <w:spacing w:before="54" w:line="259" w:lineRule="auto"/>
        <w:ind w:left="820" w:right="427"/>
      </w:pPr>
      <w:r w:rsidRPr="00AE0481">
        <w:t xml:space="preserve">Temporary relocation is allowed if needed for temporarily displaced families and individuals while the remediation is conducted and until the time the affected unit is properly cleared (receives clearance) for re-occupancy. Tenant-occupants forced to vacate housing while hazard reduction measures are being conducted pursuant to a program described in the NOFO must be treated fairly and equitably. Participation in the HHP program is voluntary, so participants are </w:t>
      </w:r>
      <w:r w:rsidRPr="00AE0481">
        <w:rPr>
          <w:i/>
        </w:rPr>
        <w:t xml:space="preserve">not </w:t>
      </w:r>
      <w:r w:rsidRPr="00AE0481">
        <w:t>eligible for permanent relocation assistance.</w:t>
      </w:r>
      <w:r w:rsidRPr="00AE0481">
        <w:rPr>
          <w:spacing w:val="-3"/>
        </w:rPr>
        <w:t xml:space="preserve"> IHCDA may </w:t>
      </w:r>
      <w:r w:rsidRPr="00AE0481">
        <w:t>provide</w:t>
      </w:r>
      <w:r w:rsidRPr="00AE0481">
        <w:rPr>
          <w:spacing w:val="-1"/>
        </w:rPr>
        <w:t xml:space="preserve"> </w:t>
      </w:r>
      <w:r w:rsidRPr="00AE0481">
        <w:rPr>
          <w:i/>
        </w:rPr>
        <w:t>temporary</w:t>
      </w:r>
      <w:r w:rsidRPr="00AE0481">
        <w:rPr>
          <w:i/>
          <w:spacing w:val="-5"/>
        </w:rPr>
        <w:t xml:space="preserve"> </w:t>
      </w:r>
      <w:r w:rsidRPr="00AE0481">
        <w:t>relocation</w:t>
      </w:r>
      <w:r w:rsidRPr="00AE0481">
        <w:rPr>
          <w:spacing w:val="-3"/>
        </w:rPr>
        <w:t xml:space="preserve"> </w:t>
      </w:r>
      <w:r w:rsidRPr="00AE0481">
        <w:t>assistance</w:t>
      </w:r>
      <w:r w:rsidRPr="00AE0481">
        <w:rPr>
          <w:spacing w:val="-3"/>
        </w:rPr>
        <w:t xml:space="preserve"> </w:t>
      </w:r>
      <w:r w:rsidRPr="00AE0481">
        <w:t>for</w:t>
      </w:r>
      <w:r w:rsidRPr="00AE0481">
        <w:rPr>
          <w:spacing w:val="-4"/>
        </w:rPr>
        <w:t xml:space="preserve"> </w:t>
      </w:r>
      <w:r w:rsidRPr="00AE0481">
        <w:rPr>
          <w:i/>
        </w:rPr>
        <w:t>rental</w:t>
      </w:r>
      <w:r w:rsidRPr="00AE0481">
        <w:rPr>
          <w:i/>
          <w:spacing w:val="-2"/>
        </w:rPr>
        <w:t xml:space="preserve"> </w:t>
      </w:r>
      <w:r w:rsidRPr="00AE0481">
        <w:rPr>
          <w:i/>
        </w:rPr>
        <w:t>occupants</w:t>
      </w:r>
      <w:r w:rsidRPr="00AE0481">
        <w:rPr>
          <w:i/>
          <w:spacing w:val="-4"/>
        </w:rPr>
        <w:t xml:space="preserve"> </w:t>
      </w:r>
      <w:r w:rsidRPr="00AE0481">
        <w:t xml:space="preserve">if a rental </w:t>
      </w:r>
      <w:r w:rsidRPr="00AE0481">
        <w:rPr>
          <w:i/>
        </w:rPr>
        <w:t xml:space="preserve">unit </w:t>
      </w:r>
      <w:r w:rsidRPr="00AE0481">
        <w:t xml:space="preserve">becomes temporarily unlivable during lead hazard control work. </w:t>
      </w:r>
      <w:r w:rsidRPr="00AE0481">
        <w:rPr>
          <w:i/>
          <w:iCs/>
          <w:u w:val="single"/>
        </w:rPr>
        <w:t>Owner-occupants</w:t>
      </w:r>
      <w:r w:rsidRPr="00AE0481">
        <w:rPr>
          <w:i/>
          <w:iCs/>
          <w:spacing w:val="-1"/>
        </w:rPr>
        <w:t xml:space="preserve"> </w:t>
      </w:r>
      <w:r w:rsidRPr="00AE0481">
        <w:rPr>
          <w:i/>
          <w:iCs/>
        </w:rPr>
        <w:t>temporarily relocating while</w:t>
      </w:r>
      <w:r w:rsidRPr="00AE0481">
        <w:rPr>
          <w:i/>
          <w:iCs/>
          <w:spacing w:val="-1"/>
        </w:rPr>
        <w:t xml:space="preserve"> </w:t>
      </w:r>
      <w:r w:rsidRPr="00AE0481">
        <w:rPr>
          <w:i/>
          <w:iCs/>
        </w:rPr>
        <w:t>hazard</w:t>
      </w:r>
      <w:r w:rsidRPr="00AE0481">
        <w:rPr>
          <w:i/>
          <w:iCs/>
          <w:spacing w:val="-2"/>
        </w:rPr>
        <w:t xml:space="preserve"> </w:t>
      </w:r>
      <w:r w:rsidRPr="00AE0481">
        <w:rPr>
          <w:i/>
          <w:iCs/>
        </w:rPr>
        <w:t>reduction</w:t>
      </w:r>
      <w:r w:rsidRPr="00AE0481">
        <w:rPr>
          <w:i/>
          <w:iCs/>
          <w:spacing w:val="-2"/>
        </w:rPr>
        <w:t xml:space="preserve"> </w:t>
      </w:r>
      <w:r w:rsidRPr="00AE0481">
        <w:rPr>
          <w:i/>
          <w:iCs/>
        </w:rPr>
        <w:t>measures are conducted are not eligible</w:t>
      </w:r>
      <w:r w:rsidRPr="00AE0481">
        <w:rPr>
          <w:i/>
          <w:iCs/>
          <w:spacing w:val="-1"/>
        </w:rPr>
        <w:t xml:space="preserve"> </w:t>
      </w:r>
      <w:r w:rsidRPr="00AE0481">
        <w:rPr>
          <w:i/>
          <w:iCs/>
        </w:rPr>
        <w:t>for URA relocation assistance</w:t>
      </w:r>
      <w:r w:rsidRPr="00AE0481">
        <w:t>.</w:t>
      </w:r>
    </w:p>
    <w:p w14:paraId="3729664F" w14:textId="77777777" w:rsidR="00AE0481" w:rsidRPr="00AE0481" w:rsidRDefault="00AE0481" w:rsidP="00AE0481">
      <w:pPr>
        <w:spacing w:before="8"/>
        <w:rPr>
          <w:sz w:val="23"/>
        </w:rPr>
      </w:pPr>
    </w:p>
    <w:p w14:paraId="4A46A74F" w14:textId="77777777" w:rsidR="00AE0481" w:rsidRPr="00AE0481" w:rsidRDefault="00AE0481" w:rsidP="00AE0481">
      <w:pPr>
        <w:spacing w:before="1" w:line="259" w:lineRule="auto"/>
        <w:ind w:left="820" w:right="487"/>
      </w:pPr>
      <w:r w:rsidRPr="00AE0481">
        <w:t xml:space="preserve">During the initial eligibility review for the </w:t>
      </w:r>
      <w:proofErr w:type="gramStart"/>
      <w:r w:rsidRPr="00AE0481">
        <w:t>program,  participants</w:t>
      </w:r>
      <w:proofErr w:type="gramEnd"/>
      <w:r w:rsidRPr="00AE0481">
        <w:t xml:space="preserve"> may be notified that relocation might occur based on program requirements. IHCDA may provide relocation for households in the form of paying for hotels,</w:t>
      </w:r>
      <w:r w:rsidRPr="00AE0481">
        <w:rPr>
          <w:spacing w:val="-2"/>
        </w:rPr>
        <w:t xml:space="preserve"> </w:t>
      </w:r>
      <w:r w:rsidRPr="00AE0481">
        <w:t>housing</w:t>
      </w:r>
      <w:r w:rsidRPr="00AE0481">
        <w:rPr>
          <w:spacing w:val="-2"/>
        </w:rPr>
        <w:t xml:space="preserve"> </w:t>
      </w:r>
      <w:r w:rsidRPr="00AE0481">
        <w:t>participants</w:t>
      </w:r>
      <w:r w:rsidRPr="00AE0481">
        <w:rPr>
          <w:spacing w:val="-4"/>
        </w:rPr>
        <w:t xml:space="preserve"> </w:t>
      </w:r>
      <w:r w:rsidRPr="00AE0481">
        <w:t>in</w:t>
      </w:r>
      <w:r w:rsidRPr="00AE0481">
        <w:rPr>
          <w:spacing w:val="-2"/>
        </w:rPr>
        <w:t xml:space="preserve"> </w:t>
      </w:r>
      <w:r w:rsidRPr="00AE0481">
        <w:t>another</w:t>
      </w:r>
      <w:r w:rsidRPr="00AE0481">
        <w:rPr>
          <w:spacing w:val="-2"/>
        </w:rPr>
        <w:t xml:space="preserve"> </w:t>
      </w:r>
      <w:r w:rsidRPr="00AE0481">
        <w:t>unit,</w:t>
      </w:r>
      <w:r w:rsidRPr="00AE0481">
        <w:rPr>
          <w:spacing w:val="-2"/>
        </w:rPr>
        <w:t xml:space="preserve"> </w:t>
      </w:r>
      <w:r w:rsidRPr="00AE0481">
        <w:t>paying</w:t>
      </w:r>
      <w:r w:rsidRPr="00AE0481">
        <w:rPr>
          <w:spacing w:val="-5"/>
        </w:rPr>
        <w:t xml:space="preserve"> </w:t>
      </w:r>
      <w:r w:rsidRPr="00AE0481">
        <w:t>for</w:t>
      </w:r>
      <w:r w:rsidRPr="00AE0481">
        <w:rPr>
          <w:spacing w:val="-4"/>
        </w:rPr>
        <w:t xml:space="preserve"> </w:t>
      </w:r>
      <w:r w:rsidRPr="00AE0481">
        <w:t>meals,</w:t>
      </w:r>
      <w:r w:rsidRPr="00AE0481">
        <w:rPr>
          <w:spacing w:val="-4"/>
        </w:rPr>
        <w:t xml:space="preserve"> </w:t>
      </w:r>
      <w:r w:rsidRPr="00AE0481">
        <w:t>etc.</w:t>
      </w:r>
      <w:r w:rsidRPr="00AE0481">
        <w:rPr>
          <w:spacing w:val="-2"/>
        </w:rPr>
        <w:t xml:space="preserve"> </w:t>
      </w:r>
      <w:r w:rsidRPr="00AE0481">
        <w:t>A</w:t>
      </w:r>
      <w:r w:rsidRPr="00AE0481">
        <w:rPr>
          <w:spacing w:val="-3"/>
        </w:rPr>
        <w:t xml:space="preserve"> </w:t>
      </w:r>
      <w:r w:rsidRPr="00AE0481">
        <w:t>HUD-40030</w:t>
      </w:r>
      <w:r w:rsidRPr="00AE0481">
        <w:rPr>
          <w:spacing w:val="-2"/>
        </w:rPr>
        <w:t xml:space="preserve"> </w:t>
      </w:r>
      <w:r w:rsidRPr="00AE0481">
        <w:t>(Exhibit</w:t>
      </w:r>
      <w:r w:rsidRPr="00AE0481">
        <w:rPr>
          <w:spacing w:val="-1"/>
        </w:rPr>
        <w:t xml:space="preserve"> </w:t>
      </w:r>
      <w:r w:rsidRPr="00AE0481">
        <w:t>G)</w:t>
      </w:r>
      <w:r w:rsidRPr="00AE0481">
        <w:rPr>
          <w:spacing w:val="-4"/>
        </w:rPr>
        <w:t xml:space="preserve"> </w:t>
      </w:r>
      <w:r w:rsidRPr="00AE0481">
        <w:t>form</w:t>
      </w:r>
      <w:r w:rsidRPr="00AE0481">
        <w:rPr>
          <w:spacing w:val="-4"/>
        </w:rPr>
        <w:t xml:space="preserve"> </w:t>
      </w:r>
      <w:r w:rsidRPr="00AE0481">
        <w:t>must be completed by the IHCDA PM prior to relocation.</w:t>
      </w:r>
    </w:p>
    <w:p w14:paraId="138D6DE6" w14:textId="77777777" w:rsidR="00AE0481" w:rsidRPr="00AE0481" w:rsidRDefault="00AE0481" w:rsidP="00AE0481">
      <w:pPr>
        <w:spacing w:line="247" w:lineRule="auto"/>
        <w:ind w:left="820" w:right="450"/>
        <w:rPr>
          <w:sz w:val="23"/>
        </w:rPr>
      </w:pPr>
    </w:p>
    <w:p w14:paraId="33BDCF1F" w14:textId="77777777" w:rsidR="00AE0481" w:rsidRPr="00AE0481" w:rsidRDefault="00AE0481" w:rsidP="00AE0481">
      <w:pPr>
        <w:spacing w:line="247" w:lineRule="auto"/>
        <w:ind w:left="820" w:right="450"/>
      </w:pPr>
      <w:r w:rsidRPr="00AE0481">
        <w:t>Hazard control work and temporary relocation should take no longer than 10 days. If planned work or relocation</w:t>
      </w:r>
      <w:r w:rsidRPr="00AE0481">
        <w:rPr>
          <w:spacing w:val="-1"/>
        </w:rPr>
        <w:t xml:space="preserve"> </w:t>
      </w:r>
      <w:r w:rsidRPr="00AE0481">
        <w:t xml:space="preserve">is longer than </w:t>
      </w:r>
      <w:r w:rsidRPr="00AE0481">
        <w:rPr>
          <w:b/>
        </w:rPr>
        <w:t xml:space="preserve">10 days, </w:t>
      </w:r>
      <w:r w:rsidRPr="00AE0481">
        <w:rPr>
          <w:bCs/>
        </w:rPr>
        <w:t xml:space="preserve">the </w:t>
      </w:r>
      <w:r w:rsidRPr="00AE0481">
        <w:t>contractor must receive prior approval from the IHCDA PM. Assisting with reasonable costs of temporary relocation for those persons required to vacate rental housing</w:t>
      </w:r>
      <w:r w:rsidRPr="00AE0481">
        <w:rPr>
          <w:spacing w:val="-2"/>
        </w:rPr>
        <w:t xml:space="preserve"> </w:t>
      </w:r>
      <w:r w:rsidRPr="00AE0481">
        <w:t>while</w:t>
      </w:r>
      <w:r w:rsidRPr="00AE0481">
        <w:rPr>
          <w:spacing w:val="-2"/>
        </w:rPr>
        <w:t xml:space="preserve"> </w:t>
      </w:r>
      <w:r w:rsidRPr="00AE0481">
        <w:t>participating</w:t>
      </w:r>
      <w:r w:rsidRPr="00AE0481">
        <w:rPr>
          <w:spacing w:val="-5"/>
        </w:rPr>
        <w:t xml:space="preserve"> </w:t>
      </w:r>
      <w:r w:rsidRPr="00AE0481">
        <w:t>in</w:t>
      </w:r>
      <w:r w:rsidRPr="00AE0481">
        <w:rPr>
          <w:spacing w:val="-2"/>
        </w:rPr>
        <w:t xml:space="preserve"> </w:t>
      </w:r>
      <w:r w:rsidRPr="00AE0481">
        <w:t>this</w:t>
      </w:r>
      <w:r w:rsidRPr="00AE0481">
        <w:rPr>
          <w:spacing w:val="-4"/>
        </w:rPr>
        <w:t xml:space="preserve"> </w:t>
      </w:r>
      <w:r w:rsidRPr="00AE0481">
        <w:t>voluntary</w:t>
      </w:r>
      <w:r w:rsidRPr="00AE0481">
        <w:rPr>
          <w:spacing w:val="-5"/>
        </w:rPr>
        <w:t xml:space="preserve"> </w:t>
      </w:r>
      <w:r w:rsidRPr="00AE0481">
        <w:t>maintenance</w:t>
      </w:r>
      <w:r w:rsidRPr="00AE0481">
        <w:rPr>
          <w:spacing w:val="-2"/>
        </w:rPr>
        <w:t xml:space="preserve"> </w:t>
      </w:r>
      <w:r w:rsidRPr="00AE0481">
        <w:t>program</w:t>
      </w:r>
      <w:r w:rsidRPr="00AE0481">
        <w:rPr>
          <w:spacing w:val="-4"/>
        </w:rPr>
        <w:t xml:space="preserve"> </w:t>
      </w:r>
      <w:r w:rsidRPr="00AE0481">
        <w:t>for</w:t>
      </w:r>
      <w:r w:rsidRPr="00AE0481">
        <w:rPr>
          <w:spacing w:val="-4"/>
        </w:rPr>
        <w:t xml:space="preserve"> </w:t>
      </w:r>
      <w:r w:rsidRPr="00AE0481">
        <w:t>lead</w:t>
      </w:r>
      <w:r w:rsidRPr="00AE0481">
        <w:rPr>
          <w:spacing w:val="-2"/>
        </w:rPr>
        <w:t xml:space="preserve"> </w:t>
      </w:r>
      <w:r w:rsidRPr="00AE0481">
        <w:t>hazard</w:t>
      </w:r>
      <w:r w:rsidRPr="00AE0481">
        <w:rPr>
          <w:spacing w:val="-2"/>
        </w:rPr>
        <w:t xml:space="preserve"> </w:t>
      </w:r>
      <w:r w:rsidRPr="00AE0481">
        <w:t>reduction</w:t>
      </w:r>
      <w:r w:rsidRPr="00AE0481">
        <w:rPr>
          <w:spacing w:val="-5"/>
        </w:rPr>
        <w:t xml:space="preserve"> </w:t>
      </w:r>
      <w:r w:rsidRPr="00AE0481">
        <w:t>is</w:t>
      </w:r>
      <w:r w:rsidRPr="00AE0481">
        <w:rPr>
          <w:spacing w:val="-2"/>
        </w:rPr>
        <w:t xml:space="preserve"> </w:t>
      </w:r>
      <w:r w:rsidRPr="00AE0481">
        <w:t>an</w:t>
      </w:r>
      <w:r w:rsidRPr="00AE0481">
        <w:rPr>
          <w:spacing w:val="-2"/>
        </w:rPr>
        <w:t xml:space="preserve"> </w:t>
      </w:r>
      <w:r w:rsidRPr="00AE0481">
        <w:t>eligible activity of the program. Occupants who enroll in the programs must be treated fairly and equitably regarding removing participation barriers created by relocation requirements if housing must be vacated while lead hazard reduction measures are being conducted.</w:t>
      </w:r>
    </w:p>
    <w:p w14:paraId="13BFA571" w14:textId="77777777" w:rsidR="00AE0481" w:rsidRPr="00AE0481" w:rsidRDefault="00AE0481" w:rsidP="00AE0481">
      <w:pPr>
        <w:spacing w:before="3"/>
        <w:rPr>
          <w:sz w:val="20"/>
        </w:rPr>
      </w:pPr>
    </w:p>
    <w:p w14:paraId="3A3A96F9" w14:textId="77777777" w:rsidR="00AE0481" w:rsidRPr="00AE0481" w:rsidRDefault="00AE0481" w:rsidP="00AE0481">
      <w:pPr>
        <w:ind w:left="820" w:right="492"/>
        <w:jc w:val="both"/>
      </w:pPr>
      <w:r w:rsidRPr="00AE0481">
        <w:t>Rental occupants are entitled to receive temporary relocation assistance where applicable pursuant to the Uniform</w:t>
      </w:r>
      <w:r w:rsidRPr="00AE0481">
        <w:rPr>
          <w:spacing w:val="-2"/>
        </w:rPr>
        <w:t xml:space="preserve"> </w:t>
      </w:r>
      <w:r w:rsidRPr="00AE0481">
        <w:t>Relocation</w:t>
      </w:r>
      <w:r w:rsidRPr="00AE0481">
        <w:rPr>
          <w:spacing w:val="-3"/>
        </w:rPr>
        <w:t xml:space="preserve"> </w:t>
      </w:r>
      <w:r w:rsidRPr="00AE0481">
        <w:t>Assistance</w:t>
      </w:r>
      <w:r w:rsidRPr="00AE0481">
        <w:rPr>
          <w:spacing w:val="-3"/>
        </w:rPr>
        <w:t xml:space="preserve"> </w:t>
      </w:r>
      <w:r w:rsidRPr="00AE0481">
        <w:t>and</w:t>
      </w:r>
      <w:r w:rsidRPr="00AE0481">
        <w:rPr>
          <w:spacing w:val="-3"/>
        </w:rPr>
        <w:t xml:space="preserve"> </w:t>
      </w:r>
      <w:r w:rsidRPr="00AE0481">
        <w:t>Real</w:t>
      </w:r>
      <w:r w:rsidRPr="00AE0481">
        <w:rPr>
          <w:spacing w:val="-2"/>
        </w:rPr>
        <w:t xml:space="preserve"> </w:t>
      </w:r>
      <w:r w:rsidRPr="00AE0481">
        <w:t>Property</w:t>
      </w:r>
      <w:r w:rsidRPr="00AE0481">
        <w:rPr>
          <w:spacing w:val="-3"/>
        </w:rPr>
        <w:t xml:space="preserve"> </w:t>
      </w:r>
      <w:r w:rsidRPr="00AE0481">
        <w:t>Acquisition</w:t>
      </w:r>
      <w:r w:rsidRPr="00AE0481">
        <w:rPr>
          <w:spacing w:val="-3"/>
        </w:rPr>
        <w:t xml:space="preserve"> </w:t>
      </w:r>
      <w:r w:rsidRPr="00AE0481">
        <w:t>Policies</w:t>
      </w:r>
      <w:r w:rsidRPr="00AE0481">
        <w:rPr>
          <w:spacing w:val="-3"/>
        </w:rPr>
        <w:t xml:space="preserve"> </w:t>
      </w:r>
      <w:r w:rsidRPr="00AE0481">
        <w:t>Act</w:t>
      </w:r>
      <w:r w:rsidRPr="00AE0481">
        <w:rPr>
          <w:spacing w:val="-3"/>
        </w:rPr>
        <w:t xml:space="preserve"> </w:t>
      </w:r>
      <w:r w:rsidRPr="00AE0481">
        <w:t>of</w:t>
      </w:r>
      <w:r w:rsidRPr="00AE0481">
        <w:rPr>
          <w:spacing w:val="-3"/>
        </w:rPr>
        <w:t xml:space="preserve"> </w:t>
      </w:r>
      <w:r w:rsidRPr="00AE0481">
        <w:t>1970</w:t>
      </w:r>
      <w:r w:rsidRPr="00AE0481">
        <w:rPr>
          <w:spacing w:val="-3"/>
        </w:rPr>
        <w:t xml:space="preserve"> </w:t>
      </w:r>
      <w:r w:rsidRPr="00AE0481">
        <w:t>(URA),</w:t>
      </w:r>
      <w:r w:rsidRPr="00AE0481">
        <w:rPr>
          <w:spacing w:val="-3"/>
        </w:rPr>
        <w:t xml:space="preserve"> </w:t>
      </w:r>
      <w:r w:rsidRPr="00AE0481">
        <w:t>42</w:t>
      </w:r>
      <w:r w:rsidRPr="00AE0481">
        <w:rPr>
          <w:spacing w:val="-3"/>
        </w:rPr>
        <w:t xml:space="preserve"> </w:t>
      </w:r>
      <w:r w:rsidRPr="00AE0481">
        <w:t>U.S.C.</w:t>
      </w:r>
      <w:r w:rsidRPr="00AE0481">
        <w:rPr>
          <w:spacing w:val="-3"/>
        </w:rPr>
        <w:t xml:space="preserve"> </w:t>
      </w:r>
      <w:r w:rsidRPr="00AE0481">
        <w:t>§§ 4601-4655,</w:t>
      </w:r>
      <w:r w:rsidRPr="00AE0481">
        <w:rPr>
          <w:spacing w:val="-2"/>
        </w:rPr>
        <w:t xml:space="preserve"> </w:t>
      </w:r>
      <w:r w:rsidRPr="00AE0481">
        <w:t>as</w:t>
      </w:r>
      <w:r w:rsidRPr="00AE0481">
        <w:rPr>
          <w:spacing w:val="-2"/>
        </w:rPr>
        <w:t xml:space="preserve"> </w:t>
      </w:r>
      <w:r w:rsidRPr="00AE0481">
        <w:t>described</w:t>
      </w:r>
      <w:r w:rsidRPr="00AE0481">
        <w:rPr>
          <w:spacing w:val="-2"/>
        </w:rPr>
        <w:t xml:space="preserve"> </w:t>
      </w:r>
      <w:r w:rsidRPr="00AE0481">
        <w:t>in</w:t>
      </w:r>
      <w:r w:rsidRPr="00AE0481">
        <w:rPr>
          <w:spacing w:val="-2"/>
        </w:rPr>
        <w:t xml:space="preserve"> </w:t>
      </w:r>
      <w:r w:rsidRPr="00AE0481">
        <w:t>regulations</w:t>
      </w:r>
      <w:r w:rsidRPr="00AE0481">
        <w:rPr>
          <w:spacing w:val="-2"/>
        </w:rPr>
        <w:t xml:space="preserve"> </w:t>
      </w:r>
      <w:r w:rsidRPr="00AE0481">
        <w:t>at</w:t>
      </w:r>
      <w:r w:rsidRPr="00AE0481">
        <w:rPr>
          <w:spacing w:val="-1"/>
        </w:rPr>
        <w:t xml:space="preserve"> </w:t>
      </w:r>
      <w:r w:rsidRPr="00AE0481">
        <w:t>49 CFR</w:t>
      </w:r>
      <w:r w:rsidRPr="00AE0481">
        <w:rPr>
          <w:spacing w:val="-4"/>
        </w:rPr>
        <w:t xml:space="preserve"> </w:t>
      </w:r>
      <w:r w:rsidRPr="00AE0481">
        <w:t>24.2(a)(9)(ii)(D) and</w:t>
      </w:r>
      <w:r w:rsidRPr="00AE0481">
        <w:rPr>
          <w:spacing w:val="-2"/>
        </w:rPr>
        <w:t xml:space="preserve"> </w:t>
      </w:r>
      <w:r w:rsidRPr="00AE0481">
        <w:t>the</w:t>
      </w:r>
      <w:r w:rsidRPr="00AE0481">
        <w:rPr>
          <w:spacing w:val="-2"/>
        </w:rPr>
        <w:t xml:space="preserve"> </w:t>
      </w:r>
      <w:r w:rsidRPr="00AE0481">
        <w:t>corresponding</w:t>
      </w:r>
      <w:r w:rsidRPr="00AE0481">
        <w:rPr>
          <w:spacing w:val="-3"/>
        </w:rPr>
        <w:t xml:space="preserve"> </w:t>
      </w:r>
      <w:r w:rsidRPr="00AE0481">
        <w:t>Appendix</w:t>
      </w:r>
      <w:r w:rsidRPr="00AE0481">
        <w:rPr>
          <w:spacing w:val="-3"/>
        </w:rPr>
        <w:t xml:space="preserve"> </w:t>
      </w:r>
      <w:r w:rsidRPr="00AE0481">
        <w:t>A</w:t>
      </w:r>
      <w:r w:rsidRPr="00AE0481">
        <w:rPr>
          <w:spacing w:val="-3"/>
        </w:rPr>
        <w:t xml:space="preserve"> </w:t>
      </w:r>
      <w:r w:rsidRPr="00AE0481">
        <w:t>to Part 24.</w:t>
      </w:r>
    </w:p>
    <w:p w14:paraId="74BEADC3" w14:textId="77777777" w:rsidR="00AE0481" w:rsidRPr="00AE0481" w:rsidRDefault="00AE0481" w:rsidP="00AE0481"/>
    <w:p w14:paraId="521D13D7" w14:textId="77777777" w:rsidR="00AE0481" w:rsidRPr="00AE0481" w:rsidRDefault="00AE0481" w:rsidP="00AE0481">
      <w:pPr>
        <w:ind w:left="820" w:right="382"/>
      </w:pPr>
      <w:r w:rsidRPr="00AE0481">
        <w:t>When tenant occupants with physical disabilities are temporarily relocated, they must be offered housing that</w:t>
      </w:r>
      <w:r w:rsidRPr="00AE0481">
        <w:rPr>
          <w:spacing w:val="-2"/>
        </w:rPr>
        <w:t xml:space="preserve"> </w:t>
      </w:r>
      <w:r w:rsidRPr="00AE0481">
        <w:t>can</w:t>
      </w:r>
      <w:r w:rsidRPr="00AE0481">
        <w:rPr>
          <w:spacing w:val="-6"/>
        </w:rPr>
        <w:t xml:space="preserve"> </w:t>
      </w:r>
      <w:r w:rsidRPr="00AE0481">
        <w:t>be</w:t>
      </w:r>
      <w:r w:rsidRPr="00AE0481">
        <w:rPr>
          <w:spacing w:val="-3"/>
        </w:rPr>
        <w:t xml:space="preserve"> </w:t>
      </w:r>
      <w:r w:rsidRPr="00AE0481">
        <w:t>approached,</w:t>
      </w:r>
      <w:r w:rsidRPr="00AE0481">
        <w:rPr>
          <w:spacing w:val="-3"/>
        </w:rPr>
        <w:t xml:space="preserve"> </w:t>
      </w:r>
      <w:r w:rsidRPr="00AE0481">
        <w:t>entered,</w:t>
      </w:r>
      <w:r w:rsidRPr="00AE0481">
        <w:rPr>
          <w:spacing w:val="-5"/>
        </w:rPr>
        <w:t xml:space="preserve"> </w:t>
      </w:r>
      <w:r w:rsidRPr="00AE0481">
        <w:t>and</w:t>
      </w:r>
      <w:r w:rsidRPr="00AE0481">
        <w:rPr>
          <w:spacing w:val="-3"/>
        </w:rPr>
        <w:t xml:space="preserve"> </w:t>
      </w:r>
      <w:r w:rsidRPr="00AE0481">
        <w:t>used</w:t>
      </w:r>
      <w:r w:rsidRPr="00AE0481">
        <w:rPr>
          <w:spacing w:val="-3"/>
        </w:rPr>
        <w:t xml:space="preserve"> </w:t>
      </w:r>
      <w:r w:rsidRPr="00AE0481">
        <w:t>by</w:t>
      </w:r>
      <w:r w:rsidRPr="00AE0481">
        <w:rPr>
          <w:spacing w:val="-3"/>
        </w:rPr>
        <w:t xml:space="preserve"> </w:t>
      </w:r>
      <w:r w:rsidRPr="00AE0481">
        <w:t>persons</w:t>
      </w:r>
      <w:r w:rsidRPr="00AE0481">
        <w:rPr>
          <w:spacing w:val="-5"/>
        </w:rPr>
        <w:t xml:space="preserve"> </w:t>
      </w:r>
      <w:r w:rsidRPr="00AE0481">
        <w:t>with</w:t>
      </w:r>
      <w:r w:rsidRPr="00AE0481">
        <w:rPr>
          <w:spacing w:val="-3"/>
        </w:rPr>
        <w:t xml:space="preserve"> </w:t>
      </w:r>
      <w:r w:rsidRPr="00AE0481">
        <w:t>physical</w:t>
      </w:r>
      <w:r w:rsidRPr="00AE0481">
        <w:rPr>
          <w:spacing w:val="-2"/>
        </w:rPr>
        <w:t xml:space="preserve"> </w:t>
      </w:r>
      <w:r w:rsidRPr="00AE0481">
        <w:t>disabilities.</w:t>
      </w:r>
      <w:r w:rsidRPr="00AE0481">
        <w:rPr>
          <w:spacing w:val="-3"/>
        </w:rPr>
        <w:t xml:space="preserve"> </w:t>
      </w:r>
      <w:r w:rsidRPr="00AE0481">
        <w:t>For</w:t>
      </w:r>
      <w:r w:rsidRPr="00AE0481">
        <w:rPr>
          <w:spacing w:val="-3"/>
        </w:rPr>
        <w:t xml:space="preserve"> </w:t>
      </w:r>
      <w:r w:rsidRPr="00AE0481">
        <w:t>additional</w:t>
      </w:r>
      <w:r w:rsidRPr="00AE0481">
        <w:rPr>
          <w:spacing w:val="-5"/>
        </w:rPr>
        <w:t xml:space="preserve"> </w:t>
      </w:r>
      <w:r w:rsidRPr="00AE0481">
        <w:t>information on relocation requirements, see the HUD Handbook 1378 (Real Estate Acquisition</w:t>
      </w:r>
      <w:r w:rsidRPr="00AE0481">
        <w:rPr>
          <w:spacing w:val="-1"/>
        </w:rPr>
        <w:t xml:space="preserve"> </w:t>
      </w:r>
      <w:r w:rsidRPr="00AE0481">
        <w:t>and Relocation Policy and Guidance).</w:t>
      </w:r>
    </w:p>
    <w:p w14:paraId="408EFEA4" w14:textId="77777777" w:rsidR="00AE0481" w:rsidRPr="00AE0481" w:rsidRDefault="00AE0481" w:rsidP="00AE0481">
      <w:pPr>
        <w:spacing w:before="5"/>
      </w:pPr>
    </w:p>
    <w:p w14:paraId="48CBA3C2" w14:textId="77777777" w:rsidR="00AE0481" w:rsidRPr="00AE0481" w:rsidRDefault="00AE0481" w:rsidP="00AE0481">
      <w:pPr>
        <w:spacing w:line="259" w:lineRule="auto"/>
        <w:ind w:left="820" w:right="487"/>
      </w:pPr>
      <w:r w:rsidRPr="00AE0481">
        <w:t>Contractors</w:t>
      </w:r>
      <w:r w:rsidRPr="00AE0481">
        <w:rPr>
          <w:spacing w:val="-4"/>
        </w:rPr>
        <w:t xml:space="preserve"> </w:t>
      </w:r>
      <w:r w:rsidRPr="00AE0481">
        <w:t>are</w:t>
      </w:r>
      <w:r w:rsidRPr="00AE0481">
        <w:rPr>
          <w:spacing w:val="-4"/>
        </w:rPr>
        <w:t xml:space="preserve"> </w:t>
      </w:r>
      <w:r w:rsidRPr="00AE0481">
        <w:t>required</w:t>
      </w:r>
      <w:r w:rsidRPr="00AE0481">
        <w:rPr>
          <w:spacing w:val="-4"/>
        </w:rPr>
        <w:t xml:space="preserve"> </w:t>
      </w:r>
      <w:r w:rsidRPr="00AE0481">
        <w:t>to</w:t>
      </w:r>
      <w:r w:rsidRPr="00AE0481">
        <w:rPr>
          <w:spacing w:val="-5"/>
        </w:rPr>
        <w:t xml:space="preserve"> </w:t>
      </w:r>
      <w:r w:rsidRPr="00AE0481">
        <w:t>fill</w:t>
      </w:r>
      <w:r w:rsidRPr="00AE0481">
        <w:rPr>
          <w:spacing w:val="-2"/>
        </w:rPr>
        <w:t xml:space="preserve"> </w:t>
      </w:r>
      <w:r w:rsidRPr="00AE0481">
        <w:t>out</w:t>
      </w:r>
      <w:r w:rsidRPr="00AE0481">
        <w:rPr>
          <w:spacing w:val="-2"/>
        </w:rPr>
        <w:t xml:space="preserve"> </w:t>
      </w:r>
      <w:r w:rsidRPr="00AE0481">
        <w:t>an</w:t>
      </w:r>
      <w:r w:rsidRPr="00AE0481">
        <w:rPr>
          <w:spacing w:val="-2"/>
        </w:rPr>
        <w:t xml:space="preserve"> </w:t>
      </w:r>
      <w:r w:rsidRPr="00AE0481">
        <w:t>Occupant</w:t>
      </w:r>
      <w:r w:rsidRPr="00AE0481">
        <w:rPr>
          <w:spacing w:val="-2"/>
        </w:rPr>
        <w:t xml:space="preserve"> </w:t>
      </w:r>
      <w:r w:rsidRPr="00AE0481">
        <w:t>Protection</w:t>
      </w:r>
      <w:r w:rsidRPr="00AE0481">
        <w:rPr>
          <w:spacing w:val="-2"/>
        </w:rPr>
        <w:t xml:space="preserve"> </w:t>
      </w:r>
      <w:r w:rsidRPr="00AE0481">
        <w:t>Plan</w:t>
      </w:r>
      <w:r w:rsidRPr="00AE0481">
        <w:rPr>
          <w:spacing w:val="-4"/>
        </w:rPr>
        <w:t xml:space="preserve"> </w:t>
      </w:r>
      <w:r w:rsidRPr="00AE0481">
        <w:t>form for lead-based paint projects.</w:t>
      </w:r>
      <w:r w:rsidRPr="00AE0481">
        <w:rPr>
          <w:spacing w:val="-2"/>
        </w:rPr>
        <w:t xml:space="preserve"> </w:t>
      </w:r>
      <w:r w:rsidRPr="00AE0481">
        <w:t>A</w:t>
      </w:r>
      <w:r w:rsidRPr="00AE0481">
        <w:rPr>
          <w:spacing w:val="-3"/>
        </w:rPr>
        <w:t xml:space="preserve"> </w:t>
      </w:r>
      <w:r w:rsidRPr="00AE0481">
        <w:t>licensed</w:t>
      </w:r>
      <w:r w:rsidRPr="00AE0481">
        <w:rPr>
          <w:spacing w:val="-2"/>
        </w:rPr>
        <w:t xml:space="preserve"> </w:t>
      </w:r>
      <w:r w:rsidRPr="00AE0481">
        <w:t>supervisor</w:t>
      </w:r>
      <w:r w:rsidRPr="00AE0481">
        <w:rPr>
          <w:spacing w:val="-2"/>
        </w:rPr>
        <w:t xml:space="preserve"> </w:t>
      </w:r>
      <w:r w:rsidRPr="00AE0481">
        <w:t>will</w:t>
      </w:r>
      <w:r w:rsidRPr="00AE0481">
        <w:rPr>
          <w:spacing w:val="-2"/>
        </w:rPr>
        <w:t xml:space="preserve"> </w:t>
      </w:r>
      <w:r w:rsidRPr="00AE0481">
        <w:t>be</w:t>
      </w:r>
      <w:r w:rsidRPr="00AE0481">
        <w:rPr>
          <w:spacing w:val="-2"/>
        </w:rPr>
        <w:t xml:space="preserve"> </w:t>
      </w:r>
      <w:r w:rsidRPr="00AE0481">
        <w:t>on site, available to workers and responsible for direct supervision of all workers during all work site preparation, lead hazard control activities and post abatement cleanup of work areas. The onsite supervisor will always maintain the following documents onsite: Indiana notification; Occupant Protection Plan; Employee licenses; and required OSHA documentation.</w:t>
      </w:r>
    </w:p>
    <w:p w14:paraId="47561C92" w14:textId="77777777" w:rsidR="00AE0481" w:rsidRPr="00AE0481" w:rsidRDefault="00AE0481" w:rsidP="00AE0481">
      <w:pPr>
        <w:spacing w:before="158" w:line="259" w:lineRule="auto"/>
        <w:ind w:left="820" w:right="431"/>
      </w:pPr>
      <w:r w:rsidRPr="00AE0481">
        <w:t>A</w:t>
      </w:r>
      <w:r w:rsidRPr="00AE0481">
        <w:rPr>
          <w:spacing w:val="-1"/>
        </w:rPr>
        <w:t xml:space="preserve"> </w:t>
      </w:r>
      <w:r w:rsidRPr="00AE0481">
        <w:t>written protection plan will be developed for all</w:t>
      </w:r>
      <w:r w:rsidRPr="00AE0481">
        <w:rPr>
          <w:spacing w:val="-2"/>
        </w:rPr>
        <w:t xml:space="preserve"> </w:t>
      </w:r>
      <w:r w:rsidRPr="00AE0481">
        <w:t>lead</w:t>
      </w:r>
      <w:r w:rsidRPr="00AE0481">
        <w:rPr>
          <w:spacing w:val="-3"/>
        </w:rPr>
        <w:t xml:space="preserve"> </w:t>
      </w:r>
      <w:r w:rsidRPr="00AE0481">
        <w:t>hazard control projects</w:t>
      </w:r>
      <w:r w:rsidRPr="00AE0481">
        <w:rPr>
          <w:spacing w:val="-2"/>
        </w:rPr>
        <w:t xml:space="preserve"> </w:t>
      </w:r>
      <w:r w:rsidRPr="00AE0481">
        <w:t>and</w:t>
      </w:r>
      <w:r w:rsidRPr="00AE0481">
        <w:rPr>
          <w:spacing w:val="-2"/>
        </w:rPr>
        <w:t xml:space="preserve"> </w:t>
      </w:r>
      <w:r w:rsidRPr="00AE0481">
        <w:t>will</w:t>
      </w:r>
      <w:r w:rsidRPr="00AE0481">
        <w:rPr>
          <w:spacing w:val="-2"/>
        </w:rPr>
        <w:t xml:space="preserve"> </w:t>
      </w:r>
      <w:r w:rsidRPr="00AE0481">
        <w:t>be unique to</w:t>
      </w:r>
      <w:r w:rsidRPr="00AE0481">
        <w:rPr>
          <w:spacing w:val="-3"/>
        </w:rPr>
        <w:t xml:space="preserve"> </w:t>
      </w:r>
      <w:r w:rsidRPr="00AE0481">
        <w:t>each dwelling; be developed prior to abatement; include the description of the measures and management procedures</w:t>
      </w:r>
      <w:r w:rsidRPr="00AE0481">
        <w:rPr>
          <w:spacing w:val="-2"/>
        </w:rPr>
        <w:t xml:space="preserve"> </w:t>
      </w:r>
      <w:r w:rsidRPr="00AE0481">
        <w:t>that</w:t>
      </w:r>
      <w:r w:rsidRPr="00AE0481">
        <w:rPr>
          <w:spacing w:val="-3"/>
        </w:rPr>
        <w:t xml:space="preserve"> </w:t>
      </w:r>
      <w:r w:rsidRPr="00AE0481">
        <w:t>will</w:t>
      </w:r>
      <w:r w:rsidRPr="00AE0481">
        <w:rPr>
          <w:spacing w:val="-1"/>
        </w:rPr>
        <w:t xml:space="preserve"> </w:t>
      </w:r>
      <w:r w:rsidRPr="00AE0481">
        <w:t>be</w:t>
      </w:r>
      <w:r w:rsidRPr="00AE0481">
        <w:rPr>
          <w:spacing w:val="-4"/>
        </w:rPr>
        <w:t xml:space="preserve"> </w:t>
      </w:r>
      <w:r w:rsidRPr="00AE0481">
        <w:t>taken</w:t>
      </w:r>
      <w:r w:rsidRPr="00AE0481">
        <w:rPr>
          <w:spacing w:val="-2"/>
        </w:rPr>
        <w:t xml:space="preserve"> </w:t>
      </w:r>
      <w:r w:rsidRPr="00AE0481">
        <w:t>during</w:t>
      </w:r>
      <w:r w:rsidRPr="00AE0481">
        <w:rPr>
          <w:spacing w:val="-5"/>
        </w:rPr>
        <w:t xml:space="preserve"> </w:t>
      </w:r>
      <w:r w:rsidRPr="00AE0481">
        <w:t>the</w:t>
      </w:r>
      <w:r w:rsidRPr="00AE0481">
        <w:rPr>
          <w:spacing w:val="-2"/>
        </w:rPr>
        <w:t xml:space="preserve"> </w:t>
      </w:r>
      <w:r w:rsidRPr="00AE0481">
        <w:t>abatement</w:t>
      </w:r>
      <w:r w:rsidRPr="00AE0481">
        <w:rPr>
          <w:spacing w:val="-4"/>
        </w:rPr>
        <w:t xml:space="preserve"> </w:t>
      </w:r>
      <w:r w:rsidRPr="00AE0481">
        <w:t>to</w:t>
      </w:r>
      <w:r w:rsidRPr="00AE0481">
        <w:rPr>
          <w:spacing w:val="-2"/>
        </w:rPr>
        <w:t xml:space="preserve"> </w:t>
      </w:r>
      <w:r w:rsidRPr="00AE0481">
        <w:t>protect</w:t>
      </w:r>
      <w:r w:rsidRPr="00AE0481">
        <w:rPr>
          <w:spacing w:val="-4"/>
        </w:rPr>
        <w:t xml:space="preserve"> </w:t>
      </w:r>
      <w:r w:rsidRPr="00AE0481">
        <w:t>the building</w:t>
      </w:r>
      <w:r w:rsidRPr="00AE0481">
        <w:rPr>
          <w:spacing w:val="-2"/>
        </w:rPr>
        <w:t xml:space="preserve"> </w:t>
      </w:r>
      <w:r w:rsidRPr="00AE0481">
        <w:t>occupants</w:t>
      </w:r>
      <w:r w:rsidRPr="00AE0481">
        <w:rPr>
          <w:spacing w:val="-2"/>
        </w:rPr>
        <w:t xml:space="preserve"> </w:t>
      </w:r>
      <w:r w:rsidRPr="00AE0481">
        <w:t>from</w:t>
      </w:r>
      <w:r w:rsidRPr="00AE0481">
        <w:rPr>
          <w:spacing w:val="-1"/>
        </w:rPr>
        <w:t xml:space="preserve"> </w:t>
      </w:r>
      <w:r w:rsidRPr="00AE0481">
        <w:t>exposure</w:t>
      </w:r>
      <w:r w:rsidRPr="00AE0481">
        <w:rPr>
          <w:spacing w:val="-2"/>
        </w:rPr>
        <w:t xml:space="preserve"> </w:t>
      </w:r>
      <w:r w:rsidRPr="00AE0481">
        <w:t>to</w:t>
      </w:r>
      <w:r w:rsidRPr="00AE0481">
        <w:rPr>
          <w:spacing w:val="-2"/>
        </w:rPr>
        <w:t xml:space="preserve"> </w:t>
      </w:r>
      <w:r w:rsidRPr="00AE0481">
        <w:t>any lead-based paint hazards. All protection plans will be prepared by a supervisor or project designer. This Plan follows state regulation 410 IAC 32.4.5.9.</w:t>
      </w:r>
    </w:p>
    <w:p w14:paraId="4D92F7BD" w14:textId="77777777" w:rsidR="00AE0481" w:rsidRPr="00AE0481" w:rsidRDefault="00AE0481" w:rsidP="00AE0481">
      <w:pPr>
        <w:spacing w:before="159" w:line="259" w:lineRule="auto"/>
        <w:ind w:left="820" w:right="487"/>
      </w:pPr>
      <w:r w:rsidRPr="00AE0481">
        <w:t>Occupants</w:t>
      </w:r>
      <w:r w:rsidRPr="00AE0481">
        <w:rPr>
          <w:spacing w:val="-3"/>
        </w:rPr>
        <w:t xml:space="preserve"> </w:t>
      </w:r>
      <w:r w:rsidRPr="00AE0481">
        <w:t>shall</w:t>
      </w:r>
      <w:r w:rsidRPr="00AE0481">
        <w:rPr>
          <w:spacing w:val="-2"/>
        </w:rPr>
        <w:t xml:space="preserve"> </w:t>
      </w:r>
      <w:r w:rsidRPr="00AE0481">
        <w:t>not</w:t>
      </w:r>
      <w:r w:rsidRPr="00AE0481">
        <w:rPr>
          <w:spacing w:val="-2"/>
        </w:rPr>
        <w:t xml:space="preserve"> </w:t>
      </w:r>
      <w:r w:rsidRPr="00AE0481">
        <w:t>be</w:t>
      </w:r>
      <w:r w:rsidRPr="00AE0481">
        <w:rPr>
          <w:spacing w:val="-3"/>
        </w:rPr>
        <w:t xml:space="preserve"> </w:t>
      </w:r>
      <w:r w:rsidRPr="00AE0481">
        <w:t>permitted</w:t>
      </w:r>
      <w:r w:rsidRPr="00AE0481">
        <w:rPr>
          <w:spacing w:val="-3"/>
        </w:rPr>
        <w:t xml:space="preserve"> </w:t>
      </w:r>
      <w:r w:rsidRPr="00AE0481">
        <w:t>to</w:t>
      </w:r>
      <w:r w:rsidRPr="00AE0481">
        <w:rPr>
          <w:spacing w:val="-3"/>
        </w:rPr>
        <w:t xml:space="preserve"> </w:t>
      </w:r>
      <w:r w:rsidRPr="00AE0481">
        <w:t>enter</w:t>
      </w:r>
      <w:r w:rsidRPr="00AE0481">
        <w:rPr>
          <w:spacing w:val="-4"/>
        </w:rPr>
        <w:t xml:space="preserve"> </w:t>
      </w:r>
      <w:r w:rsidRPr="00AE0481">
        <w:t>the</w:t>
      </w:r>
      <w:r w:rsidRPr="00AE0481">
        <w:rPr>
          <w:spacing w:val="-4"/>
        </w:rPr>
        <w:t xml:space="preserve"> </w:t>
      </w:r>
      <w:r w:rsidRPr="00AE0481">
        <w:t>worksite</w:t>
      </w:r>
      <w:r w:rsidRPr="00AE0481">
        <w:rPr>
          <w:spacing w:val="-4"/>
        </w:rPr>
        <w:t xml:space="preserve"> </w:t>
      </w:r>
      <w:r w:rsidRPr="00AE0481">
        <w:t>during hazard</w:t>
      </w:r>
      <w:r w:rsidRPr="00AE0481">
        <w:rPr>
          <w:spacing w:val="-3"/>
        </w:rPr>
        <w:t xml:space="preserve"> </w:t>
      </w:r>
      <w:r w:rsidRPr="00AE0481">
        <w:t>reduction</w:t>
      </w:r>
      <w:r w:rsidRPr="00AE0481">
        <w:rPr>
          <w:spacing w:val="-5"/>
        </w:rPr>
        <w:t xml:space="preserve"> </w:t>
      </w:r>
      <w:r w:rsidRPr="00AE0481">
        <w:t>activities</w:t>
      </w:r>
      <w:r w:rsidRPr="00AE0481">
        <w:rPr>
          <w:spacing w:val="-4"/>
        </w:rPr>
        <w:t xml:space="preserve"> </w:t>
      </w:r>
      <w:r w:rsidRPr="00AE0481">
        <w:t>(unless</w:t>
      </w:r>
      <w:r w:rsidRPr="00AE0481">
        <w:rPr>
          <w:spacing w:val="-3"/>
        </w:rPr>
        <w:t xml:space="preserve"> </w:t>
      </w:r>
      <w:r w:rsidRPr="00AE0481">
        <w:t>they</w:t>
      </w:r>
      <w:r w:rsidRPr="00AE0481">
        <w:rPr>
          <w:spacing w:val="-3"/>
        </w:rPr>
        <w:t xml:space="preserve"> </w:t>
      </w:r>
      <w:r w:rsidRPr="00AE0481">
        <w:t>are employed in the conduct of these activities at the worksite), until after hazard reduction work has been completed and clearance, if required, has been achieved. All lead hazard control activities should be completed within 10 days.</w:t>
      </w:r>
    </w:p>
    <w:p w14:paraId="1A36DA50" w14:textId="77777777" w:rsidR="00AE0481" w:rsidRPr="00AE0481" w:rsidRDefault="00AE0481" w:rsidP="00AE0481">
      <w:pPr>
        <w:spacing w:line="259" w:lineRule="auto"/>
        <w:sectPr w:rsidR="00AE0481" w:rsidRPr="00AE0481">
          <w:pgSz w:w="12240" w:h="15840"/>
          <w:pgMar w:top="780" w:right="1040" w:bottom="620" w:left="620" w:header="0" w:footer="427" w:gutter="0"/>
          <w:cols w:space="720"/>
        </w:sectPr>
      </w:pPr>
    </w:p>
    <w:p w14:paraId="456201EF" w14:textId="77777777" w:rsidR="00AE0481" w:rsidRPr="00AE0481" w:rsidRDefault="00AE0481" w:rsidP="00AE0481">
      <w:pPr>
        <w:spacing w:before="78" w:line="259" w:lineRule="auto"/>
        <w:ind w:left="820" w:right="487"/>
      </w:pPr>
      <w:r w:rsidRPr="00AE0481">
        <w:lastRenderedPageBreak/>
        <w:t>Occupants shall be temporarily relocated before and during hazard reduction activities to a suitable, decent,</w:t>
      </w:r>
      <w:r w:rsidRPr="00AE0481">
        <w:rPr>
          <w:spacing w:val="-2"/>
        </w:rPr>
        <w:t xml:space="preserve"> </w:t>
      </w:r>
      <w:r w:rsidRPr="00AE0481">
        <w:t>safe,</w:t>
      </w:r>
      <w:r w:rsidRPr="00AE0481">
        <w:rPr>
          <w:spacing w:val="-4"/>
        </w:rPr>
        <w:t xml:space="preserve"> </w:t>
      </w:r>
      <w:r w:rsidRPr="00AE0481">
        <w:t>and</w:t>
      </w:r>
      <w:r w:rsidRPr="00AE0481">
        <w:rPr>
          <w:spacing w:val="-4"/>
        </w:rPr>
        <w:t xml:space="preserve"> </w:t>
      </w:r>
      <w:r w:rsidRPr="00AE0481">
        <w:t>similarly</w:t>
      </w:r>
      <w:r w:rsidRPr="00AE0481">
        <w:rPr>
          <w:spacing w:val="-5"/>
        </w:rPr>
        <w:t xml:space="preserve"> </w:t>
      </w:r>
      <w:r w:rsidRPr="00AE0481">
        <w:t>accessible</w:t>
      </w:r>
      <w:r w:rsidRPr="00AE0481">
        <w:rPr>
          <w:spacing w:val="-2"/>
        </w:rPr>
        <w:t xml:space="preserve"> </w:t>
      </w:r>
      <w:r w:rsidRPr="00AE0481">
        <w:t>dwelling</w:t>
      </w:r>
      <w:r w:rsidRPr="00AE0481">
        <w:rPr>
          <w:spacing w:val="-5"/>
        </w:rPr>
        <w:t xml:space="preserve"> </w:t>
      </w:r>
      <w:r w:rsidRPr="00AE0481">
        <w:t>unit</w:t>
      </w:r>
      <w:r w:rsidRPr="00AE0481">
        <w:rPr>
          <w:spacing w:val="-1"/>
        </w:rPr>
        <w:t xml:space="preserve"> </w:t>
      </w:r>
      <w:r w:rsidRPr="00AE0481">
        <w:t>that</w:t>
      </w:r>
      <w:r w:rsidRPr="00AE0481">
        <w:rPr>
          <w:spacing w:val="-6"/>
        </w:rPr>
        <w:t xml:space="preserve"> </w:t>
      </w:r>
      <w:r w:rsidRPr="00AE0481">
        <w:t>does</w:t>
      </w:r>
      <w:r w:rsidRPr="00AE0481">
        <w:rPr>
          <w:spacing w:val="-2"/>
        </w:rPr>
        <w:t xml:space="preserve"> </w:t>
      </w:r>
      <w:r w:rsidRPr="00AE0481">
        <w:t>not</w:t>
      </w:r>
      <w:r w:rsidRPr="00AE0481">
        <w:rPr>
          <w:spacing w:val="-1"/>
        </w:rPr>
        <w:t xml:space="preserve"> </w:t>
      </w:r>
      <w:r w:rsidRPr="00AE0481">
        <w:t>have</w:t>
      </w:r>
      <w:r w:rsidRPr="00AE0481">
        <w:rPr>
          <w:spacing w:val="-4"/>
        </w:rPr>
        <w:t xml:space="preserve"> </w:t>
      </w:r>
      <w:proofErr w:type="gramStart"/>
      <w:r w:rsidRPr="00AE0481">
        <w:t>lead</w:t>
      </w:r>
      <w:proofErr w:type="gramEnd"/>
      <w:r w:rsidRPr="00AE0481">
        <w:t>-based</w:t>
      </w:r>
      <w:r w:rsidRPr="00AE0481">
        <w:rPr>
          <w:spacing w:val="-2"/>
        </w:rPr>
        <w:t xml:space="preserve"> </w:t>
      </w:r>
      <w:r w:rsidRPr="00AE0481">
        <w:t>paint</w:t>
      </w:r>
      <w:r w:rsidRPr="00AE0481">
        <w:rPr>
          <w:spacing w:val="-1"/>
        </w:rPr>
        <w:t xml:space="preserve"> </w:t>
      </w:r>
      <w:r w:rsidRPr="00AE0481">
        <w:t>hazards,</w:t>
      </w:r>
      <w:r w:rsidRPr="00AE0481">
        <w:rPr>
          <w:spacing w:val="-2"/>
        </w:rPr>
        <w:t xml:space="preserve"> </w:t>
      </w:r>
      <w:r w:rsidRPr="00AE0481">
        <w:t>except</w:t>
      </w:r>
      <w:r w:rsidRPr="00AE0481">
        <w:rPr>
          <w:spacing w:val="-1"/>
        </w:rPr>
        <w:t xml:space="preserve"> </w:t>
      </w:r>
      <w:r w:rsidRPr="00AE0481">
        <w:t>if:</w:t>
      </w:r>
    </w:p>
    <w:p w14:paraId="5BF1039E" w14:textId="77777777" w:rsidR="00AE0481" w:rsidRPr="00AE0481" w:rsidRDefault="00AE0481" w:rsidP="00AE0481">
      <w:pPr>
        <w:numPr>
          <w:ilvl w:val="0"/>
          <w:numId w:val="10"/>
        </w:numPr>
        <w:tabs>
          <w:tab w:val="left" w:pos="1541"/>
        </w:tabs>
        <w:spacing w:line="251" w:lineRule="exact"/>
        <w:ind w:hanging="361"/>
      </w:pPr>
      <w:r w:rsidRPr="00AE0481">
        <w:t>Treatment</w:t>
      </w:r>
      <w:r w:rsidRPr="00AE0481">
        <w:rPr>
          <w:spacing w:val="-5"/>
        </w:rPr>
        <w:t xml:space="preserve"> </w:t>
      </w:r>
      <w:r w:rsidRPr="00AE0481">
        <w:t>will</w:t>
      </w:r>
      <w:r w:rsidRPr="00AE0481">
        <w:rPr>
          <w:spacing w:val="-3"/>
        </w:rPr>
        <w:t xml:space="preserve"> </w:t>
      </w:r>
      <w:r w:rsidRPr="00AE0481">
        <w:t>not</w:t>
      </w:r>
      <w:r w:rsidRPr="00AE0481">
        <w:rPr>
          <w:spacing w:val="-3"/>
        </w:rPr>
        <w:t xml:space="preserve"> </w:t>
      </w:r>
      <w:r w:rsidRPr="00AE0481">
        <w:t>disturb</w:t>
      </w:r>
      <w:r w:rsidRPr="00AE0481">
        <w:rPr>
          <w:spacing w:val="-7"/>
        </w:rPr>
        <w:t xml:space="preserve"> </w:t>
      </w:r>
      <w:r w:rsidRPr="00AE0481">
        <w:t>lead-based</w:t>
      </w:r>
      <w:r w:rsidRPr="00AE0481">
        <w:rPr>
          <w:spacing w:val="-4"/>
        </w:rPr>
        <w:t xml:space="preserve"> </w:t>
      </w:r>
      <w:r w:rsidRPr="00AE0481">
        <w:t>paint,</w:t>
      </w:r>
      <w:r w:rsidRPr="00AE0481">
        <w:rPr>
          <w:spacing w:val="-6"/>
        </w:rPr>
        <w:t xml:space="preserve"> </w:t>
      </w:r>
      <w:r w:rsidRPr="00AE0481">
        <w:t>dust-lead</w:t>
      </w:r>
      <w:r w:rsidRPr="00AE0481">
        <w:rPr>
          <w:spacing w:val="-7"/>
        </w:rPr>
        <w:t xml:space="preserve"> </w:t>
      </w:r>
      <w:r w:rsidRPr="00AE0481">
        <w:t>hazards,</w:t>
      </w:r>
      <w:r w:rsidRPr="00AE0481">
        <w:rPr>
          <w:spacing w:val="-4"/>
        </w:rPr>
        <w:t xml:space="preserve"> </w:t>
      </w:r>
      <w:r w:rsidRPr="00AE0481">
        <w:t>or</w:t>
      </w:r>
      <w:r w:rsidRPr="00AE0481">
        <w:rPr>
          <w:spacing w:val="-3"/>
        </w:rPr>
        <w:t xml:space="preserve"> </w:t>
      </w:r>
      <w:r w:rsidRPr="00AE0481">
        <w:t>soil-lead</w:t>
      </w:r>
      <w:r w:rsidRPr="00AE0481">
        <w:rPr>
          <w:spacing w:val="-13"/>
        </w:rPr>
        <w:t xml:space="preserve"> </w:t>
      </w:r>
      <w:r w:rsidRPr="00AE0481">
        <w:rPr>
          <w:spacing w:val="-2"/>
        </w:rPr>
        <w:t>hazards.</w:t>
      </w:r>
    </w:p>
    <w:p w14:paraId="48249D6A" w14:textId="77777777" w:rsidR="00AE0481" w:rsidRPr="00AE0481" w:rsidRDefault="00AE0481" w:rsidP="00AE0481">
      <w:pPr>
        <w:numPr>
          <w:ilvl w:val="0"/>
          <w:numId w:val="10"/>
        </w:numPr>
        <w:tabs>
          <w:tab w:val="left" w:pos="1541"/>
        </w:tabs>
        <w:spacing w:before="21" w:line="259" w:lineRule="auto"/>
        <w:ind w:right="920"/>
      </w:pPr>
      <w:r w:rsidRPr="00AE0481">
        <w:t>Only</w:t>
      </w:r>
      <w:r w:rsidRPr="00AE0481">
        <w:rPr>
          <w:spacing w:val="-3"/>
        </w:rPr>
        <w:t xml:space="preserve"> </w:t>
      </w:r>
      <w:r w:rsidRPr="00AE0481">
        <w:t>the</w:t>
      </w:r>
      <w:r w:rsidRPr="00AE0481">
        <w:rPr>
          <w:spacing w:val="-3"/>
        </w:rPr>
        <w:t xml:space="preserve"> </w:t>
      </w:r>
      <w:r w:rsidRPr="00AE0481">
        <w:t>exterior</w:t>
      </w:r>
      <w:r w:rsidRPr="00AE0481">
        <w:rPr>
          <w:spacing w:val="-3"/>
        </w:rPr>
        <w:t xml:space="preserve"> </w:t>
      </w:r>
      <w:r w:rsidRPr="00AE0481">
        <w:t>of</w:t>
      </w:r>
      <w:r w:rsidRPr="00AE0481">
        <w:rPr>
          <w:spacing w:val="-5"/>
        </w:rPr>
        <w:t xml:space="preserve"> </w:t>
      </w:r>
      <w:r w:rsidRPr="00AE0481">
        <w:t>the</w:t>
      </w:r>
      <w:r w:rsidRPr="00AE0481">
        <w:rPr>
          <w:spacing w:val="-3"/>
        </w:rPr>
        <w:t xml:space="preserve"> </w:t>
      </w:r>
      <w:r w:rsidRPr="00AE0481">
        <w:t>dwelling</w:t>
      </w:r>
      <w:r w:rsidRPr="00AE0481">
        <w:rPr>
          <w:spacing w:val="-3"/>
        </w:rPr>
        <w:t xml:space="preserve"> </w:t>
      </w:r>
      <w:r w:rsidRPr="00AE0481">
        <w:t>unit</w:t>
      </w:r>
      <w:r w:rsidRPr="00AE0481">
        <w:rPr>
          <w:spacing w:val="-2"/>
        </w:rPr>
        <w:t xml:space="preserve"> </w:t>
      </w:r>
      <w:r w:rsidRPr="00AE0481">
        <w:t>is</w:t>
      </w:r>
      <w:r w:rsidRPr="00AE0481">
        <w:rPr>
          <w:spacing w:val="-3"/>
        </w:rPr>
        <w:t xml:space="preserve"> </w:t>
      </w:r>
      <w:r w:rsidRPr="00AE0481">
        <w:t>treated,</w:t>
      </w:r>
      <w:r w:rsidRPr="00AE0481">
        <w:rPr>
          <w:spacing w:val="-5"/>
        </w:rPr>
        <w:t xml:space="preserve"> </w:t>
      </w:r>
      <w:r w:rsidRPr="00AE0481">
        <w:t>and</w:t>
      </w:r>
      <w:r w:rsidRPr="00AE0481">
        <w:rPr>
          <w:spacing w:val="-3"/>
        </w:rPr>
        <w:t xml:space="preserve"> </w:t>
      </w:r>
      <w:r w:rsidRPr="00AE0481">
        <w:t>windows,</w:t>
      </w:r>
      <w:r w:rsidRPr="00AE0481">
        <w:rPr>
          <w:spacing w:val="-3"/>
        </w:rPr>
        <w:t xml:space="preserve"> </w:t>
      </w:r>
      <w:r w:rsidRPr="00AE0481">
        <w:t>doors,</w:t>
      </w:r>
      <w:r w:rsidRPr="00AE0481">
        <w:rPr>
          <w:spacing w:val="-3"/>
        </w:rPr>
        <w:t xml:space="preserve"> </w:t>
      </w:r>
      <w:r w:rsidRPr="00AE0481">
        <w:t>ventilation</w:t>
      </w:r>
      <w:r w:rsidRPr="00AE0481">
        <w:rPr>
          <w:spacing w:val="-6"/>
        </w:rPr>
        <w:t xml:space="preserve"> </w:t>
      </w:r>
      <w:r w:rsidRPr="00AE0481">
        <w:t>intakes</w:t>
      </w:r>
      <w:r w:rsidRPr="00AE0481">
        <w:rPr>
          <w:spacing w:val="-3"/>
        </w:rPr>
        <w:t xml:space="preserve"> </w:t>
      </w:r>
      <w:r w:rsidRPr="00AE0481">
        <w:t>and other openings in or near the worksite are sealed during hazard control work and cleaned afterward, and entry free of dust-lead hazards, soil-lead hazards, and debris is</w:t>
      </w:r>
      <w:r w:rsidRPr="00AE0481">
        <w:rPr>
          <w:spacing w:val="-10"/>
        </w:rPr>
        <w:t xml:space="preserve"> </w:t>
      </w:r>
      <w:r w:rsidRPr="00AE0481">
        <w:t>provided.</w:t>
      </w:r>
    </w:p>
    <w:p w14:paraId="3FB7BD41" w14:textId="77777777" w:rsidR="00AE0481" w:rsidRPr="00AE0481" w:rsidRDefault="00AE0481" w:rsidP="00AE0481">
      <w:pPr>
        <w:numPr>
          <w:ilvl w:val="0"/>
          <w:numId w:val="10"/>
        </w:numPr>
        <w:tabs>
          <w:tab w:val="left" w:pos="1512"/>
        </w:tabs>
        <w:spacing w:before="1" w:line="259" w:lineRule="auto"/>
        <w:ind w:right="509"/>
      </w:pPr>
      <w:r w:rsidRPr="00AE0481">
        <w:t>Treatment</w:t>
      </w:r>
      <w:r w:rsidRPr="00AE0481">
        <w:rPr>
          <w:spacing w:val="-2"/>
        </w:rPr>
        <w:t xml:space="preserve"> </w:t>
      </w:r>
      <w:r w:rsidRPr="00AE0481">
        <w:t>of</w:t>
      </w:r>
      <w:r w:rsidRPr="00AE0481">
        <w:rPr>
          <w:spacing w:val="-2"/>
        </w:rPr>
        <w:t xml:space="preserve"> </w:t>
      </w:r>
      <w:r w:rsidRPr="00AE0481">
        <w:t>the</w:t>
      </w:r>
      <w:r w:rsidRPr="00AE0481">
        <w:rPr>
          <w:spacing w:val="-2"/>
        </w:rPr>
        <w:t xml:space="preserve"> </w:t>
      </w:r>
      <w:r w:rsidRPr="00AE0481">
        <w:t>interior will be completed within one</w:t>
      </w:r>
      <w:r w:rsidRPr="00AE0481">
        <w:rPr>
          <w:spacing w:val="-2"/>
        </w:rPr>
        <w:t xml:space="preserve"> </w:t>
      </w:r>
      <w:r w:rsidRPr="00AE0481">
        <w:t>period of 8-daytime hours,</w:t>
      </w:r>
      <w:r w:rsidRPr="00AE0481">
        <w:rPr>
          <w:spacing w:val="-2"/>
        </w:rPr>
        <w:t xml:space="preserve"> </w:t>
      </w:r>
      <w:r w:rsidRPr="00AE0481">
        <w:t>the worksite</w:t>
      </w:r>
      <w:r w:rsidRPr="00AE0481">
        <w:rPr>
          <w:spacing w:val="-2"/>
        </w:rPr>
        <w:t xml:space="preserve"> </w:t>
      </w:r>
      <w:r w:rsidRPr="00AE0481">
        <w:t>is contained to prevent the release of leaded dust and debris into other areas, and treatment does</w:t>
      </w:r>
      <w:r w:rsidRPr="00AE0481">
        <w:rPr>
          <w:spacing w:val="-5"/>
        </w:rPr>
        <w:t xml:space="preserve"> </w:t>
      </w:r>
      <w:r w:rsidRPr="00AE0481">
        <w:t>not</w:t>
      </w:r>
      <w:r w:rsidRPr="00AE0481">
        <w:rPr>
          <w:spacing w:val="-2"/>
        </w:rPr>
        <w:t xml:space="preserve"> </w:t>
      </w:r>
      <w:r w:rsidRPr="00AE0481">
        <w:t>create</w:t>
      </w:r>
      <w:r w:rsidRPr="00AE0481">
        <w:rPr>
          <w:spacing w:val="-3"/>
        </w:rPr>
        <w:t xml:space="preserve"> </w:t>
      </w:r>
      <w:r w:rsidRPr="00AE0481">
        <w:t>other</w:t>
      </w:r>
      <w:r w:rsidRPr="00AE0481">
        <w:rPr>
          <w:spacing w:val="-3"/>
        </w:rPr>
        <w:t xml:space="preserve"> </w:t>
      </w:r>
      <w:r w:rsidRPr="00AE0481">
        <w:t>safety,</w:t>
      </w:r>
      <w:r w:rsidRPr="00AE0481">
        <w:rPr>
          <w:spacing w:val="-3"/>
        </w:rPr>
        <w:t xml:space="preserve"> </w:t>
      </w:r>
      <w:r w:rsidRPr="00AE0481">
        <w:t>health,</w:t>
      </w:r>
      <w:r w:rsidRPr="00AE0481">
        <w:rPr>
          <w:spacing w:val="-3"/>
        </w:rPr>
        <w:t xml:space="preserve"> </w:t>
      </w:r>
      <w:r w:rsidRPr="00AE0481">
        <w:t>or</w:t>
      </w:r>
      <w:r w:rsidRPr="00AE0481">
        <w:rPr>
          <w:spacing w:val="-3"/>
        </w:rPr>
        <w:t xml:space="preserve"> </w:t>
      </w:r>
      <w:r w:rsidRPr="00AE0481">
        <w:t>environmental</w:t>
      </w:r>
      <w:r w:rsidRPr="00AE0481">
        <w:rPr>
          <w:spacing w:val="-4"/>
        </w:rPr>
        <w:t xml:space="preserve"> </w:t>
      </w:r>
      <w:r w:rsidRPr="00AE0481">
        <w:t>hazards</w:t>
      </w:r>
      <w:r w:rsidRPr="00AE0481">
        <w:rPr>
          <w:spacing w:val="-3"/>
        </w:rPr>
        <w:t xml:space="preserve"> </w:t>
      </w:r>
      <w:r w:rsidRPr="00AE0481">
        <w:t>(e.g.,</w:t>
      </w:r>
      <w:r w:rsidRPr="00AE0481">
        <w:rPr>
          <w:spacing w:val="-5"/>
        </w:rPr>
        <w:t xml:space="preserve"> </w:t>
      </w:r>
      <w:r w:rsidRPr="00AE0481">
        <w:t>exposed</w:t>
      </w:r>
      <w:r w:rsidRPr="00AE0481">
        <w:rPr>
          <w:spacing w:val="-3"/>
        </w:rPr>
        <w:t xml:space="preserve"> </w:t>
      </w:r>
      <w:r w:rsidRPr="00AE0481">
        <w:t>live</w:t>
      </w:r>
      <w:r w:rsidRPr="00AE0481">
        <w:rPr>
          <w:spacing w:val="-5"/>
        </w:rPr>
        <w:t xml:space="preserve"> </w:t>
      </w:r>
      <w:r w:rsidRPr="00AE0481">
        <w:t>electrical</w:t>
      </w:r>
      <w:r w:rsidRPr="00AE0481">
        <w:rPr>
          <w:spacing w:val="-22"/>
        </w:rPr>
        <w:t xml:space="preserve"> </w:t>
      </w:r>
      <w:r w:rsidRPr="00AE0481">
        <w:t>wiring, release of toxic fumes, or on-site disposal of hazardous waste); or</w:t>
      </w:r>
    </w:p>
    <w:p w14:paraId="06E446FA" w14:textId="77777777" w:rsidR="00AE0481" w:rsidRPr="00AE0481" w:rsidRDefault="00AE0481" w:rsidP="00AE0481">
      <w:pPr>
        <w:numPr>
          <w:ilvl w:val="0"/>
          <w:numId w:val="10"/>
        </w:numPr>
        <w:tabs>
          <w:tab w:val="left" w:pos="1541"/>
        </w:tabs>
        <w:spacing w:line="259" w:lineRule="auto"/>
        <w:ind w:right="404"/>
      </w:pPr>
      <w:r w:rsidRPr="00AE0481">
        <w:t>Treatment</w:t>
      </w:r>
      <w:r w:rsidRPr="00AE0481">
        <w:rPr>
          <w:spacing w:val="-4"/>
        </w:rPr>
        <w:t xml:space="preserve"> </w:t>
      </w:r>
      <w:r w:rsidRPr="00AE0481">
        <w:t>of</w:t>
      </w:r>
      <w:r w:rsidRPr="00AE0481">
        <w:rPr>
          <w:spacing w:val="-4"/>
        </w:rPr>
        <w:t xml:space="preserve"> </w:t>
      </w:r>
      <w:r w:rsidRPr="00AE0481">
        <w:t>the</w:t>
      </w:r>
      <w:r w:rsidRPr="00AE0481">
        <w:rPr>
          <w:spacing w:val="-4"/>
        </w:rPr>
        <w:t xml:space="preserve"> </w:t>
      </w:r>
      <w:r w:rsidRPr="00AE0481">
        <w:t>interior</w:t>
      </w:r>
      <w:r w:rsidRPr="00AE0481">
        <w:rPr>
          <w:spacing w:val="-2"/>
        </w:rPr>
        <w:t xml:space="preserve"> </w:t>
      </w:r>
      <w:r w:rsidRPr="00AE0481">
        <w:t>will</w:t>
      </w:r>
      <w:r w:rsidRPr="00AE0481">
        <w:rPr>
          <w:spacing w:val="-1"/>
        </w:rPr>
        <w:t xml:space="preserve"> </w:t>
      </w:r>
      <w:r w:rsidRPr="00AE0481">
        <w:t>be completed</w:t>
      </w:r>
      <w:r w:rsidRPr="00AE0481">
        <w:rPr>
          <w:spacing w:val="-2"/>
        </w:rPr>
        <w:t xml:space="preserve"> </w:t>
      </w:r>
      <w:r w:rsidRPr="00AE0481">
        <w:t>within</w:t>
      </w:r>
      <w:r w:rsidRPr="00AE0481">
        <w:rPr>
          <w:spacing w:val="-2"/>
        </w:rPr>
        <w:t xml:space="preserve"> </w:t>
      </w:r>
      <w:r w:rsidRPr="00AE0481">
        <w:t>5</w:t>
      </w:r>
      <w:r w:rsidRPr="00AE0481">
        <w:rPr>
          <w:spacing w:val="-2"/>
        </w:rPr>
        <w:t xml:space="preserve"> </w:t>
      </w:r>
      <w:r w:rsidRPr="00AE0481">
        <w:t>calendar</w:t>
      </w:r>
      <w:r w:rsidRPr="00AE0481">
        <w:rPr>
          <w:spacing w:val="-4"/>
        </w:rPr>
        <w:t xml:space="preserve"> </w:t>
      </w:r>
      <w:r w:rsidRPr="00AE0481">
        <w:t>days,</w:t>
      </w:r>
      <w:r w:rsidRPr="00AE0481">
        <w:rPr>
          <w:spacing w:val="-2"/>
        </w:rPr>
        <w:t xml:space="preserve"> </w:t>
      </w:r>
      <w:r w:rsidRPr="00AE0481">
        <w:t>the</w:t>
      </w:r>
      <w:r w:rsidRPr="00AE0481">
        <w:rPr>
          <w:spacing w:val="-2"/>
        </w:rPr>
        <w:t xml:space="preserve"> </w:t>
      </w:r>
      <w:r w:rsidRPr="00AE0481">
        <w:t>worksite</w:t>
      </w:r>
      <w:r w:rsidRPr="00AE0481">
        <w:rPr>
          <w:spacing w:val="-4"/>
        </w:rPr>
        <w:t xml:space="preserve"> </w:t>
      </w:r>
      <w:r w:rsidRPr="00AE0481">
        <w:t>is</w:t>
      </w:r>
      <w:r w:rsidRPr="00AE0481">
        <w:rPr>
          <w:spacing w:val="-4"/>
        </w:rPr>
        <w:t xml:space="preserve"> </w:t>
      </w:r>
      <w:r w:rsidRPr="00AE0481">
        <w:t>contained</w:t>
      </w:r>
      <w:r w:rsidRPr="00AE0481">
        <w:rPr>
          <w:spacing w:val="-2"/>
        </w:rPr>
        <w:t xml:space="preserve"> </w:t>
      </w:r>
      <w:r w:rsidRPr="00AE0481">
        <w:t>so</w:t>
      </w:r>
      <w:r w:rsidRPr="00AE0481">
        <w:rPr>
          <w:spacing w:val="-4"/>
        </w:rPr>
        <w:t xml:space="preserve"> </w:t>
      </w:r>
      <w:r w:rsidRPr="00AE0481">
        <w:t>as to prevent the release of leaded dust and debris into other areas, treatment does not create other safety, health</w:t>
      </w:r>
      <w:r w:rsidRPr="00AE0481">
        <w:rPr>
          <w:spacing w:val="-3"/>
        </w:rPr>
        <w:t xml:space="preserve"> </w:t>
      </w:r>
      <w:r w:rsidRPr="00AE0481">
        <w:t>or environmental hazards;</w:t>
      </w:r>
      <w:r w:rsidRPr="00AE0481">
        <w:rPr>
          <w:spacing w:val="-1"/>
        </w:rPr>
        <w:t xml:space="preserve"> </w:t>
      </w:r>
      <w:r w:rsidRPr="00AE0481">
        <w:t>and, at</w:t>
      </w:r>
      <w:r w:rsidRPr="00AE0481">
        <w:rPr>
          <w:spacing w:val="-2"/>
        </w:rPr>
        <w:t xml:space="preserve"> </w:t>
      </w:r>
      <w:r w:rsidRPr="00AE0481">
        <w:t>the end</w:t>
      </w:r>
      <w:r w:rsidRPr="00AE0481">
        <w:rPr>
          <w:spacing w:val="-3"/>
        </w:rPr>
        <w:t xml:space="preserve"> </w:t>
      </w:r>
      <w:r w:rsidRPr="00AE0481">
        <w:t>of work</w:t>
      </w:r>
      <w:r w:rsidRPr="00AE0481">
        <w:rPr>
          <w:spacing w:val="-3"/>
        </w:rPr>
        <w:t xml:space="preserve"> </w:t>
      </w:r>
      <w:r w:rsidRPr="00AE0481">
        <w:t>on each day, the worksite and</w:t>
      </w:r>
      <w:r w:rsidRPr="00AE0481">
        <w:rPr>
          <w:spacing w:val="-2"/>
        </w:rPr>
        <w:t xml:space="preserve"> </w:t>
      </w:r>
      <w:r w:rsidRPr="00AE0481">
        <w:t>the area within at least 10 feet (3 meters) of the containment area is cleaned to remove any visible dust or debris, and occupants have safe access to sleeping areas, bathroom, and kitchen</w:t>
      </w:r>
      <w:r w:rsidRPr="00AE0481">
        <w:rPr>
          <w:spacing w:val="-15"/>
        </w:rPr>
        <w:t xml:space="preserve"> </w:t>
      </w:r>
      <w:r w:rsidRPr="00AE0481">
        <w:t>facilities.</w:t>
      </w:r>
    </w:p>
    <w:p w14:paraId="7E83888F" w14:textId="77777777" w:rsidR="00AE0481" w:rsidRPr="00AE0481" w:rsidRDefault="00AE0481" w:rsidP="00AE0481">
      <w:pPr>
        <w:numPr>
          <w:ilvl w:val="0"/>
          <w:numId w:val="10"/>
        </w:numPr>
        <w:tabs>
          <w:tab w:val="left" w:pos="1541"/>
        </w:tabs>
        <w:spacing w:line="259" w:lineRule="auto"/>
        <w:ind w:right="415"/>
      </w:pPr>
      <w:r w:rsidRPr="00AE0481">
        <w:t>The dwelling unit and the worksite shall be secured against unauthorized entry, and occupants' belongings</w:t>
      </w:r>
      <w:r w:rsidRPr="00AE0481">
        <w:rPr>
          <w:spacing w:val="-3"/>
        </w:rPr>
        <w:t xml:space="preserve"> </w:t>
      </w:r>
      <w:r w:rsidRPr="00AE0481">
        <w:t>protected</w:t>
      </w:r>
      <w:r w:rsidRPr="00AE0481">
        <w:rPr>
          <w:spacing w:val="-3"/>
        </w:rPr>
        <w:t xml:space="preserve"> </w:t>
      </w:r>
      <w:r w:rsidRPr="00AE0481">
        <w:t>from</w:t>
      </w:r>
      <w:r w:rsidRPr="00AE0481">
        <w:rPr>
          <w:spacing w:val="-5"/>
        </w:rPr>
        <w:t xml:space="preserve"> </w:t>
      </w:r>
      <w:r w:rsidRPr="00AE0481">
        <w:t>contamination</w:t>
      </w:r>
      <w:r w:rsidRPr="00AE0481">
        <w:rPr>
          <w:spacing w:val="-3"/>
        </w:rPr>
        <w:t xml:space="preserve"> </w:t>
      </w:r>
      <w:r w:rsidRPr="00AE0481">
        <w:t>by</w:t>
      </w:r>
      <w:r w:rsidRPr="00AE0481">
        <w:rPr>
          <w:spacing w:val="-3"/>
        </w:rPr>
        <w:t xml:space="preserve"> </w:t>
      </w:r>
      <w:r w:rsidRPr="00AE0481">
        <w:t>dust-lead</w:t>
      </w:r>
      <w:r w:rsidRPr="00AE0481">
        <w:rPr>
          <w:spacing w:val="-6"/>
        </w:rPr>
        <w:t xml:space="preserve"> </w:t>
      </w:r>
      <w:r w:rsidRPr="00AE0481">
        <w:t>hazards</w:t>
      </w:r>
      <w:r w:rsidRPr="00AE0481">
        <w:rPr>
          <w:spacing w:val="-3"/>
        </w:rPr>
        <w:t xml:space="preserve"> </w:t>
      </w:r>
      <w:r w:rsidRPr="00AE0481">
        <w:t>and</w:t>
      </w:r>
      <w:r w:rsidRPr="00AE0481">
        <w:rPr>
          <w:spacing w:val="-3"/>
        </w:rPr>
        <w:t xml:space="preserve"> </w:t>
      </w:r>
      <w:r w:rsidRPr="00AE0481">
        <w:t>debris</w:t>
      </w:r>
      <w:r w:rsidRPr="00AE0481">
        <w:rPr>
          <w:spacing w:val="-3"/>
        </w:rPr>
        <w:t xml:space="preserve"> </w:t>
      </w:r>
      <w:r w:rsidRPr="00AE0481">
        <w:t>during</w:t>
      </w:r>
      <w:r w:rsidRPr="00AE0481">
        <w:rPr>
          <w:spacing w:val="-3"/>
        </w:rPr>
        <w:t xml:space="preserve"> </w:t>
      </w:r>
      <w:r w:rsidRPr="00AE0481">
        <w:t>hazard</w:t>
      </w:r>
      <w:r w:rsidRPr="00AE0481">
        <w:rPr>
          <w:spacing w:val="-3"/>
        </w:rPr>
        <w:t xml:space="preserve"> </w:t>
      </w:r>
      <w:r w:rsidRPr="00AE0481">
        <w:t>reduction activities. Occupants' belongings in the containment area shall be relocated to a safe and secure area outside the containment area or covered with an impermeable covering with all seams and edges taped or otherwise sealed.</w:t>
      </w:r>
    </w:p>
    <w:p w14:paraId="171AC871" w14:textId="77777777" w:rsidR="00AE0481" w:rsidRPr="00AE0481" w:rsidRDefault="00AE0481" w:rsidP="00AE0481">
      <w:pPr>
        <w:spacing w:before="6"/>
        <w:rPr>
          <w:sz w:val="20"/>
        </w:rPr>
      </w:pPr>
    </w:p>
    <w:p w14:paraId="79885F81" w14:textId="77777777" w:rsidR="00AE0481" w:rsidRPr="00AE0481" w:rsidRDefault="00AE0481" w:rsidP="00AE0481">
      <w:pPr>
        <w:ind w:left="820"/>
        <w:outlineLvl w:val="1"/>
        <w:rPr>
          <w:b/>
          <w:bCs/>
        </w:rPr>
      </w:pPr>
      <w:bookmarkStart w:id="61" w:name="_Toc106098507"/>
      <w:r w:rsidRPr="00AE0481">
        <w:rPr>
          <w:b/>
          <w:bCs/>
        </w:rPr>
        <w:t>TENANT-OCCUPIED</w:t>
      </w:r>
      <w:r w:rsidRPr="00AE0481">
        <w:rPr>
          <w:b/>
          <w:bCs/>
          <w:spacing w:val="-9"/>
        </w:rPr>
        <w:t xml:space="preserve"> </w:t>
      </w:r>
      <w:r w:rsidRPr="00AE0481">
        <w:rPr>
          <w:b/>
          <w:bCs/>
        </w:rPr>
        <w:t>HOUSING</w:t>
      </w:r>
      <w:r w:rsidRPr="00AE0481">
        <w:rPr>
          <w:b/>
          <w:bCs/>
          <w:spacing w:val="-5"/>
        </w:rPr>
        <w:t xml:space="preserve"> </w:t>
      </w:r>
      <w:r w:rsidRPr="00AE0481">
        <w:rPr>
          <w:b/>
          <w:bCs/>
        </w:rPr>
        <w:t>-</w:t>
      </w:r>
      <w:r w:rsidRPr="00AE0481">
        <w:rPr>
          <w:b/>
          <w:bCs/>
          <w:spacing w:val="-5"/>
        </w:rPr>
        <w:t xml:space="preserve"> </w:t>
      </w:r>
      <w:r w:rsidRPr="00AE0481">
        <w:rPr>
          <w:b/>
          <w:bCs/>
        </w:rPr>
        <w:t>INFORMING</w:t>
      </w:r>
      <w:r w:rsidRPr="00AE0481">
        <w:rPr>
          <w:b/>
          <w:bCs/>
          <w:spacing w:val="-6"/>
        </w:rPr>
        <w:t xml:space="preserve"> </w:t>
      </w:r>
      <w:r w:rsidRPr="00AE0481">
        <w:rPr>
          <w:b/>
          <w:bCs/>
        </w:rPr>
        <w:t>THE</w:t>
      </w:r>
      <w:r w:rsidRPr="00AE0481">
        <w:rPr>
          <w:b/>
          <w:bCs/>
          <w:spacing w:val="-5"/>
        </w:rPr>
        <w:t xml:space="preserve"> </w:t>
      </w:r>
      <w:r w:rsidRPr="00AE0481">
        <w:rPr>
          <w:b/>
          <w:bCs/>
          <w:spacing w:val="-2"/>
        </w:rPr>
        <w:t>TENANTS</w:t>
      </w:r>
      <w:bookmarkEnd w:id="61"/>
    </w:p>
    <w:p w14:paraId="7FC4CA80" w14:textId="77777777" w:rsidR="00AE0481" w:rsidRPr="00AE0481" w:rsidRDefault="00AE0481" w:rsidP="00AE0481">
      <w:pPr>
        <w:spacing w:before="54"/>
        <w:ind w:left="820"/>
      </w:pPr>
      <w:r w:rsidRPr="00AE0481">
        <w:t>Tenants</w:t>
      </w:r>
      <w:r w:rsidRPr="00AE0481">
        <w:rPr>
          <w:spacing w:val="-2"/>
        </w:rPr>
        <w:t xml:space="preserve"> </w:t>
      </w:r>
      <w:r w:rsidRPr="00AE0481">
        <w:t>will</w:t>
      </w:r>
      <w:r w:rsidRPr="00AE0481">
        <w:rPr>
          <w:spacing w:val="-4"/>
        </w:rPr>
        <w:t xml:space="preserve"> </w:t>
      </w:r>
      <w:r w:rsidRPr="00AE0481">
        <w:t>be</w:t>
      </w:r>
      <w:r w:rsidRPr="00AE0481">
        <w:rPr>
          <w:spacing w:val="-2"/>
        </w:rPr>
        <w:t xml:space="preserve"> </w:t>
      </w:r>
      <w:r w:rsidRPr="00AE0481">
        <w:t>well</w:t>
      </w:r>
      <w:r w:rsidRPr="00AE0481">
        <w:rPr>
          <w:spacing w:val="-4"/>
        </w:rPr>
        <w:t xml:space="preserve"> </w:t>
      </w:r>
      <w:r w:rsidRPr="00AE0481">
        <w:t>informed</w:t>
      </w:r>
      <w:r w:rsidRPr="00AE0481">
        <w:rPr>
          <w:spacing w:val="-2"/>
        </w:rPr>
        <w:t xml:space="preserve"> </w:t>
      </w:r>
      <w:r w:rsidRPr="00AE0481">
        <w:t>of</w:t>
      </w:r>
      <w:r w:rsidRPr="00AE0481">
        <w:rPr>
          <w:spacing w:val="-4"/>
        </w:rPr>
        <w:t xml:space="preserve"> </w:t>
      </w:r>
      <w:r w:rsidRPr="00AE0481">
        <w:t>the</w:t>
      </w:r>
      <w:r w:rsidRPr="00AE0481">
        <w:rPr>
          <w:spacing w:val="-2"/>
        </w:rPr>
        <w:t xml:space="preserve"> </w:t>
      </w:r>
      <w:r w:rsidRPr="00AE0481">
        <w:t>HHP</w:t>
      </w:r>
      <w:r w:rsidRPr="00AE0481">
        <w:rPr>
          <w:spacing w:val="-3"/>
        </w:rPr>
        <w:t xml:space="preserve"> </w:t>
      </w:r>
      <w:r w:rsidRPr="00AE0481">
        <w:t>grant</w:t>
      </w:r>
      <w:r w:rsidRPr="00AE0481">
        <w:rPr>
          <w:spacing w:val="-1"/>
        </w:rPr>
        <w:t xml:space="preserve"> </w:t>
      </w:r>
      <w:r w:rsidRPr="00AE0481">
        <w:t>relocation</w:t>
      </w:r>
      <w:r w:rsidRPr="00AE0481">
        <w:rPr>
          <w:spacing w:val="-2"/>
        </w:rPr>
        <w:t xml:space="preserve"> </w:t>
      </w:r>
      <w:r w:rsidRPr="00AE0481">
        <w:t>policies</w:t>
      </w:r>
      <w:r w:rsidRPr="00AE0481">
        <w:rPr>
          <w:spacing w:val="-2"/>
        </w:rPr>
        <w:t xml:space="preserve"> </w:t>
      </w:r>
      <w:r w:rsidRPr="00AE0481">
        <w:t>and</w:t>
      </w:r>
      <w:r w:rsidRPr="00AE0481">
        <w:rPr>
          <w:spacing w:val="-5"/>
        </w:rPr>
        <w:t xml:space="preserve"> </w:t>
      </w:r>
      <w:r w:rsidRPr="00AE0481">
        <w:t>procedures.</w:t>
      </w:r>
      <w:r w:rsidRPr="00AE0481">
        <w:rPr>
          <w:spacing w:val="-2"/>
        </w:rPr>
        <w:t xml:space="preserve"> </w:t>
      </w:r>
      <w:r w:rsidRPr="00AE0481">
        <w:t>In</w:t>
      </w:r>
      <w:r w:rsidRPr="00AE0481">
        <w:rPr>
          <w:spacing w:val="-2"/>
        </w:rPr>
        <w:t xml:space="preserve"> </w:t>
      </w:r>
      <w:r w:rsidRPr="00AE0481">
        <w:t>keeping</w:t>
      </w:r>
      <w:r w:rsidRPr="00AE0481">
        <w:rPr>
          <w:spacing w:val="-2"/>
        </w:rPr>
        <w:t xml:space="preserve"> </w:t>
      </w:r>
      <w:r w:rsidRPr="00AE0481">
        <w:t>with</w:t>
      </w:r>
      <w:r w:rsidRPr="00AE0481">
        <w:rPr>
          <w:spacing w:val="-5"/>
        </w:rPr>
        <w:t xml:space="preserve"> </w:t>
      </w:r>
      <w:r w:rsidRPr="00AE0481">
        <w:t>this policy, tenants will receive the following information prior to and during the relocation period:</w:t>
      </w:r>
    </w:p>
    <w:p w14:paraId="3B998D68" w14:textId="77777777" w:rsidR="00AE0481" w:rsidRPr="00AE0481" w:rsidRDefault="00AE0481" w:rsidP="00AE0481">
      <w:pPr>
        <w:spacing w:before="2"/>
      </w:pPr>
    </w:p>
    <w:p w14:paraId="0CD2A0D5" w14:textId="77777777" w:rsidR="00AE0481" w:rsidRPr="00AE0481" w:rsidRDefault="00AE0481" w:rsidP="00AE0481">
      <w:pPr>
        <w:numPr>
          <w:ilvl w:val="0"/>
          <w:numId w:val="9"/>
        </w:numPr>
        <w:tabs>
          <w:tab w:val="left" w:pos="1541"/>
        </w:tabs>
        <w:ind w:right="395"/>
        <w:jc w:val="both"/>
      </w:pPr>
      <w:r w:rsidRPr="00AE0481">
        <w:rPr>
          <w:u w:val="single"/>
        </w:rPr>
        <w:t>Before Project Approval</w:t>
      </w:r>
      <w:r w:rsidRPr="00AE0481">
        <w:t>: When an owner applies for Federal funding for the rehabilitation of the tenant-occupied property, tenants should receive a general information notice. The notice will inform the tenants of the potential project and advise them of their eligibility under the Uniform Relocation Act. Residents shall be notified they may be required to move temporarily while property improvements are occurring.</w:t>
      </w:r>
    </w:p>
    <w:p w14:paraId="0770BAE3" w14:textId="77777777" w:rsidR="00AE0481" w:rsidRPr="00AE0481" w:rsidRDefault="00AE0481" w:rsidP="00AE0481">
      <w:pPr>
        <w:spacing w:before="2"/>
      </w:pPr>
    </w:p>
    <w:p w14:paraId="0ABE5017" w14:textId="77777777" w:rsidR="00AE0481" w:rsidRPr="00AE0481" w:rsidRDefault="00AE0481" w:rsidP="00AE0481">
      <w:pPr>
        <w:numPr>
          <w:ilvl w:val="0"/>
          <w:numId w:val="9"/>
        </w:numPr>
        <w:tabs>
          <w:tab w:val="left" w:pos="1541"/>
        </w:tabs>
        <w:ind w:right="384"/>
        <w:jc w:val="both"/>
      </w:pPr>
      <w:r w:rsidRPr="00AE0481">
        <w:rPr>
          <w:u w:val="single"/>
        </w:rPr>
        <w:t>After Project Approval and testing</w:t>
      </w:r>
      <w:r w:rsidRPr="00AE0481">
        <w:t xml:space="preserve">: After a project has been approved, and temporary relocation of occupants will be needed – the tenants will be given a Notice of Non-Displacement and Temporary Relocation. When evaluation is undertaken and lead-based paint or lead-based paint hazards are found, IHCDA shall provide a copy of the report and advise the occupant/owner of the results. </w:t>
      </w:r>
    </w:p>
    <w:p w14:paraId="4213299E" w14:textId="77777777" w:rsidR="00AE0481" w:rsidRPr="00AE0481" w:rsidRDefault="00AE0481" w:rsidP="00AE0481">
      <w:pPr>
        <w:spacing w:before="9"/>
        <w:rPr>
          <w:sz w:val="21"/>
        </w:rPr>
      </w:pPr>
    </w:p>
    <w:p w14:paraId="74307321" w14:textId="77777777" w:rsidR="00AE0481" w:rsidRPr="00AE0481" w:rsidRDefault="00AE0481" w:rsidP="00AE0481">
      <w:pPr>
        <w:numPr>
          <w:ilvl w:val="0"/>
          <w:numId w:val="9"/>
        </w:numPr>
        <w:tabs>
          <w:tab w:val="left" w:pos="1541"/>
        </w:tabs>
        <w:ind w:right="395"/>
        <w:jc w:val="both"/>
      </w:pPr>
      <w:r w:rsidRPr="00AE0481">
        <w:rPr>
          <w:u w:val="single"/>
        </w:rPr>
        <w:t>After Unit Clearance</w:t>
      </w:r>
      <w:r w:rsidRPr="00AE0481">
        <w:t>: When the unit passes lead-paint clearance, the occupant will be issued a verbal notice of re-occupy and provided with a copy of the lead clearance report and notify the occupant and/or owner of the results.</w:t>
      </w:r>
    </w:p>
    <w:p w14:paraId="01BDA5F0" w14:textId="77777777" w:rsidR="00AE0481" w:rsidRPr="00AE0481" w:rsidRDefault="00AE0481" w:rsidP="00AE0481">
      <w:pPr>
        <w:spacing w:before="2"/>
      </w:pPr>
    </w:p>
    <w:p w14:paraId="63939FDB" w14:textId="77777777" w:rsidR="00AE0481" w:rsidRPr="00AE0481" w:rsidRDefault="00AE0481" w:rsidP="00AE0481">
      <w:pPr>
        <w:ind w:left="1540" w:right="397"/>
        <w:jc w:val="both"/>
      </w:pPr>
      <w:r w:rsidRPr="00AE0481">
        <w:t>Each notice shall be provided in the occupants' primary language or in the language of the occupants' contract or lease. Notices will be distributed to each occupied dwelling unit affected</w:t>
      </w:r>
      <w:r w:rsidRPr="00AE0481">
        <w:rPr>
          <w:spacing w:val="40"/>
        </w:rPr>
        <w:t xml:space="preserve"> </w:t>
      </w:r>
      <w:r w:rsidRPr="00AE0481">
        <w:t>by the evaluation and hazard reduction activity or serviced by common areas in which an evaluation and hazard reduction has taken place.</w:t>
      </w:r>
    </w:p>
    <w:p w14:paraId="31689331" w14:textId="77777777" w:rsidR="00AE0481" w:rsidRPr="00AE0481" w:rsidRDefault="00AE0481" w:rsidP="00AE0481">
      <w:pPr>
        <w:spacing w:before="1"/>
        <w:rPr>
          <w:sz w:val="21"/>
        </w:rPr>
      </w:pPr>
    </w:p>
    <w:p w14:paraId="13E3883C" w14:textId="77777777" w:rsidR="00AE0481" w:rsidRPr="00AE0481" w:rsidRDefault="00AE0481" w:rsidP="00AE0481">
      <w:pPr>
        <w:ind w:left="820"/>
        <w:outlineLvl w:val="1"/>
        <w:rPr>
          <w:b/>
          <w:bCs/>
        </w:rPr>
      </w:pPr>
      <w:bookmarkStart w:id="62" w:name="_Toc106098508"/>
      <w:r w:rsidRPr="00AE0481">
        <w:rPr>
          <w:b/>
          <w:bCs/>
        </w:rPr>
        <w:t>TEMPORARY</w:t>
      </w:r>
      <w:r w:rsidRPr="00AE0481">
        <w:rPr>
          <w:b/>
          <w:bCs/>
          <w:spacing w:val="-7"/>
        </w:rPr>
        <w:t xml:space="preserve"> </w:t>
      </w:r>
      <w:r w:rsidRPr="00AE0481">
        <w:rPr>
          <w:b/>
          <w:bCs/>
          <w:spacing w:val="-2"/>
        </w:rPr>
        <w:t>UNITS</w:t>
      </w:r>
      <w:bookmarkEnd w:id="62"/>
    </w:p>
    <w:p w14:paraId="1AEE1993" w14:textId="77777777" w:rsidR="00AE0481" w:rsidRPr="00AE0481" w:rsidRDefault="00AE0481" w:rsidP="00AE0481">
      <w:pPr>
        <w:spacing w:before="59"/>
        <w:ind w:left="820" w:right="487"/>
      </w:pPr>
      <w:r w:rsidRPr="00AE0481">
        <w:t>Every attempt will be made to identify temporary housing that is convenient for the tenant regarding employment,</w:t>
      </w:r>
      <w:r w:rsidRPr="00AE0481">
        <w:rPr>
          <w:spacing w:val="-3"/>
        </w:rPr>
        <w:t xml:space="preserve"> </w:t>
      </w:r>
      <w:r w:rsidRPr="00AE0481">
        <w:t>school,</w:t>
      </w:r>
      <w:r w:rsidRPr="00AE0481">
        <w:rPr>
          <w:spacing w:val="-2"/>
        </w:rPr>
        <w:t xml:space="preserve"> </w:t>
      </w:r>
      <w:r w:rsidRPr="00AE0481">
        <w:t>and</w:t>
      </w:r>
      <w:r w:rsidRPr="00AE0481">
        <w:rPr>
          <w:spacing w:val="-3"/>
        </w:rPr>
        <w:t xml:space="preserve"> </w:t>
      </w:r>
      <w:r w:rsidRPr="00AE0481">
        <w:t>transportation.</w:t>
      </w:r>
      <w:r w:rsidRPr="00AE0481">
        <w:rPr>
          <w:spacing w:val="-3"/>
        </w:rPr>
        <w:t xml:space="preserve"> </w:t>
      </w:r>
      <w:r w:rsidRPr="00AE0481">
        <w:t>The</w:t>
      </w:r>
      <w:r w:rsidRPr="00AE0481">
        <w:rPr>
          <w:spacing w:val="-5"/>
        </w:rPr>
        <w:t xml:space="preserve"> </w:t>
      </w:r>
      <w:r w:rsidRPr="00AE0481">
        <w:t>relocation</w:t>
      </w:r>
      <w:r w:rsidRPr="00AE0481">
        <w:rPr>
          <w:spacing w:val="-5"/>
        </w:rPr>
        <w:t xml:space="preserve"> </w:t>
      </w:r>
      <w:r w:rsidRPr="00AE0481">
        <w:t>unit</w:t>
      </w:r>
      <w:r w:rsidRPr="00AE0481">
        <w:rPr>
          <w:spacing w:val="-2"/>
        </w:rPr>
        <w:t xml:space="preserve"> </w:t>
      </w:r>
      <w:r w:rsidRPr="00AE0481">
        <w:t>will</w:t>
      </w:r>
      <w:r w:rsidRPr="00AE0481">
        <w:rPr>
          <w:spacing w:val="-2"/>
        </w:rPr>
        <w:t xml:space="preserve"> </w:t>
      </w:r>
      <w:r w:rsidRPr="00AE0481">
        <w:t>be</w:t>
      </w:r>
      <w:r w:rsidRPr="00AE0481">
        <w:rPr>
          <w:spacing w:val="-4"/>
        </w:rPr>
        <w:t xml:space="preserve"> </w:t>
      </w:r>
      <w:r w:rsidRPr="00AE0481">
        <w:t>identified</w:t>
      </w:r>
      <w:r w:rsidRPr="00AE0481">
        <w:rPr>
          <w:spacing w:val="-4"/>
        </w:rPr>
        <w:t xml:space="preserve"> </w:t>
      </w:r>
      <w:r w:rsidRPr="00AE0481">
        <w:t>in</w:t>
      </w:r>
      <w:r w:rsidRPr="00AE0481">
        <w:rPr>
          <w:spacing w:val="-5"/>
        </w:rPr>
        <w:t xml:space="preserve"> </w:t>
      </w:r>
      <w:r w:rsidRPr="00AE0481">
        <w:t>the</w:t>
      </w:r>
      <w:r w:rsidRPr="00AE0481">
        <w:rPr>
          <w:spacing w:val="-4"/>
        </w:rPr>
        <w:t xml:space="preserve"> </w:t>
      </w:r>
      <w:r w:rsidRPr="00AE0481">
        <w:t>following</w:t>
      </w:r>
      <w:r w:rsidRPr="00AE0481">
        <w:rPr>
          <w:spacing w:val="-3"/>
        </w:rPr>
        <w:t xml:space="preserve"> </w:t>
      </w:r>
      <w:r w:rsidRPr="00AE0481">
        <w:t>manner:</w:t>
      </w:r>
    </w:p>
    <w:p w14:paraId="3B57E396" w14:textId="77777777" w:rsidR="00AE0481" w:rsidRPr="00AE0481" w:rsidRDefault="00AE0481" w:rsidP="00AE0481">
      <w:pPr>
        <w:sectPr w:rsidR="00AE0481" w:rsidRPr="00AE0481">
          <w:pgSz w:w="12240" w:h="15840"/>
          <w:pgMar w:top="780" w:right="1040" w:bottom="620" w:left="620" w:header="0" w:footer="427" w:gutter="0"/>
          <w:cols w:space="720"/>
        </w:sectPr>
      </w:pPr>
    </w:p>
    <w:p w14:paraId="35C2BA66" w14:textId="77777777" w:rsidR="00AE0481" w:rsidRPr="00AE0481" w:rsidRDefault="00AE0481" w:rsidP="00AE0481">
      <w:pPr>
        <w:numPr>
          <w:ilvl w:val="0"/>
          <w:numId w:val="8"/>
        </w:numPr>
        <w:tabs>
          <w:tab w:val="left" w:pos="1541"/>
        </w:tabs>
        <w:spacing w:before="70"/>
        <w:ind w:hanging="361"/>
        <w:jc w:val="both"/>
      </w:pPr>
      <w:r w:rsidRPr="00AE0481">
        <w:lastRenderedPageBreak/>
        <w:t>The</w:t>
      </w:r>
      <w:r w:rsidRPr="00AE0481">
        <w:rPr>
          <w:spacing w:val="-2"/>
        </w:rPr>
        <w:t xml:space="preserve"> </w:t>
      </w:r>
      <w:r w:rsidRPr="00AE0481">
        <w:t>unit</w:t>
      </w:r>
      <w:r w:rsidRPr="00AE0481">
        <w:rPr>
          <w:spacing w:val="-3"/>
        </w:rPr>
        <w:t xml:space="preserve"> </w:t>
      </w:r>
      <w:r w:rsidRPr="00AE0481">
        <w:t>must</w:t>
      </w:r>
      <w:r w:rsidRPr="00AE0481">
        <w:rPr>
          <w:spacing w:val="-1"/>
        </w:rPr>
        <w:t xml:space="preserve"> </w:t>
      </w:r>
      <w:r w:rsidRPr="00AE0481">
        <w:t>be</w:t>
      </w:r>
      <w:r w:rsidRPr="00AE0481">
        <w:rPr>
          <w:spacing w:val="-3"/>
        </w:rPr>
        <w:t xml:space="preserve"> </w:t>
      </w:r>
      <w:r w:rsidRPr="00AE0481">
        <w:t>built</w:t>
      </w:r>
      <w:r w:rsidRPr="00AE0481">
        <w:rPr>
          <w:spacing w:val="-3"/>
        </w:rPr>
        <w:t xml:space="preserve"> </w:t>
      </w:r>
      <w:r w:rsidRPr="00AE0481">
        <w:t>after</w:t>
      </w:r>
      <w:r w:rsidRPr="00AE0481">
        <w:rPr>
          <w:spacing w:val="-10"/>
        </w:rPr>
        <w:t xml:space="preserve"> </w:t>
      </w:r>
      <w:r w:rsidRPr="00AE0481">
        <w:rPr>
          <w:spacing w:val="-4"/>
        </w:rPr>
        <w:t>1978</w:t>
      </w:r>
    </w:p>
    <w:p w14:paraId="0A75AAC8" w14:textId="77777777" w:rsidR="00AE0481" w:rsidRPr="00AE0481" w:rsidRDefault="00AE0481" w:rsidP="00AE0481">
      <w:pPr>
        <w:numPr>
          <w:ilvl w:val="0"/>
          <w:numId w:val="8"/>
        </w:numPr>
        <w:tabs>
          <w:tab w:val="left" w:pos="1541"/>
        </w:tabs>
        <w:spacing w:before="1"/>
        <w:ind w:right="941"/>
        <w:jc w:val="both"/>
      </w:pPr>
      <w:r w:rsidRPr="00AE0481">
        <w:t>Be</w:t>
      </w:r>
      <w:r w:rsidRPr="00AE0481">
        <w:rPr>
          <w:spacing w:val="-14"/>
        </w:rPr>
        <w:t xml:space="preserve"> </w:t>
      </w:r>
      <w:r w:rsidRPr="00AE0481">
        <w:t>in</w:t>
      </w:r>
      <w:r w:rsidRPr="00AE0481">
        <w:rPr>
          <w:spacing w:val="-4"/>
        </w:rPr>
        <w:t xml:space="preserve"> </w:t>
      </w:r>
      <w:r w:rsidRPr="00AE0481">
        <w:t>accordance</w:t>
      </w:r>
      <w:r w:rsidRPr="00AE0481">
        <w:rPr>
          <w:spacing w:val="-3"/>
        </w:rPr>
        <w:t xml:space="preserve"> </w:t>
      </w:r>
      <w:r w:rsidRPr="00AE0481">
        <w:t>with</w:t>
      </w:r>
      <w:r w:rsidRPr="00AE0481">
        <w:rPr>
          <w:spacing w:val="-3"/>
        </w:rPr>
        <w:t xml:space="preserve"> </w:t>
      </w:r>
      <w:r w:rsidRPr="00AE0481">
        <w:t>Housing</w:t>
      </w:r>
      <w:r w:rsidRPr="00AE0481">
        <w:rPr>
          <w:spacing w:val="-3"/>
        </w:rPr>
        <w:t xml:space="preserve"> </w:t>
      </w:r>
      <w:r w:rsidRPr="00AE0481">
        <w:t>Quality</w:t>
      </w:r>
      <w:r w:rsidRPr="00AE0481">
        <w:rPr>
          <w:spacing w:val="-3"/>
        </w:rPr>
        <w:t xml:space="preserve"> </w:t>
      </w:r>
      <w:r w:rsidRPr="00AE0481">
        <w:t>Standards</w:t>
      </w:r>
      <w:r w:rsidRPr="00AE0481">
        <w:rPr>
          <w:spacing w:val="-3"/>
        </w:rPr>
        <w:t xml:space="preserve"> </w:t>
      </w:r>
      <w:r w:rsidRPr="00AE0481">
        <w:t>(24</w:t>
      </w:r>
      <w:r w:rsidRPr="00AE0481">
        <w:rPr>
          <w:spacing w:val="-6"/>
        </w:rPr>
        <w:t xml:space="preserve"> </w:t>
      </w:r>
      <w:r w:rsidRPr="00AE0481">
        <w:t>CFR</w:t>
      </w:r>
      <w:r w:rsidRPr="00AE0481">
        <w:rPr>
          <w:spacing w:val="-5"/>
        </w:rPr>
        <w:t xml:space="preserve"> </w:t>
      </w:r>
      <w:r w:rsidRPr="00AE0481">
        <w:t>982.401)</w:t>
      </w:r>
      <w:r w:rsidRPr="00AE0481">
        <w:rPr>
          <w:spacing w:val="-5"/>
        </w:rPr>
        <w:t xml:space="preserve"> </w:t>
      </w:r>
      <w:r w:rsidRPr="00AE0481">
        <w:t>or</w:t>
      </w:r>
      <w:r w:rsidRPr="00AE0481">
        <w:rPr>
          <w:spacing w:val="-3"/>
        </w:rPr>
        <w:t xml:space="preserve"> </w:t>
      </w:r>
      <w:r w:rsidRPr="00AE0481">
        <w:t>Physical</w:t>
      </w:r>
      <w:r w:rsidRPr="00AE0481">
        <w:rPr>
          <w:spacing w:val="-14"/>
        </w:rPr>
        <w:t xml:space="preserve"> </w:t>
      </w:r>
      <w:r w:rsidRPr="00AE0481">
        <w:t>Conditions Standards (24 CFR 5.703).</w:t>
      </w:r>
    </w:p>
    <w:p w14:paraId="5F257852" w14:textId="77777777" w:rsidR="00AE0481" w:rsidRPr="00AE0481" w:rsidRDefault="00AE0481" w:rsidP="00AE0481">
      <w:pPr>
        <w:numPr>
          <w:ilvl w:val="0"/>
          <w:numId w:val="8"/>
        </w:numPr>
        <w:tabs>
          <w:tab w:val="left" w:pos="1541"/>
        </w:tabs>
        <w:spacing w:before="1"/>
        <w:ind w:right="780"/>
        <w:jc w:val="both"/>
      </w:pPr>
      <w:r w:rsidRPr="00AE0481">
        <w:t>When persons with disabilities are temporarily</w:t>
      </w:r>
      <w:r w:rsidRPr="00AE0481">
        <w:rPr>
          <w:spacing w:val="-1"/>
        </w:rPr>
        <w:t xml:space="preserve"> </w:t>
      </w:r>
      <w:r w:rsidRPr="00AE0481">
        <w:t>relocated, they must be placed</w:t>
      </w:r>
      <w:r w:rsidRPr="00AE0481">
        <w:rPr>
          <w:spacing w:val="-1"/>
        </w:rPr>
        <w:t xml:space="preserve"> </w:t>
      </w:r>
      <w:r w:rsidRPr="00AE0481">
        <w:t>in</w:t>
      </w:r>
      <w:r w:rsidRPr="00AE0481">
        <w:rPr>
          <w:spacing w:val="-1"/>
        </w:rPr>
        <w:t xml:space="preserve"> </w:t>
      </w:r>
      <w:r w:rsidRPr="00AE0481">
        <w:t>housing that provides</w:t>
      </w:r>
      <w:r w:rsidRPr="00AE0481">
        <w:rPr>
          <w:spacing w:val="-14"/>
        </w:rPr>
        <w:t xml:space="preserve"> </w:t>
      </w:r>
      <w:r w:rsidRPr="00AE0481">
        <w:t>the</w:t>
      </w:r>
      <w:r w:rsidRPr="00AE0481">
        <w:rPr>
          <w:spacing w:val="-8"/>
        </w:rPr>
        <w:t xml:space="preserve"> </w:t>
      </w:r>
      <w:r w:rsidRPr="00AE0481">
        <w:t>same</w:t>
      </w:r>
      <w:r w:rsidRPr="00AE0481">
        <w:rPr>
          <w:spacing w:val="-3"/>
        </w:rPr>
        <w:t xml:space="preserve"> </w:t>
      </w:r>
      <w:r w:rsidRPr="00AE0481">
        <w:t>accessibility</w:t>
      </w:r>
      <w:r w:rsidRPr="00AE0481">
        <w:rPr>
          <w:spacing w:val="-3"/>
        </w:rPr>
        <w:t xml:space="preserve"> </w:t>
      </w:r>
      <w:r w:rsidRPr="00AE0481">
        <w:t>features,</w:t>
      </w:r>
      <w:r w:rsidRPr="00AE0481">
        <w:rPr>
          <w:spacing w:val="-3"/>
        </w:rPr>
        <w:t xml:space="preserve"> </w:t>
      </w:r>
      <w:r w:rsidRPr="00AE0481">
        <w:t>at</w:t>
      </w:r>
      <w:r w:rsidRPr="00AE0481">
        <w:rPr>
          <w:spacing w:val="-2"/>
        </w:rPr>
        <w:t xml:space="preserve"> </w:t>
      </w:r>
      <w:r w:rsidRPr="00AE0481">
        <w:t>a</w:t>
      </w:r>
      <w:r w:rsidRPr="00AE0481">
        <w:rPr>
          <w:spacing w:val="-5"/>
        </w:rPr>
        <w:t xml:space="preserve"> </w:t>
      </w:r>
      <w:r w:rsidRPr="00AE0481">
        <w:t>minimum,</w:t>
      </w:r>
      <w:r w:rsidRPr="00AE0481">
        <w:rPr>
          <w:spacing w:val="-6"/>
        </w:rPr>
        <w:t xml:space="preserve"> </w:t>
      </w:r>
      <w:r w:rsidRPr="00AE0481">
        <w:t>as</w:t>
      </w:r>
      <w:r w:rsidRPr="00AE0481">
        <w:rPr>
          <w:spacing w:val="-3"/>
        </w:rPr>
        <w:t xml:space="preserve"> </w:t>
      </w:r>
      <w:r w:rsidRPr="00AE0481">
        <w:t>the</w:t>
      </w:r>
      <w:r w:rsidRPr="00AE0481">
        <w:rPr>
          <w:spacing w:val="-3"/>
        </w:rPr>
        <w:t xml:space="preserve"> </w:t>
      </w:r>
      <w:r w:rsidRPr="00AE0481">
        <w:t>housing</w:t>
      </w:r>
      <w:r w:rsidRPr="00AE0481">
        <w:rPr>
          <w:spacing w:val="-3"/>
        </w:rPr>
        <w:t xml:space="preserve"> </w:t>
      </w:r>
      <w:r w:rsidRPr="00AE0481">
        <w:t>in</w:t>
      </w:r>
      <w:r w:rsidRPr="00AE0481">
        <w:rPr>
          <w:spacing w:val="-3"/>
        </w:rPr>
        <w:t xml:space="preserve"> </w:t>
      </w:r>
      <w:r w:rsidRPr="00AE0481">
        <w:t>which</w:t>
      </w:r>
      <w:r w:rsidRPr="00AE0481">
        <w:rPr>
          <w:spacing w:val="-5"/>
        </w:rPr>
        <w:t xml:space="preserve"> </w:t>
      </w:r>
      <w:r w:rsidRPr="00AE0481">
        <w:t>they</w:t>
      </w:r>
      <w:r w:rsidRPr="00AE0481">
        <w:rPr>
          <w:spacing w:val="-14"/>
        </w:rPr>
        <w:t xml:space="preserve"> </w:t>
      </w:r>
      <w:r w:rsidRPr="00AE0481">
        <w:t xml:space="preserve">currently </w:t>
      </w:r>
      <w:r w:rsidRPr="00AE0481">
        <w:rPr>
          <w:spacing w:val="-2"/>
        </w:rPr>
        <w:t>reside.</w:t>
      </w:r>
    </w:p>
    <w:p w14:paraId="3B85CE70" w14:textId="77777777" w:rsidR="00AE0481" w:rsidRPr="00AE0481" w:rsidRDefault="00AE0481" w:rsidP="00AE0481">
      <w:pPr>
        <w:numPr>
          <w:ilvl w:val="0"/>
          <w:numId w:val="8"/>
        </w:numPr>
        <w:tabs>
          <w:tab w:val="left" w:pos="1541"/>
        </w:tabs>
        <w:ind w:right="649"/>
      </w:pPr>
      <w:r w:rsidRPr="00AE0481">
        <w:t>The</w:t>
      </w:r>
      <w:r w:rsidRPr="00AE0481">
        <w:rPr>
          <w:spacing w:val="-4"/>
        </w:rPr>
        <w:t xml:space="preserve"> </w:t>
      </w:r>
      <w:r w:rsidRPr="00AE0481">
        <w:t>occupant</w:t>
      </w:r>
      <w:r w:rsidRPr="00AE0481">
        <w:rPr>
          <w:spacing w:val="-2"/>
        </w:rPr>
        <w:t xml:space="preserve"> </w:t>
      </w:r>
      <w:r w:rsidRPr="00AE0481">
        <w:t>may</w:t>
      </w:r>
      <w:r w:rsidRPr="00AE0481">
        <w:rPr>
          <w:spacing w:val="-5"/>
        </w:rPr>
        <w:t xml:space="preserve"> </w:t>
      </w:r>
      <w:r w:rsidRPr="00AE0481">
        <w:t>identify</w:t>
      </w:r>
      <w:r w:rsidRPr="00AE0481">
        <w:rPr>
          <w:spacing w:val="-6"/>
        </w:rPr>
        <w:t xml:space="preserve"> </w:t>
      </w:r>
      <w:r w:rsidRPr="00AE0481">
        <w:t>a</w:t>
      </w:r>
      <w:r w:rsidRPr="00AE0481">
        <w:rPr>
          <w:spacing w:val="-3"/>
        </w:rPr>
        <w:t xml:space="preserve"> </w:t>
      </w:r>
      <w:r w:rsidRPr="00AE0481">
        <w:t>unit.</w:t>
      </w:r>
      <w:r w:rsidRPr="00AE0481">
        <w:rPr>
          <w:spacing w:val="-3"/>
        </w:rPr>
        <w:t xml:space="preserve"> </w:t>
      </w:r>
      <w:r w:rsidRPr="00AE0481">
        <w:t>If</w:t>
      </w:r>
      <w:r w:rsidRPr="00AE0481">
        <w:rPr>
          <w:spacing w:val="-3"/>
        </w:rPr>
        <w:t xml:space="preserve"> </w:t>
      </w:r>
      <w:r w:rsidRPr="00AE0481">
        <w:t>the</w:t>
      </w:r>
      <w:r w:rsidRPr="00AE0481">
        <w:rPr>
          <w:spacing w:val="-3"/>
        </w:rPr>
        <w:t xml:space="preserve"> </w:t>
      </w:r>
      <w:r w:rsidRPr="00AE0481">
        <w:t>occupant</w:t>
      </w:r>
      <w:r w:rsidRPr="00AE0481">
        <w:rPr>
          <w:spacing w:val="-5"/>
        </w:rPr>
        <w:t xml:space="preserve"> </w:t>
      </w:r>
      <w:r w:rsidRPr="00AE0481">
        <w:t>locates</w:t>
      </w:r>
      <w:r w:rsidRPr="00AE0481">
        <w:rPr>
          <w:spacing w:val="-3"/>
        </w:rPr>
        <w:t xml:space="preserve"> </w:t>
      </w:r>
      <w:r w:rsidRPr="00AE0481">
        <w:t>temporary</w:t>
      </w:r>
      <w:r w:rsidRPr="00AE0481">
        <w:rPr>
          <w:spacing w:val="-3"/>
        </w:rPr>
        <w:t xml:space="preserve"> </w:t>
      </w:r>
      <w:r w:rsidRPr="00AE0481">
        <w:t>housing,</w:t>
      </w:r>
      <w:r w:rsidRPr="00AE0481">
        <w:rPr>
          <w:spacing w:val="-3"/>
        </w:rPr>
        <w:t xml:space="preserve"> </w:t>
      </w:r>
      <w:r w:rsidRPr="00AE0481">
        <w:t xml:space="preserve">IHCDA will inspect it to determine it is decent, safe and sanitary, suitable and </w:t>
      </w:r>
      <w:proofErr w:type="gramStart"/>
      <w:r w:rsidRPr="00AE0481">
        <w:t>lead-safe</w:t>
      </w:r>
      <w:proofErr w:type="gramEnd"/>
      <w:r w:rsidRPr="00AE0481">
        <w:t>. If it passes inspection, the IHCDA PM must be notified and approve prior to prior to the occupant temporarily relocating.</w:t>
      </w:r>
    </w:p>
    <w:p w14:paraId="174D60B4" w14:textId="77777777" w:rsidR="00AE0481" w:rsidRPr="00AE0481" w:rsidRDefault="00AE0481" w:rsidP="00AE0481">
      <w:pPr>
        <w:spacing w:before="10"/>
        <w:rPr>
          <w:sz w:val="20"/>
        </w:rPr>
      </w:pPr>
    </w:p>
    <w:p w14:paraId="0E838DD8" w14:textId="77777777" w:rsidR="00AE0481" w:rsidRPr="00AE0481" w:rsidRDefault="00AE0481" w:rsidP="00AE0481">
      <w:pPr>
        <w:ind w:left="820"/>
        <w:outlineLvl w:val="1"/>
        <w:rPr>
          <w:b/>
          <w:bCs/>
        </w:rPr>
      </w:pPr>
      <w:bookmarkStart w:id="63" w:name="_Toc106098509"/>
      <w:r w:rsidRPr="00AE0481">
        <w:rPr>
          <w:b/>
          <w:bCs/>
        </w:rPr>
        <w:t>REIMBURSABLE</w:t>
      </w:r>
      <w:r w:rsidRPr="00AE0481">
        <w:rPr>
          <w:b/>
          <w:bCs/>
          <w:spacing w:val="-11"/>
        </w:rPr>
        <w:t xml:space="preserve"> </w:t>
      </w:r>
      <w:r w:rsidRPr="00AE0481">
        <w:rPr>
          <w:b/>
          <w:bCs/>
          <w:spacing w:val="-2"/>
        </w:rPr>
        <w:t>EXPENSES</w:t>
      </w:r>
      <w:bookmarkEnd w:id="63"/>
    </w:p>
    <w:p w14:paraId="63C7EA59" w14:textId="67440148" w:rsidR="00C179DA" w:rsidRDefault="00C179DA" w:rsidP="00C179DA">
      <w:pPr>
        <w:spacing w:before="59"/>
        <w:ind w:left="820" w:right="393"/>
        <w:jc w:val="both"/>
      </w:pPr>
      <w:r w:rsidRPr="00C179DA">
        <w:t>Temporary Relocation. Temporary relocation is allowed if needed for temporarily displaced</w:t>
      </w:r>
      <w:r>
        <w:t xml:space="preserve"> </w:t>
      </w:r>
      <w:r w:rsidRPr="00C179DA">
        <w:t>families and individuals while the remediation is conducted and until the time the affected unit is</w:t>
      </w:r>
      <w:r>
        <w:t xml:space="preserve"> </w:t>
      </w:r>
      <w:r w:rsidRPr="00C179DA">
        <w:t>properly cleared (receives clearance) for re-occupancy. Tenant-occupants forced to vacate</w:t>
      </w:r>
      <w:r>
        <w:t xml:space="preserve"> </w:t>
      </w:r>
      <w:r w:rsidRPr="00C179DA">
        <w:t>housing while hazard reduction measures are being conducted pursuant to a program described</w:t>
      </w:r>
      <w:r>
        <w:t xml:space="preserve"> </w:t>
      </w:r>
      <w:r w:rsidRPr="00C179DA">
        <w:t>in th</w:t>
      </w:r>
      <w:r>
        <w:t>e</w:t>
      </w:r>
      <w:r w:rsidRPr="00C179DA">
        <w:t xml:space="preserve"> NOFO must be treated fairly and equitably. Such tenant-occupants entitled to receive</w:t>
      </w:r>
      <w:r>
        <w:t xml:space="preserve"> </w:t>
      </w:r>
      <w:r w:rsidRPr="00C179DA">
        <w:t>temporary relocation assistance pursuant to the Uniform Relocation Assistance and Real</w:t>
      </w:r>
      <w:r>
        <w:t xml:space="preserve"> </w:t>
      </w:r>
      <w:r w:rsidRPr="00C179DA">
        <w:t>Property Acquisition Policies Act of 1970 (URA), 42 U.S.C. §§ 4601-4655, as described in</w:t>
      </w:r>
      <w:r>
        <w:t xml:space="preserve"> </w:t>
      </w:r>
      <w:r w:rsidRPr="00C179DA">
        <w:t>regulations at 49 CFR 24.2(a)(9)(ii)(D) and the corresponding Appendix A. Owner-occupants</w:t>
      </w:r>
      <w:r>
        <w:t xml:space="preserve"> </w:t>
      </w:r>
      <w:r w:rsidRPr="00C179DA">
        <w:t>temporarily relocating while hazard reduction measures are conducted pursuant to a program</w:t>
      </w:r>
      <w:r>
        <w:t xml:space="preserve"> </w:t>
      </w:r>
      <w:r w:rsidRPr="00C179DA">
        <w:t>described in this NOFO are not entitled to URA relocation assistance.</w:t>
      </w:r>
      <w:r>
        <w:t xml:space="preserve"> </w:t>
      </w:r>
      <w:r w:rsidRPr="00C179DA">
        <w:t>HUD expects that most temporary relocation for hazard control work</w:t>
      </w:r>
      <w:r>
        <w:t xml:space="preserve"> </w:t>
      </w:r>
      <w:r w:rsidRPr="00C179DA">
        <w:t>will last ten (10) days or less. HUD approval must be given for relocation projects exceeding ten</w:t>
      </w:r>
      <w:r>
        <w:t xml:space="preserve"> </w:t>
      </w:r>
      <w:r w:rsidRPr="00C179DA">
        <w:t>(10) days.</w:t>
      </w:r>
    </w:p>
    <w:p w14:paraId="63536DC1" w14:textId="77777777" w:rsidR="00AE0481" w:rsidRPr="00AE0481" w:rsidRDefault="00AE0481" w:rsidP="00AE0481">
      <w:pPr>
        <w:spacing w:before="5"/>
        <w:rPr>
          <w:i/>
          <w:sz w:val="13"/>
        </w:rPr>
      </w:pPr>
    </w:p>
    <w:p w14:paraId="12A67E93" w14:textId="77777777" w:rsidR="00AE0481" w:rsidRPr="00AE0481" w:rsidRDefault="00AE0481" w:rsidP="00AE0481">
      <w:pPr>
        <w:ind w:left="820"/>
        <w:outlineLvl w:val="1"/>
        <w:rPr>
          <w:b/>
          <w:bCs/>
        </w:rPr>
      </w:pPr>
      <w:bookmarkStart w:id="64" w:name="_Toc106098510"/>
      <w:r w:rsidRPr="00AE0481">
        <w:rPr>
          <w:b/>
          <w:bCs/>
        </w:rPr>
        <w:t>ELIGIBLE</w:t>
      </w:r>
      <w:r w:rsidRPr="00AE0481">
        <w:rPr>
          <w:b/>
          <w:bCs/>
          <w:spacing w:val="-6"/>
        </w:rPr>
        <w:t xml:space="preserve"> </w:t>
      </w:r>
      <w:r w:rsidRPr="00AE0481">
        <w:rPr>
          <w:b/>
          <w:bCs/>
        </w:rPr>
        <w:t>HOUSING</w:t>
      </w:r>
      <w:r w:rsidRPr="00AE0481">
        <w:rPr>
          <w:b/>
          <w:bCs/>
          <w:spacing w:val="-5"/>
        </w:rPr>
        <w:t xml:space="preserve"> </w:t>
      </w:r>
      <w:r w:rsidRPr="00AE0481">
        <w:rPr>
          <w:b/>
          <w:bCs/>
          <w:spacing w:val="-4"/>
        </w:rPr>
        <w:t>COSTS</w:t>
      </w:r>
      <w:bookmarkEnd w:id="64"/>
    </w:p>
    <w:p w14:paraId="185291BD" w14:textId="77777777" w:rsidR="00AE0481" w:rsidRPr="00AE0481" w:rsidRDefault="00AE0481" w:rsidP="00AE0481">
      <w:pPr>
        <w:spacing w:before="54"/>
        <w:ind w:left="820" w:right="427"/>
      </w:pPr>
      <w:r w:rsidRPr="00AE0481">
        <w:t>If</w:t>
      </w:r>
      <w:r w:rsidRPr="00AE0481">
        <w:rPr>
          <w:spacing w:val="-2"/>
        </w:rPr>
        <w:t xml:space="preserve"> </w:t>
      </w:r>
      <w:r w:rsidRPr="00AE0481">
        <w:t>the</w:t>
      </w:r>
      <w:r w:rsidRPr="00AE0481">
        <w:rPr>
          <w:spacing w:val="-4"/>
        </w:rPr>
        <w:t xml:space="preserve"> </w:t>
      </w:r>
      <w:r w:rsidRPr="00AE0481">
        <w:t>resident</w:t>
      </w:r>
      <w:r w:rsidRPr="00AE0481">
        <w:rPr>
          <w:spacing w:val="-1"/>
        </w:rPr>
        <w:t xml:space="preserve"> </w:t>
      </w:r>
      <w:r w:rsidRPr="00AE0481">
        <w:t>occupies</w:t>
      </w:r>
      <w:r w:rsidRPr="00AE0481">
        <w:rPr>
          <w:spacing w:val="-4"/>
        </w:rPr>
        <w:t xml:space="preserve"> </w:t>
      </w:r>
      <w:r w:rsidRPr="00AE0481">
        <w:t>a</w:t>
      </w:r>
      <w:r w:rsidRPr="00AE0481">
        <w:rPr>
          <w:spacing w:val="-2"/>
        </w:rPr>
        <w:t xml:space="preserve"> </w:t>
      </w:r>
      <w:r w:rsidRPr="00AE0481">
        <w:t>leased</w:t>
      </w:r>
      <w:r w:rsidRPr="00AE0481">
        <w:rPr>
          <w:spacing w:val="-2"/>
        </w:rPr>
        <w:t xml:space="preserve"> </w:t>
      </w:r>
      <w:r w:rsidRPr="00AE0481">
        <w:t>hotel/motel</w:t>
      </w:r>
      <w:r w:rsidRPr="00AE0481">
        <w:rPr>
          <w:spacing w:val="-1"/>
        </w:rPr>
        <w:t xml:space="preserve"> </w:t>
      </w:r>
      <w:r w:rsidRPr="00AE0481">
        <w:t>unit,</w:t>
      </w:r>
      <w:r w:rsidRPr="00AE0481">
        <w:rPr>
          <w:spacing w:val="-5"/>
        </w:rPr>
        <w:t xml:space="preserve"> </w:t>
      </w:r>
      <w:r w:rsidRPr="00AE0481">
        <w:t>the</w:t>
      </w:r>
      <w:r w:rsidRPr="00AE0481">
        <w:rPr>
          <w:spacing w:val="-2"/>
        </w:rPr>
        <w:t xml:space="preserve"> </w:t>
      </w:r>
      <w:r w:rsidRPr="00AE0481">
        <w:t>HHP</w:t>
      </w:r>
      <w:r w:rsidRPr="00AE0481">
        <w:rPr>
          <w:spacing w:val="-3"/>
        </w:rPr>
        <w:t xml:space="preserve"> </w:t>
      </w:r>
      <w:r w:rsidRPr="00AE0481">
        <w:t>grant</w:t>
      </w:r>
      <w:r w:rsidRPr="00AE0481">
        <w:rPr>
          <w:spacing w:val="-4"/>
        </w:rPr>
        <w:t xml:space="preserve"> </w:t>
      </w:r>
      <w:r w:rsidRPr="00AE0481">
        <w:t>may</w:t>
      </w:r>
      <w:r w:rsidRPr="00AE0481">
        <w:rPr>
          <w:spacing w:val="-4"/>
        </w:rPr>
        <w:t xml:space="preserve"> </w:t>
      </w:r>
      <w:r w:rsidRPr="00AE0481">
        <w:t>pay</w:t>
      </w:r>
      <w:r w:rsidRPr="00AE0481">
        <w:rPr>
          <w:spacing w:val="-4"/>
        </w:rPr>
        <w:t xml:space="preserve"> </w:t>
      </w:r>
      <w:r w:rsidRPr="00AE0481">
        <w:t>a</w:t>
      </w:r>
      <w:r w:rsidRPr="00AE0481">
        <w:rPr>
          <w:spacing w:val="-2"/>
        </w:rPr>
        <w:t xml:space="preserve"> </w:t>
      </w:r>
      <w:r w:rsidRPr="00AE0481">
        <w:t>reasonable</w:t>
      </w:r>
      <w:r w:rsidRPr="00AE0481">
        <w:rPr>
          <w:spacing w:val="-4"/>
        </w:rPr>
        <w:t xml:space="preserve"> </w:t>
      </w:r>
      <w:r w:rsidRPr="00AE0481">
        <w:t>cost</w:t>
      </w:r>
      <w:r w:rsidRPr="00AE0481">
        <w:rPr>
          <w:spacing w:val="-1"/>
        </w:rPr>
        <w:t xml:space="preserve"> </w:t>
      </w:r>
      <w:r w:rsidRPr="00AE0481">
        <w:t>of</w:t>
      </w:r>
      <w:r w:rsidRPr="00AE0481">
        <w:rPr>
          <w:spacing w:val="-2"/>
        </w:rPr>
        <w:t xml:space="preserve"> </w:t>
      </w:r>
      <w:r w:rsidRPr="00AE0481">
        <w:t>the</w:t>
      </w:r>
      <w:r w:rsidRPr="00AE0481">
        <w:rPr>
          <w:spacing w:val="-2"/>
        </w:rPr>
        <w:t xml:space="preserve"> </w:t>
      </w:r>
      <w:r w:rsidRPr="00AE0481">
        <w:t xml:space="preserve">room. The tenant will be responsible for paying their usual amount of rent to the owner during the temporary </w:t>
      </w:r>
      <w:r w:rsidRPr="00AE0481">
        <w:rPr>
          <w:spacing w:val="-2"/>
        </w:rPr>
        <w:t>relocation.</w:t>
      </w:r>
    </w:p>
    <w:p w14:paraId="32ADCC50" w14:textId="77777777" w:rsidR="00AE0481" w:rsidRPr="00AE0481" w:rsidRDefault="00AE0481" w:rsidP="00AE0481">
      <w:pPr>
        <w:spacing w:before="3"/>
        <w:rPr>
          <w:sz w:val="21"/>
        </w:rPr>
      </w:pPr>
    </w:p>
    <w:p w14:paraId="5083EBEF" w14:textId="77777777" w:rsidR="00AE0481" w:rsidRPr="00AE0481" w:rsidRDefault="00AE0481" w:rsidP="00AE0481">
      <w:pPr>
        <w:ind w:left="820"/>
        <w:outlineLvl w:val="1"/>
        <w:rPr>
          <w:b/>
          <w:bCs/>
        </w:rPr>
      </w:pPr>
      <w:bookmarkStart w:id="65" w:name="_Toc106098511"/>
      <w:r w:rsidRPr="00AE0481">
        <w:rPr>
          <w:b/>
          <w:bCs/>
        </w:rPr>
        <w:t>DAMAGES</w:t>
      </w:r>
      <w:r w:rsidRPr="00AE0481">
        <w:rPr>
          <w:b/>
          <w:bCs/>
          <w:spacing w:val="-6"/>
        </w:rPr>
        <w:t xml:space="preserve"> </w:t>
      </w:r>
      <w:r w:rsidRPr="00AE0481">
        <w:rPr>
          <w:b/>
          <w:bCs/>
        </w:rPr>
        <w:t>CAUSED</w:t>
      </w:r>
      <w:r w:rsidRPr="00AE0481">
        <w:rPr>
          <w:b/>
          <w:bCs/>
          <w:spacing w:val="-5"/>
        </w:rPr>
        <w:t xml:space="preserve"> </w:t>
      </w:r>
      <w:r w:rsidRPr="00AE0481">
        <w:rPr>
          <w:b/>
          <w:bCs/>
        </w:rPr>
        <w:t>TO</w:t>
      </w:r>
      <w:r w:rsidRPr="00AE0481">
        <w:rPr>
          <w:b/>
          <w:bCs/>
          <w:spacing w:val="-5"/>
        </w:rPr>
        <w:t xml:space="preserve"> </w:t>
      </w:r>
      <w:r w:rsidRPr="00AE0481">
        <w:rPr>
          <w:b/>
          <w:bCs/>
        </w:rPr>
        <w:t>TEMPORARY</w:t>
      </w:r>
      <w:r w:rsidRPr="00AE0481">
        <w:rPr>
          <w:b/>
          <w:bCs/>
          <w:spacing w:val="-5"/>
        </w:rPr>
        <w:t xml:space="preserve"> </w:t>
      </w:r>
      <w:r w:rsidRPr="00AE0481">
        <w:rPr>
          <w:b/>
          <w:bCs/>
          <w:spacing w:val="-4"/>
        </w:rPr>
        <w:t>UNIT</w:t>
      </w:r>
      <w:bookmarkEnd w:id="65"/>
    </w:p>
    <w:p w14:paraId="6FFF059D" w14:textId="77777777" w:rsidR="00AE0481" w:rsidRPr="00AE0481" w:rsidRDefault="00AE0481" w:rsidP="00AE0481">
      <w:pPr>
        <w:spacing w:before="57"/>
        <w:ind w:left="820" w:right="392"/>
        <w:jc w:val="both"/>
      </w:pPr>
      <w:r w:rsidRPr="00AE0481">
        <w:t xml:space="preserve">When the tenant occupies a leased hotel/motel unit from the approved list provided by grant staff, they will sign a </w:t>
      </w:r>
      <w:r w:rsidRPr="00AE0481">
        <w:rPr>
          <w:u w:val="single"/>
        </w:rPr>
        <w:t>Participation Agreement</w:t>
      </w:r>
      <w:r w:rsidRPr="00AE0481">
        <w:t>. The agreement will state the tenant understands their responsibility to abide by the rules and conditions of the leased unit. They understand they are responsible for any damages to property incurred during their stay at the leased unit. Any damages may result in potential penalty/payment and possible repayment in part of the HHP grant</w:t>
      </w:r>
      <w:r w:rsidRPr="00AE0481">
        <w:rPr>
          <w:spacing w:val="40"/>
        </w:rPr>
        <w:t xml:space="preserve"> </w:t>
      </w:r>
      <w:r w:rsidRPr="00AE0481">
        <w:t>funds. If the occupant fails to abide by the rules and condition and is asked to vacate the temporary unit prior to clearance of the rehabbed unit, it is their responsibility to find alternative</w:t>
      </w:r>
      <w:r w:rsidRPr="00AE0481">
        <w:rPr>
          <w:spacing w:val="-10"/>
        </w:rPr>
        <w:t xml:space="preserve"> </w:t>
      </w:r>
      <w:r w:rsidRPr="00AE0481">
        <w:t>housing.</w:t>
      </w:r>
    </w:p>
    <w:p w14:paraId="2587576A" w14:textId="77777777" w:rsidR="00AE0481" w:rsidRPr="00AE0481" w:rsidRDefault="00AE0481" w:rsidP="00AE0481">
      <w:pPr>
        <w:spacing w:before="57"/>
        <w:ind w:left="820" w:right="392"/>
        <w:jc w:val="both"/>
      </w:pPr>
    </w:p>
    <w:p w14:paraId="54314F41" w14:textId="77777777" w:rsidR="00AE0481" w:rsidRPr="00AE0481" w:rsidRDefault="00AE0481" w:rsidP="00AE0481">
      <w:pPr>
        <w:spacing w:before="80"/>
        <w:ind w:left="820"/>
        <w:outlineLvl w:val="0"/>
        <w:rPr>
          <w:b/>
          <w:bCs/>
        </w:rPr>
      </w:pPr>
      <w:bookmarkStart w:id="66" w:name="_Toc106098512"/>
      <w:r w:rsidRPr="00AE0481">
        <w:rPr>
          <w:b/>
          <w:bCs/>
        </w:rPr>
        <w:t>CHAPTER 9 – CONSTRUCTION MANAGEMENT</w:t>
      </w:r>
      <w:bookmarkEnd w:id="66"/>
    </w:p>
    <w:p w14:paraId="02BA50FA" w14:textId="77777777" w:rsidR="00AE0481" w:rsidRPr="00AE0481" w:rsidRDefault="00AE0481" w:rsidP="00AE0481">
      <w:pPr>
        <w:spacing w:before="57"/>
        <w:ind w:left="820" w:right="394"/>
        <w:jc w:val="both"/>
      </w:pPr>
      <w:r w:rsidRPr="00AE0481">
        <w:t xml:space="preserve">Management of the construction project will be performed by IHCDA. All HHP </w:t>
      </w:r>
      <w:proofErr w:type="gramStart"/>
      <w:r w:rsidRPr="00AE0481">
        <w:t>projects  rehabilitated</w:t>
      </w:r>
      <w:proofErr w:type="gramEnd"/>
      <w:r w:rsidRPr="00AE0481">
        <w:t xml:space="preserve"> must meet the stricter of the Indiana State Building Code, local building codes, or manufacturer’s instructions. The General Administrative Rules at 675 IAC 12 provides State of Indiana codes and standards for rehabilitation. The Rules can be accessed at the following address: </w:t>
      </w:r>
      <w:hyperlink r:id="rId57" w:history="1">
        <w:r w:rsidRPr="00AE0481">
          <w:rPr>
            <w:color w:val="0000FF" w:themeColor="hyperlink"/>
            <w:u w:val="single"/>
          </w:rPr>
          <w:t>http://www.in.gov/dhs/2490.htm</w:t>
        </w:r>
      </w:hyperlink>
      <w:r w:rsidRPr="00AE0481">
        <w:t>. At the time of publication and adoption of this manual, the adopted codes referenced are believed to be those in force. As standards and codes change and put into effect by the governing authorities having jurisdiction, the new standards and codes will apply in lieu of those referenced.</w:t>
      </w:r>
    </w:p>
    <w:p w14:paraId="40C12A90" w14:textId="77777777" w:rsidR="00AE0481" w:rsidRPr="00AE0481" w:rsidRDefault="00AE0481" w:rsidP="00AE0481">
      <w:pPr>
        <w:spacing w:before="11"/>
        <w:rPr>
          <w:sz w:val="21"/>
          <w:highlight w:val="lightGray"/>
        </w:rPr>
      </w:pPr>
    </w:p>
    <w:p w14:paraId="4D8AA271" w14:textId="77777777" w:rsidR="00AE0481" w:rsidRPr="00AE0481" w:rsidRDefault="00AE0481" w:rsidP="00AE0481">
      <w:pPr>
        <w:ind w:left="820"/>
        <w:outlineLvl w:val="1"/>
        <w:rPr>
          <w:b/>
          <w:bCs/>
        </w:rPr>
      </w:pPr>
      <w:bookmarkStart w:id="67" w:name="_Toc106098513"/>
      <w:r w:rsidRPr="00AE0481">
        <w:rPr>
          <w:b/>
          <w:bCs/>
        </w:rPr>
        <w:t xml:space="preserve">SITE VISITS </w:t>
      </w:r>
      <w:proofErr w:type="gramStart"/>
      <w:r w:rsidRPr="00AE0481">
        <w:rPr>
          <w:b/>
          <w:bCs/>
        </w:rPr>
        <w:t xml:space="preserve">AND  </w:t>
      </w:r>
      <w:r w:rsidRPr="00AE0481">
        <w:rPr>
          <w:b/>
          <w:bCs/>
          <w:spacing w:val="-2"/>
        </w:rPr>
        <w:t>INSPECTIONS</w:t>
      </w:r>
      <w:bookmarkEnd w:id="67"/>
      <w:proofErr w:type="gramEnd"/>
    </w:p>
    <w:p w14:paraId="5A86A882" w14:textId="77777777" w:rsidR="00AE0481" w:rsidRPr="00AE0481" w:rsidRDefault="00AE0481" w:rsidP="00AE0481">
      <w:pPr>
        <w:spacing w:before="54"/>
        <w:ind w:left="820" w:right="392"/>
        <w:jc w:val="both"/>
      </w:pPr>
      <w:r w:rsidRPr="00AE0481">
        <w:t>IHCDA will contract with a third-party company to conduct all healthy home assessments, radon tests, lead inspection/risk assessments, and clearance examinations. All reports will be stored in electronically in the client file and uploaded into HHGMS. The IHCDA PM and/or PD will perform periodic inspections and site visits to each property to verify the work performed by each contractor. Site visits and inspections will be documented in the client file. The site visits will verify the Occupant Protection Plan is being followed; contractors have all required licenses and signage onsite; the scope of work is being followed; photos of containments and signage;</w:t>
      </w:r>
      <w:r w:rsidRPr="00AE0481">
        <w:rPr>
          <w:spacing w:val="-3"/>
        </w:rPr>
        <w:t xml:space="preserve"> </w:t>
      </w:r>
      <w:r w:rsidRPr="00AE0481">
        <w:t>and</w:t>
      </w:r>
      <w:r w:rsidRPr="00AE0481">
        <w:rPr>
          <w:spacing w:val="-4"/>
        </w:rPr>
        <w:t xml:space="preserve"> </w:t>
      </w:r>
      <w:r w:rsidRPr="00AE0481">
        <w:t>all</w:t>
      </w:r>
      <w:r w:rsidRPr="00AE0481">
        <w:rPr>
          <w:spacing w:val="-1"/>
        </w:rPr>
        <w:t xml:space="preserve"> </w:t>
      </w:r>
      <w:r w:rsidRPr="00AE0481">
        <w:t>other</w:t>
      </w:r>
      <w:r w:rsidRPr="00AE0481">
        <w:rPr>
          <w:spacing w:val="-4"/>
        </w:rPr>
        <w:t xml:space="preserve"> </w:t>
      </w:r>
      <w:r w:rsidRPr="00AE0481">
        <w:t>measures</w:t>
      </w:r>
      <w:r w:rsidRPr="00AE0481">
        <w:rPr>
          <w:spacing w:val="-4"/>
        </w:rPr>
        <w:t xml:space="preserve"> required </w:t>
      </w:r>
      <w:r w:rsidRPr="00AE0481">
        <w:t>taken</w:t>
      </w:r>
      <w:r w:rsidRPr="00AE0481">
        <w:rPr>
          <w:spacing w:val="-2"/>
        </w:rPr>
        <w:t xml:space="preserve"> </w:t>
      </w:r>
      <w:r w:rsidRPr="00AE0481">
        <w:t>to</w:t>
      </w:r>
      <w:r w:rsidRPr="00AE0481">
        <w:rPr>
          <w:spacing w:val="-2"/>
        </w:rPr>
        <w:t xml:space="preserve"> </w:t>
      </w:r>
      <w:r w:rsidRPr="00AE0481">
        <w:t>perform</w:t>
      </w:r>
      <w:r w:rsidRPr="00AE0481">
        <w:rPr>
          <w:spacing w:val="-4"/>
        </w:rPr>
        <w:t xml:space="preserve"> </w:t>
      </w:r>
      <w:r w:rsidRPr="00AE0481">
        <w:t>the</w:t>
      </w:r>
      <w:r w:rsidRPr="00AE0481">
        <w:rPr>
          <w:spacing w:val="-2"/>
        </w:rPr>
        <w:t xml:space="preserve"> </w:t>
      </w:r>
      <w:r w:rsidRPr="00AE0481">
        <w:t>planned</w:t>
      </w:r>
      <w:r w:rsidRPr="00AE0481">
        <w:rPr>
          <w:spacing w:val="-2"/>
        </w:rPr>
        <w:t xml:space="preserve"> </w:t>
      </w:r>
      <w:r w:rsidRPr="00AE0481">
        <w:t>work</w:t>
      </w:r>
      <w:r w:rsidRPr="00AE0481">
        <w:rPr>
          <w:spacing w:val="-2"/>
        </w:rPr>
        <w:t xml:space="preserve"> </w:t>
      </w:r>
      <w:r w:rsidRPr="00AE0481">
        <w:t>are</w:t>
      </w:r>
      <w:r w:rsidRPr="00AE0481">
        <w:rPr>
          <w:spacing w:val="-4"/>
        </w:rPr>
        <w:t xml:space="preserve"> </w:t>
      </w:r>
      <w:r w:rsidRPr="00AE0481">
        <w:t>in</w:t>
      </w:r>
      <w:r w:rsidRPr="00AE0481">
        <w:rPr>
          <w:spacing w:val="-2"/>
        </w:rPr>
        <w:t xml:space="preserve"> </w:t>
      </w:r>
      <w:r w:rsidRPr="00AE0481">
        <w:lastRenderedPageBreak/>
        <w:t>accordance</w:t>
      </w:r>
      <w:r w:rsidRPr="00AE0481">
        <w:rPr>
          <w:spacing w:val="-2"/>
        </w:rPr>
        <w:t xml:space="preserve"> </w:t>
      </w:r>
      <w:r w:rsidRPr="00AE0481">
        <w:t>with</w:t>
      </w:r>
      <w:r w:rsidRPr="00AE0481">
        <w:rPr>
          <w:spacing w:val="-2"/>
        </w:rPr>
        <w:t xml:space="preserve"> </w:t>
      </w:r>
      <w:r w:rsidRPr="00AE0481">
        <w:t>all</w:t>
      </w:r>
      <w:r w:rsidRPr="00AE0481">
        <w:rPr>
          <w:spacing w:val="-1"/>
        </w:rPr>
        <w:t xml:space="preserve"> </w:t>
      </w:r>
      <w:r w:rsidRPr="00AE0481">
        <w:t>State</w:t>
      </w:r>
      <w:r w:rsidRPr="00AE0481">
        <w:rPr>
          <w:spacing w:val="-2"/>
        </w:rPr>
        <w:t xml:space="preserve"> </w:t>
      </w:r>
      <w:r w:rsidRPr="00AE0481">
        <w:t xml:space="preserve">and Federal requirements. A final inspection certification form will be signed by the owner, contractor, and IHCDA prior to the payment request being submitted. </w:t>
      </w:r>
    </w:p>
    <w:p w14:paraId="7AFB6CCC" w14:textId="77777777" w:rsidR="00AE0481" w:rsidRPr="00AE0481" w:rsidRDefault="00AE0481" w:rsidP="00AE0481">
      <w:pPr>
        <w:spacing w:before="3"/>
        <w:rPr>
          <w:sz w:val="21"/>
        </w:rPr>
      </w:pPr>
    </w:p>
    <w:p w14:paraId="1A89CBB1" w14:textId="77777777" w:rsidR="00AE0481" w:rsidRPr="00AE0481" w:rsidRDefault="00AE0481" w:rsidP="00AE0481">
      <w:pPr>
        <w:ind w:left="820"/>
        <w:outlineLvl w:val="1"/>
        <w:rPr>
          <w:b/>
          <w:bCs/>
        </w:rPr>
      </w:pPr>
      <w:bookmarkStart w:id="68" w:name="_Toc106098514"/>
      <w:proofErr w:type="gramStart"/>
      <w:r w:rsidRPr="00AE0481">
        <w:rPr>
          <w:b/>
          <w:bCs/>
        </w:rPr>
        <w:t>CONTRACTOR  PAYMENT</w:t>
      </w:r>
      <w:bookmarkEnd w:id="68"/>
      <w:proofErr w:type="gramEnd"/>
    </w:p>
    <w:p w14:paraId="33580943" w14:textId="77777777" w:rsidR="00AE0481" w:rsidRPr="00AE0481" w:rsidRDefault="00AE0481" w:rsidP="00AE0481">
      <w:pPr>
        <w:spacing w:before="54"/>
        <w:ind w:left="820" w:right="389"/>
        <w:jc w:val="both"/>
      </w:pPr>
      <w:r w:rsidRPr="00AE0481">
        <w:t xml:space="preserve">After each service contract is complete, IHCDA will conduct a site visit to verify the work is in accordance with the contract. For rehabilitation work other than radon or lead-based paint, a final inspection report will be drafted and sent to the contractor. Deficiencies noted in the report will have ten business days to be corrected. Once all repairs are complete and the final inspection report sent, the IHCDA PM will submit a check request. Payments may take up to thirty (30) days to be received. IHCDA recommends setting up direct deposit to expedite payments.  </w:t>
      </w:r>
    </w:p>
    <w:p w14:paraId="53681F83" w14:textId="77777777" w:rsidR="00AE0481" w:rsidRPr="00AE0481" w:rsidRDefault="00AE0481" w:rsidP="00AE0481">
      <w:pPr>
        <w:spacing w:before="2"/>
        <w:rPr>
          <w:sz w:val="21"/>
        </w:rPr>
      </w:pPr>
    </w:p>
    <w:p w14:paraId="5C8DCC10" w14:textId="77777777" w:rsidR="00AE0481" w:rsidRPr="00AE0481" w:rsidRDefault="00AE0481" w:rsidP="00AE0481">
      <w:pPr>
        <w:ind w:left="820"/>
        <w:outlineLvl w:val="1"/>
        <w:rPr>
          <w:b/>
          <w:bCs/>
        </w:rPr>
      </w:pPr>
      <w:bookmarkStart w:id="69" w:name="_Toc106098515"/>
      <w:r w:rsidRPr="00AE0481">
        <w:rPr>
          <w:b/>
          <w:bCs/>
        </w:rPr>
        <w:t>PROTOCOL</w:t>
      </w:r>
      <w:r w:rsidRPr="00AE0481">
        <w:rPr>
          <w:b/>
          <w:bCs/>
          <w:spacing w:val="-6"/>
        </w:rPr>
        <w:t xml:space="preserve"> </w:t>
      </w:r>
      <w:r w:rsidRPr="00AE0481">
        <w:rPr>
          <w:b/>
          <w:bCs/>
        </w:rPr>
        <w:t>FOR</w:t>
      </w:r>
      <w:r w:rsidRPr="00AE0481">
        <w:rPr>
          <w:b/>
          <w:bCs/>
          <w:spacing w:val="-6"/>
        </w:rPr>
        <w:t xml:space="preserve"> </w:t>
      </w:r>
      <w:r w:rsidRPr="00AE0481">
        <w:rPr>
          <w:b/>
          <w:bCs/>
        </w:rPr>
        <w:t>ORDERING</w:t>
      </w:r>
      <w:r w:rsidRPr="00AE0481">
        <w:rPr>
          <w:b/>
          <w:bCs/>
          <w:spacing w:val="-6"/>
        </w:rPr>
        <w:t xml:space="preserve"> LEAD </w:t>
      </w:r>
      <w:r w:rsidRPr="00AE0481">
        <w:rPr>
          <w:b/>
          <w:bCs/>
          <w:spacing w:val="-2"/>
        </w:rPr>
        <w:t>CLEARANCE INSPECTION</w:t>
      </w:r>
      <w:bookmarkEnd w:id="69"/>
    </w:p>
    <w:p w14:paraId="46DA7C18" w14:textId="77777777" w:rsidR="00AE0481" w:rsidRPr="00AE0481" w:rsidRDefault="00AE0481" w:rsidP="00AE0481">
      <w:pPr>
        <w:spacing w:before="56"/>
        <w:ind w:left="820"/>
        <w:jc w:val="both"/>
      </w:pPr>
      <w:r w:rsidRPr="00AE0481">
        <w:t>The</w:t>
      </w:r>
      <w:r w:rsidRPr="00AE0481">
        <w:rPr>
          <w:spacing w:val="-5"/>
        </w:rPr>
        <w:t xml:space="preserve"> </w:t>
      </w:r>
      <w:r w:rsidRPr="00AE0481">
        <w:t>following</w:t>
      </w:r>
      <w:r w:rsidRPr="00AE0481">
        <w:rPr>
          <w:spacing w:val="-3"/>
        </w:rPr>
        <w:t xml:space="preserve"> </w:t>
      </w:r>
      <w:r w:rsidRPr="00AE0481">
        <w:t>steps</w:t>
      </w:r>
      <w:r w:rsidRPr="00AE0481">
        <w:rPr>
          <w:spacing w:val="-3"/>
        </w:rPr>
        <w:t xml:space="preserve"> </w:t>
      </w:r>
      <w:r w:rsidRPr="00AE0481">
        <w:t>will</w:t>
      </w:r>
      <w:r w:rsidRPr="00AE0481">
        <w:rPr>
          <w:spacing w:val="-4"/>
        </w:rPr>
        <w:t xml:space="preserve"> </w:t>
      </w:r>
      <w:r w:rsidRPr="00AE0481">
        <w:t>be</w:t>
      </w:r>
      <w:r w:rsidRPr="00AE0481">
        <w:rPr>
          <w:spacing w:val="-5"/>
        </w:rPr>
        <w:t xml:space="preserve"> </w:t>
      </w:r>
      <w:r w:rsidRPr="00AE0481">
        <w:t>taken</w:t>
      </w:r>
      <w:r w:rsidRPr="00AE0481">
        <w:rPr>
          <w:spacing w:val="-2"/>
        </w:rPr>
        <w:t xml:space="preserve"> </w:t>
      </w:r>
      <w:r w:rsidRPr="00AE0481">
        <w:t>to</w:t>
      </w:r>
      <w:r w:rsidRPr="00AE0481">
        <w:rPr>
          <w:spacing w:val="-6"/>
        </w:rPr>
        <w:t xml:space="preserve"> </w:t>
      </w:r>
      <w:r w:rsidRPr="00AE0481">
        <w:t>facilitate</w:t>
      </w:r>
      <w:r w:rsidRPr="00AE0481">
        <w:rPr>
          <w:spacing w:val="-3"/>
        </w:rPr>
        <w:t xml:space="preserve"> </w:t>
      </w:r>
      <w:r w:rsidRPr="00AE0481">
        <w:t>a</w:t>
      </w:r>
      <w:r w:rsidRPr="00AE0481">
        <w:rPr>
          <w:spacing w:val="-4"/>
        </w:rPr>
        <w:t xml:space="preserve"> </w:t>
      </w:r>
      <w:r w:rsidRPr="00AE0481">
        <w:t>lead</w:t>
      </w:r>
      <w:r w:rsidRPr="00AE0481">
        <w:rPr>
          <w:spacing w:val="-3"/>
        </w:rPr>
        <w:t xml:space="preserve"> </w:t>
      </w:r>
      <w:r w:rsidRPr="00AE0481">
        <w:t>clearance</w:t>
      </w:r>
      <w:r w:rsidRPr="00AE0481">
        <w:rPr>
          <w:spacing w:val="-4"/>
        </w:rPr>
        <w:t xml:space="preserve"> </w:t>
      </w:r>
      <w:r w:rsidRPr="00AE0481">
        <w:rPr>
          <w:spacing w:val="-2"/>
        </w:rPr>
        <w:t>inspection:</w:t>
      </w:r>
    </w:p>
    <w:p w14:paraId="46D78F57" w14:textId="77777777" w:rsidR="00AE0481" w:rsidRPr="00AE0481" w:rsidRDefault="00AE0481" w:rsidP="00AE0481">
      <w:pPr>
        <w:spacing w:before="1"/>
      </w:pPr>
    </w:p>
    <w:p w14:paraId="56A2E8A7" w14:textId="77777777" w:rsidR="00AE0481" w:rsidRPr="00AE0481" w:rsidRDefault="00AE0481" w:rsidP="00AE0481">
      <w:pPr>
        <w:numPr>
          <w:ilvl w:val="0"/>
          <w:numId w:val="6"/>
        </w:numPr>
        <w:tabs>
          <w:tab w:val="left" w:pos="1541"/>
        </w:tabs>
        <w:ind w:right="391"/>
        <w:jc w:val="both"/>
      </w:pPr>
      <w:r w:rsidRPr="00AE0481">
        <w:rPr>
          <w:u w:val="single"/>
        </w:rPr>
        <w:t>Pre Clearance-Inspection</w:t>
      </w:r>
      <w:r w:rsidRPr="00AE0481">
        <w:t xml:space="preserve"> - Prior to ordering a lead clearance, the contractor shall complete and perform a pre-clearance inspection. The pre-clearance inspection will note any obvious conditions that would result in a lead clearance failure. </w:t>
      </w:r>
    </w:p>
    <w:p w14:paraId="42C425A9" w14:textId="77777777" w:rsidR="00AE0481" w:rsidRPr="00AE0481" w:rsidRDefault="00AE0481" w:rsidP="00AE0481">
      <w:pPr>
        <w:tabs>
          <w:tab w:val="left" w:pos="1541"/>
        </w:tabs>
        <w:ind w:left="1540" w:right="391"/>
        <w:jc w:val="both"/>
      </w:pPr>
    </w:p>
    <w:p w14:paraId="79E599CF" w14:textId="77777777" w:rsidR="00AE0481" w:rsidRPr="00AE0481" w:rsidRDefault="00AE0481" w:rsidP="00AE0481">
      <w:pPr>
        <w:numPr>
          <w:ilvl w:val="0"/>
          <w:numId w:val="6"/>
        </w:numPr>
        <w:tabs>
          <w:tab w:val="left" w:pos="1541"/>
        </w:tabs>
        <w:ind w:right="388"/>
        <w:jc w:val="both"/>
      </w:pPr>
      <w:r w:rsidRPr="00AE0481">
        <w:rPr>
          <w:u w:val="single"/>
        </w:rPr>
        <w:t>Clearance Request -</w:t>
      </w:r>
      <w:r w:rsidRPr="00AE0481">
        <w:t xml:space="preserve"> Upon completion of a pre-clearance inspection, the contractor will notify IHCDA and the clearance examiner to request the lead clearance inspection. A Request for Lead Clearance will include the property address, property owner information, contractor contact information, scope of work performed and any other relevant information necessary to facilitate lead clearance activities. The clearance report shall be sent to IHCDA to maintain in the client file and forwarded to the contractor and property owner. </w:t>
      </w:r>
    </w:p>
    <w:p w14:paraId="784A9D19" w14:textId="77777777" w:rsidR="00AE0481" w:rsidRPr="00AE0481" w:rsidRDefault="00AE0481" w:rsidP="00AE0481">
      <w:pPr>
        <w:spacing w:before="3"/>
        <w:rPr>
          <w:sz w:val="21"/>
        </w:rPr>
      </w:pPr>
    </w:p>
    <w:p w14:paraId="6179AE82" w14:textId="77777777" w:rsidR="00AE0481" w:rsidRPr="00AE0481" w:rsidRDefault="00AE0481" w:rsidP="00AE0481">
      <w:pPr>
        <w:ind w:left="820"/>
        <w:outlineLvl w:val="1"/>
        <w:rPr>
          <w:b/>
          <w:bCs/>
        </w:rPr>
      </w:pPr>
      <w:bookmarkStart w:id="70" w:name="_Toc106098516"/>
      <w:r w:rsidRPr="00AE0481">
        <w:rPr>
          <w:b/>
          <w:bCs/>
        </w:rPr>
        <w:t>PENALTY</w:t>
      </w:r>
      <w:r w:rsidRPr="00AE0481">
        <w:rPr>
          <w:b/>
          <w:bCs/>
          <w:spacing w:val="-5"/>
        </w:rPr>
        <w:t xml:space="preserve"> </w:t>
      </w:r>
      <w:r w:rsidRPr="00AE0481">
        <w:rPr>
          <w:b/>
          <w:bCs/>
        </w:rPr>
        <w:t>FOR</w:t>
      </w:r>
      <w:r w:rsidRPr="00AE0481">
        <w:rPr>
          <w:b/>
          <w:bCs/>
          <w:spacing w:val="-5"/>
        </w:rPr>
        <w:t xml:space="preserve"> </w:t>
      </w:r>
      <w:r w:rsidRPr="00AE0481">
        <w:rPr>
          <w:b/>
          <w:bCs/>
        </w:rPr>
        <w:t>FAILED</w:t>
      </w:r>
      <w:r w:rsidRPr="00AE0481">
        <w:rPr>
          <w:b/>
          <w:bCs/>
          <w:spacing w:val="-3"/>
        </w:rPr>
        <w:t xml:space="preserve"> </w:t>
      </w:r>
      <w:r w:rsidRPr="00AE0481">
        <w:rPr>
          <w:b/>
          <w:bCs/>
        </w:rPr>
        <w:t>LEAD</w:t>
      </w:r>
      <w:r w:rsidRPr="00AE0481">
        <w:rPr>
          <w:b/>
          <w:bCs/>
          <w:spacing w:val="-5"/>
        </w:rPr>
        <w:t xml:space="preserve"> </w:t>
      </w:r>
      <w:r w:rsidRPr="00AE0481">
        <w:rPr>
          <w:b/>
          <w:bCs/>
          <w:spacing w:val="-2"/>
        </w:rPr>
        <w:t>CLEARANCE</w:t>
      </w:r>
      <w:bookmarkEnd w:id="70"/>
    </w:p>
    <w:p w14:paraId="142896C2" w14:textId="77777777" w:rsidR="00AE0481" w:rsidRPr="00AE0481" w:rsidRDefault="00AE0481" w:rsidP="00AE0481">
      <w:pPr>
        <w:spacing w:before="56"/>
        <w:ind w:left="820" w:right="487"/>
      </w:pPr>
      <w:r w:rsidRPr="00AE0481">
        <w:t>IHCDA will pay for the initial lead clearance exam only. The contractor will pay for any additional clearance tests required to achieve lead clearance. This language shall be included in the construction contract.</w:t>
      </w:r>
    </w:p>
    <w:p w14:paraId="742C48AC" w14:textId="77777777" w:rsidR="00AE0481" w:rsidRPr="00AE0481" w:rsidRDefault="00AE0481" w:rsidP="00AE0481">
      <w:pPr>
        <w:spacing w:before="1"/>
        <w:rPr>
          <w:sz w:val="21"/>
        </w:rPr>
      </w:pPr>
    </w:p>
    <w:p w14:paraId="61ECD12A" w14:textId="77777777" w:rsidR="00AE0481" w:rsidRPr="00AE0481" w:rsidRDefault="00AE0481" w:rsidP="00AE0481">
      <w:pPr>
        <w:ind w:left="820"/>
        <w:outlineLvl w:val="1"/>
        <w:rPr>
          <w:b/>
          <w:bCs/>
        </w:rPr>
      </w:pPr>
      <w:bookmarkStart w:id="71" w:name="_Toc106098517"/>
      <w:r w:rsidRPr="00AE0481">
        <w:rPr>
          <w:b/>
          <w:bCs/>
        </w:rPr>
        <w:t>PROJECT</w:t>
      </w:r>
      <w:r w:rsidRPr="00AE0481">
        <w:rPr>
          <w:b/>
          <w:bCs/>
          <w:spacing w:val="-6"/>
        </w:rPr>
        <w:t xml:space="preserve"> </w:t>
      </w:r>
      <w:r w:rsidRPr="00AE0481">
        <w:rPr>
          <w:b/>
          <w:bCs/>
        </w:rPr>
        <w:t>COMPLETION</w:t>
      </w:r>
      <w:bookmarkEnd w:id="71"/>
    </w:p>
    <w:p w14:paraId="55211AA3" w14:textId="77777777" w:rsidR="00AE0481" w:rsidRPr="00AE0481" w:rsidRDefault="00AE0481" w:rsidP="00AE0481">
      <w:pPr>
        <w:spacing w:before="57"/>
        <w:ind w:left="820" w:right="397"/>
        <w:jc w:val="both"/>
      </w:pPr>
      <w:r w:rsidRPr="00AE0481">
        <w:t xml:space="preserve">Upon receipt of a successful radon test, lead clearance, and/or final inspection by IHCDA, the project will be complete. The IHCDA PM will submit all reports received into HHGMS and any required information listed in the “Unit Work” tab. For rehabilitation work other than radon or lead-based paint, a final inspection report will be drafted and sent to the contractor. Radon and lead-based paint reports with issues will also be sent to the contractor for corrections. Deficiencies noted in the report will have ten business days to be corrected. IHCDA may inspect any corrections or require an affidavit with photos of the repairs. Once the inspection has been conducted or the correction documents received, the PM will send an inspection clearance report and initiate the final payment.    </w:t>
      </w:r>
    </w:p>
    <w:p w14:paraId="7207CC02" w14:textId="77777777" w:rsidR="00AE0481" w:rsidRPr="00AE0481" w:rsidRDefault="00AE0481" w:rsidP="00AE0481">
      <w:pPr>
        <w:spacing w:before="57"/>
        <w:ind w:left="820" w:right="397"/>
        <w:jc w:val="both"/>
      </w:pPr>
    </w:p>
    <w:p w14:paraId="302A5F0A" w14:textId="68C7C01C" w:rsidR="00AE0481" w:rsidRPr="00AE0481" w:rsidRDefault="00AE0481" w:rsidP="00AE0481">
      <w:pPr>
        <w:spacing w:before="80"/>
        <w:ind w:left="820"/>
        <w:outlineLvl w:val="0"/>
        <w:rPr>
          <w:b/>
          <w:bCs/>
        </w:rPr>
      </w:pPr>
      <w:bookmarkStart w:id="72" w:name="_Toc106098518"/>
      <w:r w:rsidRPr="00AE0481">
        <w:rPr>
          <w:b/>
          <w:bCs/>
        </w:rPr>
        <w:t>C</w:t>
      </w:r>
      <w:r w:rsidR="00BF26C7">
        <w:rPr>
          <w:b/>
          <w:bCs/>
        </w:rPr>
        <w:t>HAPTER</w:t>
      </w:r>
      <w:r w:rsidRPr="00AE0481">
        <w:rPr>
          <w:b/>
          <w:bCs/>
          <w:spacing w:val="-4"/>
        </w:rPr>
        <w:t xml:space="preserve"> 10</w:t>
      </w:r>
      <w:r w:rsidRPr="00AE0481">
        <w:rPr>
          <w:b/>
          <w:bCs/>
          <w:spacing w:val="-5"/>
        </w:rPr>
        <w:t xml:space="preserve"> </w:t>
      </w:r>
      <w:r w:rsidRPr="00AE0481">
        <w:rPr>
          <w:b/>
          <w:bCs/>
        </w:rPr>
        <w:t>-</w:t>
      </w:r>
      <w:r w:rsidRPr="00AE0481">
        <w:rPr>
          <w:b/>
          <w:bCs/>
          <w:spacing w:val="-2"/>
        </w:rPr>
        <w:t xml:space="preserve"> </w:t>
      </w:r>
      <w:r w:rsidRPr="00AE0481">
        <w:rPr>
          <w:b/>
          <w:bCs/>
        </w:rPr>
        <w:t>CONTRACTS,</w:t>
      </w:r>
      <w:r w:rsidRPr="00AE0481">
        <w:rPr>
          <w:b/>
          <w:bCs/>
          <w:spacing w:val="-4"/>
        </w:rPr>
        <w:t xml:space="preserve"> </w:t>
      </w:r>
      <w:r w:rsidRPr="00AE0481">
        <w:rPr>
          <w:b/>
          <w:bCs/>
        </w:rPr>
        <w:t>TERMS</w:t>
      </w:r>
      <w:r w:rsidRPr="00AE0481">
        <w:rPr>
          <w:b/>
          <w:bCs/>
          <w:spacing w:val="-3"/>
        </w:rPr>
        <w:t xml:space="preserve"> </w:t>
      </w:r>
      <w:r w:rsidRPr="00AE0481">
        <w:rPr>
          <w:b/>
          <w:bCs/>
        </w:rPr>
        <w:t>&amp;</w:t>
      </w:r>
      <w:r w:rsidRPr="00AE0481">
        <w:rPr>
          <w:b/>
          <w:bCs/>
          <w:spacing w:val="-3"/>
        </w:rPr>
        <w:t xml:space="preserve"> </w:t>
      </w:r>
      <w:r w:rsidRPr="00AE0481">
        <w:rPr>
          <w:b/>
          <w:bCs/>
          <w:spacing w:val="-2"/>
        </w:rPr>
        <w:t>CONDITIONS</w:t>
      </w:r>
      <w:bookmarkEnd w:id="72"/>
    </w:p>
    <w:p w14:paraId="648CD547" w14:textId="77777777" w:rsidR="00AE0481" w:rsidRPr="00AE0481" w:rsidRDefault="00AE0481" w:rsidP="00AE0481">
      <w:pPr>
        <w:spacing w:before="1"/>
        <w:ind w:left="820"/>
      </w:pPr>
      <w:r w:rsidRPr="00AE0481">
        <w:rPr>
          <w:b/>
        </w:rPr>
        <w:t>Required</w:t>
      </w:r>
      <w:r w:rsidRPr="00AE0481">
        <w:rPr>
          <w:b/>
          <w:spacing w:val="-7"/>
        </w:rPr>
        <w:t xml:space="preserve"> </w:t>
      </w:r>
      <w:r w:rsidRPr="00AE0481">
        <w:rPr>
          <w:b/>
        </w:rPr>
        <w:t>Contract</w:t>
      </w:r>
      <w:r w:rsidRPr="00AE0481">
        <w:rPr>
          <w:b/>
          <w:spacing w:val="-3"/>
        </w:rPr>
        <w:t xml:space="preserve"> </w:t>
      </w:r>
      <w:r w:rsidRPr="00AE0481">
        <w:rPr>
          <w:b/>
        </w:rPr>
        <w:t>Provisions:</w:t>
      </w:r>
      <w:r w:rsidRPr="00AE0481">
        <w:rPr>
          <w:b/>
          <w:spacing w:val="-3"/>
        </w:rPr>
        <w:t xml:space="preserve"> </w:t>
      </w:r>
      <w:r w:rsidRPr="00AE0481">
        <w:t>All</w:t>
      </w:r>
      <w:r w:rsidRPr="00AE0481">
        <w:rPr>
          <w:spacing w:val="-6"/>
        </w:rPr>
        <w:t xml:space="preserve"> </w:t>
      </w:r>
      <w:r w:rsidRPr="00AE0481">
        <w:t>contracts</w:t>
      </w:r>
      <w:r w:rsidRPr="00AE0481">
        <w:rPr>
          <w:spacing w:val="-4"/>
        </w:rPr>
        <w:t xml:space="preserve"> </w:t>
      </w:r>
      <w:r w:rsidRPr="00AE0481">
        <w:t>must</w:t>
      </w:r>
      <w:r w:rsidRPr="00AE0481">
        <w:rPr>
          <w:spacing w:val="-6"/>
        </w:rPr>
        <w:t xml:space="preserve"> </w:t>
      </w:r>
      <w:r w:rsidRPr="00AE0481">
        <w:t>include</w:t>
      </w:r>
      <w:r w:rsidRPr="00AE0481">
        <w:rPr>
          <w:spacing w:val="-6"/>
        </w:rPr>
        <w:t xml:space="preserve"> </w:t>
      </w:r>
      <w:r w:rsidRPr="00AE0481">
        <w:t>the</w:t>
      </w:r>
      <w:r w:rsidRPr="00AE0481">
        <w:rPr>
          <w:spacing w:val="-6"/>
        </w:rPr>
        <w:t xml:space="preserve"> </w:t>
      </w:r>
      <w:r w:rsidRPr="00AE0481">
        <w:t>following</w:t>
      </w:r>
      <w:r w:rsidRPr="00AE0481">
        <w:rPr>
          <w:spacing w:val="-4"/>
        </w:rPr>
        <w:t xml:space="preserve"> </w:t>
      </w:r>
      <w:r w:rsidRPr="00AE0481">
        <w:rPr>
          <w:spacing w:val="-2"/>
        </w:rPr>
        <w:t>provisions.</w:t>
      </w:r>
    </w:p>
    <w:p w14:paraId="09DEEC0C" w14:textId="77777777" w:rsidR="00AE0481" w:rsidRPr="00AE0481" w:rsidRDefault="00AE0481" w:rsidP="00AE0481">
      <w:pPr>
        <w:spacing w:before="10"/>
        <w:rPr>
          <w:sz w:val="21"/>
        </w:rPr>
      </w:pPr>
    </w:p>
    <w:p w14:paraId="48124760" w14:textId="77777777" w:rsidR="00AE0481" w:rsidRPr="00AE0481" w:rsidRDefault="00AE0481" w:rsidP="00AE0481">
      <w:pPr>
        <w:numPr>
          <w:ilvl w:val="0"/>
          <w:numId w:val="5"/>
        </w:numPr>
        <w:tabs>
          <w:tab w:val="left" w:pos="1080"/>
        </w:tabs>
        <w:ind w:left="1080" w:hanging="261"/>
      </w:pPr>
      <w:r w:rsidRPr="00AE0481">
        <w:t>Effective</w:t>
      </w:r>
      <w:r w:rsidRPr="00AE0481">
        <w:rPr>
          <w:spacing w:val="-2"/>
        </w:rPr>
        <w:t xml:space="preserve"> </w:t>
      </w:r>
      <w:r w:rsidRPr="00AE0481">
        <w:t>date</w:t>
      </w:r>
      <w:r w:rsidRPr="00AE0481">
        <w:rPr>
          <w:spacing w:val="-3"/>
        </w:rPr>
        <w:t xml:space="preserve"> </w:t>
      </w:r>
      <w:r w:rsidRPr="00AE0481">
        <w:t>of</w:t>
      </w:r>
      <w:r w:rsidRPr="00AE0481">
        <w:rPr>
          <w:spacing w:val="-3"/>
        </w:rPr>
        <w:t xml:space="preserve"> </w:t>
      </w:r>
      <w:r w:rsidRPr="00AE0481">
        <w:rPr>
          <w:spacing w:val="-2"/>
        </w:rPr>
        <w:t>contract.</w:t>
      </w:r>
    </w:p>
    <w:p w14:paraId="0048FE81" w14:textId="77777777" w:rsidR="00AE0481" w:rsidRPr="00AE0481" w:rsidRDefault="00AE0481" w:rsidP="00AE0481">
      <w:pPr>
        <w:spacing w:before="1"/>
      </w:pPr>
    </w:p>
    <w:p w14:paraId="0B583910" w14:textId="77777777" w:rsidR="00AE0481" w:rsidRPr="00AE0481" w:rsidRDefault="00AE0481" w:rsidP="00AE0481">
      <w:pPr>
        <w:numPr>
          <w:ilvl w:val="0"/>
          <w:numId w:val="5"/>
        </w:numPr>
        <w:tabs>
          <w:tab w:val="left" w:pos="1042"/>
        </w:tabs>
        <w:ind w:left="1041" w:hanging="222"/>
      </w:pPr>
      <w:r w:rsidRPr="00AE0481">
        <w:t>Names</w:t>
      </w:r>
      <w:r w:rsidRPr="00AE0481">
        <w:rPr>
          <w:spacing w:val="-2"/>
        </w:rPr>
        <w:t xml:space="preserve"> </w:t>
      </w:r>
      <w:r w:rsidRPr="00AE0481">
        <w:t>and</w:t>
      </w:r>
      <w:r w:rsidRPr="00AE0481">
        <w:rPr>
          <w:spacing w:val="-5"/>
        </w:rPr>
        <w:t xml:space="preserve"> </w:t>
      </w:r>
      <w:r w:rsidRPr="00AE0481">
        <w:t>addresses</w:t>
      </w:r>
      <w:r w:rsidRPr="00AE0481">
        <w:rPr>
          <w:spacing w:val="-4"/>
        </w:rPr>
        <w:t xml:space="preserve"> </w:t>
      </w:r>
      <w:r w:rsidRPr="00AE0481">
        <w:t>of</w:t>
      </w:r>
      <w:r w:rsidRPr="00AE0481">
        <w:rPr>
          <w:spacing w:val="-4"/>
        </w:rPr>
        <w:t xml:space="preserve"> </w:t>
      </w:r>
      <w:r w:rsidRPr="00AE0481">
        <w:t>award</w:t>
      </w:r>
      <w:r w:rsidRPr="00AE0481">
        <w:rPr>
          <w:spacing w:val="-3"/>
        </w:rPr>
        <w:t xml:space="preserve"> </w:t>
      </w:r>
      <w:r w:rsidRPr="00AE0481">
        <w:t>recipient</w:t>
      </w:r>
      <w:r w:rsidRPr="00AE0481">
        <w:rPr>
          <w:spacing w:val="-3"/>
        </w:rPr>
        <w:t xml:space="preserve"> </w:t>
      </w:r>
      <w:r w:rsidRPr="00AE0481">
        <w:t>or</w:t>
      </w:r>
      <w:r w:rsidRPr="00AE0481">
        <w:rPr>
          <w:spacing w:val="-4"/>
        </w:rPr>
        <w:t xml:space="preserve"> </w:t>
      </w:r>
      <w:r w:rsidRPr="00AE0481">
        <w:t>sub-recipient</w:t>
      </w:r>
      <w:r w:rsidRPr="00AE0481">
        <w:rPr>
          <w:spacing w:val="-1"/>
        </w:rPr>
        <w:t xml:space="preserve"> </w:t>
      </w:r>
      <w:r w:rsidRPr="00AE0481">
        <w:t>and</w:t>
      </w:r>
      <w:r w:rsidRPr="00AE0481">
        <w:rPr>
          <w:spacing w:val="-3"/>
        </w:rPr>
        <w:t xml:space="preserve"> </w:t>
      </w:r>
      <w:r w:rsidRPr="00AE0481">
        <w:rPr>
          <w:spacing w:val="-2"/>
        </w:rPr>
        <w:t>contractor.</w:t>
      </w:r>
    </w:p>
    <w:p w14:paraId="5291D602" w14:textId="77777777" w:rsidR="00AE0481" w:rsidRPr="00AE0481" w:rsidRDefault="00AE0481" w:rsidP="00AE0481"/>
    <w:p w14:paraId="3FCBDF9C" w14:textId="77777777" w:rsidR="00AE0481" w:rsidRPr="00AE0481" w:rsidRDefault="00AE0481" w:rsidP="00AE0481">
      <w:pPr>
        <w:numPr>
          <w:ilvl w:val="0"/>
          <w:numId w:val="5"/>
        </w:numPr>
        <w:tabs>
          <w:tab w:val="left" w:pos="1042"/>
        </w:tabs>
        <w:ind w:left="820" w:right="562" w:firstLine="0"/>
      </w:pPr>
      <w:r w:rsidRPr="00AE0481">
        <w:t>Names</w:t>
      </w:r>
      <w:r w:rsidRPr="00AE0481">
        <w:rPr>
          <w:spacing w:val="-3"/>
        </w:rPr>
        <w:t xml:space="preserve"> </w:t>
      </w:r>
      <w:r w:rsidRPr="00AE0481">
        <w:t>of</w:t>
      </w:r>
      <w:r w:rsidRPr="00AE0481">
        <w:rPr>
          <w:spacing w:val="-3"/>
        </w:rPr>
        <w:t xml:space="preserve"> </w:t>
      </w:r>
      <w:r w:rsidRPr="00AE0481">
        <w:t>representatives</w:t>
      </w:r>
      <w:r w:rsidRPr="00AE0481">
        <w:rPr>
          <w:spacing w:val="-4"/>
        </w:rPr>
        <w:t xml:space="preserve"> </w:t>
      </w:r>
      <w:r w:rsidRPr="00AE0481">
        <w:t>of</w:t>
      </w:r>
      <w:r w:rsidRPr="00AE0481">
        <w:rPr>
          <w:spacing w:val="-3"/>
        </w:rPr>
        <w:t xml:space="preserve"> </w:t>
      </w:r>
      <w:r w:rsidRPr="00AE0481">
        <w:t>award</w:t>
      </w:r>
      <w:r w:rsidRPr="00AE0481">
        <w:rPr>
          <w:spacing w:val="-3"/>
        </w:rPr>
        <w:t xml:space="preserve"> </w:t>
      </w:r>
      <w:r w:rsidRPr="00AE0481">
        <w:t>recipient</w:t>
      </w:r>
      <w:r w:rsidRPr="00AE0481">
        <w:rPr>
          <w:spacing w:val="-2"/>
        </w:rPr>
        <w:t xml:space="preserve"> </w:t>
      </w:r>
      <w:r w:rsidRPr="00AE0481">
        <w:t>or</w:t>
      </w:r>
      <w:r w:rsidRPr="00AE0481">
        <w:rPr>
          <w:spacing w:val="-3"/>
        </w:rPr>
        <w:t xml:space="preserve"> </w:t>
      </w:r>
      <w:r w:rsidRPr="00AE0481">
        <w:t>sub-recipient</w:t>
      </w:r>
      <w:r w:rsidRPr="00AE0481">
        <w:rPr>
          <w:spacing w:val="-1"/>
        </w:rPr>
        <w:t xml:space="preserve"> </w:t>
      </w:r>
      <w:r w:rsidRPr="00AE0481">
        <w:t>and</w:t>
      </w:r>
      <w:r w:rsidRPr="00AE0481">
        <w:rPr>
          <w:spacing w:val="-3"/>
        </w:rPr>
        <w:t xml:space="preserve"> </w:t>
      </w:r>
      <w:r w:rsidRPr="00AE0481">
        <w:t>contractor</w:t>
      </w:r>
      <w:r w:rsidRPr="00AE0481">
        <w:rPr>
          <w:spacing w:val="-3"/>
        </w:rPr>
        <w:t xml:space="preserve"> </w:t>
      </w:r>
      <w:r w:rsidRPr="00AE0481">
        <w:t>who</w:t>
      </w:r>
      <w:r w:rsidRPr="00AE0481">
        <w:rPr>
          <w:spacing w:val="-5"/>
        </w:rPr>
        <w:t xml:space="preserve"> </w:t>
      </w:r>
      <w:r w:rsidRPr="00AE0481">
        <w:t>will</w:t>
      </w:r>
      <w:r w:rsidRPr="00AE0481">
        <w:rPr>
          <w:spacing w:val="-4"/>
        </w:rPr>
        <w:t xml:space="preserve"> </w:t>
      </w:r>
      <w:r w:rsidRPr="00AE0481">
        <w:t>act</w:t>
      </w:r>
      <w:r w:rsidRPr="00AE0481">
        <w:rPr>
          <w:spacing w:val="-2"/>
        </w:rPr>
        <w:t xml:space="preserve"> </w:t>
      </w:r>
      <w:r w:rsidRPr="00AE0481">
        <w:t>as</w:t>
      </w:r>
      <w:r w:rsidRPr="00AE0481">
        <w:rPr>
          <w:spacing w:val="-4"/>
        </w:rPr>
        <w:t xml:space="preserve"> </w:t>
      </w:r>
      <w:r w:rsidRPr="00AE0481">
        <w:t>liaison</w:t>
      </w:r>
      <w:r w:rsidRPr="00AE0481">
        <w:rPr>
          <w:spacing w:val="-4"/>
        </w:rPr>
        <w:t xml:space="preserve"> </w:t>
      </w:r>
      <w:r w:rsidRPr="00AE0481">
        <w:t>for administration of the contract.</w:t>
      </w:r>
    </w:p>
    <w:p w14:paraId="0B4E4CE0" w14:textId="77777777" w:rsidR="00AE0481" w:rsidRPr="00AE0481" w:rsidRDefault="00AE0481" w:rsidP="00AE0481">
      <w:pPr>
        <w:spacing w:before="11"/>
        <w:rPr>
          <w:sz w:val="21"/>
        </w:rPr>
      </w:pPr>
    </w:p>
    <w:p w14:paraId="55E7E1C0" w14:textId="77777777" w:rsidR="00AE0481" w:rsidRPr="00AE0481" w:rsidRDefault="00AE0481" w:rsidP="00AE0481">
      <w:pPr>
        <w:numPr>
          <w:ilvl w:val="0"/>
          <w:numId w:val="5"/>
        </w:numPr>
        <w:tabs>
          <w:tab w:val="left" w:pos="1042"/>
        </w:tabs>
        <w:ind w:left="820" w:right="1041" w:firstLine="0"/>
      </w:pPr>
      <w:r w:rsidRPr="00AE0481">
        <w:t>A</w:t>
      </w:r>
      <w:r w:rsidRPr="00AE0481">
        <w:rPr>
          <w:spacing w:val="-3"/>
        </w:rPr>
        <w:t xml:space="preserve"> </w:t>
      </w:r>
      <w:r w:rsidRPr="00AE0481">
        <w:t>citation</w:t>
      </w:r>
      <w:r w:rsidRPr="00AE0481">
        <w:rPr>
          <w:spacing w:val="-5"/>
        </w:rPr>
        <w:t xml:space="preserve"> </w:t>
      </w:r>
      <w:r w:rsidRPr="00AE0481">
        <w:t>of</w:t>
      </w:r>
      <w:r w:rsidRPr="00AE0481">
        <w:rPr>
          <w:spacing w:val="-4"/>
        </w:rPr>
        <w:t xml:space="preserve"> </w:t>
      </w:r>
      <w:r w:rsidRPr="00AE0481">
        <w:t>the</w:t>
      </w:r>
      <w:r w:rsidRPr="00AE0481">
        <w:rPr>
          <w:spacing w:val="-2"/>
        </w:rPr>
        <w:t xml:space="preserve"> </w:t>
      </w:r>
      <w:r w:rsidRPr="00AE0481">
        <w:t>authority</w:t>
      </w:r>
      <w:r w:rsidRPr="00AE0481">
        <w:rPr>
          <w:spacing w:val="-2"/>
        </w:rPr>
        <w:t xml:space="preserve"> </w:t>
      </w:r>
      <w:r w:rsidRPr="00AE0481">
        <w:t>of</w:t>
      </w:r>
      <w:r w:rsidRPr="00AE0481">
        <w:rPr>
          <w:spacing w:val="-2"/>
        </w:rPr>
        <w:t xml:space="preserve"> </w:t>
      </w:r>
      <w:r w:rsidRPr="00AE0481">
        <w:t>the</w:t>
      </w:r>
      <w:r w:rsidRPr="00AE0481">
        <w:rPr>
          <w:spacing w:val="-2"/>
        </w:rPr>
        <w:t xml:space="preserve"> </w:t>
      </w:r>
      <w:r w:rsidRPr="00AE0481">
        <w:t>award</w:t>
      </w:r>
      <w:r w:rsidRPr="00AE0481">
        <w:rPr>
          <w:spacing w:val="-5"/>
        </w:rPr>
        <w:t xml:space="preserve"> </w:t>
      </w:r>
      <w:r w:rsidRPr="00AE0481">
        <w:t>recipient</w:t>
      </w:r>
      <w:r w:rsidRPr="00AE0481">
        <w:rPr>
          <w:spacing w:val="-1"/>
        </w:rPr>
        <w:t xml:space="preserve"> </w:t>
      </w:r>
      <w:r w:rsidRPr="00AE0481">
        <w:t>under</w:t>
      </w:r>
      <w:r w:rsidRPr="00AE0481">
        <w:rPr>
          <w:spacing w:val="-1"/>
        </w:rPr>
        <w:t xml:space="preserve"> </w:t>
      </w:r>
      <w:r w:rsidRPr="00AE0481">
        <w:t>which</w:t>
      </w:r>
      <w:r w:rsidRPr="00AE0481">
        <w:rPr>
          <w:spacing w:val="-4"/>
        </w:rPr>
        <w:t xml:space="preserve"> </w:t>
      </w:r>
      <w:r w:rsidRPr="00AE0481">
        <w:t>the</w:t>
      </w:r>
      <w:r w:rsidRPr="00AE0481">
        <w:rPr>
          <w:spacing w:val="-2"/>
        </w:rPr>
        <w:t xml:space="preserve"> </w:t>
      </w:r>
      <w:r w:rsidRPr="00AE0481">
        <w:t>contract</w:t>
      </w:r>
      <w:r w:rsidRPr="00AE0481">
        <w:rPr>
          <w:spacing w:val="-4"/>
        </w:rPr>
        <w:t xml:space="preserve"> </w:t>
      </w:r>
      <w:r w:rsidRPr="00AE0481">
        <w:t>is</w:t>
      </w:r>
      <w:r w:rsidRPr="00AE0481">
        <w:rPr>
          <w:spacing w:val="-2"/>
        </w:rPr>
        <w:t xml:space="preserve"> </w:t>
      </w:r>
      <w:r w:rsidRPr="00AE0481">
        <w:t>entered</w:t>
      </w:r>
      <w:r w:rsidRPr="00AE0481">
        <w:rPr>
          <w:spacing w:val="-2"/>
        </w:rPr>
        <w:t xml:space="preserve"> </w:t>
      </w:r>
      <w:r w:rsidRPr="00AE0481">
        <w:t>into</w:t>
      </w:r>
      <w:r w:rsidRPr="00AE0481">
        <w:rPr>
          <w:spacing w:val="-5"/>
        </w:rPr>
        <w:t xml:space="preserve"> </w:t>
      </w:r>
      <w:r w:rsidRPr="00AE0481">
        <w:t>and</w:t>
      </w:r>
      <w:r w:rsidRPr="00AE0481">
        <w:rPr>
          <w:spacing w:val="-4"/>
        </w:rPr>
        <w:t xml:space="preserve"> </w:t>
      </w:r>
      <w:r w:rsidRPr="00AE0481">
        <w:t>the source of funds.</w:t>
      </w:r>
    </w:p>
    <w:p w14:paraId="3BCC5B51" w14:textId="77777777" w:rsidR="00AE0481" w:rsidRPr="00AE0481" w:rsidRDefault="00AE0481" w:rsidP="00AE0481">
      <w:pPr>
        <w:spacing w:before="11"/>
        <w:rPr>
          <w:sz w:val="21"/>
        </w:rPr>
      </w:pPr>
    </w:p>
    <w:p w14:paraId="29D800BA" w14:textId="77777777" w:rsidR="00AE0481" w:rsidRPr="00AE0481" w:rsidRDefault="00AE0481" w:rsidP="00AE0481">
      <w:pPr>
        <w:numPr>
          <w:ilvl w:val="0"/>
          <w:numId w:val="5"/>
        </w:numPr>
        <w:tabs>
          <w:tab w:val="left" w:pos="1042"/>
        </w:tabs>
        <w:ind w:left="820" w:right="839" w:firstLine="0"/>
        <w:jc w:val="both"/>
      </w:pPr>
      <w:r w:rsidRPr="00AE0481">
        <w:t>Contractual</w:t>
      </w:r>
      <w:r w:rsidRPr="00AE0481">
        <w:rPr>
          <w:spacing w:val="-2"/>
        </w:rPr>
        <w:t xml:space="preserve"> </w:t>
      </w:r>
      <w:r w:rsidRPr="00AE0481">
        <w:t>provisions</w:t>
      </w:r>
      <w:r w:rsidRPr="00AE0481">
        <w:rPr>
          <w:spacing w:val="-3"/>
        </w:rPr>
        <w:t xml:space="preserve"> </w:t>
      </w:r>
      <w:r w:rsidRPr="00AE0481">
        <w:t>or</w:t>
      </w:r>
      <w:r w:rsidRPr="00AE0481">
        <w:rPr>
          <w:spacing w:val="-3"/>
        </w:rPr>
        <w:t xml:space="preserve"> </w:t>
      </w:r>
      <w:r w:rsidRPr="00AE0481">
        <w:t>conditions</w:t>
      </w:r>
      <w:r w:rsidRPr="00AE0481">
        <w:rPr>
          <w:spacing w:val="-3"/>
        </w:rPr>
        <w:t xml:space="preserve"> </w:t>
      </w:r>
      <w:r w:rsidRPr="00AE0481">
        <w:t>that</w:t>
      </w:r>
      <w:r w:rsidRPr="00AE0481">
        <w:rPr>
          <w:spacing w:val="-5"/>
        </w:rPr>
        <w:t xml:space="preserve"> </w:t>
      </w:r>
      <w:r w:rsidRPr="00AE0481">
        <w:t>allow</w:t>
      </w:r>
      <w:r w:rsidRPr="00AE0481">
        <w:rPr>
          <w:spacing w:val="-4"/>
        </w:rPr>
        <w:t xml:space="preserve"> </w:t>
      </w:r>
      <w:r w:rsidRPr="00AE0481">
        <w:t>for</w:t>
      </w:r>
      <w:r w:rsidRPr="00AE0481">
        <w:rPr>
          <w:spacing w:val="-3"/>
        </w:rPr>
        <w:t xml:space="preserve"> </w:t>
      </w:r>
      <w:r w:rsidRPr="00AE0481">
        <w:t>administrative,</w:t>
      </w:r>
      <w:r w:rsidRPr="00AE0481">
        <w:rPr>
          <w:spacing w:val="-5"/>
        </w:rPr>
        <w:t xml:space="preserve"> </w:t>
      </w:r>
      <w:r w:rsidRPr="00AE0481">
        <w:t>contractual,</w:t>
      </w:r>
      <w:r w:rsidRPr="00AE0481">
        <w:rPr>
          <w:spacing w:val="-6"/>
        </w:rPr>
        <w:t xml:space="preserve"> </w:t>
      </w:r>
      <w:r w:rsidRPr="00AE0481">
        <w:t>or</w:t>
      </w:r>
      <w:r w:rsidRPr="00AE0481">
        <w:rPr>
          <w:spacing w:val="-3"/>
        </w:rPr>
        <w:t xml:space="preserve"> </w:t>
      </w:r>
      <w:r w:rsidRPr="00AE0481">
        <w:t>legal</w:t>
      </w:r>
      <w:r w:rsidRPr="00AE0481">
        <w:rPr>
          <w:spacing w:val="-2"/>
        </w:rPr>
        <w:t xml:space="preserve"> </w:t>
      </w:r>
      <w:r w:rsidRPr="00AE0481">
        <w:t>remedies</w:t>
      </w:r>
      <w:r w:rsidRPr="00AE0481">
        <w:rPr>
          <w:spacing w:val="-3"/>
        </w:rPr>
        <w:t xml:space="preserve"> </w:t>
      </w:r>
      <w:r w:rsidRPr="00AE0481">
        <w:t>in instances</w:t>
      </w:r>
      <w:r w:rsidRPr="00AE0481">
        <w:rPr>
          <w:spacing w:val="-3"/>
        </w:rPr>
        <w:t xml:space="preserve"> </w:t>
      </w:r>
      <w:r w:rsidRPr="00AE0481">
        <w:t>in</w:t>
      </w:r>
      <w:r w:rsidRPr="00AE0481">
        <w:rPr>
          <w:spacing w:val="-1"/>
        </w:rPr>
        <w:t xml:space="preserve"> </w:t>
      </w:r>
      <w:r w:rsidRPr="00AE0481">
        <w:t>which</w:t>
      </w:r>
      <w:r w:rsidRPr="00AE0481">
        <w:rPr>
          <w:spacing w:val="-1"/>
        </w:rPr>
        <w:t xml:space="preserve"> </w:t>
      </w:r>
      <w:r w:rsidRPr="00AE0481">
        <w:t>a</w:t>
      </w:r>
      <w:r w:rsidRPr="00AE0481">
        <w:rPr>
          <w:spacing w:val="-3"/>
        </w:rPr>
        <w:t xml:space="preserve"> </w:t>
      </w:r>
      <w:r w:rsidRPr="00AE0481">
        <w:t>contractor</w:t>
      </w:r>
      <w:r w:rsidRPr="00AE0481">
        <w:rPr>
          <w:spacing w:val="-3"/>
        </w:rPr>
        <w:t xml:space="preserve"> </w:t>
      </w:r>
      <w:r w:rsidRPr="00AE0481">
        <w:t>violates</w:t>
      </w:r>
      <w:r w:rsidRPr="00AE0481">
        <w:rPr>
          <w:spacing w:val="-3"/>
        </w:rPr>
        <w:t xml:space="preserve"> </w:t>
      </w:r>
      <w:r w:rsidRPr="00AE0481">
        <w:t>or</w:t>
      </w:r>
      <w:r w:rsidRPr="00AE0481">
        <w:rPr>
          <w:spacing w:val="-1"/>
        </w:rPr>
        <w:t xml:space="preserve"> </w:t>
      </w:r>
      <w:r w:rsidRPr="00AE0481">
        <w:t>breaches</w:t>
      </w:r>
      <w:r w:rsidRPr="00AE0481">
        <w:rPr>
          <w:spacing w:val="-1"/>
        </w:rPr>
        <w:t xml:space="preserve"> </w:t>
      </w:r>
      <w:r w:rsidRPr="00AE0481">
        <w:t>the</w:t>
      </w:r>
      <w:r w:rsidRPr="00AE0481">
        <w:rPr>
          <w:spacing w:val="-1"/>
        </w:rPr>
        <w:t xml:space="preserve"> </w:t>
      </w:r>
      <w:r w:rsidRPr="00AE0481">
        <w:t>contract</w:t>
      </w:r>
      <w:r w:rsidRPr="00AE0481">
        <w:rPr>
          <w:spacing w:val="-3"/>
        </w:rPr>
        <w:t xml:space="preserve"> </w:t>
      </w:r>
      <w:r w:rsidRPr="00AE0481">
        <w:t>terms and</w:t>
      </w:r>
      <w:r w:rsidRPr="00AE0481">
        <w:rPr>
          <w:spacing w:val="-4"/>
        </w:rPr>
        <w:t xml:space="preserve"> </w:t>
      </w:r>
      <w:r w:rsidRPr="00AE0481">
        <w:t>provide</w:t>
      </w:r>
      <w:r w:rsidRPr="00AE0481">
        <w:rPr>
          <w:spacing w:val="-1"/>
        </w:rPr>
        <w:t xml:space="preserve"> </w:t>
      </w:r>
      <w:r w:rsidRPr="00AE0481">
        <w:t>for</w:t>
      </w:r>
      <w:r w:rsidRPr="00AE0481">
        <w:rPr>
          <w:spacing w:val="-1"/>
        </w:rPr>
        <w:t xml:space="preserve"> </w:t>
      </w:r>
      <w:r w:rsidRPr="00AE0481">
        <w:t>such</w:t>
      </w:r>
      <w:r w:rsidRPr="00AE0481">
        <w:rPr>
          <w:spacing w:val="-1"/>
        </w:rPr>
        <w:t xml:space="preserve"> </w:t>
      </w:r>
      <w:r w:rsidRPr="00AE0481">
        <w:t xml:space="preserve">remedial </w:t>
      </w:r>
      <w:r w:rsidRPr="00AE0481">
        <w:lastRenderedPageBreak/>
        <w:t>actions as may be appropriate.</w:t>
      </w:r>
    </w:p>
    <w:p w14:paraId="5EA0B24A" w14:textId="77777777" w:rsidR="00AE0481" w:rsidRPr="00AE0481" w:rsidRDefault="00AE0481" w:rsidP="00AE0481">
      <w:pPr>
        <w:spacing w:before="1"/>
      </w:pPr>
    </w:p>
    <w:p w14:paraId="55E4AF1A" w14:textId="77777777" w:rsidR="00AE0481" w:rsidRPr="00AE0481" w:rsidRDefault="00AE0481" w:rsidP="00AE0481">
      <w:pPr>
        <w:numPr>
          <w:ilvl w:val="0"/>
          <w:numId w:val="5"/>
        </w:numPr>
        <w:tabs>
          <w:tab w:val="left" w:pos="1042"/>
        </w:tabs>
        <w:spacing w:before="1"/>
        <w:ind w:left="820" w:right="565" w:firstLine="0"/>
      </w:pPr>
      <w:r w:rsidRPr="00AE0481">
        <w:t>Provisions</w:t>
      </w:r>
      <w:r w:rsidRPr="00AE0481">
        <w:rPr>
          <w:spacing w:val="-5"/>
        </w:rPr>
        <w:t xml:space="preserve"> </w:t>
      </w:r>
      <w:r w:rsidRPr="00AE0481">
        <w:t>for</w:t>
      </w:r>
      <w:r w:rsidRPr="00AE0481">
        <w:rPr>
          <w:spacing w:val="-5"/>
        </w:rPr>
        <w:t xml:space="preserve"> </w:t>
      </w:r>
      <w:r w:rsidRPr="00AE0481">
        <w:t>termination</w:t>
      </w:r>
      <w:r w:rsidRPr="00AE0481">
        <w:rPr>
          <w:spacing w:val="-3"/>
        </w:rPr>
        <w:t xml:space="preserve"> </w:t>
      </w:r>
      <w:r w:rsidRPr="00AE0481">
        <w:t>by</w:t>
      </w:r>
      <w:r w:rsidRPr="00AE0481">
        <w:rPr>
          <w:spacing w:val="-3"/>
        </w:rPr>
        <w:t xml:space="preserve"> </w:t>
      </w:r>
      <w:r w:rsidRPr="00AE0481">
        <w:t>the</w:t>
      </w:r>
      <w:r w:rsidRPr="00AE0481">
        <w:rPr>
          <w:spacing w:val="-3"/>
        </w:rPr>
        <w:t xml:space="preserve"> </w:t>
      </w:r>
      <w:r w:rsidRPr="00AE0481">
        <w:t>award</w:t>
      </w:r>
      <w:r w:rsidRPr="00AE0481">
        <w:rPr>
          <w:spacing w:val="-3"/>
        </w:rPr>
        <w:t xml:space="preserve"> </w:t>
      </w:r>
      <w:r w:rsidRPr="00AE0481">
        <w:t>recipient,</w:t>
      </w:r>
      <w:r w:rsidRPr="00AE0481">
        <w:rPr>
          <w:spacing w:val="-5"/>
        </w:rPr>
        <w:t xml:space="preserve"> </w:t>
      </w:r>
      <w:r w:rsidRPr="00AE0481">
        <w:t>including</w:t>
      </w:r>
      <w:r w:rsidRPr="00AE0481">
        <w:rPr>
          <w:spacing w:val="-6"/>
        </w:rPr>
        <w:t xml:space="preserve"> </w:t>
      </w:r>
      <w:r w:rsidRPr="00AE0481">
        <w:t>how</w:t>
      </w:r>
      <w:r w:rsidRPr="00AE0481">
        <w:rPr>
          <w:spacing w:val="-3"/>
        </w:rPr>
        <w:t xml:space="preserve"> </w:t>
      </w:r>
      <w:r w:rsidRPr="00AE0481">
        <w:t>termination</w:t>
      </w:r>
      <w:r w:rsidRPr="00AE0481">
        <w:rPr>
          <w:spacing w:val="-3"/>
        </w:rPr>
        <w:t xml:space="preserve"> </w:t>
      </w:r>
      <w:r w:rsidRPr="00AE0481">
        <w:t>shall</w:t>
      </w:r>
      <w:r w:rsidRPr="00AE0481">
        <w:rPr>
          <w:spacing w:val="-2"/>
        </w:rPr>
        <w:t xml:space="preserve"> </w:t>
      </w:r>
      <w:r w:rsidRPr="00AE0481">
        <w:t>be affected and the basis for settlement. In addition, such contracts shall describe conditions under which the contract may be terminated for default as well as conditions where the contract may be terminated because of circumstances beyond the control of the contractor.</w:t>
      </w:r>
    </w:p>
    <w:p w14:paraId="411E59B4" w14:textId="77777777" w:rsidR="00AE0481" w:rsidRPr="00AE0481" w:rsidRDefault="00AE0481" w:rsidP="00AE0481">
      <w:pPr>
        <w:spacing w:before="11"/>
        <w:rPr>
          <w:sz w:val="21"/>
        </w:rPr>
      </w:pPr>
    </w:p>
    <w:p w14:paraId="44641F63" w14:textId="77777777" w:rsidR="00AE0481" w:rsidRPr="00AE0481" w:rsidRDefault="00AE0481" w:rsidP="00AE0481">
      <w:pPr>
        <w:numPr>
          <w:ilvl w:val="0"/>
          <w:numId w:val="5"/>
        </w:numPr>
        <w:tabs>
          <w:tab w:val="left" w:pos="1042"/>
        </w:tabs>
        <w:ind w:left="1041" w:hanging="222"/>
      </w:pPr>
      <w:r w:rsidRPr="00AE0481">
        <w:t>Scope</w:t>
      </w:r>
      <w:r w:rsidRPr="00AE0481">
        <w:rPr>
          <w:spacing w:val="-2"/>
        </w:rPr>
        <w:t xml:space="preserve"> </w:t>
      </w:r>
      <w:r w:rsidRPr="00AE0481">
        <w:t xml:space="preserve">of </w:t>
      </w:r>
      <w:r w:rsidRPr="00AE0481">
        <w:rPr>
          <w:spacing w:val="-2"/>
        </w:rPr>
        <w:t>Services:</w:t>
      </w:r>
    </w:p>
    <w:p w14:paraId="5015005D" w14:textId="77777777" w:rsidR="00AE0481" w:rsidRPr="00AE0481" w:rsidRDefault="00AE0481" w:rsidP="00AE0481">
      <w:pPr>
        <w:numPr>
          <w:ilvl w:val="0"/>
          <w:numId w:val="4"/>
        </w:numPr>
        <w:spacing w:before="1" w:line="252" w:lineRule="exact"/>
        <w:ind w:left="1260" w:hanging="270"/>
      </w:pPr>
      <w:r w:rsidRPr="00AE0481">
        <w:t>Detailed</w:t>
      </w:r>
      <w:r w:rsidRPr="00AE0481">
        <w:rPr>
          <w:spacing w:val="-7"/>
        </w:rPr>
        <w:t xml:space="preserve"> </w:t>
      </w:r>
      <w:r w:rsidRPr="00AE0481">
        <w:t>description</w:t>
      </w:r>
      <w:r w:rsidRPr="00AE0481">
        <w:rPr>
          <w:spacing w:val="-3"/>
        </w:rPr>
        <w:t xml:space="preserve"> </w:t>
      </w:r>
      <w:r w:rsidRPr="00AE0481">
        <w:t>of</w:t>
      </w:r>
      <w:r w:rsidRPr="00AE0481">
        <w:rPr>
          <w:spacing w:val="-2"/>
        </w:rPr>
        <w:t xml:space="preserve"> </w:t>
      </w:r>
      <w:r w:rsidRPr="00AE0481">
        <w:t>extent</w:t>
      </w:r>
      <w:r w:rsidRPr="00AE0481">
        <w:rPr>
          <w:spacing w:val="-2"/>
        </w:rPr>
        <w:t xml:space="preserve"> </w:t>
      </w:r>
      <w:r w:rsidRPr="00AE0481">
        <w:t>and</w:t>
      </w:r>
      <w:r w:rsidRPr="00AE0481">
        <w:rPr>
          <w:spacing w:val="-5"/>
        </w:rPr>
        <w:t xml:space="preserve"> </w:t>
      </w:r>
      <w:r w:rsidRPr="00AE0481">
        <w:t>character</w:t>
      </w:r>
      <w:r w:rsidRPr="00AE0481">
        <w:rPr>
          <w:spacing w:val="-2"/>
        </w:rPr>
        <w:t xml:space="preserve"> </w:t>
      </w:r>
      <w:r w:rsidRPr="00AE0481">
        <w:t>of</w:t>
      </w:r>
      <w:r w:rsidRPr="00AE0481">
        <w:rPr>
          <w:spacing w:val="-5"/>
        </w:rPr>
        <w:t xml:space="preserve"> </w:t>
      </w:r>
      <w:r w:rsidRPr="00AE0481">
        <w:t>the</w:t>
      </w:r>
      <w:r w:rsidRPr="00AE0481">
        <w:rPr>
          <w:spacing w:val="-4"/>
        </w:rPr>
        <w:t xml:space="preserve"> </w:t>
      </w:r>
      <w:r w:rsidRPr="00AE0481">
        <w:t>work</w:t>
      </w:r>
      <w:r w:rsidRPr="00AE0481">
        <w:rPr>
          <w:spacing w:val="-3"/>
        </w:rPr>
        <w:t xml:space="preserve"> </w:t>
      </w:r>
      <w:r w:rsidRPr="00AE0481">
        <w:t>to</w:t>
      </w:r>
      <w:r w:rsidRPr="00AE0481">
        <w:rPr>
          <w:spacing w:val="-3"/>
        </w:rPr>
        <w:t xml:space="preserve"> </w:t>
      </w:r>
      <w:r w:rsidRPr="00AE0481">
        <w:t>be</w:t>
      </w:r>
      <w:r w:rsidRPr="00AE0481">
        <w:rPr>
          <w:spacing w:val="-2"/>
        </w:rPr>
        <w:t xml:space="preserve"> performed.</w:t>
      </w:r>
    </w:p>
    <w:p w14:paraId="50BBE319" w14:textId="77777777" w:rsidR="00AE0481" w:rsidRPr="00AE0481" w:rsidRDefault="00AE0481" w:rsidP="00AE0481">
      <w:pPr>
        <w:numPr>
          <w:ilvl w:val="0"/>
          <w:numId w:val="4"/>
        </w:numPr>
        <w:spacing w:line="252" w:lineRule="exact"/>
        <w:ind w:left="1260" w:hanging="270"/>
      </w:pPr>
      <w:r w:rsidRPr="00AE0481">
        <w:t>Time</w:t>
      </w:r>
      <w:r w:rsidRPr="00AE0481">
        <w:rPr>
          <w:spacing w:val="-8"/>
        </w:rPr>
        <w:t xml:space="preserve"> </w:t>
      </w:r>
      <w:r w:rsidRPr="00AE0481">
        <w:t>for</w:t>
      </w:r>
      <w:r w:rsidRPr="00AE0481">
        <w:rPr>
          <w:spacing w:val="-6"/>
        </w:rPr>
        <w:t xml:space="preserve"> </w:t>
      </w:r>
      <w:r w:rsidRPr="00AE0481">
        <w:t>performance</w:t>
      </w:r>
      <w:r w:rsidRPr="00AE0481">
        <w:rPr>
          <w:spacing w:val="-6"/>
        </w:rPr>
        <w:t xml:space="preserve"> </w:t>
      </w:r>
      <w:r w:rsidRPr="00AE0481">
        <w:t>and</w:t>
      </w:r>
      <w:r w:rsidRPr="00AE0481">
        <w:rPr>
          <w:spacing w:val="-4"/>
        </w:rPr>
        <w:t xml:space="preserve"> </w:t>
      </w:r>
      <w:r w:rsidRPr="00AE0481">
        <w:t>completion</w:t>
      </w:r>
      <w:r w:rsidRPr="00AE0481">
        <w:rPr>
          <w:spacing w:val="-4"/>
        </w:rPr>
        <w:t xml:space="preserve"> </w:t>
      </w:r>
      <w:r w:rsidRPr="00AE0481">
        <w:t>of</w:t>
      </w:r>
      <w:r w:rsidRPr="00AE0481">
        <w:rPr>
          <w:spacing w:val="-3"/>
        </w:rPr>
        <w:t xml:space="preserve"> </w:t>
      </w:r>
      <w:r w:rsidRPr="00AE0481">
        <w:t>contract</w:t>
      </w:r>
      <w:r w:rsidRPr="00AE0481">
        <w:rPr>
          <w:spacing w:val="-6"/>
        </w:rPr>
        <w:t xml:space="preserve"> </w:t>
      </w:r>
      <w:r w:rsidRPr="00AE0481">
        <w:t>services,</w:t>
      </w:r>
      <w:r w:rsidRPr="00AE0481">
        <w:rPr>
          <w:spacing w:val="-7"/>
        </w:rPr>
        <w:t xml:space="preserve"> </w:t>
      </w:r>
      <w:r w:rsidRPr="00AE0481">
        <w:t>including</w:t>
      </w:r>
      <w:r w:rsidRPr="00AE0481">
        <w:rPr>
          <w:spacing w:val="-4"/>
        </w:rPr>
        <w:t xml:space="preserve"> </w:t>
      </w:r>
      <w:r w:rsidRPr="00AE0481">
        <w:t>project</w:t>
      </w:r>
      <w:r w:rsidRPr="00AE0481">
        <w:rPr>
          <w:spacing w:val="-3"/>
        </w:rPr>
        <w:t xml:space="preserve"> </w:t>
      </w:r>
      <w:r w:rsidRPr="00AE0481">
        <w:t>milestones,</w:t>
      </w:r>
      <w:r w:rsidRPr="00AE0481">
        <w:rPr>
          <w:spacing w:val="-4"/>
        </w:rPr>
        <w:t xml:space="preserve"> </w:t>
      </w:r>
      <w:r w:rsidRPr="00AE0481">
        <w:t>if</w:t>
      </w:r>
      <w:r w:rsidRPr="00AE0481">
        <w:rPr>
          <w:spacing w:val="-3"/>
        </w:rPr>
        <w:t xml:space="preserve"> </w:t>
      </w:r>
      <w:r w:rsidRPr="00AE0481">
        <w:rPr>
          <w:spacing w:val="-4"/>
        </w:rPr>
        <w:t>any.</w:t>
      </w:r>
    </w:p>
    <w:p w14:paraId="530424D3" w14:textId="77777777" w:rsidR="00AE0481" w:rsidRPr="00AE0481" w:rsidRDefault="00AE0481" w:rsidP="00AE0481">
      <w:pPr>
        <w:numPr>
          <w:ilvl w:val="0"/>
          <w:numId w:val="4"/>
        </w:numPr>
        <w:ind w:left="1260" w:right="1225" w:hanging="270"/>
      </w:pPr>
      <w:r w:rsidRPr="00AE0481">
        <w:t>Specification</w:t>
      </w:r>
      <w:r w:rsidRPr="00AE0481">
        <w:rPr>
          <w:spacing w:val="-3"/>
        </w:rPr>
        <w:t xml:space="preserve"> </w:t>
      </w:r>
      <w:r w:rsidRPr="00AE0481">
        <w:t>of</w:t>
      </w:r>
      <w:r w:rsidRPr="00AE0481">
        <w:rPr>
          <w:spacing w:val="-5"/>
        </w:rPr>
        <w:t xml:space="preserve"> </w:t>
      </w:r>
      <w:r w:rsidRPr="00AE0481">
        <w:t>materials</w:t>
      </w:r>
      <w:r w:rsidRPr="00AE0481">
        <w:rPr>
          <w:spacing w:val="-3"/>
        </w:rPr>
        <w:t xml:space="preserve"> </w:t>
      </w:r>
      <w:r w:rsidRPr="00AE0481">
        <w:t>or</w:t>
      </w:r>
      <w:r w:rsidRPr="00AE0481">
        <w:rPr>
          <w:spacing w:val="-2"/>
        </w:rPr>
        <w:t xml:space="preserve"> </w:t>
      </w:r>
      <w:r w:rsidRPr="00AE0481">
        <w:t>other</w:t>
      </w:r>
      <w:r w:rsidRPr="00AE0481">
        <w:rPr>
          <w:spacing w:val="-3"/>
        </w:rPr>
        <w:t xml:space="preserve"> </w:t>
      </w:r>
      <w:r w:rsidRPr="00AE0481">
        <w:t>services</w:t>
      </w:r>
      <w:r w:rsidRPr="00AE0481">
        <w:rPr>
          <w:spacing w:val="-3"/>
        </w:rPr>
        <w:t xml:space="preserve"> </w:t>
      </w:r>
      <w:r w:rsidRPr="00AE0481">
        <w:t>to</w:t>
      </w:r>
      <w:r w:rsidRPr="00AE0481">
        <w:rPr>
          <w:spacing w:val="-6"/>
        </w:rPr>
        <w:t xml:space="preserve"> </w:t>
      </w:r>
      <w:r w:rsidRPr="00AE0481">
        <w:t>be</w:t>
      </w:r>
      <w:r w:rsidRPr="00AE0481">
        <w:rPr>
          <w:spacing w:val="-3"/>
        </w:rPr>
        <w:t xml:space="preserve"> </w:t>
      </w:r>
      <w:r w:rsidRPr="00AE0481">
        <w:t>provided</w:t>
      </w:r>
      <w:r w:rsidRPr="00AE0481">
        <w:rPr>
          <w:spacing w:val="-5"/>
        </w:rPr>
        <w:t xml:space="preserve"> </w:t>
      </w:r>
      <w:r w:rsidRPr="00AE0481">
        <w:t>by</w:t>
      </w:r>
      <w:r w:rsidRPr="00AE0481">
        <w:rPr>
          <w:spacing w:val="-3"/>
        </w:rPr>
        <w:t xml:space="preserve"> </w:t>
      </w:r>
      <w:r w:rsidRPr="00AE0481">
        <w:t>both</w:t>
      </w:r>
      <w:r w:rsidRPr="00AE0481">
        <w:rPr>
          <w:spacing w:val="-3"/>
        </w:rPr>
        <w:t xml:space="preserve"> </w:t>
      </w:r>
      <w:r w:rsidRPr="00AE0481">
        <w:t>parties,</w:t>
      </w:r>
      <w:r w:rsidRPr="00AE0481">
        <w:rPr>
          <w:spacing w:val="-3"/>
        </w:rPr>
        <w:t xml:space="preserve"> </w:t>
      </w:r>
      <w:r w:rsidRPr="00AE0481">
        <w:t>(e.g.,</w:t>
      </w:r>
      <w:r w:rsidRPr="00AE0481">
        <w:rPr>
          <w:spacing w:val="-5"/>
        </w:rPr>
        <w:t xml:space="preserve"> </w:t>
      </w:r>
      <w:r w:rsidRPr="00AE0481">
        <w:t>maps,</w:t>
      </w:r>
      <w:r w:rsidRPr="00AE0481">
        <w:rPr>
          <w:spacing w:val="-3"/>
        </w:rPr>
        <w:t xml:space="preserve"> </w:t>
      </w:r>
      <w:r w:rsidRPr="00AE0481">
        <w:t>reports, printing, etc.).</w:t>
      </w:r>
    </w:p>
    <w:p w14:paraId="61059E53" w14:textId="77777777" w:rsidR="00AE0481" w:rsidRPr="00AE0481" w:rsidRDefault="00AE0481" w:rsidP="00AE0481">
      <w:pPr>
        <w:numPr>
          <w:ilvl w:val="0"/>
          <w:numId w:val="4"/>
        </w:numPr>
        <w:ind w:left="1260" w:hanging="270"/>
      </w:pPr>
      <w:r w:rsidRPr="00AE0481">
        <w:t>Clause</w:t>
      </w:r>
      <w:r w:rsidRPr="00AE0481">
        <w:rPr>
          <w:spacing w:val="-9"/>
        </w:rPr>
        <w:t xml:space="preserve"> </w:t>
      </w:r>
      <w:r w:rsidRPr="00AE0481">
        <w:t>requiring</w:t>
      </w:r>
      <w:r w:rsidRPr="00AE0481">
        <w:rPr>
          <w:spacing w:val="-7"/>
        </w:rPr>
        <w:t xml:space="preserve"> </w:t>
      </w:r>
      <w:r w:rsidRPr="00AE0481">
        <w:t>records</w:t>
      </w:r>
      <w:r w:rsidRPr="00AE0481">
        <w:rPr>
          <w:spacing w:val="-7"/>
        </w:rPr>
        <w:t xml:space="preserve"> </w:t>
      </w:r>
      <w:r w:rsidRPr="00AE0481">
        <w:t>to</w:t>
      </w:r>
      <w:r w:rsidRPr="00AE0481">
        <w:rPr>
          <w:spacing w:val="-4"/>
        </w:rPr>
        <w:t xml:space="preserve"> </w:t>
      </w:r>
      <w:r w:rsidRPr="00AE0481">
        <w:t>maintained</w:t>
      </w:r>
      <w:r w:rsidRPr="00AE0481">
        <w:rPr>
          <w:spacing w:val="-7"/>
        </w:rPr>
        <w:t xml:space="preserve"> </w:t>
      </w:r>
      <w:r w:rsidRPr="00AE0481">
        <w:t>throughout</w:t>
      </w:r>
      <w:r w:rsidRPr="00AE0481">
        <w:rPr>
          <w:spacing w:val="-6"/>
        </w:rPr>
        <w:t xml:space="preserve"> </w:t>
      </w:r>
      <w:r w:rsidRPr="00AE0481">
        <w:t>the</w:t>
      </w:r>
      <w:r w:rsidRPr="00AE0481">
        <w:rPr>
          <w:spacing w:val="-4"/>
        </w:rPr>
        <w:t xml:space="preserve"> </w:t>
      </w:r>
      <w:r w:rsidRPr="00AE0481">
        <w:t>applicable</w:t>
      </w:r>
      <w:r w:rsidRPr="00AE0481">
        <w:rPr>
          <w:spacing w:val="-5"/>
        </w:rPr>
        <w:t xml:space="preserve"> </w:t>
      </w:r>
      <w:r w:rsidRPr="00AE0481">
        <w:t>records</w:t>
      </w:r>
      <w:r w:rsidRPr="00AE0481">
        <w:rPr>
          <w:spacing w:val="-6"/>
        </w:rPr>
        <w:t xml:space="preserve"> </w:t>
      </w:r>
      <w:r w:rsidRPr="00AE0481">
        <w:t>retention</w:t>
      </w:r>
      <w:r w:rsidRPr="00AE0481">
        <w:rPr>
          <w:spacing w:val="1"/>
        </w:rPr>
        <w:t xml:space="preserve"> </w:t>
      </w:r>
      <w:r w:rsidRPr="00AE0481">
        <w:rPr>
          <w:spacing w:val="-2"/>
        </w:rPr>
        <w:t>period.</w:t>
      </w:r>
    </w:p>
    <w:p w14:paraId="2F97B0AB" w14:textId="77777777" w:rsidR="00AE0481" w:rsidRPr="00AE0481" w:rsidRDefault="00AE0481" w:rsidP="00AE0481">
      <w:pPr>
        <w:numPr>
          <w:ilvl w:val="0"/>
          <w:numId w:val="4"/>
        </w:numPr>
        <w:spacing w:before="2"/>
        <w:ind w:left="1260" w:right="554" w:hanging="270"/>
      </w:pPr>
      <w:r w:rsidRPr="00AE0481">
        <w:t>An access to records clause including a provision that all negotiated contracts awarded by recipients shall include a provision to the effect that the state, the recipient, HUD, the Comptroller General of the United</w:t>
      </w:r>
      <w:r w:rsidRPr="00AE0481">
        <w:rPr>
          <w:spacing w:val="-4"/>
        </w:rPr>
        <w:t xml:space="preserve"> </w:t>
      </w:r>
      <w:r w:rsidRPr="00AE0481">
        <w:t>States,</w:t>
      </w:r>
      <w:r w:rsidRPr="00AE0481">
        <w:rPr>
          <w:spacing w:val="-2"/>
        </w:rPr>
        <w:t xml:space="preserve"> </w:t>
      </w:r>
      <w:r w:rsidRPr="00AE0481">
        <w:t>or</w:t>
      </w:r>
      <w:r w:rsidRPr="00AE0481">
        <w:rPr>
          <w:spacing w:val="-4"/>
        </w:rPr>
        <w:t xml:space="preserve"> </w:t>
      </w:r>
      <w:r w:rsidRPr="00AE0481">
        <w:t>any</w:t>
      </w:r>
      <w:r w:rsidRPr="00AE0481">
        <w:rPr>
          <w:spacing w:val="-2"/>
        </w:rPr>
        <w:t xml:space="preserve"> </w:t>
      </w:r>
      <w:r w:rsidRPr="00AE0481">
        <w:t>of</w:t>
      </w:r>
      <w:r w:rsidRPr="00AE0481">
        <w:rPr>
          <w:spacing w:val="-2"/>
        </w:rPr>
        <w:t xml:space="preserve"> </w:t>
      </w:r>
      <w:r w:rsidRPr="00AE0481">
        <w:t>their</w:t>
      </w:r>
      <w:r w:rsidRPr="00AE0481">
        <w:rPr>
          <w:spacing w:val="-2"/>
        </w:rPr>
        <w:t xml:space="preserve"> </w:t>
      </w:r>
      <w:r w:rsidRPr="00AE0481">
        <w:t>duly</w:t>
      </w:r>
      <w:r w:rsidRPr="00AE0481">
        <w:rPr>
          <w:spacing w:val="-2"/>
        </w:rPr>
        <w:t xml:space="preserve"> </w:t>
      </w:r>
      <w:r w:rsidRPr="00AE0481">
        <w:t>authorized</w:t>
      </w:r>
      <w:r w:rsidRPr="00AE0481">
        <w:rPr>
          <w:spacing w:val="-5"/>
        </w:rPr>
        <w:t xml:space="preserve"> </w:t>
      </w:r>
      <w:r w:rsidRPr="00AE0481">
        <w:t>representatives</w:t>
      </w:r>
      <w:r w:rsidRPr="00AE0481">
        <w:rPr>
          <w:spacing w:val="-4"/>
        </w:rPr>
        <w:t xml:space="preserve"> </w:t>
      </w:r>
      <w:r w:rsidRPr="00AE0481">
        <w:t>shall</w:t>
      </w:r>
      <w:r w:rsidRPr="00AE0481">
        <w:rPr>
          <w:spacing w:val="-1"/>
        </w:rPr>
        <w:t xml:space="preserve"> </w:t>
      </w:r>
      <w:r w:rsidRPr="00AE0481">
        <w:t>have</w:t>
      </w:r>
      <w:r w:rsidRPr="00AE0481">
        <w:rPr>
          <w:spacing w:val="-4"/>
        </w:rPr>
        <w:t xml:space="preserve"> </w:t>
      </w:r>
      <w:r w:rsidRPr="00AE0481">
        <w:t>access</w:t>
      </w:r>
      <w:r w:rsidRPr="00AE0481">
        <w:rPr>
          <w:spacing w:val="-4"/>
        </w:rPr>
        <w:t xml:space="preserve"> </w:t>
      </w:r>
      <w:r w:rsidRPr="00AE0481">
        <w:t>to</w:t>
      </w:r>
      <w:r w:rsidRPr="00AE0481">
        <w:rPr>
          <w:spacing w:val="-2"/>
        </w:rPr>
        <w:t xml:space="preserve"> </w:t>
      </w:r>
      <w:r w:rsidRPr="00AE0481">
        <w:t>any</w:t>
      </w:r>
      <w:r w:rsidRPr="00AE0481">
        <w:rPr>
          <w:spacing w:val="-2"/>
        </w:rPr>
        <w:t xml:space="preserve"> </w:t>
      </w:r>
      <w:r w:rsidRPr="00AE0481">
        <w:t>books,</w:t>
      </w:r>
      <w:r w:rsidRPr="00AE0481">
        <w:rPr>
          <w:spacing w:val="-4"/>
        </w:rPr>
        <w:t xml:space="preserve"> </w:t>
      </w:r>
      <w:r w:rsidRPr="00AE0481">
        <w:t>documents, papers, and</w:t>
      </w:r>
      <w:r w:rsidRPr="00AE0481">
        <w:rPr>
          <w:spacing w:val="-3"/>
        </w:rPr>
        <w:t xml:space="preserve"> </w:t>
      </w:r>
      <w:r w:rsidRPr="00AE0481">
        <w:t>records of</w:t>
      </w:r>
      <w:r w:rsidRPr="00AE0481">
        <w:rPr>
          <w:spacing w:val="-1"/>
        </w:rPr>
        <w:t xml:space="preserve"> </w:t>
      </w:r>
      <w:r w:rsidRPr="00AE0481">
        <w:t>the contractor which</w:t>
      </w:r>
      <w:r w:rsidRPr="00AE0481">
        <w:rPr>
          <w:spacing w:val="-2"/>
        </w:rPr>
        <w:t xml:space="preserve"> </w:t>
      </w:r>
      <w:r w:rsidRPr="00AE0481">
        <w:t>are</w:t>
      </w:r>
      <w:r w:rsidRPr="00AE0481">
        <w:rPr>
          <w:spacing w:val="-2"/>
        </w:rPr>
        <w:t xml:space="preserve"> </w:t>
      </w:r>
      <w:r w:rsidRPr="00AE0481">
        <w:t>pertinent to</w:t>
      </w:r>
      <w:r w:rsidRPr="00AE0481">
        <w:rPr>
          <w:spacing w:val="-3"/>
        </w:rPr>
        <w:t xml:space="preserve"> </w:t>
      </w:r>
      <w:r w:rsidRPr="00AE0481">
        <w:t>a specific program</w:t>
      </w:r>
      <w:r w:rsidRPr="00AE0481">
        <w:rPr>
          <w:spacing w:val="-2"/>
        </w:rPr>
        <w:t xml:space="preserve"> </w:t>
      </w:r>
      <w:r w:rsidRPr="00AE0481">
        <w:t>for</w:t>
      </w:r>
      <w:r w:rsidRPr="00AE0481">
        <w:rPr>
          <w:spacing w:val="-2"/>
        </w:rPr>
        <w:t xml:space="preserve"> </w:t>
      </w:r>
      <w:r w:rsidRPr="00AE0481">
        <w:t>the purpose of making audits, examinations, excerpts, and transcriptions.</w:t>
      </w:r>
    </w:p>
    <w:p w14:paraId="696153C7" w14:textId="77777777" w:rsidR="00AE0481" w:rsidRPr="00AE0481" w:rsidRDefault="00AE0481" w:rsidP="00AE0481">
      <w:pPr>
        <w:numPr>
          <w:ilvl w:val="0"/>
          <w:numId w:val="4"/>
        </w:numPr>
        <w:spacing w:line="252" w:lineRule="exact"/>
        <w:ind w:left="1260" w:hanging="270"/>
      </w:pPr>
      <w:r w:rsidRPr="00AE0481">
        <w:t>A</w:t>
      </w:r>
      <w:r w:rsidRPr="00AE0481">
        <w:rPr>
          <w:spacing w:val="-4"/>
        </w:rPr>
        <w:t xml:space="preserve"> </w:t>
      </w:r>
      <w:r w:rsidRPr="00AE0481">
        <w:t>Conflict</w:t>
      </w:r>
      <w:r w:rsidRPr="00AE0481">
        <w:rPr>
          <w:spacing w:val="-4"/>
        </w:rPr>
        <w:t>-of-Interest</w:t>
      </w:r>
      <w:r w:rsidRPr="00AE0481">
        <w:rPr>
          <w:spacing w:val="-1"/>
        </w:rPr>
        <w:t xml:space="preserve"> </w:t>
      </w:r>
      <w:r w:rsidRPr="00AE0481">
        <w:rPr>
          <w:spacing w:val="-2"/>
        </w:rPr>
        <w:t>Clause.</w:t>
      </w:r>
    </w:p>
    <w:p w14:paraId="55D7FA52" w14:textId="77777777" w:rsidR="00AE0481" w:rsidRPr="00AE0481" w:rsidRDefault="00AE0481" w:rsidP="00AE0481">
      <w:pPr>
        <w:numPr>
          <w:ilvl w:val="0"/>
          <w:numId w:val="4"/>
        </w:numPr>
        <w:ind w:left="1260" w:right="861" w:hanging="270"/>
      </w:pPr>
      <w:r w:rsidRPr="00AE0481">
        <w:t>Provisions</w:t>
      </w:r>
      <w:r w:rsidRPr="00AE0481">
        <w:rPr>
          <w:spacing w:val="-2"/>
        </w:rPr>
        <w:t xml:space="preserve"> </w:t>
      </w:r>
      <w:r w:rsidRPr="00AE0481">
        <w:t>for</w:t>
      </w:r>
      <w:r w:rsidRPr="00AE0481">
        <w:rPr>
          <w:spacing w:val="-2"/>
        </w:rPr>
        <w:t xml:space="preserve"> </w:t>
      </w:r>
      <w:r w:rsidRPr="00AE0481">
        <w:t>compensation</w:t>
      </w:r>
      <w:r w:rsidRPr="00AE0481">
        <w:rPr>
          <w:spacing w:val="-5"/>
        </w:rPr>
        <w:t xml:space="preserve"> </w:t>
      </w:r>
      <w:r w:rsidRPr="00AE0481">
        <w:t>of</w:t>
      </w:r>
      <w:r w:rsidRPr="00AE0481">
        <w:rPr>
          <w:spacing w:val="-4"/>
        </w:rPr>
        <w:t xml:space="preserve"> </w:t>
      </w:r>
      <w:r w:rsidRPr="00AE0481">
        <w:t>services,</w:t>
      </w:r>
      <w:r w:rsidRPr="00AE0481">
        <w:rPr>
          <w:spacing w:val="-5"/>
        </w:rPr>
        <w:t xml:space="preserve"> </w:t>
      </w:r>
      <w:r w:rsidRPr="00AE0481">
        <w:t>including</w:t>
      </w:r>
      <w:r w:rsidRPr="00AE0481">
        <w:rPr>
          <w:spacing w:val="-2"/>
        </w:rPr>
        <w:t xml:space="preserve"> </w:t>
      </w:r>
      <w:r w:rsidRPr="00AE0481">
        <w:t>the</w:t>
      </w:r>
      <w:r w:rsidRPr="00AE0481">
        <w:rPr>
          <w:spacing w:val="-2"/>
        </w:rPr>
        <w:t xml:space="preserve"> </w:t>
      </w:r>
      <w:r w:rsidRPr="00AE0481">
        <w:t>basis</w:t>
      </w:r>
      <w:r w:rsidRPr="00AE0481">
        <w:rPr>
          <w:spacing w:val="-4"/>
        </w:rPr>
        <w:t xml:space="preserve"> </w:t>
      </w:r>
      <w:r w:rsidRPr="00AE0481">
        <w:t>for</w:t>
      </w:r>
      <w:r w:rsidRPr="00AE0481">
        <w:rPr>
          <w:spacing w:val="-4"/>
        </w:rPr>
        <w:t xml:space="preserve"> </w:t>
      </w:r>
      <w:r w:rsidRPr="00AE0481">
        <w:t>submission</w:t>
      </w:r>
      <w:r w:rsidRPr="00AE0481">
        <w:rPr>
          <w:spacing w:val="-2"/>
        </w:rPr>
        <w:t xml:space="preserve"> </w:t>
      </w:r>
      <w:r w:rsidRPr="00AE0481">
        <w:t>of</w:t>
      </w:r>
      <w:r w:rsidRPr="00AE0481">
        <w:rPr>
          <w:spacing w:val="-4"/>
        </w:rPr>
        <w:t xml:space="preserve"> </w:t>
      </w:r>
      <w:r w:rsidRPr="00AE0481">
        <w:t>billings</w:t>
      </w:r>
      <w:r w:rsidRPr="00AE0481">
        <w:rPr>
          <w:spacing w:val="-2"/>
        </w:rPr>
        <w:t xml:space="preserve"> </w:t>
      </w:r>
      <w:r w:rsidRPr="00AE0481">
        <w:t>as</w:t>
      </w:r>
      <w:r w:rsidRPr="00AE0481">
        <w:rPr>
          <w:spacing w:val="-2"/>
        </w:rPr>
        <w:t xml:space="preserve"> </w:t>
      </w:r>
      <w:r w:rsidRPr="00AE0481">
        <w:t>the</w:t>
      </w:r>
      <w:r w:rsidRPr="00AE0481">
        <w:rPr>
          <w:spacing w:val="-2"/>
        </w:rPr>
        <w:t xml:space="preserve"> </w:t>
      </w:r>
      <w:r w:rsidRPr="00AE0481">
        <w:t>work progresses and specification of the total contract amount.</w:t>
      </w:r>
    </w:p>
    <w:p w14:paraId="59AAED62" w14:textId="77777777" w:rsidR="00AE0481" w:rsidRPr="00AE0481" w:rsidRDefault="00AE0481" w:rsidP="00AE0481">
      <w:pPr>
        <w:spacing w:before="10"/>
        <w:rPr>
          <w:sz w:val="21"/>
        </w:rPr>
      </w:pPr>
    </w:p>
    <w:p w14:paraId="0D61C164" w14:textId="77777777" w:rsidR="00AE0481" w:rsidRPr="00AE0481" w:rsidRDefault="00AE0481" w:rsidP="00AE0481">
      <w:pPr>
        <w:numPr>
          <w:ilvl w:val="0"/>
          <w:numId w:val="5"/>
        </w:numPr>
        <w:tabs>
          <w:tab w:val="left" w:pos="1042"/>
        </w:tabs>
        <w:spacing w:before="1"/>
        <w:ind w:left="1041" w:hanging="222"/>
        <w:jc w:val="both"/>
      </w:pPr>
      <w:r w:rsidRPr="00AE0481">
        <w:t>Bonding</w:t>
      </w:r>
      <w:r w:rsidRPr="00AE0481">
        <w:rPr>
          <w:spacing w:val="-5"/>
        </w:rPr>
        <w:t xml:space="preserve"> </w:t>
      </w:r>
      <w:r w:rsidRPr="00AE0481">
        <w:t>and</w:t>
      </w:r>
      <w:r w:rsidRPr="00AE0481">
        <w:rPr>
          <w:spacing w:val="-3"/>
        </w:rPr>
        <w:t xml:space="preserve"> </w:t>
      </w:r>
      <w:r w:rsidRPr="00AE0481">
        <w:t>Insurance</w:t>
      </w:r>
      <w:r w:rsidRPr="00AE0481">
        <w:rPr>
          <w:spacing w:val="-5"/>
        </w:rPr>
        <w:t xml:space="preserve"> </w:t>
      </w:r>
      <w:r w:rsidRPr="00AE0481">
        <w:t>Requirements,</w:t>
      </w:r>
      <w:r w:rsidRPr="00AE0481">
        <w:rPr>
          <w:spacing w:val="-3"/>
        </w:rPr>
        <w:t xml:space="preserve"> </w:t>
      </w:r>
      <w:r w:rsidRPr="00AE0481">
        <w:t>as</w:t>
      </w:r>
      <w:r w:rsidRPr="00AE0481">
        <w:rPr>
          <w:spacing w:val="-3"/>
        </w:rPr>
        <w:t xml:space="preserve"> </w:t>
      </w:r>
      <w:r w:rsidRPr="00AE0481">
        <w:t>applicable</w:t>
      </w:r>
      <w:r w:rsidRPr="00AE0481">
        <w:rPr>
          <w:spacing w:val="-3"/>
        </w:rPr>
        <w:t xml:space="preserve"> </w:t>
      </w:r>
      <w:r w:rsidRPr="00AE0481">
        <w:t>(see</w:t>
      </w:r>
      <w:r w:rsidRPr="00AE0481">
        <w:rPr>
          <w:spacing w:val="-3"/>
        </w:rPr>
        <w:t xml:space="preserve"> </w:t>
      </w:r>
      <w:r w:rsidRPr="00AE0481">
        <w:t>sections</w:t>
      </w:r>
      <w:r w:rsidRPr="00AE0481">
        <w:rPr>
          <w:spacing w:val="-3"/>
        </w:rPr>
        <w:t xml:space="preserve"> </w:t>
      </w:r>
      <w:r w:rsidRPr="00AE0481">
        <w:t>M</w:t>
      </w:r>
      <w:r w:rsidRPr="00AE0481">
        <w:rPr>
          <w:spacing w:val="-5"/>
        </w:rPr>
        <w:t xml:space="preserve"> </w:t>
      </w:r>
      <w:r w:rsidRPr="00AE0481">
        <w:t>and</w:t>
      </w:r>
      <w:r w:rsidRPr="00AE0481">
        <w:rPr>
          <w:spacing w:val="-3"/>
        </w:rPr>
        <w:t xml:space="preserve"> </w:t>
      </w:r>
      <w:r w:rsidRPr="00AE0481">
        <w:t>N</w:t>
      </w:r>
      <w:r w:rsidRPr="00AE0481">
        <w:rPr>
          <w:spacing w:val="-3"/>
        </w:rPr>
        <w:t xml:space="preserve"> </w:t>
      </w:r>
      <w:r w:rsidRPr="00AE0481">
        <w:t>of</w:t>
      </w:r>
      <w:r w:rsidRPr="00AE0481">
        <w:rPr>
          <w:spacing w:val="-7"/>
        </w:rPr>
        <w:t xml:space="preserve"> </w:t>
      </w:r>
      <w:r w:rsidRPr="00AE0481">
        <w:t>this</w:t>
      </w:r>
      <w:r w:rsidRPr="00AE0481">
        <w:rPr>
          <w:spacing w:val="1"/>
        </w:rPr>
        <w:t xml:space="preserve"> </w:t>
      </w:r>
      <w:r w:rsidRPr="00AE0481">
        <w:rPr>
          <w:spacing w:val="-2"/>
        </w:rPr>
        <w:t>chapter).</w:t>
      </w:r>
    </w:p>
    <w:p w14:paraId="7A44C54F" w14:textId="77777777" w:rsidR="00AE0481" w:rsidRPr="00AE0481" w:rsidRDefault="00AE0481" w:rsidP="00AE0481"/>
    <w:p w14:paraId="3B525971" w14:textId="77777777" w:rsidR="00AE0481" w:rsidRPr="00AE0481" w:rsidRDefault="00AE0481" w:rsidP="00AE0481">
      <w:pPr>
        <w:numPr>
          <w:ilvl w:val="0"/>
          <w:numId w:val="5"/>
        </w:numPr>
        <w:tabs>
          <w:tab w:val="left" w:pos="1042"/>
        </w:tabs>
        <w:ind w:left="820" w:right="967" w:firstLine="0"/>
      </w:pPr>
      <w:r w:rsidRPr="00AE0481">
        <w:t>Federal</w:t>
      </w:r>
      <w:r w:rsidRPr="00AE0481">
        <w:rPr>
          <w:spacing w:val="-5"/>
        </w:rPr>
        <w:t xml:space="preserve"> </w:t>
      </w:r>
      <w:r w:rsidRPr="00AE0481">
        <w:t>Contract</w:t>
      </w:r>
      <w:r w:rsidRPr="00AE0481">
        <w:rPr>
          <w:spacing w:val="-3"/>
        </w:rPr>
        <w:t xml:space="preserve"> </w:t>
      </w:r>
      <w:r w:rsidRPr="00AE0481">
        <w:t>Provisions):</w:t>
      </w:r>
      <w:r w:rsidRPr="00AE0481">
        <w:rPr>
          <w:spacing w:val="-3"/>
        </w:rPr>
        <w:t xml:space="preserve"> </w:t>
      </w:r>
      <w:r w:rsidRPr="00AE0481">
        <w:t>All</w:t>
      </w:r>
      <w:r w:rsidRPr="00AE0481">
        <w:rPr>
          <w:spacing w:val="-3"/>
        </w:rPr>
        <w:t xml:space="preserve"> </w:t>
      </w:r>
      <w:r w:rsidRPr="00AE0481">
        <w:t>contracts</w:t>
      </w:r>
      <w:r w:rsidRPr="00AE0481">
        <w:rPr>
          <w:spacing w:val="-4"/>
        </w:rPr>
        <w:t xml:space="preserve"> </w:t>
      </w:r>
      <w:r w:rsidRPr="00AE0481">
        <w:t>awarded</w:t>
      </w:r>
      <w:r w:rsidRPr="00AE0481">
        <w:rPr>
          <w:spacing w:val="-6"/>
        </w:rPr>
        <w:t xml:space="preserve"> </w:t>
      </w:r>
      <w:r w:rsidRPr="00AE0481">
        <w:t>(including</w:t>
      </w:r>
      <w:r w:rsidRPr="00AE0481">
        <w:rPr>
          <w:spacing w:val="-7"/>
        </w:rPr>
        <w:t xml:space="preserve"> </w:t>
      </w:r>
      <w:r w:rsidRPr="00AE0481">
        <w:t>small</w:t>
      </w:r>
      <w:r w:rsidRPr="00AE0481">
        <w:rPr>
          <w:spacing w:val="-3"/>
        </w:rPr>
        <w:t xml:space="preserve"> </w:t>
      </w:r>
      <w:r w:rsidRPr="00AE0481">
        <w:t>purchases)</w:t>
      </w:r>
      <w:r w:rsidRPr="00AE0481">
        <w:rPr>
          <w:spacing w:val="-4"/>
        </w:rPr>
        <w:t xml:space="preserve"> </w:t>
      </w:r>
      <w:r w:rsidRPr="00AE0481">
        <w:t>must</w:t>
      </w:r>
      <w:r w:rsidRPr="00AE0481">
        <w:rPr>
          <w:spacing w:val="-5"/>
        </w:rPr>
        <w:t xml:space="preserve"> </w:t>
      </w:r>
      <w:r w:rsidRPr="00AE0481">
        <w:t>contain</w:t>
      </w:r>
      <w:r w:rsidRPr="00AE0481">
        <w:rPr>
          <w:spacing w:val="-4"/>
        </w:rPr>
        <w:t xml:space="preserve"> </w:t>
      </w:r>
      <w:r w:rsidRPr="00AE0481">
        <w:t>the following federally mandated provision:</w:t>
      </w:r>
    </w:p>
    <w:p w14:paraId="613E13B3" w14:textId="77777777" w:rsidR="00AE0481" w:rsidRPr="00AE0481" w:rsidRDefault="00AE0481" w:rsidP="00AE0481">
      <w:pPr>
        <w:spacing w:before="11"/>
        <w:rPr>
          <w:sz w:val="21"/>
        </w:rPr>
      </w:pPr>
    </w:p>
    <w:p w14:paraId="25869717" w14:textId="77777777" w:rsidR="00AE0481" w:rsidRPr="00AE0481" w:rsidRDefault="00AE0481" w:rsidP="00AE0481">
      <w:pPr>
        <w:numPr>
          <w:ilvl w:val="0"/>
          <w:numId w:val="3"/>
        </w:numPr>
        <w:spacing w:before="2"/>
        <w:ind w:left="1260" w:right="487" w:hanging="270"/>
      </w:pPr>
      <w:r w:rsidRPr="00AE0481">
        <w:t>Equal</w:t>
      </w:r>
      <w:r w:rsidRPr="00AE0481">
        <w:rPr>
          <w:spacing w:val="-3"/>
        </w:rPr>
        <w:t xml:space="preserve"> </w:t>
      </w:r>
      <w:r w:rsidRPr="00AE0481">
        <w:t>Employment</w:t>
      </w:r>
      <w:r w:rsidRPr="00AE0481">
        <w:rPr>
          <w:spacing w:val="-3"/>
        </w:rPr>
        <w:t xml:space="preserve"> </w:t>
      </w:r>
      <w:r w:rsidRPr="00AE0481">
        <w:t>Opportunity</w:t>
      </w:r>
      <w:r w:rsidRPr="00AE0481">
        <w:rPr>
          <w:spacing w:val="-2"/>
        </w:rPr>
        <w:t xml:space="preserve"> </w:t>
      </w:r>
      <w:r w:rsidRPr="00AE0481">
        <w:t>-Executive</w:t>
      </w:r>
      <w:r w:rsidRPr="00AE0481">
        <w:rPr>
          <w:spacing w:val="-4"/>
        </w:rPr>
        <w:t xml:space="preserve"> </w:t>
      </w:r>
      <w:r w:rsidRPr="00AE0481">
        <w:t>Order</w:t>
      </w:r>
      <w:r w:rsidRPr="00AE0481">
        <w:rPr>
          <w:spacing w:val="-3"/>
        </w:rPr>
        <w:t xml:space="preserve"> </w:t>
      </w:r>
      <w:r w:rsidRPr="00AE0481">
        <w:t>11246:</w:t>
      </w:r>
      <w:r w:rsidRPr="00AE0481">
        <w:rPr>
          <w:spacing w:val="-3"/>
        </w:rPr>
        <w:t xml:space="preserve"> </w:t>
      </w:r>
      <w:r w:rsidRPr="00AE0481">
        <w:t>Equal</w:t>
      </w:r>
      <w:r w:rsidRPr="00AE0481">
        <w:rPr>
          <w:spacing w:val="-5"/>
        </w:rPr>
        <w:t xml:space="preserve"> </w:t>
      </w:r>
      <w:r w:rsidRPr="00AE0481">
        <w:t>Opportunity</w:t>
      </w:r>
      <w:r w:rsidRPr="00AE0481">
        <w:rPr>
          <w:spacing w:val="-4"/>
        </w:rPr>
        <w:t xml:space="preserve"> </w:t>
      </w:r>
      <w:r w:rsidRPr="00AE0481">
        <w:t>Clause,</w:t>
      </w:r>
      <w:r w:rsidRPr="00AE0481">
        <w:rPr>
          <w:spacing w:val="-4"/>
        </w:rPr>
        <w:t xml:space="preserve"> </w:t>
      </w:r>
      <w:r w:rsidRPr="00AE0481">
        <w:t>goals</w:t>
      </w:r>
      <w:r w:rsidRPr="00AE0481">
        <w:rPr>
          <w:spacing w:val="-6"/>
        </w:rPr>
        <w:t xml:space="preserve"> </w:t>
      </w:r>
      <w:r w:rsidRPr="00AE0481">
        <w:t>for</w:t>
      </w:r>
      <w:r w:rsidRPr="00AE0481">
        <w:rPr>
          <w:spacing w:val="-6"/>
        </w:rPr>
        <w:t xml:space="preserve"> </w:t>
      </w:r>
      <w:r w:rsidRPr="00AE0481">
        <w:t>female and minority participation and implementing regulations. The</w:t>
      </w:r>
      <w:r w:rsidRPr="00AE0481">
        <w:rPr>
          <w:spacing w:val="-4"/>
        </w:rPr>
        <w:t xml:space="preserve"> </w:t>
      </w:r>
      <w:r w:rsidRPr="00AE0481">
        <w:t>contractor</w:t>
      </w:r>
      <w:r w:rsidRPr="00AE0481">
        <w:rPr>
          <w:spacing w:val="-4"/>
        </w:rPr>
        <w:t xml:space="preserve"> </w:t>
      </w:r>
      <w:r w:rsidRPr="00AE0481">
        <w:t>and</w:t>
      </w:r>
      <w:r w:rsidRPr="00AE0481">
        <w:rPr>
          <w:spacing w:val="-4"/>
        </w:rPr>
        <w:t xml:space="preserve"> </w:t>
      </w:r>
      <w:r w:rsidRPr="00AE0481">
        <w:t>any</w:t>
      </w:r>
      <w:r w:rsidRPr="00AE0481">
        <w:rPr>
          <w:spacing w:val="-5"/>
        </w:rPr>
        <w:t xml:space="preserve"> </w:t>
      </w:r>
      <w:r w:rsidRPr="00AE0481">
        <w:t>subcontractors</w:t>
      </w:r>
      <w:r w:rsidRPr="00AE0481">
        <w:rPr>
          <w:spacing w:val="-4"/>
        </w:rPr>
        <w:t xml:space="preserve"> </w:t>
      </w:r>
      <w:r w:rsidRPr="00AE0481">
        <w:t>shall</w:t>
      </w:r>
      <w:r w:rsidRPr="00AE0481">
        <w:rPr>
          <w:spacing w:val="-3"/>
        </w:rPr>
        <w:t xml:space="preserve"> </w:t>
      </w:r>
      <w:r w:rsidRPr="00AE0481">
        <w:t>comply</w:t>
      </w:r>
      <w:r w:rsidRPr="00AE0481">
        <w:rPr>
          <w:spacing w:val="-4"/>
        </w:rPr>
        <w:t xml:space="preserve"> </w:t>
      </w:r>
      <w:r w:rsidRPr="00AE0481">
        <w:t>with</w:t>
      </w:r>
      <w:r w:rsidRPr="00AE0481">
        <w:rPr>
          <w:spacing w:val="-4"/>
        </w:rPr>
        <w:t xml:space="preserve"> </w:t>
      </w:r>
      <w:r w:rsidRPr="00AE0481">
        <w:t>E.O.</w:t>
      </w:r>
      <w:r w:rsidRPr="00AE0481">
        <w:rPr>
          <w:spacing w:val="-4"/>
        </w:rPr>
        <w:t xml:space="preserve"> </w:t>
      </w:r>
      <w:r w:rsidRPr="00AE0481">
        <w:t>11246,</w:t>
      </w:r>
      <w:r w:rsidRPr="00AE0481">
        <w:rPr>
          <w:spacing w:val="-4"/>
        </w:rPr>
        <w:t xml:space="preserve"> </w:t>
      </w:r>
      <w:r w:rsidRPr="00AE0481">
        <w:t>“Equal</w:t>
      </w:r>
      <w:r w:rsidRPr="00AE0481">
        <w:rPr>
          <w:spacing w:val="-3"/>
        </w:rPr>
        <w:t xml:space="preserve"> </w:t>
      </w:r>
      <w:r w:rsidRPr="00AE0481">
        <w:t>Employment</w:t>
      </w:r>
      <w:r w:rsidRPr="00AE0481">
        <w:rPr>
          <w:spacing w:val="-3"/>
        </w:rPr>
        <w:t xml:space="preserve"> </w:t>
      </w:r>
      <w:r w:rsidRPr="00AE0481">
        <w:t>Opportunity,” as amended by E.O. 11375, “Amending Executive Order 11246 Relating to Equal Employment Opportunity,” and as supplemented by regulations at 41 CFR part 60, “Office of Federal Contract Compliance Programs, Equal Employment Opportunity, and Department of Labor.”</w:t>
      </w:r>
    </w:p>
    <w:p w14:paraId="375F17C3" w14:textId="77777777" w:rsidR="00AE0481" w:rsidRPr="00AE0481" w:rsidRDefault="00AE0481" w:rsidP="00AE0481">
      <w:pPr>
        <w:ind w:left="1260" w:hanging="270"/>
      </w:pPr>
    </w:p>
    <w:p w14:paraId="561F557A" w14:textId="77777777" w:rsidR="00AE0481" w:rsidRPr="00AE0481" w:rsidRDefault="00AE0481" w:rsidP="00AE0481">
      <w:pPr>
        <w:numPr>
          <w:ilvl w:val="0"/>
          <w:numId w:val="3"/>
        </w:numPr>
        <w:spacing w:before="78"/>
        <w:ind w:left="1260" w:right="487" w:hanging="270"/>
        <w:jc w:val="both"/>
      </w:pPr>
      <w:r w:rsidRPr="00AE0481">
        <w:t>Rights</w:t>
      </w:r>
      <w:r w:rsidRPr="00AE0481">
        <w:rPr>
          <w:spacing w:val="-7"/>
        </w:rPr>
        <w:t xml:space="preserve"> </w:t>
      </w:r>
      <w:r w:rsidRPr="00AE0481">
        <w:t>to</w:t>
      </w:r>
      <w:r w:rsidRPr="00AE0481">
        <w:rPr>
          <w:spacing w:val="-2"/>
        </w:rPr>
        <w:t xml:space="preserve"> </w:t>
      </w:r>
      <w:r w:rsidRPr="00AE0481">
        <w:t>Inventions</w:t>
      </w:r>
      <w:r w:rsidRPr="00AE0481">
        <w:rPr>
          <w:spacing w:val="-4"/>
        </w:rPr>
        <w:t xml:space="preserve"> </w:t>
      </w:r>
      <w:r w:rsidRPr="00AE0481">
        <w:t>Made</w:t>
      </w:r>
      <w:r w:rsidRPr="00AE0481">
        <w:rPr>
          <w:spacing w:val="-2"/>
        </w:rPr>
        <w:t xml:space="preserve"> </w:t>
      </w:r>
      <w:r w:rsidRPr="00AE0481">
        <w:t>Under</w:t>
      </w:r>
      <w:r w:rsidRPr="00AE0481">
        <w:rPr>
          <w:spacing w:val="-4"/>
        </w:rPr>
        <w:t xml:space="preserve"> </w:t>
      </w:r>
      <w:r w:rsidRPr="00AE0481">
        <w:t>a</w:t>
      </w:r>
      <w:r w:rsidRPr="00AE0481">
        <w:rPr>
          <w:spacing w:val="-2"/>
        </w:rPr>
        <w:t xml:space="preserve"> </w:t>
      </w:r>
      <w:r w:rsidRPr="00AE0481">
        <w:t>Contract</w:t>
      </w:r>
      <w:r w:rsidRPr="00AE0481">
        <w:rPr>
          <w:spacing w:val="-4"/>
        </w:rPr>
        <w:t xml:space="preserve"> </w:t>
      </w:r>
      <w:r w:rsidRPr="00AE0481">
        <w:t>or</w:t>
      </w:r>
      <w:r w:rsidRPr="00AE0481">
        <w:rPr>
          <w:spacing w:val="-2"/>
        </w:rPr>
        <w:t xml:space="preserve"> Agreement. </w:t>
      </w:r>
      <w:r w:rsidRPr="00AE0481">
        <w:t>Contracts</w:t>
      </w:r>
      <w:r w:rsidRPr="00AE0481">
        <w:rPr>
          <w:spacing w:val="-3"/>
        </w:rPr>
        <w:t xml:space="preserve"> </w:t>
      </w:r>
      <w:r w:rsidRPr="00AE0481">
        <w:t>or</w:t>
      </w:r>
      <w:r w:rsidRPr="00AE0481">
        <w:rPr>
          <w:spacing w:val="-5"/>
        </w:rPr>
        <w:t xml:space="preserve"> </w:t>
      </w:r>
      <w:r w:rsidRPr="00AE0481">
        <w:t>agreements</w:t>
      </w:r>
      <w:r w:rsidRPr="00AE0481">
        <w:rPr>
          <w:spacing w:val="-5"/>
        </w:rPr>
        <w:t xml:space="preserve"> </w:t>
      </w:r>
      <w:r w:rsidRPr="00AE0481">
        <w:t>for</w:t>
      </w:r>
      <w:r w:rsidRPr="00AE0481">
        <w:rPr>
          <w:spacing w:val="-5"/>
        </w:rPr>
        <w:t xml:space="preserve"> </w:t>
      </w:r>
      <w:r w:rsidRPr="00AE0481">
        <w:t>the</w:t>
      </w:r>
      <w:r w:rsidRPr="00AE0481">
        <w:rPr>
          <w:spacing w:val="-1"/>
        </w:rPr>
        <w:t xml:space="preserve"> </w:t>
      </w:r>
      <w:r w:rsidRPr="00AE0481">
        <w:t>performance</w:t>
      </w:r>
      <w:r w:rsidRPr="00AE0481">
        <w:rPr>
          <w:spacing w:val="-3"/>
        </w:rPr>
        <w:t xml:space="preserve"> </w:t>
      </w:r>
      <w:r w:rsidRPr="00AE0481">
        <w:t>of</w:t>
      </w:r>
      <w:r w:rsidRPr="00AE0481">
        <w:rPr>
          <w:spacing w:val="-3"/>
        </w:rPr>
        <w:t xml:space="preserve"> </w:t>
      </w:r>
      <w:r w:rsidRPr="00AE0481">
        <w:t>experimental,</w:t>
      </w:r>
      <w:r w:rsidRPr="00AE0481">
        <w:rPr>
          <w:spacing w:val="-3"/>
        </w:rPr>
        <w:t xml:space="preserve"> </w:t>
      </w:r>
      <w:r w:rsidRPr="00AE0481">
        <w:t>developmental,</w:t>
      </w:r>
      <w:r w:rsidRPr="00AE0481">
        <w:rPr>
          <w:spacing w:val="-3"/>
        </w:rPr>
        <w:t xml:space="preserve"> </w:t>
      </w:r>
      <w:r w:rsidRPr="00AE0481">
        <w:t>or</w:t>
      </w:r>
      <w:r w:rsidRPr="00AE0481">
        <w:rPr>
          <w:spacing w:val="-3"/>
        </w:rPr>
        <w:t xml:space="preserve"> </w:t>
      </w:r>
      <w:r w:rsidRPr="00AE0481">
        <w:t>research</w:t>
      </w:r>
      <w:r w:rsidRPr="00AE0481">
        <w:rPr>
          <w:spacing w:val="-3"/>
        </w:rPr>
        <w:t xml:space="preserve"> </w:t>
      </w:r>
      <w:r w:rsidRPr="00AE0481">
        <w:t>work</w:t>
      </w:r>
      <w:r w:rsidRPr="00AE0481">
        <w:rPr>
          <w:spacing w:val="-3"/>
        </w:rPr>
        <w:t xml:space="preserve"> </w:t>
      </w:r>
      <w:r w:rsidRPr="00AE0481">
        <w:t>shall provide for the rights of the Federal Government and the recipient in any resulting invention in accordance</w:t>
      </w:r>
      <w:r w:rsidRPr="00AE0481">
        <w:rPr>
          <w:spacing w:val="-2"/>
        </w:rPr>
        <w:t xml:space="preserve"> </w:t>
      </w:r>
      <w:r w:rsidRPr="00AE0481">
        <w:t>with</w:t>
      </w:r>
      <w:r w:rsidRPr="00AE0481">
        <w:rPr>
          <w:spacing w:val="-2"/>
        </w:rPr>
        <w:t xml:space="preserve"> </w:t>
      </w:r>
      <w:r w:rsidRPr="00AE0481">
        <w:t>37</w:t>
      </w:r>
      <w:r w:rsidRPr="00AE0481">
        <w:rPr>
          <w:spacing w:val="-2"/>
        </w:rPr>
        <w:t xml:space="preserve"> </w:t>
      </w:r>
      <w:r w:rsidRPr="00AE0481">
        <w:t>CFR</w:t>
      </w:r>
      <w:r w:rsidRPr="00AE0481">
        <w:rPr>
          <w:spacing w:val="-4"/>
        </w:rPr>
        <w:t xml:space="preserve"> </w:t>
      </w:r>
      <w:r w:rsidRPr="00AE0481">
        <w:t>part</w:t>
      </w:r>
      <w:r w:rsidRPr="00AE0481">
        <w:rPr>
          <w:spacing w:val="-2"/>
        </w:rPr>
        <w:t xml:space="preserve"> </w:t>
      </w:r>
      <w:r w:rsidRPr="00AE0481">
        <w:t>401,</w:t>
      </w:r>
      <w:r w:rsidRPr="00AE0481">
        <w:rPr>
          <w:spacing w:val="-2"/>
        </w:rPr>
        <w:t xml:space="preserve"> </w:t>
      </w:r>
      <w:r w:rsidRPr="00AE0481">
        <w:t>“Rights</w:t>
      </w:r>
      <w:r w:rsidRPr="00AE0481">
        <w:rPr>
          <w:spacing w:val="-2"/>
        </w:rPr>
        <w:t xml:space="preserve"> </w:t>
      </w:r>
      <w:r w:rsidRPr="00AE0481">
        <w:t>to</w:t>
      </w:r>
      <w:r w:rsidRPr="00AE0481">
        <w:rPr>
          <w:spacing w:val="-2"/>
        </w:rPr>
        <w:t xml:space="preserve"> </w:t>
      </w:r>
      <w:r w:rsidRPr="00AE0481">
        <w:t>Invention</w:t>
      </w:r>
      <w:r w:rsidRPr="00AE0481">
        <w:rPr>
          <w:spacing w:val="-5"/>
        </w:rPr>
        <w:t xml:space="preserve"> </w:t>
      </w:r>
      <w:r w:rsidRPr="00AE0481">
        <w:t>Made</w:t>
      </w:r>
      <w:r w:rsidRPr="00AE0481">
        <w:rPr>
          <w:spacing w:val="-4"/>
        </w:rPr>
        <w:t xml:space="preserve"> </w:t>
      </w:r>
      <w:r w:rsidRPr="00AE0481">
        <w:t>by</w:t>
      </w:r>
      <w:r w:rsidRPr="00AE0481">
        <w:rPr>
          <w:spacing w:val="-2"/>
        </w:rPr>
        <w:t xml:space="preserve"> </w:t>
      </w:r>
      <w:r w:rsidRPr="00AE0481">
        <w:t>Nonprofit</w:t>
      </w:r>
      <w:r w:rsidRPr="00AE0481">
        <w:rPr>
          <w:spacing w:val="-2"/>
        </w:rPr>
        <w:t xml:space="preserve"> </w:t>
      </w:r>
      <w:r w:rsidRPr="00AE0481">
        <w:t>Organizations</w:t>
      </w:r>
      <w:r w:rsidRPr="00AE0481">
        <w:rPr>
          <w:spacing w:val="-4"/>
        </w:rPr>
        <w:t xml:space="preserve"> </w:t>
      </w:r>
      <w:r w:rsidRPr="00AE0481">
        <w:t>and</w:t>
      </w:r>
      <w:r w:rsidRPr="00AE0481">
        <w:rPr>
          <w:spacing w:val="-2"/>
        </w:rPr>
        <w:t xml:space="preserve"> </w:t>
      </w:r>
      <w:r w:rsidRPr="00AE0481">
        <w:t>Small Business Firms Under Government Grants, Contracts and Cooperative Agreements,” and any implementing</w:t>
      </w:r>
      <w:r w:rsidRPr="00AE0481">
        <w:rPr>
          <w:spacing w:val="-5"/>
        </w:rPr>
        <w:t xml:space="preserve"> </w:t>
      </w:r>
      <w:r w:rsidRPr="00AE0481">
        <w:t>regulations</w:t>
      </w:r>
      <w:r w:rsidRPr="00AE0481">
        <w:rPr>
          <w:spacing w:val="-5"/>
        </w:rPr>
        <w:t xml:space="preserve"> </w:t>
      </w:r>
      <w:r w:rsidRPr="00AE0481">
        <w:t>issued</w:t>
      </w:r>
      <w:r w:rsidRPr="00AE0481">
        <w:rPr>
          <w:spacing w:val="-6"/>
        </w:rPr>
        <w:t xml:space="preserve"> </w:t>
      </w:r>
      <w:r w:rsidRPr="00AE0481">
        <w:t>by</w:t>
      </w:r>
      <w:r w:rsidRPr="00AE0481">
        <w:rPr>
          <w:spacing w:val="-5"/>
        </w:rPr>
        <w:t xml:space="preserve"> </w:t>
      </w:r>
      <w:r w:rsidRPr="00AE0481">
        <w:t>the</w:t>
      </w:r>
      <w:r w:rsidRPr="00AE0481">
        <w:rPr>
          <w:spacing w:val="-5"/>
        </w:rPr>
        <w:t xml:space="preserve"> </w:t>
      </w:r>
      <w:r w:rsidRPr="00AE0481">
        <w:t>awarding</w:t>
      </w:r>
      <w:r w:rsidRPr="00AE0481">
        <w:rPr>
          <w:spacing w:val="-4"/>
        </w:rPr>
        <w:t xml:space="preserve"> </w:t>
      </w:r>
      <w:r w:rsidRPr="00AE0481">
        <w:rPr>
          <w:spacing w:val="-2"/>
        </w:rPr>
        <w:t>agency.</w:t>
      </w:r>
    </w:p>
    <w:p w14:paraId="0B1F07A9" w14:textId="77777777" w:rsidR="00AE0481" w:rsidRPr="00AE0481" w:rsidRDefault="00AE0481" w:rsidP="00AE0481">
      <w:pPr>
        <w:ind w:left="1260" w:hanging="270"/>
      </w:pPr>
    </w:p>
    <w:p w14:paraId="407585CF" w14:textId="77777777" w:rsidR="00AE0481" w:rsidRPr="00AE0481" w:rsidRDefault="00AE0481" w:rsidP="00AE0481">
      <w:pPr>
        <w:numPr>
          <w:ilvl w:val="0"/>
          <w:numId w:val="3"/>
        </w:numPr>
        <w:tabs>
          <w:tab w:val="left" w:pos="1049"/>
        </w:tabs>
        <w:spacing w:before="1"/>
        <w:ind w:left="1260" w:right="487" w:hanging="270"/>
      </w:pPr>
      <w:r w:rsidRPr="00AE0481">
        <w:t>Clean Air Act (42 U.S.C.</w:t>
      </w:r>
      <w:r w:rsidRPr="00AE0481">
        <w:rPr>
          <w:spacing w:val="-1"/>
        </w:rPr>
        <w:t xml:space="preserve"> </w:t>
      </w:r>
      <w:r w:rsidRPr="00AE0481">
        <w:t>7401 et seq.),</w:t>
      </w:r>
      <w:r w:rsidRPr="00AE0481">
        <w:rPr>
          <w:spacing w:val="-1"/>
        </w:rPr>
        <w:t xml:space="preserve"> </w:t>
      </w:r>
      <w:r w:rsidRPr="00AE0481">
        <w:t>the Federal</w:t>
      </w:r>
      <w:r w:rsidRPr="00AE0481">
        <w:rPr>
          <w:spacing w:val="-2"/>
        </w:rPr>
        <w:t xml:space="preserve"> </w:t>
      </w:r>
      <w:r w:rsidRPr="00AE0481">
        <w:t>Water Pollution Control Act (33 U.S.C.</w:t>
      </w:r>
      <w:r w:rsidRPr="00AE0481">
        <w:rPr>
          <w:spacing w:val="-1"/>
        </w:rPr>
        <w:t xml:space="preserve"> </w:t>
      </w:r>
      <w:r w:rsidRPr="00AE0481">
        <w:t>1251</w:t>
      </w:r>
      <w:r w:rsidRPr="00AE0481">
        <w:rPr>
          <w:spacing w:val="-1"/>
        </w:rPr>
        <w:t xml:space="preserve"> </w:t>
      </w:r>
      <w:r w:rsidRPr="00AE0481">
        <w:t>et seq.),</w:t>
      </w:r>
      <w:r w:rsidRPr="00AE0481">
        <w:rPr>
          <w:spacing w:val="-6"/>
        </w:rPr>
        <w:t xml:space="preserve"> </w:t>
      </w:r>
      <w:r w:rsidRPr="00AE0481">
        <w:t>as</w:t>
      </w:r>
      <w:r w:rsidRPr="00AE0481">
        <w:rPr>
          <w:spacing w:val="-5"/>
        </w:rPr>
        <w:t xml:space="preserve"> </w:t>
      </w:r>
      <w:r w:rsidRPr="00AE0481">
        <w:t>amended,</w:t>
      </w:r>
      <w:r w:rsidRPr="00AE0481">
        <w:rPr>
          <w:spacing w:val="-6"/>
        </w:rPr>
        <w:t xml:space="preserve"> </w:t>
      </w:r>
      <w:r w:rsidRPr="00AE0481">
        <w:t>Executive</w:t>
      </w:r>
      <w:r w:rsidRPr="00AE0481">
        <w:rPr>
          <w:spacing w:val="-3"/>
        </w:rPr>
        <w:t xml:space="preserve"> </w:t>
      </w:r>
      <w:r w:rsidRPr="00AE0481">
        <w:t>Order</w:t>
      </w:r>
      <w:r w:rsidRPr="00AE0481">
        <w:rPr>
          <w:spacing w:val="-3"/>
        </w:rPr>
        <w:t xml:space="preserve"> </w:t>
      </w:r>
      <w:r w:rsidRPr="00AE0481">
        <w:t>11738,</w:t>
      </w:r>
      <w:r w:rsidRPr="00AE0481">
        <w:rPr>
          <w:spacing w:val="-3"/>
        </w:rPr>
        <w:t xml:space="preserve"> </w:t>
      </w:r>
      <w:r w:rsidRPr="00AE0481">
        <w:t>and</w:t>
      </w:r>
      <w:r w:rsidRPr="00AE0481">
        <w:rPr>
          <w:spacing w:val="-3"/>
        </w:rPr>
        <w:t xml:space="preserve"> </w:t>
      </w:r>
      <w:r w:rsidRPr="00AE0481">
        <w:t>Environmental</w:t>
      </w:r>
      <w:r w:rsidRPr="00AE0481">
        <w:rPr>
          <w:spacing w:val="-2"/>
        </w:rPr>
        <w:t xml:space="preserve"> </w:t>
      </w:r>
      <w:r w:rsidRPr="00AE0481">
        <w:t>Protection</w:t>
      </w:r>
      <w:r w:rsidRPr="00AE0481">
        <w:rPr>
          <w:spacing w:val="-3"/>
        </w:rPr>
        <w:t xml:space="preserve"> </w:t>
      </w:r>
      <w:r w:rsidRPr="00AE0481">
        <w:t>Agency</w:t>
      </w:r>
      <w:r w:rsidRPr="00AE0481">
        <w:rPr>
          <w:spacing w:val="-5"/>
        </w:rPr>
        <w:t xml:space="preserve"> </w:t>
      </w:r>
      <w:r w:rsidRPr="00AE0481">
        <w:t>regulations</w:t>
      </w:r>
      <w:r w:rsidRPr="00AE0481">
        <w:rPr>
          <w:spacing w:val="-3"/>
        </w:rPr>
        <w:t xml:space="preserve"> </w:t>
      </w:r>
      <w:r w:rsidRPr="00AE0481">
        <w:t>(40</w:t>
      </w:r>
      <w:r w:rsidRPr="00AE0481">
        <w:rPr>
          <w:spacing w:val="-3"/>
        </w:rPr>
        <w:t xml:space="preserve"> </w:t>
      </w:r>
      <w:r w:rsidRPr="00AE0481">
        <w:t>CFR Part 15). For</w:t>
      </w:r>
      <w:r w:rsidRPr="00AE0481">
        <w:rPr>
          <w:spacing w:val="-3"/>
        </w:rPr>
        <w:t xml:space="preserve"> </w:t>
      </w:r>
      <w:r w:rsidRPr="00AE0481">
        <w:t>contracts</w:t>
      </w:r>
      <w:r w:rsidRPr="00AE0481">
        <w:rPr>
          <w:spacing w:val="-3"/>
        </w:rPr>
        <w:t xml:space="preserve"> </w:t>
      </w:r>
      <w:r w:rsidRPr="00AE0481">
        <w:t>and</w:t>
      </w:r>
      <w:r w:rsidRPr="00AE0481">
        <w:rPr>
          <w:spacing w:val="-3"/>
        </w:rPr>
        <w:t xml:space="preserve"> </w:t>
      </w:r>
      <w:r w:rsidRPr="00AE0481">
        <w:t>subcontracts</w:t>
      </w:r>
      <w:r w:rsidRPr="00AE0481">
        <w:rPr>
          <w:spacing w:val="-3"/>
        </w:rPr>
        <w:t xml:space="preserve"> </w:t>
      </w:r>
      <w:r w:rsidRPr="00AE0481">
        <w:t>of</w:t>
      </w:r>
      <w:r w:rsidRPr="00AE0481">
        <w:rPr>
          <w:spacing w:val="-3"/>
        </w:rPr>
        <w:t xml:space="preserve"> </w:t>
      </w:r>
      <w:r w:rsidRPr="00AE0481">
        <w:t>amounts</w:t>
      </w:r>
      <w:r w:rsidRPr="00AE0481">
        <w:rPr>
          <w:spacing w:val="-5"/>
        </w:rPr>
        <w:t xml:space="preserve"> </w:t>
      </w:r>
      <w:proofErr w:type="gramStart"/>
      <w:r w:rsidRPr="00AE0481">
        <w:t>in excess</w:t>
      </w:r>
      <w:r w:rsidRPr="00AE0481">
        <w:rPr>
          <w:spacing w:val="-2"/>
        </w:rPr>
        <w:t xml:space="preserve"> </w:t>
      </w:r>
      <w:r w:rsidRPr="00AE0481">
        <w:t>of</w:t>
      </w:r>
      <w:proofErr w:type="gramEnd"/>
      <w:r w:rsidRPr="00AE0481">
        <w:rPr>
          <w:spacing w:val="-5"/>
        </w:rPr>
        <w:t xml:space="preserve"> </w:t>
      </w:r>
      <w:r w:rsidRPr="00AE0481">
        <w:t>$100,000</w:t>
      </w:r>
      <w:r w:rsidRPr="00AE0481">
        <w:rPr>
          <w:spacing w:val="-6"/>
        </w:rPr>
        <w:t xml:space="preserve"> </w:t>
      </w:r>
      <w:r w:rsidRPr="00AE0481">
        <w:t>the</w:t>
      </w:r>
      <w:r w:rsidRPr="00AE0481">
        <w:rPr>
          <w:spacing w:val="-5"/>
        </w:rPr>
        <w:t xml:space="preserve"> </w:t>
      </w:r>
      <w:r w:rsidRPr="00AE0481">
        <w:t>contractor</w:t>
      </w:r>
      <w:r w:rsidRPr="00AE0481">
        <w:rPr>
          <w:spacing w:val="-3"/>
        </w:rPr>
        <w:t xml:space="preserve"> </w:t>
      </w:r>
      <w:r w:rsidRPr="00AE0481">
        <w:t>or</w:t>
      </w:r>
      <w:r w:rsidRPr="00AE0481">
        <w:rPr>
          <w:spacing w:val="-5"/>
        </w:rPr>
        <w:t xml:space="preserve"> </w:t>
      </w:r>
      <w:r w:rsidRPr="00AE0481">
        <w:t>subcontractor</w:t>
      </w:r>
      <w:r w:rsidRPr="00AE0481">
        <w:rPr>
          <w:spacing w:val="-3"/>
        </w:rPr>
        <w:t xml:space="preserve"> </w:t>
      </w:r>
      <w:r w:rsidRPr="00AE0481">
        <w:t>shall comply with all applicable standards, orders, or regulations issued pursuant to the Clean Air Act (42 U.S.C.</w:t>
      </w:r>
      <w:r w:rsidRPr="00AE0481">
        <w:rPr>
          <w:spacing w:val="-2"/>
        </w:rPr>
        <w:t xml:space="preserve"> </w:t>
      </w:r>
      <w:r w:rsidRPr="00AE0481">
        <w:t>7401</w:t>
      </w:r>
      <w:r w:rsidRPr="00AE0481">
        <w:rPr>
          <w:spacing w:val="-2"/>
        </w:rPr>
        <w:t xml:space="preserve"> </w:t>
      </w:r>
      <w:r w:rsidRPr="00AE0481">
        <w:t>et</w:t>
      </w:r>
      <w:r w:rsidRPr="00AE0481">
        <w:rPr>
          <w:spacing w:val="-1"/>
        </w:rPr>
        <w:t xml:space="preserve"> </w:t>
      </w:r>
      <w:r w:rsidRPr="00AE0481">
        <w:t>seq.).</w:t>
      </w:r>
      <w:r w:rsidRPr="00AE0481">
        <w:rPr>
          <w:spacing w:val="-2"/>
        </w:rPr>
        <w:t xml:space="preserve"> </w:t>
      </w:r>
      <w:r w:rsidRPr="00AE0481">
        <w:t>Violations</w:t>
      </w:r>
      <w:r w:rsidRPr="00AE0481">
        <w:rPr>
          <w:spacing w:val="-4"/>
        </w:rPr>
        <w:t xml:space="preserve"> </w:t>
      </w:r>
      <w:r w:rsidRPr="00AE0481">
        <w:t>shall</w:t>
      </w:r>
      <w:r w:rsidRPr="00AE0481">
        <w:rPr>
          <w:spacing w:val="-1"/>
        </w:rPr>
        <w:t xml:space="preserve"> </w:t>
      </w:r>
      <w:r w:rsidRPr="00AE0481">
        <w:t>be</w:t>
      </w:r>
      <w:r w:rsidRPr="00AE0481">
        <w:rPr>
          <w:spacing w:val="-2"/>
        </w:rPr>
        <w:t xml:space="preserve"> </w:t>
      </w:r>
      <w:r w:rsidRPr="00AE0481">
        <w:t>reported</w:t>
      </w:r>
      <w:r w:rsidRPr="00AE0481">
        <w:rPr>
          <w:spacing w:val="-4"/>
        </w:rPr>
        <w:t xml:space="preserve"> </w:t>
      </w:r>
      <w:r w:rsidRPr="00AE0481">
        <w:t>to</w:t>
      </w:r>
      <w:r w:rsidRPr="00AE0481">
        <w:rPr>
          <w:spacing w:val="-5"/>
        </w:rPr>
        <w:t xml:space="preserve"> </w:t>
      </w:r>
      <w:r w:rsidRPr="00AE0481">
        <w:t>the</w:t>
      </w:r>
      <w:r w:rsidRPr="00AE0481">
        <w:rPr>
          <w:spacing w:val="-4"/>
        </w:rPr>
        <w:t xml:space="preserve"> </w:t>
      </w:r>
      <w:r w:rsidRPr="00AE0481">
        <w:t>Federal</w:t>
      </w:r>
      <w:r w:rsidRPr="00AE0481">
        <w:rPr>
          <w:spacing w:val="-4"/>
        </w:rPr>
        <w:t xml:space="preserve"> </w:t>
      </w:r>
      <w:r w:rsidRPr="00AE0481">
        <w:t>awarding</w:t>
      </w:r>
      <w:r w:rsidRPr="00AE0481">
        <w:rPr>
          <w:spacing w:val="-5"/>
        </w:rPr>
        <w:t xml:space="preserve"> </w:t>
      </w:r>
      <w:r w:rsidRPr="00AE0481">
        <w:t>agency</w:t>
      </w:r>
      <w:r w:rsidRPr="00AE0481">
        <w:rPr>
          <w:spacing w:val="-2"/>
        </w:rPr>
        <w:t xml:space="preserve"> </w:t>
      </w:r>
      <w:r w:rsidRPr="00AE0481">
        <w:t>and</w:t>
      </w:r>
      <w:r w:rsidRPr="00AE0481">
        <w:rPr>
          <w:spacing w:val="-2"/>
        </w:rPr>
        <w:t xml:space="preserve"> </w:t>
      </w:r>
      <w:r w:rsidRPr="00AE0481">
        <w:t>the</w:t>
      </w:r>
      <w:r w:rsidRPr="00AE0481">
        <w:rPr>
          <w:spacing w:val="-2"/>
        </w:rPr>
        <w:t xml:space="preserve"> </w:t>
      </w:r>
      <w:r w:rsidRPr="00AE0481">
        <w:t>Regional Agency (EPA).</w:t>
      </w:r>
    </w:p>
    <w:p w14:paraId="779B1E81" w14:textId="77777777" w:rsidR="00AE0481" w:rsidRPr="00AE0481" w:rsidRDefault="00AE0481" w:rsidP="00AE0481">
      <w:pPr>
        <w:spacing w:before="10"/>
        <w:ind w:left="1260" w:hanging="270"/>
        <w:rPr>
          <w:sz w:val="21"/>
        </w:rPr>
      </w:pPr>
    </w:p>
    <w:p w14:paraId="14EE1F92" w14:textId="77777777" w:rsidR="00AE0481" w:rsidRPr="00AE0481" w:rsidRDefault="00AE0481" w:rsidP="00AE0481">
      <w:pPr>
        <w:numPr>
          <w:ilvl w:val="0"/>
          <w:numId w:val="3"/>
        </w:numPr>
        <w:tabs>
          <w:tab w:val="left" w:pos="1061"/>
        </w:tabs>
        <w:spacing w:before="1"/>
        <w:ind w:left="1260" w:right="487" w:hanging="270"/>
      </w:pPr>
      <w:r w:rsidRPr="00AE0481">
        <w:t>Byrd</w:t>
      </w:r>
      <w:r w:rsidRPr="00AE0481">
        <w:rPr>
          <w:spacing w:val="-5"/>
        </w:rPr>
        <w:t xml:space="preserve"> </w:t>
      </w:r>
      <w:r w:rsidRPr="00AE0481">
        <w:t>Anti-Lobbying</w:t>
      </w:r>
      <w:r w:rsidRPr="00AE0481">
        <w:rPr>
          <w:spacing w:val="-6"/>
        </w:rPr>
        <w:t xml:space="preserve"> </w:t>
      </w:r>
      <w:r w:rsidRPr="00AE0481">
        <w:t>Amendment</w:t>
      </w:r>
      <w:r w:rsidRPr="00AE0481">
        <w:rPr>
          <w:spacing w:val="-6"/>
        </w:rPr>
        <w:t xml:space="preserve"> </w:t>
      </w:r>
      <w:r w:rsidRPr="00AE0481">
        <w:t>(31</w:t>
      </w:r>
      <w:r w:rsidRPr="00AE0481">
        <w:rPr>
          <w:spacing w:val="-4"/>
        </w:rPr>
        <w:t xml:space="preserve"> </w:t>
      </w:r>
      <w:r w:rsidRPr="00AE0481">
        <w:rPr>
          <w:spacing w:val="-2"/>
        </w:rPr>
        <w:t xml:space="preserve">U.S.C.1352). </w:t>
      </w:r>
      <w:r w:rsidRPr="00AE0481">
        <w:t>Contractors who</w:t>
      </w:r>
      <w:r w:rsidRPr="00AE0481">
        <w:rPr>
          <w:spacing w:val="-3"/>
        </w:rPr>
        <w:t xml:space="preserve"> </w:t>
      </w:r>
      <w:r w:rsidRPr="00AE0481">
        <w:t>apply or bid for an</w:t>
      </w:r>
      <w:r w:rsidRPr="00AE0481">
        <w:rPr>
          <w:spacing w:val="-2"/>
        </w:rPr>
        <w:t xml:space="preserve"> </w:t>
      </w:r>
      <w:r w:rsidRPr="00AE0481">
        <w:t>award of</w:t>
      </w:r>
      <w:r w:rsidRPr="00AE0481">
        <w:rPr>
          <w:spacing w:val="-2"/>
        </w:rPr>
        <w:t xml:space="preserve"> </w:t>
      </w:r>
      <w:r w:rsidRPr="00AE0481">
        <w:t>$100,000</w:t>
      </w:r>
      <w:r w:rsidRPr="00AE0481">
        <w:rPr>
          <w:spacing w:val="-3"/>
        </w:rPr>
        <w:t xml:space="preserve"> </w:t>
      </w:r>
      <w:r w:rsidRPr="00AE0481">
        <w:t>or more</w:t>
      </w:r>
      <w:r w:rsidRPr="00AE0481">
        <w:rPr>
          <w:spacing w:val="-2"/>
        </w:rPr>
        <w:t xml:space="preserve"> </w:t>
      </w:r>
      <w:r w:rsidRPr="00AE0481">
        <w:t>shall</w:t>
      </w:r>
      <w:r w:rsidRPr="00AE0481">
        <w:rPr>
          <w:spacing w:val="-2"/>
        </w:rPr>
        <w:t xml:space="preserve"> </w:t>
      </w:r>
      <w:r w:rsidRPr="00AE0481">
        <w:t>file</w:t>
      </w:r>
      <w:r w:rsidRPr="00AE0481">
        <w:rPr>
          <w:spacing w:val="-2"/>
        </w:rPr>
        <w:t xml:space="preserve"> </w:t>
      </w:r>
      <w:r w:rsidRPr="00AE0481">
        <w:t>the</w:t>
      </w:r>
      <w:r w:rsidRPr="00AE0481">
        <w:rPr>
          <w:spacing w:val="-2"/>
        </w:rPr>
        <w:t xml:space="preserve"> </w:t>
      </w:r>
      <w:r w:rsidRPr="00AE0481">
        <w:t>required certification. Each tier certifies to the tier above that it will not and has not used Federal appropriated funds to pay any person</w:t>
      </w:r>
      <w:r w:rsidRPr="00AE0481">
        <w:rPr>
          <w:spacing w:val="-2"/>
        </w:rPr>
        <w:t xml:space="preserve"> </w:t>
      </w:r>
      <w:r w:rsidRPr="00AE0481">
        <w:t>or</w:t>
      </w:r>
      <w:r w:rsidRPr="00AE0481">
        <w:rPr>
          <w:spacing w:val="-4"/>
        </w:rPr>
        <w:t xml:space="preserve"> </w:t>
      </w:r>
      <w:r w:rsidRPr="00AE0481">
        <w:t>organization</w:t>
      </w:r>
      <w:r w:rsidRPr="00AE0481">
        <w:rPr>
          <w:spacing w:val="-5"/>
        </w:rPr>
        <w:t xml:space="preserve"> </w:t>
      </w:r>
      <w:r w:rsidRPr="00AE0481">
        <w:t>for</w:t>
      </w:r>
      <w:r w:rsidRPr="00AE0481">
        <w:rPr>
          <w:spacing w:val="-4"/>
        </w:rPr>
        <w:t xml:space="preserve"> </w:t>
      </w:r>
      <w:r w:rsidRPr="00AE0481">
        <w:t>influencing</w:t>
      </w:r>
      <w:r w:rsidRPr="00AE0481">
        <w:rPr>
          <w:spacing w:val="-2"/>
        </w:rPr>
        <w:t xml:space="preserve"> </w:t>
      </w:r>
      <w:r w:rsidRPr="00AE0481">
        <w:t>or</w:t>
      </w:r>
      <w:r w:rsidRPr="00AE0481">
        <w:rPr>
          <w:spacing w:val="-2"/>
        </w:rPr>
        <w:t xml:space="preserve"> </w:t>
      </w:r>
      <w:r w:rsidRPr="00AE0481">
        <w:t>attempting</w:t>
      </w:r>
      <w:r w:rsidRPr="00AE0481">
        <w:rPr>
          <w:spacing w:val="-2"/>
        </w:rPr>
        <w:t xml:space="preserve"> </w:t>
      </w:r>
      <w:r w:rsidRPr="00AE0481">
        <w:t>to</w:t>
      </w:r>
      <w:r w:rsidRPr="00AE0481">
        <w:rPr>
          <w:spacing w:val="-7"/>
        </w:rPr>
        <w:t xml:space="preserve"> </w:t>
      </w:r>
      <w:r w:rsidRPr="00AE0481">
        <w:t>influence</w:t>
      </w:r>
      <w:r w:rsidRPr="00AE0481">
        <w:rPr>
          <w:spacing w:val="-2"/>
        </w:rPr>
        <w:t xml:space="preserve"> </w:t>
      </w:r>
      <w:r w:rsidRPr="00AE0481">
        <w:t>an</w:t>
      </w:r>
      <w:r w:rsidRPr="00AE0481">
        <w:rPr>
          <w:spacing w:val="-2"/>
        </w:rPr>
        <w:t xml:space="preserve"> </w:t>
      </w:r>
      <w:r w:rsidRPr="00AE0481">
        <w:t>officer</w:t>
      </w:r>
      <w:r w:rsidRPr="00AE0481">
        <w:rPr>
          <w:spacing w:val="-4"/>
        </w:rPr>
        <w:t xml:space="preserve"> </w:t>
      </w:r>
      <w:r w:rsidRPr="00AE0481">
        <w:t>or</w:t>
      </w:r>
      <w:r w:rsidRPr="00AE0481">
        <w:rPr>
          <w:spacing w:val="-2"/>
        </w:rPr>
        <w:t xml:space="preserve"> </w:t>
      </w:r>
      <w:r w:rsidRPr="00AE0481">
        <w:t>employee</w:t>
      </w:r>
      <w:r w:rsidRPr="00AE0481">
        <w:rPr>
          <w:spacing w:val="-2"/>
        </w:rPr>
        <w:t xml:space="preserve"> </w:t>
      </w:r>
      <w:r w:rsidRPr="00AE0481">
        <w:t>of</w:t>
      </w:r>
      <w:r w:rsidRPr="00AE0481">
        <w:rPr>
          <w:spacing w:val="-2"/>
        </w:rPr>
        <w:t xml:space="preserve"> </w:t>
      </w:r>
      <w:r w:rsidRPr="00AE0481">
        <w:t>any</w:t>
      </w:r>
      <w:r w:rsidRPr="00AE0481">
        <w:rPr>
          <w:spacing w:val="-4"/>
        </w:rPr>
        <w:t xml:space="preserve"> </w:t>
      </w:r>
      <w:r w:rsidRPr="00AE0481">
        <w:t>agency,</w:t>
      </w:r>
      <w:r w:rsidRPr="00AE0481">
        <w:rPr>
          <w:spacing w:val="-2"/>
        </w:rPr>
        <w:t xml:space="preserve"> </w:t>
      </w:r>
      <w:r w:rsidRPr="00AE0481">
        <w:t>a member of Congress, officer or employee of Congress, or an employee of a member of Congress in connection with obtaining any Federal contract, grant or any other award covered by 31 U.S.C. 1352. Each</w:t>
      </w:r>
      <w:r w:rsidRPr="00AE0481">
        <w:rPr>
          <w:spacing w:val="-3"/>
        </w:rPr>
        <w:t xml:space="preserve"> </w:t>
      </w:r>
      <w:r w:rsidRPr="00AE0481">
        <w:t>tier</w:t>
      </w:r>
      <w:r w:rsidRPr="00AE0481">
        <w:rPr>
          <w:spacing w:val="-3"/>
        </w:rPr>
        <w:t xml:space="preserve"> </w:t>
      </w:r>
      <w:r w:rsidRPr="00AE0481">
        <w:t>shall</w:t>
      </w:r>
      <w:r w:rsidRPr="00AE0481">
        <w:rPr>
          <w:spacing w:val="-2"/>
        </w:rPr>
        <w:t xml:space="preserve"> </w:t>
      </w:r>
      <w:r w:rsidRPr="00AE0481">
        <w:t>also</w:t>
      </w:r>
      <w:r w:rsidRPr="00AE0481">
        <w:rPr>
          <w:spacing w:val="-3"/>
        </w:rPr>
        <w:t xml:space="preserve"> </w:t>
      </w:r>
      <w:r w:rsidRPr="00AE0481">
        <w:t>disclose</w:t>
      </w:r>
      <w:r w:rsidRPr="00AE0481">
        <w:rPr>
          <w:spacing w:val="-4"/>
        </w:rPr>
        <w:t xml:space="preserve"> </w:t>
      </w:r>
      <w:r w:rsidRPr="00AE0481">
        <w:t>any</w:t>
      </w:r>
      <w:r w:rsidRPr="00AE0481">
        <w:rPr>
          <w:spacing w:val="-3"/>
        </w:rPr>
        <w:t xml:space="preserve"> </w:t>
      </w:r>
      <w:r w:rsidRPr="00AE0481">
        <w:t>lobbying</w:t>
      </w:r>
      <w:r w:rsidRPr="00AE0481">
        <w:rPr>
          <w:spacing w:val="-3"/>
        </w:rPr>
        <w:t xml:space="preserve"> </w:t>
      </w:r>
      <w:r w:rsidRPr="00AE0481">
        <w:t>with</w:t>
      </w:r>
      <w:r w:rsidRPr="00AE0481">
        <w:rPr>
          <w:spacing w:val="-3"/>
        </w:rPr>
        <w:t xml:space="preserve"> </w:t>
      </w:r>
      <w:r w:rsidRPr="00AE0481">
        <w:t>non-Federal</w:t>
      </w:r>
      <w:r w:rsidRPr="00AE0481">
        <w:rPr>
          <w:spacing w:val="-2"/>
        </w:rPr>
        <w:t xml:space="preserve"> </w:t>
      </w:r>
      <w:r w:rsidRPr="00AE0481">
        <w:t>funds</w:t>
      </w:r>
      <w:r w:rsidRPr="00AE0481">
        <w:rPr>
          <w:spacing w:val="-4"/>
        </w:rPr>
        <w:t xml:space="preserve"> </w:t>
      </w:r>
      <w:r w:rsidRPr="00AE0481">
        <w:t>that</w:t>
      </w:r>
      <w:r w:rsidRPr="00AE0481">
        <w:rPr>
          <w:spacing w:val="-2"/>
        </w:rPr>
        <w:t xml:space="preserve"> </w:t>
      </w:r>
      <w:r w:rsidRPr="00AE0481">
        <w:t>takes</w:t>
      </w:r>
      <w:r w:rsidRPr="00AE0481">
        <w:rPr>
          <w:spacing w:val="-4"/>
        </w:rPr>
        <w:t xml:space="preserve"> </w:t>
      </w:r>
      <w:r w:rsidRPr="00AE0481">
        <w:t>place</w:t>
      </w:r>
      <w:r w:rsidRPr="00AE0481">
        <w:rPr>
          <w:spacing w:val="-4"/>
        </w:rPr>
        <w:t xml:space="preserve"> </w:t>
      </w:r>
      <w:r w:rsidRPr="00AE0481">
        <w:t>in</w:t>
      </w:r>
      <w:r w:rsidRPr="00AE0481">
        <w:rPr>
          <w:spacing w:val="-3"/>
        </w:rPr>
        <w:t xml:space="preserve"> </w:t>
      </w:r>
      <w:r w:rsidRPr="00AE0481">
        <w:t>connection</w:t>
      </w:r>
      <w:r w:rsidRPr="00AE0481">
        <w:rPr>
          <w:spacing w:val="-3"/>
        </w:rPr>
        <w:t xml:space="preserve"> </w:t>
      </w:r>
      <w:r w:rsidRPr="00AE0481">
        <w:t xml:space="preserve">with obtaining any Federal award. Such disclosures are forwarded from tier to </w:t>
      </w:r>
      <w:proofErr w:type="spellStart"/>
      <w:r w:rsidRPr="00AE0481">
        <w:t>tier</w:t>
      </w:r>
      <w:proofErr w:type="spellEnd"/>
      <w:r w:rsidRPr="00AE0481">
        <w:t xml:space="preserve"> up to the recipient.</w:t>
      </w:r>
    </w:p>
    <w:p w14:paraId="0E3DDC50" w14:textId="77777777" w:rsidR="00AE0481" w:rsidRPr="00AE0481" w:rsidRDefault="00AE0481" w:rsidP="00AE0481">
      <w:pPr>
        <w:spacing w:before="10"/>
        <w:ind w:left="1260" w:hanging="270"/>
        <w:rPr>
          <w:sz w:val="21"/>
        </w:rPr>
      </w:pPr>
    </w:p>
    <w:p w14:paraId="7639AC58" w14:textId="77777777" w:rsidR="00AE0481" w:rsidRPr="00AE0481" w:rsidRDefault="00AE0481" w:rsidP="00AE0481">
      <w:pPr>
        <w:numPr>
          <w:ilvl w:val="0"/>
          <w:numId w:val="3"/>
        </w:numPr>
        <w:tabs>
          <w:tab w:val="left" w:pos="1049"/>
        </w:tabs>
        <w:spacing w:before="1"/>
        <w:ind w:left="1260" w:right="487" w:hanging="270"/>
      </w:pPr>
      <w:r w:rsidRPr="00AE0481">
        <w:t>Debarment</w:t>
      </w:r>
      <w:r w:rsidRPr="00AE0481">
        <w:rPr>
          <w:spacing w:val="-6"/>
        </w:rPr>
        <w:t xml:space="preserve"> </w:t>
      </w:r>
      <w:r w:rsidRPr="00AE0481">
        <w:t>and</w:t>
      </w:r>
      <w:r w:rsidRPr="00AE0481">
        <w:rPr>
          <w:spacing w:val="-4"/>
        </w:rPr>
        <w:t xml:space="preserve"> </w:t>
      </w:r>
      <w:r w:rsidRPr="00AE0481">
        <w:t>Suspension</w:t>
      </w:r>
      <w:r w:rsidRPr="00AE0481">
        <w:rPr>
          <w:spacing w:val="-4"/>
        </w:rPr>
        <w:t xml:space="preserve"> </w:t>
      </w:r>
      <w:r w:rsidRPr="00AE0481">
        <w:t>(Executive</w:t>
      </w:r>
      <w:r w:rsidRPr="00AE0481">
        <w:rPr>
          <w:spacing w:val="-5"/>
        </w:rPr>
        <w:t xml:space="preserve"> </w:t>
      </w:r>
      <w:r w:rsidRPr="00AE0481">
        <w:t>Orders</w:t>
      </w:r>
      <w:r w:rsidRPr="00AE0481">
        <w:rPr>
          <w:spacing w:val="-4"/>
        </w:rPr>
        <w:t xml:space="preserve"> </w:t>
      </w:r>
      <w:r w:rsidRPr="00AE0481">
        <w:t>12549</w:t>
      </w:r>
      <w:r w:rsidRPr="00AE0481">
        <w:rPr>
          <w:spacing w:val="-4"/>
        </w:rPr>
        <w:t xml:space="preserve"> </w:t>
      </w:r>
      <w:r w:rsidRPr="00AE0481">
        <w:t>and</w:t>
      </w:r>
      <w:r w:rsidRPr="00AE0481">
        <w:rPr>
          <w:spacing w:val="-4"/>
        </w:rPr>
        <w:t xml:space="preserve"> </w:t>
      </w:r>
      <w:r w:rsidRPr="00AE0481">
        <w:rPr>
          <w:spacing w:val="-2"/>
        </w:rPr>
        <w:t xml:space="preserve">12689). </w:t>
      </w:r>
      <w:r w:rsidRPr="00AE0481">
        <w:t>No contract shall be made to parties listed on the General Services Administration’s List of Parties Excluded from Federal Procurement or No procurement Programs in</w:t>
      </w:r>
      <w:r w:rsidRPr="00AE0481">
        <w:rPr>
          <w:spacing w:val="-1"/>
        </w:rPr>
        <w:t xml:space="preserve"> </w:t>
      </w:r>
      <w:r w:rsidRPr="00AE0481">
        <w:t>accordance with E.O.s 12549</w:t>
      </w:r>
      <w:r w:rsidRPr="00AE0481">
        <w:rPr>
          <w:spacing w:val="-1"/>
        </w:rPr>
        <w:t xml:space="preserve"> </w:t>
      </w:r>
      <w:r w:rsidRPr="00AE0481">
        <w:t>and 12689, “Debarment and Suspension.” This list contains the names of parties debarred, suspended, or otherwise excluded by agencies, and contractors declared ineligible under statutory or regulatory authority</w:t>
      </w:r>
      <w:r w:rsidRPr="00AE0481">
        <w:rPr>
          <w:spacing w:val="-3"/>
        </w:rPr>
        <w:t xml:space="preserve"> </w:t>
      </w:r>
      <w:r w:rsidRPr="00AE0481">
        <w:t>other</w:t>
      </w:r>
      <w:r w:rsidRPr="00AE0481">
        <w:rPr>
          <w:spacing w:val="-3"/>
        </w:rPr>
        <w:t xml:space="preserve"> </w:t>
      </w:r>
      <w:r w:rsidRPr="00AE0481">
        <w:t>than</w:t>
      </w:r>
      <w:r w:rsidRPr="00AE0481">
        <w:rPr>
          <w:spacing w:val="-3"/>
        </w:rPr>
        <w:t xml:space="preserve"> </w:t>
      </w:r>
      <w:r w:rsidRPr="00AE0481">
        <w:t>E.O.</w:t>
      </w:r>
      <w:r w:rsidRPr="00AE0481">
        <w:rPr>
          <w:spacing w:val="-3"/>
        </w:rPr>
        <w:t xml:space="preserve"> </w:t>
      </w:r>
      <w:r w:rsidRPr="00AE0481">
        <w:t>12549.</w:t>
      </w:r>
      <w:r w:rsidRPr="00AE0481">
        <w:rPr>
          <w:spacing w:val="-3"/>
        </w:rPr>
        <w:t xml:space="preserve"> </w:t>
      </w:r>
      <w:r w:rsidRPr="00AE0481">
        <w:t>Contractors</w:t>
      </w:r>
      <w:r w:rsidRPr="00AE0481">
        <w:rPr>
          <w:spacing w:val="-3"/>
        </w:rPr>
        <w:t xml:space="preserve"> </w:t>
      </w:r>
      <w:r w:rsidRPr="00AE0481">
        <w:t>with</w:t>
      </w:r>
      <w:r w:rsidRPr="00AE0481">
        <w:rPr>
          <w:spacing w:val="-5"/>
        </w:rPr>
        <w:t xml:space="preserve"> </w:t>
      </w:r>
      <w:r w:rsidRPr="00AE0481">
        <w:t>awards</w:t>
      </w:r>
      <w:r w:rsidRPr="00AE0481">
        <w:rPr>
          <w:spacing w:val="-5"/>
        </w:rPr>
        <w:t xml:space="preserve"> </w:t>
      </w:r>
      <w:r w:rsidRPr="00AE0481">
        <w:t>that</w:t>
      </w:r>
      <w:r w:rsidRPr="00AE0481">
        <w:rPr>
          <w:spacing w:val="-2"/>
        </w:rPr>
        <w:t xml:space="preserve"> </w:t>
      </w:r>
      <w:r w:rsidRPr="00AE0481">
        <w:t>exceed</w:t>
      </w:r>
      <w:r w:rsidRPr="00AE0481">
        <w:rPr>
          <w:spacing w:val="-5"/>
        </w:rPr>
        <w:t xml:space="preserve"> </w:t>
      </w:r>
      <w:r w:rsidRPr="00AE0481">
        <w:t>the</w:t>
      </w:r>
      <w:r w:rsidRPr="00AE0481">
        <w:rPr>
          <w:spacing w:val="-5"/>
        </w:rPr>
        <w:t xml:space="preserve"> </w:t>
      </w:r>
      <w:r w:rsidRPr="00AE0481">
        <w:t>small</w:t>
      </w:r>
      <w:r w:rsidRPr="00AE0481">
        <w:rPr>
          <w:spacing w:val="-2"/>
        </w:rPr>
        <w:t xml:space="preserve"> </w:t>
      </w:r>
      <w:r w:rsidRPr="00AE0481">
        <w:t>purchase</w:t>
      </w:r>
      <w:r w:rsidRPr="00AE0481">
        <w:rPr>
          <w:spacing w:val="-5"/>
        </w:rPr>
        <w:t xml:space="preserve"> </w:t>
      </w:r>
      <w:r w:rsidRPr="00AE0481">
        <w:t>threshold</w:t>
      </w:r>
      <w:r w:rsidRPr="00AE0481">
        <w:rPr>
          <w:spacing w:val="-3"/>
        </w:rPr>
        <w:t xml:space="preserve"> </w:t>
      </w:r>
      <w:r w:rsidRPr="00AE0481">
        <w:t>shall provide the required certification regarding its exclusion status and that of its principal employees.</w:t>
      </w:r>
    </w:p>
    <w:p w14:paraId="1D95B085" w14:textId="77777777" w:rsidR="00AE0481" w:rsidRPr="00AE0481" w:rsidRDefault="00AE0481" w:rsidP="00AE0481">
      <w:pPr>
        <w:spacing w:before="1"/>
      </w:pPr>
    </w:p>
    <w:p w14:paraId="12A19E3C" w14:textId="77777777" w:rsidR="00AE0481" w:rsidRPr="00AE0481" w:rsidRDefault="00AE0481" w:rsidP="00AE0481">
      <w:pPr>
        <w:numPr>
          <w:ilvl w:val="0"/>
          <w:numId w:val="5"/>
        </w:numPr>
        <w:tabs>
          <w:tab w:val="left" w:pos="1152"/>
        </w:tabs>
        <w:ind w:left="820" w:right="682" w:firstLine="0"/>
        <w:rPr>
          <w:b/>
        </w:rPr>
      </w:pPr>
      <w:r w:rsidRPr="00AE0481">
        <w:t>Construction</w:t>
      </w:r>
      <w:r w:rsidRPr="00AE0481">
        <w:rPr>
          <w:spacing w:val="-3"/>
        </w:rPr>
        <w:t xml:space="preserve"> </w:t>
      </w:r>
      <w:r w:rsidRPr="00AE0481">
        <w:t>Contracts</w:t>
      </w:r>
      <w:r w:rsidRPr="00AE0481">
        <w:rPr>
          <w:spacing w:val="-5"/>
        </w:rPr>
        <w:t xml:space="preserve"> </w:t>
      </w:r>
      <w:r w:rsidRPr="00AE0481">
        <w:t>and</w:t>
      </w:r>
      <w:r w:rsidRPr="00AE0481">
        <w:rPr>
          <w:spacing w:val="-3"/>
        </w:rPr>
        <w:t xml:space="preserve"> </w:t>
      </w:r>
      <w:r w:rsidRPr="00AE0481">
        <w:t>Subcontracts</w:t>
      </w:r>
      <w:r w:rsidRPr="00AE0481">
        <w:rPr>
          <w:spacing w:val="-5"/>
        </w:rPr>
        <w:t xml:space="preserve"> </w:t>
      </w:r>
      <w:r w:rsidRPr="00AE0481">
        <w:t>for</w:t>
      </w:r>
      <w:r w:rsidRPr="00AE0481">
        <w:rPr>
          <w:spacing w:val="-3"/>
        </w:rPr>
        <w:t xml:space="preserve"> </w:t>
      </w:r>
      <w:r w:rsidRPr="00AE0481">
        <w:t>Davis-Bacon</w:t>
      </w:r>
      <w:r w:rsidRPr="00AE0481">
        <w:rPr>
          <w:spacing w:val="-3"/>
        </w:rPr>
        <w:t xml:space="preserve"> </w:t>
      </w:r>
      <w:r w:rsidRPr="00AE0481">
        <w:t>Projects</w:t>
      </w:r>
      <w:r w:rsidRPr="00AE0481">
        <w:rPr>
          <w:spacing w:val="-5"/>
        </w:rPr>
        <w:t xml:space="preserve"> </w:t>
      </w:r>
      <w:r w:rsidRPr="00AE0481">
        <w:t>must</w:t>
      </w:r>
      <w:r w:rsidRPr="00AE0481">
        <w:rPr>
          <w:spacing w:val="-2"/>
        </w:rPr>
        <w:t xml:space="preserve"> </w:t>
      </w:r>
      <w:r w:rsidRPr="00AE0481">
        <w:t>have</w:t>
      </w:r>
      <w:r w:rsidRPr="00AE0481">
        <w:rPr>
          <w:spacing w:val="-5"/>
        </w:rPr>
        <w:t xml:space="preserve"> </w:t>
      </w:r>
      <w:r w:rsidRPr="00AE0481">
        <w:t>the</w:t>
      </w:r>
      <w:r w:rsidRPr="00AE0481">
        <w:rPr>
          <w:spacing w:val="-5"/>
        </w:rPr>
        <w:t xml:space="preserve"> </w:t>
      </w:r>
      <w:r w:rsidRPr="00AE0481">
        <w:t>follow</w:t>
      </w:r>
      <w:r w:rsidRPr="00AE0481">
        <w:rPr>
          <w:spacing w:val="-4"/>
        </w:rPr>
        <w:t xml:space="preserve"> </w:t>
      </w:r>
      <w:r w:rsidRPr="00AE0481">
        <w:t>physically attached to the (See also Labor Standards chapter)</w:t>
      </w:r>
      <w:r w:rsidRPr="00AE0481">
        <w:rPr>
          <w:b/>
        </w:rPr>
        <w:t>:</w:t>
      </w:r>
    </w:p>
    <w:p w14:paraId="5D4014F3" w14:textId="77777777" w:rsidR="00AE0481" w:rsidRPr="00AE0481" w:rsidRDefault="00AE0481" w:rsidP="00AE0481">
      <w:pPr>
        <w:spacing w:before="11"/>
        <w:rPr>
          <w:b/>
          <w:sz w:val="21"/>
        </w:rPr>
      </w:pPr>
    </w:p>
    <w:p w14:paraId="7E708E1B" w14:textId="77777777" w:rsidR="00AE0481" w:rsidRPr="00AE0481" w:rsidRDefault="00AE0481" w:rsidP="00AE0481">
      <w:pPr>
        <w:numPr>
          <w:ilvl w:val="0"/>
          <w:numId w:val="2"/>
        </w:numPr>
        <w:spacing w:line="252" w:lineRule="exact"/>
        <w:ind w:left="1260" w:hanging="270"/>
      </w:pPr>
      <w:r w:rsidRPr="00AE0481">
        <w:t>Federal</w:t>
      </w:r>
      <w:r w:rsidRPr="00AE0481">
        <w:rPr>
          <w:spacing w:val="-7"/>
        </w:rPr>
        <w:t xml:space="preserve"> </w:t>
      </w:r>
      <w:r w:rsidRPr="00AE0481">
        <w:t>Wage</w:t>
      </w:r>
      <w:r w:rsidRPr="00AE0481">
        <w:rPr>
          <w:spacing w:val="-6"/>
        </w:rPr>
        <w:t xml:space="preserve"> </w:t>
      </w:r>
      <w:r w:rsidRPr="00AE0481">
        <w:t>Determination</w:t>
      </w:r>
      <w:r w:rsidRPr="00AE0481">
        <w:rPr>
          <w:spacing w:val="-5"/>
        </w:rPr>
        <w:t xml:space="preserve"> </w:t>
      </w:r>
      <w:r w:rsidRPr="00AE0481">
        <w:t>with</w:t>
      </w:r>
      <w:r w:rsidRPr="00AE0481">
        <w:rPr>
          <w:spacing w:val="-7"/>
        </w:rPr>
        <w:t xml:space="preserve"> </w:t>
      </w:r>
      <w:r w:rsidRPr="00AE0481">
        <w:rPr>
          <w:spacing w:val="-2"/>
        </w:rPr>
        <w:t>modifications</w:t>
      </w:r>
    </w:p>
    <w:p w14:paraId="3F08AE39" w14:textId="77777777" w:rsidR="00AE0481" w:rsidRPr="00AE0481" w:rsidRDefault="00AE0481" w:rsidP="00AE0481">
      <w:pPr>
        <w:numPr>
          <w:ilvl w:val="0"/>
          <w:numId w:val="2"/>
        </w:numPr>
        <w:spacing w:line="252" w:lineRule="exact"/>
        <w:ind w:left="1260" w:hanging="270"/>
      </w:pPr>
      <w:r w:rsidRPr="00AE0481">
        <w:t>Additional</w:t>
      </w:r>
      <w:r w:rsidRPr="00AE0481">
        <w:rPr>
          <w:spacing w:val="-8"/>
        </w:rPr>
        <w:t xml:space="preserve"> </w:t>
      </w:r>
      <w:r w:rsidRPr="00AE0481">
        <w:t>Classifications</w:t>
      </w:r>
      <w:r w:rsidRPr="00AE0481">
        <w:rPr>
          <w:spacing w:val="-8"/>
        </w:rPr>
        <w:t xml:space="preserve"> </w:t>
      </w:r>
      <w:r w:rsidRPr="00AE0481">
        <w:t>(if</w:t>
      </w:r>
      <w:r w:rsidRPr="00AE0481">
        <w:rPr>
          <w:spacing w:val="-7"/>
        </w:rPr>
        <w:t xml:space="preserve"> </w:t>
      </w:r>
      <w:r w:rsidRPr="00AE0481">
        <w:rPr>
          <w:spacing w:val="-2"/>
        </w:rPr>
        <w:t>applicable)</w:t>
      </w:r>
    </w:p>
    <w:p w14:paraId="4B10A9D5" w14:textId="77777777" w:rsidR="00AE0481" w:rsidRPr="00AE0481" w:rsidRDefault="00AE0481" w:rsidP="00AE0481">
      <w:pPr>
        <w:numPr>
          <w:ilvl w:val="0"/>
          <w:numId w:val="2"/>
        </w:numPr>
        <w:spacing w:before="1"/>
        <w:ind w:left="1260" w:right="500" w:hanging="270"/>
      </w:pPr>
      <w:r w:rsidRPr="00AE0481">
        <w:t>Federal</w:t>
      </w:r>
      <w:r w:rsidRPr="00AE0481">
        <w:rPr>
          <w:spacing w:val="-8"/>
        </w:rPr>
        <w:t xml:space="preserve"> </w:t>
      </w:r>
      <w:r w:rsidRPr="00AE0481">
        <w:t>Labor</w:t>
      </w:r>
      <w:r w:rsidRPr="00AE0481">
        <w:rPr>
          <w:spacing w:val="-8"/>
        </w:rPr>
        <w:t xml:space="preserve"> </w:t>
      </w:r>
      <w:r w:rsidRPr="00AE0481">
        <w:t>Standards</w:t>
      </w:r>
      <w:r w:rsidRPr="00AE0481">
        <w:rPr>
          <w:spacing w:val="-10"/>
        </w:rPr>
        <w:t xml:space="preserve"> </w:t>
      </w:r>
      <w:r w:rsidRPr="00AE0481">
        <w:t>Provisions</w:t>
      </w:r>
      <w:r w:rsidRPr="00AE0481">
        <w:rPr>
          <w:spacing w:val="-8"/>
        </w:rPr>
        <w:t xml:space="preserve"> </w:t>
      </w:r>
      <w:r w:rsidRPr="00AE0481">
        <w:t>(HUD</w:t>
      </w:r>
      <w:r w:rsidRPr="00AE0481">
        <w:rPr>
          <w:spacing w:val="-9"/>
        </w:rPr>
        <w:t xml:space="preserve"> </w:t>
      </w:r>
      <w:r w:rsidRPr="00AE0481">
        <w:t xml:space="preserve">10) </w:t>
      </w:r>
    </w:p>
    <w:p w14:paraId="59502426" w14:textId="77777777" w:rsidR="00AE0481" w:rsidRPr="00AE0481" w:rsidRDefault="00AE0481" w:rsidP="00AE0481">
      <w:pPr>
        <w:spacing w:before="1"/>
        <w:ind w:left="1260" w:right="500"/>
      </w:pPr>
      <w:proofErr w:type="spellStart"/>
      <w:r w:rsidRPr="00AE0481">
        <w:t>i.Davis</w:t>
      </w:r>
      <w:proofErr w:type="spellEnd"/>
      <w:r w:rsidRPr="00AE0481">
        <w:t xml:space="preserve">-Bacon Act </w:t>
      </w:r>
    </w:p>
    <w:p w14:paraId="7287A27D" w14:textId="77777777" w:rsidR="00AE0481" w:rsidRPr="00AE0481" w:rsidRDefault="00AE0481" w:rsidP="00AE0481">
      <w:pPr>
        <w:ind w:left="1260" w:right="4370"/>
      </w:pPr>
      <w:proofErr w:type="spellStart"/>
      <w:r w:rsidRPr="00AE0481">
        <w:t>ii.Contract</w:t>
      </w:r>
      <w:proofErr w:type="spellEnd"/>
      <w:r w:rsidRPr="00AE0481">
        <w:rPr>
          <w:spacing w:val="-8"/>
        </w:rPr>
        <w:t xml:space="preserve"> </w:t>
      </w:r>
      <w:r w:rsidRPr="00AE0481">
        <w:t>Work</w:t>
      </w:r>
      <w:r w:rsidRPr="00AE0481">
        <w:rPr>
          <w:spacing w:val="-6"/>
        </w:rPr>
        <w:t xml:space="preserve"> </w:t>
      </w:r>
      <w:r w:rsidRPr="00AE0481">
        <w:t>Hours</w:t>
      </w:r>
      <w:r w:rsidRPr="00AE0481">
        <w:rPr>
          <w:spacing w:val="-5"/>
        </w:rPr>
        <w:t xml:space="preserve"> </w:t>
      </w:r>
      <w:r w:rsidRPr="00AE0481">
        <w:t>and</w:t>
      </w:r>
      <w:r w:rsidRPr="00AE0481">
        <w:rPr>
          <w:spacing w:val="-9"/>
        </w:rPr>
        <w:t xml:space="preserve"> </w:t>
      </w:r>
      <w:r w:rsidRPr="00AE0481">
        <w:t>Safety</w:t>
      </w:r>
      <w:r w:rsidRPr="00AE0481">
        <w:rPr>
          <w:spacing w:val="-6"/>
        </w:rPr>
        <w:t xml:space="preserve"> </w:t>
      </w:r>
      <w:r w:rsidRPr="00AE0481">
        <w:t>Standards</w:t>
      </w:r>
      <w:r w:rsidRPr="00AE0481">
        <w:rPr>
          <w:spacing w:val="-6"/>
        </w:rPr>
        <w:t xml:space="preserve"> </w:t>
      </w:r>
      <w:r w:rsidRPr="00AE0481">
        <w:t xml:space="preserve">Act </w:t>
      </w:r>
      <w:proofErr w:type="spellStart"/>
      <w:proofErr w:type="gramStart"/>
      <w:r w:rsidRPr="00AE0481">
        <w:t>iii.Copeland</w:t>
      </w:r>
      <w:proofErr w:type="spellEnd"/>
      <w:proofErr w:type="gramEnd"/>
      <w:r w:rsidRPr="00AE0481">
        <w:t xml:space="preserve"> “Anti-Kickback Act”</w:t>
      </w:r>
    </w:p>
    <w:p w14:paraId="587189B3" w14:textId="77777777" w:rsidR="00AE0481" w:rsidRPr="00AE0481" w:rsidRDefault="00AE0481" w:rsidP="00AE0481">
      <w:pPr>
        <w:numPr>
          <w:ilvl w:val="0"/>
          <w:numId w:val="2"/>
        </w:numPr>
        <w:ind w:left="1260" w:hanging="270"/>
      </w:pPr>
      <w:r w:rsidRPr="00AE0481">
        <w:t>U.S.</w:t>
      </w:r>
      <w:r w:rsidRPr="00AE0481">
        <w:rPr>
          <w:spacing w:val="-6"/>
        </w:rPr>
        <w:t xml:space="preserve"> </w:t>
      </w:r>
      <w:r w:rsidRPr="00AE0481">
        <w:t>Department</w:t>
      </w:r>
      <w:r w:rsidRPr="00AE0481">
        <w:rPr>
          <w:spacing w:val="-3"/>
        </w:rPr>
        <w:t xml:space="preserve"> </w:t>
      </w:r>
      <w:r w:rsidRPr="00AE0481">
        <w:t>of</w:t>
      </w:r>
      <w:r w:rsidRPr="00AE0481">
        <w:rPr>
          <w:spacing w:val="-4"/>
        </w:rPr>
        <w:t xml:space="preserve"> </w:t>
      </w:r>
      <w:r w:rsidRPr="00AE0481">
        <w:t>Labor</w:t>
      </w:r>
      <w:r w:rsidRPr="00AE0481">
        <w:rPr>
          <w:spacing w:val="-3"/>
        </w:rPr>
        <w:t xml:space="preserve"> </w:t>
      </w:r>
      <w:r w:rsidRPr="00AE0481">
        <w:t>Notices</w:t>
      </w:r>
      <w:r w:rsidRPr="00AE0481">
        <w:rPr>
          <w:spacing w:val="-4"/>
        </w:rPr>
        <w:t xml:space="preserve"> </w:t>
      </w:r>
      <w:r w:rsidRPr="00AE0481">
        <w:t>(jobsite):</w:t>
      </w:r>
      <w:r w:rsidRPr="00AE0481">
        <w:rPr>
          <w:spacing w:val="-3"/>
        </w:rPr>
        <w:t xml:space="preserve"> </w:t>
      </w:r>
      <w:r w:rsidRPr="00AE0481">
        <w:t>WH</w:t>
      </w:r>
      <w:r w:rsidRPr="00AE0481">
        <w:rPr>
          <w:spacing w:val="-3"/>
        </w:rPr>
        <w:t xml:space="preserve"> </w:t>
      </w:r>
      <w:r w:rsidRPr="00AE0481">
        <w:t>1321,</w:t>
      </w:r>
      <w:r w:rsidRPr="00AE0481">
        <w:rPr>
          <w:spacing w:val="-4"/>
        </w:rPr>
        <w:t xml:space="preserve"> </w:t>
      </w:r>
      <w:r w:rsidRPr="00AE0481">
        <w:t>WH</w:t>
      </w:r>
      <w:r w:rsidRPr="00AE0481">
        <w:rPr>
          <w:spacing w:val="-4"/>
        </w:rPr>
        <w:t xml:space="preserve"> </w:t>
      </w:r>
      <w:r w:rsidRPr="00AE0481">
        <w:t>1462,</w:t>
      </w:r>
      <w:r w:rsidRPr="00AE0481">
        <w:rPr>
          <w:spacing w:val="-3"/>
        </w:rPr>
        <w:t xml:space="preserve"> </w:t>
      </w:r>
      <w:r w:rsidRPr="00AE0481">
        <w:t>and</w:t>
      </w:r>
      <w:r w:rsidRPr="00AE0481">
        <w:rPr>
          <w:spacing w:val="-4"/>
        </w:rPr>
        <w:t xml:space="preserve"> </w:t>
      </w:r>
      <w:r w:rsidRPr="00AE0481">
        <w:t>OSHA</w:t>
      </w:r>
      <w:r w:rsidRPr="00AE0481">
        <w:rPr>
          <w:spacing w:val="-5"/>
        </w:rPr>
        <w:t xml:space="preserve"> </w:t>
      </w:r>
      <w:r w:rsidRPr="00AE0481">
        <w:t>2203</w:t>
      </w:r>
      <w:r w:rsidRPr="00AE0481">
        <w:rPr>
          <w:spacing w:val="-3"/>
        </w:rPr>
        <w:t xml:space="preserve"> </w:t>
      </w:r>
      <w:r w:rsidRPr="00AE0481">
        <w:rPr>
          <w:spacing w:val="-2"/>
        </w:rPr>
        <w:t>publications</w:t>
      </w:r>
    </w:p>
    <w:p w14:paraId="16BC6E46" w14:textId="77777777" w:rsidR="00AE0481" w:rsidRPr="00AE0481" w:rsidRDefault="00AE0481" w:rsidP="00AE0481">
      <w:pPr>
        <w:spacing w:before="10"/>
        <w:rPr>
          <w:sz w:val="21"/>
        </w:rPr>
      </w:pPr>
    </w:p>
    <w:p w14:paraId="55DF2987" w14:textId="77777777" w:rsidR="00AE0481" w:rsidRPr="00AE0481" w:rsidRDefault="00AE0481" w:rsidP="00AE0481">
      <w:pPr>
        <w:spacing w:before="1"/>
        <w:ind w:left="820" w:right="487"/>
      </w:pPr>
      <w:r w:rsidRPr="00AE0481">
        <w:t>IHCDA will</w:t>
      </w:r>
      <w:r w:rsidRPr="00AE0481">
        <w:rPr>
          <w:spacing w:val="-1"/>
        </w:rPr>
        <w:t xml:space="preserve"> </w:t>
      </w:r>
      <w:r w:rsidRPr="00AE0481">
        <w:t>ensure</w:t>
      </w:r>
      <w:r w:rsidRPr="00AE0481">
        <w:rPr>
          <w:spacing w:val="-4"/>
        </w:rPr>
        <w:t xml:space="preserve"> </w:t>
      </w:r>
      <w:r w:rsidRPr="00AE0481">
        <w:t>that</w:t>
      </w:r>
      <w:r w:rsidRPr="00AE0481">
        <w:rPr>
          <w:spacing w:val="-1"/>
        </w:rPr>
        <w:t xml:space="preserve"> </w:t>
      </w:r>
      <w:r w:rsidRPr="00AE0481">
        <w:t>a</w:t>
      </w:r>
      <w:r w:rsidRPr="00AE0481">
        <w:rPr>
          <w:spacing w:val="-2"/>
        </w:rPr>
        <w:t xml:space="preserve"> </w:t>
      </w:r>
      <w:r w:rsidRPr="00AE0481">
        <w:t>Participation</w:t>
      </w:r>
      <w:r w:rsidRPr="00AE0481">
        <w:rPr>
          <w:spacing w:val="-2"/>
        </w:rPr>
        <w:t xml:space="preserve"> </w:t>
      </w:r>
      <w:r w:rsidRPr="00AE0481">
        <w:t>Agreement</w:t>
      </w:r>
      <w:r w:rsidRPr="00AE0481">
        <w:rPr>
          <w:spacing w:val="-1"/>
        </w:rPr>
        <w:t xml:space="preserve"> </w:t>
      </w:r>
      <w:r w:rsidRPr="00AE0481">
        <w:t>is</w:t>
      </w:r>
      <w:r w:rsidRPr="00AE0481">
        <w:rPr>
          <w:spacing w:val="-2"/>
        </w:rPr>
        <w:t xml:space="preserve"> </w:t>
      </w:r>
      <w:r w:rsidRPr="00AE0481">
        <w:t>agreed</w:t>
      </w:r>
      <w:r w:rsidRPr="00AE0481">
        <w:rPr>
          <w:spacing w:val="-2"/>
        </w:rPr>
        <w:t xml:space="preserve"> </w:t>
      </w:r>
      <w:r w:rsidRPr="00AE0481">
        <w:t>upon</w:t>
      </w:r>
      <w:r w:rsidRPr="00AE0481">
        <w:rPr>
          <w:spacing w:val="-4"/>
        </w:rPr>
        <w:t xml:space="preserve"> </w:t>
      </w:r>
      <w:r w:rsidRPr="00AE0481">
        <w:t>and signed by the owner and occupant of any rental property receiving HHP grant funds. Rental property owners must give priority in renting units assisted with these funds for not less than three years following completion of lead hazard control activities to families with a child under the age of six years. If the property is sold it must be to an income eligible family.</w:t>
      </w:r>
    </w:p>
    <w:p w14:paraId="6D48FF6D" w14:textId="77777777" w:rsidR="00AE0481" w:rsidRPr="00AE0481" w:rsidRDefault="00AE0481" w:rsidP="00AE0481">
      <w:pPr>
        <w:spacing w:before="10"/>
        <w:rPr>
          <w:sz w:val="21"/>
        </w:rPr>
      </w:pPr>
    </w:p>
    <w:p w14:paraId="247BDB35" w14:textId="77777777" w:rsidR="00AE0481" w:rsidRPr="00AE0481" w:rsidRDefault="00AE0481" w:rsidP="00AE0481">
      <w:pPr>
        <w:spacing w:before="1"/>
        <w:ind w:left="820" w:right="626"/>
      </w:pPr>
      <w:r w:rsidRPr="00AE0481">
        <w:t>This</w:t>
      </w:r>
      <w:r w:rsidRPr="00AE0481">
        <w:rPr>
          <w:spacing w:val="-4"/>
        </w:rPr>
        <w:t xml:space="preserve"> </w:t>
      </w:r>
      <w:r w:rsidRPr="00AE0481">
        <w:t>requirement</w:t>
      </w:r>
      <w:r w:rsidRPr="00AE0481">
        <w:rPr>
          <w:spacing w:val="-4"/>
        </w:rPr>
        <w:t xml:space="preserve"> </w:t>
      </w:r>
      <w:r w:rsidRPr="00AE0481">
        <w:t>applies</w:t>
      </w:r>
      <w:r w:rsidRPr="00AE0481">
        <w:rPr>
          <w:spacing w:val="-2"/>
        </w:rPr>
        <w:t xml:space="preserve"> </w:t>
      </w:r>
      <w:r w:rsidRPr="00AE0481">
        <w:t>to</w:t>
      </w:r>
      <w:r w:rsidRPr="00AE0481">
        <w:rPr>
          <w:spacing w:val="-5"/>
        </w:rPr>
        <w:t xml:space="preserve"> </w:t>
      </w:r>
      <w:r w:rsidRPr="00AE0481">
        <w:t>all</w:t>
      </w:r>
      <w:r w:rsidRPr="00AE0481">
        <w:rPr>
          <w:spacing w:val="-4"/>
        </w:rPr>
        <w:t xml:space="preserve"> </w:t>
      </w:r>
      <w:r w:rsidRPr="00AE0481">
        <w:t>rental</w:t>
      </w:r>
      <w:r w:rsidRPr="00AE0481">
        <w:rPr>
          <w:spacing w:val="-1"/>
        </w:rPr>
        <w:t xml:space="preserve"> </w:t>
      </w:r>
      <w:r w:rsidRPr="00AE0481">
        <w:t>housing,</w:t>
      </w:r>
      <w:r w:rsidRPr="00AE0481">
        <w:rPr>
          <w:spacing w:val="-2"/>
        </w:rPr>
        <w:t xml:space="preserve"> </w:t>
      </w:r>
      <w:r w:rsidRPr="00AE0481">
        <w:t>whether</w:t>
      </w:r>
      <w:r w:rsidRPr="00AE0481">
        <w:rPr>
          <w:spacing w:val="-4"/>
        </w:rPr>
        <w:t xml:space="preserve"> </w:t>
      </w:r>
      <w:r w:rsidRPr="00AE0481">
        <w:t>occupied</w:t>
      </w:r>
      <w:r w:rsidRPr="00AE0481">
        <w:rPr>
          <w:spacing w:val="-2"/>
        </w:rPr>
        <w:t xml:space="preserve"> </w:t>
      </w:r>
      <w:r w:rsidRPr="00AE0481">
        <w:t>or</w:t>
      </w:r>
      <w:r w:rsidRPr="00AE0481">
        <w:rPr>
          <w:spacing w:val="-2"/>
        </w:rPr>
        <w:t xml:space="preserve"> </w:t>
      </w:r>
      <w:r w:rsidRPr="00AE0481">
        <w:t>not</w:t>
      </w:r>
      <w:r w:rsidRPr="00AE0481">
        <w:rPr>
          <w:spacing w:val="-1"/>
        </w:rPr>
        <w:t xml:space="preserve"> </w:t>
      </w:r>
      <w:r w:rsidRPr="00AE0481">
        <w:t>at</w:t>
      </w:r>
      <w:r w:rsidRPr="00AE0481">
        <w:rPr>
          <w:spacing w:val="-1"/>
        </w:rPr>
        <w:t xml:space="preserve"> </w:t>
      </w:r>
      <w:r w:rsidRPr="00AE0481">
        <w:t>the</w:t>
      </w:r>
      <w:r w:rsidRPr="00AE0481">
        <w:rPr>
          <w:spacing w:val="-2"/>
        </w:rPr>
        <w:t xml:space="preserve"> </w:t>
      </w:r>
      <w:r w:rsidRPr="00AE0481">
        <w:t>time</w:t>
      </w:r>
      <w:r w:rsidRPr="00AE0481">
        <w:rPr>
          <w:spacing w:val="-4"/>
        </w:rPr>
        <w:t xml:space="preserve"> </w:t>
      </w:r>
      <w:r w:rsidRPr="00AE0481">
        <w:t>of</w:t>
      </w:r>
      <w:r w:rsidRPr="00AE0481">
        <w:rPr>
          <w:spacing w:val="-2"/>
        </w:rPr>
        <w:t xml:space="preserve"> </w:t>
      </w:r>
      <w:r w:rsidRPr="00AE0481">
        <w:t>assistance,</w:t>
      </w:r>
      <w:r w:rsidRPr="00AE0481">
        <w:rPr>
          <w:spacing w:val="-5"/>
        </w:rPr>
        <w:t xml:space="preserve"> </w:t>
      </w:r>
      <w:r w:rsidRPr="00AE0481">
        <w:t>and</w:t>
      </w:r>
      <w:r w:rsidRPr="00AE0481">
        <w:rPr>
          <w:spacing w:val="-4"/>
        </w:rPr>
        <w:t xml:space="preserve"> </w:t>
      </w:r>
      <w:r w:rsidRPr="00AE0481">
        <w:t>for not less than three years following the date of assistance; it does not apply to owner-occupied housing. IHCDA will ensure assisted units are prioritized for families with children under six years of age, such as, but not limited to:</w:t>
      </w:r>
    </w:p>
    <w:p w14:paraId="3E95353B" w14:textId="77777777" w:rsidR="00AE0481" w:rsidRPr="00AE0481" w:rsidRDefault="00AE0481" w:rsidP="00AE0481">
      <w:pPr>
        <w:spacing w:before="7"/>
        <w:rPr>
          <w:sz w:val="21"/>
        </w:rPr>
      </w:pPr>
    </w:p>
    <w:p w14:paraId="7D27DC04" w14:textId="77777777" w:rsidR="00AE0481" w:rsidRPr="00AE0481" w:rsidRDefault="00AE0481" w:rsidP="00AE0481">
      <w:pPr>
        <w:numPr>
          <w:ilvl w:val="1"/>
          <w:numId w:val="2"/>
        </w:numPr>
        <w:tabs>
          <w:tab w:val="left" w:pos="1540"/>
          <w:tab w:val="left" w:pos="1541"/>
        </w:tabs>
        <w:spacing w:line="269" w:lineRule="exact"/>
        <w:ind w:hanging="361"/>
      </w:pPr>
      <w:r w:rsidRPr="00AE0481">
        <w:t>Requiring</w:t>
      </w:r>
      <w:r w:rsidRPr="00AE0481">
        <w:rPr>
          <w:spacing w:val="-8"/>
        </w:rPr>
        <w:t xml:space="preserve"> </w:t>
      </w:r>
      <w:r w:rsidRPr="00AE0481">
        <w:t>compliance</w:t>
      </w:r>
      <w:r w:rsidRPr="00AE0481">
        <w:rPr>
          <w:spacing w:val="-5"/>
        </w:rPr>
        <w:t xml:space="preserve"> </w:t>
      </w:r>
      <w:r w:rsidRPr="00AE0481">
        <w:t>in</w:t>
      </w:r>
      <w:r w:rsidRPr="00AE0481">
        <w:rPr>
          <w:spacing w:val="-3"/>
        </w:rPr>
        <w:t xml:space="preserve"> </w:t>
      </w:r>
      <w:r w:rsidRPr="00AE0481">
        <w:t>the</w:t>
      </w:r>
      <w:r w:rsidRPr="00AE0481">
        <w:rPr>
          <w:spacing w:val="-2"/>
        </w:rPr>
        <w:t xml:space="preserve"> </w:t>
      </w:r>
      <w:r w:rsidRPr="00AE0481">
        <w:t>terms</w:t>
      </w:r>
      <w:r w:rsidRPr="00AE0481">
        <w:rPr>
          <w:spacing w:val="-3"/>
        </w:rPr>
        <w:t xml:space="preserve"> </w:t>
      </w:r>
      <w:r w:rsidRPr="00AE0481">
        <w:t>of</w:t>
      </w:r>
      <w:r w:rsidRPr="00AE0481">
        <w:rPr>
          <w:spacing w:val="-4"/>
        </w:rPr>
        <w:t xml:space="preserve"> </w:t>
      </w:r>
      <w:r w:rsidRPr="00AE0481">
        <w:t>your</w:t>
      </w:r>
      <w:r w:rsidRPr="00AE0481">
        <w:rPr>
          <w:spacing w:val="-5"/>
        </w:rPr>
        <w:t xml:space="preserve"> </w:t>
      </w:r>
      <w:r w:rsidRPr="00AE0481">
        <w:t>assistance</w:t>
      </w:r>
      <w:r w:rsidRPr="00AE0481">
        <w:rPr>
          <w:spacing w:val="-3"/>
        </w:rPr>
        <w:t xml:space="preserve"> </w:t>
      </w:r>
      <w:r w:rsidRPr="00AE0481">
        <w:t>agreement</w:t>
      </w:r>
      <w:r w:rsidRPr="00AE0481">
        <w:rPr>
          <w:spacing w:val="-2"/>
        </w:rPr>
        <w:t xml:space="preserve"> </w:t>
      </w:r>
      <w:r w:rsidRPr="00AE0481">
        <w:t>with</w:t>
      </w:r>
      <w:r w:rsidRPr="00AE0481">
        <w:rPr>
          <w:spacing w:val="-7"/>
        </w:rPr>
        <w:t xml:space="preserve"> </w:t>
      </w:r>
      <w:r w:rsidRPr="00AE0481">
        <w:rPr>
          <w:spacing w:val="-2"/>
        </w:rPr>
        <w:t>owners.</w:t>
      </w:r>
    </w:p>
    <w:p w14:paraId="7D307F82" w14:textId="77777777" w:rsidR="00AE0481" w:rsidRPr="00AE0481" w:rsidRDefault="00AE0481" w:rsidP="00AE0481">
      <w:pPr>
        <w:numPr>
          <w:ilvl w:val="1"/>
          <w:numId w:val="2"/>
        </w:numPr>
        <w:tabs>
          <w:tab w:val="left" w:pos="1540"/>
          <w:tab w:val="left" w:pos="1541"/>
        </w:tabs>
        <w:spacing w:line="269" w:lineRule="exact"/>
        <w:ind w:hanging="361"/>
      </w:pPr>
      <w:r w:rsidRPr="00AE0481">
        <w:t>Registering</w:t>
      </w:r>
      <w:r w:rsidRPr="00AE0481">
        <w:rPr>
          <w:spacing w:val="-9"/>
        </w:rPr>
        <w:t xml:space="preserve"> </w:t>
      </w:r>
      <w:r w:rsidRPr="00AE0481">
        <w:t>assisted</w:t>
      </w:r>
      <w:r w:rsidRPr="00AE0481">
        <w:rPr>
          <w:spacing w:val="-4"/>
        </w:rPr>
        <w:t xml:space="preserve"> </w:t>
      </w:r>
      <w:r w:rsidRPr="00AE0481">
        <w:t>units</w:t>
      </w:r>
      <w:r w:rsidRPr="00AE0481">
        <w:rPr>
          <w:spacing w:val="-5"/>
        </w:rPr>
        <w:t xml:space="preserve"> </w:t>
      </w:r>
      <w:r w:rsidRPr="00AE0481">
        <w:t>in</w:t>
      </w:r>
      <w:r w:rsidRPr="00AE0481">
        <w:rPr>
          <w:spacing w:val="-4"/>
        </w:rPr>
        <w:t xml:space="preserve"> </w:t>
      </w:r>
      <w:r w:rsidRPr="00AE0481">
        <w:t>a</w:t>
      </w:r>
      <w:r w:rsidRPr="00AE0481">
        <w:rPr>
          <w:spacing w:val="-4"/>
        </w:rPr>
        <w:t xml:space="preserve"> </w:t>
      </w:r>
      <w:r w:rsidRPr="00AE0481">
        <w:t>publicly</w:t>
      </w:r>
      <w:r w:rsidRPr="00AE0481">
        <w:rPr>
          <w:spacing w:val="-7"/>
        </w:rPr>
        <w:t xml:space="preserve"> </w:t>
      </w:r>
      <w:r w:rsidRPr="00AE0481">
        <w:t>accessible</w:t>
      </w:r>
      <w:r w:rsidRPr="00AE0481">
        <w:rPr>
          <w:spacing w:val="-3"/>
        </w:rPr>
        <w:t xml:space="preserve"> </w:t>
      </w:r>
      <w:r w:rsidRPr="00AE0481">
        <w:t>lead-safe</w:t>
      </w:r>
      <w:r w:rsidRPr="00AE0481">
        <w:rPr>
          <w:spacing w:val="-4"/>
        </w:rPr>
        <w:t xml:space="preserve"> </w:t>
      </w:r>
      <w:r w:rsidRPr="00AE0481">
        <w:t>housing</w:t>
      </w:r>
      <w:r w:rsidRPr="00AE0481">
        <w:rPr>
          <w:spacing w:val="-4"/>
        </w:rPr>
        <w:t xml:space="preserve"> </w:t>
      </w:r>
      <w:r w:rsidRPr="00AE0481">
        <w:t>registry;</w:t>
      </w:r>
      <w:r w:rsidRPr="00AE0481">
        <w:rPr>
          <w:spacing w:val="-13"/>
        </w:rPr>
        <w:t xml:space="preserve"> </w:t>
      </w:r>
      <w:r w:rsidRPr="00AE0481">
        <w:rPr>
          <w:spacing w:val="-2"/>
        </w:rPr>
        <w:t>and/or</w:t>
      </w:r>
    </w:p>
    <w:p w14:paraId="48989A62" w14:textId="77777777" w:rsidR="00AE0481" w:rsidRPr="00AE0481" w:rsidRDefault="00AE0481" w:rsidP="00AE0481">
      <w:pPr>
        <w:numPr>
          <w:ilvl w:val="1"/>
          <w:numId w:val="2"/>
        </w:numPr>
        <w:tabs>
          <w:tab w:val="left" w:pos="1540"/>
          <w:tab w:val="left" w:pos="1541"/>
        </w:tabs>
        <w:spacing w:before="4"/>
        <w:ind w:right="515"/>
      </w:pPr>
      <w:r w:rsidRPr="00AE0481">
        <w:t>Following</w:t>
      </w:r>
      <w:r w:rsidRPr="00AE0481">
        <w:rPr>
          <w:spacing w:val="-2"/>
        </w:rPr>
        <w:t xml:space="preserve"> </w:t>
      </w:r>
      <w:r w:rsidRPr="00AE0481">
        <w:t>up</w:t>
      </w:r>
      <w:r w:rsidRPr="00AE0481">
        <w:rPr>
          <w:spacing w:val="-5"/>
        </w:rPr>
        <w:t xml:space="preserve"> </w:t>
      </w:r>
      <w:r w:rsidRPr="00AE0481">
        <w:t>with</w:t>
      </w:r>
      <w:r w:rsidRPr="00AE0481">
        <w:rPr>
          <w:spacing w:val="-2"/>
        </w:rPr>
        <w:t xml:space="preserve"> </w:t>
      </w:r>
      <w:r w:rsidRPr="00AE0481">
        <w:t>the</w:t>
      </w:r>
      <w:r w:rsidRPr="00AE0481">
        <w:rPr>
          <w:spacing w:val="-2"/>
        </w:rPr>
        <w:t xml:space="preserve"> </w:t>
      </w:r>
      <w:r w:rsidRPr="00AE0481">
        <w:t>owner(s)</w:t>
      </w:r>
      <w:r w:rsidRPr="00AE0481">
        <w:rPr>
          <w:spacing w:val="-1"/>
        </w:rPr>
        <w:t xml:space="preserve"> </w:t>
      </w:r>
      <w:r w:rsidRPr="00AE0481">
        <w:t>at</w:t>
      </w:r>
      <w:r w:rsidRPr="00AE0481">
        <w:rPr>
          <w:spacing w:val="-4"/>
        </w:rPr>
        <w:t xml:space="preserve"> </w:t>
      </w:r>
      <w:r w:rsidRPr="00AE0481">
        <w:t>least</w:t>
      </w:r>
      <w:r w:rsidRPr="00AE0481">
        <w:rPr>
          <w:spacing w:val="-1"/>
        </w:rPr>
        <w:t xml:space="preserve"> </w:t>
      </w:r>
      <w:r w:rsidRPr="00AE0481">
        <w:t>annually</w:t>
      </w:r>
      <w:r w:rsidRPr="00AE0481">
        <w:rPr>
          <w:spacing w:val="-5"/>
        </w:rPr>
        <w:t xml:space="preserve"> </w:t>
      </w:r>
      <w:r w:rsidRPr="00AE0481">
        <w:t>and</w:t>
      </w:r>
      <w:r w:rsidRPr="00AE0481">
        <w:rPr>
          <w:spacing w:val="-2"/>
        </w:rPr>
        <w:t xml:space="preserve"> </w:t>
      </w:r>
      <w:r w:rsidRPr="00AE0481">
        <w:t>document</w:t>
      </w:r>
      <w:r w:rsidRPr="00AE0481">
        <w:rPr>
          <w:spacing w:val="-4"/>
        </w:rPr>
        <w:t xml:space="preserve"> </w:t>
      </w:r>
      <w:r w:rsidRPr="00AE0481">
        <w:t>in</w:t>
      </w:r>
      <w:r w:rsidRPr="00AE0481">
        <w:rPr>
          <w:spacing w:val="-5"/>
        </w:rPr>
        <w:t xml:space="preserve"> </w:t>
      </w:r>
      <w:r w:rsidRPr="00AE0481">
        <w:t>the</w:t>
      </w:r>
      <w:r w:rsidRPr="00AE0481">
        <w:rPr>
          <w:spacing w:val="-2"/>
        </w:rPr>
        <w:t xml:space="preserve"> </w:t>
      </w:r>
      <w:r w:rsidRPr="00AE0481">
        <w:t>unit</w:t>
      </w:r>
      <w:r w:rsidRPr="00AE0481">
        <w:rPr>
          <w:spacing w:val="-1"/>
        </w:rPr>
        <w:t xml:space="preserve"> </w:t>
      </w:r>
      <w:r w:rsidRPr="00AE0481">
        <w:t>file</w:t>
      </w:r>
      <w:r w:rsidRPr="00AE0481">
        <w:rPr>
          <w:spacing w:val="-2"/>
        </w:rPr>
        <w:t xml:space="preserve"> </w:t>
      </w:r>
      <w:r w:rsidRPr="00AE0481">
        <w:t>that</w:t>
      </w:r>
      <w:r w:rsidRPr="00AE0481">
        <w:rPr>
          <w:spacing w:val="-3"/>
        </w:rPr>
        <w:t xml:space="preserve"> </w:t>
      </w:r>
      <w:r w:rsidRPr="00AE0481">
        <w:t>the</w:t>
      </w:r>
      <w:r w:rsidRPr="00AE0481">
        <w:rPr>
          <w:spacing w:val="-2"/>
        </w:rPr>
        <w:t xml:space="preserve"> </w:t>
      </w:r>
      <w:r w:rsidRPr="00AE0481">
        <w:t>owner</w:t>
      </w:r>
      <w:r w:rsidRPr="00AE0481">
        <w:rPr>
          <w:spacing w:val="-1"/>
        </w:rPr>
        <w:t xml:space="preserve"> </w:t>
      </w:r>
      <w:r w:rsidRPr="00AE0481">
        <w:t>has attempted to comply.</w:t>
      </w:r>
    </w:p>
    <w:p w14:paraId="21677AB2" w14:textId="77777777" w:rsidR="00AE0481" w:rsidRPr="00AE0481" w:rsidRDefault="00AE0481" w:rsidP="00AE0481">
      <w:pPr>
        <w:tabs>
          <w:tab w:val="left" w:pos="1540"/>
          <w:tab w:val="left" w:pos="1541"/>
        </w:tabs>
        <w:spacing w:before="4"/>
        <w:ind w:left="1540" w:right="515"/>
      </w:pPr>
    </w:p>
    <w:p w14:paraId="19DAB105" w14:textId="77777777" w:rsidR="00AE0481" w:rsidRPr="00AE0481" w:rsidRDefault="00AE0481" w:rsidP="00AE0481">
      <w:pPr>
        <w:ind w:left="820"/>
        <w:outlineLvl w:val="1"/>
        <w:rPr>
          <w:b/>
          <w:bCs/>
        </w:rPr>
      </w:pPr>
      <w:bookmarkStart w:id="73" w:name="_Toc106098519"/>
      <w:r w:rsidRPr="00AE0481">
        <w:rPr>
          <w:b/>
          <w:bCs/>
        </w:rPr>
        <w:t>AFFIRMATIVE</w:t>
      </w:r>
      <w:r w:rsidRPr="00AE0481">
        <w:rPr>
          <w:b/>
          <w:bCs/>
          <w:spacing w:val="-7"/>
        </w:rPr>
        <w:t xml:space="preserve"> </w:t>
      </w:r>
      <w:r w:rsidRPr="00AE0481">
        <w:rPr>
          <w:b/>
          <w:bCs/>
        </w:rPr>
        <w:t>MARKETING</w:t>
      </w:r>
      <w:r w:rsidRPr="00AE0481">
        <w:rPr>
          <w:b/>
          <w:bCs/>
          <w:spacing w:val="-6"/>
        </w:rPr>
        <w:t xml:space="preserve"> </w:t>
      </w:r>
      <w:r w:rsidRPr="00AE0481">
        <w:rPr>
          <w:b/>
          <w:bCs/>
          <w:spacing w:val="-4"/>
        </w:rPr>
        <w:t>PLAN</w:t>
      </w:r>
      <w:bookmarkEnd w:id="73"/>
    </w:p>
    <w:p w14:paraId="75C5C2B0" w14:textId="77777777" w:rsidR="00AE0481" w:rsidRPr="00AE0481" w:rsidRDefault="00AE0481" w:rsidP="00AE0481">
      <w:pPr>
        <w:spacing w:before="54"/>
        <w:ind w:left="820" w:right="387"/>
        <w:jc w:val="both"/>
      </w:pPr>
      <w:r w:rsidRPr="00AE0481">
        <w:t>Rental property owners will be required to submit an Affirmative Fair Housing Marketing Plan prior to</w:t>
      </w:r>
      <w:r w:rsidRPr="00AE0481">
        <w:rPr>
          <w:spacing w:val="40"/>
        </w:rPr>
        <w:t xml:space="preserve"> </w:t>
      </w:r>
      <w:r w:rsidRPr="00AE0481">
        <w:t>the commitment of HHP funds. The Plan must identify the target audience, methods, and materials to attract tenants of all majority and minority groups in the housing market regardless of race, color, creed, religion, national origin, marital status, status about public assistance, disability, sexual orientation, or familial status. The Plan will be reviewed IHCDA and incorporated into the grant agreement. At a minimum, the Plan may consist of a completed Affirmative Fair Housing Marketing Plan form with sample marketing materials. Materials drafted</w:t>
      </w:r>
      <w:r w:rsidRPr="00AE0481">
        <w:rPr>
          <w:spacing w:val="80"/>
        </w:rPr>
        <w:t xml:space="preserve"> </w:t>
      </w:r>
      <w:r w:rsidRPr="00AE0481">
        <w:t>by the property owner, must contain at a minimum, an Equal Housing Opportunity Statement and</w:t>
      </w:r>
      <w:r w:rsidRPr="00AE0481">
        <w:rPr>
          <w:spacing w:val="-7"/>
        </w:rPr>
        <w:t xml:space="preserve"> </w:t>
      </w:r>
      <w:r w:rsidRPr="00AE0481">
        <w:t>Logo.</w:t>
      </w:r>
    </w:p>
    <w:p w14:paraId="3ECACAC8" w14:textId="77777777" w:rsidR="00AE0481" w:rsidRPr="00AE0481" w:rsidRDefault="00AE0481" w:rsidP="00AE0481">
      <w:pPr>
        <w:spacing w:before="4"/>
        <w:rPr>
          <w:sz w:val="21"/>
        </w:rPr>
      </w:pPr>
    </w:p>
    <w:p w14:paraId="04D2236A" w14:textId="77777777" w:rsidR="00AE0481" w:rsidRPr="00AE0481" w:rsidRDefault="00AE0481" w:rsidP="00AE0481">
      <w:pPr>
        <w:ind w:left="820"/>
        <w:outlineLvl w:val="1"/>
        <w:rPr>
          <w:b/>
          <w:bCs/>
        </w:rPr>
      </w:pPr>
      <w:bookmarkStart w:id="74" w:name="_Toc106098520"/>
      <w:r w:rsidRPr="00AE0481">
        <w:rPr>
          <w:b/>
          <w:bCs/>
        </w:rPr>
        <w:t>PROJECT</w:t>
      </w:r>
      <w:r w:rsidRPr="00AE0481">
        <w:rPr>
          <w:b/>
          <w:bCs/>
          <w:spacing w:val="-9"/>
        </w:rPr>
        <w:t xml:space="preserve"> </w:t>
      </w:r>
      <w:r w:rsidRPr="00AE0481">
        <w:rPr>
          <w:b/>
          <w:bCs/>
        </w:rPr>
        <w:t>SET-</w:t>
      </w:r>
      <w:r w:rsidRPr="00AE0481">
        <w:rPr>
          <w:b/>
          <w:bCs/>
          <w:spacing w:val="-5"/>
        </w:rPr>
        <w:t>UP</w:t>
      </w:r>
      <w:bookmarkEnd w:id="74"/>
    </w:p>
    <w:p w14:paraId="0CA55B4C" w14:textId="77777777" w:rsidR="00AE0481" w:rsidRPr="00AE0481" w:rsidRDefault="00AE0481" w:rsidP="00AE0481">
      <w:pPr>
        <w:spacing w:before="56"/>
        <w:ind w:left="820" w:right="384"/>
        <w:jc w:val="both"/>
      </w:pPr>
      <w:r w:rsidRPr="00AE0481">
        <w:t xml:space="preserve">The IHCDA PM will setup each eligible unit within the “unit work” tab of HHGMS and input all the required information throughout each phase of the project until completion. The project can be set up when the applicant income eligibility is determined; however, the unit must be set-up prior to solicitation of bids. IHCDA will maintain an internal tracker for quick reference of each phase. </w:t>
      </w:r>
    </w:p>
    <w:p w14:paraId="3EAC3885" w14:textId="77777777" w:rsidR="00AE0481" w:rsidRPr="00AE0481" w:rsidRDefault="00AE0481" w:rsidP="00AE0481">
      <w:pPr>
        <w:spacing w:before="56"/>
        <w:ind w:left="820" w:right="384"/>
        <w:jc w:val="both"/>
      </w:pPr>
    </w:p>
    <w:p w14:paraId="70010BD9" w14:textId="77777777" w:rsidR="00AE0481" w:rsidRPr="00AE0481" w:rsidRDefault="00AE0481" w:rsidP="00AE0481">
      <w:pPr>
        <w:ind w:left="820"/>
        <w:outlineLvl w:val="1"/>
        <w:rPr>
          <w:b/>
          <w:bCs/>
        </w:rPr>
      </w:pPr>
      <w:bookmarkStart w:id="75" w:name="_Toc106098521"/>
      <w:r w:rsidRPr="00AE0481">
        <w:rPr>
          <w:b/>
          <w:bCs/>
        </w:rPr>
        <w:t>PROJECT</w:t>
      </w:r>
      <w:r w:rsidRPr="00AE0481">
        <w:rPr>
          <w:b/>
          <w:bCs/>
          <w:spacing w:val="-8"/>
        </w:rPr>
        <w:t xml:space="preserve"> </w:t>
      </w:r>
      <w:r w:rsidRPr="00AE0481">
        <w:rPr>
          <w:b/>
          <w:bCs/>
        </w:rPr>
        <w:t>SET-UP,</w:t>
      </w:r>
      <w:r w:rsidRPr="00AE0481">
        <w:rPr>
          <w:b/>
          <w:bCs/>
          <w:spacing w:val="-6"/>
        </w:rPr>
        <w:t xml:space="preserve"> </w:t>
      </w:r>
      <w:r w:rsidRPr="00AE0481">
        <w:rPr>
          <w:b/>
          <w:bCs/>
        </w:rPr>
        <w:t>QUARTERLY,</w:t>
      </w:r>
      <w:r w:rsidRPr="00AE0481">
        <w:rPr>
          <w:b/>
          <w:bCs/>
          <w:spacing w:val="-5"/>
        </w:rPr>
        <w:t xml:space="preserve"> </w:t>
      </w:r>
      <w:r w:rsidRPr="00AE0481">
        <w:rPr>
          <w:b/>
          <w:bCs/>
        </w:rPr>
        <w:t>AND</w:t>
      </w:r>
      <w:r w:rsidRPr="00AE0481">
        <w:rPr>
          <w:b/>
          <w:bCs/>
          <w:spacing w:val="-7"/>
        </w:rPr>
        <w:t xml:space="preserve"> </w:t>
      </w:r>
      <w:r w:rsidRPr="00AE0481">
        <w:rPr>
          <w:b/>
          <w:bCs/>
        </w:rPr>
        <w:t>COMPLETION</w:t>
      </w:r>
      <w:r w:rsidRPr="00AE0481">
        <w:rPr>
          <w:b/>
          <w:bCs/>
          <w:spacing w:val="-6"/>
        </w:rPr>
        <w:t xml:space="preserve"> </w:t>
      </w:r>
      <w:r w:rsidRPr="00AE0481">
        <w:rPr>
          <w:b/>
          <w:bCs/>
          <w:spacing w:val="-2"/>
        </w:rPr>
        <w:t>REPORTING</w:t>
      </w:r>
      <w:bookmarkEnd w:id="75"/>
    </w:p>
    <w:p w14:paraId="7330733F" w14:textId="77777777" w:rsidR="00AE0481" w:rsidRPr="00AE0481" w:rsidRDefault="00AE0481" w:rsidP="00AE0481">
      <w:pPr>
        <w:spacing w:before="57"/>
        <w:ind w:left="820" w:right="394"/>
        <w:jc w:val="both"/>
      </w:pPr>
      <w:r w:rsidRPr="00AE0481">
        <w:t>IHCDA will submit, via HHGMS, project completion data through the Quarterly Report (Exhibit I)</w:t>
      </w:r>
      <w:r w:rsidRPr="00AE0481">
        <w:rPr>
          <w:spacing w:val="-2"/>
        </w:rPr>
        <w:t xml:space="preserve"> </w:t>
      </w:r>
      <w:r w:rsidRPr="00AE0481">
        <w:t>to the assigned GTR. To be considered in the HUD quarterly report, the Set-up and Quarterly Report Status form must be received by the following dates:</w:t>
      </w:r>
    </w:p>
    <w:p w14:paraId="24C23BFD" w14:textId="77777777" w:rsidR="00AE0481" w:rsidRPr="00AE0481" w:rsidRDefault="00AE0481" w:rsidP="00AE0481">
      <w:pPr>
        <w:spacing w:before="7"/>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2393"/>
        <w:gridCol w:w="2395"/>
        <w:gridCol w:w="2393"/>
      </w:tblGrid>
      <w:tr w:rsidR="00AE0481" w:rsidRPr="00AE0481" w14:paraId="386334CD" w14:textId="77777777" w:rsidTr="00E37D4F">
        <w:trPr>
          <w:trHeight w:val="253"/>
        </w:trPr>
        <w:tc>
          <w:tcPr>
            <w:tcW w:w="2395" w:type="dxa"/>
          </w:tcPr>
          <w:p w14:paraId="4A841561" w14:textId="77777777" w:rsidR="00AE0481" w:rsidRPr="00AE0481" w:rsidRDefault="00AE0481" w:rsidP="00AE0481">
            <w:pPr>
              <w:spacing w:line="234" w:lineRule="exact"/>
              <w:ind w:left="530" w:right="511"/>
              <w:jc w:val="center"/>
              <w:rPr>
                <w:b/>
              </w:rPr>
            </w:pPr>
            <w:r w:rsidRPr="00AE0481">
              <w:rPr>
                <w:b/>
                <w:spacing w:val="-4"/>
              </w:rPr>
              <w:t>2022</w:t>
            </w:r>
          </w:p>
        </w:tc>
        <w:tc>
          <w:tcPr>
            <w:tcW w:w="2393" w:type="dxa"/>
          </w:tcPr>
          <w:p w14:paraId="4834F41E" w14:textId="77777777" w:rsidR="00AE0481" w:rsidRPr="00AE0481" w:rsidRDefault="00AE0481" w:rsidP="00AE0481">
            <w:pPr>
              <w:spacing w:line="234" w:lineRule="exact"/>
              <w:ind w:left="530" w:right="512"/>
              <w:jc w:val="center"/>
              <w:rPr>
                <w:b/>
              </w:rPr>
            </w:pPr>
            <w:r w:rsidRPr="00AE0481">
              <w:rPr>
                <w:b/>
                <w:spacing w:val="-4"/>
              </w:rPr>
              <w:t>2023</w:t>
            </w:r>
          </w:p>
        </w:tc>
        <w:tc>
          <w:tcPr>
            <w:tcW w:w="2395" w:type="dxa"/>
          </w:tcPr>
          <w:p w14:paraId="3286007C" w14:textId="77777777" w:rsidR="00AE0481" w:rsidRPr="00AE0481" w:rsidRDefault="00AE0481" w:rsidP="00AE0481">
            <w:pPr>
              <w:spacing w:line="234" w:lineRule="exact"/>
              <w:ind w:left="537" w:right="511"/>
              <w:jc w:val="center"/>
              <w:rPr>
                <w:b/>
              </w:rPr>
            </w:pPr>
            <w:r w:rsidRPr="00AE0481">
              <w:rPr>
                <w:b/>
                <w:spacing w:val="-4"/>
              </w:rPr>
              <w:t>2024</w:t>
            </w:r>
          </w:p>
        </w:tc>
        <w:tc>
          <w:tcPr>
            <w:tcW w:w="2393" w:type="dxa"/>
          </w:tcPr>
          <w:p w14:paraId="59CD69DD" w14:textId="77777777" w:rsidR="00AE0481" w:rsidRPr="00AE0481" w:rsidRDefault="00AE0481" w:rsidP="00AE0481">
            <w:pPr>
              <w:spacing w:line="234" w:lineRule="exact"/>
              <w:ind w:left="536" w:right="512"/>
              <w:jc w:val="center"/>
              <w:rPr>
                <w:b/>
              </w:rPr>
            </w:pPr>
            <w:r w:rsidRPr="00AE0481">
              <w:rPr>
                <w:b/>
                <w:spacing w:val="-4"/>
              </w:rPr>
              <w:t>2025</w:t>
            </w:r>
          </w:p>
        </w:tc>
      </w:tr>
      <w:tr w:rsidR="00AE0481" w:rsidRPr="00AE0481" w14:paraId="247C0224" w14:textId="77777777" w:rsidTr="00E37D4F">
        <w:trPr>
          <w:trHeight w:val="249"/>
        </w:trPr>
        <w:tc>
          <w:tcPr>
            <w:tcW w:w="2395" w:type="dxa"/>
          </w:tcPr>
          <w:p w14:paraId="50ED7D6E" w14:textId="77777777" w:rsidR="00AE0481" w:rsidRPr="00AE0481" w:rsidRDefault="00AE0481" w:rsidP="00AE0481">
            <w:pPr>
              <w:spacing w:line="229" w:lineRule="exact"/>
              <w:ind w:left="112"/>
            </w:pPr>
            <w:r w:rsidRPr="00AE0481">
              <w:t>July 29, 2022</w:t>
            </w:r>
          </w:p>
        </w:tc>
        <w:tc>
          <w:tcPr>
            <w:tcW w:w="2393" w:type="dxa"/>
          </w:tcPr>
          <w:p w14:paraId="41F1C073" w14:textId="77777777" w:rsidR="00AE0481" w:rsidRPr="00AE0481" w:rsidRDefault="00AE0481" w:rsidP="00AE0481">
            <w:pPr>
              <w:spacing w:line="229" w:lineRule="exact"/>
              <w:ind w:left="110"/>
            </w:pPr>
            <w:r w:rsidRPr="00AE0481">
              <w:t>January 31, 2023</w:t>
            </w:r>
          </w:p>
        </w:tc>
        <w:tc>
          <w:tcPr>
            <w:tcW w:w="2395" w:type="dxa"/>
          </w:tcPr>
          <w:p w14:paraId="7270CD4C" w14:textId="77777777" w:rsidR="00AE0481" w:rsidRPr="00AE0481" w:rsidRDefault="00AE0481" w:rsidP="00AE0481">
            <w:pPr>
              <w:spacing w:line="229" w:lineRule="exact"/>
              <w:ind w:left="113"/>
            </w:pPr>
            <w:r w:rsidRPr="00AE0481">
              <w:t>January 31, 2024</w:t>
            </w:r>
          </w:p>
        </w:tc>
        <w:tc>
          <w:tcPr>
            <w:tcW w:w="2393" w:type="dxa"/>
          </w:tcPr>
          <w:p w14:paraId="6C80CE6C" w14:textId="77777777" w:rsidR="00AE0481" w:rsidRPr="00AE0481" w:rsidRDefault="00AE0481" w:rsidP="00AE0481">
            <w:pPr>
              <w:spacing w:line="229" w:lineRule="exact"/>
              <w:ind w:left="111"/>
            </w:pPr>
            <w:r w:rsidRPr="00AE0481">
              <w:t>January 31, 2025</w:t>
            </w:r>
          </w:p>
        </w:tc>
      </w:tr>
      <w:tr w:rsidR="00AE0481" w:rsidRPr="00AE0481" w14:paraId="6F58952D" w14:textId="77777777" w:rsidTr="00E37D4F">
        <w:trPr>
          <w:trHeight w:val="253"/>
        </w:trPr>
        <w:tc>
          <w:tcPr>
            <w:tcW w:w="2395" w:type="dxa"/>
          </w:tcPr>
          <w:p w14:paraId="446AF120" w14:textId="77777777" w:rsidR="00AE0481" w:rsidRPr="00AE0481" w:rsidRDefault="00AE0481" w:rsidP="00AE0481">
            <w:pPr>
              <w:ind w:left="90"/>
            </w:pPr>
            <w:r w:rsidRPr="00AE0481">
              <w:t>October 31, 2022</w:t>
            </w:r>
          </w:p>
        </w:tc>
        <w:tc>
          <w:tcPr>
            <w:tcW w:w="2393" w:type="dxa"/>
          </w:tcPr>
          <w:p w14:paraId="55B12E7E" w14:textId="77777777" w:rsidR="00AE0481" w:rsidRPr="00AE0481" w:rsidRDefault="00AE0481" w:rsidP="00AE0481">
            <w:pPr>
              <w:spacing w:line="234" w:lineRule="exact"/>
              <w:ind w:left="110"/>
            </w:pPr>
            <w:r w:rsidRPr="00AE0481">
              <w:t>April 28, 2023</w:t>
            </w:r>
          </w:p>
        </w:tc>
        <w:tc>
          <w:tcPr>
            <w:tcW w:w="2395" w:type="dxa"/>
          </w:tcPr>
          <w:p w14:paraId="095177C3" w14:textId="77777777" w:rsidR="00AE0481" w:rsidRPr="00AE0481" w:rsidRDefault="00AE0481" w:rsidP="00AE0481">
            <w:pPr>
              <w:spacing w:line="234" w:lineRule="exact"/>
              <w:ind w:left="113"/>
            </w:pPr>
            <w:r w:rsidRPr="00AE0481">
              <w:t>April 30, 2024</w:t>
            </w:r>
          </w:p>
        </w:tc>
        <w:tc>
          <w:tcPr>
            <w:tcW w:w="2393" w:type="dxa"/>
          </w:tcPr>
          <w:p w14:paraId="156C1B1B" w14:textId="77777777" w:rsidR="00AE0481" w:rsidRPr="00AE0481" w:rsidRDefault="00AE0481" w:rsidP="00AE0481">
            <w:pPr>
              <w:spacing w:line="234" w:lineRule="exact"/>
              <w:ind w:left="111"/>
            </w:pPr>
            <w:r w:rsidRPr="00AE0481">
              <w:t>April 30, 2025</w:t>
            </w:r>
          </w:p>
        </w:tc>
      </w:tr>
      <w:tr w:rsidR="00AE0481" w:rsidRPr="00AE0481" w14:paraId="44CBF663" w14:textId="77777777" w:rsidTr="00E37D4F">
        <w:trPr>
          <w:trHeight w:val="251"/>
        </w:trPr>
        <w:tc>
          <w:tcPr>
            <w:tcW w:w="2395" w:type="dxa"/>
          </w:tcPr>
          <w:p w14:paraId="345FCC4B" w14:textId="77777777" w:rsidR="00AE0481" w:rsidRPr="00AE0481" w:rsidRDefault="00AE0481" w:rsidP="00AE0481">
            <w:pPr>
              <w:rPr>
                <w:sz w:val="18"/>
              </w:rPr>
            </w:pPr>
          </w:p>
        </w:tc>
        <w:tc>
          <w:tcPr>
            <w:tcW w:w="2393" w:type="dxa"/>
          </w:tcPr>
          <w:p w14:paraId="5A2D3748" w14:textId="77777777" w:rsidR="00AE0481" w:rsidRPr="00AE0481" w:rsidRDefault="00AE0481" w:rsidP="00AE0481">
            <w:pPr>
              <w:spacing w:line="232" w:lineRule="exact"/>
              <w:ind w:left="110"/>
            </w:pPr>
            <w:r w:rsidRPr="00AE0481">
              <w:t>July 31, 2023</w:t>
            </w:r>
          </w:p>
        </w:tc>
        <w:tc>
          <w:tcPr>
            <w:tcW w:w="2395" w:type="dxa"/>
          </w:tcPr>
          <w:p w14:paraId="13AE9D6D" w14:textId="77777777" w:rsidR="00AE0481" w:rsidRPr="00AE0481" w:rsidRDefault="00AE0481" w:rsidP="00AE0481">
            <w:pPr>
              <w:spacing w:line="232" w:lineRule="exact"/>
              <w:ind w:left="113"/>
            </w:pPr>
            <w:r w:rsidRPr="00AE0481">
              <w:t>July 31, 2024</w:t>
            </w:r>
          </w:p>
        </w:tc>
        <w:tc>
          <w:tcPr>
            <w:tcW w:w="2393" w:type="dxa"/>
          </w:tcPr>
          <w:p w14:paraId="2CDA1107" w14:textId="77777777" w:rsidR="00AE0481" w:rsidRPr="00AE0481" w:rsidRDefault="00AE0481" w:rsidP="00AE0481">
            <w:pPr>
              <w:ind w:left="104"/>
            </w:pPr>
            <w:r w:rsidRPr="00AE0481">
              <w:t>July 31, 2025</w:t>
            </w:r>
          </w:p>
        </w:tc>
      </w:tr>
      <w:tr w:rsidR="00AE0481" w:rsidRPr="00AE0481" w14:paraId="088AB9F1" w14:textId="77777777" w:rsidTr="00E37D4F">
        <w:trPr>
          <w:trHeight w:val="254"/>
        </w:trPr>
        <w:tc>
          <w:tcPr>
            <w:tcW w:w="2395" w:type="dxa"/>
          </w:tcPr>
          <w:p w14:paraId="5FB7FA52" w14:textId="77777777" w:rsidR="00AE0481" w:rsidRPr="00AE0481" w:rsidRDefault="00AE0481" w:rsidP="00AE0481">
            <w:pPr>
              <w:rPr>
                <w:sz w:val="18"/>
              </w:rPr>
            </w:pPr>
          </w:p>
        </w:tc>
        <w:tc>
          <w:tcPr>
            <w:tcW w:w="2393" w:type="dxa"/>
          </w:tcPr>
          <w:p w14:paraId="300B0B22" w14:textId="77777777" w:rsidR="00AE0481" w:rsidRPr="00AE0481" w:rsidRDefault="00AE0481" w:rsidP="00AE0481">
            <w:pPr>
              <w:spacing w:line="234" w:lineRule="exact"/>
              <w:ind w:left="110"/>
            </w:pPr>
            <w:r w:rsidRPr="00AE0481">
              <w:t>October 31, 2023</w:t>
            </w:r>
          </w:p>
        </w:tc>
        <w:tc>
          <w:tcPr>
            <w:tcW w:w="2395" w:type="dxa"/>
          </w:tcPr>
          <w:p w14:paraId="32B6EE0B" w14:textId="77777777" w:rsidR="00AE0481" w:rsidRPr="00AE0481" w:rsidRDefault="00AE0481" w:rsidP="00AE0481">
            <w:pPr>
              <w:spacing w:line="234" w:lineRule="exact"/>
              <w:ind w:left="113"/>
            </w:pPr>
            <w:r w:rsidRPr="00AE0481">
              <w:t>October 31, 2024</w:t>
            </w:r>
          </w:p>
        </w:tc>
        <w:tc>
          <w:tcPr>
            <w:tcW w:w="2393" w:type="dxa"/>
          </w:tcPr>
          <w:p w14:paraId="2ED6FBE8" w14:textId="77777777" w:rsidR="00AE0481" w:rsidRPr="00AE0481" w:rsidRDefault="00AE0481" w:rsidP="00AE0481">
            <w:pPr>
              <w:ind w:left="104"/>
            </w:pPr>
            <w:r w:rsidRPr="00AE0481">
              <w:t>October 31, 2025</w:t>
            </w:r>
          </w:p>
        </w:tc>
      </w:tr>
    </w:tbl>
    <w:p w14:paraId="4D0C110A" w14:textId="77777777" w:rsidR="00AE0481" w:rsidRPr="00AE0481" w:rsidRDefault="00AE0481" w:rsidP="00AE0481">
      <w:pPr>
        <w:spacing w:before="8"/>
        <w:rPr>
          <w:sz w:val="20"/>
        </w:rPr>
      </w:pPr>
    </w:p>
    <w:p w14:paraId="62F69934" w14:textId="77777777" w:rsidR="00AE0481" w:rsidRPr="00AE0481" w:rsidRDefault="00AE0481" w:rsidP="00AE0481">
      <w:pPr>
        <w:ind w:left="820"/>
        <w:outlineLvl w:val="1"/>
        <w:rPr>
          <w:b/>
          <w:bCs/>
        </w:rPr>
      </w:pPr>
      <w:bookmarkStart w:id="76" w:name="_Toc106098522"/>
      <w:r w:rsidRPr="00AE0481">
        <w:rPr>
          <w:b/>
          <w:bCs/>
        </w:rPr>
        <w:t>PROVISION</w:t>
      </w:r>
      <w:r w:rsidRPr="00AE0481">
        <w:rPr>
          <w:b/>
          <w:bCs/>
          <w:spacing w:val="-6"/>
        </w:rPr>
        <w:t xml:space="preserve"> </w:t>
      </w:r>
      <w:r w:rsidRPr="00AE0481">
        <w:rPr>
          <w:b/>
          <w:bCs/>
        </w:rPr>
        <w:t>FOR</w:t>
      </w:r>
      <w:r w:rsidRPr="00AE0481">
        <w:rPr>
          <w:b/>
          <w:bCs/>
          <w:spacing w:val="-5"/>
        </w:rPr>
        <w:t xml:space="preserve"> </w:t>
      </w:r>
      <w:r w:rsidRPr="00AE0481">
        <w:rPr>
          <w:b/>
          <w:bCs/>
        </w:rPr>
        <w:t>VACANT</w:t>
      </w:r>
      <w:r w:rsidRPr="00AE0481">
        <w:rPr>
          <w:b/>
          <w:bCs/>
          <w:spacing w:val="-4"/>
        </w:rPr>
        <w:t xml:space="preserve"> </w:t>
      </w:r>
      <w:r w:rsidRPr="00AE0481">
        <w:rPr>
          <w:b/>
          <w:bCs/>
          <w:spacing w:val="-2"/>
        </w:rPr>
        <w:t>UNITS</w:t>
      </w:r>
      <w:bookmarkEnd w:id="76"/>
    </w:p>
    <w:p w14:paraId="2960414D" w14:textId="77777777" w:rsidR="00AE0481" w:rsidRPr="00AE0481" w:rsidRDefault="00AE0481" w:rsidP="00AE0481">
      <w:pPr>
        <w:spacing w:before="55"/>
        <w:ind w:left="820" w:right="380"/>
        <w:jc w:val="both"/>
      </w:pPr>
      <w:r w:rsidRPr="00AE0481">
        <w:t xml:space="preserve">With a goal of no more than 10 units approved by the IHCDA </w:t>
      </w:r>
      <w:proofErr w:type="gramStart"/>
      <w:r w:rsidRPr="00AE0481">
        <w:t>PD,  priority</w:t>
      </w:r>
      <w:proofErr w:type="gramEnd"/>
      <w:r w:rsidRPr="00AE0481">
        <w:t xml:space="preserve"> must be given to units referenced in the Unit Prioritization section of the Work Plan. Use of HHP funds for vacant units must be approved by the PD and GTR. Enrollment in the program is based on the unit’s future occupancy status (either owner-occupied or rental) and the unit meeting all Title X eligibility criteria. The funding mechanism is based on the unit’s future occupancy status. The property Owner must provide appropriate documentation, as requested by the program guidelines, supporting the future occupancy use of an eligible beneficiary.</w:t>
      </w:r>
    </w:p>
    <w:p w14:paraId="6CB5DF8B" w14:textId="77777777" w:rsidR="00AE0481" w:rsidRPr="00AE0481" w:rsidRDefault="00AE0481" w:rsidP="00AE0481">
      <w:pPr>
        <w:spacing w:before="3"/>
      </w:pPr>
    </w:p>
    <w:p w14:paraId="184DB6A8" w14:textId="77777777" w:rsidR="00AE0481" w:rsidRPr="00AE0481" w:rsidRDefault="00AE0481" w:rsidP="00AE0481">
      <w:pPr>
        <w:ind w:left="820"/>
        <w:outlineLvl w:val="1"/>
        <w:rPr>
          <w:b/>
          <w:bCs/>
        </w:rPr>
      </w:pPr>
      <w:bookmarkStart w:id="77" w:name="_Toc106098523"/>
      <w:r w:rsidRPr="00AE0481">
        <w:rPr>
          <w:b/>
          <w:bCs/>
        </w:rPr>
        <w:t>UNIT</w:t>
      </w:r>
      <w:r w:rsidRPr="00AE0481">
        <w:rPr>
          <w:b/>
          <w:bCs/>
          <w:spacing w:val="-9"/>
        </w:rPr>
        <w:t xml:space="preserve"> </w:t>
      </w:r>
      <w:r w:rsidRPr="00AE0481">
        <w:rPr>
          <w:b/>
          <w:bCs/>
        </w:rPr>
        <w:t>CLOSE-</w:t>
      </w:r>
      <w:r w:rsidRPr="00AE0481">
        <w:rPr>
          <w:b/>
          <w:bCs/>
          <w:spacing w:val="-5"/>
        </w:rPr>
        <w:t>OUT</w:t>
      </w:r>
      <w:bookmarkEnd w:id="77"/>
    </w:p>
    <w:p w14:paraId="786518E1" w14:textId="77777777" w:rsidR="00AE0481" w:rsidRPr="00AE0481" w:rsidRDefault="00AE0481" w:rsidP="00AE0481">
      <w:pPr>
        <w:spacing w:before="57"/>
        <w:ind w:left="820" w:right="440"/>
      </w:pPr>
      <w:r w:rsidRPr="00AE0481">
        <w:t>After the lead hazard control activities and clearance is achieved and IHCDA’s own site visit, the PM can request payment to the contractor. The PM will submit the contractor invoice, contract, check request form to the IHCDA PD for review. The PD will then forward the payment request to the IHCDA Deputy Executive Director for authorization to pay. Payment will be made within approximately 30 days after receipt of the invoice. IHCDA</w:t>
      </w:r>
      <w:r w:rsidRPr="00AE0481">
        <w:rPr>
          <w:spacing w:val="-2"/>
        </w:rPr>
        <w:t xml:space="preserve"> </w:t>
      </w:r>
      <w:r w:rsidRPr="00AE0481">
        <w:t>will</w:t>
      </w:r>
      <w:r w:rsidRPr="00AE0481">
        <w:rPr>
          <w:spacing w:val="-4"/>
        </w:rPr>
        <w:t xml:space="preserve"> </w:t>
      </w:r>
      <w:r w:rsidRPr="00AE0481">
        <w:t>provide</w:t>
      </w:r>
      <w:r w:rsidRPr="00AE0481">
        <w:rPr>
          <w:spacing w:val="-2"/>
        </w:rPr>
        <w:t xml:space="preserve"> </w:t>
      </w:r>
      <w:r w:rsidRPr="00AE0481">
        <w:t>all</w:t>
      </w:r>
      <w:r w:rsidRPr="00AE0481">
        <w:rPr>
          <w:spacing w:val="-1"/>
        </w:rPr>
        <w:t xml:space="preserve"> </w:t>
      </w:r>
      <w:r w:rsidRPr="00AE0481">
        <w:t>necessary</w:t>
      </w:r>
      <w:r w:rsidRPr="00AE0481">
        <w:rPr>
          <w:spacing w:val="-2"/>
        </w:rPr>
        <w:t xml:space="preserve"> </w:t>
      </w:r>
      <w:r w:rsidRPr="00AE0481">
        <w:t>data</w:t>
      </w:r>
      <w:r w:rsidRPr="00AE0481">
        <w:rPr>
          <w:spacing w:val="-2"/>
        </w:rPr>
        <w:t xml:space="preserve"> </w:t>
      </w:r>
      <w:r w:rsidRPr="00AE0481">
        <w:t>necessary</w:t>
      </w:r>
      <w:r w:rsidRPr="00AE0481">
        <w:rPr>
          <w:spacing w:val="-2"/>
        </w:rPr>
        <w:t xml:space="preserve"> </w:t>
      </w:r>
      <w:r w:rsidRPr="00AE0481">
        <w:t>to</w:t>
      </w:r>
      <w:r w:rsidRPr="00AE0481">
        <w:rPr>
          <w:spacing w:val="-5"/>
        </w:rPr>
        <w:t xml:space="preserve"> </w:t>
      </w:r>
      <w:r w:rsidRPr="00AE0481">
        <w:t>complete</w:t>
      </w:r>
      <w:r w:rsidRPr="00AE0481">
        <w:rPr>
          <w:spacing w:val="-2"/>
        </w:rPr>
        <w:t xml:space="preserve"> </w:t>
      </w:r>
      <w:r w:rsidRPr="00AE0481">
        <w:t>the</w:t>
      </w:r>
      <w:r w:rsidRPr="00AE0481">
        <w:rPr>
          <w:spacing w:val="-2"/>
        </w:rPr>
        <w:t xml:space="preserve"> HHP</w:t>
      </w:r>
      <w:r w:rsidRPr="00AE0481">
        <w:rPr>
          <w:spacing w:val="-3"/>
        </w:rPr>
        <w:t xml:space="preserve"> </w:t>
      </w:r>
      <w:r w:rsidRPr="00AE0481">
        <w:t>Grant</w:t>
      </w:r>
      <w:r w:rsidRPr="00AE0481">
        <w:rPr>
          <w:spacing w:val="-4"/>
        </w:rPr>
        <w:t xml:space="preserve"> </w:t>
      </w:r>
      <w:r w:rsidRPr="00AE0481">
        <w:t>close-out</w:t>
      </w:r>
      <w:r w:rsidRPr="00AE0481">
        <w:rPr>
          <w:spacing w:val="-4"/>
        </w:rPr>
        <w:t xml:space="preserve"> </w:t>
      </w:r>
      <w:r w:rsidRPr="00AE0481">
        <w:t xml:space="preserve">activities in accordance with </w:t>
      </w:r>
      <w:hyperlink r:id="rId58">
        <w:r w:rsidRPr="00AE0481">
          <w:rPr>
            <w:b/>
            <w:i/>
            <w:color w:val="0000FF"/>
            <w:u w:val="thick" w:color="0000FF"/>
          </w:rPr>
          <w:t>Policy Guidance 2012-05</w:t>
        </w:r>
        <w:r w:rsidRPr="00AE0481">
          <w:rPr>
            <w:b/>
            <w:i/>
          </w:rPr>
          <w:t xml:space="preserve">, </w:t>
        </w:r>
      </w:hyperlink>
      <w:r w:rsidRPr="00AE0481">
        <w:rPr>
          <w:b/>
          <w:i/>
        </w:rPr>
        <w:t>Closeout Procedures for OHHLHC Sub-recipients</w:t>
      </w:r>
      <w:r w:rsidRPr="00AE0481">
        <w:t>.</w:t>
      </w:r>
    </w:p>
    <w:p w14:paraId="59786560" w14:textId="77777777" w:rsidR="00AE0481" w:rsidRPr="00AE0481" w:rsidRDefault="00AE0481" w:rsidP="00AE0481">
      <w:pPr>
        <w:spacing w:before="57"/>
        <w:ind w:left="820" w:right="440"/>
      </w:pPr>
    </w:p>
    <w:p w14:paraId="7AD5F49B" w14:textId="77777777" w:rsidR="00AE0481" w:rsidRPr="00AE0481" w:rsidRDefault="00AE0481" w:rsidP="00AE0481">
      <w:pPr>
        <w:ind w:left="820"/>
        <w:outlineLvl w:val="1"/>
        <w:rPr>
          <w:b/>
          <w:bCs/>
        </w:rPr>
      </w:pPr>
      <w:bookmarkStart w:id="78" w:name="_Toc106098524"/>
      <w:r w:rsidRPr="00AE0481">
        <w:rPr>
          <w:b/>
          <w:bCs/>
        </w:rPr>
        <w:t>ELOCCS DRAWS</w:t>
      </w:r>
      <w:bookmarkEnd w:id="78"/>
    </w:p>
    <w:p w14:paraId="7D15CB40" w14:textId="77777777" w:rsidR="00AE0481" w:rsidRPr="00AE0481" w:rsidRDefault="00AE0481" w:rsidP="00AE0481">
      <w:pPr>
        <w:ind w:left="810" w:right="388"/>
        <w:jc w:val="both"/>
      </w:pPr>
      <w:r w:rsidRPr="00AE0481">
        <w:t xml:space="preserve">For draws to be considered in the current quarter, IHCDA will submit the LOCCS draw no later than 10 business days prior to the end of each quarter. The reimbursement schedule will be based upon the date IHCDA makes the LOCCS request in accordance with </w:t>
      </w:r>
      <w:hyperlink r:id="rId59">
        <w:r w:rsidRPr="00AE0481">
          <w:rPr>
            <w:b/>
            <w:i/>
            <w:color w:val="0000FF"/>
            <w:u w:val="thick" w:color="0000FF"/>
          </w:rPr>
          <w:t>Policy Guidance 2013-02</w:t>
        </w:r>
        <w:r w:rsidRPr="00AE0481">
          <w:rPr>
            <w:b/>
            <w:i/>
          </w:rPr>
          <w:t>,</w:t>
        </w:r>
      </w:hyperlink>
      <w:r w:rsidRPr="00AE0481">
        <w:rPr>
          <w:b/>
          <w:i/>
        </w:rPr>
        <w:t xml:space="preserve"> Revised Line of Credit Control System (LOCCS) Reimbursement </w:t>
      </w:r>
      <w:r w:rsidRPr="00AE0481">
        <w:rPr>
          <w:b/>
          <w:i/>
          <w:spacing w:val="-2"/>
        </w:rPr>
        <w:t xml:space="preserve">Procedures. </w:t>
      </w:r>
      <w:r w:rsidRPr="00AE0481">
        <w:t>Draws</w:t>
      </w:r>
      <w:r w:rsidRPr="00AE0481">
        <w:rPr>
          <w:spacing w:val="-3"/>
        </w:rPr>
        <w:t xml:space="preserve"> </w:t>
      </w:r>
      <w:r w:rsidRPr="00AE0481">
        <w:t>exceeding</w:t>
      </w:r>
      <w:r w:rsidRPr="00AE0481">
        <w:rPr>
          <w:spacing w:val="-3"/>
        </w:rPr>
        <w:t xml:space="preserve"> </w:t>
      </w:r>
      <w:r w:rsidRPr="00AE0481">
        <w:t>$100,000</w:t>
      </w:r>
      <w:r w:rsidRPr="00AE0481">
        <w:rPr>
          <w:spacing w:val="-6"/>
        </w:rPr>
        <w:t xml:space="preserve"> </w:t>
      </w:r>
      <w:r w:rsidRPr="00AE0481">
        <w:t>will</w:t>
      </w:r>
      <w:r w:rsidRPr="00AE0481">
        <w:rPr>
          <w:spacing w:val="-5"/>
        </w:rPr>
        <w:t xml:space="preserve"> </w:t>
      </w:r>
      <w:r w:rsidRPr="00AE0481">
        <w:t>require</w:t>
      </w:r>
      <w:r w:rsidRPr="00AE0481">
        <w:rPr>
          <w:spacing w:val="-3"/>
        </w:rPr>
        <w:t xml:space="preserve"> </w:t>
      </w:r>
      <w:r w:rsidRPr="00AE0481">
        <w:t>full</w:t>
      </w:r>
      <w:r w:rsidRPr="00AE0481">
        <w:rPr>
          <w:spacing w:val="-2"/>
        </w:rPr>
        <w:t xml:space="preserve"> </w:t>
      </w:r>
      <w:r w:rsidRPr="00AE0481">
        <w:t>documentation</w:t>
      </w:r>
      <w:r w:rsidRPr="00AE0481">
        <w:rPr>
          <w:spacing w:val="-6"/>
        </w:rPr>
        <w:t xml:space="preserve"> </w:t>
      </w:r>
      <w:r w:rsidRPr="00AE0481">
        <w:t>in</w:t>
      </w:r>
      <w:r w:rsidRPr="00AE0481">
        <w:rPr>
          <w:spacing w:val="-6"/>
        </w:rPr>
        <w:t xml:space="preserve"> </w:t>
      </w:r>
      <w:r w:rsidRPr="00AE0481">
        <w:t>support</w:t>
      </w:r>
      <w:r w:rsidRPr="00AE0481">
        <w:rPr>
          <w:spacing w:val="-2"/>
        </w:rPr>
        <w:t xml:space="preserve"> </w:t>
      </w:r>
      <w:r w:rsidRPr="00AE0481">
        <w:t>of</w:t>
      </w:r>
      <w:r w:rsidRPr="00AE0481">
        <w:rPr>
          <w:spacing w:val="-5"/>
        </w:rPr>
        <w:t xml:space="preserve"> </w:t>
      </w:r>
      <w:r w:rsidRPr="00AE0481">
        <w:t>the</w:t>
      </w:r>
      <w:r w:rsidRPr="00AE0481">
        <w:rPr>
          <w:spacing w:val="-3"/>
        </w:rPr>
        <w:t xml:space="preserve"> </w:t>
      </w:r>
      <w:r w:rsidRPr="00AE0481">
        <w:t>draw</w:t>
      </w:r>
      <w:r w:rsidRPr="00AE0481">
        <w:rPr>
          <w:spacing w:val="-6"/>
        </w:rPr>
        <w:t xml:space="preserve"> </w:t>
      </w:r>
      <w:r w:rsidRPr="00AE0481">
        <w:t xml:space="preserve">request consistent with </w:t>
      </w:r>
      <w:hyperlink r:id="rId60">
        <w:r w:rsidRPr="00AE0481">
          <w:rPr>
            <w:b/>
            <w:i/>
            <w:color w:val="0000FF"/>
            <w:u w:val="thick" w:color="0000FF"/>
          </w:rPr>
          <w:t>Policy Guidance 2013-02</w:t>
        </w:r>
        <w:r w:rsidRPr="00AE0481">
          <w:t>.</w:t>
        </w:r>
      </w:hyperlink>
    </w:p>
    <w:p w14:paraId="48235AA6" w14:textId="77777777" w:rsidR="00AE0481" w:rsidRPr="00AE0481" w:rsidRDefault="00AE0481" w:rsidP="00AE0481">
      <w:pPr>
        <w:spacing w:before="3"/>
        <w:rPr>
          <w:sz w:val="13"/>
        </w:rPr>
      </w:pPr>
    </w:p>
    <w:p w14:paraId="0F596AA6" w14:textId="77777777" w:rsidR="00AE0481" w:rsidRPr="00AE0481" w:rsidRDefault="00AE0481" w:rsidP="00AE0481">
      <w:pPr>
        <w:ind w:left="820"/>
        <w:outlineLvl w:val="1"/>
        <w:rPr>
          <w:b/>
          <w:bCs/>
        </w:rPr>
      </w:pPr>
      <w:bookmarkStart w:id="79" w:name="_Toc106098525"/>
      <w:r w:rsidRPr="00AE0481">
        <w:rPr>
          <w:b/>
          <w:bCs/>
        </w:rPr>
        <w:t>FOLLOW-UP</w:t>
      </w:r>
      <w:r w:rsidRPr="00AE0481">
        <w:rPr>
          <w:b/>
          <w:bCs/>
          <w:spacing w:val="-9"/>
        </w:rPr>
        <w:t xml:space="preserve"> </w:t>
      </w:r>
      <w:r w:rsidRPr="00AE0481">
        <w:rPr>
          <w:b/>
          <w:bCs/>
          <w:spacing w:val="-2"/>
        </w:rPr>
        <w:t>ACTIVITIES</w:t>
      </w:r>
      <w:bookmarkEnd w:id="79"/>
    </w:p>
    <w:p w14:paraId="745D1BB2" w14:textId="77777777" w:rsidR="00AE0481" w:rsidRPr="00AE0481" w:rsidRDefault="00AE0481" w:rsidP="00AE0481">
      <w:pPr>
        <w:spacing w:before="57"/>
        <w:ind w:left="820" w:right="427"/>
      </w:pPr>
      <w:r w:rsidRPr="00AE0481">
        <w:t>Contractors are responsible for responding to homeowner inquiries regarding any workmanship failures until the warranty</w:t>
      </w:r>
      <w:r w:rsidRPr="00AE0481">
        <w:rPr>
          <w:spacing w:val="-2"/>
        </w:rPr>
        <w:t xml:space="preserve"> </w:t>
      </w:r>
      <w:r w:rsidRPr="00AE0481">
        <w:t>expires</w:t>
      </w:r>
      <w:r w:rsidRPr="00AE0481">
        <w:rPr>
          <w:spacing w:val="-4"/>
        </w:rPr>
        <w:t xml:space="preserve"> </w:t>
      </w:r>
      <w:r w:rsidRPr="00AE0481">
        <w:t>at</w:t>
      </w:r>
      <w:r w:rsidRPr="00AE0481">
        <w:rPr>
          <w:spacing w:val="-2"/>
        </w:rPr>
        <w:t xml:space="preserve"> </w:t>
      </w:r>
      <w:r w:rsidRPr="00AE0481">
        <w:t>12</w:t>
      </w:r>
      <w:r w:rsidRPr="00AE0481">
        <w:rPr>
          <w:spacing w:val="-5"/>
        </w:rPr>
        <w:t xml:space="preserve"> </w:t>
      </w:r>
      <w:r w:rsidRPr="00AE0481">
        <w:t>months.</w:t>
      </w:r>
      <w:r w:rsidRPr="00AE0481">
        <w:rPr>
          <w:spacing w:val="-3"/>
        </w:rPr>
        <w:t xml:space="preserve"> </w:t>
      </w:r>
      <w:r w:rsidRPr="00AE0481">
        <w:t>The</w:t>
      </w:r>
      <w:r w:rsidRPr="00AE0481">
        <w:rPr>
          <w:spacing w:val="-3"/>
        </w:rPr>
        <w:t xml:space="preserve"> property owner</w:t>
      </w:r>
      <w:r w:rsidRPr="00AE0481">
        <w:rPr>
          <w:spacing w:val="-2"/>
        </w:rPr>
        <w:t xml:space="preserve"> </w:t>
      </w:r>
      <w:r w:rsidRPr="00AE0481">
        <w:t>is</w:t>
      </w:r>
      <w:r w:rsidRPr="00AE0481">
        <w:rPr>
          <w:spacing w:val="-4"/>
        </w:rPr>
        <w:t xml:space="preserve"> </w:t>
      </w:r>
      <w:r w:rsidRPr="00AE0481">
        <w:t>responsible</w:t>
      </w:r>
      <w:r w:rsidRPr="00AE0481">
        <w:rPr>
          <w:spacing w:val="-4"/>
        </w:rPr>
        <w:t xml:space="preserve"> </w:t>
      </w:r>
      <w:r w:rsidRPr="00AE0481">
        <w:t>for</w:t>
      </w:r>
      <w:r w:rsidRPr="00AE0481">
        <w:rPr>
          <w:spacing w:val="-4"/>
        </w:rPr>
        <w:t xml:space="preserve"> </w:t>
      </w:r>
      <w:r w:rsidRPr="00AE0481">
        <w:t>contacting</w:t>
      </w:r>
      <w:r w:rsidRPr="00AE0481">
        <w:rPr>
          <w:spacing w:val="-3"/>
        </w:rPr>
        <w:t xml:space="preserve"> </w:t>
      </w:r>
      <w:r w:rsidRPr="00AE0481">
        <w:t>the</w:t>
      </w:r>
      <w:r w:rsidRPr="00AE0481">
        <w:rPr>
          <w:spacing w:val="-3"/>
        </w:rPr>
        <w:t xml:space="preserve"> </w:t>
      </w:r>
      <w:r w:rsidRPr="00AE0481">
        <w:t xml:space="preserve">appropriate contractor, if necessary, to address any workmanship issues. If the contractor is not responsive, the property owner may notify IHCDA to assist with handling the warranty issue. </w:t>
      </w:r>
    </w:p>
    <w:p w14:paraId="32FC811D" w14:textId="77777777" w:rsidR="00AE0481" w:rsidRPr="00AE0481" w:rsidRDefault="00AE0481" w:rsidP="00AE0481">
      <w:pPr>
        <w:spacing w:before="1"/>
      </w:pPr>
    </w:p>
    <w:p w14:paraId="1BF1FC58" w14:textId="77777777" w:rsidR="00AE0481" w:rsidRPr="00AE0481" w:rsidRDefault="00AE0481" w:rsidP="00AE0481">
      <w:pPr>
        <w:ind w:left="820" w:right="418"/>
      </w:pPr>
      <w:r w:rsidRPr="00AE0481">
        <w:t>The Participation Agreement, for rental units, mandates that ownership of all enrolled units must be maintained</w:t>
      </w:r>
      <w:r w:rsidRPr="00AE0481">
        <w:rPr>
          <w:spacing w:val="-2"/>
        </w:rPr>
        <w:t xml:space="preserve"> </w:t>
      </w:r>
      <w:r w:rsidRPr="00AE0481">
        <w:t>for</w:t>
      </w:r>
      <w:r w:rsidRPr="00AE0481">
        <w:rPr>
          <w:spacing w:val="-2"/>
        </w:rPr>
        <w:t xml:space="preserve"> </w:t>
      </w:r>
      <w:r w:rsidRPr="00AE0481">
        <w:t>36</w:t>
      </w:r>
      <w:r w:rsidRPr="00AE0481">
        <w:rPr>
          <w:spacing w:val="-5"/>
        </w:rPr>
        <w:t xml:space="preserve"> </w:t>
      </w:r>
      <w:r w:rsidRPr="00AE0481">
        <w:t>months</w:t>
      </w:r>
      <w:r w:rsidRPr="00AE0481">
        <w:rPr>
          <w:spacing w:val="-4"/>
        </w:rPr>
        <w:t xml:space="preserve"> </w:t>
      </w:r>
      <w:r w:rsidRPr="00AE0481">
        <w:t>after</w:t>
      </w:r>
      <w:r w:rsidRPr="00AE0481">
        <w:rPr>
          <w:spacing w:val="-2"/>
        </w:rPr>
        <w:t xml:space="preserve"> </w:t>
      </w:r>
      <w:r w:rsidRPr="00AE0481">
        <w:t>work</w:t>
      </w:r>
      <w:r w:rsidRPr="00AE0481">
        <w:rPr>
          <w:spacing w:val="-2"/>
        </w:rPr>
        <w:t xml:space="preserve"> </w:t>
      </w:r>
      <w:r w:rsidRPr="00AE0481">
        <w:t>is</w:t>
      </w:r>
      <w:r w:rsidRPr="00AE0481">
        <w:rPr>
          <w:spacing w:val="-2"/>
        </w:rPr>
        <w:t xml:space="preserve"> </w:t>
      </w:r>
      <w:r w:rsidRPr="00AE0481">
        <w:t>completed</w:t>
      </w:r>
      <w:r w:rsidRPr="00AE0481">
        <w:rPr>
          <w:spacing w:val="-4"/>
        </w:rPr>
        <w:t xml:space="preserve"> </w:t>
      </w:r>
      <w:r w:rsidRPr="00AE0481">
        <w:t>and</w:t>
      </w:r>
      <w:r w:rsidRPr="00AE0481">
        <w:rPr>
          <w:spacing w:val="-4"/>
        </w:rPr>
        <w:t xml:space="preserve"> </w:t>
      </w:r>
      <w:r w:rsidRPr="00AE0481">
        <w:t>must</w:t>
      </w:r>
      <w:r w:rsidRPr="00AE0481">
        <w:rPr>
          <w:spacing w:val="-1"/>
        </w:rPr>
        <w:t xml:space="preserve"> </w:t>
      </w:r>
      <w:r w:rsidRPr="00AE0481">
        <w:t>be</w:t>
      </w:r>
      <w:r w:rsidRPr="00AE0481">
        <w:rPr>
          <w:spacing w:val="-7"/>
        </w:rPr>
        <w:t xml:space="preserve"> </w:t>
      </w:r>
      <w:r w:rsidRPr="00AE0481">
        <w:t>marketed</w:t>
      </w:r>
      <w:r w:rsidRPr="00AE0481">
        <w:rPr>
          <w:spacing w:val="-2"/>
        </w:rPr>
        <w:t xml:space="preserve"> to low-to-moderate</w:t>
      </w:r>
      <w:r w:rsidRPr="00AE0481">
        <w:t xml:space="preserve"> income eligible families. The rental</w:t>
      </w:r>
      <w:r w:rsidRPr="00AE0481">
        <w:rPr>
          <w:spacing w:val="-2"/>
        </w:rPr>
        <w:t xml:space="preserve"> </w:t>
      </w:r>
      <w:r w:rsidRPr="00AE0481">
        <w:t>property owner</w:t>
      </w:r>
      <w:r w:rsidRPr="00AE0481">
        <w:rPr>
          <w:spacing w:val="-2"/>
        </w:rPr>
        <w:t xml:space="preserve"> </w:t>
      </w:r>
      <w:r w:rsidRPr="00AE0481">
        <w:t>must</w:t>
      </w:r>
      <w:r w:rsidRPr="00AE0481">
        <w:rPr>
          <w:spacing w:val="-2"/>
        </w:rPr>
        <w:t xml:space="preserve"> </w:t>
      </w:r>
      <w:r w:rsidRPr="00AE0481">
        <w:t>also</w:t>
      </w:r>
      <w:r w:rsidRPr="00AE0481">
        <w:rPr>
          <w:spacing w:val="-2"/>
        </w:rPr>
        <w:t xml:space="preserve"> </w:t>
      </w:r>
      <w:r w:rsidRPr="00AE0481">
        <w:t>adhere</w:t>
      </w:r>
      <w:r w:rsidRPr="00AE0481">
        <w:rPr>
          <w:spacing w:val="-2"/>
        </w:rPr>
        <w:t xml:space="preserve"> </w:t>
      </w:r>
      <w:r w:rsidRPr="00AE0481">
        <w:t>to Fair</w:t>
      </w:r>
      <w:r w:rsidRPr="00AE0481">
        <w:rPr>
          <w:spacing w:val="-2"/>
        </w:rPr>
        <w:t xml:space="preserve"> </w:t>
      </w:r>
      <w:r w:rsidRPr="00AE0481">
        <w:t>Market</w:t>
      </w:r>
      <w:r w:rsidRPr="00AE0481">
        <w:rPr>
          <w:spacing w:val="-2"/>
        </w:rPr>
        <w:t xml:space="preserve"> </w:t>
      </w:r>
      <w:r w:rsidRPr="00AE0481">
        <w:t>Rent values for a</w:t>
      </w:r>
      <w:r w:rsidRPr="00AE0481">
        <w:rPr>
          <w:spacing w:val="-2"/>
        </w:rPr>
        <w:t xml:space="preserve"> </w:t>
      </w:r>
      <w:r w:rsidRPr="00AE0481">
        <w:t>period of</w:t>
      </w:r>
      <w:r w:rsidRPr="00AE0481">
        <w:rPr>
          <w:spacing w:val="-2"/>
        </w:rPr>
        <w:t xml:space="preserve"> </w:t>
      </w:r>
      <w:r w:rsidRPr="00AE0481">
        <w:t>36 months</w:t>
      </w:r>
      <w:r w:rsidRPr="00AE0481">
        <w:rPr>
          <w:spacing w:val="-2"/>
        </w:rPr>
        <w:t xml:space="preserve"> </w:t>
      </w:r>
      <w:r w:rsidRPr="00AE0481">
        <w:t>after work</w:t>
      </w:r>
      <w:r w:rsidRPr="00AE0481">
        <w:rPr>
          <w:spacing w:val="-3"/>
        </w:rPr>
        <w:t xml:space="preserve"> </w:t>
      </w:r>
      <w:r w:rsidRPr="00AE0481">
        <w:t xml:space="preserve">is </w:t>
      </w:r>
      <w:r w:rsidRPr="00AE0481">
        <w:rPr>
          <w:spacing w:val="-2"/>
        </w:rPr>
        <w:t>completed.</w:t>
      </w:r>
    </w:p>
    <w:p w14:paraId="2D6A8866" w14:textId="77777777" w:rsidR="00AE0481" w:rsidRPr="00AE0481" w:rsidRDefault="00AE0481" w:rsidP="00AE0481">
      <w:pPr>
        <w:spacing w:before="8"/>
        <w:rPr>
          <w:sz w:val="21"/>
        </w:rPr>
      </w:pPr>
    </w:p>
    <w:p w14:paraId="6AFF6F05" w14:textId="77777777" w:rsidR="00AE0481" w:rsidRPr="00AE0481" w:rsidRDefault="00AE0481" w:rsidP="00AE0481">
      <w:pPr>
        <w:ind w:left="820" w:right="487"/>
      </w:pPr>
      <w:r w:rsidRPr="00AE0481">
        <w:t>Failure by the owner of a participating unit to meet necessary HUD requirements may be cause for recapturing of HHP funds. IHCDA will administer an annual survey to all enrolled and completed clients regarding the current occupancy status of units to ensure all Participation Agreement requirements</w:t>
      </w:r>
      <w:r w:rsidRPr="00AE0481">
        <w:rPr>
          <w:spacing w:val="-5"/>
        </w:rPr>
        <w:t xml:space="preserve"> </w:t>
      </w:r>
      <w:r w:rsidRPr="00AE0481">
        <w:t>are</w:t>
      </w:r>
      <w:r w:rsidRPr="00AE0481">
        <w:rPr>
          <w:spacing w:val="-3"/>
        </w:rPr>
        <w:t xml:space="preserve"> </w:t>
      </w:r>
      <w:r w:rsidRPr="00AE0481">
        <w:t>being</w:t>
      </w:r>
      <w:r w:rsidRPr="00AE0481">
        <w:rPr>
          <w:spacing w:val="-6"/>
        </w:rPr>
        <w:t xml:space="preserve"> </w:t>
      </w:r>
      <w:r w:rsidRPr="00AE0481">
        <w:t>followed.</w:t>
      </w:r>
      <w:r w:rsidRPr="00AE0481">
        <w:rPr>
          <w:spacing w:val="-3"/>
        </w:rPr>
        <w:t xml:space="preserve"> </w:t>
      </w:r>
      <w:r w:rsidRPr="00AE0481">
        <w:t>This</w:t>
      </w:r>
      <w:r w:rsidRPr="00AE0481">
        <w:rPr>
          <w:spacing w:val="-3"/>
        </w:rPr>
        <w:t xml:space="preserve"> </w:t>
      </w:r>
      <w:r w:rsidRPr="00AE0481">
        <w:t>follow-up</w:t>
      </w:r>
      <w:r w:rsidRPr="00AE0481">
        <w:rPr>
          <w:spacing w:val="-3"/>
        </w:rPr>
        <w:t xml:space="preserve"> </w:t>
      </w:r>
      <w:r w:rsidRPr="00AE0481">
        <w:t>survey</w:t>
      </w:r>
      <w:r w:rsidRPr="00AE0481">
        <w:rPr>
          <w:spacing w:val="-3"/>
        </w:rPr>
        <w:t xml:space="preserve"> </w:t>
      </w:r>
      <w:r w:rsidRPr="00AE0481">
        <w:t>shall</w:t>
      </w:r>
      <w:r w:rsidRPr="00AE0481">
        <w:rPr>
          <w:spacing w:val="-2"/>
        </w:rPr>
        <w:t xml:space="preserve"> </w:t>
      </w:r>
      <w:r w:rsidRPr="00AE0481">
        <w:t>be</w:t>
      </w:r>
      <w:r w:rsidRPr="00AE0481">
        <w:rPr>
          <w:spacing w:val="-3"/>
        </w:rPr>
        <w:t xml:space="preserve"> </w:t>
      </w:r>
      <w:r w:rsidRPr="00AE0481">
        <w:t>completed</w:t>
      </w:r>
      <w:r w:rsidRPr="00AE0481">
        <w:rPr>
          <w:spacing w:val="-3"/>
        </w:rPr>
        <w:t xml:space="preserve"> </w:t>
      </w:r>
      <w:r w:rsidRPr="00AE0481">
        <w:t>annually</w:t>
      </w:r>
      <w:r w:rsidRPr="00AE0481">
        <w:rPr>
          <w:spacing w:val="-3"/>
        </w:rPr>
        <w:t xml:space="preserve"> </w:t>
      </w:r>
      <w:r w:rsidRPr="00AE0481">
        <w:t>during</w:t>
      </w:r>
      <w:r w:rsidRPr="00AE0481">
        <w:rPr>
          <w:spacing w:val="-6"/>
        </w:rPr>
        <w:t xml:space="preserve"> </w:t>
      </w:r>
      <w:r w:rsidRPr="00AE0481">
        <w:t>the</w:t>
      </w:r>
      <w:r w:rsidRPr="00AE0481">
        <w:rPr>
          <w:spacing w:val="-3"/>
        </w:rPr>
        <w:t xml:space="preserve"> </w:t>
      </w:r>
      <w:r w:rsidRPr="00AE0481">
        <w:t>month</w:t>
      </w:r>
      <w:r w:rsidRPr="00AE0481">
        <w:rPr>
          <w:spacing w:val="-6"/>
        </w:rPr>
        <w:t xml:space="preserve"> </w:t>
      </w:r>
      <w:r w:rsidRPr="00AE0481">
        <w:t>of June in the year following completion of each project.</w:t>
      </w:r>
    </w:p>
    <w:p w14:paraId="6452F4F8" w14:textId="77777777" w:rsidR="00AE0481" w:rsidRPr="00AE0481" w:rsidRDefault="00AE0481" w:rsidP="00AE0481">
      <w:pPr>
        <w:spacing w:before="3"/>
        <w:rPr>
          <w:sz w:val="21"/>
        </w:rPr>
      </w:pPr>
    </w:p>
    <w:p w14:paraId="5D8CCC7F" w14:textId="77777777" w:rsidR="00AE0481" w:rsidRPr="00AE0481" w:rsidRDefault="00AE0481" w:rsidP="00AE0481">
      <w:pPr>
        <w:ind w:left="820"/>
        <w:outlineLvl w:val="1"/>
        <w:rPr>
          <w:b/>
          <w:bCs/>
        </w:rPr>
      </w:pPr>
      <w:bookmarkStart w:id="80" w:name="_Toc106098526"/>
      <w:r w:rsidRPr="00AE0481">
        <w:rPr>
          <w:b/>
          <w:bCs/>
        </w:rPr>
        <w:t>ANNUAL</w:t>
      </w:r>
      <w:r w:rsidRPr="00AE0481">
        <w:rPr>
          <w:b/>
          <w:bCs/>
          <w:spacing w:val="-8"/>
        </w:rPr>
        <w:t xml:space="preserve"> </w:t>
      </w:r>
      <w:r w:rsidRPr="00AE0481">
        <w:rPr>
          <w:b/>
          <w:bCs/>
        </w:rPr>
        <w:t>REPORTING</w:t>
      </w:r>
      <w:bookmarkEnd w:id="80"/>
    </w:p>
    <w:p w14:paraId="7D8E0E62" w14:textId="77777777" w:rsidR="00AE0481" w:rsidRPr="00AE0481" w:rsidRDefault="00AE0481" w:rsidP="00AE0481">
      <w:pPr>
        <w:spacing w:before="59"/>
        <w:ind w:left="820" w:right="487"/>
      </w:pPr>
      <w:r w:rsidRPr="00AE0481">
        <w:t>Race/Ethnicity annual data reporting and Section 3 annual activity reporting are due at the end of each fiscal</w:t>
      </w:r>
      <w:r w:rsidRPr="00AE0481">
        <w:rPr>
          <w:spacing w:val="-4"/>
        </w:rPr>
        <w:t xml:space="preserve"> </w:t>
      </w:r>
      <w:r w:rsidRPr="00AE0481">
        <w:t>year.</w:t>
      </w:r>
      <w:r w:rsidRPr="00AE0481">
        <w:rPr>
          <w:spacing w:val="-2"/>
        </w:rPr>
        <w:t xml:space="preserve"> </w:t>
      </w:r>
      <w:r w:rsidRPr="00AE0481">
        <w:t>The</w:t>
      </w:r>
      <w:r w:rsidRPr="00AE0481">
        <w:rPr>
          <w:spacing w:val="-5"/>
        </w:rPr>
        <w:t xml:space="preserve"> </w:t>
      </w:r>
      <w:r w:rsidRPr="00AE0481">
        <w:t>IHCDA</w:t>
      </w:r>
      <w:r w:rsidRPr="00AE0481">
        <w:rPr>
          <w:spacing w:val="-3"/>
        </w:rPr>
        <w:t xml:space="preserve"> </w:t>
      </w:r>
      <w:r w:rsidRPr="00AE0481">
        <w:t>Compliance</w:t>
      </w:r>
      <w:r w:rsidRPr="00AE0481">
        <w:rPr>
          <w:spacing w:val="-2"/>
        </w:rPr>
        <w:t xml:space="preserve"> </w:t>
      </w:r>
      <w:r w:rsidRPr="00AE0481">
        <w:t>Division</w:t>
      </w:r>
      <w:r w:rsidRPr="00AE0481">
        <w:rPr>
          <w:spacing w:val="-2"/>
        </w:rPr>
        <w:t xml:space="preserve"> </w:t>
      </w:r>
      <w:r w:rsidRPr="00AE0481">
        <w:t>will</w:t>
      </w:r>
      <w:r w:rsidRPr="00AE0481">
        <w:rPr>
          <w:spacing w:val="-1"/>
        </w:rPr>
        <w:t xml:space="preserve"> </w:t>
      </w:r>
      <w:r w:rsidRPr="00AE0481">
        <w:t>submit</w:t>
      </w:r>
      <w:r w:rsidRPr="00AE0481">
        <w:rPr>
          <w:spacing w:val="-1"/>
        </w:rPr>
        <w:t xml:space="preserve"> </w:t>
      </w:r>
      <w:r w:rsidRPr="00AE0481">
        <w:t>the</w:t>
      </w:r>
      <w:r w:rsidRPr="00AE0481">
        <w:rPr>
          <w:spacing w:val="-2"/>
        </w:rPr>
        <w:t xml:space="preserve"> </w:t>
      </w:r>
      <w:r w:rsidRPr="00AE0481">
        <w:t>Section</w:t>
      </w:r>
      <w:r w:rsidRPr="00AE0481">
        <w:rPr>
          <w:spacing w:val="-2"/>
        </w:rPr>
        <w:t xml:space="preserve"> </w:t>
      </w:r>
      <w:r w:rsidRPr="00AE0481">
        <w:t>3</w:t>
      </w:r>
      <w:r w:rsidRPr="00AE0481">
        <w:rPr>
          <w:spacing w:val="-5"/>
        </w:rPr>
        <w:t xml:space="preserve"> </w:t>
      </w:r>
      <w:r w:rsidRPr="00AE0481">
        <w:t>report</w:t>
      </w:r>
      <w:r w:rsidRPr="00AE0481">
        <w:rPr>
          <w:spacing w:val="-4"/>
        </w:rPr>
        <w:t xml:space="preserve"> </w:t>
      </w:r>
      <w:r w:rsidRPr="00AE0481">
        <w:t>in</w:t>
      </w:r>
      <w:r w:rsidRPr="00AE0481">
        <w:rPr>
          <w:spacing w:val="-5"/>
        </w:rPr>
        <w:t xml:space="preserve"> </w:t>
      </w:r>
      <w:r w:rsidRPr="00AE0481">
        <w:t>accordance</w:t>
      </w:r>
      <w:r w:rsidRPr="00AE0481">
        <w:rPr>
          <w:spacing w:val="-2"/>
        </w:rPr>
        <w:t xml:space="preserve"> </w:t>
      </w:r>
      <w:r w:rsidRPr="00AE0481">
        <w:t xml:space="preserve">with </w:t>
      </w:r>
      <w:hyperlink r:id="rId61">
        <w:r w:rsidRPr="00AE0481">
          <w:rPr>
            <w:b/>
            <w:i/>
            <w:color w:val="0000FF"/>
            <w:u w:val="thick" w:color="0000FF"/>
          </w:rPr>
          <w:t>Policy</w:t>
        </w:r>
      </w:hyperlink>
      <w:r w:rsidRPr="00AE0481">
        <w:rPr>
          <w:b/>
          <w:i/>
          <w:color w:val="0000FF"/>
        </w:rPr>
        <w:t xml:space="preserve"> </w:t>
      </w:r>
      <w:hyperlink r:id="rId62">
        <w:r w:rsidRPr="00AE0481">
          <w:rPr>
            <w:b/>
            <w:i/>
            <w:color w:val="0000FF"/>
            <w:u w:val="thick" w:color="0000FF"/>
          </w:rPr>
          <w:t>Guidance 2012-06</w:t>
        </w:r>
        <w:r w:rsidRPr="00AE0481">
          <w:rPr>
            <w:b/>
            <w:i/>
          </w:rPr>
          <w:t xml:space="preserve">, </w:t>
        </w:r>
      </w:hyperlink>
      <w:r w:rsidRPr="00AE0481">
        <w:rPr>
          <w:b/>
          <w:i/>
        </w:rPr>
        <w:t>Section 3 Summary Report Submission Procedures</w:t>
      </w:r>
      <w:r w:rsidRPr="00AE0481">
        <w:t>.</w:t>
      </w:r>
    </w:p>
    <w:p w14:paraId="4DCAB52B" w14:textId="77777777" w:rsidR="00AE0481" w:rsidRPr="00AE0481" w:rsidRDefault="00AE0481" w:rsidP="00AE0481">
      <w:pPr>
        <w:spacing w:before="3"/>
        <w:rPr>
          <w:sz w:val="13"/>
        </w:rPr>
      </w:pPr>
    </w:p>
    <w:p w14:paraId="74951E4A" w14:textId="77777777" w:rsidR="00AE0481" w:rsidRPr="00AE0481" w:rsidRDefault="00AE0481" w:rsidP="00AE0481">
      <w:pPr>
        <w:ind w:left="820"/>
        <w:outlineLvl w:val="1"/>
        <w:rPr>
          <w:b/>
          <w:bCs/>
        </w:rPr>
      </w:pPr>
      <w:bookmarkStart w:id="81" w:name="_Toc106098527"/>
      <w:r w:rsidRPr="00AE0481">
        <w:rPr>
          <w:b/>
          <w:bCs/>
        </w:rPr>
        <w:t>IHCDA</w:t>
      </w:r>
      <w:r w:rsidRPr="00AE0481">
        <w:rPr>
          <w:b/>
          <w:bCs/>
          <w:spacing w:val="-6"/>
        </w:rPr>
        <w:t xml:space="preserve"> </w:t>
      </w:r>
      <w:r w:rsidRPr="00AE0481">
        <w:rPr>
          <w:b/>
          <w:bCs/>
        </w:rPr>
        <w:t>MONITORING</w:t>
      </w:r>
      <w:bookmarkEnd w:id="81"/>
    </w:p>
    <w:p w14:paraId="2D01BB28" w14:textId="02C9E380" w:rsidR="00A000FB" w:rsidRDefault="00AE0481" w:rsidP="00AE0481">
      <w:pPr>
        <w:pStyle w:val="BodyText"/>
        <w:ind w:left="810"/>
        <w:rPr>
          <w:b/>
          <w:sz w:val="24"/>
        </w:rPr>
      </w:pPr>
      <w:r w:rsidRPr="00AE0481">
        <w:t xml:space="preserve">The IHCDA PM and PD will perform on-going desk-top monitoring’s of all </w:t>
      </w:r>
      <w:proofErr w:type="gramStart"/>
      <w:r w:rsidRPr="00AE0481">
        <w:t>intake</w:t>
      </w:r>
      <w:proofErr w:type="gramEnd"/>
      <w:r w:rsidRPr="00AE0481">
        <w:t xml:space="preserve">, inspections, reports, communication, and work specifications throughout the grant period. After final monitoring and closeout, all </w:t>
      </w:r>
      <w:r w:rsidRPr="00AE0481">
        <w:lastRenderedPageBreak/>
        <w:t>project files, records, and materials will be securely stored and be accessible to HUD, auditors, and other government officials for a period of at least 3 years from the end of the award’s period of perfor</w:t>
      </w:r>
      <w:r>
        <w:t xml:space="preserve">mance. </w:t>
      </w:r>
    </w:p>
    <w:sectPr w:rsidR="00A000FB">
      <w:footerReference w:type="default" r:id="rId63"/>
      <w:pgSz w:w="12240" w:h="15840"/>
      <w:pgMar w:top="780" w:right="1040" w:bottom="620" w:left="620" w:header="0" w:footer="4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5F1D7" w14:textId="77777777" w:rsidR="004C5490" w:rsidRDefault="00E32863">
      <w:r>
        <w:separator/>
      </w:r>
    </w:p>
  </w:endnote>
  <w:endnote w:type="continuationSeparator" w:id="0">
    <w:p w14:paraId="190B68F7" w14:textId="77777777" w:rsidR="004C5490" w:rsidRDefault="00E3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247361"/>
      <w:docPartObj>
        <w:docPartGallery w:val="Page Numbers (Bottom of Page)"/>
        <w:docPartUnique/>
      </w:docPartObj>
    </w:sdtPr>
    <w:sdtEndPr>
      <w:rPr>
        <w:noProof/>
      </w:rPr>
    </w:sdtEndPr>
    <w:sdtContent>
      <w:p w14:paraId="534F1D0B" w14:textId="5A18633D" w:rsidR="00070639" w:rsidRDefault="000706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50A567" w14:textId="77777777" w:rsidR="00070639" w:rsidRDefault="00070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8387" w14:textId="47A698F5" w:rsidR="00A000FB" w:rsidRDefault="00F3397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0D0441E" wp14:editId="05B68F5D">
              <wp:simplePos x="0" y="0"/>
              <wp:positionH relativeFrom="page">
                <wp:posOffset>6680835</wp:posOffset>
              </wp:positionH>
              <wp:positionV relativeFrom="page">
                <wp:posOffset>9647555</wp:posOffset>
              </wp:positionV>
              <wp:extent cx="23241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22A30" w14:textId="77777777" w:rsidR="00A000FB" w:rsidRDefault="00E32863">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0441E" id="_x0000_t202" coordsize="21600,21600" o:spt="202" path="m,l,21600r21600,l21600,xe">
              <v:stroke joinstyle="miter"/>
              <v:path gradientshapeok="t" o:connecttype="rect"/>
            </v:shapetype>
            <v:shape id="docshape1" o:spid="_x0000_s1026" type="#_x0000_t202" style="position:absolute;margin-left:526.05pt;margin-top:759.65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" filled="f" stroked="f">
              <v:textbox inset="0,0,0,0">
                <w:txbxContent>
                  <w:p w14:paraId="00D22A30" w14:textId="77777777" w:rsidR="00A000FB" w:rsidRDefault="00E32863">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0BDE7" w14:textId="77777777" w:rsidR="004C5490" w:rsidRDefault="00E32863">
      <w:r>
        <w:separator/>
      </w:r>
    </w:p>
  </w:footnote>
  <w:footnote w:type="continuationSeparator" w:id="0">
    <w:p w14:paraId="2A251862" w14:textId="77777777" w:rsidR="004C5490" w:rsidRDefault="00E32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6130"/>
    <w:multiLevelType w:val="hybridMultilevel"/>
    <w:tmpl w:val="53F8ACAC"/>
    <w:lvl w:ilvl="0" w:tplc="F288094C">
      <w:numFmt w:val="bullet"/>
      <w:lvlText w:val="•"/>
      <w:lvlJc w:val="left"/>
      <w:pPr>
        <w:ind w:left="834" w:hanging="134"/>
      </w:pPr>
      <w:rPr>
        <w:rFonts w:ascii="Times New Roman" w:eastAsia="Times New Roman" w:hAnsi="Times New Roman" w:cs="Times New Roman" w:hint="default"/>
        <w:b/>
        <w:bCs/>
        <w:i w:val="0"/>
        <w:iCs w:val="0"/>
        <w:w w:val="100"/>
        <w:sz w:val="22"/>
        <w:szCs w:val="22"/>
        <w:lang w:val="en-US" w:eastAsia="en-US" w:bidi="ar-SA"/>
      </w:rPr>
    </w:lvl>
    <w:lvl w:ilvl="1" w:tplc="0E74C288">
      <w:numFmt w:val="bullet"/>
      <w:lvlText w:val="•"/>
      <w:lvlJc w:val="left"/>
      <w:pPr>
        <w:ind w:left="1792" w:hanging="134"/>
      </w:pPr>
      <w:rPr>
        <w:rFonts w:hint="default"/>
        <w:lang w:val="en-US" w:eastAsia="en-US" w:bidi="ar-SA"/>
      </w:rPr>
    </w:lvl>
    <w:lvl w:ilvl="2" w:tplc="78FE3E46">
      <w:numFmt w:val="bullet"/>
      <w:lvlText w:val="•"/>
      <w:lvlJc w:val="left"/>
      <w:pPr>
        <w:ind w:left="2744" w:hanging="134"/>
      </w:pPr>
      <w:rPr>
        <w:rFonts w:hint="default"/>
        <w:lang w:val="en-US" w:eastAsia="en-US" w:bidi="ar-SA"/>
      </w:rPr>
    </w:lvl>
    <w:lvl w:ilvl="3" w:tplc="59E03C86">
      <w:numFmt w:val="bullet"/>
      <w:lvlText w:val="•"/>
      <w:lvlJc w:val="left"/>
      <w:pPr>
        <w:ind w:left="3696" w:hanging="134"/>
      </w:pPr>
      <w:rPr>
        <w:rFonts w:hint="default"/>
        <w:lang w:val="en-US" w:eastAsia="en-US" w:bidi="ar-SA"/>
      </w:rPr>
    </w:lvl>
    <w:lvl w:ilvl="4" w:tplc="3EC692A2">
      <w:numFmt w:val="bullet"/>
      <w:lvlText w:val="•"/>
      <w:lvlJc w:val="left"/>
      <w:pPr>
        <w:ind w:left="4648" w:hanging="134"/>
      </w:pPr>
      <w:rPr>
        <w:rFonts w:hint="default"/>
        <w:lang w:val="en-US" w:eastAsia="en-US" w:bidi="ar-SA"/>
      </w:rPr>
    </w:lvl>
    <w:lvl w:ilvl="5" w:tplc="E97CC9D0">
      <w:numFmt w:val="bullet"/>
      <w:lvlText w:val="•"/>
      <w:lvlJc w:val="left"/>
      <w:pPr>
        <w:ind w:left="5600" w:hanging="134"/>
      </w:pPr>
      <w:rPr>
        <w:rFonts w:hint="default"/>
        <w:lang w:val="en-US" w:eastAsia="en-US" w:bidi="ar-SA"/>
      </w:rPr>
    </w:lvl>
    <w:lvl w:ilvl="6" w:tplc="BA803816">
      <w:numFmt w:val="bullet"/>
      <w:lvlText w:val="•"/>
      <w:lvlJc w:val="left"/>
      <w:pPr>
        <w:ind w:left="6552" w:hanging="134"/>
      </w:pPr>
      <w:rPr>
        <w:rFonts w:hint="default"/>
        <w:lang w:val="en-US" w:eastAsia="en-US" w:bidi="ar-SA"/>
      </w:rPr>
    </w:lvl>
    <w:lvl w:ilvl="7" w:tplc="25940E2C">
      <w:numFmt w:val="bullet"/>
      <w:lvlText w:val="•"/>
      <w:lvlJc w:val="left"/>
      <w:pPr>
        <w:ind w:left="7504" w:hanging="134"/>
      </w:pPr>
      <w:rPr>
        <w:rFonts w:hint="default"/>
        <w:lang w:val="en-US" w:eastAsia="en-US" w:bidi="ar-SA"/>
      </w:rPr>
    </w:lvl>
    <w:lvl w:ilvl="8" w:tplc="31561268">
      <w:numFmt w:val="bullet"/>
      <w:lvlText w:val="•"/>
      <w:lvlJc w:val="left"/>
      <w:pPr>
        <w:ind w:left="8456" w:hanging="134"/>
      </w:pPr>
      <w:rPr>
        <w:rFonts w:hint="default"/>
        <w:lang w:val="en-US" w:eastAsia="en-US" w:bidi="ar-SA"/>
      </w:rPr>
    </w:lvl>
  </w:abstractNum>
  <w:abstractNum w:abstractNumId="1" w15:restartNumberingAfterBreak="0">
    <w:nsid w:val="08C816ED"/>
    <w:multiLevelType w:val="hybridMultilevel"/>
    <w:tmpl w:val="3DF8D7A8"/>
    <w:lvl w:ilvl="0" w:tplc="C9567CAA">
      <w:numFmt w:val="bullet"/>
      <w:lvlText w:val="•"/>
      <w:lvlJc w:val="left"/>
      <w:pPr>
        <w:ind w:left="834" w:hanging="134"/>
      </w:pPr>
      <w:rPr>
        <w:rFonts w:ascii="Times New Roman" w:eastAsia="Times New Roman" w:hAnsi="Times New Roman" w:cs="Times New Roman" w:hint="default"/>
        <w:b w:val="0"/>
        <w:bCs w:val="0"/>
        <w:i w:val="0"/>
        <w:iCs w:val="0"/>
        <w:w w:val="100"/>
        <w:sz w:val="22"/>
        <w:szCs w:val="22"/>
        <w:lang w:val="en-US" w:eastAsia="en-US" w:bidi="ar-SA"/>
      </w:rPr>
    </w:lvl>
    <w:lvl w:ilvl="1" w:tplc="133A0456">
      <w:numFmt w:val="bullet"/>
      <w:lvlText w:val="•"/>
      <w:lvlJc w:val="left"/>
      <w:pPr>
        <w:ind w:left="1792" w:hanging="134"/>
      </w:pPr>
      <w:rPr>
        <w:rFonts w:hint="default"/>
        <w:lang w:val="en-US" w:eastAsia="en-US" w:bidi="ar-SA"/>
      </w:rPr>
    </w:lvl>
    <w:lvl w:ilvl="2" w:tplc="9DBEEB66">
      <w:numFmt w:val="bullet"/>
      <w:lvlText w:val="•"/>
      <w:lvlJc w:val="left"/>
      <w:pPr>
        <w:ind w:left="2744" w:hanging="134"/>
      </w:pPr>
      <w:rPr>
        <w:rFonts w:hint="default"/>
        <w:lang w:val="en-US" w:eastAsia="en-US" w:bidi="ar-SA"/>
      </w:rPr>
    </w:lvl>
    <w:lvl w:ilvl="3" w:tplc="28967794">
      <w:numFmt w:val="bullet"/>
      <w:lvlText w:val="•"/>
      <w:lvlJc w:val="left"/>
      <w:pPr>
        <w:ind w:left="3696" w:hanging="134"/>
      </w:pPr>
      <w:rPr>
        <w:rFonts w:hint="default"/>
        <w:lang w:val="en-US" w:eastAsia="en-US" w:bidi="ar-SA"/>
      </w:rPr>
    </w:lvl>
    <w:lvl w:ilvl="4" w:tplc="096A8356">
      <w:numFmt w:val="bullet"/>
      <w:lvlText w:val="•"/>
      <w:lvlJc w:val="left"/>
      <w:pPr>
        <w:ind w:left="4648" w:hanging="134"/>
      </w:pPr>
      <w:rPr>
        <w:rFonts w:hint="default"/>
        <w:lang w:val="en-US" w:eastAsia="en-US" w:bidi="ar-SA"/>
      </w:rPr>
    </w:lvl>
    <w:lvl w:ilvl="5" w:tplc="D7DA40C8">
      <w:numFmt w:val="bullet"/>
      <w:lvlText w:val="•"/>
      <w:lvlJc w:val="left"/>
      <w:pPr>
        <w:ind w:left="5600" w:hanging="134"/>
      </w:pPr>
      <w:rPr>
        <w:rFonts w:hint="default"/>
        <w:lang w:val="en-US" w:eastAsia="en-US" w:bidi="ar-SA"/>
      </w:rPr>
    </w:lvl>
    <w:lvl w:ilvl="6" w:tplc="88C2E686">
      <w:numFmt w:val="bullet"/>
      <w:lvlText w:val="•"/>
      <w:lvlJc w:val="left"/>
      <w:pPr>
        <w:ind w:left="6552" w:hanging="134"/>
      </w:pPr>
      <w:rPr>
        <w:rFonts w:hint="default"/>
        <w:lang w:val="en-US" w:eastAsia="en-US" w:bidi="ar-SA"/>
      </w:rPr>
    </w:lvl>
    <w:lvl w:ilvl="7" w:tplc="4EAEDF98">
      <w:numFmt w:val="bullet"/>
      <w:lvlText w:val="•"/>
      <w:lvlJc w:val="left"/>
      <w:pPr>
        <w:ind w:left="7504" w:hanging="134"/>
      </w:pPr>
      <w:rPr>
        <w:rFonts w:hint="default"/>
        <w:lang w:val="en-US" w:eastAsia="en-US" w:bidi="ar-SA"/>
      </w:rPr>
    </w:lvl>
    <w:lvl w:ilvl="8" w:tplc="5A362DD8">
      <w:numFmt w:val="bullet"/>
      <w:lvlText w:val="•"/>
      <w:lvlJc w:val="left"/>
      <w:pPr>
        <w:ind w:left="8456" w:hanging="134"/>
      </w:pPr>
      <w:rPr>
        <w:rFonts w:hint="default"/>
        <w:lang w:val="en-US" w:eastAsia="en-US" w:bidi="ar-SA"/>
      </w:rPr>
    </w:lvl>
  </w:abstractNum>
  <w:abstractNum w:abstractNumId="2" w15:restartNumberingAfterBreak="0">
    <w:nsid w:val="09704B7D"/>
    <w:multiLevelType w:val="hybridMultilevel"/>
    <w:tmpl w:val="6ED20E56"/>
    <w:lvl w:ilvl="0" w:tplc="7A769310">
      <w:numFmt w:val="bullet"/>
      <w:lvlText w:val=""/>
      <w:lvlJc w:val="left"/>
      <w:pPr>
        <w:ind w:left="1540" w:hanging="360"/>
      </w:pPr>
      <w:rPr>
        <w:rFonts w:ascii="Symbol" w:eastAsia="Symbol" w:hAnsi="Symbol" w:cs="Symbol" w:hint="default"/>
        <w:b w:val="0"/>
        <w:bCs w:val="0"/>
        <w:i w:val="0"/>
        <w:iCs w:val="0"/>
        <w:w w:val="100"/>
        <w:sz w:val="22"/>
        <w:szCs w:val="22"/>
        <w:lang w:val="en-US" w:eastAsia="en-US" w:bidi="ar-SA"/>
      </w:rPr>
    </w:lvl>
    <w:lvl w:ilvl="1" w:tplc="609814C2">
      <w:numFmt w:val="bullet"/>
      <w:lvlText w:val="•"/>
      <w:lvlJc w:val="left"/>
      <w:pPr>
        <w:ind w:left="2444" w:hanging="360"/>
      </w:pPr>
      <w:rPr>
        <w:rFonts w:hint="default"/>
        <w:lang w:val="en-US" w:eastAsia="en-US" w:bidi="ar-SA"/>
      </w:rPr>
    </w:lvl>
    <w:lvl w:ilvl="2" w:tplc="CC50C37C">
      <w:numFmt w:val="bullet"/>
      <w:lvlText w:val="•"/>
      <w:lvlJc w:val="left"/>
      <w:pPr>
        <w:ind w:left="3348" w:hanging="360"/>
      </w:pPr>
      <w:rPr>
        <w:rFonts w:hint="default"/>
        <w:lang w:val="en-US" w:eastAsia="en-US" w:bidi="ar-SA"/>
      </w:rPr>
    </w:lvl>
    <w:lvl w:ilvl="3" w:tplc="EB20CA5A">
      <w:numFmt w:val="bullet"/>
      <w:lvlText w:val="•"/>
      <w:lvlJc w:val="left"/>
      <w:pPr>
        <w:ind w:left="4252" w:hanging="360"/>
      </w:pPr>
      <w:rPr>
        <w:rFonts w:hint="default"/>
        <w:lang w:val="en-US" w:eastAsia="en-US" w:bidi="ar-SA"/>
      </w:rPr>
    </w:lvl>
    <w:lvl w:ilvl="4" w:tplc="68609C86">
      <w:numFmt w:val="bullet"/>
      <w:lvlText w:val="•"/>
      <w:lvlJc w:val="left"/>
      <w:pPr>
        <w:ind w:left="5156" w:hanging="360"/>
      </w:pPr>
      <w:rPr>
        <w:rFonts w:hint="default"/>
        <w:lang w:val="en-US" w:eastAsia="en-US" w:bidi="ar-SA"/>
      </w:rPr>
    </w:lvl>
    <w:lvl w:ilvl="5" w:tplc="6FA21B5C">
      <w:numFmt w:val="bullet"/>
      <w:lvlText w:val="•"/>
      <w:lvlJc w:val="left"/>
      <w:pPr>
        <w:ind w:left="6060" w:hanging="360"/>
      </w:pPr>
      <w:rPr>
        <w:rFonts w:hint="default"/>
        <w:lang w:val="en-US" w:eastAsia="en-US" w:bidi="ar-SA"/>
      </w:rPr>
    </w:lvl>
    <w:lvl w:ilvl="6" w:tplc="E15050B2">
      <w:numFmt w:val="bullet"/>
      <w:lvlText w:val="•"/>
      <w:lvlJc w:val="left"/>
      <w:pPr>
        <w:ind w:left="6964" w:hanging="360"/>
      </w:pPr>
      <w:rPr>
        <w:rFonts w:hint="default"/>
        <w:lang w:val="en-US" w:eastAsia="en-US" w:bidi="ar-SA"/>
      </w:rPr>
    </w:lvl>
    <w:lvl w:ilvl="7" w:tplc="398AD2A0">
      <w:numFmt w:val="bullet"/>
      <w:lvlText w:val="•"/>
      <w:lvlJc w:val="left"/>
      <w:pPr>
        <w:ind w:left="7868" w:hanging="360"/>
      </w:pPr>
      <w:rPr>
        <w:rFonts w:hint="default"/>
        <w:lang w:val="en-US" w:eastAsia="en-US" w:bidi="ar-SA"/>
      </w:rPr>
    </w:lvl>
    <w:lvl w:ilvl="8" w:tplc="EF9CD7E6">
      <w:numFmt w:val="bullet"/>
      <w:lvlText w:val="•"/>
      <w:lvlJc w:val="left"/>
      <w:pPr>
        <w:ind w:left="8772" w:hanging="360"/>
      </w:pPr>
      <w:rPr>
        <w:rFonts w:hint="default"/>
        <w:lang w:val="en-US" w:eastAsia="en-US" w:bidi="ar-SA"/>
      </w:rPr>
    </w:lvl>
  </w:abstractNum>
  <w:abstractNum w:abstractNumId="3" w15:restartNumberingAfterBreak="0">
    <w:nsid w:val="0C235926"/>
    <w:multiLevelType w:val="hybridMultilevel"/>
    <w:tmpl w:val="84A41AA0"/>
    <w:lvl w:ilvl="0" w:tplc="F0D83BB6">
      <w:start w:val="1"/>
      <w:numFmt w:val="lowerLetter"/>
      <w:lvlText w:val="%1."/>
      <w:lvlJc w:val="left"/>
      <w:pPr>
        <w:ind w:left="1746" w:hanging="207"/>
      </w:pPr>
      <w:rPr>
        <w:rFonts w:ascii="Times New Roman" w:eastAsia="Times New Roman" w:hAnsi="Times New Roman" w:cs="Times New Roman" w:hint="default"/>
        <w:b w:val="0"/>
        <w:bCs w:val="0"/>
        <w:i w:val="0"/>
        <w:iCs w:val="0"/>
        <w:w w:val="100"/>
        <w:sz w:val="22"/>
        <w:szCs w:val="22"/>
        <w:lang w:val="en-US" w:eastAsia="en-US" w:bidi="ar-SA"/>
      </w:rPr>
    </w:lvl>
    <w:lvl w:ilvl="1" w:tplc="FDC4E922">
      <w:numFmt w:val="bullet"/>
      <w:lvlText w:val="•"/>
      <w:lvlJc w:val="left"/>
      <w:pPr>
        <w:ind w:left="2624" w:hanging="207"/>
      </w:pPr>
      <w:rPr>
        <w:rFonts w:hint="default"/>
        <w:lang w:val="en-US" w:eastAsia="en-US" w:bidi="ar-SA"/>
      </w:rPr>
    </w:lvl>
    <w:lvl w:ilvl="2" w:tplc="4F44397E">
      <w:numFmt w:val="bullet"/>
      <w:lvlText w:val="•"/>
      <w:lvlJc w:val="left"/>
      <w:pPr>
        <w:ind w:left="3508" w:hanging="207"/>
      </w:pPr>
      <w:rPr>
        <w:rFonts w:hint="default"/>
        <w:lang w:val="en-US" w:eastAsia="en-US" w:bidi="ar-SA"/>
      </w:rPr>
    </w:lvl>
    <w:lvl w:ilvl="3" w:tplc="19D8E2AC">
      <w:numFmt w:val="bullet"/>
      <w:lvlText w:val="•"/>
      <w:lvlJc w:val="left"/>
      <w:pPr>
        <w:ind w:left="4392" w:hanging="207"/>
      </w:pPr>
      <w:rPr>
        <w:rFonts w:hint="default"/>
        <w:lang w:val="en-US" w:eastAsia="en-US" w:bidi="ar-SA"/>
      </w:rPr>
    </w:lvl>
    <w:lvl w:ilvl="4" w:tplc="5F443100">
      <w:numFmt w:val="bullet"/>
      <w:lvlText w:val="•"/>
      <w:lvlJc w:val="left"/>
      <w:pPr>
        <w:ind w:left="5276" w:hanging="207"/>
      </w:pPr>
      <w:rPr>
        <w:rFonts w:hint="default"/>
        <w:lang w:val="en-US" w:eastAsia="en-US" w:bidi="ar-SA"/>
      </w:rPr>
    </w:lvl>
    <w:lvl w:ilvl="5" w:tplc="4C1E9BCA">
      <w:numFmt w:val="bullet"/>
      <w:lvlText w:val="•"/>
      <w:lvlJc w:val="left"/>
      <w:pPr>
        <w:ind w:left="6160" w:hanging="207"/>
      </w:pPr>
      <w:rPr>
        <w:rFonts w:hint="default"/>
        <w:lang w:val="en-US" w:eastAsia="en-US" w:bidi="ar-SA"/>
      </w:rPr>
    </w:lvl>
    <w:lvl w:ilvl="6" w:tplc="3620EB88">
      <w:numFmt w:val="bullet"/>
      <w:lvlText w:val="•"/>
      <w:lvlJc w:val="left"/>
      <w:pPr>
        <w:ind w:left="7044" w:hanging="207"/>
      </w:pPr>
      <w:rPr>
        <w:rFonts w:hint="default"/>
        <w:lang w:val="en-US" w:eastAsia="en-US" w:bidi="ar-SA"/>
      </w:rPr>
    </w:lvl>
    <w:lvl w:ilvl="7" w:tplc="6B0AEDA0">
      <w:numFmt w:val="bullet"/>
      <w:lvlText w:val="•"/>
      <w:lvlJc w:val="left"/>
      <w:pPr>
        <w:ind w:left="7928" w:hanging="207"/>
      </w:pPr>
      <w:rPr>
        <w:rFonts w:hint="default"/>
        <w:lang w:val="en-US" w:eastAsia="en-US" w:bidi="ar-SA"/>
      </w:rPr>
    </w:lvl>
    <w:lvl w:ilvl="8" w:tplc="D2BE50EE">
      <w:numFmt w:val="bullet"/>
      <w:lvlText w:val="•"/>
      <w:lvlJc w:val="left"/>
      <w:pPr>
        <w:ind w:left="8812" w:hanging="207"/>
      </w:pPr>
      <w:rPr>
        <w:rFonts w:hint="default"/>
        <w:lang w:val="en-US" w:eastAsia="en-US" w:bidi="ar-SA"/>
      </w:rPr>
    </w:lvl>
  </w:abstractNum>
  <w:abstractNum w:abstractNumId="4" w15:restartNumberingAfterBreak="0">
    <w:nsid w:val="0D603B99"/>
    <w:multiLevelType w:val="hybridMultilevel"/>
    <w:tmpl w:val="53126248"/>
    <w:lvl w:ilvl="0" w:tplc="D6C0270E">
      <w:start w:val="1"/>
      <w:numFmt w:val="decimal"/>
      <w:lvlText w:val="%1."/>
      <w:lvlJc w:val="left"/>
      <w:pPr>
        <w:ind w:left="1540" w:hanging="360"/>
      </w:pPr>
      <w:rPr>
        <w:rFonts w:ascii="Times New Roman" w:eastAsia="Times New Roman" w:hAnsi="Times New Roman" w:cs="Times New Roman" w:hint="default"/>
        <w:b w:val="0"/>
        <w:bCs w:val="0"/>
        <w:i w:val="0"/>
        <w:iCs w:val="0"/>
        <w:w w:val="100"/>
        <w:sz w:val="22"/>
        <w:szCs w:val="22"/>
        <w:lang w:val="en-US" w:eastAsia="en-US" w:bidi="ar-SA"/>
      </w:rPr>
    </w:lvl>
    <w:lvl w:ilvl="1" w:tplc="D25EEFC4">
      <w:numFmt w:val="bullet"/>
      <w:lvlText w:val="•"/>
      <w:lvlJc w:val="left"/>
      <w:pPr>
        <w:ind w:left="2444" w:hanging="360"/>
      </w:pPr>
      <w:rPr>
        <w:rFonts w:hint="default"/>
        <w:lang w:val="en-US" w:eastAsia="en-US" w:bidi="ar-SA"/>
      </w:rPr>
    </w:lvl>
    <w:lvl w:ilvl="2" w:tplc="CB42508E">
      <w:numFmt w:val="bullet"/>
      <w:lvlText w:val="•"/>
      <w:lvlJc w:val="left"/>
      <w:pPr>
        <w:ind w:left="3348" w:hanging="360"/>
      </w:pPr>
      <w:rPr>
        <w:rFonts w:hint="default"/>
        <w:lang w:val="en-US" w:eastAsia="en-US" w:bidi="ar-SA"/>
      </w:rPr>
    </w:lvl>
    <w:lvl w:ilvl="3" w:tplc="EB2ECF36">
      <w:numFmt w:val="bullet"/>
      <w:lvlText w:val="•"/>
      <w:lvlJc w:val="left"/>
      <w:pPr>
        <w:ind w:left="4252" w:hanging="360"/>
      </w:pPr>
      <w:rPr>
        <w:rFonts w:hint="default"/>
        <w:lang w:val="en-US" w:eastAsia="en-US" w:bidi="ar-SA"/>
      </w:rPr>
    </w:lvl>
    <w:lvl w:ilvl="4" w:tplc="F9FCBDB0">
      <w:numFmt w:val="bullet"/>
      <w:lvlText w:val="•"/>
      <w:lvlJc w:val="left"/>
      <w:pPr>
        <w:ind w:left="5156" w:hanging="360"/>
      </w:pPr>
      <w:rPr>
        <w:rFonts w:hint="default"/>
        <w:lang w:val="en-US" w:eastAsia="en-US" w:bidi="ar-SA"/>
      </w:rPr>
    </w:lvl>
    <w:lvl w:ilvl="5" w:tplc="AD287678">
      <w:numFmt w:val="bullet"/>
      <w:lvlText w:val="•"/>
      <w:lvlJc w:val="left"/>
      <w:pPr>
        <w:ind w:left="6060" w:hanging="360"/>
      </w:pPr>
      <w:rPr>
        <w:rFonts w:hint="default"/>
        <w:lang w:val="en-US" w:eastAsia="en-US" w:bidi="ar-SA"/>
      </w:rPr>
    </w:lvl>
    <w:lvl w:ilvl="6" w:tplc="774C1040">
      <w:numFmt w:val="bullet"/>
      <w:lvlText w:val="•"/>
      <w:lvlJc w:val="left"/>
      <w:pPr>
        <w:ind w:left="6964" w:hanging="360"/>
      </w:pPr>
      <w:rPr>
        <w:rFonts w:hint="default"/>
        <w:lang w:val="en-US" w:eastAsia="en-US" w:bidi="ar-SA"/>
      </w:rPr>
    </w:lvl>
    <w:lvl w:ilvl="7" w:tplc="CB587CBE">
      <w:numFmt w:val="bullet"/>
      <w:lvlText w:val="•"/>
      <w:lvlJc w:val="left"/>
      <w:pPr>
        <w:ind w:left="7868" w:hanging="360"/>
      </w:pPr>
      <w:rPr>
        <w:rFonts w:hint="default"/>
        <w:lang w:val="en-US" w:eastAsia="en-US" w:bidi="ar-SA"/>
      </w:rPr>
    </w:lvl>
    <w:lvl w:ilvl="8" w:tplc="17A8E750">
      <w:numFmt w:val="bullet"/>
      <w:lvlText w:val="•"/>
      <w:lvlJc w:val="left"/>
      <w:pPr>
        <w:ind w:left="8772" w:hanging="360"/>
      </w:pPr>
      <w:rPr>
        <w:rFonts w:hint="default"/>
        <w:lang w:val="en-US" w:eastAsia="en-US" w:bidi="ar-SA"/>
      </w:rPr>
    </w:lvl>
  </w:abstractNum>
  <w:abstractNum w:abstractNumId="5" w15:restartNumberingAfterBreak="0">
    <w:nsid w:val="14FD642C"/>
    <w:multiLevelType w:val="hybridMultilevel"/>
    <w:tmpl w:val="8E20F3B0"/>
    <w:lvl w:ilvl="0" w:tplc="33B87428">
      <w:numFmt w:val="bullet"/>
      <w:lvlText w:val=""/>
      <w:lvlJc w:val="left"/>
      <w:pPr>
        <w:ind w:left="1540" w:hanging="360"/>
      </w:pPr>
      <w:rPr>
        <w:rFonts w:ascii="Wingdings" w:eastAsia="Wingdings" w:hAnsi="Wingdings" w:cs="Wingdings" w:hint="default"/>
        <w:w w:val="100"/>
        <w:lang w:val="en-US" w:eastAsia="en-US" w:bidi="ar-SA"/>
      </w:rPr>
    </w:lvl>
    <w:lvl w:ilvl="1" w:tplc="A5CAB0AC">
      <w:numFmt w:val="bullet"/>
      <w:lvlText w:val="•"/>
      <w:lvlJc w:val="left"/>
      <w:pPr>
        <w:ind w:left="2444" w:hanging="360"/>
      </w:pPr>
      <w:rPr>
        <w:rFonts w:hint="default"/>
        <w:lang w:val="en-US" w:eastAsia="en-US" w:bidi="ar-SA"/>
      </w:rPr>
    </w:lvl>
    <w:lvl w:ilvl="2" w:tplc="27FA0154">
      <w:numFmt w:val="bullet"/>
      <w:lvlText w:val="•"/>
      <w:lvlJc w:val="left"/>
      <w:pPr>
        <w:ind w:left="3348" w:hanging="360"/>
      </w:pPr>
      <w:rPr>
        <w:rFonts w:hint="default"/>
        <w:lang w:val="en-US" w:eastAsia="en-US" w:bidi="ar-SA"/>
      </w:rPr>
    </w:lvl>
    <w:lvl w:ilvl="3" w:tplc="2CB0A6A4">
      <w:numFmt w:val="bullet"/>
      <w:lvlText w:val="•"/>
      <w:lvlJc w:val="left"/>
      <w:pPr>
        <w:ind w:left="4252" w:hanging="360"/>
      </w:pPr>
      <w:rPr>
        <w:rFonts w:hint="default"/>
        <w:lang w:val="en-US" w:eastAsia="en-US" w:bidi="ar-SA"/>
      </w:rPr>
    </w:lvl>
    <w:lvl w:ilvl="4" w:tplc="6130E240">
      <w:numFmt w:val="bullet"/>
      <w:lvlText w:val="•"/>
      <w:lvlJc w:val="left"/>
      <w:pPr>
        <w:ind w:left="5156" w:hanging="360"/>
      </w:pPr>
      <w:rPr>
        <w:rFonts w:hint="default"/>
        <w:lang w:val="en-US" w:eastAsia="en-US" w:bidi="ar-SA"/>
      </w:rPr>
    </w:lvl>
    <w:lvl w:ilvl="5" w:tplc="5C1C1F04">
      <w:numFmt w:val="bullet"/>
      <w:lvlText w:val="•"/>
      <w:lvlJc w:val="left"/>
      <w:pPr>
        <w:ind w:left="6060" w:hanging="360"/>
      </w:pPr>
      <w:rPr>
        <w:rFonts w:hint="default"/>
        <w:lang w:val="en-US" w:eastAsia="en-US" w:bidi="ar-SA"/>
      </w:rPr>
    </w:lvl>
    <w:lvl w:ilvl="6" w:tplc="46DAA2DA">
      <w:numFmt w:val="bullet"/>
      <w:lvlText w:val="•"/>
      <w:lvlJc w:val="left"/>
      <w:pPr>
        <w:ind w:left="6964" w:hanging="360"/>
      </w:pPr>
      <w:rPr>
        <w:rFonts w:hint="default"/>
        <w:lang w:val="en-US" w:eastAsia="en-US" w:bidi="ar-SA"/>
      </w:rPr>
    </w:lvl>
    <w:lvl w:ilvl="7" w:tplc="F8521BDA">
      <w:numFmt w:val="bullet"/>
      <w:lvlText w:val="•"/>
      <w:lvlJc w:val="left"/>
      <w:pPr>
        <w:ind w:left="7868" w:hanging="360"/>
      </w:pPr>
      <w:rPr>
        <w:rFonts w:hint="default"/>
        <w:lang w:val="en-US" w:eastAsia="en-US" w:bidi="ar-SA"/>
      </w:rPr>
    </w:lvl>
    <w:lvl w:ilvl="8" w:tplc="D82CC6E6">
      <w:numFmt w:val="bullet"/>
      <w:lvlText w:val="•"/>
      <w:lvlJc w:val="left"/>
      <w:pPr>
        <w:ind w:left="8772" w:hanging="360"/>
      </w:pPr>
      <w:rPr>
        <w:rFonts w:hint="default"/>
        <w:lang w:val="en-US" w:eastAsia="en-US" w:bidi="ar-SA"/>
      </w:rPr>
    </w:lvl>
  </w:abstractNum>
  <w:abstractNum w:abstractNumId="6" w15:restartNumberingAfterBreak="0">
    <w:nsid w:val="18F52963"/>
    <w:multiLevelType w:val="hybridMultilevel"/>
    <w:tmpl w:val="F7D2C56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BB65AB2"/>
    <w:multiLevelType w:val="hybridMultilevel"/>
    <w:tmpl w:val="3F9E0DDC"/>
    <w:lvl w:ilvl="0" w:tplc="FFFFFFFF">
      <w:start w:val="1"/>
      <w:numFmt w:val="decimal"/>
      <w:lvlText w:val="%1."/>
      <w:lvlJc w:val="left"/>
      <w:pPr>
        <w:ind w:left="1540" w:hanging="360"/>
      </w:pPr>
      <w:rPr>
        <w:rFonts w:hint="default"/>
        <w:w w:val="100"/>
        <w:lang w:val="en-US" w:eastAsia="en-US" w:bidi="ar-SA"/>
      </w:rPr>
    </w:lvl>
    <w:lvl w:ilvl="1" w:tplc="FFFFFFFF">
      <w:numFmt w:val="bullet"/>
      <w:lvlText w:val=""/>
      <w:lvlJc w:val="left"/>
      <w:pPr>
        <w:ind w:left="1900" w:hanging="360"/>
      </w:pPr>
      <w:rPr>
        <w:rFonts w:ascii="Symbol" w:eastAsia="Symbol" w:hAnsi="Symbol" w:cs="Symbol" w:hint="default"/>
        <w:b w:val="0"/>
        <w:bCs w:val="0"/>
        <w:i w:val="0"/>
        <w:iCs w:val="0"/>
        <w:w w:val="100"/>
        <w:sz w:val="22"/>
        <w:szCs w:val="22"/>
        <w:lang w:val="en-US" w:eastAsia="en-US" w:bidi="ar-SA"/>
      </w:rPr>
    </w:lvl>
    <w:lvl w:ilvl="2" w:tplc="FFFFFFFF">
      <w:numFmt w:val="bullet"/>
      <w:lvlText w:val="•"/>
      <w:lvlJc w:val="left"/>
      <w:pPr>
        <w:ind w:left="2864" w:hanging="360"/>
      </w:pPr>
      <w:rPr>
        <w:rFonts w:hint="default"/>
        <w:lang w:val="en-US" w:eastAsia="en-US" w:bidi="ar-SA"/>
      </w:rPr>
    </w:lvl>
    <w:lvl w:ilvl="3" w:tplc="FFFFFFFF">
      <w:numFmt w:val="bullet"/>
      <w:lvlText w:val="•"/>
      <w:lvlJc w:val="left"/>
      <w:pPr>
        <w:ind w:left="3828" w:hanging="360"/>
      </w:pPr>
      <w:rPr>
        <w:rFonts w:hint="default"/>
        <w:lang w:val="en-US" w:eastAsia="en-US" w:bidi="ar-SA"/>
      </w:rPr>
    </w:lvl>
    <w:lvl w:ilvl="4" w:tplc="FFFFFFFF">
      <w:numFmt w:val="bullet"/>
      <w:lvlText w:val="•"/>
      <w:lvlJc w:val="left"/>
      <w:pPr>
        <w:ind w:left="4793" w:hanging="360"/>
      </w:pPr>
      <w:rPr>
        <w:rFonts w:hint="default"/>
        <w:lang w:val="en-US" w:eastAsia="en-US" w:bidi="ar-SA"/>
      </w:rPr>
    </w:lvl>
    <w:lvl w:ilvl="5" w:tplc="FFFFFFFF">
      <w:numFmt w:val="bullet"/>
      <w:lvlText w:val="•"/>
      <w:lvlJc w:val="left"/>
      <w:pPr>
        <w:ind w:left="5757" w:hanging="360"/>
      </w:pPr>
      <w:rPr>
        <w:rFonts w:hint="default"/>
        <w:lang w:val="en-US" w:eastAsia="en-US" w:bidi="ar-SA"/>
      </w:rPr>
    </w:lvl>
    <w:lvl w:ilvl="6" w:tplc="FFFFFFFF">
      <w:numFmt w:val="bullet"/>
      <w:lvlText w:val="•"/>
      <w:lvlJc w:val="left"/>
      <w:pPr>
        <w:ind w:left="6722" w:hanging="360"/>
      </w:pPr>
      <w:rPr>
        <w:rFonts w:hint="default"/>
        <w:lang w:val="en-US" w:eastAsia="en-US" w:bidi="ar-SA"/>
      </w:rPr>
    </w:lvl>
    <w:lvl w:ilvl="7" w:tplc="FFFFFFFF">
      <w:numFmt w:val="bullet"/>
      <w:lvlText w:val="•"/>
      <w:lvlJc w:val="left"/>
      <w:pPr>
        <w:ind w:left="7686" w:hanging="360"/>
      </w:pPr>
      <w:rPr>
        <w:rFonts w:hint="default"/>
        <w:lang w:val="en-US" w:eastAsia="en-US" w:bidi="ar-SA"/>
      </w:rPr>
    </w:lvl>
    <w:lvl w:ilvl="8" w:tplc="FFFFFFFF">
      <w:numFmt w:val="bullet"/>
      <w:lvlText w:val="•"/>
      <w:lvlJc w:val="left"/>
      <w:pPr>
        <w:ind w:left="8651" w:hanging="360"/>
      </w:pPr>
      <w:rPr>
        <w:rFonts w:hint="default"/>
        <w:lang w:val="en-US" w:eastAsia="en-US" w:bidi="ar-SA"/>
      </w:rPr>
    </w:lvl>
  </w:abstractNum>
  <w:abstractNum w:abstractNumId="8" w15:restartNumberingAfterBreak="0">
    <w:nsid w:val="1BB822F5"/>
    <w:multiLevelType w:val="hybridMultilevel"/>
    <w:tmpl w:val="A7700824"/>
    <w:lvl w:ilvl="0" w:tplc="C510A2B0">
      <w:start w:val="1"/>
      <w:numFmt w:val="decimal"/>
      <w:lvlText w:val="%1."/>
      <w:lvlJc w:val="left"/>
      <w:pPr>
        <w:ind w:left="1540" w:hanging="360"/>
      </w:pPr>
      <w:rPr>
        <w:rFonts w:ascii="Calibri" w:eastAsia="Calibri" w:hAnsi="Calibri" w:cs="Calibri" w:hint="default"/>
        <w:b w:val="0"/>
        <w:bCs w:val="0"/>
        <w:i w:val="0"/>
        <w:iCs w:val="0"/>
        <w:w w:val="100"/>
        <w:sz w:val="22"/>
        <w:szCs w:val="22"/>
        <w:lang w:val="en-US" w:eastAsia="en-US" w:bidi="ar-SA"/>
      </w:rPr>
    </w:lvl>
    <w:lvl w:ilvl="1" w:tplc="E4A2CC80">
      <w:numFmt w:val="bullet"/>
      <w:lvlText w:val="•"/>
      <w:lvlJc w:val="left"/>
      <w:pPr>
        <w:ind w:left="2444" w:hanging="360"/>
      </w:pPr>
      <w:rPr>
        <w:rFonts w:hint="default"/>
        <w:lang w:val="en-US" w:eastAsia="en-US" w:bidi="ar-SA"/>
      </w:rPr>
    </w:lvl>
    <w:lvl w:ilvl="2" w:tplc="035C3F50">
      <w:numFmt w:val="bullet"/>
      <w:lvlText w:val="•"/>
      <w:lvlJc w:val="left"/>
      <w:pPr>
        <w:ind w:left="3348" w:hanging="360"/>
      </w:pPr>
      <w:rPr>
        <w:rFonts w:hint="default"/>
        <w:lang w:val="en-US" w:eastAsia="en-US" w:bidi="ar-SA"/>
      </w:rPr>
    </w:lvl>
    <w:lvl w:ilvl="3" w:tplc="5FF0CF7C">
      <w:numFmt w:val="bullet"/>
      <w:lvlText w:val="•"/>
      <w:lvlJc w:val="left"/>
      <w:pPr>
        <w:ind w:left="4252" w:hanging="360"/>
      </w:pPr>
      <w:rPr>
        <w:rFonts w:hint="default"/>
        <w:lang w:val="en-US" w:eastAsia="en-US" w:bidi="ar-SA"/>
      </w:rPr>
    </w:lvl>
    <w:lvl w:ilvl="4" w:tplc="6BA2825C">
      <w:numFmt w:val="bullet"/>
      <w:lvlText w:val="•"/>
      <w:lvlJc w:val="left"/>
      <w:pPr>
        <w:ind w:left="5156" w:hanging="360"/>
      </w:pPr>
      <w:rPr>
        <w:rFonts w:hint="default"/>
        <w:lang w:val="en-US" w:eastAsia="en-US" w:bidi="ar-SA"/>
      </w:rPr>
    </w:lvl>
    <w:lvl w:ilvl="5" w:tplc="61D6BB8A">
      <w:numFmt w:val="bullet"/>
      <w:lvlText w:val="•"/>
      <w:lvlJc w:val="left"/>
      <w:pPr>
        <w:ind w:left="6060" w:hanging="360"/>
      </w:pPr>
      <w:rPr>
        <w:rFonts w:hint="default"/>
        <w:lang w:val="en-US" w:eastAsia="en-US" w:bidi="ar-SA"/>
      </w:rPr>
    </w:lvl>
    <w:lvl w:ilvl="6" w:tplc="161A263C">
      <w:numFmt w:val="bullet"/>
      <w:lvlText w:val="•"/>
      <w:lvlJc w:val="left"/>
      <w:pPr>
        <w:ind w:left="6964" w:hanging="360"/>
      </w:pPr>
      <w:rPr>
        <w:rFonts w:hint="default"/>
        <w:lang w:val="en-US" w:eastAsia="en-US" w:bidi="ar-SA"/>
      </w:rPr>
    </w:lvl>
    <w:lvl w:ilvl="7" w:tplc="4798F0DE">
      <w:numFmt w:val="bullet"/>
      <w:lvlText w:val="•"/>
      <w:lvlJc w:val="left"/>
      <w:pPr>
        <w:ind w:left="7868" w:hanging="360"/>
      </w:pPr>
      <w:rPr>
        <w:rFonts w:hint="default"/>
        <w:lang w:val="en-US" w:eastAsia="en-US" w:bidi="ar-SA"/>
      </w:rPr>
    </w:lvl>
    <w:lvl w:ilvl="8" w:tplc="0874C09E">
      <w:numFmt w:val="bullet"/>
      <w:lvlText w:val="•"/>
      <w:lvlJc w:val="left"/>
      <w:pPr>
        <w:ind w:left="8772" w:hanging="360"/>
      </w:pPr>
      <w:rPr>
        <w:rFonts w:hint="default"/>
        <w:lang w:val="en-US" w:eastAsia="en-US" w:bidi="ar-SA"/>
      </w:rPr>
    </w:lvl>
  </w:abstractNum>
  <w:abstractNum w:abstractNumId="9" w15:restartNumberingAfterBreak="0">
    <w:nsid w:val="1C9079F0"/>
    <w:multiLevelType w:val="hybridMultilevel"/>
    <w:tmpl w:val="85CC7DF6"/>
    <w:lvl w:ilvl="0" w:tplc="AA1A5C2C">
      <w:numFmt w:val="bullet"/>
      <w:lvlText w:val="•"/>
      <w:lvlJc w:val="left"/>
      <w:pPr>
        <w:ind w:left="834" w:hanging="134"/>
      </w:pPr>
      <w:rPr>
        <w:rFonts w:ascii="Times New Roman" w:eastAsia="Times New Roman" w:hAnsi="Times New Roman" w:cs="Times New Roman" w:hint="default"/>
        <w:b/>
        <w:bCs/>
        <w:i w:val="0"/>
        <w:iCs w:val="0"/>
        <w:w w:val="100"/>
        <w:sz w:val="22"/>
        <w:szCs w:val="22"/>
        <w:lang w:val="en-US" w:eastAsia="en-US" w:bidi="ar-SA"/>
      </w:rPr>
    </w:lvl>
    <w:lvl w:ilvl="1" w:tplc="A1B2DA80">
      <w:numFmt w:val="bullet"/>
      <w:lvlText w:val="•"/>
      <w:lvlJc w:val="left"/>
      <w:pPr>
        <w:ind w:left="1792" w:hanging="134"/>
      </w:pPr>
      <w:rPr>
        <w:rFonts w:hint="default"/>
        <w:lang w:val="en-US" w:eastAsia="en-US" w:bidi="ar-SA"/>
      </w:rPr>
    </w:lvl>
    <w:lvl w:ilvl="2" w:tplc="0F94FD9A">
      <w:numFmt w:val="bullet"/>
      <w:lvlText w:val="•"/>
      <w:lvlJc w:val="left"/>
      <w:pPr>
        <w:ind w:left="2744" w:hanging="134"/>
      </w:pPr>
      <w:rPr>
        <w:rFonts w:hint="default"/>
        <w:lang w:val="en-US" w:eastAsia="en-US" w:bidi="ar-SA"/>
      </w:rPr>
    </w:lvl>
    <w:lvl w:ilvl="3" w:tplc="990AB10A">
      <w:numFmt w:val="bullet"/>
      <w:lvlText w:val="•"/>
      <w:lvlJc w:val="left"/>
      <w:pPr>
        <w:ind w:left="3696" w:hanging="134"/>
      </w:pPr>
      <w:rPr>
        <w:rFonts w:hint="default"/>
        <w:lang w:val="en-US" w:eastAsia="en-US" w:bidi="ar-SA"/>
      </w:rPr>
    </w:lvl>
    <w:lvl w:ilvl="4" w:tplc="7B086492">
      <w:numFmt w:val="bullet"/>
      <w:lvlText w:val="•"/>
      <w:lvlJc w:val="left"/>
      <w:pPr>
        <w:ind w:left="4648" w:hanging="134"/>
      </w:pPr>
      <w:rPr>
        <w:rFonts w:hint="default"/>
        <w:lang w:val="en-US" w:eastAsia="en-US" w:bidi="ar-SA"/>
      </w:rPr>
    </w:lvl>
    <w:lvl w:ilvl="5" w:tplc="9C342074">
      <w:numFmt w:val="bullet"/>
      <w:lvlText w:val="•"/>
      <w:lvlJc w:val="left"/>
      <w:pPr>
        <w:ind w:left="5600" w:hanging="134"/>
      </w:pPr>
      <w:rPr>
        <w:rFonts w:hint="default"/>
        <w:lang w:val="en-US" w:eastAsia="en-US" w:bidi="ar-SA"/>
      </w:rPr>
    </w:lvl>
    <w:lvl w:ilvl="6" w:tplc="42FAC492">
      <w:numFmt w:val="bullet"/>
      <w:lvlText w:val="•"/>
      <w:lvlJc w:val="left"/>
      <w:pPr>
        <w:ind w:left="6552" w:hanging="134"/>
      </w:pPr>
      <w:rPr>
        <w:rFonts w:hint="default"/>
        <w:lang w:val="en-US" w:eastAsia="en-US" w:bidi="ar-SA"/>
      </w:rPr>
    </w:lvl>
    <w:lvl w:ilvl="7" w:tplc="C24C62BC">
      <w:numFmt w:val="bullet"/>
      <w:lvlText w:val="•"/>
      <w:lvlJc w:val="left"/>
      <w:pPr>
        <w:ind w:left="7504" w:hanging="134"/>
      </w:pPr>
      <w:rPr>
        <w:rFonts w:hint="default"/>
        <w:lang w:val="en-US" w:eastAsia="en-US" w:bidi="ar-SA"/>
      </w:rPr>
    </w:lvl>
    <w:lvl w:ilvl="8" w:tplc="3C0ABA64">
      <w:numFmt w:val="bullet"/>
      <w:lvlText w:val="•"/>
      <w:lvlJc w:val="left"/>
      <w:pPr>
        <w:ind w:left="8456" w:hanging="134"/>
      </w:pPr>
      <w:rPr>
        <w:rFonts w:hint="default"/>
        <w:lang w:val="en-US" w:eastAsia="en-US" w:bidi="ar-SA"/>
      </w:rPr>
    </w:lvl>
  </w:abstractNum>
  <w:abstractNum w:abstractNumId="10" w15:restartNumberingAfterBreak="0">
    <w:nsid w:val="1CA217F4"/>
    <w:multiLevelType w:val="hybridMultilevel"/>
    <w:tmpl w:val="240EB8DC"/>
    <w:lvl w:ilvl="0" w:tplc="76F61C3E">
      <w:start w:val="1"/>
      <w:numFmt w:val="upperRoman"/>
      <w:lvlText w:val="%1-"/>
      <w:lvlJc w:val="left"/>
      <w:pPr>
        <w:ind w:left="1439" w:hanging="404"/>
      </w:pPr>
      <w:rPr>
        <w:rFonts w:ascii="Times New Roman" w:eastAsia="Times New Roman" w:hAnsi="Times New Roman" w:cs="Times New Roman" w:hint="default"/>
        <w:b w:val="0"/>
        <w:bCs w:val="0"/>
        <w:i w:val="0"/>
        <w:iCs w:val="0"/>
        <w:spacing w:val="-4"/>
        <w:w w:val="100"/>
        <w:sz w:val="22"/>
        <w:szCs w:val="22"/>
        <w:lang w:val="en-US" w:eastAsia="en-US" w:bidi="ar-SA"/>
      </w:rPr>
    </w:lvl>
    <w:lvl w:ilvl="1" w:tplc="FC32B338">
      <w:start w:val="1"/>
      <w:numFmt w:val="decimal"/>
      <w:lvlText w:val="%2."/>
      <w:lvlJc w:val="left"/>
      <w:pPr>
        <w:ind w:left="1540" w:hanging="360"/>
      </w:pPr>
      <w:rPr>
        <w:rFonts w:ascii="Times New Roman" w:eastAsia="Times New Roman" w:hAnsi="Times New Roman" w:cs="Times New Roman" w:hint="default"/>
        <w:b w:val="0"/>
        <w:bCs w:val="0"/>
        <w:i w:val="0"/>
        <w:iCs w:val="0"/>
        <w:w w:val="100"/>
        <w:sz w:val="22"/>
        <w:szCs w:val="22"/>
        <w:lang w:val="en-US" w:eastAsia="en-US" w:bidi="ar-SA"/>
      </w:rPr>
    </w:lvl>
    <w:lvl w:ilvl="2" w:tplc="E5B01646">
      <w:numFmt w:val="bullet"/>
      <w:lvlText w:val="•"/>
      <w:lvlJc w:val="left"/>
      <w:pPr>
        <w:ind w:left="2544" w:hanging="360"/>
      </w:pPr>
      <w:rPr>
        <w:rFonts w:hint="default"/>
        <w:lang w:val="en-US" w:eastAsia="en-US" w:bidi="ar-SA"/>
      </w:rPr>
    </w:lvl>
    <w:lvl w:ilvl="3" w:tplc="FF1C6730">
      <w:numFmt w:val="bullet"/>
      <w:lvlText w:val="•"/>
      <w:lvlJc w:val="left"/>
      <w:pPr>
        <w:ind w:left="3548" w:hanging="360"/>
      </w:pPr>
      <w:rPr>
        <w:rFonts w:hint="default"/>
        <w:lang w:val="en-US" w:eastAsia="en-US" w:bidi="ar-SA"/>
      </w:rPr>
    </w:lvl>
    <w:lvl w:ilvl="4" w:tplc="187A761C">
      <w:numFmt w:val="bullet"/>
      <w:lvlText w:val="•"/>
      <w:lvlJc w:val="left"/>
      <w:pPr>
        <w:ind w:left="4553" w:hanging="360"/>
      </w:pPr>
      <w:rPr>
        <w:rFonts w:hint="default"/>
        <w:lang w:val="en-US" w:eastAsia="en-US" w:bidi="ar-SA"/>
      </w:rPr>
    </w:lvl>
    <w:lvl w:ilvl="5" w:tplc="985C8A2C">
      <w:numFmt w:val="bullet"/>
      <w:lvlText w:val="•"/>
      <w:lvlJc w:val="left"/>
      <w:pPr>
        <w:ind w:left="5557" w:hanging="360"/>
      </w:pPr>
      <w:rPr>
        <w:rFonts w:hint="default"/>
        <w:lang w:val="en-US" w:eastAsia="en-US" w:bidi="ar-SA"/>
      </w:rPr>
    </w:lvl>
    <w:lvl w:ilvl="6" w:tplc="60EA7EF6">
      <w:numFmt w:val="bullet"/>
      <w:lvlText w:val="•"/>
      <w:lvlJc w:val="left"/>
      <w:pPr>
        <w:ind w:left="6562" w:hanging="360"/>
      </w:pPr>
      <w:rPr>
        <w:rFonts w:hint="default"/>
        <w:lang w:val="en-US" w:eastAsia="en-US" w:bidi="ar-SA"/>
      </w:rPr>
    </w:lvl>
    <w:lvl w:ilvl="7" w:tplc="3E2206C8">
      <w:numFmt w:val="bullet"/>
      <w:lvlText w:val="•"/>
      <w:lvlJc w:val="left"/>
      <w:pPr>
        <w:ind w:left="7566" w:hanging="360"/>
      </w:pPr>
      <w:rPr>
        <w:rFonts w:hint="default"/>
        <w:lang w:val="en-US" w:eastAsia="en-US" w:bidi="ar-SA"/>
      </w:rPr>
    </w:lvl>
    <w:lvl w:ilvl="8" w:tplc="7250F4B2">
      <w:numFmt w:val="bullet"/>
      <w:lvlText w:val="•"/>
      <w:lvlJc w:val="left"/>
      <w:pPr>
        <w:ind w:left="8571" w:hanging="360"/>
      </w:pPr>
      <w:rPr>
        <w:rFonts w:hint="default"/>
        <w:lang w:val="en-US" w:eastAsia="en-US" w:bidi="ar-SA"/>
      </w:rPr>
    </w:lvl>
  </w:abstractNum>
  <w:abstractNum w:abstractNumId="11" w15:restartNumberingAfterBreak="0">
    <w:nsid w:val="1D032C9D"/>
    <w:multiLevelType w:val="hybridMultilevel"/>
    <w:tmpl w:val="5EBEF4DE"/>
    <w:lvl w:ilvl="0" w:tplc="AE2AF42A">
      <w:numFmt w:val="bullet"/>
      <w:lvlText w:val="•"/>
      <w:lvlJc w:val="left"/>
      <w:pPr>
        <w:ind w:left="834" w:hanging="134"/>
      </w:pPr>
      <w:rPr>
        <w:rFonts w:ascii="Times New Roman" w:eastAsia="Times New Roman" w:hAnsi="Times New Roman" w:cs="Times New Roman" w:hint="default"/>
        <w:b w:val="0"/>
        <w:bCs w:val="0"/>
        <w:i w:val="0"/>
        <w:iCs w:val="0"/>
        <w:w w:val="100"/>
        <w:sz w:val="22"/>
        <w:szCs w:val="22"/>
        <w:lang w:val="en-US" w:eastAsia="en-US" w:bidi="ar-SA"/>
      </w:rPr>
    </w:lvl>
    <w:lvl w:ilvl="1" w:tplc="90B2A7E2">
      <w:numFmt w:val="bullet"/>
      <w:lvlText w:val="•"/>
      <w:lvlJc w:val="left"/>
      <w:pPr>
        <w:ind w:left="1792" w:hanging="134"/>
      </w:pPr>
      <w:rPr>
        <w:rFonts w:hint="default"/>
        <w:lang w:val="en-US" w:eastAsia="en-US" w:bidi="ar-SA"/>
      </w:rPr>
    </w:lvl>
    <w:lvl w:ilvl="2" w:tplc="0486CADE">
      <w:numFmt w:val="bullet"/>
      <w:lvlText w:val="•"/>
      <w:lvlJc w:val="left"/>
      <w:pPr>
        <w:ind w:left="2744" w:hanging="134"/>
      </w:pPr>
      <w:rPr>
        <w:rFonts w:hint="default"/>
        <w:lang w:val="en-US" w:eastAsia="en-US" w:bidi="ar-SA"/>
      </w:rPr>
    </w:lvl>
    <w:lvl w:ilvl="3" w:tplc="5FE42126">
      <w:numFmt w:val="bullet"/>
      <w:lvlText w:val="•"/>
      <w:lvlJc w:val="left"/>
      <w:pPr>
        <w:ind w:left="3696" w:hanging="134"/>
      </w:pPr>
      <w:rPr>
        <w:rFonts w:hint="default"/>
        <w:lang w:val="en-US" w:eastAsia="en-US" w:bidi="ar-SA"/>
      </w:rPr>
    </w:lvl>
    <w:lvl w:ilvl="4" w:tplc="1640DCE0">
      <w:numFmt w:val="bullet"/>
      <w:lvlText w:val="•"/>
      <w:lvlJc w:val="left"/>
      <w:pPr>
        <w:ind w:left="4648" w:hanging="134"/>
      </w:pPr>
      <w:rPr>
        <w:rFonts w:hint="default"/>
        <w:lang w:val="en-US" w:eastAsia="en-US" w:bidi="ar-SA"/>
      </w:rPr>
    </w:lvl>
    <w:lvl w:ilvl="5" w:tplc="2CDA1E80">
      <w:numFmt w:val="bullet"/>
      <w:lvlText w:val="•"/>
      <w:lvlJc w:val="left"/>
      <w:pPr>
        <w:ind w:left="5600" w:hanging="134"/>
      </w:pPr>
      <w:rPr>
        <w:rFonts w:hint="default"/>
        <w:lang w:val="en-US" w:eastAsia="en-US" w:bidi="ar-SA"/>
      </w:rPr>
    </w:lvl>
    <w:lvl w:ilvl="6" w:tplc="775476D4">
      <w:numFmt w:val="bullet"/>
      <w:lvlText w:val="•"/>
      <w:lvlJc w:val="left"/>
      <w:pPr>
        <w:ind w:left="6552" w:hanging="134"/>
      </w:pPr>
      <w:rPr>
        <w:rFonts w:hint="default"/>
        <w:lang w:val="en-US" w:eastAsia="en-US" w:bidi="ar-SA"/>
      </w:rPr>
    </w:lvl>
    <w:lvl w:ilvl="7" w:tplc="4582DF90">
      <w:numFmt w:val="bullet"/>
      <w:lvlText w:val="•"/>
      <w:lvlJc w:val="left"/>
      <w:pPr>
        <w:ind w:left="7504" w:hanging="134"/>
      </w:pPr>
      <w:rPr>
        <w:rFonts w:hint="default"/>
        <w:lang w:val="en-US" w:eastAsia="en-US" w:bidi="ar-SA"/>
      </w:rPr>
    </w:lvl>
    <w:lvl w:ilvl="8" w:tplc="5CF48F84">
      <w:numFmt w:val="bullet"/>
      <w:lvlText w:val="•"/>
      <w:lvlJc w:val="left"/>
      <w:pPr>
        <w:ind w:left="8456" w:hanging="134"/>
      </w:pPr>
      <w:rPr>
        <w:rFonts w:hint="default"/>
        <w:lang w:val="en-US" w:eastAsia="en-US" w:bidi="ar-SA"/>
      </w:rPr>
    </w:lvl>
  </w:abstractNum>
  <w:abstractNum w:abstractNumId="12" w15:restartNumberingAfterBreak="0">
    <w:nsid w:val="1E2119B0"/>
    <w:multiLevelType w:val="hybridMultilevel"/>
    <w:tmpl w:val="64B00C24"/>
    <w:lvl w:ilvl="0" w:tplc="07D2579C">
      <w:start w:val="1"/>
      <w:numFmt w:val="decimal"/>
      <w:lvlText w:val="%1."/>
      <w:lvlJc w:val="left"/>
      <w:pPr>
        <w:ind w:left="1540" w:hanging="360"/>
      </w:pPr>
      <w:rPr>
        <w:rFonts w:ascii="Times New Roman" w:eastAsia="Times New Roman" w:hAnsi="Times New Roman" w:cs="Times New Roman" w:hint="default"/>
        <w:b w:val="0"/>
        <w:bCs w:val="0"/>
        <w:i w:val="0"/>
        <w:iCs w:val="0"/>
        <w:w w:val="100"/>
        <w:sz w:val="22"/>
        <w:szCs w:val="22"/>
        <w:lang w:val="en-US" w:eastAsia="en-US" w:bidi="ar-SA"/>
      </w:rPr>
    </w:lvl>
    <w:lvl w:ilvl="1" w:tplc="702492E6">
      <w:numFmt w:val="bullet"/>
      <w:lvlText w:val="•"/>
      <w:lvlJc w:val="left"/>
      <w:pPr>
        <w:ind w:left="2444" w:hanging="360"/>
      </w:pPr>
      <w:rPr>
        <w:rFonts w:hint="default"/>
        <w:lang w:val="en-US" w:eastAsia="en-US" w:bidi="ar-SA"/>
      </w:rPr>
    </w:lvl>
    <w:lvl w:ilvl="2" w:tplc="21700CC2">
      <w:numFmt w:val="bullet"/>
      <w:lvlText w:val="•"/>
      <w:lvlJc w:val="left"/>
      <w:pPr>
        <w:ind w:left="3348" w:hanging="360"/>
      </w:pPr>
      <w:rPr>
        <w:rFonts w:hint="default"/>
        <w:lang w:val="en-US" w:eastAsia="en-US" w:bidi="ar-SA"/>
      </w:rPr>
    </w:lvl>
    <w:lvl w:ilvl="3" w:tplc="F1A274C8">
      <w:numFmt w:val="bullet"/>
      <w:lvlText w:val="•"/>
      <w:lvlJc w:val="left"/>
      <w:pPr>
        <w:ind w:left="4252" w:hanging="360"/>
      </w:pPr>
      <w:rPr>
        <w:rFonts w:hint="default"/>
        <w:lang w:val="en-US" w:eastAsia="en-US" w:bidi="ar-SA"/>
      </w:rPr>
    </w:lvl>
    <w:lvl w:ilvl="4" w:tplc="B02E7470">
      <w:numFmt w:val="bullet"/>
      <w:lvlText w:val="•"/>
      <w:lvlJc w:val="left"/>
      <w:pPr>
        <w:ind w:left="5156" w:hanging="360"/>
      </w:pPr>
      <w:rPr>
        <w:rFonts w:hint="default"/>
        <w:lang w:val="en-US" w:eastAsia="en-US" w:bidi="ar-SA"/>
      </w:rPr>
    </w:lvl>
    <w:lvl w:ilvl="5" w:tplc="5EFE8D1E">
      <w:numFmt w:val="bullet"/>
      <w:lvlText w:val="•"/>
      <w:lvlJc w:val="left"/>
      <w:pPr>
        <w:ind w:left="6060" w:hanging="360"/>
      </w:pPr>
      <w:rPr>
        <w:rFonts w:hint="default"/>
        <w:lang w:val="en-US" w:eastAsia="en-US" w:bidi="ar-SA"/>
      </w:rPr>
    </w:lvl>
    <w:lvl w:ilvl="6" w:tplc="42E0E2A0">
      <w:numFmt w:val="bullet"/>
      <w:lvlText w:val="•"/>
      <w:lvlJc w:val="left"/>
      <w:pPr>
        <w:ind w:left="6964" w:hanging="360"/>
      </w:pPr>
      <w:rPr>
        <w:rFonts w:hint="default"/>
        <w:lang w:val="en-US" w:eastAsia="en-US" w:bidi="ar-SA"/>
      </w:rPr>
    </w:lvl>
    <w:lvl w:ilvl="7" w:tplc="A2C03D4A">
      <w:numFmt w:val="bullet"/>
      <w:lvlText w:val="•"/>
      <w:lvlJc w:val="left"/>
      <w:pPr>
        <w:ind w:left="7868" w:hanging="360"/>
      </w:pPr>
      <w:rPr>
        <w:rFonts w:hint="default"/>
        <w:lang w:val="en-US" w:eastAsia="en-US" w:bidi="ar-SA"/>
      </w:rPr>
    </w:lvl>
    <w:lvl w:ilvl="8" w:tplc="8BB87D54">
      <w:numFmt w:val="bullet"/>
      <w:lvlText w:val="•"/>
      <w:lvlJc w:val="left"/>
      <w:pPr>
        <w:ind w:left="8772" w:hanging="360"/>
      </w:pPr>
      <w:rPr>
        <w:rFonts w:hint="default"/>
        <w:lang w:val="en-US" w:eastAsia="en-US" w:bidi="ar-SA"/>
      </w:rPr>
    </w:lvl>
  </w:abstractNum>
  <w:abstractNum w:abstractNumId="13" w15:restartNumberingAfterBreak="0">
    <w:nsid w:val="206C14A0"/>
    <w:multiLevelType w:val="hybridMultilevel"/>
    <w:tmpl w:val="062045FA"/>
    <w:lvl w:ilvl="0" w:tplc="0BC02910">
      <w:numFmt w:val="bullet"/>
      <w:lvlText w:val="-"/>
      <w:lvlJc w:val="left"/>
      <w:pPr>
        <w:ind w:left="1540" w:hanging="360"/>
      </w:pPr>
      <w:rPr>
        <w:rFonts w:ascii="Times New Roman" w:eastAsia="Times New Roman" w:hAnsi="Times New Roman" w:cs="Times New Roman" w:hint="default"/>
        <w:b w:val="0"/>
        <w:bCs w:val="0"/>
        <w:i w:val="0"/>
        <w:iCs w:val="0"/>
        <w:w w:val="100"/>
        <w:sz w:val="22"/>
        <w:szCs w:val="22"/>
        <w:lang w:val="en-US" w:eastAsia="en-US" w:bidi="ar-SA"/>
      </w:rPr>
    </w:lvl>
    <w:lvl w:ilvl="1" w:tplc="BE1CF284">
      <w:numFmt w:val="bullet"/>
      <w:lvlText w:val="•"/>
      <w:lvlJc w:val="left"/>
      <w:pPr>
        <w:ind w:left="2444" w:hanging="360"/>
      </w:pPr>
      <w:rPr>
        <w:rFonts w:hint="default"/>
        <w:lang w:val="en-US" w:eastAsia="en-US" w:bidi="ar-SA"/>
      </w:rPr>
    </w:lvl>
    <w:lvl w:ilvl="2" w:tplc="4B2423EA">
      <w:numFmt w:val="bullet"/>
      <w:lvlText w:val="•"/>
      <w:lvlJc w:val="left"/>
      <w:pPr>
        <w:ind w:left="3348" w:hanging="360"/>
      </w:pPr>
      <w:rPr>
        <w:rFonts w:hint="default"/>
        <w:lang w:val="en-US" w:eastAsia="en-US" w:bidi="ar-SA"/>
      </w:rPr>
    </w:lvl>
    <w:lvl w:ilvl="3" w:tplc="13AE3E6A">
      <w:numFmt w:val="bullet"/>
      <w:lvlText w:val="•"/>
      <w:lvlJc w:val="left"/>
      <w:pPr>
        <w:ind w:left="4252" w:hanging="360"/>
      </w:pPr>
      <w:rPr>
        <w:rFonts w:hint="default"/>
        <w:lang w:val="en-US" w:eastAsia="en-US" w:bidi="ar-SA"/>
      </w:rPr>
    </w:lvl>
    <w:lvl w:ilvl="4" w:tplc="C0F046F8">
      <w:numFmt w:val="bullet"/>
      <w:lvlText w:val="•"/>
      <w:lvlJc w:val="left"/>
      <w:pPr>
        <w:ind w:left="5156" w:hanging="360"/>
      </w:pPr>
      <w:rPr>
        <w:rFonts w:hint="default"/>
        <w:lang w:val="en-US" w:eastAsia="en-US" w:bidi="ar-SA"/>
      </w:rPr>
    </w:lvl>
    <w:lvl w:ilvl="5" w:tplc="16D8CE46">
      <w:numFmt w:val="bullet"/>
      <w:lvlText w:val="•"/>
      <w:lvlJc w:val="left"/>
      <w:pPr>
        <w:ind w:left="6060" w:hanging="360"/>
      </w:pPr>
      <w:rPr>
        <w:rFonts w:hint="default"/>
        <w:lang w:val="en-US" w:eastAsia="en-US" w:bidi="ar-SA"/>
      </w:rPr>
    </w:lvl>
    <w:lvl w:ilvl="6" w:tplc="F230C0F2">
      <w:numFmt w:val="bullet"/>
      <w:lvlText w:val="•"/>
      <w:lvlJc w:val="left"/>
      <w:pPr>
        <w:ind w:left="6964" w:hanging="360"/>
      </w:pPr>
      <w:rPr>
        <w:rFonts w:hint="default"/>
        <w:lang w:val="en-US" w:eastAsia="en-US" w:bidi="ar-SA"/>
      </w:rPr>
    </w:lvl>
    <w:lvl w:ilvl="7" w:tplc="B0CC17F0">
      <w:numFmt w:val="bullet"/>
      <w:lvlText w:val="•"/>
      <w:lvlJc w:val="left"/>
      <w:pPr>
        <w:ind w:left="7868" w:hanging="360"/>
      </w:pPr>
      <w:rPr>
        <w:rFonts w:hint="default"/>
        <w:lang w:val="en-US" w:eastAsia="en-US" w:bidi="ar-SA"/>
      </w:rPr>
    </w:lvl>
    <w:lvl w:ilvl="8" w:tplc="CF5EF3B8">
      <w:numFmt w:val="bullet"/>
      <w:lvlText w:val="•"/>
      <w:lvlJc w:val="left"/>
      <w:pPr>
        <w:ind w:left="8772" w:hanging="360"/>
      </w:pPr>
      <w:rPr>
        <w:rFonts w:hint="default"/>
        <w:lang w:val="en-US" w:eastAsia="en-US" w:bidi="ar-SA"/>
      </w:rPr>
    </w:lvl>
  </w:abstractNum>
  <w:abstractNum w:abstractNumId="14" w15:restartNumberingAfterBreak="0">
    <w:nsid w:val="2481128C"/>
    <w:multiLevelType w:val="hybridMultilevel"/>
    <w:tmpl w:val="661E1CFA"/>
    <w:lvl w:ilvl="0" w:tplc="F66E7C4C">
      <w:start w:val="1"/>
      <w:numFmt w:val="decimal"/>
      <w:lvlText w:val="%1."/>
      <w:lvlJc w:val="left"/>
      <w:pPr>
        <w:ind w:left="1540" w:hanging="360"/>
      </w:pPr>
      <w:rPr>
        <w:rFonts w:ascii="Times New Roman" w:eastAsia="Times New Roman" w:hAnsi="Times New Roman" w:cs="Times New Roman" w:hint="default"/>
        <w:b w:val="0"/>
        <w:bCs w:val="0"/>
        <w:i w:val="0"/>
        <w:iCs w:val="0"/>
        <w:w w:val="100"/>
        <w:sz w:val="22"/>
        <w:szCs w:val="22"/>
        <w:lang w:val="en-US" w:eastAsia="en-US" w:bidi="ar-SA"/>
      </w:rPr>
    </w:lvl>
    <w:lvl w:ilvl="1" w:tplc="166214C2">
      <w:numFmt w:val="bullet"/>
      <w:lvlText w:val="•"/>
      <w:lvlJc w:val="left"/>
      <w:pPr>
        <w:ind w:left="2444" w:hanging="360"/>
      </w:pPr>
      <w:rPr>
        <w:rFonts w:hint="default"/>
        <w:lang w:val="en-US" w:eastAsia="en-US" w:bidi="ar-SA"/>
      </w:rPr>
    </w:lvl>
    <w:lvl w:ilvl="2" w:tplc="9C4A614C">
      <w:numFmt w:val="bullet"/>
      <w:lvlText w:val="•"/>
      <w:lvlJc w:val="left"/>
      <w:pPr>
        <w:ind w:left="3348" w:hanging="360"/>
      </w:pPr>
      <w:rPr>
        <w:rFonts w:hint="default"/>
        <w:lang w:val="en-US" w:eastAsia="en-US" w:bidi="ar-SA"/>
      </w:rPr>
    </w:lvl>
    <w:lvl w:ilvl="3" w:tplc="267835B8">
      <w:numFmt w:val="bullet"/>
      <w:lvlText w:val="•"/>
      <w:lvlJc w:val="left"/>
      <w:pPr>
        <w:ind w:left="4252" w:hanging="360"/>
      </w:pPr>
      <w:rPr>
        <w:rFonts w:hint="default"/>
        <w:lang w:val="en-US" w:eastAsia="en-US" w:bidi="ar-SA"/>
      </w:rPr>
    </w:lvl>
    <w:lvl w:ilvl="4" w:tplc="1A2AFC34">
      <w:numFmt w:val="bullet"/>
      <w:lvlText w:val="•"/>
      <w:lvlJc w:val="left"/>
      <w:pPr>
        <w:ind w:left="5156" w:hanging="360"/>
      </w:pPr>
      <w:rPr>
        <w:rFonts w:hint="default"/>
        <w:lang w:val="en-US" w:eastAsia="en-US" w:bidi="ar-SA"/>
      </w:rPr>
    </w:lvl>
    <w:lvl w:ilvl="5" w:tplc="FFE0BD14">
      <w:numFmt w:val="bullet"/>
      <w:lvlText w:val="•"/>
      <w:lvlJc w:val="left"/>
      <w:pPr>
        <w:ind w:left="6060" w:hanging="360"/>
      </w:pPr>
      <w:rPr>
        <w:rFonts w:hint="default"/>
        <w:lang w:val="en-US" w:eastAsia="en-US" w:bidi="ar-SA"/>
      </w:rPr>
    </w:lvl>
    <w:lvl w:ilvl="6" w:tplc="2A9CFB40">
      <w:numFmt w:val="bullet"/>
      <w:lvlText w:val="•"/>
      <w:lvlJc w:val="left"/>
      <w:pPr>
        <w:ind w:left="6964" w:hanging="360"/>
      </w:pPr>
      <w:rPr>
        <w:rFonts w:hint="default"/>
        <w:lang w:val="en-US" w:eastAsia="en-US" w:bidi="ar-SA"/>
      </w:rPr>
    </w:lvl>
    <w:lvl w:ilvl="7" w:tplc="8A30E7E0">
      <w:numFmt w:val="bullet"/>
      <w:lvlText w:val="•"/>
      <w:lvlJc w:val="left"/>
      <w:pPr>
        <w:ind w:left="7868" w:hanging="360"/>
      </w:pPr>
      <w:rPr>
        <w:rFonts w:hint="default"/>
        <w:lang w:val="en-US" w:eastAsia="en-US" w:bidi="ar-SA"/>
      </w:rPr>
    </w:lvl>
    <w:lvl w:ilvl="8" w:tplc="3C420276">
      <w:numFmt w:val="bullet"/>
      <w:lvlText w:val="•"/>
      <w:lvlJc w:val="left"/>
      <w:pPr>
        <w:ind w:left="8772" w:hanging="360"/>
      </w:pPr>
      <w:rPr>
        <w:rFonts w:hint="default"/>
        <w:lang w:val="en-US" w:eastAsia="en-US" w:bidi="ar-SA"/>
      </w:rPr>
    </w:lvl>
  </w:abstractNum>
  <w:abstractNum w:abstractNumId="15" w15:restartNumberingAfterBreak="0">
    <w:nsid w:val="299876E3"/>
    <w:multiLevelType w:val="hybridMultilevel"/>
    <w:tmpl w:val="7772CDF2"/>
    <w:lvl w:ilvl="0" w:tplc="4BB6D57C">
      <w:start w:val="1"/>
      <w:numFmt w:val="decimal"/>
      <w:lvlText w:val="%1."/>
      <w:lvlJc w:val="left"/>
      <w:pPr>
        <w:ind w:left="1540" w:hanging="360"/>
      </w:pPr>
      <w:rPr>
        <w:rFonts w:hint="default"/>
        <w:w w:val="100"/>
        <w:lang w:val="en-US" w:eastAsia="en-US" w:bidi="ar-SA"/>
      </w:rPr>
    </w:lvl>
    <w:lvl w:ilvl="1" w:tplc="72E4EF60">
      <w:numFmt w:val="bullet"/>
      <w:lvlText w:val="•"/>
      <w:lvlJc w:val="left"/>
      <w:pPr>
        <w:ind w:left="1540" w:hanging="360"/>
      </w:pPr>
      <w:rPr>
        <w:rFonts w:hint="default"/>
        <w:lang w:val="en-US" w:eastAsia="en-US" w:bidi="ar-SA"/>
      </w:rPr>
    </w:lvl>
    <w:lvl w:ilvl="2" w:tplc="F48C5CEE">
      <w:numFmt w:val="bullet"/>
      <w:lvlText w:val="•"/>
      <w:lvlJc w:val="left"/>
      <w:pPr>
        <w:ind w:left="2544" w:hanging="360"/>
      </w:pPr>
      <w:rPr>
        <w:rFonts w:hint="default"/>
        <w:lang w:val="en-US" w:eastAsia="en-US" w:bidi="ar-SA"/>
      </w:rPr>
    </w:lvl>
    <w:lvl w:ilvl="3" w:tplc="9D8A3F3E">
      <w:numFmt w:val="bullet"/>
      <w:lvlText w:val="•"/>
      <w:lvlJc w:val="left"/>
      <w:pPr>
        <w:ind w:left="3548" w:hanging="360"/>
      </w:pPr>
      <w:rPr>
        <w:rFonts w:hint="default"/>
        <w:lang w:val="en-US" w:eastAsia="en-US" w:bidi="ar-SA"/>
      </w:rPr>
    </w:lvl>
    <w:lvl w:ilvl="4" w:tplc="A308EFAE">
      <w:numFmt w:val="bullet"/>
      <w:lvlText w:val="•"/>
      <w:lvlJc w:val="left"/>
      <w:pPr>
        <w:ind w:left="4553" w:hanging="360"/>
      </w:pPr>
      <w:rPr>
        <w:rFonts w:hint="default"/>
        <w:lang w:val="en-US" w:eastAsia="en-US" w:bidi="ar-SA"/>
      </w:rPr>
    </w:lvl>
    <w:lvl w:ilvl="5" w:tplc="8724EA06">
      <w:numFmt w:val="bullet"/>
      <w:lvlText w:val="•"/>
      <w:lvlJc w:val="left"/>
      <w:pPr>
        <w:ind w:left="5557" w:hanging="360"/>
      </w:pPr>
      <w:rPr>
        <w:rFonts w:hint="default"/>
        <w:lang w:val="en-US" w:eastAsia="en-US" w:bidi="ar-SA"/>
      </w:rPr>
    </w:lvl>
    <w:lvl w:ilvl="6" w:tplc="8414652A">
      <w:numFmt w:val="bullet"/>
      <w:lvlText w:val="•"/>
      <w:lvlJc w:val="left"/>
      <w:pPr>
        <w:ind w:left="6562" w:hanging="360"/>
      </w:pPr>
      <w:rPr>
        <w:rFonts w:hint="default"/>
        <w:lang w:val="en-US" w:eastAsia="en-US" w:bidi="ar-SA"/>
      </w:rPr>
    </w:lvl>
    <w:lvl w:ilvl="7" w:tplc="8C703FEC">
      <w:numFmt w:val="bullet"/>
      <w:lvlText w:val="•"/>
      <w:lvlJc w:val="left"/>
      <w:pPr>
        <w:ind w:left="7566" w:hanging="360"/>
      </w:pPr>
      <w:rPr>
        <w:rFonts w:hint="default"/>
        <w:lang w:val="en-US" w:eastAsia="en-US" w:bidi="ar-SA"/>
      </w:rPr>
    </w:lvl>
    <w:lvl w:ilvl="8" w:tplc="AF5ABF2A">
      <w:numFmt w:val="bullet"/>
      <w:lvlText w:val="•"/>
      <w:lvlJc w:val="left"/>
      <w:pPr>
        <w:ind w:left="8571" w:hanging="360"/>
      </w:pPr>
      <w:rPr>
        <w:rFonts w:hint="default"/>
        <w:lang w:val="en-US" w:eastAsia="en-US" w:bidi="ar-SA"/>
      </w:rPr>
    </w:lvl>
  </w:abstractNum>
  <w:abstractNum w:abstractNumId="16" w15:restartNumberingAfterBreak="0">
    <w:nsid w:val="29E72E0A"/>
    <w:multiLevelType w:val="hybridMultilevel"/>
    <w:tmpl w:val="3F9E0DDC"/>
    <w:lvl w:ilvl="0" w:tplc="84D2FCD0">
      <w:start w:val="1"/>
      <w:numFmt w:val="decimal"/>
      <w:lvlText w:val="%1."/>
      <w:lvlJc w:val="left"/>
      <w:pPr>
        <w:ind w:left="1540" w:hanging="360"/>
      </w:pPr>
      <w:rPr>
        <w:rFonts w:hint="default"/>
        <w:w w:val="100"/>
        <w:lang w:val="en-US" w:eastAsia="en-US" w:bidi="ar-SA"/>
      </w:rPr>
    </w:lvl>
    <w:lvl w:ilvl="1" w:tplc="7FD6A6AA">
      <w:numFmt w:val="bullet"/>
      <w:lvlText w:val=""/>
      <w:lvlJc w:val="left"/>
      <w:pPr>
        <w:ind w:left="1900" w:hanging="360"/>
      </w:pPr>
      <w:rPr>
        <w:rFonts w:ascii="Symbol" w:eastAsia="Symbol" w:hAnsi="Symbol" w:cs="Symbol" w:hint="default"/>
        <w:b w:val="0"/>
        <w:bCs w:val="0"/>
        <w:i w:val="0"/>
        <w:iCs w:val="0"/>
        <w:w w:val="100"/>
        <w:sz w:val="22"/>
        <w:szCs w:val="22"/>
        <w:lang w:val="en-US" w:eastAsia="en-US" w:bidi="ar-SA"/>
      </w:rPr>
    </w:lvl>
    <w:lvl w:ilvl="2" w:tplc="55B4324A">
      <w:numFmt w:val="bullet"/>
      <w:lvlText w:val="•"/>
      <w:lvlJc w:val="left"/>
      <w:pPr>
        <w:ind w:left="2864" w:hanging="360"/>
      </w:pPr>
      <w:rPr>
        <w:rFonts w:hint="default"/>
        <w:lang w:val="en-US" w:eastAsia="en-US" w:bidi="ar-SA"/>
      </w:rPr>
    </w:lvl>
    <w:lvl w:ilvl="3" w:tplc="CE24E3FA">
      <w:numFmt w:val="bullet"/>
      <w:lvlText w:val="•"/>
      <w:lvlJc w:val="left"/>
      <w:pPr>
        <w:ind w:left="3828" w:hanging="360"/>
      </w:pPr>
      <w:rPr>
        <w:rFonts w:hint="default"/>
        <w:lang w:val="en-US" w:eastAsia="en-US" w:bidi="ar-SA"/>
      </w:rPr>
    </w:lvl>
    <w:lvl w:ilvl="4" w:tplc="6CEE3EBA">
      <w:numFmt w:val="bullet"/>
      <w:lvlText w:val="•"/>
      <w:lvlJc w:val="left"/>
      <w:pPr>
        <w:ind w:left="4793" w:hanging="360"/>
      </w:pPr>
      <w:rPr>
        <w:rFonts w:hint="default"/>
        <w:lang w:val="en-US" w:eastAsia="en-US" w:bidi="ar-SA"/>
      </w:rPr>
    </w:lvl>
    <w:lvl w:ilvl="5" w:tplc="B226F7E8">
      <w:numFmt w:val="bullet"/>
      <w:lvlText w:val="•"/>
      <w:lvlJc w:val="left"/>
      <w:pPr>
        <w:ind w:left="5757" w:hanging="360"/>
      </w:pPr>
      <w:rPr>
        <w:rFonts w:hint="default"/>
        <w:lang w:val="en-US" w:eastAsia="en-US" w:bidi="ar-SA"/>
      </w:rPr>
    </w:lvl>
    <w:lvl w:ilvl="6" w:tplc="15A498E8">
      <w:numFmt w:val="bullet"/>
      <w:lvlText w:val="•"/>
      <w:lvlJc w:val="left"/>
      <w:pPr>
        <w:ind w:left="6722" w:hanging="360"/>
      </w:pPr>
      <w:rPr>
        <w:rFonts w:hint="default"/>
        <w:lang w:val="en-US" w:eastAsia="en-US" w:bidi="ar-SA"/>
      </w:rPr>
    </w:lvl>
    <w:lvl w:ilvl="7" w:tplc="7C007B0E">
      <w:numFmt w:val="bullet"/>
      <w:lvlText w:val="•"/>
      <w:lvlJc w:val="left"/>
      <w:pPr>
        <w:ind w:left="7686" w:hanging="360"/>
      </w:pPr>
      <w:rPr>
        <w:rFonts w:hint="default"/>
        <w:lang w:val="en-US" w:eastAsia="en-US" w:bidi="ar-SA"/>
      </w:rPr>
    </w:lvl>
    <w:lvl w:ilvl="8" w:tplc="69CC3508">
      <w:numFmt w:val="bullet"/>
      <w:lvlText w:val="•"/>
      <w:lvlJc w:val="left"/>
      <w:pPr>
        <w:ind w:left="8651" w:hanging="360"/>
      </w:pPr>
      <w:rPr>
        <w:rFonts w:hint="default"/>
        <w:lang w:val="en-US" w:eastAsia="en-US" w:bidi="ar-SA"/>
      </w:rPr>
    </w:lvl>
  </w:abstractNum>
  <w:abstractNum w:abstractNumId="17" w15:restartNumberingAfterBreak="0">
    <w:nsid w:val="2CD240DE"/>
    <w:multiLevelType w:val="hybridMultilevel"/>
    <w:tmpl w:val="6FA0D092"/>
    <w:lvl w:ilvl="0" w:tplc="31862C96">
      <w:start w:val="1"/>
      <w:numFmt w:val="decimal"/>
      <w:lvlText w:val="%1."/>
      <w:lvlJc w:val="left"/>
      <w:pPr>
        <w:ind w:left="1331" w:hanging="221"/>
        <w:jc w:val="right"/>
      </w:pPr>
      <w:rPr>
        <w:rFonts w:ascii="Times New Roman" w:eastAsia="Times New Roman" w:hAnsi="Times New Roman" w:cs="Times New Roman" w:hint="default"/>
        <w:b w:val="0"/>
        <w:bCs w:val="0"/>
        <w:i w:val="0"/>
        <w:iCs w:val="0"/>
        <w:w w:val="100"/>
        <w:sz w:val="22"/>
        <w:szCs w:val="22"/>
        <w:lang w:val="en-US" w:eastAsia="en-US" w:bidi="ar-SA"/>
      </w:rPr>
    </w:lvl>
    <w:lvl w:ilvl="1" w:tplc="ED021F42">
      <w:numFmt w:val="bullet"/>
      <w:lvlText w:val=""/>
      <w:lvlJc w:val="left"/>
      <w:pPr>
        <w:ind w:left="1900" w:hanging="449"/>
      </w:pPr>
      <w:rPr>
        <w:rFonts w:ascii="Symbol" w:eastAsia="Symbol" w:hAnsi="Symbol" w:cs="Symbol" w:hint="default"/>
        <w:b w:val="0"/>
        <w:bCs w:val="0"/>
        <w:i w:val="0"/>
        <w:iCs w:val="0"/>
        <w:w w:val="100"/>
        <w:sz w:val="22"/>
        <w:szCs w:val="22"/>
        <w:lang w:val="en-US" w:eastAsia="en-US" w:bidi="ar-SA"/>
      </w:rPr>
    </w:lvl>
    <w:lvl w:ilvl="2" w:tplc="9C5AC9E0">
      <w:numFmt w:val="bullet"/>
      <w:lvlText w:val="•"/>
      <w:lvlJc w:val="left"/>
      <w:pPr>
        <w:ind w:left="2864" w:hanging="449"/>
      </w:pPr>
      <w:rPr>
        <w:rFonts w:hint="default"/>
        <w:lang w:val="en-US" w:eastAsia="en-US" w:bidi="ar-SA"/>
      </w:rPr>
    </w:lvl>
    <w:lvl w:ilvl="3" w:tplc="0F10484E">
      <w:numFmt w:val="bullet"/>
      <w:lvlText w:val="•"/>
      <w:lvlJc w:val="left"/>
      <w:pPr>
        <w:ind w:left="3828" w:hanging="449"/>
      </w:pPr>
      <w:rPr>
        <w:rFonts w:hint="default"/>
        <w:lang w:val="en-US" w:eastAsia="en-US" w:bidi="ar-SA"/>
      </w:rPr>
    </w:lvl>
    <w:lvl w:ilvl="4" w:tplc="54885500">
      <w:numFmt w:val="bullet"/>
      <w:lvlText w:val="•"/>
      <w:lvlJc w:val="left"/>
      <w:pPr>
        <w:ind w:left="4793" w:hanging="449"/>
      </w:pPr>
      <w:rPr>
        <w:rFonts w:hint="default"/>
        <w:lang w:val="en-US" w:eastAsia="en-US" w:bidi="ar-SA"/>
      </w:rPr>
    </w:lvl>
    <w:lvl w:ilvl="5" w:tplc="4C00F47C">
      <w:numFmt w:val="bullet"/>
      <w:lvlText w:val="•"/>
      <w:lvlJc w:val="left"/>
      <w:pPr>
        <w:ind w:left="5757" w:hanging="449"/>
      </w:pPr>
      <w:rPr>
        <w:rFonts w:hint="default"/>
        <w:lang w:val="en-US" w:eastAsia="en-US" w:bidi="ar-SA"/>
      </w:rPr>
    </w:lvl>
    <w:lvl w:ilvl="6" w:tplc="FEFCBDFA">
      <w:numFmt w:val="bullet"/>
      <w:lvlText w:val="•"/>
      <w:lvlJc w:val="left"/>
      <w:pPr>
        <w:ind w:left="6722" w:hanging="449"/>
      </w:pPr>
      <w:rPr>
        <w:rFonts w:hint="default"/>
        <w:lang w:val="en-US" w:eastAsia="en-US" w:bidi="ar-SA"/>
      </w:rPr>
    </w:lvl>
    <w:lvl w:ilvl="7" w:tplc="A072E5AC">
      <w:numFmt w:val="bullet"/>
      <w:lvlText w:val="•"/>
      <w:lvlJc w:val="left"/>
      <w:pPr>
        <w:ind w:left="7686" w:hanging="449"/>
      </w:pPr>
      <w:rPr>
        <w:rFonts w:hint="default"/>
        <w:lang w:val="en-US" w:eastAsia="en-US" w:bidi="ar-SA"/>
      </w:rPr>
    </w:lvl>
    <w:lvl w:ilvl="8" w:tplc="81A06818">
      <w:numFmt w:val="bullet"/>
      <w:lvlText w:val="•"/>
      <w:lvlJc w:val="left"/>
      <w:pPr>
        <w:ind w:left="8651" w:hanging="449"/>
      </w:pPr>
      <w:rPr>
        <w:rFonts w:hint="default"/>
        <w:lang w:val="en-US" w:eastAsia="en-US" w:bidi="ar-SA"/>
      </w:rPr>
    </w:lvl>
  </w:abstractNum>
  <w:abstractNum w:abstractNumId="18" w15:restartNumberingAfterBreak="0">
    <w:nsid w:val="339944D4"/>
    <w:multiLevelType w:val="hybridMultilevel"/>
    <w:tmpl w:val="8C2C0A9C"/>
    <w:lvl w:ilvl="0" w:tplc="47D8A0E6">
      <w:start w:val="1"/>
      <w:numFmt w:val="upperLetter"/>
      <w:lvlText w:val="%1."/>
      <w:lvlJc w:val="left"/>
      <w:pPr>
        <w:ind w:left="1091" w:hanging="272"/>
      </w:pPr>
      <w:rPr>
        <w:rFonts w:hint="default"/>
        <w:spacing w:val="-1"/>
        <w:w w:val="100"/>
        <w:lang w:val="en-US" w:eastAsia="en-US" w:bidi="ar-SA"/>
      </w:rPr>
    </w:lvl>
    <w:lvl w:ilvl="1" w:tplc="46582A60">
      <w:start w:val="1"/>
      <w:numFmt w:val="lowerLetter"/>
      <w:lvlText w:val="%2."/>
      <w:lvlJc w:val="left"/>
      <w:pPr>
        <w:ind w:left="1540" w:hanging="360"/>
      </w:pPr>
      <w:rPr>
        <w:rFonts w:ascii="Times New Roman" w:eastAsia="Times New Roman" w:hAnsi="Times New Roman" w:cs="Times New Roman" w:hint="default"/>
        <w:b w:val="0"/>
        <w:bCs w:val="0"/>
        <w:i w:val="0"/>
        <w:iCs w:val="0"/>
        <w:w w:val="100"/>
        <w:sz w:val="22"/>
        <w:szCs w:val="22"/>
        <w:lang w:val="en-US" w:eastAsia="en-US" w:bidi="ar-SA"/>
      </w:rPr>
    </w:lvl>
    <w:lvl w:ilvl="2" w:tplc="30F4523E">
      <w:numFmt w:val="bullet"/>
      <w:lvlText w:val="•"/>
      <w:lvlJc w:val="left"/>
      <w:pPr>
        <w:ind w:left="2544" w:hanging="360"/>
      </w:pPr>
      <w:rPr>
        <w:rFonts w:hint="default"/>
        <w:lang w:val="en-US" w:eastAsia="en-US" w:bidi="ar-SA"/>
      </w:rPr>
    </w:lvl>
    <w:lvl w:ilvl="3" w:tplc="87486AC0">
      <w:numFmt w:val="bullet"/>
      <w:lvlText w:val="•"/>
      <w:lvlJc w:val="left"/>
      <w:pPr>
        <w:ind w:left="3548" w:hanging="360"/>
      </w:pPr>
      <w:rPr>
        <w:rFonts w:hint="default"/>
        <w:lang w:val="en-US" w:eastAsia="en-US" w:bidi="ar-SA"/>
      </w:rPr>
    </w:lvl>
    <w:lvl w:ilvl="4" w:tplc="C7A6C9E2">
      <w:numFmt w:val="bullet"/>
      <w:lvlText w:val="•"/>
      <w:lvlJc w:val="left"/>
      <w:pPr>
        <w:ind w:left="4553" w:hanging="360"/>
      </w:pPr>
      <w:rPr>
        <w:rFonts w:hint="default"/>
        <w:lang w:val="en-US" w:eastAsia="en-US" w:bidi="ar-SA"/>
      </w:rPr>
    </w:lvl>
    <w:lvl w:ilvl="5" w:tplc="8382BA54">
      <w:numFmt w:val="bullet"/>
      <w:lvlText w:val="•"/>
      <w:lvlJc w:val="left"/>
      <w:pPr>
        <w:ind w:left="5557" w:hanging="360"/>
      </w:pPr>
      <w:rPr>
        <w:rFonts w:hint="default"/>
        <w:lang w:val="en-US" w:eastAsia="en-US" w:bidi="ar-SA"/>
      </w:rPr>
    </w:lvl>
    <w:lvl w:ilvl="6" w:tplc="AF8E4F78">
      <w:numFmt w:val="bullet"/>
      <w:lvlText w:val="•"/>
      <w:lvlJc w:val="left"/>
      <w:pPr>
        <w:ind w:left="6562" w:hanging="360"/>
      </w:pPr>
      <w:rPr>
        <w:rFonts w:hint="default"/>
        <w:lang w:val="en-US" w:eastAsia="en-US" w:bidi="ar-SA"/>
      </w:rPr>
    </w:lvl>
    <w:lvl w:ilvl="7" w:tplc="45AA00C6">
      <w:numFmt w:val="bullet"/>
      <w:lvlText w:val="•"/>
      <w:lvlJc w:val="left"/>
      <w:pPr>
        <w:ind w:left="7566" w:hanging="360"/>
      </w:pPr>
      <w:rPr>
        <w:rFonts w:hint="default"/>
        <w:lang w:val="en-US" w:eastAsia="en-US" w:bidi="ar-SA"/>
      </w:rPr>
    </w:lvl>
    <w:lvl w:ilvl="8" w:tplc="F4EA3D38">
      <w:numFmt w:val="bullet"/>
      <w:lvlText w:val="•"/>
      <w:lvlJc w:val="left"/>
      <w:pPr>
        <w:ind w:left="8571" w:hanging="360"/>
      </w:pPr>
      <w:rPr>
        <w:rFonts w:hint="default"/>
        <w:lang w:val="en-US" w:eastAsia="en-US" w:bidi="ar-SA"/>
      </w:rPr>
    </w:lvl>
  </w:abstractNum>
  <w:abstractNum w:abstractNumId="19" w15:restartNumberingAfterBreak="0">
    <w:nsid w:val="35595B5A"/>
    <w:multiLevelType w:val="hybridMultilevel"/>
    <w:tmpl w:val="77F21754"/>
    <w:lvl w:ilvl="0" w:tplc="C41CF684">
      <w:start w:val="1"/>
      <w:numFmt w:val="decimal"/>
      <w:lvlText w:val="%1."/>
      <w:lvlJc w:val="left"/>
      <w:pPr>
        <w:ind w:left="1540" w:hanging="360"/>
      </w:pPr>
      <w:rPr>
        <w:rFonts w:ascii="Times New Roman" w:eastAsia="Times New Roman" w:hAnsi="Times New Roman" w:cs="Times New Roman" w:hint="default"/>
        <w:b w:val="0"/>
        <w:bCs w:val="0"/>
        <w:i w:val="0"/>
        <w:iCs w:val="0"/>
        <w:w w:val="100"/>
        <w:sz w:val="22"/>
        <w:szCs w:val="22"/>
        <w:lang w:val="en-US" w:eastAsia="en-US" w:bidi="ar-SA"/>
      </w:rPr>
    </w:lvl>
    <w:lvl w:ilvl="1" w:tplc="D67CCD2C">
      <w:numFmt w:val="bullet"/>
      <w:lvlText w:val="•"/>
      <w:lvlJc w:val="left"/>
      <w:pPr>
        <w:ind w:left="2444" w:hanging="360"/>
      </w:pPr>
      <w:rPr>
        <w:rFonts w:hint="default"/>
        <w:lang w:val="en-US" w:eastAsia="en-US" w:bidi="ar-SA"/>
      </w:rPr>
    </w:lvl>
    <w:lvl w:ilvl="2" w:tplc="C48E0232">
      <w:numFmt w:val="bullet"/>
      <w:lvlText w:val="•"/>
      <w:lvlJc w:val="left"/>
      <w:pPr>
        <w:ind w:left="3348" w:hanging="360"/>
      </w:pPr>
      <w:rPr>
        <w:rFonts w:hint="default"/>
        <w:lang w:val="en-US" w:eastAsia="en-US" w:bidi="ar-SA"/>
      </w:rPr>
    </w:lvl>
    <w:lvl w:ilvl="3" w:tplc="8694764C">
      <w:numFmt w:val="bullet"/>
      <w:lvlText w:val="•"/>
      <w:lvlJc w:val="left"/>
      <w:pPr>
        <w:ind w:left="4252" w:hanging="360"/>
      </w:pPr>
      <w:rPr>
        <w:rFonts w:hint="default"/>
        <w:lang w:val="en-US" w:eastAsia="en-US" w:bidi="ar-SA"/>
      </w:rPr>
    </w:lvl>
    <w:lvl w:ilvl="4" w:tplc="B58E8938">
      <w:numFmt w:val="bullet"/>
      <w:lvlText w:val="•"/>
      <w:lvlJc w:val="left"/>
      <w:pPr>
        <w:ind w:left="5156" w:hanging="360"/>
      </w:pPr>
      <w:rPr>
        <w:rFonts w:hint="default"/>
        <w:lang w:val="en-US" w:eastAsia="en-US" w:bidi="ar-SA"/>
      </w:rPr>
    </w:lvl>
    <w:lvl w:ilvl="5" w:tplc="C5A6E62E">
      <w:numFmt w:val="bullet"/>
      <w:lvlText w:val="•"/>
      <w:lvlJc w:val="left"/>
      <w:pPr>
        <w:ind w:left="6060" w:hanging="360"/>
      </w:pPr>
      <w:rPr>
        <w:rFonts w:hint="default"/>
        <w:lang w:val="en-US" w:eastAsia="en-US" w:bidi="ar-SA"/>
      </w:rPr>
    </w:lvl>
    <w:lvl w:ilvl="6" w:tplc="371EC630">
      <w:numFmt w:val="bullet"/>
      <w:lvlText w:val="•"/>
      <w:lvlJc w:val="left"/>
      <w:pPr>
        <w:ind w:left="6964" w:hanging="360"/>
      </w:pPr>
      <w:rPr>
        <w:rFonts w:hint="default"/>
        <w:lang w:val="en-US" w:eastAsia="en-US" w:bidi="ar-SA"/>
      </w:rPr>
    </w:lvl>
    <w:lvl w:ilvl="7" w:tplc="A106ECBE">
      <w:numFmt w:val="bullet"/>
      <w:lvlText w:val="•"/>
      <w:lvlJc w:val="left"/>
      <w:pPr>
        <w:ind w:left="7868" w:hanging="360"/>
      </w:pPr>
      <w:rPr>
        <w:rFonts w:hint="default"/>
        <w:lang w:val="en-US" w:eastAsia="en-US" w:bidi="ar-SA"/>
      </w:rPr>
    </w:lvl>
    <w:lvl w:ilvl="8" w:tplc="F4B69034">
      <w:numFmt w:val="bullet"/>
      <w:lvlText w:val="•"/>
      <w:lvlJc w:val="left"/>
      <w:pPr>
        <w:ind w:left="8772" w:hanging="360"/>
      </w:pPr>
      <w:rPr>
        <w:rFonts w:hint="default"/>
        <w:lang w:val="en-US" w:eastAsia="en-US" w:bidi="ar-SA"/>
      </w:rPr>
    </w:lvl>
  </w:abstractNum>
  <w:abstractNum w:abstractNumId="20" w15:restartNumberingAfterBreak="0">
    <w:nsid w:val="3BD105B5"/>
    <w:multiLevelType w:val="hybridMultilevel"/>
    <w:tmpl w:val="5BCAA8DE"/>
    <w:lvl w:ilvl="0" w:tplc="EF8A356A">
      <w:start w:val="1"/>
      <w:numFmt w:val="decimal"/>
      <w:lvlText w:val="%1."/>
      <w:lvlJc w:val="left"/>
      <w:pPr>
        <w:ind w:left="1180" w:hanging="360"/>
      </w:pPr>
      <w:rPr>
        <w:rFonts w:ascii="Times New Roman" w:eastAsia="Times New Roman" w:hAnsi="Times New Roman" w:cs="Times New Roman" w:hint="default"/>
        <w:b w:val="0"/>
        <w:bCs w:val="0"/>
        <w:i w:val="0"/>
        <w:iCs w:val="0"/>
        <w:w w:val="100"/>
        <w:sz w:val="22"/>
        <w:szCs w:val="22"/>
        <w:lang w:val="en-US" w:eastAsia="en-US" w:bidi="ar-SA"/>
      </w:rPr>
    </w:lvl>
    <w:lvl w:ilvl="1" w:tplc="6FD25C8E">
      <w:numFmt w:val="bullet"/>
      <w:lvlText w:val="•"/>
      <w:lvlJc w:val="left"/>
      <w:pPr>
        <w:ind w:left="2120" w:hanging="360"/>
      </w:pPr>
      <w:rPr>
        <w:rFonts w:hint="default"/>
        <w:lang w:val="en-US" w:eastAsia="en-US" w:bidi="ar-SA"/>
      </w:rPr>
    </w:lvl>
    <w:lvl w:ilvl="2" w:tplc="3ACE3BF0">
      <w:numFmt w:val="bullet"/>
      <w:lvlText w:val="•"/>
      <w:lvlJc w:val="left"/>
      <w:pPr>
        <w:ind w:left="3060" w:hanging="360"/>
      </w:pPr>
      <w:rPr>
        <w:rFonts w:hint="default"/>
        <w:lang w:val="en-US" w:eastAsia="en-US" w:bidi="ar-SA"/>
      </w:rPr>
    </w:lvl>
    <w:lvl w:ilvl="3" w:tplc="B9849AFE">
      <w:numFmt w:val="bullet"/>
      <w:lvlText w:val="•"/>
      <w:lvlJc w:val="left"/>
      <w:pPr>
        <w:ind w:left="4000" w:hanging="360"/>
      </w:pPr>
      <w:rPr>
        <w:rFonts w:hint="default"/>
        <w:lang w:val="en-US" w:eastAsia="en-US" w:bidi="ar-SA"/>
      </w:rPr>
    </w:lvl>
    <w:lvl w:ilvl="4" w:tplc="9E1C3294">
      <w:numFmt w:val="bullet"/>
      <w:lvlText w:val="•"/>
      <w:lvlJc w:val="left"/>
      <w:pPr>
        <w:ind w:left="4940" w:hanging="360"/>
      </w:pPr>
      <w:rPr>
        <w:rFonts w:hint="default"/>
        <w:lang w:val="en-US" w:eastAsia="en-US" w:bidi="ar-SA"/>
      </w:rPr>
    </w:lvl>
    <w:lvl w:ilvl="5" w:tplc="E990FEF4">
      <w:numFmt w:val="bullet"/>
      <w:lvlText w:val="•"/>
      <w:lvlJc w:val="left"/>
      <w:pPr>
        <w:ind w:left="5880" w:hanging="360"/>
      </w:pPr>
      <w:rPr>
        <w:rFonts w:hint="default"/>
        <w:lang w:val="en-US" w:eastAsia="en-US" w:bidi="ar-SA"/>
      </w:rPr>
    </w:lvl>
    <w:lvl w:ilvl="6" w:tplc="9CB8B15E">
      <w:numFmt w:val="bullet"/>
      <w:lvlText w:val="•"/>
      <w:lvlJc w:val="left"/>
      <w:pPr>
        <w:ind w:left="6820" w:hanging="360"/>
      </w:pPr>
      <w:rPr>
        <w:rFonts w:hint="default"/>
        <w:lang w:val="en-US" w:eastAsia="en-US" w:bidi="ar-SA"/>
      </w:rPr>
    </w:lvl>
    <w:lvl w:ilvl="7" w:tplc="DD3AB556">
      <w:numFmt w:val="bullet"/>
      <w:lvlText w:val="•"/>
      <w:lvlJc w:val="left"/>
      <w:pPr>
        <w:ind w:left="7760" w:hanging="360"/>
      </w:pPr>
      <w:rPr>
        <w:rFonts w:hint="default"/>
        <w:lang w:val="en-US" w:eastAsia="en-US" w:bidi="ar-SA"/>
      </w:rPr>
    </w:lvl>
    <w:lvl w:ilvl="8" w:tplc="1C16EB00">
      <w:numFmt w:val="bullet"/>
      <w:lvlText w:val="•"/>
      <w:lvlJc w:val="left"/>
      <w:pPr>
        <w:ind w:left="8700" w:hanging="360"/>
      </w:pPr>
      <w:rPr>
        <w:rFonts w:hint="default"/>
        <w:lang w:val="en-US" w:eastAsia="en-US" w:bidi="ar-SA"/>
      </w:rPr>
    </w:lvl>
  </w:abstractNum>
  <w:abstractNum w:abstractNumId="21" w15:restartNumberingAfterBreak="0">
    <w:nsid w:val="3CA8331F"/>
    <w:multiLevelType w:val="hybridMultilevel"/>
    <w:tmpl w:val="D45A0FD4"/>
    <w:lvl w:ilvl="0" w:tplc="75EE9114">
      <w:start w:val="1"/>
      <w:numFmt w:val="decimal"/>
      <w:lvlText w:val="%1."/>
      <w:lvlJc w:val="left"/>
      <w:pPr>
        <w:ind w:left="1540" w:hanging="360"/>
      </w:pPr>
      <w:rPr>
        <w:rFonts w:ascii="Times New Roman" w:eastAsia="Times New Roman" w:hAnsi="Times New Roman" w:cs="Times New Roman" w:hint="default"/>
        <w:b w:val="0"/>
        <w:bCs w:val="0"/>
        <w:i w:val="0"/>
        <w:iCs w:val="0"/>
        <w:w w:val="100"/>
        <w:sz w:val="22"/>
        <w:szCs w:val="22"/>
        <w:lang w:val="en-US" w:eastAsia="en-US" w:bidi="ar-SA"/>
      </w:rPr>
    </w:lvl>
    <w:lvl w:ilvl="1" w:tplc="45FC6A08">
      <w:numFmt w:val="bullet"/>
      <w:lvlText w:val="•"/>
      <w:lvlJc w:val="left"/>
      <w:pPr>
        <w:ind w:left="2444" w:hanging="360"/>
      </w:pPr>
      <w:rPr>
        <w:rFonts w:hint="default"/>
        <w:lang w:val="en-US" w:eastAsia="en-US" w:bidi="ar-SA"/>
      </w:rPr>
    </w:lvl>
    <w:lvl w:ilvl="2" w:tplc="2872079A">
      <w:numFmt w:val="bullet"/>
      <w:lvlText w:val="•"/>
      <w:lvlJc w:val="left"/>
      <w:pPr>
        <w:ind w:left="3348" w:hanging="360"/>
      </w:pPr>
      <w:rPr>
        <w:rFonts w:hint="default"/>
        <w:lang w:val="en-US" w:eastAsia="en-US" w:bidi="ar-SA"/>
      </w:rPr>
    </w:lvl>
    <w:lvl w:ilvl="3" w:tplc="F8A2063A">
      <w:numFmt w:val="bullet"/>
      <w:lvlText w:val="•"/>
      <w:lvlJc w:val="left"/>
      <w:pPr>
        <w:ind w:left="4252" w:hanging="360"/>
      </w:pPr>
      <w:rPr>
        <w:rFonts w:hint="default"/>
        <w:lang w:val="en-US" w:eastAsia="en-US" w:bidi="ar-SA"/>
      </w:rPr>
    </w:lvl>
    <w:lvl w:ilvl="4" w:tplc="2124D2B6">
      <w:numFmt w:val="bullet"/>
      <w:lvlText w:val="•"/>
      <w:lvlJc w:val="left"/>
      <w:pPr>
        <w:ind w:left="5156" w:hanging="360"/>
      </w:pPr>
      <w:rPr>
        <w:rFonts w:hint="default"/>
        <w:lang w:val="en-US" w:eastAsia="en-US" w:bidi="ar-SA"/>
      </w:rPr>
    </w:lvl>
    <w:lvl w:ilvl="5" w:tplc="3EC2182A">
      <w:numFmt w:val="bullet"/>
      <w:lvlText w:val="•"/>
      <w:lvlJc w:val="left"/>
      <w:pPr>
        <w:ind w:left="6060" w:hanging="360"/>
      </w:pPr>
      <w:rPr>
        <w:rFonts w:hint="default"/>
        <w:lang w:val="en-US" w:eastAsia="en-US" w:bidi="ar-SA"/>
      </w:rPr>
    </w:lvl>
    <w:lvl w:ilvl="6" w:tplc="5BF070D8">
      <w:numFmt w:val="bullet"/>
      <w:lvlText w:val="•"/>
      <w:lvlJc w:val="left"/>
      <w:pPr>
        <w:ind w:left="6964" w:hanging="360"/>
      </w:pPr>
      <w:rPr>
        <w:rFonts w:hint="default"/>
        <w:lang w:val="en-US" w:eastAsia="en-US" w:bidi="ar-SA"/>
      </w:rPr>
    </w:lvl>
    <w:lvl w:ilvl="7" w:tplc="81F64D64">
      <w:numFmt w:val="bullet"/>
      <w:lvlText w:val="•"/>
      <w:lvlJc w:val="left"/>
      <w:pPr>
        <w:ind w:left="7868" w:hanging="360"/>
      </w:pPr>
      <w:rPr>
        <w:rFonts w:hint="default"/>
        <w:lang w:val="en-US" w:eastAsia="en-US" w:bidi="ar-SA"/>
      </w:rPr>
    </w:lvl>
    <w:lvl w:ilvl="8" w:tplc="7A28EE76">
      <w:numFmt w:val="bullet"/>
      <w:lvlText w:val="•"/>
      <w:lvlJc w:val="left"/>
      <w:pPr>
        <w:ind w:left="8772" w:hanging="360"/>
      </w:pPr>
      <w:rPr>
        <w:rFonts w:hint="default"/>
        <w:lang w:val="en-US" w:eastAsia="en-US" w:bidi="ar-SA"/>
      </w:rPr>
    </w:lvl>
  </w:abstractNum>
  <w:abstractNum w:abstractNumId="22" w15:restartNumberingAfterBreak="0">
    <w:nsid w:val="3EF322D6"/>
    <w:multiLevelType w:val="hybridMultilevel"/>
    <w:tmpl w:val="6A524D9A"/>
    <w:lvl w:ilvl="0" w:tplc="67208DC2">
      <w:start w:val="1"/>
      <w:numFmt w:val="lowerLetter"/>
      <w:lvlText w:val="%1)"/>
      <w:lvlJc w:val="left"/>
      <w:pPr>
        <w:ind w:left="820" w:hanging="303"/>
      </w:pPr>
      <w:rPr>
        <w:rFonts w:ascii="Times New Roman" w:eastAsia="Times New Roman" w:hAnsi="Times New Roman" w:cs="Times New Roman" w:hint="default"/>
        <w:b w:val="0"/>
        <w:bCs w:val="0"/>
        <w:i w:val="0"/>
        <w:iCs w:val="0"/>
        <w:w w:val="100"/>
        <w:sz w:val="22"/>
        <w:szCs w:val="22"/>
        <w:lang w:val="en-US" w:eastAsia="en-US" w:bidi="ar-SA"/>
      </w:rPr>
    </w:lvl>
    <w:lvl w:ilvl="1" w:tplc="D5D6059C">
      <w:numFmt w:val="bullet"/>
      <w:lvlText w:val=""/>
      <w:lvlJc w:val="left"/>
      <w:pPr>
        <w:ind w:left="1540" w:hanging="360"/>
      </w:pPr>
      <w:rPr>
        <w:rFonts w:ascii="Symbol" w:eastAsia="Symbol" w:hAnsi="Symbol" w:cs="Symbol" w:hint="default"/>
        <w:b w:val="0"/>
        <w:bCs w:val="0"/>
        <w:i w:val="0"/>
        <w:iCs w:val="0"/>
        <w:w w:val="100"/>
        <w:sz w:val="22"/>
        <w:szCs w:val="22"/>
        <w:lang w:val="en-US" w:eastAsia="en-US" w:bidi="ar-SA"/>
      </w:rPr>
    </w:lvl>
    <w:lvl w:ilvl="2" w:tplc="7E227F38">
      <w:numFmt w:val="bullet"/>
      <w:lvlText w:val="•"/>
      <w:lvlJc w:val="left"/>
      <w:pPr>
        <w:ind w:left="2544" w:hanging="360"/>
      </w:pPr>
      <w:rPr>
        <w:rFonts w:hint="default"/>
        <w:lang w:val="en-US" w:eastAsia="en-US" w:bidi="ar-SA"/>
      </w:rPr>
    </w:lvl>
    <w:lvl w:ilvl="3" w:tplc="F044E22C">
      <w:numFmt w:val="bullet"/>
      <w:lvlText w:val="•"/>
      <w:lvlJc w:val="left"/>
      <w:pPr>
        <w:ind w:left="3548" w:hanging="360"/>
      </w:pPr>
      <w:rPr>
        <w:rFonts w:hint="default"/>
        <w:lang w:val="en-US" w:eastAsia="en-US" w:bidi="ar-SA"/>
      </w:rPr>
    </w:lvl>
    <w:lvl w:ilvl="4" w:tplc="306AD9DC">
      <w:numFmt w:val="bullet"/>
      <w:lvlText w:val="•"/>
      <w:lvlJc w:val="left"/>
      <w:pPr>
        <w:ind w:left="4553" w:hanging="360"/>
      </w:pPr>
      <w:rPr>
        <w:rFonts w:hint="default"/>
        <w:lang w:val="en-US" w:eastAsia="en-US" w:bidi="ar-SA"/>
      </w:rPr>
    </w:lvl>
    <w:lvl w:ilvl="5" w:tplc="8ADC9958">
      <w:numFmt w:val="bullet"/>
      <w:lvlText w:val="•"/>
      <w:lvlJc w:val="left"/>
      <w:pPr>
        <w:ind w:left="5557" w:hanging="360"/>
      </w:pPr>
      <w:rPr>
        <w:rFonts w:hint="default"/>
        <w:lang w:val="en-US" w:eastAsia="en-US" w:bidi="ar-SA"/>
      </w:rPr>
    </w:lvl>
    <w:lvl w:ilvl="6" w:tplc="6AE8D324">
      <w:numFmt w:val="bullet"/>
      <w:lvlText w:val="•"/>
      <w:lvlJc w:val="left"/>
      <w:pPr>
        <w:ind w:left="6562" w:hanging="360"/>
      </w:pPr>
      <w:rPr>
        <w:rFonts w:hint="default"/>
        <w:lang w:val="en-US" w:eastAsia="en-US" w:bidi="ar-SA"/>
      </w:rPr>
    </w:lvl>
    <w:lvl w:ilvl="7" w:tplc="9B6A9B94">
      <w:numFmt w:val="bullet"/>
      <w:lvlText w:val="•"/>
      <w:lvlJc w:val="left"/>
      <w:pPr>
        <w:ind w:left="7566" w:hanging="360"/>
      </w:pPr>
      <w:rPr>
        <w:rFonts w:hint="default"/>
        <w:lang w:val="en-US" w:eastAsia="en-US" w:bidi="ar-SA"/>
      </w:rPr>
    </w:lvl>
    <w:lvl w:ilvl="8" w:tplc="FF981874">
      <w:numFmt w:val="bullet"/>
      <w:lvlText w:val="•"/>
      <w:lvlJc w:val="left"/>
      <w:pPr>
        <w:ind w:left="8571" w:hanging="360"/>
      </w:pPr>
      <w:rPr>
        <w:rFonts w:hint="default"/>
        <w:lang w:val="en-US" w:eastAsia="en-US" w:bidi="ar-SA"/>
      </w:rPr>
    </w:lvl>
  </w:abstractNum>
  <w:abstractNum w:abstractNumId="23" w15:restartNumberingAfterBreak="0">
    <w:nsid w:val="403E5962"/>
    <w:multiLevelType w:val="hybridMultilevel"/>
    <w:tmpl w:val="0C1ABF7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48D13B45"/>
    <w:multiLevelType w:val="hybridMultilevel"/>
    <w:tmpl w:val="2E48DCA0"/>
    <w:lvl w:ilvl="0" w:tplc="71568CC6">
      <w:start w:val="1"/>
      <w:numFmt w:val="decimal"/>
      <w:lvlText w:val="%1)"/>
      <w:lvlJc w:val="left"/>
      <w:pPr>
        <w:ind w:left="1540" w:hanging="360"/>
      </w:pPr>
      <w:rPr>
        <w:rFonts w:ascii="Times New Roman" w:eastAsia="Times New Roman" w:hAnsi="Times New Roman" w:cs="Times New Roman" w:hint="default"/>
        <w:b w:val="0"/>
        <w:bCs w:val="0"/>
        <w:i w:val="0"/>
        <w:iCs w:val="0"/>
        <w:w w:val="100"/>
        <w:sz w:val="22"/>
        <w:szCs w:val="22"/>
        <w:lang w:val="en-US" w:eastAsia="en-US" w:bidi="ar-SA"/>
      </w:rPr>
    </w:lvl>
    <w:lvl w:ilvl="1" w:tplc="063CABD8">
      <w:numFmt w:val="bullet"/>
      <w:lvlText w:val="•"/>
      <w:lvlJc w:val="left"/>
      <w:pPr>
        <w:ind w:left="2444" w:hanging="360"/>
      </w:pPr>
      <w:rPr>
        <w:rFonts w:hint="default"/>
        <w:lang w:val="en-US" w:eastAsia="en-US" w:bidi="ar-SA"/>
      </w:rPr>
    </w:lvl>
    <w:lvl w:ilvl="2" w:tplc="20F00F06">
      <w:numFmt w:val="bullet"/>
      <w:lvlText w:val="•"/>
      <w:lvlJc w:val="left"/>
      <w:pPr>
        <w:ind w:left="3348" w:hanging="360"/>
      </w:pPr>
      <w:rPr>
        <w:rFonts w:hint="default"/>
        <w:lang w:val="en-US" w:eastAsia="en-US" w:bidi="ar-SA"/>
      </w:rPr>
    </w:lvl>
    <w:lvl w:ilvl="3" w:tplc="D398FE92">
      <w:numFmt w:val="bullet"/>
      <w:lvlText w:val="•"/>
      <w:lvlJc w:val="left"/>
      <w:pPr>
        <w:ind w:left="4252" w:hanging="360"/>
      </w:pPr>
      <w:rPr>
        <w:rFonts w:hint="default"/>
        <w:lang w:val="en-US" w:eastAsia="en-US" w:bidi="ar-SA"/>
      </w:rPr>
    </w:lvl>
    <w:lvl w:ilvl="4" w:tplc="BB762D94">
      <w:numFmt w:val="bullet"/>
      <w:lvlText w:val="•"/>
      <w:lvlJc w:val="left"/>
      <w:pPr>
        <w:ind w:left="5156" w:hanging="360"/>
      </w:pPr>
      <w:rPr>
        <w:rFonts w:hint="default"/>
        <w:lang w:val="en-US" w:eastAsia="en-US" w:bidi="ar-SA"/>
      </w:rPr>
    </w:lvl>
    <w:lvl w:ilvl="5" w:tplc="158AA7E4">
      <w:numFmt w:val="bullet"/>
      <w:lvlText w:val="•"/>
      <w:lvlJc w:val="left"/>
      <w:pPr>
        <w:ind w:left="6060" w:hanging="360"/>
      </w:pPr>
      <w:rPr>
        <w:rFonts w:hint="default"/>
        <w:lang w:val="en-US" w:eastAsia="en-US" w:bidi="ar-SA"/>
      </w:rPr>
    </w:lvl>
    <w:lvl w:ilvl="6" w:tplc="7832B896">
      <w:numFmt w:val="bullet"/>
      <w:lvlText w:val="•"/>
      <w:lvlJc w:val="left"/>
      <w:pPr>
        <w:ind w:left="6964" w:hanging="360"/>
      </w:pPr>
      <w:rPr>
        <w:rFonts w:hint="default"/>
        <w:lang w:val="en-US" w:eastAsia="en-US" w:bidi="ar-SA"/>
      </w:rPr>
    </w:lvl>
    <w:lvl w:ilvl="7" w:tplc="0BA041A6">
      <w:numFmt w:val="bullet"/>
      <w:lvlText w:val="•"/>
      <w:lvlJc w:val="left"/>
      <w:pPr>
        <w:ind w:left="7868" w:hanging="360"/>
      </w:pPr>
      <w:rPr>
        <w:rFonts w:hint="default"/>
        <w:lang w:val="en-US" w:eastAsia="en-US" w:bidi="ar-SA"/>
      </w:rPr>
    </w:lvl>
    <w:lvl w:ilvl="8" w:tplc="FABEE98A">
      <w:numFmt w:val="bullet"/>
      <w:lvlText w:val="•"/>
      <w:lvlJc w:val="left"/>
      <w:pPr>
        <w:ind w:left="8772" w:hanging="360"/>
      </w:pPr>
      <w:rPr>
        <w:rFonts w:hint="default"/>
        <w:lang w:val="en-US" w:eastAsia="en-US" w:bidi="ar-SA"/>
      </w:rPr>
    </w:lvl>
  </w:abstractNum>
  <w:abstractNum w:abstractNumId="25" w15:restartNumberingAfterBreak="0">
    <w:nsid w:val="4D84038A"/>
    <w:multiLevelType w:val="hybridMultilevel"/>
    <w:tmpl w:val="EC96DB66"/>
    <w:lvl w:ilvl="0" w:tplc="9362A8B2">
      <w:numFmt w:val="bullet"/>
      <w:lvlText w:val=""/>
      <w:lvlJc w:val="left"/>
      <w:pPr>
        <w:ind w:left="1540" w:hanging="360"/>
      </w:pPr>
      <w:rPr>
        <w:rFonts w:ascii="Symbol" w:eastAsia="Symbol" w:hAnsi="Symbol" w:cs="Symbol" w:hint="default"/>
        <w:w w:val="100"/>
        <w:lang w:val="en-US" w:eastAsia="en-US" w:bidi="ar-SA"/>
      </w:rPr>
    </w:lvl>
    <w:lvl w:ilvl="1" w:tplc="6900B57C">
      <w:numFmt w:val="bullet"/>
      <w:lvlText w:val="—"/>
      <w:lvlJc w:val="left"/>
      <w:pPr>
        <w:ind w:left="1871" w:hanging="276"/>
      </w:pPr>
      <w:rPr>
        <w:rFonts w:ascii="Times New Roman" w:eastAsia="Times New Roman" w:hAnsi="Times New Roman" w:cs="Times New Roman" w:hint="default"/>
        <w:b w:val="0"/>
        <w:bCs w:val="0"/>
        <w:i w:val="0"/>
        <w:iCs w:val="0"/>
        <w:w w:val="100"/>
        <w:sz w:val="22"/>
        <w:szCs w:val="22"/>
        <w:lang w:val="en-US" w:eastAsia="en-US" w:bidi="ar-SA"/>
      </w:rPr>
    </w:lvl>
    <w:lvl w:ilvl="2" w:tplc="04C43814">
      <w:numFmt w:val="bullet"/>
      <w:lvlText w:val="•"/>
      <w:lvlJc w:val="left"/>
      <w:pPr>
        <w:ind w:left="2846" w:hanging="276"/>
      </w:pPr>
      <w:rPr>
        <w:rFonts w:hint="default"/>
        <w:lang w:val="en-US" w:eastAsia="en-US" w:bidi="ar-SA"/>
      </w:rPr>
    </w:lvl>
    <w:lvl w:ilvl="3" w:tplc="A3EAD050">
      <w:numFmt w:val="bullet"/>
      <w:lvlText w:val="•"/>
      <w:lvlJc w:val="left"/>
      <w:pPr>
        <w:ind w:left="3813" w:hanging="276"/>
      </w:pPr>
      <w:rPr>
        <w:rFonts w:hint="default"/>
        <w:lang w:val="en-US" w:eastAsia="en-US" w:bidi="ar-SA"/>
      </w:rPr>
    </w:lvl>
    <w:lvl w:ilvl="4" w:tplc="49E0757E">
      <w:numFmt w:val="bullet"/>
      <w:lvlText w:val="•"/>
      <w:lvlJc w:val="left"/>
      <w:pPr>
        <w:ind w:left="4780" w:hanging="276"/>
      </w:pPr>
      <w:rPr>
        <w:rFonts w:hint="default"/>
        <w:lang w:val="en-US" w:eastAsia="en-US" w:bidi="ar-SA"/>
      </w:rPr>
    </w:lvl>
    <w:lvl w:ilvl="5" w:tplc="00AAD0A8">
      <w:numFmt w:val="bullet"/>
      <w:lvlText w:val="•"/>
      <w:lvlJc w:val="left"/>
      <w:pPr>
        <w:ind w:left="5746" w:hanging="276"/>
      </w:pPr>
      <w:rPr>
        <w:rFonts w:hint="default"/>
        <w:lang w:val="en-US" w:eastAsia="en-US" w:bidi="ar-SA"/>
      </w:rPr>
    </w:lvl>
    <w:lvl w:ilvl="6" w:tplc="7B783C2E">
      <w:numFmt w:val="bullet"/>
      <w:lvlText w:val="•"/>
      <w:lvlJc w:val="left"/>
      <w:pPr>
        <w:ind w:left="6713" w:hanging="276"/>
      </w:pPr>
      <w:rPr>
        <w:rFonts w:hint="default"/>
        <w:lang w:val="en-US" w:eastAsia="en-US" w:bidi="ar-SA"/>
      </w:rPr>
    </w:lvl>
    <w:lvl w:ilvl="7" w:tplc="21A2C764">
      <w:numFmt w:val="bullet"/>
      <w:lvlText w:val="•"/>
      <w:lvlJc w:val="left"/>
      <w:pPr>
        <w:ind w:left="7680" w:hanging="276"/>
      </w:pPr>
      <w:rPr>
        <w:rFonts w:hint="default"/>
        <w:lang w:val="en-US" w:eastAsia="en-US" w:bidi="ar-SA"/>
      </w:rPr>
    </w:lvl>
    <w:lvl w:ilvl="8" w:tplc="D1F8C1D6">
      <w:numFmt w:val="bullet"/>
      <w:lvlText w:val="•"/>
      <w:lvlJc w:val="left"/>
      <w:pPr>
        <w:ind w:left="8646" w:hanging="276"/>
      </w:pPr>
      <w:rPr>
        <w:rFonts w:hint="default"/>
        <w:lang w:val="en-US" w:eastAsia="en-US" w:bidi="ar-SA"/>
      </w:rPr>
    </w:lvl>
  </w:abstractNum>
  <w:abstractNum w:abstractNumId="26" w15:restartNumberingAfterBreak="0">
    <w:nsid w:val="4DB604A6"/>
    <w:multiLevelType w:val="hybridMultilevel"/>
    <w:tmpl w:val="F3D6217A"/>
    <w:lvl w:ilvl="0" w:tplc="576EAAE2">
      <w:numFmt w:val="bullet"/>
      <w:lvlText w:val=""/>
      <w:lvlJc w:val="left"/>
      <w:pPr>
        <w:ind w:left="1123" w:hanging="344"/>
      </w:pPr>
      <w:rPr>
        <w:rFonts w:ascii="Wingdings" w:eastAsia="Wingdings" w:hAnsi="Wingdings" w:cs="Wingdings" w:hint="default"/>
        <w:w w:val="98"/>
        <w:lang w:val="en-US" w:eastAsia="en-US" w:bidi="ar-SA"/>
      </w:rPr>
    </w:lvl>
    <w:lvl w:ilvl="1" w:tplc="04090001">
      <w:start w:val="1"/>
      <w:numFmt w:val="bullet"/>
      <w:lvlText w:val=""/>
      <w:lvlJc w:val="left"/>
      <w:pPr>
        <w:ind w:left="1505" w:hanging="360"/>
      </w:pPr>
      <w:rPr>
        <w:rFonts w:ascii="Symbol" w:hAnsi="Symbol" w:hint="default"/>
      </w:rPr>
    </w:lvl>
    <w:lvl w:ilvl="2" w:tplc="53FE8814">
      <w:numFmt w:val="bullet"/>
      <w:lvlText w:val="•"/>
      <w:lvlJc w:val="left"/>
      <w:pPr>
        <w:ind w:left="1540" w:hanging="360"/>
      </w:pPr>
      <w:rPr>
        <w:rFonts w:hint="default"/>
        <w:lang w:val="en-US" w:eastAsia="en-US" w:bidi="ar-SA"/>
      </w:rPr>
    </w:lvl>
    <w:lvl w:ilvl="3" w:tplc="F9E46246">
      <w:numFmt w:val="bullet"/>
      <w:lvlText w:val="•"/>
      <w:lvlJc w:val="left"/>
      <w:pPr>
        <w:ind w:left="2035" w:hanging="360"/>
      </w:pPr>
      <w:rPr>
        <w:rFonts w:hint="default"/>
        <w:lang w:val="en-US" w:eastAsia="en-US" w:bidi="ar-SA"/>
      </w:rPr>
    </w:lvl>
    <w:lvl w:ilvl="4" w:tplc="9022DE82">
      <w:numFmt w:val="bullet"/>
      <w:lvlText w:val="•"/>
      <w:lvlJc w:val="left"/>
      <w:pPr>
        <w:ind w:left="2530" w:hanging="360"/>
      </w:pPr>
      <w:rPr>
        <w:rFonts w:hint="default"/>
        <w:lang w:val="en-US" w:eastAsia="en-US" w:bidi="ar-SA"/>
      </w:rPr>
    </w:lvl>
    <w:lvl w:ilvl="5" w:tplc="A8C88128">
      <w:numFmt w:val="bullet"/>
      <w:lvlText w:val="•"/>
      <w:lvlJc w:val="left"/>
      <w:pPr>
        <w:ind w:left="3025" w:hanging="360"/>
      </w:pPr>
      <w:rPr>
        <w:rFonts w:hint="default"/>
        <w:lang w:val="en-US" w:eastAsia="en-US" w:bidi="ar-SA"/>
      </w:rPr>
    </w:lvl>
    <w:lvl w:ilvl="6" w:tplc="81D07348">
      <w:numFmt w:val="bullet"/>
      <w:lvlText w:val="•"/>
      <w:lvlJc w:val="left"/>
      <w:pPr>
        <w:ind w:left="3520" w:hanging="360"/>
      </w:pPr>
      <w:rPr>
        <w:rFonts w:hint="default"/>
        <w:lang w:val="en-US" w:eastAsia="en-US" w:bidi="ar-SA"/>
      </w:rPr>
    </w:lvl>
    <w:lvl w:ilvl="7" w:tplc="FFD2D88E">
      <w:numFmt w:val="bullet"/>
      <w:lvlText w:val="•"/>
      <w:lvlJc w:val="left"/>
      <w:pPr>
        <w:ind w:left="4015" w:hanging="360"/>
      </w:pPr>
      <w:rPr>
        <w:rFonts w:hint="default"/>
        <w:lang w:val="en-US" w:eastAsia="en-US" w:bidi="ar-SA"/>
      </w:rPr>
    </w:lvl>
    <w:lvl w:ilvl="8" w:tplc="41B8C298">
      <w:numFmt w:val="bullet"/>
      <w:lvlText w:val="•"/>
      <w:lvlJc w:val="left"/>
      <w:pPr>
        <w:ind w:left="4511" w:hanging="360"/>
      </w:pPr>
      <w:rPr>
        <w:rFonts w:hint="default"/>
        <w:lang w:val="en-US" w:eastAsia="en-US" w:bidi="ar-SA"/>
      </w:rPr>
    </w:lvl>
  </w:abstractNum>
  <w:abstractNum w:abstractNumId="27" w15:restartNumberingAfterBreak="0">
    <w:nsid w:val="538445D7"/>
    <w:multiLevelType w:val="hybridMultilevel"/>
    <w:tmpl w:val="1DE897CC"/>
    <w:lvl w:ilvl="0" w:tplc="D4FC77CE">
      <w:start w:val="1"/>
      <w:numFmt w:val="decimal"/>
      <w:lvlText w:val="%1."/>
      <w:lvlJc w:val="left"/>
      <w:pPr>
        <w:ind w:left="1180" w:hanging="360"/>
      </w:pPr>
      <w:rPr>
        <w:rFonts w:ascii="Times New Roman" w:eastAsia="Times New Roman" w:hAnsi="Times New Roman" w:cs="Times New Roman" w:hint="default"/>
        <w:b w:val="0"/>
        <w:bCs w:val="0"/>
        <w:i w:val="0"/>
        <w:iCs w:val="0"/>
        <w:w w:val="100"/>
        <w:sz w:val="22"/>
        <w:szCs w:val="22"/>
        <w:lang w:val="en-US" w:eastAsia="en-US" w:bidi="ar-SA"/>
      </w:rPr>
    </w:lvl>
    <w:lvl w:ilvl="1" w:tplc="8D34A8FC">
      <w:numFmt w:val="bullet"/>
      <w:lvlText w:val=""/>
      <w:lvlJc w:val="left"/>
      <w:pPr>
        <w:ind w:left="1540" w:hanging="360"/>
      </w:pPr>
      <w:rPr>
        <w:rFonts w:ascii="Symbol" w:eastAsia="Symbol" w:hAnsi="Symbol" w:cs="Symbol" w:hint="default"/>
        <w:b w:val="0"/>
        <w:bCs w:val="0"/>
        <w:i w:val="0"/>
        <w:iCs w:val="0"/>
        <w:w w:val="100"/>
        <w:sz w:val="22"/>
        <w:szCs w:val="22"/>
        <w:lang w:val="en-US" w:eastAsia="en-US" w:bidi="ar-SA"/>
      </w:rPr>
    </w:lvl>
    <w:lvl w:ilvl="2" w:tplc="43AEC980">
      <w:numFmt w:val="bullet"/>
      <w:lvlText w:val="•"/>
      <w:lvlJc w:val="left"/>
      <w:pPr>
        <w:ind w:left="2544" w:hanging="360"/>
      </w:pPr>
      <w:rPr>
        <w:rFonts w:hint="default"/>
        <w:lang w:val="en-US" w:eastAsia="en-US" w:bidi="ar-SA"/>
      </w:rPr>
    </w:lvl>
    <w:lvl w:ilvl="3" w:tplc="CF28C7FA">
      <w:numFmt w:val="bullet"/>
      <w:lvlText w:val="•"/>
      <w:lvlJc w:val="left"/>
      <w:pPr>
        <w:ind w:left="3548" w:hanging="360"/>
      </w:pPr>
      <w:rPr>
        <w:rFonts w:hint="default"/>
        <w:lang w:val="en-US" w:eastAsia="en-US" w:bidi="ar-SA"/>
      </w:rPr>
    </w:lvl>
    <w:lvl w:ilvl="4" w:tplc="7CD2F5C2">
      <w:numFmt w:val="bullet"/>
      <w:lvlText w:val="•"/>
      <w:lvlJc w:val="left"/>
      <w:pPr>
        <w:ind w:left="4553" w:hanging="360"/>
      </w:pPr>
      <w:rPr>
        <w:rFonts w:hint="default"/>
        <w:lang w:val="en-US" w:eastAsia="en-US" w:bidi="ar-SA"/>
      </w:rPr>
    </w:lvl>
    <w:lvl w:ilvl="5" w:tplc="C5EEB2EC">
      <w:numFmt w:val="bullet"/>
      <w:lvlText w:val="•"/>
      <w:lvlJc w:val="left"/>
      <w:pPr>
        <w:ind w:left="5557" w:hanging="360"/>
      </w:pPr>
      <w:rPr>
        <w:rFonts w:hint="default"/>
        <w:lang w:val="en-US" w:eastAsia="en-US" w:bidi="ar-SA"/>
      </w:rPr>
    </w:lvl>
    <w:lvl w:ilvl="6" w:tplc="AF04A6D4">
      <w:numFmt w:val="bullet"/>
      <w:lvlText w:val="•"/>
      <w:lvlJc w:val="left"/>
      <w:pPr>
        <w:ind w:left="6562" w:hanging="360"/>
      </w:pPr>
      <w:rPr>
        <w:rFonts w:hint="default"/>
        <w:lang w:val="en-US" w:eastAsia="en-US" w:bidi="ar-SA"/>
      </w:rPr>
    </w:lvl>
    <w:lvl w:ilvl="7" w:tplc="7F6A953C">
      <w:numFmt w:val="bullet"/>
      <w:lvlText w:val="•"/>
      <w:lvlJc w:val="left"/>
      <w:pPr>
        <w:ind w:left="7566" w:hanging="360"/>
      </w:pPr>
      <w:rPr>
        <w:rFonts w:hint="default"/>
        <w:lang w:val="en-US" w:eastAsia="en-US" w:bidi="ar-SA"/>
      </w:rPr>
    </w:lvl>
    <w:lvl w:ilvl="8" w:tplc="929835DC">
      <w:numFmt w:val="bullet"/>
      <w:lvlText w:val="•"/>
      <w:lvlJc w:val="left"/>
      <w:pPr>
        <w:ind w:left="8571" w:hanging="360"/>
      </w:pPr>
      <w:rPr>
        <w:rFonts w:hint="default"/>
        <w:lang w:val="en-US" w:eastAsia="en-US" w:bidi="ar-SA"/>
      </w:rPr>
    </w:lvl>
  </w:abstractNum>
  <w:abstractNum w:abstractNumId="28" w15:restartNumberingAfterBreak="0">
    <w:nsid w:val="57005231"/>
    <w:multiLevelType w:val="hybridMultilevel"/>
    <w:tmpl w:val="D270AFAE"/>
    <w:lvl w:ilvl="0" w:tplc="118225E4">
      <w:start w:val="1"/>
      <w:numFmt w:val="lowerLetter"/>
      <w:lvlText w:val="%1)"/>
      <w:lvlJc w:val="left"/>
      <w:pPr>
        <w:ind w:left="1048" w:hanging="228"/>
      </w:pPr>
      <w:rPr>
        <w:rFonts w:ascii="Times New Roman" w:eastAsia="Times New Roman" w:hAnsi="Times New Roman" w:cs="Times New Roman" w:hint="default"/>
        <w:b w:val="0"/>
        <w:bCs w:val="0"/>
        <w:i w:val="0"/>
        <w:iCs w:val="0"/>
        <w:w w:val="100"/>
        <w:sz w:val="22"/>
        <w:szCs w:val="22"/>
        <w:lang w:val="en-US" w:eastAsia="en-US" w:bidi="ar-SA"/>
      </w:rPr>
    </w:lvl>
    <w:lvl w:ilvl="1" w:tplc="07B2B3AA">
      <w:numFmt w:val="bullet"/>
      <w:lvlText w:val=""/>
      <w:lvlJc w:val="left"/>
      <w:pPr>
        <w:ind w:left="1540" w:hanging="360"/>
      </w:pPr>
      <w:rPr>
        <w:rFonts w:ascii="Symbol" w:eastAsia="Symbol" w:hAnsi="Symbol" w:cs="Symbol" w:hint="default"/>
        <w:b w:val="0"/>
        <w:bCs w:val="0"/>
        <w:i w:val="0"/>
        <w:iCs w:val="0"/>
        <w:w w:val="100"/>
        <w:sz w:val="22"/>
        <w:szCs w:val="22"/>
        <w:lang w:val="en-US" w:eastAsia="en-US" w:bidi="ar-SA"/>
      </w:rPr>
    </w:lvl>
    <w:lvl w:ilvl="2" w:tplc="29367A78">
      <w:numFmt w:val="bullet"/>
      <w:lvlText w:val="•"/>
      <w:lvlJc w:val="left"/>
      <w:pPr>
        <w:ind w:left="2544" w:hanging="360"/>
      </w:pPr>
      <w:rPr>
        <w:rFonts w:hint="default"/>
        <w:lang w:val="en-US" w:eastAsia="en-US" w:bidi="ar-SA"/>
      </w:rPr>
    </w:lvl>
    <w:lvl w:ilvl="3" w:tplc="D87CA610">
      <w:numFmt w:val="bullet"/>
      <w:lvlText w:val="•"/>
      <w:lvlJc w:val="left"/>
      <w:pPr>
        <w:ind w:left="3548" w:hanging="360"/>
      </w:pPr>
      <w:rPr>
        <w:rFonts w:hint="default"/>
        <w:lang w:val="en-US" w:eastAsia="en-US" w:bidi="ar-SA"/>
      </w:rPr>
    </w:lvl>
    <w:lvl w:ilvl="4" w:tplc="561E5122">
      <w:numFmt w:val="bullet"/>
      <w:lvlText w:val="•"/>
      <w:lvlJc w:val="left"/>
      <w:pPr>
        <w:ind w:left="4553" w:hanging="360"/>
      </w:pPr>
      <w:rPr>
        <w:rFonts w:hint="default"/>
        <w:lang w:val="en-US" w:eastAsia="en-US" w:bidi="ar-SA"/>
      </w:rPr>
    </w:lvl>
    <w:lvl w:ilvl="5" w:tplc="DEC0E8E6">
      <w:numFmt w:val="bullet"/>
      <w:lvlText w:val="•"/>
      <w:lvlJc w:val="left"/>
      <w:pPr>
        <w:ind w:left="5557" w:hanging="360"/>
      </w:pPr>
      <w:rPr>
        <w:rFonts w:hint="default"/>
        <w:lang w:val="en-US" w:eastAsia="en-US" w:bidi="ar-SA"/>
      </w:rPr>
    </w:lvl>
    <w:lvl w:ilvl="6" w:tplc="796EE620">
      <w:numFmt w:val="bullet"/>
      <w:lvlText w:val="•"/>
      <w:lvlJc w:val="left"/>
      <w:pPr>
        <w:ind w:left="6562" w:hanging="360"/>
      </w:pPr>
      <w:rPr>
        <w:rFonts w:hint="default"/>
        <w:lang w:val="en-US" w:eastAsia="en-US" w:bidi="ar-SA"/>
      </w:rPr>
    </w:lvl>
    <w:lvl w:ilvl="7" w:tplc="F5DECEAA">
      <w:numFmt w:val="bullet"/>
      <w:lvlText w:val="•"/>
      <w:lvlJc w:val="left"/>
      <w:pPr>
        <w:ind w:left="7566" w:hanging="360"/>
      </w:pPr>
      <w:rPr>
        <w:rFonts w:hint="default"/>
        <w:lang w:val="en-US" w:eastAsia="en-US" w:bidi="ar-SA"/>
      </w:rPr>
    </w:lvl>
    <w:lvl w:ilvl="8" w:tplc="091487A2">
      <w:numFmt w:val="bullet"/>
      <w:lvlText w:val="•"/>
      <w:lvlJc w:val="left"/>
      <w:pPr>
        <w:ind w:left="8571" w:hanging="360"/>
      </w:pPr>
      <w:rPr>
        <w:rFonts w:hint="default"/>
        <w:lang w:val="en-US" w:eastAsia="en-US" w:bidi="ar-SA"/>
      </w:rPr>
    </w:lvl>
  </w:abstractNum>
  <w:abstractNum w:abstractNumId="29" w15:restartNumberingAfterBreak="0">
    <w:nsid w:val="57367EB8"/>
    <w:multiLevelType w:val="hybridMultilevel"/>
    <w:tmpl w:val="77BCDAE2"/>
    <w:lvl w:ilvl="0" w:tplc="9DBA9668">
      <w:start w:val="1"/>
      <w:numFmt w:val="lowerLetter"/>
      <w:lvlText w:val="%1)"/>
      <w:lvlJc w:val="left"/>
      <w:pPr>
        <w:ind w:left="1048" w:hanging="228"/>
      </w:pPr>
      <w:rPr>
        <w:rFonts w:ascii="Times New Roman" w:eastAsia="Times New Roman" w:hAnsi="Times New Roman" w:cs="Times New Roman" w:hint="default"/>
        <w:b w:val="0"/>
        <w:bCs w:val="0"/>
        <w:i w:val="0"/>
        <w:iCs w:val="0"/>
        <w:w w:val="100"/>
        <w:sz w:val="22"/>
        <w:szCs w:val="22"/>
        <w:lang w:val="en-US" w:eastAsia="en-US" w:bidi="ar-SA"/>
      </w:rPr>
    </w:lvl>
    <w:lvl w:ilvl="1" w:tplc="8112007E">
      <w:numFmt w:val="bullet"/>
      <w:lvlText w:val="•"/>
      <w:lvlJc w:val="left"/>
      <w:pPr>
        <w:ind w:left="1994" w:hanging="228"/>
      </w:pPr>
      <w:rPr>
        <w:rFonts w:hint="default"/>
        <w:lang w:val="en-US" w:eastAsia="en-US" w:bidi="ar-SA"/>
      </w:rPr>
    </w:lvl>
    <w:lvl w:ilvl="2" w:tplc="3CEEDB16">
      <w:numFmt w:val="bullet"/>
      <w:lvlText w:val="•"/>
      <w:lvlJc w:val="left"/>
      <w:pPr>
        <w:ind w:left="2948" w:hanging="228"/>
      </w:pPr>
      <w:rPr>
        <w:rFonts w:hint="default"/>
        <w:lang w:val="en-US" w:eastAsia="en-US" w:bidi="ar-SA"/>
      </w:rPr>
    </w:lvl>
    <w:lvl w:ilvl="3" w:tplc="87A67D76">
      <w:numFmt w:val="bullet"/>
      <w:lvlText w:val="•"/>
      <w:lvlJc w:val="left"/>
      <w:pPr>
        <w:ind w:left="3902" w:hanging="228"/>
      </w:pPr>
      <w:rPr>
        <w:rFonts w:hint="default"/>
        <w:lang w:val="en-US" w:eastAsia="en-US" w:bidi="ar-SA"/>
      </w:rPr>
    </w:lvl>
    <w:lvl w:ilvl="4" w:tplc="82CC5094">
      <w:numFmt w:val="bullet"/>
      <w:lvlText w:val="•"/>
      <w:lvlJc w:val="left"/>
      <w:pPr>
        <w:ind w:left="4856" w:hanging="228"/>
      </w:pPr>
      <w:rPr>
        <w:rFonts w:hint="default"/>
        <w:lang w:val="en-US" w:eastAsia="en-US" w:bidi="ar-SA"/>
      </w:rPr>
    </w:lvl>
    <w:lvl w:ilvl="5" w:tplc="D72C6930">
      <w:numFmt w:val="bullet"/>
      <w:lvlText w:val="•"/>
      <w:lvlJc w:val="left"/>
      <w:pPr>
        <w:ind w:left="5810" w:hanging="228"/>
      </w:pPr>
      <w:rPr>
        <w:rFonts w:hint="default"/>
        <w:lang w:val="en-US" w:eastAsia="en-US" w:bidi="ar-SA"/>
      </w:rPr>
    </w:lvl>
    <w:lvl w:ilvl="6" w:tplc="D7B01308">
      <w:numFmt w:val="bullet"/>
      <w:lvlText w:val="•"/>
      <w:lvlJc w:val="left"/>
      <w:pPr>
        <w:ind w:left="6764" w:hanging="228"/>
      </w:pPr>
      <w:rPr>
        <w:rFonts w:hint="default"/>
        <w:lang w:val="en-US" w:eastAsia="en-US" w:bidi="ar-SA"/>
      </w:rPr>
    </w:lvl>
    <w:lvl w:ilvl="7" w:tplc="A148DD36">
      <w:numFmt w:val="bullet"/>
      <w:lvlText w:val="•"/>
      <w:lvlJc w:val="left"/>
      <w:pPr>
        <w:ind w:left="7718" w:hanging="228"/>
      </w:pPr>
      <w:rPr>
        <w:rFonts w:hint="default"/>
        <w:lang w:val="en-US" w:eastAsia="en-US" w:bidi="ar-SA"/>
      </w:rPr>
    </w:lvl>
    <w:lvl w:ilvl="8" w:tplc="040A5814">
      <w:numFmt w:val="bullet"/>
      <w:lvlText w:val="•"/>
      <w:lvlJc w:val="left"/>
      <w:pPr>
        <w:ind w:left="8672" w:hanging="228"/>
      </w:pPr>
      <w:rPr>
        <w:rFonts w:hint="default"/>
        <w:lang w:val="en-US" w:eastAsia="en-US" w:bidi="ar-SA"/>
      </w:rPr>
    </w:lvl>
  </w:abstractNum>
  <w:abstractNum w:abstractNumId="30" w15:restartNumberingAfterBreak="0">
    <w:nsid w:val="58882AA9"/>
    <w:multiLevelType w:val="hybridMultilevel"/>
    <w:tmpl w:val="B6568FEC"/>
    <w:lvl w:ilvl="0" w:tplc="CC9AA5FC">
      <w:start w:val="1"/>
      <w:numFmt w:val="upperRoman"/>
      <w:lvlText w:val="%1-"/>
      <w:lvlJc w:val="left"/>
      <w:pPr>
        <w:ind w:left="981" w:hanging="161"/>
      </w:pPr>
      <w:rPr>
        <w:rFonts w:ascii="Times New Roman" w:eastAsia="Times New Roman" w:hAnsi="Times New Roman" w:cs="Times New Roman" w:hint="default"/>
        <w:b/>
        <w:bCs/>
        <w:i/>
        <w:iCs/>
        <w:spacing w:val="-4"/>
        <w:w w:val="99"/>
        <w:sz w:val="20"/>
        <w:szCs w:val="20"/>
        <w:lang w:val="en-US" w:eastAsia="en-US" w:bidi="ar-SA"/>
      </w:rPr>
    </w:lvl>
    <w:lvl w:ilvl="1" w:tplc="4D54FD06">
      <w:start w:val="1"/>
      <w:numFmt w:val="decimal"/>
      <w:lvlText w:val="%2."/>
      <w:lvlJc w:val="left"/>
      <w:pPr>
        <w:ind w:left="1540" w:hanging="360"/>
      </w:pPr>
      <w:rPr>
        <w:rFonts w:ascii="Times New Roman" w:eastAsia="Times New Roman" w:hAnsi="Times New Roman" w:cs="Times New Roman" w:hint="default"/>
        <w:b w:val="0"/>
        <w:bCs w:val="0"/>
        <w:i w:val="0"/>
        <w:iCs w:val="0"/>
        <w:w w:val="100"/>
        <w:sz w:val="22"/>
        <w:szCs w:val="22"/>
        <w:lang w:val="en-US" w:eastAsia="en-US" w:bidi="ar-SA"/>
      </w:rPr>
    </w:lvl>
    <w:lvl w:ilvl="2" w:tplc="6A828F88">
      <w:start w:val="1"/>
      <w:numFmt w:val="lowerLetter"/>
      <w:lvlText w:val="(%3)"/>
      <w:lvlJc w:val="left"/>
      <w:pPr>
        <w:ind w:left="1900" w:hanging="360"/>
      </w:pPr>
      <w:rPr>
        <w:rFonts w:ascii="Times New Roman" w:eastAsia="Times New Roman" w:hAnsi="Times New Roman" w:cs="Times New Roman" w:hint="default"/>
        <w:b w:val="0"/>
        <w:bCs w:val="0"/>
        <w:i w:val="0"/>
        <w:iCs w:val="0"/>
        <w:w w:val="100"/>
        <w:sz w:val="22"/>
        <w:szCs w:val="22"/>
        <w:lang w:val="en-US" w:eastAsia="en-US" w:bidi="ar-SA"/>
      </w:rPr>
    </w:lvl>
    <w:lvl w:ilvl="3" w:tplc="B60CA1D8">
      <w:numFmt w:val="bullet"/>
      <w:lvlText w:val="•"/>
      <w:lvlJc w:val="left"/>
      <w:pPr>
        <w:ind w:left="2985" w:hanging="360"/>
      </w:pPr>
      <w:rPr>
        <w:rFonts w:hint="default"/>
        <w:lang w:val="en-US" w:eastAsia="en-US" w:bidi="ar-SA"/>
      </w:rPr>
    </w:lvl>
    <w:lvl w:ilvl="4" w:tplc="8CBA224E">
      <w:numFmt w:val="bullet"/>
      <w:lvlText w:val="•"/>
      <w:lvlJc w:val="left"/>
      <w:pPr>
        <w:ind w:left="4070" w:hanging="360"/>
      </w:pPr>
      <w:rPr>
        <w:rFonts w:hint="default"/>
        <w:lang w:val="en-US" w:eastAsia="en-US" w:bidi="ar-SA"/>
      </w:rPr>
    </w:lvl>
    <w:lvl w:ilvl="5" w:tplc="6AE8CFBC">
      <w:numFmt w:val="bullet"/>
      <w:lvlText w:val="•"/>
      <w:lvlJc w:val="left"/>
      <w:pPr>
        <w:ind w:left="5155" w:hanging="360"/>
      </w:pPr>
      <w:rPr>
        <w:rFonts w:hint="default"/>
        <w:lang w:val="en-US" w:eastAsia="en-US" w:bidi="ar-SA"/>
      </w:rPr>
    </w:lvl>
    <w:lvl w:ilvl="6" w:tplc="10503928">
      <w:numFmt w:val="bullet"/>
      <w:lvlText w:val="•"/>
      <w:lvlJc w:val="left"/>
      <w:pPr>
        <w:ind w:left="6240" w:hanging="360"/>
      </w:pPr>
      <w:rPr>
        <w:rFonts w:hint="default"/>
        <w:lang w:val="en-US" w:eastAsia="en-US" w:bidi="ar-SA"/>
      </w:rPr>
    </w:lvl>
    <w:lvl w:ilvl="7" w:tplc="0B4E1F1C">
      <w:numFmt w:val="bullet"/>
      <w:lvlText w:val="•"/>
      <w:lvlJc w:val="left"/>
      <w:pPr>
        <w:ind w:left="7325" w:hanging="360"/>
      </w:pPr>
      <w:rPr>
        <w:rFonts w:hint="default"/>
        <w:lang w:val="en-US" w:eastAsia="en-US" w:bidi="ar-SA"/>
      </w:rPr>
    </w:lvl>
    <w:lvl w:ilvl="8" w:tplc="B6D46A16">
      <w:numFmt w:val="bullet"/>
      <w:lvlText w:val="•"/>
      <w:lvlJc w:val="left"/>
      <w:pPr>
        <w:ind w:left="8410" w:hanging="360"/>
      </w:pPr>
      <w:rPr>
        <w:rFonts w:hint="default"/>
        <w:lang w:val="en-US" w:eastAsia="en-US" w:bidi="ar-SA"/>
      </w:rPr>
    </w:lvl>
  </w:abstractNum>
  <w:abstractNum w:abstractNumId="31" w15:restartNumberingAfterBreak="0">
    <w:nsid w:val="5BEC3C6D"/>
    <w:multiLevelType w:val="hybridMultilevel"/>
    <w:tmpl w:val="A858C790"/>
    <w:lvl w:ilvl="0" w:tplc="5AE8DE1A">
      <w:start w:val="1"/>
      <w:numFmt w:val="decimal"/>
      <w:lvlText w:val="%1."/>
      <w:lvlJc w:val="left"/>
      <w:pPr>
        <w:ind w:left="1540" w:hanging="360"/>
      </w:pPr>
      <w:rPr>
        <w:rFonts w:ascii="Times New Roman" w:eastAsia="Times New Roman" w:hAnsi="Times New Roman" w:cs="Times New Roman" w:hint="default"/>
        <w:b w:val="0"/>
        <w:bCs w:val="0"/>
        <w:i w:val="0"/>
        <w:iCs w:val="0"/>
        <w:w w:val="100"/>
        <w:sz w:val="22"/>
        <w:szCs w:val="22"/>
        <w:lang w:val="en-US" w:eastAsia="en-US" w:bidi="ar-SA"/>
      </w:rPr>
    </w:lvl>
    <w:lvl w:ilvl="1" w:tplc="4906EA9E">
      <w:start w:val="1"/>
      <w:numFmt w:val="lowerLetter"/>
      <w:lvlText w:val="%2."/>
      <w:lvlJc w:val="left"/>
      <w:pPr>
        <w:ind w:left="1900" w:hanging="360"/>
      </w:pPr>
      <w:rPr>
        <w:rFonts w:ascii="Times New Roman" w:eastAsia="Times New Roman" w:hAnsi="Times New Roman" w:cs="Times New Roman" w:hint="default"/>
        <w:b w:val="0"/>
        <w:bCs w:val="0"/>
        <w:i w:val="0"/>
        <w:iCs w:val="0"/>
        <w:w w:val="100"/>
        <w:sz w:val="22"/>
        <w:szCs w:val="22"/>
        <w:lang w:val="en-US" w:eastAsia="en-US" w:bidi="ar-SA"/>
      </w:rPr>
    </w:lvl>
    <w:lvl w:ilvl="2" w:tplc="43C0921C">
      <w:numFmt w:val="bullet"/>
      <w:lvlText w:val="•"/>
      <w:lvlJc w:val="left"/>
      <w:pPr>
        <w:ind w:left="2864" w:hanging="360"/>
      </w:pPr>
      <w:rPr>
        <w:rFonts w:hint="default"/>
        <w:lang w:val="en-US" w:eastAsia="en-US" w:bidi="ar-SA"/>
      </w:rPr>
    </w:lvl>
    <w:lvl w:ilvl="3" w:tplc="A4B2CAB8">
      <w:numFmt w:val="bullet"/>
      <w:lvlText w:val="•"/>
      <w:lvlJc w:val="left"/>
      <w:pPr>
        <w:ind w:left="3828" w:hanging="360"/>
      </w:pPr>
      <w:rPr>
        <w:rFonts w:hint="default"/>
        <w:lang w:val="en-US" w:eastAsia="en-US" w:bidi="ar-SA"/>
      </w:rPr>
    </w:lvl>
    <w:lvl w:ilvl="4" w:tplc="B32628B0">
      <w:numFmt w:val="bullet"/>
      <w:lvlText w:val="•"/>
      <w:lvlJc w:val="left"/>
      <w:pPr>
        <w:ind w:left="4793" w:hanging="360"/>
      </w:pPr>
      <w:rPr>
        <w:rFonts w:hint="default"/>
        <w:lang w:val="en-US" w:eastAsia="en-US" w:bidi="ar-SA"/>
      </w:rPr>
    </w:lvl>
    <w:lvl w:ilvl="5" w:tplc="52A4B798">
      <w:numFmt w:val="bullet"/>
      <w:lvlText w:val="•"/>
      <w:lvlJc w:val="left"/>
      <w:pPr>
        <w:ind w:left="5757" w:hanging="360"/>
      </w:pPr>
      <w:rPr>
        <w:rFonts w:hint="default"/>
        <w:lang w:val="en-US" w:eastAsia="en-US" w:bidi="ar-SA"/>
      </w:rPr>
    </w:lvl>
    <w:lvl w:ilvl="6" w:tplc="B5F4DA46">
      <w:numFmt w:val="bullet"/>
      <w:lvlText w:val="•"/>
      <w:lvlJc w:val="left"/>
      <w:pPr>
        <w:ind w:left="6722" w:hanging="360"/>
      </w:pPr>
      <w:rPr>
        <w:rFonts w:hint="default"/>
        <w:lang w:val="en-US" w:eastAsia="en-US" w:bidi="ar-SA"/>
      </w:rPr>
    </w:lvl>
    <w:lvl w:ilvl="7" w:tplc="45BE0F72">
      <w:numFmt w:val="bullet"/>
      <w:lvlText w:val="•"/>
      <w:lvlJc w:val="left"/>
      <w:pPr>
        <w:ind w:left="7686" w:hanging="360"/>
      </w:pPr>
      <w:rPr>
        <w:rFonts w:hint="default"/>
        <w:lang w:val="en-US" w:eastAsia="en-US" w:bidi="ar-SA"/>
      </w:rPr>
    </w:lvl>
    <w:lvl w:ilvl="8" w:tplc="FD8C99A4">
      <w:numFmt w:val="bullet"/>
      <w:lvlText w:val="•"/>
      <w:lvlJc w:val="left"/>
      <w:pPr>
        <w:ind w:left="8651" w:hanging="360"/>
      </w:pPr>
      <w:rPr>
        <w:rFonts w:hint="default"/>
        <w:lang w:val="en-US" w:eastAsia="en-US" w:bidi="ar-SA"/>
      </w:rPr>
    </w:lvl>
  </w:abstractNum>
  <w:abstractNum w:abstractNumId="32" w15:restartNumberingAfterBreak="0">
    <w:nsid w:val="5E187B3F"/>
    <w:multiLevelType w:val="hybridMultilevel"/>
    <w:tmpl w:val="01F431B2"/>
    <w:lvl w:ilvl="0" w:tplc="C8F62848">
      <w:start w:val="1"/>
      <w:numFmt w:val="decimal"/>
      <w:lvlText w:val="%1."/>
      <w:lvlJc w:val="left"/>
      <w:pPr>
        <w:ind w:left="1540" w:hanging="221"/>
      </w:pPr>
      <w:rPr>
        <w:rFonts w:ascii="Times New Roman" w:eastAsia="Times New Roman" w:hAnsi="Times New Roman" w:cs="Times New Roman" w:hint="default"/>
        <w:b w:val="0"/>
        <w:bCs w:val="0"/>
        <w:i w:val="0"/>
        <w:iCs w:val="0"/>
        <w:w w:val="100"/>
        <w:sz w:val="22"/>
        <w:szCs w:val="22"/>
        <w:lang w:val="en-US" w:eastAsia="en-US" w:bidi="ar-SA"/>
      </w:rPr>
    </w:lvl>
    <w:lvl w:ilvl="1" w:tplc="AE9E71B4">
      <w:numFmt w:val="bullet"/>
      <w:lvlText w:val="•"/>
      <w:lvlJc w:val="left"/>
      <w:pPr>
        <w:ind w:left="2444" w:hanging="221"/>
      </w:pPr>
      <w:rPr>
        <w:rFonts w:hint="default"/>
        <w:lang w:val="en-US" w:eastAsia="en-US" w:bidi="ar-SA"/>
      </w:rPr>
    </w:lvl>
    <w:lvl w:ilvl="2" w:tplc="7EFAA342">
      <w:numFmt w:val="bullet"/>
      <w:lvlText w:val="•"/>
      <w:lvlJc w:val="left"/>
      <w:pPr>
        <w:ind w:left="3348" w:hanging="221"/>
      </w:pPr>
      <w:rPr>
        <w:rFonts w:hint="default"/>
        <w:lang w:val="en-US" w:eastAsia="en-US" w:bidi="ar-SA"/>
      </w:rPr>
    </w:lvl>
    <w:lvl w:ilvl="3" w:tplc="9872D218">
      <w:numFmt w:val="bullet"/>
      <w:lvlText w:val="•"/>
      <w:lvlJc w:val="left"/>
      <w:pPr>
        <w:ind w:left="4252" w:hanging="221"/>
      </w:pPr>
      <w:rPr>
        <w:rFonts w:hint="default"/>
        <w:lang w:val="en-US" w:eastAsia="en-US" w:bidi="ar-SA"/>
      </w:rPr>
    </w:lvl>
    <w:lvl w:ilvl="4" w:tplc="78F0098C">
      <w:numFmt w:val="bullet"/>
      <w:lvlText w:val="•"/>
      <w:lvlJc w:val="left"/>
      <w:pPr>
        <w:ind w:left="5156" w:hanging="221"/>
      </w:pPr>
      <w:rPr>
        <w:rFonts w:hint="default"/>
        <w:lang w:val="en-US" w:eastAsia="en-US" w:bidi="ar-SA"/>
      </w:rPr>
    </w:lvl>
    <w:lvl w:ilvl="5" w:tplc="8B969790">
      <w:numFmt w:val="bullet"/>
      <w:lvlText w:val="•"/>
      <w:lvlJc w:val="left"/>
      <w:pPr>
        <w:ind w:left="6060" w:hanging="221"/>
      </w:pPr>
      <w:rPr>
        <w:rFonts w:hint="default"/>
        <w:lang w:val="en-US" w:eastAsia="en-US" w:bidi="ar-SA"/>
      </w:rPr>
    </w:lvl>
    <w:lvl w:ilvl="6" w:tplc="D2FA46E0">
      <w:numFmt w:val="bullet"/>
      <w:lvlText w:val="•"/>
      <w:lvlJc w:val="left"/>
      <w:pPr>
        <w:ind w:left="6964" w:hanging="221"/>
      </w:pPr>
      <w:rPr>
        <w:rFonts w:hint="default"/>
        <w:lang w:val="en-US" w:eastAsia="en-US" w:bidi="ar-SA"/>
      </w:rPr>
    </w:lvl>
    <w:lvl w:ilvl="7" w:tplc="56D0DB40">
      <w:numFmt w:val="bullet"/>
      <w:lvlText w:val="•"/>
      <w:lvlJc w:val="left"/>
      <w:pPr>
        <w:ind w:left="7868" w:hanging="221"/>
      </w:pPr>
      <w:rPr>
        <w:rFonts w:hint="default"/>
        <w:lang w:val="en-US" w:eastAsia="en-US" w:bidi="ar-SA"/>
      </w:rPr>
    </w:lvl>
    <w:lvl w:ilvl="8" w:tplc="E8606ACE">
      <w:numFmt w:val="bullet"/>
      <w:lvlText w:val="•"/>
      <w:lvlJc w:val="left"/>
      <w:pPr>
        <w:ind w:left="8772" w:hanging="221"/>
      </w:pPr>
      <w:rPr>
        <w:rFonts w:hint="default"/>
        <w:lang w:val="en-US" w:eastAsia="en-US" w:bidi="ar-SA"/>
      </w:rPr>
    </w:lvl>
  </w:abstractNum>
  <w:abstractNum w:abstractNumId="33" w15:restartNumberingAfterBreak="0">
    <w:nsid w:val="640E299D"/>
    <w:multiLevelType w:val="hybridMultilevel"/>
    <w:tmpl w:val="38047F22"/>
    <w:lvl w:ilvl="0" w:tplc="C4D2486A">
      <w:numFmt w:val="bullet"/>
      <w:lvlText w:val=""/>
      <w:lvlJc w:val="left"/>
      <w:pPr>
        <w:ind w:left="1540" w:hanging="360"/>
      </w:pPr>
      <w:rPr>
        <w:rFonts w:ascii="Symbol" w:eastAsia="Symbol" w:hAnsi="Symbol" w:cs="Symbol" w:hint="default"/>
        <w:b w:val="0"/>
        <w:bCs w:val="0"/>
        <w:i w:val="0"/>
        <w:iCs w:val="0"/>
        <w:w w:val="100"/>
        <w:sz w:val="22"/>
        <w:szCs w:val="22"/>
        <w:lang w:val="en-US" w:eastAsia="en-US" w:bidi="ar-SA"/>
      </w:rPr>
    </w:lvl>
    <w:lvl w:ilvl="1" w:tplc="8190FE02">
      <w:numFmt w:val="bullet"/>
      <w:lvlText w:val="•"/>
      <w:lvlJc w:val="left"/>
      <w:pPr>
        <w:ind w:left="2444" w:hanging="360"/>
      </w:pPr>
      <w:rPr>
        <w:rFonts w:hint="default"/>
        <w:lang w:val="en-US" w:eastAsia="en-US" w:bidi="ar-SA"/>
      </w:rPr>
    </w:lvl>
    <w:lvl w:ilvl="2" w:tplc="1E5AAC80">
      <w:numFmt w:val="bullet"/>
      <w:lvlText w:val="•"/>
      <w:lvlJc w:val="left"/>
      <w:pPr>
        <w:ind w:left="3348" w:hanging="360"/>
      </w:pPr>
      <w:rPr>
        <w:rFonts w:hint="default"/>
        <w:lang w:val="en-US" w:eastAsia="en-US" w:bidi="ar-SA"/>
      </w:rPr>
    </w:lvl>
    <w:lvl w:ilvl="3" w:tplc="1FDA35EC">
      <w:numFmt w:val="bullet"/>
      <w:lvlText w:val="•"/>
      <w:lvlJc w:val="left"/>
      <w:pPr>
        <w:ind w:left="4252" w:hanging="360"/>
      </w:pPr>
      <w:rPr>
        <w:rFonts w:hint="default"/>
        <w:lang w:val="en-US" w:eastAsia="en-US" w:bidi="ar-SA"/>
      </w:rPr>
    </w:lvl>
    <w:lvl w:ilvl="4" w:tplc="2F9CCE3E">
      <w:numFmt w:val="bullet"/>
      <w:lvlText w:val="•"/>
      <w:lvlJc w:val="left"/>
      <w:pPr>
        <w:ind w:left="5156" w:hanging="360"/>
      </w:pPr>
      <w:rPr>
        <w:rFonts w:hint="default"/>
        <w:lang w:val="en-US" w:eastAsia="en-US" w:bidi="ar-SA"/>
      </w:rPr>
    </w:lvl>
    <w:lvl w:ilvl="5" w:tplc="96220512">
      <w:numFmt w:val="bullet"/>
      <w:lvlText w:val="•"/>
      <w:lvlJc w:val="left"/>
      <w:pPr>
        <w:ind w:left="6060" w:hanging="360"/>
      </w:pPr>
      <w:rPr>
        <w:rFonts w:hint="default"/>
        <w:lang w:val="en-US" w:eastAsia="en-US" w:bidi="ar-SA"/>
      </w:rPr>
    </w:lvl>
    <w:lvl w:ilvl="6" w:tplc="FAB6A372">
      <w:numFmt w:val="bullet"/>
      <w:lvlText w:val="•"/>
      <w:lvlJc w:val="left"/>
      <w:pPr>
        <w:ind w:left="6964" w:hanging="360"/>
      </w:pPr>
      <w:rPr>
        <w:rFonts w:hint="default"/>
        <w:lang w:val="en-US" w:eastAsia="en-US" w:bidi="ar-SA"/>
      </w:rPr>
    </w:lvl>
    <w:lvl w:ilvl="7" w:tplc="BC7A3EB6">
      <w:numFmt w:val="bullet"/>
      <w:lvlText w:val="•"/>
      <w:lvlJc w:val="left"/>
      <w:pPr>
        <w:ind w:left="7868" w:hanging="360"/>
      </w:pPr>
      <w:rPr>
        <w:rFonts w:hint="default"/>
        <w:lang w:val="en-US" w:eastAsia="en-US" w:bidi="ar-SA"/>
      </w:rPr>
    </w:lvl>
    <w:lvl w:ilvl="8" w:tplc="55A65138">
      <w:numFmt w:val="bullet"/>
      <w:lvlText w:val="•"/>
      <w:lvlJc w:val="left"/>
      <w:pPr>
        <w:ind w:left="8772" w:hanging="360"/>
      </w:pPr>
      <w:rPr>
        <w:rFonts w:hint="default"/>
        <w:lang w:val="en-US" w:eastAsia="en-US" w:bidi="ar-SA"/>
      </w:rPr>
    </w:lvl>
  </w:abstractNum>
  <w:abstractNum w:abstractNumId="34" w15:restartNumberingAfterBreak="0">
    <w:nsid w:val="68D51036"/>
    <w:multiLevelType w:val="hybridMultilevel"/>
    <w:tmpl w:val="2A44F71E"/>
    <w:lvl w:ilvl="0" w:tplc="F2203CEE">
      <w:start w:val="1"/>
      <w:numFmt w:val="decimal"/>
      <w:lvlText w:val="%1."/>
      <w:lvlJc w:val="left"/>
      <w:pPr>
        <w:ind w:left="1540" w:hanging="360"/>
      </w:pPr>
      <w:rPr>
        <w:rFonts w:ascii="Times New Roman" w:eastAsia="Times New Roman" w:hAnsi="Times New Roman" w:cs="Times New Roman" w:hint="default"/>
        <w:b w:val="0"/>
        <w:bCs w:val="0"/>
        <w:i w:val="0"/>
        <w:iCs w:val="0"/>
        <w:w w:val="100"/>
        <w:sz w:val="22"/>
        <w:szCs w:val="22"/>
        <w:lang w:val="en-US" w:eastAsia="en-US" w:bidi="ar-SA"/>
      </w:rPr>
    </w:lvl>
    <w:lvl w:ilvl="1" w:tplc="F7FAD4F4">
      <w:numFmt w:val="bullet"/>
      <w:lvlText w:val="•"/>
      <w:lvlJc w:val="left"/>
      <w:pPr>
        <w:ind w:left="2444" w:hanging="360"/>
      </w:pPr>
      <w:rPr>
        <w:rFonts w:hint="default"/>
        <w:lang w:val="en-US" w:eastAsia="en-US" w:bidi="ar-SA"/>
      </w:rPr>
    </w:lvl>
    <w:lvl w:ilvl="2" w:tplc="213AFB5A">
      <w:numFmt w:val="bullet"/>
      <w:lvlText w:val="•"/>
      <w:lvlJc w:val="left"/>
      <w:pPr>
        <w:ind w:left="3348" w:hanging="360"/>
      </w:pPr>
      <w:rPr>
        <w:rFonts w:hint="default"/>
        <w:lang w:val="en-US" w:eastAsia="en-US" w:bidi="ar-SA"/>
      </w:rPr>
    </w:lvl>
    <w:lvl w:ilvl="3" w:tplc="6DAA7412">
      <w:numFmt w:val="bullet"/>
      <w:lvlText w:val="•"/>
      <w:lvlJc w:val="left"/>
      <w:pPr>
        <w:ind w:left="4252" w:hanging="360"/>
      </w:pPr>
      <w:rPr>
        <w:rFonts w:hint="default"/>
        <w:lang w:val="en-US" w:eastAsia="en-US" w:bidi="ar-SA"/>
      </w:rPr>
    </w:lvl>
    <w:lvl w:ilvl="4" w:tplc="77CE7426">
      <w:numFmt w:val="bullet"/>
      <w:lvlText w:val="•"/>
      <w:lvlJc w:val="left"/>
      <w:pPr>
        <w:ind w:left="5156" w:hanging="360"/>
      </w:pPr>
      <w:rPr>
        <w:rFonts w:hint="default"/>
        <w:lang w:val="en-US" w:eastAsia="en-US" w:bidi="ar-SA"/>
      </w:rPr>
    </w:lvl>
    <w:lvl w:ilvl="5" w:tplc="4142FDFC">
      <w:numFmt w:val="bullet"/>
      <w:lvlText w:val="•"/>
      <w:lvlJc w:val="left"/>
      <w:pPr>
        <w:ind w:left="6060" w:hanging="360"/>
      </w:pPr>
      <w:rPr>
        <w:rFonts w:hint="default"/>
        <w:lang w:val="en-US" w:eastAsia="en-US" w:bidi="ar-SA"/>
      </w:rPr>
    </w:lvl>
    <w:lvl w:ilvl="6" w:tplc="47F84DB8">
      <w:numFmt w:val="bullet"/>
      <w:lvlText w:val="•"/>
      <w:lvlJc w:val="left"/>
      <w:pPr>
        <w:ind w:left="6964" w:hanging="360"/>
      </w:pPr>
      <w:rPr>
        <w:rFonts w:hint="default"/>
        <w:lang w:val="en-US" w:eastAsia="en-US" w:bidi="ar-SA"/>
      </w:rPr>
    </w:lvl>
    <w:lvl w:ilvl="7" w:tplc="23FCC29A">
      <w:numFmt w:val="bullet"/>
      <w:lvlText w:val="•"/>
      <w:lvlJc w:val="left"/>
      <w:pPr>
        <w:ind w:left="7868" w:hanging="360"/>
      </w:pPr>
      <w:rPr>
        <w:rFonts w:hint="default"/>
        <w:lang w:val="en-US" w:eastAsia="en-US" w:bidi="ar-SA"/>
      </w:rPr>
    </w:lvl>
    <w:lvl w:ilvl="8" w:tplc="29366C3E">
      <w:numFmt w:val="bullet"/>
      <w:lvlText w:val="•"/>
      <w:lvlJc w:val="left"/>
      <w:pPr>
        <w:ind w:left="8772" w:hanging="360"/>
      </w:pPr>
      <w:rPr>
        <w:rFonts w:hint="default"/>
        <w:lang w:val="en-US" w:eastAsia="en-US" w:bidi="ar-SA"/>
      </w:rPr>
    </w:lvl>
  </w:abstractNum>
  <w:abstractNum w:abstractNumId="35" w15:restartNumberingAfterBreak="0">
    <w:nsid w:val="6A3B2547"/>
    <w:multiLevelType w:val="hybridMultilevel"/>
    <w:tmpl w:val="B12C546A"/>
    <w:lvl w:ilvl="0" w:tplc="D1B22B0E">
      <w:start w:val="2"/>
      <w:numFmt w:val="decimal"/>
      <w:lvlText w:val="%1."/>
      <w:lvlJc w:val="left"/>
      <w:pPr>
        <w:ind w:left="1540" w:hanging="360"/>
      </w:pPr>
      <w:rPr>
        <w:rFonts w:hint="default"/>
        <w:w w:val="100"/>
        <w:lang w:val="en-US" w:eastAsia="en-US" w:bidi="ar-SA"/>
      </w:rPr>
    </w:lvl>
    <w:lvl w:ilvl="1" w:tplc="21AAFF4A">
      <w:numFmt w:val="bullet"/>
      <w:lvlText w:val="•"/>
      <w:lvlJc w:val="left"/>
      <w:pPr>
        <w:ind w:left="2444" w:hanging="360"/>
      </w:pPr>
      <w:rPr>
        <w:rFonts w:hint="default"/>
        <w:lang w:val="en-US" w:eastAsia="en-US" w:bidi="ar-SA"/>
      </w:rPr>
    </w:lvl>
    <w:lvl w:ilvl="2" w:tplc="4A26287E">
      <w:numFmt w:val="bullet"/>
      <w:lvlText w:val="•"/>
      <w:lvlJc w:val="left"/>
      <w:pPr>
        <w:ind w:left="3348" w:hanging="360"/>
      </w:pPr>
      <w:rPr>
        <w:rFonts w:hint="default"/>
        <w:lang w:val="en-US" w:eastAsia="en-US" w:bidi="ar-SA"/>
      </w:rPr>
    </w:lvl>
    <w:lvl w:ilvl="3" w:tplc="C8062AA6">
      <w:numFmt w:val="bullet"/>
      <w:lvlText w:val="•"/>
      <w:lvlJc w:val="left"/>
      <w:pPr>
        <w:ind w:left="4252" w:hanging="360"/>
      </w:pPr>
      <w:rPr>
        <w:rFonts w:hint="default"/>
        <w:lang w:val="en-US" w:eastAsia="en-US" w:bidi="ar-SA"/>
      </w:rPr>
    </w:lvl>
    <w:lvl w:ilvl="4" w:tplc="6F0A7324">
      <w:numFmt w:val="bullet"/>
      <w:lvlText w:val="•"/>
      <w:lvlJc w:val="left"/>
      <w:pPr>
        <w:ind w:left="5156" w:hanging="360"/>
      </w:pPr>
      <w:rPr>
        <w:rFonts w:hint="default"/>
        <w:lang w:val="en-US" w:eastAsia="en-US" w:bidi="ar-SA"/>
      </w:rPr>
    </w:lvl>
    <w:lvl w:ilvl="5" w:tplc="92F2E0CE">
      <w:numFmt w:val="bullet"/>
      <w:lvlText w:val="•"/>
      <w:lvlJc w:val="left"/>
      <w:pPr>
        <w:ind w:left="6060" w:hanging="360"/>
      </w:pPr>
      <w:rPr>
        <w:rFonts w:hint="default"/>
        <w:lang w:val="en-US" w:eastAsia="en-US" w:bidi="ar-SA"/>
      </w:rPr>
    </w:lvl>
    <w:lvl w:ilvl="6" w:tplc="D3E22148">
      <w:numFmt w:val="bullet"/>
      <w:lvlText w:val="•"/>
      <w:lvlJc w:val="left"/>
      <w:pPr>
        <w:ind w:left="6964" w:hanging="360"/>
      </w:pPr>
      <w:rPr>
        <w:rFonts w:hint="default"/>
        <w:lang w:val="en-US" w:eastAsia="en-US" w:bidi="ar-SA"/>
      </w:rPr>
    </w:lvl>
    <w:lvl w:ilvl="7" w:tplc="1D8E55D0">
      <w:numFmt w:val="bullet"/>
      <w:lvlText w:val="•"/>
      <w:lvlJc w:val="left"/>
      <w:pPr>
        <w:ind w:left="7868" w:hanging="360"/>
      </w:pPr>
      <w:rPr>
        <w:rFonts w:hint="default"/>
        <w:lang w:val="en-US" w:eastAsia="en-US" w:bidi="ar-SA"/>
      </w:rPr>
    </w:lvl>
    <w:lvl w:ilvl="8" w:tplc="9E328772">
      <w:numFmt w:val="bullet"/>
      <w:lvlText w:val="•"/>
      <w:lvlJc w:val="left"/>
      <w:pPr>
        <w:ind w:left="8772" w:hanging="360"/>
      </w:pPr>
      <w:rPr>
        <w:rFonts w:hint="default"/>
        <w:lang w:val="en-US" w:eastAsia="en-US" w:bidi="ar-SA"/>
      </w:rPr>
    </w:lvl>
  </w:abstractNum>
  <w:abstractNum w:abstractNumId="36" w15:restartNumberingAfterBreak="0">
    <w:nsid w:val="6CF40E0D"/>
    <w:multiLevelType w:val="hybridMultilevel"/>
    <w:tmpl w:val="5FBC0F36"/>
    <w:lvl w:ilvl="0" w:tplc="C9567CAA">
      <w:numFmt w:val="bullet"/>
      <w:lvlText w:val="•"/>
      <w:lvlJc w:val="left"/>
      <w:pPr>
        <w:ind w:left="2364" w:hanging="134"/>
      </w:pPr>
      <w:rPr>
        <w:rFonts w:ascii="Times New Roman" w:eastAsia="Times New Roman" w:hAnsi="Times New Roman" w:cs="Times New Roman" w:hint="default"/>
        <w:b w:val="0"/>
        <w:bCs w:val="0"/>
        <w:i w:val="0"/>
        <w:iCs w:val="0"/>
        <w:w w:val="100"/>
        <w:sz w:val="22"/>
        <w:szCs w:val="22"/>
        <w:lang w:val="en-US" w:eastAsia="en-US" w:bidi="ar-SA"/>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7" w15:restartNumberingAfterBreak="0">
    <w:nsid w:val="6DE00B99"/>
    <w:multiLevelType w:val="hybridMultilevel"/>
    <w:tmpl w:val="5B7AE340"/>
    <w:lvl w:ilvl="0" w:tplc="989053A6">
      <w:numFmt w:val="bullet"/>
      <w:lvlText w:val=""/>
      <w:lvlJc w:val="left"/>
      <w:pPr>
        <w:ind w:left="1900" w:hanging="360"/>
      </w:pPr>
      <w:rPr>
        <w:rFonts w:ascii="Wingdings" w:eastAsia="Wingdings" w:hAnsi="Wingdings" w:cs="Wingdings" w:hint="default"/>
        <w:b w:val="0"/>
        <w:bCs w:val="0"/>
        <w:i w:val="0"/>
        <w:iCs w:val="0"/>
        <w:w w:val="100"/>
        <w:sz w:val="22"/>
        <w:szCs w:val="22"/>
        <w:lang w:val="en-US" w:eastAsia="en-US" w:bidi="ar-SA"/>
      </w:rPr>
    </w:lvl>
    <w:lvl w:ilvl="1" w:tplc="663C6BB6">
      <w:numFmt w:val="bullet"/>
      <w:lvlText w:val="•"/>
      <w:lvlJc w:val="left"/>
      <w:pPr>
        <w:ind w:left="2768" w:hanging="360"/>
      </w:pPr>
      <w:rPr>
        <w:rFonts w:hint="default"/>
        <w:lang w:val="en-US" w:eastAsia="en-US" w:bidi="ar-SA"/>
      </w:rPr>
    </w:lvl>
    <w:lvl w:ilvl="2" w:tplc="A79A379A">
      <w:numFmt w:val="bullet"/>
      <w:lvlText w:val="•"/>
      <w:lvlJc w:val="left"/>
      <w:pPr>
        <w:ind w:left="3636" w:hanging="360"/>
      </w:pPr>
      <w:rPr>
        <w:rFonts w:hint="default"/>
        <w:lang w:val="en-US" w:eastAsia="en-US" w:bidi="ar-SA"/>
      </w:rPr>
    </w:lvl>
    <w:lvl w:ilvl="3" w:tplc="9FE80F12">
      <w:numFmt w:val="bullet"/>
      <w:lvlText w:val="•"/>
      <w:lvlJc w:val="left"/>
      <w:pPr>
        <w:ind w:left="4504" w:hanging="360"/>
      </w:pPr>
      <w:rPr>
        <w:rFonts w:hint="default"/>
        <w:lang w:val="en-US" w:eastAsia="en-US" w:bidi="ar-SA"/>
      </w:rPr>
    </w:lvl>
    <w:lvl w:ilvl="4" w:tplc="748CA52A">
      <w:numFmt w:val="bullet"/>
      <w:lvlText w:val="•"/>
      <w:lvlJc w:val="left"/>
      <w:pPr>
        <w:ind w:left="5372" w:hanging="360"/>
      </w:pPr>
      <w:rPr>
        <w:rFonts w:hint="default"/>
        <w:lang w:val="en-US" w:eastAsia="en-US" w:bidi="ar-SA"/>
      </w:rPr>
    </w:lvl>
    <w:lvl w:ilvl="5" w:tplc="BC0A7F58">
      <w:numFmt w:val="bullet"/>
      <w:lvlText w:val="•"/>
      <w:lvlJc w:val="left"/>
      <w:pPr>
        <w:ind w:left="6240" w:hanging="360"/>
      </w:pPr>
      <w:rPr>
        <w:rFonts w:hint="default"/>
        <w:lang w:val="en-US" w:eastAsia="en-US" w:bidi="ar-SA"/>
      </w:rPr>
    </w:lvl>
    <w:lvl w:ilvl="6" w:tplc="ECD2CF5C">
      <w:numFmt w:val="bullet"/>
      <w:lvlText w:val="•"/>
      <w:lvlJc w:val="left"/>
      <w:pPr>
        <w:ind w:left="7108" w:hanging="360"/>
      </w:pPr>
      <w:rPr>
        <w:rFonts w:hint="default"/>
        <w:lang w:val="en-US" w:eastAsia="en-US" w:bidi="ar-SA"/>
      </w:rPr>
    </w:lvl>
    <w:lvl w:ilvl="7" w:tplc="7C08E3F0">
      <w:numFmt w:val="bullet"/>
      <w:lvlText w:val="•"/>
      <w:lvlJc w:val="left"/>
      <w:pPr>
        <w:ind w:left="7976" w:hanging="360"/>
      </w:pPr>
      <w:rPr>
        <w:rFonts w:hint="default"/>
        <w:lang w:val="en-US" w:eastAsia="en-US" w:bidi="ar-SA"/>
      </w:rPr>
    </w:lvl>
    <w:lvl w:ilvl="8" w:tplc="EF44CB12">
      <w:numFmt w:val="bullet"/>
      <w:lvlText w:val="•"/>
      <w:lvlJc w:val="left"/>
      <w:pPr>
        <w:ind w:left="8844" w:hanging="360"/>
      </w:pPr>
      <w:rPr>
        <w:rFonts w:hint="default"/>
        <w:lang w:val="en-US" w:eastAsia="en-US" w:bidi="ar-SA"/>
      </w:rPr>
    </w:lvl>
  </w:abstractNum>
  <w:abstractNum w:abstractNumId="38" w15:restartNumberingAfterBreak="0">
    <w:nsid w:val="71120F93"/>
    <w:multiLevelType w:val="hybridMultilevel"/>
    <w:tmpl w:val="7CFE94D0"/>
    <w:lvl w:ilvl="0" w:tplc="78F0EBAC">
      <w:numFmt w:val="bullet"/>
      <w:lvlText w:val=""/>
      <w:lvlJc w:val="left"/>
      <w:pPr>
        <w:ind w:left="1540" w:hanging="360"/>
      </w:pPr>
      <w:rPr>
        <w:rFonts w:ascii="Wingdings" w:eastAsia="Wingdings" w:hAnsi="Wingdings" w:cs="Wingdings" w:hint="default"/>
        <w:b w:val="0"/>
        <w:bCs w:val="0"/>
        <w:i w:val="0"/>
        <w:iCs w:val="0"/>
        <w:w w:val="98"/>
        <w:sz w:val="20"/>
        <w:szCs w:val="20"/>
        <w:lang w:val="en-US" w:eastAsia="en-US" w:bidi="ar-SA"/>
      </w:rPr>
    </w:lvl>
    <w:lvl w:ilvl="1" w:tplc="B12447F0">
      <w:numFmt w:val="bullet"/>
      <w:lvlText w:val=""/>
      <w:lvlJc w:val="left"/>
      <w:pPr>
        <w:ind w:left="1900" w:hanging="180"/>
      </w:pPr>
      <w:rPr>
        <w:rFonts w:ascii="Symbol" w:eastAsia="Symbol" w:hAnsi="Symbol" w:cs="Symbol" w:hint="default"/>
        <w:b w:val="0"/>
        <w:bCs w:val="0"/>
        <w:i w:val="0"/>
        <w:iCs w:val="0"/>
        <w:w w:val="97"/>
        <w:sz w:val="20"/>
        <w:szCs w:val="20"/>
        <w:lang w:val="en-US" w:eastAsia="en-US" w:bidi="ar-SA"/>
      </w:rPr>
    </w:lvl>
    <w:lvl w:ilvl="2" w:tplc="251C2C20">
      <w:numFmt w:val="bullet"/>
      <w:lvlText w:val="•"/>
      <w:lvlJc w:val="left"/>
      <w:pPr>
        <w:ind w:left="2248" w:hanging="180"/>
      </w:pPr>
      <w:rPr>
        <w:rFonts w:hint="default"/>
        <w:lang w:val="en-US" w:eastAsia="en-US" w:bidi="ar-SA"/>
      </w:rPr>
    </w:lvl>
    <w:lvl w:ilvl="3" w:tplc="17BA9E84">
      <w:numFmt w:val="bullet"/>
      <w:lvlText w:val="•"/>
      <w:lvlJc w:val="left"/>
      <w:pPr>
        <w:ind w:left="2597" w:hanging="180"/>
      </w:pPr>
      <w:rPr>
        <w:rFonts w:hint="default"/>
        <w:lang w:val="en-US" w:eastAsia="en-US" w:bidi="ar-SA"/>
      </w:rPr>
    </w:lvl>
    <w:lvl w:ilvl="4" w:tplc="A4CE1D36">
      <w:numFmt w:val="bullet"/>
      <w:lvlText w:val="•"/>
      <w:lvlJc w:val="left"/>
      <w:pPr>
        <w:ind w:left="2946" w:hanging="180"/>
      </w:pPr>
      <w:rPr>
        <w:rFonts w:hint="default"/>
        <w:lang w:val="en-US" w:eastAsia="en-US" w:bidi="ar-SA"/>
      </w:rPr>
    </w:lvl>
    <w:lvl w:ilvl="5" w:tplc="29089C7A">
      <w:numFmt w:val="bullet"/>
      <w:lvlText w:val="•"/>
      <w:lvlJc w:val="left"/>
      <w:pPr>
        <w:ind w:left="3294" w:hanging="180"/>
      </w:pPr>
      <w:rPr>
        <w:rFonts w:hint="default"/>
        <w:lang w:val="en-US" w:eastAsia="en-US" w:bidi="ar-SA"/>
      </w:rPr>
    </w:lvl>
    <w:lvl w:ilvl="6" w:tplc="5B368C26">
      <w:numFmt w:val="bullet"/>
      <w:lvlText w:val="•"/>
      <w:lvlJc w:val="left"/>
      <w:pPr>
        <w:ind w:left="3643" w:hanging="180"/>
      </w:pPr>
      <w:rPr>
        <w:rFonts w:hint="default"/>
        <w:lang w:val="en-US" w:eastAsia="en-US" w:bidi="ar-SA"/>
      </w:rPr>
    </w:lvl>
    <w:lvl w:ilvl="7" w:tplc="29F28932">
      <w:numFmt w:val="bullet"/>
      <w:lvlText w:val="•"/>
      <w:lvlJc w:val="left"/>
      <w:pPr>
        <w:ind w:left="3992" w:hanging="180"/>
      </w:pPr>
      <w:rPr>
        <w:rFonts w:hint="default"/>
        <w:lang w:val="en-US" w:eastAsia="en-US" w:bidi="ar-SA"/>
      </w:rPr>
    </w:lvl>
    <w:lvl w:ilvl="8" w:tplc="B7B89532">
      <w:numFmt w:val="bullet"/>
      <w:lvlText w:val="•"/>
      <w:lvlJc w:val="left"/>
      <w:pPr>
        <w:ind w:left="4341" w:hanging="180"/>
      </w:pPr>
      <w:rPr>
        <w:rFonts w:hint="default"/>
        <w:lang w:val="en-US" w:eastAsia="en-US" w:bidi="ar-SA"/>
      </w:rPr>
    </w:lvl>
  </w:abstractNum>
  <w:abstractNum w:abstractNumId="39" w15:restartNumberingAfterBreak="0">
    <w:nsid w:val="72766597"/>
    <w:multiLevelType w:val="hybridMultilevel"/>
    <w:tmpl w:val="52BA36DE"/>
    <w:lvl w:ilvl="0" w:tplc="5F76CCB8">
      <w:start w:val="1"/>
      <w:numFmt w:val="decimal"/>
      <w:lvlText w:val="%1."/>
      <w:lvlJc w:val="left"/>
      <w:pPr>
        <w:ind w:left="1540" w:hanging="360"/>
      </w:pPr>
      <w:rPr>
        <w:rFonts w:ascii="Times New Roman" w:eastAsia="Times New Roman" w:hAnsi="Times New Roman" w:cs="Times New Roman" w:hint="default"/>
        <w:b/>
        <w:bCs/>
        <w:i w:val="0"/>
        <w:iCs w:val="0"/>
        <w:w w:val="100"/>
        <w:sz w:val="22"/>
        <w:szCs w:val="22"/>
        <w:lang w:val="en-US" w:eastAsia="en-US" w:bidi="ar-SA"/>
      </w:rPr>
    </w:lvl>
    <w:lvl w:ilvl="1" w:tplc="60AAF136">
      <w:numFmt w:val="bullet"/>
      <w:lvlText w:val="•"/>
      <w:lvlJc w:val="left"/>
      <w:pPr>
        <w:ind w:left="1900" w:hanging="360"/>
      </w:pPr>
      <w:rPr>
        <w:rFonts w:ascii="Times New Roman" w:eastAsia="Times New Roman" w:hAnsi="Times New Roman" w:cs="Times New Roman" w:hint="default"/>
        <w:b w:val="0"/>
        <w:bCs w:val="0"/>
        <w:i w:val="0"/>
        <w:iCs w:val="0"/>
        <w:w w:val="100"/>
        <w:sz w:val="22"/>
        <w:szCs w:val="22"/>
        <w:lang w:val="en-US" w:eastAsia="en-US" w:bidi="ar-SA"/>
      </w:rPr>
    </w:lvl>
    <w:lvl w:ilvl="2" w:tplc="527841FE">
      <w:numFmt w:val="bullet"/>
      <w:lvlText w:val="•"/>
      <w:lvlJc w:val="left"/>
      <w:pPr>
        <w:ind w:left="2864" w:hanging="360"/>
      </w:pPr>
      <w:rPr>
        <w:rFonts w:hint="default"/>
        <w:lang w:val="en-US" w:eastAsia="en-US" w:bidi="ar-SA"/>
      </w:rPr>
    </w:lvl>
    <w:lvl w:ilvl="3" w:tplc="1B088CC6">
      <w:numFmt w:val="bullet"/>
      <w:lvlText w:val="•"/>
      <w:lvlJc w:val="left"/>
      <w:pPr>
        <w:ind w:left="3828" w:hanging="360"/>
      </w:pPr>
      <w:rPr>
        <w:rFonts w:hint="default"/>
        <w:lang w:val="en-US" w:eastAsia="en-US" w:bidi="ar-SA"/>
      </w:rPr>
    </w:lvl>
    <w:lvl w:ilvl="4" w:tplc="EB5008B0">
      <w:numFmt w:val="bullet"/>
      <w:lvlText w:val="•"/>
      <w:lvlJc w:val="left"/>
      <w:pPr>
        <w:ind w:left="4793" w:hanging="360"/>
      </w:pPr>
      <w:rPr>
        <w:rFonts w:hint="default"/>
        <w:lang w:val="en-US" w:eastAsia="en-US" w:bidi="ar-SA"/>
      </w:rPr>
    </w:lvl>
    <w:lvl w:ilvl="5" w:tplc="B3F2D384">
      <w:numFmt w:val="bullet"/>
      <w:lvlText w:val="•"/>
      <w:lvlJc w:val="left"/>
      <w:pPr>
        <w:ind w:left="5757" w:hanging="360"/>
      </w:pPr>
      <w:rPr>
        <w:rFonts w:hint="default"/>
        <w:lang w:val="en-US" w:eastAsia="en-US" w:bidi="ar-SA"/>
      </w:rPr>
    </w:lvl>
    <w:lvl w:ilvl="6" w:tplc="22D0C70A">
      <w:numFmt w:val="bullet"/>
      <w:lvlText w:val="•"/>
      <w:lvlJc w:val="left"/>
      <w:pPr>
        <w:ind w:left="6722" w:hanging="360"/>
      </w:pPr>
      <w:rPr>
        <w:rFonts w:hint="default"/>
        <w:lang w:val="en-US" w:eastAsia="en-US" w:bidi="ar-SA"/>
      </w:rPr>
    </w:lvl>
    <w:lvl w:ilvl="7" w:tplc="4E3EF8C4">
      <w:numFmt w:val="bullet"/>
      <w:lvlText w:val="•"/>
      <w:lvlJc w:val="left"/>
      <w:pPr>
        <w:ind w:left="7686" w:hanging="360"/>
      </w:pPr>
      <w:rPr>
        <w:rFonts w:hint="default"/>
        <w:lang w:val="en-US" w:eastAsia="en-US" w:bidi="ar-SA"/>
      </w:rPr>
    </w:lvl>
    <w:lvl w:ilvl="8" w:tplc="F9A60B96">
      <w:numFmt w:val="bullet"/>
      <w:lvlText w:val="•"/>
      <w:lvlJc w:val="left"/>
      <w:pPr>
        <w:ind w:left="8651" w:hanging="360"/>
      </w:pPr>
      <w:rPr>
        <w:rFonts w:hint="default"/>
        <w:lang w:val="en-US" w:eastAsia="en-US" w:bidi="ar-SA"/>
      </w:rPr>
    </w:lvl>
  </w:abstractNum>
  <w:abstractNum w:abstractNumId="40" w15:restartNumberingAfterBreak="0">
    <w:nsid w:val="744C4BFE"/>
    <w:multiLevelType w:val="hybridMultilevel"/>
    <w:tmpl w:val="058AF8E6"/>
    <w:lvl w:ilvl="0" w:tplc="50A8D436">
      <w:start w:val="3"/>
      <w:numFmt w:val="decimal"/>
      <w:lvlText w:val="%1."/>
      <w:lvlJc w:val="left"/>
      <w:pPr>
        <w:ind w:left="820" w:hanging="221"/>
      </w:pPr>
      <w:rPr>
        <w:rFonts w:ascii="Times New Roman" w:eastAsia="Times New Roman" w:hAnsi="Times New Roman" w:cs="Times New Roman" w:hint="default"/>
        <w:b w:val="0"/>
        <w:bCs w:val="0"/>
        <w:i w:val="0"/>
        <w:iCs w:val="0"/>
        <w:w w:val="100"/>
        <w:sz w:val="22"/>
        <w:szCs w:val="22"/>
        <w:lang w:val="en-US" w:eastAsia="en-US" w:bidi="ar-SA"/>
      </w:rPr>
    </w:lvl>
    <w:lvl w:ilvl="1" w:tplc="BA107E4A">
      <w:start w:val="1"/>
      <w:numFmt w:val="decimal"/>
      <w:lvlText w:val="%2."/>
      <w:lvlJc w:val="left"/>
      <w:pPr>
        <w:ind w:left="1540" w:hanging="360"/>
      </w:pPr>
      <w:rPr>
        <w:rFonts w:ascii="Times New Roman" w:eastAsia="Times New Roman" w:hAnsi="Times New Roman" w:cs="Times New Roman" w:hint="default"/>
        <w:b w:val="0"/>
        <w:bCs w:val="0"/>
        <w:i w:val="0"/>
        <w:iCs w:val="0"/>
        <w:w w:val="100"/>
        <w:sz w:val="22"/>
        <w:szCs w:val="22"/>
        <w:lang w:val="en-US" w:eastAsia="en-US" w:bidi="ar-SA"/>
      </w:rPr>
    </w:lvl>
    <w:lvl w:ilvl="2" w:tplc="627C8E28">
      <w:numFmt w:val="bullet"/>
      <w:lvlText w:val="•"/>
      <w:lvlJc w:val="left"/>
      <w:pPr>
        <w:ind w:left="2544" w:hanging="360"/>
      </w:pPr>
      <w:rPr>
        <w:rFonts w:hint="default"/>
        <w:lang w:val="en-US" w:eastAsia="en-US" w:bidi="ar-SA"/>
      </w:rPr>
    </w:lvl>
    <w:lvl w:ilvl="3" w:tplc="3132D24A">
      <w:numFmt w:val="bullet"/>
      <w:lvlText w:val="•"/>
      <w:lvlJc w:val="left"/>
      <w:pPr>
        <w:ind w:left="3548" w:hanging="360"/>
      </w:pPr>
      <w:rPr>
        <w:rFonts w:hint="default"/>
        <w:lang w:val="en-US" w:eastAsia="en-US" w:bidi="ar-SA"/>
      </w:rPr>
    </w:lvl>
    <w:lvl w:ilvl="4" w:tplc="E76CD708">
      <w:numFmt w:val="bullet"/>
      <w:lvlText w:val="•"/>
      <w:lvlJc w:val="left"/>
      <w:pPr>
        <w:ind w:left="4553" w:hanging="360"/>
      </w:pPr>
      <w:rPr>
        <w:rFonts w:hint="default"/>
        <w:lang w:val="en-US" w:eastAsia="en-US" w:bidi="ar-SA"/>
      </w:rPr>
    </w:lvl>
    <w:lvl w:ilvl="5" w:tplc="FF82E9E4">
      <w:numFmt w:val="bullet"/>
      <w:lvlText w:val="•"/>
      <w:lvlJc w:val="left"/>
      <w:pPr>
        <w:ind w:left="5557" w:hanging="360"/>
      </w:pPr>
      <w:rPr>
        <w:rFonts w:hint="default"/>
        <w:lang w:val="en-US" w:eastAsia="en-US" w:bidi="ar-SA"/>
      </w:rPr>
    </w:lvl>
    <w:lvl w:ilvl="6" w:tplc="631CB0CA">
      <w:numFmt w:val="bullet"/>
      <w:lvlText w:val="•"/>
      <w:lvlJc w:val="left"/>
      <w:pPr>
        <w:ind w:left="6562" w:hanging="360"/>
      </w:pPr>
      <w:rPr>
        <w:rFonts w:hint="default"/>
        <w:lang w:val="en-US" w:eastAsia="en-US" w:bidi="ar-SA"/>
      </w:rPr>
    </w:lvl>
    <w:lvl w:ilvl="7" w:tplc="D1C2978A">
      <w:numFmt w:val="bullet"/>
      <w:lvlText w:val="•"/>
      <w:lvlJc w:val="left"/>
      <w:pPr>
        <w:ind w:left="7566" w:hanging="360"/>
      </w:pPr>
      <w:rPr>
        <w:rFonts w:hint="default"/>
        <w:lang w:val="en-US" w:eastAsia="en-US" w:bidi="ar-SA"/>
      </w:rPr>
    </w:lvl>
    <w:lvl w:ilvl="8" w:tplc="0E367D1A">
      <w:numFmt w:val="bullet"/>
      <w:lvlText w:val="•"/>
      <w:lvlJc w:val="left"/>
      <w:pPr>
        <w:ind w:left="8571" w:hanging="360"/>
      </w:pPr>
      <w:rPr>
        <w:rFonts w:hint="default"/>
        <w:lang w:val="en-US" w:eastAsia="en-US" w:bidi="ar-SA"/>
      </w:rPr>
    </w:lvl>
  </w:abstractNum>
  <w:abstractNum w:abstractNumId="41" w15:restartNumberingAfterBreak="0">
    <w:nsid w:val="754B01E7"/>
    <w:multiLevelType w:val="hybridMultilevel"/>
    <w:tmpl w:val="6092409E"/>
    <w:lvl w:ilvl="0" w:tplc="57A011BE">
      <w:start w:val="1"/>
      <w:numFmt w:val="decimal"/>
      <w:lvlText w:val="%1."/>
      <w:lvlJc w:val="left"/>
      <w:pPr>
        <w:ind w:left="1540" w:hanging="360"/>
      </w:pPr>
      <w:rPr>
        <w:rFonts w:ascii="Times New Roman" w:eastAsia="Times New Roman" w:hAnsi="Times New Roman" w:cs="Times New Roman" w:hint="default"/>
        <w:b w:val="0"/>
        <w:bCs w:val="0"/>
        <w:i w:val="0"/>
        <w:iCs w:val="0"/>
        <w:w w:val="100"/>
        <w:sz w:val="22"/>
        <w:szCs w:val="22"/>
        <w:lang w:val="en-US" w:eastAsia="en-US" w:bidi="ar-SA"/>
      </w:rPr>
    </w:lvl>
    <w:lvl w:ilvl="1" w:tplc="F3F6CCFE">
      <w:numFmt w:val="bullet"/>
      <w:lvlText w:val="•"/>
      <w:lvlJc w:val="left"/>
      <w:pPr>
        <w:ind w:left="2444" w:hanging="360"/>
      </w:pPr>
      <w:rPr>
        <w:rFonts w:hint="default"/>
        <w:lang w:val="en-US" w:eastAsia="en-US" w:bidi="ar-SA"/>
      </w:rPr>
    </w:lvl>
    <w:lvl w:ilvl="2" w:tplc="A768AC30">
      <w:numFmt w:val="bullet"/>
      <w:lvlText w:val="•"/>
      <w:lvlJc w:val="left"/>
      <w:pPr>
        <w:ind w:left="3348" w:hanging="360"/>
      </w:pPr>
      <w:rPr>
        <w:rFonts w:hint="default"/>
        <w:lang w:val="en-US" w:eastAsia="en-US" w:bidi="ar-SA"/>
      </w:rPr>
    </w:lvl>
    <w:lvl w:ilvl="3" w:tplc="31B8BD4E">
      <w:numFmt w:val="bullet"/>
      <w:lvlText w:val="•"/>
      <w:lvlJc w:val="left"/>
      <w:pPr>
        <w:ind w:left="4252" w:hanging="360"/>
      </w:pPr>
      <w:rPr>
        <w:rFonts w:hint="default"/>
        <w:lang w:val="en-US" w:eastAsia="en-US" w:bidi="ar-SA"/>
      </w:rPr>
    </w:lvl>
    <w:lvl w:ilvl="4" w:tplc="D7B8477A">
      <w:numFmt w:val="bullet"/>
      <w:lvlText w:val="•"/>
      <w:lvlJc w:val="left"/>
      <w:pPr>
        <w:ind w:left="5156" w:hanging="360"/>
      </w:pPr>
      <w:rPr>
        <w:rFonts w:hint="default"/>
        <w:lang w:val="en-US" w:eastAsia="en-US" w:bidi="ar-SA"/>
      </w:rPr>
    </w:lvl>
    <w:lvl w:ilvl="5" w:tplc="6D1A14DC">
      <w:numFmt w:val="bullet"/>
      <w:lvlText w:val="•"/>
      <w:lvlJc w:val="left"/>
      <w:pPr>
        <w:ind w:left="6060" w:hanging="360"/>
      </w:pPr>
      <w:rPr>
        <w:rFonts w:hint="default"/>
        <w:lang w:val="en-US" w:eastAsia="en-US" w:bidi="ar-SA"/>
      </w:rPr>
    </w:lvl>
    <w:lvl w:ilvl="6" w:tplc="8B0009EC">
      <w:numFmt w:val="bullet"/>
      <w:lvlText w:val="•"/>
      <w:lvlJc w:val="left"/>
      <w:pPr>
        <w:ind w:left="6964" w:hanging="360"/>
      </w:pPr>
      <w:rPr>
        <w:rFonts w:hint="default"/>
        <w:lang w:val="en-US" w:eastAsia="en-US" w:bidi="ar-SA"/>
      </w:rPr>
    </w:lvl>
    <w:lvl w:ilvl="7" w:tplc="218A1890">
      <w:numFmt w:val="bullet"/>
      <w:lvlText w:val="•"/>
      <w:lvlJc w:val="left"/>
      <w:pPr>
        <w:ind w:left="7868" w:hanging="360"/>
      </w:pPr>
      <w:rPr>
        <w:rFonts w:hint="default"/>
        <w:lang w:val="en-US" w:eastAsia="en-US" w:bidi="ar-SA"/>
      </w:rPr>
    </w:lvl>
    <w:lvl w:ilvl="8" w:tplc="96084A8E">
      <w:numFmt w:val="bullet"/>
      <w:lvlText w:val="•"/>
      <w:lvlJc w:val="left"/>
      <w:pPr>
        <w:ind w:left="8772" w:hanging="360"/>
      </w:pPr>
      <w:rPr>
        <w:rFonts w:hint="default"/>
        <w:lang w:val="en-US" w:eastAsia="en-US" w:bidi="ar-SA"/>
      </w:rPr>
    </w:lvl>
  </w:abstractNum>
  <w:abstractNum w:abstractNumId="42" w15:restartNumberingAfterBreak="0">
    <w:nsid w:val="76F867AE"/>
    <w:multiLevelType w:val="hybridMultilevel"/>
    <w:tmpl w:val="8834AA08"/>
    <w:lvl w:ilvl="0" w:tplc="971A4E66">
      <w:start w:val="1"/>
      <w:numFmt w:val="decimal"/>
      <w:lvlText w:val="%1."/>
      <w:lvlJc w:val="left"/>
      <w:pPr>
        <w:ind w:left="1540" w:hanging="360"/>
      </w:pPr>
      <w:rPr>
        <w:rFonts w:ascii="Times New Roman" w:eastAsia="Times New Roman" w:hAnsi="Times New Roman" w:cs="Times New Roman" w:hint="default"/>
        <w:b w:val="0"/>
        <w:bCs w:val="0"/>
        <w:i w:val="0"/>
        <w:iCs w:val="0"/>
        <w:w w:val="100"/>
        <w:sz w:val="22"/>
        <w:szCs w:val="22"/>
        <w:lang w:val="en-US" w:eastAsia="en-US" w:bidi="ar-SA"/>
      </w:rPr>
    </w:lvl>
    <w:lvl w:ilvl="1" w:tplc="0FE0421E">
      <w:numFmt w:val="bullet"/>
      <w:lvlText w:val="•"/>
      <w:lvlJc w:val="left"/>
      <w:pPr>
        <w:ind w:left="2444" w:hanging="360"/>
      </w:pPr>
      <w:rPr>
        <w:rFonts w:hint="default"/>
        <w:lang w:val="en-US" w:eastAsia="en-US" w:bidi="ar-SA"/>
      </w:rPr>
    </w:lvl>
    <w:lvl w:ilvl="2" w:tplc="DDCEA3DC">
      <w:numFmt w:val="bullet"/>
      <w:lvlText w:val="•"/>
      <w:lvlJc w:val="left"/>
      <w:pPr>
        <w:ind w:left="3348" w:hanging="360"/>
      </w:pPr>
      <w:rPr>
        <w:rFonts w:hint="default"/>
        <w:lang w:val="en-US" w:eastAsia="en-US" w:bidi="ar-SA"/>
      </w:rPr>
    </w:lvl>
    <w:lvl w:ilvl="3" w:tplc="B98E0D1E">
      <w:numFmt w:val="bullet"/>
      <w:lvlText w:val="•"/>
      <w:lvlJc w:val="left"/>
      <w:pPr>
        <w:ind w:left="4252" w:hanging="360"/>
      </w:pPr>
      <w:rPr>
        <w:rFonts w:hint="default"/>
        <w:lang w:val="en-US" w:eastAsia="en-US" w:bidi="ar-SA"/>
      </w:rPr>
    </w:lvl>
    <w:lvl w:ilvl="4" w:tplc="85B87E52">
      <w:numFmt w:val="bullet"/>
      <w:lvlText w:val="•"/>
      <w:lvlJc w:val="left"/>
      <w:pPr>
        <w:ind w:left="5156" w:hanging="360"/>
      </w:pPr>
      <w:rPr>
        <w:rFonts w:hint="default"/>
        <w:lang w:val="en-US" w:eastAsia="en-US" w:bidi="ar-SA"/>
      </w:rPr>
    </w:lvl>
    <w:lvl w:ilvl="5" w:tplc="914EC968">
      <w:numFmt w:val="bullet"/>
      <w:lvlText w:val="•"/>
      <w:lvlJc w:val="left"/>
      <w:pPr>
        <w:ind w:left="6060" w:hanging="360"/>
      </w:pPr>
      <w:rPr>
        <w:rFonts w:hint="default"/>
        <w:lang w:val="en-US" w:eastAsia="en-US" w:bidi="ar-SA"/>
      </w:rPr>
    </w:lvl>
    <w:lvl w:ilvl="6" w:tplc="13506C14">
      <w:numFmt w:val="bullet"/>
      <w:lvlText w:val="•"/>
      <w:lvlJc w:val="left"/>
      <w:pPr>
        <w:ind w:left="6964" w:hanging="360"/>
      </w:pPr>
      <w:rPr>
        <w:rFonts w:hint="default"/>
        <w:lang w:val="en-US" w:eastAsia="en-US" w:bidi="ar-SA"/>
      </w:rPr>
    </w:lvl>
    <w:lvl w:ilvl="7" w:tplc="B50622B4">
      <w:numFmt w:val="bullet"/>
      <w:lvlText w:val="•"/>
      <w:lvlJc w:val="left"/>
      <w:pPr>
        <w:ind w:left="7868" w:hanging="360"/>
      </w:pPr>
      <w:rPr>
        <w:rFonts w:hint="default"/>
        <w:lang w:val="en-US" w:eastAsia="en-US" w:bidi="ar-SA"/>
      </w:rPr>
    </w:lvl>
    <w:lvl w:ilvl="8" w:tplc="D0F6119C">
      <w:numFmt w:val="bullet"/>
      <w:lvlText w:val="•"/>
      <w:lvlJc w:val="left"/>
      <w:pPr>
        <w:ind w:left="8772" w:hanging="360"/>
      </w:pPr>
      <w:rPr>
        <w:rFonts w:hint="default"/>
        <w:lang w:val="en-US" w:eastAsia="en-US" w:bidi="ar-SA"/>
      </w:rPr>
    </w:lvl>
  </w:abstractNum>
  <w:abstractNum w:abstractNumId="43" w15:restartNumberingAfterBreak="0">
    <w:nsid w:val="7BD86D31"/>
    <w:multiLevelType w:val="hybridMultilevel"/>
    <w:tmpl w:val="90AA314A"/>
    <w:lvl w:ilvl="0" w:tplc="7368DDF8">
      <w:start w:val="1"/>
      <w:numFmt w:val="decimal"/>
      <w:lvlText w:val="%1)"/>
      <w:lvlJc w:val="left"/>
      <w:pPr>
        <w:ind w:left="1540" w:hanging="360"/>
      </w:pPr>
      <w:rPr>
        <w:rFonts w:ascii="Times New Roman" w:eastAsia="Times New Roman" w:hAnsi="Times New Roman" w:cs="Times New Roman" w:hint="default"/>
        <w:b w:val="0"/>
        <w:bCs w:val="0"/>
        <w:i w:val="0"/>
        <w:iCs w:val="0"/>
        <w:w w:val="100"/>
        <w:sz w:val="22"/>
        <w:szCs w:val="22"/>
        <w:lang w:val="en-US" w:eastAsia="en-US" w:bidi="ar-SA"/>
      </w:rPr>
    </w:lvl>
    <w:lvl w:ilvl="1" w:tplc="20969490">
      <w:numFmt w:val="bullet"/>
      <w:lvlText w:val="•"/>
      <w:lvlJc w:val="left"/>
      <w:pPr>
        <w:ind w:left="2444" w:hanging="360"/>
      </w:pPr>
      <w:rPr>
        <w:rFonts w:hint="default"/>
        <w:lang w:val="en-US" w:eastAsia="en-US" w:bidi="ar-SA"/>
      </w:rPr>
    </w:lvl>
    <w:lvl w:ilvl="2" w:tplc="053E8D7E">
      <w:numFmt w:val="bullet"/>
      <w:lvlText w:val="•"/>
      <w:lvlJc w:val="left"/>
      <w:pPr>
        <w:ind w:left="3348" w:hanging="360"/>
      </w:pPr>
      <w:rPr>
        <w:rFonts w:hint="default"/>
        <w:lang w:val="en-US" w:eastAsia="en-US" w:bidi="ar-SA"/>
      </w:rPr>
    </w:lvl>
    <w:lvl w:ilvl="3" w:tplc="C41E59A4">
      <w:numFmt w:val="bullet"/>
      <w:lvlText w:val="•"/>
      <w:lvlJc w:val="left"/>
      <w:pPr>
        <w:ind w:left="4252" w:hanging="360"/>
      </w:pPr>
      <w:rPr>
        <w:rFonts w:hint="default"/>
        <w:lang w:val="en-US" w:eastAsia="en-US" w:bidi="ar-SA"/>
      </w:rPr>
    </w:lvl>
    <w:lvl w:ilvl="4" w:tplc="3C5CFEE4">
      <w:numFmt w:val="bullet"/>
      <w:lvlText w:val="•"/>
      <w:lvlJc w:val="left"/>
      <w:pPr>
        <w:ind w:left="5156" w:hanging="360"/>
      </w:pPr>
      <w:rPr>
        <w:rFonts w:hint="default"/>
        <w:lang w:val="en-US" w:eastAsia="en-US" w:bidi="ar-SA"/>
      </w:rPr>
    </w:lvl>
    <w:lvl w:ilvl="5" w:tplc="25987F24">
      <w:numFmt w:val="bullet"/>
      <w:lvlText w:val="•"/>
      <w:lvlJc w:val="left"/>
      <w:pPr>
        <w:ind w:left="6060" w:hanging="360"/>
      </w:pPr>
      <w:rPr>
        <w:rFonts w:hint="default"/>
        <w:lang w:val="en-US" w:eastAsia="en-US" w:bidi="ar-SA"/>
      </w:rPr>
    </w:lvl>
    <w:lvl w:ilvl="6" w:tplc="F1C6FF94">
      <w:numFmt w:val="bullet"/>
      <w:lvlText w:val="•"/>
      <w:lvlJc w:val="left"/>
      <w:pPr>
        <w:ind w:left="6964" w:hanging="360"/>
      </w:pPr>
      <w:rPr>
        <w:rFonts w:hint="default"/>
        <w:lang w:val="en-US" w:eastAsia="en-US" w:bidi="ar-SA"/>
      </w:rPr>
    </w:lvl>
    <w:lvl w:ilvl="7" w:tplc="54966E16">
      <w:numFmt w:val="bullet"/>
      <w:lvlText w:val="•"/>
      <w:lvlJc w:val="left"/>
      <w:pPr>
        <w:ind w:left="7868" w:hanging="360"/>
      </w:pPr>
      <w:rPr>
        <w:rFonts w:hint="default"/>
        <w:lang w:val="en-US" w:eastAsia="en-US" w:bidi="ar-SA"/>
      </w:rPr>
    </w:lvl>
    <w:lvl w:ilvl="8" w:tplc="BAB648E2">
      <w:numFmt w:val="bullet"/>
      <w:lvlText w:val="•"/>
      <w:lvlJc w:val="left"/>
      <w:pPr>
        <w:ind w:left="8772" w:hanging="360"/>
      </w:pPr>
      <w:rPr>
        <w:rFonts w:hint="default"/>
        <w:lang w:val="en-US" w:eastAsia="en-US" w:bidi="ar-SA"/>
      </w:rPr>
    </w:lvl>
  </w:abstractNum>
  <w:abstractNum w:abstractNumId="44" w15:restartNumberingAfterBreak="0">
    <w:nsid w:val="7C3F485D"/>
    <w:multiLevelType w:val="hybridMultilevel"/>
    <w:tmpl w:val="C6183234"/>
    <w:lvl w:ilvl="0" w:tplc="506E13D8">
      <w:start w:val="1"/>
      <w:numFmt w:val="decimal"/>
      <w:lvlText w:val="%1."/>
      <w:lvlJc w:val="left"/>
      <w:pPr>
        <w:ind w:left="1540" w:hanging="360"/>
      </w:pPr>
      <w:rPr>
        <w:rFonts w:ascii="Times New Roman" w:eastAsia="Times New Roman" w:hAnsi="Times New Roman" w:cs="Times New Roman" w:hint="default"/>
        <w:b w:val="0"/>
        <w:bCs w:val="0"/>
        <w:i w:val="0"/>
        <w:iCs w:val="0"/>
        <w:w w:val="100"/>
        <w:sz w:val="22"/>
        <w:szCs w:val="22"/>
        <w:lang w:val="en-US" w:eastAsia="en-US" w:bidi="ar-SA"/>
      </w:rPr>
    </w:lvl>
    <w:lvl w:ilvl="1" w:tplc="92DA5DFE">
      <w:numFmt w:val="bullet"/>
      <w:lvlText w:val="•"/>
      <w:lvlJc w:val="left"/>
      <w:pPr>
        <w:ind w:left="2444" w:hanging="360"/>
      </w:pPr>
      <w:rPr>
        <w:rFonts w:hint="default"/>
        <w:lang w:val="en-US" w:eastAsia="en-US" w:bidi="ar-SA"/>
      </w:rPr>
    </w:lvl>
    <w:lvl w:ilvl="2" w:tplc="4E06AB24">
      <w:numFmt w:val="bullet"/>
      <w:lvlText w:val="•"/>
      <w:lvlJc w:val="left"/>
      <w:pPr>
        <w:ind w:left="3348" w:hanging="360"/>
      </w:pPr>
      <w:rPr>
        <w:rFonts w:hint="default"/>
        <w:lang w:val="en-US" w:eastAsia="en-US" w:bidi="ar-SA"/>
      </w:rPr>
    </w:lvl>
    <w:lvl w:ilvl="3" w:tplc="332ED932">
      <w:numFmt w:val="bullet"/>
      <w:lvlText w:val="•"/>
      <w:lvlJc w:val="left"/>
      <w:pPr>
        <w:ind w:left="4252" w:hanging="360"/>
      </w:pPr>
      <w:rPr>
        <w:rFonts w:hint="default"/>
        <w:lang w:val="en-US" w:eastAsia="en-US" w:bidi="ar-SA"/>
      </w:rPr>
    </w:lvl>
    <w:lvl w:ilvl="4" w:tplc="CE6C7CA4">
      <w:numFmt w:val="bullet"/>
      <w:lvlText w:val="•"/>
      <w:lvlJc w:val="left"/>
      <w:pPr>
        <w:ind w:left="5156" w:hanging="360"/>
      </w:pPr>
      <w:rPr>
        <w:rFonts w:hint="default"/>
        <w:lang w:val="en-US" w:eastAsia="en-US" w:bidi="ar-SA"/>
      </w:rPr>
    </w:lvl>
    <w:lvl w:ilvl="5" w:tplc="2CA2CA6A">
      <w:numFmt w:val="bullet"/>
      <w:lvlText w:val="•"/>
      <w:lvlJc w:val="left"/>
      <w:pPr>
        <w:ind w:left="6060" w:hanging="360"/>
      </w:pPr>
      <w:rPr>
        <w:rFonts w:hint="default"/>
        <w:lang w:val="en-US" w:eastAsia="en-US" w:bidi="ar-SA"/>
      </w:rPr>
    </w:lvl>
    <w:lvl w:ilvl="6" w:tplc="CD420A04">
      <w:numFmt w:val="bullet"/>
      <w:lvlText w:val="•"/>
      <w:lvlJc w:val="left"/>
      <w:pPr>
        <w:ind w:left="6964" w:hanging="360"/>
      </w:pPr>
      <w:rPr>
        <w:rFonts w:hint="default"/>
        <w:lang w:val="en-US" w:eastAsia="en-US" w:bidi="ar-SA"/>
      </w:rPr>
    </w:lvl>
    <w:lvl w:ilvl="7" w:tplc="BEDEBFBA">
      <w:numFmt w:val="bullet"/>
      <w:lvlText w:val="•"/>
      <w:lvlJc w:val="left"/>
      <w:pPr>
        <w:ind w:left="7868" w:hanging="360"/>
      </w:pPr>
      <w:rPr>
        <w:rFonts w:hint="default"/>
        <w:lang w:val="en-US" w:eastAsia="en-US" w:bidi="ar-SA"/>
      </w:rPr>
    </w:lvl>
    <w:lvl w:ilvl="8" w:tplc="BB868EFC">
      <w:numFmt w:val="bullet"/>
      <w:lvlText w:val="•"/>
      <w:lvlJc w:val="left"/>
      <w:pPr>
        <w:ind w:left="8772" w:hanging="360"/>
      </w:pPr>
      <w:rPr>
        <w:rFonts w:hint="default"/>
        <w:lang w:val="en-US" w:eastAsia="en-US" w:bidi="ar-SA"/>
      </w:rPr>
    </w:lvl>
  </w:abstractNum>
  <w:abstractNum w:abstractNumId="45" w15:restartNumberingAfterBreak="0">
    <w:nsid w:val="7D65702C"/>
    <w:multiLevelType w:val="hybridMultilevel"/>
    <w:tmpl w:val="44F4BDC0"/>
    <w:lvl w:ilvl="0" w:tplc="287A4308">
      <w:start w:val="1"/>
      <w:numFmt w:val="lowerLetter"/>
      <w:lvlText w:val="%1)"/>
      <w:lvlJc w:val="left"/>
      <w:pPr>
        <w:ind w:left="820" w:hanging="228"/>
      </w:pPr>
      <w:rPr>
        <w:rFonts w:ascii="Times New Roman" w:eastAsia="Times New Roman" w:hAnsi="Times New Roman" w:cs="Times New Roman" w:hint="default"/>
        <w:b w:val="0"/>
        <w:bCs w:val="0"/>
        <w:i w:val="0"/>
        <w:iCs w:val="0"/>
        <w:w w:val="100"/>
        <w:sz w:val="22"/>
        <w:szCs w:val="22"/>
        <w:lang w:val="en-US" w:eastAsia="en-US" w:bidi="ar-SA"/>
      </w:rPr>
    </w:lvl>
    <w:lvl w:ilvl="1" w:tplc="D76CF858">
      <w:numFmt w:val="bullet"/>
      <w:lvlText w:val="•"/>
      <w:lvlJc w:val="left"/>
      <w:pPr>
        <w:ind w:left="1796" w:hanging="228"/>
      </w:pPr>
      <w:rPr>
        <w:rFonts w:hint="default"/>
        <w:lang w:val="en-US" w:eastAsia="en-US" w:bidi="ar-SA"/>
      </w:rPr>
    </w:lvl>
    <w:lvl w:ilvl="2" w:tplc="EF9E2D02">
      <w:numFmt w:val="bullet"/>
      <w:lvlText w:val="•"/>
      <w:lvlJc w:val="left"/>
      <w:pPr>
        <w:ind w:left="2772" w:hanging="228"/>
      </w:pPr>
      <w:rPr>
        <w:rFonts w:hint="default"/>
        <w:lang w:val="en-US" w:eastAsia="en-US" w:bidi="ar-SA"/>
      </w:rPr>
    </w:lvl>
    <w:lvl w:ilvl="3" w:tplc="F53CC814">
      <w:numFmt w:val="bullet"/>
      <w:lvlText w:val="•"/>
      <w:lvlJc w:val="left"/>
      <w:pPr>
        <w:ind w:left="3748" w:hanging="228"/>
      </w:pPr>
      <w:rPr>
        <w:rFonts w:hint="default"/>
        <w:lang w:val="en-US" w:eastAsia="en-US" w:bidi="ar-SA"/>
      </w:rPr>
    </w:lvl>
    <w:lvl w:ilvl="4" w:tplc="46187E8C">
      <w:numFmt w:val="bullet"/>
      <w:lvlText w:val="•"/>
      <w:lvlJc w:val="left"/>
      <w:pPr>
        <w:ind w:left="4724" w:hanging="228"/>
      </w:pPr>
      <w:rPr>
        <w:rFonts w:hint="default"/>
        <w:lang w:val="en-US" w:eastAsia="en-US" w:bidi="ar-SA"/>
      </w:rPr>
    </w:lvl>
    <w:lvl w:ilvl="5" w:tplc="2A22CCE8">
      <w:numFmt w:val="bullet"/>
      <w:lvlText w:val="•"/>
      <w:lvlJc w:val="left"/>
      <w:pPr>
        <w:ind w:left="5700" w:hanging="228"/>
      </w:pPr>
      <w:rPr>
        <w:rFonts w:hint="default"/>
        <w:lang w:val="en-US" w:eastAsia="en-US" w:bidi="ar-SA"/>
      </w:rPr>
    </w:lvl>
    <w:lvl w:ilvl="6" w:tplc="75047F24">
      <w:numFmt w:val="bullet"/>
      <w:lvlText w:val="•"/>
      <w:lvlJc w:val="left"/>
      <w:pPr>
        <w:ind w:left="6676" w:hanging="228"/>
      </w:pPr>
      <w:rPr>
        <w:rFonts w:hint="default"/>
        <w:lang w:val="en-US" w:eastAsia="en-US" w:bidi="ar-SA"/>
      </w:rPr>
    </w:lvl>
    <w:lvl w:ilvl="7" w:tplc="EAF2D1FC">
      <w:numFmt w:val="bullet"/>
      <w:lvlText w:val="•"/>
      <w:lvlJc w:val="left"/>
      <w:pPr>
        <w:ind w:left="7652" w:hanging="228"/>
      </w:pPr>
      <w:rPr>
        <w:rFonts w:hint="default"/>
        <w:lang w:val="en-US" w:eastAsia="en-US" w:bidi="ar-SA"/>
      </w:rPr>
    </w:lvl>
    <w:lvl w:ilvl="8" w:tplc="57DCF62C">
      <w:numFmt w:val="bullet"/>
      <w:lvlText w:val="•"/>
      <w:lvlJc w:val="left"/>
      <w:pPr>
        <w:ind w:left="8628" w:hanging="228"/>
      </w:pPr>
      <w:rPr>
        <w:rFonts w:hint="default"/>
        <w:lang w:val="en-US" w:eastAsia="en-US" w:bidi="ar-SA"/>
      </w:rPr>
    </w:lvl>
  </w:abstractNum>
  <w:num w:numId="1" w16cid:durableId="1784182548">
    <w:abstractNumId w:val="14"/>
  </w:num>
  <w:num w:numId="2" w16cid:durableId="119615901">
    <w:abstractNumId w:val="28"/>
  </w:num>
  <w:num w:numId="3" w16cid:durableId="380903694">
    <w:abstractNumId w:val="45"/>
  </w:num>
  <w:num w:numId="4" w16cid:durableId="1406952058">
    <w:abstractNumId w:val="29"/>
  </w:num>
  <w:num w:numId="5" w16cid:durableId="1901821626">
    <w:abstractNumId w:val="20"/>
  </w:num>
  <w:num w:numId="6" w16cid:durableId="1352996360">
    <w:abstractNumId w:val="4"/>
  </w:num>
  <w:num w:numId="7" w16cid:durableId="595601887">
    <w:abstractNumId w:val="22"/>
  </w:num>
  <w:num w:numId="8" w16cid:durableId="901217892">
    <w:abstractNumId w:val="21"/>
  </w:num>
  <w:num w:numId="9" w16cid:durableId="1473600770">
    <w:abstractNumId w:val="34"/>
  </w:num>
  <w:num w:numId="10" w16cid:durableId="524247626">
    <w:abstractNumId w:val="44"/>
  </w:num>
  <w:num w:numId="11" w16cid:durableId="1983340279">
    <w:abstractNumId w:val="42"/>
  </w:num>
  <w:num w:numId="12" w16cid:durableId="1846435858">
    <w:abstractNumId w:val="40"/>
  </w:num>
  <w:num w:numId="13" w16cid:durableId="818420318">
    <w:abstractNumId w:val="41"/>
  </w:num>
  <w:num w:numId="14" w16cid:durableId="139470560">
    <w:abstractNumId w:val="31"/>
  </w:num>
  <w:num w:numId="15" w16cid:durableId="1911454198">
    <w:abstractNumId w:val="35"/>
  </w:num>
  <w:num w:numId="16" w16cid:durableId="720716387">
    <w:abstractNumId w:val="24"/>
  </w:num>
  <w:num w:numId="17" w16cid:durableId="93793065">
    <w:abstractNumId w:val="37"/>
  </w:num>
  <w:num w:numId="18" w16cid:durableId="1564677489">
    <w:abstractNumId w:val="3"/>
  </w:num>
  <w:num w:numId="19" w16cid:durableId="573203742">
    <w:abstractNumId w:val="16"/>
  </w:num>
  <w:num w:numId="20" w16cid:durableId="195580597">
    <w:abstractNumId w:val="43"/>
  </w:num>
  <w:num w:numId="21" w16cid:durableId="1532455441">
    <w:abstractNumId w:val="19"/>
  </w:num>
  <w:num w:numId="22" w16cid:durableId="1799179649">
    <w:abstractNumId w:val="25"/>
  </w:num>
  <w:num w:numId="23" w16cid:durableId="1863933979">
    <w:abstractNumId w:val="30"/>
  </w:num>
  <w:num w:numId="24" w16cid:durableId="1862012654">
    <w:abstractNumId w:val="8"/>
  </w:num>
  <w:num w:numId="25" w16cid:durableId="1444882877">
    <w:abstractNumId w:val="2"/>
  </w:num>
  <w:num w:numId="26" w16cid:durableId="138958228">
    <w:abstractNumId w:val="15"/>
  </w:num>
  <w:num w:numId="27" w16cid:durableId="1318682004">
    <w:abstractNumId w:val="5"/>
  </w:num>
  <w:num w:numId="28" w16cid:durableId="1745569955">
    <w:abstractNumId w:val="33"/>
  </w:num>
  <w:num w:numId="29" w16cid:durableId="1837189521">
    <w:abstractNumId w:val="12"/>
  </w:num>
  <w:num w:numId="30" w16cid:durableId="144249471">
    <w:abstractNumId w:val="27"/>
  </w:num>
  <w:num w:numId="31" w16cid:durableId="1931548096">
    <w:abstractNumId w:val="32"/>
  </w:num>
  <w:num w:numId="32" w16cid:durableId="1238905458">
    <w:abstractNumId w:val="39"/>
  </w:num>
  <w:num w:numId="33" w16cid:durableId="1204246980">
    <w:abstractNumId w:val="26"/>
  </w:num>
  <w:num w:numId="34" w16cid:durableId="1868172977">
    <w:abstractNumId w:val="38"/>
  </w:num>
  <w:num w:numId="35" w16cid:durableId="1819296087">
    <w:abstractNumId w:val="10"/>
  </w:num>
  <w:num w:numId="36" w16cid:durableId="1598979102">
    <w:abstractNumId w:val="17"/>
  </w:num>
  <w:num w:numId="37" w16cid:durableId="598030517">
    <w:abstractNumId w:val="13"/>
  </w:num>
  <w:num w:numId="38" w16cid:durableId="735401376">
    <w:abstractNumId w:val="18"/>
  </w:num>
  <w:num w:numId="39" w16cid:durableId="1466972154">
    <w:abstractNumId w:val="1"/>
  </w:num>
  <w:num w:numId="40" w16cid:durableId="731460921">
    <w:abstractNumId w:val="0"/>
  </w:num>
  <w:num w:numId="41" w16cid:durableId="286472702">
    <w:abstractNumId w:val="11"/>
  </w:num>
  <w:num w:numId="42" w16cid:durableId="1546985756">
    <w:abstractNumId w:val="9"/>
  </w:num>
  <w:num w:numId="43" w16cid:durableId="928077891">
    <w:abstractNumId w:val="23"/>
  </w:num>
  <w:num w:numId="44" w16cid:durableId="808938863">
    <w:abstractNumId w:val="6"/>
  </w:num>
  <w:num w:numId="45" w16cid:durableId="560755707">
    <w:abstractNumId w:val="7"/>
  </w:num>
  <w:num w:numId="46" w16cid:durableId="1448623153">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FB"/>
    <w:rsid w:val="00010CF0"/>
    <w:rsid w:val="0002649D"/>
    <w:rsid w:val="000267D3"/>
    <w:rsid w:val="0005289D"/>
    <w:rsid w:val="00070639"/>
    <w:rsid w:val="00077F56"/>
    <w:rsid w:val="00081E55"/>
    <w:rsid w:val="000831F4"/>
    <w:rsid w:val="000834BF"/>
    <w:rsid w:val="000960FF"/>
    <w:rsid w:val="00096C66"/>
    <w:rsid w:val="000E2FC5"/>
    <w:rsid w:val="000E653C"/>
    <w:rsid w:val="000F44E6"/>
    <w:rsid w:val="000F6C90"/>
    <w:rsid w:val="001022A5"/>
    <w:rsid w:val="0011004D"/>
    <w:rsid w:val="00111647"/>
    <w:rsid w:val="001172FE"/>
    <w:rsid w:val="0012197C"/>
    <w:rsid w:val="00123554"/>
    <w:rsid w:val="001237FE"/>
    <w:rsid w:val="00125807"/>
    <w:rsid w:val="00146A11"/>
    <w:rsid w:val="00153C9A"/>
    <w:rsid w:val="001550B4"/>
    <w:rsid w:val="00160066"/>
    <w:rsid w:val="001643F9"/>
    <w:rsid w:val="00167B49"/>
    <w:rsid w:val="0017582C"/>
    <w:rsid w:val="00180A21"/>
    <w:rsid w:val="00195536"/>
    <w:rsid w:val="001A30F4"/>
    <w:rsid w:val="001B35F3"/>
    <w:rsid w:val="001B5B48"/>
    <w:rsid w:val="001C6AA4"/>
    <w:rsid w:val="001E3337"/>
    <w:rsid w:val="001E721C"/>
    <w:rsid w:val="00210A96"/>
    <w:rsid w:val="00214952"/>
    <w:rsid w:val="0025393B"/>
    <w:rsid w:val="00265CBA"/>
    <w:rsid w:val="00292A1E"/>
    <w:rsid w:val="002A04D9"/>
    <w:rsid w:val="002A0F6B"/>
    <w:rsid w:val="002A211F"/>
    <w:rsid w:val="002A4D48"/>
    <w:rsid w:val="002B0630"/>
    <w:rsid w:val="002C2D17"/>
    <w:rsid w:val="002D1753"/>
    <w:rsid w:val="002D6B83"/>
    <w:rsid w:val="002E0BE7"/>
    <w:rsid w:val="002E1341"/>
    <w:rsid w:val="002F04CF"/>
    <w:rsid w:val="00301F2F"/>
    <w:rsid w:val="00304597"/>
    <w:rsid w:val="003169F6"/>
    <w:rsid w:val="00316A0A"/>
    <w:rsid w:val="00382C1D"/>
    <w:rsid w:val="00383E5C"/>
    <w:rsid w:val="003841DF"/>
    <w:rsid w:val="003856F6"/>
    <w:rsid w:val="00390793"/>
    <w:rsid w:val="003A1476"/>
    <w:rsid w:val="003B782C"/>
    <w:rsid w:val="003C6EF1"/>
    <w:rsid w:val="003D0460"/>
    <w:rsid w:val="003F12BE"/>
    <w:rsid w:val="003F7A79"/>
    <w:rsid w:val="00400702"/>
    <w:rsid w:val="004013CA"/>
    <w:rsid w:val="00421BA8"/>
    <w:rsid w:val="004252EA"/>
    <w:rsid w:val="00441574"/>
    <w:rsid w:val="004432BA"/>
    <w:rsid w:val="0044491B"/>
    <w:rsid w:val="00445732"/>
    <w:rsid w:val="00445CCA"/>
    <w:rsid w:val="004508E9"/>
    <w:rsid w:val="00477588"/>
    <w:rsid w:val="004775A1"/>
    <w:rsid w:val="00480D39"/>
    <w:rsid w:val="00484463"/>
    <w:rsid w:val="00494995"/>
    <w:rsid w:val="004A5F91"/>
    <w:rsid w:val="004A644B"/>
    <w:rsid w:val="004C3FD2"/>
    <w:rsid w:val="004C5490"/>
    <w:rsid w:val="004E0EF3"/>
    <w:rsid w:val="005175D7"/>
    <w:rsid w:val="00522860"/>
    <w:rsid w:val="005251CD"/>
    <w:rsid w:val="005255A1"/>
    <w:rsid w:val="00530657"/>
    <w:rsid w:val="0053499D"/>
    <w:rsid w:val="00537C52"/>
    <w:rsid w:val="00546611"/>
    <w:rsid w:val="0055350C"/>
    <w:rsid w:val="005704DA"/>
    <w:rsid w:val="005856ED"/>
    <w:rsid w:val="005858C9"/>
    <w:rsid w:val="00590A33"/>
    <w:rsid w:val="00596A13"/>
    <w:rsid w:val="005A192C"/>
    <w:rsid w:val="005A3A65"/>
    <w:rsid w:val="005A4201"/>
    <w:rsid w:val="005F79A8"/>
    <w:rsid w:val="0060592A"/>
    <w:rsid w:val="00613F39"/>
    <w:rsid w:val="006368BB"/>
    <w:rsid w:val="00650FDA"/>
    <w:rsid w:val="00666CC8"/>
    <w:rsid w:val="006800A3"/>
    <w:rsid w:val="006872E7"/>
    <w:rsid w:val="00694549"/>
    <w:rsid w:val="0069787E"/>
    <w:rsid w:val="006A2BED"/>
    <w:rsid w:val="006F4362"/>
    <w:rsid w:val="006F497A"/>
    <w:rsid w:val="006F786B"/>
    <w:rsid w:val="00730FBD"/>
    <w:rsid w:val="00734DB0"/>
    <w:rsid w:val="00737DCB"/>
    <w:rsid w:val="00751A74"/>
    <w:rsid w:val="0078449F"/>
    <w:rsid w:val="00787830"/>
    <w:rsid w:val="00787CA3"/>
    <w:rsid w:val="007A2EAC"/>
    <w:rsid w:val="0080341F"/>
    <w:rsid w:val="00803E2C"/>
    <w:rsid w:val="008040F0"/>
    <w:rsid w:val="008413F6"/>
    <w:rsid w:val="008447A1"/>
    <w:rsid w:val="008805F7"/>
    <w:rsid w:val="008C33DE"/>
    <w:rsid w:val="008D3653"/>
    <w:rsid w:val="008F1552"/>
    <w:rsid w:val="009236A3"/>
    <w:rsid w:val="00931649"/>
    <w:rsid w:val="00942E5B"/>
    <w:rsid w:val="009542BC"/>
    <w:rsid w:val="0096269A"/>
    <w:rsid w:val="009676B4"/>
    <w:rsid w:val="00970D03"/>
    <w:rsid w:val="009A4A43"/>
    <w:rsid w:val="009C667C"/>
    <w:rsid w:val="009D7585"/>
    <w:rsid w:val="009E0EF9"/>
    <w:rsid w:val="00A000FB"/>
    <w:rsid w:val="00A02C40"/>
    <w:rsid w:val="00A175EC"/>
    <w:rsid w:val="00A45A10"/>
    <w:rsid w:val="00A65A87"/>
    <w:rsid w:val="00A71F63"/>
    <w:rsid w:val="00A7405E"/>
    <w:rsid w:val="00A74A77"/>
    <w:rsid w:val="00A83330"/>
    <w:rsid w:val="00AA21DA"/>
    <w:rsid w:val="00AB13B6"/>
    <w:rsid w:val="00AB4057"/>
    <w:rsid w:val="00AB4273"/>
    <w:rsid w:val="00AE0481"/>
    <w:rsid w:val="00AE69DC"/>
    <w:rsid w:val="00AF3185"/>
    <w:rsid w:val="00AF6568"/>
    <w:rsid w:val="00B109A9"/>
    <w:rsid w:val="00B1205D"/>
    <w:rsid w:val="00B3614D"/>
    <w:rsid w:val="00B45CE1"/>
    <w:rsid w:val="00B5015C"/>
    <w:rsid w:val="00B555F7"/>
    <w:rsid w:val="00B70579"/>
    <w:rsid w:val="00B71785"/>
    <w:rsid w:val="00B92D38"/>
    <w:rsid w:val="00BA233F"/>
    <w:rsid w:val="00BA358C"/>
    <w:rsid w:val="00BB4F84"/>
    <w:rsid w:val="00BB7079"/>
    <w:rsid w:val="00BC5CB8"/>
    <w:rsid w:val="00BD5CA1"/>
    <w:rsid w:val="00BE65C2"/>
    <w:rsid w:val="00BF26C7"/>
    <w:rsid w:val="00C16E2F"/>
    <w:rsid w:val="00C179DA"/>
    <w:rsid w:val="00C22DD9"/>
    <w:rsid w:val="00C248E1"/>
    <w:rsid w:val="00C35606"/>
    <w:rsid w:val="00C42B13"/>
    <w:rsid w:val="00C52058"/>
    <w:rsid w:val="00C61590"/>
    <w:rsid w:val="00C62CF7"/>
    <w:rsid w:val="00C64676"/>
    <w:rsid w:val="00C77F04"/>
    <w:rsid w:val="00C828BD"/>
    <w:rsid w:val="00C84409"/>
    <w:rsid w:val="00C845AE"/>
    <w:rsid w:val="00C866EB"/>
    <w:rsid w:val="00CC26C5"/>
    <w:rsid w:val="00CD6B74"/>
    <w:rsid w:val="00CE077B"/>
    <w:rsid w:val="00CF2327"/>
    <w:rsid w:val="00D17693"/>
    <w:rsid w:val="00D215AA"/>
    <w:rsid w:val="00D3786D"/>
    <w:rsid w:val="00D4495E"/>
    <w:rsid w:val="00D5109B"/>
    <w:rsid w:val="00D54093"/>
    <w:rsid w:val="00D64001"/>
    <w:rsid w:val="00D67281"/>
    <w:rsid w:val="00D71D62"/>
    <w:rsid w:val="00DD0C29"/>
    <w:rsid w:val="00DD486F"/>
    <w:rsid w:val="00DE0FB5"/>
    <w:rsid w:val="00E011FD"/>
    <w:rsid w:val="00E041AD"/>
    <w:rsid w:val="00E050CB"/>
    <w:rsid w:val="00E204CB"/>
    <w:rsid w:val="00E32863"/>
    <w:rsid w:val="00E34B7A"/>
    <w:rsid w:val="00E475C0"/>
    <w:rsid w:val="00E64005"/>
    <w:rsid w:val="00E84A82"/>
    <w:rsid w:val="00E91991"/>
    <w:rsid w:val="00E93DCF"/>
    <w:rsid w:val="00EA2F5D"/>
    <w:rsid w:val="00EB57D9"/>
    <w:rsid w:val="00EB69A2"/>
    <w:rsid w:val="00EC384A"/>
    <w:rsid w:val="00EC454F"/>
    <w:rsid w:val="00ED4D87"/>
    <w:rsid w:val="00ED6CBF"/>
    <w:rsid w:val="00EE3E14"/>
    <w:rsid w:val="00EF39D8"/>
    <w:rsid w:val="00EF40C6"/>
    <w:rsid w:val="00F06C22"/>
    <w:rsid w:val="00F143F8"/>
    <w:rsid w:val="00F2116F"/>
    <w:rsid w:val="00F2439A"/>
    <w:rsid w:val="00F33977"/>
    <w:rsid w:val="00F3477E"/>
    <w:rsid w:val="00F36AEE"/>
    <w:rsid w:val="00F74E23"/>
    <w:rsid w:val="00F83C83"/>
    <w:rsid w:val="00F86594"/>
    <w:rsid w:val="00F91380"/>
    <w:rsid w:val="00FA0E53"/>
    <w:rsid w:val="00FA4554"/>
    <w:rsid w:val="00FB20A5"/>
    <w:rsid w:val="00FC2620"/>
    <w:rsid w:val="00FC3659"/>
    <w:rsid w:val="00FC40C6"/>
    <w:rsid w:val="00FC42AE"/>
    <w:rsid w:val="00FE0DF3"/>
    <w:rsid w:val="00FE43B9"/>
    <w:rsid w:val="00FF0771"/>
    <w:rsid w:val="00FF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BB49C2A"/>
  <w15:docId w15:val="{CE289A74-3ED3-4365-A747-8E09B583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80"/>
      <w:ind w:left="820"/>
      <w:outlineLvl w:val="0"/>
    </w:pPr>
    <w:rPr>
      <w:b/>
      <w:bCs/>
    </w:rPr>
  </w:style>
  <w:style w:type="paragraph" w:styleId="Heading2">
    <w:name w:val="heading 2"/>
    <w:basedOn w:val="Normal"/>
    <w:link w:val="Heading2Char"/>
    <w:uiPriority w:val="9"/>
    <w:unhideWhenUsed/>
    <w:qFormat/>
    <w:pPr>
      <w:ind w:left="820"/>
      <w:outlineLvl w:val="1"/>
    </w:pPr>
    <w:rPr>
      <w:b/>
      <w:bCs/>
    </w:rPr>
  </w:style>
  <w:style w:type="paragraph" w:styleId="Heading3">
    <w:name w:val="heading 3"/>
    <w:basedOn w:val="Normal"/>
    <w:link w:val="Heading3Char"/>
    <w:uiPriority w:val="9"/>
    <w:unhideWhenUsed/>
    <w:qFormat/>
    <w:pPr>
      <w:ind w:left="820"/>
      <w:outlineLvl w:val="2"/>
    </w:pPr>
    <w:rPr>
      <w:b/>
      <w:bCs/>
      <w:i/>
      <w:iCs/>
    </w:rPr>
  </w:style>
  <w:style w:type="paragraph" w:styleId="Heading4">
    <w:name w:val="heading 4"/>
    <w:basedOn w:val="Normal"/>
    <w:link w:val="Heading4Char"/>
    <w:uiPriority w:val="9"/>
    <w:unhideWhenUsed/>
    <w:qFormat/>
    <w:pPr>
      <w:ind w:left="1540" w:hanging="360"/>
      <w:outlineLvl w:val="3"/>
    </w:pPr>
    <w:rPr>
      <w:b/>
      <w:bCs/>
      <w:i/>
      <w:iCs/>
    </w:rPr>
  </w:style>
  <w:style w:type="paragraph" w:styleId="Heading5">
    <w:name w:val="heading 5"/>
    <w:basedOn w:val="Normal"/>
    <w:next w:val="Normal"/>
    <w:link w:val="Heading5Char"/>
    <w:uiPriority w:val="9"/>
    <w:unhideWhenUsed/>
    <w:qFormat/>
    <w:rsid w:val="00737DC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line="252" w:lineRule="exact"/>
      <w:ind w:left="820"/>
    </w:pPr>
  </w:style>
  <w:style w:type="paragraph" w:styleId="TOC2">
    <w:name w:val="toc 2"/>
    <w:basedOn w:val="Normal"/>
    <w:uiPriority w:val="39"/>
    <w:qFormat/>
    <w:pPr>
      <w:spacing w:line="252" w:lineRule="exact"/>
      <w:ind w:left="820"/>
    </w:pPr>
  </w:style>
  <w:style w:type="paragraph" w:styleId="TOC3">
    <w:name w:val="toc 3"/>
    <w:basedOn w:val="Normal"/>
    <w:uiPriority w:val="39"/>
    <w:qFormat/>
    <w:pPr>
      <w:spacing w:line="252" w:lineRule="exact"/>
      <w:ind w:left="870"/>
    </w:pPr>
  </w:style>
  <w:style w:type="paragraph" w:styleId="TOC4">
    <w:name w:val="toc 4"/>
    <w:basedOn w:val="Normal"/>
    <w:uiPriority w:val="39"/>
    <w:qFormat/>
    <w:pPr>
      <w:spacing w:line="252" w:lineRule="exact"/>
      <w:ind w:left="1036"/>
    </w:pPr>
  </w:style>
  <w:style w:type="paragraph" w:styleId="BodyText">
    <w:name w:val="Body Text"/>
    <w:basedOn w:val="Normal"/>
    <w:link w:val="BodyTextChar"/>
    <w:uiPriority w:val="1"/>
    <w:qFormat/>
  </w:style>
  <w:style w:type="paragraph" w:styleId="Title">
    <w:name w:val="Title"/>
    <w:basedOn w:val="Normal"/>
    <w:link w:val="TitleChar"/>
    <w:uiPriority w:val="10"/>
    <w:qFormat/>
    <w:pPr>
      <w:ind w:left="1891" w:right="1480"/>
      <w:jc w:val="center"/>
    </w:pPr>
    <w:rPr>
      <w:rFonts w:ascii="Arial" w:eastAsia="Arial" w:hAnsi="Arial" w:cs="Arial"/>
      <w:b/>
      <w:bCs/>
      <w:i/>
      <w:iCs/>
      <w:sz w:val="32"/>
      <w:szCs w:val="32"/>
    </w:rPr>
  </w:style>
  <w:style w:type="paragraph" w:styleId="ListParagraph">
    <w:name w:val="List Paragraph"/>
    <w:basedOn w:val="Normal"/>
    <w:uiPriority w:val="1"/>
    <w:qFormat/>
    <w:pPr>
      <w:ind w:left="1540" w:hanging="361"/>
    </w:pPr>
  </w:style>
  <w:style w:type="paragraph" w:customStyle="1" w:styleId="TableParagraph">
    <w:name w:val="Table Paragraph"/>
    <w:basedOn w:val="Normal"/>
    <w:uiPriority w:val="1"/>
    <w:qFormat/>
    <w:pPr>
      <w:spacing w:line="234" w:lineRule="exact"/>
      <w:ind w:left="112"/>
    </w:pPr>
  </w:style>
  <w:style w:type="character" w:customStyle="1" w:styleId="Heading2Char">
    <w:name w:val="Heading 2 Char"/>
    <w:basedOn w:val="DefaultParagraphFont"/>
    <w:link w:val="Heading2"/>
    <w:uiPriority w:val="9"/>
    <w:rsid w:val="00400702"/>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400702"/>
    <w:rPr>
      <w:rFonts w:ascii="Times New Roman" w:eastAsia="Times New Roman" w:hAnsi="Times New Roman" w:cs="Times New Roman"/>
      <w:b/>
      <w:bCs/>
      <w:i/>
      <w:iCs/>
    </w:rPr>
  </w:style>
  <w:style w:type="character" w:customStyle="1" w:styleId="BodyTextChar">
    <w:name w:val="Body Text Char"/>
    <w:basedOn w:val="DefaultParagraphFont"/>
    <w:link w:val="BodyText"/>
    <w:uiPriority w:val="1"/>
    <w:rsid w:val="00400702"/>
    <w:rPr>
      <w:rFonts w:ascii="Times New Roman" w:eastAsia="Times New Roman" w:hAnsi="Times New Roman" w:cs="Times New Roman"/>
    </w:rPr>
  </w:style>
  <w:style w:type="character" w:customStyle="1" w:styleId="Heading5Char">
    <w:name w:val="Heading 5 Char"/>
    <w:basedOn w:val="DefaultParagraphFont"/>
    <w:link w:val="Heading5"/>
    <w:uiPriority w:val="9"/>
    <w:rsid w:val="00737DCB"/>
    <w:rPr>
      <w:rFonts w:asciiTheme="majorHAnsi" w:eastAsiaTheme="majorEastAsia" w:hAnsiTheme="majorHAnsi" w:cstheme="majorBidi"/>
      <w:color w:val="365F91" w:themeColor="accent1" w:themeShade="BF"/>
    </w:rPr>
  </w:style>
  <w:style w:type="character" w:styleId="CommentReference">
    <w:name w:val="annotation reference"/>
    <w:basedOn w:val="DefaultParagraphFont"/>
    <w:uiPriority w:val="99"/>
    <w:semiHidden/>
    <w:unhideWhenUsed/>
    <w:rsid w:val="006872E7"/>
    <w:rPr>
      <w:sz w:val="16"/>
      <w:szCs w:val="16"/>
    </w:rPr>
  </w:style>
  <w:style w:type="paragraph" w:styleId="CommentText">
    <w:name w:val="annotation text"/>
    <w:basedOn w:val="Normal"/>
    <w:link w:val="CommentTextChar"/>
    <w:uiPriority w:val="99"/>
    <w:unhideWhenUsed/>
    <w:rsid w:val="006872E7"/>
    <w:rPr>
      <w:sz w:val="20"/>
      <w:szCs w:val="20"/>
    </w:rPr>
  </w:style>
  <w:style w:type="character" w:customStyle="1" w:styleId="CommentTextChar">
    <w:name w:val="Comment Text Char"/>
    <w:basedOn w:val="DefaultParagraphFont"/>
    <w:link w:val="CommentText"/>
    <w:uiPriority w:val="99"/>
    <w:rsid w:val="006872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72E7"/>
    <w:rPr>
      <w:b/>
      <w:bCs/>
    </w:rPr>
  </w:style>
  <w:style w:type="character" w:customStyle="1" w:styleId="CommentSubjectChar">
    <w:name w:val="Comment Subject Char"/>
    <w:basedOn w:val="CommentTextChar"/>
    <w:link w:val="CommentSubject"/>
    <w:uiPriority w:val="99"/>
    <w:semiHidden/>
    <w:rsid w:val="006872E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C42AE"/>
    <w:rPr>
      <w:color w:val="0000FF" w:themeColor="hyperlink"/>
      <w:u w:val="single"/>
    </w:rPr>
  </w:style>
  <w:style w:type="character" w:styleId="UnresolvedMention">
    <w:name w:val="Unresolved Mention"/>
    <w:basedOn w:val="DefaultParagraphFont"/>
    <w:uiPriority w:val="99"/>
    <w:semiHidden/>
    <w:unhideWhenUsed/>
    <w:rsid w:val="00FC42AE"/>
    <w:rPr>
      <w:color w:val="605E5C"/>
      <w:shd w:val="clear" w:color="auto" w:fill="E1DFDD"/>
    </w:rPr>
  </w:style>
  <w:style w:type="paragraph" w:styleId="TOCHeading">
    <w:name w:val="TOC Heading"/>
    <w:basedOn w:val="Heading1"/>
    <w:next w:val="Normal"/>
    <w:uiPriority w:val="39"/>
    <w:unhideWhenUsed/>
    <w:qFormat/>
    <w:rsid w:val="00C62CF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1Char">
    <w:name w:val="Heading 1 Char"/>
    <w:basedOn w:val="DefaultParagraphFont"/>
    <w:link w:val="Heading1"/>
    <w:uiPriority w:val="9"/>
    <w:rsid w:val="00AE0481"/>
    <w:rPr>
      <w:rFonts w:ascii="Times New Roman" w:eastAsia="Times New Roman" w:hAnsi="Times New Roman" w:cs="Times New Roman"/>
      <w:b/>
      <w:bCs/>
    </w:rPr>
  </w:style>
  <w:style w:type="character" w:customStyle="1" w:styleId="Heading3Char">
    <w:name w:val="Heading 3 Char"/>
    <w:basedOn w:val="DefaultParagraphFont"/>
    <w:link w:val="Heading3"/>
    <w:uiPriority w:val="9"/>
    <w:rsid w:val="00AE0481"/>
    <w:rPr>
      <w:rFonts w:ascii="Times New Roman" w:eastAsia="Times New Roman" w:hAnsi="Times New Roman" w:cs="Times New Roman"/>
      <w:b/>
      <w:bCs/>
      <w:i/>
      <w:iCs/>
    </w:rPr>
  </w:style>
  <w:style w:type="character" w:customStyle="1" w:styleId="TitleChar">
    <w:name w:val="Title Char"/>
    <w:basedOn w:val="DefaultParagraphFont"/>
    <w:link w:val="Title"/>
    <w:uiPriority w:val="10"/>
    <w:rsid w:val="00AE0481"/>
    <w:rPr>
      <w:rFonts w:ascii="Arial" w:eastAsia="Arial" w:hAnsi="Arial" w:cs="Arial"/>
      <w:b/>
      <w:bCs/>
      <w:i/>
      <w:iCs/>
      <w:sz w:val="32"/>
      <w:szCs w:val="32"/>
    </w:rPr>
  </w:style>
  <w:style w:type="paragraph" w:styleId="TOC5">
    <w:name w:val="toc 5"/>
    <w:basedOn w:val="Normal"/>
    <w:next w:val="Normal"/>
    <w:autoRedefine/>
    <w:uiPriority w:val="39"/>
    <w:unhideWhenUsed/>
    <w:rsid w:val="00AE0481"/>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AE0481"/>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AE0481"/>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AE0481"/>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AE0481"/>
    <w:pPr>
      <w:widowControl/>
      <w:autoSpaceDE/>
      <w:autoSpaceDN/>
      <w:spacing w:after="100" w:line="259" w:lineRule="auto"/>
      <w:ind w:left="1760"/>
    </w:pPr>
    <w:rPr>
      <w:rFonts w:asciiTheme="minorHAnsi" w:eastAsiaTheme="minorEastAsia" w:hAnsiTheme="minorHAnsi" w:cstheme="minorBidi"/>
    </w:rPr>
  </w:style>
  <w:style w:type="character" w:styleId="SubtleEmphasis">
    <w:name w:val="Subtle Emphasis"/>
    <w:basedOn w:val="DefaultParagraphFont"/>
    <w:uiPriority w:val="19"/>
    <w:qFormat/>
    <w:rsid w:val="00AE0481"/>
    <w:rPr>
      <w:i/>
      <w:iCs/>
      <w:color w:val="404040" w:themeColor="text1" w:themeTint="BF"/>
    </w:rPr>
  </w:style>
  <w:style w:type="paragraph" w:styleId="Revision">
    <w:name w:val="Revision"/>
    <w:hidden/>
    <w:uiPriority w:val="99"/>
    <w:semiHidden/>
    <w:rsid w:val="00C866EB"/>
    <w:pPr>
      <w:widowControl/>
      <w:autoSpaceDE/>
      <w:autoSpaceDN/>
    </w:pPr>
    <w:rPr>
      <w:rFonts w:ascii="Times New Roman" w:eastAsia="Times New Roman" w:hAnsi="Times New Roman" w:cs="Times New Roman"/>
    </w:rPr>
  </w:style>
  <w:style w:type="table" w:styleId="TableGrid">
    <w:name w:val="Table Grid"/>
    <w:basedOn w:val="TableNormal"/>
    <w:uiPriority w:val="39"/>
    <w:rsid w:val="00D17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0639"/>
    <w:pPr>
      <w:tabs>
        <w:tab w:val="center" w:pos="4680"/>
        <w:tab w:val="right" w:pos="9360"/>
      </w:tabs>
    </w:pPr>
  </w:style>
  <w:style w:type="character" w:customStyle="1" w:styleId="HeaderChar">
    <w:name w:val="Header Char"/>
    <w:basedOn w:val="DefaultParagraphFont"/>
    <w:link w:val="Header"/>
    <w:uiPriority w:val="99"/>
    <w:rsid w:val="00070639"/>
    <w:rPr>
      <w:rFonts w:ascii="Times New Roman" w:eastAsia="Times New Roman" w:hAnsi="Times New Roman" w:cs="Times New Roman"/>
    </w:rPr>
  </w:style>
  <w:style w:type="paragraph" w:styleId="Footer">
    <w:name w:val="footer"/>
    <w:basedOn w:val="Normal"/>
    <w:link w:val="FooterChar"/>
    <w:uiPriority w:val="99"/>
    <w:unhideWhenUsed/>
    <w:rsid w:val="00070639"/>
    <w:pPr>
      <w:tabs>
        <w:tab w:val="center" w:pos="4680"/>
        <w:tab w:val="right" w:pos="9360"/>
      </w:tabs>
    </w:pPr>
  </w:style>
  <w:style w:type="character" w:customStyle="1" w:styleId="FooterChar">
    <w:name w:val="Footer Char"/>
    <w:basedOn w:val="DefaultParagraphFont"/>
    <w:link w:val="Footer"/>
    <w:uiPriority w:val="99"/>
    <w:rsid w:val="0007063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hud.gov/sites/documents/LEADDUSTLEVELS_REV1.PDF" TargetMode="External"/><Relationship Id="rId21" Type="http://schemas.openxmlformats.org/officeDocument/2006/relationships/hyperlink" Target="https://www.hud.gov/sites/documents/PGI_2013-01.PDF" TargetMode="External"/><Relationship Id="rId34" Type="http://schemas.openxmlformats.org/officeDocument/2006/relationships/hyperlink" Target="https://www.hud.gov/sites/documents/DOC_38170.PDF" TargetMode="External"/><Relationship Id="rId42" Type="http://schemas.openxmlformats.org/officeDocument/2006/relationships/hyperlink" Target="https://www.hud.gov/sites/documents/LEADDUSTLEVELS_REV1.PDF" TargetMode="External"/><Relationship Id="rId47" Type="http://schemas.openxmlformats.org/officeDocument/2006/relationships/hyperlink" Target="https://www.hud.gov/sites/documents/DOC_38165.PDF" TargetMode="External"/><Relationship Id="rId50" Type="http://schemas.openxmlformats.org/officeDocument/2006/relationships/hyperlink" Target="https://www.epa.gov/lead/renovation-repair-and-painting-program-renovator-training" TargetMode="External"/><Relationship Id="rId55" Type="http://schemas.openxmlformats.org/officeDocument/2006/relationships/hyperlink" Target="https://www.in.gov/ihcda/files/CDBG,-HOME,-HTF-Program-Manual-4thEdition.pdf"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n.gov/myihcda/files/CDBG%2C%20HOME%2C%20HTF%20Program%20%20Manual%204thEdition.pdf" TargetMode="External"/><Relationship Id="rId29" Type="http://schemas.openxmlformats.org/officeDocument/2006/relationships/hyperlink" Target="https://www.hud.gov/sites/documents/PGI-2013-04_CARPETREMOVAL.PDF" TargetMode="External"/><Relationship Id="rId11" Type="http://schemas.openxmlformats.org/officeDocument/2006/relationships/footer" Target="footer1.xml"/><Relationship Id="rId24" Type="http://schemas.openxmlformats.org/officeDocument/2006/relationships/hyperlink" Target="http://www.epa.gov/lead/national-lead-laboratory-accreditation-program-list" TargetMode="External"/><Relationship Id="rId32" Type="http://schemas.openxmlformats.org/officeDocument/2006/relationships/hyperlink" Target="https://www.hud.gov/sites/documents/DOC_38169.PDF" TargetMode="External"/><Relationship Id="rId37" Type="http://schemas.openxmlformats.org/officeDocument/2006/relationships/hyperlink" Target="https://www.in.gov/isdh/19154.htm" TargetMode="External"/><Relationship Id="rId40" Type="http://schemas.openxmlformats.org/officeDocument/2006/relationships/hyperlink" Target="https://www.hud.gov/sites/documents/LEADDUSTLEVELS_REV1.PDF" TargetMode="External"/><Relationship Id="rId45" Type="http://schemas.openxmlformats.org/officeDocument/2006/relationships/hyperlink" Target="https://www.hud.gov/sites/documents/DOC_38180.PDF" TargetMode="External"/><Relationship Id="rId53" Type="http://schemas.openxmlformats.org/officeDocument/2006/relationships/hyperlink" Target="https://www.fapiis.gov/fapiis/index.action" TargetMode="External"/><Relationship Id="rId58" Type="http://schemas.openxmlformats.org/officeDocument/2006/relationships/hyperlink" Target="https://www.hud.gov/sites/documents/PGI_2012-05.PDF" TargetMode="External"/><Relationship Id="rId5" Type="http://schemas.openxmlformats.org/officeDocument/2006/relationships/webSettings" Target="webSettings.xml"/><Relationship Id="rId61" Type="http://schemas.openxmlformats.org/officeDocument/2006/relationships/hyperlink" Target="https://www.hud.gov/sites/documents/PGI_2012-06.PDF" TargetMode="External"/><Relationship Id="rId19" Type="http://schemas.openxmlformats.org/officeDocument/2006/relationships/hyperlink" Target="https://www.in.gov/health/lead-and-healthy-homes-division/lead-and-radon-licensing-information/radon-licensing/" TargetMode="External"/><Relationship Id="rId14" Type="http://schemas.openxmlformats.org/officeDocument/2006/relationships/hyperlink" Target="http://www.ihcda.in.gov/" TargetMode="External"/><Relationship Id="rId22" Type="http://schemas.openxmlformats.org/officeDocument/2006/relationships/hyperlink" Target="https://www.hud.gov/sites/documents/PGI_2013-01.PDF" TargetMode="External"/><Relationship Id="rId27" Type="http://schemas.openxmlformats.org/officeDocument/2006/relationships/hyperlink" Target="https://www.hud.gov/sites/documents/DOC_38179.PDF" TargetMode="External"/><Relationship Id="rId30" Type="http://schemas.openxmlformats.org/officeDocument/2006/relationships/hyperlink" Target="https://gateway.isdh.in.gov/Gateway/SignIn.aspx" TargetMode="External"/><Relationship Id="rId35" Type="http://schemas.openxmlformats.org/officeDocument/2006/relationships/hyperlink" Target="https://www.hud.gov/program_offices/healthy_homes/lbp/pg" TargetMode="External"/><Relationship Id="rId43" Type="http://schemas.openxmlformats.org/officeDocument/2006/relationships/hyperlink" Target="https://www.hud.gov/sites/documents/LEADDUSTLEVELS_REV1.PDF" TargetMode="External"/><Relationship Id="rId48" Type="http://schemas.openxmlformats.org/officeDocument/2006/relationships/hyperlink" Target="https://www.hud.gov/sites/documents/DOC_38165.PDF" TargetMode="External"/><Relationship Id="rId56" Type="http://schemas.openxmlformats.org/officeDocument/2006/relationships/hyperlink" Target="https://www.hud.gov/sites/documents/PGI-2017-04.PDF"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in.gov/myihcda/files/CDBG%2C%20HOME%2C%20HTF%20Program%20%20Manual%204thEdition.pdf"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s://www.hud.gov/sites/dfiles/HH/documents/PG%202017_05%20Income%20Verification%20Guidance%20Revision%20Finalrv.pdf" TargetMode="External"/><Relationship Id="rId25" Type="http://schemas.openxmlformats.org/officeDocument/2006/relationships/hyperlink" Target="http://www.epa.gov/lead/national-lead-laboratory-accreditation-program-list" TargetMode="External"/><Relationship Id="rId33" Type="http://schemas.openxmlformats.org/officeDocument/2006/relationships/hyperlink" Target="https://www.hud.gov/sites/documents/DOC_38169.PDF" TargetMode="External"/><Relationship Id="rId38" Type="http://schemas.openxmlformats.org/officeDocument/2006/relationships/hyperlink" Target="https://www.hud.gov/sites/documents/DOC_38170.PDF" TargetMode="External"/><Relationship Id="rId46" Type="http://schemas.openxmlformats.org/officeDocument/2006/relationships/hyperlink" Target="https://www.hud.gov/sites/documents/DOC_38179.PDF" TargetMode="External"/><Relationship Id="rId59" Type="http://schemas.openxmlformats.org/officeDocument/2006/relationships/hyperlink" Target="https://www.hud.gov/sites/documents/PGI_2013-02.PDF" TargetMode="External"/><Relationship Id="rId20" Type="http://schemas.openxmlformats.org/officeDocument/2006/relationships/image" Target="media/image6.GIF"/><Relationship Id="rId41" Type="http://schemas.openxmlformats.org/officeDocument/2006/relationships/hyperlink" Target="https://www.hud.gov/sites/documents/LEADDUSTLEVELS_REV1.PDF" TargetMode="External"/><Relationship Id="rId54" Type="http://schemas.openxmlformats.org/officeDocument/2006/relationships/hyperlink" Target="https://www.hud.gov/sites/documents/PGI2017-02.PDF" TargetMode="External"/><Relationship Id="rId62" Type="http://schemas.openxmlformats.org/officeDocument/2006/relationships/hyperlink" Target="https://www.hud.gov/sites/documents/PGI_2012-06.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ud.gov/program_offices/healthy_homes/lbp/pg" TargetMode="External"/><Relationship Id="rId23" Type="http://schemas.openxmlformats.org/officeDocument/2006/relationships/hyperlink" Target="https://www.hud.gov/program_offices/healthy_homes/enforcement/lshr" TargetMode="External"/><Relationship Id="rId28" Type="http://schemas.openxmlformats.org/officeDocument/2006/relationships/hyperlink" Target="https://www.hud.gov/sites/documents/PGI-2013-04_CARPETREMOVAL.PDF" TargetMode="External"/><Relationship Id="rId36" Type="http://schemas.openxmlformats.org/officeDocument/2006/relationships/hyperlink" Target="https://www.hud.gov/program_offices/healthy_homes/lbp/pg" TargetMode="External"/><Relationship Id="rId49" Type="http://schemas.openxmlformats.org/officeDocument/2006/relationships/hyperlink" Target="https://www.hud.gov/sites/documents/DOC_38168.PDF" TargetMode="External"/><Relationship Id="rId57" Type="http://schemas.openxmlformats.org/officeDocument/2006/relationships/hyperlink" Target="http://www.in.gov/dhs/2490.htm%20" TargetMode="External"/><Relationship Id="rId10" Type="http://schemas.openxmlformats.org/officeDocument/2006/relationships/image" Target="media/image3.jpeg"/><Relationship Id="rId31" Type="http://schemas.openxmlformats.org/officeDocument/2006/relationships/hyperlink" Target="https://www.hud.gov/program_offices/healthy_homes/lbp/pg" TargetMode="External"/><Relationship Id="rId44" Type="http://schemas.openxmlformats.org/officeDocument/2006/relationships/hyperlink" Target="https://www.hud.gov/sites/documents/DOC_38160.PDF" TargetMode="External"/><Relationship Id="rId52" Type="http://schemas.openxmlformats.org/officeDocument/2006/relationships/hyperlink" Target="https://www.sam.gov/errors/pageIE11Bellow.html" TargetMode="External"/><Relationship Id="rId60" Type="http://schemas.openxmlformats.org/officeDocument/2006/relationships/hyperlink" Target="https://www.hud.gov/sites/documents/PGI_2013-02.PDF"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hyperlink" Target="https://www.hud.gov/sites/dfiles/HH/documents/2018-01%20HHSUPPOLICY.pdf" TargetMode="External"/><Relationship Id="rId39" Type="http://schemas.openxmlformats.org/officeDocument/2006/relationships/hyperlink" Target="https://www.hud.gov/sites/documents/PGI-2013-04_CARPETREMOV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7EDC2-B798-4BF9-AC7D-D519BC65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47</Pages>
  <Words>22021</Words>
  <Characters>125520</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clarkc</dc:creator>
  <cp:keywords/>
  <cp:lastModifiedBy>Edwards, Taria</cp:lastModifiedBy>
  <cp:revision>12</cp:revision>
  <dcterms:created xsi:type="dcterms:W3CDTF">2022-06-23T12:57:00Z</dcterms:created>
  <dcterms:modified xsi:type="dcterms:W3CDTF">2022-09-09T17:17:00Z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2019-10-23T00:00:00Z</vt:filetime>
  </property>
  <property fmtid="{D5CDD505-2E9C-101B-9397-08002B2CF9AE}" pid="3" name="Creator">
    <vt:lpwstr>Microsoft® Word for Office 365</vt:lpwstr>
  </property>
  <property fmtid="{D5CDD505-2E9C-101B-9397-08002B2CF9AE}" pid="4" name="LastSaved">
    <vt:filetime>2022-04-11T00:00:00Z</vt:filetime>
  </property>
</Properties>
</file>