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9331" w14:textId="4C9B6EF6" w:rsidR="00887C84" w:rsidRPr="00887C84" w:rsidRDefault="00F64A10" w:rsidP="00620A25">
      <w:pPr>
        <w:pStyle w:val="Heading1"/>
        <w:spacing w:before="0"/>
        <w:jc w:val="center"/>
        <w:rPr>
          <w:rFonts w:eastAsia="Calibri"/>
        </w:rPr>
      </w:pPr>
      <w:bookmarkStart w:id="0" w:name="_GoBack"/>
      <w:bookmarkEnd w:id="0"/>
      <w:r>
        <w:rPr>
          <w:rFonts w:eastAsia="Calibri"/>
        </w:rPr>
        <w:t>Indiana</w:t>
      </w:r>
      <w:r w:rsidR="00620A25">
        <w:rPr>
          <w:rFonts w:eastAsia="Calibri"/>
        </w:rPr>
        <w:t xml:space="preserve"> Balance of State</w:t>
      </w:r>
      <w:r w:rsidR="00887C84" w:rsidRPr="00887C84">
        <w:rPr>
          <w:rFonts w:eastAsia="Calibri"/>
        </w:rPr>
        <w:t xml:space="preserve"> Continuum of Care</w:t>
      </w:r>
    </w:p>
    <w:p w14:paraId="2F417101" w14:textId="408D265A" w:rsidR="00887C84" w:rsidRPr="00887C84" w:rsidRDefault="00887C84" w:rsidP="00620A25">
      <w:pPr>
        <w:pStyle w:val="Heading1"/>
        <w:spacing w:before="0"/>
        <w:jc w:val="center"/>
        <w:rPr>
          <w:rFonts w:eastAsia="Calibri"/>
        </w:rPr>
      </w:pPr>
      <w:r w:rsidRPr="00887C84">
        <w:rPr>
          <w:rFonts w:eastAsia="Calibri"/>
        </w:rPr>
        <w:t>Housing First Self Questionnaire</w:t>
      </w:r>
    </w:p>
    <w:p w14:paraId="7C9901A9" w14:textId="4F9F0E55" w:rsidR="00887C84" w:rsidRPr="00887C84" w:rsidRDefault="00887C84" w:rsidP="00620A25">
      <w:pPr>
        <w:pStyle w:val="Heading1"/>
        <w:jc w:val="center"/>
        <w:rPr>
          <w:rFonts w:eastAsia="Calibri"/>
        </w:rPr>
      </w:pPr>
    </w:p>
    <w:p w14:paraId="14E1A97B" w14:textId="77777777" w:rsidR="00887C84" w:rsidRPr="00C56E11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3"/>
          <w:szCs w:val="23"/>
        </w:rPr>
      </w:pPr>
      <w:r w:rsidRPr="00C56E11">
        <w:rPr>
          <w:rFonts w:eastAsia="Calibri" w:cstheme="minorHAnsi"/>
          <w:b/>
          <w:bCs/>
          <w:color w:val="000000"/>
          <w:sz w:val="23"/>
          <w:szCs w:val="23"/>
        </w:rPr>
        <w:t xml:space="preserve">Organization Name: _______________________ Project Name: ___________________________ </w:t>
      </w:r>
    </w:p>
    <w:p w14:paraId="302F9B8B" w14:textId="77777777" w:rsidR="00887C84" w:rsidRPr="00C56E11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3"/>
          <w:szCs w:val="23"/>
        </w:rPr>
      </w:pPr>
    </w:p>
    <w:p w14:paraId="2D6EDE64" w14:textId="4488FF7D" w:rsidR="00887C84" w:rsidRPr="00C56E11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3"/>
          <w:szCs w:val="23"/>
        </w:rPr>
      </w:pPr>
      <w:r w:rsidRPr="00C56E11">
        <w:rPr>
          <w:rFonts w:eastAsia="Calibri" w:cstheme="minorHAnsi"/>
          <w:color w:val="000000"/>
          <w:sz w:val="23"/>
          <w:szCs w:val="23"/>
        </w:rPr>
        <w:t>Housing First projects are effective in assisting all homeless pe</w:t>
      </w:r>
      <w:r w:rsidR="00620A25">
        <w:rPr>
          <w:rFonts w:eastAsia="Calibri" w:cstheme="minorHAnsi"/>
          <w:color w:val="000000"/>
          <w:sz w:val="23"/>
          <w:szCs w:val="23"/>
        </w:rPr>
        <w:t>ople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 </w:t>
      </w:r>
      <w:r w:rsidR="00C56E11">
        <w:rPr>
          <w:rFonts w:eastAsia="Calibri" w:cstheme="minorHAnsi"/>
          <w:color w:val="000000"/>
          <w:sz w:val="23"/>
          <w:szCs w:val="23"/>
        </w:rPr>
        <w:t>access and sustain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 permanent stable housing. </w:t>
      </w:r>
      <w:r w:rsidR="00C56E11">
        <w:rPr>
          <w:rFonts w:eastAsia="Calibri" w:cstheme="minorHAnsi"/>
          <w:color w:val="000000"/>
          <w:sz w:val="23"/>
          <w:szCs w:val="23"/>
        </w:rPr>
        <w:t xml:space="preserve"> It has been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 demonstrated that projects can be well-run and safe without </w:t>
      </w:r>
      <w:r w:rsidR="00620A25">
        <w:rPr>
          <w:rFonts w:eastAsia="Calibri" w:cstheme="minorHAnsi"/>
          <w:color w:val="000000"/>
          <w:sz w:val="23"/>
          <w:szCs w:val="23"/>
        </w:rPr>
        <w:t xml:space="preserve">imposing 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requirements that </w:t>
      </w:r>
      <w:r w:rsidR="00C56E11">
        <w:rPr>
          <w:rFonts w:eastAsia="Calibri" w:cstheme="minorHAnsi"/>
          <w:color w:val="000000"/>
          <w:sz w:val="23"/>
          <w:szCs w:val="23"/>
        </w:rPr>
        <w:t>prevent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 many homeless individuals from entering and/or remaining in </w:t>
      </w:r>
      <w:r w:rsidR="00C56E11">
        <w:rPr>
          <w:rFonts w:eastAsia="Calibri" w:cstheme="minorHAnsi"/>
          <w:color w:val="000000"/>
          <w:sz w:val="23"/>
          <w:szCs w:val="23"/>
        </w:rPr>
        <w:t>housing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. </w:t>
      </w:r>
    </w:p>
    <w:p w14:paraId="167B148D" w14:textId="77777777" w:rsidR="00620A25" w:rsidRDefault="00620A25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3"/>
          <w:szCs w:val="23"/>
        </w:rPr>
      </w:pPr>
    </w:p>
    <w:p w14:paraId="11567354" w14:textId="016EE606" w:rsidR="00887C84" w:rsidRPr="00C56E11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3"/>
          <w:szCs w:val="23"/>
        </w:rPr>
      </w:pPr>
      <w:r w:rsidRPr="00C56E11">
        <w:rPr>
          <w:rFonts w:eastAsia="Calibri" w:cstheme="minorHAnsi"/>
          <w:color w:val="000000"/>
          <w:sz w:val="23"/>
          <w:szCs w:val="23"/>
        </w:rPr>
        <w:t xml:space="preserve">As part of the NOFA solicitation </w:t>
      </w:r>
      <w:r w:rsidR="00C56E11">
        <w:rPr>
          <w:rFonts w:eastAsia="Calibri" w:cstheme="minorHAnsi"/>
          <w:color w:val="000000"/>
          <w:sz w:val="23"/>
          <w:szCs w:val="23"/>
        </w:rPr>
        <w:t>for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 new and renewal projects </w:t>
      </w:r>
      <w:r w:rsidR="00C56E11">
        <w:rPr>
          <w:rFonts w:eastAsia="Calibri" w:cstheme="minorHAnsi"/>
          <w:color w:val="000000"/>
          <w:sz w:val="23"/>
          <w:szCs w:val="23"/>
        </w:rPr>
        <w:t>applicants are required to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 answer the following questions related to the proposed project’s eligibility criteria and project rules. </w:t>
      </w:r>
      <w:r w:rsidR="00532467">
        <w:rPr>
          <w:rFonts w:eastAsia="Calibri" w:cstheme="minorHAnsi"/>
          <w:color w:val="000000"/>
          <w:sz w:val="23"/>
          <w:szCs w:val="23"/>
        </w:rPr>
        <w:t xml:space="preserve"> Each question will be scored as indicated. </w:t>
      </w:r>
      <w:r w:rsidR="00F86115">
        <w:rPr>
          <w:rFonts w:eastAsia="Calibri" w:cstheme="minorHAnsi"/>
          <w:color w:val="000000"/>
          <w:sz w:val="23"/>
          <w:szCs w:val="23"/>
        </w:rPr>
        <w:t xml:space="preserve">At the completion of the questionnaire, the applicant will tabulate the total score. </w:t>
      </w:r>
      <w:r w:rsidRPr="00C56E11">
        <w:rPr>
          <w:rFonts w:eastAsia="Calibri" w:cstheme="minorHAnsi"/>
          <w:color w:val="000000"/>
          <w:sz w:val="23"/>
          <w:szCs w:val="23"/>
        </w:rPr>
        <w:t>Maximum points is 1</w:t>
      </w:r>
      <w:r w:rsidR="00F86115">
        <w:rPr>
          <w:rFonts w:eastAsia="Calibri" w:cstheme="minorHAnsi"/>
          <w:color w:val="000000"/>
          <w:sz w:val="23"/>
          <w:szCs w:val="23"/>
        </w:rPr>
        <w:t>5</w:t>
      </w:r>
      <w:r w:rsidRPr="00C56E11">
        <w:rPr>
          <w:rFonts w:eastAsia="Calibri" w:cstheme="minorHAnsi"/>
          <w:color w:val="000000"/>
          <w:sz w:val="23"/>
          <w:szCs w:val="23"/>
        </w:rPr>
        <w:t xml:space="preserve">. </w:t>
      </w:r>
    </w:p>
    <w:p w14:paraId="7307FA89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16D34A" w14:textId="77777777" w:rsidR="004578A3" w:rsidRDefault="004578A3" w:rsidP="004578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  <w:r>
        <w:rPr>
          <w:rFonts w:eastAsia="Calibri" w:cstheme="minorHAnsi"/>
          <w:b/>
          <w:color w:val="000000"/>
          <w:sz w:val="23"/>
          <w:szCs w:val="23"/>
        </w:rPr>
        <w:t>Low Barrier access:</w:t>
      </w:r>
    </w:p>
    <w:p w14:paraId="14234884" w14:textId="0950C15D" w:rsidR="00887C84" w:rsidRPr="004578A3" w:rsidRDefault="00887C84" w:rsidP="004578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  <w:r w:rsidRPr="004578A3">
        <w:rPr>
          <w:rFonts w:eastAsia="Calibri" w:cstheme="minorHAnsi"/>
          <w:b/>
          <w:color w:val="000000"/>
          <w:sz w:val="23"/>
          <w:szCs w:val="23"/>
        </w:rPr>
        <w:t xml:space="preserve"> Will/Does the project require clients to pass a background screening prior to project entry (excluding sexual offender/predator check)? </w:t>
      </w:r>
    </w:p>
    <w:p w14:paraId="28A1B56A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5EB96598" w14:textId="70EF16E0" w:rsidR="00887C84" w:rsidRPr="00C919CA" w:rsidRDefault="00887C84" w:rsidP="00C379B6">
      <w:pPr>
        <w:autoSpaceDE w:val="0"/>
        <w:autoSpaceDN w:val="0"/>
        <w:adjustRightInd w:val="0"/>
        <w:spacing w:after="0" w:line="240" w:lineRule="auto"/>
        <w:ind w:left="720" w:firstLine="720"/>
        <w:rPr>
          <w:rFonts w:eastAsia="Calibri" w:cstheme="minorHAnsi"/>
          <w:color w:val="000000"/>
          <w:sz w:val="23"/>
          <w:szCs w:val="23"/>
        </w:rPr>
      </w:pPr>
      <w:r w:rsidRPr="00C56E11">
        <w:rPr>
          <w:rFonts w:eastAsia="Calibri" w:cstheme="minorHAnsi"/>
          <w:color w:val="000000"/>
          <w:sz w:val="23"/>
          <w:szCs w:val="23"/>
        </w:rPr>
        <w:t>Yes</w:t>
      </w:r>
      <w:r w:rsidRPr="00887C8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Pr="00C56E11">
        <w:rPr>
          <w:rFonts w:eastAsia="Calibri" w:cstheme="minorHAnsi"/>
          <w:color w:val="000000"/>
          <w:sz w:val="23"/>
          <w:szCs w:val="23"/>
        </w:rPr>
        <w:t>No</w:t>
      </w:r>
      <w:r w:rsidRPr="00887C8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="00C919CA">
        <w:rPr>
          <w:rFonts w:eastAsia="Calibri" w:cstheme="minorHAnsi"/>
          <w:color w:val="000000"/>
          <w:sz w:val="23"/>
          <w:szCs w:val="23"/>
        </w:rPr>
        <w:t>[No = 1 point)</w:t>
      </w:r>
    </w:p>
    <w:p w14:paraId="097B5A01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Webdings" w:eastAsia="Calibri" w:hAnsi="Webdings" w:cs="Webdings"/>
          <w:color w:val="000000"/>
          <w:sz w:val="23"/>
          <w:szCs w:val="23"/>
        </w:rPr>
      </w:pPr>
    </w:p>
    <w:p w14:paraId="5C388D69" w14:textId="2DEAAB62" w:rsidR="00887C84" w:rsidRPr="006A070E" w:rsidRDefault="00887C84" w:rsidP="006A07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  <w:r w:rsidRPr="006A070E">
        <w:rPr>
          <w:rFonts w:eastAsia="Calibri" w:cstheme="minorHAnsi"/>
          <w:b/>
          <w:color w:val="000000"/>
          <w:sz w:val="23"/>
          <w:szCs w:val="23"/>
        </w:rPr>
        <w:t xml:space="preserve">Will/Does the project </w:t>
      </w:r>
      <w:r w:rsidR="00F508F0">
        <w:rPr>
          <w:rFonts w:eastAsia="Calibri" w:cstheme="minorHAnsi"/>
          <w:b/>
          <w:color w:val="000000"/>
          <w:sz w:val="23"/>
          <w:szCs w:val="23"/>
        </w:rPr>
        <w:t xml:space="preserve">require </w:t>
      </w:r>
      <w:r w:rsidR="00C56E11" w:rsidRPr="006A070E">
        <w:rPr>
          <w:rFonts w:eastAsia="Calibri" w:cstheme="minorHAnsi"/>
          <w:b/>
          <w:color w:val="000000"/>
          <w:sz w:val="23"/>
          <w:szCs w:val="23"/>
        </w:rPr>
        <w:t xml:space="preserve">all </w:t>
      </w:r>
      <w:r w:rsidRPr="006A070E">
        <w:rPr>
          <w:rFonts w:eastAsia="Calibri" w:cstheme="minorHAnsi"/>
          <w:b/>
          <w:color w:val="000000"/>
          <w:sz w:val="23"/>
          <w:szCs w:val="23"/>
        </w:rPr>
        <w:t xml:space="preserve">persons with </w:t>
      </w:r>
      <w:r w:rsidR="00C56E11" w:rsidRPr="006A070E">
        <w:rPr>
          <w:rFonts w:eastAsia="Calibri" w:cstheme="minorHAnsi"/>
          <w:b/>
          <w:color w:val="000000"/>
          <w:sz w:val="23"/>
          <w:szCs w:val="23"/>
        </w:rPr>
        <w:t>specified</w:t>
      </w:r>
      <w:r w:rsidRPr="006A070E">
        <w:rPr>
          <w:rFonts w:eastAsia="Calibri" w:cstheme="minorHAnsi"/>
          <w:b/>
          <w:color w:val="000000"/>
          <w:sz w:val="23"/>
          <w:szCs w:val="23"/>
        </w:rPr>
        <w:t xml:space="preserve"> criminal convictions </w:t>
      </w:r>
      <w:r w:rsidR="00F86115">
        <w:rPr>
          <w:rFonts w:eastAsia="Calibri" w:cstheme="minorHAnsi"/>
          <w:b/>
          <w:color w:val="000000"/>
          <w:sz w:val="23"/>
          <w:szCs w:val="23"/>
        </w:rPr>
        <w:t>on a blanket basis to be excluded from admission</w:t>
      </w:r>
      <w:r w:rsidRPr="006A070E">
        <w:rPr>
          <w:rFonts w:eastAsia="Calibri" w:cstheme="minorHAnsi"/>
          <w:b/>
          <w:color w:val="000000"/>
          <w:sz w:val="23"/>
          <w:szCs w:val="23"/>
        </w:rPr>
        <w:t xml:space="preserve"> (excluding registered sexual offender/predator, and background screening imposed by other funders)? </w:t>
      </w:r>
    </w:p>
    <w:p w14:paraId="0095E611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11A7C364" w14:textId="4D9DE99E" w:rsidR="00887C84" w:rsidRPr="00C919CA" w:rsidRDefault="00887C84" w:rsidP="006A070E">
      <w:pPr>
        <w:autoSpaceDE w:val="0"/>
        <w:autoSpaceDN w:val="0"/>
        <w:adjustRightInd w:val="0"/>
        <w:spacing w:after="0" w:line="240" w:lineRule="auto"/>
        <w:ind w:left="1440"/>
        <w:rPr>
          <w:rFonts w:eastAsia="Calibri" w:cstheme="minorHAnsi"/>
          <w:color w:val="000000"/>
          <w:sz w:val="23"/>
          <w:szCs w:val="23"/>
        </w:rPr>
      </w:pPr>
      <w:r w:rsidRPr="00D94192">
        <w:rPr>
          <w:rFonts w:eastAsia="Calibri" w:cstheme="minorHAnsi"/>
          <w:color w:val="000000"/>
          <w:sz w:val="23"/>
          <w:szCs w:val="23"/>
        </w:rPr>
        <w:t>Yes</w:t>
      </w:r>
      <w:r w:rsidRPr="00887C8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Pr="00D94192">
        <w:rPr>
          <w:rFonts w:eastAsia="Calibri" w:cstheme="minorHAnsi"/>
          <w:color w:val="000000"/>
          <w:sz w:val="23"/>
          <w:szCs w:val="23"/>
        </w:rPr>
        <w:t>No</w:t>
      </w:r>
      <w:r w:rsidRPr="00887C8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="00C919CA">
        <w:rPr>
          <w:rFonts w:eastAsia="Calibri" w:cstheme="minorHAnsi"/>
          <w:color w:val="000000"/>
          <w:sz w:val="23"/>
          <w:szCs w:val="23"/>
        </w:rPr>
        <w:t>[No = 1 point]</w:t>
      </w:r>
    </w:p>
    <w:p w14:paraId="6BFF830E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Webdings" w:eastAsia="Calibri" w:hAnsi="Webdings" w:cs="Webdings"/>
          <w:color w:val="000000"/>
          <w:sz w:val="23"/>
          <w:szCs w:val="23"/>
        </w:rPr>
      </w:pPr>
    </w:p>
    <w:p w14:paraId="4453B07A" w14:textId="19B6420F" w:rsidR="00887C84" w:rsidRPr="006A070E" w:rsidRDefault="00887C84" w:rsidP="006A07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  <w:r w:rsidRPr="006A070E">
        <w:rPr>
          <w:rFonts w:eastAsia="Calibri" w:cstheme="minorHAnsi"/>
          <w:b/>
          <w:color w:val="000000"/>
          <w:sz w:val="23"/>
          <w:szCs w:val="23"/>
        </w:rPr>
        <w:t>Will/Does the project require participants to be clean and sober</w:t>
      </w:r>
      <w:r w:rsidR="00D94192" w:rsidRPr="006A070E">
        <w:rPr>
          <w:rFonts w:eastAsia="Calibri" w:cstheme="minorHAnsi"/>
          <w:b/>
          <w:color w:val="000000"/>
          <w:sz w:val="23"/>
          <w:szCs w:val="23"/>
        </w:rPr>
        <w:t xml:space="preserve"> for a specified </w:t>
      </w:r>
      <w:r w:rsidR="00F86115" w:rsidRPr="006A070E">
        <w:rPr>
          <w:rFonts w:eastAsia="Calibri" w:cstheme="minorHAnsi"/>
          <w:b/>
          <w:color w:val="000000"/>
          <w:sz w:val="23"/>
          <w:szCs w:val="23"/>
        </w:rPr>
        <w:t>period</w:t>
      </w:r>
      <w:r w:rsidRPr="006A070E">
        <w:rPr>
          <w:rFonts w:eastAsia="Calibri" w:cstheme="minorHAnsi"/>
          <w:b/>
          <w:color w:val="000000"/>
          <w:sz w:val="23"/>
          <w:szCs w:val="23"/>
        </w:rPr>
        <w:t xml:space="preserve"> prior to project entry as a condition for admission? </w:t>
      </w:r>
    </w:p>
    <w:p w14:paraId="59A60844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519811A3" w14:textId="12193A1B" w:rsidR="00887C84" w:rsidRPr="00C919CA" w:rsidRDefault="00887C84" w:rsidP="006A070E">
      <w:pPr>
        <w:autoSpaceDE w:val="0"/>
        <w:autoSpaceDN w:val="0"/>
        <w:adjustRightInd w:val="0"/>
        <w:spacing w:after="0" w:line="240" w:lineRule="auto"/>
        <w:ind w:left="720" w:firstLine="720"/>
        <w:rPr>
          <w:rFonts w:eastAsia="Calibri" w:cstheme="minorHAnsi"/>
          <w:color w:val="000000"/>
          <w:sz w:val="23"/>
          <w:szCs w:val="23"/>
        </w:rPr>
      </w:pPr>
      <w:bookmarkStart w:id="1" w:name="_Hlk500930964"/>
      <w:r w:rsidRPr="00D94192">
        <w:rPr>
          <w:rFonts w:eastAsia="Calibri" w:cstheme="minorHAnsi"/>
          <w:color w:val="000000"/>
          <w:sz w:val="23"/>
          <w:szCs w:val="23"/>
        </w:rPr>
        <w:t xml:space="preserve">Yes 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Pr="00D94192">
        <w:rPr>
          <w:rFonts w:eastAsia="Calibri" w:cstheme="minorHAnsi"/>
          <w:color w:val="000000"/>
          <w:sz w:val="23"/>
          <w:szCs w:val="23"/>
        </w:rPr>
        <w:t>No</w:t>
      </w:r>
      <w:r w:rsidRPr="00887C8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="00C919CA">
        <w:rPr>
          <w:rFonts w:eastAsia="Calibri" w:cstheme="minorHAnsi"/>
          <w:color w:val="000000"/>
          <w:sz w:val="23"/>
          <w:szCs w:val="23"/>
        </w:rPr>
        <w:t>[No = 1 point]</w:t>
      </w:r>
    </w:p>
    <w:bookmarkEnd w:id="1"/>
    <w:p w14:paraId="68A71824" w14:textId="6D560022" w:rsidR="00C919CA" w:rsidRDefault="00C919CA" w:rsidP="00C919CA">
      <w:pPr>
        <w:autoSpaceDE w:val="0"/>
        <w:autoSpaceDN w:val="0"/>
        <w:adjustRightInd w:val="0"/>
        <w:spacing w:after="0" w:line="240" w:lineRule="auto"/>
        <w:rPr>
          <w:rFonts w:ascii="Webdings" w:eastAsia="Calibri" w:hAnsi="Webdings" w:cs="Webdings"/>
          <w:color w:val="000000"/>
          <w:sz w:val="23"/>
          <w:szCs w:val="23"/>
        </w:rPr>
      </w:pPr>
    </w:p>
    <w:p w14:paraId="10FC62E3" w14:textId="3EFA44F8" w:rsidR="00C919CA" w:rsidRPr="00C919CA" w:rsidRDefault="00C919CA" w:rsidP="00C919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  <w:r w:rsidRPr="00C919CA">
        <w:rPr>
          <w:rFonts w:eastAsia="Calibri" w:cstheme="minorHAnsi"/>
          <w:b/>
          <w:iCs/>
          <w:color w:val="000000"/>
          <w:sz w:val="23"/>
          <w:szCs w:val="23"/>
        </w:rPr>
        <w:t>Will/Does the project serve individuals and families regardless of sexual orientation, family composition, or marital status and are transgendered persons served according to the gender with which they identify?</w:t>
      </w:r>
    </w:p>
    <w:p w14:paraId="3F456406" w14:textId="77777777" w:rsidR="00F86115" w:rsidRDefault="00F86115" w:rsidP="00C919CA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eastAsia="Calibri" w:cstheme="minorHAnsi"/>
          <w:color w:val="000000"/>
          <w:sz w:val="23"/>
          <w:szCs w:val="23"/>
        </w:rPr>
      </w:pPr>
      <w:bookmarkStart w:id="2" w:name="_Hlk500931231"/>
    </w:p>
    <w:p w14:paraId="5396EE38" w14:textId="5C3D85DD" w:rsidR="00C919CA" w:rsidRPr="00C919CA" w:rsidRDefault="00C919CA" w:rsidP="00C919CA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eastAsia="Calibri" w:cstheme="minorHAnsi"/>
          <w:color w:val="000000"/>
          <w:sz w:val="23"/>
          <w:szCs w:val="23"/>
        </w:rPr>
      </w:pPr>
      <w:r w:rsidRPr="00C919CA">
        <w:rPr>
          <w:rFonts w:eastAsia="Calibri" w:cstheme="minorHAnsi"/>
          <w:color w:val="000000"/>
          <w:sz w:val="23"/>
          <w:szCs w:val="23"/>
        </w:rPr>
        <w:t xml:space="preserve">Yes </w:t>
      </w:r>
      <w:r w:rsidRPr="00C919CA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C919CA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Pr="00C919CA">
        <w:rPr>
          <w:rFonts w:eastAsia="Calibri" w:cstheme="minorHAnsi"/>
          <w:color w:val="000000"/>
          <w:sz w:val="23"/>
          <w:szCs w:val="23"/>
        </w:rPr>
        <w:t>No</w:t>
      </w:r>
      <w:r w:rsidRPr="00C919C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C919CA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C919CA">
        <w:rPr>
          <w:rFonts w:ascii="Webdings" w:eastAsia="Calibri" w:hAnsi="Webdings" w:cs="Webdings"/>
          <w:color w:val="000000"/>
          <w:sz w:val="23"/>
          <w:szCs w:val="23"/>
        </w:rPr>
        <w:t></w:t>
      </w:r>
      <w:r>
        <w:rPr>
          <w:rFonts w:eastAsia="Calibri" w:cstheme="minorHAnsi"/>
          <w:color w:val="000000"/>
          <w:sz w:val="23"/>
          <w:szCs w:val="23"/>
        </w:rPr>
        <w:t>[Yes = 1 point]</w:t>
      </w:r>
    </w:p>
    <w:bookmarkEnd w:id="2"/>
    <w:p w14:paraId="364B7EF8" w14:textId="0952C78A" w:rsidR="00C919CA" w:rsidRDefault="00C919CA" w:rsidP="00C919CA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Webdings" w:eastAsia="Calibri" w:hAnsi="Webdings" w:cs="Webdings"/>
          <w:color w:val="000000"/>
          <w:sz w:val="23"/>
          <w:szCs w:val="23"/>
        </w:rPr>
      </w:pPr>
    </w:p>
    <w:p w14:paraId="42440268" w14:textId="7496C8D5" w:rsidR="00C919CA" w:rsidRPr="00C919CA" w:rsidRDefault="00C919CA" w:rsidP="00C919CA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  <w:color w:val="000000"/>
          <w:sz w:val="23"/>
          <w:szCs w:val="23"/>
        </w:rPr>
      </w:pPr>
      <w:r w:rsidRPr="00C919CA">
        <w:rPr>
          <w:rFonts w:ascii="Calibri" w:eastAsia="Calibri" w:hAnsi="Calibri" w:cs="Calibri"/>
          <w:b/>
          <w:color w:val="000000"/>
          <w:sz w:val="23"/>
          <w:szCs w:val="23"/>
        </w:rPr>
        <w:t xml:space="preserve">Will/Does the project </w:t>
      </w:r>
      <w:r w:rsidR="00F430DD">
        <w:rPr>
          <w:rFonts w:ascii="Calibri" w:eastAsia="Calibri" w:hAnsi="Calibri" w:cs="Calibri"/>
          <w:b/>
          <w:color w:val="000000"/>
          <w:sz w:val="23"/>
          <w:szCs w:val="23"/>
        </w:rPr>
        <w:t xml:space="preserve">expedite the admission process including </w:t>
      </w:r>
      <w:r w:rsidR="003352FB">
        <w:rPr>
          <w:rFonts w:ascii="Calibri" w:eastAsia="Calibri" w:hAnsi="Calibri" w:cs="Calibri"/>
          <w:b/>
          <w:color w:val="000000"/>
          <w:sz w:val="23"/>
          <w:szCs w:val="23"/>
        </w:rPr>
        <w:t>assisting</w:t>
      </w:r>
      <w:r w:rsidR="00F430DD">
        <w:rPr>
          <w:rFonts w:ascii="Calibri" w:eastAsia="Calibri" w:hAnsi="Calibri" w:cs="Calibri"/>
          <w:b/>
          <w:color w:val="000000"/>
          <w:sz w:val="23"/>
          <w:szCs w:val="23"/>
        </w:rPr>
        <w:t xml:space="preserve"> in </w:t>
      </w:r>
      <w:r w:rsidRPr="00C919CA">
        <w:rPr>
          <w:rFonts w:ascii="Calibri" w:eastAsia="Calibri" w:hAnsi="Calibri" w:cs="Calibri"/>
          <w:b/>
          <w:color w:val="000000"/>
          <w:sz w:val="23"/>
          <w:szCs w:val="23"/>
        </w:rPr>
        <w:t>assembl</w:t>
      </w:r>
      <w:r w:rsidR="00F430DD">
        <w:rPr>
          <w:rFonts w:ascii="Calibri" w:eastAsia="Calibri" w:hAnsi="Calibri" w:cs="Calibri"/>
          <w:b/>
          <w:color w:val="000000"/>
          <w:sz w:val="23"/>
          <w:szCs w:val="23"/>
        </w:rPr>
        <w:t>ing</w:t>
      </w:r>
      <w:r w:rsidRPr="00C919CA">
        <w:rPr>
          <w:rFonts w:ascii="Calibri" w:eastAsia="Calibri" w:hAnsi="Calibri" w:cs="Calibri"/>
          <w:b/>
          <w:color w:val="000000"/>
          <w:sz w:val="23"/>
          <w:szCs w:val="23"/>
        </w:rPr>
        <w:t xml:space="preserve"> necessary documents in order to support the application for admission</w:t>
      </w:r>
      <w:r w:rsidR="0053514B">
        <w:rPr>
          <w:rFonts w:ascii="Calibri" w:eastAsia="Calibri" w:hAnsi="Calibri" w:cs="Calibri"/>
          <w:b/>
          <w:color w:val="000000"/>
          <w:sz w:val="23"/>
          <w:szCs w:val="23"/>
        </w:rPr>
        <w:t>?</w:t>
      </w:r>
    </w:p>
    <w:p w14:paraId="60D5F310" w14:textId="77777777" w:rsidR="00C919CA" w:rsidRPr="00DC1592" w:rsidRDefault="00C919CA" w:rsidP="00DC1592">
      <w:pPr>
        <w:autoSpaceDE w:val="0"/>
        <w:autoSpaceDN w:val="0"/>
        <w:adjustRightInd w:val="0"/>
        <w:spacing w:after="0" w:line="240" w:lineRule="auto"/>
        <w:ind w:left="720" w:firstLine="720"/>
        <w:rPr>
          <w:rFonts w:eastAsia="Calibri" w:cstheme="minorHAnsi"/>
          <w:color w:val="000000"/>
          <w:sz w:val="23"/>
          <w:szCs w:val="23"/>
        </w:rPr>
      </w:pPr>
      <w:r w:rsidRPr="00DC1592">
        <w:rPr>
          <w:rFonts w:eastAsia="Calibri" w:cstheme="minorHAnsi"/>
          <w:color w:val="000000"/>
          <w:sz w:val="23"/>
          <w:szCs w:val="23"/>
        </w:rPr>
        <w:t xml:space="preserve">Yes </w:t>
      </w:r>
      <w:r w:rsidRPr="00DC1592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DC1592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Pr="00DC1592">
        <w:rPr>
          <w:rFonts w:eastAsia="Calibri" w:cstheme="minorHAnsi"/>
          <w:color w:val="000000"/>
          <w:sz w:val="23"/>
          <w:szCs w:val="23"/>
        </w:rPr>
        <w:t>No</w:t>
      </w:r>
      <w:r w:rsidRPr="00DC159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C1592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DC1592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Pr="00DC1592">
        <w:rPr>
          <w:rFonts w:eastAsia="Calibri" w:cstheme="minorHAnsi"/>
          <w:color w:val="000000"/>
          <w:sz w:val="23"/>
          <w:szCs w:val="23"/>
        </w:rPr>
        <w:t>[Yes = 1 point]</w:t>
      </w:r>
    </w:p>
    <w:p w14:paraId="51E97A7F" w14:textId="612F4D58" w:rsidR="00887C84" w:rsidRPr="00C919CA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3"/>
          <w:szCs w:val="23"/>
        </w:rPr>
      </w:pPr>
    </w:p>
    <w:p w14:paraId="1F1A15A1" w14:textId="5699047E" w:rsidR="00C919CA" w:rsidRDefault="00C919CA" w:rsidP="00F86115">
      <w:pPr>
        <w:pStyle w:val="ListParagraph"/>
        <w:keepNext/>
        <w:keepLines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  <w:r w:rsidRPr="00C919CA">
        <w:rPr>
          <w:rFonts w:eastAsia="Calibri" w:cstheme="minorHAnsi"/>
          <w:b/>
          <w:color w:val="000000"/>
          <w:sz w:val="23"/>
          <w:szCs w:val="23"/>
        </w:rPr>
        <w:lastRenderedPageBreak/>
        <w:t>Does the project actively participate in coordinated entry</w:t>
      </w:r>
      <w:r w:rsidR="00F86115">
        <w:rPr>
          <w:rFonts w:eastAsia="Calibri" w:cstheme="minorHAnsi"/>
          <w:b/>
          <w:color w:val="000000"/>
          <w:sz w:val="23"/>
          <w:szCs w:val="23"/>
        </w:rPr>
        <w:t xml:space="preserve"> including attendance at meetings and case conferencing</w:t>
      </w:r>
      <w:r w:rsidRPr="00C919CA">
        <w:rPr>
          <w:rFonts w:eastAsia="Calibri" w:cstheme="minorHAnsi"/>
          <w:b/>
          <w:color w:val="000000"/>
          <w:sz w:val="23"/>
          <w:szCs w:val="23"/>
        </w:rPr>
        <w:t xml:space="preserve"> and, if applicable, are all new project entrants being referred through coordinated entry?</w:t>
      </w:r>
    </w:p>
    <w:p w14:paraId="3ECA10DA" w14:textId="3051FF94" w:rsidR="00C919CA" w:rsidRPr="00C919CA" w:rsidRDefault="00C919CA" w:rsidP="00F86115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left="1440"/>
        <w:rPr>
          <w:rFonts w:eastAsia="Calibri" w:cstheme="minorHAnsi"/>
          <w:b/>
          <w:color w:val="000000"/>
          <w:sz w:val="23"/>
          <w:szCs w:val="23"/>
        </w:rPr>
      </w:pPr>
    </w:p>
    <w:p w14:paraId="579A8520" w14:textId="152DD71B" w:rsidR="00DC1592" w:rsidRPr="00DC1592" w:rsidRDefault="00C919CA" w:rsidP="00F86115">
      <w:pPr>
        <w:keepNext/>
        <w:keepLines/>
        <w:ind w:left="720" w:firstLine="720"/>
        <w:rPr>
          <w:rFonts w:ascii="Webdings" w:eastAsia="Calibri" w:hAnsi="Webdings" w:cs="Webdings"/>
          <w:color w:val="000000"/>
          <w:sz w:val="23"/>
          <w:szCs w:val="23"/>
        </w:rPr>
      </w:pPr>
      <w:r w:rsidRPr="00D94192">
        <w:rPr>
          <w:rFonts w:eastAsia="Calibri" w:cstheme="minorHAnsi"/>
          <w:color w:val="000000"/>
          <w:sz w:val="23"/>
          <w:szCs w:val="23"/>
        </w:rPr>
        <w:t xml:space="preserve">Yes 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Pr="00D94192">
        <w:rPr>
          <w:rFonts w:eastAsia="Calibri" w:cstheme="minorHAnsi"/>
          <w:color w:val="000000"/>
          <w:sz w:val="23"/>
          <w:szCs w:val="23"/>
        </w:rPr>
        <w:t>No</w:t>
      </w:r>
      <w:r w:rsidRPr="00887C8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</w:t>
      </w:r>
      <w:r w:rsidRPr="00887C84">
        <w:rPr>
          <w:rFonts w:ascii="Webdings" w:eastAsia="Calibri" w:hAnsi="Webdings" w:cs="Webdings"/>
          <w:color w:val="000000"/>
          <w:sz w:val="23"/>
          <w:szCs w:val="23"/>
        </w:rPr>
        <w:t></w:t>
      </w:r>
      <w:r w:rsidR="00DC1592" w:rsidRPr="00DC1592">
        <w:rPr>
          <w:rFonts w:eastAsia="Calibri" w:cstheme="minorHAnsi"/>
          <w:color w:val="000000"/>
          <w:sz w:val="23"/>
          <w:szCs w:val="23"/>
        </w:rPr>
        <w:t xml:space="preserve"> </w:t>
      </w:r>
      <w:r w:rsidR="00DC1592">
        <w:rPr>
          <w:rFonts w:eastAsia="Calibri" w:cstheme="minorHAnsi"/>
          <w:color w:val="000000"/>
          <w:sz w:val="23"/>
          <w:szCs w:val="23"/>
        </w:rPr>
        <w:t>[Yes = 1 point]</w:t>
      </w:r>
    </w:p>
    <w:p w14:paraId="27C9AD2A" w14:textId="77777777" w:rsidR="00C919CA" w:rsidRPr="00DC1592" w:rsidRDefault="00C919CA" w:rsidP="00C919CA">
      <w:pPr>
        <w:autoSpaceDE w:val="0"/>
        <w:autoSpaceDN w:val="0"/>
        <w:adjustRightInd w:val="0"/>
        <w:spacing w:after="0" w:line="240" w:lineRule="auto"/>
        <w:ind w:left="720" w:firstLine="720"/>
        <w:rPr>
          <w:rFonts w:eastAsia="Calibri" w:cstheme="minorHAnsi"/>
          <w:color w:val="000000"/>
          <w:sz w:val="23"/>
          <w:szCs w:val="23"/>
        </w:rPr>
      </w:pPr>
    </w:p>
    <w:p w14:paraId="43388E65" w14:textId="3693C896" w:rsidR="00C919CA" w:rsidRPr="004317B3" w:rsidRDefault="004317B3" w:rsidP="00431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  <w:r>
        <w:rPr>
          <w:rFonts w:eastAsia="Calibri" w:cstheme="minorHAnsi"/>
          <w:b/>
          <w:color w:val="000000"/>
          <w:sz w:val="23"/>
          <w:szCs w:val="23"/>
        </w:rPr>
        <w:t>Housing Retention</w:t>
      </w:r>
    </w:p>
    <w:p w14:paraId="5F6645A4" w14:textId="77777777" w:rsidR="004317B3" w:rsidRDefault="004317B3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</w:p>
    <w:p w14:paraId="659527EB" w14:textId="094C0460" w:rsidR="00887C84" w:rsidRPr="0053514B" w:rsidRDefault="00887C84" w:rsidP="005351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  <w:sz w:val="23"/>
          <w:szCs w:val="23"/>
        </w:rPr>
      </w:pPr>
      <w:r w:rsidRPr="004317B3">
        <w:rPr>
          <w:rFonts w:eastAsia="Calibri" w:cstheme="minorHAnsi"/>
          <w:b/>
          <w:color w:val="000000"/>
          <w:sz w:val="23"/>
          <w:szCs w:val="23"/>
        </w:rPr>
        <w:t xml:space="preserve"> Will/Does </w:t>
      </w:r>
      <w:r w:rsidR="00142491">
        <w:rPr>
          <w:rFonts w:eastAsia="Calibri" w:cstheme="minorHAnsi"/>
          <w:b/>
          <w:color w:val="000000"/>
          <w:sz w:val="23"/>
          <w:szCs w:val="23"/>
        </w:rPr>
        <w:t xml:space="preserve">the project terminate participants for </w:t>
      </w:r>
      <w:r w:rsidR="00D03E92">
        <w:rPr>
          <w:rFonts w:eastAsia="Calibri" w:cstheme="minorHAnsi"/>
          <w:b/>
          <w:color w:val="000000"/>
          <w:sz w:val="23"/>
          <w:szCs w:val="23"/>
        </w:rPr>
        <w:t xml:space="preserve">failure to participate in treatment or support services including case </w:t>
      </w:r>
      <w:r w:rsidR="00F430DD">
        <w:rPr>
          <w:rFonts w:eastAsia="Calibri" w:cstheme="minorHAnsi"/>
          <w:b/>
          <w:color w:val="000000"/>
          <w:sz w:val="23"/>
          <w:szCs w:val="23"/>
        </w:rPr>
        <w:t>management</w:t>
      </w:r>
      <w:r w:rsidR="005E1B95">
        <w:rPr>
          <w:rFonts w:eastAsia="Calibri" w:cstheme="minorHAnsi"/>
          <w:b/>
          <w:color w:val="000000"/>
          <w:sz w:val="23"/>
          <w:szCs w:val="23"/>
        </w:rPr>
        <w:t>?</w:t>
      </w:r>
    </w:p>
    <w:p w14:paraId="26294AE6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192B2A55" w14:textId="3D0A55CD" w:rsidR="00887C84" w:rsidRDefault="00887C84" w:rsidP="004317B3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theme="minorHAnsi"/>
          <w:sz w:val="23"/>
          <w:szCs w:val="23"/>
        </w:rPr>
      </w:pPr>
      <w:r w:rsidRPr="00D94192">
        <w:rPr>
          <w:rFonts w:ascii="Calibri" w:eastAsia="Calibri" w:hAnsi="Calibri" w:cs="Calibri"/>
          <w:sz w:val="23"/>
          <w:szCs w:val="23"/>
        </w:rPr>
        <w:t>Yes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Pr="00D94192">
        <w:rPr>
          <w:rFonts w:eastAsia="Calibri" w:cstheme="minorHAnsi"/>
          <w:sz w:val="23"/>
          <w:szCs w:val="23"/>
        </w:rPr>
        <w:t>No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="004317B3">
        <w:rPr>
          <w:rFonts w:eastAsia="Calibri" w:cstheme="minorHAnsi"/>
          <w:sz w:val="23"/>
          <w:szCs w:val="23"/>
        </w:rPr>
        <w:t>[ No = 1 point</w:t>
      </w:r>
      <w:r w:rsidR="006F05F1">
        <w:rPr>
          <w:rFonts w:eastAsia="Calibri" w:cstheme="minorHAnsi"/>
          <w:sz w:val="23"/>
          <w:szCs w:val="23"/>
        </w:rPr>
        <w:t>]</w:t>
      </w:r>
    </w:p>
    <w:p w14:paraId="62373DAD" w14:textId="7C460A22" w:rsidR="005E1B95" w:rsidRDefault="005E1B95" w:rsidP="004317B3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theme="minorHAnsi"/>
          <w:sz w:val="23"/>
          <w:szCs w:val="23"/>
        </w:rPr>
      </w:pPr>
    </w:p>
    <w:p w14:paraId="25FFB6F6" w14:textId="3FCCEE4D" w:rsidR="005E1B95" w:rsidRPr="005E1B95" w:rsidRDefault="00D03E92" w:rsidP="005E1B9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3"/>
          <w:szCs w:val="23"/>
        </w:rPr>
      </w:pPr>
      <w:r>
        <w:rPr>
          <w:rFonts w:eastAsia="Calibri" w:cstheme="minorHAnsi"/>
          <w:b/>
          <w:sz w:val="23"/>
          <w:szCs w:val="23"/>
        </w:rPr>
        <w:t>Will/Does the project terminate participants solely for engaging in substance use?</w:t>
      </w:r>
    </w:p>
    <w:p w14:paraId="0434D057" w14:textId="77777777" w:rsidR="00224E2D" w:rsidRDefault="00224E2D" w:rsidP="005E1B95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theme="minorHAnsi"/>
          <w:sz w:val="23"/>
          <w:szCs w:val="23"/>
        </w:rPr>
      </w:pPr>
    </w:p>
    <w:p w14:paraId="01BED3F4" w14:textId="508A5F74" w:rsidR="005E1B95" w:rsidRPr="00920E60" w:rsidRDefault="005E1B95" w:rsidP="005E1B95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theme="minorHAnsi"/>
          <w:sz w:val="23"/>
          <w:szCs w:val="23"/>
        </w:rPr>
      </w:pPr>
      <w:r w:rsidRPr="00A77337">
        <w:rPr>
          <w:rFonts w:eastAsia="Calibri" w:cstheme="minorHAnsi"/>
          <w:sz w:val="23"/>
          <w:szCs w:val="23"/>
        </w:rPr>
        <w:t>Yes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Pr="00A77337">
        <w:rPr>
          <w:rFonts w:ascii="Calibri" w:eastAsia="Calibri" w:hAnsi="Calibri" w:cs="Calibri"/>
          <w:sz w:val="23"/>
          <w:szCs w:val="23"/>
        </w:rPr>
        <w:t xml:space="preserve">No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>
        <w:rPr>
          <w:rFonts w:eastAsia="Calibri" w:cstheme="minorHAnsi"/>
          <w:sz w:val="23"/>
          <w:szCs w:val="23"/>
        </w:rPr>
        <w:t>[No = 1 point]</w:t>
      </w:r>
    </w:p>
    <w:p w14:paraId="24588DB1" w14:textId="77777777" w:rsidR="005E1B95" w:rsidRPr="005E1B95" w:rsidRDefault="005E1B95" w:rsidP="008D6D9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eastAsia="Calibri" w:cstheme="minorHAnsi"/>
          <w:sz w:val="23"/>
          <w:szCs w:val="23"/>
        </w:rPr>
      </w:pPr>
    </w:p>
    <w:p w14:paraId="3D774A6C" w14:textId="3E32D383" w:rsidR="00887C84" w:rsidRPr="00920E60" w:rsidRDefault="00887C84" w:rsidP="00920E6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3"/>
          <w:szCs w:val="23"/>
        </w:rPr>
      </w:pPr>
      <w:r w:rsidRPr="00920E60">
        <w:rPr>
          <w:rFonts w:eastAsia="Calibri" w:cstheme="minorHAnsi"/>
          <w:b/>
          <w:sz w:val="23"/>
          <w:szCs w:val="23"/>
        </w:rPr>
        <w:t xml:space="preserve">Will/Does the project require participants to obtain </w:t>
      </w:r>
      <w:r w:rsidR="00576179">
        <w:rPr>
          <w:rFonts w:eastAsia="Calibri" w:cstheme="minorHAnsi"/>
          <w:b/>
          <w:sz w:val="23"/>
          <w:szCs w:val="23"/>
        </w:rPr>
        <w:t>earned or benefit</w:t>
      </w:r>
      <w:r w:rsidRPr="00920E60">
        <w:rPr>
          <w:rFonts w:eastAsia="Calibri" w:cstheme="minorHAnsi"/>
          <w:b/>
          <w:sz w:val="23"/>
          <w:szCs w:val="23"/>
        </w:rPr>
        <w:t xml:space="preserve"> income as a condition of remaining in the project? </w:t>
      </w:r>
    </w:p>
    <w:p w14:paraId="246ED3FF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AC7B168" w14:textId="7FA9C9B6" w:rsidR="00887C84" w:rsidRPr="00920E60" w:rsidRDefault="00887C84" w:rsidP="00920E60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theme="minorHAnsi"/>
          <w:sz w:val="23"/>
          <w:szCs w:val="23"/>
        </w:rPr>
      </w:pPr>
      <w:bookmarkStart w:id="3" w:name="_Hlk502219108"/>
      <w:r w:rsidRPr="00A77337">
        <w:rPr>
          <w:rFonts w:eastAsia="Calibri" w:cstheme="minorHAnsi"/>
          <w:sz w:val="23"/>
          <w:szCs w:val="23"/>
        </w:rPr>
        <w:t>Yes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Pr="00A77337">
        <w:rPr>
          <w:rFonts w:ascii="Calibri" w:eastAsia="Calibri" w:hAnsi="Calibri" w:cs="Calibri"/>
          <w:sz w:val="23"/>
          <w:szCs w:val="23"/>
        </w:rPr>
        <w:t xml:space="preserve">No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="00920E60">
        <w:rPr>
          <w:rFonts w:eastAsia="Calibri" w:cstheme="minorHAnsi"/>
          <w:sz w:val="23"/>
          <w:szCs w:val="23"/>
        </w:rPr>
        <w:t>[No = 1 point]</w:t>
      </w:r>
    </w:p>
    <w:bookmarkEnd w:id="3"/>
    <w:p w14:paraId="69EDBF77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39D3C08F" w14:textId="0C37CA86" w:rsidR="00887C84" w:rsidRPr="008D6D90" w:rsidRDefault="008D6D90" w:rsidP="008D6D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eastAsia="Calibri" w:cstheme="minorHAnsi"/>
          <w:b/>
          <w:sz w:val="23"/>
          <w:szCs w:val="23"/>
        </w:rPr>
        <w:t>Will/Does the project make all efforts to avoid discharging participants into homelessness including referral back to coordinated entry</w:t>
      </w:r>
      <w:r w:rsidR="008558B1">
        <w:rPr>
          <w:rFonts w:eastAsia="Calibri" w:cstheme="minorHAnsi"/>
          <w:b/>
          <w:sz w:val="23"/>
          <w:szCs w:val="23"/>
        </w:rPr>
        <w:t xml:space="preserve"> for those who cannot remain in the project</w:t>
      </w:r>
      <w:r w:rsidR="00F430DD">
        <w:rPr>
          <w:rFonts w:eastAsia="Calibri" w:cstheme="minorHAnsi"/>
          <w:b/>
          <w:sz w:val="23"/>
          <w:szCs w:val="23"/>
        </w:rPr>
        <w:t>?</w:t>
      </w:r>
    </w:p>
    <w:p w14:paraId="58DE64D0" w14:textId="77777777" w:rsidR="00DC404F" w:rsidRDefault="00DC404F" w:rsidP="00920E60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eastAsia="Calibri" w:hAnsi="Calibri" w:cs="Calibri"/>
          <w:sz w:val="23"/>
          <w:szCs w:val="23"/>
        </w:rPr>
      </w:pPr>
    </w:p>
    <w:p w14:paraId="0B8F0A6A" w14:textId="562664BE" w:rsidR="00887C84" w:rsidRDefault="00887C84" w:rsidP="00920E60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theme="minorHAnsi"/>
          <w:sz w:val="23"/>
          <w:szCs w:val="23"/>
        </w:rPr>
      </w:pPr>
      <w:r w:rsidRPr="00A77337">
        <w:rPr>
          <w:rFonts w:ascii="Calibri" w:eastAsia="Calibri" w:hAnsi="Calibri" w:cs="Calibri"/>
          <w:sz w:val="23"/>
          <w:szCs w:val="23"/>
        </w:rPr>
        <w:t>Yes</w:t>
      </w:r>
      <w:bookmarkStart w:id="4" w:name="_Hlk502218324"/>
      <w:r w:rsidRPr="00A77337">
        <w:rPr>
          <w:rFonts w:ascii="Calibri" w:eastAsia="Calibri" w:hAnsi="Calibri" w:cs="Calibri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bookmarkEnd w:id="4"/>
      <w:r w:rsidRPr="00A77337">
        <w:rPr>
          <w:rFonts w:ascii="Calibri" w:eastAsia="Calibri" w:hAnsi="Calibri" w:cs="Calibri"/>
          <w:sz w:val="23"/>
          <w:szCs w:val="23"/>
        </w:rPr>
        <w:t>No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="00920E60">
        <w:rPr>
          <w:rFonts w:eastAsia="Calibri" w:cstheme="minorHAnsi"/>
          <w:sz w:val="23"/>
          <w:szCs w:val="23"/>
        </w:rPr>
        <w:t>[</w:t>
      </w:r>
      <w:r w:rsidR="00247E01">
        <w:rPr>
          <w:rFonts w:eastAsia="Calibri" w:cstheme="minorHAnsi"/>
          <w:sz w:val="23"/>
          <w:szCs w:val="23"/>
        </w:rPr>
        <w:t>Yes</w:t>
      </w:r>
      <w:r w:rsidR="00920E60">
        <w:rPr>
          <w:rFonts w:eastAsia="Calibri" w:cstheme="minorHAnsi"/>
          <w:sz w:val="23"/>
          <w:szCs w:val="23"/>
        </w:rPr>
        <w:t xml:space="preserve"> = 1 point]</w:t>
      </w:r>
    </w:p>
    <w:p w14:paraId="7A1176DA" w14:textId="0B0974A5" w:rsidR="00A00C66" w:rsidRDefault="00A00C66" w:rsidP="00920E60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theme="minorHAnsi"/>
          <w:sz w:val="23"/>
          <w:szCs w:val="23"/>
        </w:rPr>
      </w:pPr>
    </w:p>
    <w:p w14:paraId="04CCA3B4" w14:textId="238675DF" w:rsidR="00A00C66" w:rsidRPr="00F430DD" w:rsidRDefault="00A00C66" w:rsidP="00F430D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3"/>
          <w:szCs w:val="23"/>
        </w:rPr>
      </w:pPr>
      <w:r w:rsidRPr="00A00C66">
        <w:rPr>
          <w:rFonts w:eastAsia="Calibri" w:cstheme="minorHAnsi"/>
          <w:b/>
          <w:sz w:val="23"/>
          <w:szCs w:val="23"/>
        </w:rPr>
        <w:t>Will/Do project participant</w:t>
      </w:r>
      <w:r w:rsidR="00D03E92">
        <w:rPr>
          <w:rFonts w:eastAsia="Calibri" w:cstheme="minorHAnsi"/>
          <w:b/>
          <w:sz w:val="23"/>
          <w:szCs w:val="23"/>
        </w:rPr>
        <w:t>s</w:t>
      </w:r>
      <w:r w:rsidRPr="00A00C66">
        <w:rPr>
          <w:rFonts w:eastAsia="Calibri" w:cstheme="minorHAnsi"/>
          <w:b/>
          <w:sz w:val="23"/>
          <w:szCs w:val="23"/>
        </w:rPr>
        <w:t xml:space="preserve"> </w:t>
      </w:r>
      <w:r w:rsidR="00F86115">
        <w:rPr>
          <w:rFonts w:eastAsia="Calibri" w:cstheme="minorHAnsi"/>
          <w:b/>
          <w:sz w:val="23"/>
          <w:szCs w:val="23"/>
        </w:rPr>
        <w:t xml:space="preserve">be </w:t>
      </w:r>
      <w:r w:rsidRPr="00F430DD">
        <w:rPr>
          <w:rFonts w:eastAsia="Calibri" w:cstheme="minorHAnsi"/>
          <w:b/>
          <w:sz w:val="23"/>
          <w:szCs w:val="23"/>
        </w:rPr>
        <w:t>held to standards/behaviors not found in mainstream leases (such as not being allowed visitors</w:t>
      </w:r>
      <w:r w:rsidR="00F86115">
        <w:rPr>
          <w:rFonts w:eastAsia="Calibri" w:cstheme="minorHAnsi"/>
          <w:b/>
          <w:sz w:val="23"/>
          <w:szCs w:val="23"/>
        </w:rPr>
        <w:t>, curfews, required to do chores,</w:t>
      </w:r>
      <w:r w:rsidRPr="00F430DD">
        <w:rPr>
          <w:rFonts w:eastAsia="Calibri" w:cstheme="minorHAnsi"/>
          <w:b/>
          <w:sz w:val="23"/>
          <w:szCs w:val="23"/>
        </w:rPr>
        <w:t xml:space="preserve"> or not be allowed to have alcoholic beverages in their unit)?</w:t>
      </w:r>
    </w:p>
    <w:p w14:paraId="292800B9" w14:textId="77777777" w:rsidR="00A00C66" w:rsidRDefault="00A00C66" w:rsidP="00A00C66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eastAsia="Calibri" w:hAnsi="Calibri" w:cs="Calibri"/>
          <w:sz w:val="23"/>
          <w:szCs w:val="23"/>
        </w:rPr>
      </w:pPr>
    </w:p>
    <w:p w14:paraId="7291D8E4" w14:textId="0A9FB289" w:rsidR="00A00C66" w:rsidRPr="00DC404F" w:rsidRDefault="00A00C66" w:rsidP="00A00C66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theme="minorHAnsi"/>
          <w:sz w:val="23"/>
          <w:szCs w:val="23"/>
        </w:rPr>
      </w:pPr>
      <w:r w:rsidRPr="00E10D58">
        <w:rPr>
          <w:rFonts w:ascii="Calibri" w:eastAsia="Calibri" w:hAnsi="Calibri" w:cs="Calibri"/>
          <w:sz w:val="23"/>
          <w:szCs w:val="23"/>
        </w:rPr>
        <w:t>Yes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No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="00DC404F">
        <w:rPr>
          <w:rFonts w:ascii="Webdings" w:eastAsia="Calibri" w:hAnsi="Webdings" w:cs="Webdings"/>
          <w:sz w:val="23"/>
          <w:szCs w:val="23"/>
        </w:rPr>
        <w:t></w:t>
      </w:r>
      <w:r w:rsidR="00DC404F">
        <w:rPr>
          <w:rFonts w:eastAsia="Calibri" w:cstheme="minorHAnsi"/>
          <w:sz w:val="23"/>
          <w:szCs w:val="23"/>
        </w:rPr>
        <w:t>[No = 1 point]</w:t>
      </w:r>
    </w:p>
    <w:p w14:paraId="5E359EEE" w14:textId="169A2DB6" w:rsidR="00A00C66" w:rsidRPr="00A00C66" w:rsidRDefault="00A00C66" w:rsidP="00A00C66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3"/>
          <w:szCs w:val="23"/>
        </w:rPr>
      </w:pPr>
    </w:p>
    <w:p w14:paraId="2FEEDEDB" w14:textId="52A5D521" w:rsidR="0053514B" w:rsidRDefault="0053514B" w:rsidP="00C375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3"/>
          <w:szCs w:val="23"/>
        </w:rPr>
      </w:pPr>
      <w:r w:rsidRPr="00C37501">
        <w:rPr>
          <w:rFonts w:eastAsia="Calibri" w:cstheme="minorHAnsi"/>
          <w:b/>
          <w:sz w:val="23"/>
          <w:szCs w:val="23"/>
        </w:rPr>
        <w:t>Participant engagement</w:t>
      </w:r>
    </w:p>
    <w:p w14:paraId="419E635E" w14:textId="77777777" w:rsidR="00224E2D" w:rsidRDefault="00224E2D" w:rsidP="00224E2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eastAsia="Calibri" w:cstheme="minorHAnsi"/>
          <w:b/>
          <w:sz w:val="23"/>
          <w:szCs w:val="23"/>
        </w:rPr>
      </w:pPr>
    </w:p>
    <w:p w14:paraId="3EEE3A2A" w14:textId="79295492" w:rsidR="00A00C66" w:rsidRPr="00C37501" w:rsidRDefault="00A00C66" w:rsidP="00A00C6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3"/>
          <w:szCs w:val="23"/>
        </w:rPr>
      </w:pPr>
      <w:r>
        <w:rPr>
          <w:rFonts w:eastAsia="Calibri" w:cstheme="minorHAnsi"/>
          <w:b/>
          <w:sz w:val="23"/>
          <w:szCs w:val="23"/>
        </w:rPr>
        <w:t>Will/Does the project provide participant choice in accessing services and are efforts made to connect participants to community based services?</w:t>
      </w:r>
    </w:p>
    <w:p w14:paraId="75611FCB" w14:textId="77777777" w:rsidR="0053514B" w:rsidRPr="00920E60" w:rsidRDefault="0053514B" w:rsidP="0053514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3"/>
          <w:szCs w:val="23"/>
        </w:rPr>
      </w:pPr>
    </w:p>
    <w:p w14:paraId="52796287" w14:textId="6DE88BD4" w:rsidR="00887C84" w:rsidRPr="00887C84" w:rsidRDefault="00887C84" w:rsidP="00F430D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Webdings" w:eastAsia="Calibri" w:hAnsi="Webdings" w:cs="Webdings"/>
          <w:sz w:val="23"/>
          <w:szCs w:val="23"/>
        </w:rPr>
      </w:pPr>
      <w:bookmarkStart w:id="5" w:name="_Hlk502218526"/>
      <w:r w:rsidRPr="00E10D58">
        <w:rPr>
          <w:rFonts w:ascii="Calibri" w:eastAsia="Calibri" w:hAnsi="Calibri" w:cs="Calibri"/>
          <w:sz w:val="23"/>
          <w:szCs w:val="23"/>
        </w:rPr>
        <w:t>Yes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No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="00DC404F">
        <w:rPr>
          <w:rFonts w:ascii="Times New Roman" w:eastAsia="Calibri" w:hAnsi="Times New Roman" w:cs="Times New Roman"/>
          <w:sz w:val="23"/>
          <w:szCs w:val="23"/>
        </w:rPr>
        <w:t>[Yes = 1 point]</w:t>
      </w:r>
    </w:p>
    <w:bookmarkEnd w:id="5"/>
    <w:p w14:paraId="15C5A8BE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5AE73060" w14:textId="3692882F" w:rsidR="00887C84" w:rsidRPr="00220E76" w:rsidRDefault="00C35717" w:rsidP="00220E7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23"/>
          <w:szCs w:val="23"/>
        </w:rPr>
      </w:pPr>
      <w:bookmarkStart w:id="6" w:name="_Hlk500930385"/>
      <w:r w:rsidRPr="00220E76">
        <w:rPr>
          <w:rFonts w:ascii="Calibri" w:eastAsia="Calibri" w:hAnsi="Calibri" w:cs="Calibri"/>
          <w:b/>
          <w:iCs/>
          <w:sz w:val="23"/>
          <w:szCs w:val="23"/>
        </w:rPr>
        <w:t xml:space="preserve">Will/Does the project provide </w:t>
      </w:r>
      <w:r w:rsidR="00220E76" w:rsidRPr="00220E76">
        <w:rPr>
          <w:rFonts w:ascii="Calibri" w:eastAsia="Calibri" w:hAnsi="Calibri" w:cs="Calibri"/>
          <w:b/>
          <w:iCs/>
          <w:sz w:val="23"/>
          <w:szCs w:val="23"/>
        </w:rPr>
        <w:t>regular opportunities for program participants to provide input on project policies and operations</w:t>
      </w:r>
      <w:r w:rsidR="00D94192" w:rsidRPr="00220E76">
        <w:rPr>
          <w:rFonts w:ascii="Calibri" w:eastAsia="Calibri" w:hAnsi="Calibri" w:cs="Calibri"/>
          <w:b/>
          <w:iCs/>
          <w:sz w:val="23"/>
          <w:szCs w:val="23"/>
        </w:rPr>
        <w:t>?</w:t>
      </w:r>
    </w:p>
    <w:p w14:paraId="7237CB48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617E8563" w14:textId="13638393" w:rsidR="00887C84" w:rsidRPr="00DC404F" w:rsidRDefault="00887C84" w:rsidP="00220E76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="Webdings"/>
          <w:sz w:val="23"/>
          <w:szCs w:val="23"/>
        </w:rPr>
      </w:pPr>
      <w:r w:rsidRPr="00E10D58">
        <w:rPr>
          <w:rFonts w:eastAsia="Calibri" w:cstheme="minorHAnsi"/>
          <w:sz w:val="23"/>
          <w:szCs w:val="23"/>
        </w:rPr>
        <w:t>Yes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Pr="00E10D58">
        <w:rPr>
          <w:rFonts w:eastAsia="Calibri" w:cstheme="minorHAnsi"/>
          <w:sz w:val="23"/>
          <w:szCs w:val="23"/>
        </w:rPr>
        <w:t>No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="00DC404F">
        <w:rPr>
          <w:rFonts w:eastAsia="Calibri" w:cs="Webdings"/>
          <w:sz w:val="23"/>
          <w:szCs w:val="23"/>
        </w:rPr>
        <w:t>[Yes = 1 point]</w:t>
      </w:r>
    </w:p>
    <w:bookmarkEnd w:id="6"/>
    <w:p w14:paraId="4DD00719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AD25A5" w14:textId="2FA24D55" w:rsidR="00887C84" w:rsidRPr="000002FE" w:rsidRDefault="000002FE" w:rsidP="000002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eastAsia="Calibri" w:cs="Times New Roman"/>
          <w:b/>
          <w:sz w:val="23"/>
          <w:szCs w:val="23"/>
        </w:rPr>
        <w:t xml:space="preserve">Will/Does the project </w:t>
      </w:r>
      <w:r w:rsidR="004B64AC">
        <w:rPr>
          <w:rFonts w:eastAsia="Calibri" w:cs="Times New Roman"/>
          <w:b/>
          <w:sz w:val="23"/>
          <w:szCs w:val="23"/>
        </w:rPr>
        <w:t>employ Person Centered Planning as a guiding principle of the service planning process</w:t>
      </w:r>
      <w:r>
        <w:rPr>
          <w:rFonts w:eastAsia="Calibri" w:cs="Times New Roman"/>
          <w:b/>
          <w:sz w:val="23"/>
          <w:szCs w:val="23"/>
        </w:rPr>
        <w:t>?</w:t>
      </w:r>
      <w:r w:rsidR="009C19B0">
        <w:rPr>
          <w:rFonts w:eastAsia="Calibri" w:cs="Times New Roman"/>
          <w:b/>
          <w:sz w:val="23"/>
          <w:szCs w:val="23"/>
        </w:rPr>
        <w:t xml:space="preserve">  Person Centered Planning focuses </w:t>
      </w:r>
      <w:r w:rsidR="001A2BE0">
        <w:rPr>
          <w:rFonts w:eastAsia="Calibri" w:cs="Times New Roman"/>
          <w:b/>
          <w:sz w:val="23"/>
          <w:szCs w:val="23"/>
        </w:rPr>
        <w:t xml:space="preserve">on the individual what he or she </w:t>
      </w:r>
      <w:r w:rsidR="00A70AEE">
        <w:rPr>
          <w:rFonts w:eastAsia="Calibri" w:cs="Times New Roman"/>
          <w:b/>
          <w:sz w:val="23"/>
          <w:szCs w:val="23"/>
        </w:rPr>
        <w:t xml:space="preserve">would like to accomplish in terms of relationships, community participation, </w:t>
      </w:r>
      <w:r w:rsidR="00654E2D">
        <w:rPr>
          <w:rFonts w:eastAsia="Calibri" w:cs="Times New Roman"/>
          <w:b/>
          <w:sz w:val="23"/>
          <w:szCs w:val="23"/>
        </w:rPr>
        <w:t>achieving control over their lives, and developing the skills and resources needed to accomplish those goals.</w:t>
      </w:r>
    </w:p>
    <w:p w14:paraId="4D8A036E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2B280A8" w14:textId="020554A3" w:rsidR="00887C84" w:rsidRPr="000002FE" w:rsidRDefault="00887C84" w:rsidP="000002FE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="Webdings"/>
          <w:sz w:val="23"/>
          <w:szCs w:val="23"/>
        </w:rPr>
      </w:pP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Yes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No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="000002FE">
        <w:rPr>
          <w:rFonts w:eastAsia="Calibri" w:cs="Webdings"/>
          <w:sz w:val="23"/>
          <w:szCs w:val="23"/>
        </w:rPr>
        <w:t>[Yes = 1 point]</w:t>
      </w:r>
    </w:p>
    <w:p w14:paraId="54FE83DF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315EFDB" w14:textId="10653329" w:rsidR="00887C84" w:rsidRPr="000002FE" w:rsidRDefault="00532467" w:rsidP="000002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eastAsia="Calibri" w:cs="Times New Roman"/>
          <w:b/>
          <w:sz w:val="23"/>
          <w:szCs w:val="23"/>
        </w:rPr>
        <w:t>Are/Will the project staffed be trained in clinical and non-clinical strategies to support participant engagement including harm reduction, motivational interviewing, trauma informed approaches, and strength based</w:t>
      </w:r>
      <w:r w:rsidR="00B50624">
        <w:rPr>
          <w:rFonts w:eastAsia="Calibri" w:cs="Times New Roman"/>
          <w:b/>
          <w:sz w:val="23"/>
          <w:szCs w:val="23"/>
        </w:rPr>
        <w:t xml:space="preserve">? </w:t>
      </w:r>
    </w:p>
    <w:p w14:paraId="3B9F8956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72648DD8" w14:textId="4E805C96" w:rsidR="00887C84" w:rsidRPr="00532467" w:rsidRDefault="00887C84" w:rsidP="00532467">
      <w:pPr>
        <w:autoSpaceDE w:val="0"/>
        <w:autoSpaceDN w:val="0"/>
        <w:adjustRightInd w:val="0"/>
        <w:spacing w:after="0" w:line="240" w:lineRule="auto"/>
        <w:ind w:left="360" w:firstLine="720"/>
        <w:rPr>
          <w:rFonts w:eastAsia="Calibri" w:cs="Webdings"/>
          <w:sz w:val="23"/>
          <w:szCs w:val="23"/>
        </w:rPr>
      </w:pP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Yes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Pr="00887C84">
        <w:rPr>
          <w:rFonts w:ascii="Times New Roman" w:eastAsia="Calibri" w:hAnsi="Times New Roman" w:cs="Times New Roman"/>
          <w:sz w:val="23"/>
          <w:szCs w:val="23"/>
        </w:rPr>
        <w:t xml:space="preserve">No </w:t>
      </w:r>
      <w:r w:rsidRPr="00887C84">
        <w:rPr>
          <w:rFonts w:ascii="Webdings" w:eastAsia="Calibri" w:hAnsi="Webdings" w:cs="Webdings"/>
          <w:sz w:val="23"/>
          <w:szCs w:val="23"/>
        </w:rPr>
        <w:t></w:t>
      </w:r>
      <w:r w:rsidRPr="00887C84">
        <w:rPr>
          <w:rFonts w:ascii="Webdings" w:eastAsia="Calibri" w:hAnsi="Webdings" w:cs="Webdings"/>
          <w:sz w:val="23"/>
          <w:szCs w:val="23"/>
        </w:rPr>
        <w:t></w:t>
      </w:r>
      <w:r w:rsidR="00532467">
        <w:rPr>
          <w:rFonts w:eastAsia="Calibri" w:cs="Webdings"/>
          <w:sz w:val="23"/>
          <w:szCs w:val="23"/>
        </w:rPr>
        <w:t>[Yes = 1 point]</w:t>
      </w:r>
    </w:p>
    <w:p w14:paraId="16A27D00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63BDEA61" w14:textId="77777777" w:rsidR="00887C84" w:rsidRPr="00887C84" w:rsidRDefault="00887C84" w:rsidP="00887C84">
      <w:pPr>
        <w:autoSpaceDE w:val="0"/>
        <w:autoSpaceDN w:val="0"/>
        <w:adjustRightInd w:val="0"/>
        <w:spacing w:after="0" w:line="240" w:lineRule="auto"/>
        <w:rPr>
          <w:rFonts w:ascii="Webdings" w:eastAsia="Calibri" w:hAnsi="Webdings" w:cs="Webdings"/>
          <w:sz w:val="23"/>
          <w:szCs w:val="23"/>
        </w:rPr>
      </w:pPr>
    </w:p>
    <w:p w14:paraId="07D57065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3"/>
          <w:szCs w:val="23"/>
        </w:rPr>
      </w:pPr>
      <w:r w:rsidRPr="00620A25">
        <w:rPr>
          <w:rFonts w:eastAsia="Calibri" w:cstheme="minorHAnsi"/>
          <w:b/>
          <w:bCs/>
          <w:sz w:val="23"/>
          <w:szCs w:val="23"/>
        </w:rPr>
        <w:t xml:space="preserve">TOTAL SCORE: _________________ </w:t>
      </w:r>
      <w:r w:rsidRPr="00620A25">
        <w:rPr>
          <w:rFonts w:eastAsia="Calibri" w:cstheme="minorHAnsi"/>
          <w:b/>
          <w:bCs/>
          <w:sz w:val="23"/>
          <w:szCs w:val="23"/>
        </w:rPr>
        <w:tab/>
        <w:t xml:space="preserve">% of applicable points: _________________ </w:t>
      </w:r>
    </w:p>
    <w:p w14:paraId="22458E69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3"/>
          <w:szCs w:val="23"/>
        </w:rPr>
      </w:pPr>
    </w:p>
    <w:p w14:paraId="61752311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16"/>
        </w:rPr>
      </w:pPr>
      <w:r w:rsidRPr="00620A25">
        <w:rPr>
          <w:rFonts w:eastAsia="Calibri" w:cstheme="minorHAnsi"/>
          <w:b/>
          <w:bCs/>
          <w:sz w:val="24"/>
          <w:szCs w:val="16"/>
        </w:rPr>
        <w:t xml:space="preserve">Certification of Responses </w:t>
      </w:r>
    </w:p>
    <w:p w14:paraId="65CF239B" w14:textId="7E322C64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16"/>
        </w:rPr>
      </w:pPr>
      <w:r w:rsidRPr="00620A25">
        <w:rPr>
          <w:rFonts w:eastAsia="Calibri" w:cstheme="minorHAnsi"/>
          <w:iCs/>
          <w:sz w:val="24"/>
          <w:szCs w:val="16"/>
        </w:rPr>
        <w:t xml:space="preserve">I attest that the answers above are true and are provided without any additional comment or clarification. </w:t>
      </w:r>
    </w:p>
    <w:p w14:paraId="5695E8BE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44"/>
          <w:szCs w:val="23"/>
        </w:rPr>
      </w:pPr>
    </w:p>
    <w:p w14:paraId="500EAF64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3"/>
        </w:rPr>
      </w:pPr>
      <w:r w:rsidRPr="00620A25">
        <w:rPr>
          <w:rFonts w:eastAsia="Calibri" w:cstheme="minorHAnsi"/>
          <w:b/>
          <w:bCs/>
          <w:sz w:val="24"/>
          <w:szCs w:val="23"/>
        </w:rPr>
        <w:t xml:space="preserve">Authorized Applicant Signature: </w:t>
      </w:r>
    </w:p>
    <w:p w14:paraId="5E6B7E85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3"/>
        </w:rPr>
      </w:pPr>
    </w:p>
    <w:p w14:paraId="5CE1A36F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3"/>
        </w:rPr>
      </w:pPr>
      <w:r w:rsidRPr="00620A25">
        <w:rPr>
          <w:rFonts w:eastAsia="Calibri" w:cstheme="minorHAnsi"/>
          <w:b/>
          <w:bCs/>
          <w:sz w:val="24"/>
          <w:szCs w:val="23"/>
        </w:rPr>
        <w:t xml:space="preserve">_____________________________________________________ </w:t>
      </w:r>
    </w:p>
    <w:p w14:paraId="5747C179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3"/>
        </w:rPr>
      </w:pPr>
    </w:p>
    <w:p w14:paraId="76D62B3A" w14:textId="77777777" w:rsidR="00887C84" w:rsidRPr="00620A25" w:rsidRDefault="00887C84" w:rsidP="00887C8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3"/>
        </w:rPr>
      </w:pPr>
      <w:r w:rsidRPr="00620A25">
        <w:rPr>
          <w:rFonts w:eastAsia="Calibri" w:cstheme="minorHAnsi"/>
          <w:b/>
          <w:bCs/>
          <w:sz w:val="24"/>
          <w:szCs w:val="23"/>
        </w:rPr>
        <w:t xml:space="preserve">Authorized Applicant Name and Title: </w:t>
      </w:r>
      <w:r w:rsidRPr="00620A25">
        <w:rPr>
          <w:rFonts w:eastAsia="Calibri" w:cstheme="minorHAnsi"/>
          <w:b/>
          <w:bCs/>
          <w:sz w:val="24"/>
          <w:szCs w:val="23"/>
        </w:rPr>
        <w:tab/>
      </w:r>
      <w:r w:rsidRPr="00620A25">
        <w:rPr>
          <w:rFonts w:eastAsia="Calibri" w:cstheme="minorHAnsi"/>
          <w:b/>
          <w:bCs/>
          <w:sz w:val="24"/>
          <w:szCs w:val="23"/>
        </w:rPr>
        <w:tab/>
      </w:r>
      <w:r w:rsidRPr="00620A25">
        <w:rPr>
          <w:rFonts w:eastAsia="Calibri" w:cstheme="minorHAnsi"/>
          <w:b/>
          <w:bCs/>
          <w:sz w:val="24"/>
          <w:szCs w:val="23"/>
        </w:rPr>
        <w:tab/>
      </w:r>
      <w:r w:rsidRPr="00620A25">
        <w:rPr>
          <w:rFonts w:eastAsia="Calibri" w:cstheme="minorHAnsi"/>
          <w:b/>
          <w:bCs/>
          <w:sz w:val="24"/>
          <w:szCs w:val="23"/>
        </w:rPr>
        <w:tab/>
        <w:t>Date:</w:t>
      </w:r>
    </w:p>
    <w:p w14:paraId="11453BF8" w14:textId="5718CD53" w:rsidR="0056507C" w:rsidRDefault="0056507C">
      <w:pPr>
        <w:rPr>
          <w:rFonts w:cstheme="minorHAnsi"/>
          <w:sz w:val="24"/>
        </w:rPr>
      </w:pPr>
    </w:p>
    <w:p w14:paraId="6D89C23D" w14:textId="45A4EDB9" w:rsidR="00620A25" w:rsidRPr="00620A25" w:rsidRDefault="00620A25">
      <w:pPr>
        <w:rPr>
          <w:rFonts w:cstheme="minorHAnsi"/>
          <w:b/>
          <w:sz w:val="24"/>
        </w:rPr>
      </w:pPr>
      <w:r w:rsidRPr="00620A25">
        <w:rPr>
          <w:rFonts w:cstheme="minorHAnsi"/>
          <w:b/>
          <w:sz w:val="24"/>
        </w:rPr>
        <w:t>____________________________________________________</w:t>
      </w:r>
      <w:r>
        <w:rPr>
          <w:rFonts w:cstheme="minorHAnsi"/>
          <w:b/>
          <w:sz w:val="24"/>
        </w:rPr>
        <w:tab/>
        <w:t>_____________________</w:t>
      </w:r>
    </w:p>
    <w:sectPr w:rsidR="00620A25" w:rsidRPr="00620A25" w:rsidSect="00C01CEC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B6FD0" w14:textId="77777777" w:rsidR="00BE53DB" w:rsidRDefault="00BE53DB" w:rsidP="00C01CEC">
      <w:pPr>
        <w:spacing w:after="0" w:line="240" w:lineRule="auto"/>
      </w:pPr>
      <w:r>
        <w:separator/>
      </w:r>
    </w:p>
  </w:endnote>
  <w:endnote w:type="continuationSeparator" w:id="0">
    <w:p w14:paraId="51484EDF" w14:textId="77777777" w:rsidR="00BE53DB" w:rsidRDefault="00BE53DB" w:rsidP="00C0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6BBA7" w14:textId="77777777" w:rsidR="00BE53DB" w:rsidRDefault="00BE53DB" w:rsidP="00C01CEC">
      <w:pPr>
        <w:spacing w:after="0" w:line="240" w:lineRule="auto"/>
      </w:pPr>
      <w:r>
        <w:separator/>
      </w:r>
    </w:p>
  </w:footnote>
  <w:footnote w:type="continuationSeparator" w:id="0">
    <w:p w14:paraId="01A645DA" w14:textId="77777777" w:rsidR="00BE53DB" w:rsidRDefault="00BE53DB" w:rsidP="00C01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45E60" w14:textId="06F153D7" w:rsidR="00C01CEC" w:rsidRDefault="00C01CE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32A2310" wp14:editId="3290135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6D50A78" w14:textId="4AC2366A" w:rsidR="00C01CEC" w:rsidRDefault="00D37F7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Indiana Balance of State – Housing First Self-Questionnaire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2A231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6D50A78" w14:textId="4AC2366A" w:rsidR="00C01CEC" w:rsidRDefault="00D37F7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Indiana Balance of State – Housing First Self-Questionnaire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85D34"/>
    <w:multiLevelType w:val="hybridMultilevel"/>
    <w:tmpl w:val="C11E2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84"/>
    <w:rsid w:val="000002FE"/>
    <w:rsid w:val="0004387E"/>
    <w:rsid w:val="00142491"/>
    <w:rsid w:val="001A2BE0"/>
    <w:rsid w:val="001E32E7"/>
    <w:rsid w:val="00220E76"/>
    <w:rsid w:val="00224E2D"/>
    <w:rsid w:val="00247E01"/>
    <w:rsid w:val="0026617C"/>
    <w:rsid w:val="00277031"/>
    <w:rsid w:val="002870F7"/>
    <w:rsid w:val="002F0909"/>
    <w:rsid w:val="003352FB"/>
    <w:rsid w:val="004138F2"/>
    <w:rsid w:val="004317B3"/>
    <w:rsid w:val="004578A3"/>
    <w:rsid w:val="004B1D99"/>
    <w:rsid w:val="004B64AC"/>
    <w:rsid w:val="00532467"/>
    <w:rsid w:val="0053514B"/>
    <w:rsid w:val="0056507C"/>
    <w:rsid w:val="00576179"/>
    <w:rsid w:val="00581297"/>
    <w:rsid w:val="005C68E5"/>
    <w:rsid w:val="005E1B95"/>
    <w:rsid w:val="00620A25"/>
    <w:rsid w:val="00654E2D"/>
    <w:rsid w:val="00682B4C"/>
    <w:rsid w:val="006A070E"/>
    <w:rsid w:val="006F05F1"/>
    <w:rsid w:val="008558B1"/>
    <w:rsid w:val="00887C84"/>
    <w:rsid w:val="008D6D90"/>
    <w:rsid w:val="00902EC2"/>
    <w:rsid w:val="00920E60"/>
    <w:rsid w:val="009B29F5"/>
    <w:rsid w:val="009C19B0"/>
    <w:rsid w:val="00A00C66"/>
    <w:rsid w:val="00A70AEE"/>
    <w:rsid w:val="00A77337"/>
    <w:rsid w:val="00B50624"/>
    <w:rsid w:val="00BE53DB"/>
    <w:rsid w:val="00C01CEC"/>
    <w:rsid w:val="00C35717"/>
    <w:rsid w:val="00C37501"/>
    <w:rsid w:val="00C379B6"/>
    <w:rsid w:val="00C56E11"/>
    <w:rsid w:val="00C919CA"/>
    <w:rsid w:val="00D03E92"/>
    <w:rsid w:val="00D37F74"/>
    <w:rsid w:val="00D94192"/>
    <w:rsid w:val="00DC1592"/>
    <w:rsid w:val="00DC404F"/>
    <w:rsid w:val="00DF485D"/>
    <w:rsid w:val="00E10D58"/>
    <w:rsid w:val="00E74A56"/>
    <w:rsid w:val="00F430DD"/>
    <w:rsid w:val="00F508F0"/>
    <w:rsid w:val="00F64A10"/>
    <w:rsid w:val="00F86115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79604"/>
  <w15:chartTrackingRefBased/>
  <w15:docId w15:val="{8CF9CE43-437A-4D37-B6EC-4FF5EC91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CA"/>
  </w:style>
  <w:style w:type="paragraph" w:styleId="Heading1">
    <w:name w:val="heading 1"/>
    <w:basedOn w:val="Normal"/>
    <w:next w:val="Normal"/>
    <w:link w:val="Heading1Char"/>
    <w:uiPriority w:val="9"/>
    <w:qFormat/>
    <w:rsid w:val="00620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1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EC"/>
  </w:style>
  <w:style w:type="paragraph" w:styleId="Footer">
    <w:name w:val="footer"/>
    <w:basedOn w:val="Normal"/>
    <w:link w:val="FooterChar"/>
    <w:uiPriority w:val="99"/>
    <w:unhideWhenUsed/>
    <w:rsid w:val="00C01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Balance of State – Housing First Self-Questionnaire</vt:lpstr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Balance of State – Housing First Self-Questionnaire</dc:title>
  <dc:subject/>
  <dc:creator>Howard Burchman</dc:creator>
  <cp:keywords/>
  <dc:description/>
  <cp:lastModifiedBy>Meadows, Brad</cp:lastModifiedBy>
  <cp:revision>2</cp:revision>
  <dcterms:created xsi:type="dcterms:W3CDTF">2019-04-18T17:14:00Z</dcterms:created>
  <dcterms:modified xsi:type="dcterms:W3CDTF">2019-04-18T17:14:00Z</dcterms:modified>
</cp:coreProperties>
</file>