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156D" w14:textId="77777777" w:rsidR="00121F30" w:rsidRPr="0003658F" w:rsidRDefault="007673CB" w:rsidP="00FE29CF">
      <w:pPr>
        <w:jc w:val="center"/>
        <w:rPr>
          <w:rFonts w:asciiTheme="minorHAnsi" w:hAnsiTheme="minorHAnsi" w:cstheme="minorHAnsi"/>
        </w:rPr>
      </w:pPr>
      <w:r w:rsidRPr="0003658F">
        <w:rPr>
          <w:rFonts w:asciiTheme="minorHAnsi" w:hAnsiTheme="minorHAnsi" w:cstheme="minorHAnsi"/>
          <w:noProof/>
        </w:rPr>
        <w:drawing>
          <wp:inline distT="0" distB="0" distL="0" distR="0" wp14:anchorId="6EE855F4" wp14:editId="62366973">
            <wp:extent cx="4391025" cy="1076325"/>
            <wp:effectExtent l="0" t="0" r="9525" b="9525"/>
            <wp:docPr id="2" name="Pictur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1076325"/>
                    </a:xfrm>
                    <a:prstGeom prst="rect">
                      <a:avLst/>
                    </a:prstGeom>
                    <a:noFill/>
                    <a:ln>
                      <a:noFill/>
                    </a:ln>
                  </pic:spPr>
                </pic:pic>
              </a:graphicData>
            </a:graphic>
          </wp:inline>
        </w:drawing>
      </w:r>
    </w:p>
    <w:p w14:paraId="255EE75E" w14:textId="77777777" w:rsidR="00121F30" w:rsidRPr="0003658F" w:rsidRDefault="00121F30" w:rsidP="00216FF8">
      <w:pPr>
        <w:rPr>
          <w:rFonts w:asciiTheme="minorHAnsi" w:hAnsiTheme="minorHAnsi" w:cstheme="minorHAnsi"/>
        </w:rPr>
      </w:pPr>
    </w:p>
    <w:tbl>
      <w:tblPr>
        <w:tblW w:w="0" w:type="auto"/>
        <w:tblInd w:w="738" w:type="dxa"/>
        <w:tblLook w:val="0000" w:firstRow="0" w:lastRow="0" w:firstColumn="0" w:lastColumn="0" w:noHBand="0" w:noVBand="0"/>
      </w:tblPr>
      <w:tblGrid>
        <w:gridCol w:w="8190"/>
      </w:tblGrid>
      <w:tr w:rsidR="00121F30" w:rsidRPr="0003658F" w14:paraId="30E6573A" w14:textId="77777777">
        <w:tc>
          <w:tcPr>
            <w:tcW w:w="8190" w:type="dxa"/>
          </w:tcPr>
          <w:p w14:paraId="44DEC2DC" w14:textId="77777777" w:rsidR="00121F30" w:rsidRPr="0003658F" w:rsidRDefault="00121F30" w:rsidP="00216FF8">
            <w:pPr>
              <w:rPr>
                <w:rFonts w:asciiTheme="minorHAnsi" w:hAnsiTheme="minorHAnsi" w:cstheme="minorHAnsi"/>
              </w:rPr>
            </w:pPr>
          </w:p>
        </w:tc>
      </w:tr>
      <w:tr w:rsidR="00121F30" w:rsidRPr="0003658F" w14:paraId="7E27493F" w14:textId="77777777">
        <w:tc>
          <w:tcPr>
            <w:tcW w:w="8190" w:type="dxa"/>
          </w:tcPr>
          <w:p w14:paraId="0FAD15BA" w14:textId="77777777" w:rsidR="00121F30" w:rsidRPr="0003658F" w:rsidRDefault="00121F30" w:rsidP="00216FF8">
            <w:pPr>
              <w:rPr>
                <w:rFonts w:asciiTheme="minorHAnsi" w:hAnsiTheme="minorHAnsi" w:cstheme="minorHAnsi"/>
              </w:rPr>
            </w:pPr>
          </w:p>
        </w:tc>
      </w:tr>
      <w:tr w:rsidR="00121F30" w:rsidRPr="0003658F" w14:paraId="4CD4556E" w14:textId="77777777">
        <w:tc>
          <w:tcPr>
            <w:tcW w:w="8190" w:type="dxa"/>
          </w:tcPr>
          <w:p w14:paraId="4431FD6F" w14:textId="77777777" w:rsidR="00121F30" w:rsidRPr="0003658F" w:rsidRDefault="00121F30" w:rsidP="00216FF8">
            <w:pPr>
              <w:rPr>
                <w:rFonts w:asciiTheme="minorHAnsi" w:hAnsiTheme="minorHAnsi" w:cstheme="minorHAnsi"/>
              </w:rPr>
            </w:pPr>
          </w:p>
        </w:tc>
      </w:tr>
      <w:tr w:rsidR="00121F30" w:rsidRPr="0003658F" w14:paraId="4DDB1FD0" w14:textId="77777777">
        <w:tc>
          <w:tcPr>
            <w:tcW w:w="8190" w:type="dxa"/>
          </w:tcPr>
          <w:p w14:paraId="08DE2917" w14:textId="77777777" w:rsidR="00121F30" w:rsidRPr="0003658F" w:rsidRDefault="00121F30" w:rsidP="00216FF8">
            <w:pPr>
              <w:rPr>
                <w:rFonts w:asciiTheme="minorHAnsi" w:hAnsiTheme="minorHAnsi" w:cstheme="minorHAnsi"/>
              </w:rPr>
            </w:pPr>
          </w:p>
        </w:tc>
      </w:tr>
      <w:tr w:rsidR="00121F30" w:rsidRPr="0003658F" w14:paraId="08BE2080" w14:textId="77777777">
        <w:tc>
          <w:tcPr>
            <w:tcW w:w="8190" w:type="dxa"/>
          </w:tcPr>
          <w:p w14:paraId="6A603AD6" w14:textId="77777777" w:rsidR="00121F30" w:rsidRPr="0003658F" w:rsidRDefault="00121F30" w:rsidP="00216FF8">
            <w:pPr>
              <w:rPr>
                <w:rFonts w:asciiTheme="minorHAnsi" w:hAnsiTheme="minorHAnsi" w:cstheme="minorHAnsi"/>
              </w:rPr>
            </w:pPr>
          </w:p>
        </w:tc>
      </w:tr>
      <w:tr w:rsidR="00121F30" w:rsidRPr="0003658F" w14:paraId="4E8F68E9" w14:textId="77777777">
        <w:tc>
          <w:tcPr>
            <w:tcW w:w="8190" w:type="dxa"/>
          </w:tcPr>
          <w:p w14:paraId="00F1928A" w14:textId="28295FF8" w:rsidR="00121F30" w:rsidRPr="0003658F" w:rsidRDefault="00A1042F" w:rsidP="00FE29CF">
            <w:pPr>
              <w:jc w:val="center"/>
              <w:rPr>
                <w:rFonts w:asciiTheme="minorHAnsi" w:hAnsiTheme="minorHAnsi" w:cstheme="minorHAnsi"/>
                <w:b/>
                <w:bCs/>
                <w:sz w:val="28"/>
                <w:szCs w:val="28"/>
              </w:rPr>
            </w:pPr>
            <w:r w:rsidRPr="0003658F">
              <w:rPr>
                <w:rFonts w:asciiTheme="minorHAnsi" w:hAnsiTheme="minorHAnsi" w:cstheme="minorHAnsi"/>
                <w:b/>
                <w:bCs/>
                <w:sz w:val="28"/>
                <w:szCs w:val="28"/>
              </w:rPr>
              <w:t>REQUEST FOR APPLICATIONS</w:t>
            </w:r>
          </w:p>
        </w:tc>
      </w:tr>
      <w:tr w:rsidR="00121F30" w:rsidRPr="0003658F" w14:paraId="3A5F5DC2" w14:textId="77777777">
        <w:tc>
          <w:tcPr>
            <w:tcW w:w="8190" w:type="dxa"/>
          </w:tcPr>
          <w:p w14:paraId="6EB89600" w14:textId="77777777" w:rsidR="00121F30" w:rsidRPr="0003658F" w:rsidRDefault="00121F30" w:rsidP="00FE29CF">
            <w:pPr>
              <w:jc w:val="center"/>
              <w:rPr>
                <w:rFonts w:asciiTheme="minorHAnsi" w:hAnsiTheme="minorHAnsi" w:cstheme="minorHAnsi"/>
                <w:sz w:val="22"/>
                <w:szCs w:val="22"/>
              </w:rPr>
            </w:pPr>
          </w:p>
        </w:tc>
      </w:tr>
      <w:tr w:rsidR="00121F30" w:rsidRPr="0003658F" w14:paraId="52ADED0B" w14:textId="77777777">
        <w:tc>
          <w:tcPr>
            <w:tcW w:w="8190" w:type="dxa"/>
          </w:tcPr>
          <w:p w14:paraId="779CBA8F" w14:textId="77777777" w:rsidR="00121F30" w:rsidRPr="0003658F" w:rsidRDefault="00121F30" w:rsidP="00FE29CF">
            <w:pPr>
              <w:jc w:val="center"/>
              <w:rPr>
                <w:rFonts w:asciiTheme="minorHAnsi" w:hAnsiTheme="minorHAnsi" w:cstheme="minorHAnsi"/>
                <w:b/>
                <w:bCs/>
                <w:sz w:val="22"/>
                <w:szCs w:val="22"/>
              </w:rPr>
            </w:pPr>
            <w:r w:rsidRPr="0003658F">
              <w:rPr>
                <w:rFonts w:asciiTheme="minorHAnsi" w:hAnsiTheme="minorHAnsi" w:cstheme="minorHAnsi"/>
                <w:b/>
                <w:bCs/>
                <w:sz w:val="22"/>
                <w:szCs w:val="22"/>
              </w:rPr>
              <w:t>for</w:t>
            </w:r>
          </w:p>
        </w:tc>
      </w:tr>
      <w:tr w:rsidR="00121F30" w:rsidRPr="0003658F" w14:paraId="3E84FC60" w14:textId="77777777">
        <w:tc>
          <w:tcPr>
            <w:tcW w:w="8190" w:type="dxa"/>
          </w:tcPr>
          <w:p w14:paraId="756BAAD1" w14:textId="77777777" w:rsidR="00121F30" w:rsidRPr="0003658F" w:rsidRDefault="00121F30" w:rsidP="00FE29CF">
            <w:pPr>
              <w:jc w:val="center"/>
              <w:rPr>
                <w:rFonts w:asciiTheme="minorHAnsi" w:hAnsiTheme="minorHAnsi" w:cstheme="minorHAnsi"/>
                <w:b/>
                <w:bCs/>
                <w:sz w:val="22"/>
                <w:szCs w:val="22"/>
              </w:rPr>
            </w:pPr>
          </w:p>
        </w:tc>
      </w:tr>
      <w:tr w:rsidR="00121F30" w:rsidRPr="0003658F" w14:paraId="143417F9" w14:textId="77777777" w:rsidTr="003858FC">
        <w:trPr>
          <w:trHeight w:val="846"/>
        </w:trPr>
        <w:tc>
          <w:tcPr>
            <w:tcW w:w="8190" w:type="dxa"/>
          </w:tcPr>
          <w:p w14:paraId="489B9872" w14:textId="421528E4" w:rsidR="00121F30" w:rsidRPr="0003658F" w:rsidRDefault="00302780" w:rsidP="00FE29CF">
            <w:pPr>
              <w:jc w:val="center"/>
              <w:rPr>
                <w:rFonts w:asciiTheme="minorHAnsi" w:hAnsiTheme="minorHAnsi" w:cstheme="minorHAnsi"/>
                <w:b/>
                <w:bCs/>
                <w:sz w:val="22"/>
                <w:szCs w:val="22"/>
              </w:rPr>
            </w:pPr>
            <w:r w:rsidRPr="0003658F">
              <w:rPr>
                <w:rFonts w:asciiTheme="minorHAnsi" w:hAnsiTheme="minorHAnsi" w:cstheme="minorHAnsi"/>
                <w:b/>
                <w:bCs/>
                <w:sz w:val="22"/>
                <w:szCs w:val="22"/>
              </w:rPr>
              <w:t>Continuum of Care Domestic Violence Funding</w:t>
            </w:r>
            <w:r w:rsidR="00E65D6A" w:rsidRPr="0003658F">
              <w:rPr>
                <w:rFonts w:asciiTheme="minorHAnsi" w:hAnsiTheme="minorHAnsi" w:cstheme="minorHAnsi"/>
                <w:b/>
                <w:bCs/>
                <w:sz w:val="22"/>
                <w:szCs w:val="22"/>
              </w:rPr>
              <w:t xml:space="preserve"> </w:t>
            </w:r>
            <w:r w:rsidR="00A1042F" w:rsidRPr="0003658F">
              <w:rPr>
                <w:rFonts w:asciiTheme="minorHAnsi" w:hAnsiTheme="minorHAnsi" w:cstheme="minorHAnsi"/>
                <w:b/>
                <w:bCs/>
                <w:sz w:val="22"/>
                <w:szCs w:val="22"/>
              </w:rPr>
              <w:br/>
            </w:r>
            <w:r w:rsidR="00E65D6A" w:rsidRPr="0003658F">
              <w:rPr>
                <w:rFonts w:asciiTheme="minorHAnsi" w:hAnsiTheme="minorHAnsi" w:cstheme="minorHAnsi"/>
                <w:b/>
                <w:bCs/>
                <w:sz w:val="22"/>
                <w:szCs w:val="22"/>
              </w:rPr>
              <w:t>for New and Capacity Building Projects</w:t>
            </w:r>
          </w:p>
        </w:tc>
      </w:tr>
      <w:tr w:rsidR="00121F30" w:rsidRPr="0003658F" w14:paraId="7327E27C" w14:textId="77777777">
        <w:tc>
          <w:tcPr>
            <w:tcW w:w="8190" w:type="dxa"/>
          </w:tcPr>
          <w:p w14:paraId="3F9FDE81" w14:textId="77777777" w:rsidR="00121F30" w:rsidRPr="0003658F" w:rsidRDefault="00121F30" w:rsidP="00FE29CF">
            <w:pPr>
              <w:jc w:val="center"/>
              <w:rPr>
                <w:rFonts w:asciiTheme="minorHAnsi" w:hAnsiTheme="minorHAnsi" w:cstheme="minorHAnsi"/>
                <w:sz w:val="22"/>
                <w:szCs w:val="22"/>
              </w:rPr>
            </w:pPr>
          </w:p>
        </w:tc>
      </w:tr>
      <w:tr w:rsidR="00121F30" w:rsidRPr="0003658F" w14:paraId="210B8E16" w14:textId="77777777">
        <w:tc>
          <w:tcPr>
            <w:tcW w:w="8190" w:type="dxa"/>
          </w:tcPr>
          <w:p w14:paraId="79047326" w14:textId="77777777" w:rsidR="00844B59" w:rsidRPr="0003658F" w:rsidRDefault="00844B59" w:rsidP="00FE29CF">
            <w:pPr>
              <w:jc w:val="center"/>
              <w:rPr>
                <w:rFonts w:asciiTheme="minorHAnsi" w:hAnsiTheme="minorHAnsi" w:cstheme="minorHAnsi"/>
                <w:sz w:val="22"/>
                <w:szCs w:val="22"/>
              </w:rPr>
            </w:pPr>
          </w:p>
          <w:p w14:paraId="5110BA67" w14:textId="77777777" w:rsidR="00844B59" w:rsidRPr="0003658F" w:rsidRDefault="00844B59" w:rsidP="00FE29CF">
            <w:pPr>
              <w:jc w:val="center"/>
              <w:rPr>
                <w:rFonts w:asciiTheme="minorHAnsi" w:hAnsiTheme="minorHAnsi" w:cstheme="minorHAnsi"/>
                <w:sz w:val="22"/>
                <w:szCs w:val="22"/>
              </w:rPr>
            </w:pPr>
          </w:p>
          <w:p w14:paraId="6CE961AC" w14:textId="77777777" w:rsidR="00844B59" w:rsidRPr="0003658F" w:rsidRDefault="00844B59" w:rsidP="00FE29CF">
            <w:pPr>
              <w:jc w:val="center"/>
              <w:rPr>
                <w:rFonts w:asciiTheme="minorHAnsi" w:hAnsiTheme="minorHAnsi" w:cstheme="minorHAnsi"/>
                <w:sz w:val="22"/>
                <w:szCs w:val="22"/>
              </w:rPr>
            </w:pPr>
          </w:p>
          <w:p w14:paraId="5C28B744" w14:textId="09CBDCFC" w:rsidR="00121F30" w:rsidRPr="0003658F" w:rsidRDefault="00121F30" w:rsidP="00FE29CF">
            <w:pPr>
              <w:jc w:val="center"/>
              <w:rPr>
                <w:rFonts w:asciiTheme="minorHAnsi" w:hAnsiTheme="minorHAnsi" w:cstheme="minorHAnsi"/>
                <w:sz w:val="22"/>
                <w:szCs w:val="22"/>
              </w:rPr>
            </w:pPr>
            <w:r w:rsidRPr="0003658F">
              <w:rPr>
                <w:rFonts w:asciiTheme="minorHAnsi" w:hAnsiTheme="minorHAnsi" w:cstheme="minorHAnsi"/>
                <w:sz w:val="22"/>
                <w:szCs w:val="22"/>
              </w:rPr>
              <w:t>INDIANA HOUSING AND COMMUNITY DEVELOPMENT AUTHORITY</w:t>
            </w:r>
          </w:p>
        </w:tc>
      </w:tr>
      <w:tr w:rsidR="00121F30" w:rsidRPr="0003658F" w14:paraId="3E882D8C" w14:textId="77777777">
        <w:tc>
          <w:tcPr>
            <w:tcW w:w="8190" w:type="dxa"/>
          </w:tcPr>
          <w:p w14:paraId="5356A86D" w14:textId="77777777" w:rsidR="00121F30" w:rsidRPr="0003658F" w:rsidRDefault="00121F30" w:rsidP="00FE29CF">
            <w:pPr>
              <w:jc w:val="center"/>
              <w:rPr>
                <w:rFonts w:asciiTheme="minorHAnsi" w:hAnsiTheme="minorHAnsi" w:cstheme="minorHAnsi"/>
                <w:sz w:val="22"/>
                <w:szCs w:val="22"/>
              </w:rPr>
            </w:pPr>
            <w:r w:rsidRPr="0003658F">
              <w:rPr>
                <w:rFonts w:asciiTheme="minorHAnsi" w:hAnsiTheme="minorHAnsi" w:cstheme="minorHAnsi"/>
                <w:sz w:val="22"/>
                <w:szCs w:val="22"/>
              </w:rPr>
              <w:t>30 South Meridian Street, Suite 1000</w:t>
            </w:r>
          </w:p>
        </w:tc>
      </w:tr>
      <w:tr w:rsidR="00121F30" w:rsidRPr="0003658F" w14:paraId="381C7606" w14:textId="77777777">
        <w:tc>
          <w:tcPr>
            <w:tcW w:w="8190" w:type="dxa"/>
          </w:tcPr>
          <w:p w14:paraId="0948266F" w14:textId="77777777" w:rsidR="00121F30" w:rsidRPr="0003658F" w:rsidRDefault="00121F30" w:rsidP="00FE29CF">
            <w:pPr>
              <w:jc w:val="center"/>
              <w:rPr>
                <w:rFonts w:asciiTheme="minorHAnsi" w:hAnsiTheme="minorHAnsi" w:cstheme="minorHAnsi"/>
                <w:sz w:val="22"/>
                <w:szCs w:val="22"/>
              </w:rPr>
            </w:pPr>
            <w:r w:rsidRPr="0003658F">
              <w:rPr>
                <w:rFonts w:asciiTheme="minorHAnsi" w:hAnsiTheme="minorHAnsi" w:cstheme="minorHAnsi"/>
                <w:sz w:val="22"/>
                <w:szCs w:val="22"/>
              </w:rPr>
              <w:t>Indianapolis, IN  46204</w:t>
            </w:r>
          </w:p>
          <w:p w14:paraId="2FF72A3F" w14:textId="77777777" w:rsidR="008D4E40" w:rsidRPr="0003658F" w:rsidRDefault="008D4E40" w:rsidP="00FE29CF">
            <w:pPr>
              <w:jc w:val="center"/>
              <w:rPr>
                <w:rFonts w:asciiTheme="minorHAnsi" w:hAnsiTheme="minorHAnsi" w:cstheme="minorHAnsi"/>
                <w:sz w:val="22"/>
                <w:szCs w:val="22"/>
              </w:rPr>
            </w:pPr>
            <w:r w:rsidRPr="0003658F">
              <w:rPr>
                <w:rFonts w:asciiTheme="minorHAnsi" w:hAnsiTheme="minorHAnsi" w:cstheme="minorHAnsi"/>
                <w:sz w:val="22"/>
                <w:szCs w:val="22"/>
              </w:rPr>
              <w:t>http://www.in.gov/ihcda/</w:t>
            </w:r>
          </w:p>
        </w:tc>
      </w:tr>
      <w:tr w:rsidR="00121F30" w:rsidRPr="0003658F" w14:paraId="1393080C" w14:textId="77777777">
        <w:tc>
          <w:tcPr>
            <w:tcW w:w="8190" w:type="dxa"/>
          </w:tcPr>
          <w:p w14:paraId="36E8946E" w14:textId="77777777" w:rsidR="00121F30" w:rsidRPr="0003658F" w:rsidRDefault="00121F30" w:rsidP="00FE29CF">
            <w:pPr>
              <w:jc w:val="center"/>
              <w:rPr>
                <w:rFonts w:asciiTheme="minorHAnsi" w:hAnsiTheme="minorHAnsi" w:cstheme="minorHAnsi"/>
                <w:sz w:val="22"/>
                <w:szCs w:val="22"/>
              </w:rPr>
            </w:pPr>
          </w:p>
        </w:tc>
      </w:tr>
      <w:tr w:rsidR="00121F30" w:rsidRPr="0003658F" w14:paraId="78231FBE" w14:textId="77777777">
        <w:tc>
          <w:tcPr>
            <w:tcW w:w="8190" w:type="dxa"/>
          </w:tcPr>
          <w:p w14:paraId="0AA85DCC" w14:textId="77777777" w:rsidR="00121F30" w:rsidRPr="0003658F" w:rsidRDefault="00121F30" w:rsidP="00FE29CF">
            <w:pPr>
              <w:jc w:val="center"/>
              <w:rPr>
                <w:rFonts w:asciiTheme="minorHAnsi" w:hAnsiTheme="minorHAnsi" w:cstheme="minorHAnsi"/>
                <w:sz w:val="22"/>
                <w:szCs w:val="22"/>
              </w:rPr>
            </w:pPr>
            <w:r w:rsidRPr="0003658F">
              <w:rPr>
                <w:rFonts w:asciiTheme="minorHAnsi" w:hAnsiTheme="minorHAnsi" w:cstheme="minorHAnsi"/>
                <w:sz w:val="22"/>
                <w:szCs w:val="22"/>
              </w:rPr>
              <w:t>317-232-7777</w:t>
            </w:r>
          </w:p>
        </w:tc>
      </w:tr>
      <w:tr w:rsidR="00121F30" w:rsidRPr="0003658F" w14:paraId="000677B0" w14:textId="77777777">
        <w:tc>
          <w:tcPr>
            <w:tcW w:w="8190" w:type="dxa"/>
          </w:tcPr>
          <w:p w14:paraId="7685A48C" w14:textId="77777777" w:rsidR="00121F30" w:rsidRPr="0003658F" w:rsidRDefault="00121F30" w:rsidP="00FE29CF">
            <w:pPr>
              <w:jc w:val="center"/>
              <w:rPr>
                <w:rFonts w:asciiTheme="minorHAnsi" w:hAnsiTheme="minorHAnsi" w:cstheme="minorHAnsi"/>
                <w:sz w:val="22"/>
                <w:szCs w:val="22"/>
              </w:rPr>
            </w:pPr>
          </w:p>
        </w:tc>
      </w:tr>
      <w:tr w:rsidR="00121F30" w:rsidRPr="0003658F" w14:paraId="59BB826C" w14:textId="77777777">
        <w:tc>
          <w:tcPr>
            <w:tcW w:w="8190" w:type="dxa"/>
          </w:tcPr>
          <w:p w14:paraId="132A52E9" w14:textId="77777777" w:rsidR="00121F30" w:rsidRPr="0003658F" w:rsidRDefault="00121F30" w:rsidP="00FE29CF">
            <w:pPr>
              <w:jc w:val="center"/>
              <w:rPr>
                <w:rFonts w:asciiTheme="minorHAnsi" w:hAnsiTheme="minorHAnsi" w:cstheme="minorHAnsi"/>
                <w:sz w:val="22"/>
                <w:szCs w:val="22"/>
              </w:rPr>
            </w:pPr>
          </w:p>
        </w:tc>
      </w:tr>
      <w:tr w:rsidR="00121F30" w:rsidRPr="0003658F" w14:paraId="24904040" w14:textId="77777777">
        <w:tc>
          <w:tcPr>
            <w:tcW w:w="8190" w:type="dxa"/>
          </w:tcPr>
          <w:p w14:paraId="09873F33" w14:textId="77777777" w:rsidR="00121F30" w:rsidRPr="0003658F" w:rsidRDefault="00121F30" w:rsidP="00FE29CF">
            <w:pPr>
              <w:jc w:val="center"/>
              <w:rPr>
                <w:rFonts w:asciiTheme="minorHAnsi" w:hAnsiTheme="minorHAnsi" w:cstheme="minorHAnsi"/>
                <w:sz w:val="22"/>
                <w:szCs w:val="22"/>
              </w:rPr>
            </w:pPr>
          </w:p>
        </w:tc>
      </w:tr>
      <w:tr w:rsidR="00121F30" w:rsidRPr="0003658F" w14:paraId="38A29202" w14:textId="77777777">
        <w:tc>
          <w:tcPr>
            <w:tcW w:w="8190" w:type="dxa"/>
          </w:tcPr>
          <w:p w14:paraId="65B5488D" w14:textId="77777777" w:rsidR="00844B59" w:rsidRPr="0003658F" w:rsidRDefault="00844B59" w:rsidP="00FE29CF">
            <w:pPr>
              <w:jc w:val="center"/>
              <w:rPr>
                <w:rFonts w:asciiTheme="minorHAnsi" w:hAnsiTheme="minorHAnsi" w:cstheme="minorHAnsi"/>
                <w:sz w:val="22"/>
                <w:szCs w:val="22"/>
              </w:rPr>
            </w:pPr>
          </w:p>
          <w:p w14:paraId="6E266BF4" w14:textId="77777777" w:rsidR="00844B59" w:rsidRPr="0003658F" w:rsidRDefault="00844B59" w:rsidP="00FE29CF">
            <w:pPr>
              <w:jc w:val="center"/>
              <w:rPr>
                <w:rFonts w:asciiTheme="minorHAnsi" w:hAnsiTheme="minorHAnsi" w:cstheme="minorHAnsi"/>
                <w:sz w:val="22"/>
                <w:szCs w:val="22"/>
              </w:rPr>
            </w:pPr>
          </w:p>
          <w:p w14:paraId="01BDF100" w14:textId="77777777" w:rsidR="00844B59" w:rsidRPr="0003658F" w:rsidRDefault="00844B59" w:rsidP="00FE29CF">
            <w:pPr>
              <w:jc w:val="center"/>
              <w:rPr>
                <w:rFonts w:asciiTheme="minorHAnsi" w:hAnsiTheme="minorHAnsi" w:cstheme="minorHAnsi"/>
                <w:sz w:val="22"/>
                <w:szCs w:val="22"/>
              </w:rPr>
            </w:pPr>
          </w:p>
          <w:p w14:paraId="4CFD9DFB" w14:textId="2867EAA6" w:rsidR="00121F30" w:rsidRPr="0003658F" w:rsidRDefault="001D7B7F" w:rsidP="00FE29CF">
            <w:pPr>
              <w:jc w:val="center"/>
              <w:rPr>
                <w:rFonts w:asciiTheme="minorHAnsi" w:hAnsiTheme="minorHAnsi" w:cstheme="minorHAnsi"/>
                <w:sz w:val="22"/>
                <w:szCs w:val="22"/>
              </w:rPr>
            </w:pPr>
            <w:r w:rsidRPr="0003658F">
              <w:rPr>
                <w:rFonts w:asciiTheme="minorHAnsi" w:hAnsiTheme="minorHAnsi" w:cstheme="minorHAnsi"/>
                <w:sz w:val="22"/>
                <w:szCs w:val="22"/>
              </w:rPr>
              <w:t xml:space="preserve">ISSUE DATE:  </w:t>
            </w:r>
            <w:r w:rsidR="00302780" w:rsidRPr="0003658F">
              <w:rPr>
                <w:rFonts w:asciiTheme="minorHAnsi" w:hAnsiTheme="minorHAnsi" w:cstheme="minorHAnsi"/>
                <w:sz w:val="22"/>
                <w:szCs w:val="22"/>
              </w:rPr>
              <w:t xml:space="preserve">September </w:t>
            </w:r>
            <w:r w:rsidR="006774F3">
              <w:rPr>
                <w:rFonts w:asciiTheme="minorHAnsi" w:hAnsiTheme="minorHAnsi" w:cstheme="minorHAnsi"/>
                <w:sz w:val="22"/>
                <w:szCs w:val="22"/>
              </w:rPr>
              <w:t>2</w:t>
            </w:r>
            <w:r w:rsidR="00A1042F" w:rsidRPr="0003658F">
              <w:rPr>
                <w:rFonts w:asciiTheme="minorHAnsi" w:hAnsiTheme="minorHAnsi" w:cstheme="minorHAnsi"/>
                <w:sz w:val="22"/>
                <w:szCs w:val="22"/>
              </w:rPr>
              <w:t>7</w:t>
            </w:r>
            <w:r w:rsidR="00D936AC" w:rsidRPr="0003658F">
              <w:rPr>
                <w:rFonts w:asciiTheme="minorHAnsi" w:hAnsiTheme="minorHAnsi" w:cstheme="minorHAnsi"/>
                <w:sz w:val="22"/>
                <w:szCs w:val="22"/>
              </w:rPr>
              <w:t xml:space="preserve">, </w:t>
            </w:r>
            <w:r w:rsidR="00C97EE6" w:rsidRPr="0003658F">
              <w:rPr>
                <w:rFonts w:asciiTheme="minorHAnsi" w:hAnsiTheme="minorHAnsi" w:cstheme="minorHAnsi"/>
                <w:sz w:val="22"/>
                <w:szCs w:val="22"/>
              </w:rPr>
              <w:t>20</w:t>
            </w:r>
            <w:r w:rsidR="00AB6307" w:rsidRPr="0003658F">
              <w:rPr>
                <w:rFonts w:asciiTheme="minorHAnsi" w:hAnsiTheme="minorHAnsi" w:cstheme="minorHAnsi"/>
                <w:sz w:val="22"/>
                <w:szCs w:val="22"/>
              </w:rPr>
              <w:t>21</w:t>
            </w:r>
          </w:p>
        </w:tc>
      </w:tr>
      <w:tr w:rsidR="00121F30" w:rsidRPr="0003658F" w14:paraId="7C78A571" w14:textId="77777777" w:rsidTr="00CC6B93">
        <w:trPr>
          <w:trHeight w:val="1836"/>
        </w:trPr>
        <w:tc>
          <w:tcPr>
            <w:tcW w:w="8190" w:type="dxa"/>
          </w:tcPr>
          <w:p w14:paraId="6A488DE6" w14:textId="43D469A5" w:rsidR="00CC6B93" w:rsidRPr="0003658F" w:rsidRDefault="00121F30" w:rsidP="00FE29CF">
            <w:pPr>
              <w:jc w:val="center"/>
              <w:rPr>
                <w:rFonts w:asciiTheme="minorHAnsi" w:hAnsiTheme="minorHAnsi" w:cstheme="minorHAnsi"/>
                <w:sz w:val="22"/>
                <w:szCs w:val="22"/>
              </w:rPr>
            </w:pPr>
            <w:r w:rsidRPr="0003658F">
              <w:rPr>
                <w:rFonts w:asciiTheme="minorHAnsi" w:hAnsiTheme="minorHAnsi" w:cstheme="minorHAnsi"/>
                <w:sz w:val="22"/>
                <w:szCs w:val="22"/>
              </w:rPr>
              <w:t>RESP</w:t>
            </w:r>
            <w:r w:rsidR="00D936AC" w:rsidRPr="0003658F">
              <w:rPr>
                <w:rFonts w:asciiTheme="minorHAnsi" w:hAnsiTheme="minorHAnsi" w:cstheme="minorHAnsi"/>
                <w:sz w:val="22"/>
                <w:szCs w:val="22"/>
              </w:rPr>
              <w:t xml:space="preserve">ONSE DEADLINE:  </w:t>
            </w:r>
            <w:r w:rsidR="00391F9D" w:rsidRPr="0003658F">
              <w:rPr>
                <w:rFonts w:asciiTheme="minorHAnsi" w:hAnsiTheme="minorHAnsi" w:cstheme="minorHAnsi"/>
                <w:sz w:val="22"/>
                <w:szCs w:val="22"/>
              </w:rPr>
              <w:t xml:space="preserve">October </w:t>
            </w:r>
            <w:r w:rsidR="006774F3">
              <w:rPr>
                <w:rFonts w:asciiTheme="minorHAnsi" w:hAnsiTheme="minorHAnsi" w:cstheme="minorHAnsi"/>
                <w:sz w:val="22"/>
                <w:szCs w:val="22"/>
              </w:rPr>
              <w:t>25</w:t>
            </w:r>
            <w:r w:rsidR="00391F9D" w:rsidRPr="0003658F">
              <w:rPr>
                <w:rFonts w:asciiTheme="minorHAnsi" w:hAnsiTheme="minorHAnsi" w:cstheme="minorHAnsi"/>
                <w:sz w:val="22"/>
                <w:szCs w:val="22"/>
              </w:rPr>
              <w:t xml:space="preserve">, 2021, at </w:t>
            </w:r>
            <w:r w:rsidRPr="0003658F">
              <w:rPr>
                <w:rFonts w:asciiTheme="minorHAnsi" w:hAnsiTheme="minorHAnsi" w:cstheme="minorHAnsi"/>
                <w:sz w:val="22"/>
                <w:szCs w:val="22"/>
              </w:rPr>
              <w:t>5:00 PM EST</w:t>
            </w:r>
          </w:p>
        </w:tc>
      </w:tr>
    </w:tbl>
    <w:p w14:paraId="3B6FC7AD" w14:textId="77777777" w:rsidR="00121F30" w:rsidRPr="0003658F" w:rsidRDefault="00121F30" w:rsidP="00216FF8">
      <w:pPr>
        <w:rPr>
          <w:rFonts w:asciiTheme="minorHAnsi" w:hAnsiTheme="minorHAnsi" w:cstheme="minorHAnsi"/>
        </w:rPr>
      </w:pPr>
    </w:p>
    <w:p w14:paraId="4A4C19C7" w14:textId="77777777" w:rsidR="00121F30" w:rsidRPr="0003658F" w:rsidRDefault="00121F30" w:rsidP="00216FF8">
      <w:pPr>
        <w:rPr>
          <w:rFonts w:asciiTheme="minorHAnsi" w:hAnsiTheme="minorHAnsi" w:cstheme="minorHAnsi"/>
        </w:rPr>
      </w:pPr>
      <w:r w:rsidRPr="0003658F">
        <w:rPr>
          <w:rFonts w:asciiTheme="minorHAnsi" w:hAnsiTheme="minorHAnsi" w:cstheme="minorHAnsi"/>
        </w:rPr>
        <w:br w:type="page"/>
      </w:r>
    </w:p>
    <w:sdt>
      <w:sdtPr>
        <w:rPr>
          <w:rFonts w:ascii="Times New Roman" w:eastAsia="Times New Roman" w:hAnsi="Times New Roman" w:cs="Times New Roman"/>
          <w:color w:val="auto"/>
          <w:sz w:val="20"/>
          <w:szCs w:val="20"/>
        </w:rPr>
        <w:id w:val="1820080629"/>
        <w:docPartObj>
          <w:docPartGallery w:val="Table of Contents"/>
          <w:docPartUnique/>
        </w:docPartObj>
      </w:sdtPr>
      <w:sdtEndPr>
        <w:rPr>
          <w:b/>
          <w:bCs/>
          <w:noProof/>
        </w:rPr>
      </w:sdtEndPr>
      <w:sdtContent>
        <w:p w14:paraId="51F453EB" w14:textId="722CA83A" w:rsidR="00BC64E2" w:rsidRDefault="00BC64E2">
          <w:pPr>
            <w:pStyle w:val="TOCHeading"/>
          </w:pPr>
          <w:r>
            <w:t>Table of Contents</w:t>
          </w:r>
        </w:p>
        <w:p w14:paraId="46BEF401" w14:textId="1B89C6EB" w:rsidR="00BC64E2" w:rsidRPr="00BC64E2" w:rsidRDefault="00BC64E2" w:rsidP="00BC64E2">
          <w:pPr>
            <w:pStyle w:val="TOC1"/>
            <w:spacing w:after="100"/>
            <w:rPr>
              <w:rFonts w:asciiTheme="majorHAnsi" w:hAnsiTheme="majorHAnsi" w:cstheme="minorBidi"/>
              <w:noProof/>
            </w:rPr>
          </w:pPr>
          <w:r w:rsidRPr="00BC64E2">
            <w:rPr>
              <w:rFonts w:asciiTheme="majorHAnsi" w:hAnsiTheme="majorHAnsi"/>
            </w:rPr>
            <w:fldChar w:fldCharType="begin"/>
          </w:r>
          <w:r w:rsidRPr="00BC64E2">
            <w:rPr>
              <w:rFonts w:asciiTheme="majorHAnsi" w:hAnsiTheme="majorHAnsi"/>
            </w:rPr>
            <w:instrText xml:space="preserve"> TOC \o "1-3" \h \z \u </w:instrText>
          </w:r>
          <w:r w:rsidRPr="00BC64E2">
            <w:rPr>
              <w:rFonts w:asciiTheme="majorHAnsi" w:hAnsiTheme="majorHAnsi"/>
            </w:rPr>
            <w:fldChar w:fldCharType="separate"/>
          </w:r>
          <w:hyperlink w:anchor="_Toc82771449" w:history="1">
            <w:r w:rsidRPr="00BC64E2">
              <w:rPr>
                <w:rStyle w:val="Hyperlink"/>
                <w:rFonts w:asciiTheme="majorHAnsi" w:eastAsiaTheme="majorEastAsia" w:hAnsiTheme="majorHAnsi"/>
                <w:noProof/>
              </w:rPr>
              <w:t>ABOUT THE INDIANA HOUSING AND COMMUNITY DEVELOPMENT AUTHORITY</w:t>
            </w:r>
            <w:r w:rsidRPr="00BC64E2">
              <w:rPr>
                <w:rFonts w:asciiTheme="majorHAnsi" w:hAnsiTheme="majorHAnsi"/>
                <w:noProof/>
                <w:webHidden/>
              </w:rPr>
              <w:tab/>
            </w:r>
            <w:r w:rsidRPr="00BC64E2">
              <w:rPr>
                <w:rFonts w:asciiTheme="majorHAnsi" w:hAnsiTheme="majorHAnsi"/>
                <w:noProof/>
                <w:webHidden/>
              </w:rPr>
              <w:fldChar w:fldCharType="begin"/>
            </w:r>
            <w:r w:rsidRPr="00BC64E2">
              <w:rPr>
                <w:rFonts w:asciiTheme="majorHAnsi" w:hAnsiTheme="majorHAnsi"/>
                <w:noProof/>
                <w:webHidden/>
              </w:rPr>
              <w:instrText xml:space="preserve"> PAGEREF _Toc82771449 \h </w:instrText>
            </w:r>
            <w:r w:rsidRPr="00BC64E2">
              <w:rPr>
                <w:rFonts w:asciiTheme="majorHAnsi" w:hAnsiTheme="majorHAnsi"/>
                <w:noProof/>
                <w:webHidden/>
              </w:rPr>
            </w:r>
            <w:r w:rsidRPr="00BC64E2">
              <w:rPr>
                <w:rFonts w:asciiTheme="majorHAnsi" w:hAnsiTheme="majorHAnsi"/>
                <w:noProof/>
                <w:webHidden/>
              </w:rPr>
              <w:fldChar w:fldCharType="separate"/>
            </w:r>
            <w:r w:rsidRPr="00BC64E2">
              <w:rPr>
                <w:rFonts w:asciiTheme="majorHAnsi" w:hAnsiTheme="majorHAnsi"/>
                <w:noProof/>
                <w:webHidden/>
              </w:rPr>
              <w:t>4</w:t>
            </w:r>
            <w:r w:rsidRPr="00BC64E2">
              <w:rPr>
                <w:rFonts w:asciiTheme="majorHAnsi" w:hAnsiTheme="majorHAnsi"/>
                <w:noProof/>
                <w:webHidden/>
              </w:rPr>
              <w:fldChar w:fldCharType="end"/>
            </w:r>
          </w:hyperlink>
        </w:p>
        <w:p w14:paraId="26A3B3F1" w14:textId="70630018" w:rsidR="00BC64E2" w:rsidRPr="00BC64E2" w:rsidRDefault="006717DB" w:rsidP="00442189">
          <w:pPr>
            <w:pStyle w:val="TOC2"/>
            <w:rPr>
              <w:rFonts w:asciiTheme="majorHAnsi" w:eastAsiaTheme="minorEastAsia" w:hAnsiTheme="majorHAnsi" w:cstheme="minorBidi"/>
              <w:noProof/>
              <w:sz w:val="22"/>
              <w:szCs w:val="22"/>
            </w:rPr>
          </w:pPr>
          <w:hyperlink w:anchor="_Toc82771450" w:history="1">
            <w:r w:rsidR="00BC64E2" w:rsidRPr="00BC64E2">
              <w:rPr>
                <w:rStyle w:val="Hyperlink"/>
                <w:rFonts w:asciiTheme="majorHAnsi" w:eastAsiaTheme="majorEastAsia" w:hAnsiTheme="majorHAnsi"/>
                <w:noProof/>
                <w:sz w:val="22"/>
                <w:szCs w:val="22"/>
              </w:rPr>
              <w:t>Mission Statement</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_Toc82771450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4</w:t>
            </w:r>
            <w:r w:rsidR="00BC64E2" w:rsidRPr="00BC64E2">
              <w:rPr>
                <w:rFonts w:asciiTheme="majorHAnsi" w:hAnsiTheme="majorHAnsi"/>
                <w:noProof/>
                <w:webHidden/>
                <w:sz w:val="22"/>
                <w:szCs w:val="22"/>
              </w:rPr>
              <w:fldChar w:fldCharType="end"/>
            </w:r>
          </w:hyperlink>
        </w:p>
        <w:p w14:paraId="713AE3CA" w14:textId="01BCBC07" w:rsidR="00BC64E2" w:rsidRPr="00BC64E2" w:rsidRDefault="006717DB" w:rsidP="00442189">
          <w:pPr>
            <w:pStyle w:val="TOC2"/>
            <w:rPr>
              <w:rFonts w:asciiTheme="majorHAnsi" w:eastAsiaTheme="minorEastAsia" w:hAnsiTheme="majorHAnsi" w:cstheme="minorBidi"/>
              <w:noProof/>
              <w:sz w:val="22"/>
              <w:szCs w:val="22"/>
            </w:rPr>
          </w:pPr>
          <w:hyperlink w:anchor="_Toc82771451" w:history="1">
            <w:r w:rsidR="00BC64E2" w:rsidRPr="00BC64E2">
              <w:rPr>
                <w:rStyle w:val="Hyperlink"/>
                <w:rFonts w:asciiTheme="majorHAnsi" w:eastAsiaTheme="majorEastAsia" w:hAnsiTheme="majorHAnsi"/>
                <w:noProof/>
                <w:sz w:val="22"/>
                <w:szCs w:val="22"/>
              </w:rPr>
              <w:t>Vision</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_Toc82771451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4</w:t>
            </w:r>
            <w:r w:rsidR="00BC64E2" w:rsidRPr="00BC64E2">
              <w:rPr>
                <w:rFonts w:asciiTheme="majorHAnsi" w:hAnsiTheme="majorHAnsi"/>
                <w:noProof/>
                <w:webHidden/>
                <w:sz w:val="22"/>
                <w:szCs w:val="22"/>
              </w:rPr>
              <w:fldChar w:fldCharType="end"/>
            </w:r>
          </w:hyperlink>
        </w:p>
        <w:p w14:paraId="7B41A1E8" w14:textId="630639E3" w:rsidR="00BC64E2" w:rsidRPr="00BC64E2" w:rsidRDefault="006717DB" w:rsidP="00BC64E2">
          <w:pPr>
            <w:pStyle w:val="TOC2"/>
            <w:spacing w:after="100"/>
            <w:rPr>
              <w:rFonts w:asciiTheme="majorHAnsi" w:eastAsiaTheme="minorEastAsia" w:hAnsiTheme="majorHAnsi" w:cstheme="minorBidi"/>
              <w:noProof/>
              <w:sz w:val="22"/>
              <w:szCs w:val="22"/>
            </w:rPr>
          </w:pPr>
          <w:hyperlink w:anchor="_Toc82771452" w:history="1">
            <w:r w:rsidR="00BC64E2" w:rsidRPr="00BC64E2">
              <w:rPr>
                <w:rStyle w:val="Hyperlink"/>
                <w:rFonts w:asciiTheme="majorHAnsi" w:eastAsiaTheme="majorEastAsia" w:hAnsiTheme="majorHAnsi"/>
                <w:noProof/>
                <w:sz w:val="22"/>
                <w:szCs w:val="22"/>
              </w:rPr>
              <w:t>Overview</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_Toc82771452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4</w:t>
            </w:r>
            <w:r w:rsidR="00BC64E2" w:rsidRPr="00BC64E2">
              <w:rPr>
                <w:rFonts w:asciiTheme="majorHAnsi" w:hAnsiTheme="majorHAnsi"/>
                <w:noProof/>
                <w:webHidden/>
                <w:sz w:val="22"/>
                <w:szCs w:val="22"/>
              </w:rPr>
              <w:fldChar w:fldCharType="end"/>
            </w:r>
          </w:hyperlink>
        </w:p>
        <w:p w14:paraId="1FED4648" w14:textId="0A297849" w:rsidR="00BC64E2" w:rsidRPr="00BC64E2" w:rsidRDefault="006717DB" w:rsidP="00BC64E2">
          <w:pPr>
            <w:pStyle w:val="TOC1"/>
            <w:spacing w:after="100"/>
            <w:rPr>
              <w:rFonts w:asciiTheme="majorHAnsi" w:hAnsiTheme="majorHAnsi" w:cstheme="minorBidi"/>
              <w:noProof/>
            </w:rPr>
          </w:pPr>
          <w:hyperlink w:anchor="_Toc82771453" w:history="1">
            <w:r w:rsidR="00BC64E2" w:rsidRPr="00BC64E2">
              <w:rPr>
                <w:rStyle w:val="Hyperlink"/>
                <w:rFonts w:asciiTheme="majorHAnsi" w:eastAsiaTheme="majorEastAsia" w:hAnsiTheme="majorHAnsi"/>
                <w:noProof/>
              </w:rPr>
              <w:t>REQUEST FOR APPLICATION (“RFA”)</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_Toc82771453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4</w:t>
            </w:r>
            <w:r w:rsidR="00BC64E2" w:rsidRPr="00BC64E2">
              <w:rPr>
                <w:rFonts w:asciiTheme="majorHAnsi" w:hAnsiTheme="majorHAnsi"/>
                <w:noProof/>
                <w:webHidden/>
              </w:rPr>
              <w:fldChar w:fldCharType="end"/>
            </w:r>
          </w:hyperlink>
        </w:p>
        <w:p w14:paraId="6CADFB84" w14:textId="45470BAB" w:rsidR="00BC64E2" w:rsidRPr="00BC64E2" w:rsidRDefault="006717DB" w:rsidP="00442189">
          <w:pPr>
            <w:pStyle w:val="TOC2"/>
            <w:rPr>
              <w:rFonts w:asciiTheme="majorHAnsi" w:eastAsiaTheme="minorEastAsia" w:hAnsiTheme="majorHAnsi" w:cstheme="minorBidi"/>
              <w:noProof/>
              <w:sz w:val="22"/>
              <w:szCs w:val="22"/>
            </w:rPr>
          </w:pPr>
          <w:hyperlink w:anchor="_Toc82771454" w:history="1">
            <w:r w:rsidR="00BC64E2" w:rsidRPr="00BC64E2">
              <w:rPr>
                <w:rStyle w:val="Hyperlink"/>
                <w:rFonts w:asciiTheme="majorHAnsi" w:eastAsiaTheme="majorEastAsia" w:hAnsiTheme="majorHAnsi"/>
                <w:noProof/>
                <w:sz w:val="22"/>
                <w:szCs w:val="22"/>
              </w:rPr>
              <w:t>Background</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_Toc82771454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4</w:t>
            </w:r>
            <w:r w:rsidR="00BC64E2" w:rsidRPr="00BC64E2">
              <w:rPr>
                <w:rFonts w:asciiTheme="majorHAnsi" w:hAnsiTheme="majorHAnsi"/>
                <w:noProof/>
                <w:webHidden/>
                <w:sz w:val="22"/>
                <w:szCs w:val="22"/>
              </w:rPr>
              <w:fldChar w:fldCharType="end"/>
            </w:r>
          </w:hyperlink>
        </w:p>
        <w:p w14:paraId="6996DC1B" w14:textId="5E284A19" w:rsidR="00BC64E2" w:rsidRPr="00BC64E2" w:rsidRDefault="006717DB" w:rsidP="00442189">
          <w:pPr>
            <w:pStyle w:val="TOC2"/>
            <w:rPr>
              <w:rFonts w:asciiTheme="majorHAnsi" w:eastAsiaTheme="minorEastAsia" w:hAnsiTheme="majorHAnsi" w:cstheme="minorBidi"/>
              <w:noProof/>
              <w:sz w:val="22"/>
              <w:szCs w:val="22"/>
            </w:rPr>
          </w:pPr>
          <w:hyperlink w:anchor="_Toc82771455" w:history="1">
            <w:r w:rsidR="00BC64E2" w:rsidRPr="00BC64E2">
              <w:rPr>
                <w:rStyle w:val="Hyperlink"/>
                <w:rFonts w:asciiTheme="majorHAnsi" w:eastAsiaTheme="majorEastAsia" w:hAnsiTheme="majorHAnsi"/>
                <w:noProof/>
                <w:sz w:val="22"/>
                <w:szCs w:val="22"/>
              </w:rPr>
              <w:t>Project Requirements and Priorities</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_Toc82771455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6</w:t>
            </w:r>
            <w:r w:rsidR="00BC64E2" w:rsidRPr="00BC64E2">
              <w:rPr>
                <w:rFonts w:asciiTheme="majorHAnsi" w:hAnsiTheme="majorHAnsi"/>
                <w:noProof/>
                <w:webHidden/>
                <w:sz w:val="22"/>
                <w:szCs w:val="22"/>
              </w:rPr>
              <w:fldChar w:fldCharType="end"/>
            </w:r>
          </w:hyperlink>
        </w:p>
        <w:p w14:paraId="5B86DA0A" w14:textId="0A3B9A20" w:rsidR="00BC64E2" w:rsidRPr="00BC64E2" w:rsidRDefault="006717DB" w:rsidP="00BC64E2">
          <w:pPr>
            <w:pStyle w:val="TOC2"/>
            <w:spacing w:after="100"/>
            <w:rPr>
              <w:rFonts w:asciiTheme="majorHAnsi" w:eastAsiaTheme="minorEastAsia" w:hAnsiTheme="majorHAnsi" w:cstheme="minorBidi"/>
              <w:noProof/>
              <w:sz w:val="22"/>
              <w:szCs w:val="22"/>
            </w:rPr>
          </w:pPr>
          <w:hyperlink w:anchor="_Toc82771456" w:history="1">
            <w:r w:rsidR="00BC64E2" w:rsidRPr="00BC64E2">
              <w:rPr>
                <w:rStyle w:val="Hyperlink"/>
                <w:rFonts w:asciiTheme="majorHAnsi" w:eastAsiaTheme="majorEastAsia" w:hAnsiTheme="majorHAnsi"/>
                <w:noProof/>
                <w:sz w:val="22"/>
                <w:szCs w:val="22"/>
              </w:rPr>
              <w:t>RFA Timeline</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_Toc82771456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8</w:t>
            </w:r>
            <w:r w:rsidR="00BC64E2" w:rsidRPr="00BC64E2">
              <w:rPr>
                <w:rFonts w:asciiTheme="majorHAnsi" w:hAnsiTheme="majorHAnsi"/>
                <w:noProof/>
                <w:webHidden/>
                <w:sz w:val="22"/>
                <w:szCs w:val="22"/>
              </w:rPr>
              <w:fldChar w:fldCharType="end"/>
            </w:r>
          </w:hyperlink>
        </w:p>
        <w:p w14:paraId="5F67907E" w14:textId="0527540A" w:rsidR="00BC64E2" w:rsidRPr="00BC64E2" w:rsidRDefault="006717DB" w:rsidP="00BC64E2">
          <w:pPr>
            <w:pStyle w:val="TOC1"/>
            <w:spacing w:after="100"/>
            <w:rPr>
              <w:rFonts w:asciiTheme="majorHAnsi" w:hAnsiTheme="majorHAnsi" w:cstheme="minorBidi"/>
              <w:noProof/>
            </w:rPr>
          </w:pPr>
          <w:hyperlink w:anchor="_Toc82771457" w:history="1">
            <w:r w:rsidR="00BC64E2" w:rsidRPr="00BC64E2">
              <w:rPr>
                <w:rStyle w:val="Hyperlink"/>
                <w:rFonts w:asciiTheme="majorHAnsi" w:eastAsiaTheme="majorEastAsia" w:hAnsiTheme="majorHAnsi"/>
                <w:noProof/>
              </w:rPr>
              <w:t>DV BONUS PROJECT APPLICATION</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_Toc82771457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9</w:t>
            </w:r>
            <w:r w:rsidR="00BC64E2" w:rsidRPr="00BC64E2">
              <w:rPr>
                <w:rFonts w:asciiTheme="majorHAnsi" w:hAnsiTheme="majorHAnsi"/>
                <w:noProof/>
                <w:webHidden/>
              </w:rPr>
              <w:fldChar w:fldCharType="end"/>
            </w:r>
          </w:hyperlink>
        </w:p>
        <w:p w14:paraId="231F09F7" w14:textId="731BCB82" w:rsidR="00BC64E2" w:rsidRPr="00BC64E2" w:rsidRDefault="006717DB" w:rsidP="00442189">
          <w:pPr>
            <w:pStyle w:val="TOC2"/>
            <w:rPr>
              <w:rFonts w:asciiTheme="majorHAnsi" w:eastAsiaTheme="minorEastAsia" w:hAnsiTheme="majorHAnsi" w:cstheme="minorBidi"/>
              <w:noProof/>
              <w:sz w:val="22"/>
              <w:szCs w:val="22"/>
            </w:rPr>
          </w:pPr>
          <w:hyperlink w:anchor="_Toc82771458" w:history="1">
            <w:r w:rsidR="00BC64E2" w:rsidRPr="00BC64E2">
              <w:rPr>
                <w:rStyle w:val="Hyperlink"/>
                <w:rFonts w:asciiTheme="majorHAnsi" w:eastAsiaTheme="majorEastAsia" w:hAnsiTheme="majorHAnsi"/>
                <w:noProof/>
                <w:sz w:val="22"/>
                <w:szCs w:val="22"/>
              </w:rPr>
              <w:t>Instructions</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_Toc82771458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9</w:t>
            </w:r>
            <w:r w:rsidR="00BC64E2" w:rsidRPr="00BC64E2">
              <w:rPr>
                <w:rFonts w:asciiTheme="majorHAnsi" w:hAnsiTheme="majorHAnsi"/>
                <w:noProof/>
                <w:webHidden/>
                <w:sz w:val="22"/>
                <w:szCs w:val="22"/>
              </w:rPr>
              <w:fldChar w:fldCharType="end"/>
            </w:r>
          </w:hyperlink>
        </w:p>
        <w:p w14:paraId="78CE1A8D" w14:textId="0CEE61A3" w:rsidR="00BC64E2" w:rsidRPr="00BC64E2" w:rsidRDefault="006717DB" w:rsidP="00442189">
          <w:pPr>
            <w:pStyle w:val="TOC2"/>
            <w:rPr>
              <w:rFonts w:asciiTheme="majorHAnsi" w:eastAsiaTheme="minorEastAsia" w:hAnsiTheme="majorHAnsi" w:cstheme="minorBidi"/>
              <w:noProof/>
              <w:sz w:val="22"/>
              <w:szCs w:val="22"/>
            </w:rPr>
          </w:pPr>
          <w:hyperlink w:anchor="_Toc82771459" w:history="1">
            <w:r w:rsidR="00BC64E2" w:rsidRPr="00BC64E2">
              <w:rPr>
                <w:rStyle w:val="Hyperlink"/>
                <w:rFonts w:asciiTheme="majorHAnsi" w:eastAsiaTheme="majorEastAsia" w:hAnsiTheme="majorHAnsi"/>
                <w:noProof/>
                <w:sz w:val="22"/>
                <w:szCs w:val="22"/>
              </w:rPr>
              <w:t>Section 1: Project Applicant Information:</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_Toc82771459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10</w:t>
            </w:r>
            <w:r w:rsidR="00BC64E2" w:rsidRPr="00BC64E2">
              <w:rPr>
                <w:rFonts w:asciiTheme="majorHAnsi" w:hAnsiTheme="majorHAnsi"/>
                <w:noProof/>
                <w:webHidden/>
                <w:sz w:val="22"/>
                <w:szCs w:val="22"/>
              </w:rPr>
              <w:fldChar w:fldCharType="end"/>
            </w:r>
          </w:hyperlink>
        </w:p>
        <w:p w14:paraId="15DD7A8D" w14:textId="7962CE6B" w:rsidR="00BC64E2" w:rsidRPr="00BC64E2" w:rsidRDefault="006717DB" w:rsidP="00442189">
          <w:pPr>
            <w:pStyle w:val="TOC2"/>
            <w:rPr>
              <w:rFonts w:asciiTheme="majorHAnsi" w:eastAsiaTheme="minorEastAsia" w:hAnsiTheme="majorHAnsi" w:cstheme="minorBidi"/>
              <w:noProof/>
              <w:sz w:val="22"/>
              <w:szCs w:val="22"/>
            </w:rPr>
          </w:pPr>
          <w:hyperlink w:anchor="_Toc82771460" w:history="1">
            <w:r w:rsidR="00BC64E2" w:rsidRPr="00BC64E2">
              <w:rPr>
                <w:rStyle w:val="Hyperlink"/>
                <w:rFonts w:asciiTheme="majorHAnsi" w:eastAsiaTheme="majorEastAsia" w:hAnsiTheme="majorHAnsi"/>
                <w:noProof/>
                <w:sz w:val="22"/>
                <w:szCs w:val="22"/>
              </w:rPr>
              <w:t>Section 2: Eligibility, Requirements, and Threshold Questions</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_Toc82771460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11</w:t>
            </w:r>
            <w:r w:rsidR="00BC64E2" w:rsidRPr="00BC64E2">
              <w:rPr>
                <w:rFonts w:asciiTheme="majorHAnsi" w:hAnsiTheme="majorHAnsi"/>
                <w:noProof/>
                <w:webHidden/>
                <w:sz w:val="22"/>
                <w:szCs w:val="22"/>
              </w:rPr>
              <w:fldChar w:fldCharType="end"/>
            </w:r>
          </w:hyperlink>
        </w:p>
        <w:p w14:paraId="6CB33947" w14:textId="42C8C7B1" w:rsidR="00BC64E2" w:rsidRPr="00BC64E2" w:rsidRDefault="006717DB" w:rsidP="00442189">
          <w:pPr>
            <w:pStyle w:val="TOC3"/>
            <w:tabs>
              <w:tab w:val="right" w:leader="dot" w:pos="9350"/>
            </w:tabs>
            <w:spacing w:after="0"/>
            <w:rPr>
              <w:rFonts w:asciiTheme="majorHAnsi" w:hAnsiTheme="majorHAnsi" w:cstheme="minorBidi"/>
              <w:noProof/>
            </w:rPr>
          </w:pPr>
          <w:hyperlink w:anchor="_Toc82771461" w:history="1">
            <w:r w:rsidR="00BC64E2" w:rsidRPr="00BC64E2">
              <w:rPr>
                <w:rStyle w:val="Hyperlink"/>
                <w:rFonts w:asciiTheme="majorHAnsi" w:hAnsiTheme="majorHAnsi"/>
                <w:noProof/>
              </w:rPr>
              <w:t>Federal Requirements</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_Toc82771461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11</w:t>
            </w:r>
            <w:r w:rsidR="00BC64E2" w:rsidRPr="00BC64E2">
              <w:rPr>
                <w:rFonts w:asciiTheme="majorHAnsi" w:hAnsiTheme="majorHAnsi"/>
                <w:noProof/>
                <w:webHidden/>
              </w:rPr>
              <w:fldChar w:fldCharType="end"/>
            </w:r>
          </w:hyperlink>
        </w:p>
        <w:p w14:paraId="32A952A1" w14:textId="47B234E3" w:rsidR="00BC64E2" w:rsidRPr="00BC64E2" w:rsidRDefault="006717DB" w:rsidP="00442189">
          <w:pPr>
            <w:pStyle w:val="TOC3"/>
            <w:tabs>
              <w:tab w:val="right" w:leader="dot" w:pos="9350"/>
            </w:tabs>
            <w:spacing w:after="0"/>
            <w:rPr>
              <w:rFonts w:asciiTheme="majorHAnsi" w:hAnsiTheme="majorHAnsi" w:cstheme="minorBidi"/>
              <w:noProof/>
            </w:rPr>
          </w:pPr>
          <w:hyperlink w:anchor="_Toc82771462" w:history="1">
            <w:r w:rsidR="00BC64E2" w:rsidRPr="00BC64E2">
              <w:rPr>
                <w:rStyle w:val="Hyperlink"/>
                <w:rFonts w:asciiTheme="majorHAnsi" w:hAnsiTheme="majorHAnsi"/>
                <w:noProof/>
              </w:rPr>
              <w:t>Agency Eligibility*</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_Toc82771462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11</w:t>
            </w:r>
            <w:r w:rsidR="00BC64E2" w:rsidRPr="00BC64E2">
              <w:rPr>
                <w:rFonts w:asciiTheme="majorHAnsi" w:hAnsiTheme="majorHAnsi"/>
                <w:noProof/>
                <w:webHidden/>
              </w:rPr>
              <w:fldChar w:fldCharType="end"/>
            </w:r>
          </w:hyperlink>
        </w:p>
        <w:p w14:paraId="24D3AB74" w14:textId="38187687" w:rsidR="00BC64E2" w:rsidRPr="00BC64E2" w:rsidRDefault="006717DB" w:rsidP="00442189">
          <w:pPr>
            <w:pStyle w:val="TOC3"/>
            <w:tabs>
              <w:tab w:val="right" w:leader="dot" w:pos="9350"/>
            </w:tabs>
            <w:spacing w:after="0"/>
            <w:rPr>
              <w:rFonts w:asciiTheme="majorHAnsi" w:hAnsiTheme="majorHAnsi" w:cstheme="minorBidi"/>
              <w:noProof/>
            </w:rPr>
          </w:pPr>
          <w:hyperlink w:anchor="_Toc82771463" w:history="1">
            <w:r w:rsidR="00BC64E2" w:rsidRPr="00BC64E2">
              <w:rPr>
                <w:rStyle w:val="Hyperlink"/>
                <w:rFonts w:asciiTheme="majorHAnsi" w:hAnsiTheme="majorHAnsi"/>
                <w:noProof/>
              </w:rPr>
              <w:t>Project Eligibility*</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_Toc82771463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12</w:t>
            </w:r>
            <w:r w:rsidR="00BC64E2" w:rsidRPr="00BC64E2">
              <w:rPr>
                <w:rFonts w:asciiTheme="majorHAnsi" w:hAnsiTheme="majorHAnsi"/>
                <w:noProof/>
                <w:webHidden/>
              </w:rPr>
              <w:fldChar w:fldCharType="end"/>
            </w:r>
          </w:hyperlink>
        </w:p>
        <w:p w14:paraId="6765471F" w14:textId="3C924CEB" w:rsidR="00BC64E2" w:rsidRPr="00BC64E2" w:rsidRDefault="006717DB" w:rsidP="00442189">
          <w:pPr>
            <w:pStyle w:val="TOC2"/>
            <w:rPr>
              <w:rFonts w:asciiTheme="majorHAnsi" w:eastAsiaTheme="minorEastAsia" w:hAnsiTheme="majorHAnsi" w:cstheme="minorBidi"/>
              <w:noProof/>
              <w:sz w:val="22"/>
              <w:szCs w:val="22"/>
            </w:rPr>
          </w:pPr>
          <w:hyperlink w:anchor="_Toc82771464" w:history="1">
            <w:r w:rsidR="00BC64E2" w:rsidRPr="00BC64E2">
              <w:rPr>
                <w:rStyle w:val="Hyperlink"/>
                <w:rFonts w:asciiTheme="majorHAnsi" w:eastAsiaTheme="majorEastAsia" w:hAnsiTheme="majorHAnsi"/>
                <w:noProof/>
                <w:sz w:val="22"/>
                <w:szCs w:val="22"/>
              </w:rPr>
              <w:t>Section 3: Organization Experience.</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_Toc82771464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12</w:t>
            </w:r>
            <w:r w:rsidR="00BC64E2" w:rsidRPr="00BC64E2">
              <w:rPr>
                <w:rFonts w:asciiTheme="majorHAnsi" w:hAnsiTheme="majorHAnsi"/>
                <w:noProof/>
                <w:webHidden/>
                <w:sz w:val="22"/>
                <w:szCs w:val="22"/>
              </w:rPr>
              <w:fldChar w:fldCharType="end"/>
            </w:r>
          </w:hyperlink>
        </w:p>
        <w:p w14:paraId="33666321" w14:textId="0D7BD139" w:rsidR="00BC64E2" w:rsidRPr="00BC64E2" w:rsidRDefault="006717DB" w:rsidP="00442189">
          <w:pPr>
            <w:pStyle w:val="TOC2"/>
            <w:rPr>
              <w:rFonts w:asciiTheme="majorHAnsi" w:eastAsiaTheme="minorEastAsia" w:hAnsiTheme="majorHAnsi" w:cstheme="minorBidi"/>
              <w:noProof/>
              <w:sz w:val="22"/>
              <w:szCs w:val="22"/>
            </w:rPr>
          </w:pPr>
          <w:hyperlink w:anchor="_Toc82771465" w:history="1">
            <w:r w:rsidR="00BC64E2" w:rsidRPr="00BC64E2">
              <w:rPr>
                <w:rStyle w:val="Hyperlink"/>
                <w:rFonts w:asciiTheme="majorHAnsi" w:eastAsiaTheme="majorEastAsia" w:hAnsiTheme="majorHAnsi"/>
                <w:noProof/>
                <w:sz w:val="22"/>
                <w:szCs w:val="22"/>
              </w:rPr>
              <w:t>Section 4: Project Information</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_Toc82771465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12</w:t>
            </w:r>
            <w:r w:rsidR="00BC64E2" w:rsidRPr="00BC64E2">
              <w:rPr>
                <w:rFonts w:asciiTheme="majorHAnsi" w:hAnsiTheme="majorHAnsi"/>
                <w:noProof/>
                <w:webHidden/>
                <w:sz w:val="22"/>
                <w:szCs w:val="22"/>
              </w:rPr>
              <w:fldChar w:fldCharType="end"/>
            </w:r>
          </w:hyperlink>
        </w:p>
        <w:p w14:paraId="79F5ADEB" w14:textId="5866CE12" w:rsidR="00BC64E2" w:rsidRPr="00BC64E2" w:rsidRDefault="006717DB" w:rsidP="00442189">
          <w:pPr>
            <w:pStyle w:val="TOC3"/>
            <w:tabs>
              <w:tab w:val="right" w:leader="dot" w:pos="9350"/>
            </w:tabs>
            <w:spacing w:after="0"/>
            <w:rPr>
              <w:rFonts w:asciiTheme="majorHAnsi" w:hAnsiTheme="majorHAnsi" w:cstheme="minorBidi"/>
              <w:noProof/>
            </w:rPr>
          </w:pPr>
          <w:hyperlink w:anchor="_Toc82771466" w:history="1">
            <w:r w:rsidR="00BC64E2" w:rsidRPr="00BC64E2">
              <w:rPr>
                <w:rStyle w:val="Hyperlink"/>
                <w:rFonts w:asciiTheme="majorHAnsi" w:hAnsiTheme="majorHAnsi"/>
                <w:noProof/>
              </w:rPr>
              <w:t>Organization/Capacity Building Need:</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_Toc82771466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13</w:t>
            </w:r>
            <w:r w:rsidR="00BC64E2" w:rsidRPr="00BC64E2">
              <w:rPr>
                <w:rFonts w:asciiTheme="majorHAnsi" w:hAnsiTheme="majorHAnsi"/>
                <w:noProof/>
                <w:webHidden/>
              </w:rPr>
              <w:fldChar w:fldCharType="end"/>
            </w:r>
          </w:hyperlink>
        </w:p>
        <w:p w14:paraId="611E14C5" w14:textId="1C01A495" w:rsidR="00BC64E2" w:rsidRPr="00BC64E2" w:rsidRDefault="006717DB" w:rsidP="00442189">
          <w:pPr>
            <w:pStyle w:val="TOC3"/>
            <w:tabs>
              <w:tab w:val="right" w:leader="dot" w:pos="9350"/>
            </w:tabs>
            <w:spacing w:after="0"/>
            <w:rPr>
              <w:rFonts w:asciiTheme="majorHAnsi" w:hAnsiTheme="majorHAnsi" w:cstheme="minorBidi"/>
              <w:noProof/>
            </w:rPr>
          </w:pPr>
          <w:hyperlink w:anchor="_Toc82771467" w:history="1">
            <w:r w:rsidR="00BC64E2" w:rsidRPr="00BC64E2">
              <w:rPr>
                <w:rStyle w:val="Hyperlink"/>
                <w:rFonts w:asciiTheme="majorHAnsi" w:hAnsiTheme="majorHAnsi"/>
                <w:noProof/>
              </w:rPr>
              <w:t>Community Need: Number of Domestic Violence Survivors in Your Community</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_Toc82771467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13</w:t>
            </w:r>
            <w:r w:rsidR="00BC64E2" w:rsidRPr="00BC64E2">
              <w:rPr>
                <w:rFonts w:asciiTheme="majorHAnsi" w:hAnsiTheme="majorHAnsi"/>
                <w:noProof/>
                <w:webHidden/>
              </w:rPr>
              <w:fldChar w:fldCharType="end"/>
            </w:r>
          </w:hyperlink>
        </w:p>
        <w:p w14:paraId="5A0FA1E8" w14:textId="3204BEF2" w:rsidR="00BC64E2" w:rsidRPr="00BC64E2" w:rsidRDefault="006717DB" w:rsidP="00442189">
          <w:pPr>
            <w:pStyle w:val="TOC2"/>
            <w:rPr>
              <w:rFonts w:asciiTheme="majorHAnsi" w:eastAsiaTheme="minorEastAsia" w:hAnsiTheme="majorHAnsi" w:cstheme="minorBidi"/>
              <w:noProof/>
              <w:sz w:val="22"/>
              <w:szCs w:val="22"/>
            </w:rPr>
          </w:pPr>
          <w:hyperlink w:anchor="_Toc82771468" w:history="1">
            <w:r w:rsidR="00BC64E2" w:rsidRPr="00BC64E2">
              <w:rPr>
                <w:rStyle w:val="Hyperlink"/>
                <w:rFonts w:asciiTheme="majorHAnsi" w:eastAsiaTheme="majorEastAsia" w:hAnsiTheme="majorHAnsi"/>
                <w:noProof/>
                <w:sz w:val="22"/>
                <w:szCs w:val="22"/>
              </w:rPr>
              <w:t>Section 5: Project Applicant Experience</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_Toc82771468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14</w:t>
            </w:r>
            <w:r w:rsidR="00BC64E2" w:rsidRPr="00BC64E2">
              <w:rPr>
                <w:rFonts w:asciiTheme="majorHAnsi" w:hAnsiTheme="majorHAnsi"/>
                <w:noProof/>
                <w:webHidden/>
                <w:sz w:val="22"/>
                <w:szCs w:val="22"/>
              </w:rPr>
              <w:fldChar w:fldCharType="end"/>
            </w:r>
          </w:hyperlink>
        </w:p>
        <w:p w14:paraId="24C3210B" w14:textId="0DCFBD79" w:rsidR="00BC64E2" w:rsidRPr="00BC64E2" w:rsidRDefault="006717DB" w:rsidP="00442189">
          <w:pPr>
            <w:pStyle w:val="TOC3"/>
            <w:tabs>
              <w:tab w:val="right" w:leader="dot" w:pos="9350"/>
            </w:tabs>
            <w:spacing w:after="0"/>
            <w:rPr>
              <w:rFonts w:asciiTheme="majorHAnsi" w:hAnsiTheme="majorHAnsi" w:cstheme="minorBidi"/>
              <w:noProof/>
            </w:rPr>
          </w:pPr>
          <w:hyperlink w:anchor="_Toc82771469" w:history="1">
            <w:r w:rsidR="00BC64E2" w:rsidRPr="00BC64E2">
              <w:rPr>
                <w:rStyle w:val="Hyperlink"/>
                <w:rFonts w:asciiTheme="majorHAnsi" w:hAnsiTheme="majorHAnsi"/>
                <w:noProof/>
              </w:rPr>
              <w:t>Providing Housing to DV Survivor</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_Toc82771469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14</w:t>
            </w:r>
            <w:r w:rsidR="00BC64E2" w:rsidRPr="00BC64E2">
              <w:rPr>
                <w:rFonts w:asciiTheme="majorHAnsi" w:hAnsiTheme="majorHAnsi"/>
                <w:noProof/>
                <w:webHidden/>
              </w:rPr>
              <w:fldChar w:fldCharType="end"/>
            </w:r>
          </w:hyperlink>
        </w:p>
        <w:p w14:paraId="6CD75BB7" w14:textId="7AEDD349" w:rsidR="00BC64E2" w:rsidRPr="00BC64E2" w:rsidRDefault="006717DB" w:rsidP="00442189">
          <w:pPr>
            <w:pStyle w:val="TOC3"/>
            <w:tabs>
              <w:tab w:val="right" w:leader="dot" w:pos="9350"/>
            </w:tabs>
            <w:spacing w:after="0"/>
            <w:rPr>
              <w:rFonts w:asciiTheme="majorHAnsi" w:hAnsiTheme="majorHAnsi" w:cstheme="minorBidi"/>
              <w:noProof/>
            </w:rPr>
          </w:pPr>
          <w:hyperlink w:anchor="_Toc82771470" w:history="1">
            <w:r w:rsidR="00BC64E2" w:rsidRPr="00BC64E2">
              <w:rPr>
                <w:rStyle w:val="Hyperlink"/>
                <w:rFonts w:asciiTheme="majorHAnsi" w:hAnsiTheme="majorHAnsi"/>
                <w:noProof/>
              </w:rPr>
              <w:t>Ensuring DV Survivor Safety–Project Applicant Experience.</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_Toc82771470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14</w:t>
            </w:r>
            <w:r w:rsidR="00BC64E2" w:rsidRPr="00BC64E2">
              <w:rPr>
                <w:rFonts w:asciiTheme="majorHAnsi" w:hAnsiTheme="majorHAnsi"/>
                <w:noProof/>
                <w:webHidden/>
              </w:rPr>
              <w:fldChar w:fldCharType="end"/>
            </w:r>
          </w:hyperlink>
        </w:p>
        <w:p w14:paraId="1CE66894" w14:textId="6BA8C917" w:rsidR="00BC64E2" w:rsidRPr="00BC64E2" w:rsidRDefault="006717DB" w:rsidP="00442189">
          <w:pPr>
            <w:pStyle w:val="TOC3"/>
            <w:tabs>
              <w:tab w:val="right" w:leader="dot" w:pos="9350"/>
            </w:tabs>
            <w:spacing w:after="0"/>
            <w:rPr>
              <w:rFonts w:asciiTheme="majorHAnsi" w:hAnsiTheme="majorHAnsi" w:cstheme="minorBidi"/>
              <w:noProof/>
            </w:rPr>
          </w:pPr>
          <w:hyperlink w:anchor="_Toc82771471" w:history="1">
            <w:r w:rsidR="00BC64E2" w:rsidRPr="00BC64E2">
              <w:rPr>
                <w:rStyle w:val="Hyperlink"/>
                <w:rFonts w:asciiTheme="majorHAnsi" w:hAnsiTheme="majorHAnsi"/>
                <w:noProof/>
              </w:rPr>
              <w:t>Evaluating Ability to Ensure DV Survivor Safety–Project Applicant Experience.</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_Toc82771471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14</w:t>
            </w:r>
            <w:r w:rsidR="00BC64E2" w:rsidRPr="00BC64E2">
              <w:rPr>
                <w:rFonts w:asciiTheme="majorHAnsi" w:hAnsiTheme="majorHAnsi"/>
                <w:noProof/>
                <w:webHidden/>
              </w:rPr>
              <w:fldChar w:fldCharType="end"/>
            </w:r>
          </w:hyperlink>
        </w:p>
        <w:p w14:paraId="4E46BB39" w14:textId="55B04E4C" w:rsidR="00BC64E2" w:rsidRPr="00BC64E2" w:rsidRDefault="006717DB" w:rsidP="00442189">
          <w:pPr>
            <w:pStyle w:val="TOC3"/>
            <w:tabs>
              <w:tab w:val="right" w:leader="dot" w:pos="9350"/>
            </w:tabs>
            <w:spacing w:after="0"/>
            <w:rPr>
              <w:rFonts w:asciiTheme="majorHAnsi" w:hAnsiTheme="majorHAnsi" w:cstheme="minorBidi"/>
              <w:noProof/>
            </w:rPr>
          </w:pPr>
          <w:hyperlink w:anchor="_Toc82771472" w:history="1">
            <w:r w:rsidR="00BC64E2" w:rsidRPr="00BC64E2">
              <w:rPr>
                <w:rStyle w:val="Hyperlink"/>
                <w:rFonts w:asciiTheme="majorHAnsi" w:hAnsiTheme="majorHAnsi"/>
                <w:noProof/>
              </w:rPr>
              <w:t>Trauma-Informed, Victim-Centered Approaches–Project Applicant Experience.</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_Toc82771472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14</w:t>
            </w:r>
            <w:r w:rsidR="00BC64E2" w:rsidRPr="00BC64E2">
              <w:rPr>
                <w:rFonts w:asciiTheme="majorHAnsi" w:hAnsiTheme="majorHAnsi"/>
                <w:noProof/>
                <w:webHidden/>
              </w:rPr>
              <w:fldChar w:fldCharType="end"/>
            </w:r>
          </w:hyperlink>
        </w:p>
        <w:p w14:paraId="0A896229" w14:textId="16B9B36E" w:rsidR="00BC64E2" w:rsidRPr="00BC64E2" w:rsidRDefault="006717DB" w:rsidP="00442189">
          <w:pPr>
            <w:pStyle w:val="TOC3"/>
            <w:tabs>
              <w:tab w:val="right" w:leader="dot" w:pos="9350"/>
            </w:tabs>
            <w:spacing w:after="0"/>
            <w:rPr>
              <w:rFonts w:asciiTheme="majorHAnsi" w:hAnsiTheme="majorHAnsi" w:cstheme="minorBidi"/>
              <w:noProof/>
            </w:rPr>
          </w:pPr>
          <w:hyperlink w:anchor="_Toc82771473" w:history="1">
            <w:r w:rsidR="00BC64E2" w:rsidRPr="00BC64E2">
              <w:rPr>
                <w:rStyle w:val="Hyperlink"/>
                <w:rFonts w:asciiTheme="majorHAnsi" w:hAnsiTheme="majorHAnsi"/>
                <w:noProof/>
              </w:rPr>
              <w:t>Meeting Service Needs of DV Survivors–Project Applicant Experience.</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_Toc82771473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15</w:t>
            </w:r>
            <w:r w:rsidR="00BC64E2" w:rsidRPr="00BC64E2">
              <w:rPr>
                <w:rFonts w:asciiTheme="majorHAnsi" w:hAnsiTheme="majorHAnsi"/>
                <w:noProof/>
                <w:webHidden/>
              </w:rPr>
              <w:fldChar w:fldCharType="end"/>
            </w:r>
          </w:hyperlink>
        </w:p>
        <w:p w14:paraId="53877A50" w14:textId="1385705B" w:rsidR="00BC64E2" w:rsidRPr="00BC64E2" w:rsidRDefault="006717DB" w:rsidP="00442189">
          <w:pPr>
            <w:pStyle w:val="TOC3"/>
            <w:tabs>
              <w:tab w:val="right" w:leader="dot" w:pos="9350"/>
            </w:tabs>
            <w:spacing w:after="0"/>
            <w:rPr>
              <w:rFonts w:asciiTheme="majorHAnsi" w:hAnsiTheme="majorHAnsi" w:cstheme="minorBidi"/>
              <w:noProof/>
            </w:rPr>
          </w:pPr>
          <w:hyperlink w:anchor="_Toc82771474" w:history="1">
            <w:r w:rsidR="00BC64E2" w:rsidRPr="00BC64E2">
              <w:rPr>
                <w:rStyle w:val="Hyperlink"/>
                <w:rFonts w:asciiTheme="majorHAnsi" w:hAnsiTheme="majorHAnsi"/>
                <w:noProof/>
              </w:rPr>
              <w:t>Trauma-Informed, Victim-Centered Approaches–New Project Implementation.</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_Toc82771474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15</w:t>
            </w:r>
            <w:r w:rsidR="00BC64E2" w:rsidRPr="00BC64E2">
              <w:rPr>
                <w:rFonts w:asciiTheme="majorHAnsi" w:hAnsiTheme="majorHAnsi"/>
                <w:noProof/>
                <w:webHidden/>
              </w:rPr>
              <w:fldChar w:fldCharType="end"/>
            </w:r>
          </w:hyperlink>
        </w:p>
        <w:p w14:paraId="0F6C2A7A" w14:textId="1F0ACC96" w:rsidR="00BC64E2" w:rsidRPr="00BC64E2" w:rsidRDefault="006717DB" w:rsidP="00BC64E2">
          <w:pPr>
            <w:pStyle w:val="TOC3"/>
            <w:tabs>
              <w:tab w:val="right" w:leader="dot" w:pos="9350"/>
            </w:tabs>
            <w:rPr>
              <w:rFonts w:asciiTheme="majorHAnsi" w:hAnsiTheme="majorHAnsi" w:cstheme="minorBidi"/>
              <w:noProof/>
            </w:rPr>
          </w:pPr>
          <w:hyperlink w:anchor="_Toc82771475" w:history="1">
            <w:r w:rsidR="00BC64E2" w:rsidRPr="00BC64E2">
              <w:rPr>
                <w:rStyle w:val="Hyperlink"/>
                <w:rFonts w:asciiTheme="majorHAnsi" w:hAnsiTheme="majorHAnsi"/>
                <w:noProof/>
              </w:rPr>
              <w:t>Providing Services through an Equity Lens</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_Toc82771475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15</w:t>
            </w:r>
            <w:r w:rsidR="00BC64E2" w:rsidRPr="00BC64E2">
              <w:rPr>
                <w:rFonts w:asciiTheme="majorHAnsi" w:hAnsiTheme="majorHAnsi"/>
                <w:noProof/>
                <w:webHidden/>
              </w:rPr>
              <w:fldChar w:fldCharType="end"/>
            </w:r>
          </w:hyperlink>
        </w:p>
        <w:p w14:paraId="43A654E0" w14:textId="3661C368" w:rsidR="00BC64E2" w:rsidRPr="00BC64E2" w:rsidRDefault="006717DB" w:rsidP="00BC64E2">
          <w:pPr>
            <w:pStyle w:val="TOC2"/>
            <w:spacing w:after="100"/>
            <w:rPr>
              <w:rFonts w:asciiTheme="majorHAnsi" w:eastAsiaTheme="minorEastAsia" w:hAnsiTheme="majorHAnsi" w:cstheme="minorBidi"/>
              <w:noProof/>
              <w:sz w:val="22"/>
              <w:szCs w:val="22"/>
            </w:rPr>
          </w:pPr>
          <w:hyperlink w:anchor="_Toc82771476" w:history="1">
            <w:r w:rsidR="00BC64E2" w:rsidRPr="00BC64E2">
              <w:rPr>
                <w:rStyle w:val="Hyperlink"/>
                <w:rFonts w:asciiTheme="majorHAnsi" w:eastAsiaTheme="majorEastAsia" w:hAnsiTheme="majorHAnsi"/>
                <w:noProof/>
                <w:sz w:val="22"/>
                <w:szCs w:val="22"/>
              </w:rPr>
              <w:t>Section 6: HMIS Participation</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_Toc82771476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16</w:t>
            </w:r>
            <w:r w:rsidR="00BC64E2" w:rsidRPr="00BC64E2">
              <w:rPr>
                <w:rFonts w:asciiTheme="majorHAnsi" w:hAnsiTheme="majorHAnsi"/>
                <w:noProof/>
                <w:webHidden/>
                <w:sz w:val="22"/>
                <w:szCs w:val="22"/>
              </w:rPr>
              <w:fldChar w:fldCharType="end"/>
            </w:r>
          </w:hyperlink>
        </w:p>
        <w:p w14:paraId="5F12E4F3" w14:textId="349BD21A" w:rsidR="00BC64E2" w:rsidRPr="00BC64E2" w:rsidRDefault="006717DB" w:rsidP="00BC64E2">
          <w:pPr>
            <w:pStyle w:val="TOC2"/>
            <w:spacing w:after="100"/>
            <w:rPr>
              <w:rFonts w:asciiTheme="majorHAnsi" w:eastAsiaTheme="minorEastAsia" w:hAnsiTheme="majorHAnsi" w:cstheme="minorBidi"/>
              <w:noProof/>
              <w:sz w:val="22"/>
              <w:szCs w:val="22"/>
            </w:rPr>
          </w:pPr>
          <w:hyperlink w:anchor="_Toc82771477" w:history="1">
            <w:r w:rsidR="00BC64E2" w:rsidRPr="00BC64E2">
              <w:rPr>
                <w:rStyle w:val="Hyperlink"/>
                <w:rFonts w:asciiTheme="majorHAnsi" w:eastAsiaTheme="majorEastAsia" w:hAnsiTheme="majorHAnsi"/>
                <w:noProof/>
                <w:sz w:val="22"/>
                <w:szCs w:val="22"/>
              </w:rPr>
              <w:t>Section 7: Project Budget</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_Toc82771477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16</w:t>
            </w:r>
            <w:r w:rsidR="00BC64E2" w:rsidRPr="00BC64E2">
              <w:rPr>
                <w:rFonts w:asciiTheme="majorHAnsi" w:hAnsiTheme="majorHAnsi"/>
                <w:noProof/>
                <w:webHidden/>
                <w:sz w:val="22"/>
                <w:szCs w:val="22"/>
              </w:rPr>
              <w:fldChar w:fldCharType="end"/>
            </w:r>
          </w:hyperlink>
        </w:p>
        <w:p w14:paraId="72E6145E" w14:textId="55781672" w:rsidR="00BC64E2" w:rsidRPr="00BC64E2" w:rsidRDefault="006717DB" w:rsidP="00442189">
          <w:pPr>
            <w:pStyle w:val="TOC3"/>
            <w:tabs>
              <w:tab w:val="right" w:leader="dot" w:pos="9350"/>
            </w:tabs>
            <w:spacing w:after="0"/>
            <w:ind w:left="446"/>
            <w:rPr>
              <w:rFonts w:asciiTheme="majorHAnsi" w:hAnsiTheme="majorHAnsi" w:cstheme="minorBidi"/>
              <w:noProof/>
            </w:rPr>
          </w:pPr>
          <w:hyperlink w:anchor="_Toc82771478" w:history="1">
            <w:r w:rsidR="00BC64E2" w:rsidRPr="00BC64E2">
              <w:rPr>
                <w:rStyle w:val="Hyperlink"/>
                <w:rFonts w:asciiTheme="majorHAnsi" w:hAnsiTheme="majorHAnsi"/>
                <w:noProof/>
              </w:rPr>
              <w:t>Rental Assistance Budget</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_Toc82771478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16</w:t>
            </w:r>
            <w:r w:rsidR="00BC64E2" w:rsidRPr="00BC64E2">
              <w:rPr>
                <w:rFonts w:asciiTheme="majorHAnsi" w:hAnsiTheme="majorHAnsi"/>
                <w:noProof/>
                <w:webHidden/>
              </w:rPr>
              <w:fldChar w:fldCharType="end"/>
            </w:r>
          </w:hyperlink>
        </w:p>
        <w:p w14:paraId="7FA84F08" w14:textId="19AAA24F" w:rsidR="00BC64E2" w:rsidRPr="00BC64E2" w:rsidRDefault="006717DB" w:rsidP="00442189">
          <w:pPr>
            <w:pStyle w:val="TOC3"/>
            <w:tabs>
              <w:tab w:val="right" w:leader="dot" w:pos="9350"/>
            </w:tabs>
            <w:spacing w:after="0"/>
            <w:ind w:left="446"/>
            <w:rPr>
              <w:rFonts w:asciiTheme="majorHAnsi" w:hAnsiTheme="majorHAnsi" w:cstheme="minorBidi"/>
              <w:noProof/>
            </w:rPr>
          </w:pPr>
          <w:hyperlink w:anchor="_Toc82771479" w:history="1">
            <w:r w:rsidR="00BC64E2" w:rsidRPr="00BC64E2">
              <w:rPr>
                <w:rStyle w:val="Hyperlink"/>
                <w:rFonts w:asciiTheme="majorHAnsi" w:hAnsiTheme="majorHAnsi"/>
                <w:noProof/>
              </w:rPr>
              <w:t>Rental Assistance Units Detail</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_Toc82771479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16</w:t>
            </w:r>
            <w:r w:rsidR="00BC64E2" w:rsidRPr="00BC64E2">
              <w:rPr>
                <w:rFonts w:asciiTheme="majorHAnsi" w:hAnsiTheme="majorHAnsi"/>
                <w:noProof/>
                <w:webHidden/>
              </w:rPr>
              <w:fldChar w:fldCharType="end"/>
            </w:r>
          </w:hyperlink>
        </w:p>
        <w:p w14:paraId="76ECF3E4" w14:textId="2EF01247" w:rsidR="00BC64E2" w:rsidRPr="00BC64E2" w:rsidRDefault="006717DB" w:rsidP="00442189">
          <w:pPr>
            <w:pStyle w:val="TOC3"/>
            <w:tabs>
              <w:tab w:val="right" w:leader="dot" w:pos="9350"/>
            </w:tabs>
            <w:spacing w:after="0"/>
            <w:ind w:left="446"/>
            <w:rPr>
              <w:rFonts w:asciiTheme="majorHAnsi" w:hAnsiTheme="majorHAnsi" w:cstheme="minorBidi"/>
              <w:noProof/>
            </w:rPr>
          </w:pPr>
          <w:hyperlink w:anchor="_Toc82771480" w:history="1">
            <w:r w:rsidR="00BC64E2" w:rsidRPr="00BC64E2">
              <w:rPr>
                <w:rStyle w:val="Hyperlink"/>
                <w:rFonts w:asciiTheme="majorHAnsi" w:hAnsiTheme="majorHAnsi"/>
                <w:noProof/>
              </w:rPr>
              <w:t>Summary for Match Commitment:</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_Toc82771480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17</w:t>
            </w:r>
            <w:r w:rsidR="00BC64E2" w:rsidRPr="00BC64E2">
              <w:rPr>
                <w:rFonts w:asciiTheme="majorHAnsi" w:hAnsiTheme="majorHAnsi"/>
                <w:noProof/>
                <w:webHidden/>
              </w:rPr>
              <w:fldChar w:fldCharType="end"/>
            </w:r>
          </w:hyperlink>
        </w:p>
        <w:p w14:paraId="7B557A1F" w14:textId="3802ECE8" w:rsidR="00BC64E2" w:rsidRPr="00BC64E2" w:rsidRDefault="006717DB" w:rsidP="00442189">
          <w:pPr>
            <w:pStyle w:val="TOC3"/>
            <w:tabs>
              <w:tab w:val="right" w:leader="dot" w:pos="9350"/>
            </w:tabs>
            <w:spacing w:after="0"/>
            <w:ind w:left="446"/>
            <w:rPr>
              <w:rFonts w:asciiTheme="majorHAnsi" w:hAnsiTheme="majorHAnsi" w:cstheme="minorBidi"/>
              <w:noProof/>
            </w:rPr>
          </w:pPr>
          <w:hyperlink w:anchor="_Toc82771481" w:history="1">
            <w:r w:rsidR="00BC64E2" w:rsidRPr="00BC64E2">
              <w:rPr>
                <w:rStyle w:val="Hyperlink"/>
                <w:rFonts w:asciiTheme="majorHAnsi" w:hAnsiTheme="majorHAnsi"/>
                <w:noProof/>
              </w:rPr>
              <w:t>Sources of Match Detail</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_Toc82771481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17</w:t>
            </w:r>
            <w:r w:rsidR="00BC64E2" w:rsidRPr="00BC64E2">
              <w:rPr>
                <w:rFonts w:asciiTheme="majorHAnsi" w:hAnsiTheme="majorHAnsi"/>
                <w:noProof/>
                <w:webHidden/>
              </w:rPr>
              <w:fldChar w:fldCharType="end"/>
            </w:r>
          </w:hyperlink>
        </w:p>
        <w:p w14:paraId="193AE0B0" w14:textId="642F0145" w:rsidR="00BC64E2" w:rsidRPr="00BC64E2" w:rsidRDefault="006717DB" w:rsidP="00442189">
          <w:pPr>
            <w:pStyle w:val="TOC3"/>
            <w:tabs>
              <w:tab w:val="right" w:leader="dot" w:pos="9350"/>
            </w:tabs>
            <w:spacing w:after="0"/>
            <w:ind w:left="446"/>
            <w:rPr>
              <w:rFonts w:asciiTheme="majorHAnsi" w:hAnsiTheme="majorHAnsi" w:cstheme="minorBidi"/>
              <w:noProof/>
            </w:rPr>
          </w:pPr>
          <w:hyperlink w:anchor="_Toc82771482" w:history="1">
            <w:r w:rsidR="00BC64E2" w:rsidRPr="00BC64E2">
              <w:rPr>
                <w:rStyle w:val="Hyperlink"/>
                <w:rFonts w:asciiTheme="majorHAnsi" w:hAnsiTheme="majorHAnsi"/>
                <w:noProof/>
              </w:rPr>
              <w:t>Summary Budget</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_Toc82771482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17</w:t>
            </w:r>
            <w:r w:rsidR="00BC64E2" w:rsidRPr="00BC64E2">
              <w:rPr>
                <w:rFonts w:asciiTheme="majorHAnsi" w:hAnsiTheme="majorHAnsi"/>
                <w:noProof/>
                <w:webHidden/>
              </w:rPr>
              <w:fldChar w:fldCharType="end"/>
            </w:r>
          </w:hyperlink>
        </w:p>
        <w:p w14:paraId="02CA894C" w14:textId="457C76D1" w:rsidR="00BC64E2" w:rsidRPr="00BC64E2" w:rsidRDefault="006717DB" w:rsidP="00BC64E2">
          <w:pPr>
            <w:pStyle w:val="TOC2"/>
            <w:spacing w:after="100"/>
            <w:rPr>
              <w:rFonts w:asciiTheme="majorHAnsi" w:eastAsiaTheme="minorEastAsia" w:hAnsiTheme="majorHAnsi" w:cstheme="minorBidi"/>
              <w:noProof/>
              <w:sz w:val="22"/>
              <w:szCs w:val="22"/>
            </w:rPr>
          </w:pPr>
          <w:hyperlink w:anchor="_Toc82771483" w:history="1">
            <w:r w:rsidR="00BC64E2" w:rsidRPr="00BC64E2">
              <w:rPr>
                <w:rStyle w:val="Hyperlink"/>
                <w:rFonts w:asciiTheme="majorHAnsi" w:eastAsiaTheme="majorEastAsia" w:hAnsiTheme="majorHAnsi"/>
                <w:noProof/>
                <w:sz w:val="22"/>
                <w:szCs w:val="22"/>
              </w:rPr>
              <w:t>Section 8: Supporting Documentation Checklist</w:t>
            </w:r>
            <w:r w:rsidR="00BC64E2" w:rsidRPr="00BC64E2">
              <w:rPr>
                <w:rFonts w:asciiTheme="majorHAnsi" w:hAnsiTheme="majorHAnsi"/>
                <w:noProof/>
                <w:webHidden/>
                <w:sz w:val="22"/>
                <w:szCs w:val="22"/>
              </w:rPr>
              <w:tab/>
            </w:r>
            <w:r w:rsidR="00BC64E2" w:rsidRPr="00BC64E2">
              <w:rPr>
                <w:rFonts w:asciiTheme="majorHAnsi" w:hAnsiTheme="majorHAnsi"/>
                <w:noProof/>
                <w:webHidden/>
                <w:sz w:val="22"/>
                <w:szCs w:val="22"/>
              </w:rPr>
              <w:fldChar w:fldCharType="begin"/>
            </w:r>
            <w:r w:rsidR="00BC64E2" w:rsidRPr="00BC64E2">
              <w:rPr>
                <w:rFonts w:asciiTheme="majorHAnsi" w:hAnsiTheme="majorHAnsi"/>
                <w:noProof/>
                <w:webHidden/>
                <w:sz w:val="22"/>
                <w:szCs w:val="22"/>
              </w:rPr>
              <w:instrText xml:space="preserve"> PAGEREF _Toc82771483 \h </w:instrText>
            </w:r>
            <w:r w:rsidR="00BC64E2" w:rsidRPr="00BC64E2">
              <w:rPr>
                <w:rFonts w:asciiTheme="majorHAnsi" w:hAnsiTheme="majorHAnsi"/>
                <w:noProof/>
                <w:webHidden/>
                <w:sz w:val="22"/>
                <w:szCs w:val="22"/>
              </w:rPr>
            </w:r>
            <w:r w:rsidR="00BC64E2" w:rsidRPr="00BC64E2">
              <w:rPr>
                <w:rFonts w:asciiTheme="majorHAnsi" w:hAnsiTheme="majorHAnsi"/>
                <w:noProof/>
                <w:webHidden/>
                <w:sz w:val="22"/>
                <w:szCs w:val="22"/>
              </w:rPr>
              <w:fldChar w:fldCharType="separate"/>
            </w:r>
            <w:r w:rsidR="00BC64E2" w:rsidRPr="00BC64E2">
              <w:rPr>
                <w:rFonts w:asciiTheme="majorHAnsi" w:hAnsiTheme="majorHAnsi"/>
                <w:noProof/>
                <w:webHidden/>
                <w:sz w:val="22"/>
                <w:szCs w:val="22"/>
              </w:rPr>
              <w:t>18</w:t>
            </w:r>
            <w:r w:rsidR="00BC64E2" w:rsidRPr="00BC64E2">
              <w:rPr>
                <w:rFonts w:asciiTheme="majorHAnsi" w:hAnsiTheme="majorHAnsi"/>
                <w:noProof/>
                <w:webHidden/>
                <w:sz w:val="22"/>
                <w:szCs w:val="22"/>
              </w:rPr>
              <w:fldChar w:fldCharType="end"/>
            </w:r>
          </w:hyperlink>
        </w:p>
        <w:p w14:paraId="2F01D56B" w14:textId="4444594C" w:rsidR="00BC64E2" w:rsidRPr="00BC64E2" w:rsidRDefault="006717DB" w:rsidP="00BC64E2">
          <w:pPr>
            <w:pStyle w:val="TOC1"/>
            <w:spacing w:after="100"/>
            <w:rPr>
              <w:rFonts w:asciiTheme="majorHAnsi" w:hAnsiTheme="majorHAnsi" w:cstheme="minorBidi"/>
              <w:noProof/>
            </w:rPr>
          </w:pPr>
          <w:hyperlink w:anchor="_Toc82771484" w:history="1">
            <w:r w:rsidR="00BC64E2" w:rsidRPr="00BC64E2">
              <w:rPr>
                <w:rStyle w:val="Hyperlink"/>
                <w:rFonts w:asciiTheme="majorHAnsi" w:hAnsiTheme="majorHAnsi"/>
                <w:noProof/>
              </w:rPr>
              <w:t>APPENDIX A: Participation of Homeless Individuals on Board of Directors Certification</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_Toc82771484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19</w:t>
            </w:r>
            <w:r w:rsidR="00BC64E2" w:rsidRPr="00BC64E2">
              <w:rPr>
                <w:rFonts w:asciiTheme="majorHAnsi" w:hAnsiTheme="majorHAnsi"/>
                <w:noProof/>
                <w:webHidden/>
              </w:rPr>
              <w:fldChar w:fldCharType="end"/>
            </w:r>
          </w:hyperlink>
        </w:p>
        <w:p w14:paraId="7465352C" w14:textId="65B76D9B" w:rsidR="00BC64E2" w:rsidRPr="00BC64E2" w:rsidRDefault="006717DB" w:rsidP="00BC64E2">
          <w:pPr>
            <w:pStyle w:val="TOC1"/>
            <w:spacing w:after="100"/>
            <w:rPr>
              <w:rFonts w:asciiTheme="majorHAnsi" w:hAnsiTheme="majorHAnsi" w:cstheme="minorBidi"/>
              <w:noProof/>
            </w:rPr>
          </w:pPr>
          <w:hyperlink w:anchor="_Toc82771485" w:history="1">
            <w:r w:rsidR="00BC64E2" w:rsidRPr="00BC64E2">
              <w:rPr>
                <w:rStyle w:val="Hyperlink"/>
                <w:rFonts w:asciiTheme="majorHAnsi" w:eastAsiaTheme="majorEastAsia" w:hAnsiTheme="majorHAnsi"/>
                <w:noProof/>
              </w:rPr>
              <w:t xml:space="preserve">APPENDIX B: </w:t>
            </w:r>
            <w:r w:rsidR="00BC64E2" w:rsidRPr="00BC64E2">
              <w:rPr>
                <w:rStyle w:val="Hyperlink"/>
                <w:rFonts w:asciiTheme="majorHAnsi" w:hAnsiTheme="majorHAnsi"/>
                <w:noProof/>
              </w:rPr>
              <w:t>DEFINITIONS OF KEY TERMS:</w:t>
            </w:r>
            <w:r w:rsidR="00BC64E2" w:rsidRPr="00BC64E2">
              <w:rPr>
                <w:rFonts w:asciiTheme="majorHAnsi" w:hAnsiTheme="majorHAnsi"/>
                <w:noProof/>
                <w:webHidden/>
              </w:rPr>
              <w:tab/>
            </w:r>
            <w:r w:rsidR="00BC64E2" w:rsidRPr="00BC64E2">
              <w:rPr>
                <w:rFonts w:asciiTheme="majorHAnsi" w:hAnsiTheme="majorHAnsi"/>
                <w:noProof/>
                <w:webHidden/>
              </w:rPr>
              <w:fldChar w:fldCharType="begin"/>
            </w:r>
            <w:r w:rsidR="00BC64E2" w:rsidRPr="00BC64E2">
              <w:rPr>
                <w:rFonts w:asciiTheme="majorHAnsi" w:hAnsiTheme="majorHAnsi"/>
                <w:noProof/>
                <w:webHidden/>
              </w:rPr>
              <w:instrText xml:space="preserve"> PAGEREF _Toc82771485 \h </w:instrText>
            </w:r>
            <w:r w:rsidR="00BC64E2" w:rsidRPr="00BC64E2">
              <w:rPr>
                <w:rFonts w:asciiTheme="majorHAnsi" w:hAnsiTheme="majorHAnsi"/>
                <w:noProof/>
                <w:webHidden/>
              </w:rPr>
            </w:r>
            <w:r w:rsidR="00BC64E2" w:rsidRPr="00BC64E2">
              <w:rPr>
                <w:rFonts w:asciiTheme="majorHAnsi" w:hAnsiTheme="majorHAnsi"/>
                <w:noProof/>
                <w:webHidden/>
              </w:rPr>
              <w:fldChar w:fldCharType="separate"/>
            </w:r>
            <w:r w:rsidR="00BC64E2" w:rsidRPr="00BC64E2">
              <w:rPr>
                <w:rFonts w:asciiTheme="majorHAnsi" w:hAnsiTheme="majorHAnsi"/>
                <w:noProof/>
                <w:webHidden/>
              </w:rPr>
              <w:t>20</w:t>
            </w:r>
            <w:r w:rsidR="00BC64E2" w:rsidRPr="00BC64E2">
              <w:rPr>
                <w:rFonts w:asciiTheme="majorHAnsi" w:hAnsiTheme="majorHAnsi"/>
                <w:noProof/>
                <w:webHidden/>
              </w:rPr>
              <w:fldChar w:fldCharType="end"/>
            </w:r>
          </w:hyperlink>
        </w:p>
        <w:p w14:paraId="25443301" w14:textId="48F4CB6B" w:rsidR="00BC64E2" w:rsidRDefault="00BC64E2" w:rsidP="00BC64E2">
          <w:pPr>
            <w:spacing w:afterLines="100" w:after="240"/>
          </w:pPr>
          <w:r w:rsidRPr="00BC64E2">
            <w:rPr>
              <w:rFonts w:asciiTheme="majorHAnsi" w:hAnsiTheme="majorHAnsi"/>
              <w:b/>
              <w:bCs/>
              <w:noProof/>
              <w:sz w:val="22"/>
              <w:szCs w:val="22"/>
            </w:rPr>
            <w:fldChar w:fldCharType="end"/>
          </w:r>
        </w:p>
      </w:sdtContent>
    </w:sdt>
    <w:p w14:paraId="72D899CF" w14:textId="77777777" w:rsidR="00121F30" w:rsidRPr="0003658F" w:rsidRDefault="00121F30" w:rsidP="00216FF8">
      <w:pPr>
        <w:rPr>
          <w:rFonts w:asciiTheme="minorHAnsi" w:hAnsiTheme="minorHAnsi" w:cstheme="minorHAnsi"/>
        </w:rPr>
      </w:pPr>
    </w:p>
    <w:p w14:paraId="7A918BA3" w14:textId="64F68B70" w:rsidR="00121F30" w:rsidRPr="0003658F" w:rsidRDefault="00831252" w:rsidP="00B012DE">
      <w:pPr>
        <w:pStyle w:val="Heading2"/>
        <w:jc w:val="left"/>
        <w:rPr>
          <w:rFonts w:asciiTheme="minorHAnsi" w:hAnsiTheme="minorHAnsi" w:cstheme="minorHAnsi"/>
        </w:rPr>
      </w:pPr>
      <w:r w:rsidRPr="0003658F">
        <w:rPr>
          <w:rFonts w:asciiTheme="minorHAnsi" w:hAnsiTheme="minorHAnsi" w:cstheme="minorHAnsi"/>
        </w:rPr>
        <w:br w:type="page"/>
      </w:r>
    </w:p>
    <w:p w14:paraId="4E55AA4C" w14:textId="12AEED94" w:rsidR="000E3122" w:rsidRPr="00677FC5" w:rsidRDefault="00121F30" w:rsidP="00677FC5">
      <w:pPr>
        <w:pStyle w:val="Heading1"/>
        <w:jc w:val="left"/>
        <w:rPr>
          <w:rStyle w:val="Heading2Char"/>
          <w:rFonts w:asciiTheme="majorHAnsi" w:eastAsiaTheme="majorEastAsia" w:hAnsiTheme="majorHAnsi"/>
          <w:b/>
          <w:bCs/>
          <w:sz w:val="24"/>
          <w:szCs w:val="24"/>
        </w:rPr>
      </w:pPr>
      <w:bookmarkStart w:id="0" w:name="_Toc82771449"/>
      <w:r w:rsidRPr="00677FC5">
        <w:rPr>
          <w:rStyle w:val="Heading2Char"/>
          <w:rFonts w:asciiTheme="majorHAnsi" w:eastAsiaTheme="majorEastAsia" w:hAnsiTheme="majorHAnsi"/>
          <w:b/>
          <w:bCs/>
          <w:sz w:val="24"/>
          <w:szCs w:val="24"/>
        </w:rPr>
        <w:lastRenderedPageBreak/>
        <w:t>ABOUT THE INDIANA HOUSING AND COMMUNITY DEVELOPMENT AUTHORITY</w:t>
      </w:r>
      <w:bookmarkEnd w:id="0"/>
      <w:r w:rsidR="00F57F34" w:rsidRPr="00677FC5">
        <w:rPr>
          <w:rStyle w:val="Heading2Char"/>
          <w:rFonts w:asciiTheme="majorHAnsi" w:eastAsiaTheme="majorEastAsia" w:hAnsiTheme="majorHAnsi"/>
          <w:b/>
          <w:bCs/>
          <w:sz w:val="24"/>
          <w:szCs w:val="24"/>
        </w:rPr>
        <w:t xml:space="preserve"> </w:t>
      </w:r>
    </w:p>
    <w:p w14:paraId="5BDD0B66" w14:textId="4A0B3094" w:rsidR="00677FC5" w:rsidRDefault="00677FC5" w:rsidP="00677FC5">
      <w:pPr>
        <w:rPr>
          <w:rFonts w:eastAsiaTheme="majorEastAsia"/>
        </w:rPr>
      </w:pPr>
    </w:p>
    <w:p w14:paraId="0CAAC540" w14:textId="29FF9DCE" w:rsidR="00121F30" w:rsidRPr="00DA5E21" w:rsidRDefault="00121F30" w:rsidP="00677FC5">
      <w:pPr>
        <w:pStyle w:val="Heading2"/>
        <w:jc w:val="left"/>
        <w:rPr>
          <w:rFonts w:eastAsiaTheme="majorEastAsia"/>
          <w:color w:val="4F81BD" w:themeColor="accent1"/>
          <w:sz w:val="24"/>
          <w:szCs w:val="18"/>
        </w:rPr>
      </w:pPr>
      <w:bookmarkStart w:id="1" w:name="_Toc82771450"/>
      <w:r w:rsidRPr="00DA5E21">
        <w:rPr>
          <w:rFonts w:eastAsiaTheme="majorEastAsia"/>
          <w:color w:val="4F81BD" w:themeColor="accent1"/>
          <w:sz w:val="24"/>
          <w:szCs w:val="18"/>
        </w:rPr>
        <w:t>Mission Statement</w:t>
      </w:r>
      <w:bookmarkEnd w:id="1"/>
    </w:p>
    <w:p w14:paraId="0E5DD1EA" w14:textId="3259BE29" w:rsidR="00E53913" w:rsidRPr="0003658F" w:rsidRDefault="00B90EE7" w:rsidP="00216FF8">
      <w:pPr>
        <w:rPr>
          <w:rFonts w:asciiTheme="minorHAnsi" w:hAnsiTheme="minorHAnsi" w:cstheme="minorHAnsi"/>
          <w:sz w:val="22"/>
          <w:szCs w:val="22"/>
        </w:rPr>
      </w:pPr>
      <w:r w:rsidRPr="0003658F">
        <w:rPr>
          <w:rFonts w:asciiTheme="minorHAnsi" w:hAnsiTheme="minorHAnsi" w:cstheme="minorHAnsi"/>
          <w:sz w:val="22"/>
          <w:szCs w:val="22"/>
        </w:rPr>
        <w:t>IHCDA</w:t>
      </w:r>
      <w:r w:rsidR="00113BDC" w:rsidRPr="0003658F">
        <w:rPr>
          <w:rFonts w:asciiTheme="minorHAnsi" w:hAnsiTheme="minorHAnsi" w:cstheme="minorHAnsi"/>
          <w:sz w:val="22"/>
          <w:szCs w:val="22"/>
        </w:rPr>
        <w:t>’s</w:t>
      </w:r>
      <w:r w:rsidR="00E53913" w:rsidRPr="0003658F">
        <w:rPr>
          <w:rFonts w:asciiTheme="minorHAnsi" w:hAnsiTheme="minorHAnsi" w:cstheme="minorHAnsi"/>
          <w:sz w:val="22"/>
          <w:szCs w:val="22"/>
        </w:rPr>
        <w:t xml:space="preserve"> </w:t>
      </w:r>
      <w:r w:rsidR="004E151F" w:rsidRPr="0003658F">
        <w:rPr>
          <w:rFonts w:asciiTheme="minorHAnsi" w:hAnsiTheme="minorHAnsi" w:cstheme="minorHAnsi"/>
          <w:sz w:val="22"/>
          <w:szCs w:val="22"/>
        </w:rPr>
        <w:t xml:space="preserve">mission is to provide housing opportunities, promote self-sufficiency, and strengthen communities. </w:t>
      </w:r>
    </w:p>
    <w:p w14:paraId="575FB0DB" w14:textId="77777777" w:rsidR="005020A6" w:rsidRPr="0003658F" w:rsidRDefault="005020A6" w:rsidP="00216FF8">
      <w:pPr>
        <w:rPr>
          <w:rFonts w:asciiTheme="minorHAnsi" w:hAnsiTheme="minorHAnsi" w:cstheme="minorHAnsi"/>
        </w:rPr>
      </w:pPr>
    </w:p>
    <w:p w14:paraId="404AB12F" w14:textId="77777777" w:rsidR="00E53913" w:rsidRPr="00DA5E21" w:rsidRDefault="00E53913" w:rsidP="00DA5E21">
      <w:pPr>
        <w:pStyle w:val="Heading2"/>
        <w:jc w:val="left"/>
        <w:rPr>
          <w:rFonts w:eastAsiaTheme="majorEastAsia"/>
          <w:color w:val="4F81BD" w:themeColor="accent1"/>
          <w:sz w:val="24"/>
          <w:szCs w:val="18"/>
        </w:rPr>
      </w:pPr>
      <w:bookmarkStart w:id="2" w:name="_Toc82771451"/>
      <w:r w:rsidRPr="00DA5E21">
        <w:rPr>
          <w:rFonts w:eastAsiaTheme="majorEastAsia"/>
          <w:color w:val="4F81BD" w:themeColor="accent1"/>
          <w:sz w:val="24"/>
          <w:szCs w:val="18"/>
        </w:rPr>
        <w:t>Vision</w:t>
      </w:r>
      <w:bookmarkEnd w:id="2"/>
    </w:p>
    <w:p w14:paraId="252B44DF" w14:textId="77777777" w:rsidR="006837ED" w:rsidRPr="0003658F" w:rsidRDefault="00113BDC" w:rsidP="00216FF8">
      <w:pPr>
        <w:rPr>
          <w:rFonts w:asciiTheme="minorHAnsi" w:hAnsiTheme="minorHAnsi" w:cstheme="minorHAnsi"/>
          <w:sz w:val="22"/>
          <w:szCs w:val="22"/>
        </w:rPr>
      </w:pPr>
      <w:r w:rsidRPr="0003658F">
        <w:rPr>
          <w:rFonts w:asciiTheme="minorHAnsi" w:hAnsiTheme="minorHAnsi" w:cstheme="minorHAnsi"/>
          <w:sz w:val="22"/>
          <w:szCs w:val="22"/>
        </w:rPr>
        <w:t xml:space="preserve">IHCDA’s vision is an Indiana with a sustainable quality of life for all Hoosier in the community of their </w:t>
      </w:r>
      <w:r w:rsidR="00582B0F" w:rsidRPr="0003658F">
        <w:rPr>
          <w:rFonts w:asciiTheme="minorHAnsi" w:hAnsiTheme="minorHAnsi" w:cstheme="minorHAnsi"/>
          <w:sz w:val="22"/>
          <w:szCs w:val="22"/>
        </w:rPr>
        <w:t>choice</w:t>
      </w:r>
      <w:r w:rsidRPr="0003658F">
        <w:rPr>
          <w:rFonts w:asciiTheme="minorHAnsi" w:hAnsiTheme="minorHAnsi" w:cstheme="minorHAnsi"/>
          <w:sz w:val="22"/>
          <w:szCs w:val="22"/>
        </w:rPr>
        <w:t>.</w:t>
      </w:r>
      <w:r w:rsidR="006837ED" w:rsidRPr="0003658F">
        <w:rPr>
          <w:rFonts w:asciiTheme="minorHAnsi" w:hAnsiTheme="minorHAnsi" w:cstheme="minorHAnsi"/>
          <w:sz w:val="22"/>
          <w:szCs w:val="22"/>
        </w:rPr>
        <w:t xml:space="preserve"> To accomplish this we will:</w:t>
      </w:r>
    </w:p>
    <w:p w14:paraId="2FA63567" w14:textId="77777777" w:rsidR="006837ED" w:rsidRPr="0003658F" w:rsidRDefault="006837ED" w:rsidP="00506A8D">
      <w:pPr>
        <w:pStyle w:val="ListParagraph"/>
        <w:numPr>
          <w:ilvl w:val="0"/>
          <w:numId w:val="2"/>
        </w:numPr>
        <w:rPr>
          <w:rFonts w:asciiTheme="minorHAnsi" w:hAnsiTheme="minorHAnsi" w:cstheme="minorHAnsi"/>
          <w:sz w:val="22"/>
          <w:szCs w:val="22"/>
        </w:rPr>
      </w:pPr>
      <w:r w:rsidRPr="0003658F">
        <w:rPr>
          <w:rFonts w:asciiTheme="minorHAnsi" w:hAnsiTheme="minorHAnsi" w:cstheme="minorHAnsi"/>
          <w:sz w:val="22"/>
          <w:szCs w:val="22"/>
        </w:rPr>
        <w:t>Create and preserve housing for Indiana’s most vulnerable population.</w:t>
      </w:r>
    </w:p>
    <w:p w14:paraId="165B7A9A" w14:textId="77777777" w:rsidR="006837ED" w:rsidRPr="0003658F" w:rsidRDefault="006837ED" w:rsidP="00506A8D">
      <w:pPr>
        <w:pStyle w:val="ListParagraph"/>
        <w:numPr>
          <w:ilvl w:val="0"/>
          <w:numId w:val="2"/>
        </w:numPr>
        <w:rPr>
          <w:rFonts w:asciiTheme="minorHAnsi" w:hAnsiTheme="minorHAnsi" w:cstheme="minorHAnsi"/>
          <w:sz w:val="22"/>
          <w:szCs w:val="22"/>
        </w:rPr>
      </w:pPr>
      <w:r w:rsidRPr="0003658F">
        <w:rPr>
          <w:rFonts w:asciiTheme="minorHAnsi" w:hAnsiTheme="minorHAnsi" w:cstheme="minorHAnsi"/>
          <w:sz w:val="22"/>
          <w:szCs w:val="22"/>
        </w:rPr>
        <w:t>Enhance self-sufficiency initiatives in existing programs.</w:t>
      </w:r>
    </w:p>
    <w:p w14:paraId="4E7B12AD" w14:textId="77777777" w:rsidR="006837ED" w:rsidRPr="0003658F" w:rsidRDefault="006837ED" w:rsidP="00506A8D">
      <w:pPr>
        <w:pStyle w:val="ListParagraph"/>
        <w:numPr>
          <w:ilvl w:val="0"/>
          <w:numId w:val="2"/>
        </w:numPr>
        <w:rPr>
          <w:rFonts w:asciiTheme="minorHAnsi" w:hAnsiTheme="minorHAnsi" w:cstheme="minorHAnsi"/>
          <w:sz w:val="22"/>
          <w:szCs w:val="22"/>
        </w:rPr>
      </w:pPr>
      <w:r w:rsidRPr="0003658F">
        <w:rPr>
          <w:rFonts w:asciiTheme="minorHAnsi" w:hAnsiTheme="minorHAnsi" w:cstheme="minorHAnsi"/>
          <w:sz w:val="22"/>
          <w:szCs w:val="22"/>
        </w:rPr>
        <w:t>Promote a value-driven culture of continuous improvement.</w:t>
      </w:r>
    </w:p>
    <w:p w14:paraId="13ECCBAC" w14:textId="6288618B" w:rsidR="00E53913" w:rsidRPr="0003658F" w:rsidRDefault="006837ED" w:rsidP="00506A8D">
      <w:pPr>
        <w:pStyle w:val="ListParagraph"/>
        <w:numPr>
          <w:ilvl w:val="0"/>
          <w:numId w:val="2"/>
        </w:numPr>
        <w:rPr>
          <w:rFonts w:asciiTheme="minorHAnsi" w:hAnsiTheme="minorHAnsi" w:cstheme="minorHAnsi"/>
          <w:sz w:val="22"/>
          <w:szCs w:val="22"/>
        </w:rPr>
      </w:pPr>
      <w:r w:rsidRPr="0003658F">
        <w:rPr>
          <w:rFonts w:asciiTheme="minorHAnsi" w:hAnsiTheme="minorHAnsi" w:cstheme="minorHAnsi"/>
          <w:sz w:val="22"/>
          <w:szCs w:val="22"/>
        </w:rPr>
        <w:t>Promote place-based initiatives that will allow Hoosiers opportunities to improve their quality of life.</w:t>
      </w:r>
      <w:r w:rsidR="00113BDC" w:rsidRPr="0003658F">
        <w:rPr>
          <w:rFonts w:asciiTheme="minorHAnsi" w:hAnsiTheme="minorHAnsi" w:cstheme="minorHAnsi"/>
          <w:sz w:val="22"/>
          <w:szCs w:val="22"/>
        </w:rPr>
        <w:t xml:space="preserve"> </w:t>
      </w:r>
    </w:p>
    <w:p w14:paraId="46E6BB65" w14:textId="77777777" w:rsidR="00582B0F" w:rsidRPr="0003658F" w:rsidRDefault="00582B0F" w:rsidP="00216FF8">
      <w:pPr>
        <w:rPr>
          <w:rFonts w:asciiTheme="minorHAnsi" w:hAnsiTheme="minorHAnsi" w:cstheme="minorHAnsi"/>
        </w:rPr>
      </w:pPr>
    </w:p>
    <w:p w14:paraId="4DC87EEE" w14:textId="77777777" w:rsidR="000E3122" w:rsidRPr="00DA5E21" w:rsidRDefault="00121F30" w:rsidP="00DA5E21">
      <w:pPr>
        <w:pStyle w:val="Heading2"/>
        <w:jc w:val="left"/>
        <w:rPr>
          <w:rFonts w:eastAsiaTheme="majorEastAsia"/>
          <w:color w:val="4F81BD" w:themeColor="accent1"/>
          <w:sz w:val="24"/>
          <w:szCs w:val="18"/>
        </w:rPr>
      </w:pPr>
      <w:bookmarkStart w:id="3" w:name="_Toc82771452"/>
      <w:r w:rsidRPr="00DA5E21">
        <w:rPr>
          <w:rFonts w:eastAsiaTheme="majorEastAsia"/>
          <w:color w:val="4F81BD" w:themeColor="accent1"/>
          <w:sz w:val="24"/>
          <w:szCs w:val="18"/>
        </w:rPr>
        <w:t>Overview</w:t>
      </w:r>
      <w:bookmarkEnd w:id="3"/>
      <w:r w:rsidRPr="00DA5E21">
        <w:rPr>
          <w:rFonts w:eastAsiaTheme="majorEastAsia"/>
          <w:color w:val="4F81BD" w:themeColor="accent1"/>
          <w:sz w:val="24"/>
          <w:szCs w:val="18"/>
        </w:rPr>
        <w:t xml:space="preserve"> </w:t>
      </w:r>
    </w:p>
    <w:p w14:paraId="7E4E5235" w14:textId="51A1F889" w:rsidR="00121F30" w:rsidRPr="0003658F" w:rsidRDefault="00121F30" w:rsidP="006048B8">
      <w:pPr>
        <w:rPr>
          <w:rFonts w:asciiTheme="minorHAnsi" w:hAnsiTheme="minorHAnsi" w:cstheme="minorHAnsi"/>
        </w:rPr>
      </w:pPr>
      <w:r w:rsidRPr="0003658F">
        <w:rPr>
          <w:rFonts w:asciiTheme="minorHAnsi" w:hAnsiTheme="minorHAnsi" w:cstheme="minorHAnsi"/>
        </w:rPr>
        <w:t xml:space="preserve">(for more information visit </w:t>
      </w:r>
      <w:r w:rsidR="00B904F4" w:rsidRPr="0003658F">
        <w:rPr>
          <w:rFonts w:asciiTheme="minorHAnsi" w:hAnsiTheme="minorHAnsi" w:cstheme="minorHAnsi"/>
        </w:rPr>
        <w:t>http://www.in.gov/ihcda/)</w:t>
      </w:r>
    </w:p>
    <w:p w14:paraId="1DB4BB75" w14:textId="2F33CBF9" w:rsidR="00B170B7" w:rsidRPr="0003658F" w:rsidRDefault="00121F30" w:rsidP="00216FF8">
      <w:pPr>
        <w:rPr>
          <w:rFonts w:asciiTheme="minorHAnsi" w:hAnsiTheme="minorHAnsi" w:cstheme="minorHAnsi"/>
          <w:sz w:val="22"/>
          <w:szCs w:val="22"/>
        </w:rPr>
      </w:pPr>
      <w:r w:rsidRPr="0003658F">
        <w:rPr>
          <w:rFonts w:asciiTheme="minorHAnsi" w:hAnsiTheme="minorHAnsi" w:cstheme="minorHAnsi"/>
          <w:sz w:val="22"/>
          <w:szCs w:val="22"/>
        </w:rPr>
        <w:t>IHCDA was created in 1978 by the Indiana General Assembly and is a quasi</w:t>
      </w:r>
      <w:r w:rsidR="00FB7093" w:rsidRPr="0003658F">
        <w:rPr>
          <w:rFonts w:asciiTheme="minorHAnsi" w:hAnsiTheme="minorHAnsi" w:cstheme="minorHAnsi"/>
          <w:sz w:val="22"/>
          <w:szCs w:val="22"/>
        </w:rPr>
        <w:t>-public</w:t>
      </w:r>
      <w:r w:rsidRPr="0003658F">
        <w:rPr>
          <w:rFonts w:asciiTheme="minorHAnsi" w:hAnsiTheme="minorHAnsi" w:cstheme="minorHAnsi"/>
          <w:sz w:val="22"/>
          <w:szCs w:val="22"/>
        </w:rPr>
        <w:t xml:space="preserve"> financially self-sufficient statewide government agency. IHCDA's programs are successful in large part because of the growing</w:t>
      </w:r>
      <w:r w:rsidR="00CF3DBA" w:rsidRPr="0003658F">
        <w:rPr>
          <w:rFonts w:asciiTheme="minorHAnsi" w:hAnsiTheme="minorHAnsi" w:cstheme="minorHAnsi"/>
          <w:sz w:val="22"/>
          <w:szCs w:val="22"/>
        </w:rPr>
        <w:t xml:space="preserve"> network of partnerships IHCDA has</w:t>
      </w:r>
      <w:r w:rsidRPr="0003658F">
        <w:rPr>
          <w:rFonts w:asciiTheme="minorHAnsi" w:hAnsiTheme="minorHAnsi" w:cstheme="minorHAnsi"/>
          <w:sz w:val="22"/>
          <w:szCs w:val="22"/>
        </w:rPr>
        <w:t xml:space="preserve"> established with local, state, and federal governments, for-profit </w:t>
      </w:r>
      <w:r w:rsidR="005E0DF9" w:rsidRPr="0003658F">
        <w:rPr>
          <w:rFonts w:asciiTheme="minorHAnsi" w:hAnsiTheme="minorHAnsi" w:cstheme="minorHAnsi"/>
          <w:sz w:val="22"/>
          <w:szCs w:val="22"/>
        </w:rPr>
        <w:t>businesses,</w:t>
      </w:r>
      <w:r w:rsidRPr="0003658F">
        <w:rPr>
          <w:rFonts w:asciiTheme="minorHAnsi" w:hAnsiTheme="minorHAnsi" w:cstheme="minorHAnsi"/>
          <w:sz w:val="22"/>
          <w:szCs w:val="22"/>
        </w:rPr>
        <w:t xml:space="preserve"> and</w:t>
      </w:r>
      <w:r w:rsidR="00544BF9" w:rsidRPr="0003658F">
        <w:rPr>
          <w:rFonts w:asciiTheme="minorHAnsi" w:hAnsiTheme="minorHAnsi" w:cstheme="minorHAnsi"/>
          <w:sz w:val="22"/>
          <w:szCs w:val="22"/>
        </w:rPr>
        <w:t xml:space="preserve"> not-for-profit organizations. F</w:t>
      </w:r>
      <w:r w:rsidRPr="0003658F">
        <w:rPr>
          <w:rFonts w:asciiTheme="minorHAnsi" w:hAnsiTheme="minorHAnsi" w:cstheme="minorHAnsi"/>
          <w:sz w:val="22"/>
          <w:szCs w:val="22"/>
        </w:rPr>
        <w:t>or-profit partners include investment banks, mortgage lenders, commercial banks, corporate investment managers and syndicators, apartment developers</w:t>
      </w:r>
      <w:r w:rsidR="00544BF9" w:rsidRPr="0003658F">
        <w:rPr>
          <w:rFonts w:asciiTheme="minorHAnsi" w:hAnsiTheme="minorHAnsi" w:cstheme="minorHAnsi"/>
          <w:sz w:val="22"/>
          <w:szCs w:val="22"/>
        </w:rPr>
        <w:t>, investors, homebuilders, and r</w:t>
      </w:r>
      <w:r w:rsidRPr="0003658F">
        <w:rPr>
          <w:rFonts w:asciiTheme="minorHAnsi" w:hAnsiTheme="minorHAnsi" w:cstheme="minorHAnsi"/>
          <w:sz w:val="22"/>
          <w:szCs w:val="22"/>
        </w:rPr>
        <w:t>ealtors. Not-for-profit partners include community development corporations, community action agencies, and not-for-profit developers.</w:t>
      </w:r>
    </w:p>
    <w:p w14:paraId="37216E82" w14:textId="18993929" w:rsidR="00192C9F" w:rsidRPr="0003658F" w:rsidRDefault="00192C9F" w:rsidP="00216FF8">
      <w:pPr>
        <w:rPr>
          <w:rFonts w:asciiTheme="minorHAnsi" w:hAnsiTheme="minorHAnsi" w:cstheme="minorHAnsi"/>
        </w:rPr>
      </w:pPr>
    </w:p>
    <w:p w14:paraId="63AAEBC6" w14:textId="42F77858" w:rsidR="00BF0076" w:rsidRPr="00677FC5" w:rsidRDefault="00BF0076" w:rsidP="00677FC5">
      <w:pPr>
        <w:pStyle w:val="Heading1"/>
        <w:jc w:val="left"/>
        <w:rPr>
          <w:rStyle w:val="Heading2Char"/>
          <w:rFonts w:asciiTheme="majorHAnsi" w:eastAsiaTheme="majorEastAsia" w:hAnsiTheme="majorHAnsi"/>
          <w:b/>
          <w:bCs/>
          <w:sz w:val="24"/>
          <w:szCs w:val="24"/>
        </w:rPr>
      </w:pPr>
      <w:bookmarkStart w:id="4" w:name="_Toc82771453"/>
      <w:r w:rsidRPr="00677FC5">
        <w:rPr>
          <w:rStyle w:val="Heading2Char"/>
          <w:rFonts w:asciiTheme="majorHAnsi" w:eastAsiaTheme="majorEastAsia" w:hAnsiTheme="majorHAnsi"/>
          <w:b/>
          <w:bCs/>
          <w:sz w:val="24"/>
          <w:szCs w:val="24"/>
        </w:rPr>
        <w:t xml:space="preserve">REQUEST FOR </w:t>
      </w:r>
      <w:r w:rsidR="00A1042F" w:rsidRPr="00677FC5">
        <w:rPr>
          <w:rStyle w:val="Heading2Char"/>
          <w:rFonts w:asciiTheme="majorHAnsi" w:eastAsiaTheme="majorEastAsia" w:hAnsiTheme="majorHAnsi"/>
          <w:b/>
          <w:bCs/>
          <w:sz w:val="24"/>
          <w:szCs w:val="24"/>
        </w:rPr>
        <w:t xml:space="preserve">APPLICATION </w:t>
      </w:r>
      <w:r w:rsidRPr="00677FC5">
        <w:rPr>
          <w:rStyle w:val="Heading2Char"/>
          <w:rFonts w:asciiTheme="majorHAnsi" w:eastAsiaTheme="majorEastAsia" w:hAnsiTheme="majorHAnsi"/>
          <w:b/>
          <w:bCs/>
          <w:sz w:val="24"/>
          <w:szCs w:val="24"/>
        </w:rPr>
        <w:t>(“RF</w:t>
      </w:r>
      <w:r w:rsidR="00A1042F" w:rsidRPr="00677FC5">
        <w:rPr>
          <w:rStyle w:val="Heading2Char"/>
          <w:rFonts w:asciiTheme="majorHAnsi" w:eastAsiaTheme="majorEastAsia" w:hAnsiTheme="majorHAnsi"/>
          <w:b/>
          <w:bCs/>
          <w:sz w:val="24"/>
          <w:szCs w:val="24"/>
        </w:rPr>
        <w:t>A</w:t>
      </w:r>
      <w:r w:rsidRPr="00677FC5">
        <w:rPr>
          <w:rStyle w:val="Heading2Char"/>
          <w:rFonts w:asciiTheme="majorHAnsi" w:eastAsiaTheme="majorEastAsia" w:hAnsiTheme="majorHAnsi"/>
          <w:b/>
          <w:bCs/>
          <w:sz w:val="24"/>
          <w:szCs w:val="24"/>
        </w:rPr>
        <w:t>”)</w:t>
      </w:r>
      <w:bookmarkEnd w:id="4"/>
    </w:p>
    <w:p w14:paraId="186B60EB" w14:textId="77777777" w:rsidR="00F62700" w:rsidRPr="0003658F" w:rsidRDefault="00BF0076" w:rsidP="00BF0076">
      <w:pPr>
        <w:rPr>
          <w:rFonts w:asciiTheme="minorHAnsi" w:hAnsiTheme="minorHAnsi" w:cstheme="minorHAnsi"/>
          <w:sz w:val="22"/>
          <w:szCs w:val="22"/>
        </w:rPr>
      </w:pPr>
      <w:r w:rsidRPr="0003658F">
        <w:rPr>
          <w:rFonts w:asciiTheme="minorHAnsi" w:hAnsiTheme="minorHAnsi" w:cstheme="minorHAnsi"/>
          <w:sz w:val="22"/>
          <w:szCs w:val="22"/>
        </w:rPr>
        <w:t xml:space="preserve">The Indiana Housing and Community Development Authority (IHCDA) requests innovative proposals from organizations who will serve as subrecipients to administer Continuum of Care (CoC) funds targeted towards assisting individuals fleeing domestic violence, dating violence, sexual assault, or stalking as defined in 24 CFR 578.3 and/or victims of human trafficking. </w:t>
      </w:r>
    </w:p>
    <w:p w14:paraId="2D3A3914" w14:textId="77777777" w:rsidR="00F62700" w:rsidRPr="0003658F" w:rsidRDefault="00F62700" w:rsidP="00BF0076">
      <w:pPr>
        <w:rPr>
          <w:rFonts w:asciiTheme="minorHAnsi" w:hAnsiTheme="minorHAnsi" w:cstheme="minorHAnsi"/>
          <w:sz w:val="22"/>
          <w:szCs w:val="22"/>
        </w:rPr>
      </w:pPr>
    </w:p>
    <w:p w14:paraId="7EA576B1" w14:textId="501FB821" w:rsidR="00F62700" w:rsidRPr="0003658F" w:rsidRDefault="00F62700" w:rsidP="00BF0076">
      <w:pPr>
        <w:rPr>
          <w:rFonts w:asciiTheme="minorHAnsi" w:hAnsiTheme="minorHAnsi" w:cstheme="minorHAnsi"/>
          <w:sz w:val="22"/>
          <w:szCs w:val="22"/>
        </w:rPr>
      </w:pPr>
      <w:r w:rsidRPr="0003658F">
        <w:rPr>
          <w:rFonts w:asciiTheme="minorHAnsi" w:hAnsiTheme="minorHAnsi" w:cstheme="minorHAnsi"/>
          <w:sz w:val="22"/>
          <w:szCs w:val="22"/>
        </w:rPr>
        <w:t xml:space="preserve">This </w:t>
      </w:r>
      <w:r w:rsidR="009001DE" w:rsidRPr="0003658F">
        <w:rPr>
          <w:rFonts w:asciiTheme="minorHAnsi" w:hAnsiTheme="minorHAnsi" w:cstheme="minorHAnsi"/>
          <w:sz w:val="22"/>
          <w:szCs w:val="22"/>
        </w:rPr>
        <w:t>RFA</w:t>
      </w:r>
      <w:r w:rsidRPr="0003658F">
        <w:rPr>
          <w:rFonts w:asciiTheme="minorHAnsi" w:hAnsiTheme="minorHAnsi" w:cstheme="minorHAnsi"/>
          <w:sz w:val="22"/>
          <w:szCs w:val="22"/>
        </w:rPr>
        <w:t xml:space="preserve"> is designated for new projects for the 2021-2022 program year</w:t>
      </w:r>
      <w:r w:rsidR="0083671C" w:rsidRPr="0003658F">
        <w:rPr>
          <w:rFonts w:asciiTheme="minorHAnsi" w:hAnsiTheme="minorHAnsi" w:cstheme="minorHAnsi"/>
          <w:sz w:val="22"/>
          <w:szCs w:val="22"/>
        </w:rPr>
        <w:t xml:space="preserve"> only</w:t>
      </w:r>
      <w:r w:rsidRPr="0003658F">
        <w:rPr>
          <w:rFonts w:asciiTheme="minorHAnsi" w:hAnsiTheme="minorHAnsi" w:cstheme="minorHAnsi"/>
          <w:sz w:val="22"/>
          <w:szCs w:val="22"/>
        </w:rPr>
        <w:t xml:space="preserve">.  </w:t>
      </w:r>
    </w:p>
    <w:p w14:paraId="78397CAD" w14:textId="77777777" w:rsidR="00F62700" w:rsidRPr="0003658F" w:rsidRDefault="00F62700" w:rsidP="00BF0076">
      <w:pPr>
        <w:rPr>
          <w:rFonts w:asciiTheme="minorHAnsi" w:hAnsiTheme="minorHAnsi" w:cstheme="minorHAnsi"/>
          <w:sz w:val="22"/>
          <w:szCs w:val="22"/>
        </w:rPr>
      </w:pPr>
    </w:p>
    <w:p w14:paraId="2F23F0D5" w14:textId="6BE79AF2" w:rsidR="00BF0076" w:rsidRPr="0003658F" w:rsidRDefault="00F62700" w:rsidP="00BF0076">
      <w:pPr>
        <w:rPr>
          <w:rFonts w:asciiTheme="minorHAnsi" w:hAnsiTheme="minorHAnsi" w:cstheme="minorHAnsi"/>
          <w:sz w:val="22"/>
          <w:szCs w:val="22"/>
        </w:rPr>
      </w:pPr>
      <w:r w:rsidRPr="0003658F">
        <w:rPr>
          <w:rFonts w:asciiTheme="minorHAnsi" w:hAnsiTheme="minorHAnsi" w:cstheme="minorHAnsi"/>
          <w:sz w:val="22"/>
          <w:szCs w:val="22"/>
        </w:rPr>
        <w:t xml:space="preserve">If an organization had been awarded DV Bonus Funds under a previous </w:t>
      </w:r>
      <w:r w:rsidR="0083671C" w:rsidRPr="0003658F">
        <w:rPr>
          <w:rFonts w:asciiTheme="minorHAnsi" w:hAnsiTheme="minorHAnsi" w:cstheme="minorHAnsi"/>
          <w:sz w:val="22"/>
          <w:szCs w:val="22"/>
        </w:rPr>
        <w:t xml:space="preserve">sub-recipient </w:t>
      </w:r>
      <w:r w:rsidRPr="0003658F">
        <w:rPr>
          <w:rFonts w:asciiTheme="minorHAnsi" w:hAnsiTheme="minorHAnsi" w:cstheme="minorHAnsi"/>
          <w:sz w:val="22"/>
          <w:szCs w:val="22"/>
        </w:rPr>
        <w:t>(i.e. the Indiana Coalition Against Domestic Violence o</w:t>
      </w:r>
      <w:r w:rsidR="00CD50E7">
        <w:rPr>
          <w:rFonts w:asciiTheme="minorHAnsi" w:hAnsiTheme="minorHAnsi" w:cstheme="minorHAnsi"/>
          <w:sz w:val="22"/>
          <w:szCs w:val="22"/>
        </w:rPr>
        <w:t>r</w:t>
      </w:r>
      <w:r w:rsidRPr="0003658F">
        <w:rPr>
          <w:rFonts w:asciiTheme="minorHAnsi" w:hAnsiTheme="minorHAnsi" w:cstheme="minorHAnsi"/>
          <w:sz w:val="22"/>
          <w:szCs w:val="22"/>
        </w:rPr>
        <w:t xml:space="preserve"> “ICADV”), the organization should submit a “renewal” application through IHCDA. Th</w:t>
      </w:r>
      <w:r w:rsidR="0083671C" w:rsidRPr="0003658F">
        <w:rPr>
          <w:rFonts w:asciiTheme="minorHAnsi" w:hAnsiTheme="minorHAnsi" w:cstheme="minorHAnsi"/>
          <w:sz w:val="22"/>
          <w:szCs w:val="22"/>
        </w:rPr>
        <w:t xml:space="preserve">is </w:t>
      </w:r>
      <w:r w:rsidR="009001DE" w:rsidRPr="0003658F">
        <w:rPr>
          <w:rFonts w:asciiTheme="minorHAnsi" w:hAnsiTheme="minorHAnsi" w:cstheme="minorHAnsi"/>
          <w:sz w:val="22"/>
          <w:szCs w:val="22"/>
        </w:rPr>
        <w:t>RFA</w:t>
      </w:r>
      <w:r w:rsidR="0083671C" w:rsidRPr="0003658F">
        <w:rPr>
          <w:rFonts w:asciiTheme="minorHAnsi" w:hAnsiTheme="minorHAnsi" w:cstheme="minorHAnsi"/>
          <w:sz w:val="22"/>
          <w:szCs w:val="22"/>
        </w:rPr>
        <w:t xml:space="preserve"> is not intended for renewal projects, only organization with proposed new projects that have not received previous DV Bonus funding.</w:t>
      </w:r>
    </w:p>
    <w:p w14:paraId="3EE83E69" w14:textId="6EAF0D72" w:rsidR="0083671C" w:rsidRPr="0003658F" w:rsidRDefault="0083671C" w:rsidP="00BF0076">
      <w:pPr>
        <w:rPr>
          <w:rFonts w:asciiTheme="minorHAnsi" w:hAnsiTheme="minorHAnsi" w:cstheme="minorHAnsi"/>
          <w:sz w:val="22"/>
          <w:szCs w:val="22"/>
        </w:rPr>
      </w:pPr>
    </w:p>
    <w:p w14:paraId="4CA3BD4F" w14:textId="2F302D0D" w:rsidR="0083671C" w:rsidRPr="0003658F" w:rsidRDefault="0083671C" w:rsidP="00BF0076">
      <w:pPr>
        <w:rPr>
          <w:rFonts w:asciiTheme="minorHAnsi" w:hAnsiTheme="minorHAnsi" w:cstheme="minorHAnsi"/>
          <w:sz w:val="22"/>
          <w:szCs w:val="22"/>
        </w:rPr>
      </w:pPr>
      <w:r w:rsidRPr="0003658F">
        <w:rPr>
          <w:rFonts w:asciiTheme="minorHAnsi" w:hAnsiTheme="minorHAnsi" w:cstheme="minorHAnsi"/>
          <w:sz w:val="22"/>
          <w:szCs w:val="22"/>
        </w:rPr>
        <w:t xml:space="preserve">If an organization is attempting to apply for funds for the 2022-2023 program year, they should </w:t>
      </w:r>
      <w:r w:rsidR="00CD50E7" w:rsidRPr="0003658F">
        <w:rPr>
          <w:rFonts w:asciiTheme="minorHAnsi" w:hAnsiTheme="minorHAnsi" w:cstheme="minorHAnsi"/>
          <w:sz w:val="22"/>
          <w:szCs w:val="22"/>
        </w:rPr>
        <w:t>apply</w:t>
      </w:r>
      <w:r w:rsidRPr="0003658F">
        <w:rPr>
          <w:rFonts w:asciiTheme="minorHAnsi" w:hAnsiTheme="minorHAnsi" w:cstheme="minorHAnsi"/>
          <w:sz w:val="22"/>
          <w:szCs w:val="22"/>
        </w:rPr>
        <w:t xml:space="preserve"> through the IHCDA NOFO process.  This </w:t>
      </w:r>
      <w:r w:rsidR="009001DE" w:rsidRPr="0003658F">
        <w:rPr>
          <w:rFonts w:asciiTheme="minorHAnsi" w:hAnsiTheme="minorHAnsi" w:cstheme="minorHAnsi"/>
          <w:sz w:val="22"/>
          <w:szCs w:val="22"/>
        </w:rPr>
        <w:t>RFA</w:t>
      </w:r>
      <w:r w:rsidRPr="0003658F">
        <w:rPr>
          <w:rFonts w:asciiTheme="minorHAnsi" w:hAnsiTheme="minorHAnsi" w:cstheme="minorHAnsi"/>
          <w:sz w:val="22"/>
          <w:szCs w:val="22"/>
        </w:rPr>
        <w:t xml:space="preserve"> is not intended for 2022-23 funding.</w:t>
      </w:r>
    </w:p>
    <w:p w14:paraId="21C6B88B" w14:textId="5FA265AA" w:rsidR="0083671C" w:rsidRPr="0003658F" w:rsidRDefault="0083671C" w:rsidP="00BF0076">
      <w:pPr>
        <w:rPr>
          <w:rFonts w:asciiTheme="minorHAnsi" w:hAnsiTheme="minorHAnsi" w:cstheme="minorHAnsi"/>
          <w:sz w:val="22"/>
          <w:szCs w:val="22"/>
        </w:rPr>
      </w:pPr>
    </w:p>
    <w:p w14:paraId="74231B4C" w14:textId="0579C681" w:rsidR="0083671C" w:rsidRPr="0003658F" w:rsidRDefault="0083671C" w:rsidP="00BF0076">
      <w:pPr>
        <w:rPr>
          <w:rFonts w:asciiTheme="minorHAnsi" w:hAnsiTheme="minorHAnsi" w:cstheme="minorHAnsi"/>
          <w:sz w:val="22"/>
          <w:szCs w:val="22"/>
        </w:rPr>
      </w:pPr>
      <w:r w:rsidRPr="0003658F">
        <w:rPr>
          <w:rFonts w:asciiTheme="minorHAnsi" w:hAnsiTheme="minorHAnsi" w:cstheme="minorHAnsi"/>
          <w:sz w:val="22"/>
          <w:szCs w:val="22"/>
        </w:rPr>
        <w:t xml:space="preserve">For any DV Bonus Funds questions, including questions about this application, please contact the IHCDA Community Services Grants Team at </w:t>
      </w:r>
      <w:hyperlink r:id="rId13" w:history="1">
        <w:r w:rsidRPr="0003658F">
          <w:rPr>
            <w:rStyle w:val="Hyperlink"/>
            <w:rFonts w:asciiTheme="minorHAnsi" w:hAnsiTheme="minorHAnsi" w:cstheme="minorHAnsi"/>
            <w:sz w:val="22"/>
            <w:szCs w:val="22"/>
          </w:rPr>
          <w:t>communityservices@ihcda.in.gov</w:t>
        </w:r>
      </w:hyperlink>
      <w:r w:rsidRPr="0003658F">
        <w:rPr>
          <w:rFonts w:asciiTheme="minorHAnsi" w:hAnsiTheme="minorHAnsi" w:cstheme="minorHAnsi"/>
          <w:sz w:val="22"/>
          <w:szCs w:val="22"/>
        </w:rPr>
        <w:t xml:space="preserve">. </w:t>
      </w:r>
    </w:p>
    <w:p w14:paraId="4B0D98C7" w14:textId="77777777" w:rsidR="00BF0076" w:rsidRPr="0003658F" w:rsidRDefault="00BF0076" w:rsidP="007E0ACC">
      <w:pPr>
        <w:rPr>
          <w:rFonts w:eastAsiaTheme="majorEastAsia"/>
        </w:rPr>
      </w:pPr>
    </w:p>
    <w:p w14:paraId="358E2E5B" w14:textId="320D80A9" w:rsidR="00192C9F" w:rsidRPr="00DA5E21" w:rsidRDefault="006048B8" w:rsidP="00DA5E21">
      <w:pPr>
        <w:pStyle w:val="Heading2"/>
        <w:jc w:val="left"/>
        <w:rPr>
          <w:rFonts w:eastAsiaTheme="majorEastAsia"/>
          <w:color w:val="4F81BD" w:themeColor="accent1"/>
          <w:sz w:val="24"/>
          <w:szCs w:val="18"/>
        </w:rPr>
      </w:pPr>
      <w:bookmarkStart w:id="5" w:name="_Toc82771454"/>
      <w:r w:rsidRPr="00DA5E21">
        <w:rPr>
          <w:rFonts w:eastAsiaTheme="majorEastAsia"/>
          <w:color w:val="4F81BD" w:themeColor="accent1"/>
          <w:sz w:val="24"/>
          <w:szCs w:val="18"/>
        </w:rPr>
        <w:t>Background</w:t>
      </w:r>
      <w:bookmarkEnd w:id="5"/>
      <w:r w:rsidRPr="00DA5E21">
        <w:rPr>
          <w:rFonts w:eastAsiaTheme="majorEastAsia"/>
          <w:color w:val="4F81BD" w:themeColor="accent1"/>
          <w:sz w:val="24"/>
          <w:szCs w:val="18"/>
        </w:rPr>
        <w:t xml:space="preserve"> </w:t>
      </w:r>
    </w:p>
    <w:p w14:paraId="1FE8F5A5" w14:textId="1748BC6D" w:rsidR="007A7392" w:rsidRPr="0003658F" w:rsidRDefault="00245988" w:rsidP="00216FF8">
      <w:pPr>
        <w:rPr>
          <w:rFonts w:asciiTheme="minorHAnsi" w:hAnsiTheme="minorHAnsi" w:cstheme="minorHAnsi"/>
          <w:sz w:val="22"/>
          <w:szCs w:val="22"/>
        </w:rPr>
      </w:pPr>
      <w:r w:rsidRPr="0003658F">
        <w:rPr>
          <w:rFonts w:asciiTheme="minorHAnsi" w:hAnsiTheme="minorHAnsi" w:cstheme="minorHAnsi"/>
          <w:sz w:val="22"/>
          <w:szCs w:val="22"/>
        </w:rPr>
        <w:t xml:space="preserve">Each year, the Indiana Balance of State </w:t>
      </w:r>
      <w:r w:rsidR="005927A3" w:rsidRPr="0003658F">
        <w:rPr>
          <w:rFonts w:asciiTheme="minorHAnsi" w:hAnsiTheme="minorHAnsi" w:cstheme="minorHAnsi"/>
          <w:sz w:val="22"/>
          <w:szCs w:val="22"/>
        </w:rPr>
        <w:t xml:space="preserve">(BoS) </w:t>
      </w:r>
      <w:r w:rsidRPr="0003658F">
        <w:rPr>
          <w:rFonts w:asciiTheme="minorHAnsi" w:hAnsiTheme="minorHAnsi" w:cstheme="minorHAnsi"/>
          <w:sz w:val="22"/>
          <w:szCs w:val="22"/>
        </w:rPr>
        <w:t>CoC competes with other CoCs across the country to secure federal funds to help end homelessness through the U.S. Department of Housing and Urban Development’s (HUD) CoC program.</w:t>
      </w:r>
      <w:r w:rsidR="005927A3" w:rsidRPr="0003658F">
        <w:rPr>
          <w:rFonts w:asciiTheme="minorHAnsi" w:hAnsiTheme="minorHAnsi" w:cstheme="minorHAnsi"/>
          <w:sz w:val="22"/>
          <w:szCs w:val="22"/>
        </w:rPr>
        <w:t xml:space="preserve"> In </w:t>
      </w:r>
      <w:r w:rsidRPr="0003658F">
        <w:rPr>
          <w:rFonts w:asciiTheme="minorHAnsi" w:hAnsiTheme="minorHAnsi" w:cstheme="minorHAnsi"/>
          <w:sz w:val="22"/>
          <w:szCs w:val="22"/>
        </w:rPr>
        <w:t xml:space="preserve">addition to the usual funding awarded through this process, HUD </w:t>
      </w:r>
      <w:r w:rsidRPr="0003658F">
        <w:rPr>
          <w:rFonts w:asciiTheme="minorHAnsi" w:hAnsiTheme="minorHAnsi" w:cstheme="minorHAnsi"/>
          <w:sz w:val="22"/>
          <w:szCs w:val="22"/>
        </w:rPr>
        <w:lastRenderedPageBreak/>
        <w:t xml:space="preserve">made </w:t>
      </w:r>
      <w:r w:rsidR="005A263F" w:rsidRPr="0003658F">
        <w:rPr>
          <w:rFonts w:asciiTheme="minorHAnsi" w:hAnsiTheme="minorHAnsi" w:cstheme="minorHAnsi"/>
          <w:sz w:val="22"/>
          <w:szCs w:val="22"/>
        </w:rPr>
        <w:t xml:space="preserve">additional </w:t>
      </w:r>
      <w:r w:rsidR="001E1048" w:rsidRPr="0003658F">
        <w:rPr>
          <w:rFonts w:asciiTheme="minorHAnsi" w:hAnsiTheme="minorHAnsi" w:cstheme="minorHAnsi"/>
          <w:sz w:val="22"/>
          <w:szCs w:val="22"/>
        </w:rPr>
        <w:t>resources</w:t>
      </w:r>
      <w:r w:rsidR="005A263F" w:rsidRPr="0003658F">
        <w:rPr>
          <w:rFonts w:asciiTheme="minorHAnsi" w:hAnsiTheme="minorHAnsi" w:cstheme="minorHAnsi"/>
          <w:sz w:val="22"/>
          <w:szCs w:val="22"/>
        </w:rPr>
        <w:t xml:space="preserve"> available to </w:t>
      </w:r>
      <w:r w:rsidRPr="0003658F">
        <w:rPr>
          <w:rFonts w:asciiTheme="minorHAnsi" w:hAnsiTheme="minorHAnsi" w:cstheme="minorHAnsi"/>
          <w:sz w:val="22"/>
          <w:szCs w:val="22"/>
        </w:rPr>
        <w:t xml:space="preserve">fund Domestic Violence Bonus projects (DV Bonus). </w:t>
      </w:r>
      <w:r w:rsidR="00CB4142" w:rsidRPr="0003658F">
        <w:rPr>
          <w:rFonts w:asciiTheme="minorHAnsi" w:hAnsiTheme="minorHAnsi" w:cstheme="minorHAnsi"/>
          <w:sz w:val="22"/>
          <w:szCs w:val="22"/>
        </w:rPr>
        <w:t>In FY2019, the IN BoS CoC received over $1.3 million in Domestic Violence (DV) Bonus funding for Rapid Rehousing (RRH) and over $540,000 in Joint Transitional Housing-Rapid Rehousing (TH-RRH)</w:t>
      </w:r>
      <w:r w:rsidR="005E218A" w:rsidRPr="0003658F">
        <w:rPr>
          <w:rFonts w:asciiTheme="minorHAnsi" w:hAnsiTheme="minorHAnsi" w:cstheme="minorHAnsi"/>
          <w:sz w:val="22"/>
          <w:szCs w:val="22"/>
        </w:rPr>
        <w:t>.</w:t>
      </w:r>
      <w:r w:rsidRPr="0003658F">
        <w:rPr>
          <w:rFonts w:asciiTheme="minorHAnsi" w:hAnsiTheme="minorHAnsi" w:cstheme="minorHAnsi"/>
          <w:sz w:val="22"/>
          <w:szCs w:val="22"/>
        </w:rPr>
        <w:t xml:space="preserve"> </w:t>
      </w:r>
    </w:p>
    <w:p w14:paraId="5C7160C3" w14:textId="0499F767" w:rsidR="00CA54E7" w:rsidRPr="0003658F" w:rsidRDefault="00CA54E7" w:rsidP="00216FF8">
      <w:pPr>
        <w:rPr>
          <w:rFonts w:asciiTheme="minorHAnsi" w:hAnsiTheme="minorHAnsi" w:cstheme="minorHAnsi"/>
          <w:sz w:val="22"/>
          <w:szCs w:val="22"/>
        </w:rPr>
      </w:pPr>
    </w:p>
    <w:p w14:paraId="1F72BDE1" w14:textId="4734E847" w:rsidR="00245988" w:rsidRPr="0003658F" w:rsidRDefault="005E218A" w:rsidP="00216FF8">
      <w:pPr>
        <w:rPr>
          <w:rFonts w:asciiTheme="minorHAnsi" w:hAnsiTheme="minorHAnsi" w:cstheme="minorHAnsi"/>
          <w:sz w:val="22"/>
          <w:szCs w:val="22"/>
        </w:rPr>
      </w:pPr>
      <w:r w:rsidRPr="0003658F">
        <w:rPr>
          <w:rFonts w:asciiTheme="minorHAnsi" w:hAnsiTheme="minorHAnsi" w:cstheme="minorHAnsi"/>
          <w:sz w:val="22"/>
          <w:szCs w:val="22"/>
        </w:rPr>
        <w:t xml:space="preserve">As the </w:t>
      </w:r>
      <w:r w:rsidR="005F2C38" w:rsidRPr="0003658F">
        <w:rPr>
          <w:rFonts w:asciiTheme="minorHAnsi" w:hAnsiTheme="minorHAnsi" w:cstheme="minorHAnsi"/>
          <w:sz w:val="22"/>
          <w:szCs w:val="22"/>
        </w:rPr>
        <w:t xml:space="preserve">recipient of those funds, IHCDA is </w:t>
      </w:r>
      <w:r w:rsidR="00080F4F" w:rsidRPr="0003658F">
        <w:rPr>
          <w:rFonts w:asciiTheme="minorHAnsi" w:hAnsiTheme="minorHAnsi" w:cstheme="minorHAnsi"/>
          <w:sz w:val="22"/>
          <w:szCs w:val="22"/>
        </w:rPr>
        <w:t xml:space="preserve">currently </w:t>
      </w:r>
      <w:r w:rsidR="005F2C38" w:rsidRPr="0003658F">
        <w:rPr>
          <w:rFonts w:asciiTheme="minorHAnsi" w:hAnsiTheme="minorHAnsi" w:cstheme="minorHAnsi"/>
          <w:sz w:val="22"/>
          <w:szCs w:val="22"/>
        </w:rPr>
        <w:t>seeking innovative proposals from organizations who will serve as subrecipients to administer CoC funds targeted towards assisting individuals fleeing domestic violence, dating violence, sexual assault, or stalking as defined in 24 CFR 578.3 and/or victims of human trafficking</w:t>
      </w:r>
      <w:r w:rsidR="007A7392" w:rsidRPr="0003658F">
        <w:rPr>
          <w:rFonts w:asciiTheme="minorHAnsi" w:hAnsiTheme="minorHAnsi" w:cstheme="minorHAnsi"/>
          <w:sz w:val="22"/>
          <w:szCs w:val="22"/>
        </w:rPr>
        <w:t xml:space="preserve"> for the following DV project types: </w:t>
      </w:r>
    </w:p>
    <w:p w14:paraId="3E56A17D" w14:textId="77777777" w:rsidR="00AB76ED" w:rsidRPr="0003658F" w:rsidRDefault="00AB76ED" w:rsidP="00216FF8">
      <w:pPr>
        <w:rPr>
          <w:rFonts w:asciiTheme="minorHAnsi" w:hAnsiTheme="minorHAnsi" w:cstheme="minorHAnsi"/>
          <w:sz w:val="22"/>
          <w:szCs w:val="22"/>
        </w:rPr>
      </w:pPr>
    </w:p>
    <w:p w14:paraId="398D4C26" w14:textId="77777777" w:rsidR="007E0B19" w:rsidRPr="0003658F" w:rsidRDefault="00AE3977" w:rsidP="00506A8D">
      <w:pPr>
        <w:pStyle w:val="ListParagraph"/>
        <w:numPr>
          <w:ilvl w:val="0"/>
          <w:numId w:val="4"/>
        </w:numPr>
        <w:rPr>
          <w:rFonts w:asciiTheme="minorHAnsi" w:hAnsiTheme="minorHAnsi" w:cstheme="minorHAnsi"/>
          <w:sz w:val="22"/>
          <w:szCs w:val="22"/>
        </w:rPr>
      </w:pPr>
      <w:bookmarkStart w:id="6" w:name="_Hlk80192219"/>
      <w:r w:rsidRPr="0003658F">
        <w:rPr>
          <w:rFonts w:asciiTheme="minorHAnsi" w:hAnsiTheme="minorHAnsi" w:cstheme="minorHAnsi"/>
          <w:b/>
          <w:bCs/>
          <w:sz w:val="22"/>
          <w:szCs w:val="22"/>
        </w:rPr>
        <w:t>Rapid Rehousing</w:t>
      </w:r>
      <w:r w:rsidR="008830F3" w:rsidRPr="0003658F">
        <w:rPr>
          <w:rFonts w:asciiTheme="minorHAnsi" w:hAnsiTheme="minorHAnsi" w:cstheme="minorHAnsi"/>
          <w:b/>
          <w:bCs/>
          <w:sz w:val="22"/>
          <w:szCs w:val="22"/>
        </w:rPr>
        <w:t xml:space="preserve"> for DV Survivors</w:t>
      </w:r>
      <w:r w:rsidRPr="0003658F">
        <w:rPr>
          <w:rFonts w:asciiTheme="minorHAnsi" w:hAnsiTheme="minorHAnsi" w:cstheme="minorHAnsi"/>
          <w:sz w:val="22"/>
          <w:szCs w:val="22"/>
        </w:rPr>
        <w:t xml:space="preserve">: </w:t>
      </w:r>
      <w:r w:rsidR="002737DF" w:rsidRPr="0003658F">
        <w:rPr>
          <w:rFonts w:asciiTheme="minorHAnsi" w:hAnsiTheme="minorHAnsi" w:cstheme="minorHAnsi"/>
          <w:sz w:val="22"/>
          <w:szCs w:val="22"/>
        </w:rPr>
        <w:t>RRH provides time-limited rental assistance and supportive services to people who have experienced homelessness</w:t>
      </w:r>
      <w:r w:rsidR="00FF10B3" w:rsidRPr="0003658F">
        <w:rPr>
          <w:rFonts w:asciiTheme="minorHAnsi" w:hAnsiTheme="minorHAnsi" w:cstheme="minorHAnsi"/>
          <w:sz w:val="22"/>
          <w:szCs w:val="22"/>
        </w:rPr>
        <w:t xml:space="preserve">. </w:t>
      </w:r>
      <w:r w:rsidR="0057655E" w:rsidRPr="0003658F">
        <w:rPr>
          <w:rFonts w:asciiTheme="minorHAnsi" w:hAnsiTheme="minorHAnsi" w:cstheme="minorHAnsi"/>
          <w:sz w:val="22"/>
          <w:szCs w:val="22"/>
        </w:rPr>
        <w:t>All RRH rules and policies apply to these projects. Survivors can receive supportive services and up to 24 months of tenant</w:t>
      </w:r>
      <w:r w:rsidR="008830F3" w:rsidRPr="0003658F">
        <w:rPr>
          <w:rFonts w:asciiTheme="minorHAnsi" w:hAnsiTheme="minorHAnsi" w:cstheme="minorHAnsi"/>
          <w:sz w:val="22"/>
          <w:szCs w:val="22"/>
        </w:rPr>
        <w:t>-</w:t>
      </w:r>
      <w:r w:rsidR="0057655E" w:rsidRPr="0003658F">
        <w:rPr>
          <w:rFonts w:asciiTheme="minorHAnsi" w:hAnsiTheme="minorHAnsi" w:cstheme="minorHAnsi"/>
          <w:sz w:val="22"/>
          <w:szCs w:val="22"/>
        </w:rPr>
        <w:t>based rental assistance.</w:t>
      </w:r>
    </w:p>
    <w:p w14:paraId="6745CE77" w14:textId="77777777" w:rsidR="007E0B19" w:rsidRPr="0003658F" w:rsidRDefault="007E0B19" w:rsidP="007E0B19">
      <w:pPr>
        <w:pStyle w:val="ListParagraph"/>
        <w:rPr>
          <w:rFonts w:asciiTheme="minorHAnsi" w:hAnsiTheme="minorHAnsi" w:cstheme="minorHAnsi"/>
          <w:sz w:val="22"/>
          <w:szCs w:val="22"/>
        </w:rPr>
      </w:pPr>
    </w:p>
    <w:p w14:paraId="321BAB8E" w14:textId="7FA1E638" w:rsidR="007E0B19" w:rsidRPr="00927615" w:rsidRDefault="0057655E" w:rsidP="000B07DF">
      <w:pPr>
        <w:pStyle w:val="ListParagraph"/>
        <w:numPr>
          <w:ilvl w:val="0"/>
          <w:numId w:val="4"/>
        </w:numPr>
        <w:rPr>
          <w:rFonts w:asciiTheme="minorHAnsi" w:hAnsiTheme="minorHAnsi" w:cstheme="minorHAnsi"/>
          <w:sz w:val="22"/>
          <w:szCs w:val="22"/>
        </w:rPr>
      </w:pPr>
      <w:r w:rsidRPr="00927615">
        <w:rPr>
          <w:rFonts w:asciiTheme="minorHAnsi" w:hAnsiTheme="minorHAnsi" w:cstheme="minorHAnsi"/>
          <w:b/>
          <w:bCs/>
          <w:sz w:val="22"/>
          <w:szCs w:val="22"/>
        </w:rPr>
        <w:t>Joint TH</w:t>
      </w:r>
      <w:r w:rsidR="00064149" w:rsidRPr="00927615">
        <w:rPr>
          <w:rFonts w:asciiTheme="minorHAnsi" w:hAnsiTheme="minorHAnsi" w:cstheme="minorHAnsi"/>
          <w:b/>
          <w:bCs/>
          <w:sz w:val="22"/>
          <w:szCs w:val="22"/>
        </w:rPr>
        <w:t>-</w:t>
      </w:r>
      <w:r w:rsidRPr="00927615">
        <w:rPr>
          <w:rFonts w:asciiTheme="minorHAnsi" w:hAnsiTheme="minorHAnsi" w:cstheme="minorHAnsi"/>
          <w:b/>
          <w:bCs/>
          <w:sz w:val="22"/>
          <w:szCs w:val="22"/>
        </w:rPr>
        <w:t>RRH for DV Survivors</w:t>
      </w:r>
      <w:r w:rsidRPr="00927615">
        <w:rPr>
          <w:rFonts w:asciiTheme="minorHAnsi" w:hAnsiTheme="minorHAnsi" w:cstheme="minorHAnsi"/>
          <w:sz w:val="22"/>
          <w:szCs w:val="22"/>
        </w:rPr>
        <w:t xml:space="preserve">. As with other joint TH/RRH projects, </w:t>
      </w:r>
      <w:r w:rsidR="008B2434" w:rsidRPr="00927615">
        <w:rPr>
          <w:rFonts w:asciiTheme="minorHAnsi" w:hAnsiTheme="minorHAnsi" w:cstheme="minorHAnsi"/>
          <w:sz w:val="22"/>
          <w:szCs w:val="22"/>
        </w:rPr>
        <w:t xml:space="preserve">these projects </w:t>
      </w:r>
      <w:r w:rsidRPr="00927615">
        <w:rPr>
          <w:rFonts w:asciiTheme="minorHAnsi" w:hAnsiTheme="minorHAnsi" w:cstheme="minorHAnsi"/>
          <w:sz w:val="22"/>
          <w:szCs w:val="22"/>
        </w:rPr>
        <w:t>should be targeted toward people fleeing DV and for whom there is insufficient emergency housing resources. Survivors should be in TH for the least time needed to facilitate a transition to RRH. RRH can only provide supportive services and tenant</w:t>
      </w:r>
      <w:r w:rsidR="008B2434" w:rsidRPr="00927615">
        <w:rPr>
          <w:rFonts w:asciiTheme="minorHAnsi" w:hAnsiTheme="minorHAnsi" w:cstheme="minorHAnsi"/>
          <w:sz w:val="22"/>
          <w:szCs w:val="22"/>
        </w:rPr>
        <w:t>-</w:t>
      </w:r>
      <w:r w:rsidRPr="00927615">
        <w:rPr>
          <w:rFonts w:asciiTheme="minorHAnsi" w:hAnsiTheme="minorHAnsi" w:cstheme="minorHAnsi"/>
          <w:sz w:val="22"/>
          <w:szCs w:val="22"/>
        </w:rPr>
        <w:t>based rental assistance; the TH can only be provided through leasing and operating costs. Combined total length of stay is 24 months.</w:t>
      </w:r>
    </w:p>
    <w:p w14:paraId="2C8AECF4" w14:textId="77777777" w:rsidR="00857B73" w:rsidRPr="0003658F" w:rsidRDefault="00857B73" w:rsidP="00216FF8">
      <w:pPr>
        <w:rPr>
          <w:rFonts w:asciiTheme="minorHAnsi" w:hAnsiTheme="minorHAnsi" w:cstheme="minorHAnsi"/>
        </w:rPr>
      </w:pPr>
    </w:p>
    <w:p w14:paraId="07F55020" w14:textId="46078363" w:rsidR="00787D1E" w:rsidRPr="0003658F" w:rsidRDefault="00857B73"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Other Considerations</w:t>
      </w:r>
    </w:p>
    <w:p w14:paraId="0D1769D6" w14:textId="5601CEF6" w:rsidR="00857B73" w:rsidRPr="006717DB" w:rsidRDefault="006717DB" w:rsidP="006717DB">
      <w:pPr>
        <w:pStyle w:val="ListParagraph"/>
        <w:numPr>
          <w:ilvl w:val="0"/>
          <w:numId w:val="3"/>
        </w:numPr>
        <w:rPr>
          <w:rFonts w:asciiTheme="minorHAnsi" w:hAnsiTheme="minorHAnsi" w:cstheme="minorHAnsi"/>
          <w:sz w:val="22"/>
          <w:szCs w:val="22"/>
        </w:rPr>
      </w:pPr>
      <w:r w:rsidRPr="006717DB">
        <w:rPr>
          <w:rFonts w:asciiTheme="minorHAnsi" w:hAnsiTheme="minorHAnsi" w:cstheme="minorHAnsi"/>
          <w:sz w:val="22"/>
          <w:szCs w:val="22"/>
        </w:rPr>
        <w:t>Projects funded through the DV Bonus Funds may serve only individuals and/or family, including unaccompanied youth, who lacks a fixed, regular, and adequate nighttime residence, which may include those residing in emergency shelter, or a location not meant for human habitation AND who qualify under the domestic violence criteria in paragraph (4) of the HUD definition of homelessness, including persons fleeing or attempting to flee human trafficking.</w:t>
      </w:r>
      <w:r>
        <w:rPr>
          <w:rStyle w:val="FootnoteReference"/>
          <w:rFonts w:asciiTheme="minorHAnsi" w:hAnsiTheme="minorHAnsi" w:cstheme="minorHAnsi"/>
          <w:sz w:val="22"/>
          <w:szCs w:val="22"/>
        </w:rPr>
        <w:footnoteReference w:id="2"/>
      </w:r>
      <w:r w:rsidRPr="006717DB">
        <w:rPr>
          <w:rFonts w:asciiTheme="minorHAnsi" w:hAnsiTheme="minorHAnsi" w:cstheme="minorHAnsi"/>
          <w:sz w:val="22"/>
          <w:szCs w:val="22"/>
        </w:rPr>
        <w:t xml:space="preserve"> </w:t>
      </w:r>
      <w:r w:rsidR="00787D1E" w:rsidRPr="006717DB">
        <w:rPr>
          <w:rFonts w:asciiTheme="minorHAnsi" w:hAnsiTheme="minorHAnsi" w:cstheme="minorHAnsi"/>
          <w:sz w:val="22"/>
          <w:szCs w:val="22"/>
        </w:rPr>
        <w:t>(see Appendix</w:t>
      </w:r>
      <w:r w:rsidR="007E1989" w:rsidRPr="006717DB">
        <w:rPr>
          <w:rFonts w:asciiTheme="minorHAnsi" w:hAnsiTheme="minorHAnsi" w:cstheme="minorHAnsi"/>
          <w:sz w:val="22"/>
          <w:szCs w:val="22"/>
        </w:rPr>
        <w:t xml:space="preserve"> B: Definition of Key Terms) </w:t>
      </w:r>
      <w:r w:rsidR="00787D1E" w:rsidRPr="006717DB">
        <w:rPr>
          <w:rFonts w:asciiTheme="minorHAnsi" w:hAnsiTheme="minorHAnsi" w:cstheme="minorHAnsi"/>
          <w:sz w:val="22"/>
          <w:szCs w:val="22"/>
        </w:rPr>
        <w:t xml:space="preserve"> </w:t>
      </w:r>
    </w:p>
    <w:p w14:paraId="76358112" w14:textId="5F83B9EE" w:rsidR="007E1989" w:rsidRDefault="00787D1E" w:rsidP="00887DC9">
      <w:pPr>
        <w:pStyle w:val="ListParagraph"/>
        <w:numPr>
          <w:ilvl w:val="0"/>
          <w:numId w:val="3"/>
        </w:numPr>
        <w:rPr>
          <w:rFonts w:asciiTheme="minorHAnsi" w:hAnsiTheme="minorHAnsi" w:cstheme="minorHAnsi"/>
          <w:sz w:val="22"/>
          <w:szCs w:val="22"/>
        </w:rPr>
      </w:pPr>
      <w:r w:rsidRPr="007E1989">
        <w:rPr>
          <w:rFonts w:asciiTheme="minorHAnsi" w:hAnsiTheme="minorHAnsi" w:cstheme="minorHAnsi"/>
          <w:sz w:val="22"/>
          <w:szCs w:val="22"/>
        </w:rPr>
        <w:t xml:space="preserve">To be eligible for funding projects must commit to using the Housing First model </w:t>
      </w:r>
      <w:r w:rsidR="007E1989" w:rsidRPr="0003658F">
        <w:rPr>
          <w:rFonts w:asciiTheme="minorHAnsi" w:hAnsiTheme="minorHAnsi" w:cstheme="minorHAnsi"/>
          <w:sz w:val="22"/>
          <w:szCs w:val="22"/>
        </w:rPr>
        <w:t>(see Appendix</w:t>
      </w:r>
      <w:r w:rsidR="007E1989">
        <w:rPr>
          <w:rFonts w:asciiTheme="minorHAnsi" w:hAnsiTheme="minorHAnsi" w:cstheme="minorHAnsi"/>
          <w:sz w:val="22"/>
          <w:szCs w:val="22"/>
        </w:rPr>
        <w:t xml:space="preserve"> B: Definition of Key Terms) </w:t>
      </w:r>
    </w:p>
    <w:p w14:paraId="5B80D3AC" w14:textId="77777777" w:rsidR="00C42A92" w:rsidRDefault="00C42A92" w:rsidP="00C42A92">
      <w:pPr>
        <w:pStyle w:val="ListParagraph"/>
        <w:ind w:left="1440"/>
        <w:rPr>
          <w:rFonts w:asciiTheme="minorHAnsi" w:hAnsiTheme="minorHAnsi" w:cstheme="minorHAnsi"/>
          <w:sz w:val="22"/>
          <w:szCs w:val="22"/>
        </w:rPr>
      </w:pPr>
    </w:p>
    <w:bookmarkEnd w:id="6"/>
    <w:p w14:paraId="209442C9" w14:textId="5954D557" w:rsidR="005679E2" w:rsidRPr="00C42A92" w:rsidRDefault="005679E2" w:rsidP="00C42A92">
      <w:pPr>
        <w:pStyle w:val="ListParagraph"/>
        <w:numPr>
          <w:ilvl w:val="0"/>
          <w:numId w:val="4"/>
        </w:numPr>
        <w:rPr>
          <w:rFonts w:asciiTheme="minorHAnsi" w:hAnsiTheme="minorHAnsi" w:cstheme="minorHAnsi"/>
          <w:sz w:val="22"/>
          <w:szCs w:val="22"/>
        </w:rPr>
      </w:pPr>
      <w:r w:rsidRPr="00C42A92">
        <w:rPr>
          <w:rFonts w:asciiTheme="minorHAnsi" w:hAnsiTheme="minorHAnsi" w:cstheme="minorHAnsi"/>
          <w:b/>
          <w:bCs/>
          <w:sz w:val="22"/>
          <w:szCs w:val="22"/>
        </w:rPr>
        <w:t>Capacity-Building Technical Assistance</w:t>
      </w:r>
      <w:r w:rsidRPr="00C42A92">
        <w:rPr>
          <w:rFonts w:asciiTheme="minorHAnsi" w:hAnsiTheme="minorHAnsi" w:cstheme="minorHAnsi"/>
          <w:sz w:val="22"/>
          <w:szCs w:val="22"/>
        </w:rPr>
        <w:t xml:space="preserve">: IHCDA </w:t>
      </w:r>
      <w:r w:rsidR="00087321">
        <w:rPr>
          <w:rFonts w:asciiTheme="minorHAnsi" w:hAnsiTheme="minorHAnsi" w:cstheme="minorHAnsi"/>
          <w:sz w:val="22"/>
          <w:szCs w:val="22"/>
        </w:rPr>
        <w:t xml:space="preserve">recognizes the need for additional support for new projects.  </w:t>
      </w:r>
      <w:r w:rsidRPr="00C42A92">
        <w:rPr>
          <w:rFonts w:asciiTheme="minorHAnsi" w:hAnsiTheme="minorHAnsi" w:cstheme="minorHAnsi"/>
          <w:sz w:val="22"/>
          <w:szCs w:val="22"/>
        </w:rPr>
        <w:t xml:space="preserve">IHCDA, along with their training/technical assistance contractor, will provide intensive 1:1 support to sub-recipients.  Awardees will spend the first three to six months of their agreement building or expanding their domestic violence survivor specific program. This will include the development of policies and procedures, training of staff, and other capacity building trainings. The second half will focus on the implementation of their housing assistance program with survivors.  By the end of their first year, awardees should be able to continue on their own without the additional training/technical assistance.  </w:t>
      </w:r>
      <w:r w:rsidR="00B04CFB">
        <w:rPr>
          <w:rFonts w:asciiTheme="minorHAnsi" w:hAnsiTheme="minorHAnsi" w:cstheme="minorHAnsi"/>
          <w:sz w:val="22"/>
          <w:szCs w:val="22"/>
        </w:rPr>
        <w:t>All new applicants without experience with CoC funding will be required to go through this process. If an organization</w:t>
      </w:r>
      <w:r w:rsidRPr="00C42A92">
        <w:rPr>
          <w:rFonts w:asciiTheme="minorHAnsi" w:hAnsiTheme="minorHAnsi" w:cstheme="minorHAnsi"/>
          <w:sz w:val="22"/>
          <w:szCs w:val="22"/>
        </w:rPr>
        <w:t xml:space="preserve">  </w:t>
      </w:r>
      <w:r w:rsidR="009D5572">
        <w:rPr>
          <w:rFonts w:asciiTheme="minorHAnsi" w:hAnsiTheme="minorHAnsi" w:cstheme="minorHAnsi"/>
          <w:sz w:val="22"/>
          <w:szCs w:val="22"/>
        </w:rPr>
        <w:t>has extensive  successful experience with CoC funds, they may request a waiver to begin their program earlier.</w:t>
      </w:r>
    </w:p>
    <w:p w14:paraId="72D2E046" w14:textId="2BB36358" w:rsidR="005679E2" w:rsidRDefault="005679E2" w:rsidP="005679E2">
      <w:pPr>
        <w:rPr>
          <w:rFonts w:asciiTheme="minorHAnsi" w:hAnsiTheme="minorHAnsi" w:cstheme="minorHAnsi"/>
          <w:sz w:val="22"/>
          <w:szCs w:val="22"/>
        </w:rPr>
      </w:pPr>
    </w:p>
    <w:p w14:paraId="1BF6FA71" w14:textId="77777777" w:rsidR="006717DB" w:rsidRPr="0003658F" w:rsidRDefault="006717DB" w:rsidP="005679E2">
      <w:pPr>
        <w:rPr>
          <w:rFonts w:asciiTheme="minorHAnsi" w:hAnsiTheme="minorHAnsi" w:cstheme="minorHAnsi"/>
          <w:sz w:val="22"/>
          <w:szCs w:val="22"/>
        </w:rPr>
      </w:pPr>
    </w:p>
    <w:p w14:paraId="1EF2D3AB" w14:textId="20745E45" w:rsidR="005679E2" w:rsidRPr="0003658F" w:rsidRDefault="005679E2" w:rsidP="005679E2">
      <w:pPr>
        <w:ind w:firstLine="720"/>
        <w:rPr>
          <w:rFonts w:asciiTheme="minorHAnsi" w:hAnsiTheme="minorHAnsi" w:cstheme="minorHAnsi"/>
          <w:sz w:val="22"/>
          <w:szCs w:val="22"/>
        </w:rPr>
      </w:pPr>
      <w:r w:rsidRPr="0003658F">
        <w:rPr>
          <w:rFonts w:asciiTheme="minorHAnsi" w:hAnsiTheme="minorHAnsi" w:cstheme="minorHAnsi"/>
          <w:sz w:val="22"/>
          <w:szCs w:val="22"/>
        </w:rPr>
        <w:lastRenderedPageBreak/>
        <w:t xml:space="preserve">The goals of </w:t>
      </w:r>
      <w:r w:rsidR="009D5572">
        <w:rPr>
          <w:rFonts w:asciiTheme="minorHAnsi" w:hAnsiTheme="minorHAnsi" w:cstheme="minorHAnsi"/>
          <w:sz w:val="22"/>
          <w:szCs w:val="22"/>
        </w:rPr>
        <w:t xml:space="preserve">the technical assistance </w:t>
      </w:r>
      <w:r w:rsidRPr="0003658F">
        <w:rPr>
          <w:rFonts w:asciiTheme="minorHAnsi" w:hAnsiTheme="minorHAnsi" w:cstheme="minorHAnsi"/>
          <w:sz w:val="22"/>
          <w:szCs w:val="22"/>
        </w:rPr>
        <w:t>are:</w:t>
      </w:r>
    </w:p>
    <w:p w14:paraId="64AF12DF" w14:textId="77777777" w:rsidR="005679E2" w:rsidRPr="0003658F" w:rsidRDefault="005679E2" w:rsidP="005679E2">
      <w:pPr>
        <w:pStyle w:val="ListParagraph"/>
        <w:numPr>
          <w:ilvl w:val="0"/>
          <w:numId w:val="3"/>
        </w:numPr>
        <w:rPr>
          <w:rFonts w:asciiTheme="minorHAnsi" w:hAnsiTheme="minorHAnsi" w:cstheme="minorHAnsi"/>
          <w:sz w:val="22"/>
          <w:szCs w:val="22"/>
        </w:rPr>
      </w:pPr>
      <w:r w:rsidRPr="0003658F">
        <w:rPr>
          <w:rFonts w:asciiTheme="minorHAnsi" w:hAnsiTheme="minorHAnsi" w:cstheme="minorHAnsi"/>
          <w:sz w:val="22"/>
          <w:szCs w:val="22"/>
        </w:rPr>
        <w:t>To expand community response to homelessness as experienced by DV Survivors to include small, nontraditional, or other type of community-based providers, organizations, and coalitions.</w:t>
      </w:r>
    </w:p>
    <w:p w14:paraId="2B73E75B" w14:textId="77777777" w:rsidR="005679E2" w:rsidRPr="0003658F" w:rsidRDefault="005679E2" w:rsidP="005679E2">
      <w:pPr>
        <w:pStyle w:val="ListParagraph"/>
        <w:numPr>
          <w:ilvl w:val="0"/>
          <w:numId w:val="3"/>
        </w:numPr>
        <w:rPr>
          <w:rFonts w:asciiTheme="minorHAnsi" w:hAnsiTheme="minorHAnsi" w:cstheme="minorHAnsi"/>
          <w:sz w:val="22"/>
          <w:szCs w:val="22"/>
        </w:rPr>
      </w:pPr>
      <w:r w:rsidRPr="0003658F">
        <w:rPr>
          <w:rFonts w:asciiTheme="minorHAnsi" w:hAnsiTheme="minorHAnsi" w:cstheme="minorHAnsi"/>
          <w:sz w:val="22"/>
          <w:szCs w:val="22"/>
        </w:rPr>
        <w:t>To build a bridge to housing and services for these individuals who are disconnected from their community’s larger homeless and DV system of care.</w:t>
      </w:r>
    </w:p>
    <w:p w14:paraId="187F4895" w14:textId="77777777" w:rsidR="005679E2" w:rsidRPr="0003658F" w:rsidRDefault="005679E2" w:rsidP="005679E2">
      <w:pPr>
        <w:pStyle w:val="ListParagraph"/>
        <w:numPr>
          <w:ilvl w:val="0"/>
          <w:numId w:val="3"/>
        </w:numPr>
        <w:rPr>
          <w:rFonts w:asciiTheme="minorHAnsi" w:hAnsiTheme="minorHAnsi" w:cstheme="minorHAnsi"/>
          <w:sz w:val="22"/>
          <w:szCs w:val="22"/>
        </w:rPr>
      </w:pPr>
      <w:r w:rsidRPr="0003658F">
        <w:rPr>
          <w:rFonts w:asciiTheme="minorHAnsi" w:hAnsiTheme="minorHAnsi" w:cstheme="minorHAnsi"/>
          <w:sz w:val="22"/>
          <w:szCs w:val="22"/>
        </w:rPr>
        <w:t>To build organizational infrastructure for small organizations to access homelessness services funding from government sources.</w:t>
      </w:r>
    </w:p>
    <w:p w14:paraId="5596114F" w14:textId="77777777" w:rsidR="005675FF" w:rsidRPr="0003658F" w:rsidRDefault="005675FF" w:rsidP="00216FF8">
      <w:pPr>
        <w:rPr>
          <w:rFonts w:asciiTheme="minorHAnsi" w:hAnsiTheme="minorHAnsi" w:cstheme="minorHAnsi"/>
        </w:rPr>
      </w:pPr>
    </w:p>
    <w:p w14:paraId="1FF60198" w14:textId="44A7CB09" w:rsidR="00017300" w:rsidRPr="00DA5E21" w:rsidRDefault="00E2277A" w:rsidP="00DA5E21">
      <w:pPr>
        <w:pStyle w:val="Heading2"/>
        <w:jc w:val="left"/>
        <w:rPr>
          <w:rFonts w:eastAsiaTheme="majorEastAsia"/>
          <w:color w:val="4F81BD" w:themeColor="accent1"/>
          <w:sz w:val="24"/>
          <w:szCs w:val="18"/>
        </w:rPr>
      </w:pPr>
      <w:bookmarkStart w:id="7" w:name="_Toc82771455"/>
      <w:r w:rsidRPr="00DA5E21">
        <w:rPr>
          <w:rFonts w:eastAsiaTheme="majorEastAsia"/>
          <w:color w:val="4F81BD" w:themeColor="accent1"/>
          <w:sz w:val="24"/>
          <w:szCs w:val="18"/>
        </w:rPr>
        <w:t>Project Requirements and Priorities</w:t>
      </w:r>
      <w:bookmarkEnd w:id="7"/>
    </w:p>
    <w:p w14:paraId="20E55CC5" w14:textId="77777777" w:rsidR="00017300" w:rsidRPr="0003658F" w:rsidRDefault="00E227D9"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 xml:space="preserve">Eligible activities/projects for the Funds:  </w:t>
      </w:r>
    </w:p>
    <w:p w14:paraId="35B3564E" w14:textId="3821F814" w:rsidR="00017300" w:rsidRPr="0003658F" w:rsidRDefault="005460FF"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sz w:val="22"/>
          <w:szCs w:val="22"/>
        </w:rPr>
        <w:t>P</w:t>
      </w:r>
      <w:r w:rsidR="00E227D9" w:rsidRPr="0003658F">
        <w:rPr>
          <w:rFonts w:asciiTheme="minorHAnsi" w:hAnsiTheme="minorHAnsi" w:cstheme="minorHAnsi"/>
          <w:sz w:val="22"/>
          <w:szCs w:val="22"/>
        </w:rPr>
        <w:t xml:space="preserve">rojects must be </w:t>
      </w:r>
      <w:r w:rsidR="009930B6" w:rsidRPr="0003658F">
        <w:rPr>
          <w:rFonts w:asciiTheme="minorHAnsi" w:hAnsiTheme="minorHAnsi" w:cstheme="minorHAnsi"/>
          <w:sz w:val="22"/>
          <w:szCs w:val="22"/>
        </w:rPr>
        <w:t xml:space="preserve">focused on </w:t>
      </w:r>
      <w:r w:rsidR="00E227D9" w:rsidRPr="0003658F">
        <w:rPr>
          <w:rFonts w:asciiTheme="minorHAnsi" w:hAnsiTheme="minorHAnsi" w:cstheme="minorHAnsi"/>
          <w:sz w:val="22"/>
          <w:szCs w:val="22"/>
        </w:rPr>
        <w:t>Rapid Re</w:t>
      </w:r>
      <w:r w:rsidR="007A64CE" w:rsidRPr="0003658F">
        <w:rPr>
          <w:rFonts w:asciiTheme="minorHAnsi" w:hAnsiTheme="minorHAnsi" w:cstheme="minorHAnsi"/>
          <w:sz w:val="22"/>
          <w:szCs w:val="22"/>
        </w:rPr>
        <w:t>h</w:t>
      </w:r>
      <w:r w:rsidR="00E227D9" w:rsidRPr="0003658F">
        <w:rPr>
          <w:rFonts w:asciiTheme="minorHAnsi" w:hAnsiTheme="minorHAnsi" w:cstheme="minorHAnsi"/>
          <w:sz w:val="22"/>
          <w:szCs w:val="22"/>
        </w:rPr>
        <w:t>ousing</w:t>
      </w:r>
      <w:r w:rsidR="007A64CE" w:rsidRPr="0003658F">
        <w:rPr>
          <w:rFonts w:asciiTheme="minorHAnsi" w:hAnsiTheme="minorHAnsi" w:cstheme="minorHAnsi"/>
          <w:sz w:val="22"/>
          <w:szCs w:val="22"/>
        </w:rPr>
        <w:t xml:space="preserve"> or Joint Transitional Housing-Rapid Rehousing</w:t>
      </w:r>
      <w:r w:rsidR="009930B6" w:rsidRPr="0003658F">
        <w:rPr>
          <w:rFonts w:asciiTheme="minorHAnsi" w:hAnsiTheme="minorHAnsi" w:cstheme="minorHAnsi"/>
          <w:sz w:val="22"/>
          <w:szCs w:val="22"/>
        </w:rPr>
        <w:t>;</w:t>
      </w:r>
    </w:p>
    <w:p w14:paraId="5D9D37F4" w14:textId="77777777" w:rsidR="00375E35" w:rsidRPr="0003658F" w:rsidRDefault="00E227D9"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sz w:val="22"/>
          <w:szCs w:val="22"/>
        </w:rPr>
        <w:t>Projects can request funds for</w:t>
      </w:r>
    </w:p>
    <w:p w14:paraId="4850D324" w14:textId="77777777" w:rsidR="00DE4CA9" w:rsidRPr="0003658F" w:rsidRDefault="00E227D9" w:rsidP="000218D7">
      <w:pPr>
        <w:pStyle w:val="ListParagraph"/>
        <w:numPr>
          <w:ilvl w:val="1"/>
          <w:numId w:val="6"/>
        </w:numPr>
        <w:rPr>
          <w:rFonts w:asciiTheme="minorHAnsi" w:hAnsiTheme="minorHAnsi" w:cstheme="minorHAnsi"/>
          <w:sz w:val="22"/>
          <w:szCs w:val="22"/>
        </w:rPr>
      </w:pPr>
      <w:r w:rsidRPr="0003658F">
        <w:rPr>
          <w:rFonts w:asciiTheme="minorHAnsi" w:hAnsiTheme="minorHAnsi" w:cstheme="minorHAnsi"/>
          <w:sz w:val="22"/>
          <w:szCs w:val="22"/>
        </w:rPr>
        <w:t xml:space="preserve">Rental assistance </w:t>
      </w:r>
    </w:p>
    <w:p w14:paraId="23467C16" w14:textId="77777777" w:rsidR="00DE4CA9" w:rsidRPr="0003658F" w:rsidRDefault="00E227D9" w:rsidP="000218D7">
      <w:pPr>
        <w:pStyle w:val="ListParagraph"/>
        <w:numPr>
          <w:ilvl w:val="1"/>
          <w:numId w:val="6"/>
        </w:numPr>
        <w:rPr>
          <w:rFonts w:asciiTheme="minorHAnsi" w:hAnsiTheme="minorHAnsi" w:cstheme="minorHAnsi"/>
          <w:sz w:val="22"/>
          <w:szCs w:val="22"/>
        </w:rPr>
      </w:pPr>
      <w:r w:rsidRPr="0003658F">
        <w:rPr>
          <w:rFonts w:asciiTheme="minorHAnsi" w:hAnsiTheme="minorHAnsi" w:cstheme="minorHAnsi"/>
          <w:sz w:val="22"/>
          <w:szCs w:val="22"/>
        </w:rPr>
        <w:t>Supportive Services</w:t>
      </w:r>
    </w:p>
    <w:p w14:paraId="57D4B68D" w14:textId="6EF77E5E" w:rsidR="00E227D9" w:rsidRPr="0003658F" w:rsidRDefault="00E227D9" w:rsidP="000218D7">
      <w:pPr>
        <w:pStyle w:val="ListParagraph"/>
        <w:numPr>
          <w:ilvl w:val="1"/>
          <w:numId w:val="6"/>
        </w:numPr>
        <w:rPr>
          <w:rFonts w:asciiTheme="minorHAnsi" w:hAnsiTheme="minorHAnsi" w:cstheme="minorHAnsi"/>
          <w:sz w:val="22"/>
          <w:szCs w:val="22"/>
        </w:rPr>
      </w:pPr>
      <w:r w:rsidRPr="0003658F">
        <w:rPr>
          <w:rFonts w:asciiTheme="minorHAnsi" w:hAnsiTheme="minorHAnsi" w:cstheme="minorHAnsi"/>
          <w:sz w:val="22"/>
          <w:szCs w:val="22"/>
        </w:rPr>
        <w:t xml:space="preserve">Project Administrative Costs </w:t>
      </w:r>
    </w:p>
    <w:p w14:paraId="4FC4A18C" w14:textId="77777777" w:rsidR="00E227D9" w:rsidRPr="0003658F" w:rsidRDefault="00E227D9"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Additional information regarding Project Administrative Costs:</w:t>
      </w:r>
    </w:p>
    <w:p w14:paraId="45765E23" w14:textId="140FFF9C" w:rsidR="00E227D9" w:rsidRPr="0003658F" w:rsidRDefault="00E227D9"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sz w:val="22"/>
          <w:szCs w:val="22"/>
        </w:rPr>
        <w:t>HUD establishes a maximum rate of 10% for project administrative costs (i.e., admin costs may not exceed 10% of the aggregated amount requested for all other budget line items. For example, a project that requests $500,000 annually for rental assistance and supportive services can request up to $50,000 additional for admin. Total CoC budget = $550,000 in this example.</w:t>
      </w:r>
    </w:p>
    <w:p w14:paraId="2F418345" w14:textId="33C77D70" w:rsidR="00E227D9" w:rsidRPr="0003658F" w:rsidRDefault="00E227D9"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sz w:val="22"/>
          <w:szCs w:val="22"/>
        </w:rPr>
        <w:t>Project Admin costs do not include staff time and overhead directly related to carrying out CoC Program eligible activities, because those costs are eligible on the relevant budget line item, not on the project administrative costs line.  For example, the cost of conduc</w:t>
      </w:r>
      <w:r w:rsidR="00D47F84" w:rsidRPr="0003658F">
        <w:rPr>
          <w:rFonts w:asciiTheme="minorHAnsi" w:hAnsiTheme="minorHAnsi" w:cstheme="minorHAnsi"/>
          <w:sz w:val="22"/>
          <w:szCs w:val="22"/>
        </w:rPr>
        <w:t>t</w:t>
      </w:r>
      <w:r w:rsidRPr="0003658F">
        <w:rPr>
          <w:rFonts w:asciiTheme="minorHAnsi" w:hAnsiTheme="minorHAnsi" w:cstheme="minorHAnsi"/>
          <w:sz w:val="22"/>
          <w:szCs w:val="22"/>
        </w:rPr>
        <w:t>ing Housing Quality Standards (HQS) inspections and determining rent reasonableness are eligible on the rental assistance line</w:t>
      </w:r>
      <w:r w:rsidR="00564D8D" w:rsidRPr="0003658F">
        <w:rPr>
          <w:rFonts w:asciiTheme="minorHAnsi" w:hAnsiTheme="minorHAnsi" w:cstheme="minorHAnsi"/>
          <w:sz w:val="22"/>
          <w:szCs w:val="22"/>
        </w:rPr>
        <w:t>,</w:t>
      </w:r>
      <w:r w:rsidRPr="0003658F">
        <w:rPr>
          <w:rFonts w:asciiTheme="minorHAnsi" w:hAnsiTheme="minorHAnsi" w:cstheme="minorHAnsi"/>
          <w:sz w:val="22"/>
          <w:szCs w:val="22"/>
        </w:rPr>
        <w:t xml:space="preserve"> NOT the admin line.  The costs of office supplies and supervision for case managers are eligible on the supportive service line</w:t>
      </w:r>
      <w:r w:rsidR="00564D8D" w:rsidRPr="0003658F">
        <w:rPr>
          <w:rFonts w:asciiTheme="minorHAnsi" w:hAnsiTheme="minorHAnsi" w:cstheme="minorHAnsi"/>
          <w:sz w:val="22"/>
          <w:szCs w:val="22"/>
        </w:rPr>
        <w:t>,</w:t>
      </w:r>
      <w:r w:rsidRPr="0003658F">
        <w:rPr>
          <w:rFonts w:asciiTheme="minorHAnsi" w:hAnsiTheme="minorHAnsi" w:cstheme="minorHAnsi"/>
          <w:sz w:val="22"/>
          <w:szCs w:val="22"/>
        </w:rPr>
        <w:t xml:space="preserve"> NOT the admin line.</w:t>
      </w:r>
    </w:p>
    <w:p w14:paraId="0BEACB4E" w14:textId="77777777" w:rsidR="00A2137A" w:rsidRPr="0003658F" w:rsidRDefault="00E227D9" w:rsidP="00506A8D">
      <w:pPr>
        <w:pStyle w:val="ListParagraph"/>
        <w:numPr>
          <w:ilvl w:val="0"/>
          <w:numId w:val="6"/>
        </w:numPr>
        <w:rPr>
          <w:rFonts w:asciiTheme="minorHAnsi" w:hAnsiTheme="minorHAnsi" w:cstheme="minorHAnsi"/>
          <w:b/>
          <w:bCs/>
          <w:sz w:val="22"/>
          <w:szCs w:val="22"/>
        </w:rPr>
      </w:pPr>
      <w:r w:rsidRPr="0003658F">
        <w:rPr>
          <w:rFonts w:asciiTheme="minorHAnsi" w:hAnsiTheme="minorHAnsi" w:cstheme="minorHAnsi"/>
          <w:sz w:val="22"/>
          <w:szCs w:val="22"/>
        </w:rPr>
        <w:t xml:space="preserve">Applicants should note that though admin is budgeted as a % of the total amount requested for the other CoC project budget line items, it cannot be </w:t>
      </w:r>
      <w:r w:rsidRPr="0003658F">
        <w:rPr>
          <w:rFonts w:asciiTheme="minorHAnsi" w:hAnsiTheme="minorHAnsi" w:cstheme="minorHAnsi"/>
          <w:b/>
          <w:bCs/>
          <w:sz w:val="22"/>
          <w:szCs w:val="22"/>
        </w:rPr>
        <w:t>billed that way, and costs must be allocated only to these eligible activities:</w:t>
      </w:r>
    </w:p>
    <w:p w14:paraId="7CDE6E43" w14:textId="12C7894B" w:rsidR="00E227D9" w:rsidRPr="0003658F" w:rsidRDefault="00E227D9" w:rsidP="00506A8D">
      <w:pPr>
        <w:pStyle w:val="ListParagraph"/>
        <w:numPr>
          <w:ilvl w:val="1"/>
          <w:numId w:val="5"/>
        </w:numPr>
        <w:rPr>
          <w:rFonts w:asciiTheme="minorHAnsi" w:hAnsiTheme="minorHAnsi" w:cstheme="minorHAnsi"/>
          <w:sz w:val="22"/>
          <w:szCs w:val="22"/>
        </w:rPr>
      </w:pPr>
      <w:r w:rsidRPr="0003658F">
        <w:rPr>
          <w:rFonts w:asciiTheme="minorHAnsi" w:hAnsiTheme="minorHAnsi" w:cstheme="minorHAnsi"/>
          <w:sz w:val="22"/>
          <w:szCs w:val="22"/>
        </w:rPr>
        <w:t xml:space="preserve">General management oversight and coordination </w:t>
      </w:r>
    </w:p>
    <w:p w14:paraId="3659EC69" w14:textId="77777777" w:rsidR="00A2137A"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Salaries, wages, and related costs of recipient staff, sub recipient staff, or other staff engaged in program administration including:</w:t>
      </w:r>
    </w:p>
    <w:p w14:paraId="51260F6C" w14:textId="77777777" w:rsidR="00A2137A"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Preparing program budgets and schedules and amendments to those budgets and schedules</w:t>
      </w:r>
    </w:p>
    <w:p w14:paraId="2085E3D6" w14:textId="77777777" w:rsidR="00A2137A"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Developing systems for assuring compliance with program requirements</w:t>
      </w:r>
    </w:p>
    <w:p w14:paraId="5C96E837" w14:textId="77777777" w:rsidR="00A2137A"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 xml:space="preserve">Monitoring program activities for progress and compliance with program requirements </w:t>
      </w:r>
    </w:p>
    <w:p w14:paraId="64E158B5" w14:textId="3BBDB886" w:rsidR="00E227D9"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 xml:space="preserve">Preparing reports and other documents directly related to the program for submission to </w:t>
      </w:r>
      <w:r w:rsidR="002F3FE6" w:rsidRPr="0003658F">
        <w:rPr>
          <w:rFonts w:asciiTheme="minorHAnsi" w:hAnsiTheme="minorHAnsi" w:cstheme="minorHAnsi"/>
          <w:sz w:val="22"/>
          <w:szCs w:val="22"/>
        </w:rPr>
        <w:t>IHCDA</w:t>
      </w:r>
    </w:p>
    <w:p w14:paraId="24F4E9D4" w14:textId="77777777" w:rsidR="00E227D9"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Coordinating the resolution of audit and monitoring findings</w:t>
      </w:r>
    </w:p>
    <w:p w14:paraId="434CAF92" w14:textId="77777777" w:rsidR="00E227D9"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 xml:space="preserve">Evaluating program results against stated objectives </w:t>
      </w:r>
    </w:p>
    <w:p w14:paraId="2229F56C" w14:textId="77777777" w:rsidR="00E227D9"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 xml:space="preserve">Managing or supervising persons whose primary responsibilities with regard to the program include such assignments </w:t>
      </w:r>
    </w:p>
    <w:p w14:paraId="3EB901AF" w14:textId="77777777" w:rsidR="00E227D9" w:rsidRPr="0003658F" w:rsidRDefault="00E227D9" w:rsidP="00506A8D">
      <w:pPr>
        <w:pStyle w:val="ListParagraph"/>
        <w:numPr>
          <w:ilvl w:val="1"/>
          <w:numId w:val="5"/>
        </w:numPr>
        <w:rPr>
          <w:rFonts w:asciiTheme="minorHAnsi" w:hAnsiTheme="minorHAnsi" w:cstheme="minorHAnsi"/>
          <w:sz w:val="22"/>
          <w:szCs w:val="22"/>
        </w:rPr>
      </w:pPr>
      <w:r w:rsidRPr="0003658F">
        <w:rPr>
          <w:rFonts w:asciiTheme="minorHAnsi" w:hAnsiTheme="minorHAnsi" w:cstheme="minorHAnsi"/>
          <w:sz w:val="22"/>
          <w:szCs w:val="22"/>
        </w:rPr>
        <w:t xml:space="preserve">Travel costs incurred for monitoring of sub recipients; </w:t>
      </w:r>
    </w:p>
    <w:p w14:paraId="5A825B0F" w14:textId="77777777" w:rsidR="00E227D9" w:rsidRPr="0003658F" w:rsidRDefault="00E227D9" w:rsidP="00506A8D">
      <w:pPr>
        <w:pStyle w:val="ListParagraph"/>
        <w:numPr>
          <w:ilvl w:val="1"/>
          <w:numId w:val="5"/>
        </w:numPr>
        <w:rPr>
          <w:rFonts w:asciiTheme="minorHAnsi" w:hAnsiTheme="minorHAnsi" w:cstheme="minorHAnsi"/>
          <w:sz w:val="22"/>
          <w:szCs w:val="22"/>
        </w:rPr>
      </w:pPr>
      <w:r w:rsidRPr="0003658F">
        <w:rPr>
          <w:rFonts w:asciiTheme="minorHAnsi" w:hAnsiTheme="minorHAnsi" w:cstheme="minorHAnsi"/>
          <w:sz w:val="22"/>
          <w:szCs w:val="22"/>
        </w:rPr>
        <w:lastRenderedPageBreak/>
        <w:t xml:space="preserve">Administrative services performed under third-party contracts or agreements, including general legal services, accounting services, and audit services; and </w:t>
      </w:r>
    </w:p>
    <w:p w14:paraId="5FEF2F43" w14:textId="2156DBA0" w:rsidR="00E227D9" w:rsidRPr="0003658F" w:rsidRDefault="00E227D9" w:rsidP="00506A8D">
      <w:pPr>
        <w:pStyle w:val="ListParagraph"/>
        <w:numPr>
          <w:ilvl w:val="1"/>
          <w:numId w:val="5"/>
        </w:numPr>
        <w:rPr>
          <w:rFonts w:asciiTheme="minorHAnsi" w:hAnsiTheme="minorHAnsi" w:cstheme="minorHAnsi"/>
          <w:sz w:val="22"/>
          <w:szCs w:val="22"/>
        </w:rPr>
      </w:pPr>
      <w:r w:rsidRPr="0003658F">
        <w:rPr>
          <w:rFonts w:asciiTheme="minorHAnsi" w:hAnsiTheme="minorHAnsi" w:cstheme="minorHAnsi"/>
          <w:sz w:val="22"/>
          <w:szCs w:val="22"/>
        </w:rPr>
        <w:t xml:space="preserve">Other costs for goods and services required for administration of the program, including rental or purchase of equipment, insurance, utilities, office supplies, and rental and maintenance (but not purchase) of office space. </w:t>
      </w:r>
    </w:p>
    <w:p w14:paraId="75F4F3E1" w14:textId="77777777" w:rsidR="00E227D9"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Costs of providing training on CoC requirements and attending HUD-sponsored CoC trainings</w:t>
      </w:r>
    </w:p>
    <w:p w14:paraId="318977F0" w14:textId="77777777" w:rsidR="00A47651" w:rsidRPr="0003658F" w:rsidRDefault="00E227D9" w:rsidP="00506A8D">
      <w:pPr>
        <w:pStyle w:val="ListParagraph"/>
        <w:numPr>
          <w:ilvl w:val="2"/>
          <w:numId w:val="7"/>
        </w:numPr>
        <w:rPr>
          <w:rFonts w:asciiTheme="minorHAnsi" w:hAnsiTheme="minorHAnsi" w:cstheme="minorHAnsi"/>
          <w:sz w:val="22"/>
          <w:szCs w:val="22"/>
        </w:rPr>
      </w:pPr>
      <w:r w:rsidRPr="0003658F">
        <w:rPr>
          <w:rFonts w:asciiTheme="minorHAnsi" w:hAnsiTheme="minorHAnsi" w:cstheme="minorHAnsi"/>
          <w:sz w:val="22"/>
          <w:szCs w:val="22"/>
        </w:rPr>
        <w:t>Costs of carrying out the HUD required environmental review responsibilities.</w:t>
      </w:r>
    </w:p>
    <w:p w14:paraId="70670F87" w14:textId="77777777" w:rsidR="00A47651" w:rsidRPr="0003658F" w:rsidRDefault="00C51F0C"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b/>
          <w:bCs/>
          <w:sz w:val="22"/>
          <w:szCs w:val="22"/>
        </w:rPr>
        <w:t>DV ClientTrack</w:t>
      </w:r>
      <w:r w:rsidRPr="0003658F">
        <w:rPr>
          <w:rFonts w:asciiTheme="minorHAnsi" w:hAnsiTheme="minorHAnsi" w:cstheme="minorHAnsi"/>
          <w:sz w:val="22"/>
          <w:szCs w:val="22"/>
        </w:rPr>
        <w:t xml:space="preserve">: </w:t>
      </w:r>
      <w:r w:rsidR="00E227D9" w:rsidRPr="0003658F">
        <w:rPr>
          <w:rFonts w:asciiTheme="minorHAnsi" w:hAnsiTheme="minorHAnsi" w:cstheme="minorHAnsi"/>
          <w:sz w:val="22"/>
          <w:szCs w:val="22"/>
        </w:rPr>
        <w:t xml:space="preserve">Projects, except as prohibited to protect victims of domestic violence, dating violence, sexual assault, or stalking, must agree to enter client data into the </w:t>
      </w:r>
      <w:r w:rsidR="00BD3E19" w:rsidRPr="0003658F">
        <w:rPr>
          <w:rFonts w:asciiTheme="minorHAnsi" w:hAnsiTheme="minorHAnsi" w:cstheme="minorHAnsi"/>
          <w:sz w:val="22"/>
          <w:szCs w:val="22"/>
        </w:rPr>
        <w:t xml:space="preserve">IN BoS CoC </w:t>
      </w:r>
      <w:r w:rsidR="005E5B5C" w:rsidRPr="0003658F">
        <w:rPr>
          <w:rFonts w:asciiTheme="minorHAnsi" w:hAnsiTheme="minorHAnsi" w:cstheme="minorHAnsi"/>
          <w:sz w:val="22"/>
          <w:szCs w:val="22"/>
        </w:rPr>
        <w:t>DV ClientTrack</w:t>
      </w:r>
      <w:r w:rsidR="00E227D9" w:rsidRPr="0003658F">
        <w:rPr>
          <w:rFonts w:asciiTheme="minorHAnsi" w:hAnsiTheme="minorHAnsi" w:cstheme="minorHAnsi"/>
          <w:sz w:val="22"/>
          <w:szCs w:val="22"/>
        </w:rPr>
        <w:t xml:space="preserve">. </w:t>
      </w:r>
    </w:p>
    <w:p w14:paraId="4C3572E5" w14:textId="59501784" w:rsidR="00AA7264" w:rsidRPr="0003658F" w:rsidRDefault="00AA7264" w:rsidP="00506A8D">
      <w:pPr>
        <w:pStyle w:val="ListParagraph"/>
        <w:numPr>
          <w:ilvl w:val="0"/>
          <w:numId w:val="6"/>
        </w:numPr>
        <w:rPr>
          <w:rFonts w:asciiTheme="minorHAnsi" w:hAnsiTheme="minorHAnsi" w:cstheme="minorHAnsi"/>
          <w:sz w:val="22"/>
          <w:szCs w:val="22"/>
        </w:rPr>
      </w:pPr>
      <w:r w:rsidRPr="0003658F">
        <w:rPr>
          <w:rFonts w:asciiTheme="minorHAnsi" w:hAnsiTheme="minorHAnsi" w:cstheme="minorHAnsi"/>
          <w:b/>
          <w:bCs/>
          <w:sz w:val="22"/>
          <w:szCs w:val="22"/>
        </w:rPr>
        <w:t>Homeless Counts and Coordinated Entry</w:t>
      </w:r>
      <w:r w:rsidRPr="0003658F">
        <w:rPr>
          <w:rFonts w:asciiTheme="minorHAnsi" w:hAnsiTheme="minorHAnsi" w:cstheme="minorHAnsi"/>
          <w:sz w:val="22"/>
          <w:szCs w:val="22"/>
        </w:rPr>
        <w:t xml:space="preserve">: </w:t>
      </w:r>
      <w:r w:rsidR="00E227D9" w:rsidRPr="0003658F">
        <w:rPr>
          <w:rFonts w:asciiTheme="minorHAnsi" w:hAnsiTheme="minorHAnsi" w:cstheme="minorHAnsi"/>
          <w:sz w:val="22"/>
          <w:szCs w:val="22"/>
        </w:rPr>
        <w:t>All projects must participate in the annual homeless count(s</w:t>
      </w:r>
      <w:r w:rsidR="009E79AF" w:rsidRPr="0003658F">
        <w:rPr>
          <w:rFonts w:asciiTheme="minorHAnsi" w:hAnsiTheme="minorHAnsi" w:cstheme="minorHAnsi"/>
          <w:sz w:val="22"/>
          <w:szCs w:val="22"/>
        </w:rPr>
        <w:t>) and</w:t>
      </w:r>
      <w:r w:rsidR="00E227D9" w:rsidRPr="0003658F">
        <w:rPr>
          <w:rFonts w:asciiTheme="minorHAnsi" w:hAnsiTheme="minorHAnsi" w:cstheme="minorHAnsi"/>
          <w:sz w:val="22"/>
          <w:szCs w:val="22"/>
        </w:rPr>
        <w:t xml:space="preserve"> Coordinated </w:t>
      </w:r>
      <w:r w:rsidR="00F44E86" w:rsidRPr="0003658F">
        <w:rPr>
          <w:rFonts w:asciiTheme="minorHAnsi" w:hAnsiTheme="minorHAnsi" w:cstheme="minorHAnsi"/>
          <w:sz w:val="22"/>
          <w:szCs w:val="22"/>
        </w:rPr>
        <w:t xml:space="preserve">Entry </w:t>
      </w:r>
      <w:r w:rsidR="00E227D9" w:rsidRPr="0003658F">
        <w:rPr>
          <w:rFonts w:asciiTheme="minorHAnsi" w:hAnsiTheme="minorHAnsi" w:cstheme="minorHAnsi"/>
          <w:sz w:val="22"/>
          <w:szCs w:val="22"/>
        </w:rPr>
        <w:t xml:space="preserve">Networks and comply with all </w:t>
      </w:r>
      <w:r w:rsidR="00F44E86" w:rsidRPr="0003658F">
        <w:rPr>
          <w:rFonts w:asciiTheme="minorHAnsi" w:hAnsiTheme="minorHAnsi" w:cstheme="minorHAnsi"/>
          <w:sz w:val="22"/>
          <w:szCs w:val="22"/>
        </w:rPr>
        <w:t xml:space="preserve">IN </w:t>
      </w:r>
      <w:r w:rsidR="00E227D9" w:rsidRPr="0003658F">
        <w:rPr>
          <w:rFonts w:asciiTheme="minorHAnsi" w:hAnsiTheme="minorHAnsi" w:cstheme="minorHAnsi"/>
          <w:sz w:val="22"/>
          <w:szCs w:val="22"/>
        </w:rPr>
        <w:t>BOS CoC Policies and Procedures</w:t>
      </w:r>
      <w:r w:rsidR="00F44E86" w:rsidRPr="0003658F">
        <w:rPr>
          <w:rFonts w:asciiTheme="minorHAnsi" w:hAnsiTheme="minorHAnsi" w:cstheme="minorHAnsi"/>
          <w:sz w:val="22"/>
          <w:szCs w:val="22"/>
        </w:rPr>
        <w:t xml:space="preserve">. </w:t>
      </w:r>
    </w:p>
    <w:p w14:paraId="3985A73D" w14:textId="77777777" w:rsidR="00AA7264" w:rsidRPr="0003658F" w:rsidRDefault="00AA7264" w:rsidP="00216FF8">
      <w:pPr>
        <w:rPr>
          <w:rFonts w:asciiTheme="minorHAnsi" w:hAnsiTheme="minorHAnsi" w:cstheme="minorHAnsi"/>
          <w:sz w:val="22"/>
          <w:szCs w:val="22"/>
        </w:rPr>
      </w:pPr>
    </w:p>
    <w:p w14:paraId="2D42CA60" w14:textId="77777777" w:rsidR="00326D85" w:rsidRPr="0003658F" w:rsidRDefault="00E227D9" w:rsidP="00506A8D">
      <w:pPr>
        <w:pStyle w:val="ListParagraph"/>
        <w:numPr>
          <w:ilvl w:val="0"/>
          <w:numId w:val="4"/>
        </w:numPr>
        <w:rPr>
          <w:rFonts w:asciiTheme="minorHAnsi" w:hAnsiTheme="minorHAnsi" w:cstheme="minorHAnsi"/>
          <w:b/>
          <w:bCs/>
          <w:sz w:val="22"/>
          <w:szCs w:val="22"/>
          <w:highlight w:val="yellow"/>
        </w:rPr>
      </w:pPr>
      <w:r w:rsidRPr="0003658F">
        <w:rPr>
          <w:rFonts w:asciiTheme="minorHAnsi" w:hAnsiTheme="minorHAnsi" w:cstheme="minorHAnsi"/>
          <w:b/>
          <w:bCs/>
          <w:sz w:val="22"/>
          <w:szCs w:val="22"/>
          <w:highlight w:val="yellow"/>
        </w:rPr>
        <w:t>Applications must demonstrate:</w:t>
      </w:r>
    </w:p>
    <w:p w14:paraId="1656B47E" w14:textId="7BF6DF66" w:rsidR="00844B59" w:rsidRPr="0003658F" w:rsidRDefault="00E227D9">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t>A plan</w:t>
      </w:r>
      <w:r w:rsidR="00844B59" w:rsidRPr="0003658F">
        <w:rPr>
          <w:rFonts w:asciiTheme="minorHAnsi" w:hAnsiTheme="minorHAnsi" w:cstheme="minorHAnsi"/>
          <w:sz w:val="22"/>
          <w:szCs w:val="22"/>
        </w:rPr>
        <w:t xml:space="preserve"> to end homelessness for individual who qualify under the domestic violence criteria in paragraph (4) of the HUD definition of homelessness, including persons fleeing or attempting to flee human trafficking (see </w:t>
      </w:r>
      <w:r w:rsidR="000A0366" w:rsidRPr="0003658F">
        <w:rPr>
          <w:rFonts w:asciiTheme="minorHAnsi" w:hAnsiTheme="minorHAnsi" w:cstheme="minorHAnsi"/>
          <w:sz w:val="22"/>
          <w:szCs w:val="22"/>
        </w:rPr>
        <w:t>(see Appendix</w:t>
      </w:r>
      <w:r w:rsidR="000A0366">
        <w:rPr>
          <w:rFonts w:asciiTheme="minorHAnsi" w:hAnsiTheme="minorHAnsi" w:cstheme="minorHAnsi"/>
          <w:sz w:val="22"/>
          <w:szCs w:val="22"/>
        </w:rPr>
        <w:t xml:space="preserve"> B: Definition of Key Terms)</w:t>
      </w:r>
    </w:p>
    <w:p w14:paraId="79B2202D" w14:textId="1367934B" w:rsidR="00326D85" w:rsidRPr="0003658F" w:rsidRDefault="00844B59">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t xml:space="preserve">A plan for </w:t>
      </w:r>
      <w:r w:rsidR="00E227D9" w:rsidRPr="0003658F">
        <w:rPr>
          <w:rFonts w:asciiTheme="minorHAnsi" w:hAnsiTheme="minorHAnsi" w:cstheme="minorHAnsi"/>
          <w:sz w:val="22"/>
          <w:szCs w:val="22"/>
        </w:rPr>
        <w:t xml:space="preserve">rapid implementation of the program; the project narrative must document how and when the project will be ready to begin housing the first program participant, when the project will achieve full occupancy, and a detailed plan for how the project will ensure timely implementation. </w:t>
      </w:r>
    </w:p>
    <w:p w14:paraId="33306083" w14:textId="77777777" w:rsidR="00326D85" w:rsidRPr="0003658F" w:rsidRDefault="00E227D9" w:rsidP="00506A8D">
      <w:pPr>
        <w:pStyle w:val="ListParagraph"/>
        <w:numPr>
          <w:ilvl w:val="1"/>
          <w:numId w:val="4"/>
        </w:numPr>
        <w:rPr>
          <w:rFonts w:asciiTheme="minorHAnsi" w:hAnsiTheme="minorHAnsi" w:cstheme="minorHAnsi"/>
          <w:b/>
          <w:bCs/>
          <w:sz w:val="22"/>
          <w:szCs w:val="22"/>
        </w:rPr>
      </w:pPr>
      <w:r w:rsidRPr="0003658F">
        <w:rPr>
          <w:rFonts w:asciiTheme="minorHAnsi" w:hAnsiTheme="minorHAnsi" w:cstheme="minorHAnsi"/>
          <w:sz w:val="22"/>
          <w:szCs w:val="22"/>
        </w:rPr>
        <w:t>A connection to mainstream service systems, specifically:</w:t>
      </w:r>
    </w:p>
    <w:p w14:paraId="54F3504F" w14:textId="77777777" w:rsidR="00326D85"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 xml:space="preserve">that </w:t>
      </w:r>
      <w:r w:rsidR="00BE2B53" w:rsidRPr="0003658F">
        <w:rPr>
          <w:rFonts w:asciiTheme="minorHAnsi" w:hAnsiTheme="minorHAnsi" w:cstheme="minorHAnsi"/>
          <w:sz w:val="22"/>
          <w:szCs w:val="22"/>
        </w:rPr>
        <w:t xml:space="preserve">demonstrate </w:t>
      </w:r>
      <w:r w:rsidRPr="0003658F">
        <w:rPr>
          <w:rFonts w:asciiTheme="minorHAnsi" w:hAnsiTheme="minorHAnsi" w:cstheme="minorHAnsi"/>
          <w:sz w:val="22"/>
          <w:szCs w:val="22"/>
        </w:rPr>
        <w:t xml:space="preserve">activities are in place to identify and enroll all Medicaid-eligible program participants; AND </w:t>
      </w:r>
    </w:p>
    <w:p w14:paraId="716C930E" w14:textId="619EDB63" w:rsidR="00326D85"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whenever possible, that the project includes services, including case management, tenancy supports, behavioral health services, or other services important to supporting housing stability. Project applicants may include Medicaid-financed services either by the recipient receiving Medicaid coverage payments for services provided to project participants or through formal partnerships with one or more Medicaid billable providers (e.g., Federally Qualified Health Centers). Medicaid-financed health services provided in a hospital setting do not qualify. Where projects can demonstrate that there are barriers to including Medicaid-financed services in the project, they must demonstrate that the project leveraged non-Medicaid resources available in the CoC’s geographic area, including mainstream behavioral health system resources such as mental health or substance abuse prevention and treatment block grants or state behavioral health system funding.</w:t>
      </w:r>
    </w:p>
    <w:p w14:paraId="3A0E3A1F" w14:textId="7F4411D2" w:rsidR="00E227D9"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 xml:space="preserve">that </w:t>
      </w:r>
      <w:r w:rsidR="00BE2B53" w:rsidRPr="0003658F">
        <w:rPr>
          <w:rFonts w:asciiTheme="minorHAnsi" w:hAnsiTheme="minorHAnsi" w:cstheme="minorHAnsi"/>
          <w:sz w:val="22"/>
          <w:szCs w:val="22"/>
        </w:rPr>
        <w:t xml:space="preserve">demonstrate </w:t>
      </w:r>
      <w:r w:rsidRPr="0003658F">
        <w:rPr>
          <w:rFonts w:asciiTheme="minorHAnsi" w:hAnsiTheme="minorHAnsi" w:cstheme="minorHAnsi"/>
          <w:sz w:val="22"/>
          <w:szCs w:val="22"/>
        </w:rPr>
        <w:t xml:space="preserve">services are in place to connect participants to mainstream resources, including benefits, health insurance and employments services </w:t>
      </w:r>
    </w:p>
    <w:p w14:paraId="489B500F" w14:textId="59D6FA08" w:rsidR="00E227D9" w:rsidRPr="000A0366" w:rsidRDefault="00E227D9" w:rsidP="00F541BA">
      <w:pPr>
        <w:pStyle w:val="ListParagraph"/>
        <w:numPr>
          <w:ilvl w:val="1"/>
          <w:numId w:val="4"/>
        </w:numPr>
        <w:rPr>
          <w:rFonts w:asciiTheme="minorHAnsi" w:hAnsiTheme="minorHAnsi" w:cstheme="minorHAnsi"/>
          <w:sz w:val="22"/>
          <w:szCs w:val="22"/>
        </w:rPr>
      </w:pPr>
      <w:r w:rsidRPr="000A0366">
        <w:rPr>
          <w:rFonts w:asciiTheme="minorHAnsi" w:hAnsiTheme="minorHAnsi" w:cstheme="minorHAnsi"/>
          <w:sz w:val="22"/>
          <w:szCs w:val="22"/>
        </w:rPr>
        <w:t xml:space="preserve">Experience in operating a successful Housing First program and a program design that meets the definition of Housing First as adopted by the </w:t>
      </w:r>
      <w:r w:rsidR="003A2FAC" w:rsidRPr="000A0366">
        <w:rPr>
          <w:rFonts w:asciiTheme="minorHAnsi" w:hAnsiTheme="minorHAnsi" w:cstheme="minorHAnsi"/>
          <w:sz w:val="22"/>
          <w:szCs w:val="22"/>
        </w:rPr>
        <w:t xml:space="preserve">IN </w:t>
      </w:r>
      <w:r w:rsidRPr="000A0366">
        <w:rPr>
          <w:rFonts w:asciiTheme="minorHAnsi" w:hAnsiTheme="minorHAnsi" w:cstheme="minorHAnsi"/>
          <w:sz w:val="22"/>
          <w:szCs w:val="22"/>
        </w:rPr>
        <w:t xml:space="preserve">BOS CoC </w:t>
      </w:r>
      <w:r w:rsidR="000A0366" w:rsidRPr="0003658F">
        <w:rPr>
          <w:rFonts w:asciiTheme="minorHAnsi" w:hAnsiTheme="minorHAnsi" w:cstheme="minorHAnsi"/>
          <w:sz w:val="22"/>
          <w:szCs w:val="22"/>
        </w:rPr>
        <w:t>(see Appendix</w:t>
      </w:r>
      <w:r w:rsidR="000A0366">
        <w:rPr>
          <w:rFonts w:asciiTheme="minorHAnsi" w:hAnsiTheme="minorHAnsi" w:cstheme="minorHAnsi"/>
          <w:sz w:val="22"/>
          <w:szCs w:val="22"/>
        </w:rPr>
        <w:t xml:space="preserve"> B: Definition of Key Terms) </w:t>
      </w:r>
      <w:r w:rsidRPr="000A0366">
        <w:rPr>
          <w:rFonts w:asciiTheme="minorHAnsi" w:hAnsiTheme="minorHAnsi" w:cstheme="minorHAnsi"/>
          <w:sz w:val="22"/>
          <w:szCs w:val="22"/>
        </w:rPr>
        <w:t>A plan for outreach to the eligible population</w:t>
      </w:r>
      <w:r w:rsidR="00844B59" w:rsidRPr="000A0366">
        <w:rPr>
          <w:rFonts w:asciiTheme="minorHAnsi" w:hAnsiTheme="minorHAnsi" w:cstheme="minorHAnsi"/>
          <w:sz w:val="22"/>
          <w:szCs w:val="22"/>
        </w:rPr>
        <w:t>s</w:t>
      </w:r>
      <w:r w:rsidRPr="000A0366">
        <w:rPr>
          <w:rFonts w:asciiTheme="minorHAnsi" w:hAnsiTheme="minorHAnsi" w:cstheme="minorHAnsi"/>
          <w:sz w:val="22"/>
          <w:szCs w:val="22"/>
        </w:rPr>
        <w:t>.</w:t>
      </w:r>
    </w:p>
    <w:p w14:paraId="06F8C854" w14:textId="3571B21F" w:rsidR="00E227D9" w:rsidRPr="0003658F" w:rsidRDefault="00F02A16" w:rsidP="00506A8D">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lastRenderedPageBreak/>
        <w:t xml:space="preserve">Project </w:t>
      </w:r>
      <w:r w:rsidR="00E227D9" w:rsidRPr="0003658F">
        <w:rPr>
          <w:rFonts w:asciiTheme="minorHAnsi" w:hAnsiTheme="minorHAnsi" w:cstheme="minorHAnsi"/>
          <w:sz w:val="22"/>
          <w:szCs w:val="22"/>
        </w:rPr>
        <w:t>cost-effective</w:t>
      </w:r>
      <w:r w:rsidRPr="0003658F">
        <w:rPr>
          <w:rFonts w:asciiTheme="minorHAnsi" w:hAnsiTheme="minorHAnsi" w:cstheme="minorHAnsi"/>
          <w:sz w:val="22"/>
          <w:szCs w:val="22"/>
        </w:rPr>
        <w:t>ness</w:t>
      </w:r>
      <w:r w:rsidR="00E227D9" w:rsidRPr="0003658F">
        <w:rPr>
          <w:rFonts w:asciiTheme="minorHAnsi" w:hAnsiTheme="minorHAnsi" w:cstheme="minorHAnsi"/>
          <w:sz w:val="22"/>
          <w:szCs w:val="22"/>
        </w:rPr>
        <w:t>, including costs of operations and supportive services with such costs not deviating substantially from the norm in that locale for the type of structure or kind of activity.</w:t>
      </w:r>
    </w:p>
    <w:p w14:paraId="12800013" w14:textId="4C1D2EE9" w:rsidR="00E227D9" w:rsidRPr="0003658F" w:rsidRDefault="00F02A16" w:rsidP="00506A8D">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t xml:space="preserve">Ability to meet </w:t>
      </w:r>
      <w:r w:rsidR="00E227D9" w:rsidRPr="0003658F">
        <w:rPr>
          <w:rFonts w:asciiTheme="minorHAnsi" w:hAnsiTheme="minorHAnsi" w:cstheme="minorHAnsi"/>
          <w:sz w:val="22"/>
          <w:szCs w:val="22"/>
        </w:rPr>
        <w:t xml:space="preserve">HUD’s match requirements </w:t>
      </w:r>
      <w:r w:rsidR="000A0366" w:rsidRPr="0003658F">
        <w:rPr>
          <w:rFonts w:asciiTheme="minorHAnsi" w:hAnsiTheme="minorHAnsi" w:cstheme="minorHAnsi"/>
          <w:sz w:val="22"/>
          <w:szCs w:val="22"/>
        </w:rPr>
        <w:t>(see Appendix</w:t>
      </w:r>
      <w:r w:rsidR="000A0366">
        <w:rPr>
          <w:rFonts w:asciiTheme="minorHAnsi" w:hAnsiTheme="minorHAnsi" w:cstheme="minorHAnsi"/>
          <w:sz w:val="22"/>
          <w:szCs w:val="22"/>
        </w:rPr>
        <w:t xml:space="preserve"> B: Definition of Key Terms)</w:t>
      </w:r>
    </w:p>
    <w:p w14:paraId="538FA4BB" w14:textId="77777777" w:rsidR="00E227D9" w:rsidRPr="0003658F" w:rsidRDefault="00E227D9" w:rsidP="00216FF8">
      <w:pPr>
        <w:rPr>
          <w:rFonts w:asciiTheme="minorHAnsi" w:hAnsiTheme="minorHAnsi" w:cstheme="minorHAnsi"/>
          <w:sz w:val="22"/>
          <w:szCs w:val="22"/>
        </w:rPr>
      </w:pPr>
    </w:p>
    <w:p w14:paraId="48AF6CE1" w14:textId="77777777" w:rsidR="00E227D9" w:rsidRPr="0003658F" w:rsidRDefault="00E227D9"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 xml:space="preserve">Eligible localities:   </w:t>
      </w:r>
    </w:p>
    <w:p w14:paraId="0D7B9366" w14:textId="593D6DAE" w:rsidR="00E227D9" w:rsidRPr="0003658F" w:rsidRDefault="00E227D9" w:rsidP="00506A8D">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t xml:space="preserve">Projects must be located within </w:t>
      </w:r>
      <w:r w:rsidR="00F02A16" w:rsidRPr="0003658F">
        <w:rPr>
          <w:rFonts w:asciiTheme="minorHAnsi" w:hAnsiTheme="minorHAnsi" w:cstheme="minorHAnsi"/>
          <w:sz w:val="22"/>
          <w:szCs w:val="22"/>
        </w:rPr>
        <w:t>IN</w:t>
      </w:r>
      <w:r w:rsidRPr="0003658F">
        <w:rPr>
          <w:rFonts w:asciiTheme="minorHAnsi" w:hAnsiTheme="minorHAnsi" w:cstheme="minorHAnsi"/>
          <w:sz w:val="22"/>
          <w:szCs w:val="22"/>
        </w:rPr>
        <w:t xml:space="preserve"> BOS CoC</w:t>
      </w:r>
      <w:r w:rsidR="001611CD" w:rsidRPr="0003658F">
        <w:rPr>
          <w:rFonts w:asciiTheme="minorHAnsi" w:hAnsiTheme="minorHAnsi" w:cstheme="minorHAnsi"/>
          <w:sz w:val="22"/>
          <w:szCs w:val="22"/>
        </w:rPr>
        <w:t xml:space="preserve">, which includes </w:t>
      </w:r>
      <w:r w:rsidR="00026F25" w:rsidRPr="0003658F">
        <w:rPr>
          <w:rFonts w:asciiTheme="minorHAnsi" w:hAnsiTheme="minorHAnsi" w:cstheme="minorHAnsi"/>
          <w:sz w:val="22"/>
          <w:szCs w:val="22"/>
        </w:rPr>
        <w:t>91 of the 92 counties in Indiana (excluding Marion County)</w:t>
      </w:r>
    </w:p>
    <w:p w14:paraId="58D25BD0" w14:textId="77777777" w:rsidR="00E227D9" w:rsidRPr="0003658F" w:rsidRDefault="00E227D9" w:rsidP="00216FF8">
      <w:pPr>
        <w:rPr>
          <w:rFonts w:asciiTheme="minorHAnsi" w:hAnsiTheme="minorHAnsi" w:cstheme="minorHAnsi"/>
          <w:sz w:val="18"/>
          <w:szCs w:val="18"/>
        </w:rPr>
      </w:pPr>
    </w:p>
    <w:p w14:paraId="19191767" w14:textId="77777777" w:rsidR="00E227D9" w:rsidRPr="0003658F" w:rsidRDefault="00E227D9"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 xml:space="preserve">Eligible populations:         </w:t>
      </w:r>
    </w:p>
    <w:p w14:paraId="056F2860" w14:textId="7DD68305" w:rsidR="00E227D9" w:rsidRPr="0003658F" w:rsidRDefault="00060463" w:rsidP="00506A8D">
      <w:pPr>
        <w:pStyle w:val="ListParagraph"/>
        <w:numPr>
          <w:ilvl w:val="1"/>
          <w:numId w:val="4"/>
        </w:numPr>
        <w:rPr>
          <w:rFonts w:asciiTheme="minorHAnsi" w:hAnsiTheme="minorHAnsi" w:cstheme="minorHAnsi"/>
          <w:sz w:val="22"/>
          <w:szCs w:val="22"/>
        </w:rPr>
      </w:pPr>
      <w:r w:rsidRPr="0003658F">
        <w:rPr>
          <w:rFonts w:asciiTheme="minorHAnsi" w:hAnsiTheme="minorHAnsi" w:cstheme="minorHAnsi"/>
          <w:sz w:val="22"/>
          <w:szCs w:val="22"/>
        </w:rPr>
        <w:t>P</w:t>
      </w:r>
      <w:r w:rsidR="00E227D9" w:rsidRPr="0003658F">
        <w:rPr>
          <w:rFonts w:asciiTheme="minorHAnsi" w:hAnsiTheme="minorHAnsi" w:cstheme="minorHAnsi"/>
          <w:sz w:val="22"/>
          <w:szCs w:val="22"/>
        </w:rPr>
        <w:t>rojects may serve only individuals and/or</w:t>
      </w:r>
      <w:r w:rsidR="00B40F4C" w:rsidRPr="0003658F">
        <w:rPr>
          <w:rFonts w:asciiTheme="minorHAnsi" w:hAnsiTheme="minorHAnsi" w:cstheme="minorHAnsi"/>
          <w:sz w:val="22"/>
          <w:szCs w:val="22"/>
        </w:rPr>
        <w:t xml:space="preserve"> </w:t>
      </w:r>
      <w:r w:rsidR="00E227D9" w:rsidRPr="0003658F">
        <w:rPr>
          <w:rFonts w:asciiTheme="minorHAnsi" w:hAnsiTheme="minorHAnsi" w:cstheme="minorHAnsi"/>
          <w:sz w:val="22"/>
          <w:szCs w:val="22"/>
        </w:rPr>
        <w:t>families, including unaccompanied youth, who meet the following criteria:</w:t>
      </w:r>
    </w:p>
    <w:p w14:paraId="146CA1CD" w14:textId="77777777" w:rsidR="00E227D9"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residing in a place not meant for human habitation (i.e., unsheltered and living, for example, on the streets, in a park, or on public transportation); OR</w:t>
      </w:r>
    </w:p>
    <w:p w14:paraId="7FDC7DE3" w14:textId="77777777" w:rsidR="00F02A16"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residing in an emergency shelter; AND</w:t>
      </w:r>
    </w:p>
    <w:p w14:paraId="046565EE" w14:textId="33B58A1B" w:rsidR="00F02A16" w:rsidRPr="0003658F" w:rsidRDefault="00E227D9" w:rsidP="00506A8D">
      <w:pPr>
        <w:pStyle w:val="ListParagraph"/>
        <w:numPr>
          <w:ilvl w:val="2"/>
          <w:numId w:val="4"/>
        </w:numPr>
        <w:rPr>
          <w:rFonts w:asciiTheme="minorHAnsi" w:hAnsiTheme="minorHAnsi" w:cstheme="minorHAnsi"/>
          <w:sz w:val="22"/>
          <w:szCs w:val="22"/>
        </w:rPr>
      </w:pPr>
      <w:r w:rsidRPr="0003658F">
        <w:rPr>
          <w:rFonts w:asciiTheme="minorHAnsi" w:hAnsiTheme="minorHAnsi" w:cstheme="minorHAnsi"/>
          <w:sz w:val="22"/>
          <w:szCs w:val="22"/>
        </w:rPr>
        <w:t xml:space="preserve">qualify under the domestic violence criteria in paragraph (4) of the HUD definition of homelessness, including persons fleeing or attempting to flee human trafficking </w:t>
      </w:r>
      <w:r w:rsidR="000A0366" w:rsidRPr="0003658F">
        <w:rPr>
          <w:rFonts w:asciiTheme="minorHAnsi" w:hAnsiTheme="minorHAnsi" w:cstheme="minorHAnsi"/>
          <w:sz w:val="22"/>
          <w:szCs w:val="22"/>
        </w:rPr>
        <w:t>(see Appendix</w:t>
      </w:r>
      <w:r w:rsidR="000A0366">
        <w:rPr>
          <w:rFonts w:asciiTheme="minorHAnsi" w:hAnsiTheme="minorHAnsi" w:cstheme="minorHAnsi"/>
          <w:sz w:val="22"/>
          <w:szCs w:val="22"/>
        </w:rPr>
        <w:t xml:space="preserve"> B: Definition of Key Terms)</w:t>
      </w:r>
    </w:p>
    <w:p w14:paraId="6BE70CAF" w14:textId="55BB1019" w:rsidR="00E227D9" w:rsidRPr="000371D2" w:rsidRDefault="00E227D9" w:rsidP="00506A8D">
      <w:pPr>
        <w:pStyle w:val="ListParagraph"/>
        <w:numPr>
          <w:ilvl w:val="2"/>
          <w:numId w:val="4"/>
        </w:numPr>
        <w:rPr>
          <w:rFonts w:asciiTheme="minorHAnsi" w:hAnsiTheme="minorHAnsi" w:cstheme="minorHAnsi"/>
          <w:sz w:val="22"/>
          <w:szCs w:val="22"/>
        </w:rPr>
      </w:pPr>
      <w:r w:rsidRPr="000371D2">
        <w:rPr>
          <w:rFonts w:asciiTheme="minorHAnsi" w:hAnsiTheme="minorHAnsi" w:cstheme="minorHAnsi"/>
          <w:sz w:val="22"/>
          <w:szCs w:val="22"/>
        </w:rPr>
        <w:t xml:space="preserve">Individuals coming from an institution where they have resided for 90 days or less AND have entered the institution from the streets or emergency shelter maintain their homeless status during that time. </w:t>
      </w:r>
    </w:p>
    <w:p w14:paraId="05970604" w14:textId="77777777" w:rsidR="00E227D9" w:rsidRPr="0003658F" w:rsidRDefault="00E227D9" w:rsidP="00216FF8">
      <w:pPr>
        <w:rPr>
          <w:rFonts w:asciiTheme="minorHAnsi" w:hAnsiTheme="minorHAnsi" w:cstheme="minorHAnsi"/>
          <w:sz w:val="22"/>
          <w:szCs w:val="22"/>
        </w:rPr>
      </w:pPr>
    </w:p>
    <w:p w14:paraId="24DDA847" w14:textId="77777777" w:rsidR="00F02A16" w:rsidRPr="0003658F" w:rsidRDefault="00E227D9" w:rsidP="00506A8D">
      <w:pPr>
        <w:pStyle w:val="ListParagraph"/>
        <w:numPr>
          <w:ilvl w:val="0"/>
          <w:numId w:val="4"/>
        </w:numPr>
        <w:rPr>
          <w:rFonts w:asciiTheme="minorHAnsi" w:hAnsiTheme="minorHAnsi" w:cstheme="minorHAnsi"/>
          <w:b/>
          <w:bCs/>
          <w:sz w:val="22"/>
          <w:szCs w:val="22"/>
        </w:rPr>
      </w:pPr>
      <w:r w:rsidRPr="0003658F">
        <w:rPr>
          <w:rFonts w:asciiTheme="minorHAnsi" w:hAnsiTheme="minorHAnsi" w:cstheme="minorHAnsi"/>
          <w:b/>
          <w:bCs/>
          <w:sz w:val="22"/>
          <w:szCs w:val="22"/>
        </w:rPr>
        <w:t>Eligible applicants:</w:t>
      </w:r>
    </w:p>
    <w:p w14:paraId="2CB0BF66" w14:textId="56A1F220" w:rsidR="00F02A16" w:rsidRPr="0003658F" w:rsidRDefault="00E227D9" w:rsidP="00506A8D">
      <w:pPr>
        <w:pStyle w:val="ListParagraph"/>
        <w:numPr>
          <w:ilvl w:val="1"/>
          <w:numId w:val="4"/>
        </w:numPr>
        <w:rPr>
          <w:rFonts w:asciiTheme="minorHAnsi" w:hAnsiTheme="minorHAnsi" w:cstheme="minorHAnsi"/>
          <w:b/>
          <w:bCs/>
          <w:sz w:val="22"/>
          <w:szCs w:val="22"/>
        </w:rPr>
      </w:pPr>
      <w:r w:rsidRPr="0003658F">
        <w:rPr>
          <w:rFonts w:asciiTheme="minorHAnsi" w:hAnsiTheme="minorHAnsi" w:cstheme="minorHAnsi"/>
          <w:sz w:val="22"/>
          <w:szCs w:val="22"/>
        </w:rPr>
        <w:t xml:space="preserve">Eligible project applicants are nonprofit organizations, local governments, and instrumentalities of local governments, and public housing agencies. </w:t>
      </w:r>
    </w:p>
    <w:p w14:paraId="20966465" w14:textId="5904EACE" w:rsidR="00C36AB4" w:rsidRPr="0003658F" w:rsidRDefault="00E227D9" w:rsidP="00506A8D">
      <w:pPr>
        <w:pStyle w:val="ListParagraph"/>
        <w:numPr>
          <w:ilvl w:val="1"/>
          <w:numId w:val="4"/>
        </w:numPr>
        <w:rPr>
          <w:rFonts w:asciiTheme="minorHAnsi" w:hAnsiTheme="minorHAnsi" w:cstheme="minorHAnsi"/>
          <w:b/>
          <w:bCs/>
          <w:sz w:val="22"/>
          <w:szCs w:val="22"/>
        </w:rPr>
      </w:pPr>
      <w:r w:rsidRPr="0003658F">
        <w:rPr>
          <w:rFonts w:asciiTheme="minorHAnsi" w:hAnsiTheme="minorHAnsi" w:cstheme="minorHAnsi"/>
          <w:sz w:val="22"/>
          <w:szCs w:val="22"/>
        </w:rPr>
        <w:t xml:space="preserve">Applications shall only be considered from project applicants in good standing with HUD, which means that the applicant does not have any open monitoring or audit findings, history of slow expenditure of grant funds, outstanding obligation to </w:t>
      </w:r>
      <w:r w:rsidR="00550B59" w:rsidRPr="0003658F">
        <w:rPr>
          <w:rFonts w:asciiTheme="minorHAnsi" w:hAnsiTheme="minorHAnsi" w:cstheme="minorHAnsi"/>
          <w:sz w:val="22"/>
          <w:szCs w:val="22"/>
        </w:rPr>
        <w:t xml:space="preserve">the US Government </w:t>
      </w:r>
      <w:r w:rsidRPr="0003658F">
        <w:rPr>
          <w:rFonts w:asciiTheme="minorHAnsi" w:hAnsiTheme="minorHAnsi" w:cstheme="minorHAnsi"/>
          <w:sz w:val="22"/>
          <w:szCs w:val="22"/>
        </w:rPr>
        <w:t xml:space="preserve">that is in arrears or for which a payment schedule has not been agreed upon, or history of serving ineligible program participants, expending funds on ineligible costs, or failing to expend funds within statutorily established timeframes. </w:t>
      </w:r>
    </w:p>
    <w:p w14:paraId="487C4D95" w14:textId="77777777" w:rsidR="00AB7162" w:rsidRPr="0003658F" w:rsidRDefault="00AB7162" w:rsidP="00216FF8">
      <w:pPr>
        <w:rPr>
          <w:rFonts w:asciiTheme="minorHAnsi" w:hAnsiTheme="minorHAnsi" w:cstheme="minorHAnsi"/>
        </w:rPr>
      </w:pPr>
    </w:p>
    <w:p w14:paraId="63B91788" w14:textId="12C24FA1" w:rsidR="00AB7162" w:rsidRPr="00DA5E21" w:rsidRDefault="009001DE" w:rsidP="00DA5E21">
      <w:pPr>
        <w:pStyle w:val="Heading2"/>
        <w:jc w:val="left"/>
        <w:rPr>
          <w:rFonts w:eastAsiaTheme="majorEastAsia"/>
          <w:color w:val="4F81BD" w:themeColor="accent1"/>
          <w:sz w:val="24"/>
          <w:szCs w:val="18"/>
        </w:rPr>
      </w:pPr>
      <w:bookmarkStart w:id="8" w:name="_Toc82771456"/>
      <w:r w:rsidRPr="00DA5E21">
        <w:rPr>
          <w:rFonts w:eastAsiaTheme="majorEastAsia"/>
          <w:color w:val="4F81BD" w:themeColor="accent1"/>
          <w:sz w:val="24"/>
          <w:szCs w:val="18"/>
        </w:rPr>
        <w:t>RFA</w:t>
      </w:r>
      <w:r w:rsidR="00AB7162" w:rsidRPr="00DA5E21">
        <w:rPr>
          <w:rFonts w:eastAsiaTheme="majorEastAsia"/>
          <w:color w:val="4F81BD" w:themeColor="accent1"/>
          <w:sz w:val="24"/>
          <w:szCs w:val="18"/>
        </w:rPr>
        <w:t xml:space="preserve"> </w:t>
      </w:r>
      <w:r w:rsidR="002D466A" w:rsidRPr="00DA5E21">
        <w:rPr>
          <w:rFonts w:eastAsiaTheme="majorEastAsia"/>
          <w:color w:val="4F81BD" w:themeColor="accent1"/>
          <w:sz w:val="24"/>
          <w:szCs w:val="18"/>
        </w:rPr>
        <w:t>Timeline</w:t>
      </w:r>
      <w:bookmarkEnd w:id="8"/>
    </w:p>
    <w:tbl>
      <w:tblPr>
        <w:tblStyle w:val="TableGrid"/>
        <w:tblW w:w="9994"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236"/>
        <w:gridCol w:w="7305"/>
      </w:tblGrid>
      <w:tr w:rsidR="00BB41EA" w:rsidRPr="0003658F" w14:paraId="031BC7B1" w14:textId="77777777" w:rsidTr="00C1047C">
        <w:tc>
          <w:tcPr>
            <w:tcW w:w="2453" w:type="dxa"/>
          </w:tcPr>
          <w:p w14:paraId="3746B760" w14:textId="75863880" w:rsidR="00BB41EA" w:rsidRPr="003666B4" w:rsidRDefault="00BB41EA" w:rsidP="00BB41EA">
            <w:pPr>
              <w:rPr>
                <w:rFonts w:asciiTheme="minorHAnsi" w:hAnsiTheme="minorHAnsi" w:cstheme="minorHAnsi"/>
              </w:rPr>
            </w:pPr>
            <w:r w:rsidRPr="003666B4">
              <w:rPr>
                <w:rFonts w:asciiTheme="minorHAnsi" w:hAnsiTheme="minorHAnsi" w:cstheme="minorHAnsi"/>
              </w:rPr>
              <w:t xml:space="preserve">September </w:t>
            </w:r>
            <w:r w:rsidR="00C33D99" w:rsidRPr="003666B4">
              <w:rPr>
                <w:rFonts w:asciiTheme="minorHAnsi" w:hAnsiTheme="minorHAnsi" w:cstheme="minorHAnsi"/>
              </w:rPr>
              <w:t>2</w:t>
            </w:r>
            <w:r w:rsidR="00C95AC3" w:rsidRPr="003666B4">
              <w:rPr>
                <w:rFonts w:asciiTheme="minorHAnsi" w:hAnsiTheme="minorHAnsi" w:cstheme="minorHAnsi"/>
              </w:rPr>
              <w:t>7</w:t>
            </w:r>
            <w:r w:rsidRPr="003666B4">
              <w:rPr>
                <w:rFonts w:asciiTheme="minorHAnsi" w:hAnsiTheme="minorHAnsi" w:cstheme="minorHAnsi"/>
              </w:rPr>
              <w:t>, 2021</w:t>
            </w:r>
          </w:p>
        </w:tc>
        <w:tc>
          <w:tcPr>
            <w:tcW w:w="236" w:type="dxa"/>
          </w:tcPr>
          <w:p w14:paraId="1FC40EFD" w14:textId="77777777" w:rsidR="00BB41EA" w:rsidRPr="0003658F" w:rsidRDefault="00BB41EA" w:rsidP="000767FA">
            <w:pPr>
              <w:rPr>
                <w:rFonts w:asciiTheme="minorHAnsi" w:hAnsiTheme="minorHAnsi" w:cstheme="minorHAnsi"/>
              </w:rPr>
            </w:pPr>
          </w:p>
        </w:tc>
        <w:tc>
          <w:tcPr>
            <w:tcW w:w="7305" w:type="dxa"/>
          </w:tcPr>
          <w:p w14:paraId="20C9F95B" w14:textId="1BD09B42" w:rsidR="00BB41EA" w:rsidRPr="0003658F" w:rsidRDefault="009001DE" w:rsidP="000767FA">
            <w:pPr>
              <w:rPr>
                <w:rFonts w:asciiTheme="minorHAnsi" w:hAnsiTheme="minorHAnsi" w:cstheme="minorHAnsi"/>
              </w:rPr>
            </w:pPr>
            <w:r w:rsidRPr="0003658F">
              <w:rPr>
                <w:rFonts w:asciiTheme="minorHAnsi" w:hAnsiTheme="minorHAnsi" w:cstheme="minorHAnsi"/>
              </w:rPr>
              <w:t>RFA</w:t>
            </w:r>
            <w:r w:rsidR="00BB41EA" w:rsidRPr="0003658F">
              <w:rPr>
                <w:rFonts w:asciiTheme="minorHAnsi" w:hAnsiTheme="minorHAnsi" w:cstheme="minorHAnsi"/>
              </w:rPr>
              <w:t xml:space="preserve"> released to the general public.</w:t>
            </w:r>
          </w:p>
        </w:tc>
      </w:tr>
      <w:tr w:rsidR="00BB41EA" w:rsidRPr="0003658F" w14:paraId="63EB06A8" w14:textId="77777777" w:rsidTr="00C1047C">
        <w:tc>
          <w:tcPr>
            <w:tcW w:w="2453" w:type="dxa"/>
          </w:tcPr>
          <w:p w14:paraId="5BC8714B" w14:textId="6EB5CBEA" w:rsidR="00BB41EA" w:rsidRPr="003666B4" w:rsidRDefault="00BB41EA" w:rsidP="00BB41EA">
            <w:pPr>
              <w:rPr>
                <w:rFonts w:asciiTheme="minorHAnsi" w:hAnsiTheme="minorHAnsi" w:cstheme="minorHAnsi"/>
              </w:rPr>
            </w:pPr>
            <w:r w:rsidRPr="003666B4">
              <w:rPr>
                <w:rFonts w:asciiTheme="minorHAnsi" w:hAnsiTheme="minorHAnsi" w:cstheme="minorHAnsi"/>
              </w:rPr>
              <w:t xml:space="preserve">October </w:t>
            </w:r>
            <w:r w:rsidR="00C33D99" w:rsidRPr="003666B4">
              <w:rPr>
                <w:rFonts w:asciiTheme="minorHAnsi" w:hAnsiTheme="minorHAnsi" w:cstheme="minorHAnsi"/>
              </w:rPr>
              <w:t>25</w:t>
            </w:r>
            <w:r w:rsidRPr="003666B4">
              <w:rPr>
                <w:rFonts w:asciiTheme="minorHAnsi" w:hAnsiTheme="minorHAnsi" w:cstheme="minorHAnsi"/>
              </w:rPr>
              <w:t>, 2021</w:t>
            </w:r>
          </w:p>
        </w:tc>
        <w:tc>
          <w:tcPr>
            <w:tcW w:w="236" w:type="dxa"/>
          </w:tcPr>
          <w:p w14:paraId="531DC455" w14:textId="77777777" w:rsidR="00BB41EA" w:rsidRPr="0003658F" w:rsidRDefault="00BB41EA" w:rsidP="000767FA">
            <w:pPr>
              <w:rPr>
                <w:rFonts w:asciiTheme="minorHAnsi" w:hAnsiTheme="minorHAnsi" w:cstheme="minorHAnsi"/>
              </w:rPr>
            </w:pPr>
          </w:p>
        </w:tc>
        <w:tc>
          <w:tcPr>
            <w:tcW w:w="7305" w:type="dxa"/>
          </w:tcPr>
          <w:p w14:paraId="6441438C" w14:textId="287737CA" w:rsidR="00BB41EA" w:rsidRPr="0003658F" w:rsidRDefault="009001DE" w:rsidP="000767FA">
            <w:pPr>
              <w:rPr>
                <w:rFonts w:asciiTheme="minorHAnsi" w:hAnsiTheme="minorHAnsi" w:cstheme="minorHAnsi"/>
              </w:rPr>
            </w:pPr>
            <w:r w:rsidRPr="0003658F">
              <w:rPr>
                <w:rFonts w:asciiTheme="minorHAnsi" w:hAnsiTheme="minorHAnsi" w:cstheme="minorHAnsi"/>
              </w:rPr>
              <w:t>RFA</w:t>
            </w:r>
            <w:r w:rsidR="00BB41EA" w:rsidRPr="0003658F">
              <w:rPr>
                <w:rFonts w:asciiTheme="minorHAnsi" w:hAnsiTheme="minorHAnsi" w:cstheme="minorHAnsi"/>
              </w:rPr>
              <w:t xml:space="preserve"> responses are due to IHCDA by 5:00 p.m. EST</w:t>
            </w:r>
          </w:p>
        </w:tc>
      </w:tr>
      <w:tr w:rsidR="00BB41EA" w:rsidRPr="0003658F" w14:paraId="3F3B05A1" w14:textId="77777777" w:rsidTr="00C1047C">
        <w:tc>
          <w:tcPr>
            <w:tcW w:w="2453" w:type="dxa"/>
          </w:tcPr>
          <w:p w14:paraId="4A6B3FCF" w14:textId="188ADC1C" w:rsidR="00BB41EA" w:rsidRPr="0003658F" w:rsidRDefault="00BB41EA" w:rsidP="00BB41EA">
            <w:pPr>
              <w:rPr>
                <w:rFonts w:asciiTheme="minorHAnsi" w:hAnsiTheme="minorHAnsi" w:cstheme="minorHAnsi"/>
              </w:rPr>
            </w:pPr>
            <w:r w:rsidRPr="0003658F">
              <w:rPr>
                <w:rFonts w:asciiTheme="minorHAnsi" w:hAnsiTheme="minorHAnsi" w:cstheme="minorHAnsi"/>
              </w:rPr>
              <w:t xml:space="preserve">October </w:t>
            </w:r>
            <w:r w:rsidR="00C33D99">
              <w:rPr>
                <w:rFonts w:asciiTheme="minorHAnsi" w:hAnsiTheme="minorHAnsi" w:cstheme="minorHAnsi"/>
              </w:rPr>
              <w:t>25-27</w:t>
            </w:r>
            <w:r w:rsidRPr="0003658F">
              <w:rPr>
                <w:rFonts w:asciiTheme="minorHAnsi" w:hAnsiTheme="minorHAnsi" w:cstheme="minorHAnsi"/>
              </w:rPr>
              <w:t>, 2021</w:t>
            </w:r>
          </w:p>
        </w:tc>
        <w:tc>
          <w:tcPr>
            <w:tcW w:w="236" w:type="dxa"/>
          </w:tcPr>
          <w:p w14:paraId="3935C49B" w14:textId="77777777" w:rsidR="00BB41EA" w:rsidRPr="0003658F" w:rsidRDefault="00BB41EA" w:rsidP="000767FA">
            <w:pPr>
              <w:rPr>
                <w:rFonts w:asciiTheme="minorHAnsi" w:hAnsiTheme="minorHAnsi" w:cstheme="minorHAnsi"/>
              </w:rPr>
            </w:pPr>
          </w:p>
        </w:tc>
        <w:tc>
          <w:tcPr>
            <w:tcW w:w="7305" w:type="dxa"/>
          </w:tcPr>
          <w:p w14:paraId="1B931701" w14:textId="3C663CC2" w:rsidR="00BB41EA" w:rsidRPr="0003658F" w:rsidRDefault="00BB41EA" w:rsidP="000767FA">
            <w:pPr>
              <w:rPr>
                <w:rFonts w:asciiTheme="minorHAnsi" w:hAnsiTheme="minorHAnsi" w:cstheme="minorHAnsi"/>
              </w:rPr>
            </w:pPr>
            <w:r w:rsidRPr="0003658F">
              <w:rPr>
                <w:rFonts w:asciiTheme="minorHAnsi" w:hAnsiTheme="minorHAnsi" w:cstheme="minorHAnsi"/>
              </w:rPr>
              <w:t>Applications reviewed for completeness</w:t>
            </w:r>
          </w:p>
        </w:tc>
      </w:tr>
      <w:tr w:rsidR="00BB41EA" w:rsidRPr="0003658F" w14:paraId="39AC027E" w14:textId="77777777" w:rsidTr="00C1047C">
        <w:tc>
          <w:tcPr>
            <w:tcW w:w="2453" w:type="dxa"/>
          </w:tcPr>
          <w:p w14:paraId="5653D3DE" w14:textId="3DA60EA8" w:rsidR="00BB41EA" w:rsidRPr="0003658F" w:rsidRDefault="00BB41EA" w:rsidP="00BB41EA">
            <w:pPr>
              <w:rPr>
                <w:rFonts w:asciiTheme="minorHAnsi" w:hAnsiTheme="minorHAnsi" w:cstheme="minorHAnsi"/>
              </w:rPr>
            </w:pPr>
            <w:r w:rsidRPr="0003658F">
              <w:rPr>
                <w:rFonts w:asciiTheme="minorHAnsi" w:hAnsiTheme="minorHAnsi" w:cstheme="minorHAnsi"/>
              </w:rPr>
              <w:t xml:space="preserve">October </w:t>
            </w:r>
            <w:r w:rsidR="00C33D99">
              <w:rPr>
                <w:rFonts w:asciiTheme="minorHAnsi" w:hAnsiTheme="minorHAnsi" w:cstheme="minorHAnsi"/>
              </w:rPr>
              <w:t>27</w:t>
            </w:r>
            <w:r w:rsidRPr="0003658F">
              <w:rPr>
                <w:rFonts w:asciiTheme="minorHAnsi" w:hAnsiTheme="minorHAnsi" w:cstheme="minorHAnsi"/>
              </w:rPr>
              <w:t>-</w:t>
            </w:r>
            <w:r w:rsidR="008D5A82">
              <w:rPr>
                <w:rFonts w:asciiTheme="minorHAnsi" w:hAnsiTheme="minorHAnsi" w:cstheme="minorHAnsi"/>
              </w:rPr>
              <w:t>31</w:t>
            </w:r>
            <w:r w:rsidRPr="0003658F">
              <w:rPr>
                <w:rFonts w:asciiTheme="minorHAnsi" w:hAnsiTheme="minorHAnsi" w:cstheme="minorHAnsi"/>
              </w:rPr>
              <w:t>, 2021</w:t>
            </w:r>
          </w:p>
        </w:tc>
        <w:tc>
          <w:tcPr>
            <w:tcW w:w="236" w:type="dxa"/>
          </w:tcPr>
          <w:p w14:paraId="7C025857" w14:textId="77777777" w:rsidR="00BB41EA" w:rsidRPr="0003658F" w:rsidRDefault="00BB41EA" w:rsidP="000767FA">
            <w:pPr>
              <w:rPr>
                <w:rFonts w:asciiTheme="minorHAnsi" w:hAnsiTheme="minorHAnsi" w:cstheme="minorHAnsi"/>
              </w:rPr>
            </w:pPr>
          </w:p>
        </w:tc>
        <w:tc>
          <w:tcPr>
            <w:tcW w:w="7305" w:type="dxa"/>
          </w:tcPr>
          <w:p w14:paraId="6DC35D5C" w14:textId="3FDF7E70" w:rsidR="00BB41EA" w:rsidRPr="0003658F" w:rsidRDefault="00BB41EA" w:rsidP="000767FA">
            <w:pPr>
              <w:rPr>
                <w:rFonts w:asciiTheme="minorHAnsi" w:hAnsiTheme="minorHAnsi" w:cstheme="minorHAnsi"/>
              </w:rPr>
            </w:pPr>
            <w:r w:rsidRPr="0003658F">
              <w:rPr>
                <w:rFonts w:asciiTheme="minorHAnsi" w:hAnsiTheme="minorHAnsi" w:cstheme="minorHAnsi"/>
              </w:rPr>
              <w:t>Applications reviewed and scored</w:t>
            </w:r>
          </w:p>
        </w:tc>
      </w:tr>
      <w:tr w:rsidR="00BB41EA" w:rsidRPr="0003658F" w14:paraId="14AFC7F2" w14:textId="77777777" w:rsidTr="00C1047C">
        <w:tc>
          <w:tcPr>
            <w:tcW w:w="2453" w:type="dxa"/>
          </w:tcPr>
          <w:p w14:paraId="16E86CEC" w14:textId="579695C6" w:rsidR="00BB41EA" w:rsidRPr="0003658F" w:rsidRDefault="008D5A82" w:rsidP="00BB41EA">
            <w:pPr>
              <w:rPr>
                <w:rFonts w:asciiTheme="minorHAnsi" w:hAnsiTheme="minorHAnsi" w:cstheme="minorHAnsi"/>
              </w:rPr>
            </w:pPr>
            <w:r>
              <w:rPr>
                <w:rFonts w:asciiTheme="minorHAnsi" w:hAnsiTheme="minorHAnsi" w:cstheme="minorHAnsi"/>
              </w:rPr>
              <w:t>November 1</w:t>
            </w:r>
            <w:r w:rsidR="00BB41EA" w:rsidRPr="0003658F">
              <w:rPr>
                <w:rFonts w:asciiTheme="minorHAnsi" w:hAnsiTheme="minorHAnsi" w:cstheme="minorHAnsi"/>
              </w:rPr>
              <w:t>, 2021</w:t>
            </w:r>
          </w:p>
        </w:tc>
        <w:tc>
          <w:tcPr>
            <w:tcW w:w="236" w:type="dxa"/>
          </w:tcPr>
          <w:p w14:paraId="17911D7F" w14:textId="77777777" w:rsidR="00BB41EA" w:rsidRPr="0003658F" w:rsidRDefault="00BB41EA" w:rsidP="000767FA">
            <w:pPr>
              <w:rPr>
                <w:rFonts w:asciiTheme="minorHAnsi" w:hAnsiTheme="minorHAnsi" w:cstheme="minorHAnsi"/>
              </w:rPr>
            </w:pPr>
          </w:p>
        </w:tc>
        <w:tc>
          <w:tcPr>
            <w:tcW w:w="7305" w:type="dxa"/>
          </w:tcPr>
          <w:p w14:paraId="4A68D2D3" w14:textId="56C9D22E" w:rsidR="00BB41EA" w:rsidRPr="0003658F" w:rsidRDefault="00BB41EA" w:rsidP="000767FA">
            <w:pPr>
              <w:rPr>
                <w:rFonts w:asciiTheme="minorHAnsi" w:hAnsiTheme="minorHAnsi" w:cstheme="minorHAnsi"/>
              </w:rPr>
            </w:pPr>
            <w:r w:rsidRPr="0003658F">
              <w:rPr>
                <w:rFonts w:asciiTheme="minorHAnsi" w:hAnsiTheme="minorHAnsi" w:cstheme="minorHAnsi"/>
              </w:rPr>
              <w:t>Selected applications will be notified by 5:00 p.m. EST</w:t>
            </w:r>
          </w:p>
        </w:tc>
      </w:tr>
      <w:tr w:rsidR="008D5A82" w:rsidRPr="0003658F" w14:paraId="2F95443D" w14:textId="77777777" w:rsidTr="00C1047C">
        <w:tc>
          <w:tcPr>
            <w:tcW w:w="2453" w:type="dxa"/>
          </w:tcPr>
          <w:p w14:paraId="31D7E312" w14:textId="75FE8C86" w:rsidR="008D5A82" w:rsidRDefault="008D5A82" w:rsidP="00BB41EA">
            <w:pPr>
              <w:rPr>
                <w:rFonts w:asciiTheme="minorHAnsi" w:hAnsiTheme="minorHAnsi" w:cstheme="minorHAnsi"/>
              </w:rPr>
            </w:pPr>
            <w:r>
              <w:rPr>
                <w:rFonts w:asciiTheme="minorHAnsi" w:hAnsiTheme="minorHAnsi" w:cstheme="minorHAnsi"/>
              </w:rPr>
              <w:t>November 2-30, 2021</w:t>
            </w:r>
          </w:p>
        </w:tc>
        <w:tc>
          <w:tcPr>
            <w:tcW w:w="236" w:type="dxa"/>
          </w:tcPr>
          <w:p w14:paraId="422F028E" w14:textId="77777777" w:rsidR="008D5A82" w:rsidRPr="0003658F" w:rsidRDefault="008D5A82" w:rsidP="000767FA">
            <w:pPr>
              <w:rPr>
                <w:rFonts w:asciiTheme="minorHAnsi" w:hAnsiTheme="minorHAnsi" w:cstheme="minorHAnsi"/>
              </w:rPr>
            </w:pPr>
          </w:p>
        </w:tc>
        <w:tc>
          <w:tcPr>
            <w:tcW w:w="7305" w:type="dxa"/>
          </w:tcPr>
          <w:p w14:paraId="2081D356" w14:textId="53E2BBA7" w:rsidR="008D5A82" w:rsidRPr="0003658F" w:rsidRDefault="008D5A82" w:rsidP="000767FA">
            <w:pPr>
              <w:rPr>
                <w:rFonts w:asciiTheme="minorHAnsi" w:hAnsiTheme="minorHAnsi" w:cstheme="minorHAnsi"/>
              </w:rPr>
            </w:pPr>
            <w:r>
              <w:rPr>
                <w:rFonts w:asciiTheme="minorHAnsi" w:hAnsiTheme="minorHAnsi" w:cstheme="minorHAnsi"/>
              </w:rPr>
              <w:t>Subrecipients work with COC Grants Analyst to collect necessary documentation to execute grant agreements</w:t>
            </w:r>
          </w:p>
        </w:tc>
      </w:tr>
      <w:tr w:rsidR="00BB41EA" w:rsidRPr="0003658F" w14:paraId="33CCD3C9" w14:textId="77777777" w:rsidTr="00C1047C">
        <w:tc>
          <w:tcPr>
            <w:tcW w:w="2453" w:type="dxa"/>
          </w:tcPr>
          <w:p w14:paraId="01A2E772" w14:textId="77777777" w:rsidR="00BB41EA" w:rsidRPr="0003658F" w:rsidRDefault="00BB41EA" w:rsidP="00BB41EA">
            <w:pPr>
              <w:rPr>
                <w:rFonts w:asciiTheme="minorHAnsi" w:hAnsiTheme="minorHAnsi" w:cstheme="minorHAnsi"/>
              </w:rPr>
            </w:pPr>
            <w:r w:rsidRPr="0003658F">
              <w:rPr>
                <w:rFonts w:asciiTheme="minorHAnsi" w:hAnsiTheme="minorHAnsi" w:cstheme="minorHAnsi"/>
              </w:rPr>
              <w:t>December 1, 2021</w:t>
            </w:r>
          </w:p>
        </w:tc>
        <w:tc>
          <w:tcPr>
            <w:tcW w:w="236" w:type="dxa"/>
          </w:tcPr>
          <w:p w14:paraId="37B386CB" w14:textId="77777777" w:rsidR="00BB41EA" w:rsidRPr="0003658F" w:rsidRDefault="00BB41EA" w:rsidP="000767FA">
            <w:pPr>
              <w:rPr>
                <w:rFonts w:asciiTheme="minorHAnsi" w:hAnsiTheme="minorHAnsi" w:cstheme="minorHAnsi"/>
              </w:rPr>
            </w:pPr>
          </w:p>
        </w:tc>
        <w:tc>
          <w:tcPr>
            <w:tcW w:w="7305" w:type="dxa"/>
          </w:tcPr>
          <w:p w14:paraId="479BBE12" w14:textId="5DB9B076" w:rsidR="00BB41EA" w:rsidRPr="0003658F" w:rsidRDefault="00BB41EA" w:rsidP="000767FA">
            <w:pPr>
              <w:rPr>
                <w:rFonts w:asciiTheme="minorHAnsi" w:hAnsiTheme="minorHAnsi" w:cstheme="minorHAnsi"/>
              </w:rPr>
            </w:pPr>
            <w:r w:rsidRPr="0003658F">
              <w:rPr>
                <w:rFonts w:asciiTheme="minorHAnsi" w:hAnsiTheme="minorHAnsi" w:cstheme="minorHAnsi"/>
              </w:rPr>
              <w:t>Grant Agreement Start Date (Grant term: Dec 1, 2021-Nov 30, 2022, with potential option to renew</w:t>
            </w:r>
          </w:p>
        </w:tc>
      </w:tr>
      <w:tr w:rsidR="003666B4" w:rsidRPr="0003658F" w14:paraId="3B07706D" w14:textId="77777777" w:rsidTr="00C1047C">
        <w:tc>
          <w:tcPr>
            <w:tcW w:w="2453" w:type="dxa"/>
          </w:tcPr>
          <w:p w14:paraId="27856F3D" w14:textId="7E8FB1E4" w:rsidR="003666B4" w:rsidRPr="0003658F" w:rsidRDefault="003666B4" w:rsidP="00BB41EA">
            <w:pPr>
              <w:rPr>
                <w:rFonts w:asciiTheme="minorHAnsi" w:hAnsiTheme="minorHAnsi" w:cstheme="minorHAnsi"/>
              </w:rPr>
            </w:pPr>
            <w:r>
              <w:rPr>
                <w:rFonts w:asciiTheme="minorHAnsi" w:hAnsiTheme="minorHAnsi" w:cstheme="minorHAnsi"/>
              </w:rPr>
              <w:t>December 1-15, 2021</w:t>
            </w:r>
          </w:p>
        </w:tc>
        <w:tc>
          <w:tcPr>
            <w:tcW w:w="236" w:type="dxa"/>
          </w:tcPr>
          <w:p w14:paraId="45093952" w14:textId="77777777" w:rsidR="003666B4" w:rsidRPr="0003658F" w:rsidRDefault="003666B4" w:rsidP="000767FA">
            <w:pPr>
              <w:rPr>
                <w:rFonts w:asciiTheme="minorHAnsi" w:hAnsiTheme="minorHAnsi" w:cstheme="minorHAnsi"/>
              </w:rPr>
            </w:pPr>
          </w:p>
        </w:tc>
        <w:tc>
          <w:tcPr>
            <w:tcW w:w="7305" w:type="dxa"/>
          </w:tcPr>
          <w:p w14:paraId="0DE8E78B" w14:textId="56FDB372" w:rsidR="003666B4" w:rsidRPr="0003658F" w:rsidRDefault="003666B4" w:rsidP="000767FA">
            <w:pPr>
              <w:rPr>
                <w:rFonts w:asciiTheme="minorHAnsi" w:hAnsiTheme="minorHAnsi" w:cstheme="minorHAnsi"/>
              </w:rPr>
            </w:pPr>
            <w:r>
              <w:rPr>
                <w:rFonts w:asciiTheme="minorHAnsi" w:hAnsiTheme="minorHAnsi" w:cstheme="minorHAnsi"/>
              </w:rPr>
              <w:t>Training and Orientation</w:t>
            </w:r>
          </w:p>
        </w:tc>
      </w:tr>
    </w:tbl>
    <w:p w14:paraId="36BBDB02" w14:textId="4F58C12C" w:rsidR="006252A7" w:rsidRPr="0003658F" w:rsidRDefault="006252A7" w:rsidP="00216FF8">
      <w:pPr>
        <w:rPr>
          <w:rFonts w:asciiTheme="minorHAnsi" w:hAnsiTheme="minorHAnsi" w:cstheme="minorHAnsi"/>
        </w:rPr>
      </w:pPr>
      <w:r w:rsidRPr="0003658F">
        <w:rPr>
          <w:rFonts w:asciiTheme="minorHAnsi" w:hAnsiTheme="minorHAnsi" w:cstheme="minorHAnsi"/>
        </w:rPr>
        <w:br w:type="page"/>
      </w:r>
    </w:p>
    <w:p w14:paraId="3513D783" w14:textId="289D8ACB" w:rsidR="00121F30" w:rsidRPr="00677FC5" w:rsidRDefault="0061402C" w:rsidP="00677FC5">
      <w:pPr>
        <w:pStyle w:val="Heading1"/>
        <w:jc w:val="left"/>
        <w:rPr>
          <w:rStyle w:val="Heading2Char"/>
          <w:rFonts w:asciiTheme="majorHAnsi" w:eastAsiaTheme="majorEastAsia" w:hAnsiTheme="majorHAnsi"/>
          <w:b/>
          <w:bCs/>
          <w:sz w:val="24"/>
          <w:szCs w:val="24"/>
        </w:rPr>
      </w:pPr>
      <w:bookmarkStart w:id="9" w:name="_Toc82771457"/>
      <w:r w:rsidRPr="00677FC5">
        <w:rPr>
          <w:rStyle w:val="Heading2Char"/>
          <w:rFonts w:asciiTheme="majorHAnsi" w:eastAsiaTheme="majorEastAsia" w:hAnsiTheme="majorHAnsi"/>
          <w:b/>
          <w:bCs/>
          <w:sz w:val="24"/>
          <w:szCs w:val="24"/>
        </w:rPr>
        <w:lastRenderedPageBreak/>
        <w:t>DV BONUS PROJECT APPLICATION</w:t>
      </w:r>
      <w:bookmarkEnd w:id="9"/>
    </w:p>
    <w:p w14:paraId="553F9322" w14:textId="196A2A60" w:rsidR="005E0488" w:rsidRPr="0003658F" w:rsidRDefault="005E0488" w:rsidP="00216FF8">
      <w:pPr>
        <w:rPr>
          <w:rFonts w:asciiTheme="minorHAnsi" w:hAnsiTheme="minorHAnsi" w:cstheme="minorHAnsi"/>
        </w:rPr>
      </w:pPr>
    </w:p>
    <w:p w14:paraId="18E86CF5" w14:textId="4FDF0E42" w:rsidR="00DB1C44" w:rsidRPr="00DA5E21" w:rsidRDefault="00DB1C44" w:rsidP="00DA5E21">
      <w:pPr>
        <w:pStyle w:val="Heading2"/>
        <w:jc w:val="left"/>
        <w:rPr>
          <w:rFonts w:eastAsiaTheme="majorEastAsia"/>
          <w:color w:val="4F81BD" w:themeColor="accent1"/>
          <w:sz w:val="24"/>
          <w:szCs w:val="18"/>
        </w:rPr>
      </w:pPr>
      <w:bookmarkStart w:id="10" w:name="_Toc82771458"/>
      <w:r w:rsidRPr="00DA5E21">
        <w:rPr>
          <w:rFonts w:eastAsiaTheme="majorEastAsia"/>
          <w:color w:val="4F81BD" w:themeColor="accent1"/>
          <w:sz w:val="24"/>
          <w:szCs w:val="18"/>
        </w:rPr>
        <w:t>Instructions</w:t>
      </w:r>
      <w:bookmarkEnd w:id="10"/>
    </w:p>
    <w:p w14:paraId="3B32C91A" w14:textId="77777777" w:rsidR="00DB1C44" w:rsidRPr="0003658F" w:rsidRDefault="00DB1C44" w:rsidP="00216FF8">
      <w:pPr>
        <w:rPr>
          <w:rFonts w:asciiTheme="minorHAnsi" w:hAnsiTheme="minorHAnsi" w:cstheme="minorHAnsi"/>
        </w:rPr>
      </w:pPr>
    </w:p>
    <w:p w14:paraId="73B4005C" w14:textId="7B18D00B" w:rsidR="007D4CE8" w:rsidRPr="0003658F" w:rsidRDefault="007D4CE8" w:rsidP="007D4CE8">
      <w:pPr>
        <w:tabs>
          <w:tab w:val="left" w:leader="underscore" w:pos="4320"/>
        </w:tabs>
        <w:jc w:val="both"/>
        <w:rPr>
          <w:rFonts w:asciiTheme="minorHAnsi" w:hAnsiTheme="minorHAnsi" w:cstheme="minorHAnsi"/>
          <w:sz w:val="22"/>
          <w:szCs w:val="22"/>
        </w:rPr>
      </w:pPr>
      <w:r w:rsidRPr="0003658F">
        <w:rPr>
          <w:rFonts w:asciiTheme="minorHAnsi" w:hAnsiTheme="minorHAnsi" w:cstheme="minorHAnsi"/>
          <w:sz w:val="22"/>
          <w:szCs w:val="22"/>
        </w:rPr>
        <w:t xml:space="preserve">Please complete this application for innovative projects to serve as subrecipients to administer Continuum of Care (CoC) funds targeted towards assisting individuals fleeing domestic violence, dating violence, sexual assault, or stalking as defined in 24 CFR 578.3 and/or victims of human trafficking. funding assistance for rapid rehousing, shelter operations, and/or street outreach and submit to: </w:t>
      </w:r>
      <w:hyperlink r:id="rId14" w:history="1">
        <w:r w:rsidR="00DE3A2F" w:rsidRPr="0003658F">
          <w:rPr>
            <w:rStyle w:val="Hyperlink"/>
            <w:rFonts w:asciiTheme="minorHAnsi" w:hAnsiTheme="minorHAnsi" w:cstheme="minorHAnsi"/>
          </w:rPr>
          <w:t>communityservices@ihcda.in.gov</w:t>
        </w:r>
      </w:hyperlink>
      <w:r w:rsidR="00DE3A2F" w:rsidRPr="0003658F">
        <w:rPr>
          <w:rFonts w:asciiTheme="minorHAnsi" w:hAnsiTheme="minorHAnsi" w:cstheme="minorHAnsi"/>
        </w:rPr>
        <w:t xml:space="preserve">. </w:t>
      </w:r>
    </w:p>
    <w:p w14:paraId="3AFE2618" w14:textId="77777777" w:rsidR="007D4CE8" w:rsidRPr="0003658F" w:rsidRDefault="007D4CE8" w:rsidP="007D4CE8">
      <w:pPr>
        <w:tabs>
          <w:tab w:val="left" w:leader="underscore" w:pos="4320"/>
        </w:tabs>
        <w:jc w:val="both"/>
        <w:rPr>
          <w:rFonts w:asciiTheme="minorHAnsi" w:hAnsiTheme="minorHAnsi" w:cstheme="minorHAnsi"/>
          <w:sz w:val="22"/>
          <w:szCs w:val="22"/>
        </w:rPr>
      </w:pPr>
    </w:p>
    <w:p w14:paraId="105FAF06" w14:textId="25BFC53C" w:rsidR="002E7283" w:rsidRPr="0003658F" w:rsidRDefault="002E7283" w:rsidP="00216FF8">
      <w:pPr>
        <w:rPr>
          <w:rFonts w:asciiTheme="minorHAnsi" w:hAnsiTheme="minorHAnsi" w:cstheme="minorHAnsi"/>
          <w:sz w:val="22"/>
          <w:szCs w:val="22"/>
        </w:rPr>
      </w:pPr>
      <w:r w:rsidRPr="0003658F">
        <w:rPr>
          <w:rFonts w:asciiTheme="minorHAnsi" w:hAnsiTheme="minorHAnsi" w:cstheme="minorHAnsi"/>
          <w:sz w:val="22"/>
          <w:szCs w:val="22"/>
        </w:rPr>
        <w:t xml:space="preserve">All information requested in this application is required, and </w:t>
      </w:r>
      <w:r w:rsidR="00631693" w:rsidRPr="0003658F">
        <w:rPr>
          <w:rFonts w:asciiTheme="minorHAnsi" w:hAnsiTheme="minorHAnsi" w:cstheme="minorHAnsi"/>
          <w:sz w:val="22"/>
          <w:szCs w:val="22"/>
        </w:rPr>
        <w:t xml:space="preserve">IHCDA </w:t>
      </w:r>
      <w:r w:rsidRPr="0003658F">
        <w:rPr>
          <w:rFonts w:asciiTheme="minorHAnsi" w:hAnsiTheme="minorHAnsi" w:cstheme="minorHAnsi"/>
          <w:sz w:val="22"/>
          <w:szCs w:val="22"/>
        </w:rPr>
        <w:t>reserves the right not to review applications that:</w:t>
      </w:r>
    </w:p>
    <w:p w14:paraId="41CA447C" w14:textId="77777777" w:rsidR="002E7283" w:rsidRPr="0003658F" w:rsidRDefault="002E7283" w:rsidP="00506A8D">
      <w:pPr>
        <w:pStyle w:val="ListParagraph"/>
        <w:numPr>
          <w:ilvl w:val="0"/>
          <w:numId w:val="9"/>
        </w:numPr>
        <w:rPr>
          <w:rFonts w:asciiTheme="minorHAnsi" w:hAnsiTheme="minorHAnsi" w:cstheme="minorHAnsi"/>
          <w:sz w:val="22"/>
          <w:szCs w:val="22"/>
        </w:rPr>
      </w:pPr>
      <w:r w:rsidRPr="0003658F">
        <w:rPr>
          <w:rFonts w:asciiTheme="minorHAnsi" w:hAnsiTheme="minorHAnsi" w:cstheme="minorHAnsi"/>
          <w:sz w:val="22"/>
          <w:szCs w:val="22"/>
        </w:rPr>
        <w:t xml:space="preserve">Are late </w:t>
      </w:r>
    </w:p>
    <w:p w14:paraId="07B21195" w14:textId="77777777" w:rsidR="002E7283" w:rsidRPr="0003658F" w:rsidRDefault="002E7283" w:rsidP="00506A8D">
      <w:pPr>
        <w:pStyle w:val="ListParagraph"/>
        <w:numPr>
          <w:ilvl w:val="0"/>
          <w:numId w:val="9"/>
        </w:numPr>
        <w:rPr>
          <w:rFonts w:asciiTheme="minorHAnsi" w:hAnsiTheme="minorHAnsi" w:cstheme="minorHAnsi"/>
          <w:sz w:val="22"/>
          <w:szCs w:val="22"/>
        </w:rPr>
      </w:pPr>
      <w:r w:rsidRPr="0003658F">
        <w:rPr>
          <w:rFonts w:asciiTheme="minorHAnsi" w:hAnsiTheme="minorHAnsi" w:cstheme="minorHAnsi"/>
          <w:sz w:val="22"/>
          <w:szCs w:val="22"/>
        </w:rPr>
        <w:t xml:space="preserve">Are incomplete </w:t>
      </w:r>
    </w:p>
    <w:p w14:paraId="55592E03" w14:textId="77777777" w:rsidR="002E7283" w:rsidRPr="0003658F" w:rsidRDefault="002E7283" w:rsidP="00506A8D">
      <w:pPr>
        <w:pStyle w:val="ListParagraph"/>
        <w:numPr>
          <w:ilvl w:val="0"/>
          <w:numId w:val="9"/>
        </w:numPr>
        <w:rPr>
          <w:rFonts w:asciiTheme="minorHAnsi" w:hAnsiTheme="minorHAnsi" w:cstheme="minorHAnsi"/>
          <w:sz w:val="22"/>
          <w:szCs w:val="22"/>
        </w:rPr>
      </w:pPr>
      <w:r w:rsidRPr="0003658F">
        <w:rPr>
          <w:rFonts w:asciiTheme="minorHAnsi" w:hAnsiTheme="minorHAnsi" w:cstheme="minorHAnsi"/>
          <w:sz w:val="22"/>
          <w:szCs w:val="22"/>
        </w:rPr>
        <w:t>Are submitted by ineligible applicants</w:t>
      </w:r>
    </w:p>
    <w:p w14:paraId="5946FB5C" w14:textId="77777777" w:rsidR="002E7283" w:rsidRPr="0003658F" w:rsidRDefault="002E7283" w:rsidP="00506A8D">
      <w:pPr>
        <w:pStyle w:val="ListParagraph"/>
        <w:numPr>
          <w:ilvl w:val="0"/>
          <w:numId w:val="9"/>
        </w:numPr>
        <w:rPr>
          <w:rFonts w:asciiTheme="minorHAnsi" w:hAnsiTheme="minorHAnsi" w:cstheme="minorHAnsi"/>
          <w:sz w:val="22"/>
          <w:szCs w:val="22"/>
        </w:rPr>
      </w:pPr>
      <w:r w:rsidRPr="0003658F">
        <w:rPr>
          <w:rFonts w:asciiTheme="minorHAnsi" w:hAnsiTheme="minorHAnsi" w:cstheme="minorHAnsi"/>
          <w:sz w:val="22"/>
          <w:szCs w:val="22"/>
        </w:rPr>
        <w:t>Do not indicate that the proposed project will meet all eligibility requirements</w:t>
      </w:r>
    </w:p>
    <w:p w14:paraId="2F89C8C9" w14:textId="79603D11" w:rsidR="002E7283" w:rsidRPr="0003658F" w:rsidRDefault="002E7283" w:rsidP="00506A8D">
      <w:pPr>
        <w:pStyle w:val="ListParagraph"/>
        <w:numPr>
          <w:ilvl w:val="0"/>
          <w:numId w:val="9"/>
        </w:numPr>
        <w:rPr>
          <w:rFonts w:asciiTheme="minorHAnsi" w:hAnsiTheme="minorHAnsi" w:cstheme="minorHAnsi"/>
          <w:sz w:val="22"/>
          <w:szCs w:val="22"/>
        </w:rPr>
      </w:pPr>
      <w:r w:rsidRPr="0003658F">
        <w:rPr>
          <w:rFonts w:asciiTheme="minorHAnsi" w:hAnsiTheme="minorHAnsi" w:cstheme="minorHAnsi"/>
          <w:sz w:val="22"/>
          <w:szCs w:val="22"/>
        </w:rPr>
        <w:t>Propose costs that deviate substantially from the norm in the locale for the type of structure or kind of activity proposed.</w:t>
      </w:r>
    </w:p>
    <w:p w14:paraId="132DB9C5" w14:textId="3A58A8C7" w:rsidR="00754E19" w:rsidRPr="0003658F" w:rsidRDefault="00754E19" w:rsidP="00216FF8">
      <w:pPr>
        <w:rPr>
          <w:rFonts w:asciiTheme="minorHAnsi" w:hAnsiTheme="minorHAnsi" w:cstheme="minorHAnsi"/>
        </w:rPr>
      </w:pPr>
    </w:p>
    <w:p w14:paraId="53E895C5" w14:textId="713CDEFA" w:rsidR="002E7283" w:rsidRPr="0003658F" w:rsidRDefault="002E7283" w:rsidP="00216FF8">
      <w:pPr>
        <w:rPr>
          <w:rFonts w:asciiTheme="minorHAnsi" w:hAnsiTheme="minorHAnsi" w:cstheme="minorHAnsi"/>
          <w:sz w:val="22"/>
          <w:szCs w:val="22"/>
        </w:rPr>
      </w:pPr>
      <w:r w:rsidRPr="0003658F">
        <w:rPr>
          <w:rFonts w:asciiTheme="minorHAnsi" w:hAnsiTheme="minorHAnsi" w:cstheme="minorHAnsi"/>
          <w:sz w:val="22"/>
          <w:szCs w:val="22"/>
        </w:rPr>
        <w:t xml:space="preserve">Applications are due by COB on </w:t>
      </w:r>
      <w:r w:rsidR="005D7656" w:rsidRPr="0003658F">
        <w:rPr>
          <w:rFonts w:asciiTheme="minorHAnsi" w:hAnsiTheme="minorHAnsi" w:cstheme="minorHAnsi"/>
          <w:sz w:val="22"/>
          <w:szCs w:val="22"/>
        </w:rPr>
        <w:t>Friday</w:t>
      </w:r>
      <w:r w:rsidRPr="0003658F">
        <w:rPr>
          <w:rFonts w:asciiTheme="minorHAnsi" w:hAnsiTheme="minorHAnsi" w:cstheme="minorHAnsi"/>
          <w:sz w:val="22"/>
          <w:szCs w:val="22"/>
        </w:rPr>
        <w:t xml:space="preserve">, </w:t>
      </w:r>
      <w:r w:rsidR="005D7656" w:rsidRPr="0003658F">
        <w:rPr>
          <w:rFonts w:asciiTheme="minorHAnsi" w:hAnsiTheme="minorHAnsi" w:cstheme="minorHAnsi"/>
          <w:sz w:val="22"/>
          <w:szCs w:val="22"/>
        </w:rPr>
        <w:t xml:space="preserve">October </w:t>
      </w:r>
      <w:r w:rsidR="003666B4">
        <w:rPr>
          <w:rFonts w:asciiTheme="minorHAnsi" w:hAnsiTheme="minorHAnsi" w:cstheme="minorHAnsi"/>
          <w:sz w:val="22"/>
          <w:szCs w:val="22"/>
        </w:rPr>
        <w:t>25</w:t>
      </w:r>
      <w:r w:rsidR="005D7656" w:rsidRPr="0003658F">
        <w:rPr>
          <w:rFonts w:asciiTheme="minorHAnsi" w:hAnsiTheme="minorHAnsi" w:cstheme="minorHAnsi"/>
          <w:sz w:val="22"/>
          <w:szCs w:val="22"/>
        </w:rPr>
        <w:t xml:space="preserve">, 2021, </w:t>
      </w:r>
      <w:r w:rsidRPr="0003658F">
        <w:rPr>
          <w:rFonts w:asciiTheme="minorHAnsi" w:hAnsiTheme="minorHAnsi" w:cstheme="minorHAnsi"/>
          <w:sz w:val="22"/>
          <w:szCs w:val="22"/>
        </w:rPr>
        <w:t xml:space="preserve">and should be sent </w:t>
      </w:r>
      <w:r w:rsidR="005D7656" w:rsidRPr="0003658F">
        <w:rPr>
          <w:rFonts w:asciiTheme="minorHAnsi" w:hAnsiTheme="minorHAnsi" w:cstheme="minorHAnsi"/>
          <w:sz w:val="22"/>
          <w:szCs w:val="22"/>
        </w:rPr>
        <w:t xml:space="preserve">to: </w:t>
      </w:r>
      <w:hyperlink r:id="rId15" w:history="1">
        <w:r w:rsidR="005D7656" w:rsidRPr="0003658F">
          <w:rPr>
            <w:rStyle w:val="Hyperlink"/>
            <w:rFonts w:asciiTheme="minorHAnsi" w:hAnsiTheme="minorHAnsi" w:cstheme="minorHAnsi"/>
            <w:sz w:val="22"/>
            <w:szCs w:val="22"/>
          </w:rPr>
          <w:t>communityservices@ihcda.in.gov</w:t>
        </w:r>
      </w:hyperlink>
      <w:r w:rsidR="005D7656" w:rsidRPr="0003658F">
        <w:rPr>
          <w:rFonts w:asciiTheme="minorHAnsi" w:hAnsiTheme="minorHAnsi" w:cstheme="minorHAnsi"/>
          <w:sz w:val="22"/>
          <w:szCs w:val="22"/>
        </w:rPr>
        <w:t xml:space="preserve">. </w:t>
      </w:r>
    </w:p>
    <w:p w14:paraId="1CC67CBD" w14:textId="77777777" w:rsidR="002E7283" w:rsidRPr="0003658F" w:rsidRDefault="002E7283" w:rsidP="00216FF8">
      <w:pPr>
        <w:rPr>
          <w:rFonts w:asciiTheme="minorHAnsi" w:hAnsiTheme="minorHAnsi" w:cstheme="minorHAnsi"/>
        </w:rPr>
      </w:pPr>
    </w:p>
    <w:p w14:paraId="05AC0DCB" w14:textId="160AE0A4" w:rsidR="002E7283" w:rsidRPr="0003658F" w:rsidRDefault="002E7283" w:rsidP="00216FF8">
      <w:pPr>
        <w:rPr>
          <w:rFonts w:asciiTheme="minorHAnsi" w:hAnsiTheme="minorHAnsi" w:cstheme="minorHAnsi"/>
          <w:sz w:val="22"/>
          <w:szCs w:val="22"/>
        </w:rPr>
      </w:pPr>
      <w:r w:rsidRPr="0003658F">
        <w:rPr>
          <w:rFonts w:asciiTheme="minorHAnsi" w:hAnsiTheme="minorHAnsi" w:cstheme="minorHAnsi"/>
          <w:sz w:val="22"/>
          <w:szCs w:val="22"/>
        </w:rPr>
        <w:t xml:space="preserve">Please contact </w:t>
      </w:r>
      <w:r w:rsidR="008B071F" w:rsidRPr="0003658F">
        <w:rPr>
          <w:rFonts w:asciiTheme="minorHAnsi" w:hAnsiTheme="minorHAnsi" w:cstheme="minorHAnsi"/>
          <w:sz w:val="22"/>
          <w:szCs w:val="22"/>
        </w:rPr>
        <w:t xml:space="preserve">IHCDA </w:t>
      </w:r>
      <w:r w:rsidRPr="0003658F">
        <w:rPr>
          <w:rFonts w:asciiTheme="minorHAnsi" w:hAnsiTheme="minorHAnsi" w:cstheme="minorHAnsi"/>
          <w:sz w:val="22"/>
          <w:szCs w:val="22"/>
        </w:rPr>
        <w:t xml:space="preserve">at </w:t>
      </w:r>
      <w:hyperlink r:id="rId16" w:history="1">
        <w:r w:rsidR="008B071F" w:rsidRPr="0003658F">
          <w:rPr>
            <w:rStyle w:val="Hyperlink"/>
            <w:rFonts w:asciiTheme="minorHAnsi" w:hAnsiTheme="minorHAnsi" w:cstheme="minorHAnsi"/>
            <w:sz w:val="22"/>
            <w:szCs w:val="22"/>
          </w:rPr>
          <w:t>communityservices@ihcda.in.gov</w:t>
        </w:r>
      </w:hyperlink>
      <w:r w:rsidR="008B071F" w:rsidRPr="0003658F">
        <w:rPr>
          <w:rFonts w:asciiTheme="minorHAnsi" w:hAnsiTheme="minorHAnsi" w:cstheme="minorHAnsi"/>
          <w:sz w:val="22"/>
          <w:szCs w:val="22"/>
        </w:rPr>
        <w:t xml:space="preserve"> </w:t>
      </w:r>
      <w:r w:rsidRPr="0003658F">
        <w:rPr>
          <w:rFonts w:asciiTheme="minorHAnsi" w:hAnsiTheme="minorHAnsi" w:cstheme="minorHAnsi"/>
          <w:sz w:val="22"/>
          <w:szCs w:val="22"/>
        </w:rPr>
        <w:t xml:space="preserve">for questions about the </w:t>
      </w:r>
      <w:r w:rsidR="001F0FDF" w:rsidRPr="0003658F">
        <w:rPr>
          <w:rFonts w:asciiTheme="minorHAnsi" w:hAnsiTheme="minorHAnsi" w:cstheme="minorHAnsi"/>
          <w:sz w:val="22"/>
          <w:szCs w:val="22"/>
        </w:rPr>
        <w:t xml:space="preserve">application </w:t>
      </w:r>
      <w:r w:rsidRPr="0003658F">
        <w:rPr>
          <w:rFonts w:asciiTheme="minorHAnsi" w:hAnsiTheme="minorHAnsi" w:cstheme="minorHAnsi"/>
          <w:sz w:val="22"/>
          <w:szCs w:val="22"/>
        </w:rPr>
        <w:t xml:space="preserve">or process. </w:t>
      </w:r>
      <w:r w:rsidR="00251CD6" w:rsidRPr="0003658F">
        <w:rPr>
          <w:rFonts w:asciiTheme="minorHAnsi" w:hAnsiTheme="minorHAnsi" w:cstheme="minorHAnsi"/>
          <w:sz w:val="22"/>
          <w:szCs w:val="22"/>
        </w:rPr>
        <w:t xml:space="preserve">You may also </w:t>
      </w:r>
      <w:r w:rsidR="001F0FDF" w:rsidRPr="0003658F">
        <w:rPr>
          <w:rFonts w:asciiTheme="minorHAnsi" w:hAnsiTheme="minorHAnsi" w:cstheme="minorHAnsi"/>
          <w:sz w:val="22"/>
          <w:szCs w:val="22"/>
        </w:rPr>
        <w:t xml:space="preserve">request to </w:t>
      </w:r>
      <w:r w:rsidR="00251CD6" w:rsidRPr="0003658F">
        <w:rPr>
          <w:rFonts w:asciiTheme="minorHAnsi" w:hAnsiTheme="minorHAnsi" w:cstheme="minorHAnsi"/>
          <w:sz w:val="22"/>
          <w:szCs w:val="22"/>
        </w:rPr>
        <w:t xml:space="preserve">meet with </w:t>
      </w:r>
      <w:r w:rsidR="001F0FDF" w:rsidRPr="0003658F">
        <w:rPr>
          <w:rFonts w:asciiTheme="minorHAnsi" w:hAnsiTheme="minorHAnsi" w:cstheme="minorHAnsi"/>
          <w:sz w:val="22"/>
          <w:szCs w:val="22"/>
        </w:rPr>
        <w:t xml:space="preserve">a member of the IHCDA Community Services Grants Team to </w:t>
      </w:r>
      <w:r w:rsidR="00251CD6" w:rsidRPr="0003658F">
        <w:rPr>
          <w:rFonts w:asciiTheme="minorHAnsi" w:hAnsiTheme="minorHAnsi" w:cstheme="minorHAnsi"/>
          <w:sz w:val="22"/>
          <w:szCs w:val="22"/>
        </w:rPr>
        <w:t>discuss your concept or plans.</w:t>
      </w:r>
    </w:p>
    <w:p w14:paraId="3499E1E3" w14:textId="77777777" w:rsidR="002E7283" w:rsidRPr="0003658F" w:rsidRDefault="002E7283" w:rsidP="00216FF8">
      <w:pPr>
        <w:rPr>
          <w:rFonts w:asciiTheme="minorHAnsi" w:hAnsiTheme="minorHAnsi" w:cstheme="minorHAnsi"/>
        </w:rPr>
      </w:pPr>
    </w:p>
    <w:p w14:paraId="5E7BA53A" w14:textId="77777777" w:rsidR="00251CD6" w:rsidRPr="0003658F" w:rsidRDefault="00251CD6">
      <w:pPr>
        <w:rPr>
          <w:rFonts w:asciiTheme="minorHAnsi" w:hAnsiTheme="minorHAnsi" w:cstheme="minorHAnsi"/>
        </w:rPr>
      </w:pPr>
      <w:r w:rsidRPr="0003658F">
        <w:rPr>
          <w:rFonts w:asciiTheme="minorHAnsi" w:hAnsiTheme="minorHAnsi" w:cstheme="minorHAnsi"/>
        </w:rPr>
        <w:br w:type="page"/>
      </w:r>
    </w:p>
    <w:p w14:paraId="0E7BA3B3" w14:textId="04434F13" w:rsidR="002E7283" w:rsidRPr="00DA5E21" w:rsidRDefault="00A70F1F" w:rsidP="00DA5E21">
      <w:pPr>
        <w:pStyle w:val="Heading2"/>
        <w:jc w:val="left"/>
        <w:rPr>
          <w:rFonts w:eastAsiaTheme="majorEastAsia"/>
          <w:color w:val="4F81BD" w:themeColor="accent1"/>
          <w:sz w:val="24"/>
          <w:szCs w:val="18"/>
        </w:rPr>
      </w:pPr>
      <w:bookmarkStart w:id="11" w:name="_Toc82771459"/>
      <w:r w:rsidRPr="00DA5E21">
        <w:rPr>
          <w:rFonts w:eastAsiaTheme="majorEastAsia"/>
          <w:color w:val="4F81BD" w:themeColor="accent1"/>
          <w:sz w:val="24"/>
          <w:szCs w:val="18"/>
        </w:rPr>
        <w:lastRenderedPageBreak/>
        <w:t xml:space="preserve">Section 1: </w:t>
      </w:r>
      <w:r w:rsidR="002E7283" w:rsidRPr="00DA5E21">
        <w:rPr>
          <w:rFonts w:eastAsiaTheme="majorEastAsia"/>
          <w:color w:val="4F81BD" w:themeColor="accent1"/>
          <w:sz w:val="24"/>
          <w:szCs w:val="18"/>
        </w:rPr>
        <w:t>Project Applicant Information:</w:t>
      </w:r>
      <w:bookmarkEnd w:id="11"/>
      <w:r w:rsidR="002E7283" w:rsidRPr="00DA5E21">
        <w:rPr>
          <w:rFonts w:eastAsiaTheme="majorEastAsia"/>
          <w:color w:val="4F81BD" w:themeColor="accent1"/>
          <w:sz w:val="24"/>
          <w:szCs w:val="18"/>
        </w:rPr>
        <w:t xml:space="preserve">  </w:t>
      </w:r>
    </w:p>
    <w:tbl>
      <w:tblPr>
        <w:tblStyle w:val="TableGrid"/>
        <w:tblW w:w="9355" w:type="dxa"/>
        <w:tblLook w:val="04A0" w:firstRow="1" w:lastRow="0" w:firstColumn="1" w:lastColumn="0" w:noHBand="0" w:noVBand="1"/>
      </w:tblPr>
      <w:tblGrid>
        <w:gridCol w:w="4135"/>
        <w:gridCol w:w="5220"/>
      </w:tblGrid>
      <w:tr w:rsidR="00510513" w:rsidRPr="0003658F" w14:paraId="5C0EDE3C" w14:textId="77777777" w:rsidTr="0003658F">
        <w:tc>
          <w:tcPr>
            <w:tcW w:w="4135" w:type="dxa"/>
          </w:tcPr>
          <w:p w14:paraId="25424CFB" w14:textId="11DA26B7" w:rsidR="00510513" w:rsidRPr="0003658F" w:rsidRDefault="00510513" w:rsidP="002F5C01">
            <w:pPr>
              <w:jc w:val="right"/>
              <w:rPr>
                <w:rFonts w:asciiTheme="minorHAnsi" w:hAnsiTheme="minorHAnsi" w:cstheme="minorHAnsi"/>
                <w:sz w:val="22"/>
                <w:szCs w:val="22"/>
              </w:rPr>
            </w:pPr>
            <w:r w:rsidRPr="0003658F">
              <w:rPr>
                <w:rFonts w:asciiTheme="minorHAnsi" w:hAnsiTheme="minorHAnsi" w:cstheme="minorHAnsi"/>
                <w:sz w:val="22"/>
                <w:szCs w:val="22"/>
              </w:rPr>
              <w:t>Name of Organization:</w:t>
            </w:r>
          </w:p>
        </w:tc>
        <w:tc>
          <w:tcPr>
            <w:tcW w:w="5220" w:type="dxa"/>
          </w:tcPr>
          <w:p w14:paraId="7B8FF09E" w14:textId="77777777" w:rsidR="00510513" w:rsidRPr="0003658F" w:rsidRDefault="00510513" w:rsidP="00216FF8">
            <w:pPr>
              <w:rPr>
                <w:rFonts w:asciiTheme="minorHAnsi" w:hAnsiTheme="minorHAnsi" w:cstheme="minorHAnsi"/>
                <w:sz w:val="22"/>
                <w:szCs w:val="22"/>
              </w:rPr>
            </w:pPr>
          </w:p>
        </w:tc>
      </w:tr>
      <w:tr w:rsidR="005C6B11" w:rsidRPr="0003658F" w14:paraId="3BA743D2" w14:textId="77777777" w:rsidTr="0003658F">
        <w:tc>
          <w:tcPr>
            <w:tcW w:w="4135" w:type="dxa"/>
          </w:tcPr>
          <w:p w14:paraId="530B9A79" w14:textId="34C0D14B" w:rsidR="005C6B11" w:rsidRPr="0003658F" w:rsidRDefault="00511306" w:rsidP="00FF793C">
            <w:pPr>
              <w:jc w:val="right"/>
              <w:rPr>
                <w:rFonts w:asciiTheme="minorHAnsi" w:hAnsiTheme="minorHAnsi" w:cstheme="minorHAnsi"/>
                <w:sz w:val="22"/>
                <w:szCs w:val="22"/>
              </w:rPr>
            </w:pPr>
            <w:r w:rsidRPr="0003658F">
              <w:rPr>
                <w:rFonts w:asciiTheme="minorHAnsi" w:hAnsiTheme="minorHAnsi" w:cstheme="minorHAnsi"/>
                <w:sz w:val="22"/>
                <w:szCs w:val="22"/>
              </w:rPr>
              <w:t>Phy</w:t>
            </w:r>
            <w:r w:rsidR="00FA3254" w:rsidRPr="0003658F">
              <w:rPr>
                <w:rFonts w:asciiTheme="minorHAnsi" w:hAnsiTheme="minorHAnsi" w:cstheme="minorHAnsi"/>
                <w:sz w:val="22"/>
                <w:szCs w:val="22"/>
              </w:rPr>
              <w:t>sical</w:t>
            </w:r>
            <w:r w:rsidR="005C6B11" w:rsidRPr="0003658F">
              <w:rPr>
                <w:rFonts w:asciiTheme="minorHAnsi" w:hAnsiTheme="minorHAnsi" w:cstheme="minorHAnsi"/>
                <w:sz w:val="22"/>
                <w:szCs w:val="22"/>
              </w:rPr>
              <w:t xml:space="preserve"> Address:</w:t>
            </w:r>
          </w:p>
        </w:tc>
        <w:tc>
          <w:tcPr>
            <w:tcW w:w="5220" w:type="dxa"/>
          </w:tcPr>
          <w:p w14:paraId="7F31FC41" w14:textId="77777777" w:rsidR="005C6B11" w:rsidRPr="0003658F" w:rsidRDefault="005C6B11" w:rsidP="00FF793C">
            <w:pPr>
              <w:rPr>
                <w:rFonts w:asciiTheme="minorHAnsi" w:hAnsiTheme="minorHAnsi" w:cstheme="minorHAnsi"/>
                <w:sz w:val="22"/>
                <w:szCs w:val="22"/>
              </w:rPr>
            </w:pPr>
          </w:p>
        </w:tc>
      </w:tr>
      <w:tr w:rsidR="005C6B11" w:rsidRPr="0003658F" w14:paraId="3BCD4E5A" w14:textId="77777777" w:rsidTr="0003658F">
        <w:tc>
          <w:tcPr>
            <w:tcW w:w="4135" w:type="dxa"/>
          </w:tcPr>
          <w:p w14:paraId="1AE1B305" w14:textId="7B48CCD9" w:rsidR="005C6B11" w:rsidRPr="0003658F" w:rsidRDefault="00FA3254" w:rsidP="00FA3254">
            <w:pPr>
              <w:jc w:val="right"/>
              <w:rPr>
                <w:rFonts w:asciiTheme="minorHAnsi" w:hAnsiTheme="minorHAnsi" w:cstheme="minorHAnsi"/>
                <w:sz w:val="22"/>
                <w:szCs w:val="22"/>
              </w:rPr>
            </w:pPr>
            <w:r w:rsidRPr="0003658F">
              <w:rPr>
                <w:rFonts w:asciiTheme="minorHAnsi" w:hAnsiTheme="minorHAnsi" w:cstheme="minorHAnsi"/>
                <w:sz w:val="22"/>
                <w:szCs w:val="22"/>
              </w:rPr>
              <w:t>Address 2:</w:t>
            </w:r>
          </w:p>
        </w:tc>
        <w:tc>
          <w:tcPr>
            <w:tcW w:w="5220" w:type="dxa"/>
          </w:tcPr>
          <w:p w14:paraId="5F9D9796" w14:textId="77777777" w:rsidR="005C6B11" w:rsidRPr="0003658F" w:rsidRDefault="005C6B11" w:rsidP="00FA3254">
            <w:pPr>
              <w:jc w:val="right"/>
              <w:rPr>
                <w:rFonts w:asciiTheme="minorHAnsi" w:hAnsiTheme="minorHAnsi" w:cstheme="minorHAnsi"/>
                <w:sz w:val="22"/>
                <w:szCs w:val="22"/>
              </w:rPr>
            </w:pPr>
          </w:p>
        </w:tc>
      </w:tr>
      <w:tr w:rsidR="005C6B11" w:rsidRPr="0003658F" w14:paraId="22A24435" w14:textId="77777777" w:rsidTr="0003658F">
        <w:tc>
          <w:tcPr>
            <w:tcW w:w="4135" w:type="dxa"/>
          </w:tcPr>
          <w:p w14:paraId="4E43AC02" w14:textId="11FA8969" w:rsidR="005C6B11" w:rsidRPr="0003658F" w:rsidRDefault="00FA3254" w:rsidP="00FA3254">
            <w:pPr>
              <w:jc w:val="right"/>
              <w:rPr>
                <w:rFonts w:asciiTheme="minorHAnsi" w:hAnsiTheme="minorHAnsi" w:cstheme="minorHAnsi"/>
                <w:sz w:val="22"/>
                <w:szCs w:val="22"/>
              </w:rPr>
            </w:pPr>
            <w:r w:rsidRPr="0003658F">
              <w:rPr>
                <w:rFonts w:asciiTheme="minorHAnsi" w:hAnsiTheme="minorHAnsi" w:cstheme="minorHAnsi"/>
                <w:sz w:val="22"/>
                <w:szCs w:val="22"/>
              </w:rPr>
              <w:t xml:space="preserve">City, State, Zip Code: </w:t>
            </w:r>
          </w:p>
        </w:tc>
        <w:tc>
          <w:tcPr>
            <w:tcW w:w="5220" w:type="dxa"/>
          </w:tcPr>
          <w:p w14:paraId="152AB659" w14:textId="77777777" w:rsidR="005C6B11" w:rsidRPr="0003658F" w:rsidRDefault="005C6B11" w:rsidP="00FA3254">
            <w:pPr>
              <w:jc w:val="right"/>
              <w:rPr>
                <w:rFonts w:asciiTheme="minorHAnsi" w:hAnsiTheme="minorHAnsi" w:cstheme="minorHAnsi"/>
                <w:sz w:val="22"/>
                <w:szCs w:val="22"/>
              </w:rPr>
            </w:pPr>
          </w:p>
        </w:tc>
      </w:tr>
      <w:tr w:rsidR="00510513" w:rsidRPr="0003658F" w14:paraId="30B1BE47" w14:textId="77777777" w:rsidTr="0003658F">
        <w:tc>
          <w:tcPr>
            <w:tcW w:w="4135" w:type="dxa"/>
          </w:tcPr>
          <w:p w14:paraId="41709D8E" w14:textId="030F3A4A" w:rsidR="00510513" w:rsidRPr="0003658F" w:rsidRDefault="00510513" w:rsidP="002F5C01">
            <w:pPr>
              <w:jc w:val="right"/>
              <w:rPr>
                <w:rFonts w:asciiTheme="minorHAnsi" w:hAnsiTheme="minorHAnsi" w:cstheme="minorHAnsi"/>
                <w:sz w:val="22"/>
                <w:szCs w:val="22"/>
              </w:rPr>
            </w:pPr>
            <w:r w:rsidRPr="0003658F">
              <w:rPr>
                <w:rFonts w:asciiTheme="minorHAnsi" w:hAnsiTheme="minorHAnsi" w:cstheme="minorHAnsi"/>
                <w:sz w:val="22"/>
                <w:szCs w:val="22"/>
              </w:rPr>
              <w:t>Organization Type:</w:t>
            </w:r>
          </w:p>
        </w:tc>
        <w:tc>
          <w:tcPr>
            <w:tcW w:w="5220" w:type="dxa"/>
          </w:tcPr>
          <w:p w14:paraId="47A3220C" w14:textId="1385AD92" w:rsidR="00510513" w:rsidRPr="0003658F" w:rsidRDefault="00510513" w:rsidP="00510513">
            <w:pPr>
              <w:rPr>
                <w:rFonts w:asciiTheme="minorHAnsi" w:hAnsiTheme="minorHAnsi" w:cstheme="minorHAnsi"/>
                <w:sz w:val="22"/>
                <w:szCs w:val="22"/>
              </w:rPr>
            </w:pPr>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Units of Local Government</w:t>
            </w:r>
            <w:r w:rsidRPr="0003658F">
              <w:rPr>
                <w:rFonts w:asciiTheme="minorHAnsi" w:hAnsiTheme="minorHAnsi" w:cstheme="minorHAnsi"/>
                <w:sz w:val="22"/>
                <w:szCs w:val="22"/>
              </w:rPr>
              <w:tab/>
            </w:r>
            <w:r w:rsidRPr="0003658F">
              <w:rPr>
                <w:rFonts w:asciiTheme="minorHAnsi" w:hAnsiTheme="minorHAnsi" w:cstheme="minorHAnsi"/>
                <w:sz w:val="22"/>
                <w:szCs w:val="22"/>
              </w:rPr>
              <w:br/>
            </w:r>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 xml:space="preserve">Non-profit 501(c)(3) </w:t>
            </w:r>
            <w:r w:rsidRPr="0003658F">
              <w:rPr>
                <w:rFonts w:asciiTheme="minorHAnsi" w:hAnsiTheme="minorHAnsi" w:cstheme="minorHAnsi"/>
                <w:sz w:val="22"/>
                <w:szCs w:val="22"/>
              </w:rPr>
              <w:tab/>
              <w:t xml:space="preserve"> </w:t>
            </w:r>
          </w:p>
          <w:p w14:paraId="5B1A55B8" w14:textId="74DAE4D2" w:rsidR="00510513" w:rsidRPr="0003658F" w:rsidRDefault="00510513" w:rsidP="00510513">
            <w:pPr>
              <w:rPr>
                <w:rFonts w:asciiTheme="minorHAnsi" w:hAnsiTheme="minorHAnsi" w:cstheme="minorHAnsi"/>
                <w:sz w:val="22"/>
                <w:szCs w:val="22"/>
              </w:rPr>
            </w:pPr>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PHA</w:t>
            </w:r>
            <w:r w:rsidRPr="0003658F">
              <w:rPr>
                <w:rFonts w:asciiTheme="minorHAnsi" w:hAnsiTheme="minorHAnsi" w:cstheme="minorHAnsi"/>
                <w:sz w:val="22"/>
                <w:szCs w:val="22"/>
              </w:rPr>
              <w:tab/>
            </w:r>
          </w:p>
          <w:p w14:paraId="1DA61C5F" w14:textId="77777777" w:rsidR="009D12D6" w:rsidRPr="0003658F" w:rsidRDefault="00510513" w:rsidP="009D12D6">
            <w:pPr>
              <w:rPr>
                <w:rFonts w:asciiTheme="minorHAnsi" w:hAnsiTheme="minorHAnsi" w:cstheme="minorHAnsi"/>
                <w:sz w:val="22"/>
                <w:szCs w:val="22"/>
              </w:rPr>
            </w:pPr>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 xml:space="preserve">Other: </w:t>
            </w:r>
            <w:r w:rsidR="009D12D6" w:rsidRPr="0003658F">
              <w:rPr>
                <w:rFonts w:asciiTheme="minorHAnsi" w:hAnsiTheme="minorHAnsi" w:cstheme="minorHAnsi"/>
                <w:sz w:val="22"/>
                <w:szCs w:val="22"/>
              </w:rPr>
              <w:t>_______________________________</w:t>
            </w:r>
          </w:p>
          <w:p w14:paraId="185930CC" w14:textId="766862E0" w:rsidR="009D12D6" w:rsidRPr="0003658F" w:rsidRDefault="009D12D6" w:rsidP="009D12D6">
            <w:pPr>
              <w:rPr>
                <w:rFonts w:asciiTheme="minorHAnsi" w:hAnsiTheme="minorHAnsi" w:cstheme="minorHAnsi"/>
                <w:sz w:val="16"/>
                <w:szCs w:val="16"/>
              </w:rPr>
            </w:pPr>
          </w:p>
        </w:tc>
      </w:tr>
      <w:tr w:rsidR="009D12D6" w:rsidRPr="0003658F" w14:paraId="21B3EF04" w14:textId="77777777" w:rsidTr="0003658F">
        <w:tc>
          <w:tcPr>
            <w:tcW w:w="4135" w:type="dxa"/>
          </w:tcPr>
          <w:p w14:paraId="79F01C53" w14:textId="45436F01" w:rsidR="009D12D6" w:rsidRPr="0003658F" w:rsidRDefault="009D12D6" w:rsidP="002F5C01">
            <w:pPr>
              <w:jc w:val="right"/>
              <w:rPr>
                <w:rFonts w:asciiTheme="minorHAnsi" w:hAnsiTheme="minorHAnsi" w:cstheme="minorHAnsi"/>
                <w:sz w:val="22"/>
                <w:szCs w:val="22"/>
              </w:rPr>
            </w:pPr>
            <w:r w:rsidRPr="0003658F">
              <w:rPr>
                <w:rFonts w:asciiTheme="minorHAnsi" w:hAnsiTheme="minorHAnsi" w:cstheme="minorHAnsi"/>
                <w:sz w:val="22"/>
                <w:szCs w:val="22"/>
              </w:rPr>
              <w:t xml:space="preserve">DUNS Number:  </w:t>
            </w:r>
          </w:p>
        </w:tc>
        <w:tc>
          <w:tcPr>
            <w:tcW w:w="5220" w:type="dxa"/>
          </w:tcPr>
          <w:p w14:paraId="0B7BA6A0" w14:textId="77777777" w:rsidR="009D12D6" w:rsidRPr="0003658F" w:rsidRDefault="009D12D6" w:rsidP="00510513">
            <w:pPr>
              <w:rPr>
                <w:rFonts w:asciiTheme="minorHAnsi" w:hAnsiTheme="minorHAnsi" w:cstheme="minorHAnsi"/>
                <w:sz w:val="22"/>
                <w:szCs w:val="22"/>
              </w:rPr>
            </w:pPr>
          </w:p>
        </w:tc>
      </w:tr>
      <w:tr w:rsidR="00511306" w:rsidRPr="0003658F" w14:paraId="3D5073C1" w14:textId="77777777" w:rsidTr="0003658F">
        <w:tc>
          <w:tcPr>
            <w:tcW w:w="4135" w:type="dxa"/>
          </w:tcPr>
          <w:p w14:paraId="219698B0" w14:textId="77777777" w:rsidR="00511306" w:rsidRPr="0003658F" w:rsidRDefault="00511306" w:rsidP="009C18DB">
            <w:pPr>
              <w:jc w:val="right"/>
              <w:rPr>
                <w:rFonts w:asciiTheme="minorHAnsi" w:hAnsiTheme="minorHAnsi" w:cstheme="minorHAnsi"/>
              </w:rPr>
            </w:pPr>
            <w:r w:rsidRPr="0003658F">
              <w:rPr>
                <w:rFonts w:asciiTheme="minorHAnsi" w:hAnsiTheme="minorHAnsi" w:cstheme="minorHAnsi"/>
              </w:rPr>
              <w:t>Employer or Tax Identification Number:</w:t>
            </w:r>
          </w:p>
        </w:tc>
        <w:tc>
          <w:tcPr>
            <w:tcW w:w="5220" w:type="dxa"/>
          </w:tcPr>
          <w:p w14:paraId="296C5D9F" w14:textId="77777777" w:rsidR="00511306" w:rsidRPr="0003658F" w:rsidRDefault="00511306" w:rsidP="009342C8">
            <w:pPr>
              <w:rPr>
                <w:rFonts w:asciiTheme="minorHAnsi" w:hAnsiTheme="minorHAnsi" w:cstheme="minorHAnsi"/>
              </w:rPr>
            </w:pPr>
          </w:p>
        </w:tc>
      </w:tr>
      <w:tr w:rsidR="00511306" w:rsidRPr="0003658F" w14:paraId="231D2068" w14:textId="77777777" w:rsidTr="0003658F">
        <w:tc>
          <w:tcPr>
            <w:tcW w:w="4135" w:type="dxa"/>
          </w:tcPr>
          <w:p w14:paraId="52758888" w14:textId="54B35830" w:rsidR="00511306" w:rsidRPr="0003658F" w:rsidRDefault="00511306" w:rsidP="009C18DB">
            <w:pPr>
              <w:jc w:val="right"/>
              <w:rPr>
                <w:rFonts w:asciiTheme="minorHAnsi" w:hAnsiTheme="minorHAnsi" w:cstheme="minorHAnsi"/>
              </w:rPr>
            </w:pPr>
            <w:r w:rsidRPr="0003658F">
              <w:rPr>
                <w:rFonts w:asciiTheme="minorHAnsi" w:hAnsiTheme="minorHAnsi" w:cstheme="minorHAnsi"/>
              </w:rPr>
              <w:t>Is the subrecipient a Faith-Based Organization</w:t>
            </w:r>
            <w:r w:rsidR="009C18DB" w:rsidRPr="0003658F">
              <w:rPr>
                <w:rFonts w:asciiTheme="minorHAnsi" w:hAnsiTheme="minorHAnsi" w:cstheme="minorHAnsi"/>
              </w:rPr>
              <w:t>?</w:t>
            </w:r>
          </w:p>
        </w:tc>
        <w:tc>
          <w:tcPr>
            <w:tcW w:w="5220" w:type="dxa"/>
          </w:tcPr>
          <w:p w14:paraId="0203A5F2" w14:textId="7F4B17F4" w:rsidR="00511306" w:rsidRPr="0003658F" w:rsidRDefault="00511306" w:rsidP="009342C8">
            <w:pPr>
              <w:ind w:right="960"/>
              <w:rPr>
                <w:rFonts w:asciiTheme="minorHAnsi" w:hAnsiTheme="minorHAnsi" w:cstheme="minorHAnsi"/>
              </w:rPr>
            </w:pPr>
            <w:r w:rsidRPr="0003658F">
              <w:rPr>
                <w:rFonts w:asciiTheme="minorHAnsi" w:hAnsiTheme="minorHAnsi" w:cstheme="minorHAnsi"/>
              </w:rPr>
              <w:fldChar w:fldCharType="begin">
                <w:ffData>
                  <w:name w:val="Check12"/>
                  <w:enabled/>
                  <w:calcOnExit w:val="0"/>
                  <w:checkBox>
                    <w:sizeAuto/>
                    <w:default w:val="0"/>
                  </w:checkBox>
                </w:ffData>
              </w:fldChar>
            </w:r>
            <w:r w:rsidRPr="0003658F">
              <w:rPr>
                <w:rFonts w:asciiTheme="minorHAnsi" w:hAnsiTheme="minorHAnsi" w:cstheme="minorHAnsi"/>
              </w:rPr>
              <w:instrText xml:space="preserve"> FORMCHECKBOX </w:instrText>
            </w:r>
            <w:r w:rsidR="006717DB">
              <w:rPr>
                <w:rFonts w:asciiTheme="minorHAnsi" w:hAnsiTheme="minorHAnsi" w:cstheme="minorHAnsi"/>
              </w:rPr>
            </w:r>
            <w:r w:rsidR="006717DB">
              <w:rPr>
                <w:rFonts w:asciiTheme="minorHAnsi" w:hAnsiTheme="minorHAnsi" w:cstheme="minorHAnsi"/>
              </w:rPr>
              <w:fldChar w:fldCharType="separate"/>
            </w:r>
            <w:r w:rsidRPr="0003658F">
              <w:rPr>
                <w:rFonts w:asciiTheme="minorHAnsi" w:hAnsiTheme="minorHAnsi" w:cstheme="minorHAnsi"/>
              </w:rPr>
              <w:fldChar w:fldCharType="end"/>
            </w:r>
            <w:r w:rsidRPr="0003658F">
              <w:rPr>
                <w:rFonts w:asciiTheme="minorHAnsi" w:hAnsiTheme="minorHAnsi" w:cstheme="minorHAnsi"/>
              </w:rPr>
              <w:t xml:space="preserve">  YES</w:t>
            </w:r>
            <w:r w:rsidRPr="0003658F">
              <w:rPr>
                <w:rFonts w:asciiTheme="minorHAnsi" w:hAnsiTheme="minorHAnsi" w:cstheme="minorHAnsi"/>
              </w:rPr>
              <w:tab/>
            </w:r>
            <w:r w:rsidRPr="0003658F">
              <w:rPr>
                <w:rFonts w:asciiTheme="minorHAnsi" w:hAnsiTheme="minorHAnsi" w:cstheme="minorHAnsi"/>
              </w:rPr>
              <w:fldChar w:fldCharType="begin">
                <w:ffData>
                  <w:name w:val="Check12"/>
                  <w:enabled/>
                  <w:calcOnExit w:val="0"/>
                  <w:checkBox>
                    <w:sizeAuto/>
                    <w:default w:val="0"/>
                  </w:checkBox>
                </w:ffData>
              </w:fldChar>
            </w:r>
            <w:r w:rsidRPr="0003658F">
              <w:rPr>
                <w:rFonts w:asciiTheme="minorHAnsi" w:hAnsiTheme="minorHAnsi" w:cstheme="minorHAnsi"/>
              </w:rPr>
              <w:instrText xml:space="preserve"> FORMCHECKBOX </w:instrText>
            </w:r>
            <w:r w:rsidR="006717DB">
              <w:rPr>
                <w:rFonts w:asciiTheme="minorHAnsi" w:hAnsiTheme="minorHAnsi" w:cstheme="minorHAnsi"/>
              </w:rPr>
            </w:r>
            <w:r w:rsidR="006717DB">
              <w:rPr>
                <w:rFonts w:asciiTheme="minorHAnsi" w:hAnsiTheme="minorHAnsi" w:cstheme="minorHAnsi"/>
              </w:rPr>
              <w:fldChar w:fldCharType="separate"/>
            </w:r>
            <w:r w:rsidRPr="0003658F">
              <w:rPr>
                <w:rFonts w:asciiTheme="minorHAnsi" w:hAnsiTheme="minorHAnsi" w:cstheme="minorHAnsi"/>
              </w:rPr>
              <w:fldChar w:fldCharType="end"/>
            </w:r>
            <w:r w:rsidRPr="0003658F">
              <w:rPr>
                <w:rFonts w:asciiTheme="minorHAnsi" w:hAnsiTheme="minorHAnsi" w:cstheme="minorHAnsi"/>
              </w:rPr>
              <w:t xml:space="preserve">  NO</w:t>
            </w:r>
          </w:p>
          <w:p w14:paraId="6101F4E7" w14:textId="77777777" w:rsidR="00511306" w:rsidRPr="0003658F" w:rsidRDefault="00511306" w:rsidP="009342C8">
            <w:pPr>
              <w:rPr>
                <w:rFonts w:asciiTheme="minorHAnsi" w:hAnsiTheme="minorHAnsi" w:cstheme="minorHAnsi"/>
              </w:rPr>
            </w:pPr>
          </w:p>
        </w:tc>
      </w:tr>
      <w:tr w:rsidR="00511306" w:rsidRPr="0003658F" w14:paraId="19FB5D36" w14:textId="77777777" w:rsidTr="0003658F">
        <w:tc>
          <w:tcPr>
            <w:tcW w:w="4135" w:type="dxa"/>
          </w:tcPr>
          <w:p w14:paraId="2F710222" w14:textId="77777777" w:rsidR="00511306" w:rsidRPr="0003658F" w:rsidRDefault="00511306" w:rsidP="009C18DB">
            <w:pPr>
              <w:jc w:val="right"/>
              <w:rPr>
                <w:rFonts w:asciiTheme="minorHAnsi" w:hAnsiTheme="minorHAnsi" w:cstheme="minorHAnsi"/>
              </w:rPr>
            </w:pPr>
            <w:r w:rsidRPr="0003658F">
              <w:rPr>
                <w:rFonts w:asciiTheme="minorHAnsi" w:hAnsiTheme="minorHAnsi" w:cstheme="minorHAnsi"/>
              </w:rPr>
              <w:t xml:space="preserve">Has the subrecipient ever received a federal grant, either directly from an agency or through a State/local agency? </w:t>
            </w:r>
          </w:p>
        </w:tc>
        <w:tc>
          <w:tcPr>
            <w:tcW w:w="5220" w:type="dxa"/>
          </w:tcPr>
          <w:p w14:paraId="4740BF65" w14:textId="713B7228" w:rsidR="00511306" w:rsidRPr="0003658F" w:rsidRDefault="00511306" w:rsidP="009C18DB">
            <w:pPr>
              <w:ind w:right="960"/>
              <w:rPr>
                <w:rFonts w:asciiTheme="minorHAnsi" w:hAnsiTheme="minorHAnsi" w:cstheme="minorHAnsi"/>
              </w:rPr>
            </w:pPr>
            <w:r w:rsidRPr="0003658F">
              <w:rPr>
                <w:rFonts w:asciiTheme="minorHAnsi" w:hAnsiTheme="minorHAnsi" w:cstheme="minorHAnsi"/>
              </w:rPr>
              <w:fldChar w:fldCharType="begin">
                <w:ffData>
                  <w:name w:val="Check12"/>
                  <w:enabled/>
                  <w:calcOnExit w:val="0"/>
                  <w:checkBox>
                    <w:sizeAuto/>
                    <w:default w:val="0"/>
                  </w:checkBox>
                </w:ffData>
              </w:fldChar>
            </w:r>
            <w:r w:rsidRPr="0003658F">
              <w:rPr>
                <w:rFonts w:asciiTheme="minorHAnsi" w:hAnsiTheme="minorHAnsi" w:cstheme="minorHAnsi"/>
              </w:rPr>
              <w:instrText xml:space="preserve"> FORMCHECKBOX </w:instrText>
            </w:r>
            <w:r w:rsidR="006717DB">
              <w:rPr>
                <w:rFonts w:asciiTheme="minorHAnsi" w:hAnsiTheme="minorHAnsi" w:cstheme="minorHAnsi"/>
              </w:rPr>
            </w:r>
            <w:r w:rsidR="006717DB">
              <w:rPr>
                <w:rFonts w:asciiTheme="minorHAnsi" w:hAnsiTheme="minorHAnsi" w:cstheme="minorHAnsi"/>
              </w:rPr>
              <w:fldChar w:fldCharType="separate"/>
            </w:r>
            <w:r w:rsidRPr="0003658F">
              <w:rPr>
                <w:rFonts w:asciiTheme="minorHAnsi" w:hAnsiTheme="minorHAnsi" w:cstheme="minorHAnsi"/>
              </w:rPr>
              <w:fldChar w:fldCharType="end"/>
            </w:r>
            <w:r w:rsidRPr="0003658F">
              <w:rPr>
                <w:rFonts w:asciiTheme="minorHAnsi" w:hAnsiTheme="minorHAnsi" w:cstheme="minorHAnsi"/>
              </w:rPr>
              <w:t xml:space="preserve">  YES</w:t>
            </w:r>
            <w:r w:rsidRPr="0003658F">
              <w:rPr>
                <w:rFonts w:asciiTheme="minorHAnsi" w:hAnsiTheme="minorHAnsi" w:cstheme="minorHAnsi"/>
              </w:rPr>
              <w:tab/>
            </w:r>
            <w:r w:rsidRPr="0003658F">
              <w:rPr>
                <w:rFonts w:asciiTheme="minorHAnsi" w:hAnsiTheme="minorHAnsi" w:cstheme="minorHAnsi"/>
              </w:rPr>
              <w:fldChar w:fldCharType="begin">
                <w:ffData>
                  <w:name w:val="Check12"/>
                  <w:enabled/>
                  <w:calcOnExit w:val="0"/>
                  <w:checkBox>
                    <w:sizeAuto/>
                    <w:default w:val="0"/>
                  </w:checkBox>
                </w:ffData>
              </w:fldChar>
            </w:r>
            <w:r w:rsidRPr="0003658F">
              <w:rPr>
                <w:rFonts w:asciiTheme="minorHAnsi" w:hAnsiTheme="minorHAnsi" w:cstheme="minorHAnsi"/>
              </w:rPr>
              <w:instrText xml:space="preserve"> FORMCHECKBOX </w:instrText>
            </w:r>
            <w:r w:rsidR="006717DB">
              <w:rPr>
                <w:rFonts w:asciiTheme="minorHAnsi" w:hAnsiTheme="minorHAnsi" w:cstheme="minorHAnsi"/>
              </w:rPr>
            </w:r>
            <w:r w:rsidR="006717DB">
              <w:rPr>
                <w:rFonts w:asciiTheme="minorHAnsi" w:hAnsiTheme="minorHAnsi" w:cstheme="minorHAnsi"/>
              </w:rPr>
              <w:fldChar w:fldCharType="separate"/>
            </w:r>
            <w:r w:rsidRPr="0003658F">
              <w:rPr>
                <w:rFonts w:asciiTheme="minorHAnsi" w:hAnsiTheme="minorHAnsi" w:cstheme="minorHAnsi"/>
              </w:rPr>
              <w:fldChar w:fldCharType="end"/>
            </w:r>
            <w:r w:rsidRPr="0003658F">
              <w:rPr>
                <w:rFonts w:asciiTheme="minorHAnsi" w:hAnsiTheme="minorHAnsi" w:cstheme="minorHAnsi"/>
              </w:rPr>
              <w:t xml:space="preserve">  NO</w:t>
            </w:r>
          </w:p>
        </w:tc>
      </w:tr>
      <w:tr w:rsidR="009459E5" w:rsidRPr="0003658F" w14:paraId="396E9722" w14:textId="77777777" w:rsidTr="0003658F">
        <w:tc>
          <w:tcPr>
            <w:tcW w:w="9355" w:type="dxa"/>
            <w:gridSpan w:val="2"/>
            <w:shd w:val="clear" w:color="auto" w:fill="B8CCE4" w:themeFill="accent1" w:themeFillTint="66"/>
          </w:tcPr>
          <w:p w14:paraId="7806D6E2" w14:textId="73067E8C" w:rsidR="009459E5" w:rsidRPr="0003658F" w:rsidRDefault="00A0390D" w:rsidP="00510513">
            <w:pPr>
              <w:rPr>
                <w:rFonts w:asciiTheme="minorHAnsi" w:hAnsiTheme="minorHAnsi" w:cstheme="minorHAnsi"/>
                <w:sz w:val="22"/>
                <w:szCs w:val="22"/>
              </w:rPr>
            </w:pPr>
            <w:r w:rsidRPr="0003658F">
              <w:rPr>
                <w:rFonts w:asciiTheme="minorHAnsi" w:hAnsiTheme="minorHAnsi" w:cstheme="minorHAnsi"/>
                <w:sz w:val="22"/>
                <w:szCs w:val="22"/>
              </w:rPr>
              <w:t>Contact information for executive</w:t>
            </w:r>
            <w:r w:rsidR="0041159F" w:rsidRPr="0003658F">
              <w:rPr>
                <w:rFonts w:asciiTheme="minorHAnsi" w:hAnsiTheme="minorHAnsi" w:cstheme="minorHAnsi"/>
                <w:sz w:val="22"/>
                <w:szCs w:val="22"/>
              </w:rPr>
              <w:t xml:space="preserve"> officer</w:t>
            </w:r>
            <w:r w:rsidRPr="0003658F">
              <w:rPr>
                <w:rFonts w:asciiTheme="minorHAnsi" w:hAnsiTheme="minorHAnsi" w:cstheme="minorHAnsi"/>
                <w:sz w:val="22"/>
                <w:szCs w:val="22"/>
              </w:rPr>
              <w:t>:</w:t>
            </w:r>
          </w:p>
        </w:tc>
      </w:tr>
      <w:tr w:rsidR="00A0390D" w:rsidRPr="0003658F" w14:paraId="65E9D8E0" w14:textId="77777777" w:rsidTr="0003658F">
        <w:tc>
          <w:tcPr>
            <w:tcW w:w="4135" w:type="dxa"/>
          </w:tcPr>
          <w:p w14:paraId="1B4A9E08" w14:textId="5EBCF8DE" w:rsidR="00A0390D" w:rsidRPr="0003658F" w:rsidRDefault="009459E5" w:rsidP="002F5C01">
            <w:pPr>
              <w:jc w:val="right"/>
              <w:rPr>
                <w:rFonts w:asciiTheme="minorHAnsi" w:hAnsiTheme="minorHAnsi" w:cstheme="minorHAnsi"/>
                <w:sz w:val="22"/>
                <w:szCs w:val="22"/>
              </w:rPr>
            </w:pPr>
            <w:r w:rsidRPr="0003658F">
              <w:rPr>
                <w:rFonts w:asciiTheme="minorHAnsi" w:hAnsiTheme="minorHAnsi" w:cstheme="minorHAnsi"/>
                <w:sz w:val="22"/>
                <w:szCs w:val="22"/>
              </w:rPr>
              <w:t>Name:</w:t>
            </w:r>
          </w:p>
        </w:tc>
        <w:tc>
          <w:tcPr>
            <w:tcW w:w="5220" w:type="dxa"/>
          </w:tcPr>
          <w:p w14:paraId="189D4EEF" w14:textId="77777777" w:rsidR="00A0390D" w:rsidRPr="0003658F" w:rsidRDefault="00A0390D" w:rsidP="00510513">
            <w:pPr>
              <w:rPr>
                <w:rFonts w:asciiTheme="minorHAnsi" w:hAnsiTheme="minorHAnsi" w:cstheme="minorHAnsi"/>
                <w:sz w:val="22"/>
                <w:szCs w:val="22"/>
              </w:rPr>
            </w:pPr>
          </w:p>
        </w:tc>
      </w:tr>
      <w:tr w:rsidR="009459E5" w:rsidRPr="0003658F" w14:paraId="32A4A97A" w14:textId="77777777" w:rsidTr="0003658F">
        <w:tc>
          <w:tcPr>
            <w:tcW w:w="4135" w:type="dxa"/>
          </w:tcPr>
          <w:p w14:paraId="306005A8" w14:textId="22F9673D" w:rsidR="009459E5" w:rsidRPr="0003658F" w:rsidRDefault="009459E5" w:rsidP="002F5C01">
            <w:pPr>
              <w:jc w:val="right"/>
              <w:rPr>
                <w:rFonts w:asciiTheme="minorHAnsi" w:hAnsiTheme="minorHAnsi" w:cstheme="minorHAnsi"/>
                <w:sz w:val="22"/>
                <w:szCs w:val="22"/>
              </w:rPr>
            </w:pPr>
            <w:r w:rsidRPr="0003658F">
              <w:rPr>
                <w:rFonts w:asciiTheme="minorHAnsi" w:hAnsiTheme="minorHAnsi" w:cstheme="minorHAnsi"/>
                <w:sz w:val="22"/>
                <w:szCs w:val="22"/>
              </w:rPr>
              <w:t>Title:</w:t>
            </w:r>
          </w:p>
        </w:tc>
        <w:tc>
          <w:tcPr>
            <w:tcW w:w="5220" w:type="dxa"/>
          </w:tcPr>
          <w:p w14:paraId="6EC5BB05" w14:textId="77777777" w:rsidR="009459E5" w:rsidRPr="0003658F" w:rsidRDefault="009459E5" w:rsidP="00510513">
            <w:pPr>
              <w:rPr>
                <w:rFonts w:asciiTheme="minorHAnsi" w:hAnsiTheme="minorHAnsi" w:cstheme="minorHAnsi"/>
                <w:sz w:val="22"/>
                <w:szCs w:val="22"/>
              </w:rPr>
            </w:pPr>
          </w:p>
        </w:tc>
      </w:tr>
      <w:tr w:rsidR="009459E5" w:rsidRPr="0003658F" w14:paraId="03D408E0" w14:textId="77777777" w:rsidTr="0003658F">
        <w:tc>
          <w:tcPr>
            <w:tcW w:w="4135" w:type="dxa"/>
          </w:tcPr>
          <w:p w14:paraId="7376C995" w14:textId="5B582852" w:rsidR="009459E5" w:rsidRPr="0003658F" w:rsidRDefault="009459E5" w:rsidP="002F5C01">
            <w:pPr>
              <w:jc w:val="right"/>
              <w:rPr>
                <w:rFonts w:asciiTheme="minorHAnsi" w:hAnsiTheme="minorHAnsi" w:cstheme="minorHAnsi"/>
                <w:sz w:val="22"/>
                <w:szCs w:val="22"/>
              </w:rPr>
            </w:pPr>
            <w:r w:rsidRPr="0003658F">
              <w:rPr>
                <w:rFonts w:asciiTheme="minorHAnsi" w:hAnsiTheme="minorHAnsi" w:cstheme="minorHAnsi"/>
                <w:sz w:val="22"/>
                <w:szCs w:val="22"/>
              </w:rPr>
              <w:t>Phone:</w:t>
            </w:r>
          </w:p>
        </w:tc>
        <w:tc>
          <w:tcPr>
            <w:tcW w:w="5220" w:type="dxa"/>
          </w:tcPr>
          <w:p w14:paraId="2F2043C1" w14:textId="77777777" w:rsidR="009459E5" w:rsidRPr="0003658F" w:rsidRDefault="009459E5" w:rsidP="00510513">
            <w:pPr>
              <w:rPr>
                <w:rFonts w:asciiTheme="minorHAnsi" w:hAnsiTheme="minorHAnsi" w:cstheme="minorHAnsi"/>
                <w:sz w:val="22"/>
                <w:szCs w:val="22"/>
              </w:rPr>
            </w:pPr>
          </w:p>
        </w:tc>
      </w:tr>
      <w:tr w:rsidR="009459E5" w:rsidRPr="0003658F" w14:paraId="730E51DB" w14:textId="77777777" w:rsidTr="0003658F">
        <w:tc>
          <w:tcPr>
            <w:tcW w:w="4135" w:type="dxa"/>
          </w:tcPr>
          <w:p w14:paraId="79287619" w14:textId="5B2561FE" w:rsidR="009459E5" w:rsidRPr="0003658F" w:rsidRDefault="009459E5" w:rsidP="002F5C01">
            <w:pPr>
              <w:jc w:val="right"/>
              <w:rPr>
                <w:rFonts w:asciiTheme="minorHAnsi" w:hAnsiTheme="minorHAnsi" w:cstheme="minorHAnsi"/>
                <w:sz w:val="22"/>
                <w:szCs w:val="22"/>
              </w:rPr>
            </w:pPr>
            <w:r w:rsidRPr="0003658F">
              <w:rPr>
                <w:rFonts w:asciiTheme="minorHAnsi" w:hAnsiTheme="minorHAnsi" w:cstheme="minorHAnsi"/>
                <w:sz w:val="22"/>
                <w:szCs w:val="22"/>
              </w:rPr>
              <w:t>Email</w:t>
            </w:r>
          </w:p>
        </w:tc>
        <w:tc>
          <w:tcPr>
            <w:tcW w:w="5220" w:type="dxa"/>
          </w:tcPr>
          <w:p w14:paraId="204786E2" w14:textId="77777777" w:rsidR="009459E5" w:rsidRPr="0003658F" w:rsidRDefault="009459E5" w:rsidP="00510513">
            <w:pPr>
              <w:rPr>
                <w:rFonts w:asciiTheme="minorHAnsi" w:hAnsiTheme="minorHAnsi" w:cstheme="minorHAnsi"/>
                <w:sz w:val="22"/>
                <w:szCs w:val="22"/>
              </w:rPr>
            </w:pPr>
          </w:p>
        </w:tc>
      </w:tr>
      <w:tr w:rsidR="00242C8E" w:rsidRPr="0003658F" w14:paraId="63AF6A27" w14:textId="77777777" w:rsidTr="0003658F">
        <w:tc>
          <w:tcPr>
            <w:tcW w:w="9355" w:type="dxa"/>
            <w:gridSpan w:val="2"/>
            <w:shd w:val="clear" w:color="auto" w:fill="B8CCE4" w:themeFill="accent1" w:themeFillTint="66"/>
          </w:tcPr>
          <w:p w14:paraId="1A5255B9" w14:textId="3183D010" w:rsidR="00242C8E" w:rsidRPr="0003658F" w:rsidRDefault="00A0390D" w:rsidP="00AD6125">
            <w:pPr>
              <w:rPr>
                <w:rFonts w:asciiTheme="minorHAnsi" w:hAnsiTheme="minorHAnsi" w:cstheme="minorHAnsi"/>
                <w:sz w:val="22"/>
                <w:szCs w:val="22"/>
              </w:rPr>
            </w:pPr>
            <w:r w:rsidRPr="0003658F">
              <w:rPr>
                <w:rFonts w:asciiTheme="minorHAnsi" w:hAnsiTheme="minorHAnsi" w:cstheme="minorHAnsi"/>
                <w:sz w:val="22"/>
                <w:szCs w:val="22"/>
              </w:rPr>
              <w:t xml:space="preserve">Contact information </w:t>
            </w:r>
            <w:r w:rsidR="00242C8E" w:rsidRPr="0003658F">
              <w:rPr>
                <w:rFonts w:asciiTheme="minorHAnsi" w:hAnsiTheme="minorHAnsi" w:cstheme="minorHAnsi"/>
                <w:sz w:val="22"/>
                <w:szCs w:val="22"/>
              </w:rPr>
              <w:t>for person completing this application (if different)</w:t>
            </w:r>
            <w:r w:rsidRPr="0003658F">
              <w:rPr>
                <w:rFonts w:asciiTheme="minorHAnsi" w:hAnsiTheme="minorHAnsi" w:cstheme="minorHAnsi"/>
                <w:sz w:val="22"/>
                <w:szCs w:val="22"/>
              </w:rPr>
              <w:t>:</w:t>
            </w:r>
          </w:p>
        </w:tc>
      </w:tr>
      <w:tr w:rsidR="00242C8E" w:rsidRPr="0003658F" w14:paraId="5DCE8511" w14:textId="77777777" w:rsidTr="0003658F">
        <w:tc>
          <w:tcPr>
            <w:tcW w:w="4135" w:type="dxa"/>
          </w:tcPr>
          <w:p w14:paraId="5B88531A"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Name:</w:t>
            </w:r>
          </w:p>
        </w:tc>
        <w:tc>
          <w:tcPr>
            <w:tcW w:w="5220" w:type="dxa"/>
          </w:tcPr>
          <w:p w14:paraId="17E8ECBB" w14:textId="77777777" w:rsidR="00242C8E" w:rsidRPr="0003658F" w:rsidRDefault="00242C8E" w:rsidP="00AD6125">
            <w:pPr>
              <w:rPr>
                <w:rFonts w:asciiTheme="minorHAnsi" w:hAnsiTheme="minorHAnsi" w:cstheme="minorHAnsi"/>
                <w:sz w:val="22"/>
                <w:szCs w:val="22"/>
              </w:rPr>
            </w:pPr>
          </w:p>
        </w:tc>
      </w:tr>
      <w:tr w:rsidR="00242C8E" w:rsidRPr="0003658F" w14:paraId="59C80907" w14:textId="77777777" w:rsidTr="0003658F">
        <w:tc>
          <w:tcPr>
            <w:tcW w:w="4135" w:type="dxa"/>
          </w:tcPr>
          <w:p w14:paraId="56D3D3C9"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Title:</w:t>
            </w:r>
          </w:p>
        </w:tc>
        <w:tc>
          <w:tcPr>
            <w:tcW w:w="5220" w:type="dxa"/>
          </w:tcPr>
          <w:p w14:paraId="1770B477" w14:textId="77777777" w:rsidR="00242C8E" w:rsidRPr="0003658F" w:rsidRDefault="00242C8E" w:rsidP="00AD6125">
            <w:pPr>
              <w:rPr>
                <w:rFonts w:asciiTheme="minorHAnsi" w:hAnsiTheme="minorHAnsi" w:cstheme="minorHAnsi"/>
                <w:sz w:val="22"/>
                <w:szCs w:val="22"/>
              </w:rPr>
            </w:pPr>
          </w:p>
        </w:tc>
      </w:tr>
      <w:tr w:rsidR="00242C8E" w:rsidRPr="0003658F" w14:paraId="3BDFAFC8" w14:textId="77777777" w:rsidTr="0003658F">
        <w:tc>
          <w:tcPr>
            <w:tcW w:w="4135" w:type="dxa"/>
          </w:tcPr>
          <w:p w14:paraId="6A0F3C8A"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Phone:</w:t>
            </w:r>
          </w:p>
        </w:tc>
        <w:tc>
          <w:tcPr>
            <w:tcW w:w="5220" w:type="dxa"/>
          </w:tcPr>
          <w:p w14:paraId="659262A8" w14:textId="77777777" w:rsidR="00242C8E" w:rsidRPr="0003658F" w:rsidRDefault="00242C8E" w:rsidP="00AD6125">
            <w:pPr>
              <w:rPr>
                <w:rFonts w:asciiTheme="minorHAnsi" w:hAnsiTheme="minorHAnsi" w:cstheme="minorHAnsi"/>
                <w:sz w:val="22"/>
                <w:szCs w:val="22"/>
              </w:rPr>
            </w:pPr>
          </w:p>
        </w:tc>
      </w:tr>
      <w:tr w:rsidR="00242C8E" w:rsidRPr="0003658F" w14:paraId="5358F04E" w14:textId="77777777" w:rsidTr="0003658F">
        <w:tc>
          <w:tcPr>
            <w:tcW w:w="4135" w:type="dxa"/>
          </w:tcPr>
          <w:p w14:paraId="0F6762F3"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Email</w:t>
            </w:r>
          </w:p>
        </w:tc>
        <w:tc>
          <w:tcPr>
            <w:tcW w:w="5220" w:type="dxa"/>
          </w:tcPr>
          <w:p w14:paraId="0C4BCF36" w14:textId="77777777" w:rsidR="00242C8E" w:rsidRPr="0003658F" w:rsidRDefault="00242C8E" w:rsidP="00AD6125">
            <w:pPr>
              <w:rPr>
                <w:rFonts w:asciiTheme="minorHAnsi" w:hAnsiTheme="minorHAnsi" w:cstheme="minorHAnsi"/>
                <w:sz w:val="22"/>
                <w:szCs w:val="22"/>
              </w:rPr>
            </w:pPr>
          </w:p>
        </w:tc>
      </w:tr>
      <w:tr w:rsidR="00242C8E" w:rsidRPr="0003658F" w14:paraId="1DF6C07C" w14:textId="77777777" w:rsidTr="0003658F">
        <w:tc>
          <w:tcPr>
            <w:tcW w:w="9355" w:type="dxa"/>
            <w:gridSpan w:val="2"/>
            <w:shd w:val="clear" w:color="auto" w:fill="B8CCE4" w:themeFill="accent1" w:themeFillTint="66"/>
          </w:tcPr>
          <w:p w14:paraId="277711E8" w14:textId="2A641318" w:rsidR="00242C8E" w:rsidRPr="0003658F" w:rsidRDefault="00A0390D" w:rsidP="00AD6125">
            <w:pPr>
              <w:rPr>
                <w:rFonts w:asciiTheme="minorHAnsi" w:hAnsiTheme="minorHAnsi" w:cstheme="minorHAnsi"/>
                <w:sz w:val="22"/>
                <w:szCs w:val="22"/>
              </w:rPr>
            </w:pPr>
            <w:r w:rsidRPr="0003658F">
              <w:rPr>
                <w:rFonts w:asciiTheme="minorHAnsi" w:hAnsiTheme="minorHAnsi" w:cstheme="minorHAnsi"/>
                <w:sz w:val="22"/>
                <w:szCs w:val="22"/>
              </w:rPr>
              <w:t xml:space="preserve">Contact information for </w:t>
            </w:r>
            <w:r w:rsidR="00242C8E" w:rsidRPr="0003658F">
              <w:rPr>
                <w:rFonts w:asciiTheme="minorHAnsi" w:hAnsiTheme="minorHAnsi" w:cstheme="minorHAnsi"/>
                <w:sz w:val="22"/>
                <w:szCs w:val="22"/>
              </w:rPr>
              <w:t>person responsible for managing the project (if different)</w:t>
            </w:r>
            <w:r w:rsidRPr="0003658F">
              <w:rPr>
                <w:rFonts w:asciiTheme="minorHAnsi" w:hAnsiTheme="minorHAnsi" w:cstheme="minorHAnsi"/>
                <w:sz w:val="22"/>
                <w:szCs w:val="22"/>
              </w:rPr>
              <w:t>:</w:t>
            </w:r>
          </w:p>
        </w:tc>
      </w:tr>
      <w:tr w:rsidR="00242C8E" w:rsidRPr="0003658F" w14:paraId="44E7EE6A" w14:textId="77777777" w:rsidTr="0003658F">
        <w:tc>
          <w:tcPr>
            <w:tcW w:w="4135" w:type="dxa"/>
          </w:tcPr>
          <w:p w14:paraId="1E43084D"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Name:</w:t>
            </w:r>
          </w:p>
        </w:tc>
        <w:tc>
          <w:tcPr>
            <w:tcW w:w="5220" w:type="dxa"/>
          </w:tcPr>
          <w:p w14:paraId="0CA22EBE" w14:textId="77777777" w:rsidR="00242C8E" w:rsidRPr="0003658F" w:rsidRDefault="00242C8E" w:rsidP="00AD6125">
            <w:pPr>
              <w:rPr>
                <w:rFonts w:asciiTheme="minorHAnsi" w:hAnsiTheme="minorHAnsi" w:cstheme="minorHAnsi"/>
                <w:sz w:val="22"/>
                <w:szCs w:val="22"/>
              </w:rPr>
            </w:pPr>
          </w:p>
        </w:tc>
      </w:tr>
      <w:tr w:rsidR="00242C8E" w:rsidRPr="0003658F" w14:paraId="138E7858" w14:textId="77777777" w:rsidTr="0003658F">
        <w:tc>
          <w:tcPr>
            <w:tcW w:w="4135" w:type="dxa"/>
          </w:tcPr>
          <w:p w14:paraId="10B2259D"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Title:</w:t>
            </w:r>
          </w:p>
        </w:tc>
        <w:tc>
          <w:tcPr>
            <w:tcW w:w="5220" w:type="dxa"/>
          </w:tcPr>
          <w:p w14:paraId="1D59A7FE" w14:textId="77777777" w:rsidR="00242C8E" w:rsidRPr="0003658F" w:rsidRDefault="00242C8E" w:rsidP="00AD6125">
            <w:pPr>
              <w:rPr>
                <w:rFonts w:asciiTheme="minorHAnsi" w:hAnsiTheme="minorHAnsi" w:cstheme="minorHAnsi"/>
                <w:sz w:val="22"/>
                <w:szCs w:val="22"/>
              </w:rPr>
            </w:pPr>
          </w:p>
        </w:tc>
      </w:tr>
      <w:tr w:rsidR="00242C8E" w:rsidRPr="0003658F" w14:paraId="6CE37F4D" w14:textId="77777777" w:rsidTr="0003658F">
        <w:tc>
          <w:tcPr>
            <w:tcW w:w="4135" w:type="dxa"/>
          </w:tcPr>
          <w:p w14:paraId="5BAB7CDE"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Phone:</w:t>
            </w:r>
          </w:p>
        </w:tc>
        <w:tc>
          <w:tcPr>
            <w:tcW w:w="5220" w:type="dxa"/>
          </w:tcPr>
          <w:p w14:paraId="5CE233A1" w14:textId="77777777" w:rsidR="00242C8E" w:rsidRPr="0003658F" w:rsidRDefault="00242C8E" w:rsidP="00AD6125">
            <w:pPr>
              <w:rPr>
                <w:rFonts w:asciiTheme="minorHAnsi" w:hAnsiTheme="minorHAnsi" w:cstheme="minorHAnsi"/>
                <w:sz w:val="22"/>
                <w:szCs w:val="22"/>
              </w:rPr>
            </w:pPr>
          </w:p>
        </w:tc>
      </w:tr>
      <w:tr w:rsidR="00242C8E" w:rsidRPr="0003658F" w14:paraId="62DACCB6" w14:textId="77777777" w:rsidTr="0003658F">
        <w:tc>
          <w:tcPr>
            <w:tcW w:w="4135" w:type="dxa"/>
          </w:tcPr>
          <w:p w14:paraId="6E97A8AD" w14:textId="77777777" w:rsidR="00242C8E" w:rsidRPr="0003658F" w:rsidRDefault="00242C8E" w:rsidP="002F5C01">
            <w:pPr>
              <w:jc w:val="right"/>
              <w:rPr>
                <w:rFonts w:asciiTheme="minorHAnsi" w:hAnsiTheme="minorHAnsi" w:cstheme="minorHAnsi"/>
                <w:sz w:val="22"/>
                <w:szCs w:val="22"/>
              </w:rPr>
            </w:pPr>
            <w:r w:rsidRPr="0003658F">
              <w:rPr>
                <w:rFonts w:asciiTheme="minorHAnsi" w:hAnsiTheme="minorHAnsi" w:cstheme="minorHAnsi"/>
                <w:sz w:val="22"/>
                <w:szCs w:val="22"/>
              </w:rPr>
              <w:t>Email</w:t>
            </w:r>
          </w:p>
        </w:tc>
        <w:tc>
          <w:tcPr>
            <w:tcW w:w="5220" w:type="dxa"/>
          </w:tcPr>
          <w:p w14:paraId="4B2EF0DB" w14:textId="77777777" w:rsidR="00242C8E" w:rsidRPr="0003658F" w:rsidRDefault="00242C8E" w:rsidP="00AD6125">
            <w:pPr>
              <w:rPr>
                <w:rFonts w:asciiTheme="minorHAnsi" w:hAnsiTheme="minorHAnsi" w:cstheme="minorHAnsi"/>
                <w:sz w:val="22"/>
                <w:szCs w:val="22"/>
              </w:rPr>
            </w:pPr>
          </w:p>
        </w:tc>
      </w:tr>
      <w:tr w:rsidR="002E043A" w:rsidRPr="0003658F" w14:paraId="187AEC32" w14:textId="77777777" w:rsidTr="0003658F">
        <w:tc>
          <w:tcPr>
            <w:tcW w:w="4135" w:type="dxa"/>
          </w:tcPr>
          <w:p w14:paraId="341DE2E6" w14:textId="1775C0A1" w:rsidR="002E043A" w:rsidRPr="0003658F" w:rsidRDefault="002E043A" w:rsidP="002F5C01">
            <w:pPr>
              <w:jc w:val="right"/>
              <w:rPr>
                <w:rFonts w:asciiTheme="minorHAnsi" w:hAnsiTheme="minorHAnsi" w:cstheme="minorHAnsi"/>
                <w:sz w:val="22"/>
                <w:szCs w:val="22"/>
              </w:rPr>
            </w:pPr>
            <w:r w:rsidRPr="0003658F">
              <w:rPr>
                <w:rFonts w:asciiTheme="minorHAnsi" w:hAnsiTheme="minorHAnsi" w:cstheme="minorHAnsi"/>
                <w:sz w:val="22"/>
                <w:szCs w:val="22"/>
              </w:rPr>
              <w:t>Type of Project</w:t>
            </w:r>
            <w:r w:rsidR="002F5C01" w:rsidRPr="0003658F">
              <w:rPr>
                <w:rFonts w:asciiTheme="minorHAnsi" w:hAnsiTheme="minorHAnsi" w:cstheme="minorHAnsi"/>
                <w:sz w:val="22"/>
                <w:szCs w:val="22"/>
              </w:rPr>
              <w:t>:</w:t>
            </w:r>
          </w:p>
        </w:tc>
        <w:tc>
          <w:tcPr>
            <w:tcW w:w="5220" w:type="dxa"/>
          </w:tcPr>
          <w:p w14:paraId="79965D01" w14:textId="506DA1CC" w:rsidR="002E043A" w:rsidRPr="0003658F" w:rsidRDefault="002E043A" w:rsidP="00510513">
            <w:pPr>
              <w:rPr>
                <w:rFonts w:asciiTheme="minorHAnsi" w:hAnsiTheme="minorHAnsi" w:cstheme="minorHAnsi"/>
                <w:sz w:val="22"/>
                <w:szCs w:val="22"/>
              </w:rPr>
            </w:pPr>
            <w:bookmarkStart w:id="12" w:name="_Hlk80108653"/>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 xml:space="preserve"> RRH</w:t>
            </w:r>
            <w:r w:rsidRPr="0003658F">
              <w:rPr>
                <w:rFonts w:asciiTheme="minorHAnsi" w:hAnsiTheme="minorHAnsi" w:cstheme="minorHAnsi"/>
                <w:sz w:val="22"/>
                <w:szCs w:val="22"/>
              </w:rPr>
              <w:tab/>
            </w:r>
            <w:bookmarkEnd w:id="12"/>
            <w:r w:rsidRPr="0003658F">
              <w:rPr>
                <w:rFonts w:asciiTheme="minorHAnsi" w:hAnsiTheme="minorHAnsi" w:cstheme="minorHAnsi"/>
                <w:sz w:val="22"/>
                <w:szCs w:val="22"/>
              </w:rPr>
              <w:sym w:font="Wingdings" w:char="F071"/>
            </w:r>
            <w:r w:rsidRPr="0003658F">
              <w:rPr>
                <w:rFonts w:asciiTheme="minorHAnsi" w:hAnsiTheme="minorHAnsi" w:cstheme="minorHAnsi"/>
                <w:sz w:val="22"/>
                <w:szCs w:val="22"/>
              </w:rPr>
              <w:t xml:space="preserve"> TH-RRH</w:t>
            </w:r>
          </w:p>
        </w:tc>
      </w:tr>
      <w:tr w:rsidR="002F5C01" w:rsidRPr="0003658F" w14:paraId="34A267F8" w14:textId="77777777" w:rsidTr="0003658F">
        <w:tc>
          <w:tcPr>
            <w:tcW w:w="4135" w:type="dxa"/>
          </w:tcPr>
          <w:p w14:paraId="45E1B689" w14:textId="5C08C5B2" w:rsidR="002F5C01" w:rsidRPr="0003658F" w:rsidRDefault="002F5C01" w:rsidP="002F5C01">
            <w:pPr>
              <w:jc w:val="right"/>
              <w:rPr>
                <w:rFonts w:asciiTheme="minorHAnsi" w:hAnsiTheme="minorHAnsi" w:cstheme="minorHAnsi"/>
                <w:sz w:val="22"/>
                <w:szCs w:val="22"/>
              </w:rPr>
            </w:pPr>
            <w:r w:rsidRPr="0003658F">
              <w:rPr>
                <w:rFonts w:asciiTheme="minorHAnsi" w:hAnsiTheme="minorHAnsi" w:cstheme="minorHAnsi"/>
                <w:sz w:val="22"/>
                <w:szCs w:val="22"/>
              </w:rPr>
              <w:t>Is this project a capacity building project?:</w:t>
            </w:r>
          </w:p>
        </w:tc>
        <w:tc>
          <w:tcPr>
            <w:tcW w:w="5220" w:type="dxa"/>
          </w:tcPr>
          <w:p w14:paraId="7F2474D1" w14:textId="7B825CAB" w:rsidR="002F5C01" w:rsidRPr="0003658F" w:rsidRDefault="002F5C01" w:rsidP="00510513">
            <w:pPr>
              <w:rPr>
                <w:rFonts w:asciiTheme="minorHAnsi" w:hAnsiTheme="minorHAnsi" w:cstheme="minorHAnsi"/>
                <w:sz w:val="22"/>
                <w:szCs w:val="22"/>
              </w:rPr>
            </w:pPr>
            <w:r w:rsidRPr="0003658F">
              <w:rPr>
                <w:rFonts w:asciiTheme="minorHAnsi" w:hAnsiTheme="minorHAnsi" w:cstheme="minorHAnsi"/>
                <w:sz w:val="22"/>
                <w:szCs w:val="22"/>
              </w:rPr>
              <w:sym w:font="Wingdings" w:char="F071"/>
            </w:r>
            <w:r w:rsidR="002E043A" w:rsidRPr="0003658F">
              <w:rPr>
                <w:rFonts w:asciiTheme="minorHAnsi" w:hAnsiTheme="minorHAnsi" w:cstheme="minorHAnsi"/>
                <w:sz w:val="22"/>
                <w:szCs w:val="22"/>
              </w:rPr>
              <w:t xml:space="preserve"> </w:t>
            </w:r>
            <w:r w:rsidRPr="0003658F">
              <w:rPr>
                <w:rFonts w:asciiTheme="minorHAnsi" w:hAnsiTheme="minorHAnsi" w:cstheme="minorHAnsi"/>
                <w:sz w:val="22"/>
                <w:szCs w:val="22"/>
              </w:rPr>
              <w:t>Yes</w:t>
            </w:r>
            <w:r w:rsidR="002E043A" w:rsidRPr="0003658F">
              <w:rPr>
                <w:rFonts w:asciiTheme="minorHAnsi" w:hAnsiTheme="minorHAnsi" w:cstheme="minorHAnsi"/>
                <w:sz w:val="22"/>
                <w:szCs w:val="22"/>
              </w:rPr>
              <w:tab/>
            </w:r>
            <w:r w:rsidRPr="0003658F">
              <w:rPr>
                <w:rFonts w:asciiTheme="minorHAnsi" w:hAnsiTheme="minorHAnsi" w:cstheme="minorHAnsi"/>
                <w:sz w:val="22"/>
                <w:szCs w:val="22"/>
              </w:rPr>
              <w:sym w:font="Wingdings" w:char="F071"/>
            </w:r>
            <w:r w:rsidR="002E043A" w:rsidRPr="0003658F">
              <w:rPr>
                <w:rFonts w:asciiTheme="minorHAnsi" w:hAnsiTheme="minorHAnsi" w:cstheme="minorHAnsi"/>
                <w:sz w:val="22"/>
                <w:szCs w:val="22"/>
              </w:rPr>
              <w:t xml:space="preserve"> </w:t>
            </w:r>
            <w:r w:rsidRPr="0003658F">
              <w:rPr>
                <w:rFonts w:asciiTheme="minorHAnsi" w:hAnsiTheme="minorHAnsi" w:cstheme="minorHAnsi"/>
                <w:sz w:val="22"/>
                <w:szCs w:val="22"/>
              </w:rPr>
              <w:t>No</w:t>
            </w:r>
          </w:p>
        </w:tc>
      </w:tr>
    </w:tbl>
    <w:p w14:paraId="7098ADA6" w14:textId="77777777" w:rsidR="00510513" w:rsidRPr="0003658F" w:rsidRDefault="00510513" w:rsidP="00216FF8">
      <w:pPr>
        <w:rPr>
          <w:rFonts w:asciiTheme="minorHAnsi" w:hAnsiTheme="minorHAnsi" w:cstheme="minorHAnsi"/>
        </w:rPr>
      </w:pPr>
    </w:p>
    <w:p w14:paraId="633DCA89" w14:textId="7E2CC13E" w:rsidR="00C01375" w:rsidRPr="0003658F" w:rsidRDefault="00C01375" w:rsidP="00336DFF">
      <w:pPr>
        <w:jc w:val="both"/>
        <w:rPr>
          <w:rFonts w:asciiTheme="minorHAnsi" w:hAnsiTheme="minorHAnsi" w:cstheme="minorHAnsi"/>
          <w:sz w:val="22"/>
          <w:szCs w:val="22"/>
        </w:rPr>
      </w:pPr>
      <w:r w:rsidRPr="0003658F">
        <w:rPr>
          <w:rFonts w:asciiTheme="minorHAnsi" w:hAnsiTheme="minorHAnsi" w:cstheme="minorHAnsi"/>
          <w:sz w:val="22"/>
          <w:szCs w:val="22"/>
        </w:rPr>
        <w:t xml:space="preserve">I hereby certify that all information that I have completed and submitted as a part of this application is true and correct and accurately reflects the agency's </w:t>
      </w:r>
      <w:r w:rsidR="007E2D27" w:rsidRPr="0003658F">
        <w:rPr>
          <w:rFonts w:asciiTheme="minorHAnsi" w:hAnsiTheme="minorHAnsi" w:cstheme="minorHAnsi"/>
          <w:sz w:val="22"/>
          <w:szCs w:val="22"/>
        </w:rPr>
        <w:t xml:space="preserve">proposed </w:t>
      </w:r>
      <w:r w:rsidRPr="0003658F">
        <w:rPr>
          <w:rFonts w:asciiTheme="minorHAnsi" w:hAnsiTheme="minorHAnsi" w:cstheme="minorHAnsi"/>
          <w:sz w:val="22"/>
          <w:szCs w:val="22"/>
        </w:rPr>
        <w:t>project. Additionally, I certify that I am legally authorized to sign and submit this information to the Indiana Housing and Community Development Authority on behalf of said agency. I understand that any misrepresentation of information or failure to disclose information requested as a part of this application process and may be grounds for recapture of grant funds awarded or received by the agency based on fraud or omission.</w:t>
      </w:r>
    </w:p>
    <w:p w14:paraId="548FC3AF" w14:textId="77777777" w:rsidR="00C01375" w:rsidRPr="0003658F" w:rsidRDefault="00C01375" w:rsidP="00216FF8">
      <w:pPr>
        <w:rPr>
          <w:rFonts w:asciiTheme="minorHAnsi" w:hAnsiTheme="minorHAnsi" w:cstheme="minorHAnsi"/>
          <w:sz w:val="22"/>
          <w:szCs w:val="22"/>
        </w:rPr>
      </w:pPr>
    </w:p>
    <w:p w14:paraId="2A52E937" w14:textId="77777777" w:rsidR="00C01375" w:rsidRPr="0003658F" w:rsidRDefault="00C01375" w:rsidP="00216FF8">
      <w:pPr>
        <w:rPr>
          <w:rFonts w:asciiTheme="minorHAnsi" w:hAnsiTheme="minorHAnsi" w:cstheme="minorHAnsi"/>
          <w:sz w:val="22"/>
          <w:szCs w:val="22"/>
        </w:rPr>
      </w:pPr>
      <w:r w:rsidRPr="0003658F">
        <w:rPr>
          <w:rFonts w:asciiTheme="minorHAnsi" w:hAnsiTheme="minorHAnsi" w:cstheme="minorHAnsi"/>
          <w:sz w:val="22"/>
          <w:szCs w:val="22"/>
        </w:rPr>
        <w:t xml:space="preserve"> ______________________________________</w:t>
      </w:r>
      <w:r w:rsidRPr="0003658F">
        <w:rPr>
          <w:rFonts w:asciiTheme="minorHAnsi" w:hAnsiTheme="minorHAnsi" w:cstheme="minorHAnsi"/>
          <w:sz w:val="22"/>
          <w:szCs w:val="22"/>
        </w:rPr>
        <w:tab/>
        <w:t>___________________________________</w:t>
      </w:r>
    </w:p>
    <w:p w14:paraId="49C9B840" w14:textId="77777777" w:rsidR="00C01375" w:rsidRPr="0003658F" w:rsidRDefault="00C01375" w:rsidP="00216FF8">
      <w:pPr>
        <w:rPr>
          <w:rFonts w:asciiTheme="minorHAnsi" w:hAnsiTheme="minorHAnsi" w:cstheme="minorHAnsi"/>
          <w:sz w:val="22"/>
          <w:szCs w:val="22"/>
        </w:rPr>
      </w:pPr>
      <w:r w:rsidRPr="0003658F">
        <w:rPr>
          <w:rFonts w:asciiTheme="minorHAnsi" w:hAnsiTheme="minorHAnsi" w:cstheme="minorHAnsi"/>
          <w:sz w:val="22"/>
          <w:szCs w:val="22"/>
        </w:rPr>
        <w:t>Signature of Authorized Official</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t>Date</w:t>
      </w:r>
    </w:p>
    <w:p w14:paraId="5AAE3DD9" w14:textId="77777777" w:rsidR="00C01375" w:rsidRPr="0003658F" w:rsidRDefault="00C01375" w:rsidP="00216FF8">
      <w:pPr>
        <w:rPr>
          <w:rFonts w:asciiTheme="minorHAnsi" w:hAnsiTheme="minorHAnsi" w:cstheme="minorHAnsi"/>
          <w:sz w:val="16"/>
          <w:szCs w:val="16"/>
        </w:rPr>
      </w:pPr>
    </w:p>
    <w:p w14:paraId="69879C6D" w14:textId="77777777" w:rsidR="00C01375" w:rsidRPr="0003658F" w:rsidRDefault="00C01375" w:rsidP="00216FF8">
      <w:pPr>
        <w:rPr>
          <w:rFonts w:asciiTheme="minorHAnsi" w:hAnsiTheme="minorHAnsi" w:cstheme="minorHAnsi"/>
          <w:sz w:val="22"/>
          <w:szCs w:val="22"/>
        </w:rPr>
      </w:pPr>
      <w:r w:rsidRPr="0003658F">
        <w:rPr>
          <w:rFonts w:asciiTheme="minorHAnsi" w:hAnsiTheme="minorHAnsi" w:cstheme="minorHAnsi"/>
          <w:sz w:val="22"/>
          <w:szCs w:val="22"/>
        </w:rPr>
        <w:t xml:space="preserve"> ______________________________________</w:t>
      </w:r>
      <w:r w:rsidRPr="0003658F">
        <w:rPr>
          <w:rFonts w:asciiTheme="minorHAnsi" w:hAnsiTheme="minorHAnsi" w:cstheme="minorHAnsi"/>
          <w:sz w:val="22"/>
          <w:szCs w:val="22"/>
        </w:rPr>
        <w:tab/>
        <w:t>___________________________________</w:t>
      </w:r>
    </w:p>
    <w:p w14:paraId="27ECA2A3" w14:textId="76AED1E1" w:rsidR="00C01375" w:rsidRPr="0003658F" w:rsidRDefault="00C01375" w:rsidP="00216FF8">
      <w:pPr>
        <w:rPr>
          <w:rFonts w:asciiTheme="minorHAnsi" w:hAnsiTheme="minorHAnsi" w:cstheme="minorHAnsi"/>
        </w:rPr>
      </w:pPr>
      <w:r w:rsidRPr="0003658F">
        <w:rPr>
          <w:rFonts w:asciiTheme="minorHAnsi" w:hAnsiTheme="minorHAnsi" w:cstheme="minorHAnsi"/>
          <w:sz w:val="22"/>
          <w:szCs w:val="22"/>
        </w:rPr>
        <w:t>Name (Typed or printed)</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t>Title (Typed or printed)</w:t>
      </w:r>
      <w:r w:rsidRPr="0003658F">
        <w:rPr>
          <w:rFonts w:asciiTheme="minorHAnsi" w:hAnsiTheme="minorHAnsi" w:cstheme="minorHAnsi"/>
        </w:rPr>
        <w:br w:type="page"/>
      </w:r>
    </w:p>
    <w:p w14:paraId="3C280A20" w14:textId="77777777" w:rsidR="00C01375" w:rsidRPr="00DA5E21" w:rsidRDefault="00C01375" w:rsidP="00DA5E21">
      <w:pPr>
        <w:pStyle w:val="Heading2"/>
        <w:jc w:val="left"/>
        <w:rPr>
          <w:rFonts w:eastAsiaTheme="majorEastAsia"/>
          <w:color w:val="4F81BD" w:themeColor="accent1"/>
          <w:sz w:val="24"/>
          <w:szCs w:val="18"/>
        </w:rPr>
      </w:pPr>
      <w:bookmarkStart w:id="13" w:name="_Toc82771460"/>
      <w:r w:rsidRPr="00DA5E21">
        <w:rPr>
          <w:rFonts w:eastAsiaTheme="majorEastAsia"/>
          <w:color w:val="4F81BD" w:themeColor="accent1"/>
          <w:sz w:val="24"/>
          <w:szCs w:val="18"/>
        </w:rPr>
        <w:lastRenderedPageBreak/>
        <w:t>Section 2: Eligibility, Requirements, and Threshold Questions</w:t>
      </w:r>
      <w:bookmarkEnd w:id="13"/>
    </w:p>
    <w:p w14:paraId="51054453" w14:textId="15554530" w:rsidR="00C01375" w:rsidRPr="0003658F" w:rsidRDefault="00C01375" w:rsidP="00216FF8">
      <w:pPr>
        <w:rPr>
          <w:rFonts w:asciiTheme="minorHAnsi" w:hAnsiTheme="minorHAnsi" w:cstheme="minorHAnsi"/>
        </w:rPr>
      </w:pPr>
      <w:r w:rsidRPr="0003658F">
        <w:rPr>
          <w:rFonts w:asciiTheme="minorHAnsi" w:hAnsiTheme="minorHAnsi" w:cstheme="minorHAnsi"/>
        </w:rPr>
        <w:t xml:space="preserve">Your project must meet all the following criteria in order to be considered for funding. </w:t>
      </w:r>
    </w:p>
    <w:p w14:paraId="034BF877" w14:textId="77777777" w:rsidR="00516304" w:rsidRPr="0003658F" w:rsidRDefault="00516304" w:rsidP="00216FF8">
      <w:pPr>
        <w:rPr>
          <w:rFonts w:asciiTheme="minorHAnsi" w:hAnsiTheme="minorHAnsi" w:cstheme="minorHAnsi"/>
        </w:rPr>
      </w:pPr>
    </w:p>
    <w:p w14:paraId="18FEF059" w14:textId="123A2B28" w:rsidR="00C01375" w:rsidRPr="00BC64E2" w:rsidRDefault="00C01375" w:rsidP="00BC64E2">
      <w:pPr>
        <w:pStyle w:val="Heading3"/>
        <w:jc w:val="left"/>
        <w:rPr>
          <w:rFonts w:asciiTheme="majorHAnsi" w:hAnsiTheme="majorHAnsi"/>
          <w:sz w:val="22"/>
          <w:szCs w:val="24"/>
        </w:rPr>
      </w:pPr>
      <w:bookmarkStart w:id="14" w:name="_Toc82771461"/>
      <w:r w:rsidRPr="00BC64E2">
        <w:rPr>
          <w:rFonts w:asciiTheme="majorHAnsi" w:hAnsiTheme="majorHAnsi"/>
          <w:sz w:val="22"/>
          <w:szCs w:val="24"/>
        </w:rPr>
        <w:t>Federal Requirements</w:t>
      </w:r>
      <w:bookmarkEnd w:id="14"/>
    </w:p>
    <w:p w14:paraId="1A087EBC" w14:textId="77777777" w:rsidR="00450FE8"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Federal</w:t>
      </w:r>
      <w:r w:rsidRPr="0003658F">
        <w:rPr>
          <w:rFonts w:asciiTheme="minorHAnsi" w:eastAsia="Calibri" w:hAnsiTheme="minorHAnsi" w:cstheme="minorHAnsi"/>
          <w:sz w:val="22"/>
          <w:szCs w:val="22"/>
        </w:rPr>
        <w:t xml:space="preserve"> Education Requirements (</w:t>
      </w:r>
      <w:r w:rsidRPr="0003658F">
        <w:rPr>
          <w:rFonts w:asciiTheme="minorHAnsi" w:hAnsiTheme="minorHAnsi" w:cstheme="minorHAnsi"/>
          <w:sz w:val="22"/>
          <w:szCs w:val="22"/>
        </w:rPr>
        <w:t>Required for homeless individuals and families per 42 USC 11431 et seq.)</w:t>
      </w:r>
    </w:p>
    <w:p w14:paraId="143E55DB" w14:textId="77777777" w:rsidR="00A01839" w:rsidRPr="0003658F" w:rsidRDefault="00C01375" w:rsidP="00506A8D">
      <w:pPr>
        <w:pStyle w:val="ListParagraph"/>
        <w:numPr>
          <w:ilvl w:val="1"/>
          <w:numId w:val="11"/>
        </w:numPr>
        <w:rPr>
          <w:rFonts w:asciiTheme="minorHAnsi" w:hAnsiTheme="minorHAnsi" w:cstheme="minorHAnsi"/>
          <w:sz w:val="22"/>
          <w:szCs w:val="22"/>
        </w:rPr>
      </w:pPr>
      <w:r w:rsidRPr="0003658F">
        <w:rPr>
          <w:rFonts w:asciiTheme="minorHAnsi" w:hAnsiTheme="minorHAnsi" w:cstheme="minorHAnsi"/>
          <w:sz w:val="22"/>
          <w:szCs w:val="22"/>
        </w:rPr>
        <w:t xml:space="preserve">Are the proposed project policies and practices consistent with the laws related to providing education services to homeless individuals and families? </w:t>
      </w:r>
      <w:r w:rsidRPr="0003658F">
        <w:rPr>
          <w:rFonts w:asciiTheme="minorHAnsi" w:eastAsia="Calibri" w:hAnsiTheme="minorHAnsi" w:cstheme="minorHAnsi"/>
          <w:sz w:val="22"/>
          <w:szCs w:val="22"/>
        </w:rPr>
        <w:t xml:space="preserve">Please attach a copy of this project’s policies with relevant sections highlighted. </w:t>
      </w:r>
      <w:r w:rsidRPr="0003658F">
        <w:rPr>
          <w:rFonts w:asciiTheme="minorHAnsi" w:eastAsia="Calibr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75CDB6FE" w14:textId="77777777" w:rsidR="00A01839" w:rsidRPr="0003658F" w:rsidRDefault="00C01375" w:rsidP="00506A8D">
      <w:pPr>
        <w:pStyle w:val="ListParagraph"/>
        <w:numPr>
          <w:ilvl w:val="1"/>
          <w:numId w:val="11"/>
        </w:numPr>
        <w:rPr>
          <w:rFonts w:asciiTheme="minorHAnsi" w:hAnsiTheme="minorHAnsi" w:cstheme="minorHAnsi"/>
          <w:sz w:val="22"/>
          <w:szCs w:val="22"/>
        </w:rPr>
      </w:pPr>
      <w:r w:rsidRPr="0003658F">
        <w:rPr>
          <w:rFonts w:asciiTheme="minorHAnsi" w:hAnsiTheme="minorHAnsi" w:cstheme="minorHAnsi"/>
          <w:sz w:val="22"/>
          <w:szCs w:val="22"/>
        </w:rPr>
        <w:t xml:space="preserve">Does the project have a designated staff person to ensure that homeless children are enrolled in school and receive educational services as appropriate? </w:t>
      </w:r>
      <w:r w:rsidRPr="0003658F">
        <w:rPr>
          <w:rFonts w:asciiTheme="minorHAnsi" w:eastAsia="Calibri" w:hAnsiTheme="minorHAnsi" w:cstheme="minorHAnsi"/>
          <w:sz w:val="22"/>
          <w:szCs w:val="22"/>
        </w:rPr>
        <w:t xml:space="preserve">Please attach a copy of this project’s policies with relevant sections highlighted. </w:t>
      </w:r>
      <w:r w:rsidRPr="0003658F">
        <w:rPr>
          <w:rFonts w:asciiTheme="minorHAnsi" w:eastAsia="Calibr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bookmarkStart w:id="15" w:name="Check12"/>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bookmarkEnd w:id="15"/>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4317743C" w14:textId="2ED17A38" w:rsidR="00A01839" w:rsidRPr="0003658F" w:rsidRDefault="00C01375" w:rsidP="006E360F">
      <w:pPr>
        <w:pStyle w:val="ListParagraph"/>
        <w:numPr>
          <w:ilvl w:val="1"/>
          <w:numId w:val="11"/>
        </w:numPr>
        <w:rPr>
          <w:rFonts w:asciiTheme="minorHAnsi" w:hAnsiTheme="minorHAnsi" w:cstheme="minorHAnsi"/>
          <w:sz w:val="22"/>
          <w:szCs w:val="22"/>
        </w:rPr>
      </w:pPr>
      <w:r w:rsidRPr="0003658F">
        <w:rPr>
          <w:rFonts w:asciiTheme="minorHAnsi" w:hAnsiTheme="minorHAnsi" w:cstheme="minorHAnsi"/>
          <w:sz w:val="22"/>
          <w:szCs w:val="22"/>
        </w:rPr>
        <w:t xml:space="preserve">If applicable, describe the reasons for non-compliance with educational laws, and the corrective action to be taken prior to grant agreement </w:t>
      </w:r>
      <w:r w:rsidR="0027366D" w:rsidRPr="0003658F">
        <w:rPr>
          <w:rFonts w:asciiTheme="minorHAnsi" w:hAnsiTheme="minorHAnsi" w:cstheme="minorHAnsi"/>
          <w:sz w:val="22"/>
          <w:szCs w:val="22"/>
        </w:rPr>
        <w:t xml:space="preserve">execution. </w:t>
      </w:r>
      <w:r w:rsidR="00A01839" w:rsidRPr="0003658F">
        <w:rPr>
          <w:rFonts w:asciiTheme="minorHAnsi" w:hAnsiTheme="minorHAnsi" w:cstheme="minorHAnsi"/>
          <w:sz w:val="22"/>
          <w:szCs w:val="22"/>
        </w:rPr>
        <w:t>____________________________________________________________________</w:t>
      </w:r>
    </w:p>
    <w:p w14:paraId="5344920B" w14:textId="0D44CF99"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 xml:space="preserve">Does the agency maintain a drug-free workplace per HUD regulations (24CFR Subpart F)? </w:t>
      </w:r>
      <w:r w:rsidR="003557EE" w:rsidRPr="0003658F">
        <w:rPr>
          <w:rFonts w:asciiTheme="minorHAnsi" w:hAnsiTheme="minorHAnsi" w:cstheme="minorHAnsi"/>
          <w:sz w:val="22"/>
          <w:szCs w:val="22"/>
        </w:rPr>
        <w:br/>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0783AA8B" w14:textId="61B074C7"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 xml:space="preserve">Does the agency participate in any federal lobbying as prohibited by HUD regulations (24 CFR part 87)?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624C7B9E" w14:textId="5DB44A1B"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Does the agency comply with Title VI of the Civil Rights Act with respect to Fair Housing and Equal Opportunity?</w:t>
      </w:r>
      <w:r w:rsidR="007E0341" w:rsidRPr="0003658F">
        <w:rPr>
          <w:rFonts w:asciiTheme="minorHAnsi" w:hAnsiTheme="minorHAnsi" w:cstheme="minorHAnsi"/>
          <w:sz w:val="22"/>
          <w:szCs w:val="22"/>
        </w:rPr>
        <w:t xml:space="preserve">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4FB61782" w14:textId="0F4049B2"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Does this project use one or more properties that have been conveyed through the Title V Process?</w:t>
      </w:r>
      <w:r w:rsidR="007E0341" w:rsidRPr="0003658F">
        <w:rPr>
          <w:rFonts w:asciiTheme="minorHAnsi" w:hAnsiTheme="minorHAnsi" w:cstheme="minorHAnsi"/>
          <w:sz w:val="22"/>
          <w:szCs w:val="22"/>
        </w:rPr>
        <w:t xml:space="preserve">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73088F32" w14:textId="40258E2A"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Does the project adhere to processes for conducting Housing Quality Standards inspections?</w:t>
      </w:r>
      <w:r w:rsidR="007E0341" w:rsidRPr="0003658F">
        <w:rPr>
          <w:rFonts w:asciiTheme="minorHAnsi" w:hAnsiTheme="minorHAnsi" w:cstheme="minorHAnsi"/>
          <w:sz w:val="22"/>
          <w:szCs w:val="22"/>
        </w:rPr>
        <w:br/>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4DD73423" w14:textId="2D1C140E" w:rsidR="00C01375" w:rsidRPr="0003658F" w:rsidRDefault="00C01375" w:rsidP="00506A8D">
      <w:pPr>
        <w:pStyle w:val="ListParagraph"/>
        <w:numPr>
          <w:ilvl w:val="0"/>
          <w:numId w:val="11"/>
        </w:numPr>
        <w:rPr>
          <w:rFonts w:asciiTheme="minorHAnsi" w:hAnsiTheme="minorHAnsi" w:cstheme="minorHAnsi"/>
          <w:sz w:val="22"/>
          <w:szCs w:val="22"/>
        </w:rPr>
      </w:pPr>
      <w:r w:rsidRPr="0003658F">
        <w:rPr>
          <w:rFonts w:asciiTheme="minorHAnsi" w:hAnsiTheme="minorHAnsi" w:cstheme="minorHAnsi"/>
          <w:sz w:val="22"/>
          <w:szCs w:val="22"/>
        </w:rPr>
        <w:t>Does the project identify properties built prior to 1978, and disclose the potential for Lead-Based Paint?</w:t>
      </w:r>
      <w:r w:rsidR="007E0341" w:rsidRPr="0003658F">
        <w:rPr>
          <w:rFonts w:asciiTheme="minorHAnsi" w:hAnsiTheme="minorHAnsi" w:cstheme="minorHAnsi"/>
          <w:sz w:val="22"/>
          <w:szCs w:val="22"/>
        </w:rPr>
        <w:t xml:space="preserve">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35178B0A" w14:textId="3802BC34" w:rsidR="00C01375" w:rsidRPr="00BC64E2" w:rsidRDefault="00C01375" w:rsidP="00BC64E2"/>
    <w:p w14:paraId="4193AE67" w14:textId="472E67DB" w:rsidR="0040518C" w:rsidRPr="00BC64E2" w:rsidRDefault="005075D5" w:rsidP="00BC64E2">
      <w:pPr>
        <w:pStyle w:val="Heading3"/>
        <w:jc w:val="left"/>
        <w:rPr>
          <w:rFonts w:asciiTheme="majorHAnsi" w:hAnsiTheme="majorHAnsi"/>
          <w:sz w:val="22"/>
          <w:szCs w:val="24"/>
        </w:rPr>
      </w:pPr>
      <w:bookmarkStart w:id="16" w:name="_Toc82771462"/>
      <w:r w:rsidRPr="00BC64E2">
        <w:rPr>
          <w:rFonts w:asciiTheme="majorHAnsi" w:hAnsiTheme="majorHAnsi"/>
          <w:sz w:val="22"/>
          <w:szCs w:val="24"/>
        </w:rPr>
        <w:t xml:space="preserve">Agency </w:t>
      </w:r>
      <w:r w:rsidR="0040518C" w:rsidRPr="00BC64E2">
        <w:rPr>
          <w:rFonts w:asciiTheme="majorHAnsi" w:hAnsiTheme="majorHAnsi"/>
          <w:sz w:val="22"/>
          <w:szCs w:val="24"/>
        </w:rPr>
        <w:t>Eligibility</w:t>
      </w:r>
      <w:r w:rsidR="00F75F58" w:rsidRPr="00BC64E2">
        <w:rPr>
          <w:rFonts w:asciiTheme="majorHAnsi" w:hAnsiTheme="majorHAnsi"/>
          <w:sz w:val="22"/>
          <w:szCs w:val="24"/>
        </w:rPr>
        <w:t>*</w:t>
      </w:r>
      <w:bookmarkEnd w:id="16"/>
    </w:p>
    <w:p w14:paraId="5996877F" w14:textId="77777777" w:rsidR="0040518C" w:rsidRPr="0003658F" w:rsidRDefault="0040518C" w:rsidP="00506A8D">
      <w:pPr>
        <w:pStyle w:val="ListParagraph"/>
        <w:numPr>
          <w:ilvl w:val="0"/>
          <w:numId w:val="10"/>
        </w:numPr>
        <w:rPr>
          <w:rFonts w:asciiTheme="minorHAnsi" w:hAnsiTheme="minorHAnsi" w:cstheme="minorHAnsi"/>
          <w:sz w:val="22"/>
          <w:szCs w:val="22"/>
        </w:rPr>
      </w:pPr>
      <w:r w:rsidRPr="0003658F">
        <w:rPr>
          <w:rFonts w:asciiTheme="minorHAnsi" w:hAnsiTheme="minorHAnsi" w:cstheme="minorHAnsi"/>
          <w:sz w:val="22"/>
          <w:szCs w:val="22"/>
        </w:rPr>
        <w:t xml:space="preserve">Is the agency registration current in SAM? </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7ED90A6B" w14:textId="77777777" w:rsidR="0040518C" w:rsidRPr="0003658F" w:rsidRDefault="0040518C" w:rsidP="0040518C">
      <w:pPr>
        <w:pStyle w:val="ListParagraph"/>
        <w:rPr>
          <w:rFonts w:asciiTheme="minorHAnsi" w:eastAsia="Calibri" w:hAnsiTheme="minorHAnsi" w:cstheme="minorHAnsi"/>
          <w:sz w:val="22"/>
          <w:szCs w:val="22"/>
        </w:rPr>
      </w:pPr>
      <w:r w:rsidRPr="0003658F">
        <w:rPr>
          <w:rFonts w:asciiTheme="minorHAnsi" w:hAnsiTheme="minorHAnsi" w:cstheme="minorHAnsi"/>
          <w:sz w:val="22"/>
          <w:szCs w:val="22"/>
        </w:rPr>
        <w:t xml:space="preserve">SAM: </w:t>
      </w:r>
      <w:hyperlink r:id="rId17" w:history="1">
        <w:r w:rsidRPr="0003658F">
          <w:rPr>
            <w:rStyle w:val="Hyperlink"/>
            <w:rFonts w:asciiTheme="minorHAnsi" w:eastAsia="Calibri" w:hAnsiTheme="minorHAnsi" w:cstheme="minorHAnsi"/>
            <w:sz w:val="22"/>
            <w:szCs w:val="22"/>
          </w:rPr>
          <w:t>https://www.sam.gov/portal/SAM/##11</w:t>
        </w:r>
      </w:hyperlink>
      <w:r w:rsidRPr="0003658F">
        <w:rPr>
          <w:rFonts w:asciiTheme="minorHAnsi" w:eastAsia="Calibri" w:hAnsiTheme="minorHAnsi" w:cstheme="minorHAnsi"/>
          <w:sz w:val="22"/>
          <w:szCs w:val="22"/>
        </w:rPr>
        <w:t xml:space="preserve"> </w:t>
      </w:r>
    </w:p>
    <w:p w14:paraId="6771B1AA" w14:textId="77777777" w:rsidR="0040518C" w:rsidRPr="0003658F" w:rsidRDefault="0040518C" w:rsidP="00506A8D">
      <w:pPr>
        <w:pStyle w:val="ListParagraph"/>
        <w:numPr>
          <w:ilvl w:val="0"/>
          <w:numId w:val="10"/>
        </w:numPr>
        <w:rPr>
          <w:rFonts w:asciiTheme="minorHAnsi" w:eastAsia="Calibri" w:hAnsiTheme="minorHAnsi" w:cstheme="minorHAnsi"/>
          <w:sz w:val="22"/>
          <w:szCs w:val="22"/>
        </w:rPr>
      </w:pPr>
      <w:r w:rsidRPr="0003658F">
        <w:rPr>
          <w:rFonts w:asciiTheme="minorHAnsi" w:hAnsiTheme="minorHAnsi" w:cstheme="minorHAnsi"/>
          <w:sz w:val="22"/>
          <w:szCs w:val="22"/>
        </w:rPr>
        <w:t>Is the agency registration current with Indiana’s Secretary of State?</w:t>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r w:rsidRPr="0003658F">
        <w:rPr>
          <w:rFonts w:asciiTheme="minorHAnsi" w:hAnsiTheme="minorHAnsi" w:cstheme="minorHAnsi"/>
          <w:sz w:val="22"/>
          <w:szCs w:val="22"/>
        </w:rPr>
        <w:br/>
      </w:r>
      <w:r w:rsidRPr="0003658F">
        <w:rPr>
          <w:rFonts w:asciiTheme="minorHAnsi" w:eastAsia="Calibri" w:hAnsiTheme="minorHAnsi" w:cstheme="minorHAnsi"/>
          <w:sz w:val="22"/>
          <w:szCs w:val="22"/>
        </w:rPr>
        <w:t xml:space="preserve">Indiana SoS: </w:t>
      </w:r>
      <w:hyperlink r:id="rId18" w:history="1">
        <w:r w:rsidRPr="0003658F">
          <w:rPr>
            <w:rStyle w:val="Hyperlink"/>
            <w:rFonts w:asciiTheme="minorHAnsi" w:eastAsia="Calibri" w:hAnsiTheme="minorHAnsi" w:cstheme="minorHAnsi"/>
            <w:sz w:val="22"/>
            <w:szCs w:val="22"/>
          </w:rPr>
          <w:t>https://inbiz.in.gov/BOS/Home/Index</w:t>
        </w:r>
      </w:hyperlink>
      <w:r w:rsidRPr="0003658F">
        <w:rPr>
          <w:rFonts w:asciiTheme="minorHAnsi" w:eastAsia="Calibri" w:hAnsiTheme="minorHAnsi" w:cstheme="minorHAnsi"/>
          <w:sz w:val="22"/>
          <w:szCs w:val="22"/>
        </w:rPr>
        <w:t xml:space="preserve"> </w:t>
      </w:r>
    </w:p>
    <w:p w14:paraId="0FB9BE46" w14:textId="77777777" w:rsidR="0040518C" w:rsidRPr="0003658F" w:rsidRDefault="0040518C" w:rsidP="00506A8D">
      <w:pPr>
        <w:pStyle w:val="ListParagraph"/>
        <w:numPr>
          <w:ilvl w:val="0"/>
          <w:numId w:val="10"/>
        </w:numPr>
        <w:rPr>
          <w:rFonts w:asciiTheme="minorHAnsi" w:hAnsiTheme="minorHAnsi" w:cstheme="minorHAnsi"/>
          <w:sz w:val="22"/>
          <w:szCs w:val="22"/>
        </w:rPr>
      </w:pPr>
      <w:r w:rsidRPr="0003658F">
        <w:rPr>
          <w:rFonts w:asciiTheme="minorHAnsi" w:hAnsiTheme="minorHAnsi" w:cstheme="minorHAnsi"/>
          <w:sz w:val="22"/>
          <w:szCs w:val="22"/>
        </w:rPr>
        <w:t>Does the agency have outstanding federal delinquent debt?</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63C52C0A" w14:textId="767B4075" w:rsidR="0040518C" w:rsidRPr="0003658F" w:rsidRDefault="0040518C" w:rsidP="00506A8D">
      <w:pPr>
        <w:pStyle w:val="ListParagraph"/>
        <w:numPr>
          <w:ilvl w:val="1"/>
          <w:numId w:val="10"/>
        </w:numPr>
        <w:rPr>
          <w:rFonts w:asciiTheme="minorHAnsi" w:hAnsiTheme="minorHAnsi" w:cstheme="minorHAnsi"/>
          <w:sz w:val="22"/>
          <w:szCs w:val="22"/>
        </w:rPr>
      </w:pPr>
      <w:r w:rsidRPr="0003658F">
        <w:rPr>
          <w:rFonts w:asciiTheme="minorHAnsi" w:hAnsiTheme="minorHAnsi" w:cstheme="minorHAnsi"/>
          <w:sz w:val="22"/>
          <w:szCs w:val="22"/>
        </w:rPr>
        <w:t>If yes, is there a negotiated repayment schedule?</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1E3766B5" w14:textId="7164D19F" w:rsidR="0040518C" w:rsidRPr="0003658F" w:rsidRDefault="0040518C" w:rsidP="00506A8D">
      <w:pPr>
        <w:pStyle w:val="ListParagraph"/>
        <w:numPr>
          <w:ilvl w:val="1"/>
          <w:numId w:val="10"/>
        </w:numPr>
        <w:rPr>
          <w:rFonts w:asciiTheme="minorHAnsi" w:hAnsiTheme="minorHAnsi" w:cstheme="minorHAnsi"/>
          <w:sz w:val="22"/>
          <w:szCs w:val="22"/>
        </w:rPr>
      </w:pPr>
      <w:r w:rsidRPr="0003658F">
        <w:rPr>
          <w:rFonts w:asciiTheme="minorHAnsi" w:hAnsiTheme="minorHAnsi" w:cstheme="minorHAnsi"/>
          <w:sz w:val="22"/>
          <w:szCs w:val="22"/>
        </w:rPr>
        <w:t>If yes, is the repayment schedule not delinquent?</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4E6BF6E2" w14:textId="50EFBCCB" w:rsidR="0040518C" w:rsidRPr="0003658F" w:rsidRDefault="0040518C" w:rsidP="00506A8D">
      <w:pPr>
        <w:pStyle w:val="ListParagraph"/>
        <w:numPr>
          <w:ilvl w:val="1"/>
          <w:numId w:val="10"/>
        </w:numPr>
        <w:rPr>
          <w:rFonts w:asciiTheme="minorHAnsi" w:hAnsiTheme="minorHAnsi" w:cstheme="minorHAnsi"/>
          <w:sz w:val="22"/>
          <w:szCs w:val="22"/>
        </w:rPr>
      </w:pPr>
      <w:r w:rsidRPr="0003658F">
        <w:rPr>
          <w:rFonts w:asciiTheme="minorHAnsi" w:hAnsiTheme="minorHAnsi" w:cstheme="minorHAnsi"/>
          <w:sz w:val="22"/>
          <w:szCs w:val="22"/>
        </w:rPr>
        <w:t>If yes, have you made other satisfactory arrangements?</w:t>
      </w:r>
      <w:r w:rsidR="00F75F58"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1EEB20BC" w14:textId="03B10BD7" w:rsidR="0040518C" w:rsidRPr="0003658F" w:rsidRDefault="0040518C" w:rsidP="00506A8D">
      <w:pPr>
        <w:pStyle w:val="ListParagraph"/>
        <w:numPr>
          <w:ilvl w:val="0"/>
          <w:numId w:val="10"/>
        </w:numPr>
        <w:rPr>
          <w:rFonts w:asciiTheme="minorHAnsi" w:hAnsiTheme="minorHAnsi" w:cstheme="minorHAnsi"/>
          <w:sz w:val="22"/>
          <w:szCs w:val="22"/>
        </w:rPr>
      </w:pPr>
      <w:r w:rsidRPr="0003658F">
        <w:rPr>
          <w:rFonts w:asciiTheme="minorHAnsi" w:hAnsiTheme="minorHAnsi" w:cstheme="minorHAnsi"/>
          <w:sz w:val="22"/>
          <w:szCs w:val="22"/>
        </w:rPr>
        <w:t>Is the agency a federally debarred contractor?</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fldChar w:fldCharType="begin">
          <w:ffData>
            <w:name w:val="Check12"/>
            <w:enabled/>
            <w:calcOnExit w:val="0"/>
            <w:checkBox>
              <w:sizeAuto/>
              <w:default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No</w:t>
      </w:r>
    </w:p>
    <w:p w14:paraId="3A1FF91E" w14:textId="5B9392AF" w:rsidR="009F1CF2" w:rsidRPr="0003658F" w:rsidRDefault="009F1CF2" w:rsidP="00506A8D">
      <w:pPr>
        <w:pStyle w:val="ListParagraph"/>
        <w:numPr>
          <w:ilvl w:val="0"/>
          <w:numId w:val="10"/>
        </w:numPr>
        <w:rPr>
          <w:rFonts w:asciiTheme="minorHAnsi" w:hAnsiTheme="minorHAnsi" w:cstheme="minorHAnsi"/>
          <w:sz w:val="20"/>
          <w:szCs w:val="20"/>
        </w:rPr>
      </w:pPr>
      <w:r w:rsidRPr="0003658F">
        <w:rPr>
          <w:rFonts w:asciiTheme="minorHAnsi" w:hAnsiTheme="minorHAnsi" w:cstheme="minorHAnsi"/>
          <w:sz w:val="22"/>
          <w:szCs w:val="22"/>
        </w:rPr>
        <w:t xml:space="preserve">Does the agency </w:t>
      </w:r>
      <w:r w:rsidR="005075D5" w:rsidRPr="0003658F">
        <w:rPr>
          <w:rFonts w:asciiTheme="minorHAnsi" w:hAnsiTheme="minorHAnsi" w:cstheme="minorHAnsi"/>
          <w:sz w:val="22"/>
          <w:szCs w:val="22"/>
        </w:rPr>
        <w:t xml:space="preserve">have </w:t>
      </w:r>
      <w:r w:rsidRPr="0003658F">
        <w:rPr>
          <w:rFonts w:asciiTheme="minorHAnsi" w:hAnsiTheme="minorHAnsi" w:cstheme="minorHAnsi"/>
          <w:sz w:val="22"/>
          <w:szCs w:val="22"/>
        </w:rPr>
        <w:t>Homeless</w:t>
      </w:r>
      <w:r w:rsidRPr="0003658F">
        <w:rPr>
          <w:rFonts w:asciiTheme="minorHAnsi" w:eastAsia="Calibri" w:hAnsiTheme="minorHAnsi" w:cstheme="minorHAnsi"/>
          <w:sz w:val="22"/>
          <w:szCs w:val="22"/>
        </w:rPr>
        <w:t xml:space="preserve"> participation on governing board</w:t>
      </w:r>
      <w:r w:rsidR="005075D5" w:rsidRPr="0003658F">
        <w:rPr>
          <w:rFonts w:asciiTheme="minorHAnsi" w:eastAsia="Calibri" w:hAnsiTheme="minorHAnsi" w:cstheme="minorHAnsi"/>
          <w:sz w:val="22"/>
          <w:szCs w:val="22"/>
        </w:rPr>
        <w:t>?</w:t>
      </w:r>
      <w:r w:rsidRPr="0003658F">
        <w:rPr>
          <w:rFonts w:asciiTheme="minorHAnsi" w:eastAsia="Calibri" w:hAnsiTheme="minorHAnsi" w:cstheme="minorHAnsi"/>
          <w:sz w:val="22"/>
          <w:szCs w:val="22"/>
        </w:rPr>
        <w:t xml:space="preserve"> </w:t>
      </w:r>
      <w:r w:rsidR="005075D5" w:rsidRPr="0003658F">
        <w:rPr>
          <w:rFonts w:asciiTheme="minorHAnsi" w:hAnsiTheme="minorHAnsi" w:cstheme="minorHAnsi"/>
          <w:sz w:val="22"/>
          <w:szCs w:val="22"/>
        </w:rPr>
        <w:tab/>
      </w:r>
      <w:r w:rsidR="005075D5" w:rsidRPr="0003658F">
        <w:rPr>
          <w:rFonts w:asciiTheme="minorHAnsi" w:hAnsiTheme="minorHAnsi" w:cstheme="minorHAnsi"/>
          <w:sz w:val="22"/>
          <w:szCs w:val="22"/>
        </w:rPr>
        <w:fldChar w:fldCharType="begin">
          <w:ffData>
            <w:name w:val="Check12"/>
            <w:enabled/>
            <w:calcOnExit w:val="0"/>
            <w:checkBox>
              <w:sizeAuto/>
              <w:default w:val="0"/>
            </w:checkBox>
          </w:ffData>
        </w:fldChar>
      </w:r>
      <w:r w:rsidR="005075D5"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005075D5" w:rsidRPr="0003658F">
        <w:rPr>
          <w:rFonts w:asciiTheme="minorHAnsi" w:hAnsiTheme="minorHAnsi" w:cstheme="minorHAnsi"/>
          <w:sz w:val="22"/>
          <w:szCs w:val="22"/>
        </w:rPr>
        <w:fldChar w:fldCharType="end"/>
      </w:r>
      <w:r w:rsidR="005075D5" w:rsidRPr="0003658F">
        <w:rPr>
          <w:rFonts w:asciiTheme="minorHAnsi" w:hAnsiTheme="minorHAnsi" w:cstheme="minorHAnsi"/>
          <w:sz w:val="22"/>
          <w:szCs w:val="22"/>
        </w:rPr>
        <w:t xml:space="preserve"> Yes </w:t>
      </w:r>
      <w:r w:rsidR="005075D5" w:rsidRPr="0003658F">
        <w:rPr>
          <w:rFonts w:asciiTheme="minorHAnsi" w:hAnsiTheme="minorHAnsi" w:cstheme="minorHAnsi"/>
          <w:sz w:val="22"/>
          <w:szCs w:val="22"/>
        </w:rPr>
        <w:fldChar w:fldCharType="begin">
          <w:ffData>
            <w:name w:val="Check12"/>
            <w:enabled/>
            <w:calcOnExit w:val="0"/>
            <w:checkBox>
              <w:sizeAuto/>
              <w:default w:val="0"/>
            </w:checkBox>
          </w:ffData>
        </w:fldChar>
      </w:r>
      <w:r w:rsidR="005075D5"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005075D5" w:rsidRPr="0003658F">
        <w:rPr>
          <w:rFonts w:asciiTheme="minorHAnsi" w:hAnsiTheme="minorHAnsi" w:cstheme="minorHAnsi"/>
          <w:sz w:val="22"/>
          <w:szCs w:val="22"/>
        </w:rPr>
        <w:fldChar w:fldCharType="end"/>
      </w:r>
      <w:r w:rsidR="005075D5" w:rsidRPr="0003658F">
        <w:rPr>
          <w:rFonts w:asciiTheme="minorHAnsi" w:hAnsiTheme="minorHAnsi" w:cstheme="minorHAnsi"/>
          <w:sz w:val="22"/>
          <w:szCs w:val="22"/>
        </w:rPr>
        <w:t xml:space="preserve"> No</w:t>
      </w:r>
      <w:r w:rsidR="005075D5" w:rsidRPr="0003658F">
        <w:rPr>
          <w:rFonts w:asciiTheme="minorHAnsi" w:eastAsia="Calibri" w:hAnsiTheme="minorHAnsi" w:cstheme="minorHAnsi"/>
          <w:sz w:val="22"/>
          <w:szCs w:val="22"/>
        </w:rPr>
        <w:t xml:space="preserve"> </w:t>
      </w:r>
      <w:r w:rsidR="005075D5" w:rsidRPr="0003658F">
        <w:rPr>
          <w:rFonts w:asciiTheme="minorHAnsi" w:eastAsia="Calibri" w:hAnsiTheme="minorHAnsi" w:cstheme="minorHAnsi"/>
          <w:sz w:val="22"/>
          <w:szCs w:val="22"/>
        </w:rPr>
        <w:br/>
      </w:r>
      <w:r w:rsidRPr="0003658F">
        <w:rPr>
          <w:rFonts w:asciiTheme="minorHAnsi" w:eastAsia="Calibri" w:hAnsiTheme="minorHAnsi" w:cstheme="minorHAnsi"/>
          <w:sz w:val="22"/>
          <w:szCs w:val="22"/>
        </w:rPr>
        <w:t>(There is at least one person with a lived experience of homelessness on the governing board</w:t>
      </w:r>
      <w:r w:rsidR="00F64B4E">
        <w:rPr>
          <w:rFonts w:asciiTheme="minorHAnsi" w:eastAsia="Calibri" w:hAnsiTheme="minorHAnsi" w:cstheme="minorHAnsi"/>
          <w:sz w:val="22"/>
          <w:szCs w:val="22"/>
        </w:rPr>
        <w:t>. (See Appendix A: Participation of Homeless Individual Form</w:t>
      </w:r>
      <w:r w:rsidRPr="0003658F">
        <w:rPr>
          <w:rFonts w:asciiTheme="minorHAnsi" w:eastAsia="Calibri" w:hAnsiTheme="minorHAnsi" w:cstheme="minorHAnsi"/>
          <w:sz w:val="22"/>
          <w:szCs w:val="22"/>
        </w:rPr>
        <w:t>).</w:t>
      </w:r>
    </w:p>
    <w:p w14:paraId="1FF741D1" w14:textId="0519AE4C" w:rsidR="00124DEB" w:rsidRPr="0003658F" w:rsidRDefault="00124DEB" w:rsidP="00506A8D">
      <w:pPr>
        <w:pStyle w:val="ListParagraph"/>
        <w:numPr>
          <w:ilvl w:val="0"/>
          <w:numId w:val="10"/>
        </w:numPr>
        <w:rPr>
          <w:rFonts w:asciiTheme="minorHAnsi" w:hAnsiTheme="minorHAnsi" w:cstheme="minorHAnsi"/>
          <w:sz w:val="20"/>
          <w:szCs w:val="20"/>
        </w:rPr>
      </w:pPr>
      <w:r w:rsidRPr="0003658F">
        <w:rPr>
          <w:rFonts w:asciiTheme="minorHAnsi" w:eastAsia="Calibri" w:hAnsiTheme="minorHAnsi" w:cstheme="minorHAnsi"/>
          <w:sz w:val="22"/>
          <w:szCs w:val="22"/>
        </w:rPr>
        <w:t>Does the</w:t>
      </w:r>
      <w:r w:rsidR="00F75F58" w:rsidRPr="0003658F">
        <w:rPr>
          <w:rFonts w:asciiTheme="minorHAnsi" w:eastAsia="Calibri" w:hAnsiTheme="minorHAnsi" w:cstheme="minorHAnsi"/>
          <w:sz w:val="22"/>
          <w:szCs w:val="22"/>
        </w:rPr>
        <w:t xml:space="preserve"> agency have any outstanding findings on its annual financial audit?</w:t>
      </w:r>
      <w:r w:rsidR="00F75F58" w:rsidRPr="0003658F">
        <w:rPr>
          <w:rFonts w:asciiTheme="minorHAnsi" w:eastAsia="Calibri" w:hAnsiTheme="minorHAnsi" w:cstheme="minorHAnsi"/>
          <w:sz w:val="22"/>
          <w:szCs w:val="22"/>
        </w:rPr>
        <w:tab/>
      </w:r>
      <w:r w:rsidR="00F75F58" w:rsidRPr="0003658F">
        <w:rPr>
          <w:rFonts w:asciiTheme="minorHAnsi" w:hAnsiTheme="minorHAnsi" w:cstheme="minorHAnsi"/>
          <w:sz w:val="22"/>
          <w:szCs w:val="22"/>
        </w:rPr>
        <w:fldChar w:fldCharType="begin">
          <w:ffData>
            <w:name w:val="Check12"/>
            <w:enabled/>
            <w:calcOnExit w:val="0"/>
            <w:checkBox>
              <w:sizeAuto/>
              <w:default w:val="0"/>
            </w:checkBox>
          </w:ffData>
        </w:fldChar>
      </w:r>
      <w:r w:rsidR="00F75F58"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00F75F58" w:rsidRPr="0003658F">
        <w:rPr>
          <w:rFonts w:asciiTheme="minorHAnsi" w:hAnsiTheme="minorHAnsi" w:cstheme="minorHAnsi"/>
          <w:sz w:val="22"/>
          <w:szCs w:val="22"/>
        </w:rPr>
        <w:fldChar w:fldCharType="end"/>
      </w:r>
      <w:r w:rsidR="00F75F58" w:rsidRPr="0003658F">
        <w:rPr>
          <w:rFonts w:asciiTheme="minorHAnsi" w:hAnsiTheme="minorHAnsi" w:cstheme="minorHAnsi"/>
          <w:sz w:val="22"/>
          <w:szCs w:val="22"/>
        </w:rPr>
        <w:t xml:space="preserve"> Yes </w:t>
      </w:r>
      <w:r w:rsidR="00F75F58" w:rsidRPr="0003658F">
        <w:rPr>
          <w:rFonts w:asciiTheme="minorHAnsi" w:hAnsiTheme="minorHAnsi" w:cstheme="minorHAnsi"/>
          <w:sz w:val="22"/>
          <w:szCs w:val="22"/>
        </w:rPr>
        <w:fldChar w:fldCharType="begin">
          <w:ffData>
            <w:name w:val="Check12"/>
            <w:enabled/>
            <w:calcOnExit w:val="0"/>
            <w:checkBox>
              <w:sizeAuto/>
              <w:default w:val="0"/>
            </w:checkBox>
          </w:ffData>
        </w:fldChar>
      </w:r>
      <w:r w:rsidR="00F75F58"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00F75F58" w:rsidRPr="0003658F">
        <w:rPr>
          <w:rFonts w:asciiTheme="minorHAnsi" w:hAnsiTheme="minorHAnsi" w:cstheme="minorHAnsi"/>
          <w:sz w:val="22"/>
          <w:szCs w:val="22"/>
        </w:rPr>
        <w:fldChar w:fldCharType="end"/>
      </w:r>
      <w:r w:rsidR="00F75F58" w:rsidRPr="0003658F">
        <w:rPr>
          <w:rFonts w:asciiTheme="minorHAnsi" w:hAnsiTheme="minorHAnsi" w:cstheme="minorHAnsi"/>
          <w:sz w:val="22"/>
          <w:szCs w:val="22"/>
        </w:rPr>
        <w:t xml:space="preserve"> No</w:t>
      </w:r>
    </w:p>
    <w:p w14:paraId="189316F0" w14:textId="5AEC2C5E" w:rsidR="002C5A51" w:rsidRPr="0003658F" w:rsidRDefault="0064702C" w:rsidP="002C5A51">
      <w:pPr>
        <w:pStyle w:val="ListParagraph"/>
        <w:rPr>
          <w:rFonts w:asciiTheme="minorHAnsi" w:hAnsiTheme="minorHAnsi" w:cstheme="minorHAnsi"/>
          <w:sz w:val="22"/>
          <w:szCs w:val="22"/>
        </w:rPr>
      </w:pPr>
      <w:r w:rsidRPr="0003658F">
        <w:rPr>
          <w:rFonts w:asciiTheme="minorHAnsi" w:eastAsia="Calibri" w:hAnsiTheme="minorHAnsi" w:cstheme="minorHAnsi"/>
          <w:sz w:val="22"/>
          <w:szCs w:val="22"/>
        </w:rPr>
        <w:t>If you have HUD funding, has your agency received a HUD audit in the last 12 months?</w:t>
      </w:r>
      <w:r w:rsidRPr="0003658F">
        <w:rPr>
          <w:rFonts w:asciiTheme="minorHAnsi" w:hAnsiTheme="minorHAnsi" w:cstheme="minorHAnsi"/>
          <w:sz w:val="22"/>
          <w:szCs w:val="22"/>
        </w:rPr>
        <w:t xml:space="preserve"> </w:t>
      </w:r>
      <w:r w:rsidR="007852EF" w:rsidRPr="0003658F">
        <w:rPr>
          <w:rFonts w:asciiTheme="minorHAnsi" w:hAnsiTheme="minorHAnsi" w:cstheme="minorHAnsi"/>
          <w:sz w:val="22"/>
          <w:szCs w:val="22"/>
        </w:rPr>
        <w:br/>
      </w:r>
      <w:r w:rsidRPr="0003658F">
        <w:rPr>
          <w:rFonts w:asciiTheme="minorHAnsi" w:hAnsiTheme="minorHAnsi" w:cstheme="minorHAnsi"/>
          <w:sz w:val="22"/>
          <w:szCs w:val="22"/>
        </w:rPr>
        <w:fldChar w:fldCharType="begin">
          <w:ffData>
            <w:name w:val="Check23"/>
            <w:enabled/>
            <w:calcOnExit w:val="0"/>
            <w:checkBox>
              <w:sizeAuto/>
              <w:default w:val="0"/>
              <w:checked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w:t>
      </w:r>
      <w:r w:rsidR="007852EF" w:rsidRPr="0003658F">
        <w:rPr>
          <w:rFonts w:asciiTheme="minorHAnsi" w:hAnsiTheme="minorHAnsi" w:cstheme="minorHAnsi"/>
          <w:sz w:val="22"/>
          <w:szCs w:val="22"/>
        </w:rPr>
        <w:t xml:space="preserve">Yes </w:t>
      </w:r>
      <w:r w:rsidR="007852EF"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23"/>
            <w:enabled/>
            <w:calcOnExit w:val="0"/>
            <w:checkBox>
              <w:sizeAuto/>
              <w:default w:val="0"/>
              <w:checked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007852EF" w:rsidRPr="0003658F">
        <w:rPr>
          <w:rFonts w:asciiTheme="minorHAnsi" w:hAnsiTheme="minorHAnsi" w:cstheme="minorHAnsi"/>
          <w:sz w:val="22"/>
          <w:szCs w:val="22"/>
        </w:rPr>
        <w:t xml:space="preserve"> No</w:t>
      </w:r>
    </w:p>
    <w:p w14:paraId="3DC68B64" w14:textId="381FD7C2" w:rsidR="002C5A51" w:rsidRPr="0003658F" w:rsidRDefault="0064702C" w:rsidP="00F64B4E">
      <w:pPr>
        <w:pStyle w:val="ListParagraph"/>
        <w:numPr>
          <w:ilvl w:val="0"/>
          <w:numId w:val="49"/>
        </w:numPr>
        <w:rPr>
          <w:rFonts w:asciiTheme="minorHAnsi" w:hAnsiTheme="minorHAnsi" w:cstheme="minorHAnsi"/>
          <w:sz w:val="22"/>
          <w:szCs w:val="22"/>
        </w:rPr>
      </w:pPr>
      <w:r w:rsidRPr="0003658F">
        <w:rPr>
          <w:rFonts w:asciiTheme="minorHAnsi" w:hAnsiTheme="minorHAnsi" w:cstheme="minorHAnsi"/>
          <w:sz w:val="22"/>
          <w:szCs w:val="22"/>
        </w:rPr>
        <w:t xml:space="preserve">If yes, were there any findings from the audit?     </w:t>
      </w:r>
      <w:r w:rsidRPr="0003658F">
        <w:rPr>
          <w:rFonts w:asciiTheme="minorHAnsi" w:hAnsiTheme="minorHAnsi" w:cstheme="minorHAnsi"/>
          <w:sz w:val="22"/>
          <w:szCs w:val="22"/>
        </w:rPr>
        <w:fldChar w:fldCharType="begin">
          <w:ffData>
            <w:name w:val="Check23"/>
            <w:enabled/>
            <w:calcOnExit w:val="0"/>
            <w:checkBox>
              <w:sizeAuto/>
              <w:default w:val="0"/>
              <w:checked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Pr="0003658F">
        <w:rPr>
          <w:rFonts w:asciiTheme="minorHAnsi" w:hAnsiTheme="minorHAnsi" w:cstheme="minorHAnsi"/>
          <w:sz w:val="22"/>
          <w:szCs w:val="22"/>
        </w:rPr>
        <w:t xml:space="preserve">  </w:t>
      </w:r>
      <w:r w:rsidR="00892A21" w:rsidRPr="0003658F">
        <w:rPr>
          <w:rFonts w:asciiTheme="minorHAnsi" w:hAnsiTheme="minorHAnsi" w:cstheme="minorHAnsi"/>
          <w:sz w:val="22"/>
          <w:szCs w:val="22"/>
        </w:rPr>
        <w:t xml:space="preserve">Yes </w:t>
      </w:r>
      <w:r w:rsidR="00892A21" w:rsidRPr="0003658F">
        <w:rPr>
          <w:rFonts w:asciiTheme="minorHAnsi" w:hAnsiTheme="minorHAnsi" w:cstheme="minorHAnsi"/>
          <w:sz w:val="22"/>
          <w:szCs w:val="22"/>
        </w:rPr>
        <w:tab/>
      </w:r>
      <w:r w:rsidRPr="0003658F">
        <w:rPr>
          <w:rFonts w:asciiTheme="minorHAnsi" w:hAnsiTheme="minorHAnsi" w:cstheme="minorHAnsi"/>
          <w:sz w:val="22"/>
          <w:szCs w:val="22"/>
        </w:rPr>
        <w:fldChar w:fldCharType="begin">
          <w:ffData>
            <w:name w:val="Check23"/>
            <w:enabled/>
            <w:calcOnExit w:val="0"/>
            <w:checkBox>
              <w:sizeAuto/>
              <w:default w:val="0"/>
              <w:checked w:val="0"/>
            </w:checkBox>
          </w:ffData>
        </w:fldChar>
      </w:r>
      <w:r w:rsidRPr="0003658F">
        <w:rPr>
          <w:rFonts w:asciiTheme="minorHAnsi" w:hAnsiTheme="minorHAnsi" w:cstheme="minorHAnsi"/>
          <w:sz w:val="22"/>
          <w:szCs w:val="22"/>
        </w:rPr>
        <w:instrText xml:space="preserve"> FORMCHECKBOX </w:instrText>
      </w:r>
      <w:r w:rsidR="006717DB">
        <w:rPr>
          <w:rFonts w:asciiTheme="minorHAnsi" w:hAnsiTheme="minorHAnsi" w:cstheme="minorHAnsi"/>
          <w:sz w:val="22"/>
          <w:szCs w:val="22"/>
        </w:rPr>
      </w:r>
      <w:r w:rsidR="006717DB">
        <w:rPr>
          <w:rFonts w:asciiTheme="minorHAnsi" w:hAnsiTheme="minorHAnsi" w:cstheme="minorHAnsi"/>
          <w:sz w:val="22"/>
          <w:szCs w:val="22"/>
        </w:rPr>
        <w:fldChar w:fldCharType="separate"/>
      </w:r>
      <w:r w:rsidRPr="0003658F">
        <w:rPr>
          <w:rFonts w:asciiTheme="minorHAnsi" w:hAnsiTheme="minorHAnsi" w:cstheme="minorHAnsi"/>
          <w:sz w:val="22"/>
          <w:szCs w:val="22"/>
        </w:rPr>
        <w:fldChar w:fldCharType="end"/>
      </w:r>
      <w:r w:rsidR="00892A21" w:rsidRPr="0003658F">
        <w:rPr>
          <w:rFonts w:asciiTheme="minorHAnsi" w:hAnsiTheme="minorHAnsi" w:cstheme="minorHAnsi"/>
          <w:sz w:val="22"/>
          <w:szCs w:val="22"/>
        </w:rPr>
        <w:t xml:space="preserve"> No</w:t>
      </w:r>
    </w:p>
    <w:p w14:paraId="72812EE9" w14:textId="42CC96EB" w:rsidR="0064702C" w:rsidRPr="0003658F" w:rsidRDefault="0064702C" w:rsidP="00F64B4E">
      <w:pPr>
        <w:pStyle w:val="ListParagraph"/>
        <w:numPr>
          <w:ilvl w:val="0"/>
          <w:numId w:val="49"/>
        </w:numPr>
        <w:rPr>
          <w:rFonts w:asciiTheme="minorHAnsi" w:hAnsiTheme="minorHAnsi" w:cstheme="minorHAnsi"/>
          <w:sz w:val="22"/>
          <w:szCs w:val="22"/>
        </w:rPr>
      </w:pPr>
      <w:r w:rsidRPr="0003658F">
        <w:rPr>
          <w:rFonts w:asciiTheme="minorHAnsi" w:hAnsiTheme="minorHAnsi" w:cstheme="minorHAnsi"/>
          <w:sz w:val="22"/>
          <w:szCs w:val="22"/>
        </w:rPr>
        <w:t>If there were findings, please describe the findings and your agency’s corrective actions to satisfy the findings and attach a copy of the corrective action plan that you submitted to HUD.</w:t>
      </w:r>
    </w:p>
    <w:p w14:paraId="05B1FF26" w14:textId="77777777" w:rsidR="000C5346" w:rsidRPr="0003658F" w:rsidRDefault="000C5346" w:rsidP="00216FF8">
      <w:pPr>
        <w:rPr>
          <w:rFonts w:asciiTheme="minorHAnsi" w:hAnsiTheme="minorHAnsi" w:cstheme="minorHAnsi"/>
        </w:rPr>
      </w:pPr>
    </w:p>
    <w:p w14:paraId="58220503" w14:textId="5A530DA1" w:rsidR="002E7283" w:rsidRPr="00BC64E2" w:rsidRDefault="002E7283" w:rsidP="00BC64E2">
      <w:pPr>
        <w:pStyle w:val="Heading3"/>
        <w:jc w:val="left"/>
        <w:rPr>
          <w:rFonts w:asciiTheme="majorHAnsi" w:hAnsiTheme="majorHAnsi"/>
          <w:sz w:val="22"/>
          <w:szCs w:val="24"/>
        </w:rPr>
      </w:pPr>
      <w:bookmarkStart w:id="17" w:name="_Toc82771463"/>
      <w:r w:rsidRPr="00BC64E2">
        <w:rPr>
          <w:rFonts w:asciiTheme="majorHAnsi" w:hAnsiTheme="majorHAnsi"/>
          <w:sz w:val="22"/>
          <w:szCs w:val="24"/>
        </w:rPr>
        <w:t>Project Eligibility</w:t>
      </w:r>
      <w:r w:rsidR="00F75F58" w:rsidRPr="00BC64E2">
        <w:rPr>
          <w:rFonts w:asciiTheme="majorHAnsi" w:hAnsiTheme="majorHAnsi"/>
          <w:sz w:val="22"/>
          <w:szCs w:val="24"/>
        </w:rPr>
        <w:t>*</w:t>
      </w:r>
      <w:bookmarkEnd w:id="17"/>
      <w:r w:rsidRPr="00BC64E2">
        <w:rPr>
          <w:rFonts w:asciiTheme="majorHAnsi" w:hAnsiTheme="majorHAnsi"/>
          <w:sz w:val="22"/>
          <w:szCs w:val="24"/>
        </w:rPr>
        <w:t xml:space="preserve"> </w:t>
      </w:r>
    </w:p>
    <w:p w14:paraId="40F49698" w14:textId="6BB4459B" w:rsidR="0040518C" w:rsidRPr="0003658F" w:rsidRDefault="002E7283" w:rsidP="00506A8D">
      <w:pPr>
        <w:pStyle w:val="ListParagraph"/>
        <w:numPr>
          <w:ilvl w:val="0"/>
          <w:numId w:val="12"/>
        </w:numPr>
        <w:rPr>
          <w:rFonts w:asciiTheme="minorHAnsi" w:hAnsiTheme="minorHAnsi" w:cstheme="minorHAnsi"/>
          <w:sz w:val="22"/>
          <w:szCs w:val="22"/>
        </w:rPr>
      </w:pPr>
      <w:r w:rsidRPr="0003658F">
        <w:rPr>
          <w:rFonts w:asciiTheme="minorHAnsi" w:hAnsiTheme="minorHAnsi" w:cstheme="minorHAnsi"/>
          <w:sz w:val="22"/>
          <w:szCs w:val="22"/>
        </w:rPr>
        <w:t xml:space="preserve">Project commits to using DV Bonus funds to serve only individuals and/or families, including unaccompanied youth, who are residing in emergency </w:t>
      </w:r>
      <w:r w:rsidR="00124DEB" w:rsidRPr="0003658F">
        <w:rPr>
          <w:rFonts w:asciiTheme="minorHAnsi" w:hAnsiTheme="minorHAnsi" w:cstheme="minorHAnsi"/>
          <w:sz w:val="22"/>
          <w:szCs w:val="22"/>
        </w:rPr>
        <w:t>shelter,</w:t>
      </w:r>
      <w:r w:rsidRPr="0003658F">
        <w:rPr>
          <w:rFonts w:asciiTheme="minorHAnsi" w:hAnsiTheme="minorHAnsi" w:cstheme="minorHAnsi"/>
          <w:sz w:val="22"/>
          <w:szCs w:val="22"/>
        </w:rPr>
        <w:t xml:space="preserve"> or a location not meant for human habitation AND qualify under the domestic violence criteria in paragraph (4) of the HUD definition of homelessness, including persons fleeing or attempting to flee human trafficking </w:t>
      </w:r>
      <w:r w:rsidR="00F64B4E" w:rsidRPr="0003658F">
        <w:rPr>
          <w:rFonts w:asciiTheme="minorHAnsi" w:hAnsiTheme="minorHAnsi" w:cstheme="minorHAnsi"/>
          <w:sz w:val="22"/>
          <w:szCs w:val="22"/>
        </w:rPr>
        <w:t>(see Appendix</w:t>
      </w:r>
      <w:r w:rsidR="00F64B4E">
        <w:rPr>
          <w:rFonts w:asciiTheme="minorHAnsi" w:hAnsiTheme="minorHAnsi" w:cstheme="minorHAnsi"/>
          <w:sz w:val="22"/>
          <w:szCs w:val="22"/>
        </w:rPr>
        <w:t xml:space="preserve"> B: Definition of Key Terms)</w:t>
      </w:r>
      <w:r w:rsidRPr="0003658F">
        <w:rPr>
          <w:rFonts w:asciiTheme="minorHAnsi" w:hAnsiTheme="minorHAnsi" w:cstheme="minorHAnsi"/>
          <w:sz w:val="22"/>
          <w:szCs w:val="22"/>
        </w:rPr>
        <w:t xml:space="preserve">.   </w:t>
      </w:r>
      <w:r w:rsidRPr="0003658F">
        <w:rPr>
          <w:rFonts w:asciiTheme="minorHAnsi" w:hAnsiTheme="minorHAnsi" w:cstheme="minorHAnsi"/>
          <w:sz w:val="22"/>
          <w:szCs w:val="22"/>
        </w:rPr>
        <w:sym w:font="Wingdings" w:char="F0A8"/>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tab/>
      </w:r>
      <w:r w:rsidRPr="0003658F">
        <w:rPr>
          <w:rFonts w:asciiTheme="minorHAnsi" w:hAnsiTheme="minorHAnsi" w:cstheme="minorHAnsi"/>
          <w:sz w:val="22"/>
          <w:szCs w:val="22"/>
        </w:rPr>
        <w:sym w:font="Wingdings" w:char="F0A8"/>
      </w:r>
      <w:r w:rsidRPr="0003658F">
        <w:rPr>
          <w:rFonts w:asciiTheme="minorHAnsi" w:hAnsiTheme="minorHAnsi" w:cstheme="minorHAnsi"/>
          <w:sz w:val="22"/>
          <w:szCs w:val="22"/>
        </w:rPr>
        <w:t xml:space="preserve">NO (note that projects indicating “no” are not eligible to apply under this </w:t>
      </w:r>
      <w:r w:rsidR="009001DE" w:rsidRPr="0003658F">
        <w:rPr>
          <w:rFonts w:asciiTheme="minorHAnsi" w:hAnsiTheme="minorHAnsi" w:cstheme="minorHAnsi"/>
          <w:sz w:val="22"/>
          <w:szCs w:val="22"/>
        </w:rPr>
        <w:t>RFA</w:t>
      </w:r>
      <w:r w:rsidRPr="0003658F">
        <w:rPr>
          <w:rFonts w:asciiTheme="minorHAnsi" w:hAnsiTheme="minorHAnsi" w:cstheme="minorHAnsi"/>
          <w:sz w:val="22"/>
          <w:szCs w:val="22"/>
        </w:rPr>
        <w:t>)</w:t>
      </w:r>
    </w:p>
    <w:p w14:paraId="5953AD2D" w14:textId="51AE9EA1" w:rsidR="002E7283" w:rsidRPr="0003658F" w:rsidRDefault="002E7283" w:rsidP="00506A8D">
      <w:pPr>
        <w:pStyle w:val="ListParagraph"/>
        <w:numPr>
          <w:ilvl w:val="0"/>
          <w:numId w:val="12"/>
        </w:numPr>
        <w:rPr>
          <w:rFonts w:asciiTheme="minorHAnsi" w:hAnsiTheme="minorHAnsi" w:cstheme="minorHAnsi"/>
          <w:sz w:val="22"/>
          <w:szCs w:val="22"/>
        </w:rPr>
      </w:pPr>
      <w:r w:rsidRPr="0003658F">
        <w:rPr>
          <w:rFonts w:asciiTheme="minorHAnsi" w:hAnsiTheme="minorHAnsi" w:cstheme="minorHAnsi"/>
          <w:sz w:val="22"/>
          <w:szCs w:val="22"/>
        </w:rPr>
        <w:t xml:space="preserve">Project commits to using the Housing First model </w:t>
      </w:r>
      <w:r w:rsidR="00F64B4E" w:rsidRPr="0003658F">
        <w:rPr>
          <w:rFonts w:asciiTheme="minorHAnsi" w:hAnsiTheme="minorHAnsi" w:cstheme="minorHAnsi"/>
          <w:sz w:val="22"/>
          <w:szCs w:val="22"/>
        </w:rPr>
        <w:t>(see Appendix</w:t>
      </w:r>
      <w:r w:rsidR="00F64B4E">
        <w:rPr>
          <w:rFonts w:asciiTheme="minorHAnsi" w:hAnsiTheme="minorHAnsi" w:cstheme="minorHAnsi"/>
          <w:sz w:val="22"/>
          <w:szCs w:val="22"/>
        </w:rPr>
        <w:t xml:space="preserve"> B: Definition of Key Terms)</w:t>
      </w:r>
      <w:r w:rsidRPr="0003658F">
        <w:rPr>
          <w:rFonts w:asciiTheme="minorHAnsi" w:hAnsiTheme="minorHAnsi" w:cstheme="minorHAnsi"/>
          <w:sz w:val="22"/>
          <w:szCs w:val="22"/>
        </w:rPr>
        <w:t>.</w:t>
      </w:r>
      <w:r w:rsidRPr="0003658F">
        <w:rPr>
          <w:rFonts w:asciiTheme="minorHAnsi" w:hAnsiTheme="minorHAnsi" w:cstheme="minorHAnsi"/>
          <w:sz w:val="22"/>
          <w:szCs w:val="22"/>
        </w:rPr>
        <w:sym w:font="Wingdings" w:char="F0A8"/>
      </w:r>
      <w:r w:rsidRPr="0003658F">
        <w:rPr>
          <w:rFonts w:asciiTheme="minorHAnsi" w:hAnsiTheme="minorHAnsi" w:cstheme="minorHAnsi"/>
          <w:sz w:val="22"/>
          <w:szCs w:val="22"/>
        </w:rPr>
        <w:t xml:space="preserve"> YES </w:t>
      </w:r>
      <w:r w:rsidRPr="0003658F">
        <w:rPr>
          <w:rFonts w:asciiTheme="minorHAnsi" w:hAnsiTheme="minorHAnsi" w:cstheme="minorHAnsi"/>
          <w:sz w:val="22"/>
          <w:szCs w:val="22"/>
        </w:rPr>
        <w:tab/>
      </w:r>
      <w:r w:rsidRPr="0003658F">
        <w:rPr>
          <w:rFonts w:asciiTheme="minorHAnsi" w:hAnsiTheme="minorHAnsi" w:cstheme="minorHAnsi"/>
          <w:sz w:val="22"/>
          <w:szCs w:val="22"/>
        </w:rPr>
        <w:sym w:font="Wingdings" w:char="F0A8"/>
      </w:r>
      <w:r w:rsidRPr="0003658F">
        <w:rPr>
          <w:rFonts w:asciiTheme="minorHAnsi" w:hAnsiTheme="minorHAnsi" w:cstheme="minorHAnsi"/>
          <w:sz w:val="22"/>
          <w:szCs w:val="22"/>
        </w:rPr>
        <w:t xml:space="preserve">NO (note that projects indicating “no” are not eligible to apply under this </w:t>
      </w:r>
      <w:r w:rsidR="009001DE" w:rsidRPr="0003658F">
        <w:rPr>
          <w:rFonts w:asciiTheme="minorHAnsi" w:hAnsiTheme="minorHAnsi" w:cstheme="minorHAnsi"/>
          <w:sz w:val="22"/>
          <w:szCs w:val="22"/>
        </w:rPr>
        <w:t>RFA</w:t>
      </w:r>
      <w:r w:rsidRPr="0003658F">
        <w:rPr>
          <w:rFonts w:asciiTheme="minorHAnsi" w:hAnsiTheme="minorHAnsi" w:cstheme="minorHAnsi"/>
          <w:sz w:val="22"/>
          <w:szCs w:val="22"/>
        </w:rPr>
        <w:t>)</w:t>
      </w:r>
    </w:p>
    <w:p w14:paraId="7A27814B" w14:textId="28785207" w:rsidR="002E7283" w:rsidRPr="0003658F" w:rsidRDefault="002E7283" w:rsidP="00216FF8">
      <w:pPr>
        <w:rPr>
          <w:rFonts w:asciiTheme="minorHAnsi" w:hAnsiTheme="minorHAnsi" w:cstheme="minorHAnsi"/>
        </w:rPr>
      </w:pPr>
    </w:p>
    <w:p w14:paraId="33E73769" w14:textId="2A3ED1A7" w:rsidR="00C92CF7" w:rsidRPr="0003658F" w:rsidRDefault="00C92CF7" w:rsidP="00216FF8">
      <w:pPr>
        <w:rPr>
          <w:rFonts w:asciiTheme="minorHAnsi" w:hAnsiTheme="minorHAnsi" w:cstheme="minorHAnsi"/>
        </w:rPr>
      </w:pPr>
      <w:r w:rsidRPr="0003658F">
        <w:rPr>
          <w:rFonts w:asciiTheme="minorHAnsi" w:hAnsiTheme="minorHAnsi" w:cstheme="minorHAnsi"/>
        </w:rPr>
        <w:t xml:space="preserve">*If your response </w:t>
      </w:r>
      <w:r w:rsidR="00F614E4" w:rsidRPr="0003658F">
        <w:rPr>
          <w:rFonts w:asciiTheme="minorHAnsi" w:hAnsiTheme="minorHAnsi" w:cstheme="minorHAnsi"/>
        </w:rPr>
        <w:t xml:space="preserve">to any of these questions is “No”, </w:t>
      </w:r>
      <w:r w:rsidRPr="0003658F">
        <w:rPr>
          <w:rFonts w:asciiTheme="minorHAnsi" w:hAnsiTheme="minorHAnsi" w:cstheme="minorHAnsi"/>
        </w:rPr>
        <w:t>please provide additional information describing any circumstances that may have contributed to the outcome</w:t>
      </w:r>
      <w:r w:rsidR="00F42B2D" w:rsidRPr="0003658F">
        <w:rPr>
          <w:rFonts w:asciiTheme="minorHAnsi" w:hAnsiTheme="minorHAnsi" w:cstheme="minorHAnsi"/>
        </w:rPr>
        <w:t>:</w:t>
      </w:r>
    </w:p>
    <w:p w14:paraId="7FB596B0" w14:textId="7462CB54" w:rsidR="00F42B2D" w:rsidRPr="0003658F" w:rsidRDefault="00F42B2D" w:rsidP="00F42B2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1F5D37" w14:textId="77777777" w:rsidR="00F42B2D" w:rsidRPr="0003658F" w:rsidRDefault="00F42B2D" w:rsidP="00F42B2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AEFA5AB" w14:textId="0747B8A9" w:rsidR="00BD3DED" w:rsidRPr="0003658F" w:rsidRDefault="00BD3DED" w:rsidP="00F42B2D">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AA8EB8A" w14:textId="6D60ED6A" w:rsidR="00D64B7B" w:rsidRPr="0003658F" w:rsidRDefault="00D64B7B" w:rsidP="00FF793C">
      <w:pPr>
        <w:rPr>
          <w:rFonts w:asciiTheme="minorHAnsi" w:hAnsiTheme="minorHAnsi" w:cstheme="minorHAnsi"/>
          <w:sz w:val="22"/>
          <w:szCs w:val="22"/>
        </w:rPr>
      </w:pPr>
    </w:p>
    <w:p w14:paraId="3A80E502" w14:textId="188B5E32" w:rsidR="00D64B7B" w:rsidRPr="00DA5E21" w:rsidRDefault="00C92E71" w:rsidP="00DA5E21">
      <w:pPr>
        <w:pStyle w:val="Heading2"/>
        <w:jc w:val="left"/>
        <w:rPr>
          <w:rFonts w:eastAsiaTheme="majorEastAsia"/>
          <w:color w:val="4F81BD" w:themeColor="accent1"/>
          <w:sz w:val="24"/>
          <w:szCs w:val="18"/>
        </w:rPr>
      </w:pPr>
      <w:bookmarkStart w:id="18" w:name="_Toc82771464"/>
      <w:r w:rsidRPr="00DA5E21">
        <w:rPr>
          <w:rFonts w:eastAsiaTheme="majorEastAsia"/>
          <w:color w:val="4F81BD" w:themeColor="accent1"/>
          <w:sz w:val="24"/>
          <w:szCs w:val="18"/>
        </w:rPr>
        <w:t xml:space="preserve">Section 3: </w:t>
      </w:r>
      <w:r w:rsidR="00D64B7B" w:rsidRPr="00DA5E21">
        <w:rPr>
          <w:rFonts w:eastAsiaTheme="majorEastAsia"/>
          <w:color w:val="4F81BD" w:themeColor="accent1"/>
          <w:sz w:val="24"/>
          <w:szCs w:val="18"/>
        </w:rPr>
        <w:t>Organization Experience</w:t>
      </w:r>
      <w:bookmarkEnd w:id="18"/>
      <w:r w:rsidR="008B6C05">
        <w:rPr>
          <w:rFonts w:eastAsiaTheme="majorEastAsia"/>
          <w:color w:val="4F81BD" w:themeColor="accent1"/>
          <w:sz w:val="24"/>
          <w:szCs w:val="18"/>
        </w:rPr>
        <w:t xml:space="preserve"> and Project </w:t>
      </w:r>
      <w:r w:rsidR="001A08E4">
        <w:rPr>
          <w:rFonts w:eastAsiaTheme="majorEastAsia"/>
          <w:color w:val="4F81BD" w:themeColor="accent1"/>
          <w:sz w:val="24"/>
          <w:szCs w:val="18"/>
        </w:rPr>
        <w:t>Information</w:t>
      </w:r>
    </w:p>
    <w:p w14:paraId="7148CDE5" w14:textId="77777777" w:rsidR="0061402C" w:rsidRPr="0003658F" w:rsidRDefault="0061402C" w:rsidP="00FF793C">
      <w:pPr>
        <w:rPr>
          <w:rFonts w:asciiTheme="minorHAnsi" w:hAnsiTheme="minorHAnsi" w:cstheme="minorHAnsi"/>
          <w:sz w:val="22"/>
          <w:szCs w:val="22"/>
        </w:rPr>
      </w:pPr>
      <w:r w:rsidRPr="0003658F">
        <w:rPr>
          <w:rFonts w:asciiTheme="minorHAnsi" w:hAnsiTheme="minorHAnsi" w:cstheme="minorHAnsi"/>
          <w:sz w:val="22"/>
          <w:szCs w:val="22"/>
        </w:rPr>
        <w:t>Describe your organization’s experience working with individuals experiencing homelessness, survivors of domestic violence, dating violence, sexual assault, stalking, or human trafficking and/or other vulnerable populations. Include information around how you have served each target population; how you provide trauma-informed and victim-centered approaches; how you assist survivors in meeting safety outcomes.</w:t>
      </w:r>
    </w:p>
    <w:p w14:paraId="110FAB9A" w14:textId="77777777" w:rsidR="0061402C" w:rsidRPr="0003658F" w:rsidRDefault="0061402C" w:rsidP="00387FB9">
      <w:pPr>
        <w:rPr>
          <w:rFonts w:asciiTheme="minorHAnsi" w:hAnsiTheme="minorHAnsi" w:cstheme="minorHAnsi"/>
          <w:sz w:val="22"/>
          <w:szCs w:val="22"/>
        </w:rPr>
      </w:pPr>
    </w:p>
    <w:p w14:paraId="41503C93" w14:textId="77777777" w:rsidR="007104C4" w:rsidRPr="0003658F" w:rsidRDefault="007104C4" w:rsidP="00216FF8">
      <w:pPr>
        <w:rPr>
          <w:rFonts w:asciiTheme="minorHAnsi" w:hAnsiTheme="minorHAnsi" w:cstheme="minorHAnsi"/>
        </w:rPr>
      </w:pPr>
    </w:p>
    <w:p w14:paraId="7F4D7A0D" w14:textId="1E69D996" w:rsidR="0093788D" w:rsidRPr="00BC64E2" w:rsidRDefault="00DF3BC0" w:rsidP="00BC64E2">
      <w:pPr>
        <w:pStyle w:val="Heading3"/>
        <w:jc w:val="left"/>
        <w:rPr>
          <w:rFonts w:asciiTheme="majorHAnsi" w:hAnsiTheme="majorHAnsi"/>
          <w:sz w:val="22"/>
          <w:szCs w:val="24"/>
        </w:rPr>
      </w:pPr>
      <w:bookmarkStart w:id="19" w:name="_Toc82771466"/>
      <w:r w:rsidRPr="00BC64E2">
        <w:rPr>
          <w:rFonts w:asciiTheme="majorHAnsi" w:hAnsiTheme="majorHAnsi"/>
          <w:sz w:val="22"/>
          <w:szCs w:val="24"/>
        </w:rPr>
        <w:t>Organization/Capacity Building Need:</w:t>
      </w:r>
      <w:bookmarkEnd w:id="19"/>
    </w:p>
    <w:p w14:paraId="4912FB04" w14:textId="44C8E667" w:rsidR="00DF3BC0" w:rsidRPr="0003658F" w:rsidRDefault="00DF3BC0" w:rsidP="00DF3BC0">
      <w:pPr>
        <w:pStyle w:val="ListParagraph"/>
        <w:numPr>
          <w:ilvl w:val="0"/>
          <w:numId w:val="44"/>
        </w:numPr>
        <w:rPr>
          <w:rFonts w:asciiTheme="minorHAnsi" w:hAnsiTheme="minorHAnsi" w:cstheme="minorHAnsi"/>
          <w:sz w:val="22"/>
          <w:szCs w:val="22"/>
        </w:rPr>
      </w:pPr>
      <w:r w:rsidRPr="0003658F">
        <w:rPr>
          <w:rFonts w:asciiTheme="minorHAnsi" w:hAnsiTheme="minorHAnsi" w:cstheme="minorHAnsi"/>
          <w:sz w:val="22"/>
          <w:szCs w:val="22"/>
        </w:rPr>
        <w:t>Describe your organization’s experience utilizing state/federal grant dollars. What was the amount and result of these funds?</w:t>
      </w:r>
    </w:p>
    <w:p w14:paraId="5AAEBEDD" w14:textId="6BDCD199" w:rsidR="00DF3BC0" w:rsidRPr="0003658F" w:rsidRDefault="00DF3BC0" w:rsidP="00DF3BC0">
      <w:pPr>
        <w:pStyle w:val="ListParagraph"/>
        <w:numPr>
          <w:ilvl w:val="0"/>
          <w:numId w:val="44"/>
        </w:numPr>
        <w:rPr>
          <w:rFonts w:asciiTheme="minorHAnsi" w:hAnsiTheme="minorHAnsi" w:cstheme="minorHAnsi"/>
          <w:sz w:val="22"/>
          <w:szCs w:val="22"/>
        </w:rPr>
      </w:pPr>
      <w:r w:rsidRPr="0003658F">
        <w:rPr>
          <w:rFonts w:asciiTheme="minorHAnsi" w:hAnsiTheme="minorHAnsi" w:cstheme="minorHAnsi"/>
          <w:sz w:val="22"/>
          <w:szCs w:val="22"/>
        </w:rPr>
        <w:t>Describe your organization’s experience serving survivors of domestic violence, human trafficking, and/or sex trafficking.</w:t>
      </w:r>
    </w:p>
    <w:p w14:paraId="1E4B8AE9" w14:textId="07219C09" w:rsidR="00DF3BC0" w:rsidRPr="0003658F" w:rsidRDefault="00DF3BC0" w:rsidP="00DF3BC0">
      <w:pPr>
        <w:pStyle w:val="ListParagraph"/>
        <w:numPr>
          <w:ilvl w:val="0"/>
          <w:numId w:val="44"/>
        </w:numPr>
        <w:rPr>
          <w:rFonts w:asciiTheme="minorHAnsi" w:hAnsiTheme="minorHAnsi" w:cstheme="minorHAnsi"/>
          <w:sz w:val="22"/>
          <w:szCs w:val="22"/>
        </w:rPr>
      </w:pPr>
      <w:r w:rsidRPr="0003658F">
        <w:rPr>
          <w:rFonts w:asciiTheme="minorHAnsi" w:hAnsiTheme="minorHAnsi" w:cstheme="minorHAnsi"/>
          <w:sz w:val="22"/>
          <w:szCs w:val="22"/>
        </w:rPr>
        <w:t>Describe your organization’s experience with utilizing data including but not limited to outcomes, performance measures, and theories of change.</w:t>
      </w:r>
    </w:p>
    <w:p w14:paraId="2F6BC4F6" w14:textId="73F6F38D" w:rsidR="00C94822" w:rsidRPr="0003658F" w:rsidRDefault="00C94822" w:rsidP="00854282">
      <w:pPr>
        <w:pStyle w:val="ListParagraph"/>
        <w:numPr>
          <w:ilvl w:val="0"/>
          <w:numId w:val="44"/>
        </w:numPr>
        <w:rPr>
          <w:rFonts w:asciiTheme="minorHAnsi" w:hAnsiTheme="minorHAnsi" w:cstheme="minorHAnsi"/>
          <w:sz w:val="22"/>
          <w:szCs w:val="22"/>
        </w:rPr>
      </w:pPr>
      <w:r w:rsidRPr="0003658F">
        <w:rPr>
          <w:rFonts w:asciiTheme="minorHAnsi" w:hAnsiTheme="minorHAnsi" w:cstheme="minorHAnsi"/>
          <w:sz w:val="22"/>
          <w:szCs w:val="22"/>
        </w:rPr>
        <w:t>Describe your organization’s experience in housing and homelessness.</w:t>
      </w:r>
    </w:p>
    <w:p w14:paraId="4B81D3BD" w14:textId="77777777" w:rsidR="006A30BB" w:rsidRDefault="006A30BB" w:rsidP="00FF793C">
      <w:pPr>
        <w:rPr>
          <w:rFonts w:asciiTheme="minorHAnsi" w:hAnsiTheme="minorHAnsi" w:cstheme="minorHAnsi"/>
          <w:b/>
          <w:bCs/>
          <w:sz w:val="22"/>
          <w:szCs w:val="22"/>
        </w:rPr>
      </w:pPr>
    </w:p>
    <w:p w14:paraId="6587DE81" w14:textId="690DA50D" w:rsidR="00DF3BC0" w:rsidRPr="00BC64E2" w:rsidRDefault="006A30BB" w:rsidP="00BC64E2">
      <w:pPr>
        <w:pStyle w:val="Heading3"/>
        <w:jc w:val="left"/>
        <w:rPr>
          <w:rFonts w:asciiTheme="majorHAnsi" w:hAnsiTheme="majorHAnsi"/>
          <w:sz w:val="22"/>
          <w:szCs w:val="24"/>
        </w:rPr>
      </w:pPr>
      <w:bookmarkStart w:id="20" w:name="_Toc82771467"/>
      <w:r w:rsidRPr="00BC64E2">
        <w:rPr>
          <w:rFonts w:asciiTheme="majorHAnsi" w:hAnsiTheme="majorHAnsi"/>
          <w:sz w:val="22"/>
          <w:szCs w:val="24"/>
        </w:rPr>
        <w:t>Community Need: Number of Domestic Violence Survivors in Your Community</w:t>
      </w:r>
      <w:bookmarkEnd w:id="20"/>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45"/>
        <w:gridCol w:w="1485"/>
      </w:tblGrid>
      <w:tr w:rsidR="001103AF" w:rsidRPr="0003658F" w14:paraId="2480B9F3" w14:textId="77777777" w:rsidTr="009342C8">
        <w:trPr>
          <w:trHeight w:val="277"/>
        </w:trPr>
        <w:tc>
          <w:tcPr>
            <w:tcW w:w="7829" w:type="dxa"/>
          </w:tcPr>
          <w:p w14:paraId="48404411" w14:textId="77777777" w:rsidR="001103AF" w:rsidRPr="0003658F" w:rsidRDefault="001103AF" w:rsidP="009342C8">
            <w:pPr>
              <w:pStyle w:val="ListParagraph"/>
              <w:numPr>
                <w:ilvl w:val="0"/>
                <w:numId w:val="32"/>
              </w:numPr>
              <w:rPr>
                <w:rFonts w:asciiTheme="minorHAnsi" w:hAnsiTheme="minorHAnsi" w:cstheme="minorHAnsi"/>
                <w:sz w:val="22"/>
                <w:szCs w:val="22"/>
              </w:rPr>
            </w:pPr>
            <w:r w:rsidRPr="0003658F">
              <w:rPr>
                <w:rFonts w:asciiTheme="minorHAnsi" w:hAnsiTheme="minorHAnsi" w:cstheme="minorHAnsi"/>
                <w:sz w:val="22"/>
                <w:szCs w:val="22"/>
              </w:rPr>
              <w:t>Enter the number of survivors that need housing or services:</w:t>
            </w:r>
          </w:p>
        </w:tc>
        <w:tc>
          <w:tcPr>
            <w:tcW w:w="1531" w:type="dxa"/>
          </w:tcPr>
          <w:p w14:paraId="64802E65" w14:textId="77777777" w:rsidR="001103AF" w:rsidRPr="0003658F" w:rsidRDefault="001103AF" w:rsidP="009342C8">
            <w:pPr>
              <w:rPr>
                <w:rFonts w:asciiTheme="minorHAnsi" w:hAnsiTheme="minorHAnsi" w:cstheme="minorHAnsi"/>
                <w:b/>
                <w:bCs/>
                <w:sz w:val="18"/>
                <w:szCs w:val="18"/>
              </w:rPr>
            </w:pPr>
          </w:p>
        </w:tc>
      </w:tr>
      <w:tr w:rsidR="001103AF" w:rsidRPr="0003658F" w14:paraId="64C5FC54" w14:textId="77777777" w:rsidTr="009342C8">
        <w:trPr>
          <w:trHeight w:val="278"/>
        </w:trPr>
        <w:tc>
          <w:tcPr>
            <w:tcW w:w="7829" w:type="dxa"/>
          </w:tcPr>
          <w:p w14:paraId="796A7046" w14:textId="77777777" w:rsidR="001103AF" w:rsidRPr="0003658F" w:rsidRDefault="001103AF" w:rsidP="009342C8">
            <w:pPr>
              <w:pStyle w:val="ListParagraph"/>
              <w:numPr>
                <w:ilvl w:val="0"/>
                <w:numId w:val="32"/>
              </w:numPr>
              <w:rPr>
                <w:rFonts w:asciiTheme="minorHAnsi" w:hAnsiTheme="minorHAnsi" w:cstheme="minorHAnsi"/>
                <w:sz w:val="22"/>
                <w:szCs w:val="22"/>
              </w:rPr>
            </w:pPr>
            <w:r w:rsidRPr="0003658F">
              <w:rPr>
                <w:rFonts w:asciiTheme="minorHAnsi" w:hAnsiTheme="minorHAnsi" w:cstheme="minorHAnsi"/>
                <w:sz w:val="22"/>
                <w:szCs w:val="22"/>
              </w:rPr>
              <w:t>Enter the number of survivors your community is currently serving:</w:t>
            </w:r>
          </w:p>
        </w:tc>
        <w:tc>
          <w:tcPr>
            <w:tcW w:w="1531" w:type="dxa"/>
          </w:tcPr>
          <w:p w14:paraId="036214D6" w14:textId="77777777" w:rsidR="001103AF" w:rsidRPr="0003658F" w:rsidRDefault="001103AF" w:rsidP="009342C8">
            <w:pPr>
              <w:rPr>
                <w:rFonts w:asciiTheme="minorHAnsi" w:hAnsiTheme="minorHAnsi" w:cstheme="minorHAnsi"/>
                <w:b/>
                <w:bCs/>
                <w:sz w:val="18"/>
                <w:szCs w:val="18"/>
              </w:rPr>
            </w:pPr>
          </w:p>
        </w:tc>
      </w:tr>
      <w:tr w:rsidR="001103AF" w:rsidRPr="0003658F" w14:paraId="072146D2" w14:textId="77777777" w:rsidTr="009342C8">
        <w:trPr>
          <w:trHeight w:val="280"/>
        </w:trPr>
        <w:tc>
          <w:tcPr>
            <w:tcW w:w="7829" w:type="dxa"/>
          </w:tcPr>
          <w:p w14:paraId="1A6E1143" w14:textId="77777777" w:rsidR="001103AF" w:rsidRPr="0003658F" w:rsidRDefault="001103AF" w:rsidP="009342C8">
            <w:pPr>
              <w:pStyle w:val="ListParagraph"/>
              <w:numPr>
                <w:ilvl w:val="0"/>
                <w:numId w:val="32"/>
              </w:numPr>
              <w:rPr>
                <w:rFonts w:asciiTheme="minorHAnsi" w:hAnsiTheme="minorHAnsi" w:cstheme="minorHAnsi"/>
                <w:sz w:val="22"/>
                <w:szCs w:val="22"/>
              </w:rPr>
            </w:pPr>
            <w:r w:rsidRPr="0003658F">
              <w:rPr>
                <w:rFonts w:asciiTheme="minorHAnsi" w:hAnsiTheme="minorHAnsi" w:cstheme="minorHAnsi"/>
                <w:sz w:val="22"/>
                <w:szCs w:val="22"/>
              </w:rPr>
              <w:t>Unmet Need</w:t>
            </w:r>
            <w:r w:rsidRPr="0003658F">
              <w:rPr>
                <w:rStyle w:val="FootnoteReference"/>
                <w:rFonts w:asciiTheme="minorHAnsi" w:hAnsiTheme="minorHAnsi" w:cstheme="minorHAnsi"/>
                <w:sz w:val="22"/>
                <w:szCs w:val="22"/>
              </w:rPr>
              <w:footnoteReference w:id="3"/>
            </w:r>
            <w:r w:rsidRPr="0003658F">
              <w:rPr>
                <w:rFonts w:asciiTheme="minorHAnsi" w:hAnsiTheme="minorHAnsi" w:cstheme="minorHAnsi"/>
                <w:sz w:val="22"/>
                <w:szCs w:val="22"/>
              </w:rPr>
              <w:t>:</w:t>
            </w:r>
          </w:p>
        </w:tc>
        <w:tc>
          <w:tcPr>
            <w:tcW w:w="1531" w:type="dxa"/>
          </w:tcPr>
          <w:p w14:paraId="0B98FCA7" w14:textId="77777777" w:rsidR="001103AF" w:rsidRPr="0003658F" w:rsidRDefault="001103AF" w:rsidP="009342C8">
            <w:pPr>
              <w:rPr>
                <w:rFonts w:asciiTheme="minorHAnsi" w:hAnsiTheme="minorHAnsi" w:cstheme="minorHAnsi"/>
                <w:b/>
                <w:bCs/>
                <w:sz w:val="18"/>
                <w:szCs w:val="18"/>
              </w:rPr>
            </w:pPr>
          </w:p>
        </w:tc>
      </w:tr>
    </w:tbl>
    <w:p w14:paraId="58433CDF" w14:textId="39BF321B" w:rsidR="001103AF" w:rsidRPr="0003658F" w:rsidRDefault="005318E9" w:rsidP="00030029">
      <w:pPr>
        <w:rPr>
          <w:rFonts w:asciiTheme="minorHAnsi" w:hAnsiTheme="minorHAnsi" w:cstheme="minorHAnsi"/>
          <w:sz w:val="22"/>
          <w:szCs w:val="22"/>
        </w:rPr>
      </w:pPr>
      <w:r>
        <w:rPr>
          <w:rFonts w:asciiTheme="minorHAnsi" w:hAnsiTheme="minorHAnsi" w:cstheme="minorHAnsi"/>
          <w:sz w:val="22"/>
          <w:szCs w:val="22"/>
        </w:rPr>
        <w:t>Please d</w:t>
      </w:r>
      <w:r w:rsidR="001103AF" w:rsidRPr="0003658F">
        <w:rPr>
          <w:rFonts w:asciiTheme="minorHAnsi" w:hAnsiTheme="minorHAnsi" w:cstheme="minorHAnsi"/>
          <w:sz w:val="22"/>
          <w:szCs w:val="22"/>
        </w:rPr>
        <w:t>escribe:</w:t>
      </w:r>
    </w:p>
    <w:p w14:paraId="26831D1A" w14:textId="77777777" w:rsidR="001103AF" w:rsidRPr="0003658F" w:rsidRDefault="001103AF" w:rsidP="00030029">
      <w:pPr>
        <w:numPr>
          <w:ilvl w:val="0"/>
          <w:numId w:val="33"/>
        </w:numPr>
        <w:rPr>
          <w:rFonts w:asciiTheme="minorHAnsi" w:hAnsiTheme="minorHAnsi" w:cstheme="minorHAnsi"/>
          <w:b/>
          <w:sz w:val="22"/>
          <w:szCs w:val="22"/>
        </w:rPr>
      </w:pPr>
      <w:r w:rsidRPr="0003658F">
        <w:rPr>
          <w:rFonts w:asciiTheme="minorHAnsi" w:hAnsiTheme="minorHAnsi" w:cstheme="minorHAnsi"/>
          <w:sz w:val="22"/>
          <w:szCs w:val="22"/>
        </w:rPr>
        <w:t xml:space="preserve">how your community calculated the number of DV survivors needing housing or services in the above response for both element 1 and element 2; </w:t>
      </w:r>
      <w:r w:rsidRPr="0003658F">
        <w:rPr>
          <w:rFonts w:asciiTheme="minorHAnsi" w:hAnsiTheme="minorHAnsi" w:cstheme="minorHAnsi"/>
          <w:b/>
          <w:sz w:val="22"/>
          <w:szCs w:val="22"/>
        </w:rPr>
        <w:t>and</w:t>
      </w:r>
    </w:p>
    <w:p w14:paraId="0F0030C3" w14:textId="77777777" w:rsidR="001103AF" w:rsidRPr="0003658F" w:rsidRDefault="001103AF" w:rsidP="00030029">
      <w:pPr>
        <w:numPr>
          <w:ilvl w:val="0"/>
          <w:numId w:val="33"/>
        </w:numPr>
        <w:rPr>
          <w:rFonts w:asciiTheme="minorHAnsi" w:hAnsiTheme="minorHAnsi" w:cstheme="minorHAnsi"/>
          <w:b/>
          <w:sz w:val="22"/>
          <w:szCs w:val="22"/>
        </w:rPr>
      </w:pPr>
      <w:r w:rsidRPr="0003658F">
        <w:rPr>
          <w:rFonts w:asciiTheme="minorHAnsi" w:hAnsiTheme="minorHAnsi" w:cstheme="minorHAnsi"/>
          <w:sz w:val="22"/>
          <w:szCs w:val="22"/>
        </w:rPr>
        <w:t xml:space="preserve">the data source (e.g., comparable database, other administrative data, external data source, HMIS for non-DV projects); </w:t>
      </w:r>
      <w:r w:rsidRPr="0003658F">
        <w:rPr>
          <w:rFonts w:asciiTheme="minorHAnsi" w:hAnsiTheme="minorHAnsi" w:cstheme="minorHAnsi"/>
          <w:b/>
          <w:sz w:val="22"/>
          <w:szCs w:val="22"/>
        </w:rPr>
        <w:t>or</w:t>
      </w:r>
    </w:p>
    <w:p w14:paraId="155B52CD" w14:textId="77777777" w:rsidR="001103AF" w:rsidRPr="0003658F" w:rsidRDefault="001103AF" w:rsidP="00030029">
      <w:pPr>
        <w:numPr>
          <w:ilvl w:val="0"/>
          <w:numId w:val="33"/>
        </w:numPr>
        <w:rPr>
          <w:rFonts w:asciiTheme="minorHAnsi" w:hAnsiTheme="minorHAnsi" w:cstheme="minorHAnsi"/>
          <w:sz w:val="22"/>
          <w:szCs w:val="22"/>
        </w:rPr>
      </w:pPr>
      <w:r w:rsidRPr="0003658F">
        <w:rPr>
          <w:rFonts w:asciiTheme="minorHAnsi" w:hAnsiTheme="minorHAnsi" w:cstheme="minorHAnsi"/>
          <w:sz w:val="22"/>
          <w:szCs w:val="22"/>
        </w:rPr>
        <w:t>if your community is unable to meet the needs of all survivors, please explain in your response all barriers to meeting those needs.</w:t>
      </w:r>
    </w:p>
    <w:p w14:paraId="6B845185" w14:textId="77777777" w:rsidR="001103AF" w:rsidRPr="0003658F" w:rsidRDefault="001103AF" w:rsidP="00FF793C">
      <w:pPr>
        <w:rPr>
          <w:rFonts w:asciiTheme="minorHAnsi" w:hAnsiTheme="minorHAnsi" w:cstheme="minorHAnsi"/>
          <w:sz w:val="22"/>
          <w:szCs w:val="22"/>
        </w:rPr>
      </w:pPr>
    </w:p>
    <w:p w14:paraId="7783BB43" w14:textId="77777777" w:rsidR="007104C4" w:rsidRPr="0003658F" w:rsidRDefault="007104C4" w:rsidP="00EA76BF">
      <w:pPr>
        <w:rPr>
          <w:rFonts w:asciiTheme="minorHAnsi" w:hAnsiTheme="minorHAnsi" w:cstheme="minorHAnsi"/>
          <w:sz w:val="22"/>
          <w:szCs w:val="22"/>
        </w:rPr>
      </w:pPr>
    </w:p>
    <w:p w14:paraId="3243CEBB" w14:textId="77777777" w:rsidR="001103AF" w:rsidRPr="0003658F" w:rsidRDefault="001103AF" w:rsidP="00EA76BF">
      <w:pPr>
        <w:rPr>
          <w:rFonts w:asciiTheme="minorHAnsi" w:hAnsiTheme="minorHAnsi" w:cstheme="minorHAnsi"/>
          <w:sz w:val="22"/>
          <w:szCs w:val="22"/>
        </w:rPr>
      </w:pPr>
      <w:r w:rsidRPr="0003658F">
        <w:rPr>
          <w:rFonts w:asciiTheme="minorHAnsi" w:hAnsiTheme="minorHAnsi" w:cstheme="minorHAnsi"/>
          <w:sz w:val="22"/>
          <w:szCs w:val="22"/>
        </w:rPr>
        <w:t>What geographic jurisdiction (city, county, counties, region, Congressional District) does this project propose to serve?</w:t>
      </w:r>
    </w:p>
    <w:p w14:paraId="6E5EABE1" w14:textId="77777777" w:rsidR="001103AF" w:rsidRPr="0003658F" w:rsidRDefault="001103AF" w:rsidP="00EA76BF">
      <w:pPr>
        <w:rPr>
          <w:rFonts w:asciiTheme="minorHAnsi" w:hAnsiTheme="minorHAnsi" w:cstheme="minorHAnsi"/>
          <w:sz w:val="22"/>
          <w:szCs w:val="22"/>
        </w:rPr>
      </w:pPr>
    </w:p>
    <w:p w14:paraId="40F4CFAC" w14:textId="77777777" w:rsidR="001103AF" w:rsidRPr="0003658F" w:rsidRDefault="001103AF" w:rsidP="00EA76BF">
      <w:pPr>
        <w:rPr>
          <w:rFonts w:asciiTheme="minorHAnsi" w:hAnsiTheme="minorHAnsi" w:cstheme="minorHAnsi"/>
          <w:sz w:val="22"/>
          <w:szCs w:val="22"/>
        </w:rPr>
      </w:pPr>
    </w:p>
    <w:tbl>
      <w:tblPr>
        <w:tblStyle w:val="TableGrid"/>
        <w:tblW w:w="9903" w:type="dxa"/>
        <w:tblLook w:val="04A0" w:firstRow="1" w:lastRow="0" w:firstColumn="1" w:lastColumn="0" w:noHBand="0" w:noVBand="1"/>
      </w:tblPr>
      <w:tblGrid>
        <w:gridCol w:w="2346"/>
        <w:gridCol w:w="7557"/>
      </w:tblGrid>
      <w:tr w:rsidR="007104C4" w:rsidRPr="0003658F" w14:paraId="029F4F6E" w14:textId="77777777" w:rsidTr="00854282">
        <w:tc>
          <w:tcPr>
            <w:tcW w:w="2346" w:type="dxa"/>
          </w:tcPr>
          <w:p w14:paraId="721E3FA6" w14:textId="77777777" w:rsidR="007104C4" w:rsidRPr="0003658F" w:rsidRDefault="007104C4" w:rsidP="00EA76BF">
            <w:pPr>
              <w:jc w:val="right"/>
              <w:rPr>
                <w:rFonts w:asciiTheme="minorHAnsi" w:hAnsiTheme="minorHAnsi" w:cstheme="minorHAnsi"/>
                <w:sz w:val="22"/>
                <w:szCs w:val="22"/>
              </w:rPr>
            </w:pPr>
            <w:r w:rsidRPr="0003658F">
              <w:rPr>
                <w:rFonts w:asciiTheme="minorHAnsi" w:hAnsiTheme="minorHAnsi" w:cstheme="minorHAnsi"/>
                <w:sz w:val="22"/>
                <w:szCs w:val="22"/>
              </w:rPr>
              <w:t>Total Proposed Number of Units:</w:t>
            </w:r>
          </w:p>
        </w:tc>
        <w:tc>
          <w:tcPr>
            <w:tcW w:w="7557" w:type="dxa"/>
          </w:tcPr>
          <w:p w14:paraId="0D7CAA56" w14:textId="77777777" w:rsidR="007104C4" w:rsidRPr="0003658F" w:rsidRDefault="007104C4" w:rsidP="00EA76BF">
            <w:pPr>
              <w:rPr>
                <w:rFonts w:asciiTheme="minorHAnsi" w:hAnsiTheme="minorHAnsi" w:cstheme="minorHAnsi"/>
                <w:sz w:val="22"/>
                <w:szCs w:val="22"/>
              </w:rPr>
            </w:pPr>
          </w:p>
        </w:tc>
      </w:tr>
      <w:tr w:rsidR="007104C4" w:rsidRPr="0003658F" w14:paraId="074AF50F" w14:textId="77777777" w:rsidTr="00854282">
        <w:tc>
          <w:tcPr>
            <w:tcW w:w="2346" w:type="dxa"/>
          </w:tcPr>
          <w:p w14:paraId="34B6EC8E" w14:textId="77777777" w:rsidR="007104C4" w:rsidRPr="0003658F" w:rsidRDefault="007104C4" w:rsidP="00EA76BF">
            <w:pPr>
              <w:jc w:val="right"/>
              <w:rPr>
                <w:rFonts w:asciiTheme="minorHAnsi" w:hAnsiTheme="minorHAnsi" w:cstheme="minorHAnsi"/>
                <w:sz w:val="22"/>
                <w:szCs w:val="22"/>
              </w:rPr>
            </w:pPr>
            <w:r w:rsidRPr="0003658F">
              <w:rPr>
                <w:rFonts w:asciiTheme="minorHAnsi" w:hAnsiTheme="minorHAnsi" w:cstheme="minorHAnsi"/>
                <w:sz w:val="22"/>
                <w:szCs w:val="22"/>
              </w:rPr>
              <w:t xml:space="preserve">Total Proposed Number of Beds: </w:t>
            </w:r>
          </w:p>
        </w:tc>
        <w:tc>
          <w:tcPr>
            <w:tcW w:w="7557" w:type="dxa"/>
          </w:tcPr>
          <w:p w14:paraId="689DC2E7" w14:textId="77777777" w:rsidR="007104C4" w:rsidRPr="0003658F" w:rsidRDefault="007104C4" w:rsidP="00EA76BF">
            <w:pPr>
              <w:rPr>
                <w:rFonts w:asciiTheme="minorHAnsi" w:hAnsiTheme="minorHAnsi" w:cstheme="minorHAnsi"/>
                <w:sz w:val="22"/>
                <w:szCs w:val="22"/>
              </w:rPr>
            </w:pPr>
          </w:p>
        </w:tc>
      </w:tr>
    </w:tbl>
    <w:p w14:paraId="2AE3295B" w14:textId="77777777" w:rsidR="001103AF" w:rsidRPr="0003658F" w:rsidRDefault="001103AF" w:rsidP="004C259D">
      <w:pPr>
        <w:rPr>
          <w:rFonts w:asciiTheme="minorHAnsi" w:hAnsiTheme="minorHAnsi" w:cstheme="minorHAnsi"/>
          <w:sz w:val="22"/>
          <w:szCs w:val="22"/>
        </w:rPr>
      </w:pPr>
      <w:r w:rsidRPr="0003658F">
        <w:rPr>
          <w:rFonts w:asciiTheme="minorHAnsi" w:hAnsiTheme="minorHAnsi" w:cstheme="minorHAnsi"/>
          <w:sz w:val="22"/>
          <w:szCs w:val="22"/>
        </w:rPr>
        <w:t xml:space="preserve">Please describe the proposed project. The project description should be complete and concise. It must address the entire scope of the project, including a clear picture of the community/target population(s) to be served, the plan for addressing the identified needs/issues of the CoC community/target population(s), projected outcome(s), and any coordination with other source(s)/partner(s). </w:t>
      </w:r>
    </w:p>
    <w:p w14:paraId="67B6632B" w14:textId="76F216FD" w:rsidR="001103AF" w:rsidRDefault="001103AF" w:rsidP="00EA76BF">
      <w:pPr>
        <w:rPr>
          <w:rFonts w:asciiTheme="minorHAnsi" w:hAnsiTheme="minorHAnsi" w:cstheme="minorHAnsi"/>
          <w:sz w:val="22"/>
          <w:szCs w:val="22"/>
        </w:rPr>
      </w:pPr>
    </w:p>
    <w:p w14:paraId="4068D84E" w14:textId="77777777" w:rsidR="005318E9" w:rsidRPr="0003658F" w:rsidRDefault="005318E9" w:rsidP="00EA76BF">
      <w:pPr>
        <w:rPr>
          <w:rFonts w:asciiTheme="minorHAnsi" w:hAnsiTheme="minorHAnsi" w:cstheme="minorHAnsi"/>
          <w:sz w:val="22"/>
          <w:szCs w:val="22"/>
        </w:rPr>
      </w:pPr>
    </w:p>
    <w:p w14:paraId="5B076407" w14:textId="77777777" w:rsidR="001103AF" w:rsidRPr="0003658F" w:rsidRDefault="001103AF" w:rsidP="00EA76BF">
      <w:pPr>
        <w:rPr>
          <w:rFonts w:asciiTheme="minorHAnsi" w:hAnsiTheme="minorHAnsi" w:cstheme="minorHAnsi"/>
          <w:sz w:val="22"/>
          <w:szCs w:val="22"/>
        </w:rPr>
      </w:pPr>
      <w:r w:rsidRPr="0003658F">
        <w:rPr>
          <w:rFonts w:asciiTheme="minorHAnsi" w:hAnsiTheme="minorHAnsi" w:cstheme="minorHAnsi"/>
          <w:sz w:val="22"/>
          <w:szCs w:val="22"/>
        </w:rPr>
        <w:t xml:space="preserve">Describe the estimated timeline for the proposed activities, the management plan, and the method for assuring effective and timely completion of all work.  </w:t>
      </w:r>
    </w:p>
    <w:p w14:paraId="4595409A" w14:textId="77777777" w:rsidR="001103AF" w:rsidRPr="0003658F" w:rsidRDefault="001103AF" w:rsidP="00EA76BF">
      <w:pPr>
        <w:rPr>
          <w:rFonts w:asciiTheme="minorHAnsi" w:hAnsiTheme="minorHAnsi" w:cstheme="minorHAnsi"/>
          <w:sz w:val="22"/>
          <w:szCs w:val="22"/>
        </w:rPr>
      </w:pPr>
    </w:p>
    <w:p w14:paraId="09DC288B" w14:textId="77777777" w:rsidR="001103AF" w:rsidRPr="0003658F" w:rsidRDefault="001103AF" w:rsidP="00EA76BF">
      <w:pPr>
        <w:rPr>
          <w:rFonts w:asciiTheme="minorHAnsi" w:hAnsiTheme="minorHAnsi" w:cstheme="minorHAnsi"/>
          <w:sz w:val="22"/>
          <w:szCs w:val="22"/>
        </w:rPr>
      </w:pPr>
    </w:p>
    <w:p w14:paraId="5E0C12BE" w14:textId="77777777" w:rsidR="001103AF" w:rsidRPr="0003658F" w:rsidRDefault="001103AF" w:rsidP="00EA76BF">
      <w:pPr>
        <w:rPr>
          <w:rFonts w:asciiTheme="minorHAnsi" w:hAnsiTheme="minorHAnsi" w:cstheme="minorHAnsi"/>
          <w:sz w:val="22"/>
          <w:szCs w:val="22"/>
        </w:rPr>
      </w:pPr>
      <w:r w:rsidRPr="0003658F">
        <w:rPr>
          <w:rFonts w:asciiTheme="minorHAnsi" w:hAnsiTheme="minorHAnsi" w:cstheme="minorHAnsi"/>
          <w:sz w:val="22"/>
          <w:szCs w:val="22"/>
        </w:rPr>
        <w:t xml:space="preserve">In cases where the proposed project is expanding an existing project, describe how the requested funds will supplement existing services and resources, and increase participants served. </w:t>
      </w:r>
    </w:p>
    <w:p w14:paraId="1037F059" w14:textId="113EED7F" w:rsidR="001103AF" w:rsidRDefault="001103AF" w:rsidP="00EA76BF">
      <w:pPr>
        <w:rPr>
          <w:rFonts w:asciiTheme="minorHAnsi" w:hAnsiTheme="minorHAnsi" w:cstheme="minorHAnsi"/>
          <w:sz w:val="22"/>
          <w:szCs w:val="22"/>
        </w:rPr>
      </w:pPr>
    </w:p>
    <w:p w14:paraId="3629EDB7" w14:textId="77777777" w:rsidR="005318E9" w:rsidRPr="0003658F" w:rsidRDefault="005318E9" w:rsidP="00EA76BF">
      <w:pPr>
        <w:rPr>
          <w:rFonts w:asciiTheme="minorHAnsi" w:hAnsiTheme="minorHAnsi" w:cstheme="minorHAnsi"/>
          <w:sz w:val="22"/>
          <w:szCs w:val="22"/>
        </w:rPr>
      </w:pPr>
    </w:p>
    <w:p w14:paraId="4D0C3A55" w14:textId="77777777" w:rsidR="001103AF" w:rsidRPr="0003658F" w:rsidRDefault="001103AF" w:rsidP="00EA76BF">
      <w:pPr>
        <w:rPr>
          <w:rFonts w:asciiTheme="minorHAnsi" w:hAnsiTheme="minorHAnsi" w:cstheme="minorHAnsi"/>
          <w:sz w:val="22"/>
          <w:szCs w:val="22"/>
        </w:rPr>
      </w:pPr>
      <w:r w:rsidRPr="0003658F">
        <w:rPr>
          <w:rFonts w:asciiTheme="minorHAnsi" w:hAnsiTheme="minorHAnsi" w:cstheme="minorHAnsi"/>
          <w:sz w:val="22"/>
          <w:szCs w:val="22"/>
        </w:rPr>
        <w:t xml:space="preserve">Describe your experience with and a description of the program design for implementing Housing First.   </w:t>
      </w:r>
    </w:p>
    <w:p w14:paraId="6393EC8B" w14:textId="77777777" w:rsidR="005318E9" w:rsidRPr="0003658F" w:rsidRDefault="005318E9" w:rsidP="00EA76BF">
      <w:pPr>
        <w:rPr>
          <w:rFonts w:asciiTheme="minorHAnsi" w:hAnsiTheme="minorHAnsi" w:cstheme="minorHAnsi"/>
          <w:sz w:val="22"/>
          <w:szCs w:val="22"/>
        </w:rPr>
      </w:pPr>
    </w:p>
    <w:p w14:paraId="3D56F2F8" w14:textId="77777777" w:rsidR="005318E9" w:rsidRPr="0003658F" w:rsidRDefault="005318E9" w:rsidP="00EA76BF">
      <w:pPr>
        <w:rPr>
          <w:rFonts w:asciiTheme="minorHAnsi" w:hAnsiTheme="minorHAnsi" w:cstheme="minorHAnsi"/>
          <w:sz w:val="22"/>
          <w:szCs w:val="22"/>
        </w:rPr>
      </w:pPr>
      <w:r w:rsidRPr="0003658F">
        <w:rPr>
          <w:rFonts w:asciiTheme="minorHAnsi" w:hAnsiTheme="minorHAnsi" w:cstheme="minorHAnsi"/>
          <w:sz w:val="22"/>
          <w:szCs w:val="22"/>
        </w:rPr>
        <w:t xml:space="preserve">Describe your plans to implement a system of Continuous Quality Improvement, program evaluation, and consumer satisfaction in order to ensure that your program provides a high quality of services. Please describe how outcomes related to improving employment rates and increasing income among participants will be measured. </w:t>
      </w:r>
    </w:p>
    <w:p w14:paraId="4BB3E504" w14:textId="77777777" w:rsidR="005318E9" w:rsidRPr="0003658F" w:rsidRDefault="005318E9" w:rsidP="00EA76BF">
      <w:pPr>
        <w:rPr>
          <w:rFonts w:asciiTheme="minorHAnsi" w:hAnsiTheme="minorHAnsi" w:cstheme="minorHAnsi"/>
          <w:sz w:val="22"/>
          <w:szCs w:val="22"/>
        </w:rPr>
      </w:pPr>
    </w:p>
    <w:p w14:paraId="4F65AAE3" w14:textId="77777777" w:rsidR="005318E9" w:rsidRPr="0003658F" w:rsidRDefault="005318E9" w:rsidP="00EA76BF">
      <w:pPr>
        <w:rPr>
          <w:rFonts w:asciiTheme="minorHAnsi" w:hAnsiTheme="minorHAnsi" w:cstheme="minorHAnsi"/>
          <w:sz w:val="22"/>
          <w:szCs w:val="22"/>
        </w:rPr>
      </w:pPr>
    </w:p>
    <w:p w14:paraId="0A59978A" w14:textId="77777777" w:rsidR="005318E9" w:rsidRPr="0003658F" w:rsidRDefault="005318E9" w:rsidP="00EA76BF">
      <w:pPr>
        <w:rPr>
          <w:rFonts w:asciiTheme="minorHAnsi" w:hAnsiTheme="minorHAnsi" w:cstheme="minorHAnsi"/>
          <w:sz w:val="22"/>
          <w:szCs w:val="22"/>
        </w:rPr>
      </w:pPr>
      <w:r w:rsidRPr="0003658F">
        <w:rPr>
          <w:rFonts w:asciiTheme="minorHAnsi" w:hAnsiTheme="minorHAnsi" w:cstheme="minorHAnsi"/>
          <w:sz w:val="22"/>
          <w:szCs w:val="22"/>
        </w:rPr>
        <w:t xml:space="preserve">Describe your agency’s existing mechanism(s) for client involvement and how that information is used. Describe how you would obtain client feedback in this new program. </w:t>
      </w:r>
    </w:p>
    <w:p w14:paraId="2A175124" w14:textId="77777777" w:rsidR="005318E9" w:rsidRPr="0003658F" w:rsidRDefault="005318E9" w:rsidP="00EA76BF">
      <w:pPr>
        <w:rPr>
          <w:rFonts w:asciiTheme="minorHAnsi" w:hAnsiTheme="minorHAnsi" w:cstheme="minorHAnsi"/>
          <w:sz w:val="22"/>
          <w:szCs w:val="22"/>
        </w:rPr>
      </w:pPr>
    </w:p>
    <w:p w14:paraId="518B960B" w14:textId="77528B85" w:rsidR="00030029" w:rsidRPr="0003658F" w:rsidRDefault="00030029" w:rsidP="00FF793C">
      <w:pPr>
        <w:rPr>
          <w:rFonts w:asciiTheme="minorHAnsi" w:hAnsiTheme="minorHAnsi" w:cstheme="minorHAnsi"/>
          <w:sz w:val="22"/>
          <w:szCs w:val="22"/>
        </w:rPr>
      </w:pPr>
    </w:p>
    <w:p w14:paraId="34BF6F05" w14:textId="286C7E0C" w:rsidR="007104C4" w:rsidRPr="00DA5E21" w:rsidRDefault="002D3E41" w:rsidP="00DA5E21">
      <w:pPr>
        <w:pStyle w:val="Heading2"/>
        <w:jc w:val="left"/>
        <w:rPr>
          <w:rFonts w:eastAsiaTheme="majorEastAsia"/>
          <w:color w:val="4F81BD" w:themeColor="accent1"/>
          <w:sz w:val="24"/>
          <w:szCs w:val="18"/>
        </w:rPr>
      </w:pPr>
      <w:bookmarkStart w:id="21" w:name="_Toc82771468"/>
      <w:r w:rsidRPr="00DA5E21">
        <w:rPr>
          <w:rFonts w:eastAsiaTheme="majorEastAsia"/>
          <w:color w:val="4F81BD" w:themeColor="accent1"/>
          <w:sz w:val="24"/>
          <w:szCs w:val="18"/>
        </w:rPr>
        <w:t>Section 5: Project Applicant Experience</w:t>
      </w:r>
      <w:bookmarkEnd w:id="21"/>
    </w:p>
    <w:p w14:paraId="4F7E84C0" w14:textId="135E1063" w:rsidR="0036051C" w:rsidRPr="00BC64E2" w:rsidRDefault="0036051C" w:rsidP="00BC64E2">
      <w:pPr>
        <w:pStyle w:val="Heading3"/>
        <w:jc w:val="left"/>
        <w:rPr>
          <w:rFonts w:asciiTheme="majorHAnsi" w:hAnsiTheme="majorHAnsi"/>
          <w:sz w:val="22"/>
          <w:szCs w:val="24"/>
        </w:rPr>
      </w:pPr>
      <w:bookmarkStart w:id="22" w:name="_Toc82771469"/>
      <w:r w:rsidRPr="00BC64E2">
        <w:rPr>
          <w:rFonts w:asciiTheme="majorHAnsi" w:hAnsiTheme="majorHAnsi"/>
          <w:sz w:val="22"/>
          <w:szCs w:val="24"/>
        </w:rPr>
        <w:t>Providing Housing to DV Survivor</w:t>
      </w:r>
      <w:bookmarkEnd w:id="22"/>
    </w:p>
    <w:p w14:paraId="73278ABA"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Describe in the field below how the project applicant:</w:t>
      </w:r>
    </w:p>
    <w:p w14:paraId="4F01E5F9" w14:textId="77777777" w:rsidR="0036051C" w:rsidRPr="0003658F" w:rsidRDefault="0036051C" w:rsidP="001967D2">
      <w:pPr>
        <w:numPr>
          <w:ilvl w:val="0"/>
          <w:numId w:val="38"/>
        </w:numPr>
        <w:rPr>
          <w:rFonts w:asciiTheme="minorHAnsi" w:hAnsiTheme="minorHAnsi" w:cstheme="minorHAnsi"/>
          <w:sz w:val="22"/>
          <w:szCs w:val="22"/>
        </w:rPr>
      </w:pPr>
      <w:r w:rsidRPr="0003658F">
        <w:rPr>
          <w:rFonts w:asciiTheme="minorHAnsi" w:hAnsiTheme="minorHAnsi" w:cstheme="minorHAnsi"/>
          <w:sz w:val="22"/>
          <w:szCs w:val="22"/>
        </w:rPr>
        <w:t>ensured DV survivors experiencing homelessness were assisted to quickly move into safe affordable housing;</w:t>
      </w:r>
    </w:p>
    <w:p w14:paraId="16E06A96" w14:textId="77777777" w:rsidR="0036051C" w:rsidRPr="0003658F" w:rsidRDefault="0036051C" w:rsidP="001967D2">
      <w:pPr>
        <w:numPr>
          <w:ilvl w:val="0"/>
          <w:numId w:val="38"/>
        </w:numPr>
        <w:rPr>
          <w:rFonts w:asciiTheme="minorHAnsi" w:hAnsiTheme="minorHAnsi" w:cstheme="minorHAnsi"/>
          <w:sz w:val="22"/>
          <w:szCs w:val="22"/>
        </w:rPr>
      </w:pPr>
      <w:r w:rsidRPr="0003658F">
        <w:rPr>
          <w:rFonts w:asciiTheme="minorHAnsi" w:hAnsiTheme="minorHAnsi" w:cstheme="minorHAnsi"/>
          <w:sz w:val="22"/>
          <w:szCs w:val="22"/>
        </w:rPr>
        <w:t>prioritized survivors–you must address the process the project applicant used, e.g., Coordinated Entry, prioritization list, CoC’s emergency transfer plan, etc.;</w:t>
      </w:r>
    </w:p>
    <w:p w14:paraId="3A65A9E6" w14:textId="77777777" w:rsidR="0036051C" w:rsidRPr="0003658F" w:rsidRDefault="0036051C" w:rsidP="001967D2">
      <w:pPr>
        <w:numPr>
          <w:ilvl w:val="0"/>
          <w:numId w:val="38"/>
        </w:numPr>
        <w:rPr>
          <w:rFonts w:asciiTheme="minorHAnsi" w:hAnsiTheme="minorHAnsi" w:cstheme="minorHAnsi"/>
          <w:sz w:val="22"/>
          <w:szCs w:val="22"/>
        </w:rPr>
      </w:pPr>
      <w:r w:rsidRPr="0003658F">
        <w:rPr>
          <w:rFonts w:asciiTheme="minorHAnsi" w:hAnsiTheme="minorHAnsi" w:cstheme="minorHAnsi"/>
          <w:sz w:val="22"/>
          <w:szCs w:val="22"/>
        </w:rPr>
        <w:t>connected survivors to supportive services; and</w:t>
      </w:r>
    </w:p>
    <w:p w14:paraId="6933B93D" w14:textId="77777777" w:rsidR="0036051C" w:rsidRPr="0003658F" w:rsidRDefault="0036051C" w:rsidP="001967D2">
      <w:pPr>
        <w:numPr>
          <w:ilvl w:val="0"/>
          <w:numId w:val="38"/>
        </w:numPr>
        <w:rPr>
          <w:rFonts w:asciiTheme="minorHAnsi" w:hAnsiTheme="minorHAnsi" w:cstheme="minorHAnsi"/>
          <w:sz w:val="22"/>
          <w:szCs w:val="22"/>
        </w:rPr>
      </w:pPr>
      <w:r w:rsidRPr="0003658F">
        <w:rPr>
          <w:rFonts w:asciiTheme="minorHAnsi" w:hAnsiTheme="minorHAnsi" w:cstheme="minorHAnsi"/>
          <w:sz w:val="22"/>
          <w:szCs w:val="22"/>
        </w:rPr>
        <w:t>moved clients from assisted housing to housing they could sustain–address housing stability after the housing subsidy ends.</w:t>
      </w:r>
    </w:p>
    <w:p w14:paraId="6A330F91" w14:textId="77777777" w:rsidR="007104C4" w:rsidRPr="0003658F" w:rsidRDefault="007104C4" w:rsidP="001967D2">
      <w:pPr>
        <w:rPr>
          <w:rFonts w:asciiTheme="minorHAnsi" w:hAnsiTheme="minorHAnsi" w:cstheme="minorHAnsi"/>
          <w:b/>
          <w:bCs/>
          <w:sz w:val="22"/>
          <w:szCs w:val="22"/>
        </w:rPr>
      </w:pPr>
    </w:p>
    <w:p w14:paraId="44EEE08E" w14:textId="43E91706" w:rsidR="0036051C" w:rsidRPr="00BC64E2" w:rsidRDefault="0036051C" w:rsidP="00BC64E2">
      <w:pPr>
        <w:pStyle w:val="Heading3"/>
        <w:jc w:val="left"/>
        <w:rPr>
          <w:rFonts w:asciiTheme="majorHAnsi" w:hAnsiTheme="majorHAnsi"/>
          <w:sz w:val="22"/>
          <w:szCs w:val="24"/>
        </w:rPr>
      </w:pPr>
      <w:bookmarkStart w:id="23" w:name="_Toc82771470"/>
      <w:r w:rsidRPr="00BC64E2">
        <w:rPr>
          <w:rFonts w:asciiTheme="majorHAnsi" w:hAnsiTheme="majorHAnsi"/>
          <w:sz w:val="22"/>
          <w:szCs w:val="24"/>
        </w:rPr>
        <w:lastRenderedPageBreak/>
        <w:t>Ensuring DV Survivor Safety–Project Applicant Experience.</w:t>
      </w:r>
      <w:bookmarkEnd w:id="23"/>
    </w:p>
    <w:p w14:paraId="20A4F7CD"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Describe in the field below examples of how the project applicant ensured the safety of DV survivors experiencing homelessness by:</w:t>
      </w:r>
    </w:p>
    <w:p w14:paraId="73C32EF6"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training staff on safety planning;</w:t>
      </w:r>
    </w:p>
    <w:p w14:paraId="21ED9C1D"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adjusting intake space to better ensure a private conversation;</w:t>
      </w:r>
    </w:p>
    <w:p w14:paraId="338ACB0B"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conducting separate interviews/intake with each member of a couple;</w:t>
      </w:r>
    </w:p>
    <w:p w14:paraId="6E9C3BE9"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working with survivors to have them identify what is safe for them as it relates to scattered site units and/or rental assistance;</w:t>
      </w:r>
    </w:p>
    <w:p w14:paraId="4BD5BF3C"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maintaining bars on windows, fixing lights in the hallways, etc. for congregate living spaces operated by the applicant; and</w:t>
      </w:r>
    </w:p>
    <w:p w14:paraId="62164DD1" w14:textId="77777777" w:rsidR="0036051C" w:rsidRPr="0003658F" w:rsidRDefault="0036051C" w:rsidP="001967D2">
      <w:pPr>
        <w:numPr>
          <w:ilvl w:val="0"/>
          <w:numId w:val="37"/>
        </w:numPr>
        <w:rPr>
          <w:rFonts w:asciiTheme="minorHAnsi" w:hAnsiTheme="minorHAnsi" w:cstheme="minorHAnsi"/>
          <w:sz w:val="22"/>
          <w:szCs w:val="22"/>
        </w:rPr>
      </w:pPr>
      <w:r w:rsidRPr="0003658F">
        <w:rPr>
          <w:rFonts w:asciiTheme="minorHAnsi" w:hAnsiTheme="minorHAnsi" w:cstheme="minorHAnsi"/>
          <w:sz w:val="22"/>
          <w:szCs w:val="22"/>
        </w:rPr>
        <w:t>keeping the location confidential for dedicated units and/or congregate living spaces set aside solely for use by survivors.</w:t>
      </w:r>
    </w:p>
    <w:p w14:paraId="0BC3B6B1" w14:textId="77777777" w:rsidR="007104C4" w:rsidRPr="0003658F" w:rsidRDefault="007104C4" w:rsidP="001967D2">
      <w:pPr>
        <w:rPr>
          <w:rFonts w:asciiTheme="minorHAnsi" w:hAnsiTheme="minorHAnsi" w:cstheme="minorHAnsi"/>
          <w:b/>
          <w:bCs/>
          <w:sz w:val="22"/>
          <w:szCs w:val="22"/>
        </w:rPr>
      </w:pPr>
    </w:p>
    <w:p w14:paraId="6314ECB1" w14:textId="0DF1AE98" w:rsidR="0036051C" w:rsidRPr="00BC64E2" w:rsidRDefault="0036051C" w:rsidP="00BC64E2">
      <w:pPr>
        <w:pStyle w:val="Heading3"/>
        <w:jc w:val="left"/>
        <w:rPr>
          <w:rFonts w:asciiTheme="majorHAnsi" w:hAnsiTheme="majorHAnsi"/>
          <w:sz w:val="22"/>
          <w:szCs w:val="24"/>
        </w:rPr>
      </w:pPr>
      <w:bookmarkStart w:id="24" w:name="_Toc82771471"/>
      <w:r w:rsidRPr="00BC64E2">
        <w:rPr>
          <w:rFonts w:asciiTheme="majorHAnsi" w:hAnsiTheme="majorHAnsi"/>
          <w:sz w:val="22"/>
          <w:szCs w:val="24"/>
        </w:rPr>
        <w:t>Evaluating Ability to Ensure DV Survivor Safety–Project Applicant Experience.</w:t>
      </w:r>
      <w:bookmarkEnd w:id="24"/>
    </w:p>
    <w:p w14:paraId="230CD9F5"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Describe in the field below how the project evaluated its ability to ensure the safety of DV survivors the project served.</w:t>
      </w:r>
    </w:p>
    <w:p w14:paraId="5283272D" w14:textId="77777777" w:rsidR="007104C4" w:rsidRPr="0003658F" w:rsidRDefault="007104C4" w:rsidP="001967D2">
      <w:pPr>
        <w:rPr>
          <w:rFonts w:asciiTheme="minorHAnsi" w:hAnsiTheme="minorHAnsi" w:cstheme="minorHAnsi"/>
          <w:b/>
          <w:bCs/>
          <w:sz w:val="22"/>
          <w:szCs w:val="22"/>
        </w:rPr>
      </w:pPr>
    </w:p>
    <w:p w14:paraId="5C0FF92E" w14:textId="0C82D1A7" w:rsidR="0036051C" w:rsidRPr="00BC64E2" w:rsidRDefault="0036051C" w:rsidP="00BC64E2">
      <w:pPr>
        <w:pStyle w:val="Heading3"/>
        <w:jc w:val="left"/>
        <w:rPr>
          <w:rFonts w:asciiTheme="majorHAnsi" w:hAnsiTheme="majorHAnsi"/>
          <w:sz w:val="22"/>
          <w:szCs w:val="24"/>
        </w:rPr>
      </w:pPr>
      <w:bookmarkStart w:id="25" w:name="_Toc82771472"/>
      <w:r w:rsidRPr="00BC64E2">
        <w:rPr>
          <w:rFonts w:asciiTheme="majorHAnsi" w:hAnsiTheme="majorHAnsi"/>
          <w:sz w:val="22"/>
          <w:szCs w:val="24"/>
        </w:rPr>
        <w:t>Trauma-Informed, Victim-Centered Approaches–Project Applicant Experience.</w:t>
      </w:r>
      <w:bookmarkEnd w:id="25"/>
    </w:p>
    <w:p w14:paraId="04488735"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 xml:space="preserve">Describe in the field below examples of the project applicant’s </w:t>
      </w:r>
      <w:r w:rsidRPr="0003658F">
        <w:rPr>
          <w:rFonts w:asciiTheme="minorHAnsi" w:hAnsiTheme="minorHAnsi" w:cstheme="minorHAnsi"/>
          <w:b/>
          <w:sz w:val="22"/>
          <w:szCs w:val="22"/>
        </w:rPr>
        <w:t xml:space="preserve">experience </w:t>
      </w:r>
      <w:r w:rsidRPr="0003658F">
        <w:rPr>
          <w:rFonts w:asciiTheme="minorHAnsi" w:hAnsiTheme="minorHAnsi" w:cstheme="minorHAnsi"/>
          <w:sz w:val="22"/>
          <w:szCs w:val="22"/>
        </w:rPr>
        <w:t>in using trauma- informed, victim-centered approaches to meet needs of DV survivors in each of the following:</w:t>
      </w:r>
    </w:p>
    <w:p w14:paraId="6D77C12F" w14:textId="77777777" w:rsidR="0036051C" w:rsidRPr="0003658F" w:rsidRDefault="0036051C" w:rsidP="001967D2">
      <w:pPr>
        <w:numPr>
          <w:ilvl w:val="0"/>
          <w:numId w:val="36"/>
        </w:numPr>
        <w:jc w:val="both"/>
        <w:rPr>
          <w:rFonts w:asciiTheme="minorHAnsi" w:hAnsiTheme="minorHAnsi" w:cstheme="minorHAnsi"/>
          <w:sz w:val="22"/>
          <w:szCs w:val="22"/>
        </w:rPr>
      </w:pPr>
      <w:r w:rsidRPr="0003658F">
        <w:rPr>
          <w:rFonts w:asciiTheme="minorHAnsi" w:hAnsiTheme="minorHAnsi" w:cstheme="minorHAnsi"/>
          <w:sz w:val="22"/>
          <w:szCs w:val="22"/>
        </w:rPr>
        <w:t>prioritizing program participant choice and rapid placement and stabilization in permanent housing consistent with participants’ preferences;</w:t>
      </w:r>
    </w:p>
    <w:p w14:paraId="263B2C79" w14:textId="77777777" w:rsidR="0036051C" w:rsidRPr="0003658F" w:rsidRDefault="0036051C" w:rsidP="001967D2">
      <w:pPr>
        <w:numPr>
          <w:ilvl w:val="0"/>
          <w:numId w:val="36"/>
        </w:numPr>
        <w:jc w:val="both"/>
        <w:rPr>
          <w:rFonts w:asciiTheme="minorHAnsi" w:hAnsiTheme="minorHAnsi" w:cstheme="minorHAnsi"/>
          <w:sz w:val="22"/>
          <w:szCs w:val="22"/>
        </w:rPr>
      </w:pPr>
      <w:r w:rsidRPr="0003658F">
        <w:rPr>
          <w:rFonts w:asciiTheme="minorHAnsi" w:hAnsiTheme="minorHAnsi" w:cstheme="minorHAnsi"/>
          <w:sz w:val="22"/>
          <w:szCs w:val="22"/>
        </w:rPr>
        <w:t>establishing and maintaining an environment of agency and mutual respect, e.g., the project does not use punitive interventions, ensures program participant staff interactions are based on equality and minimize power differentials;</w:t>
      </w:r>
    </w:p>
    <w:p w14:paraId="4725F64C" w14:textId="77777777" w:rsidR="0036051C" w:rsidRPr="0003658F" w:rsidRDefault="0036051C" w:rsidP="001967D2">
      <w:pPr>
        <w:numPr>
          <w:ilvl w:val="0"/>
          <w:numId w:val="36"/>
        </w:numPr>
        <w:rPr>
          <w:rFonts w:asciiTheme="minorHAnsi" w:hAnsiTheme="minorHAnsi" w:cstheme="minorHAnsi"/>
          <w:sz w:val="22"/>
          <w:szCs w:val="22"/>
        </w:rPr>
      </w:pPr>
      <w:r w:rsidRPr="0003658F">
        <w:rPr>
          <w:rFonts w:asciiTheme="minorHAnsi" w:hAnsiTheme="minorHAnsi" w:cstheme="minorHAnsi"/>
          <w:sz w:val="22"/>
          <w:szCs w:val="22"/>
        </w:rPr>
        <w:t>providing program participants access to information on trauma, e.g., training staff on providing program participants with information on trauma;</w:t>
      </w:r>
    </w:p>
    <w:p w14:paraId="1666A15F" w14:textId="77777777" w:rsidR="0036051C" w:rsidRPr="0003658F" w:rsidRDefault="0036051C" w:rsidP="001967D2">
      <w:pPr>
        <w:numPr>
          <w:ilvl w:val="0"/>
          <w:numId w:val="36"/>
        </w:numPr>
        <w:rPr>
          <w:rFonts w:asciiTheme="minorHAnsi" w:hAnsiTheme="minorHAnsi" w:cstheme="minorHAnsi"/>
          <w:sz w:val="22"/>
          <w:szCs w:val="22"/>
        </w:rPr>
      </w:pPr>
      <w:r w:rsidRPr="0003658F">
        <w:rPr>
          <w:rFonts w:asciiTheme="minorHAnsi" w:hAnsiTheme="minorHAnsi" w:cstheme="minorHAnsi"/>
          <w:sz w:val="22"/>
          <w:szCs w:val="22"/>
        </w:rPr>
        <w:t>emphasizing program participants’ strengths, e.g., strength-based coaching, questionnaires and assessment tools include strength-based measures, case plans include assessments of program participants strengths and works towards goals and aspirations;</w:t>
      </w:r>
    </w:p>
    <w:p w14:paraId="7A49723B" w14:textId="77777777" w:rsidR="0036051C" w:rsidRPr="0003658F" w:rsidRDefault="0036051C" w:rsidP="001967D2">
      <w:pPr>
        <w:numPr>
          <w:ilvl w:val="0"/>
          <w:numId w:val="36"/>
        </w:numPr>
        <w:rPr>
          <w:rFonts w:asciiTheme="minorHAnsi" w:hAnsiTheme="minorHAnsi" w:cstheme="minorHAnsi"/>
          <w:sz w:val="22"/>
          <w:szCs w:val="22"/>
        </w:rPr>
      </w:pPr>
      <w:r w:rsidRPr="0003658F">
        <w:rPr>
          <w:rFonts w:asciiTheme="minorHAnsi" w:hAnsiTheme="minorHAnsi" w:cstheme="minorHAnsi"/>
          <w:sz w:val="22"/>
          <w:szCs w:val="22"/>
        </w:rPr>
        <w:t>centering on cultural responsiveness and inclusivity, e.g., training on equal access, cultural competence, nondiscrimination;</w:t>
      </w:r>
    </w:p>
    <w:p w14:paraId="6EB02E87" w14:textId="77777777" w:rsidR="0036051C" w:rsidRPr="0003658F" w:rsidRDefault="0036051C" w:rsidP="001967D2">
      <w:pPr>
        <w:numPr>
          <w:ilvl w:val="0"/>
          <w:numId w:val="36"/>
        </w:numPr>
        <w:rPr>
          <w:rFonts w:asciiTheme="minorHAnsi" w:hAnsiTheme="minorHAnsi" w:cstheme="minorHAnsi"/>
          <w:sz w:val="22"/>
          <w:szCs w:val="22"/>
        </w:rPr>
      </w:pPr>
      <w:r w:rsidRPr="0003658F">
        <w:rPr>
          <w:rFonts w:asciiTheme="minorHAnsi" w:hAnsiTheme="minorHAnsi" w:cstheme="minorHAnsi"/>
          <w:sz w:val="22"/>
          <w:szCs w:val="22"/>
        </w:rPr>
        <w:t>providing opportunities for connection for program participants, e.g., groups, mentorships, peer-to-peer, spiritual needs; and</w:t>
      </w:r>
    </w:p>
    <w:p w14:paraId="77F5DCDD" w14:textId="5608CA14" w:rsidR="0036051C" w:rsidRPr="0003658F" w:rsidRDefault="0036051C" w:rsidP="001967D2">
      <w:pPr>
        <w:numPr>
          <w:ilvl w:val="0"/>
          <w:numId w:val="36"/>
        </w:numPr>
        <w:rPr>
          <w:rFonts w:asciiTheme="minorHAnsi" w:hAnsiTheme="minorHAnsi" w:cstheme="minorHAnsi"/>
          <w:sz w:val="22"/>
          <w:szCs w:val="22"/>
        </w:rPr>
      </w:pPr>
      <w:r w:rsidRPr="0003658F">
        <w:rPr>
          <w:rFonts w:asciiTheme="minorHAnsi" w:hAnsiTheme="minorHAnsi" w:cstheme="minorHAnsi"/>
          <w:sz w:val="22"/>
          <w:szCs w:val="22"/>
        </w:rPr>
        <w:t xml:space="preserve">offering support for parenting, e.g., parenting classes, childcare. </w:t>
      </w:r>
    </w:p>
    <w:p w14:paraId="6662DB14" w14:textId="77777777" w:rsidR="007104C4" w:rsidRPr="0003658F" w:rsidRDefault="007104C4" w:rsidP="001967D2">
      <w:pPr>
        <w:rPr>
          <w:rFonts w:asciiTheme="minorHAnsi" w:hAnsiTheme="minorHAnsi" w:cstheme="minorHAnsi"/>
          <w:b/>
          <w:bCs/>
          <w:sz w:val="22"/>
          <w:szCs w:val="22"/>
        </w:rPr>
      </w:pPr>
    </w:p>
    <w:p w14:paraId="273DD807" w14:textId="797B6A80" w:rsidR="0036051C" w:rsidRPr="00BC64E2" w:rsidRDefault="0036051C" w:rsidP="00BC64E2">
      <w:pPr>
        <w:pStyle w:val="Heading3"/>
        <w:jc w:val="left"/>
        <w:rPr>
          <w:rFonts w:asciiTheme="majorHAnsi" w:hAnsiTheme="majorHAnsi"/>
          <w:sz w:val="22"/>
          <w:szCs w:val="24"/>
        </w:rPr>
      </w:pPr>
      <w:bookmarkStart w:id="26" w:name="_Toc82771473"/>
      <w:r w:rsidRPr="00BC64E2">
        <w:rPr>
          <w:rFonts w:asciiTheme="majorHAnsi" w:hAnsiTheme="majorHAnsi"/>
          <w:sz w:val="22"/>
          <w:szCs w:val="24"/>
        </w:rPr>
        <w:t>Meeting Service Needs of DV Survivors–Project Applicant Experience.</w:t>
      </w:r>
      <w:bookmarkEnd w:id="26"/>
    </w:p>
    <w:p w14:paraId="2F4D2DA4"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Describe in the field below:</w:t>
      </w:r>
    </w:p>
    <w:p w14:paraId="3EDCC72B" w14:textId="77777777" w:rsidR="0036051C" w:rsidRPr="0003658F" w:rsidRDefault="0036051C" w:rsidP="001967D2">
      <w:pPr>
        <w:numPr>
          <w:ilvl w:val="0"/>
          <w:numId w:val="35"/>
        </w:numPr>
        <w:rPr>
          <w:rFonts w:asciiTheme="minorHAnsi" w:hAnsiTheme="minorHAnsi" w:cstheme="minorHAnsi"/>
          <w:sz w:val="22"/>
          <w:szCs w:val="22"/>
        </w:rPr>
      </w:pPr>
      <w:r w:rsidRPr="0003658F">
        <w:rPr>
          <w:rFonts w:asciiTheme="minorHAnsi" w:hAnsiTheme="minorHAnsi" w:cstheme="minorHAnsi"/>
          <w:sz w:val="22"/>
          <w:szCs w:val="22"/>
        </w:rPr>
        <w:t>supportive services the project applicant provided to domestic violence survivors experiencing homelessness while quickly moving them into permanent housing and addressing their safety needs; and</w:t>
      </w:r>
    </w:p>
    <w:p w14:paraId="36D18740" w14:textId="77777777" w:rsidR="0036051C" w:rsidRPr="0003658F" w:rsidRDefault="0036051C" w:rsidP="001967D2">
      <w:pPr>
        <w:numPr>
          <w:ilvl w:val="0"/>
          <w:numId w:val="35"/>
        </w:numPr>
        <w:rPr>
          <w:rFonts w:asciiTheme="minorHAnsi" w:hAnsiTheme="minorHAnsi" w:cstheme="minorHAnsi"/>
          <w:sz w:val="22"/>
          <w:szCs w:val="22"/>
        </w:rPr>
      </w:pPr>
      <w:r w:rsidRPr="0003658F">
        <w:rPr>
          <w:rFonts w:asciiTheme="minorHAnsi" w:hAnsiTheme="minorHAnsi" w:cstheme="minorHAnsi"/>
          <w:sz w:val="22"/>
          <w:szCs w:val="22"/>
        </w:rPr>
        <w:t>provide examples of how the project applicant provided the supportive services to domestic violence survivors.</w:t>
      </w:r>
    </w:p>
    <w:p w14:paraId="37C8A440" w14:textId="77777777" w:rsidR="007104C4" w:rsidRPr="0003658F" w:rsidRDefault="007104C4" w:rsidP="001967D2">
      <w:pPr>
        <w:rPr>
          <w:rFonts w:asciiTheme="minorHAnsi" w:hAnsiTheme="minorHAnsi" w:cstheme="minorHAnsi"/>
          <w:b/>
          <w:bCs/>
          <w:sz w:val="22"/>
          <w:szCs w:val="22"/>
        </w:rPr>
      </w:pPr>
    </w:p>
    <w:p w14:paraId="138FC2BF" w14:textId="7ADAD274" w:rsidR="0036051C" w:rsidRPr="00BC64E2" w:rsidRDefault="0036051C" w:rsidP="00BC64E2">
      <w:pPr>
        <w:pStyle w:val="Heading3"/>
        <w:jc w:val="left"/>
        <w:rPr>
          <w:rFonts w:asciiTheme="majorHAnsi" w:hAnsiTheme="majorHAnsi"/>
          <w:sz w:val="22"/>
          <w:szCs w:val="24"/>
        </w:rPr>
      </w:pPr>
      <w:bookmarkStart w:id="27" w:name="_Toc82771474"/>
      <w:r w:rsidRPr="00BC64E2">
        <w:rPr>
          <w:rFonts w:asciiTheme="majorHAnsi" w:hAnsiTheme="majorHAnsi"/>
          <w:sz w:val="22"/>
          <w:szCs w:val="24"/>
        </w:rPr>
        <w:t>Trauma-Informed, Victim-Centered Approaches–New Project Implementation.</w:t>
      </w:r>
      <w:bookmarkEnd w:id="27"/>
    </w:p>
    <w:p w14:paraId="0629BBAE" w14:textId="77777777" w:rsidR="0036051C" w:rsidRPr="0003658F" w:rsidRDefault="0036051C" w:rsidP="001967D2">
      <w:pPr>
        <w:rPr>
          <w:rFonts w:asciiTheme="minorHAnsi" w:hAnsiTheme="minorHAnsi" w:cstheme="minorHAnsi"/>
          <w:sz w:val="22"/>
          <w:szCs w:val="22"/>
        </w:rPr>
      </w:pPr>
      <w:r w:rsidRPr="0003658F">
        <w:rPr>
          <w:rFonts w:asciiTheme="minorHAnsi" w:hAnsiTheme="minorHAnsi" w:cstheme="minorHAnsi"/>
          <w:sz w:val="22"/>
          <w:szCs w:val="22"/>
        </w:rPr>
        <w:t>Describe in the field below examples of how the new project will:</w:t>
      </w:r>
    </w:p>
    <w:p w14:paraId="0A11B7CA"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lastRenderedPageBreak/>
        <w:t>prioritize program participant choice and rapid placement and stabilization in permanent housing consistent with participants’ preferences;</w:t>
      </w:r>
    </w:p>
    <w:p w14:paraId="64C46EFC"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establish and maintain an environment of agency and mutual respect, e.g., the project does not use punitive interventions, ensures program participant staff interactions are based on equality and minimize power differentials;</w:t>
      </w:r>
    </w:p>
    <w:p w14:paraId="5EE2B900"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provide program participants access to information on trauma, e.g., training staff on providing program participants with information on trauma;</w:t>
      </w:r>
    </w:p>
    <w:p w14:paraId="3AE00DB7"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place emphasis on program participants’ strengths, e.g., strength-based coaching, questionnaires and assessment tools include strength-based measures, case plans include assessments of program participants strengths and works towards goals and aspirations;</w:t>
      </w:r>
    </w:p>
    <w:p w14:paraId="49FDBA52"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center on cultural responsiveness and inclusivity, e.g., training on equal access, cultural competence, nondiscrimination;</w:t>
      </w:r>
    </w:p>
    <w:p w14:paraId="25E1CAC3" w14:textId="77777777" w:rsidR="0036051C"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provide opportunities for connection for program participants, e.g., groups, mentorships, peer-to-peer, spiritual needs; and</w:t>
      </w:r>
    </w:p>
    <w:p w14:paraId="538160C8" w14:textId="75761D5B" w:rsidR="0093788D" w:rsidRPr="0003658F" w:rsidRDefault="0036051C" w:rsidP="001967D2">
      <w:pPr>
        <w:numPr>
          <w:ilvl w:val="0"/>
          <w:numId w:val="34"/>
        </w:numPr>
        <w:rPr>
          <w:rFonts w:asciiTheme="minorHAnsi" w:hAnsiTheme="minorHAnsi" w:cstheme="minorHAnsi"/>
          <w:sz w:val="22"/>
          <w:szCs w:val="22"/>
        </w:rPr>
      </w:pPr>
      <w:r w:rsidRPr="0003658F">
        <w:rPr>
          <w:rFonts w:asciiTheme="minorHAnsi" w:hAnsiTheme="minorHAnsi" w:cstheme="minorHAnsi"/>
          <w:sz w:val="22"/>
          <w:szCs w:val="22"/>
        </w:rPr>
        <w:t xml:space="preserve">offer support for parenting, e.g., parenting classes, childcare. </w:t>
      </w:r>
    </w:p>
    <w:p w14:paraId="38A1A8FD" w14:textId="6B5E68A0" w:rsidR="002E7283" w:rsidRDefault="002E7283" w:rsidP="00216FF8">
      <w:pPr>
        <w:rPr>
          <w:rFonts w:asciiTheme="minorHAnsi" w:hAnsiTheme="minorHAnsi" w:cstheme="minorHAnsi"/>
        </w:rPr>
      </w:pPr>
    </w:p>
    <w:p w14:paraId="1FE0BC56" w14:textId="29DA6EF8" w:rsidR="00BB7947" w:rsidRPr="00BC64E2" w:rsidRDefault="00FB16AF" w:rsidP="00BC64E2">
      <w:pPr>
        <w:pStyle w:val="Heading3"/>
        <w:jc w:val="left"/>
        <w:rPr>
          <w:rFonts w:asciiTheme="majorHAnsi" w:hAnsiTheme="majorHAnsi"/>
          <w:sz w:val="22"/>
          <w:szCs w:val="24"/>
        </w:rPr>
      </w:pPr>
      <w:bookmarkStart w:id="28" w:name="_Toc82771475"/>
      <w:r w:rsidRPr="00BC64E2">
        <w:rPr>
          <w:rFonts w:asciiTheme="majorHAnsi" w:hAnsiTheme="majorHAnsi"/>
          <w:sz w:val="22"/>
          <w:szCs w:val="24"/>
        </w:rPr>
        <w:t xml:space="preserve">Providing Services </w:t>
      </w:r>
      <w:r w:rsidR="00F45762" w:rsidRPr="00BC64E2">
        <w:rPr>
          <w:rFonts w:asciiTheme="majorHAnsi" w:hAnsiTheme="majorHAnsi"/>
          <w:sz w:val="22"/>
          <w:szCs w:val="24"/>
        </w:rPr>
        <w:t xml:space="preserve">through an </w:t>
      </w:r>
      <w:r w:rsidRPr="00BC64E2">
        <w:rPr>
          <w:rFonts w:asciiTheme="majorHAnsi" w:hAnsiTheme="majorHAnsi"/>
          <w:sz w:val="22"/>
          <w:szCs w:val="24"/>
        </w:rPr>
        <w:t xml:space="preserve">Equity </w:t>
      </w:r>
      <w:r w:rsidR="00F45762" w:rsidRPr="00BC64E2">
        <w:rPr>
          <w:rFonts w:asciiTheme="majorHAnsi" w:hAnsiTheme="majorHAnsi"/>
          <w:sz w:val="22"/>
          <w:szCs w:val="24"/>
        </w:rPr>
        <w:t>Lens</w:t>
      </w:r>
      <w:bookmarkEnd w:id="28"/>
    </w:p>
    <w:p w14:paraId="68178E33" w14:textId="19ED589B" w:rsidR="00FB16AF" w:rsidRPr="00FB16AF" w:rsidRDefault="00F45762" w:rsidP="00FF315D">
      <w:pPr>
        <w:rPr>
          <w:rFonts w:asciiTheme="minorHAnsi" w:hAnsiTheme="minorHAnsi" w:cstheme="minorHAnsi"/>
          <w:sz w:val="22"/>
          <w:szCs w:val="22"/>
        </w:rPr>
      </w:pPr>
      <w:r w:rsidRPr="00FF315D">
        <w:rPr>
          <w:rFonts w:asciiTheme="minorHAnsi" w:hAnsiTheme="minorHAnsi" w:cstheme="minorHAnsi"/>
          <w:sz w:val="22"/>
          <w:szCs w:val="22"/>
        </w:rPr>
        <w:t>Please de</w:t>
      </w:r>
      <w:r w:rsidR="00D345BD" w:rsidRPr="00FF315D">
        <w:rPr>
          <w:rFonts w:asciiTheme="minorHAnsi" w:hAnsiTheme="minorHAnsi" w:cstheme="minorHAnsi"/>
          <w:sz w:val="22"/>
          <w:szCs w:val="22"/>
        </w:rPr>
        <w:t xml:space="preserve">scribe </w:t>
      </w:r>
      <w:r w:rsidR="00172CE3" w:rsidRPr="00FF315D">
        <w:rPr>
          <w:rFonts w:asciiTheme="minorHAnsi" w:hAnsiTheme="minorHAnsi" w:cstheme="minorHAnsi"/>
          <w:sz w:val="22"/>
          <w:szCs w:val="22"/>
        </w:rPr>
        <w:t xml:space="preserve">how </w:t>
      </w:r>
      <w:r w:rsidRPr="00FF315D">
        <w:rPr>
          <w:rFonts w:asciiTheme="minorHAnsi" w:hAnsiTheme="minorHAnsi" w:cstheme="minorHAnsi"/>
          <w:sz w:val="22"/>
          <w:szCs w:val="22"/>
        </w:rPr>
        <w:t xml:space="preserve">your organization </w:t>
      </w:r>
      <w:r w:rsidR="00172CE3" w:rsidRPr="00FF315D">
        <w:rPr>
          <w:rFonts w:asciiTheme="minorHAnsi" w:hAnsiTheme="minorHAnsi" w:cstheme="minorHAnsi"/>
          <w:sz w:val="22"/>
          <w:szCs w:val="22"/>
        </w:rPr>
        <w:t>addresses diversity, equity, and inclusion</w:t>
      </w:r>
      <w:r w:rsidR="003507E1" w:rsidRPr="00FF315D">
        <w:rPr>
          <w:rFonts w:asciiTheme="minorHAnsi" w:hAnsiTheme="minorHAnsi" w:cstheme="minorHAnsi"/>
          <w:sz w:val="22"/>
          <w:szCs w:val="22"/>
        </w:rPr>
        <w:t xml:space="preserve">. In your response, </w:t>
      </w:r>
      <w:r w:rsidR="00647AC3" w:rsidRPr="00FF315D">
        <w:rPr>
          <w:rFonts w:asciiTheme="minorHAnsi" w:hAnsiTheme="minorHAnsi" w:cstheme="minorHAnsi"/>
          <w:sz w:val="22"/>
          <w:szCs w:val="22"/>
        </w:rPr>
        <w:t xml:space="preserve">describe how </w:t>
      </w:r>
      <w:r w:rsidR="00947C11" w:rsidRPr="00FF315D">
        <w:rPr>
          <w:rFonts w:asciiTheme="minorHAnsi" w:hAnsiTheme="minorHAnsi" w:cstheme="minorHAnsi"/>
          <w:sz w:val="22"/>
          <w:szCs w:val="22"/>
        </w:rPr>
        <w:t xml:space="preserve">your board of Directors and in key leadership and management positions reflect the demographics in your community, including </w:t>
      </w:r>
      <w:r w:rsidR="00FF10F3" w:rsidRPr="00FF315D">
        <w:rPr>
          <w:rFonts w:asciiTheme="minorHAnsi" w:hAnsiTheme="minorHAnsi" w:cstheme="minorHAnsi"/>
          <w:sz w:val="22"/>
          <w:szCs w:val="22"/>
        </w:rPr>
        <w:t>individuals of color, LGBTQIA+</w:t>
      </w:r>
      <w:r w:rsidR="001C416A" w:rsidRPr="00FF315D">
        <w:rPr>
          <w:rFonts w:asciiTheme="minorHAnsi" w:hAnsiTheme="minorHAnsi" w:cstheme="minorHAnsi"/>
          <w:sz w:val="22"/>
          <w:szCs w:val="22"/>
        </w:rPr>
        <w:t>, and individuals with lived experience</w:t>
      </w:r>
      <w:r w:rsidR="00DF018D" w:rsidRPr="00FF315D">
        <w:rPr>
          <w:rFonts w:asciiTheme="minorHAnsi" w:hAnsiTheme="minorHAnsi" w:cstheme="minorHAnsi"/>
          <w:sz w:val="22"/>
          <w:szCs w:val="22"/>
        </w:rPr>
        <w:t xml:space="preserve"> and </w:t>
      </w:r>
      <w:r w:rsidR="00647AC3" w:rsidRPr="00FF315D">
        <w:rPr>
          <w:rFonts w:asciiTheme="minorHAnsi" w:hAnsiTheme="minorHAnsi" w:cstheme="minorHAnsi"/>
          <w:sz w:val="22"/>
          <w:szCs w:val="22"/>
        </w:rPr>
        <w:t xml:space="preserve">on how you </w:t>
      </w:r>
      <w:r w:rsidR="008B4EAF" w:rsidRPr="00FF315D">
        <w:rPr>
          <w:rFonts w:asciiTheme="minorHAnsi" w:hAnsiTheme="minorHAnsi" w:cstheme="minorHAnsi"/>
          <w:sz w:val="22"/>
          <w:szCs w:val="22"/>
        </w:rPr>
        <w:t xml:space="preserve">obtain </w:t>
      </w:r>
      <w:r w:rsidR="00FB16AF" w:rsidRPr="00FB16AF">
        <w:rPr>
          <w:rFonts w:asciiTheme="minorHAnsi" w:hAnsiTheme="minorHAnsi" w:cstheme="minorHAnsi"/>
          <w:sz w:val="22"/>
          <w:szCs w:val="22"/>
        </w:rPr>
        <w:t>feedback from people with lived experience</w:t>
      </w:r>
      <w:r w:rsidR="008B4EAF" w:rsidRPr="00FF315D">
        <w:rPr>
          <w:rFonts w:asciiTheme="minorHAnsi" w:hAnsiTheme="minorHAnsi" w:cstheme="minorHAnsi"/>
          <w:sz w:val="22"/>
          <w:szCs w:val="22"/>
        </w:rPr>
        <w:t xml:space="preserve"> or </w:t>
      </w:r>
      <w:r w:rsidR="00DF018D" w:rsidRPr="00FF315D">
        <w:rPr>
          <w:rFonts w:asciiTheme="minorHAnsi" w:hAnsiTheme="minorHAnsi" w:cstheme="minorHAnsi"/>
          <w:sz w:val="22"/>
          <w:szCs w:val="22"/>
        </w:rPr>
        <w:t xml:space="preserve">from </w:t>
      </w:r>
      <w:r w:rsidR="008B4EAF" w:rsidRPr="00FF315D">
        <w:rPr>
          <w:rFonts w:asciiTheme="minorHAnsi" w:hAnsiTheme="minorHAnsi" w:cstheme="minorHAnsi"/>
          <w:sz w:val="22"/>
          <w:szCs w:val="22"/>
        </w:rPr>
        <w:t xml:space="preserve">other affected populations. </w:t>
      </w:r>
      <w:r w:rsidR="00DF018D" w:rsidRPr="00FF315D">
        <w:rPr>
          <w:rFonts w:asciiTheme="minorHAnsi" w:hAnsiTheme="minorHAnsi" w:cstheme="minorHAnsi"/>
          <w:sz w:val="22"/>
          <w:szCs w:val="22"/>
        </w:rPr>
        <w:t xml:space="preserve">Describe how </w:t>
      </w:r>
      <w:r w:rsidR="00FF315D" w:rsidRPr="00FF315D">
        <w:rPr>
          <w:rFonts w:asciiTheme="minorHAnsi" w:hAnsiTheme="minorHAnsi" w:cstheme="minorHAnsi"/>
          <w:sz w:val="22"/>
          <w:szCs w:val="22"/>
        </w:rPr>
        <w:t xml:space="preserve">you structure your program </w:t>
      </w:r>
      <w:r w:rsidR="00FB16AF" w:rsidRPr="00FB16AF">
        <w:rPr>
          <w:rFonts w:asciiTheme="minorHAnsi" w:hAnsiTheme="minorHAnsi" w:cstheme="minorHAnsi"/>
          <w:sz w:val="22"/>
          <w:szCs w:val="22"/>
        </w:rPr>
        <w:t xml:space="preserve">outcomes </w:t>
      </w:r>
      <w:r w:rsidR="00FF315D" w:rsidRPr="00FF315D">
        <w:rPr>
          <w:rFonts w:asciiTheme="minorHAnsi" w:hAnsiTheme="minorHAnsi" w:cstheme="minorHAnsi"/>
          <w:sz w:val="22"/>
          <w:szCs w:val="22"/>
        </w:rPr>
        <w:t xml:space="preserve">using </w:t>
      </w:r>
      <w:r w:rsidR="00FB16AF" w:rsidRPr="00FB16AF">
        <w:rPr>
          <w:rFonts w:asciiTheme="minorHAnsi" w:hAnsiTheme="minorHAnsi" w:cstheme="minorHAnsi"/>
          <w:sz w:val="22"/>
          <w:szCs w:val="22"/>
        </w:rPr>
        <w:t>an equity lens to assess if race, ethnicity, gender identity, and/or age has led to disparate outcomes</w:t>
      </w:r>
    </w:p>
    <w:p w14:paraId="1AE0C180" w14:textId="77777777" w:rsidR="00FB16AF" w:rsidRDefault="00FB16AF" w:rsidP="00216FF8">
      <w:pPr>
        <w:rPr>
          <w:rFonts w:asciiTheme="minorHAnsi" w:hAnsiTheme="minorHAnsi" w:cstheme="minorHAnsi"/>
        </w:rPr>
      </w:pPr>
    </w:p>
    <w:p w14:paraId="7772ED71" w14:textId="77777777" w:rsidR="00BB7947" w:rsidRPr="0003658F" w:rsidRDefault="00BB7947" w:rsidP="00216FF8">
      <w:pPr>
        <w:rPr>
          <w:rFonts w:asciiTheme="minorHAnsi" w:hAnsiTheme="minorHAnsi" w:cstheme="minorHAnsi"/>
        </w:rPr>
      </w:pPr>
    </w:p>
    <w:p w14:paraId="2CDCBE30" w14:textId="3C237AA4" w:rsidR="002E7283" w:rsidRPr="00DA5E21" w:rsidRDefault="0043553B" w:rsidP="00DA5E21">
      <w:pPr>
        <w:pStyle w:val="Heading2"/>
        <w:jc w:val="left"/>
        <w:rPr>
          <w:rFonts w:eastAsiaTheme="majorEastAsia"/>
          <w:color w:val="4F81BD" w:themeColor="accent1"/>
          <w:sz w:val="24"/>
          <w:szCs w:val="18"/>
        </w:rPr>
      </w:pPr>
      <w:bookmarkStart w:id="29" w:name="_Toc82771476"/>
      <w:r w:rsidRPr="00DA5E21">
        <w:rPr>
          <w:rFonts w:eastAsiaTheme="majorEastAsia"/>
          <w:color w:val="4F81BD" w:themeColor="accent1"/>
          <w:sz w:val="24"/>
          <w:szCs w:val="18"/>
        </w:rPr>
        <w:t xml:space="preserve">Section 6: </w:t>
      </w:r>
      <w:r w:rsidR="002E7283" w:rsidRPr="00DA5E21">
        <w:rPr>
          <w:rFonts w:eastAsiaTheme="majorEastAsia"/>
          <w:color w:val="4F81BD" w:themeColor="accent1"/>
          <w:sz w:val="24"/>
          <w:szCs w:val="18"/>
        </w:rPr>
        <w:t>HMIS Participation</w:t>
      </w:r>
      <w:bookmarkEnd w:id="29"/>
    </w:p>
    <w:p w14:paraId="56831C4F" w14:textId="41FD14AA" w:rsidR="00470C6D" w:rsidRPr="00470C6D" w:rsidRDefault="00470C6D" w:rsidP="00470C6D">
      <w:pPr>
        <w:rPr>
          <w:rFonts w:asciiTheme="minorHAnsi" w:hAnsiTheme="minorHAnsi" w:cstheme="minorHAnsi"/>
          <w:sz w:val="22"/>
          <w:szCs w:val="22"/>
          <w:highlight w:val="lightGray"/>
        </w:rPr>
      </w:pPr>
      <w:r w:rsidRPr="00470C6D">
        <w:rPr>
          <w:rFonts w:asciiTheme="minorHAnsi" w:hAnsiTheme="minorHAnsi" w:cstheme="minorHAnsi"/>
          <w:sz w:val="22"/>
          <w:szCs w:val="22"/>
          <w:highlight w:val="lightGray"/>
        </w:rPr>
        <w:t xml:space="preserve">Projects, except as prohibited to protect victims of domestic violence, dating violence, sexual assault, or stalking, must agree to enter client data into the IN BoS CoC DV </w:t>
      </w:r>
      <w:proofErr w:type="spellStart"/>
      <w:r w:rsidRPr="00470C6D">
        <w:rPr>
          <w:rFonts w:asciiTheme="minorHAnsi" w:hAnsiTheme="minorHAnsi" w:cstheme="minorHAnsi"/>
          <w:sz w:val="22"/>
          <w:szCs w:val="22"/>
          <w:highlight w:val="lightGray"/>
        </w:rPr>
        <w:t>ClientTrack</w:t>
      </w:r>
      <w:proofErr w:type="spellEnd"/>
      <w:r w:rsidRPr="00470C6D">
        <w:rPr>
          <w:rFonts w:asciiTheme="minorHAnsi" w:hAnsiTheme="minorHAnsi" w:cstheme="minorHAnsi"/>
          <w:sz w:val="22"/>
          <w:szCs w:val="22"/>
          <w:highlight w:val="lightGray"/>
        </w:rPr>
        <w:t xml:space="preserve">. </w:t>
      </w:r>
    </w:p>
    <w:p w14:paraId="2A06B771" w14:textId="0E3D0DFF" w:rsidR="00AA4A13" w:rsidRPr="0003658F" w:rsidRDefault="00AA4A13" w:rsidP="00AA4A13">
      <w:pPr>
        <w:pStyle w:val="ListParagraph"/>
        <w:numPr>
          <w:ilvl w:val="0"/>
          <w:numId w:val="28"/>
        </w:numPr>
        <w:rPr>
          <w:rFonts w:asciiTheme="minorHAnsi" w:hAnsiTheme="minorHAnsi" w:cstheme="minorHAnsi"/>
          <w:sz w:val="22"/>
          <w:szCs w:val="22"/>
        </w:rPr>
      </w:pPr>
      <w:r w:rsidRPr="0003658F">
        <w:rPr>
          <w:rFonts w:asciiTheme="minorHAnsi" w:hAnsiTheme="minorHAnsi" w:cstheme="minorHAnsi"/>
          <w:sz w:val="22"/>
          <w:szCs w:val="22"/>
        </w:rPr>
        <w:t xml:space="preserve">Do you agree to use the </w:t>
      </w:r>
      <w:r w:rsidRPr="00470C6D">
        <w:rPr>
          <w:rFonts w:asciiTheme="minorHAnsi" w:hAnsiTheme="minorHAnsi" w:cstheme="minorHAnsi"/>
          <w:sz w:val="22"/>
          <w:szCs w:val="22"/>
        </w:rPr>
        <w:t xml:space="preserve">IN BoS CoC DV </w:t>
      </w:r>
      <w:proofErr w:type="spellStart"/>
      <w:r w:rsidRPr="00470C6D">
        <w:rPr>
          <w:rFonts w:asciiTheme="minorHAnsi" w:hAnsiTheme="minorHAnsi" w:cstheme="minorHAnsi"/>
          <w:sz w:val="22"/>
          <w:szCs w:val="22"/>
        </w:rPr>
        <w:t>ClientTrack</w:t>
      </w:r>
      <w:proofErr w:type="spellEnd"/>
      <w:r w:rsidRPr="0003658F">
        <w:rPr>
          <w:rFonts w:asciiTheme="minorHAnsi" w:hAnsiTheme="minorHAnsi" w:cstheme="minorHAnsi"/>
          <w:sz w:val="22"/>
          <w:szCs w:val="22"/>
        </w:rPr>
        <w:t xml:space="preserve">? </w:t>
      </w:r>
      <w:r w:rsidRPr="0003658F">
        <w:rPr>
          <w:rFonts w:asciiTheme="minorHAnsi" w:hAnsiTheme="minorHAnsi" w:cstheme="minorHAnsi"/>
          <w:sz w:val="22"/>
          <w:szCs w:val="22"/>
        </w:rPr>
        <w:sym w:font="Symbol" w:char="F0FF"/>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sym w:font="Symbol" w:char="F0FF"/>
      </w:r>
      <w:r w:rsidRPr="0003658F">
        <w:rPr>
          <w:rFonts w:asciiTheme="minorHAnsi" w:hAnsiTheme="minorHAnsi" w:cstheme="minorHAnsi"/>
          <w:sz w:val="22"/>
          <w:szCs w:val="22"/>
        </w:rPr>
        <w:t xml:space="preserve"> No</w:t>
      </w:r>
    </w:p>
    <w:p w14:paraId="1ED95C22" w14:textId="3CBE5FB5" w:rsidR="00126210" w:rsidRPr="0003658F" w:rsidRDefault="002E7283" w:rsidP="00216FF8">
      <w:pPr>
        <w:pStyle w:val="ListParagraph"/>
        <w:numPr>
          <w:ilvl w:val="0"/>
          <w:numId w:val="28"/>
        </w:numPr>
        <w:rPr>
          <w:rFonts w:asciiTheme="minorHAnsi" w:hAnsiTheme="minorHAnsi" w:cstheme="minorHAnsi"/>
          <w:sz w:val="22"/>
          <w:szCs w:val="22"/>
        </w:rPr>
      </w:pPr>
      <w:r w:rsidRPr="0003658F">
        <w:rPr>
          <w:rFonts w:asciiTheme="minorHAnsi" w:hAnsiTheme="minorHAnsi" w:cstheme="minorHAnsi"/>
          <w:sz w:val="22"/>
          <w:szCs w:val="22"/>
        </w:rPr>
        <w:t>Does your agency currently enter client data into a database that is comparable to HMIS and compliant with all HUD HMIS requirements?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sym w:font="Symbol" w:char="F0FF"/>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sz w:val="22"/>
          <w:szCs w:val="22"/>
        </w:rPr>
        <w:sym w:font="Symbol" w:char="F0FF"/>
      </w:r>
      <w:r w:rsidRPr="0003658F">
        <w:rPr>
          <w:rFonts w:asciiTheme="minorHAnsi" w:hAnsiTheme="minorHAnsi" w:cstheme="minorHAnsi"/>
          <w:sz w:val="22"/>
          <w:szCs w:val="22"/>
        </w:rPr>
        <w:t xml:space="preserve"> No</w:t>
      </w:r>
    </w:p>
    <w:p w14:paraId="5E14686A" w14:textId="1295FB60" w:rsidR="002E7283" w:rsidRPr="0003658F" w:rsidRDefault="002E7283" w:rsidP="00216FF8">
      <w:pPr>
        <w:pStyle w:val="ListParagraph"/>
        <w:numPr>
          <w:ilvl w:val="0"/>
          <w:numId w:val="28"/>
        </w:numPr>
        <w:rPr>
          <w:rFonts w:asciiTheme="minorHAnsi" w:hAnsiTheme="minorHAnsi" w:cstheme="minorHAnsi"/>
          <w:sz w:val="22"/>
          <w:szCs w:val="22"/>
        </w:rPr>
      </w:pPr>
      <w:r w:rsidRPr="0003658F">
        <w:rPr>
          <w:rFonts w:asciiTheme="minorHAnsi" w:hAnsiTheme="minorHAnsi" w:cstheme="minorHAnsi"/>
          <w:sz w:val="22"/>
          <w:szCs w:val="22"/>
        </w:rPr>
        <w:t xml:space="preserve">Does your agency already have the capacity to share de-identified information from this database with the CoC?  </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rPr>
        <w:sym w:font="Symbol" w:char="F0FF"/>
      </w:r>
      <w:r w:rsidRPr="0003658F">
        <w:rPr>
          <w:rFonts w:asciiTheme="minorHAnsi" w:hAnsiTheme="minorHAnsi" w:cstheme="minorHAnsi"/>
          <w:sz w:val="22"/>
          <w:szCs w:val="22"/>
        </w:rPr>
        <w:t xml:space="preserve">  Yes</w:t>
      </w:r>
      <w:r w:rsidRPr="0003658F">
        <w:rPr>
          <w:rFonts w:asciiTheme="minorHAnsi" w:hAnsiTheme="minorHAnsi" w:cstheme="minorHAnsi"/>
          <w:sz w:val="22"/>
          <w:szCs w:val="22"/>
        </w:rPr>
        <w:tab/>
      </w:r>
      <w:r w:rsidRPr="0003658F">
        <w:rPr>
          <w:rFonts w:asciiTheme="minorHAnsi" w:hAnsiTheme="minorHAnsi" w:cstheme="minorHAnsi"/>
          <w:sz w:val="22"/>
          <w:szCs w:val="22"/>
        </w:rPr>
        <w:tab/>
      </w:r>
      <w:r w:rsidRPr="0003658F">
        <w:rPr>
          <w:rFonts w:asciiTheme="minorHAnsi" w:hAnsiTheme="minorHAnsi" w:cstheme="minorHAnsi"/>
        </w:rPr>
        <w:sym w:font="Symbol" w:char="F0FF"/>
      </w:r>
      <w:r w:rsidRPr="0003658F">
        <w:rPr>
          <w:rFonts w:asciiTheme="minorHAnsi" w:hAnsiTheme="minorHAnsi" w:cstheme="minorHAnsi"/>
          <w:sz w:val="22"/>
          <w:szCs w:val="22"/>
        </w:rPr>
        <w:t xml:space="preserve"> No</w:t>
      </w:r>
    </w:p>
    <w:p w14:paraId="30863423" w14:textId="77777777" w:rsidR="0043553B" w:rsidRPr="0003658F" w:rsidRDefault="0043553B" w:rsidP="00216FF8">
      <w:pPr>
        <w:rPr>
          <w:rFonts w:asciiTheme="minorHAnsi" w:hAnsiTheme="minorHAnsi" w:cstheme="minorHAnsi"/>
          <w:sz w:val="22"/>
          <w:szCs w:val="22"/>
        </w:rPr>
      </w:pPr>
      <w:r w:rsidRPr="0003658F">
        <w:rPr>
          <w:rFonts w:asciiTheme="minorHAnsi" w:hAnsiTheme="minorHAnsi" w:cstheme="minorHAnsi"/>
          <w:sz w:val="22"/>
          <w:szCs w:val="22"/>
        </w:rPr>
        <w:t>If you responded no to any of the above questions, please describe how you will ensure that the proposed project will meet these requirements and your timeline for being able to meet both requirements.</w:t>
      </w:r>
    </w:p>
    <w:p w14:paraId="278AF669" w14:textId="77777777" w:rsidR="0043553B" w:rsidRPr="0003658F" w:rsidRDefault="0043553B" w:rsidP="00216FF8">
      <w:pPr>
        <w:rPr>
          <w:rFonts w:asciiTheme="minorHAnsi" w:hAnsiTheme="minorHAnsi" w:cstheme="minorHAnsi"/>
          <w:sz w:val="22"/>
          <w:szCs w:val="22"/>
        </w:rPr>
      </w:pPr>
    </w:p>
    <w:p w14:paraId="191BEFDD" w14:textId="77777777" w:rsidR="0043553B" w:rsidRPr="0003658F" w:rsidRDefault="0043553B" w:rsidP="00216FF8">
      <w:pPr>
        <w:rPr>
          <w:rFonts w:asciiTheme="minorHAnsi" w:hAnsiTheme="minorHAnsi" w:cstheme="minorHAnsi"/>
          <w:sz w:val="22"/>
          <w:szCs w:val="22"/>
        </w:rPr>
      </w:pPr>
    </w:p>
    <w:p w14:paraId="5FCDC354" w14:textId="77777777" w:rsidR="0043553B" w:rsidRPr="0003658F" w:rsidRDefault="0043553B" w:rsidP="00216FF8">
      <w:pPr>
        <w:rPr>
          <w:rFonts w:asciiTheme="minorHAnsi" w:hAnsiTheme="minorHAnsi" w:cstheme="minorHAnsi"/>
          <w:sz w:val="22"/>
          <w:szCs w:val="22"/>
        </w:rPr>
      </w:pPr>
    </w:p>
    <w:p w14:paraId="25C03F61" w14:textId="53F204A4" w:rsidR="002E7283" w:rsidRPr="00DA5E21" w:rsidRDefault="001B4CFA" w:rsidP="00DA5E21">
      <w:pPr>
        <w:pStyle w:val="Heading2"/>
        <w:jc w:val="left"/>
        <w:rPr>
          <w:rFonts w:eastAsiaTheme="majorEastAsia"/>
          <w:color w:val="4F81BD" w:themeColor="accent1"/>
          <w:sz w:val="24"/>
          <w:szCs w:val="18"/>
        </w:rPr>
      </w:pPr>
      <w:bookmarkStart w:id="30" w:name="_Toc82771477"/>
      <w:r w:rsidRPr="00DA5E21">
        <w:rPr>
          <w:rFonts w:eastAsiaTheme="majorEastAsia"/>
          <w:color w:val="4F81BD" w:themeColor="accent1"/>
          <w:sz w:val="24"/>
          <w:szCs w:val="18"/>
        </w:rPr>
        <w:t>Section 7: Project Budget</w:t>
      </w:r>
      <w:bookmarkEnd w:id="30"/>
    </w:p>
    <w:p w14:paraId="4235956C" w14:textId="77777777" w:rsidR="00080FD5" w:rsidRPr="00BC64E2" w:rsidRDefault="00080FD5" w:rsidP="00BC64E2">
      <w:pPr>
        <w:pStyle w:val="Heading3"/>
        <w:jc w:val="left"/>
        <w:rPr>
          <w:rFonts w:asciiTheme="majorHAnsi" w:hAnsiTheme="majorHAnsi"/>
          <w:sz w:val="22"/>
          <w:szCs w:val="24"/>
        </w:rPr>
      </w:pPr>
      <w:bookmarkStart w:id="31" w:name="_Toc82771478"/>
      <w:r w:rsidRPr="00BC64E2">
        <w:rPr>
          <w:rFonts w:asciiTheme="majorHAnsi" w:hAnsiTheme="majorHAnsi"/>
          <w:sz w:val="22"/>
          <w:szCs w:val="24"/>
        </w:rPr>
        <w:t>Rental Assistance Budget</w:t>
      </w:r>
      <w:bookmarkEnd w:id="31"/>
    </w:p>
    <w:p w14:paraId="1CB2250E" w14:textId="77777777" w:rsidR="00080FD5" w:rsidRPr="0003658F" w:rsidRDefault="00080FD5" w:rsidP="00080FD5">
      <w:pPr>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t xml:space="preserve">The following list summarizes the rental assistance funding request for the total term of the project. </w:t>
      </w:r>
    </w:p>
    <w:tbl>
      <w:tblPr>
        <w:tblStyle w:val="TableGrid1"/>
        <w:tblW w:w="9588" w:type="dxa"/>
        <w:tblLook w:val="04A0" w:firstRow="1" w:lastRow="0" w:firstColumn="1" w:lastColumn="0" w:noHBand="0" w:noVBand="1"/>
      </w:tblPr>
      <w:tblGrid>
        <w:gridCol w:w="2620"/>
        <w:gridCol w:w="2311"/>
        <w:gridCol w:w="2360"/>
        <w:gridCol w:w="2297"/>
      </w:tblGrid>
      <w:tr w:rsidR="00080FD5" w:rsidRPr="0003658F" w14:paraId="4B36E889" w14:textId="77777777" w:rsidTr="00080FD5">
        <w:tc>
          <w:tcPr>
            <w:tcW w:w="4931" w:type="dxa"/>
            <w:gridSpan w:val="2"/>
            <w:shd w:val="clear" w:color="auto" w:fill="D9E2F3"/>
          </w:tcPr>
          <w:p w14:paraId="7944553C" w14:textId="77777777" w:rsidR="00080FD5" w:rsidRPr="0003658F" w:rsidRDefault="00080FD5" w:rsidP="00080FD5">
            <w:pPr>
              <w:jc w:val="right"/>
              <w:rPr>
                <w:rFonts w:asciiTheme="minorHAnsi" w:hAnsiTheme="minorHAnsi" w:cstheme="minorHAnsi"/>
              </w:rPr>
            </w:pPr>
            <w:r w:rsidRPr="0003658F">
              <w:rPr>
                <w:rFonts w:asciiTheme="minorHAnsi" w:hAnsiTheme="minorHAnsi" w:cstheme="minorHAnsi"/>
              </w:rPr>
              <w:t xml:space="preserve">Total Request for Grant Term: </w:t>
            </w:r>
          </w:p>
        </w:tc>
        <w:tc>
          <w:tcPr>
            <w:tcW w:w="4657" w:type="dxa"/>
            <w:gridSpan w:val="2"/>
          </w:tcPr>
          <w:p w14:paraId="4D86E61E" w14:textId="77777777" w:rsidR="00080FD5" w:rsidRPr="0003658F" w:rsidRDefault="00080FD5" w:rsidP="00080FD5">
            <w:pPr>
              <w:rPr>
                <w:rFonts w:asciiTheme="minorHAnsi" w:hAnsiTheme="minorHAnsi" w:cstheme="minorHAnsi"/>
              </w:rPr>
            </w:pPr>
          </w:p>
        </w:tc>
      </w:tr>
      <w:tr w:rsidR="00080FD5" w:rsidRPr="0003658F" w14:paraId="0B71EA29" w14:textId="77777777" w:rsidTr="00080FD5">
        <w:tc>
          <w:tcPr>
            <w:tcW w:w="4931" w:type="dxa"/>
            <w:gridSpan w:val="2"/>
            <w:shd w:val="clear" w:color="auto" w:fill="D9E2F3"/>
          </w:tcPr>
          <w:p w14:paraId="1483AF3B" w14:textId="77777777" w:rsidR="00080FD5" w:rsidRPr="0003658F" w:rsidRDefault="00080FD5" w:rsidP="00080FD5">
            <w:pPr>
              <w:jc w:val="right"/>
              <w:rPr>
                <w:rFonts w:asciiTheme="minorHAnsi" w:hAnsiTheme="minorHAnsi" w:cstheme="minorHAnsi"/>
              </w:rPr>
            </w:pPr>
            <w:r w:rsidRPr="0003658F">
              <w:rPr>
                <w:rFonts w:asciiTheme="minorHAnsi" w:hAnsiTheme="minorHAnsi" w:cstheme="minorHAnsi"/>
              </w:rPr>
              <w:t>Total Units:</w:t>
            </w:r>
          </w:p>
        </w:tc>
        <w:tc>
          <w:tcPr>
            <w:tcW w:w="4657" w:type="dxa"/>
            <w:gridSpan w:val="2"/>
          </w:tcPr>
          <w:p w14:paraId="1AE62DA6" w14:textId="77777777" w:rsidR="00080FD5" w:rsidRPr="0003658F" w:rsidRDefault="00080FD5" w:rsidP="00080FD5">
            <w:pPr>
              <w:rPr>
                <w:rFonts w:asciiTheme="minorHAnsi" w:hAnsiTheme="minorHAnsi" w:cstheme="minorHAnsi"/>
              </w:rPr>
            </w:pPr>
          </w:p>
        </w:tc>
      </w:tr>
      <w:tr w:rsidR="00080FD5" w:rsidRPr="0003658F" w14:paraId="71AEC44E" w14:textId="77777777" w:rsidTr="00080FD5">
        <w:tc>
          <w:tcPr>
            <w:tcW w:w="2620" w:type="dxa"/>
            <w:shd w:val="clear" w:color="auto" w:fill="D9E2F3"/>
          </w:tcPr>
          <w:p w14:paraId="2C30EADB" w14:textId="77777777" w:rsidR="00080FD5" w:rsidRPr="0003658F" w:rsidRDefault="00080FD5" w:rsidP="00080FD5">
            <w:pPr>
              <w:rPr>
                <w:rFonts w:asciiTheme="minorHAnsi" w:hAnsiTheme="minorHAnsi" w:cstheme="minorHAnsi"/>
              </w:rPr>
            </w:pPr>
            <w:r w:rsidRPr="0003658F">
              <w:rPr>
                <w:rFonts w:asciiTheme="minorHAnsi" w:hAnsiTheme="minorHAnsi" w:cstheme="minorHAnsi"/>
              </w:rPr>
              <w:t>Type of Rental Assistance*</w:t>
            </w:r>
          </w:p>
        </w:tc>
        <w:tc>
          <w:tcPr>
            <w:tcW w:w="2309" w:type="dxa"/>
            <w:shd w:val="clear" w:color="auto" w:fill="D9E2F3"/>
          </w:tcPr>
          <w:p w14:paraId="6BAEA3BB" w14:textId="77777777" w:rsidR="00080FD5" w:rsidRPr="0003658F" w:rsidRDefault="00080FD5" w:rsidP="00080FD5">
            <w:pPr>
              <w:rPr>
                <w:rFonts w:asciiTheme="minorHAnsi" w:hAnsiTheme="minorHAnsi" w:cstheme="minorHAnsi"/>
              </w:rPr>
            </w:pPr>
            <w:r w:rsidRPr="0003658F">
              <w:rPr>
                <w:rFonts w:asciiTheme="minorHAnsi" w:hAnsiTheme="minorHAnsi" w:cstheme="minorHAnsi"/>
              </w:rPr>
              <w:t>FMR Area (County)</w:t>
            </w:r>
          </w:p>
        </w:tc>
        <w:tc>
          <w:tcPr>
            <w:tcW w:w="2360" w:type="dxa"/>
            <w:shd w:val="clear" w:color="auto" w:fill="D9E2F3"/>
          </w:tcPr>
          <w:p w14:paraId="25CC2469" w14:textId="77777777" w:rsidR="00080FD5" w:rsidRPr="0003658F" w:rsidRDefault="00080FD5" w:rsidP="00080FD5">
            <w:pPr>
              <w:rPr>
                <w:rFonts w:asciiTheme="minorHAnsi" w:hAnsiTheme="minorHAnsi" w:cstheme="minorHAnsi"/>
              </w:rPr>
            </w:pPr>
            <w:r w:rsidRPr="0003658F">
              <w:rPr>
                <w:rFonts w:asciiTheme="minorHAnsi" w:hAnsiTheme="minorHAnsi" w:cstheme="minorHAnsi"/>
              </w:rPr>
              <w:t xml:space="preserve">Total Units Requested </w:t>
            </w:r>
          </w:p>
        </w:tc>
        <w:tc>
          <w:tcPr>
            <w:tcW w:w="2297" w:type="dxa"/>
            <w:shd w:val="clear" w:color="auto" w:fill="D9E2F3"/>
          </w:tcPr>
          <w:p w14:paraId="239DA424" w14:textId="77777777" w:rsidR="00080FD5" w:rsidRPr="0003658F" w:rsidRDefault="00080FD5" w:rsidP="00080FD5">
            <w:pPr>
              <w:rPr>
                <w:rFonts w:asciiTheme="minorHAnsi" w:hAnsiTheme="minorHAnsi" w:cstheme="minorHAnsi"/>
              </w:rPr>
            </w:pPr>
            <w:r w:rsidRPr="0003658F">
              <w:rPr>
                <w:rFonts w:asciiTheme="minorHAnsi" w:hAnsiTheme="minorHAnsi" w:cstheme="minorHAnsi"/>
              </w:rPr>
              <w:t>Total Request</w:t>
            </w:r>
          </w:p>
        </w:tc>
      </w:tr>
      <w:tr w:rsidR="00080FD5" w:rsidRPr="0003658F" w14:paraId="633B2615" w14:textId="77777777" w:rsidTr="00A87E10">
        <w:tc>
          <w:tcPr>
            <w:tcW w:w="2620" w:type="dxa"/>
          </w:tcPr>
          <w:p w14:paraId="58ADCC43" w14:textId="77777777" w:rsidR="00080FD5" w:rsidRPr="0003658F" w:rsidRDefault="00080FD5" w:rsidP="00080FD5">
            <w:pPr>
              <w:rPr>
                <w:rFonts w:asciiTheme="minorHAnsi" w:hAnsiTheme="minorHAnsi" w:cstheme="minorHAnsi"/>
              </w:rPr>
            </w:pPr>
          </w:p>
        </w:tc>
        <w:tc>
          <w:tcPr>
            <w:tcW w:w="2309" w:type="dxa"/>
          </w:tcPr>
          <w:p w14:paraId="1E81FDC9" w14:textId="77777777" w:rsidR="00080FD5" w:rsidRPr="0003658F" w:rsidRDefault="00080FD5" w:rsidP="00080FD5">
            <w:pPr>
              <w:rPr>
                <w:rFonts w:asciiTheme="minorHAnsi" w:hAnsiTheme="minorHAnsi" w:cstheme="minorHAnsi"/>
              </w:rPr>
            </w:pPr>
          </w:p>
        </w:tc>
        <w:tc>
          <w:tcPr>
            <w:tcW w:w="2360" w:type="dxa"/>
          </w:tcPr>
          <w:p w14:paraId="7BF1BA85" w14:textId="77777777" w:rsidR="00080FD5" w:rsidRPr="0003658F" w:rsidRDefault="00080FD5" w:rsidP="00080FD5">
            <w:pPr>
              <w:rPr>
                <w:rFonts w:asciiTheme="minorHAnsi" w:hAnsiTheme="minorHAnsi" w:cstheme="minorHAnsi"/>
              </w:rPr>
            </w:pPr>
          </w:p>
        </w:tc>
        <w:tc>
          <w:tcPr>
            <w:tcW w:w="2297" w:type="dxa"/>
          </w:tcPr>
          <w:p w14:paraId="038D6A7E" w14:textId="77777777" w:rsidR="00080FD5" w:rsidRPr="0003658F" w:rsidRDefault="00080FD5" w:rsidP="00080FD5">
            <w:pPr>
              <w:rPr>
                <w:rFonts w:asciiTheme="minorHAnsi" w:hAnsiTheme="minorHAnsi" w:cstheme="minorHAnsi"/>
              </w:rPr>
            </w:pPr>
          </w:p>
        </w:tc>
      </w:tr>
      <w:tr w:rsidR="00080FD5" w:rsidRPr="0003658F" w14:paraId="1B01A4A0" w14:textId="77777777" w:rsidTr="00A87E10">
        <w:tc>
          <w:tcPr>
            <w:tcW w:w="2620" w:type="dxa"/>
          </w:tcPr>
          <w:p w14:paraId="6F30EA50" w14:textId="77777777" w:rsidR="00080FD5" w:rsidRPr="0003658F" w:rsidRDefault="00080FD5" w:rsidP="00080FD5">
            <w:pPr>
              <w:rPr>
                <w:rFonts w:asciiTheme="minorHAnsi" w:hAnsiTheme="minorHAnsi" w:cstheme="minorHAnsi"/>
              </w:rPr>
            </w:pPr>
          </w:p>
        </w:tc>
        <w:tc>
          <w:tcPr>
            <w:tcW w:w="2309" w:type="dxa"/>
          </w:tcPr>
          <w:p w14:paraId="4299F47A" w14:textId="77777777" w:rsidR="00080FD5" w:rsidRPr="0003658F" w:rsidRDefault="00080FD5" w:rsidP="00080FD5">
            <w:pPr>
              <w:rPr>
                <w:rFonts w:asciiTheme="minorHAnsi" w:hAnsiTheme="minorHAnsi" w:cstheme="minorHAnsi"/>
              </w:rPr>
            </w:pPr>
          </w:p>
        </w:tc>
        <w:tc>
          <w:tcPr>
            <w:tcW w:w="2360" w:type="dxa"/>
          </w:tcPr>
          <w:p w14:paraId="2744B813" w14:textId="77777777" w:rsidR="00080FD5" w:rsidRPr="0003658F" w:rsidRDefault="00080FD5" w:rsidP="00080FD5">
            <w:pPr>
              <w:rPr>
                <w:rFonts w:asciiTheme="minorHAnsi" w:hAnsiTheme="minorHAnsi" w:cstheme="minorHAnsi"/>
              </w:rPr>
            </w:pPr>
          </w:p>
        </w:tc>
        <w:tc>
          <w:tcPr>
            <w:tcW w:w="2297" w:type="dxa"/>
          </w:tcPr>
          <w:p w14:paraId="12567CE2" w14:textId="77777777" w:rsidR="00080FD5" w:rsidRPr="0003658F" w:rsidRDefault="00080FD5" w:rsidP="00080FD5">
            <w:pPr>
              <w:rPr>
                <w:rFonts w:asciiTheme="minorHAnsi" w:hAnsiTheme="minorHAnsi" w:cstheme="minorHAnsi"/>
              </w:rPr>
            </w:pPr>
          </w:p>
        </w:tc>
      </w:tr>
    </w:tbl>
    <w:p w14:paraId="29153C48" w14:textId="77777777" w:rsidR="00080FD5" w:rsidRPr="0003658F" w:rsidRDefault="00080FD5" w:rsidP="00080FD5">
      <w:pPr>
        <w:adjustRightInd w:val="0"/>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lastRenderedPageBreak/>
        <w:t>*Rapid Rehousing, Transitional Housing</w:t>
      </w:r>
    </w:p>
    <w:p w14:paraId="2EB66BCD" w14:textId="77777777" w:rsidR="00080FD5" w:rsidRPr="0003658F" w:rsidRDefault="00080FD5" w:rsidP="00080FD5">
      <w:pPr>
        <w:adjustRightInd w:val="0"/>
        <w:spacing w:line="259" w:lineRule="auto"/>
        <w:rPr>
          <w:rFonts w:asciiTheme="minorHAnsi" w:eastAsia="Calibri" w:hAnsiTheme="minorHAnsi" w:cstheme="minorHAnsi"/>
          <w:sz w:val="12"/>
        </w:rPr>
      </w:pPr>
    </w:p>
    <w:p w14:paraId="2752628D" w14:textId="77777777" w:rsidR="00080FD5" w:rsidRPr="00BC64E2" w:rsidRDefault="00080FD5" w:rsidP="00BC64E2">
      <w:pPr>
        <w:pStyle w:val="Heading3"/>
        <w:jc w:val="left"/>
        <w:rPr>
          <w:rFonts w:asciiTheme="majorHAnsi" w:hAnsiTheme="majorHAnsi"/>
          <w:sz w:val="22"/>
          <w:szCs w:val="24"/>
        </w:rPr>
      </w:pPr>
      <w:bookmarkStart w:id="32" w:name="_Toc82771479"/>
      <w:r w:rsidRPr="00BC64E2">
        <w:rPr>
          <w:rFonts w:asciiTheme="majorHAnsi" w:hAnsiTheme="majorHAnsi"/>
          <w:sz w:val="22"/>
          <w:szCs w:val="24"/>
        </w:rPr>
        <w:t>Rental Assistance Units Detail</w:t>
      </w:r>
      <w:bookmarkEnd w:id="32"/>
    </w:p>
    <w:p w14:paraId="1E9B9537" w14:textId="77777777" w:rsidR="00080FD5" w:rsidRPr="0003658F" w:rsidRDefault="00080FD5" w:rsidP="00080FD5">
      <w:pPr>
        <w:spacing w:line="259" w:lineRule="auto"/>
        <w:rPr>
          <w:rFonts w:asciiTheme="minorHAnsi" w:eastAsia="Calibri" w:hAnsiTheme="minorHAnsi" w:cstheme="minorHAnsi"/>
          <w:bCs/>
          <w:sz w:val="22"/>
          <w:szCs w:val="22"/>
        </w:rPr>
      </w:pPr>
      <w:r w:rsidRPr="0003658F">
        <w:rPr>
          <w:rFonts w:asciiTheme="minorHAnsi" w:eastAsia="Calibri" w:hAnsiTheme="minorHAnsi" w:cstheme="minorHAnsi"/>
          <w:bCs/>
          <w:sz w:val="22"/>
          <w:szCs w:val="22"/>
        </w:rPr>
        <w:t xml:space="preserve">Does the applicant request rental assistance funding for less than the area’s per unit size fair market rent? </w:t>
      </w:r>
      <w:r w:rsidRPr="0003658F">
        <w:rPr>
          <w:rFonts w:asciiTheme="minorHAnsi" w:eastAsia="Calibri" w:hAnsiTheme="minorHAnsi" w:cstheme="minorHAnsi"/>
          <w:bCs/>
          <w:sz w:val="22"/>
          <w:szCs w:val="22"/>
        </w:rPr>
        <w:fldChar w:fldCharType="begin">
          <w:ffData>
            <w:name w:val="Check12"/>
            <w:enabled/>
            <w:calcOnExit w:val="0"/>
            <w:checkBox>
              <w:sizeAuto/>
              <w:default w:val="0"/>
            </w:checkBox>
          </w:ffData>
        </w:fldChar>
      </w:r>
      <w:r w:rsidRPr="0003658F">
        <w:rPr>
          <w:rFonts w:asciiTheme="minorHAnsi" w:eastAsia="Calibri" w:hAnsiTheme="minorHAnsi" w:cstheme="minorHAnsi"/>
          <w:bCs/>
          <w:sz w:val="22"/>
          <w:szCs w:val="22"/>
        </w:rPr>
        <w:instrText xml:space="preserve"> FORMCHECKBOX </w:instrText>
      </w:r>
      <w:r w:rsidR="006717DB">
        <w:rPr>
          <w:rFonts w:asciiTheme="minorHAnsi" w:eastAsia="Calibri" w:hAnsiTheme="minorHAnsi" w:cstheme="minorHAnsi"/>
          <w:bCs/>
          <w:sz w:val="22"/>
          <w:szCs w:val="22"/>
        </w:rPr>
      </w:r>
      <w:r w:rsidR="006717DB">
        <w:rPr>
          <w:rFonts w:asciiTheme="minorHAnsi" w:eastAsia="Calibri" w:hAnsiTheme="minorHAnsi" w:cstheme="minorHAnsi"/>
          <w:bCs/>
          <w:sz w:val="22"/>
          <w:szCs w:val="22"/>
        </w:rPr>
        <w:fldChar w:fldCharType="separate"/>
      </w:r>
      <w:r w:rsidRPr="0003658F">
        <w:rPr>
          <w:rFonts w:asciiTheme="minorHAnsi" w:eastAsia="Calibri" w:hAnsiTheme="minorHAnsi" w:cstheme="minorHAnsi"/>
          <w:bCs/>
          <w:sz w:val="22"/>
          <w:szCs w:val="22"/>
        </w:rPr>
        <w:fldChar w:fldCharType="end"/>
      </w:r>
      <w:r w:rsidRPr="0003658F">
        <w:rPr>
          <w:rFonts w:asciiTheme="minorHAnsi" w:eastAsia="Calibri" w:hAnsiTheme="minorHAnsi" w:cstheme="minorHAnsi"/>
          <w:bCs/>
          <w:sz w:val="22"/>
          <w:szCs w:val="22"/>
        </w:rPr>
        <w:t xml:space="preserve">  YES</w:t>
      </w:r>
      <w:r w:rsidRPr="0003658F">
        <w:rPr>
          <w:rFonts w:asciiTheme="minorHAnsi" w:eastAsia="Calibri" w:hAnsiTheme="minorHAnsi" w:cstheme="minorHAnsi"/>
          <w:bCs/>
          <w:sz w:val="22"/>
          <w:szCs w:val="22"/>
        </w:rPr>
        <w:tab/>
      </w:r>
      <w:r w:rsidRPr="0003658F">
        <w:rPr>
          <w:rFonts w:asciiTheme="minorHAnsi" w:eastAsia="Calibri" w:hAnsiTheme="minorHAnsi" w:cstheme="minorHAnsi"/>
          <w:bCs/>
          <w:sz w:val="22"/>
          <w:szCs w:val="22"/>
        </w:rPr>
        <w:fldChar w:fldCharType="begin">
          <w:ffData>
            <w:name w:val="Check12"/>
            <w:enabled/>
            <w:calcOnExit w:val="0"/>
            <w:checkBox>
              <w:sizeAuto/>
              <w:default w:val="0"/>
            </w:checkBox>
          </w:ffData>
        </w:fldChar>
      </w:r>
      <w:r w:rsidRPr="0003658F">
        <w:rPr>
          <w:rFonts w:asciiTheme="minorHAnsi" w:eastAsia="Calibri" w:hAnsiTheme="minorHAnsi" w:cstheme="minorHAnsi"/>
          <w:bCs/>
          <w:sz w:val="22"/>
          <w:szCs w:val="22"/>
        </w:rPr>
        <w:instrText xml:space="preserve"> FORMCHECKBOX </w:instrText>
      </w:r>
      <w:r w:rsidR="006717DB">
        <w:rPr>
          <w:rFonts w:asciiTheme="minorHAnsi" w:eastAsia="Calibri" w:hAnsiTheme="minorHAnsi" w:cstheme="minorHAnsi"/>
          <w:bCs/>
          <w:sz w:val="22"/>
          <w:szCs w:val="22"/>
        </w:rPr>
      </w:r>
      <w:r w:rsidR="006717DB">
        <w:rPr>
          <w:rFonts w:asciiTheme="minorHAnsi" w:eastAsia="Calibri" w:hAnsiTheme="minorHAnsi" w:cstheme="minorHAnsi"/>
          <w:bCs/>
          <w:sz w:val="22"/>
          <w:szCs w:val="22"/>
        </w:rPr>
        <w:fldChar w:fldCharType="separate"/>
      </w:r>
      <w:r w:rsidRPr="0003658F">
        <w:rPr>
          <w:rFonts w:asciiTheme="minorHAnsi" w:eastAsia="Calibri" w:hAnsiTheme="minorHAnsi" w:cstheme="minorHAnsi"/>
          <w:bCs/>
          <w:sz w:val="22"/>
          <w:szCs w:val="22"/>
        </w:rPr>
        <w:fldChar w:fldCharType="end"/>
      </w:r>
      <w:r w:rsidRPr="0003658F">
        <w:rPr>
          <w:rFonts w:asciiTheme="minorHAnsi" w:eastAsia="Calibri" w:hAnsiTheme="minorHAnsi" w:cstheme="minorHAnsi"/>
          <w:bCs/>
          <w:sz w:val="22"/>
          <w:szCs w:val="22"/>
        </w:rPr>
        <w:t xml:space="preserve">  NO</w:t>
      </w:r>
    </w:p>
    <w:tbl>
      <w:tblPr>
        <w:tblStyle w:val="TableGrid1"/>
        <w:tblW w:w="9699" w:type="dxa"/>
        <w:tblInd w:w="-113" w:type="dxa"/>
        <w:tblLook w:val="04A0" w:firstRow="1" w:lastRow="0" w:firstColumn="1" w:lastColumn="0" w:noHBand="0" w:noVBand="1"/>
      </w:tblPr>
      <w:tblGrid>
        <w:gridCol w:w="1794"/>
        <w:gridCol w:w="1522"/>
        <w:gridCol w:w="380"/>
        <w:gridCol w:w="1162"/>
        <w:gridCol w:w="338"/>
        <w:gridCol w:w="1775"/>
        <w:gridCol w:w="1364"/>
        <w:gridCol w:w="1364"/>
      </w:tblGrid>
      <w:tr w:rsidR="00080FD5" w:rsidRPr="0003658F" w14:paraId="0BFF3671" w14:textId="77777777" w:rsidTr="00080FD5">
        <w:tc>
          <w:tcPr>
            <w:tcW w:w="1794" w:type="dxa"/>
            <w:shd w:val="clear" w:color="auto" w:fill="D9E2F3"/>
          </w:tcPr>
          <w:p w14:paraId="51B8183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Size of Units</w:t>
            </w:r>
          </w:p>
        </w:tc>
        <w:tc>
          <w:tcPr>
            <w:tcW w:w="1522" w:type="dxa"/>
            <w:shd w:val="clear" w:color="auto" w:fill="D9E2F3"/>
          </w:tcPr>
          <w:p w14:paraId="1E863A3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 of Units (Applicant)</w:t>
            </w:r>
          </w:p>
        </w:tc>
        <w:tc>
          <w:tcPr>
            <w:tcW w:w="380" w:type="dxa"/>
            <w:shd w:val="clear" w:color="auto" w:fill="D9E2F3"/>
          </w:tcPr>
          <w:p w14:paraId="1E744552" w14:textId="77777777" w:rsidR="00080FD5" w:rsidRPr="0003658F" w:rsidRDefault="00080FD5" w:rsidP="00080FD5">
            <w:pPr>
              <w:rPr>
                <w:rFonts w:asciiTheme="minorHAnsi" w:hAnsiTheme="minorHAnsi" w:cstheme="minorHAnsi"/>
                <w:b/>
              </w:rPr>
            </w:pPr>
          </w:p>
        </w:tc>
        <w:tc>
          <w:tcPr>
            <w:tcW w:w="1162" w:type="dxa"/>
            <w:shd w:val="clear" w:color="auto" w:fill="D9E2F3"/>
          </w:tcPr>
          <w:p w14:paraId="6D941F7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FMR Area*</w:t>
            </w:r>
          </w:p>
        </w:tc>
        <w:tc>
          <w:tcPr>
            <w:tcW w:w="338" w:type="dxa"/>
            <w:shd w:val="clear" w:color="auto" w:fill="D9E2F3"/>
          </w:tcPr>
          <w:p w14:paraId="66893AA1" w14:textId="77777777" w:rsidR="00080FD5" w:rsidRPr="0003658F" w:rsidRDefault="00080FD5" w:rsidP="00080FD5">
            <w:pPr>
              <w:rPr>
                <w:rFonts w:asciiTheme="minorHAnsi" w:hAnsiTheme="minorHAnsi" w:cstheme="minorHAnsi"/>
                <w:b/>
              </w:rPr>
            </w:pPr>
          </w:p>
        </w:tc>
        <w:tc>
          <w:tcPr>
            <w:tcW w:w="1775" w:type="dxa"/>
            <w:shd w:val="clear" w:color="auto" w:fill="D9E2F3"/>
          </w:tcPr>
          <w:p w14:paraId="399B171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 Months</w:t>
            </w:r>
          </w:p>
        </w:tc>
        <w:tc>
          <w:tcPr>
            <w:tcW w:w="1364" w:type="dxa"/>
            <w:shd w:val="clear" w:color="auto" w:fill="D9E2F3"/>
          </w:tcPr>
          <w:p w14:paraId="0DD2B191" w14:textId="77777777" w:rsidR="00080FD5" w:rsidRPr="0003658F" w:rsidRDefault="00080FD5" w:rsidP="00080FD5">
            <w:pPr>
              <w:rPr>
                <w:rFonts w:asciiTheme="minorHAnsi" w:hAnsiTheme="minorHAnsi" w:cstheme="minorHAnsi"/>
                <w:b/>
              </w:rPr>
            </w:pPr>
          </w:p>
        </w:tc>
        <w:tc>
          <w:tcPr>
            <w:tcW w:w="1364" w:type="dxa"/>
            <w:shd w:val="clear" w:color="auto" w:fill="D9E2F3"/>
          </w:tcPr>
          <w:p w14:paraId="66F2CF15"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Total Request</w:t>
            </w:r>
          </w:p>
        </w:tc>
      </w:tr>
      <w:tr w:rsidR="00080FD5" w:rsidRPr="0003658F" w14:paraId="01C6911E" w14:textId="77777777" w:rsidTr="00080FD5">
        <w:tc>
          <w:tcPr>
            <w:tcW w:w="1794" w:type="dxa"/>
            <w:shd w:val="clear" w:color="auto" w:fill="D9E2F3"/>
          </w:tcPr>
          <w:p w14:paraId="58D85069"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SRO</w:t>
            </w:r>
          </w:p>
        </w:tc>
        <w:tc>
          <w:tcPr>
            <w:tcW w:w="1522" w:type="dxa"/>
          </w:tcPr>
          <w:p w14:paraId="7D91B14B" w14:textId="77777777" w:rsidR="00080FD5" w:rsidRPr="0003658F" w:rsidRDefault="00080FD5" w:rsidP="00080FD5">
            <w:pPr>
              <w:rPr>
                <w:rFonts w:asciiTheme="minorHAnsi" w:hAnsiTheme="minorHAnsi" w:cstheme="minorHAnsi"/>
                <w:b/>
              </w:rPr>
            </w:pPr>
          </w:p>
        </w:tc>
        <w:tc>
          <w:tcPr>
            <w:tcW w:w="380" w:type="dxa"/>
            <w:shd w:val="clear" w:color="auto" w:fill="D9E2F3"/>
          </w:tcPr>
          <w:p w14:paraId="594B92B0"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4347614C" w14:textId="77777777" w:rsidR="00080FD5" w:rsidRPr="0003658F" w:rsidRDefault="00080FD5" w:rsidP="00080FD5">
            <w:pPr>
              <w:rPr>
                <w:rFonts w:asciiTheme="minorHAnsi" w:hAnsiTheme="minorHAnsi" w:cstheme="minorHAnsi"/>
                <w:b/>
              </w:rPr>
            </w:pPr>
          </w:p>
        </w:tc>
        <w:tc>
          <w:tcPr>
            <w:tcW w:w="338" w:type="dxa"/>
            <w:shd w:val="clear" w:color="auto" w:fill="D9E2F3"/>
          </w:tcPr>
          <w:p w14:paraId="246C8803"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72AAA80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17FD7661"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71B32CB2" w14:textId="77777777" w:rsidR="00080FD5" w:rsidRPr="0003658F" w:rsidRDefault="00080FD5" w:rsidP="00080FD5">
            <w:pPr>
              <w:rPr>
                <w:rFonts w:asciiTheme="minorHAnsi" w:hAnsiTheme="minorHAnsi" w:cstheme="minorHAnsi"/>
                <w:b/>
              </w:rPr>
            </w:pPr>
          </w:p>
        </w:tc>
      </w:tr>
      <w:tr w:rsidR="00080FD5" w:rsidRPr="0003658F" w14:paraId="407D8441" w14:textId="77777777" w:rsidTr="00080FD5">
        <w:tc>
          <w:tcPr>
            <w:tcW w:w="1794" w:type="dxa"/>
            <w:shd w:val="clear" w:color="auto" w:fill="D9E2F3"/>
          </w:tcPr>
          <w:p w14:paraId="39B9E77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0 Bedrooms</w:t>
            </w:r>
          </w:p>
        </w:tc>
        <w:tc>
          <w:tcPr>
            <w:tcW w:w="1522" w:type="dxa"/>
          </w:tcPr>
          <w:p w14:paraId="2BF1A995" w14:textId="77777777" w:rsidR="00080FD5" w:rsidRPr="0003658F" w:rsidRDefault="00080FD5" w:rsidP="00080FD5">
            <w:pPr>
              <w:rPr>
                <w:rFonts w:asciiTheme="minorHAnsi" w:hAnsiTheme="minorHAnsi" w:cstheme="minorHAnsi"/>
                <w:b/>
              </w:rPr>
            </w:pPr>
          </w:p>
        </w:tc>
        <w:tc>
          <w:tcPr>
            <w:tcW w:w="380" w:type="dxa"/>
            <w:shd w:val="clear" w:color="auto" w:fill="D9E2F3"/>
          </w:tcPr>
          <w:p w14:paraId="71039271"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3115E6AC" w14:textId="77777777" w:rsidR="00080FD5" w:rsidRPr="0003658F" w:rsidRDefault="00080FD5" w:rsidP="00080FD5">
            <w:pPr>
              <w:rPr>
                <w:rFonts w:asciiTheme="minorHAnsi" w:hAnsiTheme="minorHAnsi" w:cstheme="minorHAnsi"/>
                <w:b/>
              </w:rPr>
            </w:pPr>
          </w:p>
        </w:tc>
        <w:tc>
          <w:tcPr>
            <w:tcW w:w="338" w:type="dxa"/>
            <w:shd w:val="clear" w:color="auto" w:fill="D9E2F3"/>
          </w:tcPr>
          <w:p w14:paraId="303F246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016588E6"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2F41997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02A9A076" w14:textId="77777777" w:rsidR="00080FD5" w:rsidRPr="0003658F" w:rsidRDefault="00080FD5" w:rsidP="00080FD5">
            <w:pPr>
              <w:rPr>
                <w:rFonts w:asciiTheme="minorHAnsi" w:hAnsiTheme="minorHAnsi" w:cstheme="minorHAnsi"/>
                <w:b/>
              </w:rPr>
            </w:pPr>
          </w:p>
        </w:tc>
      </w:tr>
      <w:tr w:rsidR="00080FD5" w:rsidRPr="0003658F" w14:paraId="153CA0B4" w14:textId="77777777" w:rsidTr="00080FD5">
        <w:tc>
          <w:tcPr>
            <w:tcW w:w="1794" w:type="dxa"/>
            <w:shd w:val="clear" w:color="auto" w:fill="D9E2F3"/>
          </w:tcPr>
          <w:p w14:paraId="2A478859"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 Bedroom</w:t>
            </w:r>
          </w:p>
        </w:tc>
        <w:tc>
          <w:tcPr>
            <w:tcW w:w="1522" w:type="dxa"/>
          </w:tcPr>
          <w:p w14:paraId="15467F26" w14:textId="77777777" w:rsidR="00080FD5" w:rsidRPr="0003658F" w:rsidRDefault="00080FD5" w:rsidP="00080FD5">
            <w:pPr>
              <w:rPr>
                <w:rFonts w:asciiTheme="minorHAnsi" w:hAnsiTheme="minorHAnsi" w:cstheme="minorHAnsi"/>
                <w:b/>
              </w:rPr>
            </w:pPr>
          </w:p>
        </w:tc>
        <w:tc>
          <w:tcPr>
            <w:tcW w:w="380" w:type="dxa"/>
            <w:shd w:val="clear" w:color="auto" w:fill="D9E2F3"/>
          </w:tcPr>
          <w:p w14:paraId="4C888CD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2D905BF1" w14:textId="77777777" w:rsidR="00080FD5" w:rsidRPr="0003658F" w:rsidRDefault="00080FD5" w:rsidP="00080FD5">
            <w:pPr>
              <w:rPr>
                <w:rFonts w:asciiTheme="minorHAnsi" w:hAnsiTheme="minorHAnsi" w:cstheme="minorHAnsi"/>
                <w:b/>
              </w:rPr>
            </w:pPr>
          </w:p>
        </w:tc>
        <w:tc>
          <w:tcPr>
            <w:tcW w:w="338" w:type="dxa"/>
            <w:shd w:val="clear" w:color="auto" w:fill="D9E2F3"/>
          </w:tcPr>
          <w:p w14:paraId="1623F0B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7BD7415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0BF3DAF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2524F0F5" w14:textId="77777777" w:rsidR="00080FD5" w:rsidRPr="0003658F" w:rsidRDefault="00080FD5" w:rsidP="00080FD5">
            <w:pPr>
              <w:rPr>
                <w:rFonts w:asciiTheme="minorHAnsi" w:hAnsiTheme="minorHAnsi" w:cstheme="minorHAnsi"/>
                <w:b/>
              </w:rPr>
            </w:pPr>
          </w:p>
        </w:tc>
      </w:tr>
      <w:tr w:rsidR="00080FD5" w:rsidRPr="0003658F" w14:paraId="0B3B1632" w14:textId="77777777" w:rsidTr="00080FD5">
        <w:tc>
          <w:tcPr>
            <w:tcW w:w="1794" w:type="dxa"/>
            <w:shd w:val="clear" w:color="auto" w:fill="D9E2F3"/>
          </w:tcPr>
          <w:p w14:paraId="51EDC79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2 Bedrooms</w:t>
            </w:r>
          </w:p>
        </w:tc>
        <w:tc>
          <w:tcPr>
            <w:tcW w:w="1522" w:type="dxa"/>
          </w:tcPr>
          <w:p w14:paraId="2A0FFB60" w14:textId="77777777" w:rsidR="00080FD5" w:rsidRPr="0003658F" w:rsidRDefault="00080FD5" w:rsidP="00080FD5">
            <w:pPr>
              <w:rPr>
                <w:rFonts w:asciiTheme="minorHAnsi" w:hAnsiTheme="minorHAnsi" w:cstheme="minorHAnsi"/>
                <w:b/>
              </w:rPr>
            </w:pPr>
          </w:p>
        </w:tc>
        <w:tc>
          <w:tcPr>
            <w:tcW w:w="380" w:type="dxa"/>
            <w:shd w:val="clear" w:color="auto" w:fill="D9E2F3"/>
          </w:tcPr>
          <w:p w14:paraId="422B58D5"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13FBBDBF" w14:textId="77777777" w:rsidR="00080FD5" w:rsidRPr="0003658F" w:rsidRDefault="00080FD5" w:rsidP="00080FD5">
            <w:pPr>
              <w:rPr>
                <w:rFonts w:asciiTheme="minorHAnsi" w:hAnsiTheme="minorHAnsi" w:cstheme="minorHAnsi"/>
                <w:b/>
              </w:rPr>
            </w:pPr>
          </w:p>
        </w:tc>
        <w:tc>
          <w:tcPr>
            <w:tcW w:w="338" w:type="dxa"/>
            <w:shd w:val="clear" w:color="auto" w:fill="D9E2F3"/>
          </w:tcPr>
          <w:p w14:paraId="3BAAFE1C"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29E35B14"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1229DF1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6B6134FF" w14:textId="77777777" w:rsidR="00080FD5" w:rsidRPr="0003658F" w:rsidRDefault="00080FD5" w:rsidP="00080FD5">
            <w:pPr>
              <w:rPr>
                <w:rFonts w:asciiTheme="minorHAnsi" w:hAnsiTheme="minorHAnsi" w:cstheme="minorHAnsi"/>
                <w:b/>
              </w:rPr>
            </w:pPr>
          </w:p>
        </w:tc>
      </w:tr>
      <w:tr w:rsidR="00080FD5" w:rsidRPr="0003658F" w14:paraId="528877FA" w14:textId="77777777" w:rsidTr="00080FD5">
        <w:tc>
          <w:tcPr>
            <w:tcW w:w="1794" w:type="dxa"/>
            <w:shd w:val="clear" w:color="auto" w:fill="D9E2F3"/>
          </w:tcPr>
          <w:p w14:paraId="74CF43D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3 Bedrooms</w:t>
            </w:r>
          </w:p>
        </w:tc>
        <w:tc>
          <w:tcPr>
            <w:tcW w:w="1522" w:type="dxa"/>
          </w:tcPr>
          <w:p w14:paraId="4E6B9555" w14:textId="77777777" w:rsidR="00080FD5" w:rsidRPr="0003658F" w:rsidRDefault="00080FD5" w:rsidP="00080FD5">
            <w:pPr>
              <w:rPr>
                <w:rFonts w:asciiTheme="minorHAnsi" w:hAnsiTheme="minorHAnsi" w:cstheme="minorHAnsi"/>
                <w:b/>
              </w:rPr>
            </w:pPr>
          </w:p>
        </w:tc>
        <w:tc>
          <w:tcPr>
            <w:tcW w:w="380" w:type="dxa"/>
            <w:shd w:val="clear" w:color="auto" w:fill="D9E2F3"/>
          </w:tcPr>
          <w:p w14:paraId="104CB71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6A19E08C" w14:textId="77777777" w:rsidR="00080FD5" w:rsidRPr="0003658F" w:rsidRDefault="00080FD5" w:rsidP="00080FD5">
            <w:pPr>
              <w:rPr>
                <w:rFonts w:asciiTheme="minorHAnsi" w:hAnsiTheme="minorHAnsi" w:cstheme="minorHAnsi"/>
                <w:b/>
              </w:rPr>
            </w:pPr>
          </w:p>
        </w:tc>
        <w:tc>
          <w:tcPr>
            <w:tcW w:w="338" w:type="dxa"/>
            <w:shd w:val="clear" w:color="auto" w:fill="D9E2F3"/>
          </w:tcPr>
          <w:p w14:paraId="7DC85537"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097A1093"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2ADA98F7"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1F2B1319" w14:textId="77777777" w:rsidR="00080FD5" w:rsidRPr="0003658F" w:rsidRDefault="00080FD5" w:rsidP="00080FD5">
            <w:pPr>
              <w:rPr>
                <w:rFonts w:asciiTheme="minorHAnsi" w:hAnsiTheme="minorHAnsi" w:cstheme="minorHAnsi"/>
                <w:b/>
              </w:rPr>
            </w:pPr>
          </w:p>
        </w:tc>
      </w:tr>
      <w:tr w:rsidR="00080FD5" w:rsidRPr="0003658F" w14:paraId="29DA4098" w14:textId="77777777" w:rsidTr="00080FD5">
        <w:tc>
          <w:tcPr>
            <w:tcW w:w="1794" w:type="dxa"/>
            <w:shd w:val="clear" w:color="auto" w:fill="D9E2F3"/>
          </w:tcPr>
          <w:p w14:paraId="586FA01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4 Bedrooms</w:t>
            </w:r>
          </w:p>
        </w:tc>
        <w:tc>
          <w:tcPr>
            <w:tcW w:w="1522" w:type="dxa"/>
          </w:tcPr>
          <w:p w14:paraId="4D5E60C3" w14:textId="77777777" w:rsidR="00080FD5" w:rsidRPr="0003658F" w:rsidRDefault="00080FD5" w:rsidP="00080FD5">
            <w:pPr>
              <w:rPr>
                <w:rFonts w:asciiTheme="minorHAnsi" w:hAnsiTheme="minorHAnsi" w:cstheme="minorHAnsi"/>
                <w:b/>
              </w:rPr>
            </w:pPr>
          </w:p>
        </w:tc>
        <w:tc>
          <w:tcPr>
            <w:tcW w:w="380" w:type="dxa"/>
            <w:shd w:val="clear" w:color="auto" w:fill="D9E2F3"/>
          </w:tcPr>
          <w:p w14:paraId="38B2E5B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42238542" w14:textId="77777777" w:rsidR="00080FD5" w:rsidRPr="0003658F" w:rsidRDefault="00080FD5" w:rsidP="00080FD5">
            <w:pPr>
              <w:rPr>
                <w:rFonts w:asciiTheme="minorHAnsi" w:hAnsiTheme="minorHAnsi" w:cstheme="minorHAnsi"/>
                <w:b/>
              </w:rPr>
            </w:pPr>
          </w:p>
        </w:tc>
        <w:tc>
          <w:tcPr>
            <w:tcW w:w="338" w:type="dxa"/>
            <w:shd w:val="clear" w:color="auto" w:fill="D9E2F3"/>
          </w:tcPr>
          <w:p w14:paraId="67BBFE67"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321BB5EC"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6C1EE5E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78673146" w14:textId="77777777" w:rsidR="00080FD5" w:rsidRPr="0003658F" w:rsidRDefault="00080FD5" w:rsidP="00080FD5">
            <w:pPr>
              <w:rPr>
                <w:rFonts w:asciiTheme="minorHAnsi" w:hAnsiTheme="minorHAnsi" w:cstheme="minorHAnsi"/>
                <w:b/>
              </w:rPr>
            </w:pPr>
          </w:p>
        </w:tc>
      </w:tr>
      <w:tr w:rsidR="00080FD5" w:rsidRPr="0003658F" w14:paraId="12195601" w14:textId="77777777" w:rsidTr="00080FD5">
        <w:tc>
          <w:tcPr>
            <w:tcW w:w="1794" w:type="dxa"/>
            <w:shd w:val="clear" w:color="auto" w:fill="D9E2F3"/>
          </w:tcPr>
          <w:p w14:paraId="34ECCBE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5 Bedrooms</w:t>
            </w:r>
          </w:p>
        </w:tc>
        <w:tc>
          <w:tcPr>
            <w:tcW w:w="1522" w:type="dxa"/>
          </w:tcPr>
          <w:p w14:paraId="7B583296" w14:textId="77777777" w:rsidR="00080FD5" w:rsidRPr="0003658F" w:rsidRDefault="00080FD5" w:rsidP="00080FD5">
            <w:pPr>
              <w:rPr>
                <w:rFonts w:asciiTheme="minorHAnsi" w:hAnsiTheme="minorHAnsi" w:cstheme="minorHAnsi"/>
                <w:b/>
              </w:rPr>
            </w:pPr>
          </w:p>
        </w:tc>
        <w:tc>
          <w:tcPr>
            <w:tcW w:w="380" w:type="dxa"/>
            <w:shd w:val="clear" w:color="auto" w:fill="D9E2F3"/>
          </w:tcPr>
          <w:p w14:paraId="0199AF7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7FEDFFC9" w14:textId="77777777" w:rsidR="00080FD5" w:rsidRPr="0003658F" w:rsidRDefault="00080FD5" w:rsidP="00080FD5">
            <w:pPr>
              <w:rPr>
                <w:rFonts w:asciiTheme="minorHAnsi" w:hAnsiTheme="minorHAnsi" w:cstheme="minorHAnsi"/>
                <w:b/>
              </w:rPr>
            </w:pPr>
          </w:p>
        </w:tc>
        <w:tc>
          <w:tcPr>
            <w:tcW w:w="338" w:type="dxa"/>
            <w:shd w:val="clear" w:color="auto" w:fill="D9E2F3"/>
          </w:tcPr>
          <w:p w14:paraId="687AB6C2"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46C215B4"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1EC78371"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670A52DA" w14:textId="77777777" w:rsidR="00080FD5" w:rsidRPr="0003658F" w:rsidRDefault="00080FD5" w:rsidP="00080FD5">
            <w:pPr>
              <w:rPr>
                <w:rFonts w:asciiTheme="minorHAnsi" w:hAnsiTheme="minorHAnsi" w:cstheme="minorHAnsi"/>
                <w:b/>
              </w:rPr>
            </w:pPr>
          </w:p>
        </w:tc>
      </w:tr>
      <w:tr w:rsidR="00080FD5" w:rsidRPr="0003658F" w14:paraId="7DF34F92" w14:textId="77777777" w:rsidTr="00080FD5">
        <w:tc>
          <w:tcPr>
            <w:tcW w:w="1794" w:type="dxa"/>
            <w:shd w:val="clear" w:color="auto" w:fill="D9E2F3"/>
          </w:tcPr>
          <w:p w14:paraId="710531E9"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6 Bedrooms</w:t>
            </w:r>
          </w:p>
        </w:tc>
        <w:tc>
          <w:tcPr>
            <w:tcW w:w="1522" w:type="dxa"/>
          </w:tcPr>
          <w:p w14:paraId="6F58B7C5" w14:textId="77777777" w:rsidR="00080FD5" w:rsidRPr="0003658F" w:rsidRDefault="00080FD5" w:rsidP="00080FD5">
            <w:pPr>
              <w:rPr>
                <w:rFonts w:asciiTheme="minorHAnsi" w:hAnsiTheme="minorHAnsi" w:cstheme="minorHAnsi"/>
                <w:b/>
              </w:rPr>
            </w:pPr>
          </w:p>
        </w:tc>
        <w:tc>
          <w:tcPr>
            <w:tcW w:w="380" w:type="dxa"/>
            <w:shd w:val="clear" w:color="auto" w:fill="D9E2F3"/>
          </w:tcPr>
          <w:p w14:paraId="398EF1C9"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3BDE712E" w14:textId="77777777" w:rsidR="00080FD5" w:rsidRPr="0003658F" w:rsidRDefault="00080FD5" w:rsidP="00080FD5">
            <w:pPr>
              <w:rPr>
                <w:rFonts w:asciiTheme="minorHAnsi" w:hAnsiTheme="minorHAnsi" w:cstheme="minorHAnsi"/>
                <w:b/>
              </w:rPr>
            </w:pPr>
          </w:p>
        </w:tc>
        <w:tc>
          <w:tcPr>
            <w:tcW w:w="338" w:type="dxa"/>
            <w:shd w:val="clear" w:color="auto" w:fill="D9E2F3"/>
          </w:tcPr>
          <w:p w14:paraId="5FA8BE49"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6798E8C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702740E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2CF2E977" w14:textId="77777777" w:rsidR="00080FD5" w:rsidRPr="0003658F" w:rsidRDefault="00080FD5" w:rsidP="00080FD5">
            <w:pPr>
              <w:rPr>
                <w:rFonts w:asciiTheme="minorHAnsi" w:hAnsiTheme="minorHAnsi" w:cstheme="minorHAnsi"/>
                <w:b/>
              </w:rPr>
            </w:pPr>
          </w:p>
        </w:tc>
      </w:tr>
      <w:tr w:rsidR="00080FD5" w:rsidRPr="0003658F" w14:paraId="7DCF3EF0" w14:textId="77777777" w:rsidTr="00080FD5">
        <w:tc>
          <w:tcPr>
            <w:tcW w:w="1794" w:type="dxa"/>
            <w:shd w:val="clear" w:color="auto" w:fill="D9E2F3"/>
          </w:tcPr>
          <w:p w14:paraId="7A408FF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7 Bedrooms</w:t>
            </w:r>
          </w:p>
        </w:tc>
        <w:tc>
          <w:tcPr>
            <w:tcW w:w="1522" w:type="dxa"/>
          </w:tcPr>
          <w:p w14:paraId="19E007B8" w14:textId="77777777" w:rsidR="00080FD5" w:rsidRPr="0003658F" w:rsidRDefault="00080FD5" w:rsidP="00080FD5">
            <w:pPr>
              <w:rPr>
                <w:rFonts w:asciiTheme="minorHAnsi" w:hAnsiTheme="minorHAnsi" w:cstheme="minorHAnsi"/>
                <w:b/>
              </w:rPr>
            </w:pPr>
          </w:p>
        </w:tc>
        <w:tc>
          <w:tcPr>
            <w:tcW w:w="380" w:type="dxa"/>
            <w:shd w:val="clear" w:color="auto" w:fill="D9E2F3"/>
          </w:tcPr>
          <w:p w14:paraId="4294E39A"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64EC68E7" w14:textId="77777777" w:rsidR="00080FD5" w:rsidRPr="0003658F" w:rsidRDefault="00080FD5" w:rsidP="00080FD5">
            <w:pPr>
              <w:rPr>
                <w:rFonts w:asciiTheme="minorHAnsi" w:hAnsiTheme="minorHAnsi" w:cstheme="minorHAnsi"/>
                <w:b/>
              </w:rPr>
            </w:pPr>
          </w:p>
        </w:tc>
        <w:tc>
          <w:tcPr>
            <w:tcW w:w="338" w:type="dxa"/>
            <w:shd w:val="clear" w:color="auto" w:fill="D9E2F3"/>
          </w:tcPr>
          <w:p w14:paraId="5C815D94"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69EFD3A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309876A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640DBB17" w14:textId="77777777" w:rsidR="00080FD5" w:rsidRPr="0003658F" w:rsidRDefault="00080FD5" w:rsidP="00080FD5">
            <w:pPr>
              <w:rPr>
                <w:rFonts w:asciiTheme="minorHAnsi" w:hAnsiTheme="minorHAnsi" w:cstheme="minorHAnsi"/>
                <w:b/>
              </w:rPr>
            </w:pPr>
          </w:p>
        </w:tc>
      </w:tr>
      <w:tr w:rsidR="00080FD5" w:rsidRPr="0003658F" w14:paraId="41AB931A" w14:textId="77777777" w:rsidTr="00080FD5">
        <w:tc>
          <w:tcPr>
            <w:tcW w:w="1794" w:type="dxa"/>
            <w:shd w:val="clear" w:color="auto" w:fill="D9E2F3"/>
          </w:tcPr>
          <w:p w14:paraId="12AE785F"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8 Bedrooms</w:t>
            </w:r>
          </w:p>
        </w:tc>
        <w:tc>
          <w:tcPr>
            <w:tcW w:w="1522" w:type="dxa"/>
          </w:tcPr>
          <w:p w14:paraId="4A4C9FAA" w14:textId="77777777" w:rsidR="00080FD5" w:rsidRPr="0003658F" w:rsidRDefault="00080FD5" w:rsidP="00080FD5">
            <w:pPr>
              <w:rPr>
                <w:rFonts w:asciiTheme="minorHAnsi" w:hAnsiTheme="minorHAnsi" w:cstheme="minorHAnsi"/>
                <w:b/>
              </w:rPr>
            </w:pPr>
          </w:p>
        </w:tc>
        <w:tc>
          <w:tcPr>
            <w:tcW w:w="380" w:type="dxa"/>
            <w:shd w:val="clear" w:color="auto" w:fill="D9E2F3"/>
          </w:tcPr>
          <w:p w14:paraId="78961DB6"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31FED0F8" w14:textId="77777777" w:rsidR="00080FD5" w:rsidRPr="0003658F" w:rsidRDefault="00080FD5" w:rsidP="00080FD5">
            <w:pPr>
              <w:rPr>
                <w:rFonts w:asciiTheme="minorHAnsi" w:hAnsiTheme="minorHAnsi" w:cstheme="minorHAnsi"/>
                <w:b/>
              </w:rPr>
            </w:pPr>
          </w:p>
        </w:tc>
        <w:tc>
          <w:tcPr>
            <w:tcW w:w="338" w:type="dxa"/>
            <w:shd w:val="clear" w:color="auto" w:fill="D9E2F3"/>
          </w:tcPr>
          <w:p w14:paraId="17A38BB2"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7832D7B8"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518AA68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4F24610A" w14:textId="77777777" w:rsidR="00080FD5" w:rsidRPr="0003658F" w:rsidRDefault="00080FD5" w:rsidP="00080FD5">
            <w:pPr>
              <w:rPr>
                <w:rFonts w:asciiTheme="minorHAnsi" w:hAnsiTheme="minorHAnsi" w:cstheme="minorHAnsi"/>
                <w:b/>
              </w:rPr>
            </w:pPr>
          </w:p>
        </w:tc>
      </w:tr>
      <w:tr w:rsidR="00080FD5" w:rsidRPr="0003658F" w14:paraId="4A60FF3E" w14:textId="77777777" w:rsidTr="00080FD5">
        <w:tc>
          <w:tcPr>
            <w:tcW w:w="1794" w:type="dxa"/>
            <w:shd w:val="clear" w:color="auto" w:fill="D9E2F3"/>
          </w:tcPr>
          <w:p w14:paraId="6E371772"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9 Bedrooms</w:t>
            </w:r>
          </w:p>
        </w:tc>
        <w:tc>
          <w:tcPr>
            <w:tcW w:w="1522" w:type="dxa"/>
          </w:tcPr>
          <w:p w14:paraId="528B69CC" w14:textId="77777777" w:rsidR="00080FD5" w:rsidRPr="0003658F" w:rsidRDefault="00080FD5" w:rsidP="00080FD5">
            <w:pPr>
              <w:rPr>
                <w:rFonts w:asciiTheme="minorHAnsi" w:hAnsiTheme="minorHAnsi" w:cstheme="minorHAnsi"/>
                <w:b/>
              </w:rPr>
            </w:pPr>
          </w:p>
        </w:tc>
        <w:tc>
          <w:tcPr>
            <w:tcW w:w="380" w:type="dxa"/>
            <w:shd w:val="clear" w:color="auto" w:fill="D9E2F3"/>
          </w:tcPr>
          <w:p w14:paraId="49669AD7"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162" w:type="dxa"/>
          </w:tcPr>
          <w:p w14:paraId="004EFAE2" w14:textId="77777777" w:rsidR="00080FD5" w:rsidRPr="0003658F" w:rsidRDefault="00080FD5" w:rsidP="00080FD5">
            <w:pPr>
              <w:rPr>
                <w:rFonts w:asciiTheme="minorHAnsi" w:hAnsiTheme="minorHAnsi" w:cstheme="minorHAnsi"/>
                <w:b/>
              </w:rPr>
            </w:pPr>
          </w:p>
        </w:tc>
        <w:tc>
          <w:tcPr>
            <w:tcW w:w="338" w:type="dxa"/>
            <w:shd w:val="clear" w:color="auto" w:fill="D9E2F3"/>
          </w:tcPr>
          <w:p w14:paraId="70FB5C3B"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X</w:t>
            </w:r>
          </w:p>
        </w:tc>
        <w:tc>
          <w:tcPr>
            <w:tcW w:w="1775" w:type="dxa"/>
            <w:shd w:val="clear" w:color="auto" w:fill="D9E2F3"/>
          </w:tcPr>
          <w:p w14:paraId="760E431C"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12</w:t>
            </w:r>
          </w:p>
        </w:tc>
        <w:tc>
          <w:tcPr>
            <w:tcW w:w="1364" w:type="dxa"/>
            <w:shd w:val="clear" w:color="auto" w:fill="D9E2F3"/>
          </w:tcPr>
          <w:p w14:paraId="1C31852E"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w:t>
            </w:r>
          </w:p>
        </w:tc>
        <w:tc>
          <w:tcPr>
            <w:tcW w:w="1364" w:type="dxa"/>
          </w:tcPr>
          <w:p w14:paraId="32CF00DD" w14:textId="77777777" w:rsidR="00080FD5" w:rsidRPr="0003658F" w:rsidRDefault="00080FD5" w:rsidP="00080FD5">
            <w:pPr>
              <w:rPr>
                <w:rFonts w:asciiTheme="minorHAnsi" w:hAnsiTheme="minorHAnsi" w:cstheme="minorHAnsi"/>
                <w:b/>
              </w:rPr>
            </w:pPr>
          </w:p>
        </w:tc>
      </w:tr>
      <w:tr w:rsidR="00080FD5" w:rsidRPr="0003658F" w14:paraId="0B21A073" w14:textId="77777777" w:rsidTr="00080FD5">
        <w:tc>
          <w:tcPr>
            <w:tcW w:w="1794" w:type="dxa"/>
            <w:shd w:val="clear" w:color="auto" w:fill="D9E2F3"/>
          </w:tcPr>
          <w:p w14:paraId="062CC904"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TOTAL Units Requested</w:t>
            </w:r>
          </w:p>
        </w:tc>
        <w:tc>
          <w:tcPr>
            <w:tcW w:w="1522" w:type="dxa"/>
          </w:tcPr>
          <w:p w14:paraId="7F28499C" w14:textId="77777777" w:rsidR="00080FD5" w:rsidRPr="0003658F" w:rsidRDefault="00080FD5" w:rsidP="00080FD5">
            <w:pPr>
              <w:rPr>
                <w:rFonts w:asciiTheme="minorHAnsi" w:hAnsiTheme="minorHAnsi" w:cstheme="minorHAnsi"/>
                <w:b/>
              </w:rPr>
            </w:pPr>
          </w:p>
        </w:tc>
        <w:tc>
          <w:tcPr>
            <w:tcW w:w="380" w:type="dxa"/>
            <w:shd w:val="clear" w:color="auto" w:fill="D9E2F3"/>
          </w:tcPr>
          <w:p w14:paraId="479CD77D" w14:textId="77777777" w:rsidR="00080FD5" w:rsidRPr="0003658F" w:rsidRDefault="00080FD5" w:rsidP="00080FD5">
            <w:pPr>
              <w:rPr>
                <w:rFonts w:asciiTheme="minorHAnsi" w:hAnsiTheme="minorHAnsi" w:cstheme="minorHAnsi"/>
                <w:b/>
              </w:rPr>
            </w:pPr>
          </w:p>
        </w:tc>
        <w:tc>
          <w:tcPr>
            <w:tcW w:w="1162" w:type="dxa"/>
          </w:tcPr>
          <w:p w14:paraId="6703ACF3" w14:textId="77777777" w:rsidR="00080FD5" w:rsidRPr="0003658F" w:rsidRDefault="00080FD5" w:rsidP="00080FD5">
            <w:pPr>
              <w:rPr>
                <w:rFonts w:asciiTheme="minorHAnsi" w:hAnsiTheme="minorHAnsi" w:cstheme="minorHAnsi"/>
                <w:b/>
              </w:rPr>
            </w:pPr>
          </w:p>
        </w:tc>
        <w:tc>
          <w:tcPr>
            <w:tcW w:w="338" w:type="dxa"/>
            <w:shd w:val="clear" w:color="auto" w:fill="D9E2F3"/>
          </w:tcPr>
          <w:p w14:paraId="130EDE9E" w14:textId="77777777" w:rsidR="00080FD5" w:rsidRPr="0003658F" w:rsidRDefault="00080FD5" w:rsidP="00080FD5">
            <w:pPr>
              <w:rPr>
                <w:rFonts w:asciiTheme="minorHAnsi" w:hAnsiTheme="minorHAnsi" w:cstheme="minorHAnsi"/>
                <w:b/>
              </w:rPr>
            </w:pPr>
          </w:p>
        </w:tc>
        <w:tc>
          <w:tcPr>
            <w:tcW w:w="1775" w:type="dxa"/>
            <w:shd w:val="clear" w:color="auto" w:fill="D9E2F3"/>
          </w:tcPr>
          <w:p w14:paraId="3C7EFBEF" w14:textId="77777777" w:rsidR="00080FD5" w:rsidRPr="0003658F" w:rsidRDefault="00080FD5" w:rsidP="00080FD5">
            <w:pPr>
              <w:rPr>
                <w:rFonts w:asciiTheme="minorHAnsi" w:hAnsiTheme="minorHAnsi" w:cstheme="minorHAnsi"/>
                <w:b/>
              </w:rPr>
            </w:pPr>
          </w:p>
        </w:tc>
        <w:tc>
          <w:tcPr>
            <w:tcW w:w="1364" w:type="dxa"/>
            <w:shd w:val="clear" w:color="auto" w:fill="D9E2F3"/>
          </w:tcPr>
          <w:p w14:paraId="6E93E3ED" w14:textId="77777777" w:rsidR="00080FD5" w:rsidRPr="0003658F" w:rsidRDefault="00080FD5" w:rsidP="00080FD5">
            <w:pPr>
              <w:rPr>
                <w:rFonts w:asciiTheme="minorHAnsi" w:hAnsiTheme="minorHAnsi" w:cstheme="minorHAnsi"/>
                <w:b/>
              </w:rPr>
            </w:pPr>
            <w:r w:rsidRPr="0003658F">
              <w:rPr>
                <w:rFonts w:asciiTheme="minorHAnsi" w:hAnsiTheme="minorHAnsi" w:cstheme="minorHAnsi"/>
                <w:b/>
              </w:rPr>
              <w:t>TOTAL Annual Assistance Requested</w:t>
            </w:r>
          </w:p>
        </w:tc>
        <w:tc>
          <w:tcPr>
            <w:tcW w:w="1364" w:type="dxa"/>
          </w:tcPr>
          <w:p w14:paraId="3A9BEEB6" w14:textId="77777777" w:rsidR="00080FD5" w:rsidRPr="0003658F" w:rsidRDefault="00080FD5" w:rsidP="00080FD5">
            <w:pPr>
              <w:rPr>
                <w:rFonts w:asciiTheme="minorHAnsi" w:hAnsiTheme="minorHAnsi" w:cstheme="minorHAnsi"/>
                <w:b/>
              </w:rPr>
            </w:pPr>
          </w:p>
        </w:tc>
      </w:tr>
    </w:tbl>
    <w:p w14:paraId="24151792" w14:textId="77777777" w:rsidR="00080FD5" w:rsidRPr="0003658F" w:rsidRDefault="00080FD5" w:rsidP="00080FD5">
      <w:pPr>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t xml:space="preserve">*For FMR rates, go to: </w:t>
      </w:r>
      <w:hyperlink r:id="rId19" w:history="1">
        <w:r w:rsidRPr="0003658F">
          <w:rPr>
            <w:rFonts w:asciiTheme="minorHAnsi" w:eastAsia="Calibri" w:hAnsiTheme="minorHAnsi" w:cstheme="minorHAnsi"/>
            <w:color w:val="0563C1"/>
            <w:sz w:val="22"/>
            <w:szCs w:val="22"/>
            <w:u w:val="single"/>
          </w:rPr>
          <w:t>https://www.huduser.gov/portal/datasets/fmr/fmrs/FY2022_code/select_Geography.odn</w:t>
        </w:r>
      </w:hyperlink>
      <w:r w:rsidRPr="0003658F">
        <w:rPr>
          <w:rFonts w:asciiTheme="minorHAnsi" w:eastAsia="Calibri" w:hAnsiTheme="minorHAnsi" w:cstheme="minorHAnsi"/>
          <w:sz w:val="22"/>
          <w:szCs w:val="22"/>
        </w:rPr>
        <w:t xml:space="preserve"> </w:t>
      </w:r>
    </w:p>
    <w:p w14:paraId="583613EE" w14:textId="77777777" w:rsidR="00080FD5" w:rsidRPr="0003658F" w:rsidRDefault="00080FD5" w:rsidP="00080FD5">
      <w:pPr>
        <w:spacing w:after="160" w:line="259" w:lineRule="auto"/>
        <w:rPr>
          <w:rFonts w:asciiTheme="minorHAnsi" w:eastAsia="Calibri" w:hAnsiTheme="minorHAnsi" w:cstheme="minorHAnsi"/>
          <w:sz w:val="22"/>
          <w:szCs w:val="22"/>
        </w:rPr>
      </w:pPr>
    </w:p>
    <w:p w14:paraId="0B2B1661" w14:textId="5005EE6B" w:rsidR="00080FD5" w:rsidRDefault="00080FD5" w:rsidP="00BC64E2">
      <w:pPr>
        <w:pStyle w:val="Heading3"/>
        <w:jc w:val="left"/>
        <w:rPr>
          <w:rFonts w:asciiTheme="majorHAnsi" w:hAnsiTheme="majorHAnsi"/>
          <w:sz w:val="22"/>
          <w:szCs w:val="24"/>
        </w:rPr>
      </w:pPr>
      <w:bookmarkStart w:id="33" w:name="_Toc82771480"/>
      <w:r w:rsidRPr="00BC64E2">
        <w:rPr>
          <w:rFonts w:asciiTheme="majorHAnsi" w:hAnsiTheme="majorHAnsi"/>
          <w:sz w:val="22"/>
          <w:szCs w:val="24"/>
        </w:rPr>
        <w:t>Summary for Match</w:t>
      </w:r>
      <w:r w:rsidR="00CA44C9" w:rsidRPr="00BC64E2">
        <w:rPr>
          <w:rFonts w:asciiTheme="majorHAnsi" w:hAnsiTheme="majorHAnsi"/>
          <w:sz w:val="22"/>
          <w:szCs w:val="24"/>
        </w:rPr>
        <w:t xml:space="preserve"> Commitment:</w:t>
      </w:r>
      <w:bookmarkEnd w:id="33"/>
      <w:r w:rsidR="00CA44C9" w:rsidRPr="00BC64E2">
        <w:rPr>
          <w:rFonts w:asciiTheme="majorHAnsi" w:hAnsiTheme="majorHAnsi"/>
          <w:sz w:val="22"/>
          <w:szCs w:val="24"/>
        </w:rPr>
        <w:t xml:space="preserve"> </w:t>
      </w:r>
    </w:p>
    <w:p w14:paraId="07EE9481" w14:textId="77777777" w:rsidR="00624278" w:rsidRPr="0003658F" w:rsidRDefault="00624278" w:rsidP="00624278">
      <w:pPr>
        <w:rPr>
          <w:rFonts w:asciiTheme="minorHAnsi" w:hAnsiTheme="minorHAnsi" w:cstheme="minorHAnsi"/>
          <w:sz w:val="22"/>
          <w:szCs w:val="22"/>
        </w:rPr>
      </w:pPr>
      <w:r w:rsidRPr="0003658F">
        <w:rPr>
          <w:rFonts w:asciiTheme="minorHAnsi" w:hAnsiTheme="minorHAnsi" w:cstheme="minorHAnsi"/>
          <w:sz w:val="22"/>
          <w:szCs w:val="22"/>
        </w:rPr>
        <w:t xml:space="preserve">Describe </w:t>
      </w:r>
      <w:r>
        <w:rPr>
          <w:rFonts w:asciiTheme="minorHAnsi" w:hAnsiTheme="minorHAnsi" w:cstheme="minorHAnsi"/>
          <w:sz w:val="22"/>
          <w:szCs w:val="22"/>
        </w:rPr>
        <w:t xml:space="preserve">your </w:t>
      </w:r>
      <w:r w:rsidRPr="0003658F">
        <w:rPr>
          <w:rFonts w:asciiTheme="minorHAnsi" w:hAnsiTheme="minorHAnsi" w:cstheme="minorHAnsi"/>
          <w:sz w:val="22"/>
          <w:szCs w:val="22"/>
        </w:rPr>
        <w:t>experience in identifying and securing matching funds and leveraging other Federal, State, local, and private sector funds. If the applicant has no experience, indicate “No experience leveraging other Federal, State, local or private sector funds.”</w:t>
      </w:r>
    </w:p>
    <w:p w14:paraId="0E986886" w14:textId="4EB77824" w:rsidR="00624278" w:rsidRDefault="00624278" w:rsidP="00624278"/>
    <w:p w14:paraId="6F88E2C1" w14:textId="77777777" w:rsidR="00624278" w:rsidRPr="00624278" w:rsidRDefault="00624278" w:rsidP="00624278"/>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3888"/>
      </w:tblGrid>
      <w:tr w:rsidR="00080FD5" w:rsidRPr="0003658F" w14:paraId="650AA6BC" w14:textId="77777777" w:rsidTr="00080FD5">
        <w:trPr>
          <w:trHeight w:val="290"/>
        </w:trPr>
        <w:tc>
          <w:tcPr>
            <w:tcW w:w="3758" w:type="dxa"/>
            <w:shd w:val="clear" w:color="auto" w:fill="D9E2F3"/>
          </w:tcPr>
          <w:p w14:paraId="0F064BBA" w14:textId="77777777" w:rsidR="00080FD5" w:rsidRPr="0003658F" w:rsidRDefault="00080FD5" w:rsidP="00080FD5">
            <w:pPr>
              <w:widowControl w:val="0"/>
              <w:autoSpaceDE w:val="0"/>
              <w:autoSpaceDN w:val="0"/>
              <w:ind w:left="40"/>
              <w:rPr>
                <w:rFonts w:asciiTheme="minorHAnsi" w:eastAsia="Arial" w:hAnsiTheme="minorHAnsi" w:cstheme="minorHAnsi"/>
                <w:bCs/>
                <w:sz w:val="22"/>
                <w:szCs w:val="32"/>
              </w:rPr>
            </w:pPr>
            <w:r w:rsidRPr="0003658F">
              <w:rPr>
                <w:rFonts w:asciiTheme="minorHAnsi" w:eastAsia="Arial" w:hAnsiTheme="minorHAnsi" w:cstheme="minorHAnsi"/>
                <w:bCs/>
                <w:sz w:val="22"/>
                <w:szCs w:val="32"/>
              </w:rPr>
              <w:t>Total Value of Cash Commitments:</w:t>
            </w:r>
          </w:p>
        </w:tc>
        <w:tc>
          <w:tcPr>
            <w:tcW w:w="3888" w:type="dxa"/>
            <w:shd w:val="clear" w:color="auto" w:fill="auto"/>
          </w:tcPr>
          <w:p w14:paraId="7F93D2CB" w14:textId="77777777" w:rsidR="00080FD5" w:rsidRPr="0003658F" w:rsidRDefault="00080FD5" w:rsidP="00080FD5">
            <w:pPr>
              <w:widowControl w:val="0"/>
              <w:autoSpaceDE w:val="0"/>
              <w:autoSpaceDN w:val="0"/>
              <w:rPr>
                <w:rFonts w:asciiTheme="minorHAnsi" w:eastAsia="Arial" w:hAnsiTheme="minorHAnsi" w:cstheme="minorHAnsi"/>
                <w:szCs w:val="22"/>
              </w:rPr>
            </w:pPr>
          </w:p>
        </w:tc>
      </w:tr>
      <w:tr w:rsidR="00080FD5" w:rsidRPr="0003658F" w14:paraId="6B4E082F" w14:textId="77777777" w:rsidTr="00080FD5">
        <w:trPr>
          <w:trHeight w:val="290"/>
        </w:trPr>
        <w:tc>
          <w:tcPr>
            <w:tcW w:w="3758" w:type="dxa"/>
            <w:shd w:val="clear" w:color="auto" w:fill="D9E2F3"/>
          </w:tcPr>
          <w:p w14:paraId="64AB7733" w14:textId="77777777" w:rsidR="00080FD5" w:rsidRPr="0003658F" w:rsidRDefault="00080FD5" w:rsidP="00080FD5">
            <w:pPr>
              <w:widowControl w:val="0"/>
              <w:autoSpaceDE w:val="0"/>
              <w:autoSpaceDN w:val="0"/>
              <w:ind w:left="40"/>
              <w:rPr>
                <w:rFonts w:asciiTheme="minorHAnsi" w:eastAsia="Arial" w:hAnsiTheme="minorHAnsi" w:cstheme="minorHAnsi"/>
                <w:bCs/>
                <w:sz w:val="22"/>
                <w:szCs w:val="32"/>
              </w:rPr>
            </w:pPr>
            <w:r w:rsidRPr="0003658F">
              <w:rPr>
                <w:rFonts w:asciiTheme="minorHAnsi" w:eastAsia="Arial" w:hAnsiTheme="minorHAnsi" w:cstheme="minorHAnsi"/>
                <w:bCs/>
                <w:sz w:val="22"/>
                <w:szCs w:val="32"/>
              </w:rPr>
              <w:t>Total Value of In-Kind Commitments:</w:t>
            </w:r>
          </w:p>
        </w:tc>
        <w:tc>
          <w:tcPr>
            <w:tcW w:w="3888" w:type="dxa"/>
            <w:shd w:val="clear" w:color="auto" w:fill="auto"/>
          </w:tcPr>
          <w:p w14:paraId="2108D7DD" w14:textId="77777777" w:rsidR="00080FD5" w:rsidRPr="0003658F" w:rsidRDefault="00080FD5" w:rsidP="00080FD5">
            <w:pPr>
              <w:widowControl w:val="0"/>
              <w:autoSpaceDE w:val="0"/>
              <w:autoSpaceDN w:val="0"/>
              <w:rPr>
                <w:rFonts w:asciiTheme="minorHAnsi" w:eastAsia="Arial" w:hAnsiTheme="minorHAnsi" w:cstheme="minorHAnsi"/>
                <w:szCs w:val="22"/>
              </w:rPr>
            </w:pPr>
          </w:p>
        </w:tc>
      </w:tr>
      <w:tr w:rsidR="00080FD5" w:rsidRPr="0003658F" w14:paraId="4F7EDD9F" w14:textId="77777777" w:rsidTr="00080FD5">
        <w:trPr>
          <w:trHeight w:val="290"/>
        </w:trPr>
        <w:tc>
          <w:tcPr>
            <w:tcW w:w="3758" w:type="dxa"/>
            <w:shd w:val="clear" w:color="auto" w:fill="D9E2F3"/>
          </w:tcPr>
          <w:p w14:paraId="2B9CD72E" w14:textId="77777777" w:rsidR="00080FD5" w:rsidRPr="0003658F" w:rsidRDefault="00080FD5" w:rsidP="00080FD5">
            <w:pPr>
              <w:widowControl w:val="0"/>
              <w:autoSpaceDE w:val="0"/>
              <w:autoSpaceDN w:val="0"/>
              <w:ind w:left="40"/>
              <w:rPr>
                <w:rFonts w:asciiTheme="minorHAnsi" w:eastAsia="Arial" w:hAnsiTheme="minorHAnsi" w:cstheme="minorHAnsi"/>
                <w:bCs/>
                <w:sz w:val="22"/>
                <w:szCs w:val="32"/>
              </w:rPr>
            </w:pPr>
            <w:r w:rsidRPr="0003658F">
              <w:rPr>
                <w:rFonts w:asciiTheme="minorHAnsi" w:eastAsia="Arial" w:hAnsiTheme="minorHAnsi" w:cstheme="minorHAnsi"/>
                <w:bCs/>
                <w:sz w:val="22"/>
                <w:szCs w:val="32"/>
              </w:rPr>
              <w:t>Total Value of All Commitments:</w:t>
            </w:r>
          </w:p>
        </w:tc>
        <w:tc>
          <w:tcPr>
            <w:tcW w:w="3888" w:type="dxa"/>
            <w:shd w:val="clear" w:color="auto" w:fill="auto"/>
          </w:tcPr>
          <w:p w14:paraId="3AF7CCF6" w14:textId="77777777" w:rsidR="00080FD5" w:rsidRPr="0003658F" w:rsidRDefault="00080FD5" w:rsidP="00080FD5">
            <w:pPr>
              <w:widowControl w:val="0"/>
              <w:autoSpaceDE w:val="0"/>
              <w:autoSpaceDN w:val="0"/>
              <w:rPr>
                <w:rFonts w:asciiTheme="minorHAnsi" w:eastAsia="Arial" w:hAnsiTheme="minorHAnsi" w:cstheme="minorHAnsi"/>
                <w:szCs w:val="22"/>
              </w:rPr>
            </w:pPr>
          </w:p>
        </w:tc>
      </w:tr>
    </w:tbl>
    <w:p w14:paraId="5108F7F3" w14:textId="77777777" w:rsidR="00080FD5" w:rsidRPr="0003658F" w:rsidRDefault="00080FD5" w:rsidP="00080FD5">
      <w:pPr>
        <w:spacing w:line="259" w:lineRule="auto"/>
        <w:ind w:left="720"/>
        <w:contextualSpacing/>
        <w:rPr>
          <w:rFonts w:asciiTheme="minorHAnsi" w:eastAsia="Calibri" w:hAnsiTheme="minorHAnsi" w:cstheme="minorHAnsi"/>
          <w:b/>
          <w:sz w:val="24"/>
          <w:szCs w:val="22"/>
        </w:rPr>
      </w:pPr>
    </w:p>
    <w:p w14:paraId="601D014A" w14:textId="766A76D4" w:rsidR="00080FD5" w:rsidRPr="00CA44C9" w:rsidRDefault="00080FD5" w:rsidP="00CA44C9">
      <w:pPr>
        <w:pStyle w:val="ListParagraph"/>
        <w:numPr>
          <w:ilvl w:val="0"/>
          <w:numId w:val="48"/>
        </w:numPr>
        <w:spacing w:after="160" w:line="259" w:lineRule="auto"/>
        <w:contextualSpacing/>
        <w:rPr>
          <w:rFonts w:asciiTheme="minorHAnsi" w:eastAsia="Calibri" w:hAnsiTheme="minorHAnsi" w:cstheme="minorHAnsi"/>
          <w:b/>
          <w:szCs w:val="22"/>
        </w:rPr>
      </w:pPr>
      <w:r w:rsidRPr="00CA44C9">
        <w:rPr>
          <w:rFonts w:asciiTheme="minorHAnsi" w:eastAsia="Calibri" w:hAnsiTheme="minorHAnsi" w:cstheme="minorHAnsi"/>
          <w:sz w:val="22"/>
          <w:szCs w:val="22"/>
        </w:rPr>
        <w:t>Will this project generate program income described in 24 CFR 578.97 to use as Match for this project?</w:t>
      </w:r>
      <w:r w:rsidR="00CA44C9">
        <w:rPr>
          <w:rFonts w:asciiTheme="minorHAnsi" w:eastAsia="Calibri" w:hAnsiTheme="minorHAnsi" w:cstheme="minorHAnsi"/>
          <w:sz w:val="22"/>
          <w:szCs w:val="22"/>
        </w:rPr>
        <w:t xml:space="preserve"> </w:t>
      </w:r>
      <w:r w:rsidRPr="00CA44C9">
        <w:rPr>
          <w:rFonts w:asciiTheme="minorHAnsi" w:eastAsia="Calibri" w:hAnsiTheme="minorHAnsi" w:cstheme="minorHAnsi"/>
          <w:b/>
          <w:szCs w:val="22"/>
        </w:rPr>
        <w:fldChar w:fldCharType="begin">
          <w:ffData>
            <w:name w:val="Check12"/>
            <w:enabled/>
            <w:calcOnExit w:val="0"/>
            <w:checkBox>
              <w:sizeAuto/>
              <w:default w:val="0"/>
            </w:checkBox>
          </w:ffData>
        </w:fldChar>
      </w:r>
      <w:r w:rsidRPr="00CA44C9">
        <w:rPr>
          <w:rFonts w:asciiTheme="minorHAnsi" w:eastAsia="Calibri" w:hAnsiTheme="minorHAnsi" w:cstheme="minorHAnsi"/>
          <w:b/>
          <w:szCs w:val="22"/>
        </w:rPr>
        <w:instrText xml:space="preserve"> FORMCHECKBOX </w:instrText>
      </w:r>
      <w:r w:rsidR="006717DB">
        <w:rPr>
          <w:rFonts w:asciiTheme="minorHAnsi" w:eastAsia="Calibri" w:hAnsiTheme="minorHAnsi" w:cstheme="minorHAnsi"/>
          <w:b/>
          <w:szCs w:val="22"/>
        </w:rPr>
      </w:r>
      <w:r w:rsidR="006717DB">
        <w:rPr>
          <w:rFonts w:asciiTheme="minorHAnsi" w:eastAsia="Calibri" w:hAnsiTheme="minorHAnsi" w:cstheme="minorHAnsi"/>
          <w:b/>
          <w:szCs w:val="22"/>
        </w:rPr>
        <w:fldChar w:fldCharType="separate"/>
      </w:r>
      <w:r w:rsidRPr="00CA44C9">
        <w:rPr>
          <w:rFonts w:asciiTheme="minorHAnsi" w:eastAsia="Calibri" w:hAnsiTheme="minorHAnsi" w:cstheme="minorHAnsi"/>
          <w:b/>
          <w:szCs w:val="22"/>
        </w:rPr>
        <w:fldChar w:fldCharType="end"/>
      </w:r>
      <w:r w:rsidRPr="00CA44C9">
        <w:rPr>
          <w:rFonts w:asciiTheme="minorHAnsi" w:eastAsia="Calibri" w:hAnsiTheme="minorHAnsi" w:cstheme="minorHAnsi"/>
          <w:b/>
          <w:szCs w:val="22"/>
        </w:rPr>
        <w:t xml:space="preserve">  YES</w:t>
      </w:r>
      <w:r w:rsidRPr="00CA44C9">
        <w:rPr>
          <w:rFonts w:asciiTheme="minorHAnsi" w:eastAsia="Calibri" w:hAnsiTheme="minorHAnsi" w:cstheme="minorHAnsi"/>
          <w:b/>
          <w:szCs w:val="22"/>
        </w:rPr>
        <w:tab/>
      </w:r>
      <w:r w:rsidRPr="00CA44C9">
        <w:rPr>
          <w:rFonts w:asciiTheme="minorHAnsi" w:eastAsia="Calibri" w:hAnsiTheme="minorHAnsi" w:cstheme="minorHAnsi"/>
          <w:b/>
          <w:szCs w:val="22"/>
        </w:rPr>
        <w:fldChar w:fldCharType="begin">
          <w:ffData>
            <w:name w:val="Check12"/>
            <w:enabled/>
            <w:calcOnExit w:val="0"/>
            <w:checkBox>
              <w:sizeAuto/>
              <w:default w:val="0"/>
            </w:checkBox>
          </w:ffData>
        </w:fldChar>
      </w:r>
      <w:r w:rsidRPr="00CA44C9">
        <w:rPr>
          <w:rFonts w:asciiTheme="minorHAnsi" w:eastAsia="Calibri" w:hAnsiTheme="minorHAnsi" w:cstheme="minorHAnsi"/>
          <w:b/>
          <w:szCs w:val="22"/>
        </w:rPr>
        <w:instrText xml:space="preserve"> FORMCHECKBOX </w:instrText>
      </w:r>
      <w:r w:rsidR="006717DB">
        <w:rPr>
          <w:rFonts w:asciiTheme="minorHAnsi" w:eastAsia="Calibri" w:hAnsiTheme="minorHAnsi" w:cstheme="minorHAnsi"/>
          <w:b/>
          <w:szCs w:val="22"/>
        </w:rPr>
      </w:r>
      <w:r w:rsidR="006717DB">
        <w:rPr>
          <w:rFonts w:asciiTheme="minorHAnsi" w:eastAsia="Calibri" w:hAnsiTheme="minorHAnsi" w:cstheme="minorHAnsi"/>
          <w:b/>
          <w:szCs w:val="22"/>
        </w:rPr>
        <w:fldChar w:fldCharType="separate"/>
      </w:r>
      <w:r w:rsidRPr="00CA44C9">
        <w:rPr>
          <w:rFonts w:asciiTheme="minorHAnsi" w:eastAsia="Calibri" w:hAnsiTheme="minorHAnsi" w:cstheme="minorHAnsi"/>
          <w:b/>
          <w:szCs w:val="22"/>
        </w:rPr>
        <w:fldChar w:fldCharType="end"/>
      </w:r>
      <w:r w:rsidRPr="00CA44C9">
        <w:rPr>
          <w:rFonts w:asciiTheme="minorHAnsi" w:eastAsia="Calibri" w:hAnsiTheme="minorHAnsi" w:cstheme="minorHAnsi"/>
          <w:b/>
          <w:szCs w:val="22"/>
        </w:rPr>
        <w:t xml:space="preserve">  NO</w:t>
      </w:r>
      <w:r w:rsidR="002F67CF">
        <w:rPr>
          <w:rFonts w:asciiTheme="minorHAnsi" w:eastAsia="Calibri" w:hAnsiTheme="minorHAnsi" w:cstheme="minorHAnsi"/>
          <w:b/>
          <w:szCs w:val="22"/>
        </w:rPr>
        <w:t xml:space="preserve"> </w:t>
      </w:r>
      <w:r w:rsidR="002F67CF">
        <w:rPr>
          <w:rFonts w:asciiTheme="minorHAnsi" w:eastAsia="Calibri" w:hAnsiTheme="minorHAnsi" w:cstheme="minorHAnsi"/>
          <w:b/>
          <w:szCs w:val="22"/>
        </w:rPr>
        <w:br/>
      </w:r>
      <w:r w:rsidR="002F67CF">
        <w:rPr>
          <w:rFonts w:asciiTheme="minorHAnsi" w:eastAsia="Calibri" w:hAnsiTheme="minorHAnsi" w:cstheme="minorHAnsi"/>
          <w:sz w:val="22"/>
          <w:szCs w:val="22"/>
        </w:rPr>
        <w:t xml:space="preserve">Please describe below: </w:t>
      </w:r>
    </w:p>
    <w:tbl>
      <w:tblPr>
        <w:tblW w:w="891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7"/>
        <w:gridCol w:w="2228"/>
        <w:gridCol w:w="2227"/>
        <w:gridCol w:w="2228"/>
      </w:tblGrid>
      <w:tr w:rsidR="00080FD5" w:rsidRPr="0003658F" w14:paraId="5B87C010" w14:textId="77777777" w:rsidTr="00080FD5">
        <w:trPr>
          <w:trHeight w:val="330"/>
        </w:trPr>
        <w:tc>
          <w:tcPr>
            <w:tcW w:w="2227" w:type="dxa"/>
            <w:tcBorders>
              <w:right w:val="single" w:sz="6" w:space="0" w:color="000000"/>
            </w:tcBorders>
            <w:shd w:val="clear" w:color="auto" w:fill="D9E2F3"/>
          </w:tcPr>
          <w:p w14:paraId="53C74FD2" w14:textId="77777777" w:rsidR="00080FD5" w:rsidRPr="0003658F" w:rsidRDefault="00080FD5" w:rsidP="00080FD5">
            <w:pPr>
              <w:widowControl w:val="0"/>
              <w:autoSpaceDE w:val="0"/>
              <w:autoSpaceDN w:val="0"/>
              <w:ind w:left="100"/>
              <w:rPr>
                <w:rFonts w:asciiTheme="minorHAnsi" w:eastAsia="Arial" w:hAnsiTheme="minorHAnsi" w:cstheme="minorHAnsi"/>
                <w:b/>
                <w:szCs w:val="22"/>
              </w:rPr>
            </w:pPr>
            <w:r w:rsidRPr="0003658F">
              <w:rPr>
                <w:rFonts w:asciiTheme="minorHAnsi" w:eastAsia="Arial" w:hAnsiTheme="minorHAnsi" w:cstheme="minorHAnsi"/>
                <w:b/>
                <w:szCs w:val="22"/>
              </w:rPr>
              <w:t>Type</w:t>
            </w:r>
          </w:p>
        </w:tc>
        <w:tc>
          <w:tcPr>
            <w:tcW w:w="2228" w:type="dxa"/>
            <w:tcBorders>
              <w:left w:val="single" w:sz="6" w:space="0" w:color="000000"/>
              <w:right w:val="single" w:sz="6" w:space="0" w:color="000000"/>
            </w:tcBorders>
            <w:shd w:val="clear" w:color="auto" w:fill="D9E2F3"/>
          </w:tcPr>
          <w:p w14:paraId="204E0043" w14:textId="77777777" w:rsidR="00080FD5" w:rsidRPr="0003658F" w:rsidRDefault="00080FD5" w:rsidP="00080FD5">
            <w:pPr>
              <w:widowControl w:val="0"/>
              <w:autoSpaceDE w:val="0"/>
              <w:autoSpaceDN w:val="0"/>
              <w:ind w:left="97"/>
              <w:rPr>
                <w:rFonts w:asciiTheme="minorHAnsi" w:eastAsia="Arial" w:hAnsiTheme="minorHAnsi" w:cstheme="minorHAnsi"/>
                <w:b/>
                <w:szCs w:val="22"/>
              </w:rPr>
            </w:pPr>
            <w:r w:rsidRPr="0003658F">
              <w:rPr>
                <w:rFonts w:asciiTheme="minorHAnsi" w:eastAsia="Arial" w:hAnsiTheme="minorHAnsi" w:cstheme="minorHAnsi"/>
                <w:b/>
                <w:szCs w:val="22"/>
              </w:rPr>
              <w:t>Source</w:t>
            </w:r>
          </w:p>
        </w:tc>
        <w:tc>
          <w:tcPr>
            <w:tcW w:w="2227" w:type="dxa"/>
            <w:tcBorders>
              <w:left w:val="single" w:sz="6" w:space="0" w:color="000000"/>
              <w:right w:val="single" w:sz="6" w:space="0" w:color="000000"/>
            </w:tcBorders>
            <w:shd w:val="clear" w:color="auto" w:fill="D9E2F3"/>
          </w:tcPr>
          <w:p w14:paraId="6B6CBD10"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r w:rsidRPr="0003658F">
              <w:rPr>
                <w:rFonts w:asciiTheme="minorHAnsi" w:eastAsia="Arial" w:hAnsiTheme="minorHAnsi" w:cstheme="minorHAnsi"/>
                <w:b/>
                <w:szCs w:val="22"/>
              </w:rPr>
              <w:t>Contributor</w:t>
            </w:r>
          </w:p>
        </w:tc>
        <w:tc>
          <w:tcPr>
            <w:tcW w:w="2228" w:type="dxa"/>
            <w:tcBorders>
              <w:left w:val="single" w:sz="6" w:space="0" w:color="000000"/>
            </w:tcBorders>
            <w:shd w:val="clear" w:color="auto" w:fill="D9E2F3"/>
          </w:tcPr>
          <w:p w14:paraId="459E0DE4"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r w:rsidRPr="0003658F">
              <w:rPr>
                <w:rFonts w:asciiTheme="minorHAnsi" w:eastAsia="Arial" w:hAnsiTheme="minorHAnsi" w:cstheme="minorHAnsi"/>
                <w:b/>
                <w:szCs w:val="22"/>
              </w:rPr>
              <w:t>Value of Commitments</w:t>
            </w:r>
          </w:p>
        </w:tc>
      </w:tr>
      <w:tr w:rsidR="00080FD5" w:rsidRPr="0003658F" w14:paraId="2EC499C1" w14:textId="77777777" w:rsidTr="00A87E10">
        <w:trPr>
          <w:trHeight w:val="330"/>
        </w:trPr>
        <w:tc>
          <w:tcPr>
            <w:tcW w:w="2227" w:type="dxa"/>
            <w:tcBorders>
              <w:right w:val="single" w:sz="6" w:space="0" w:color="000000"/>
            </w:tcBorders>
            <w:shd w:val="clear" w:color="auto" w:fill="auto"/>
          </w:tcPr>
          <w:p w14:paraId="01E016A9" w14:textId="77777777" w:rsidR="00080FD5" w:rsidRPr="0003658F" w:rsidRDefault="00080FD5" w:rsidP="00080FD5">
            <w:pPr>
              <w:widowControl w:val="0"/>
              <w:autoSpaceDE w:val="0"/>
              <w:autoSpaceDN w:val="0"/>
              <w:ind w:left="100"/>
              <w:rPr>
                <w:rFonts w:asciiTheme="minorHAnsi" w:eastAsia="Arial" w:hAnsiTheme="minorHAnsi" w:cstheme="minorHAnsi"/>
                <w:b/>
                <w:szCs w:val="22"/>
              </w:rPr>
            </w:pPr>
          </w:p>
        </w:tc>
        <w:tc>
          <w:tcPr>
            <w:tcW w:w="2228" w:type="dxa"/>
            <w:tcBorders>
              <w:left w:val="single" w:sz="6" w:space="0" w:color="000000"/>
              <w:right w:val="single" w:sz="6" w:space="0" w:color="000000"/>
            </w:tcBorders>
            <w:shd w:val="clear" w:color="auto" w:fill="auto"/>
          </w:tcPr>
          <w:p w14:paraId="0CD1F3A4" w14:textId="77777777" w:rsidR="00080FD5" w:rsidRPr="0003658F" w:rsidRDefault="00080FD5" w:rsidP="00080FD5">
            <w:pPr>
              <w:widowControl w:val="0"/>
              <w:autoSpaceDE w:val="0"/>
              <w:autoSpaceDN w:val="0"/>
              <w:ind w:left="97"/>
              <w:rPr>
                <w:rFonts w:asciiTheme="minorHAnsi" w:eastAsia="Arial" w:hAnsiTheme="minorHAnsi" w:cstheme="minorHAnsi"/>
                <w:b/>
                <w:szCs w:val="22"/>
              </w:rPr>
            </w:pPr>
          </w:p>
        </w:tc>
        <w:tc>
          <w:tcPr>
            <w:tcW w:w="2227" w:type="dxa"/>
            <w:tcBorders>
              <w:left w:val="single" w:sz="6" w:space="0" w:color="000000"/>
              <w:right w:val="single" w:sz="6" w:space="0" w:color="000000"/>
            </w:tcBorders>
            <w:shd w:val="clear" w:color="auto" w:fill="auto"/>
          </w:tcPr>
          <w:p w14:paraId="6D7C8E6E"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c>
          <w:tcPr>
            <w:tcW w:w="2228" w:type="dxa"/>
            <w:tcBorders>
              <w:left w:val="single" w:sz="6" w:space="0" w:color="000000"/>
            </w:tcBorders>
            <w:shd w:val="clear" w:color="auto" w:fill="auto"/>
          </w:tcPr>
          <w:p w14:paraId="5E70F71A"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r>
      <w:tr w:rsidR="00080FD5" w:rsidRPr="0003658F" w14:paraId="61728B4A" w14:textId="77777777" w:rsidTr="00A87E10">
        <w:trPr>
          <w:trHeight w:val="330"/>
        </w:trPr>
        <w:tc>
          <w:tcPr>
            <w:tcW w:w="2227" w:type="dxa"/>
            <w:tcBorders>
              <w:right w:val="single" w:sz="6" w:space="0" w:color="000000"/>
            </w:tcBorders>
            <w:shd w:val="clear" w:color="auto" w:fill="auto"/>
          </w:tcPr>
          <w:p w14:paraId="474B5DE0" w14:textId="77777777" w:rsidR="00080FD5" w:rsidRPr="0003658F" w:rsidRDefault="00080FD5" w:rsidP="00080FD5">
            <w:pPr>
              <w:widowControl w:val="0"/>
              <w:autoSpaceDE w:val="0"/>
              <w:autoSpaceDN w:val="0"/>
              <w:ind w:left="100"/>
              <w:rPr>
                <w:rFonts w:asciiTheme="minorHAnsi" w:eastAsia="Arial" w:hAnsiTheme="minorHAnsi" w:cstheme="minorHAnsi"/>
                <w:b/>
                <w:szCs w:val="22"/>
              </w:rPr>
            </w:pPr>
          </w:p>
        </w:tc>
        <w:tc>
          <w:tcPr>
            <w:tcW w:w="2228" w:type="dxa"/>
            <w:tcBorders>
              <w:left w:val="single" w:sz="6" w:space="0" w:color="000000"/>
              <w:right w:val="single" w:sz="6" w:space="0" w:color="000000"/>
            </w:tcBorders>
            <w:shd w:val="clear" w:color="auto" w:fill="auto"/>
          </w:tcPr>
          <w:p w14:paraId="315D2F45" w14:textId="77777777" w:rsidR="00080FD5" w:rsidRPr="0003658F" w:rsidRDefault="00080FD5" w:rsidP="00080FD5">
            <w:pPr>
              <w:widowControl w:val="0"/>
              <w:autoSpaceDE w:val="0"/>
              <w:autoSpaceDN w:val="0"/>
              <w:ind w:left="97"/>
              <w:rPr>
                <w:rFonts w:asciiTheme="minorHAnsi" w:eastAsia="Arial" w:hAnsiTheme="minorHAnsi" w:cstheme="minorHAnsi"/>
                <w:b/>
                <w:szCs w:val="22"/>
              </w:rPr>
            </w:pPr>
          </w:p>
        </w:tc>
        <w:tc>
          <w:tcPr>
            <w:tcW w:w="2227" w:type="dxa"/>
            <w:tcBorders>
              <w:left w:val="single" w:sz="6" w:space="0" w:color="000000"/>
              <w:right w:val="single" w:sz="6" w:space="0" w:color="000000"/>
            </w:tcBorders>
            <w:shd w:val="clear" w:color="auto" w:fill="auto"/>
          </w:tcPr>
          <w:p w14:paraId="5EEB3C30"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c>
          <w:tcPr>
            <w:tcW w:w="2228" w:type="dxa"/>
            <w:tcBorders>
              <w:left w:val="single" w:sz="6" w:space="0" w:color="000000"/>
            </w:tcBorders>
            <w:shd w:val="clear" w:color="auto" w:fill="auto"/>
          </w:tcPr>
          <w:p w14:paraId="0170DA47"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r>
      <w:tr w:rsidR="00080FD5" w:rsidRPr="0003658F" w14:paraId="21F12BD4" w14:textId="77777777" w:rsidTr="00A87E10">
        <w:trPr>
          <w:trHeight w:val="330"/>
        </w:trPr>
        <w:tc>
          <w:tcPr>
            <w:tcW w:w="2227" w:type="dxa"/>
            <w:tcBorders>
              <w:right w:val="single" w:sz="6" w:space="0" w:color="000000"/>
            </w:tcBorders>
            <w:shd w:val="clear" w:color="auto" w:fill="auto"/>
          </w:tcPr>
          <w:p w14:paraId="02568A40" w14:textId="77777777" w:rsidR="00080FD5" w:rsidRPr="0003658F" w:rsidRDefault="00080FD5" w:rsidP="00080FD5">
            <w:pPr>
              <w:widowControl w:val="0"/>
              <w:autoSpaceDE w:val="0"/>
              <w:autoSpaceDN w:val="0"/>
              <w:ind w:left="100"/>
              <w:rPr>
                <w:rFonts w:asciiTheme="minorHAnsi" w:eastAsia="Arial" w:hAnsiTheme="minorHAnsi" w:cstheme="minorHAnsi"/>
                <w:b/>
                <w:szCs w:val="22"/>
              </w:rPr>
            </w:pPr>
          </w:p>
        </w:tc>
        <w:tc>
          <w:tcPr>
            <w:tcW w:w="2228" w:type="dxa"/>
            <w:tcBorders>
              <w:left w:val="single" w:sz="6" w:space="0" w:color="000000"/>
              <w:right w:val="single" w:sz="6" w:space="0" w:color="000000"/>
            </w:tcBorders>
            <w:shd w:val="clear" w:color="auto" w:fill="auto"/>
          </w:tcPr>
          <w:p w14:paraId="4D027B90" w14:textId="77777777" w:rsidR="00080FD5" w:rsidRPr="0003658F" w:rsidRDefault="00080FD5" w:rsidP="00080FD5">
            <w:pPr>
              <w:widowControl w:val="0"/>
              <w:autoSpaceDE w:val="0"/>
              <w:autoSpaceDN w:val="0"/>
              <w:ind w:left="97"/>
              <w:rPr>
                <w:rFonts w:asciiTheme="minorHAnsi" w:eastAsia="Arial" w:hAnsiTheme="minorHAnsi" w:cstheme="minorHAnsi"/>
                <w:b/>
                <w:szCs w:val="22"/>
              </w:rPr>
            </w:pPr>
          </w:p>
        </w:tc>
        <w:tc>
          <w:tcPr>
            <w:tcW w:w="2227" w:type="dxa"/>
            <w:tcBorders>
              <w:left w:val="single" w:sz="6" w:space="0" w:color="000000"/>
              <w:right w:val="single" w:sz="6" w:space="0" w:color="000000"/>
            </w:tcBorders>
            <w:shd w:val="clear" w:color="auto" w:fill="auto"/>
          </w:tcPr>
          <w:p w14:paraId="734B13A3"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c>
          <w:tcPr>
            <w:tcW w:w="2228" w:type="dxa"/>
            <w:tcBorders>
              <w:left w:val="single" w:sz="6" w:space="0" w:color="000000"/>
            </w:tcBorders>
            <w:shd w:val="clear" w:color="auto" w:fill="auto"/>
          </w:tcPr>
          <w:p w14:paraId="223D3A45"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r>
      <w:tr w:rsidR="00080FD5" w:rsidRPr="0003658F" w14:paraId="3D80C69A" w14:textId="77777777" w:rsidTr="00A87E10">
        <w:trPr>
          <w:trHeight w:val="330"/>
        </w:trPr>
        <w:tc>
          <w:tcPr>
            <w:tcW w:w="2227" w:type="dxa"/>
            <w:tcBorders>
              <w:right w:val="single" w:sz="6" w:space="0" w:color="000000"/>
            </w:tcBorders>
            <w:shd w:val="clear" w:color="auto" w:fill="auto"/>
          </w:tcPr>
          <w:p w14:paraId="3C2B37C9" w14:textId="77777777" w:rsidR="00080FD5" w:rsidRPr="0003658F" w:rsidRDefault="00080FD5" w:rsidP="00080FD5">
            <w:pPr>
              <w:widowControl w:val="0"/>
              <w:autoSpaceDE w:val="0"/>
              <w:autoSpaceDN w:val="0"/>
              <w:ind w:left="100"/>
              <w:rPr>
                <w:rFonts w:asciiTheme="minorHAnsi" w:eastAsia="Arial" w:hAnsiTheme="minorHAnsi" w:cstheme="minorHAnsi"/>
                <w:b/>
                <w:szCs w:val="22"/>
              </w:rPr>
            </w:pPr>
          </w:p>
        </w:tc>
        <w:tc>
          <w:tcPr>
            <w:tcW w:w="2228" w:type="dxa"/>
            <w:tcBorders>
              <w:left w:val="single" w:sz="6" w:space="0" w:color="000000"/>
              <w:right w:val="single" w:sz="6" w:space="0" w:color="000000"/>
            </w:tcBorders>
            <w:shd w:val="clear" w:color="auto" w:fill="auto"/>
          </w:tcPr>
          <w:p w14:paraId="6107F6B4" w14:textId="77777777" w:rsidR="00080FD5" w:rsidRPr="0003658F" w:rsidRDefault="00080FD5" w:rsidP="00080FD5">
            <w:pPr>
              <w:widowControl w:val="0"/>
              <w:autoSpaceDE w:val="0"/>
              <w:autoSpaceDN w:val="0"/>
              <w:ind w:left="97"/>
              <w:rPr>
                <w:rFonts w:asciiTheme="minorHAnsi" w:eastAsia="Arial" w:hAnsiTheme="minorHAnsi" w:cstheme="minorHAnsi"/>
                <w:b/>
                <w:szCs w:val="22"/>
              </w:rPr>
            </w:pPr>
          </w:p>
        </w:tc>
        <w:tc>
          <w:tcPr>
            <w:tcW w:w="2227" w:type="dxa"/>
            <w:tcBorders>
              <w:left w:val="single" w:sz="6" w:space="0" w:color="000000"/>
              <w:right w:val="single" w:sz="6" w:space="0" w:color="000000"/>
            </w:tcBorders>
            <w:shd w:val="clear" w:color="auto" w:fill="auto"/>
          </w:tcPr>
          <w:p w14:paraId="09904BAF"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c>
          <w:tcPr>
            <w:tcW w:w="2228" w:type="dxa"/>
            <w:tcBorders>
              <w:left w:val="single" w:sz="6" w:space="0" w:color="000000"/>
            </w:tcBorders>
            <w:shd w:val="clear" w:color="auto" w:fill="auto"/>
          </w:tcPr>
          <w:p w14:paraId="7FB42873" w14:textId="77777777" w:rsidR="00080FD5" w:rsidRPr="0003658F" w:rsidRDefault="00080FD5" w:rsidP="00080FD5">
            <w:pPr>
              <w:widowControl w:val="0"/>
              <w:autoSpaceDE w:val="0"/>
              <w:autoSpaceDN w:val="0"/>
              <w:ind w:left="96"/>
              <w:rPr>
                <w:rFonts w:asciiTheme="minorHAnsi" w:eastAsia="Arial" w:hAnsiTheme="minorHAnsi" w:cstheme="minorHAnsi"/>
                <w:b/>
                <w:szCs w:val="22"/>
              </w:rPr>
            </w:pPr>
          </w:p>
        </w:tc>
      </w:tr>
    </w:tbl>
    <w:p w14:paraId="104FE17B" w14:textId="77777777" w:rsidR="00080FD5" w:rsidRPr="0003658F" w:rsidRDefault="00080FD5" w:rsidP="00080FD5">
      <w:pPr>
        <w:widowControl w:val="0"/>
        <w:tabs>
          <w:tab w:val="left" w:pos="2655"/>
          <w:tab w:val="left" w:pos="5190"/>
          <w:tab w:val="left" w:pos="7725"/>
        </w:tabs>
        <w:autoSpaceDE w:val="0"/>
        <w:autoSpaceDN w:val="0"/>
        <w:ind w:left="120"/>
        <w:rPr>
          <w:rFonts w:asciiTheme="minorHAnsi" w:eastAsia="Arial" w:hAnsiTheme="minorHAnsi" w:cstheme="minorHAnsi"/>
          <w:b/>
          <w:szCs w:val="22"/>
        </w:rPr>
      </w:pPr>
    </w:p>
    <w:p w14:paraId="6389F5DC" w14:textId="77777777" w:rsidR="00080FD5" w:rsidRPr="00BC64E2" w:rsidRDefault="00080FD5" w:rsidP="00BC64E2">
      <w:pPr>
        <w:pStyle w:val="Heading3"/>
        <w:jc w:val="left"/>
        <w:rPr>
          <w:rFonts w:asciiTheme="majorHAnsi" w:hAnsiTheme="majorHAnsi"/>
          <w:sz w:val="22"/>
          <w:szCs w:val="24"/>
        </w:rPr>
      </w:pPr>
      <w:bookmarkStart w:id="34" w:name="_Toc82771481"/>
      <w:r w:rsidRPr="00BC64E2">
        <w:rPr>
          <w:rFonts w:asciiTheme="majorHAnsi" w:hAnsiTheme="majorHAnsi"/>
          <w:sz w:val="22"/>
          <w:szCs w:val="24"/>
        </w:rPr>
        <w:lastRenderedPageBreak/>
        <w:t>Sources of Match Detail</w:t>
      </w:r>
      <w:bookmarkEnd w:id="34"/>
    </w:p>
    <w:tbl>
      <w:tblPr>
        <w:tblStyle w:val="TableGrid1"/>
        <w:tblW w:w="0" w:type="auto"/>
        <w:tblInd w:w="607" w:type="dxa"/>
        <w:tblLook w:val="04A0" w:firstRow="1" w:lastRow="0" w:firstColumn="1" w:lastColumn="0" w:noHBand="0" w:noVBand="1"/>
      </w:tblPr>
      <w:tblGrid>
        <w:gridCol w:w="3832"/>
        <w:gridCol w:w="4433"/>
      </w:tblGrid>
      <w:tr w:rsidR="00080FD5" w:rsidRPr="0003658F" w14:paraId="40548CD7" w14:textId="77777777" w:rsidTr="00080FD5">
        <w:tc>
          <w:tcPr>
            <w:tcW w:w="3832" w:type="dxa"/>
            <w:shd w:val="clear" w:color="auto" w:fill="D9E2F3"/>
          </w:tcPr>
          <w:p w14:paraId="3EA9F262"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Type of match commitment:</w:t>
            </w:r>
          </w:p>
        </w:tc>
        <w:tc>
          <w:tcPr>
            <w:tcW w:w="4433" w:type="dxa"/>
          </w:tcPr>
          <w:p w14:paraId="18C45DF0"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3377920D" w14:textId="77777777" w:rsidTr="00080FD5">
        <w:tc>
          <w:tcPr>
            <w:tcW w:w="3832" w:type="dxa"/>
            <w:shd w:val="clear" w:color="auto" w:fill="D9E2F3"/>
          </w:tcPr>
          <w:p w14:paraId="06ABE6FB"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Source</w:t>
            </w:r>
          </w:p>
        </w:tc>
        <w:tc>
          <w:tcPr>
            <w:tcW w:w="4433" w:type="dxa"/>
          </w:tcPr>
          <w:p w14:paraId="0BC8DA9E"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2C9AA7BF" w14:textId="77777777" w:rsidTr="00080FD5">
        <w:tc>
          <w:tcPr>
            <w:tcW w:w="3832" w:type="dxa"/>
            <w:shd w:val="clear" w:color="auto" w:fill="D9E2F3"/>
          </w:tcPr>
          <w:p w14:paraId="0D2ACE79"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Name of Source</w:t>
            </w:r>
          </w:p>
        </w:tc>
        <w:tc>
          <w:tcPr>
            <w:tcW w:w="4433" w:type="dxa"/>
          </w:tcPr>
          <w:p w14:paraId="3E3FB1F4"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5E521E6C" w14:textId="77777777" w:rsidTr="00080FD5">
        <w:tc>
          <w:tcPr>
            <w:tcW w:w="3832" w:type="dxa"/>
            <w:shd w:val="clear" w:color="auto" w:fill="D9E2F3"/>
          </w:tcPr>
          <w:p w14:paraId="44221684"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 xml:space="preserve">Amount of Written Commitment: </w:t>
            </w:r>
          </w:p>
        </w:tc>
        <w:tc>
          <w:tcPr>
            <w:tcW w:w="4433" w:type="dxa"/>
          </w:tcPr>
          <w:p w14:paraId="6AC68E68"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bl>
    <w:p w14:paraId="0F65EBC8" w14:textId="77777777" w:rsidR="00080FD5" w:rsidRPr="0003658F" w:rsidRDefault="00080FD5" w:rsidP="00080FD5">
      <w:pPr>
        <w:widowControl w:val="0"/>
        <w:tabs>
          <w:tab w:val="left" w:pos="2655"/>
          <w:tab w:val="left" w:pos="5190"/>
          <w:tab w:val="left" w:pos="7725"/>
        </w:tabs>
        <w:autoSpaceDE w:val="0"/>
        <w:autoSpaceDN w:val="0"/>
        <w:ind w:left="607"/>
        <w:rPr>
          <w:rFonts w:asciiTheme="minorHAnsi" w:eastAsia="Arial" w:hAnsiTheme="minorHAnsi" w:cstheme="minorHAnsi"/>
          <w:bCs/>
          <w:sz w:val="22"/>
          <w:szCs w:val="24"/>
        </w:rPr>
      </w:pPr>
    </w:p>
    <w:tbl>
      <w:tblPr>
        <w:tblStyle w:val="TableGrid1"/>
        <w:tblW w:w="0" w:type="auto"/>
        <w:tblInd w:w="607" w:type="dxa"/>
        <w:tblLook w:val="04A0" w:firstRow="1" w:lastRow="0" w:firstColumn="1" w:lastColumn="0" w:noHBand="0" w:noVBand="1"/>
      </w:tblPr>
      <w:tblGrid>
        <w:gridCol w:w="3832"/>
        <w:gridCol w:w="4433"/>
      </w:tblGrid>
      <w:tr w:rsidR="00080FD5" w:rsidRPr="0003658F" w14:paraId="257CF60D" w14:textId="77777777" w:rsidTr="00080FD5">
        <w:tc>
          <w:tcPr>
            <w:tcW w:w="3832" w:type="dxa"/>
            <w:shd w:val="clear" w:color="auto" w:fill="D9E2F3"/>
          </w:tcPr>
          <w:p w14:paraId="54130343"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Type of match commitment:</w:t>
            </w:r>
          </w:p>
        </w:tc>
        <w:tc>
          <w:tcPr>
            <w:tcW w:w="4433" w:type="dxa"/>
          </w:tcPr>
          <w:p w14:paraId="78711699"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3054CA4E" w14:textId="77777777" w:rsidTr="00080FD5">
        <w:tc>
          <w:tcPr>
            <w:tcW w:w="3832" w:type="dxa"/>
            <w:shd w:val="clear" w:color="auto" w:fill="D9E2F3"/>
          </w:tcPr>
          <w:p w14:paraId="45F81DF9"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Source</w:t>
            </w:r>
          </w:p>
        </w:tc>
        <w:tc>
          <w:tcPr>
            <w:tcW w:w="4433" w:type="dxa"/>
          </w:tcPr>
          <w:p w14:paraId="5AA2BDB6"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5E213409" w14:textId="77777777" w:rsidTr="00080FD5">
        <w:tc>
          <w:tcPr>
            <w:tcW w:w="3832" w:type="dxa"/>
            <w:shd w:val="clear" w:color="auto" w:fill="D9E2F3"/>
          </w:tcPr>
          <w:p w14:paraId="3FE1EE59"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Name of Source</w:t>
            </w:r>
          </w:p>
        </w:tc>
        <w:tc>
          <w:tcPr>
            <w:tcW w:w="4433" w:type="dxa"/>
          </w:tcPr>
          <w:p w14:paraId="5981A845"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12203AF4" w14:textId="77777777" w:rsidTr="00080FD5">
        <w:tc>
          <w:tcPr>
            <w:tcW w:w="3832" w:type="dxa"/>
            <w:shd w:val="clear" w:color="auto" w:fill="D9E2F3"/>
          </w:tcPr>
          <w:p w14:paraId="3AD6165C"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 xml:space="preserve">Amount of Written Commitment: </w:t>
            </w:r>
          </w:p>
        </w:tc>
        <w:tc>
          <w:tcPr>
            <w:tcW w:w="4433" w:type="dxa"/>
          </w:tcPr>
          <w:p w14:paraId="4224A023"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bl>
    <w:p w14:paraId="79826D1E" w14:textId="77777777" w:rsidR="00080FD5" w:rsidRPr="0003658F" w:rsidRDefault="00080FD5" w:rsidP="00080FD5">
      <w:pPr>
        <w:widowControl w:val="0"/>
        <w:tabs>
          <w:tab w:val="left" w:pos="2655"/>
          <w:tab w:val="left" w:pos="5190"/>
          <w:tab w:val="left" w:pos="7725"/>
        </w:tabs>
        <w:autoSpaceDE w:val="0"/>
        <w:autoSpaceDN w:val="0"/>
        <w:ind w:left="607"/>
        <w:rPr>
          <w:rFonts w:asciiTheme="minorHAnsi" w:eastAsia="Arial" w:hAnsiTheme="minorHAnsi" w:cstheme="minorHAnsi"/>
          <w:bCs/>
          <w:sz w:val="22"/>
          <w:szCs w:val="24"/>
        </w:rPr>
      </w:pPr>
    </w:p>
    <w:tbl>
      <w:tblPr>
        <w:tblStyle w:val="TableGrid1"/>
        <w:tblW w:w="0" w:type="auto"/>
        <w:tblInd w:w="607" w:type="dxa"/>
        <w:tblLook w:val="04A0" w:firstRow="1" w:lastRow="0" w:firstColumn="1" w:lastColumn="0" w:noHBand="0" w:noVBand="1"/>
      </w:tblPr>
      <w:tblGrid>
        <w:gridCol w:w="3832"/>
        <w:gridCol w:w="4433"/>
      </w:tblGrid>
      <w:tr w:rsidR="00080FD5" w:rsidRPr="0003658F" w14:paraId="6041684E" w14:textId="77777777" w:rsidTr="00080FD5">
        <w:tc>
          <w:tcPr>
            <w:tcW w:w="3832" w:type="dxa"/>
            <w:shd w:val="clear" w:color="auto" w:fill="D9E2F3"/>
          </w:tcPr>
          <w:p w14:paraId="1BA106DF"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Type of match commitment:</w:t>
            </w:r>
          </w:p>
        </w:tc>
        <w:tc>
          <w:tcPr>
            <w:tcW w:w="4433" w:type="dxa"/>
          </w:tcPr>
          <w:p w14:paraId="0B914CF1"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359F17F7" w14:textId="77777777" w:rsidTr="00080FD5">
        <w:tc>
          <w:tcPr>
            <w:tcW w:w="3832" w:type="dxa"/>
            <w:shd w:val="clear" w:color="auto" w:fill="D9E2F3"/>
          </w:tcPr>
          <w:p w14:paraId="484B5F5D"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Source</w:t>
            </w:r>
          </w:p>
        </w:tc>
        <w:tc>
          <w:tcPr>
            <w:tcW w:w="4433" w:type="dxa"/>
          </w:tcPr>
          <w:p w14:paraId="0E964343"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29541433" w14:textId="77777777" w:rsidTr="00080FD5">
        <w:tc>
          <w:tcPr>
            <w:tcW w:w="3832" w:type="dxa"/>
            <w:shd w:val="clear" w:color="auto" w:fill="D9E2F3"/>
          </w:tcPr>
          <w:p w14:paraId="3367222B"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Name of Source</w:t>
            </w:r>
          </w:p>
        </w:tc>
        <w:tc>
          <w:tcPr>
            <w:tcW w:w="4433" w:type="dxa"/>
          </w:tcPr>
          <w:p w14:paraId="16969162"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r w:rsidR="00080FD5" w:rsidRPr="0003658F" w14:paraId="37426725" w14:textId="77777777" w:rsidTr="00080FD5">
        <w:tc>
          <w:tcPr>
            <w:tcW w:w="3832" w:type="dxa"/>
            <w:shd w:val="clear" w:color="auto" w:fill="D9E2F3"/>
          </w:tcPr>
          <w:p w14:paraId="1997B9D4"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 xml:space="preserve">Amount of Written Commitment: </w:t>
            </w:r>
          </w:p>
        </w:tc>
        <w:tc>
          <w:tcPr>
            <w:tcW w:w="4433" w:type="dxa"/>
          </w:tcPr>
          <w:p w14:paraId="6CC0B090"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Cs/>
                <w:szCs w:val="24"/>
              </w:rPr>
            </w:pPr>
          </w:p>
        </w:tc>
      </w:tr>
    </w:tbl>
    <w:p w14:paraId="097BC066" w14:textId="77777777" w:rsidR="00080FD5" w:rsidRPr="0003658F" w:rsidRDefault="00080FD5" w:rsidP="00080FD5">
      <w:pPr>
        <w:widowControl w:val="0"/>
        <w:tabs>
          <w:tab w:val="left" w:pos="2655"/>
          <w:tab w:val="left" w:pos="5190"/>
          <w:tab w:val="left" w:pos="7725"/>
        </w:tabs>
        <w:autoSpaceDE w:val="0"/>
        <w:autoSpaceDN w:val="0"/>
        <w:ind w:left="607"/>
        <w:rPr>
          <w:rFonts w:asciiTheme="minorHAnsi" w:eastAsia="Arial" w:hAnsiTheme="minorHAnsi" w:cstheme="minorHAnsi"/>
          <w:b/>
          <w:szCs w:val="22"/>
        </w:rPr>
      </w:pPr>
    </w:p>
    <w:tbl>
      <w:tblPr>
        <w:tblStyle w:val="TableGrid1"/>
        <w:tblW w:w="0" w:type="auto"/>
        <w:tblInd w:w="607" w:type="dxa"/>
        <w:tblLook w:val="04A0" w:firstRow="1" w:lastRow="0" w:firstColumn="1" w:lastColumn="0" w:noHBand="0" w:noVBand="1"/>
      </w:tblPr>
      <w:tblGrid>
        <w:gridCol w:w="3832"/>
        <w:gridCol w:w="4433"/>
      </w:tblGrid>
      <w:tr w:rsidR="00080FD5" w:rsidRPr="0003658F" w14:paraId="10762219" w14:textId="77777777" w:rsidTr="00080FD5">
        <w:tc>
          <w:tcPr>
            <w:tcW w:w="3832" w:type="dxa"/>
            <w:shd w:val="clear" w:color="auto" w:fill="D9E2F3"/>
          </w:tcPr>
          <w:p w14:paraId="6B90C73E"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Type of match commitment:</w:t>
            </w:r>
          </w:p>
        </w:tc>
        <w:tc>
          <w:tcPr>
            <w:tcW w:w="4433" w:type="dxa"/>
          </w:tcPr>
          <w:p w14:paraId="2C388C96"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
              </w:rPr>
            </w:pPr>
          </w:p>
        </w:tc>
      </w:tr>
      <w:tr w:rsidR="00080FD5" w:rsidRPr="0003658F" w14:paraId="5DAA0EBC" w14:textId="77777777" w:rsidTr="00080FD5">
        <w:tc>
          <w:tcPr>
            <w:tcW w:w="3832" w:type="dxa"/>
            <w:shd w:val="clear" w:color="auto" w:fill="D9E2F3"/>
          </w:tcPr>
          <w:p w14:paraId="1F06D720"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Source</w:t>
            </w:r>
          </w:p>
        </w:tc>
        <w:tc>
          <w:tcPr>
            <w:tcW w:w="4433" w:type="dxa"/>
          </w:tcPr>
          <w:p w14:paraId="6477A962"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
              </w:rPr>
            </w:pPr>
          </w:p>
        </w:tc>
      </w:tr>
      <w:tr w:rsidR="00080FD5" w:rsidRPr="0003658F" w14:paraId="4D653333" w14:textId="77777777" w:rsidTr="00080FD5">
        <w:tc>
          <w:tcPr>
            <w:tcW w:w="3832" w:type="dxa"/>
            <w:shd w:val="clear" w:color="auto" w:fill="D9E2F3"/>
          </w:tcPr>
          <w:p w14:paraId="60041EFB"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Name of Source</w:t>
            </w:r>
          </w:p>
        </w:tc>
        <w:tc>
          <w:tcPr>
            <w:tcW w:w="4433" w:type="dxa"/>
          </w:tcPr>
          <w:p w14:paraId="1925777A"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
              </w:rPr>
            </w:pPr>
          </w:p>
        </w:tc>
      </w:tr>
      <w:tr w:rsidR="00080FD5" w:rsidRPr="0003658F" w14:paraId="07CBA3DB" w14:textId="77777777" w:rsidTr="00080FD5">
        <w:tc>
          <w:tcPr>
            <w:tcW w:w="3832" w:type="dxa"/>
            <w:shd w:val="clear" w:color="auto" w:fill="D9E2F3"/>
          </w:tcPr>
          <w:p w14:paraId="3E6A07FD" w14:textId="77777777" w:rsidR="00080FD5" w:rsidRPr="0003658F" w:rsidRDefault="00080FD5" w:rsidP="00080FD5">
            <w:pPr>
              <w:widowControl w:val="0"/>
              <w:tabs>
                <w:tab w:val="left" w:pos="2655"/>
                <w:tab w:val="left" w:pos="5190"/>
                <w:tab w:val="left" w:pos="7725"/>
              </w:tabs>
              <w:autoSpaceDE w:val="0"/>
              <w:autoSpaceDN w:val="0"/>
              <w:rPr>
                <w:rFonts w:asciiTheme="minorHAnsi" w:eastAsia="Arial" w:hAnsiTheme="minorHAnsi" w:cstheme="minorHAnsi"/>
                <w:bCs/>
                <w:szCs w:val="24"/>
              </w:rPr>
            </w:pPr>
            <w:r w:rsidRPr="0003658F">
              <w:rPr>
                <w:rFonts w:asciiTheme="minorHAnsi" w:eastAsia="Arial" w:hAnsiTheme="minorHAnsi" w:cstheme="minorHAnsi"/>
                <w:bCs/>
                <w:szCs w:val="24"/>
              </w:rPr>
              <w:t xml:space="preserve">Amount of Written Commitment: </w:t>
            </w:r>
          </w:p>
        </w:tc>
        <w:tc>
          <w:tcPr>
            <w:tcW w:w="4433" w:type="dxa"/>
          </w:tcPr>
          <w:p w14:paraId="04C1544C" w14:textId="77777777" w:rsidR="00080FD5" w:rsidRPr="0003658F" w:rsidRDefault="00080FD5" w:rsidP="00080FD5">
            <w:pPr>
              <w:widowControl w:val="0"/>
              <w:tabs>
                <w:tab w:val="left" w:pos="2655"/>
                <w:tab w:val="left" w:pos="5190"/>
                <w:tab w:val="left" w:pos="7725"/>
              </w:tabs>
              <w:autoSpaceDE w:val="0"/>
              <w:autoSpaceDN w:val="0"/>
              <w:ind w:left="360"/>
              <w:rPr>
                <w:rFonts w:asciiTheme="minorHAnsi" w:eastAsia="Arial" w:hAnsiTheme="minorHAnsi" w:cstheme="minorHAnsi"/>
                <w:b/>
              </w:rPr>
            </w:pPr>
          </w:p>
        </w:tc>
      </w:tr>
    </w:tbl>
    <w:p w14:paraId="2A59BD89" w14:textId="77777777" w:rsidR="00080FD5" w:rsidRPr="0003658F" w:rsidRDefault="00080FD5" w:rsidP="00080FD5">
      <w:pPr>
        <w:spacing w:after="160" w:line="259" w:lineRule="auto"/>
        <w:rPr>
          <w:rFonts w:asciiTheme="minorHAnsi" w:eastAsia="Calibri" w:hAnsiTheme="minorHAnsi" w:cstheme="minorHAnsi"/>
          <w:sz w:val="22"/>
          <w:szCs w:val="22"/>
        </w:rPr>
      </w:pPr>
    </w:p>
    <w:p w14:paraId="4FC8F45B" w14:textId="77777777" w:rsidR="00080FD5" w:rsidRPr="00BC64E2" w:rsidRDefault="00080FD5" w:rsidP="00BC64E2">
      <w:pPr>
        <w:pStyle w:val="Heading3"/>
        <w:jc w:val="left"/>
        <w:rPr>
          <w:rFonts w:asciiTheme="majorHAnsi" w:hAnsiTheme="majorHAnsi"/>
          <w:sz w:val="22"/>
          <w:szCs w:val="24"/>
        </w:rPr>
      </w:pPr>
      <w:bookmarkStart w:id="35" w:name="_Toc82771482"/>
      <w:r w:rsidRPr="00BC64E2">
        <w:rPr>
          <w:rFonts w:asciiTheme="majorHAnsi" w:hAnsiTheme="majorHAnsi"/>
          <w:sz w:val="22"/>
          <w:szCs w:val="24"/>
        </w:rPr>
        <w:t>Summary Budget</w:t>
      </w:r>
      <w:bookmarkEnd w:id="35"/>
    </w:p>
    <w:p w14:paraId="6B531AC0" w14:textId="77777777" w:rsidR="00080FD5" w:rsidRPr="0003658F" w:rsidRDefault="00080FD5" w:rsidP="00080FD5">
      <w:pPr>
        <w:spacing w:line="259" w:lineRule="auto"/>
        <w:rPr>
          <w:rFonts w:asciiTheme="minorHAnsi" w:eastAsia="Calibri" w:hAnsiTheme="minorHAnsi" w:cstheme="minorHAnsi"/>
          <w:b/>
          <w:sz w:val="10"/>
          <w:szCs w:val="22"/>
        </w:rPr>
      </w:pPr>
    </w:p>
    <w:tbl>
      <w:tblPr>
        <w:tblW w:w="792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18"/>
        <w:gridCol w:w="4111"/>
      </w:tblGrid>
      <w:tr w:rsidR="00080FD5" w:rsidRPr="0003658F" w14:paraId="3AD3C7B9" w14:textId="77777777" w:rsidTr="00080FD5">
        <w:trPr>
          <w:trHeight w:val="512"/>
        </w:trPr>
        <w:tc>
          <w:tcPr>
            <w:tcW w:w="3818" w:type="dxa"/>
            <w:shd w:val="clear" w:color="auto" w:fill="D9E2F3"/>
            <w:vAlign w:val="bottom"/>
          </w:tcPr>
          <w:p w14:paraId="6E3633D4" w14:textId="77777777" w:rsidR="00080FD5" w:rsidRPr="0003658F" w:rsidRDefault="00080FD5" w:rsidP="00080FD5">
            <w:pPr>
              <w:spacing w:line="259" w:lineRule="auto"/>
              <w:jc w:val="center"/>
              <w:rPr>
                <w:rFonts w:asciiTheme="minorHAnsi" w:eastAsia="Calibri" w:hAnsiTheme="minorHAnsi" w:cstheme="minorHAnsi"/>
                <w:b/>
                <w:bCs/>
                <w:sz w:val="22"/>
                <w:szCs w:val="22"/>
              </w:rPr>
            </w:pPr>
            <w:r w:rsidRPr="0003658F">
              <w:rPr>
                <w:rFonts w:asciiTheme="minorHAnsi" w:eastAsia="Calibri" w:hAnsiTheme="minorHAnsi" w:cstheme="minorHAnsi"/>
                <w:b/>
                <w:bCs/>
                <w:sz w:val="22"/>
                <w:szCs w:val="22"/>
              </w:rPr>
              <w:t>Eligible Costs</w:t>
            </w:r>
          </w:p>
        </w:tc>
        <w:tc>
          <w:tcPr>
            <w:tcW w:w="4111" w:type="dxa"/>
            <w:shd w:val="clear" w:color="auto" w:fill="D9E2F3"/>
            <w:vAlign w:val="bottom"/>
          </w:tcPr>
          <w:p w14:paraId="306F446D" w14:textId="77777777" w:rsidR="00080FD5" w:rsidRPr="0003658F" w:rsidRDefault="00080FD5" w:rsidP="00080FD5">
            <w:pPr>
              <w:spacing w:line="259" w:lineRule="auto"/>
              <w:jc w:val="center"/>
              <w:rPr>
                <w:rFonts w:asciiTheme="minorHAnsi" w:eastAsia="Calibri" w:hAnsiTheme="minorHAnsi" w:cstheme="minorHAnsi"/>
                <w:b/>
                <w:bCs/>
                <w:sz w:val="22"/>
                <w:szCs w:val="22"/>
              </w:rPr>
            </w:pPr>
            <w:r w:rsidRPr="0003658F">
              <w:rPr>
                <w:rFonts w:asciiTheme="minorHAnsi" w:eastAsia="Calibri" w:hAnsiTheme="minorHAnsi" w:cstheme="minorHAnsi"/>
                <w:b/>
                <w:bCs/>
                <w:sz w:val="22"/>
                <w:szCs w:val="22"/>
              </w:rPr>
              <w:t xml:space="preserve">Total Assistance Requested for </w:t>
            </w:r>
            <w:r w:rsidRPr="0003658F">
              <w:rPr>
                <w:rFonts w:asciiTheme="minorHAnsi" w:eastAsia="Calibri" w:hAnsiTheme="minorHAnsi" w:cstheme="minorHAnsi"/>
                <w:b/>
                <w:bCs/>
                <w:sz w:val="22"/>
                <w:szCs w:val="22"/>
              </w:rPr>
              <w:br/>
              <w:t>1 year Grant Term</w:t>
            </w:r>
          </w:p>
        </w:tc>
      </w:tr>
      <w:tr w:rsidR="00080FD5" w:rsidRPr="0003658F" w14:paraId="27D0E23F" w14:textId="77777777" w:rsidTr="00080FD5">
        <w:trPr>
          <w:trHeight w:val="20"/>
        </w:trPr>
        <w:tc>
          <w:tcPr>
            <w:tcW w:w="3818" w:type="dxa"/>
            <w:shd w:val="clear" w:color="auto" w:fill="D9E2F3"/>
          </w:tcPr>
          <w:p w14:paraId="31AC9816"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1a. Leased Units</w:t>
            </w:r>
          </w:p>
        </w:tc>
        <w:tc>
          <w:tcPr>
            <w:tcW w:w="4111" w:type="dxa"/>
            <w:shd w:val="clear" w:color="auto" w:fill="auto"/>
          </w:tcPr>
          <w:p w14:paraId="45534D7F"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3C4D3627" w14:textId="77777777" w:rsidTr="00080FD5">
        <w:trPr>
          <w:trHeight w:val="20"/>
        </w:trPr>
        <w:tc>
          <w:tcPr>
            <w:tcW w:w="3818" w:type="dxa"/>
            <w:shd w:val="clear" w:color="auto" w:fill="D9E2F3"/>
          </w:tcPr>
          <w:p w14:paraId="13844DF3"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1b. Leased Structures</w:t>
            </w:r>
          </w:p>
        </w:tc>
        <w:tc>
          <w:tcPr>
            <w:tcW w:w="4111" w:type="dxa"/>
            <w:shd w:val="clear" w:color="auto" w:fill="auto"/>
          </w:tcPr>
          <w:p w14:paraId="55AF2C8E"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5FE259B7" w14:textId="77777777" w:rsidTr="00080FD5">
        <w:trPr>
          <w:trHeight w:val="20"/>
        </w:trPr>
        <w:tc>
          <w:tcPr>
            <w:tcW w:w="3818" w:type="dxa"/>
            <w:shd w:val="clear" w:color="auto" w:fill="D9E2F3"/>
          </w:tcPr>
          <w:p w14:paraId="79234597"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2. Rental Assistance</w:t>
            </w:r>
          </w:p>
        </w:tc>
        <w:tc>
          <w:tcPr>
            <w:tcW w:w="4111" w:type="dxa"/>
            <w:shd w:val="clear" w:color="auto" w:fill="auto"/>
          </w:tcPr>
          <w:p w14:paraId="5931A060"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08F07B11" w14:textId="77777777" w:rsidTr="00080FD5">
        <w:trPr>
          <w:trHeight w:val="20"/>
        </w:trPr>
        <w:tc>
          <w:tcPr>
            <w:tcW w:w="3818" w:type="dxa"/>
            <w:shd w:val="clear" w:color="auto" w:fill="D9E2F3"/>
          </w:tcPr>
          <w:p w14:paraId="0998AF54"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3. Supportive Services</w:t>
            </w:r>
          </w:p>
        </w:tc>
        <w:tc>
          <w:tcPr>
            <w:tcW w:w="4111" w:type="dxa"/>
            <w:shd w:val="clear" w:color="auto" w:fill="auto"/>
          </w:tcPr>
          <w:p w14:paraId="418AE7EE"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3817BFF0" w14:textId="77777777" w:rsidTr="00080FD5">
        <w:trPr>
          <w:trHeight w:val="20"/>
        </w:trPr>
        <w:tc>
          <w:tcPr>
            <w:tcW w:w="3818" w:type="dxa"/>
            <w:shd w:val="clear" w:color="auto" w:fill="D9E2F3"/>
          </w:tcPr>
          <w:p w14:paraId="0CADFA58"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4. Operating</w:t>
            </w:r>
          </w:p>
        </w:tc>
        <w:tc>
          <w:tcPr>
            <w:tcW w:w="4111" w:type="dxa"/>
            <w:shd w:val="clear" w:color="auto" w:fill="auto"/>
          </w:tcPr>
          <w:p w14:paraId="0969BA2B"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10774F05" w14:textId="77777777" w:rsidTr="00080FD5">
        <w:trPr>
          <w:trHeight w:val="20"/>
        </w:trPr>
        <w:tc>
          <w:tcPr>
            <w:tcW w:w="3818" w:type="dxa"/>
            <w:shd w:val="clear" w:color="auto" w:fill="D9E2F3"/>
          </w:tcPr>
          <w:p w14:paraId="022B3C7F" w14:textId="77777777" w:rsidR="00080FD5" w:rsidRPr="0003658F" w:rsidRDefault="00080FD5" w:rsidP="00080FD5">
            <w:pPr>
              <w:spacing w:line="259" w:lineRule="auto"/>
              <w:ind w:left="176"/>
              <w:rPr>
                <w:rFonts w:asciiTheme="minorHAnsi" w:eastAsia="Calibri" w:hAnsiTheme="minorHAnsi" w:cstheme="minorHAnsi"/>
                <w:sz w:val="22"/>
                <w:szCs w:val="22"/>
              </w:rPr>
            </w:pPr>
            <w:r w:rsidRPr="0003658F">
              <w:rPr>
                <w:rFonts w:asciiTheme="minorHAnsi" w:eastAsia="Calibri" w:hAnsiTheme="minorHAnsi" w:cstheme="minorHAnsi"/>
                <w:sz w:val="22"/>
                <w:szCs w:val="22"/>
              </w:rPr>
              <w:t>5. HMIS</w:t>
            </w:r>
          </w:p>
        </w:tc>
        <w:tc>
          <w:tcPr>
            <w:tcW w:w="4111" w:type="dxa"/>
            <w:shd w:val="clear" w:color="auto" w:fill="auto"/>
          </w:tcPr>
          <w:p w14:paraId="4FBC939A"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70E6C858" w14:textId="77777777" w:rsidTr="00080FD5">
        <w:trPr>
          <w:trHeight w:val="20"/>
        </w:trPr>
        <w:tc>
          <w:tcPr>
            <w:tcW w:w="3818" w:type="dxa"/>
            <w:shd w:val="clear" w:color="auto" w:fill="8EAADB"/>
          </w:tcPr>
          <w:p w14:paraId="4C1F35A7" w14:textId="77777777" w:rsidR="00080FD5" w:rsidRPr="0003658F" w:rsidRDefault="00080FD5" w:rsidP="00080FD5">
            <w:pPr>
              <w:spacing w:line="259" w:lineRule="auto"/>
              <w:jc w:val="right"/>
              <w:rPr>
                <w:rFonts w:asciiTheme="minorHAnsi" w:eastAsia="Calibri" w:hAnsiTheme="minorHAnsi" w:cstheme="minorHAnsi"/>
                <w:sz w:val="22"/>
                <w:szCs w:val="22"/>
              </w:rPr>
            </w:pPr>
            <w:r w:rsidRPr="0003658F">
              <w:rPr>
                <w:rFonts w:asciiTheme="minorHAnsi" w:eastAsia="Calibri" w:hAnsiTheme="minorHAnsi" w:cstheme="minorHAnsi"/>
                <w:sz w:val="22"/>
                <w:szCs w:val="22"/>
              </w:rPr>
              <w:t>Sub-total Costs Requested</w:t>
            </w:r>
          </w:p>
        </w:tc>
        <w:tc>
          <w:tcPr>
            <w:tcW w:w="4111" w:type="dxa"/>
            <w:shd w:val="clear" w:color="auto" w:fill="auto"/>
          </w:tcPr>
          <w:p w14:paraId="645A2267"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4231F021" w14:textId="77777777" w:rsidTr="00080FD5">
        <w:trPr>
          <w:trHeight w:val="20"/>
        </w:trPr>
        <w:tc>
          <w:tcPr>
            <w:tcW w:w="3818" w:type="dxa"/>
            <w:shd w:val="clear" w:color="auto" w:fill="D9E2F3"/>
          </w:tcPr>
          <w:p w14:paraId="60A0CCA1" w14:textId="77777777" w:rsidR="00080FD5" w:rsidRPr="0003658F" w:rsidRDefault="00080FD5" w:rsidP="00080FD5">
            <w:pPr>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t>6. Admin (Up to 10%)</w:t>
            </w:r>
          </w:p>
        </w:tc>
        <w:tc>
          <w:tcPr>
            <w:tcW w:w="4111" w:type="dxa"/>
            <w:shd w:val="clear" w:color="auto" w:fill="auto"/>
          </w:tcPr>
          <w:p w14:paraId="13D735A6"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0408FD85" w14:textId="77777777" w:rsidTr="00080FD5">
        <w:trPr>
          <w:trHeight w:val="20"/>
        </w:trPr>
        <w:tc>
          <w:tcPr>
            <w:tcW w:w="3818" w:type="dxa"/>
            <w:shd w:val="clear" w:color="auto" w:fill="8EAADB"/>
          </w:tcPr>
          <w:p w14:paraId="10D5FF21" w14:textId="77777777" w:rsidR="00080FD5" w:rsidRPr="0003658F" w:rsidRDefault="00080FD5" w:rsidP="00080FD5">
            <w:pPr>
              <w:spacing w:line="259" w:lineRule="auto"/>
              <w:jc w:val="right"/>
              <w:rPr>
                <w:rFonts w:asciiTheme="minorHAnsi" w:eastAsia="Calibri" w:hAnsiTheme="minorHAnsi" w:cstheme="minorHAnsi"/>
                <w:sz w:val="22"/>
                <w:szCs w:val="22"/>
              </w:rPr>
            </w:pPr>
            <w:r w:rsidRPr="0003658F">
              <w:rPr>
                <w:rFonts w:asciiTheme="minorHAnsi" w:eastAsia="Calibri" w:hAnsiTheme="minorHAnsi" w:cstheme="minorHAnsi"/>
                <w:sz w:val="22"/>
                <w:szCs w:val="22"/>
              </w:rPr>
              <w:t>Total Assistance plus Admin Requested</w:t>
            </w:r>
          </w:p>
        </w:tc>
        <w:tc>
          <w:tcPr>
            <w:tcW w:w="4111" w:type="dxa"/>
            <w:shd w:val="clear" w:color="auto" w:fill="auto"/>
          </w:tcPr>
          <w:p w14:paraId="7CA93FFE"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7657B20B" w14:textId="77777777" w:rsidTr="00080FD5">
        <w:trPr>
          <w:trHeight w:val="20"/>
        </w:trPr>
        <w:tc>
          <w:tcPr>
            <w:tcW w:w="3818" w:type="dxa"/>
            <w:shd w:val="clear" w:color="auto" w:fill="D9E2F3"/>
          </w:tcPr>
          <w:p w14:paraId="67F28FBC" w14:textId="77777777" w:rsidR="00080FD5" w:rsidRPr="0003658F" w:rsidRDefault="00080FD5" w:rsidP="00080FD5">
            <w:pPr>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t>7. Cash Match</w:t>
            </w:r>
          </w:p>
        </w:tc>
        <w:tc>
          <w:tcPr>
            <w:tcW w:w="4111" w:type="dxa"/>
            <w:shd w:val="clear" w:color="auto" w:fill="auto"/>
          </w:tcPr>
          <w:p w14:paraId="5F8116E1"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42308681" w14:textId="77777777" w:rsidTr="00080FD5">
        <w:trPr>
          <w:trHeight w:val="20"/>
        </w:trPr>
        <w:tc>
          <w:tcPr>
            <w:tcW w:w="3818" w:type="dxa"/>
            <w:shd w:val="clear" w:color="auto" w:fill="D9E2F3"/>
          </w:tcPr>
          <w:p w14:paraId="1D5636F3" w14:textId="77777777" w:rsidR="00080FD5" w:rsidRPr="0003658F" w:rsidRDefault="00080FD5" w:rsidP="00080FD5">
            <w:pPr>
              <w:spacing w:line="259" w:lineRule="auto"/>
              <w:rPr>
                <w:rFonts w:asciiTheme="minorHAnsi" w:eastAsia="Calibri" w:hAnsiTheme="minorHAnsi" w:cstheme="minorHAnsi"/>
                <w:sz w:val="22"/>
                <w:szCs w:val="22"/>
              </w:rPr>
            </w:pPr>
            <w:r w:rsidRPr="0003658F">
              <w:rPr>
                <w:rFonts w:asciiTheme="minorHAnsi" w:eastAsia="Calibri" w:hAnsiTheme="minorHAnsi" w:cstheme="minorHAnsi"/>
                <w:sz w:val="22"/>
                <w:szCs w:val="22"/>
              </w:rPr>
              <w:t>8. In-Kind Match</w:t>
            </w:r>
          </w:p>
        </w:tc>
        <w:tc>
          <w:tcPr>
            <w:tcW w:w="4111" w:type="dxa"/>
            <w:shd w:val="clear" w:color="auto" w:fill="auto"/>
          </w:tcPr>
          <w:p w14:paraId="0F86D1EF"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1D77437D" w14:textId="77777777" w:rsidTr="00080FD5">
        <w:trPr>
          <w:trHeight w:val="20"/>
        </w:trPr>
        <w:tc>
          <w:tcPr>
            <w:tcW w:w="3818" w:type="dxa"/>
            <w:shd w:val="clear" w:color="auto" w:fill="8EAADB"/>
          </w:tcPr>
          <w:p w14:paraId="5AA4E40B" w14:textId="77777777" w:rsidR="00080FD5" w:rsidRPr="0003658F" w:rsidRDefault="00080FD5" w:rsidP="00080FD5">
            <w:pPr>
              <w:spacing w:line="259" w:lineRule="auto"/>
              <w:jc w:val="right"/>
              <w:rPr>
                <w:rFonts w:asciiTheme="minorHAnsi" w:eastAsia="Calibri" w:hAnsiTheme="minorHAnsi" w:cstheme="minorHAnsi"/>
                <w:sz w:val="22"/>
                <w:szCs w:val="22"/>
              </w:rPr>
            </w:pPr>
            <w:r w:rsidRPr="0003658F">
              <w:rPr>
                <w:rFonts w:asciiTheme="minorHAnsi" w:eastAsia="Calibri" w:hAnsiTheme="minorHAnsi" w:cstheme="minorHAnsi"/>
                <w:sz w:val="22"/>
                <w:szCs w:val="22"/>
              </w:rPr>
              <w:t>Total Match</w:t>
            </w:r>
          </w:p>
        </w:tc>
        <w:tc>
          <w:tcPr>
            <w:tcW w:w="4111" w:type="dxa"/>
            <w:shd w:val="clear" w:color="auto" w:fill="auto"/>
          </w:tcPr>
          <w:p w14:paraId="02CD6A65" w14:textId="77777777" w:rsidR="00080FD5" w:rsidRPr="0003658F" w:rsidRDefault="00080FD5" w:rsidP="00080FD5">
            <w:pPr>
              <w:spacing w:line="259" w:lineRule="auto"/>
              <w:rPr>
                <w:rFonts w:asciiTheme="minorHAnsi" w:eastAsia="Calibri" w:hAnsiTheme="minorHAnsi" w:cstheme="minorHAnsi"/>
                <w:sz w:val="22"/>
                <w:szCs w:val="22"/>
              </w:rPr>
            </w:pPr>
          </w:p>
        </w:tc>
      </w:tr>
      <w:tr w:rsidR="00080FD5" w:rsidRPr="0003658F" w14:paraId="4B008CC6" w14:textId="77777777" w:rsidTr="00080FD5">
        <w:trPr>
          <w:trHeight w:val="20"/>
        </w:trPr>
        <w:tc>
          <w:tcPr>
            <w:tcW w:w="3818" w:type="dxa"/>
            <w:shd w:val="clear" w:color="auto" w:fill="8EAADB"/>
          </w:tcPr>
          <w:p w14:paraId="0364DEFE" w14:textId="77777777" w:rsidR="00080FD5" w:rsidRPr="0003658F" w:rsidRDefault="00080FD5" w:rsidP="00080FD5">
            <w:pPr>
              <w:spacing w:line="259" w:lineRule="auto"/>
              <w:jc w:val="right"/>
              <w:rPr>
                <w:rFonts w:asciiTheme="minorHAnsi" w:eastAsia="Calibri" w:hAnsiTheme="minorHAnsi" w:cstheme="minorHAnsi"/>
                <w:sz w:val="22"/>
                <w:szCs w:val="22"/>
              </w:rPr>
            </w:pPr>
            <w:r w:rsidRPr="0003658F">
              <w:rPr>
                <w:rFonts w:asciiTheme="minorHAnsi" w:eastAsia="Calibri" w:hAnsiTheme="minorHAnsi" w:cstheme="minorHAnsi"/>
                <w:sz w:val="22"/>
                <w:szCs w:val="22"/>
              </w:rPr>
              <w:t>Total Budget</w:t>
            </w:r>
          </w:p>
        </w:tc>
        <w:tc>
          <w:tcPr>
            <w:tcW w:w="4111" w:type="dxa"/>
            <w:shd w:val="clear" w:color="auto" w:fill="auto"/>
          </w:tcPr>
          <w:p w14:paraId="4FCB72D1" w14:textId="77777777" w:rsidR="00080FD5" w:rsidRPr="0003658F" w:rsidRDefault="00080FD5" w:rsidP="00080FD5">
            <w:pPr>
              <w:spacing w:line="259" w:lineRule="auto"/>
              <w:rPr>
                <w:rFonts w:asciiTheme="minorHAnsi" w:eastAsia="Calibri" w:hAnsiTheme="minorHAnsi" w:cstheme="minorHAnsi"/>
                <w:sz w:val="22"/>
                <w:szCs w:val="22"/>
              </w:rPr>
            </w:pPr>
          </w:p>
        </w:tc>
      </w:tr>
    </w:tbl>
    <w:p w14:paraId="6F256164" w14:textId="77777777" w:rsidR="00080FD5" w:rsidRPr="0003658F" w:rsidRDefault="00080FD5" w:rsidP="00080FD5">
      <w:pPr>
        <w:spacing w:line="259" w:lineRule="auto"/>
        <w:rPr>
          <w:rFonts w:asciiTheme="minorHAnsi" w:eastAsia="Calibri" w:hAnsiTheme="minorHAnsi" w:cstheme="minorHAnsi"/>
          <w:b/>
          <w:bCs/>
          <w:sz w:val="22"/>
          <w:szCs w:val="22"/>
        </w:rPr>
      </w:pPr>
    </w:p>
    <w:p w14:paraId="0D231654" w14:textId="10E7B8E1" w:rsidR="00004FD0" w:rsidRPr="00DA5E21" w:rsidRDefault="008D0A0A" w:rsidP="00DA5E21">
      <w:pPr>
        <w:pStyle w:val="Heading2"/>
        <w:jc w:val="left"/>
        <w:rPr>
          <w:rFonts w:eastAsiaTheme="majorEastAsia"/>
          <w:color w:val="4F81BD" w:themeColor="accent1"/>
          <w:sz w:val="24"/>
          <w:szCs w:val="18"/>
        </w:rPr>
      </w:pPr>
      <w:bookmarkStart w:id="36" w:name="_Toc82771483"/>
      <w:r w:rsidRPr="00DA5E21">
        <w:rPr>
          <w:rFonts w:eastAsiaTheme="majorEastAsia"/>
          <w:color w:val="4F81BD" w:themeColor="accent1"/>
          <w:sz w:val="24"/>
          <w:szCs w:val="18"/>
        </w:rPr>
        <w:t xml:space="preserve">Section </w:t>
      </w:r>
      <w:r w:rsidR="00DA5E21">
        <w:rPr>
          <w:rFonts w:eastAsiaTheme="majorEastAsia"/>
          <w:color w:val="4F81BD" w:themeColor="accent1"/>
          <w:sz w:val="24"/>
          <w:szCs w:val="18"/>
        </w:rPr>
        <w:t>8</w:t>
      </w:r>
      <w:r w:rsidRPr="00DA5E21">
        <w:rPr>
          <w:rFonts w:eastAsiaTheme="majorEastAsia"/>
          <w:color w:val="4F81BD" w:themeColor="accent1"/>
          <w:sz w:val="24"/>
          <w:szCs w:val="18"/>
        </w:rPr>
        <w:t xml:space="preserve">: </w:t>
      </w:r>
      <w:r w:rsidR="00004FD0" w:rsidRPr="00DA5E21">
        <w:rPr>
          <w:rFonts w:eastAsiaTheme="majorEastAsia"/>
          <w:color w:val="4F81BD" w:themeColor="accent1"/>
          <w:sz w:val="24"/>
          <w:szCs w:val="18"/>
        </w:rPr>
        <w:t>Supporting Documentation Checklist</w:t>
      </w:r>
      <w:bookmarkEnd w:id="36"/>
    </w:p>
    <w:p w14:paraId="544A6A20" w14:textId="77011EF9" w:rsidR="00D041CC" w:rsidRPr="0003658F" w:rsidRDefault="00D041CC"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IRS Determination Letter</w:t>
      </w:r>
    </w:p>
    <w:p w14:paraId="010E40B4" w14:textId="1CB75769" w:rsidR="00D041CC" w:rsidRPr="0003658F" w:rsidRDefault="00D041CC"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Articles of Incorporation(?)</w:t>
      </w:r>
    </w:p>
    <w:p w14:paraId="40A106A6" w14:textId="11833955" w:rsidR="00D041CC" w:rsidRPr="0003658F" w:rsidRDefault="00D041CC"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Bylaws</w:t>
      </w:r>
    </w:p>
    <w:p w14:paraId="385EC0B4" w14:textId="02F035BE" w:rsidR="001D0946" w:rsidRPr="0003658F" w:rsidRDefault="001D0946"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 xml:space="preserve">Board of Directors List </w:t>
      </w:r>
    </w:p>
    <w:p w14:paraId="276D5668" w14:textId="3ABC4149" w:rsidR="0096089F" w:rsidRPr="0003658F" w:rsidRDefault="0096089F"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 xml:space="preserve">Homelessness Participation </w:t>
      </w:r>
      <w:r w:rsidR="00D041CC" w:rsidRPr="0003658F">
        <w:rPr>
          <w:rFonts w:asciiTheme="minorHAnsi" w:hAnsiTheme="minorHAnsi" w:cstheme="minorHAnsi"/>
          <w:sz w:val="22"/>
          <w:szCs w:val="22"/>
        </w:rPr>
        <w:t>Certification (</w:t>
      </w:r>
      <w:r w:rsidR="004C2E8D">
        <w:rPr>
          <w:rFonts w:asciiTheme="minorHAnsi" w:hAnsiTheme="minorHAnsi" w:cstheme="minorHAnsi"/>
          <w:sz w:val="22"/>
          <w:szCs w:val="22"/>
        </w:rPr>
        <w:t>See Appendix A</w:t>
      </w:r>
      <w:r w:rsidR="00D041CC" w:rsidRPr="0003658F">
        <w:rPr>
          <w:rFonts w:asciiTheme="minorHAnsi" w:hAnsiTheme="minorHAnsi" w:cstheme="minorHAnsi"/>
          <w:sz w:val="22"/>
          <w:szCs w:val="22"/>
        </w:rPr>
        <w:t>)</w:t>
      </w:r>
    </w:p>
    <w:p w14:paraId="26139255" w14:textId="537E180C" w:rsidR="001D0946" w:rsidRPr="0003658F" w:rsidRDefault="001D0946"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lastRenderedPageBreak/>
        <w:t xml:space="preserve">Most recent audited financial statements </w:t>
      </w:r>
    </w:p>
    <w:p w14:paraId="57E191A8" w14:textId="77777777" w:rsidR="001D0946" w:rsidRPr="0003658F" w:rsidRDefault="001D0946"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Match commitment letters (cash match) or Memoranda of Agreement or Understanding (MOAs or MOUs) (in-kind match)</w:t>
      </w:r>
    </w:p>
    <w:p w14:paraId="3854D286" w14:textId="07C3E2D0" w:rsidR="0096089F" w:rsidRPr="0003658F" w:rsidRDefault="0096089F"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Screenshot of SAM registration</w:t>
      </w:r>
    </w:p>
    <w:p w14:paraId="00E108ED" w14:textId="63BC8659" w:rsidR="0096089F" w:rsidRPr="0003658F" w:rsidRDefault="0096089F" w:rsidP="0096089F">
      <w:pPr>
        <w:pStyle w:val="ListParagraph"/>
        <w:numPr>
          <w:ilvl w:val="0"/>
          <w:numId w:val="29"/>
        </w:numPr>
        <w:rPr>
          <w:rFonts w:asciiTheme="minorHAnsi" w:hAnsiTheme="minorHAnsi" w:cstheme="minorHAnsi"/>
          <w:sz w:val="22"/>
          <w:szCs w:val="22"/>
        </w:rPr>
      </w:pPr>
      <w:r w:rsidRPr="0003658F">
        <w:rPr>
          <w:rFonts w:asciiTheme="minorHAnsi" w:hAnsiTheme="minorHAnsi" w:cstheme="minorHAnsi"/>
          <w:sz w:val="22"/>
          <w:szCs w:val="22"/>
        </w:rPr>
        <w:t>Screenshot of Indiana Secretary of State Business registration</w:t>
      </w:r>
    </w:p>
    <w:p w14:paraId="527AFE64" w14:textId="6D28E3ED" w:rsidR="0096089F" w:rsidRPr="004C2E8D" w:rsidRDefault="00D041CC" w:rsidP="0096089F">
      <w:pPr>
        <w:pStyle w:val="ListParagraph"/>
        <w:numPr>
          <w:ilvl w:val="0"/>
          <w:numId w:val="29"/>
        </w:numPr>
        <w:rPr>
          <w:rFonts w:asciiTheme="minorHAnsi" w:hAnsiTheme="minorHAnsi" w:cstheme="minorHAnsi"/>
          <w:sz w:val="22"/>
          <w:szCs w:val="22"/>
        </w:rPr>
      </w:pPr>
      <w:r w:rsidRPr="004C2E8D">
        <w:rPr>
          <w:rFonts w:asciiTheme="minorHAnsi" w:hAnsiTheme="minorHAnsi" w:cstheme="minorHAnsi"/>
          <w:sz w:val="22"/>
          <w:szCs w:val="22"/>
        </w:rPr>
        <w:t>Other Documentation</w:t>
      </w:r>
      <w:r w:rsidR="00624278" w:rsidRPr="004C2E8D">
        <w:rPr>
          <w:rFonts w:asciiTheme="minorHAnsi" w:hAnsiTheme="minorHAnsi" w:cstheme="minorHAnsi"/>
          <w:sz w:val="22"/>
          <w:szCs w:val="22"/>
        </w:rPr>
        <w:t>, if applicable</w:t>
      </w:r>
    </w:p>
    <w:p w14:paraId="74592F62" w14:textId="5E73E11C" w:rsidR="0076580C" w:rsidRPr="00677FC5" w:rsidRDefault="002E7283" w:rsidP="00677FC5">
      <w:pPr>
        <w:pStyle w:val="Heading1"/>
        <w:jc w:val="left"/>
        <w:rPr>
          <w:rStyle w:val="Heading2Char"/>
          <w:rFonts w:asciiTheme="majorHAnsi" w:hAnsiTheme="majorHAnsi"/>
          <w:sz w:val="24"/>
          <w:szCs w:val="24"/>
        </w:rPr>
      </w:pPr>
      <w:r w:rsidRPr="0003658F">
        <w:rPr>
          <w:rFonts w:asciiTheme="minorHAnsi" w:hAnsiTheme="minorHAnsi" w:cstheme="minorHAnsi"/>
        </w:rPr>
        <w:br w:type="page"/>
      </w:r>
      <w:bookmarkStart w:id="37" w:name="_Toc82771484"/>
      <w:r w:rsidRPr="00677FC5">
        <w:rPr>
          <w:rStyle w:val="Heading2Char"/>
          <w:rFonts w:asciiTheme="majorHAnsi" w:hAnsiTheme="majorHAnsi"/>
          <w:sz w:val="24"/>
          <w:szCs w:val="24"/>
        </w:rPr>
        <w:lastRenderedPageBreak/>
        <w:t>APPENDIX</w:t>
      </w:r>
      <w:r w:rsidR="0076580C" w:rsidRPr="00677FC5">
        <w:rPr>
          <w:rStyle w:val="Heading2Char"/>
          <w:rFonts w:asciiTheme="majorHAnsi" w:hAnsiTheme="majorHAnsi"/>
          <w:sz w:val="24"/>
          <w:szCs w:val="24"/>
        </w:rPr>
        <w:t xml:space="preserve"> A: Participation of Homeless Individuals on Board of Directors Certification</w:t>
      </w:r>
      <w:bookmarkEnd w:id="37"/>
    </w:p>
    <w:p w14:paraId="1C7BB7B8" w14:textId="77777777" w:rsidR="0076580C" w:rsidRPr="0003658F" w:rsidRDefault="0076580C" w:rsidP="0076580C">
      <w:pPr>
        <w:widowControl w:val="0"/>
        <w:rPr>
          <w:rFonts w:asciiTheme="minorHAnsi" w:hAnsiTheme="minorHAnsi" w:cstheme="minorHAnsi"/>
        </w:rPr>
      </w:pPr>
    </w:p>
    <w:p w14:paraId="5143BDB9"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Agency Name: </w:t>
      </w:r>
      <w:r w:rsidRPr="0003658F">
        <w:rPr>
          <w:rFonts w:asciiTheme="minorHAnsi" w:hAnsiTheme="minorHAnsi" w:cstheme="minorHAnsi"/>
        </w:rPr>
        <w:tab/>
      </w:r>
    </w:p>
    <w:p w14:paraId="2ED23EAB" w14:textId="77777777" w:rsidR="0076580C" w:rsidRPr="0003658F" w:rsidRDefault="0076580C" w:rsidP="0076580C">
      <w:pPr>
        <w:widowControl w:val="0"/>
        <w:tabs>
          <w:tab w:val="left" w:leader="underscore" w:pos="9360"/>
        </w:tabs>
        <w:rPr>
          <w:rFonts w:asciiTheme="minorHAnsi" w:hAnsiTheme="minorHAnsi" w:cstheme="minorHAnsi"/>
        </w:rPr>
      </w:pPr>
    </w:p>
    <w:p w14:paraId="52BB0581"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Project name: </w:t>
      </w:r>
      <w:r w:rsidRPr="0003658F">
        <w:rPr>
          <w:rFonts w:asciiTheme="minorHAnsi" w:hAnsiTheme="minorHAnsi" w:cstheme="minorHAnsi"/>
        </w:rPr>
        <w:tab/>
      </w:r>
    </w:p>
    <w:p w14:paraId="6BCF0877" w14:textId="77777777" w:rsidR="0076580C" w:rsidRPr="0003658F" w:rsidRDefault="0076580C" w:rsidP="0076580C">
      <w:pPr>
        <w:widowControl w:val="0"/>
        <w:tabs>
          <w:tab w:val="left" w:leader="underscore" w:pos="9360"/>
        </w:tabs>
        <w:rPr>
          <w:rFonts w:asciiTheme="minorHAnsi" w:hAnsiTheme="minorHAnsi" w:cstheme="minorHAnsi"/>
        </w:rPr>
      </w:pPr>
    </w:p>
    <w:p w14:paraId="0084BEEF"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Address: </w:t>
      </w:r>
      <w:r w:rsidRPr="0003658F">
        <w:rPr>
          <w:rFonts w:asciiTheme="minorHAnsi" w:hAnsiTheme="minorHAnsi" w:cstheme="minorHAnsi"/>
        </w:rPr>
        <w:tab/>
      </w:r>
    </w:p>
    <w:p w14:paraId="7F9D9A7B" w14:textId="77777777" w:rsidR="0076580C" w:rsidRPr="0003658F" w:rsidRDefault="0076580C" w:rsidP="0076580C">
      <w:pPr>
        <w:widowControl w:val="0"/>
        <w:tabs>
          <w:tab w:val="left" w:leader="underscore" w:pos="9360"/>
        </w:tabs>
        <w:rPr>
          <w:rFonts w:asciiTheme="minorHAnsi" w:hAnsiTheme="minorHAnsi" w:cstheme="minorHAnsi"/>
        </w:rPr>
      </w:pPr>
    </w:p>
    <w:p w14:paraId="5C3C61B6"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Phone and email: </w:t>
      </w:r>
      <w:r w:rsidRPr="0003658F">
        <w:rPr>
          <w:rFonts w:asciiTheme="minorHAnsi" w:hAnsiTheme="minorHAnsi" w:cstheme="minorHAnsi"/>
        </w:rPr>
        <w:tab/>
      </w:r>
    </w:p>
    <w:p w14:paraId="137D6042" w14:textId="77777777" w:rsidR="0076580C" w:rsidRPr="0003658F" w:rsidRDefault="0076580C" w:rsidP="0076580C">
      <w:pPr>
        <w:widowControl w:val="0"/>
        <w:tabs>
          <w:tab w:val="left" w:leader="underscore" w:pos="9360"/>
        </w:tabs>
        <w:rPr>
          <w:rFonts w:asciiTheme="minorHAnsi" w:hAnsiTheme="minorHAnsi" w:cstheme="minorHAnsi"/>
        </w:rPr>
      </w:pPr>
    </w:p>
    <w:p w14:paraId="4BE26EFC"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Pursuant to 24 CFR 578.75(g) organizations receiving Continuum of Care Program (“CoC”) funding must provide for the participation of not less than one homeless individual or formerly homeless individual on the board of directors or other equivalent policymaking entity of the sub-recipient, to the extent that such entity considers and makes policies and decisions regarding any project, supportive services, or assistance. This requirement is waived if a sub-recipient is unable to meet such requirement and obtains HUD approval for a plan to otherwise consult with homeless or formerly homeless persons when considering and making policies and decisions. </w:t>
      </w:r>
    </w:p>
    <w:p w14:paraId="48C89D6D" w14:textId="77777777" w:rsidR="0076580C" w:rsidRPr="0003658F" w:rsidRDefault="0076580C" w:rsidP="0076580C">
      <w:pPr>
        <w:widowControl w:val="0"/>
        <w:tabs>
          <w:tab w:val="left" w:leader="underscore" w:pos="9360"/>
        </w:tabs>
        <w:rPr>
          <w:rFonts w:asciiTheme="minorHAnsi" w:hAnsiTheme="minorHAnsi" w:cstheme="minorHAnsi"/>
        </w:rPr>
      </w:pPr>
    </w:p>
    <w:p w14:paraId="534C3D4E"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I, __________________________________, hereby certify that the above-listed agency: </w:t>
      </w:r>
    </w:p>
    <w:p w14:paraId="2ED8C9F4" w14:textId="77777777" w:rsidR="0076580C" w:rsidRPr="0003658F" w:rsidRDefault="0076580C" w:rsidP="0076580C">
      <w:pPr>
        <w:widowControl w:val="0"/>
        <w:tabs>
          <w:tab w:val="left" w:leader="underscore" w:pos="9360"/>
        </w:tabs>
        <w:rPr>
          <w:rFonts w:asciiTheme="minorHAnsi" w:hAnsiTheme="minorHAnsi" w:cstheme="minorHAnsi"/>
        </w:rPr>
      </w:pPr>
    </w:p>
    <w:p w14:paraId="4DC86FB4" w14:textId="77777777" w:rsidR="0076580C" w:rsidRPr="0003658F" w:rsidRDefault="0076580C" w:rsidP="0076580C">
      <w:pPr>
        <w:widowControl w:val="0"/>
        <w:numPr>
          <w:ilvl w:val="0"/>
          <w:numId w:val="46"/>
        </w:numPr>
        <w:tabs>
          <w:tab w:val="left" w:leader="underscore" w:pos="9360"/>
        </w:tabs>
        <w:rPr>
          <w:rFonts w:asciiTheme="minorHAnsi" w:hAnsiTheme="minorHAnsi" w:cstheme="minorHAnsi"/>
        </w:rPr>
      </w:pPr>
      <w:r w:rsidRPr="0003658F">
        <w:rPr>
          <w:rFonts w:asciiTheme="minorHAnsi" w:hAnsiTheme="minorHAnsi" w:cstheme="minorHAnsi"/>
        </w:rPr>
        <w:t xml:space="preserve">Does have a homeless/formerly homeless representation on our current Board of Directors or auxiliary board. </w:t>
      </w:r>
    </w:p>
    <w:p w14:paraId="1D7232F8" w14:textId="77777777" w:rsidR="0076580C" w:rsidRPr="0003658F" w:rsidRDefault="0076580C" w:rsidP="0076580C">
      <w:pPr>
        <w:widowControl w:val="0"/>
        <w:numPr>
          <w:ilvl w:val="0"/>
          <w:numId w:val="46"/>
        </w:numPr>
        <w:tabs>
          <w:tab w:val="left" w:leader="underscore" w:pos="9360"/>
        </w:tabs>
        <w:rPr>
          <w:rFonts w:asciiTheme="minorHAnsi" w:hAnsiTheme="minorHAnsi" w:cstheme="minorHAnsi"/>
        </w:rPr>
      </w:pPr>
      <w:r w:rsidRPr="0003658F">
        <w:rPr>
          <w:rFonts w:asciiTheme="minorHAnsi" w:hAnsiTheme="minorHAnsi" w:cstheme="minorHAnsi"/>
        </w:rPr>
        <w:t>Does NOT have a homeless/formerly homeless representation on our current Board of Directors or auxiliary board.*</w:t>
      </w:r>
    </w:p>
    <w:p w14:paraId="411A211F" w14:textId="77777777" w:rsidR="0076580C" w:rsidRPr="0003658F" w:rsidRDefault="0076580C" w:rsidP="0076580C">
      <w:pPr>
        <w:widowControl w:val="0"/>
        <w:tabs>
          <w:tab w:val="left" w:leader="underscore" w:pos="9360"/>
        </w:tabs>
        <w:rPr>
          <w:rFonts w:asciiTheme="minorHAnsi" w:hAnsiTheme="minorHAnsi" w:cstheme="minorHAnsi"/>
        </w:rPr>
      </w:pPr>
    </w:p>
    <w:p w14:paraId="2275719D"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If the agency does not have a homeless/formerly homeless representation, has the agency received approval from HUD for an alternate plan to consult with a homeless or formerly homeless person when considering making policies and decisions?</w:t>
      </w:r>
    </w:p>
    <w:p w14:paraId="0E94553A" w14:textId="77777777" w:rsidR="0076580C" w:rsidRPr="0003658F" w:rsidRDefault="0076580C" w:rsidP="0076580C">
      <w:pPr>
        <w:widowControl w:val="0"/>
        <w:tabs>
          <w:tab w:val="left" w:leader="underscore" w:pos="9360"/>
        </w:tabs>
        <w:rPr>
          <w:rFonts w:asciiTheme="minorHAnsi" w:hAnsiTheme="minorHAnsi" w:cstheme="minorHAnsi"/>
        </w:rPr>
      </w:pPr>
    </w:p>
    <w:p w14:paraId="6B964698" w14:textId="77777777" w:rsidR="0076580C" w:rsidRPr="0003658F" w:rsidRDefault="0076580C" w:rsidP="0076580C">
      <w:pPr>
        <w:widowControl w:val="0"/>
        <w:numPr>
          <w:ilvl w:val="0"/>
          <w:numId w:val="47"/>
        </w:numPr>
        <w:tabs>
          <w:tab w:val="left" w:leader="underscore" w:pos="9360"/>
        </w:tabs>
        <w:rPr>
          <w:rFonts w:asciiTheme="minorHAnsi" w:hAnsiTheme="minorHAnsi" w:cstheme="minorHAnsi"/>
        </w:rPr>
      </w:pPr>
      <w:r w:rsidRPr="0003658F">
        <w:rPr>
          <w:rFonts w:asciiTheme="minorHAnsi" w:hAnsiTheme="minorHAnsi" w:cstheme="minorHAnsi"/>
        </w:rPr>
        <w:t>Yes; please submit a copy of the plan and the approval from HUD with this form.</w:t>
      </w:r>
    </w:p>
    <w:p w14:paraId="7F1F1BB8" w14:textId="77777777" w:rsidR="0076580C" w:rsidRPr="0003658F" w:rsidRDefault="0076580C" w:rsidP="0076580C">
      <w:pPr>
        <w:widowControl w:val="0"/>
        <w:numPr>
          <w:ilvl w:val="0"/>
          <w:numId w:val="47"/>
        </w:numPr>
        <w:tabs>
          <w:tab w:val="left" w:leader="underscore" w:pos="9360"/>
        </w:tabs>
        <w:rPr>
          <w:rFonts w:asciiTheme="minorHAnsi" w:hAnsiTheme="minorHAnsi" w:cstheme="minorHAnsi"/>
        </w:rPr>
      </w:pPr>
      <w:r w:rsidRPr="0003658F">
        <w:rPr>
          <w:rFonts w:asciiTheme="minorHAnsi" w:hAnsiTheme="minorHAnsi" w:cstheme="minorHAnsi"/>
        </w:rPr>
        <w:t>No; contact IHCDA immediately to discuss a plan to comply with 24 CFR 578.75(g).</w:t>
      </w:r>
    </w:p>
    <w:p w14:paraId="67774E43" w14:textId="77777777" w:rsidR="0076580C" w:rsidRPr="0003658F" w:rsidRDefault="0076580C" w:rsidP="0076580C">
      <w:pPr>
        <w:widowControl w:val="0"/>
        <w:tabs>
          <w:tab w:val="left" w:leader="underscore" w:pos="9360"/>
        </w:tabs>
        <w:rPr>
          <w:rFonts w:asciiTheme="minorHAnsi" w:hAnsiTheme="minorHAnsi" w:cstheme="minorHAnsi"/>
        </w:rPr>
      </w:pPr>
    </w:p>
    <w:p w14:paraId="67025A3F" w14:textId="77777777" w:rsidR="0076580C" w:rsidRPr="0003658F" w:rsidRDefault="0076580C" w:rsidP="0076580C">
      <w:pPr>
        <w:widowControl w:val="0"/>
        <w:tabs>
          <w:tab w:val="left" w:leader="underscore" w:pos="9360"/>
        </w:tabs>
        <w:rPr>
          <w:rFonts w:asciiTheme="minorHAnsi" w:hAnsiTheme="minorHAnsi" w:cstheme="minorHAnsi"/>
          <w:b/>
          <w:bCs/>
        </w:rPr>
      </w:pPr>
      <w:r w:rsidRPr="0003658F">
        <w:rPr>
          <w:rFonts w:asciiTheme="minorHAnsi" w:hAnsiTheme="minorHAnsi" w:cstheme="minorHAnsi"/>
          <w:b/>
          <w:bCs/>
        </w:rPr>
        <w:t>I understand that any misrepresentation or failure to accurately respond to the questions contained in this form may disqualify me from receiving additional CoC funding, may be grounds for termination of CoC funding to the Agency and/or repayment of any CoC funding that the Agency received based on misrepresentation, an inaccurate or misleading response, fraud, or omission.</w:t>
      </w:r>
    </w:p>
    <w:p w14:paraId="604D1108" w14:textId="77777777" w:rsidR="0076580C" w:rsidRPr="0003658F" w:rsidRDefault="0076580C" w:rsidP="0076580C">
      <w:pPr>
        <w:widowControl w:val="0"/>
        <w:tabs>
          <w:tab w:val="left" w:leader="underscore" w:pos="9360"/>
        </w:tabs>
        <w:rPr>
          <w:rFonts w:asciiTheme="minorHAnsi" w:hAnsiTheme="minorHAnsi" w:cstheme="minorHAnsi"/>
          <w:b/>
          <w:bCs/>
        </w:rPr>
      </w:pPr>
    </w:p>
    <w:p w14:paraId="07933A33" w14:textId="77777777" w:rsidR="0076580C" w:rsidRPr="0003658F" w:rsidRDefault="0076580C" w:rsidP="0076580C">
      <w:pPr>
        <w:widowControl w:val="0"/>
        <w:tabs>
          <w:tab w:val="left" w:leader="underscore" w:pos="9360"/>
        </w:tabs>
        <w:rPr>
          <w:rFonts w:asciiTheme="minorHAnsi" w:hAnsiTheme="minorHAnsi" w:cstheme="minorHAnsi"/>
        </w:rPr>
      </w:pPr>
      <w:r w:rsidRPr="0003658F">
        <w:rPr>
          <w:rFonts w:asciiTheme="minorHAnsi" w:hAnsiTheme="minorHAnsi" w:cstheme="minorHAnsi"/>
        </w:rPr>
        <w:t xml:space="preserve">Agency Representative: </w:t>
      </w:r>
      <w:r w:rsidRPr="0003658F">
        <w:rPr>
          <w:rFonts w:asciiTheme="minorHAnsi" w:hAnsiTheme="minorHAnsi" w:cstheme="minorHAnsi"/>
        </w:rPr>
        <w:tab/>
      </w:r>
    </w:p>
    <w:p w14:paraId="362C6549" w14:textId="77777777" w:rsidR="0076580C" w:rsidRPr="0003658F" w:rsidRDefault="0076580C" w:rsidP="0076580C">
      <w:pPr>
        <w:widowControl w:val="0"/>
        <w:ind w:left="4320"/>
        <w:rPr>
          <w:rFonts w:asciiTheme="minorHAnsi" w:hAnsiTheme="minorHAnsi" w:cstheme="minorHAnsi"/>
        </w:rPr>
      </w:pPr>
      <w:r w:rsidRPr="0003658F">
        <w:rPr>
          <w:rFonts w:asciiTheme="minorHAnsi" w:hAnsiTheme="minorHAnsi" w:cstheme="minorHAnsi"/>
        </w:rPr>
        <w:t>(Print name and title)</w:t>
      </w:r>
    </w:p>
    <w:p w14:paraId="6036622E" w14:textId="77777777" w:rsidR="0076580C" w:rsidRPr="0003658F" w:rsidRDefault="0076580C" w:rsidP="0076580C">
      <w:pPr>
        <w:widowControl w:val="0"/>
        <w:tabs>
          <w:tab w:val="left" w:leader="underscore" w:pos="9360"/>
        </w:tabs>
        <w:rPr>
          <w:rFonts w:asciiTheme="minorHAnsi" w:hAnsiTheme="minorHAnsi" w:cstheme="minorHAnsi"/>
        </w:rPr>
      </w:pPr>
    </w:p>
    <w:p w14:paraId="2161758D" w14:textId="77777777" w:rsidR="0076580C" w:rsidRPr="0003658F" w:rsidRDefault="0076580C" w:rsidP="0076580C">
      <w:pPr>
        <w:widowControl w:val="0"/>
        <w:tabs>
          <w:tab w:val="left" w:leader="underscore" w:pos="5760"/>
          <w:tab w:val="left" w:leader="underscore" w:pos="9360"/>
        </w:tabs>
        <w:rPr>
          <w:rFonts w:asciiTheme="minorHAnsi" w:hAnsiTheme="minorHAnsi" w:cstheme="minorHAnsi"/>
        </w:rPr>
      </w:pPr>
      <w:r w:rsidRPr="0003658F">
        <w:rPr>
          <w:rFonts w:asciiTheme="minorHAnsi" w:hAnsiTheme="minorHAnsi" w:cstheme="minorHAnsi"/>
        </w:rPr>
        <w:t xml:space="preserve">Signature: </w:t>
      </w:r>
      <w:r w:rsidRPr="0003658F">
        <w:rPr>
          <w:rFonts w:asciiTheme="minorHAnsi" w:hAnsiTheme="minorHAnsi" w:cstheme="minorHAnsi"/>
        </w:rPr>
        <w:tab/>
        <w:t xml:space="preserve"> Date:</w:t>
      </w:r>
      <w:r w:rsidRPr="0003658F">
        <w:rPr>
          <w:rFonts w:asciiTheme="minorHAnsi" w:hAnsiTheme="minorHAnsi" w:cstheme="minorHAnsi"/>
        </w:rPr>
        <w:tab/>
      </w:r>
    </w:p>
    <w:p w14:paraId="14900695" w14:textId="77777777" w:rsidR="0076580C" w:rsidRPr="0003658F" w:rsidRDefault="0076580C" w:rsidP="00216FF8">
      <w:pPr>
        <w:rPr>
          <w:rFonts w:asciiTheme="minorHAnsi" w:hAnsiTheme="minorHAnsi" w:cstheme="minorHAnsi"/>
        </w:rPr>
      </w:pPr>
    </w:p>
    <w:p w14:paraId="6A02B2E8" w14:textId="77777777" w:rsidR="002E7283" w:rsidRPr="0003658F" w:rsidRDefault="002E7283" w:rsidP="00216FF8">
      <w:pPr>
        <w:rPr>
          <w:rFonts w:asciiTheme="minorHAnsi" w:hAnsiTheme="minorHAnsi" w:cstheme="minorHAnsi"/>
        </w:rPr>
      </w:pPr>
    </w:p>
    <w:p w14:paraId="102A46B8" w14:textId="77777777" w:rsidR="00811B1B" w:rsidRDefault="00811B1B">
      <w:pPr>
        <w:rPr>
          <w:rFonts w:asciiTheme="minorHAnsi" w:hAnsiTheme="minorHAnsi" w:cstheme="minorHAnsi"/>
        </w:rPr>
      </w:pPr>
      <w:r>
        <w:rPr>
          <w:rFonts w:asciiTheme="minorHAnsi" w:hAnsiTheme="minorHAnsi" w:cstheme="minorHAnsi"/>
        </w:rPr>
        <w:br w:type="page"/>
      </w:r>
    </w:p>
    <w:p w14:paraId="04967049" w14:textId="492E119E" w:rsidR="002E7283" w:rsidRPr="00677FC5" w:rsidRDefault="00677FC5" w:rsidP="00677FC5">
      <w:pPr>
        <w:pStyle w:val="Heading1"/>
        <w:jc w:val="left"/>
        <w:rPr>
          <w:rStyle w:val="Heading2Char"/>
          <w:rFonts w:asciiTheme="majorHAnsi" w:hAnsiTheme="majorHAnsi"/>
          <w:sz w:val="24"/>
          <w:szCs w:val="24"/>
        </w:rPr>
      </w:pPr>
      <w:bookmarkStart w:id="38" w:name="_Toc82771485"/>
      <w:r>
        <w:rPr>
          <w:rStyle w:val="Heading2Char"/>
          <w:rFonts w:asciiTheme="majorHAnsi" w:eastAsiaTheme="majorEastAsia" w:hAnsiTheme="majorHAnsi"/>
          <w:sz w:val="24"/>
          <w:szCs w:val="24"/>
        </w:rPr>
        <w:lastRenderedPageBreak/>
        <w:t>APPENDIX</w:t>
      </w:r>
      <w:r w:rsidR="00932970" w:rsidRPr="00677FC5">
        <w:rPr>
          <w:rStyle w:val="Heading2Char"/>
          <w:rFonts w:asciiTheme="majorHAnsi" w:eastAsiaTheme="majorEastAsia" w:hAnsiTheme="majorHAnsi"/>
          <w:sz w:val="24"/>
          <w:szCs w:val="24"/>
        </w:rPr>
        <w:t xml:space="preserve"> B: </w:t>
      </w:r>
      <w:r w:rsidR="002E7283" w:rsidRPr="00677FC5">
        <w:rPr>
          <w:rStyle w:val="Heading2Char"/>
          <w:rFonts w:asciiTheme="majorHAnsi" w:hAnsiTheme="majorHAnsi"/>
          <w:sz w:val="24"/>
          <w:szCs w:val="24"/>
        </w:rPr>
        <w:t>DEFINITIONS OF KEY TERMS:</w:t>
      </w:r>
      <w:bookmarkEnd w:id="38"/>
    </w:p>
    <w:p w14:paraId="1A5E599E" w14:textId="77777777" w:rsidR="002E7283" w:rsidRPr="0003658F" w:rsidRDefault="002E7283" w:rsidP="00216FF8">
      <w:pPr>
        <w:rPr>
          <w:rFonts w:asciiTheme="minorHAnsi" w:hAnsiTheme="minorHAnsi" w:cstheme="minorHAnsi"/>
        </w:rPr>
      </w:pPr>
    </w:p>
    <w:p w14:paraId="30A0C59C" w14:textId="2999628D"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b/>
          <w:bCs/>
          <w:sz w:val="22"/>
          <w:szCs w:val="22"/>
        </w:rPr>
        <w:t>Category 4</w:t>
      </w:r>
      <w:r w:rsidRPr="00932970">
        <w:rPr>
          <w:rFonts w:asciiTheme="minorHAnsi" w:hAnsiTheme="minorHAnsi" w:cstheme="minorHAnsi"/>
          <w:sz w:val="22"/>
          <w:szCs w:val="22"/>
        </w:rPr>
        <w:t xml:space="preserve"> – HUD Homeless Definition: HUD defines four categories under which individuals and families may qualify as homeless.  Category 4 is individuals and families who are fleeing, or are attempting to flee, domestic violence, dating violence, sexual assault, stalking, or other dangerous or life-threatening conditions that relate to violence against the individual or a family member.  HUD has clarified that persons who are fleeing or attempting to flee human trafficking may qualify as homeless under paragraph 4, and therefore may be eligible for certain forms of homeless assistance under the CoC Program, subject to other restrictions that apply.  HUD considers human trafficking, including sex trafficking, to be “other dangerous or </w:t>
      </w:r>
      <w:r w:rsidR="007104C4" w:rsidRPr="00932970">
        <w:rPr>
          <w:rFonts w:asciiTheme="minorHAnsi" w:hAnsiTheme="minorHAnsi" w:cstheme="minorHAnsi"/>
          <w:sz w:val="22"/>
          <w:szCs w:val="22"/>
        </w:rPr>
        <w:t>life-threatening</w:t>
      </w:r>
      <w:r w:rsidRPr="00932970">
        <w:rPr>
          <w:rFonts w:asciiTheme="minorHAnsi" w:hAnsiTheme="minorHAnsi" w:cstheme="minorHAnsi"/>
          <w:sz w:val="22"/>
          <w:szCs w:val="22"/>
        </w:rPr>
        <w:t xml:space="preserve"> conditions related to violence against the individual or family member.”  Where an individual or family is fleeing, or is attempting to flee human trafficking, that has either taken place within the individual’s or family’s primary night-time residence or has made the individual or family afraid to return to their primary night-time residence; and the individual or family has no other residence; and lacks the resources or support networks to obtain other permanent housing; HUD would consider that individual or family to quality as homeless under paragraph 4 of the definition.</w:t>
      </w:r>
    </w:p>
    <w:p w14:paraId="22C9C8E4" w14:textId="77777777" w:rsidR="002E7283" w:rsidRPr="00932970" w:rsidRDefault="002E7283" w:rsidP="00F27416">
      <w:pPr>
        <w:jc w:val="both"/>
        <w:rPr>
          <w:rFonts w:asciiTheme="minorHAnsi" w:hAnsiTheme="minorHAnsi" w:cstheme="minorHAnsi"/>
          <w:sz w:val="22"/>
          <w:szCs w:val="22"/>
        </w:rPr>
      </w:pPr>
    </w:p>
    <w:p w14:paraId="322C96CA" w14:textId="77777777" w:rsidR="002E7283" w:rsidRPr="00932970" w:rsidRDefault="002E7283" w:rsidP="00F27416">
      <w:pPr>
        <w:jc w:val="both"/>
        <w:rPr>
          <w:rFonts w:asciiTheme="minorHAnsi" w:hAnsiTheme="minorHAnsi" w:cstheme="minorHAnsi"/>
          <w:b/>
          <w:bCs/>
          <w:sz w:val="22"/>
          <w:szCs w:val="22"/>
        </w:rPr>
      </w:pPr>
      <w:r w:rsidRPr="00932970">
        <w:rPr>
          <w:rFonts w:asciiTheme="minorHAnsi" w:hAnsiTheme="minorHAnsi" w:cstheme="minorHAnsi"/>
          <w:b/>
          <w:bCs/>
          <w:sz w:val="22"/>
          <w:szCs w:val="22"/>
        </w:rPr>
        <w:t>Housing First Principles</w:t>
      </w:r>
    </w:p>
    <w:p w14:paraId="73A1938E" w14:textId="5A3D4657"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Housing First is a programmatic and systems approach </w:t>
      </w:r>
      <w:r w:rsidR="00932970" w:rsidRPr="00932970">
        <w:rPr>
          <w:rFonts w:asciiTheme="minorHAnsi" w:hAnsiTheme="minorHAnsi" w:cstheme="minorHAnsi"/>
          <w:sz w:val="22"/>
          <w:szCs w:val="22"/>
        </w:rPr>
        <w:t xml:space="preserve">centering </w:t>
      </w:r>
      <w:r w:rsidRPr="00932970">
        <w:rPr>
          <w:rFonts w:asciiTheme="minorHAnsi" w:hAnsiTheme="minorHAnsi" w:cstheme="minorHAnsi"/>
          <w:sz w:val="22"/>
          <w:szCs w:val="22"/>
        </w:rPr>
        <w:t xml:space="preserve">on providing homeless people with housing quickly and then providing services as needed using a low barrier approach that emphasizes community integration, stable tenancy, </w:t>
      </w:r>
      <w:r w:rsidR="00E30197" w:rsidRPr="00932970">
        <w:rPr>
          <w:rFonts w:asciiTheme="minorHAnsi" w:hAnsiTheme="minorHAnsi" w:cstheme="minorHAnsi"/>
          <w:sz w:val="22"/>
          <w:szCs w:val="22"/>
        </w:rPr>
        <w:t>recovery,</w:t>
      </w:r>
      <w:r w:rsidRPr="00932970">
        <w:rPr>
          <w:rFonts w:asciiTheme="minorHAnsi" w:hAnsiTheme="minorHAnsi" w:cstheme="minorHAnsi"/>
          <w:sz w:val="22"/>
          <w:szCs w:val="22"/>
        </w:rPr>
        <w:t xml:space="preserve"> and individual choice.</w:t>
      </w:r>
    </w:p>
    <w:p w14:paraId="18A69611" w14:textId="77777777"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Low barrier approach to entry:</w:t>
      </w:r>
    </w:p>
    <w:p w14:paraId="49D7B7CF" w14:textId="77777777" w:rsidR="002E7283" w:rsidRPr="00932970" w:rsidRDefault="002E7283" w:rsidP="00F27416">
      <w:pPr>
        <w:pStyle w:val="ListParagraph"/>
        <w:numPr>
          <w:ilvl w:val="0"/>
          <w:numId w:val="30"/>
        </w:numPr>
        <w:jc w:val="both"/>
        <w:rPr>
          <w:rFonts w:asciiTheme="minorHAnsi" w:hAnsiTheme="minorHAnsi" w:cstheme="minorHAnsi"/>
          <w:sz w:val="22"/>
          <w:szCs w:val="22"/>
        </w:rPr>
      </w:pPr>
      <w:r w:rsidRPr="00932970">
        <w:rPr>
          <w:rFonts w:asciiTheme="minorHAnsi" w:hAnsiTheme="minorHAnsi" w:cstheme="minorHAnsi"/>
          <w:sz w:val="22"/>
          <w:szCs w:val="22"/>
        </w:rPr>
        <w:t>Housing First offers individuals and families experiencing homelessness immediate access to permanent supportive housing without unnecessary prerequisites.  For example:</w:t>
      </w:r>
    </w:p>
    <w:p w14:paraId="73B34B6D" w14:textId="77777777" w:rsidR="002E7283" w:rsidRPr="00932970" w:rsidRDefault="002E7283" w:rsidP="00F27416">
      <w:pPr>
        <w:pStyle w:val="ListParagraph"/>
        <w:numPr>
          <w:ilvl w:val="0"/>
          <w:numId w:val="30"/>
        </w:numPr>
        <w:jc w:val="both"/>
        <w:rPr>
          <w:rFonts w:asciiTheme="minorHAnsi" w:hAnsiTheme="minorHAnsi" w:cstheme="minorHAnsi"/>
          <w:sz w:val="22"/>
          <w:szCs w:val="22"/>
        </w:rPr>
      </w:pPr>
      <w:r w:rsidRPr="00932970">
        <w:rPr>
          <w:rFonts w:asciiTheme="minorHAnsi" w:hAnsiTheme="minorHAnsi" w:cstheme="minorHAnsi"/>
          <w:sz w:val="22"/>
          <w:szCs w:val="22"/>
        </w:rPr>
        <w:t xml:space="preserve">Admission/tenant screening and selection practices do not require abstinence from substances, completion of or compliance with treatment, or participation in services. </w:t>
      </w:r>
    </w:p>
    <w:p w14:paraId="40617C86" w14:textId="77777777" w:rsidR="002E7283" w:rsidRPr="00932970" w:rsidRDefault="002E7283" w:rsidP="00F27416">
      <w:pPr>
        <w:pStyle w:val="ListParagraph"/>
        <w:numPr>
          <w:ilvl w:val="0"/>
          <w:numId w:val="30"/>
        </w:numPr>
        <w:jc w:val="both"/>
        <w:rPr>
          <w:rFonts w:asciiTheme="minorHAnsi" w:hAnsiTheme="minorHAnsi" w:cstheme="minorHAnsi"/>
          <w:sz w:val="22"/>
          <w:szCs w:val="22"/>
        </w:rPr>
      </w:pPr>
      <w:r w:rsidRPr="00932970">
        <w:rPr>
          <w:rFonts w:asciiTheme="minorHAnsi" w:hAnsiTheme="minorHAnsi" w:cstheme="minorHAnsi"/>
          <w:sz w:val="22"/>
          <w:szCs w:val="22"/>
        </w:rPr>
        <w:t xml:space="preserve">Applicants are not rejected on the basis of poor or lack of credit or income, poor or lack of rental history, minor criminal convictions, or other factors that might indicate a lack of “housing readiness.”   </w:t>
      </w:r>
    </w:p>
    <w:p w14:paraId="76F2F81E" w14:textId="2D6B242A" w:rsidR="002E7283" w:rsidRPr="00932970" w:rsidRDefault="002E7283" w:rsidP="00F27416">
      <w:pPr>
        <w:pStyle w:val="ListParagraph"/>
        <w:numPr>
          <w:ilvl w:val="0"/>
          <w:numId w:val="30"/>
        </w:numPr>
        <w:jc w:val="both"/>
        <w:rPr>
          <w:rFonts w:asciiTheme="minorHAnsi" w:hAnsiTheme="minorHAnsi" w:cstheme="minorHAnsi"/>
          <w:sz w:val="22"/>
          <w:szCs w:val="22"/>
        </w:rPr>
      </w:pPr>
      <w:r w:rsidRPr="00932970">
        <w:rPr>
          <w:rFonts w:asciiTheme="minorHAnsi" w:hAnsiTheme="minorHAnsi" w:cstheme="minorHAnsi"/>
          <w:sz w:val="22"/>
          <w:szCs w:val="22"/>
        </w:rPr>
        <w:t xml:space="preserve">Blanket exclusionary criteria based on more serious criminal convictions are not applied, though programs may consider such convictions on a </w:t>
      </w:r>
      <w:r w:rsidR="006C6581" w:rsidRPr="00932970">
        <w:rPr>
          <w:rFonts w:asciiTheme="minorHAnsi" w:hAnsiTheme="minorHAnsi" w:cstheme="minorHAnsi"/>
          <w:sz w:val="22"/>
          <w:szCs w:val="22"/>
        </w:rPr>
        <w:t>case-by-case</w:t>
      </w:r>
      <w:r w:rsidRPr="00932970">
        <w:rPr>
          <w:rFonts w:asciiTheme="minorHAnsi" w:hAnsiTheme="minorHAnsi" w:cstheme="minorHAnsi"/>
          <w:sz w:val="22"/>
          <w:szCs w:val="22"/>
        </w:rPr>
        <w:t xml:space="preserve"> basis as necessary to ensure the safety of other residents and staff.</w:t>
      </w:r>
    </w:p>
    <w:p w14:paraId="62259620" w14:textId="2F13EC59" w:rsidR="002E7283" w:rsidRPr="00932970" w:rsidRDefault="002E7283" w:rsidP="00F27416">
      <w:pPr>
        <w:pStyle w:val="ListParagraph"/>
        <w:numPr>
          <w:ilvl w:val="0"/>
          <w:numId w:val="30"/>
        </w:numPr>
        <w:jc w:val="both"/>
        <w:rPr>
          <w:rFonts w:asciiTheme="minorHAnsi" w:hAnsiTheme="minorHAnsi" w:cstheme="minorHAnsi"/>
          <w:sz w:val="22"/>
          <w:szCs w:val="22"/>
        </w:rPr>
      </w:pPr>
      <w:r w:rsidRPr="00932970">
        <w:rPr>
          <w:rFonts w:asciiTheme="minorHAnsi" w:hAnsiTheme="minorHAnsi" w:cstheme="minorHAnsi"/>
          <w:sz w:val="22"/>
          <w:szCs w:val="22"/>
        </w:rPr>
        <w:t xml:space="preserve">Generally, only those admission criteria that are required by funders are applied, though programs may also consider additional criteria on a </w:t>
      </w:r>
      <w:r w:rsidR="006C6581" w:rsidRPr="00932970">
        <w:rPr>
          <w:rFonts w:asciiTheme="minorHAnsi" w:hAnsiTheme="minorHAnsi" w:cstheme="minorHAnsi"/>
          <w:sz w:val="22"/>
          <w:szCs w:val="22"/>
        </w:rPr>
        <w:t>case-by-case</w:t>
      </w:r>
      <w:r w:rsidRPr="00932970">
        <w:rPr>
          <w:rFonts w:asciiTheme="minorHAnsi" w:hAnsiTheme="minorHAnsi" w:cstheme="minorHAnsi"/>
          <w:sz w:val="22"/>
          <w:szCs w:val="22"/>
        </w:rPr>
        <w:t xml:space="preserve"> basis as necessary to ensure the safety of tenants and staff.  Application of such additional criteria should be rare, and may include, for example, denial of an applicant who is a </w:t>
      </w:r>
      <w:r w:rsidR="006C6581" w:rsidRPr="00932970">
        <w:rPr>
          <w:rFonts w:asciiTheme="minorHAnsi" w:hAnsiTheme="minorHAnsi" w:cstheme="minorHAnsi"/>
          <w:sz w:val="22"/>
          <w:szCs w:val="22"/>
        </w:rPr>
        <w:t>high-risk</w:t>
      </w:r>
      <w:r w:rsidRPr="00932970">
        <w:rPr>
          <w:rFonts w:asciiTheme="minorHAnsi" w:hAnsiTheme="minorHAnsi" w:cstheme="minorHAnsi"/>
          <w:sz w:val="22"/>
          <w:szCs w:val="22"/>
        </w:rPr>
        <w:t xml:space="preserve"> registered sex offender by a project serving children, or denial of an applicant who has a history of domestic violence involving a current participant. </w:t>
      </w:r>
    </w:p>
    <w:p w14:paraId="56FD33F2" w14:textId="77777777" w:rsidR="002E7283" w:rsidRPr="00932970" w:rsidRDefault="002E7283" w:rsidP="00F27416">
      <w:pPr>
        <w:jc w:val="both"/>
        <w:rPr>
          <w:rFonts w:asciiTheme="minorHAnsi" w:hAnsiTheme="minorHAnsi" w:cstheme="minorHAnsi"/>
          <w:sz w:val="22"/>
          <w:szCs w:val="22"/>
        </w:rPr>
      </w:pPr>
    </w:p>
    <w:p w14:paraId="589F0086" w14:textId="6C5DA2EA" w:rsidR="002E7283" w:rsidRPr="00932970" w:rsidRDefault="002E7283" w:rsidP="00F27416">
      <w:pPr>
        <w:jc w:val="both"/>
        <w:rPr>
          <w:rFonts w:asciiTheme="minorHAnsi" w:hAnsiTheme="minorHAnsi" w:cstheme="minorHAnsi"/>
          <w:b/>
          <w:bCs/>
          <w:sz w:val="22"/>
          <w:szCs w:val="22"/>
        </w:rPr>
      </w:pPr>
      <w:r w:rsidRPr="00932970">
        <w:rPr>
          <w:rFonts w:asciiTheme="minorHAnsi" w:hAnsiTheme="minorHAnsi" w:cstheme="minorHAnsi"/>
          <w:b/>
          <w:bCs/>
          <w:sz w:val="22"/>
          <w:szCs w:val="22"/>
        </w:rPr>
        <w:t>Lease compliance and housing retention</w:t>
      </w:r>
    </w:p>
    <w:p w14:paraId="29D448C8" w14:textId="465FD13A" w:rsidR="007104C4"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Tenants are expected to comply with a standard lease agreement and are provided with services and supports to help maintain housing and prevent eviction.</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 xml:space="preserve">Leases do not include stipulations beyond those that are customary, legal, and enforceable under </w:t>
      </w:r>
      <w:r w:rsidR="007104C4" w:rsidRPr="00932970">
        <w:rPr>
          <w:rFonts w:asciiTheme="minorHAnsi" w:hAnsiTheme="minorHAnsi" w:cstheme="minorHAnsi"/>
          <w:sz w:val="22"/>
          <w:szCs w:val="22"/>
        </w:rPr>
        <w:t xml:space="preserve">Indiana </w:t>
      </w:r>
      <w:r w:rsidRPr="00932970">
        <w:rPr>
          <w:rFonts w:asciiTheme="minorHAnsi" w:hAnsiTheme="minorHAnsi" w:cstheme="minorHAnsi"/>
          <w:sz w:val="22"/>
          <w:szCs w:val="22"/>
        </w:rPr>
        <w:t>law.</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No program rules beyond those that are customary, legal, and enforceable through a lease are applied (e.g., visitor policies should be equivalent to those in other types of permanent, lease-based housing in the community).</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Services are designed to identify and reduce risks to stable tenancy and to overall health and well-being.</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 xml:space="preserve">Retention in housing is contingent only on lease compliance and is not contingent on abstinence from substances or compliance with services, </w:t>
      </w:r>
      <w:r w:rsidR="00E30197" w:rsidRPr="00932970">
        <w:rPr>
          <w:rFonts w:asciiTheme="minorHAnsi" w:hAnsiTheme="minorHAnsi" w:cstheme="minorHAnsi"/>
          <w:sz w:val="22"/>
          <w:szCs w:val="22"/>
        </w:rPr>
        <w:t>treatment,</w:t>
      </w:r>
      <w:r w:rsidRPr="00932970">
        <w:rPr>
          <w:rFonts w:asciiTheme="minorHAnsi" w:hAnsiTheme="minorHAnsi" w:cstheme="minorHAnsi"/>
          <w:sz w:val="22"/>
          <w:szCs w:val="22"/>
        </w:rPr>
        <w:t xml:space="preserve"> or other clinical requirements.  </w:t>
      </w:r>
    </w:p>
    <w:p w14:paraId="1C869922" w14:textId="77777777" w:rsidR="007104C4" w:rsidRPr="00932970" w:rsidRDefault="007104C4" w:rsidP="00F27416">
      <w:pPr>
        <w:jc w:val="both"/>
        <w:rPr>
          <w:rFonts w:asciiTheme="minorHAnsi" w:hAnsiTheme="minorHAnsi" w:cstheme="minorHAnsi"/>
          <w:sz w:val="22"/>
          <w:szCs w:val="22"/>
        </w:rPr>
      </w:pPr>
    </w:p>
    <w:p w14:paraId="033595BF" w14:textId="2C8998CB"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lastRenderedPageBreak/>
        <w:t>For example: Tenants are not terminated involuntarily from housing for refusal to participate in services or for violating program rules that are not stipulated in the lease.</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Transitional housing programs offer participants due process to resolve issues that may result in involuntary discharge (unless immediate risk to health and safety)</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PH providers only terminate occupancy of housing in cases of noncompliance with the lease or failure of a tenant to carry out legal obligations as defined by local and state law. </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 xml:space="preserve"> In order to terminate housing, PH providers are required to use the legal court eviction process. </w:t>
      </w:r>
    </w:p>
    <w:p w14:paraId="592525D5" w14:textId="77777777" w:rsidR="002E7283" w:rsidRPr="00932970" w:rsidRDefault="002E7283" w:rsidP="00F27416">
      <w:pPr>
        <w:jc w:val="both"/>
        <w:rPr>
          <w:rFonts w:asciiTheme="minorHAnsi" w:hAnsiTheme="minorHAnsi" w:cstheme="minorHAnsi"/>
          <w:sz w:val="22"/>
          <w:szCs w:val="22"/>
        </w:rPr>
      </w:pPr>
    </w:p>
    <w:p w14:paraId="26AF3143" w14:textId="77777777" w:rsidR="002E7283" w:rsidRPr="00932970" w:rsidRDefault="002E7283" w:rsidP="00F27416">
      <w:pPr>
        <w:jc w:val="both"/>
        <w:rPr>
          <w:rFonts w:asciiTheme="minorHAnsi" w:hAnsiTheme="minorHAnsi" w:cstheme="minorHAnsi"/>
          <w:b/>
          <w:bCs/>
          <w:sz w:val="22"/>
          <w:szCs w:val="22"/>
        </w:rPr>
      </w:pPr>
      <w:r w:rsidRPr="00932970">
        <w:rPr>
          <w:rFonts w:asciiTheme="minorHAnsi" w:hAnsiTheme="minorHAnsi" w:cstheme="minorHAnsi"/>
          <w:b/>
          <w:bCs/>
          <w:sz w:val="22"/>
          <w:szCs w:val="22"/>
        </w:rPr>
        <w:t>Tenant Choice</w:t>
      </w:r>
    </w:p>
    <w:p w14:paraId="22D32E04" w14:textId="502729D6"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Efforts are made to maximize tenant choice, including type, frequency, timing, location and intensity of services and whenever possible choice of neighborhoods, apartments, furniture, and décor.</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Staff accepts tenant choices as a matter of fact without judgment and provides services that are non-coercive to help people achieve their personal goals.</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Staff accepts that risk is part of the human experience and helps tenants to understand risks and reduce harm caused to themselves and others by risky behavior.</w:t>
      </w:r>
    </w:p>
    <w:p w14:paraId="4B3C90DB" w14:textId="3C74789D"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Staff understands the clinical and legal limits </w:t>
      </w:r>
      <w:r w:rsidR="006C6581" w:rsidRPr="00932970">
        <w:rPr>
          <w:rFonts w:asciiTheme="minorHAnsi" w:hAnsiTheme="minorHAnsi" w:cstheme="minorHAnsi"/>
          <w:sz w:val="22"/>
          <w:szCs w:val="22"/>
        </w:rPr>
        <w:t>to choose</w:t>
      </w:r>
      <w:r w:rsidRPr="00932970">
        <w:rPr>
          <w:rFonts w:asciiTheme="minorHAnsi" w:hAnsiTheme="minorHAnsi" w:cstheme="minorHAnsi"/>
          <w:sz w:val="22"/>
          <w:szCs w:val="22"/>
        </w:rPr>
        <w:t xml:space="preserve"> and intervenes as necessary when someone presents a danger to self or others.</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Staff helps tenants to understand the legal obligations of tenancy and to reduce risk of eviction.</w:t>
      </w:r>
      <w:r w:rsidR="007104C4" w:rsidRPr="00932970">
        <w:rPr>
          <w:rFonts w:asciiTheme="minorHAnsi" w:hAnsiTheme="minorHAnsi" w:cstheme="minorHAnsi"/>
          <w:sz w:val="22"/>
          <w:szCs w:val="22"/>
        </w:rPr>
        <w:t xml:space="preserve"> </w:t>
      </w:r>
      <w:r w:rsidRPr="00932970">
        <w:rPr>
          <w:rFonts w:asciiTheme="minorHAnsi" w:hAnsiTheme="minorHAnsi" w:cstheme="minorHAnsi"/>
          <w:sz w:val="22"/>
          <w:szCs w:val="22"/>
        </w:rPr>
        <w:t xml:space="preserve">Projects provide meaningful opportunities for tenant input and involvement when designing programs, planning </w:t>
      </w:r>
      <w:r w:rsidR="00E30197" w:rsidRPr="00932970">
        <w:rPr>
          <w:rFonts w:asciiTheme="minorHAnsi" w:hAnsiTheme="minorHAnsi" w:cstheme="minorHAnsi"/>
          <w:sz w:val="22"/>
          <w:szCs w:val="22"/>
        </w:rPr>
        <w:t>activities,</w:t>
      </w:r>
      <w:r w:rsidRPr="00932970">
        <w:rPr>
          <w:rFonts w:asciiTheme="minorHAnsi" w:hAnsiTheme="minorHAnsi" w:cstheme="minorHAnsi"/>
          <w:sz w:val="22"/>
          <w:szCs w:val="22"/>
        </w:rPr>
        <w:t xml:space="preserve"> and determining policies.</w:t>
      </w:r>
      <w:r w:rsidR="007104C4" w:rsidRPr="00932970">
        <w:rPr>
          <w:rFonts w:asciiTheme="minorHAnsi" w:hAnsiTheme="minorHAnsi" w:cstheme="minorHAnsi"/>
          <w:sz w:val="22"/>
          <w:szCs w:val="22"/>
        </w:rPr>
        <w:t xml:space="preserve"> </w:t>
      </w:r>
    </w:p>
    <w:p w14:paraId="34E2AC43" w14:textId="77777777" w:rsidR="007104C4" w:rsidRPr="00932970" w:rsidRDefault="007104C4" w:rsidP="00F27416">
      <w:pPr>
        <w:jc w:val="both"/>
        <w:rPr>
          <w:rFonts w:asciiTheme="minorHAnsi" w:hAnsiTheme="minorHAnsi" w:cstheme="minorHAnsi"/>
          <w:b/>
          <w:bCs/>
          <w:sz w:val="22"/>
          <w:szCs w:val="22"/>
        </w:rPr>
      </w:pPr>
    </w:p>
    <w:p w14:paraId="6D8E10F9" w14:textId="77777777" w:rsidR="002E7283" w:rsidRPr="00932970" w:rsidRDefault="002E7283" w:rsidP="00F27416">
      <w:pPr>
        <w:jc w:val="both"/>
        <w:rPr>
          <w:rFonts w:asciiTheme="minorHAnsi" w:hAnsiTheme="minorHAnsi" w:cstheme="minorHAnsi"/>
          <w:b/>
          <w:bCs/>
          <w:sz w:val="22"/>
          <w:szCs w:val="22"/>
        </w:rPr>
      </w:pPr>
      <w:r w:rsidRPr="00932970">
        <w:rPr>
          <w:rFonts w:asciiTheme="minorHAnsi" w:hAnsiTheme="minorHAnsi" w:cstheme="minorHAnsi"/>
          <w:b/>
          <w:bCs/>
          <w:sz w:val="22"/>
          <w:szCs w:val="22"/>
        </w:rPr>
        <w:t>Rental Assistance Budgets for RRH</w:t>
      </w:r>
    </w:p>
    <w:p w14:paraId="7E2E247A" w14:textId="77777777"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HUD requires that all new rental assistance projects must budget their projects at 100% of FMR.  New project applications may not request budgets at either more or less than FMR.</w:t>
      </w:r>
    </w:p>
    <w:p w14:paraId="4B3A5E9F" w14:textId="77777777" w:rsidR="002E7283" w:rsidRPr="00932970" w:rsidRDefault="002E7283" w:rsidP="00F27416">
      <w:pPr>
        <w:jc w:val="both"/>
        <w:rPr>
          <w:rFonts w:asciiTheme="minorHAnsi" w:hAnsiTheme="minorHAnsi" w:cstheme="minorHAnsi"/>
          <w:sz w:val="22"/>
          <w:szCs w:val="22"/>
        </w:rPr>
      </w:pPr>
    </w:p>
    <w:p w14:paraId="194CCECF" w14:textId="4D34AC56"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HUD requires all RRH project applications to budget each unit at the full annual amount (i.e., at 12 months for each year). For example, a RRH project requesting 3 years of funding for 10 units with an FMR of $1000/month would be required to budget rental assistance at 10 X 1,000 X 12 per year or $120,000 annually and $360,000 for the full </w:t>
      </w:r>
      <w:r w:rsidR="006C6581" w:rsidRPr="00932970">
        <w:rPr>
          <w:rFonts w:asciiTheme="minorHAnsi" w:hAnsiTheme="minorHAnsi" w:cstheme="minorHAnsi"/>
          <w:sz w:val="22"/>
          <w:szCs w:val="22"/>
        </w:rPr>
        <w:t>3-year</w:t>
      </w:r>
      <w:r w:rsidRPr="00932970">
        <w:rPr>
          <w:rFonts w:asciiTheme="minorHAnsi" w:hAnsiTheme="minorHAnsi" w:cstheme="minorHAnsi"/>
          <w:sz w:val="22"/>
          <w:szCs w:val="22"/>
        </w:rPr>
        <w:t xml:space="preserve"> project.  This does not mean that you must provide rental assistance at full FMR or for a full year for all or any project participants.  </w:t>
      </w:r>
    </w:p>
    <w:p w14:paraId="32A694E5" w14:textId="77777777" w:rsidR="002E7283" w:rsidRPr="00932970" w:rsidRDefault="002E7283" w:rsidP="00F27416">
      <w:pPr>
        <w:jc w:val="both"/>
        <w:rPr>
          <w:rFonts w:asciiTheme="minorHAnsi" w:hAnsiTheme="minorHAnsi" w:cstheme="minorHAnsi"/>
          <w:sz w:val="22"/>
          <w:szCs w:val="22"/>
        </w:rPr>
      </w:pPr>
    </w:p>
    <w:p w14:paraId="3BAAE9C9" w14:textId="77777777"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RRH projects may anticipate serving more than one household during a year in a single budgeted unit. This does not mean that households are sharing units, rather that you are using the available budget to serve as many households as possible. For the purposes of the annual project budget, even if average length of rental assistance needed by participants is anticipated to be shorter or longer than 12 months, each unit included in the budget must be budgeted at 12 months.  </w:t>
      </w:r>
    </w:p>
    <w:p w14:paraId="26D7A0A2" w14:textId="77777777" w:rsidR="002E7283" w:rsidRPr="00932970" w:rsidRDefault="002E7283" w:rsidP="00F27416">
      <w:pPr>
        <w:jc w:val="both"/>
        <w:rPr>
          <w:rFonts w:asciiTheme="minorHAnsi" w:hAnsiTheme="minorHAnsi" w:cstheme="minorHAnsi"/>
          <w:sz w:val="22"/>
          <w:szCs w:val="22"/>
        </w:rPr>
      </w:pPr>
    </w:p>
    <w:p w14:paraId="393A2DCF" w14:textId="4727E69D"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For example, a project anticipating average length of rental assistance at full FMR for 4 months per household, would budget each unit included in the application at the full 12 months and anticipate serving 3 households in each budgeted “unit” during the year. If in reality the households you serve need less than the full FMR or fewer than 4 months of assistance, you may serve more households than indicated in your application.  You should plan to serve at least the number of households proposed in your </w:t>
      </w:r>
      <w:r w:rsidR="006C6581" w:rsidRPr="00932970">
        <w:rPr>
          <w:rFonts w:asciiTheme="minorHAnsi" w:hAnsiTheme="minorHAnsi" w:cstheme="minorHAnsi"/>
          <w:sz w:val="22"/>
          <w:szCs w:val="22"/>
        </w:rPr>
        <w:t>application but</w:t>
      </w:r>
      <w:r w:rsidRPr="00932970">
        <w:rPr>
          <w:rFonts w:asciiTheme="minorHAnsi" w:hAnsiTheme="minorHAnsi" w:cstheme="minorHAnsi"/>
          <w:sz w:val="22"/>
          <w:szCs w:val="22"/>
        </w:rPr>
        <w:t xml:space="preserve"> can serve as many households as possible.</w:t>
      </w:r>
    </w:p>
    <w:p w14:paraId="07FC3891" w14:textId="77777777" w:rsidR="002E7283" w:rsidRPr="00932970" w:rsidRDefault="002E7283" w:rsidP="00F27416">
      <w:pPr>
        <w:jc w:val="both"/>
        <w:rPr>
          <w:rFonts w:asciiTheme="minorHAnsi" w:hAnsiTheme="minorHAnsi" w:cstheme="minorHAnsi"/>
          <w:sz w:val="22"/>
          <w:szCs w:val="22"/>
        </w:rPr>
      </w:pPr>
    </w:p>
    <w:p w14:paraId="7212C866" w14:textId="55EC28BE"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Similarly, for the purposes of the annual project budget, even if average amount of rental assistance required by participants is anticipated to less than full FMR, each unit included in the budget must be budgeted at full FMR.  Here’s another example:  a project anticipating average length of rental assistance at 50% of FMR for 4 months per household, would budget each unit included in the application at the full 12 months and anticipate serving 6 households in each budgeted unit during the year. In this example, if FMR is $1,000/month, each household would be anticipated to receive $500/month in rental assistance </w:t>
      </w:r>
      <w:r w:rsidRPr="00932970">
        <w:rPr>
          <w:rFonts w:asciiTheme="minorHAnsi" w:hAnsiTheme="minorHAnsi" w:cstheme="minorHAnsi"/>
          <w:sz w:val="22"/>
          <w:szCs w:val="22"/>
        </w:rPr>
        <w:lastRenderedPageBreak/>
        <w:t xml:space="preserve">(i.e., 50% of full FMR) for 4 months.  You would budget each unit at the full </w:t>
      </w:r>
      <w:r w:rsidR="006C6581" w:rsidRPr="00932970">
        <w:rPr>
          <w:rFonts w:asciiTheme="minorHAnsi" w:hAnsiTheme="minorHAnsi" w:cstheme="minorHAnsi"/>
          <w:sz w:val="22"/>
          <w:szCs w:val="22"/>
        </w:rPr>
        <w:t>12-month</w:t>
      </w:r>
      <w:r w:rsidRPr="00932970">
        <w:rPr>
          <w:rFonts w:asciiTheme="minorHAnsi" w:hAnsiTheme="minorHAnsi" w:cstheme="minorHAnsi"/>
          <w:sz w:val="22"/>
          <w:szCs w:val="22"/>
        </w:rPr>
        <w:t xml:space="preserve"> FMR (i.e., 12 X $1,000 or $12,000/unit/year).  But you would anticipate serving, 6 households during the year in that “unit” (i.e. each household receives $500/month for 4 months (or $2,000 during the year) and six households per year receive $2,000 (6 X 2,000= $12,000 and thus you will have fully expended the $12,000 you budgeted for one unit for one year.  Again this does not mean, that households are sharing units, rather that you are using the available budget to serve as many households as possible.</w:t>
      </w:r>
    </w:p>
    <w:p w14:paraId="559ED3F6" w14:textId="77777777" w:rsidR="002E7283" w:rsidRPr="00932970" w:rsidRDefault="002E7283" w:rsidP="00F27416">
      <w:pPr>
        <w:jc w:val="both"/>
        <w:rPr>
          <w:rFonts w:asciiTheme="minorHAnsi" w:hAnsiTheme="minorHAnsi" w:cstheme="minorHAnsi"/>
          <w:sz w:val="22"/>
          <w:szCs w:val="22"/>
        </w:rPr>
      </w:pPr>
    </w:p>
    <w:p w14:paraId="49365537" w14:textId="7433AAE2"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In order to ensure cost effectiveness and maximize the number of participants who can be assisted, the </w:t>
      </w:r>
      <w:r w:rsidR="00717FEE" w:rsidRPr="00932970">
        <w:rPr>
          <w:rFonts w:asciiTheme="minorHAnsi" w:hAnsiTheme="minorHAnsi" w:cstheme="minorHAnsi"/>
          <w:sz w:val="22"/>
          <w:szCs w:val="22"/>
        </w:rPr>
        <w:t>IN</w:t>
      </w:r>
      <w:r w:rsidRPr="00932970">
        <w:rPr>
          <w:rFonts w:asciiTheme="minorHAnsi" w:hAnsiTheme="minorHAnsi" w:cstheme="minorHAnsi"/>
          <w:sz w:val="22"/>
          <w:szCs w:val="22"/>
        </w:rPr>
        <w:t xml:space="preserve"> BOS County CoC, encourages participants to design their projects in a manner that provides the least assistance necessary to prevent a return to homelessness.  Some households may need a small amount of assistance for only one month.  Others may need a deeper subsidy for a longer period of time.  You may not provide rental assistance for longer than 24 months to any RRH participant.</w:t>
      </w:r>
    </w:p>
    <w:p w14:paraId="446FF872" w14:textId="77777777" w:rsidR="002E7283" w:rsidRPr="00932970" w:rsidRDefault="002E7283" w:rsidP="00F27416">
      <w:pPr>
        <w:jc w:val="both"/>
        <w:rPr>
          <w:rFonts w:asciiTheme="minorHAnsi" w:hAnsiTheme="minorHAnsi" w:cstheme="minorHAnsi"/>
          <w:sz w:val="22"/>
          <w:szCs w:val="22"/>
        </w:rPr>
      </w:pPr>
    </w:p>
    <w:p w14:paraId="53BFE24D" w14:textId="77777777" w:rsidR="002E7283" w:rsidRPr="00932970" w:rsidRDefault="002E7283" w:rsidP="00F27416">
      <w:pPr>
        <w:jc w:val="both"/>
        <w:rPr>
          <w:rFonts w:asciiTheme="minorHAnsi" w:hAnsiTheme="minorHAnsi" w:cstheme="minorHAnsi"/>
          <w:b/>
          <w:bCs/>
          <w:sz w:val="22"/>
          <w:szCs w:val="22"/>
        </w:rPr>
      </w:pPr>
      <w:r w:rsidRPr="00932970">
        <w:rPr>
          <w:rFonts w:asciiTheme="minorHAnsi" w:hAnsiTheme="minorHAnsi" w:cstheme="minorHAnsi"/>
          <w:b/>
          <w:bCs/>
          <w:sz w:val="22"/>
          <w:szCs w:val="22"/>
        </w:rPr>
        <w:t>Matching Requirements</w:t>
      </w:r>
    </w:p>
    <w:p w14:paraId="252F159A" w14:textId="22824D69" w:rsidR="002A2B40" w:rsidRPr="00932970" w:rsidRDefault="002A2B40" w:rsidP="00F27416">
      <w:pPr>
        <w:jc w:val="both"/>
        <w:rPr>
          <w:rFonts w:asciiTheme="minorHAnsi" w:hAnsiTheme="minorHAnsi" w:cstheme="minorHAnsi"/>
          <w:sz w:val="22"/>
          <w:szCs w:val="22"/>
        </w:rPr>
      </w:pPr>
      <w:r w:rsidRPr="00932970">
        <w:rPr>
          <w:rFonts w:asciiTheme="minorHAnsi" w:hAnsiTheme="minorHAnsi" w:cstheme="minorHAnsi"/>
          <w:sz w:val="22"/>
          <w:szCs w:val="22"/>
        </w:rPr>
        <w:t>Per the CoC Program Interim Rule (24 CFR 578.73), match must equal 25 percent of the total grant request.  For example, if the ‘total assistance requested’ is $100,000, then the project applicant must secure commitments for match funds equal to no less than $25,000. The total match requirement can be met through cash, in-kind, or a combination of the two.</w:t>
      </w:r>
      <w:r w:rsidR="00A3098B">
        <w:rPr>
          <w:rFonts w:asciiTheme="minorHAnsi" w:hAnsiTheme="minorHAnsi" w:cstheme="minorHAnsi"/>
          <w:sz w:val="22"/>
          <w:szCs w:val="22"/>
        </w:rPr>
        <w:t xml:space="preserve"> </w:t>
      </w:r>
      <w:r w:rsidRPr="00932970">
        <w:rPr>
          <w:rFonts w:asciiTheme="minorHAnsi" w:hAnsiTheme="minorHAnsi" w:cstheme="minorHAnsi"/>
          <w:sz w:val="22"/>
          <w:szCs w:val="22"/>
        </w:rPr>
        <w:t xml:space="preserve">Match must be used for eligible costs for the program component you are applying for, as set forth in the HEARTH Interim Rule (Subpart D of 24 CFR part 578). </w:t>
      </w:r>
    </w:p>
    <w:p w14:paraId="1A5C80A1" w14:textId="77777777" w:rsidR="002A2B40" w:rsidRPr="00932970" w:rsidRDefault="002A2B40" w:rsidP="00F27416">
      <w:pPr>
        <w:jc w:val="both"/>
        <w:rPr>
          <w:rFonts w:asciiTheme="minorHAnsi" w:hAnsiTheme="minorHAnsi" w:cstheme="minorHAnsi"/>
          <w:sz w:val="22"/>
          <w:szCs w:val="22"/>
        </w:rPr>
      </w:pPr>
    </w:p>
    <w:p w14:paraId="69BF5622" w14:textId="77777777" w:rsidR="002A2B40" w:rsidRPr="00432B91" w:rsidRDefault="002A2B40" w:rsidP="00432B91">
      <w:pPr>
        <w:jc w:val="both"/>
        <w:rPr>
          <w:rFonts w:asciiTheme="minorHAnsi" w:hAnsiTheme="minorHAnsi" w:cstheme="minorHAnsi"/>
          <w:sz w:val="22"/>
          <w:szCs w:val="22"/>
        </w:rPr>
      </w:pPr>
      <w:r w:rsidRPr="00432B91">
        <w:rPr>
          <w:rFonts w:asciiTheme="minorHAnsi" w:hAnsiTheme="minorHAnsi" w:cstheme="minorHAnsi"/>
          <w:sz w:val="22"/>
          <w:szCs w:val="22"/>
        </w:rPr>
        <w:t xml:space="preserve">Cash sources. A sub-recipient may use funds from any source, including any other federal sources (excluding Continuum of Care program funds), as well as State, local, and private sources, provided that funds from the source are not statutorily prohibited to be used as a match. The recipient must ensure that any funds used to satisfy the matching requirements of this section are eligible under the laws governing the funds in order to be used as matching funds for a grant awarded under this program. </w:t>
      </w:r>
    </w:p>
    <w:p w14:paraId="6C5858A6" w14:textId="77777777" w:rsidR="002A2B40" w:rsidRPr="00932970" w:rsidRDefault="002A2B40" w:rsidP="00F27416">
      <w:pPr>
        <w:jc w:val="both"/>
        <w:rPr>
          <w:rFonts w:asciiTheme="minorHAnsi" w:hAnsiTheme="minorHAnsi" w:cstheme="minorHAnsi"/>
          <w:sz w:val="22"/>
          <w:szCs w:val="22"/>
        </w:rPr>
      </w:pPr>
    </w:p>
    <w:p w14:paraId="144DD3A4" w14:textId="77777777" w:rsidR="002A2B40" w:rsidRPr="00932970" w:rsidRDefault="002A2B40" w:rsidP="00F27416">
      <w:pPr>
        <w:jc w:val="both"/>
        <w:rPr>
          <w:rFonts w:asciiTheme="minorHAnsi" w:hAnsiTheme="minorHAnsi" w:cstheme="minorHAnsi"/>
          <w:sz w:val="22"/>
          <w:szCs w:val="22"/>
        </w:rPr>
      </w:pPr>
      <w:r w:rsidRPr="00932970">
        <w:rPr>
          <w:rFonts w:asciiTheme="minorHAnsi" w:hAnsiTheme="minorHAnsi" w:cstheme="minorHAnsi"/>
          <w:sz w:val="22"/>
          <w:szCs w:val="22"/>
        </w:rPr>
        <w:t>The subrecipient may use the value of any real property, equipment, goods, or services contributed to the project as match, provided that if the recipient had to pay for them with grant funds, the costs would have been eligible.  Any such value previously used as match, may not be used again.</w:t>
      </w:r>
    </w:p>
    <w:p w14:paraId="08BCED75" w14:textId="77777777" w:rsidR="002A2B40" w:rsidRPr="00932970" w:rsidRDefault="002A2B40" w:rsidP="00F27416">
      <w:pPr>
        <w:jc w:val="both"/>
        <w:rPr>
          <w:rFonts w:asciiTheme="minorHAnsi" w:hAnsiTheme="minorHAnsi" w:cstheme="minorHAnsi"/>
          <w:sz w:val="22"/>
          <w:szCs w:val="22"/>
        </w:rPr>
      </w:pPr>
    </w:p>
    <w:p w14:paraId="52EE61CB" w14:textId="77777777" w:rsidR="002A2B40" w:rsidRPr="00932970" w:rsidRDefault="002A2B40"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If match is provided through in-kind sources from a third party, it must be documented by an MOU between the recipient or sub-recipient and the third party that will provide the services. Services provided by individuals must be valued at rates consistent with those ordinarily paid for similar work in the recipient’s or sub-recipient’s organization. If the recipient or sub-recipient does not have employees performing similar work, the rates must be consistent with those ordinarily paid by other employers for similar work in the same labor market. The MOU must establish the unconditional commitment, except for selection to receive a grant, by the third party to provide the services, the specific service to be provided, the profession of the persons providing the service, and the hourly cost of the service to be provided. </w:t>
      </w:r>
    </w:p>
    <w:p w14:paraId="1E2A7CBE" w14:textId="77777777" w:rsidR="002A2B40" w:rsidRPr="00932970" w:rsidRDefault="002A2B40" w:rsidP="00F27416">
      <w:pPr>
        <w:jc w:val="both"/>
        <w:rPr>
          <w:rFonts w:asciiTheme="minorHAnsi" w:hAnsiTheme="minorHAnsi" w:cstheme="minorHAnsi"/>
          <w:sz w:val="22"/>
          <w:szCs w:val="22"/>
        </w:rPr>
      </w:pPr>
    </w:p>
    <w:p w14:paraId="0A35242F" w14:textId="6D155CDE" w:rsidR="002A2B40" w:rsidRPr="00932970" w:rsidRDefault="002A2B40" w:rsidP="00F27416">
      <w:pPr>
        <w:jc w:val="both"/>
        <w:rPr>
          <w:rFonts w:asciiTheme="minorHAnsi" w:hAnsiTheme="minorHAnsi" w:cstheme="minorHAnsi"/>
          <w:sz w:val="22"/>
          <w:szCs w:val="22"/>
        </w:rPr>
      </w:pPr>
      <w:r w:rsidRPr="00932970">
        <w:rPr>
          <w:rFonts w:asciiTheme="minorHAnsi" w:hAnsiTheme="minorHAnsi" w:cstheme="minorHAnsi"/>
          <w:sz w:val="22"/>
          <w:szCs w:val="22"/>
        </w:rPr>
        <w:t>During the term of the grant, the sub-recipient must keep and make available, for inspection, records documenting the service hours provided.</w:t>
      </w:r>
      <w:r w:rsidR="00B26C01">
        <w:rPr>
          <w:rFonts w:asciiTheme="minorHAnsi" w:hAnsiTheme="minorHAnsi" w:cstheme="minorHAnsi"/>
          <w:sz w:val="22"/>
          <w:szCs w:val="22"/>
        </w:rPr>
        <w:t xml:space="preserve"> </w:t>
      </w:r>
      <w:r w:rsidRPr="00932970">
        <w:rPr>
          <w:rFonts w:asciiTheme="minorHAnsi" w:hAnsiTheme="minorHAnsi" w:cstheme="minorHAnsi"/>
          <w:sz w:val="22"/>
          <w:szCs w:val="22"/>
        </w:rPr>
        <w:t xml:space="preserve">To qualify as match, funds must come to and be disbursed by the grantee.  If benefits are paid directly to program participants, the funding is not going through the agency's books, and it cannot be counted as match.  For example, rent paid directly to a private landlord does not come to the subrecipient and so cannot qualify as match. Benefits received by tenants such as SSI, GA do not go to the grantee and cannot be used as match. </w:t>
      </w:r>
    </w:p>
    <w:p w14:paraId="5F4F817A" w14:textId="77777777" w:rsidR="002A2B40" w:rsidRPr="00932970" w:rsidRDefault="002A2B40" w:rsidP="00F27416">
      <w:pPr>
        <w:jc w:val="both"/>
        <w:rPr>
          <w:rFonts w:asciiTheme="minorHAnsi" w:hAnsiTheme="minorHAnsi" w:cstheme="minorHAnsi"/>
          <w:sz w:val="22"/>
          <w:szCs w:val="22"/>
        </w:rPr>
      </w:pPr>
    </w:p>
    <w:p w14:paraId="035996B1" w14:textId="4E66F846"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lastRenderedPageBreak/>
        <w:t xml:space="preserve">Agencies providing the required match using volunteer time should indicate this as in-kind match.  Agencies providing the match using paid staff time should indicate this as cash match and list the source of the funds used to pay for those staff salaries. Match is only in-kind if it is a donation of services, goods, materials, or equipment.  Donations are typically from a third party. In-kind match from a third-party requires an MOU with the entity providing the match. An agency cannot sign an MOU with itself. </w:t>
      </w:r>
    </w:p>
    <w:p w14:paraId="6AE115F5" w14:textId="77777777" w:rsidR="002E7283" w:rsidRPr="00932970" w:rsidRDefault="002E7283" w:rsidP="00F27416">
      <w:pPr>
        <w:jc w:val="both"/>
        <w:rPr>
          <w:rFonts w:asciiTheme="minorHAnsi" w:hAnsiTheme="minorHAnsi" w:cstheme="minorHAnsi"/>
          <w:sz w:val="22"/>
          <w:szCs w:val="22"/>
        </w:rPr>
      </w:pPr>
    </w:p>
    <w:p w14:paraId="581439C9" w14:textId="77777777" w:rsidR="002E7283" w:rsidRPr="00932970" w:rsidRDefault="002E7283" w:rsidP="00F27416">
      <w:pPr>
        <w:jc w:val="both"/>
        <w:rPr>
          <w:rFonts w:asciiTheme="minorHAnsi" w:hAnsiTheme="minorHAnsi" w:cstheme="minorHAnsi"/>
          <w:sz w:val="22"/>
          <w:szCs w:val="22"/>
        </w:rPr>
      </w:pPr>
      <w:r w:rsidRPr="00932970">
        <w:rPr>
          <w:rFonts w:asciiTheme="minorHAnsi" w:hAnsiTheme="minorHAnsi" w:cstheme="minorHAnsi"/>
          <w:sz w:val="22"/>
          <w:szCs w:val="22"/>
        </w:rPr>
        <w:t xml:space="preserve">For more information see: </w:t>
      </w:r>
    </w:p>
    <w:p w14:paraId="1AF9AF82" w14:textId="77777777" w:rsidR="002E7283" w:rsidRPr="00932970" w:rsidRDefault="006717DB" w:rsidP="00F27416">
      <w:pPr>
        <w:jc w:val="both"/>
        <w:rPr>
          <w:rFonts w:asciiTheme="minorHAnsi" w:hAnsiTheme="minorHAnsi" w:cstheme="minorHAnsi"/>
          <w:sz w:val="22"/>
          <w:szCs w:val="22"/>
        </w:rPr>
      </w:pPr>
      <w:hyperlink r:id="rId20" w:history="1">
        <w:r w:rsidR="002E7283" w:rsidRPr="00932970">
          <w:rPr>
            <w:rStyle w:val="Hyperlink"/>
            <w:rFonts w:asciiTheme="minorHAnsi" w:hAnsiTheme="minorHAnsi" w:cstheme="minorHAnsi"/>
            <w:sz w:val="22"/>
            <w:szCs w:val="22"/>
          </w:rPr>
          <w:t>https://www.hudexchange.info/resource/3113/importance-of-documenting-match-under-the-coc-program/</w:t>
        </w:r>
      </w:hyperlink>
    </w:p>
    <w:sectPr w:rsidR="002E7283" w:rsidRPr="00932970" w:rsidSect="00546BD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DE3A" w14:textId="77777777" w:rsidR="00395F9A" w:rsidRDefault="00395F9A">
      <w:r>
        <w:separator/>
      </w:r>
    </w:p>
  </w:endnote>
  <w:endnote w:type="continuationSeparator" w:id="0">
    <w:p w14:paraId="2D1573C3" w14:textId="77777777" w:rsidR="00395F9A" w:rsidRDefault="00395F9A">
      <w:r>
        <w:continuationSeparator/>
      </w:r>
    </w:p>
  </w:endnote>
  <w:endnote w:type="continuationNotice" w:id="1">
    <w:p w14:paraId="3F6CC14F" w14:textId="77777777" w:rsidR="00395F9A" w:rsidRDefault="0039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8493" w14:textId="77777777" w:rsidR="00CB6E09" w:rsidRDefault="00CB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53085"/>
      <w:docPartObj>
        <w:docPartGallery w:val="Page Numbers (Bottom of Page)"/>
        <w:docPartUnique/>
      </w:docPartObj>
    </w:sdtPr>
    <w:sdtEndPr>
      <w:rPr>
        <w:color w:val="7F7F7F" w:themeColor="background1" w:themeShade="7F"/>
        <w:spacing w:val="60"/>
      </w:rPr>
    </w:sdtEndPr>
    <w:sdtContent>
      <w:p w14:paraId="00D86163" w14:textId="53406B5C" w:rsidR="00232001" w:rsidRDefault="0023200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FB3C8F" w14:textId="77777777" w:rsidR="00130660" w:rsidRDefault="001306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9208" w14:textId="47CAAA52" w:rsidR="00BE48B5" w:rsidRPr="00473584" w:rsidRDefault="00BE48B5" w:rsidP="0047358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6AA3" w14:textId="77777777" w:rsidR="00395F9A" w:rsidRDefault="00395F9A">
      <w:pPr>
        <w:rPr>
          <w:noProof/>
        </w:rPr>
      </w:pPr>
      <w:r>
        <w:rPr>
          <w:noProof/>
        </w:rPr>
        <w:separator/>
      </w:r>
    </w:p>
  </w:footnote>
  <w:footnote w:type="continuationSeparator" w:id="0">
    <w:p w14:paraId="17A247EE" w14:textId="77777777" w:rsidR="00395F9A" w:rsidRDefault="00395F9A">
      <w:r>
        <w:continuationSeparator/>
      </w:r>
    </w:p>
  </w:footnote>
  <w:footnote w:type="continuationNotice" w:id="1">
    <w:p w14:paraId="7ED59752" w14:textId="77777777" w:rsidR="00395F9A" w:rsidRDefault="00395F9A"/>
  </w:footnote>
  <w:footnote w:id="2">
    <w:p w14:paraId="1E6D9B8F" w14:textId="7BAFFE1F" w:rsidR="006717DB" w:rsidRPr="006717DB" w:rsidRDefault="006717DB">
      <w:pPr>
        <w:pStyle w:val="FootnoteText"/>
        <w:rPr>
          <w:sz w:val="18"/>
          <w:szCs w:val="18"/>
        </w:rPr>
      </w:pPr>
      <w:r>
        <w:rPr>
          <w:rStyle w:val="FootnoteReference"/>
        </w:rPr>
        <w:footnoteRef/>
      </w:r>
      <w:r>
        <w:t xml:space="preserve"> </w:t>
      </w:r>
      <w:r w:rsidRPr="006717DB">
        <w:rPr>
          <w:sz w:val="18"/>
          <w:szCs w:val="18"/>
        </w:rPr>
        <w:t>Homeless Category 4: Fleeing/Attempting to Flee Domestic Violence (§ 578.3) is any individual or family who: 1) Is fleeing, or is attempting to flee, domestic violence; 2) Has no other residence; and 3) Lacks the resources or support networks to obtain other permanent housing. Note: “Domestic Violence” includes dating violence, sexual assault, stalking, and other dangerous or life-threatening conditions that relate to violence against the individual or family member that either takes place in, or him or her afraid to return to, their primary nighttime residence (including human trafficking).</w:t>
      </w:r>
    </w:p>
  </w:footnote>
  <w:footnote w:id="3">
    <w:p w14:paraId="22A6A9F4" w14:textId="77777777" w:rsidR="001103AF" w:rsidRPr="008E36EE" w:rsidRDefault="001103AF" w:rsidP="001103AF">
      <w:pPr>
        <w:pStyle w:val="FootnoteText"/>
        <w:rPr>
          <w:rFonts w:ascii="Arial" w:hAnsi="Arial" w:cs="Arial"/>
        </w:rPr>
      </w:pPr>
      <w:r w:rsidRPr="008E36EE">
        <w:rPr>
          <w:rStyle w:val="FootnoteReference"/>
          <w:rFonts w:ascii="Arial" w:hAnsi="Arial" w:cs="Arial"/>
        </w:rPr>
        <w:footnoteRef/>
      </w:r>
      <w:r w:rsidRPr="008E36EE">
        <w:rPr>
          <w:rFonts w:ascii="Arial" w:hAnsi="Arial" w:cs="Arial"/>
        </w:rPr>
        <w:t xml:space="preserve"> A negative number in the </w:t>
      </w:r>
      <w:r w:rsidRPr="008E36EE">
        <w:rPr>
          <w:rFonts w:ascii="Arial" w:hAnsi="Arial" w:cs="Arial"/>
          <w:b/>
          <w:bCs/>
        </w:rPr>
        <w:t xml:space="preserve">Unmet Need </w:t>
      </w:r>
      <w:r w:rsidRPr="008E36EE">
        <w:rPr>
          <w:rFonts w:ascii="Arial" w:hAnsi="Arial" w:cs="Arial"/>
        </w:rPr>
        <w:t>field indicates there is no unmet need for DV survivors in your community.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445C" w14:textId="77777777" w:rsidR="00CB6E09" w:rsidRDefault="00CB6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0C2A" w14:textId="77777777" w:rsidR="00CB6E09" w:rsidRDefault="00CB6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77D" w14:textId="54936AEF" w:rsidR="00CB6E09" w:rsidRDefault="00CB6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C2A4DB8"/>
    <w:lvl w:ilvl="0">
      <w:start w:val="1"/>
      <w:numFmt w:val="decimal"/>
      <w:pStyle w:val="Quick1"/>
      <w:lvlText w:val="%1)"/>
      <w:lvlJc w:val="left"/>
      <w:pPr>
        <w:tabs>
          <w:tab w:val="num" w:pos="720"/>
        </w:tabs>
      </w:pPr>
      <w:rPr>
        <w:rFonts w:ascii="Times New Roman" w:hAnsi="Times New Roman"/>
        <w:sz w:val="22"/>
      </w:rPr>
    </w:lvl>
  </w:abstractNum>
  <w:abstractNum w:abstractNumId="1" w15:restartNumberingAfterBreak="0">
    <w:nsid w:val="0099275E"/>
    <w:multiLevelType w:val="hybridMultilevel"/>
    <w:tmpl w:val="0B88CF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A0D42"/>
    <w:multiLevelType w:val="hybridMultilevel"/>
    <w:tmpl w:val="89945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1B85"/>
    <w:multiLevelType w:val="hybridMultilevel"/>
    <w:tmpl w:val="DCBEFBE6"/>
    <w:lvl w:ilvl="0" w:tplc="74C62E2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44083"/>
    <w:multiLevelType w:val="hybridMultilevel"/>
    <w:tmpl w:val="324E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14B81"/>
    <w:multiLevelType w:val="hybridMultilevel"/>
    <w:tmpl w:val="9A52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3279"/>
    <w:multiLevelType w:val="hybridMultilevel"/>
    <w:tmpl w:val="F4DC6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96A0A"/>
    <w:multiLevelType w:val="hybridMultilevel"/>
    <w:tmpl w:val="921C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67A3E"/>
    <w:multiLevelType w:val="hybridMultilevel"/>
    <w:tmpl w:val="0BB20B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E1BCB"/>
    <w:multiLevelType w:val="hybridMultilevel"/>
    <w:tmpl w:val="C7E4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FB5"/>
    <w:multiLevelType w:val="hybridMultilevel"/>
    <w:tmpl w:val="283C0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E2B86"/>
    <w:multiLevelType w:val="hybridMultilevel"/>
    <w:tmpl w:val="F14A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C55EB"/>
    <w:multiLevelType w:val="hybridMultilevel"/>
    <w:tmpl w:val="BBBE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C0037"/>
    <w:multiLevelType w:val="hybridMultilevel"/>
    <w:tmpl w:val="0C86AC1A"/>
    <w:lvl w:ilvl="0" w:tplc="99BC6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F07A8"/>
    <w:multiLevelType w:val="hybridMultilevel"/>
    <w:tmpl w:val="B39633FC"/>
    <w:lvl w:ilvl="0" w:tplc="AB321EB2">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0D76E76E">
      <w:numFmt w:val="bullet"/>
      <w:lvlText w:val=""/>
      <w:lvlJc w:val="left"/>
      <w:pPr>
        <w:ind w:left="2111" w:hanging="360"/>
      </w:pPr>
      <w:rPr>
        <w:rFonts w:ascii="Symbol" w:eastAsia="Symbol" w:hAnsi="Symbol" w:cs="Symbol" w:hint="default"/>
        <w:b w:val="0"/>
        <w:bCs w:val="0"/>
        <w:i w:val="0"/>
        <w:iCs w:val="0"/>
        <w:w w:val="100"/>
        <w:sz w:val="24"/>
        <w:szCs w:val="24"/>
      </w:rPr>
    </w:lvl>
    <w:lvl w:ilvl="2" w:tplc="25E08EDE">
      <w:numFmt w:val="bullet"/>
      <w:lvlText w:val="•"/>
      <w:lvlJc w:val="left"/>
      <w:pPr>
        <w:ind w:left="2973" w:hanging="360"/>
      </w:pPr>
      <w:rPr>
        <w:rFonts w:hint="default"/>
      </w:rPr>
    </w:lvl>
    <w:lvl w:ilvl="3" w:tplc="73B0AFF6">
      <w:numFmt w:val="bullet"/>
      <w:lvlText w:val="•"/>
      <w:lvlJc w:val="left"/>
      <w:pPr>
        <w:ind w:left="3826" w:hanging="360"/>
      </w:pPr>
      <w:rPr>
        <w:rFonts w:hint="default"/>
      </w:rPr>
    </w:lvl>
    <w:lvl w:ilvl="4" w:tplc="FC364A78">
      <w:numFmt w:val="bullet"/>
      <w:lvlText w:val="•"/>
      <w:lvlJc w:val="left"/>
      <w:pPr>
        <w:ind w:left="4680" w:hanging="360"/>
      </w:pPr>
      <w:rPr>
        <w:rFonts w:hint="default"/>
      </w:rPr>
    </w:lvl>
    <w:lvl w:ilvl="5" w:tplc="329AA256">
      <w:numFmt w:val="bullet"/>
      <w:lvlText w:val="•"/>
      <w:lvlJc w:val="left"/>
      <w:pPr>
        <w:ind w:left="5533" w:hanging="360"/>
      </w:pPr>
      <w:rPr>
        <w:rFonts w:hint="default"/>
      </w:rPr>
    </w:lvl>
    <w:lvl w:ilvl="6" w:tplc="55D8D570">
      <w:numFmt w:val="bullet"/>
      <w:lvlText w:val="•"/>
      <w:lvlJc w:val="left"/>
      <w:pPr>
        <w:ind w:left="6386" w:hanging="360"/>
      </w:pPr>
      <w:rPr>
        <w:rFonts w:hint="default"/>
      </w:rPr>
    </w:lvl>
    <w:lvl w:ilvl="7" w:tplc="DB1672F4">
      <w:numFmt w:val="bullet"/>
      <w:lvlText w:val="•"/>
      <w:lvlJc w:val="left"/>
      <w:pPr>
        <w:ind w:left="7240" w:hanging="360"/>
      </w:pPr>
      <w:rPr>
        <w:rFonts w:hint="default"/>
      </w:rPr>
    </w:lvl>
    <w:lvl w:ilvl="8" w:tplc="7DB62D42">
      <w:numFmt w:val="bullet"/>
      <w:lvlText w:val="•"/>
      <w:lvlJc w:val="left"/>
      <w:pPr>
        <w:ind w:left="8093" w:hanging="360"/>
      </w:pPr>
      <w:rPr>
        <w:rFonts w:hint="default"/>
      </w:rPr>
    </w:lvl>
  </w:abstractNum>
  <w:abstractNum w:abstractNumId="15" w15:restartNumberingAfterBreak="0">
    <w:nsid w:val="35DE4021"/>
    <w:multiLevelType w:val="hybridMultilevel"/>
    <w:tmpl w:val="F03E0C02"/>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3F7CC2F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7424E2"/>
    <w:multiLevelType w:val="hybridMultilevel"/>
    <w:tmpl w:val="92BCB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541B00"/>
    <w:multiLevelType w:val="hybridMultilevel"/>
    <w:tmpl w:val="1718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3104C"/>
    <w:multiLevelType w:val="hybridMultilevel"/>
    <w:tmpl w:val="D62045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9664A"/>
    <w:multiLevelType w:val="hybridMultilevel"/>
    <w:tmpl w:val="F620CFC2"/>
    <w:lvl w:ilvl="0" w:tplc="EAEC190A">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DFEA8EE4">
      <w:numFmt w:val="bullet"/>
      <w:lvlText w:val="•"/>
      <w:lvlJc w:val="left"/>
      <w:pPr>
        <w:ind w:left="1502" w:hanging="360"/>
      </w:pPr>
      <w:rPr>
        <w:rFonts w:hint="default"/>
      </w:rPr>
    </w:lvl>
    <w:lvl w:ilvl="2" w:tplc="3B605772">
      <w:numFmt w:val="bullet"/>
      <w:lvlText w:val="•"/>
      <w:lvlJc w:val="left"/>
      <w:pPr>
        <w:ind w:left="2424" w:hanging="360"/>
      </w:pPr>
      <w:rPr>
        <w:rFonts w:hint="default"/>
      </w:rPr>
    </w:lvl>
    <w:lvl w:ilvl="3" w:tplc="2A0A1600">
      <w:numFmt w:val="bullet"/>
      <w:lvlText w:val="•"/>
      <w:lvlJc w:val="left"/>
      <w:pPr>
        <w:ind w:left="3346" w:hanging="360"/>
      </w:pPr>
      <w:rPr>
        <w:rFonts w:hint="default"/>
      </w:rPr>
    </w:lvl>
    <w:lvl w:ilvl="4" w:tplc="53208B3A">
      <w:numFmt w:val="bullet"/>
      <w:lvlText w:val="•"/>
      <w:lvlJc w:val="left"/>
      <w:pPr>
        <w:ind w:left="4268" w:hanging="360"/>
      </w:pPr>
      <w:rPr>
        <w:rFonts w:hint="default"/>
      </w:rPr>
    </w:lvl>
    <w:lvl w:ilvl="5" w:tplc="D6E8202A">
      <w:numFmt w:val="bullet"/>
      <w:lvlText w:val="•"/>
      <w:lvlJc w:val="left"/>
      <w:pPr>
        <w:ind w:left="5190" w:hanging="360"/>
      </w:pPr>
      <w:rPr>
        <w:rFonts w:hint="default"/>
      </w:rPr>
    </w:lvl>
    <w:lvl w:ilvl="6" w:tplc="679C6468">
      <w:numFmt w:val="bullet"/>
      <w:lvlText w:val="•"/>
      <w:lvlJc w:val="left"/>
      <w:pPr>
        <w:ind w:left="6112" w:hanging="360"/>
      </w:pPr>
      <w:rPr>
        <w:rFonts w:hint="default"/>
      </w:rPr>
    </w:lvl>
    <w:lvl w:ilvl="7" w:tplc="58F892B6">
      <w:numFmt w:val="bullet"/>
      <w:lvlText w:val="•"/>
      <w:lvlJc w:val="left"/>
      <w:pPr>
        <w:ind w:left="7034" w:hanging="360"/>
      </w:pPr>
      <w:rPr>
        <w:rFonts w:hint="default"/>
      </w:rPr>
    </w:lvl>
    <w:lvl w:ilvl="8" w:tplc="BBD0C9A8">
      <w:numFmt w:val="bullet"/>
      <w:lvlText w:val="•"/>
      <w:lvlJc w:val="left"/>
      <w:pPr>
        <w:ind w:left="7956" w:hanging="360"/>
      </w:pPr>
      <w:rPr>
        <w:rFonts w:hint="default"/>
      </w:rPr>
    </w:lvl>
  </w:abstractNum>
  <w:abstractNum w:abstractNumId="20" w15:restartNumberingAfterBreak="0">
    <w:nsid w:val="46EF1503"/>
    <w:multiLevelType w:val="hybridMultilevel"/>
    <w:tmpl w:val="64544D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6E10C4"/>
    <w:multiLevelType w:val="hybridMultilevel"/>
    <w:tmpl w:val="C906A7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C16E2A"/>
    <w:multiLevelType w:val="hybridMultilevel"/>
    <w:tmpl w:val="2CCAB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C19B5"/>
    <w:multiLevelType w:val="hybridMultilevel"/>
    <w:tmpl w:val="EDCA11A2"/>
    <w:lvl w:ilvl="0" w:tplc="D142714C">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05E81556">
      <w:start w:val="1"/>
      <w:numFmt w:val="upperLetter"/>
      <w:lvlText w:val="%2."/>
      <w:lvlJc w:val="left"/>
      <w:pPr>
        <w:ind w:left="1660" w:hanging="360"/>
      </w:pPr>
      <w:rPr>
        <w:rFonts w:ascii="Times New Roman" w:eastAsia="Times New Roman" w:hAnsi="Times New Roman" w:cs="Times New Roman" w:hint="default"/>
        <w:b/>
        <w:bCs/>
        <w:i w:val="0"/>
        <w:iCs w:val="0"/>
        <w:w w:val="99"/>
        <w:sz w:val="26"/>
        <w:szCs w:val="26"/>
      </w:rPr>
    </w:lvl>
    <w:lvl w:ilvl="2" w:tplc="02F01406">
      <w:numFmt w:val="bullet"/>
      <w:lvlText w:val="•"/>
      <w:lvlJc w:val="left"/>
      <w:pPr>
        <w:ind w:left="2564" w:hanging="360"/>
      </w:pPr>
      <w:rPr>
        <w:rFonts w:hint="default"/>
      </w:rPr>
    </w:lvl>
    <w:lvl w:ilvl="3" w:tplc="99A604B0">
      <w:numFmt w:val="bullet"/>
      <w:lvlText w:val="•"/>
      <w:lvlJc w:val="left"/>
      <w:pPr>
        <w:ind w:left="3468" w:hanging="360"/>
      </w:pPr>
      <w:rPr>
        <w:rFonts w:hint="default"/>
      </w:rPr>
    </w:lvl>
    <w:lvl w:ilvl="4" w:tplc="132859E0">
      <w:numFmt w:val="bullet"/>
      <w:lvlText w:val="•"/>
      <w:lvlJc w:val="left"/>
      <w:pPr>
        <w:ind w:left="4373" w:hanging="360"/>
      </w:pPr>
      <w:rPr>
        <w:rFonts w:hint="default"/>
      </w:rPr>
    </w:lvl>
    <w:lvl w:ilvl="5" w:tplc="7A88594A">
      <w:numFmt w:val="bullet"/>
      <w:lvlText w:val="•"/>
      <w:lvlJc w:val="left"/>
      <w:pPr>
        <w:ind w:left="5277" w:hanging="360"/>
      </w:pPr>
      <w:rPr>
        <w:rFonts w:hint="default"/>
      </w:rPr>
    </w:lvl>
    <w:lvl w:ilvl="6" w:tplc="F6D88082">
      <w:numFmt w:val="bullet"/>
      <w:lvlText w:val="•"/>
      <w:lvlJc w:val="left"/>
      <w:pPr>
        <w:ind w:left="6182" w:hanging="360"/>
      </w:pPr>
      <w:rPr>
        <w:rFonts w:hint="default"/>
      </w:rPr>
    </w:lvl>
    <w:lvl w:ilvl="7" w:tplc="6D746164">
      <w:numFmt w:val="bullet"/>
      <w:lvlText w:val="•"/>
      <w:lvlJc w:val="left"/>
      <w:pPr>
        <w:ind w:left="7086" w:hanging="360"/>
      </w:pPr>
      <w:rPr>
        <w:rFonts w:hint="default"/>
      </w:rPr>
    </w:lvl>
    <w:lvl w:ilvl="8" w:tplc="BDA852A0">
      <w:numFmt w:val="bullet"/>
      <w:lvlText w:val="•"/>
      <w:lvlJc w:val="left"/>
      <w:pPr>
        <w:ind w:left="7991" w:hanging="360"/>
      </w:pPr>
      <w:rPr>
        <w:rFonts w:hint="default"/>
      </w:rPr>
    </w:lvl>
  </w:abstractNum>
  <w:abstractNum w:abstractNumId="24" w15:restartNumberingAfterBreak="0">
    <w:nsid w:val="49FE5DBE"/>
    <w:multiLevelType w:val="hybridMultilevel"/>
    <w:tmpl w:val="3E7EC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5B67"/>
    <w:multiLevelType w:val="hybridMultilevel"/>
    <w:tmpl w:val="95FA3B98"/>
    <w:lvl w:ilvl="0" w:tplc="C89C9630">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1C4ACCF4">
      <w:numFmt w:val="bullet"/>
      <w:lvlText w:val="•"/>
      <w:lvlJc w:val="left"/>
      <w:pPr>
        <w:ind w:left="1502" w:hanging="360"/>
      </w:pPr>
      <w:rPr>
        <w:rFonts w:hint="default"/>
      </w:rPr>
    </w:lvl>
    <w:lvl w:ilvl="2" w:tplc="2B861808">
      <w:numFmt w:val="bullet"/>
      <w:lvlText w:val="•"/>
      <w:lvlJc w:val="left"/>
      <w:pPr>
        <w:ind w:left="2424" w:hanging="360"/>
      </w:pPr>
      <w:rPr>
        <w:rFonts w:hint="default"/>
      </w:rPr>
    </w:lvl>
    <w:lvl w:ilvl="3" w:tplc="69E4A8E8">
      <w:numFmt w:val="bullet"/>
      <w:lvlText w:val="•"/>
      <w:lvlJc w:val="left"/>
      <w:pPr>
        <w:ind w:left="3346" w:hanging="360"/>
      </w:pPr>
      <w:rPr>
        <w:rFonts w:hint="default"/>
      </w:rPr>
    </w:lvl>
    <w:lvl w:ilvl="4" w:tplc="76A881A8">
      <w:numFmt w:val="bullet"/>
      <w:lvlText w:val="•"/>
      <w:lvlJc w:val="left"/>
      <w:pPr>
        <w:ind w:left="4268" w:hanging="360"/>
      </w:pPr>
      <w:rPr>
        <w:rFonts w:hint="default"/>
      </w:rPr>
    </w:lvl>
    <w:lvl w:ilvl="5" w:tplc="AD4CC23E">
      <w:numFmt w:val="bullet"/>
      <w:lvlText w:val="•"/>
      <w:lvlJc w:val="left"/>
      <w:pPr>
        <w:ind w:left="5190" w:hanging="360"/>
      </w:pPr>
      <w:rPr>
        <w:rFonts w:hint="default"/>
      </w:rPr>
    </w:lvl>
    <w:lvl w:ilvl="6" w:tplc="6D04B7BC">
      <w:numFmt w:val="bullet"/>
      <w:lvlText w:val="•"/>
      <w:lvlJc w:val="left"/>
      <w:pPr>
        <w:ind w:left="6112" w:hanging="360"/>
      </w:pPr>
      <w:rPr>
        <w:rFonts w:hint="default"/>
      </w:rPr>
    </w:lvl>
    <w:lvl w:ilvl="7" w:tplc="54F0CB14">
      <w:numFmt w:val="bullet"/>
      <w:lvlText w:val="•"/>
      <w:lvlJc w:val="left"/>
      <w:pPr>
        <w:ind w:left="7034" w:hanging="360"/>
      </w:pPr>
      <w:rPr>
        <w:rFonts w:hint="default"/>
      </w:rPr>
    </w:lvl>
    <w:lvl w:ilvl="8" w:tplc="4718B5EA">
      <w:numFmt w:val="bullet"/>
      <w:lvlText w:val="•"/>
      <w:lvlJc w:val="left"/>
      <w:pPr>
        <w:ind w:left="7956" w:hanging="360"/>
      </w:pPr>
      <w:rPr>
        <w:rFonts w:hint="default"/>
      </w:rPr>
    </w:lvl>
  </w:abstractNum>
  <w:abstractNum w:abstractNumId="26" w15:restartNumberingAfterBreak="0">
    <w:nsid w:val="4CED6B34"/>
    <w:multiLevelType w:val="hybridMultilevel"/>
    <w:tmpl w:val="919A3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DB3AA6"/>
    <w:multiLevelType w:val="hybridMultilevel"/>
    <w:tmpl w:val="DB1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D218B"/>
    <w:multiLevelType w:val="hybridMultilevel"/>
    <w:tmpl w:val="1576A0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7C2517"/>
    <w:multiLevelType w:val="hybridMultilevel"/>
    <w:tmpl w:val="17D82E4C"/>
    <w:lvl w:ilvl="0" w:tplc="89DA12BC">
      <w:start w:val="1"/>
      <w:numFmt w:val="decimal"/>
      <w:lvlText w:val="%1."/>
      <w:lvlJc w:val="left"/>
      <w:pPr>
        <w:ind w:left="671" w:hanging="404"/>
      </w:pPr>
      <w:rPr>
        <w:rFonts w:ascii="Times New Roman" w:eastAsia="Times New Roman" w:hAnsi="Times New Roman" w:cs="Times New Roman" w:hint="default"/>
        <w:b/>
        <w:bCs/>
        <w:i w:val="0"/>
        <w:iCs w:val="0"/>
        <w:w w:val="100"/>
        <w:sz w:val="24"/>
        <w:szCs w:val="24"/>
      </w:rPr>
    </w:lvl>
    <w:lvl w:ilvl="1" w:tplc="17D824EE">
      <w:numFmt w:val="bullet"/>
      <w:lvlText w:val="•"/>
      <w:lvlJc w:val="left"/>
      <w:pPr>
        <w:ind w:left="1592" w:hanging="404"/>
      </w:pPr>
      <w:rPr>
        <w:rFonts w:hint="default"/>
      </w:rPr>
    </w:lvl>
    <w:lvl w:ilvl="2" w:tplc="00448786">
      <w:numFmt w:val="bullet"/>
      <w:lvlText w:val="•"/>
      <w:lvlJc w:val="left"/>
      <w:pPr>
        <w:ind w:left="2504" w:hanging="404"/>
      </w:pPr>
      <w:rPr>
        <w:rFonts w:hint="default"/>
      </w:rPr>
    </w:lvl>
    <w:lvl w:ilvl="3" w:tplc="A912CBE4">
      <w:numFmt w:val="bullet"/>
      <w:lvlText w:val="•"/>
      <w:lvlJc w:val="left"/>
      <w:pPr>
        <w:ind w:left="3416" w:hanging="404"/>
      </w:pPr>
      <w:rPr>
        <w:rFonts w:hint="default"/>
      </w:rPr>
    </w:lvl>
    <w:lvl w:ilvl="4" w:tplc="9274F4E0">
      <w:numFmt w:val="bullet"/>
      <w:lvlText w:val="•"/>
      <w:lvlJc w:val="left"/>
      <w:pPr>
        <w:ind w:left="4328" w:hanging="404"/>
      </w:pPr>
      <w:rPr>
        <w:rFonts w:hint="default"/>
      </w:rPr>
    </w:lvl>
    <w:lvl w:ilvl="5" w:tplc="E92CFDC2">
      <w:numFmt w:val="bullet"/>
      <w:lvlText w:val="•"/>
      <w:lvlJc w:val="left"/>
      <w:pPr>
        <w:ind w:left="5240" w:hanging="404"/>
      </w:pPr>
      <w:rPr>
        <w:rFonts w:hint="default"/>
      </w:rPr>
    </w:lvl>
    <w:lvl w:ilvl="6" w:tplc="C78CE16C">
      <w:numFmt w:val="bullet"/>
      <w:lvlText w:val="•"/>
      <w:lvlJc w:val="left"/>
      <w:pPr>
        <w:ind w:left="6152" w:hanging="404"/>
      </w:pPr>
      <w:rPr>
        <w:rFonts w:hint="default"/>
      </w:rPr>
    </w:lvl>
    <w:lvl w:ilvl="7" w:tplc="789C623E">
      <w:numFmt w:val="bullet"/>
      <w:lvlText w:val="•"/>
      <w:lvlJc w:val="left"/>
      <w:pPr>
        <w:ind w:left="7064" w:hanging="404"/>
      </w:pPr>
      <w:rPr>
        <w:rFonts w:hint="default"/>
      </w:rPr>
    </w:lvl>
    <w:lvl w:ilvl="8" w:tplc="3A682DB8">
      <w:numFmt w:val="bullet"/>
      <w:lvlText w:val="•"/>
      <w:lvlJc w:val="left"/>
      <w:pPr>
        <w:ind w:left="7976" w:hanging="404"/>
      </w:pPr>
      <w:rPr>
        <w:rFonts w:hint="default"/>
      </w:rPr>
    </w:lvl>
  </w:abstractNum>
  <w:abstractNum w:abstractNumId="30" w15:restartNumberingAfterBreak="0">
    <w:nsid w:val="576052D5"/>
    <w:multiLevelType w:val="hybridMultilevel"/>
    <w:tmpl w:val="FCD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706D7"/>
    <w:multiLevelType w:val="hybridMultilevel"/>
    <w:tmpl w:val="983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7790C"/>
    <w:multiLevelType w:val="hybridMultilevel"/>
    <w:tmpl w:val="2354B446"/>
    <w:lvl w:ilvl="0" w:tplc="74C62E2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17584A"/>
    <w:multiLevelType w:val="hybridMultilevel"/>
    <w:tmpl w:val="BA88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352C0"/>
    <w:multiLevelType w:val="hybridMultilevel"/>
    <w:tmpl w:val="D312D642"/>
    <w:lvl w:ilvl="0" w:tplc="4E2E888C">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E272E304">
      <w:numFmt w:val="bullet"/>
      <w:lvlText w:val="•"/>
      <w:lvlJc w:val="left"/>
      <w:pPr>
        <w:ind w:left="1502" w:hanging="360"/>
      </w:pPr>
      <w:rPr>
        <w:rFonts w:hint="default"/>
      </w:rPr>
    </w:lvl>
    <w:lvl w:ilvl="2" w:tplc="8FA4E930">
      <w:numFmt w:val="bullet"/>
      <w:lvlText w:val="•"/>
      <w:lvlJc w:val="left"/>
      <w:pPr>
        <w:ind w:left="2424" w:hanging="360"/>
      </w:pPr>
      <w:rPr>
        <w:rFonts w:hint="default"/>
      </w:rPr>
    </w:lvl>
    <w:lvl w:ilvl="3" w:tplc="79E84828">
      <w:numFmt w:val="bullet"/>
      <w:lvlText w:val="•"/>
      <w:lvlJc w:val="left"/>
      <w:pPr>
        <w:ind w:left="3346" w:hanging="360"/>
      </w:pPr>
      <w:rPr>
        <w:rFonts w:hint="default"/>
      </w:rPr>
    </w:lvl>
    <w:lvl w:ilvl="4" w:tplc="ABE02756">
      <w:numFmt w:val="bullet"/>
      <w:lvlText w:val="•"/>
      <w:lvlJc w:val="left"/>
      <w:pPr>
        <w:ind w:left="4268" w:hanging="360"/>
      </w:pPr>
      <w:rPr>
        <w:rFonts w:hint="default"/>
      </w:rPr>
    </w:lvl>
    <w:lvl w:ilvl="5" w:tplc="6B56339C">
      <w:numFmt w:val="bullet"/>
      <w:lvlText w:val="•"/>
      <w:lvlJc w:val="left"/>
      <w:pPr>
        <w:ind w:left="5190" w:hanging="360"/>
      </w:pPr>
      <w:rPr>
        <w:rFonts w:hint="default"/>
      </w:rPr>
    </w:lvl>
    <w:lvl w:ilvl="6" w:tplc="546401E6">
      <w:numFmt w:val="bullet"/>
      <w:lvlText w:val="•"/>
      <w:lvlJc w:val="left"/>
      <w:pPr>
        <w:ind w:left="6112" w:hanging="360"/>
      </w:pPr>
      <w:rPr>
        <w:rFonts w:hint="default"/>
      </w:rPr>
    </w:lvl>
    <w:lvl w:ilvl="7" w:tplc="12DABCE4">
      <w:numFmt w:val="bullet"/>
      <w:lvlText w:val="•"/>
      <w:lvlJc w:val="left"/>
      <w:pPr>
        <w:ind w:left="7034" w:hanging="360"/>
      </w:pPr>
      <w:rPr>
        <w:rFonts w:hint="default"/>
      </w:rPr>
    </w:lvl>
    <w:lvl w:ilvl="8" w:tplc="26620A6E">
      <w:numFmt w:val="bullet"/>
      <w:lvlText w:val="•"/>
      <w:lvlJc w:val="left"/>
      <w:pPr>
        <w:ind w:left="7956" w:hanging="360"/>
      </w:pPr>
      <w:rPr>
        <w:rFonts w:hint="default"/>
      </w:rPr>
    </w:lvl>
  </w:abstractNum>
  <w:abstractNum w:abstractNumId="35" w15:restartNumberingAfterBreak="0">
    <w:nsid w:val="65041970"/>
    <w:multiLevelType w:val="hybridMultilevel"/>
    <w:tmpl w:val="3CF886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658163AC"/>
    <w:multiLevelType w:val="hybridMultilevel"/>
    <w:tmpl w:val="EE002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D3504"/>
    <w:multiLevelType w:val="hybridMultilevel"/>
    <w:tmpl w:val="386A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84655"/>
    <w:multiLevelType w:val="hybridMultilevel"/>
    <w:tmpl w:val="C7BA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F2D95"/>
    <w:multiLevelType w:val="hybridMultilevel"/>
    <w:tmpl w:val="89829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17167"/>
    <w:multiLevelType w:val="hybridMultilevel"/>
    <w:tmpl w:val="78FA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65989"/>
    <w:multiLevelType w:val="hybridMultilevel"/>
    <w:tmpl w:val="443E5000"/>
    <w:lvl w:ilvl="0" w:tplc="2CDA16C0">
      <w:start w:val="1"/>
      <w:numFmt w:val="decimal"/>
      <w:lvlText w:val="%1."/>
      <w:lvlJc w:val="left"/>
      <w:pPr>
        <w:ind w:left="671" w:hanging="406"/>
      </w:pPr>
      <w:rPr>
        <w:rFonts w:ascii="Times New Roman" w:eastAsia="Times New Roman" w:hAnsi="Times New Roman" w:cs="Times New Roman" w:hint="default"/>
        <w:b/>
        <w:bCs/>
        <w:i w:val="0"/>
        <w:iCs w:val="0"/>
        <w:w w:val="100"/>
        <w:sz w:val="24"/>
        <w:szCs w:val="24"/>
      </w:rPr>
    </w:lvl>
    <w:lvl w:ilvl="1" w:tplc="2C7017F8">
      <w:numFmt w:val="bullet"/>
      <w:lvlText w:val="•"/>
      <w:lvlJc w:val="left"/>
      <w:pPr>
        <w:ind w:left="1592" w:hanging="406"/>
      </w:pPr>
      <w:rPr>
        <w:rFonts w:hint="default"/>
      </w:rPr>
    </w:lvl>
    <w:lvl w:ilvl="2" w:tplc="C5AE4670">
      <w:numFmt w:val="bullet"/>
      <w:lvlText w:val="•"/>
      <w:lvlJc w:val="left"/>
      <w:pPr>
        <w:ind w:left="2504" w:hanging="406"/>
      </w:pPr>
      <w:rPr>
        <w:rFonts w:hint="default"/>
      </w:rPr>
    </w:lvl>
    <w:lvl w:ilvl="3" w:tplc="9E4087BC">
      <w:numFmt w:val="bullet"/>
      <w:lvlText w:val="•"/>
      <w:lvlJc w:val="left"/>
      <w:pPr>
        <w:ind w:left="3416" w:hanging="406"/>
      </w:pPr>
      <w:rPr>
        <w:rFonts w:hint="default"/>
      </w:rPr>
    </w:lvl>
    <w:lvl w:ilvl="4" w:tplc="B55E8B52">
      <w:numFmt w:val="bullet"/>
      <w:lvlText w:val="•"/>
      <w:lvlJc w:val="left"/>
      <w:pPr>
        <w:ind w:left="4328" w:hanging="406"/>
      </w:pPr>
      <w:rPr>
        <w:rFonts w:hint="default"/>
      </w:rPr>
    </w:lvl>
    <w:lvl w:ilvl="5" w:tplc="57B8B892">
      <w:numFmt w:val="bullet"/>
      <w:lvlText w:val="•"/>
      <w:lvlJc w:val="left"/>
      <w:pPr>
        <w:ind w:left="5240" w:hanging="406"/>
      </w:pPr>
      <w:rPr>
        <w:rFonts w:hint="default"/>
      </w:rPr>
    </w:lvl>
    <w:lvl w:ilvl="6" w:tplc="46C8B29E">
      <w:numFmt w:val="bullet"/>
      <w:lvlText w:val="•"/>
      <w:lvlJc w:val="left"/>
      <w:pPr>
        <w:ind w:left="6152" w:hanging="406"/>
      </w:pPr>
      <w:rPr>
        <w:rFonts w:hint="default"/>
      </w:rPr>
    </w:lvl>
    <w:lvl w:ilvl="7" w:tplc="0C824A60">
      <w:numFmt w:val="bullet"/>
      <w:lvlText w:val="•"/>
      <w:lvlJc w:val="left"/>
      <w:pPr>
        <w:ind w:left="7064" w:hanging="406"/>
      </w:pPr>
      <w:rPr>
        <w:rFonts w:hint="default"/>
      </w:rPr>
    </w:lvl>
    <w:lvl w:ilvl="8" w:tplc="D99CECC6">
      <w:numFmt w:val="bullet"/>
      <w:lvlText w:val="•"/>
      <w:lvlJc w:val="left"/>
      <w:pPr>
        <w:ind w:left="7976" w:hanging="406"/>
      </w:pPr>
      <w:rPr>
        <w:rFonts w:hint="default"/>
      </w:rPr>
    </w:lvl>
  </w:abstractNum>
  <w:abstractNum w:abstractNumId="42" w15:restartNumberingAfterBreak="0">
    <w:nsid w:val="74970C81"/>
    <w:multiLevelType w:val="hybridMultilevel"/>
    <w:tmpl w:val="AB98677E"/>
    <w:lvl w:ilvl="0" w:tplc="DB5E5F36">
      <w:start w:val="1"/>
      <w:numFmt w:val="decimal"/>
      <w:lvlText w:val="%1."/>
      <w:lvlJc w:val="left"/>
      <w:pPr>
        <w:ind w:left="580" w:hanging="360"/>
      </w:pPr>
      <w:rPr>
        <w:rFonts w:ascii="Times New Roman" w:eastAsia="Times New Roman" w:hAnsi="Times New Roman" w:cs="Times New Roman" w:hint="default"/>
        <w:b/>
        <w:bCs/>
        <w:i w:val="0"/>
        <w:iCs w:val="0"/>
        <w:w w:val="100"/>
        <w:sz w:val="24"/>
        <w:szCs w:val="24"/>
      </w:rPr>
    </w:lvl>
    <w:lvl w:ilvl="1" w:tplc="20EA0590">
      <w:start w:val="1"/>
      <w:numFmt w:val="upperLetter"/>
      <w:lvlText w:val="%2."/>
      <w:lvlJc w:val="left"/>
      <w:pPr>
        <w:ind w:left="1660" w:hanging="360"/>
      </w:pPr>
      <w:rPr>
        <w:rFonts w:ascii="Times New Roman" w:eastAsia="Times New Roman" w:hAnsi="Times New Roman" w:cs="Times New Roman" w:hint="default"/>
        <w:b/>
        <w:bCs/>
        <w:i w:val="0"/>
        <w:iCs w:val="0"/>
        <w:spacing w:val="-1"/>
        <w:w w:val="99"/>
        <w:sz w:val="24"/>
        <w:szCs w:val="24"/>
      </w:rPr>
    </w:lvl>
    <w:lvl w:ilvl="2" w:tplc="A20042BA">
      <w:numFmt w:val="bullet"/>
      <w:lvlText w:val="•"/>
      <w:lvlJc w:val="left"/>
      <w:pPr>
        <w:ind w:left="2564" w:hanging="360"/>
      </w:pPr>
      <w:rPr>
        <w:rFonts w:hint="default"/>
      </w:rPr>
    </w:lvl>
    <w:lvl w:ilvl="3" w:tplc="462201B8">
      <w:numFmt w:val="bullet"/>
      <w:lvlText w:val="•"/>
      <w:lvlJc w:val="left"/>
      <w:pPr>
        <w:ind w:left="3468" w:hanging="360"/>
      </w:pPr>
      <w:rPr>
        <w:rFonts w:hint="default"/>
      </w:rPr>
    </w:lvl>
    <w:lvl w:ilvl="4" w:tplc="60BA5E76">
      <w:numFmt w:val="bullet"/>
      <w:lvlText w:val="•"/>
      <w:lvlJc w:val="left"/>
      <w:pPr>
        <w:ind w:left="4373" w:hanging="360"/>
      </w:pPr>
      <w:rPr>
        <w:rFonts w:hint="default"/>
      </w:rPr>
    </w:lvl>
    <w:lvl w:ilvl="5" w:tplc="6A3AC846">
      <w:numFmt w:val="bullet"/>
      <w:lvlText w:val="•"/>
      <w:lvlJc w:val="left"/>
      <w:pPr>
        <w:ind w:left="5277" w:hanging="360"/>
      </w:pPr>
      <w:rPr>
        <w:rFonts w:hint="default"/>
      </w:rPr>
    </w:lvl>
    <w:lvl w:ilvl="6" w:tplc="9CBEA180">
      <w:numFmt w:val="bullet"/>
      <w:lvlText w:val="•"/>
      <w:lvlJc w:val="left"/>
      <w:pPr>
        <w:ind w:left="6182" w:hanging="360"/>
      </w:pPr>
      <w:rPr>
        <w:rFonts w:hint="default"/>
      </w:rPr>
    </w:lvl>
    <w:lvl w:ilvl="7" w:tplc="2198232C">
      <w:numFmt w:val="bullet"/>
      <w:lvlText w:val="•"/>
      <w:lvlJc w:val="left"/>
      <w:pPr>
        <w:ind w:left="7086" w:hanging="360"/>
      </w:pPr>
      <w:rPr>
        <w:rFonts w:hint="default"/>
      </w:rPr>
    </w:lvl>
    <w:lvl w:ilvl="8" w:tplc="9D58A5BC">
      <w:numFmt w:val="bullet"/>
      <w:lvlText w:val="•"/>
      <w:lvlJc w:val="left"/>
      <w:pPr>
        <w:ind w:left="7991" w:hanging="360"/>
      </w:pPr>
      <w:rPr>
        <w:rFonts w:hint="default"/>
      </w:rPr>
    </w:lvl>
  </w:abstractNum>
  <w:abstractNum w:abstractNumId="43" w15:restartNumberingAfterBreak="0">
    <w:nsid w:val="74DF6759"/>
    <w:multiLevelType w:val="hybridMultilevel"/>
    <w:tmpl w:val="2F6C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C57D9"/>
    <w:multiLevelType w:val="hybridMultilevel"/>
    <w:tmpl w:val="6AB291D2"/>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5D5508"/>
    <w:multiLevelType w:val="hybridMultilevel"/>
    <w:tmpl w:val="3392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07BBF"/>
    <w:multiLevelType w:val="hybridMultilevel"/>
    <w:tmpl w:val="E238F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0640E6"/>
    <w:multiLevelType w:val="hybridMultilevel"/>
    <w:tmpl w:val="1794D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8E0896"/>
    <w:multiLevelType w:val="hybridMultilevel"/>
    <w:tmpl w:val="3D7C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Quick1"/>
        <w:lvlText w:val="%1)"/>
        <w:lvlJc w:val="left"/>
        <w:rPr>
          <w:b w:val="0"/>
          <w:sz w:val="24"/>
          <w:szCs w:val="24"/>
        </w:rPr>
      </w:lvl>
    </w:lvlOverride>
  </w:num>
  <w:num w:numId="2">
    <w:abstractNumId w:val="36"/>
  </w:num>
  <w:num w:numId="3">
    <w:abstractNumId w:val="16"/>
  </w:num>
  <w:num w:numId="4">
    <w:abstractNumId w:val="1"/>
  </w:num>
  <w:num w:numId="5">
    <w:abstractNumId w:val="44"/>
  </w:num>
  <w:num w:numId="6">
    <w:abstractNumId w:val="28"/>
  </w:num>
  <w:num w:numId="7">
    <w:abstractNumId w:val="15"/>
  </w:num>
  <w:num w:numId="8">
    <w:abstractNumId w:val="2"/>
  </w:num>
  <w:num w:numId="9">
    <w:abstractNumId w:val="47"/>
  </w:num>
  <w:num w:numId="10">
    <w:abstractNumId w:val="18"/>
  </w:num>
  <w:num w:numId="11">
    <w:abstractNumId w:val="8"/>
  </w:num>
  <w:num w:numId="12">
    <w:abstractNumId w:val="17"/>
  </w:num>
  <w:num w:numId="13">
    <w:abstractNumId w:val="37"/>
  </w:num>
  <w:num w:numId="14">
    <w:abstractNumId w:val="31"/>
  </w:num>
  <w:num w:numId="15">
    <w:abstractNumId w:val="46"/>
  </w:num>
  <w:num w:numId="16">
    <w:abstractNumId w:val="48"/>
  </w:num>
  <w:num w:numId="17">
    <w:abstractNumId w:val="7"/>
  </w:num>
  <w:num w:numId="18">
    <w:abstractNumId w:val="35"/>
  </w:num>
  <w:num w:numId="19">
    <w:abstractNumId w:val="45"/>
  </w:num>
  <w:num w:numId="20">
    <w:abstractNumId w:val="11"/>
  </w:num>
  <w:num w:numId="21">
    <w:abstractNumId w:val="20"/>
  </w:num>
  <w:num w:numId="22">
    <w:abstractNumId w:val="5"/>
  </w:num>
  <w:num w:numId="23">
    <w:abstractNumId w:val="30"/>
  </w:num>
  <w:num w:numId="24">
    <w:abstractNumId w:val="40"/>
  </w:num>
  <w:num w:numId="25">
    <w:abstractNumId w:val="4"/>
  </w:num>
  <w:num w:numId="26">
    <w:abstractNumId w:val="26"/>
  </w:num>
  <w:num w:numId="27">
    <w:abstractNumId w:val="9"/>
  </w:num>
  <w:num w:numId="28">
    <w:abstractNumId w:val="22"/>
  </w:num>
  <w:num w:numId="29">
    <w:abstractNumId w:val="12"/>
  </w:num>
  <w:num w:numId="30">
    <w:abstractNumId w:val="38"/>
  </w:num>
  <w:num w:numId="31">
    <w:abstractNumId w:val="6"/>
  </w:num>
  <w:num w:numId="32">
    <w:abstractNumId w:val="43"/>
  </w:num>
  <w:num w:numId="33">
    <w:abstractNumId w:val="29"/>
  </w:num>
  <w:num w:numId="34">
    <w:abstractNumId w:val="34"/>
  </w:num>
  <w:num w:numId="35">
    <w:abstractNumId w:val="23"/>
  </w:num>
  <w:num w:numId="36">
    <w:abstractNumId w:val="14"/>
  </w:num>
  <w:num w:numId="37">
    <w:abstractNumId w:val="25"/>
  </w:num>
  <w:num w:numId="38">
    <w:abstractNumId w:val="19"/>
  </w:num>
  <w:num w:numId="39">
    <w:abstractNumId w:val="41"/>
  </w:num>
  <w:num w:numId="40">
    <w:abstractNumId w:val="42"/>
  </w:num>
  <w:num w:numId="41">
    <w:abstractNumId w:val="33"/>
  </w:num>
  <w:num w:numId="42">
    <w:abstractNumId w:val="24"/>
  </w:num>
  <w:num w:numId="43">
    <w:abstractNumId w:val="27"/>
  </w:num>
  <w:num w:numId="44">
    <w:abstractNumId w:val="13"/>
  </w:num>
  <w:num w:numId="45">
    <w:abstractNumId w:val="39"/>
  </w:num>
  <w:num w:numId="46">
    <w:abstractNumId w:val="32"/>
  </w:num>
  <w:num w:numId="47">
    <w:abstractNumId w:val="3"/>
  </w:num>
  <w:num w:numId="48">
    <w:abstractNumId w:val="10"/>
  </w:num>
  <w:num w:numId="4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AC"/>
    <w:rsid w:val="00004FD0"/>
    <w:rsid w:val="00005A2C"/>
    <w:rsid w:val="00007479"/>
    <w:rsid w:val="00017300"/>
    <w:rsid w:val="000218D7"/>
    <w:rsid w:val="00021EF5"/>
    <w:rsid w:val="00026F25"/>
    <w:rsid w:val="00030029"/>
    <w:rsid w:val="00030AE4"/>
    <w:rsid w:val="0003507C"/>
    <w:rsid w:val="0003533B"/>
    <w:rsid w:val="0003658F"/>
    <w:rsid w:val="0003694D"/>
    <w:rsid w:val="000371D2"/>
    <w:rsid w:val="00041433"/>
    <w:rsid w:val="00041574"/>
    <w:rsid w:val="000547AE"/>
    <w:rsid w:val="000549A9"/>
    <w:rsid w:val="00054F70"/>
    <w:rsid w:val="00056288"/>
    <w:rsid w:val="00057FBF"/>
    <w:rsid w:val="00060463"/>
    <w:rsid w:val="000636D5"/>
    <w:rsid w:val="00064149"/>
    <w:rsid w:val="000663A8"/>
    <w:rsid w:val="000727C1"/>
    <w:rsid w:val="000767FA"/>
    <w:rsid w:val="000775D4"/>
    <w:rsid w:val="00080F4F"/>
    <w:rsid w:val="00080FD5"/>
    <w:rsid w:val="00081151"/>
    <w:rsid w:val="0008210D"/>
    <w:rsid w:val="00087321"/>
    <w:rsid w:val="00090720"/>
    <w:rsid w:val="00091E75"/>
    <w:rsid w:val="00091FCC"/>
    <w:rsid w:val="000A0366"/>
    <w:rsid w:val="000B0BDE"/>
    <w:rsid w:val="000B1FDD"/>
    <w:rsid w:val="000B213F"/>
    <w:rsid w:val="000B311A"/>
    <w:rsid w:val="000B3EEE"/>
    <w:rsid w:val="000C2910"/>
    <w:rsid w:val="000C5346"/>
    <w:rsid w:val="000D0DF6"/>
    <w:rsid w:val="000D3844"/>
    <w:rsid w:val="000D6504"/>
    <w:rsid w:val="000D6FFF"/>
    <w:rsid w:val="000E0E3F"/>
    <w:rsid w:val="000E3122"/>
    <w:rsid w:val="000E43E4"/>
    <w:rsid w:val="000F006C"/>
    <w:rsid w:val="000F1BAC"/>
    <w:rsid w:val="000F287F"/>
    <w:rsid w:val="000F310C"/>
    <w:rsid w:val="000F3757"/>
    <w:rsid w:val="000F4CD1"/>
    <w:rsid w:val="000F7168"/>
    <w:rsid w:val="000F76CC"/>
    <w:rsid w:val="000F76F9"/>
    <w:rsid w:val="001012E4"/>
    <w:rsid w:val="001025F1"/>
    <w:rsid w:val="00102DFD"/>
    <w:rsid w:val="00102FAE"/>
    <w:rsid w:val="00105739"/>
    <w:rsid w:val="0010641E"/>
    <w:rsid w:val="001103AF"/>
    <w:rsid w:val="00113BDC"/>
    <w:rsid w:val="00121F30"/>
    <w:rsid w:val="00124DEB"/>
    <w:rsid w:val="00126210"/>
    <w:rsid w:val="00130660"/>
    <w:rsid w:val="0015270B"/>
    <w:rsid w:val="001611CD"/>
    <w:rsid w:val="00170167"/>
    <w:rsid w:val="00170EC8"/>
    <w:rsid w:val="0017257B"/>
    <w:rsid w:val="00172CE3"/>
    <w:rsid w:val="00184349"/>
    <w:rsid w:val="001923E0"/>
    <w:rsid w:val="00192C9F"/>
    <w:rsid w:val="0019365E"/>
    <w:rsid w:val="001967D2"/>
    <w:rsid w:val="0019728A"/>
    <w:rsid w:val="001A08E4"/>
    <w:rsid w:val="001A175A"/>
    <w:rsid w:val="001A269C"/>
    <w:rsid w:val="001A2EB8"/>
    <w:rsid w:val="001A5EB8"/>
    <w:rsid w:val="001A5F40"/>
    <w:rsid w:val="001B09FB"/>
    <w:rsid w:val="001B0ED0"/>
    <w:rsid w:val="001B4CFA"/>
    <w:rsid w:val="001B58EE"/>
    <w:rsid w:val="001B5F3A"/>
    <w:rsid w:val="001C09EB"/>
    <w:rsid w:val="001C416A"/>
    <w:rsid w:val="001C5A67"/>
    <w:rsid w:val="001C5EE1"/>
    <w:rsid w:val="001D0946"/>
    <w:rsid w:val="001D35CA"/>
    <w:rsid w:val="001D602D"/>
    <w:rsid w:val="001D63B1"/>
    <w:rsid w:val="001D7B7F"/>
    <w:rsid w:val="001E1048"/>
    <w:rsid w:val="001E1791"/>
    <w:rsid w:val="001E366B"/>
    <w:rsid w:val="001E5C8E"/>
    <w:rsid w:val="001E7C91"/>
    <w:rsid w:val="001F0FDF"/>
    <w:rsid w:val="001F1DCD"/>
    <w:rsid w:val="001F3A31"/>
    <w:rsid w:val="001F6A55"/>
    <w:rsid w:val="00202FE5"/>
    <w:rsid w:val="002048B2"/>
    <w:rsid w:val="00207B0A"/>
    <w:rsid w:val="00207D22"/>
    <w:rsid w:val="00212FF0"/>
    <w:rsid w:val="002148A1"/>
    <w:rsid w:val="00216FF8"/>
    <w:rsid w:val="0022012D"/>
    <w:rsid w:val="00221E26"/>
    <w:rsid w:val="00227A8D"/>
    <w:rsid w:val="0023023B"/>
    <w:rsid w:val="00232001"/>
    <w:rsid w:val="00237DB3"/>
    <w:rsid w:val="00242C8E"/>
    <w:rsid w:val="00245988"/>
    <w:rsid w:val="00245E64"/>
    <w:rsid w:val="00247960"/>
    <w:rsid w:val="00250236"/>
    <w:rsid w:val="00251CD6"/>
    <w:rsid w:val="0025563C"/>
    <w:rsid w:val="002578A8"/>
    <w:rsid w:val="00260CDE"/>
    <w:rsid w:val="00263C14"/>
    <w:rsid w:val="00265FC8"/>
    <w:rsid w:val="00270CCC"/>
    <w:rsid w:val="00270DA3"/>
    <w:rsid w:val="0027366D"/>
    <w:rsid w:val="002737DF"/>
    <w:rsid w:val="00275417"/>
    <w:rsid w:val="00283C08"/>
    <w:rsid w:val="00290DB6"/>
    <w:rsid w:val="00291F48"/>
    <w:rsid w:val="002A1C40"/>
    <w:rsid w:val="002A2B40"/>
    <w:rsid w:val="002A4981"/>
    <w:rsid w:val="002A4AE7"/>
    <w:rsid w:val="002A54DC"/>
    <w:rsid w:val="002B4F54"/>
    <w:rsid w:val="002C3D23"/>
    <w:rsid w:val="002C4869"/>
    <w:rsid w:val="002C535A"/>
    <w:rsid w:val="002C5A51"/>
    <w:rsid w:val="002D2707"/>
    <w:rsid w:val="002D3E41"/>
    <w:rsid w:val="002D466A"/>
    <w:rsid w:val="002D4BFD"/>
    <w:rsid w:val="002E043A"/>
    <w:rsid w:val="002E1399"/>
    <w:rsid w:val="002E7283"/>
    <w:rsid w:val="002F0153"/>
    <w:rsid w:val="002F3FE6"/>
    <w:rsid w:val="002F5C01"/>
    <w:rsid w:val="002F67CF"/>
    <w:rsid w:val="00302780"/>
    <w:rsid w:val="00303283"/>
    <w:rsid w:val="0030564A"/>
    <w:rsid w:val="00306DA4"/>
    <w:rsid w:val="0030777C"/>
    <w:rsid w:val="0031052E"/>
    <w:rsid w:val="003109A3"/>
    <w:rsid w:val="00311140"/>
    <w:rsid w:val="00312334"/>
    <w:rsid w:val="00317619"/>
    <w:rsid w:val="00326D85"/>
    <w:rsid w:val="00326DDE"/>
    <w:rsid w:val="00327057"/>
    <w:rsid w:val="00331120"/>
    <w:rsid w:val="00336DFF"/>
    <w:rsid w:val="00337FD8"/>
    <w:rsid w:val="00337FFB"/>
    <w:rsid w:val="0034411E"/>
    <w:rsid w:val="00345E3E"/>
    <w:rsid w:val="003507E1"/>
    <w:rsid w:val="00353A55"/>
    <w:rsid w:val="00355303"/>
    <w:rsid w:val="0035538E"/>
    <w:rsid w:val="003557EE"/>
    <w:rsid w:val="00357F4D"/>
    <w:rsid w:val="0036002A"/>
    <w:rsid w:val="0036051C"/>
    <w:rsid w:val="00363B98"/>
    <w:rsid w:val="00363DE8"/>
    <w:rsid w:val="00365622"/>
    <w:rsid w:val="003666B4"/>
    <w:rsid w:val="0037046F"/>
    <w:rsid w:val="0037302C"/>
    <w:rsid w:val="00373740"/>
    <w:rsid w:val="00374130"/>
    <w:rsid w:val="00375ADC"/>
    <w:rsid w:val="00375E35"/>
    <w:rsid w:val="003803DE"/>
    <w:rsid w:val="00384F0B"/>
    <w:rsid w:val="003858FC"/>
    <w:rsid w:val="00386DDA"/>
    <w:rsid w:val="00387795"/>
    <w:rsid w:val="00387FB9"/>
    <w:rsid w:val="00391F9D"/>
    <w:rsid w:val="003936F7"/>
    <w:rsid w:val="0039381D"/>
    <w:rsid w:val="00393C1D"/>
    <w:rsid w:val="00395F9A"/>
    <w:rsid w:val="00396E13"/>
    <w:rsid w:val="003A1D76"/>
    <w:rsid w:val="003A2FAC"/>
    <w:rsid w:val="003A3B58"/>
    <w:rsid w:val="003B03A3"/>
    <w:rsid w:val="003B24A6"/>
    <w:rsid w:val="003B43B8"/>
    <w:rsid w:val="003C6A60"/>
    <w:rsid w:val="003C70C7"/>
    <w:rsid w:val="003D1C24"/>
    <w:rsid w:val="003D36AA"/>
    <w:rsid w:val="003D7059"/>
    <w:rsid w:val="003E27CC"/>
    <w:rsid w:val="003E46FA"/>
    <w:rsid w:val="003E5455"/>
    <w:rsid w:val="003E7409"/>
    <w:rsid w:val="003F2541"/>
    <w:rsid w:val="003F78A2"/>
    <w:rsid w:val="00401DA9"/>
    <w:rsid w:val="00402613"/>
    <w:rsid w:val="00402771"/>
    <w:rsid w:val="0040518C"/>
    <w:rsid w:val="004060CD"/>
    <w:rsid w:val="00406B42"/>
    <w:rsid w:val="0041159F"/>
    <w:rsid w:val="004118A1"/>
    <w:rsid w:val="00411BBA"/>
    <w:rsid w:val="0041366F"/>
    <w:rsid w:val="00417738"/>
    <w:rsid w:val="00421146"/>
    <w:rsid w:val="00424AFE"/>
    <w:rsid w:val="00427BB8"/>
    <w:rsid w:val="0043021F"/>
    <w:rsid w:val="00432527"/>
    <w:rsid w:val="00432B91"/>
    <w:rsid w:val="00433026"/>
    <w:rsid w:val="0043553B"/>
    <w:rsid w:val="004365A5"/>
    <w:rsid w:val="00437254"/>
    <w:rsid w:val="00442189"/>
    <w:rsid w:val="00442E91"/>
    <w:rsid w:val="00450FE8"/>
    <w:rsid w:val="00452429"/>
    <w:rsid w:val="004563B0"/>
    <w:rsid w:val="004602E0"/>
    <w:rsid w:val="0046624E"/>
    <w:rsid w:val="0046666B"/>
    <w:rsid w:val="004677AC"/>
    <w:rsid w:val="00470C6D"/>
    <w:rsid w:val="00470E9E"/>
    <w:rsid w:val="0047241B"/>
    <w:rsid w:val="00473584"/>
    <w:rsid w:val="00475433"/>
    <w:rsid w:val="00476677"/>
    <w:rsid w:val="00476693"/>
    <w:rsid w:val="00480A4B"/>
    <w:rsid w:val="00480E0B"/>
    <w:rsid w:val="004811FF"/>
    <w:rsid w:val="00490E30"/>
    <w:rsid w:val="004924CC"/>
    <w:rsid w:val="004A139A"/>
    <w:rsid w:val="004B4608"/>
    <w:rsid w:val="004C259D"/>
    <w:rsid w:val="004C27B9"/>
    <w:rsid w:val="004C2E8D"/>
    <w:rsid w:val="004C4AC9"/>
    <w:rsid w:val="004C588C"/>
    <w:rsid w:val="004D1469"/>
    <w:rsid w:val="004D14E3"/>
    <w:rsid w:val="004D6D7C"/>
    <w:rsid w:val="004D70E0"/>
    <w:rsid w:val="004E151F"/>
    <w:rsid w:val="004E3288"/>
    <w:rsid w:val="004E34DC"/>
    <w:rsid w:val="004E3C74"/>
    <w:rsid w:val="004E46D0"/>
    <w:rsid w:val="004E62BB"/>
    <w:rsid w:val="004E708E"/>
    <w:rsid w:val="004F2B4E"/>
    <w:rsid w:val="004F35D6"/>
    <w:rsid w:val="004F3885"/>
    <w:rsid w:val="005020A6"/>
    <w:rsid w:val="00506A8D"/>
    <w:rsid w:val="005075D5"/>
    <w:rsid w:val="00510513"/>
    <w:rsid w:val="00511306"/>
    <w:rsid w:val="005149D2"/>
    <w:rsid w:val="00516304"/>
    <w:rsid w:val="0052173A"/>
    <w:rsid w:val="005224AF"/>
    <w:rsid w:val="00524CB7"/>
    <w:rsid w:val="00525BDC"/>
    <w:rsid w:val="00525BF4"/>
    <w:rsid w:val="00525F6A"/>
    <w:rsid w:val="005318E9"/>
    <w:rsid w:val="00533C80"/>
    <w:rsid w:val="00533CEB"/>
    <w:rsid w:val="00534B7F"/>
    <w:rsid w:val="00535469"/>
    <w:rsid w:val="00535CBA"/>
    <w:rsid w:val="00536578"/>
    <w:rsid w:val="00544067"/>
    <w:rsid w:val="00544BF9"/>
    <w:rsid w:val="005460FF"/>
    <w:rsid w:val="005463F0"/>
    <w:rsid w:val="00546BD8"/>
    <w:rsid w:val="00547611"/>
    <w:rsid w:val="00547692"/>
    <w:rsid w:val="00550B59"/>
    <w:rsid w:val="00552393"/>
    <w:rsid w:val="00553020"/>
    <w:rsid w:val="00553236"/>
    <w:rsid w:val="00556B7B"/>
    <w:rsid w:val="005579D7"/>
    <w:rsid w:val="0056027E"/>
    <w:rsid w:val="00564D8D"/>
    <w:rsid w:val="005675FF"/>
    <w:rsid w:val="005679E2"/>
    <w:rsid w:val="00570962"/>
    <w:rsid w:val="0057266A"/>
    <w:rsid w:val="0057655E"/>
    <w:rsid w:val="00576560"/>
    <w:rsid w:val="00582B0F"/>
    <w:rsid w:val="00582E38"/>
    <w:rsid w:val="00590875"/>
    <w:rsid w:val="00591DD7"/>
    <w:rsid w:val="005927A3"/>
    <w:rsid w:val="00595D63"/>
    <w:rsid w:val="00595ECE"/>
    <w:rsid w:val="00596824"/>
    <w:rsid w:val="005A10FE"/>
    <w:rsid w:val="005A194B"/>
    <w:rsid w:val="005A263F"/>
    <w:rsid w:val="005A3432"/>
    <w:rsid w:val="005B2F74"/>
    <w:rsid w:val="005B7B5D"/>
    <w:rsid w:val="005C0F91"/>
    <w:rsid w:val="005C3BD6"/>
    <w:rsid w:val="005C6B11"/>
    <w:rsid w:val="005C7972"/>
    <w:rsid w:val="005D7656"/>
    <w:rsid w:val="005E0488"/>
    <w:rsid w:val="005E0DF9"/>
    <w:rsid w:val="005E168B"/>
    <w:rsid w:val="005E218A"/>
    <w:rsid w:val="005E2C4B"/>
    <w:rsid w:val="005E5B5C"/>
    <w:rsid w:val="005E7161"/>
    <w:rsid w:val="005F2C38"/>
    <w:rsid w:val="005F4003"/>
    <w:rsid w:val="005F4BD6"/>
    <w:rsid w:val="005F6ABE"/>
    <w:rsid w:val="005F7B52"/>
    <w:rsid w:val="006026B4"/>
    <w:rsid w:val="006048B8"/>
    <w:rsid w:val="00610EAE"/>
    <w:rsid w:val="0061402C"/>
    <w:rsid w:val="00622288"/>
    <w:rsid w:val="00622748"/>
    <w:rsid w:val="00622C8C"/>
    <w:rsid w:val="00623BB2"/>
    <w:rsid w:val="00623F6E"/>
    <w:rsid w:val="00624278"/>
    <w:rsid w:val="006252A7"/>
    <w:rsid w:val="00631693"/>
    <w:rsid w:val="00634017"/>
    <w:rsid w:val="00635B22"/>
    <w:rsid w:val="00646B55"/>
    <w:rsid w:val="0064702C"/>
    <w:rsid w:val="00647AC3"/>
    <w:rsid w:val="00650EBB"/>
    <w:rsid w:val="00651751"/>
    <w:rsid w:val="0065251E"/>
    <w:rsid w:val="00664AFC"/>
    <w:rsid w:val="0066530E"/>
    <w:rsid w:val="00667AE6"/>
    <w:rsid w:val="006702F9"/>
    <w:rsid w:val="006717DB"/>
    <w:rsid w:val="00673803"/>
    <w:rsid w:val="00674AE5"/>
    <w:rsid w:val="00674E78"/>
    <w:rsid w:val="00675E66"/>
    <w:rsid w:val="00676223"/>
    <w:rsid w:val="006774F3"/>
    <w:rsid w:val="00677FC5"/>
    <w:rsid w:val="0068160F"/>
    <w:rsid w:val="006837ED"/>
    <w:rsid w:val="00687963"/>
    <w:rsid w:val="0069231D"/>
    <w:rsid w:val="00692574"/>
    <w:rsid w:val="00693375"/>
    <w:rsid w:val="006937EE"/>
    <w:rsid w:val="006961BC"/>
    <w:rsid w:val="006A30BB"/>
    <w:rsid w:val="006A35F0"/>
    <w:rsid w:val="006C6581"/>
    <w:rsid w:val="006D1FB3"/>
    <w:rsid w:val="006E5891"/>
    <w:rsid w:val="006F084E"/>
    <w:rsid w:val="006F40DD"/>
    <w:rsid w:val="006F4FF5"/>
    <w:rsid w:val="006F5D7F"/>
    <w:rsid w:val="006F6FB7"/>
    <w:rsid w:val="0070204B"/>
    <w:rsid w:val="00702DBE"/>
    <w:rsid w:val="00710336"/>
    <w:rsid w:val="007104C4"/>
    <w:rsid w:val="00711874"/>
    <w:rsid w:val="00714F0C"/>
    <w:rsid w:val="00715045"/>
    <w:rsid w:val="00715586"/>
    <w:rsid w:val="00715F82"/>
    <w:rsid w:val="00717FEE"/>
    <w:rsid w:val="00725C77"/>
    <w:rsid w:val="00730CBE"/>
    <w:rsid w:val="00742F18"/>
    <w:rsid w:val="00745CD7"/>
    <w:rsid w:val="00750EB5"/>
    <w:rsid w:val="007512F6"/>
    <w:rsid w:val="00751419"/>
    <w:rsid w:val="00754E19"/>
    <w:rsid w:val="00754EEB"/>
    <w:rsid w:val="007555C6"/>
    <w:rsid w:val="00757A6C"/>
    <w:rsid w:val="00762302"/>
    <w:rsid w:val="0076580C"/>
    <w:rsid w:val="00766279"/>
    <w:rsid w:val="00766FF3"/>
    <w:rsid w:val="007673CB"/>
    <w:rsid w:val="00773F0F"/>
    <w:rsid w:val="00774D8F"/>
    <w:rsid w:val="00776D56"/>
    <w:rsid w:val="00780B01"/>
    <w:rsid w:val="007852EF"/>
    <w:rsid w:val="00787D1E"/>
    <w:rsid w:val="00793D86"/>
    <w:rsid w:val="00793F61"/>
    <w:rsid w:val="007A118D"/>
    <w:rsid w:val="007A1BEF"/>
    <w:rsid w:val="007A1E96"/>
    <w:rsid w:val="007A31FE"/>
    <w:rsid w:val="007A3674"/>
    <w:rsid w:val="007A64CE"/>
    <w:rsid w:val="007A7392"/>
    <w:rsid w:val="007B13A0"/>
    <w:rsid w:val="007B2C17"/>
    <w:rsid w:val="007B2C5C"/>
    <w:rsid w:val="007B7902"/>
    <w:rsid w:val="007C2830"/>
    <w:rsid w:val="007C44E4"/>
    <w:rsid w:val="007C559F"/>
    <w:rsid w:val="007C71A1"/>
    <w:rsid w:val="007D21CD"/>
    <w:rsid w:val="007D4CE8"/>
    <w:rsid w:val="007D641B"/>
    <w:rsid w:val="007E0341"/>
    <w:rsid w:val="007E0ACC"/>
    <w:rsid w:val="007E0B19"/>
    <w:rsid w:val="007E17C5"/>
    <w:rsid w:val="007E1989"/>
    <w:rsid w:val="007E2087"/>
    <w:rsid w:val="007E24F4"/>
    <w:rsid w:val="007E2D27"/>
    <w:rsid w:val="007E33CB"/>
    <w:rsid w:val="007F4FEB"/>
    <w:rsid w:val="007F7314"/>
    <w:rsid w:val="008005DF"/>
    <w:rsid w:val="008018E8"/>
    <w:rsid w:val="0080775F"/>
    <w:rsid w:val="00811B1B"/>
    <w:rsid w:val="00813D21"/>
    <w:rsid w:val="00814DF3"/>
    <w:rsid w:val="00820D92"/>
    <w:rsid w:val="008234E1"/>
    <w:rsid w:val="00831252"/>
    <w:rsid w:val="008334A4"/>
    <w:rsid w:val="00834028"/>
    <w:rsid w:val="00835A13"/>
    <w:rsid w:val="0083671C"/>
    <w:rsid w:val="00836C55"/>
    <w:rsid w:val="00837DC2"/>
    <w:rsid w:val="00843670"/>
    <w:rsid w:val="00844B59"/>
    <w:rsid w:val="0084598C"/>
    <w:rsid w:val="00845991"/>
    <w:rsid w:val="008465C5"/>
    <w:rsid w:val="008477D1"/>
    <w:rsid w:val="00854282"/>
    <w:rsid w:val="00855C85"/>
    <w:rsid w:val="008570D8"/>
    <w:rsid w:val="00857B73"/>
    <w:rsid w:val="0086372D"/>
    <w:rsid w:val="0087547B"/>
    <w:rsid w:val="0088128F"/>
    <w:rsid w:val="008830F3"/>
    <w:rsid w:val="00887612"/>
    <w:rsid w:val="00892415"/>
    <w:rsid w:val="00892A21"/>
    <w:rsid w:val="00894862"/>
    <w:rsid w:val="00896FC0"/>
    <w:rsid w:val="00897101"/>
    <w:rsid w:val="008A41AA"/>
    <w:rsid w:val="008A4AE4"/>
    <w:rsid w:val="008B071F"/>
    <w:rsid w:val="008B17D8"/>
    <w:rsid w:val="008B2434"/>
    <w:rsid w:val="008B3F91"/>
    <w:rsid w:val="008B4EAF"/>
    <w:rsid w:val="008B5F13"/>
    <w:rsid w:val="008B6C05"/>
    <w:rsid w:val="008C1500"/>
    <w:rsid w:val="008C2106"/>
    <w:rsid w:val="008C4855"/>
    <w:rsid w:val="008C7651"/>
    <w:rsid w:val="008D0A0A"/>
    <w:rsid w:val="008D1031"/>
    <w:rsid w:val="008D4E40"/>
    <w:rsid w:val="008D5491"/>
    <w:rsid w:val="008D5A82"/>
    <w:rsid w:val="008D5EF6"/>
    <w:rsid w:val="008E2E5E"/>
    <w:rsid w:val="008E558C"/>
    <w:rsid w:val="008F0C00"/>
    <w:rsid w:val="008F1252"/>
    <w:rsid w:val="008F34D6"/>
    <w:rsid w:val="008F7816"/>
    <w:rsid w:val="009001DE"/>
    <w:rsid w:val="009009E5"/>
    <w:rsid w:val="009166C7"/>
    <w:rsid w:val="00920C64"/>
    <w:rsid w:val="00923B37"/>
    <w:rsid w:val="00927615"/>
    <w:rsid w:val="00932970"/>
    <w:rsid w:val="00934B23"/>
    <w:rsid w:val="00935808"/>
    <w:rsid w:val="0093788D"/>
    <w:rsid w:val="009413F3"/>
    <w:rsid w:val="009459E5"/>
    <w:rsid w:val="00945A73"/>
    <w:rsid w:val="00947C11"/>
    <w:rsid w:val="009509D1"/>
    <w:rsid w:val="00957602"/>
    <w:rsid w:val="0096089F"/>
    <w:rsid w:val="00966020"/>
    <w:rsid w:val="0097413F"/>
    <w:rsid w:val="00980F75"/>
    <w:rsid w:val="00981DEB"/>
    <w:rsid w:val="0098201A"/>
    <w:rsid w:val="009930B6"/>
    <w:rsid w:val="00993995"/>
    <w:rsid w:val="00996F2B"/>
    <w:rsid w:val="00997DEE"/>
    <w:rsid w:val="00997F6F"/>
    <w:rsid w:val="009A1E9A"/>
    <w:rsid w:val="009A3986"/>
    <w:rsid w:val="009A48F4"/>
    <w:rsid w:val="009A6C2C"/>
    <w:rsid w:val="009C00C1"/>
    <w:rsid w:val="009C0826"/>
    <w:rsid w:val="009C18DB"/>
    <w:rsid w:val="009C332A"/>
    <w:rsid w:val="009D02BE"/>
    <w:rsid w:val="009D12D6"/>
    <w:rsid w:val="009D5572"/>
    <w:rsid w:val="009E79AF"/>
    <w:rsid w:val="009F1CF2"/>
    <w:rsid w:val="009F2D79"/>
    <w:rsid w:val="009F5F87"/>
    <w:rsid w:val="009F7020"/>
    <w:rsid w:val="00A01839"/>
    <w:rsid w:val="00A01FED"/>
    <w:rsid w:val="00A0390D"/>
    <w:rsid w:val="00A0504E"/>
    <w:rsid w:val="00A06A17"/>
    <w:rsid w:val="00A1042F"/>
    <w:rsid w:val="00A10A41"/>
    <w:rsid w:val="00A157CD"/>
    <w:rsid w:val="00A15C2C"/>
    <w:rsid w:val="00A2137A"/>
    <w:rsid w:val="00A21E9D"/>
    <w:rsid w:val="00A226D6"/>
    <w:rsid w:val="00A26C0D"/>
    <w:rsid w:val="00A3098B"/>
    <w:rsid w:val="00A45617"/>
    <w:rsid w:val="00A46FE5"/>
    <w:rsid w:val="00A47651"/>
    <w:rsid w:val="00A57CC2"/>
    <w:rsid w:val="00A6711D"/>
    <w:rsid w:val="00A6722A"/>
    <w:rsid w:val="00A70F1F"/>
    <w:rsid w:val="00A72CD3"/>
    <w:rsid w:val="00A75B14"/>
    <w:rsid w:val="00A77E73"/>
    <w:rsid w:val="00A80CCF"/>
    <w:rsid w:val="00A8337F"/>
    <w:rsid w:val="00A91581"/>
    <w:rsid w:val="00A96956"/>
    <w:rsid w:val="00AA4A13"/>
    <w:rsid w:val="00AA7249"/>
    <w:rsid w:val="00AA7264"/>
    <w:rsid w:val="00AA75AA"/>
    <w:rsid w:val="00AB2033"/>
    <w:rsid w:val="00AB23CB"/>
    <w:rsid w:val="00AB6307"/>
    <w:rsid w:val="00AB7162"/>
    <w:rsid w:val="00AB7338"/>
    <w:rsid w:val="00AB76ED"/>
    <w:rsid w:val="00AC0017"/>
    <w:rsid w:val="00AD3BB2"/>
    <w:rsid w:val="00AD680A"/>
    <w:rsid w:val="00AE05A6"/>
    <w:rsid w:val="00AE27A1"/>
    <w:rsid w:val="00AE37EB"/>
    <w:rsid w:val="00AE3977"/>
    <w:rsid w:val="00AE41D6"/>
    <w:rsid w:val="00AE72F3"/>
    <w:rsid w:val="00AF4A49"/>
    <w:rsid w:val="00B012DE"/>
    <w:rsid w:val="00B01D79"/>
    <w:rsid w:val="00B04CFB"/>
    <w:rsid w:val="00B05A5C"/>
    <w:rsid w:val="00B06F64"/>
    <w:rsid w:val="00B104B1"/>
    <w:rsid w:val="00B143FD"/>
    <w:rsid w:val="00B1475C"/>
    <w:rsid w:val="00B170B7"/>
    <w:rsid w:val="00B2257E"/>
    <w:rsid w:val="00B2371B"/>
    <w:rsid w:val="00B25B1E"/>
    <w:rsid w:val="00B26C01"/>
    <w:rsid w:val="00B30274"/>
    <w:rsid w:val="00B3578E"/>
    <w:rsid w:val="00B36E86"/>
    <w:rsid w:val="00B375A4"/>
    <w:rsid w:val="00B375AB"/>
    <w:rsid w:val="00B404FC"/>
    <w:rsid w:val="00B40F4C"/>
    <w:rsid w:val="00B413E4"/>
    <w:rsid w:val="00B43493"/>
    <w:rsid w:val="00B57975"/>
    <w:rsid w:val="00B61DBF"/>
    <w:rsid w:val="00B62BF5"/>
    <w:rsid w:val="00B642D8"/>
    <w:rsid w:val="00B6476A"/>
    <w:rsid w:val="00B7067B"/>
    <w:rsid w:val="00B726AC"/>
    <w:rsid w:val="00B80E65"/>
    <w:rsid w:val="00B81F29"/>
    <w:rsid w:val="00B903DA"/>
    <w:rsid w:val="00B904F4"/>
    <w:rsid w:val="00B90D06"/>
    <w:rsid w:val="00B90EE7"/>
    <w:rsid w:val="00B95973"/>
    <w:rsid w:val="00B96390"/>
    <w:rsid w:val="00B97DB7"/>
    <w:rsid w:val="00BA0702"/>
    <w:rsid w:val="00BA2164"/>
    <w:rsid w:val="00BB172C"/>
    <w:rsid w:val="00BB41EA"/>
    <w:rsid w:val="00BB7815"/>
    <w:rsid w:val="00BB7947"/>
    <w:rsid w:val="00BC08E1"/>
    <w:rsid w:val="00BC3322"/>
    <w:rsid w:val="00BC4942"/>
    <w:rsid w:val="00BC64E2"/>
    <w:rsid w:val="00BC71F8"/>
    <w:rsid w:val="00BD1DB9"/>
    <w:rsid w:val="00BD3DED"/>
    <w:rsid w:val="00BD3E19"/>
    <w:rsid w:val="00BD6C03"/>
    <w:rsid w:val="00BE21E1"/>
    <w:rsid w:val="00BE2B53"/>
    <w:rsid w:val="00BE3815"/>
    <w:rsid w:val="00BE48B5"/>
    <w:rsid w:val="00BE4F0B"/>
    <w:rsid w:val="00BE6D4B"/>
    <w:rsid w:val="00BF0076"/>
    <w:rsid w:val="00BF05CE"/>
    <w:rsid w:val="00BF1160"/>
    <w:rsid w:val="00BF59E3"/>
    <w:rsid w:val="00C01375"/>
    <w:rsid w:val="00C06EF3"/>
    <w:rsid w:val="00C1047C"/>
    <w:rsid w:val="00C14D24"/>
    <w:rsid w:val="00C21017"/>
    <w:rsid w:val="00C24311"/>
    <w:rsid w:val="00C251F7"/>
    <w:rsid w:val="00C257DF"/>
    <w:rsid w:val="00C25F1A"/>
    <w:rsid w:val="00C269B3"/>
    <w:rsid w:val="00C26BE1"/>
    <w:rsid w:val="00C323EE"/>
    <w:rsid w:val="00C33D99"/>
    <w:rsid w:val="00C3645C"/>
    <w:rsid w:val="00C365E2"/>
    <w:rsid w:val="00C36AB4"/>
    <w:rsid w:val="00C37241"/>
    <w:rsid w:val="00C41B95"/>
    <w:rsid w:val="00C41C29"/>
    <w:rsid w:val="00C41FDA"/>
    <w:rsid w:val="00C42A92"/>
    <w:rsid w:val="00C435F1"/>
    <w:rsid w:val="00C478A7"/>
    <w:rsid w:val="00C50FC9"/>
    <w:rsid w:val="00C51F0C"/>
    <w:rsid w:val="00C6646E"/>
    <w:rsid w:val="00C71689"/>
    <w:rsid w:val="00C75544"/>
    <w:rsid w:val="00C759E8"/>
    <w:rsid w:val="00C9299E"/>
    <w:rsid w:val="00C92A55"/>
    <w:rsid w:val="00C92CF7"/>
    <w:rsid w:val="00C92E71"/>
    <w:rsid w:val="00C947DF"/>
    <w:rsid w:val="00C94822"/>
    <w:rsid w:val="00C94BF2"/>
    <w:rsid w:val="00C95AC3"/>
    <w:rsid w:val="00C97EE6"/>
    <w:rsid w:val="00CA44C9"/>
    <w:rsid w:val="00CA54E7"/>
    <w:rsid w:val="00CB1F03"/>
    <w:rsid w:val="00CB262A"/>
    <w:rsid w:val="00CB40AB"/>
    <w:rsid w:val="00CB4142"/>
    <w:rsid w:val="00CB46D6"/>
    <w:rsid w:val="00CB6E09"/>
    <w:rsid w:val="00CC6B93"/>
    <w:rsid w:val="00CC72E5"/>
    <w:rsid w:val="00CC78C8"/>
    <w:rsid w:val="00CD1296"/>
    <w:rsid w:val="00CD50E7"/>
    <w:rsid w:val="00CD5EEC"/>
    <w:rsid w:val="00CD64A7"/>
    <w:rsid w:val="00CE1EB5"/>
    <w:rsid w:val="00CF1E52"/>
    <w:rsid w:val="00CF3DBA"/>
    <w:rsid w:val="00D041CC"/>
    <w:rsid w:val="00D11FA1"/>
    <w:rsid w:val="00D127EF"/>
    <w:rsid w:val="00D135DD"/>
    <w:rsid w:val="00D13E98"/>
    <w:rsid w:val="00D14849"/>
    <w:rsid w:val="00D14ED6"/>
    <w:rsid w:val="00D2174F"/>
    <w:rsid w:val="00D23417"/>
    <w:rsid w:val="00D24C59"/>
    <w:rsid w:val="00D27A11"/>
    <w:rsid w:val="00D32546"/>
    <w:rsid w:val="00D328B3"/>
    <w:rsid w:val="00D331AA"/>
    <w:rsid w:val="00D345BD"/>
    <w:rsid w:val="00D34F92"/>
    <w:rsid w:val="00D3555E"/>
    <w:rsid w:val="00D36D31"/>
    <w:rsid w:val="00D36F2B"/>
    <w:rsid w:val="00D41213"/>
    <w:rsid w:val="00D47F84"/>
    <w:rsid w:val="00D51B11"/>
    <w:rsid w:val="00D56E94"/>
    <w:rsid w:val="00D6358F"/>
    <w:rsid w:val="00D64982"/>
    <w:rsid w:val="00D64B7B"/>
    <w:rsid w:val="00D65D05"/>
    <w:rsid w:val="00D671D8"/>
    <w:rsid w:val="00D757C1"/>
    <w:rsid w:val="00D8284E"/>
    <w:rsid w:val="00D83929"/>
    <w:rsid w:val="00D84621"/>
    <w:rsid w:val="00D846D7"/>
    <w:rsid w:val="00D864DA"/>
    <w:rsid w:val="00D869D4"/>
    <w:rsid w:val="00D875B0"/>
    <w:rsid w:val="00D936AC"/>
    <w:rsid w:val="00D94FC1"/>
    <w:rsid w:val="00D96A12"/>
    <w:rsid w:val="00D974D3"/>
    <w:rsid w:val="00DA1335"/>
    <w:rsid w:val="00DA5DC2"/>
    <w:rsid w:val="00DA5E21"/>
    <w:rsid w:val="00DB1C44"/>
    <w:rsid w:val="00DB2816"/>
    <w:rsid w:val="00DB543F"/>
    <w:rsid w:val="00DC13F5"/>
    <w:rsid w:val="00DC6782"/>
    <w:rsid w:val="00DC7B87"/>
    <w:rsid w:val="00DD2494"/>
    <w:rsid w:val="00DD28EC"/>
    <w:rsid w:val="00DD4588"/>
    <w:rsid w:val="00DE3A2F"/>
    <w:rsid w:val="00DE4CA9"/>
    <w:rsid w:val="00DE753F"/>
    <w:rsid w:val="00DF018D"/>
    <w:rsid w:val="00DF092D"/>
    <w:rsid w:val="00DF3BC0"/>
    <w:rsid w:val="00E021B1"/>
    <w:rsid w:val="00E05329"/>
    <w:rsid w:val="00E10371"/>
    <w:rsid w:val="00E14CCA"/>
    <w:rsid w:val="00E20387"/>
    <w:rsid w:val="00E2170B"/>
    <w:rsid w:val="00E21967"/>
    <w:rsid w:val="00E2277A"/>
    <w:rsid w:val="00E227D9"/>
    <w:rsid w:val="00E23E13"/>
    <w:rsid w:val="00E25A2A"/>
    <w:rsid w:val="00E300A3"/>
    <w:rsid w:val="00E30197"/>
    <w:rsid w:val="00E30721"/>
    <w:rsid w:val="00E330A7"/>
    <w:rsid w:val="00E3336B"/>
    <w:rsid w:val="00E37A66"/>
    <w:rsid w:val="00E43C36"/>
    <w:rsid w:val="00E46279"/>
    <w:rsid w:val="00E46392"/>
    <w:rsid w:val="00E4654C"/>
    <w:rsid w:val="00E5133B"/>
    <w:rsid w:val="00E53913"/>
    <w:rsid w:val="00E54242"/>
    <w:rsid w:val="00E54ECE"/>
    <w:rsid w:val="00E559C2"/>
    <w:rsid w:val="00E56EE5"/>
    <w:rsid w:val="00E6235F"/>
    <w:rsid w:val="00E633DC"/>
    <w:rsid w:val="00E641D4"/>
    <w:rsid w:val="00E6473D"/>
    <w:rsid w:val="00E65087"/>
    <w:rsid w:val="00E65D6A"/>
    <w:rsid w:val="00E8267C"/>
    <w:rsid w:val="00E91214"/>
    <w:rsid w:val="00E9502E"/>
    <w:rsid w:val="00E9545A"/>
    <w:rsid w:val="00EA7211"/>
    <w:rsid w:val="00EC25F7"/>
    <w:rsid w:val="00EC4093"/>
    <w:rsid w:val="00EC69D4"/>
    <w:rsid w:val="00EC7712"/>
    <w:rsid w:val="00EE0525"/>
    <w:rsid w:val="00EE6585"/>
    <w:rsid w:val="00EF64E5"/>
    <w:rsid w:val="00F02A16"/>
    <w:rsid w:val="00F10B65"/>
    <w:rsid w:val="00F12A89"/>
    <w:rsid w:val="00F144AB"/>
    <w:rsid w:val="00F21A5E"/>
    <w:rsid w:val="00F24D64"/>
    <w:rsid w:val="00F26227"/>
    <w:rsid w:val="00F26301"/>
    <w:rsid w:val="00F27416"/>
    <w:rsid w:val="00F30A24"/>
    <w:rsid w:val="00F333B0"/>
    <w:rsid w:val="00F33EDE"/>
    <w:rsid w:val="00F36D36"/>
    <w:rsid w:val="00F41079"/>
    <w:rsid w:val="00F42B2D"/>
    <w:rsid w:val="00F446EE"/>
    <w:rsid w:val="00F44E05"/>
    <w:rsid w:val="00F44E86"/>
    <w:rsid w:val="00F45762"/>
    <w:rsid w:val="00F46F96"/>
    <w:rsid w:val="00F47D2A"/>
    <w:rsid w:val="00F5392F"/>
    <w:rsid w:val="00F55422"/>
    <w:rsid w:val="00F569C4"/>
    <w:rsid w:val="00F57F34"/>
    <w:rsid w:val="00F60602"/>
    <w:rsid w:val="00F606E6"/>
    <w:rsid w:val="00F614E4"/>
    <w:rsid w:val="00F61677"/>
    <w:rsid w:val="00F61FF4"/>
    <w:rsid w:val="00F62700"/>
    <w:rsid w:val="00F6290B"/>
    <w:rsid w:val="00F6341C"/>
    <w:rsid w:val="00F64309"/>
    <w:rsid w:val="00F64B4E"/>
    <w:rsid w:val="00F65F5E"/>
    <w:rsid w:val="00F66170"/>
    <w:rsid w:val="00F75F58"/>
    <w:rsid w:val="00F835F9"/>
    <w:rsid w:val="00F83C86"/>
    <w:rsid w:val="00F84AD3"/>
    <w:rsid w:val="00F84F24"/>
    <w:rsid w:val="00F8548B"/>
    <w:rsid w:val="00F87A23"/>
    <w:rsid w:val="00F9493F"/>
    <w:rsid w:val="00F966BB"/>
    <w:rsid w:val="00FA007D"/>
    <w:rsid w:val="00FA3254"/>
    <w:rsid w:val="00FA45B7"/>
    <w:rsid w:val="00FA58EE"/>
    <w:rsid w:val="00FA654D"/>
    <w:rsid w:val="00FA6CA9"/>
    <w:rsid w:val="00FA6DF0"/>
    <w:rsid w:val="00FA73F2"/>
    <w:rsid w:val="00FB16AF"/>
    <w:rsid w:val="00FB49B3"/>
    <w:rsid w:val="00FB7093"/>
    <w:rsid w:val="00FB7A66"/>
    <w:rsid w:val="00FB7B84"/>
    <w:rsid w:val="00FC3471"/>
    <w:rsid w:val="00FC3B5F"/>
    <w:rsid w:val="00FC4C64"/>
    <w:rsid w:val="00FC76D1"/>
    <w:rsid w:val="00FC7957"/>
    <w:rsid w:val="00FD2705"/>
    <w:rsid w:val="00FD75D6"/>
    <w:rsid w:val="00FE29CF"/>
    <w:rsid w:val="00FE3FD1"/>
    <w:rsid w:val="00FE6019"/>
    <w:rsid w:val="00FF00CB"/>
    <w:rsid w:val="00FF10B3"/>
    <w:rsid w:val="00FF10F3"/>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6A399C"/>
  <w15:docId w15:val="{58E59617-1634-4592-9334-74BF930D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AB"/>
  </w:style>
  <w:style w:type="paragraph" w:styleId="Heading1">
    <w:name w:val="heading 1"/>
    <w:basedOn w:val="Normal"/>
    <w:next w:val="Normal"/>
    <w:link w:val="Heading1Char"/>
    <w:uiPriority w:val="9"/>
    <w:qFormat/>
    <w:rsid w:val="00B375AB"/>
    <w:pPr>
      <w:keepNext/>
      <w:jc w:val="center"/>
      <w:outlineLvl w:val="0"/>
    </w:pPr>
    <w:rPr>
      <w:b/>
      <w:bCs/>
    </w:rPr>
  </w:style>
  <w:style w:type="paragraph" w:styleId="Heading2">
    <w:name w:val="heading 2"/>
    <w:basedOn w:val="Normal"/>
    <w:next w:val="Normal"/>
    <w:link w:val="Heading2Char"/>
    <w:uiPriority w:val="9"/>
    <w:qFormat/>
    <w:rsid w:val="00B375AB"/>
    <w:pPr>
      <w:keepNext/>
      <w:jc w:val="center"/>
      <w:outlineLvl w:val="1"/>
    </w:pPr>
    <w:rPr>
      <w:b/>
      <w:bCs/>
      <w:sz w:val="28"/>
    </w:rPr>
  </w:style>
  <w:style w:type="paragraph" w:styleId="Heading3">
    <w:name w:val="heading 3"/>
    <w:basedOn w:val="Normal"/>
    <w:next w:val="Normal"/>
    <w:link w:val="Heading3Char"/>
    <w:uiPriority w:val="99"/>
    <w:qFormat/>
    <w:rsid w:val="00B375AB"/>
    <w:pPr>
      <w:keepNext/>
      <w:jc w:val="center"/>
      <w:outlineLvl w:val="2"/>
    </w:pPr>
    <w:rPr>
      <w:b/>
      <w:bCs/>
      <w:sz w:val="18"/>
    </w:rPr>
  </w:style>
  <w:style w:type="paragraph" w:styleId="Heading4">
    <w:name w:val="heading 4"/>
    <w:basedOn w:val="Normal"/>
    <w:next w:val="Normal"/>
    <w:qFormat/>
    <w:rsid w:val="00B375AB"/>
    <w:pPr>
      <w:keepNext/>
      <w:outlineLvl w:val="3"/>
    </w:pPr>
    <w:rPr>
      <w:b/>
      <w:bCs/>
    </w:rPr>
  </w:style>
  <w:style w:type="paragraph" w:styleId="Heading5">
    <w:name w:val="heading 5"/>
    <w:basedOn w:val="Normal"/>
    <w:next w:val="Normal"/>
    <w:qFormat/>
    <w:rsid w:val="00B375AB"/>
    <w:pPr>
      <w:keepNext/>
      <w:jc w:val="center"/>
      <w:outlineLvl w:val="4"/>
    </w:pPr>
    <w:rPr>
      <w:b/>
      <w:bCs/>
      <w:sz w:val="52"/>
    </w:rPr>
  </w:style>
  <w:style w:type="paragraph" w:styleId="Heading6">
    <w:name w:val="heading 6"/>
    <w:basedOn w:val="Normal"/>
    <w:next w:val="Normal"/>
    <w:qFormat/>
    <w:rsid w:val="00B375AB"/>
    <w:pPr>
      <w:keepNext/>
      <w:ind w:left="720"/>
      <w:outlineLvl w:val="5"/>
    </w:pPr>
    <w:rPr>
      <w:i/>
      <w:iCs/>
    </w:rPr>
  </w:style>
  <w:style w:type="paragraph" w:styleId="Heading7">
    <w:name w:val="heading 7"/>
    <w:basedOn w:val="Normal"/>
    <w:next w:val="Normal"/>
    <w:link w:val="Heading7Char"/>
    <w:uiPriority w:val="9"/>
    <w:unhideWhenUsed/>
    <w:qFormat/>
    <w:rsid w:val="006048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25B1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375AB"/>
    <w:pPr>
      <w:jc w:val="center"/>
    </w:pPr>
    <w:rPr>
      <w:b/>
      <w:bCs/>
      <w:sz w:val="28"/>
    </w:rPr>
  </w:style>
  <w:style w:type="character" w:styleId="Hyperlink">
    <w:name w:val="Hyperlink"/>
    <w:basedOn w:val="DefaultParagraphFont"/>
    <w:uiPriority w:val="99"/>
    <w:rsid w:val="00B375AB"/>
    <w:rPr>
      <w:color w:val="0000FF"/>
      <w:u w:val="single"/>
    </w:rPr>
  </w:style>
  <w:style w:type="paragraph" w:styleId="BodyTextIndent">
    <w:name w:val="Body Text Indent"/>
    <w:basedOn w:val="Normal"/>
    <w:semiHidden/>
    <w:rsid w:val="00B375AB"/>
    <w:pPr>
      <w:ind w:left="1440"/>
    </w:pPr>
  </w:style>
  <w:style w:type="paragraph" w:styleId="BodyTextIndent2">
    <w:name w:val="Body Text Indent 2"/>
    <w:basedOn w:val="Normal"/>
    <w:semiHidden/>
    <w:rsid w:val="00B375AB"/>
    <w:pPr>
      <w:ind w:left="720"/>
    </w:pPr>
  </w:style>
  <w:style w:type="character" w:styleId="FollowedHyperlink">
    <w:name w:val="FollowedHyperlink"/>
    <w:basedOn w:val="DefaultParagraphFont"/>
    <w:uiPriority w:val="99"/>
    <w:semiHidden/>
    <w:rsid w:val="00B375AB"/>
    <w:rPr>
      <w:color w:val="800080"/>
      <w:u w:val="single"/>
    </w:rPr>
  </w:style>
  <w:style w:type="paragraph" w:styleId="BodyTextIndent3">
    <w:name w:val="Body Text Indent 3"/>
    <w:basedOn w:val="Normal"/>
    <w:semiHidden/>
    <w:rsid w:val="00B375AB"/>
    <w:pPr>
      <w:ind w:left="1800" w:hanging="360"/>
    </w:pPr>
  </w:style>
  <w:style w:type="paragraph" w:customStyle="1" w:styleId="Default">
    <w:name w:val="Default"/>
    <w:rsid w:val="00B375AB"/>
    <w:pPr>
      <w:widowControl w:val="0"/>
      <w:autoSpaceDE w:val="0"/>
      <w:autoSpaceDN w:val="0"/>
      <w:adjustRightInd w:val="0"/>
    </w:pPr>
    <w:rPr>
      <w:color w:val="000000"/>
      <w:sz w:val="24"/>
      <w:szCs w:val="24"/>
    </w:rPr>
  </w:style>
  <w:style w:type="paragraph" w:styleId="Header">
    <w:name w:val="header"/>
    <w:basedOn w:val="Normal"/>
    <w:link w:val="HeaderChar"/>
    <w:uiPriority w:val="99"/>
    <w:rsid w:val="00B375AB"/>
    <w:pPr>
      <w:tabs>
        <w:tab w:val="center" w:pos="4320"/>
        <w:tab w:val="right" w:pos="8640"/>
      </w:tabs>
    </w:pPr>
  </w:style>
  <w:style w:type="paragraph" w:styleId="Footer">
    <w:name w:val="footer"/>
    <w:basedOn w:val="Normal"/>
    <w:link w:val="FooterChar"/>
    <w:uiPriority w:val="99"/>
    <w:rsid w:val="00B375AB"/>
    <w:pPr>
      <w:tabs>
        <w:tab w:val="center" w:pos="4320"/>
        <w:tab w:val="right" w:pos="8640"/>
      </w:tabs>
    </w:pPr>
  </w:style>
  <w:style w:type="character" w:styleId="CommentReference">
    <w:name w:val="annotation reference"/>
    <w:basedOn w:val="DefaultParagraphFont"/>
    <w:uiPriority w:val="99"/>
    <w:rsid w:val="0015270B"/>
    <w:rPr>
      <w:sz w:val="16"/>
      <w:szCs w:val="16"/>
    </w:rPr>
  </w:style>
  <w:style w:type="paragraph" w:styleId="CommentText">
    <w:name w:val="annotation text"/>
    <w:basedOn w:val="Normal"/>
    <w:link w:val="CommentTextChar"/>
    <w:uiPriority w:val="99"/>
    <w:rsid w:val="0015270B"/>
  </w:style>
  <w:style w:type="character" w:customStyle="1" w:styleId="CommentTextChar">
    <w:name w:val="Comment Text Char"/>
    <w:basedOn w:val="DefaultParagraphFont"/>
    <w:link w:val="CommentText"/>
    <w:uiPriority w:val="99"/>
    <w:rsid w:val="0015270B"/>
  </w:style>
  <w:style w:type="paragraph" w:styleId="BalloonText">
    <w:name w:val="Balloon Text"/>
    <w:basedOn w:val="Normal"/>
    <w:link w:val="BalloonTextChar"/>
    <w:uiPriority w:val="99"/>
    <w:semiHidden/>
    <w:unhideWhenUsed/>
    <w:rsid w:val="0015270B"/>
    <w:rPr>
      <w:rFonts w:ascii="Tahoma" w:hAnsi="Tahoma" w:cs="Tahoma"/>
      <w:sz w:val="16"/>
      <w:szCs w:val="16"/>
    </w:rPr>
  </w:style>
  <w:style w:type="character" w:customStyle="1" w:styleId="BalloonTextChar">
    <w:name w:val="Balloon Text Char"/>
    <w:basedOn w:val="DefaultParagraphFont"/>
    <w:link w:val="BalloonText"/>
    <w:uiPriority w:val="99"/>
    <w:semiHidden/>
    <w:rsid w:val="0015270B"/>
    <w:rPr>
      <w:rFonts w:ascii="Tahoma" w:hAnsi="Tahoma" w:cs="Tahoma"/>
      <w:sz w:val="16"/>
      <w:szCs w:val="16"/>
    </w:rPr>
  </w:style>
  <w:style w:type="paragraph" w:styleId="ListParagraph">
    <w:name w:val="List Paragraph"/>
    <w:basedOn w:val="Normal"/>
    <w:uiPriority w:val="34"/>
    <w:qFormat/>
    <w:rsid w:val="00894862"/>
    <w:pPr>
      <w:ind w:left="720"/>
    </w:pPr>
    <w:rPr>
      <w:sz w:val="24"/>
      <w:szCs w:val="24"/>
    </w:rPr>
  </w:style>
  <w:style w:type="paragraph" w:styleId="Revision">
    <w:name w:val="Revision"/>
    <w:hidden/>
    <w:uiPriority w:val="99"/>
    <w:semiHidden/>
    <w:rsid w:val="00202FE5"/>
  </w:style>
  <w:style w:type="paragraph" w:styleId="NormalWeb">
    <w:name w:val="Normal (Web)"/>
    <w:basedOn w:val="Normal"/>
    <w:uiPriority w:val="99"/>
    <w:unhideWhenUsed/>
    <w:rsid w:val="00C97EE6"/>
    <w:pPr>
      <w:spacing w:before="100" w:beforeAutospacing="1" w:after="100" w:afterAutospacing="1"/>
    </w:pPr>
    <w:rPr>
      <w:sz w:val="24"/>
      <w:szCs w:val="24"/>
    </w:rPr>
  </w:style>
  <w:style w:type="paragraph" w:customStyle="1" w:styleId="cita">
    <w:name w:val="cita"/>
    <w:basedOn w:val="Normal"/>
    <w:rsid w:val="00A46FE5"/>
    <w:pPr>
      <w:spacing w:before="200" w:after="100" w:afterAutospacing="1"/>
    </w:pPr>
    <w:rPr>
      <w:sz w:val="18"/>
      <w:szCs w:val="18"/>
    </w:rPr>
  </w:style>
  <w:style w:type="character" w:customStyle="1" w:styleId="FooterChar">
    <w:name w:val="Footer Char"/>
    <w:basedOn w:val="DefaultParagraphFont"/>
    <w:link w:val="Footer"/>
    <w:uiPriority w:val="99"/>
    <w:rsid w:val="00473584"/>
  </w:style>
  <w:style w:type="paragraph" w:styleId="CommentSubject">
    <w:name w:val="annotation subject"/>
    <w:basedOn w:val="CommentText"/>
    <w:next w:val="CommentText"/>
    <w:link w:val="CommentSubjectChar"/>
    <w:uiPriority w:val="99"/>
    <w:semiHidden/>
    <w:unhideWhenUsed/>
    <w:rsid w:val="00C759E8"/>
    <w:rPr>
      <w:b/>
      <w:bCs/>
    </w:rPr>
  </w:style>
  <w:style w:type="character" w:customStyle="1" w:styleId="CommentSubjectChar">
    <w:name w:val="Comment Subject Char"/>
    <w:basedOn w:val="CommentTextChar"/>
    <w:link w:val="CommentSubject"/>
    <w:uiPriority w:val="99"/>
    <w:semiHidden/>
    <w:rsid w:val="00C759E8"/>
    <w:rPr>
      <w:b/>
      <w:bCs/>
    </w:rPr>
  </w:style>
  <w:style w:type="paragraph" w:customStyle="1" w:styleId="Quick1">
    <w:name w:val="Quick 1)"/>
    <w:basedOn w:val="Normal"/>
    <w:rsid w:val="008D1031"/>
    <w:pPr>
      <w:widowControl w:val="0"/>
      <w:numPr>
        <w:numId w:val="1"/>
      </w:numPr>
    </w:pPr>
    <w:rPr>
      <w:snapToGrid w:val="0"/>
      <w:sz w:val="24"/>
    </w:rPr>
  </w:style>
  <w:style w:type="character" w:styleId="Strong">
    <w:name w:val="Strong"/>
    <w:basedOn w:val="DefaultParagraphFont"/>
    <w:uiPriority w:val="22"/>
    <w:qFormat/>
    <w:rsid w:val="008D1031"/>
    <w:rPr>
      <w:b/>
      <w:bCs/>
    </w:rPr>
  </w:style>
  <w:style w:type="character" w:customStyle="1" w:styleId="BodyTextChar">
    <w:name w:val="Body Text Char"/>
    <w:basedOn w:val="DefaultParagraphFont"/>
    <w:link w:val="BodyText"/>
    <w:semiHidden/>
    <w:rsid w:val="000663A8"/>
    <w:rPr>
      <w:b/>
      <w:bCs/>
      <w:sz w:val="28"/>
    </w:rPr>
  </w:style>
  <w:style w:type="paragraph" w:customStyle="1" w:styleId="CM36">
    <w:name w:val="CM36"/>
    <w:basedOn w:val="Default"/>
    <w:next w:val="Default"/>
    <w:uiPriority w:val="99"/>
    <w:rsid w:val="00E227D9"/>
    <w:rPr>
      <w:rFonts w:eastAsia="Calibri"/>
      <w:color w:val="auto"/>
    </w:rPr>
  </w:style>
  <w:style w:type="paragraph" w:styleId="Title">
    <w:name w:val="Title"/>
    <w:basedOn w:val="Normal"/>
    <w:next w:val="Normal"/>
    <w:link w:val="TitleChar"/>
    <w:uiPriority w:val="10"/>
    <w:qFormat/>
    <w:rsid w:val="002E728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2E7283"/>
    <w:rPr>
      <w:rFonts w:ascii="Cambria" w:hAnsi="Cambria"/>
      <w:color w:val="17365D"/>
      <w:spacing w:val="5"/>
      <w:kern w:val="28"/>
      <w:sz w:val="52"/>
      <w:szCs w:val="52"/>
    </w:rPr>
  </w:style>
  <w:style w:type="table" w:styleId="TableGrid">
    <w:name w:val="Table Grid"/>
    <w:basedOn w:val="TableNormal"/>
    <w:uiPriority w:val="39"/>
    <w:rsid w:val="002E7283"/>
    <w:rPr>
      <w:rFonts w:ascii="Calibri" w:eastAsia="Calibri" w:hAnsi="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2E7283"/>
  </w:style>
  <w:style w:type="character" w:customStyle="1" w:styleId="Heading3Char">
    <w:name w:val="Heading 3 Char"/>
    <w:basedOn w:val="DefaultParagraphFont"/>
    <w:link w:val="Heading3"/>
    <w:uiPriority w:val="99"/>
    <w:rsid w:val="002E7283"/>
    <w:rPr>
      <w:b/>
      <w:bCs/>
      <w:sz w:val="18"/>
    </w:rPr>
  </w:style>
  <w:style w:type="paragraph" w:styleId="FootnoteText">
    <w:name w:val="footnote text"/>
    <w:basedOn w:val="Normal"/>
    <w:link w:val="FootnoteTextChar"/>
    <w:uiPriority w:val="99"/>
    <w:unhideWhenUsed/>
    <w:rsid w:val="002E7283"/>
    <w:rPr>
      <w:rFonts w:ascii="Calibri" w:eastAsia="Calibri" w:hAnsi="Calibri"/>
    </w:rPr>
  </w:style>
  <w:style w:type="character" w:customStyle="1" w:styleId="FootnoteTextChar">
    <w:name w:val="Footnote Text Char"/>
    <w:basedOn w:val="DefaultParagraphFont"/>
    <w:link w:val="FootnoteText"/>
    <w:uiPriority w:val="99"/>
    <w:rsid w:val="002E7283"/>
    <w:rPr>
      <w:rFonts w:ascii="Calibri" w:eastAsia="Calibri" w:hAnsi="Calibri"/>
    </w:rPr>
  </w:style>
  <w:style w:type="character" w:styleId="FootnoteReference">
    <w:name w:val="footnote reference"/>
    <w:basedOn w:val="DefaultParagraphFont"/>
    <w:uiPriority w:val="99"/>
    <w:unhideWhenUsed/>
    <w:rsid w:val="002E7283"/>
    <w:rPr>
      <w:vertAlign w:val="superscript"/>
    </w:rPr>
  </w:style>
  <w:style w:type="paragraph" w:customStyle="1" w:styleId="OmniPage6">
    <w:name w:val="OmniPage #6"/>
    <w:basedOn w:val="Normal"/>
    <w:rsid w:val="002E7283"/>
    <w:pPr>
      <w:overflowPunct w:val="0"/>
      <w:autoSpaceDE w:val="0"/>
      <w:autoSpaceDN w:val="0"/>
      <w:adjustRightInd w:val="0"/>
      <w:spacing w:line="240" w:lineRule="exact"/>
      <w:ind w:right="135"/>
      <w:jc w:val="both"/>
      <w:textAlignment w:val="baseline"/>
    </w:pPr>
    <w:rPr>
      <w:noProof/>
      <w:color w:val="FF0000"/>
    </w:rPr>
  </w:style>
  <w:style w:type="paragraph" w:customStyle="1" w:styleId="ColorfulList-Accent11">
    <w:name w:val="Colorful List - Accent 11"/>
    <w:basedOn w:val="Normal"/>
    <w:uiPriority w:val="34"/>
    <w:qFormat/>
    <w:rsid w:val="002E7283"/>
    <w:pPr>
      <w:ind w:left="720"/>
      <w:contextualSpacing/>
    </w:pPr>
    <w:rPr>
      <w:color w:val="FF0000"/>
      <w:sz w:val="24"/>
      <w:szCs w:val="24"/>
    </w:rPr>
  </w:style>
  <w:style w:type="character" w:customStyle="1" w:styleId="apple-converted-space">
    <w:name w:val="apple-converted-space"/>
    <w:basedOn w:val="DefaultParagraphFont"/>
    <w:rsid w:val="002E7283"/>
  </w:style>
  <w:style w:type="paragraph" w:styleId="NoSpacing">
    <w:name w:val="No Spacing"/>
    <w:uiPriority w:val="1"/>
    <w:qFormat/>
    <w:rsid w:val="002E728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E7283"/>
    <w:rPr>
      <w:color w:val="605E5C"/>
      <w:shd w:val="clear" w:color="auto" w:fill="E1DFDD"/>
    </w:rPr>
  </w:style>
  <w:style w:type="character" w:styleId="IntenseReference">
    <w:name w:val="Intense Reference"/>
    <w:basedOn w:val="DefaultParagraphFont"/>
    <w:uiPriority w:val="32"/>
    <w:qFormat/>
    <w:rsid w:val="00216FF8"/>
    <w:rPr>
      <w:b/>
      <w:bCs/>
      <w:smallCaps/>
      <w:color w:val="4F81BD" w:themeColor="accent1"/>
      <w:spacing w:val="5"/>
    </w:rPr>
  </w:style>
  <w:style w:type="character" w:customStyle="1" w:styleId="Heading1Char">
    <w:name w:val="Heading 1 Char"/>
    <w:basedOn w:val="DefaultParagraphFont"/>
    <w:link w:val="Heading1"/>
    <w:uiPriority w:val="9"/>
    <w:rsid w:val="00B012DE"/>
    <w:rPr>
      <w:b/>
      <w:bCs/>
    </w:rPr>
  </w:style>
  <w:style w:type="character" w:customStyle="1" w:styleId="Heading7Char">
    <w:name w:val="Heading 7 Char"/>
    <w:basedOn w:val="DefaultParagraphFont"/>
    <w:link w:val="Heading7"/>
    <w:uiPriority w:val="9"/>
    <w:rsid w:val="006048B8"/>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sid w:val="00E05329"/>
    <w:rPr>
      <w:b/>
      <w:bCs/>
      <w:sz w:val="28"/>
    </w:rPr>
  </w:style>
  <w:style w:type="table" w:customStyle="1" w:styleId="TableGrid1">
    <w:name w:val="Table Grid1"/>
    <w:basedOn w:val="TableNormal"/>
    <w:next w:val="TableGrid"/>
    <w:uiPriority w:val="39"/>
    <w:rsid w:val="00080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B25B1E"/>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232001"/>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BC64E2"/>
    <w:pPr>
      <w:tabs>
        <w:tab w:val="right" w:leader="dot" w:pos="9350"/>
      </w:tabs>
      <w:ind w:left="202"/>
    </w:pPr>
  </w:style>
  <w:style w:type="paragraph" w:styleId="TOC1">
    <w:name w:val="toc 1"/>
    <w:basedOn w:val="Normal"/>
    <w:next w:val="Normal"/>
    <w:autoRedefine/>
    <w:uiPriority w:val="39"/>
    <w:unhideWhenUsed/>
    <w:rsid w:val="00BC64E2"/>
    <w:pPr>
      <w:tabs>
        <w:tab w:val="right" w:leader="dot" w:pos="9350"/>
      </w:tabs>
      <w:spacing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F9493F"/>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6877">
      <w:bodyDiv w:val="1"/>
      <w:marLeft w:val="0"/>
      <w:marRight w:val="0"/>
      <w:marTop w:val="0"/>
      <w:marBottom w:val="0"/>
      <w:divBdr>
        <w:top w:val="none" w:sz="0" w:space="0" w:color="auto"/>
        <w:left w:val="none" w:sz="0" w:space="0" w:color="auto"/>
        <w:bottom w:val="none" w:sz="0" w:space="0" w:color="auto"/>
        <w:right w:val="none" w:sz="0" w:space="0" w:color="auto"/>
      </w:divBdr>
    </w:div>
    <w:div w:id="86073768">
      <w:bodyDiv w:val="1"/>
      <w:marLeft w:val="0"/>
      <w:marRight w:val="0"/>
      <w:marTop w:val="0"/>
      <w:marBottom w:val="0"/>
      <w:divBdr>
        <w:top w:val="none" w:sz="0" w:space="0" w:color="auto"/>
        <w:left w:val="none" w:sz="0" w:space="0" w:color="auto"/>
        <w:bottom w:val="none" w:sz="0" w:space="0" w:color="auto"/>
        <w:right w:val="none" w:sz="0" w:space="0" w:color="auto"/>
      </w:divBdr>
      <w:divsChild>
        <w:div w:id="614600788">
          <w:marLeft w:val="0"/>
          <w:marRight w:val="0"/>
          <w:marTop w:val="0"/>
          <w:marBottom w:val="0"/>
          <w:divBdr>
            <w:top w:val="none" w:sz="0" w:space="0" w:color="auto"/>
            <w:left w:val="none" w:sz="0" w:space="0" w:color="auto"/>
            <w:bottom w:val="none" w:sz="0" w:space="0" w:color="auto"/>
            <w:right w:val="none" w:sz="0" w:space="0" w:color="auto"/>
          </w:divBdr>
          <w:divsChild>
            <w:div w:id="170150745">
              <w:marLeft w:val="0"/>
              <w:marRight w:val="0"/>
              <w:marTop w:val="0"/>
              <w:marBottom w:val="0"/>
              <w:divBdr>
                <w:top w:val="none" w:sz="0" w:space="0" w:color="auto"/>
                <w:left w:val="none" w:sz="0" w:space="0" w:color="auto"/>
                <w:bottom w:val="none" w:sz="0" w:space="0" w:color="auto"/>
                <w:right w:val="none" w:sz="0" w:space="0" w:color="auto"/>
              </w:divBdr>
              <w:divsChild>
                <w:div w:id="1534880929">
                  <w:marLeft w:val="0"/>
                  <w:marRight w:val="0"/>
                  <w:marTop w:val="0"/>
                  <w:marBottom w:val="0"/>
                  <w:divBdr>
                    <w:top w:val="none" w:sz="0" w:space="0" w:color="auto"/>
                    <w:left w:val="none" w:sz="0" w:space="0" w:color="auto"/>
                    <w:bottom w:val="none" w:sz="0" w:space="0" w:color="auto"/>
                    <w:right w:val="none" w:sz="0" w:space="0" w:color="auto"/>
                  </w:divBdr>
                  <w:divsChild>
                    <w:div w:id="1509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9605">
      <w:bodyDiv w:val="1"/>
      <w:marLeft w:val="0"/>
      <w:marRight w:val="0"/>
      <w:marTop w:val="0"/>
      <w:marBottom w:val="0"/>
      <w:divBdr>
        <w:top w:val="none" w:sz="0" w:space="0" w:color="auto"/>
        <w:left w:val="none" w:sz="0" w:space="0" w:color="auto"/>
        <w:bottom w:val="none" w:sz="0" w:space="0" w:color="auto"/>
        <w:right w:val="none" w:sz="0" w:space="0" w:color="auto"/>
      </w:divBdr>
    </w:div>
    <w:div w:id="338123607">
      <w:bodyDiv w:val="1"/>
      <w:marLeft w:val="0"/>
      <w:marRight w:val="0"/>
      <w:marTop w:val="0"/>
      <w:marBottom w:val="0"/>
      <w:divBdr>
        <w:top w:val="none" w:sz="0" w:space="0" w:color="auto"/>
        <w:left w:val="none" w:sz="0" w:space="0" w:color="auto"/>
        <w:bottom w:val="none" w:sz="0" w:space="0" w:color="auto"/>
        <w:right w:val="none" w:sz="0" w:space="0" w:color="auto"/>
      </w:divBdr>
      <w:divsChild>
        <w:div w:id="400101885">
          <w:marLeft w:val="0"/>
          <w:marRight w:val="0"/>
          <w:marTop w:val="0"/>
          <w:marBottom w:val="0"/>
          <w:divBdr>
            <w:top w:val="none" w:sz="0" w:space="0" w:color="auto"/>
            <w:left w:val="none" w:sz="0" w:space="0" w:color="auto"/>
            <w:bottom w:val="none" w:sz="0" w:space="0" w:color="auto"/>
            <w:right w:val="none" w:sz="0" w:space="0" w:color="auto"/>
          </w:divBdr>
          <w:divsChild>
            <w:div w:id="1090156843">
              <w:marLeft w:val="0"/>
              <w:marRight w:val="0"/>
              <w:marTop w:val="0"/>
              <w:marBottom w:val="0"/>
              <w:divBdr>
                <w:top w:val="none" w:sz="0" w:space="0" w:color="auto"/>
                <w:left w:val="none" w:sz="0" w:space="0" w:color="auto"/>
                <w:bottom w:val="none" w:sz="0" w:space="0" w:color="auto"/>
                <w:right w:val="none" w:sz="0" w:space="0" w:color="auto"/>
              </w:divBdr>
              <w:divsChild>
                <w:div w:id="999039277">
                  <w:marLeft w:val="0"/>
                  <w:marRight w:val="0"/>
                  <w:marTop w:val="0"/>
                  <w:marBottom w:val="0"/>
                  <w:divBdr>
                    <w:top w:val="none" w:sz="0" w:space="0" w:color="auto"/>
                    <w:left w:val="none" w:sz="0" w:space="0" w:color="auto"/>
                    <w:bottom w:val="none" w:sz="0" w:space="0" w:color="auto"/>
                    <w:right w:val="none" w:sz="0" w:space="0" w:color="auto"/>
                  </w:divBdr>
                  <w:divsChild>
                    <w:div w:id="16476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5418">
      <w:bodyDiv w:val="1"/>
      <w:marLeft w:val="0"/>
      <w:marRight w:val="0"/>
      <w:marTop w:val="0"/>
      <w:marBottom w:val="0"/>
      <w:divBdr>
        <w:top w:val="none" w:sz="0" w:space="0" w:color="auto"/>
        <w:left w:val="none" w:sz="0" w:space="0" w:color="auto"/>
        <w:bottom w:val="none" w:sz="0" w:space="0" w:color="auto"/>
        <w:right w:val="none" w:sz="0" w:space="0" w:color="auto"/>
      </w:divBdr>
    </w:div>
    <w:div w:id="500120969">
      <w:bodyDiv w:val="1"/>
      <w:marLeft w:val="0"/>
      <w:marRight w:val="0"/>
      <w:marTop w:val="0"/>
      <w:marBottom w:val="0"/>
      <w:divBdr>
        <w:top w:val="none" w:sz="0" w:space="0" w:color="auto"/>
        <w:left w:val="none" w:sz="0" w:space="0" w:color="auto"/>
        <w:bottom w:val="none" w:sz="0" w:space="0" w:color="auto"/>
        <w:right w:val="none" w:sz="0" w:space="0" w:color="auto"/>
      </w:divBdr>
      <w:divsChild>
        <w:div w:id="332875144">
          <w:marLeft w:val="0"/>
          <w:marRight w:val="0"/>
          <w:marTop w:val="0"/>
          <w:marBottom w:val="0"/>
          <w:divBdr>
            <w:top w:val="none" w:sz="0" w:space="0" w:color="auto"/>
            <w:left w:val="none" w:sz="0" w:space="0" w:color="auto"/>
            <w:bottom w:val="none" w:sz="0" w:space="0" w:color="auto"/>
            <w:right w:val="none" w:sz="0" w:space="0" w:color="auto"/>
          </w:divBdr>
          <w:divsChild>
            <w:div w:id="1032222909">
              <w:marLeft w:val="0"/>
              <w:marRight w:val="0"/>
              <w:marTop w:val="0"/>
              <w:marBottom w:val="0"/>
              <w:divBdr>
                <w:top w:val="none" w:sz="0" w:space="0" w:color="auto"/>
                <w:left w:val="none" w:sz="0" w:space="0" w:color="auto"/>
                <w:bottom w:val="none" w:sz="0" w:space="0" w:color="auto"/>
                <w:right w:val="none" w:sz="0" w:space="0" w:color="auto"/>
              </w:divBdr>
              <w:divsChild>
                <w:div w:id="1408840766">
                  <w:marLeft w:val="0"/>
                  <w:marRight w:val="0"/>
                  <w:marTop w:val="0"/>
                  <w:marBottom w:val="0"/>
                  <w:divBdr>
                    <w:top w:val="none" w:sz="0" w:space="0" w:color="auto"/>
                    <w:left w:val="none" w:sz="0" w:space="0" w:color="auto"/>
                    <w:bottom w:val="none" w:sz="0" w:space="0" w:color="auto"/>
                    <w:right w:val="none" w:sz="0" w:space="0" w:color="auto"/>
                  </w:divBdr>
                  <w:divsChild>
                    <w:div w:id="869680405">
                      <w:marLeft w:val="0"/>
                      <w:marRight w:val="0"/>
                      <w:marTop w:val="0"/>
                      <w:marBottom w:val="0"/>
                      <w:divBdr>
                        <w:top w:val="none" w:sz="0" w:space="0" w:color="auto"/>
                        <w:left w:val="none" w:sz="0" w:space="0" w:color="auto"/>
                        <w:bottom w:val="none" w:sz="0" w:space="0" w:color="auto"/>
                        <w:right w:val="none" w:sz="0" w:space="0" w:color="auto"/>
                      </w:divBdr>
                      <w:divsChild>
                        <w:div w:id="5526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80435">
      <w:bodyDiv w:val="1"/>
      <w:marLeft w:val="0"/>
      <w:marRight w:val="0"/>
      <w:marTop w:val="0"/>
      <w:marBottom w:val="0"/>
      <w:divBdr>
        <w:top w:val="none" w:sz="0" w:space="0" w:color="auto"/>
        <w:left w:val="none" w:sz="0" w:space="0" w:color="auto"/>
        <w:bottom w:val="none" w:sz="0" w:space="0" w:color="auto"/>
        <w:right w:val="none" w:sz="0" w:space="0" w:color="auto"/>
      </w:divBdr>
    </w:div>
    <w:div w:id="764346573">
      <w:bodyDiv w:val="1"/>
      <w:marLeft w:val="0"/>
      <w:marRight w:val="0"/>
      <w:marTop w:val="0"/>
      <w:marBottom w:val="0"/>
      <w:divBdr>
        <w:top w:val="none" w:sz="0" w:space="0" w:color="auto"/>
        <w:left w:val="none" w:sz="0" w:space="0" w:color="auto"/>
        <w:bottom w:val="none" w:sz="0" w:space="0" w:color="auto"/>
        <w:right w:val="none" w:sz="0" w:space="0" w:color="auto"/>
      </w:divBdr>
    </w:div>
    <w:div w:id="1088506140">
      <w:bodyDiv w:val="1"/>
      <w:marLeft w:val="0"/>
      <w:marRight w:val="0"/>
      <w:marTop w:val="0"/>
      <w:marBottom w:val="0"/>
      <w:divBdr>
        <w:top w:val="none" w:sz="0" w:space="0" w:color="auto"/>
        <w:left w:val="none" w:sz="0" w:space="0" w:color="auto"/>
        <w:bottom w:val="none" w:sz="0" w:space="0" w:color="auto"/>
        <w:right w:val="none" w:sz="0" w:space="0" w:color="auto"/>
      </w:divBdr>
    </w:div>
    <w:div w:id="1299653981">
      <w:bodyDiv w:val="1"/>
      <w:marLeft w:val="0"/>
      <w:marRight w:val="0"/>
      <w:marTop w:val="0"/>
      <w:marBottom w:val="0"/>
      <w:divBdr>
        <w:top w:val="none" w:sz="0" w:space="0" w:color="auto"/>
        <w:left w:val="none" w:sz="0" w:space="0" w:color="auto"/>
        <w:bottom w:val="none" w:sz="0" w:space="0" w:color="auto"/>
        <w:right w:val="none" w:sz="0" w:space="0" w:color="auto"/>
      </w:divBdr>
      <w:divsChild>
        <w:div w:id="607346850">
          <w:marLeft w:val="0"/>
          <w:marRight w:val="0"/>
          <w:marTop w:val="0"/>
          <w:marBottom w:val="0"/>
          <w:divBdr>
            <w:top w:val="none" w:sz="0" w:space="0" w:color="auto"/>
            <w:left w:val="none" w:sz="0" w:space="0" w:color="auto"/>
            <w:bottom w:val="none" w:sz="0" w:space="0" w:color="auto"/>
            <w:right w:val="none" w:sz="0" w:space="0" w:color="auto"/>
          </w:divBdr>
          <w:divsChild>
            <w:div w:id="1922331570">
              <w:marLeft w:val="0"/>
              <w:marRight w:val="0"/>
              <w:marTop w:val="0"/>
              <w:marBottom w:val="0"/>
              <w:divBdr>
                <w:top w:val="none" w:sz="0" w:space="0" w:color="auto"/>
                <w:left w:val="none" w:sz="0" w:space="0" w:color="auto"/>
                <w:bottom w:val="none" w:sz="0" w:space="0" w:color="auto"/>
                <w:right w:val="none" w:sz="0" w:space="0" w:color="auto"/>
              </w:divBdr>
              <w:divsChild>
                <w:div w:id="1634095533">
                  <w:marLeft w:val="0"/>
                  <w:marRight w:val="0"/>
                  <w:marTop w:val="0"/>
                  <w:marBottom w:val="0"/>
                  <w:divBdr>
                    <w:top w:val="none" w:sz="0" w:space="0" w:color="auto"/>
                    <w:left w:val="none" w:sz="0" w:space="0" w:color="auto"/>
                    <w:bottom w:val="none" w:sz="0" w:space="0" w:color="auto"/>
                    <w:right w:val="none" w:sz="0" w:space="0" w:color="auto"/>
                  </w:divBdr>
                  <w:divsChild>
                    <w:div w:id="1336377285">
                      <w:marLeft w:val="0"/>
                      <w:marRight w:val="0"/>
                      <w:marTop w:val="0"/>
                      <w:marBottom w:val="0"/>
                      <w:divBdr>
                        <w:top w:val="none" w:sz="0" w:space="0" w:color="auto"/>
                        <w:left w:val="none" w:sz="0" w:space="0" w:color="auto"/>
                        <w:bottom w:val="none" w:sz="0" w:space="0" w:color="auto"/>
                        <w:right w:val="none" w:sz="0" w:space="0" w:color="auto"/>
                      </w:divBdr>
                      <w:divsChild>
                        <w:div w:id="83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80922">
      <w:bodyDiv w:val="1"/>
      <w:marLeft w:val="0"/>
      <w:marRight w:val="0"/>
      <w:marTop w:val="0"/>
      <w:marBottom w:val="0"/>
      <w:divBdr>
        <w:top w:val="none" w:sz="0" w:space="0" w:color="auto"/>
        <w:left w:val="none" w:sz="0" w:space="0" w:color="auto"/>
        <w:bottom w:val="none" w:sz="0" w:space="0" w:color="auto"/>
        <w:right w:val="none" w:sz="0" w:space="0" w:color="auto"/>
      </w:divBdr>
    </w:div>
    <w:div w:id="1439594054">
      <w:bodyDiv w:val="1"/>
      <w:marLeft w:val="0"/>
      <w:marRight w:val="0"/>
      <w:marTop w:val="0"/>
      <w:marBottom w:val="0"/>
      <w:divBdr>
        <w:top w:val="none" w:sz="0" w:space="0" w:color="auto"/>
        <w:left w:val="none" w:sz="0" w:space="0" w:color="auto"/>
        <w:bottom w:val="none" w:sz="0" w:space="0" w:color="auto"/>
        <w:right w:val="none" w:sz="0" w:space="0" w:color="auto"/>
      </w:divBdr>
    </w:div>
    <w:div w:id="1521820047">
      <w:bodyDiv w:val="1"/>
      <w:marLeft w:val="0"/>
      <w:marRight w:val="0"/>
      <w:marTop w:val="30"/>
      <w:marBottom w:val="750"/>
      <w:divBdr>
        <w:top w:val="none" w:sz="0" w:space="0" w:color="auto"/>
        <w:left w:val="none" w:sz="0" w:space="0" w:color="auto"/>
        <w:bottom w:val="none" w:sz="0" w:space="0" w:color="auto"/>
        <w:right w:val="none" w:sz="0" w:space="0" w:color="auto"/>
      </w:divBdr>
      <w:divsChild>
        <w:div w:id="972442206">
          <w:marLeft w:val="0"/>
          <w:marRight w:val="0"/>
          <w:marTop w:val="0"/>
          <w:marBottom w:val="0"/>
          <w:divBdr>
            <w:top w:val="none" w:sz="0" w:space="0" w:color="auto"/>
            <w:left w:val="none" w:sz="0" w:space="0" w:color="auto"/>
            <w:bottom w:val="none" w:sz="0" w:space="0" w:color="auto"/>
            <w:right w:val="none" w:sz="0" w:space="0" w:color="auto"/>
          </w:divBdr>
        </w:div>
      </w:divsChild>
    </w:div>
    <w:div w:id="1526212621">
      <w:bodyDiv w:val="1"/>
      <w:marLeft w:val="0"/>
      <w:marRight w:val="0"/>
      <w:marTop w:val="30"/>
      <w:marBottom w:val="750"/>
      <w:divBdr>
        <w:top w:val="none" w:sz="0" w:space="0" w:color="auto"/>
        <w:left w:val="none" w:sz="0" w:space="0" w:color="auto"/>
        <w:bottom w:val="none" w:sz="0" w:space="0" w:color="auto"/>
        <w:right w:val="none" w:sz="0" w:space="0" w:color="auto"/>
      </w:divBdr>
      <w:divsChild>
        <w:div w:id="1815561130">
          <w:marLeft w:val="0"/>
          <w:marRight w:val="0"/>
          <w:marTop w:val="0"/>
          <w:marBottom w:val="0"/>
          <w:divBdr>
            <w:top w:val="none" w:sz="0" w:space="0" w:color="auto"/>
            <w:left w:val="none" w:sz="0" w:space="0" w:color="auto"/>
            <w:bottom w:val="none" w:sz="0" w:space="0" w:color="auto"/>
            <w:right w:val="none" w:sz="0" w:space="0" w:color="auto"/>
          </w:divBdr>
        </w:div>
      </w:divsChild>
    </w:div>
    <w:div w:id="1634100386">
      <w:bodyDiv w:val="1"/>
      <w:marLeft w:val="0"/>
      <w:marRight w:val="0"/>
      <w:marTop w:val="0"/>
      <w:marBottom w:val="0"/>
      <w:divBdr>
        <w:top w:val="none" w:sz="0" w:space="0" w:color="auto"/>
        <w:left w:val="none" w:sz="0" w:space="0" w:color="auto"/>
        <w:bottom w:val="none" w:sz="0" w:space="0" w:color="auto"/>
        <w:right w:val="none" w:sz="0" w:space="0" w:color="auto"/>
      </w:divBdr>
    </w:div>
    <w:div w:id="1645306774">
      <w:bodyDiv w:val="1"/>
      <w:marLeft w:val="0"/>
      <w:marRight w:val="0"/>
      <w:marTop w:val="0"/>
      <w:marBottom w:val="0"/>
      <w:divBdr>
        <w:top w:val="none" w:sz="0" w:space="0" w:color="auto"/>
        <w:left w:val="none" w:sz="0" w:space="0" w:color="auto"/>
        <w:bottom w:val="none" w:sz="0" w:space="0" w:color="auto"/>
        <w:right w:val="none" w:sz="0" w:space="0" w:color="auto"/>
      </w:divBdr>
      <w:divsChild>
        <w:div w:id="1013142556">
          <w:marLeft w:val="0"/>
          <w:marRight w:val="0"/>
          <w:marTop w:val="0"/>
          <w:marBottom w:val="0"/>
          <w:divBdr>
            <w:top w:val="none" w:sz="0" w:space="0" w:color="auto"/>
            <w:left w:val="none" w:sz="0" w:space="0" w:color="auto"/>
            <w:bottom w:val="none" w:sz="0" w:space="0" w:color="auto"/>
            <w:right w:val="none" w:sz="0" w:space="0" w:color="auto"/>
          </w:divBdr>
          <w:divsChild>
            <w:div w:id="1893031854">
              <w:marLeft w:val="0"/>
              <w:marRight w:val="0"/>
              <w:marTop w:val="0"/>
              <w:marBottom w:val="0"/>
              <w:divBdr>
                <w:top w:val="none" w:sz="0" w:space="0" w:color="auto"/>
                <w:left w:val="none" w:sz="0" w:space="0" w:color="auto"/>
                <w:bottom w:val="none" w:sz="0" w:space="0" w:color="auto"/>
                <w:right w:val="none" w:sz="0" w:space="0" w:color="auto"/>
              </w:divBdr>
              <w:divsChild>
                <w:div w:id="511261386">
                  <w:marLeft w:val="0"/>
                  <w:marRight w:val="0"/>
                  <w:marTop w:val="0"/>
                  <w:marBottom w:val="0"/>
                  <w:divBdr>
                    <w:top w:val="none" w:sz="0" w:space="0" w:color="auto"/>
                    <w:left w:val="none" w:sz="0" w:space="0" w:color="auto"/>
                    <w:bottom w:val="none" w:sz="0" w:space="0" w:color="auto"/>
                    <w:right w:val="none" w:sz="0" w:space="0" w:color="auto"/>
                  </w:divBdr>
                  <w:divsChild>
                    <w:div w:id="300966069">
                      <w:marLeft w:val="0"/>
                      <w:marRight w:val="0"/>
                      <w:marTop w:val="0"/>
                      <w:marBottom w:val="0"/>
                      <w:divBdr>
                        <w:top w:val="none" w:sz="0" w:space="0" w:color="auto"/>
                        <w:left w:val="none" w:sz="0" w:space="0" w:color="auto"/>
                        <w:bottom w:val="none" w:sz="0" w:space="0" w:color="auto"/>
                        <w:right w:val="none" w:sz="0" w:space="0" w:color="auto"/>
                      </w:divBdr>
                      <w:divsChild>
                        <w:div w:id="651638850">
                          <w:marLeft w:val="0"/>
                          <w:marRight w:val="0"/>
                          <w:marTop w:val="0"/>
                          <w:marBottom w:val="0"/>
                          <w:divBdr>
                            <w:top w:val="none" w:sz="0" w:space="0" w:color="auto"/>
                            <w:left w:val="none" w:sz="0" w:space="0" w:color="auto"/>
                            <w:bottom w:val="none" w:sz="0" w:space="0" w:color="auto"/>
                            <w:right w:val="none" w:sz="0" w:space="0" w:color="auto"/>
                          </w:divBdr>
                        </w:div>
                        <w:div w:id="1317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00842">
      <w:bodyDiv w:val="1"/>
      <w:marLeft w:val="0"/>
      <w:marRight w:val="0"/>
      <w:marTop w:val="0"/>
      <w:marBottom w:val="0"/>
      <w:divBdr>
        <w:top w:val="none" w:sz="0" w:space="0" w:color="auto"/>
        <w:left w:val="none" w:sz="0" w:space="0" w:color="auto"/>
        <w:bottom w:val="none" w:sz="0" w:space="0" w:color="auto"/>
        <w:right w:val="none" w:sz="0" w:space="0" w:color="auto"/>
      </w:divBdr>
    </w:div>
    <w:div w:id="21165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yservices@ihcda.in.gov" TargetMode="External"/><Relationship Id="rId18" Type="http://schemas.openxmlformats.org/officeDocument/2006/relationships/hyperlink" Target="https://inbiz.in.gov/BOS/Home/Inde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am.gov/portal/SA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mmunityservices@ihcda.in.gov" TargetMode="External"/><Relationship Id="rId20" Type="http://schemas.openxmlformats.org/officeDocument/2006/relationships/hyperlink" Target="https://www.hudexchange.info/resource/3113/importance-of-documenting-match-under-the-coc-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ommunityservices@ihcda.in.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uduser.gov/portal/datasets/fmr/fmrs/FY2022_code/select_Geography.od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unityservices@ihcda.in.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0457413473F24F9102B0DF662AD24E" ma:contentTypeVersion="3" ma:contentTypeDescription="Create a new document." ma:contentTypeScope="" ma:versionID="f7ce678ed23a5a5f5aa67bb204730b87">
  <xsd:schema xmlns:xsd="http://www.w3.org/2001/XMLSchema" xmlns:xs="http://www.w3.org/2001/XMLSchema" xmlns:p="http://schemas.microsoft.com/office/2006/metadata/properties" xmlns:ns1="http://schemas.microsoft.com/sharepoint/v3" xmlns:ns2="80046d44-4d4d-4d84-b337-c451b5690f04" targetNamespace="http://schemas.microsoft.com/office/2006/metadata/properties" ma:root="true" ma:fieldsID="b082d5835900ca1e64b8eeb63b601e2e" ns1:_="" ns2:_="">
    <xsd:import namespace="http://schemas.microsoft.com/sharepoint/v3"/>
    <xsd:import namespace="80046d44-4d4d-4d84-b337-c451b5690f0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046d44-4d4d-4d84-b337-c451b5690f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805C-3455-44FD-B307-F9DD28861CBA}">
  <ds:schemaRefs>
    <ds:schemaRef ds:uri="http://schemas.openxmlformats.org/officeDocument/2006/bibliography"/>
  </ds:schemaRefs>
</ds:datastoreItem>
</file>

<file path=customXml/itemProps2.xml><?xml version="1.0" encoding="utf-8"?>
<ds:datastoreItem xmlns:ds="http://schemas.openxmlformats.org/officeDocument/2006/customXml" ds:itemID="{B64EF4C0-3B45-4257-87E4-DD8CA473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046d44-4d4d-4d84-b337-c451b5690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C0E50-8862-4A69-B1F0-295E905C2D88}">
  <ds:schemaRefs>
    <ds:schemaRef ds:uri="http://schemas.microsoft.com/sharepoint/v3/contenttype/forms"/>
  </ds:schemaRefs>
</ds:datastoreItem>
</file>

<file path=customXml/itemProps4.xml><?xml version="1.0" encoding="utf-8"?>
<ds:datastoreItem xmlns:ds="http://schemas.openxmlformats.org/officeDocument/2006/customXml" ds:itemID="{C292DA9C-CD8B-48CF-B811-8B594D7BB4F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E20E4D5-C93D-44EE-92AD-CCCF6CE2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7264</Words>
  <Characters>45195</Characters>
  <Application>Microsoft Office Word</Application>
  <DocSecurity>4</DocSecurity>
  <PresentationFormat/>
  <Lines>376</Lines>
  <Paragraphs>104</Paragraphs>
  <ScaleCrop>false</ScaleCrop>
  <HeadingPairs>
    <vt:vector size="2" baseType="variant">
      <vt:variant>
        <vt:lpstr>Title</vt:lpstr>
      </vt:variant>
      <vt:variant>
        <vt:i4>1</vt:i4>
      </vt:variant>
    </vt:vector>
  </HeadingPairs>
  <TitlesOfParts>
    <vt:vector size="1" baseType="lpstr">
      <vt:lpstr>RFP Boilerplate  (00010796.DOCX;1)</vt:lpstr>
    </vt:vector>
  </TitlesOfParts>
  <Company>IHFA</Company>
  <LinksUpToDate>false</LinksUpToDate>
  <CharactersWithSpaces>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  (00010796.DOCX;1)</dc:title>
  <dc:subject>wdNOSTAMP</dc:subject>
  <dc:creator>LauraG</dc:creator>
  <cp:keywords/>
  <dc:description/>
  <cp:lastModifiedBy>Garvey, Kristin (IHCDA)</cp:lastModifiedBy>
  <cp:revision>2</cp:revision>
  <cp:lastPrinted>2015-10-03T15:55:00Z</cp:lastPrinted>
  <dcterms:created xsi:type="dcterms:W3CDTF">2021-09-27T19:08:00Z</dcterms:created>
  <dcterms:modified xsi:type="dcterms:W3CDTF">2021-09-27T19:08:00Z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0x010100B80457413473F24F9102B0DF662AD24E</vt:lpwstr>
  </property>
</Properties>
</file>