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D3D" w14:textId="31D8B412" w:rsidR="00BF3355" w:rsidRPr="00BD6229" w:rsidRDefault="00BD6229" w:rsidP="00BF3355">
      <w:pPr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U</w:t>
      </w:r>
      <w:r w:rsidR="003C6EDA">
        <w:rPr>
          <w:rFonts w:cstheme="minorHAnsi"/>
          <w:u w:val="single"/>
        </w:rPr>
        <w:t xml:space="preserve">pper Wabash </w:t>
      </w:r>
      <w:r w:rsidR="00BF3355" w:rsidRPr="00BD6229">
        <w:rPr>
          <w:rFonts w:cstheme="minorHAnsi"/>
          <w:u w:val="single"/>
        </w:rPr>
        <w:t>Regional Meeting</w:t>
      </w:r>
    </w:p>
    <w:p w14:paraId="44B413AB" w14:textId="030BC846" w:rsidR="003C6EDA" w:rsidRDefault="003C6EDA" w:rsidP="00BF3355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August </w:t>
      </w:r>
      <w:r w:rsidR="00C82A7B">
        <w:rPr>
          <w:rFonts w:cstheme="minorHAnsi"/>
          <w:u w:val="single"/>
        </w:rPr>
        <w:t>10</w:t>
      </w:r>
      <w:r w:rsidR="00BF6A23" w:rsidRPr="00BD6229">
        <w:rPr>
          <w:rFonts w:cstheme="minorHAnsi"/>
          <w:u w:val="single"/>
        </w:rPr>
        <w:t>, 2022</w:t>
      </w:r>
      <w:r w:rsidR="00BF3355" w:rsidRPr="00BD6229">
        <w:rPr>
          <w:rFonts w:cstheme="minorHAnsi"/>
          <w:u w:val="single"/>
        </w:rPr>
        <w:t xml:space="preserve">, </w:t>
      </w:r>
      <w:r w:rsidR="00C82A7B">
        <w:rPr>
          <w:rFonts w:cstheme="minorHAnsi"/>
          <w:u w:val="single"/>
        </w:rPr>
        <w:t>Wednesday</w:t>
      </w:r>
      <w:r w:rsidR="00BF3355" w:rsidRPr="00BD6229">
        <w:rPr>
          <w:rFonts w:cstheme="minorHAnsi"/>
          <w:u w:val="single"/>
        </w:rPr>
        <w:t>, 1</w:t>
      </w:r>
      <w:r w:rsidR="00C82A7B">
        <w:rPr>
          <w:rFonts w:cstheme="minorHAnsi"/>
          <w:u w:val="single"/>
        </w:rPr>
        <w:t>0:40-11:45a</w:t>
      </w:r>
      <w:r w:rsidR="00BF3355" w:rsidRPr="00BD6229">
        <w:rPr>
          <w:rFonts w:cstheme="minorHAnsi"/>
          <w:u w:val="single"/>
        </w:rPr>
        <w:t xml:space="preserve">m </w:t>
      </w:r>
      <w:r w:rsidR="00C82A7B">
        <w:rPr>
          <w:rFonts w:cstheme="minorHAnsi"/>
          <w:u w:val="single"/>
        </w:rPr>
        <w:t xml:space="preserve">&amp; 1:20 – 2:30pm </w:t>
      </w:r>
      <w:r w:rsidR="00BF3355" w:rsidRPr="00BD6229">
        <w:rPr>
          <w:rFonts w:cstheme="minorHAnsi"/>
          <w:u w:val="single"/>
        </w:rPr>
        <w:t>local time</w:t>
      </w:r>
    </w:p>
    <w:p w14:paraId="4E06ED7A" w14:textId="493A47F1" w:rsidR="00BD6229" w:rsidRPr="00BD6229" w:rsidRDefault="00C82A7B" w:rsidP="00BF3355">
      <w:pPr>
        <w:rPr>
          <w:rFonts w:cstheme="minorHAnsi"/>
          <w:u w:val="single"/>
        </w:rPr>
      </w:pPr>
      <w:r>
        <w:rPr>
          <w:rFonts w:cstheme="minorHAnsi"/>
          <w:u w:val="single"/>
        </w:rPr>
        <w:t>Miami County Fairgrounds</w:t>
      </w:r>
      <w:r w:rsidR="003C6EDA" w:rsidRPr="003C6EDA">
        <w:rPr>
          <w:rFonts w:cstheme="minorHAnsi"/>
          <w:u w:val="single"/>
        </w:rPr>
        <w:t xml:space="preserve">, </w:t>
      </w:r>
      <w:r>
        <w:rPr>
          <w:rFonts w:cstheme="minorHAnsi"/>
          <w:u w:val="single"/>
        </w:rPr>
        <w:t>1029 West 200 North</w:t>
      </w:r>
      <w:r w:rsidR="003C6EDA" w:rsidRPr="003C6EDA">
        <w:rPr>
          <w:rFonts w:cstheme="minorHAnsi"/>
          <w:u w:val="single"/>
        </w:rPr>
        <w:t>, Peru IN 4697</w:t>
      </w:r>
      <w:r>
        <w:rPr>
          <w:rFonts w:cstheme="minorHAnsi"/>
          <w:u w:val="single"/>
        </w:rPr>
        <w:t>8</w:t>
      </w:r>
    </w:p>
    <w:p w14:paraId="469FEC8B" w14:textId="77777777" w:rsidR="005252A1" w:rsidRPr="00231D3B" w:rsidRDefault="00BF3355" w:rsidP="005B7BE8">
      <w:pPr>
        <w:shd w:val="clear" w:color="auto" w:fill="FEFEFE"/>
        <w:spacing w:after="24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BD6229">
        <w:rPr>
          <w:rFonts w:cstheme="minorHAnsi"/>
        </w:rPr>
        <w:t xml:space="preserve">There is no cost to attend but registration is appreciated. </w:t>
      </w:r>
      <w:hyperlink r:id="rId7" w:history="1">
        <w:r w:rsidR="005252A1" w:rsidRPr="00231D3B">
          <w:rPr>
            <w:rFonts w:ascii="Open Sans" w:eastAsia="Times New Roman" w:hAnsi="Open Sans" w:cs="Open Sans"/>
            <w:color w:val="426082"/>
            <w:sz w:val="24"/>
            <w:szCs w:val="24"/>
            <w:u w:val="single"/>
          </w:rPr>
          <w:t>Register here</w:t>
        </w:r>
      </w:hyperlink>
      <w:r w:rsidR="005252A1" w:rsidRPr="00231D3B">
        <w:rPr>
          <w:rFonts w:ascii="Open Sans" w:eastAsia="Times New Roman" w:hAnsi="Open Sans" w:cs="Open Sans"/>
          <w:color w:val="333333"/>
          <w:sz w:val="24"/>
          <w:szCs w:val="24"/>
        </w:rPr>
        <w:t>.</w:t>
      </w:r>
    </w:p>
    <w:p w14:paraId="4B583D37" w14:textId="04198CF1" w:rsidR="00BD6229" w:rsidRPr="00BD6229" w:rsidRDefault="00BD6229" w:rsidP="005B7BE8">
      <w:pPr>
        <w:spacing w:after="240"/>
        <w:rPr>
          <w:rFonts w:cstheme="minorHAnsi"/>
        </w:rPr>
      </w:pPr>
      <w:r w:rsidRPr="00BD6229">
        <w:rPr>
          <w:rFonts w:cstheme="minorHAnsi"/>
          <w:shd w:val="clear" w:color="auto" w:fill="FEFEFE"/>
        </w:rPr>
        <w:t>The IFA has applied for CEUs.</w:t>
      </w:r>
    </w:p>
    <w:p w14:paraId="56EDCFDB" w14:textId="45E855C8" w:rsidR="007A434E" w:rsidRPr="00BD6229" w:rsidRDefault="00642412">
      <w:pPr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Agenda</w:t>
      </w:r>
    </w:p>
    <w:p w14:paraId="6F30D58E" w14:textId="167D4F75" w:rsidR="00F76C27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Welcome from </w:t>
      </w:r>
      <w:r w:rsidR="003C6EDA">
        <w:rPr>
          <w:rFonts w:cstheme="minorHAnsi"/>
        </w:rPr>
        <w:t>Peru Utilities</w:t>
      </w:r>
      <w:r w:rsidRPr="00BD6229">
        <w:rPr>
          <w:rFonts w:cstheme="minorHAnsi"/>
        </w:rPr>
        <w:t xml:space="preserve"> (5 min)</w:t>
      </w:r>
    </w:p>
    <w:p w14:paraId="14E772A6" w14:textId="772E05F9" w:rsidR="00642412" w:rsidRPr="00BD6229" w:rsidRDefault="00642412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Introductions</w:t>
      </w:r>
      <w:r w:rsidR="00BF3355" w:rsidRPr="00BD6229">
        <w:rPr>
          <w:rFonts w:cstheme="minorHAnsi"/>
        </w:rPr>
        <w:t xml:space="preserve"> (5 min)</w:t>
      </w:r>
    </w:p>
    <w:p w14:paraId="3EC0C9B9" w14:textId="49B4CB80" w:rsidR="00642412" w:rsidRPr="00BD6229" w:rsidRDefault="00642412" w:rsidP="00642412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Name, utility, title, professional experience (how long have you been in your role?)</w:t>
      </w:r>
    </w:p>
    <w:p w14:paraId="2B19D465" w14:textId="3BA823AF" w:rsidR="00BF3355" w:rsidRPr="00BD6229" w:rsidRDefault="00BF3355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IFA update (10 min)</w:t>
      </w:r>
    </w:p>
    <w:p w14:paraId="36E04E7A" w14:textId="6A20CC0B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Meeting background</w:t>
      </w:r>
    </w:p>
    <w:p w14:paraId="0740A9A0" w14:textId="1DD7DED6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IFA </w:t>
      </w:r>
      <w:r w:rsidR="00F76C27" w:rsidRPr="00BD6229">
        <w:rPr>
          <w:rFonts w:cstheme="minorHAnsi"/>
        </w:rPr>
        <w:t xml:space="preserve">Regional Meeting attendance </w:t>
      </w:r>
      <w:r w:rsidRPr="00BD6229">
        <w:rPr>
          <w:rFonts w:cstheme="minorHAnsi"/>
        </w:rPr>
        <w:t>tracking</w:t>
      </w:r>
    </w:p>
    <w:p w14:paraId="72ED7F88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IFA financial recipients to describe their projects – reason for the project and what is proposed</w:t>
      </w:r>
    </w:p>
    <w:p w14:paraId="26F5DD4B" w14:textId="58395818" w:rsidR="004B564D" w:rsidRPr="00BD6229" w:rsidRDefault="004B564D" w:rsidP="004B564D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Round Table - possible discussion topics (</w:t>
      </w:r>
      <w:r>
        <w:rPr>
          <w:rFonts w:cstheme="minorHAnsi"/>
        </w:rPr>
        <w:t xml:space="preserve">35 </w:t>
      </w:r>
      <w:r w:rsidRPr="00BD6229">
        <w:rPr>
          <w:rFonts w:cstheme="minorHAnsi"/>
        </w:rPr>
        <w:t>min)</w:t>
      </w:r>
    </w:p>
    <w:p w14:paraId="413759DE" w14:textId="77777777" w:rsidR="004B564D" w:rsidRPr="00E67C4D" w:rsidRDefault="004B564D" w:rsidP="004B564D">
      <w:pPr>
        <w:pStyle w:val="ListParagraph"/>
        <w:numPr>
          <w:ilvl w:val="1"/>
          <w:numId w:val="1"/>
        </w:numPr>
      </w:pPr>
      <w:r>
        <w:t>IFA’s Bipartisan infrastructure Law (“BIL”)/infrastructure Investment and Jobs Act (“IIJA</w:t>
      </w:r>
      <w:r w:rsidRPr="00E67C4D">
        <w:t>”) funding updates:</w:t>
      </w:r>
    </w:p>
    <w:p w14:paraId="037F6867" w14:textId="77777777" w:rsidR="004B564D" w:rsidRDefault="004B564D" w:rsidP="004B564D">
      <w:pPr>
        <w:pStyle w:val="ListParagraph"/>
        <w:numPr>
          <w:ilvl w:val="2"/>
          <w:numId w:val="1"/>
        </w:numPr>
      </w:pPr>
      <w:r>
        <w:t>SRF – Disadvantaged Community Assistance</w:t>
      </w:r>
    </w:p>
    <w:p w14:paraId="49D4E739" w14:textId="77777777" w:rsidR="004B564D" w:rsidRDefault="004B564D" w:rsidP="004B564D">
      <w:pPr>
        <w:pStyle w:val="ListParagraph"/>
        <w:numPr>
          <w:ilvl w:val="2"/>
          <w:numId w:val="1"/>
        </w:numPr>
      </w:pPr>
      <w:r>
        <w:t xml:space="preserve">LSL </w:t>
      </w:r>
    </w:p>
    <w:p w14:paraId="07B74B34" w14:textId="77777777" w:rsidR="004B564D" w:rsidRDefault="004B564D" w:rsidP="004B564D">
      <w:pPr>
        <w:pStyle w:val="ListParagraph"/>
        <w:numPr>
          <w:ilvl w:val="2"/>
          <w:numId w:val="1"/>
        </w:numPr>
      </w:pPr>
      <w:r>
        <w:t>Emerging Contaminants</w:t>
      </w:r>
    </w:p>
    <w:p w14:paraId="1DCCC709" w14:textId="77777777" w:rsidR="004B564D" w:rsidRPr="00BD6229" w:rsidRDefault="004B564D" w:rsidP="004B564D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Regulatory compliance:</w:t>
      </w:r>
    </w:p>
    <w:p w14:paraId="53FC6023" w14:textId="77777777" w:rsidR="004B564D" w:rsidRPr="00BD6229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PFAS/PFOA sampling? WW </w:t>
      </w:r>
      <w:r>
        <w:rPr>
          <w:rFonts w:cstheme="minorHAnsi"/>
        </w:rPr>
        <w:t>or</w:t>
      </w:r>
      <w:r w:rsidRPr="00BD6229">
        <w:rPr>
          <w:rFonts w:cstheme="minorHAnsi"/>
        </w:rPr>
        <w:t xml:space="preserve"> DW?</w:t>
      </w:r>
    </w:p>
    <w:p w14:paraId="1400FD94" w14:textId="77777777" w:rsidR="004B564D" w:rsidRPr="00BD6229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are you handling Validated Water Audit?</w:t>
      </w:r>
    </w:p>
    <w:p w14:paraId="050CC899" w14:textId="77777777" w:rsidR="004B564D" w:rsidRPr="00BD6229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are you handling Lead Service Line Inventory?</w:t>
      </w:r>
    </w:p>
    <w:p w14:paraId="5678410A" w14:textId="77777777" w:rsidR="004B564D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a stormwater utility? How is it set up?</w:t>
      </w:r>
    </w:p>
    <w:p w14:paraId="5E6403F5" w14:textId="59810A40" w:rsidR="004B564D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COVID-19 surveillance sampling?</w:t>
      </w:r>
    </w:p>
    <w:p w14:paraId="6AE2B11D" w14:textId="77777777" w:rsidR="004B564D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Plan for supply chain shortages, including chlorine? EPA website for assistance</w:t>
      </w:r>
    </w:p>
    <w:p w14:paraId="15B19D0C" w14:textId="77777777" w:rsidR="004B564D" w:rsidRPr="00BD6229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Plan for possible rolling blackouts</w:t>
      </w:r>
    </w:p>
    <w:p w14:paraId="3DF8BA5A" w14:textId="77777777" w:rsidR="004B564D" w:rsidRPr="00BD6229" w:rsidRDefault="004B564D" w:rsidP="004B564D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collaborations:</w:t>
      </w:r>
    </w:p>
    <w:p w14:paraId="0A11DB33" w14:textId="77777777" w:rsidR="004B564D" w:rsidRDefault="004B564D" w:rsidP="004B564D">
      <w:pPr>
        <w:pStyle w:val="ListParagraph"/>
        <w:numPr>
          <w:ilvl w:val="2"/>
          <w:numId w:val="1"/>
        </w:numPr>
      </w:pPr>
      <w:r>
        <w:t xml:space="preserve">Are you a member of </w:t>
      </w:r>
      <w:proofErr w:type="spellStart"/>
      <w:r>
        <w:t>InWARN</w:t>
      </w:r>
      <w:proofErr w:type="spellEnd"/>
      <w:r>
        <w:t xml:space="preserve"> or any other mutual aid network?</w:t>
      </w:r>
    </w:p>
    <w:p w14:paraId="6A12F876" w14:textId="350D0D63" w:rsidR="004B564D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Interconnections – do you have them? </w:t>
      </w:r>
    </w:p>
    <w:p w14:paraId="50C75180" w14:textId="155C2732" w:rsidR="004B564D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Ideas for sharing the cost of O&amp;M </w:t>
      </w:r>
      <w:r w:rsidR="00EF353F">
        <w:rPr>
          <w:rFonts w:cstheme="minorHAnsi"/>
        </w:rPr>
        <w:t>work</w:t>
      </w:r>
    </w:p>
    <w:p w14:paraId="1F4C8604" w14:textId="77777777" w:rsidR="004B564D" w:rsidRPr="00BD6229" w:rsidRDefault="004B564D" w:rsidP="004B564D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Employee relations:</w:t>
      </w:r>
    </w:p>
    <w:p w14:paraId="55BE123B" w14:textId="77777777" w:rsidR="004B564D" w:rsidRPr="00BD6229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recruit new employees?</w:t>
      </w:r>
    </w:p>
    <w:p w14:paraId="3E56EAA3" w14:textId="6740FA0B" w:rsidR="00EF353F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offer OTJ training opportunities</w:t>
      </w:r>
      <w:r w:rsidR="00EF353F">
        <w:rPr>
          <w:rFonts w:cstheme="minorHAnsi"/>
        </w:rPr>
        <w:t>/advancement as an incentive for recruitment</w:t>
      </w:r>
      <w:r w:rsidRPr="00BD6229">
        <w:rPr>
          <w:rFonts w:cstheme="minorHAnsi"/>
        </w:rPr>
        <w:t xml:space="preserve">? </w:t>
      </w:r>
    </w:p>
    <w:p w14:paraId="77CE45E9" w14:textId="28B4E236" w:rsidR="004B564D" w:rsidRPr="00BD6229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Is your utility participating in the Alliance’s Apprenticeship Program?</w:t>
      </w:r>
    </w:p>
    <w:p w14:paraId="3F5CEBBD" w14:textId="77777777" w:rsidR="004B564D" w:rsidRPr="00BD6229" w:rsidRDefault="004B564D" w:rsidP="004B564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Does your utility do or use a “salary survey” to set competitive wages</w:t>
      </w:r>
      <w:r w:rsidRPr="00BD6229">
        <w:rPr>
          <w:rFonts w:cstheme="minorHAnsi"/>
        </w:rPr>
        <w:t>?</w:t>
      </w:r>
    </w:p>
    <w:p w14:paraId="6ACC814F" w14:textId="77777777" w:rsidR="004B564D" w:rsidRPr="00BD6229" w:rsidRDefault="004B564D" w:rsidP="004B564D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Next meeting</w:t>
      </w:r>
      <w:r>
        <w:rPr>
          <w:rFonts w:cstheme="minorHAnsi"/>
        </w:rPr>
        <w:t xml:space="preserve"> (5 min)</w:t>
      </w:r>
      <w:r w:rsidRPr="00BD6229">
        <w:rPr>
          <w:rFonts w:cstheme="minorHAnsi"/>
        </w:rPr>
        <w:tab/>
      </w:r>
    </w:p>
    <w:p w14:paraId="428990C3" w14:textId="77777777" w:rsidR="004B564D" w:rsidRPr="00BD6229" w:rsidRDefault="004B564D" w:rsidP="004B564D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How often to meet? </w:t>
      </w:r>
    </w:p>
    <w:p w14:paraId="32835365" w14:textId="77777777" w:rsidR="004B564D" w:rsidRPr="00BD6229" w:rsidRDefault="004B564D" w:rsidP="004B564D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lastRenderedPageBreak/>
        <w:t>Where</w:t>
      </w:r>
      <w:r>
        <w:rPr>
          <w:rFonts w:cstheme="minorHAnsi"/>
        </w:rPr>
        <w:t xml:space="preserve"> to hold next meeting</w:t>
      </w:r>
      <w:r w:rsidRPr="00BD6229">
        <w:rPr>
          <w:rFonts w:cstheme="minorHAnsi"/>
        </w:rPr>
        <w:t>?</w:t>
      </w:r>
    </w:p>
    <w:p w14:paraId="73231943" w14:textId="77777777" w:rsidR="004B564D" w:rsidRPr="00BD6229" w:rsidRDefault="004B564D" w:rsidP="004B564D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Who can be the regional point of contact?</w:t>
      </w:r>
    </w:p>
    <w:p w14:paraId="248D1BCC" w14:textId="77777777" w:rsidR="004B564D" w:rsidRPr="00BD6229" w:rsidRDefault="004B564D" w:rsidP="004B564D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Suggestions for future topics of discussion</w:t>
      </w:r>
      <w:r>
        <w:rPr>
          <w:rFonts w:cstheme="minorHAnsi"/>
        </w:rPr>
        <w:t>?</w:t>
      </w:r>
    </w:p>
    <w:p w14:paraId="54702FB5" w14:textId="77777777" w:rsidR="004B564D" w:rsidRPr="00BD6229" w:rsidRDefault="004B564D" w:rsidP="004B564D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Any other suggestions? </w:t>
      </w:r>
    </w:p>
    <w:p w14:paraId="6EE32158" w14:textId="77777777" w:rsidR="004B564D" w:rsidRPr="00BD6229" w:rsidRDefault="004B564D" w:rsidP="004B564D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Adjourn</w:t>
      </w:r>
    </w:p>
    <w:p w14:paraId="4531EA49" w14:textId="77777777" w:rsidR="004B564D" w:rsidRPr="00BD6229" w:rsidRDefault="004B564D" w:rsidP="004B564D">
      <w:pPr>
        <w:pStyle w:val="ListParagraph"/>
        <w:rPr>
          <w:rFonts w:cstheme="minorHAnsi"/>
        </w:rPr>
      </w:pPr>
    </w:p>
    <w:sectPr w:rsidR="004B564D" w:rsidRPr="00BD6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CFE" w14:textId="77777777" w:rsidR="005C3E41" w:rsidRDefault="005C3E41" w:rsidP="005C3E41">
      <w:pPr>
        <w:spacing w:after="0" w:line="240" w:lineRule="auto"/>
      </w:pPr>
      <w:r>
        <w:separator/>
      </w:r>
    </w:p>
  </w:endnote>
  <w:endnote w:type="continuationSeparator" w:id="0">
    <w:p w14:paraId="04C20CD3" w14:textId="77777777" w:rsidR="005C3E41" w:rsidRDefault="005C3E41" w:rsidP="005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68CB" w14:textId="77777777" w:rsidR="005C3E41" w:rsidRDefault="005C3E41" w:rsidP="005C3E41">
      <w:pPr>
        <w:spacing w:after="0" w:line="240" w:lineRule="auto"/>
      </w:pPr>
      <w:r>
        <w:separator/>
      </w:r>
    </w:p>
  </w:footnote>
  <w:footnote w:type="continuationSeparator" w:id="0">
    <w:p w14:paraId="0F8E92F6" w14:textId="77777777" w:rsidR="005C3E41" w:rsidRDefault="005C3E41" w:rsidP="005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CD16" w14:textId="250BCC7F" w:rsidR="005C3E41" w:rsidRDefault="005C3E41">
    <w:pPr>
      <w:pStyle w:val="Header"/>
    </w:pPr>
    <w:r>
      <w:tab/>
    </w:r>
    <w:r>
      <w:tab/>
    </w:r>
    <w:r w:rsidR="004B564D">
      <w:t>June 2</w:t>
    </w:r>
    <w:r w:rsidR="00C82A7B">
      <w:t>4</w:t>
    </w:r>
    <w:r w:rsidR="004B564D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9E0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577"/>
    <w:multiLevelType w:val="multilevel"/>
    <w:tmpl w:val="FAA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578690">
    <w:abstractNumId w:val="0"/>
  </w:num>
  <w:num w:numId="2" w16cid:durableId="1384601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07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2"/>
    <w:rsid w:val="001D080F"/>
    <w:rsid w:val="003C6EDA"/>
    <w:rsid w:val="004B564D"/>
    <w:rsid w:val="005252A1"/>
    <w:rsid w:val="005347E4"/>
    <w:rsid w:val="005B7BE8"/>
    <w:rsid w:val="005C3E41"/>
    <w:rsid w:val="005E2CBB"/>
    <w:rsid w:val="00642412"/>
    <w:rsid w:val="0075215F"/>
    <w:rsid w:val="007A434E"/>
    <w:rsid w:val="00894EE9"/>
    <w:rsid w:val="00896578"/>
    <w:rsid w:val="00947CAA"/>
    <w:rsid w:val="00A66C89"/>
    <w:rsid w:val="00BD6229"/>
    <w:rsid w:val="00BF3355"/>
    <w:rsid w:val="00BF6A23"/>
    <w:rsid w:val="00C82A7B"/>
    <w:rsid w:val="00D3002A"/>
    <w:rsid w:val="00DA2A22"/>
    <w:rsid w:val="00EF353F"/>
    <w:rsid w:val="00F20B38"/>
    <w:rsid w:val="00F7534F"/>
    <w:rsid w:val="00F76C27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BBE"/>
  <w15:chartTrackingRefBased/>
  <w15:docId w15:val="{FDE3E9D5-9C21-44EE-BCF1-B6972E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41"/>
  </w:style>
  <w:style w:type="paragraph" w:styleId="Footer">
    <w:name w:val="footer"/>
    <w:basedOn w:val="Normal"/>
    <w:link w:val="Foot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41"/>
  </w:style>
  <w:style w:type="character" w:styleId="Hyperlink">
    <w:name w:val="Hyperlink"/>
    <w:basedOn w:val="DefaultParagraphFont"/>
    <w:uiPriority w:val="99"/>
    <w:semiHidden/>
    <w:unhideWhenUsed/>
    <w:rsid w:val="00F7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778685/August-9-2022-Upper-Wabash-Regional-Planning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Mulkey, Stephanie</cp:lastModifiedBy>
  <cp:revision>2</cp:revision>
  <dcterms:created xsi:type="dcterms:W3CDTF">2022-06-27T14:07:00Z</dcterms:created>
  <dcterms:modified xsi:type="dcterms:W3CDTF">2022-06-27T14:07:00Z</dcterms:modified>
</cp:coreProperties>
</file>