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AD3D" w14:textId="5D331DDC" w:rsidR="00BF3355" w:rsidRPr="00BD6229" w:rsidRDefault="00BD6229" w:rsidP="00BF3355">
      <w:pPr>
        <w:rPr>
          <w:rFonts w:cstheme="minorHAnsi"/>
          <w:u w:val="single"/>
        </w:rPr>
      </w:pPr>
      <w:r w:rsidRPr="00BD6229">
        <w:rPr>
          <w:rFonts w:cstheme="minorHAnsi"/>
          <w:u w:val="single"/>
        </w:rPr>
        <w:t>US 50</w:t>
      </w:r>
      <w:r w:rsidR="00BF3355" w:rsidRPr="00BD6229">
        <w:rPr>
          <w:rFonts w:cstheme="minorHAnsi"/>
          <w:u w:val="single"/>
        </w:rPr>
        <w:t xml:space="preserve"> Regional Meeting</w:t>
      </w:r>
    </w:p>
    <w:p w14:paraId="64A2CD8E" w14:textId="1395F1DB" w:rsidR="00BF3355" w:rsidRPr="00BD6229" w:rsidRDefault="00BD6229" w:rsidP="00BF3355">
      <w:pPr>
        <w:rPr>
          <w:rFonts w:cstheme="minorHAnsi"/>
          <w:u w:val="single"/>
        </w:rPr>
      </w:pPr>
      <w:r w:rsidRPr="00BD6229">
        <w:rPr>
          <w:rFonts w:cstheme="minorHAnsi"/>
          <w:u w:val="single"/>
        </w:rPr>
        <w:t>September 13</w:t>
      </w:r>
      <w:r w:rsidR="00BF6A23" w:rsidRPr="00BD6229">
        <w:rPr>
          <w:rFonts w:cstheme="minorHAnsi"/>
          <w:u w:val="single"/>
        </w:rPr>
        <w:t>, 2022</w:t>
      </w:r>
      <w:r w:rsidR="00BF3355" w:rsidRPr="00BD6229">
        <w:rPr>
          <w:rFonts w:cstheme="minorHAnsi"/>
          <w:u w:val="single"/>
        </w:rPr>
        <w:t>, T</w:t>
      </w:r>
      <w:r w:rsidRPr="00BD6229">
        <w:rPr>
          <w:rFonts w:cstheme="minorHAnsi"/>
          <w:u w:val="single"/>
        </w:rPr>
        <w:t>ue</w:t>
      </w:r>
      <w:r w:rsidR="00BF3355" w:rsidRPr="00BD6229">
        <w:rPr>
          <w:rFonts w:cstheme="minorHAnsi"/>
          <w:u w:val="single"/>
        </w:rPr>
        <w:t>sday, 1</w:t>
      </w:r>
      <w:r w:rsidRPr="00BD6229">
        <w:rPr>
          <w:rFonts w:cstheme="minorHAnsi"/>
          <w:u w:val="single"/>
        </w:rPr>
        <w:t>0</w:t>
      </w:r>
      <w:r w:rsidR="00BF3355" w:rsidRPr="00BD6229">
        <w:rPr>
          <w:rFonts w:cstheme="minorHAnsi"/>
          <w:u w:val="single"/>
        </w:rPr>
        <w:t>:00-</w:t>
      </w:r>
      <w:r w:rsidRPr="00BD6229">
        <w:rPr>
          <w:rFonts w:cstheme="minorHAnsi"/>
          <w:u w:val="single"/>
        </w:rPr>
        <w:t>11:</w:t>
      </w:r>
      <w:r w:rsidR="00BF3355" w:rsidRPr="00BD6229">
        <w:rPr>
          <w:rFonts w:cstheme="minorHAnsi"/>
          <w:u w:val="single"/>
        </w:rPr>
        <w:t>00</w:t>
      </w:r>
      <w:r w:rsidRPr="00BD6229">
        <w:rPr>
          <w:rFonts w:cstheme="minorHAnsi"/>
          <w:u w:val="single"/>
        </w:rPr>
        <w:t>a</w:t>
      </w:r>
      <w:r w:rsidR="00BF3355" w:rsidRPr="00BD6229">
        <w:rPr>
          <w:rFonts w:cstheme="minorHAnsi"/>
          <w:u w:val="single"/>
        </w:rPr>
        <w:t>m local time</w:t>
      </w:r>
    </w:p>
    <w:p w14:paraId="4E06ED7A" w14:textId="77777777" w:rsidR="00BD6229" w:rsidRPr="00BD6229" w:rsidRDefault="00BD6229" w:rsidP="00BF3355">
      <w:pPr>
        <w:rPr>
          <w:rFonts w:cstheme="minorHAnsi"/>
          <w:u w:val="single"/>
        </w:rPr>
      </w:pPr>
      <w:r w:rsidRPr="00BD6229">
        <w:rPr>
          <w:rFonts w:cstheme="minorHAnsi"/>
          <w:u w:val="single"/>
        </w:rPr>
        <w:t>Stoll’s Lakeview Restaurant, 15519 US Hwy 231, Loogootee, IN 47553</w:t>
      </w:r>
    </w:p>
    <w:p w14:paraId="41D85ABC" w14:textId="77777777" w:rsidR="00890629" w:rsidRPr="00E11FB1" w:rsidRDefault="00BF3355" w:rsidP="001C1DB1">
      <w:pPr>
        <w:shd w:val="clear" w:color="auto" w:fill="FEFEFE"/>
        <w:spacing w:after="120" w:line="240" w:lineRule="auto"/>
        <w:rPr>
          <w:rFonts w:ascii="Open Sans" w:eastAsia="Times New Roman" w:hAnsi="Open Sans" w:cs="Open Sans"/>
          <w:color w:val="333333"/>
          <w:sz w:val="24"/>
          <w:szCs w:val="24"/>
          <w:highlight w:val="yellow"/>
        </w:rPr>
      </w:pPr>
      <w:r w:rsidRPr="00BD6229">
        <w:rPr>
          <w:rFonts w:cstheme="minorHAnsi"/>
        </w:rPr>
        <w:t xml:space="preserve">There is no cost to attend but registration is appreciated. </w:t>
      </w:r>
      <w:hyperlink r:id="rId7" w:history="1">
        <w:r w:rsidR="00890629" w:rsidRPr="00890629">
          <w:rPr>
            <w:rStyle w:val="Hyperlink"/>
            <w:rFonts w:ascii="Open Sans" w:eastAsia="Times New Roman" w:hAnsi="Open Sans" w:cs="Open Sans"/>
            <w:sz w:val="24"/>
            <w:szCs w:val="24"/>
          </w:rPr>
          <w:t>Register here.</w:t>
        </w:r>
      </w:hyperlink>
    </w:p>
    <w:p w14:paraId="4B583D37" w14:textId="57FD12A1" w:rsidR="00BD6229" w:rsidRPr="00BD6229" w:rsidRDefault="00BD6229" w:rsidP="001C1DB1">
      <w:pPr>
        <w:spacing w:after="120"/>
        <w:rPr>
          <w:rFonts w:cstheme="minorHAnsi"/>
        </w:rPr>
      </w:pPr>
      <w:r w:rsidRPr="00BD6229">
        <w:rPr>
          <w:rFonts w:cstheme="minorHAnsi"/>
          <w:shd w:val="clear" w:color="auto" w:fill="FEFEFE"/>
        </w:rPr>
        <w:t>The IFA has applied for CEUs.</w:t>
      </w:r>
    </w:p>
    <w:p w14:paraId="56EDCFDB" w14:textId="45E855C8" w:rsidR="007A434E" w:rsidRPr="00BD6229" w:rsidRDefault="00642412" w:rsidP="001C1DB1">
      <w:pPr>
        <w:spacing w:after="120"/>
        <w:rPr>
          <w:rFonts w:cstheme="minorHAnsi"/>
          <w:u w:val="single"/>
        </w:rPr>
      </w:pPr>
      <w:r w:rsidRPr="00BD6229">
        <w:rPr>
          <w:rFonts w:cstheme="minorHAnsi"/>
          <w:u w:val="single"/>
        </w:rPr>
        <w:t>Agenda</w:t>
      </w:r>
    </w:p>
    <w:p w14:paraId="6F30D58E" w14:textId="2EC6C817" w:rsidR="00F76C27" w:rsidRPr="00BD6229" w:rsidRDefault="00F76C27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Welcome from </w:t>
      </w:r>
      <w:r w:rsidR="00BD6229">
        <w:rPr>
          <w:rFonts w:cstheme="minorHAnsi"/>
        </w:rPr>
        <w:t>East Fork Water</w:t>
      </w:r>
      <w:r w:rsidRPr="00BD6229">
        <w:rPr>
          <w:rFonts w:cstheme="minorHAnsi"/>
        </w:rPr>
        <w:t xml:space="preserve"> (5 min)</w:t>
      </w:r>
    </w:p>
    <w:p w14:paraId="14E772A6" w14:textId="772E05F9" w:rsidR="00642412" w:rsidRPr="00BD6229" w:rsidRDefault="00642412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Introductions</w:t>
      </w:r>
      <w:r w:rsidR="00BF3355" w:rsidRPr="00BD6229">
        <w:rPr>
          <w:rFonts w:cstheme="minorHAnsi"/>
        </w:rPr>
        <w:t xml:space="preserve"> (5 min)</w:t>
      </w:r>
    </w:p>
    <w:p w14:paraId="3EC0C9B9" w14:textId="49B4CB80" w:rsidR="00642412" w:rsidRPr="00BD6229" w:rsidRDefault="00642412" w:rsidP="00642412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Name, utility, title, professional experience (how long have you been in your role?)</w:t>
      </w:r>
    </w:p>
    <w:p w14:paraId="2B19D465" w14:textId="3BA823AF" w:rsidR="00BF3355" w:rsidRPr="00BD6229" w:rsidRDefault="00BF3355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IFA update (10 min)</w:t>
      </w:r>
    </w:p>
    <w:p w14:paraId="36E04E7A" w14:textId="6A20CC0B" w:rsidR="00BF3355" w:rsidRPr="00BD6229" w:rsidRDefault="00BF3355" w:rsidP="00BF3355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Regional Meeting background</w:t>
      </w:r>
    </w:p>
    <w:p w14:paraId="0740A9A0" w14:textId="1DD7DED6" w:rsidR="00BF3355" w:rsidRPr="00BD6229" w:rsidRDefault="00BF3355" w:rsidP="00BF3355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IFA </w:t>
      </w:r>
      <w:r w:rsidR="00F76C27" w:rsidRPr="00BD6229">
        <w:rPr>
          <w:rFonts w:cstheme="minorHAnsi"/>
        </w:rPr>
        <w:t xml:space="preserve">Regional Meeting attendance </w:t>
      </w:r>
      <w:r w:rsidRPr="00BD6229">
        <w:rPr>
          <w:rFonts w:cstheme="minorHAnsi"/>
        </w:rPr>
        <w:t>tracking</w:t>
      </w:r>
    </w:p>
    <w:p w14:paraId="72ED7F88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IFA financial recipients to describe their projects – reason for the project and what is proposed</w:t>
      </w:r>
    </w:p>
    <w:p w14:paraId="26516B95" w14:textId="75191A3B" w:rsidR="00894EE9" w:rsidRPr="00BD6229" w:rsidRDefault="00F76C27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R</w:t>
      </w:r>
      <w:r w:rsidR="00894EE9" w:rsidRPr="00BD6229">
        <w:rPr>
          <w:rFonts w:cstheme="minorHAnsi"/>
        </w:rPr>
        <w:t xml:space="preserve">ound Table </w:t>
      </w:r>
      <w:r w:rsidRPr="00BD6229">
        <w:rPr>
          <w:rFonts w:cstheme="minorHAnsi"/>
        </w:rPr>
        <w:t xml:space="preserve">- possible </w:t>
      </w:r>
      <w:r w:rsidR="00894EE9" w:rsidRPr="00BD6229">
        <w:rPr>
          <w:rFonts w:cstheme="minorHAnsi"/>
        </w:rPr>
        <w:t>discussion topics</w:t>
      </w:r>
      <w:r w:rsidR="00F20B38" w:rsidRPr="00BD6229">
        <w:rPr>
          <w:rFonts w:cstheme="minorHAnsi"/>
        </w:rPr>
        <w:t xml:space="preserve"> (</w:t>
      </w:r>
      <w:r w:rsidR="00BD6229">
        <w:rPr>
          <w:rFonts w:cstheme="minorHAnsi"/>
        </w:rPr>
        <w:t>35</w:t>
      </w:r>
      <w:r w:rsidR="00F20B38" w:rsidRPr="00BD6229">
        <w:rPr>
          <w:rFonts w:cstheme="minorHAnsi"/>
        </w:rPr>
        <w:t>min)</w:t>
      </w:r>
    </w:p>
    <w:p w14:paraId="75B7B3A6" w14:textId="77777777" w:rsidR="00F76C27" w:rsidRPr="00BD6229" w:rsidRDefault="00F76C27" w:rsidP="00F76C27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BD6229">
        <w:rPr>
          <w:rFonts w:cstheme="minorHAnsi"/>
        </w:rPr>
        <w:t>Customer relations:</w:t>
      </w:r>
    </w:p>
    <w:p w14:paraId="2373D81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public outreach/education does your utility do?</w:t>
      </w:r>
    </w:p>
    <w:p w14:paraId="2E35129E" w14:textId="77777777" w:rsidR="00F76C27" w:rsidRPr="00BD6229" w:rsidRDefault="00F76C27" w:rsidP="00F76C27">
      <w:pPr>
        <w:pStyle w:val="ListParagraph"/>
        <w:numPr>
          <w:ilvl w:val="2"/>
          <w:numId w:val="1"/>
        </w:numPr>
        <w:spacing w:line="256" w:lineRule="auto"/>
        <w:rPr>
          <w:rFonts w:cstheme="minorHAnsi"/>
        </w:rPr>
      </w:pPr>
      <w:r w:rsidRPr="00BD6229">
        <w:rPr>
          <w:rFonts w:cstheme="minorHAnsi"/>
        </w:rPr>
        <w:t>Participating in IHCDA Energy and Water Assistance programs?</w:t>
      </w:r>
    </w:p>
    <w:p w14:paraId="4517F657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Regional collaborations:</w:t>
      </w:r>
    </w:p>
    <w:p w14:paraId="4352314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have ideas for sharing resources or services?</w:t>
      </w:r>
    </w:p>
    <w:p w14:paraId="4338A005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O&amp;M work could be packaged for savings?</w:t>
      </w:r>
    </w:p>
    <w:p w14:paraId="6E5FC0FF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Interconnections – do you have them? </w:t>
      </w:r>
    </w:p>
    <w:p w14:paraId="6A7BE707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Has your utility considered joining a mutual aid network, such as InWARN? </w:t>
      </w:r>
    </w:p>
    <w:p w14:paraId="2E5AE311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Water topics:</w:t>
      </w:r>
    </w:p>
    <w:p w14:paraId="6FC5CFC0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are you handling Validated Water Audit?</w:t>
      </w:r>
    </w:p>
    <w:p w14:paraId="12BFEB05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are you handling Lead Service Line Inventory?</w:t>
      </w:r>
    </w:p>
    <w:p w14:paraId="67A7D27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Is your utility concerned about drought? </w:t>
      </w:r>
    </w:p>
    <w:p w14:paraId="2C4118A9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Wastewater topics:</w:t>
      </w:r>
    </w:p>
    <w:p w14:paraId="585BDC8A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address I&amp;I?</w:t>
      </w:r>
    </w:p>
    <w:p w14:paraId="57288F78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Any I&amp;I “lessons learned” to share?</w:t>
      </w:r>
    </w:p>
    <w:p w14:paraId="4A14D9AA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COVID-19 surveillance sampling?</w:t>
      </w:r>
    </w:p>
    <w:p w14:paraId="1CEF3E4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 you also do stormwater work?</w:t>
      </w:r>
    </w:p>
    <w:p w14:paraId="213401E2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have a stormwater utility? How is it set up?</w:t>
      </w:r>
    </w:p>
    <w:p w14:paraId="6338EC67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Long-term planning:</w:t>
      </w:r>
    </w:p>
    <w:p w14:paraId="19D2193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Is the long-term supply/demand (for both WW and DW) stable?</w:t>
      </w:r>
    </w:p>
    <w:p w14:paraId="2C1D2440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How does your utility plan for future needs? Do you coordinate with economic development groups? What is the economic development outlook in your area? </w:t>
      </w:r>
    </w:p>
    <w:p w14:paraId="75046E9C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and when does your utility budget? What is your role?</w:t>
      </w:r>
    </w:p>
    <w:p w14:paraId="46143BD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do asset management? Is it tied to the budget? What is your role?</w:t>
      </w:r>
    </w:p>
    <w:p w14:paraId="1147EFE3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Regulatory compliance:</w:t>
      </w:r>
    </w:p>
    <w:p w14:paraId="0FCA8FF7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lastRenderedPageBreak/>
        <w:t>PFAS/PFOA sampling? WW and DW?</w:t>
      </w:r>
    </w:p>
    <w:p w14:paraId="6901A88E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WW regulatory compliance issues does your utility face?</w:t>
      </w:r>
    </w:p>
    <w:p w14:paraId="7FAC47C4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DW regulatory compliance issues does your utility face?</w:t>
      </w:r>
    </w:p>
    <w:p w14:paraId="0F4A37E5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Who is this region’s IDEM WW and DW inspectors?</w:t>
      </w:r>
    </w:p>
    <w:p w14:paraId="2D4F1240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other state/federal regulators do you interact with?</w:t>
      </w:r>
    </w:p>
    <w:p w14:paraId="4D7BF4B8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Are there specific agencies that you would like to attend these meetings?</w:t>
      </w:r>
    </w:p>
    <w:p w14:paraId="27681E06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Employee relations:</w:t>
      </w:r>
    </w:p>
    <w:p w14:paraId="60548439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recruit new employees?</w:t>
      </w:r>
    </w:p>
    <w:p w14:paraId="256179D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offer OTJ training opportunities? Certified Operator or CDL, for instance? Is your utility participating in the Alliance’s Apprenticeship Program?</w:t>
      </w:r>
    </w:p>
    <w:p w14:paraId="278B0B1D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salaries/wages/benefits does your utility offer?</w:t>
      </w:r>
    </w:p>
    <w:p w14:paraId="1C36164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have an employee handbook?</w:t>
      </w:r>
    </w:p>
    <w:p w14:paraId="6200705C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Capital improvement projects (“CIPs”):</w:t>
      </w:r>
    </w:p>
    <w:p w14:paraId="45E374D4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Is your utility planning to undertake a CIP in the next year? Five years? </w:t>
      </w:r>
    </w:p>
    <w:p w14:paraId="4205C91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region have a grant administrator?</w:t>
      </w:r>
    </w:p>
    <w:p w14:paraId="72FFB27E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fund its CIPs?</w:t>
      </w:r>
    </w:p>
    <w:p w14:paraId="566F8EBF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Any CIP “lessons learned” to share?</w:t>
      </w:r>
    </w:p>
    <w:p w14:paraId="5C578F3C" w14:textId="02B1009A" w:rsidR="00894EE9" w:rsidRPr="00BD6229" w:rsidRDefault="00894EE9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Next meeting</w:t>
      </w:r>
      <w:r w:rsidR="00BD6229">
        <w:rPr>
          <w:rFonts w:cstheme="minorHAnsi"/>
        </w:rPr>
        <w:t xml:space="preserve"> (5 min)</w:t>
      </w:r>
      <w:r w:rsidRPr="00BD6229">
        <w:rPr>
          <w:rFonts w:cstheme="minorHAnsi"/>
        </w:rPr>
        <w:tab/>
      </w:r>
    </w:p>
    <w:p w14:paraId="19237189" w14:textId="252B83E5" w:rsidR="005E2CBB" w:rsidRPr="00BD6229" w:rsidRDefault="005E2CBB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How often to meet? </w:t>
      </w:r>
    </w:p>
    <w:p w14:paraId="361D88C9" w14:textId="2DB52399" w:rsidR="00894EE9" w:rsidRPr="00BD6229" w:rsidRDefault="00894EE9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When?</w:t>
      </w:r>
    </w:p>
    <w:p w14:paraId="66AF6E1E" w14:textId="792B7741" w:rsidR="00894EE9" w:rsidRPr="00BD6229" w:rsidRDefault="00894EE9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Where?</w:t>
      </w:r>
    </w:p>
    <w:p w14:paraId="676D84EB" w14:textId="77777777" w:rsidR="00F20B38" w:rsidRPr="00BD6229" w:rsidRDefault="00894EE9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Who can be the regional point of contact?</w:t>
      </w:r>
    </w:p>
    <w:p w14:paraId="289A9F93" w14:textId="0153FEB7" w:rsidR="00F20B38" w:rsidRPr="00BD6229" w:rsidRDefault="00F20B38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Suggestions for future topics of discussion</w:t>
      </w:r>
      <w:r w:rsidR="00BF6A23">
        <w:rPr>
          <w:rFonts w:cstheme="minorHAnsi"/>
        </w:rPr>
        <w:t>?</w:t>
      </w:r>
    </w:p>
    <w:p w14:paraId="341FC2A1" w14:textId="7B6145C3" w:rsidR="00896578" w:rsidRPr="00BD6229" w:rsidRDefault="00F20B38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Any other suggestions?</w:t>
      </w:r>
      <w:r w:rsidR="00896578" w:rsidRPr="00BD6229">
        <w:rPr>
          <w:rFonts w:cstheme="minorHAnsi"/>
        </w:rPr>
        <w:t xml:space="preserve"> </w:t>
      </w:r>
    </w:p>
    <w:p w14:paraId="1552200B" w14:textId="713801B7" w:rsidR="00F20B38" w:rsidRPr="00BD6229" w:rsidRDefault="00DA2A22" w:rsidP="00F20B38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Adjourn</w:t>
      </w:r>
    </w:p>
    <w:sectPr w:rsidR="00F20B38" w:rsidRPr="00BD62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FCFE" w14:textId="77777777" w:rsidR="005C3E41" w:rsidRDefault="005C3E41" w:rsidP="005C3E41">
      <w:pPr>
        <w:spacing w:after="0" w:line="240" w:lineRule="auto"/>
      </w:pPr>
      <w:r>
        <w:separator/>
      </w:r>
    </w:p>
  </w:endnote>
  <w:endnote w:type="continuationSeparator" w:id="0">
    <w:p w14:paraId="04C20CD3" w14:textId="77777777" w:rsidR="005C3E41" w:rsidRDefault="005C3E41" w:rsidP="005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68CB" w14:textId="77777777" w:rsidR="005C3E41" w:rsidRDefault="005C3E41" w:rsidP="005C3E41">
      <w:pPr>
        <w:spacing w:after="0" w:line="240" w:lineRule="auto"/>
      </w:pPr>
      <w:r>
        <w:separator/>
      </w:r>
    </w:p>
  </w:footnote>
  <w:footnote w:type="continuationSeparator" w:id="0">
    <w:p w14:paraId="0F8E92F6" w14:textId="77777777" w:rsidR="005C3E41" w:rsidRDefault="005C3E41" w:rsidP="005C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CD16" w14:textId="400DDBD6" w:rsidR="005C3E41" w:rsidRDefault="005C3E41">
    <w:pPr>
      <w:pStyle w:val="Header"/>
    </w:pPr>
    <w:r>
      <w:tab/>
    </w:r>
    <w:r>
      <w:tab/>
      <w:t xml:space="preserve">April </w:t>
    </w:r>
    <w:r w:rsidR="00BF3355">
      <w:t>28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05A"/>
    <w:multiLevelType w:val="hybridMultilevel"/>
    <w:tmpl w:val="9E08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2577"/>
    <w:multiLevelType w:val="multilevel"/>
    <w:tmpl w:val="FAA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12"/>
    <w:rsid w:val="001C1DB1"/>
    <w:rsid w:val="001D080F"/>
    <w:rsid w:val="005347E4"/>
    <w:rsid w:val="005C3E41"/>
    <w:rsid w:val="005E2CBB"/>
    <w:rsid w:val="00642412"/>
    <w:rsid w:val="0075215F"/>
    <w:rsid w:val="007A434E"/>
    <w:rsid w:val="00890629"/>
    <w:rsid w:val="00894EE9"/>
    <w:rsid w:val="00896578"/>
    <w:rsid w:val="00A66C89"/>
    <w:rsid w:val="00BD6229"/>
    <w:rsid w:val="00BF3355"/>
    <w:rsid w:val="00BF6A23"/>
    <w:rsid w:val="00DA2A22"/>
    <w:rsid w:val="00F20B38"/>
    <w:rsid w:val="00F7534F"/>
    <w:rsid w:val="00F76C27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DBBE"/>
  <w15:chartTrackingRefBased/>
  <w15:docId w15:val="{FDE3E9D5-9C21-44EE-BCF1-B6972EF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41"/>
  </w:style>
  <w:style w:type="paragraph" w:styleId="Footer">
    <w:name w:val="footer"/>
    <w:basedOn w:val="Normal"/>
    <w:link w:val="Foot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41"/>
  </w:style>
  <w:style w:type="character" w:styleId="Hyperlink">
    <w:name w:val="Hyperlink"/>
    <w:basedOn w:val="DefaultParagraphFont"/>
    <w:uiPriority w:val="99"/>
    <w:unhideWhenUsed/>
    <w:rsid w:val="00F76C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0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6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846293/September-13-2022-US-50-Regional-Planning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Hudson, Sarah</cp:lastModifiedBy>
  <cp:revision>4</cp:revision>
  <dcterms:created xsi:type="dcterms:W3CDTF">2022-04-29T16:23:00Z</dcterms:created>
  <dcterms:modified xsi:type="dcterms:W3CDTF">2022-05-02T19:24:00Z</dcterms:modified>
</cp:coreProperties>
</file>