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47047" w14:textId="77777777" w:rsidR="00211D22" w:rsidRPr="004F5C8D" w:rsidRDefault="00C60152" w:rsidP="00A95BBB">
      <w:pPr>
        <w:jc w:val="center"/>
        <w:rPr>
          <w:rFonts w:asciiTheme="majorHAnsi" w:hAnsiTheme="majorHAnsi" w:cstheme="majorHAnsi"/>
          <w:b/>
          <w:sz w:val="24"/>
          <w:szCs w:val="24"/>
          <w:u w:val="single"/>
        </w:rPr>
      </w:pPr>
      <w:r w:rsidRPr="004F5C8D">
        <w:rPr>
          <w:rFonts w:asciiTheme="majorHAnsi" w:hAnsiTheme="majorHAnsi" w:cstheme="majorHAnsi"/>
          <w:b/>
          <w:sz w:val="24"/>
          <w:szCs w:val="24"/>
          <w:u w:val="single"/>
        </w:rPr>
        <w:t xml:space="preserve">Mutual </w:t>
      </w:r>
      <w:r w:rsidR="00A95BBB" w:rsidRPr="004F5C8D">
        <w:rPr>
          <w:rFonts w:asciiTheme="majorHAnsi" w:hAnsiTheme="majorHAnsi" w:cstheme="majorHAnsi"/>
          <w:b/>
          <w:sz w:val="24"/>
          <w:szCs w:val="24"/>
          <w:u w:val="single"/>
        </w:rPr>
        <w:t>Request for Pre-Impasse Mediation</w:t>
      </w:r>
    </w:p>
    <w:p w14:paraId="755456FD" w14:textId="0FBC5D4C" w:rsidR="00A95BBB" w:rsidRPr="004F5C8D" w:rsidRDefault="00C60152" w:rsidP="00A95BBB">
      <w:pPr>
        <w:rPr>
          <w:rFonts w:asciiTheme="majorHAnsi" w:hAnsiTheme="majorHAnsi" w:cstheme="majorHAnsi"/>
          <w:sz w:val="24"/>
          <w:szCs w:val="24"/>
        </w:rPr>
      </w:pPr>
      <w:r w:rsidRPr="004F5C8D">
        <w:rPr>
          <w:rFonts w:asciiTheme="majorHAnsi" w:hAnsiTheme="majorHAnsi" w:cstheme="majorHAnsi"/>
          <w:sz w:val="24"/>
          <w:szCs w:val="24"/>
        </w:rPr>
        <w:t xml:space="preserve">Pre-impasse mediation is a service provided by IEERB to the parties upon mutual request between </w:t>
      </w:r>
      <w:r w:rsidR="00B53FB9" w:rsidRPr="004F5C8D">
        <w:rPr>
          <w:rFonts w:asciiTheme="majorHAnsi" w:hAnsiTheme="majorHAnsi" w:cstheme="majorHAnsi"/>
          <w:sz w:val="24"/>
          <w:szCs w:val="24"/>
        </w:rPr>
        <w:t>September 15, 201</w:t>
      </w:r>
      <w:r w:rsidR="00A22114">
        <w:rPr>
          <w:rFonts w:asciiTheme="majorHAnsi" w:hAnsiTheme="majorHAnsi" w:cstheme="majorHAnsi"/>
          <w:sz w:val="24"/>
          <w:szCs w:val="24"/>
        </w:rPr>
        <w:t>8</w:t>
      </w:r>
      <w:r w:rsidRPr="004F5C8D">
        <w:rPr>
          <w:rFonts w:asciiTheme="majorHAnsi" w:hAnsiTheme="majorHAnsi" w:cstheme="majorHAnsi"/>
          <w:sz w:val="24"/>
          <w:szCs w:val="24"/>
        </w:rPr>
        <w:t xml:space="preserve"> and </w:t>
      </w:r>
      <w:r w:rsidR="00B53FB9" w:rsidRPr="004F5C8D">
        <w:rPr>
          <w:rFonts w:asciiTheme="majorHAnsi" w:hAnsiTheme="majorHAnsi" w:cstheme="majorHAnsi"/>
          <w:sz w:val="24"/>
          <w:szCs w:val="24"/>
        </w:rPr>
        <w:t>November 15, 201</w:t>
      </w:r>
      <w:r w:rsidR="00A22114">
        <w:rPr>
          <w:rFonts w:asciiTheme="majorHAnsi" w:hAnsiTheme="majorHAnsi" w:cstheme="majorHAnsi"/>
          <w:sz w:val="24"/>
          <w:szCs w:val="24"/>
        </w:rPr>
        <w:t>8</w:t>
      </w:r>
      <w:r w:rsidRPr="004F5C8D">
        <w:rPr>
          <w:rFonts w:asciiTheme="majorHAnsi" w:hAnsiTheme="majorHAnsi" w:cstheme="majorHAnsi"/>
          <w:sz w:val="24"/>
          <w:szCs w:val="24"/>
        </w:rPr>
        <w:t>.  By submitting this form, the parties agree to the pre-impasse mediation guidelines set forth in</w:t>
      </w:r>
      <w:r w:rsidR="00FE2724" w:rsidRPr="00FE2724">
        <w:t xml:space="preserve"> </w:t>
      </w:r>
      <w:r w:rsidR="00FE2724">
        <w:t>560 IAC 2-4-3</w:t>
      </w:r>
      <w:r w:rsidR="00FE2724">
        <w:t>.</w:t>
      </w:r>
      <w:r w:rsidRPr="004F5C8D">
        <w:rPr>
          <w:rFonts w:asciiTheme="majorHAnsi" w:hAnsiTheme="majorHAnsi" w:cstheme="majorHAnsi"/>
          <w:sz w:val="24"/>
          <w:szCs w:val="24"/>
        </w:rPr>
        <w:t xml:space="preserve">  </w:t>
      </w:r>
      <w:proofErr w:type="gramStart"/>
      <w:r w:rsidRPr="004F5C8D">
        <w:rPr>
          <w:rFonts w:asciiTheme="majorHAnsi" w:hAnsiTheme="majorHAnsi" w:cstheme="majorHAnsi"/>
          <w:b/>
          <w:sz w:val="24"/>
          <w:szCs w:val="24"/>
        </w:rPr>
        <w:t>This</w:t>
      </w:r>
      <w:proofErr w:type="gramEnd"/>
      <w:r w:rsidRPr="004F5C8D">
        <w:rPr>
          <w:rFonts w:asciiTheme="majorHAnsi" w:hAnsiTheme="majorHAnsi" w:cstheme="majorHAnsi"/>
          <w:b/>
          <w:sz w:val="24"/>
          <w:szCs w:val="24"/>
        </w:rPr>
        <w:t xml:space="preserve"> form should be submitted to </w:t>
      </w:r>
      <w:hyperlink r:id="rId5" w:history="1">
        <w:r w:rsidRPr="004F5C8D">
          <w:rPr>
            <w:rStyle w:val="Hyperlink"/>
            <w:rFonts w:asciiTheme="majorHAnsi" w:hAnsiTheme="majorHAnsi" w:cstheme="majorHAnsi"/>
            <w:b/>
            <w:sz w:val="24"/>
            <w:szCs w:val="24"/>
          </w:rPr>
          <w:t>impasse@ieerb.in.gov</w:t>
        </w:r>
      </w:hyperlink>
      <w:r w:rsidRPr="004F5C8D">
        <w:rPr>
          <w:rFonts w:asciiTheme="majorHAnsi" w:hAnsiTheme="majorHAnsi" w:cstheme="majorHAnsi"/>
          <w:b/>
          <w:sz w:val="24"/>
          <w:szCs w:val="24"/>
        </w:rPr>
        <w:t xml:space="preserve">.  </w:t>
      </w:r>
      <w:r w:rsidRPr="004F5C8D">
        <w:rPr>
          <w:rFonts w:asciiTheme="majorHAnsi" w:hAnsiTheme="majorHAnsi" w:cstheme="majorHAnsi"/>
          <w:sz w:val="24"/>
          <w:szCs w:val="24"/>
        </w:rPr>
        <w:t>Th</w:t>
      </w:r>
      <w:r w:rsidR="0000252E" w:rsidRPr="004F5C8D">
        <w:rPr>
          <w:rFonts w:asciiTheme="majorHAnsi" w:hAnsiTheme="majorHAnsi" w:cstheme="majorHAnsi"/>
          <w:sz w:val="24"/>
          <w:szCs w:val="24"/>
        </w:rPr>
        <w:t xml:space="preserve">is mutual request must be signed by both parties.  The non-submitting party must </w:t>
      </w:r>
      <w:r w:rsidRPr="004F5C8D">
        <w:rPr>
          <w:rFonts w:asciiTheme="majorHAnsi" w:hAnsiTheme="majorHAnsi" w:cstheme="majorHAnsi"/>
          <w:sz w:val="24"/>
          <w:szCs w:val="24"/>
        </w:rPr>
        <w:t>be cc’d on the email (it is recommended that both occur).</w:t>
      </w:r>
      <w:bookmarkStart w:id="0" w:name="_GoBack"/>
      <w:bookmarkEnd w:id="0"/>
    </w:p>
    <w:p w14:paraId="3F9A2A36" w14:textId="77777777" w:rsidR="00C60152" w:rsidRPr="004F5C8D" w:rsidRDefault="00C60152" w:rsidP="00A95BBB">
      <w:pPr>
        <w:rPr>
          <w:rFonts w:asciiTheme="majorHAnsi" w:hAnsiTheme="majorHAnsi" w:cstheme="majorHAnsi"/>
          <w:sz w:val="24"/>
          <w:szCs w:val="24"/>
        </w:rPr>
      </w:pPr>
    </w:p>
    <w:p w14:paraId="18522EAA" w14:textId="1B27F39D" w:rsidR="00A95BBB" w:rsidRPr="004F5C8D" w:rsidRDefault="00A95BBB" w:rsidP="00A95BBB">
      <w:pPr>
        <w:rPr>
          <w:rFonts w:asciiTheme="majorHAnsi" w:hAnsiTheme="majorHAnsi" w:cstheme="majorHAnsi"/>
          <w:sz w:val="24"/>
          <w:szCs w:val="24"/>
        </w:rPr>
      </w:pPr>
      <w:r w:rsidRPr="004F5C8D">
        <w:rPr>
          <w:rFonts w:asciiTheme="majorHAnsi" w:hAnsiTheme="majorHAnsi" w:cstheme="majorHAnsi"/>
          <w:sz w:val="24"/>
          <w:szCs w:val="24"/>
        </w:rPr>
        <w:t>School employer name __________________________________________</w:t>
      </w:r>
      <w:r w:rsidR="005B4E61">
        <w:rPr>
          <w:rFonts w:asciiTheme="majorHAnsi" w:hAnsiTheme="majorHAnsi" w:cstheme="majorHAnsi"/>
          <w:sz w:val="24"/>
          <w:szCs w:val="24"/>
        </w:rPr>
        <w:t>________________</w:t>
      </w:r>
      <w:r w:rsidRPr="004F5C8D">
        <w:rPr>
          <w:rFonts w:asciiTheme="majorHAnsi" w:hAnsiTheme="majorHAnsi" w:cstheme="majorHAnsi"/>
          <w:sz w:val="24"/>
          <w:szCs w:val="24"/>
        </w:rPr>
        <w:t>_</w:t>
      </w:r>
    </w:p>
    <w:p w14:paraId="23D4E974" w14:textId="783FB54C" w:rsidR="00C60152" w:rsidRPr="004F5C8D" w:rsidRDefault="00A95BBB" w:rsidP="00A95BBB">
      <w:pPr>
        <w:rPr>
          <w:rFonts w:asciiTheme="majorHAnsi" w:hAnsiTheme="majorHAnsi" w:cstheme="majorHAnsi"/>
          <w:sz w:val="24"/>
          <w:szCs w:val="24"/>
        </w:rPr>
      </w:pPr>
      <w:r w:rsidRPr="004F5C8D">
        <w:rPr>
          <w:rFonts w:asciiTheme="majorHAnsi" w:hAnsiTheme="majorHAnsi" w:cstheme="majorHAnsi"/>
          <w:sz w:val="24"/>
          <w:szCs w:val="24"/>
        </w:rPr>
        <w:t>Contact person name __________________________</w:t>
      </w:r>
      <w:r w:rsidR="005B4E61">
        <w:rPr>
          <w:rFonts w:asciiTheme="majorHAnsi" w:hAnsiTheme="majorHAnsi" w:cstheme="majorHAnsi"/>
          <w:sz w:val="24"/>
          <w:szCs w:val="24"/>
        </w:rPr>
        <w:t>__</w:t>
      </w:r>
      <w:r w:rsidR="00C60152" w:rsidRPr="004F5C8D">
        <w:rPr>
          <w:rFonts w:asciiTheme="majorHAnsi" w:hAnsiTheme="majorHAnsi" w:cstheme="majorHAnsi"/>
          <w:sz w:val="24"/>
          <w:szCs w:val="24"/>
        </w:rPr>
        <w:t>Signature______________________</w:t>
      </w:r>
      <w:r w:rsidR="005B4E61">
        <w:rPr>
          <w:rFonts w:asciiTheme="majorHAnsi" w:hAnsiTheme="majorHAnsi" w:cstheme="majorHAnsi"/>
          <w:sz w:val="24"/>
          <w:szCs w:val="24"/>
        </w:rPr>
        <w:t>__</w:t>
      </w:r>
      <w:r w:rsidR="00C60152" w:rsidRPr="004F5C8D">
        <w:rPr>
          <w:rFonts w:asciiTheme="majorHAnsi" w:hAnsiTheme="majorHAnsi" w:cstheme="majorHAnsi"/>
          <w:sz w:val="24"/>
          <w:szCs w:val="24"/>
        </w:rPr>
        <w:tab/>
      </w:r>
    </w:p>
    <w:p w14:paraId="3A0CDBBC" w14:textId="3E797D25" w:rsidR="00A95BBB" w:rsidRPr="004F5C8D" w:rsidRDefault="00A95BBB" w:rsidP="00A95BBB">
      <w:pPr>
        <w:rPr>
          <w:rFonts w:asciiTheme="majorHAnsi" w:hAnsiTheme="majorHAnsi" w:cstheme="majorHAnsi"/>
          <w:sz w:val="24"/>
          <w:szCs w:val="24"/>
        </w:rPr>
      </w:pPr>
      <w:r w:rsidRPr="004F5C8D">
        <w:rPr>
          <w:rFonts w:asciiTheme="majorHAnsi" w:hAnsiTheme="majorHAnsi" w:cstheme="majorHAnsi"/>
          <w:sz w:val="24"/>
          <w:szCs w:val="24"/>
        </w:rPr>
        <w:t>Email________________________</w:t>
      </w:r>
      <w:r w:rsidR="005B4E61">
        <w:rPr>
          <w:rFonts w:asciiTheme="majorHAnsi" w:hAnsiTheme="majorHAnsi" w:cstheme="majorHAnsi"/>
          <w:sz w:val="24"/>
          <w:szCs w:val="24"/>
        </w:rPr>
        <w:t xml:space="preserve">______ </w:t>
      </w:r>
      <w:r w:rsidRPr="004F5C8D">
        <w:rPr>
          <w:rFonts w:asciiTheme="majorHAnsi" w:hAnsiTheme="majorHAnsi" w:cstheme="majorHAnsi"/>
          <w:sz w:val="24"/>
          <w:szCs w:val="24"/>
        </w:rPr>
        <w:t>Phone number _________________</w:t>
      </w:r>
      <w:r w:rsidR="005B4E61">
        <w:rPr>
          <w:rFonts w:asciiTheme="majorHAnsi" w:hAnsiTheme="majorHAnsi" w:cstheme="majorHAnsi"/>
          <w:sz w:val="24"/>
          <w:szCs w:val="24"/>
        </w:rPr>
        <w:t>_____________</w:t>
      </w:r>
    </w:p>
    <w:p w14:paraId="1A5697E9" w14:textId="77777777" w:rsidR="00A95BBB" w:rsidRPr="004F5C8D" w:rsidRDefault="00A95BBB" w:rsidP="00A95BBB">
      <w:pPr>
        <w:rPr>
          <w:rFonts w:asciiTheme="majorHAnsi" w:hAnsiTheme="majorHAnsi" w:cstheme="majorHAnsi"/>
          <w:sz w:val="24"/>
          <w:szCs w:val="24"/>
        </w:rPr>
      </w:pPr>
    </w:p>
    <w:p w14:paraId="070E8C9B" w14:textId="50F345F7" w:rsidR="00A95BBB" w:rsidRPr="004F5C8D" w:rsidRDefault="00A95BBB" w:rsidP="00A95BBB">
      <w:pPr>
        <w:rPr>
          <w:rFonts w:asciiTheme="majorHAnsi" w:hAnsiTheme="majorHAnsi" w:cstheme="majorHAnsi"/>
          <w:sz w:val="24"/>
          <w:szCs w:val="24"/>
        </w:rPr>
      </w:pPr>
      <w:r w:rsidRPr="004F5C8D">
        <w:rPr>
          <w:rFonts w:asciiTheme="majorHAnsi" w:hAnsiTheme="majorHAnsi" w:cstheme="majorHAnsi"/>
          <w:sz w:val="24"/>
          <w:szCs w:val="24"/>
        </w:rPr>
        <w:t>Exclusive representative name ______________________________________</w:t>
      </w:r>
      <w:r w:rsidR="005B4E61">
        <w:rPr>
          <w:rFonts w:asciiTheme="majorHAnsi" w:hAnsiTheme="majorHAnsi" w:cstheme="majorHAnsi"/>
          <w:sz w:val="24"/>
          <w:szCs w:val="24"/>
        </w:rPr>
        <w:t>_______________</w:t>
      </w:r>
    </w:p>
    <w:p w14:paraId="5434CA4F" w14:textId="4283412D" w:rsidR="00C60152" w:rsidRPr="004F5C8D" w:rsidRDefault="00A95BBB" w:rsidP="00A95BBB">
      <w:pPr>
        <w:rPr>
          <w:rFonts w:asciiTheme="majorHAnsi" w:hAnsiTheme="majorHAnsi" w:cstheme="majorHAnsi"/>
          <w:sz w:val="24"/>
          <w:szCs w:val="24"/>
        </w:rPr>
      </w:pPr>
      <w:r w:rsidRPr="004F5C8D">
        <w:rPr>
          <w:rFonts w:asciiTheme="majorHAnsi" w:hAnsiTheme="majorHAnsi" w:cstheme="majorHAnsi"/>
          <w:sz w:val="24"/>
          <w:szCs w:val="24"/>
        </w:rPr>
        <w:t>Contact person name __________________________</w:t>
      </w:r>
      <w:r w:rsidR="005B4E61">
        <w:rPr>
          <w:rFonts w:asciiTheme="majorHAnsi" w:hAnsiTheme="majorHAnsi" w:cstheme="majorHAnsi"/>
          <w:sz w:val="24"/>
          <w:szCs w:val="24"/>
        </w:rPr>
        <w:t>___</w:t>
      </w:r>
      <w:r w:rsidR="00C60152" w:rsidRPr="004F5C8D">
        <w:rPr>
          <w:rFonts w:asciiTheme="majorHAnsi" w:hAnsiTheme="majorHAnsi" w:cstheme="majorHAnsi"/>
          <w:sz w:val="24"/>
          <w:szCs w:val="24"/>
        </w:rPr>
        <w:t>Signature______________________</w:t>
      </w:r>
      <w:r w:rsidR="005B4E61">
        <w:rPr>
          <w:rFonts w:asciiTheme="majorHAnsi" w:hAnsiTheme="majorHAnsi" w:cstheme="majorHAnsi"/>
          <w:sz w:val="24"/>
          <w:szCs w:val="24"/>
        </w:rPr>
        <w:t>_</w:t>
      </w:r>
      <w:r w:rsidRPr="004F5C8D">
        <w:rPr>
          <w:rFonts w:asciiTheme="majorHAnsi" w:hAnsiTheme="majorHAnsi" w:cstheme="majorHAnsi"/>
          <w:sz w:val="24"/>
          <w:szCs w:val="24"/>
        </w:rPr>
        <w:tab/>
      </w:r>
    </w:p>
    <w:p w14:paraId="084214CA" w14:textId="2CFA9722" w:rsidR="00A95BBB" w:rsidRPr="004F5C8D" w:rsidRDefault="00A95BBB" w:rsidP="00A95BBB">
      <w:pPr>
        <w:rPr>
          <w:rFonts w:asciiTheme="majorHAnsi" w:hAnsiTheme="majorHAnsi" w:cstheme="majorHAnsi"/>
          <w:sz w:val="24"/>
          <w:szCs w:val="24"/>
        </w:rPr>
      </w:pPr>
      <w:r w:rsidRPr="004F5C8D">
        <w:rPr>
          <w:rFonts w:asciiTheme="majorHAnsi" w:hAnsiTheme="majorHAnsi" w:cstheme="majorHAnsi"/>
          <w:sz w:val="24"/>
          <w:szCs w:val="24"/>
        </w:rPr>
        <w:t>Email________________________</w:t>
      </w:r>
      <w:r w:rsidR="005B4E61">
        <w:rPr>
          <w:rFonts w:asciiTheme="majorHAnsi" w:hAnsiTheme="majorHAnsi" w:cstheme="majorHAnsi"/>
          <w:sz w:val="24"/>
          <w:szCs w:val="24"/>
        </w:rPr>
        <w:t xml:space="preserve">______ </w:t>
      </w:r>
      <w:r w:rsidRPr="004F5C8D">
        <w:rPr>
          <w:rFonts w:asciiTheme="majorHAnsi" w:hAnsiTheme="majorHAnsi" w:cstheme="majorHAnsi"/>
          <w:sz w:val="24"/>
          <w:szCs w:val="24"/>
        </w:rPr>
        <w:t>Phone number _____________________</w:t>
      </w:r>
      <w:r w:rsidR="005B4E61">
        <w:rPr>
          <w:rFonts w:asciiTheme="majorHAnsi" w:hAnsiTheme="majorHAnsi" w:cstheme="majorHAnsi"/>
          <w:sz w:val="24"/>
          <w:szCs w:val="24"/>
        </w:rPr>
        <w:t>_________</w:t>
      </w:r>
    </w:p>
    <w:p w14:paraId="6A2445EC" w14:textId="77777777" w:rsidR="00A95BBB" w:rsidRPr="004F5C8D" w:rsidRDefault="00A95BBB" w:rsidP="00A95BBB">
      <w:pPr>
        <w:rPr>
          <w:rFonts w:asciiTheme="majorHAnsi" w:hAnsiTheme="majorHAnsi" w:cstheme="majorHAnsi"/>
          <w:sz w:val="24"/>
          <w:szCs w:val="24"/>
        </w:rPr>
      </w:pPr>
    </w:p>
    <w:p w14:paraId="0C9B65F3" w14:textId="77777777" w:rsidR="00A95BBB" w:rsidRPr="004F5C8D" w:rsidRDefault="00A95BBB" w:rsidP="00A95BBB">
      <w:pPr>
        <w:rPr>
          <w:rFonts w:asciiTheme="majorHAnsi" w:hAnsiTheme="majorHAnsi" w:cstheme="majorHAnsi"/>
          <w:sz w:val="24"/>
          <w:szCs w:val="24"/>
        </w:rPr>
      </w:pPr>
      <w:r w:rsidRPr="004F5C8D">
        <w:rPr>
          <w:rFonts w:asciiTheme="majorHAnsi" w:hAnsiTheme="majorHAnsi" w:cstheme="majorHAnsi"/>
          <w:sz w:val="24"/>
          <w:szCs w:val="24"/>
        </w:rPr>
        <w:t>Date of Request: ______________</w:t>
      </w:r>
    </w:p>
    <w:p w14:paraId="40A2CE61" w14:textId="229B315A" w:rsidR="00C60152" w:rsidRPr="004F5C8D" w:rsidRDefault="00A95BBB" w:rsidP="00A95BBB">
      <w:pPr>
        <w:rPr>
          <w:rFonts w:asciiTheme="majorHAnsi" w:hAnsiTheme="majorHAnsi" w:cstheme="majorHAnsi"/>
          <w:sz w:val="24"/>
          <w:szCs w:val="24"/>
        </w:rPr>
      </w:pPr>
      <w:r w:rsidRPr="004F5C8D">
        <w:rPr>
          <w:rFonts w:asciiTheme="majorHAnsi" w:hAnsiTheme="majorHAnsi" w:cstheme="majorHAnsi"/>
          <w:sz w:val="24"/>
          <w:szCs w:val="24"/>
        </w:rPr>
        <w:lastRenderedPageBreak/>
        <w:t>Mutually requested mediator, if any: ____________</w:t>
      </w:r>
      <w:r w:rsidR="00C60152" w:rsidRPr="004F5C8D">
        <w:rPr>
          <w:rFonts w:asciiTheme="majorHAnsi" w:hAnsiTheme="majorHAnsi" w:cstheme="majorHAnsi"/>
          <w:sz w:val="24"/>
          <w:szCs w:val="24"/>
        </w:rPr>
        <w:t>_______________________________</w:t>
      </w:r>
      <w:r w:rsidR="005B4E61">
        <w:rPr>
          <w:rFonts w:asciiTheme="majorHAnsi" w:hAnsiTheme="majorHAnsi" w:cstheme="majorHAnsi"/>
          <w:sz w:val="24"/>
          <w:szCs w:val="24"/>
        </w:rPr>
        <w:t>_____</w:t>
      </w:r>
    </w:p>
    <w:p w14:paraId="40D4346F" w14:textId="27109F77" w:rsidR="00C60152" w:rsidRPr="004F5C8D" w:rsidRDefault="00C60152" w:rsidP="00A95BBB">
      <w:pPr>
        <w:rPr>
          <w:rFonts w:asciiTheme="majorHAnsi" w:hAnsiTheme="majorHAnsi" w:cstheme="majorHAnsi"/>
          <w:sz w:val="24"/>
          <w:szCs w:val="24"/>
        </w:rPr>
      </w:pPr>
      <w:r w:rsidRPr="004F5C8D">
        <w:rPr>
          <w:rFonts w:asciiTheme="majorHAnsi" w:hAnsiTheme="majorHAnsi" w:cstheme="majorHAnsi"/>
          <w:sz w:val="24"/>
          <w:szCs w:val="24"/>
        </w:rPr>
        <w:t>Any other information for IEERB or mediator:</w:t>
      </w:r>
      <w:r w:rsidR="005B4E61">
        <w:rPr>
          <w:rFonts w:asciiTheme="majorHAnsi" w:hAnsiTheme="majorHAnsi" w:cstheme="majorHAnsi"/>
          <w:sz w:val="24"/>
          <w:szCs w:val="24"/>
        </w:rPr>
        <w:t xml:space="preserve"> </w:t>
      </w:r>
      <w:r w:rsidRPr="004F5C8D">
        <w:rPr>
          <w:rFonts w:asciiTheme="majorHAnsi" w:hAnsiTheme="majorHAnsi" w:cstheme="majorHAnsi"/>
          <w:sz w:val="24"/>
          <w:szCs w:val="24"/>
        </w:rPr>
        <w:t>______________________________________</w:t>
      </w:r>
      <w:r w:rsidR="005B4E61">
        <w:rPr>
          <w:rFonts w:asciiTheme="majorHAnsi" w:hAnsiTheme="majorHAnsi" w:cstheme="majorHAnsi"/>
          <w:sz w:val="24"/>
          <w:szCs w:val="24"/>
        </w:rPr>
        <w:t>___</w:t>
      </w:r>
    </w:p>
    <w:p w14:paraId="27EC4DF5" w14:textId="43C271FF" w:rsidR="00C60152" w:rsidRPr="004F5C8D" w:rsidRDefault="00C60152" w:rsidP="00A95BBB">
      <w:pPr>
        <w:rPr>
          <w:rFonts w:asciiTheme="majorHAnsi" w:hAnsiTheme="majorHAnsi" w:cstheme="majorHAnsi"/>
          <w:sz w:val="24"/>
          <w:szCs w:val="24"/>
        </w:rPr>
      </w:pPr>
      <w:r w:rsidRPr="004F5C8D">
        <w:rPr>
          <w:rFonts w:asciiTheme="majorHAnsi" w:hAnsiTheme="majorHAnsi" w:cstheme="majorHAnsi"/>
          <w:sz w:val="24"/>
          <w:szCs w:val="24"/>
        </w:rPr>
        <w:t>_____________________________________________________________________________</w:t>
      </w:r>
      <w:r w:rsidR="005B4E61">
        <w:rPr>
          <w:rFonts w:asciiTheme="majorHAnsi" w:hAnsiTheme="majorHAnsi" w:cstheme="majorHAnsi"/>
          <w:sz w:val="24"/>
          <w:szCs w:val="24"/>
        </w:rPr>
        <w:t>_</w:t>
      </w:r>
    </w:p>
    <w:p w14:paraId="2F777C5B" w14:textId="77777777" w:rsidR="00A95BBB" w:rsidRPr="004F5C8D" w:rsidRDefault="00A95BBB" w:rsidP="00A95BBB">
      <w:pPr>
        <w:rPr>
          <w:rFonts w:asciiTheme="majorHAnsi" w:hAnsiTheme="majorHAnsi" w:cstheme="majorHAnsi"/>
          <w:sz w:val="24"/>
          <w:szCs w:val="24"/>
        </w:rPr>
      </w:pPr>
      <w:r w:rsidRPr="004F5C8D">
        <w:rPr>
          <w:rFonts w:asciiTheme="majorHAnsi" w:hAnsiTheme="majorHAnsi" w:cstheme="majorHAnsi"/>
          <w:sz w:val="24"/>
          <w:szCs w:val="24"/>
        </w:rPr>
        <w:t>A few important reminders:</w:t>
      </w:r>
    </w:p>
    <w:p w14:paraId="15EA8C6C" w14:textId="77777777" w:rsidR="00C60152" w:rsidRPr="004F5C8D" w:rsidRDefault="00C60152" w:rsidP="00C60152">
      <w:pPr>
        <w:numPr>
          <w:ilvl w:val="0"/>
          <w:numId w:val="1"/>
        </w:numPr>
        <w:spacing w:after="60" w:line="240" w:lineRule="auto"/>
        <w:rPr>
          <w:rFonts w:asciiTheme="majorHAnsi" w:hAnsiTheme="majorHAnsi" w:cstheme="majorHAnsi"/>
          <w:sz w:val="24"/>
          <w:szCs w:val="24"/>
        </w:rPr>
      </w:pPr>
      <w:r w:rsidRPr="004F5C8D">
        <w:rPr>
          <w:rFonts w:asciiTheme="majorHAnsi" w:hAnsiTheme="majorHAnsi" w:cstheme="majorHAnsi"/>
          <w:sz w:val="24"/>
          <w:szCs w:val="24"/>
        </w:rPr>
        <w:t>All costs of the pre-impasse mediation, including mileage and other travel expenses approved by IEERB, shall be borne equally by the parties.  Parties failing to attend scheduled mediation sessions shall be charged the entire amount for the missed session, including the mediator’s mileage and other travel expenses, any preparation by the mediator for the session, the mediator’s time in traveling to and from the session, and any reasonable time spent by the mediator at the session waiting for the party who failed to show.</w:t>
      </w:r>
    </w:p>
    <w:p w14:paraId="6219CB25" w14:textId="77777777" w:rsidR="00C60152" w:rsidRPr="004F5C8D" w:rsidRDefault="00C60152" w:rsidP="00C60152">
      <w:pPr>
        <w:numPr>
          <w:ilvl w:val="0"/>
          <w:numId w:val="1"/>
        </w:numPr>
        <w:spacing w:after="60" w:line="240" w:lineRule="auto"/>
        <w:rPr>
          <w:rFonts w:asciiTheme="majorHAnsi" w:hAnsiTheme="majorHAnsi" w:cstheme="majorHAnsi"/>
          <w:sz w:val="24"/>
          <w:szCs w:val="24"/>
        </w:rPr>
      </w:pPr>
      <w:r w:rsidRPr="004F5C8D">
        <w:rPr>
          <w:rFonts w:asciiTheme="majorHAnsi" w:hAnsiTheme="majorHAnsi" w:cstheme="majorHAnsi"/>
          <w:sz w:val="24"/>
          <w:szCs w:val="24"/>
        </w:rPr>
        <w:t>IEERB shall pay the mediator, and then bill the parties.  Invoices are due within 30 days of receipt.</w:t>
      </w:r>
    </w:p>
    <w:p w14:paraId="12934853" w14:textId="77777777" w:rsidR="00C60152" w:rsidRPr="004F5C8D" w:rsidRDefault="00C60152" w:rsidP="00C60152">
      <w:pPr>
        <w:numPr>
          <w:ilvl w:val="0"/>
          <w:numId w:val="1"/>
        </w:numPr>
        <w:spacing w:after="60" w:line="240" w:lineRule="auto"/>
        <w:rPr>
          <w:rFonts w:asciiTheme="majorHAnsi" w:hAnsiTheme="majorHAnsi" w:cstheme="majorHAnsi"/>
          <w:sz w:val="24"/>
          <w:szCs w:val="24"/>
        </w:rPr>
      </w:pPr>
      <w:r w:rsidRPr="004F5C8D">
        <w:rPr>
          <w:rFonts w:asciiTheme="majorHAnsi" w:hAnsiTheme="majorHAnsi" w:cstheme="majorHAnsi"/>
          <w:sz w:val="24"/>
          <w:szCs w:val="24"/>
        </w:rPr>
        <w:t>The number of mediation sessions will be determined by the parties.</w:t>
      </w:r>
    </w:p>
    <w:p w14:paraId="374A51A0" w14:textId="199A37E7" w:rsidR="00C60152" w:rsidRPr="004F5C8D" w:rsidRDefault="00C60152" w:rsidP="00C60152">
      <w:pPr>
        <w:numPr>
          <w:ilvl w:val="0"/>
          <w:numId w:val="1"/>
        </w:numPr>
        <w:spacing w:after="60" w:line="240" w:lineRule="auto"/>
        <w:rPr>
          <w:rFonts w:asciiTheme="majorHAnsi" w:hAnsiTheme="majorHAnsi" w:cstheme="majorHAnsi"/>
          <w:sz w:val="24"/>
          <w:szCs w:val="24"/>
        </w:rPr>
      </w:pPr>
      <w:r w:rsidRPr="004F5C8D">
        <w:rPr>
          <w:rFonts w:asciiTheme="majorHAnsi" w:hAnsiTheme="majorHAnsi" w:cstheme="majorHAnsi"/>
          <w:sz w:val="24"/>
          <w:szCs w:val="24"/>
        </w:rPr>
        <w:t xml:space="preserve">Pre-impasse mediation will end no later than </w:t>
      </w:r>
      <w:r w:rsidR="00BC45C3">
        <w:rPr>
          <w:rFonts w:asciiTheme="majorHAnsi" w:hAnsiTheme="majorHAnsi" w:cstheme="majorHAnsi"/>
          <w:sz w:val="24"/>
          <w:szCs w:val="24"/>
        </w:rPr>
        <w:t>November 15, 201</w:t>
      </w:r>
      <w:r w:rsidR="00A22114">
        <w:rPr>
          <w:rFonts w:asciiTheme="majorHAnsi" w:hAnsiTheme="majorHAnsi" w:cstheme="majorHAnsi"/>
          <w:sz w:val="24"/>
          <w:szCs w:val="24"/>
        </w:rPr>
        <w:t>8</w:t>
      </w:r>
      <w:r w:rsidRPr="004F5C8D">
        <w:rPr>
          <w:rFonts w:asciiTheme="majorHAnsi" w:hAnsiTheme="majorHAnsi" w:cstheme="majorHAnsi"/>
          <w:sz w:val="24"/>
          <w:szCs w:val="24"/>
        </w:rPr>
        <w:t>.</w:t>
      </w:r>
    </w:p>
    <w:sectPr w:rsidR="00C60152" w:rsidRPr="004F5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A57A0"/>
    <w:multiLevelType w:val="hybridMultilevel"/>
    <w:tmpl w:val="9670D5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92A15"/>
    <w:multiLevelType w:val="hybridMultilevel"/>
    <w:tmpl w:val="4C003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0MjAzNDWxNDIxMLRU0lEKTi0uzszPAykwrAUA29mD7SwAAAA="/>
  </w:docVars>
  <w:rsids>
    <w:rsidRoot w:val="00A95BBB"/>
    <w:rsid w:val="0000252E"/>
    <w:rsid w:val="001A2899"/>
    <w:rsid w:val="00211D22"/>
    <w:rsid w:val="00262363"/>
    <w:rsid w:val="00322AB7"/>
    <w:rsid w:val="004F5C8D"/>
    <w:rsid w:val="004F6533"/>
    <w:rsid w:val="0050003E"/>
    <w:rsid w:val="005B4E61"/>
    <w:rsid w:val="008D510B"/>
    <w:rsid w:val="00A22114"/>
    <w:rsid w:val="00A95BBB"/>
    <w:rsid w:val="00AB618B"/>
    <w:rsid w:val="00B53FB9"/>
    <w:rsid w:val="00BC45C3"/>
    <w:rsid w:val="00C60152"/>
    <w:rsid w:val="00E66D15"/>
    <w:rsid w:val="00FE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D9E7"/>
  <w15:chartTrackingRefBased/>
  <w15:docId w15:val="{810F3C6D-EA5D-447A-B3A9-F5018DFE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52"/>
    <w:pPr>
      <w:ind w:left="720"/>
      <w:contextualSpacing/>
    </w:pPr>
  </w:style>
  <w:style w:type="character" w:styleId="Hyperlink">
    <w:name w:val="Hyperlink"/>
    <w:basedOn w:val="DefaultParagraphFont"/>
    <w:uiPriority w:val="99"/>
    <w:unhideWhenUsed/>
    <w:rsid w:val="00C60152"/>
    <w:rPr>
      <w:color w:val="0563C1" w:themeColor="hyperlink"/>
      <w:u w:val="single"/>
    </w:rPr>
  </w:style>
  <w:style w:type="paragraph" w:styleId="BalloonText">
    <w:name w:val="Balloon Text"/>
    <w:basedOn w:val="Normal"/>
    <w:link w:val="BalloonTextChar"/>
    <w:uiPriority w:val="99"/>
    <w:semiHidden/>
    <w:unhideWhenUsed/>
    <w:rsid w:val="00B53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B9"/>
    <w:rPr>
      <w:rFonts w:ascii="Segoe UI" w:hAnsi="Segoe UI" w:cs="Segoe UI"/>
      <w:sz w:val="18"/>
      <w:szCs w:val="18"/>
    </w:rPr>
  </w:style>
  <w:style w:type="character" w:styleId="CommentReference">
    <w:name w:val="annotation reference"/>
    <w:basedOn w:val="DefaultParagraphFont"/>
    <w:uiPriority w:val="99"/>
    <w:semiHidden/>
    <w:unhideWhenUsed/>
    <w:rsid w:val="00AB618B"/>
    <w:rPr>
      <w:sz w:val="16"/>
      <w:szCs w:val="16"/>
    </w:rPr>
  </w:style>
  <w:style w:type="paragraph" w:styleId="CommentText">
    <w:name w:val="annotation text"/>
    <w:basedOn w:val="Normal"/>
    <w:link w:val="CommentTextChar"/>
    <w:uiPriority w:val="99"/>
    <w:semiHidden/>
    <w:unhideWhenUsed/>
    <w:rsid w:val="00AB618B"/>
    <w:pPr>
      <w:spacing w:line="240" w:lineRule="auto"/>
    </w:pPr>
    <w:rPr>
      <w:sz w:val="20"/>
      <w:szCs w:val="20"/>
    </w:rPr>
  </w:style>
  <w:style w:type="character" w:customStyle="1" w:styleId="CommentTextChar">
    <w:name w:val="Comment Text Char"/>
    <w:basedOn w:val="DefaultParagraphFont"/>
    <w:link w:val="CommentText"/>
    <w:uiPriority w:val="99"/>
    <w:semiHidden/>
    <w:rsid w:val="00AB618B"/>
    <w:rPr>
      <w:sz w:val="20"/>
      <w:szCs w:val="20"/>
    </w:rPr>
  </w:style>
  <w:style w:type="paragraph" w:styleId="CommentSubject">
    <w:name w:val="annotation subject"/>
    <w:basedOn w:val="CommentText"/>
    <w:next w:val="CommentText"/>
    <w:link w:val="CommentSubjectChar"/>
    <w:uiPriority w:val="99"/>
    <w:semiHidden/>
    <w:unhideWhenUsed/>
    <w:rsid w:val="00AB618B"/>
    <w:rPr>
      <w:b/>
      <w:bCs/>
    </w:rPr>
  </w:style>
  <w:style w:type="character" w:customStyle="1" w:styleId="CommentSubjectChar">
    <w:name w:val="Comment Subject Char"/>
    <w:basedOn w:val="CommentTextChar"/>
    <w:link w:val="CommentSubject"/>
    <w:uiPriority w:val="99"/>
    <w:semiHidden/>
    <w:rsid w:val="00AB61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mpasse@ieerb.i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Cudahy, Sarah</dc:creator>
  <cp:keywords/>
  <dc:description/>
  <cp:lastModifiedBy>Henry, John A</cp:lastModifiedBy>
  <cp:revision>3</cp:revision>
  <cp:lastPrinted>2018-08-30T16:37:00Z</cp:lastPrinted>
  <dcterms:created xsi:type="dcterms:W3CDTF">2018-09-17T13:22:00Z</dcterms:created>
  <dcterms:modified xsi:type="dcterms:W3CDTF">2018-09-17T13:23:00Z</dcterms:modified>
</cp:coreProperties>
</file>