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20131D" w:rsidRDefault="00073E90" w:rsidP="00E73F32">
      <w:pPr>
        <w:jc w:val="center"/>
        <w:rPr>
          <w:rFonts w:ascii="Times New Roman" w:hAnsi="Times New Roman"/>
          <w:sz w:val="28"/>
          <w:szCs w:val="28"/>
        </w:rPr>
      </w:pPr>
      <w:r w:rsidRPr="0020131D">
        <w:rPr>
          <w:rFonts w:ascii="Times New Roman" w:hAnsi="Times New Roman"/>
          <w:sz w:val="28"/>
          <w:szCs w:val="28"/>
        </w:rPr>
        <w:t>Vanderburgh</w:t>
      </w:r>
      <w:r w:rsidR="00773F42" w:rsidRPr="0020131D">
        <w:rPr>
          <w:rFonts w:ascii="Times New Roman" w:hAnsi="Times New Roman"/>
          <w:sz w:val="28"/>
          <w:szCs w:val="28"/>
        </w:rPr>
        <w:t xml:space="preserve"> County </w:t>
      </w:r>
      <w:r w:rsidRPr="0020131D">
        <w:rPr>
          <w:rFonts w:ascii="Times New Roman" w:hAnsi="Times New Roman"/>
          <w:sz w:val="28"/>
          <w:szCs w:val="28"/>
        </w:rPr>
        <w:t xml:space="preserve">Youth Care </w:t>
      </w:r>
      <w:r w:rsidR="00773F42" w:rsidRPr="0020131D">
        <w:rPr>
          <w:rFonts w:ascii="Times New Roman" w:hAnsi="Times New Roman"/>
          <w:sz w:val="28"/>
          <w:szCs w:val="28"/>
        </w:rPr>
        <w:t>Center</w:t>
      </w:r>
    </w:p>
    <w:p w:rsidR="00E73F32" w:rsidRPr="0020131D" w:rsidRDefault="00073E90" w:rsidP="00A27C90">
      <w:pPr>
        <w:jc w:val="center"/>
        <w:rPr>
          <w:rFonts w:ascii="Times New Roman" w:hAnsi="Times New Roman"/>
          <w:sz w:val="28"/>
          <w:szCs w:val="28"/>
        </w:rPr>
      </w:pPr>
      <w:r w:rsidRPr="0020131D">
        <w:rPr>
          <w:rFonts w:ascii="Times New Roman" w:hAnsi="Times New Roman"/>
          <w:sz w:val="28"/>
          <w:szCs w:val="28"/>
        </w:rPr>
        <w:t xml:space="preserve">727 Chestnut St. </w:t>
      </w:r>
    </w:p>
    <w:p w:rsidR="00E73F32" w:rsidRPr="00A27C90" w:rsidRDefault="00073E90" w:rsidP="00A27C90">
      <w:pPr>
        <w:jc w:val="center"/>
        <w:rPr>
          <w:rFonts w:ascii="Times New Roman" w:hAnsi="Times New Roman"/>
          <w:sz w:val="28"/>
          <w:szCs w:val="28"/>
        </w:rPr>
      </w:pPr>
      <w:r>
        <w:rPr>
          <w:rFonts w:ascii="Times New Roman" w:hAnsi="Times New Roman"/>
          <w:sz w:val="28"/>
          <w:szCs w:val="28"/>
        </w:rPr>
        <w:t>Evansville, IN  47713</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DE067B" w:rsidRDefault="009772FB" w:rsidP="009772FB">
      <w:pPr>
        <w:pStyle w:val="Header"/>
        <w:rPr>
          <w:rFonts w:ascii="Times New Roman" w:hAnsi="Times New Roman"/>
          <w:sz w:val="24"/>
          <w:szCs w:val="24"/>
        </w:rPr>
      </w:pPr>
      <w:r w:rsidRPr="00DE067B">
        <w:rPr>
          <w:rFonts w:ascii="Times New Roman" w:hAnsi="Times New Roman"/>
          <w:sz w:val="24"/>
          <w:szCs w:val="24"/>
        </w:rPr>
        <w:lastRenderedPageBreak/>
        <w:t>Indiana Department of Correction, Division of Youth Services</w:t>
      </w:r>
    </w:p>
    <w:p w:rsidR="009772FB" w:rsidRPr="00DE067B" w:rsidRDefault="009D78D3" w:rsidP="009772FB">
      <w:pPr>
        <w:pStyle w:val="Header"/>
        <w:rPr>
          <w:rFonts w:ascii="Times New Roman" w:hAnsi="Times New Roman"/>
          <w:sz w:val="24"/>
          <w:szCs w:val="24"/>
        </w:rPr>
      </w:pPr>
      <w:r>
        <w:rPr>
          <w:rFonts w:ascii="Times New Roman" w:eastAsia="Times New Roman" w:hAnsi="Times New Roman"/>
          <w:sz w:val="24"/>
          <w:szCs w:val="24"/>
        </w:rPr>
        <w:t>2017</w:t>
      </w:r>
      <w:r w:rsidR="009772FB" w:rsidRPr="00DE067B">
        <w:rPr>
          <w:rFonts w:ascii="Times New Roman" w:eastAsia="Times New Roman" w:hAnsi="Times New Roman"/>
          <w:sz w:val="24"/>
          <w:szCs w:val="24"/>
        </w:rPr>
        <w:t xml:space="preserve"> </w:t>
      </w:r>
      <w:r w:rsidR="009772FB" w:rsidRPr="00DE067B">
        <w:rPr>
          <w:rFonts w:ascii="Times New Roman" w:hAnsi="Times New Roman"/>
          <w:sz w:val="24"/>
          <w:szCs w:val="24"/>
        </w:rPr>
        <w:t xml:space="preserve">Juvenile Detention Inspection - Compliance Report </w:t>
      </w:r>
    </w:p>
    <w:p w:rsidR="009772FB" w:rsidRDefault="009772FB" w:rsidP="009772FB">
      <w:pPr>
        <w:rPr>
          <w:rFonts w:ascii="Times New Roman" w:hAnsi="Times New Roman"/>
          <w:szCs w:val="24"/>
        </w:rPr>
      </w:pPr>
    </w:p>
    <w:p w:rsidR="009772FB" w:rsidRPr="0020131D" w:rsidRDefault="00BA31A3" w:rsidP="009772FB">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073E90" w:rsidRPr="0020131D">
        <w:rPr>
          <w:rFonts w:ascii="Times New Roman" w:hAnsi="Times New Roman"/>
          <w:szCs w:val="24"/>
        </w:rPr>
        <w:t xml:space="preserve">Vanderburgh </w:t>
      </w:r>
      <w:r w:rsidR="00773F42" w:rsidRPr="0020131D">
        <w:rPr>
          <w:rFonts w:ascii="Times New Roman" w:hAnsi="Times New Roman"/>
          <w:szCs w:val="24"/>
        </w:rPr>
        <w:t xml:space="preserve">County </w:t>
      </w:r>
      <w:r w:rsidR="00073E90" w:rsidRPr="0020131D">
        <w:rPr>
          <w:rFonts w:ascii="Times New Roman" w:hAnsi="Times New Roman"/>
          <w:szCs w:val="24"/>
        </w:rPr>
        <w:t xml:space="preserve">Youth Care </w:t>
      </w:r>
      <w:r w:rsidR="00773F42" w:rsidRPr="0020131D">
        <w:rPr>
          <w:rFonts w:ascii="Times New Roman" w:hAnsi="Times New Roman"/>
          <w:szCs w:val="24"/>
        </w:rPr>
        <w:t>Center</w:t>
      </w:r>
    </w:p>
    <w:p w:rsidR="009772FB" w:rsidRPr="0020131D" w:rsidRDefault="00073E90" w:rsidP="00D912DB">
      <w:pPr>
        <w:ind w:left="1440" w:firstLine="720"/>
        <w:rPr>
          <w:rFonts w:ascii="Times New Roman" w:hAnsi="Times New Roman"/>
          <w:szCs w:val="24"/>
        </w:rPr>
      </w:pPr>
      <w:r w:rsidRPr="0020131D">
        <w:rPr>
          <w:rFonts w:ascii="Times New Roman" w:hAnsi="Times New Roman"/>
          <w:szCs w:val="24"/>
        </w:rPr>
        <w:t xml:space="preserve">727 Chestnut St. </w:t>
      </w:r>
    </w:p>
    <w:p w:rsidR="00073E90" w:rsidRPr="0020131D" w:rsidRDefault="00073E90" w:rsidP="00D912DB">
      <w:pPr>
        <w:ind w:left="1440" w:firstLine="720"/>
        <w:rPr>
          <w:rFonts w:ascii="Times New Roman" w:hAnsi="Times New Roman"/>
          <w:szCs w:val="24"/>
        </w:rPr>
      </w:pPr>
      <w:r w:rsidRPr="0020131D">
        <w:rPr>
          <w:rFonts w:ascii="Times New Roman" w:hAnsi="Times New Roman"/>
          <w:szCs w:val="24"/>
        </w:rPr>
        <w:t>Evansville, IN  47713</w:t>
      </w:r>
    </w:p>
    <w:p w:rsidR="00073E90" w:rsidRPr="00487589" w:rsidRDefault="00073E90" w:rsidP="00D912DB">
      <w:pPr>
        <w:ind w:left="1440" w:firstLine="720"/>
        <w:rPr>
          <w:rFonts w:ascii="Times New Roman" w:hAnsi="Times New Roman"/>
          <w:szCs w:val="24"/>
          <w:highlight w:val="yellow"/>
        </w:rPr>
      </w:pPr>
    </w:p>
    <w:p w:rsidR="008A70C7" w:rsidRPr="0020131D"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073E90" w:rsidRPr="0020131D">
        <w:rPr>
          <w:rFonts w:ascii="Times New Roman" w:hAnsi="Times New Roman"/>
          <w:szCs w:val="24"/>
        </w:rPr>
        <w:t>May 31</w:t>
      </w:r>
      <w:r w:rsidR="008A70C7" w:rsidRPr="0020131D">
        <w:rPr>
          <w:rFonts w:ascii="Times New Roman" w:hAnsi="Times New Roman"/>
          <w:szCs w:val="24"/>
        </w:rPr>
        <w:t>, 2017</w:t>
      </w:r>
    </w:p>
    <w:p w:rsidR="008A70C7" w:rsidRPr="0020131D" w:rsidRDefault="008A70C7" w:rsidP="009772FB">
      <w:pPr>
        <w:rPr>
          <w:rFonts w:ascii="Times New Roman" w:hAnsi="Times New Roman"/>
          <w:szCs w:val="24"/>
        </w:rPr>
      </w:pPr>
      <w:r w:rsidRPr="0020131D">
        <w:rPr>
          <w:rFonts w:ascii="Times New Roman" w:hAnsi="Times New Roman"/>
          <w:szCs w:val="24"/>
        </w:rPr>
        <w:t xml:space="preserve">                               </w:t>
      </w:r>
      <w:r w:rsidR="00487589" w:rsidRPr="0020131D">
        <w:rPr>
          <w:rFonts w:ascii="Times New Roman" w:hAnsi="Times New Roman"/>
          <w:szCs w:val="24"/>
        </w:rPr>
        <w:tab/>
      </w:r>
      <w:r w:rsidR="00073E90" w:rsidRPr="0020131D">
        <w:rPr>
          <w:rFonts w:ascii="Times New Roman" w:hAnsi="Times New Roman"/>
          <w:szCs w:val="24"/>
        </w:rPr>
        <w:t>August 31</w:t>
      </w:r>
      <w:r w:rsidRPr="0020131D">
        <w:rPr>
          <w:rFonts w:ascii="Times New Roman" w:hAnsi="Times New Roman"/>
          <w:szCs w:val="24"/>
        </w:rPr>
        <w:t>, 2017</w:t>
      </w:r>
    </w:p>
    <w:p w:rsidR="009772FB" w:rsidRDefault="008A70C7" w:rsidP="009772FB">
      <w:pPr>
        <w:rPr>
          <w:rFonts w:ascii="Times New Roman" w:hAnsi="Times New Roman"/>
          <w:szCs w:val="24"/>
        </w:rPr>
      </w:pPr>
      <w:r w:rsidRPr="0020131D">
        <w:rPr>
          <w:rFonts w:ascii="Times New Roman" w:hAnsi="Times New Roman"/>
          <w:szCs w:val="24"/>
        </w:rPr>
        <w:t xml:space="preserve">                              </w:t>
      </w:r>
      <w:r w:rsidR="00487589" w:rsidRPr="0020131D">
        <w:rPr>
          <w:rFonts w:ascii="Times New Roman" w:hAnsi="Times New Roman"/>
          <w:szCs w:val="24"/>
        </w:rPr>
        <w:tab/>
      </w:r>
      <w:r w:rsidR="00073E90" w:rsidRPr="0020131D">
        <w:rPr>
          <w:rFonts w:ascii="Times New Roman" w:hAnsi="Times New Roman"/>
          <w:szCs w:val="24"/>
        </w:rPr>
        <w:t>December 7</w:t>
      </w:r>
      <w:r w:rsidRPr="0020131D">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9772FB" w:rsidRPr="009772FB" w:rsidRDefault="009772FB" w:rsidP="009772F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F33793" w:rsidRPr="00F33793" w:rsidRDefault="00F33793" w:rsidP="00F33793">
      <w:pPr>
        <w:rPr>
          <w:rFonts w:ascii="Times New Roman" w:hAnsi="Times New Roman"/>
          <w:snapToGrid/>
          <w:szCs w:val="24"/>
        </w:rPr>
      </w:pPr>
      <w:r w:rsidRPr="00F33793">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F33793" w:rsidRPr="00F33793" w:rsidRDefault="00F33793" w:rsidP="00F33793">
      <w:pPr>
        <w:pStyle w:val="ListParagraph"/>
        <w:rPr>
          <w:rFonts w:ascii="Times New Roman" w:hAnsi="Times New Roman"/>
          <w:sz w:val="24"/>
          <w:szCs w:val="24"/>
        </w:rPr>
      </w:pPr>
    </w:p>
    <w:p w:rsidR="00F33793" w:rsidRDefault="00F33793" w:rsidP="00F33793">
      <w:pPr>
        <w:rPr>
          <w:rFonts w:ascii="Times New Roman" w:hAnsi="Times New Roman"/>
          <w:szCs w:val="24"/>
        </w:rPr>
      </w:pPr>
      <w:r>
        <w:rPr>
          <w:rFonts w:ascii="Times New Roman" w:hAnsi="Times New Roman"/>
          <w:szCs w:val="24"/>
        </w:rPr>
        <w:t>Vanderburgh County Youth Care</w:t>
      </w:r>
      <w:r w:rsidRPr="00F33793">
        <w:rPr>
          <w:rFonts w:ascii="Times New Roman" w:hAnsi="Times New Roman"/>
          <w:szCs w:val="24"/>
        </w:rPr>
        <w:t xml:space="preserve"> Center chose to be audited on the fifty-one (51) new juvenile </w:t>
      </w:r>
      <w:r w:rsidRPr="00F33793">
        <w:rPr>
          <w:rFonts w:ascii="Times New Roman" w:hAnsi="Times New Roman"/>
          <w:szCs w:val="24"/>
        </w:rPr>
        <w:lastRenderedPageBreak/>
        <w:t xml:space="preserve">detention facility standards in 2017, for their </w:t>
      </w:r>
      <w:r w:rsidR="00232834">
        <w:rPr>
          <w:rFonts w:ascii="Times New Roman" w:hAnsi="Times New Roman"/>
          <w:szCs w:val="24"/>
        </w:rPr>
        <w:t>20th</w:t>
      </w:r>
      <w:r w:rsidRPr="00F33793">
        <w:rPr>
          <w:rFonts w:ascii="Times New Roman" w:hAnsi="Times New Roman"/>
          <w:szCs w:val="24"/>
        </w:rPr>
        <w:t xml:space="preserve"> annual detention inspection.  Of the fifty-one (51) standards audited, seventeen (17) standards </w:t>
      </w:r>
      <w:bookmarkStart w:id="0" w:name="_GoBack"/>
      <w:bookmarkEnd w:id="0"/>
      <w:r w:rsidRPr="00F33793">
        <w:rPr>
          <w:rFonts w:ascii="Times New Roman" w:hAnsi="Times New Roman"/>
          <w:szCs w:val="24"/>
        </w:rPr>
        <w:t>are mandatory compliance and the remaining thirty-four (34) are recommended standards.  Compliance with 100% of the mandatory standards and 90% of the recommended standards is required to attain “Full Compliance”.</w:t>
      </w:r>
    </w:p>
    <w:p w:rsidR="00F33793" w:rsidRDefault="00F33793" w:rsidP="00F33793">
      <w:pPr>
        <w:rPr>
          <w:rFonts w:ascii="Times New Roman" w:hAnsi="Times New Roman"/>
          <w:szCs w:val="24"/>
        </w:rPr>
      </w:pPr>
    </w:p>
    <w:p w:rsidR="00727955" w:rsidRDefault="00727955" w:rsidP="00F33793">
      <w:pPr>
        <w:rPr>
          <w:rFonts w:ascii="Times New Roman" w:hAnsi="Times New Roman"/>
          <w:b/>
        </w:rPr>
      </w:pPr>
      <w:r>
        <w:rPr>
          <w:rFonts w:ascii="Times New Roman" w:hAnsi="Times New Roman"/>
          <w:b/>
        </w:rPr>
        <w:t>STANDARDS REVIEWED</w:t>
      </w:r>
    </w:p>
    <w:p w:rsidR="00727955" w:rsidRDefault="004C46CD" w:rsidP="007E717C">
      <w:pPr>
        <w:rPr>
          <w:rFonts w:ascii="Times New Roman" w:hAnsi="Times New Roman"/>
        </w:rPr>
      </w:pPr>
      <w:r>
        <w:rPr>
          <w:rFonts w:ascii="Times New Roman" w:hAnsi="Times New Roman"/>
        </w:rPr>
        <w:t xml:space="preserve">The 2017 IDOC audit consisted of the review of </w:t>
      </w:r>
      <w:r w:rsidR="00CA0235">
        <w:rPr>
          <w:rFonts w:ascii="Times New Roman" w:hAnsi="Times New Roman"/>
        </w:rPr>
        <w:t>fifty-one</w:t>
      </w:r>
      <w:r>
        <w:rPr>
          <w:rFonts w:ascii="Times New Roman" w:hAnsi="Times New Roman"/>
        </w:rPr>
        <w:t xml:space="preserve"> of the</w:t>
      </w:r>
      <w:r w:rsidR="00727955">
        <w:rPr>
          <w:rFonts w:ascii="Times New Roman" w:hAnsi="Times New Roman"/>
        </w:rPr>
        <w:t xml:space="preserve"> </w:t>
      </w:r>
      <w:r w:rsidR="00CA0235">
        <w:rPr>
          <w:rFonts w:ascii="Times New Roman" w:hAnsi="Times New Roman"/>
        </w:rPr>
        <w:t>new</w:t>
      </w:r>
      <w:r w:rsidR="00727955">
        <w:rPr>
          <w:rFonts w:ascii="Times New Roman" w:hAnsi="Times New Roman"/>
        </w:rPr>
        <w:t xml:space="preserve">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123FE">
        <w:rPr>
          <w:rFonts w:ascii="Times New Roman" w:hAnsi="Times New Roman"/>
        </w:rPr>
        <w:t>15</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7E30">
        <w:rPr>
          <w:rFonts w:ascii="Times New Roman" w:hAnsi="Times New Roman"/>
        </w:rPr>
        <w:t>8</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9</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28454D">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28454D">
        <w:rPr>
          <w:rFonts w:ascii="Times New Roman" w:hAnsi="Times New Roman"/>
        </w:rPr>
        <w:t>4</w:t>
      </w:r>
      <w:r w:rsidRPr="00727955">
        <w:rPr>
          <w:rFonts w:ascii="Times New Roman" w:hAnsi="Times New Roman"/>
        </w:rPr>
        <w:t xml:space="preserve"> Mandatory &amp; </w:t>
      </w:r>
      <w:r w:rsidR="0028454D">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rPr>
      </w:pPr>
    </w:p>
    <w:p w:rsidR="00727955" w:rsidRDefault="00727955" w:rsidP="007E717C">
      <w:pPr>
        <w:rPr>
          <w:rFonts w:ascii="Times New Roman" w:hAnsi="Times New Roman"/>
          <w:b/>
        </w:rPr>
      </w:pPr>
      <w:r>
        <w:rPr>
          <w:rFonts w:ascii="Times New Roman" w:hAnsi="Times New Roman"/>
          <w:b/>
        </w:rPr>
        <w:lastRenderedPageBreak/>
        <w:t>METHODOLOGY</w:t>
      </w:r>
    </w:p>
    <w:p w:rsidR="00727955" w:rsidRPr="00727955" w:rsidRDefault="00727955" w:rsidP="007E717C">
      <w:pPr>
        <w:rPr>
          <w:rFonts w:ascii="Times New Roman" w:hAnsi="Times New Roman"/>
          <w:b/>
        </w:rPr>
      </w:pPr>
    </w:p>
    <w:p w:rsidR="004C46CD" w:rsidRDefault="004C46CD" w:rsidP="007D708B">
      <w:pPr>
        <w:rPr>
          <w:rFonts w:ascii="Times New Roman" w:hAnsi="Times New Roman"/>
        </w:rPr>
      </w:pPr>
      <w:r>
        <w:rPr>
          <w:rFonts w:ascii="Times New Roman" w:hAnsi="Times New Roman"/>
        </w:rPr>
        <w:t xml:space="preserve">The 2017 IDOC audit consisted of three on-site visits for each detention center throughout the year.  </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487589" w:rsidRPr="0020131D">
        <w:rPr>
          <w:rFonts w:ascii="Times New Roman" w:hAnsi="Times New Roman"/>
        </w:rPr>
        <w:t>(</w:t>
      </w:r>
      <w:r w:rsidR="00073E90" w:rsidRPr="0020131D">
        <w:rPr>
          <w:rFonts w:ascii="Times New Roman" w:hAnsi="Times New Roman"/>
        </w:rPr>
        <w:t>May 31, 2017</w:t>
      </w:r>
      <w:r w:rsidR="00487589" w:rsidRPr="0020131D">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 xml:space="preserve">Second Site </w:t>
      </w:r>
      <w:r w:rsidRPr="0020131D">
        <w:rPr>
          <w:rFonts w:ascii="Times New Roman" w:hAnsi="Times New Roman"/>
        </w:rPr>
        <w:t>Visit</w:t>
      </w:r>
      <w:r w:rsidR="00487589" w:rsidRPr="0020131D">
        <w:rPr>
          <w:rFonts w:ascii="Times New Roman" w:hAnsi="Times New Roman"/>
        </w:rPr>
        <w:t xml:space="preserve"> (</w:t>
      </w:r>
      <w:r w:rsidR="00073E90" w:rsidRPr="0020131D">
        <w:rPr>
          <w:rFonts w:ascii="Times New Roman" w:hAnsi="Times New Roman"/>
        </w:rPr>
        <w:t>August 31, 2017</w:t>
      </w:r>
      <w:r w:rsidR="00487589" w:rsidRPr="0020131D">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Third Site Visit</w:t>
      </w:r>
      <w:r w:rsidR="00487589">
        <w:rPr>
          <w:rFonts w:ascii="Times New Roman" w:hAnsi="Times New Roman"/>
        </w:rPr>
        <w:t xml:space="preserve"> </w:t>
      </w:r>
      <w:r w:rsidR="00073E90" w:rsidRPr="0020131D">
        <w:rPr>
          <w:rFonts w:ascii="Times New Roman" w:hAnsi="Times New Roman"/>
        </w:rPr>
        <w:t>(December 7, 2017</w:t>
      </w:r>
      <w:r w:rsidR="00487589" w:rsidRPr="0020131D">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5"/>
        <w:gridCol w:w="5365"/>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073E90" w:rsidP="007D708B">
            <w:pPr>
              <w:rPr>
                <w:rFonts w:ascii="Times New Roman" w:hAnsi="Times New Roman"/>
                <w:highlight w:val="yellow"/>
              </w:rPr>
            </w:pPr>
            <w:r w:rsidRPr="0020131D">
              <w:rPr>
                <w:rFonts w:ascii="Times New Roman" w:hAnsi="Times New Roman"/>
              </w:rPr>
              <w:t>Vanderburgh</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87589" w:rsidRDefault="00073E90" w:rsidP="00783373">
            <w:pPr>
              <w:rPr>
                <w:rFonts w:ascii="Times New Roman" w:hAnsi="Times New Roman"/>
                <w:highlight w:val="yellow"/>
              </w:rPr>
            </w:pPr>
            <w:r w:rsidRPr="0020131D">
              <w:rPr>
                <w:rFonts w:ascii="Times New Roman" w:hAnsi="Times New Roman"/>
              </w:rPr>
              <w:t xml:space="preserve">Superior </w:t>
            </w:r>
            <w:r w:rsidR="00773F42" w:rsidRPr="0020131D">
              <w:rPr>
                <w:rFonts w:ascii="Times New Roman" w:hAnsi="Times New Roman"/>
              </w:rPr>
              <w:t>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20131D" w:rsidP="007D708B">
            <w:pPr>
              <w:rPr>
                <w:rFonts w:ascii="Times New Roman" w:hAnsi="Times New Roman"/>
                <w:highlight w:val="yellow"/>
              </w:rPr>
            </w:pPr>
            <w:r w:rsidRPr="0020131D">
              <w:rPr>
                <w:rFonts w:ascii="Times New Roman" w:hAnsi="Times New Roman"/>
              </w:rPr>
              <w:t>Marcus A. Head</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87589" w:rsidRDefault="004C46CD" w:rsidP="007D708B">
            <w:pPr>
              <w:rPr>
                <w:rFonts w:ascii="Times New Roman" w:hAnsi="Times New Roman"/>
                <w:highlight w:val="yellow"/>
              </w:rPr>
            </w:pPr>
            <w:r w:rsidRPr="0020131D">
              <w:rPr>
                <w:rFonts w:ascii="Times New Roman" w:hAnsi="Times New Roman"/>
              </w:rPr>
              <w:t>40</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073E90" w:rsidP="00E877F1">
            <w:pPr>
              <w:rPr>
                <w:rFonts w:ascii="Times New Roman" w:hAnsi="Times New Roman"/>
                <w:highlight w:val="yellow"/>
              </w:rPr>
            </w:pPr>
            <w:r w:rsidRPr="0020131D">
              <w:rPr>
                <w:rFonts w:ascii="Times New Roman" w:hAnsi="Times New Roman"/>
              </w:rPr>
              <w:t>27</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073E90" w:rsidP="00E877F1">
            <w:pPr>
              <w:rPr>
                <w:rFonts w:ascii="Times New Roman" w:hAnsi="Times New Roman"/>
                <w:highlight w:val="yellow"/>
              </w:rPr>
            </w:pPr>
            <w:r w:rsidRPr="0020131D">
              <w:rPr>
                <w:rFonts w:ascii="Times New Roman" w:hAnsi="Times New Roman"/>
              </w:rPr>
              <w:t>21.76 (boys) &amp; 18.15 (girls)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487589" w:rsidP="007D708B">
            <w:pPr>
              <w:rPr>
                <w:rFonts w:ascii="Times New Roman" w:hAnsi="Times New Roman"/>
              </w:rPr>
            </w:pPr>
            <w:r w:rsidRPr="0020131D">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20131D">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20131D">
              <w:rPr>
                <w:rFonts w:ascii="Times New Roman" w:hAnsi="Times New Roman"/>
              </w:rPr>
              <w:t>N/A</w:t>
            </w:r>
          </w:p>
        </w:tc>
      </w:tr>
    </w:tbl>
    <w:p w:rsidR="00F33793" w:rsidRDefault="00F33793"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CA0235" w:rsidP="00CA0235">
            <w:pPr>
              <w:jc w:val="center"/>
              <w:rPr>
                <w:rFonts w:ascii="Times New Roman" w:hAnsi="Times New Roman"/>
              </w:rPr>
            </w:pPr>
            <w:r>
              <w:rPr>
                <w:rFonts w:ascii="Times New Roman" w:hAnsi="Times New Roman"/>
              </w:rPr>
              <w:t>17</w:t>
            </w:r>
          </w:p>
        </w:tc>
        <w:tc>
          <w:tcPr>
            <w:tcW w:w="3192" w:type="dxa"/>
          </w:tcPr>
          <w:p w:rsidR="004C46CD" w:rsidRPr="003E1F50" w:rsidRDefault="00CA0235" w:rsidP="00CA0235">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CA0235" w:rsidP="00CA0235">
            <w:pPr>
              <w:jc w:val="center"/>
              <w:rPr>
                <w:rFonts w:ascii="Times New Roman" w:hAnsi="Times New Roman"/>
                <w:b/>
              </w:rPr>
            </w:pPr>
            <w:r>
              <w:rPr>
                <w:rFonts w:ascii="Times New Roman" w:hAnsi="Times New Roman"/>
                <w:b/>
              </w:rPr>
              <w:t>0</w:t>
            </w:r>
          </w:p>
        </w:tc>
        <w:tc>
          <w:tcPr>
            <w:tcW w:w="3192" w:type="dxa"/>
          </w:tcPr>
          <w:p w:rsidR="004C46CD" w:rsidRDefault="00CA0235" w:rsidP="00CA0235">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CA0235" w:rsidP="00CA0235">
            <w:pPr>
              <w:jc w:val="center"/>
              <w:rPr>
                <w:rFonts w:ascii="Times New Roman" w:hAnsi="Times New Roman"/>
                <w:b/>
              </w:rPr>
            </w:pPr>
            <w:r>
              <w:rPr>
                <w:rFonts w:ascii="Times New Roman" w:hAnsi="Times New Roman"/>
                <w:b/>
              </w:rPr>
              <w:t>0</w:t>
            </w:r>
          </w:p>
        </w:tc>
        <w:tc>
          <w:tcPr>
            <w:tcW w:w="3192" w:type="dxa"/>
          </w:tcPr>
          <w:p w:rsidR="004C46CD" w:rsidRDefault="00CA0235" w:rsidP="00CA0235">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CA0235" w:rsidP="00CA0235">
            <w:pPr>
              <w:jc w:val="center"/>
              <w:rPr>
                <w:rFonts w:ascii="Times New Roman" w:hAnsi="Times New Roman"/>
                <w:b/>
              </w:rPr>
            </w:pPr>
            <w:r>
              <w:rPr>
                <w:rFonts w:ascii="Times New Roman" w:hAnsi="Times New Roman"/>
                <w:b/>
              </w:rPr>
              <w:t>17</w:t>
            </w:r>
          </w:p>
        </w:tc>
        <w:tc>
          <w:tcPr>
            <w:tcW w:w="3192" w:type="dxa"/>
          </w:tcPr>
          <w:p w:rsidR="004C46CD" w:rsidRDefault="00CA0235" w:rsidP="00CA0235">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CA0235" w:rsidP="00CA0235">
            <w:pPr>
              <w:jc w:val="center"/>
              <w:rPr>
                <w:rFonts w:ascii="Times New Roman" w:hAnsi="Times New Roman"/>
                <w:b/>
              </w:rPr>
            </w:pPr>
            <w:r>
              <w:rPr>
                <w:rFonts w:ascii="Times New Roman" w:hAnsi="Times New Roman"/>
                <w:b/>
              </w:rPr>
              <w:t>100%</w:t>
            </w:r>
          </w:p>
        </w:tc>
        <w:tc>
          <w:tcPr>
            <w:tcW w:w="3192" w:type="dxa"/>
          </w:tcPr>
          <w:p w:rsidR="004C46CD" w:rsidRDefault="00CA0235" w:rsidP="00CA0235">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as a result of the audit? </w:t>
      </w:r>
      <w:r w:rsidR="00F33793" w:rsidRPr="00F33793">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CA0235">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073E90" w:rsidP="00C514FD">
      <w:pPr>
        <w:pStyle w:val="Default"/>
        <w:rPr>
          <w:rFonts w:ascii="Times New Roman" w:hAnsi="Times New Roman" w:cs="Times New Roman"/>
          <w:bCs/>
          <w:color w:val="auto"/>
        </w:rPr>
      </w:pPr>
      <w:r w:rsidRPr="0020131D">
        <w:rPr>
          <w:rFonts w:ascii="Times New Roman" w:hAnsi="Times New Roman" w:cs="Times New Roman"/>
          <w:bCs/>
          <w:color w:val="auto"/>
        </w:rPr>
        <w:t>Vanderburgh Youth Care Center</w:t>
      </w:r>
      <w:r w:rsidR="00427BCD" w:rsidRPr="0020131D">
        <w:rPr>
          <w:rFonts w:ascii="Times New Roman" w:hAnsi="Times New Roman" w:cs="Times New Roman"/>
          <w:bCs/>
          <w:color w:val="auto"/>
        </w:rPr>
        <w:t xml:space="preserve"> County Juvenile Center</w:t>
      </w:r>
      <w:r w:rsidR="009772FB" w:rsidRPr="0020131D">
        <w:rPr>
          <w:rFonts w:ascii="Times New Roman" w:hAnsi="Times New Roman" w:cs="Times New Roman"/>
          <w:bCs/>
          <w:color w:val="auto"/>
        </w:rPr>
        <w:t xml:space="preserve"> is in full compliance with </w:t>
      </w:r>
      <w:r w:rsidR="00414287" w:rsidRPr="0020131D">
        <w:rPr>
          <w:rFonts w:ascii="Times New Roman" w:hAnsi="Times New Roman" w:cs="Times New Roman"/>
          <w:bCs/>
          <w:color w:val="auto"/>
        </w:rPr>
        <w:t>the 2017</w:t>
      </w:r>
      <w:r w:rsidR="005D4201" w:rsidRPr="0020131D">
        <w:rPr>
          <w:rFonts w:ascii="Times New Roman" w:hAnsi="Times New Roman" w:cs="Times New Roman"/>
          <w:bCs/>
          <w:color w:val="auto"/>
        </w:rPr>
        <w:t xml:space="preserve"> Indiana Detention Center Standards Audit performed by the Indiana Department of Correction, Division of Youth Services</w:t>
      </w:r>
      <w:r w:rsidR="005D4201" w:rsidRPr="00695B6F">
        <w:rPr>
          <w:rFonts w:ascii="Times New Roman" w:hAnsi="Times New Roman" w:cs="Times New Roman"/>
          <w:bCs/>
          <w:color w:val="auto"/>
        </w:rPr>
        <w:t>.</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28454D" w:rsidP="009772FB">
      <w:pPr>
        <w:pStyle w:val="Default"/>
        <w:rPr>
          <w:rFonts w:ascii="Times New Roman" w:hAnsi="Times New Roman" w:cs="Times New Roman"/>
          <w:bCs/>
        </w:rPr>
      </w:pPr>
      <w:r>
        <w:rPr>
          <w:rFonts w:ascii="Times New Roman" w:hAnsi="Times New Roman" w:cs="Times New Roman"/>
          <w:bCs/>
        </w:rPr>
        <w:t>Please contact me at (317)914-7347</w:t>
      </w:r>
      <w:r w:rsidR="009772FB"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20131D"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073E90" w:rsidRPr="0020131D">
        <w:rPr>
          <w:rFonts w:ascii="Times New Roman" w:hAnsi="Times New Roman"/>
        </w:rPr>
        <w:t xml:space="preserve">Honorable Brett </w:t>
      </w:r>
      <w:proofErr w:type="spellStart"/>
      <w:r w:rsidR="00073E90" w:rsidRPr="0020131D">
        <w:rPr>
          <w:rFonts w:ascii="Times New Roman" w:hAnsi="Times New Roman"/>
        </w:rPr>
        <w:t>Niemeier</w:t>
      </w:r>
      <w:proofErr w:type="spellEnd"/>
      <w:r w:rsidR="00407FA1" w:rsidRPr="0020131D">
        <w:rPr>
          <w:rFonts w:ascii="Times New Roman" w:hAnsi="Times New Roman"/>
        </w:rPr>
        <w:t xml:space="preserve">, </w:t>
      </w:r>
      <w:r w:rsidR="00073E90" w:rsidRPr="0020131D">
        <w:rPr>
          <w:rFonts w:ascii="Times New Roman" w:hAnsi="Times New Roman"/>
        </w:rPr>
        <w:t>Vanderburgh</w:t>
      </w:r>
      <w:r w:rsidR="00427BCD" w:rsidRPr="0020131D">
        <w:rPr>
          <w:rFonts w:ascii="Times New Roman" w:hAnsi="Times New Roman"/>
        </w:rPr>
        <w:t xml:space="preserve"> Superior </w:t>
      </w:r>
      <w:r w:rsidR="00407FA1" w:rsidRPr="0020131D">
        <w:rPr>
          <w:rFonts w:ascii="Times New Roman" w:hAnsi="Times New Roman"/>
        </w:rPr>
        <w:t>Court</w:t>
      </w:r>
      <w:r w:rsidR="00427BCD" w:rsidRPr="0020131D">
        <w:rPr>
          <w:rFonts w:ascii="Times New Roman" w:hAnsi="Times New Roman"/>
        </w:rPr>
        <w:t>, Family Relations Division</w:t>
      </w:r>
    </w:p>
    <w:p w:rsidR="00407FA1" w:rsidRPr="0020131D" w:rsidRDefault="00073E90" w:rsidP="00407FA1">
      <w:pPr>
        <w:ind w:firstLine="720"/>
        <w:rPr>
          <w:rFonts w:ascii="Times New Roman" w:hAnsi="Times New Roman"/>
        </w:rPr>
      </w:pPr>
      <w:r w:rsidRPr="0020131D">
        <w:rPr>
          <w:rFonts w:ascii="Times New Roman" w:hAnsi="Times New Roman"/>
        </w:rPr>
        <w:t>Marcus A. Head, Executive</w:t>
      </w:r>
      <w:r w:rsidR="0066671D" w:rsidRPr="0020131D">
        <w:rPr>
          <w:rFonts w:ascii="Times New Roman" w:hAnsi="Times New Roman"/>
        </w:rPr>
        <w:t xml:space="preserve"> Director, </w:t>
      </w:r>
      <w:r w:rsidRPr="0020131D">
        <w:rPr>
          <w:rFonts w:ascii="Times New Roman" w:hAnsi="Times New Roman"/>
        </w:rPr>
        <w:t xml:space="preserve">Vanderburgh </w:t>
      </w:r>
      <w:r w:rsidR="009948BC" w:rsidRPr="0020131D">
        <w:rPr>
          <w:rFonts w:ascii="Times New Roman" w:hAnsi="Times New Roman"/>
        </w:rPr>
        <w:t>Count</w:t>
      </w:r>
      <w:r w:rsidR="0066671D" w:rsidRPr="0020131D">
        <w:rPr>
          <w:rFonts w:ascii="Times New Roman" w:hAnsi="Times New Roman"/>
        </w:rPr>
        <w:t xml:space="preserve">y </w:t>
      </w:r>
      <w:r w:rsidR="00F50B15" w:rsidRPr="0020131D">
        <w:rPr>
          <w:rFonts w:ascii="Times New Roman" w:hAnsi="Times New Roman"/>
        </w:rPr>
        <w:t>Youth Care Cen</w:t>
      </w:r>
      <w:r w:rsidR="0066671D" w:rsidRPr="0020131D">
        <w:rPr>
          <w:rFonts w:ascii="Times New Roman" w:hAnsi="Times New Roman"/>
        </w:rPr>
        <w:t xml:space="preserve">ter </w:t>
      </w:r>
    </w:p>
    <w:p w:rsidR="009772FB" w:rsidRDefault="009772FB" w:rsidP="00695B6F">
      <w:pPr>
        <w:ind w:firstLine="720"/>
        <w:rPr>
          <w:rFonts w:ascii="Times New Roman" w:hAnsi="Times New Roman"/>
        </w:rPr>
      </w:pPr>
      <w:r w:rsidRPr="0020131D">
        <w:rPr>
          <w:rFonts w:ascii="Times New Roman" w:hAnsi="Times New Roman"/>
        </w:rPr>
        <w:t>File</w:t>
      </w:r>
    </w:p>
    <w:p w:rsidR="003C66AE" w:rsidRDefault="003C66AE" w:rsidP="00695B6F">
      <w:pPr>
        <w:ind w:firstLine="720"/>
        <w:rPr>
          <w:rFonts w:ascii="Times New Roman" w:hAnsi="Times New Roman"/>
        </w:rPr>
      </w:pPr>
    </w:p>
    <w:p w:rsidR="003C66AE" w:rsidRDefault="003C66AE" w:rsidP="00695B6F">
      <w:pPr>
        <w:ind w:firstLine="720"/>
        <w:rPr>
          <w:rFonts w:ascii="Times New Roman" w:hAnsi="Times New Roman"/>
        </w:rPr>
      </w:pPr>
    </w:p>
    <w:p w:rsidR="003C66AE" w:rsidRDefault="003C66AE" w:rsidP="00695B6F">
      <w:pPr>
        <w:ind w:firstLine="720"/>
        <w:rPr>
          <w:rFonts w:ascii="Times New Roman" w:hAnsi="Times New Roman"/>
        </w:rPr>
      </w:pPr>
    </w:p>
    <w:p w:rsidR="003C66AE" w:rsidRDefault="003C66AE" w:rsidP="00695B6F">
      <w:pPr>
        <w:ind w:firstLine="720"/>
        <w:rPr>
          <w:rFonts w:ascii="Times New Roman" w:hAnsi="Times New Roman"/>
        </w:rPr>
      </w:pPr>
    </w:p>
    <w:p w:rsidR="003C66AE" w:rsidRDefault="003C66AE" w:rsidP="00F33793">
      <w:pPr>
        <w:ind w:firstLine="720"/>
        <w:jc w:val="center"/>
        <w:rPr>
          <w:rFonts w:ascii="Times New Roman" w:hAnsi="Times New Roman"/>
        </w:rPr>
      </w:pPr>
      <w:r w:rsidRPr="00F33793">
        <w:rPr>
          <w:rFonts w:ascii="Times New Roman" w:hAnsi="Times New Roman"/>
          <w:b/>
        </w:rPr>
        <w:t>RECOMMENDATIONS</w:t>
      </w:r>
    </w:p>
    <w:p w:rsidR="003C66AE" w:rsidRDefault="003C66AE" w:rsidP="00695B6F">
      <w:pPr>
        <w:ind w:firstLine="720"/>
        <w:rPr>
          <w:rFonts w:ascii="Times New Roman" w:hAnsi="Times New Roman"/>
        </w:rPr>
      </w:pPr>
    </w:p>
    <w:p w:rsidR="003C66AE" w:rsidRPr="003C66AE" w:rsidRDefault="003C66AE" w:rsidP="00695B6F">
      <w:pPr>
        <w:ind w:firstLine="720"/>
        <w:rPr>
          <w:rFonts w:ascii="Times New Roman" w:hAnsi="Times New Roman"/>
          <w:b/>
          <w:u w:val="single"/>
        </w:rPr>
      </w:pPr>
      <w:r>
        <w:rPr>
          <w:rFonts w:ascii="Times New Roman" w:hAnsi="Times New Roman"/>
          <w:b/>
          <w:u w:val="single"/>
        </w:rPr>
        <w:t>SAFETY:</w:t>
      </w:r>
    </w:p>
    <w:p w:rsidR="003C66AE" w:rsidRDefault="003C66AE" w:rsidP="00695B6F">
      <w:pPr>
        <w:ind w:firstLine="720"/>
        <w:rPr>
          <w:rFonts w:ascii="Times New Roman" w:hAnsi="Times New Roman"/>
        </w:rPr>
      </w:pPr>
      <w:r>
        <w:rPr>
          <w:rFonts w:ascii="Times New Roman" w:hAnsi="Times New Roman"/>
        </w:rPr>
        <w:t>8-4-3</w:t>
      </w:r>
      <w:r>
        <w:rPr>
          <w:rFonts w:ascii="Times New Roman" w:hAnsi="Times New Roman"/>
        </w:rPr>
        <w:tab/>
      </w:r>
      <w:r w:rsidRPr="003C66AE">
        <w:rPr>
          <w:rFonts w:ascii="Times New Roman" w:hAnsi="Times New Roman"/>
        </w:rPr>
        <w:t xml:space="preserve">There needs to be better proof in the file of trash receptacles being at accessible </w:t>
      </w:r>
    </w:p>
    <w:p w:rsidR="003C66AE" w:rsidRDefault="003C66AE" w:rsidP="00695B6F">
      <w:pPr>
        <w:ind w:firstLine="720"/>
        <w:rPr>
          <w:rFonts w:ascii="Times New Roman" w:hAnsi="Times New Roman"/>
        </w:rPr>
      </w:pPr>
      <w:r>
        <w:rPr>
          <w:rFonts w:ascii="Times New Roman" w:hAnsi="Times New Roman"/>
        </w:rPr>
        <w:tab/>
      </w:r>
      <w:proofErr w:type="gramStart"/>
      <w:r w:rsidRPr="003C66AE">
        <w:rPr>
          <w:rFonts w:ascii="Times New Roman" w:hAnsi="Times New Roman"/>
        </w:rPr>
        <w:t>locations</w:t>
      </w:r>
      <w:proofErr w:type="gramEnd"/>
      <w:r w:rsidRPr="003C66AE">
        <w:rPr>
          <w:rFonts w:ascii="Times New Roman" w:hAnsi="Times New Roman"/>
        </w:rPr>
        <w:t xml:space="preserve"> throughout the facility and that they are emptied daily</w:t>
      </w:r>
    </w:p>
    <w:p w:rsidR="003C66AE" w:rsidRDefault="003C66AE" w:rsidP="00695B6F">
      <w:pPr>
        <w:ind w:firstLine="720"/>
        <w:rPr>
          <w:rFonts w:ascii="Times New Roman" w:hAnsi="Times New Roman"/>
        </w:rPr>
      </w:pPr>
      <w:r>
        <w:rPr>
          <w:rFonts w:ascii="Times New Roman" w:hAnsi="Times New Roman"/>
        </w:rPr>
        <w:t>8-4-16</w:t>
      </w:r>
      <w:r>
        <w:rPr>
          <w:rFonts w:ascii="Times New Roman" w:hAnsi="Times New Roman"/>
        </w:rPr>
        <w:tab/>
      </w:r>
      <w:r w:rsidRPr="003C66AE">
        <w:rPr>
          <w:rFonts w:ascii="Times New Roman" w:hAnsi="Times New Roman"/>
        </w:rPr>
        <w:t xml:space="preserve">Replace lights on the girls unit to produce more foot candles of lighting at desk </w:t>
      </w:r>
    </w:p>
    <w:p w:rsidR="003C66AE" w:rsidRDefault="003C66AE" w:rsidP="00695B6F">
      <w:pPr>
        <w:ind w:firstLine="720"/>
        <w:rPr>
          <w:rFonts w:ascii="Times New Roman" w:hAnsi="Times New Roman"/>
        </w:rPr>
      </w:pPr>
      <w:r>
        <w:rPr>
          <w:rFonts w:ascii="Times New Roman" w:hAnsi="Times New Roman"/>
        </w:rPr>
        <w:tab/>
      </w:r>
      <w:r w:rsidRPr="003C66AE">
        <w:rPr>
          <w:rFonts w:ascii="Times New Roman" w:hAnsi="Times New Roman"/>
        </w:rPr>
        <w:t>Level</w:t>
      </w:r>
    </w:p>
    <w:p w:rsidR="003C66AE" w:rsidRDefault="003C66AE" w:rsidP="00695B6F">
      <w:pPr>
        <w:ind w:firstLine="720"/>
        <w:rPr>
          <w:rFonts w:ascii="Times New Roman" w:hAnsi="Times New Roman"/>
        </w:rPr>
      </w:pPr>
    </w:p>
    <w:p w:rsidR="003C66AE" w:rsidRDefault="003C66AE" w:rsidP="00695B6F">
      <w:pPr>
        <w:ind w:firstLine="720"/>
        <w:rPr>
          <w:rFonts w:ascii="Times New Roman" w:hAnsi="Times New Roman"/>
          <w:b/>
          <w:u w:val="single"/>
        </w:rPr>
      </w:pPr>
      <w:proofErr w:type="gramStart"/>
      <w:r>
        <w:rPr>
          <w:rFonts w:ascii="Times New Roman" w:hAnsi="Times New Roman"/>
          <w:b/>
          <w:u w:val="single"/>
        </w:rPr>
        <w:t>JUSTICE &amp;</w:t>
      </w:r>
      <w:proofErr w:type="gramEnd"/>
      <w:r>
        <w:rPr>
          <w:rFonts w:ascii="Times New Roman" w:hAnsi="Times New Roman"/>
          <w:b/>
          <w:u w:val="single"/>
        </w:rPr>
        <w:t xml:space="preserve"> ORDER:</w:t>
      </w:r>
    </w:p>
    <w:p w:rsidR="003C66AE" w:rsidRDefault="003C66AE" w:rsidP="00695B6F">
      <w:pPr>
        <w:ind w:firstLine="720"/>
        <w:rPr>
          <w:rFonts w:ascii="Times New Roman" w:hAnsi="Times New Roman"/>
        </w:rPr>
      </w:pPr>
      <w:r>
        <w:rPr>
          <w:rFonts w:ascii="Times New Roman" w:hAnsi="Times New Roman"/>
        </w:rPr>
        <w:t>8-6-6</w:t>
      </w:r>
      <w:r>
        <w:rPr>
          <w:rFonts w:ascii="Times New Roman" w:hAnsi="Times New Roman"/>
        </w:rPr>
        <w:tab/>
      </w:r>
      <w:r w:rsidRPr="003C66AE">
        <w:rPr>
          <w:rFonts w:ascii="Times New Roman" w:hAnsi="Times New Roman"/>
        </w:rPr>
        <w:t xml:space="preserve">Provide proof of practice whether staff assisted with any literacy issues 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C66AE">
        <w:rPr>
          <w:rFonts w:ascii="Times New Roman" w:hAnsi="Times New Roman"/>
        </w:rPr>
        <w:t>communication issues</w:t>
      </w:r>
    </w:p>
    <w:p w:rsidR="003C66AE" w:rsidRDefault="003C66AE" w:rsidP="00695B6F">
      <w:pPr>
        <w:ind w:firstLine="720"/>
        <w:rPr>
          <w:rFonts w:ascii="Times New Roman" w:hAnsi="Times New Roman"/>
        </w:rPr>
      </w:pPr>
      <w:r>
        <w:rPr>
          <w:rFonts w:ascii="Times New Roman" w:hAnsi="Times New Roman"/>
        </w:rPr>
        <w:t>8-6-23</w:t>
      </w:r>
      <w:r>
        <w:rPr>
          <w:rFonts w:ascii="Times New Roman" w:hAnsi="Times New Roman"/>
        </w:rPr>
        <w:tab/>
      </w:r>
      <w:r w:rsidRPr="003C66AE">
        <w:rPr>
          <w:rFonts w:ascii="Times New Roman" w:hAnsi="Times New Roman"/>
        </w:rPr>
        <w:t xml:space="preserve">Amend procedure to include equal access to programming and housing since that </w:t>
      </w:r>
    </w:p>
    <w:p w:rsidR="003C66AE" w:rsidRDefault="003C66AE" w:rsidP="00695B6F">
      <w:pPr>
        <w:ind w:firstLine="720"/>
        <w:rPr>
          <w:rFonts w:ascii="Times New Roman" w:hAnsi="Times New Roman"/>
        </w:rPr>
      </w:pPr>
      <w:r>
        <w:rPr>
          <w:rFonts w:ascii="Times New Roman" w:hAnsi="Times New Roman"/>
        </w:rPr>
        <w:tab/>
      </w:r>
      <w:proofErr w:type="gramStart"/>
      <w:r w:rsidRPr="003C66AE">
        <w:rPr>
          <w:rFonts w:ascii="Times New Roman" w:hAnsi="Times New Roman"/>
        </w:rPr>
        <w:t>is</w:t>
      </w:r>
      <w:proofErr w:type="gramEnd"/>
      <w:r w:rsidRPr="003C66AE">
        <w:rPr>
          <w:rFonts w:ascii="Times New Roman" w:hAnsi="Times New Roman"/>
        </w:rPr>
        <w:t xml:space="preserve"> the proof of practice provided</w:t>
      </w:r>
    </w:p>
    <w:p w:rsidR="003C66AE" w:rsidRDefault="003C66AE" w:rsidP="00695B6F">
      <w:pPr>
        <w:ind w:firstLine="720"/>
        <w:rPr>
          <w:rFonts w:ascii="Times New Roman" w:hAnsi="Times New Roman"/>
        </w:rPr>
      </w:pPr>
      <w:r>
        <w:rPr>
          <w:rFonts w:ascii="Times New Roman" w:hAnsi="Times New Roman"/>
        </w:rPr>
        <w:t>8-6-27</w:t>
      </w:r>
      <w:r>
        <w:rPr>
          <w:rFonts w:ascii="Times New Roman" w:hAnsi="Times New Roman"/>
        </w:rPr>
        <w:tab/>
      </w:r>
      <w:r w:rsidRPr="003C66AE">
        <w:rPr>
          <w:rFonts w:ascii="Times New Roman" w:hAnsi="Times New Roman"/>
        </w:rPr>
        <w:t>Include a completed grievance form in the future</w:t>
      </w:r>
    </w:p>
    <w:p w:rsidR="003C66AE" w:rsidRDefault="003C66AE" w:rsidP="00695B6F">
      <w:pPr>
        <w:ind w:firstLine="720"/>
        <w:rPr>
          <w:rFonts w:ascii="Times New Roman" w:hAnsi="Times New Roman"/>
        </w:rPr>
      </w:pPr>
      <w:r>
        <w:rPr>
          <w:rFonts w:ascii="Times New Roman" w:hAnsi="Times New Roman"/>
        </w:rPr>
        <w:t>8-6-28</w:t>
      </w:r>
      <w:r>
        <w:rPr>
          <w:rFonts w:ascii="Times New Roman" w:hAnsi="Times New Roman"/>
        </w:rPr>
        <w:tab/>
      </w:r>
      <w:r w:rsidRPr="003C66AE">
        <w:rPr>
          <w:rFonts w:ascii="Times New Roman" w:hAnsi="Times New Roman"/>
        </w:rPr>
        <w:t xml:space="preserve">Amend procedure to address how juveniles and staff have access to the </w:t>
      </w:r>
    </w:p>
    <w:p w:rsidR="003C66AE" w:rsidRDefault="003C66AE" w:rsidP="00695B6F">
      <w:pPr>
        <w:ind w:firstLine="720"/>
        <w:rPr>
          <w:rFonts w:ascii="Times New Roman" w:hAnsi="Times New Roman"/>
        </w:rPr>
      </w:pPr>
      <w:r>
        <w:rPr>
          <w:rFonts w:ascii="Times New Roman" w:hAnsi="Times New Roman"/>
        </w:rPr>
        <w:tab/>
      </w:r>
      <w:proofErr w:type="gramStart"/>
      <w:r w:rsidRPr="003C66AE">
        <w:rPr>
          <w:rFonts w:ascii="Times New Roman" w:hAnsi="Times New Roman"/>
        </w:rPr>
        <w:t>correspondence</w:t>
      </w:r>
      <w:proofErr w:type="gramEnd"/>
      <w:r w:rsidRPr="003C66AE">
        <w:rPr>
          <w:rFonts w:ascii="Times New Roman" w:hAnsi="Times New Roman"/>
        </w:rPr>
        <w:t xml:space="preserve"> guidelines.  There is more detail in the resident handbook for </w:t>
      </w:r>
    </w:p>
    <w:p w:rsidR="003C66AE" w:rsidRDefault="003C66AE" w:rsidP="00695B6F">
      <w:pPr>
        <w:ind w:firstLine="720"/>
        <w:rPr>
          <w:rFonts w:ascii="Times New Roman" w:hAnsi="Times New Roman"/>
        </w:rPr>
      </w:pPr>
      <w:r>
        <w:rPr>
          <w:rFonts w:ascii="Times New Roman" w:hAnsi="Times New Roman"/>
        </w:rPr>
        <w:tab/>
      </w:r>
      <w:proofErr w:type="gramStart"/>
      <w:r w:rsidRPr="003C66AE">
        <w:rPr>
          <w:rFonts w:ascii="Times New Roman" w:hAnsi="Times New Roman"/>
        </w:rPr>
        <w:t>juveniles</w:t>
      </w:r>
      <w:proofErr w:type="gramEnd"/>
      <w:r w:rsidRPr="003C66AE">
        <w:rPr>
          <w:rFonts w:ascii="Times New Roman" w:hAnsi="Times New Roman"/>
        </w:rPr>
        <w:t xml:space="preserve"> then there is the procedure for staff.</w:t>
      </w:r>
    </w:p>
    <w:p w:rsidR="003C66AE" w:rsidRDefault="003C66AE" w:rsidP="00695B6F">
      <w:pPr>
        <w:ind w:firstLine="720"/>
        <w:rPr>
          <w:rFonts w:ascii="Times New Roman" w:hAnsi="Times New Roman"/>
        </w:rPr>
      </w:pPr>
      <w:r>
        <w:rPr>
          <w:rFonts w:ascii="Times New Roman" w:hAnsi="Times New Roman"/>
        </w:rPr>
        <w:t>8-6-36</w:t>
      </w:r>
      <w:r>
        <w:rPr>
          <w:rFonts w:ascii="Times New Roman" w:hAnsi="Times New Roman"/>
        </w:rPr>
        <w:tab/>
      </w:r>
      <w:r w:rsidRPr="003C66AE">
        <w:rPr>
          <w:rFonts w:ascii="Times New Roman" w:hAnsi="Times New Roman"/>
        </w:rPr>
        <w:t>May want to address in procedure when visits are denied or terminated.</w:t>
      </w:r>
    </w:p>
    <w:p w:rsidR="003C66AE" w:rsidRDefault="003C66AE" w:rsidP="00695B6F">
      <w:pPr>
        <w:ind w:firstLine="720"/>
        <w:rPr>
          <w:rFonts w:ascii="Times New Roman" w:hAnsi="Times New Roman"/>
        </w:rPr>
      </w:pPr>
    </w:p>
    <w:p w:rsidR="003C66AE" w:rsidRDefault="003C66AE" w:rsidP="00695B6F">
      <w:pPr>
        <w:ind w:firstLine="720"/>
        <w:rPr>
          <w:rFonts w:ascii="Times New Roman" w:hAnsi="Times New Roman"/>
          <w:b/>
          <w:u w:val="single"/>
        </w:rPr>
      </w:pPr>
      <w:r>
        <w:rPr>
          <w:rFonts w:ascii="Times New Roman" w:hAnsi="Times New Roman"/>
          <w:b/>
          <w:u w:val="single"/>
        </w:rPr>
        <w:t>MEDICAL:</w:t>
      </w:r>
    </w:p>
    <w:p w:rsidR="003C66AE" w:rsidRDefault="003C66AE" w:rsidP="00695B6F">
      <w:pPr>
        <w:ind w:firstLine="720"/>
        <w:rPr>
          <w:rFonts w:ascii="Times New Roman" w:hAnsi="Times New Roman"/>
        </w:rPr>
      </w:pPr>
      <w:r>
        <w:rPr>
          <w:rFonts w:ascii="Times New Roman" w:hAnsi="Times New Roman"/>
        </w:rPr>
        <w:t>8-8-12</w:t>
      </w:r>
      <w:r>
        <w:rPr>
          <w:rFonts w:ascii="Times New Roman" w:hAnsi="Times New Roman"/>
        </w:rPr>
        <w:tab/>
      </w:r>
      <w:r w:rsidRPr="003C66AE">
        <w:rPr>
          <w:rFonts w:ascii="Times New Roman" w:hAnsi="Times New Roman"/>
        </w:rPr>
        <w:t xml:space="preserve">Include incident of staff providing on-site emergency first aid or a director's </w:t>
      </w:r>
    </w:p>
    <w:p w:rsidR="003C66AE" w:rsidRDefault="003C66AE" w:rsidP="00695B6F">
      <w:pPr>
        <w:ind w:firstLine="720"/>
        <w:rPr>
          <w:rFonts w:ascii="Times New Roman" w:hAnsi="Times New Roman"/>
        </w:rPr>
      </w:pPr>
      <w:r>
        <w:rPr>
          <w:rFonts w:ascii="Times New Roman" w:hAnsi="Times New Roman"/>
        </w:rPr>
        <w:tab/>
      </w:r>
      <w:proofErr w:type="gramStart"/>
      <w:r w:rsidRPr="003C66AE">
        <w:rPr>
          <w:rFonts w:ascii="Times New Roman" w:hAnsi="Times New Roman"/>
        </w:rPr>
        <w:t>statement</w:t>
      </w:r>
      <w:proofErr w:type="gramEnd"/>
      <w:r w:rsidRPr="003C66AE">
        <w:rPr>
          <w:rFonts w:ascii="Times New Roman" w:hAnsi="Times New Roman"/>
        </w:rPr>
        <w:t xml:space="preserve"> that none was provided this audit period.</w:t>
      </w:r>
    </w:p>
    <w:p w:rsidR="003C66AE" w:rsidRDefault="003C66AE" w:rsidP="00695B6F">
      <w:pPr>
        <w:ind w:firstLine="720"/>
        <w:rPr>
          <w:rFonts w:ascii="Times New Roman" w:hAnsi="Times New Roman"/>
        </w:rPr>
      </w:pPr>
      <w:r>
        <w:rPr>
          <w:rFonts w:ascii="Times New Roman" w:hAnsi="Times New Roman"/>
        </w:rPr>
        <w:t>8-8-28</w:t>
      </w:r>
      <w:r>
        <w:rPr>
          <w:rFonts w:ascii="Times New Roman" w:hAnsi="Times New Roman"/>
        </w:rPr>
        <w:tab/>
      </w:r>
      <w:r w:rsidRPr="003C66AE">
        <w:rPr>
          <w:rFonts w:ascii="Times New Roman" w:hAnsi="Times New Roman"/>
        </w:rPr>
        <w:t xml:space="preserve">Provide a drill or incident report for 4 minute; staff training needs to specifically </w:t>
      </w:r>
    </w:p>
    <w:p w:rsidR="003C66AE" w:rsidRDefault="003C66AE" w:rsidP="00695B6F">
      <w:pPr>
        <w:ind w:firstLine="720"/>
        <w:rPr>
          <w:rFonts w:ascii="Times New Roman" w:hAnsi="Times New Roman"/>
        </w:rPr>
      </w:pPr>
      <w:r>
        <w:rPr>
          <w:rFonts w:ascii="Times New Roman" w:hAnsi="Times New Roman"/>
        </w:rPr>
        <w:tab/>
      </w:r>
      <w:proofErr w:type="gramStart"/>
      <w:r w:rsidRPr="003C66AE">
        <w:rPr>
          <w:rFonts w:ascii="Times New Roman" w:hAnsi="Times New Roman"/>
        </w:rPr>
        <w:t>state</w:t>
      </w:r>
      <w:proofErr w:type="gramEnd"/>
      <w:r w:rsidRPr="003C66AE">
        <w:rPr>
          <w:rFonts w:ascii="Times New Roman" w:hAnsi="Times New Roman"/>
        </w:rPr>
        <w:t xml:space="preserve"> emergency response as topic</w:t>
      </w:r>
    </w:p>
    <w:p w:rsidR="003C66AE" w:rsidRDefault="003C66AE" w:rsidP="00695B6F">
      <w:pPr>
        <w:ind w:firstLine="720"/>
        <w:rPr>
          <w:rFonts w:ascii="Times New Roman" w:hAnsi="Times New Roman"/>
        </w:rPr>
      </w:pPr>
      <w:r>
        <w:rPr>
          <w:rFonts w:ascii="Times New Roman" w:hAnsi="Times New Roman"/>
        </w:rPr>
        <w:t>8-8-31</w:t>
      </w:r>
      <w:r>
        <w:rPr>
          <w:rFonts w:ascii="Times New Roman" w:hAnsi="Times New Roman"/>
        </w:rPr>
        <w:tab/>
      </w:r>
      <w:r w:rsidRPr="003C66AE">
        <w:rPr>
          <w:rFonts w:ascii="Times New Roman" w:hAnsi="Times New Roman"/>
        </w:rPr>
        <w:t>Amend procedures to address the HCA approves the training for staff</w:t>
      </w:r>
    </w:p>
    <w:p w:rsidR="003C66AE" w:rsidRPr="003C66AE" w:rsidRDefault="003C66AE" w:rsidP="00695B6F">
      <w:pPr>
        <w:ind w:firstLine="720"/>
        <w:rPr>
          <w:rFonts w:ascii="Times New Roman" w:hAnsi="Times New Roman"/>
          <w:sz w:val="18"/>
          <w:szCs w:val="18"/>
        </w:rPr>
      </w:pPr>
    </w:p>
    <w:sectPr w:rsidR="003C66AE" w:rsidRPr="003C66AE"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F4" w:rsidRDefault="00EF4AF4" w:rsidP="00106D0F">
      <w:r>
        <w:separator/>
      </w:r>
    </w:p>
  </w:endnote>
  <w:endnote w:type="continuationSeparator" w:id="0">
    <w:p w:rsidR="00EF4AF4" w:rsidRDefault="00EF4AF4"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232834">
              <w:rPr>
                <w:rFonts w:ascii="Times New Roman" w:hAnsi="Times New Roman"/>
                <w:bCs/>
                <w:noProof/>
                <w:sz w:val="22"/>
                <w:szCs w:val="22"/>
              </w:rPr>
              <w:t>6</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232834">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F4" w:rsidRDefault="00EF4AF4" w:rsidP="00106D0F">
      <w:r>
        <w:separator/>
      </w:r>
    </w:p>
  </w:footnote>
  <w:footnote w:type="continuationSeparator" w:id="0">
    <w:p w:rsidR="00EF4AF4" w:rsidRDefault="00EF4AF4"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3E90"/>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D7A1B"/>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30"/>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131D"/>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2834"/>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454D"/>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23FE"/>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66AE"/>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6324"/>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0235"/>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AF4"/>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3793"/>
    <w:rsid w:val="00F35844"/>
    <w:rsid w:val="00F368F7"/>
    <w:rsid w:val="00F36E20"/>
    <w:rsid w:val="00F36F75"/>
    <w:rsid w:val="00F37353"/>
    <w:rsid w:val="00F379AE"/>
    <w:rsid w:val="00F4081D"/>
    <w:rsid w:val="00F427A9"/>
    <w:rsid w:val="00F4392F"/>
    <w:rsid w:val="00F47F51"/>
    <w:rsid w:val="00F5080E"/>
    <w:rsid w:val="00F50B15"/>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9BB"/>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346982646">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4804-09B7-4BB2-9B0F-4875CF33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8</cp:revision>
  <cp:lastPrinted>2017-09-14T17:25:00Z</cp:lastPrinted>
  <dcterms:created xsi:type="dcterms:W3CDTF">2017-12-21T16:44:00Z</dcterms:created>
  <dcterms:modified xsi:type="dcterms:W3CDTF">2017-12-27T22:00:00Z</dcterms:modified>
</cp:coreProperties>
</file>