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C49" w:rsidRDefault="00C36C49" w:rsidP="00234BD6">
      <w:pPr>
        <w:rPr>
          <w:rFonts w:ascii="Garamond" w:hAnsi="Garamond"/>
          <w:szCs w:val="24"/>
        </w:rPr>
      </w:pPr>
      <w:bookmarkStart w:id="0" w:name="_GoBack"/>
      <w:bookmarkEnd w:id="0"/>
    </w:p>
    <w:p w:rsidR="00C36C49" w:rsidRPr="009430CB" w:rsidRDefault="00C36C49" w:rsidP="00C36C49">
      <w:pPr>
        <w:widowControl w:val="0"/>
        <w:spacing w:after="0" w:line="240" w:lineRule="auto"/>
        <w:rPr>
          <w:rFonts w:ascii="Cambria" w:eastAsia="Times New Roman" w:hAnsi="Cambria" w:cs="Times New Roman"/>
          <w:b/>
          <w:sz w:val="24"/>
          <w:szCs w:val="20"/>
        </w:rPr>
      </w:pPr>
      <w:r w:rsidRPr="009430CB">
        <w:rPr>
          <w:rFonts w:ascii="Cambria" w:eastAsia="Times New Roman" w:hAnsi="Cambria" w:cs="Times New Roman"/>
          <w:b/>
          <w:sz w:val="24"/>
          <w:szCs w:val="20"/>
        </w:rPr>
        <w:t>Respondent:</w:t>
      </w:r>
    </w:p>
    <w:tbl>
      <w:tblPr>
        <w:tblStyle w:val="TableGrid"/>
        <w:tblW w:w="0" w:type="auto"/>
        <w:tblLook w:val="04A0" w:firstRow="1" w:lastRow="0" w:firstColumn="1" w:lastColumn="0" w:noHBand="0" w:noVBand="1"/>
      </w:tblPr>
      <w:tblGrid>
        <w:gridCol w:w="9350"/>
      </w:tblGrid>
      <w:tr w:rsidR="00C36C49" w:rsidRPr="009430CB" w:rsidTr="006D7181">
        <w:tc>
          <w:tcPr>
            <w:tcW w:w="9350" w:type="dxa"/>
            <w:shd w:val="clear" w:color="auto" w:fill="FFFF99"/>
          </w:tcPr>
          <w:p w:rsidR="00C36C49" w:rsidRPr="009430CB" w:rsidRDefault="00C36C49" w:rsidP="006D7181">
            <w:pPr>
              <w:rPr>
                <w:rFonts w:ascii="Cambria" w:hAnsi="Cambria"/>
                <w:b/>
              </w:rPr>
            </w:pPr>
          </w:p>
        </w:tc>
      </w:tr>
    </w:tbl>
    <w:p w:rsidR="00C36C49" w:rsidRPr="009430CB" w:rsidRDefault="00C36C49" w:rsidP="00C36C49">
      <w:pPr>
        <w:widowControl w:val="0"/>
        <w:spacing w:after="0" w:line="240" w:lineRule="auto"/>
        <w:rPr>
          <w:rFonts w:ascii="Cambria" w:eastAsia="Times New Roman" w:hAnsi="Cambria" w:cs="Times New Roman"/>
          <w:b/>
          <w:sz w:val="24"/>
          <w:szCs w:val="20"/>
        </w:rPr>
      </w:pPr>
    </w:p>
    <w:p w:rsidR="00C36C49" w:rsidRPr="009430CB" w:rsidRDefault="00C36C49" w:rsidP="00C36C49">
      <w:pPr>
        <w:widowControl w:val="0"/>
        <w:spacing w:after="0" w:line="240" w:lineRule="auto"/>
        <w:rPr>
          <w:rFonts w:ascii="Cambria" w:eastAsia="Times New Roman" w:hAnsi="Cambria" w:cs="Times New Roman"/>
          <w:b/>
          <w:sz w:val="24"/>
          <w:szCs w:val="20"/>
        </w:rPr>
      </w:pPr>
      <w:r w:rsidRPr="009430CB">
        <w:rPr>
          <w:rFonts w:ascii="Cambria" w:eastAsia="Times New Roman" w:hAnsi="Cambria" w:cs="Times New Roman"/>
          <w:b/>
          <w:sz w:val="24"/>
          <w:szCs w:val="20"/>
        </w:rPr>
        <w:t xml:space="preserve">Instructions: </w:t>
      </w:r>
    </w:p>
    <w:p w:rsidR="00C36C49" w:rsidRPr="009430CB" w:rsidRDefault="00C36C49" w:rsidP="00C36C49">
      <w:pPr>
        <w:widowControl w:val="0"/>
        <w:spacing w:after="0" w:line="240" w:lineRule="auto"/>
        <w:rPr>
          <w:rFonts w:ascii="Times New Roman" w:eastAsia="Times New Roman" w:hAnsi="Times New Roman" w:cs="Times New Roman"/>
          <w:color w:val="000000"/>
          <w:sz w:val="24"/>
          <w:szCs w:val="24"/>
        </w:rPr>
      </w:pPr>
      <w:r w:rsidRPr="009430CB">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equest for Proposal (RFP) 20-024</w:t>
      </w:r>
      <w:r w:rsidRPr="009430CB">
        <w:rPr>
          <w:rFonts w:ascii="Times New Roman" w:eastAsia="Times New Roman" w:hAnsi="Times New Roman" w:cs="Times New Roman"/>
          <w:color w:val="000000"/>
          <w:sz w:val="24"/>
          <w:szCs w:val="24"/>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rsidR="00C36C49" w:rsidRPr="009430CB" w:rsidRDefault="00C36C49" w:rsidP="00C36C49">
      <w:pPr>
        <w:widowControl w:val="0"/>
        <w:spacing w:after="0" w:line="240" w:lineRule="auto"/>
        <w:rPr>
          <w:rFonts w:ascii="Times New Roman" w:eastAsia="Times New Roman" w:hAnsi="Times New Roman" w:cs="Times New Roman"/>
          <w:color w:val="000000"/>
          <w:sz w:val="24"/>
          <w:szCs w:val="24"/>
        </w:rPr>
      </w:pPr>
    </w:p>
    <w:p w:rsidR="00C36C49" w:rsidRPr="009430CB" w:rsidRDefault="00C36C49" w:rsidP="00C36C49">
      <w:pPr>
        <w:widowControl w:val="0"/>
        <w:spacing w:after="0" w:line="240" w:lineRule="auto"/>
        <w:rPr>
          <w:rFonts w:ascii="Times New Roman" w:eastAsia="Times New Roman" w:hAnsi="Times New Roman" w:cs="Times New Roman"/>
          <w:sz w:val="24"/>
          <w:szCs w:val="24"/>
        </w:rPr>
      </w:pPr>
      <w:r w:rsidRPr="009430CB">
        <w:rPr>
          <w:rFonts w:ascii="Times New Roman" w:eastAsia="Times New Roman" w:hAnsi="Times New Roman" w:cs="Times New Roman"/>
          <w:sz w:val="24"/>
          <w:szCs w:val="24"/>
        </w:rPr>
        <w:t>Please review the requirements outlined in section 1.4 - 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rsidR="00C36C49" w:rsidRPr="009430CB" w:rsidRDefault="00C36C49" w:rsidP="00C36C49">
      <w:pPr>
        <w:widowControl w:val="0"/>
        <w:spacing w:after="0" w:line="240" w:lineRule="auto"/>
        <w:rPr>
          <w:rFonts w:ascii="Times New Roman" w:eastAsia="Times New Roman" w:hAnsi="Times New Roman" w:cs="Times New Roman"/>
          <w:sz w:val="24"/>
          <w:szCs w:val="24"/>
        </w:rPr>
      </w:pPr>
    </w:p>
    <w:p w:rsidR="00C36C49" w:rsidRPr="009430CB" w:rsidRDefault="00C36C49" w:rsidP="00C36C49">
      <w:pPr>
        <w:widowControl w:val="0"/>
        <w:spacing w:after="0" w:line="240" w:lineRule="auto"/>
        <w:rPr>
          <w:rFonts w:ascii="Times New Roman" w:eastAsia="Times New Roman" w:hAnsi="Times New Roman" w:cs="Times New Roman"/>
          <w:sz w:val="24"/>
          <w:szCs w:val="24"/>
        </w:rPr>
      </w:pPr>
      <w:r w:rsidRPr="009430CB">
        <w:rPr>
          <w:rFonts w:ascii="Times New Roman" w:eastAsia="Times New Roman" w:hAnsi="Times New Roman" w:cs="Times New Roman"/>
          <w:sz w:val="24"/>
          <w:szCs w:val="24"/>
        </w:rPr>
        <w:t xml:space="preserve">Respondents must organize their proposal in the exact order of questions provided in this document followed by their answers. While text boxes have been provided below, the Respondent may respond in the format of their choosing provided their response maintains the order proposed in this template.  </w:t>
      </w:r>
      <w:r w:rsidRPr="009430CB">
        <w:rPr>
          <w:rFonts w:ascii="Times New Roman" w:eastAsia="Times New Roman" w:hAnsi="Times New Roman" w:cs="Times New Roman"/>
          <w:b/>
          <w:sz w:val="24"/>
          <w:szCs w:val="24"/>
        </w:rPr>
        <w:t>A completed Technical Proposal is a requirement for proposal submission.  Failure to complete and submit this form may impact your proposal’s responsiveness.</w:t>
      </w:r>
      <w:r w:rsidRPr="009430CB">
        <w:rPr>
          <w:rFonts w:ascii="Times New Roman" w:eastAsia="Times New Roman" w:hAnsi="Times New Roman" w:cs="Times New Roman"/>
          <w:sz w:val="24"/>
          <w:szCs w:val="24"/>
        </w:rPr>
        <w:t xml:space="preserve">  </w:t>
      </w:r>
    </w:p>
    <w:p w:rsidR="00C36C49" w:rsidRPr="009430CB" w:rsidRDefault="00C36C49" w:rsidP="00C36C49">
      <w:pPr>
        <w:widowControl w:val="0"/>
        <w:spacing w:after="0" w:line="240" w:lineRule="auto"/>
        <w:rPr>
          <w:rFonts w:ascii="Cambria" w:eastAsia="Times New Roman" w:hAnsi="Cambria" w:cs="Times New Roman"/>
          <w:sz w:val="20"/>
          <w:szCs w:val="20"/>
        </w:rPr>
      </w:pPr>
    </w:p>
    <w:p w:rsidR="00C36C49" w:rsidRDefault="00C36C49" w:rsidP="00C36C49">
      <w:pPr>
        <w:pStyle w:val="ListParagraph"/>
        <w:widowControl/>
        <w:spacing w:after="160" w:line="259" w:lineRule="auto"/>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sidRPr="00E747C1">
        <w:rPr>
          <w:rFonts w:ascii="Garamond" w:hAnsi="Garamond"/>
          <w:szCs w:val="24"/>
        </w:rPr>
        <w:t xml:space="preserve">Explain in detail what type of treatment </w:t>
      </w:r>
      <w:r>
        <w:rPr>
          <w:rFonts w:ascii="Garamond" w:hAnsi="Garamond"/>
          <w:szCs w:val="24"/>
        </w:rPr>
        <w:t xml:space="preserve">programming </w:t>
      </w:r>
      <w:r w:rsidRPr="00E747C1">
        <w:rPr>
          <w:rFonts w:ascii="Garamond" w:hAnsi="Garamond"/>
          <w:szCs w:val="24"/>
        </w:rPr>
        <w:t xml:space="preserve">your organization offers.  If your </w:t>
      </w:r>
      <w:r>
        <w:rPr>
          <w:rFonts w:ascii="Garamond" w:hAnsi="Garamond"/>
          <w:szCs w:val="24"/>
        </w:rPr>
        <w:t>organization</w:t>
      </w:r>
      <w:r w:rsidRPr="00E747C1">
        <w:rPr>
          <w:rFonts w:ascii="Garamond" w:hAnsi="Garamond"/>
          <w:szCs w:val="24"/>
        </w:rPr>
        <w:t xml:space="preserve"> does not offer Medication Assisted Treatment (MAT) please describe in detail the process your organization will execute in order to develop and implement </w:t>
      </w:r>
      <w:r>
        <w:rPr>
          <w:rFonts w:ascii="Garamond" w:hAnsi="Garamond"/>
          <w:szCs w:val="24"/>
        </w:rPr>
        <w:t>this type of treatment programming.  Please include timeline for implementation.</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 xml:space="preserve">Please provide your organizations process to train your workforce (physicians, recovery coaches, nurse practitioners, etc.). </w:t>
      </w:r>
      <w:proofErr w:type="gramStart"/>
      <w:r>
        <w:rPr>
          <w:rFonts w:ascii="Garamond" w:hAnsi="Garamond"/>
          <w:szCs w:val="24"/>
        </w:rPr>
        <w:t>in</w:t>
      </w:r>
      <w:proofErr w:type="gramEnd"/>
      <w:r>
        <w:rPr>
          <w:rFonts w:ascii="Garamond" w:hAnsi="Garamond"/>
          <w:szCs w:val="24"/>
        </w:rPr>
        <w:t xml:space="preserve"> an evidence-based psychosocial treatment </w:t>
      </w:r>
      <w:r w:rsidRPr="00356281">
        <w:rPr>
          <w:rFonts w:ascii="Garamond" w:hAnsi="Garamond"/>
          <w:szCs w:val="24"/>
        </w:rPr>
        <w:t>(</w:t>
      </w:r>
      <w:r>
        <w:rPr>
          <w:rFonts w:ascii="Garamond" w:hAnsi="Garamond"/>
          <w:szCs w:val="24"/>
        </w:rPr>
        <w:t xml:space="preserve">e.g. </w:t>
      </w:r>
      <w:r w:rsidRPr="00356281">
        <w:rPr>
          <w:rFonts w:ascii="Garamond" w:hAnsi="Garamond"/>
          <w:szCs w:val="24"/>
        </w:rPr>
        <w:t>MI, cont</w:t>
      </w:r>
      <w:r>
        <w:rPr>
          <w:rFonts w:ascii="Garamond" w:hAnsi="Garamond"/>
          <w:szCs w:val="24"/>
        </w:rPr>
        <w:t>ingency management, ACT, DBT,</w:t>
      </w:r>
      <w:r w:rsidRPr="00356281">
        <w:rPr>
          <w:rFonts w:ascii="Garamond" w:hAnsi="Garamond"/>
          <w:szCs w:val="24"/>
        </w:rPr>
        <w:t xml:space="preserve"> DBT-Twelve Step</w:t>
      </w:r>
      <w:r>
        <w:rPr>
          <w:rFonts w:ascii="Garamond" w:hAnsi="Garamond"/>
          <w:szCs w:val="24"/>
        </w:rPr>
        <w:t>, etc.</w:t>
      </w:r>
      <w:r w:rsidRPr="00356281">
        <w:rPr>
          <w:rFonts w:ascii="Garamond" w:hAnsi="Garamond"/>
          <w:szCs w:val="24"/>
        </w:rPr>
        <w:t>).</w:t>
      </w:r>
      <w:r>
        <w:rPr>
          <w:rFonts w:ascii="Garamond" w:hAnsi="Garamond"/>
          <w:szCs w:val="24"/>
        </w:rPr>
        <w:t xml:space="preserve">  Identify the treatment approach chosen and describe the efficacy of this treatment.</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lastRenderedPageBreak/>
        <w:t>Describe and provide your organizations workforce plan and include the process developed for hiring, recruiting and staffing the residential expansion.  If intra-agency staff are to work onsite please include credentials and resume.</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 xml:space="preserve">Based on the American Society of Addiction Medicine (ASAM) residential criteria 3.1 and 3.5 which is in line with service delivery, setting, support systems, staff, therapies, and assessment/treatment plan review, identify which ASAM criteria (3.1 or 3.5) your organization will meet and describe in detail how your organizations programming will address these criteria.  </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 xml:space="preserve">Identify the target population for the residential expansion and provide data to support this </w:t>
      </w:r>
      <w:proofErr w:type="gramStart"/>
      <w:r>
        <w:rPr>
          <w:rFonts w:ascii="Garamond" w:hAnsi="Garamond"/>
          <w:szCs w:val="24"/>
        </w:rPr>
        <w:t>need</w:t>
      </w:r>
      <w:proofErr w:type="gramEnd"/>
      <w:r>
        <w:rPr>
          <w:rFonts w:ascii="Garamond" w:hAnsi="Garamond"/>
          <w:szCs w:val="24"/>
        </w:rPr>
        <w:t xml:space="preserve"> within the state.  Priority will be given to programs that serve the following targeted populations; pregnant women, adolescents, and women with children.</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Please provide an assessment of barriers for the targeted population and your organizations plan to eliminate or mitigate the identified barriers.  Include data and additional activities to support your assessment and plan.</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Identify the process used to develop standardized forms and processes for utilization of ASAM criteria.  Provide examples of Level of Care assessments, treatment plans, and referrals forms.  If your organization does not currently have these documents developed identify the timeline for completion.</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Explain, in detail your organizations plan to ensure continuity and transition of care.  Provide a detailed description of the discharge process and include letters of support or MOUs for referral services, continued treatment options and other transitional support services</w:t>
      </w:r>
      <w:r w:rsidR="00101A68">
        <w:rPr>
          <w:rFonts w:ascii="Garamond" w:hAnsi="Garamond"/>
          <w:szCs w:val="24"/>
        </w:rPr>
        <w:t>.</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 xml:space="preserve">Provide a detailed description of the expansion sites admission procedure (include number of anticipated beds for expansion site).  Include in this description referral processes for when site is at capacity, anticipated LOS, and how will the treatment that you’re opting to </w:t>
      </w:r>
      <w:r>
        <w:rPr>
          <w:rFonts w:ascii="Garamond" w:hAnsi="Garamond"/>
          <w:szCs w:val="24"/>
        </w:rPr>
        <w:lastRenderedPageBreak/>
        <w:t>provide benefits the population.  Include letters of support or MOUs with other agencies regarding referrals.</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Provide your organizations implementation plan from start to finish of the expansion with the end being the first admission.  Please include expected timelines and identify potential barriers.</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34BD6" w:rsidRDefault="00234BD6" w:rsidP="00234BD6">
      <w:pPr>
        <w:pStyle w:val="ListParagraph"/>
        <w:widowControl/>
        <w:numPr>
          <w:ilvl w:val="0"/>
          <w:numId w:val="1"/>
        </w:numPr>
        <w:spacing w:after="160" w:line="259" w:lineRule="auto"/>
        <w:rPr>
          <w:rFonts w:ascii="Garamond" w:hAnsi="Garamond"/>
          <w:szCs w:val="24"/>
        </w:rPr>
      </w:pPr>
      <w:r>
        <w:rPr>
          <w:rFonts w:ascii="Garamond" w:hAnsi="Garamond"/>
          <w:szCs w:val="24"/>
        </w:rPr>
        <w:t>Please provide a detailed budget of all expenses to expand capacity, include costs associated with mitigating barriers, development of support systems, child care costs for qualifying individuals, staffing needs/training, infrastructure, and administrative costs.</w:t>
      </w:r>
    </w:p>
    <w:tbl>
      <w:tblPr>
        <w:tblStyle w:val="TableGrid"/>
        <w:tblW w:w="0" w:type="auto"/>
        <w:tblLook w:val="04A0" w:firstRow="1" w:lastRow="0" w:firstColumn="1" w:lastColumn="0" w:noHBand="0" w:noVBand="1"/>
      </w:tblPr>
      <w:tblGrid>
        <w:gridCol w:w="9350"/>
      </w:tblGrid>
      <w:tr w:rsidR="00101A68" w:rsidTr="00101A68">
        <w:tc>
          <w:tcPr>
            <w:tcW w:w="9350" w:type="dxa"/>
            <w:shd w:val="clear" w:color="auto" w:fill="FFFF99"/>
          </w:tcPr>
          <w:p w:rsidR="00101A68" w:rsidRDefault="00101A68" w:rsidP="00101A68">
            <w:pPr>
              <w:rPr>
                <w:rFonts w:ascii="Garamond" w:hAnsi="Garamond"/>
                <w:szCs w:val="24"/>
              </w:rPr>
            </w:pPr>
          </w:p>
        </w:tc>
      </w:tr>
    </w:tbl>
    <w:p w:rsidR="00101A68" w:rsidRPr="00101A68" w:rsidRDefault="00101A68" w:rsidP="00101A68">
      <w:pPr>
        <w:rPr>
          <w:rFonts w:ascii="Garamond" w:hAnsi="Garamond"/>
          <w:szCs w:val="24"/>
        </w:rPr>
      </w:pPr>
    </w:p>
    <w:p w:rsidR="00205562" w:rsidRDefault="00205562"/>
    <w:sectPr w:rsidR="002055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9EF" w:rsidRDefault="003A19EF" w:rsidP="003A19EF">
      <w:pPr>
        <w:spacing w:after="0" w:line="240" w:lineRule="auto"/>
      </w:pPr>
      <w:r>
        <w:separator/>
      </w:r>
    </w:p>
  </w:endnote>
  <w:endnote w:type="continuationSeparator" w:id="0">
    <w:p w:rsidR="003A19EF" w:rsidRDefault="003A19EF" w:rsidP="003A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9EF" w:rsidRDefault="003A19EF" w:rsidP="003A19EF">
      <w:pPr>
        <w:spacing w:after="0" w:line="240" w:lineRule="auto"/>
      </w:pPr>
      <w:r>
        <w:separator/>
      </w:r>
    </w:p>
  </w:footnote>
  <w:footnote w:type="continuationSeparator" w:id="0">
    <w:p w:rsidR="003A19EF" w:rsidRDefault="003A19EF" w:rsidP="003A1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9EF" w:rsidRDefault="003A19EF" w:rsidP="003A19EF">
    <w:pPr>
      <w:pStyle w:val="Header"/>
      <w:jc w:val="center"/>
    </w:pPr>
    <w:r>
      <w:t>RFP-20-024</w:t>
    </w:r>
  </w:p>
  <w:p w:rsidR="003A19EF" w:rsidRDefault="003A19EF" w:rsidP="003A19EF">
    <w:pPr>
      <w:pStyle w:val="Header"/>
      <w:jc w:val="center"/>
    </w:pPr>
    <w:r>
      <w:t>Technical Proposal</w:t>
    </w:r>
  </w:p>
  <w:p w:rsidR="003A19EF" w:rsidRDefault="003A19EF" w:rsidP="003A19EF">
    <w:pPr>
      <w:pStyle w:val="Header"/>
      <w:jc w:val="center"/>
    </w:pPr>
    <w:r>
      <w:t>ATTACHMENT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962BAC"/>
    <w:multiLevelType w:val="hybridMultilevel"/>
    <w:tmpl w:val="7628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D6"/>
    <w:rsid w:val="00101A68"/>
    <w:rsid w:val="00205562"/>
    <w:rsid w:val="00234BD6"/>
    <w:rsid w:val="003A19EF"/>
    <w:rsid w:val="00C3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64BE9-A511-4436-ADD4-1491876A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D6"/>
    <w:pPr>
      <w:widowControl w:val="0"/>
      <w:spacing w:after="0" w:line="240" w:lineRule="auto"/>
      <w:ind w:left="720"/>
      <w:contextualSpacing/>
    </w:pPr>
    <w:rPr>
      <w:rFonts w:ascii="Courier" w:eastAsia="Times New Roman" w:hAnsi="Courier" w:cs="Times New Roman"/>
      <w:sz w:val="24"/>
      <w:szCs w:val="20"/>
    </w:rPr>
  </w:style>
  <w:style w:type="table" w:styleId="TableGrid">
    <w:name w:val="Table Grid"/>
    <w:basedOn w:val="TableNormal"/>
    <w:uiPriority w:val="39"/>
    <w:rsid w:val="0010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EF"/>
  </w:style>
  <w:style w:type="paragraph" w:styleId="Footer">
    <w:name w:val="footer"/>
    <w:basedOn w:val="Normal"/>
    <w:link w:val="FooterChar"/>
    <w:uiPriority w:val="99"/>
    <w:unhideWhenUsed/>
    <w:rsid w:val="003A1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Teresa</dc:creator>
  <cp:keywords/>
  <dc:description/>
  <cp:lastModifiedBy>Deaton, Teresa</cp:lastModifiedBy>
  <cp:revision>7</cp:revision>
  <dcterms:created xsi:type="dcterms:W3CDTF">2019-06-28T17:43:00Z</dcterms:created>
  <dcterms:modified xsi:type="dcterms:W3CDTF">2019-07-01T16:46:00Z</dcterms:modified>
</cp:coreProperties>
</file>