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58" w:rsidRPr="006E4F58" w:rsidRDefault="000B4332" w:rsidP="006E4F58">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ASA-18-063, Laboratory, Welding, and Medical Gases</w:t>
      </w:r>
      <w:r>
        <w:rPr>
          <w:rFonts w:ascii="Times New Roman" w:eastAsiaTheme="majorEastAsia" w:hAnsi="Times New Roman" w:cstheme="majorBidi"/>
          <w:b/>
          <w:bCs/>
          <w:iCs/>
          <w:sz w:val="24"/>
          <w:szCs w:val="20"/>
        </w:rPr>
        <w:br/>
        <w:t>Sample Contract</w:t>
      </w:r>
    </w:p>
    <w:p w:rsidR="006E4F58" w:rsidRPr="006E4F58" w:rsidRDefault="006E4F58" w:rsidP="006E4F58">
      <w:pPr>
        <w:spacing w:after="0" w:line="240" w:lineRule="auto"/>
        <w:jc w:val="center"/>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This Contract (“this Contract”), entered into by and between _____________________ (the “State”) and _________________ (the “Contractor”), is executed pursuant to the terms and conditions set forth herein.  In consideration of those mutu</w:t>
      </w:r>
      <w:bookmarkStart w:id="0" w:name="_GoBack"/>
      <w:bookmarkEnd w:id="0"/>
      <w:r w:rsidRPr="006E4F58">
        <w:rPr>
          <w:rFonts w:ascii="Times New Roman" w:eastAsia="Times New Roman" w:hAnsi="Times New Roman" w:cs="Times New Roman"/>
        </w:rPr>
        <w:t xml:space="preserve">al undertakings and covenants, the parties agree as follows:  </w:t>
      </w:r>
    </w:p>
    <w:p w:rsidR="006E4F58" w:rsidRPr="006E4F58" w:rsidRDefault="006E4F58" w:rsidP="006E4F58">
      <w:pPr>
        <w:spacing w:after="0" w:line="240" w:lineRule="auto"/>
        <w:rPr>
          <w:rFonts w:ascii="Times New Roman" w:eastAsia="Times New Roman" w:hAnsi="Times New Roman" w:cs="Times New Roman"/>
        </w:rPr>
      </w:pPr>
    </w:p>
    <w:p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rsidR="000B4332" w:rsidRDefault="000B4332" w:rsidP="006E4F58">
      <w:pPr>
        <w:spacing w:after="0" w:line="240" w:lineRule="auto"/>
        <w:rPr>
          <w:rFonts w:ascii="Times New Roman" w:eastAsia="Times New Roman" w:hAnsi="Times New Roman" w:cs="Times New Roman"/>
        </w:rPr>
      </w:pPr>
    </w:p>
    <w:p w:rsidR="000B4332" w:rsidRPr="00B003F8" w:rsidRDefault="000B4332" w:rsidP="00B003F8">
      <w:pPr>
        <w:spacing w:after="0" w:line="240" w:lineRule="auto"/>
        <w:rPr>
          <w:rFonts w:ascii="Times New Roman" w:eastAsia="Times New Roman" w:hAnsi="Times New Roman" w:cs="Times New Roman"/>
          <w:b/>
        </w:rPr>
      </w:pPr>
      <w:r>
        <w:rPr>
          <w:rFonts w:ascii="Times New Roman" w:eastAsia="Times New Roman" w:hAnsi="Times New Roman" w:cs="Times New Roman"/>
        </w:rPr>
        <w:tab/>
      </w:r>
      <w:r w:rsidRPr="000B4332">
        <w:rPr>
          <w:rFonts w:ascii="Times New Roman" w:eastAsia="Times New Roman" w:hAnsi="Times New Roman" w:cs="Times New Roman"/>
          <w:b/>
        </w:rPr>
        <w:t>Laboratory, Welding, and Medical G</w:t>
      </w:r>
      <w:r w:rsidR="00B003F8">
        <w:rPr>
          <w:rFonts w:ascii="Times New Roman" w:eastAsia="Times New Roman" w:hAnsi="Times New Roman" w:cs="Times New Roman"/>
          <w:b/>
        </w:rPr>
        <w:t xml:space="preserve">ases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w:t>
      </w:r>
      <w:r w:rsidR="000B4332">
        <w:rPr>
          <w:rFonts w:ascii="Times New Roman" w:eastAsia="Times New Roman" w:hAnsi="Times New Roman" w:cs="Times New Roman"/>
        </w:rPr>
        <w:br/>
      </w:r>
      <w:r w:rsidR="000B4332">
        <w:rPr>
          <w:rFonts w:ascii="Times New Roman" w:eastAsia="Times New Roman" w:hAnsi="Times New Roman" w:cs="Times New Roman"/>
        </w:rPr>
        <w:br/>
      </w:r>
      <w:r w:rsidRPr="006E4F58">
        <w:rPr>
          <w:rFonts w:ascii="Times New Roman" w:eastAsia="Times New Roman" w:hAnsi="Times New Roman" w:cs="Times New Roman"/>
        </w:rPr>
        <w:t>Total remuneration under this Contract shall not exceed $  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w:t>
      </w:r>
      <w:r w:rsidR="000B4332">
        <w:rPr>
          <w:rFonts w:ascii="Times New Roman" w:eastAsia="Times New Roman" w:hAnsi="Times New Roman" w:cs="Times New Roman"/>
        </w:rPr>
        <w:t xml:space="preserve"> </w:t>
      </w:r>
      <w:r w:rsidR="000B4332" w:rsidRPr="000B4332">
        <w:rPr>
          <w:rFonts w:ascii="Times New Roman" w:eastAsia="Times New Roman" w:hAnsi="Times New Roman" w:cs="Times New Roman"/>
          <w:b/>
        </w:rPr>
        <w:t>one (1) ye</w:t>
      </w:r>
      <w:r w:rsidR="000B4332">
        <w:rPr>
          <w:rFonts w:ascii="Times New Roman" w:eastAsia="Times New Roman" w:hAnsi="Times New Roman" w:cs="Times New Roman"/>
          <w:b/>
        </w:rPr>
        <w:t xml:space="preserve">ar </w:t>
      </w:r>
      <w:r w:rsidR="000B4332" w:rsidRPr="00B003F8">
        <w:rPr>
          <w:rFonts w:ascii="Times New Roman" w:eastAsia="Times New Roman" w:hAnsi="Times New Roman" w:cs="Times New Roman"/>
        </w:rPr>
        <w:t xml:space="preserve">with the option to renew for </w:t>
      </w:r>
      <w:r w:rsidR="000B4332" w:rsidRPr="00B003F8">
        <w:rPr>
          <w:rFonts w:ascii="Times New Roman" w:eastAsia="Times New Roman" w:hAnsi="Times New Roman" w:cs="Times New Roman"/>
          <w:b/>
        </w:rPr>
        <w:t>three (three) additional years</w:t>
      </w:r>
      <w:r w:rsidR="000B4332" w:rsidRPr="00B003F8">
        <w:rPr>
          <w:rFonts w:ascii="Times New Roman" w:eastAsia="Times New Roman" w:hAnsi="Times New Roman" w:cs="Times New Roman"/>
        </w:rPr>
        <w:t xml:space="preserve"> in one (1) year increments.</w:t>
      </w:r>
      <w:r w:rsidRPr="00B003F8">
        <w:rPr>
          <w:rFonts w:ascii="Times New Roman" w:eastAsia="Times New Roman" w:hAnsi="Times New Roman" w:cs="Times New Roman"/>
        </w:rPr>
        <w:t xml:space="preserve"> It</w:t>
      </w:r>
      <w:r w:rsidRPr="006E4F58">
        <w:rPr>
          <w:rFonts w:ascii="Times New Roman" w:eastAsia="Times New Roman" w:hAnsi="Times New Roman" w:cs="Times New Roman"/>
        </w:rPr>
        <w:t xml:space="preserve"> shall commence on _______ and shall remain in effect through ________.</w:t>
      </w:r>
    </w:p>
    <w:p w:rsidR="006E4F58" w:rsidRDefault="006E4F58" w:rsidP="006E4F58">
      <w:pPr>
        <w:spacing w:after="0" w:line="240" w:lineRule="auto"/>
        <w:rPr>
          <w:rFonts w:ascii="Times New Roman" w:eastAsia="Times New Roman" w:hAnsi="Times New Roman" w:cs="Times New Roman"/>
          <w:b/>
          <w:smallCaps/>
          <w:color w:val="000000"/>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xml:space="preserve">.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w:t>
      </w:r>
      <w:r w:rsidRPr="006E4F58">
        <w:rPr>
          <w:rFonts w:ascii="Times New Roman" w:eastAsia="Times New Roman" w:hAnsi="Times New Roman" w:cs="Times New Roman"/>
        </w:rPr>
        <w:lastRenderedPageBreak/>
        <w:t>State or its authorized designees. Copies shall be furnished at no cost to the State if requested.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w:t>
      </w:r>
      <w:r w:rsidR="00105774" w:rsidRPr="00105774">
        <w:rPr>
          <w:rFonts w:ascii="Times New Roman" w:eastAsia="Times New Roman" w:hAnsi="Times New Roman" w:cs="Times New Roman"/>
        </w:rPr>
        <w:lastRenderedPageBreak/>
        <w:t>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w:t>
      </w:r>
      <w:r w:rsidRPr="006E4F58">
        <w:rPr>
          <w:rFonts w:ascii="Times New Roman" w:eastAsia="Times New Roman" w:hAnsi="Times New Roman" w:cs="Times New Roman"/>
        </w:rPr>
        <w:lastRenderedPageBreak/>
        <w:t>Contractor to determine whether the provisions of this Contract require formal modification.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xml:space="preserve">., IC §4-2-7,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25187C">
        <w:rPr>
          <w:rFonts w:ascii="Times New Roman" w:eastAsia="Times New Roman" w:hAnsi="Times New Roman" w:cs="Times New Roman"/>
          <w:b/>
          <w:bCs/>
        </w:rPr>
        <w:t xml:space="preserve"> prior to the execution of this contract.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w:t>
      </w:r>
      <w:r w:rsidRPr="006E4F58">
        <w:rPr>
          <w:rFonts w:ascii="Times New Roman" w:eastAsia="Times New Roman" w:hAnsi="Times New Roman" w:cs="Times New Roman"/>
        </w:rPr>
        <w:lastRenderedPageBreak/>
        <w:t xml:space="preserve">Contractor is current in its payments and has submitted proof of such payment to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t>
      </w:r>
      <w:r w:rsidRPr="006E4F58">
        <w:rPr>
          <w:rFonts w:ascii="Times New Roman" w:eastAsia="Times New Roman" w:hAnsi="Times New Roman" w:cs="Times New Roman"/>
        </w:rPr>
        <w:lastRenderedPageBreak/>
        <w:t xml:space="preserve">work activities for the State. Failure to do so may be deemed a material breach of this Contract and grounds for immediate termination and denial of further work with the State.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§5-22-3-7:</w:t>
      </w:r>
    </w:p>
    <w:p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 xml:space="preserve">in the previous three hundred sixty-five (365) days, even if IC §24-4.7 is preempted by federal law; and </w:t>
      </w:r>
    </w:p>
    <w:p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§24-4.7 for the duration of the Contract, even if IC §24-4.7 is preempted by federal law.</w:t>
      </w:r>
    </w:p>
    <w:p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lastRenderedPageBreak/>
        <w:t>(A)</w:t>
      </w:r>
      <w:r w:rsidRPr="006E4F58">
        <w:rPr>
          <w:rFonts w:ascii="Times New Roman" w:eastAsia="Times New Roman" w:hAnsi="Times New Roman" w:cs="Times New Roman"/>
          <w:bCs/>
        </w:rPr>
        <w:tab/>
        <w:t>has not violated the terms of IC §24-4.7 in the previous three hundred sixty-five (365) days, even if IC §24-4.7 is preempted by federal law; and</w:t>
      </w:r>
    </w:p>
    <w:p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§24-4.7 for the duration of the Contract, even if IC §24-4.7 is preempted by federal law.</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w:t>
      </w:r>
      <w:r w:rsidRPr="006E4F58">
        <w:rPr>
          <w:rFonts w:ascii="Times New Roman" w:eastAsia="Times New Roman" w:hAnsi="Times New Roman" w:cs="Times New Roman"/>
        </w:rPr>
        <w:lastRenderedPageBreak/>
        <w:t>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w:t>
      </w:r>
      <w:r w:rsidRPr="006E4F58">
        <w:rPr>
          <w:rFonts w:ascii="Times New Roman" w:eastAsia="Times New Roman" w:hAnsi="Times New Roman" w:cs="Times New Roman"/>
        </w:rPr>
        <w:lastRenderedPageBreak/>
        <w:t>personnel during the phase-in, phase-out period to ensure that the services called for by this Contract are maintained at the required level of proficiency.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w:t>
      </w:r>
      <w:r w:rsidRPr="006E4F58">
        <w:rPr>
          <w:rFonts w:ascii="Times New Roman" w:eastAsia="Times New Roman" w:hAnsi="Times New Roman" w:cs="Times New Roman"/>
        </w:rPr>
        <w:lastRenderedPageBreak/>
        <w:t>person who has a critical influence on or substantive control over the operations of the Contractor.</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w:t>
      </w:r>
      <w:r w:rsidRPr="006E4F58">
        <w:rPr>
          <w:rFonts w:ascii="Times New Roman" w:eastAsia="Times New Roman" w:hAnsi="Times New Roman" w:cs="Times New Roman"/>
        </w:rPr>
        <w:lastRenderedPageBreak/>
        <w:t xml:space="preserve">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9C3620" w:rsidRDefault="009C3620" w:rsidP="009C3620">
      <w:pPr>
        <w:spacing w:after="0" w:line="240" w:lineRule="auto"/>
        <w:rPr>
          <w:rFonts w:ascii="Times New Roman" w:hAnsi="Times New Roman" w:cs="Times New Roman"/>
        </w:rPr>
      </w:pPr>
    </w:p>
    <w:p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w:t>
      </w:r>
      <w:r w:rsidRPr="009C3620">
        <w:rPr>
          <w:rFonts w:ascii="Times New Roman" w:eastAsia="Times New Roman" w:hAnsi="Times New Roman" w:cs="Times New Roman"/>
        </w:rPr>
        <w:lastRenderedPageBreak/>
        <w:t xml:space="preserve">the parties accept the Commissioner’s decision, it may be memorialized as a written Amendment to this Contract if appropriate. </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3620" w:rsidRPr="009C3620" w:rsidRDefault="009C3620" w:rsidP="009C3620">
      <w:pPr>
        <w:spacing w:after="0" w:line="240" w:lineRule="auto"/>
        <w:rPr>
          <w:rFonts w:ascii="Times New Roman" w:eastAsia="Times New Roman" w:hAnsi="Times New Roman" w:cs="Times New Roman"/>
        </w:rPr>
      </w:pPr>
    </w:p>
    <w:p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3620" w:rsidRPr="009C3620" w:rsidRDefault="009C3620" w:rsidP="009C3620">
      <w:pPr>
        <w:spacing w:after="0" w:line="240" w:lineRule="auto"/>
        <w:rPr>
          <w:rFonts w:ascii="Times New Roman" w:eastAsia="Times New Roman" w:hAnsi="Times New Roman" w:cs="Times New Roman"/>
        </w:rPr>
      </w:pPr>
    </w:p>
    <w:p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D574E0" w:rsidRPr="006E4F58" w:rsidRDefault="00D574E0"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t>
      </w:r>
      <w:r w:rsidRPr="006E4F58">
        <w:rPr>
          <w:rFonts w:ascii="Times New Roman" w:eastAsia="Times New Roman" w:hAnsi="Times New Roman" w:cs="Times New Roman"/>
        </w:rPr>
        <w:lastRenderedPageBreak/>
        <w:t>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rsidR="006E4F58" w:rsidRPr="006E4F58" w:rsidRDefault="006E4F58" w:rsidP="006E4F58">
      <w:pPr>
        <w:tabs>
          <w:tab w:val="left" w:pos="-144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 xml:space="preserve">As required by IC §22-5-1.7, the Contractor swears or affirms under the penalties of perjury </w:t>
      </w:r>
      <w:r w:rsidRPr="006E4F58">
        <w:rPr>
          <w:rFonts w:ascii="Times New Roman" w:eastAsia="Times New Roman" w:hAnsi="Times New Roman" w:cs="Times New Roman"/>
          <w:iCs/>
          <w:color w:val="000000"/>
        </w:rPr>
        <w:lastRenderedPageBreak/>
        <w:t>that the Contractor does not knowingly employ an unauthorized alien.  The Contractor further agrees that:</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The Contractor agrees to maintain this certification throughout the duration of the term of a contract with a subcontractor.</w:t>
      </w:r>
    </w:p>
    <w:p w:rsidR="006E4F58" w:rsidRPr="006E4F58" w:rsidRDefault="006E4F58" w:rsidP="006E4F58">
      <w:pPr>
        <w:spacing w:after="0" w:line="240" w:lineRule="auto"/>
        <w:rPr>
          <w:rFonts w:ascii="Times New Roman" w:eastAsia="Times New Roman" w:hAnsi="Times New Roman" w:cs="Times New Roman"/>
          <w:iCs/>
          <w:color w:val="000000"/>
        </w:rPr>
      </w:pPr>
    </w:p>
    <w:p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Pr="006E4F58">
        <w:rPr>
          <w:rFonts w:ascii="Times New Roman" w:eastAsia="Times New Roman" w:hAnsi="Times New Roman" w:cs="Times New Roman"/>
        </w:rPr>
        <w:t>.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b/>
        </w:rPr>
        <w:t>25.  Independent Contractor; Workers’ Compensation Insurance.</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w:t>
      </w:r>
      <w:r w:rsidRPr="006E4F58">
        <w:rPr>
          <w:rFonts w:ascii="Times New Roman" w:eastAsia="Times New Roman" w:hAnsi="Times New Roman" w:cs="Times New Roman"/>
        </w:rPr>
        <w:lastRenderedPageBreak/>
        <w:t>necessary unemployment and workers’ compensation insurance for the Contractor’s employees, and shall provide the State with a Certificate of Insurance evidencing such coverage prior to starting work under this Contract.</w:t>
      </w:r>
    </w:p>
    <w:p w:rsidR="006E4F58" w:rsidRPr="006E4F58" w:rsidRDefault="006E4F58" w:rsidP="006E4F58">
      <w:pPr>
        <w:spacing w:after="0" w:line="240" w:lineRule="auto"/>
        <w:rPr>
          <w:rFonts w:ascii="Times New Roman" w:eastAsia="Times New Roman" w:hAnsi="Times New Roman" w:cs="Times New Roman"/>
          <w:b/>
          <w:bCs/>
        </w:rPr>
      </w:pPr>
    </w:p>
    <w:p w:rsidR="006E4F58" w:rsidRPr="006E4F58" w:rsidRDefault="006E4F58" w:rsidP="007412B2">
      <w:pPr>
        <w:rPr>
          <w:rFonts w:ascii="Times New Roman" w:eastAsia="Times New Roman" w:hAnsi="Times New Roman" w:cs="Times New Roman"/>
        </w:rPr>
      </w:pPr>
      <w:r w:rsidRPr="006E4F58">
        <w:rPr>
          <w:rFonts w:ascii="Times New Roman" w:eastAsia="Times New Roman" w:hAnsi="Times New Roman" w:cs="Times New Roman"/>
          <w:b/>
          <w:bCs/>
        </w:rPr>
        <w:t xml:space="preserve">26.  Information Technology Enterprise Architecture Requirements. </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27.  Insurance.</w:t>
      </w:r>
      <w:r w:rsidRPr="006E4F58">
        <w:rPr>
          <w:rFonts w:ascii="Times New Roman" w:eastAsia="Times New Roman" w:hAnsi="Times New Roman" w:cs="Times New Roman"/>
          <w:snapToGrid w:val="0"/>
        </w:rPr>
        <w:t xml:space="preserve">  </w:t>
      </w:r>
    </w:p>
    <w:p w:rsidR="006E4F58" w:rsidRPr="006E4F58" w:rsidRDefault="006E4F58" w:rsidP="006E4F58">
      <w:pPr>
        <w:spacing w:after="0" w:line="240" w:lineRule="auto"/>
        <w:rPr>
          <w:rFonts w:ascii="Times New Roman" w:eastAsia="Times New Roman" w:hAnsi="Times New Roman" w:cs="Times New Roman"/>
          <w:snapToGrid w:val="0"/>
          <w:color w:val="FF0000"/>
        </w:rPr>
      </w:pPr>
    </w:p>
    <w:p w:rsidR="006E4F58" w:rsidRPr="006E4F58" w:rsidRDefault="006E4F58" w:rsidP="006E4F58">
      <w:pPr>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snapToGrid w:val="0"/>
        </w:rPr>
        <w:t>A. The Contractor and their subcontractors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6E4F58" w:rsidRPr="006E4F58" w:rsidRDefault="006E4F58" w:rsidP="006E4F58">
      <w:pPr>
        <w:spacing w:after="0" w:line="240" w:lineRule="auto"/>
        <w:ind w:hanging="720"/>
        <w:rPr>
          <w:rFonts w:ascii="Times New Roman" w:eastAsia="Times New Roman" w:hAnsi="Times New Roman" w:cs="Times New Roman"/>
          <w:snapToGrid w:val="0"/>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2. Automobile liability for owned, non-owned and hired autos with minimum liability limits of $700,000 per person and $5,000,000 per occurrence</w:t>
      </w:r>
      <w:r w:rsidR="00D574E0">
        <w:rPr>
          <w:rFonts w:ascii="Times New Roman" w:eastAsia="Times New Roman" w:hAnsi="Times New Roman" w:cs="Times New Roman"/>
        </w:rPr>
        <w:t>.</w:t>
      </w:r>
      <w:r w:rsidRPr="006E4F58">
        <w:rPr>
          <w:rFonts w:ascii="Times New Roman" w:eastAsia="Times New Roman" w:hAnsi="Times New Roman" w:cs="Times New Roman"/>
        </w:rPr>
        <w:t> The State is to be named as an additional insured on a primary, non-contributory basis.</w:t>
      </w:r>
    </w:p>
    <w:p w:rsidR="006E4F58" w:rsidRPr="006E4F58" w:rsidRDefault="006E4F58" w:rsidP="006E4F58">
      <w:pPr>
        <w:spacing w:after="0" w:line="240" w:lineRule="auto"/>
        <w:ind w:left="630" w:hanging="270"/>
        <w:rPr>
          <w:rFonts w:ascii="Times New Roman" w:hAnsi="Times New Roman" w:cs="Times New Roman"/>
        </w:rPr>
      </w:pPr>
    </w:p>
    <w:p w:rsidR="006E4F58" w:rsidRPr="006E4F58" w:rsidRDefault="006E4F58" w:rsidP="006E4F58">
      <w:pPr>
        <w:spacing w:after="0" w:line="240" w:lineRule="auto"/>
        <w:ind w:left="634" w:hanging="274"/>
        <w:rPr>
          <w:rFonts w:ascii="Times New Roman" w:eastAsia="Times New Roman" w:hAnsi="Times New Roman" w:cs="Times New Roman"/>
        </w:rPr>
      </w:pPr>
      <w:r w:rsidRPr="006E4F58">
        <w:rPr>
          <w:rFonts w:ascii="Times New Roman" w:eastAsia="Times New Roman" w:hAnsi="Times New Roman" w:cs="Times New Roman"/>
        </w:rPr>
        <w:t xml:space="preserve">3. </w:t>
      </w:r>
      <w:r w:rsidRPr="006E4F58">
        <w:rPr>
          <w:rFonts w:ascii="Times New Roman" w:eastAsia="Times New Roman" w:hAnsi="Times New Roman" w:cs="Times New Roman"/>
          <w:sz w:val="24"/>
          <w:szCs w:val="20"/>
        </w:rPr>
        <w:t>Errors and Omissions liability with minimum liability limits of $1,000,000 per claim and in the aggregate. </w:t>
      </w:r>
      <w:r w:rsidRPr="007412B2">
        <w:rPr>
          <w:rFonts w:ascii="Times New Roman" w:eastAsia="Times New Roman" w:hAnsi="Times New Roman" w:cs="Times New Roman"/>
        </w:rPr>
        <w:t>Coverage for the benefit of the State shall continue for a period of two (2) years after the date of service provided under this Contract.</w:t>
      </w:r>
      <w:r w:rsidRPr="006E4F58">
        <w:rPr>
          <w:rFonts w:ascii="Times New Roman" w:eastAsia="Times New Roman" w:hAnsi="Times New Roman" w:cs="Times New Roman"/>
          <w:sz w:val="24"/>
          <w:szCs w:val="20"/>
        </w:rPr>
        <w:t>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6. The Contractor shall secure the appropriate Surety or Fidelity Bond(s) as required by the state department served or by applicable statute.</w:t>
      </w:r>
    </w:p>
    <w:p w:rsidR="006E4F58" w:rsidRPr="006E4F58" w:rsidRDefault="006E4F58" w:rsidP="006E4F58">
      <w:pPr>
        <w:spacing w:after="0" w:line="240" w:lineRule="auto"/>
        <w:ind w:left="630" w:hanging="270"/>
        <w:rPr>
          <w:rFonts w:ascii="Times New Roman" w:eastAsia="Times New Roman" w:hAnsi="Times New Roman" w:cs="Times New Roman"/>
        </w:rPr>
      </w:pPr>
    </w:p>
    <w:p w:rsidR="006E4F58" w:rsidRPr="006E4F58" w:rsidRDefault="006E4F58" w:rsidP="006E4F58">
      <w:pPr>
        <w:spacing w:after="0" w:line="240" w:lineRule="auto"/>
        <w:ind w:left="630" w:hanging="270"/>
        <w:rPr>
          <w:rFonts w:ascii="Times New Roman" w:eastAsia="Times New Roman" w:hAnsi="Times New Roman" w:cs="Times New Roman"/>
        </w:rPr>
      </w:pPr>
      <w:r w:rsidRPr="006E4F58">
        <w:rPr>
          <w:rFonts w:ascii="Times New Roman" w:eastAsia="Times New Roman" w:hAnsi="Times New Roman" w:cs="Times New Roman"/>
        </w:rPr>
        <w:t>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6E4F58" w:rsidRPr="006E4F58" w:rsidRDefault="006E4F58" w:rsidP="006E4F58">
      <w:pPr>
        <w:spacing w:after="0" w:line="240" w:lineRule="auto"/>
        <w:jc w:val="both"/>
        <w:rPr>
          <w:rFonts w:ascii="Times New Roman" w:eastAsia="Times New Roman" w:hAnsi="Times New Roman" w:cs="Times New Roman"/>
        </w:rPr>
      </w:pPr>
    </w:p>
    <w:p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 xml:space="preserve">2.   Any deductible or self-insured retention amount or other similar obligation under the insurance policies shall be the sole obligation of the Contractor.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6E4F58" w:rsidRPr="006E4F58" w:rsidRDefault="006E4F58" w:rsidP="006E4F58">
      <w:pPr>
        <w:spacing w:after="0" w:line="240" w:lineRule="auto"/>
        <w:ind w:left="720" w:hanging="360"/>
        <w:rPr>
          <w:rFonts w:ascii="Times New Roman" w:eastAsia="Times New Roman" w:hAnsi="Times New Roman" w:cs="Times New Roman"/>
        </w:rPr>
      </w:pP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6E4F58" w:rsidRPr="006E4F58" w:rsidRDefault="006E4F58" w:rsidP="006E4F58">
      <w:pPr>
        <w:spacing w:after="0" w:line="240" w:lineRule="auto"/>
        <w:rPr>
          <w:rFonts w:ascii="Times New Roman" w:eastAsia="Times New Roman" w:hAnsi="Times New Roman" w:cs="Times New Roman"/>
          <w:b/>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28.  Key Person(s)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29.  Licensing Standards</w:t>
      </w:r>
      <w:r w:rsidRPr="006E4F58">
        <w:rPr>
          <w:rFonts w:ascii="Times New Roman" w:eastAsia="Times New Roman" w:hAnsi="Times New Roman" w:cs="Times New Roman"/>
        </w:rPr>
        <w:t xml:space="preserve">.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w:t>
      </w:r>
      <w:r w:rsidRPr="006E4F58">
        <w:rPr>
          <w:rFonts w:ascii="Times New Roman" w:eastAsia="Times New Roman" w:hAnsi="Times New Roman" w:cs="Times New Roman"/>
        </w:rPr>
        <w:lastRenderedPageBreak/>
        <w:t>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30.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b/>
          <w:bCs/>
          <w:color w:val="000000"/>
        </w:rPr>
        <w:t xml:space="preserve">31.  Minority and Women’s Business Enterprises Compliance. </w:t>
      </w:r>
      <w:r w:rsidRPr="006E4F58">
        <w:rPr>
          <w:rFonts w:ascii="Times New Roman" w:eastAsia="Calibri" w:hAnsi="Times New Roman" w:cs="Times New Roman"/>
          <w:color w:val="000000"/>
        </w:rPr>
        <w:t>Award of this Contract was based, in part, on the MBE/WBE participation plan</w:t>
      </w:r>
      <w:r w:rsidRPr="006E4F58">
        <w:rPr>
          <w:rFonts w:ascii="Times New Roman" w:eastAsia="Calibri" w:hAnsi="Times New Roman" w:cs="Times New Roman"/>
          <w:b/>
          <w:bCs/>
          <w:color w:val="000000"/>
        </w:rPr>
        <w:t xml:space="preserve">. </w:t>
      </w:r>
      <w:r w:rsidRPr="006E4F58">
        <w:rPr>
          <w:rFonts w:ascii="Times New Roman" w:eastAsia="Calibri" w:hAnsi="Times New Roman" w:cs="Times New Roman"/>
          <w:color w:val="000000"/>
        </w:rPr>
        <w:t xml:space="preserve">The following certified MBE or WBE subcontractors will be participating in this Contract: </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MBE/WBE </w:t>
      </w:r>
      <w:r w:rsidRPr="006E4F58">
        <w:rPr>
          <w:rFonts w:ascii="Times New Roman" w:eastAsia="Calibri" w:hAnsi="Times New Roman" w:cs="Times New Roman"/>
          <w:color w:val="000000"/>
          <w:sz w:val="15"/>
          <w:szCs w:val="15"/>
        </w:rPr>
        <w:tab/>
        <w:t xml:space="preserve">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t xml:space="preserve">PERCENT </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lastRenderedPageBreak/>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32.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 xml:space="preserve">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w:t>
      </w:r>
      <w:r w:rsidRPr="006E4F58">
        <w:rPr>
          <w:rFonts w:ascii="Times New Roman" w:eastAsia="Times New Roman" w:hAnsi="Times New Roman" w:cs="Times New Roman"/>
        </w:rPr>
        <w:lastRenderedPageBreak/>
        <w:t>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as amended by Executive Order 13672</w:t>
      </w:r>
      <w:r w:rsidRPr="006E4F58">
        <w:rPr>
          <w:rFonts w:ascii="Times New Roman" w:eastAsia="Times New Roman" w:hAnsi="Times New Roman" w:cs="Times New Roman"/>
          <w:snapToGrid w:val="0"/>
          <w:szCs w:val="20"/>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33.  Notice to Parties</w:t>
      </w:r>
      <w:r w:rsidRPr="006E4F58">
        <w:rPr>
          <w:rFonts w:ascii="Times New Roman" w:eastAsia="Times New Roman" w:hAnsi="Times New Roman" w:cs="Times New Roman"/>
        </w:rPr>
        <w:t>.  Whenever any notice, statement or other communication is required under this Contract, it shall be sent by first class mail or via an established courier/delivery service to the following addresses, unless otherwise specifically advised.</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Pr="006E4F58">
        <w:rPr>
          <w:rFonts w:ascii="Times New Roman" w:eastAsia="Times New Roman" w:hAnsi="Times New Roman" w:cs="Times New Roman"/>
          <w:b/>
        </w:rPr>
        <w:t xml:space="preserve"> (Include contact name and/or title, name of agency &amp; address)</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b/>
        </w:rPr>
        <w:t xml:space="preserve">(Include contact name and/or title, name of vendor &amp; address) </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34.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35.  Ownership of Documents and Materials.</w:t>
      </w:r>
      <w:r w:rsidRPr="006E4F58">
        <w:rPr>
          <w:rFonts w:ascii="Times New Roman" w:hAnsi="Times New Roman" w:cs="Times New Roman"/>
        </w:rPr>
        <w:t xml:space="preserve">  </w:t>
      </w:r>
    </w:p>
    <w:p w:rsidR="006E4F58" w:rsidRPr="006E4F58" w:rsidRDefault="006E4F58" w:rsidP="006E4F58">
      <w:pPr>
        <w:spacing w:after="0" w:line="240" w:lineRule="auto"/>
        <w:rPr>
          <w:rFonts w:ascii="Times New Roman" w:hAnsi="Times New Roman" w:cs="Times New Roman"/>
        </w:rPr>
      </w:pPr>
    </w:p>
    <w:p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w:t>
      </w:r>
      <w:r w:rsidRPr="006E4F58">
        <w:rPr>
          <w:rFonts w:ascii="Times New Roman" w:hAnsi="Times New Roman" w:cs="Times New Roman"/>
        </w:rPr>
        <w:lastRenderedPageBreak/>
        <w:t xml:space="preserve">the Materials and to use, modify, copy and create derivative works of the Materials.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36.  Payments</w:t>
      </w: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State Budget Agency and the Contractor acknowledge that </w:t>
      </w:r>
      <w:r w:rsidR="005F0D6B">
        <w:rPr>
          <w:rFonts w:ascii="Times New Roman" w:eastAsia="Times New Roman" w:hAnsi="Times New Roman" w:cs="Times New Roman"/>
        </w:rPr>
        <w:t xml:space="preserve"> if  the </w:t>
      </w:r>
      <w:r w:rsidRPr="006E4F58">
        <w:rPr>
          <w:rFonts w:ascii="Times New Roman" w:eastAsia="Times New Roman" w:hAnsi="Times New Roman" w:cs="Times New Roman"/>
        </w:rPr>
        <w:t>Contractor is being paid in advance for the maintenance of equipment an</w:t>
      </w:r>
      <w:r w:rsidR="00C05BE2">
        <w:rPr>
          <w:rFonts w:ascii="Times New Roman" w:eastAsia="Times New Roman" w:hAnsi="Times New Roman" w:cs="Times New Roman"/>
        </w:rPr>
        <w:t>d</w:t>
      </w:r>
      <w:r w:rsidRPr="006E4F58">
        <w:rPr>
          <w:rFonts w:ascii="Times New Roman" w:eastAsia="Times New Roman" w:hAnsi="Times New Roman" w:cs="Times New Roman"/>
        </w:rPr>
        <w:t xml:space="preserve">/ or software.  Pursuant to IC §4-13-2-20(b)(14), Contractor </w:t>
      </w:r>
      <w:r w:rsidRPr="006E4F58">
        <w:rPr>
          <w:rFonts w:ascii="Times New Roman" w:eastAsia="Times New Roman" w:hAnsi="Times New Roman" w:cs="Times New Roman"/>
        </w:rPr>
        <w:lastRenderedPageBreak/>
        <w:t xml:space="preserve">agrees that if it fails to perform the maintenance required under this Contract, upon receipt of written notice from the State, it shall promptly refund the consideration paid, pro-rated through the date of non-performance.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37.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38.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39.  Public Record.</w:t>
      </w:r>
      <w:r w:rsidRPr="006E4F58">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40.  Renewal Option</w:t>
      </w:r>
      <w:r w:rsidRPr="006E4F58">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41.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42.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43.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44.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w:t>
      </w:r>
      <w:r w:rsidRPr="006E4F58">
        <w:rPr>
          <w:rFonts w:ascii="Times New Roman" w:eastAsia="Times New Roman" w:hAnsi="Times New Roman" w:cs="Times New Roman"/>
        </w:rPr>
        <w:lastRenderedPageBreak/>
        <w:t>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C05BE2">
        <w:rPr>
          <w:rFonts w:ascii="Times New Roman" w:eastAsia="Times New Roman" w:hAnsi="Times New Roman" w:cs="Times New Roman"/>
        </w:rPr>
        <w:t>.</w:t>
      </w:r>
      <w:r w:rsidRPr="006E4F58">
        <w:rPr>
          <w:rFonts w:ascii="Times New Roman" w:eastAsia="Times New Roman" w:hAnsi="Times New Roman" w:cs="Times New Roman"/>
        </w:rPr>
        <w:t xml:space="preserve"> shall be deemed to be a party to this agreement with authority to terminate the same for convenience when such termination is determined by the Commissioner of </w:t>
      </w:r>
      <w:r w:rsidR="007412B2">
        <w:rPr>
          <w:rFonts w:ascii="Times New Roman" w:eastAsia="Times New Roman" w:hAnsi="Times New Roman" w:cs="Times New Roman"/>
        </w:rPr>
        <w:t xml:space="preserve"> IDOA </w:t>
      </w:r>
      <w:r w:rsidRPr="006E4F58">
        <w:rPr>
          <w:rFonts w:ascii="Times New Roman" w:eastAsia="Times New Roman" w:hAnsi="Times New Roman" w:cs="Times New Roman"/>
        </w:rPr>
        <w:t>to be in the best interests of the State.</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45.  Termination for Default.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6E4F58" w:rsidRPr="006E4F58" w:rsidRDefault="006E4F58" w:rsidP="006E4F58">
      <w:pPr>
        <w:tabs>
          <w:tab w:val="num" w:pos="720"/>
        </w:tabs>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46.  Travel</w:t>
      </w:r>
      <w:r w:rsidRPr="006E4F58">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Calibri" w:hAnsi="Times New Roman" w:cs="Times New Roman"/>
        </w:rPr>
      </w:pPr>
      <w:r w:rsidRPr="006E4F58">
        <w:rPr>
          <w:rFonts w:ascii="Times New Roman" w:eastAsia="Times New Roman" w:hAnsi="Times New Roman" w:cs="Times New Roman"/>
          <w:b/>
        </w:rPr>
        <w:t>47.</w:t>
      </w:r>
      <w:r w:rsidRPr="006E4F58">
        <w:rPr>
          <w:rFonts w:ascii="Times New Roman" w:eastAsia="Times New Roman" w:hAnsi="Times New Roman" w:cs="Times New Roman"/>
        </w:rPr>
        <w:t xml:space="preserve"> </w:t>
      </w:r>
      <w:r w:rsidRPr="006E4F58">
        <w:rPr>
          <w:rFonts w:ascii="Times New Roman" w:eastAsia="Calibri" w:hAnsi="Times New Roman" w:cs="Times New Roman"/>
          <w:b/>
        </w:rPr>
        <w:t>Indiana Veteran’s Business Enterprise Compliance</w:t>
      </w:r>
      <w:r w:rsidRPr="006E4F58">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6E4F58" w:rsidRPr="006E4F58" w:rsidRDefault="006E4F58" w:rsidP="006E4F58">
      <w:pPr>
        <w:spacing w:after="0" w:line="240" w:lineRule="auto"/>
        <w:rPr>
          <w:rFonts w:ascii="Times New Roman" w:eastAsia="Calibri" w:hAnsi="Times New Roman" w:cs="Times New Roman"/>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color w:val="000000"/>
          <w:sz w:val="15"/>
          <w:szCs w:val="15"/>
        </w:rPr>
        <w:t>VBE</w:t>
      </w:r>
      <w:r w:rsidRPr="006E4F58">
        <w:rPr>
          <w:rFonts w:ascii="Times New Roman" w:eastAsia="Calibri" w:hAnsi="Times New Roman" w:cs="Times New Roman"/>
          <w:color w:val="000000"/>
          <w:sz w:val="15"/>
          <w:szCs w:val="15"/>
        </w:rPr>
        <w:tab/>
        <w:t xml:space="preserve"> PHONE </w:t>
      </w:r>
      <w:r w:rsidRPr="006E4F58">
        <w:rPr>
          <w:rFonts w:ascii="Times New Roman" w:eastAsia="Calibri" w:hAnsi="Times New Roman" w:cs="Times New Roman"/>
          <w:color w:val="000000"/>
          <w:sz w:val="15"/>
          <w:szCs w:val="15"/>
        </w:rPr>
        <w:tab/>
        <w:t xml:space="preserve">COMPANY NAME </w:t>
      </w:r>
      <w:r w:rsidRPr="006E4F58">
        <w:rPr>
          <w:rFonts w:ascii="Times New Roman" w:eastAsia="Calibri" w:hAnsi="Times New Roman" w:cs="Times New Roman"/>
          <w:color w:val="000000"/>
          <w:sz w:val="15"/>
          <w:szCs w:val="15"/>
        </w:rPr>
        <w:tab/>
        <w:t xml:space="preserve">SCOPE OF PRODUCTS and/or SERVICES </w:t>
      </w:r>
      <w:r w:rsidRPr="006E4F58">
        <w:rPr>
          <w:rFonts w:ascii="Times New Roman" w:eastAsia="Calibri" w:hAnsi="Times New Roman" w:cs="Times New Roman"/>
          <w:color w:val="000000"/>
          <w:sz w:val="15"/>
          <w:szCs w:val="15"/>
        </w:rPr>
        <w:tab/>
        <w:t xml:space="preserve">UTILIZATION </w:t>
      </w:r>
      <w:r w:rsidRPr="006E4F58">
        <w:rPr>
          <w:rFonts w:ascii="Times New Roman" w:eastAsia="Calibri" w:hAnsi="Times New Roman" w:cs="Times New Roman"/>
          <w:color w:val="000000"/>
          <w:sz w:val="15"/>
          <w:szCs w:val="15"/>
        </w:rPr>
        <w:tab/>
        <w:t xml:space="preserve">DATE </w:t>
      </w:r>
      <w:r w:rsidRPr="006E4F58">
        <w:rPr>
          <w:rFonts w:ascii="Times New Roman" w:eastAsia="Calibri" w:hAnsi="Times New Roman" w:cs="Times New Roman"/>
          <w:color w:val="000000"/>
          <w:sz w:val="15"/>
          <w:szCs w:val="15"/>
        </w:rPr>
        <w:tab/>
      </w:r>
      <w:r w:rsidRPr="006E4F58">
        <w:rPr>
          <w:rFonts w:ascii="Times New Roman" w:eastAsia="Calibri" w:hAnsi="Times New Roman" w:cs="Times New Roman"/>
          <w:color w:val="000000"/>
          <w:sz w:val="15"/>
          <w:szCs w:val="15"/>
        </w:rPr>
        <w:tab/>
        <w:t>PERCENT</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rsidR="006E4F58" w:rsidRPr="006E4F58" w:rsidRDefault="006E4F58" w:rsidP="006E4F58">
      <w:pPr>
        <w:autoSpaceDE w:val="0"/>
        <w:autoSpaceDN w:val="0"/>
        <w:spacing w:after="0" w:line="240" w:lineRule="auto"/>
        <w:rPr>
          <w:rFonts w:ascii="Times New Roman" w:eastAsia="Calibri" w:hAnsi="Times New Roman" w:cs="Times New Roman"/>
          <w:i/>
          <w:color w:val="000000"/>
        </w:rPr>
      </w:pP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r w:rsidRPr="006E4F58">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6E4F58" w:rsidRPr="006E4F58" w:rsidRDefault="006E4F58" w:rsidP="006E4F58">
      <w:pPr>
        <w:autoSpaceDE w:val="0"/>
        <w:autoSpaceDN w:val="0"/>
        <w:spacing w:after="0" w:line="240" w:lineRule="auto"/>
        <w:rPr>
          <w:rFonts w:ascii="Times New Roman" w:eastAsia="Calibri" w:hAnsi="Times New Roman" w:cs="Times New Roman"/>
          <w:color w:val="000000"/>
        </w:rPr>
      </w:pPr>
    </w:p>
    <w:p w:rsidR="006E4F58" w:rsidRPr="006E4F58" w:rsidRDefault="006E4F58" w:rsidP="006E4F58">
      <w:pPr>
        <w:spacing w:line="240" w:lineRule="auto"/>
        <w:rPr>
          <w:rFonts w:ascii="Times New Roman" w:eastAsia="Calibri" w:hAnsi="Times New Roman" w:cs="Times New Roman"/>
        </w:rPr>
      </w:pPr>
      <w:r w:rsidRPr="006E4F58">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50.  State Boilerplate Affirmation Clause</w:t>
      </w:r>
      <w:r w:rsidRPr="006E4F58">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6E4F58">
        <w:rPr>
          <w:rFonts w:ascii="Times New Roman" w:eastAsia="Times New Roman" w:hAnsi="Times New Roman" w:cs="Times New Roman"/>
          <w:i/>
        </w:rPr>
        <w:t>201</w:t>
      </w:r>
      <w:r w:rsidR="00C05BE2">
        <w:rPr>
          <w:rFonts w:ascii="Times New Roman" w:eastAsia="Times New Roman" w:hAnsi="Times New Roman" w:cs="Times New Roman"/>
          <w:i/>
        </w:rPr>
        <w:t>6</w:t>
      </w:r>
      <w:r w:rsidRPr="006E4F58">
        <w:rPr>
          <w:rFonts w:ascii="Times New Roman" w:eastAsia="Times New Roman" w:hAnsi="Times New Roman" w:cs="Times New Roman"/>
          <w:i/>
        </w:rPr>
        <w:t xml:space="preserve"> </w:t>
      </w:r>
      <w:r w:rsidRPr="006E4F58">
        <w:rPr>
          <w:rFonts w:ascii="Times New Roman" w:eastAsia="Times New Roman" w:hAnsi="Times New Roman" w:cs="Times New Roman"/>
        </w:rPr>
        <w:t xml:space="preserve">OAG/ IDOA </w:t>
      </w:r>
      <w:r w:rsidRPr="006E4F58">
        <w:rPr>
          <w:rFonts w:ascii="Times New Roman" w:eastAsia="Times New Roman" w:hAnsi="Times New Roman" w:cs="Times New Roman"/>
          <w:i/>
        </w:rPr>
        <w:t>Professional Services Contract Manual</w:t>
      </w:r>
      <w:r w:rsidRPr="006E4F58">
        <w:rPr>
          <w:rFonts w:ascii="Times New Roman" w:eastAsia="Times New Roman" w:hAnsi="Times New Roman" w:cs="Times New Roman"/>
        </w:rPr>
        <w:t>) in any way except for the following clauses which are named below: __________________________________________</w:t>
      </w:r>
    </w:p>
    <w:p w:rsidR="006E4F58" w:rsidRPr="006E4F58" w:rsidRDefault="006E4F58" w:rsidP="006E4F58">
      <w:pPr>
        <w:spacing w:after="0" w:line="240" w:lineRule="auto"/>
        <w:rPr>
          <w:rFonts w:ascii="Times New Roman" w:eastAsia="Times New Roman" w:hAnsi="Times New Roman" w:cs="Times New Roman"/>
        </w:rPr>
      </w:pPr>
    </w:p>
    <w:p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rsidR="006E4F58" w:rsidRPr="006E4F58" w:rsidRDefault="006E4F58" w:rsidP="006E4F58">
      <w:pPr>
        <w:spacing w:after="0" w:line="240" w:lineRule="auto"/>
        <w:rPr>
          <w:rFonts w:ascii="Times New Roman" w:eastAsia="Times New Roman" w:hAnsi="Times New Roman" w:cs="Times New Roman"/>
          <w:sz w:val="16"/>
          <w:szCs w:val="16"/>
        </w:rPr>
      </w:pP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6E4F58" w:rsidRPr="006E4F58" w:rsidRDefault="006E4F58" w:rsidP="006E4F58">
      <w:pPr>
        <w:spacing w:after="0" w:line="240" w:lineRule="auto"/>
        <w:rPr>
          <w:rFonts w:ascii="Times New Roman" w:eastAsia="Times New Roman" w:hAnsi="Times New Roman" w:cs="Times New Roman"/>
          <w:sz w:val="16"/>
          <w:szCs w:val="16"/>
        </w:rPr>
      </w:pPr>
      <w:r w:rsidRPr="006E4F58">
        <w:rPr>
          <w:rFonts w:ascii="Times New Roman" w:eastAsia="Times New Roman" w:hAnsi="Times New Roman" w:cs="Times New Roman"/>
        </w:rPr>
        <w:t> </w:t>
      </w:r>
    </w:p>
    <w:p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lastRenderedPageBreak/>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Jessica Robertson, Commissioner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Jason D. Dudich, Director</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rsidR="00F0508A" w:rsidRPr="00F0508A" w:rsidRDefault="00F0508A" w:rsidP="00F0508A">
      <w:pPr>
        <w:spacing w:after="0" w:line="240" w:lineRule="auto"/>
        <w:rPr>
          <w:rFonts w:ascii="Times New Roman" w:eastAsia="Times New Roman" w:hAnsi="Times New Roman" w:cs="Times New Roman"/>
          <w:b/>
        </w:rPr>
      </w:pP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lastRenderedPageBreak/>
        <w:tab/>
      </w:r>
    </w:p>
    <w:p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rsidR="00F0508A" w:rsidRPr="00F0508A" w:rsidRDefault="00F0508A" w:rsidP="00F0508A">
      <w:pPr>
        <w:spacing w:after="0" w:line="240" w:lineRule="auto"/>
        <w:rPr>
          <w:rFonts w:ascii="Times New Roman" w:eastAsia="Times New Roman" w:hAnsi="Times New Roman" w:cs="Times New Roman"/>
        </w:rPr>
      </w:pPr>
    </w:p>
    <w:p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p w:rsidR="00291E2A" w:rsidRPr="006E4F58" w:rsidRDefault="00291E2A" w:rsidP="00F0508A">
      <w:pPr>
        <w:spacing w:after="0" w:line="240" w:lineRule="auto"/>
        <w:rPr>
          <w:rFonts w:ascii="Times New Roman" w:eastAsia="Times New Roman" w:hAnsi="Times New Roman" w:cs="Times New Roman"/>
        </w:rPr>
      </w:pPr>
    </w:p>
    <w:sectPr w:rsidR="00291E2A" w:rsidRPr="006E4F58" w:rsidSect="00B003F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332" w:rsidRDefault="000B4332" w:rsidP="00C96F20">
      <w:pPr>
        <w:spacing w:after="0" w:line="240" w:lineRule="auto"/>
      </w:pPr>
      <w:r>
        <w:separator/>
      </w:r>
    </w:p>
  </w:endnote>
  <w:endnote w:type="continuationSeparator" w:id="0">
    <w:p w:rsidR="000B4332" w:rsidRDefault="000B4332"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Content>
      <w:sdt>
        <w:sdtPr>
          <w:id w:val="-1669238322"/>
          <w:docPartObj>
            <w:docPartGallery w:val="Page Numbers (Top of Page)"/>
            <w:docPartUnique/>
          </w:docPartObj>
        </w:sdtPr>
        <w:sdtContent>
          <w:p w:rsidR="000B4332" w:rsidRDefault="000B43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003F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03F8">
              <w:rPr>
                <w:b/>
                <w:bCs/>
                <w:noProof/>
              </w:rPr>
              <w:t>13</w:t>
            </w:r>
            <w:r>
              <w:rPr>
                <w:b/>
                <w:bCs/>
                <w:sz w:val="24"/>
                <w:szCs w:val="24"/>
              </w:rPr>
              <w:fldChar w:fldCharType="end"/>
            </w:r>
          </w:p>
        </w:sdtContent>
      </w:sdt>
    </w:sdtContent>
  </w:sdt>
  <w:p w:rsidR="000B4332" w:rsidRPr="00C96F20" w:rsidRDefault="000B4332">
    <w:pPr>
      <w:pStyle w:val="Footer"/>
      <w:rPr>
        <w:sz w:val="20"/>
        <w:szCs w:val="20"/>
      </w:rPr>
    </w:pPr>
    <w:r w:rsidRPr="00C96F20">
      <w:rPr>
        <w:sz w:val="20"/>
        <w:szCs w:val="20"/>
      </w:rPr>
      <w:t>07/1</w:t>
    </w:r>
    <w:r>
      <w:rPr>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332" w:rsidRDefault="000B4332" w:rsidP="00C96F20">
      <w:pPr>
        <w:spacing w:after="0" w:line="240" w:lineRule="auto"/>
      </w:pPr>
      <w:r>
        <w:separator/>
      </w:r>
    </w:p>
  </w:footnote>
  <w:footnote w:type="continuationSeparator" w:id="0">
    <w:p w:rsidR="000B4332" w:rsidRDefault="000B4332"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4C49"/>
    <w:multiLevelType w:val="singleLevel"/>
    <w:tmpl w:val="0409000F"/>
    <w:lvl w:ilvl="0">
      <w:start w:val="1"/>
      <w:numFmt w:val="decimal"/>
      <w:lvlText w:val="%1."/>
      <w:lvlJc w:val="left"/>
      <w:pPr>
        <w:tabs>
          <w:tab w:val="num" w:pos="360"/>
        </w:tabs>
        <w:ind w:left="360" w:hanging="360"/>
      </w:pPr>
    </w:lvl>
  </w:abstractNum>
  <w:abstractNum w:abstractNumId="1">
    <w:nsid w:val="06592F1F"/>
    <w:multiLevelType w:val="hybridMultilevel"/>
    <w:tmpl w:val="099CF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1E67EE"/>
    <w:multiLevelType w:val="singleLevel"/>
    <w:tmpl w:val="04090015"/>
    <w:lvl w:ilvl="0">
      <w:start w:val="1"/>
      <w:numFmt w:val="upperLetter"/>
      <w:lvlText w:val="%1."/>
      <w:lvlJc w:val="left"/>
      <w:pPr>
        <w:tabs>
          <w:tab w:val="num" w:pos="360"/>
        </w:tabs>
        <w:ind w:left="360" w:hanging="360"/>
      </w:pPr>
    </w:lvl>
  </w:abstractNum>
  <w:abstractNum w:abstractNumId="3">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4">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5">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604A51DE"/>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0"/>
  </w:num>
  <w:num w:numId="3">
    <w:abstractNumId w:val="2"/>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537DB"/>
    <w:rsid w:val="000B4332"/>
    <w:rsid w:val="00105774"/>
    <w:rsid w:val="00196CC0"/>
    <w:rsid w:val="00206A95"/>
    <w:rsid w:val="0025187C"/>
    <w:rsid w:val="00260DA0"/>
    <w:rsid w:val="00291E2A"/>
    <w:rsid w:val="002A617D"/>
    <w:rsid w:val="002F2B6B"/>
    <w:rsid w:val="005B3DEB"/>
    <w:rsid w:val="005F0D6B"/>
    <w:rsid w:val="006157BA"/>
    <w:rsid w:val="00623E6B"/>
    <w:rsid w:val="006E4F58"/>
    <w:rsid w:val="007412B2"/>
    <w:rsid w:val="009C3620"/>
    <w:rsid w:val="00AD39F3"/>
    <w:rsid w:val="00B003F8"/>
    <w:rsid w:val="00C05BE2"/>
    <w:rsid w:val="00C96F20"/>
    <w:rsid w:val="00D225EE"/>
    <w:rsid w:val="00D574E0"/>
    <w:rsid w:val="00E10ABB"/>
    <w:rsid w:val="00F0508A"/>
    <w:rsid w:val="00F2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84BC9-88CE-4071-BED5-509C957E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gov/i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7463</Words>
  <Characters>42543</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49907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Jones, Leslie A</cp:lastModifiedBy>
  <cp:revision>2</cp:revision>
  <dcterms:created xsi:type="dcterms:W3CDTF">2018-02-22T20:05:00Z</dcterms:created>
  <dcterms:modified xsi:type="dcterms:W3CDTF">2018-02-22T20:05:00Z</dcterms:modified>
</cp:coreProperties>
</file>