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0BD50EDD" w:rsidR="000C1BA4" w:rsidRPr="00B12C59" w:rsidRDefault="000C1BA4" w:rsidP="000C1BA4">
      <w:pPr>
        <w:rPr>
          <w:rFonts w:ascii="Garamond" w:hAnsi="Garamond" w:cs="Calibri"/>
        </w:rPr>
      </w:pPr>
      <w:r w:rsidRPr="00B12C59">
        <w:rPr>
          <w:rFonts w:ascii="Garamond" w:hAnsi="Garamond" w:cs="Calibri"/>
        </w:rPr>
        <w:t>In accordance with 25 IAC 5-5, the respondent is expected to submit with its proposal a Minority &amp; Women’s Business Enterprises RFP Subcontractor Commitment Form.</w:t>
      </w:r>
      <w:r w:rsidRPr="00D23AF9">
        <w:rPr>
          <w:rFonts w:ascii="Garamond" w:hAnsi="Garamond" w:cs="Calibri"/>
        </w:rPr>
        <w:t xml:space="preserve"> </w:t>
      </w:r>
      <w:r w:rsidRPr="00B12C59">
        <w:rPr>
          <w:rFonts w:ascii="Garamond" w:hAnsi="Garamond" w:cs="Calibri"/>
        </w:rPr>
        <w:t>The Form</w:t>
      </w:r>
      <w:r w:rsidR="00D23AF9">
        <w:rPr>
          <w:rFonts w:ascii="Garamond" w:hAnsi="Garamond" w:cs="Calibri"/>
        </w:rPr>
        <w:t>(s)</w:t>
      </w:r>
      <w:r w:rsidRPr="00B12C59">
        <w:rPr>
          <w:rFonts w:ascii="Garamond" w:hAnsi="Garamond" w:cs="Calibri"/>
        </w:rPr>
        <w:t xml:space="preserve">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A19E52F" w14:textId="77777777" w:rsidR="008206FD" w:rsidRDefault="008206FD" w:rsidP="008206FD">
      <w:pPr>
        <w:keepNext/>
        <w:keepLines/>
        <w:widowControl w:val="0"/>
        <w:rPr>
          <w:rFonts w:asciiTheme="majorHAnsi" w:hAnsiTheme="majorHAnsi" w:cs="Calibri"/>
          <w:b/>
          <w:sz w:val="22"/>
          <w:szCs w:val="22"/>
        </w:rPr>
      </w:pPr>
    </w:p>
    <w:p w14:paraId="47B8E39A" w14:textId="6BFAF972" w:rsidR="008206FD" w:rsidRPr="00741BC8" w:rsidRDefault="008206FD" w:rsidP="008206FD">
      <w:pPr>
        <w:keepNext/>
        <w:keepLines/>
        <w:widowControl w:val="0"/>
        <w:rPr>
          <w:rFonts w:asciiTheme="majorHAnsi" w:hAnsiTheme="majorHAnsi" w:cs="Calibri"/>
          <w:b/>
          <w:sz w:val="22"/>
          <w:szCs w:val="22"/>
        </w:rPr>
      </w:pPr>
      <w:r w:rsidRPr="00741BC8">
        <w:rPr>
          <w:rFonts w:asciiTheme="majorHAnsi" w:hAnsiTheme="majorHAnsi" w:cs="Calibri"/>
          <w:b/>
          <w:sz w:val="22"/>
          <w:szCs w:val="22"/>
        </w:rPr>
        <w:t xml:space="preserve">IMPORTANT NOTE: Each Respondent must submit separate MWBE and </w:t>
      </w:r>
      <w:r>
        <w:rPr>
          <w:rFonts w:asciiTheme="majorHAnsi" w:hAnsiTheme="majorHAnsi" w:cs="Calibri"/>
          <w:b/>
          <w:sz w:val="22"/>
          <w:szCs w:val="22"/>
        </w:rPr>
        <w:t>IVOSB</w:t>
      </w:r>
      <w:r w:rsidRPr="00741BC8">
        <w:rPr>
          <w:rFonts w:asciiTheme="majorHAnsi" w:hAnsiTheme="majorHAnsi" w:cs="Calibri"/>
          <w:b/>
          <w:sz w:val="22"/>
          <w:szCs w:val="22"/>
        </w:rPr>
        <w:t xml:space="preserve"> Subcontractor forms (Attachment A and Attachment A1) for </w:t>
      </w:r>
      <w:r w:rsidRPr="003E5907">
        <w:rPr>
          <w:rFonts w:asciiTheme="majorHAnsi" w:hAnsiTheme="majorHAnsi" w:cs="Calibri"/>
          <w:b/>
          <w:sz w:val="22"/>
          <w:szCs w:val="22"/>
          <w:u w:val="single"/>
        </w:rPr>
        <w:t>EACH REGION</w:t>
      </w:r>
      <w:r w:rsidRPr="00741BC8">
        <w:rPr>
          <w:rFonts w:asciiTheme="majorHAnsi" w:hAnsiTheme="majorHAnsi" w:cs="Calibri"/>
          <w:b/>
          <w:sz w:val="22"/>
          <w:szCs w:val="22"/>
        </w:rPr>
        <w:t xml:space="preserve"> included in Respondent’s proposal. The information reported by the Respondent within the MWBE and </w:t>
      </w:r>
      <w:r>
        <w:rPr>
          <w:rFonts w:asciiTheme="majorHAnsi" w:hAnsiTheme="majorHAnsi" w:cs="Calibri"/>
          <w:b/>
          <w:sz w:val="22"/>
          <w:szCs w:val="22"/>
        </w:rPr>
        <w:t>IVOSB</w:t>
      </w:r>
      <w:r w:rsidRPr="00741BC8">
        <w:rPr>
          <w:rFonts w:asciiTheme="majorHAnsi" w:hAnsiTheme="majorHAnsi" w:cs="Calibri"/>
          <w:b/>
          <w:sz w:val="22"/>
          <w:szCs w:val="22"/>
        </w:rPr>
        <w:t xml:space="preserve"> Subcontract Commitment forms should be exclusive to each specified region’s MWBE/</w:t>
      </w:r>
      <w:r w:rsidR="0000207A">
        <w:rPr>
          <w:rFonts w:asciiTheme="majorHAnsi" w:hAnsiTheme="majorHAnsi" w:cs="Calibri"/>
          <w:b/>
          <w:sz w:val="22"/>
          <w:szCs w:val="22"/>
        </w:rPr>
        <w:t>IVOSB</w:t>
      </w:r>
      <w:r w:rsidRPr="00741BC8">
        <w:rPr>
          <w:rFonts w:asciiTheme="majorHAnsi" w:hAnsiTheme="majorHAnsi" w:cs="Calibri"/>
          <w:b/>
          <w:sz w:val="22"/>
          <w:szCs w:val="22"/>
        </w:rPr>
        <w:t xml:space="preserve"> Subcontractor Commitment. Respondents should indicate at the top of the MWBE/</w:t>
      </w:r>
      <w:r>
        <w:rPr>
          <w:rFonts w:asciiTheme="majorHAnsi" w:hAnsiTheme="majorHAnsi" w:cs="Calibri"/>
          <w:b/>
          <w:sz w:val="22"/>
          <w:szCs w:val="22"/>
        </w:rPr>
        <w:t>IVOSB</w:t>
      </w:r>
      <w:r w:rsidRPr="00741BC8">
        <w:rPr>
          <w:rFonts w:asciiTheme="majorHAnsi" w:hAnsiTheme="majorHAnsi" w:cs="Calibri"/>
          <w:b/>
          <w:sz w:val="22"/>
          <w:szCs w:val="22"/>
        </w:rPr>
        <w:t xml:space="preserve"> Commitment forms which region each form pertains to, as well verifying each Subcontractor Commitment Letter from the subcontractor contains that information as well.</w:t>
      </w:r>
    </w:p>
    <w:p w14:paraId="1B0078CB" w14:textId="77777777" w:rsidR="008206FD" w:rsidRPr="00741BC8" w:rsidRDefault="008206FD" w:rsidP="008206FD">
      <w:pPr>
        <w:keepNext/>
        <w:keepLines/>
        <w:widowControl w:val="0"/>
        <w:rPr>
          <w:rFonts w:asciiTheme="majorHAnsi" w:hAnsiTheme="majorHAnsi" w:cs="Calibri"/>
          <w:b/>
          <w:sz w:val="22"/>
          <w:szCs w:val="22"/>
        </w:rPr>
      </w:pPr>
    </w:p>
    <w:p w14:paraId="7C26C228" w14:textId="77777777" w:rsidR="008206FD" w:rsidRPr="00741BC8" w:rsidRDefault="008206FD" w:rsidP="008206FD">
      <w:pPr>
        <w:rPr>
          <w:rFonts w:asciiTheme="majorHAnsi" w:hAnsiTheme="majorHAnsi" w:cs="Calibri"/>
          <w:sz w:val="22"/>
          <w:szCs w:val="22"/>
        </w:rPr>
      </w:pPr>
      <w:r w:rsidRPr="003E5907">
        <w:rPr>
          <w:rFonts w:asciiTheme="majorHAnsi" w:hAnsiTheme="majorHAnsi"/>
          <w:b/>
          <w:sz w:val="22"/>
          <w:szCs w:val="22"/>
        </w:rPr>
        <w:t>When submitting the</w:t>
      </w:r>
      <w:r w:rsidRPr="00741BC8">
        <w:rPr>
          <w:rFonts w:asciiTheme="majorHAnsi" w:hAnsiTheme="majorHAnsi"/>
          <w:b/>
          <w:sz w:val="22"/>
          <w:szCs w:val="22"/>
        </w:rPr>
        <w:t xml:space="preserve"> response, please create a separate electronic folder for each region included in your proposal.  Your proposal may be deemed as non-responsive if these instructions are not followed.</w:t>
      </w:r>
    </w:p>
    <w:p w14:paraId="74FE6B04" w14:textId="6DDFA6D1" w:rsidR="000C1BA4" w:rsidRDefault="000C1BA4" w:rsidP="000C1BA4">
      <w:pPr>
        <w:rPr>
          <w:rFonts w:ascii="Garamond" w:hAnsi="Garamond" w:cs="Calibri"/>
          <w:sz w:val="18"/>
        </w:rPr>
      </w:pPr>
    </w:p>
    <w:p w14:paraId="380F8D9F" w14:textId="77777777" w:rsidR="008206FD" w:rsidRPr="000C1BA4" w:rsidRDefault="008206FD"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w:t>
      </w:r>
      <w:r w:rsidRPr="00B12C59">
        <w:rPr>
          <w:rFonts w:ascii="Garamond" w:hAnsi="Garamond" w:cs="Calibri"/>
        </w:rPr>
        <w:lastRenderedPageBreak/>
        <w:t>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0326C482" w:rsidR="007C6B08" w:rsidRPr="00167790" w:rsidRDefault="00B061C9" w:rsidP="00313765">
            <w:pPr>
              <w:rPr>
                <w:rFonts w:ascii="Garamond" w:hAnsi="Garamond"/>
                <w:b/>
                <w:sz w:val="22"/>
              </w:rPr>
            </w:pPr>
            <w:r>
              <w:rPr>
                <w:rFonts w:ascii="Garamond" w:hAnsi="Garamond"/>
                <w:b/>
                <w:sz w:val="22"/>
              </w:rPr>
              <w:t>RF</w:t>
            </w:r>
            <w:r w:rsidR="00D23AF9">
              <w:rPr>
                <w:rFonts w:ascii="Garamond" w:hAnsi="Garamond"/>
                <w:b/>
                <w:sz w:val="22"/>
              </w:rPr>
              <w:t>P</w:t>
            </w:r>
            <w:r w:rsidR="007C6B08" w:rsidRPr="00167790">
              <w:rPr>
                <w:rFonts w:ascii="Garamond" w:hAnsi="Garamond"/>
                <w:b/>
                <w:sz w:val="22"/>
              </w:rPr>
              <w:t>#</w:t>
            </w:r>
            <w:r>
              <w:rPr>
                <w:rFonts w:ascii="Garamond" w:hAnsi="Garamond"/>
                <w:b/>
                <w:sz w:val="22"/>
              </w:rPr>
              <w:t>:</w:t>
            </w:r>
            <w:r w:rsidR="007C6B08" w:rsidRPr="00167790">
              <w:rPr>
                <w:rFonts w:ascii="Garamond" w:hAnsi="Garamond"/>
                <w:b/>
                <w:sz w:val="22"/>
              </w:rPr>
              <w:t xml:space="preserve"> </w:t>
            </w:r>
            <w:r w:rsidR="008206FD">
              <w:rPr>
                <w:rFonts w:ascii="Garamond" w:hAnsi="Garamond"/>
                <w:b/>
                <w:sz w:val="22"/>
              </w:rPr>
              <w:t>20-038; Food Warehouse and Distribution Services for IDOE</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F4E964D" w:rsidR="007C6B08" w:rsidRPr="00167790" w:rsidRDefault="007C6B08" w:rsidP="00313765">
            <w:pPr>
              <w:rPr>
                <w:rFonts w:ascii="Garamond" w:hAnsi="Garamond"/>
                <w:b/>
                <w:sz w:val="22"/>
              </w:rPr>
            </w:pPr>
            <w:r w:rsidRPr="00167790">
              <w:rPr>
                <w:rFonts w:ascii="Garamond" w:hAnsi="Garamond"/>
                <w:b/>
                <w:sz w:val="22"/>
              </w:rPr>
              <w:t>DUE DATE:</w:t>
            </w:r>
            <w:r w:rsidR="00313765">
              <w:rPr>
                <w:rFonts w:ascii="Garamond" w:hAnsi="Garamond"/>
                <w:b/>
                <w:sz w:val="22"/>
              </w:rPr>
              <w:t xml:space="preserve"> </w:t>
            </w:r>
            <w:r w:rsidR="00D23AF9">
              <w:rPr>
                <w:rFonts w:ascii="Garamond" w:hAnsi="Garamond"/>
                <w:b/>
                <w:sz w:val="22"/>
              </w:rPr>
              <w:t>January</w:t>
            </w:r>
            <w:r w:rsidR="007E56A7">
              <w:rPr>
                <w:rFonts w:ascii="Garamond" w:hAnsi="Garamond"/>
                <w:b/>
                <w:sz w:val="22"/>
              </w:rPr>
              <w:t xml:space="preserve"> 03</w:t>
            </w:r>
            <w:bookmarkStart w:id="2" w:name="_GoBack"/>
            <w:bookmarkEnd w:id="2"/>
            <w:r w:rsidR="00B061C9">
              <w:rPr>
                <w:rFonts w:ascii="Garamond" w:hAnsi="Garamond"/>
                <w:b/>
                <w:sz w:val="22"/>
              </w:rPr>
              <w:t>, 20</w:t>
            </w:r>
            <w:r w:rsidR="00D23AF9">
              <w:rPr>
                <w:rFonts w:ascii="Garamond" w:hAnsi="Garamond"/>
                <w:b/>
                <w:sz w:val="22"/>
              </w:rPr>
              <w:t>20</w:t>
            </w:r>
            <w:r w:rsidR="00B061C9">
              <w:rPr>
                <w:rFonts w:ascii="Garamond" w:hAnsi="Garamond"/>
                <w:b/>
                <w:sz w:val="22"/>
              </w:rPr>
              <w:t xml:space="preserve"> by 3:00 PM EST</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5D4CBC9B"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r w:rsidR="008206FD">
              <w:rPr>
                <w:rFonts w:ascii="Garamond" w:hAnsi="Garamond"/>
                <w:b/>
                <w:sz w:val="22"/>
              </w:rPr>
              <w:t xml:space="preserve"> FOR REGION</w:t>
            </w:r>
            <w:r w:rsidRPr="00167790">
              <w:rPr>
                <w:rFonts w:ascii="Garamond" w:hAnsi="Garamond"/>
                <w:b/>
                <w:sz w:val="22"/>
              </w:rPr>
              <w:t>:</w:t>
            </w:r>
            <w:r w:rsidR="00D23AF9">
              <w:rPr>
                <w:rFonts w:ascii="Calibri" w:hAnsi="Calibri" w:cs="Calibri"/>
                <w:b/>
                <w:i/>
                <w:color w:val="808080"/>
              </w:rPr>
              <w:t xml:space="preserve"> </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313765">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313765">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0207A"/>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5A08"/>
    <w:rsid w:val="002B7983"/>
    <w:rsid w:val="002C3E02"/>
    <w:rsid w:val="002E5E1B"/>
    <w:rsid w:val="002E6A4F"/>
    <w:rsid w:val="002F2DEB"/>
    <w:rsid w:val="002F493F"/>
    <w:rsid w:val="0030461E"/>
    <w:rsid w:val="00313765"/>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E56A7"/>
    <w:rsid w:val="007F48CC"/>
    <w:rsid w:val="00805CE8"/>
    <w:rsid w:val="0081470A"/>
    <w:rsid w:val="00814B1D"/>
    <w:rsid w:val="008206F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061C9"/>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3AF9"/>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0D1F-55C8-45B8-99D6-5AA0A830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8</TotalTime>
  <Pages>3</Pages>
  <Words>842</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6019</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Jones, Austin</cp:lastModifiedBy>
  <cp:revision>11</cp:revision>
  <cp:lastPrinted>2014-07-02T17:29:00Z</cp:lastPrinted>
  <dcterms:created xsi:type="dcterms:W3CDTF">2019-01-14T14:29:00Z</dcterms:created>
  <dcterms:modified xsi:type="dcterms:W3CDTF">2019-11-08T14:30:00Z</dcterms:modified>
</cp:coreProperties>
</file>