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4D9B1" w14:textId="39DA9043" w:rsidR="00A74B4C" w:rsidRPr="00D20EE5" w:rsidRDefault="00E014F5" w:rsidP="00A74B4C">
      <w:pPr>
        <w:ind w:left="360" w:hanging="360"/>
        <w:jc w:val="center"/>
        <w:rPr>
          <w:rFonts w:ascii="Times New Roman" w:hAnsi="Times New Roman" w:cs="Times New Roman"/>
          <w:b/>
          <w:sz w:val="36"/>
          <w:u w:val="single"/>
        </w:rPr>
      </w:pPr>
      <w:r w:rsidRPr="00D20EE5">
        <w:rPr>
          <w:rFonts w:ascii="Times New Roman" w:hAnsi="Times New Roman" w:cs="Times New Roman"/>
          <w:b/>
          <w:sz w:val="36"/>
          <w:u w:val="single"/>
        </w:rPr>
        <w:t>Attachment</w:t>
      </w:r>
      <w:r w:rsidR="00A74B4C" w:rsidRPr="00D20EE5">
        <w:rPr>
          <w:rFonts w:ascii="Times New Roman" w:hAnsi="Times New Roman" w:cs="Times New Roman"/>
          <w:b/>
          <w:sz w:val="36"/>
          <w:u w:val="single"/>
        </w:rPr>
        <w:t xml:space="preserve"> </w:t>
      </w:r>
      <w:r w:rsidR="00490F9D">
        <w:rPr>
          <w:rFonts w:ascii="Times New Roman" w:hAnsi="Times New Roman" w:cs="Times New Roman"/>
          <w:b/>
          <w:sz w:val="36"/>
          <w:u w:val="single"/>
        </w:rPr>
        <w:t>H</w:t>
      </w:r>
      <w:r w:rsidR="00CB754C">
        <w:rPr>
          <w:rFonts w:ascii="Times New Roman" w:hAnsi="Times New Roman" w:cs="Times New Roman"/>
          <w:b/>
          <w:sz w:val="36"/>
          <w:u w:val="single"/>
        </w:rPr>
        <w:t xml:space="preserve"> </w:t>
      </w:r>
      <w:r w:rsidR="00A74B4C" w:rsidRPr="00D20EE5">
        <w:rPr>
          <w:rFonts w:ascii="Times New Roman" w:hAnsi="Times New Roman" w:cs="Times New Roman"/>
          <w:b/>
          <w:sz w:val="36"/>
          <w:u w:val="single"/>
        </w:rPr>
        <w:t>- Scope of Work</w:t>
      </w:r>
    </w:p>
    <w:p w14:paraId="47C0348A" w14:textId="77777777" w:rsidR="00A74B4C" w:rsidRPr="00D20EE5" w:rsidRDefault="00A74B4C" w:rsidP="00A74B4C">
      <w:pPr>
        <w:ind w:left="360" w:hanging="360"/>
        <w:jc w:val="center"/>
        <w:rPr>
          <w:rFonts w:ascii="Times New Roman" w:hAnsi="Times New Roman" w:cs="Times New Roman"/>
          <w:b/>
          <w:sz w:val="36"/>
          <w:u w:val="single"/>
        </w:rPr>
      </w:pPr>
      <w:r w:rsidRPr="00D20EE5">
        <w:rPr>
          <w:rFonts w:ascii="Times New Roman" w:hAnsi="Times New Roman" w:cs="Times New Roman"/>
          <w:b/>
          <w:sz w:val="36"/>
          <w:u w:val="single"/>
        </w:rPr>
        <w:t xml:space="preserve">RFP # </w:t>
      </w:r>
      <w:r w:rsidR="0021705E">
        <w:rPr>
          <w:rFonts w:ascii="Times New Roman" w:hAnsi="Times New Roman" w:cs="Times New Roman"/>
          <w:b/>
          <w:sz w:val="36"/>
          <w:u w:val="single"/>
        </w:rPr>
        <w:t>19-037</w:t>
      </w:r>
    </w:p>
    <w:p w14:paraId="33AC78C9" w14:textId="77777777" w:rsidR="00843392" w:rsidRPr="00D20EE5" w:rsidRDefault="00BE5572" w:rsidP="00BE5572">
      <w:pPr>
        <w:pStyle w:val="ListParagraph"/>
        <w:numPr>
          <w:ilvl w:val="0"/>
          <w:numId w:val="1"/>
        </w:numPr>
        <w:rPr>
          <w:rFonts w:ascii="Times New Roman" w:hAnsi="Times New Roman" w:cs="Times New Roman"/>
          <w:b/>
          <w:sz w:val="32"/>
          <w:szCs w:val="24"/>
        </w:rPr>
      </w:pPr>
      <w:r w:rsidRPr="00D20EE5">
        <w:rPr>
          <w:rFonts w:ascii="Times New Roman" w:hAnsi="Times New Roman" w:cs="Times New Roman"/>
          <w:b/>
          <w:sz w:val="32"/>
          <w:szCs w:val="24"/>
        </w:rPr>
        <w:t>Introduction</w:t>
      </w:r>
    </w:p>
    <w:p w14:paraId="7AA28B03" w14:textId="72435D3F" w:rsidR="00BE5572" w:rsidRDefault="00BE5572" w:rsidP="0028516A">
      <w:pPr>
        <w:spacing w:after="0"/>
        <w:rPr>
          <w:rFonts w:ascii="Times New Roman" w:hAnsi="Times New Roman" w:cs="Times New Roman"/>
          <w:sz w:val="24"/>
          <w:szCs w:val="24"/>
        </w:rPr>
      </w:pPr>
      <w:bookmarkStart w:id="0" w:name="_Hlk521675675"/>
      <w:bookmarkStart w:id="1" w:name="_Hlk522637359"/>
      <w:r w:rsidRPr="00D20EE5">
        <w:rPr>
          <w:rFonts w:ascii="Times New Roman" w:hAnsi="Times New Roman" w:cs="Times New Roman"/>
          <w:sz w:val="24"/>
          <w:szCs w:val="24"/>
        </w:rPr>
        <w:t xml:space="preserve">The </w:t>
      </w:r>
      <w:r w:rsidR="002048A1" w:rsidRPr="00D20EE5">
        <w:rPr>
          <w:rFonts w:ascii="Times New Roman" w:hAnsi="Times New Roman" w:cs="Times New Roman"/>
          <w:sz w:val="24"/>
          <w:szCs w:val="24"/>
        </w:rPr>
        <w:t>Department of Administration (IDOA),</w:t>
      </w:r>
      <w:r w:rsidRPr="00D20EE5">
        <w:rPr>
          <w:rFonts w:ascii="Times New Roman" w:hAnsi="Times New Roman" w:cs="Times New Roman"/>
          <w:sz w:val="24"/>
          <w:szCs w:val="24"/>
        </w:rPr>
        <w:t xml:space="preserve"> the Indiana Department of Child Services (DCS), the </w:t>
      </w:r>
      <w:r w:rsidR="002048A1" w:rsidRPr="00D20EE5">
        <w:rPr>
          <w:rFonts w:ascii="Times New Roman" w:hAnsi="Times New Roman" w:cs="Times New Roman"/>
          <w:sz w:val="24"/>
          <w:szCs w:val="24"/>
        </w:rPr>
        <w:t>Auditor of State (AOS)</w:t>
      </w:r>
      <w:r w:rsidRPr="00D20EE5">
        <w:rPr>
          <w:rFonts w:ascii="Times New Roman" w:hAnsi="Times New Roman" w:cs="Times New Roman"/>
          <w:sz w:val="24"/>
          <w:szCs w:val="24"/>
        </w:rPr>
        <w:t xml:space="preserve"> and the Indiana Public Retirement System (INPRS)</w:t>
      </w:r>
      <w:bookmarkEnd w:id="1"/>
      <w:r w:rsidRPr="00D20EE5">
        <w:rPr>
          <w:rFonts w:ascii="Times New Roman" w:hAnsi="Times New Roman" w:cs="Times New Roman"/>
          <w:sz w:val="24"/>
          <w:szCs w:val="24"/>
        </w:rPr>
        <w:t xml:space="preserve"> request responses from vendors </w:t>
      </w:r>
      <w:r w:rsidR="00FA34BD" w:rsidRPr="00D20EE5">
        <w:rPr>
          <w:rFonts w:ascii="Times New Roman" w:hAnsi="Times New Roman" w:cs="Times New Roman"/>
          <w:sz w:val="24"/>
          <w:szCs w:val="24"/>
        </w:rPr>
        <w:t>interested</w:t>
      </w:r>
      <w:r w:rsidRPr="00D20EE5">
        <w:rPr>
          <w:rFonts w:ascii="Times New Roman" w:hAnsi="Times New Roman" w:cs="Times New Roman"/>
          <w:sz w:val="24"/>
          <w:szCs w:val="24"/>
        </w:rPr>
        <w:t xml:space="preserve"> in providing</w:t>
      </w:r>
      <w:r w:rsidR="007749C8" w:rsidRPr="00D20EE5">
        <w:rPr>
          <w:rFonts w:ascii="Times New Roman" w:hAnsi="Times New Roman" w:cs="Times New Roman"/>
          <w:sz w:val="24"/>
          <w:szCs w:val="24"/>
        </w:rPr>
        <w:t xml:space="preserve"> the</w:t>
      </w:r>
      <w:r w:rsidRPr="00D20EE5">
        <w:rPr>
          <w:rFonts w:ascii="Times New Roman" w:hAnsi="Times New Roman" w:cs="Times New Roman"/>
          <w:sz w:val="24"/>
          <w:szCs w:val="24"/>
        </w:rPr>
        <w:t xml:space="preserve"> </w:t>
      </w:r>
      <w:r w:rsidR="007749C8" w:rsidRPr="00D20EE5">
        <w:rPr>
          <w:rFonts w:ascii="Times New Roman" w:hAnsi="Times New Roman" w:cs="Times New Roman"/>
          <w:sz w:val="24"/>
          <w:szCs w:val="24"/>
        </w:rPr>
        <w:t>Indiana Stored Value Card ("SVC"</w:t>
      </w:r>
      <w:r w:rsidR="0014407B" w:rsidRPr="00D20EE5">
        <w:rPr>
          <w:rFonts w:ascii="Times New Roman" w:hAnsi="Times New Roman" w:cs="Times New Roman"/>
          <w:sz w:val="24"/>
          <w:szCs w:val="24"/>
        </w:rPr>
        <w:t xml:space="preserve"> or “Card”</w:t>
      </w:r>
      <w:r w:rsidR="007749C8" w:rsidRPr="00D20EE5">
        <w:rPr>
          <w:rFonts w:ascii="Times New Roman" w:hAnsi="Times New Roman" w:cs="Times New Roman"/>
          <w:sz w:val="24"/>
          <w:szCs w:val="24"/>
        </w:rPr>
        <w:t xml:space="preserve">) </w:t>
      </w:r>
      <w:r w:rsidR="006E4F55" w:rsidRPr="00D20EE5">
        <w:rPr>
          <w:rFonts w:ascii="Times New Roman" w:hAnsi="Times New Roman" w:cs="Times New Roman"/>
          <w:sz w:val="24"/>
          <w:szCs w:val="24"/>
        </w:rPr>
        <w:t>s</w:t>
      </w:r>
      <w:r w:rsidR="007749C8" w:rsidRPr="00D20EE5">
        <w:rPr>
          <w:rFonts w:ascii="Times New Roman" w:hAnsi="Times New Roman" w:cs="Times New Roman"/>
          <w:sz w:val="24"/>
          <w:szCs w:val="24"/>
        </w:rPr>
        <w:t>ervices</w:t>
      </w:r>
      <w:r w:rsidR="003277DD" w:rsidRPr="00D20EE5">
        <w:rPr>
          <w:rFonts w:ascii="Times New Roman" w:hAnsi="Times New Roman" w:cs="Times New Roman"/>
          <w:sz w:val="24"/>
          <w:szCs w:val="24"/>
        </w:rPr>
        <w:t xml:space="preserve"> (“the </w:t>
      </w:r>
      <w:r w:rsidR="004F552E" w:rsidRPr="00D20EE5">
        <w:rPr>
          <w:rFonts w:ascii="Times New Roman" w:hAnsi="Times New Roman" w:cs="Times New Roman"/>
          <w:sz w:val="24"/>
          <w:szCs w:val="24"/>
        </w:rPr>
        <w:t xml:space="preserve">SVC </w:t>
      </w:r>
      <w:r w:rsidR="003277DD" w:rsidRPr="00F24F9B">
        <w:rPr>
          <w:rFonts w:ascii="Times New Roman" w:hAnsi="Times New Roman" w:cs="Times New Roman"/>
          <w:sz w:val="24"/>
          <w:szCs w:val="24"/>
        </w:rPr>
        <w:t>Program</w:t>
      </w:r>
      <w:r w:rsidR="003277DD" w:rsidRPr="00D20EE5">
        <w:rPr>
          <w:rFonts w:ascii="Times New Roman" w:hAnsi="Times New Roman" w:cs="Times New Roman"/>
          <w:sz w:val="24"/>
          <w:szCs w:val="24"/>
        </w:rPr>
        <w:t>”)</w:t>
      </w:r>
      <w:r w:rsidR="0052497E" w:rsidRPr="001E3D35">
        <w:rPr>
          <w:rFonts w:ascii="Times New Roman" w:hAnsi="Times New Roman" w:cs="Times New Roman"/>
          <w:sz w:val="24"/>
          <w:szCs w:val="24"/>
        </w:rPr>
        <w:t>.</w:t>
      </w:r>
      <w:r w:rsidR="00B12265">
        <w:rPr>
          <w:rStyle w:val="FootnoteReference"/>
          <w:rFonts w:ascii="Times New Roman" w:hAnsi="Times New Roman" w:cs="Times New Roman"/>
          <w:sz w:val="24"/>
          <w:szCs w:val="24"/>
        </w:rPr>
        <w:footnoteReference w:id="1"/>
      </w:r>
      <w:r w:rsidR="00D36414">
        <w:rPr>
          <w:rFonts w:ascii="Times New Roman" w:hAnsi="Times New Roman" w:cs="Times New Roman"/>
          <w:sz w:val="24"/>
          <w:szCs w:val="24"/>
        </w:rPr>
        <w:t xml:space="preserve"> </w:t>
      </w:r>
      <w:r w:rsidR="0052497E" w:rsidRPr="001E3D35">
        <w:rPr>
          <w:rFonts w:ascii="Times New Roman" w:hAnsi="Times New Roman" w:cs="Times New Roman"/>
          <w:sz w:val="24"/>
          <w:szCs w:val="24"/>
        </w:rPr>
        <w:t xml:space="preserve"> </w:t>
      </w:r>
      <w:r w:rsidRPr="00D20EE5">
        <w:rPr>
          <w:rFonts w:ascii="Times New Roman" w:hAnsi="Times New Roman" w:cs="Times New Roman"/>
          <w:sz w:val="24"/>
          <w:szCs w:val="24"/>
        </w:rPr>
        <w:t xml:space="preserve">Through this RFP, the State of Indiana is accepting proposals for </w:t>
      </w:r>
      <w:r w:rsidR="00383D83">
        <w:rPr>
          <w:rFonts w:ascii="Times New Roman" w:hAnsi="Times New Roman" w:cs="Times New Roman"/>
          <w:sz w:val="24"/>
          <w:szCs w:val="24"/>
        </w:rPr>
        <w:t>C</w:t>
      </w:r>
      <w:r w:rsidRPr="00D20EE5">
        <w:rPr>
          <w:rFonts w:ascii="Times New Roman" w:hAnsi="Times New Roman" w:cs="Times New Roman"/>
          <w:sz w:val="24"/>
          <w:szCs w:val="24"/>
        </w:rPr>
        <w:t xml:space="preserve">ard services and processing in support of the </w:t>
      </w:r>
      <w:bookmarkStart w:id="2" w:name="_Hlk522637463"/>
      <w:r w:rsidR="004F552E" w:rsidRPr="00D20EE5">
        <w:rPr>
          <w:rFonts w:ascii="Times New Roman" w:hAnsi="Times New Roman" w:cs="Times New Roman"/>
          <w:sz w:val="24"/>
          <w:szCs w:val="24"/>
        </w:rPr>
        <w:t>following programs:</w:t>
      </w:r>
      <w:r w:rsidRPr="00D20EE5">
        <w:rPr>
          <w:rFonts w:ascii="Times New Roman" w:hAnsi="Times New Roman" w:cs="Times New Roman"/>
          <w:sz w:val="24"/>
          <w:szCs w:val="24"/>
        </w:rPr>
        <w:t xml:space="preserve"> Child Support </w:t>
      </w:r>
      <w:r w:rsidR="00DB111E">
        <w:rPr>
          <w:rFonts w:ascii="Times New Roman" w:hAnsi="Times New Roman" w:cs="Times New Roman"/>
          <w:sz w:val="24"/>
          <w:szCs w:val="24"/>
        </w:rPr>
        <w:t xml:space="preserve">Program </w:t>
      </w:r>
      <w:r w:rsidRPr="00D20EE5">
        <w:rPr>
          <w:rFonts w:ascii="Times New Roman" w:hAnsi="Times New Roman" w:cs="Times New Roman"/>
          <w:sz w:val="24"/>
          <w:szCs w:val="24"/>
        </w:rPr>
        <w:t xml:space="preserve">(CSB), employee payroll (Payroll), and </w:t>
      </w:r>
      <w:r w:rsidR="00EC3137">
        <w:rPr>
          <w:rFonts w:ascii="Times New Roman" w:hAnsi="Times New Roman" w:cs="Times New Roman"/>
          <w:sz w:val="24"/>
          <w:szCs w:val="24"/>
        </w:rPr>
        <w:t>Retirement/benefit</w:t>
      </w:r>
      <w:r w:rsidRPr="00D20EE5">
        <w:rPr>
          <w:rFonts w:ascii="Times New Roman" w:hAnsi="Times New Roman" w:cs="Times New Roman"/>
          <w:sz w:val="24"/>
          <w:szCs w:val="24"/>
        </w:rPr>
        <w:t xml:space="preserve"> payments</w:t>
      </w:r>
      <w:bookmarkEnd w:id="2"/>
      <w:r w:rsidR="00EC3137">
        <w:rPr>
          <w:rFonts w:ascii="Times New Roman" w:hAnsi="Times New Roman" w:cs="Times New Roman"/>
          <w:sz w:val="24"/>
          <w:szCs w:val="24"/>
        </w:rPr>
        <w:t xml:space="preserve"> (INPRS)</w:t>
      </w:r>
      <w:r w:rsidRPr="00D20EE5">
        <w:rPr>
          <w:rFonts w:ascii="Times New Roman" w:hAnsi="Times New Roman" w:cs="Times New Roman"/>
          <w:sz w:val="24"/>
          <w:szCs w:val="24"/>
        </w:rPr>
        <w:t>.</w:t>
      </w:r>
      <w:r w:rsidR="00357EED">
        <w:rPr>
          <w:rFonts w:ascii="Times New Roman" w:hAnsi="Times New Roman" w:cs="Times New Roman"/>
          <w:sz w:val="24"/>
          <w:szCs w:val="24"/>
        </w:rPr>
        <w:t xml:space="preserve"> These SVC services may also be utilized by future Contract users who wish to join the SVC Program.</w:t>
      </w:r>
      <w:r w:rsidR="00880199">
        <w:rPr>
          <w:rFonts w:ascii="Times New Roman" w:hAnsi="Times New Roman" w:cs="Times New Roman"/>
          <w:sz w:val="24"/>
          <w:szCs w:val="24"/>
        </w:rPr>
        <w:t xml:space="preserve">  As used herein, the term “Agency” or “State Agency” refers to DCS, AOS or INPRS.  The term </w:t>
      </w:r>
      <w:r w:rsidR="00844D33">
        <w:rPr>
          <w:rFonts w:ascii="Times New Roman" w:hAnsi="Times New Roman" w:cs="Times New Roman"/>
          <w:sz w:val="24"/>
          <w:szCs w:val="24"/>
        </w:rPr>
        <w:t>“</w:t>
      </w:r>
      <w:r w:rsidR="00880199">
        <w:rPr>
          <w:rFonts w:ascii="Times New Roman" w:hAnsi="Times New Roman" w:cs="Times New Roman"/>
          <w:sz w:val="24"/>
          <w:szCs w:val="24"/>
        </w:rPr>
        <w:t>State</w:t>
      </w:r>
      <w:r w:rsidR="00844D33">
        <w:rPr>
          <w:rFonts w:ascii="Times New Roman" w:hAnsi="Times New Roman" w:cs="Times New Roman"/>
          <w:sz w:val="24"/>
          <w:szCs w:val="24"/>
        </w:rPr>
        <w:t>”</w:t>
      </w:r>
      <w:r w:rsidR="00880199">
        <w:rPr>
          <w:rFonts w:ascii="Times New Roman" w:hAnsi="Times New Roman" w:cs="Times New Roman"/>
          <w:sz w:val="24"/>
          <w:szCs w:val="24"/>
        </w:rPr>
        <w:t xml:space="preserve"> refers to the government of the State of Indiana and includes the Agencies.</w:t>
      </w:r>
    </w:p>
    <w:p w14:paraId="41B8D6A1" w14:textId="77777777" w:rsidR="0028516A" w:rsidRPr="00D20EE5" w:rsidRDefault="0028516A" w:rsidP="00383D83">
      <w:pPr>
        <w:rPr>
          <w:rFonts w:ascii="Times New Roman" w:hAnsi="Times New Roman" w:cs="Times New Roman"/>
          <w:sz w:val="24"/>
          <w:szCs w:val="24"/>
        </w:rPr>
      </w:pPr>
    </w:p>
    <w:p w14:paraId="48BBE3AE" w14:textId="77777777" w:rsidR="00BE5572" w:rsidRPr="00D20EE5" w:rsidRDefault="00F37F20" w:rsidP="00BE5572">
      <w:pPr>
        <w:pStyle w:val="ListParagraph"/>
        <w:numPr>
          <w:ilvl w:val="0"/>
          <w:numId w:val="1"/>
        </w:numPr>
        <w:rPr>
          <w:rFonts w:ascii="Times New Roman" w:hAnsi="Times New Roman" w:cs="Times New Roman"/>
          <w:b/>
          <w:sz w:val="32"/>
          <w:szCs w:val="24"/>
        </w:rPr>
      </w:pPr>
      <w:r w:rsidRPr="00D20EE5">
        <w:rPr>
          <w:rFonts w:ascii="Times New Roman" w:hAnsi="Times New Roman" w:cs="Times New Roman"/>
          <w:b/>
          <w:sz w:val="32"/>
          <w:szCs w:val="24"/>
        </w:rPr>
        <w:t xml:space="preserve">SOW </w:t>
      </w:r>
      <w:r w:rsidR="00BE5572" w:rsidRPr="00D20EE5">
        <w:rPr>
          <w:rFonts w:ascii="Times New Roman" w:hAnsi="Times New Roman" w:cs="Times New Roman"/>
          <w:b/>
          <w:sz w:val="32"/>
          <w:szCs w:val="24"/>
        </w:rPr>
        <w:t>Overview</w:t>
      </w:r>
    </w:p>
    <w:bookmarkEnd w:id="0"/>
    <w:p w14:paraId="029EB34D" w14:textId="3464F272" w:rsidR="008377E2" w:rsidRDefault="008377E2" w:rsidP="008377E2">
      <w:pPr>
        <w:rPr>
          <w:rFonts w:ascii="Times New Roman" w:hAnsi="Times New Roman" w:cs="Times New Roman"/>
          <w:sz w:val="24"/>
          <w:szCs w:val="24"/>
        </w:rPr>
      </w:pPr>
      <w:r w:rsidRPr="00D20EE5">
        <w:rPr>
          <w:rFonts w:ascii="Times New Roman" w:hAnsi="Times New Roman" w:cs="Times New Roman"/>
          <w:sz w:val="24"/>
          <w:szCs w:val="24"/>
        </w:rPr>
        <w:t xml:space="preserve">The goal of this RFP is to maintain, at a minimum, the current SVC </w:t>
      </w:r>
      <w:r>
        <w:rPr>
          <w:rFonts w:ascii="Times New Roman" w:hAnsi="Times New Roman" w:cs="Times New Roman"/>
          <w:sz w:val="24"/>
          <w:szCs w:val="24"/>
        </w:rPr>
        <w:t>services</w:t>
      </w:r>
      <w:r w:rsidRPr="00D20EE5">
        <w:rPr>
          <w:rFonts w:ascii="Times New Roman" w:hAnsi="Times New Roman" w:cs="Times New Roman"/>
          <w:sz w:val="24"/>
          <w:szCs w:val="24"/>
        </w:rPr>
        <w:t xml:space="preserve"> for CSB and Payroll (See Section 3.1.1</w:t>
      </w:r>
      <w:r w:rsidR="00CB754C">
        <w:rPr>
          <w:rFonts w:ascii="Times New Roman" w:hAnsi="Times New Roman" w:cs="Times New Roman"/>
          <w:sz w:val="24"/>
          <w:szCs w:val="24"/>
        </w:rPr>
        <w:t xml:space="preserve"> and</w:t>
      </w:r>
      <w:r w:rsidRPr="00D20EE5">
        <w:rPr>
          <w:rFonts w:ascii="Times New Roman" w:hAnsi="Times New Roman" w:cs="Times New Roman"/>
          <w:sz w:val="24"/>
          <w:szCs w:val="24"/>
        </w:rPr>
        <w:t xml:space="preserve"> 3.1.2) in addition to providing that functionality for INPRS </w:t>
      </w:r>
      <w:r>
        <w:rPr>
          <w:rFonts w:ascii="Times New Roman" w:hAnsi="Times New Roman" w:cs="Times New Roman"/>
          <w:sz w:val="24"/>
          <w:szCs w:val="24"/>
        </w:rPr>
        <w:t>Retirement/benefit</w:t>
      </w:r>
      <w:r w:rsidRPr="00D20EE5">
        <w:rPr>
          <w:rFonts w:ascii="Times New Roman" w:hAnsi="Times New Roman" w:cs="Times New Roman"/>
          <w:sz w:val="24"/>
          <w:szCs w:val="24"/>
        </w:rPr>
        <w:t xml:space="preserve"> payments</w:t>
      </w:r>
      <w:r>
        <w:rPr>
          <w:rFonts w:ascii="Times New Roman" w:hAnsi="Times New Roman" w:cs="Times New Roman"/>
          <w:sz w:val="24"/>
          <w:szCs w:val="24"/>
        </w:rPr>
        <w:t xml:space="preserve"> </w:t>
      </w:r>
      <w:r w:rsidRPr="00D20EE5">
        <w:rPr>
          <w:rFonts w:ascii="Times New Roman" w:hAnsi="Times New Roman" w:cs="Times New Roman"/>
          <w:sz w:val="24"/>
          <w:szCs w:val="24"/>
        </w:rPr>
        <w:t>(See Section 3.1.</w:t>
      </w:r>
      <w:r w:rsidR="00CB754C">
        <w:rPr>
          <w:rFonts w:ascii="Times New Roman" w:hAnsi="Times New Roman" w:cs="Times New Roman"/>
          <w:sz w:val="24"/>
          <w:szCs w:val="24"/>
        </w:rPr>
        <w:t>3</w:t>
      </w:r>
      <w:r w:rsidRPr="00D20EE5">
        <w:rPr>
          <w:rFonts w:ascii="Times New Roman" w:hAnsi="Times New Roman" w:cs="Times New Roman"/>
          <w:sz w:val="24"/>
          <w:szCs w:val="24"/>
        </w:rPr>
        <w:t>).</w:t>
      </w:r>
    </w:p>
    <w:p w14:paraId="62D4A133" w14:textId="32498C2B" w:rsidR="008377E2" w:rsidRDefault="008377E2" w:rsidP="008377E2">
      <w:pPr>
        <w:rPr>
          <w:rFonts w:ascii="Times New Roman" w:hAnsi="Times New Roman" w:cs="Times New Roman"/>
          <w:sz w:val="24"/>
          <w:szCs w:val="24"/>
        </w:rPr>
      </w:pPr>
      <w:r w:rsidRPr="00383D83">
        <w:rPr>
          <w:rFonts w:ascii="Times New Roman" w:hAnsi="Times New Roman" w:cs="Times New Roman"/>
          <w:sz w:val="24"/>
          <w:szCs w:val="24"/>
        </w:rPr>
        <w:t xml:space="preserve">The SVC services Contract </w:t>
      </w:r>
      <w:r w:rsidR="00CB754C">
        <w:rPr>
          <w:rFonts w:ascii="Times New Roman" w:hAnsi="Times New Roman" w:cs="Times New Roman"/>
          <w:sz w:val="24"/>
          <w:szCs w:val="24"/>
        </w:rPr>
        <w:t xml:space="preserve">that results from this RFP </w:t>
      </w:r>
      <w:r w:rsidRPr="00383D83">
        <w:rPr>
          <w:rFonts w:ascii="Times New Roman" w:hAnsi="Times New Roman" w:cs="Times New Roman"/>
          <w:sz w:val="24"/>
          <w:szCs w:val="24"/>
        </w:rPr>
        <w:t xml:space="preserve">will contain the Card-specific elements listed below (Sections </w:t>
      </w:r>
      <w:r>
        <w:rPr>
          <w:rFonts w:ascii="Times New Roman" w:hAnsi="Times New Roman" w:cs="Times New Roman"/>
          <w:sz w:val="24"/>
          <w:szCs w:val="24"/>
        </w:rPr>
        <w:t>3 - 21</w:t>
      </w:r>
      <w:r w:rsidRPr="00383D83">
        <w:rPr>
          <w:rFonts w:ascii="Times New Roman" w:hAnsi="Times New Roman" w:cs="Times New Roman"/>
          <w:sz w:val="24"/>
          <w:szCs w:val="24"/>
        </w:rPr>
        <w:t>)</w:t>
      </w:r>
      <w:r>
        <w:rPr>
          <w:rFonts w:ascii="Times New Roman" w:hAnsi="Times New Roman" w:cs="Times New Roman"/>
          <w:sz w:val="24"/>
          <w:szCs w:val="24"/>
        </w:rPr>
        <w:t xml:space="preserve">.  This SVC services </w:t>
      </w:r>
      <w:r w:rsidR="00CB754C">
        <w:rPr>
          <w:rFonts w:ascii="Times New Roman" w:hAnsi="Times New Roman" w:cs="Times New Roman"/>
          <w:sz w:val="24"/>
          <w:szCs w:val="24"/>
        </w:rPr>
        <w:t>C</w:t>
      </w:r>
      <w:r>
        <w:rPr>
          <w:rFonts w:ascii="Times New Roman" w:hAnsi="Times New Roman" w:cs="Times New Roman"/>
          <w:sz w:val="24"/>
          <w:szCs w:val="24"/>
        </w:rPr>
        <w:t>ontract will be a Quantity Purchase Agreement (QPA) which will be held by the Department of Administration.  The QPA may be used by a</w:t>
      </w:r>
      <w:r w:rsidRPr="008D7D21">
        <w:rPr>
          <w:rFonts w:ascii="Times New Roman" w:hAnsi="Times New Roman" w:cs="Times New Roman"/>
          <w:sz w:val="24"/>
          <w:szCs w:val="24"/>
        </w:rPr>
        <w:t xml:space="preserve">ny other governmental body or State Agency </w:t>
      </w:r>
      <w:r>
        <w:rPr>
          <w:rFonts w:ascii="Times New Roman" w:hAnsi="Times New Roman" w:cs="Times New Roman"/>
          <w:sz w:val="24"/>
          <w:szCs w:val="24"/>
        </w:rPr>
        <w:t xml:space="preserve">which </w:t>
      </w:r>
      <w:r w:rsidRPr="008D7D21">
        <w:rPr>
          <w:rFonts w:ascii="Times New Roman" w:hAnsi="Times New Roman" w:cs="Times New Roman"/>
          <w:sz w:val="24"/>
          <w:szCs w:val="24"/>
        </w:rPr>
        <w:t>may join this Contract at any time under the same fee structure. There will not be any restrictions by the Contractor to serve additional entities under this Contract including, but not limited to, number of participants, number of transactions, and length of time on the Contract.</w:t>
      </w:r>
      <w:r>
        <w:rPr>
          <w:rFonts w:ascii="Times New Roman" w:hAnsi="Times New Roman" w:cs="Times New Roman"/>
          <w:sz w:val="24"/>
          <w:szCs w:val="24"/>
        </w:rPr>
        <w:t xml:space="preserve">  The listed Agencies in this RFP, however, are the anticipated users at this time.</w:t>
      </w:r>
      <w:r w:rsidRPr="00383D83">
        <w:rPr>
          <w:rFonts w:ascii="Times New Roman" w:hAnsi="Times New Roman" w:cs="Times New Roman"/>
          <w:sz w:val="24"/>
          <w:szCs w:val="24"/>
        </w:rPr>
        <w:t xml:space="preserve"> </w:t>
      </w:r>
      <w:r>
        <w:rPr>
          <w:rFonts w:ascii="Times New Roman" w:hAnsi="Times New Roman" w:cs="Times New Roman"/>
          <w:sz w:val="24"/>
          <w:szCs w:val="24"/>
        </w:rPr>
        <w:t>The SVC services Contract has one</w:t>
      </w:r>
      <w:r w:rsidRPr="00D20EE5">
        <w:rPr>
          <w:rFonts w:ascii="Times New Roman" w:hAnsi="Times New Roman" w:cs="Times New Roman"/>
          <w:sz w:val="24"/>
          <w:szCs w:val="24"/>
        </w:rPr>
        <w:t xml:space="preserve"> common </w:t>
      </w:r>
      <w:r w:rsidR="00566424">
        <w:rPr>
          <w:rFonts w:ascii="Times New Roman" w:hAnsi="Times New Roman" w:cs="Times New Roman"/>
          <w:sz w:val="24"/>
          <w:szCs w:val="24"/>
        </w:rPr>
        <w:t>SOW</w:t>
      </w:r>
      <w:r w:rsidRPr="00D20EE5">
        <w:rPr>
          <w:rFonts w:ascii="Times New Roman" w:hAnsi="Times New Roman" w:cs="Times New Roman"/>
          <w:sz w:val="24"/>
          <w:szCs w:val="24"/>
        </w:rPr>
        <w:t xml:space="preserve"> for all programs and includes the requirements, responsibilities, and activities for the provision of all services to be performed by the Contractor. </w:t>
      </w:r>
      <w:r>
        <w:rPr>
          <w:rFonts w:ascii="Times New Roman" w:hAnsi="Times New Roman" w:cs="Times New Roman"/>
          <w:sz w:val="24"/>
          <w:szCs w:val="24"/>
        </w:rPr>
        <w:t xml:space="preserve"> There are also instances where services or requirements apply only to a specific program.  Those instances are specifically identified. </w:t>
      </w:r>
    </w:p>
    <w:p w14:paraId="77CA53B2" w14:textId="77777777" w:rsidR="00C67653" w:rsidRDefault="00CB754C" w:rsidP="00BC19D8">
      <w:pPr>
        <w:spacing w:after="0"/>
        <w:rPr>
          <w:rFonts w:ascii="Times New Roman" w:hAnsi="Times New Roman" w:cs="Times New Roman"/>
          <w:sz w:val="24"/>
          <w:szCs w:val="24"/>
        </w:rPr>
      </w:pPr>
      <w:r>
        <w:rPr>
          <w:rFonts w:ascii="Times New Roman" w:hAnsi="Times New Roman" w:cs="Times New Roman"/>
          <w:sz w:val="24"/>
          <w:szCs w:val="24"/>
        </w:rPr>
        <w:t xml:space="preserve">Section 22 of this SOW contains a description of a potential future ability for a </w:t>
      </w:r>
      <w:r w:rsidR="000A599B">
        <w:rPr>
          <w:rFonts w:ascii="Times New Roman" w:hAnsi="Times New Roman" w:cs="Times New Roman"/>
          <w:sz w:val="24"/>
          <w:szCs w:val="24"/>
        </w:rPr>
        <w:t>c</w:t>
      </w:r>
      <w:r>
        <w:rPr>
          <w:rFonts w:ascii="Times New Roman" w:hAnsi="Times New Roman" w:cs="Times New Roman"/>
          <w:sz w:val="24"/>
          <w:szCs w:val="24"/>
        </w:rPr>
        <w:t xml:space="preserve">ontractor to provide a “Card Alternative” option for State Agencies and the users that participate in their programs. This </w:t>
      </w:r>
      <w:r w:rsidR="000A599B">
        <w:rPr>
          <w:rFonts w:ascii="Times New Roman" w:hAnsi="Times New Roman" w:cs="Times New Roman"/>
          <w:sz w:val="24"/>
          <w:szCs w:val="24"/>
        </w:rPr>
        <w:t>section of the SOW will not be evaluated or scored, but it solicits optional responses using Attachment F2, should a Respondent wish to provide the State with this additional information.</w:t>
      </w:r>
      <w:r>
        <w:rPr>
          <w:rFonts w:ascii="Times New Roman" w:hAnsi="Times New Roman" w:cs="Times New Roman"/>
          <w:sz w:val="24"/>
          <w:szCs w:val="24"/>
        </w:rPr>
        <w:t xml:space="preserve"> </w:t>
      </w:r>
    </w:p>
    <w:p w14:paraId="70998014" w14:textId="3258127F" w:rsidR="00BE5572" w:rsidRPr="00D20EE5" w:rsidRDefault="0021705E" w:rsidP="00BC19D8">
      <w:pPr>
        <w:spacing w:after="0"/>
        <w:rPr>
          <w:rFonts w:ascii="Times New Roman" w:hAnsi="Times New Roman" w:cs="Times New Roman"/>
          <w:sz w:val="24"/>
          <w:szCs w:val="24"/>
        </w:rPr>
      </w:pPr>
      <w:bookmarkStart w:id="3" w:name="_GoBack"/>
      <w:bookmarkEnd w:id="3"/>
      <w:r>
        <w:rPr>
          <w:rFonts w:ascii="Times New Roman" w:hAnsi="Times New Roman" w:cs="Times New Roman"/>
          <w:sz w:val="24"/>
          <w:szCs w:val="24"/>
        </w:rPr>
        <w:lastRenderedPageBreak/>
        <w:t xml:space="preserve">By submitting a proposal, a Respondent </w:t>
      </w:r>
      <w:r w:rsidR="00BE5572" w:rsidRPr="00D20EE5">
        <w:rPr>
          <w:rFonts w:ascii="Times New Roman" w:hAnsi="Times New Roman" w:cs="Times New Roman"/>
          <w:sz w:val="24"/>
          <w:szCs w:val="24"/>
        </w:rPr>
        <w:t xml:space="preserve">warrants that it has </w:t>
      </w:r>
      <w:r w:rsidR="00BE5572" w:rsidRPr="00D20EE5">
        <w:rPr>
          <w:rFonts w:ascii="Times New Roman" w:hAnsi="Times New Roman" w:cs="Times New Roman"/>
          <w:noProof/>
          <w:sz w:val="24"/>
          <w:szCs w:val="24"/>
        </w:rPr>
        <w:t>read</w:t>
      </w:r>
      <w:r w:rsidR="00BA50CF" w:rsidRPr="00D20EE5">
        <w:rPr>
          <w:rFonts w:ascii="Times New Roman" w:hAnsi="Times New Roman" w:cs="Times New Roman"/>
          <w:noProof/>
          <w:sz w:val="24"/>
          <w:szCs w:val="24"/>
        </w:rPr>
        <w:t>,</w:t>
      </w:r>
      <w:r w:rsidR="00BE5572" w:rsidRPr="00D20EE5">
        <w:rPr>
          <w:rFonts w:ascii="Times New Roman" w:hAnsi="Times New Roman" w:cs="Times New Roman"/>
          <w:sz w:val="24"/>
          <w:szCs w:val="24"/>
        </w:rPr>
        <w:t xml:space="preserve"> </w:t>
      </w:r>
      <w:r w:rsidR="00BE5572" w:rsidRPr="00D20EE5">
        <w:rPr>
          <w:rFonts w:ascii="Times New Roman" w:hAnsi="Times New Roman" w:cs="Times New Roman"/>
          <w:noProof/>
          <w:sz w:val="24"/>
          <w:szCs w:val="24"/>
        </w:rPr>
        <w:t>understood</w:t>
      </w:r>
      <w:r w:rsidR="00BE5572" w:rsidRPr="00D20EE5">
        <w:rPr>
          <w:rFonts w:ascii="Times New Roman" w:hAnsi="Times New Roman" w:cs="Times New Roman"/>
          <w:sz w:val="24"/>
          <w:szCs w:val="24"/>
        </w:rPr>
        <w:t xml:space="preserve"> and can perform each of the listed tasks and will provide all of the deliverables required by the Contract and detailed in Contractor’s proposal response.</w:t>
      </w:r>
    </w:p>
    <w:p w14:paraId="566956C8" w14:textId="77777777" w:rsidR="008D7D21" w:rsidRPr="00D20EE5" w:rsidRDefault="008D7D21" w:rsidP="00BE5572">
      <w:pPr>
        <w:rPr>
          <w:rFonts w:ascii="Times New Roman" w:hAnsi="Times New Roman" w:cs="Times New Roman"/>
          <w:sz w:val="24"/>
          <w:szCs w:val="24"/>
        </w:rPr>
      </w:pPr>
    </w:p>
    <w:p w14:paraId="0AA2FDCB" w14:textId="77777777" w:rsidR="00BE5572" w:rsidRPr="00D20EE5" w:rsidRDefault="00BE5572" w:rsidP="00BE5572">
      <w:pPr>
        <w:pStyle w:val="ListParagraph"/>
        <w:numPr>
          <w:ilvl w:val="0"/>
          <w:numId w:val="1"/>
        </w:numPr>
        <w:rPr>
          <w:rFonts w:ascii="Times New Roman" w:hAnsi="Times New Roman" w:cs="Times New Roman"/>
          <w:b/>
          <w:sz w:val="32"/>
          <w:szCs w:val="32"/>
        </w:rPr>
      </w:pPr>
      <w:r w:rsidRPr="00D20EE5">
        <w:rPr>
          <w:rFonts w:ascii="Times New Roman" w:hAnsi="Times New Roman" w:cs="Times New Roman"/>
          <w:b/>
          <w:sz w:val="32"/>
          <w:szCs w:val="32"/>
        </w:rPr>
        <w:t>Background</w:t>
      </w:r>
    </w:p>
    <w:p w14:paraId="29EF1556" w14:textId="0273284E" w:rsidR="00BE5572" w:rsidRPr="00F24F9B" w:rsidRDefault="00BE5572" w:rsidP="00BE5572">
      <w:pPr>
        <w:rPr>
          <w:rFonts w:ascii="Times New Roman" w:hAnsi="Times New Roman" w:cs="Times New Roman"/>
          <w:sz w:val="24"/>
          <w:szCs w:val="24"/>
        </w:rPr>
      </w:pPr>
      <w:r w:rsidRPr="00D20EE5">
        <w:rPr>
          <w:rFonts w:ascii="Times New Roman" w:hAnsi="Times New Roman" w:cs="Times New Roman"/>
          <w:sz w:val="24"/>
          <w:szCs w:val="24"/>
        </w:rPr>
        <w:t xml:space="preserve">The State </w:t>
      </w:r>
      <w:r w:rsidR="008E2177" w:rsidRPr="00D20EE5">
        <w:rPr>
          <w:rFonts w:ascii="Times New Roman" w:hAnsi="Times New Roman" w:cs="Times New Roman"/>
          <w:sz w:val="24"/>
          <w:szCs w:val="24"/>
        </w:rPr>
        <w:t xml:space="preserve">provides </w:t>
      </w:r>
      <w:r w:rsidRPr="00D20EE5">
        <w:rPr>
          <w:rFonts w:ascii="Times New Roman" w:hAnsi="Times New Roman" w:cs="Times New Roman"/>
          <w:sz w:val="24"/>
          <w:szCs w:val="24"/>
        </w:rPr>
        <w:t>background on the programs and current solution below</w:t>
      </w:r>
      <w:r w:rsidR="0052497E" w:rsidRPr="00D20EE5">
        <w:rPr>
          <w:rFonts w:ascii="Times New Roman" w:hAnsi="Times New Roman" w:cs="Times New Roman"/>
          <w:sz w:val="24"/>
          <w:szCs w:val="24"/>
        </w:rPr>
        <w:t xml:space="preserve">. </w:t>
      </w:r>
      <w:r w:rsidR="00D36414">
        <w:rPr>
          <w:rFonts w:ascii="Times New Roman" w:hAnsi="Times New Roman" w:cs="Times New Roman"/>
          <w:sz w:val="24"/>
          <w:szCs w:val="24"/>
        </w:rPr>
        <w:t xml:space="preserve"> </w:t>
      </w:r>
      <w:r w:rsidRPr="00D20EE5">
        <w:rPr>
          <w:rFonts w:ascii="Times New Roman" w:hAnsi="Times New Roman" w:cs="Times New Roman"/>
          <w:sz w:val="24"/>
          <w:szCs w:val="24"/>
        </w:rPr>
        <w:t xml:space="preserve">For additional information, including historical volume statistics, please see </w:t>
      </w:r>
      <w:r w:rsidR="00536F83" w:rsidRPr="00D20EE5">
        <w:rPr>
          <w:rFonts w:ascii="Times New Roman" w:hAnsi="Times New Roman" w:cs="Times New Roman"/>
          <w:sz w:val="24"/>
          <w:szCs w:val="24"/>
        </w:rPr>
        <w:t>the Bidders’ Library</w:t>
      </w:r>
      <w:r w:rsidR="001320DC">
        <w:rPr>
          <w:rFonts w:ascii="Times New Roman" w:hAnsi="Times New Roman" w:cs="Times New Roman"/>
          <w:sz w:val="24"/>
          <w:szCs w:val="24"/>
        </w:rPr>
        <w:t>, Attachment J</w:t>
      </w:r>
      <w:r w:rsidR="00536F83" w:rsidRPr="00D20EE5">
        <w:rPr>
          <w:rFonts w:ascii="Times New Roman" w:hAnsi="Times New Roman" w:cs="Times New Roman"/>
          <w:sz w:val="24"/>
          <w:szCs w:val="24"/>
        </w:rPr>
        <w:t>.</w:t>
      </w:r>
    </w:p>
    <w:p w14:paraId="54124DBF" w14:textId="77777777" w:rsidR="00B72159" w:rsidRPr="00D20EE5" w:rsidRDefault="00791EAE" w:rsidP="00B72159">
      <w:pPr>
        <w:pStyle w:val="ListParagraph"/>
        <w:numPr>
          <w:ilvl w:val="1"/>
          <w:numId w:val="1"/>
        </w:numPr>
        <w:ind w:left="450"/>
        <w:rPr>
          <w:rFonts w:ascii="Times New Roman" w:hAnsi="Times New Roman" w:cs="Times New Roman"/>
          <w:b/>
          <w:sz w:val="28"/>
          <w:szCs w:val="24"/>
        </w:rPr>
      </w:pPr>
      <w:r w:rsidRPr="00D20EE5">
        <w:rPr>
          <w:rFonts w:ascii="Times New Roman" w:hAnsi="Times New Roman" w:cs="Times New Roman"/>
          <w:b/>
          <w:sz w:val="28"/>
          <w:szCs w:val="24"/>
        </w:rPr>
        <w:t xml:space="preserve"> </w:t>
      </w:r>
      <w:r w:rsidR="00BE5572" w:rsidRPr="00D20EE5">
        <w:rPr>
          <w:rFonts w:ascii="Times New Roman" w:hAnsi="Times New Roman" w:cs="Times New Roman"/>
          <w:b/>
          <w:sz w:val="28"/>
          <w:szCs w:val="24"/>
        </w:rPr>
        <w:t>Stored Value Card Program Overview</w:t>
      </w:r>
    </w:p>
    <w:p w14:paraId="1A6AC033" w14:textId="60C14BFF" w:rsidR="00BE5572" w:rsidRPr="00B76DDA" w:rsidRDefault="00AA633C" w:rsidP="00B76DDA">
      <w:pPr>
        <w:pStyle w:val="ListParagraph"/>
        <w:ind w:left="0"/>
      </w:pPr>
      <w:r w:rsidRPr="00D20EE5">
        <w:rPr>
          <w:rFonts w:ascii="Times New Roman" w:hAnsi="Times New Roman" w:cs="Times New Roman"/>
          <w:sz w:val="24"/>
          <w:szCs w:val="24"/>
        </w:rPr>
        <w:t>The</w:t>
      </w:r>
      <w:r w:rsidR="0020006E" w:rsidRPr="00D20EE5">
        <w:rPr>
          <w:rFonts w:ascii="Times New Roman" w:hAnsi="Times New Roman" w:cs="Times New Roman"/>
          <w:sz w:val="24"/>
          <w:szCs w:val="24"/>
        </w:rPr>
        <w:t xml:space="preserve"> following</w:t>
      </w:r>
      <w:r w:rsidRPr="00D20EE5">
        <w:rPr>
          <w:rFonts w:ascii="Times New Roman" w:hAnsi="Times New Roman" w:cs="Times New Roman"/>
          <w:sz w:val="24"/>
          <w:szCs w:val="24"/>
        </w:rPr>
        <w:t xml:space="preserve"> </w:t>
      </w:r>
      <w:r w:rsidRPr="00D20EE5">
        <w:rPr>
          <w:rFonts w:ascii="Times New Roman" w:hAnsi="Times New Roman" w:cs="Times New Roman"/>
          <w:noProof/>
          <w:sz w:val="24"/>
          <w:szCs w:val="24"/>
        </w:rPr>
        <w:t>are a</w:t>
      </w:r>
      <w:r w:rsidRPr="00D20EE5">
        <w:rPr>
          <w:rFonts w:ascii="Times New Roman" w:hAnsi="Times New Roman" w:cs="Times New Roman"/>
          <w:sz w:val="24"/>
          <w:szCs w:val="24"/>
        </w:rPr>
        <w:t xml:space="preserve"> historical </w:t>
      </w:r>
      <w:r w:rsidR="009615AB" w:rsidRPr="00D20EE5">
        <w:rPr>
          <w:rFonts w:ascii="Times New Roman" w:hAnsi="Times New Roman" w:cs="Times New Roman"/>
          <w:sz w:val="24"/>
          <w:szCs w:val="24"/>
        </w:rPr>
        <w:t>description of current p</w:t>
      </w:r>
      <w:r w:rsidR="0020006E" w:rsidRPr="00D20EE5">
        <w:rPr>
          <w:rFonts w:ascii="Times New Roman" w:hAnsi="Times New Roman" w:cs="Times New Roman"/>
          <w:sz w:val="24"/>
          <w:szCs w:val="24"/>
        </w:rPr>
        <w:t>rograms.</w:t>
      </w:r>
    </w:p>
    <w:p w14:paraId="660DE280" w14:textId="2C5251FD" w:rsidR="00D36414" w:rsidRPr="00D20EE5" w:rsidRDefault="00791EAE" w:rsidP="00D36414">
      <w:pPr>
        <w:spacing w:after="0"/>
        <w:ind w:left="540"/>
        <w:rPr>
          <w:rFonts w:ascii="Times New Roman" w:hAnsi="Times New Roman" w:cs="Times New Roman"/>
          <w:sz w:val="24"/>
          <w:szCs w:val="24"/>
        </w:rPr>
      </w:pPr>
      <w:r w:rsidRPr="00D20EE5">
        <w:rPr>
          <w:rFonts w:ascii="Times New Roman" w:hAnsi="Times New Roman" w:cs="Times New Roman"/>
          <w:sz w:val="24"/>
          <w:szCs w:val="24"/>
        </w:rPr>
        <w:t xml:space="preserve"> </w:t>
      </w:r>
    </w:p>
    <w:p w14:paraId="4E2AF7B4" w14:textId="0F9D064E" w:rsidR="00BE5572" w:rsidRPr="00D20EE5" w:rsidRDefault="00BE5572" w:rsidP="00711AD3">
      <w:pPr>
        <w:pStyle w:val="ListParagraph"/>
        <w:numPr>
          <w:ilvl w:val="2"/>
          <w:numId w:val="1"/>
        </w:numPr>
        <w:ind w:left="540" w:hanging="360"/>
        <w:rPr>
          <w:rFonts w:ascii="Times New Roman" w:hAnsi="Times New Roman" w:cs="Times New Roman"/>
          <w:b/>
          <w:sz w:val="24"/>
          <w:szCs w:val="24"/>
          <w:u w:val="single"/>
        </w:rPr>
      </w:pPr>
      <w:r w:rsidRPr="00D20EE5">
        <w:rPr>
          <w:rFonts w:ascii="Times New Roman" w:hAnsi="Times New Roman" w:cs="Times New Roman"/>
          <w:b/>
          <w:sz w:val="24"/>
          <w:szCs w:val="24"/>
          <w:u w:val="single"/>
        </w:rPr>
        <w:t>Child Support Program, DCS</w:t>
      </w:r>
      <w:r w:rsidR="007F16A4">
        <w:rPr>
          <w:rFonts w:ascii="Times New Roman" w:hAnsi="Times New Roman" w:cs="Times New Roman"/>
          <w:b/>
          <w:sz w:val="24"/>
          <w:szCs w:val="24"/>
          <w:u w:val="single"/>
        </w:rPr>
        <w:t>- Child Support Bureau</w:t>
      </w:r>
    </w:p>
    <w:p w14:paraId="616D9D4A" w14:textId="77777777" w:rsidR="00BE5572" w:rsidRPr="00D20EE5" w:rsidRDefault="00BE5572" w:rsidP="00BE5572">
      <w:pPr>
        <w:pStyle w:val="ListParagraph"/>
        <w:ind w:left="1224"/>
        <w:rPr>
          <w:rFonts w:ascii="Times New Roman" w:hAnsi="Times New Roman" w:cs="Times New Roman"/>
          <w:sz w:val="24"/>
          <w:szCs w:val="24"/>
          <w:u w:val="single"/>
        </w:rPr>
      </w:pPr>
    </w:p>
    <w:p w14:paraId="4538051C" w14:textId="3949E65F" w:rsidR="00BE5572" w:rsidRPr="00D20EE5" w:rsidRDefault="007E20B7" w:rsidP="00791EAE">
      <w:pPr>
        <w:pStyle w:val="ListParagraph"/>
        <w:ind w:left="540"/>
        <w:rPr>
          <w:rFonts w:ascii="Times New Roman" w:hAnsi="Times New Roman" w:cs="Times New Roman"/>
          <w:sz w:val="24"/>
          <w:szCs w:val="24"/>
          <w:shd w:val="clear" w:color="auto" w:fill="FEFEFE"/>
        </w:rPr>
      </w:pPr>
      <w:r w:rsidRPr="00D20EE5">
        <w:rPr>
          <w:rFonts w:ascii="Times New Roman" w:hAnsi="Times New Roman" w:cs="Times New Roman"/>
          <w:b/>
          <w:i/>
          <w:sz w:val="24"/>
          <w:szCs w:val="24"/>
        </w:rPr>
        <w:t xml:space="preserve">Current </w:t>
      </w:r>
      <w:r w:rsidR="003B79A9" w:rsidRPr="00D20EE5">
        <w:rPr>
          <w:rFonts w:ascii="Times New Roman" w:hAnsi="Times New Roman" w:cs="Times New Roman"/>
          <w:b/>
          <w:i/>
          <w:sz w:val="24"/>
          <w:szCs w:val="24"/>
        </w:rPr>
        <w:t>p</w:t>
      </w:r>
      <w:r w:rsidR="00BE5572" w:rsidRPr="00D20EE5">
        <w:rPr>
          <w:rFonts w:ascii="Times New Roman" w:hAnsi="Times New Roman" w:cs="Times New Roman"/>
          <w:b/>
          <w:i/>
          <w:sz w:val="24"/>
          <w:szCs w:val="24"/>
        </w:rPr>
        <w:t xml:space="preserve">rogram </w:t>
      </w:r>
      <w:r w:rsidR="003B79A9" w:rsidRPr="00D20EE5">
        <w:rPr>
          <w:rFonts w:ascii="Times New Roman" w:hAnsi="Times New Roman" w:cs="Times New Roman"/>
          <w:b/>
          <w:i/>
          <w:sz w:val="24"/>
          <w:szCs w:val="24"/>
        </w:rPr>
        <w:t>d</w:t>
      </w:r>
      <w:r w:rsidR="00BE5572" w:rsidRPr="00D20EE5">
        <w:rPr>
          <w:rFonts w:ascii="Times New Roman" w:hAnsi="Times New Roman" w:cs="Times New Roman"/>
          <w:b/>
          <w:i/>
          <w:sz w:val="24"/>
          <w:szCs w:val="24"/>
        </w:rPr>
        <w:t>escription</w:t>
      </w:r>
      <w:r w:rsidR="00BE5572" w:rsidRPr="00D20EE5">
        <w:rPr>
          <w:rFonts w:ascii="Times New Roman" w:hAnsi="Times New Roman" w:cs="Times New Roman"/>
          <w:i/>
          <w:sz w:val="24"/>
          <w:szCs w:val="24"/>
        </w:rPr>
        <w:t>:</w:t>
      </w:r>
      <w:r w:rsidR="00791EAE" w:rsidRPr="00D20EE5">
        <w:rPr>
          <w:rFonts w:ascii="Times New Roman" w:hAnsi="Times New Roman" w:cs="Times New Roman"/>
          <w:i/>
          <w:sz w:val="24"/>
          <w:szCs w:val="24"/>
        </w:rPr>
        <w:t xml:space="preserve"> </w:t>
      </w:r>
      <w:r w:rsidR="00BE5572" w:rsidRPr="00D20EE5">
        <w:rPr>
          <w:rFonts w:ascii="Times New Roman" w:hAnsi="Times New Roman" w:cs="Times New Roman"/>
          <w:sz w:val="24"/>
          <w:szCs w:val="24"/>
          <w:shd w:val="clear" w:color="auto" w:fill="FEFEFE"/>
        </w:rPr>
        <w:t>Child support orders are legal obligations to provide financial support for a child</w:t>
      </w:r>
      <w:r w:rsidR="00844D33">
        <w:rPr>
          <w:rFonts w:ascii="Times New Roman" w:hAnsi="Times New Roman" w:cs="Times New Roman"/>
          <w:sz w:val="24"/>
          <w:szCs w:val="24"/>
          <w:shd w:val="clear" w:color="auto" w:fill="FEFEFE"/>
        </w:rPr>
        <w:t xml:space="preserve"> or children</w:t>
      </w:r>
      <w:r w:rsidR="00BE5572" w:rsidRPr="00D20EE5">
        <w:rPr>
          <w:rFonts w:ascii="Times New Roman" w:hAnsi="Times New Roman" w:cs="Times New Roman"/>
          <w:sz w:val="24"/>
          <w:szCs w:val="24"/>
          <w:shd w:val="clear" w:color="auto" w:fill="FEFEFE"/>
        </w:rPr>
        <w:t xml:space="preserve"> and </w:t>
      </w:r>
      <w:r w:rsidR="00BE5572" w:rsidRPr="00D20EE5">
        <w:rPr>
          <w:rFonts w:ascii="Times New Roman" w:hAnsi="Times New Roman" w:cs="Times New Roman"/>
          <w:noProof/>
          <w:sz w:val="24"/>
          <w:szCs w:val="24"/>
          <w:shd w:val="clear" w:color="auto" w:fill="FEFEFE"/>
        </w:rPr>
        <w:t>are established</w:t>
      </w:r>
      <w:r w:rsidR="00BE5572" w:rsidRPr="00D20EE5">
        <w:rPr>
          <w:rFonts w:ascii="Times New Roman" w:hAnsi="Times New Roman" w:cs="Times New Roman"/>
          <w:sz w:val="24"/>
          <w:szCs w:val="24"/>
          <w:shd w:val="clear" w:color="auto" w:fill="FEFEFE"/>
        </w:rPr>
        <w:t xml:space="preserve"> by a court of law</w:t>
      </w:r>
      <w:r w:rsidR="0052497E" w:rsidRPr="00D20EE5">
        <w:rPr>
          <w:rFonts w:ascii="Times New Roman" w:hAnsi="Times New Roman" w:cs="Times New Roman"/>
          <w:sz w:val="24"/>
          <w:szCs w:val="24"/>
          <w:shd w:val="clear" w:color="auto" w:fill="FEFEFE"/>
        </w:rPr>
        <w:t xml:space="preserve">. </w:t>
      </w:r>
      <w:r w:rsidR="00D36414">
        <w:rPr>
          <w:rFonts w:ascii="Times New Roman" w:hAnsi="Times New Roman" w:cs="Times New Roman"/>
          <w:sz w:val="24"/>
          <w:szCs w:val="24"/>
          <w:shd w:val="clear" w:color="auto" w:fill="FEFEFE"/>
        </w:rPr>
        <w:t xml:space="preserve"> </w:t>
      </w:r>
      <w:r w:rsidR="00BE5572" w:rsidRPr="00D20EE5">
        <w:rPr>
          <w:rFonts w:ascii="Times New Roman" w:hAnsi="Times New Roman" w:cs="Times New Roman"/>
          <w:sz w:val="24"/>
          <w:szCs w:val="24"/>
          <w:shd w:val="clear" w:color="auto" w:fill="FEFEFE"/>
        </w:rPr>
        <w:t xml:space="preserve">All child support obligations in Indiana </w:t>
      </w:r>
      <w:r w:rsidR="00BE5572" w:rsidRPr="00D20EE5">
        <w:rPr>
          <w:rFonts w:ascii="Times New Roman" w:hAnsi="Times New Roman" w:cs="Times New Roman"/>
          <w:noProof/>
          <w:sz w:val="24"/>
          <w:szCs w:val="24"/>
          <w:shd w:val="clear" w:color="auto" w:fill="FEFEFE"/>
        </w:rPr>
        <w:t>are governed</w:t>
      </w:r>
      <w:r w:rsidR="00BE5572" w:rsidRPr="00D20EE5">
        <w:rPr>
          <w:rFonts w:ascii="Times New Roman" w:hAnsi="Times New Roman" w:cs="Times New Roman"/>
          <w:sz w:val="24"/>
          <w:szCs w:val="24"/>
          <w:shd w:val="clear" w:color="auto" w:fill="FEFEFE"/>
        </w:rPr>
        <w:t xml:space="preserve"> by the Indiana </w:t>
      </w:r>
      <w:hyperlink r:id="rId8" w:history="1">
        <w:r w:rsidR="00BE5572" w:rsidRPr="00844D33">
          <w:rPr>
            <w:rStyle w:val="Hyperlink"/>
            <w:rFonts w:ascii="Times New Roman" w:hAnsi="Times New Roman" w:cs="Times New Roman"/>
            <w:i/>
            <w:color w:val="auto"/>
            <w:sz w:val="24"/>
            <w:szCs w:val="24"/>
            <w:u w:val="none"/>
            <w:shd w:val="clear" w:color="auto" w:fill="FEFEFE"/>
          </w:rPr>
          <w:t>Child Support Rules and Guidelines</w:t>
        </w:r>
      </w:hyperlink>
      <w:r w:rsidR="00844D33" w:rsidRPr="00844D33">
        <w:rPr>
          <w:rStyle w:val="FootnoteReference"/>
          <w:rFonts w:ascii="Times New Roman" w:hAnsi="Times New Roman" w:cs="Times New Roman"/>
          <w:sz w:val="24"/>
          <w:szCs w:val="24"/>
          <w:shd w:val="clear" w:color="auto" w:fill="FEFEFE"/>
        </w:rPr>
        <w:footnoteReference w:id="2"/>
      </w:r>
      <w:r w:rsidR="00BE5572" w:rsidRPr="00D20EE5">
        <w:rPr>
          <w:rFonts w:ascii="Times New Roman" w:hAnsi="Times New Roman" w:cs="Times New Roman"/>
          <w:sz w:val="24"/>
          <w:szCs w:val="24"/>
          <w:shd w:val="clear" w:color="auto" w:fill="FEFEFE"/>
        </w:rPr>
        <w:t> issued by the Indiana Supreme Court</w:t>
      </w:r>
      <w:r w:rsidR="007F16A4">
        <w:rPr>
          <w:rFonts w:ascii="Times New Roman" w:hAnsi="Times New Roman" w:cs="Times New Roman"/>
          <w:sz w:val="24"/>
          <w:szCs w:val="24"/>
          <w:shd w:val="clear" w:color="auto" w:fill="FEFEFE"/>
        </w:rPr>
        <w:t xml:space="preserve">.  </w:t>
      </w:r>
      <w:r w:rsidR="00BE5572" w:rsidRPr="001E3D35">
        <w:rPr>
          <w:rFonts w:ascii="Times New Roman" w:hAnsi="Times New Roman" w:cs="Times New Roman"/>
          <w:sz w:val="24"/>
          <w:szCs w:val="24"/>
          <w:shd w:val="clear" w:color="auto" w:fill="FEFEFE"/>
        </w:rPr>
        <w:t>Th</w:t>
      </w:r>
      <w:r w:rsidR="00BE5572" w:rsidRPr="00D20EE5">
        <w:rPr>
          <w:rFonts w:ascii="Times New Roman" w:hAnsi="Times New Roman" w:cs="Times New Roman"/>
          <w:sz w:val="24"/>
          <w:szCs w:val="24"/>
          <w:shd w:val="clear" w:color="auto" w:fill="FEFEFE"/>
        </w:rPr>
        <w:t>e guidelines employ a methodology designed to calculate child support as the share of each parent's income estimated to have been spent on the child if the parents and child were living in an intact household</w:t>
      </w:r>
      <w:r w:rsidR="0052497E" w:rsidRPr="00D20EE5">
        <w:rPr>
          <w:rFonts w:ascii="Times New Roman" w:hAnsi="Times New Roman" w:cs="Times New Roman"/>
          <w:sz w:val="24"/>
          <w:szCs w:val="24"/>
          <w:shd w:val="clear" w:color="auto" w:fill="FEFEFE"/>
        </w:rPr>
        <w:t xml:space="preserve">. </w:t>
      </w:r>
      <w:r w:rsidR="00D36414">
        <w:rPr>
          <w:rFonts w:ascii="Times New Roman" w:hAnsi="Times New Roman" w:cs="Times New Roman"/>
          <w:sz w:val="24"/>
          <w:szCs w:val="24"/>
          <w:shd w:val="clear" w:color="auto" w:fill="FEFEFE"/>
        </w:rPr>
        <w:t xml:space="preserve"> </w:t>
      </w:r>
      <w:r w:rsidR="00BE5572" w:rsidRPr="00D20EE5">
        <w:rPr>
          <w:rFonts w:ascii="Times New Roman" w:hAnsi="Times New Roman" w:cs="Times New Roman"/>
          <w:sz w:val="24"/>
          <w:szCs w:val="24"/>
          <w:shd w:val="clear" w:color="auto" w:fill="FEFEFE"/>
        </w:rPr>
        <w:t xml:space="preserve">For the non-custodial parent, the calculated amount establishes the amount of child support to be paid to the </w:t>
      </w:r>
      <w:r w:rsidR="007A3A52">
        <w:rPr>
          <w:rFonts w:ascii="Times New Roman" w:hAnsi="Times New Roman" w:cs="Times New Roman"/>
          <w:sz w:val="24"/>
          <w:szCs w:val="24"/>
          <w:shd w:val="clear" w:color="auto" w:fill="FEFEFE"/>
        </w:rPr>
        <w:t>c</w:t>
      </w:r>
      <w:r w:rsidR="00BE5572" w:rsidRPr="00D20EE5">
        <w:rPr>
          <w:rFonts w:ascii="Times New Roman" w:hAnsi="Times New Roman" w:cs="Times New Roman"/>
          <w:sz w:val="24"/>
          <w:szCs w:val="24"/>
          <w:shd w:val="clear" w:color="auto" w:fill="FEFEFE"/>
        </w:rPr>
        <w:t xml:space="preserve">ustodial </w:t>
      </w:r>
      <w:r w:rsidR="005A078A">
        <w:rPr>
          <w:rFonts w:ascii="Times New Roman" w:hAnsi="Times New Roman" w:cs="Times New Roman"/>
          <w:sz w:val="24"/>
          <w:szCs w:val="24"/>
          <w:shd w:val="clear" w:color="auto" w:fill="FEFEFE"/>
        </w:rPr>
        <w:t>p</w:t>
      </w:r>
      <w:r w:rsidR="00BE5572" w:rsidRPr="00D20EE5">
        <w:rPr>
          <w:rFonts w:ascii="Times New Roman" w:hAnsi="Times New Roman" w:cs="Times New Roman"/>
          <w:sz w:val="24"/>
          <w:szCs w:val="24"/>
          <w:shd w:val="clear" w:color="auto" w:fill="FEFEFE"/>
        </w:rPr>
        <w:t>arty for the benefit of the child(ren)</w:t>
      </w:r>
      <w:r w:rsidR="0052497E" w:rsidRPr="00D20EE5">
        <w:rPr>
          <w:rFonts w:ascii="Times New Roman" w:hAnsi="Times New Roman" w:cs="Times New Roman"/>
          <w:sz w:val="24"/>
          <w:szCs w:val="24"/>
          <w:shd w:val="clear" w:color="auto" w:fill="FEFEFE"/>
        </w:rPr>
        <w:t xml:space="preserve">. </w:t>
      </w:r>
    </w:p>
    <w:p w14:paraId="1128EC39" w14:textId="77777777" w:rsidR="00BE5572" w:rsidRPr="00D20EE5" w:rsidRDefault="00BE5572" w:rsidP="00791EAE">
      <w:pPr>
        <w:pStyle w:val="ListParagraph"/>
        <w:ind w:left="540"/>
        <w:rPr>
          <w:rFonts w:ascii="Times New Roman" w:hAnsi="Times New Roman" w:cs="Times New Roman"/>
          <w:i/>
          <w:sz w:val="24"/>
          <w:szCs w:val="24"/>
          <w:shd w:val="clear" w:color="auto" w:fill="FEFEFE"/>
        </w:rPr>
      </w:pPr>
    </w:p>
    <w:p w14:paraId="69FB1382" w14:textId="72D630B9" w:rsidR="00BE5572" w:rsidRPr="001E3D35" w:rsidRDefault="00BE5572" w:rsidP="00791EAE">
      <w:pPr>
        <w:pStyle w:val="ListParagraph"/>
        <w:ind w:left="540"/>
        <w:rPr>
          <w:rFonts w:ascii="Times New Roman" w:hAnsi="Times New Roman" w:cs="Times New Roman"/>
          <w:sz w:val="24"/>
          <w:szCs w:val="24"/>
        </w:rPr>
      </w:pPr>
      <w:r w:rsidRPr="00D20EE5">
        <w:rPr>
          <w:rFonts w:ascii="Times New Roman" w:hAnsi="Times New Roman" w:cs="Times New Roman"/>
          <w:b/>
          <w:i/>
          <w:sz w:val="24"/>
          <w:szCs w:val="24"/>
        </w:rPr>
        <w:t xml:space="preserve">Location of </w:t>
      </w:r>
      <w:r w:rsidR="003B79A9" w:rsidRPr="00D20EE5">
        <w:rPr>
          <w:rFonts w:ascii="Times New Roman" w:hAnsi="Times New Roman" w:cs="Times New Roman"/>
          <w:b/>
          <w:i/>
          <w:sz w:val="24"/>
          <w:szCs w:val="24"/>
        </w:rPr>
        <w:t>p</w:t>
      </w:r>
      <w:r w:rsidRPr="00D20EE5">
        <w:rPr>
          <w:rFonts w:ascii="Times New Roman" w:hAnsi="Times New Roman" w:cs="Times New Roman"/>
          <w:b/>
          <w:i/>
          <w:sz w:val="24"/>
          <w:szCs w:val="24"/>
        </w:rPr>
        <w:t xml:space="preserve">rogram </w:t>
      </w:r>
      <w:r w:rsidR="003B79A9" w:rsidRPr="00D20EE5">
        <w:rPr>
          <w:rFonts w:ascii="Times New Roman" w:hAnsi="Times New Roman" w:cs="Times New Roman"/>
          <w:b/>
          <w:i/>
          <w:sz w:val="24"/>
          <w:szCs w:val="24"/>
        </w:rPr>
        <w:t>r</w:t>
      </w:r>
      <w:r w:rsidRPr="00D20EE5">
        <w:rPr>
          <w:rFonts w:ascii="Times New Roman" w:hAnsi="Times New Roman" w:cs="Times New Roman"/>
          <w:b/>
          <w:i/>
          <w:sz w:val="24"/>
          <w:szCs w:val="24"/>
        </w:rPr>
        <w:t xml:space="preserve">ecipients and </w:t>
      </w:r>
      <w:r w:rsidR="003B79A9" w:rsidRPr="00D20EE5">
        <w:rPr>
          <w:rFonts w:ascii="Times New Roman" w:hAnsi="Times New Roman" w:cs="Times New Roman"/>
          <w:b/>
          <w:i/>
          <w:sz w:val="24"/>
          <w:szCs w:val="24"/>
        </w:rPr>
        <w:t>c</w:t>
      </w:r>
      <w:r w:rsidRPr="00D20EE5">
        <w:rPr>
          <w:rFonts w:ascii="Times New Roman" w:hAnsi="Times New Roman" w:cs="Times New Roman"/>
          <w:b/>
          <w:i/>
          <w:sz w:val="24"/>
          <w:szCs w:val="24"/>
        </w:rPr>
        <w:t xml:space="preserve">urrent </w:t>
      </w:r>
      <w:r w:rsidR="003B79A9" w:rsidRPr="00D20EE5">
        <w:rPr>
          <w:rFonts w:ascii="Times New Roman" w:hAnsi="Times New Roman" w:cs="Times New Roman"/>
          <w:b/>
          <w:i/>
          <w:sz w:val="24"/>
          <w:szCs w:val="24"/>
        </w:rPr>
        <w:t>u</w:t>
      </w:r>
      <w:r w:rsidRPr="00D20EE5">
        <w:rPr>
          <w:rFonts w:ascii="Times New Roman" w:hAnsi="Times New Roman" w:cs="Times New Roman"/>
          <w:b/>
          <w:i/>
          <w:sz w:val="24"/>
          <w:szCs w:val="24"/>
        </w:rPr>
        <w:t>sage</w:t>
      </w:r>
      <w:r w:rsidRPr="00D20EE5">
        <w:rPr>
          <w:rFonts w:ascii="Times New Roman" w:hAnsi="Times New Roman" w:cs="Times New Roman"/>
          <w:i/>
          <w:sz w:val="24"/>
          <w:szCs w:val="24"/>
        </w:rPr>
        <w:t xml:space="preserve">: </w:t>
      </w:r>
      <w:r w:rsidR="00F563DC">
        <w:rPr>
          <w:rFonts w:ascii="Times New Roman" w:hAnsi="Times New Roman" w:cs="Times New Roman"/>
          <w:sz w:val="24"/>
          <w:szCs w:val="24"/>
        </w:rPr>
        <w:t xml:space="preserve">For State Fiscal Year 2018 (July 1, 2017 through June 30, </w:t>
      </w:r>
      <w:r w:rsidR="00F563DC" w:rsidRPr="004E0996">
        <w:rPr>
          <w:rFonts w:ascii="Times New Roman" w:hAnsi="Times New Roman" w:cs="Times New Roman"/>
          <w:sz w:val="24"/>
          <w:szCs w:val="24"/>
        </w:rPr>
        <w:t xml:space="preserve">2018) </w:t>
      </w:r>
      <w:r w:rsidR="004E0996" w:rsidRPr="004E0996">
        <w:rPr>
          <w:rFonts w:ascii="Times New Roman" w:hAnsi="Times New Roman" w:cs="Times New Roman"/>
          <w:sz w:val="24"/>
          <w:szCs w:val="24"/>
        </w:rPr>
        <w:t>2,225,216</w:t>
      </w:r>
      <w:r w:rsidRPr="004E0996">
        <w:rPr>
          <w:rFonts w:ascii="Times New Roman" w:hAnsi="Times New Roman" w:cs="Times New Roman"/>
          <w:sz w:val="24"/>
          <w:szCs w:val="24"/>
        </w:rPr>
        <w:t xml:space="preserve"> payments</w:t>
      </w:r>
      <w:r w:rsidRPr="00D20EE5">
        <w:rPr>
          <w:rFonts w:ascii="Times New Roman" w:hAnsi="Times New Roman" w:cs="Times New Roman"/>
          <w:sz w:val="24"/>
          <w:szCs w:val="24"/>
        </w:rPr>
        <w:t xml:space="preserve"> </w:t>
      </w:r>
      <w:r w:rsidR="004E0996">
        <w:rPr>
          <w:rFonts w:ascii="Times New Roman" w:hAnsi="Times New Roman" w:cs="Times New Roman"/>
          <w:noProof/>
          <w:sz w:val="24"/>
          <w:szCs w:val="24"/>
        </w:rPr>
        <w:t>were</w:t>
      </w:r>
      <w:r w:rsidRPr="00D20EE5">
        <w:rPr>
          <w:rFonts w:ascii="Times New Roman" w:hAnsi="Times New Roman" w:cs="Times New Roman"/>
          <w:noProof/>
          <w:sz w:val="24"/>
          <w:szCs w:val="24"/>
        </w:rPr>
        <w:t xml:space="preserve"> sent</w:t>
      </w:r>
      <w:r w:rsidRPr="00D20EE5">
        <w:rPr>
          <w:rFonts w:ascii="Times New Roman" w:hAnsi="Times New Roman" w:cs="Times New Roman"/>
          <w:sz w:val="24"/>
          <w:szCs w:val="24"/>
        </w:rPr>
        <w:t xml:space="preserve"> by direct deposit, </w:t>
      </w:r>
      <w:r w:rsidR="004E0996">
        <w:rPr>
          <w:rFonts w:ascii="Times New Roman" w:hAnsi="Times New Roman" w:cs="Times New Roman"/>
          <w:sz w:val="24"/>
          <w:szCs w:val="24"/>
        </w:rPr>
        <w:t>3,726,969 were furnished via Card, and 213,827 were issued via paper warrant.  As of the time of the drafting of this RFP, there were 116,898 open cases receiving payment via direct deposit, 236,706 receiving payment via Card, and 41,495 receiving payment via paper warrant.</w:t>
      </w:r>
    </w:p>
    <w:p w14:paraId="60284308" w14:textId="77777777" w:rsidR="00BE5572" w:rsidRPr="00D20EE5" w:rsidRDefault="00BE5572" w:rsidP="00791EAE">
      <w:pPr>
        <w:pStyle w:val="ListParagraph"/>
        <w:ind w:left="540"/>
        <w:rPr>
          <w:rFonts w:ascii="Times New Roman" w:hAnsi="Times New Roman" w:cs="Times New Roman"/>
          <w:sz w:val="24"/>
          <w:szCs w:val="24"/>
        </w:rPr>
      </w:pPr>
    </w:p>
    <w:p w14:paraId="03A07DD3" w14:textId="7D47CD9A" w:rsidR="00BE5572" w:rsidRPr="00D20EE5" w:rsidRDefault="007749C8" w:rsidP="00791EAE">
      <w:pPr>
        <w:pStyle w:val="ListParagraph"/>
        <w:ind w:left="540"/>
        <w:rPr>
          <w:rFonts w:ascii="Times New Roman" w:hAnsi="Times New Roman" w:cs="Times New Roman"/>
          <w:sz w:val="24"/>
          <w:szCs w:val="24"/>
        </w:rPr>
      </w:pPr>
      <w:r w:rsidRPr="00D20EE5">
        <w:rPr>
          <w:rFonts w:ascii="Times New Roman" w:hAnsi="Times New Roman" w:cs="Times New Roman"/>
          <w:b/>
          <w:i/>
          <w:sz w:val="24"/>
          <w:szCs w:val="24"/>
        </w:rPr>
        <w:t xml:space="preserve">Current </w:t>
      </w:r>
      <w:r w:rsidR="007E20B7" w:rsidRPr="00D20EE5">
        <w:rPr>
          <w:rFonts w:ascii="Times New Roman" w:hAnsi="Times New Roman" w:cs="Times New Roman"/>
          <w:b/>
          <w:i/>
          <w:sz w:val="24"/>
          <w:szCs w:val="24"/>
        </w:rPr>
        <w:t>Cardholder</w:t>
      </w:r>
      <w:r w:rsidR="00BE5572" w:rsidRPr="00D20EE5">
        <w:rPr>
          <w:rFonts w:ascii="Times New Roman" w:hAnsi="Times New Roman" w:cs="Times New Roman"/>
          <w:b/>
          <w:i/>
          <w:sz w:val="24"/>
          <w:szCs w:val="24"/>
        </w:rPr>
        <w:t xml:space="preserve"> enrollment process</w:t>
      </w:r>
      <w:r w:rsidR="00BE5572" w:rsidRPr="00D20EE5">
        <w:rPr>
          <w:rFonts w:ascii="Times New Roman" w:hAnsi="Times New Roman" w:cs="Times New Roman"/>
          <w:i/>
          <w:sz w:val="24"/>
          <w:szCs w:val="24"/>
        </w:rPr>
        <w:t>:</w:t>
      </w:r>
      <w:r w:rsidR="005B51CC" w:rsidRPr="00D20EE5">
        <w:rPr>
          <w:rFonts w:ascii="Times New Roman" w:hAnsi="Times New Roman" w:cs="Times New Roman"/>
          <w:i/>
          <w:sz w:val="24"/>
          <w:szCs w:val="24"/>
        </w:rPr>
        <w:t xml:space="preserve"> </w:t>
      </w:r>
      <w:r w:rsidR="00E01283" w:rsidRPr="005A078A">
        <w:rPr>
          <w:rFonts w:ascii="Times New Roman" w:hAnsi="Times New Roman" w:cs="Times New Roman"/>
          <w:sz w:val="24"/>
          <w:szCs w:val="24"/>
        </w:rPr>
        <w:t>Custodial parties</w:t>
      </w:r>
      <w:r w:rsidR="005A078A" w:rsidRPr="005A078A">
        <w:rPr>
          <w:rFonts w:ascii="Times New Roman" w:hAnsi="Times New Roman" w:cs="Times New Roman"/>
          <w:sz w:val="24"/>
          <w:szCs w:val="24"/>
        </w:rPr>
        <w:t xml:space="preserve"> </w:t>
      </w:r>
      <w:r w:rsidR="00A00287" w:rsidRPr="005A078A">
        <w:rPr>
          <w:rFonts w:ascii="Times New Roman" w:hAnsi="Times New Roman" w:cs="Times New Roman"/>
          <w:sz w:val="24"/>
          <w:szCs w:val="24"/>
        </w:rPr>
        <w:t>may</w:t>
      </w:r>
      <w:r w:rsidR="00A00287" w:rsidRPr="00D20EE5">
        <w:rPr>
          <w:rFonts w:ascii="Times New Roman" w:hAnsi="Times New Roman" w:cs="Times New Roman"/>
          <w:sz w:val="24"/>
          <w:szCs w:val="24"/>
        </w:rPr>
        <w:t xml:space="preserve"> elect to receive their child support payments through a Card</w:t>
      </w:r>
      <w:r w:rsidR="0052497E" w:rsidRPr="00D20EE5">
        <w:rPr>
          <w:rFonts w:ascii="Times New Roman" w:hAnsi="Times New Roman" w:cs="Times New Roman"/>
          <w:sz w:val="24"/>
          <w:szCs w:val="24"/>
        </w:rPr>
        <w:t xml:space="preserve">. </w:t>
      </w:r>
      <w:r w:rsidR="00D36414">
        <w:rPr>
          <w:rFonts w:ascii="Times New Roman" w:hAnsi="Times New Roman" w:cs="Times New Roman"/>
          <w:sz w:val="24"/>
          <w:szCs w:val="24"/>
        </w:rPr>
        <w:t xml:space="preserve"> </w:t>
      </w:r>
      <w:r w:rsidR="007477FD" w:rsidRPr="00D20EE5">
        <w:rPr>
          <w:rFonts w:ascii="Times New Roman" w:hAnsi="Times New Roman" w:cs="Times New Roman"/>
          <w:sz w:val="24"/>
          <w:szCs w:val="24"/>
        </w:rPr>
        <w:t xml:space="preserve">After the State and current vendor create an account for the </w:t>
      </w:r>
      <w:r w:rsidR="007E20B7" w:rsidRPr="00D20EE5">
        <w:rPr>
          <w:rFonts w:ascii="Times New Roman" w:hAnsi="Times New Roman" w:cs="Times New Roman"/>
          <w:sz w:val="24"/>
          <w:szCs w:val="24"/>
        </w:rPr>
        <w:t>Cardholder</w:t>
      </w:r>
      <w:r w:rsidR="007477FD" w:rsidRPr="00D20EE5">
        <w:rPr>
          <w:rFonts w:ascii="Times New Roman" w:hAnsi="Times New Roman" w:cs="Times New Roman"/>
          <w:sz w:val="24"/>
          <w:szCs w:val="24"/>
        </w:rPr>
        <w:t xml:space="preserve">, </w:t>
      </w:r>
      <w:r w:rsidR="007F16A4">
        <w:rPr>
          <w:rFonts w:ascii="Times New Roman" w:hAnsi="Times New Roman" w:cs="Times New Roman"/>
          <w:sz w:val="24"/>
          <w:szCs w:val="24"/>
        </w:rPr>
        <w:t xml:space="preserve">when child support payments are received </w:t>
      </w:r>
      <w:r w:rsidR="007477FD" w:rsidRPr="00D20EE5">
        <w:rPr>
          <w:rFonts w:ascii="Times New Roman" w:hAnsi="Times New Roman" w:cs="Times New Roman"/>
          <w:sz w:val="24"/>
          <w:szCs w:val="24"/>
        </w:rPr>
        <w:t>t</w:t>
      </w:r>
      <w:r w:rsidR="00BE5572" w:rsidRPr="00D20EE5">
        <w:rPr>
          <w:rFonts w:ascii="Times New Roman" w:hAnsi="Times New Roman" w:cs="Times New Roman"/>
          <w:sz w:val="24"/>
          <w:szCs w:val="24"/>
        </w:rPr>
        <w:t xml:space="preserve">he funds </w:t>
      </w:r>
      <w:r w:rsidR="00BE5572" w:rsidRPr="00D20EE5">
        <w:rPr>
          <w:rFonts w:ascii="Times New Roman" w:hAnsi="Times New Roman" w:cs="Times New Roman"/>
          <w:noProof/>
          <w:sz w:val="24"/>
          <w:szCs w:val="24"/>
        </w:rPr>
        <w:t>are directly deposited</w:t>
      </w:r>
      <w:r w:rsidR="00BE5572" w:rsidRPr="00D20EE5">
        <w:rPr>
          <w:rFonts w:ascii="Times New Roman" w:hAnsi="Times New Roman" w:cs="Times New Roman"/>
          <w:sz w:val="24"/>
          <w:szCs w:val="24"/>
        </w:rPr>
        <w:t xml:space="preserve"> into the personal </w:t>
      </w:r>
      <w:r w:rsidR="00844D33">
        <w:rPr>
          <w:rFonts w:ascii="Times New Roman" w:hAnsi="Times New Roman" w:cs="Times New Roman"/>
          <w:sz w:val="24"/>
          <w:szCs w:val="24"/>
        </w:rPr>
        <w:t>C</w:t>
      </w:r>
      <w:r w:rsidR="00BE5572" w:rsidRPr="00D20EE5">
        <w:rPr>
          <w:rFonts w:ascii="Times New Roman" w:hAnsi="Times New Roman" w:cs="Times New Roman"/>
          <w:sz w:val="24"/>
          <w:szCs w:val="24"/>
        </w:rPr>
        <w:t>ard account, a Visa prepaid debit account</w:t>
      </w:r>
      <w:r w:rsidR="0052497E" w:rsidRPr="00D20EE5">
        <w:rPr>
          <w:rFonts w:ascii="Times New Roman" w:hAnsi="Times New Roman" w:cs="Times New Roman"/>
          <w:sz w:val="24"/>
          <w:szCs w:val="24"/>
        </w:rPr>
        <w:t xml:space="preserve">. </w:t>
      </w:r>
      <w:r w:rsidR="00D36414">
        <w:rPr>
          <w:rFonts w:ascii="Times New Roman" w:hAnsi="Times New Roman" w:cs="Times New Roman"/>
          <w:sz w:val="24"/>
          <w:szCs w:val="24"/>
        </w:rPr>
        <w:t xml:space="preserve"> </w:t>
      </w:r>
      <w:r w:rsidR="00BE5572" w:rsidRPr="00D20EE5">
        <w:rPr>
          <w:rFonts w:ascii="Times New Roman" w:hAnsi="Times New Roman" w:cs="Times New Roman"/>
          <w:sz w:val="24"/>
          <w:szCs w:val="24"/>
        </w:rPr>
        <w:t>Th</w:t>
      </w:r>
      <w:r w:rsidR="007477FD" w:rsidRPr="00D20EE5">
        <w:rPr>
          <w:rFonts w:ascii="Times New Roman" w:hAnsi="Times New Roman" w:cs="Times New Roman"/>
          <w:sz w:val="24"/>
          <w:szCs w:val="24"/>
        </w:rPr>
        <w:t xml:space="preserve">e </w:t>
      </w:r>
      <w:r w:rsidR="00AA633C" w:rsidRPr="00D20EE5">
        <w:rPr>
          <w:rFonts w:ascii="Times New Roman" w:hAnsi="Times New Roman" w:cs="Times New Roman"/>
          <w:sz w:val="24"/>
          <w:szCs w:val="24"/>
        </w:rPr>
        <w:t>C</w:t>
      </w:r>
      <w:r w:rsidR="007477FD" w:rsidRPr="00D20EE5">
        <w:rPr>
          <w:rFonts w:ascii="Times New Roman" w:hAnsi="Times New Roman" w:cs="Times New Roman"/>
          <w:sz w:val="24"/>
          <w:szCs w:val="24"/>
        </w:rPr>
        <w:t>ard</w:t>
      </w:r>
      <w:r w:rsidR="00BE5572" w:rsidRPr="00D20EE5">
        <w:rPr>
          <w:rFonts w:ascii="Times New Roman" w:hAnsi="Times New Roman" w:cs="Times New Roman"/>
          <w:sz w:val="24"/>
          <w:szCs w:val="24"/>
        </w:rPr>
        <w:t xml:space="preserve"> can be used to withdraw funds from either ATMs or bank tellers, and </w:t>
      </w:r>
      <w:r w:rsidR="00786380">
        <w:rPr>
          <w:rFonts w:ascii="Times New Roman" w:hAnsi="Times New Roman" w:cs="Times New Roman"/>
          <w:sz w:val="24"/>
          <w:szCs w:val="24"/>
        </w:rPr>
        <w:t xml:space="preserve">can </w:t>
      </w:r>
      <w:r w:rsidR="00CF4266" w:rsidRPr="00D20EE5">
        <w:rPr>
          <w:rFonts w:ascii="Times New Roman" w:hAnsi="Times New Roman" w:cs="Times New Roman"/>
          <w:sz w:val="24"/>
          <w:szCs w:val="24"/>
        </w:rPr>
        <w:t>be</w:t>
      </w:r>
      <w:r w:rsidR="00BE5572" w:rsidRPr="00D20EE5">
        <w:rPr>
          <w:rFonts w:ascii="Times New Roman" w:hAnsi="Times New Roman" w:cs="Times New Roman"/>
          <w:sz w:val="24"/>
          <w:szCs w:val="24"/>
        </w:rPr>
        <w:t xml:space="preserve"> </w:t>
      </w:r>
      <w:r w:rsidR="00BE5572" w:rsidRPr="00D20EE5">
        <w:rPr>
          <w:rFonts w:ascii="Times New Roman" w:hAnsi="Times New Roman" w:cs="Times New Roman"/>
          <w:noProof/>
          <w:sz w:val="24"/>
          <w:szCs w:val="24"/>
        </w:rPr>
        <w:t>used</w:t>
      </w:r>
      <w:r w:rsidR="00BE5572" w:rsidRPr="00D20EE5">
        <w:rPr>
          <w:rFonts w:ascii="Times New Roman" w:hAnsi="Times New Roman" w:cs="Times New Roman"/>
          <w:sz w:val="24"/>
          <w:szCs w:val="24"/>
        </w:rPr>
        <w:t xml:space="preserve"> for purchases directly from </w:t>
      </w:r>
      <w:r w:rsidR="00136DF5" w:rsidRPr="00D20EE5">
        <w:rPr>
          <w:rFonts w:ascii="Times New Roman" w:hAnsi="Times New Roman" w:cs="Times New Roman"/>
          <w:sz w:val="24"/>
          <w:szCs w:val="24"/>
        </w:rPr>
        <w:t>merchants</w:t>
      </w:r>
      <w:r w:rsidR="00BE5572" w:rsidRPr="00D20EE5">
        <w:rPr>
          <w:rFonts w:ascii="Times New Roman" w:hAnsi="Times New Roman" w:cs="Times New Roman"/>
          <w:sz w:val="24"/>
          <w:szCs w:val="24"/>
        </w:rPr>
        <w:t xml:space="preserve"> everywhere Visa </w:t>
      </w:r>
      <w:r w:rsidR="00F94A1E" w:rsidRPr="00D20EE5">
        <w:rPr>
          <w:rFonts w:ascii="Times New Roman" w:hAnsi="Times New Roman" w:cs="Times New Roman"/>
          <w:sz w:val="24"/>
          <w:szCs w:val="24"/>
        </w:rPr>
        <w:t>d</w:t>
      </w:r>
      <w:r w:rsidR="00BE5572" w:rsidRPr="00D20EE5">
        <w:rPr>
          <w:rFonts w:ascii="Times New Roman" w:hAnsi="Times New Roman" w:cs="Times New Roman"/>
          <w:sz w:val="24"/>
          <w:szCs w:val="24"/>
        </w:rPr>
        <w:t xml:space="preserve">ebit </w:t>
      </w:r>
      <w:r w:rsidR="00F94A1E" w:rsidRPr="00D20EE5">
        <w:rPr>
          <w:rFonts w:ascii="Times New Roman" w:hAnsi="Times New Roman" w:cs="Times New Roman"/>
          <w:sz w:val="24"/>
          <w:szCs w:val="24"/>
        </w:rPr>
        <w:t>c</w:t>
      </w:r>
      <w:r w:rsidR="00BE5572" w:rsidRPr="00D20EE5">
        <w:rPr>
          <w:rFonts w:ascii="Times New Roman" w:hAnsi="Times New Roman" w:cs="Times New Roman"/>
          <w:sz w:val="24"/>
          <w:szCs w:val="24"/>
        </w:rPr>
        <w:t xml:space="preserve">ards are accepted. </w:t>
      </w:r>
      <w:r w:rsidR="00D36414">
        <w:rPr>
          <w:rFonts w:ascii="Times New Roman" w:hAnsi="Times New Roman" w:cs="Times New Roman"/>
          <w:sz w:val="24"/>
          <w:szCs w:val="24"/>
        </w:rPr>
        <w:t xml:space="preserve"> </w:t>
      </w:r>
      <w:r w:rsidR="00E01283">
        <w:rPr>
          <w:rFonts w:ascii="Times New Roman" w:hAnsi="Times New Roman" w:cs="Times New Roman"/>
          <w:sz w:val="24"/>
          <w:szCs w:val="24"/>
        </w:rPr>
        <w:t xml:space="preserve">Note: If </w:t>
      </w:r>
      <w:r w:rsidR="00786380">
        <w:rPr>
          <w:rFonts w:ascii="Times New Roman" w:hAnsi="Times New Roman" w:cs="Times New Roman"/>
          <w:sz w:val="24"/>
          <w:szCs w:val="24"/>
        </w:rPr>
        <w:t xml:space="preserve">the </w:t>
      </w:r>
      <w:r w:rsidR="00E01283">
        <w:rPr>
          <w:rFonts w:ascii="Times New Roman" w:hAnsi="Times New Roman" w:cs="Times New Roman"/>
          <w:sz w:val="24"/>
          <w:szCs w:val="24"/>
        </w:rPr>
        <w:t xml:space="preserve">custodial party does not elect either direct deposit or debit card, </w:t>
      </w:r>
      <w:r w:rsidR="00786380">
        <w:rPr>
          <w:rFonts w:ascii="Times New Roman" w:hAnsi="Times New Roman" w:cs="Times New Roman"/>
          <w:sz w:val="24"/>
          <w:szCs w:val="24"/>
        </w:rPr>
        <w:t xml:space="preserve">the </w:t>
      </w:r>
      <w:r w:rsidR="00E01283">
        <w:rPr>
          <w:rFonts w:ascii="Times New Roman" w:hAnsi="Times New Roman" w:cs="Times New Roman"/>
          <w:sz w:val="24"/>
          <w:szCs w:val="24"/>
        </w:rPr>
        <w:t>participant will default to debit card enrollment.</w:t>
      </w:r>
    </w:p>
    <w:p w14:paraId="3F07BB0E" w14:textId="77777777" w:rsidR="0070141C" w:rsidRPr="00D20EE5" w:rsidRDefault="0070141C" w:rsidP="00791EAE">
      <w:pPr>
        <w:pStyle w:val="ListParagraph"/>
        <w:ind w:left="0"/>
        <w:rPr>
          <w:rFonts w:ascii="Times New Roman" w:hAnsi="Times New Roman" w:cs="Times New Roman"/>
          <w:sz w:val="24"/>
          <w:szCs w:val="24"/>
        </w:rPr>
      </w:pPr>
    </w:p>
    <w:p w14:paraId="269FD2CB" w14:textId="77777777" w:rsidR="00BE5572" w:rsidRPr="00D20EE5" w:rsidRDefault="0070141C" w:rsidP="00711AD3">
      <w:pPr>
        <w:pStyle w:val="ListParagraph"/>
        <w:numPr>
          <w:ilvl w:val="2"/>
          <w:numId w:val="1"/>
        </w:numPr>
        <w:ind w:left="540" w:hanging="360"/>
        <w:rPr>
          <w:rFonts w:ascii="Times New Roman" w:hAnsi="Times New Roman" w:cs="Times New Roman"/>
          <w:b/>
          <w:sz w:val="24"/>
          <w:szCs w:val="24"/>
          <w:u w:val="single"/>
        </w:rPr>
      </w:pPr>
      <w:r w:rsidRPr="00D20EE5">
        <w:rPr>
          <w:rFonts w:ascii="Times New Roman" w:hAnsi="Times New Roman" w:cs="Times New Roman"/>
          <w:b/>
          <w:sz w:val="24"/>
          <w:szCs w:val="24"/>
          <w:u w:val="single"/>
        </w:rPr>
        <w:t>Payroll</w:t>
      </w:r>
      <w:r w:rsidR="002048A1" w:rsidRPr="00D20EE5">
        <w:rPr>
          <w:rFonts w:ascii="Times New Roman" w:hAnsi="Times New Roman" w:cs="Times New Roman"/>
          <w:b/>
          <w:sz w:val="24"/>
          <w:szCs w:val="24"/>
          <w:u w:val="single"/>
        </w:rPr>
        <w:t>, AOS</w:t>
      </w:r>
    </w:p>
    <w:p w14:paraId="5C666CE4" w14:textId="77777777" w:rsidR="0070141C" w:rsidRPr="00D20EE5" w:rsidRDefault="007E20B7" w:rsidP="00791EAE">
      <w:pPr>
        <w:widowControl w:val="0"/>
        <w:spacing w:after="0" w:line="240" w:lineRule="auto"/>
        <w:ind w:left="540"/>
        <w:rPr>
          <w:rFonts w:ascii="Times New Roman" w:hAnsi="Times New Roman" w:cs="Times New Roman"/>
          <w:sz w:val="24"/>
          <w:szCs w:val="24"/>
        </w:rPr>
      </w:pPr>
      <w:r w:rsidRPr="00D20EE5">
        <w:rPr>
          <w:rFonts w:ascii="Times New Roman" w:hAnsi="Times New Roman" w:cs="Times New Roman"/>
          <w:b/>
          <w:i/>
          <w:sz w:val="24"/>
          <w:szCs w:val="24"/>
        </w:rPr>
        <w:t xml:space="preserve">Current </w:t>
      </w:r>
      <w:r w:rsidR="003B79A9" w:rsidRPr="00D20EE5">
        <w:rPr>
          <w:rFonts w:ascii="Times New Roman" w:hAnsi="Times New Roman" w:cs="Times New Roman"/>
          <w:b/>
          <w:i/>
          <w:sz w:val="24"/>
          <w:szCs w:val="24"/>
        </w:rPr>
        <w:t>p</w:t>
      </w:r>
      <w:r w:rsidR="0070141C" w:rsidRPr="00D20EE5">
        <w:rPr>
          <w:rFonts w:ascii="Times New Roman" w:hAnsi="Times New Roman" w:cs="Times New Roman"/>
          <w:b/>
          <w:i/>
          <w:sz w:val="24"/>
          <w:szCs w:val="24"/>
        </w:rPr>
        <w:t xml:space="preserve">rogram </w:t>
      </w:r>
      <w:r w:rsidR="003B79A9" w:rsidRPr="00D20EE5">
        <w:rPr>
          <w:rFonts w:ascii="Times New Roman" w:hAnsi="Times New Roman" w:cs="Times New Roman"/>
          <w:b/>
          <w:i/>
          <w:sz w:val="24"/>
          <w:szCs w:val="24"/>
        </w:rPr>
        <w:t>d</w:t>
      </w:r>
      <w:r w:rsidR="0070141C" w:rsidRPr="00D20EE5">
        <w:rPr>
          <w:rFonts w:ascii="Times New Roman" w:hAnsi="Times New Roman" w:cs="Times New Roman"/>
          <w:b/>
          <w:i/>
          <w:sz w:val="24"/>
          <w:szCs w:val="24"/>
        </w:rPr>
        <w:t>escription</w:t>
      </w:r>
      <w:r w:rsidR="0070141C" w:rsidRPr="00D20EE5">
        <w:rPr>
          <w:rFonts w:ascii="Times New Roman" w:hAnsi="Times New Roman" w:cs="Times New Roman"/>
          <w:i/>
          <w:sz w:val="24"/>
          <w:szCs w:val="24"/>
        </w:rPr>
        <w:t>:</w:t>
      </w:r>
      <w:r w:rsidR="005B51CC" w:rsidRPr="00D20EE5">
        <w:rPr>
          <w:rFonts w:ascii="Times New Roman" w:hAnsi="Times New Roman" w:cs="Times New Roman"/>
          <w:i/>
          <w:sz w:val="24"/>
          <w:szCs w:val="24"/>
        </w:rPr>
        <w:t xml:space="preserve"> </w:t>
      </w:r>
      <w:r w:rsidR="0070141C" w:rsidRPr="00D20EE5">
        <w:rPr>
          <w:rFonts w:ascii="Times New Roman" w:hAnsi="Times New Roman" w:cs="Times New Roman"/>
          <w:sz w:val="24"/>
          <w:szCs w:val="24"/>
        </w:rPr>
        <w:t xml:space="preserve">This program is designed to allow </w:t>
      </w:r>
      <w:r w:rsidR="007477FD" w:rsidRPr="00D20EE5">
        <w:rPr>
          <w:rFonts w:ascii="Times New Roman" w:hAnsi="Times New Roman" w:cs="Times New Roman"/>
          <w:sz w:val="24"/>
          <w:szCs w:val="24"/>
        </w:rPr>
        <w:t>S</w:t>
      </w:r>
      <w:r w:rsidR="0070141C" w:rsidRPr="00D20EE5">
        <w:rPr>
          <w:rFonts w:ascii="Times New Roman" w:hAnsi="Times New Roman" w:cs="Times New Roman"/>
          <w:sz w:val="24"/>
          <w:szCs w:val="24"/>
        </w:rPr>
        <w:t xml:space="preserve">tate employees an </w:t>
      </w:r>
      <w:r w:rsidR="0070141C" w:rsidRPr="00D20EE5">
        <w:rPr>
          <w:rFonts w:ascii="Times New Roman" w:hAnsi="Times New Roman" w:cs="Times New Roman"/>
          <w:sz w:val="24"/>
          <w:szCs w:val="24"/>
        </w:rPr>
        <w:lastRenderedPageBreak/>
        <w:t>alternative</w:t>
      </w:r>
      <w:r w:rsidR="007A3A52">
        <w:rPr>
          <w:rFonts w:ascii="Times New Roman" w:hAnsi="Times New Roman" w:cs="Times New Roman"/>
          <w:sz w:val="24"/>
          <w:szCs w:val="24"/>
        </w:rPr>
        <w:t xml:space="preserve"> to</w:t>
      </w:r>
      <w:r w:rsidR="0070141C" w:rsidRPr="00D20EE5">
        <w:rPr>
          <w:rFonts w:ascii="Times New Roman" w:hAnsi="Times New Roman" w:cs="Times New Roman"/>
          <w:sz w:val="24"/>
          <w:szCs w:val="24"/>
        </w:rPr>
        <w:t xml:space="preserve"> receiving pay</w:t>
      </w:r>
      <w:r w:rsidR="009A44FE" w:rsidRPr="00D20EE5">
        <w:rPr>
          <w:rFonts w:ascii="Times New Roman" w:hAnsi="Times New Roman" w:cs="Times New Roman"/>
          <w:sz w:val="24"/>
          <w:szCs w:val="24"/>
        </w:rPr>
        <w:t xml:space="preserve"> via</w:t>
      </w:r>
      <w:r w:rsidR="0070141C" w:rsidRPr="00D20EE5">
        <w:rPr>
          <w:rFonts w:ascii="Times New Roman" w:hAnsi="Times New Roman" w:cs="Times New Roman"/>
          <w:sz w:val="24"/>
          <w:szCs w:val="24"/>
        </w:rPr>
        <w:t xml:space="preserve"> direct deposit into their checking account or</w:t>
      </w:r>
      <w:r w:rsidR="00F94A1E" w:rsidRPr="00D20EE5">
        <w:rPr>
          <w:rFonts w:ascii="Times New Roman" w:hAnsi="Times New Roman" w:cs="Times New Roman"/>
          <w:sz w:val="24"/>
          <w:szCs w:val="24"/>
        </w:rPr>
        <w:t xml:space="preserve"> </w:t>
      </w:r>
      <w:r w:rsidR="0070141C" w:rsidRPr="00D20EE5">
        <w:rPr>
          <w:rFonts w:ascii="Times New Roman" w:hAnsi="Times New Roman" w:cs="Times New Roman"/>
          <w:sz w:val="24"/>
          <w:szCs w:val="24"/>
        </w:rPr>
        <w:t>warrant (check)</w:t>
      </w:r>
      <w:r w:rsidR="0052497E" w:rsidRPr="00D20EE5">
        <w:rPr>
          <w:rFonts w:ascii="Times New Roman" w:hAnsi="Times New Roman" w:cs="Times New Roman"/>
          <w:sz w:val="24"/>
          <w:szCs w:val="24"/>
        </w:rPr>
        <w:t xml:space="preserve">. </w:t>
      </w:r>
    </w:p>
    <w:p w14:paraId="606C5B0A" w14:textId="77777777" w:rsidR="00C5708C" w:rsidRPr="00D20EE5" w:rsidRDefault="00C5708C" w:rsidP="00791EAE">
      <w:pPr>
        <w:widowControl w:val="0"/>
        <w:spacing w:after="0" w:line="240" w:lineRule="auto"/>
        <w:ind w:left="540"/>
        <w:rPr>
          <w:rFonts w:ascii="Times New Roman" w:hAnsi="Times New Roman" w:cs="Times New Roman"/>
          <w:sz w:val="24"/>
          <w:szCs w:val="24"/>
        </w:rPr>
      </w:pPr>
    </w:p>
    <w:p w14:paraId="37ED8445" w14:textId="3D3F54B6" w:rsidR="0070141C" w:rsidRPr="00D20EE5" w:rsidRDefault="0070141C" w:rsidP="005B51CC">
      <w:pPr>
        <w:widowControl w:val="0"/>
        <w:spacing w:after="0" w:line="240" w:lineRule="auto"/>
        <w:ind w:left="540"/>
        <w:rPr>
          <w:rFonts w:ascii="Times New Roman" w:hAnsi="Times New Roman" w:cs="Times New Roman"/>
          <w:sz w:val="24"/>
          <w:szCs w:val="24"/>
        </w:rPr>
      </w:pPr>
      <w:r w:rsidRPr="00D20EE5">
        <w:rPr>
          <w:rFonts w:ascii="Times New Roman" w:hAnsi="Times New Roman" w:cs="Times New Roman"/>
          <w:b/>
          <w:i/>
          <w:sz w:val="24"/>
          <w:szCs w:val="24"/>
        </w:rPr>
        <w:t xml:space="preserve">Current </w:t>
      </w:r>
      <w:r w:rsidR="000974B2" w:rsidRPr="00D20EE5">
        <w:rPr>
          <w:rFonts w:ascii="Times New Roman" w:hAnsi="Times New Roman" w:cs="Times New Roman"/>
          <w:b/>
          <w:i/>
          <w:sz w:val="24"/>
          <w:szCs w:val="24"/>
        </w:rPr>
        <w:t>u</w:t>
      </w:r>
      <w:r w:rsidRPr="00D20EE5">
        <w:rPr>
          <w:rFonts w:ascii="Times New Roman" w:hAnsi="Times New Roman" w:cs="Times New Roman"/>
          <w:b/>
          <w:i/>
          <w:sz w:val="24"/>
          <w:szCs w:val="24"/>
        </w:rPr>
        <w:t>sage</w:t>
      </w:r>
      <w:r w:rsidRPr="00D20EE5">
        <w:rPr>
          <w:rFonts w:ascii="Times New Roman" w:hAnsi="Times New Roman" w:cs="Times New Roman"/>
          <w:i/>
          <w:sz w:val="24"/>
          <w:szCs w:val="24"/>
        </w:rPr>
        <w:t xml:space="preserve">: </w:t>
      </w:r>
      <w:r w:rsidR="007477FD" w:rsidRPr="00D20EE5">
        <w:rPr>
          <w:rFonts w:ascii="Times New Roman" w:hAnsi="Times New Roman" w:cs="Times New Roman"/>
          <w:noProof/>
          <w:sz w:val="24"/>
          <w:szCs w:val="24"/>
        </w:rPr>
        <w:t xml:space="preserve">In </w:t>
      </w:r>
      <w:r w:rsidR="00BA50CF" w:rsidRPr="00D20EE5">
        <w:rPr>
          <w:rFonts w:ascii="Times New Roman" w:hAnsi="Times New Roman" w:cs="Times New Roman"/>
          <w:noProof/>
          <w:sz w:val="24"/>
          <w:szCs w:val="24"/>
        </w:rPr>
        <w:t xml:space="preserve">the </w:t>
      </w:r>
      <w:r w:rsidR="007477FD" w:rsidRPr="00D20EE5">
        <w:rPr>
          <w:rFonts w:ascii="Times New Roman" w:hAnsi="Times New Roman" w:cs="Times New Roman"/>
          <w:noProof/>
          <w:sz w:val="24"/>
          <w:szCs w:val="24"/>
        </w:rPr>
        <w:t>fiscal year 201</w:t>
      </w:r>
      <w:r w:rsidR="007477FD" w:rsidRPr="005A078A">
        <w:rPr>
          <w:rFonts w:ascii="Times New Roman" w:hAnsi="Times New Roman" w:cs="Times New Roman"/>
          <w:noProof/>
          <w:sz w:val="24"/>
          <w:szCs w:val="24"/>
        </w:rPr>
        <w:t>8</w:t>
      </w:r>
      <w:r w:rsidR="00CF4266" w:rsidRPr="005A078A">
        <w:rPr>
          <w:rFonts w:ascii="Times New Roman" w:hAnsi="Times New Roman" w:cs="Times New Roman"/>
          <w:noProof/>
          <w:sz w:val="24"/>
          <w:szCs w:val="24"/>
        </w:rPr>
        <w:t>,</w:t>
      </w:r>
      <w:r w:rsidRPr="005A078A">
        <w:rPr>
          <w:rFonts w:ascii="Times New Roman" w:hAnsi="Times New Roman" w:cs="Times New Roman"/>
          <w:sz w:val="24"/>
          <w:szCs w:val="24"/>
        </w:rPr>
        <w:t xml:space="preserve"> </w:t>
      </w:r>
      <w:r w:rsidR="005A078A" w:rsidRPr="005A078A">
        <w:rPr>
          <w:rFonts w:ascii="Times New Roman" w:hAnsi="Times New Roman" w:cs="Times New Roman"/>
          <w:sz w:val="24"/>
          <w:szCs w:val="24"/>
        </w:rPr>
        <w:t>36,030</w:t>
      </w:r>
      <w:r w:rsidR="007477FD" w:rsidRPr="005A078A">
        <w:rPr>
          <w:rFonts w:ascii="Times New Roman" w:hAnsi="Times New Roman" w:cs="Times New Roman"/>
          <w:sz w:val="24"/>
          <w:szCs w:val="24"/>
        </w:rPr>
        <w:t xml:space="preserve"> State employees received their pay </w:t>
      </w:r>
      <w:r w:rsidRPr="005A078A">
        <w:rPr>
          <w:rFonts w:ascii="Times New Roman" w:hAnsi="Times New Roman" w:cs="Times New Roman"/>
          <w:sz w:val="24"/>
          <w:szCs w:val="24"/>
        </w:rPr>
        <w:t xml:space="preserve">as a direct deposit, and </w:t>
      </w:r>
      <w:r w:rsidR="005A078A" w:rsidRPr="005A078A">
        <w:rPr>
          <w:rFonts w:ascii="Times New Roman" w:hAnsi="Times New Roman" w:cs="Times New Roman"/>
          <w:sz w:val="24"/>
          <w:szCs w:val="24"/>
        </w:rPr>
        <w:t>711</w:t>
      </w:r>
      <w:r w:rsidRPr="005A078A">
        <w:rPr>
          <w:rFonts w:ascii="Times New Roman" w:hAnsi="Times New Roman" w:cs="Times New Roman"/>
          <w:sz w:val="24"/>
          <w:szCs w:val="24"/>
        </w:rPr>
        <w:t xml:space="preserve"> by </w:t>
      </w:r>
      <w:r w:rsidR="009A44FE" w:rsidRPr="005A078A">
        <w:rPr>
          <w:rFonts w:ascii="Times New Roman" w:hAnsi="Times New Roman" w:cs="Times New Roman"/>
          <w:sz w:val="24"/>
          <w:szCs w:val="24"/>
        </w:rPr>
        <w:t>Card</w:t>
      </w:r>
      <w:r w:rsidRPr="005A078A">
        <w:rPr>
          <w:rFonts w:ascii="Times New Roman" w:hAnsi="Times New Roman" w:cs="Times New Roman"/>
          <w:sz w:val="24"/>
          <w:szCs w:val="24"/>
        </w:rPr>
        <w:t>.</w:t>
      </w:r>
    </w:p>
    <w:p w14:paraId="2DF82BA7" w14:textId="77777777" w:rsidR="00A00287" w:rsidRPr="00D20EE5" w:rsidRDefault="00A00287" w:rsidP="005B51CC">
      <w:pPr>
        <w:widowControl w:val="0"/>
        <w:spacing w:after="0" w:line="240" w:lineRule="auto"/>
        <w:ind w:left="540"/>
        <w:rPr>
          <w:rFonts w:ascii="Times New Roman" w:hAnsi="Times New Roman" w:cs="Times New Roman"/>
          <w:sz w:val="24"/>
          <w:szCs w:val="24"/>
        </w:rPr>
      </w:pPr>
    </w:p>
    <w:p w14:paraId="7EFAD752" w14:textId="5F1246C7" w:rsidR="005A078A" w:rsidRDefault="007749C8" w:rsidP="00A00287">
      <w:pPr>
        <w:widowControl w:val="0"/>
        <w:spacing w:after="0" w:line="240" w:lineRule="auto"/>
        <w:ind w:left="540"/>
        <w:rPr>
          <w:rFonts w:ascii="Times New Roman" w:hAnsi="Times New Roman" w:cs="Times New Roman"/>
          <w:sz w:val="24"/>
          <w:szCs w:val="24"/>
        </w:rPr>
      </w:pPr>
      <w:r w:rsidRPr="00D20EE5">
        <w:rPr>
          <w:rFonts w:ascii="Times New Roman" w:hAnsi="Times New Roman" w:cs="Times New Roman"/>
          <w:b/>
          <w:i/>
          <w:sz w:val="24"/>
          <w:szCs w:val="24"/>
        </w:rPr>
        <w:t xml:space="preserve">Current </w:t>
      </w:r>
      <w:r w:rsidR="007E20B7" w:rsidRPr="00D20EE5">
        <w:rPr>
          <w:rFonts w:ascii="Times New Roman" w:hAnsi="Times New Roman" w:cs="Times New Roman"/>
          <w:b/>
          <w:i/>
          <w:sz w:val="24"/>
          <w:szCs w:val="24"/>
        </w:rPr>
        <w:t>Cardholder</w:t>
      </w:r>
      <w:r w:rsidR="0070141C" w:rsidRPr="00D20EE5">
        <w:rPr>
          <w:rFonts w:ascii="Times New Roman" w:hAnsi="Times New Roman" w:cs="Times New Roman"/>
          <w:b/>
          <w:i/>
          <w:sz w:val="24"/>
          <w:szCs w:val="24"/>
        </w:rPr>
        <w:t xml:space="preserve"> enrollment process</w:t>
      </w:r>
      <w:r w:rsidR="0070141C" w:rsidRPr="00D20EE5">
        <w:rPr>
          <w:rFonts w:ascii="Times New Roman" w:hAnsi="Times New Roman" w:cs="Times New Roman"/>
          <w:i/>
          <w:sz w:val="24"/>
          <w:szCs w:val="24"/>
        </w:rPr>
        <w:t>:</w:t>
      </w:r>
      <w:r w:rsidR="005B51CC" w:rsidRPr="00D20EE5">
        <w:rPr>
          <w:rFonts w:ascii="Times New Roman" w:hAnsi="Times New Roman" w:cs="Times New Roman"/>
          <w:i/>
          <w:sz w:val="24"/>
          <w:szCs w:val="24"/>
        </w:rPr>
        <w:t xml:space="preserve"> </w:t>
      </w:r>
      <w:r w:rsidR="004A7181" w:rsidRPr="00D20EE5">
        <w:rPr>
          <w:rFonts w:ascii="Times New Roman" w:hAnsi="Times New Roman" w:cs="Times New Roman"/>
          <w:sz w:val="24"/>
          <w:szCs w:val="24"/>
        </w:rPr>
        <w:t xml:space="preserve">If a </w:t>
      </w:r>
      <w:r w:rsidR="005A078A">
        <w:rPr>
          <w:rFonts w:ascii="Times New Roman" w:hAnsi="Times New Roman" w:cs="Times New Roman"/>
          <w:sz w:val="24"/>
          <w:szCs w:val="24"/>
        </w:rPr>
        <w:t xml:space="preserve">new employee does not enroll in direct deposit, or if an existing employee stops their direct deposit, a </w:t>
      </w:r>
      <w:r w:rsidR="007C4D45">
        <w:rPr>
          <w:rFonts w:ascii="Times New Roman" w:hAnsi="Times New Roman" w:cs="Times New Roman"/>
          <w:sz w:val="24"/>
          <w:szCs w:val="24"/>
        </w:rPr>
        <w:t xml:space="preserve">single </w:t>
      </w:r>
      <w:r w:rsidR="005A078A">
        <w:rPr>
          <w:rFonts w:ascii="Times New Roman" w:hAnsi="Times New Roman" w:cs="Times New Roman"/>
          <w:sz w:val="24"/>
          <w:szCs w:val="24"/>
        </w:rPr>
        <w:t>paper check is issued, triggering the SVC vendor to issue the employee a Card</w:t>
      </w:r>
      <w:r w:rsidR="007C4D45">
        <w:rPr>
          <w:rFonts w:ascii="Times New Roman" w:hAnsi="Times New Roman" w:cs="Times New Roman"/>
          <w:sz w:val="24"/>
          <w:szCs w:val="24"/>
        </w:rPr>
        <w:t xml:space="preserve"> for payments</w:t>
      </w:r>
      <w:r w:rsidR="005A078A">
        <w:rPr>
          <w:rFonts w:ascii="Times New Roman" w:hAnsi="Times New Roman" w:cs="Times New Roman"/>
          <w:sz w:val="24"/>
          <w:szCs w:val="24"/>
        </w:rPr>
        <w:t>.  If the employee does not enroll in direct deposit before the next payroll issuance, the payment will go on the SVC.</w:t>
      </w:r>
    </w:p>
    <w:p w14:paraId="7F7086D4" w14:textId="77777777" w:rsidR="005A078A" w:rsidRDefault="005A078A" w:rsidP="00A00287">
      <w:pPr>
        <w:widowControl w:val="0"/>
        <w:spacing w:after="0" w:line="240" w:lineRule="auto"/>
        <w:ind w:left="540"/>
        <w:rPr>
          <w:rFonts w:ascii="Times New Roman" w:hAnsi="Times New Roman" w:cs="Times New Roman"/>
          <w:sz w:val="24"/>
          <w:szCs w:val="24"/>
        </w:rPr>
      </w:pPr>
    </w:p>
    <w:p w14:paraId="24AF5E51" w14:textId="16029CD8" w:rsidR="004A7181" w:rsidRPr="00D20EE5" w:rsidRDefault="00786380" w:rsidP="00A00287">
      <w:pPr>
        <w:widowControl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If the </w:t>
      </w:r>
      <w:r w:rsidR="004A7181" w:rsidRPr="00D20EE5">
        <w:rPr>
          <w:rFonts w:ascii="Times New Roman" w:hAnsi="Times New Roman" w:cs="Times New Roman"/>
          <w:sz w:val="24"/>
          <w:szCs w:val="24"/>
        </w:rPr>
        <w:t xml:space="preserve">Cardholder does not enroll in direct deposit, they are automatically </w:t>
      </w:r>
      <w:r w:rsidR="004A7181" w:rsidRPr="00F24F9B">
        <w:rPr>
          <w:rFonts w:ascii="Times New Roman" w:hAnsi="Times New Roman" w:cs="Times New Roman"/>
          <w:noProof/>
          <w:sz w:val="24"/>
          <w:szCs w:val="24"/>
        </w:rPr>
        <w:t>pre-enrolled</w:t>
      </w:r>
      <w:r w:rsidR="004A7181" w:rsidRPr="001E3D35">
        <w:rPr>
          <w:rFonts w:ascii="Times New Roman" w:hAnsi="Times New Roman" w:cs="Times New Roman"/>
          <w:sz w:val="24"/>
          <w:szCs w:val="24"/>
        </w:rPr>
        <w:t xml:space="preserve"> in the </w:t>
      </w:r>
      <w:r w:rsidR="00A00287" w:rsidRPr="001E3D35">
        <w:rPr>
          <w:rFonts w:ascii="Times New Roman" w:hAnsi="Times New Roman" w:cs="Times New Roman"/>
          <w:sz w:val="24"/>
          <w:szCs w:val="24"/>
        </w:rPr>
        <w:t>C</w:t>
      </w:r>
      <w:r w:rsidR="004A7181" w:rsidRPr="001E3D35">
        <w:rPr>
          <w:rFonts w:ascii="Times New Roman" w:hAnsi="Times New Roman" w:cs="Times New Roman"/>
          <w:sz w:val="24"/>
          <w:szCs w:val="24"/>
        </w:rPr>
        <w:t>ard program</w:t>
      </w:r>
      <w:r w:rsidR="0052497E" w:rsidRPr="00D20EE5">
        <w:rPr>
          <w:rFonts w:ascii="Times New Roman" w:hAnsi="Times New Roman" w:cs="Times New Roman"/>
          <w:sz w:val="24"/>
          <w:szCs w:val="24"/>
        </w:rPr>
        <w:t>.</w:t>
      </w:r>
      <w:r w:rsidR="00D36414">
        <w:rPr>
          <w:rFonts w:ascii="Times New Roman" w:hAnsi="Times New Roman" w:cs="Times New Roman"/>
          <w:sz w:val="24"/>
          <w:szCs w:val="24"/>
        </w:rPr>
        <w:t xml:space="preserve"> </w:t>
      </w:r>
      <w:r w:rsidR="0052497E" w:rsidRPr="00D20EE5">
        <w:rPr>
          <w:rFonts w:ascii="Times New Roman" w:hAnsi="Times New Roman" w:cs="Times New Roman"/>
          <w:sz w:val="24"/>
          <w:szCs w:val="24"/>
        </w:rPr>
        <w:t xml:space="preserve"> </w:t>
      </w:r>
      <w:r w:rsidR="004A7181" w:rsidRPr="00D20EE5">
        <w:rPr>
          <w:rFonts w:ascii="Times New Roman" w:hAnsi="Times New Roman" w:cs="Times New Roman"/>
          <w:noProof/>
          <w:sz w:val="24"/>
          <w:szCs w:val="24"/>
        </w:rPr>
        <w:t>The funds are then deposited by Payroll</w:t>
      </w:r>
      <w:r w:rsidR="004A7181" w:rsidRPr="00D20EE5">
        <w:rPr>
          <w:rFonts w:ascii="Times New Roman" w:hAnsi="Times New Roman" w:cs="Times New Roman"/>
          <w:sz w:val="24"/>
          <w:szCs w:val="24"/>
        </w:rPr>
        <w:t xml:space="preserve"> into the Cardholder</w:t>
      </w:r>
      <w:r>
        <w:rPr>
          <w:rFonts w:ascii="Times New Roman" w:hAnsi="Times New Roman" w:cs="Times New Roman"/>
          <w:sz w:val="24"/>
          <w:szCs w:val="24"/>
        </w:rPr>
        <w:t>’</w:t>
      </w:r>
      <w:r w:rsidR="004A7181" w:rsidRPr="00D20EE5">
        <w:rPr>
          <w:rFonts w:ascii="Times New Roman" w:hAnsi="Times New Roman" w:cs="Times New Roman"/>
          <w:sz w:val="24"/>
          <w:szCs w:val="24"/>
        </w:rPr>
        <w:t xml:space="preserve">s account to be used wherever Visa </w:t>
      </w:r>
      <w:r w:rsidR="00F94A1E" w:rsidRPr="00D20EE5">
        <w:rPr>
          <w:rFonts w:ascii="Times New Roman" w:hAnsi="Times New Roman" w:cs="Times New Roman"/>
          <w:sz w:val="24"/>
          <w:szCs w:val="24"/>
        </w:rPr>
        <w:t>d</w:t>
      </w:r>
      <w:r w:rsidR="004A7181" w:rsidRPr="00D20EE5">
        <w:rPr>
          <w:rFonts w:ascii="Times New Roman" w:hAnsi="Times New Roman" w:cs="Times New Roman"/>
          <w:sz w:val="24"/>
          <w:szCs w:val="24"/>
        </w:rPr>
        <w:t xml:space="preserve">ebit cards are accepted. </w:t>
      </w:r>
      <w:r w:rsidR="007A3A52">
        <w:rPr>
          <w:rFonts w:ascii="Times New Roman" w:hAnsi="Times New Roman" w:cs="Times New Roman"/>
          <w:sz w:val="24"/>
          <w:szCs w:val="24"/>
        </w:rPr>
        <w:t xml:space="preserve"> </w:t>
      </w:r>
      <w:r w:rsidR="007A3A52" w:rsidRPr="00D20EE5">
        <w:rPr>
          <w:rFonts w:ascii="Times New Roman" w:hAnsi="Times New Roman" w:cs="Times New Roman"/>
          <w:sz w:val="24"/>
          <w:szCs w:val="24"/>
        </w:rPr>
        <w:t xml:space="preserve">The Card can be used to withdraw funds from either ATMs or bank tellers, and </w:t>
      </w:r>
      <w:r>
        <w:rPr>
          <w:rFonts w:ascii="Times New Roman" w:hAnsi="Times New Roman" w:cs="Times New Roman"/>
          <w:sz w:val="24"/>
          <w:szCs w:val="24"/>
        </w:rPr>
        <w:t xml:space="preserve">can </w:t>
      </w:r>
      <w:r w:rsidR="007A3A52" w:rsidRPr="00D20EE5">
        <w:rPr>
          <w:rFonts w:ascii="Times New Roman" w:hAnsi="Times New Roman" w:cs="Times New Roman"/>
          <w:sz w:val="24"/>
          <w:szCs w:val="24"/>
        </w:rPr>
        <w:t xml:space="preserve">be </w:t>
      </w:r>
      <w:r w:rsidR="007A3A52" w:rsidRPr="00D20EE5">
        <w:rPr>
          <w:rFonts w:ascii="Times New Roman" w:hAnsi="Times New Roman" w:cs="Times New Roman"/>
          <w:noProof/>
          <w:sz w:val="24"/>
          <w:szCs w:val="24"/>
        </w:rPr>
        <w:t>used</w:t>
      </w:r>
      <w:r w:rsidR="007A3A52" w:rsidRPr="00D20EE5">
        <w:rPr>
          <w:rFonts w:ascii="Times New Roman" w:hAnsi="Times New Roman" w:cs="Times New Roman"/>
          <w:sz w:val="24"/>
          <w:szCs w:val="24"/>
        </w:rPr>
        <w:t xml:space="preserve"> for purchases directly from merchants everywhere Visa debit cards are accepted.</w:t>
      </w:r>
    </w:p>
    <w:p w14:paraId="76C20930" w14:textId="77777777" w:rsidR="00C5708C" w:rsidRPr="00D20EE5" w:rsidRDefault="00C5708C" w:rsidP="00791EAE">
      <w:pPr>
        <w:widowControl w:val="0"/>
        <w:spacing w:after="0" w:line="240" w:lineRule="auto"/>
        <w:rPr>
          <w:rFonts w:ascii="Times New Roman" w:hAnsi="Times New Roman" w:cs="Times New Roman"/>
          <w:sz w:val="24"/>
          <w:szCs w:val="24"/>
        </w:rPr>
      </w:pPr>
    </w:p>
    <w:p w14:paraId="0CE76662" w14:textId="77777777" w:rsidR="00B97BBC" w:rsidRPr="00D20EE5" w:rsidRDefault="00B97BBC" w:rsidP="00711AD3">
      <w:pPr>
        <w:pStyle w:val="ListParagraph"/>
        <w:widowControl w:val="0"/>
        <w:numPr>
          <w:ilvl w:val="2"/>
          <w:numId w:val="1"/>
        </w:numPr>
        <w:spacing w:after="0" w:line="240" w:lineRule="auto"/>
        <w:ind w:left="540" w:hanging="360"/>
        <w:rPr>
          <w:rFonts w:ascii="Times New Roman" w:hAnsi="Times New Roman" w:cs="Times New Roman"/>
          <w:b/>
          <w:sz w:val="24"/>
          <w:szCs w:val="24"/>
          <w:u w:val="single"/>
        </w:rPr>
      </w:pPr>
      <w:r w:rsidRPr="00D20EE5">
        <w:rPr>
          <w:rFonts w:ascii="Times New Roman" w:hAnsi="Times New Roman" w:cs="Times New Roman"/>
          <w:b/>
          <w:sz w:val="24"/>
          <w:szCs w:val="24"/>
          <w:u w:val="single"/>
        </w:rPr>
        <w:t xml:space="preserve">Indiana Public Retirement System (INPRS) </w:t>
      </w:r>
    </w:p>
    <w:p w14:paraId="244F7F77" w14:textId="77777777" w:rsidR="00B97BBC" w:rsidRPr="00D20EE5" w:rsidRDefault="00B97BBC" w:rsidP="00791EAE">
      <w:pPr>
        <w:widowControl w:val="0"/>
        <w:spacing w:after="0" w:line="240" w:lineRule="auto"/>
        <w:rPr>
          <w:rFonts w:ascii="Times New Roman" w:hAnsi="Times New Roman" w:cs="Times New Roman"/>
          <w:sz w:val="24"/>
          <w:szCs w:val="24"/>
        </w:rPr>
      </w:pPr>
    </w:p>
    <w:p w14:paraId="23F84CBF" w14:textId="46A7838F" w:rsidR="00B47A66" w:rsidRDefault="00B47A66" w:rsidP="00D36414">
      <w:pPr>
        <w:widowControl w:val="0"/>
        <w:spacing w:after="0"/>
        <w:ind w:left="540"/>
        <w:rPr>
          <w:rFonts w:ascii="Times New Roman" w:hAnsi="Times New Roman"/>
          <w:sz w:val="24"/>
          <w:szCs w:val="24"/>
          <w:shd w:val="clear" w:color="auto" w:fill="FEFEFE"/>
        </w:rPr>
      </w:pPr>
      <w:r>
        <w:rPr>
          <w:rFonts w:ascii="Times New Roman" w:hAnsi="Times New Roman"/>
          <w:b/>
          <w:i/>
          <w:sz w:val="24"/>
          <w:szCs w:val="24"/>
        </w:rPr>
        <w:t>Current program description</w:t>
      </w:r>
      <w:r>
        <w:rPr>
          <w:rFonts w:ascii="Times New Roman" w:hAnsi="Times New Roman"/>
          <w:i/>
          <w:sz w:val="24"/>
          <w:szCs w:val="24"/>
        </w:rPr>
        <w:t xml:space="preserve">: </w:t>
      </w:r>
      <w:r>
        <w:rPr>
          <w:rFonts w:ascii="Times New Roman" w:hAnsi="Times New Roman"/>
          <w:sz w:val="24"/>
          <w:szCs w:val="24"/>
          <w:shd w:val="clear" w:color="auto" w:fill="FEFEFE"/>
        </w:rPr>
        <w:t>With approximately $34.2 billion in assets under management at fiscal year-end 2018, the Indiana Public Retirement System (</w:t>
      </w:r>
      <w:r>
        <w:rPr>
          <w:rFonts w:ascii="Times New Roman" w:hAnsi="Times New Roman"/>
          <w:noProof/>
          <w:sz w:val="24"/>
          <w:szCs w:val="24"/>
          <w:shd w:val="clear" w:color="auto" w:fill="FEFEFE"/>
        </w:rPr>
        <w:t>INPRS</w:t>
      </w:r>
      <w:r>
        <w:rPr>
          <w:rFonts w:ascii="Times New Roman" w:hAnsi="Times New Roman"/>
          <w:sz w:val="24"/>
          <w:szCs w:val="24"/>
          <w:shd w:val="clear" w:color="auto" w:fill="FEFEFE"/>
        </w:rPr>
        <w:t xml:space="preserve">) is among the largest 100 pension funds in the United States. </w:t>
      </w:r>
      <w:r w:rsidR="00D36414">
        <w:rPr>
          <w:rFonts w:ascii="Times New Roman" w:hAnsi="Times New Roman"/>
          <w:sz w:val="24"/>
          <w:szCs w:val="24"/>
          <w:shd w:val="clear" w:color="auto" w:fill="FEFEFE"/>
        </w:rPr>
        <w:t xml:space="preserve"> </w:t>
      </w:r>
      <w:r>
        <w:rPr>
          <w:rFonts w:ascii="Times New Roman" w:hAnsi="Times New Roman"/>
          <w:sz w:val="24"/>
          <w:szCs w:val="24"/>
          <w:shd w:val="clear" w:color="auto" w:fill="FEFEFE"/>
        </w:rPr>
        <w:t xml:space="preserve">The system serves the needs of approximately 467,000 members and retirees representing more than 1,300 employers including public universities, school corporations, municipalities and </w:t>
      </w:r>
      <w:r w:rsidR="00844D33">
        <w:rPr>
          <w:rFonts w:ascii="Times New Roman" w:hAnsi="Times New Roman"/>
          <w:sz w:val="24"/>
          <w:szCs w:val="24"/>
          <w:shd w:val="clear" w:color="auto" w:fill="FEFEFE"/>
        </w:rPr>
        <w:t>S</w:t>
      </w:r>
      <w:r>
        <w:rPr>
          <w:rFonts w:ascii="Times New Roman" w:hAnsi="Times New Roman"/>
          <w:sz w:val="24"/>
          <w:szCs w:val="24"/>
          <w:shd w:val="clear" w:color="auto" w:fill="FEFEFE"/>
        </w:rPr>
        <w:t>tate agencies.</w:t>
      </w:r>
    </w:p>
    <w:p w14:paraId="34246652" w14:textId="77777777" w:rsidR="00D36414" w:rsidRDefault="00D36414" w:rsidP="00D36414">
      <w:pPr>
        <w:widowControl w:val="0"/>
        <w:spacing w:after="0"/>
        <w:ind w:left="540"/>
        <w:rPr>
          <w:rFonts w:ascii="Times New Roman" w:hAnsi="Times New Roman"/>
          <w:sz w:val="24"/>
          <w:szCs w:val="24"/>
          <w:shd w:val="clear" w:color="auto" w:fill="FEFEFE"/>
        </w:rPr>
      </w:pPr>
    </w:p>
    <w:p w14:paraId="627FAB80" w14:textId="236ECD1B" w:rsidR="00B47A66" w:rsidRDefault="00B47A66" w:rsidP="00D36414">
      <w:pPr>
        <w:widowControl w:val="0"/>
        <w:spacing w:after="0"/>
        <w:ind w:left="540"/>
        <w:rPr>
          <w:rFonts w:ascii="Times New Roman" w:hAnsi="Times New Roman"/>
          <w:sz w:val="24"/>
          <w:szCs w:val="24"/>
          <w:shd w:val="clear" w:color="auto" w:fill="FEFEFE"/>
        </w:rPr>
      </w:pPr>
      <w:r>
        <w:rPr>
          <w:rFonts w:ascii="Times New Roman" w:hAnsi="Times New Roman"/>
          <w:sz w:val="24"/>
          <w:szCs w:val="24"/>
          <w:shd w:val="clear" w:color="auto" w:fill="FEFEFE"/>
        </w:rPr>
        <w:t>INPRS currently issues benefits via ACH (direct deposit) or paper warrant, if granted a waiver.  Legislation was recently passed that directed INPRS to replace paper warrants with a</w:t>
      </w:r>
      <w:r w:rsidR="00844D33">
        <w:rPr>
          <w:rFonts w:ascii="Times New Roman" w:hAnsi="Times New Roman"/>
          <w:sz w:val="24"/>
          <w:szCs w:val="24"/>
          <w:shd w:val="clear" w:color="auto" w:fill="FEFEFE"/>
        </w:rPr>
        <w:t xml:space="preserve">n SVC. </w:t>
      </w:r>
      <w:r w:rsidR="00D36414">
        <w:rPr>
          <w:rFonts w:ascii="Times New Roman" w:hAnsi="Times New Roman"/>
          <w:sz w:val="24"/>
          <w:szCs w:val="24"/>
          <w:shd w:val="clear" w:color="auto" w:fill="FEFEFE"/>
        </w:rPr>
        <w:t xml:space="preserve"> </w:t>
      </w:r>
      <w:r>
        <w:rPr>
          <w:rFonts w:ascii="Times New Roman" w:hAnsi="Times New Roman"/>
          <w:sz w:val="24"/>
          <w:szCs w:val="24"/>
          <w:shd w:val="clear" w:color="auto" w:fill="FEFEFE"/>
        </w:rPr>
        <w:t xml:space="preserve">Once the SVC </w:t>
      </w:r>
      <w:r w:rsidR="00AF0F7E">
        <w:rPr>
          <w:rFonts w:ascii="Times New Roman" w:hAnsi="Times New Roman"/>
          <w:sz w:val="24"/>
          <w:szCs w:val="24"/>
          <w:shd w:val="clear" w:color="auto" w:fill="FEFEFE"/>
        </w:rPr>
        <w:t>P</w:t>
      </w:r>
      <w:r>
        <w:rPr>
          <w:rFonts w:ascii="Times New Roman" w:hAnsi="Times New Roman"/>
          <w:sz w:val="24"/>
          <w:szCs w:val="24"/>
          <w:shd w:val="clear" w:color="auto" w:fill="FEFEFE"/>
        </w:rPr>
        <w:t xml:space="preserve">rogram is implemented, INPRS members will be given the option of choosing ACH or SVC as their payment method.  Additionally, INPRS will convert existing paper warrant recipients to the SVC.  </w:t>
      </w:r>
    </w:p>
    <w:p w14:paraId="1888BD18" w14:textId="77777777" w:rsidR="00D36414" w:rsidRDefault="00D36414" w:rsidP="00D36414">
      <w:pPr>
        <w:widowControl w:val="0"/>
        <w:spacing w:after="0"/>
        <w:ind w:left="540"/>
        <w:rPr>
          <w:rFonts w:ascii="Times New Roman" w:hAnsi="Times New Roman"/>
          <w:sz w:val="24"/>
          <w:szCs w:val="24"/>
          <w:shd w:val="clear" w:color="auto" w:fill="FEFEFE"/>
        </w:rPr>
      </w:pPr>
    </w:p>
    <w:p w14:paraId="65E72991" w14:textId="6CBF5B93" w:rsidR="00B47A66" w:rsidRDefault="00B47A66" w:rsidP="00B47A66">
      <w:pPr>
        <w:widowControl w:val="0"/>
        <w:ind w:left="540"/>
        <w:rPr>
          <w:rFonts w:ascii="Times New Roman" w:hAnsi="Times New Roman"/>
          <w:sz w:val="24"/>
          <w:szCs w:val="24"/>
        </w:rPr>
      </w:pPr>
      <w:r>
        <w:rPr>
          <w:rFonts w:ascii="Times New Roman" w:hAnsi="Times New Roman"/>
          <w:b/>
          <w:i/>
          <w:sz w:val="24"/>
          <w:szCs w:val="24"/>
        </w:rPr>
        <w:t>Location of program recipients and current usage</w:t>
      </w:r>
      <w:r>
        <w:rPr>
          <w:rFonts w:ascii="Times New Roman" w:hAnsi="Times New Roman"/>
          <w:i/>
          <w:sz w:val="24"/>
          <w:szCs w:val="24"/>
        </w:rPr>
        <w:t xml:space="preserve">: </w:t>
      </w:r>
      <w:r>
        <w:rPr>
          <w:rFonts w:ascii="Times New Roman" w:hAnsi="Times New Roman"/>
          <w:noProof/>
          <w:sz w:val="24"/>
          <w:szCs w:val="24"/>
        </w:rPr>
        <w:t>INPRS</w:t>
      </w:r>
      <w:r>
        <w:rPr>
          <w:rFonts w:ascii="Times New Roman" w:hAnsi="Times New Roman"/>
          <w:sz w:val="24"/>
          <w:szCs w:val="24"/>
        </w:rPr>
        <w:t xml:space="preserve"> makes approximately 155,000 payments monthly totaling $190,648,350 to retirees. </w:t>
      </w:r>
      <w:r w:rsidR="00D36414">
        <w:rPr>
          <w:rFonts w:ascii="Times New Roman" w:hAnsi="Times New Roman"/>
          <w:sz w:val="24"/>
          <w:szCs w:val="24"/>
        </w:rPr>
        <w:t xml:space="preserve"> </w:t>
      </w:r>
      <w:r>
        <w:rPr>
          <w:rFonts w:ascii="Times New Roman" w:hAnsi="Times New Roman"/>
          <w:sz w:val="24"/>
          <w:szCs w:val="24"/>
        </w:rPr>
        <w:t xml:space="preserve">Payments range from less than $1 to $10,648 per month. Members may receive multiple payments or could receive </w:t>
      </w:r>
      <w:r w:rsidR="007C4D45">
        <w:rPr>
          <w:rFonts w:ascii="Times New Roman" w:hAnsi="Times New Roman"/>
          <w:sz w:val="24"/>
          <w:szCs w:val="24"/>
        </w:rPr>
        <w:t>one-time</w:t>
      </w:r>
      <w:r>
        <w:rPr>
          <w:rFonts w:ascii="Times New Roman" w:hAnsi="Times New Roman"/>
          <w:sz w:val="24"/>
          <w:szCs w:val="24"/>
        </w:rPr>
        <w:t xml:space="preserve"> retro payments totaling more than $100,000.  The average retiree payment is $1,115</w:t>
      </w:r>
      <w:r>
        <w:rPr>
          <w:rFonts w:ascii="Times New Roman" w:hAnsi="Times New Roman"/>
          <w:szCs w:val="24"/>
        </w:rPr>
        <w:t xml:space="preserve"> </w:t>
      </w:r>
      <w:r>
        <w:rPr>
          <w:rFonts w:ascii="Times New Roman" w:hAnsi="Times New Roman"/>
          <w:sz w:val="24"/>
          <w:szCs w:val="24"/>
        </w:rPr>
        <w:t>per month, to 155,000 members.</w:t>
      </w:r>
    </w:p>
    <w:p w14:paraId="16BFBEBC" w14:textId="4CA51B28" w:rsidR="00D36414" w:rsidRDefault="00B47A66" w:rsidP="00D36414">
      <w:pPr>
        <w:spacing w:after="0"/>
        <w:ind w:left="540"/>
        <w:rPr>
          <w:rFonts w:ascii="Times New Roman" w:hAnsi="Times New Roman"/>
          <w:sz w:val="24"/>
          <w:szCs w:val="24"/>
        </w:rPr>
      </w:pPr>
      <w:r>
        <w:rPr>
          <w:rFonts w:ascii="Times New Roman" w:hAnsi="Times New Roman"/>
          <w:noProof/>
          <w:sz w:val="24"/>
          <w:szCs w:val="24"/>
        </w:rPr>
        <w:t>Of the 155,000 payments sent each month 93.9</w:t>
      </w:r>
      <w:r>
        <w:rPr>
          <w:rFonts w:ascii="Times New Roman" w:hAnsi="Times New Roman"/>
          <w:sz w:val="24"/>
          <w:szCs w:val="24"/>
        </w:rPr>
        <w:t xml:space="preserve">% or 145,514 </w:t>
      </w:r>
      <w:r>
        <w:rPr>
          <w:rFonts w:ascii="Times New Roman" w:hAnsi="Times New Roman"/>
          <w:noProof/>
          <w:sz w:val="24"/>
          <w:szCs w:val="24"/>
        </w:rPr>
        <w:t>are sent</w:t>
      </w:r>
      <w:r>
        <w:rPr>
          <w:rFonts w:ascii="Times New Roman" w:hAnsi="Times New Roman"/>
          <w:sz w:val="24"/>
          <w:szCs w:val="24"/>
        </w:rPr>
        <w:t xml:space="preserve"> by direct deposit, with the remaining 6.1% or 9,486 receiving a paper warrant.  </w:t>
      </w:r>
      <w:r>
        <w:rPr>
          <w:rFonts w:ascii="Times New Roman" w:hAnsi="Times New Roman"/>
          <w:noProof/>
          <w:sz w:val="24"/>
          <w:szCs w:val="24"/>
        </w:rPr>
        <w:t>18,500</w:t>
      </w:r>
      <w:r>
        <w:rPr>
          <w:rFonts w:ascii="Times New Roman" w:hAnsi="Times New Roman"/>
          <w:sz w:val="24"/>
          <w:szCs w:val="24"/>
        </w:rPr>
        <w:t xml:space="preserve"> payments are sent by direct deposit or paper warrant to recipients residing in other states. </w:t>
      </w:r>
      <w:r w:rsidR="00D36414">
        <w:rPr>
          <w:rFonts w:ascii="Times New Roman" w:hAnsi="Times New Roman"/>
          <w:sz w:val="24"/>
          <w:szCs w:val="24"/>
        </w:rPr>
        <w:t xml:space="preserve"> </w:t>
      </w:r>
      <w:r>
        <w:rPr>
          <w:rFonts w:ascii="Times New Roman" w:hAnsi="Times New Roman"/>
          <w:noProof/>
          <w:sz w:val="24"/>
          <w:szCs w:val="24"/>
        </w:rPr>
        <w:t>50 payments are sent by direct deposit or paper warrant</w:t>
      </w:r>
      <w:r>
        <w:rPr>
          <w:rFonts w:ascii="Times New Roman" w:hAnsi="Times New Roman"/>
          <w:sz w:val="24"/>
          <w:szCs w:val="24"/>
        </w:rPr>
        <w:t xml:space="preserve"> to recipients residing in 22 different foreign countries.</w:t>
      </w:r>
    </w:p>
    <w:p w14:paraId="727631CA" w14:textId="77777777" w:rsidR="00B47A66" w:rsidRDefault="00B47A66" w:rsidP="00D36414">
      <w:pPr>
        <w:spacing w:after="0"/>
        <w:ind w:left="540"/>
        <w:rPr>
          <w:rFonts w:ascii="Times New Roman" w:hAnsi="Times New Roman"/>
          <w:b/>
          <w:i/>
          <w:sz w:val="24"/>
          <w:szCs w:val="24"/>
        </w:rPr>
      </w:pPr>
    </w:p>
    <w:p w14:paraId="3B610985" w14:textId="0A9CDAE7" w:rsidR="00B47A66" w:rsidRDefault="00B47A66" w:rsidP="00D36414">
      <w:pPr>
        <w:widowControl w:val="0"/>
        <w:spacing w:after="0"/>
        <w:ind w:left="540"/>
        <w:rPr>
          <w:rFonts w:ascii="Times New Roman" w:hAnsi="Times New Roman"/>
          <w:sz w:val="24"/>
          <w:szCs w:val="24"/>
        </w:rPr>
      </w:pPr>
      <w:r>
        <w:rPr>
          <w:rFonts w:ascii="Times New Roman" w:hAnsi="Times New Roman"/>
          <w:b/>
          <w:i/>
          <w:sz w:val="24"/>
          <w:szCs w:val="24"/>
        </w:rPr>
        <w:t>Current Cardholder enrollment process</w:t>
      </w:r>
      <w:r>
        <w:rPr>
          <w:rFonts w:ascii="Times New Roman" w:hAnsi="Times New Roman"/>
          <w:i/>
          <w:sz w:val="24"/>
          <w:szCs w:val="24"/>
        </w:rPr>
        <w:t xml:space="preserve">: </w:t>
      </w:r>
      <w:r>
        <w:rPr>
          <w:rFonts w:ascii="Times New Roman" w:hAnsi="Times New Roman"/>
          <w:noProof/>
          <w:sz w:val="24"/>
          <w:szCs w:val="24"/>
        </w:rPr>
        <w:t>INPRS</w:t>
      </w:r>
      <w:r>
        <w:rPr>
          <w:rFonts w:ascii="Times New Roman" w:hAnsi="Times New Roman"/>
          <w:sz w:val="24"/>
          <w:szCs w:val="24"/>
        </w:rPr>
        <w:t xml:space="preserve"> does not currently offer an opportunity for members to receive their funds by SVC. </w:t>
      </w:r>
      <w:r w:rsidR="008E4CA5">
        <w:rPr>
          <w:rFonts w:ascii="Times New Roman" w:hAnsi="Times New Roman"/>
          <w:sz w:val="24"/>
          <w:szCs w:val="24"/>
        </w:rPr>
        <w:t xml:space="preserve"> </w:t>
      </w:r>
      <w:r>
        <w:rPr>
          <w:rFonts w:ascii="Times New Roman" w:hAnsi="Times New Roman"/>
          <w:sz w:val="24"/>
          <w:szCs w:val="24"/>
        </w:rPr>
        <w:t xml:space="preserve">Those members that choose </w:t>
      </w:r>
      <w:r>
        <w:rPr>
          <w:rFonts w:ascii="Times New Roman" w:hAnsi="Times New Roman"/>
          <w:noProof/>
          <w:sz w:val="24"/>
          <w:szCs w:val="24"/>
        </w:rPr>
        <w:t xml:space="preserve">not to use direct </w:t>
      </w:r>
      <w:r>
        <w:rPr>
          <w:rFonts w:ascii="Times New Roman" w:hAnsi="Times New Roman"/>
          <w:noProof/>
          <w:sz w:val="24"/>
          <w:szCs w:val="24"/>
        </w:rPr>
        <w:lastRenderedPageBreak/>
        <w:t>deposit for their monthly benefits</w:t>
      </w:r>
      <w:r>
        <w:rPr>
          <w:rFonts w:ascii="Times New Roman" w:hAnsi="Times New Roman"/>
          <w:sz w:val="24"/>
          <w:szCs w:val="24"/>
        </w:rPr>
        <w:t xml:space="preserve"> receive a paper warrant. </w:t>
      </w:r>
      <w:r w:rsidR="008E4CA5">
        <w:rPr>
          <w:rFonts w:ascii="Times New Roman" w:hAnsi="Times New Roman"/>
          <w:sz w:val="24"/>
          <w:szCs w:val="24"/>
        </w:rPr>
        <w:t xml:space="preserve"> </w:t>
      </w:r>
      <w:r>
        <w:rPr>
          <w:rFonts w:ascii="Times New Roman" w:hAnsi="Times New Roman"/>
          <w:sz w:val="24"/>
          <w:szCs w:val="24"/>
        </w:rPr>
        <w:t>Enrollment for a</w:t>
      </w:r>
      <w:r w:rsidR="00844D33">
        <w:rPr>
          <w:rFonts w:ascii="Times New Roman" w:hAnsi="Times New Roman"/>
          <w:sz w:val="24"/>
          <w:szCs w:val="24"/>
        </w:rPr>
        <w:t>n</w:t>
      </w:r>
      <w:r>
        <w:rPr>
          <w:rFonts w:ascii="Times New Roman" w:hAnsi="Times New Roman"/>
          <w:sz w:val="24"/>
          <w:szCs w:val="24"/>
        </w:rPr>
        <w:t xml:space="preserve"> SVC will be elective, however, all paper warrant recipients and members not electing direct deposit will be signed up for a Card.</w:t>
      </w:r>
    </w:p>
    <w:p w14:paraId="395C0ADC" w14:textId="77777777" w:rsidR="00D36414" w:rsidRDefault="00D36414" w:rsidP="001D0E31">
      <w:pPr>
        <w:widowControl w:val="0"/>
        <w:spacing w:after="0"/>
        <w:ind w:left="540"/>
        <w:rPr>
          <w:rFonts w:ascii="Times New Roman" w:hAnsi="Times New Roman"/>
          <w:sz w:val="24"/>
          <w:szCs w:val="24"/>
        </w:rPr>
      </w:pPr>
    </w:p>
    <w:p w14:paraId="274ACD06" w14:textId="77777777" w:rsidR="009D034E" w:rsidRDefault="009D034E" w:rsidP="009D034E">
      <w:pPr>
        <w:pStyle w:val="ListParagraph"/>
        <w:widowControl w:val="0"/>
        <w:numPr>
          <w:ilvl w:val="2"/>
          <w:numId w:val="1"/>
        </w:numPr>
        <w:spacing w:after="0" w:line="240" w:lineRule="auto"/>
        <w:ind w:left="540" w:hanging="360"/>
        <w:rPr>
          <w:rFonts w:ascii="Times New Roman" w:hAnsi="Times New Roman" w:cs="Times New Roman"/>
          <w:b/>
          <w:sz w:val="24"/>
          <w:szCs w:val="24"/>
          <w:u w:val="single"/>
        </w:rPr>
      </w:pPr>
      <w:r>
        <w:rPr>
          <w:rFonts w:ascii="Times New Roman" w:hAnsi="Times New Roman" w:cs="Times New Roman"/>
          <w:b/>
          <w:sz w:val="24"/>
          <w:szCs w:val="24"/>
          <w:u w:val="single"/>
        </w:rPr>
        <w:t>Low Income Home Energy Assistance Program, IHCDA</w:t>
      </w:r>
    </w:p>
    <w:p w14:paraId="7BA820F7" w14:textId="77777777" w:rsidR="009D034E" w:rsidRDefault="009D034E" w:rsidP="009D034E">
      <w:pPr>
        <w:pStyle w:val="ListParagraph"/>
        <w:widowControl w:val="0"/>
        <w:spacing w:after="0" w:line="240" w:lineRule="auto"/>
        <w:ind w:left="540"/>
        <w:rPr>
          <w:rFonts w:ascii="Times New Roman" w:hAnsi="Times New Roman" w:cs="Times New Roman"/>
          <w:sz w:val="24"/>
          <w:szCs w:val="24"/>
        </w:rPr>
      </w:pPr>
    </w:p>
    <w:p w14:paraId="0B24CB04" w14:textId="77777777" w:rsidR="00622448" w:rsidRPr="00622448" w:rsidRDefault="00622448" w:rsidP="00622448">
      <w:pPr>
        <w:shd w:val="clear" w:color="auto" w:fill="FFFFFF"/>
        <w:spacing w:after="0" w:line="240" w:lineRule="auto"/>
        <w:ind w:left="540"/>
        <w:rPr>
          <w:rFonts w:ascii="Calibri" w:eastAsia="Times New Roman" w:hAnsi="Calibri" w:cs="Calibri"/>
          <w:color w:val="000000"/>
          <w:sz w:val="24"/>
          <w:szCs w:val="24"/>
        </w:rPr>
      </w:pPr>
      <w:r w:rsidRPr="00622448">
        <w:rPr>
          <w:rFonts w:ascii="Times New Roman" w:eastAsia="Times New Roman" w:hAnsi="Times New Roman" w:cs="Times New Roman"/>
          <w:color w:val="000000"/>
          <w:sz w:val="24"/>
          <w:szCs w:val="24"/>
        </w:rPr>
        <w:t>LIHEAP provides energy assistance to low income Hoosiers. Historically, this assistance was paid directly to utilities on behalf of the program’s participants. Recently, the program has identified additional qualified recipients whose utility payments bundled with their rent. For these individuals, a check was issued directly to the recipient in an amount commensurate with what the utility company would have received.</w:t>
      </w:r>
    </w:p>
    <w:p w14:paraId="1D8D0ACF" w14:textId="77777777" w:rsidR="00622448" w:rsidRPr="00622448" w:rsidRDefault="00622448" w:rsidP="00622448">
      <w:pPr>
        <w:shd w:val="clear" w:color="auto" w:fill="FFFFFF"/>
        <w:spacing w:after="0" w:line="240" w:lineRule="auto"/>
        <w:ind w:left="540"/>
        <w:rPr>
          <w:rFonts w:ascii="Calibri" w:eastAsia="Times New Roman" w:hAnsi="Calibri" w:cs="Calibri"/>
          <w:color w:val="000000"/>
          <w:sz w:val="24"/>
          <w:szCs w:val="24"/>
        </w:rPr>
      </w:pPr>
      <w:r w:rsidRPr="00622448">
        <w:rPr>
          <w:rFonts w:ascii="Times New Roman" w:eastAsia="Times New Roman" w:hAnsi="Times New Roman" w:cs="Times New Roman"/>
          <w:color w:val="000000"/>
          <w:sz w:val="24"/>
          <w:szCs w:val="24"/>
        </w:rPr>
        <w:t> </w:t>
      </w:r>
    </w:p>
    <w:p w14:paraId="46E45D13" w14:textId="2B3B25D5" w:rsidR="00622448" w:rsidRDefault="00622448" w:rsidP="00622448">
      <w:pPr>
        <w:shd w:val="clear" w:color="auto" w:fill="FFFFFF"/>
        <w:spacing w:after="0" w:line="240" w:lineRule="auto"/>
        <w:ind w:left="540"/>
        <w:rPr>
          <w:rFonts w:ascii="Times New Roman" w:eastAsia="Times New Roman" w:hAnsi="Times New Roman" w:cs="Times New Roman"/>
          <w:color w:val="000000"/>
          <w:sz w:val="24"/>
          <w:szCs w:val="24"/>
        </w:rPr>
      </w:pPr>
      <w:r w:rsidRPr="00622448">
        <w:rPr>
          <w:rFonts w:ascii="Times New Roman" w:eastAsia="Times New Roman" w:hAnsi="Times New Roman" w:cs="Times New Roman"/>
          <w:color w:val="000000"/>
          <w:sz w:val="24"/>
          <w:szCs w:val="24"/>
        </w:rPr>
        <w:t>In 2018, 12,000 checks were issued directly to recipients. IHCDA is currently considering utilizing the Contract to offer recipients currently receiving a check a Card option.</w:t>
      </w:r>
    </w:p>
    <w:p w14:paraId="17271BEC" w14:textId="77777777" w:rsidR="001320DC" w:rsidRPr="00622448" w:rsidRDefault="001320DC" w:rsidP="00622448">
      <w:pPr>
        <w:shd w:val="clear" w:color="auto" w:fill="FFFFFF"/>
        <w:spacing w:after="0" w:line="240" w:lineRule="auto"/>
        <w:ind w:left="540"/>
        <w:rPr>
          <w:rFonts w:ascii="Calibri" w:eastAsia="Times New Roman" w:hAnsi="Calibri" w:cs="Calibri"/>
          <w:color w:val="000000"/>
          <w:sz w:val="24"/>
          <w:szCs w:val="24"/>
        </w:rPr>
      </w:pPr>
    </w:p>
    <w:p w14:paraId="1978DCBF" w14:textId="1B994AF6" w:rsidR="00622448" w:rsidRPr="009B2511" w:rsidRDefault="00622448" w:rsidP="009D034E">
      <w:pPr>
        <w:pStyle w:val="ListParagraph"/>
        <w:widowControl w:val="0"/>
        <w:spacing w:after="0" w:line="240" w:lineRule="auto"/>
        <w:ind w:left="540"/>
        <w:rPr>
          <w:rFonts w:ascii="Times New Roman" w:hAnsi="Times New Roman" w:cs="Times New Roman"/>
          <w:sz w:val="24"/>
          <w:szCs w:val="24"/>
          <w:u w:val="single"/>
        </w:rPr>
      </w:pPr>
      <w:r>
        <w:rPr>
          <w:rFonts w:ascii="Times New Roman" w:hAnsi="Times New Roman"/>
          <w:b/>
          <w:i/>
          <w:sz w:val="24"/>
          <w:szCs w:val="24"/>
        </w:rPr>
        <w:t>Current Cardholder enrollment process</w:t>
      </w:r>
      <w:r>
        <w:rPr>
          <w:rFonts w:ascii="Times New Roman" w:hAnsi="Times New Roman"/>
          <w:i/>
          <w:sz w:val="24"/>
          <w:szCs w:val="24"/>
        </w:rPr>
        <w:t>:</w:t>
      </w:r>
      <w:r w:rsidR="009B2511">
        <w:rPr>
          <w:rFonts w:ascii="Times New Roman" w:hAnsi="Times New Roman"/>
          <w:b/>
          <w:i/>
          <w:sz w:val="24"/>
          <w:szCs w:val="24"/>
        </w:rPr>
        <w:t xml:space="preserve"> </w:t>
      </w:r>
      <w:r w:rsidR="009B2511">
        <w:rPr>
          <w:rFonts w:ascii="Times New Roman" w:hAnsi="Times New Roman"/>
          <w:sz w:val="24"/>
          <w:szCs w:val="24"/>
        </w:rPr>
        <w:t>IHCDA does not currently offer a Card option.</w:t>
      </w:r>
    </w:p>
    <w:p w14:paraId="2C5C499E" w14:textId="77777777" w:rsidR="009D034E" w:rsidRPr="009D034E" w:rsidRDefault="009D034E" w:rsidP="009D034E">
      <w:pPr>
        <w:pStyle w:val="ListParagraph"/>
        <w:widowControl w:val="0"/>
        <w:spacing w:after="0" w:line="240" w:lineRule="auto"/>
        <w:ind w:left="540"/>
        <w:rPr>
          <w:rFonts w:ascii="Times New Roman" w:hAnsi="Times New Roman" w:cs="Times New Roman"/>
          <w:b/>
          <w:sz w:val="24"/>
          <w:szCs w:val="24"/>
          <w:u w:val="single"/>
        </w:rPr>
      </w:pPr>
    </w:p>
    <w:p w14:paraId="426970DB" w14:textId="77777777" w:rsidR="005B51CC" w:rsidRPr="00D20EE5" w:rsidRDefault="005B51CC" w:rsidP="005B51CC">
      <w:pPr>
        <w:widowControl w:val="0"/>
        <w:spacing w:after="0" w:line="240" w:lineRule="auto"/>
        <w:ind w:left="540"/>
        <w:rPr>
          <w:rFonts w:ascii="Times New Roman" w:hAnsi="Times New Roman" w:cs="Times New Roman"/>
          <w:sz w:val="24"/>
          <w:szCs w:val="24"/>
        </w:rPr>
      </w:pPr>
    </w:p>
    <w:p w14:paraId="621B5148" w14:textId="59152913" w:rsidR="008335A5" w:rsidRPr="00D20EE5" w:rsidRDefault="00B97BBC" w:rsidP="008335A5">
      <w:pPr>
        <w:pStyle w:val="ListParagraph"/>
        <w:numPr>
          <w:ilvl w:val="0"/>
          <w:numId w:val="1"/>
        </w:numPr>
        <w:rPr>
          <w:rFonts w:ascii="Times New Roman" w:hAnsi="Times New Roman" w:cs="Times New Roman"/>
          <w:b/>
          <w:sz w:val="32"/>
          <w:szCs w:val="24"/>
        </w:rPr>
      </w:pPr>
      <w:r w:rsidRPr="00D20EE5">
        <w:rPr>
          <w:rFonts w:ascii="Times New Roman" w:hAnsi="Times New Roman" w:cs="Times New Roman"/>
          <w:b/>
          <w:sz w:val="32"/>
          <w:szCs w:val="24"/>
        </w:rPr>
        <w:t>M</w:t>
      </w:r>
      <w:r w:rsidR="007477FD" w:rsidRPr="00D20EE5">
        <w:rPr>
          <w:rFonts w:ascii="Times New Roman" w:hAnsi="Times New Roman" w:cs="Times New Roman"/>
          <w:b/>
          <w:sz w:val="32"/>
          <w:szCs w:val="24"/>
        </w:rPr>
        <w:t>andatory</w:t>
      </w:r>
      <w:r w:rsidRPr="00D20EE5">
        <w:rPr>
          <w:rFonts w:ascii="Times New Roman" w:hAnsi="Times New Roman" w:cs="Times New Roman"/>
          <w:b/>
          <w:sz w:val="32"/>
          <w:szCs w:val="24"/>
        </w:rPr>
        <w:t xml:space="preserve"> </w:t>
      </w:r>
      <w:r w:rsidR="007D16CD">
        <w:rPr>
          <w:rFonts w:ascii="Times New Roman" w:hAnsi="Times New Roman" w:cs="Times New Roman"/>
          <w:b/>
          <w:sz w:val="32"/>
          <w:szCs w:val="24"/>
        </w:rPr>
        <w:t xml:space="preserve">Card </w:t>
      </w:r>
      <w:r w:rsidRPr="00D20EE5">
        <w:rPr>
          <w:rFonts w:ascii="Times New Roman" w:hAnsi="Times New Roman" w:cs="Times New Roman"/>
          <w:b/>
          <w:sz w:val="32"/>
          <w:szCs w:val="24"/>
        </w:rPr>
        <w:t>Contractor Requirements</w:t>
      </w:r>
    </w:p>
    <w:p w14:paraId="4D0A1B2F" w14:textId="77777777" w:rsidR="008335A5" w:rsidRPr="00D20EE5" w:rsidRDefault="008335A5" w:rsidP="008335A5">
      <w:pPr>
        <w:pStyle w:val="ListParagraph"/>
        <w:ind w:left="360"/>
        <w:rPr>
          <w:rFonts w:ascii="Times New Roman" w:hAnsi="Times New Roman" w:cs="Times New Roman"/>
          <w:b/>
          <w:sz w:val="32"/>
          <w:szCs w:val="24"/>
        </w:rPr>
      </w:pPr>
    </w:p>
    <w:p w14:paraId="17C1C6B9" w14:textId="1F4E2628" w:rsidR="00772594" w:rsidRPr="00D20EE5" w:rsidRDefault="00B97BBC" w:rsidP="00844D33">
      <w:pPr>
        <w:pStyle w:val="ListParagraph"/>
        <w:numPr>
          <w:ilvl w:val="1"/>
          <w:numId w:val="1"/>
        </w:numPr>
        <w:ind w:left="547" w:hanging="547"/>
        <w:rPr>
          <w:rFonts w:ascii="Times New Roman" w:hAnsi="Times New Roman" w:cs="Times New Roman"/>
          <w:b/>
          <w:sz w:val="32"/>
          <w:szCs w:val="24"/>
        </w:rPr>
      </w:pPr>
      <w:r w:rsidRPr="00D20EE5">
        <w:rPr>
          <w:rFonts w:ascii="Times New Roman" w:hAnsi="Times New Roman" w:cs="Times New Roman"/>
          <w:sz w:val="24"/>
          <w:szCs w:val="24"/>
        </w:rPr>
        <w:t xml:space="preserve">The Contractor must be a </w:t>
      </w:r>
      <w:r w:rsidR="008335A5" w:rsidRPr="00D20EE5">
        <w:rPr>
          <w:rFonts w:ascii="Times New Roman" w:hAnsi="Times New Roman" w:cs="Times New Roman"/>
          <w:sz w:val="24"/>
          <w:szCs w:val="24"/>
        </w:rPr>
        <w:t>Federal Depository Insurance Corporation (FDIC), Federal Savings and Loan Insurance Corporation (FSLIC), or National Credit Union Share Insurance Fund (NCUSIF) bank</w:t>
      </w:r>
      <w:r w:rsidRPr="00D20EE5">
        <w:rPr>
          <w:rFonts w:ascii="Times New Roman" w:hAnsi="Times New Roman" w:cs="Times New Roman"/>
          <w:sz w:val="24"/>
          <w:szCs w:val="24"/>
        </w:rPr>
        <w:t xml:space="preserve"> with at least one branch in the State of Indiana or </w:t>
      </w:r>
      <w:r w:rsidR="00A00287" w:rsidRPr="00D20EE5">
        <w:rPr>
          <w:rFonts w:ascii="Times New Roman" w:hAnsi="Times New Roman" w:cs="Times New Roman"/>
          <w:sz w:val="24"/>
          <w:szCs w:val="24"/>
        </w:rPr>
        <w:t>the Contractor must subcontract</w:t>
      </w:r>
      <w:r w:rsidRPr="00D20EE5">
        <w:rPr>
          <w:rFonts w:ascii="Times New Roman" w:hAnsi="Times New Roman" w:cs="Times New Roman"/>
          <w:sz w:val="24"/>
          <w:szCs w:val="24"/>
        </w:rPr>
        <w:t xml:space="preserve"> with such a commercial bank</w:t>
      </w:r>
      <w:r w:rsidR="007477FD" w:rsidRPr="00D20EE5">
        <w:rPr>
          <w:rFonts w:ascii="Times New Roman" w:hAnsi="Times New Roman" w:cs="Times New Roman"/>
          <w:sz w:val="24"/>
          <w:szCs w:val="24"/>
        </w:rPr>
        <w:t>.</w:t>
      </w:r>
      <w:r w:rsidRPr="00D20EE5">
        <w:rPr>
          <w:rFonts w:ascii="Times New Roman" w:hAnsi="Times New Roman" w:cs="Times New Roman"/>
          <w:sz w:val="24"/>
          <w:szCs w:val="24"/>
        </w:rPr>
        <w:t xml:space="preserve"> </w:t>
      </w:r>
    </w:p>
    <w:p w14:paraId="7FF16937" w14:textId="77777777" w:rsidR="00772594" w:rsidRPr="00F24F9B" w:rsidRDefault="00772594" w:rsidP="00772594">
      <w:pPr>
        <w:pStyle w:val="ListParagraph"/>
        <w:ind w:left="540" w:hanging="540"/>
        <w:rPr>
          <w:rFonts w:ascii="Times New Roman" w:hAnsi="Times New Roman" w:cs="Times New Roman"/>
          <w:b/>
          <w:sz w:val="32"/>
          <w:szCs w:val="24"/>
        </w:rPr>
      </w:pPr>
    </w:p>
    <w:p w14:paraId="6B5E6428" w14:textId="5E2A7CBB" w:rsidR="00772594" w:rsidRPr="00D20EE5" w:rsidRDefault="00B97BBC" w:rsidP="00772594">
      <w:pPr>
        <w:pStyle w:val="ListParagraph"/>
        <w:numPr>
          <w:ilvl w:val="1"/>
          <w:numId w:val="1"/>
        </w:numPr>
        <w:ind w:left="540" w:hanging="540"/>
        <w:rPr>
          <w:rFonts w:ascii="Times New Roman" w:hAnsi="Times New Roman" w:cs="Times New Roman"/>
          <w:b/>
          <w:sz w:val="32"/>
          <w:szCs w:val="24"/>
        </w:rPr>
      </w:pPr>
      <w:r w:rsidRPr="001E3D35">
        <w:rPr>
          <w:rFonts w:ascii="Times New Roman" w:hAnsi="Times New Roman" w:cs="Times New Roman"/>
          <w:sz w:val="24"/>
          <w:szCs w:val="24"/>
        </w:rPr>
        <w:t xml:space="preserve">The Contractor meets </w:t>
      </w:r>
      <w:r w:rsidR="00844D33">
        <w:rPr>
          <w:rFonts w:ascii="Times New Roman" w:hAnsi="Times New Roman" w:cs="Times New Roman"/>
          <w:sz w:val="24"/>
          <w:szCs w:val="24"/>
        </w:rPr>
        <w:t>the</w:t>
      </w:r>
      <w:r w:rsidRPr="001E3D35">
        <w:rPr>
          <w:rFonts w:ascii="Times New Roman" w:hAnsi="Times New Roman" w:cs="Times New Roman"/>
          <w:sz w:val="24"/>
          <w:szCs w:val="24"/>
        </w:rPr>
        <w:t xml:space="preserve"> </w:t>
      </w:r>
      <w:r w:rsidR="0020006E" w:rsidRPr="001E3D35">
        <w:rPr>
          <w:rFonts w:ascii="Times New Roman" w:hAnsi="Times New Roman" w:cs="Times New Roman"/>
          <w:sz w:val="24"/>
          <w:szCs w:val="24"/>
        </w:rPr>
        <w:t>P</w:t>
      </w:r>
      <w:r w:rsidRPr="001E3D35">
        <w:rPr>
          <w:rFonts w:ascii="Times New Roman" w:hAnsi="Times New Roman" w:cs="Times New Roman"/>
          <w:sz w:val="24"/>
          <w:szCs w:val="24"/>
        </w:rPr>
        <w:t xml:space="preserve">ayment </w:t>
      </w:r>
      <w:r w:rsidR="0020006E" w:rsidRPr="00D20EE5">
        <w:rPr>
          <w:rFonts w:ascii="Times New Roman" w:hAnsi="Times New Roman" w:cs="Times New Roman"/>
          <w:sz w:val="24"/>
          <w:szCs w:val="24"/>
        </w:rPr>
        <w:t>C</w:t>
      </w:r>
      <w:r w:rsidRPr="00D20EE5">
        <w:rPr>
          <w:rFonts w:ascii="Times New Roman" w:hAnsi="Times New Roman" w:cs="Times New Roman"/>
          <w:sz w:val="24"/>
          <w:szCs w:val="24"/>
        </w:rPr>
        <w:t>ard Industry Data Security Standard (</w:t>
      </w:r>
      <w:hyperlink r:id="rId9" w:history="1">
        <w:r w:rsidRPr="00F24F9B">
          <w:rPr>
            <w:rStyle w:val="Hyperlink"/>
            <w:rFonts w:ascii="Times New Roman" w:hAnsi="Times New Roman" w:cs="Times New Roman"/>
            <w:color w:val="auto"/>
            <w:sz w:val="24"/>
            <w:szCs w:val="24"/>
            <w:u w:val="none"/>
          </w:rPr>
          <w:t>PCI DSS</w:t>
        </w:r>
      </w:hyperlink>
      <w:r w:rsidRPr="00D20EE5">
        <w:rPr>
          <w:rFonts w:ascii="Times New Roman" w:hAnsi="Times New Roman" w:cs="Times New Roman"/>
          <w:sz w:val="24"/>
          <w:szCs w:val="24"/>
        </w:rPr>
        <w:t xml:space="preserve">) </w:t>
      </w:r>
      <w:r w:rsidRPr="00F24F9B">
        <w:rPr>
          <w:rFonts w:ascii="Times New Roman" w:hAnsi="Times New Roman" w:cs="Times New Roman"/>
          <w:sz w:val="24"/>
          <w:szCs w:val="24"/>
          <w:lang w:val="en-CA"/>
        </w:rPr>
        <w:t xml:space="preserve">and </w:t>
      </w:r>
      <w:r w:rsidRPr="00D20EE5">
        <w:rPr>
          <w:rFonts w:ascii="Times New Roman" w:hAnsi="Times New Roman" w:cs="Times New Roman"/>
          <w:sz w:val="24"/>
          <w:szCs w:val="24"/>
          <w:lang w:val="en-CA"/>
        </w:rPr>
        <w:t>is authorized by the appropriate associations, networks</w:t>
      </w:r>
      <w:r w:rsidR="00CF4266" w:rsidRPr="00D20EE5">
        <w:rPr>
          <w:rFonts w:ascii="Times New Roman" w:hAnsi="Times New Roman" w:cs="Times New Roman"/>
          <w:sz w:val="24"/>
          <w:szCs w:val="24"/>
          <w:lang w:val="en-CA"/>
        </w:rPr>
        <w:t>,</w:t>
      </w:r>
      <w:r w:rsidRPr="00D20EE5">
        <w:rPr>
          <w:rFonts w:ascii="Times New Roman" w:hAnsi="Times New Roman" w:cs="Times New Roman"/>
          <w:sz w:val="24"/>
          <w:szCs w:val="24"/>
          <w:lang w:val="en-CA"/>
        </w:rPr>
        <w:t xml:space="preserve"> </w:t>
      </w:r>
      <w:r w:rsidRPr="00D20EE5">
        <w:rPr>
          <w:rFonts w:ascii="Times New Roman" w:hAnsi="Times New Roman" w:cs="Times New Roman"/>
          <w:noProof/>
          <w:sz w:val="24"/>
          <w:szCs w:val="24"/>
          <w:lang w:val="en-CA"/>
        </w:rPr>
        <w:t>and</w:t>
      </w:r>
      <w:r w:rsidRPr="00D20EE5">
        <w:rPr>
          <w:rFonts w:ascii="Times New Roman" w:hAnsi="Times New Roman" w:cs="Times New Roman"/>
          <w:sz w:val="24"/>
          <w:szCs w:val="24"/>
          <w:lang w:val="en-CA"/>
        </w:rPr>
        <w:t xml:space="preserve"> other necessary organizations to provide </w:t>
      </w:r>
      <w:r w:rsidR="004A7181" w:rsidRPr="00D20EE5">
        <w:rPr>
          <w:rFonts w:ascii="Times New Roman" w:hAnsi="Times New Roman" w:cs="Times New Roman"/>
          <w:sz w:val="24"/>
          <w:szCs w:val="24"/>
          <w:lang w:val="en-CA"/>
        </w:rPr>
        <w:t>F</w:t>
      </w:r>
      <w:r w:rsidRPr="00D20EE5">
        <w:rPr>
          <w:rFonts w:ascii="Times New Roman" w:hAnsi="Times New Roman" w:cs="Times New Roman"/>
          <w:sz w:val="24"/>
          <w:szCs w:val="24"/>
          <w:lang w:val="en-CA"/>
        </w:rPr>
        <w:t xml:space="preserve">inancial </w:t>
      </w:r>
      <w:r w:rsidR="004A7181" w:rsidRPr="00D20EE5">
        <w:rPr>
          <w:rFonts w:ascii="Times New Roman" w:hAnsi="Times New Roman" w:cs="Times New Roman"/>
          <w:sz w:val="24"/>
          <w:szCs w:val="24"/>
          <w:lang w:val="en-CA"/>
        </w:rPr>
        <w:t>S</w:t>
      </w:r>
      <w:r w:rsidRPr="00D20EE5">
        <w:rPr>
          <w:rFonts w:ascii="Times New Roman" w:hAnsi="Times New Roman" w:cs="Times New Roman"/>
          <w:sz w:val="24"/>
          <w:szCs w:val="24"/>
          <w:lang w:val="en-CA"/>
        </w:rPr>
        <w:t xml:space="preserve">ervices for </w:t>
      </w:r>
      <w:r w:rsidR="004A7181" w:rsidRPr="00D20EE5">
        <w:rPr>
          <w:rFonts w:ascii="Times New Roman" w:hAnsi="Times New Roman" w:cs="Times New Roman"/>
          <w:sz w:val="24"/>
          <w:szCs w:val="24"/>
          <w:lang w:val="en-CA"/>
        </w:rPr>
        <w:t>d</w:t>
      </w:r>
      <w:r w:rsidRPr="00D20EE5">
        <w:rPr>
          <w:rFonts w:ascii="Times New Roman" w:hAnsi="Times New Roman" w:cs="Times New Roman"/>
          <w:sz w:val="24"/>
          <w:szCs w:val="24"/>
          <w:lang w:val="en-CA"/>
        </w:rPr>
        <w:t xml:space="preserve">ebit </w:t>
      </w:r>
      <w:r w:rsidR="004A7181" w:rsidRPr="00D20EE5">
        <w:rPr>
          <w:rFonts w:ascii="Times New Roman" w:hAnsi="Times New Roman" w:cs="Times New Roman"/>
          <w:sz w:val="24"/>
          <w:szCs w:val="24"/>
          <w:lang w:val="en-CA"/>
        </w:rPr>
        <w:t>c</w:t>
      </w:r>
      <w:r w:rsidRPr="00D20EE5">
        <w:rPr>
          <w:rFonts w:ascii="Times New Roman" w:hAnsi="Times New Roman" w:cs="Times New Roman"/>
          <w:sz w:val="24"/>
          <w:szCs w:val="24"/>
          <w:lang w:val="en-CA"/>
        </w:rPr>
        <w:t>ards (</w:t>
      </w:r>
      <w:r w:rsidR="004A7181" w:rsidRPr="00D20EE5">
        <w:rPr>
          <w:rFonts w:ascii="Times New Roman" w:hAnsi="Times New Roman" w:cs="Times New Roman"/>
          <w:sz w:val="24"/>
          <w:szCs w:val="24"/>
          <w:lang w:val="en-CA"/>
        </w:rPr>
        <w:t>o</w:t>
      </w:r>
      <w:r w:rsidRPr="00D20EE5">
        <w:rPr>
          <w:rFonts w:ascii="Times New Roman" w:hAnsi="Times New Roman" w:cs="Times New Roman"/>
          <w:sz w:val="24"/>
          <w:szCs w:val="24"/>
          <w:lang w:val="en-CA"/>
        </w:rPr>
        <w:t>n-</w:t>
      </w:r>
      <w:r w:rsidR="004A7181" w:rsidRPr="00D20EE5">
        <w:rPr>
          <w:rFonts w:ascii="Times New Roman" w:hAnsi="Times New Roman" w:cs="Times New Roman"/>
          <w:sz w:val="24"/>
          <w:szCs w:val="24"/>
          <w:lang w:val="en-CA"/>
        </w:rPr>
        <w:t>l</w:t>
      </w:r>
      <w:r w:rsidRPr="00D20EE5">
        <w:rPr>
          <w:rFonts w:ascii="Times New Roman" w:hAnsi="Times New Roman" w:cs="Times New Roman"/>
          <w:sz w:val="24"/>
          <w:szCs w:val="24"/>
          <w:lang w:val="en-CA"/>
        </w:rPr>
        <w:t xml:space="preserve">ine and </w:t>
      </w:r>
      <w:r w:rsidR="004A7181" w:rsidRPr="00D20EE5">
        <w:rPr>
          <w:rFonts w:ascii="Times New Roman" w:hAnsi="Times New Roman" w:cs="Times New Roman"/>
          <w:sz w:val="24"/>
          <w:szCs w:val="24"/>
          <w:lang w:val="en-CA"/>
        </w:rPr>
        <w:t>o</w:t>
      </w:r>
      <w:r w:rsidRPr="00D20EE5">
        <w:rPr>
          <w:rFonts w:ascii="Times New Roman" w:hAnsi="Times New Roman" w:cs="Times New Roman"/>
          <w:sz w:val="24"/>
          <w:szCs w:val="24"/>
          <w:lang w:val="en-CA"/>
        </w:rPr>
        <w:t>ff-</w:t>
      </w:r>
      <w:r w:rsidR="004A7181" w:rsidRPr="00D20EE5">
        <w:rPr>
          <w:rFonts w:ascii="Times New Roman" w:hAnsi="Times New Roman" w:cs="Times New Roman"/>
          <w:sz w:val="24"/>
          <w:szCs w:val="24"/>
          <w:lang w:val="en-CA"/>
        </w:rPr>
        <w:t>l</w:t>
      </w:r>
      <w:r w:rsidRPr="00D20EE5">
        <w:rPr>
          <w:rFonts w:ascii="Times New Roman" w:hAnsi="Times New Roman" w:cs="Times New Roman"/>
          <w:sz w:val="24"/>
          <w:szCs w:val="24"/>
          <w:lang w:val="en-CA"/>
        </w:rPr>
        <w:t>ine).</w:t>
      </w:r>
    </w:p>
    <w:p w14:paraId="1F353211" w14:textId="77777777" w:rsidR="00772594" w:rsidRPr="00D20EE5" w:rsidRDefault="00772594" w:rsidP="00772594">
      <w:pPr>
        <w:pStyle w:val="ListParagraph"/>
        <w:ind w:left="540" w:hanging="540"/>
        <w:rPr>
          <w:rFonts w:ascii="Times New Roman" w:hAnsi="Times New Roman" w:cs="Times New Roman"/>
          <w:b/>
          <w:sz w:val="32"/>
          <w:szCs w:val="24"/>
        </w:rPr>
      </w:pPr>
    </w:p>
    <w:p w14:paraId="6C1C8AC1" w14:textId="77777777" w:rsidR="00772594" w:rsidRPr="00D20EE5" w:rsidRDefault="001949D2" w:rsidP="00772594">
      <w:pPr>
        <w:pStyle w:val="ListParagraph"/>
        <w:numPr>
          <w:ilvl w:val="1"/>
          <w:numId w:val="1"/>
        </w:numPr>
        <w:ind w:left="540" w:hanging="540"/>
        <w:rPr>
          <w:rFonts w:ascii="Times New Roman" w:hAnsi="Times New Roman" w:cs="Times New Roman"/>
          <w:b/>
          <w:sz w:val="32"/>
          <w:szCs w:val="24"/>
        </w:rPr>
      </w:pPr>
      <w:r w:rsidRPr="00F24F9B">
        <w:rPr>
          <w:rFonts w:ascii="Times New Roman" w:hAnsi="Times New Roman" w:cs="Times New Roman"/>
          <w:sz w:val="24"/>
          <w:szCs w:val="24"/>
        </w:rPr>
        <w:t xml:space="preserve">The </w:t>
      </w:r>
      <w:r w:rsidR="009A44FE" w:rsidRPr="001E3D35">
        <w:rPr>
          <w:rFonts w:ascii="Times New Roman" w:hAnsi="Times New Roman" w:cs="Times New Roman"/>
          <w:sz w:val="24"/>
          <w:szCs w:val="24"/>
        </w:rPr>
        <w:t xml:space="preserve">Contractor (or subcontractor) </w:t>
      </w:r>
      <w:r w:rsidRPr="00D20EE5">
        <w:rPr>
          <w:rFonts w:ascii="Times New Roman" w:hAnsi="Times New Roman" w:cs="Times New Roman"/>
          <w:sz w:val="24"/>
          <w:szCs w:val="24"/>
        </w:rPr>
        <w:t>must be a member of Visa or Mastercard Card Associations and be an authorized issuer of cards for the purposes detailed in this RFP.</w:t>
      </w:r>
    </w:p>
    <w:p w14:paraId="1E040181" w14:textId="77777777" w:rsidR="00772594" w:rsidRPr="00D20EE5" w:rsidRDefault="00772594" w:rsidP="00772594">
      <w:pPr>
        <w:pStyle w:val="ListParagraph"/>
        <w:ind w:left="540" w:hanging="540"/>
        <w:rPr>
          <w:rFonts w:ascii="Times New Roman" w:hAnsi="Times New Roman" w:cs="Times New Roman"/>
          <w:b/>
          <w:sz w:val="32"/>
          <w:szCs w:val="24"/>
        </w:rPr>
      </w:pPr>
    </w:p>
    <w:p w14:paraId="7FFBDC2A" w14:textId="4F6D9F0A" w:rsidR="00A116AF" w:rsidRPr="00D07BD1" w:rsidRDefault="00686477" w:rsidP="00844D33">
      <w:pPr>
        <w:pStyle w:val="ListParagraph"/>
        <w:numPr>
          <w:ilvl w:val="1"/>
          <w:numId w:val="1"/>
        </w:numPr>
        <w:ind w:left="540" w:hanging="540"/>
        <w:rPr>
          <w:rFonts w:ascii="Times New Roman" w:hAnsi="Times New Roman" w:cs="Times New Roman"/>
          <w:b/>
          <w:sz w:val="32"/>
          <w:szCs w:val="24"/>
        </w:rPr>
      </w:pPr>
      <w:r w:rsidRPr="00D20EE5">
        <w:rPr>
          <w:rFonts w:ascii="Times New Roman" w:hAnsi="Times New Roman" w:cs="Times New Roman"/>
          <w:sz w:val="24"/>
          <w:szCs w:val="24"/>
        </w:rPr>
        <w:t xml:space="preserve">The Contractor must agree to provide </w:t>
      </w:r>
      <w:r w:rsidR="00C74A9E">
        <w:rPr>
          <w:rFonts w:ascii="Times New Roman" w:hAnsi="Times New Roman" w:cs="Times New Roman"/>
          <w:sz w:val="24"/>
          <w:szCs w:val="24"/>
        </w:rPr>
        <w:t xml:space="preserve">all </w:t>
      </w:r>
      <w:r w:rsidRPr="00D20EE5">
        <w:rPr>
          <w:rFonts w:ascii="Times New Roman" w:hAnsi="Times New Roman" w:cs="Times New Roman"/>
          <w:sz w:val="24"/>
          <w:szCs w:val="24"/>
        </w:rPr>
        <w:t xml:space="preserve">services </w:t>
      </w:r>
      <w:r w:rsidRPr="00D20EE5">
        <w:rPr>
          <w:rFonts w:ascii="Times New Roman" w:hAnsi="Times New Roman" w:cs="Times New Roman"/>
          <w:noProof/>
          <w:sz w:val="24"/>
          <w:szCs w:val="24"/>
        </w:rPr>
        <w:t xml:space="preserve">in accordance </w:t>
      </w:r>
      <w:r w:rsidR="00CF4266" w:rsidRPr="00D20EE5">
        <w:rPr>
          <w:rFonts w:ascii="Times New Roman" w:hAnsi="Times New Roman" w:cs="Times New Roman"/>
          <w:noProof/>
          <w:sz w:val="24"/>
          <w:szCs w:val="24"/>
        </w:rPr>
        <w:t>with</w:t>
      </w:r>
      <w:r w:rsidRPr="00D20EE5">
        <w:rPr>
          <w:rFonts w:ascii="Times New Roman" w:hAnsi="Times New Roman" w:cs="Times New Roman"/>
          <w:sz w:val="24"/>
          <w:szCs w:val="24"/>
        </w:rPr>
        <w:t xml:space="preserve"> all regulation</w:t>
      </w:r>
      <w:r w:rsidR="00DB111E">
        <w:rPr>
          <w:rFonts w:ascii="Times New Roman" w:hAnsi="Times New Roman" w:cs="Times New Roman"/>
          <w:sz w:val="24"/>
          <w:szCs w:val="24"/>
        </w:rPr>
        <w:t>s</w:t>
      </w:r>
      <w:r w:rsidRPr="00D20EE5">
        <w:rPr>
          <w:rFonts w:ascii="Times New Roman" w:hAnsi="Times New Roman" w:cs="Times New Roman"/>
          <w:sz w:val="24"/>
          <w:szCs w:val="24"/>
        </w:rPr>
        <w:t>, laws, and codes.</w:t>
      </w:r>
      <w:r w:rsidR="00C74A9E">
        <w:rPr>
          <w:rFonts w:ascii="Times New Roman" w:hAnsi="Times New Roman" w:cs="Times New Roman"/>
          <w:sz w:val="24"/>
          <w:szCs w:val="24"/>
        </w:rPr>
        <w:t xml:space="preserve"> This includes, but is not limited to, the Electronic Fund Transfer Act (Regulation E).</w:t>
      </w:r>
    </w:p>
    <w:p w14:paraId="36B747A8" w14:textId="77777777" w:rsidR="00D07BD1" w:rsidRPr="00D07BD1" w:rsidRDefault="00D07BD1" w:rsidP="00D07BD1">
      <w:pPr>
        <w:pStyle w:val="ListParagraph"/>
        <w:ind w:left="540"/>
        <w:rPr>
          <w:rFonts w:ascii="Times New Roman" w:hAnsi="Times New Roman" w:cs="Times New Roman"/>
          <w:b/>
          <w:sz w:val="32"/>
          <w:szCs w:val="24"/>
        </w:rPr>
      </w:pPr>
    </w:p>
    <w:p w14:paraId="1C7F7748" w14:textId="47F169E5" w:rsidR="00D07BD1" w:rsidRPr="00844D33" w:rsidRDefault="00D07BD1" w:rsidP="00844D33">
      <w:pPr>
        <w:pStyle w:val="ListParagraph"/>
        <w:numPr>
          <w:ilvl w:val="1"/>
          <w:numId w:val="1"/>
        </w:numPr>
        <w:ind w:left="540" w:hanging="540"/>
        <w:rPr>
          <w:rFonts w:ascii="Times New Roman" w:hAnsi="Times New Roman" w:cs="Times New Roman"/>
          <w:b/>
          <w:sz w:val="32"/>
          <w:szCs w:val="24"/>
        </w:rPr>
      </w:pPr>
      <w:r>
        <w:rPr>
          <w:rFonts w:ascii="Times New Roman" w:hAnsi="Times New Roman" w:cs="Times New Roman"/>
          <w:sz w:val="24"/>
          <w:szCs w:val="24"/>
        </w:rPr>
        <w:t xml:space="preserve">The Contractor must </w:t>
      </w:r>
      <w:r w:rsidR="00F368BA">
        <w:rPr>
          <w:rFonts w:ascii="Times New Roman" w:hAnsi="Times New Roman" w:cs="Times New Roman"/>
          <w:sz w:val="24"/>
          <w:szCs w:val="24"/>
        </w:rPr>
        <w:t>agree to adhere to the Contract’s Change Management Protocol as detailed in the attachment included in the Bidders’ Library, Attachment J.</w:t>
      </w:r>
    </w:p>
    <w:p w14:paraId="7C3A3881" w14:textId="77777777" w:rsidR="0020006E" w:rsidRPr="00D20EE5" w:rsidRDefault="0020006E" w:rsidP="0020006E">
      <w:pPr>
        <w:pStyle w:val="ListParagraph"/>
        <w:widowControl w:val="0"/>
        <w:spacing w:after="0" w:line="240" w:lineRule="auto"/>
        <w:ind w:left="360"/>
        <w:rPr>
          <w:rFonts w:ascii="Times New Roman" w:hAnsi="Times New Roman" w:cs="Times New Roman"/>
          <w:b/>
          <w:sz w:val="28"/>
          <w:szCs w:val="24"/>
        </w:rPr>
      </w:pPr>
    </w:p>
    <w:p w14:paraId="6096B9CD" w14:textId="77777777" w:rsidR="00772594" w:rsidRPr="00D20EE5" w:rsidRDefault="00B97BBC" w:rsidP="00772594">
      <w:pPr>
        <w:pStyle w:val="ListParagraph"/>
        <w:widowControl w:val="0"/>
        <w:numPr>
          <w:ilvl w:val="0"/>
          <w:numId w:val="1"/>
        </w:numPr>
        <w:spacing w:after="0" w:line="240" w:lineRule="auto"/>
        <w:rPr>
          <w:rFonts w:ascii="Times New Roman" w:hAnsi="Times New Roman" w:cs="Times New Roman"/>
          <w:b/>
          <w:sz w:val="28"/>
          <w:szCs w:val="24"/>
        </w:rPr>
      </w:pPr>
      <w:r w:rsidRPr="00D20EE5">
        <w:rPr>
          <w:rFonts w:ascii="Times New Roman" w:hAnsi="Times New Roman" w:cs="Times New Roman"/>
          <w:b/>
          <w:sz w:val="32"/>
          <w:szCs w:val="24"/>
        </w:rPr>
        <w:t>Card Requirements</w:t>
      </w:r>
    </w:p>
    <w:p w14:paraId="1162E0F1" w14:textId="77777777" w:rsidR="00772594" w:rsidRPr="00D20EE5" w:rsidRDefault="00772594" w:rsidP="00772594">
      <w:pPr>
        <w:pStyle w:val="ListParagraph"/>
        <w:widowControl w:val="0"/>
        <w:spacing w:after="0" w:line="240" w:lineRule="auto"/>
        <w:ind w:left="360"/>
        <w:rPr>
          <w:rFonts w:ascii="Times New Roman" w:hAnsi="Times New Roman" w:cs="Times New Roman"/>
          <w:b/>
          <w:sz w:val="28"/>
          <w:szCs w:val="24"/>
        </w:rPr>
      </w:pPr>
    </w:p>
    <w:p w14:paraId="47B4C582" w14:textId="54763559" w:rsidR="007F1488" w:rsidRPr="00D20EE5" w:rsidRDefault="00B97BBC" w:rsidP="007F1488">
      <w:pPr>
        <w:pStyle w:val="ListParagraph"/>
        <w:widowControl w:val="0"/>
        <w:numPr>
          <w:ilvl w:val="1"/>
          <w:numId w:val="1"/>
        </w:numPr>
        <w:spacing w:after="0" w:line="240" w:lineRule="auto"/>
        <w:ind w:left="540" w:hanging="540"/>
        <w:rPr>
          <w:rFonts w:ascii="Times New Roman" w:hAnsi="Times New Roman" w:cs="Times New Roman"/>
          <w:b/>
          <w:sz w:val="28"/>
          <w:szCs w:val="24"/>
        </w:rPr>
      </w:pPr>
      <w:r w:rsidRPr="00D20EE5">
        <w:rPr>
          <w:rFonts w:ascii="Times New Roman" w:hAnsi="Times New Roman" w:cs="Times New Roman"/>
          <w:sz w:val="24"/>
          <w:szCs w:val="24"/>
        </w:rPr>
        <w:t xml:space="preserve">By definition, the </w:t>
      </w:r>
      <w:r w:rsidR="001320DC">
        <w:rPr>
          <w:rFonts w:ascii="Times New Roman" w:hAnsi="Times New Roman" w:cs="Times New Roman"/>
          <w:sz w:val="24"/>
          <w:szCs w:val="24"/>
        </w:rPr>
        <w:t>C</w:t>
      </w:r>
      <w:r w:rsidRPr="00D20EE5">
        <w:rPr>
          <w:rFonts w:ascii="Times New Roman" w:hAnsi="Times New Roman" w:cs="Times New Roman"/>
          <w:sz w:val="24"/>
          <w:szCs w:val="24"/>
        </w:rPr>
        <w:t xml:space="preserve">ard provided </w:t>
      </w:r>
      <w:r w:rsidRPr="00D20EE5">
        <w:rPr>
          <w:rFonts w:ascii="Times New Roman" w:hAnsi="Times New Roman" w:cs="Times New Roman"/>
          <w:noProof/>
          <w:sz w:val="24"/>
          <w:szCs w:val="24"/>
        </w:rPr>
        <w:t>in accordance with</w:t>
      </w:r>
      <w:r w:rsidRPr="00D20EE5">
        <w:rPr>
          <w:rFonts w:ascii="Times New Roman" w:hAnsi="Times New Roman" w:cs="Times New Roman"/>
          <w:sz w:val="24"/>
          <w:szCs w:val="24"/>
        </w:rPr>
        <w:t xml:space="preserve"> </w:t>
      </w:r>
      <w:r w:rsidR="00FA34BD" w:rsidRPr="00D20EE5">
        <w:rPr>
          <w:rFonts w:ascii="Times New Roman" w:hAnsi="Times New Roman" w:cs="Times New Roman"/>
          <w:sz w:val="24"/>
          <w:szCs w:val="24"/>
        </w:rPr>
        <w:t xml:space="preserve">the </w:t>
      </w:r>
      <w:r w:rsidR="00F23190">
        <w:rPr>
          <w:rFonts w:ascii="Times New Roman" w:hAnsi="Times New Roman" w:cs="Times New Roman"/>
          <w:sz w:val="24"/>
          <w:szCs w:val="24"/>
        </w:rPr>
        <w:t xml:space="preserve">SVC </w:t>
      </w:r>
      <w:r w:rsidR="00FA34BD" w:rsidRPr="00D20EE5">
        <w:rPr>
          <w:rFonts w:ascii="Times New Roman" w:hAnsi="Times New Roman" w:cs="Times New Roman"/>
          <w:sz w:val="24"/>
          <w:szCs w:val="24"/>
        </w:rPr>
        <w:t>Program</w:t>
      </w:r>
      <w:r w:rsidRPr="00D20EE5">
        <w:rPr>
          <w:rFonts w:ascii="Times New Roman" w:hAnsi="Times New Roman" w:cs="Times New Roman"/>
          <w:sz w:val="24"/>
          <w:szCs w:val="24"/>
        </w:rPr>
        <w:t xml:space="preserve"> is a prepaid debit </w:t>
      </w:r>
      <w:r w:rsidRPr="00D20EE5">
        <w:rPr>
          <w:rFonts w:ascii="Times New Roman" w:hAnsi="Times New Roman" w:cs="Times New Roman"/>
          <w:sz w:val="24"/>
          <w:szCs w:val="24"/>
        </w:rPr>
        <w:lastRenderedPageBreak/>
        <w:t>card that assesses a value balance account</w:t>
      </w:r>
      <w:r w:rsidRPr="001E3D35">
        <w:rPr>
          <w:rFonts w:ascii="Times New Roman" w:hAnsi="Times New Roman" w:cs="Times New Roman"/>
          <w:sz w:val="24"/>
          <w:szCs w:val="24"/>
        </w:rPr>
        <w:t xml:space="preserve">. </w:t>
      </w:r>
      <w:r w:rsidR="008E4CA5">
        <w:rPr>
          <w:rFonts w:ascii="Times New Roman" w:hAnsi="Times New Roman" w:cs="Times New Roman"/>
          <w:sz w:val="24"/>
          <w:szCs w:val="24"/>
        </w:rPr>
        <w:t xml:space="preserve"> </w:t>
      </w:r>
      <w:r w:rsidRPr="001E3D35">
        <w:rPr>
          <w:rFonts w:ascii="Times New Roman" w:hAnsi="Times New Roman" w:cs="Times New Roman"/>
          <w:sz w:val="24"/>
          <w:szCs w:val="24"/>
        </w:rPr>
        <w:t xml:space="preserve">The Cards do not connect in any way to any other checking or savings accounts. </w:t>
      </w:r>
      <w:r w:rsidR="008E4CA5">
        <w:rPr>
          <w:rFonts w:ascii="Times New Roman" w:hAnsi="Times New Roman" w:cs="Times New Roman"/>
          <w:sz w:val="24"/>
          <w:szCs w:val="24"/>
        </w:rPr>
        <w:t xml:space="preserve"> </w:t>
      </w:r>
      <w:r w:rsidRPr="001E3D35">
        <w:rPr>
          <w:rFonts w:ascii="Times New Roman" w:hAnsi="Times New Roman" w:cs="Times New Roman"/>
          <w:sz w:val="24"/>
          <w:szCs w:val="24"/>
        </w:rPr>
        <w:t>Ea</w:t>
      </w:r>
      <w:r w:rsidRPr="00D20EE5">
        <w:rPr>
          <w:rFonts w:ascii="Times New Roman" w:hAnsi="Times New Roman" w:cs="Times New Roman"/>
          <w:sz w:val="24"/>
          <w:szCs w:val="24"/>
        </w:rPr>
        <w:t>ch Card is a stored value Visa or Mastercard-branded prepaid debit card and shall offer all of the payment functionalities and capabilities of a check or debit card.</w:t>
      </w:r>
      <w:r w:rsidR="00A116AF" w:rsidRPr="00D20EE5">
        <w:rPr>
          <w:rFonts w:ascii="Times New Roman" w:hAnsi="Times New Roman" w:cs="Times New Roman"/>
          <w:sz w:val="24"/>
          <w:szCs w:val="24"/>
        </w:rPr>
        <w:t xml:space="preserve"> </w:t>
      </w:r>
    </w:p>
    <w:p w14:paraId="7D09EF34" w14:textId="77777777" w:rsidR="007F1488" w:rsidRPr="00D20EE5" w:rsidRDefault="007F1488" w:rsidP="007F1488">
      <w:pPr>
        <w:pStyle w:val="ListParagraph"/>
        <w:rPr>
          <w:rFonts w:ascii="Times New Roman" w:hAnsi="Times New Roman" w:cs="Times New Roman"/>
          <w:b/>
          <w:sz w:val="28"/>
          <w:szCs w:val="24"/>
        </w:rPr>
      </w:pPr>
    </w:p>
    <w:p w14:paraId="012AAA76" w14:textId="77777777" w:rsidR="00B97BBC" w:rsidRPr="00D20EE5" w:rsidRDefault="00B97BBC" w:rsidP="00E86263">
      <w:pPr>
        <w:pStyle w:val="ListParagraph"/>
        <w:widowControl w:val="0"/>
        <w:numPr>
          <w:ilvl w:val="1"/>
          <w:numId w:val="1"/>
        </w:numPr>
        <w:spacing w:after="0" w:line="240" w:lineRule="auto"/>
        <w:ind w:left="540" w:hanging="540"/>
        <w:rPr>
          <w:rFonts w:ascii="Times New Roman" w:hAnsi="Times New Roman" w:cs="Times New Roman"/>
          <w:sz w:val="24"/>
          <w:szCs w:val="24"/>
        </w:rPr>
      </w:pPr>
      <w:r w:rsidRPr="00D20EE5">
        <w:rPr>
          <w:rFonts w:ascii="Times New Roman" w:hAnsi="Times New Roman" w:cs="Times New Roman"/>
          <w:sz w:val="24"/>
          <w:szCs w:val="24"/>
        </w:rPr>
        <w:t xml:space="preserve">Minimum </w:t>
      </w:r>
      <w:r w:rsidR="007749C8" w:rsidRPr="00F24F9B">
        <w:rPr>
          <w:rFonts w:ascii="Times New Roman" w:hAnsi="Times New Roman" w:cs="Times New Roman"/>
          <w:sz w:val="24"/>
          <w:szCs w:val="24"/>
        </w:rPr>
        <w:t xml:space="preserve">Card </w:t>
      </w:r>
      <w:r w:rsidR="00E436A2" w:rsidRPr="001E3D35">
        <w:rPr>
          <w:rFonts w:ascii="Times New Roman" w:hAnsi="Times New Roman" w:cs="Times New Roman"/>
          <w:sz w:val="24"/>
          <w:szCs w:val="24"/>
        </w:rPr>
        <w:t xml:space="preserve">and Account </w:t>
      </w:r>
      <w:r w:rsidRPr="001E3D35">
        <w:rPr>
          <w:rFonts w:ascii="Times New Roman" w:hAnsi="Times New Roman" w:cs="Times New Roman"/>
          <w:sz w:val="24"/>
          <w:szCs w:val="24"/>
        </w:rPr>
        <w:t>Features</w:t>
      </w:r>
      <w:r w:rsidR="00BC3102" w:rsidRPr="00D20EE5">
        <w:rPr>
          <w:rFonts w:ascii="Times New Roman" w:hAnsi="Times New Roman" w:cs="Times New Roman"/>
          <w:sz w:val="24"/>
          <w:szCs w:val="24"/>
        </w:rPr>
        <w:t>:</w:t>
      </w:r>
    </w:p>
    <w:p w14:paraId="5CDA1B0D" w14:textId="77777777" w:rsidR="00D25A1D" w:rsidRPr="00D20EE5" w:rsidRDefault="00D25A1D" w:rsidP="005B51CC">
      <w:pPr>
        <w:pStyle w:val="ListParagraph"/>
        <w:widowControl w:val="0"/>
        <w:spacing w:after="0" w:line="240" w:lineRule="auto"/>
        <w:ind w:left="450"/>
        <w:rPr>
          <w:rFonts w:ascii="Times New Roman" w:hAnsi="Times New Roman" w:cs="Times New Roman"/>
          <w:sz w:val="24"/>
          <w:szCs w:val="24"/>
        </w:rPr>
      </w:pPr>
    </w:p>
    <w:p w14:paraId="364CA5AE" w14:textId="77777777" w:rsidR="00B97BBC" w:rsidRPr="00D20EE5" w:rsidRDefault="005B51CC" w:rsidP="00D31CFD">
      <w:pPr>
        <w:pStyle w:val="ListParagraph"/>
        <w:numPr>
          <w:ilvl w:val="0"/>
          <w:numId w:val="13"/>
        </w:numPr>
        <w:autoSpaceDE w:val="0"/>
        <w:autoSpaceDN w:val="0"/>
        <w:adjustRightInd w:val="0"/>
        <w:rPr>
          <w:rFonts w:ascii="Times New Roman" w:hAnsi="Times New Roman" w:cs="Times New Roman"/>
          <w:sz w:val="24"/>
          <w:szCs w:val="24"/>
        </w:rPr>
      </w:pPr>
      <w:r w:rsidRPr="00D20EE5">
        <w:rPr>
          <w:rFonts w:ascii="Times New Roman" w:hAnsi="Times New Roman" w:cs="Times New Roman"/>
          <w:sz w:val="24"/>
          <w:szCs w:val="24"/>
        </w:rPr>
        <w:t>There sh</w:t>
      </w:r>
      <w:r w:rsidR="00A116AF" w:rsidRPr="00D20EE5">
        <w:rPr>
          <w:rFonts w:ascii="Times New Roman" w:hAnsi="Times New Roman" w:cs="Times New Roman"/>
          <w:sz w:val="24"/>
          <w:szCs w:val="24"/>
        </w:rPr>
        <w:t>all</w:t>
      </w:r>
      <w:r w:rsidRPr="00D20EE5">
        <w:rPr>
          <w:rFonts w:ascii="Times New Roman" w:hAnsi="Times New Roman" w:cs="Times New Roman"/>
          <w:sz w:val="24"/>
          <w:szCs w:val="24"/>
        </w:rPr>
        <w:t xml:space="preserve"> be no </w:t>
      </w:r>
      <w:r w:rsidR="00B97BBC" w:rsidRPr="00D20EE5">
        <w:rPr>
          <w:rFonts w:ascii="Times New Roman" w:hAnsi="Times New Roman" w:cs="Times New Roman"/>
          <w:sz w:val="24"/>
          <w:szCs w:val="24"/>
        </w:rPr>
        <w:t>line of credit</w:t>
      </w:r>
      <w:r w:rsidRPr="00D20EE5">
        <w:rPr>
          <w:rFonts w:ascii="Times New Roman" w:hAnsi="Times New Roman" w:cs="Times New Roman"/>
          <w:sz w:val="24"/>
          <w:szCs w:val="24"/>
        </w:rPr>
        <w:t xml:space="preserve"> for the Cardholder.</w:t>
      </w:r>
    </w:p>
    <w:p w14:paraId="357CCEFE" w14:textId="2A2B4A96" w:rsidR="00B97BBC" w:rsidRPr="00D20EE5" w:rsidRDefault="005B51CC" w:rsidP="00D31CFD">
      <w:pPr>
        <w:pStyle w:val="ListParagraph"/>
        <w:numPr>
          <w:ilvl w:val="0"/>
          <w:numId w:val="13"/>
        </w:numPr>
        <w:autoSpaceDE w:val="0"/>
        <w:autoSpaceDN w:val="0"/>
        <w:adjustRightInd w:val="0"/>
        <w:rPr>
          <w:rFonts w:ascii="Times New Roman" w:hAnsi="Times New Roman" w:cs="Times New Roman"/>
          <w:sz w:val="24"/>
          <w:szCs w:val="24"/>
        </w:rPr>
      </w:pPr>
      <w:r w:rsidRPr="00D20EE5">
        <w:rPr>
          <w:rFonts w:ascii="Times New Roman" w:hAnsi="Times New Roman" w:cs="Times New Roman"/>
          <w:sz w:val="24"/>
          <w:szCs w:val="24"/>
        </w:rPr>
        <w:t xml:space="preserve">The </w:t>
      </w:r>
      <w:r w:rsidR="00E436A2" w:rsidRPr="00D20EE5">
        <w:rPr>
          <w:rFonts w:ascii="Times New Roman" w:hAnsi="Times New Roman" w:cs="Times New Roman"/>
          <w:sz w:val="24"/>
          <w:szCs w:val="24"/>
        </w:rPr>
        <w:t>account tied to a Card</w:t>
      </w:r>
      <w:r w:rsidRPr="00D20EE5">
        <w:rPr>
          <w:rFonts w:ascii="Times New Roman" w:hAnsi="Times New Roman" w:cs="Times New Roman"/>
          <w:sz w:val="24"/>
          <w:szCs w:val="24"/>
        </w:rPr>
        <w:t xml:space="preserve"> sh</w:t>
      </w:r>
      <w:r w:rsidR="00A116AF" w:rsidRPr="00D20EE5">
        <w:rPr>
          <w:rFonts w:ascii="Times New Roman" w:hAnsi="Times New Roman" w:cs="Times New Roman"/>
          <w:sz w:val="24"/>
          <w:szCs w:val="24"/>
        </w:rPr>
        <w:t>all</w:t>
      </w:r>
      <w:r w:rsidRPr="00D20EE5">
        <w:rPr>
          <w:rFonts w:ascii="Times New Roman" w:hAnsi="Times New Roman" w:cs="Times New Roman"/>
          <w:sz w:val="24"/>
          <w:szCs w:val="24"/>
        </w:rPr>
        <w:t xml:space="preserve"> be </w:t>
      </w:r>
      <w:r w:rsidR="00844D33">
        <w:rPr>
          <w:rFonts w:ascii="Times New Roman" w:hAnsi="Times New Roman" w:cs="Times New Roman"/>
          <w:sz w:val="24"/>
          <w:szCs w:val="24"/>
        </w:rPr>
        <w:t>FDIC</w:t>
      </w:r>
      <w:r w:rsidR="00B97BBC" w:rsidRPr="00D20EE5">
        <w:rPr>
          <w:rFonts w:ascii="Times New Roman" w:hAnsi="Times New Roman" w:cs="Times New Roman"/>
          <w:sz w:val="24"/>
          <w:szCs w:val="24"/>
        </w:rPr>
        <w:t xml:space="preserve"> insured up to $250,000</w:t>
      </w:r>
      <w:r w:rsidRPr="00D20EE5">
        <w:rPr>
          <w:rFonts w:ascii="Times New Roman" w:hAnsi="Times New Roman" w:cs="Times New Roman"/>
          <w:sz w:val="24"/>
          <w:szCs w:val="24"/>
        </w:rPr>
        <w:t>.</w:t>
      </w:r>
    </w:p>
    <w:p w14:paraId="101DA464" w14:textId="77777777" w:rsidR="00B97BBC" w:rsidRPr="00D20EE5" w:rsidRDefault="005B51CC" w:rsidP="00D31CFD">
      <w:pPr>
        <w:pStyle w:val="ListParagraph"/>
        <w:numPr>
          <w:ilvl w:val="0"/>
          <w:numId w:val="13"/>
        </w:numPr>
        <w:autoSpaceDE w:val="0"/>
        <w:autoSpaceDN w:val="0"/>
        <w:adjustRightInd w:val="0"/>
        <w:rPr>
          <w:rFonts w:ascii="Times New Roman" w:hAnsi="Times New Roman" w:cs="Times New Roman"/>
          <w:sz w:val="24"/>
          <w:szCs w:val="24"/>
        </w:rPr>
      </w:pPr>
      <w:r w:rsidRPr="00D20EE5">
        <w:rPr>
          <w:rFonts w:ascii="Times New Roman" w:hAnsi="Times New Roman" w:cs="Times New Roman"/>
          <w:sz w:val="24"/>
          <w:szCs w:val="24"/>
        </w:rPr>
        <w:t xml:space="preserve">There </w:t>
      </w:r>
      <w:r w:rsidR="00A116AF" w:rsidRPr="00D20EE5">
        <w:rPr>
          <w:rFonts w:ascii="Times New Roman" w:hAnsi="Times New Roman" w:cs="Times New Roman"/>
          <w:sz w:val="24"/>
          <w:szCs w:val="24"/>
        </w:rPr>
        <w:t xml:space="preserve">shall </w:t>
      </w:r>
      <w:r w:rsidRPr="00D20EE5">
        <w:rPr>
          <w:rFonts w:ascii="Times New Roman" w:hAnsi="Times New Roman" w:cs="Times New Roman"/>
          <w:sz w:val="24"/>
          <w:szCs w:val="24"/>
        </w:rPr>
        <w:t>be no interest added to the</w:t>
      </w:r>
      <w:r w:rsidR="00B72159" w:rsidRPr="00D20EE5">
        <w:rPr>
          <w:rFonts w:ascii="Times New Roman" w:hAnsi="Times New Roman" w:cs="Times New Roman"/>
          <w:sz w:val="24"/>
          <w:szCs w:val="24"/>
        </w:rPr>
        <w:t xml:space="preserve"> Cardholder</w:t>
      </w:r>
      <w:r w:rsidR="00E436A2" w:rsidRPr="00D20EE5">
        <w:rPr>
          <w:rFonts w:ascii="Times New Roman" w:hAnsi="Times New Roman" w:cs="Times New Roman"/>
          <w:sz w:val="24"/>
          <w:szCs w:val="24"/>
        </w:rPr>
        <w:t>’</w:t>
      </w:r>
      <w:r w:rsidR="00B72159" w:rsidRPr="00D20EE5">
        <w:rPr>
          <w:rFonts w:ascii="Times New Roman" w:hAnsi="Times New Roman" w:cs="Times New Roman"/>
          <w:sz w:val="24"/>
          <w:szCs w:val="24"/>
        </w:rPr>
        <w:t>s account.</w:t>
      </w:r>
    </w:p>
    <w:p w14:paraId="5C385A0E" w14:textId="77777777" w:rsidR="00B97BBC" w:rsidRPr="00D20EE5" w:rsidRDefault="00B72159" w:rsidP="00D31CFD">
      <w:pPr>
        <w:pStyle w:val="ListParagraph"/>
        <w:numPr>
          <w:ilvl w:val="0"/>
          <w:numId w:val="13"/>
        </w:numPr>
        <w:autoSpaceDE w:val="0"/>
        <w:autoSpaceDN w:val="0"/>
        <w:adjustRightInd w:val="0"/>
        <w:rPr>
          <w:rFonts w:ascii="Times New Roman" w:hAnsi="Times New Roman" w:cs="Times New Roman"/>
          <w:sz w:val="24"/>
          <w:szCs w:val="24"/>
        </w:rPr>
      </w:pPr>
      <w:r w:rsidRPr="00D20EE5">
        <w:rPr>
          <w:rFonts w:ascii="Times New Roman" w:hAnsi="Times New Roman" w:cs="Times New Roman"/>
          <w:sz w:val="24"/>
          <w:szCs w:val="24"/>
        </w:rPr>
        <w:t xml:space="preserve">The </w:t>
      </w:r>
      <w:r w:rsidR="00E436A2" w:rsidRPr="00D20EE5">
        <w:rPr>
          <w:rFonts w:ascii="Times New Roman" w:hAnsi="Times New Roman" w:cs="Times New Roman"/>
          <w:sz w:val="24"/>
          <w:szCs w:val="24"/>
        </w:rPr>
        <w:t>C</w:t>
      </w:r>
      <w:r w:rsidRPr="00D20EE5">
        <w:rPr>
          <w:rFonts w:ascii="Times New Roman" w:hAnsi="Times New Roman" w:cs="Times New Roman"/>
          <w:sz w:val="24"/>
          <w:szCs w:val="24"/>
        </w:rPr>
        <w:t xml:space="preserve">ard </w:t>
      </w:r>
      <w:r w:rsidR="00A116AF" w:rsidRPr="00D20EE5">
        <w:rPr>
          <w:rFonts w:ascii="Times New Roman" w:hAnsi="Times New Roman" w:cs="Times New Roman"/>
          <w:sz w:val="24"/>
          <w:szCs w:val="24"/>
        </w:rPr>
        <w:t xml:space="preserve">shall </w:t>
      </w:r>
      <w:r w:rsidRPr="00D20EE5">
        <w:rPr>
          <w:rFonts w:ascii="Times New Roman" w:hAnsi="Times New Roman" w:cs="Times New Roman"/>
          <w:sz w:val="24"/>
          <w:szCs w:val="24"/>
        </w:rPr>
        <w:t xml:space="preserve">not </w:t>
      </w:r>
      <w:r w:rsidR="00B97BBC" w:rsidRPr="00D20EE5">
        <w:rPr>
          <w:rFonts w:ascii="Times New Roman" w:hAnsi="Times New Roman" w:cs="Times New Roman"/>
          <w:sz w:val="24"/>
          <w:szCs w:val="24"/>
        </w:rPr>
        <w:t xml:space="preserve">affect </w:t>
      </w:r>
      <w:r w:rsidR="00C764CA" w:rsidRPr="00D20EE5">
        <w:rPr>
          <w:rFonts w:ascii="Times New Roman" w:hAnsi="Times New Roman" w:cs="Times New Roman"/>
          <w:sz w:val="24"/>
          <w:szCs w:val="24"/>
        </w:rPr>
        <w:t xml:space="preserve">the </w:t>
      </w:r>
      <w:r w:rsidRPr="00D20EE5">
        <w:rPr>
          <w:rFonts w:ascii="Times New Roman" w:hAnsi="Times New Roman" w:cs="Times New Roman"/>
          <w:sz w:val="24"/>
          <w:szCs w:val="24"/>
        </w:rPr>
        <w:t xml:space="preserve">Cardholder’s </w:t>
      </w:r>
      <w:r w:rsidR="00B97BBC" w:rsidRPr="00D20EE5">
        <w:rPr>
          <w:rFonts w:ascii="Times New Roman" w:hAnsi="Times New Roman" w:cs="Times New Roman"/>
          <w:sz w:val="24"/>
          <w:szCs w:val="24"/>
        </w:rPr>
        <w:t>credit history</w:t>
      </w:r>
      <w:r w:rsidRPr="00D20EE5">
        <w:rPr>
          <w:rFonts w:ascii="Times New Roman" w:hAnsi="Times New Roman" w:cs="Times New Roman"/>
          <w:sz w:val="24"/>
          <w:szCs w:val="24"/>
        </w:rPr>
        <w:t>.</w:t>
      </w:r>
    </w:p>
    <w:p w14:paraId="78E3C118" w14:textId="77777777" w:rsidR="00B97BBC" w:rsidRDefault="00B72159" w:rsidP="00D31CFD">
      <w:pPr>
        <w:pStyle w:val="ListParagraph"/>
        <w:numPr>
          <w:ilvl w:val="0"/>
          <w:numId w:val="13"/>
        </w:numPr>
        <w:autoSpaceDE w:val="0"/>
        <w:autoSpaceDN w:val="0"/>
        <w:adjustRightInd w:val="0"/>
        <w:rPr>
          <w:rFonts w:ascii="Times New Roman" w:hAnsi="Times New Roman" w:cs="Times New Roman"/>
          <w:sz w:val="24"/>
          <w:szCs w:val="24"/>
        </w:rPr>
      </w:pPr>
      <w:r w:rsidRPr="00D20EE5">
        <w:rPr>
          <w:rFonts w:ascii="Times New Roman" w:hAnsi="Times New Roman" w:cs="Times New Roman"/>
          <w:sz w:val="24"/>
          <w:szCs w:val="24"/>
        </w:rPr>
        <w:t xml:space="preserve">The </w:t>
      </w:r>
      <w:r w:rsidR="00E436A2" w:rsidRPr="00D20EE5">
        <w:rPr>
          <w:rFonts w:ascii="Times New Roman" w:hAnsi="Times New Roman" w:cs="Times New Roman"/>
          <w:sz w:val="24"/>
          <w:szCs w:val="24"/>
        </w:rPr>
        <w:t>C</w:t>
      </w:r>
      <w:r w:rsidRPr="00D20EE5">
        <w:rPr>
          <w:rFonts w:ascii="Times New Roman" w:hAnsi="Times New Roman" w:cs="Times New Roman"/>
          <w:sz w:val="24"/>
          <w:szCs w:val="24"/>
        </w:rPr>
        <w:t xml:space="preserve">ard </w:t>
      </w:r>
      <w:r w:rsidR="00A116AF" w:rsidRPr="00D20EE5">
        <w:rPr>
          <w:rFonts w:ascii="Times New Roman" w:hAnsi="Times New Roman" w:cs="Times New Roman"/>
          <w:sz w:val="24"/>
          <w:szCs w:val="24"/>
        </w:rPr>
        <w:t xml:space="preserve">shall </w:t>
      </w:r>
      <w:r w:rsidRPr="00D20EE5">
        <w:rPr>
          <w:rFonts w:ascii="Times New Roman" w:hAnsi="Times New Roman" w:cs="Times New Roman"/>
          <w:sz w:val="24"/>
          <w:szCs w:val="24"/>
        </w:rPr>
        <w:t xml:space="preserve">be </w:t>
      </w:r>
      <w:r w:rsidR="00E436A2" w:rsidRPr="00D20EE5">
        <w:rPr>
          <w:rFonts w:ascii="Times New Roman" w:hAnsi="Times New Roman" w:cs="Times New Roman"/>
          <w:sz w:val="24"/>
          <w:szCs w:val="24"/>
        </w:rPr>
        <w:t xml:space="preserve">issued without a credit </w:t>
      </w:r>
      <w:r w:rsidR="00B97BBC" w:rsidRPr="00D20EE5">
        <w:rPr>
          <w:rFonts w:ascii="Times New Roman" w:hAnsi="Times New Roman" w:cs="Times New Roman"/>
          <w:sz w:val="24"/>
          <w:szCs w:val="24"/>
        </w:rPr>
        <w:t>check</w:t>
      </w:r>
      <w:r w:rsidRPr="00D20EE5">
        <w:rPr>
          <w:rFonts w:ascii="Times New Roman" w:hAnsi="Times New Roman" w:cs="Times New Roman"/>
          <w:sz w:val="24"/>
          <w:szCs w:val="24"/>
        </w:rPr>
        <w:t xml:space="preserve"> </w:t>
      </w:r>
      <w:r w:rsidR="00E436A2" w:rsidRPr="00D20EE5">
        <w:rPr>
          <w:rFonts w:ascii="Times New Roman" w:hAnsi="Times New Roman" w:cs="Times New Roman"/>
          <w:sz w:val="24"/>
          <w:szCs w:val="24"/>
        </w:rPr>
        <w:t>and to any individual determined, by the State, to be a recipient.</w:t>
      </w:r>
    </w:p>
    <w:p w14:paraId="5473B924" w14:textId="59D92BC4" w:rsidR="007A3A52" w:rsidRPr="00D20EE5" w:rsidRDefault="007A3A52" w:rsidP="00D31CFD">
      <w:pPr>
        <w:pStyle w:val="ListParagraph"/>
        <w:numPr>
          <w:ilvl w:val="0"/>
          <w:numId w:val="1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Cardholder cannot make deposits or add value to the Card.</w:t>
      </w:r>
    </w:p>
    <w:p w14:paraId="76928AFE" w14:textId="77777777" w:rsidR="00FF621F" w:rsidRPr="00D20EE5" w:rsidRDefault="00FF621F" w:rsidP="00B72159">
      <w:pPr>
        <w:pStyle w:val="ListParagraph"/>
        <w:ind w:left="900" w:hanging="360"/>
        <w:rPr>
          <w:rFonts w:ascii="Times New Roman" w:hAnsi="Times New Roman" w:cs="Times New Roman"/>
          <w:sz w:val="24"/>
          <w:szCs w:val="24"/>
        </w:rPr>
      </w:pPr>
    </w:p>
    <w:p w14:paraId="6EEB2835" w14:textId="77777777" w:rsidR="00D25A1D" w:rsidRPr="00D20EE5" w:rsidRDefault="00FF621F" w:rsidP="00B72159">
      <w:pPr>
        <w:pStyle w:val="ListParagraph"/>
        <w:numPr>
          <w:ilvl w:val="1"/>
          <w:numId w:val="1"/>
        </w:numPr>
        <w:ind w:left="540" w:hanging="522"/>
        <w:rPr>
          <w:rFonts w:ascii="Times New Roman" w:hAnsi="Times New Roman" w:cs="Times New Roman"/>
          <w:b/>
          <w:sz w:val="28"/>
          <w:szCs w:val="24"/>
        </w:rPr>
      </w:pPr>
      <w:r w:rsidRPr="00D20EE5">
        <w:rPr>
          <w:rFonts w:ascii="Times New Roman" w:hAnsi="Times New Roman" w:cs="Times New Roman"/>
          <w:b/>
          <w:sz w:val="28"/>
          <w:szCs w:val="24"/>
        </w:rPr>
        <w:t>Card Design</w:t>
      </w:r>
    </w:p>
    <w:p w14:paraId="4E7275DC" w14:textId="77777777" w:rsidR="00A116AF" w:rsidRPr="00D20EE5" w:rsidRDefault="00A116AF" w:rsidP="00A116AF">
      <w:pPr>
        <w:pStyle w:val="ListParagraph"/>
        <w:autoSpaceDE w:val="0"/>
        <w:autoSpaceDN w:val="0"/>
        <w:adjustRightInd w:val="0"/>
        <w:rPr>
          <w:rFonts w:ascii="Times New Roman" w:hAnsi="Times New Roman" w:cs="Times New Roman"/>
          <w:sz w:val="24"/>
          <w:szCs w:val="24"/>
        </w:rPr>
      </w:pPr>
    </w:p>
    <w:p w14:paraId="18205576" w14:textId="5B37F680" w:rsidR="00A116AF" w:rsidRPr="00D20EE5" w:rsidRDefault="004D2EEA" w:rsidP="00D31CFD">
      <w:pPr>
        <w:pStyle w:val="ListParagraph"/>
        <w:numPr>
          <w:ilvl w:val="0"/>
          <w:numId w:val="34"/>
        </w:numPr>
        <w:autoSpaceDE w:val="0"/>
        <w:autoSpaceDN w:val="0"/>
        <w:adjustRightInd w:val="0"/>
        <w:rPr>
          <w:rFonts w:ascii="Times New Roman" w:hAnsi="Times New Roman" w:cs="Times New Roman"/>
          <w:sz w:val="24"/>
          <w:szCs w:val="24"/>
        </w:rPr>
      </w:pPr>
      <w:r w:rsidRPr="00D20EE5">
        <w:rPr>
          <w:rFonts w:ascii="Times New Roman" w:hAnsi="Times New Roman" w:cs="Times New Roman"/>
          <w:sz w:val="24"/>
          <w:szCs w:val="24"/>
        </w:rPr>
        <w:t xml:space="preserve">The </w:t>
      </w:r>
      <w:r w:rsidR="00FF621F" w:rsidRPr="00F24F9B">
        <w:rPr>
          <w:rFonts w:ascii="Times New Roman" w:hAnsi="Times New Roman" w:cs="Times New Roman"/>
          <w:sz w:val="24"/>
          <w:szCs w:val="24"/>
        </w:rPr>
        <w:t>State reserves the right to approve the name, design</w:t>
      </w:r>
      <w:r w:rsidR="00CF4266" w:rsidRPr="001E3D35">
        <w:rPr>
          <w:rFonts w:ascii="Times New Roman" w:hAnsi="Times New Roman" w:cs="Times New Roman"/>
          <w:sz w:val="24"/>
          <w:szCs w:val="24"/>
        </w:rPr>
        <w:t>,</w:t>
      </w:r>
      <w:r w:rsidR="00FF621F" w:rsidRPr="00D20EE5">
        <w:rPr>
          <w:rFonts w:ascii="Times New Roman" w:hAnsi="Times New Roman" w:cs="Times New Roman"/>
          <w:sz w:val="24"/>
          <w:szCs w:val="24"/>
        </w:rPr>
        <w:t xml:space="preserve"> </w:t>
      </w:r>
      <w:r w:rsidR="00FF621F" w:rsidRPr="00D20EE5">
        <w:rPr>
          <w:rFonts w:ascii="Times New Roman" w:hAnsi="Times New Roman" w:cs="Times New Roman"/>
          <w:noProof/>
          <w:sz w:val="24"/>
          <w:szCs w:val="24"/>
        </w:rPr>
        <w:t>and</w:t>
      </w:r>
      <w:r w:rsidR="00FF621F" w:rsidRPr="00D20EE5">
        <w:rPr>
          <w:rFonts w:ascii="Times New Roman" w:hAnsi="Times New Roman" w:cs="Times New Roman"/>
          <w:sz w:val="24"/>
          <w:szCs w:val="24"/>
        </w:rPr>
        <w:t xml:space="preserve"> graphics of the Card. </w:t>
      </w:r>
      <w:r w:rsidR="008E4CA5">
        <w:rPr>
          <w:rFonts w:ascii="Times New Roman" w:hAnsi="Times New Roman" w:cs="Times New Roman"/>
          <w:sz w:val="24"/>
          <w:szCs w:val="24"/>
        </w:rPr>
        <w:t xml:space="preserve"> </w:t>
      </w:r>
      <w:r w:rsidR="00C5708C" w:rsidRPr="00D20EE5">
        <w:rPr>
          <w:rFonts w:ascii="Times New Roman" w:hAnsi="Times New Roman" w:cs="Times New Roman"/>
          <w:sz w:val="24"/>
          <w:szCs w:val="24"/>
        </w:rPr>
        <w:t xml:space="preserve">The </w:t>
      </w:r>
      <w:r w:rsidR="00FF621F" w:rsidRPr="00D20EE5">
        <w:rPr>
          <w:rFonts w:ascii="Times New Roman" w:hAnsi="Times New Roman" w:cs="Times New Roman"/>
          <w:sz w:val="24"/>
          <w:szCs w:val="24"/>
        </w:rPr>
        <w:t xml:space="preserve">State shall </w:t>
      </w:r>
      <w:r w:rsidR="00C74A9E">
        <w:rPr>
          <w:rFonts w:ascii="Times New Roman" w:hAnsi="Times New Roman" w:cs="Times New Roman"/>
          <w:sz w:val="24"/>
          <w:szCs w:val="24"/>
        </w:rPr>
        <w:t>have fourteen</w:t>
      </w:r>
      <w:r w:rsidR="00DB111E">
        <w:rPr>
          <w:rFonts w:ascii="Times New Roman" w:hAnsi="Times New Roman" w:cs="Times New Roman"/>
          <w:sz w:val="24"/>
          <w:szCs w:val="24"/>
        </w:rPr>
        <w:t xml:space="preserve"> (14)</w:t>
      </w:r>
      <w:r w:rsidR="00C74A9E">
        <w:rPr>
          <w:rFonts w:ascii="Times New Roman" w:hAnsi="Times New Roman" w:cs="Times New Roman"/>
          <w:sz w:val="24"/>
          <w:szCs w:val="24"/>
        </w:rPr>
        <w:t xml:space="preserve"> days to </w:t>
      </w:r>
      <w:r w:rsidR="00FF621F" w:rsidRPr="00D20EE5">
        <w:rPr>
          <w:rFonts w:ascii="Times New Roman" w:hAnsi="Times New Roman" w:cs="Times New Roman"/>
          <w:sz w:val="24"/>
          <w:szCs w:val="24"/>
        </w:rPr>
        <w:t xml:space="preserve">approve Card </w:t>
      </w:r>
      <w:r w:rsidR="00A116AF" w:rsidRPr="00D20EE5">
        <w:rPr>
          <w:rFonts w:ascii="Times New Roman" w:hAnsi="Times New Roman" w:cs="Times New Roman"/>
          <w:sz w:val="24"/>
          <w:szCs w:val="24"/>
        </w:rPr>
        <w:t>d</w:t>
      </w:r>
      <w:r w:rsidR="00FF621F" w:rsidRPr="00D20EE5">
        <w:rPr>
          <w:rFonts w:ascii="Times New Roman" w:hAnsi="Times New Roman" w:cs="Times New Roman"/>
          <w:sz w:val="24"/>
          <w:szCs w:val="24"/>
        </w:rPr>
        <w:t xml:space="preserve">esign, Card carrier, marketing materials, and Cardholder </w:t>
      </w:r>
      <w:r w:rsidR="00F94A1E" w:rsidRPr="00D20EE5">
        <w:rPr>
          <w:rFonts w:ascii="Times New Roman" w:hAnsi="Times New Roman" w:cs="Times New Roman"/>
          <w:sz w:val="24"/>
          <w:szCs w:val="24"/>
        </w:rPr>
        <w:t>t</w:t>
      </w:r>
      <w:r w:rsidR="00FF621F" w:rsidRPr="00D20EE5">
        <w:rPr>
          <w:rFonts w:ascii="Times New Roman" w:hAnsi="Times New Roman" w:cs="Times New Roman"/>
          <w:sz w:val="24"/>
          <w:szCs w:val="24"/>
        </w:rPr>
        <w:t xml:space="preserve">erms and </w:t>
      </w:r>
      <w:r w:rsidR="00F94A1E" w:rsidRPr="00D20EE5">
        <w:rPr>
          <w:rFonts w:ascii="Times New Roman" w:hAnsi="Times New Roman" w:cs="Times New Roman"/>
          <w:sz w:val="24"/>
          <w:szCs w:val="24"/>
        </w:rPr>
        <w:t>c</w:t>
      </w:r>
      <w:r w:rsidR="00FF621F" w:rsidRPr="00D20EE5">
        <w:rPr>
          <w:rFonts w:ascii="Times New Roman" w:hAnsi="Times New Roman" w:cs="Times New Roman"/>
          <w:sz w:val="24"/>
          <w:szCs w:val="24"/>
        </w:rPr>
        <w:t>onditions subject to Visa</w:t>
      </w:r>
      <w:r w:rsidR="00C5708C" w:rsidRPr="00D20EE5">
        <w:rPr>
          <w:rFonts w:ascii="Times New Roman" w:hAnsi="Times New Roman" w:cs="Times New Roman"/>
          <w:sz w:val="24"/>
          <w:szCs w:val="24"/>
        </w:rPr>
        <w:t xml:space="preserve"> or Mastercard</w:t>
      </w:r>
      <w:r w:rsidR="00FF621F" w:rsidRPr="00D20EE5">
        <w:rPr>
          <w:rFonts w:ascii="Times New Roman" w:hAnsi="Times New Roman" w:cs="Times New Roman"/>
          <w:sz w:val="24"/>
          <w:szCs w:val="24"/>
        </w:rPr>
        <w:t>'s approval.</w:t>
      </w:r>
      <w:r w:rsidR="00C5708C" w:rsidRPr="00D20EE5">
        <w:rPr>
          <w:rFonts w:ascii="Times New Roman" w:hAnsi="Times New Roman" w:cs="Times New Roman"/>
          <w:sz w:val="24"/>
          <w:szCs w:val="24"/>
        </w:rPr>
        <w:t xml:space="preserve"> </w:t>
      </w:r>
    </w:p>
    <w:p w14:paraId="2B7B4FDC" w14:textId="77777777" w:rsidR="00A116AF" w:rsidRPr="00D20EE5" w:rsidRDefault="00A116AF" w:rsidP="00A116AF">
      <w:pPr>
        <w:pStyle w:val="ListParagraph"/>
        <w:autoSpaceDE w:val="0"/>
        <w:autoSpaceDN w:val="0"/>
        <w:adjustRightInd w:val="0"/>
        <w:rPr>
          <w:rFonts w:ascii="Times New Roman" w:hAnsi="Times New Roman" w:cs="Times New Roman"/>
          <w:sz w:val="24"/>
          <w:szCs w:val="24"/>
        </w:rPr>
      </w:pPr>
    </w:p>
    <w:p w14:paraId="34B3630B" w14:textId="77777777" w:rsidR="00A116AF" w:rsidRPr="00D20EE5" w:rsidRDefault="00A116AF" w:rsidP="00D31CFD">
      <w:pPr>
        <w:pStyle w:val="ListParagraph"/>
        <w:numPr>
          <w:ilvl w:val="0"/>
          <w:numId w:val="34"/>
        </w:numPr>
        <w:autoSpaceDE w:val="0"/>
        <w:autoSpaceDN w:val="0"/>
        <w:adjustRightInd w:val="0"/>
        <w:rPr>
          <w:rFonts w:ascii="Times New Roman" w:hAnsi="Times New Roman" w:cs="Times New Roman"/>
          <w:sz w:val="24"/>
          <w:szCs w:val="24"/>
        </w:rPr>
      </w:pPr>
      <w:r w:rsidRPr="00D20EE5">
        <w:rPr>
          <w:rFonts w:ascii="Times New Roman" w:hAnsi="Times New Roman" w:cs="Times New Roman"/>
          <w:sz w:val="24"/>
          <w:szCs w:val="24"/>
        </w:rPr>
        <w:t xml:space="preserve">At </w:t>
      </w:r>
      <w:r w:rsidR="00C764CA" w:rsidRPr="00D20EE5">
        <w:rPr>
          <w:rFonts w:ascii="Times New Roman" w:hAnsi="Times New Roman" w:cs="Times New Roman"/>
          <w:sz w:val="24"/>
          <w:szCs w:val="24"/>
        </w:rPr>
        <w:t xml:space="preserve">a </w:t>
      </w:r>
      <w:r w:rsidRPr="00D20EE5">
        <w:rPr>
          <w:rFonts w:ascii="Times New Roman" w:hAnsi="Times New Roman" w:cs="Times New Roman"/>
          <w:noProof/>
          <w:sz w:val="24"/>
          <w:szCs w:val="24"/>
        </w:rPr>
        <w:t>minimum</w:t>
      </w:r>
      <w:r w:rsidRPr="00D20EE5">
        <w:rPr>
          <w:rFonts w:ascii="Times New Roman" w:hAnsi="Times New Roman" w:cs="Times New Roman"/>
          <w:sz w:val="24"/>
          <w:szCs w:val="24"/>
        </w:rPr>
        <w:t xml:space="preserve"> the </w:t>
      </w:r>
      <w:r w:rsidR="004F72C9" w:rsidRPr="00D20EE5">
        <w:rPr>
          <w:rFonts w:ascii="Times New Roman" w:hAnsi="Times New Roman" w:cs="Times New Roman"/>
          <w:sz w:val="24"/>
          <w:szCs w:val="24"/>
        </w:rPr>
        <w:t>C</w:t>
      </w:r>
      <w:r w:rsidRPr="00D20EE5">
        <w:rPr>
          <w:rFonts w:ascii="Times New Roman" w:hAnsi="Times New Roman" w:cs="Times New Roman"/>
          <w:sz w:val="24"/>
          <w:szCs w:val="24"/>
        </w:rPr>
        <w:t>ard should have the following components:</w:t>
      </w:r>
    </w:p>
    <w:p w14:paraId="60EB78B5" w14:textId="77777777" w:rsidR="00A116AF" w:rsidRPr="00F24F9B" w:rsidRDefault="00A116AF" w:rsidP="00A116AF">
      <w:pPr>
        <w:pStyle w:val="ListParagraph"/>
        <w:ind w:left="900"/>
        <w:rPr>
          <w:rFonts w:ascii="Times New Roman" w:hAnsi="Times New Roman" w:cs="Times New Roman"/>
          <w:sz w:val="24"/>
        </w:rPr>
      </w:pPr>
    </w:p>
    <w:p w14:paraId="44829E2E" w14:textId="77777777" w:rsidR="00A116AF" w:rsidRPr="00F24F9B" w:rsidRDefault="00A116AF" w:rsidP="00D31CFD">
      <w:pPr>
        <w:pStyle w:val="ListParagraph"/>
        <w:numPr>
          <w:ilvl w:val="1"/>
          <w:numId w:val="28"/>
        </w:numPr>
        <w:autoSpaceDE w:val="0"/>
        <w:autoSpaceDN w:val="0"/>
        <w:adjustRightInd w:val="0"/>
        <w:rPr>
          <w:rFonts w:ascii="Times New Roman" w:hAnsi="Times New Roman" w:cs="Times New Roman"/>
          <w:noProof/>
          <w:sz w:val="24"/>
          <w:szCs w:val="24"/>
        </w:rPr>
      </w:pPr>
      <w:r w:rsidRPr="001E3D35">
        <w:rPr>
          <w:rFonts w:ascii="Times New Roman" w:hAnsi="Times New Roman" w:cs="Times New Roman"/>
          <w:noProof/>
          <w:sz w:val="24"/>
          <w:szCs w:val="24"/>
        </w:rPr>
        <w:t>The</w:t>
      </w:r>
      <w:r w:rsidRPr="00D20EE5">
        <w:rPr>
          <w:rFonts w:ascii="Times New Roman" w:hAnsi="Times New Roman" w:cs="Times New Roman"/>
          <w:noProof/>
          <w:sz w:val="24"/>
          <w:szCs w:val="24"/>
        </w:rPr>
        <w:t xml:space="preserve"> globally recognized brand mark hologram with “</w:t>
      </w:r>
      <w:r w:rsidRPr="00F24F9B">
        <w:rPr>
          <w:rFonts w:ascii="Times New Roman" w:hAnsi="Times New Roman" w:cs="Times New Roman"/>
          <w:noProof/>
          <w:sz w:val="24"/>
          <w:szCs w:val="24"/>
        </w:rPr>
        <w:t>DEBIT” clearly indicated</w:t>
      </w:r>
    </w:p>
    <w:p w14:paraId="61FB3029" w14:textId="77777777" w:rsidR="00A116AF" w:rsidRPr="00D20EE5" w:rsidRDefault="00A116AF" w:rsidP="00D31CFD">
      <w:pPr>
        <w:pStyle w:val="ListParagraph"/>
        <w:numPr>
          <w:ilvl w:val="1"/>
          <w:numId w:val="28"/>
        </w:numPr>
        <w:autoSpaceDE w:val="0"/>
        <w:autoSpaceDN w:val="0"/>
        <w:adjustRightInd w:val="0"/>
        <w:rPr>
          <w:rFonts w:ascii="Times New Roman" w:hAnsi="Times New Roman" w:cs="Times New Roman"/>
          <w:noProof/>
          <w:sz w:val="24"/>
          <w:szCs w:val="24"/>
        </w:rPr>
      </w:pPr>
      <w:r w:rsidRPr="00D20EE5">
        <w:rPr>
          <w:rFonts w:ascii="Times New Roman" w:hAnsi="Times New Roman" w:cs="Times New Roman"/>
          <w:noProof/>
          <w:sz w:val="24"/>
          <w:szCs w:val="24"/>
        </w:rPr>
        <w:t>Co-branded with State of Indiana and vendor branding</w:t>
      </w:r>
    </w:p>
    <w:p w14:paraId="7C7392D8" w14:textId="77777777" w:rsidR="00A116AF" w:rsidRPr="00D20EE5" w:rsidRDefault="00A116AF" w:rsidP="00D31CFD">
      <w:pPr>
        <w:pStyle w:val="ListParagraph"/>
        <w:numPr>
          <w:ilvl w:val="1"/>
          <w:numId w:val="28"/>
        </w:numPr>
        <w:autoSpaceDE w:val="0"/>
        <w:autoSpaceDN w:val="0"/>
        <w:adjustRightInd w:val="0"/>
        <w:rPr>
          <w:rFonts w:ascii="Times New Roman" w:hAnsi="Times New Roman" w:cs="Times New Roman"/>
          <w:noProof/>
          <w:sz w:val="24"/>
          <w:szCs w:val="24"/>
        </w:rPr>
      </w:pPr>
      <w:r w:rsidRPr="00D20EE5">
        <w:rPr>
          <w:rFonts w:ascii="Times New Roman" w:hAnsi="Times New Roman" w:cs="Times New Roman"/>
          <w:noProof/>
          <w:sz w:val="24"/>
          <w:szCs w:val="24"/>
        </w:rPr>
        <w:t xml:space="preserve">A “valid thru” date to indicate month and year </w:t>
      </w:r>
      <w:r w:rsidR="00C764CA" w:rsidRPr="00D20EE5">
        <w:rPr>
          <w:rFonts w:ascii="Times New Roman" w:hAnsi="Times New Roman" w:cs="Times New Roman"/>
          <w:noProof/>
          <w:sz w:val="24"/>
          <w:szCs w:val="24"/>
        </w:rPr>
        <w:t>before</w:t>
      </w:r>
      <w:r w:rsidRPr="00D20EE5">
        <w:rPr>
          <w:rFonts w:ascii="Times New Roman" w:hAnsi="Times New Roman" w:cs="Times New Roman"/>
          <w:noProof/>
          <w:sz w:val="24"/>
          <w:szCs w:val="24"/>
        </w:rPr>
        <w:t xml:space="preserve"> </w:t>
      </w:r>
      <w:r w:rsidR="00C764CA" w:rsidRPr="00D20EE5">
        <w:rPr>
          <w:rFonts w:ascii="Times New Roman" w:hAnsi="Times New Roman" w:cs="Times New Roman"/>
          <w:noProof/>
          <w:sz w:val="24"/>
          <w:szCs w:val="24"/>
        </w:rPr>
        <w:t xml:space="preserve">the </w:t>
      </w:r>
      <w:r w:rsidRPr="00D20EE5">
        <w:rPr>
          <w:rFonts w:ascii="Times New Roman" w:hAnsi="Times New Roman" w:cs="Times New Roman"/>
          <w:noProof/>
          <w:sz w:val="24"/>
          <w:szCs w:val="24"/>
        </w:rPr>
        <w:t>expiration</w:t>
      </w:r>
    </w:p>
    <w:p w14:paraId="78D575A1" w14:textId="77777777" w:rsidR="00A116AF" w:rsidRPr="00D20EE5" w:rsidRDefault="00A116AF" w:rsidP="00D31CFD">
      <w:pPr>
        <w:pStyle w:val="ListParagraph"/>
        <w:numPr>
          <w:ilvl w:val="1"/>
          <w:numId w:val="28"/>
        </w:numPr>
        <w:autoSpaceDE w:val="0"/>
        <w:autoSpaceDN w:val="0"/>
        <w:adjustRightInd w:val="0"/>
        <w:rPr>
          <w:rFonts w:ascii="Times New Roman" w:hAnsi="Times New Roman" w:cs="Times New Roman"/>
          <w:noProof/>
          <w:sz w:val="24"/>
          <w:szCs w:val="24"/>
        </w:rPr>
      </w:pPr>
      <w:r w:rsidRPr="00D20EE5">
        <w:rPr>
          <w:rFonts w:ascii="Times New Roman" w:hAnsi="Times New Roman" w:cs="Times New Roman"/>
          <w:noProof/>
          <w:sz w:val="24"/>
          <w:szCs w:val="24"/>
        </w:rPr>
        <w:t xml:space="preserve">An encoded magnetic strip on the back of the </w:t>
      </w:r>
      <w:r w:rsidR="00521E75" w:rsidRPr="00D20EE5">
        <w:rPr>
          <w:rFonts w:ascii="Times New Roman" w:hAnsi="Times New Roman" w:cs="Times New Roman"/>
          <w:noProof/>
          <w:sz w:val="24"/>
          <w:szCs w:val="24"/>
        </w:rPr>
        <w:t>C</w:t>
      </w:r>
      <w:r w:rsidRPr="00D20EE5">
        <w:rPr>
          <w:rFonts w:ascii="Times New Roman" w:hAnsi="Times New Roman" w:cs="Times New Roman"/>
          <w:noProof/>
          <w:sz w:val="24"/>
          <w:szCs w:val="24"/>
        </w:rPr>
        <w:t>ard</w:t>
      </w:r>
    </w:p>
    <w:p w14:paraId="300EA9C9" w14:textId="77777777" w:rsidR="00A116AF" w:rsidRPr="00D20EE5" w:rsidRDefault="00A116AF" w:rsidP="00D31CFD">
      <w:pPr>
        <w:pStyle w:val="ListParagraph"/>
        <w:numPr>
          <w:ilvl w:val="1"/>
          <w:numId w:val="28"/>
        </w:numPr>
        <w:autoSpaceDE w:val="0"/>
        <w:autoSpaceDN w:val="0"/>
        <w:adjustRightInd w:val="0"/>
        <w:rPr>
          <w:rFonts w:ascii="Times New Roman" w:hAnsi="Times New Roman" w:cs="Times New Roman"/>
          <w:noProof/>
          <w:sz w:val="24"/>
          <w:szCs w:val="24"/>
        </w:rPr>
      </w:pPr>
      <w:r w:rsidRPr="00D20EE5">
        <w:rPr>
          <w:rFonts w:ascii="Times New Roman" w:hAnsi="Times New Roman" w:cs="Times New Roman"/>
          <w:noProof/>
          <w:sz w:val="24"/>
          <w:szCs w:val="24"/>
        </w:rPr>
        <w:t>A statement that clearly states, “Do Not Write PIN on Card</w:t>
      </w:r>
      <w:r w:rsidR="00C764CA" w:rsidRPr="00D20EE5">
        <w:rPr>
          <w:rFonts w:ascii="Times New Roman" w:hAnsi="Times New Roman" w:cs="Times New Roman"/>
          <w:noProof/>
          <w:sz w:val="24"/>
          <w:szCs w:val="24"/>
        </w:rPr>
        <w:t>.</w:t>
      </w:r>
      <w:r w:rsidRPr="00D20EE5">
        <w:rPr>
          <w:rFonts w:ascii="Times New Roman" w:hAnsi="Times New Roman" w:cs="Times New Roman"/>
          <w:noProof/>
          <w:sz w:val="24"/>
          <w:szCs w:val="24"/>
        </w:rPr>
        <w:t>”</w:t>
      </w:r>
    </w:p>
    <w:p w14:paraId="3D944715" w14:textId="7B70DEC8" w:rsidR="00A116AF" w:rsidRPr="00D20EE5" w:rsidRDefault="00A116AF" w:rsidP="00D31CFD">
      <w:pPr>
        <w:pStyle w:val="ListParagraph"/>
        <w:numPr>
          <w:ilvl w:val="1"/>
          <w:numId w:val="28"/>
        </w:numPr>
        <w:autoSpaceDE w:val="0"/>
        <w:autoSpaceDN w:val="0"/>
        <w:adjustRightInd w:val="0"/>
        <w:rPr>
          <w:rFonts w:ascii="Times New Roman" w:hAnsi="Times New Roman" w:cs="Times New Roman"/>
          <w:noProof/>
          <w:sz w:val="24"/>
          <w:szCs w:val="24"/>
        </w:rPr>
      </w:pPr>
      <w:r w:rsidRPr="00D20EE5">
        <w:rPr>
          <w:rFonts w:ascii="Times New Roman" w:hAnsi="Times New Roman" w:cs="Times New Roman"/>
          <w:noProof/>
          <w:sz w:val="24"/>
          <w:szCs w:val="24"/>
        </w:rPr>
        <w:t xml:space="preserve">A tamper-evident signature panel on the back of the card for the </w:t>
      </w:r>
      <w:r w:rsidR="0083532D">
        <w:rPr>
          <w:rFonts w:ascii="Times New Roman" w:hAnsi="Times New Roman" w:cs="Times New Roman"/>
          <w:noProof/>
          <w:sz w:val="24"/>
          <w:szCs w:val="24"/>
        </w:rPr>
        <w:t>C</w:t>
      </w:r>
      <w:r w:rsidRPr="00D20EE5">
        <w:rPr>
          <w:rFonts w:ascii="Times New Roman" w:hAnsi="Times New Roman" w:cs="Times New Roman"/>
          <w:noProof/>
          <w:sz w:val="24"/>
          <w:szCs w:val="24"/>
        </w:rPr>
        <w:t>ardholder to sign their name</w:t>
      </w:r>
    </w:p>
    <w:p w14:paraId="7C77B9E8" w14:textId="77777777" w:rsidR="00A116AF" w:rsidRPr="00D20EE5" w:rsidRDefault="00A116AF" w:rsidP="00D31CFD">
      <w:pPr>
        <w:pStyle w:val="ListParagraph"/>
        <w:numPr>
          <w:ilvl w:val="1"/>
          <w:numId w:val="28"/>
        </w:numPr>
        <w:autoSpaceDE w:val="0"/>
        <w:autoSpaceDN w:val="0"/>
        <w:adjustRightInd w:val="0"/>
        <w:rPr>
          <w:rFonts w:ascii="Times New Roman" w:hAnsi="Times New Roman" w:cs="Times New Roman"/>
          <w:noProof/>
          <w:sz w:val="24"/>
          <w:szCs w:val="24"/>
        </w:rPr>
      </w:pPr>
      <w:r w:rsidRPr="00D20EE5">
        <w:rPr>
          <w:rFonts w:ascii="Times New Roman" w:hAnsi="Times New Roman" w:cs="Times New Roman"/>
          <w:noProof/>
          <w:sz w:val="24"/>
          <w:szCs w:val="24"/>
        </w:rPr>
        <w:t>Ultra-violet inks to deter fraudulent reproductions</w:t>
      </w:r>
    </w:p>
    <w:p w14:paraId="1823EBD9" w14:textId="45730905" w:rsidR="00A116AF" w:rsidRDefault="00A116AF" w:rsidP="00D31CFD">
      <w:pPr>
        <w:pStyle w:val="ListParagraph"/>
        <w:numPr>
          <w:ilvl w:val="1"/>
          <w:numId w:val="28"/>
        </w:numPr>
        <w:autoSpaceDE w:val="0"/>
        <w:autoSpaceDN w:val="0"/>
        <w:adjustRightInd w:val="0"/>
        <w:rPr>
          <w:rFonts w:ascii="Times New Roman" w:hAnsi="Times New Roman" w:cs="Times New Roman"/>
          <w:noProof/>
          <w:sz w:val="24"/>
          <w:szCs w:val="24"/>
        </w:rPr>
      </w:pPr>
      <w:r w:rsidRPr="00D20EE5">
        <w:rPr>
          <w:rFonts w:ascii="Times New Roman" w:hAnsi="Times New Roman" w:cs="Times New Roman"/>
          <w:noProof/>
          <w:sz w:val="24"/>
          <w:szCs w:val="24"/>
        </w:rPr>
        <w:t xml:space="preserve">Indent printing of the last four digits of the account number and card verification code on the </w:t>
      </w:r>
      <w:r w:rsidR="00F94A1E" w:rsidRPr="00D20EE5">
        <w:rPr>
          <w:rFonts w:ascii="Times New Roman" w:hAnsi="Times New Roman" w:cs="Times New Roman"/>
          <w:noProof/>
          <w:sz w:val="24"/>
          <w:szCs w:val="24"/>
        </w:rPr>
        <w:t>C</w:t>
      </w:r>
      <w:r w:rsidRPr="00D20EE5">
        <w:rPr>
          <w:rFonts w:ascii="Times New Roman" w:hAnsi="Times New Roman" w:cs="Times New Roman"/>
          <w:noProof/>
          <w:sz w:val="24"/>
          <w:szCs w:val="24"/>
        </w:rPr>
        <w:t>ard back as a security feature</w:t>
      </w:r>
    </w:p>
    <w:p w14:paraId="692DCF71" w14:textId="05B14C88" w:rsidR="00231B81" w:rsidRDefault="00231B81" w:rsidP="00D31CFD">
      <w:pPr>
        <w:pStyle w:val="ListParagraph"/>
        <w:numPr>
          <w:ilvl w:val="1"/>
          <w:numId w:val="28"/>
        </w:num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EMV Chip equipped</w:t>
      </w:r>
    </w:p>
    <w:p w14:paraId="02BB9302" w14:textId="15FD4B40" w:rsidR="000D22AB" w:rsidRPr="009C743A" w:rsidRDefault="00377F9F" w:rsidP="009C743A">
      <w:pPr>
        <w:pStyle w:val="ListParagraph"/>
        <w:numPr>
          <w:ilvl w:val="1"/>
          <w:numId w:val="28"/>
        </w:numPr>
        <w:autoSpaceDE w:val="0"/>
        <w:autoSpaceDN w:val="0"/>
        <w:adjustRightInd w:val="0"/>
        <w:rPr>
          <w:rFonts w:ascii="Times New Roman" w:hAnsi="Times New Roman" w:cs="Times New Roman"/>
          <w:noProof/>
          <w:sz w:val="24"/>
          <w:szCs w:val="24"/>
        </w:rPr>
      </w:pPr>
      <w:r>
        <w:rPr>
          <w:rFonts w:ascii="Times New Roman" w:hAnsi="Times New Roman" w:cs="Times New Roman"/>
          <w:noProof/>
          <w:sz w:val="24"/>
          <w:szCs w:val="24"/>
        </w:rPr>
        <w:t xml:space="preserve">A listing of the required toll-free number </w:t>
      </w:r>
    </w:p>
    <w:p w14:paraId="71036002" w14:textId="77777777" w:rsidR="00A116AF" w:rsidRPr="00D20EE5" w:rsidRDefault="00A116AF" w:rsidP="003669C8">
      <w:pPr>
        <w:pStyle w:val="ListParagraph"/>
        <w:autoSpaceDE w:val="0"/>
        <w:autoSpaceDN w:val="0"/>
        <w:adjustRightInd w:val="0"/>
        <w:ind w:left="1440"/>
        <w:rPr>
          <w:rFonts w:ascii="Times New Roman" w:hAnsi="Times New Roman" w:cs="Times New Roman"/>
          <w:noProof/>
          <w:sz w:val="24"/>
          <w:szCs w:val="24"/>
        </w:rPr>
      </w:pPr>
    </w:p>
    <w:p w14:paraId="298713FB" w14:textId="77777777" w:rsidR="009D2EA5" w:rsidRPr="00D20EE5" w:rsidRDefault="00026CAB" w:rsidP="002B7B72">
      <w:pPr>
        <w:pStyle w:val="ListParagraph"/>
        <w:numPr>
          <w:ilvl w:val="1"/>
          <w:numId w:val="1"/>
        </w:numPr>
        <w:autoSpaceDE w:val="0"/>
        <w:autoSpaceDN w:val="0"/>
        <w:adjustRightInd w:val="0"/>
        <w:ind w:left="540" w:hanging="522"/>
        <w:rPr>
          <w:rFonts w:ascii="Times New Roman" w:hAnsi="Times New Roman" w:cs="Times New Roman"/>
          <w:sz w:val="24"/>
        </w:rPr>
      </w:pPr>
      <w:r w:rsidRPr="00D20EE5">
        <w:rPr>
          <w:rFonts w:ascii="Times New Roman" w:hAnsi="Times New Roman" w:cs="Times New Roman"/>
          <w:b/>
          <w:sz w:val="28"/>
          <w:szCs w:val="24"/>
        </w:rPr>
        <w:t xml:space="preserve">Card </w:t>
      </w:r>
      <w:r w:rsidR="004C15FC" w:rsidRPr="00D20EE5">
        <w:rPr>
          <w:rFonts w:ascii="Times New Roman" w:hAnsi="Times New Roman" w:cs="Times New Roman"/>
          <w:b/>
          <w:sz w:val="28"/>
          <w:szCs w:val="24"/>
        </w:rPr>
        <w:t xml:space="preserve">and Account </w:t>
      </w:r>
      <w:r w:rsidR="00B97BBC" w:rsidRPr="00D20EE5">
        <w:rPr>
          <w:rFonts w:ascii="Times New Roman" w:hAnsi="Times New Roman" w:cs="Times New Roman"/>
          <w:b/>
          <w:sz w:val="28"/>
          <w:szCs w:val="24"/>
        </w:rPr>
        <w:t>Enrollment</w:t>
      </w:r>
    </w:p>
    <w:p w14:paraId="3E165A47" w14:textId="77777777" w:rsidR="00B72159" w:rsidRPr="00D20EE5" w:rsidRDefault="00B72159" w:rsidP="00B72159">
      <w:pPr>
        <w:pStyle w:val="ListParagraph"/>
        <w:widowControl w:val="0"/>
        <w:spacing w:after="0" w:line="240" w:lineRule="auto"/>
        <w:ind w:left="540"/>
        <w:rPr>
          <w:rFonts w:ascii="Times New Roman" w:hAnsi="Times New Roman" w:cs="Times New Roman"/>
          <w:sz w:val="28"/>
        </w:rPr>
      </w:pPr>
    </w:p>
    <w:p w14:paraId="7A922451" w14:textId="313C8455" w:rsidR="007749C8" w:rsidRPr="00D20EE5" w:rsidRDefault="007749C8" w:rsidP="00D31CFD">
      <w:pPr>
        <w:pStyle w:val="ListParagraph"/>
        <w:widowControl w:val="0"/>
        <w:numPr>
          <w:ilvl w:val="0"/>
          <w:numId w:val="8"/>
        </w:numPr>
        <w:spacing w:after="0" w:line="240" w:lineRule="auto"/>
        <w:rPr>
          <w:rFonts w:ascii="Times New Roman" w:hAnsi="Times New Roman" w:cs="Times New Roman"/>
          <w:sz w:val="24"/>
        </w:rPr>
      </w:pPr>
      <w:r w:rsidRPr="00D20EE5">
        <w:rPr>
          <w:rFonts w:ascii="Times New Roman" w:hAnsi="Times New Roman" w:cs="Times New Roman"/>
          <w:sz w:val="24"/>
        </w:rPr>
        <w:t xml:space="preserve">The State determines who participates in what programs and the person determines, actively or </w:t>
      </w:r>
      <w:r w:rsidR="003277DD" w:rsidRPr="00D20EE5">
        <w:rPr>
          <w:rFonts w:ascii="Times New Roman" w:hAnsi="Times New Roman" w:cs="Times New Roman"/>
          <w:sz w:val="24"/>
        </w:rPr>
        <w:t>p</w:t>
      </w:r>
      <w:r w:rsidRPr="00D20EE5">
        <w:rPr>
          <w:rFonts w:ascii="Times New Roman" w:hAnsi="Times New Roman" w:cs="Times New Roman"/>
          <w:sz w:val="24"/>
        </w:rPr>
        <w:t xml:space="preserve">assively, </w:t>
      </w:r>
      <w:r w:rsidR="003277DD" w:rsidRPr="00D20EE5">
        <w:rPr>
          <w:rFonts w:ascii="Times New Roman" w:hAnsi="Times New Roman" w:cs="Times New Roman"/>
          <w:sz w:val="24"/>
        </w:rPr>
        <w:t xml:space="preserve">if they will receive </w:t>
      </w:r>
      <w:r w:rsidR="00A170E3" w:rsidRPr="00D20EE5">
        <w:rPr>
          <w:rFonts w:ascii="Times New Roman" w:hAnsi="Times New Roman" w:cs="Times New Roman"/>
          <w:sz w:val="24"/>
        </w:rPr>
        <w:t>a</w:t>
      </w:r>
      <w:r w:rsidR="003277DD" w:rsidRPr="00D20EE5">
        <w:rPr>
          <w:rFonts w:ascii="Times New Roman" w:hAnsi="Times New Roman" w:cs="Times New Roman"/>
          <w:sz w:val="24"/>
        </w:rPr>
        <w:t xml:space="preserve"> </w:t>
      </w:r>
      <w:r w:rsidR="00FA34BD" w:rsidRPr="00D20EE5">
        <w:rPr>
          <w:rFonts w:ascii="Times New Roman" w:hAnsi="Times New Roman" w:cs="Times New Roman"/>
          <w:sz w:val="24"/>
        </w:rPr>
        <w:t>Card</w:t>
      </w:r>
      <w:r w:rsidRPr="00D20EE5">
        <w:rPr>
          <w:rFonts w:ascii="Times New Roman" w:hAnsi="Times New Roman" w:cs="Times New Roman"/>
          <w:sz w:val="24"/>
        </w:rPr>
        <w:t xml:space="preserve"> as the method of payment</w:t>
      </w:r>
      <w:r w:rsidR="0052497E" w:rsidRPr="00D20EE5">
        <w:rPr>
          <w:rFonts w:ascii="Times New Roman" w:hAnsi="Times New Roman" w:cs="Times New Roman"/>
          <w:sz w:val="24"/>
        </w:rPr>
        <w:t xml:space="preserve">. </w:t>
      </w:r>
      <w:r w:rsidR="008E4CA5">
        <w:rPr>
          <w:rFonts w:ascii="Times New Roman" w:hAnsi="Times New Roman" w:cs="Times New Roman"/>
          <w:sz w:val="24"/>
        </w:rPr>
        <w:t xml:space="preserve"> </w:t>
      </w:r>
      <w:r w:rsidRPr="00D20EE5">
        <w:rPr>
          <w:rFonts w:ascii="Times New Roman" w:hAnsi="Times New Roman" w:cs="Times New Roman"/>
          <w:noProof/>
          <w:sz w:val="24"/>
        </w:rPr>
        <w:t>Thereafter</w:t>
      </w:r>
      <w:r w:rsidRPr="00D20EE5">
        <w:rPr>
          <w:rFonts w:ascii="Times New Roman" w:hAnsi="Times New Roman" w:cs="Times New Roman"/>
          <w:sz w:val="24"/>
        </w:rPr>
        <w:t xml:space="preserve">, the State tells the Contractor who is </w:t>
      </w:r>
      <w:r w:rsidR="00EF62D5" w:rsidRPr="00D20EE5">
        <w:rPr>
          <w:rFonts w:ascii="Times New Roman" w:hAnsi="Times New Roman" w:cs="Times New Roman"/>
          <w:sz w:val="24"/>
        </w:rPr>
        <w:t>the recipient of</w:t>
      </w:r>
      <w:r w:rsidRPr="00D20EE5">
        <w:rPr>
          <w:rFonts w:ascii="Times New Roman" w:hAnsi="Times New Roman" w:cs="Times New Roman"/>
          <w:sz w:val="24"/>
        </w:rPr>
        <w:t xml:space="preserve"> a </w:t>
      </w:r>
      <w:r w:rsidR="00FA34BD" w:rsidRPr="00D20EE5">
        <w:rPr>
          <w:rFonts w:ascii="Times New Roman" w:hAnsi="Times New Roman" w:cs="Times New Roman"/>
          <w:sz w:val="24"/>
        </w:rPr>
        <w:t>C</w:t>
      </w:r>
      <w:r w:rsidRPr="00D20EE5">
        <w:rPr>
          <w:rFonts w:ascii="Times New Roman" w:hAnsi="Times New Roman" w:cs="Times New Roman"/>
          <w:sz w:val="24"/>
        </w:rPr>
        <w:t>ard (</w:t>
      </w:r>
      <w:r w:rsidRPr="003669C8">
        <w:rPr>
          <w:rFonts w:ascii="Times New Roman" w:hAnsi="Times New Roman" w:cs="Times New Roman"/>
          <w:i/>
          <w:noProof/>
          <w:sz w:val="24"/>
        </w:rPr>
        <w:t>i.e.</w:t>
      </w:r>
      <w:r w:rsidR="00C764CA" w:rsidRPr="00D20EE5">
        <w:rPr>
          <w:rFonts w:ascii="Times New Roman" w:hAnsi="Times New Roman" w:cs="Times New Roman"/>
          <w:noProof/>
          <w:sz w:val="24"/>
        </w:rPr>
        <w:t>,</w:t>
      </w:r>
      <w:r w:rsidRPr="00F24F9B">
        <w:rPr>
          <w:rFonts w:ascii="Times New Roman" w:hAnsi="Times New Roman" w:cs="Times New Roman"/>
          <w:sz w:val="24"/>
        </w:rPr>
        <w:t xml:space="preserve"> enr</w:t>
      </w:r>
      <w:r w:rsidRPr="001E3D35">
        <w:rPr>
          <w:rFonts w:ascii="Times New Roman" w:hAnsi="Times New Roman" w:cs="Times New Roman"/>
          <w:sz w:val="24"/>
        </w:rPr>
        <w:t xml:space="preserve">olling in the </w:t>
      </w:r>
      <w:r w:rsidR="00DE6265">
        <w:rPr>
          <w:rFonts w:ascii="Times New Roman" w:hAnsi="Times New Roman" w:cs="Times New Roman"/>
          <w:sz w:val="24"/>
        </w:rPr>
        <w:t>SVC P</w:t>
      </w:r>
      <w:r w:rsidRPr="001E3D35">
        <w:rPr>
          <w:rFonts w:ascii="Times New Roman" w:hAnsi="Times New Roman" w:cs="Times New Roman"/>
          <w:sz w:val="24"/>
        </w:rPr>
        <w:t>rogram)</w:t>
      </w:r>
      <w:r w:rsidR="00FA34BD" w:rsidRPr="00D20EE5">
        <w:rPr>
          <w:rFonts w:ascii="Times New Roman" w:hAnsi="Times New Roman" w:cs="Times New Roman"/>
          <w:sz w:val="24"/>
        </w:rPr>
        <w:t>.</w:t>
      </w:r>
      <w:r w:rsidR="004C15FC" w:rsidRPr="00D20EE5">
        <w:rPr>
          <w:rFonts w:ascii="Times New Roman" w:hAnsi="Times New Roman" w:cs="Times New Roman"/>
          <w:sz w:val="24"/>
        </w:rPr>
        <w:t xml:space="preserve"> </w:t>
      </w:r>
    </w:p>
    <w:p w14:paraId="53881F0D" w14:textId="77777777" w:rsidR="00D25A1D" w:rsidRPr="00D20EE5" w:rsidRDefault="00D25A1D" w:rsidP="007749C8">
      <w:pPr>
        <w:widowControl w:val="0"/>
        <w:spacing w:after="0" w:line="240" w:lineRule="auto"/>
        <w:rPr>
          <w:rFonts w:ascii="Times New Roman" w:hAnsi="Times New Roman" w:cs="Times New Roman"/>
          <w:sz w:val="24"/>
          <w:szCs w:val="24"/>
        </w:rPr>
      </w:pPr>
    </w:p>
    <w:p w14:paraId="281C17A8" w14:textId="77777777" w:rsidR="003277DD" w:rsidRPr="00D20EE5" w:rsidRDefault="00B97BBC" w:rsidP="00D31CFD">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lastRenderedPageBreak/>
        <w:t xml:space="preserve">The Contractor shall provide one Card per </w:t>
      </w:r>
      <w:r w:rsidR="00EF62D5" w:rsidRPr="00D20EE5">
        <w:rPr>
          <w:rFonts w:ascii="Times New Roman" w:hAnsi="Times New Roman" w:cs="Times New Roman"/>
          <w:sz w:val="24"/>
          <w:szCs w:val="24"/>
        </w:rPr>
        <w:t>r</w:t>
      </w:r>
      <w:r w:rsidRPr="00D20EE5">
        <w:rPr>
          <w:rFonts w:ascii="Times New Roman" w:hAnsi="Times New Roman" w:cs="Times New Roman"/>
          <w:sz w:val="24"/>
          <w:szCs w:val="24"/>
        </w:rPr>
        <w:t>ecipient that shall accept payments from all participating State agencies or in the c</w:t>
      </w:r>
      <w:r w:rsidRPr="00F24F9B">
        <w:rPr>
          <w:rFonts w:ascii="Times New Roman" w:hAnsi="Times New Roman" w:cs="Times New Roman"/>
          <w:sz w:val="24"/>
          <w:szCs w:val="24"/>
        </w:rPr>
        <w:t xml:space="preserve">ase of child support payments, </w:t>
      </w:r>
      <w:r w:rsidR="004D2EEA" w:rsidRPr="001E3D35">
        <w:rPr>
          <w:rFonts w:ascii="Times New Roman" w:hAnsi="Times New Roman" w:cs="Times New Roman"/>
          <w:noProof/>
          <w:sz w:val="24"/>
          <w:szCs w:val="24"/>
        </w:rPr>
        <w:t>includ</w:t>
      </w:r>
      <w:r w:rsidR="00C764CA" w:rsidRPr="00D20EE5">
        <w:rPr>
          <w:rFonts w:ascii="Times New Roman" w:hAnsi="Times New Roman" w:cs="Times New Roman"/>
          <w:noProof/>
          <w:sz w:val="24"/>
          <w:szCs w:val="24"/>
        </w:rPr>
        <w:t>ing</w:t>
      </w:r>
      <w:r w:rsidR="004D2EEA" w:rsidRPr="00D20EE5">
        <w:rPr>
          <w:rFonts w:ascii="Times New Roman" w:hAnsi="Times New Roman" w:cs="Times New Roman"/>
          <w:sz w:val="24"/>
          <w:szCs w:val="24"/>
        </w:rPr>
        <w:t xml:space="preserve"> </w:t>
      </w:r>
      <w:r w:rsidR="003277DD" w:rsidRPr="00D20EE5">
        <w:rPr>
          <w:rFonts w:ascii="Times New Roman" w:hAnsi="Times New Roman" w:cs="Times New Roman"/>
          <w:sz w:val="24"/>
          <w:szCs w:val="24"/>
        </w:rPr>
        <w:t xml:space="preserve">from </w:t>
      </w:r>
      <w:r w:rsidR="00F94A1E" w:rsidRPr="00D20EE5">
        <w:rPr>
          <w:rFonts w:ascii="Times New Roman" w:hAnsi="Times New Roman" w:cs="Times New Roman"/>
          <w:sz w:val="24"/>
          <w:szCs w:val="24"/>
        </w:rPr>
        <w:t xml:space="preserve">the </w:t>
      </w:r>
      <w:r w:rsidRPr="00D20EE5">
        <w:rPr>
          <w:rFonts w:ascii="Times New Roman" w:hAnsi="Times New Roman" w:cs="Times New Roman"/>
          <w:sz w:val="24"/>
          <w:szCs w:val="24"/>
        </w:rPr>
        <w:t>Allen, Marion, or</w:t>
      </w:r>
      <w:r w:rsidR="00F94A1E" w:rsidRPr="00D20EE5">
        <w:rPr>
          <w:rFonts w:ascii="Times New Roman" w:hAnsi="Times New Roman" w:cs="Times New Roman"/>
          <w:sz w:val="24"/>
          <w:szCs w:val="24"/>
        </w:rPr>
        <w:t xml:space="preserve"> </w:t>
      </w:r>
      <w:r w:rsidRPr="00D20EE5">
        <w:rPr>
          <w:rFonts w:ascii="Times New Roman" w:hAnsi="Times New Roman" w:cs="Times New Roman"/>
          <w:sz w:val="24"/>
          <w:szCs w:val="24"/>
        </w:rPr>
        <w:t>Vanderburgh County Clerk’s offices</w:t>
      </w:r>
      <w:r w:rsidR="0052497E" w:rsidRPr="00D20EE5">
        <w:rPr>
          <w:rFonts w:ascii="Times New Roman" w:hAnsi="Times New Roman" w:cs="Times New Roman"/>
          <w:sz w:val="24"/>
          <w:szCs w:val="24"/>
        </w:rPr>
        <w:t xml:space="preserve">. </w:t>
      </w:r>
    </w:p>
    <w:p w14:paraId="58C44B04" w14:textId="77777777" w:rsidR="00A170E3" w:rsidRPr="00D20EE5" w:rsidRDefault="00A170E3" w:rsidP="00B72159">
      <w:pPr>
        <w:pStyle w:val="ListParagraph"/>
        <w:widowControl w:val="0"/>
        <w:autoSpaceDE w:val="0"/>
        <w:autoSpaceDN w:val="0"/>
        <w:adjustRightInd w:val="0"/>
        <w:spacing w:after="0" w:line="240" w:lineRule="auto"/>
        <w:ind w:left="630" w:hanging="630"/>
        <w:rPr>
          <w:rFonts w:ascii="Times New Roman" w:hAnsi="Times New Roman" w:cs="Times New Roman"/>
          <w:sz w:val="24"/>
          <w:szCs w:val="24"/>
        </w:rPr>
      </w:pPr>
    </w:p>
    <w:p w14:paraId="7D7EC120" w14:textId="2C445FA8" w:rsidR="0086205D" w:rsidRPr="00D20EE5" w:rsidRDefault="00A170E3" w:rsidP="00D31CFD">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In the event</w:t>
      </w:r>
      <w:r w:rsidR="001D6DD7">
        <w:rPr>
          <w:rFonts w:ascii="Times New Roman" w:hAnsi="Times New Roman" w:cs="Times New Roman"/>
          <w:sz w:val="24"/>
          <w:szCs w:val="24"/>
        </w:rPr>
        <w:t xml:space="preserve"> that</w:t>
      </w:r>
      <w:r w:rsidRPr="00D20EE5">
        <w:rPr>
          <w:rFonts w:ascii="Times New Roman" w:hAnsi="Times New Roman" w:cs="Times New Roman"/>
          <w:sz w:val="24"/>
          <w:szCs w:val="24"/>
        </w:rPr>
        <w:t xml:space="preserve"> one Cardholder </w:t>
      </w:r>
      <w:r w:rsidR="009A44FE" w:rsidRPr="00D20EE5">
        <w:rPr>
          <w:rFonts w:ascii="Times New Roman" w:hAnsi="Times New Roman" w:cs="Times New Roman"/>
          <w:sz w:val="24"/>
          <w:szCs w:val="24"/>
        </w:rPr>
        <w:t xml:space="preserve">simultaneously </w:t>
      </w:r>
      <w:r w:rsidRPr="00D20EE5">
        <w:rPr>
          <w:rFonts w:ascii="Times New Roman" w:hAnsi="Times New Roman" w:cs="Times New Roman"/>
          <w:sz w:val="24"/>
          <w:szCs w:val="24"/>
        </w:rPr>
        <w:t xml:space="preserve">receives </w:t>
      </w:r>
      <w:r w:rsidR="00191411" w:rsidRPr="00D20EE5">
        <w:rPr>
          <w:rFonts w:ascii="Times New Roman" w:hAnsi="Times New Roman" w:cs="Times New Roman"/>
          <w:sz w:val="24"/>
          <w:szCs w:val="24"/>
        </w:rPr>
        <w:t>funds</w:t>
      </w:r>
      <w:r w:rsidRPr="00D20EE5">
        <w:rPr>
          <w:rFonts w:ascii="Times New Roman" w:hAnsi="Times New Roman" w:cs="Times New Roman"/>
          <w:sz w:val="24"/>
          <w:szCs w:val="24"/>
        </w:rPr>
        <w:t xml:space="preserve"> from multiple </w:t>
      </w:r>
      <w:r w:rsidR="00191411" w:rsidRPr="00D20EE5">
        <w:rPr>
          <w:rFonts w:ascii="Times New Roman" w:hAnsi="Times New Roman" w:cs="Times New Roman"/>
          <w:sz w:val="24"/>
          <w:szCs w:val="24"/>
        </w:rPr>
        <w:t>Agencies</w:t>
      </w:r>
      <w:r w:rsidRPr="00D20EE5">
        <w:rPr>
          <w:rFonts w:ascii="Times New Roman" w:hAnsi="Times New Roman" w:cs="Times New Roman"/>
          <w:sz w:val="24"/>
          <w:szCs w:val="24"/>
        </w:rPr>
        <w:t xml:space="preserve"> that are participating in the </w:t>
      </w:r>
      <w:r w:rsidR="003669C8">
        <w:rPr>
          <w:rFonts w:ascii="Times New Roman" w:hAnsi="Times New Roman" w:cs="Times New Roman"/>
          <w:sz w:val="24"/>
          <w:szCs w:val="24"/>
        </w:rPr>
        <w:t xml:space="preserve">SVC </w:t>
      </w:r>
      <w:r w:rsidRPr="00D20EE5">
        <w:rPr>
          <w:rFonts w:ascii="Times New Roman" w:hAnsi="Times New Roman" w:cs="Times New Roman"/>
          <w:sz w:val="24"/>
          <w:szCs w:val="24"/>
        </w:rPr>
        <w:t>Program, t</w:t>
      </w:r>
      <w:r w:rsidR="00B97BBC" w:rsidRPr="00D20EE5">
        <w:rPr>
          <w:rFonts w:ascii="Times New Roman" w:hAnsi="Times New Roman" w:cs="Times New Roman"/>
          <w:sz w:val="24"/>
          <w:szCs w:val="24"/>
        </w:rPr>
        <w:t xml:space="preserve">he Contractor shall load payments to one Card based on the </w:t>
      </w:r>
      <w:r w:rsidR="004C15FC" w:rsidRPr="00D20EE5">
        <w:rPr>
          <w:rFonts w:ascii="Times New Roman" w:hAnsi="Times New Roman" w:cs="Times New Roman"/>
          <w:sz w:val="24"/>
          <w:szCs w:val="24"/>
        </w:rPr>
        <w:t>Cardholder’s</w:t>
      </w:r>
      <w:r w:rsidR="00B97BBC" w:rsidRPr="00D20EE5">
        <w:rPr>
          <w:rFonts w:ascii="Times New Roman" w:hAnsi="Times New Roman" w:cs="Times New Roman"/>
          <w:sz w:val="24"/>
          <w:szCs w:val="24"/>
        </w:rPr>
        <w:t xml:space="preserve"> social security number</w:t>
      </w:r>
      <w:r w:rsidR="00377F9F">
        <w:rPr>
          <w:rFonts w:ascii="Times New Roman" w:hAnsi="Times New Roman" w:cs="Times New Roman"/>
          <w:sz w:val="24"/>
          <w:szCs w:val="24"/>
        </w:rPr>
        <w:t xml:space="preserve"> (if an S</w:t>
      </w:r>
      <w:r w:rsidR="001D6DD7">
        <w:rPr>
          <w:rFonts w:ascii="Times New Roman" w:hAnsi="Times New Roman" w:cs="Times New Roman"/>
          <w:sz w:val="24"/>
          <w:szCs w:val="24"/>
        </w:rPr>
        <w:t>S</w:t>
      </w:r>
      <w:r w:rsidR="00377F9F">
        <w:rPr>
          <w:rFonts w:ascii="Times New Roman" w:hAnsi="Times New Roman" w:cs="Times New Roman"/>
          <w:sz w:val="24"/>
          <w:szCs w:val="24"/>
        </w:rPr>
        <w:t>N is available)</w:t>
      </w:r>
      <w:r w:rsidR="00B97BBC" w:rsidRPr="00D20EE5">
        <w:rPr>
          <w:rFonts w:ascii="Times New Roman" w:hAnsi="Times New Roman" w:cs="Times New Roman"/>
          <w:sz w:val="24"/>
          <w:szCs w:val="24"/>
        </w:rPr>
        <w:t xml:space="preserve">. </w:t>
      </w:r>
      <w:r w:rsidR="008E4CA5">
        <w:rPr>
          <w:rFonts w:ascii="Times New Roman" w:hAnsi="Times New Roman" w:cs="Times New Roman"/>
          <w:sz w:val="24"/>
          <w:szCs w:val="24"/>
        </w:rPr>
        <w:t xml:space="preserve"> </w:t>
      </w:r>
      <w:r w:rsidR="0086205D" w:rsidRPr="00D20EE5">
        <w:rPr>
          <w:rFonts w:ascii="Times New Roman" w:hAnsi="Times New Roman" w:cs="Times New Roman"/>
          <w:sz w:val="24"/>
          <w:szCs w:val="24"/>
        </w:rPr>
        <w:t xml:space="preserve">The funds shall </w:t>
      </w:r>
      <w:r w:rsidR="0086205D" w:rsidRPr="00D20EE5">
        <w:rPr>
          <w:rFonts w:ascii="Times New Roman" w:hAnsi="Times New Roman" w:cs="Times New Roman"/>
          <w:noProof/>
          <w:sz w:val="24"/>
          <w:szCs w:val="24"/>
        </w:rPr>
        <w:t>be co-mingled</w:t>
      </w:r>
      <w:r w:rsidR="0086205D" w:rsidRPr="00D20EE5">
        <w:rPr>
          <w:rFonts w:ascii="Times New Roman" w:hAnsi="Times New Roman" w:cs="Times New Roman"/>
          <w:sz w:val="24"/>
          <w:szCs w:val="24"/>
        </w:rPr>
        <w:t xml:space="preserve"> into a single account.</w:t>
      </w:r>
      <w:r w:rsidR="008E4CA5">
        <w:rPr>
          <w:rFonts w:ascii="Times New Roman" w:hAnsi="Times New Roman" w:cs="Times New Roman"/>
          <w:sz w:val="24"/>
          <w:szCs w:val="24"/>
        </w:rPr>
        <w:t xml:space="preserve"> </w:t>
      </w:r>
      <w:r w:rsidR="009335B9">
        <w:rPr>
          <w:rFonts w:ascii="Times New Roman" w:hAnsi="Times New Roman" w:cs="Times New Roman"/>
          <w:sz w:val="24"/>
          <w:szCs w:val="24"/>
        </w:rPr>
        <w:t xml:space="preserve"> </w:t>
      </w:r>
      <w:r w:rsidR="008E1B12">
        <w:rPr>
          <w:rFonts w:ascii="Times New Roman" w:hAnsi="Times New Roman" w:cs="Times New Roman"/>
          <w:sz w:val="24"/>
          <w:szCs w:val="24"/>
        </w:rPr>
        <w:t xml:space="preserve">The </w:t>
      </w:r>
      <w:r w:rsidR="008E1B12" w:rsidRPr="008E1B12">
        <w:rPr>
          <w:rFonts w:ascii="Times New Roman" w:hAnsi="Times New Roman" w:cs="Times New Roman"/>
          <w:sz w:val="24"/>
          <w:szCs w:val="24"/>
        </w:rPr>
        <w:t xml:space="preserve">Contractor </w:t>
      </w:r>
      <w:r w:rsidR="008E1B12">
        <w:rPr>
          <w:rFonts w:ascii="Times New Roman" w:hAnsi="Times New Roman" w:cs="Times New Roman"/>
          <w:sz w:val="24"/>
          <w:szCs w:val="24"/>
        </w:rPr>
        <w:t>shall</w:t>
      </w:r>
      <w:r w:rsidR="008E1B12" w:rsidRPr="008E1B12">
        <w:rPr>
          <w:rFonts w:ascii="Times New Roman" w:hAnsi="Times New Roman" w:cs="Times New Roman"/>
          <w:sz w:val="24"/>
          <w:szCs w:val="24"/>
        </w:rPr>
        <w:t xml:space="preserve"> not reject matching new account requests from </w:t>
      </w:r>
      <w:r w:rsidR="008E1B12">
        <w:rPr>
          <w:rFonts w:ascii="Times New Roman" w:hAnsi="Times New Roman" w:cs="Times New Roman"/>
          <w:sz w:val="24"/>
          <w:szCs w:val="24"/>
        </w:rPr>
        <w:t>A</w:t>
      </w:r>
      <w:r w:rsidR="008E1B12" w:rsidRPr="008E1B12">
        <w:rPr>
          <w:rFonts w:ascii="Times New Roman" w:hAnsi="Times New Roman" w:cs="Times New Roman"/>
          <w:sz w:val="24"/>
          <w:szCs w:val="24"/>
        </w:rPr>
        <w:t xml:space="preserve">gencies based on an existing account with another participating </w:t>
      </w:r>
      <w:r w:rsidR="008E1B12">
        <w:rPr>
          <w:rFonts w:ascii="Times New Roman" w:hAnsi="Times New Roman" w:cs="Times New Roman"/>
          <w:sz w:val="24"/>
          <w:szCs w:val="24"/>
        </w:rPr>
        <w:t>A</w:t>
      </w:r>
      <w:r w:rsidR="008E1B12" w:rsidRPr="008E1B12">
        <w:rPr>
          <w:rFonts w:ascii="Times New Roman" w:hAnsi="Times New Roman" w:cs="Times New Roman"/>
          <w:sz w:val="24"/>
          <w:szCs w:val="24"/>
        </w:rPr>
        <w:t>gency</w:t>
      </w:r>
      <w:r w:rsidR="008E1B12">
        <w:rPr>
          <w:rFonts w:ascii="Times New Roman" w:hAnsi="Times New Roman" w:cs="Times New Roman"/>
          <w:sz w:val="24"/>
          <w:szCs w:val="24"/>
        </w:rPr>
        <w:t xml:space="preserve"> (i.e., rejecting requests on the basis that they are sent as “new” rather than as an update)</w:t>
      </w:r>
      <w:r w:rsidR="008E1B12" w:rsidRPr="008E1B12">
        <w:rPr>
          <w:rFonts w:ascii="Times New Roman" w:hAnsi="Times New Roman" w:cs="Times New Roman"/>
          <w:sz w:val="24"/>
          <w:szCs w:val="24"/>
        </w:rPr>
        <w:t xml:space="preserve">.  </w:t>
      </w:r>
    </w:p>
    <w:p w14:paraId="02C3DF51" w14:textId="77777777" w:rsidR="0086205D" w:rsidRPr="00F24F9B" w:rsidRDefault="0086205D" w:rsidP="0086205D">
      <w:pPr>
        <w:pStyle w:val="ListParagraph"/>
        <w:rPr>
          <w:rFonts w:ascii="Times New Roman" w:hAnsi="Times New Roman" w:cs="Times New Roman"/>
          <w:sz w:val="24"/>
          <w:szCs w:val="24"/>
        </w:rPr>
      </w:pPr>
    </w:p>
    <w:p w14:paraId="2F5ACF1D" w14:textId="70E64674" w:rsidR="004C1DAF" w:rsidRPr="00377F9F" w:rsidRDefault="00B97BBC" w:rsidP="00D31CFD">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1E3D35">
        <w:rPr>
          <w:rFonts w:ascii="Times New Roman" w:hAnsi="Times New Roman" w:cs="Times New Roman"/>
          <w:sz w:val="24"/>
          <w:szCs w:val="24"/>
        </w:rPr>
        <w:t>In the event the Contractor cannot match recipients participating in multiple programs</w:t>
      </w:r>
      <w:r w:rsidR="0086205D" w:rsidRPr="00D20EE5">
        <w:rPr>
          <w:rFonts w:ascii="Times New Roman" w:hAnsi="Times New Roman" w:cs="Times New Roman"/>
          <w:sz w:val="24"/>
          <w:szCs w:val="24"/>
        </w:rPr>
        <w:t xml:space="preserve"> based on a social security number</w:t>
      </w:r>
      <w:r w:rsidR="003A04CD">
        <w:rPr>
          <w:rFonts w:ascii="Times New Roman" w:hAnsi="Times New Roman" w:cs="Times New Roman"/>
          <w:sz w:val="24"/>
          <w:szCs w:val="24"/>
        </w:rPr>
        <w:t xml:space="preserve"> (</w:t>
      </w:r>
      <w:r w:rsidR="003A04CD">
        <w:rPr>
          <w:rFonts w:ascii="Times New Roman" w:hAnsi="Times New Roman" w:cs="Times New Roman"/>
          <w:i/>
          <w:sz w:val="24"/>
          <w:szCs w:val="24"/>
        </w:rPr>
        <w:t>e.g.</w:t>
      </w:r>
      <w:r w:rsidR="003A04CD">
        <w:rPr>
          <w:rFonts w:ascii="Times New Roman" w:hAnsi="Times New Roman" w:cs="Times New Roman"/>
          <w:sz w:val="24"/>
          <w:szCs w:val="24"/>
        </w:rPr>
        <w:t xml:space="preserve"> the recipient does not have an SSN)</w:t>
      </w:r>
      <w:r w:rsidRPr="00D20EE5">
        <w:rPr>
          <w:rFonts w:ascii="Times New Roman" w:hAnsi="Times New Roman" w:cs="Times New Roman"/>
          <w:sz w:val="24"/>
          <w:szCs w:val="24"/>
        </w:rPr>
        <w:t xml:space="preserve">, one </w:t>
      </w:r>
      <w:r w:rsidR="004C15FC" w:rsidRPr="00D20EE5">
        <w:rPr>
          <w:rFonts w:ascii="Times New Roman" w:hAnsi="Times New Roman" w:cs="Times New Roman"/>
          <w:sz w:val="24"/>
          <w:szCs w:val="24"/>
        </w:rPr>
        <w:t>C</w:t>
      </w:r>
      <w:r w:rsidRPr="00D20EE5">
        <w:rPr>
          <w:rFonts w:ascii="Times New Roman" w:hAnsi="Times New Roman" w:cs="Times New Roman"/>
          <w:sz w:val="24"/>
          <w:szCs w:val="24"/>
        </w:rPr>
        <w:t xml:space="preserve">ard for each program shall </w:t>
      </w:r>
      <w:r w:rsidRPr="00D20EE5">
        <w:rPr>
          <w:rFonts w:ascii="Times New Roman" w:hAnsi="Times New Roman" w:cs="Times New Roman"/>
          <w:noProof/>
          <w:sz w:val="24"/>
          <w:szCs w:val="24"/>
        </w:rPr>
        <w:t>be provided</w:t>
      </w:r>
      <w:r w:rsidRPr="00D20EE5">
        <w:rPr>
          <w:rFonts w:ascii="Times New Roman" w:hAnsi="Times New Roman" w:cs="Times New Roman"/>
          <w:sz w:val="24"/>
          <w:szCs w:val="24"/>
        </w:rPr>
        <w:t xml:space="preserve">. </w:t>
      </w:r>
      <w:r w:rsidR="008E4CA5">
        <w:rPr>
          <w:rFonts w:ascii="Times New Roman" w:hAnsi="Times New Roman" w:cs="Times New Roman"/>
          <w:sz w:val="24"/>
          <w:szCs w:val="24"/>
        </w:rPr>
        <w:t xml:space="preserve"> </w:t>
      </w:r>
      <w:r w:rsidRPr="00D20EE5">
        <w:rPr>
          <w:rFonts w:ascii="Times New Roman" w:hAnsi="Times New Roman" w:cs="Times New Roman"/>
          <w:sz w:val="24"/>
          <w:szCs w:val="24"/>
        </w:rPr>
        <w:t xml:space="preserve">There shall not be any charges to State </w:t>
      </w:r>
      <w:r w:rsidR="00597C5E">
        <w:rPr>
          <w:rFonts w:ascii="Times New Roman" w:hAnsi="Times New Roman" w:cs="Times New Roman"/>
          <w:sz w:val="24"/>
          <w:szCs w:val="24"/>
        </w:rPr>
        <w:t>or Cardholder if multiple Cards are</w:t>
      </w:r>
      <w:r w:rsidRPr="00D20EE5">
        <w:rPr>
          <w:rFonts w:ascii="Times New Roman" w:hAnsi="Times New Roman" w:cs="Times New Roman"/>
          <w:sz w:val="24"/>
          <w:szCs w:val="24"/>
        </w:rPr>
        <w:t xml:space="preserve"> required for this purpose.</w:t>
      </w:r>
    </w:p>
    <w:p w14:paraId="49C85737" w14:textId="77777777" w:rsidR="0052497E" w:rsidRPr="003669C8" w:rsidRDefault="0052497E" w:rsidP="003669C8">
      <w:pPr>
        <w:pStyle w:val="ListParagraph"/>
        <w:rPr>
          <w:rFonts w:ascii="Times New Roman" w:hAnsi="Times New Roman" w:cs="Times New Roman"/>
          <w:sz w:val="24"/>
          <w:szCs w:val="24"/>
        </w:rPr>
      </w:pPr>
    </w:p>
    <w:p w14:paraId="25C6B4FF" w14:textId="77777777" w:rsidR="0052497E" w:rsidRDefault="0052497E" w:rsidP="00D31CFD">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In the event that a Cardholder h</w:t>
      </w:r>
      <w:r w:rsidRPr="00F24F9B">
        <w:rPr>
          <w:rFonts w:ascii="Times New Roman" w:hAnsi="Times New Roman" w:cs="Times New Roman"/>
          <w:sz w:val="24"/>
          <w:szCs w:val="24"/>
        </w:rPr>
        <w:t xml:space="preserve">ad, in the past, received funds from any program on a Card and that Card has since expired, the Contractor shall issue that Cardholder a new Card in the event that the Cardholder </w:t>
      </w:r>
      <w:r w:rsidRPr="001E3D35">
        <w:rPr>
          <w:rFonts w:ascii="Times New Roman" w:hAnsi="Times New Roman" w:cs="Times New Roman"/>
          <w:sz w:val="24"/>
          <w:szCs w:val="24"/>
        </w:rPr>
        <w:t>has enrolled in t</w:t>
      </w:r>
      <w:r w:rsidRPr="00D20EE5">
        <w:rPr>
          <w:rFonts w:ascii="Times New Roman" w:hAnsi="Times New Roman" w:cs="Times New Roman"/>
          <w:sz w:val="24"/>
          <w:szCs w:val="24"/>
        </w:rPr>
        <w:t xml:space="preserve">he same or a different program to receive funds via Card. </w:t>
      </w:r>
    </w:p>
    <w:p w14:paraId="531A5036" w14:textId="77777777" w:rsidR="0054078A" w:rsidRDefault="0054078A" w:rsidP="00377F9F">
      <w:pPr>
        <w:pStyle w:val="ListParagraph"/>
        <w:widowControl w:val="0"/>
        <w:autoSpaceDE w:val="0"/>
        <w:autoSpaceDN w:val="0"/>
        <w:adjustRightInd w:val="0"/>
        <w:spacing w:after="0" w:line="240" w:lineRule="auto"/>
        <w:rPr>
          <w:rFonts w:ascii="Times New Roman" w:hAnsi="Times New Roman" w:cs="Times New Roman"/>
          <w:sz w:val="24"/>
          <w:szCs w:val="24"/>
        </w:rPr>
      </w:pPr>
    </w:p>
    <w:p w14:paraId="697DDF94" w14:textId="4D29CFAB" w:rsidR="0052497E" w:rsidRPr="00844D33" w:rsidRDefault="00844D33" w:rsidP="00844D33">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Contractor</w:t>
      </w:r>
      <w:r w:rsidR="0054078A">
        <w:rPr>
          <w:rFonts w:ascii="Times New Roman" w:hAnsi="Times New Roman" w:cs="Times New Roman"/>
          <w:sz w:val="24"/>
          <w:szCs w:val="24"/>
        </w:rPr>
        <w:t xml:space="preserve"> must be able to mail </w:t>
      </w:r>
      <w:r w:rsidR="00DE6265">
        <w:rPr>
          <w:rFonts w:ascii="Times New Roman" w:hAnsi="Times New Roman" w:cs="Times New Roman"/>
          <w:sz w:val="24"/>
          <w:szCs w:val="24"/>
        </w:rPr>
        <w:t xml:space="preserve">Cards </w:t>
      </w:r>
      <w:r w:rsidR="0054078A">
        <w:rPr>
          <w:rFonts w:ascii="Times New Roman" w:hAnsi="Times New Roman" w:cs="Times New Roman"/>
          <w:sz w:val="24"/>
          <w:szCs w:val="24"/>
        </w:rPr>
        <w:t>outside of the United States or provide an alternative funding method where necessary.</w:t>
      </w:r>
    </w:p>
    <w:p w14:paraId="1CF72FD9" w14:textId="77777777" w:rsidR="00D25A1D" w:rsidRPr="00F24F9B" w:rsidRDefault="00D25A1D" w:rsidP="00B72159">
      <w:pPr>
        <w:pStyle w:val="ListParagraph"/>
        <w:widowControl w:val="0"/>
        <w:autoSpaceDE w:val="0"/>
        <w:autoSpaceDN w:val="0"/>
        <w:adjustRightInd w:val="0"/>
        <w:spacing w:after="0" w:line="240" w:lineRule="auto"/>
        <w:ind w:left="630" w:hanging="630"/>
        <w:rPr>
          <w:rFonts w:ascii="Times New Roman" w:hAnsi="Times New Roman" w:cs="Times New Roman"/>
          <w:sz w:val="24"/>
          <w:szCs w:val="24"/>
        </w:rPr>
      </w:pPr>
    </w:p>
    <w:p w14:paraId="51F34DB4" w14:textId="77777777" w:rsidR="00B97BBC" w:rsidRPr="00D20EE5" w:rsidRDefault="00D25A1D" w:rsidP="00B72159">
      <w:pPr>
        <w:pStyle w:val="ListParagraph"/>
        <w:widowControl w:val="0"/>
        <w:numPr>
          <w:ilvl w:val="1"/>
          <w:numId w:val="1"/>
        </w:numPr>
        <w:spacing w:after="0" w:line="240" w:lineRule="auto"/>
        <w:ind w:left="540" w:hanging="522"/>
        <w:rPr>
          <w:rFonts w:ascii="Times New Roman" w:hAnsi="Times New Roman" w:cs="Times New Roman"/>
          <w:b/>
          <w:sz w:val="28"/>
          <w:szCs w:val="24"/>
        </w:rPr>
      </w:pPr>
      <w:r w:rsidRPr="001E3D35">
        <w:rPr>
          <w:rFonts w:ascii="Times New Roman" w:hAnsi="Times New Roman" w:cs="Times New Roman"/>
          <w:b/>
          <w:sz w:val="28"/>
          <w:szCs w:val="24"/>
        </w:rPr>
        <w:t xml:space="preserve">Card Issuance </w:t>
      </w:r>
    </w:p>
    <w:p w14:paraId="7DF8E33B" w14:textId="77777777" w:rsidR="00D25A1D" w:rsidRPr="00D20EE5" w:rsidRDefault="00D25A1D" w:rsidP="00D25A1D">
      <w:pPr>
        <w:pStyle w:val="ListParagraph"/>
        <w:widowControl w:val="0"/>
        <w:spacing w:after="0" w:line="240" w:lineRule="auto"/>
        <w:ind w:left="792"/>
        <w:rPr>
          <w:rFonts w:ascii="Times New Roman" w:hAnsi="Times New Roman" w:cs="Times New Roman"/>
          <w:sz w:val="24"/>
          <w:szCs w:val="24"/>
        </w:rPr>
      </w:pPr>
    </w:p>
    <w:p w14:paraId="50323D67" w14:textId="77777777" w:rsidR="0086205D" w:rsidRPr="00D20EE5" w:rsidRDefault="0086205D" w:rsidP="00D31CFD">
      <w:pPr>
        <w:pStyle w:val="ListParagraph"/>
        <w:numPr>
          <w:ilvl w:val="0"/>
          <w:numId w:val="35"/>
        </w:numPr>
        <w:autoSpaceDE w:val="0"/>
        <w:autoSpaceDN w:val="0"/>
        <w:adjustRightInd w:val="0"/>
        <w:rPr>
          <w:rFonts w:ascii="Times New Roman" w:hAnsi="Times New Roman" w:cs="Times New Roman"/>
          <w:sz w:val="24"/>
          <w:szCs w:val="24"/>
        </w:rPr>
      </w:pPr>
      <w:r w:rsidRPr="00D20EE5">
        <w:rPr>
          <w:rFonts w:ascii="Times New Roman" w:hAnsi="Times New Roman" w:cs="Times New Roman"/>
          <w:noProof/>
          <w:sz w:val="24"/>
          <w:szCs w:val="24"/>
        </w:rPr>
        <w:t>W</w:t>
      </w:r>
      <w:r w:rsidR="00BA50CF" w:rsidRPr="00D20EE5">
        <w:rPr>
          <w:rFonts w:ascii="Times New Roman" w:hAnsi="Times New Roman" w:cs="Times New Roman"/>
          <w:noProof/>
          <w:sz w:val="24"/>
          <w:szCs w:val="24"/>
        </w:rPr>
        <w:t>it</w:t>
      </w:r>
      <w:r w:rsidRPr="00D20EE5">
        <w:rPr>
          <w:rFonts w:ascii="Times New Roman" w:hAnsi="Times New Roman" w:cs="Times New Roman"/>
          <w:noProof/>
          <w:sz w:val="24"/>
          <w:szCs w:val="24"/>
        </w:rPr>
        <w:t>hin two (2) days of communica</w:t>
      </w:r>
      <w:r w:rsidR="00BA50CF" w:rsidRPr="00D20EE5">
        <w:rPr>
          <w:rFonts w:ascii="Times New Roman" w:hAnsi="Times New Roman" w:cs="Times New Roman"/>
          <w:noProof/>
          <w:sz w:val="24"/>
          <w:szCs w:val="24"/>
        </w:rPr>
        <w:t>ti</w:t>
      </w:r>
      <w:r w:rsidRPr="00F24F9B">
        <w:rPr>
          <w:rFonts w:ascii="Times New Roman" w:hAnsi="Times New Roman" w:cs="Times New Roman"/>
          <w:noProof/>
          <w:sz w:val="24"/>
          <w:szCs w:val="24"/>
        </w:rPr>
        <w:t>on of a Cardholder’s enrollment by the State</w:t>
      </w:r>
      <w:r w:rsidR="001D2AA4" w:rsidRPr="001E3D35">
        <w:rPr>
          <w:rFonts w:ascii="Times New Roman" w:hAnsi="Times New Roman" w:cs="Times New Roman"/>
          <w:noProof/>
          <w:sz w:val="24"/>
          <w:szCs w:val="24"/>
        </w:rPr>
        <w:t xml:space="preserve"> (see also Section 9.1)</w:t>
      </w:r>
      <w:r w:rsidRPr="00D20EE5">
        <w:rPr>
          <w:rFonts w:ascii="Times New Roman" w:hAnsi="Times New Roman" w:cs="Times New Roman"/>
          <w:noProof/>
          <w:sz w:val="24"/>
          <w:szCs w:val="24"/>
        </w:rPr>
        <w:t>, Contractor shall send the Cardholder the Card and Instruc</w:t>
      </w:r>
      <w:r w:rsidR="00BA50CF" w:rsidRPr="00D20EE5">
        <w:rPr>
          <w:rFonts w:ascii="Times New Roman" w:hAnsi="Times New Roman" w:cs="Times New Roman"/>
          <w:noProof/>
          <w:sz w:val="24"/>
          <w:szCs w:val="24"/>
        </w:rPr>
        <w:t>ti</w:t>
      </w:r>
      <w:r w:rsidRPr="00D20EE5">
        <w:rPr>
          <w:rFonts w:ascii="Times New Roman" w:hAnsi="Times New Roman" w:cs="Times New Roman"/>
          <w:noProof/>
          <w:sz w:val="24"/>
          <w:szCs w:val="24"/>
        </w:rPr>
        <w:t>onal Materials</w:t>
      </w:r>
      <w:r w:rsidRPr="00D20EE5">
        <w:rPr>
          <w:rFonts w:ascii="Times New Roman" w:hAnsi="Times New Roman" w:cs="Times New Roman"/>
          <w:sz w:val="24"/>
          <w:szCs w:val="24"/>
        </w:rPr>
        <w:t xml:space="preserve"> (as defined below):</w:t>
      </w:r>
    </w:p>
    <w:p w14:paraId="326A72B5" w14:textId="77777777" w:rsidR="0086205D" w:rsidRPr="00D20EE5" w:rsidRDefault="0086205D" w:rsidP="0086205D">
      <w:pPr>
        <w:pStyle w:val="ListParagraph"/>
        <w:rPr>
          <w:rFonts w:ascii="Times New Roman" w:hAnsi="Times New Roman" w:cs="Times New Roman"/>
          <w:noProof/>
          <w:sz w:val="24"/>
          <w:szCs w:val="24"/>
        </w:rPr>
      </w:pPr>
    </w:p>
    <w:p w14:paraId="38BF5EE0" w14:textId="77777777" w:rsidR="0086205D" w:rsidRPr="00D20EE5" w:rsidRDefault="0086205D" w:rsidP="00D31CFD">
      <w:pPr>
        <w:pStyle w:val="ListParagraph"/>
        <w:numPr>
          <w:ilvl w:val="1"/>
          <w:numId w:val="35"/>
        </w:numPr>
        <w:autoSpaceDE w:val="0"/>
        <w:autoSpaceDN w:val="0"/>
        <w:adjustRightInd w:val="0"/>
        <w:rPr>
          <w:rFonts w:ascii="Times New Roman" w:hAnsi="Times New Roman" w:cs="Times New Roman"/>
          <w:sz w:val="24"/>
          <w:szCs w:val="24"/>
        </w:rPr>
      </w:pPr>
      <w:r w:rsidRPr="00D20EE5">
        <w:rPr>
          <w:rFonts w:ascii="Times New Roman" w:hAnsi="Times New Roman" w:cs="Times New Roman"/>
          <w:noProof/>
          <w:sz w:val="24"/>
          <w:szCs w:val="24"/>
        </w:rPr>
        <w:t>The State</w:t>
      </w:r>
      <w:r w:rsidRPr="00D20EE5">
        <w:rPr>
          <w:rFonts w:ascii="Times New Roman" w:hAnsi="Times New Roman" w:cs="Times New Roman"/>
          <w:sz w:val="24"/>
          <w:szCs w:val="24"/>
        </w:rPr>
        <w:t xml:space="preserve"> shall approve the content and form of the Instructional Materials in advance of Contractor’s use of these materials</w:t>
      </w:r>
    </w:p>
    <w:p w14:paraId="20A7780A" w14:textId="77777777" w:rsidR="0086205D" w:rsidRPr="00D20EE5" w:rsidRDefault="0086205D" w:rsidP="00D31CFD">
      <w:pPr>
        <w:pStyle w:val="ListParagraph"/>
        <w:numPr>
          <w:ilvl w:val="1"/>
          <w:numId w:val="35"/>
        </w:numPr>
        <w:autoSpaceDE w:val="0"/>
        <w:autoSpaceDN w:val="0"/>
        <w:adjustRightInd w:val="0"/>
        <w:rPr>
          <w:rFonts w:ascii="Times New Roman" w:hAnsi="Times New Roman" w:cs="Times New Roman"/>
          <w:sz w:val="24"/>
          <w:szCs w:val="24"/>
        </w:rPr>
      </w:pPr>
      <w:r w:rsidRPr="00D20EE5">
        <w:rPr>
          <w:rFonts w:ascii="Times New Roman" w:hAnsi="Times New Roman" w:cs="Times New Roman"/>
          <w:sz w:val="24"/>
          <w:szCs w:val="24"/>
        </w:rPr>
        <w:t xml:space="preserve">The State’s approval shall be required to modify these Instructional Materials </w:t>
      </w:r>
    </w:p>
    <w:p w14:paraId="53B4E81B" w14:textId="77777777" w:rsidR="0086205D" w:rsidRDefault="0086205D" w:rsidP="00D31CFD">
      <w:pPr>
        <w:pStyle w:val="ListParagraph"/>
        <w:numPr>
          <w:ilvl w:val="1"/>
          <w:numId w:val="35"/>
        </w:numPr>
        <w:autoSpaceDE w:val="0"/>
        <w:autoSpaceDN w:val="0"/>
        <w:adjustRightInd w:val="0"/>
        <w:rPr>
          <w:rFonts w:ascii="Times New Roman" w:hAnsi="Times New Roman" w:cs="Times New Roman"/>
          <w:sz w:val="24"/>
          <w:szCs w:val="24"/>
        </w:rPr>
      </w:pPr>
      <w:r w:rsidRPr="00D20EE5">
        <w:rPr>
          <w:rFonts w:ascii="Times New Roman" w:hAnsi="Times New Roman" w:cs="Times New Roman"/>
          <w:sz w:val="24"/>
          <w:szCs w:val="24"/>
        </w:rPr>
        <w:t>The Instructional Materials shall include, at a minimum:</w:t>
      </w:r>
    </w:p>
    <w:p w14:paraId="5E3930CB" w14:textId="77777777" w:rsidR="003669C8" w:rsidRPr="00D20EE5" w:rsidRDefault="003669C8" w:rsidP="003669C8">
      <w:pPr>
        <w:pStyle w:val="ListParagraph"/>
        <w:autoSpaceDE w:val="0"/>
        <w:autoSpaceDN w:val="0"/>
        <w:adjustRightInd w:val="0"/>
        <w:ind w:left="1440"/>
        <w:rPr>
          <w:rFonts w:ascii="Times New Roman" w:hAnsi="Times New Roman" w:cs="Times New Roman"/>
          <w:sz w:val="24"/>
          <w:szCs w:val="24"/>
        </w:rPr>
      </w:pPr>
    </w:p>
    <w:p w14:paraId="5311C58B" w14:textId="77777777" w:rsidR="0086205D" w:rsidRPr="00D20EE5" w:rsidRDefault="0086205D" w:rsidP="00D31CFD">
      <w:pPr>
        <w:pStyle w:val="ListParagraph"/>
        <w:numPr>
          <w:ilvl w:val="2"/>
          <w:numId w:val="35"/>
        </w:numPr>
        <w:autoSpaceDE w:val="0"/>
        <w:autoSpaceDN w:val="0"/>
        <w:adjustRightInd w:val="0"/>
        <w:rPr>
          <w:rFonts w:ascii="Times New Roman" w:hAnsi="Times New Roman" w:cs="Times New Roman"/>
          <w:sz w:val="24"/>
          <w:szCs w:val="24"/>
        </w:rPr>
      </w:pPr>
      <w:r w:rsidRPr="00D20EE5">
        <w:rPr>
          <w:rFonts w:ascii="Times New Roman" w:hAnsi="Times New Roman" w:cs="Times New Roman"/>
          <w:sz w:val="24"/>
          <w:szCs w:val="24"/>
        </w:rPr>
        <w:t>A schedule of fees</w:t>
      </w:r>
    </w:p>
    <w:p w14:paraId="6BD4519E" w14:textId="77777777" w:rsidR="0086205D" w:rsidRPr="00D20EE5" w:rsidRDefault="0086205D" w:rsidP="00D31CFD">
      <w:pPr>
        <w:pStyle w:val="ListParagraph"/>
        <w:numPr>
          <w:ilvl w:val="2"/>
          <w:numId w:val="35"/>
        </w:numPr>
        <w:autoSpaceDE w:val="0"/>
        <w:autoSpaceDN w:val="0"/>
        <w:adjustRightInd w:val="0"/>
        <w:rPr>
          <w:rFonts w:ascii="Times New Roman" w:hAnsi="Times New Roman" w:cs="Times New Roman"/>
          <w:sz w:val="24"/>
          <w:szCs w:val="24"/>
        </w:rPr>
      </w:pPr>
      <w:r w:rsidRPr="00D20EE5">
        <w:rPr>
          <w:rFonts w:ascii="Times New Roman" w:hAnsi="Times New Roman" w:cs="Times New Roman"/>
          <w:sz w:val="24"/>
          <w:szCs w:val="24"/>
        </w:rPr>
        <w:t>Any Terms and Conditions for the Card and Account</w:t>
      </w:r>
    </w:p>
    <w:p w14:paraId="4B4BF85C" w14:textId="77777777" w:rsidR="0086205D" w:rsidRPr="00D20EE5" w:rsidRDefault="0086205D" w:rsidP="00D31CFD">
      <w:pPr>
        <w:pStyle w:val="ListParagraph"/>
        <w:numPr>
          <w:ilvl w:val="2"/>
          <w:numId w:val="35"/>
        </w:numPr>
        <w:autoSpaceDE w:val="0"/>
        <w:autoSpaceDN w:val="0"/>
        <w:adjustRightInd w:val="0"/>
        <w:rPr>
          <w:rFonts w:ascii="Times New Roman" w:hAnsi="Times New Roman" w:cs="Times New Roman"/>
          <w:sz w:val="24"/>
          <w:szCs w:val="24"/>
        </w:rPr>
      </w:pPr>
      <w:r w:rsidRPr="00D20EE5">
        <w:rPr>
          <w:rFonts w:ascii="Times New Roman" w:hAnsi="Times New Roman" w:cs="Times New Roman"/>
          <w:sz w:val="24"/>
          <w:szCs w:val="24"/>
        </w:rPr>
        <w:t>Card Activation Instructions</w:t>
      </w:r>
    </w:p>
    <w:p w14:paraId="3C83B2DF" w14:textId="77777777" w:rsidR="0086205D" w:rsidRPr="00D20EE5" w:rsidRDefault="0086205D" w:rsidP="00D31CFD">
      <w:pPr>
        <w:pStyle w:val="ListParagraph"/>
        <w:numPr>
          <w:ilvl w:val="2"/>
          <w:numId w:val="35"/>
        </w:numPr>
        <w:autoSpaceDE w:val="0"/>
        <w:autoSpaceDN w:val="0"/>
        <w:adjustRightInd w:val="0"/>
        <w:rPr>
          <w:rFonts w:ascii="Times New Roman" w:hAnsi="Times New Roman" w:cs="Times New Roman"/>
          <w:sz w:val="24"/>
          <w:szCs w:val="24"/>
        </w:rPr>
      </w:pPr>
      <w:r w:rsidRPr="00D20EE5">
        <w:rPr>
          <w:rFonts w:ascii="Times New Roman" w:hAnsi="Times New Roman" w:cs="Times New Roman"/>
          <w:sz w:val="24"/>
          <w:szCs w:val="24"/>
        </w:rPr>
        <w:t>Customer Service contact information</w:t>
      </w:r>
    </w:p>
    <w:p w14:paraId="2371D980" w14:textId="77777777" w:rsidR="0086205D" w:rsidRPr="00D20EE5" w:rsidRDefault="0086205D" w:rsidP="00D31CFD">
      <w:pPr>
        <w:pStyle w:val="ListParagraph"/>
        <w:numPr>
          <w:ilvl w:val="2"/>
          <w:numId w:val="35"/>
        </w:numPr>
        <w:autoSpaceDE w:val="0"/>
        <w:autoSpaceDN w:val="0"/>
        <w:adjustRightInd w:val="0"/>
        <w:rPr>
          <w:rFonts w:ascii="Times New Roman" w:hAnsi="Times New Roman" w:cs="Times New Roman"/>
          <w:sz w:val="24"/>
          <w:szCs w:val="24"/>
        </w:rPr>
      </w:pPr>
      <w:r w:rsidRPr="00D20EE5">
        <w:rPr>
          <w:rFonts w:ascii="Times New Roman" w:hAnsi="Times New Roman" w:cs="Times New Roman"/>
          <w:sz w:val="24"/>
          <w:szCs w:val="24"/>
        </w:rPr>
        <w:t>Safety tips</w:t>
      </w:r>
    </w:p>
    <w:p w14:paraId="61B1B7B9" w14:textId="752CD00A" w:rsidR="0086205D" w:rsidRDefault="0086205D" w:rsidP="00D31CFD">
      <w:pPr>
        <w:pStyle w:val="ListParagraph"/>
        <w:numPr>
          <w:ilvl w:val="2"/>
          <w:numId w:val="35"/>
        </w:numPr>
        <w:autoSpaceDE w:val="0"/>
        <w:autoSpaceDN w:val="0"/>
        <w:adjustRightInd w:val="0"/>
        <w:rPr>
          <w:rFonts w:ascii="Times New Roman" w:hAnsi="Times New Roman" w:cs="Times New Roman"/>
          <w:sz w:val="24"/>
          <w:szCs w:val="24"/>
        </w:rPr>
      </w:pPr>
      <w:r w:rsidRPr="00D20EE5">
        <w:rPr>
          <w:rFonts w:ascii="Times New Roman" w:hAnsi="Times New Roman" w:cs="Times New Roman"/>
          <w:sz w:val="24"/>
          <w:szCs w:val="24"/>
        </w:rPr>
        <w:t xml:space="preserve">Information on where and how to use the </w:t>
      </w:r>
      <w:r w:rsidR="001D6DD7">
        <w:rPr>
          <w:rFonts w:ascii="Times New Roman" w:hAnsi="Times New Roman" w:cs="Times New Roman"/>
          <w:sz w:val="24"/>
          <w:szCs w:val="24"/>
        </w:rPr>
        <w:t>C</w:t>
      </w:r>
      <w:r w:rsidRPr="00D20EE5">
        <w:rPr>
          <w:rFonts w:ascii="Times New Roman" w:hAnsi="Times New Roman" w:cs="Times New Roman"/>
          <w:sz w:val="24"/>
          <w:szCs w:val="24"/>
        </w:rPr>
        <w:t xml:space="preserve">ard, including how to locate an </w:t>
      </w:r>
      <w:r w:rsidR="00BA50CF" w:rsidRPr="00D20EE5">
        <w:rPr>
          <w:rFonts w:ascii="Times New Roman" w:hAnsi="Times New Roman" w:cs="Times New Roman"/>
          <w:noProof/>
          <w:sz w:val="24"/>
          <w:szCs w:val="24"/>
        </w:rPr>
        <w:t>i</w:t>
      </w:r>
      <w:r w:rsidR="00EF6305" w:rsidRPr="00D20EE5">
        <w:rPr>
          <w:rFonts w:ascii="Times New Roman" w:hAnsi="Times New Roman" w:cs="Times New Roman"/>
          <w:noProof/>
          <w:sz w:val="24"/>
          <w:szCs w:val="24"/>
        </w:rPr>
        <w:t>n-Network</w:t>
      </w:r>
      <w:r w:rsidRPr="00D20EE5">
        <w:rPr>
          <w:rFonts w:ascii="Times New Roman" w:hAnsi="Times New Roman" w:cs="Times New Roman"/>
          <w:sz w:val="24"/>
          <w:szCs w:val="24"/>
        </w:rPr>
        <w:t xml:space="preserve"> ATM</w:t>
      </w:r>
    </w:p>
    <w:p w14:paraId="53361082" w14:textId="2E20D847" w:rsidR="0078762E" w:rsidRPr="00D20EE5" w:rsidRDefault="0078762E" w:rsidP="00D31CFD">
      <w:pPr>
        <w:pStyle w:val="ListParagraph"/>
        <w:numPr>
          <w:ilvl w:val="2"/>
          <w:numId w:val="3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A description of how to enroll in paperless statements and communications, if applicable (the default being the mailing of paper statements)</w:t>
      </w:r>
    </w:p>
    <w:p w14:paraId="79E22532" w14:textId="710F5C87" w:rsidR="0086205D" w:rsidRPr="00D20EE5" w:rsidRDefault="0086205D" w:rsidP="00844D33">
      <w:pPr>
        <w:pStyle w:val="Level2Body"/>
        <w:numPr>
          <w:ilvl w:val="0"/>
          <w:numId w:val="35"/>
        </w:numPr>
        <w:tabs>
          <w:tab w:val="left" w:pos="2160"/>
        </w:tabs>
        <w:jc w:val="left"/>
        <w:rPr>
          <w:rFonts w:ascii="Times New Roman" w:hAnsi="Times New Roman" w:cs="Times New Roman"/>
          <w:color w:val="auto"/>
          <w:sz w:val="24"/>
        </w:rPr>
      </w:pPr>
      <w:r w:rsidRPr="00D20EE5">
        <w:rPr>
          <w:rFonts w:ascii="Times New Roman" w:hAnsi="Times New Roman" w:cs="Times New Roman"/>
          <w:color w:val="auto"/>
          <w:sz w:val="24"/>
        </w:rPr>
        <w:t>Cardholder activates the Card by dialing the Contractor</w:t>
      </w:r>
      <w:r w:rsidR="001D6DD7">
        <w:rPr>
          <w:rFonts w:ascii="Times New Roman" w:hAnsi="Times New Roman" w:cs="Times New Roman"/>
          <w:color w:val="auto"/>
          <w:sz w:val="24"/>
        </w:rPr>
        <w:t>’</w:t>
      </w:r>
      <w:r w:rsidRPr="00D20EE5">
        <w:rPr>
          <w:rFonts w:ascii="Times New Roman" w:hAnsi="Times New Roman" w:cs="Times New Roman"/>
          <w:color w:val="auto"/>
          <w:sz w:val="24"/>
        </w:rPr>
        <w:t xml:space="preserve">s </w:t>
      </w:r>
      <w:r w:rsidRPr="00D20EE5">
        <w:rPr>
          <w:rFonts w:ascii="Times New Roman" w:hAnsi="Times New Roman" w:cs="Times New Roman"/>
          <w:noProof/>
          <w:color w:val="auto"/>
          <w:sz w:val="24"/>
        </w:rPr>
        <w:t>toll-free</w:t>
      </w:r>
      <w:r w:rsidRPr="00D20EE5">
        <w:rPr>
          <w:rFonts w:ascii="Times New Roman" w:hAnsi="Times New Roman" w:cs="Times New Roman"/>
          <w:color w:val="auto"/>
          <w:sz w:val="24"/>
        </w:rPr>
        <w:t xml:space="preserve"> customer service number, online</w:t>
      </w:r>
      <w:r w:rsidR="00EF6305" w:rsidRPr="00D20EE5">
        <w:rPr>
          <w:rFonts w:ascii="Times New Roman" w:hAnsi="Times New Roman" w:cs="Times New Roman"/>
          <w:color w:val="auto"/>
          <w:sz w:val="24"/>
        </w:rPr>
        <w:t>,</w:t>
      </w:r>
      <w:r w:rsidRPr="00D20EE5">
        <w:rPr>
          <w:rFonts w:ascii="Times New Roman" w:hAnsi="Times New Roman" w:cs="Times New Roman"/>
          <w:color w:val="auto"/>
          <w:sz w:val="24"/>
        </w:rPr>
        <w:t xml:space="preserve"> </w:t>
      </w:r>
      <w:r w:rsidRPr="00D20EE5">
        <w:rPr>
          <w:rFonts w:ascii="Times New Roman" w:hAnsi="Times New Roman" w:cs="Times New Roman"/>
          <w:noProof/>
          <w:color w:val="auto"/>
          <w:sz w:val="24"/>
        </w:rPr>
        <w:t>or</w:t>
      </w:r>
      <w:r w:rsidRPr="00D20EE5">
        <w:rPr>
          <w:rFonts w:ascii="Times New Roman" w:hAnsi="Times New Roman" w:cs="Times New Roman"/>
          <w:color w:val="auto"/>
          <w:sz w:val="24"/>
        </w:rPr>
        <w:t xml:space="preserve"> mobile application.</w:t>
      </w:r>
    </w:p>
    <w:p w14:paraId="73B9EC11" w14:textId="77777777" w:rsidR="0086205D" w:rsidRPr="00D20EE5" w:rsidRDefault="0086205D" w:rsidP="00844D33">
      <w:pPr>
        <w:pStyle w:val="Level2Body"/>
        <w:tabs>
          <w:tab w:val="left" w:pos="2160"/>
        </w:tabs>
        <w:ind w:left="630" w:hanging="630"/>
        <w:jc w:val="left"/>
        <w:rPr>
          <w:rFonts w:ascii="Times New Roman" w:hAnsi="Times New Roman" w:cs="Times New Roman"/>
          <w:color w:val="auto"/>
          <w:sz w:val="24"/>
        </w:rPr>
      </w:pPr>
    </w:p>
    <w:p w14:paraId="3EA24096" w14:textId="77777777" w:rsidR="0086205D" w:rsidRPr="00D20EE5" w:rsidRDefault="0086205D" w:rsidP="00844D33">
      <w:pPr>
        <w:pStyle w:val="Level2Body"/>
        <w:numPr>
          <w:ilvl w:val="0"/>
          <w:numId w:val="35"/>
        </w:numPr>
        <w:tabs>
          <w:tab w:val="left" w:pos="2160"/>
        </w:tabs>
        <w:jc w:val="left"/>
        <w:rPr>
          <w:rFonts w:ascii="Times New Roman" w:hAnsi="Times New Roman" w:cs="Times New Roman"/>
          <w:color w:val="auto"/>
          <w:sz w:val="24"/>
        </w:rPr>
      </w:pPr>
      <w:r w:rsidRPr="00D20EE5">
        <w:rPr>
          <w:rFonts w:ascii="Times New Roman" w:hAnsi="Times New Roman" w:cs="Times New Roman"/>
          <w:color w:val="auto"/>
          <w:sz w:val="24"/>
        </w:rPr>
        <w:t xml:space="preserve">Cardholder activation </w:t>
      </w:r>
      <w:r w:rsidRPr="00D20EE5">
        <w:rPr>
          <w:rFonts w:ascii="Times New Roman" w:hAnsi="Times New Roman" w:cs="Times New Roman"/>
          <w:noProof/>
          <w:color w:val="auto"/>
          <w:sz w:val="24"/>
        </w:rPr>
        <w:t>is not required</w:t>
      </w:r>
      <w:r w:rsidRPr="00D20EE5">
        <w:rPr>
          <w:rFonts w:ascii="Times New Roman" w:hAnsi="Times New Roman" w:cs="Times New Roman"/>
          <w:color w:val="auto"/>
          <w:sz w:val="24"/>
        </w:rPr>
        <w:t xml:space="preserve"> </w:t>
      </w:r>
      <w:r w:rsidRPr="00D20EE5">
        <w:rPr>
          <w:rFonts w:ascii="Times New Roman" w:hAnsi="Times New Roman" w:cs="Times New Roman"/>
          <w:noProof/>
          <w:color w:val="auto"/>
          <w:sz w:val="24"/>
        </w:rPr>
        <w:t>before</w:t>
      </w:r>
      <w:r w:rsidRPr="00D20EE5">
        <w:rPr>
          <w:rFonts w:ascii="Times New Roman" w:hAnsi="Times New Roman" w:cs="Times New Roman"/>
          <w:color w:val="auto"/>
          <w:sz w:val="24"/>
        </w:rPr>
        <w:t xml:space="preserve"> loading payments</w:t>
      </w:r>
      <w:r w:rsidR="00EF6305" w:rsidRPr="00D20EE5">
        <w:rPr>
          <w:rFonts w:ascii="Times New Roman" w:hAnsi="Times New Roman" w:cs="Times New Roman"/>
          <w:color w:val="auto"/>
          <w:sz w:val="24"/>
        </w:rPr>
        <w:t xml:space="preserve"> to the corresponding account.</w:t>
      </w:r>
    </w:p>
    <w:p w14:paraId="7194906F" w14:textId="77777777" w:rsidR="00EF6305" w:rsidRPr="00D20EE5" w:rsidRDefault="00EF6305" w:rsidP="00EF6305">
      <w:pPr>
        <w:pStyle w:val="Level2Body"/>
        <w:rPr>
          <w:rFonts w:ascii="Times New Roman" w:hAnsi="Times New Roman" w:cs="Times New Roman"/>
          <w:color w:val="auto"/>
          <w:sz w:val="24"/>
        </w:rPr>
      </w:pPr>
    </w:p>
    <w:p w14:paraId="6B75D946" w14:textId="711CA7BB" w:rsidR="00D25A1D" w:rsidRPr="00D20EE5" w:rsidRDefault="00D25A1D" w:rsidP="00D31CFD">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The Contractor shall process all </w:t>
      </w:r>
      <w:r w:rsidR="007E20B7" w:rsidRPr="00D20EE5">
        <w:rPr>
          <w:rFonts w:ascii="Times New Roman" w:hAnsi="Times New Roman" w:cs="Times New Roman"/>
          <w:sz w:val="24"/>
          <w:szCs w:val="24"/>
        </w:rPr>
        <w:t>Cardholder</w:t>
      </w:r>
      <w:r w:rsidR="003277DD" w:rsidRPr="00D20EE5">
        <w:rPr>
          <w:rFonts w:ascii="Times New Roman" w:hAnsi="Times New Roman" w:cs="Times New Roman"/>
          <w:sz w:val="24"/>
          <w:szCs w:val="24"/>
        </w:rPr>
        <w:t>s</w:t>
      </w:r>
      <w:r w:rsidRPr="00D20EE5">
        <w:rPr>
          <w:rFonts w:ascii="Times New Roman" w:hAnsi="Times New Roman" w:cs="Times New Roman"/>
          <w:sz w:val="24"/>
          <w:szCs w:val="24"/>
        </w:rPr>
        <w:t xml:space="preserve"> that have been received from </w:t>
      </w:r>
      <w:r w:rsidR="001D6DD7">
        <w:rPr>
          <w:rFonts w:ascii="Times New Roman" w:hAnsi="Times New Roman" w:cs="Times New Roman"/>
          <w:sz w:val="24"/>
          <w:szCs w:val="24"/>
        </w:rPr>
        <w:t xml:space="preserve">the </w:t>
      </w:r>
      <w:r w:rsidRPr="00D20EE5">
        <w:rPr>
          <w:rFonts w:ascii="Times New Roman" w:hAnsi="Times New Roman" w:cs="Times New Roman"/>
          <w:sz w:val="24"/>
          <w:szCs w:val="24"/>
        </w:rPr>
        <w:t>State and not deny Cards to any</w:t>
      </w:r>
      <w:r w:rsidR="00EF6305" w:rsidRPr="00D20EE5">
        <w:rPr>
          <w:rFonts w:ascii="Times New Roman" w:hAnsi="Times New Roman" w:cs="Times New Roman"/>
          <w:sz w:val="24"/>
          <w:szCs w:val="24"/>
        </w:rPr>
        <w:t>one</w:t>
      </w:r>
      <w:r w:rsidRPr="00D20EE5">
        <w:rPr>
          <w:rFonts w:ascii="Times New Roman" w:hAnsi="Times New Roman" w:cs="Times New Roman"/>
          <w:sz w:val="24"/>
          <w:szCs w:val="24"/>
        </w:rPr>
        <w:t xml:space="preserve"> without the prior express written approval of </w:t>
      </w:r>
      <w:r w:rsidR="001D6DD7">
        <w:rPr>
          <w:rFonts w:ascii="Times New Roman" w:hAnsi="Times New Roman" w:cs="Times New Roman"/>
          <w:sz w:val="24"/>
          <w:szCs w:val="24"/>
        </w:rPr>
        <w:t xml:space="preserve">the </w:t>
      </w:r>
      <w:r w:rsidRPr="00D20EE5">
        <w:rPr>
          <w:rFonts w:ascii="Times New Roman" w:hAnsi="Times New Roman" w:cs="Times New Roman"/>
          <w:sz w:val="24"/>
          <w:szCs w:val="24"/>
        </w:rPr>
        <w:t>State.</w:t>
      </w:r>
    </w:p>
    <w:p w14:paraId="231D4273" w14:textId="77777777" w:rsidR="00D25A1D" w:rsidRPr="00D20EE5" w:rsidRDefault="00D25A1D" w:rsidP="00945236">
      <w:pPr>
        <w:pStyle w:val="ListParagraph"/>
        <w:autoSpaceDE w:val="0"/>
        <w:autoSpaceDN w:val="0"/>
        <w:adjustRightInd w:val="0"/>
        <w:spacing w:after="0" w:line="240" w:lineRule="auto"/>
        <w:ind w:left="0"/>
        <w:rPr>
          <w:rFonts w:ascii="Times New Roman" w:hAnsi="Times New Roman" w:cs="Times New Roman"/>
          <w:sz w:val="24"/>
          <w:szCs w:val="24"/>
        </w:rPr>
      </w:pPr>
    </w:p>
    <w:p w14:paraId="348AFE89" w14:textId="79AD7F8D" w:rsidR="00EF6305" w:rsidRPr="00D20EE5" w:rsidRDefault="00EF6305" w:rsidP="00D31CFD">
      <w:pPr>
        <w:pStyle w:val="ListParagraph"/>
        <w:numPr>
          <w:ilvl w:val="0"/>
          <w:numId w:val="35"/>
        </w:numPr>
        <w:rPr>
          <w:rFonts w:ascii="Times New Roman" w:hAnsi="Times New Roman" w:cs="Times New Roman"/>
          <w:b/>
          <w:sz w:val="28"/>
          <w:szCs w:val="24"/>
        </w:rPr>
      </w:pPr>
      <w:r w:rsidRPr="00D20EE5">
        <w:rPr>
          <w:rFonts w:ascii="Times New Roman" w:hAnsi="Times New Roman" w:cs="Times New Roman"/>
          <w:sz w:val="24"/>
          <w:szCs w:val="24"/>
        </w:rPr>
        <w:t>Each Card shall expire every t</w:t>
      </w:r>
      <w:r w:rsidR="00DA1777">
        <w:rPr>
          <w:rFonts w:ascii="Times New Roman" w:hAnsi="Times New Roman" w:cs="Times New Roman"/>
          <w:sz w:val="24"/>
          <w:szCs w:val="24"/>
        </w:rPr>
        <w:t>wo</w:t>
      </w:r>
      <w:r w:rsidRPr="00D20EE5">
        <w:rPr>
          <w:rFonts w:ascii="Times New Roman" w:hAnsi="Times New Roman" w:cs="Times New Roman"/>
          <w:sz w:val="24"/>
          <w:szCs w:val="24"/>
        </w:rPr>
        <w:t xml:space="preserve"> years from the issuance date. </w:t>
      </w:r>
      <w:r w:rsidR="008E4CA5">
        <w:rPr>
          <w:rFonts w:ascii="Times New Roman" w:hAnsi="Times New Roman" w:cs="Times New Roman"/>
          <w:sz w:val="24"/>
          <w:szCs w:val="24"/>
        </w:rPr>
        <w:t xml:space="preserve"> </w:t>
      </w:r>
      <w:r w:rsidRPr="00D20EE5">
        <w:rPr>
          <w:rFonts w:ascii="Times New Roman" w:hAnsi="Times New Roman" w:cs="Times New Roman"/>
          <w:sz w:val="24"/>
          <w:szCs w:val="24"/>
        </w:rPr>
        <w:t xml:space="preserve">Any Cards scheduled for reissue shall </w:t>
      </w:r>
      <w:r w:rsidRPr="00D20EE5">
        <w:rPr>
          <w:rFonts w:ascii="Times New Roman" w:hAnsi="Times New Roman" w:cs="Times New Roman"/>
          <w:noProof/>
          <w:sz w:val="24"/>
          <w:szCs w:val="24"/>
        </w:rPr>
        <w:t>be mailed</w:t>
      </w:r>
      <w:r w:rsidRPr="00D20EE5">
        <w:rPr>
          <w:rFonts w:ascii="Times New Roman" w:hAnsi="Times New Roman" w:cs="Times New Roman"/>
          <w:sz w:val="24"/>
          <w:szCs w:val="24"/>
        </w:rPr>
        <w:t xml:space="preserve"> no later than the 15th of the month </w:t>
      </w:r>
      <w:r w:rsidRPr="00D20EE5">
        <w:rPr>
          <w:rFonts w:ascii="Times New Roman" w:hAnsi="Times New Roman" w:cs="Times New Roman"/>
          <w:noProof/>
          <w:sz w:val="24"/>
          <w:szCs w:val="24"/>
        </w:rPr>
        <w:t>before</w:t>
      </w:r>
      <w:r w:rsidRPr="00D20EE5">
        <w:rPr>
          <w:rFonts w:ascii="Times New Roman" w:hAnsi="Times New Roman" w:cs="Times New Roman"/>
          <w:sz w:val="24"/>
          <w:szCs w:val="24"/>
        </w:rPr>
        <w:t xml:space="preserve"> the expiration month.</w:t>
      </w:r>
    </w:p>
    <w:p w14:paraId="53538F8E" w14:textId="77777777" w:rsidR="00EF6305" w:rsidRPr="00D20EE5" w:rsidRDefault="00EF6305" w:rsidP="00EF6305">
      <w:pPr>
        <w:pStyle w:val="ListParagraph"/>
        <w:rPr>
          <w:rFonts w:ascii="Times New Roman" w:hAnsi="Times New Roman" w:cs="Times New Roman"/>
          <w:sz w:val="24"/>
          <w:szCs w:val="24"/>
        </w:rPr>
      </w:pPr>
    </w:p>
    <w:p w14:paraId="6A4DE085" w14:textId="0A6EE539" w:rsidR="00F50645" w:rsidRPr="0028516A" w:rsidRDefault="00EF6305" w:rsidP="0028516A">
      <w:pPr>
        <w:pStyle w:val="ListParagraph"/>
        <w:numPr>
          <w:ilvl w:val="0"/>
          <w:numId w:val="35"/>
        </w:numPr>
        <w:rPr>
          <w:rFonts w:ascii="Times New Roman" w:hAnsi="Times New Roman" w:cs="Times New Roman"/>
          <w:b/>
          <w:sz w:val="28"/>
          <w:szCs w:val="24"/>
        </w:rPr>
      </w:pPr>
      <w:r w:rsidRPr="00D20EE5">
        <w:rPr>
          <w:rFonts w:ascii="Times New Roman" w:hAnsi="Times New Roman" w:cs="Times New Roman"/>
          <w:sz w:val="24"/>
          <w:szCs w:val="24"/>
        </w:rPr>
        <w:t>There is no</w:t>
      </w:r>
      <w:r w:rsidR="00D25A1D" w:rsidRPr="00D20EE5">
        <w:rPr>
          <w:rFonts w:ascii="Times New Roman" w:hAnsi="Times New Roman" w:cs="Times New Roman"/>
          <w:sz w:val="24"/>
          <w:szCs w:val="24"/>
        </w:rPr>
        <w:t xml:space="preserve"> cost to the State or the </w:t>
      </w:r>
      <w:r w:rsidRPr="00D20EE5">
        <w:rPr>
          <w:rFonts w:ascii="Times New Roman" w:hAnsi="Times New Roman" w:cs="Times New Roman"/>
          <w:sz w:val="24"/>
          <w:szCs w:val="24"/>
        </w:rPr>
        <w:t>C</w:t>
      </w:r>
      <w:r w:rsidR="00D25A1D" w:rsidRPr="00D20EE5">
        <w:rPr>
          <w:rFonts w:ascii="Times New Roman" w:hAnsi="Times New Roman" w:cs="Times New Roman"/>
          <w:sz w:val="24"/>
          <w:szCs w:val="24"/>
        </w:rPr>
        <w:t xml:space="preserve">ardholders for </w:t>
      </w:r>
      <w:r w:rsidRPr="00D20EE5">
        <w:rPr>
          <w:rFonts w:ascii="Times New Roman" w:hAnsi="Times New Roman" w:cs="Times New Roman"/>
          <w:sz w:val="24"/>
          <w:szCs w:val="24"/>
        </w:rPr>
        <w:t>initial Card issuance or the replacement of expired Cards</w:t>
      </w:r>
      <w:r w:rsidR="00CF4266" w:rsidRPr="00D20EE5">
        <w:rPr>
          <w:rFonts w:ascii="Times New Roman" w:hAnsi="Times New Roman" w:cs="Times New Roman"/>
          <w:sz w:val="24"/>
          <w:szCs w:val="24"/>
        </w:rPr>
        <w:t>.</w:t>
      </w:r>
    </w:p>
    <w:p w14:paraId="6E234CDE" w14:textId="77777777" w:rsidR="00F50645" w:rsidRDefault="00F50645" w:rsidP="00F50645">
      <w:pPr>
        <w:pStyle w:val="ListParagraph"/>
        <w:ind w:left="540"/>
        <w:rPr>
          <w:rFonts w:ascii="Times New Roman" w:hAnsi="Times New Roman" w:cs="Times New Roman"/>
          <w:b/>
          <w:sz w:val="28"/>
          <w:szCs w:val="24"/>
        </w:rPr>
      </w:pPr>
    </w:p>
    <w:p w14:paraId="462DAA0E" w14:textId="5B29D027" w:rsidR="00EF6305" w:rsidRPr="001E3D35" w:rsidRDefault="00EF6305" w:rsidP="00945236">
      <w:pPr>
        <w:pStyle w:val="ListParagraph"/>
        <w:numPr>
          <w:ilvl w:val="1"/>
          <w:numId w:val="1"/>
        </w:numPr>
        <w:ind w:left="540" w:hanging="540"/>
        <w:rPr>
          <w:rFonts w:ascii="Times New Roman" w:hAnsi="Times New Roman" w:cs="Times New Roman"/>
          <w:b/>
          <w:sz w:val="28"/>
          <w:szCs w:val="24"/>
        </w:rPr>
      </w:pPr>
      <w:r w:rsidRPr="001E3D35">
        <w:rPr>
          <w:rFonts w:ascii="Times New Roman" w:hAnsi="Times New Roman" w:cs="Times New Roman"/>
          <w:b/>
          <w:sz w:val="28"/>
          <w:szCs w:val="24"/>
        </w:rPr>
        <w:t>Card Replacement</w:t>
      </w:r>
    </w:p>
    <w:p w14:paraId="60E1B227" w14:textId="77777777" w:rsidR="005F6ACE" w:rsidRPr="00D20EE5" w:rsidRDefault="005F6ACE" w:rsidP="005F6ACE">
      <w:pPr>
        <w:pStyle w:val="ListParagraph"/>
        <w:ind w:left="540"/>
        <w:rPr>
          <w:rFonts w:ascii="Times New Roman" w:hAnsi="Times New Roman" w:cs="Times New Roman"/>
          <w:b/>
          <w:sz w:val="28"/>
          <w:szCs w:val="24"/>
        </w:rPr>
      </w:pPr>
    </w:p>
    <w:p w14:paraId="4D7C5E8E" w14:textId="77777777" w:rsidR="00EF6305" w:rsidRPr="00D20EE5" w:rsidRDefault="00EF6305" w:rsidP="00D31CFD">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On an as-needed basis, the Contractor shall issue a replacement Card to a Cardholder upon notice that a Card has been lost, stolen or damaged.</w:t>
      </w:r>
    </w:p>
    <w:p w14:paraId="37444601" w14:textId="77777777" w:rsidR="00EF6305" w:rsidRPr="00D20EE5" w:rsidRDefault="00EF6305" w:rsidP="00EF6305">
      <w:pPr>
        <w:autoSpaceDE w:val="0"/>
        <w:autoSpaceDN w:val="0"/>
        <w:adjustRightInd w:val="0"/>
        <w:spacing w:after="0" w:line="240" w:lineRule="auto"/>
        <w:rPr>
          <w:rFonts w:ascii="Times New Roman" w:hAnsi="Times New Roman" w:cs="Times New Roman"/>
          <w:sz w:val="24"/>
          <w:szCs w:val="24"/>
        </w:rPr>
      </w:pPr>
    </w:p>
    <w:p w14:paraId="513E54BA" w14:textId="1DA02962" w:rsidR="00EF6305" w:rsidRPr="00D20EE5" w:rsidRDefault="00EF6305" w:rsidP="00D31CFD">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A Cardholder may receive one (1) free replacement </w:t>
      </w:r>
      <w:r w:rsidR="0052497E" w:rsidRPr="00D20EE5">
        <w:rPr>
          <w:rFonts w:ascii="Times New Roman" w:hAnsi="Times New Roman" w:cs="Times New Roman"/>
          <w:sz w:val="24"/>
          <w:szCs w:val="24"/>
        </w:rPr>
        <w:t xml:space="preserve">Card </w:t>
      </w:r>
      <w:r w:rsidRPr="00D20EE5">
        <w:rPr>
          <w:rFonts w:ascii="Times New Roman" w:hAnsi="Times New Roman" w:cs="Times New Roman"/>
          <w:sz w:val="24"/>
          <w:szCs w:val="24"/>
        </w:rPr>
        <w:t>per year.</w:t>
      </w:r>
      <w:r w:rsidR="00834547">
        <w:rPr>
          <w:rFonts w:ascii="Times New Roman" w:hAnsi="Times New Roman" w:cs="Times New Roman"/>
          <w:sz w:val="24"/>
          <w:szCs w:val="24"/>
        </w:rPr>
        <w:t xml:space="preserve"> This limit does not apply if a new Card is required because of suspected or confirmed fraudulent activity (which new Card will always be free to the Cardholder).</w:t>
      </w:r>
    </w:p>
    <w:p w14:paraId="5F453E88" w14:textId="77777777" w:rsidR="00EF6305" w:rsidRPr="00F24F9B" w:rsidRDefault="00EF6305" w:rsidP="00EF6305">
      <w:pPr>
        <w:autoSpaceDE w:val="0"/>
        <w:autoSpaceDN w:val="0"/>
        <w:adjustRightInd w:val="0"/>
        <w:spacing w:after="0" w:line="240" w:lineRule="auto"/>
        <w:rPr>
          <w:rFonts w:ascii="Times New Roman" w:hAnsi="Times New Roman" w:cs="Times New Roman"/>
          <w:sz w:val="24"/>
          <w:szCs w:val="24"/>
        </w:rPr>
      </w:pPr>
    </w:p>
    <w:p w14:paraId="7E7CD4DF" w14:textId="100339CA" w:rsidR="00EF6305" w:rsidRDefault="00EF6305" w:rsidP="00D31CFD">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1E3D35">
        <w:rPr>
          <w:rFonts w:ascii="Times New Roman" w:hAnsi="Times New Roman" w:cs="Times New Roman"/>
          <w:sz w:val="24"/>
          <w:szCs w:val="24"/>
        </w:rPr>
        <w:t xml:space="preserve">When a Cardholder </w:t>
      </w:r>
      <w:r w:rsidR="00DA1777">
        <w:rPr>
          <w:rFonts w:ascii="Times New Roman" w:hAnsi="Times New Roman" w:cs="Times New Roman"/>
          <w:sz w:val="24"/>
          <w:szCs w:val="24"/>
        </w:rPr>
        <w:t>requests</w:t>
      </w:r>
      <w:r w:rsidRPr="001E3D35">
        <w:rPr>
          <w:rFonts w:ascii="Times New Roman" w:hAnsi="Times New Roman" w:cs="Times New Roman"/>
          <w:sz w:val="24"/>
          <w:szCs w:val="24"/>
        </w:rPr>
        <w:t xml:space="preserve"> two or more Cards within a 12-month period, replacement fees may apply</w:t>
      </w:r>
      <w:r w:rsidR="0052497E" w:rsidRPr="00D20EE5">
        <w:rPr>
          <w:rFonts w:ascii="Times New Roman" w:hAnsi="Times New Roman" w:cs="Times New Roman"/>
          <w:sz w:val="24"/>
          <w:szCs w:val="24"/>
        </w:rPr>
        <w:t xml:space="preserve">. </w:t>
      </w:r>
      <w:r w:rsidR="008E4CA5">
        <w:rPr>
          <w:rFonts w:ascii="Times New Roman" w:hAnsi="Times New Roman" w:cs="Times New Roman"/>
          <w:sz w:val="24"/>
          <w:szCs w:val="24"/>
        </w:rPr>
        <w:t xml:space="preserve"> </w:t>
      </w:r>
      <w:r w:rsidRPr="00D20EE5">
        <w:rPr>
          <w:rFonts w:ascii="Times New Roman" w:hAnsi="Times New Roman" w:cs="Times New Roman"/>
          <w:sz w:val="24"/>
          <w:szCs w:val="24"/>
        </w:rPr>
        <w:t xml:space="preserve">These fees </w:t>
      </w:r>
      <w:r w:rsidRPr="00D20EE5">
        <w:rPr>
          <w:rFonts w:ascii="Times New Roman" w:hAnsi="Times New Roman" w:cs="Times New Roman"/>
          <w:noProof/>
          <w:sz w:val="24"/>
          <w:szCs w:val="24"/>
        </w:rPr>
        <w:t>are born</w:t>
      </w:r>
      <w:r w:rsidR="00B47A66">
        <w:rPr>
          <w:rFonts w:ascii="Times New Roman" w:hAnsi="Times New Roman" w:cs="Times New Roman"/>
          <w:noProof/>
          <w:sz w:val="24"/>
          <w:szCs w:val="24"/>
        </w:rPr>
        <w:t>e</w:t>
      </w:r>
      <w:r w:rsidRPr="00D20EE5">
        <w:rPr>
          <w:rFonts w:ascii="Times New Roman" w:hAnsi="Times New Roman" w:cs="Times New Roman"/>
          <w:sz w:val="24"/>
          <w:szCs w:val="24"/>
        </w:rPr>
        <w:t xml:space="preserve"> by the Cardholder and are </w:t>
      </w:r>
      <w:r w:rsidRPr="00D20EE5">
        <w:rPr>
          <w:rFonts w:ascii="Times New Roman" w:hAnsi="Times New Roman" w:cs="Times New Roman"/>
          <w:noProof/>
          <w:sz w:val="24"/>
          <w:szCs w:val="24"/>
        </w:rPr>
        <w:t>set forth in</w:t>
      </w:r>
      <w:r w:rsidRPr="00D20EE5">
        <w:rPr>
          <w:rFonts w:ascii="Times New Roman" w:hAnsi="Times New Roman" w:cs="Times New Roman"/>
          <w:sz w:val="24"/>
          <w:szCs w:val="24"/>
        </w:rPr>
        <w:t xml:space="preserve"> the Fee Schedule.</w:t>
      </w:r>
    </w:p>
    <w:p w14:paraId="5E1F6F17" w14:textId="77777777" w:rsidR="00E56C04" w:rsidRPr="00E56C04" w:rsidRDefault="00E56C04" w:rsidP="00E56C04">
      <w:pPr>
        <w:pStyle w:val="ListParagraph"/>
        <w:rPr>
          <w:rFonts w:ascii="Times New Roman" w:hAnsi="Times New Roman" w:cs="Times New Roman"/>
          <w:sz w:val="24"/>
          <w:szCs w:val="24"/>
        </w:rPr>
      </w:pPr>
    </w:p>
    <w:p w14:paraId="407831E8" w14:textId="2DEC4FE7" w:rsidR="00E56C04" w:rsidRPr="00D20EE5" w:rsidRDefault="00E56C04" w:rsidP="00D31CFD">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Replacement Cards must be issued on the same timeframe as initially issued Cards (mailed to Cardholders within 2 days of communication requesting replacement).  Contractor may offer expedited issuance and may elect to charge Cardholders for this expediting. </w:t>
      </w:r>
    </w:p>
    <w:p w14:paraId="15FF7DAE" w14:textId="77777777" w:rsidR="00ED1EDC" w:rsidRPr="00D20EE5" w:rsidRDefault="00ED1EDC" w:rsidP="00ED1EDC">
      <w:pPr>
        <w:pStyle w:val="ListParagraph"/>
        <w:ind w:left="540"/>
        <w:rPr>
          <w:rFonts w:ascii="Times New Roman" w:hAnsi="Times New Roman" w:cs="Times New Roman"/>
          <w:b/>
          <w:sz w:val="28"/>
          <w:szCs w:val="24"/>
        </w:rPr>
      </w:pPr>
    </w:p>
    <w:p w14:paraId="058529B2" w14:textId="77777777" w:rsidR="00FF621F" w:rsidRPr="00D20EE5" w:rsidRDefault="00ED1EDC" w:rsidP="00945236">
      <w:pPr>
        <w:pStyle w:val="ListParagraph"/>
        <w:numPr>
          <w:ilvl w:val="1"/>
          <w:numId w:val="1"/>
        </w:numPr>
        <w:ind w:left="540" w:hanging="540"/>
        <w:rPr>
          <w:rFonts w:ascii="Times New Roman" w:hAnsi="Times New Roman" w:cs="Times New Roman"/>
          <w:b/>
          <w:sz w:val="28"/>
          <w:szCs w:val="24"/>
        </w:rPr>
      </w:pPr>
      <w:r w:rsidRPr="00D20EE5">
        <w:rPr>
          <w:rFonts w:ascii="Times New Roman" w:hAnsi="Times New Roman" w:cs="Times New Roman"/>
          <w:b/>
          <w:sz w:val="28"/>
          <w:szCs w:val="24"/>
        </w:rPr>
        <w:t>C</w:t>
      </w:r>
      <w:r w:rsidR="00F66FC1" w:rsidRPr="00D20EE5">
        <w:rPr>
          <w:rFonts w:ascii="Times New Roman" w:hAnsi="Times New Roman" w:cs="Times New Roman"/>
          <w:b/>
          <w:sz w:val="28"/>
          <w:szCs w:val="24"/>
        </w:rPr>
        <w:t xml:space="preserve">ardholder </w:t>
      </w:r>
      <w:r w:rsidR="00FF621F" w:rsidRPr="00D20EE5">
        <w:rPr>
          <w:rFonts w:ascii="Times New Roman" w:hAnsi="Times New Roman" w:cs="Times New Roman"/>
          <w:b/>
          <w:sz w:val="28"/>
          <w:szCs w:val="24"/>
        </w:rPr>
        <w:t>Fund</w:t>
      </w:r>
      <w:r w:rsidR="00F66FC1" w:rsidRPr="00D20EE5">
        <w:rPr>
          <w:rFonts w:ascii="Times New Roman" w:hAnsi="Times New Roman" w:cs="Times New Roman"/>
          <w:b/>
          <w:sz w:val="28"/>
          <w:szCs w:val="24"/>
        </w:rPr>
        <w:t>s</w:t>
      </w:r>
      <w:r w:rsidR="00FF621F" w:rsidRPr="00D20EE5">
        <w:rPr>
          <w:rFonts w:ascii="Times New Roman" w:hAnsi="Times New Roman" w:cs="Times New Roman"/>
          <w:b/>
          <w:sz w:val="28"/>
          <w:szCs w:val="24"/>
        </w:rPr>
        <w:t xml:space="preserve"> Access</w:t>
      </w:r>
    </w:p>
    <w:p w14:paraId="609D4EF4" w14:textId="77777777" w:rsidR="00945236" w:rsidRPr="00D20EE5" w:rsidRDefault="00945236" w:rsidP="00945236">
      <w:pPr>
        <w:pStyle w:val="ListParagraph"/>
        <w:ind w:left="540"/>
        <w:rPr>
          <w:rFonts w:ascii="Times New Roman" w:hAnsi="Times New Roman" w:cs="Times New Roman"/>
          <w:b/>
          <w:sz w:val="28"/>
          <w:szCs w:val="24"/>
        </w:rPr>
      </w:pPr>
    </w:p>
    <w:p w14:paraId="07502FF8" w14:textId="77777777" w:rsidR="00B10382" w:rsidRDefault="00B10382" w:rsidP="00D31CFD">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Contractor shall receive funds, and said funds shall be made available to Cardholders, in accordance with this section:</w:t>
      </w:r>
    </w:p>
    <w:p w14:paraId="1AD1DF6A" w14:textId="6A8D727A" w:rsidR="00B10382" w:rsidRPr="00FC0D2A" w:rsidRDefault="00FC0D2A" w:rsidP="00132778">
      <w:pPr>
        <w:pStyle w:val="ListParagraph"/>
        <w:widowControl w:val="0"/>
        <w:numPr>
          <w:ilvl w:val="1"/>
          <w:numId w:val="9"/>
        </w:numPr>
        <w:autoSpaceDE w:val="0"/>
        <w:autoSpaceDN w:val="0"/>
        <w:adjustRightInd w:val="0"/>
        <w:spacing w:after="0" w:line="240" w:lineRule="auto"/>
        <w:rPr>
          <w:rFonts w:ascii="Times New Roman" w:hAnsi="Times New Roman" w:cs="Times New Roman"/>
          <w:b/>
          <w:sz w:val="24"/>
          <w:szCs w:val="24"/>
        </w:rPr>
      </w:pPr>
      <w:r w:rsidRPr="00FC0D2A">
        <w:rPr>
          <w:rFonts w:ascii="Times New Roman" w:hAnsi="Times New Roman" w:cs="Times New Roman"/>
          <w:b/>
          <w:sz w:val="24"/>
          <w:szCs w:val="24"/>
        </w:rPr>
        <w:t xml:space="preserve">Child </w:t>
      </w:r>
      <w:r>
        <w:rPr>
          <w:rFonts w:ascii="Times New Roman" w:hAnsi="Times New Roman" w:cs="Times New Roman"/>
          <w:b/>
          <w:sz w:val="24"/>
          <w:szCs w:val="24"/>
        </w:rPr>
        <w:t>Support Program:</w:t>
      </w:r>
      <w:r w:rsidR="00E57F0E">
        <w:rPr>
          <w:rFonts w:ascii="Times New Roman" w:hAnsi="Times New Roman" w:cs="Times New Roman"/>
          <w:b/>
          <w:sz w:val="24"/>
          <w:szCs w:val="24"/>
        </w:rPr>
        <w:t xml:space="preserve"> </w:t>
      </w:r>
      <w:r w:rsidR="00E57F0E">
        <w:rPr>
          <w:rFonts w:ascii="Times New Roman" w:hAnsi="Times New Roman" w:cs="Times New Roman"/>
          <w:sz w:val="24"/>
          <w:szCs w:val="24"/>
        </w:rPr>
        <w:t xml:space="preserve">The CSB continuously receives funds which it in turn sends to the Contractor. </w:t>
      </w:r>
      <w:r w:rsidR="008E4CA5">
        <w:rPr>
          <w:rFonts w:ascii="Times New Roman" w:hAnsi="Times New Roman" w:cs="Times New Roman"/>
          <w:sz w:val="24"/>
          <w:szCs w:val="24"/>
        </w:rPr>
        <w:t xml:space="preserve"> </w:t>
      </w:r>
      <w:r w:rsidR="00E57F0E">
        <w:rPr>
          <w:rFonts w:ascii="Times New Roman" w:hAnsi="Times New Roman" w:cs="Times New Roman"/>
          <w:sz w:val="24"/>
          <w:szCs w:val="24"/>
        </w:rPr>
        <w:t xml:space="preserve">Funds received by the CSB will be sent, via </w:t>
      </w:r>
      <w:r w:rsidR="001C1C32">
        <w:rPr>
          <w:rFonts w:ascii="Times New Roman" w:hAnsi="Times New Roman" w:cs="Times New Roman"/>
          <w:sz w:val="24"/>
          <w:szCs w:val="24"/>
        </w:rPr>
        <w:t>Federal Wire</w:t>
      </w:r>
      <w:r w:rsidR="00E57F0E">
        <w:rPr>
          <w:rFonts w:ascii="Times New Roman" w:hAnsi="Times New Roman" w:cs="Times New Roman"/>
          <w:sz w:val="24"/>
          <w:szCs w:val="24"/>
        </w:rPr>
        <w:t xml:space="preserve">, to the Contractor the next business day. </w:t>
      </w:r>
      <w:r w:rsidR="008E4CA5">
        <w:rPr>
          <w:rFonts w:ascii="Times New Roman" w:hAnsi="Times New Roman" w:cs="Times New Roman"/>
          <w:sz w:val="24"/>
          <w:szCs w:val="24"/>
        </w:rPr>
        <w:t xml:space="preserve"> </w:t>
      </w:r>
      <w:r w:rsidR="00E57F0E">
        <w:rPr>
          <w:rFonts w:ascii="Times New Roman" w:hAnsi="Times New Roman" w:cs="Times New Roman"/>
          <w:sz w:val="24"/>
          <w:szCs w:val="24"/>
        </w:rPr>
        <w:t>Those funds must be available on the Card by 6</w:t>
      </w:r>
      <w:r w:rsidR="00DB111E">
        <w:rPr>
          <w:rFonts w:ascii="Times New Roman" w:hAnsi="Times New Roman" w:cs="Times New Roman"/>
          <w:sz w:val="24"/>
          <w:szCs w:val="24"/>
        </w:rPr>
        <w:t>:00</w:t>
      </w:r>
      <w:r w:rsidR="00E57F0E">
        <w:rPr>
          <w:rFonts w:ascii="Times New Roman" w:hAnsi="Times New Roman" w:cs="Times New Roman"/>
          <w:sz w:val="24"/>
          <w:szCs w:val="24"/>
        </w:rPr>
        <w:t xml:space="preserve"> AM the day following the Contractor’s receipt of funds. </w:t>
      </w:r>
    </w:p>
    <w:p w14:paraId="103376B8" w14:textId="09CCE702" w:rsidR="00B10382" w:rsidRPr="00FC0D2A" w:rsidRDefault="00E57F0E" w:rsidP="00132778">
      <w:pPr>
        <w:pStyle w:val="ListParagraph"/>
        <w:widowControl w:val="0"/>
        <w:numPr>
          <w:ilvl w:val="1"/>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Payroll:</w:t>
      </w:r>
      <w:r w:rsidR="00DA017D">
        <w:rPr>
          <w:rFonts w:ascii="Times New Roman" w:hAnsi="Times New Roman" w:cs="Times New Roman"/>
          <w:b/>
          <w:sz w:val="24"/>
          <w:szCs w:val="24"/>
        </w:rPr>
        <w:t xml:space="preserve"> </w:t>
      </w:r>
      <w:r w:rsidR="00DA017D">
        <w:rPr>
          <w:rFonts w:ascii="Times New Roman" w:hAnsi="Times New Roman" w:cs="Times New Roman"/>
          <w:sz w:val="24"/>
          <w:szCs w:val="24"/>
        </w:rPr>
        <w:t xml:space="preserve">AOS shall send funds, via </w:t>
      </w:r>
      <w:r w:rsidR="001C1C32">
        <w:rPr>
          <w:rFonts w:ascii="Times New Roman" w:hAnsi="Times New Roman" w:cs="Times New Roman"/>
          <w:sz w:val="24"/>
          <w:szCs w:val="24"/>
        </w:rPr>
        <w:t>Federal Wire</w:t>
      </w:r>
      <w:r w:rsidR="00DA017D">
        <w:rPr>
          <w:rFonts w:ascii="Times New Roman" w:hAnsi="Times New Roman" w:cs="Times New Roman"/>
          <w:sz w:val="24"/>
          <w:szCs w:val="24"/>
        </w:rPr>
        <w:t xml:space="preserve">, biweekly. </w:t>
      </w:r>
      <w:r w:rsidR="008E4CA5">
        <w:rPr>
          <w:rFonts w:ascii="Times New Roman" w:hAnsi="Times New Roman" w:cs="Times New Roman"/>
          <w:sz w:val="24"/>
          <w:szCs w:val="24"/>
        </w:rPr>
        <w:t xml:space="preserve"> </w:t>
      </w:r>
      <w:r w:rsidR="00DA017D">
        <w:rPr>
          <w:rFonts w:ascii="Times New Roman" w:hAnsi="Times New Roman" w:cs="Times New Roman"/>
          <w:sz w:val="24"/>
          <w:szCs w:val="24"/>
        </w:rPr>
        <w:t>Funds are generally sent on Mondays, but the pay calendar sometimes dictates an accelerated schedule.  Funds must be available on the Cards on the Wednesday pay</w:t>
      </w:r>
      <w:r w:rsidR="00844D33">
        <w:rPr>
          <w:rFonts w:ascii="Times New Roman" w:hAnsi="Times New Roman" w:cs="Times New Roman"/>
          <w:sz w:val="24"/>
          <w:szCs w:val="24"/>
        </w:rPr>
        <w:t xml:space="preserve"> </w:t>
      </w:r>
      <w:r w:rsidR="00DA017D">
        <w:rPr>
          <w:rFonts w:ascii="Times New Roman" w:hAnsi="Times New Roman" w:cs="Times New Roman"/>
          <w:sz w:val="24"/>
          <w:szCs w:val="24"/>
        </w:rPr>
        <w:t>date.</w:t>
      </w:r>
    </w:p>
    <w:p w14:paraId="7C396463" w14:textId="07115E86" w:rsidR="00E57F0E" w:rsidRPr="00D70BA5" w:rsidRDefault="00E57F0E" w:rsidP="00E57F0E">
      <w:pPr>
        <w:pStyle w:val="ListParagraph"/>
        <w:widowControl w:val="0"/>
        <w:numPr>
          <w:ilvl w:val="1"/>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Indiana Public Retirement System</w:t>
      </w:r>
      <w:r>
        <w:rPr>
          <w:rFonts w:ascii="Times New Roman" w:hAnsi="Times New Roman" w:cs="Times New Roman"/>
          <w:sz w:val="24"/>
          <w:szCs w:val="24"/>
        </w:rPr>
        <w:t xml:space="preserve">: </w:t>
      </w:r>
      <w:r w:rsidR="00920D1D">
        <w:rPr>
          <w:rFonts w:ascii="Times New Roman" w:hAnsi="Times New Roman" w:cs="Times New Roman"/>
          <w:sz w:val="24"/>
          <w:szCs w:val="24"/>
        </w:rPr>
        <w:t>Funds must be available to the Cardholder on their pay</w:t>
      </w:r>
      <w:r w:rsidR="00844D33">
        <w:rPr>
          <w:rFonts w:ascii="Times New Roman" w:hAnsi="Times New Roman" w:cs="Times New Roman"/>
          <w:sz w:val="24"/>
          <w:szCs w:val="24"/>
        </w:rPr>
        <w:t xml:space="preserve"> </w:t>
      </w:r>
      <w:r w:rsidR="00920D1D">
        <w:rPr>
          <w:rFonts w:ascii="Times New Roman" w:hAnsi="Times New Roman" w:cs="Times New Roman"/>
          <w:sz w:val="24"/>
          <w:szCs w:val="24"/>
        </w:rPr>
        <w:t>date, which is the 1</w:t>
      </w:r>
      <w:r w:rsidR="00920D1D" w:rsidRPr="00920D1D">
        <w:rPr>
          <w:rFonts w:ascii="Times New Roman" w:hAnsi="Times New Roman" w:cs="Times New Roman"/>
          <w:sz w:val="24"/>
          <w:szCs w:val="24"/>
          <w:vertAlign w:val="superscript"/>
        </w:rPr>
        <w:t>st</w:t>
      </w:r>
      <w:r w:rsidR="00920D1D">
        <w:rPr>
          <w:rFonts w:ascii="Times New Roman" w:hAnsi="Times New Roman" w:cs="Times New Roman"/>
          <w:sz w:val="24"/>
          <w:szCs w:val="24"/>
        </w:rPr>
        <w:t xml:space="preserve"> or 15</w:t>
      </w:r>
      <w:r w:rsidR="00920D1D" w:rsidRPr="00920D1D">
        <w:rPr>
          <w:rFonts w:ascii="Times New Roman" w:hAnsi="Times New Roman" w:cs="Times New Roman"/>
          <w:sz w:val="24"/>
          <w:szCs w:val="24"/>
          <w:vertAlign w:val="superscript"/>
        </w:rPr>
        <w:t>th</w:t>
      </w:r>
      <w:r w:rsidR="00920D1D">
        <w:rPr>
          <w:rFonts w:ascii="Times New Roman" w:hAnsi="Times New Roman" w:cs="Times New Roman"/>
          <w:sz w:val="24"/>
          <w:szCs w:val="24"/>
        </w:rPr>
        <w:t xml:space="preserve"> of a month (unless that day is a holiday, in which case the pay</w:t>
      </w:r>
      <w:r w:rsidR="00844D33">
        <w:rPr>
          <w:rFonts w:ascii="Times New Roman" w:hAnsi="Times New Roman" w:cs="Times New Roman"/>
          <w:sz w:val="24"/>
          <w:szCs w:val="24"/>
        </w:rPr>
        <w:t xml:space="preserve"> </w:t>
      </w:r>
      <w:r w:rsidR="00920D1D">
        <w:rPr>
          <w:rFonts w:ascii="Times New Roman" w:hAnsi="Times New Roman" w:cs="Times New Roman"/>
          <w:sz w:val="24"/>
          <w:szCs w:val="24"/>
        </w:rPr>
        <w:t xml:space="preserve">date is the previous business day). </w:t>
      </w:r>
      <w:r w:rsidR="008E4CA5">
        <w:rPr>
          <w:rFonts w:ascii="Times New Roman" w:hAnsi="Times New Roman" w:cs="Times New Roman"/>
          <w:sz w:val="24"/>
          <w:szCs w:val="24"/>
        </w:rPr>
        <w:t xml:space="preserve"> </w:t>
      </w:r>
      <w:r w:rsidR="00920D1D">
        <w:rPr>
          <w:rFonts w:ascii="Times New Roman" w:hAnsi="Times New Roman" w:cs="Times New Roman"/>
          <w:sz w:val="24"/>
          <w:szCs w:val="24"/>
        </w:rPr>
        <w:t>As INPRS is a new participant to this program it will work with the Contractor regarding the payment transfer timing (but expects that a fund transfer on the preceding day is sufficient).</w:t>
      </w:r>
    </w:p>
    <w:p w14:paraId="4063FBB8" w14:textId="6CE4DF31" w:rsidR="00D70BA5" w:rsidRPr="00E57F0E" w:rsidRDefault="00D70BA5" w:rsidP="00E57F0E">
      <w:pPr>
        <w:pStyle w:val="ListParagraph"/>
        <w:widowControl w:val="0"/>
        <w:numPr>
          <w:ilvl w:val="1"/>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Future Contract Users: </w:t>
      </w:r>
      <w:r>
        <w:rPr>
          <w:rFonts w:ascii="Times New Roman" w:hAnsi="Times New Roman" w:cs="Times New Roman"/>
          <w:sz w:val="24"/>
          <w:szCs w:val="24"/>
        </w:rPr>
        <w:t xml:space="preserve">In the event that other State </w:t>
      </w:r>
      <w:r w:rsidR="00B76DDA">
        <w:rPr>
          <w:rFonts w:ascii="Times New Roman" w:hAnsi="Times New Roman" w:cs="Times New Roman"/>
          <w:sz w:val="24"/>
          <w:szCs w:val="24"/>
        </w:rPr>
        <w:t>a</w:t>
      </w:r>
      <w:r>
        <w:rPr>
          <w:rFonts w:ascii="Times New Roman" w:hAnsi="Times New Roman" w:cs="Times New Roman"/>
          <w:sz w:val="24"/>
          <w:szCs w:val="24"/>
        </w:rPr>
        <w:t xml:space="preserve">gencies choose to join this QPA in the future, the Contractor must be able to accommodate </w:t>
      </w:r>
      <w:r w:rsidR="00B76DDA">
        <w:rPr>
          <w:rFonts w:ascii="Times New Roman" w:hAnsi="Times New Roman" w:cs="Times New Roman"/>
          <w:sz w:val="24"/>
          <w:szCs w:val="24"/>
        </w:rPr>
        <w:t>a</w:t>
      </w:r>
      <w:r>
        <w:rPr>
          <w:rFonts w:ascii="Times New Roman" w:hAnsi="Times New Roman" w:cs="Times New Roman"/>
          <w:sz w:val="24"/>
          <w:szCs w:val="24"/>
        </w:rPr>
        <w:t>gencies’ funding requirements, including those that may be more or less frequent than the requirements listed in this section.</w:t>
      </w:r>
    </w:p>
    <w:p w14:paraId="26D54388" w14:textId="77777777" w:rsidR="00B10382" w:rsidRPr="00B10382" w:rsidRDefault="00B10382" w:rsidP="00B10382">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14:paraId="73FCBFDD" w14:textId="77777777" w:rsidR="00FF621F" w:rsidRPr="00D20EE5" w:rsidRDefault="00FF621F" w:rsidP="00D31CFD">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Each Cardholder shall have access to funds through the following methods: withdrawal from a bank teller, ATM withdrawal, cash back with </w:t>
      </w:r>
      <w:r w:rsidR="00CF4266" w:rsidRPr="00D20EE5">
        <w:rPr>
          <w:rFonts w:ascii="Times New Roman" w:hAnsi="Times New Roman" w:cs="Times New Roman"/>
          <w:sz w:val="24"/>
          <w:szCs w:val="24"/>
        </w:rPr>
        <w:t xml:space="preserve">a </w:t>
      </w:r>
      <w:r w:rsidR="002F4C9B" w:rsidRPr="00D20EE5">
        <w:rPr>
          <w:rFonts w:ascii="Times New Roman" w:hAnsi="Times New Roman" w:cs="Times New Roman"/>
          <w:noProof/>
          <w:sz w:val="24"/>
          <w:szCs w:val="24"/>
        </w:rPr>
        <w:t>PIN</w:t>
      </w:r>
      <w:r w:rsidR="00C764CA" w:rsidRPr="00D20EE5">
        <w:rPr>
          <w:rFonts w:ascii="Times New Roman" w:hAnsi="Times New Roman" w:cs="Times New Roman"/>
          <w:noProof/>
          <w:sz w:val="24"/>
          <w:szCs w:val="24"/>
        </w:rPr>
        <w:t>-</w:t>
      </w:r>
      <w:r w:rsidR="002F4C9B" w:rsidRPr="00D20EE5">
        <w:rPr>
          <w:rFonts w:ascii="Times New Roman" w:hAnsi="Times New Roman" w:cs="Times New Roman"/>
          <w:noProof/>
          <w:sz w:val="24"/>
          <w:szCs w:val="24"/>
        </w:rPr>
        <w:t>based</w:t>
      </w:r>
      <w:r w:rsidR="002F4C9B" w:rsidRPr="00D20EE5">
        <w:rPr>
          <w:rFonts w:ascii="Times New Roman" w:hAnsi="Times New Roman" w:cs="Times New Roman"/>
          <w:sz w:val="24"/>
          <w:szCs w:val="24"/>
        </w:rPr>
        <w:t xml:space="preserve"> purchase transaction</w:t>
      </w:r>
      <w:r w:rsidRPr="00D20EE5">
        <w:rPr>
          <w:rFonts w:ascii="Times New Roman" w:hAnsi="Times New Roman" w:cs="Times New Roman"/>
          <w:sz w:val="24"/>
          <w:szCs w:val="24"/>
        </w:rPr>
        <w:t xml:space="preserve"> from an authorized </w:t>
      </w:r>
      <w:r w:rsidR="00136DF5" w:rsidRPr="00D20EE5">
        <w:rPr>
          <w:rFonts w:ascii="Times New Roman" w:hAnsi="Times New Roman" w:cs="Times New Roman"/>
          <w:sz w:val="24"/>
          <w:szCs w:val="24"/>
        </w:rPr>
        <w:t>merchant</w:t>
      </w:r>
      <w:r w:rsidRPr="00D20EE5">
        <w:rPr>
          <w:rFonts w:ascii="Times New Roman" w:hAnsi="Times New Roman" w:cs="Times New Roman"/>
          <w:sz w:val="24"/>
          <w:szCs w:val="24"/>
        </w:rPr>
        <w:t>, signature-based transactions at authorized V</w:t>
      </w:r>
      <w:r w:rsidR="007E20B7" w:rsidRPr="00D20EE5">
        <w:rPr>
          <w:rFonts w:ascii="Times New Roman" w:hAnsi="Times New Roman" w:cs="Times New Roman"/>
          <w:sz w:val="24"/>
          <w:szCs w:val="24"/>
        </w:rPr>
        <w:t>isa</w:t>
      </w:r>
      <w:r w:rsidRPr="00D20EE5">
        <w:rPr>
          <w:rFonts w:ascii="Times New Roman" w:hAnsi="Times New Roman" w:cs="Times New Roman"/>
          <w:sz w:val="24"/>
          <w:szCs w:val="24"/>
        </w:rPr>
        <w:t xml:space="preserve"> or M</w:t>
      </w:r>
      <w:r w:rsidR="007E20B7" w:rsidRPr="00D20EE5">
        <w:rPr>
          <w:rFonts w:ascii="Times New Roman" w:hAnsi="Times New Roman" w:cs="Times New Roman"/>
          <w:sz w:val="24"/>
          <w:szCs w:val="24"/>
        </w:rPr>
        <w:t>astercard</w:t>
      </w:r>
      <w:r w:rsidRPr="00D20EE5">
        <w:rPr>
          <w:rFonts w:ascii="Times New Roman" w:hAnsi="Times New Roman" w:cs="Times New Roman"/>
          <w:sz w:val="24"/>
          <w:szCs w:val="24"/>
        </w:rPr>
        <w:t xml:space="preserve"> </w:t>
      </w:r>
      <w:r w:rsidR="00136DF5" w:rsidRPr="00D20EE5">
        <w:rPr>
          <w:rFonts w:ascii="Times New Roman" w:hAnsi="Times New Roman" w:cs="Times New Roman"/>
          <w:sz w:val="24"/>
          <w:szCs w:val="24"/>
        </w:rPr>
        <w:t>merchants</w:t>
      </w:r>
      <w:r w:rsidRPr="00D20EE5">
        <w:rPr>
          <w:rFonts w:ascii="Times New Roman" w:hAnsi="Times New Roman" w:cs="Times New Roman"/>
          <w:sz w:val="24"/>
          <w:szCs w:val="24"/>
        </w:rPr>
        <w:t>, and</w:t>
      </w:r>
      <w:r w:rsidR="007E20B7" w:rsidRPr="00D20EE5">
        <w:rPr>
          <w:rFonts w:ascii="Times New Roman" w:hAnsi="Times New Roman" w:cs="Times New Roman"/>
          <w:sz w:val="24"/>
          <w:szCs w:val="24"/>
        </w:rPr>
        <w:t xml:space="preserve"> phone and</w:t>
      </w:r>
      <w:r w:rsidRPr="00D20EE5">
        <w:rPr>
          <w:rFonts w:ascii="Times New Roman" w:hAnsi="Times New Roman" w:cs="Times New Roman"/>
          <w:sz w:val="24"/>
          <w:szCs w:val="24"/>
        </w:rPr>
        <w:t xml:space="preserve"> internet purchase transactions from authorized V</w:t>
      </w:r>
      <w:r w:rsidR="007E20B7" w:rsidRPr="00D20EE5">
        <w:rPr>
          <w:rFonts w:ascii="Times New Roman" w:hAnsi="Times New Roman" w:cs="Times New Roman"/>
          <w:sz w:val="24"/>
          <w:szCs w:val="24"/>
        </w:rPr>
        <w:t>isa</w:t>
      </w:r>
      <w:r w:rsidRPr="00D20EE5">
        <w:rPr>
          <w:rFonts w:ascii="Times New Roman" w:hAnsi="Times New Roman" w:cs="Times New Roman"/>
          <w:sz w:val="24"/>
          <w:szCs w:val="24"/>
        </w:rPr>
        <w:t xml:space="preserve"> or M</w:t>
      </w:r>
      <w:r w:rsidR="007E20B7" w:rsidRPr="00D20EE5">
        <w:rPr>
          <w:rFonts w:ascii="Times New Roman" w:hAnsi="Times New Roman" w:cs="Times New Roman"/>
          <w:sz w:val="24"/>
          <w:szCs w:val="24"/>
        </w:rPr>
        <w:t>astercard</w:t>
      </w:r>
      <w:r w:rsidRPr="00D20EE5">
        <w:rPr>
          <w:rFonts w:ascii="Times New Roman" w:hAnsi="Times New Roman" w:cs="Times New Roman"/>
          <w:sz w:val="24"/>
          <w:szCs w:val="24"/>
        </w:rPr>
        <w:t xml:space="preserve"> </w:t>
      </w:r>
      <w:r w:rsidR="00136DF5" w:rsidRPr="00D20EE5">
        <w:rPr>
          <w:rFonts w:ascii="Times New Roman" w:hAnsi="Times New Roman" w:cs="Times New Roman"/>
          <w:sz w:val="24"/>
          <w:szCs w:val="24"/>
        </w:rPr>
        <w:t>merchants</w:t>
      </w:r>
      <w:r w:rsidRPr="00D20EE5">
        <w:rPr>
          <w:rFonts w:ascii="Times New Roman" w:hAnsi="Times New Roman" w:cs="Times New Roman"/>
          <w:sz w:val="24"/>
          <w:szCs w:val="24"/>
        </w:rPr>
        <w:t>.</w:t>
      </w:r>
    </w:p>
    <w:p w14:paraId="4259726D" w14:textId="77777777" w:rsidR="00E451A2" w:rsidRPr="00D20EE5" w:rsidRDefault="00E451A2" w:rsidP="00E451A2">
      <w:pPr>
        <w:pStyle w:val="ListParagraph"/>
        <w:rPr>
          <w:rFonts w:ascii="Times New Roman" w:hAnsi="Times New Roman" w:cs="Times New Roman"/>
          <w:sz w:val="24"/>
          <w:szCs w:val="24"/>
        </w:rPr>
      </w:pPr>
    </w:p>
    <w:p w14:paraId="7C87A439" w14:textId="4F7BA6D4" w:rsidR="00E451A2" w:rsidRPr="00D20EE5" w:rsidRDefault="00E451A2" w:rsidP="00D31CFD">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The Contractor must offer free transfer of funds from the </w:t>
      </w:r>
      <w:r w:rsidR="002F4C9B" w:rsidRPr="00D20EE5">
        <w:rPr>
          <w:rFonts w:ascii="Times New Roman" w:hAnsi="Times New Roman" w:cs="Times New Roman"/>
          <w:sz w:val="24"/>
          <w:szCs w:val="24"/>
        </w:rPr>
        <w:t>C</w:t>
      </w:r>
      <w:r w:rsidRPr="00D20EE5">
        <w:rPr>
          <w:rFonts w:ascii="Times New Roman" w:hAnsi="Times New Roman" w:cs="Times New Roman"/>
          <w:sz w:val="24"/>
          <w:szCs w:val="24"/>
        </w:rPr>
        <w:t>ard to a Cardholder’s checking or savings account.</w:t>
      </w:r>
    </w:p>
    <w:p w14:paraId="7AB41CBC" w14:textId="77777777" w:rsidR="00FF621F" w:rsidRPr="00D20EE5" w:rsidRDefault="00FF621F" w:rsidP="00945236">
      <w:pPr>
        <w:autoSpaceDE w:val="0"/>
        <w:autoSpaceDN w:val="0"/>
        <w:adjustRightInd w:val="0"/>
        <w:spacing w:after="0" w:line="240" w:lineRule="auto"/>
        <w:rPr>
          <w:rFonts w:ascii="Times New Roman" w:hAnsi="Times New Roman" w:cs="Times New Roman"/>
          <w:sz w:val="24"/>
          <w:szCs w:val="24"/>
        </w:rPr>
      </w:pPr>
    </w:p>
    <w:p w14:paraId="6ABF4637" w14:textId="77777777" w:rsidR="00FF621F" w:rsidRDefault="00FF621F" w:rsidP="00D31CFD">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The </w:t>
      </w:r>
      <w:r w:rsidR="00EF6305" w:rsidRPr="00D20EE5">
        <w:rPr>
          <w:rFonts w:ascii="Times New Roman" w:hAnsi="Times New Roman" w:cs="Times New Roman"/>
          <w:sz w:val="24"/>
          <w:szCs w:val="24"/>
        </w:rPr>
        <w:t xml:space="preserve">ATM </w:t>
      </w:r>
      <w:r w:rsidRPr="00D20EE5">
        <w:rPr>
          <w:rFonts w:ascii="Times New Roman" w:hAnsi="Times New Roman" w:cs="Times New Roman"/>
          <w:sz w:val="24"/>
          <w:szCs w:val="24"/>
        </w:rPr>
        <w:t>Network</w:t>
      </w:r>
      <w:r w:rsidR="007E20B7" w:rsidRPr="00D20EE5">
        <w:rPr>
          <w:rFonts w:ascii="Times New Roman" w:hAnsi="Times New Roman" w:cs="Times New Roman"/>
          <w:sz w:val="24"/>
          <w:szCs w:val="24"/>
        </w:rPr>
        <w:t xml:space="preserve"> (</w:t>
      </w:r>
      <w:r w:rsidR="0009646F" w:rsidRPr="00D20EE5">
        <w:rPr>
          <w:rFonts w:ascii="Times New Roman" w:hAnsi="Times New Roman" w:cs="Times New Roman"/>
          <w:sz w:val="24"/>
          <w:szCs w:val="24"/>
        </w:rPr>
        <w:t xml:space="preserve">as </w:t>
      </w:r>
      <w:r w:rsidR="00EF6305" w:rsidRPr="00D20EE5">
        <w:rPr>
          <w:rFonts w:ascii="Times New Roman" w:hAnsi="Times New Roman" w:cs="Times New Roman"/>
          <w:sz w:val="24"/>
          <w:szCs w:val="24"/>
        </w:rPr>
        <w:t>described in Section 6</w:t>
      </w:r>
      <w:r w:rsidR="007E20B7" w:rsidRPr="00D20EE5">
        <w:rPr>
          <w:rFonts w:ascii="Times New Roman" w:hAnsi="Times New Roman" w:cs="Times New Roman"/>
          <w:sz w:val="24"/>
          <w:szCs w:val="24"/>
        </w:rPr>
        <w:t>)</w:t>
      </w:r>
      <w:r w:rsidRPr="00D20EE5">
        <w:rPr>
          <w:rFonts w:ascii="Times New Roman" w:hAnsi="Times New Roman" w:cs="Times New Roman"/>
          <w:sz w:val="24"/>
          <w:szCs w:val="24"/>
        </w:rPr>
        <w:t xml:space="preserve"> shall be accessible to Cardholders and the technology used shall be</w:t>
      </w:r>
      <w:r w:rsidR="007E20B7" w:rsidRPr="00D20EE5">
        <w:rPr>
          <w:rFonts w:ascii="Times New Roman" w:hAnsi="Times New Roman" w:cs="Times New Roman"/>
          <w:sz w:val="24"/>
          <w:szCs w:val="24"/>
        </w:rPr>
        <w:t xml:space="preserve"> </w:t>
      </w:r>
      <w:r w:rsidRPr="00D20EE5">
        <w:rPr>
          <w:rFonts w:ascii="Times New Roman" w:hAnsi="Times New Roman" w:cs="Times New Roman"/>
          <w:sz w:val="24"/>
          <w:szCs w:val="24"/>
        </w:rPr>
        <w:t xml:space="preserve">active and available 24 hours per day, </w:t>
      </w:r>
      <w:r w:rsidRPr="00D20EE5">
        <w:rPr>
          <w:rFonts w:ascii="Times New Roman" w:hAnsi="Times New Roman" w:cs="Times New Roman"/>
          <w:noProof/>
          <w:sz w:val="24"/>
          <w:szCs w:val="24"/>
        </w:rPr>
        <w:t>7</w:t>
      </w:r>
      <w:r w:rsidRPr="00D20EE5">
        <w:rPr>
          <w:rFonts w:ascii="Times New Roman" w:hAnsi="Times New Roman" w:cs="Times New Roman"/>
          <w:sz w:val="24"/>
          <w:szCs w:val="24"/>
        </w:rPr>
        <w:t xml:space="preserve"> days per week, 365 days per year.</w:t>
      </w:r>
    </w:p>
    <w:p w14:paraId="46F597CD" w14:textId="77777777" w:rsidR="00571D8E" w:rsidRDefault="00571D8E" w:rsidP="0037277F">
      <w:pPr>
        <w:pStyle w:val="ListParagraph"/>
        <w:autoSpaceDE w:val="0"/>
        <w:autoSpaceDN w:val="0"/>
        <w:adjustRightInd w:val="0"/>
        <w:spacing w:after="0" w:line="240" w:lineRule="auto"/>
        <w:rPr>
          <w:rFonts w:ascii="Times New Roman" w:hAnsi="Times New Roman" w:cs="Times New Roman"/>
          <w:sz w:val="24"/>
          <w:szCs w:val="24"/>
        </w:rPr>
      </w:pPr>
    </w:p>
    <w:p w14:paraId="56CD7BEC" w14:textId="2129274B" w:rsidR="00571D8E" w:rsidRDefault="000D2408" w:rsidP="00D31CFD">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limits</w:t>
      </w:r>
      <w:r w:rsidR="003067EA">
        <w:rPr>
          <w:rFonts w:ascii="Times New Roman" w:hAnsi="Times New Roman" w:cs="Times New Roman"/>
          <w:sz w:val="24"/>
          <w:szCs w:val="24"/>
        </w:rPr>
        <w:t xml:space="preserve"> or restrictions (</w:t>
      </w:r>
      <w:r>
        <w:rPr>
          <w:rFonts w:ascii="Times New Roman" w:hAnsi="Times New Roman" w:cs="Times New Roman"/>
          <w:sz w:val="24"/>
          <w:szCs w:val="24"/>
        </w:rPr>
        <w:t xml:space="preserve">other than those required by law </w:t>
      </w:r>
      <w:r w:rsidR="003067EA">
        <w:rPr>
          <w:rFonts w:ascii="Times New Roman" w:hAnsi="Times New Roman" w:cs="Times New Roman"/>
          <w:sz w:val="24"/>
          <w:szCs w:val="24"/>
        </w:rPr>
        <w:t>or the</w:t>
      </w:r>
      <w:r>
        <w:rPr>
          <w:rFonts w:ascii="Times New Roman" w:hAnsi="Times New Roman" w:cs="Times New Roman"/>
          <w:sz w:val="24"/>
          <w:szCs w:val="24"/>
        </w:rPr>
        <w:t xml:space="preserve"> State</w:t>
      </w:r>
      <w:r w:rsidR="003067EA">
        <w:rPr>
          <w:rFonts w:ascii="Times New Roman" w:hAnsi="Times New Roman" w:cs="Times New Roman"/>
          <w:sz w:val="24"/>
          <w:szCs w:val="24"/>
        </w:rPr>
        <w:t>)</w:t>
      </w:r>
      <w:r>
        <w:rPr>
          <w:rFonts w:ascii="Times New Roman" w:hAnsi="Times New Roman" w:cs="Times New Roman"/>
          <w:sz w:val="24"/>
          <w:szCs w:val="24"/>
        </w:rPr>
        <w:t xml:space="preserve"> may be placed on </w:t>
      </w:r>
      <w:r w:rsidR="003067EA">
        <w:rPr>
          <w:rFonts w:ascii="Times New Roman" w:hAnsi="Times New Roman" w:cs="Times New Roman"/>
          <w:sz w:val="24"/>
          <w:szCs w:val="24"/>
        </w:rPr>
        <w:t>C</w:t>
      </w:r>
      <w:r>
        <w:rPr>
          <w:rFonts w:ascii="Times New Roman" w:hAnsi="Times New Roman" w:cs="Times New Roman"/>
          <w:sz w:val="24"/>
          <w:szCs w:val="24"/>
        </w:rPr>
        <w:t>ardholders</w:t>
      </w:r>
      <w:r w:rsidR="003067EA">
        <w:rPr>
          <w:rFonts w:ascii="Times New Roman" w:hAnsi="Times New Roman" w:cs="Times New Roman"/>
          <w:sz w:val="24"/>
          <w:szCs w:val="24"/>
        </w:rPr>
        <w:t xml:space="preserve"> or Card use</w:t>
      </w:r>
      <w:r>
        <w:rPr>
          <w:rFonts w:ascii="Times New Roman" w:hAnsi="Times New Roman" w:cs="Times New Roman"/>
          <w:sz w:val="24"/>
          <w:szCs w:val="24"/>
        </w:rPr>
        <w:t>.</w:t>
      </w:r>
      <w:r w:rsidR="00571D8E">
        <w:rPr>
          <w:rFonts w:ascii="Times New Roman" w:hAnsi="Times New Roman" w:cs="Times New Roman"/>
          <w:sz w:val="24"/>
          <w:szCs w:val="24"/>
        </w:rPr>
        <w:t xml:space="preserve"> </w:t>
      </w:r>
      <w:r w:rsidR="003067EA">
        <w:rPr>
          <w:rFonts w:ascii="Times New Roman" w:hAnsi="Times New Roman" w:cs="Times New Roman"/>
          <w:sz w:val="24"/>
          <w:szCs w:val="24"/>
        </w:rPr>
        <w:t xml:space="preserve">Prior to placing any restrictions or limits in accordance with this section, the Contractor must first receive approval from </w:t>
      </w:r>
      <w:r w:rsidR="000223A4">
        <w:rPr>
          <w:rFonts w:ascii="Times New Roman" w:hAnsi="Times New Roman" w:cs="Times New Roman"/>
          <w:sz w:val="24"/>
          <w:szCs w:val="24"/>
        </w:rPr>
        <w:t>each applicable</w:t>
      </w:r>
      <w:r w:rsidR="003067EA">
        <w:rPr>
          <w:rFonts w:ascii="Times New Roman" w:hAnsi="Times New Roman" w:cs="Times New Roman"/>
          <w:sz w:val="24"/>
          <w:szCs w:val="24"/>
        </w:rPr>
        <w:t xml:space="preserve"> </w:t>
      </w:r>
      <w:r w:rsidR="000223A4">
        <w:rPr>
          <w:rFonts w:ascii="Times New Roman" w:hAnsi="Times New Roman" w:cs="Times New Roman"/>
          <w:sz w:val="24"/>
          <w:szCs w:val="24"/>
        </w:rPr>
        <w:t>Agency</w:t>
      </w:r>
      <w:r w:rsidR="003067EA">
        <w:rPr>
          <w:rFonts w:ascii="Times New Roman" w:hAnsi="Times New Roman" w:cs="Times New Roman"/>
          <w:sz w:val="24"/>
          <w:szCs w:val="24"/>
        </w:rPr>
        <w:t xml:space="preserve">. </w:t>
      </w:r>
      <w:r w:rsidR="008E4CA5">
        <w:rPr>
          <w:rFonts w:ascii="Times New Roman" w:hAnsi="Times New Roman" w:cs="Times New Roman"/>
          <w:sz w:val="24"/>
          <w:szCs w:val="24"/>
        </w:rPr>
        <w:t xml:space="preserve"> </w:t>
      </w:r>
      <w:r w:rsidR="003067EA">
        <w:rPr>
          <w:rFonts w:ascii="Times New Roman" w:hAnsi="Times New Roman" w:cs="Times New Roman"/>
          <w:sz w:val="24"/>
          <w:szCs w:val="24"/>
        </w:rPr>
        <w:t xml:space="preserve">Restrictions need not necessarily be uniform across all </w:t>
      </w:r>
      <w:r w:rsidR="00AF0F7E">
        <w:rPr>
          <w:rFonts w:ascii="Times New Roman" w:hAnsi="Times New Roman" w:cs="Times New Roman"/>
          <w:sz w:val="24"/>
          <w:szCs w:val="24"/>
        </w:rPr>
        <w:t>Agencies</w:t>
      </w:r>
      <w:r w:rsidR="003067EA">
        <w:rPr>
          <w:rFonts w:ascii="Times New Roman" w:hAnsi="Times New Roman" w:cs="Times New Roman"/>
          <w:sz w:val="24"/>
          <w:szCs w:val="24"/>
        </w:rPr>
        <w:t>.</w:t>
      </w:r>
    </w:p>
    <w:p w14:paraId="08414F98" w14:textId="77777777" w:rsidR="00C603BF" w:rsidRPr="00C603BF" w:rsidRDefault="00C603BF" w:rsidP="00C603BF">
      <w:pPr>
        <w:pStyle w:val="ListParagraph"/>
        <w:rPr>
          <w:rFonts w:ascii="Times New Roman" w:hAnsi="Times New Roman" w:cs="Times New Roman"/>
          <w:sz w:val="24"/>
          <w:szCs w:val="24"/>
        </w:rPr>
      </w:pPr>
    </w:p>
    <w:p w14:paraId="42D53439" w14:textId="72FE6803" w:rsidR="00C603BF" w:rsidRDefault="00C603BF" w:rsidP="00D31CFD">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Cardholders shall be able to temporarily suspend their Card. During a suspension, no one should be able to withdraw or spend funds from the Card. Only the Cardholder should be authorized to end a suspension.</w:t>
      </w:r>
    </w:p>
    <w:p w14:paraId="6A8CFB81" w14:textId="77777777" w:rsidR="00C603BF" w:rsidRPr="00C603BF" w:rsidRDefault="00C603BF" w:rsidP="00C603BF">
      <w:pPr>
        <w:pStyle w:val="ListParagraph"/>
        <w:rPr>
          <w:rFonts w:ascii="Times New Roman" w:hAnsi="Times New Roman" w:cs="Times New Roman"/>
          <w:sz w:val="24"/>
          <w:szCs w:val="24"/>
        </w:rPr>
      </w:pPr>
    </w:p>
    <w:p w14:paraId="14D63588" w14:textId="095723F4" w:rsidR="00C603BF" w:rsidRPr="00D20EE5" w:rsidRDefault="00C603BF" w:rsidP="00D31CFD">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Cardholders shall be able to block specific merchants from charging a Card.</w:t>
      </w:r>
    </w:p>
    <w:p w14:paraId="2417EE85" w14:textId="77777777" w:rsidR="00FF621F" w:rsidRPr="00D20EE5" w:rsidRDefault="00FF621F" w:rsidP="00945236">
      <w:pPr>
        <w:autoSpaceDE w:val="0"/>
        <w:autoSpaceDN w:val="0"/>
        <w:adjustRightInd w:val="0"/>
        <w:spacing w:after="0" w:line="240" w:lineRule="auto"/>
        <w:ind w:left="1224"/>
        <w:rPr>
          <w:rFonts w:ascii="Times New Roman" w:hAnsi="Times New Roman" w:cs="Times New Roman"/>
          <w:sz w:val="24"/>
          <w:szCs w:val="24"/>
        </w:rPr>
      </w:pPr>
    </w:p>
    <w:p w14:paraId="4526195E" w14:textId="77777777" w:rsidR="00FF621F" w:rsidRPr="00D20EE5" w:rsidRDefault="009D2EA5" w:rsidP="00B72159">
      <w:pPr>
        <w:pStyle w:val="ListParagraph"/>
        <w:numPr>
          <w:ilvl w:val="1"/>
          <w:numId w:val="1"/>
        </w:numPr>
        <w:autoSpaceDE w:val="0"/>
        <w:autoSpaceDN w:val="0"/>
        <w:adjustRightInd w:val="0"/>
        <w:spacing w:after="0" w:line="240" w:lineRule="auto"/>
        <w:ind w:left="540" w:hanging="522"/>
        <w:rPr>
          <w:rFonts w:ascii="Times New Roman" w:hAnsi="Times New Roman" w:cs="Times New Roman"/>
          <w:b/>
          <w:sz w:val="28"/>
          <w:szCs w:val="24"/>
        </w:rPr>
      </w:pPr>
      <w:r w:rsidRPr="00D20EE5">
        <w:rPr>
          <w:rFonts w:ascii="Times New Roman" w:hAnsi="Times New Roman" w:cs="Times New Roman"/>
          <w:b/>
          <w:sz w:val="28"/>
          <w:szCs w:val="24"/>
        </w:rPr>
        <w:t xml:space="preserve"> </w:t>
      </w:r>
      <w:r w:rsidR="00FF621F" w:rsidRPr="00D20EE5">
        <w:rPr>
          <w:rFonts w:ascii="Times New Roman" w:hAnsi="Times New Roman" w:cs="Times New Roman"/>
          <w:b/>
          <w:sz w:val="28"/>
          <w:szCs w:val="24"/>
        </w:rPr>
        <w:t>Usage and Availability</w:t>
      </w:r>
    </w:p>
    <w:p w14:paraId="61A7F5B3" w14:textId="77777777" w:rsidR="00125899" w:rsidRPr="00D20EE5" w:rsidRDefault="00125899" w:rsidP="00125899">
      <w:pPr>
        <w:pStyle w:val="ListParagraph"/>
        <w:autoSpaceDE w:val="0"/>
        <w:autoSpaceDN w:val="0"/>
        <w:adjustRightInd w:val="0"/>
        <w:spacing w:after="0" w:line="240" w:lineRule="auto"/>
        <w:ind w:left="792"/>
        <w:rPr>
          <w:rFonts w:ascii="Times New Roman" w:hAnsi="Times New Roman" w:cs="Times New Roman"/>
          <w:sz w:val="24"/>
          <w:szCs w:val="24"/>
        </w:rPr>
      </w:pPr>
    </w:p>
    <w:p w14:paraId="73E6AA9E" w14:textId="3F3889B0" w:rsidR="00DE6265" w:rsidRDefault="00E86263" w:rsidP="00DE6265">
      <w:pPr>
        <w:pStyle w:val="ListParagraph"/>
        <w:widowControl w:val="0"/>
        <w:numPr>
          <w:ilvl w:val="0"/>
          <w:numId w:val="10"/>
        </w:numPr>
        <w:spacing w:after="0" w:line="240" w:lineRule="auto"/>
        <w:rPr>
          <w:rFonts w:ascii="Times New Roman" w:hAnsi="Times New Roman" w:cs="Times New Roman"/>
          <w:sz w:val="24"/>
          <w:szCs w:val="24"/>
        </w:rPr>
      </w:pPr>
      <w:r w:rsidRPr="00D20EE5">
        <w:rPr>
          <w:rFonts w:ascii="Times New Roman" w:hAnsi="Times New Roman" w:cs="Times New Roman"/>
          <w:b/>
          <w:i/>
          <w:sz w:val="24"/>
          <w:szCs w:val="24"/>
        </w:rPr>
        <w:t>Universally Accepted</w:t>
      </w:r>
      <w:r w:rsidRPr="00D20EE5">
        <w:rPr>
          <w:rFonts w:ascii="Times New Roman" w:hAnsi="Times New Roman" w:cs="Times New Roman"/>
          <w:sz w:val="24"/>
          <w:szCs w:val="24"/>
        </w:rPr>
        <w:t xml:space="preserve"> - </w:t>
      </w:r>
      <w:r w:rsidR="00125899" w:rsidRPr="00D20EE5">
        <w:rPr>
          <w:rFonts w:ascii="Times New Roman" w:hAnsi="Times New Roman" w:cs="Times New Roman"/>
          <w:sz w:val="24"/>
          <w:szCs w:val="24"/>
        </w:rPr>
        <w:t xml:space="preserve">The Cards may </w:t>
      </w:r>
      <w:r w:rsidR="00125899" w:rsidRPr="00D20EE5">
        <w:rPr>
          <w:rFonts w:ascii="Times New Roman" w:hAnsi="Times New Roman" w:cs="Times New Roman"/>
          <w:noProof/>
          <w:sz w:val="24"/>
          <w:szCs w:val="24"/>
        </w:rPr>
        <w:t>be used</w:t>
      </w:r>
      <w:r w:rsidR="00125899" w:rsidRPr="00D20EE5">
        <w:rPr>
          <w:rFonts w:ascii="Times New Roman" w:hAnsi="Times New Roman" w:cs="Times New Roman"/>
          <w:sz w:val="24"/>
          <w:szCs w:val="24"/>
        </w:rPr>
        <w:t xml:space="preserve"> at any merchant who accepts </w:t>
      </w:r>
      <w:r w:rsidR="0009646F" w:rsidRPr="00D20EE5">
        <w:rPr>
          <w:rFonts w:ascii="Times New Roman" w:hAnsi="Times New Roman" w:cs="Times New Roman"/>
          <w:sz w:val="24"/>
          <w:szCs w:val="24"/>
        </w:rPr>
        <w:t xml:space="preserve">Visa </w:t>
      </w:r>
      <w:r w:rsidR="001673ED" w:rsidRPr="00D20EE5">
        <w:rPr>
          <w:rFonts w:ascii="Times New Roman" w:hAnsi="Times New Roman" w:cs="Times New Roman"/>
          <w:sz w:val="24"/>
          <w:szCs w:val="24"/>
        </w:rPr>
        <w:t>or Mastercard</w:t>
      </w:r>
      <w:r w:rsidR="00125899" w:rsidRPr="00D20EE5">
        <w:rPr>
          <w:rFonts w:ascii="Times New Roman" w:hAnsi="Times New Roman" w:cs="Times New Roman"/>
          <w:sz w:val="24"/>
          <w:szCs w:val="24"/>
        </w:rPr>
        <w:t>.</w:t>
      </w:r>
      <w:r w:rsidR="008E4CA5">
        <w:rPr>
          <w:rFonts w:ascii="Times New Roman" w:hAnsi="Times New Roman" w:cs="Times New Roman"/>
          <w:sz w:val="24"/>
          <w:szCs w:val="24"/>
        </w:rPr>
        <w:t xml:space="preserve"> </w:t>
      </w:r>
      <w:r w:rsidR="00125899" w:rsidRPr="00D20EE5">
        <w:rPr>
          <w:rFonts w:ascii="Times New Roman" w:hAnsi="Times New Roman" w:cs="Times New Roman"/>
          <w:sz w:val="24"/>
          <w:szCs w:val="24"/>
        </w:rPr>
        <w:t xml:space="preserve"> To complete a transaction at a merchant site, a </w:t>
      </w:r>
      <w:r w:rsidR="0076779C">
        <w:rPr>
          <w:rFonts w:ascii="Times New Roman" w:hAnsi="Times New Roman" w:cs="Times New Roman"/>
          <w:sz w:val="24"/>
          <w:szCs w:val="24"/>
        </w:rPr>
        <w:t>C</w:t>
      </w:r>
      <w:r w:rsidR="00125899" w:rsidRPr="00D20EE5">
        <w:rPr>
          <w:rFonts w:ascii="Times New Roman" w:hAnsi="Times New Roman" w:cs="Times New Roman"/>
          <w:sz w:val="24"/>
          <w:szCs w:val="24"/>
        </w:rPr>
        <w:t xml:space="preserve">ardholder receiving funds under the </w:t>
      </w:r>
      <w:r w:rsidR="003669C8">
        <w:rPr>
          <w:rFonts w:ascii="Times New Roman" w:hAnsi="Times New Roman" w:cs="Times New Roman"/>
          <w:sz w:val="24"/>
          <w:szCs w:val="24"/>
        </w:rPr>
        <w:t xml:space="preserve">SVC </w:t>
      </w:r>
      <w:r w:rsidR="00125899" w:rsidRPr="00D20EE5">
        <w:rPr>
          <w:rFonts w:ascii="Times New Roman" w:hAnsi="Times New Roman" w:cs="Times New Roman"/>
          <w:sz w:val="24"/>
          <w:szCs w:val="24"/>
        </w:rPr>
        <w:t>Program</w:t>
      </w:r>
      <w:r w:rsidR="001673ED" w:rsidRPr="00D20EE5">
        <w:rPr>
          <w:rFonts w:ascii="Times New Roman" w:hAnsi="Times New Roman" w:cs="Times New Roman"/>
          <w:sz w:val="24"/>
          <w:szCs w:val="24"/>
        </w:rPr>
        <w:t xml:space="preserve"> </w:t>
      </w:r>
      <w:r w:rsidR="00125899" w:rsidRPr="00D20EE5">
        <w:rPr>
          <w:rFonts w:ascii="Times New Roman" w:hAnsi="Times New Roman" w:cs="Times New Roman"/>
          <w:sz w:val="24"/>
          <w:szCs w:val="24"/>
        </w:rPr>
        <w:t xml:space="preserve">may choose the debit option and use that Cardholder's PIN. </w:t>
      </w:r>
      <w:r w:rsidR="008E4CA5">
        <w:rPr>
          <w:rFonts w:ascii="Times New Roman" w:hAnsi="Times New Roman" w:cs="Times New Roman"/>
          <w:sz w:val="24"/>
          <w:szCs w:val="24"/>
        </w:rPr>
        <w:t xml:space="preserve"> </w:t>
      </w:r>
      <w:r w:rsidR="00125899" w:rsidRPr="00D20EE5">
        <w:rPr>
          <w:rFonts w:ascii="Times New Roman" w:hAnsi="Times New Roman" w:cs="Times New Roman"/>
          <w:sz w:val="24"/>
          <w:szCs w:val="24"/>
        </w:rPr>
        <w:t>Additionally, the Cards support cash back at the point-of-sale</w:t>
      </w:r>
      <w:r w:rsidR="00A807D7">
        <w:rPr>
          <w:rFonts w:ascii="Times New Roman" w:hAnsi="Times New Roman" w:cs="Times New Roman"/>
          <w:sz w:val="24"/>
          <w:szCs w:val="24"/>
        </w:rPr>
        <w:t xml:space="preserve"> (POS)</w:t>
      </w:r>
      <w:r w:rsidR="00125899" w:rsidRPr="00D20EE5">
        <w:rPr>
          <w:rFonts w:ascii="Times New Roman" w:hAnsi="Times New Roman" w:cs="Times New Roman"/>
          <w:sz w:val="24"/>
          <w:szCs w:val="24"/>
        </w:rPr>
        <w:t xml:space="preserve"> and withdrawals at </w:t>
      </w:r>
      <w:r w:rsidR="00F70C83" w:rsidRPr="00D20EE5">
        <w:rPr>
          <w:rFonts w:ascii="Times New Roman" w:hAnsi="Times New Roman" w:cs="Times New Roman"/>
          <w:sz w:val="24"/>
          <w:szCs w:val="24"/>
        </w:rPr>
        <w:t>ATMs</w:t>
      </w:r>
      <w:r w:rsidR="00125899" w:rsidRPr="00D20EE5">
        <w:rPr>
          <w:rFonts w:ascii="Times New Roman" w:hAnsi="Times New Roman" w:cs="Times New Roman"/>
          <w:b/>
          <w:bCs/>
          <w:sz w:val="24"/>
          <w:szCs w:val="24"/>
        </w:rPr>
        <w:t xml:space="preserve"> </w:t>
      </w:r>
      <w:r w:rsidR="00125899" w:rsidRPr="00D20EE5">
        <w:rPr>
          <w:rFonts w:ascii="Times New Roman" w:hAnsi="Times New Roman" w:cs="Times New Roman"/>
          <w:sz w:val="24"/>
          <w:szCs w:val="24"/>
        </w:rPr>
        <w:t>where V</w:t>
      </w:r>
      <w:r w:rsidR="007E20B7" w:rsidRPr="00D20EE5">
        <w:rPr>
          <w:rFonts w:ascii="Times New Roman" w:hAnsi="Times New Roman" w:cs="Times New Roman"/>
          <w:sz w:val="24"/>
          <w:szCs w:val="24"/>
        </w:rPr>
        <w:t>isa</w:t>
      </w:r>
      <w:r w:rsidR="00125899" w:rsidRPr="00D20EE5">
        <w:rPr>
          <w:rFonts w:ascii="Times New Roman" w:hAnsi="Times New Roman" w:cs="Times New Roman"/>
          <w:sz w:val="24"/>
          <w:szCs w:val="24"/>
        </w:rPr>
        <w:t xml:space="preserve"> or M</w:t>
      </w:r>
      <w:r w:rsidR="007E20B7" w:rsidRPr="00D20EE5">
        <w:rPr>
          <w:rFonts w:ascii="Times New Roman" w:hAnsi="Times New Roman" w:cs="Times New Roman"/>
          <w:sz w:val="24"/>
          <w:szCs w:val="24"/>
        </w:rPr>
        <w:t>astercard</w:t>
      </w:r>
      <w:r w:rsidR="00125899" w:rsidRPr="00D20EE5">
        <w:rPr>
          <w:rFonts w:ascii="Times New Roman" w:hAnsi="Times New Roman" w:cs="Times New Roman"/>
          <w:sz w:val="24"/>
          <w:szCs w:val="24"/>
        </w:rPr>
        <w:t xml:space="preserve"> are accepted</w:t>
      </w:r>
      <w:r w:rsidR="0052497E" w:rsidRPr="00D20EE5">
        <w:rPr>
          <w:rFonts w:ascii="Times New Roman" w:hAnsi="Times New Roman" w:cs="Times New Roman"/>
          <w:sz w:val="24"/>
          <w:szCs w:val="24"/>
        </w:rPr>
        <w:t xml:space="preserve">. </w:t>
      </w:r>
    </w:p>
    <w:p w14:paraId="7706EFF0" w14:textId="39D9FB19" w:rsidR="00DE6265" w:rsidRDefault="00DE6265" w:rsidP="00DE6265">
      <w:pPr>
        <w:widowControl w:val="0"/>
        <w:spacing w:after="0" w:line="240" w:lineRule="auto"/>
        <w:rPr>
          <w:rFonts w:ascii="Times New Roman" w:hAnsi="Times New Roman" w:cs="Times New Roman"/>
          <w:sz w:val="24"/>
          <w:szCs w:val="24"/>
        </w:rPr>
      </w:pPr>
    </w:p>
    <w:p w14:paraId="07CCB81E" w14:textId="77777777" w:rsidR="00DE6265" w:rsidRPr="00D20EE5" w:rsidRDefault="00DE6265" w:rsidP="00DE6265">
      <w:pPr>
        <w:pStyle w:val="ListParagraph"/>
        <w:numPr>
          <w:ilvl w:val="1"/>
          <w:numId w:val="1"/>
        </w:numPr>
        <w:ind w:left="540" w:hanging="540"/>
        <w:rPr>
          <w:rFonts w:ascii="Times New Roman" w:hAnsi="Times New Roman" w:cs="Times New Roman"/>
          <w:b/>
          <w:sz w:val="28"/>
          <w:szCs w:val="24"/>
        </w:rPr>
      </w:pPr>
      <w:r w:rsidRPr="00D20EE5">
        <w:rPr>
          <w:rFonts w:ascii="Times New Roman" w:hAnsi="Times New Roman" w:cs="Times New Roman"/>
          <w:b/>
          <w:sz w:val="28"/>
          <w:szCs w:val="24"/>
        </w:rPr>
        <w:t>Secondary Card</w:t>
      </w:r>
    </w:p>
    <w:p w14:paraId="53C0002F" w14:textId="77777777" w:rsidR="00DE6265" w:rsidRPr="00D20EE5" w:rsidRDefault="00DE6265" w:rsidP="00DE6265">
      <w:pPr>
        <w:pStyle w:val="ListParagraph"/>
        <w:ind w:left="540"/>
        <w:rPr>
          <w:rFonts w:ascii="Times New Roman" w:hAnsi="Times New Roman" w:cs="Times New Roman"/>
          <w:b/>
          <w:sz w:val="28"/>
          <w:szCs w:val="24"/>
        </w:rPr>
      </w:pPr>
    </w:p>
    <w:p w14:paraId="07D3E824" w14:textId="09E60679" w:rsidR="00DE6265" w:rsidRPr="00597C5E" w:rsidRDefault="00DE6265" w:rsidP="00DE6265">
      <w:pPr>
        <w:pStyle w:val="ListParagraph"/>
        <w:numPr>
          <w:ilvl w:val="2"/>
          <w:numId w:val="1"/>
        </w:numPr>
        <w:ind w:left="720" w:hanging="360"/>
        <w:rPr>
          <w:rFonts w:ascii="Times New Roman" w:hAnsi="Times New Roman" w:cs="Times New Roman"/>
          <w:b/>
          <w:sz w:val="24"/>
          <w:szCs w:val="24"/>
        </w:rPr>
      </w:pPr>
      <w:r>
        <w:rPr>
          <w:rFonts w:ascii="Times New Roman" w:hAnsi="Times New Roman" w:cs="Times New Roman"/>
          <w:sz w:val="24"/>
          <w:szCs w:val="24"/>
        </w:rPr>
        <w:t>A</w:t>
      </w:r>
      <w:r w:rsidR="003C2C21">
        <w:rPr>
          <w:rFonts w:ascii="Times New Roman" w:hAnsi="Times New Roman" w:cs="Times New Roman"/>
          <w:sz w:val="24"/>
          <w:szCs w:val="24"/>
        </w:rPr>
        <w:t xml:space="preserve">n Agency </w:t>
      </w:r>
      <w:r>
        <w:rPr>
          <w:rFonts w:ascii="Times New Roman" w:hAnsi="Times New Roman" w:cs="Times New Roman"/>
          <w:sz w:val="24"/>
          <w:szCs w:val="24"/>
        </w:rPr>
        <w:t xml:space="preserve">may request that the Contractor offer Secondary Cards as described below. Presently, no </w:t>
      </w:r>
      <w:r w:rsidR="003C2C21">
        <w:rPr>
          <w:rFonts w:ascii="Times New Roman" w:hAnsi="Times New Roman" w:cs="Times New Roman"/>
          <w:sz w:val="24"/>
          <w:szCs w:val="24"/>
        </w:rPr>
        <w:t>Agency</w:t>
      </w:r>
      <w:r>
        <w:rPr>
          <w:rFonts w:ascii="Times New Roman" w:hAnsi="Times New Roman" w:cs="Times New Roman"/>
          <w:sz w:val="24"/>
          <w:szCs w:val="24"/>
        </w:rPr>
        <w:t xml:space="preserve"> anticipates requiring this option, and in some instances, it would be forbidden for other programmatic reasons.</w:t>
      </w:r>
    </w:p>
    <w:p w14:paraId="677D511E" w14:textId="77777777" w:rsidR="00DE6265" w:rsidRPr="00597C5E" w:rsidRDefault="00DE6265" w:rsidP="00DE6265">
      <w:pPr>
        <w:pStyle w:val="ListParagraph"/>
        <w:rPr>
          <w:rFonts w:ascii="Times New Roman" w:hAnsi="Times New Roman" w:cs="Times New Roman"/>
          <w:b/>
          <w:sz w:val="24"/>
          <w:szCs w:val="24"/>
        </w:rPr>
      </w:pPr>
    </w:p>
    <w:p w14:paraId="4D9DD3E6" w14:textId="77777777" w:rsidR="00DE6265" w:rsidRPr="00D20EE5" w:rsidRDefault="00DE6265" w:rsidP="00DE6265">
      <w:pPr>
        <w:pStyle w:val="ListParagraph"/>
        <w:numPr>
          <w:ilvl w:val="2"/>
          <w:numId w:val="1"/>
        </w:numPr>
        <w:ind w:left="720" w:hanging="360"/>
        <w:rPr>
          <w:rFonts w:ascii="Times New Roman" w:hAnsi="Times New Roman" w:cs="Times New Roman"/>
          <w:b/>
          <w:sz w:val="24"/>
          <w:szCs w:val="24"/>
        </w:rPr>
      </w:pPr>
      <w:r>
        <w:rPr>
          <w:rFonts w:ascii="Times New Roman" w:hAnsi="Times New Roman" w:cs="Times New Roman"/>
          <w:sz w:val="24"/>
          <w:szCs w:val="24"/>
        </w:rPr>
        <w:t>If requested by a program using the Contract, t</w:t>
      </w:r>
      <w:r w:rsidRPr="00D20EE5">
        <w:rPr>
          <w:rFonts w:ascii="Times New Roman" w:hAnsi="Times New Roman" w:cs="Times New Roman"/>
          <w:sz w:val="24"/>
          <w:szCs w:val="24"/>
        </w:rPr>
        <w:t>he Cardholder has the option to request a secondary Card. The secondary Card</w:t>
      </w:r>
      <w:r>
        <w:rPr>
          <w:rFonts w:ascii="Times New Roman" w:hAnsi="Times New Roman" w:cs="Times New Roman"/>
          <w:sz w:val="24"/>
          <w:szCs w:val="24"/>
        </w:rPr>
        <w:t xml:space="preserve"> may list the name of a person other than the Cardholder (</w:t>
      </w:r>
      <w:r>
        <w:rPr>
          <w:rFonts w:ascii="Times New Roman" w:hAnsi="Times New Roman" w:cs="Times New Roman"/>
          <w:i/>
          <w:sz w:val="24"/>
          <w:szCs w:val="24"/>
        </w:rPr>
        <w:t>e.g.</w:t>
      </w:r>
      <w:r>
        <w:rPr>
          <w:rFonts w:ascii="Times New Roman" w:hAnsi="Times New Roman" w:cs="Times New Roman"/>
          <w:sz w:val="24"/>
          <w:szCs w:val="24"/>
        </w:rPr>
        <w:t xml:space="preserve"> a spouse), but the secondary Card</w:t>
      </w:r>
      <w:r w:rsidRPr="00D20EE5">
        <w:rPr>
          <w:rFonts w:ascii="Times New Roman" w:hAnsi="Times New Roman" w:cs="Times New Roman"/>
          <w:sz w:val="24"/>
          <w:szCs w:val="24"/>
        </w:rPr>
        <w:t xml:space="preserve"> will access the Cardholder’s a</w:t>
      </w:r>
      <w:r w:rsidRPr="00F24F9B">
        <w:rPr>
          <w:rFonts w:ascii="Times New Roman" w:hAnsi="Times New Roman" w:cs="Times New Roman"/>
          <w:sz w:val="24"/>
          <w:szCs w:val="24"/>
        </w:rPr>
        <w:t>ccount</w:t>
      </w:r>
      <w:r w:rsidRPr="00D20EE5">
        <w:rPr>
          <w:rFonts w:ascii="Times New Roman" w:hAnsi="Times New Roman" w:cs="Times New Roman"/>
          <w:sz w:val="24"/>
          <w:szCs w:val="24"/>
        </w:rPr>
        <w:t xml:space="preserve">. The primary Cardholder is at all times liable and responsible for all transactions, fees, negative balances and all other activity </w:t>
      </w:r>
      <w:r w:rsidRPr="00D20EE5">
        <w:rPr>
          <w:rFonts w:ascii="Times New Roman" w:hAnsi="Times New Roman" w:cs="Times New Roman"/>
          <w:noProof/>
          <w:sz w:val="24"/>
          <w:szCs w:val="24"/>
        </w:rPr>
        <w:t>concerning</w:t>
      </w:r>
      <w:r w:rsidRPr="00D20EE5">
        <w:rPr>
          <w:rFonts w:ascii="Times New Roman" w:hAnsi="Times New Roman" w:cs="Times New Roman"/>
          <w:sz w:val="24"/>
          <w:szCs w:val="24"/>
        </w:rPr>
        <w:t xml:space="preserve"> the secondary Card. The secondary Card may </w:t>
      </w:r>
      <w:r w:rsidRPr="00D20EE5">
        <w:rPr>
          <w:rFonts w:ascii="Times New Roman" w:hAnsi="Times New Roman" w:cs="Times New Roman"/>
          <w:noProof/>
          <w:sz w:val="24"/>
          <w:szCs w:val="24"/>
        </w:rPr>
        <w:t>be used</w:t>
      </w:r>
      <w:r w:rsidRPr="00D20EE5">
        <w:rPr>
          <w:rFonts w:ascii="Times New Roman" w:hAnsi="Times New Roman" w:cs="Times New Roman"/>
          <w:sz w:val="24"/>
          <w:szCs w:val="24"/>
        </w:rPr>
        <w:t xml:space="preserve"> in the same manner as the Cardholder</w:t>
      </w:r>
      <w:r>
        <w:rPr>
          <w:rFonts w:ascii="Times New Roman" w:hAnsi="Times New Roman" w:cs="Times New Roman"/>
          <w:sz w:val="24"/>
          <w:szCs w:val="24"/>
        </w:rPr>
        <w:t>’</w:t>
      </w:r>
      <w:r w:rsidRPr="00D20EE5">
        <w:rPr>
          <w:rFonts w:ascii="Times New Roman" w:hAnsi="Times New Roman" w:cs="Times New Roman"/>
          <w:sz w:val="24"/>
          <w:szCs w:val="24"/>
        </w:rPr>
        <w:t xml:space="preserve">s Card. The holder of a secondary Card may report the secondary Card as lost or stolen, but </w:t>
      </w:r>
      <w:r w:rsidRPr="00D20EE5">
        <w:rPr>
          <w:rFonts w:ascii="Times New Roman" w:hAnsi="Times New Roman" w:cs="Times New Roman"/>
          <w:noProof/>
          <w:sz w:val="24"/>
          <w:szCs w:val="24"/>
        </w:rPr>
        <w:t>all other account maintenance can only be performed by the Cardholder</w:t>
      </w:r>
      <w:r w:rsidRPr="00D20EE5">
        <w:rPr>
          <w:rFonts w:ascii="Times New Roman" w:hAnsi="Times New Roman" w:cs="Times New Roman"/>
          <w:sz w:val="24"/>
          <w:szCs w:val="24"/>
        </w:rPr>
        <w:t xml:space="preserve">. The secondary Card shall </w:t>
      </w:r>
      <w:r w:rsidRPr="00D20EE5">
        <w:rPr>
          <w:rFonts w:ascii="Times New Roman" w:hAnsi="Times New Roman" w:cs="Times New Roman"/>
          <w:noProof/>
          <w:sz w:val="24"/>
          <w:szCs w:val="24"/>
        </w:rPr>
        <w:t>be governed</w:t>
      </w:r>
      <w:r w:rsidRPr="00D20EE5">
        <w:rPr>
          <w:rFonts w:ascii="Times New Roman" w:hAnsi="Times New Roman" w:cs="Times New Roman"/>
          <w:sz w:val="24"/>
          <w:szCs w:val="24"/>
        </w:rPr>
        <w:t xml:space="preserve"> by the terms and conditions of the Card.</w:t>
      </w:r>
    </w:p>
    <w:p w14:paraId="3AD6FCE4" w14:textId="77777777" w:rsidR="00DE6265" w:rsidRPr="00D20EE5" w:rsidRDefault="00DE6265" w:rsidP="00DE6265">
      <w:pPr>
        <w:pStyle w:val="ListParagraph"/>
        <w:ind w:left="1296"/>
        <w:rPr>
          <w:rFonts w:ascii="Times New Roman" w:hAnsi="Times New Roman" w:cs="Times New Roman"/>
          <w:b/>
          <w:sz w:val="24"/>
          <w:szCs w:val="24"/>
        </w:rPr>
      </w:pPr>
    </w:p>
    <w:p w14:paraId="64B0849A" w14:textId="77777777" w:rsidR="00DE6265" w:rsidRPr="007A489F" w:rsidRDefault="00DE6265" w:rsidP="00DE6265">
      <w:pPr>
        <w:pStyle w:val="ListParagraph"/>
        <w:numPr>
          <w:ilvl w:val="2"/>
          <w:numId w:val="1"/>
        </w:numPr>
        <w:ind w:left="720" w:hanging="360"/>
        <w:rPr>
          <w:rFonts w:ascii="Times New Roman" w:hAnsi="Times New Roman" w:cs="Times New Roman"/>
          <w:b/>
          <w:sz w:val="24"/>
          <w:szCs w:val="24"/>
        </w:rPr>
      </w:pPr>
      <w:r w:rsidRPr="00D20EE5">
        <w:rPr>
          <w:rFonts w:ascii="Times New Roman" w:hAnsi="Times New Roman" w:cs="Times New Roman"/>
          <w:sz w:val="24"/>
          <w:szCs w:val="24"/>
        </w:rPr>
        <w:t xml:space="preserve">If the Cardholder desires to terminate the authority of the holder of the secondary Card to access the Cardholder’s account, the Cardholder must recover the secondary Card from that person, destroy the secondary Card, and call the Contractor to provide notice that there is no longer a secondary Card. The Cardholder will continue to be liable and responsible for all transactions, fees, and other activity resulting from continued use of the secondary Card unless the Cardholder requests the contractor to cancel all of the Cardholder’s Cards and issue a replacement Card. </w:t>
      </w:r>
      <w:r w:rsidRPr="00D20EE5">
        <w:rPr>
          <w:rFonts w:ascii="Times New Roman" w:hAnsi="Times New Roman" w:cs="Times New Roman"/>
          <w:noProof/>
          <w:sz w:val="24"/>
          <w:szCs w:val="24"/>
        </w:rPr>
        <w:t>In addition</w:t>
      </w:r>
      <w:r w:rsidRPr="00D20EE5">
        <w:rPr>
          <w:rFonts w:ascii="Times New Roman" w:hAnsi="Times New Roman" w:cs="Times New Roman"/>
          <w:sz w:val="24"/>
          <w:szCs w:val="24"/>
        </w:rPr>
        <w:t xml:space="preserve">, if the Cardholder notifies the Contractor that a secondary Card </w:t>
      </w:r>
      <w:r w:rsidRPr="00D20EE5">
        <w:rPr>
          <w:rFonts w:ascii="Times New Roman" w:hAnsi="Times New Roman" w:cs="Times New Roman"/>
          <w:noProof/>
          <w:sz w:val="24"/>
          <w:szCs w:val="24"/>
        </w:rPr>
        <w:t>is terminated</w:t>
      </w:r>
      <w:r w:rsidRPr="00D20EE5">
        <w:rPr>
          <w:rFonts w:ascii="Times New Roman" w:hAnsi="Times New Roman" w:cs="Times New Roman"/>
          <w:sz w:val="24"/>
          <w:szCs w:val="24"/>
        </w:rPr>
        <w:t xml:space="preserve">, the </w:t>
      </w:r>
      <w:r w:rsidRPr="00D20EE5">
        <w:rPr>
          <w:rFonts w:ascii="Times New Roman" w:hAnsi="Times New Roman" w:cs="Times New Roman"/>
          <w:noProof/>
          <w:sz w:val="24"/>
          <w:szCs w:val="24"/>
        </w:rPr>
        <w:t>Contractor</w:t>
      </w:r>
      <w:r w:rsidRPr="00D20EE5">
        <w:rPr>
          <w:rFonts w:ascii="Times New Roman" w:hAnsi="Times New Roman" w:cs="Times New Roman"/>
          <w:sz w:val="24"/>
          <w:szCs w:val="24"/>
        </w:rPr>
        <w:t xml:space="preserve"> may elect to cancel all of the Cardholder’s Cards and to issue a replacement Card. </w:t>
      </w:r>
      <w:r w:rsidRPr="00D20EE5">
        <w:rPr>
          <w:rFonts w:ascii="Times New Roman" w:hAnsi="Times New Roman" w:cs="Times New Roman"/>
          <w:noProof/>
          <w:sz w:val="24"/>
          <w:szCs w:val="24"/>
        </w:rPr>
        <w:t xml:space="preserve">If the Cardholder notifies the Contractor of the secondary Card termination and </w:t>
      </w:r>
      <w:r>
        <w:rPr>
          <w:rFonts w:ascii="Times New Roman" w:hAnsi="Times New Roman" w:cs="Times New Roman"/>
          <w:noProof/>
          <w:sz w:val="24"/>
          <w:szCs w:val="24"/>
        </w:rPr>
        <w:t>the</w:t>
      </w:r>
      <w:r w:rsidRPr="00D20EE5">
        <w:rPr>
          <w:rFonts w:ascii="Times New Roman" w:hAnsi="Times New Roman" w:cs="Times New Roman"/>
          <w:noProof/>
          <w:sz w:val="24"/>
          <w:szCs w:val="24"/>
        </w:rPr>
        <w:t xml:space="preserve"> Contractor elects to cancel all of the Cardholder’s Cards, the Primary Cardholder will not have access to the Cardholder’s account until the replacement Card is received by the Cardholder.</w:t>
      </w:r>
    </w:p>
    <w:p w14:paraId="62DBF69D" w14:textId="77777777" w:rsidR="00DE6265" w:rsidRPr="007A489F" w:rsidRDefault="00DE6265" w:rsidP="00DE6265">
      <w:pPr>
        <w:pStyle w:val="ListParagraph"/>
        <w:rPr>
          <w:rFonts w:ascii="Times New Roman" w:hAnsi="Times New Roman" w:cs="Times New Roman"/>
          <w:b/>
          <w:sz w:val="24"/>
          <w:szCs w:val="24"/>
        </w:rPr>
      </w:pPr>
    </w:p>
    <w:p w14:paraId="2B90C9BE" w14:textId="77777777" w:rsidR="00DE6265" w:rsidRPr="00597C5E" w:rsidRDefault="00DE6265" w:rsidP="00DE6265">
      <w:pPr>
        <w:pStyle w:val="ListParagraph"/>
        <w:numPr>
          <w:ilvl w:val="2"/>
          <w:numId w:val="1"/>
        </w:numPr>
        <w:ind w:left="720" w:hanging="360"/>
        <w:rPr>
          <w:rFonts w:ascii="Times New Roman" w:hAnsi="Times New Roman" w:cs="Times New Roman"/>
          <w:b/>
          <w:sz w:val="24"/>
          <w:szCs w:val="24"/>
        </w:rPr>
      </w:pPr>
      <w:r>
        <w:rPr>
          <w:rFonts w:ascii="Times New Roman" w:hAnsi="Times New Roman" w:cs="Times New Roman"/>
          <w:sz w:val="24"/>
          <w:szCs w:val="24"/>
        </w:rPr>
        <w:t>If a Cardholder elects to set up a secondary Card the Cardholder shall do so by contacting the Contractor directly and not through the State.</w:t>
      </w:r>
    </w:p>
    <w:p w14:paraId="6C98364B" w14:textId="77777777" w:rsidR="00DE6265" w:rsidRPr="00597C5E" w:rsidRDefault="00DE6265" w:rsidP="00DE6265">
      <w:pPr>
        <w:pStyle w:val="ListParagraph"/>
        <w:rPr>
          <w:rFonts w:ascii="Times New Roman" w:hAnsi="Times New Roman" w:cs="Times New Roman"/>
          <w:b/>
          <w:sz w:val="24"/>
          <w:szCs w:val="24"/>
        </w:rPr>
      </w:pPr>
    </w:p>
    <w:p w14:paraId="358DA2E4" w14:textId="55C20B3A" w:rsidR="0000794A" w:rsidRPr="0000794A" w:rsidRDefault="00DE6265" w:rsidP="0000794A">
      <w:pPr>
        <w:pStyle w:val="ListParagraph"/>
        <w:numPr>
          <w:ilvl w:val="2"/>
          <w:numId w:val="1"/>
        </w:numPr>
        <w:spacing w:after="0"/>
        <w:ind w:left="720" w:hanging="360"/>
        <w:rPr>
          <w:rFonts w:ascii="Times New Roman" w:hAnsi="Times New Roman" w:cs="Times New Roman"/>
          <w:sz w:val="24"/>
          <w:szCs w:val="24"/>
        </w:rPr>
      </w:pPr>
      <w:r>
        <w:rPr>
          <w:rFonts w:ascii="Times New Roman" w:hAnsi="Times New Roman" w:cs="Times New Roman"/>
          <w:sz w:val="24"/>
          <w:szCs w:val="24"/>
        </w:rPr>
        <w:t>If a Cardholder requests a secondary Card and the corresponding Program did not expressly request that the Contractor make secondary Cards available for the Program, Contractor shall deny the request.</w:t>
      </w:r>
    </w:p>
    <w:p w14:paraId="5815DED2" w14:textId="77777777" w:rsidR="00CF4266" w:rsidRPr="00D20EE5" w:rsidRDefault="00CF4266" w:rsidP="00945236">
      <w:pPr>
        <w:pStyle w:val="ListParagraph"/>
        <w:widowControl w:val="0"/>
        <w:spacing w:after="0" w:line="240" w:lineRule="auto"/>
        <w:ind w:left="0"/>
        <w:rPr>
          <w:rFonts w:ascii="Times New Roman" w:hAnsi="Times New Roman" w:cs="Times New Roman"/>
          <w:noProof/>
          <w:sz w:val="24"/>
          <w:szCs w:val="24"/>
        </w:rPr>
      </w:pPr>
    </w:p>
    <w:p w14:paraId="5A12132D" w14:textId="77777777" w:rsidR="00E451A2" w:rsidRPr="00D20EE5" w:rsidRDefault="004A7181" w:rsidP="00E451A2">
      <w:pPr>
        <w:pStyle w:val="ListParagraph"/>
        <w:widowControl w:val="0"/>
        <w:numPr>
          <w:ilvl w:val="0"/>
          <w:numId w:val="1"/>
        </w:numPr>
        <w:spacing w:after="0" w:line="240" w:lineRule="auto"/>
        <w:rPr>
          <w:rFonts w:ascii="Times New Roman" w:hAnsi="Times New Roman" w:cs="Times New Roman"/>
          <w:b/>
          <w:sz w:val="32"/>
          <w:szCs w:val="24"/>
        </w:rPr>
      </w:pPr>
      <w:r w:rsidRPr="00D20EE5">
        <w:rPr>
          <w:rFonts w:ascii="Times New Roman" w:hAnsi="Times New Roman" w:cs="Times New Roman"/>
          <w:b/>
          <w:sz w:val="32"/>
          <w:szCs w:val="24"/>
        </w:rPr>
        <w:t>ATM</w:t>
      </w:r>
      <w:r w:rsidR="00F70C83" w:rsidRPr="00D20EE5">
        <w:rPr>
          <w:rFonts w:ascii="Times New Roman" w:hAnsi="Times New Roman" w:cs="Times New Roman"/>
          <w:b/>
          <w:sz w:val="32"/>
          <w:szCs w:val="24"/>
        </w:rPr>
        <w:t xml:space="preserve"> Network </w:t>
      </w:r>
    </w:p>
    <w:p w14:paraId="02768CFA" w14:textId="77777777" w:rsidR="00E451A2" w:rsidRPr="00F24F9B" w:rsidRDefault="00E451A2" w:rsidP="00E451A2">
      <w:pPr>
        <w:pStyle w:val="ListParagraph"/>
        <w:widowControl w:val="0"/>
        <w:spacing w:after="0" w:line="240" w:lineRule="auto"/>
        <w:ind w:left="360"/>
        <w:rPr>
          <w:rFonts w:ascii="Times New Roman" w:hAnsi="Times New Roman" w:cs="Times New Roman"/>
          <w:b/>
          <w:sz w:val="32"/>
          <w:szCs w:val="24"/>
        </w:rPr>
      </w:pPr>
    </w:p>
    <w:p w14:paraId="7F2595DF" w14:textId="23A01492" w:rsidR="004B7078" w:rsidRPr="004B7078" w:rsidRDefault="00B60B93" w:rsidP="004B7078">
      <w:pPr>
        <w:pStyle w:val="ListParagraph"/>
        <w:widowControl w:val="0"/>
        <w:numPr>
          <w:ilvl w:val="1"/>
          <w:numId w:val="1"/>
        </w:numPr>
        <w:spacing w:after="0" w:line="240" w:lineRule="auto"/>
        <w:ind w:left="540" w:hanging="540"/>
        <w:rPr>
          <w:rFonts w:ascii="Times New Roman" w:hAnsi="Times New Roman" w:cs="Times New Roman"/>
          <w:b/>
          <w:sz w:val="32"/>
          <w:szCs w:val="24"/>
        </w:rPr>
      </w:pPr>
      <w:r w:rsidRPr="001E3D35">
        <w:rPr>
          <w:rFonts w:ascii="Times New Roman" w:hAnsi="Times New Roman" w:cs="Times New Roman"/>
          <w:sz w:val="24"/>
          <w:szCs w:val="24"/>
        </w:rPr>
        <w:t xml:space="preserve">Within three (3) months of the Effective Contract Date, </w:t>
      </w:r>
      <w:r w:rsidR="006D2542">
        <w:rPr>
          <w:rFonts w:ascii="Times New Roman" w:hAnsi="Times New Roman" w:cs="Times New Roman"/>
          <w:sz w:val="24"/>
          <w:szCs w:val="24"/>
        </w:rPr>
        <w:t>t</w:t>
      </w:r>
      <w:r w:rsidR="00F70C83" w:rsidRPr="001E3D35">
        <w:rPr>
          <w:rFonts w:ascii="Times New Roman" w:hAnsi="Times New Roman" w:cs="Times New Roman"/>
          <w:sz w:val="24"/>
          <w:szCs w:val="24"/>
        </w:rPr>
        <w:t>he Co</w:t>
      </w:r>
      <w:r w:rsidR="00F70C83" w:rsidRPr="00D20EE5">
        <w:rPr>
          <w:rFonts w:ascii="Times New Roman" w:hAnsi="Times New Roman" w:cs="Times New Roman"/>
          <w:sz w:val="24"/>
          <w:szCs w:val="24"/>
        </w:rPr>
        <w:t>ntractor shall</w:t>
      </w:r>
      <w:r w:rsidR="003669C8" w:rsidRPr="003669C8">
        <w:rPr>
          <w:rFonts w:ascii="Times New Roman" w:hAnsi="Times New Roman" w:cs="Times New Roman"/>
          <w:sz w:val="24"/>
          <w:szCs w:val="24"/>
        </w:rPr>
        <w:t xml:space="preserve"> provide a “Network” (</w:t>
      </w:r>
      <w:r w:rsidR="003669C8" w:rsidRPr="003669C8">
        <w:rPr>
          <w:rFonts w:ascii="Times New Roman" w:hAnsi="Times New Roman" w:cs="Times New Roman"/>
          <w:noProof/>
          <w:sz w:val="24"/>
          <w:szCs w:val="24"/>
        </w:rPr>
        <w:t>in-Network</w:t>
      </w:r>
      <w:r w:rsidR="003669C8" w:rsidRPr="003669C8">
        <w:rPr>
          <w:rFonts w:ascii="Times New Roman" w:hAnsi="Times New Roman" w:cs="Times New Roman"/>
          <w:sz w:val="24"/>
          <w:szCs w:val="24"/>
        </w:rPr>
        <w:t>) of Statewide ATMs and banking locations</w:t>
      </w:r>
      <w:r w:rsidR="004B7078">
        <w:rPr>
          <w:rFonts w:ascii="Times New Roman" w:hAnsi="Times New Roman" w:cs="Times New Roman"/>
          <w:sz w:val="24"/>
          <w:szCs w:val="24"/>
        </w:rPr>
        <w:t>.</w:t>
      </w:r>
      <w:r w:rsidR="008E4CA5">
        <w:rPr>
          <w:rFonts w:ascii="Times New Roman" w:hAnsi="Times New Roman" w:cs="Times New Roman"/>
          <w:sz w:val="24"/>
          <w:szCs w:val="24"/>
        </w:rPr>
        <w:t xml:space="preserve"> </w:t>
      </w:r>
      <w:r w:rsidR="004B7078">
        <w:rPr>
          <w:rFonts w:ascii="Times New Roman" w:hAnsi="Times New Roman" w:cs="Times New Roman"/>
          <w:sz w:val="24"/>
          <w:szCs w:val="24"/>
        </w:rPr>
        <w:t xml:space="preserve"> </w:t>
      </w:r>
      <w:r w:rsidR="008B5C21">
        <w:rPr>
          <w:rFonts w:ascii="Times New Roman" w:hAnsi="Times New Roman" w:cs="Times New Roman"/>
          <w:sz w:val="24"/>
          <w:szCs w:val="24"/>
        </w:rPr>
        <w:t>All w</w:t>
      </w:r>
      <w:r w:rsidR="004B7078">
        <w:rPr>
          <w:rFonts w:ascii="Times New Roman" w:hAnsi="Times New Roman" w:cs="Times New Roman"/>
          <w:sz w:val="24"/>
          <w:szCs w:val="24"/>
        </w:rPr>
        <w:t>ithdrawals from these in-Network ATMs shall be free (i.e., no fee)</w:t>
      </w:r>
      <w:r w:rsidR="008B5C21">
        <w:rPr>
          <w:rFonts w:ascii="Times New Roman" w:hAnsi="Times New Roman" w:cs="Times New Roman"/>
          <w:sz w:val="24"/>
          <w:szCs w:val="24"/>
        </w:rPr>
        <w:t xml:space="preserve">, </w:t>
      </w:r>
      <w:r w:rsidR="00C32AB8">
        <w:rPr>
          <w:rFonts w:ascii="Times New Roman" w:hAnsi="Times New Roman" w:cs="Times New Roman"/>
          <w:sz w:val="24"/>
          <w:szCs w:val="24"/>
        </w:rPr>
        <w:t>and one withdrawal for each deposit loaded on the Card shall be free at in-Network banking locations</w:t>
      </w:r>
      <w:r w:rsidR="004B7078">
        <w:rPr>
          <w:rFonts w:ascii="Times New Roman" w:hAnsi="Times New Roman" w:cs="Times New Roman"/>
          <w:sz w:val="24"/>
          <w:szCs w:val="24"/>
        </w:rPr>
        <w:t>.</w:t>
      </w:r>
    </w:p>
    <w:p w14:paraId="5830F572" w14:textId="7A99F3A9" w:rsidR="003669C8" w:rsidRPr="003669C8" w:rsidRDefault="004B7078" w:rsidP="004B7078">
      <w:pPr>
        <w:pStyle w:val="ListParagraph"/>
        <w:widowControl w:val="0"/>
        <w:spacing w:after="0" w:line="240" w:lineRule="auto"/>
        <w:ind w:left="540"/>
        <w:rPr>
          <w:rFonts w:ascii="Times New Roman" w:hAnsi="Times New Roman" w:cs="Times New Roman"/>
          <w:b/>
          <w:sz w:val="32"/>
          <w:szCs w:val="24"/>
        </w:rPr>
      </w:pPr>
      <w:r w:rsidRPr="003669C8">
        <w:rPr>
          <w:rFonts w:ascii="Times New Roman" w:hAnsi="Times New Roman" w:cs="Times New Roman"/>
          <w:b/>
          <w:sz w:val="32"/>
          <w:szCs w:val="24"/>
        </w:rPr>
        <w:t xml:space="preserve"> </w:t>
      </w:r>
    </w:p>
    <w:p w14:paraId="6944F3D9" w14:textId="02D0D225" w:rsidR="00E451A2" w:rsidRPr="00D20EE5" w:rsidRDefault="00AD6FA0" w:rsidP="00E451A2">
      <w:pPr>
        <w:pStyle w:val="ListParagraph"/>
        <w:widowControl w:val="0"/>
        <w:numPr>
          <w:ilvl w:val="1"/>
          <w:numId w:val="1"/>
        </w:numPr>
        <w:spacing w:after="0" w:line="240" w:lineRule="auto"/>
        <w:ind w:left="540" w:hanging="540"/>
        <w:rPr>
          <w:rFonts w:ascii="Times New Roman" w:hAnsi="Times New Roman" w:cs="Times New Roman"/>
          <w:b/>
          <w:sz w:val="32"/>
          <w:szCs w:val="24"/>
        </w:rPr>
      </w:pPr>
      <w:r>
        <w:rPr>
          <w:rFonts w:ascii="Times New Roman" w:hAnsi="Times New Roman" w:cs="Times New Roman"/>
          <w:sz w:val="24"/>
          <w:szCs w:val="24"/>
        </w:rPr>
        <w:lastRenderedPageBreak/>
        <w:t xml:space="preserve">The </w:t>
      </w:r>
      <w:r w:rsidR="003669C8">
        <w:rPr>
          <w:rFonts w:ascii="Times New Roman" w:hAnsi="Times New Roman" w:cs="Times New Roman"/>
          <w:sz w:val="24"/>
          <w:szCs w:val="24"/>
        </w:rPr>
        <w:t>Contractor shall</w:t>
      </w:r>
      <w:r w:rsidR="003669C8" w:rsidRPr="00D20EE5">
        <w:rPr>
          <w:rFonts w:ascii="Times New Roman" w:hAnsi="Times New Roman" w:cs="Times New Roman"/>
          <w:sz w:val="24"/>
          <w:szCs w:val="24"/>
        </w:rPr>
        <w:t xml:space="preserve"> </w:t>
      </w:r>
      <w:r w:rsidR="00F70C83" w:rsidRPr="00D20EE5">
        <w:rPr>
          <w:rFonts w:ascii="Times New Roman" w:hAnsi="Times New Roman" w:cs="Times New Roman"/>
          <w:sz w:val="24"/>
          <w:szCs w:val="24"/>
        </w:rPr>
        <w:t xml:space="preserve">ensure that no fewer than </w:t>
      </w:r>
      <w:r w:rsidR="004B7078">
        <w:rPr>
          <w:rFonts w:ascii="Times New Roman" w:hAnsi="Times New Roman" w:cs="Times New Roman"/>
          <w:sz w:val="24"/>
          <w:szCs w:val="24"/>
        </w:rPr>
        <w:t>4</w:t>
      </w:r>
      <w:r w:rsidR="003067EA" w:rsidRPr="003067EA">
        <w:rPr>
          <w:rFonts w:ascii="Times New Roman" w:hAnsi="Times New Roman" w:cs="Times New Roman"/>
          <w:sz w:val="24"/>
          <w:szCs w:val="24"/>
        </w:rPr>
        <w:t>00</w:t>
      </w:r>
      <w:r w:rsidR="00F70C83" w:rsidRPr="00D20EE5">
        <w:rPr>
          <w:rFonts w:ascii="Times New Roman" w:hAnsi="Times New Roman" w:cs="Times New Roman"/>
          <w:sz w:val="24"/>
          <w:szCs w:val="24"/>
        </w:rPr>
        <w:t xml:space="preserve"> ATMs</w:t>
      </w:r>
      <w:r>
        <w:rPr>
          <w:rFonts w:ascii="Times New Roman" w:hAnsi="Times New Roman" w:cs="Times New Roman"/>
          <w:sz w:val="24"/>
          <w:szCs w:val="24"/>
        </w:rPr>
        <w:t>/branches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3067EA">
        <w:rPr>
          <w:rFonts w:ascii="Times New Roman" w:hAnsi="Times New Roman" w:cs="Times New Roman"/>
          <w:sz w:val="24"/>
          <w:szCs w:val="24"/>
        </w:rPr>
        <w:t>are available in the Stat</w:t>
      </w:r>
      <w:r>
        <w:rPr>
          <w:rFonts w:ascii="Times New Roman" w:hAnsi="Times New Roman" w:cs="Times New Roman"/>
          <w:sz w:val="24"/>
          <w:szCs w:val="24"/>
        </w:rPr>
        <w:t>e</w:t>
      </w:r>
      <w:r w:rsidR="00F70C83" w:rsidRPr="00D20EE5">
        <w:rPr>
          <w:rFonts w:ascii="Times New Roman" w:hAnsi="Times New Roman" w:cs="Times New Roman"/>
          <w:sz w:val="24"/>
          <w:szCs w:val="24"/>
        </w:rPr>
        <w:t xml:space="preserve"> and at least one ATM</w:t>
      </w:r>
      <w:r>
        <w:rPr>
          <w:rFonts w:ascii="Times New Roman" w:hAnsi="Times New Roman" w:cs="Times New Roman"/>
          <w:sz w:val="24"/>
          <w:szCs w:val="24"/>
        </w:rPr>
        <w:t xml:space="preserve"> or branch</w:t>
      </w:r>
      <w:r w:rsidR="00F70C83" w:rsidRPr="00D20EE5">
        <w:rPr>
          <w:rFonts w:ascii="Times New Roman" w:hAnsi="Times New Roman" w:cs="Times New Roman"/>
          <w:sz w:val="24"/>
          <w:szCs w:val="24"/>
        </w:rPr>
        <w:t xml:space="preserve"> per </w:t>
      </w:r>
      <w:r w:rsidR="00AF0F7E">
        <w:rPr>
          <w:rFonts w:ascii="Times New Roman" w:hAnsi="Times New Roman" w:cs="Times New Roman"/>
          <w:sz w:val="24"/>
          <w:szCs w:val="24"/>
        </w:rPr>
        <w:t>c</w:t>
      </w:r>
      <w:r w:rsidR="00F70C83" w:rsidRPr="00D20EE5">
        <w:rPr>
          <w:rFonts w:ascii="Times New Roman" w:hAnsi="Times New Roman" w:cs="Times New Roman"/>
          <w:sz w:val="24"/>
          <w:szCs w:val="24"/>
        </w:rPr>
        <w:t xml:space="preserve">ounty remain in the Network throughout the term of the </w:t>
      </w:r>
      <w:r w:rsidR="003669C8">
        <w:rPr>
          <w:rFonts w:ascii="Times New Roman" w:hAnsi="Times New Roman" w:cs="Times New Roman"/>
          <w:sz w:val="24"/>
          <w:szCs w:val="24"/>
        </w:rPr>
        <w:t>Contract</w:t>
      </w:r>
      <w:r w:rsidR="00F70C83" w:rsidRPr="00D20EE5">
        <w:rPr>
          <w:rFonts w:ascii="Times New Roman" w:hAnsi="Times New Roman" w:cs="Times New Roman"/>
          <w:sz w:val="24"/>
          <w:szCs w:val="24"/>
        </w:rPr>
        <w:t>.</w:t>
      </w:r>
    </w:p>
    <w:p w14:paraId="154BB915" w14:textId="77777777" w:rsidR="00E451A2" w:rsidRPr="00D20EE5" w:rsidRDefault="00E451A2" w:rsidP="00E451A2">
      <w:pPr>
        <w:pStyle w:val="ListParagraph"/>
        <w:widowControl w:val="0"/>
        <w:spacing w:after="0" w:line="240" w:lineRule="auto"/>
        <w:ind w:left="540" w:hanging="540"/>
        <w:rPr>
          <w:rFonts w:ascii="Times New Roman" w:hAnsi="Times New Roman" w:cs="Times New Roman"/>
          <w:b/>
          <w:sz w:val="32"/>
          <w:szCs w:val="24"/>
        </w:rPr>
      </w:pPr>
    </w:p>
    <w:p w14:paraId="73BC4619" w14:textId="25594DF4" w:rsidR="00026D69" w:rsidRPr="00AF0F7E" w:rsidRDefault="00F70C83" w:rsidP="00AF0F7E">
      <w:pPr>
        <w:pStyle w:val="ListParagraph"/>
        <w:widowControl w:val="0"/>
        <w:numPr>
          <w:ilvl w:val="1"/>
          <w:numId w:val="1"/>
        </w:numPr>
        <w:spacing w:after="0" w:line="240" w:lineRule="auto"/>
        <w:ind w:left="540" w:hanging="540"/>
        <w:rPr>
          <w:rFonts w:ascii="Times New Roman" w:hAnsi="Times New Roman" w:cs="Times New Roman"/>
          <w:b/>
          <w:sz w:val="32"/>
          <w:szCs w:val="24"/>
        </w:rPr>
      </w:pPr>
      <w:r w:rsidRPr="00D20EE5">
        <w:rPr>
          <w:rFonts w:ascii="Times New Roman" w:hAnsi="Times New Roman" w:cs="Times New Roman"/>
          <w:sz w:val="24"/>
          <w:szCs w:val="24"/>
        </w:rPr>
        <w:t xml:space="preserve">The Contractor will </w:t>
      </w:r>
      <w:r w:rsidR="00F66FC1" w:rsidRPr="00D20EE5">
        <w:rPr>
          <w:rFonts w:ascii="Times New Roman" w:hAnsi="Times New Roman" w:cs="Times New Roman"/>
          <w:sz w:val="24"/>
          <w:szCs w:val="24"/>
        </w:rPr>
        <w:t xml:space="preserve">annually </w:t>
      </w:r>
      <w:r w:rsidRPr="00D20EE5">
        <w:rPr>
          <w:rFonts w:ascii="Times New Roman" w:hAnsi="Times New Roman" w:cs="Times New Roman"/>
          <w:sz w:val="24"/>
          <w:szCs w:val="24"/>
        </w:rPr>
        <w:t xml:space="preserve">provide the State </w:t>
      </w:r>
      <w:r w:rsidR="002F4C9B" w:rsidRPr="00D20EE5">
        <w:rPr>
          <w:rFonts w:ascii="Times New Roman" w:hAnsi="Times New Roman" w:cs="Times New Roman"/>
          <w:sz w:val="24"/>
          <w:szCs w:val="24"/>
        </w:rPr>
        <w:t>the</w:t>
      </w:r>
      <w:r w:rsidRPr="00D20EE5">
        <w:rPr>
          <w:rFonts w:ascii="Times New Roman" w:hAnsi="Times New Roman" w:cs="Times New Roman"/>
          <w:sz w:val="24"/>
          <w:szCs w:val="24"/>
        </w:rPr>
        <w:t xml:space="preserve"> </w:t>
      </w:r>
      <w:r w:rsidR="002F4C9B" w:rsidRPr="00D20EE5">
        <w:rPr>
          <w:rFonts w:ascii="Times New Roman" w:hAnsi="Times New Roman" w:cs="Times New Roman"/>
          <w:sz w:val="24"/>
          <w:szCs w:val="24"/>
        </w:rPr>
        <w:t>N</w:t>
      </w:r>
      <w:r w:rsidRPr="00D20EE5">
        <w:rPr>
          <w:rFonts w:ascii="Times New Roman" w:hAnsi="Times New Roman" w:cs="Times New Roman"/>
          <w:sz w:val="24"/>
          <w:szCs w:val="24"/>
        </w:rPr>
        <w:t xml:space="preserve">etwork description </w:t>
      </w:r>
      <w:r w:rsidRPr="00D20EE5">
        <w:rPr>
          <w:rFonts w:ascii="Times New Roman" w:hAnsi="Times New Roman" w:cs="Times New Roman"/>
          <w:noProof/>
          <w:sz w:val="24"/>
          <w:szCs w:val="24"/>
        </w:rPr>
        <w:t>and</w:t>
      </w:r>
      <w:r w:rsidRPr="00D20EE5">
        <w:rPr>
          <w:rFonts w:ascii="Times New Roman" w:hAnsi="Times New Roman" w:cs="Times New Roman"/>
          <w:sz w:val="24"/>
          <w:szCs w:val="24"/>
        </w:rPr>
        <w:t xml:space="preserve"> location of regional </w:t>
      </w:r>
      <w:r w:rsidR="002F4C9B" w:rsidRPr="00D20EE5">
        <w:rPr>
          <w:rFonts w:ascii="Times New Roman" w:hAnsi="Times New Roman" w:cs="Times New Roman"/>
          <w:sz w:val="24"/>
          <w:szCs w:val="24"/>
        </w:rPr>
        <w:t xml:space="preserve">bank </w:t>
      </w:r>
      <w:r w:rsidRPr="00D20EE5">
        <w:rPr>
          <w:rFonts w:ascii="Times New Roman" w:hAnsi="Times New Roman" w:cs="Times New Roman"/>
          <w:sz w:val="24"/>
          <w:szCs w:val="24"/>
        </w:rPr>
        <w:t>branches</w:t>
      </w:r>
      <w:r w:rsidR="00AD6FA0">
        <w:rPr>
          <w:rFonts w:ascii="Times New Roman" w:hAnsi="Times New Roman" w:cs="Times New Roman"/>
          <w:sz w:val="24"/>
          <w:szCs w:val="24"/>
        </w:rPr>
        <w:t xml:space="preserve"> and ATMs</w:t>
      </w:r>
      <w:r w:rsidR="00F66FC1" w:rsidRPr="00D20EE5">
        <w:rPr>
          <w:rFonts w:ascii="Times New Roman" w:hAnsi="Times New Roman" w:cs="Times New Roman"/>
          <w:sz w:val="24"/>
          <w:szCs w:val="24"/>
        </w:rPr>
        <w:t>.</w:t>
      </w:r>
    </w:p>
    <w:p w14:paraId="701ABE9A" w14:textId="77777777" w:rsidR="00E451A2" w:rsidRPr="00D20EE5" w:rsidRDefault="00E451A2" w:rsidP="00E451A2">
      <w:pPr>
        <w:pStyle w:val="ListParagraph"/>
        <w:widowControl w:val="0"/>
        <w:spacing w:after="0" w:line="240" w:lineRule="auto"/>
        <w:ind w:left="540" w:hanging="540"/>
        <w:rPr>
          <w:rFonts w:ascii="Times New Roman" w:hAnsi="Times New Roman" w:cs="Times New Roman"/>
          <w:b/>
          <w:sz w:val="32"/>
          <w:szCs w:val="24"/>
        </w:rPr>
      </w:pPr>
    </w:p>
    <w:p w14:paraId="4D0EFC7A" w14:textId="1D3A9C24" w:rsidR="00F66FC1" w:rsidRPr="00D20EE5" w:rsidRDefault="002B7B72" w:rsidP="00E451A2">
      <w:pPr>
        <w:pStyle w:val="ListParagraph"/>
        <w:widowControl w:val="0"/>
        <w:numPr>
          <w:ilvl w:val="1"/>
          <w:numId w:val="1"/>
        </w:numPr>
        <w:spacing w:after="0" w:line="240" w:lineRule="auto"/>
        <w:ind w:left="540" w:hanging="540"/>
        <w:rPr>
          <w:rFonts w:ascii="Times New Roman" w:hAnsi="Times New Roman" w:cs="Times New Roman"/>
          <w:b/>
          <w:sz w:val="32"/>
          <w:szCs w:val="24"/>
        </w:rPr>
      </w:pPr>
      <w:r w:rsidRPr="00D20EE5">
        <w:rPr>
          <w:rFonts w:ascii="Times New Roman" w:hAnsi="Times New Roman" w:cs="Times New Roman"/>
          <w:b/>
          <w:sz w:val="28"/>
          <w:szCs w:val="24"/>
        </w:rPr>
        <w:t>ATM</w:t>
      </w:r>
      <w:r w:rsidR="00065005" w:rsidRPr="00D20EE5">
        <w:rPr>
          <w:rFonts w:ascii="Times New Roman" w:hAnsi="Times New Roman" w:cs="Times New Roman"/>
          <w:b/>
          <w:sz w:val="28"/>
          <w:szCs w:val="24"/>
        </w:rPr>
        <w:t xml:space="preserve"> </w:t>
      </w:r>
      <w:r w:rsidR="00E25156">
        <w:rPr>
          <w:rFonts w:ascii="Times New Roman" w:hAnsi="Times New Roman" w:cs="Times New Roman"/>
          <w:b/>
          <w:sz w:val="28"/>
          <w:szCs w:val="24"/>
        </w:rPr>
        <w:t>F</w:t>
      </w:r>
      <w:r w:rsidR="00065005" w:rsidRPr="00D20EE5">
        <w:rPr>
          <w:rFonts w:ascii="Times New Roman" w:hAnsi="Times New Roman" w:cs="Times New Roman"/>
          <w:b/>
          <w:sz w:val="28"/>
          <w:szCs w:val="24"/>
        </w:rPr>
        <w:t xml:space="preserve">ee </w:t>
      </w:r>
      <w:r w:rsidR="00E25156">
        <w:rPr>
          <w:rFonts w:ascii="Times New Roman" w:hAnsi="Times New Roman" w:cs="Times New Roman"/>
          <w:b/>
          <w:sz w:val="28"/>
          <w:szCs w:val="24"/>
        </w:rPr>
        <w:t>R</w:t>
      </w:r>
      <w:r w:rsidR="00065005" w:rsidRPr="00D20EE5">
        <w:rPr>
          <w:rFonts w:ascii="Times New Roman" w:hAnsi="Times New Roman" w:cs="Times New Roman"/>
          <w:b/>
          <w:sz w:val="28"/>
          <w:szCs w:val="24"/>
        </w:rPr>
        <w:t>estrictions</w:t>
      </w:r>
      <w:r w:rsidR="00E86263" w:rsidRPr="00D20EE5">
        <w:rPr>
          <w:rFonts w:ascii="Times New Roman" w:hAnsi="Times New Roman" w:cs="Times New Roman"/>
          <w:sz w:val="24"/>
          <w:szCs w:val="24"/>
        </w:rPr>
        <w:t xml:space="preserve">: </w:t>
      </w:r>
    </w:p>
    <w:p w14:paraId="52F8A8C3" w14:textId="77777777" w:rsidR="00F66FC1" w:rsidRPr="00D20EE5" w:rsidRDefault="00F66FC1" w:rsidP="00F66FC1">
      <w:pPr>
        <w:pStyle w:val="ListParagraph"/>
        <w:rPr>
          <w:rFonts w:ascii="Times New Roman" w:hAnsi="Times New Roman" w:cs="Times New Roman"/>
          <w:sz w:val="24"/>
          <w:szCs w:val="24"/>
        </w:rPr>
      </w:pPr>
    </w:p>
    <w:p w14:paraId="286F35E1" w14:textId="2827B372" w:rsidR="00E451A2" w:rsidRPr="00D20EE5" w:rsidRDefault="00777A94" w:rsidP="00D31CFD">
      <w:pPr>
        <w:pStyle w:val="ListParagraph"/>
        <w:widowControl w:val="0"/>
        <w:numPr>
          <w:ilvl w:val="0"/>
          <w:numId w:val="30"/>
        </w:numPr>
        <w:spacing w:after="0" w:line="240" w:lineRule="auto"/>
        <w:rPr>
          <w:rFonts w:ascii="Times New Roman" w:hAnsi="Times New Roman" w:cs="Times New Roman"/>
          <w:b/>
          <w:sz w:val="32"/>
          <w:szCs w:val="24"/>
        </w:rPr>
      </w:pPr>
      <w:r w:rsidRPr="00D20EE5">
        <w:rPr>
          <w:rFonts w:ascii="Times New Roman" w:hAnsi="Times New Roman" w:cs="Times New Roman"/>
          <w:sz w:val="24"/>
          <w:szCs w:val="24"/>
        </w:rPr>
        <w:t xml:space="preserve">No fee </w:t>
      </w:r>
      <w:r w:rsidR="00446DB7">
        <w:rPr>
          <w:rFonts w:ascii="Times New Roman" w:hAnsi="Times New Roman" w:cs="Times New Roman"/>
          <w:sz w:val="24"/>
          <w:szCs w:val="24"/>
        </w:rPr>
        <w:t xml:space="preserve">or surcharge </w:t>
      </w:r>
      <w:r w:rsidRPr="00D20EE5">
        <w:rPr>
          <w:rFonts w:ascii="Times New Roman" w:hAnsi="Times New Roman" w:cs="Times New Roman"/>
          <w:sz w:val="24"/>
          <w:szCs w:val="24"/>
        </w:rPr>
        <w:t xml:space="preserve">shall </w:t>
      </w:r>
      <w:r w:rsidRPr="00D20EE5">
        <w:rPr>
          <w:rFonts w:ascii="Times New Roman" w:hAnsi="Times New Roman" w:cs="Times New Roman"/>
          <w:noProof/>
          <w:sz w:val="24"/>
          <w:szCs w:val="24"/>
        </w:rPr>
        <w:t>be charged</w:t>
      </w:r>
      <w:r w:rsidRPr="00D20EE5">
        <w:rPr>
          <w:rFonts w:ascii="Times New Roman" w:hAnsi="Times New Roman" w:cs="Times New Roman"/>
          <w:sz w:val="24"/>
          <w:szCs w:val="24"/>
        </w:rPr>
        <w:t xml:space="preserve"> for any ATM transactions within the Contractor’s ATM non-surcharging network.</w:t>
      </w:r>
    </w:p>
    <w:p w14:paraId="4D72C7F0" w14:textId="77777777" w:rsidR="00F66FC1" w:rsidRPr="00D20EE5" w:rsidRDefault="00F66FC1" w:rsidP="00F66FC1">
      <w:pPr>
        <w:pStyle w:val="ListParagraph"/>
        <w:widowControl w:val="0"/>
        <w:spacing w:after="0" w:line="240" w:lineRule="auto"/>
        <w:rPr>
          <w:rFonts w:ascii="Times New Roman" w:hAnsi="Times New Roman" w:cs="Times New Roman"/>
          <w:b/>
          <w:sz w:val="32"/>
          <w:szCs w:val="24"/>
        </w:rPr>
      </w:pPr>
    </w:p>
    <w:p w14:paraId="476D1BCD" w14:textId="3035426C" w:rsidR="00F66FC1" w:rsidRPr="00D20EE5" w:rsidRDefault="00F66FC1" w:rsidP="00D31CFD">
      <w:pPr>
        <w:pStyle w:val="ListParagraph"/>
        <w:widowControl w:val="0"/>
        <w:numPr>
          <w:ilvl w:val="0"/>
          <w:numId w:val="30"/>
        </w:numPr>
        <w:spacing w:after="0" w:line="240" w:lineRule="auto"/>
        <w:rPr>
          <w:rFonts w:ascii="Times New Roman" w:hAnsi="Times New Roman" w:cs="Times New Roman"/>
          <w:b/>
          <w:sz w:val="32"/>
          <w:szCs w:val="24"/>
        </w:rPr>
      </w:pPr>
      <w:r w:rsidRPr="00D20EE5">
        <w:rPr>
          <w:rFonts w:ascii="Times New Roman" w:hAnsi="Times New Roman" w:cs="Times New Roman"/>
          <w:sz w:val="24"/>
          <w:szCs w:val="24"/>
        </w:rPr>
        <w:t>Each Cardholder shall receive one free</w:t>
      </w:r>
      <w:r w:rsidR="0073067C" w:rsidRPr="00D20EE5">
        <w:rPr>
          <w:rFonts w:ascii="Times New Roman" w:hAnsi="Times New Roman" w:cs="Times New Roman"/>
          <w:sz w:val="24"/>
          <w:szCs w:val="24"/>
        </w:rPr>
        <w:t xml:space="preserve"> (</w:t>
      </w:r>
      <w:r w:rsidR="0073067C" w:rsidRPr="00D20EE5">
        <w:rPr>
          <w:rFonts w:ascii="Times New Roman" w:hAnsi="Times New Roman" w:cs="Times New Roman"/>
          <w:i/>
          <w:noProof/>
          <w:sz w:val="24"/>
          <w:szCs w:val="24"/>
        </w:rPr>
        <w:t>i.e.</w:t>
      </w:r>
      <w:r w:rsidR="00BA50CF" w:rsidRPr="00D20EE5">
        <w:rPr>
          <w:rFonts w:ascii="Times New Roman" w:hAnsi="Times New Roman" w:cs="Times New Roman"/>
          <w:i/>
          <w:noProof/>
          <w:sz w:val="24"/>
          <w:szCs w:val="24"/>
        </w:rPr>
        <w:t>,</w:t>
      </w:r>
      <w:r w:rsidR="0073067C" w:rsidRPr="00D20EE5">
        <w:rPr>
          <w:rFonts w:ascii="Times New Roman" w:hAnsi="Times New Roman" w:cs="Times New Roman"/>
          <w:sz w:val="24"/>
          <w:szCs w:val="24"/>
        </w:rPr>
        <w:t xml:space="preserve"> Contractor does not charge a fee)</w:t>
      </w:r>
      <w:r w:rsidRPr="00D20EE5">
        <w:rPr>
          <w:rFonts w:ascii="Times New Roman" w:hAnsi="Times New Roman" w:cs="Times New Roman"/>
          <w:sz w:val="24"/>
          <w:szCs w:val="24"/>
        </w:rPr>
        <w:t xml:space="preserve"> out-of-network</w:t>
      </w:r>
      <w:r w:rsidR="00224BF8" w:rsidRPr="00D20EE5">
        <w:rPr>
          <w:rFonts w:ascii="Times New Roman" w:hAnsi="Times New Roman" w:cs="Times New Roman"/>
          <w:sz w:val="24"/>
          <w:szCs w:val="24"/>
        </w:rPr>
        <w:t xml:space="preserve"> (including international)</w:t>
      </w:r>
      <w:r w:rsidRPr="00D20EE5">
        <w:rPr>
          <w:rFonts w:ascii="Times New Roman" w:hAnsi="Times New Roman" w:cs="Times New Roman"/>
          <w:sz w:val="24"/>
          <w:szCs w:val="24"/>
        </w:rPr>
        <w:t xml:space="preserve"> withdrawal from an ATM for each deposit loaded onto the Card. </w:t>
      </w:r>
      <w:r w:rsidR="008E4CA5">
        <w:rPr>
          <w:rFonts w:ascii="Times New Roman" w:hAnsi="Times New Roman" w:cs="Times New Roman"/>
          <w:sz w:val="24"/>
          <w:szCs w:val="24"/>
        </w:rPr>
        <w:t xml:space="preserve"> </w:t>
      </w:r>
      <w:r w:rsidRPr="00D20EE5">
        <w:rPr>
          <w:rFonts w:ascii="Times New Roman" w:hAnsi="Times New Roman" w:cs="Times New Roman"/>
          <w:sz w:val="24"/>
          <w:szCs w:val="24"/>
        </w:rPr>
        <w:t xml:space="preserve">If the free </w:t>
      </w:r>
      <w:r w:rsidR="00905AEC">
        <w:rPr>
          <w:rFonts w:ascii="Times New Roman" w:hAnsi="Times New Roman" w:cs="Times New Roman"/>
          <w:sz w:val="24"/>
          <w:szCs w:val="24"/>
        </w:rPr>
        <w:t xml:space="preserve">out-of-network </w:t>
      </w:r>
      <w:r w:rsidRPr="00D20EE5">
        <w:rPr>
          <w:rFonts w:ascii="Times New Roman" w:hAnsi="Times New Roman" w:cs="Times New Roman"/>
          <w:sz w:val="24"/>
          <w:szCs w:val="24"/>
        </w:rPr>
        <w:t>withdrawal is unused, it will accumulate</w:t>
      </w:r>
      <w:r w:rsidR="00905AEC">
        <w:rPr>
          <w:rFonts w:ascii="Times New Roman" w:hAnsi="Times New Roman" w:cs="Times New Roman"/>
          <w:sz w:val="24"/>
          <w:szCs w:val="24"/>
        </w:rPr>
        <w:t xml:space="preserve"> for future use. </w:t>
      </w:r>
      <w:r w:rsidR="008E4CA5">
        <w:rPr>
          <w:rFonts w:ascii="Times New Roman" w:hAnsi="Times New Roman" w:cs="Times New Roman"/>
          <w:sz w:val="24"/>
          <w:szCs w:val="24"/>
        </w:rPr>
        <w:t xml:space="preserve"> </w:t>
      </w:r>
      <w:r w:rsidR="00905AEC">
        <w:rPr>
          <w:rFonts w:ascii="Times New Roman" w:hAnsi="Times New Roman" w:cs="Times New Roman"/>
          <w:sz w:val="24"/>
          <w:szCs w:val="24"/>
        </w:rPr>
        <w:t>A</w:t>
      </w:r>
      <w:r w:rsidRPr="00D20EE5">
        <w:rPr>
          <w:rFonts w:ascii="Times New Roman" w:hAnsi="Times New Roman" w:cs="Times New Roman"/>
          <w:sz w:val="24"/>
          <w:szCs w:val="24"/>
        </w:rPr>
        <w:t xml:space="preserve"> maximum of ninety-nine</w:t>
      </w:r>
      <w:r w:rsidR="008E4CA5">
        <w:rPr>
          <w:rFonts w:ascii="Times New Roman" w:hAnsi="Times New Roman" w:cs="Times New Roman"/>
          <w:sz w:val="24"/>
          <w:szCs w:val="24"/>
        </w:rPr>
        <w:t xml:space="preserve"> (99)</w:t>
      </w:r>
      <w:r w:rsidRPr="00D20EE5">
        <w:rPr>
          <w:rFonts w:ascii="Times New Roman" w:hAnsi="Times New Roman" w:cs="Times New Roman"/>
          <w:sz w:val="24"/>
          <w:szCs w:val="24"/>
        </w:rPr>
        <w:t xml:space="preserve"> </w:t>
      </w:r>
      <w:r w:rsidR="00905AEC">
        <w:rPr>
          <w:rFonts w:ascii="Times New Roman" w:hAnsi="Times New Roman" w:cs="Times New Roman"/>
          <w:sz w:val="24"/>
          <w:szCs w:val="24"/>
        </w:rPr>
        <w:t>free out-of-network withdrawals may be accrued by a</w:t>
      </w:r>
      <w:r w:rsidRPr="00D20EE5">
        <w:rPr>
          <w:rFonts w:ascii="Times New Roman" w:hAnsi="Times New Roman" w:cs="Times New Roman"/>
          <w:sz w:val="24"/>
          <w:szCs w:val="24"/>
        </w:rPr>
        <w:t xml:space="preserve"> Cardholder</w:t>
      </w:r>
      <w:r w:rsidR="00905AEC">
        <w:rPr>
          <w:rFonts w:ascii="Times New Roman" w:hAnsi="Times New Roman" w:cs="Times New Roman"/>
          <w:sz w:val="24"/>
          <w:szCs w:val="24"/>
        </w:rPr>
        <w:t xml:space="preserve">. </w:t>
      </w:r>
      <w:r w:rsidR="008E4CA5">
        <w:rPr>
          <w:rFonts w:ascii="Times New Roman" w:hAnsi="Times New Roman" w:cs="Times New Roman"/>
          <w:sz w:val="24"/>
          <w:szCs w:val="24"/>
        </w:rPr>
        <w:t xml:space="preserve"> </w:t>
      </w:r>
      <w:r w:rsidR="00905AEC">
        <w:rPr>
          <w:rFonts w:ascii="Times New Roman" w:hAnsi="Times New Roman" w:cs="Times New Roman"/>
          <w:sz w:val="24"/>
          <w:szCs w:val="24"/>
        </w:rPr>
        <w:t>There shall be no expiration or time limit associated with free out-of-network withdrawals.</w:t>
      </w:r>
    </w:p>
    <w:p w14:paraId="3FD06A9A" w14:textId="77777777" w:rsidR="00F66FC1" w:rsidRPr="00D20EE5" w:rsidRDefault="00F66FC1" w:rsidP="00F66FC1">
      <w:pPr>
        <w:widowControl w:val="0"/>
        <w:spacing w:after="0" w:line="240" w:lineRule="auto"/>
        <w:rPr>
          <w:rFonts w:ascii="Times New Roman" w:hAnsi="Times New Roman" w:cs="Times New Roman"/>
          <w:b/>
          <w:sz w:val="32"/>
          <w:szCs w:val="24"/>
        </w:rPr>
      </w:pPr>
    </w:p>
    <w:p w14:paraId="0E3AA41E" w14:textId="7B6B0FEF" w:rsidR="00026D69" w:rsidRPr="00026D69" w:rsidRDefault="00905AEC" w:rsidP="00026D69">
      <w:pPr>
        <w:pStyle w:val="ListParagraph"/>
        <w:widowControl w:val="0"/>
        <w:numPr>
          <w:ilvl w:val="0"/>
          <w:numId w:val="30"/>
        </w:numPr>
        <w:spacing w:after="0" w:line="240" w:lineRule="auto"/>
        <w:rPr>
          <w:rFonts w:ascii="Times New Roman" w:hAnsi="Times New Roman" w:cs="Times New Roman"/>
          <w:b/>
          <w:sz w:val="32"/>
          <w:szCs w:val="24"/>
        </w:rPr>
      </w:pPr>
      <w:r>
        <w:rPr>
          <w:rFonts w:ascii="Times New Roman" w:hAnsi="Times New Roman" w:cs="Times New Roman"/>
          <w:sz w:val="24"/>
          <w:szCs w:val="24"/>
        </w:rPr>
        <w:t>Out-of-</w:t>
      </w:r>
      <w:r w:rsidR="00425740">
        <w:rPr>
          <w:rFonts w:ascii="Times New Roman" w:hAnsi="Times New Roman" w:cs="Times New Roman"/>
          <w:sz w:val="24"/>
          <w:szCs w:val="24"/>
        </w:rPr>
        <w:t>n</w:t>
      </w:r>
      <w:r>
        <w:rPr>
          <w:rFonts w:ascii="Times New Roman" w:hAnsi="Times New Roman" w:cs="Times New Roman"/>
          <w:sz w:val="24"/>
          <w:szCs w:val="24"/>
        </w:rPr>
        <w:t>etwork w</w:t>
      </w:r>
      <w:r w:rsidR="00F66FC1" w:rsidRPr="00D20EE5">
        <w:rPr>
          <w:rFonts w:ascii="Times New Roman" w:hAnsi="Times New Roman" w:cs="Times New Roman"/>
          <w:sz w:val="24"/>
          <w:szCs w:val="24"/>
        </w:rPr>
        <w:t>ithdrawals for which there is not an accrued free</w:t>
      </w:r>
      <w:r>
        <w:rPr>
          <w:rFonts w:ascii="Times New Roman" w:hAnsi="Times New Roman" w:cs="Times New Roman"/>
          <w:sz w:val="24"/>
          <w:szCs w:val="24"/>
        </w:rPr>
        <w:t xml:space="preserve"> out-of-network</w:t>
      </w:r>
      <w:r w:rsidR="00F66FC1" w:rsidRPr="00D20EE5">
        <w:rPr>
          <w:rFonts w:ascii="Times New Roman" w:hAnsi="Times New Roman" w:cs="Times New Roman"/>
          <w:sz w:val="24"/>
          <w:szCs w:val="24"/>
        </w:rPr>
        <w:t xml:space="preserve"> withdrawal may </w:t>
      </w:r>
      <w:r w:rsidR="00F66FC1" w:rsidRPr="00D20EE5">
        <w:rPr>
          <w:rFonts w:ascii="Times New Roman" w:hAnsi="Times New Roman" w:cs="Times New Roman"/>
          <w:noProof/>
          <w:sz w:val="24"/>
          <w:szCs w:val="24"/>
        </w:rPr>
        <w:t>be charged</w:t>
      </w:r>
      <w:r w:rsidR="00F66FC1" w:rsidRPr="00D20EE5">
        <w:rPr>
          <w:rFonts w:ascii="Times New Roman" w:hAnsi="Times New Roman" w:cs="Times New Roman"/>
          <w:sz w:val="24"/>
          <w:szCs w:val="24"/>
        </w:rPr>
        <w:t xml:space="preserve"> </w:t>
      </w:r>
      <w:r w:rsidR="00F66FC1" w:rsidRPr="00D20EE5">
        <w:rPr>
          <w:rFonts w:ascii="Times New Roman" w:hAnsi="Times New Roman" w:cs="Times New Roman"/>
          <w:noProof/>
          <w:sz w:val="24"/>
          <w:szCs w:val="24"/>
        </w:rPr>
        <w:t>in accordance with</w:t>
      </w:r>
      <w:r w:rsidR="00F66FC1" w:rsidRPr="00D20EE5">
        <w:rPr>
          <w:rFonts w:ascii="Times New Roman" w:hAnsi="Times New Roman" w:cs="Times New Roman"/>
          <w:sz w:val="24"/>
          <w:szCs w:val="24"/>
        </w:rPr>
        <w:t xml:space="preserve"> the Fee Schedule.</w:t>
      </w:r>
      <w:r w:rsidR="0009646F" w:rsidRPr="00D20EE5">
        <w:rPr>
          <w:rFonts w:ascii="Times New Roman" w:hAnsi="Times New Roman" w:cs="Times New Roman"/>
          <w:sz w:val="24"/>
          <w:szCs w:val="24"/>
        </w:rPr>
        <w:t xml:space="preserve"> </w:t>
      </w:r>
      <w:r w:rsidR="008E4CA5">
        <w:rPr>
          <w:rFonts w:ascii="Times New Roman" w:hAnsi="Times New Roman" w:cs="Times New Roman"/>
          <w:sz w:val="24"/>
          <w:szCs w:val="24"/>
        </w:rPr>
        <w:t xml:space="preserve"> </w:t>
      </w:r>
      <w:r w:rsidR="0009646F" w:rsidRPr="00D20EE5">
        <w:rPr>
          <w:rFonts w:ascii="Times New Roman" w:hAnsi="Times New Roman" w:cs="Times New Roman"/>
          <w:sz w:val="24"/>
          <w:szCs w:val="24"/>
        </w:rPr>
        <w:t>However, if at any time the Contractor does not fulfill its Netwo</w:t>
      </w:r>
      <w:r w:rsidR="0009646F" w:rsidRPr="00F24F9B">
        <w:rPr>
          <w:rFonts w:ascii="Times New Roman" w:hAnsi="Times New Roman" w:cs="Times New Roman"/>
          <w:sz w:val="24"/>
          <w:szCs w:val="24"/>
        </w:rPr>
        <w:t xml:space="preserve">rk adequacy requirements </w:t>
      </w:r>
      <w:r w:rsidR="004B16AA">
        <w:rPr>
          <w:rFonts w:ascii="Times New Roman" w:hAnsi="Times New Roman" w:cs="Times New Roman"/>
          <w:sz w:val="24"/>
          <w:szCs w:val="24"/>
        </w:rPr>
        <w:t>listed in</w:t>
      </w:r>
      <w:r w:rsidR="0009646F" w:rsidRPr="00F24F9B">
        <w:rPr>
          <w:rFonts w:ascii="Times New Roman" w:hAnsi="Times New Roman" w:cs="Times New Roman"/>
          <w:sz w:val="24"/>
          <w:szCs w:val="24"/>
        </w:rPr>
        <w:t xml:space="preserve"> Section 6,</w:t>
      </w:r>
      <w:r w:rsidR="0009646F" w:rsidRPr="001E3D35">
        <w:rPr>
          <w:rFonts w:ascii="Times New Roman" w:hAnsi="Times New Roman" w:cs="Times New Roman"/>
          <w:sz w:val="24"/>
          <w:szCs w:val="24"/>
        </w:rPr>
        <w:t xml:space="preserve"> the Contractor shall not be allowed to charge any </w:t>
      </w:r>
      <w:r w:rsidR="0009646F" w:rsidRPr="00D20EE5">
        <w:rPr>
          <w:rFonts w:ascii="Times New Roman" w:hAnsi="Times New Roman" w:cs="Times New Roman"/>
          <w:sz w:val="24"/>
          <w:szCs w:val="24"/>
        </w:rPr>
        <w:t>Cardholder ATM withdrawal fees during the calendar month in which it failed to maintain the ATM network required (nor will it deduct any accrued free withdrawals).</w:t>
      </w:r>
    </w:p>
    <w:p w14:paraId="7AB6CBC4" w14:textId="77777777" w:rsidR="00026D69" w:rsidRPr="00026D69" w:rsidRDefault="00026D69" w:rsidP="00026D69">
      <w:pPr>
        <w:pStyle w:val="ListParagraph"/>
        <w:rPr>
          <w:rFonts w:ascii="Times New Roman" w:hAnsi="Times New Roman" w:cs="Times New Roman"/>
          <w:sz w:val="24"/>
          <w:szCs w:val="24"/>
        </w:rPr>
      </w:pPr>
    </w:p>
    <w:p w14:paraId="67BB9B07" w14:textId="44D589E4" w:rsidR="00026D69" w:rsidRPr="00AF0F7E" w:rsidRDefault="00026D69" w:rsidP="00AF0F7E">
      <w:pPr>
        <w:pStyle w:val="ListParagraph"/>
        <w:widowControl w:val="0"/>
        <w:numPr>
          <w:ilvl w:val="0"/>
          <w:numId w:val="30"/>
        </w:numPr>
        <w:spacing w:after="0" w:line="240" w:lineRule="auto"/>
        <w:rPr>
          <w:rFonts w:ascii="Times New Roman" w:hAnsi="Times New Roman" w:cs="Times New Roman"/>
          <w:b/>
          <w:sz w:val="32"/>
          <w:szCs w:val="24"/>
        </w:rPr>
      </w:pPr>
      <w:r w:rsidRPr="00026D69">
        <w:rPr>
          <w:rFonts w:ascii="Times New Roman" w:hAnsi="Times New Roman" w:cs="Times New Roman"/>
          <w:sz w:val="24"/>
          <w:szCs w:val="24"/>
        </w:rPr>
        <w:t xml:space="preserve">In no event shall </w:t>
      </w:r>
      <w:r w:rsidR="006D2542">
        <w:rPr>
          <w:rFonts w:ascii="Times New Roman" w:hAnsi="Times New Roman" w:cs="Times New Roman"/>
          <w:sz w:val="24"/>
          <w:szCs w:val="24"/>
        </w:rPr>
        <w:t xml:space="preserve">the </w:t>
      </w:r>
      <w:r w:rsidRPr="00026D69">
        <w:rPr>
          <w:rFonts w:ascii="Times New Roman" w:hAnsi="Times New Roman" w:cs="Times New Roman"/>
          <w:sz w:val="24"/>
          <w:szCs w:val="24"/>
        </w:rPr>
        <w:t>Contractor charge a Cardholder a fee to check their Card balance via an</w:t>
      </w:r>
      <w:r w:rsidR="00E33ECD">
        <w:rPr>
          <w:rFonts w:ascii="Times New Roman" w:hAnsi="Times New Roman" w:cs="Times New Roman"/>
          <w:sz w:val="24"/>
          <w:szCs w:val="24"/>
        </w:rPr>
        <w:t xml:space="preserve"> In-Network</w:t>
      </w:r>
      <w:r w:rsidRPr="00026D69">
        <w:rPr>
          <w:rFonts w:ascii="Times New Roman" w:hAnsi="Times New Roman" w:cs="Times New Roman"/>
          <w:sz w:val="24"/>
          <w:szCs w:val="24"/>
        </w:rPr>
        <w:t xml:space="preserve"> ATM</w:t>
      </w:r>
      <w:r w:rsidR="00E33ECD">
        <w:rPr>
          <w:rFonts w:ascii="Times New Roman" w:hAnsi="Times New Roman" w:cs="Times New Roman"/>
          <w:sz w:val="24"/>
          <w:szCs w:val="24"/>
        </w:rPr>
        <w:t>.</w:t>
      </w:r>
    </w:p>
    <w:p w14:paraId="5D144F21" w14:textId="77777777" w:rsidR="00E451A2" w:rsidRPr="00D20EE5" w:rsidRDefault="00E451A2" w:rsidP="00E451A2">
      <w:pPr>
        <w:pStyle w:val="ListParagraph"/>
        <w:widowControl w:val="0"/>
        <w:spacing w:after="0" w:line="240" w:lineRule="auto"/>
        <w:ind w:left="540" w:hanging="540"/>
        <w:rPr>
          <w:rFonts w:ascii="Times New Roman" w:hAnsi="Times New Roman" w:cs="Times New Roman"/>
          <w:b/>
          <w:sz w:val="32"/>
          <w:szCs w:val="24"/>
        </w:rPr>
      </w:pPr>
    </w:p>
    <w:p w14:paraId="6F2C7B4E" w14:textId="77777777" w:rsidR="00E451A2" w:rsidRPr="00D20EE5" w:rsidRDefault="00F70C83" w:rsidP="00E451A2">
      <w:pPr>
        <w:pStyle w:val="ListParagraph"/>
        <w:widowControl w:val="0"/>
        <w:numPr>
          <w:ilvl w:val="0"/>
          <w:numId w:val="1"/>
        </w:numPr>
        <w:spacing w:after="0" w:line="240" w:lineRule="auto"/>
        <w:rPr>
          <w:rFonts w:ascii="Times New Roman" w:hAnsi="Times New Roman" w:cs="Times New Roman"/>
          <w:b/>
          <w:sz w:val="28"/>
          <w:szCs w:val="24"/>
        </w:rPr>
      </w:pPr>
      <w:r w:rsidRPr="00D20EE5">
        <w:rPr>
          <w:rFonts w:ascii="Times New Roman" w:hAnsi="Times New Roman" w:cs="Times New Roman"/>
          <w:b/>
          <w:sz w:val="32"/>
          <w:szCs w:val="32"/>
        </w:rPr>
        <w:t xml:space="preserve"> </w:t>
      </w:r>
      <w:r w:rsidR="0073067C" w:rsidRPr="00D20EE5">
        <w:rPr>
          <w:rFonts w:ascii="Times New Roman" w:hAnsi="Times New Roman" w:cs="Times New Roman"/>
          <w:b/>
          <w:sz w:val="32"/>
          <w:szCs w:val="32"/>
        </w:rPr>
        <w:t>Contractor</w:t>
      </w:r>
      <w:r w:rsidR="0073067C" w:rsidRPr="00D20EE5">
        <w:rPr>
          <w:rFonts w:ascii="Times New Roman" w:hAnsi="Times New Roman" w:cs="Times New Roman"/>
          <w:b/>
          <w:sz w:val="28"/>
          <w:szCs w:val="24"/>
        </w:rPr>
        <w:t xml:space="preserve"> </w:t>
      </w:r>
      <w:r w:rsidR="004C7B67" w:rsidRPr="00D20EE5">
        <w:rPr>
          <w:rFonts w:ascii="Times New Roman" w:hAnsi="Times New Roman" w:cs="Times New Roman"/>
          <w:b/>
          <w:sz w:val="32"/>
          <w:szCs w:val="24"/>
        </w:rPr>
        <w:t xml:space="preserve">Fee </w:t>
      </w:r>
      <w:r w:rsidR="007E20B7" w:rsidRPr="00D20EE5">
        <w:rPr>
          <w:rFonts w:ascii="Times New Roman" w:hAnsi="Times New Roman" w:cs="Times New Roman"/>
          <w:b/>
          <w:sz w:val="32"/>
          <w:szCs w:val="24"/>
        </w:rPr>
        <w:t>Restrictions</w:t>
      </w:r>
    </w:p>
    <w:p w14:paraId="188342C5" w14:textId="77777777" w:rsidR="00E451A2" w:rsidRPr="00D20EE5" w:rsidRDefault="00E451A2" w:rsidP="00E451A2">
      <w:pPr>
        <w:pStyle w:val="ListParagraph"/>
        <w:widowControl w:val="0"/>
        <w:spacing w:after="0" w:line="240" w:lineRule="auto"/>
        <w:ind w:left="522"/>
        <w:rPr>
          <w:rFonts w:ascii="Times New Roman" w:hAnsi="Times New Roman" w:cs="Times New Roman"/>
          <w:b/>
          <w:sz w:val="28"/>
          <w:szCs w:val="24"/>
        </w:rPr>
      </w:pPr>
    </w:p>
    <w:p w14:paraId="7EA5348A" w14:textId="77777777" w:rsidR="00E451A2" w:rsidRPr="00D20EE5" w:rsidRDefault="0073067C" w:rsidP="00E451A2">
      <w:pPr>
        <w:pStyle w:val="ListParagraph"/>
        <w:widowControl w:val="0"/>
        <w:numPr>
          <w:ilvl w:val="1"/>
          <w:numId w:val="1"/>
        </w:numPr>
        <w:spacing w:after="0" w:line="240" w:lineRule="auto"/>
        <w:ind w:left="540" w:hanging="540"/>
        <w:rPr>
          <w:rFonts w:ascii="Times New Roman" w:hAnsi="Times New Roman" w:cs="Times New Roman"/>
          <w:b/>
          <w:sz w:val="28"/>
          <w:szCs w:val="24"/>
        </w:rPr>
      </w:pPr>
      <w:r w:rsidRPr="00D20EE5">
        <w:rPr>
          <w:rFonts w:ascii="Times New Roman" w:hAnsi="Times New Roman" w:cs="Times New Roman"/>
          <w:noProof/>
          <w:sz w:val="24"/>
        </w:rPr>
        <w:t xml:space="preserve">The Contractor may only charge the Cardholder fees </w:t>
      </w:r>
      <w:r w:rsidR="00BA50CF" w:rsidRPr="00D20EE5">
        <w:rPr>
          <w:rFonts w:ascii="Times New Roman" w:hAnsi="Times New Roman" w:cs="Times New Roman"/>
          <w:noProof/>
          <w:sz w:val="24"/>
        </w:rPr>
        <w:t>outlined</w:t>
      </w:r>
      <w:r w:rsidRPr="00D20EE5">
        <w:rPr>
          <w:rFonts w:ascii="Times New Roman" w:hAnsi="Times New Roman" w:cs="Times New Roman"/>
          <w:noProof/>
          <w:sz w:val="24"/>
        </w:rPr>
        <w:t xml:space="preserve"> in this Contract’s fee schedule.</w:t>
      </w:r>
    </w:p>
    <w:p w14:paraId="22DD7C15" w14:textId="77777777" w:rsidR="00E451A2" w:rsidRPr="00D20EE5" w:rsidRDefault="00E451A2" w:rsidP="00E451A2">
      <w:pPr>
        <w:pStyle w:val="ListParagraph"/>
        <w:widowControl w:val="0"/>
        <w:spacing w:after="0" w:line="240" w:lineRule="auto"/>
        <w:ind w:left="540" w:hanging="540"/>
        <w:rPr>
          <w:rFonts w:ascii="Times New Roman" w:hAnsi="Times New Roman" w:cs="Times New Roman"/>
          <w:b/>
          <w:sz w:val="28"/>
          <w:szCs w:val="24"/>
        </w:rPr>
      </w:pPr>
    </w:p>
    <w:p w14:paraId="25EE057A" w14:textId="77777777" w:rsidR="00E451A2" w:rsidRPr="00D20EE5" w:rsidRDefault="00A470FE" w:rsidP="00E451A2">
      <w:pPr>
        <w:pStyle w:val="ListParagraph"/>
        <w:widowControl w:val="0"/>
        <w:numPr>
          <w:ilvl w:val="1"/>
          <w:numId w:val="1"/>
        </w:numPr>
        <w:spacing w:after="0" w:line="240" w:lineRule="auto"/>
        <w:ind w:left="540" w:hanging="540"/>
        <w:rPr>
          <w:rFonts w:ascii="Times New Roman" w:hAnsi="Times New Roman" w:cs="Times New Roman"/>
          <w:b/>
          <w:sz w:val="28"/>
          <w:szCs w:val="24"/>
        </w:rPr>
      </w:pPr>
      <w:r w:rsidRPr="00D20EE5">
        <w:rPr>
          <w:rFonts w:ascii="Times New Roman" w:hAnsi="Times New Roman" w:cs="Times New Roman"/>
          <w:sz w:val="24"/>
        </w:rPr>
        <w:t>The Contractor</w:t>
      </w:r>
      <w:r w:rsidR="004C7B67" w:rsidRPr="00D20EE5">
        <w:rPr>
          <w:rFonts w:ascii="Times New Roman" w:hAnsi="Times New Roman" w:cs="Times New Roman"/>
          <w:sz w:val="24"/>
        </w:rPr>
        <w:t xml:space="preserve"> shall not charge any Cardholder a monthly account fee.</w:t>
      </w:r>
    </w:p>
    <w:p w14:paraId="3754D69D" w14:textId="77777777" w:rsidR="00E451A2" w:rsidRPr="00D20EE5" w:rsidRDefault="00E451A2" w:rsidP="00E451A2">
      <w:pPr>
        <w:pStyle w:val="ListParagraph"/>
        <w:widowControl w:val="0"/>
        <w:spacing w:after="0" w:line="240" w:lineRule="auto"/>
        <w:ind w:left="540" w:hanging="540"/>
        <w:rPr>
          <w:rFonts w:ascii="Times New Roman" w:hAnsi="Times New Roman" w:cs="Times New Roman"/>
          <w:b/>
          <w:sz w:val="28"/>
          <w:szCs w:val="24"/>
        </w:rPr>
      </w:pPr>
    </w:p>
    <w:p w14:paraId="4CBA0ED7" w14:textId="6E1051B8" w:rsidR="00E451A2" w:rsidRPr="00D20EE5" w:rsidRDefault="00A470FE" w:rsidP="00E451A2">
      <w:pPr>
        <w:pStyle w:val="ListParagraph"/>
        <w:widowControl w:val="0"/>
        <w:numPr>
          <w:ilvl w:val="1"/>
          <w:numId w:val="1"/>
        </w:numPr>
        <w:spacing w:after="0" w:line="240" w:lineRule="auto"/>
        <w:ind w:left="540" w:hanging="540"/>
        <w:rPr>
          <w:rFonts w:ascii="Times New Roman" w:hAnsi="Times New Roman" w:cs="Times New Roman"/>
          <w:b/>
          <w:sz w:val="28"/>
          <w:szCs w:val="24"/>
        </w:rPr>
      </w:pPr>
      <w:r w:rsidRPr="00D20EE5">
        <w:rPr>
          <w:rFonts w:ascii="Times New Roman" w:hAnsi="Times New Roman" w:cs="Times New Roman"/>
          <w:sz w:val="24"/>
          <w:szCs w:val="24"/>
        </w:rPr>
        <w:t>The Contractor</w:t>
      </w:r>
      <w:r w:rsidR="004C7B67" w:rsidRPr="00D20EE5">
        <w:rPr>
          <w:rFonts w:ascii="Times New Roman" w:hAnsi="Times New Roman" w:cs="Times New Roman"/>
          <w:sz w:val="24"/>
          <w:szCs w:val="24"/>
        </w:rPr>
        <w:t xml:space="preserve"> shall allow each Cardholder </w:t>
      </w:r>
      <w:r w:rsidR="00E33ECD">
        <w:rPr>
          <w:rFonts w:ascii="Times New Roman" w:hAnsi="Times New Roman" w:cs="Times New Roman"/>
          <w:sz w:val="24"/>
          <w:szCs w:val="24"/>
        </w:rPr>
        <w:t>two</w:t>
      </w:r>
      <w:r w:rsidR="00601ED3">
        <w:rPr>
          <w:rFonts w:ascii="Times New Roman" w:hAnsi="Times New Roman" w:cs="Times New Roman"/>
          <w:sz w:val="24"/>
          <w:szCs w:val="24"/>
        </w:rPr>
        <w:t xml:space="preserve"> (2)</w:t>
      </w:r>
      <w:r w:rsidR="00E33ECD" w:rsidRPr="00D20EE5">
        <w:rPr>
          <w:rFonts w:ascii="Times New Roman" w:hAnsi="Times New Roman" w:cs="Times New Roman"/>
          <w:sz w:val="24"/>
          <w:szCs w:val="24"/>
        </w:rPr>
        <w:t xml:space="preserve"> </w:t>
      </w:r>
      <w:r w:rsidR="004C7B67" w:rsidRPr="00D20EE5">
        <w:rPr>
          <w:rFonts w:ascii="Times New Roman" w:hAnsi="Times New Roman" w:cs="Times New Roman"/>
          <w:sz w:val="24"/>
          <w:szCs w:val="24"/>
        </w:rPr>
        <w:t xml:space="preserve">free telephone </w:t>
      </w:r>
      <w:r w:rsidR="00E2133B">
        <w:rPr>
          <w:rFonts w:ascii="Times New Roman" w:hAnsi="Times New Roman" w:cs="Times New Roman"/>
          <w:sz w:val="24"/>
          <w:szCs w:val="24"/>
        </w:rPr>
        <w:t>call</w:t>
      </w:r>
      <w:r w:rsidR="00601ED3">
        <w:rPr>
          <w:rFonts w:ascii="Times New Roman" w:hAnsi="Times New Roman" w:cs="Times New Roman"/>
          <w:sz w:val="24"/>
          <w:szCs w:val="24"/>
        </w:rPr>
        <w:t>s</w:t>
      </w:r>
      <w:r w:rsidR="009655F2">
        <w:rPr>
          <w:rFonts w:ascii="Times New Roman" w:hAnsi="Times New Roman" w:cs="Times New Roman"/>
          <w:sz w:val="24"/>
          <w:szCs w:val="24"/>
        </w:rPr>
        <w:t xml:space="preserve"> requiring a </w:t>
      </w:r>
      <w:r w:rsidR="009B31B7">
        <w:rPr>
          <w:rFonts w:ascii="Times New Roman" w:hAnsi="Times New Roman" w:cs="Times New Roman"/>
          <w:sz w:val="24"/>
          <w:szCs w:val="24"/>
        </w:rPr>
        <w:t xml:space="preserve">live </w:t>
      </w:r>
      <w:r w:rsidR="009655F2">
        <w:rPr>
          <w:rFonts w:ascii="Times New Roman" w:hAnsi="Times New Roman" w:cs="Times New Roman"/>
          <w:sz w:val="24"/>
          <w:szCs w:val="24"/>
        </w:rPr>
        <w:t>Customer Service Representative</w:t>
      </w:r>
      <w:r w:rsidR="006D2542">
        <w:rPr>
          <w:rFonts w:ascii="Times New Roman" w:hAnsi="Times New Roman" w:cs="Times New Roman"/>
          <w:sz w:val="24"/>
          <w:szCs w:val="24"/>
        </w:rPr>
        <w:t xml:space="preserve"> (CSR)</w:t>
      </w:r>
      <w:r w:rsidR="004C7B67" w:rsidRPr="00D20EE5">
        <w:rPr>
          <w:rFonts w:ascii="Times New Roman" w:hAnsi="Times New Roman" w:cs="Times New Roman"/>
          <w:sz w:val="24"/>
          <w:szCs w:val="24"/>
        </w:rPr>
        <w:t xml:space="preserve"> per </w:t>
      </w:r>
      <w:r w:rsidR="00E33ECD">
        <w:rPr>
          <w:rFonts w:ascii="Times New Roman" w:hAnsi="Times New Roman" w:cs="Times New Roman"/>
          <w:sz w:val="24"/>
          <w:szCs w:val="24"/>
        </w:rPr>
        <w:t>month</w:t>
      </w:r>
      <w:r w:rsidR="00601ED3">
        <w:rPr>
          <w:rFonts w:ascii="Times New Roman" w:hAnsi="Times New Roman" w:cs="Times New Roman"/>
          <w:sz w:val="24"/>
          <w:szCs w:val="24"/>
        </w:rPr>
        <w:t xml:space="preserve"> plus one (1) additional call free per deposit</w:t>
      </w:r>
      <w:r w:rsidR="009B31B7">
        <w:rPr>
          <w:rFonts w:ascii="Times New Roman" w:hAnsi="Times New Roman" w:cs="Times New Roman"/>
          <w:sz w:val="24"/>
          <w:szCs w:val="24"/>
        </w:rPr>
        <w:t xml:space="preserve">, as well as an unlimited number of </w:t>
      </w:r>
      <w:r w:rsidR="00DB111E">
        <w:rPr>
          <w:rFonts w:ascii="Times New Roman" w:hAnsi="Times New Roman" w:cs="Times New Roman"/>
          <w:sz w:val="24"/>
          <w:szCs w:val="24"/>
        </w:rPr>
        <w:t xml:space="preserve">free </w:t>
      </w:r>
      <w:r w:rsidR="00E2133B">
        <w:rPr>
          <w:rFonts w:ascii="Times New Roman" w:hAnsi="Times New Roman" w:cs="Times New Roman"/>
          <w:sz w:val="24"/>
          <w:szCs w:val="24"/>
        </w:rPr>
        <w:t>calls</w:t>
      </w:r>
      <w:r w:rsidR="009B31B7">
        <w:rPr>
          <w:rFonts w:ascii="Times New Roman" w:hAnsi="Times New Roman" w:cs="Times New Roman"/>
          <w:sz w:val="24"/>
          <w:szCs w:val="24"/>
        </w:rPr>
        <w:t xml:space="preserve"> </w:t>
      </w:r>
      <w:r w:rsidR="00E2133B">
        <w:rPr>
          <w:rFonts w:ascii="Times New Roman" w:hAnsi="Times New Roman" w:cs="Times New Roman"/>
          <w:sz w:val="24"/>
          <w:szCs w:val="24"/>
        </w:rPr>
        <w:t>handled via</w:t>
      </w:r>
      <w:r w:rsidR="009B31B7">
        <w:rPr>
          <w:rFonts w:ascii="Times New Roman" w:hAnsi="Times New Roman" w:cs="Times New Roman"/>
          <w:sz w:val="24"/>
          <w:szCs w:val="24"/>
        </w:rPr>
        <w:t xml:space="preserve"> </w:t>
      </w:r>
      <w:r w:rsidR="006D2542">
        <w:rPr>
          <w:rFonts w:ascii="Times New Roman" w:hAnsi="Times New Roman" w:cs="Times New Roman"/>
          <w:sz w:val="24"/>
          <w:szCs w:val="24"/>
        </w:rPr>
        <w:t>an Interactive Voice Response (</w:t>
      </w:r>
      <w:r w:rsidR="009B31B7">
        <w:rPr>
          <w:rFonts w:ascii="Times New Roman" w:hAnsi="Times New Roman" w:cs="Times New Roman"/>
          <w:sz w:val="24"/>
          <w:szCs w:val="24"/>
        </w:rPr>
        <w:t>IVR</w:t>
      </w:r>
      <w:r w:rsidR="006D2542">
        <w:rPr>
          <w:rFonts w:ascii="Times New Roman" w:hAnsi="Times New Roman" w:cs="Times New Roman"/>
          <w:sz w:val="24"/>
          <w:szCs w:val="24"/>
        </w:rPr>
        <w:t>)</w:t>
      </w:r>
      <w:r w:rsidR="009B31B7">
        <w:rPr>
          <w:rFonts w:ascii="Times New Roman" w:hAnsi="Times New Roman" w:cs="Times New Roman"/>
          <w:sz w:val="24"/>
          <w:szCs w:val="24"/>
        </w:rPr>
        <w:t xml:space="preserve">. </w:t>
      </w:r>
      <w:r w:rsidR="00EA725F">
        <w:rPr>
          <w:rFonts w:ascii="Times New Roman" w:hAnsi="Times New Roman" w:cs="Times New Roman"/>
          <w:sz w:val="24"/>
          <w:szCs w:val="24"/>
        </w:rPr>
        <w:t xml:space="preserve"> With the exceptions outlined below (including, but not limited to calls to report lost cards</w:t>
      </w:r>
      <w:r w:rsidR="00A559E0">
        <w:rPr>
          <w:rFonts w:ascii="Times New Roman" w:hAnsi="Times New Roman" w:cs="Times New Roman"/>
          <w:sz w:val="24"/>
          <w:szCs w:val="24"/>
        </w:rPr>
        <w:t xml:space="preserve">, </w:t>
      </w:r>
      <w:r w:rsidR="00E2133B">
        <w:rPr>
          <w:rFonts w:ascii="Times New Roman" w:hAnsi="Times New Roman" w:cs="Times New Roman"/>
          <w:sz w:val="24"/>
          <w:szCs w:val="24"/>
        </w:rPr>
        <w:t>suspected fraud</w:t>
      </w:r>
      <w:r w:rsidR="00A559E0">
        <w:rPr>
          <w:rFonts w:ascii="Times New Roman" w:hAnsi="Times New Roman" w:cs="Times New Roman"/>
          <w:sz w:val="24"/>
          <w:szCs w:val="24"/>
        </w:rPr>
        <w:t>, etc.</w:t>
      </w:r>
      <w:r w:rsidR="00E2133B">
        <w:rPr>
          <w:rFonts w:ascii="Times New Roman" w:hAnsi="Times New Roman" w:cs="Times New Roman"/>
          <w:sz w:val="24"/>
          <w:szCs w:val="24"/>
        </w:rPr>
        <w:t xml:space="preserve">), calls </w:t>
      </w:r>
      <w:r w:rsidR="00A559E0">
        <w:rPr>
          <w:rFonts w:ascii="Times New Roman" w:hAnsi="Times New Roman" w:cs="Times New Roman"/>
          <w:sz w:val="24"/>
          <w:szCs w:val="24"/>
        </w:rPr>
        <w:t>with</w:t>
      </w:r>
      <w:r w:rsidR="00E2133B">
        <w:rPr>
          <w:rFonts w:ascii="Times New Roman" w:hAnsi="Times New Roman" w:cs="Times New Roman"/>
          <w:sz w:val="24"/>
          <w:szCs w:val="24"/>
        </w:rPr>
        <w:t xml:space="preserve"> a live </w:t>
      </w:r>
      <w:r w:rsidR="006D2542">
        <w:rPr>
          <w:rFonts w:ascii="Times New Roman" w:hAnsi="Times New Roman" w:cs="Times New Roman"/>
          <w:sz w:val="24"/>
          <w:szCs w:val="24"/>
        </w:rPr>
        <w:t>CSR</w:t>
      </w:r>
      <w:r w:rsidR="00E2133B">
        <w:rPr>
          <w:rFonts w:ascii="Times New Roman" w:hAnsi="Times New Roman" w:cs="Times New Roman"/>
          <w:sz w:val="24"/>
          <w:szCs w:val="24"/>
        </w:rPr>
        <w:t xml:space="preserve"> may be the basis for the </w:t>
      </w:r>
      <w:r w:rsidR="00E2133B">
        <w:rPr>
          <w:rFonts w:ascii="Times New Roman" w:hAnsi="Times New Roman" w:cs="Times New Roman"/>
          <w:sz w:val="24"/>
          <w:szCs w:val="24"/>
        </w:rPr>
        <w:lastRenderedPageBreak/>
        <w:t>Contractor to charge the Cardholder a fee</w:t>
      </w:r>
      <w:r w:rsidR="00AF0F7E">
        <w:rPr>
          <w:rFonts w:ascii="Times New Roman" w:hAnsi="Times New Roman" w:cs="Times New Roman"/>
          <w:sz w:val="24"/>
          <w:szCs w:val="24"/>
        </w:rPr>
        <w:t>.</w:t>
      </w:r>
      <w:r w:rsidR="008E4CA5">
        <w:rPr>
          <w:rFonts w:ascii="Times New Roman" w:hAnsi="Times New Roman" w:cs="Times New Roman"/>
          <w:sz w:val="24"/>
          <w:szCs w:val="24"/>
        </w:rPr>
        <w:t xml:space="preserve"> </w:t>
      </w:r>
      <w:r w:rsidR="00AF0F7E">
        <w:rPr>
          <w:rFonts w:ascii="Times New Roman" w:hAnsi="Times New Roman" w:cs="Times New Roman"/>
          <w:sz w:val="24"/>
          <w:szCs w:val="24"/>
        </w:rPr>
        <w:t xml:space="preserve"> </w:t>
      </w:r>
      <w:r w:rsidR="0019714F">
        <w:rPr>
          <w:rFonts w:ascii="Times New Roman" w:hAnsi="Times New Roman" w:cs="Times New Roman"/>
          <w:sz w:val="24"/>
          <w:szCs w:val="24"/>
        </w:rPr>
        <w:t>However, as costs will be evaluated as part of this RFP, Respondents may elect to not charge for any telephone support.</w:t>
      </w:r>
    </w:p>
    <w:p w14:paraId="18D824BA" w14:textId="77777777" w:rsidR="00E451A2" w:rsidRPr="00D20EE5" w:rsidRDefault="00E451A2" w:rsidP="00E451A2">
      <w:pPr>
        <w:pStyle w:val="ListParagraph"/>
        <w:widowControl w:val="0"/>
        <w:spacing w:after="0" w:line="240" w:lineRule="auto"/>
        <w:ind w:left="540" w:hanging="540"/>
        <w:rPr>
          <w:rFonts w:ascii="Times New Roman" w:hAnsi="Times New Roman" w:cs="Times New Roman"/>
          <w:b/>
          <w:sz w:val="28"/>
          <w:szCs w:val="24"/>
        </w:rPr>
      </w:pPr>
    </w:p>
    <w:p w14:paraId="3705A626" w14:textId="77777777" w:rsidR="0078100E" w:rsidRPr="00D20EE5" w:rsidRDefault="00065005" w:rsidP="009514D2">
      <w:pPr>
        <w:pStyle w:val="ListParagraph"/>
        <w:widowControl w:val="0"/>
        <w:numPr>
          <w:ilvl w:val="1"/>
          <w:numId w:val="1"/>
        </w:numPr>
        <w:spacing w:after="0" w:line="240" w:lineRule="auto"/>
        <w:ind w:left="540" w:hanging="540"/>
        <w:rPr>
          <w:rFonts w:ascii="Times New Roman" w:hAnsi="Times New Roman" w:cs="Times New Roman"/>
          <w:b/>
          <w:sz w:val="28"/>
          <w:szCs w:val="24"/>
        </w:rPr>
      </w:pPr>
      <w:r w:rsidRPr="00D20EE5">
        <w:rPr>
          <w:rFonts w:ascii="Times New Roman" w:hAnsi="Times New Roman" w:cs="Times New Roman"/>
          <w:sz w:val="24"/>
          <w:szCs w:val="24"/>
        </w:rPr>
        <w:t xml:space="preserve">Web-based, mobile app-based or text-based balance inquiries shall be available without charge to the Cardholder, regardless of the </w:t>
      </w:r>
      <w:r w:rsidRPr="00D20EE5">
        <w:rPr>
          <w:rFonts w:ascii="Times New Roman" w:hAnsi="Times New Roman" w:cs="Times New Roman"/>
          <w:noProof/>
          <w:sz w:val="24"/>
          <w:szCs w:val="24"/>
        </w:rPr>
        <w:t>volume</w:t>
      </w:r>
      <w:r w:rsidRPr="00D20EE5">
        <w:rPr>
          <w:rFonts w:ascii="Times New Roman" w:hAnsi="Times New Roman" w:cs="Times New Roman"/>
          <w:sz w:val="24"/>
          <w:szCs w:val="24"/>
        </w:rPr>
        <w:t xml:space="preserve"> of usage.</w:t>
      </w:r>
    </w:p>
    <w:p w14:paraId="6EC3CA95" w14:textId="77777777" w:rsidR="00065005" w:rsidRPr="00D20EE5" w:rsidRDefault="00065005" w:rsidP="00065005">
      <w:pPr>
        <w:pStyle w:val="ListParagraph"/>
        <w:rPr>
          <w:rFonts w:ascii="Times New Roman" w:hAnsi="Times New Roman" w:cs="Times New Roman"/>
          <w:sz w:val="24"/>
          <w:szCs w:val="24"/>
        </w:rPr>
      </w:pPr>
    </w:p>
    <w:p w14:paraId="683F9A9B" w14:textId="77777777" w:rsidR="005C78B9" w:rsidRPr="00D20EE5" w:rsidRDefault="005C78B9" w:rsidP="009D2EA5">
      <w:pPr>
        <w:pStyle w:val="ListParagraph"/>
        <w:numPr>
          <w:ilvl w:val="0"/>
          <w:numId w:val="1"/>
        </w:numPr>
        <w:autoSpaceDE w:val="0"/>
        <w:autoSpaceDN w:val="0"/>
        <w:adjustRightInd w:val="0"/>
        <w:spacing w:after="0" w:line="240" w:lineRule="auto"/>
        <w:rPr>
          <w:rFonts w:ascii="Times New Roman" w:hAnsi="Times New Roman" w:cs="Times New Roman"/>
          <w:b/>
          <w:sz w:val="32"/>
          <w:szCs w:val="24"/>
        </w:rPr>
      </w:pPr>
      <w:r w:rsidRPr="00D20EE5">
        <w:rPr>
          <w:rFonts w:ascii="Times New Roman" w:hAnsi="Times New Roman" w:cs="Times New Roman"/>
          <w:b/>
          <w:sz w:val="32"/>
          <w:szCs w:val="24"/>
        </w:rPr>
        <w:t xml:space="preserve">Contractor </w:t>
      </w:r>
      <w:r w:rsidR="0026758A" w:rsidRPr="00D20EE5">
        <w:rPr>
          <w:rFonts w:ascii="Times New Roman" w:hAnsi="Times New Roman" w:cs="Times New Roman"/>
          <w:b/>
          <w:sz w:val="32"/>
          <w:szCs w:val="24"/>
        </w:rPr>
        <w:t>System</w:t>
      </w:r>
      <w:r w:rsidRPr="00D20EE5">
        <w:rPr>
          <w:rFonts w:ascii="Times New Roman" w:hAnsi="Times New Roman" w:cs="Times New Roman"/>
          <w:b/>
          <w:sz w:val="32"/>
          <w:szCs w:val="24"/>
        </w:rPr>
        <w:t xml:space="preserve"> Requirements</w:t>
      </w:r>
    </w:p>
    <w:p w14:paraId="6B1B1C79" w14:textId="77777777" w:rsidR="00A15B39" w:rsidRPr="00D20EE5" w:rsidRDefault="00A15B39" w:rsidP="00A15B39">
      <w:pPr>
        <w:pStyle w:val="ListParagraph"/>
        <w:autoSpaceDE w:val="0"/>
        <w:autoSpaceDN w:val="0"/>
        <w:adjustRightInd w:val="0"/>
        <w:spacing w:after="0" w:line="240" w:lineRule="auto"/>
        <w:ind w:left="792"/>
        <w:rPr>
          <w:rFonts w:ascii="Times New Roman" w:hAnsi="Times New Roman" w:cs="Times New Roman"/>
          <w:sz w:val="24"/>
          <w:szCs w:val="24"/>
        </w:rPr>
      </w:pPr>
    </w:p>
    <w:p w14:paraId="0A204AF1" w14:textId="77777777" w:rsidR="005C78B9" w:rsidRPr="00D20EE5" w:rsidRDefault="005C78B9" w:rsidP="00B92581">
      <w:pPr>
        <w:pStyle w:val="ListParagraph"/>
        <w:numPr>
          <w:ilvl w:val="1"/>
          <w:numId w:val="1"/>
        </w:numPr>
        <w:autoSpaceDE w:val="0"/>
        <w:autoSpaceDN w:val="0"/>
        <w:adjustRightInd w:val="0"/>
        <w:spacing w:after="0" w:line="240" w:lineRule="auto"/>
        <w:ind w:hanging="522"/>
        <w:rPr>
          <w:rFonts w:ascii="Times New Roman" w:hAnsi="Times New Roman" w:cs="Times New Roman"/>
          <w:b/>
          <w:sz w:val="28"/>
          <w:szCs w:val="24"/>
        </w:rPr>
      </w:pPr>
      <w:r w:rsidRPr="00D20EE5">
        <w:rPr>
          <w:rFonts w:ascii="Times New Roman" w:hAnsi="Times New Roman" w:cs="Times New Roman"/>
          <w:b/>
          <w:sz w:val="28"/>
          <w:szCs w:val="24"/>
        </w:rPr>
        <w:t>Effective Date</w:t>
      </w:r>
    </w:p>
    <w:p w14:paraId="13E7B221" w14:textId="77777777" w:rsidR="00A15B39" w:rsidRPr="00D20EE5" w:rsidRDefault="00A15B39" w:rsidP="00A15B39">
      <w:pPr>
        <w:pStyle w:val="ListParagraph"/>
        <w:autoSpaceDE w:val="0"/>
        <w:autoSpaceDN w:val="0"/>
        <w:adjustRightInd w:val="0"/>
        <w:spacing w:after="0" w:line="240" w:lineRule="auto"/>
        <w:ind w:left="1296"/>
        <w:rPr>
          <w:rFonts w:ascii="Times New Roman" w:hAnsi="Times New Roman" w:cs="Times New Roman"/>
          <w:sz w:val="24"/>
          <w:szCs w:val="24"/>
        </w:rPr>
      </w:pPr>
    </w:p>
    <w:p w14:paraId="0FD851AF" w14:textId="031BF602" w:rsidR="00EA1627" w:rsidRDefault="005C78B9" w:rsidP="00132778">
      <w:pPr>
        <w:pStyle w:val="ListParagraph"/>
        <w:numPr>
          <w:ilvl w:val="3"/>
          <w:numId w:val="1"/>
        </w:numPr>
        <w:autoSpaceDE w:val="0"/>
        <w:autoSpaceDN w:val="0"/>
        <w:adjustRightInd w:val="0"/>
        <w:spacing w:after="0" w:line="240" w:lineRule="auto"/>
        <w:ind w:left="720" w:hanging="360"/>
        <w:rPr>
          <w:rFonts w:ascii="Times New Roman" w:hAnsi="Times New Roman" w:cs="Times New Roman"/>
          <w:sz w:val="24"/>
          <w:szCs w:val="24"/>
        </w:rPr>
      </w:pPr>
      <w:r w:rsidRPr="005C5BB4">
        <w:rPr>
          <w:rFonts w:ascii="Times New Roman" w:hAnsi="Times New Roman" w:cs="Times New Roman"/>
          <w:sz w:val="24"/>
          <w:szCs w:val="24"/>
        </w:rPr>
        <w:t xml:space="preserve">The Contractor shall be ready to issue Cards and </w:t>
      </w:r>
      <w:r w:rsidR="0028499E" w:rsidRPr="005C5BB4">
        <w:rPr>
          <w:rFonts w:ascii="Times New Roman" w:hAnsi="Times New Roman" w:cs="Times New Roman"/>
          <w:sz w:val="24"/>
          <w:szCs w:val="24"/>
        </w:rPr>
        <w:t xml:space="preserve">perform all duties of this </w:t>
      </w:r>
      <w:r w:rsidR="00D70BA5">
        <w:rPr>
          <w:rFonts w:ascii="Times New Roman" w:hAnsi="Times New Roman" w:cs="Times New Roman"/>
          <w:sz w:val="24"/>
          <w:szCs w:val="24"/>
        </w:rPr>
        <w:t>C</w:t>
      </w:r>
      <w:r w:rsidR="0028499E" w:rsidRPr="005C5BB4">
        <w:rPr>
          <w:rFonts w:ascii="Times New Roman" w:hAnsi="Times New Roman" w:cs="Times New Roman"/>
          <w:sz w:val="24"/>
          <w:szCs w:val="24"/>
        </w:rPr>
        <w:t>ontract</w:t>
      </w:r>
      <w:r w:rsidRPr="005C5BB4">
        <w:rPr>
          <w:rFonts w:ascii="Times New Roman" w:hAnsi="Times New Roman" w:cs="Times New Roman"/>
          <w:sz w:val="24"/>
          <w:szCs w:val="24"/>
        </w:rPr>
        <w:t xml:space="preserve"> </w:t>
      </w:r>
      <w:r w:rsidR="005C5BB4">
        <w:rPr>
          <w:rFonts w:ascii="Times New Roman" w:hAnsi="Times New Roman" w:cs="Times New Roman"/>
          <w:sz w:val="24"/>
          <w:szCs w:val="24"/>
        </w:rPr>
        <w:t>in accordance with a mutually agreed upon timeline with the State.  However</w:t>
      </w:r>
      <w:r w:rsidR="00C44CFF" w:rsidRPr="005C5BB4">
        <w:rPr>
          <w:rFonts w:ascii="Times New Roman" w:hAnsi="Times New Roman" w:cs="Times New Roman"/>
          <w:sz w:val="24"/>
          <w:szCs w:val="24"/>
        </w:rPr>
        <w:t xml:space="preserve">, in no event shall </w:t>
      </w:r>
      <w:r w:rsidR="005C5BB4" w:rsidRPr="005C5BB4">
        <w:rPr>
          <w:rFonts w:ascii="Times New Roman" w:hAnsi="Times New Roman" w:cs="Times New Roman"/>
          <w:sz w:val="24"/>
          <w:szCs w:val="24"/>
        </w:rPr>
        <w:t xml:space="preserve">that date be later than December 2019. </w:t>
      </w:r>
    </w:p>
    <w:p w14:paraId="0A480ECA" w14:textId="77777777" w:rsidR="005C5BB4" w:rsidRPr="005C5BB4" w:rsidRDefault="005C5BB4" w:rsidP="005C5BB4">
      <w:pPr>
        <w:pStyle w:val="ListParagraph"/>
        <w:autoSpaceDE w:val="0"/>
        <w:autoSpaceDN w:val="0"/>
        <w:adjustRightInd w:val="0"/>
        <w:spacing w:after="0" w:line="240" w:lineRule="auto"/>
        <w:rPr>
          <w:rFonts w:ascii="Times New Roman" w:hAnsi="Times New Roman" w:cs="Times New Roman"/>
          <w:sz w:val="24"/>
          <w:szCs w:val="24"/>
        </w:rPr>
      </w:pPr>
    </w:p>
    <w:p w14:paraId="78C2704D" w14:textId="77777777" w:rsidR="00EA1627" w:rsidRPr="00D20EE5" w:rsidRDefault="005C78B9" w:rsidP="00EA1627">
      <w:pPr>
        <w:pStyle w:val="ListParagraph"/>
        <w:numPr>
          <w:ilvl w:val="3"/>
          <w:numId w:val="1"/>
        </w:numPr>
        <w:autoSpaceDE w:val="0"/>
        <w:autoSpaceDN w:val="0"/>
        <w:adjustRightInd w:val="0"/>
        <w:spacing w:after="0" w:line="240" w:lineRule="auto"/>
        <w:ind w:left="720" w:hanging="360"/>
        <w:rPr>
          <w:rFonts w:ascii="Times New Roman" w:hAnsi="Times New Roman" w:cs="Times New Roman"/>
          <w:sz w:val="24"/>
          <w:szCs w:val="24"/>
        </w:rPr>
      </w:pPr>
      <w:r w:rsidRPr="00D20EE5">
        <w:rPr>
          <w:rFonts w:ascii="Times New Roman" w:hAnsi="Times New Roman" w:cs="Times New Roman"/>
          <w:sz w:val="24"/>
          <w:szCs w:val="24"/>
        </w:rPr>
        <w:t xml:space="preserve">This agreed </w:t>
      </w:r>
      <w:r w:rsidRPr="00D20EE5">
        <w:rPr>
          <w:rFonts w:ascii="Times New Roman" w:hAnsi="Times New Roman" w:cs="Times New Roman"/>
          <w:noProof/>
          <w:sz w:val="24"/>
          <w:szCs w:val="24"/>
        </w:rPr>
        <w:t>timeline</w:t>
      </w:r>
      <w:r w:rsidRPr="00D20EE5">
        <w:rPr>
          <w:rFonts w:ascii="Times New Roman" w:hAnsi="Times New Roman" w:cs="Times New Roman"/>
          <w:sz w:val="24"/>
          <w:szCs w:val="24"/>
        </w:rPr>
        <w:t xml:space="preserve"> includes successful completion of a pilot process </w:t>
      </w:r>
      <w:r w:rsidR="00CF4266" w:rsidRPr="00D20EE5">
        <w:rPr>
          <w:rFonts w:ascii="Times New Roman" w:hAnsi="Times New Roman" w:cs="Times New Roman"/>
          <w:noProof/>
          <w:sz w:val="24"/>
          <w:szCs w:val="24"/>
        </w:rPr>
        <w:t>before</w:t>
      </w:r>
      <w:r w:rsidRPr="00D20EE5">
        <w:rPr>
          <w:rFonts w:ascii="Times New Roman" w:hAnsi="Times New Roman" w:cs="Times New Roman"/>
          <w:sz w:val="24"/>
          <w:szCs w:val="24"/>
        </w:rPr>
        <w:t xml:space="preserve"> the expiration of the 4-month period set forth below. </w:t>
      </w:r>
    </w:p>
    <w:p w14:paraId="565B2FFC" w14:textId="77777777" w:rsidR="00EA1627" w:rsidRPr="00D20EE5" w:rsidRDefault="00EA1627" w:rsidP="00EA1627">
      <w:pPr>
        <w:pStyle w:val="ListParagraph"/>
        <w:rPr>
          <w:rFonts w:ascii="Times New Roman" w:hAnsi="Times New Roman" w:cs="Times New Roman"/>
          <w:sz w:val="24"/>
          <w:szCs w:val="24"/>
        </w:rPr>
      </w:pPr>
    </w:p>
    <w:p w14:paraId="034CB3B0" w14:textId="77777777" w:rsidR="003D77E7" w:rsidRPr="00D20EE5" w:rsidRDefault="005C78B9" w:rsidP="00EA1627">
      <w:pPr>
        <w:pStyle w:val="ListParagraph"/>
        <w:numPr>
          <w:ilvl w:val="3"/>
          <w:numId w:val="1"/>
        </w:numPr>
        <w:autoSpaceDE w:val="0"/>
        <w:autoSpaceDN w:val="0"/>
        <w:adjustRightInd w:val="0"/>
        <w:spacing w:after="0" w:line="240" w:lineRule="auto"/>
        <w:ind w:left="720" w:hanging="360"/>
        <w:rPr>
          <w:rFonts w:ascii="Times New Roman" w:hAnsi="Times New Roman" w:cs="Times New Roman"/>
          <w:sz w:val="24"/>
          <w:szCs w:val="24"/>
        </w:rPr>
      </w:pPr>
      <w:r w:rsidRPr="00D20EE5">
        <w:rPr>
          <w:rFonts w:ascii="Times New Roman" w:hAnsi="Times New Roman" w:cs="Times New Roman"/>
          <w:sz w:val="24"/>
          <w:szCs w:val="24"/>
        </w:rPr>
        <w:t xml:space="preserve">The parties agree that they will meet and mutually agree on any necessary revisions to the Project </w:t>
      </w:r>
      <w:r w:rsidR="0009728B" w:rsidRPr="00D20EE5">
        <w:rPr>
          <w:rFonts w:ascii="Times New Roman" w:hAnsi="Times New Roman" w:cs="Times New Roman"/>
          <w:sz w:val="24"/>
          <w:szCs w:val="24"/>
        </w:rPr>
        <w:t>Transition</w:t>
      </w:r>
      <w:r w:rsidRPr="00D20EE5">
        <w:rPr>
          <w:rFonts w:ascii="Times New Roman" w:hAnsi="Times New Roman" w:cs="Times New Roman"/>
          <w:sz w:val="24"/>
          <w:szCs w:val="24"/>
        </w:rPr>
        <w:t xml:space="preserve"> Plan </w:t>
      </w:r>
      <w:r w:rsidR="00C66042" w:rsidRPr="00D20EE5">
        <w:rPr>
          <w:rFonts w:ascii="Times New Roman" w:hAnsi="Times New Roman" w:cs="Times New Roman"/>
          <w:sz w:val="24"/>
          <w:szCs w:val="24"/>
        </w:rPr>
        <w:t xml:space="preserve">(described in Section </w:t>
      </w:r>
      <w:r w:rsidR="00EA1627" w:rsidRPr="00D20EE5">
        <w:rPr>
          <w:rFonts w:ascii="Times New Roman" w:hAnsi="Times New Roman" w:cs="Times New Roman"/>
          <w:sz w:val="24"/>
          <w:szCs w:val="24"/>
        </w:rPr>
        <w:t>1</w:t>
      </w:r>
      <w:r w:rsidR="003A2EB0">
        <w:rPr>
          <w:rFonts w:ascii="Times New Roman" w:hAnsi="Times New Roman" w:cs="Times New Roman"/>
          <w:sz w:val="24"/>
          <w:szCs w:val="24"/>
        </w:rPr>
        <w:t>4</w:t>
      </w:r>
      <w:r w:rsidR="00EA1627" w:rsidRPr="00D20EE5">
        <w:rPr>
          <w:rFonts w:ascii="Times New Roman" w:hAnsi="Times New Roman" w:cs="Times New Roman"/>
          <w:sz w:val="24"/>
          <w:szCs w:val="24"/>
        </w:rPr>
        <w:t>.2</w:t>
      </w:r>
      <w:r w:rsidR="00C66042" w:rsidRPr="00D20EE5">
        <w:rPr>
          <w:rFonts w:ascii="Times New Roman" w:hAnsi="Times New Roman" w:cs="Times New Roman"/>
          <w:sz w:val="24"/>
          <w:szCs w:val="24"/>
        </w:rPr>
        <w:t xml:space="preserve">) </w:t>
      </w:r>
      <w:r w:rsidR="00EA1627" w:rsidRPr="00D20EE5">
        <w:rPr>
          <w:rFonts w:ascii="Times New Roman" w:hAnsi="Times New Roman" w:cs="Times New Roman"/>
          <w:sz w:val="24"/>
          <w:szCs w:val="24"/>
        </w:rPr>
        <w:t xml:space="preserve">within ten (10) days of the </w:t>
      </w:r>
      <w:r w:rsidR="00BA50CF" w:rsidRPr="00D20EE5">
        <w:rPr>
          <w:rFonts w:ascii="Times New Roman" w:hAnsi="Times New Roman" w:cs="Times New Roman"/>
          <w:noProof/>
          <w:sz w:val="24"/>
          <w:szCs w:val="24"/>
        </w:rPr>
        <w:t>Effective Contract</w:t>
      </w:r>
      <w:r w:rsidR="00EA1627" w:rsidRPr="00D20EE5">
        <w:rPr>
          <w:rFonts w:ascii="Times New Roman" w:hAnsi="Times New Roman" w:cs="Times New Roman"/>
          <w:sz w:val="24"/>
          <w:szCs w:val="24"/>
        </w:rPr>
        <w:t xml:space="preserve"> Date, and periodically as needed.</w:t>
      </w:r>
    </w:p>
    <w:p w14:paraId="309611F3" w14:textId="77777777" w:rsidR="00EA1627" w:rsidRPr="00D20EE5" w:rsidRDefault="00EA1627" w:rsidP="00EA1627">
      <w:pPr>
        <w:pStyle w:val="ListParagraph"/>
        <w:rPr>
          <w:rFonts w:ascii="Times New Roman" w:hAnsi="Times New Roman" w:cs="Times New Roman"/>
          <w:sz w:val="24"/>
          <w:szCs w:val="24"/>
        </w:rPr>
      </w:pPr>
    </w:p>
    <w:p w14:paraId="083B54CD" w14:textId="77777777" w:rsidR="0026758A" w:rsidRPr="00D20EE5" w:rsidRDefault="0026758A" w:rsidP="00E451A2">
      <w:pPr>
        <w:pStyle w:val="ListParagraph"/>
        <w:numPr>
          <w:ilvl w:val="1"/>
          <w:numId w:val="1"/>
        </w:numPr>
        <w:autoSpaceDE w:val="0"/>
        <w:autoSpaceDN w:val="0"/>
        <w:adjustRightInd w:val="0"/>
        <w:spacing w:after="0" w:line="240" w:lineRule="auto"/>
        <w:ind w:left="540" w:hanging="540"/>
        <w:rPr>
          <w:rFonts w:ascii="Times New Roman" w:hAnsi="Times New Roman" w:cs="Times New Roman"/>
          <w:b/>
          <w:sz w:val="28"/>
          <w:szCs w:val="24"/>
        </w:rPr>
      </w:pPr>
      <w:r w:rsidRPr="00D20EE5">
        <w:rPr>
          <w:rFonts w:ascii="Times New Roman" w:hAnsi="Times New Roman" w:cs="Times New Roman"/>
          <w:b/>
          <w:sz w:val="28"/>
          <w:szCs w:val="24"/>
        </w:rPr>
        <w:t>File Transmission and Format</w:t>
      </w:r>
    </w:p>
    <w:p w14:paraId="6730E575" w14:textId="77777777" w:rsidR="0026758A" w:rsidRPr="00D20EE5" w:rsidRDefault="0026758A" w:rsidP="0026758A">
      <w:pPr>
        <w:pStyle w:val="ListParagraph"/>
        <w:autoSpaceDE w:val="0"/>
        <w:autoSpaceDN w:val="0"/>
        <w:adjustRightInd w:val="0"/>
        <w:spacing w:after="0" w:line="240" w:lineRule="auto"/>
        <w:ind w:left="360"/>
        <w:rPr>
          <w:rFonts w:ascii="Times New Roman" w:hAnsi="Times New Roman" w:cs="Times New Roman"/>
          <w:sz w:val="24"/>
          <w:szCs w:val="24"/>
        </w:rPr>
      </w:pPr>
    </w:p>
    <w:p w14:paraId="59DFA10E" w14:textId="62B96F6F" w:rsidR="0026758A" w:rsidRPr="00D20EE5" w:rsidRDefault="0026758A" w:rsidP="00B92581">
      <w:pPr>
        <w:pStyle w:val="ListParagraph"/>
        <w:numPr>
          <w:ilvl w:val="3"/>
          <w:numId w:val="1"/>
        </w:numPr>
        <w:autoSpaceDE w:val="0"/>
        <w:autoSpaceDN w:val="0"/>
        <w:adjustRightInd w:val="0"/>
        <w:spacing w:after="0" w:line="240" w:lineRule="auto"/>
        <w:ind w:left="720" w:hanging="360"/>
        <w:rPr>
          <w:rFonts w:ascii="Times New Roman" w:hAnsi="Times New Roman" w:cs="Times New Roman"/>
          <w:sz w:val="24"/>
          <w:szCs w:val="24"/>
        </w:rPr>
      </w:pPr>
      <w:r w:rsidRPr="00D20EE5">
        <w:rPr>
          <w:rFonts w:ascii="Times New Roman" w:hAnsi="Times New Roman" w:cs="Times New Roman"/>
          <w:sz w:val="24"/>
          <w:szCs w:val="24"/>
        </w:rPr>
        <w:t xml:space="preserve">The Contractor shall utilize a </w:t>
      </w:r>
      <w:r w:rsidR="00841EC2" w:rsidRPr="00D20EE5">
        <w:rPr>
          <w:rFonts w:ascii="Times New Roman" w:hAnsi="Times New Roman" w:cs="Times New Roman"/>
          <w:sz w:val="24"/>
          <w:szCs w:val="24"/>
        </w:rPr>
        <w:t>State</w:t>
      </w:r>
      <w:r w:rsidRPr="00D20EE5">
        <w:rPr>
          <w:rFonts w:ascii="Times New Roman" w:hAnsi="Times New Roman" w:cs="Times New Roman"/>
          <w:sz w:val="24"/>
          <w:szCs w:val="24"/>
        </w:rPr>
        <w:t>-approved file format for transmitting account setup and payment information data</w:t>
      </w:r>
      <w:r w:rsidR="0052497E" w:rsidRPr="00D20EE5">
        <w:rPr>
          <w:rFonts w:ascii="Times New Roman" w:hAnsi="Times New Roman" w:cs="Times New Roman"/>
          <w:sz w:val="24"/>
          <w:szCs w:val="24"/>
        </w:rPr>
        <w:t xml:space="preserve">. </w:t>
      </w:r>
      <w:r w:rsidR="008E4CA5">
        <w:rPr>
          <w:rFonts w:ascii="Times New Roman" w:hAnsi="Times New Roman" w:cs="Times New Roman"/>
          <w:sz w:val="24"/>
          <w:szCs w:val="24"/>
        </w:rPr>
        <w:t xml:space="preserve"> </w:t>
      </w:r>
      <w:r w:rsidRPr="00D20EE5">
        <w:rPr>
          <w:rFonts w:ascii="Times New Roman" w:hAnsi="Times New Roman" w:cs="Times New Roman"/>
          <w:sz w:val="24"/>
          <w:szCs w:val="24"/>
        </w:rPr>
        <w:t>The Contractor acknowledges that multiple file formats may be required to meet the requirements of participating State agencies</w:t>
      </w:r>
      <w:r w:rsidR="00D70BA5">
        <w:rPr>
          <w:rFonts w:ascii="Times New Roman" w:hAnsi="Times New Roman" w:cs="Times New Roman"/>
          <w:sz w:val="24"/>
          <w:szCs w:val="24"/>
        </w:rPr>
        <w:t>, and any potential State agencies that may choose to join the Contract in the future</w:t>
      </w:r>
      <w:r w:rsidR="0052497E" w:rsidRPr="00D20EE5">
        <w:rPr>
          <w:rFonts w:ascii="Times New Roman" w:hAnsi="Times New Roman" w:cs="Times New Roman"/>
          <w:sz w:val="24"/>
          <w:szCs w:val="24"/>
        </w:rPr>
        <w:t xml:space="preserve">. </w:t>
      </w:r>
      <w:r w:rsidR="008E4CA5">
        <w:rPr>
          <w:rFonts w:ascii="Times New Roman" w:hAnsi="Times New Roman" w:cs="Times New Roman"/>
          <w:sz w:val="24"/>
          <w:szCs w:val="24"/>
        </w:rPr>
        <w:t xml:space="preserve"> </w:t>
      </w:r>
      <w:r w:rsidR="00841EC2" w:rsidRPr="00D20EE5">
        <w:rPr>
          <w:rFonts w:ascii="Times New Roman" w:hAnsi="Times New Roman" w:cs="Times New Roman"/>
          <w:sz w:val="24"/>
          <w:szCs w:val="24"/>
        </w:rPr>
        <w:t xml:space="preserve">The State will approve the format(s) </w:t>
      </w:r>
      <w:r w:rsidR="00841EC2" w:rsidRPr="00D20EE5">
        <w:rPr>
          <w:rFonts w:ascii="Times New Roman" w:hAnsi="Times New Roman" w:cs="Times New Roman"/>
          <w:noProof/>
          <w:sz w:val="24"/>
          <w:szCs w:val="24"/>
        </w:rPr>
        <w:t>prior to</w:t>
      </w:r>
      <w:r w:rsidR="00841EC2" w:rsidRPr="00D20EE5">
        <w:rPr>
          <w:rFonts w:ascii="Times New Roman" w:hAnsi="Times New Roman" w:cs="Times New Roman"/>
          <w:sz w:val="24"/>
          <w:szCs w:val="24"/>
        </w:rPr>
        <w:t xml:space="preserve"> any Card issuance under this Contract.</w:t>
      </w:r>
      <w:r w:rsidR="00C603BF">
        <w:rPr>
          <w:rFonts w:ascii="Times New Roman" w:hAnsi="Times New Roman" w:cs="Times New Roman"/>
          <w:sz w:val="24"/>
          <w:szCs w:val="24"/>
        </w:rPr>
        <w:t xml:space="preserve"> The State reserves the right to change its file formats during the pendency of the Contract and the Contractor warrants to work with the State to accommodate these changes at no expense and with diligence and speed.</w:t>
      </w:r>
      <w:r w:rsidR="00480CA6">
        <w:rPr>
          <w:rFonts w:ascii="Times New Roman" w:hAnsi="Times New Roman" w:cs="Times New Roman"/>
          <w:sz w:val="24"/>
          <w:szCs w:val="24"/>
        </w:rPr>
        <w:t xml:space="preserve">  Please see the Bidders Library Attachment J for an example of the file formats presently used by </w:t>
      </w:r>
      <w:r w:rsidR="00A43FA4">
        <w:rPr>
          <w:rFonts w:ascii="Times New Roman" w:hAnsi="Times New Roman" w:cs="Times New Roman"/>
          <w:sz w:val="24"/>
          <w:szCs w:val="24"/>
        </w:rPr>
        <w:t>Agencies</w:t>
      </w:r>
      <w:r w:rsidR="00480CA6">
        <w:rPr>
          <w:rFonts w:ascii="Times New Roman" w:hAnsi="Times New Roman" w:cs="Times New Roman"/>
          <w:sz w:val="24"/>
          <w:szCs w:val="24"/>
        </w:rPr>
        <w:t>.</w:t>
      </w:r>
    </w:p>
    <w:p w14:paraId="733270F9" w14:textId="77777777" w:rsidR="005078C8" w:rsidRPr="00D20EE5" w:rsidRDefault="005078C8" w:rsidP="005078C8">
      <w:pPr>
        <w:pStyle w:val="ListParagraph"/>
        <w:autoSpaceDE w:val="0"/>
        <w:autoSpaceDN w:val="0"/>
        <w:adjustRightInd w:val="0"/>
        <w:spacing w:after="0" w:line="240" w:lineRule="auto"/>
        <w:rPr>
          <w:rFonts w:ascii="Times New Roman" w:hAnsi="Times New Roman" w:cs="Times New Roman"/>
          <w:sz w:val="24"/>
          <w:szCs w:val="24"/>
        </w:rPr>
      </w:pPr>
    </w:p>
    <w:p w14:paraId="7124E6F5" w14:textId="511495A6" w:rsidR="00EA583F" w:rsidRPr="00D20EE5" w:rsidRDefault="0009646F" w:rsidP="00EA583F">
      <w:pPr>
        <w:pStyle w:val="ListParagraph"/>
        <w:numPr>
          <w:ilvl w:val="3"/>
          <w:numId w:val="1"/>
        </w:numPr>
        <w:autoSpaceDE w:val="0"/>
        <w:autoSpaceDN w:val="0"/>
        <w:adjustRightInd w:val="0"/>
        <w:spacing w:after="0" w:line="240" w:lineRule="auto"/>
        <w:ind w:left="720" w:hanging="360"/>
        <w:rPr>
          <w:rFonts w:ascii="Times New Roman" w:hAnsi="Times New Roman" w:cs="Times New Roman"/>
          <w:sz w:val="24"/>
          <w:szCs w:val="24"/>
        </w:rPr>
      </w:pPr>
      <w:r w:rsidRPr="00D20EE5">
        <w:rPr>
          <w:rFonts w:ascii="Times New Roman" w:hAnsi="Times New Roman" w:cs="Times New Roman"/>
          <w:sz w:val="24"/>
          <w:szCs w:val="24"/>
        </w:rPr>
        <w:t>All</w:t>
      </w:r>
      <w:r w:rsidR="0026758A" w:rsidRPr="00D20EE5">
        <w:rPr>
          <w:rFonts w:ascii="Times New Roman" w:hAnsi="Times New Roman" w:cs="Times New Roman"/>
          <w:sz w:val="24"/>
          <w:szCs w:val="24"/>
        </w:rPr>
        <w:t xml:space="preserve"> file transmissions to and from the State </w:t>
      </w:r>
      <w:r w:rsidRPr="00D20EE5">
        <w:rPr>
          <w:rFonts w:ascii="Times New Roman" w:hAnsi="Times New Roman" w:cs="Times New Roman"/>
          <w:sz w:val="24"/>
          <w:szCs w:val="24"/>
        </w:rPr>
        <w:t xml:space="preserve">must </w:t>
      </w:r>
      <w:r w:rsidR="0026758A" w:rsidRPr="00D20EE5">
        <w:rPr>
          <w:rFonts w:ascii="Times New Roman" w:hAnsi="Times New Roman" w:cs="Times New Roman"/>
          <w:noProof/>
          <w:sz w:val="24"/>
          <w:szCs w:val="24"/>
        </w:rPr>
        <w:t>be secured</w:t>
      </w:r>
      <w:r w:rsidR="0026758A" w:rsidRPr="00D20EE5">
        <w:rPr>
          <w:rFonts w:ascii="Times New Roman" w:hAnsi="Times New Roman" w:cs="Times New Roman"/>
          <w:sz w:val="24"/>
          <w:szCs w:val="24"/>
        </w:rPr>
        <w:t xml:space="preserve"> at both sides of the file transmission. </w:t>
      </w:r>
      <w:r w:rsidR="008E4CA5">
        <w:rPr>
          <w:rFonts w:ascii="Times New Roman" w:hAnsi="Times New Roman" w:cs="Times New Roman"/>
          <w:sz w:val="24"/>
          <w:szCs w:val="24"/>
        </w:rPr>
        <w:t xml:space="preserve"> </w:t>
      </w:r>
      <w:r w:rsidR="0026758A" w:rsidRPr="00D20EE5">
        <w:rPr>
          <w:rFonts w:ascii="Times New Roman" w:hAnsi="Times New Roman" w:cs="Times New Roman"/>
          <w:sz w:val="24"/>
          <w:szCs w:val="24"/>
        </w:rPr>
        <w:t>Some of the suggested file transmission protocols to meet this requirement are as follow:</w:t>
      </w:r>
    </w:p>
    <w:p w14:paraId="2FBD316D" w14:textId="77777777" w:rsidR="00EA583F" w:rsidRPr="00D20EE5" w:rsidRDefault="00EA583F" w:rsidP="00EA583F">
      <w:pPr>
        <w:pStyle w:val="ListParagraph"/>
        <w:rPr>
          <w:rFonts w:ascii="Times New Roman" w:hAnsi="Times New Roman" w:cs="Times New Roman"/>
          <w:sz w:val="24"/>
          <w:szCs w:val="24"/>
        </w:rPr>
      </w:pPr>
    </w:p>
    <w:p w14:paraId="081DF625" w14:textId="77777777" w:rsidR="00EA583F" w:rsidRPr="00D20EE5" w:rsidRDefault="0026758A" w:rsidP="00A3411A">
      <w:pPr>
        <w:pStyle w:val="ListParagraph"/>
        <w:numPr>
          <w:ilvl w:val="4"/>
          <w:numId w:val="1"/>
        </w:numPr>
        <w:autoSpaceDE w:val="0"/>
        <w:autoSpaceDN w:val="0"/>
        <w:adjustRightInd w:val="0"/>
        <w:spacing w:after="0" w:line="240" w:lineRule="auto"/>
        <w:ind w:left="1440" w:hanging="360"/>
        <w:rPr>
          <w:rFonts w:ascii="Times New Roman" w:hAnsi="Times New Roman" w:cs="Times New Roman"/>
          <w:sz w:val="24"/>
          <w:szCs w:val="24"/>
        </w:rPr>
      </w:pPr>
      <w:r w:rsidRPr="00D20EE5">
        <w:rPr>
          <w:rFonts w:ascii="Times New Roman" w:hAnsi="Times New Roman" w:cs="Times New Roman"/>
          <w:sz w:val="24"/>
          <w:szCs w:val="24"/>
        </w:rPr>
        <w:t>Connect Direct software</w:t>
      </w:r>
    </w:p>
    <w:p w14:paraId="0078B13A" w14:textId="77777777" w:rsidR="00EA583F" w:rsidRPr="00D20EE5" w:rsidRDefault="002F4C9B" w:rsidP="00A3411A">
      <w:pPr>
        <w:pStyle w:val="ListParagraph"/>
        <w:numPr>
          <w:ilvl w:val="4"/>
          <w:numId w:val="1"/>
        </w:numPr>
        <w:autoSpaceDE w:val="0"/>
        <w:autoSpaceDN w:val="0"/>
        <w:adjustRightInd w:val="0"/>
        <w:spacing w:after="0" w:line="240" w:lineRule="auto"/>
        <w:ind w:left="1440" w:hanging="360"/>
        <w:rPr>
          <w:rFonts w:ascii="Times New Roman" w:hAnsi="Times New Roman" w:cs="Times New Roman"/>
          <w:sz w:val="24"/>
          <w:szCs w:val="24"/>
        </w:rPr>
      </w:pPr>
      <w:r w:rsidRPr="00D20EE5">
        <w:rPr>
          <w:rFonts w:ascii="Times New Roman" w:hAnsi="Times New Roman" w:cs="Times New Roman"/>
          <w:sz w:val="24"/>
          <w:szCs w:val="24"/>
        </w:rPr>
        <w:t>Secure File Transfer Protocol (</w:t>
      </w:r>
      <w:r w:rsidR="0026758A" w:rsidRPr="00D20EE5">
        <w:rPr>
          <w:rFonts w:ascii="Times New Roman" w:hAnsi="Times New Roman" w:cs="Times New Roman"/>
          <w:sz w:val="24"/>
          <w:szCs w:val="24"/>
        </w:rPr>
        <w:t>SFTP</w:t>
      </w:r>
      <w:r w:rsidRPr="00D20EE5">
        <w:rPr>
          <w:rFonts w:ascii="Times New Roman" w:hAnsi="Times New Roman" w:cs="Times New Roman"/>
          <w:sz w:val="24"/>
          <w:szCs w:val="24"/>
        </w:rPr>
        <w:t>)</w:t>
      </w:r>
      <w:r w:rsidR="0026758A" w:rsidRPr="00D20EE5">
        <w:rPr>
          <w:rFonts w:ascii="Times New Roman" w:hAnsi="Times New Roman" w:cs="Times New Roman"/>
          <w:sz w:val="24"/>
          <w:szCs w:val="24"/>
        </w:rPr>
        <w:t xml:space="preserve"> server with public key authentication </w:t>
      </w:r>
    </w:p>
    <w:p w14:paraId="3133B1FF" w14:textId="77777777" w:rsidR="00EA583F" w:rsidRPr="00D20EE5" w:rsidRDefault="002F4C9B" w:rsidP="00A3411A">
      <w:pPr>
        <w:pStyle w:val="ListParagraph"/>
        <w:numPr>
          <w:ilvl w:val="4"/>
          <w:numId w:val="1"/>
        </w:numPr>
        <w:autoSpaceDE w:val="0"/>
        <w:autoSpaceDN w:val="0"/>
        <w:adjustRightInd w:val="0"/>
        <w:spacing w:after="0" w:line="240" w:lineRule="auto"/>
        <w:ind w:left="1440" w:hanging="360"/>
        <w:rPr>
          <w:rFonts w:ascii="Times New Roman" w:hAnsi="Times New Roman" w:cs="Times New Roman"/>
          <w:sz w:val="24"/>
          <w:szCs w:val="24"/>
        </w:rPr>
      </w:pPr>
      <w:r w:rsidRPr="00D20EE5">
        <w:rPr>
          <w:rFonts w:ascii="Times New Roman" w:hAnsi="Times New Roman" w:cs="Times New Roman"/>
          <w:sz w:val="24"/>
          <w:szCs w:val="24"/>
        </w:rPr>
        <w:t>File Transfer Protocol (</w:t>
      </w:r>
      <w:r w:rsidR="0026758A" w:rsidRPr="00D20EE5">
        <w:rPr>
          <w:rFonts w:ascii="Times New Roman" w:hAnsi="Times New Roman" w:cs="Times New Roman"/>
          <w:sz w:val="24"/>
          <w:szCs w:val="24"/>
        </w:rPr>
        <w:t>FTP</w:t>
      </w:r>
      <w:r w:rsidRPr="00D20EE5">
        <w:rPr>
          <w:rFonts w:ascii="Times New Roman" w:hAnsi="Times New Roman" w:cs="Times New Roman"/>
          <w:sz w:val="24"/>
          <w:szCs w:val="24"/>
        </w:rPr>
        <w:t>)</w:t>
      </w:r>
      <w:r w:rsidR="0026758A" w:rsidRPr="00D20EE5">
        <w:rPr>
          <w:rFonts w:ascii="Times New Roman" w:hAnsi="Times New Roman" w:cs="Times New Roman"/>
          <w:sz w:val="24"/>
          <w:szCs w:val="24"/>
        </w:rPr>
        <w:t xml:space="preserve"> </w:t>
      </w:r>
      <w:r w:rsidRPr="00D20EE5">
        <w:rPr>
          <w:rFonts w:ascii="Times New Roman" w:hAnsi="Times New Roman" w:cs="Times New Roman"/>
          <w:sz w:val="24"/>
          <w:szCs w:val="24"/>
        </w:rPr>
        <w:t>Secure Sockets Layer (</w:t>
      </w:r>
      <w:r w:rsidR="0026758A" w:rsidRPr="00D20EE5">
        <w:rPr>
          <w:rFonts w:ascii="Times New Roman" w:hAnsi="Times New Roman" w:cs="Times New Roman"/>
          <w:sz w:val="24"/>
          <w:szCs w:val="24"/>
        </w:rPr>
        <w:t>SSL</w:t>
      </w:r>
      <w:r w:rsidRPr="00D20EE5">
        <w:rPr>
          <w:rFonts w:ascii="Times New Roman" w:hAnsi="Times New Roman" w:cs="Times New Roman"/>
          <w:sz w:val="24"/>
          <w:szCs w:val="24"/>
        </w:rPr>
        <w:t>)</w:t>
      </w:r>
      <w:r w:rsidR="0026758A" w:rsidRPr="00D20EE5">
        <w:rPr>
          <w:rFonts w:ascii="Times New Roman" w:hAnsi="Times New Roman" w:cs="Times New Roman"/>
          <w:sz w:val="24"/>
          <w:szCs w:val="24"/>
        </w:rPr>
        <w:t>/</w:t>
      </w:r>
      <w:r w:rsidRPr="00D20EE5">
        <w:rPr>
          <w:rFonts w:ascii="Times New Roman" w:hAnsi="Times New Roman" w:cs="Times New Roman"/>
          <w:sz w:val="24"/>
          <w:szCs w:val="24"/>
        </w:rPr>
        <w:t>Transport Layers Security (</w:t>
      </w:r>
      <w:r w:rsidR="0026758A" w:rsidRPr="00D20EE5">
        <w:rPr>
          <w:rFonts w:ascii="Times New Roman" w:hAnsi="Times New Roman" w:cs="Times New Roman"/>
          <w:sz w:val="24"/>
          <w:szCs w:val="24"/>
        </w:rPr>
        <w:t>TLS</w:t>
      </w:r>
      <w:r w:rsidRPr="00D20EE5">
        <w:rPr>
          <w:rFonts w:ascii="Times New Roman" w:hAnsi="Times New Roman" w:cs="Times New Roman"/>
          <w:sz w:val="24"/>
          <w:szCs w:val="24"/>
        </w:rPr>
        <w:t>)</w:t>
      </w:r>
      <w:r w:rsidR="0026758A" w:rsidRPr="00D20EE5">
        <w:rPr>
          <w:rFonts w:ascii="Times New Roman" w:hAnsi="Times New Roman" w:cs="Times New Roman"/>
          <w:sz w:val="24"/>
          <w:szCs w:val="24"/>
        </w:rPr>
        <w:t xml:space="preserve"> server</w:t>
      </w:r>
    </w:p>
    <w:p w14:paraId="274058C2" w14:textId="77777777" w:rsidR="0026758A" w:rsidRPr="00D20EE5" w:rsidRDefault="0026758A" w:rsidP="00A3411A">
      <w:pPr>
        <w:pStyle w:val="ListParagraph"/>
        <w:numPr>
          <w:ilvl w:val="4"/>
          <w:numId w:val="1"/>
        </w:numPr>
        <w:autoSpaceDE w:val="0"/>
        <w:autoSpaceDN w:val="0"/>
        <w:adjustRightInd w:val="0"/>
        <w:spacing w:after="0" w:line="240" w:lineRule="auto"/>
        <w:ind w:left="1440" w:hanging="360"/>
        <w:rPr>
          <w:rFonts w:ascii="Times New Roman" w:hAnsi="Times New Roman" w:cs="Times New Roman"/>
          <w:sz w:val="24"/>
          <w:szCs w:val="24"/>
        </w:rPr>
      </w:pPr>
      <w:r w:rsidRPr="00D20EE5">
        <w:rPr>
          <w:rFonts w:ascii="Times New Roman" w:hAnsi="Times New Roman" w:cs="Times New Roman"/>
          <w:sz w:val="24"/>
          <w:szCs w:val="24"/>
        </w:rPr>
        <w:t xml:space="preserve">FTP client utilizing </w:t>
      </w:r>
      <w:r w:rsidR="002F4C9B" w:rsidRPr="00D20EE5">
        <w:rPr>
          <w:rFonts w:ascii="Times New Roman" w:hAnsi="Times New Roman" w:cs="Times New Roman"/>
          <w:sz w:val="24"/>
          <w:szCs w:val="24"/>
        </w:rPr>
        <w:t>Virtual Private Network (</w:t>
      </w:r>
      <w:r w:rsidRPr="00D20EE5">
        <w:rPr>
          <w:rFonts w:ascii="Times New Roman" w:hAnsi="Times New Roman" w:cs="Times New Roman"/>
          <w:sz w:val="24"/>
          <w:szCs w:val="24"/>
        </w:rPr>
        <w:t>VPN</w:t>
      </w:r>
      <w:r w:rsidR="002F4C9B" w:rsidRPr="00D20EE5">
        <w:rPr>
          <w:rFonts w:ascii="Times New Roman" w:hAnsi="Times New Roman" w:cs="Times New Roman"/>
          <w:sz w:val="24"/>
          <w:szCs w:val="24"/>
        </w:rPr>
        <w:t>)</w:t>
      </w:r>
    </w:p>
    <w:p w14:paraId="6A99D6A4" w14:textId="77777777" w:rsidR="0026758A" w:rsidRPr="00F24F9B" w:rsidRDefault="0026758A" w:rsidP="0026758A">
      <w:pPr>
        <w:pStyle w:val="ListParagraph"/>
        <w:autoSpaceDE w:val="0"/>
        <w:autoSpaceDN w:val="0"/>
        <w:adjustRightInd w:val="0"/>
        <w:spacing w:after="0" w:line="240" w:lineRule="auto"/>
        <w:ind w:left="1296"/>
        <w:rPr>
          <w:rFonts w:ascii="Times New Roman" w:hAnsi="Times New Roman" w:cs="Times New Roman"/>
          <w:sz w:val="24"/>
          <w:szCs w:val="24"/>
        </w:rPr>
      </w:pPr>
    </w:p>
    <w:p w14:paraId="2ACC30B4" w14:textId="1FB4464F" w:rsidR="0026758A" w:rsidRPr="00D20EE5" w:rsidRDefault="0026758A" w:rsidP="005078C8">
      <w:pPr>
        <w:pStyle w:val="ListParagraph"/>
        <w:numPr>
          <w:ilvl w:val="3"/>
          <w:numId w:val="1"/>
        </w:numPr>
        <w:autoSpaceDE w:val="0"/>
        <w:autoSpaceDN w:val="0"/>
        <w:adjustRightInd w:val="0"/>
        <w:spacing w:after="0" w:line="240" w:lineRule="auto"/>
        <w:ind w:left="720" w:hanging="360"/>
        <w:rPr>
          <w:rFonts w:ascii="Times New Roman" w:hAnsi="Times New Roman" w:cs="Times New Roman"/>
          <w:sz w:val="24"/>
          <w:szCs w:val="24"/>
        </w:rPr>
      </w:pPr>
      <w:r w:rsidRPr="001E3D35">
        <w:rPr>
          <w:rFonts w:ascii="Times New Roman" w:hAnsi="Times New Roman" w:cs="Times New Roman"/>
          <w:sz w:val="24"/>
          <w:szCs w:val="24"/>
        </w:rPr>
        <w:t xml:space="preserve">The Contractor </w:t>
      </w:r>
      <w:r w:rsidR="00840E07">
        <w:rPr>
          <w:rFonts w:ascii="Times New Roman" w:hAnsi="Times New Roman" w:cs="Times New Roman"/>
          <w:sz w:val="24"/>
          <w:szCs w:val="24"/>
        </w:rPr>
        <w:t xml:space="preserve">will </w:t>
      </w:r>
      <w:r w:rsidR="0009646F" w:rsidRPr="00D20EE5">
        <w:rPr>
          <w:rFonts w:ascii="Times New Roman" w:hAnsi="Times New Roman" w:cs="Times New Roman"/>
          <w:sz w:val="24"/>
          <w:szCs w:val="24"/>
        </w:rPr>
        <w:t>accept the</w:t>
      </w:r>
      <w:r w:rsidRPr="00D20EE5">
        <w:rPr>
          <w:rFonts w:ascii="Times New Roman" w:hAnsi="Times New Roman" w:cs="Times New Roman"/>
          <w:sz w:val="24"/>
          <w:szCs w:val="24"/>
        </w:rPr>
        <w:t xml:space="preserve"> State</w:t>
      </w:r>
      <w:r w:rsidR="0009646F" w:rsidRPr="00D20EE5">
        <w:rPr>
          <w:rFonts w:ascii="Times New Roman" w:hAnsi="Times New Roman" w:cs="Times New Roman"/>
          <w:sz w:val="24"/>
          <w:szCs w:val="24"/>
        </w:rPr>
        <w:t>’s</w:t>
      </w:r>
      <w:r w:rsidRPr="00D20EE5">
        <w:rPr>
          <w:rFonts w:ascii="Times New Roman" w:hAnsi="Times New Roman" w:cs="Times New Roman"/>
          <w:sz w:val="24"/>
          <w:szCs w:val="24"/>
        </w:rPr>
        <w:t xml:space="preserve"> </w:t>
      </w:r>
      <w:r w:rsidR="0009646F" w:rsidRPr="00D20EE5">
        <w:rPr>
          <w:rFonts w:ascii="Times New Roman" w:hAnsi="Times New Roman" w:cs="Times New Roman"/>
          <w:sz w:val="24"/>
          <w:szCs w:val="24"/>
        </w:rPr>
        <w:t>transmission of</w:t>
      </w:r>
      <w:r w:rsidRPr="00D20EE5">
        <w:rPr>
          <w:rFonts w:ascii="Times New Roman" w:hAnsi="Times New Roman" w:cs="Times New Roman"/>
          <w:sz w:val="24"/>
          <w:szCs w:val="24"/>
        </w:rPr>
        <w:t xml:space="preserve"> account information on an hourly, daily or real-time basis, depending on the participating </w:t>
      </w:r>
      <w:r w:rsidR="00841EC2" w:rsidRPr="00D20EE5">
        <w:rPr>
          <w:rFonts w:ascii="Times New Roman" w:hAnsi="Times New Roman" w:cs="Times New Roman"/>
          <w:sz w:val="24"/>
          <w:szCs w:val="24"/>
        </w:rPr>
        <w:t>Agency’s</w:t>
      </w:r>
      <w:r w:rsidRPr="00D20EE5">
        <w:rPr>
          <w:rFonts w:ascii="Times New Roman" w:hAnsi="Times New Roman" w:cs="Times New Roman"/>
          <w:sz w:val="24"/>
          <w:szCs w:val="24"/>
        </w:rPr>
        <w:t xml:space="preserve"> preference</w:t>
      </w:r>
      <w:r w:rsidR="0052497E" w:rsidRPr="00D20EE5">
        <w:rPr>
          <w:rFonts w:ascii="Times New Roman" w:hAnsi="Times New Roman" w:cs="Times New Roman"/>
          <w:sz w:val="24"/>
          <w:szCs w:val="24"/>
        </w:rPr>
        <w:t xml:space="preserve">. </w:t>
      </w:r>
      <w:r w:rsidR="008E4CA5">
        <w:rPr>
          <w:rFonts w:ascii="Times New Roman" w:hAnsi="Times New Roman" w:cs="Times New Roman"/>
          <w:sz w:val="24"/>
          <w:szCs w:val="24"/>
        </w:rPr>
        <w:t xml:space="preserve"> </w:t>
      </w:r>
      <w:r w:rsidRPr="00D20EE5">
        <w:rPr>
          <w:rFonts w:ascii="Times New Roman" w:hAnsi="Times New Roman" w:cs="Times New Roman"/>
          <w:sz w:val="24"/>
          <w:szCs w:val="24"/>
        </w:rPr>
        <w:t xml:space="preserve">Each file </w:t>
      </w:r>
      <w:r w:rsidRPr="00D20EE5">
        <w:rPr>
          <w:rFonts w:ascii="Times New Roman" w:hAnsi="Times New Roman" w:cs="Times New Roman"/>
          <w:sz w:val="24"/>
          <w:szCs w:val="24"/>
        </w:rPr>
        <w:lastRenderedPageBreak/>
        <w:t>transfer must be automated, requiring no manual intervention by the State or the Contractor.</w:t>
      </w:r>
      <w:r w:rsidR="00BC279F">
        <w:rPr>
          <w:rFonts w:ascii="Times New Roman" w:hAnsi="Times New Roman" w:cs="Times New Roman"/>
          <w:sz w:val="24"/>
          <w:szCs w:val="24"/>
        </w:rPr>
        <w:t xml:space="preserve">  Contractor must acknowledge receipt of the transmissions as quickly as possible (and in no event shall acknowledgment be greater than two hours past the time of receipt)</w:t>
      </w:r>
      <w:r w:rsidR="008E4CA5">
        <w:rPr>
          <w:rFonts w:ascii="Times New Roman" w:hAnsi="Times New Roman" w:cs="Times New Roman"/>
          <w:sz w:val="24"/>
          <w:szCs w:val="24"/>
        </w:rPr>
        <w:t>.</w:t>
      </w:r>
    </w:p>
    <w:p w14:paraId="76752063" w14:textId="77777777" w:rsidR="0026758A" w:rsidRPr="00D20EE5" w:rsidRDefault="0026758A" w:rsidP="00B92581">
      <w:pPr>
        <w:pStyle w:val="ListParagraph"/>
        <w:autoSpaceDE w:val="0"/>
        <w:autoSpaceDN w:val="0"/>
        <w:adjustRightInd w:val="0"/>
        <w:spacing w:after="0" w:line="240" w:lineRule="auto"/>
        <w:ind w:hanging="360"/>
        <w:rPr>
          <w:rFonts w:ascii="Times New Roman" w:hAnsi="Times New Roman" w:cs="Times New Roman"/>
          <w:sz w:val="24"/>
          <w:szCs w:val="24"/>
        </w:rPr>
      </w:pPr>
    </w:p>
    <w:p w14:paraId="06685C3F" w14:textId="61FA171E" w:rsidR="0026758A" w:rsidRPr="00D20EE5" w:rsidRDefault="0026758A" w:rsidP="005078C8">
      <w:pPr>
        <w:pStyle w:val="ListParagraph"/>
        <w:numPr>
          <w:ilvl w:val="3"/>
          <w:numId w:val="1"/>
        </w:numPr>
        <w:autoSpaceDE w:val="0"/>
        <w:autoSpaceDN w:val="0"/>
        <w:adjustRightInd w:val="0"/>
        <w:spacing w:after="0" w:line="240" w:lineRule="auto"/>
        <w:ind w:left="720" w:hanging="360"/>
        <w:rPr>
          <w:rFonts w:ascii="Times New Roman" w:hAnsi="Times New Roman" w:cs="Times New Roman"/>
          <w:sz w:val="24"/>
          <w:szCs w:val="24"/>
        </w:rPr>
      </w:pPr>
      <w:r w:rsidRPr="00D20EE5">
        <w:rPr>
          <w:rFonts w:ascii="Times New Roman" w:hAnsi="Times New Roman" w:cs="Times New Roman"/>
          <w:sz w:val="24"/>
          <w:szCs w:val="24"/>
        </w:rPr>
        <w:t xml:space="preserve">The Contractor shall </w:t>
      </w:r>
      <w:r w:rsidR="0009646F" w:rsidRPr="00D20EE5">
        <w:rPr>
          <w:rFonts w:ascii="Times New Roman" w:hAnsi="Times New Roman" w:cs="Times New Roman"/>
          <w:sz w:val="24"/>
          <w:szCs w:val="24"/>
        </w:rPr>
        <w:t xml:space="preserve">accept </w:t>
      </w:r>
      <w:r w:rsidRPr="00D20EE5">
        <w:rPr>
          <w:rFonts w:ascii="Times New Roman" w:hAnsi="Times New Roman" w:cs="Times New Roman"/>
          <w:sz w:val="24"/>
          <w:szCs w:val="24"/>
        </w:rPr>
        <w:t>transactions from the State in the National Automated Clearing House Association (NACHA) Preauthorized Payment and Deposit (PPD) format or file transmissions by</w:t>
      </w:r>
      <w:r w:rsidR="00AF0F7E">
        <w:rPr>
          <w:rFonts w:ascii="Times New Roman" w:hAnsi="Times New Roman" w:cs="Times New Roman"/>
          <w:sz w:val="24"/>
          <w:szCs w:val="24"/>
        </w:rPr>
        <w:t xml:space="preserve"> Federal</w:t>
      </w:r>
      <w:r w:rsidRPr="00D20EE5">
        <w:rPr>
          <w:rFonts w:ascii="Times New Roman" w:hAnsi="Times New Roman" w:cs="Times New Roman"/>
          <w:sz w:val="24"/>
          <w:szCs w:val="24"/>
        </w:rPr>
        <w:t xml:space="preserve"> wire. </w:t>
      </w:r>
      <w:r w:rsidR="008E4CA5">
        <w:rPr>
          <w:rFonts w:ascii="Times New Roman" w:hAnsi="Times New Roman" w:cs="Times New Roman"/>
          <w:sz w:val="24"/>
          <w:szCs w:val="24"/>
        </w:rPr>
        <w:t xml:space="preserve"> </w:t>
      </w:r>
      <w:r w:rsidRPr="00D20EE5">
        <w:rPr>
          <w:rFonts w:ascii="Times New Roman" w:hAnsi="Times New Roman" w:cs="Times New Roman"/>
          <w:sz w:val="24"/>
          <w:szCs w:val="24"/>
        </w:rPr>
        <w:t>The State shall pay no fees to the Contractor in connection with this process.</w:t>
      </w:r>
    </w:p>
    <w:p w14:paraId="6CA78E1D" w14:textId="77777777" w:rsidR="00E451A2" w:rsidRPr="00D20EE5" w:rsidRDefault="00E451A2" w:rsidP="00E451A2">
      <w:pPr>
        <w:pStyle w:val="ListParagraph"/>
        <w:rPr>
          <w:rFonts w:ascii="Times New Roman" w:hAnsi="Times New Roman" w:cs="Times New Roman"/>
          <w:sz w:val="24"/>
          <w:szCs w:val="24"/>
        </w:rPr>
      </w:pPr>
    </w:p>
    <w:p w14:paraId="7303D555" w14:textId="7EF4E4D1" w:rsidR="00E451A2" w:rsidRDefault="00E451A2" w:rsidP="005078C8">
      <w:pPr>
        <w:pStyle w:val="ListParagraph"/>
        <w:numPr>
          <w:ilvl w:val="3"/>
          <w:numId w:val="1"/>
        </w:numPr>
        <w:autoSpaceDE w:val="0"/>
        <w:autoSpaceDN w:val="0"/>
        <w:adjustRightInd w:val="0"/>
        <w:spacing w:after="0" w:line="240" w:lineRule="auto"/>
        <w:ind w:left="720" w:hanging="360"/>
        <w:rPr>
          <w:rFonts w:ascii="Times New Roman" w:hAnsi="Times New Roman" w:cs="Times New Roman"/>
          <w:sz w:val="24"/>
          <w:szCs w:val="24"/>
        </w:rPr>
      </w:pPr>
      <w:r w:rsidRPr="00D20EE5">
        <w:rPr>
          <w:rFonts w:ascii="Times New Roman" w:hAnsi="Times New Roman" w:cs="Times New Roman"/>
          <w:sz w:val="24"/>
          <w:szCs w:val="24"/>
        </w:rPr>
        <w:t xml:space="preserve">The Contractor must send </w:t>
      </w:r>
      <w:r w:rsidR="00BA50CF" w:rsidRPr="00D20EE5">
        <w:rPr>
          <w:rFonts w:ascii="Times New Roman" w:hAnsi="Times New Roman" w:cs="Times New Roman"/>
          <w:sz w:val="24"/>
          <w:szCs w:val="24"/>
        </w:rPr>
        <w:t xml:space="preserve">an </w:t>
      </w:r>
      <w:r w:rsidR="00AF0F7E">
        <w:rPr>
          <w:rFonts w:ascii="Times New Roman" w:hAnsi="Times New Roman" w:cs="Times New Roman"/>
          <w:sz w:val="24"/>
          <w:szCs w:val="24"/>
        </w:rPr>
        <w:t>A</w:t>
      </w:r>
      <w:r w:rsidR="004B16AA">
        <w:rPr>
          <w:rFonts w:ascii="Times New Roman" w:hAnsi="Times New Roman" w:cs="Times New Roman"/>
          <w:sz w:val="24"/>
          <w:szCs w:val="24"/>
        </w:rPr>
        <w:t xml:space="preserve">gency-approved </w:t>
      </w:r>
      <w:r w:rsidRPr="00D20EE5">
        <w:rPr>
          <w:rFonts w:ascii="Times New Roman" w:hAnsi="Times New Roman" w:cs="Times New Roman"/>
          <w:noProof/>
          <w:sz w:val="24"/>
          <w:szCs w:val="24"/>
        </w:rPr>
        <w:t>e-mail</w:t>
      </w:r>
      <w:r w:rsidRPr="00D20EE5">
        <w:rPr>
          <w:rFonts w:ascii="Times New Roman" w:hAnsi="Times New Roman" w:cs="Times New Roman"/>
          <w:sz w:val="24"/>
          <w:szCs w:val="24"/>
        </w:rPr>
        <w:t xml:space="preserve"> notification </w:t>
      </w:r>
      <w:r w:rsidR="00841EC2" w:rsidRPr="00D20EE5">
        <w:rPr>
          <w:rFonts w:ascii="Times New Roman" w:hAnsi="Times New Roman" w:cs="Times New Roman"/>
          <w:sz w:val="24"/>
          <w:szCs w:val="24"/>
        </w:rPr>
        <w:t xml:space="preserve">to the </w:t>
      </w:r>
      <w:r w:rsidR="0009646F" w:rsidRPr="00D20EE5">
        <w:rPr>
          <w:rFonts w:ascii="Times New Roman" w:hAnsi="Times New Roman" w:cs="Times New Roman"/>
          <w:sz w:val="24"/>
          <w:szCs w:val="24"/>
        </w:rPr>
        <w:t xml:space="preserve">designated contact at an </w:t>
      </w:r>
      <w:r w:rsidR="00841EC2" w:rsidRPr="00D20EE5">
        <w:rPr>
          <w:rFonts w:ascii="Times New Roman" w:hAnsi="Times New Roman" w:cs="Times New Roman"/>
          <w:sz w:val="24"/>
          <w:szCs w:val="24"/>
        </w:rPr>
        <w:t xml:space="preserve">Agency </w:t>
      </w:r>
      <w:r w:rsidRPr="00D20EE5">
        <w:rPr>
          <w:rFonts w:ascii="Times New Roman" w:hAnsi="Times New Roman" w:cs="Times New Roman"/>
          <w:sz w:val="24"/>
          <w:szCs w:val="24"/>
        </w:rPr>
        <w:t xml:space="preserve">when the payments have </w:t>
      </w:r>
      <w:r w:rsidRPr="00D20EE5">
        <w:rPr>
          <w:rFonts w:ascii="Times New Roman" w:hAnsi="Times New Roman" w:cs="Times New Roman"/>
          <w:noProof/>
          <w:sz w:val="24"/>
          <w:szCs w:val="24"/>
        </w:rPr>
        <w:t>been processed</w:t>
      </w:r>
      <w:r w:rsidR="00841EC2" w:rsidRPr="00D20EE5">
        <w:rPr>
          <w:rFonts w:ascii="Times New Roman" w:hAnsi="Times New Roman" w:cs="Times New Roman"/>
          <w:sz w:val="24"/>
          <w:szCs w:val="24"/>
        </w:rPr>
        <w:t xml:space="preserve"> and deposited.</w:t>
      </w:r>
      <w:r w:rsidR="00C03581">
        <w:rPr>
          <w:rFonts w:ascii="Times New Roman" w:hAnsi="Times New Roman" w:cs="Times New Roman"/>
          <w:sz w:val="24"/>
          <w:szCs w:val="24"/>
        </w:rPr>
        <w:t xml:space="preserve">  In the case of </w:t>
      </w:r>
      <w:r w:rsidR="00AF0F7E">
        <w:rPr>
          <w:rFonts w:ascii="Times New Roman" w:hAnsi="Times New Roman" w:cs="Times New Roman"/>
          <w:sz w:val="24"/>
          <w:szCs w:val="24"/>
        </w:rPr>
        <w:t>CSB</w:t>
      </w:r>
      <w:r w:rsidR="00C03581">
        <w:rPr>
          <w:rFonts w:ascii="Times New Roman" w:hAnsi="Times New Roman" w:cs="Times New Roman"/>
          <w:sz w:val="24"/>
          <w:szCs w:val="24"/>
        </w:rPr>
        <w:t xml:space="preserve"> deposits, four separate daily files (State, Marion County, Allen County and Vande</w:t>
      </w:r>
      <w:r w:rsidR="002009A7">
        <w:rPr>
          <w:rFonts w:ascii="Times New Roman" w:hAnsi="Times New Roman" w:cs="Times New Roman"/>
          <w:sz w:val="24"/>
          <w:szCs w:val="24"/>
        </w:rPr>
        <w:t>r</w:t>
      </w:r>
      <w:r w:rsidR="00C03581">
        <w:rPr>
          <w:rFonts w:ascii="Times New Roman" w:hAnsi="Times New Roman" w:cs="Times New Roman"/>
          <w:sz w:val="24"/>
          <w:szCs w:val="24"/>
        </w:rPr>
        <w:t>burgh County) are sent.</w:t>
      </w:r>
    </w:p>
    <w:p w14:paraId="5F61244B" w14:textId="77777777" w:rsidR="007B128A" w:rsidRDefault="007B128A" w:rsidP="00AF0F7E">
      <w:pPr>
        <w:pStyle w:val="ListParagraph"/>
        <w:autoSpaceDE w:val="0"/>
        <w:autoSpaceDN w:val="0"/>
        <w:adjustRightInd w:val="0"/>
        <w:spacing w:after="0" w:line="240" w:lineRule="auto"/>
        <w:rPr>
          <w:rFonts w:ascii="Times New Roman" w:hAnsi="Times New Roman" w:cs="Times New Roman"/>
          <w:sz w:val="24"/>
          <w:szCs w:val="24"/>
        </w:rPr>
      </w:pPr>
    </w:p>
    <w:p w14:paraId="60FB537D" w14:textId="3066E641" w:rsidR="007B128A" w:rsidRDefault="007B128A" w:rsidP="005078C8">
      <w:pPr>
        <w:pStyle w:val="ListParagraph"/>
        <w:numPr>
          <w:ilvl w:val="3"/>
          <w:numId w:val="1"/>
        </w:numPr>
        <w:autoSpaceDE w:val="0"/>
        <w:autoSpaceDN w:val="0"/>
        <w:adjustRightInd w:val="0"/>
        <w:spacing w:after="0" w:line="240" w:lineRule="auto"/>
        <w:ind w:left="720" w:hanging="360"/>
        <w:rPr>
          <w:rFonts w:ascii="Times New Roman" w:hAnsi="Times New Roman" w:cs="Times New Roman"/>
          <w:sz w:val="24"/>
          <w:szCs w:val="24"/>
        </w:rPr>
      </w:pPr>
      <w:r w:rsidRPr="007B128A">
        <w:rPr>
          <w:rFonts w:ascii="Times New Roman" w:hAnsi="Times New Roman" w:cs="Times New Roman"/>
          <w:sz w:val="24"/>
          <w:szCs w:val="24"/>
        </w:rPr>
        <w:t>In addition to the e-mail notification, the Contractor will also send an acknowledgement handshake through the interface during the file transmission process once the file is successfully received or upon the occurrence of any error.</w:t>
      </w:r>
    </w:p>
    <w:p w14:paraId="16AB5F26" w14:textId="77777777" w:rsidR="00F77FA1" w:rsidRDefault="00F77FA1" w:rsidP="00AF0F7E">
      <w:pPr>
        <w:pStyle w:val="ListParagraph"/>
        <w:autoSpaceDE w:val="0"/>
        <w:autoSpaceDN w:val="0"/>
        <w:adjustRightInd w:val="0"/>
        <w:spacing w:after="0" w:line="240" w:lineRule="auto"/>
        <w:rPr>
          <w:rFonts w:ascii="Times New Roman" w:hAnsi="Times New Roman" w:cs="Times New Roman"/>
          <w:sz w:val="24"/>
          <w:szCs w:val="24"/>
        </w:rPr>
      </w:pPr>
    </w:p>
    <w:p w14:paraId="751C262C" w14:textId="734A0F03" w:rsidR="005078C8" w:rsidRPr="0041057B" w:rsidRDefault="00F77FA1" w:rsidP="0041057B">
      <w:pPr>
        <w:pStyle w:val="ListParagraph"/>
        <w:numPr>
          <w:ilvl w:val="3"/>
          <w:numId w:val="1"/>
        </w:numPr>
        <w:autoSpaceDE w:val="0"/>
        <w:autoSpaceDN w:val="0"/>
        <w:adjustRightInd w:val="0"/>
        <w:spacing w:after="0" w:line="240" w:lineRule="auto"/>
        <w:ind w:left="720" w:hanging="360"/>
        <w:rPr>
          <w:rFonts w:ascii="Times New Roman" w:hAnsi="Times New Roman" w:cs="Times New Roman"/>
          <w:sz w:val="24"/>
          <w:szCs w:val="24"/>
        </w:rPr>
      </w:pPr>
      <w:r w:rsidRPr="00F77FA1">
        <w:rPr>
          <w:rFonts w:ascii="Times New Roman" w:hAnsi="Times New Roman" w:cs="Times New Roman"/>
          <w:sz w:val="24"/>
          <w:szCs w:val="24"/>
        </w:rPr>
        <w:t>The Contractor’s system must be able to send and receive Card details and Cardholder’s demographic information to and from Agencies</w:t>
      </w:r>
      <w:r w:rsidR="00753BC1">
        <w:rPr>
          <w:rFonts w:ascii="Times New Roman" w:hAnsi="Times New Roman" w:cs="Times New Roman"/>
          <w:sz w:val="24"/>
          <w:szCs w:val="24"/>
        </w:rPr>
        <w:t xml:space="preserve"> in the Agency’s required format(s)</w:t>
      </w:r>
      <w:r w:rsidRPr="00F77FA1">
        <w:rPr>
          <w:rFonts w:ascii="Times New Roman" w:hAnsi="Times New Roman" w:cs="Times New Roman"/>
          <w:sz w:val="24"/>
          <w:szCs w:val="24"/>
        </w:rPr>
        <w:t xml:space="preserve">.  </w:t>
      </w:r>
    </w:p>
    <w:p w14:paraId="412CA223" w14:textId="77777777" w:rsidR="00AF0F7E" w:rsidRPr="00D20EE5" w:rsidRDefault="00AF0F7E" w:rsidP="005078C8">
      <w:pPr>
        <w:pStyle w:val="ListParagraph"/>
        <w:rPr>
          <w:rFonts w:ascii="Times New Roman" w:hAnsi="Times New Roman" w:cs="Times New Roman"/>
          <w:sz w:val="24"/>
          <w:szCs w:val="24"/>
        </w:rPr>
      </w:pPr>
    </w:p>
    <w:p w14:paraId="7B779BCA" w14:textId="5ECD58D8" w:rsidR="00BC279F" w:rsidRDefault="00BC279F" w:rsidP="005078C8">
      <w:pPr>
        <w:pStyle w:val="ListParagraph"/>
        <w:numPr>
          <w:ilvl w:val="1"/>
          <w:numId w:val="1"/>
        </w:numPr>
        <w:autoSpaceDE w:val="0"/>
        <w:autoSpaceDN w:val="0"/>
        <w:adjustRightInd w:val="0"/>
        <w:spacing w:after="0" w:line="240" w:lineRule="auto"/>
        <w:ind w:left="540" w:hanging="540"/>
        <w:rPr>
          <w:rFonts w:ascii="Times New Roman" w:hAnsi="Times New Roman" w:cs="Times New Roman"/>
          <w:b/>
          <w:sz w:val="28"/>
          <w:szCs w:val="24"/>
        </w:rPr>
      </w:pPr>
      <w:r>
        <w:rPr>
          <w:rFonts w:ascii="Times New Roman" w:hAnsi="Times New Roman" w:cs="Times New Roman"/>
          <w:b/>
          <w:sz w:val="28"/>
          <w:szCs w:val="24"/>
        </w:rPr>
        <w:t>Identification and Remedy of Issues</w:t>
      </w:r>
    </w:p>
    <w:p w14:paraId="06D640B9" w14:textId="77777777" w:rsidR="0041057B" w:rsidRDefault="0041057B" w:rsidP="0041057B">
      <w:pPr>
        <w:pStyle w:val="ListParagraph"/>
        <w:autoSpaceDE w:val="0"/>
        <w:autoSpaceDN w:val="0"/>
        <w:adjustRightInd w:val="0"/>
        <w:spacing w:after="0" w:line="240" w:lineRule="auto"/>
        <w:ind w:left="540"/>
        <w:rPr>
          <w:rFonts w:ascii="Times New Roman" w:hAnsi="Times New Roman" w:cs="Times New Roman"/>
          <w:b/>
          <w:sz w:val="28"/>
          <w:szCs w:val="24"/>
        </w:rPr>
      </w:pPr>
    </w:p>
    <w:p w14:paraId="7DB554E9" w14:textId="6621CC6D" w:rsidR="00BC279F" w:rsidRDefault="00BC279F" w:rsidP="00BC279F">
      <w:pPr>
        <w:pStyle w:val="ListParagraph"/>
        <w:numPr>
          <w:ilvl w:val="3"/>
          <w:numId w:val="1"/>
        </w:numPr>
        <w:autoSpaceDE w:val="0"/>
        <w:autoSpaceDN w:val="0"/>
        <w:adjustRightInd w:val="0"/>
        <w:spacing w:after="0" w:line="240" w:lineRule="auto"/>
        <w:ind w:left="720" w:hanging="360"/>
        <w:rPr>
          <w:rFonts w:ascii="Times New Roman" w:hAnsi="Times New Roman" w:cs="Times New Roman"/>
          <w:sz w:val="24"/>
          <w:szCs w:val="24"/>
        </w:rPr>
      </w:pPr>
      <w:r w:rsidRPr="00D20EE5">
        <w:rPr>
          <w:rFonts w:ascii="Times New Roman" w:hAnsi="Times New Roman" w:cs="Times New Roman"/>
          <w:sz w:val="24"/>
          <w:szCs w:val="24"/>
        </w:rPr>
        <w:t xml:space="preserve">The </w:t>
      </w:r>
      <w:r>
        <w:rPr>
          <w:rFonts w:ascii="Times New Roman" w:hAnsi="Times New Roman" w:cs="Times New Roman"/>
          <w:sz w:val="24"/>
          <w:szCs w:val="24"/>
        </w:rPr>
        <w:t xml:space="preserve">Contractor shall self-identify any failures, delays or slow processing of State transmitted files or data.  Such identification must be conveyed to the State upon discovery </w:t>
      </w:r>
      <w:r w:rsidR="00111CD3">
        <w:rPr>
          <w:rFonts w:ascii="Times New Roman" w:hAnsi="Times New Roman" w:cs="Times New Roman"/>
          <w:sz w:val="24"/>
          <w:szCs w:val="24"/>
        </w:rPr>
        <w:t>and include a plan for timely remedy of the issue.</w:t>
      </w:r>
    </w:p>
    <w:p w14:paraId="18D2D133" w14:textId="2F525CD0" w:rsidR="00BC279F" w:rsidRPr="00BC279F" w:rsidRDefault="00111CD3" w:rsidP="00BC279F">
      <w:pPr>
        <w:pStyle w:val="ListParagraph"/>
        <w:numPr>
          <w:ilvl w:val="3"/>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The Contractor must furnish a point of contact for the State to communicate any issues it discovers. </w:t>
      </w:r>
      <w:r w:rsidR="008E4CA5">
        <w:rPr>
          <w:rFonts w:ascii="Times New Roman" w:hAnsi="Times New Roman" w:cs="Times New Roman"/>
          <w:sz w:val="24"/>
          <w:szCs w:val="24"/>
        </w:rPr>
        <w:t xml:space="preserve"> </w:t>
      </w:r>
      <w:r>
        <w:rPr>
          <w:rFonts w:ascii="Times New Roman" w:hAnsi="Times New Roman" w:cs="Times New Roman"/>
          <w:sz w:val="24"/>
          <w:szCs w:val="24"/>
        </w:rPr>
        <w:t xml:space="preserve">This knowledgeable contact (which need not be a single individual) must be available 24 hours a day, seven days a week. </w:t>
      </w:r>
      <w:r w:rsidR="008E4CA5">
        <w:rPr>
          <w:rFonts w:ascii="Times New Roman" w:hAnsi="Times New Roman" w:cs="Times New Roman"/>
          <w:sz w:val="24"/>
          <w:szCs w:val="24"/>
        </w:rPr>
        <w:t xml:space="preserve"> </w:t>
      </w:r>
      <w:r>
        <w:rPr>
          <w:rFonts w:ascii="Times New Roman" w:hAnsi="Times New Roman" w:cs="Times New Roman"/>
          <w:sz w:val="24"/>
          <w:szCs w:val="24"/>
        </w:rPr>
        <w:t xml:space="preserve">The contact must be able to respond to State inquiries or questions in fewer than 30 minutes, though such a response may necessarily be only an acknowledgement of receipt of the State’s issue.  </w:t>
      </w:r>
      <w:r w:rsidR="00753BC1">
        <w:rPr>
          <w:rFonts w:ascii="Times New Roman" w:hAnsi="Times New Roman" w:cs="Times New Roman"/>
          <w:sz w:val="24"/>
          <w:szCs w:val="24"/>
        </w:rPr>
        <w:t xml:space="preserve">In the event that the contact’s </w:t>
      </w:r>
      <w:r w:rsidR="002315D1">
        <w:rPr>
          <w:rFonts w:ascii="Times New Roman" w:hAnsi="Times New Roman" w:cs="Times New Roman"/>
          <w:sz w:val="24"/>
          <w:szCs w:val="24"/>
        </w:rPr>
        <w:t xml:space="preserve">response is a receipt and acknowledgement (but not answer or resolution), the Contractor shall endeavor to resolve the issue or provide an answer within two (2) hours if possible, and in any case with all deliberate speed. </w:t>
      </w:r>
      <w:r>
        <w:rPr>
          <w:rFonts w:ascii="Times New Roman" w:hAnsi="Times New Roman" w:cs="Times New Roman"/>
          <w:sz w:val="24"/>
          <w:szCs w:val="24"/>
        </w:rPr>
        <w:t>The contact should continue to provide periodic updates regarding the issue until it is remedied.</w:t>
      </w:r>
    </w:p>
    <w:p w14:paraId="015DD2C7" w14:textId="77777777" w:rsidR="00BC279F" w:rsidRDefault="00BC279F" w:rsidP="00BC279F">
      <w:pPr>
        <w:pStyle w:val="ListParagraph"/>
        <w:autoSpaceDE w:val="0"/>
        <w:autoSpaceDN w:val="0"/>
        <w:adjustRightInd w:val="0"/>
        <w:spacing w:after="0" w:line="240" w:lineRule="auto"/>
        <w:ind w:left="540"/>
        <w:rPr>
          <w:rFonts w:ascii="Times New Roman" w:hAnsi="Times New Roman" w:cs="Times New Roman"/>
          <w:b/>
          <w:sz w:val="28"/>
          <w:szCs w:val="24"/>
        </w:rPr>
      </w:pPr>
    </w:p>
    <w:p w14:paraId="53F14F68" w14:textId="0A4B07D1" w:rsidR="005078C8" w:rsidRPr="00D20EE5" w:rsidRDefault="005078C8" w:rsidP="005078C8">
      <w:pPr>
        <w:pStyle w:val="ListParagraph"/>
        <w:numPr>
          <w:ilvl w:val="1"/>
          <w:numId w:val="1"/>
        </w:numPr>
        <w:autoSpaceDE w:val="0"/>
        <w:autoSpaceDN w:val="0"/>
        <w:adjustRightInd w:val="0"/>
        <w:spacing w:after="0" w:line="240" w:lineRule="auto"/>
        <w:ind w:left="540" w:hanging="540"/>
        <w:rPr>
          <w:rFonts w:ascii="Times New Roman" w:hAnsi="Times New Roman" w:cs="Times New Roman"/>
          <w:b/>
          <w:sz w:val="28"/>
          <w:szCs w:val="24"/>
        </w:rPr>
      </w:pPr>
      <w:r w:rsidRPr="00D20EE5">
        <w:rPr>
          <w:rFonts w:ascii="Times New Roman" w:hAnsi="Times New Roman" w:cs="Times New Roman"/>
          <w:b/>
          <w:sz w:val="28"/>
          <w:szCs w:val="24"/>
        </w:rPr>
        <w:t>System Compatibility</w:t>
      </w:r>
    </w:p>
    <w:p w14:paraId="6B80387F" w14:textId="77777777" w:rsidR="005078C8" w:rsidRPr="00D20EE5" w:rsidRDefault="005078C8" w:rsidP="005078C8">
      <w:pPr>
        <w:pStyle w:val="ListParagraph"/>
        <w:autoSpaceDE w:val="0"/>
        <w:autoSpaceDN w:val="0"/>
        <w:adjustRightInd w:val="0"/>
        <w:spacing w:after="0" w:line="240" w:lineRule="auto"/>
        <w:ind w:left="522"/>
        <w:rPr>
          <w:rFonts w:ascii="Times New Roman" w:hAnsi="Times New Roman" w:cs="Times New Roman"/>
          <w:sz w:val="24"/>
          <w:szCs w:val="24"/>
        </w:rPr>
      </w:pPr>
    </w:p>
    <w:p w14:paraId="310459AC" w14:textId="2EB24F31" w:rsidR="00841EC2" w:rsidRPr="00D20EE5" w:rsidRDefault="005078C8" w:rsidP="00841EC2">
      <w:pPr>
        <w:pStyle w:val="ListParagraph"/>
        <w:numPr>
          <w:ilvl w:val="3"/>
          <w:numId w:val="1"/>
        </w:numPr>
        <w:autoSpaceDE w:val="0"/>
        <w:autoSpaceDN w:val="0"/>
        <w:adjustRightInd w:val="0"/>
        <w:spacing w:after="0" w:line="240" w:lineRule="auto"/>
        <w:ind w:left="720" w:hanging="360"/>
        <w:rPr>
          <w:rFonts w:ascii="Times New Roman" w:hAnsi="Times New Roman" w:cs="Times New Roman"/>
          <w:sz w:val="24"/>
          <w:szCs w:val="24"/>
        </w:rPr>
      </w:pPr>
      <w:r w:rsidRPr="00D20EE5">
        <w:rPr>
          <w:rFonts w:ascii="Times New Roman" w:hAnsi="Times New Roman" w:cs="Times New Roman"/>
          <w:sz w:val="24"/>
          <w:szCs w:val="24"/>
        </w:rPr>
        <w:t>The Contractor must ensure that any website, web portal, browser plug-ins, or provided software for all transactions and functions (</w:t>
      </w:r>
      <w:r w:rsidRPr="003669C8">
        <w:rPr>
          <w:rFonts w:ascii="Times New Roman" w:hAnsi="Times New Roman" w:cs="Times New Roman"/>
          <w:i/>
          <w:noProof/>
          <w:sz w:val="24"/>
          <w:szCs w:val="24"/>
        </w:rPr>
        <w:t>e.g.</w:t>
      </w:r>
      <w:r w:rsidR="00BA50CF" w:rsidRPr="00D20EE5">
        <w:rPr>
          <w:rFonts w:ascii="Times New Roman" w:hAnsi="Times New Roman" w:cs="Times New Roman"/>
          <w:noProof/>
          <w:sz w:val="24"/>
          <w:szCs w:val="24"/>
        </w:rPr>
        <w:t>,</w:t>
      </w:r>
      <w:r w:rsidRPr="00D20EE5">
        <w:rPr>
          <w:rFonts w:ascii="Times New Roman" w:hAnsi="Times New Roman" w:cs="Times New Roman"/>
          <w:sz w:val="24"/>
          <w:szCs w:val="24"/>
        </w:rPr>
        <w:t xml:space="preserve"> file transfers, reporting, status review, </w:t>
      </w:r>
      <w:r w:rsidRPr="00D20EE5">
        <w:rPr>
          <w:rFonts w:ascii="Times New Roman" w:hAnsi="Times New Roman" w:cs="Times New Roman"/>
          <w:noProof/>
          <w:sz w:val="24"/>
          <w:szCs w:val="24"/>
        </w:rPr>
        <w:t>etc.</w:t>
      </w:r>
      <w:r w:rsidRPr="00276240">
        <w:rPr>
          <w:rFonts w:ascii="Times New Roman" w:hAnsi="Times New Roman" w:cs="Times New Roman"/>
          <w:sz w:val="24"/>
          <w:szCs w:val="24"/>
        </w:rPr>
        <w:t>) are compatible</w:t>
      </w:r>
      <w:r w:rsidRPr="00F24F9B">
        <w:rPr>
          <w:rFonts w:ascii="Times New Roman" w:hAnsi="Times New Roman" w:cs="Times New Roman"/>
          <w:sz w:val="24"/>
          <w:szCs w:val="24"/>
        </w:rPr>
        <w:t xml:space="preserve"> with Microsoft Windows 7 and greater, Internet Explorer 9 and greater, </w:t>
      </w:r>
      <w:r w:rsidR="00896AAF">
        <w:rPr>
          <w:rFonts w:ascii="Times New Roman" w:hAnsi="Times New Roman" w:cs="Times New Roman"/>
          <w:sz w:val="24"/>
          <w:szCs w:val="24"/>
        </w:rPr>
        <w:t xml:space="preserve">Safari, </w:t>
      </w:r>
      <w:r w:rsidRPr="00F24F9B">
        <w:rPr>
          <w:rFonts w:ascii="Times New Roman" w:hAnsi="Times New Roman" w:cs="Times New Roman"/>
          <w:sz w:val="24"/>
          <w:szCs w:val="24"/>
        </w:rPr>
        <w:t xml:space="preserve">and the latest version of Google Chrome. </w:t>
      </w:r>
      <w:r w:rsidR="003D4D49">
        <w:rPr>
          <w:rFonts w:ascii="Times New Roman" w:hAnsi="Times New Roman" w:cs="Times New Roman"/>
          <w:sz w:val="24"/>
          <w:szCs w:val="24"/>
        </w:rPr>
        <w:t xml:space="preserve"> However, if necessary, the State reserves the right to require use of older versions of software in order to be compatible with an Agency that uses an older version of the software.</w:t>
      </w:r>
    </w:p>
    <w:p w14:paraId="0EF0E6F1" w14:textId="77777777" w:rsidR="00841EC2" w:rsidRPr="00F24F9B" w:rsidRDefault="00841EC2" w:rsidP="00841EC2">
      <w:pPr>
        <w:pStyle w:val="ListParagraph"/>
        <w:autoSpaceDE w:val="0"/>
        <w:autoSpaceDN w:val="0"/>
        <w:adjustRightInd w:val="0"/>
        <w:spacing w:after="0" w:line="240" w:lineRule="auto"/>
        <w:rPr>
          <w:rFonts w:ascii="Times New Roman" w:hAnsi="Times New Roman" w:cs="Times New Roman"/>
          <w:sz w:val="24"/>
          <w:szCs w:val="24"/>
        </w:rPr>
      </w:pPr>
    </w:p>
    <w:p w14:paraId="4AD85BA8" w14:textId="77777777" w:rsidR="005078C8" w:rsidRPr="00D20EE5" w:rsidRDefault="00841EC2" w:rsidP="00841EC2">
      <w:pPr>
        <w:pStyle w:val="ListParagraph"/>
        <w:numPr>
          <w:ilvl w:val="3"/>
          <w:numId w:val="1"/>
        </w:numPr>
        <w:autoSpaceDE w:val="0"/>
        <w:autoSpaceDN w:val="0"/>
        <w:adjustRightInd w:val="0"/>
        <w:spacing w:after="0" w:line="240" w:lineRule="auto"/>
        <w:ind w:left="720" w:hanging="360"/>
        <w:rPr>
          <w:rFonts w:ascii="Times New Roman" w:hAnsi="Times New Roman" w:cs="Times New Roman"/>
          <w:sz w:val="24"/>
          <w:szCs w:val="24"/>
        </w:rPr>
      </w:pPr>
      <w:r w:rsidRPr="001E3D35">
        <w:rPr>
          <w:rFonts w:ascii="Times New Roman" w:hAnsi="Times New Roman" w:cs="Times New Roman"/>
          <w:sz w:val="24"/>
          <w:szCs w:val="24"/>
        </w:rPr>
        <w:lastRenderedPageBreak/>
        <w:t>If the Contractor requires the State to have any third</w:t>
      </w:r>
      <w:r w:rsidR="00C56C34" w:rsidRPr="00D20EE5">
        <w:rPr>
          <w:rFonts w:ascii="Times New Roman" w:hAnsi="Times New Roman" w:cs="Times New Roman"/>
          <w:sz w:val="24"/>
          <w:szCs w:val="24"/>
        </w:rPr>
        <w:t>-</w:t>
      </w:r>
      <w:r w:rsidRPr="00D20EE5">
        <w:rPr>
          <w:rFonts w:ascii="Times New Roman" w:hAnsi="Times New Roman" w:cs="Times New Roman"/>
          <w:sz w:val="24"/>
          <w:szCs w:val="24"/>
        </w:rPr>
        <w:t xml:space="preserve">party software </w:t>
      </w:r>
      <w:r w:rsidR="005078C8" w:rsidRPr="00D20EE5">
        <w:rPr>
          <w:rFonts w:ascii="Times New Roman" w:hAnsi="Times New Roman" w:cs="Times New Roman"/>
          <w:sz w:val="24"/>
          <w:szCs w:val="24"/>
        </w:rPr>
        <w:t xml:space="preserve">including, but not limited to, Adobe Flash, Adobe Acrobat, Java, Microsoft .NET Framework, Microsoft Silverlight, </w:t>
      </w:r>
      <w:r w:rsidR="005078C8" w:rsidRPr="00D20EE5">
        <w:rPr>
          <w:rFonts w:ascii="Times New Roman" w:hAnsi="Times New Roman" w:cs="Times New Roman"/>
          <w:noProof/>
          <w:sz w:val="24"/>
          <w:szCs w:val="24"/>
        </w:rPr>
        <w:t>etc.</w:t>
      </w:r>
      <w:r w:rsidR="005078C8" w:rsidRPr="00D20EE5">
        <w:rPr>
          <w:rFonts w:ascii="Times New Roman" w:hAnsi="Times New Roman" w:cs="Times New Roman"/>
          <w:sz w:val="24"/>
          <w:szCs w:val="24"/>
        </w:rPr>
        <w:t xml:space="preserve">, </w:t>
      </w:r>
      <w:r w:rsidRPr="00D20EE5">
        <w:rPr>
          <w:rFonts w:ascii="Times New Roman" w:hAnsi="Times New Roman" w:cs="Times New Roman"/>
          <w:sz w:val="24"/>
          <w:szCs w:val="24"/>
        </w:rPr>
        <w:t xml:space="preserve">the State must be made aware of these requirements in the Contractor’s proposal and any </w:t>
      </w:r>
      <w:r w:rsidR="005078C8" w:rsidRPr="00D20EE5">
        <w:rPr>
          <w:rFonts w:ascii="Times New Roman" w:hAnsi="Times New Roman" w:cs="Times New Roman"/>
          <w:sz w:val="24"/>
          <w:szCs w:val="24"/>
        </w:rPr>
        <w:t>minimum version of this software</w:t>
      </w:r>
      <w:r w:rsidRPr="00D20EE5">
        <w:rPr>
          <w:rFonts w:ascii="Times New Roman" w:hAnsi="Times New Roman" w:cs="Times New Roman"/>
          <w:sz w:val="24"/>
          <w:szCs w:val="24"/>
        </w:rPr>
        <w:t>.</w:t>
      </w:r>
    </w:p>
    <w:p w14:paraId="69410708" w14:textId="77777777" w:rsidR="0026758A" w:rsidRPr="00D20EE5" w:rsidRDefault="0026758A" w:rsidP="005078C8">
      <w:pPr>
        <w:autoSpaceDE w:val="0"/>
        <w:autoSpaceDN w:val="0"/>
        <w:adjustRightInd w:val="0"/>
        <w:spacing w:after="0" w:line="240" w:lineRule="auto"/>
        <w:rPr>
          <w:rFonts w:ascii="Times New Roman" w:hAnsi="Times New Roman" w:cs="Times New Roman"/>
          <w:sz w:val="28"/>
          <w:szCs w:val="24"/>
        </w:rPr>
      </w:pPr>
    </w:p>
    <w:p w14:paraId="7EB7B749" w14:textId="77777777" w:rsidR="001D2AA4" w:rsidRPr="00D20EE5" w:rsidRDefault="001D2AA4" w:rsidP="001D2AA4">
      <w:pPr>
        <w:pStyle w:val="ListParagraph"/>
        <w:widowControl w:val="0"/>
        <w:numPr>
          <w:ilvl w:val="0"/>
          <w:numId w:val="1"/>
        </w:numPr>
        <w:spacing w:after="0" w:line="240" w:lineRule="auto"/>
        <w:rPr>
          <w:rFonts w:ascii="Times New Roman" w:hAnsi="Times New Roman" w:cs="Times New Roman"/>
          <w:b/>
          <w:sz w:val="32"/>
          <w:szCs w:val="32"/>
        </w:rPr>
      </w:pPr>
      <w:r w:rsidRPr="00D20EE5">
        <w:rPr>
          <w:rFonts w:ascii="Times New Roman" w:hAnsi="Times New Roman" w:cs="Times New Roman"/>
          <w:b/>
          <w:sz w:val="32"/>
          <w:szCs w:val="32"/>
        </w:rPr>
        <w:t>Account Management</w:t>
      </w:r>
      <w:r w:rsidR="0026758A" w:rsidRPr="00D20EE5">
        <w:rPr>
          <w:rFonts w:ascii="Times New Roman" w:hAnsi="Times New Roman" w:cs="Times New Roman"/>
          <w:b/>
          <w:sz w:val="32"/>
          <w:szCs w:val="32"/>
        </w:rPr>
        <w:t xml:space="preserve"> </w:t>
      </w:r>
    </w:p>
    <w:p w14:paraId="68FF759C" w14:textId="77777777" w:rsidR="001D2AA4" w:rsidRPr="00D20EE5" w:rsidRDefault="001D2AA4" w:rsidP="001D2AA4">
      <w:pPr>
        <w:pStyle w:val="ListParagraph"/>
        <w:widowControl w:val="0"/>
        <w:spacing w:after="0" w:line="240" w:lineRule="auto"/>
        <w:ind w:left="360"/>
        <w:rPr>
          <w:rFonts w:ascii="Times New Roman" w:hAnsi="Times New Roman" w:cs="Times New Roman"/>
          <w:b/>
          <w:sz w:val="32"/>
          <w:szCs w:val="32"/>
        </w:rPr>
      </w:pPr>
    </w:p>
    <w:p w14:paraId="2B4FD8E2" w14:textId="77777777" w:rsidR="0026758A" w:rsidRPr="00D20EE5" w:rsidRDefault="0026758A" w:rsidP="001D2AA4">
      <w:pPr>
        <w:pStyle w:val="ListParagraph"/>
        <w:widowControl w:val="0"/>
        <w:numPr>
          <w:ilvl w:val="1"/>
          <w:numId w:val="1"/>
        </w:numPr>
        <w:spacing w:after="0" w:line="240" w:lineRule="auto"/>
        <w:rPr>
          <w:rFonts w:ascii="Times New Roman" w:hAnsi="Times New Roman" w:cs="Times New Roman"/>
          <w:b/>
          <w:sz w:val="28"/>
          <w:szCs w:val="28"/>
        </w:rPr>
      </w:pPr>
      <w:r w:rsidRPr="00D20EE5">
        <w:rPr>
          <w:rFonts w:ascii="Times New Roman" w:hAnsi="Times New Roman" w:cs="Times New Roman"/>
          <w:b/>
          <w:sz w:val="28"/>
          <w:szCs w:val="28"/>
        </w:rPr>
        <w:t>Account Creation</w:t>
      </w:r>
    </w:p>
    <w:p w14:paraId="31402F91" w14:textId="77777777" w:rsidR="0026758A" w:rsidRPr="00D20EE5" w:rsidRDefault="0026758A" w:rsidP="0026758A">
      <w:pPr>
        <w:pStyle w:val="ListParagraph"/>
        <w:autoSpaceDE w:val="0"/>
        <w:autoSpaceDN w:val="0"/>
        <w:adjustRightInd w:val="0"/>
        <w:spacing w:after="0" w:line="240" w:lineRule="auto"/>
        <w:ind w:left="1440"/>
        <w:rPr>
          <w:rFonts w:ascii="Times New Roman" w:hAnsi="Times New Roman" w:cs="Times New Roman"/>
          <w:sz w:val="24"/>
          <w:szCs w:val="24"/>
        </w:rPr>
      </w:pPr>
    </w:p>
    <w:p w14:paraId="066DA2E0" w14:textId="13FB218F" w:rsidR="001D2AA4" w:rsidRPr="00D20EE5" w:rsidRDefault="001D2AA4" w:rsidP="0000602A">
      <w:pPr>
        <w:pStyle w:val="Level2Body"/>
        <w:numPr>
          <w:ilvl w:val="0"/>
          <w:numId w:val="31"/>
        </w:numPr>
        <w:jc w:val="left"/>
        <w:rPr>
          <w:rFonts w:ascii="Times New Roman" w:hAnsi="Times New Roman" w:cs="Times New Roman"/>
          <w:color w:val="auto"/>
          <w:sz w:val="24"/>
        </w:rPr>
      </w:pPr>
      <w:r w:rsidRPr="00D20EE5">
        <w:rPr>
          <w:rFonts w:ascii="Times New Roman" w:hAnsi="Times New Roman" w:cs="Times New Roman"/>
          <w:color w:val="auto"/>
          <w:sz w:val="24"/>
        </w:rPr>
        <w:t xml:space="preserve">Each Agency (DCS, AOS or </w:t>
      </w:r>
      <w:r w:rsidRPr="00D20EE5">
        <w:rPr>
          <w:rFonts w:ascii="Times New Roman" w:hAnsi="Times New Roman" w:cs="Times New Roman"/>
          <w:noProof/>
          <w:color w:val="auto"/>
          <w:sz w:val="24"/>
        </w:rPr>
        <w:t>INPRS</w:t>
      </w:r>
      <w:r w:rsidRPr="00D20EE5">
        <w:rPr>
          <w:rFonts w:ascii="Times New Roman" w:hAnsi="Times New Roman" w:cs="Times New Roman"/>
          <w:color w:val="auto"/>
          <w:sz w:val="24"/>
        </w:rPr>
        <w:t xml:space="preserve">) has the choice to set up a new account online through a platform furnished by the Contractor or </w:t>
      </w:r>
      <w:r w:rsidR="00793976">
        <w:rPr>
          <w:rFonts w:ascii="Times New Roman" w:hAnsi="Times New Roman" w:cs="Times New Roman"/>
          <w:color w:val="auto"/>
          <w:sz w:val="24"/>
        </w:rPr>
        <w:t xml:space="preserve">to </w:t>
      </w:r>
      <w:r w:rsidRPr="00D20EE5">
        <w:rPr>
          <w:rFonts w:ascii="Times New Roman" w:hAnsi="Times New Roman" w:cs="Times New Roman"/>
          <w:color w:val="auto"/>
          <w:sz w:val="24"/>
        </w:rPr>
        <w:t>send an electronic file to the Contractor to establish a new account</w:t>
      </w:r>
      <w:r w:rsidR="00793976">
        <w:rPr>
          <w:rFonts w:ascii="Times New Roman" w:hAnsi="Times New Roman" w:cs="Times New Roman"/>
          <w:color w:val="auto"/>
          <w:sz w:val="24"/>
        </w:rPr>
        <w:t>, or both</w:t>
      </w:r>
      <w:r w:rsidR="00AA2B73">
        <w:rPr>
          <w:rFonts w:ascii="Times New Roman" w:hAnsi="Times New Roman" w:cs="Times New Roman"/>
          <w:color w:val="auto"/>
          <w:sz w:val="24"/>
        </w:rPr>
        <w:t xml:space="preserve"> at any time</w:t>
      </w:r>
      <w:r w:rsidR="00793976">
        <w:rPr>
          <w:rFonts w:ascii="Times New Roman" w:hAnsi="Times New Roman" w:cs="Times New Roman"/>
          <w:color w:val="auto"/>
          <w:sz w:val="24"/>
        </w:rPr>
        <w:t xml:space="preserve">.  Each Agency may send an electronic file </w:t>
      </w:r>
      <w:r w:rsidR="00AA2B73">
        <w:rPr>
          <w:rFonts w:ascii="Times New Roman" w:hAnsi="Times New Roman" w:cs="Times New Roman"/>
          <w:color w:val="auto"/>
          <w:sz w:val="24"/>
        </w:rPr>
        <w:t>as many times and as often as it requires</w:t>
      </w:r>
      <w:r w:rsidR="00793976">
        <w:rPr>
          <w:rFonts w:ascii="Times New Roman" w:hAnsi="Times New Roman" w:cs="Times New Roman"/>
          <w:color w:val="auto"/>
          <w:sz w:val="24"/>
        </w:rPr>
        <w:t>.</w:t>
      </w:r>
      <w:r w:rsidR="00AA2B73">
        <w:rPr>
          <w:rFonts w:ascii="Times New Roman" w:hAnsi="Times New Roman" w:cs="Times New Roman"/>
          <w:color w:val="auto"/>
          <w:sz w:val="24"/>
        </w:rPr>
        <w:t xml:space="preserve"> The Contractor must be able to accommodate changes in the file frequency and size throughout the life of the Contract.</w:t>
      </w:r>
    </w:p>
    <w:p w14:paraId="370E0CA5" w14:textId="77777777" w:rsidR="001D2AA4" w:rsidRPr="00D20EE5" w:rsidRDefault="001D2AA4" w:rsidP="0000602A">
      <w:pPr>
        <w:pStyle w:val="Level2Body"/>
        <w:ind w:left="630" w:hanging="630"/>
        <w:jc w:val="left"/>
        <w:rPr>
          <w:rFonts w:ascii="Times New Roman" w:hAnsi="Times New Roman" w:cs="Times New Roman"/>
          <w:color w:val="auto"/>
          <w:sz w:val="24"/>
        </w:rPr>
      </w:pPr>
    </w:p>
    <w:p w14:paraId="3107E24B" w14:textId="60E59847" w:rsidR="001D2AA4" w:rsidRPr="00D20EE5" w:rsidRDefault="001D2AA4" w:rsidP="0000602A">
      <w:pPr>
        <w:pStyle w:val="Level2Body"/>
        <w:numPr>
          <w:ilvl w:val="0"/>
          <w:numId w:val="31"/>
        </w:numPr>
        <w:jc w:val="left"/>
        <w:rPr>
          <w:rFonts w:ascii="Times New Roman" w:hAnsi="Times New Roman" w:cs="Times New Roman"/>
          <w:color w:val="auto"/>
          <w:sz w:val="24"/>
        </w:rPr>
      </w:pPr>
      <w:r w:rsidRPr="00D20EE5">
        <w:rPr>
          <w:rFonts w:ascii="Times New Roman" w:hAnsi="Times New Roman" w:cs="Times New Roman"/>
          <w:color w:val="auto"/>
          <w:sz w:val="24"/>
        </w:rPr>
        <w:t>The Contractor creates an account for any new Cardholders provided to the Contractor by the State</w:t>
      </w:r>
      <w:r w:rsidR="0052497E" w:rsidRPr="00D20EE5">
        <w:rPr>
          <w:rFonts w:ascii="Times New Roman" w:hAnsi="Times New Roman" w:cs="Times New Roman"/>
          <w:color w:val="auto"/>
          <w:sz w:val="24"/>
        </w:rPr>
        <w:t xml:space="preserve">. </w:t>
      </w:r>
      <w:r w:rsidR="006977F9">
        <w:rPr>
          <w:rFonts w:ascii="Times New Roman" w:hAnsi="Times New Roman" w:cs="Times New Roman"/>
          <w:color w:val="auto"/>
          <w:sz w:val="24"/>
        </w:rPr>
        <w:t xml:space="preserve"> </w:t>
      </w:r>
      <w:r w:rsidRPr="00D20EE5">
        <w:rPr>
          <w:rFonts w:ascii="Times New Roman" w:hAnsi="Times New Roman" w:cs="Times New Roman"/>
          <w:color w:val="auto"/>
          <w:sz w:val="24"/>
        </w:rPr>
        <w:t xml:space="preserve">The State will provide the </w:t>
      </w:r>
      <w:r w:rsidR="00F70DBB">
        <w:rPr>
          <w:rFonts w:ascii="Times New Roman" w:hAnsi="Times New Roman" w:cs="Times New Roman"/>
          <w:color w:val="auto"/>
          <w:sz w:val="24"/>
        </w:rPr>
        <w:t>applicable</w:t>
      </w:r>
      <w:r w:rsidRPr="00D20EE5">
        <w:rPr>
          <w:rFonts w:ascii="Times New Roman" w:hAnsi="Times New Roman" w:cs="Times New Roman"/>
          <w:color w:val="auto"/>
          <w:sz w:val="24"/>
        </w:rPr>
        <w:t xml:space="preserve"> information about each Cardholde</w:t>
      </w:r>
      <w:r w:rsidR="00793976">
        <w:rPr>
          <w:rFonts w:ascii="Times New Roman" w:hAnsi="Times New Roman" w:cs="Times New Roman"/>
          <w:color w:val="auto"/>
          <w:sz w:val="24"/>
        </w:rPr>
        <w:t>r</w:t>
      </w:r>
      <w:r w:rsidR="00F70DBB">
        <w:rPr>
          <w:rFonts w:ascii="Times New Roman" w:hAnsi="Times New Roman" w:cs="Times New Roman"/>
          <w:color w:val="auto"/>
          <w:sz w:val="24"/>
        </w:rPr>
        <w:t>, as determined by the State</w:t>
      </w:r>
      <w:r w:rsidR="00793976">
        <w:rPr>
          <w:rFonts w:ascii="Times New Roman" w:hAnsi="Times New Roman" w:cs="Times New Roman"/>
          <w:color w:val="auto"/>
          <w:sz w:val="24"/>
        </w:rPr>
        <w:t>.</w:t>
      </w:r>
    </w:p>
    <w:p w14:paraId="1681349C" w14:textId="77777777" w:rsidR="001D2AA4" w:rsidRPr="00D20EE5" w:rsidRDefault="001D2AA4" w:rsidP="0000602A">
      <w:pPr>
        <w:pStyle w:val="Level2Body"/>
        <w:tabs>
          <w:tab w:val="left" w:pos="2160"/>
        </w:tabs>
        <w:ind w:left="1224"/>
        <w:jc w:val="left"/>
        <w:rPr>
          <w:rFonts w:ascii="Times New Roman" w:hAnsi="Times New Roman" w:cs="Times New Roman"/>
          <w:color w:val="auto"/>
          <w:sz w:val="24"/>
        </w:rPr>
      </w:pPr>
    </w:p>
    <w:p w14:paraId="75CC0495" w14:textId="630FC285" w:rsidR="001D2AA4" w:rsidRPr="00D20EE5" w:rsidRDefault="0026758A" w:rsidP="0000602A">
      <w:pPr>
        <w:pStyle w:val="Level2Body"/>
        <w:numPr>
          <w:ilvl w:val="0"/>
          <w:numId w:val="31"/>
        </w:numPr>
        <w:jc w:val="left"/>
        <w:rPr>
          <w:rFonts w:ascii="Times New Roman" w:hAnsi="Times New Roman" w:cs="Times New Roman"/>
          <w:color w:val="auto"/>
          <w:sz w:val="24"/>
        </w:rPr>
      </w:pPr>
      <w:r w:rsidRPr="00D20EE5">
        <w:rPr>
          <w:rFonts w:ascii="Times New Roman" w:hAnsi="Times New Roman" w:cs="Times New Roman"/>
          <w:color w:val="auto"/>
          <w:sz w:val="24"/>
        </w:rPr>
        <w:t xml:space="preserve">Each </w:t>
      </w:r>
      <w:r w:rsidR="00F70DBB">
        <w:rPr>
          <w:rFonts w:ascii="Times New Roman" w:hAnsi="Times New Roman" w:cs="Times New Roman"/>
          <w:color w:val="auto"/>
          <w:sz w:val="24"/>
        </w:rPr>
        <w:t>calendar</w:t>
      </w:r>
      <w:r w:rsidRPr="00D20EE5">
        <w:rPr>
          <w:rFonts w:ascii="Times New Roman" w:hAnsi="Times New Roman" w:cs="Times New Roman"/>
          <w:color w:val="auto"/>
          <w:sz w:val="24"/>
        </w:rPr>
        <w:t xml:space="preserve"> day, the State shall send the Contractor one or multiple </w:t>
      </w:r>
      <w:r w:rsidRPr="00D20EE5">
        <w:rPr>
          <w:rFonts w:ascii="Times New Roman" w:hAnsi="Times New Roman" w:cs="Times New Roman"/>
          <w:noProof/>
          <w:color w:val="auto"/>
          <w:sz w:val="24"/>
        </w:rPr>
        <w:t>file</w:t>
      </w:r>
      <w:r w:rsidRPr="00D20EE5">
        <w:rPr>
          <w:rFonts w:ascii="Times New Roman" w:hAnsi="Times New Roman" w:cs="Times New Roman"/>
          <w:color w:val="auto"/>
          <w:sz w:val="24"/>
        </w:rPr>
        <w:t xml:space="preserve">(s) containing new accounts that are ready to be </w:t>
      </w:r>
      <w:r w:rsidR="00F70DBB">
        <w:rPr>
          <w:rFonts w:ascii="Times New Roman" w:hAnsi="Times New Roman" w:cs="Times New Roman"/>
          <w:color w:val="auto"/>
          <w:sz w:val="24"/>
        </w:rPr>
        <w:t>created</w:t>
      </w:r>
      <w:r w:rsidRPr="00D20EE5">
        <w:rPr>
          <w:rFonts w:ascii="Times New Roman" w:hAnsi="Times New Roman" w:cs="Times New Roman"/>
          <w:color w:val="auto"/>
          <w:sz w:val="24"/>
        </w:rPr>
        <w:t xml:space="preserve"> and existing accounts that should receive</w:t>
      </w:r>
      <w:r w:rsidRPr="00F24F9B">
        <w:rPr>
          <w:rFonts w:ascii="Times New Roman" w:hAnsi="Times New Roman" w:cs="Times New Roman"/>
          <w:color w:val="auto"/>
          <w:sz w:val="24"/>
        </w:rPr>
        <w:t xml:space="preserve"> an additional deposit</w:t>
      </w:r>
      <w:r w:rsidR="0052497E" w:rsidRPr="001E3D35">
        <w:rPr>
          <w:rFonts w:ascii="Times New Roman" w:hAnsi="Times New Roman" w:cs="Times New Roman"/>
          <w:color w:val="auto"/>
          <w:sz w:val="24"/>
        </w:rPr>
        <w:t xml:space="preserve">. </w:t>
      </w:r>
      <w:r w:rsidR="006977F9">
        <w:rPr>
          <w:rFonts w:ascii="Times New Roman" w:hAnsi="Times New Roman" w:cs="Times New Roman"/>
          <w:color w:val="auto"/>
          <w:sz w:val="24"/>
        </w:rPr>
        <w:t xml:space="preserve"> </w:t>
      </w:r>
      <w:r w:rsidRPr="00D20EE5">
        <w:rPr>
          <w:rFonts w:ascii="Times New Roman" w:hAnsi="Times New Roman" w:cs="Times New Roman"/>
          <w:color w:val="auto"/>
          <w:sz w:val="24"/>
        </w:rPr>
        <w:t xml:space="preserve">Associated funding shall be transmitted simultaneously with each file. </w:t>
      </w:r>
    </w:p>
    <w:p w14:paraId="2ED8C603" w14:textId="77777777" w:rsidR="00ED1EDC" w:rsidRPr="00D20EE5" w:rsidRDefault="00ED1EDC" w:rsidP="0000602A">
      <w:pPr>
        <w:pStyle w:val="Level2Body"/>
        <w:jc w:val="left"/>
        <w:rPr>
          <w:rFonts w:ascii="Times New Roman" w:hAnsi="Times New Roman" w:cs="Times New Roman"/>
          <w:color w:val="auto"/>
          <w:sz w:val="24"/>
        </w:rPr>
      </w:pPr>
    </w:p>
    <w:p w14:paraId="7D3FC476" w14:textId="0C55EB59" w:rsidR="00CA3020" w:rsidRDefault="007A2127" w:rsidP="0000602A">
      <w:pPr>
        <w:pStyle w:val="Level2Body"/>
        <w:numPr>
          <w:ilvl w:val="0"/>
          <w:numId w:val="31"/>
        </w:numPr>
        <w:jc w:val="left"/>
        <w:rPr>
          <w:rFonts w:ascii="Times New Roman" w:hAnsi="Times New Roman" w:cs="Times New Roman"/>
          <w:color w:val="auto"/>
          <w:sz w:val="24"/>
        </w:rPr>
      </w:pPr>
      <w:r>
        <w:rPr>
          <w:rFonts w:ascii="Times New Roman" w:hAnsi="Times New Roman" w:cs="Times New Roman"/>
          <w:color w:val="auto"/>
          <w:sz w:val="24"/>
        </w:rPr>
        <w:t>As frequently as e</w:t>
      </w:r>
      <w:r w:rsidR="0026758A" w:rsidRPr="00D20EE5">
        <w:rPr>
          <w:rFonts w:ascii="Times New Roman" w:hAnsi="Times New Roman" w:cs="Times New Roman"/>
          <w:color w:val="auto"/>
          <w:sz w:val="24"/>
        </w:rPr>
        <w:t xml:space="preserve">ach business day, the Contractor shall create a file for each participating </w:t>
      </w:r>
      <w:r w:rsidR="001D2AA4" w:rsidRPr="00D20EE5">
        <w:rPr>
          <w:rFonts w:ascii="Times New Roman" w:hAnsi="Times New Roman" w:cs="Times New Roman"/>
          <w:color w:val="auto"/>
          <w:sz w:val="24"/>
        </w:rPr>
        <w:t>Ag</w:t>
      </w:r>
      <w:r w:rsidR="0026758A" w:rsidRPr="00D20EE5">
        <w:rPr>
          <w:rFonts w:ascii="Times New Roman" w:hAnsi="Times New Roman" w:cs="Times New Roman"/>
          <w:color w:val="auto"/>
          <w:sz w:val="24"/>
        </w:rPr>
        <w:t>ency indicating the accounts that have been established that day and reissued account numbers, along with other information required to make payments</w:t>
      </w:r>
      <w:r w:rsidR="0052497E" w:rsidRPr="00D20EE5">
        <w:rPr>
          <w:rFonts w:ascii="Times New Roman" w:hAnsi="Times New Roman" w:cs="Times New Roman"/>
          <w:color w:val="auto"/>
          <w:sz w:val="24"/>
        </w:rPr>
        <w:t>.</w:t>
      </w:r>
      <w:r w:rsidR="006977F9">
        <w:rPr>
          <w:rFonts w:ascii="Times New Roman" w:hAnsi="Times New Roman" w:cs="Times New Roman"/>
          <w:color w:val="auto"/>
          <w:sz w:val="24"/>
        </w:rPr>
        <w:t xml:space="preserve"> </w:t>
      </w:r>
      <w:r w:rsidR="0052497E" w:rsidRPr="00D20EE5">
        <w:rPr>
          <w:rFonts w:ascii="Times New Roman" w:hAnsi="Times New Roman" w:cs="Times New Roman"/>
          <w:color w:val="auto"/>
          <w:sz w:val="24"/>
        </w:rPr>
        <w:t xml:space="preserve"> </w:t>
      </w:r>
      <w:r w:rsidR="0026758A" w:rsidRPr="00D20EE5">
        <w:rPr>
          <w:rFonts w:ascii="Times New Roman" w:hAnsi="Times New Roman" w:cs="Times New Roman"/>
          <w:color w:val="auto"/>
          <w:sz w:val="24"/>
        </w:rPr>
        <w:t xml:space="preserve">Simultaneously, the Contractor shall confirm the amount of funding allocated to each account. </w:t>
      </w:r>
      <w:r w:rsidR="006977F9">
        <w:rPr>
          <w:rFonts w:ascii="Times New Roman" w:hAnsi="Times New Roman" w:cs="Times New Roman"/>
          <w:color w:val="auto"/>
          <w:sz w:val="24"/>
        </w:rPr>
        <w:t xml:space="preserve"> </w:t>
      </w:r>
      <w:r w:rsidR="0026758A" w:rsidRPr="00D20EE5">
        <w:rPr>
          <w:rFonts w:ascii="Times New Roman" w:hAnsi="Times New Roman" w:cs="Times New Roman"/>
          <w:color w:val="auto"/>
          <w:sz w:val="24"/>
        </w:rPr>
        <w:t>The Contractor shall confirm electronically the receipt of all files received from</w:t>
      </w:r>
      <w:r w:rsidR="00DB111E">
        <w:rPr>
          <w:rFonts w:ascii="Times New Roman" w:hAnsi="Times New Roman" w:cs="Times New Roman"/>
          <w:color w:val="auto"/>
          <w:sz w:val="24"/>
        </w:rPr>
        <w:t xml:space="preserve"> the</w:t>
      </w:r>
      <w:r w:rsidR="0026758A" w:rsidRPr="00D20EE5">
        <w:rPr>
          <w:rFonts w:ascii="Times New Roman" w:hAnsi="Times New Roman" w:cs="Times New Roman"/>
          <w:color w:val="auto"/>
          <w:sz w:val="24"/>
        </w:rPr>
        <w:t xml:space="preserve"> State. </w:t>
      </w:r>
    </w:p>
    <w:p w14:paraId="1260EA0A" w14:textId="77777777" w:rsidR="00CA3020" w:rsidRDefault="00CA3020" w:rsidP="00CA3020">
      <w:pPr>
        <w:pStyle w:val="ListParagraph"/>
        <w:rPr>
          <w:rFonts w:ascii="Times New Roman" w:hAnsi="Times New Roman" w:cs="Times New Roman"/>
          <w:sz w:val="24"/>
        </w:rPr>
      </w:pPr>
    </w:p>
    <w:p w14:paraId="4D311A8F" w14:textId="0F2E3AB8" w:rsidR="001D2AA4" w:rsidRPr="00D20EE5" w:rsidRDefault="00C66D78" w:rsidP="00CA3020">
      <w:pPr>
        <w:pStyle w:val="Level2Body"/>
        <w:numPr>
          <w:ilvl w:val="1"/>
          <w:numId w:val="31"/>
        </w:numPr>
        <w:jc w:val="left"/>
        <w:rPr>
          <w:rFonts w:ascii="Times New Roman" w:hAnsi="Times New Roman" w:cs="Times New Roman"/>
          <w:color w:val="auto"/>
          <w:sz w:val="24"/>
        </w:rPr>
      </w:pPr>
      <w:r>
        <w:rPr>
          <w:rFonts w:ascii="Times New Roman" w:hAnsi="Times New Roman" w:cs="Times New Roman"/>
          <w:color w:val="auto"/>
          <w:sz w:val="24"/>
        </w:rPr>
        <w:t xml:space="preserve">The numbers printed on a Card shall be different numbers than the account numbers. </w:t>
      </w:r>
      <w:r w:rsidR="006977F9">
        <w:rPr>
          <w:rFonts w:ascii="Times New Roman" w:hAnsi="Times New Roman" w:cs="Times New Roman"/>
          <w:color w:val="auto"/>
          <w:sz w:val="24"/>
        </w:rPr>
        <w:t xml:space="preserve"> </w:t>
      </w:r>
      <w:r>
        <w:rPr>
          <w:rFonts w:ascii="Times New Roman" w:hAnsi="Times New Roman" w:cs="Times New Roman"/>
          <w:color w:val="auto"/>
          <w:sz w:val="24"/>
        </w:rPr>
        <w:t xml:space="preserve">For security purposes, the State shall not receive the Card numbers. </w:t>
      </w:r>
    </w:p>
    <w:p w14:paraId="6FD4C600" w14:textId="77777777" w:rsidR="00ED1EDC" w:rsidRPr="00D20EE5" w:rsidRDefault="00ED1EDC" w:rsidP="0000602A">
      <w:pPr>
        <w:pStyle w:val="Level2Body"/>
        <w:ind w:left="1440"/>
        <w:jc w:val="left"/>
        <w:rPr>
          <w:rFonts w:ascii="Times New Roman" w:hAnsi="Times New Roman" w:cs="Times New Roman"/>
          <w:color w:val="auto"/>
          <w:sz w:val="24"/>
        </w:rPr>
      </w:pPr>
    </w:p>
    <w:p w14:paraId="50BCD6F9" w14:textId="38823A0A" w:rsidR="001D2AA4" w:rsidRPr="00D20EE5" w:rsidRDefault="001D2AA4" w:rsidP="0000602A">
      <w:pPr>
        <w:pStyle w:val="Level2Body"/>
        <w:numPr>
          <w:ilvl w:val="1"/>
          <w:numId w:val="31"/>
        </w:numPr>
        <w:jc w:val="left"/>
        <w:rPr>
          <w:rFonts w:ascii="Times New Roman" w:hAnsi="Times New Roman" w:cs="Times New Roman"/>
          <w:color w:val="auto"/>
          <w:sz w:val="24"/>
        </w:rPr>
      </w:pPr>
      <w:r w:rsidRPr="00D20EE5">
        <w:rPr>
          <w:rFonts w:ascii="Times New Roman" w:hAnsi="Times New Roman" w:cs="Times New Roman"/>
          <w:noProof/>
          <w:color w:val="auto"/>
          <w:sz w:val="24"/>
        </w:rPr>
        <w:t>In the event that</w:t>
      </w:r>
      <w:r w:rsidRPr="00D20EE5">
        <w:rPr>
          <w:rFonts w:ascii="Times New Roman" w:hAnsi="Times New Roman" w:cs="Times New Roman"/>
          <w:color w:val="auto"/>
          <w:sz w:val="24"/>
        </w:rPr>
        <w:t xml:space="preserve"> the Agency communicates that </w:t>
      </w:r>
      <w:r w:rsidR="00DB111E">
        <w:rPr>
          <w:rFonts w:ascii="Times New Roman" w:hAnsi="Times New Roman" w:cs="Times New Roman"/>
          <w:color w:val="auto"/>
          <w:sz w:val="24"/>
        </w:rPr>
        <w:t xml:space="preserve">the </w:t>
      </w:r>
      <w:r w:rsidRPr="00D20EE5">
        <w:rPr>
          <w:rFonts w:ascii="Times New Roman" w:hAnsi="Times New Roman" w:cs="Times New Roman"/>
          <w:color w:val="auto"/>
          <w:sz w:val="24"/>
        </w:rPr>
        <w:t>Contractor should open an account for an individual for whom an account already exists (for another Agency or for the same Agency) the Contractor shall communicate the existence of the account in lieu of the creation of the account</w:t>
      </w:r>
      <w:r w:rsidR="00793976">
        <w:rPr>
          <w:rFonts w:ascii="Times New Roman" w:hAnsi="Times New Roman" w:cs="Times New Roman"/>
          <w:color w:val="auto"/>
          <w:sz w:val="24"/>
        </w:rPr>
        <w:t xml:space="preserve"> and whether that previous account was for the same or a different Agency</w:t>
      </w:r>
      <w:r w:rsidRPr="00D20EE5">
        <w:rPr>
          <w:rFonts w:ascii="Times New Roman" w:hAnsi="Times New Roman" w:cs="Times New Roman"/>
          <w:color w:val="auto"/>
          <w:sz w:val="24"/>
        </w:rPr>
        <w:t>.</w:t>
      </w:r>
      <w:r w:rsidR="007840D8">
        <w:rPr>
          <w:rFonts w:ascii="Times New Roman" w:hAnsi="Times New Roman" w:cs="Times New Roman"/>
          <w:color w:val="auto"/>
          <w:sz w:val="24"/>
        </w:rPr>
        <w:t xml:space="preserve"> </w:t>
      </w:r>
      <w:r w:rsidR="006977F9">
        <w:rPr>
          <w:rFonts w:ascii="Times New Roman" w:hAnsi="Times New Roman" w:cs="Times New Roman"/>
          <w:color w:val="auto"/>
          <w:sz w:val="24"/>
        </w:rPr>
        <w:t xml:space="preserve"> </w:t>
      </w:r>
      <w:r w:rsidR="007840D8">
        <w:rPr>
          <w:rFonts w:ascii="Times New Roman" w:hAnsi="Times New Roman" w:cs="Times New Roman"/>
          <w:color w:val="auto"/>
          <w:sz w:val="24"/>
        </w:rPr>
        <w:t>The Agency may or may not be aware of a current or previous account</w:t>
      </w:r>
      <w:r w:rsidR="00257B82">
        <w:rPr>
          <w:rFonts w:ascii="Times New Roman" w:hAnsi="Times New Roman" w:cs="Times New Roman"/>
          <w:color w:val="auto"/>
          <w:sz w:val="24"/>
        </w:rPr>
        <w:t xml:space="preserve">; the Contractor </w:t>
      </w:r>
      <w:r w:rsidR="0071623E">
        <w:rPr>
          <w:rFonts w:ascii="Times New Roman" w:hAnsi="Times New Roman" w:cs="Times New Roman"/>
          <w:color w:val="auto"/>
          <w:sz w:val="24"/>
        </w:rPr>
        <w:t>shall</w:t>
      </w:r>
      <w:r w:rsidR="00257B82">
        <w:rPr>
          <w:rFonts w:ascii="Times New Roman" w:hAnsi="Times New Roman" w:cs="Times New Roman"/>
          <w:color w:val="auto"/>
          <w:sz w:val="24"/>
        </w:rPr>
        <w:t xml:space="preserve"> not deny a file or request based on this.  The Contractor </w:t>
      </w:r>
      <w:r w:rsidR="0071623E">
        <w:rPr>
          <w:rFonts w:ascii="Times New Roman" w:hAnsi="Times New Roman" w:cs="Times New Roman"/>
          <w:color w:val="auto"/>
          <w:sz w:val="24"/>
        </w:rPr>
        <w:t>shall</w:t>
      </w:r>
      <w:r w:rsidR="00257B82">
        <w:rPr>
          <w:rFonts w:ascii="Times New Roman" w:hAnsi="Times New Roman" w:cs="Times New Roman"/>
          <w:color w:val="auto"/>
          <w:sz w:val="24"/>
        </w:rPr>
        <w:t xml:space="preserve"> be able to match up a “duplicate” request to a current or previously active account. </w:t>
      </w:r>
    </w:p>
    <w:p w14:paraId="778FFABA" w14:textId="77777777" w:rsidR="00ED1EDC" w:rsidRPr="00D20EE5" w:rsidRDefault="00ED1EDC" w:rsidP="0000602A">
      <w:pPr>
        <w:pStyle w:val="Level2Body"/>
        <w:jc w:val="left"/>
        <w:rPr>
          <w:rFonts w:ascii="Times New Roman" w:hAnsi="Times New Roman" w:cs="Times New Roman"/>
          <w:color w:val="auto"/>
          <w:sz w:val="24"/>
        </w:rPr>
      </w:pPr>
    </w:p>
    <w:p w14:paraId="69929D77" w14:textId="0B1C541E" w:rsidR="001D2AA4" w:rsidRPr="00D20EE5" w:rsidRDefault="0026758A" w:rsidP="0000602A">
      <w:pPr>
        <w:pStyle w:val="Level2Body"/>
        <w:numPr>
          <w:ilvl w:val="0"/>
          <w:numId w:val="31"/>
        </w:numPr>
        <w:jc w:val="left"/>
        <w:rPr>
          <w:rFonts w:ascii="Times New Roman" w:hAnsi="Times New Roman" w:cs="Times New Roman"/>
          <w:color w:val="auto"/>
          <w:sz w:val="24"/>
        </w:rPr>
      </w:pPr>
      <w:r w:rsidRPr="00D20EE5">
        <w:rPr>
          <w:rFonts w:ascii="Times New Roman" w:hAnsi="Times New Roman" w:cs="Times New Roman"/>
          <w:color w:val="auto"/>
          <w:sz w:val="24"/>
        </w:rPr>
        <w:t xml:space="preserve">Within one </w:t>
      </w:r>
      <w:r w:rsidR="00AF0F7E">
        <w:rPr>
          <w:rFonts w:ascii="Times New Roman" w:hAnsi="Times New Roman" w:cs="Times New Roman"/>
          <w:color w:val="auto"/>
          <w:sz w:val="24"/>
        </w:rPr>
        <w:t xml:space="preserve">(1) </w:t>
      </w:r>
      <w:r w:rsidRPr="00D20EE5">
        <w:rPr>
          <w:rFonts w:ascii="Times New Roman" w:hAnsi="Times New Roman" w:cs="Times New Roman"/>
          <w:color w:val="auto"/>
          <w:sz w:val="24"/>
        </w:rPr>
        <w:t xml:space="preserve">business day of receiving the new account file from the State, the Contractor shall establish the new account within </w:t>
      </w:r>
      <w:r w:rsidR="002F4C9B" w:rsidRPr="00D20EE5">
        <w:rPr>
          <w:rFonts w:ascii="Times New Roman" w:hAnsi="Times New Roman" w:cs="Times New Roman"/>
          <w:color w:val="auto"/>
          <w:sz w:val="24"/>
        </w:rPr>
        <w:t>their system</w:t>
      </w:r>
      <w:r w:rsidRPr="00D20EE5">
        <w:rPr>
          <w:rFonts w:ascii="Times New Roman" w:hAnsi="Times New Roman" w:cs="Times New Roman"/>
          <w:color w:val="auto"/>
          <w:sz w:val="24"/>
        </w:rPr>
        <w:t xml:space="preserve">, and within two business </w:t>
      </w:r>
      <w:r w:rsidRPr="00D20EE5">
        <w:rPr>
          <w:rFonts w:ascii="Times New Roman" w:hAnsi="Times New Roman" w:cs="Times New Roman"/>
          <w:color w:val="auto"/>
          <w:sz w:val="24"/>
        </w:rPr>
        <w:lastRenderedPageBreak/>
        <w:t>days from the receipt of the new account file the Contractor shall issue and mail a Card to each new Cardholder.</w:t>
      </w:r>
    </w:p>
    <w:p w14:paraId="51567D84" w14:textId="77777777" w:rsidR="001D2AA4" w:rsidRPr="00D95587" w:rsidRDefault="001D2AA4" w:rsidP="0000602A">
      <w:pPr>
        <w:pStyle w:val="Level2Body"/>
        <w:jc w:val="left"/>
        <w:rPr>
          <w:rFonts w:ascii="Times New Roman" w:hAnsi="Times New Roman" w:cs="Times New Roman"/>
          <w:sz w:val="24"/>
        </w:rPr>
      </w:pPr>
    </w:p>
    <w:p w14:paraId="7E1A1E58" w14:textId="37135594" w:rsidR="001D2AA4" w:rsidRDefault="0026758A" w:rsidP="0000602A">
      <w:pPr>
        <w:pStyle w:val="Level2Body"/>
        <w:numPr>
          <w:ilvl w:val="0"/>
          <w:numId w:val="31"/>
        </w:numPr>
        <w:jc w:val="left"/>
        <w:rPr>
          <w:rFonts w:ascii="Times New Roman" w:hAnsi="Times New Roman" w:cs="Times New Roman"/>
          <w:color w:val="auto"/>
          <w:sz w:val="24"/>
        </w:rPr>
      </w:pPr>
      <w:r w:rsidRPr="00D20EE5">
        <w:rPr>
          <w:rFonts w:ascii="Times New Roman" w:hAnsi="Times New Roman" w:cs="Times New Roman"/>
          <w:color w:val="auto"/>
          <w:sz w:val="24"/>
        </w:rPr>
        <w:t xml:space="preserve">The Contractor shall not close an account without first receiving </w:t>
      </w:r>
      <w:r w:rsidR="001D2AA4" w:rsidRPr="00D20EE5">
        <w:rPr>
          <w:rFonts w:ascii="Times New Roman" w:hAnsi="Times New Roman" w:cs="Times New Roman"/>
          <w:color w:val="auto"/>
          <w:sz w:val="24"/>
        </w:rPr>
        <w:t xml:space="preserve">written </w:t>
      </w:r>
      <w:r w:rsidRPr="00D20EE5">
        <w:rPr>
          <w:rFonts w:ascii="Times New Roman" w:hAnsi="Times New Roman" w:cs="Times New Roman"/>
          <w:color w:val="auto"/>
          <w:sz w:val="24"/>
        </w:rPr>
        <w:t>consent from State.</w:t>
      </w:r>
      <w:r w:rsidR="009514D2" w:rsidRPr="00F24F9B">
        <w:rPr>
          <w:rFonts w:ascii="Times New Roman" w:hAnsi="Times New Roman" w:cs="Times New Roman"/>
          <w:color w:val="auto"/>
          <w:sz w:val="24"/>
        </w:rPr>
        <w:t xml:space="preserve"> </w:t>
      </w:r>
      <w:r w:rsidR="007A2127">
        <w:rPr>
          <w:rFonts w:ascii="Times New Roman" w:hAnsi="Times New Roman" w:cs="Times New Roman"/>
          <w:color w:val="auto"/>
          <w:sz w:val="24"/>
        </w:rPr>
        <w:t xml:space="preserve"> Prior to seeking to close an account Contractor must inform the applicable Agencies if the associated Card is linked to multiple programs and consent must be obtained from all applicable Agencies.</w:t>
      </w:r>
    </w:p>
    <w:p w14:paraId="4B0B1DAA" w14:textId="77777777" w:rsidR="00ED1EDC" w:rsidRPr="00D20EE5" w:rsidRDefault="00ED1EDC" w:rsidP="0000602A">
      <w:pPr>
        <w:pStyle w:val="Level2Body"/>
        <w:jc w:val="left"/>
        <w:rPr>
          <w:rFonts w:ascii="Times New Roman" w:hAnsi="Times New Roman" w:cs="Times New Roman"/>
          <w:color w:val="auto"/>
          <w:sz w:val="24"/>
        </w:rPr>
      </w:pPr>
    </w:p>
    <w:p w14:paraId="047DDACD" w14:textId="456451A6" w:rsidR="001D2AA4" w:rsidRDefault="0026758A" w:rsidP="0000602A">
      <w:pPr>
        <w:pStyle w:val="Level2Body"/>
        <w:numPr>
          <w:ilvl w:val="0"/>
          <w:numId w:val="31"/>
        </w:numPr>
        <w:jc w:val="left"/>
        <w:rPr>
          <w:rFonts w:ascii="Times New Roman" w:hAnsi="Times New Roman" w:cs="Times New Roman"/>
          <w:color w:val="auto"/>
          <w:sz w:val="24"/>
        </w:rPr>
      </w:pPr>
      <w:r w:rsidRPr="00D20EE5">
        <w:rPr>
          <w:rFonts w:ascii="Times New Roman" w:hAnsi="Times New Roman" w:cs="Times New Roman"/>
          <w:color w:val="auto"/>
          <w:sz w:val="24"/>
        </w:rPr>
        <w:t xml:space="preserve">When </w:t>
      </w:r>
      <w:r w:rsidRPr="00D20EE5">
        <w:rPr>
          <w:rFonts w:ascii="Times New Roman" w:hAnsi="Times New Roman" w:cs="Times New Roman"/>
          <w:noProof/>
          <w:color w:val="auto"/>
          <w:sz w:val="24"/>
        </w:rPr>
        <w:t>a Card is returned by the United States Post Office</w:t>
      </w:r>
      <w:r w:rsidRPr="00D20EE5">
        <w:rPr>
          <w:rFonts w:ascii="Times New Roman" w:hAnsi="Times New Roman" w:cs="Times New Roman"/>
          <w:color w:val="auto"/>
          <w:sz w:val="24"/>
        </w:rPr>
        <w:t xml:space="preserve"> as undeliverable, the Contractor shall notify the State within two business days of receiving the undeliverable Card. </w:t>
      </w:r>
      <w:r w:rsidR="006977F9">
        <w:rPr>
          <w:rFonts w:ascii="Times New Roman" w:hAnsi="Times New Roman" w:cs="Times New Roman"/>
          <w:color w:val="auto"/>
          <w:sz w:val="24"/>
        </w:rPr>
        <w:t xml:space="preserve"> </w:t>
      </w:r>
      <w:r w:rsidRPr="00D20EE5">
        <w:rPr>
          <w:rFonts w:ascii="Times New Roman" w:hAnsi="Times New Roman" w:cs="Times New Roman"/>
          <w:color w:val="auto"/>
          <w:sz w:val="24"/>
        </w:rPr>
        <w:t xml:space="preserve">All undeliverable Cards shall </w:t>
      </w:r>
      <w:r w:rsidRPr="00D20EE5">
        <w:rPr>
          <w:rFonts w:ascii="Times New Roman" w:hAnsi="Times New Roman" w:cs="Times New Roman"/>
          <w:noProof/>
          <w:color w:val="auto"/>
          <w:sz w:val="24"/>
        </w:rPr>
        <w:t>be returned</w:t>
      </w:r>
      <w:r w:rsidRPr="00D20EE5">
        <w:rPr>
          <w:rFonts w:ascii="Times New Roman" w:hAnsi="Times New Roman" w:cs="Times New Roman"/>
          <w:color w:val="auto"/>
          <w:sz w:val="24"/>
        </w:rPr>
        <w:t xml:space="preserve"> to the Contractor’s operations center.</w:t>
      </w:r>
    </w:p>
    <w:p w14:paraId="6B3FAE5B" w14:textId="77777777" w:rsidR="00A22A63" w:rsidRDefault="00A22A63" w:rsidP="0000602A">
      <w:pPr>
        <w:pStyle w:val="Level2Body"/>
        <w:jc w:val="left"/>
        <w:rPr>
          <w:rFonts w:ascii="Times New Roman" w:hAnsi="Times New Roman" w:cs="Times New Roman"/>
          <w:color w:val="auto"/>
          <w:sz w:val="24"/>
        </w:rPr>
      </w:pPr>
    </w:p>
    <w:p w14:paraId="0510C8A1" w14:textId="59E08784" w:rsidR="00A22A63" w:rsidRPr="00D20EE5" w:rsidRDefault="00A22A63" w:rsidP="0000602A">
      <w:pPr>
        <w:pStyle w:val="Level2Body"/>
        <w:numPr>
          <w:ilvl w:val="0"/>
          <w:numId w:val="31"/>
        </w:numPr>
        <w:jc w:val="left"/>
        <w:rPr>
          <w:rFonts w:ascii="Times New Roman" w:hAnsi="Times New Roman" w:cs="Times New Roman"/>
          <w:color w:val="auto"/>
          <w:sz w:val="24"/>
        </w:rPr>
      </w:pPr>
      <w:r>
        <w:rPr>
          <w:rFonts w:ascii="Times New Roman" w:hAnsi="Times New Roman" w:cs="Times New Roman"/>
          <w:color w:val="auto"/>
          <w:sz w:val="24"/>
        </w:rPr>
        <w:t xml:space="preserve">If </w:t>
      </w:r>
      <w:r w:rsidR="003D4D49">
        <w:rPr>
          <w:rFonts w:ascii="Times New Roman" w:hAnsi="Times New Roman" w:cs="Times New Roman"/>
          <w:color w:val="auto"/>
          <w:sz w:val="24"/>
        </w:rPr>
        <w:t>a C</w:t>
      </w:r>
      <w:r>
        <w:rPr>
          <w:rFonts w:ascii="Times New Roman" w:hAnsi="Times New Roman" w:cs="Times New Roman"/>
          <w:color w:val="auto"/>
          <w:sz w:val="24"/>
        </w:rPr>
        <w:t xml:space="preserve">ard is returned undeliverable, the Contractor must mail a new </w:t>
      </w:r>
      <w:r w:rsidR="003D4D49">
        <w:rPr>
          <w:rFonts w:ascii="Times New Roman" w:hAnsi="Times New Roman" w:cs="Times New Roman"/>
          <w:color w:val="auto"/>
          <w:sz w:val="24"/>
        </w:rPr>
        <w:t>C</w:t>
      </w:r>
      <w:r>
        <w:rPr>
          <w:rFonts w:ascii="Times New Roman" w:hAnsi="Times New Roman" w:cs="Times New Roman"/>
          <w:color w:val="auto"/>
          <w:sz w:val="24"/>
        </w:rPr>
        <w:t xml:space="preserve">ard to the </w:t>
      </w:r>
      <w:r w:rsidR="00B931EB">
        <w:rPr>
          <w:rFonts w:ascii="Times New Roman" w:hAnsi="Times New Roman" w:cs="Times New Roman"/>
          <w:color w:val="auto"/>
          <w:sz w:val="24"/>
        </w:rPr>
        <w:t>C</w:t>
      </w:r>
      <w:r>
        <w:rPr>
          <w:rFonts w:ascii="Times New Roman" w:hAnsi="Times New Roman" w:cs="Times New Roman"/>
          <w:color w:val="auto"/>
          <w:sz w:val="24"/>
        </w:rPr>
        <w:t xml:space="preserve">ardholder when an updated address is provided to the </w:t>
      </w:r>
      <w:r w:rsidR="00793976">
        <w:rPr>
          <w:rFonts w:ascii="Times New Roman" w:hAnsi="Times New Roman" w:cs="Times New Roman"/>
          <w:color w:val="auto"/>
          <w:sz w:val="24"/>
        </w:rPr>
        <w:t>C</w:t>
      </w:r>
      <w:r>
        <w:rPr>
          <w:rFonts w:ascii="Times New Roman" w:hAnsi="Times New Roman" w:cs="Times New Roman"/>
          <w:color w:val="auto"/>
          <w:sz w:val="24"/>
        </w:rPr>
        <w:t>ontractor by the State Agency or the Cardholder.</w:t>
      </w:r>
    </w:p>
    <w:p w14:paraId="6FED8DCB" w14:textId="77777777" w:rsidR="00ED1EDC" w:rsidRPr="00D20EE5" w:rsidRDefault="00ED1EDC" w:rsidP="0000602A">
      <w:pPr>
        <w:pStyle w:val="Level2Body"/>
        <w:jc w:val="left"/>
        <w:rPr>
          <w:rFonts w:ascii="Times New Roman" w:hAnsi="Times New Roman" w:cs="Times New Roman"/>
          <w:color w:val="auto"/>
          <w:sz w:val="24"/>
        </w:rPr>
      </w:pPr>
    </w:p>
    <w:p w14:paraId="0765A5A0" w14:textId="77777777" w:rsidR="0026758A" w:rsidRPr="00D20EE5" w:rsidRDefault="0026758A" w:rsidP="0000602A">
      <w:pPr>
        <w:pStyle w:val="Level2Body"/>
        <w:numPr>
          <w:ilvl w:val="0"/>
          <w:numId w:val="31"/>
        </w:numPr>
        <w:jc w:val="left"/>
        <w:rPr>
          <w:rFonts w:ascii="Times New Roman" w:hAnsi="Times New Roman" w:cs="Times New Roman"/>
          <w:color w:val="auto"/>
          <w:sz w:val="24"/>
        </w:rPr>
      </w:pPr>
      <w:r w:rsidRPr="00D20EE5">
        <w:rPr>
          <w:rFonts w:ascii="Times New Roman" w:hAnsi="Times New Roman" w:cs="Times New Roman"/>
          <w:color w:val="auto"/>
          <w:sz w:val="24"/>
        </w:rPr>
        <w:t xml:space="preserve">All system data and data submitted to the Contractor by or on behalf of the </w:t>
      </w:r>
      <w:r w:rsidR="00CD1DEC" w:rsidRPr="00D20EE5">
        <w:rPr>
          <w:rFonts w:ascii="Times New Roman" w:hAnsi="Times New Roman" w:cs="Times New Roman"/>
          <w:color w:val="auto"/>
          <w:sz w:val="24"/>
        </w:rPr>
        <w:t>Agencies</w:t>
      </w:r>
      <w:r w:rsidRPr="00D20EE5">
        <w:rPr>
          <w:rFonts w:ascii="Times New Roman" w:hAnsi="Times New Roman" w:cs="Times New Roman"/>
          <w:color w:val="auto"/>
          <w:sz w:val="24"/>
        </w:rPr>
        <w:t xml:space="preserve"> is the </w:t>
      </w:r>
      <w:r w:rsidRPr="00D20EE5">
        <w:rPr>
          <w:rFonts w:ascii="Times New Roman" w:hAnsi="Times New Roman" w:cs="Times New Roman"/>
          <w:noProof/>
          <w:color w:val="auto"/>
          <w:sz w:val="24"/>
        </w:rPr>
        <w:t>property</w:t>
      </w:r>
      <w:r w:rsidRPr="00D20EE5">
        <w:rPr>
          <w:rFonts w:ascii="Times New Roman" w:hAnsi="Times New Roman" w:cs="Times New Roman"/>
          <w:color w:val="auto"/>
          <w:sz w:val="24"/>
        </w:rPr>
        <w:t xml:space="preserve"> of the State of Indiana.</w:t>
      </w:r>
    </w:p>
    <w:p w14:paraId="618FAEC9" w14:textId="77777777" w:rsidR="007F1488" w:rsidRPr="00D20EE5" w:rsidRDefault="007F1488" w:rsidP="0000602A">
      <w:pPr>
        <w:pStyle w:val="ListParagraph"/>
        <w:rPr>
          <w:rFonts w:ascii="Times New Roman" w:hAnsi="Times New Roman" w:cs="Times New Roman"/>
          <w:sz w:val="24"/>
          <w:szCs w:val="24"/>
        </w:rPr>
      </w:pPr>
    </w:p>
    <w:p w14:paraId="60312FAE" w14:textId="77777777" w:rsidR="00E451A2" w:rsidRPr="00D20EE5" w:rsidRDefault="00E451A2" w:rsidP="005078C8">
      <w:pPr>
        <w:pStyle w:val="ListParagraph"/>
        <w:widowControl w:val="0"/>
        <w:numPr>
          <w:ilvl w:val="1"/>
          <w:numId w:val="1"/>
        </w:numPr>
        <w:spacing w:after="0" w:line="240" w:lineRule="auto"/>
        <w:ind w:left="630" w:hanging="540"/>
        <w:rPr>
          <w:rFonts w:ascii="Times New Roman" w:hAnsi="Times New Roman" w:cs="Times New Roman"/>
          <w:b/>
          <w:sz w:val="28"/>
          <w:szCs w:val="24"/>
        </w:rPr>
      </w:pPr>
      <w:r w:rsidRPr="00D20EE5">
        <w:rPr>
          <w:rFonts w:ascii="Times New Roman" w:hAnsi="Times New Roman" w:cs="Times New Roman"/>
          <w:b/>
          <w:sz w:val="28"/>
          <w:szCs w:val="24"/>
        </w:rPr>
        <w:t>Negative Balances</w:t>
      </w:r>
    </w:p>
    <w:p w14:paraId="59FF1E2B" w14:textId="77777777" w:rsidR="00E451A2" w:rsidRPr="00D20EE5" w:rsidRDefault="00E451A2" w:rsidP="00E451A2">
      <w:pPr>
        <w:widowControl w:val="0"/>
        <w:spacing w:after="0" w:line="240" w:lineRule="auto"/>
        <w:rPr>
          <w:rFonts w:ascii="Times New Roman" w:hAnsi="Times New Roman" w:cs="Times New Roman"/>
          <w:sz w:val="24"/>
          <w:szCs w:val="24"/>
        </w:rPr>
      </w:pPr>
    </w:p>
    <w:p w14:paraId="2B355068" w14:textId="77777777" w:rsidR="005968A4" w:rsidRPr="00D20EE5" w:rsidRDefault="00E451A2" w:rsidP="00D31CFD">
      <w:pPr>
        <w:pStyle w:val="ListParagraph"/>
        <w:widowControl w:val="0"/>
        <w:numPr>
          <w:ilvl w:val="0"/>
          <w:numId w:val="11"/>
        </w:numPr>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To the extent allowed by the Visa or Mastercard processing rules, the Contractor operating network shall disallow any transaction that causes a Cardholder to exceed the amount available in his or her account. </w:t>
      </w:r>
    </w:p>
    <w:p w14:paraId="375A7821" w14:textId="77777777" w:rsidR="00ED1EDC" w:rsidRPr="00D20EE5" w:rsidRDefault="00ED1EDC" w:rsidP="00ED1EDC">
      <w:pPr>
        <w:pStyle w:val="ListParagraph"/>
        <w:widowControl w:val="0"/>
        <w:spacing w:after="0" w:line="240" w:lineRule="auto"/>
        <w:rPr>
          <w:rFonts w:ascii="Times New Roman" w:hAnsi="Times New Roman" w:cs="Times New Roman"/>
          <w:sz w:val="24"/>
          <w:szCs w:val="24"/>
        </w:rPr>
      </w:pPr>
    </w:p>
    <w:p w14:paraId="24BF555E" w14:textId="77777777" w:rsidR="00E451A2" w:rsidRPr="00D20EE5" w:rsidRDefault="00E451A2" w:rsidP="00D31CFD">
      <w:pPr>
        <w:pStyle w:val="ListParagraph"/>
        <w:widowControl w:val="0"/>
        <w:numPr>
          <w:ilvl w:val="1"/>
          <w:numId w:val="11"/>
        </w:numPr>
        <w:spacing w:after="0" w:line="240" w:lineRule="auto"/>
        <w:rPr>
          <w:rFonts w:ascii="Times New Roman" w:hAnsi="Times New Roman" w:cs="Times New Roman"/>
          <w:sz w:val="24"/>
          <w:szCs w:val="24"/>
        </w:rPr>
      </w:pPr>
      <w:r w:rsidRPr="00D20EE5">
        <w:rPr>
          <w:rFonts w:ascii="Times New Roman" w:hAnsi="Times New Roman" w:cs="Times New Roman"/>
          <w:noProof/>
          <w:sz w:val="24"/>
          <w:szCs w:val="24"/>
        </w:rPr>
        <w:t>The State</w:t>
      </w:r>
      <w:r w:rsidRPr="00D20EE5">
        <w:rPr>
          <w:rFonts w:ascii="Times New Roman" w:hAnsi="Times New Roman" w:cs="Times New Roman"/>
          <w:sz w:val="24"/>
          <w:szCs w:val="24"/>
        </w:rPr>
        <w:t xml:space="preserve"> shall not be liable for any transaction or other associated costs that cause a Cardholder to exceed the amount available in his or her account.</w:t>
      </w:r>
    </w:p>
    <w:p w14:paraId="5B3AC6A5" w14:textId="77777777" w:rsidR="00E451A2" w:rsidRPr="00D20EE5" w:rsidRDefault="00E451A2" w:rsidP="00006EC0">
      <w:pPr>
        <w:widowControl w:val="0"/>
        <w:spacing w:after="0" w:line="240" w:lineRule="auto"/>
        <w:rPr>
          <w:rFonts w:ascii="Times New Roman" w:hAnsi="Times New Roman" w:cs="Times New Roman"/>
          <w:b/>
          <w:bCs/>
          <w:sz w:val="24"/>
          <w:szCs w:val="24"/>
        </w:rPr>
      </w:pPr>
    </w:p>
    <w:p w14:paraId="78E39D6D" w14:textId="77777777" w:rsidR="00006EC0" w:rsidRPr="00D20EE5" w:rsidRDefault="00006EC0" w:rsidP="00D31CFD">
      <w:pPr>
        <w:pStyle w:val="ListParagraph"/>
        <w:widowControl w:val="0"/>
        <w:numPr>
          <w:ilvl w:val="0"/>
          <w:numId w:val="11"/>
        </w:numPr>
        <w:spacing w:after="0" w:line="240" w:lineRule="auto"/>
        <w:rPr>
          <w:rFonts w:ascii="Times New Roman" w:hAnsi="Times New Roman" w:cs="Times New Roman"/>
          <w:sz w:val="24"/>
          <w:szCs w:val="24"/>
        </w:rPr>
      </w:pPr>
      <w:r w:rsidRPr="00D20EE5">
        <w:rPr>
          <w:rFonts w:ascii="Times New Roman" w:hAnsi="Times New Roman" w:cs="Times New Roman"/>
          <w:sz w:val="24"/>
          <w:szCs w:val="24"/>
        </w:rPr>
        <w:t>If a negative balance occurs, Contractor must adhere to Section 9.3 in addressing it.</w:t>
      </w:r>
    </w:p>
    <w:p w14:paraId="4F1B579B" w14:textId="77777777" w:rsidR="00E451A2" w:rsidRPr="00D20EE5" w:rsidRDefault="00E451A2" w:rsidP="00E451A2">
      <w:pPr>
        <w:pStyle w:val="ListParagraph"/>
        <w:autoSpaceDE w:val="0"/>
        <w:autoSpaceDN w:val="0"/>
        <w:adjustRightInd w:val="0"/>
        <w:spacing w:after="0" w:line="240" w:lineRule="auto"/>
        <w:ind w:left="1890"/>
        <w:rPr>
          <w:rFonts w:ascii="Times New Roman" w:hAnsi="Times New Roman" w:cs="Times New Roman"/>
          <w:sz w:val="24"/>
          <w:szCs w:val="24"/>
        </w:rPr>
      </w:pPr>
    </w:p>
    <w:p w14:paraId="66FCBCA2" w14:textId="77777777" w:rsidR="00E451A2" w:rsidRPr="00D20EE5" w:rsidRDefault="00E451A2" w:rsidP="005078C8">
      <w:pPr>
        <w:pStyle w:val="ListParagraph"/>
        <w:numPr>
          <w:ilvl w:val="1"/>
          <w:numId w:val="1"/>
        </w:numPr>
        <w:autoSpaceDE w:val="0"/>
        <w:autoSpaceDN w:val="0"/>
        <w:adjustRightInd w:val="0"/>
        <w:spacing w:after="0" w:line="240" w:lineRule="auto"/>
        <w:ind w:left="540" w:hanging="540"/>
        <w:rPr>
          <w:rFonts w:ascii="Times New Roman" w:hAnsi="Times New Roman" w:cs="Times New Roman"/>
          <w:b/>
          <w:sz w:val="28"/>
          <w:szCs w:val="24"/>
        </w:rPr>
      </w:pPr>
      <w:r w:rsidRPr="00D20EE5">
        <w:rPr>
          <w:rFonts w:ascii="Times New Roman" w:hAnsi="Times New Roman" w:cs="Times New Roman"/>
          <w:b/>
          <w:sz w:val="28"/>
          <w:szCs w:val="24"/>
        </w:rPr>
        <w:t>Settlement and Reconciliation</w:t>
      </w:r>
    </w:p>
    <w:p w14:paraId="08DD7F34" w14:textId="77777777" w:rsidR="00E451A2" w:rsidRPr="00D20EE5" w:rsidRDefault="00E451A2" w:rsidP="00E451A2">
      <w:pPr>
        <w:pStyle w:val="ListParagraph"/>
        <w:autoSpaceDE w:val="0"/>
        <w:autoSpaceDN w:val="0"/>
        <w:adjustRightInd w:val="0"/>
        <w:spacing w:after="0" w:line="240" w:lineRule="auto"/>
        <w:ind w:left="1296"/>
        <w:rPr>
          <w:rFonts w:ascii="Times New Roman" w:hAnsi="Times New Roman" w:cs="Times New Roman"/>
          <w:b/>
          <w:sz w:val="24"/>
          <w:szCs w:val="24"/>
        </w:rPr>
      </w:pPr>
    </w:p>
    <w:p w14:paraId="34659408" w14:textId="77777777" w:rsidR="005968A4" w:rsidRPr="00D20EE5" w:rsidRDefault="00E451A2" w:rsidP="00D31CFD">
      <w:pPr>
        <w:pStyle w:val="ListParagraph"/>
        <w:numPr>
          <w:ilvl w:val="0"/>
          <w:numId w:val="12"/>
        </w:numPr>
        <w:autoSpaceDE w:val="0"/>
        <w:autoSpaceDN w:val="0"/>
        <w:adjustRightInd w:val="0"/>
        <w:spacing w:after="0" w:line="240" w:lineRule="auto"/>
        <w:ind w:left="720"/>
        <w:rPr>
          <w:rFonts w:ascii="Times New Roman" w:hAnsi="Times New Roman" w:cs="Times New Roman"/>
          <w:sz w:val="24"/>
          <w:szCs w:val="24"/>
        </w:rPr>
      </w:pPr>
      <w:r w:rsidRPr="00D20EE5">
        <w:rPr>
          <w:rFonts w:ascii="Times New Roman" w:hAnsi="Times New Roman" w:cs="Times New Roman"/>
          <w:sz w:val="24"/>
          <w:szCs w:val="24"/>
        </w:rPr>
        <w:t xml:space="preserve">The Contractor is </w:t>
      </w:r>
      <w:r w:rsidRPr="00D20EE5">
        <w:rPr>
          <w:rFonts w:ascii="Times New Roman" w:hAnsi="Times New Roman" w:cs="Times New Roman"/>
          <w:noProof/>
          <w:sz w:val="24"/>
          <w:szCs w:val="24"/>
        </w:rPr>
        <w:t>responsible</w:t>
      </w:r>
      <w:r w:rsidRPr="00D20EE5">
        <w:rPr>
          <w:rFonts w:ascii="Times New Roman" w:hAnsi="Times New Roman" w:cs="Times New Roman"/>
          <w:sz w:val="24"/>
          <w:szCs w:val="24"/>
        </w:rPr>
        <w:t xml:space="preserve"> for the settlement and reconciliation review of accounts. </w:t>
      </w:r>
    </w:p>
    <w:p w14:paraId="37ECBBD7" w14:textId="77777777" w:rsidR="005968A4" w:rsidRPr="00D20EE5" w:rsidRDefault="005968A4" w:rsidP="005968A4">
      <w:pPr>
        <w:pStyle w:val="ListParagraph"/>
        <w:autoSpaceDE w:val="0"/>
        <w:autoSpaceDN w:val="0"/>
        <w:adjustRightInd w:val="0"/>
        <w:spacing w:after="0" w:line="240" w:lineRule="auto"/>
        <w:rPr>
          <w:rFonts w:ascii="Times New Roman" w:hAnsi="Times New Roman" w:cs="Times New Roman"/>
          <w:sz w:val="24"/>
          <w:szCs w:val="24"/>
        </w:rPr>
      </w:pPr>
    </w:p>
    <w:p w14:paraId="0FEF0525" w14:textId="77777777" w:rsidR="00006EC0" w:rsidRPr="00D20EE5" w:rsidRDefault="005968A4" w:rsidP="00D31CFD">
      <w:pPr>
        <w:pStyle w:val="ListParagraph"/>
        <w:numPr>
          <w:ilvl w:val="0"/>
          <w:numId w:val="12"/>
        </w:numPr>
        <w:autoSpaceDE w:val="0"/>
        <w:autoSpaceDN w:val="0"/>
        <w:adjustRightInd w:val="0"/>
        <w:spacing w:after="0" w:line="240" w:lineRule="auto"/>
        <w:ind w:left="720"/>
        <w:rPr>
          <w:rFonts w:ascii="Times New Roman" w:hAnsi="Times New Roman" w:cs="Times New Roman"/>
          <w:sz w:val="24"/>
          <w:szCs w:val="24"/>
        </w:rPr>
      </w:pPr>
      <w:r w:rsidRPr="00D20EE5">
        <w:rPr>
          <w:rFonts w:ascii="Times New Roman" w:hAnsi="Times New Roman" w:cs="Times New Roman"/>
          <w:sz w:val="24"/>
          <w:szCs w:val="24"/>
        </w:rPr>
        <w:t>If the Contractor determines that an account has a negative balance</w:t>
      </w:r>
      <w:r w:rsidR="00006EC0" w:rsidRPr="00D20EE5">
        <w:rPr>
          <w:rFonts w:ascii="Times New Roman" w:hAnsi="Times New Roman" w:cs="Times New Roman"/>
          <w:sz w:val="24"/>
          <w:szCs w:val="24"/>
        </w:rPr>
        <w:t xml:space="preserve">, </w:t>
      </w:r>
      <w:r w:rsidR="00E451A2" w:rsidRPr="00D20EE5">
        <w:rPr>
          <w:rFonts w:ascii="Times New Roman" w:hAnsi="Times New Roman" w:cs="Times New Roman"/>
          <w:sz w:val="24"/>
          <w:szCs w:val="24"/>
        </w:rPr>
        <w:t>the Contractor may determine how and when the account will post from recurring deposits and identif</w:t>
      </w:r>
      <w:r w:rsidR="00006EC0" w:rsidRPr="00D20EE5">
        <w:rPr>
          <w:rFonts w:ascii="Times New Roman" w:hAnsi="Times New Roman" w:cs="Times New Roman"/>
          <w:sz w:val="24"/>
          <w:szCs w:val="24"/>
        </w:rPr>
        <w:t>y</w:t>
      </w:r>
      <w:r w:rsidR="00E451A2" w:rsidRPr="00D20EE5">
        <w:rPr>
          <w:rFonts w:ascii="Times New Roman" w:hAnsi="Times New Roman" w:cs="Times New Roman"/>
          <w:sz w:val="24"/>
          <w:szCs w:val="24"/>
        </w:rPr>
        <w:t xml:space="preserve"> liability for write-offs and referrals to the fraud division or criminal authorities</w:t>
      </w:r>
      <w:r w:rsidR="00006EC0" w:rsidRPr="00D20EE5">
        <w:rPr>
          <w:rFonts w:ascii="Times New Roman" w:hAnsi="Times New Roman" w:cs="Times New Roman"/>
          <w:sz w:val="24"/>
          <w:szCs w:val="24"/>
        </w:rPr>
        <w:t>, as applicable</w:t>
      </w:r>
      <w:r w:rsidR="00E451A2" w:rsidRPr="00D20EE5">
        <w:rPr>
          <w:rFonts w:ascii="Times New Roman" w:hAnsi="Times New Roman" w:cs="Times New Roman"/>
          <w:sz w:val="24"/>
          <w:szCs w:val="24"/>
        </w:rPr>
        <w:t xml:space="preserve">. </w:t>
      </w:r>
    </w:p>
    <w:p w14:paraId="5FA50E58" w14:textId="77777777" w:rsidR="00006EC0" w:rsidRPr="00D20EE5" w:rsidRDefault="00006EC0" w:rsidP="00006EC0">
      <w:pPr>
        <w:pStyle w:val="ListParagraph"/>
        <w:rPr>
          <w:rFonts w:ascii="Times New Roman" w:hAnsi="Times New Roman" w:cs="Times New Roman"/>
          <w:noProof/>
          <w:sz w:val="24"/>
          <w:szCs w:val="24"/>
        </w:rPr>
      </w:pPr>
    </w:p>
    <w:p w14:paraId="5A241EC2" w14:textId="349D39BA" w:rsidR="00006EC0" w:rsidRPr="00D20EE5" w:rsidRDefault="00006EC0" w:rsidP="00D31CFD">
      <w:pPr>
        <w:pStyle w:val="ListParagraph"/>
        <w:numPr>
          <w:ilvl w:val="1"/>
          <w:numId w:val="12"/>
        </w:numPr>
        <w:autoSpaceDE w:val="0"/>
        <w:autoSpaceDN w:val="0"/>
        <w:adjustRightInd w:val="0"/>
        <w:spacing w:after="0" w:line="240" w:lineRule="auto"/>
        <w:ind w:left="1440"/>
        <w:rPr>
          <w:rFonts w:ascii="Times New Roman" w:hAnsi="Times New Roman" w:cs="Times New Roman"/>
          <w:sz w:val="24"/>
          <w:szCs w:val="24"/>
        </w:rPr>
      </w:pPr>
      <w:r w:rsidRPr="00D20EE5">
        <w:rPr>
          <w:rFonts w:ascii="Times New Roman" w:hAnsi="Times New Roman" w:cs="Times New Roman"/>
          <w:noProof/>
          <w:sz w:val="24"/>
          <w:szCs w:val="24"/>
        </w:rPr>
        <w:t>Subject to</w:t>
      </w:r>
      <w:r w:rsidR="00E451A2" w:rsidRPr="00D20EE5">
        <w:rPr>
          <w:rFonts w:ascii="Times New Roman" w:hAnsi="Times New Roman" w:cs="Times New Roman"/>
          <w:sz w:val="24"/>
          <w:szCs w:val="24"/>
        </w:rPr>
        <w:t xml:space="preserve"> Visa &amp; Mastercard Rules, Cardholders and merchants</w:t>
      </w:r>
      <w:r w:rsidRPr="00D20EE5">
        <w:rPr>
          <w:rFonts w:ascii="Times New Roman" w:hAnsi="Times New Roman" w:cs="Times New Roman"/>
          <w:sz w:val="24"/>
          <w:szCs w:val="24"/>
        </w:rPr>
        <w:t xml:space="preserve"> will</w:t>
      </w:r>
      <w:r w:rsidR="00E451A2" w:rsidRPr="00D20EE5">
        <w:rPr>
          <w:rFonts w:ascii="Times New Roman" w:hAnsi="Times New Roman" w:cs="Times New Roman"/>
          <w:sz w:val="24"/>
          <w:szCs w:val="24"/>
        </w:rPr>
        <w:t xml:space="preserve"> have 120 days to reconcile disputes or claims for services provided to the Cardholder.</w:t>
      </w:r>
      <w:r w:rsidR="006977F9">
        <w:rPr>
          <w:rFonts w:ascii="Times New Roman" w:hAnsi="Times New Roman" w:cs="Times New Roman"/>
          <w:sz w:val="24"/>
          <w:szCs w:val="24"/>
        </w:rPr>
        <w:t xml:space="preserve"> </w:t>
      </w:r>
      <w:r w:rsidR="00E451A2" w:rsidRPr="00D20EE5">
        <w:rPr>
          <w:rFonts w:ascii="Times New Roman" w:hAnsi="Times New Roman" w:cs="Times New Roman"/>
          <w:sz w:val="24"/>
          <w:szCs w:val="24"/>
        </w:rPr>
        <w:t xml:space="preserve"> Accounts will remain in </w:t>
      </w:r>
      <w:r w:rsidR="00E451A2" w:rsidRPr="00D20EE5">
        <w:rPr>
          <w:rFonts w:ascii="Times New Roman" w:hAnsi="Times New Roman" w:cs="Times New Roman"/>
          <w:noProof/>
          <w:sz w:val="24"/>
          <w:szCs w:val="24"/>
        </w:rPr>
        <w:t>negative balance condition</w:t>
      </w:r>
      <w:r w:rsidR="00E451A2" w:rsidRPr="00D20EE5">
        <w:rPr>
          <w:rFonts w:ascii="Times New Roman" w:hAnsi="Times New Roman" w:cs="Times New Roman"/>
          <w:sz w:val="24"/>
          <w:szCs w:val="24"/>
        </w:rPr>
        <w:t xml:space="preserve"> until one of these following conditions occur:</w:t>
      </w:r>
    </w:p>
    <w:p w14:paraId="36BCDBAF" w14:textId="77777777" w:rsidR="00ED1EDC" w:rsidRPr="00D20EE5" w:rsidRDefault="00ED1EDC" w:rsidP="00ED1EDC">
      <w:pPr>
        <w:pStyle w:val="ListParagraph"/>
        <w:autoSpaceDE w:val="0"/>
        <w:autoSpaceDN w:val="0"/>
        <w:adjustRightInd w:val="0"/>
        <w:spacing w:after="0" w:line="240" w:lineRule="auto"/>
        <w:ind w:left="2160"/>
        <w:rPr>
          <w:rFonts w:ascii="Times New Roman" w:hAnsi="Times New Roman" w:cs="Times New Roman"/>
          <w:sz w:val="24"/>
          <w:szCs w:val="24"/>
        </w:rPr>
      </w:pPr>
    </w:p>
    <w:p w14:paraId="06448EF0" w14:textId="77777777" w:rsidR="00006EC0" w:rsidRPr="00D20EE5" w:rsidRDefault="00E451A2" w:rsidP="00D31CFD">
      <w:pPr>
        <w:pStyle w:val="ListParagraph"/>
        <w:numPr>
          <w:ilvl w:val="2"/>
          <w:numId w:val="12"/>
        </w:numPr>
        <w:autoSpaceDE w:val="0"/>
        <w:autoSpaceDN w:val="0"/>
        <w:adjustRightInd w:val="0"/>
        <w:spacing w:after="0" w:line="240" w:lineRule="auto"/>
        <w:ind w:left="2520" w:hanging="360"/>
        <w:rPr>
          <w:rFonts w:ascii="Times New Roman" w:hAnsi="Times New Roman" w:cs="Times New Roman"/>
          <w:sz w:val="24"/>
          <w:szCs w:val="24"/>
        </w:rPr>
      </w:pPr>
      <w:r w:rsidRPr="00D20EE5">
        <w:rPr>
          <w:rFonts w:ascii="Times New Roman" w:hAnsi="Times New Roman" w:cs="Times New Roman"/>
          <w:sz w:val="24"/>
          <w:szCs w:val="24"/>
        </w:rPr>
        <w:t xml:space="preserve">Adjustments to disputes or merchant re-presentments </w:t>
      </w:r>
      <w:r w:rsidRPr="00D20EE5">
        <w:rPr>
          <w:rFonts w:ascii="Times New Roman" w:hAnsi="Times New Roman" w:cs="Times New Roman"/>
          <w:noProof/>
          <w:sz w:val="24"/>
          <w:szCs w:val="24"/>
        </w:rPr>
        <w:t>are posted</w:t>
      </w:r>
      <w:r w:rsidRPr="00D20EE5">
        <w:rPr>
          <w:rFonts w:ascii="Times New Roman" w:hAnsi="Times New Roman" w:cs="Times New Roman"/>
          <w:sz w:val="24"/>
          <w:szCs w:val="24"/>
        </w:rPr>
        <w:t xml:space="preserve"> to the account;</w:t>
      </w:r>
    </w:p>
    <w:p w14:paraId="0F2C2FCF" w14:textId="77777777" w:rsidR="00006EC0" w:rsidRPr="00D20EE5" w:rsidRDefault="00E451A2" w:rsidP="00D31CFD">
      <w:pPr>
        <w:pStyle w:val="ListParagraph"/>
        <w:numPr>
          <w:ilvl w:val="2"/>
          <w:numId w:val="12"/>
        </w:numPr>
        <w:autoSpaceDE w:val="0"/>
        <w:autoSpaceDN w:val="0"/>
        <w:adjustRightInd w:val="0"/>
        <w:spacing w:after="0" w:line="240" w:lineRule="auto"/>
        <w:ind w:left="2520" w:hanging="360"/>
        <w:rPr>
          <w:rFonts w:ascii="Times New Roman" w:hAnsi="Times New Roman" w:cs="Times New Roman"/>
          <w:sz w:val="24"/>
          <w:szCs w:val="24"/>
        </w:rPr>
      </w:pPr>
      <w:r w:rsidRPr="00D20EE5">
        <w:rPr>
          <w:rFonts w:ascii="Times New Roman" w:hAnsi="Times New Roman" w:cs="Times New Roman"/>
          <w:sz w:val="24"/>
          <w:szCs w:val="24"/>
        </w:rPr>
        <w:lastRenderedPageBreak/>
        <w:t>Return of funds from ATM over dispersing of funds, within 48 hours;</w:t>
      </w:r>
    </w:p>
    <w:p w14:paraId="2D32C888" w14:textId="77777777" w:rsidR="00006EC0" w:rsidRPr="00D20EE5" w:rsidRDefault="00E451A2" w:rsidP="00D31CFD">
      <w:pPr>
        <w:pStyle w:val="ListParagraph"/>
        <w:numPr>
          <w:ilvl w:val="2"/>
          <w:numId w:val="12"/>
        </w:numPr>
        <w:autoSpaceDE w:val="0"/>
        <w:autoSpaceDN w:val="0"/>
        <w:adjustRightInd w:val="0"/>
        <w:spacing w:after="0" w:line="240" w:lineRule="auto"/>
        <w:ind w:left="2520" w:hanging="360"/>
        <w:rPr>
          <w:rFonts w:ascii="Times New Roman" w:hAnsi="Times New Roman" w:cs="Times New Roman"/>
          <w:sz w:val="24"/>
          <w:szCs w:val="24"/>
        </w:rPr>
      </w:pPr>
      <w:r w:rsidRPr="00D20EE5">
        <w:rPr>
          <w:rFonts w:ascii="Times New Roman" w:hAnsi="Times New Roman" w:cs="Times New Roman"/>
          <w:sz w:val="24"/>
          <w:szCs w:val="24"/>
        </w:rPr>
        <w:t>New deposits are posted to the account to cover the negative condition;</w:t>
      </w:r>
    </w:p>
    <w:p w14:paraId="1043C2F4" w14:textId="0EBC680B" w:rsidR="00006EC0" w:rsidRPr="00F24F9B" w:rsidRDefault="00E451A2" w:rsidP="00D31CFD">
      <w:pPr>
        <w:pStyle w:val="ListParagraph"/>
        <w:numPr>
          <w:ilvl w:val="2"/>
          <w:numId w:val="12"/>
        </w:numPr>
        <w:autoSpaceDE w:val="0"/>
        <w:autoSpaceDN w:val="0"/>
        <w:adjustRightInd w:val="0"/>
        <w:spacing w:after="0" w:line="240" w:lineRule="auto"/>
        <w:ind w:left="2520" w:hanging="360"/>
        <w:rPr>
          <w:rFonts w:ascii="Times New Roman" w:hAnsi="Times New Roman" w:cs="Times New Roman"/>
          <w:sz w:val="24"/>
          <w:szCs w:val="24"/>
        </w:rPr>
      </w:pPr>
      <w:r w:rsidRPr="00D20EE5">
        <w:rPr>
          <w:rFonts w:ascii="Times New Roman" w:hAnsi="Times New Roman" w:cs="Times New Roman"/>
          <w:sz w:val="24"/>
          <w:szCs w:val="24"/>
        </w:rPr>
        <w:t xml:space="preserve">Unauthorized transactions have </w:t>
      </w:r>
      <w:r w:rsidRPr="00D20EE5">
        <w:rPr>
          <w:rFonts w:ascii="Times New Roman" w:hAnsi="Times New Roman" w:cs="Times New Roman"/>
          <w:noProof/>
          <w:sz w:val="24"/>
          <w:szCs w:val="24"/>
        </w:rPr>
        <w:t>been identified,</w:t>
      </w:r>
      <w:r w:rsidRPr="00D20EE5">
        <w:rPr>
          <w:rFonts w:ascii="Times New Roman" w:hAnsi="Times New Roman" w:cs="Times New Roman"/>
          <w:sz w:val="24"/>
          <w:szCs w:val="24"/>
        </w:rPr>
        <w:t xml:space="preserve"> </w:t>
      </w:r>
      <w:r w:rsidRPr="00D20EE5">
        <w:rPr>
          <w:rFonts w:ascii="Times New Roman" w:hAnsi="Times New Roman" w:cs="Times New Roman"/>
          <w:noProof/>
          <w:sz w:val="24"/>
          <w:szCs w:val="24"/>
        </w:rPr>
        <w:t>and</w:t>
      </w:r>
      <w:r w:rsidRPr="00D20EE5">
        <w:rPr>
          <w:rFonts w:ascii="Times New Roman" w:hAnsi="Times New Roman" w:cs="Times New Roman"/>
          <w:sz w:val="24"/>
          <w:szCs w:val="24"/>
        </w:rPr>
        <w:t xml:space="preserve"> the Contractor conducts a write-off under provisions of</w:t>
      </w:r>
      <w:r w:rsidR="005968A4" w:rsidRPr="00D20EE5">
        <w:rPr>
          <w:rFonts w:ascii="Times New Roman" w:hAnsi="Times New Roman" w:cs="Times New Roman"/>
          <w:sz w:val="24"/>
          <w:szCs w:val="24"/>
        </w:rPr>
        <w:t xml:space="preserve"> Regulation E (available here: </w:t>
      </w:r>
      <w:hyperlink r:id="rId10" w:history="1">
        <w:r w:rsidR="005968A4" w:rsidRPr="00D20EE5">
          <w:rPr>
            <w:rStyle w:val="Hyperlink"/>
            <w:rFonts w:ascii="Times New Roman" w:hAnsi="Times New Roman" w:cs="Times New Roman"/>
            <w:color w:val="auto"/>
            <w:sz w:val="24"/>
            <w:szCs w:val="24"/>
          </w:rPr>
          <w:t>https://www.federalreserve.gov/bankinforeg/regecg.htm</w:t>
        </w:r>
      </w:hyperlink>
      <w:r w:rsidR="005968A4" w:rsidRPr="00D20EE5">
        <w:rPr>
          <w:rFonts w:ascii="Times New Roman" w:hAnsi="Times New Roman" w:cs="Times New Roman"/>
          <w:sz w:val="24"/>
          <w:szCs w:val="24"/>
        </w:rPr>
        <w:t xml:space="preserve">) </w:t>
      </w:r>
      <w:r w:rsidRPr="00D20EE5">
        <w:rPr>
          <w:rFonts w:ascii="Times New Roman" w:hAnsi="Times New Roman" w:cs="Times New Roman"/>
          <w:sz w:val="24"/>
          <w:szCs w:val="24"/>
        </w:rPr>
        <w:t>making the cardholder account whole;</w:t>
      </w:r>
      <w:r w:rsidR="00006EC0" w:rsidRPr="00F24F9B">
        <w:rPr>
          <w:rFonts w:ascii="Times New Roman" w:hAnsi="Times New Roman" w:cs="Times New Roman"/>
          <w:sz w:val="24"/>
          <w:szCs w:val="24"/>
        </w:rPr>
        <w:t xml:space="preserve"> </w:t>
      </w:r>
    </w:p>
    <w:p w14:paraId="129AD14D" w14:textId="744454DE" w:rsidR="00006EC0" w:rsidRPr="00D20EE5" w:rsidRDefault="00E451A2" w:rsidP="00D31CFD">
      <w:pPr>
        <w:pStyle w:val="ListParagraph"/>
        <w:numPr>
          <w:ilvl w:val="2"/>
          <w:numId w:val="12"/>
        </w:numPr>
        <w:autoSpaceDE w:val="0"/>
        <w:autoSpaceDN w:val="0"/>
        <w:adjustRightInd w:val="0"/>
        <w:spacing w:after="0" w:line="240" w:lineRule="auto"/>
        <w:ind w:left="2520" w:hanging="360"/>
        <w:rPr>
          <w:rFonts w:ascii="Times New Roman" w:hAnsi="Times New Roman" w:cs="Times New Roman"/>
          <w:sz w:val="24"/>
          <w:szCs w:val="24"/>
        </w:rPr>
      </w:pPr>
      <w:r w:rsidRPr="001E3D35">
        <w:rPr>
          <w:rFonts w:ascii="Times New Roman" w:hAnsi="Times New Roman" w:cs="Times New Roman"/>
          <w:sz w:val="24"/>
          <w:szCs w:val="24"/>
        </w:rPr>
        <w:t>Criminal</w:t>
      </w:r>
      <w:r w:rsidRPr="00D20EE5">
        <w:rPr>
          <w:rFonts w:ascii="Times New Roman" w:hAnsi="Times New Roman" w:cs="Times New Roman"/>
          <w:sz w:val="24"/>
          <w:szCs w:val="24"/>
        </w:rPr>
        <w:t xml:space="preserve"> actions </w:t>
      </w:r>
      <w:r w:rsidRPr="00D20EE5">
        <w:rPr>
          <w:rFonts w:ascii="Times New Roman" w:hAnsi="Times New Roman" w:cs="Times New Roman"/>
          <w:noProof/>
          <w:sz w:val="24"/>
          <w:szCs w:val="24"/>
        </w:rPr>
        <w:t>are taken</w:t>
      </w:r>
      <w:r w:rsidRPr="00D20EE5">
        <w:rPr>
          <w:rFonts w:ascii="Times New Roman" w:hAnsi="Times New Roman" w:cs="Times New Roman"/>
          <w:sz w:val="24"/>
          <w:szCs w:val="24"/>
        </w:rPr>
        <w:t xml:space="preserve"> against the Cardholder for fraudulent activities, misuse of the card </w:t>
      </w:r>
      <w:r w:rsidRPr="00D20EE5">
        <w:rPr>
          <w:rFonts w:ascii="Times New Roman" w:hAnsi="Times New Roman" w:cs="Times New Roman"/>
          <w:noProof/>
          <w:sz w:val="24"/>
          <w:szCs w:val="24"/>
        </w:rPr>
        <w:t>and/or</w:t>
      </w:r>
      <w:r w:rsidRPr="00D20EE5">
        <w:rPr>
          <w:rFonts w:ascii="Times New Roman" w:hAnsi="Times New Roman" w:cs="Times New Roman"/>
          <w:sz w:val="24"/>
          <w:szCs w:val="24"/>
        </w:rPr>
        <w:t xml:space="preserve"> when the Cardholder has acted in bad faith; </w:t>
      </w:r>
      <w:r w:rsidR="00AF0F7E">
        <w:rPr>
          <w:rFonts w:ascii="Times New Roman" w:hAnsi="Times New Roman" w:cs="Times New Roman"/>
          <w:sz w:val="24"/>
          <w:szCs w:val="24"/>
        </w:rPr>
        <w:t>or</w:t>
      </w:r>
    </w:p>
    <w:p w14:paraId="585C3576" w14:textId="7C78B5AA" w:rsidR="00AA1B6F" w:rsidRPr="00D20EE5" w:rsidRDefault="00E451A2" w:rsidP="00D31CFD">
      <w:pPr>
        <w:pStyle w:val="ListParagraph"/>
        <w:numPr>
          <w:ilvl w:val="2"/>
          <w:numId w:val="12"/>
        </w:numPr>
        <w:autoSpaceDE w:val="0"/>
        <w:autoSpaceDN w:val="0"/>
        <w:adjustRightInd w:val="0"/>
        <w:spacing w:after="0" w:line="240" w:lineRule="auto"/>
        <w:ind w:left="2520" w:hanging="360"/>
        <w:rPr>
          <w:rFonts w:ascii="Times New Roman" w:hAnsi="Times New Roman" w:cs="Times New Roman"/>
          <w:sz w:val="24"/>
          <w:szCs w:val="24"/>
        </w:rPr>
      </w:pPr>
      <w:r w:rsidRPr="00D20EE5">
        <w:rPr>
          <w:rFonts w:ascii="Times New Roman" w:hAnsi="Times New Roman" w:cs="Times New Roman"/>
          <w:sz w:val="24"/>
          <w:szCs w:val="24"/>
        </w:rPr>
        <w:t xml:space="preserve">Death, incapacity, or incarceration of a Cardholder and the account </w:t>
      </w:r>
      <w:r w:rsidRPr="00D20EE5">
        <w:rPr>
          <w:rFonts w:ascii="Times New Roman" w:hAnsi="Times New Roman" w:cs="Times New Roman"/>
          <w:noProof/>
          <w:sz w:val="24"/>
          <w:szCs w:val="24"/>
        </w:rPr>
        <w:t>is closed</w:t>
      </w:r>
      <w:r w:rsidRPr="00D20EE5">
        <w:rPr>
          <w:rFonts w:ascii="Times New Roman" w:hAnsi="Times New Roman" w:cs="Times New Roman"/>
          <w:sz w:val="24"/>
          <w:szCs w:val="24"/>
        </w:rPr>
        <w:t xml:space="preserve"> because collections cannot </w:t>
      </w:r>
      <w:r w:rsidRPr="00D20EE5">
        <w:rPr>
          <w:rFonts w:ascii="Times New Roman" w:hAnsi="Times New Roman" w:cs="Times New Roman"/>
          <w:noProof/>
          <w:sz w:val="24"/>
          <w:szCs w:val="24"/>
        </w:rPr>
        <w:t>be performed</w:t>
      </w:r>
      <w:r w:rsidRPr="00D20EE5">
        <w:rPr>
          <w:rFonts w:ascii="Times New Roman" w:hAnsi="Times New Roman" w:cs="Times New Roman"/>
          <w:sz w:val="24"/>
          <w:szCs w:val="24"/>
        </w:rPr>
        <w:t>.</w:t>
      </w:r>
    </w:p>
    <w:p w14:paraId="647BDC70" w14:textId="77777777" w:rsidR="00E451A2" w:rsidRPr="00D20EE5" w:rsidRDefault="00E451A2" w:rsidP="00A3411A">
      <w:pPr>
        <w:pStyle w:val="ListParagraph"/>
        <w:autoSpaceDE w:val="0"/>
        <w:autoSpaceDN w:val="0"/>
        <w:adjustRightInd w:val="0"/>
        <w:spacing w:after="0" w:line="240" w:lineRule="auto"/>
        <w:ind w:left="2520" w:hanging="360"/>
        <w:rPr>
          <w:rFonts w:ascii="Times New Roman" w:hAnsi="Times New Roman" w:cs="Times New Roman"/>
          <w:sz w:val="24"/>
          <w:szCs w:val="24"/>
        </w:rPr>
      </w:pPr>
    </w:p>
    <w:p w14:paraId="7EC49617" w14:textId="77777777" w:rsidR="00E451A2" w:rsidRPr="00D20EE5" w:rsidRDefault="00E451A2" w:rsidP="00D31CFD">
      <w:pPr>
        <w:pStyle w:val="ListParagraph"/>
        <w:numPr>
          <w:ilvl w:val="0"/>
          <w:numId w:val="12"/>
        </w:numPr>
        <w:autoSpaceDE w:val="0"/>
        <w:autoSpaceDN w:val="0"/>
        <w:adjustRightInd w:val="0"/>
        <w:spacing w:after="0" w:line="240" w:lineRule="auto"/>
        <w:ind w:left="720"/>
        <w:rPr>
          <w:rFonts w:ascii="Times New Roman" w:hAnsi="Times New Roman" w:cs="Times New Roman"/>
          <w:sz w:val="24"/>
          <w:szCs w:val="24"/>
        </w:rPr>
      </w:pPr>
      <w:r w:rsidRPr="00D20EE5">
        <w:rPr>
          <w:rFonts w:ascii="Times New Roman" w:hAnsi="Times New Roman" w:cs="Times New Roman"/>
          <w:noProof/>
          <w:sz w:val="24"/>
          <w:szCs w:val="24"/>
        </w:rPr>
        <w:t>It is the Contractor’s responsibility to defer collections of negative balances with Cardholders in any cases where the Cardholder has acted in good faith, where adjustments to the account will be made whole with the closure of a dispute, where merchant error has caused the condition and where the timeframe for investigating a claim is elongated waiting on feedback from merchant paperwork or Visa/Mastercard arbitration.</w:t>
      </w:r>
      <w:r w:rsidRPr="00D20EE5">
        <w:rPr>
          <w:rFonts w:ascii="Times New Roman" w:hAnsi="Times New Roman" w:cs="Times New Roman"/>
          <w:sz w:val="24"/>
          <w:szCs w:val="24"/>
        </w:rPr>
        <w:t xml:space="preserve"> </w:t>
      </w:r>
    </w:p>
    <w:p w14:paraId="56BEF5A7" w14:textId="77777777" w:rsidR="00AA1B6F" w:rsidRPr="00D20EE5" w:rsidRDefault="00AA1B6F" w:rsidP="00AA1B6F">
      <w:pPr>
        <w:autoSpaceDE w:val="0"/>
        <w:autoSpaceDN w:val="0"/>
        <w:adjustRightInd w:val="0"/>
        <w:spacing w:after="0" w:line="240" w:lineRule="auto"/>
        <w:rPr>
          <w:rFonts w:ascii="Times New Roman" w:hAnsi="Times New Roman" w:cs="Times New Roman"/>
          <w:sz w:val="24"/>
          <w:szCs w:val="24"/>
        </w:rPr>
      </w:pPr>
    </w:p>
    <w:p w14:paraId="76E2E6E6" w14:textId="77777777" w:rsidR="00006EC0" w:rsidRPr="00D20EE5" w:rsidRDefault="00AA1B6F" w:rsidP="00D31CFD">
      <w:pPr>
        <w:pStyle w:val="ListParagraph"/>
        <w:numPr>
          <w:ilvl w:val="0"/>
          <w:numId w:val="12"/>
        </w:numPr>
        <w:autoSpaceDE w:val="0"/>
        <w:autoSpaceDN w:val="0"/>
        <w:adjustRightInd w:val="0"/>
        <w:spacing w:after="0" w:line="240" w:lineRule="auto"/>
        <w:ind w:left="720"/>
        <w:rPr>
          <w:rFonts w:ascii="Times New Roman" w:hAnsi="Times New Roman" w:cs="Times New Roman"/>
          <w:sz w:val="24"/>
          <w:szCs w:val="24"/>
        </w:rPr>
      </w:pPr>
      <w:r w:rsidRPr="00D20EE5">
        <w:rPr>
          <w:rFonts w:ascii="Times New Roman" w:hAnsi="Times New Roman" w:cs="Times New Roman"/>
          <w:sz w:val="24"/>
          <w:szCs w:val="24"/>
        </w:rPr>
        <w:t xml:space="preserve">The Contractor should have a method for the </w:t>
      </w:r>
      <w:r w:rsidR="00006EC0" w:rsidRPr="00D20EE5">
        <w:rPr>
          <w:rFonts w:ascii="Times New Roman" w:hAnsi="Times New Roman" w:cs="Times New Roman"/>
          <w:sz w:val="24"/>
          <w:szCs w:val="24"/>
        </w:rPr>
        <w:t>A</w:t>
      </w:r>
      <w:r w:rsidRPr="00D20EE5">
        <w:rPr>
          <w:rFonts w:ascii="Times New Roman" w:hAnsi="Times New Roman" w:cs="Times New Roman"/>
          <w:sz w:val="24"/>
          <w:szCs w:val="24"/>
        </w:rPr>
        <w:t xml:space="preserve">gency to pull back funds that were sent in error to debit cards that have not </w:t>
      </w:r>
      <w:r w:rsidRPr="00D20EE5">
        <w:rPr>
          <w:rFonts w:ascii="Times New Roman" w:hAnsi="Times New Roman" w:cs="Times New Roman"/>
          <w:noProof/>
          <w:sz w:val="24"/>
          <w:szCs w:val="24"/>
        </w:rPr>
        <w:t>been activated</w:t>
      </w:r>
      <w:r w:rsidRPr="00D20EE5">
        <w:rPr>
          <w:rFonts w:ascii="Times New Roman" w:hAnsi="Times New Roman" w:cs="Times New Roman"/>
          <w:sz w:val="24"/>
          <w:szCs w:val="24"/>
        </w:rPr>
        <w:t xml:space="preserve"> and activated cards for the following scenarios (at </w:t>
      </w:r>
      <w:r w:rsidR="00C764CA" w:rsidRPr="00D20EE5">
        <w:rPr>
          <w:rFonts w:ascii="Times New Roman" w:hAnsi="Times New Roman" w:cs="Times New Roman"/>
          <w:sz w:val="24"/>
          <w:szCs w:val="24"/>
        </w:rPr>
        <w:t xml:space="preserve">a </w:t>
      </w:r>
      <w:r w:rsidRPr="00D20EE5">
        <w:rPr>
          <w:rFonts w:ascii="Times New Roman" w:hAnsi="Times New Roman" w:cs="Times New Roman"/>
          <w:noProof/>
          <w:sz w:val="24"/>
          <w:szCs w:val="24"/>
        </w:rPr>
        <w:t>minimum</w:t>
      </w:r>
      <w:r w:rsidRPr="00D20EE5">
        <w:rPr>
          <w:rFonts w:ascii="Times New Roman" w:hAnsi="Times New Roman" w:cs="Times New Roman"/>
          <w:sz w:val="24"/>
          <w:szCs w:val="24"/>
        </w:rPr>
        <w:t xml:space="preserve">, but not limited to): </w:t>
      </w:r>
    </w:p>
    <w:p w14:paraId="79C10095" w14:textId="77777777" w:rsidR="00006EC0" w:rsidRPr="00D20EE5" w:rsidRDefault="00006EC0" w:rsidP="00006EC0">
      <w:pPr>
        <w:pStyle w:val="ListParagraph"/>
        <w:rPr>
          <w:rFonts w:ascii="Times New Roman" w:hAnsi="Times New Roman" w:cs="Times New Roman"/>
          <w:sz w:val="24"/>
          <w:szCs w:val="24"/>
        </w:rPr>
      </w:pPr>
    </w:p>
    <w:p w14:paraId="7C405E38" w14:textId="77777777" w:rsidR="00AA1B6F" w:rsidRPr="00D20EE5" w:rsidRDefault="00AA1B6F" w:rsidP="00D31CFD">
      <w:pPr>
        <w:pStyle w:val="ListParagraph"/>
        <w:numPr>
          <w:ilvl w:val="1"/>
          <w:numId w:val="12"/>
        </w:numPr>
        <w:autoSpaceDE w:val="0"/>
        <w:autoSpaceDN w:val="0"/>
        <w:adjustRightInd w:val="0"/>
        <w:spacing w:after="0" w:line="240" w:lineRule="auto"/>
        <w:ind w:left="1440"/>
        <w:rPr>
          <w:rFonts w:ascii="Times New Roman" w:hAnsi="Times New Roman" w:cs="Times New Roman"/>
          <w:sz w:val="24"/>
          <w:szCs w:val="24"/>
        </w:rPr>
      </w:pPr>
      <w:r w:rsidRPr="00D20EE5">
        <w:rPr>
          <w:rFonts w:ascii="Times New Roman" w:hAnsi="Times New Roman" w:cs="Times New Roman"/>
          <w:sz w:val="24"/>
          <w:szCs w:val="24"/>
        </w:rPr>
        <w:t>Deceased Cardholder</w:t>
      </w:r>
    </w:p>
    <w:p w14:paraId="4C6B818E" w14:textId="77777777" w:rsidR="00AA1B6F" w:rsidRPr="00D20EE5" w:rsidRDefault="00AA1B6F" w:rsidP="00D31CFD">
      <w:pPr>
        <w:pStyle w:val="ListParagraph"/>
        <w:numPr>
          <w:ilvl w:val="1"/>
          <w:numId w:val="12"/>
        </w:numPr>
        <w:autoSpaceDE w:val="0"/>
        <w:autoSpaceDN w:val="0"/>
        <w:adjustRightInd w:val="0"/>
        <w:spacing w:after="0" w:line="240" w:lineRule="auto"/>
        <w:ind w:left="1440"/>
        <w:rPr>
          <w:rFonts w:ascii="Times New Roman" w:hAnsi="Times New Roman" w:cs="Times New Roman"/>
          <w:sz w:val="24"/>
          <w:szCs w:val="24"/>
        </w:rPr>
      </w:pPr>
      <w:r w:rsidRPr="00D20EE5">
        <w:rPr>
          <w:rFonts w:ascii="Times New Roman" w:hAnsi="Times New Roman" w:cs="Times New Roman"/>
          <w:sz w:val="24"/>
          <w:szCs w:val="24"/>
        </w:rPr>
        <w:t>Incarcerated Cardholder</w:t>
      </w:r>
    </w:p>
    <w:p w14:paraId="5355FE20" w14:textId="77777777" w:rsidR="00AA1B6F" w:rsidRPr="00D20EE5" w:rsidRDefault="00AA1B6F" w:rsidP="00D31CFD">
      <w:pPr>
        <w:pStyle w:val="ListParagraph"/>
        <w:numPr>
          <w:ilvl w:val="1"/>
          <w:numId w:val="12"/>
        </w:numPr>
        <w:autoSpaceDE w:val="0"/>
        <w:autoSpaceDN w:val="0"/>
        <w:adjustRightInd w:val="0"/>
        <w:spacing w:after="0" w:line="240" w:lineRule="auto"/>
        <w:ind w:left="1440"/>
        <w:rPr>
          <w:rFonts w:ascii="Times New Roman" w:hAnsi="Times New Roman" w:cs="Times New Roman"/>
          <w:sz w:val="24"/>
          <w:szCs w:val="24"/>
        </w:rPr>
      </w:pPr>
      <w:r w:rsidRPr="00D20EE5">
        <w:rPr>
          <w:rFonts w:ascii="Times New Roman" w:hAnsi="Times New Roman" w:cs="Times New Roman"/>
          <w:sz w:val="24"/>
          <w:szCs w:val="24"/>
        </w:rPr>
        <w:t>Change of Custody in Child Support Case</w:t>
      </w:r>
    </w:p>
    <w:p w14:paraId="2502EDCA" w14:textId="77777777" w:rsidR="00AA1B6F" w:rsidRDefault="00AA1B6F" w:rsidP="00D31CFD">
      <w:pPr>
        <w:pStyle w:val="ListParagraph"/>
        <w:numPr>
          <w:ilvl w:val="1"/>
          <w:numId w:val="12"/>
        </w:numPr>
        <w:autoSpaceDE w:val="0"/>
        <w:autoSpaceDN w:val="0"/>
        <w:adjustRightInd w:val="0"/>
        <w:spacing w:after="0" w:line="240" w:lineRule="auto"/>
        <w:ind w:left="1440"/>
        <w:rPr>
          <w:rFonts w:ascii="Times New Roman" w:hAnsi="Times New Roman" w:cs="Times New Roman"/>
          <w:sz w:val="24"/>
          <w:szCs w:val="24"/>
        </w:rPr>
      </w:pPr>
      <w:r w:rsidRPr="00D20EE5">
        <w:rPr>
          <w:rFonts w:ascii="Times New Roman" w:hAnsi="Times New Roman" w:cs="Times New Roman"/>
          <w:sz w:val="24"/>
          <w:szCs w:val="24"/>
        </w:rPr>
        <w:t>Fraud</w:t>
      </w:r>
    </w:p>
    <w:p w14:paraId="7C6921E4" w14:textId="662172F2" w:rsidR="00294417" w:rsidRDefault="00294417" w:rsidP="00D31CFD">
      <w:pPr>
        <w:pStyle w:val="ListParagraph"/>
        <w:numPr>
          <w:ilvl w:val="1"/>
          <w:numId w:val="12"/>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Funds deposited in error</w:t>
      </w:r>
    </w:p>
    <w:p w14:paraId="2C43946B" w14:textId="209C9FCF" w:rsidR="00880199" w:rsidRPr="00D20EE5" w:rsidRDefault="00880199" w:rsidP="00D31CFD">
      <w:pPr>
        <w:pStyle w:val="ListParagraph"/>
        <w:numPr>
          <w:ilvl w:val="1"/>
          <w:numId w:val="12"/>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Dormant, unpinned Cards</w:t>
      </w:r>
    </w:p>
    <w:p w14:paraId="68461AEA" w14:textId="1D62085C" w:rsidR="00AA1B6F" w:rsidRDefault="00AA1B6F" w:rsidP="00AA1B6F">
      <w:pPr>
        <w:pStyle w:val="ListParagraph"/>
        <w:rPr>
          <w:rFonts w:ascii="Times New Roman" w:hAnsi="Times New Roman" w:cs="Times New Roman"/>
          <w:sz w:val="24"/>
          <w:szCs w:val="24"/>
        </w:rPr>
      </w:pPr>
    </w:p>
    <w:p w14:paraId="54E77947" w14:textId="1BE62EB6" w:rsidR="003F481C" w:rsidRDefault="003F481C" w:rsidP="00AA1B6F">
      <w:pPr>
        <w:pStyle w:val="ListParagraph"/>
        <w:rPr>
          <w:rFonts w:ascii="Times New Roman" w:hAnsi="Times New Roman" w:cs="Times New Roman"/>
          <w:sz w:val="24"/>
          <w:szCs w:val="24"/>
        </w:rPr>
      </w:pPr>
      <w:r>
        <w:rPr>
          <w:rFonts w:ascii="Times New Roman" w:hAnsi="Times New Roman" w:cs="Times New Roman"/>
          <w:sz w:val="24"/>
          <w:szCs w:val="24"/>
        </w:rPr>
        <w:t>Contractor shall notify the Agency immediately upon funds being returned to the Agency and include the detail of the funds.</w:t>
      </w:r>
    </w:p>
    <w:p w14:paraId="456B15B8" w14:textId="77777777" w:rsidR="003F481C" w:rsidRPr="00D20EE5" w:rsidRDefault="003F481C" w:rsidP="00AA1B6F">
      <w:pPr>
        <w:pStyle w:val="ListParagraph"/>
        <w:rPr>
          <w:rFonts w:ascii="Times New Roman" w:hAnsi="Times New Roman" w:cs="Times New Roman"/>
          <w:sz w:val="24"/>
          <w:szCs w:val="24"/>
        </w:rPr>
      </w:pPr>
    </w:p>
    <w:p w14:paraId="64838335" w14:textId="74DC44BC" w:rsidR="00EA583F" w:rsidRPr="00D20EE5" w:rsidRDefault="00E451A2" w:rsidP="00D31CFD">
      <w:pPr>
        <w:pStyle w:val="ListParagraph"/>
        <w:numPr>
          <w:ilvl w:val="0"/>
          <w:numId w:val="12"/>
        </w:numPr>
        <w:autoSpaceDE w:val="0"/>
        <w:autoSpaceDN w:val="0"/>
        <w:adjustRightInd w:val="0"/>
        <w:spacing w:after="0" w:line="240" w:lineRule="auto"/>
        <w:ind w:left="720"/>
        <w:rPr>
          <w:rFonts w:ascii="Times New Roman" w:hAnsi="Times New Roman" w:cs="Times New Roman"/>
          <w:sz w:val="24"/>
          <w:szCs w:val="24"/>
        </w:rPr>
      </w:pPr>
      <w:r w:rsidRPr="00D20EE5">
        <w:rPr>
          <w:rFonts w:ascii="Times New Roman" w:hAnsi="Times New Roman" w:cs="Times New Roman"/>
          <w:sz w:val="24"/>
          <w:szCs w:val="24"/>
        </w:rPr>
        <w:t xml:space="preserve">The Contractor must take aggressive actions for fraud, misuse of a Card by a Cardholder and where fraudulent actions have been identified either by a Cardholder, merchant or </w:t>
      </w:r>
      <w:r w:rsidR="00880199">
        <w:rPr>
          <w:rFonts w:ascii="Times New Roman" w:hAnsi="Times New Roman" w:cs="Times New Roman"/>
          <w:sz w:val="24"/>
          <w:szCs w:val="24"/>
        </w:rPr>
        <w:t>collusion</w:t>
      </w:r>
      <w:r w:rsidRPr="00D20EE5">
        <w:rPr>
          <w:rFonts w:ascii="Times New Roman" w:hAnsi="Times New Roman" w:cs="Times New Roman"/>
          <w:sz w:val="24"/>
          <w:szCs w:val="24"/>
        </w:rPr>
        <w:t xml:space="preserve"> between the two parties. </w:t>
      </w:r>
    </w:p>
    <w:p w14:paraId="244D804B" w14:textId="77777777" w:rsidR="00ED1EDC" w:rsidRPr="00D20EE5" w:rsidRDefault="00ED1EDC" w:rsidP="00ED1EDC">
      <w:pPr>
        <w:pStyle w:val="ListParagraph"/>
        <w:autoSpaceDE w:val="0"/>
        <w:autoSpaceDN w:val="0"/>
        <w:adjustRightInd w:val="0"/>
        <w:spacing w:after="0" w:line="240" w:lineRule="auto"/>
        <w:rPr>
          <w:rFonts w:ascii="Times New Roman" w:hAnsi="Times New Roman" w:cs="Times New Roman"/>
          <w:sz w:val="24"/>
          <w:szCs w:val="24"/>
        </w:rPr>
      </w:pPr>
    </w:p>
    <w:p w14:paraId="4C3F7046" w14:textId="41C43D69" w:rsidR="00EA583F" w:rsidRPr="00D20EE5" w:rsidRDefault="00E451A2" w:rsidP="00D31CFD">
      <w:pPr>
        <w:pStyle w:val="ListParagraph"/>
        <w:numPr>
          <w:ilvl w:val="1"/>
          <w:numId w:val="12"/>
        </w:numPr>
        <w:autoSpaceDE w:val="0"/>
        <w:autoSpaceDN w:val="0"/>
        <w:adjustRightInd w:val="0"/>
        <w:spacing w:after="0" w:line="240" w:lineRule="auto"/>
        <w:ind w:left="1440"/>
        <w:rPr>
          <w:rFonts w:ascii="Times New Roman" w:hAnsi="Times New Roman" w:cs="Times New Roman"/>
          <w:sz w:val="24"/>
          <w:szCs w:val="24"/>
        </w:rPr>
      </w:pPr>
      <w:r w:rsidRPr="00D20EE5">
        <w:rPr>
          <w:rFonts w:ascii="Times New Roman" w:hAnsi="Times New Roman" w:cs="Times New Roman"/>
          <w:sz w:val="24"/>
          <w:szCs w:val="24"/>
        </w:rPr>
        <w:t xml:space="preserve">In such cases, </w:t>
      </w:r>
      <w:r w:rsidR="007F1488" w:rsidRPr="00D20EE5">
        <w:rPr>
          <w:rFonts w:ascii="Times New Roman" w:hAnsi="Times New Roman" w:cs="Times New Roman"/>
          <w:sz w:val="24"/>
          <w:szCs w:val="24"/>
        </w:rPr>
        <w:t xml:space="preserve">if a bank </w:t>
      </w:r>
      <w:r w:rsidRPr="00D20EE5">
        <w:rPr>
          <w:rFonts w:ascii="Times New Roman" w:hAnsi="Times New Roman" w:cs="Times New Roman"/>
          <w:sz w:val="24"/>
          <w:szCs w:val="24"/>
        </w:rPr>
        <w:t>notifies the</w:t>
      </w:r>
      <w:r w:rsidR="00B17B3D">
        <w:rPr>
          <w:rFonts w:ascii="Times New Roman" w:hAnsi="Times New Roman" w:cs="Times New Roman"/>
          <w:sz w:val="24"/>
          <w:szCs w:val="24"/>
        </w:rPr>
        <w:t xml:space="preserve"> </w:t>
      </w:r>
      <w:r w:rsidR="009D3CF4">
        <w:rPr>
          <w:rFonts w:ascii="Times New Roman" w:hAnsi="Times New Roman" w:cs="Times New Roman"/>
          <w:sz w:val="24"/>
          <w:szCs w:val="24"/>
        </w:rPr>
        <w:t>Contractor bank’s</w:t>
      </w:r>
      <w:r w:rsidR="009D3CF4" w:rsidRPr="00D20EE5">
        <w:rPr>
          <w:rFonts w:ascii="Times New Roman" w:hAnsi="Times New Roman" w:cs="Times New Roman"/>
          <w:sz w:val="24"/>
          <w:szCs w:val="24"/>
        </w:rPr>
        <w:t xml:space="preserve"> </w:t>
      </w:r>
      <w:r w:rsidRPr="00D20EE5">
        <w:rPr>
          <w:rFonts w:ascii="Times New Roman" w:hAnsi="Times New Roman" w:cs="Times New Roman"/>
          <w:sz w:val="24"/>
          <w:szCs w:val="24"/>
        </w:rPr>
        <w:t>fraud department</w:t>
      </w:r>
      <w:r w:rsidR="00BF0228">
        <w:rPr>
          <w:rFonts w:ascii="Times New Roman" w:hAnsi="Times New Roman" w:cs="Times New Roman"/>
          <w:sz w:val="24"/>
          <w:szCs w:val="24"/>
        </w:rPr>
        <w:t xml:space="preserve"> </w:t>
      </w:r>
      <w:r w:rsidRPr="00D20EE5">
        <w:rPr>
          <w:rFonts w:ascii="Times New Roman" w:hAnsi="Times New Roman" w:cs="Times New Roman"/>
          <w:sz w:val="24"/>
          <w:szCs w:val="24"/>
        </w:rPr>
        <w:t xml:space="preserve">to initiate collections, </w:t>
      </w:r>
      <w:r w:rsidR="00B17B3D">
        <w:rPr>
          <w:rFonts w:ascii="Times New Roman" w:hAnsi="Times New Roman" w:cs="Times New Roman"/>
          <w:sz w:val="24"/>
          <w:szCs w:val="24"/>
        </w:rPr>
        <w:t xml:space="preserve">the Contractor shall </w:t>
      </w:r>
      <w:r w:rsidRPr="00D20EE5">
        <w:rPr>
          <w:rFonts w:ascii="Times New Roman" w:hAnsi="Times New Roman" w:cs="Times New Roman"/>
          <w:sz w:val="24"/>
          <w:szCs w:val="24"/>
        </w:rPr>
        <w:t xml:space="preserve">support the investigative request for account documentation and transaction history, interact with referrals to law enforcement and coordinate the information for subpoenas. </w:t>
      </w:r>
    </w:p>
    <w:p w14:paraId="38C2FBA8" w14:textId="6CF02ECF" w:rsidR="00EA583F" w:rsidRPr="00D20EE5" w:rsidRDefault="00BA50CF" w:rsidP="00D31CFD">
      <w:pPr>
        <w:pStyle w:val="ListParagraph"/>
        <w:numPr>
          <w:ilvl w:val="1"/>
          <w:numId w:val="12"/>
        </w:numPr>
        <w:autoSpaceDE w:val="0"/>
        <w:autoSpaceDN w:val="0"/>
        <w:adjustRightInd w:val="0"/>
        <w:spacing w:after="0" w:line="240" w:lineRule="auto"/>
        <w:ind w:left="1440"/>
        <w:rPr>
          <w:rFonts w:ascii="Times New Roman" w:hAnsi="Times New Roman" w:cs="Times New Roman"/>
          <w:sz w:val="24"/>
          <w:szCs w:val="24"/>
        </w:rPr>
      </w:pPr>
      <w:r w:rsidRPr="00D20EE5">
        <w:rPr>
          <w:rFonts w:ascii="Times New Roman" w:hAnsi="Times New Roman" w:cs="Times New Roman"/>
          <w:noProof/>
          <w:sz w:val="24"/>
          <w:szCs w:val="24"/>
        </w:rPr>
        <w:t>The c</w:t>
      </w:r>
      <w:r w:rsidR="00E451A2" w:rsidRPr="00D20EE5">
        <w:rPr>
          <w:rFonts w:ascii="Times New Roman" w:hAnsi="Times New Roman" w:cs="Times New Roman"/>
          <w:noProof/>
          <w:sz w:val="24"/>
          <w:szCs w:val="24"/>
        </w:rPr>
        <w:t>ollection</w:t>
      </w:r>
      <w:r w:rsidR="00E451A2" w:rsidRPr="00D20EE5">
        <w:rPr>
          <w:rFonts w:ascii="Times New Roman" w:hAnsi="Times New Roman" w:cs="Times New Roman"/>
          <w:sz w:val="24"/>
          <w:szCs w:val="24"/>
        </w:rPr>
        <w:t xml:space="preserve"> may occur through volunteer payments made by the </w:t>
      </w:r>
      <w:r w:rsidR="00EA583F" w:rsidRPr="00D20EE5">
        <w:rPr>
          <w:rFonts w:ascii="Times New Roman" w:hAnsi="Times New Roman" w:cs="Times New Roman"/>
          <w:sz w:val="24"/>
          <w:szCs w:val="24"/>
        </w:rPr>
        <w:t>C</w:t>
      </w:r>
      <w:r w:rsidR="00E451A2" w:rsidRPr="00D20EE5">
        <w:rPr>
          <w:rFonts w:ascii="Times New Roman" w:hAnsi="Times New Roman" w:cs="Times New Roman"/>
          <w:sz w:val="24"/>
          <w:szCs w:val="24"/>
        </w:rPr>
        <w:t xml:space="preserve">ardholder, wage garnishment or capture of financial assets. </w:t>
      </w:r>
      <w:r w:rsidR="006977F9">
        <w:rPr>
          <w:rFonts w:ascii="Times New Roman" w:hAnsi="Times New Roman" w:cs="Times New Roman"/>
          <w:sz w:val="24"/>
          <w:szCs w:val="24"/>
        </w:rPr>
        <w:t xml:space="preserve"> </w:t>
      </w:r>
      <w:r w:rsidR="00E451A2" w:rsidRPr="00D20EE5">
        <w:rPr>
          <w:rFonts w:ascii="Times New Roman" w:hAnsi="Times New Roman" w:cs="Times New Roman"/>
          <w:sz w:val="24"/>
          <w:szCs w:val="24"/>
        </w:rPr>
        <w:t xml:space="preserve">In cases of criminal restitution, the courts may define the collection process. </w:t>
      </w:r>
    </w:p>
    <w:p w14:paraId="2B3D27C9" w14:textId="31244AF4" w:rsidR="00E451A2" w:rsidRPr="00D20EE5" w:rsidRDefault="00E451A2" w:rsidP="00D31CFD">
      <w:pPr>
        <w:pStyle w:val="ListParagraph"/>
        <w:numPr>
          <w:ilvl w:val="1"/>
          <w:numId w:val="12"/>
        </w:numPr>
        <w:autoSpaceDE w:val="0"/>
        <w:autoSpaceDN w:val="0"/>
        <w:adjustRightInd w:val="0"/>
        <w:spacing w:after="0" w:line="240" w:lineRule="auto"/>
        <w:ind w:left="1440"/>
        <w:rPr>
          <w:rFonts w:ascii="Times New Roman" w:hAnsi="Times New Roman" w:cs="Times New Roman"/>
          <w:sz w:val="24"/>
          <w:szCs w:val="24"/>
        </w:rPr>
      </w:pPr>
      <w:r w:rsidRPr="00D20EE5">
        <w:rPr>
          <w:rFonts w:ascii="Times New Roman" w:hAnsi="Times New Roman" w:cs="Times New Roman"/>
          <w:sz w:val="24"/>
          <w:szCs w:val="24"/>
        </w:rPr>
        <w:lastRenderedPageBreak/>
        <w:t>The Contractor will notify the State when fraud cases are identified and document the activities of ongoing investigations at the case level.</w:t>
      </w:r>
      <w:r w:rsidR="00735C0A" w:rsidRPr="00D20EE5">
        <w:rPr>
          <w:rFonts w:ascii="Times New Roman" w:hAnsi="Times New Roman" w:cs="Times New Roman"/>
          <w:sz w:val="24"/>
          <w:szCs w:val="24"/>
        </w:rPr>
        <w:t xml:space="preserve"> (See Section 1</w:t>
      </w:r>
      <w:r w:rsidR="00AF0F7E">
        <w:rPr>
          <w:rFonts w:ascii="Times New Roman" w:hAnsi="Times New Roman" w:cs="Times New Roman"/>
          <w:sz w:val="24"/>
          <w:szCs w:val="24"/>
        </w:rPr>
        <w:t>0</w:t>
      </w:r>
      <w:r w:rsidR="00735C0A" w:rsidRPr="00D20EE5">
        <w:rPr>
          <w:rFonts w:ascii="Times New Roman" w:hAnsi="Times New Roman" w:cs="Times New Roman"/>
          <w:sz w:val="24"/>
          <w:szCs w:val="24"/>
        </w:rPr>
        <w:t xml:space="preserve"> for additional detail</w:t>
      </w:r>
      <w:r w:rsidR="00B17B3D">
        <w:rPr>
          <w:rFonts w:ascii="Times New Roman" w:hAnsi="Times New Roman" w:cs="Times New Roman"/>
          <w:sz w:val="24"/>
          <w:szCs w:val="24"/>
        </w:rPr>
        <w:t>.</w:t>
      </w:r>
      <w:r w:rsidR="00735C0A" w:rsidRPr="00D20EE5">
        <w:rPr>
          <w:rFonts w:ascii="Times New Roman" w:hAnsi="Times New Roman" w:cs="Times New Roman"/>
          <w:sz w:val="24"/>
          <w:szCs w:val="24"/>
        </w:rPr>
        <w:t>)</w:t>
      </w:r>
    </w:p>
    <w:p w14:paraId="642C15FF" w14:textId="77777777" w:rsidR="00E451A2" w:rsidRPr="00D20EE5" w:rsidRDefault="00E451A2" w:rsidP="00644133">
      <w:pPr>
        <w:pStyle w:val="ListParagraph"/>
        <w:autoSpaceDE w:val="0"/>
        <w:autoSpaceDN w:val="0"/>
        <w:adjustRightInd w:val="0"/>
        <w:spacing w:after="0" w:line="240" w:lineRule="auto"/>
        <w:ind w:left="1800" w:hanging="360"/>
        <w:rPr>
          <w:rFonts w:ascii="Times New Roman" w:hAnsi="Times New Roman" w:cs="Times New Roman"/>
          <w:sz w:val="24"/>
          <w:szCs w:val="24"/>
        </w:rPr>
      </w:pPr>
    </w:p>
    <w:p w14:paraId="0A54B886" w14:textId="77777777" w:rsidR="008B6C69" w:rsidRPr="00D20EE5" w:rsidRDefault="00E451A2" w:rsidP="00D31CFD">
      <w:pPr>
        <w:pStyle w:val="ListParagraph"/>
        <w:numPr>
          <w:ilvl w:val="0"/>
          <w:numId w:val="12"/>
        </w:numPr>
        <w:autoSpaceDE w:val="0"/>
        <w:autoSpaceDN w:val="0"/>
        <w:adjustRightInd w:val="0"/>
        <w:spacing w:after="0" w:line="240" w:lineRule="auto"/>
        <w:ind w:left="720"/>
        <w:rPr>
          <w:rFonts w:ascii="Times New Roman" w:hAnsi="Times New Roman" w:cs="Times New Roman"/>
          <w:sz w:val="24"/>
          <w:szCs w:val="24"/>
        </w:rPr>
      </w:pPr>
      <w:r w:rsidRPr="00D20EE5">
        <w:rPr>
          <w:rFonts w:ascii="Times New Roman" w:hAnsi="Times New Roman" w:cs="Times New Roman"/>
          <w:noProof/>
          <w:sz w:val="24"/>
          <w:szCs w:val="24"/>
        </w:rPr>
        <w:t>The</w:t>
      </w:r>
      <w:r w:rsidRPr="00D20EE5">
        <w:rPr>
          <w:rFonts w:ascii="Times New Roman" w:hAnsi="Times New Roman" w:cs="Times New Roman"/>
          <w:sz w:val="24"/>
          <w:szCs w:val="24"/>
        </w:rPr>
        <w:t xml:space="preserve"> Contractor assumes the liability </w:t>
      </w:r>
      <w:r w:rsidR="00EA583F" w:rsidRPr="00D20EE5">
        <w:rPr>
          <w:rFonts w:ascii="Times New Roman" w:hAnsi="Times New Roman" w:cs="Times New Roman"/>
          <w:sz w:val="24"/>
          <w:szCs w:val="24"/>
        </w:rPr>
        <w:t>of any</w:t>
      </w:r>
      <w:r w:rsidRPr="00D20EE5">
        <w:rPr>
          <w:rFonts w:ascii="Times New Roman" w:hAnsi="Times New Roman" w:cs="Times New Roman"/>
          <w:sz w:val="24"/>
          <w:szCs w:val="24"/>
        </w:rPr>
        <w:t xml:space="preserve"> write-offs.</w:t>
      </w:r>
    </w:p>
    <w:p w14:paraId="6F379AD5" w14:textId="77777777" w:rsidR="00E451A2" w:rsidRPr="00D20EE5" w:rsidRDefault="00E451A2" w:rsidP="00AA1B6F">
      <w:pPr>
        <w:autoSpaceDE w:val="0"/>
        <w:autoSpaceDN w:val="0"/>
        <w:adjustRightInd w:val="0"/>
        <w:spacing w:after="0" w:line="240" w:lineRule="auto"/>
        <w:rPr>
          <w:rFonts w:ascii="Times New Roman" w:hAnsi="Times New Roman" w:cs="Times New Roman"/>
          <w:sz w:val="24"/>
          <w:szCs w:val="24"/>
        </w:rPr>
      </w:pPr>
    </w:p>
    <w:p w14:paraId="433BD963" w14:textId="77777777" w:rsidR="00E451A2" w:rsidRPr="00D20EE5" w:rsidRDefault="00E451A2" w:rsidP="005078C8">
      <w:pPr>
        <w:pStyle w:val="ListParagraph"/>
        <w:numPr>
          <w:ilvl w:val="1"/>
          <w:numId w:val="1"/>
        </w:numPr>
        <w:autoSpaceDE w:val="0"/>
        <w:autoSpaceDN w:val="0"/>
        <w:adjustRightInd w:val="0"/>
        <w:spacing w:after="0" w:line="240" w:lineRule="auto"/>
        <w:ind w:left="540" w:hanging="522"/>
        <w:rPr>
          <w:rFonts w:ascii="Times New Roman" w:hAnsi="Times New Roman" w:cs="Times New Roman"/>
          <w:b/>
          <w:sz w:val="28"/>
          <w:szCs w:val="24"/>
        </w:rPr>
      </w:pPr>
      <w:r w:rsidRPr="00D20EE5">
        <w:rPr>
          <w:rFonts w:ascii="Times New Roman" w:hAnsi="Times New Roman" w:cs="Times New Roman"/>
          <w:b/>
          <w:sz w:val="28"/>
          <w:szCs w:val="24"/>
        </w:rPr>
        <w:t>Rejected ACH Transactions</w:t>
      </w:r>
    </w:p>
    <w:p w14:paraId="6A0F761E" w14:textId="77777777" w:rsidR="00E451A2" w:rsidRPr="00D20EE5" w:rsidRDefault="00E451A2" w:rsidP="00E451A2">
      <w:pPr>
        <w:pStyle w:val="ListParagraph"/>
        <w:autoSpaceDE w:val="0"/>
        <w:autoSpaceDN w:val="0"/>
        <w:adjustRightInd w:val="0"/>
        <w:spacing w:after="0" w:line="240" w:lineRule="auto"/>
        <w:ind w:left="1224"/>
        <w:rPr>
          <w:rFonts w:ascii="Times New Roman" w:hAnsi="Times New Roman" w:cs="Times New Roman"/>
          <w:sz w:val="24"/>
          <w:szCs w:val="24"/>
        </w:rPr>
      </w:pPr>
    </w:p>
    <w:p w14:paraId="6E333DDA" w14:textId="2A51CA6B" w:rsidR="00E451A2" w:rsidRPr="00D20EE5" w:rsidRDefault="00E451A2" w:rsidP="00D31CFD">
      <w:pPr>
        <w:pStyle w:val="ListParagraph"/>
        <w:numPr>
          <w:ilvl w:val="0"/>
          <w:numId w:val="14"/>
        </w:numPr>
        <w:ind w:left="720"/>
        <w:rPr>
          <w:rFonts w:ascii="Times New Roman" w:hAnsi="Times New Roman" w:cs="Times New Roman"/>
          <w:sz w:val="24"/>
          <w:szCs w:val="24"/>
        </w:rPr>
      </w:pPr>
      <w:r w:rsidRPr="00D20EE5">
        <w:rPr>
          <w:rFonts w:ascii="Times New Roman" w:hAnsi="Times New Roman" w:cs="Times New Roman"/>
          <w:sz w:val="24"/>
          <w:szCs w:val="24"/>
        </w:rPr>
        <w:t xml:space="preserve">ACH transactions that </w:t>
      </w:r>
      <w:r w:rsidRPr="00D20EE5">
        <w:rPr>
          <w:rFonts w:ascii="Times New Roman" w:hAnsi="Times New Roman" w:cs="Times New Roman"/>
          <w:noProof/>
          <w:sz w:val="24"/>
          <w:szCs w:val="24"/>
        </w:rPr>
        <w:t>are rejected</w:t>
      </w:r>
      <w:r w:rsidRPr="00D20EE5">
        <w:rPr>
          <w:rFonts w:ascii="Times New Roman" w:hAnsi="Times New Roman" w:cs="Times New Roman"/>
          <w:sz w:val="24"/>
          <w:szCs w:val="24"/>
        </w:rPr>
        <w:t xml:space="preserve"> due to inaccurate account information or closed </w:t>
      </w:r>
      <w:r w:rsidRPr="00D20EE5">
        <w:rPr>
          <w:rFonts w:ascii="Times New Roman" w:hAnsi="Times New Roman" w:cs="Times New Roman"/>
          <w:noProof/>
          <w:sz w:val="24"/>
          <w:szCs w:val="24"/>
        </w:rPr>
        <w:t>accounts</w:t>
      </w:r>
      <w:r w:rsidRPr="00D20EE5">
        <w:rPr>
          <w:rFonts w:ascii="Times New Roman" w:hAnsi="Times New Roman" w:cs="Times New Roman"/>
          <w:sz w:val="24"/>
          <w:szCs w:val="24"/>
        </w:rPr>
        <w:t xml:space="preserve"> shall </w:t>
      </w:r>
      <w:r w:rsidRPr="00D20EE5">
        <w:rPr>
          <w:rFonts w:ascii="Times New Roman" w:hAnsi="Times New Roman" w:cs="Times New Roman"/>
          <w:noProof/>
          <w:sz w:val="24"/>
          <w:szCs w:val="24"/>
        </w:rPr>
        <w:t>be researched</w:t>
      </w:r>
      <w:r w:rsidRPr="00D20EE5">
        <w:rPr>
          <w:rFonts w:ascii="Times New Roman" w:hAnsi="Times New Roman" w:cs="Times New Roman"/>
          <w:sz w:val="24"/>
          <w:szCs w:val="24"/>
        </w:rPr>
        <w:t xml:space="preserve"> by the Contractor and, when possible, corrected and re-sent to the issuing </w:t>
      </w:r>
      <w:r w:rsidR="00735C0A" w:rsidRPr="00D20EE5">
        <w:rPr>
          <w:rFonts w:ascii="Times New Roman" w:hAnsi="Times New Roman" w:cs="Times New Roman"/>
          <w:noProof/>
          <w:sz w:val="24"/>
          <w:szCs w:val="24"/>
        </w:rPr>
        <w:t>Agen</w:t>
      </w:r>
      <w:r w:rsidR="00C764CA" w:rsidRPr="00D20EE5">
        <w:rPr>
          <w:rFonts w:ascii="Times New Roman" w:hAnsi="Times New Roman" w:cs="Times New Roman"/>
          <w:noProof/>
          <w:sz w:val="24"/>
          <w:szCs w:val="24"/>
        </w:rPr>
        <w:t>c</w:t>
      </w:r>
      <w:r w:rsidR="00735C0A" w:rsidRPr="00D20EE5">
        <w:rPr>
          <w:rFonts w:ascii="Times New Roman" w:hAnsi="Times New Roman" w:cs="Times New Roman"/>
          <w:noProof/>
          <w:sz w:val="24"/>
          <w:szCs w:val="24"/>
        </w:rPr>
        <w:t>y</w:t>
      </w:r>
      <w:r w:rsidRPr="00D20EE5">
        <w:rPr>
          <w:rFonts w:ascii="Times New Roman" w:hAnsi="Times New Roman" w:cs="Times New Roman"/>
          <w:sz w:val="24"/>
          <w:szCs w:val="24"/>
        </w:rPr>
        <w:t xml:space="preserve">. </w:t>
      </w:r>
      <w:r w:rsidR="006977F9">
        <w:rPr>
          <w:rFonts w:ascii="Times New Roman" w:hAnsi="Times New Roman" w:cs="Times New Roman"/>
          <w:sz w:val="24"/>
          <w:szCs w:val="24"/>
        </w:rPr>
        <w:t xml:space="preserve"> </w:t>
      </w:r>
      <w:r w:rsidRPr="00D20EE5">
        <w:rPr>
          <w:rFonts w:ascii="Times New Roman" w:hAnsi="Times New Roman" w:cs="Times New Roman"/>
          <w:sz w:val="24"/>
          <w:szCs w:val="24"/>
        </w:rPr>
        <w:t xml:space="preserve">The Contractor must return to the </w:t>
      </w:r>
      <w:r w:rsidR="0078762E">
        <w:rPr>
          <w:rFonts w:ascii="Times New Roman" w:hAnsi="Times New Roman" w:cs="Times New Roman"/>
          <w:sz w:val="24"/>
          <w:szCs w:val="24"/>
        </w:rPr>
        <w:t>Agency</w:t>
      </w:r>
      <w:r w:rsidR="00175DC9">
        <w:rPr>
          <w:rFonts w:ascii="Times New Roman" w:hAnsi="Times New Roman" w:cs="Times New Roman"/>
          <w:sz w:val="24"/>
          <w:szCs w:val="24"/>
        </w:rPr>
        <w:t>, via</w:t>
      </w:r>
      <w:r w:rsidR="0078762E">
        <w:rPr>
          <w:rFonts w:ascii="Times New Roman" w:hAnsi="Times New Roman" w:cs="Times New Roman"/>
          <w:sz w:val="24"/>
          <w:szCs w:val="24"/>
        </w:rPr>
        <w:t xml:space="preserve"> that Agency’s bank as applicable,</w:t>
      </w:r>
      <w:r w:rsidRPr="00D20EE5">
        <w:rPr>
          <w:rFonts w:ascii="Times New Roman" w:hAnsi="Times New Roman" w:cs="Times New Roman"/>
          <w:sz w:val="24"/>
          <w:szCs w:val="24"/>
        </w:rPr>
        <w:t xml:space="preserve"> any funds that could not </w:t>
      </w:r>
      <w:r w:rsidRPr="00D20EE5">
        <w:rPr>
          <w:rFonts w:ascii="Times New Roman" w:hAnsi="Times New Roman" w:cs="Times New Roman"/>
          <w:noProof/>
          <w:sz w:val="24"/>
          <w:szCs w:val="24"/>
        </w:rPr>
        <w:t>be settled</w:t>
      </w:r>
      <w:r w:rsidRPr="00D20EE5">
        <w:rPr>
          <w:rFonts w:ascii="Times New Roman" w:hAnsi="Times New Roman" w:cs="Times New Roman"/>
          <w:sz w:val="24"/>
          <w:szCs w:val="24"/>
        </w:rPr>
        <w:t xml:space="preserve"> to the issuing State Agency within 90 calendar days of the initial ACH.</w:t>
      </w:r>
    </w:p>
    <w:p w14:paraId="3ED8D60C" w14:textId="77777777" w:rsidR="00AA2B8E" w:rsidRPr="00D20EE5" w:rsidRDefault="00AA2B8E" w:rsidP="00AA2B8E">
      <w:pPr>
        <w:pStyle w:val="ListParagraph"/>
        <w:rPr>
          <w:rFonts w:ascii="Times New Roman" w:hAnsi="Times New Roman" w:cs="Times New Roman"/>
          <w:sz w:val="24"/>
          <w:szCs w:val="24"/>
        </w:rPr>
      </w:pPr>
    </w:p>
    <w:p w14:paraId="1F985BF5" w14:textId="77777777" w:rsidR="00D278CD" w:rsidRPr="00D20EE5" w:rsidRDefault="00E451A2" w:rsidP="00D31CFD">
      <w:pPr>
        <w:pStyle w:val="ListParagraph"/>
        <w:numPr>
          <w:ilvl w:val="0"/>
          <w:numId w:val="14"/>
        </w:numPr>
        <w:ind w:left="720"/>
        <w:rPr>
          <w:rFonts w:ascii="Times New Roman" w:hAnsi="Times New Roman" w:cs="Times New Roman"/>
          <w:sz w:val="24"/>
          <w:szCs w:val="24"/>
        </w:rPr>
      </w:pPr>
      <w:r w:rsidRPr="00D20EE5">
        <w:rPr>
          <w:rFonts w:ascii="Times New Roman" w:hAnsi="Times New Roman" w:cs="Times New Roman"/>
          <w:sz w:val="24"/>
          <w:szCs w:val="24"/>
        </w:rPr>
        <w:t>At a minimum, the Contractor shall provide the following information for each unsettled payment returned to the State: transfer type, total amount, attempted settlement date(s), and bank account number (including the ABA bank routing transit number).</w:t>
      </w:r>
    </w:p>
    <w:p w14:paraId="330C986D" w14:textId="77777777" w:rsidR="00D278CD" w:rsidRPr="00D20EE5" w:rsidRDefault="00D278CD" w:rsidP="00D278CD">
      <w:pPr>
        <w:pStyle w:val="ListParagraph"/>
        <w:rPr>
          <w:rFonts w:ascii="Times New Roman" w:hAnsi="Times New Roman" w:cs="Times New Roman"/>
          <w:sz w:val="24"/>
          <w:szCs w:val="24"/>
        </w:rPr>
      </w:pPr>
    </w:p>
    <w:p w14:paraId="05405FF3" w14:textId="77777777" w:rsidR="00E451A2" w:rsidRPr="00D20EE5" w:rsidRDefault="00D278CD" w:rsidP="00D31CFD">
      <w:pPr>
        <w:pStyle w:val="ListParagraph"/>
        <w:numPr>
          <w:ilvl w:val="0"/>
          <w:numId w:val="14"/>
        </w:numPr>
        <w:ind w:left="720"/>
        <w:rPr>
          <w:rFonts w:ascii="Times New Roman" w:hAnsi="Times New Roman" w:cs="Times New Roman"/>
          <w:sz w:val="24"/>
          <w:szCs w:val="24"/>
        </w:rPr>
      </w:pPr>
      <w:r w:rsidRPr="00D20EE5">
        <w:rPr>
          <w:rFonts w:ascii="Times New Roman" w:hAnsi="Times New Roman" w:cs="Times New Roman"/>
          <w:sz w:val="24"/>
          <w:szCs w:val="24"/>
        </w:rPr>
        <w:t>Upon notification, the Contractor will initiate retrieval actions from those ACH transactions which the State has deemed to be erroneous</w:t>
      </w:r>
      <w:r w:rsidR="0052497E" w:rsidRPr="00D20EE5">
        <w:rPr>
          <w:rFonts w:ascii="Times New Roman" w:hAnsi="Times New Roman" w:cs="Times New Roman"/>
          <w:sz w:val="24"/>
          <w:szCs w:val="24"/>
        </w:rPr>
        <w:t xml:space="preserve">. </w:t>
      </w:r>
    </w:p>
    <w:p w14:paraId="11AD924C" w14:textId="77777777" w:rsidR="00AA2B8E" w:rsidRPr="00F24F9B" w:rsidRDefault="00AA2B8E" w:rsidP="00AA2B8E">
      <w:pPr>
        <w:pStyle w:val="ListParagraph"/>
        <w:autoSpaceDE w:val="0"/>
        <w:autoSpaceDN w:val="0"/>
        <w:adjustRightInd w:val="0"/>
        <w:spacing w:after="0" w:line="240" w:lineRule="auto"/>
        <w:ind w:left="540"/>
        <w:rPr>
          <w:rFonts w:ascii="Times New Roman" w:hAnsi="Times New Roman" w:cs="Times New Roman"/>
          <w:b/>
          <w:sz w:val="28"/>
          <w:szCs w:val="24"/>
        </w:rPr>
      </w:pPr>
    </w:p>
    <w:p w14:paraId="4AD216BF" w14:textId="77777777" w:rsidR="00882AE8" w:rsidRPr="00D20EE5" w:rsidRDefault="00882AE8" w:rsidP="00882AE8">
      <w:pPr>
        <w:pStyle w:val="ListParagraph"/>
        <w:numPr>
          <w:ilvl w:val="0"/>
          <w:numId w:val="1"/>
        </w:numPr>
        <w:autoSpaceDE w:val="0"/>
        <w:autoSpaceDN w:val="0"/>
        <w:adjustRightInd w:val="0"/>
        <w:spacing w:after="0" w:line="240" w:lineRule="auto"/>
        <w:ind w:left="540" w:hanging="540"/>
        <w:rPr>
          <w:rFonts w:ascii="Times New Roman" w:hAnsi="Times New Roman" w:cs="Times New Roman"/>
          <w:sz w:val="32"/>
          <w:szCs w:val="24"/>
        </w:rPr>
      </w:pPr>
      <w:r>
        <w:rPr>
          <w:rFonts w:ascii="Times New Roman" w:hAnsi="Times New Roman" w:cs="Times New Roman"/>
          <w:b/>
          <w:sz w:val="32"/>
          <w:szCs w:val="24"/>
        </w:rPr>
        <w:t xml:space="preserve">Security and </w:t>
      </w:r>
      <w:r w:rsidRPr="00D20EE5">
        <w:rPr>
          <w:rFonts w:ascii="Times New Roman" w:hAnsi="Times New Roman" w:cs="Times New Roman"/>
          <w:b/>
          <w:sz w:val="32"/>
          <w:szCs w:val="24"/>
        </w:rPr>
        <w:t>Detection of Fraud and Abuse</w:t>
      </w:r>
    </w:p>
    <w:p w14:paraId="78BF6C82" w14:textId="77777777" w:rsidR="00882AE8" w:rsidRPr="00D20EE5" w:rsidRDefault="00882AE8" w:rsidP="00882AE8">
      <w:pPr>
        <w:pStyle w:val="ListParagraph"/>
        <w:autoSpaceDE w:val="0"/>
        <w:autoSpaceDN w:val="0"/>
        <w:adjustRightInd w:val="0"/>
        <w:spacing w:after="0" w:line="240" w:lineRule="auto"/>
        <w:ind w:left="360"/>
        <w:rPr>
          <w:rFonts w:ascii="Times New Roman" w:hAnsi="Times New Roman" w:cs="Times New Roman"/>
          <w:sz w:val="24"/>
          <w:szCs w:val="24"/>
        </w:rPr>
      </w:pPr>
    </w:p>
    <w:p w14:paraId="62B2B03C" w14:textId="77777777" w:rsidR="00882AE8" w:rsidRPr="00D20EE5" w:rsidRDefault="00882AE8" w:rsidP="00882AE8">
      <w:pPr>
        <w:pStyle w:val="ListParagraph"/>
        <w:numPr>
          <w:ilvl w:val="1"/>
          <w:numId w:val="1"/>
        </w:numPr>
        <w:autoSpaceDE w:val="0"/>
        <w:autoSpaceDN w:val="0"/>
        <w:adjustRightInd w:val="0"/>
        <w:spacing w:after="0" w:line="240" w:lineRule="auto"/>
        <w:ind w:left="540" w:hanging="540"/>
        <w:rPr>
          <w:rFonts w:ascii="Times New Roman" w:hAnsi="Times New Roman" w:cs="Times New Roman"/>
          <w:sz w:val="32"/>
          <w:szCs w:val="24"/>
        </w:rPr>
      </w:pPr>
      <w:r w:rsidRPr="00D20EE5">
        <w:rPr>
          <w:rFonts w:ascii="Times New Roman" w:hAnsi="Times New Roman" w:cs="Times New Roman"/>
          <w:sz w:val="24"/>
          <w:szCs w:val="24"/>
        </w:rPr>
        <w:t xml:space="preserve">The Contractor must advise, assist and appropriately act to aid the State in detection and investigations of abuses by stores, Cardholders or personnel (State, Contractor or a third party), including but not limited to, reporting unusual activity. </w:t>
      </w:r>
    </w:p>
    <w:p w14:paraId="7C1FD51F" w14:textId="77777777" w:rsidR="00882AE8" w:rsidRPr="00D20EE5" w:rsidRDefault="00882AE8" w:rsidP="00882AE8">
      <w:pPr>
        <w:pStyle w:val="ListParagraph"/>
        <w:autoSpaceDE w:val="0"/>
        <w:autoSpaceDN w:val="0"/>
        <w:adjustRightInd w:val="0"/>
        <w:spacing w:after="0" w:line="240" w:lineRule="auto"/>
        <w:ind w:left="522"/>
        <w:rPr>
          <w:rFonts w:ascii="Times New Roman" w:hAnsi="Times New Roman" w:cs="Times New Roman"/>
          <w:sz w:val="32"/>
          <w:szCs w:val="24"/>
        </w:rPr>
      </w:pPr>
    </w:p>
    <w:p w14:paraId="6C3FF29B" w14:textId="77777777" w:rsidR="00882AE8" w:rsidRPr="00D20EE5" w:rsidRDefault="00882AE8" w:rsidP="00AF0F7E">
      <w:pPr>
        <w:pStyle w:val="ListParagraph"/>
        <w:numPr>
          <w:ilvl w:val="1"/>
          <w:numId w:val="1"/>
        </w:numPr>
        <w:autoSpaceDE w:val="0"/>
        <w:autoSpaceDN w:val="0"/>
        <w:adjustRightInd w:val="0"/>
        <w:spacing w:after="0" w:line="240" w:lineRule="auto"/>
        <w:ind w:left="547" w:hanging="547"/>
        <w:rPr>
          <w:rFonts w:ascii="Times New Roman" w:hAnsi="Times New Roman" w:cs="Times New Roman"/>
          <w:sz w:val="32"/>
          <w:szCs w:val="24"/>
        </w:rPr>
      </w:pPr>
      <w:r w:rsidRPr="00D20EE5">
        <w:rPr>
          <w:rFonts w:ascii="Times New Roman" w:hAnsi="Times New Roman" w:cs="Times New Roman"/>
          <w:noProof/>
          <w:sz w:val="24"/>
          <w:szCs w:val="24"/>
        </w:rPr>
        <w:t>This</w:t>
      </w:r>
      <w:r w:rsidRPr="00D20EE5">
        <w:rPr>
          <w:rFonts w:ascii="Times New Roman" w:hAnsi="Times New Roman" w:cs="Times New Roman"/>
          <w:sz w:val="24"/>
          <w:szCs w:val="24"/>
        </w:rPr>
        <w:t xml:space="preserve"> may entail cooperation with various authorities of the State and Federal agencies responsible for compliance with laws and regulations surrounding the programs.</w:t>
      </w:r>
    </w:p>
    <w:p w14:paraId="6C4B1752" w14:textId="77777777" w:rsidR="00882AE8" w:rsidRPr="00D20EE5" w:rsidRDefault="00882AE8" w:rsidP="00882AE8">
      <w:pPr>
        <w:pStyle w:val="ListParagraph"/>
        <w:autoSpaceDE w:val="0"/>
        <w:autoSpaceDN w:val="0"/>
        <w:adjustRightInd w:val="0"/>
        <w:spacing w:after="0" w:line="240" w:lineRule="auto"/>
        <w:ind w:left="522"/>
        <w:rPr>
          <w:rFonts w:ascii="Times New Roman" w:hAnsi="Times New Roman" w:cs="Times New Roman"/>
          <w:sz w:val="32"/>
          <w:szCs w:val="24"/>
        </w:rPr>
      </w:pPr>
    </w:p>
    <w:p w14:paraId="3421D499" w14:textId="30FAE987" w:rsidR="001E327E" w:rsidRPr="001E327E" w:rsidRDefault="001E327E" w:rsidP="00AF0F7E">
      <w:pPr>
        <w:pStyle w:val="ListParagraph"/>
        <w:numPr>
          <w:ilvl w:val="1"/>
          <w:numId w:val="1"/>
        </w:numPr>
        <w:autoSpaceDE w:val="0"/>
        <w:autoSpaceDN w:val="0"/>
        <w:adjustRightInd w:val="0"/>
        <w:spacing w:after="0" w:line="240" w:lineRule="auto"/>
        <w:ind w:left="547" w:hanging="547"/>
        <w:rPr>
          <w:rFonts w:ascii="Times New Roman" w:hAnsi="Times New Roman" w:cs="Times New Roman"/>
          <w:noProof/>
          <w:sz w:val="24"/>
          <w:szCs w:val="24"/>
        </w:rPr>
      </w:pPr>
      <w:r w:rsidRPr="001E327E">
        <w:rPr>
          <w:rFonts w:ascii="Times New Roman" w:hAnsi="Times New Roman" w:cs="Times New Roman"/>
          <w:noProof/>
          <w:sz w:val="24"/>
          <w:szCs w:val="24"/>
        </w:rPr>
        <w:t>The Contractor shall not receive compensation or cost reimbursement from the State under this Contract, including for Security and Detection of Fraud and Abuse activities.</w:t>
      </w:r>
    </w:p>
    <w:p w14:paraId="10E5CDBF" w14:textId="77777777" w:rsidR="001E327E" w:rsidRPr="001E327E" w:rsidRDefault="001E327E" w:rsidP="001E327E">
      <w:pPr>
        <w:pStyle w:val="ListParagraph"/>
        <w:rPr>
          <w:rFonts w:ascii="Times New Roman" w:hAnsi="Times New Roman" w:cs="Times New Roman"/>
          <w:sz w:val="24"/>
          <w:szCs w:val="24"/>
        </w:rPr>
      </w:pPr>
    </w:p>
    <w:p w14:paraId="17CA9E1A" w14:textId="0D4D112B" w:rsidR="00882AE8" w:rsidRPr="00D20EE5" w:rsidRDefault="00882AE8" w:rsidP="00AF0F7E">
      <w:pPr>
        <w:pStyle w:val="ListParagraph"/>
        <w:numPr>
          <w:ilvl w:val="1"/>
          <w:numId w:val="1"/>
        </w:numPr>
        <w:autoSpaceDE w:val="0"/>
        <w:autoSpaceDN w:val="0"/>
        <w:adjustRightInd w:val="0"/>
        <w:spacing w:after="0" w:line="240" w:lineRule="auto"/>
        <w:ind w:left="547" w:hanging="547"/>
        <w:rPr>
          <w:rFonts w:ascii="Times New Roman" w:hAnsi="Times New Roman" w:cs="Times New Roman"/>
          <w:sz w:val="32"/>
          <w:szCs w:val="24"/>
        </w:rPr>
      </w:pPr>
      <w:r w:rsidRPr="00D20EE5">
        <w:rPr>
          <w:rFonts w:ascii="Times New Roman" w:hAnsi="Times New Roman" w:cs="Times New Roman"/>
          <w:sz w:val="24"/>
          <w:szCs w:val="24"/>
        </w:rPr>
        <w:t xml:space="preserve">The State must cooperate with Federal agencies to create </w:t>
      </w:r>
      <w:r w:rsidRPr="00D20EE5">
        <w:rPr>
          <w:rFonts w:ascii="Times New Roman" w:hAnsi="Times New Roman" w:cs="Times New Roman"/>
          <w:noProof/>
          <w:sz w:val="24"/>
          <w:szCs w:val="24"/>
        </w:rPr>
        <w:t>cases</w:t>
      </w:r>
      <w:r w:rsidRPr="00D20EE5">
        <w:rPr>
          <w:rFonts w:ascii="Times New Roman" w:hAnsi="Times New Roman" w:cs="Times New Roman"/>
          <w:sz w:val="24"/>
          <w:szCs w:val="24"/>
        </w:rPr>
        <w:t xml:space="preserve"> and provide </w:t>
      </w:r>
      <w:r w:rsidR="00AF0F7E">
        <w:rPr>
          <w:rFonts w:ascii="Times New Roman" w:hAnsi="Times New Roman" w:cs="Times New Roman"/>
          <w:sz w:val="24"/>
          <w:szCs w:val="24"/>
        </w:rPr>
        <w:t>C</w:t>
      </w:r>
      <w:r w:rsidRPr="00D20EE5">
        <w:rPr>
          <w:rFonts w:ascii="Times New Roman" w:hAnsi="Times New Roman" w:cs="Times New Roman"/>
          <w:sz w:val="24"/>
          <w:szCs w:val="24"/>
        </w:rPr>
        <w:t xml:space="preserve">ards and information for the </w:t>
      </w:r>
      <w:r w:rsidRPr="00D20EE5">
        <w:rPr>
          <w:rFonts w:ascii="Times New Roman" w:hAnsi="Times New Roman" w:cs="Times New Roman"/>
          <w:noProof/>
          <w:sz w:val="24"/>
          <w:szCs w:val="24"/>
        </w:rPr>
        <w:t>investigation</w:t>
      </w:r>
      <w:r w:rsidRPr="00D20EE5">
        <w:rPr>
          <w:rFonts w:ascii="Times New Roman" w:hAnsi="Times New Roman" w:cs="Times New Roman"/>
          <w:sz w:val="24"/>
          <w:szCs w:val="24"/>
        </w:rPr>
        <w:t xml:space="preserve">. </w:t>
      </w:r>
      <w:r w:rsidR="006977F9">
        <w:rPr>
          <w:rFonts w:ascii="Times New Roman" w:hAnsi="Times New Roman" w:cs="Times New Roman"/>
          <w:sz w:val="24"/>
          <w:szCs w:val="24"/>
        </w:rPr>
        <w:t xml:space="preserve"> </w:t>
      </w:r>
      <w:r w:rsidRPr="00D20EE5">
        <w:rPr>
          <w:rFonts w:ascii="Times New Roman" w:hAnsi="Times New Roman" w:cs="Times New Roman"/>
          <w:sz w:val="24"/>
          <w:szCs w:val="24"/>
        </w:rPr>
        <w:t>The State and Contractor will determine an orderly process for these responsibilities to be conveyed to any merchant, when appropriate.</w:t>
      </w:r>
      <w:r w:rsidR="006977F9">
        <w:rPr>
          <w:rFonts w:ascii="Times New Roman" w:hAnsi="Times New Roman" w:cs="Times New Roman"/>
          <w:sz w:val="24"/>
          <w:szCs w:val="24"/>
        </w:rPr>
        <w:t xml:space="preserve"> </w:t>
      </w:r>
      <w:r w:rsidRPr="00D20EE5">
        <w:rPr>
          <w:rFonts w:ascii="Times New Roman" w:hAnsi="Times New Roman" w:cs="Times New Roman"/>
          <w:sz w:val="24"/>
          <w:szCs w:val="24"/>
        </w:rPr>
        <w:t xml:space="preserve"> Access to information concerning these matters will be restricted both at the State and the merchant so that the investigations </w:t>
      </w:r>
      <w:r w:rsidRPr="00D20EE5">
        <w:rPr>
          <w:rFonts w:ascii="Times New Roman" w:hAnsi="Times New Roman" w:cs="Times New Roman"/>
          <w:noProof/>
          <w:sz w:val="24"/>
          <w:szCs w:val="24"/>
        </w:rPr>
        <w:t>are not compromised</w:t>
      </w:r>
      <w:r w:rsidRPr="00D20EE5">
        <w:rPr>
          <w:rFonts w:ascii="Times New Roman" w:hAnsi="Times New Roman" w:cs="Times New Roman"/>
          <w:sz w:val="24"/>
          <w:szCs w:val="24"/>
        </w:rPr>
        <w:t xml:space="preserve">. Minimally, the following are necessary: </w:t>
      </w:r>
    </w:p>
    <w:p w14:paraId="532001EB" w14:textId="77777777" w:rsidR="00882AE8" w:rsidRPr="00D20EE5" w:rsidRDefault="00882AE8" w:rsidP="00882AE8">
      <w:pPr>
        <w:pStyle w:val="ListParagraph"/>
        <w:spacing w:after="0" w:line="240" w:lineRule="auto"/>
        <w:ind w:left="1620"/>
        <w:rPr>
          <w:rFonts w:ascii="Times New Roman" w:hAnsi="Times New Roman" w:cs="Times New Roman"/>
          <w:sz w:val="24"/>
          <w:szCs w:val="24"/>
        </w:rPr>
      </w:pPr>
    </w:p>
    <w:p w14:paraId="0DF6703D" w14:textId="610BF3B8" w:rsidR="00882AE8" w:rsidRPr="00D20EE5" w:rsidRDefault="00882AE8" w:rsidP="00D31CFD">
      <w:pPr>
        <w:pStyle w:val="ListParagraph"/>
        <w:numPr>
          <w:ilvl w:val="0"/>
          <w:numId w:val="18"/>
        </w:numPr>
        <w:spacing w:after="0" w:line="240" w:lineRule="auto"/>
        <w:ind w:left="1080"/>
        <w:rPr>
          <w:rFonts w:ascii="Times New Roman" w:hAnsi="Times New Roman" w:cs="Times New Roman"/>
          <w:sz w:val="24"/>
          <w:szCs w:val="24"/>
        </w:rPr>
      </w:pPr>
      <w:r w:rsidRPr="00D20EE5">
        <w:rPr>
          <w:rFonts w:ascii="Times New Roman" w:hAnsi="Times New Roman" w:cs="Times New Roman"/>
          <w:sz w:val="24"/>
          <w:szCs w:val="24"/>
        </w:rPr>
        <w:t xml:space="preserve">Creation of cases and </w:t>
      </w:r>
      <w:r w:rsidR="00AF0F7E">
        <w:rPr>
          <w:rFonts w:ascii="Times New Roman" w:hAnsi="Times New Roman" w:cs="Times New Roman"/>
          <w:sz w:val="24"/>
          <w:szCs w:val="24"/>
        </w:rPr>
        <w:t>C</w:t>
      </w:r>
      <w:r w:rsidRPr="00D20EE5">
        <w:rPr>
          <w:rFonts w:ascii="Times New Roman" w:hAnsi="Times New Roman" w:cs="Times New Roman"/>
          <w:sz w:val="24"/>
          <w:szCs w:val="24"/>
        </w:rPr>
        <w:t>ards to be used by investigators;</w:t>
      </w:r>
    </w:p>
    <w:p w14:paraId="423C7BCC" w14:textId="022F1810" w:rsidR="00882AE8" w:rsidRDefault="00882AE8" w:rsidP="00D31CFD">
      <w:pPr>
        <w:pStyle w:val="ListParagraph"/>
        <w:numPr>
          <w:ilvl w:val="0"/>
          <w:numId w:val="18"/>
        </w:numPr>
        <w:spacing w:after="0" w:line="240" w:lineRule="auto"/>
        <w:ind w:left="1080"/>
        <w:rPr>
          <w:rFonts w:ascii="Times New Roman" w:hAnsi="Times New Roman" w:cs="Times New Roman"/>
          <w:sz w:val="24"/>
          <w:szCs w:val="24"/>
        </w:rPr>
      </w:pPr>
      <w:r w:rsidRPr="00D20EE5">
        <w:rPr>
          <w:rFonts w:ascii="Times New Roman" w:hAnsi="Times New Roman" w:cs="Times New Roman"/>
          <w:sz w:val="24"/>
          <w:szCs w:val="24"/>
        </w:rPr>
        <w:t>Posting benefit amounts to the investigative cases, possibly on an irregular basis as needed by the investigators;</w:t>
      </w:r>
    </w:p>
    <w:p w14:paraId="63BAC3F3" w14:textId="15CA7C58" w:rsidR="00EE2065" w:rsidRDefault="00EE2065" w:rsidP="00D31CFD">
      <w:pPr>
        <w:pStyle w:val="ListParagraph"/>
        <w:numPr>
          <w:ilvl w:val="0"/>
          <w:numId w:val="1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maintenance of records for ten (10) years to match certain State requirements;</w:t>
      </w:r>
    </w:p>
    <w:p w14:paraId="14110195" w14:textId="27C8CFBF" w:rsidR="00EE2065" w:rsidRDefault="00EE2065" w:rsidP="00D31CFD">
      <w:pPr>
        <w:pStyle w:val="ListParagraph"/>
        <w:numPr>
          <w:ilvl w:val="0"/>
          <w:numId w:val="1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Accessing call logs when the associated Card has been linked to suspected fraudulent activity;</w:t>
      </w:r>
    </w:p>
    <w:p w14:paraId="6C1B98D8" w14:textId="0EA5A9BD" w:rsidR="00EE2065" w:rsidRPr="00D20EE5" w:rsidRDefault="00EE2065" w:rsidP="00D31CFD">
      <w:pPr>
        <w:pStyle w:val="ListParagraph"/>
        <w:numPr>
          <w:ilvl w:val="0"/>
          <w:numId w:val="18"/>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Receipt and response to subpoenas requesting Card activity within two (2) business days;</w:t>
      </w:r>
    </w:p>
    <w:p w14:paraId="25661E52" w14:textId="2291C957" w:rsidR="00882AE8" w:rsidRPr="00D20EE5" w:rsidRDefault="00882AE8" w:rsidP="00D31CFD">
      <w:pPr>
        <w:pStyle w:val="ListParagraph"/>
        <w:numPr>
          <w:ilvl w:val="0"/>
          <w:numId w:val="18"/>
        </w:numPr>
        <w:spacing w:after="0" w:line="240" w:lineRule="auto"/>
        <w:ind w:left="1080"/>
        <w:rPr>
          <w:rFonts w:ascii="Times New Roman" w:hAnsi="Times New Roman" w:cs="Times New Roman"/>
          <w:sz w:val="24"/>
          <w:szCs w:val="24"/>
        </w:rPr>
      </w:pPr>
      <w:r w:rsidRPr="00D20EE5">
        <w:rPr>
          <w:rFonts w:ascii="Times New Roman" w:hAnsi="Times New Roman" w:cs="Times New Roman"/>
          <w:sz w:val="24"/>
          <w:szCs w:val="24"/>
        </w:rPr>
        <w:t xml:space="preserve">Training, </w:t>
      </w:r>
      <w:r w:rsidR="008E2B96">
        <w:rPr>
          <w:rFonts w:ascii="Times New Roman" w:hAnsi="Times New Roman" w:cs="Times New Roman"/>
          <w:sz w:val="24"/>
          <w:szCs w:val="24"/>
        </w:rPr>
        <w:t>C</w:t>
      </w:r>
      <w:r w:rsidRPr="00D20EE5">
        <w:rPr>
          <w:rFonts w:ascii="Times New Roman" w:hAnsi="Times New Roman" w:cs="Times New Roman"/>
          <w:sz w:val="24"/>
          <w:szCs w:val="24"/>
        </w:rPr>
        <w:t>ard issuance, and PIN selection for investigators using the cases;</w:t>
      </w:r>
    </w:p>
    <w:p w14:paraId="59A60821" w14:textId="77777777" w:rsidR="00882AE8" w:rsidRPr="00D20EE5" w:rsidRDefault="00882AE8" w:rsidP="00D31CFD">
      <w:pPr>
        <w:pStyle w:val="ListParagraph"/>
        <w:numPr>
          <w:ilvl w:val="0"/>
          <w:numId w:val="18"/>
        </w:numPr>
        <w:spacing w:after="0" w:line="240" w:lineRule="auto"/>
        <w:ind w:left="1080"/>
        <w:rPr>
          <w:rFonts w:ascii="Times New Roman" w:hAnsi="Times New Roman" w:cs="Times New Roman"/>
          <w:sz w:val="24"/>
          <w:szCs w:val="24"/>
        </w:rPr>
      </w:pPr>
      <w:r w:rsidRPr="00D20EE5">
        <w:rPr>
          <w:rFonts w:ascii="Times New Roman" w:hAnsi="Times New Roman" w:cs="Times New Roman"/>
          <w:sz w:val="24"/>
          <w:szCs w:val="24"/>
        </w:rPr>
        <w:t>Providing reports on the investigative cases showing the amounts funded to the cases and the transaction histories of the funds on a monthly basis;</w:t>
      </w:r>
    </w:p>
    <w:p w14:paraId="5192B9BF" w14:textId="4DE5CCDF" w:rsidR="00882AE8" w:rsidRPr="00D20EE5" w:rsidRDefault="00882AE8" w:rsidP="00D31CFD">
      <w:pPr>
        <w:pStyle w:val="ListParagraph"/>
        <w:numPr>
          <w:ilvl w:val="0"/>
          <w:numId w:val="18"/>
        </w:numPr>
        <w:spacing w:after="0" w:line="240" w:lineRule="auto"/>
        <w:ind w:left="1080"/>
        <w:rPr>
          <w:rFonts w:ascii="Times New Roman" w:hAnsi="Times New Roman" w:cs="Times New Roman"/>
          <w:sz w:val="24"/>
          <w:szCs w:val="24"/>
        </w:rPr>
      </w:pPr>
      <w:r w:rsidRPr="00D20EE5">
        <w:rPr>
          <w:rFonts w:ascii="Times New Roman" w:hAnsi="Times New Roman" w:cs="Times New Roman"/>
          <w:sz w:val="24"/>
          <w:szCs w:val="24"/>
        </w:rPr>
        <w:t>Providing information from the system within 24 hours, as needed, for evidence</w:t>
      </w:r>
      <w:r w:rsidR="008E2B96">
        <w:rPr>
          <w:rFonts w:ascii="Times New Roman" w:hAnsi="Times New Roman" w:cs="Times New Roman"/>
          <w:sz w:val="24"/>
          <w:szCs w:val="24"/>
        </w:rPr>
        <w:t>;</w:t>
      </w:r>
      <w:r w:rsidRPr="00D20EE5">
        <w:rPr>
          <w:rFonts w:ascii="Times New Roman" w:hAnsi="Times New Roman" w:cs="Times New Roman"/>
          <w:sz w:val="24"/>
          <w:szCs w:val="24"/>
        </w:rPr>
        <w:t xml:space="preserve"> </w:t>
      </w:r>
    </w:p>
    <w:p w14:paraId="04ECB37A" w14:textId="4145E3A5" w:rsidR="00882AE8" w:rsidRPr="00D20EE5" w:rsidRDefault="00882AE8" w:rsidP="00D31CFD">
      <w:pPr>
        <w:pStyle w:val="ListParagraph"/>
        <w:numPr>
          <w:ilvl w:val="0"/>
          <w:numId w:val="18"/>
        </w:numPr>
        <w:spacing w:after="0" w:line="240" w:lineRule="auto"/>
        <w:ind w:left="1080"/>
        <w:rPr>
          <w:rFonts w:ascii="Times New Roman" w:hAnsi="Times New Roman" w:cs="Times New Roman"/>
          <w:sz w:val="24"/>
          <w:szCs w:val="24"/>
        </w:rPr>
      </w:pPr>
      <w:r w:rsidRPr="00D20EE5">
        <w:rPr>
          <w:rFonts w:ascii="Times New Roman" w:hAnsi="Times New Roman" w:cs="Times New Roman"/>
          <w:sz w:val="24"/>
          <w:szCs w:val="24"/>
        </w:rPr>
        <w:t xml:space="preserve">Providing extract files, starting at implementation, of transaction history on a regular basis to the </w:t>
      </w:r>
      <w:r w:rsidR="00A86CDB">
        <w:rPr>
          <w:rFonts w:ascii="Times New Roman" w:hAnsi="Times New Roman" w:cs="Times New Roman"/>
          <w:sz w:val="24"/>
          <w:szCs w:val="24"/>
        </w:rPr>
        <w:t>Agencies.</w:t>
      </w:r>
    </w:p>
    <w:p w14:paraId="36D11EC3" w14:textId="77777777" w:rsidR="00882AE8" w:rsidRPr="00882AE8" w:rsidRDefault="00882AE8" w:rsidP="00882AE8">
      <w:pPr>
        <w:pStyle w:val="ListParagraph"/>
        <w:spacing w:after="0" w:line="240" w:lineRule="auto"/>
        <w:ind w:left="1080"/>
        <w:rPr>
          <w:rFonts w:ascii="Times New Roman" w:hAnsi="Times New Roman" w:cs="Times New Roman"/>
          <w:sz w:val="24"/>
          <w:szCs w:val="24"/>
        </w:rPr>
      </w:pPr>
    </w:p>
    <w:p w14:paraId="0F95E0EE" w14:textId="77777777" w:rsidR="00733E7F" w:rsidRPr="00D20EE5" w:rsidRDefault="00733E7F" w:rsidP="005078C8">
      <w:pPr>
        <w:pStyle w:val="ListParagraph"/>
        <w:numPr>
          <w:ilvl w:val="1"/>
          <w:numId w:val="1"/>
        </w:numPr>
        <w:autoSpaceDE w:val="0"/>
        <w:autoSpaceDN w:val="0"/>
        <w:adjustRightInd w:val="0"/>
        <w:spacing w:after="0" w:line="240" w:lineRule="auto"/>
        <w:ind w:left="540" w:hanging="540"/>
        <w:rPr>
          <w:rFonts w:ascii="Times New Roman" w:hAnsi="Times New Roman" w:cs="Times New Roman"/>
          <w:b/>
          <w:bCs/>
          <w:sz w:val="28"/>
          <w:szCs w:val="24"/>
          <w:lang w:bidi="en-US"/>
        </w:rPr>
      </w:pPr>
      <w:r w:rsidRPr="00D20EE5">
        <w:rPr>
          <w:rFonts w:ascii="Times New Roman" w:hAnsi="Times New Roman" w:cs="Times New Roman"/>
          <w:b/>
          <w:bCs/>
          <w:sz w:val="28"/>
          <w:szCs w:val="24"/>
          <w:lang w:bidi="en-US"/>
        </w:rPr>
        <w:t>Security Document</w:t>
      </w:r>
    </w:p>
    <w:p w14:paraId="03E2C5E2" w14:textId="77777777" w:rsidR="008B6C69" w:rsidRPr="00F24F9B" w:rsidRDefault="008B6C69" w:rsidP="008B6C69">
      <w:pPr>
        <w:pStyle w:val="ListParagraph"/>
        <w:autoSpaceDE w:val="0"/>
        <w:autoSpaceDN w:val="0"/>
        <w:adjustRightInd w:val="0"/>
        <w:spacing w:after="0" w:line="240" w:lineRule="auto"/>
        <w:ind w:left="522"/>
        <w:rPr>
          <w:rFonts w:ascii="Times New Roman" w:hAnsi="Times New Roman" w:cs="Times New Roman"/>
          <w:bCs/>
          <w:sz w:val="24"/>
          <w:szCs w:val="24"/>
          <w:lang w:bidi="en-US"/>
        </w:rPr>
      </w:pPr>
    </w:p>
    <w:p w14:paraId="2DCE2427" w14:textId="6098535E" w:rsidR="00CF03A5" w:rsidRPr="00D20EE5" w:rsidRDefault="00CF03A5" w:rsidP="00D31CFD">
      <w:pPr>
        <w:pStyle w:val="ListParagraph"/>
        <w:numPr>
          <w:ilvl w:val="0"/>
          <w:numId w:val="16"/>
        </w:numPr>
        <w:autoSpaceDE w:val="0"/>
        <w:autoSpaceDN w:val="0"/>
        <w:adjustRightInd w:val="0"/>
        <w:spacing w:after="0" w:line="240" w:lineRule="auto"/>
        <w:ind w:left="900"/>
        <w:rPr>
          <w:rFonts w:ascii="Times New Roman" w:hAnsi="Times New Roman" w:cs="Times New Roman"/>
          <w:bCs/>
          <w:sz w:val="24"/>
          <w:szCs w:val="24"/>
          <w:lang w:bidi="en-US"/>
        </w:rPr>
      </w:pPr>
      <w:r w:rsidRPr="001E3D35">
        <w:rPr>
          <w:rFonts w:ascii="Times New Roman" w:hAnsi="Times New Roman" w:cs="Times New Roman"/>
          <w:bCs/>
          <w:sz w:val="24"/>
          <w:szCs w:val="24"/>
          <w:lang w:bidi="en-US"/>
        </w:rPr>
        <w:t xml:space="preserve">The Security Document shall describe the administrative, physical, technical, and systems controls to </w:t>
      </w:r>
      <w:r w:rsidRPr="00D20EE5">
        <w:rPr>
          <w:rFonts w:ascii="Times New Roman" w:hAnsi="Times New Roman" w:cs="Times New Roman"/>
          <w:bCs/>
          <w:noProof/>
          <w:sz w:val="24"/>
          <w:szCs w:val="24"/>
          <w:lang w:bidi="en-US"/>
        </w:rPr>
        <w:t>be implemented</w:t>
      </w:r>
      <w:r w:rsidRPr="00D20EE5">
        <w:rPr>
          <w:rFonts w:ascii="Times New Roman" w:hAnsi="Times New Roman" w:cs="Times New Roman"/>
          <w:bCs/>
          <w:sz w:val="24"/>
          <w:szCs w:val="24"/>
          <w:lang w:bidi="en-US"/>
        </w:rPr>
        <w:t xml:space="preserve"> for the </w:t>
      </w:r>
      <w:r w:rsidR="003669C8">
        <w:rPr>
          <w:rFonts w:ascii="Times New Roman" w:hAnsi="Times New Roman" w:cs="Times New Roman"/>
          <w:bCs/>
          <w:sz w:val="24"/>
          <w:szCs w:val="24"/>
          <w:lang w:bidi="en-US"/>
        </w:rPr>
        <w:t xml:space="preserve">SVC </w:t>
      </w:r>
      <w:r w:rsidR="00CE040E" w:rsidRPr="00D20EE5">
        <w:rPr>
          <w:rFonts w:ascii="Times New Roman" w:hAnsi="Times New Roman" w:cs="Times New Roman"/>
          <w:bCs/>
          <w:sz w:val="24"/>
          <w:szCs w:val="24"/>
          <w:lang w:bidi="en-US"/>
        </w:rPr>
        <w:t>Program</w:t>
      </w:r>
      <w:r w:rsidRPr="00D20EE5">
        <w:rPr>
          <w:rFonts w:ascii="Times New Roman" w:hAnsi="Times New Roman" w:cs="Times New Roman"/>
          <w:bCs/>
          <w:sz w:val="24"/>
          <w:szCs w:val="24"/>
          <w:lang w:bidi="en-US"/>
        </w:rPr>
        <w:t xml:space="preserve">. </w:t>
      </w:r>
      <w:r w:rsidR="006977F9">
        <w:rPr>
          <w:rFonts w:ascii="Times New Roman" w:hAnsi="Times New Roman" w:cs="Times New Roman"/>
          <w:bCs/>
          <w:sz w:val="24"/>
          <w:szCs w:val="24"/>
          <w:lang w:bidi="en-US"/>
        </w:rPr>
        <w:t xml:space="preserve"> </w:t>
      </w:r>
      <w:r w:rsidR="00EA583F" w:rsidRPr="00D20EE5">
        <w:rPr>
          <w:rFonts w:ascii="Times New Roman" w:hAnsi="Times New Roman" w:cs="Times New Roman"/>
          <w:bCs/>
          <w:sz w:val="24"/>
          <w:szCs w:val="24"/>
          <w:lang w:bidi="en-US"/>
        </w:rPr>
        <w:t xml:space="preserve">It shall be finalized, with State approval, within </w:t>
      </w:r>
      <w:r w:rsidR="00136819" w:rsidRPr="00D20EE5">
        <w:rPr>
          <w:rFonts w:ascii="Times New Roman" w:hAnsi="Times New Roman" w:cs="Times New Roman"/>
          <w:bCs/>
          <w:sz w:val="24"/>
          <w:szCs w:val="24"/>
          <w:lang w:bidi="en-US"/>
        </w:rPr>
        <w:t>30</w:t>
      </w:r>
      <w:r w:rsidR="00EA583F" w:rsidRPr="00D20EE5">
        <w:rPr>
          <w:rFonts w:ascii="Times New Roman" w:hAnsi="Times New Roman" w:cs="Times New Roman"/>
          <w:bCs/>
          <w:sz w:val="24"/>
          <w:szCs w:val="24"/>
          <w:lang w:bidi="en-US"/>
        </w:rPr>
        <w:t xml:space="preserve"> calendar days of the Contract’s Effective Date.</w:t>
      </w:r>
    </w:p>
    <w:p w14:paraId="584DB6B8" w14:textId="77777777" w:rsidR="00CF03A5" w:rsidRPr="00D20EE5" w:rsidRDefault="00CF03A5" w:rsidP="00CF03A5">
      <w:pPr>
        <w:autoSpaceDE w:val="0"/>
        <w:autoSpaceDN w:val="0"/>
        <w:adjustRightInd w:val="0"/>
        <w:spacing w:after="0" w:line="240" w:lineRule="auto"/>
        <w:ind w:left="720"/>
        <w:rPr>
          <w:rFonts w:ascii="Times New Roman" w:hAnsi="Times New Roman" w:cs="Times New Roman"/>
          <w:bCs/>
          <w:sz w:val="24"/>
          <w:szCs w:val="24"/>
          <w:lang w:bidi="en-US"/>
        </w:rPr>
      </w:pPr>
    </w:p>
    <w:p w14:paraId="3867A6C8" w14:textId="5DCA009E" w:rsidR="00CF03A5" w:rsidRPr="00D20EE5" w:rsidRDefault="00CF03A5" w:rsidP="00D31CFD">
      <w:pPr>
        <w:pStyle w:val="ListParagraph"/>
        <w:numPr>
          <w:ilvl w:val="0"/>
          <w:numId w:val="16"/>
        </w:numPr>
        <w:autoSpaceDE w:val="0"/>
        <w:autoSpaceDN w:val="0"/>
        <w:adjustRightInd w:val="0"/>
        <w:spacing w:after="0" w:line="240" w:lineRule="auto"/>
        <w:ind w:left="900"/>
        <w:rPr>
          <w:rFonts w:ascii="Times New Roman" w:hAnsi="Times New Roman" w:cs="Times New Roman"/>
          <w:bCs/>
          <w:sz w:val="24"/>
          <w:szCs w:val="24"/>
          <w:lang w:bidi="en-US"/>
        </w:rPr>
      </w:pPr>
      <w:r w:rsidRPr="00D20EE5">
        <w:rPr>
          <w:rFonts w:ascii="Times New Roman" w:hAnsi="Times New Roman" w:cs="Times New Roman"/>
          <w:bCs/>
          <w:sz w:val="24"/>
          <w:szCs w:val="24"/>
          <w:lang w:bidi="en-US"/>
        </w:rPr>
        <w:t xml:space="preserve">The Contractor must include a description of its security procedures and policies regarding control of </w:t>
      </w:r>
      <w:r w:rsidRPr="00D20EE5">
        <w:rPr>
          <w:rFonts w:ascii="Times New Roman" w:hAnsi="Times New Roman" w:cs="Times New Roman"/>
          <w:bCs/>
          <w:noProof/>
          <w:sz w:val="24"/>
          <w:szCs w:val="24"/>
          <w:lang w:bidi="en-US"/>
        </w:rPr>
        <w:t>cardstock</w:t>
      </w:r>
      <w:r w:rsidRPr="00D20EE5">
        <w:rPr>
          <w:rFonts w:ascii="Times New Roman" w:hAnsi="Times New Roman" w:cs="Times New Roman"/>
          <w:bCs/>
          <w:sz w:val="24"/>
          <w:szCs w:val="24"/>
          <w:lang w:bidi="en-US"/>
        </w:rPr>
        <w:t xml:space="preserve"> (secure storage, limited access by personnel, bulk inventory control records, subsequent control records to the point of issuance, and periodic review of inventory controls), and must maintain and provide an audit log reflecting access and </w:t>
      </w:r>
      <w:r w:rsidR="00AF0F7E">
        <w:rPr>
          <w:rFonts w:ascii="Times New Roman" w:hAnsi="Times New Roman" w:cs="Times New Roman"/>
          <w:bCs/>
          <w:sz w:val="24"/>
          <w:szCs w:val="24"/>
          <w:lang w:bidi="en-US"/>
        </w:rPr>
        <w:t>C</w:t>
      </w:r>
      <w:r w:rsidRPr="00D20EE5">
        <w:rPr>
          <w:rFonts w:ascii="Times New Roman" w:hAnsi="Times New Roman" w:cs="Times New Roman"/>
          <w:bCs/>
          <w:sz w:val="24"/>
          <w:szCs w:val="24"/>
          <w:lang w:bidi="en-US"/>
        </w:rPr>
        <w:t>ard activity upon the State’s request</w:t>
      </w:r>
      <w:r w:rsidR="0052497E" w:rsidRPr="00D20EE5">
        <w:rPr>
          <w:rFonts w:ascii="Times New Roman" w:hAnsi="Times New Roman" w:cs="Times New Roman"/>
          <w:bCs/>
          <w:sz w:val="24"/>
          <w:szCs w:val="24"/>
          <w:lang w:bidi="en-US"/>
        </w:rPr>
        <w:t xml:space="preserve">. </w:t>
      </w:r>
      <w:r w:rsidRPr="00D20EE5">
        <w:rPr>
          <w:rFonts w:ascii="Times New Roman" w:hAnsi="Times New Roman" w:cs="Times New Roman"/>
          <w:bCs/>
          <w:sz w:val="24"/>
          <w:szCs w:val="24"/>
          <w:lang w:bidi="en-US"/>
        </w:rPr>
        <w:t xml:space="preserve"> </w:t>
      </w:r>
    </w:p>
    <w:p w14:paraId="7B761CBF" w14:textId="77777777" w:rsidR="008B6C69" w:rsidRPr="00D20EE5" w:rsidRDefault="008B6C69" w:rsidP="008B6C69">
      <w:pPr>
        <w:pStyle w:val="ListParagraph"/>
        <w:autoSpaceDE w:val="0"/>
        <w:autoSpaceDN w:val="0"/>
        <w:adjustRightInd w:val="0"/>
        <w:spacing w:after="0" w:line="240" w:lineRule="auto"/>
        <w:ind w:left="900" w:hanging="360"/>
        <w:rPr>
          <w:rFonts w:ascii="Times New Roman" w:hAnsi="Times New Roman" w:cs="Times New Roman"/>
          <w:bCs/>
          <w:sz w:val="24"/>
          <w:szCs w:val="24"/>
          <w:lang w:bidi="en-US"/>
        </w:rPr>
      </w:pPr>
    </w:p>
    <w:p w14:paraId="7D39C045" w14:textId="4EC3388E" w:rsidR="008B6C69" w:rsidRPr="00D20EE5" w:rsidRDefault="00CF03A5" w:rsidP="00D31CFD">
      <w:pPr>
        <w:pStyle w:val="ListParagraph"/>
        <w:numPr>
          <w:ilvl w:val="0"/>
          <w:numId w:val="16"/>
        </w:numPr>
        <w:ind w:left="900"/>
        <w:rPr>
          <w:rFonts w:ascii="Times New Roman" w:hAnsi="Times New Roman" w:cs="Times New Roman"/>
          <w:bCs/>
          <w:sz w:val="24"/>
          <w:szCs w:val="24"/>
          <w:lang w:bidi="en-US"/>
        </w:rPr>
      </w:pPr>
      <w:r w:rsidRPr="00D20EE5">
        <w:rPr>
          <w:rFonts w:ascii="Times New Roman" w:hAnsi="Times New Roman" w:cs="Times New Roman"/>
          <w:bCs/>
          <w:sz w:val="24"/>
          <w:szCs w:val="24"/>
          <w:lang w:bidi="en-US"/>
        </w:rPr>
        <w:t xml:space="preserve">The Document must identify any perceived or real risks to the Contractor’s system. </w:t>
      </w:r>
      <w:r w:rsidR="006977F9">
        <w:rPr>
          <w:rFonts w:ascii="Times New Roman" w:hAnsi="Times New Roman" w:cs="Times New Roman"/>
          <w:bCs/>
          <w:sz w:val="24"/>
          <w:szCs w:val="24"/>
          <w:lang w:bidi="en-US"/>
        </w:rPr>
        <w:t xml:space="preserve"> </w:t>
      </w:r>
      <w:r w:rsidRPr="00D20EE5">
        <w:rPr>
          <w:rFonts w:ascii="Times New Roman" w:hAnsi="Times New Roman" w:cs="Times New Roman"/>
          <w:bCs/>
          <w:sz w:val="24"/>
          <w:szCs w:val="24"/>
          <w:lang w:bidi="en-US"/>
        </w:rPr>
        <w:t xml:space="preserve">The analysis of the Contractor’s </w:t>
      </w:r>
      <w:r w:rsidR="00CF555D">
        <w:rPr>
          <w:rFonts w:ascii="Times New Roman" w:hAnsi="Times New Roman" w:cs="Times New Roman"/>
          <w:bCs/>
          <w:sz w:val="24"/>
          <w:szCs w:val="24"/>
          <w:lang w:bidi="en-US"/>
        </w:rPr>
        <w:t xml:space="preserve">SVC </w:t>
      </w:r>
      <w:r w:rsidR="00CE040E" w:rsidRPr="00D20EE5">
        <w:rPr>
          <w:rFonts w:ascii="Times New Roman" w:hAnsi="Times New Roman" w:cs="Times New Roman"/>
          <w:bCs/>
          <w:sz w:val="24"/>
          <w:szCs w:val="24"/>
          <w:lang w:bidi="en-US"/>
        </w:rPr>
        <w:t xml:space="preserve">Program </w:t>
      </w:r>
      <w:r w:rsidRPr="00D20EE5">
        <w:rPr>
          <w:rFonts w:ascii="Times New Roman" w:hAnsi="Times New Roman" w:cs="Times New Roman"/>
          <w:bCs/>
          <w:sz w:val="24"/>
          <w:szCs w:val="24"/>
          <w:lang w:bidi="en-US"/>
        </w:rPr>
        <w:t>must include</w:t>
      </w:r>
      <w:r w:rsidR="006C18BE" w:rsidRPr="00D20EE5">
        <w:rPr>
          <w:rFonts w:ascii="Times New Roman" w:hAnsi="Times New Roman" w:cs="Times New Roman"/>
          <w:bCs/>
          <w:sz w:val="24"/>
          <w:szCs w:val="24"/>
          <w:lang w:bidi="en-US"/>
        </w:rPr>
        <w:t>:</w:t>
      </w:r>
    </w:p>
    <w:p w14:paraId="2B92250F" w14:textId="77777777" w:rsidR="008B6C69" w:rsidRPr="00D20EE5" w:rsidRDefault="008B6C69" w:rsidP="008B6C69">
      <w:pPr>
        <w:pStyle w:val="ListParagraph"/>
        <w:ind w:left="1260"/>
        <w:rPr>
          <w:rFonts w:ascii="Times New Roman" w:hAnsi="Times New Roman" w:cs="Times New Roman"/>
          <w:bCs/>
          <w:sz w:val="24"/>
          <w:szCs w:val="24"/>
          <w:lang w:bidi="en-US"/>
        </w:rPr>
      </w:pPr>
    </w:p>
    <w:p w14:paraId="20A46C05" w14:textId="77777777" w:rsidR="00136819" w:rsidRPr="00D20EE5" w:rsidRDefault="00CF03A5" w:rsidP="00D31CFD">
      <w:pPr>
        <w:pStyle w:val="ListParagraph"/>
        <w:numPr>
          <w:ilvl w:val="1"/>
          <w:numId w:val="6"/>
        </w:numPr>
        <w:ind w:left="1800"/>
        <w:rPr>
          <w:rFonts w:ascii="Times New Roman" w:hAnsi="Times New Roman" w:cs="Times New Roman"/>
          <w:bCs/>
          <w:sz w:val="24"/>
          <w:szCs w:val="24"/>
          <w:lang w:bidi="en-US"/>
        </w:rPr>
      </w:pPr>
      <w:r w:rsidRPr="00D20EE5">
        <w:rPr>
          <w:rFonts w:ascii="Times New Roman" w:hAnsi="Times New Roman" w:cs="Times New Roman"/>
          <w:sz w:val="24"/>
          <w:szCs w:val="24"/>
          <w:lang w:bidi="en-US"/>
        </w:rPr>
        <w:t>Vulnerability to:</w:t>
      </w:r>
    </w:p>
    <w:p w14:paraId="5ED0BECD" w14:textId="77777777" w:rsidR="00136819" w:rsidRPr="00D20EE5" w:rsidRDefault="00CF03A5" w:rsidP="00D31CFD">
      <w:pPr>
        <w:pStyle w:val="ListParagraph"/>
        <w:numPr>
          <w:ilvl w:val="2"/>
          <w:numId w:val="6"/>
        </w:numPr>
        <w:ind w:left="2520" w:hanging="360"/>
        <w:rPr>
          <w:rFonts w:ascii="Times New Roman" w:hAnsi="Times New Roman" w:cs="Times New Roman"/>
          <w:bCs/>
          <w:sz w:val="24"/>
          <w:szCs w:val="24"/>
          <w:lang w:bidi="en-US"/>
        </w:rPr>
      </w:pPr>
      <w:r w:rsidRPr="00D20EE5">
        <w:rPr>
          <w:rFonts w:ascii="Times New Roman" w:hAnsi="Times New Roman" w:cs="Times New Roman"/>
          <w:noProof/>
          <w:sz w:val="24"/>
          <w:szCs w:val="24"/>
          <w:lang w:bidi="en-US"/>
        </w:rPr>
        <w:t>theft and unauthorized use</w:t>
      </w:r>
      <w:r w:rsidRPr="00D20EE5">
        <w:rPr>
          <w:rFonts w:ascii="Times New Roman" w:hAnsi="Times New Roman" w:cs="Times New Roman"/>
          <w:sz w:val="24"/>
          <w:szCs w:val="24"/>
          <w:lang w:bidi="en-US"/>
        </w:rPr>
        <w:t xml:space="preserve">; </w:t>
      </w:r>
    </w:p>
    <w:p w14:paraId="0934A727" w14:textId="77777777" w:rsidR="00136819" w:rsidRPr="00D20EE5" w:rsidRDefault="00CF03A5" w:rsidP="00D31CFD">
      <w:pPr>
        <w:pStyle w:val="ListParagraph"/>
        <w:numPr>
          <w:ilvl w:val="2"/>
          <w:numId w:val="6"/>
        </w:numPr>
        <w:ind w:left="2520" w:hanging="360"/>
        <w:rPr>
          <w:rFonts w:ascii="Times New Roman" w:hAnsi="Times New Roman" w:cs="Times New Roman"/>
          <w:bCs/>
          <w:sz w:val="24"/>
          <w:szCs w:val="24"/>
          <w:lang w:bidi="en-US"/>
        </w:rPr>
      </w:pPr>
      <w:r w:rsidRPr="00D20EE5">
        <w:rPr>
          <w:rFonts w:ascii="Times New Roman" w:hAnsi="Times New Roman" w:cs="Times New Roman"/>
          <w:sz w:val="24"/>
          <w:szCs w:val="24"/>
          <w:lang w:bidi="en-US"/>
        </w:rPr>
        <w:t>unauthorized creation or altering of household accounts;</w:t>
      </w:r>
    </w:p>
    <w:p w14:paraId="43FD2D21" w14:textId="77777777" w:rsidR="00136819" w:rsidRPr="00D20EE5" w:rsidRDefault="00CF03A5" w:rsidP="00D31CFD">
      <w:pPr>
        <w:pStyle w:val="ListParagraph"/>
        <w:numPr>
          <w:ilvl w:val="2"/>
          <w:numId w:val="6"/>
        </w:numPr>
        <w:ind w:left="2520" w:hanging="360"/>
        <w:rPr>
          <w:rFonts w:ascii="Times New Roman" w:hAnsi="Times New Roman" w:cs="Times New Roman"/>
          <w:bCs/>
          <w:sz w:val="24"/>
          <w:szCs w:val="24"/>
          <w:lang w:bidi="en-US"/>
        </w:rPr>
      </w:pPr>
      <w:r w:rsidRPr="00D20EE5">
        <w:rPr>
          <w:rFonts w:ascii="Times New Roman" w:hAnsi="Times New Roman" w:cs="Times New Roman"/>
          <w:sz w:val="24"/>
          <w:szCs w:val="24"/>
          <w:lang w:bidi="en-US"/>
        </w:rPr>
        <w:t xml:space="preserve">unauthorized posting of issuance; </w:t>
      </w:r>
    </w:p>
    <w:p w14:paraId="62B91A09" w14:textId="77777777" w:rsidR="00CF03A5" w:rsidRPr="00D20EE5" w:rsidRDefault="00CF03A5" w:rsidP="00D31CFD">
      <w:pPr>
        <w:pStyle w:val="ListParagraph"/>
        <w:numPr>
          <w:ilvl w:val="2"/>
          <w:numId w:val="6"/>
        </w:numPr>
        <w:ind w:left="2520" w:hanging="360"/>
        <w:rPr>
          <w:rFonts w:ascii="Times New Roman" w:hAnsi="Times New Roman" w:cs="Times New Roman"/>
          <w:bCs/>
          <w:sz w:val="24"/>
          <w:szCs w:val="24"/>
          <w:lang w:bidi="en-US"/>
        </w:rPr>
      </w:pPr>
      <w:r w:rsidRPr="00D20EE5">
        <w:rPr>
          <w:rFonts w:ascii="Times New Roman" w:hAnsi="Times New Roman" w:cs="Times New Roman"/>
          <w:noProof/>
          <w:sz w:val="24"/>
          <w:szCs w:val="24"/>
          <w:lang w:bidi="en-US"/>
        </w:rPr>
        <w:t>the</w:t>
      </w:r>
      <w:r w:rsidRPr="00D20EE5">
        <w:rPr>
          <w:rFonts w:ascii="Times New Roman" w:hAnsi="Times New Roman" w:cs="Times New Roman"/>
          <w:bCs/>
          <w:noProof/>
          <w:sz w:val="24"/>
          <w:szCs w:val="24"/>
          <w:lang w:bidi="en-US"/>
        </w:rPr>
        <w:t xml:space="preserve"> tampering</w:t>
      </w:r>
      <w:r w:rsidRPr="00D20EE5">
        <w:rPr>
          <w:rFonts w:ascii="Times New Roman" w:hAnsi="Times New Roman" w:cs="Times New Roman"/>
          <w:bCs/>
          <w:sz w:val="24"/>
          <w:szCs w:val="24"/>
          <w:lang w:bidi="en-US"/>
        </w:rPr>
        <w:t xml:space="preserve"> of information on ACH transmission or settlement network.</w:t>
      </w:r>
    </w:p>
    <w:p w14:paraId="7228BD4F" w14:textId="77777777" w:rsidR="00735C0A" w:rsidRPr="00D20EE5" w:rsidRDefault="00735C0A" w:rsidP="00735C0A">
      <w:pPr>
        <w:pStyle w:val="ListParagraph"/>
        <w:spacing w:after="0" w:line="240" w:lineRule="auto"/>
        <w:ind w:left="1800"/>
        <w:rPr>
          <w:rFonts w:ascii="Times New Roman" w:hAnsi="Times New Roman" w:cs="Times New Roman"/>
          <w:bCs/>
          <w:sz w:val="24"/>
          <w:szCs w:val="24"/>
          <w:lang w:bidi="en-US"/>
        </w:rPr>
      </w:pPr>
    </w:p>
    <w:p w14:paraId="1FF36B13" w14:textId="77777777" w:rsidR="00CF03A5" w:rsidRPr="00D20EE5" w:rsidRDefault="00CF03A5" w:rsidP="00D31CFD">
      <w:pPr>
        <w:pStyle w:val="ListParagraph"/>
        <w:widowControl w:val="0"/>
        <w:numPr>
          <w:ilvl w:val="1"/>
          <w:numId w:val="6"/>
        </w:numPr>
        <w:spacing w:after="0" w:line="240" w:lineRule="auto"/>
        <w:ind w:left="1800"/>
        <w:rPr>
          <w:rFonts w:ascii="Times New Roman" w:hAnsi="Times New Roman" w:cs="Times New Roman"/>
          <w:sz w:val="24"/>
          <w:szCs w:val="24"/>
          <w:lang w:bidi="en-US"/>
        </w:rPr>
      </w:pPr>
      <w:r w:rsidRPr="00D20EE5">
        <w:rPr>
          <w:rFonts w:ascii="Times New Roman" w:hAnsi="Times New Roman" w:cs="Times New Roman"/>
          <w:sz w:val="24"/>
          <w:szCs w:val="24"/>
          <w:lang w:bidi="en-US"/>
        </w:rPr>
        <w:t>Completeness and timeliness of the reconciliation system;</w:t>
      </w:r>
    </w:p>
    <w:p w14:paraId="585F769E" w14:textId="77777777" w:rsidR="00735C0A" w:rsidRPr="00D20EE5" w:rsidRDefault="00735C0A" w:rsidP="00644133">
      <w:pPr>
        <w:pStyle w:val="ListParagraph"/>
        <w:widowControl w:val="0"/>
        <w:spacing w:after="0" w:line="240" w:lineRule="auto"/>
        <w:ind w:left="1800"/>
        <w:rPr>
          <w:rFonts w:ascii="Times New Roman" w:hAnsi="Times New Roman" w:cs="Times New Roman"/>
          <w:sz w:val="24"/>
          <w:szCs w:val="24"/>
          <w:lang w:bidi="en-US"/>
        </w:rPr>
      </w:pPr>
    </w:p>
    <w:p w14:paraId="61566682" w14:textId="77777777" w:rsidR="00CF03A5" w:rsidRPr="00D20EE5" w:rsidRDefault="00CF03A5" w:rsidP="00D31CFD">
      <w:pPr>
        <w:pStyle w:val="ListParagraph"/>
        <w:widowControl w:val="0"/>
        <w:numPr>
          <w:ilvl w:val="1"/>
          <w:numId w:val="6"/>
        </w:numPr>
        <w:spacing w:after="0" w:line="240" w:lineRule="auto"/>
        <w:ind w:left="1800"/>
        <w:rPr>
          <w:rFonts w:ascii="Times New Roman" w:hAnsi="Times New Roman" w:cs="Times New Roman"/>
          <w:sz w:val="24"/>
          <w:szCs w:val="24"/>
          <w:lang w:bidi="en-US"/>
        </w:rPr>
      </w:pPr>
      <w:r w:rsidRPr="00D20EE5">
        <w:rPr>
          <w:rFonts w:ascii="Times New Roman" w:hAnsi="Times New Roman" w:cs="Times New Roman"/>
          <w:noProof/>
          <w:sz w:val="24"/>
          <w:szCs w:val="24"/>
          <w:lang w:bidi="en-US"/>
        </w:rPr>
        <w:t>Availability</w:t>
      </w:r>
      <w:r w:rsidRPr="00D20EE5">
        <w:rPr>
          <w:rFonts w:ascii="Times New Roman" w:hAnsi="Times New Roman" w:cs="Times New Roman"/>
          <w:sz w:val="24"/>
          <w:szCs w:val="24"/>
          <w:lang w:bidi="en-US"/>
        </w:rPr>
        <w:t xml:space="preserve"> of a complete audit trail of all transaction activity.</w:t>
      </w:r>
    </w:p>
    <w:p w14:paraId="4AA784A2" w14:textId="77777777" w:rsidR="00572F5E" w:rsidRPr="00D20EE5" w:rsidRDefault="00572F5E" w:rsidP="00572F5E">
      <w:pPr>
        <w:pStyle w:val="ListParagraph"/>
        <w:widowControl w:val="0"/>
        <w:spacing w:after="0" w:line="240" w:lineRule="auto"/>
        <w:ind w:left="2160"/>
        <w:rPr>
          <w:rFonts w:ascii="Times New Roman" w:hAnsi="Times New Roman" w:cs="Times New Roman"/>
          <w:sz w:val="24"/>
          <w:szCs w:val="24"/>
          <w:lang w:bidi="en-US"/>
        </w:rPr>
      </w:pPr>
    </w:p>
    <w:p w14:paraId="17981AEA" w14:textId="77777777" w:rsidR="008B6C69" w:rsidRPr="00D20EE5" w:rsidRDefault="00CF03A5" w:rsidP="00D31CFD">
      <w:pPr>
        <w:pStyle w:val="ListParagraph"/>
        <w:numPr>
          <w:ilvl w:val="0"/>
          <w:numId w:val="16"/>
        </w:numPr>
        <w:ind w:left="900"/>
        <w:rPr>
          <w:rFonts w:ascii="Times New Roman" w:hAnsi="Times New Roman" w:cs="Times New Roman"/>
          <w:bCs/>
          <w:sz w:val="24"/>
          <w:szCs w:val="24"/>
          <w:lang w:bidi="en-US"/>
        </w:rPr>
      </w:pPr>
      <w:r w:rsidRPr="00D20EE5">
        <w:rPr>
          <w:rFonts w:ascii="Times New Roman" w:hAnsi="Times New Roman" w:cs="Times New Roman"/>
          <w:bCs/>
          <w:sz w:val="24"/>
          <w:szCs w:val="24"/>
          <w:lang w:bidi="en-US"/>
        </w:rPr>
        <w:t xml:space="preserve">A complete audit trail must be part of the security process, to provide, at a minimum, a complete transaction history of </w:t>
      </w:r>
      <w:r w:rsidRPr="00D20EE5">
        <w:rPr>
          <w:rFonts w:ascii="Times New Roman" w:hAnsi="Times New Roman" w:cs="Times New Roman"/>
          <w:bCs/>
          <w:noProof/>
          <w:sz w:val="24"/>
          <w:szCs w:val="24"/>
          <w:lang w:bidi="en-US"/>
        </w:rPr>
        <w:t>each</w:t>
      </w:r>
      <w:r w:rsidRPr="00D20EE5">
        <w:rPr>
          <w:rFonts w:ascii="Times New Roman" w:hAnsi="Times New Roman" w:cs="Times New Roman"/>
          <w:bCs/>
          <w:sz w:val="24"/>
          <w:szCs w:val="24"/>
          <w:lang w:bidi="en-US"/>
        </w:rPr>
        <w:t xml:space="preserve"> activity that affects any account balance. </w:t>
      </w:r>
    </w:p>
    <w:p w14:paraId="414D313D" w14:textId="77777777" w:rsidR="008B6C69" w:rsidRPr="00D20EE5" w:rsidRDefault="008B6C69" w:rsidP="008B6C69">
      <w:pPr>
        <w:pStyle w:val="ListParagraph"/>
        <w:ind w:left="900"/>
        <w:rPr>
          <w:rFonts w:ascii="Times New Roman" w:hAnsi="Times New Roman"/>
          <w:sz w:val="24"/>
        </w:rPr>
      </w:pPr>
    </w:p>
    <w:p w14:paraId="4966CDC5" w14:textId="77777777" w:rsidR="00FB0BA6" w:rsidRPr="00D20EE5" w:rsidRDefault="00F37F20" w:rsidP="00D31CFD">
      <w:pPr>
        <w:pStyle w:val="ListParagraph"/>
        <w:numPr>
          <w:ilvl w:val="0"/>
          <w:numId w:val="16"/>
        </w:numPr>
        <w:ind w:left="900"/>
        <w:rPr>
          <w:rFonts w:ascii="Times New Roman" w:hAnsi="Times New Roman"/>
          <w:sz w:val="24"/>
        </w:rPr>
      </w:pPr>
      <w:r w:rsidRPr="00D20EE5">
        <w:rPr>
          <w:rFonts w:ascii="Times New Roman" w:hAnsi="Times New Roman"/>
          <w:sz w:val="24"/>
        </w:rPr>
        <w:t xml:space="preserve">The </w:t>
      </w:r>
      <w:r w:rsidR="00CE040E" w:rsidRPr="00D20EE5">
        <w:rPr>
          <w:rFonts w:ascii="Times New Roman" w:hAnsi="Times New Roman"/>
          <w:sz w:val="24"/>
        </w:rPr>
        <w:t>C</w:t>
      </w:r>
      <w:r w:rsidRPr="00D20EE5">
        <w:rPr>
          <w:rFonts w:ascii="Times New Roman" w:hAnsi="Times New Roman"/>
          <w:sz w:val="24"/>
        </w:rPr>
        <w:t xml:space="preserve">ontractor may not sell to a third party or use any </w:t>
      </w:r>
      <w:r w:rsidR="00735C0A" w:rsidRPr="00D20EE5">
        <w:rPr>
          <w:rFonts w:ascii="Times New Roman" w:hAnsi="Times New Roman"/>
          <w:sz w:val="24"/>
        </w:rPr>
        <w:t>C</w:t>
      </w:r>
      <w:r w:rsidRPr="00D20EE5">
        <w:rPr>
          <w:rFonts w:ascii="Times New Roman" w:hAnsi="Times New Roman"/>
          <w:sz w:val="24"/>
        </w:rPr>
        <w:t xml:space="preserve">ardholder account information, including but not limited to names, addresses, social security numbers, and email addresses for such purposes other than those agreed upon in writing between the State and the </w:t>
      </w:r>
      <w:r w:rsidR="00CE040E" w:rsidRPr="00D20EE5">
        <w:rPr>
          <w:rFonts w:ascii="Times New Roman" w:hAnsi="Times New Roman"/>
          <w:sz w:val="24"/>
        </w:rPr>
        <w:t>C</w:t>
      </w:r>
      <w:r w:rsidRPr="00D20EE5">
        <w:rPr>
          <w:rFonts w:ascii="Times New Roman" w:hAnsi="Times New Roman"/>
          <w:sz w:val="24"/>
        </w:rPr>
        <w:t>ontractor</w:t>
      </w:r>
      <w:r w:rsidR="0052497E" w:rsidRPr="00D20EE5">
        <w:rPr>
          <w:rFonts w:ascii="Times New Roman" w:hAnsi="Times New Roman"/>
          <w:sz w:val="24"/>
        </w:rPr>
        <w:t xml:space="preserve">. </w:t>
      </w:r>
    </w:p>
    <w:p w14:paraId="07F0EBE4" w14:textId="77777777" w:rsidR="00FB0BA6" w:rsidRPr="00D20EE5" w:rsidRDefault="00FB0BA6" w:rsidP="00FB0BA6">
      <w:pPr>
        <w:pStyle w:val="ListParagraph"/>
        <w:rPr>
          <w:rFonts w:ascii="Times New Roman" w:hAnsi="Times New Roman"/>
          <w:sz w:val="24"/>
        </w:rPr>
      </w:pPr>
    </w:p>
    <w:p w14:paraId="40963DD4" w14:textId="325D7FA5" w:rsidR="00FB0BA6" w:rsidRPr="00D20EE5" w:rsidRDefault="00F37F20" w:rsidP="00D31CFD">
      <w:pPr>
        <w:pStyle w:val="ListParagraph"/>
        <w:numPr>
          <w:ilvl w:val="0"/>
          <w:numId w:val="16"/>
        </w:numPr>
        <w:ind w:left="900"/>
        <w:rPr>
          <w:rFonts w:ascii="Times New Roman" w:hAnsi="Times New Roman"/>
          <w:sz w:val="24"/>
        </w:rPr>
      </w:pPr>
      <w:r w:rsidRPr="00D20EE5">
        <w:rPr>
          <w:rFonts w:ascii="Times New Roman" w:hAnsi="Times New Roman"/>
          <w:sz w:val="24"/>
        </w:rPr>
        <w:lastRenderedPageBreak/>
        <w:t xml:space="preserve">If any </w:t>
      </w:r>
      <w:r w:rsidR="00CE040E" w:rsidRPr="00D20EE5">
        <w:rPr>
          <w:rFonts w:ascii="Times New Roman" w:hAnsi="Times New Roman"/>
          <w:sz w:val="24"/>
        </w:rPr>
        <w:t>C</w:t>
      </w:r>
      <w:r w:rsidRPr="00D20EE5">
        <w:rPr>
          <w:rFonts w:ascii="Times New Roman" w:hAnsi="Times New Roman"/>
          <w:sz w:val="24"/>
        </w:rPr>
        <w:t xml:space="preserve">ardholder account information </w:t>
      </w:r>
      <w:r w:rsidRPr="00D20EE5">
        <w:rPr>
          <w:rFonts w:ascii="Times New Roman" w:hAnsi="Times New Roman"/>
          <w:noProof/>
          <w:sz w:val="24"/>
        </w:rPr>
        <w:t>is compromised</w:t>
      </w:r>
      <w:r w:rsidRPr="00D20EE5">
        <w:rPr>
          <w:rFonts w:ascii="Times New Roman" w:hAnsi="Times New Roman"/>
          <w:sz w:val="24"/>
        </w:rPr>
        <w:t xml:space="preserve"> or a </w:t>
      </w:r>
      <w:r w:rsidR="00CE040E" w:rsidRPr="00D20EE5">
        <w:rPr>
          <w:rFonts w:ascii="Times New Roman" w:hAnsi="Times New Roman"/>
          <w:sz w:val="24"/>
        </w:rPr>
        <w:t>C</w:t>
      </w:r>
      <w:r w:rsidRPr="00D20EE5">
        <w:rPr>
          <w:rFonts w:ascii="Times New Roman" w:hAnsi="Times New Roman"/>
          <w:sz w:val="24"/>
        </w:rPr>
        <w:t xml:space="preserve">ontractor/subcontractor system containing </w:t>
      </w:r>
      <w:r w:rsidR="00880199">
        <w:rPr>
          <w:rFonts w:ascii="Times New Roman" w:hAnsi="Times New Roman"/>
          <w:sz w:val="24"/>
        </w:rPr>
        <w:t>C</w:t>
      </w:r>
      <w:r w:rsidRPr="00D20EE5">
        <w:rPr>
          <w:rFonts w:ascii="Times New Roman" w:hAnsi="Times New Roman"/>
          <w:sz w:val="24"/>
        </w:rPr>
        <w:t xml:space="preserve">ardholder account information </w:t>
      </w:r>
      <w:r w:rsidRPr="00D20EE5">
        <w:rPr>
          <w:rFonts w:ascii="Times New Roman" w:hAnsi="Times New Roman"/>
          <w:noProof/>
          <w:sz w:val="24"/>
        </w:rPr>
        <w:t>is compromised</w:t>
      </w:r>
      <w:r w:rsidRPr="00D20EE5">
        <w:rPr>
          <w:rFonts w:ascii="Times New Roman" w:hAnsi="Times New Roman"/>
          <w:sz w:val="24"/>
        </w:rPr>
        <w:t xml:space="preserve">, the </w:t>
      </w:r>
      <w:r w:rsidR="00CE040E" w:rsidRPr="00D20EE5">
        <w:rPr>
          <w:rFonts w:ascii="Times New Roman" w:hAnsi="Times New Roman"/>
          <w:sz w:val="24"/>
        </w:rPr>
        <w:t>C</w:t>
      </w:r>
      <w:r w:rsidRPr="00D20EE5">
        <w:rPr>
          <w:rFonts w:ascii="Times New Roman" w:hAnsi="Times New Roman"/>
          <w:sz w:val="24"/>
        </w:rPr>
        <w:t xml:space="preserve">ontractor is required </w:t>
      </w:r>
      <w:r w:rsidRPr="00D20EE5">
        <w:rPr>
          <w:rFonts w:ascii="Times New Roman" w:hAnsi="Times New Roman"/>
          <w:noProof/>
          <w:sz w:val="24"/>
        </w:rPr>
        <w:t xml:space="preserve">to </w:t>
      </w:r>
      <w:r w:rsidR="00572F5E" w:rsidRPr="00D20EE5">
        <w:rPr>
          <w:rFonts w:ascii="Times New Roman" w:hAnsi="Times New Roman"/>
          <w:noProof/>
          <w:sz w:val="24"/>
        </w:rPr>
        <w:t>notify the State immediately</w:t>
      </w:r>
      <w:r w:rsidRPr="00D20EE5">
        <w:rPr>
          <w:rFonts w:ascii="Times New Roman" w:hAnsi="Times New Roman"/>
          <w:sz w:val="24"/>
        </w:rPr>
        <w:t xml:space="preserve"> and is responsible for any security breach of such </w:t>
      </w:r>
      <w:r w:rsidR="00CE040E" w:rsidRPr="00D20EE5">
        <w:rPr>
          <w:rFonts w:ascii="Times New Roman" w:hAnsi="Times New Roman"/>
          <w:sz w:val="24"/>
        </w:rPr>
        <w:t>C</w:t>
      </w:r>
      <w:r w:rsidRPr="00D20EE5">
        <w:rPr>
          <w:rFonts w:ascii="Times New Roman" w:hAnsi="Times New Roman"/>
          <w:sz w:val="24"/>
        </w:rPr>
        <w:t>ardholder account information</w:t>
      </w:r>
      <w:r w:rsidR="0052497E" w:rsidRPr="00D20EE5">
        <w:rPr>
          <w:rFonts w:ascii="Times New Roman" w:hAnsi="Times New Roman"/>
          <w:sz w:val="24"/>
        </w:rPr>
        <w:t xml:space="preserve">. </w:t>
      </w:r>
      <w:r w:rsidR="006977F9">
        <w:rPr>
          <w:rFonts w:ascii="Times New Roman" w:hAnsi="Times New Roman"/>
          <w:sz w:val="24"/>
        </w:rPr>
        <w:t xml:space="preserve"> </w:t>
      </w:r>
      <w:r w:rsidR="00FB0BA6" w:rsidRPr="00D20EE5">
        <w:rPr>
          <w:rFonts w:ascii="Times New Roman" w:hAnsi="Times New Roman"/>
          <w:sz w:val="24"/>
        </w:rPr>
        <w:t xml:space="preserve">The Contractor must adhere to all applicable State and Federal privacy and security breach notification laws. </w:t>
      </w:r>
    </w:p>
    <w:p w14:paraId="5ECECA1A" w14:textId="77777777" w:rsidR="00FB0BA6" w:rsidRPr="00D20EE5" w:rsidRDefault="00FB0BA6" w:rsidP="00FB0BA6">
      <w:pPr>
        <w:pStyle w:val="ListParagraph"/>
        <w:rPr>
          <w:rFonts w:ascii="Times New Roman" w:hAnsi="Times New Roman"/>
          <w:sz w:val="24"/>
        </w:rPr>
      </w:pPr>
    </w:p>
    <w:p w14:paraId="3E2C2A5A" w14:textId="2E61C0E8" w:rsidR="00F37F20" w:rsidRPr="00D20EE5" w:rsidRDefault="00F37F20" w:rsidP="00D31CFD">
      <w:pPr>
        <w:pStyle w:val="ListParagraph"/>
        <w:numPr>
          <w:ilvl w:val="1"/>
          <w:numId w:val="16"/>
        </w:numPr>
        <w:ind w:left="1800"/>
        <w:rPr>
          <w:rFonts w:ascii="Times New Roman" w:hAnsi="Times New Roman"/>
          <w:sz w:val="24"/>
        </w:rPr>
      </w:pPr>
      <w:r w:rsidRPr="00D20EE5">
        <w:rPr>
          <w:rFonts w:ascii="Times New Roman" w:hAnsi="Times New Roman"/>
          <w:sz w:val="24"/>
        </w:rPr>
        <w:t xml:space="preserve">The </w:t>
      </w:r>
      <w:r w:rsidR="00CE040E" w:rsidRPr="00D20EE5">
        <w:rPr>
          <w:rFonts w:ascii="Times New Roman" w:hAnsi="Times New Roman"/>
          <w:sz w:val="24"/>
        </w:rPr>
        <w:t>C</w:t>
      </w:r>
      <w:r w:rsidRPr="00D20EE5">
        <w:rPr>
          <w:rFonts w:ascii="Times New Roman" w:hAnsi="Times New Roman"/>
          <w:sz w:val="24"/>
        </w:rPr>
        <w:t xml:space="preserve">ontractor shall update the State </w:t>
      </w:r>
      <w:r w:rsidR="00880199">
        <w:rPr>
          <w:rFonts w:ascii="Times New Roman" w:hAnsi="Times New Roman"/>
          <w:sz w:val="24"/>
        </w:rPr>
        <w:t>Agency</w:t>
      </w:r>
      <w:r w:rsidRPr="00D20EE5">
        <w:rPr>
          <w:rFonts w:ascii="Times New Roman" w:hAnsi="Times New Roman"/>
          <w:sz w:val="24"/>
        </w:rPr>
        <w:t xml:space="preserve"> at least weekly following a compromise on the status of the investigation and of any law enforcement or forensic data security investigation findings relating to the incident involving State </w:t>
      </w:r>
      <w:r w:rsidR="00CE040E" w:rsidRPr="00D20EE5">
        <w:rPr>
          <w:rFonts w:ascii="Times New Roman" w:hAnsi="Times New Roman"/>
          <w:sz w:val="24"/>
        </w:rPr>
        <w:t>C</w:t>
      </w:r>
      <w:r w:rsidRPr="00D20EE5">
        <w:rPr>
          <w:rFonts w:ascii="Times New Roman" w:hAnsi="Times New Roman"/>
          <w:sz w:val="24"/>
        </w:rPr>
        <w:t>ardholder data.</w:t>
      </w:r>
    </w:p>
    <w:p w14:paraId="3F618F8B" w14:textId="77777777" w:rsidR="006E6B96" w:rsidRPr="00D20EE5" w:rsidRDefault="006E6B96" w:rsidP="006E6B96">
      <w:pPr>
        <w:pStyle w:val="ListParagraph"/>
        <w:spacing w:after="0" w:line="240" w:lineRule="auto"/>
        <w:ind w:left="1620"/>
        <w:rPr>
          <w:rFonts w:ascii="Times New Roman" w:hAnsi="Times New Roman" w:cs="Times New Roman"/>
          <w:sz w:val="24"/>
          <w:szCs w:val="24"/>
        </w:rPr>
      </w:pPr>
    </w:p>
    <w:p w14:paraId="1CCCA0F7" w14:textId="77777777" w:rsidR="006E6B96" w:rsidRPr="00D20EE5" w:rsidRDefault="006E6B96" w:rsidP="005078C8">
      <w:pPr>
        <w:pStyle w:val="ListParagraph"/>
        <w:numPr>
          <w:ilvl w:val="0"/>
          <w:numId w:val="1"/>
        </w:numPr>
        <w:autoSpaceDE w:val="0"/>
        <w:autoSpaceDN w:val="0"/>
        <w:adjustRightInd w:val="0"/>
        <w:spacing w:after="0" w:line="240" w:lineRule="auto"/>
        <w:rPr>
          <w:rFonts w:ascii="Times New Roman" w:hAnsi="Times New Roman" w:cs="Times New Roman"/>
          <w:b/>
          <w:sz w:val="32"/>
          <w:szCs w:val="24"/>
        </w:rPr>
      </w:pPr>
      <w:r w:rsidRPr="00D20EE5">
        <w:rPr>
          <w:rFonts w:ascii="Times New Roman" w:hAnsi="Times New Roman" w:cs="Times New Roman"/>
          <w:b/>
          <w:sz w:val="32"/>
          <w:szCs w:val="24"/>
        </w:rPr>
        <w:t>Financial Liability</w:t>
      </w:r>
    </w:p>
    <w:p w14:paraId="7147D28F" w14:textId="77777777" w:rsidR="006E6B96" w:rsidRPr="00D20EE5" w:rsidRDefault="006E6B96" w:rsidP="006E6B96">
      <w:pPr>
        <w:autoSpaceDE w:val="0"/>
        <w:autoSpaceDN w:val="0"/>
        <w:adjustRightInd w:val="0"/>
        <w:spacing w:after="0" w:line="240" w:lineRule="auto"/>
        <w:ind w:left="720"/>
        <w:rPr>
          <w:rFonts w:ascii="Times New Roman" w:hAnsi="Times New Roman" w:cs="Times New Roman"/>
          <w:sz w:val="24"/>
          <w:szCs w:val="24"/>
        </w:rPr>
      </w:pPr>
    </w:p>
    <w:p w14:paraId="6B65A5F1" w14:textId="5E05B161" w:rsidR="006E6B96" w:rsidRPr="00D20EE5" w:rsidRDefault="008B1BE4" w:rsidP="00ED1EDC">
      <w:pPr>
        <w:pStyle w:val="ListParagraph"/>
        <w:numPr>
          <w:ilvl w:val="1"/>
          <w:numId w:val="1"/>
        </w:numPr>
        <w:autoSpaceDE w:val="0"/>
        <w:autoSpaceDN w:val="0"/>
        <w:adjustRightInd w:val="0"/>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The Contractor, in the performance of its duties under the Contract, will be entrusted with the transfer and administration of a significant amount of money. </w:t>
      </w:r>
      <w:r w:rsidR="006977F9">
        <w:rPr>
          <w:rFonts w:ascii="Times New Roman" w:hAnsi="Times New Roman" w:cs="Times New Roman"/>
          <w:sz w:val="24"/>
          <w:szCs w:val="24"/>
        </w:rPr>
        <w:t xml:space="preserve"> </w:t>
      </w:r>
      <w:r>
        <w:rPr>
          <w:rFonts w:ascii="Times New Roman" w:hAnsi="Times New Roman" w:cs="Times New Roman"/>
          <w:sz w:val="24"/>
          <w:szCs w:val="24"/>
        </w:rPr>
        <w:t xml:space="preserve">The Contractor’s errors or omissions in the performance of these duties may directly or indirectly cause damages to the State, Cardholder or a third party. </w:t>
      </w:r>
      <w:r w:rsidR="006977F9">
        <w:rPr>
          <w:rFonts w:ascii="Times New Roman" w:hAnsi="Times New Roman" w:cs="Times New Roman"/>
          <w:sz w:val="24"/>
          <w:szCs w:val="24"/>
        </w:rPr>
        <w:t xml:space="preserve"> </w:t>
      </w:r>
      <w:r w:rsidR="006E6B96" w:rsidRPr="00D20EE5">
        <w:rPr>
          <w:rFonts w:ascii="Times New Roman" w:hAnsi="Times New Roman" w:cs="Times New Roman"/>
          <w:sz w:val="24"/>
          <w:szCs w:val="24"/>
        </w:rPr>
        <w:t>The Contractor will bear all liability</w:t>
      </w:r>
      <w:r>
        <w:rPr>
          <w:rFonts w:ascii="Times New Roman" w:hAnsi="Times New Roman" w:cs="Times New Roman"/>
          <w:sz w:val="24"/>
          <w:szCs w:val="24"/>
        </w:rPr>
        <w:t>,</w:t>
      </w:r>
      <w:r w:rsidR="006E6B96" w:rsidRPr="00D20EE5">
        <w:rPr>
          <w:rFonts w:ascii="Times New Roman" w:hAnsi="Times New Roman" w:cs="Times New Roman"/>
          <w:sz w:val="24"/>
          <w:szCs w:val="24"/>
        </w:rPr>
        <w:t xml:space="preserve"> under the law or equity</w:t>
      </w:r>
      <w:r>
        <w:rPr>
          <w:rFonts w:ascii="Times New Roman" w:hAnsi="Times New Roman" w:cs="Times New Roman"/>
          <w:sz w:val="24"/>
          <w:szCs w:val="24"/>
        </w:rPr>
        <w:t>, for these damages and any associated costs (</w:t>
      </w:r>
      <w:r>
        <w:rPr>
          <w:rFonts w:ascii="Times New Roman" w:hAnsi="Times New Roman" w:cs="Times New Roman"/>
          <w:i/>
          <w:sz w:val="24"/>
          <w:szCs w:val="24"/>
        </w:rPr>
        <w:t xml:space="preserve">e.g. </w:t>
      </w:r>
      <w:r>
        <w:rPr>
          <w:rFonts w:ascii="Times New Roman" w:hAnsi="Times New Roman" w:cs="Times New Roman"/>
          <w:sz w:val="24"/>
          <w:szCs w:val="24"/>
        </w:rPr>
        <w:t>legal costs).  Accordingly, the Contractor understands that it is assuming liability for the following non-exhaustive list of potential damages incurred as a result of the Contractor’s actions:</w:t>
      </w:r>
    </w:p>
    <w:p w14:paraId="359C0144" w14:textId="77777777" w:rsidR="006E6B96" w:rsidRPr="00D20EE5" w:rsidRDefault="006E6B96" w:rsidP="006E6B96">
      <w:pPr>
        <w:autoSpaceDE w:val="0"/>
        <w:autoSpaceDN w:val="0"/>
        <w:adjustRightInd w:val="0"/>
        <w:spacing w:after="0" w:line="240" w:lineRule="auto"/>
        <w:rPr>
          <w:rFonts w:ascii="Times New Roman" w:hAnsi="Times New Roman" w:cs="Times New Roman"/>
          <w:sz w:val="24"/>
          <w:szCs w:val="24"/>
        </w:rPr>
      </w:pPr>
    </w:p>
    <w:p w14:paraId="3CE96B24" w14:textId="77777777" w:rsidR="006E6B96" w:rsidRPr="00D20EE5" w:rsidRDefault="006E6B96" w:rsidP="00D31CFD">
      <w:pPr>
        <w:pStyle w:val="ListParagraph"/>
        <w:numPr>
          <w:ilvl w:val="0"/>
          <w:numId w:val="17"/>
        </w:numPr>
        <w:ind w:left="1080"/>
        <w:rPr>
          <w:rFonts w:ascii="Times New Roman" w:hAnsi="Times New Roman" w:cs="Times New Roman"/>
          <w:sz w:val="24"/>
          <w:szCs w:val="24"/>
        </w:rPr>
      </w:pPr>
      <w:r w:rsidRPr="00D20EE5">
        <w:rPr>
          <w:rFonts w:ascii="Times New Roman" w:hAnsi="Times New Roman" w:cs="Times New Roman"/>
          <w:noProof/>
          <w:sz w:val="24"/>
          <w:szCs w:val="24"/>
        </w:rPr>
        <w:t>Losses resulting from errors or omissions by the Contractor</w:t>
      </w:r>
      <w:r w:rsidRPr="00D20EE5">
        <w:rPr>
          <w:rFonts w:ascii="Times New Roman" w:hAnsi="Times New Roman" w:cs="Times New Roman"/>
          <w:sz w:val="24"/>
          <w:szCs w:val="24"/>
        </w:rPr>
        <w:t>;</w:t>
      </w:r>
    </w:p>
    <w:p w14:paraId="61C00AF5" w14:textId="77777777" w:rsidR="006E6B96" w:rsidRPr="00D20EE5" w:rsidRDefault="006E6B96" w:rsidP="00D31CFD">
      <w:pPr>
        <w:pStyle w:val="ListParagraph"/>
        <w:numPr>
          <w:ilvl w:val="0"/>
          <w:numId w:val="17"/>
        </w:numPr>
        <w:ind w:left="1080"/>
        <w:rPr>
          <w:rFonts w:ascii="Times New Roman" w:hAnsi="Times New Roman" w:cs="Times New Roman"/>
          <w:sz w:val="24"/>
          <w:szCs w:val="24"/>
        </w:rPr>
      </w:pPr>
      <w:r w:rsidRPr="00D20EE5">
        <w:rPr>
          <w:rFonts w:ascii="Times New Roman" w:hAnsi="Times New Roman" w:cs="Times New Roman"/>
          <w:sz w:val="24"/>
          <w:szCs w:val="24"/>
        </w:rPr>
        <w:t>Any duplicate or erroneous postings to a Cardholder account;</w:t>
      </w:r>
    </w:p>
    <w:p w14:paraId="1F7152C4" w14:textId="77777777" w:rsidR="006E6B96" w:rsidRPr="00D20EE5" w:rsidRDefault="006E6B96" w:rsidP="00D31CFD">
      <w:pPr>
        <w:pStyle w:val="ListParagraph"/>
        <w:numPr>
          <w:ilvl w:val="0"/>
          <w:numId w:val="17"/>
        </w:numPr>
        <w:ind w:left="1080"/>
        <w:rPr>
          <w:rFonts w:ascii="Times New Roman" w:hAnsi="Times New Roman" w:cs="Times New Roman"/>
          <w:sz w:val="24"/>
          <w:szCs w:val="24"/>
        </w:rPr>
      </w:pPr>
      <w:r w:rsidRPr="00D20EE5">
        <w:rPr>
          <w:rFonts w:ascii="Times New Roman" w:hAnsi="Times New Roman" w:cs="Times New Roman"/>
          <w:sz w:val="24"/>
          <w:szCs w:val="24"/>
        </w:rPr>
        <w:t xml:space="preserve">Any losses from funds drawn from an account after the Cardholder notified the </w:t>
      </w:r>
      <w:r w:rsidRPr="00D20EE5">
        <w:rPr>
          <w:rFonts w:ascii="Times New Roman" w:hAnsi="Times New Roman" w:cs="Times New Roman"/>
          <w:noProof/>
          <w:sz w:val="24"/>
          <w:szCs w:val="24"/>
        </w:rPr>
        <w:t>Contractor</w:t>
      </w:r>
      <w:r w:rsidRPr="00D20EE5">
        <w:rPr>
          <w:rFonts w:ascii="Times New Roman" w:hAnsi="Times New Roman" w:cs="Times New Roman"/>
          <w:sz w:val="24"/>
          <w:szCs w:val="24"/>
        </w:rPr>
        <w:t xml:space="preserve"> that </w:t>
      </w:r>
      <w:r w:rsidR="00002C3C" w:rsidRPr="00D20EE5">
        <w:rPr>
          <w:rFonts w:ascii="Times New Roman" w:hAnsi="Times New Roman" w:cs="Times New Roman"/>
          <w:sz w:val="24"/>
          <w:szCs w:val="24"/>
        </w:rPr>
        <w:t xml:space="preserve">a Card </w:t>
      </w:r>
      <w:r w:rsidRPr="00D20EE5">
        <w:rPr>
          <w:rFonts w:ascii="Times New Roman" w:hAnsi="Times New Roman" w:cs="Times New Roman"/>
          <w:sz w:val="24"/>
          <w:szCs w:val="24"/>
        </w:rPr>
        <w:t>had been lost or stolen;</w:t>
      </w:r>
    </w:p>
    <w:p w14:paraId="5980E30C" w14:textId="77777777" w:rsidR="006E6B96" w:rsidRPr="00D20EE5" w:rsidRDefault="006E6B96" w:rsidP="00D31CFD">
      <w:pPr>
        <w:pStyle w:val="ListParagraph"/>
        <w:numPr>
          <w:ilvl w:val="0"/>
          <w:numId w:val="17"/>
        </w:numPr>
        <w:ind w:left="1080"/>
        <w:rPr>
          <w:rFonts w:ascii="Times New Roman" w:hAnsi="Times New Roman" w:cs="Times New Roman"/>
          <w:sz w:val="24"/>
          <w:szCs w:val="24"/>
        </w:rPr>
      </w:pPr>
      <w:r w:rsidRPr="00D20EE5">
        <w:rPr>
          <w:rFonts w:ascii="Times New Roman" w:hAnsi="Times New Roman" w:cs="Times New Roman"/>
          <w:sz w:val="24"/>
          <w:szCs w:val="24"/>
        </w:rPr>
        <w:t>Any losses from transactions performed with Cards used but not activated by the Cardholder;</w:t>
      </w:r>
    </w:p>
    <w:p w14:paraId="409325E4" w14:textId="77777777" w:rsidR="006E6B96" w:rsidRPr="00D20EE5" w:rsidRDefault="006E6B96" w:rsidP="00D31CFD">
      <w:pPr>
        <w:pStyle w:val="ListParagraph"/>
        <w:numPr>
          <w:ilvl w:val="0"/>
          <w:numId w:val="17"/>
        </w:numPr>
        <w:ind w:left="1080"/>
        <w:rPr>
          <w:rFonts w:ascii="Times New Roman" w:hAnsi="Times New Roman" w:cs="Times New Roman"/>
          <w:sz w:val="24"/>
          <w:szCs w:val="24"/>
        </w:rPr>
      </w:pPr>
      <w:r w:rsidRPr="00D20EE5">
        <w:rPr>
          <w:rFonts w:ascii="Times New Roman" w:hAnsi="Times New Roman" w:cs="Times New Roman"/>
          <w:sz w:val="24"/>
          <w:szCs w:val="24"/>
        </w:rPr>
        <w:t>Any damages or losses suffered by a State agency due to negligence on the part of the Contractor;</w:t>
      </w:r>
    </w:p>
    <w:p w14:paraId="68217032" w14:textId="3175EE04" w:rsidR="006E6B96" w:rsidRDefault="006E6B96" w:rsidP="00D31CFD">
      <w:pPr>
        <w:pStyle w:val="ListParagraph"/>
        <w:numPr>
          <w:ilvl w:val="0"/>
          <w:numId w:val="17"/>
        </w:numPr>
        <w:ind w:left="1080"/>
        <w:rPr>
          <w:rFonts w:ascii="Times New Roman" w:hAnsi="Times New Roman" w:cs="Times New Roman"/>
          <w:sz w:val="24"/>
          <w:szCs w:val="24"/>
        </w:rPr>
      </w:pPr>
      <w:r w:rsidRPr="00D20EE5">
        <w:rPr>
          <w:rFonts w:ascii="Times New Roman" w:hAnsi="Times New Roman" w:cs="Times New Roman"/>
          <w:sz w:val="24"/>
          <w:szCs w:val="24"/>
        </w:rPr>
        <w:t xml:space="preserve">Any loss of benefits caused by fraud or abuse by the </w:t>
      </w:r>
      <w:r w:rsidRPr="00D20EE5">
        <w:rPr>
          <w:rFonts w:ascii="Times New Roman" w:hAnsi="Times New Roman" w:cs="Times New Roman"/>
          <w:noProof/>
          <w:sz w:val="24"/>
          <w:szCs w:val="24"/>
        </w:rPr>
        <w:t>Contractor</w:t>
      </w:r>
      <w:r w:rsidRPr="00D20EE5">
        <w:rPr>
          <w:rFonts w:ascii="Times New Roman" w:hAnsi="Times New Roman" w:cs="Times New Roman"/>
          <w:sz w:val="24"/>
          <w:szCs w:val="24"/>
        </w:rPr>
        <w:t xml:space="preserve"> or its representatives or subcontractors</w:t>
      </w:r>
      <w:r w:rsidR="000F0224">
        <w:rPr>
          <w:rFonts w:ascii="Times New Roman" w:hAnsi="Times New Roman" w:cs="Times New Roman"/>
          <w:sz w:val="24"/>
          <w:szCs w:val="24"/>
        </w:rPr>
        <w:t>;</w:t>
      </w:r>
    </w:p>
    <w:p w14:paraId="7B79FD1D" w14:textId="65E1F959" w:rsidR="007F1488" w:rsidRPr="00AF0F7E" w:rsidRDefault="00CA6ED3" w:rsidP="00AF0F7E">
      <w:pPr>
        <w:pStyle w:val="ListParagraph"/>
        <w:numPr>
          <w:ilvl w:val="0"/>
          <w:numId w:val="17"/>
        </w:numPr>
        <w:ind w:left="1080"/>
        <w:rPr>
          <w:rFonts w:ascii="Times New Roman" w:hAnsi="Times New Roman" w:cs="Times New Roman"/>
          <w:sz w:val="24"/>
          <w:szCs w:val="24"/>
        </w:rPr>
      </w:pPr>
      <w:r>
        <w:rPr>
          <w:rFonts w:ascii="Times New Roman" w:hAnsi="Times New Roman" w:cs="Times New Roman"/>
          <w:sz w:val="24"/>
          <w:szCs w:val="24"/>
        </w:rPr>
        <w:t>The vendor must be willing to float funds until reimbursed by the Agency.  Transactions are processed nightly, and generally reimbursement by the Agency occurs within 24 hours, but can take longer in extreme circumstances.</w:t>
      </w:r>
    </w:p>
    <w:p w14:paraId="11F04124" w14:textId="77777777" w:rsidR="00AA1B6F" w:rsidRPr="00D20EE5" w:rsidRDefault="00AA1B6F" w:rsidP="00AA1B6F">
      <w:pPr>
        <w:pStyle w:val="ListParagraph"/>
        <w:spacing w:after="0" w:line="240" w:lineRule="auto"/>
        <w:ind w:left="1620"/>
        <w:rPr>
          <w:rFonts w:ascii="Times New Roman" w:hAnsi="Times New Roman" w:cs="Times New Roman"/>
          <w:sz w:val="24"/>
          <w:szCs w:val="24"/>
        </w:rPr>
      </w:pPr>
    </w:p>
    <w:p w14:paraId="48FFC271" w14:textId="77777777" w:rsidR="00FB0BA6" w:rsidRPr="00D20EE5" w:rsidRDefault="00AA1B6F" w:rsidP="00ED1EDC">
      <w:pPr>
        <w:pStyle w:val="ListParagraph"/>
        <w:numPr>
          <w:ilvl w:val="0"/>
          <w:numId w:val="1"/>
        </w:numPr>
        <w:autoSpaceDE w:val="0"/>
        <w:autoSpaceDN w:val="0"/>
        <w:adjustRightInd w:val="0"/>
        <w:spacing w:after="0" w:line="240" w:lineRule="auto"/>
        <w:ind w:left="540" w:hanging="540"/>
        <w:rPr>
          <w:rFonts w:ascii="Times New Roman" w:hAnsi="Times New Roman" w:cs="Times New Roman"/>
          <w:b/>
          <w:sz w:val="32"/>
          <w:szCs w:val="24"/>
        </w:rPr>
      </w:pPr>
      <w:r w:rsidRPr="00D20EE5">
        <w:rPr>
          <w:rFonts w:ascii="Times New Roman" w:hAnsi="Times New Roman" w:cs="Times New Roman"/>
          <w:b/>
          <w:sz w:val="32"/>
          <w:szCs w:val="24"/>
        </w:rPr>
        <w:t>Customer Service, Help Desk</w:t>
      </w:r>
    </w:p>
    <w:p w14:paraId="16D34404" w14:textId="77777777" w:rsidR="00C403DA" w:rsidRPr="00D20EE5" w:rsidRDefault="00C403DA" w:rsidP="00C403DA">
      <w:pPr>
        <w:pStyle w:val="ListParagraph"/>
        <w:autoSpaceDE w:val="0"/>
        <w:autoSpaceDN w:val="0"/>
        <w:adjustRightInd w:val="0"/>
        <w:spacing w:after="0" w:line="240" w:lineRule="auto"/>
        <w:ind w:left="360"/>
        <w:rPr>
          <w:rFonts w:ascii="Times New Roman" w:hAnsi="Times New Roman" w:cs="Times New Roman"/>
          <w:b/>
          <w:sz w:val="32"/>
          <w:szCs w:val="24"/>
        </w:rPr>
      </w:pPr>
    </w:p>
    <w:p w14:paraId="41E5148F" w14:textId="514F1C26" w:rsidR="00AA1B6F" w:rsidRPr="00D20EE5" w:rsidRDefault="00AA1B6F" w:rsidP="00ED1EDC">
      <w:pPr>
        <w:pStyle w:val="ListParagraph"/>
        <w:numPr>
          <w:ilvl w:val="1"/>
          <w:numId w:val="1"/>
        </w:numPr>
        <w:autoSpaceDE w:val="0"/>
        <w:autoSpaceDN w:val="0"/>
        <w:adjustRightInd w:val="0"/>
        <w:spacing w:after="0" w:line="240" w:lineRule="auto"/>
        <w:ind w:left="540" w:hanging="540"/>
        <w:rPr>
          <w:rFonts w:ascii="Times New Roman" w:hAnsi="Times New Roman" w:cs="Times New Roman"/>
          <w:b/>
          <w:sz w:val="32"/>
          <w:szCs w:val="24"/>
        </w:rPr>
      </w:pPr>
      <w:r w:rsidRPr="00D20EE5">
        <w:rPr>
          <w:rFonts w:ascii="Times New Roman" w:hAnsi="Times New Roman" w:cs="Times New Roman"/>
          <w:sz w:val="24"/>
          <w:szCs w:val="24"/>
        </w:rPr>
        <w:t xml:space="preserve">The Contractor shall provide a customer service support center </w:t>
      </w:r>
      <w:r w:rsidR="00D20EE5" w:rsidRPr="00D20EE5">
        <w:rPr>
          <w:rFonts w:ascii="Times New Roman" w:hAnsi="Times New Roman" w:cs="Times New Roman"/>
          <w:sz w:val="24"/>
          <w:szCs w:val="24"/>
        </w:rPr>
        <w:t>in</w:t>
      </w:r>
      <w:r w:rsidRPr="00D20EE5">
        <w:rPr>
          <w:rFonts w:ascii="Times New Roman" w:hAnsi="Times New Roman" w:cs="Times New Roman"/>
          <w:sz w:val="24"/>
          <w:szCs w:val="24"/>
        </w:rPr>
        <w:t xml:space="preserve"> Indiana</w:t>
      </w:r>
      <w:r w:rsidRPr="001E3D35">
        <w:rPr>
          <w:rFonts w:ascii="Times New Roman" w:hAnsi="Times New Roman" w:cs="Times New Roman"/>
          <w:sz w:val="24"/>
          <w:szCs w:val="24"/>
        </w:rPr>
        <w:t xml:space="preserve">. </w:t>
      </w:r>
      <w:r w:rsidR="006977F9">
        <w:rPr>
          <w:rFonts w:ascii="Times New Roman" w:hAnsi="Times New Roman" w:cs="Times New Roman"/>
          <w:sz w:val="24"/>
          <w:szCs w:val="24"/>
        </w:rPr>
        <w:t xml:space="preserve"> </w:t>
      </w:r>
      <w:r w:rsidRPr="001E3D35">
        <w:rPr>
          <w:rFonts w:ascii="Times New Roman" w:hAnsi="Times New Roman" w:cs="Times New Roman"/>
          <w:sz w:val="24"/>
          <w:szCs w:val="24"/>
        </w:rPr>
        <w:t xml:space="preserve">The Contractor shall staff customer service agents at the customer service support center from Monday through Friday between the hours of </w:t>
      </w:r>
      <w:r w:rsidR="00D278CD" w:rsidRPr="00D20EE5">
        <w:rPr>
          <w:rFonts w:ascii="Times New Roman" w:hAnsi="Times New Roman" w:cs="Times New Roman"/>
          <w:sz w:val="24"/>
          <w:szCs w:val="24"/>
        </w:rPr>
        <w:t>8</w:t>
      </w:r>
      <w:r w:rsidRPr="00D20EE5">
        <w:rPr>
          <w:rFonts w:ascii="Times New Roman" w:hAnsi="Times New Roman" w:cs="Times New Roman"/>
          <w:sz w:val="24"/>
          <w:szCs w:val="24"/>
        </w:rPr>
        <w:t xml:space="preserve"> a.m. to 6 p.m. </w:t>
      </w:r>
      <w:r w:rsidR="00880199">
        <w:rPr>
          <w:rFonts w:ascii="Times New Roman" w:hAnsi="Times New Roman" w:cs="Times New Roman"/>
          <w:sz w:val="24"/>
          <w:szCs w:val="24"/>
        </w:rPr>
        <w:t>Eastern Time</w:t>
      </w:r>
      <w:r w:rsidRPr="00D20EE5">
        <w:rPr>
          <w:rFonts w:ascii="Times New Roman" w:hAnsi="Times New Roman" w:cs="Times New Roman"/>
          <w:sz w:val="24"/>
          <w:szCs w:val="24"/>
        </w:rPr>
        <w:t xml:space="preserve">. </w:t>
      </w:r>
      <w:r w:rsidR="006977F9">
        <w:rPr>
          <w:rFonts w:ascii="Times New Roman" w:hAnsi="Times New Roman" w:cs="Times New Roman"/>
          <w:sz w:val="24"/>
          <w:szCs w:val="24"/>
        </w:rPr>
        <w:t xml:space="preserve"> </w:t>
      </w:r>
      <w:r w:rsidRPr="00D20EE5">
        <w:rPr>
          <w:rFonts w:ascii="Times New Roman" w:hAnsi="Times New Roman" w:cs="Times New Roman"/>
          <w:sz w:val="24"/>
          <w:szCs w:val="24"/>
        </w:rPr>
        <w:t>The Contract shall designate locations outside of Indiana for the overflow of calls</w:t>
      </w:r>
      <w:r w:rsidR="0052497E" w:rsidRPr="00D20EE5">
        <w:rPr>
          <w:rFonts w:ascii="Times New Roman" w:hAnsi="Times New Roman" w:cs="Times New Roman"/>
          <w:sz w:val="24"/>
          <w:szCs w:val="24"/>
        </w:rPr>
        <w:t xml:space="preserve">. </w:t>
      </w:r>
      <w:r w:rsidR="006977F9">
        <w:rPr>
          <w:rFonts w:ascii="Times New Roman" w:hAnsi="Times New Roman" w:cs="Times New Roman"/>
          <w:sz w:val="24"/>
          <w:szCs w:val="24"/>
        </w:rPr>
        <w:t xml:space="preserve"> </w:t>
      </w:r>
      <w:r w:rsidRPr="00D20EE5">
        <w:rPr>
          <w:rFonts w:ascii="Times New Roman" w:hAnsi="Times New Roman" w:cs="Times New Roman"/>
          <w:sz w:val="24"/>
          <w:szCs w:val="24"/>
        </w:rPr>
        <w:t xml:space="preserve">This overflow facility will handle calls from 6 p.m. to </w:t>
      </w:r>
      <w:r w:rsidR="00AF0F7E">
        <w:rPr>
          <w:rFonts w:ascii="Times New Roman" w:hAnsi="Times New Roman" w:cs="Times New Roman"/>
          <w:sz w:val="24"/>
          <w:szCs w:val="24"/>
        </w:rPr>
        <w:t>8</w:t>
      </w:r>
      <w:r w:rsidRPr="00D20EE5">
        <w:rPr>
          <w:rFonts w:ascii="Times New Roman" w:hAnsi="Times New Roman" w:cs="Times New Roman"/>
          <w:sz w:val="24"/>
          <w:szCs w:val="24"/>
        </w:rPr>
        <w:t xml:space="preserve"> a.m. and 24/7 on State holidays and weekends.</w:t>
      </w:r>
    </w:p>
    <w:p w14:paraId="0C529A41" w14:textId="77777777" w:rsidR="00AA1B6F" w:rsidRPr="00D20EE5" w:rsidRDefault="00AA1B6F" w:rsidP="00AA1B6F">
      <w:pPr>
        <w:pStyle w:val="ListParagraph"/>
        <w:autoSpaceDE w:val="0"/>
        <w:autoSpaceDN w:val="0"/>
        <w:adjustRightInd w:val="0"/>
        <w:spacing w:after="0" w:line="240" w:lineRule="auto"/>
        <w:rPr>
          <w:rFonts w:ascii="Times New Roman" w:hAnsi="Times New Roman" w:cs="Times New Roman"/>
          <w:sz w:val="24"/>
          <w:szCs w:val="24"/>
        </w:rPr>
      </w:pPr>
    </w:p>
    <w:p w14:paraId="57F45D18" w14:textId="77777777" w:rsidR="00FB0BA6" w:rsidRPr="00D20EE5" w:rsidRDefault="007911DF" w:rsidP="00ED1EDC">
      <w:pPr>
        <w:pStyle w:val="ListParagraph"/>
        <w:numPr>
          <w:ilvl w:val="1"/>
          <w:numId w:val="1"/>
        </w:numPr>
        <w:autoSpaceDE w:val="0"/>
        <w:autoSpaceDN w:val="0"/>
        <w:adjustRightInd w:val="0"/>
        <w:spacing w:after="0" w:line="240" w:lineRule="auto"/>
        <w:ind w:hanging="522"/>
        <w:rPr>
          <w:rFonts w:ascii="Times New Roman" w:hAnsi="Times New Roman" w:cs="Times New Roman"/>
          <w:sz w:val="28"/>
          <w:szCs w:val="28"/>
        </w:rPr>
      </w:pPr>
      <w:r w:rsidRPr="00D20EE5">
        <w:rPr>
          <w:rFonts w:ascii="Times New Roman" w:hAnsi="Times New Roman" w:cs="Times New Roman"/>
          <w:b/>
          <w:sz w:val="28"/>
          <w:szCs w:val="28"/>
        </w:rPr>
        <w:lastRenderedPageBreak/>
        <w:t xml:space="preserve">Call Center </w:t>
      </w:r>
    </w:p>
    <w:p w14:paraId="54A4455F" w14:textId="77777777" w:rsidR="00FB0BA6" w:rsidRPr="00D20EE5" w:rsidRDefault="00FB0BA6" w:rsidP="00FB0BA6">
      <w:pPr>
        <w:pStyle w:val="ListParagraph"/>
        <w:rPr>
          <w:rFonts w:ascii="Times New Roman" w:hAnsi="Times New Roman" w:cs="Times New Roman"/>
          <w:sz w:val="24"/>
          <w:szCs w:val="24"/>
        </w:rPr>
      </w:pPr>
    </w:p>
    <w:p w14:paraId="3D063DAE" w14:textId="62F7C0B5" w:rsidR="007911DF" w:rsidRPr="00D20EE5" w:rsidRDefault="007911DF" w:rsidP="007911DF">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The Contractor shall establish a</w:t>
      </w:r>
      <w:r w:rsidR="009205D0">
        <w:rPr>
          <w:rFonts w:ascii="Times New Roman" w:hAnsi="Times New Roman" w:cs="Times New Roman"/>
          <w:sz w:val="24"/>
          <w:szCs w:val="24"/>
        </w:rPr>
        <w:t xml:space="preserve"> single</w:t>
      </w:r>
      <w:r w:rsidRPr="00D20EE5">
        <w:rPr>
          <w:rFonts w:ascii="Times New Roman" w:hAnsi="Times New Roman" w:cs="Times New Roman"/>
          <w:sz w:val="24"/>
          <w:szCs w:val="24"/>
        </w:rPr>
        <w:t xml:space="preserve"> toll-free customer support number. </w:t>
      </w:r>
      <w:r w:rsidR="006977F9">
        <w:rPr>
          <w:rFonts w:ascii="Times New Roman" w:hAnsi="Times New Roman" w:cs="Times New Roman"/>
          <w:sz w:val="24"/>
          <w:szCs w:val="24"/>
        </w:rPr>
        <w:t xml:space="preserve"> </w:t>
      </w:r>
      <w:r w:rsidRPr="00D20EE5">
        <w:rPr>
          <w:rFonts w:ascii="Times New Roman" w:hAnsi="Times New Roman" w:cs="Times New Roman"/>
          <w:sz w:val="24"/>
          <w:szCs w:val="24"/>
        </w:rPr>
        <w:t>The Contractor shall provide TTY capabilities and provide services in English and Spanish.</w:t>
      </w:r>
      <w:r w:rsidR="009205D0">
        <w:rPr>
          <w:rFonts w:ascii="Times New Roman" w:hAnsi="Times New Roman" w:cs="Times New Roman"/>
          <w:sz w:val="24"/>
          <w:szCs w:val="24"/>
        </w:rPr>
        <w:t xml:space="preserve">  This single number will have both live answer and automated capabilities, as described herein.</w:t>
      </w:r>
    </w:p>
    <w:p w14:paraId="337912D4" w14:textId="77777777" w:rsidR="007911DF" w:rsidRPr="00D20EE5" w:rsidRDefault="007911DF" w:rsidP="007911DF">
      <w:pPr>
        <w:pStyle w:val="ListParagraph"/>
        <w:widowControl w:val="0"/>
        <w:autoSpaceDE w:val="0"/>
        <w:autoSpaceDN w:val="0"/>
        <w:adjustRightInd w:val="0"/>
        <w:spacing w:after="0" w:line="240" w:lineRule="auto"/>
        <w:ind w:left="1080"/>
        <w:rPr>
          <w:rFonts w:ascii="Times New Roman" w:hAnsi="Times New Roman" w:cs="Times New Roman"/>
          <w:sz w:val="24"/>
          <w:szCs w:val="24"/>
        </w:rPr>
      </w:pPr>
    </w:p>
    <w:p w14:paraId="46D427F5" w14:textId="64377C60" w:rsidR="00F22CA1" w:rsidRDefault="00AA1B6F" w:rsidP="00FB0BA6">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The services of the </w:t>
      </w:r>
      <w:r w:rsidRPr="00D20EE5">
        <w:rPr>
          <w:rFonts w:ascii="Times New Roman" w:hAnsi="Times New Roman" w:cs="Times New Roman"/>
          <w:noProof/>
          <w:sz w:val="24"/>
          <w:szCs w:val="24"/>
        </w:rPr>
        <w:t>customer service support</w:t>
      </w:r>
      <w:r w:rsidR="007911DF" w:rsidRPr="00D20EE5">
        <w:rPr>
          <w:rFonts w:ascii="Times New Roman" w:hAnsi="Times New Roman" w:cs="Times New Roman"/>
          <w:noProof/>
          <w:sz w:val="24"/>
          <w:szCs w:val="24"/>
        </w:rPr>
        <w:t xml:space="preserve"> call</w:t>
      </w:r>
      <w:r w:rsidRPr="00D20EE5">
        <w:rPr>
          <w:rFonts w:ascii="Times New Roman" w:hAnsi="Times New Roman" w:cs="Times New Roman"/>
          <w:noProof/>
          <w:sz w:val="24"/>
          <w:szCs w:val="24"/>
        </w:rPr>
        <w:t xml:space="preserve"> center</w:t>
      </w:r>
      <w:r w:rsidRPr="00D20EE5">
        <w:rPr>
          <w:rFonts w:ascii="Times New Roman" w:hAnsi="Times New Roman" w:cs="Times New Roman"/>
          <w:sz w:val="24"/>
          <w:szCs w:val="24"/>
        </w:rPr>
        <w:t xml:space="preserve"> can </w:t>
      </w:r>
      <w:r w:rsidRPr="00D20EE5">
        <w:rPr>
          <w:rFonts w:ascii="Times New Roman" w:hAnsi="Times New Roman" w:cs="Times New Roman"/>
          <w:noProof/>
          <w:sz w:val="24"/>
          <w:szCs w:val="24"/>
        </w:rPr>
        <w:t>be provided</w:t>
      </w:r>
      <w:r w:rsidRPr="00D20EE5">
        <w:rPr>
          <w:rFonts w:ascii="Times New Roman" w:hAnsi="Times New Roman" w:cs="Times New Roman"/>
          <w:sz w:val="24"/>
          <w:szCs w:val="24"/>
        </w:rPr>
        <w:t xml:space="preserve"> through a combination of IVR systems and live </w:t>
      </w:r>
      <w:r w:rsidR="00735C0A" w:rsidRPr="00D20EE5">
        <w:rPr>
          <w:rFonts w:ascii="Times New Roman" w:hAnsi="Times New Roman" w:cs="Times New Roman"/>
          <w:sz w:val="24"/>
          <w:szCs w:val="24"/>
        </w:rPr>
        <w:t>CSR</w:t>
      </w:r>
      <w:r w:rsidR="000F0224">
        <w:rPr>
          <w:rFonts w:ascii="Times New Roman" w:hAnsi="Times New Roman" w:cs="Times New Roman"/>
          <w:sz w:val="24"/>
          <w:szCs w:val="24"/>
        </w:rPr>
        <w:t>s</w:t>
      </w:r>
      <w:r w:rsidR="0052497E" w:rsidRPr="00D20EE5">
        <w:rPr>
          <w:rFonts w:ascii="Times New Roman" w:hAnsi="Times New Roman" w:cs="Times New Roman"/>
          <w:sz w:val="24"/>
          <w:szCs w:val="24"/>
        </w:rPr>
        <w:t xml:space="preserve">. </w:t>
      </w:r>
    </w:p>
    <w:p w14:paraId="540DACC8" w14:textId="77777777" w:rsidR="00F22CA1" w:rsidRPr="00F22CA1" w:rsidRDefault="00F22CA1" w:rsidP="00F22CA1">
      <w:pPr>
        <w:pStyle w:val="ListParagraph"/>
        <w:rPr>
          <w:rFonts w:ascii="Times New Roman" w:hAnsi="Times New Roman" w:cs="Times New Roman"/>
          <w:sz w:val="24"/>
          <w:szCs w:val="24"/>
        </w:rPr>
      </w:pPr>
    </w:p>
    <w:p w14:paraId="2BAA5923" w14:textId="32954184" w:rsidR="00AA1B6F" w:rsidRDefault="00257B82" w:rsidP="00F22CA1">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CSR must be quickly and easily accessible through the IVR, if the </w:t>
      </w:r>
      <w:r w:rsidR="00ED0A6D">
        <w:rPr>
          <w:rFonts w:ascii="Times New Roman" w:hAnsi="Times New Roman" w:cs="Times New Roman"/>
          <w:sz w:val="24"/>
          <w:szCs w:val="24"/>
        </w:rPr>
        <w:t>C</w:t>
      </w:r>
      <w:r>
        <w:rPr>
          <w:rFonts w:ascii="Times New Roman" w:hAnsi="Times New Roman" w:cs="Times New Roman"/>
          <w:sz w:val="24"/>
          <w:szCs w:val="24"/>
        </w:rPr>
        <w:t xml:space="preserve">ardholder so desires to speak to a CSR. </w:t>
      </w:r>
      <w:r w:rsidR="006977F9">
        <w:rPr>
          <w:rFonts w:ascii="Times New Roman" w:hAnsi="Times New Roman" w:cs="Times New Roman"/>
          <w:sz w:val="24"/>
          <w:szCs w:val="24"/>
        </w:rPr>
        <w:t xml:space="preserve"> </w:t>
      </w:r>
      <w:r>
        <w:rPr>
          <w:rFonts w:ascii="Times New Roman" w:hAnsi="Times New Roman" w:cs="Times New Roman"/>
          <w:sz w:val="24"/>
          <w:szCs w:val="24"/>
        </w:rPr>
        <w:t>The Cardholder should be made aware on the IVR of any potential fees</w:t>
      </w:r>
      <w:r w:rsidR="00E2133B">
        <w:rPr>
          <w:rFonts w:ascii="Times New Roman" w:hAnsi="Times New Roman" w:cs="Times New Roman"/>
          <w:sz w:val="24"/>
          <w:szCs w:val="24"/>
        </w:rPr>
        <w:t xml:space="preserve"> for accessing a CSR</w:t>
      </w:r>
      <w:r>
        <w:rPr>
          <w:rFonts w:ascii="Times New Roman" w:hAnsi="Times New Roman" w:cs="Times New Roman"/>
          <w:sz w:val="24"/>
          <w:szCs w:val="24"/>
        </w:rPr>
        <w:t xml:space="preserve">.  The State must approve the IVR script flow chart. </w:t>
      </w:r>
      <w:r w:rsidR="006977F9">
        <w:rPr>
          <w:rFonts w:ascii="Times New Roman" w:hAnsi="Times New Roman" w:cs="Times New Roman"/>
          <w:sz w:val="24"/>
          <w:szCs w:val="24"/>
        </w:rPr>
        <w:t xml:space="preserve"> </w:t>
      </w:r>
      <w:r>
        <w:rPr>
          <w:rFonts w:ascii="Times New Roman" w:hAnsi="Times New Roman" w:cs="Times New Roman"/>
          <w:sz w:val="24"/>
          <w:szCs w:val="24"/>
        </w:rPr>
        <w:t xml:space="preserve">Feedback from all Agencies must be reasonably included. </w:t>
      </w:r>
      <w:r w:rsidR="006977F9">
        <w:rPr>
          <w:rFonts w:ascii="Times New Roman" w:hAnsi="Times New Roman" w:cs="Times New Roman"/>
          <w:sz w:val="24"/>
          <w:szCs w:val="24"/>
        </w:rPr>
        <w:t xml:space="preserve"> </w:t>
      </w:r>
      <w:r w:rsidR="00AA1B6F" w:rsidRPr="00D20EE5">
        <w:rPr>
          <w:rFonts w:ascii="Times New Roman" w:hAnsi="Times New Roman" w:cs="Times New Roman"/>
          <w:sz w:val="24"/>
          <w:szCs w:val="24"/>
        </w:rPr>
        <w:t xml:space="preserve">Below is a list of the requirements provided by each service. </w:t>
      </w:r>
    </w:p>
    <w:p w14:paraId="257AF772" w14:textId="657D4848" w:rsidR="008506FB" w:rsidRDefault="008506FB" w:rsidP="00F22CA1">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event that the Contractor charges a fee to access a CSR, that fee must be disclosed </w:t>
      </w:r>
      <w:r w:rsidR="00ED0A6D">
        <w:rPr>
          <w:rFonts w:ascii="Times New Roman" w:hAnsi="Times New Roman" w:cs="Times New Roman"/>
          <w:sz w:val="24"/>
          <w:szCs w:val="24"/>
        </w:rPr>
        <w:t>to the C</w:t>
      </w:r>
      <w:r>
        <w:rPr>
          <w:rFonts w:ascii="Times New Roman" w:hAnsi="Times New Roman" w:cs="Times New Roman"/>
          <w:sz w:val="24"/>
          <w:szCs w:val="24"/>
        </w:rPr>
        <w:t xml:space="preserve">ardholder over the phone prior to it being incurred. Such disclosure should also include instructions on how to access the same information online or through the IVR at no charge, as applicable. </w:t>
      </w:r>
    </w:p>
    <w:p w14:paraId="571B4098" w14:textId="0CC62670" w:rsidR="008506FB" w:rsidRDefault="008506FB" w:rsidP="00F22CA1">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caller cannot be charged a fee for accessing a CSR if they terminate (i.e. hang up) the call prior to being connected with a CSR.</w:t>
      </w:r>
    </w:p>
    <w:p w14:paraId="28BD4957" w14:textId="30A8E4C5" w:rsidR="008506FB" w:rsidRPr="00D20EE5" w:rsidRDefault="008506FB" w:rsidP="00F22CA1">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fee shall be assessed for accessing a CSR if the Contractor’s website or IVR solution are down </w:t>
      </w:r>
      <w:r w:rsidR="008D28F9">
        <w:rPr>
          <w:rFonts w:ascii="Times New Roman" w:hAnsi="Times New Roman" w:cs="Times New Roman"/>
          <w:sz w:val="24"/>
          <w:szCs w:val="24"/>
        </w:rPr>
        <w:t>or not functioning properly</w:t>
      </w:r>
    </w:p>
    <w:p w14:paraId="412A5D72" w14:textId="77777777" w:rsidR="00AA1B6F" w:rsidRPr="00D20EE5" w:rsidRDefault="00AA1B6F" w:rsidP="00FB0BA6">
      <w:pPr>
        <w:pStyle w:val="ListParagraph"/>
        <w:widowControl w:val="0"/>
        <w:autoSpaceDE w:val="0"/>
        <w:autoSpaceDN w:val="0"/>
        <w:adjustRightInd w:val="0"/>
        <w:spacing w:after="0" w:line="240" w:lineRule="auto"/>
        <w:ind w:left="1080"/>
        <w:rPr>
          <w:rFonts w:ascii="Times New Roman" w:hAnsi="Times New Roman" w:cs="Times New Roman"/>
          <w:sz w:val="24"/>
          <w:szCs w:val="24"/>
        </w:rPr>
      </w:pPr>
    </w:p>
    <w:p w14:paraId="114FAE11" w14:textId="77777777" w:rsidR="00AA1B6F" w:rsidRPr="00D20EE5" w:rsidRDefault="00AA1B6F" w:rsidP="00C168B2">
      <w:pPr>
        <w:pStyle w:val="ListParagraph"/>
        <w:widowControl w:val="0"/>
        <w:numPr>
          <w:ilvl w:val="0"/>
          <w:numId w:val="2"/>
        </w:numPr>
        <w:autoSpaceDE w:val="0"/>
        <w:autoSpaceDN w:val="0"/>
        <w:adjustRightInd w:val="0"/>
        <w:spacing w:after="0" w:line="240" w:lineRule="auto"/>
        <w:rPr>
          <w:rFonts w:ascii="Times New Roman" w:hAnsi="Times New Roman" w:cs="Times New Roman"/>
          <w:i/>
          <w:sz w:val="24"/>
          <w:szCs w:val="24"/>
        </w:rPr>
      </w:pPr>
      <w:r w:rsidRPr="00D20EE5">
        <w:rPr>
          <w:rFonts w:ascii="Times New Roman" w:hAnsi="Times New Roman" w:cs="Times New Roman"/>
          <w:sz w:val="24"/>
          <w:szCs w:val="24"/>
        </w:rPr>
        <w:t>IVR Requirements:</w:t>
      </w:r>
    </w:p>
    <w:p w14:paraId="38D578E0" w14:textId="77777777" w:rsidR="00AA1B6F" w:rsidRPr="00D20EE5" w:rsidRDefault="00AA1B6F" w:rsidP="00AA1B6F">
      <w:pPr>
        <w:pStyle w:val="ListParagraph"/>
        <w:widowControl w:val="0"/>
        <w:autoSpaceDE w:val="0"/>
        <w:autoSpaceDN w:val="0"/>
        <w:adjustRightInd w:val="0"/>
        <w:spacing w:after="0" w:line="240" w:lineRule="auto"/>
        <w:ind w:left="2340"/>
        <w:rPr>
          <w:rFonts w:ascii="Times New Roman" w:hAnsi="Times New Roman" w:cs="Times New Roman"/>
          <w:sz w:val="24"/>
          <w:szCs w:val="24"/>
          <w:u w:val="single"/>
        </w:rPr>
      </w:pPr>
    </w:p>
    <w:p w14:paraId="708AF3C7" w14:textId="3FAB6DE1" w:rsidR="007911DF" w:rsidRPr="00D20EE5" w:rsidRDefault="007911DF" w:rsidP="00644133">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Available 24 hours a day, </w:t>
      </w:r>
      <w:r w:rsidR="00BA50CF" w:rsidRPr="00D20EE5">
        <w:rPr>
          <w:rFonts w:ascii="Times New Roman" w:hAnsi="Times New Roman" w:cs="Times New Roman"/>
          <w:noProof/>
          <w:sz w:val="24"/>
          <w:szCs w:val="24"/>
        </w:rPr>
        <w:t>seven</w:t>
      </w:r>
      <w:r w:rsidRPr="00D20EE5">
        <w:rPr>
          <w:rFonts w:ascii="Times New Roman" w:hAnsi="Times New Roman" w:cs="Times New Roman"/>
          <w:sz w:val="24"/>
          <w:szCs w:val="24"/>
        </w:rPr>
        <w:t xml:space="preserve"> days a week, 365 days a year</w:t>
      </w:r>
      <w:r w:rsidR="000F0224">
        <w:rPr>
          <w:rFonts w:ascii="Times New Roman" w:hAnsi="Times New Roman" w:cs="Times New Roman"/>
          <w:sz w:val="24"/>
          <w:szCs w:val="24"/>
        </w:rPr>
        <w:t>;</w:t>
      </w:r>
    </w:p>
    <w:p w14:paraId="1DB7014C" w14:textId="77777777" w:rsidR="00AA1B6F" w:rsidRPr="00D20EE5" w:rsidRDefault="00AA1B6F" w:rsidP="00644133">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noProof/>
          <w:sz w:val="24"/>
          <w:szCs w:val="24"/>
        </w:rPr>
        <w:t>A short</w:t>
      </w:r>
      <w:r w:rsidRPr="00D20EE5">
        <w:rPr>
          <w:rFonts w:ascii="Times New Roman" w:hAnsi="Times New Roman" w:cs="Times New Roman"/>
          <w:sz w:val="24"/>
          <w:szCs w:val="24"/>
        </w:rPr>
        <w:t xml:space="preserve"> message that may </w:t>
      </w:r>
      <w:r w:rsidRPr="00D20EE5">
        <w:rPr>
          <w:rFonts w:ascii="Times New Roman" w:hAnsi="Times New Roman" w:cs="Times New Roman"/>
          <w:noProof/>
          <w:sz w:val="24"/>
          <w:szCs w:val="24"/>
        </w:rPr>
        <w:t>be changed</w:t>
      </w:r>
      <w:r w:rsidRPr="00D20EE5">
        <w:rPr>
          <w:rFonts w:ascii="Times New Roman" w:hAnsi="Times New Roman" w:cs="Times New Roman"/>
          <w:sz w:val="24"/>
          <w:szCs w:val="24"/>
        </w:rPr>
        <w:t xml:space="preserve"> providing information during conversation or other special issues/events;</w:t>
      </w:r>
    </w:p>
    <w:p w14:paraId="10B97896" w14:textId="77777777" w:rsidR="00AA1B6F" w:rsidRPr="00D20EE5" w:rsidRDefault="00AA1B6F" w:rsidP="00644133">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PIN selection or change;</w:t>
      </w:r>
    </w:p>
    <w:p w14:paraId="3653B9E8" w14:textId="77777777" w:rsidR="00AA1B6F" w:rsidRPr="00D20EE5" w:rsidRDefault="00AA1B6F" w:rsidP="00644133">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Balance Inquiry/last deposit amount;</w:t>
      </w:r>
    </w:p>
    <w:p w14:paraId="450FC196" w14:textId="2EA32602" w:rsidR="00AA1B6F" w:rsidRPr="00D20EE5" w:rsidRDefault="00AA1B6F" w:rsidP="00644133">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Last </w:t>
      </w:r>
      <w:r w:rsidRPr="00D20EE5">
        <w:rPr>
          <w:rFonts w:ascii="Times New Roman" w:hAnsi="Times New Roman" w:cs="Times New Roman"/>
          <w:noProof/>
          <w:sz w:val="24"/>
          <w:szCs w:val="24"/>
        </w:rPr>
        <w:t>ten (10)</w:t>
      </w:r>
      <w:r w:rsidRPr="00D20EE5">
        <w:rPr>
          <w:rFonts w:ascii="Times New Roman" w:hAnsi="Times New Roman" w:cs="Times New Roman"/>
          <w:sz w:val="24"/>
          <w:szCs w:val="24"/>
        </w:rPr>
        <w:t xml:space="preserve"> transaction</w:t>
      </w:r>
      <w:r w:rsidR="00AF0F7E">
        <w:rPr>
          <w:rFonts w:ascii="Times New Roman" w:hAnsi="Times New Roman" w:cs="Times New Roman"/>
          <w:sz w:val="24"/>
          <w:szCs w:val="24"/>
        </w:rPr>
        <w:t>s</w:t>
      </w:r>
      <w:r w:rsidRPr="00D20EE5">
        <w:rPr>
          <w:rFonts w:ascii="Times New Roman" w:hAnsi="Times New Roman" w:cs="Times New Roman"/>
          <w:sz w:val="24"/>
          <w:szCs w:val="24"/>
        </w:rPr>
        <w:t xml:space="preserve"> inquiry;</w:t>
      </w:r>
    </w:p>
    <w:p w14:paraId="08827C33" w14:textId="77777777" w:rsidR="00AA1B6F" w:rsidRPr="00D20EE5" w:rsidRDefault="00AA1B6F" w:rsidP="00644133">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Card activation; and</w:t>
      </w:r>
    </w:p>
    <w:p w14:paraId="10E368CD" w14:textId="77777777" w:rsidR="00AA1B6F" w:rsidRPr="00D20EE5" w:rsidRDefault="00AA1B6F" w:rsidP="00644133">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Deposit phone notification set up/change</w:t>
      </w:r>
      <w:r w:rsidR="006F3228" w:rsidRPr="00D20EE5">
        <w:rPr>
          <w:rFonts w:ascii="Times New Roman" w:hAnsi="Times New Roman" w:cs="Times New Roman"/>
          <w:sz w:val="24"/>
          <w:szCs w:val="24"/>
        </w:rPr>
        <w:t>.</w:t>
      </w:r>
    </w:p>
    <w:p w14:paraId="7F3843C1" w14:textId="77777777" w:rsidR="00AA1B6F" w:rsidRPr="00D20EE5" w:rsidRDefault="00AA1B6F" w:rsidP="00AA1B6F">
      <w:pPr>
        <w:pStyle w:val="ListParagraph"/>
        <w:widowControl w:val="0"/>
        <w:autoSpaceDE w:val="0"/>
        <w:autoSpaceDN w:val="0"/>
        <w:adjustRightInd w:val="0"/>
        <w:spacing w:after="0" w:line="240" w:lineRule="auto"/>
        <w:ind w:left="1260"/>
        <w:rPr>
          <w:rFonts w:ascii="Times New Roman" w:hAnsi="Times New Roman" w:cs="Times New Roman"/>
          <w:sz w:val="24"/>
          <w:szCs w:val="24"/>
        </w:rPr>
      </w:pPr>
    </w:p>
    <w:p w14:paraId="2C8C47AA" w14:textId="77777777" w:rsidR="00AA1B6F" w:rsidRPr="00D20EE5" w:rsidRDefault="00AA1B6F" w:rsidP="00C168B2">
      <w:pPr>
        <w:pStyle w:val="ListParagraph"/>
        <w:widowControl w:val="0"/>
        <w:numPr>
          <w:ilvl w:val="0"/>
          <w:numId w:val="2"/>
        </w:numPr>
        <w:autoSpaceDE w:val="0"/>
        <w:autoSpaceDN w:val="0"/>
        <w:adjustRightInd w:val="0"/>
        <w:spacing w:after="0" w:line="240" w:lineRule="auto"/>
        <w:rPr>
          <w:rFonts w:ascii="Times New Roman" w:hAnsi="Times New Roman" w:cs="Times New Roman"/>
          <w:i/>
          <w:sz w:val="24"/>
          <w:szCs w:val="24"/>
        </w:rPr>
      </w:pPr>
      <w:r w:rsidRPr="00D20EE5">
        <w:rPr>
          <w:rFonts w:ascii="Times New Roman" w:hAnsi="Times New Roman" w:cs="Times New Roman"/>
          <w:sz w:val="24"/>
          <w:szCs w:val="24"/>
        </w:rPr>
        <w:t xml:space="preserve"> CSR Requirements:</w:t>
      </w:r>
    </w:p>
    <w:p w14:paraId="1CA604AD" w14:textId="77777777" w:rsidR="00AA1B6F" w:rsidRPr="00D20EE5" w:rsidRDefault="00AA1B6F" w:rsidP="00AA1B6F">
      <w:pPr>
        <w:pStyle w:val="ListParagraph"/>
        <w:widowControl w:val="0"/>
        <w:autoSpaceDE w:val="0"/>
        <w:autoSpaceDN w:val="0"/>
        <w:adjustRightInd w:val="0"/>
        <w:spacing w:after="0" w:line="240" w:lineRule="auto"/>
        <w:ind w:left="2340"/>
        <w:rPr>
          <w:rFonts w:ascii="Times New Roman" w:hAnsi="Times New Roman" w:cs="Times New Roman"/>
          <w:sz w:val="24"/>
          <w:szCs w:val="24"/>
          <w:u w:val="single"/>
        </w:rPr>
      </w:pPr>
    </w:p>
    <w:p w14:paraId="280E1201" w14:textId="2992864B" w:rsidR="00AA1B6F" w:rsidRPr="00D20EE5" w:rsidRDefault="00AA1B6F" w:rsidP="00644133">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General assistance with </w:t>
      </w:r>
      <w:r w:rsidR="00CF555D">
        <w:rPr>
          <w:rFonts w:ascii="Times New Roman" w:hAnsi="Times New Roman" w:cs="Times New Roman"/>
          <w:sz w:val="24"/>
          <w:szCs w:val="24"/>
        </w:rPr>
        <w:t>SVC P</w:t>
      </w:r>
      <w:r w:rsidRPr="00D20EE5">
        <w:rPr>
          <w:rFonts w:ascii="Times New Roman" w:hAnsi="Times New Roman" w:cs="Times New Roman"/>
          <w:sz w:val="24"/>
          <w:szCs w:val="24"/>
        </w:rPr>
        <w:t xml:space="preserve">rogram questions including how to use IVR </w:t>
      </w:r>
      <w:r w:rsidR="000F0224">
        <w:rPr>
          <w:rFonts w:ascii="Times New Roman" w:hAnsi="Times New Roman" w:cs="Times New Roman"/>
          <w:sz w:val="24"/>
          <w:szCs w:val="24"/>
        </w:rPr>
        <w:t>and</w:t>
      </w:r>
      <w:r w:rsidRPr="00D20EE5">
        <w:rPr>
          <w:rFonts w:ascii="Times New Roman" w:hAnsi="Times New Roman" w:cs="Times New Roman"/>
          <w:sz w:val="24"/>
          <w:szCs w:val="24"/>
        </w:rPr>
        <w:t xml:space="preserve"> PIN selection</w:t>
      </w:r>
    </w:p>
    <w:p w14:paraId="3ED569D5" w14:textId="124AD464" w:rsidR="00AA1B6F" w:rsidRPr="00D20EE5" w:rsidRDefault="00AA1B6F" w:rsidP="00644133">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Reporting lost cards - compromised PIN and requesting </w:t>
      </w:r>
      <w:r w:rsidR="000F0224">
        <w:rPr>
          <w:rFonts w:ascii="Times New Roman" w:hAnsi="Times New Roman" w:cs="Times New Roman"/>
          <w:sz w:val="24"/>
          <w:szCs w:val="24"/>
        </w:rPr>
        <w:t>C</w:t>
      </w:r>
      <w:r w:rsidRPr="00D20EE5">
        <w:rPr>
          <w:rFonts w:ascii="Times New Roman" w:hAnsi="Times New Roman" w:cs="Times New Roman"/>
          <w:sz w:val="24"/>
          <w:szCs w:val="24"/>
        </w:rPr>
        <w:t>ard replacement</w:t>
      </w:r>
      <w:r w:rsidR="00E2133B">
        <w:rPr>
          <w:rFonts w:ascii="Times New Roman" w:hAnsi="Times New Roman" w:cs="Times New Roman"/>
          <w:sz w:val="24"/>
          <w:szCs w:val="24"/>
        </w:rPr>
        <w:t xml:space="preserve"> (</w:t>
      </w:r>
      <w:r w:rsidR="00E2133B">
        <w:rPr>
          <w:rFonts w:ascii="Times New Roman" w:hAnsi="Times New Roman" w:cs="Times New Roman"/>
          <w:b/>
          <w:sz w:val="24"/>
          <w:szCs w:val="24"/>
        </w:rPr>
        <w:t xml:space="preserve">no fee shall ever be charged for CSR calls </w:t>
      </w:r>
      <w:r w:rsidR="00E25BD8">
        <w:rPr>
          <w:rFonts w:ascii="Times New Roman" w:hAnsi="Times New Roman" w:cs="Times New Roman"/>
          <w:b/>
          <w:sz w:val="24"/>
          <w:szCs w:val="24"/>
        </w:rPr>
        <w:t>to report a lost</w:t>
      </w:r>
      <w:r w:rsidR="004E7174">
        <w:rPr>
          <w:rFonts w:ascii="Times New Roman" w:hAnsi="Times New Roman" w:cs="Times New Roman"/>
          <w:b/>
          <w:sz w:val="24"/>
          <w:szCs w:val="24"/>
        </w:rPr>
        <w:t>/stolen</w:t>
      </w:r>
      <w:r w:rsidR="00E25BD8">
        <w:rPr>
          <w:rFonts w:ascii="Times New Roman" w:hAnsi="Times New Roman" w:cs="Times New Roman"/>
          <w:b/>
          <w:sz w:val="24"/>
          <w:szCs w:val="24"/>
        </w:rPr>
        <w:t xml:space="preserve"> card</w:t>
      </w:r>
      <w:r w:rsidR="004E7174">
        <w:rPr>
          <w:rFonts w:ascii="Times New Roman" w:hAnsi="Times New Roman" w:cs="Times New Roman"/>
          <w:b/>
          <w:sz w:val="24"/>
          <w:szCs w:val="24"/>
        </w:rPr>
        <w:t>s</w:t>
      </w:r>
      <w:r w:rsidR="00E25BD8">
        <w:rPr>
          <w:rFonts w:ascii="Times New Roman" w:hAnsi="Times New Roman" w:cs="Times New Roman"/>
          <w:b/>
          <w:sz w:val="24"/>
          <w:szCs w:val="24"/>
        </w:rPr>
        <w:t xml:space="preserve"> or compromised PIN</w:t>
      </w:r>
      <w:r w:rsidR="00E2133B">
        <w:rPr>
          <w:rFonts w:ascii="Times New Roman" w:hAnsi="Times New Roman" w:cs="Times New Roman"/>
          <w:sz w:val="24"/>
          <w:szCs w:val="24"/>
        </w:rPr>
        <w:t>)</w:t>
      </w:r>
      <w:r w:rsidR="00B0786E">
        <w:rPr>
          <w:rFonts w:ascii="Times New Roman" w:hAnsi="Times New Roman" w:cs="Times New Roman"/>
          <w:sz w:val="24"/>
          <w:szCs w:val="24"/>
        </w:rPr>
        <w:t xml:space="preserve"> This service shall be available 24 hours a day, 365 days a year;</w:t>
      </w:r>
    </w:p>
    <w:p w14:paraId="1C49F66F" w14:textId="58394ED7" w:rsidR="00AA1B6F" w:rsidRPr="00D20EE5" w:rsidRDefault="00AA1B6F" w:rsidP="00644133">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Providing printed mailed statements </w:t>
      </w:r>
    </w:p>
    <w:p w14:paraId="5C7FC2EF" w14:textId="77777777" w:rsidR="00AA1B6F" w:rsidRPr="00D20EE5" w:rsidRDefault="00AA1B6F" w:rsidP="00644133">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Disputed transaction</w:t>
      </w:r>
      <w:r w:rsidR="00E2133B">
        <w:rPr>
          <w:rFonts w:ascii="Times New Roman" w:hAnsi="Times New Roman" w:cs="Times New Roman"/>
          <w:sz w:val="24"/>
          <w:szCs w:val="24"/>
        </w:rPr>
        <w:t xml:space="preserve"> </w:t>
      </w:r>
      <w:r w:rsidR="00E2133B">
        <w:rPr>
          <w:rFonts w:ascii="Times New Roman" w:hAnsi="Times New Roman" w:cs="Times New Roman"/>
          <w:b/>
          <w:sz w:val="24"/>
          <w:szCs w:val="24"/>
        </w:rPr>
        <w:t xml:space="preserve">(no fee shall ever be charged for CSR calls </w:t>
      </w:r>
      <w:r w:rsidR="00E25BD8">
        <w:rPr>
          <w:rFonts w:ascii="Times New Roman" w:hAnsi="Times New Roman" w:cs="Times New Roman"/>
          <w:b/>
          <w:sz w:val="24"/>
          <w:szCs w:val="24"/>
        </w:rPr>
        <w:t xml:space="preserve">regarding </w:t>
      </w:r>
      <w:r w:rsidR="00E25BD8">
        <w:rPr>
          <w:rFonts w:ascii="Times New Roman" w:hAnsi="Times New Roman" w:cs="Times New Roman"/>
          <w:b/>
          <w:sz w:val="24"/>
          <w:szCs w:val="24"/>
        </w:rPr>
        <w:lastRenderedPageBreak/>
        <w:t>disputed transactions</w:t>
      </w:r>
      <w:r w:rsidR="00E2133B">
        <w:rPr>
          <w:rFonts w:ascii="Times New Roman" w:hAnsi="Times New Roman" w:cs="Times New Roman"/>
          <w:sz w:val="24"/>
          <w:szCs w:val="24"/>
        </w:rPr>
        <w:t>)</w:t>
      </w:r>
    </w:p>
    <w:p w14:paraId="2C663706" w14:textId="7536AC35" w:rsidR="007911DF" w:rsidRPr="00D20EE5" w:rsidRDefault="007911DF" w:rsidP="00644133">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Services related to lost/stolen cards and PINs or account activation must be available 24 hours per day, </w:t>
      </w:r>
      <w:r w:rsidR="00BA50CF" w:rsidRPr="00D20EE5">
        <w:rPr>
          <w:rFonts w:ascii="Times New Roman" w:hAnsi="Times New Roman" w:cs="Times New Roman"/>
          <w:noProof/>
          <w:sz w:val="24"/>
          <w:szCs w:val="24"/>
        </w:rPr>
        <w:t>seven</w:t>
      </w:r>
      <w:r w:rsidRPr="00D20EE5">
        <w:rPr>
          <w:rFonts w:ascii="Times New Roman" w:hAnsi="Times New Roman" w:cs="Times New Roman"/>
          <w:sz w:val="24"/>
          <w:szCs w:val="24"/>
        </w:rPr>
        <w:t xml:space="preserve"> days a week, 365 days a year</w:t>
      </w:r>
    </w:p>
    <w:p w14:paraId="291FEA35" w14:textId="77777777" w:rsidR="008506FB" w:rsidRDefault="007911DF" w:rsidP="00644133">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Other services (general assistance, mailing statements, disputed transactions) should be available during the retail bank’s (who is either the Contractor or a subcontractor) normal business hours.</w:t>
      </w:r>
      <w:r w:rsidR="00B44875">
        <w:rPr>
          <w:rFonts w:ascii="Times New Roman" w:hAnsi="Times New Roman" w:cs="Times New Roman"/>
          <w:sz w:val="24"/>
          <w:szCs w:val="24"/>
        </w:rPr>
        <w:t xml:space="preserve">  Timely notification should be provided to Agencies any time services are unavailable</w:t>
      </w:r>
    </w:p>
    <w:p w14:paraId="7695011C" w14:textId="77777777" w:rsidR="008506FB" w:rsidRDefault="008506FB" w:rsidP="00644133">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CSRs should be knowledgeable and be able to properly speak to the Programs and requirements of the Contract as they apply to Cardholders</w:t>
      </w:r>
    </w:p>
    <w:p w14:paraId="68599FBE" w14:textId="4D79599A" w:rsidR="007911DF" w:rsidRPr="00D20EE5" w:rsidRDefault="008506FB" w:rsidP="00644133">
      <w:pPr>
        <w:pStyle w:val="ListParagraph"/>
        <w:widowControl w:val="0"/>
        <w:numPr>
          <w:ilvl w:val="1"/>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CSRs should have a way to escalate issues to management for complex or irregular situations</w:t>
      </w:r>
    </w:p>
    <w:p w14:paraId="51522F90" w14:textId="77777777" w:rsidR="00AA1B6F" w:rsidRPr="00D20EE5" w:rsidRDefault="00AA1B6F" w:rsidP="00644133">
      <w:pPr>
        <w:widowControl w:val="0"/>
        <w:autoSpaceDE w:val="0"/>
        <w:autoSpaceDN w:val="0"/>
        <w:adjustRightInd w:val="0"/>
        <w:spacing w:after="0" w:line="240" w:lineRule="auto"/>
        <w:ind w:left="1800"/>
        <w:rPr>
          <w:rFonts w:ascii="Times New Roman" w:hAnsi="Times New Roman" w:cs="Times New Roman"/>
          <w:sz w:val="24"/>
          <w:szCs w:val="24"/>
        </w:rPr>
      </w:pPr>
    </w:p>
    <w:p w14:paraId="58F78499" w14:textId="77777777" w:rsidR="007911DF" w:rsidRPr="00D20EE5" w:rsidRDefault="009514D2" w:rsidP="005078C8">
      <w:pPr>
        <w:pStyle w:val="ListParagraph"/>
        <w:widowControl w:val="0"/>
        <w:numPr>
          <w:ilvl w:val="1"/>
          <w:numId w:val="1"/>
        </w:numPr>
        <w:autoSpaceDE w:val="0"/>
        <w:autoSpaceDN w:val="0"/>
        <w:adjustRightInd w:val="0"/>
        <w:spacing w:after="0" w:line="240" w:lineRule="auto"/>
        <w:rPr>
          <w:rFonts w:ascii="Times New Roman" w:hAnsi="Times New Roman" w:cs="Times New Roman"/>
          <w:b/>
          <w:sz w:val="28"/>
          <w:szCs w:val="24"/>
        </w:rPr>
      </w:pPr>
      <w:r w:rsidRPr="00D20EE5">
        <w:rPr>
          <w:rFonts w:ascii="Times New Roman" w:hAnsi="Times New Roman" w:cs="Times New Roman"/>
          <w:b/>
          <w:sz w:val="28"/>
          <w:szCs w:val="24"/>
        </w:rPr>
        <w:t>Online and Mobile Banking</w:t>
      </w:r>
    </w:p>
    <w:p w14:paraId="2AA6C0E4" w14:textId="77777777" w:rsidR="007911DF" w:rsidRPr="00F24F9B" w:rsidRDefault="007911DF" w:rsidP="007911DF">
      <w:pPr>
        <w:widowControl w:val="0"/>
        <w:autoSpaceDE w:val="0"/>
        <w:autoSpaceDN w:val="0"/>
        <w:adjustRightInd w:val="0"/>
        <w:spacing w:after="0" w:line="240" w:lineRule="auto"/>
        <w:ind w:left="90"/>
        <w:rPr>
          <w:rFonts w:ascii="Times New Roman" w:hAnsi="Times New Roman" w:cs="Times New Roman"/>
          <w:b/>
          <w:sz w:val="28"/>
          <w:szCs w:val="24"/>
        </w:rPr>
      </w:pPr>
    </w:p>
    <w:p w14:paraId="5A42C677" w14:textId="02775678" w:rsidR="007911DF" w:rsidRPr="001E3D35" w:rsidRDefault="007911DF" w:rsidP="00D31CFD">
      <w:pPr>
        <w:pStyle w:val="ListParagraph"/>
        <w:widowControl w:val="0"/>
        <w:numPr>
          <w:ilvl w:val="0"/>
          <w:numId w:val="32"/>
        </w:numPr>
        <w:autoSpaceDE w:val="0"/>
        <w:autoSpaceDN w:val="0"/>
        <w:adjustRightInd w:val="0"/>
        <w:spacing w:after="0" w:line="240" w:lineRule="auto"/>
        <w:rPr>
          <w:rFonts w:ascii="Times New Roman" w:hAnsi="Times New Roman" w:cs="Times New Roman"/>
          <w:sz w:val="24"/>
          <w:szCs w:val="24"/>
        </w:rPr>
      </w:pPr>
      <w:r w:rsidRPr="006460AA">
        <w:rPr>
          <w:rFonts w:ascii="Times New Roman" w:hAnsi="Times New Roman" w:cs="Times New Roman"/>
          <w:sz w:val="24"/>
          <w:szCs w:val="24"/>
        </w:rPr>
        <w:t xml:space="preserve">The Contractor shall </w:t>
      </w:r>
      <w:r w:rsidR="009514D2" w:rsidRPr="001E3D35">
        <w:rPr>
          <w:rFonts w:ascii="Times New Roman" w:hAnsi="Times New Roman" w:cs="Times New Roman"/>
          <w:sz w:val="24"/>
          <w:szCs w:val="24"/>
        </w:rPr>
        <w:t xml:space="preserve">have </w:t>
      </w:r>
      <w:r w:rsidRPr="00D20EE5">
        <w:rPr>
          <w:rFonts w:ascii="Times New Roman" w:hAnsi="Times New Roman" w:cs="Times New Roman"/>
          <w:sz w:val="24"/>
          <w:szCs w:val="24"/>
        </w:rPr>
        <w:t>a secure Cardholder website</w:t>
      </w:r>
      <w:r w:rsidR="009514D2" w:rsidRPr="00D20EE5">
        <w:rPr>
          <w:rFonts w:ascii="Times New Roman" w:hAnsi="Times New Roman" w:cs="Times New Roman"/>
          <w:sz w:val="24"/>
          <w:szCs w:val="24"/>
        </w:rPr>
        <w:t xml:space="preserve"> and mobile application</w:t>
      </w:r>
      <w:r w:rsidRPr="00D20EE5">
        <w:rPr>
          <w:rFonts w:ascii="Times New Roman" w:hAnsi="Times New Roman" w:cs="Times New Roman"/>
          <w:sz w:val="24"/>
          <w:szCs w:val="24"/>
        </w:rPr>
        <w:t xml:space="preserve"> where </w:t>
      </w:r>
      <w:r w:rsidR="000F0224">
        <w:rPr>
          <w:rFonts w:ascii="Times New Roman" w:hAnsi="Times New Roman" w:cs="Times New Roman"/>
          <w:sz w:val="24"/>
          <w:szCs w:val="24"/>
        </w:rPr>
        <w:t>C</w:t>
      </w:r>
      <w:r w:rsidRPr="00D20EE5">
        <w:rPr>
          <w:rFonts w:ascii="Times New Roman" w:hAnsi="Times New Roman" w:cs="Times New Roman"/>
          <w:sz w:val="24"/>
          <w:szCs w:val="24"/>
        </w:rPr>
        <w:t xml:space="preserve">ardholders can, at a minimum, </w:t>
      </w:r>
      <w:r w:rsidRPr="00F24F9B">
        <w:rPr>
          <w:rFonts w:ascii="Times New Roman" w:hAnsi="Times New Roman" w:cs="Times New Roman"/>
          <w:sz w:val="24"/>
          <w:szCs w:val="24"/>
        </w:rPr>
        <w:t xml:space="preserve">find their account balance, locate </w:t>
      </w:r>
      <w:r w:rsidRPr="00F24F9B">
        <w:rPr>
          <w:rFonts w:ascii="Times New Roman" w:hAnsi="Times New Roman" w:cs="Times New Roman"/>
          <w:noProof/>
          <w:sz w:val="24"/>
          <w:szCs w:val="24"/>
        </w:rPr>
        <w:t>in-Network</w:t>
      </w:r>
      <w:r w:rsidRPr="006460AA">
        <w:rPr>
          <w:rFonts w:ascii="Times New Roman" w:hAnsi="Times New Roman" w:cs="Times New Roman"/>
          <w:sz w:val="24"/>
          <w:szCs w:val="24"/>
        </w:rPr>
        <w:t xml:space="preserve"> ATMs, request prin</w:t>
      </w:r>
      <w:r w:rsidRPr="001E3D35">
        <w:rPr>
          <w:rFonts w:ascii="Times New Roman" w:hAnsi="Times New Roman" w:cs="Times New Roman"/>
          <w:sz w:val="24"/>
          <w:szCs w:val="24"/>
        </w:rPr>
        <w:t xml:space="preserve">ted materials, </w:t>
      </w:r>
      <w:r w:rsidR="009A2002">
        <w:rPr>
          <w:rFonts w:ascii="Times New Roman" w:hAnsi="Times New Roman" w:cs="Times New Roman"/>
          <w:sz w:val="24"/>
          <w:szCs w:val="24"/>
        </w:rPr>
        <w:t xml:space="preserve">check deposits and their source, view account history, </w:t>
      </w:r>
      <w:r w:rsidRPr="001E3D35">
        <w:rPr>
          <w:rFonts w:ascii="Times New Roman" w:hAnsi="Times New Roman" w:cs="Times New Roman"/>
          <w:sz w:val="24"/>
          <w:szCs w:val="24"/>
        </w:rPr>
        <w:t>and learn other relevant information.</w:t>
      </w:r>
    </w:p>
    <w:p w14:paraId="4EC4A2B0" w14:textId="77777777" w:rsidR="007911DF" w:rsidRPr="00D20EE5" w:rsidRDefault="007911DF" w:rsidP="007911DF">
      <w:pPr>
        <w:widowControl w:val="0"/>
        <w:autoSpaceDE w:val="0"/>
        <w:autoSpaceDN w:val="0"/>
        <w:adjustRightInd w:val="0"/>
        <w:spacing w:after="0" w:line="240" w:lineRule="auto"/>
        <w:ind w:left="720"/>
        <w:rPr>
          <w:rFonts w:ascii="Times New Roman" w:hAnsi="Times New Roman" w:cs="Times New Roman"/>
          <w:sz w:val="24"/>
          <w:szCs w:val="24"/>
        </w:rPr>
      </w:pPr>
    </w:p>
    <w:p w14:paraId="68A22382" w14:textId="77777777" w:rsidR="007911DF" w:rsidRPr="00D20EE5" w:rsidRDefault="007911DF" w:rsidP="00D31CFD">
      <w:pPr>
        <w:pStyle w:val="ListParagraph"/>
        <w:widowControl w:val="0"/>
        <w:numPr>
          <w:ilvl w:val="0"/>
          <w:numId w:val="32"/>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This website</w:t>
      </w:r>
      <w:r w:rsidR="009514D2" w:rsidRPr="00D20EE5">
        <w:rPr>
          <w:rFonts w:ascii="Times New Roman" w:hAnsi="Times New Roman" w:cs="Times New Roman"/>
          <w:sz w:val="24"/>
          <w:szCs w:val="24"/>
        </w:rPr>
        <w:t xml:space="preserve"> and </w:t>
      </w:r>
      <w:r w:rsidR="00BA50CF" w:rsidRPr="00D20EE5">
        <w:rPr>
          <w:rFonts w:ascii="Times New Roman" w:hAnsi="Times New Roman" w:cs="Times New Roman"/>
          <w:sz w:val="24"/>
          <w:szCs w:val="24"/>
        </w:rPr>
        <w:t xml:space="preserve">the </w:t>
      </w:r>
      <w:r w:rsidR="009514D2" w:rsidRPr="00D20EE5">
        <w:rPr>
          <w:rFonts w:ascii="Times New Roman" w:hAnsi="Times New Roman" w:cs="Times New Roman"/>
          <w:noProof/>
          <w:sz w:val="24"/>
          <w:szCs w:val="24"/>
        </w:rPr>
        <w:t>mobile</w:t>
      </w:r>
      <w:r w:rsidR="009514D2" w:rsidRPr="00D20EE5">
        <w:rPr>
          <w:rFonts w:ascii="Times New Roman" w:hAnsi="Times New Roman" w:cs="Times New Roman"/>
          <w:sz w:val="24"/>
          <w:szCs w:val="24"/>
        </w:rPr>
        <w:t xml:space="preserve"> application</w:t>
      </w:r>
      <w:r w:rsidRPr="00D20EE5">
        <w:rPr>
          <w:rFonts w:ascii="Times New Roman" w:hAnsi="Times New Roman" w:cs="Times New Roman"/>
          <w:sz w:val="24"/>
          <w:szCs w:val="24"/>
        </w:rPr>
        <w:t xml:space="preserve"> shall be available 24 hours a day, </w:t>
      </w:r>
      <w:r w:rsidR="00BA50CF" w:rsidRPr="00D20EE5">
        <w:rPr>
          <w:rFonts w:ascii="Times New Roman" w:hAnsi="Times New Roman" w:cs="Times New Roman"/>
          <w:noProof/>
          <w:sz w:val="24"/>
          <w:szCs w:val="24"/>
        </w:rPr>
        <w:t>seven</w:t>
      </w:r>
      <w:r w:rsidRPr="00D20EE5">
        <w:rPr>
          <w:rFonts w:ascii="Times New Roman" w:hAnsi="Times New Roman" w:cs="Times New Roman"/>
          <w:sz w:val="24"/>
          <w:szCs w:val="24"/>
        </w:rPr>
        <w:t xml:space="preserve"> days a week, 365 days a year.</w:t>
      </w:r>
    </w:p>
    <w:p w14:paraId="2F392FCF" w14:textId="77777777" w:rsidR="007911DF" w:rsidRPr="00F24F9B" w:rsidRDefault="007911DF" w:rsidP="007911DF">
      <w:pPr>
        <w:pStyle w:val="ListParagraph"/>
        <w:widowControl w:val="0"/>
        <w:autoSpaceDE w:val="0"/>
        <w:autoSpaceDN w:val="0"/>
        <w:adjustRightInd w:val="0"/>
        <w:spacing w:after="0" w:line="240" w:lineRule="auto"/>
        <w:ind w:left="1080"/>
        <w:rPr>
          <w:rFonts w:ascii="Times New Roman" w:hAnsi="Times New Roman" w:cs="Times New Roman"/>
          <w:sz w:val="24"/>
          <w:szCs w:val="24"/>
        </w:rPr>
      </w:pPr>
    </w:p>
    <w:p w14:paraId="3FEBDC29" w14:textId="77777777" w:rsidR="007911DF" w:rsidRPr="00D20EE5" w:rsidRDefault="007911DF" w:rsidP="00D31CFD">
      <w:pPr>
        <w:pStyle w:val="ListParagraph"/>
        <w:widowControl w:val="0"/>
        <w:numPr>
          <w:ilvl w:val="0"/>
          <w:numId w:val="32"/>
        </w:numPr>
        <w:autoSpaceDE w:val="0"/>
        <w:autoSpaceDN w:val="0"/>
        <w:adjustRightInd w:val="0"/>
        <w:spacing w:after="0" w:line="240" w:lineRule="auto"/>
        <w:rPr>
          <w:rFonts w:ascii="Times New Roman" w:hAnsi="Times New Roman" w:cs="Times New Roman"/>
          <w:sz w:val="24"/>
          <w:szCs w:val="24"/>
        </w:rPr>
      </w:pPr>
      <w:r w:rsidRPr="00F24F9B">
        <w:rPr>
          <w:rFonts w:ascii="Times New Roman" w:hAnsi="Times New Roman" w:cs="Times New Roman"/>
          <w:sz w:val="24"/>
          <w:szCs w:val="24"/>
        </w:rPr>
        <w:t>The website should be equally accessible through computer and phone browsers</w:t>
      </w:r>
      <w:r w:rsidRPr="00D20EE5">
        <w:rPr>
          <w:rFonts w:ascii="Times New Roman" w:hAnsi="Times New Roman" w:cs="Times New Roman"/>
          <w:sz w:val="24"/>
          <w:szCs w:val="24"/>
        </w:rPr>
        <w:t>.</w:t>
      </w:r>
    </w:p>
    <w:p w14:paraId="5669E111" w14:textId="77777777" w:rsidR="007911DF" w:rsidRPr="00F24F9B" w:rsidRDefault="007911DF" w:rsidP="007911DF">
      <w:pPr>
        <w:pStyle w:val="ListParagraph"/>
        <w:rPr>
          <w:rFonts w:ascii="Times New Roman" w:hAnsi="Times New Roman" w:cs="Times New Roman"/>
          <w:sz w:val="24"/>
          <w:szCs w:val="24"/>
        </w:rPr>
      </w:pPr>
    </w:p>
    <w:p w14:paraId="36EC30A7" w14:textId="77777777" w:rsidR="00AA1B6F" w:rsidRPr="00D20EE5" w:rsidRDefault="007911DF" w:rsidP="005078C8">
      <w:pPr>
        <w:pStyle w:val="ListParagraph"/>
        <w:widowControl w:val="0"/>
        <w:numPr>
          <w:ilvl w:val="1"/>
          <w:numId w:val="1"/>
        </w:numPr>
        <w:autoSpaceDE w:val="0"/>
        <w:autoSpaceDN w:val="0"/>
        <w:adjustRightInd w:val="0"/>
        <w:spacing w:after="0" w:line="240" w:lineRule="auto"/>
        <w:rPr>
          <w:rFonts w:ascii="Times New Roman" w:hAnsi="Times New Roman" w:cs="Times New Roman"/>
          <w:b/>
          <w:sz w:val="28"/>
          <w:szCs w:val="24"/>
        </w:rPr>
      </w:pPr>
      <w:r w:rsidRPr="006460AA">
        <w:rPr>
          <w:rFonts w:ascii="Times New Roman" w:hAnsi="Times New Roman" w:cs="Times New Roman"/>
          <w:b/>
          <w:sz w:val="28"/>
          <w:szCs w:val="24"/>
        </w:rPr>
        <w:t xml:space="preserve">Other </w:t>
      </w:r>
      <w:r w:rsidR="00AA1B6F" w:rsidRPr="001E3D35">
        <w:rPr>
          <w:rFonts w:ascii="Times New Roman" w:hAnsi="Times New Roman" w:cs="Times New Roman"/>
          <w:b/>
          <w:sz w:val="28"/>
          <w:szCs w:val="24"/>
        </w:rPr>
        <w:t>Auto</w:t>
      </w:r>
      <w:r w:rsidR="00AA1B6F" w:rsidRPr="00D20EE5">
        <w:rPr>
          <w:rFonts w:ascii="Times New Roman" w:hAnsi="Times New Roman" w:cs="Times New Roman"/>
          <w:b/>
          <w:sz w:val="28"/>
          <w:szCs w:val="24"/>
        </w:rPr>
        <w:t>mated Functions</w:t>
      </w:r>
    </w:p>
    <w:p w14:paraId="1E134A97" w14:textId="77777777" w:rsidR="00AA1B6F" w:rsidRPr="00D20EE5" w:rsidRDefault="00AA1B6F" w:rsidP="00AA1B6F">
      <w:pPr>
        <w:pStyle w:val="ListParagraph"/>
        <w:rPr>
          <w:rFonts w:ascii="Times New Roman" w:hAnsi="Times New Roman" w:cs="Times New Roman"/>
          <w:sz w:val="24"/>
          <w:szCs w:val="24"/>
        </w:rPr>
      </w:pPr>
    </w:p>
    <w:p w14:paraId="6521471D" w14:textId="789A6B0D" w:rsidR="00AA1B6F" w:rsidRPr="00D20EE5" w:rsidRDefault="00AA1B6F" w:rsidP="00D31CFD">
      <w:pPr>
        <w:pStyle w:val="ListParagraph"/>
        <w:widowControl w:val="0"/>
        <w:numPr>
          <w:ilvl w:val="0"/>
          <w:numId w:val="15"/>
        </w:numPr>
        <w:autoSpaceDE w:val="0"/>
        <w:autoSpaceDN w:val="0"/>
        <w:adjustRightInd w:val="0"/>
        <w:spacing w:after="0" w:line="240" w:lineRule="auto"/>
        <w:ind w:left="1080"/>
        <w:rPr>
          <w:rFonts w:ascii="Times New Roman" w:hAnsi="Times New Roman" w:cs="Times New Roman"/>
          <w:sz w:val="24"/>
          <w:szCs w:val="24"/>
        </w:rPr>
      </w:pPr>
      <w:r w:rsidRPr="00D20EE5">
        <w:rPr>
          <w:rFonts w:ascii="Times New Roman" w:hAnsi="Times New Roman" w:cs="Times New Roman"/>
          <w:sz w:val="24"/>
          <w:szCs w:val="24"/>
        </w:rPr>
        <w:t>The Contractor shall create automated mechanisms, by text</w:t>
      </w:r>
      <w:r w:rsidR="001B64E0">
        <w:rPr>
          <w:rFonts w:ascii="Times New Roman" w:hAnsi="Times New Roman" w:cs="Times New Roman"/>
          <w:sz w:val="24"/>
          <w:szCs w:val="24"/>
        </w:rPr>
        <w:t>, phone</w:t>
      </w:r>
      <w:r w:rsidRPr="00D20EE5">
        <w:rPr>
          <w:rFonts w:ascii="Times New Roman" w:hAnsi="Times New Roman" w:cs="Times New Roman"/>
          <w:sz w:val="24"/>
          <w:szCs w:val="24"/>
        </w:rPr>
        <w:t xml:space="preserve"> </w:t>
      </w:r>
      <w:r w:rsidR="001B64E0">
        <w:rPr>
          <w:rFonts w:ascii="Times New Roman" w:hAnsi="Times New Roman" w:cs="Times New Roman"/>
          <w:sz w:val="24"/>
          <w:szCs w:val="24"/>
        </w:rPr>
        <w:t>and/</w:t>
      </w:r>
      <w:r w:rsidRPr="00D20EE5">
        <w:rPr>
          <w:rFonts w:ascii="Times New Roman" w:hAnsi="Times New Roman" w:cs="Times New Roman"/>
          <w:sz w:val="24"/>
          <w:szCs w:val="24"/>
        </w:rPr>
        <w:t xml:space="preserve">or email, to alert Cardholders their Card has </w:t>
      </w:r>
      <w:r w:rsidRPr="00D20EE5">
        <w:rPr>
          <w:rFonts w:ascii="Times New Roman" w:hAnsi="Times New Roman" w:cs="Times New Roman"/>
          <w:noProof/>
          <w:sz w:val="24"/>
          <w:szCs w:val="24"/>
        </w:rPr>
        <w:t>been funded</w:t>
      </w:r>
      <w:r w:rsidRPr="00D20EE5">
        <w:rPr>
          <w:rFonts w:ascii="Times New Roman" w:hAnsi="Times New Roman" w:cs="Times New Roman"/>
          <w:sz w:val="24"/>
          <w:szCs w:val="24"/>
        </w:rPr>
        <w:t xml:space="preserve">. </w:t>
      </w:r>
      <w:r w:rsidR="006977F9">
        <w:rPr>
          <w:rFonts w:ascii="Times New Roman" w:hAnsi="Times New Roman" w:cs="Times New Roman"/>
          <w:sz w:val="24"/>
          <w:szCs w:val="24"/>
        </w:rPr>
        <w:t xml:space="preserve"> </w:t>
      </w:r>
      <w:r w:rsidRPr="00D20EE5">
        <w:rPr>
          <w:rFonts w:ascii="Times New Roman" w:hAnsi="Times New Roman" w:cs="Times New Roman"/>
          <w:sz w:val="24"/>
          <w:szCs w:val="24"/>
        </w:rPr>
        <w:t>Once enrolled in the</w:t>
      </w:r>
      <w:r w:rsidR="00CF555D">
        <w:rPr>
          <w:rFonts w:ascii="Times New Roman" w:hAnsi="Times New Roman" w:cs="Times New Roman"/>
          <w:sz w:val="24"/>
          <w:szCs w:val="24"/>
        </w:rPr>
        <w:t xml:space="preserve"> SVC</w:t>
      </w:r>
      <w:r w:rsidRPr="00D20EE5">
        <w:rPr>
          <w:rFonts w:ascii="Times New Roman" w:hAnsi="Times New Roman" w:cs="Times New Roman"/>
          <w:sz w:val="24"/>
          <w:szCs w:val="24"/>
        </w:rPr>
        <w:t xml:space="preserve"> Program, each Cardholder shall receive such notification within two (2) business hours of his or her Card </w:t>
      </w:r>
      <w:r w:rsidRPr="00D20EE5">
        <w:rPr>
          <w:rFonts w:ascii="Times New Roman" w:hAnsi="Times New Roman" w:cs="Times New Roman"/>
          <w:noProof/>
          <w:sz w:val="24"/>
          <w:szCs w:val="24"/>
        </w:rPr>
        <w:t>being funded</w:t>
      </w:r>
      <w:r w:rsidRPr="00D20EE5">
        <w:rPr>
          <w:rFonts w:ascii="Times New Roman" w:hAnsi="Times New Roman" w:cs="Times New Roman"/>
          <w:sz w:val="24"/>
          <w:szCs w:val="24"/>
        </w:rPr>
        <w:t>.</w:t>
      </w:r>
      <w:r w:rsidR="009205D0">
        <w:rPr>
          <w:rFonts w:ascii="Times New Roman" w:hAnsi="Times New Roman" w:cs="Times New Roman"/>
          <w:sz w:val="24"/>
          <w:szCs w:val="24"/>
        </w:rPr>
        <w:t xml:space="preserve">  The Cardholder shall not be charged a fee for this service.</w:t>
      </w:r>
    </w:p>
    <w:p w14:paraId="48B20F95" w14:textId="77777777" w:rsidR="00AA1B6F" w:rsidRPr="00D20EE5" w:rsidRDefault="00AA1B6F" w:rsidP="00AA1B6F">
      <w:pPr>
        <w:widowControl w:val="0"/>
        <w:autoSpaceDE w:val="0"/>
        <w:autoSpaceDN w:val="0"/>
        <w:adjustRightInd w:val="0"/>
        <w:spacing w:after="0" w:line="240" w:lineRule="auto"/>
        <w:ind w:left="900"/>
        <w:rPr>
          <w:rFonts w:ascii="Times New Roman" w:hAnsi="Times New Roman" w:cs="Times New Roman"/>
          <w:sz w:val="24"/>
          <w:szCs w:val="24"/>
        </w:rPr>
      </w:pPr>
    </w:p>
    <w:p w14:paraId="720C9E1E" w14:textId="3D15F7BB" w:rsidR="00AA1B6F" w:rsidRPr="00D20EE5" w:rsidRDefault="00697430" w:rsidP="005078C8">
      <w:pPr>
        <w:pStyle w:val="ListParagraph"/>
        <w:numPr>
          <w:ilvl w:val="1"/>
          <w:numId w:val="1"/>
        </w:numPr>
        <w:autoSpaceDE w:val="0"/>
        <w:autoSpaceDN w:val="0"/>
        <w:adjustRightInd w:val="0"/>
        <w:spacing w:after="0" w:line="240" w:lineRule="auto"/>
        <w:rPr>
          <w:rFonts w:ascii="Times New Roman" w:hAnsi="Times New Roman" w:cs="Times New Roman"/>
          <w:b/>
          <w:sz w:val="28"/>
          <w:szCs w:val="24"/>
        </w:rPr>
      </w:pPr>
      <w:r>
        <w:rPr>
          <w:rFonts w:ascii="Times New Roman" w:hAnsi="Times New Roman" w:cs="Times New Roman"/>
          <w:b/>
          <w:sz w:val="28"/>
          <w:szCs w:val="24"/>
        </w:rPr>
        <w:t>Protection of Personal or Private Information</w:t>
      </w:r>
    </w:p>
    <w:p w14:paraId="691AE0AE" w14:textId="77777777" w:rsidR="00AA1B6F" w:rsidRPr="00D20EE5" w:rsidRDefault="00AA1B6F" w:rsidP="00AA1B6F">
      <w:pPr>
        <w:pStyle w:val="ListParagraph"/>
        <w:autoSpaceDE w:val="0"/>
        <w:autoSpaceDN w:val="0"/>
        <w:adjustRightInd w:val="0"/>
        <w:spacing w:after="0" w:line="240" w:lineRule="auto"/>
        <w:ind w:left="792"/>
        <w:rPr>
          <w:rFonts w:ascii="Times New Roman" w:hAnsi="Times New Roman" w:cs="Times New Roman"/>
          <w:sz w:val="24"/>
          <w:szCs w:val="24"/>
          <w:u w:val="single"/>
        </w:rPr>
      </w:pPr>
    </w:p>
    <w:p w14:paraId="335AFD27" w14:textId="5709C470" w:rsidR="00697430" w:rsidRPr="00697430" w:rsidRDefault="00697430" w:rsidP="00D31CFD">
      <w:pPr>
        <w:pStyle w:val="ListParagraph"/>
        <w:widowControl w:val="0"/>
        <w:numPr>
          <w:ilvl w:val="0"/>
          <w:numId w:val="42"/>
        </w:numPr>
        <w:autoSpaceDE w:val="0"/>
        <w:autoSpaceDN w:val="0"/>
        <w:adjustRightInd w:val="0"/>
        <w:spacing w:after="0" w:line="240" w:lineRule="auto"/>
        <w:ind w:left="1080"/>
        <w:rPr>
          <w:rFonts w:ascii="Times New Roman" w:hAnsi="Times New Roman" w:cs="Times New Roman"/>
          <w:sz w:val="24"/>
          <w:szCs w:val="24"/>
        </w:rPr>
      </w:pPr>
      <w:r w:rsidRPr="00697430">
        <w:rPr>
          <w:rFonts w:ascii="Times New Roman" w:hAnsi="Times New Roman" w:cs="Times New Roman"/>
          <w:sz w:val="24"/>
          <w:szCs w:val="24"/>
        </w:rPr>
        <w:t>The Contractor understand</w:t>
      </w:r>
      <w:r w:rsidR="005A79DF">
        <w:rPr>
          <w:rFonts w:ascii="Times New Roman" w:hAnsi="Times New Roman" w:cs="Times New Roman"/>
          <w:sz w:val="24"/>
          <w:szCs w:val="24"/>
        </w:rPr>
        <w:t>s</w:t>
      </w:r>
      <w:r w:rsidRPr="00697430">
        <w:rPr>
          <w:rFonts w:ascii="Times New Roman" w:hAnsi="Times New Roman" w:cs="Times New Roman"/>
          <w:sz w:val="24"/>
          <w:szCs w:val="24"/>
        </w:rPr>
        <w:t xml:space="preserve"> and agrees that data, materials, and information disclosed to the Contractor may contain confidential and protected information. </w:t>
      </w:r>
      <w:r w:rsidR="006977F9">
        <w:rPr>
          <w:rFonts w:ascii="Times New Roman" w:hAnsi="Times New Roman" w:cs="Times New Roman"/>
          <w:sz w:val="24"/>
          <w:szCs w:val="24"/>
        </w:rPr>
        <w:t xml:space="preserve"> </w:t>
      </w:r>
      <w:r w:rsidRPr="00697430">
        <w:rPr>
          <w:rFonts w:ascii="Times New Roman" w:hAnsi="Times New Roman" w:cs="Times New Roman"/>
          <w:sz w:val="24"/>
          <w:szCs w:val="24"/>
        </w:rPr>
        <w:t xml:space="preserve">The Contractor covenants that data, materials, and information gathered, based upon or disclosed to the Contractor for the purposes of this Contract will not be disclosed to or discussed with third parties without the prior consent of the State. </w:t>
      </w:r>
    </w:p>
    <w:p w14:paraId="44AE9370" w14:textId="77777777" w:rsidR="00697430" w:rsidRDefault="00697430" w:rsidP="00697430"/>
    <w:p w14:paraId="785B1A75" w14:textId="7454829E" w:rsidR="00697430" w:rsidRPr="00697430" w:rsidRDefault="00697430" w:rsidP="00D31CFD">
      <w:pPr>
        <w:pStyle w:val="ListParagraph"/>
        <w:widowControl w:val="0"/>
        <w:numPr>
          <w:ilvl w:val="0"/>
          <w:numId w:val="42"/>
        </w:numPr>
        <w:autoSpaceDE w:val="0"/>
        <w:autoSpaceDN w:val="0"/>
        <w:adjustRightInd w:val="0"/>
        <w:spacing w:after="0" w:line="240" w:lineRule="auto"/>
        <w:ind w:left="1080"/>
        <w:rPr>
          <w:rFonts w:ascii="Times New Roman" w:hAnsi="Times New Roman" w:cs="Times New Roman"/>
          <w:sz w:val="24"/>
          <w:szCs w:val="24"/>
        </w:rPr>
      </w:pPr>
      <w:r w:rsidRPr="00697430">
        <w:rPr>
          <w:rFonts w:ascii="Times New Roman" w:hAnsi="Times New Roman" w:cs="Times New Roman"/>
          <w:sz w:val="24"/>
          <w:szCs w:val="24"/>
        </w:rPr>
        <w:t xml:space="preserve">The parties acknowledge that the services to be performed by Contractor for the State under this Contract may require or allow access to data, materials, and information containing Social Security numbers maintained by the State in its computer system or other records. </w:t>
      </w:r>
      <w:r w:rsidR="006977F9">
        <w:rPr>
          <w:rFonts w:ascii="Times New Roman" w:hAnsi="Times New Roman" w:cs="Times New Roman"/>
          <w:sz w:val="24"/>
          <w:szCs w:val="24"/>
        </w:rPr>
        <w:t xml:space="preserve"> </w:t>
      </w:r>
      <w:r w:rsidR="005A79DF">
        <w:rPr>
          <w:rFonts w:ascii="Times New Roman" w:hAnsi="Times New Roman" w:cs="Times New Roman"/>
          <w:sz w:val="24"/>
          <w:szCs w:val="24"/>
        </w:rPr>
        <w:t xml:space="preserve">The </w:t>
      </w:r>
      <w:r w:rsidRPr="00697430">
        <w:rPr>
          <w:rFonts w:ascii="Times New Roman" w:hAnsi="Times New Roman" w:cs="Times New Roman"/>
          <w:sz w:val="24"/>
          <w:szCs w:val="24"/>
        </w:rPr>
        <w:t xml:space="preserve">Contractor agrees to abide by all relevant </w:t>
      </w:r>
      <w:r w:rsidR="00AF0F7E">
        <w:rPr>
          <w:rFonts w:ascii="Times New Roman" w:hAnsi="Times New Roman" w:cs="Times New Roman"/>
          <w:sz w:val="24"/>
          <w:szCs w:val="24"/>
        </w:rPr>
        <w:t>F</w:t>
      </w:r>
      <w:r w:rsidRPr="00697430">
        <w:rPr>
          <w:rFonts w:ascii="Times New Roman" w:hAnsi="Times New Roman" w:cs="Times New Roman"/>
          <w:sz w:val="24"/>
          <w:szCs w:val="24"/>
        </w:rPr>
        <w:t>ederal laws, restrictions on access, use, and disclosure</w:t>
      </w:r>
      <w:r w:rsidR="005A79DF">
        <w:rPr>
          <w:rFonts w:ascii="Times New Roman" w:hAnsi="Times New Roman" w:cs="Times New Roman"/>
          <w:sz w:val="24"/>
          <w:szCs w:val="24"/>
        </w:rPr>
        <w:t>,</w:t>
      </w:r>
      <w:r w:rsidRPr="00697430">
        <w:rPr>
          <w:rFonts w:ascii="Times New Roman" w:hAnsi="Times New Roman" w:cs="Times New Roman"/>
          <w:sz w:val="24"/>
          <w:szCs w:val="24"/>
        </w:rPr>
        <w:t xml:space="preserve"> and security requirements for the Social Security Administration.</w:t>
      </w:r>
      <w:r w:rsidR="006977F9">
        <w:rPr>
          <w:rFonts w:ascii="Times New Roman" w:hAnsi="Times New Roman" w:cs="Times New Roman"/>
          <w:sz w:val="24"/>
          <w:szCs w:val="24"/>
        </w:rPr>
        <w:t xml:space="preserve"> </w:t>
      </w:r>
      <w:r w:rsidRPr="00697430">
        <w:rPr>
          <w:rFonts w:ascii="Times New Roman" w:hAnsi="Times New Roman" w:cs="Times New Roman"/>
          <w:sz w:val="24"/>
          <w:szCs w:val="24"/>
        </w:rPr>
        <w:t xml:space="preserve"> In addition to the covenant made above in this Section and </w:t>
      </w:r>
      <w:r w:rsidRPr="00697430">
        <w:rPr>
          <w:rFonts w:ascii="Times New Roman" w:hAnsi="Times New Roman" w:cs="Times New Roman"/>
          <w:sz w:val="24"/>
          <w:szCs w:val="24"/>
        </w:rPr>
        <w:lastRenderedPageBreak/>
        <w:t xml:space="preserve">pursuant to 10 IAC 5-3-1(4), the Contractor and the State agree to comply with the provisions of IC §4-1-10 and IC §4-1-11. </w:t>
      </w:r>
      <w:r w:rsidR="006977F9">
        <w:rPr>
          <w:rFonts w:ascii="Times New Roman" w:hAnsi="Times New Roman" w:cs="Times New Roman"/>
          <w:sz w:val="24"/>
          <w:szCs w:val="24"/>
        </w:rPr>
        <w:t xml:space="preserve"> </w:t>
      </w:r>
      <w:r w:rsidRPr="00697430">
        <w:rPr>
          <w:rFonts w:ascii="Times New Roman" w:hAnsi="Times New Roman" w:cs="Times New Roman"/>
          <w:sz w:val="24"/>
          <w:szCs w:val="24"/>
        </w:rPr>
        <w:t xml:space="preserve">If any Social Security number(s) is/are disclosed by Contractor, </w:t>
      </w:r>
      <w:r w:rsidR="005A79DF">
        <w:rPr>
          <w:rFonts w:ascii="Times New Roman" w:hAnsi="Times New Roman" w:cs="Times New Roman"/>
          <w:sz w:val="24"/>
          <w:szCs w:val="24"/>
        </w:rPr>
        <w:t xml:space="preserve">the </w:t>
      </w:r>
      <w:r w:rsidRPr="00697430">
        <w:rPr>
          <w:rFonts w:ascii="Times New Roman" w:hAnsi="Times New Roman" w:cs="Times New Roman"/>
          <w:sz w:val="24"/>
          <w:szCs w:val="24"/>
        </w:rPr>
        <w:t xml:space="preserve">Contractor agrees to pay the cost of the notice of disclosure of a breach of the security of the system in addition to any other claims and expenses for which it is liable under the terms of this </w:t>
      </w:r>
      <w:r w:rsidR="005A79DF">
        <w:rPr>
          <w:rFonts w:ascii="Times New Roman" w:hAnsi="Times New Roman" w:cs="Times New Roman"/>
          <w:sz w:val="24"/>
          <w:szCs w:val="24"/>
        </w:rPr>
        <w:t>C</w:t>
      </w:r>
      <w:r w:rsidRPr="00697430">
        <w:rPr>
          <w:rFonts w:ascii="Times New Roman" w:hAnsi="Times New Roman" w:cs="Times New Roman"/>
          <w:sz w:val="24"/>
          <w:szCs w:val="24"/>
        </w:rPr>
        <w:t>ontract.</w:t>
      </w:r>
    </w:p>
    <w:p w14:paraId="5AA52C27" w14:textId="77777777" w:rsidR="00F2481E" w:rsidRPr="00D20EE5" w:rsidRDefault="00F2481E" w:rsidP="00F2481E">
      <w:pPr>
        <w:pStyle w:val="ListParagraph"/>
        <w:widowControl w:val="0"/>
        <w:spacing w:after="0" w:line="240" w:lineRule="auto"/>
        <w:ind w:left="1296"/>
        <w:rPr>
          <w:rFonts w:ascii="Times New Roman" w:hAnsi="Times New Roman" w:cs="Times New Roman"/>
          <w:sz w:val="24"/>
          <w:szCs w:val="24"/>
        </w:rPr>
      </w:pPr>
    </w:p>
    <w:p w14:paraId="0D9BBA99" w14:textId="77777777" w:rsidR="00136DF5" w:rsidRPr="00F24F9B" w:rsidRDefault="00136DF5" w:rsidP="005078C8">
      <w:pPr>
        <w:pStyle w:val="ListParagraph"/>
        <w:numPr>
          <w:ilvl w:val="0"/>
          <w:numId w:val="1"/>
        </w:numPr>
        <w:autoSpaceDE w:val="0"/>
        <w:autoSpaceDN w:val="0"/>
        <w:adjustRightInd w:val="0"/>
        <w:spacing w:after="0" w:line="240" w:lineRule="auto"/>
        <w:ind w:left="540" w:hanging="540"/>
        <w:rPr>
          <w:rFonts w:ascii="Times New Roman" w:hAnsi="Times New Roman" w:cs="Times New Roman"/>
          <w:b/>
          <w:sz w:val="32"/>
          <w:szCs w:val="24"/>
        </w:rPr>
      </w:pPr>
      <w:r w:rsidRPr="00F24F9B">
        <w:rPr>
          <w:rFonts w:ascii="Times New Roman" w:hAnsi="Times New Roman" w:cs="Times New Roman"/>
          <w:b/>
          <w:sz w:val="32"/>
          <w:szCs w:val="24"/>
        </w:rPr>
        <w:t>Project Documentation</w:t>
      </w:r>
    </w:p>
    <w:p w14:paraId="2A523EAC" w14:textId="77777777" w:rsidR="00136DF5" w:rsidRPr="006460AA" w:rsidRDefault="00136DF5" w:rsidP="00136DF5">
      <w:pPr>
        <w:pStyle w:val="ListParagraph"/>
        <w:autoSpaceDE w:val="0"/>
        <w:autoSpaceDN w:val="0"/>
        <w:adjustRightInd w:val="0"/>
        <w:spacing w:after="0" w:line="240" w:lineRule="auto"/>
        <w:ind w:left="1620"/>
        <w:rPr>
          <w:rFonts w:ascii="Times New Roman" w:hAnsi="Times New Roman" w:cs="Times New Roman"/>
          <w:b/>
          <w:sz w:val="24"/>
          <w:szCs w:val="24"/>
        </w:rPr>
      </w:pPr>
    </w:p>
    <w:p w14:paraId="303B2414" w14:textId="77777777" w:rsidR="00954935" w:rsidRPr="00D20EE5" w:rsidRDefault="00954935" w:rsidP="005078C8">
      <w:pPr>
        <w:pStyle w:val="ListParagraph"/>
        <w:numPr>
          <w:ilvl w:val="1"/>
          <w:numId w:val="1"/>
        </w:numPr>
        <w:autoSpaceDE w:val="0"/>
        <w:autoSpaceDN w:val="0"/>
        <w:adjustRightInd w:val="0"/>
        <w:spacing w:after="0" w:line="240" w:lineRule="auto"/>
        <w:ind w:left="540" w:hanging="540"/>
        <w:rPr>
          <w:rFonts w:ascii="Times New Roman" w:hAnsi="Times New Roman" w:cs="Times New Roman"/>
          <w:b/>
          <w:sz w:val="28"/>
          <w:szCs w:val="24"/>
        </w:rPr>
      </w:pPr>
      <w:r w:rsidRPr="00D20EE5">
        <w:rPr>
          <w:rFonts w:ascii="Times New Roman" w:hAnsi="Times New Roman" w:cs="Times New Roman"/>
          <w:b/>
          <w:sz w:val="28"/>
          <w:szCs w:val="24"/>
        </w:rPr>
        <w:t>Escheatment Plan</w:t>
      </w:r>
    </w:p>
    <w:p w14:paraId="67E3D3B4" w14:textId="77777777" w:rsidR="00E1756A" w:rsidRPr="00D20EE5" w:rsidRDefault="00E1756A" w:rsidP="00E1756A">
      <w:pPr>
        <w:pStyle w:val="ListParagraph"/>
        <w:autoSpaceDE w:val="0"/>
        <w:autoSpaceDN w:val="0"/>
        <w:adjustRightInd w:val="0"/>
        <w:spacing w:after="0" w:line="240" w:lineRule="auto"/>
        <w:ind w:left="1296"/>
        <w:rPr>
          <w:rFonts w:ascii="Times New Roman" w:hAnsi="Times New Roman" w:cs="Times New Roman"/>
          <w:b/>
          <w:sz w:val="24"/>
          <w:szCs w:val="24"/>
        </w:rPr>
      </w:pPr>
    </w:p>
    <w:p w14:paraId="2A3D8253" w14:textId="42095E32" w:rsidR="00E1756A" w:rsidRDefault="0009728B" w:rsidP="003D0279">
      <w:pPr>
        <w:widowControl w:val="0"/>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The Contractor</w:t>
      </w:r>
      <w:r w:rsidR="00E1756A" w:rsidRPr="00D20EE5">
        <w:rPr>
          <w:rFonts w:ascii="Times New Roman" w:hAnsi="Times New Roman" w:cs="Times New Roman"/>
          <w:sz w:val="24"/>
          <w:szCs w:val="24"/>
        </w:rPr>
        <w:t xml:space="preserve"> </w:t>
      </w:r>
      <w:r w:rsidR="00FB31BB" w:rsidRPr="00D20EE5">
        <w:rPr>
          <w:rFonts w:ascii="Times New Roman" w:hAnsi="Times New Roman" w:cs="Times New Roman"/>
          <w:sz w:val="24"/>
          <w:szCs w:val="24"/>
        </w:rPr>
        <w:t xml:space="preserve">is responsible </w:t>
      </w:r>
      <w:r w:rsidR="00C764CA" w:rsidRPr="00D20EE5">
        <w:rPr>
          <w:rFonts w:ascii="Times New Roman" w:hAnsi="Times New Roman" w:cs="Times New Roman"/>
          <w:noProof/>
          <w:sz w:val="24"/>
          <w:szCs w:val="24"/>
        </w:rPr>
        <w:t>for escheating</w:t>
      </w:r>
      <w:r w:rsidR="00E1756A" w:rsidRPr="00D20EE5">
        <w:rPr>
          <w:rFonts w:ascii="Times New Roman" w:hAnsi="Times New Roman" w:cs="Times New Roman"/>
          <w:sz w:val="24"/>
          <w:szCs w:val="24"/>
        </w:rPr>
        <w:t xml:space="preserve"> </w:t>
      </w:r>
      <w:r w:rsidR="00FB31BB" w:rsidRPr="00D20EE5">
        <w:rPr>
          <w:rFonts w:ascii="Times New Roman" w:hAnsi="Times New Roman" w:cs="Times New Roman"/>
          <w:sz w:val="24"/>
          <w:szCs w:val="24"/>
        </w:rPr>
        <w:t xml:space="preserve">all </w:t>
      </w:r>
      <w:r w:rsidR="00E1756A" w:rsidRPr="00D20EE5">
        <w:rPr>
          <w:rFonts w:ascii="Times New Roman" w:hAnsi="Times New Roman" w:cs="Times New Roman"/>
          <w:sz w:val="24"/>
          <w:szCs w:val="24"/>
        </w:rPr>
        <w:t xml:space="preserve">unclaimed funds to </w:t>
      </w:r>
      <w:r w:rsidR="00FB31BB" w:rsidRPr="00D20EE5">
        <w:rPr>
          <w:rFonts w:ascii="Times New Roman" w:hAnsi="Times New Roman" w:cs="Times New Roman"/>
          <w:sz w:val="24"/>
          <w:szCs w:val="24"/>
        </w:rPr>
        <w:t xml:space="preserve">the </w:t>
      </w:r>
      <w:r w:rsidR="00E1756A" w:rsidRPr="00D20EE5">
        <w:rPr>
          <w:rFonts w:ascii="Times New Roman" w:hAnsi="Times New Roman" w:cs="Times New Roman"/>
          <w:sz w:val="24"/>
          <w:szCs w:val="24"/>
        </w:rPr>
        <w:t xml:space="preserve">State and shall provide to </w:t>
      </w:r>
      <w:r w:rsidR="00FB31BB" w:rsidRPr="00D20EE5">
        <w:rPr>
          <w:rFonts w:ascii="Times New Roman" w:hAnsi="Times New Roman" w:cs="Times New Roman"/>
          <w:sz w:val="24"/>
          <w:szCs w:val="24"/>
        </w:rPr>
        <w:t xml:space="preserve">the </w:t>
      </w:r>
      <w:r w:rsidR="00E1756A" w:rsidRPr="00D20EE5">
        <w:rPr>
          <w:rFonts w:ascii="Times New Roman" w:hAnsi="Times New Roman" w:cs="Times New Roman"/>
          <w:sz w:val="24"/>
          <w:szCs w:val="24"/>
        </w:rPr>
        <w:t xml:space="preserve">State a written escheatment plan </w:t>
      </w:r>
      <w:r w:rsidR="00FB31BB" w:rsidRPr="00D20EE5">
        <w:rPr>
          <w:rFonts w:ascii="Times New Roman" w:hAnsi="Times New Roman" w:cs="Times New Roman"/>
          <w:sz w:val="24"/>
          <w:szCs w:val="24"/>
        </w:rPr>
        <w:t xml:space="preserve">within 90 days of the Effective Date of the Contract, </w:t>
      </w:r>
      <w:r w:rsidR="00E1756A" w:rsidRPr="00D20EE5">
        <w:rPr>
          <w:rFonts w:ascii="Times New Roman" w:hAnsi="Times New Roman" w:cs="Times New Roman"/>
          <w:sz w:val="24"/>
          <w:szCs w:val="24"/>
        </w:rPr>
        <w:t xml:space="preserve">for State approval. </w:t>
      </w:r>
      <w:r w:rsidR="006977F9">
        <w:rPr>
          <w:rFonts w:ascii="Times New Roman" w:hAnsi="Times New Roman" w:cs="Times New Roman"/>
          <w:sz w:val="24"/>
          <w:szCs w:val="24"/>
        </w:rPr>
        <w:t xml:space="preserve"> </w:t>
      </w:r>
      <w:r w:rsidR="00FB31BB" w:rsidRPr="00D20EE5">
        <w:rPr>
          <w:rFonts w:ascii="Times New Roman" w:hAnsi="Times New Roman" w:cs="Times New Roman"/>
          <w:sz w:val="24"/>
          <w:szCs w:val="24"/>
        </w:rPr>
        <w:t>The Contractor</w:t>
      </w:r>
      <w:r w:rsidR="00E1756A" w:rsidRPr="00D20EE5">
        <w:rPr>
          <w:rFonts w:ascii="Times New Roman" w:hAnsi="Times New Roman" w:cs="Times New Roman"/>
          <w:sz w:val="24"/>
          <w:szCs w:val="24"/>
        </w:rPr>
        <w:t xml:space="preserve"> shall base its written plan on</w:t>
      </w:r>
      <w:r w:rsidR="000A07AF">
        <w:rPr>
          <w:rFonts w:ascii="Times New Roman" w:hAnsi="Times New Roman" w:cs="Times New Roman"/>
          <w:sz w:val="24"/>
          <w:szCs w:val="24"/>
        </w:rPr>
        <w:t>, and follow closely,</w:t>
      </w:r>
      <w:r w:rsidR="00E1756A" w:rsidRPr="00D20EE5">
        <w:rPr>
          <w:rFonts w:ascii="Times New Roman" w:hAnsi="Times New Roman" w:cs="Times New Roman"/>
          <w:sz w:val="24"/>
          <w:szCs w:val="24"/>
        </w:rPr>
        <w:t xml:space="preserve"> Indiana's Unclaimed Property Act (IND. CODE § 32-34-1</w:t>
      </w:r>
      <w:r w:rsidR="007E5FB4">
        <w:rPr>
          <w:rFonts w:ascii="Times New Roman" w:hAnsi="Times New Roman" w:cs="Times New Roman"/>
          <w:sz w:val="24"/>
          <w:szCs w:val="24"/>
        </w:rPr>
        <w:t xml:space="preserve">, which can be found at </w:t>
      </w:r>
      <w:r w:rsidR="0035024F" w:rsidRPr="0035024F">
        <w:rPr>
          <w:rFonts w:ascii="Times New Roman" w:hAnsi="Times New Roman" w:cs="Times New Roman"/>
          <w:sz w:val="24"/>
          <w:szCs w:val="24"/>
        </w:rPr>
        <w:t>https://indianaunclaimed.gov/app/ucp-law</w:t>
      </w:r>
      <w:r w:rsidR="008C63B5">
        <w:rPr>
          <w:rFonts w:ascii="Times New Roman" w:hAnsi="Times New Roman" w:cs="Times New Roman"/>
          <w:sz w:val="24"/>
          <w:szCs w:val="24"/>
        </w:rPr>
        <w:t xml:space="preserve">).  </w:t>
      </w:r>
      <w:r w:rsidR="000A07AF">
        <w:rPr>
          <w:rFonts w:ascii="Times New Roman" w:hAnsi="Times New Roman" w:cs="Times New Roman"/>
          <w:sz w:val="24"/>
          <w:szCs w:val="24"/>
        </w:rPr>
        <w:t xml:space="preserve">All terms used in this </w:t>
      </w:r>
      <w:r w:rsidR="00905034">
        <w:rPr>
          <w:rFonts w:ascii="Times New Roman" w:hAnsi="Times New Roman" w:cs="Times New Roman"/>
          <w:sz w:val="24"/>
          <w:szCs w:val="24"/>
        </w:rPr>
        <w:t>S</w:t>
      </w:r>
      <w:r w:rsidR="000A07AF">
        <w:rPr>
          <w:rFonts w:ascii="Times New Roman" w:hAnsi="Times New Roman" w:cs="Times New Roman"/>
          <w:sz w:val="24"/>
          <w:szCs w:val="24"/>
        </w:rPr>
        <w:t xml:space="preserve">ection 13.1 shall have the meaning set forth in Indiana’s </w:t>
      </w:r>
      <w:r w:rsidR="00DB111E">
        <w:rPr>
          <w:rFonts w:ascii="Times New Roman" w:hAnsi="Times New Roman" w:cs="Times New Roman"/>
          <w:sz w:val="24"/>
          <w:szCs w:val="24"/>
        </w:rPr>
        <w:t>U</w:t>
      </w:r>
      <w:r w:rsidR="000A07AF">
        <w:rPr>
          <w:rFonts w:ascii="Times New Roman" w:hAnsi="Times New Roman" w:cs="Times New Roman"/>
          <w:sz w:val="24"/>
          <w:szCs w:val="24"/>
        </w:rPr>
        <w:t>nclaimed Property Act.</w:t>
      </w:r>
    </w:p>
    <w:p w14:paraId="14BD6D24" w14:textId="77777777" w:rsidR="009D7B60" w:rsidRDefault="009D7B60" w:rsidP="003D0279">
      <w:pPr>
        <w:widowControl w:val="0"/>
        <w:autoSpaceDE w:val="0"/>
        <w:autoSpaceDN w:val="0"/>
        <w:adjustRightInd w:val="0"/>
        <w:spacing w:after="0" w:line="240" w:lineRule="auto"/>
        <w:rPr>
          <w:rFonts w:ascii="Times New Roman" w:hAnsi="Times New Roman" w:cs="Times New Roman"/>
          <w:sz w:val="24"/>
          <w:szCs w:val="24"/>
        </w:rPr>
      </w:pPr>
    </w:p>
    <w:p w14:paraId="4210C064" w14:textId="567EED34" w:rsidR="009D7B60" w:rsidRDefault="009708C5" w:rsidP="00D31CFD">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w:t>
      </w:r>
      <w:r w:rsidR="003F3340">
        <w:rPr>
          <w:rFonts w:ascii="Times New Roman" w:hAnsi="Times New Roman" w:cs="Times New Roman"/>
          <w:sz w:val="24"/>
          <w:szCs w:val="24"/>
        </w:rPr>
        <w:t xml:space="preserve">applicable </w:t>
      </w:r>
      <w:r>
        <w:rPr>
          <w:rFonts w:ascii="Times New Roman" w:hAnsi="Times New Roman" w:cs="Times New Roman"/>
          <w:sz w:val="24"/>
          <w:szCs w:val="24"/>
        </w:rPr>
        <w:t>Agency shall review and approve any form escheatment letter (</w:t>
      </w:r>
      <w:r>
        <w:rPr>
          <w:rFonts w:ascii="Times New Roman" w:hAnsi="Times New Roman" w:cs="Times New Roman"/>
          <w:i/>
          <w:sz w:val="24"/>
          <w:szCs w:val="24"/>
        </w:rPr>
        <w:t>i.e.</w:t>
      </w:r>
      <w:r>
        <w:rPr>
          <w:rFonts w:ascii="Times New Roman" w:hAnsi="Times New Roman" w:cs="Times New Roman"/>
          <w:sz w:val="24"/>
          <w:szCs w:val="24"/>
        </w:rPr>
        <w:t xml:space="preserve"> holder to owner) prior to its use</w:t>
      </w:r>
      <w:r w:rsidR="00156522">
        <w:rPr>
          <w:rFonts w:ascii="Times New Roman" w:hAnsi="Times New Roman" w:cs="Times New Roman"/>
          <w:sz w:val="24"/>
          <w:szCs w:val="24"/>
        </w:rPr>
        <w:t xml:space="preserve"> by Contractor.</w:t>
      </w:r>
    </w:p>
    <w:p w14:paraId="17B18CA7" w14:textId="5709E429" w:rsidR="009708C5" w:rsidRDefault="009708C5" w:rsidP="00D31CFD">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Agency may request a roster of dormant accounts (regardless of whether they have been activated or “pinned”) with sufficient information to perform its own outreach prior to the Contractor’s submission of said accounts’ values in </w:t>
      </w:r>
      <w:r w:rsidR="00E54DA8">
        <w:rPr>
          <w:rFonts w:ascii="Times New Roman" w:hAnsi="Times New Roman" w:cs="Times New Roman"/>
          <w:sz w:val="24"/>
          <w:szCs w:val="24"/>
        </w:rPr>
        <w:t xml:space="preserve">the </w:t>
      </w:r>
      <w:r>
        <w:rPr>
          <w:rFonts w:ascii="Times New Roman" w:hAnsi="Times New Roman" w:cs="Times New Roman"/>
          <w:sz w:val="24"/>
          <w:szCs w:val="24"/>
        </w:rPr>
        <w:t>Contractor’s annual unclaimed property filings.</w:t>
      </w:r>
    </w:p>
    <w:p w14:paraId="77BA66ED" w14:textId="02137E3A" w:rsidR="00880199" w:rsidRPr="009708C5" w:rsidRDefault="00880199" w:rsidP="00D31CFD">
      <w:pPr>
        <w:pStyle w:val="ListParagraph"/>
        <w:numPr>
          <w:ilvl w:val="0"/>
          <w:numId w:val="4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Funds related to unpinned accounts established through INPRS should be returned to INPRS.</w:t>
      </w:r>
    </w:p>
    <w:p w14:paraId="116DB1B8" w14:textId="77777777" w:rsidR="0033604C" w:rsidRPr="00D20EE5" w:rsidRDefault="0033604C" w:rsidP="00E1756A">
      <w:pPr>
        <w:widowControl w:val="0"/>
        <w:autoSpaceDE w:val="0"/>
        <w:autoSpaceDN w:val="0"/>
        <w:adjustRightInd w:val="0"/>
        <w:spacing w:after="0" w:line="240" w:lineRule="auto"/>
        <w:ind w:left="720"/>
        <w:rPr>
          <w:rFonts w:ascii="Times New Roman" w:hAnsi="Times New Roman" w:cs="Times New Roman"/>
          <w:sz w:val="24"/>
          <w:szCs w:val="24"/>
        </w:rPr>
      </w:pPr>
    </w:p>
    <w:p w14:paraId="3847AB86" w14:textId="77777777" w:rsidR="0033604C" w:rsidRPr="00D20EE5" w:rsidRDefault="0033604C" w:rsidP="005078C8">
      <w:pPr>
        <w:pStyle w:val="ListParagraph"/>
        <w:widowControl w:val="0"/>
        <w:numPr>
          <w:ilvl w:val="1"/>
          <w:numId w:val="1"/>
        </w:numPr>
        <w:autoSpaceDE w:val="0"/>
        <w:autoSpaceDN w:val="0"/>
        <w:adjustRightInd w:val="0"/>
        <w:spacing w:after="0" w:line="240" w:lineRule="auto"/>
        <w:ind w:left="540" w:hanging="522"/>
        <w:rPr>
          <w:rFonts w:ascii="Times New Roman" w:hAnsi="Times New Roman" w:cs="Times New Roman"/>
          <w:b/>
          <w:sz w:val="28"/>
          <w:szCs w:val="24"/>
        </w:rPr>
      </w:pPr>
      <w:r w:rsidRPr="00D20EE5">
        <w:rPr>
          <w:rFonts w:ascii="Times New Roman" w:hAnsi="Times New Roman" w:cs="Times New Roman"/>
          <w:b/>
          <w:sz w:val="28"/>
          <w:szCs w:val="24"/>
        </w:rPr>
        <w:t>Quality Assurance and Risk Management Plan</w:t>
      </w:r>
    </w:p>
    <w:p w14:paraId="308BF8B1" w14:textId="77777777" w:rsidR="0033604C" w:rsidRPr="00D20EE5" w:rsidRDefault="0033604C" w:rsidP="0033604C">
      <w:pPr>
        <w:widowControl w:val="0"/>
        <w:autoSpaceDE w:val="0"/>
        <w:autoSpaceDN w:val="0"/>
        <w:adjustRightInd w:val="0"/>
        <w:spacing w:after="0" w:line="240" w:lineRule="auto"/>
        <w:rPr>
          <w:rFonts w:ascii="Times New Roman" w:hAnsi="Times New Roman" w:cs="Times New Roman"/>
          <w:b/>
          <w:sz w:val="24"/>
          <w:szCs w:val="24"/>
        </w:rPr>
      </w:pPr>
    </w:p>
    <w:p w14:paraId="04D05CF2" w14:textId="15A4897C" w:rsidR="0033604C" w:rsidRDefault="0033604C" w:rsidP="003D0279">
      <w:pPr>
        <w:rPr>
          <w:rFonts w:ascii="Times New Roman" w:hAnsi="Times New Roman" w:cs="Times New Roman"/>
          <w:sz w:val="24"/>
          <w:szCs w:val="24"/>
        </w:rPr>
      </w:pPr>
      <w:r w:rsidRPr="00D20EE5">
        <w:rPr>
          <w:rFonts w:ascii="Times New Roman" w:hAnsi="Times New Roman" w:cs="Times New Roman"/>
          <w:sz w:val="24"/>
          <w:szCs w:val="24"/>
        </w:rPr>
        <w:t xml:space="preserve">The Contractor shall provide a Quality Assurance and Risk Management Plan. </w:t>
      </w:r>
      <w:r w:rsidR="006977F9">
        <w:rPr>
          <w:rFonts w:ascii="Times New Roman" w:hAnsi="Times New Roman" w:cs="Times New Roman"/>
          <w:sz w:val="24"/>
          <w:szCs w:val="24"/>
        </w:rPr>
        <w:t xml:space="preserve"> </w:t>
      </w:r>
      <w:r w:rsidRPr="00D20EE5">
        <w:rPr>
          <w:rFonts w:ascii="Times New Roman" w:hAnsi="Times New Roman" w:cs="Times New Roman"/>
          <w:sz w:val="24"/>
          <w:szCs w:val="24"/>
        </w:rPr>
        <w:t xml:space="preserve">At a minimum, the Plan must define quality assurance and risk management procedures covering such topics as the identification, analysis, planning, tracking, control, and communications of risks. </w:t>
      </w:r>
      <w:r w:rsidR="006977F9">
        <w:rPr>
          <w:rFonts w:ascii="Times New Roman" w:hAnsi="Times New Roman" w:cs="Times New Roman"/>
          <w:sz w:val="24"/>
          <w:szCs w:val="24"/>
        </w:rPr>
        <w:t xml:space="preserve"> </w:t>
      </w:r>
      <w:r w:rsidR="00BF21F8">
        <w:rPr>
          <w:rFonts w:ascii="Times New Roman" w:hAnsi="Times New Roman" w:cs="Times New Roman"/>
          <w:sz w:val="24"/>
          <w:szCs w:val="24"/>
        </w:rPr>
        <w:t xml:space="preserve">A proposed plan is solicited with the Respondent’s Technical Proposal (Attachment F2).  </w:t>
      </w:r>
      <w:r w:rsidRPr="00D20EE5">
        <w:rPr>
          <w:rFonts w:ascii="Times New Roman" w:hAnsi="Times New Roman" w:cs="Times New Roman"/>
          <w:sz w:val="24"/>
          <w:szCs w:val="24"/>
        </w:rPr>
        <w:t xml:space="preserve">A </w:t>
      </w:r>
      <w:r w:rsidR="00BF21F8">
        <w:rPr>
          <w:rFonts w:ascii="Times New Roman" w:hAnsi="Times New Roman" w:cs="Times New Roman"/>
          <w:sz w:val="24"/>
          <w:szCs w:val="24"/>
        </w:rPr>
        <w:t>finalized</w:t>
      </w:r>
      <w:r w:rsidRPr="00D20EE5">
        <w:rPr>
          <w:rFonts w:ascii="Times New Roman" w:hAnsi="Times New Roman" w:cs="Times New Roman"/>
          <w:sz w:val="24"/>
          <w:szCs w:val="24"/>
        </w:rPr>
        <w:t xml:space="preserve"> </w:t>
      </w:r>
      <w:r w:rsidR="00C97FC9" w:rsidRPr="00D20EE5">
        <w:rPr>
          <w:rFonts w:ascii="Times New Roman" w:hAnsi="Times New Roman" w:cs="Times New Roman"/>
          <w:sz w:val="24"/>
          <w:szCs w:val="24"/>
        </w:rPr>
        <w:t>p</w:t>
      </w:r>
      <w:r w:rsidRPr="00D20EE5">
        <w:rPr>
          <w:rFonts w:ascii="Times New Roman" w:hAnsi="Times New Roman" w:cs="Times New Roman"/>
          <w:sz w:val="24"/>
          <w:szCs w:val="24"/>
        </w:rPr>
        <w:t xml:space="preserve">lan is due not later than 60 days from </w:t>
      </w:r>
      <w:r w:rsidR="00BA50CF" w:rsidRPr="00D20EE5">
        <w:rPr>
          <w:rFonts w:ascii="Times New Roman" w:hAnsi="Times New Roman" w:cs="Times New Roman"/>
          <w:noProof/>
          <w:sz w:val="24"/>
          <w:szCs w:val="24"/>
        </w:rPr>
        <w:t>Effective Contract</w:t>
      </w:r>
      <w:r w:rsidR="00227EAE" w:rsidRPr="00D20EE5">
        <w:rPr>
          <w:rFonts w:ascii="Times New Roman" w:hAnsi="Times New Roman" w:cs="Times New Roman"/>
          <w:sz w:val="24"/>
          <w:szCs w:val="24"/>
        </w:rPr>
        <w:t xml:space="preserve"> Date</w:t>
      </w:r>
      <w:r w:rsidRPr="00D20EE5">
        <w:rPr>
          <w:rFonts w:ascii="Times New Roman" w:hAnsi="Times New Roman" w:cs="Times New Roman"/>
          <w:sz w:val="24"/>
          <w:szCs w:val="24"/>
        </w:rPr>
        <w:t xml:space="preserve"> for State review and approval.</w:t>
      </w:r>
      <w:r w:rsidR="00786D73">
        <w:rPr>
          <w:rFonts w:ascii="Times New Roman" w:hAnsi="Times New Roman" w:cs="Times New Roman"/>
          <w:sz w:val="24"/>
          <w:szCs w:val="24"/>
        </w:rPr>
        <w:t xml:space="preserve"> During the course of the Contract the State may require, and the Contractor shall make, adjustments to this plan.</w:t>
      </w:r>
    </w:p>
    <w:p w14:paraId="39C99752" w14:textId="03B4843C" w:rsidR="002F6081" w:rsidRPr="00D20EE5" w:rsidRDefault="002F6081" w:rsidP="003D0279">
      <w:pPr>
        <w:rPr>
          <w:rFonts w:ascii="Times New Roman" w:hAnsi="Times New Roman" w:cs="Times New Roman"/>
          <w:sz w:val="24"/>
          <w:szCs w:val="24"/>
        </w:rPr>
      </w:pPr>
      <w:r>
        <w:rPr>
          <w:rFonts w:ascii="Times New Roman" w:hAnsi="Times New Roman" w:cs="Times New Roman"/>
          <w:sz w:val="24"/>
          <w:szCs w:val="24"/>
        </w:rPr>
        <w:t xml:space="preserve">The Contractor shall work with the State Contract Manager to </w:t>
      </w:r>
      <w:r w:rsidR="00CB2C1E">
        <w:rPr>
          <w:rFonts w:ascii="Times New Roman" w:hAnsi="Times New Roman" w:cs="Times New Roman"/>
          <w:sz w:val="24"/>
          <w:szCs w:val="24"/>
        </w:rPr>
        <w:t>develop a Savings Model that reflects the actual savings over the life of the Contract. The Contractor shall report on the Savings Model at each Quarterly Business Review and at the State’s request.</w:t>
      </w:r>
    </w:p>
    <w:p w14:paraId="488A5DB2" w14:textId="77777777" w:rsidR="00954935" w:rsidRPr="00D20EE5" w:rsidRDefault="00954935" w:rsidP="005078C8">
      <w:pPr>
        <w:pStyle w:val="ListParagraph"/>
        <w:numPr>
          <w:ilvl w:val="1"/>
          <w:numId w:val="1"/>
        </w:numPr>
        <w:autoSpaceDE w:val="0"/>
        <w:autoSpaceDN w:val="0"/>
        <w:adjustRightInd w:val="0"/>
        <w:spacing w:after="0" w:line="240" w:lineRule="auto"/>
        <w:ind w:left="540" w:hanging="540"/>
        <w:rPr>
          <w:rFonts w:ascii="Times New Roman" w:hAnsi="Times New Roman" w:cs="Times New Roman"/>
          <w:b/>
          <w:sz w:val="28"/>
          <w:szCs w:val="24"/>
        </w:rPr>
      </w:pPr>
      <w:r w:rsidRPr="00D20EE5">
        <w:rPr>
          <w:rFonts w:ascii="Times New Roman" w:hAnsi="Times New Roman" w:cs="Times New Roman"/>
          <w:b/>
          <w:sz w:val="28"/>
          <w:szCs w:val="24"/>
        </w:rPr>
        <w:t>Business Continuation and Disaster Plan</w:t>
      </w:r>
    </w:p>
    <w:p w14:paraId="7F394ED3" w14:textId="77777777" w:rsidR="006C18BE" w:rsidRPr="00D20EE5" w:rsidRDefault="006C18BE" w:rsidP="006C18BE">
      <w:pPr>
        <w:pStyle w:val="ListParagraph"/>
        <w:autoSpaceDE w:val="0"/>
        <w:autoSpaceDN w:val="0"/>
        <w:adjustRightInd w:val="0"/>
        <w:spacing w:after="0" w:line="240" w:lineRule="auto"/>
        <w:ind w:left="1620"/>
        <w:rPr>
          <w:rFonts w:ascii="Times New Roman" w:hAnsi="Times New Roman" w:cs="Times New Roman"/>
          <w:b/>
          <w:sz w:val="24"/>
          <w:szCs w:val="24"/>
        </w:rPr>
      </w:pPr>
    </w:p>
    <w:p w14:paraId="5491FAB3" w14:textId="643B1217" w:rsidR="00F37F20" w:rsidRPr="00D20EE5" w:rsidRDefault="00BF21F8" w:rsidP="00AF0F7E">
      <w:pPr>
        <w:pStyle w:val="Level2Body"/>
        <w:numPr>
          <w:ilvl w:val="0"/>
          <w:numId w:val="19"/>
        </w:numPr>
        <w:ind w:left="1080"/>
        <w:jc w:val="left"/>
        <w:rPr>
          <w:rFonts w:ascii="Times New Roman" w:hAnsi="Times New Roman" w:cs="Times New Roman"/>
          <w:color w:val="auto"/>
          <w:sz w:val="24"/>
        </w:rPr>
      </w:pPr>
      <w:r>
        <w:rPr>
          <w:rFonts w:ascii="Times New Roman" w:hAnsi="Times New Roman" w:cs="Times New Roman"/>
          <w:sz w:val="24"/>
        </w:rPr>
        <w:t xml:space="preserve">A proposed Business Continuation and Disaster Plan is solicited with the Respondent’s Technical Proposal (Attachment F2).  </w:t>
      </w:r>
      <w:r w:rsidR="00EF3833" w:rsidRPr="00D20EE5">
        <w:rPr>
          <w:rFonts w:ascii="Times New Roman" w:hAnsi="Times New Roman" w:cs="Times New Roman"/>
          <w:color w:val="auto"/>
          <w:sz w:val="24"/>
          <w:lang w:bidi="en-US"/>
        </w:rPr>
        <w:t xml:space="preserve">Within 60 days </w:t>
      </w:r>
      <w:r w:rsidR="00BA50CF" w:rsidRPr="00D20EE5">
        <w:rPr>
          <w:rFonts w:ascii="Times New Roman" w:hAnsi="Times New Roman" w:cs="Times New Roman"/>
          <w:noProof/>
          <w:color w:val="auto"/>
          <w:sz w:val="24"/>
          <w:lang w:bidi="en-US"/>
        </w:rPr>
        <w:t>of</w:t>
      </w:r>
      <w:r w:rsidR="00EF3833" w:rsidRPr="00D20EE5">
        <w:rPr>
          <w:rFonts w:ascii="Times New Roman" w:hAnsi="Times New Roman" w:cs="Times New Roman"/>
          <w:color w:val="auto"/>
          <w:sz w:val="24"/>
          <w:lang w:bidi="en-US"/>
        </w:rPr>
        <w:t xml:space="preserve"> the </w:t>
      </w:r>
      <w:r w:rsidR="00BA50CF" w:rsidRPr="00D20EE5">
        <w:rPr>
          <w:rFonts w:ascii="Times New Roman" w:hAnsi="Times New Roman" w:cs="Times New Roman"/>
          <w:noProof/>
          <w:color w:val="auto"/>
          <w:sz w:val="24"/>
          <w:lang w:bidi="en-US"/>
        </w:rPr>
        <w:t>Effective Contract</w:t>
      </w:r>
      <w:r w:rsidR="00EF3833" w:rsidRPr="00D20EE5">
        <w:rPr>
          <w:rFonts w:ascii="Times New Roman" w:hAnsi="Times New Roman" w:cs="Times New Roman"/>
          <w:color w:val="auto"/>
          <w:sz w:val="24"/>
          <w:lang w:bidi="en-US"/>
        </w:rPr>
        <w:t xml:space="preserve"> Date, t</w:t>
      </w:r>
      <w:r w:rsidR="00F37F20" w:rsidRPr="00D20EE5">
        <w:rPr>
          <w:rFonts w:ascii="Times New Roman" w:hAnsi="Times New Roman" w:cs="Times New Roman"/>
          <w:color w:val="auto"/>
          <w:sz w:val="24"/>
          <w:lang w:bidi="en-US"/>
        </w:rPr>
        <w:t xml:space="preserve">he Contractor must </w:t>
      </w:r>
      <w:r>
        <w:rPr>
          <w:rFonts w:ascii="Times New Roman" w:hAnsi="Times New Roman" w:cs="Times New Roman"/>
          <w:color w:val="auto"/>
          <w:sz w:val="24"/>
          <w:lang w:bidi="en-US"/>
        </w:rPr>
        <w:t>finalize</w:t>
      </w:r>
      <w:r w:rsidR="00F37F20" w:rsidRPr="00D20EE5">
        <w:rPr>
          <w:rFonts w:ascii="Times New Roman" w:hAnsi="Times New Roman" w:cs="Times New Roman"/>
          <w:color w:val="auto"/>
          <w:sz w:val="24"/>
          <w:lang w:bidi="en-US"/>
        </w:rPr>
        <w:t xml:space="preserve"> a </w:t>
      </w:r>
      <w:r w:rsidR="00FB31BB" w:rsidRPr="00D20EE5">
        <w:rPr>
          <w:rFonts w:ascii="Times New Roman" w:hAnsi="Times New Roman" w:cs="Times New Roman"/>
          <w:color w:val="auto"/>
          <w:sz w:val="24"/>
          <w:lang w:bidi="en-US"/>
        </w:rPr>
        <w:t>B</w:t>
      </w:r>
      <w:r w:rsidR="00F37F20" w:rsidRPr="00D20EE5">
        <w:rPr>
          <w:rFonts w:ascii="Times New Roman" w:hAnsi="Times New Roman" w:cs="Times New Roman"/>
          <w:color w:val="auto"/>
          <w:sz w:val="24"/>
          <w:lang w:bidi="en-US"/>
        </w:rPr>
        <w:t xml:space="preserve">usiness </w:t>
      </w:r>
      <w:r w:rsidR="00FB31BB" w:rsidRPr="00D20EE5">
        <w:rPr>
          <w:rFonts w:ascii="Times New Roman" w:hAnsi="Times New Roman" w:cs="Times New Roman"/>
          <w:color w:val="auto"/>
          <w:sz w:val="24"/>
          <w:lang w:bidi="en-US"/>
        </w:rPr>
        <w:t>C</w:t>
      </w:r>
      <w:r w:rsidR="00F37F20" w:rsidRPr="00D20EE5">
        <w:rPr>
          <w:rFonts w:ascii="Times New Roman" w:hAnsi="Times New Roman" w:cs="Times New Roman"/>
          <w:color w:val="auto"/>
          <w:sz w:val="24"/>
          <w:lang w:bidi="en-US"/>
        </w:rPr>
        <w:t xml:space="preserve">ontinuity and </w:t>
      </w:r>
      <w:r w:rsidR="00FB31BB" w:rsidRPr="00D20EE5">
        <w:rPr>
          <w:rFonts w:ascii="Times New Roman" w:hAnsi="Times New Roman" w:cs="Times New Roman"/>
          <w:color w:val="auto"/>
          <w:sz w:val="24"/>
          <w:lang w:bidi="en-US"/>
        </w:rPr>
        <w:t>D</w:t>
      </w:r>
      <w:r w:rsidR="00F37F20" w:rsidRPr="00D20EE5">
        <w:rPr>
          <w:rFonts w:ascii="Times New Roman" w:hAnsi="Times New Roman" w:cs="Times New Roman"/>
          <w:color w:val="auto"/>
          <w:sz w:val="24"/>
          <w:lang w:bidi="en-US"/>
        </w:rPr>
        <w:t xml:space="preserve">isaster </w:t>
      </w:r>
      <w:r w:rsidR="00FB31BB" w:rsidRPr="00D20EE5">
        <w:rPr>
          <w:rFonts w:ascii="Times New Roman" w:hAnsi="Times New Roman" w:cs="Times New Roman"/>
          <w:color w:val="auto"/>
          <w:sz w:val="24"/>
          <w:lang w:bidi="en-US"/>
        </w:rPr>
        <w:t>R</w:t>
      </w:r>
      <w:r w:rsidR="00F37F20" w:rsidRPr="00D20EE5">
        <w:rPr>
          <w:rFonts w:ascii="Times New Roman" w:hAnsi="Times New Roman" w:cs="Times New Roman"/>
          <w:color w:val="auto"/>
          <w:sz w:val="24"/>
          <w:lang w:bidi="en-US"/>
        </w:rPr>
        <w:t xml:space="preserve">ecovery </w:t>
      </w:r>
      <w:r w:rsidR="00FB31BB" w:rsidRPr="00D20EE5">
        <w:rPr>
          <w:rFonts w:ascii="Times New Roman" w:hAnsi="Times New Roman" w:cs="Times New Roman"/>
          <w:color w:val="auto"/>
          <w:sz w:val="24"/>
          <w:lang w:bidi="en-US"/>
        </w:rPr>
        <w:t>P</w:t>
      </w:r>
      <w:r w:rsidR="00F37F20" w:rsidRPr="00D20EE5">
        <w:rPr>
          <w:rFonts w:ascii="Times New Roman" w:hAnsi="Times New Roman" w:cs="Times New Roman"/>
          <w:color w:val="auto"/>
          <w:sz w:val="24"/>
          <w:lang w:bidi="en-US"/>
        </w:rPr>
        <w:t xml:space="preserve">lan. </w:t>
      </w:r>
      <w:r w:rsidR="006977F9">
        <w:rPr>
          <w:rFonts w:ascii="Times New Roman" w:hAnsi="Times New Roman" w:cs="Times New Roman"/>
          <w:color w:val="auto"/>
          <w:sz w:val="24"/>
          <w:lang w:bidi="en-US"/>
        </w:rPr>
        <w:t xml:space="preserve"> </w:t>
      </w:r>
      <w:r w:rsidR="00F37F20" w:rsidRPr="00D20EE5">
        <w:rPr>
          <w:rFonts w:ascii="Times New Roman" w:hAnsi="Times New Roman" w:cs="Times New Roman"/>
          <w:color w:val="auto"/>
          <w:sz w:val="24"/>
        </w:rPr>
        <w:t xml:space="preserve">A copy of </w:t>
      </w:r>
      <w:r w:rsidR="00E54DA8">
        <w:rPr>
          <w:rFonts w:ascii="Times New Roman" w:hAnsi="Times New Roman" w:cs="Times New Roman"/>
          <w:color w:val="auto"/>
          <w:sz w:val="24"/>
        </w:rPr>
        <w:t>this plan</w:t>
      </w:r>
      <w:r w:rsidR="00F37F20" w:rsidRPr="00D20EE5">
        <w:rPr>
          <w:rFonts w:ascii="Times New Roman" w:hAnsi="Times New Roman" w:cs="Times New Roman"/>
          <w:color w:val="auto"/>
          <w:sz w:val="24"/>
        </w:rPr>
        <w:t xml:space="preserve"> should </w:t>
      </w:r>
      <w:r w:rsidR="00F37F20" w:rsidRPr="00D20EE5">
        <w:rPr>
          <w:rFonts w:ascii="Times New Roman" w:hAnsi="Times New Roman" w:cs="Times New Roman"/>
          <w:noProof/>
          <w:color w:val="auto"/>
          <w:sz w:val="24"/>
        </w:rPr>
        <w:t>be provided</w:t>
      </w:r>
      <w:r w:rsidR="00F37F20" w:rsidRPr="00D20EE5">
        <w:rPr>
          <w:rFonts w:ascii="Times New Roman" w:hAnsi="Times New Roman" w:cs="Times New Roman"/>
          <w:color w:val="auto"/>
          <w:sz w:val="24"/>
        </w:rPr>
        <w:t xml:space="preserve"> to the State, </w:t>
      </w:r>
      <w:r w:rsidR="00E54DA8">
        <w:rPr>
          <w:rFonts w:ascii="Times New Roman" w:hAnsi="Times New Roman" w:cs="Times New Roman"/>
          <w:color w:val="auto"/>
          <w:sz w:val="24"/>
        </w:rPr>
        <w:t>including</w:t>
      </w:r>
      <w:r w:rsidR="00F37F20" w:rsidRPr="00D20EE5">
        <w:rPr>
          <w:rFonts w:ascii="Times New Roman" w:hAnsi="Times New Roman" w:cs="Times New Roman"/>
          <w:color w:val="auto"/>
          <w:sz w:val="24"/>
        </w:rPr>
        <w:t xml:space="preserve">, but </w:t>
      </w:r>
      <w:r w:rsidR="00F37F20" w:rsidRPr="00D20EE5">
        <w:rPr>
          <w:rFonts w:ascii="Times New Roman" w:hAnsi="Times New Roman" w:cs="Times New Roman"/>
          <w:color w:val="auto"/>
          <w:sz w:val="24"/>
        </w:rPr>
        <w:lastRenderedPageBreak/>
        <w:t xml:space="preserve">not limited to equipment, personnel, facilities, and transportation, </w:t>
      </w:r>
      <w:r w:rsidR="00F37F20" w:rsidRPr="00D20EE5">
        <w:rPr>
          <w:rFonts w:ascii="Times New Roman" w:hAnsi="Times New Roman" w:cs="Times New Roman"/>
          <w:noProof/>
          <w:color w:val="auto"/>
          <w:sz w:val="24"/>
        </w:rPr>
        <w:t>to</w:t>
      </w:r>
      <w:r w:rsidR="00F37F20" w:rsidRPr="00D20EE5">
        <w:rPr>
          <w:rFonts w:ascii="Times New Roman" w:hAnsi="Times New Roman" w:cs="Times New Roman"/>
          <w:color w:val="auto"/>
          <w:sz w:val="24"/>
        </w:rPr>
        <w:t xml:space="preserve"> continue services as specified under these specifications in the event of a disaster</w:t>
      </w:r>
      <w:r w:rsidR="0052497E" w:rsidRPr="00D20EE5">
        <w:rPr>
          <w:rFonts w:ascii="Times New Roman" w:hAnsi="Times New Roman" w:cs="Times New Roman"/>
          <w:color w:val="auto"/>
          <w:sz w:val="24"/>
        </w:rPr>
        <w:t xml:space="preserve">. </w:t>
      </w:r>
      <w:r w:rsidR="006977F9">
        <w:rPr>
          <w:rFonts w:ascii="Times New Roman" w:hAnsi="Times New Roman" w:cs="Times New Roman"/>
          <w:color w:val="auto"/>
          <w:sz w:val="24"/>
        </w:rPr>
        <w:t xml:space="preserve"> </w:t>
      </w:r>
      <w:r w:rsidR="00EF3833" w:rsidRPr="00D20EE5">
        <w:rPr>
          <w:rFonts w:ascii="Times New Roman" w:hAnsi="Times New Roman" w:cs="Times New Roman"/>
          <w:color w:val="auto"/>
          <w:sz w:val="24"/>
        </w:rPr>
        <w:t>The State shall review and approve the plan.</w:t>
      </w:r>
      <w:r w:rsidR="00786D73">
        <w:rPr>
          <w:rFonts w:ascii="Times New Roman" w:hAnsi="Times New Roman" w:cs="Times New Roman"/>
          <w:color w:val="auto"/>
          <w:sz w:val="24"/>
        </w:rPr>
        <w:t xml:space="preserve">  During the course of the Contract the State may require, and the Contractor shall make, adjustments to this plan.</w:t>
      </w:r>
    </w:p>
    <w:p w14:paraId="7F4B7D37" w14:textId="77777777" w:rsidR="006C18BE" w:rsidRPr="00D20EE5" w:rsidRDefault="006C18BE" w:rsidP="00AF0F7E">
      <w:pPr>
        <w:pStyle w:val="Level2Body"/>
        <w:ind w:left="900"/>
        <w:jc w:val="left"/>
        <w:rPr>
          <w:rFonts w:ascii="Times New Roman" w:hAnsi="Times New Roman" w:cs="Times New Roman"/>
          <w:color w:val="auto"/>
          <w:sz w:val="24"/>
        </w:rPr>
      </w:pPr>
    </w:p>
    <w:p w14:paraId="0E0F9F2B" w14:textId="52F4C2D0" w:rsidR="00F37F20" w:rsidRPr="00D20EE5" w:rsidRDefault="00F37F20" w:rsidP="00AF0F7E">
      <w:pPr>
        <w:pStyle w:val="Level2Body"/>
        <w:numPr>
          <w:ilvl w:val="0"/>
          <w:numId w:val="19"/>
        </w:numPr>
        <w:ind w:left="1080"/>
        <w:jc w:val="left"/>
        <w:rPr>
          <w:rFonts w:ascii="Times New Roman" w:hAnsi="Times New Roman" w:cs="Times New Roman"/>
          <w:color w:val="auto"/>
          <w:sz w:val="24"/>
        </w:rPr>
      </w:pPr>
      <w:r w:rsidRPr="00D20EE5">
        <w:rPr>
          <w:rFonts w:ascii="Times New Roman" w:hAnsi="Times New Roman" w:cs="Times New Roman"/>
          <w:color w:val="auto"/>
          <w:sz w:val="24"/>
          <w:lang w:bidi="en-US"/>
        </w:rPr>
        <w:t xml:space="preserve">The Business </w:t>
      </w:r>
      <w:r w:rsidR="00AF0F7E">
        <w:rPr>
          <w:rFonts w:ascii="Times New Roman" w:hAnsi="Times New Roman" w:cs="Times New Roman"/>
          <w:color w:val="auto"/>
          <w:sz w:val="24"/>
          <w:lang w:bidi="en-US"/>
        </w:rPr>
        <w:t>Continuity</w:t>
      </w:r>
      <w:r w:rsidRPr="00D20EE5">
        <w:rPr>
          <w:rFonts w:ascii="Times New Roman" w:hAnsi="Times New Roman" w:cs="Times New Roman"/>
          <w:color w:val="auto"/>
          <w:sz w:val="24"/>
          <w:lang w:bidi="en-US"/>
        </w:rPr>
        <w:t xml:space="preserve"> and Disaster Recovery Plan must identify:</w:t>
      </w:r>
    </w:p>
    <w:p w14:paraId="0859F596" w14:textId="77777777" w:rsidR="00836107" w:rsidRPr="00D20EE5" w:rsidRDefault="00836107" w:rsidP="00836107">
      <w:pPr>
        <w:pStyle w:val="Level2Body"/>
        <w:ind w:left="0"/>
        <w:rPr>
          <w:rFonts w:ascii="Times New Roman" w:hAnsi="Times New Roman" w:cs="Times New Roman"/>
          <w:color w:val="auto"/>
          <w:sz w:val="24"/>
        </w:rPr>
      </w:pPr>
    </w:p>
    <w:p w14:paraId="7E2F4179" w14:textId="77777777" w:rsidR="00F37F20" w:rsidRPr="00D20EE5" w:rsidRDefault="00F37F20" w:rsidP="00D31CFD">
      <w:pPr>
        <w:pStyle w:val="ListParagraph"/>
        <w:numPr>
          <w:ilvl w:val="0"/>
          <w:numId w:val="20"/>
        </w:numPr>
        <w:spacing w:after="0" w:line="240" w:lineRule="auto"/>
        <w:ind w:left="1800"/>
        <w:rPr>
          <w:rFonts w:ascii="Times New Roman" w:hAnsi="Times New Roman" w:cs="Times New Roman"/>
          <w:sz w:val="24"/>
          <w:szCs w:val="24"/>
          <w:lang w:bidi="en-US"/>
        </w:rPr>
      </w:pPr>
      <w:r w:rsidRPr="00D20EE5">
        <w:rPr>
          <w:rFonts w:ascii="Times New Roman" w:hAnsi="Times New Roman" w:cs="Times New Roman"/>
          <w:sz w:val="24"/>
          <w:szCs w:val="24"/>
          <w:lang w:bidi="en-US"/>
        </w:rPr>
        <w:t>Critical Contractor staff that have a skill set necessary for the resumption of key business operations;</w:t>
      </w:r>
    </w:p>
    <w:p w14:paraId="75EFB1D2" w14:textId="77777777" w:rsidR="00F37F20" w:rsidRPr="00D20EE5" w:rsidRDefault="00F37F20" w:rsidP="00D31CFD">
      <w:pPr>
        <w:pStyle w:val="ListParagraph"/>
        <w:numPr>
          <w:ilvl w:val="0"/>
          <w:numId w:val="20"/>
        </w:numPr>
        <w:spacing w:after="0" w:line="240" w:lineRule="auto"/>
        <w:ind w:left="1800"/>
        <w:rPr>
          <w:rFonts w:ascii="Times New Roman" w:hAnsi="Times New Roman" w:cs="Times New Roman"/>
          <w:sz w:val="24"/>
          <w:szCs w:val="24"/>
          <w:lang w:bidi="en-US"/>
        </w:rPr>
      </w:pPr>
      <w:r w:rsidRPr="00D20EE5">
        <w:rPr>
          <w:rFonts w:ascii="Times New Roman" w:hAnsi="Times New Roman" w:cs="Times New Roman"/>
          <w:sz w:val="24"/>
          <w:szCs w:val="24"/>
          <w:lang w:bidi="en-US"/>
        </w:rPr>
        <w:t>Critical business functions and supporting tasks;</w:t>
      </w:r>
    </w:p>
    <w:p w14:paraId="0785B0AA" w14:textId="77777777" w:rsidR="00F37F20" w:rsidRPr="00D20EE5" w:rsidRDefault="00F37F20" w:rsidP="00D31CFD">
      <w:pPr>
        <w:pStyle w:val="ListParagraph"/>
        <w:numPr>
          <w:ilvl w:val="0"/>
          <w:numId w:val="20"/>
        </w:numPr>
        <w:spacing w:after="0" w:line="240" w:lineRule="auto"/>
        <w:ind w:left="1800"/>
        <w:rPr>
          <w:rFonts w:ascii="Times New Roman" w:hAnsi="Times New Roman" w:cs="Times New Roman"/>
          <w:sz w:val="24"/>
          <w:szCs w:val="24"/>
          <w:lang w:bidi="en-US"/>
        </w:rPr>
      </w:pPr>
      <w:r w:rsidRPr="00D20EE5">
        <w:rPr>
          <w:rFonts w:ascii="Times New Roman" w:hAnsi="Times New Roman" w:cs="Times New Roman"/>
          <w:noProof/>
          <w:sz w:val="24"/>
          <w:szCs w:val="24"/>
          <w:lang w:bidi="en-US"/>
        </w:rPr>
        <w:t>Processes for reporting system disruption/failure</w:t>
      </w:r>
      <w:r w:rsidRPr="00D20EE5">
        <w:rPr>
          <w:rFonts w:ascii="Times New Roman" w:hAnsi="Times New Roman" w:cs="Times New Roman"/>
          <w:sz w:val="24"/>
          <w:szCs w:val="24"/>
          <w:lang w:bidi="en-US"/>
        </w:rPr>
        <w:t xml:space="preserve">; </w:t>
      </w:r>
    </w:p>
    <w:p w14:paraId="2ED72879" w14:textId="77777777" w:rsidR="00F37F20" w:rsidRPr="00D20EE5" w:rsidRDefault="00F37F20" w:rsidP="00D31CFD">
      <w:pPr>
        <w:pStyle w:val="ListParagraph"/>
        <w:numPr>
          <w:ilvl w:val="0"/>
          <w:numId w:val="20"/>
        </w:numPr>
        <w:spacing w:after="0" w:line="240" w:lineRule="auto"/>
        <w:ind w:left="180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Transitions from failure to system re-start; </w:t>
      </w:r>
    </w:p>
    <w:p w14:paraId="59541455" w14:textId="77777777" w:rsidR="00E54DA8" w:rsidRDefault="00F37F20" w:rsidP="00D31CFD">
      <w:pPr>
        <w:pStyle w:val="ListParagraph"/>
        <w:numPr>
          <w:ilvl w:val="0"/>
          <w:numId w:val="20"/>
        </w:numPr>
        <w:spacing w:after="0" w:line="240" w:lineRule="auto"/>
        <w:ind w:left="180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Alternate processing sites; </w:t>
      </w:r>
    </w:p>
    <w:p w14:paraId="0F388513" w14:textId="4EA63535" w:rsidR="00F37F20" w:rsidRPr="00D20EE5" w:rsidRDefault="00F37F20" w:rsidP="00D31CFD">
      <w:pPr>
        <w:pStyle w:val="ListParagraph"/>
        <w:numPr>
          <w:ilvl w:val="0"/>
          <w:numId w:val="20"/>
        </w:numPr>
        <w:spacing w:after="0" w:line="240" w:lineRule="auto"/>
        <w:ind w:left="180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Timeframes for updates to the plan; and </w:t>
      </w:r>
    </w:p>
    <w:p w14:paraId="0655D896" w14:textId="0090D87A" w:rsidR="00F37F20" w:rsidRPr="00D20EE5" w:rsidRDefault="00E54DA8" w:rsidP="00D31CFD">
      <w:pPr>
        <w:pStyle w:val="ListParagraph"/>
        <w:numPr>
          <w:ilvl w:val="0"/>
          <w:numId w:val="20"/>
        </w:numPr>
        <w:shd w:val="clear" w:color="auto" w:fill="FFFFFF" w:themeFill="background1"/>
        <w:spacing w:after="0" w:line="240" w:lineRule="auto"/>
        <w:ind w:left="1800"/>
        <w:rPr>
          <w:rFonts w:ascii="Times New Roman" w:hAnsi="Times New Roman" w:cs="Times New Roman"/>
          <w:bCs/>
          <w:sz w:val="24"/>
          <w:szCs w:val="24"/>
          <w:lang w:bidi="en-US"/>
        </w:rPr>
      </w:pPr>
      <w:r>
        <w:rPr>
          <w:rFonts w:ascii="Times New Roman" w:hAnsi="Times New Roman" w:cs="Times New Roman"/>
          <w:sz w:val="24"/>
          <w:szCs w:val="24"/>
          <w:lang w:bidi="en-US"/>
        </w:rPr>
        <w:t>H</w:t>
      </w:r>
      <w:r w:rsidR="00F37F20" w:rsidRPr="00D20EE5">
        <w:rPr>
          <w:rFonts w:ascii="Times New Roman" w:hAnsi="Times New Roman" w:cs="Times New Roman"/>
          <w:sz w:val="24"/>
          <w:szCs w:val="24"/>
          <w:lang w:bidi="en-US"/>
        </w:rPr>
        <w:t>ow the Contractor will add ad</w:t>
      </w:r>
      <w:r w:rsidR="00F37F20" w:rsidRPr="00D20EE5">
        <w:rPr>
          <w:rFonts w:ascii="Times New Roman" w:hAnsi="Times New Roman" w:cs="Times New Roman"/>
          <w:bCs/>
          <w:sz w:val="24"/>
          <w:szCs w:val="24"/>
          <w:lang w:bidi="en-US"/>
        </w:rPr>
        <w:t>ditional staff to cover increased call volumes.</w:t>
      </w:r>
    </w:p>
    <w:p w14:paraId="2662AC30" w14:textId="19AC654A" w:rsidR="0033604C" w:rsidRDefault="0033604C" w:rsidP="00A456BF">
      <w:pPr>
        <w:pStyle w:val="ListParagraph"/>
        <w:shd w:val="clear" w:color="auto" w:fill="FFFFFF" w:themeFill="background1"/>
        <w:autoSpaceDE w:val="0"/>
        <w:autoSpaceDN w:val="0"/>
        <w:adjustRightInd w:val="0"/>
        <w:spacing w:after="0" w:line="240" w:lineRule="auto"/>
        <w:ind w:left="1710"/>
        <w:rPr>
          <w:rFonts w:ascii="Times New Roman" w:hAnsi="Times New Roman" w:cs="Times New Roman"/>
          <w:sz w:val="24"/>
          <w:szCs w:val="24"/>
        </w:rPr>
      </w:pPr>
    </w:p>
    <w:p w14:paraId="658BCA43" w14:textId="77777777" w:rsidR="00A456BF" w:rsidRDefault="00A456BF" w:rsidP="00A456BF">
      <w:pPr>
        <w:pStyle w:val="ListParagraph"/>
        <w:numPr>
          <w:ilvl w:val="1"/>
          <w:numId w:val="1"/>
        </w:numPr>
        <w:shd w:val="clear" w:color="auto" w:fill="FFFFFF" w:themeFill="background1"/>
        <w:autoSpaceDE w:val="0"/>
        <w:autoSpaceDN w:val="0"/>
        <w:adjustRightInd w:val="0"/>
        <w:spacing w:after="0" w:line="240" w:lineRule="auto"/>
        <w:ind w:left="540" w:hanging="540"/>
        <w:rPr>
          <w:rFonts w:ascii="Times New Roman" w:hAnsi="Times New Roman" w:cs="Times New Roman"/>
          <w:b/>
          <w:sz w:val="28"/>
          <w:szCs w:val="24"/>
        </w:rPr>
      </w:pPr>
      <w:r>
        <w:rPr>
          <w:rFonts w:ascii="Times New Roman" w:hAnsi="Times New Roman" w:cs="Times New Roman"/>
          <w:b/>
          <w:sz w:val="28"/>
          <w:szCs w:val="24"/>
        </w:rPr>
        <w:t>Data Breach</w:t>
      </w:r>
    </w:p>
    <w:p w14:paraId="3EDB698C" w14:textId="77777777" w:rsidR="00A456BF" w:rsidRPr="0033265D" w:rsidRDefault="00A456BF" w:rsidP="00A456BF">
      <w:pPr>
        <w:shd w:val="clear" w:color="auto" w:fill="FFFFFF" w:themeFill="background1"/>
        <w:autoSpaceDE w:val="0"/>
        <w:autoSpaceDN w:val="0"/>
        <w:adjustRightInd w:val="0"/>
        <w:spacing w:after="0" w:line="240" w:lineRule="auto"/>
        <w:rPr>
          <w:rFonts w:ascii="Times New Roman" w:hAnsi="Times New Roman" w:cs="Times New Roman"/>
          <w:b/>
          <w:sz w:val="28"/>
          <w:szCs w:val="24"/>
        </w:rPr>
      </w:pPr>
    </w:p>
    <w:p w14:paraId="026CFE59" w14:textId="70CC9D39" w:rsidR="00A456BF" w:rsidRPr="00A456BF" w:rsidRDefault="00A456BF" w:rsidP="000A119D">
      <w:pPr>
        <w:shd w:val="clear" w:color="auto" w:fill="FFFFFF" w:themeFill="background1"/>
        <w:rPr>
          <w:rFonts w:ascii="Times New Roman" w:hAnsi="Times New Roman" w:cs="Times New Roman"/>
          <w:sz w:val="24"/>
          <w:szCs w:val="24"/>
        </w:rPr>
      </w:pPr>
      <w:r w:rsidRPr="00A456BF">
        <w:rPr>
          <w:rFonts w:ascii="Times New Roman" w:hAnsi="Times New Roman" w:cs="Times New Roman"/>
          <w:sz w:val="24"/>
          <w:szCs w:val="24"/>
        </w:rPr>
        <w:t xml:space="preserve">Contractor shall be solely liable for any unauthorized acquisition or disclosure of data retained on, or any malicious act or attempt to gain unauthorized access to, disrupt or misuse, Contractor’s servers or data storage facilities, including subcontractors’ servers or data storage facilities (“Adverse Incident”).  Contractor agrees to notify the Agencies, within </w:t>
      </w:r>
      <w:r w:rsidR="000A119D">
        <w:rPr>
          <w:rFonts w:ascii="Times New Roman" w:hAnsi="Times New Roman" w:cs="Times New Roman"/>
          <w:sz w:val="24"/>
          <w:szCs w:val="24"/>
        </w:rPr>
        <w:t xml:space="preserve">four (4) </w:t>
      </w:r>
      <w:r w:rsidRPr="00A456BF">
        <w:rPr>
          <w:rFonts w:ascii="Times New Roman" w:hAnsi="Times New Roman" w:cs="Times New Roman"/>
          <w:sz w:val="24"/>
          <w:szCs w:val="24"/>
        </w:rPr>
        <w:t>hours or as soon as legally and practically possible, upon the discovery of any Adverse Incident that has or could compromise the confidentiality, integrity or availability of Agencies’ data.</w:t>
      </w:r>
    </w:p>
    <w:p w14:paraId="2A6651AF" w14:textId="77777777" w:rsidR="00A456BF" w:rsidRPr="00A456BF" w:rsidRDefault="00A456BF" w:rsidP="00E54DA8">
      <w:pPr>
        <w:shd w:val="clear" w:color="auto" w:fill="FFFFFF" w:themeFill="background1"/>
        <w:rPr>
          <w:rFonts w:ascii="Times New Roman" w:hAnsi="Times New Roman" w:cs="Times New Roman"/>
          <w:sz w:val="24"/>
          <w:szCs w:val="24"/>
        </w:rPr>
      </w:pPr>
      <w:r w:rsidRPr="00A456BF">
        <w:rPr>
          <w:rFonts w:ascii="Times New Roman" w:hAnsi="Times New Roman" w:cs="Times New Roman"/>
          <w:sz w:val="24"/>
          <w:szCs w:val="24"/>
        </w:rPr>
        <w:t>To the extent permitted by law, Agencies shall be notified within a reasonable time of any Adverse Incident impacting the Contractor’s or a subcontractor’s system or process used for processing of Agency data, whether or not any Agency data has been impacted, if:</w:t>
      </w:r>
    </w:p>
    <w:p w14:paraId="325866A4" w14:textId="77777777" w:rsidR="00A456BF" w:rsidRPr="00A456BF" w:rsidRDefault="00A456BF" w:rsidP="00E54DA8">
      <w:pPr>
        <w:numPr>
          <w:ilvl w:val="0"/>
          <w:numId w:val="43"/>
        </w:numPr>
        <w:shd w:val="clear" w:color="auto" w:fill="FFFFFF" w:themeFill="background1"/>
        <w:rPr>
          <w:rFonts w:ascii="Times New Roman" w:hAnsi="Times New Roman" w:cs="Times New Roman"/>
          <w:sz w:val="24"/>
          <w:szCs w:val="24"/>
        </w:rPr>
      </w:pPr>
      <w:r w:rsidRPr="00A456BF">
        <w:rPr>
          <w:rFonts w:ascii="Times New Roman" w:hAnsi="Times New Roman" w:cs="Times New Roman"/>
          <w:sz w:val="24"/>
          <w:szCs w:val="24"/>
        </w:rPr>
        <w:t>Notice of the Adverse Incident is required to be provided to any government body, self-regulatory agency or any other supervisory body; or</w:t>
      </w:r>
    </w:p>
    <w:p w14:paraId="046677AD" w14:textId="77777777" w:rsidR="00A456BF" w:rsidRPr="00A456BF" w:rsidRDefault="00A456BF" w:rsidP="00E54DA8">
      <w:pPr>
        <w:numPr>
          <w:ilvl w:val="0"/>
          <w:numId w:val="43"/>
        </w:numPr>
        <w:shd w:val="clear" w:color="auto" w:fill="FFFFFF" w:themeFill="background1"/>
        <w:rPr>
          <w:rFonts w:ascii="Times New Roman" w:hAnsi="Times New Roman" w:cs="Times New Roman"/>
          <w:sz w:val="24"/>
          <w:szCs w:val="24"/>
        </w:rPr>
      </w:pPr>
      <w:r w:rsidRPr="00A456BF">
        <w:rPr>
          <w:rFonts w:ascii="Times New Roman" w:hAnsi="Times New Roman" w:cs="Times New Roman"/>
          <w:sz w:val="24"/>
          <w:szCs w:val="24"/>
        </w:rPr>
        <w:t>Contractor has a reasonable belief that the Adverse Incident will be reported publicly; or</w:t>
      </w:r>
    </w:p>
    <w:p w14:paraId="6A09D002" w14:textId="77777777" w:rsidR="00A456BF" w:rsidRPr="00A456BF" w:rsidRDefault="00A456BF" w:rsidP="00E54DA8">
      <w:pPr>
        <w:numPr>
          <w:ilvl w:val="0"/>
          <w:numId w:val="43"/>
        </w:numPr>
        <w:shd w:val="clear" w:color="auto" w:fill="FFFFFF" w:themeFill="background1"/>
        <w:rPr>
          <w:rFonts w:ascii="Times New Roman" w:hAnsi="Times New Roman" w:cs="Times New Roman"/>
          <w:sz w:val="24"/>
          <w:szCs w:val="24"/>
        </w:rPr>
      </w:pPr>
      <w:r w:rsidRPr="00A456BF">
        <w:rPr>
          <w:rFonts w:ascii="Times New Roman" w:hAnsi="Times New Roman" w:cs="Times New Roman"/>
          <w:sz w:val="24"/>
          <w:szCs w:val="24"/>
        </w:rPr>
        <w:t>The Adverse Incident has a reasonable likelihood of materially harming any material part of the normal operations of Contractor.</w:t>
      </w:r>
    </w:p>
    <w:p w14:paraId="157DC45B" w14:textId="74B88333" w:rsidR="00A456BF" w:rsidRPr="00A456BF" w:rsidRDefault="00A456BF" w:rsidP="000A119D">
      <w:pPr>
        <w:shd w:val="clear" w:color="auto" w:fill="FFFFFF" w:themeFill="background1"/>
        <w:rPr>
          <w:rFonts w:ascii="Times New Roman" w:hAnsi="Times New Roman" w:cs="Times New Roman"/>
          <w:sz w:val="24"/>
          <w:szCs w:val="24"/>
        </w:rPr>
      </w:pPr>
      <w:r w:rsidRPr="00A456BF">
        <w:rPr>
          <w:rFonts w:ascii="Times New Roman" w:hAnsi="Times New Roman" w:cs="Times New Roman"/>
          <w:sz w:val="24"/>
          <w:szCs w:val="24"/>
        </w:rPr>
        <w:t xml:space="preserve">If it is concluded that an Adverse Incident occurred involving Agency data, the Agencies shall be the primary point of contact in any communications with its Cardholders, unless otherwise mutually agreed by the parties.  To the extent that Contractor itself is required to send any notice or communications to Cardholders, any notice or communication to affected </w:t>
      </w:r>
      <w:r w:rsidR="00E54DA8">
        <w:rPr>
          <w:rFonts w:ascii="Times New Roman" w:hAnsi="Times New Roman" w:cs="Times New Roman"/>
          <w:sz w:val="24"/>
          <w:szCs w:val="24"/>
        </w:rPr>
        <w:t>C</w:t>
      </w:r>
      <w:r w:rsidRPr="00A456BF">
        <w:rPr>
          <w:rFonts w:ascii="Times New Roman" w:hAnsi="Times New Roman" w:cs="Times New Roman"/>
          <w:sz w:val="24"/>
          <w:szCs w:val="24"/>
        </w:rPr>
        <w:t>ardholders regarding the breach will be subject to approval by the Agencies, which will not be unreasonably withheld.  The Contractor will provide the necessary incident response report in a timely manner to determine the characteristics and severity of the Adverse Incident and perform a root-cause analysis, including forensic review, if applicable, of the Adverse Incident.</w:t>
      </w:r>
    </w:p>
    <w:p w14:paraId="14E2928E" w14:textId="77777777" w:rsidR="00A456BF" w:rsidRPr="0033265D" w:rsidRDefault="00A456BF" w:rsidP="000A119D">
      <w:pPr>
        <w:widowControl w:val="0"/>
        <w:shd w:val="clear" w:color="auto" w:fill="FFFFFF" w:themeFill="background1"/>
        <w:rPr>
          <w:rFonts w:ascii="Times New Roman" w:hAnsi="Times New Roman" w:cs="Times New Roman"/>
          <w:sz w:val="24"/>
          <w:szCs w:val="24"/>
        </w:rPr>
      </w:pPr>
      <w:r w:rsidRPr="00A456BF">
        <w:rPr>
          <w:rFonts w:ascii="Times New Roman" w:hAnsi="Times New Roman" w:cs="Times New Roman"/>
          <w:sz w:val="24"/>
          <w:szCs w:val="24"/>
        </w:rPr>
        <w:t xml:space="preserve">To the extent necessary, Agencies’ data shall be maintained by Contractor and subcontractors in </w:t>
      </w:r>
      <w:r w:rsidRPr="00A456BF">
        <w:rPr>
          <w:rFonts w:ascii="Times New Roman" w:hAnsi="Times New Roman" w:cs="Times New Roman"/>
          <w:sz w:val="24"/>
          <w:szCs w:val="24"/>
        </w:rPr>
        <w:lastRenderedPageBreak/>
        <w:t>storage facilities located within the continental United States.</w:t>
      </w:r>
      <w:r w:rsidRPr="0033265D">
        <w:rPr>
          <w:rFonts w:ascii="Times New Roman" w:hAnsi="Times New Roman" w:cs="Times New Roman"/>
          <w:sz w:val="24"/>
          <w:szCs w:val="24"/>
        </w:rPr>
        <w:t xml:space="preserve"> </w:t>
      </w:r>
    </w:p>
    <w:p w14:paraId="022521BC" w14:textId="77777777" w:rsidR="00A456BF" w:rsidRPr="00D20EE5" w:rsidRDefault="00A456BF" w:rsidP="00A456BF">
      <w:pPr>
        <w:pStyle w:val="ListParagraph"/>
        <w:shd w:val="clear" w:color="auto" w:fill="FFFFFF" w:themeFill="background1"/>
        <w:autoSpaceDE w:val="0"/>
        <w:autoSpaceDN w:val="0"/>
        <w:adjustRightInd w:val="0"/>
        <w:spacing w:after="0" w:line="240" w:lineRule="auto"/>
        <w:ind w:left="1710"/>
        <w:rPr>
          <w:rFonts w:ascii="Times New Roman" w:hAnsi="Times New Roman" w:cs="Times New Roman"/>
          <w:sz w:val="24"/>
          <w:szCs w:val="24"/>
        </w:rPr>
      </w:pPr>
    </w:p>
    <w:p w14:paraId="32748208" w14:textId="77777777" w:rsidR="00954935" w:rsidRPr="00D20EE5" w:rsidRDefault="0021292F" w:rsidP="00A456BF">
      <w:pPr>
        <w:pStyle w:val="ListParagraph"/>
        <w:numPr>
          <w:ilvl w:val="0"/>
          <w:numId w:val="1"/>
        </w:numPr>
        <w:shd w:val="clear" w:color="auto" w:fill="FFFFFF" w:themeFill="background1"/>
        <w:autoSpaceDE w:val="0"/>
        <w:autoSpaceDN w:val="0"/>
        <w:adjustRightInd w:val="0"/>
        <w:spacing w:after="0" w:line="240" w:lineRule="auto"/>
        <w:ind w:left="450" w:hanging="450"/>
        <w:rPr>
          <w:rFonts w:ascii="Times New Roman" w:hAnsi="Times New Roman" w:cs="Times New Roman"/>
          <w:b/>
          <w:sz w:val="32"/>
          <w:szCs w:val="24"/>
        </w:rPr>
      </w:pPr>
      <w:r w:rsidRPr="00D20EE5">
        <w:rPr>
          <w:rFonts w:ascii="Times New Roman" w:hAnsi="Times New Roman" w:cs="Times New Roman"/>
          <w:b/>
          <w:sz w:val="32"/>
          <w:szCs w:val="24"/>
        </w:rPr>
        <w:t>T</w:t>
      </w:r>
      <w:r w:rsidR="00954935" w:rsidRPr="00D20EE5">
        <w:rPr>
          <w:rFonts w:ascii="Times New Roman" w:hAnsi="Times New Roman" w:cs="Times New Roman"/>
          <w:b/>
          <w:sz w:val="32"/>
          <w:szCs w:val="24"/>
        </w:rPr>
        <w:t xml:space="preserve">ransition-In </w:t>
      </w:r>
      <w:r w:rsidR="00382F9A" w:rsidRPr="00D20EE5">
        <w:rPr>
          <w:rFonts w:ascii="Times New Roman" w:hAnsi="Times New Roman" w:cs="Times New Roman"/>
          <w:b/>
          <w:sz w:val="32"/>
          <w:szCs w:val="24"/>
        </w:rPr>
        <w:t xml:space="preserve">Phase &amp; </w:t>
      </w:r>
      <w:r w:rsidR="00954935" w:rsidRPr="00D20EE5">
        <w:rPr>
          <w:rFonts w:ascii="Times New Roman" w:hAnsi="Times New Roman" w:cs="Times New Roman"/>
          <w:b/>
          <w:sz w:val="32"/>
          <w:szCs w:val="24"/>
        </w:rPr>
        <w:t>Tasks (If-applicable)</w:t>
      </w:r>
    </w:p>
    <w:p w14:paraId="3AAD4985" w14:textId="77777777" w:rsidR="00F2481E" w:rsidRPr="00D20EE5" w:rsidRDefault="00F2481E" w:rsidP="00F2481E">
      <w:pPr>
        <w:pStyle w:val="ListParagraph"/>
        <w:autoSpaceDE w:val="0"/>
        <w:autoSpaceDN w:val="0"/>
        <w:adjustRightInd w:val="0"/>
        <w:spacing w:after="0" w:line="240" w:lineRule="auto"/>
        <w:ind w:left="792"/>
        <w:rPr>
          <w:rFonts w:ascii="Times New Roman" w:hAnsi="Times New Roman" w:cs="Times New Roman"/>
          <w:sz w:val="28"/>
          <w:szCs w:val="24"/>
        </w:rPr>
      </w:pPr>
    </w:p>
    <w:p w14:paraId="24EA3A47" w14:textId="77777777" w:rsidR="004C7B67" w:rsidRPr="00D20EE5" w:rsidRDefault="004C7B67" w:rsidP="005078C8">
      <w:pPr>
        <w:pStyle w:val="ListParagraph"/>
        <w:numPr>
          <w:ilvl w:val="1"/>
          <w:numId w:val="1"/>
        </w:numPr>
        <w:autoSpaceDE w:val="0"/>
        <w:autoSpaceDN w:val="0"/>
        <w:adjustRightInd w:val="0"/>
        <w:spacing w:after="0" w:line="240" w:lineRule="auto"/>
        <w:ind w:hanging="522"/>
        <w:rPr>
          <w:rFonts w:ascii="Times New Roman" w:hAnsi="Times New Roman" w:cs="Times New Roman"/>
          <w:b/>
          <w:sz w:val="28"/>
          <w:szCs w:val="24"/>
        </w:rPr>
      </w:pPr>
      <w:r w:rsidRPr="00D20EE5">
        <w:rPr>
          <w:rFonts w:ascii="Times New Roman" w:hAnsi="Times New Roman" w:cs="Times New Roman"/>
          <w:b/>
          <w:sz w:val="28"/>
          <w:szCs w:val="24"/>
        </w:rPr>
        <w:t>Kick-Off Meeting</w:t>
      </w:r>
    </w:p>
    <w:p w14:paraId="48CA69CB" w14:textId="77777777" w:rsidR="00F2481E" w:rsidRPr="00D20EE5" w:rsidRDefault="00F2481E" w:rsidP="0021292F">
      <w:pPr>
        <w:pStyle w:val="ListParagraph"/>
        <w:autoSpaceDE w:val="0"/>
        <w:autoSpaceDN w:val="0"/>
        <w:adjustRightInd w:val="0"/>
        <w:spacing w:after="0" w:line="240" w:lineRule="auto"/>
        <w:ind w:left="1296" w:hanging="522"/>
        <w:rPr>
          <w:rFonts w:ascii="Times New Roman" w:hAnsi="Times New Roman" w:cs="Times New Roman"/>
          <w:sz w:val="24"/>
          <w:szCs w:val="24"/>
        </w:rPr>
      </w:pPr>
    </w:p>
    <w:p w14:paraId="18496CD6" w14:textId="6F8F5E50" w:rsidR="004C7B67" w:rsidRDefault="004C7B67" w:rsidP="00DD1B3C">
      <w:pPr>
        <w:spacing w:after="0"/>
        <w:rPr>
          <w:rFonts w:ascii="Times New Roman" w:hAnsi="Times New Roman" w:cs="Times New Roman"/>
          <w:sz w:val="24"/>
          <w:szCs w:val="24"/>
        </w:rPr>
      </w:pPr>
      <w:r w:rsidRPr="00D20EE5">
        <w:rPr>
          <w:rFonts w:ascii="Times New Roman" w:hAnsi="Times New Roman" w:cs="Times New Roman"/>
          <w:sz w:val="24"/>
          <w:szCs w:val="24"/>
        </w:rPr>
        <w:t xml:space="preserve">The Contractor shall conduct </w:t>
      </w:r>
      <w:r w:rsidR="00753F59" w:rsidRPr="00D20EE5">
        <w:rPr>
          <w:rFonts w:ascii="Times New Roman" w:hAnsi="Times New Roman" w:cs="Times New Roman"/>
          <w:sz w:val="24"/>
          <w:szCs w:val="24"/>
        </w:rPr>
        <w:t>a</w:t>
      </w:r>
      <w:r w:rsidRPr="00D20EE5">
        <w:rPr>
          <w:rFonts w:ascii="Times New Roman" w:hAnsi="Times New Roman" w:cs="Times New Roman"/>
          <w:sz w:val="24"/>
          <w:szCs w:val="24"/>
        </w:rPr>
        <w:t xml:space="preserve"> kick-off meeting with appropriate State staff</w:t>
      </w:r>
      <w:r w:rsidR="00FB31BB" w:rsidRPr="00D20EE5">
        <w:rPr>
          <w:rFonts w:ascii="Times New Roman" w:hAnsi="Times New Roman" w:cs="Times New Roman"/>
          <w:sz w:val="24"/>
          <w:szCs w:val="24"/>
        </w:rPr>
        <w:t xml:space="preserve"> from each participating State Agency</w:t>
      </w:r>
      <w:r w:rsidRPr="00D20EE5">
        <w:rPr>
          <w:rFonts w:ascii="Times New Roman" w:hAnsi="Times New Roman" w:cs="Times New Roman"/>
          <w:sz w:val="24"/>
          <w:szCs w:val="24"/>
        </w:rPr>
        <w:t xml:space="preserve"> to be held at the </w:t>
      </w:r>
      <w:r w:rsidR="0066686B" w:rsidRPr="00D20EE5">
        <w:rPr>
          <w:rFonts w:ascii="Times New Roman" w:hAnsi="Times New Roman" w:cs="Times New Roman"/>
          <w:sz w:val="24"/>
          <w:szCs w:val="24"/>
        </w:rPr>
        <w:t>State’s</w:t>
      </w:r>
      <w:r w:rsidRPr="00D20EE5">
        <w:rPr>
          <w:rFonts w:ascii="Times New Roman" w:hAnsi="Times New Roman" w:cs="Times New Roman"/>
          <w:sz w:val="24"/>
          <w:szCs w:val="24"/>
        </w:rPr>
        <w:t xml:space="preserve"> office in Indianapolis, IN. During the kick-off meeting, the Contractor shall elaborate on the general approach, plan, and methods for implementing their solution(s) in Indiana. </w:t>
      </w:r>
      <w:r w:rsidR="00FB31BB" w:rsidRPr="00D20EE5">
        <w:rPr>
          <w:rFonts w:ascii="Times New Roman" w:hAnsi="Times New Roman" w:cs="Times New Roman"/>
          <w:sz w:val="24"/>
          <w:szCs w:val="24"/>
        </w:rPr>
        <w:t xml:space="preserve">This meeting should occur within 15 days of the </w:t>
      </w:r>
      <w:r w:rsidR="00C764CA" w:rsidRPr="00D20EE5">
        <w:rPr>
          <w:rFonts w:ascii="Times New Roman" w:hAnsi="Times New Roman" w:cs="Times New Roman"/>
          <w:noProof/>
          <w:sz w:val="24"/>
          <w:szCs w:val="24"/>
        </w:rPr>
        <w:t>Effective Contract</w:t>
      </w:r>
      <w:r w:rsidR="00FB31BB" w:rsidRPr="00D20EE5">
        <w:rPr>
          <w:rFonts w:ascii="Times New Roman" w:hAnsi="Times New Roman" w:cs="Times New Roman"/>
          <w:sz w:val="24"/>
          <w:szCs w:val="24"/>
        </w:rPr>
        <w:t xml:space="preserve"> Date</w:t>
      </w:r>
      <w:r w:rsidR="0052497E" w:rsidRPr="00D20EE5">
        <w:rPr>
          <w:rFonts w:ascii="Times New Roman" w:hAnsi="Times New Roman" w:cs="Times New Roman"/>
          <w:sz w:val="24"/>
          <w:szCs w:val="24"/>
        </w:rPr>
        <w:t xml:space="preserve">. </w:t>
      </w:r>
      <w:r w:rsidR="0066686B" w:rsidRPr="00D20EE5">
        <w:rPr>
          <w:rFonts w:ascii="Times New Roman" w:hAnsi="Times New Roman" w:cs="Times New Roman"/>
          <w:sz w:val="24"/>
          <w:szCs w:val="24"/>
        </w:rPr>
        <w:t xml:space="preserve">During this </w:t>
      </w:r>
      <w:r w:rsidR="0066686B" w:rsidRPr="00D20EE5">
        <w:rPr>
          <w:rFonts w:ascii="Times New Roman" w:hAnsi="Times New Roman" w:cs="Times New Roman"/>
          <w:noProof/>
          <w:sz w:val="24"/>
          <w:szCs w:val="24"/>
        </w:rPr>
        <w:t>meeting</w:t>
      </w:r>
      <w:r w:rsidR="00BA50CF" w:rsidRPr="00D20EE5">
        <w:rPr>
          <w:rFonts w:ascii="Times New Roman" w:hAnsi="Times New Roman" w:cs="Times New Roman"/>
          <w:noProof/>
          <w:sz w:val="24"/>
          <w:szCs w:val="24"/>
        </w:rPr>
        <w:t>,</w:t>
      </w:r>
      <w:r w:rsidR="0066686B" w:rsidRPr="00D20EE5">
        <w:rPr>
          <w:rFonts w:ascii="Times New Roman" w:hAnsi="Times New Roman" w:cs="Times New Roman"/>
          <w:sz w:val="24"/>
          <w:szCs w:val="24"/>
        </w:rPr>
        <w:t xml:space="preserve"> the Contractor shall present, among other things, its propos</w:t>
      </w:r>
      <w:r w:rsidR="000F57EB">
        <w:rPr>
          <w:rFonts w:ascii="Times New Roman" w:hAnsi="Times New Roman" w:cs="Times New Roman"/>
          <w:sz w:val="24"/>
          <w:szCs w:val="24"/>
        </w:rPr>
        <w:t>ed</w:t>
      </w:r>
      <w:r w:rsidR="0066686B" w:rsidRPr="00D20EE5">
        <w:rPr>
          <w:rFonts w:ascii="Times New Roman" w:hAnsi="Times New Roman" w:cs="Times New Roman"/>
          <w:sz w:val="24"/>
          <w:szCs w:val="24"/>
        </w:rPr>
        <w:t xml:space="preserve"> Project Transition Plan (Section 1</w:t>
      </w:r>
      <w:r w:rsidR="003A2EB0">
        <w:rPr>
          <w:rFonts w:ascii="Times New Roman" w:hAnsi="Times New Roman" w:cs="Times New Roman"/>
          <w:sz w:val="24"/>
          <w:szCs w:val="24"/>
        </w:rPr>
        <w:t>4</w:t>
      </w:r>
      <w:r w:rsidR="0066686B" w:rsidRPr="00D20EE5">
        <w:rPr>
          <w:rFonts w:ascii="Times New Roman" w:hAnsi="Times New Roman" w:cs="Times New Roman"/>
          <w:sz w:val="24"/>
          <w:szCs w:val="24"/>
        </w:rPr>
        <w:t>.2) for State review.</w:t>
      </w:r>
    </w:p>
    <w:p w14:paraId="6A2209F0" w14:textId="77777777" w:rsidR="00DD1B3C" w:rsidRDefault="00DD1B3C" w:rsidP="00DD1B3C">
      <w:pPr>
        <w:spacing w:after="0"/>
        <w:rPr>
          <w:rFonts w:ascii="Times New Roman" w:hAnsi="Times New Roman" w:cs="Times New Roman"/>
          <w:sz w:val="24"/>
          <w:szCs w:val="24"/>
        </w:rPr>
      </w:pPr>
    </w:p>
    <w:p w14:paraId="53E10A49" w14:textId="77777777" w:rsidR="00954935" w:rsidRPr="00D20EE5" w:rsidRDefault="0009728B" w:rsidP="005078C8">
      <w:pPr>
        <w:pStyle w:val="ListParagraph"/>
        <w:numPr>
          <w:ilvl w:val="1"/>
          <w:numId w:val="1"/>
        </w:numPr>
        <w:autoSpaceDE w:val="0"/>
        <w:autoSpaceDN w:val="0"/>
        <w:adjustRightInd w:val="0"/>
        <w:spacing w:after="0" w:line="240" w:lineRule="auto"/>
        <w:ind w:hanging="522"/>
        <w:rPr>
          <w:rFonts w:ascii="Times New Roman" w:hAnsi="Times New Roman" w:cs="Times New Roman"/>
          <w:b/>
          <w:sz w:val="28"/>
          <w:szCs w:val="24"/>
        </w:rPr>
      </w:pPr>
      <w:r w:rsidRPr="00D20EE5">
        <w:rPr>
          <w:rFonts w:ascii="Times New Roman" w:hAnsi="Times New Roman" w:cs="Times New Roman"/>
          <w:b/>
          <w:sz w:val="28"/>
          <w:szCs w:val="24"/>
        </w:rPr>
        <w:t>Project Transition</w:t>
      </w:r>
      <w:r w:rsidR="00954935" w:rsidRPr="00D20EE5">
        <w:rPr>
          <w:rFonts w:ascii="Times New Roman" w:hAnsi="Times New Roman" w:cs="Times New Roman"/>
          <w:b/>
          <w:sz w:val="28"/>
          <w:szCs w:val="24"/>
        </w:rPr>
        <w:t xml:space="preserve"> Plan</w:t>
      </w:r>
    </w:p>
    <w:p w14:paraId="7B54635D" w14:textId="77777777" w:rsidR="00F2481E" w:rsidRPr="00D20EE5" w:rsidRDefault="00F2481E" w:rsidP="00F2481E">
      <w:pPr>
        <w:pStyle w:val="ListParagraph"/>
        <w:autoSpaceDE w:val="0"/>
        <w:autoSpaceDN w:val="0"/>
        <w:adjustRightInd w:val="0"/>
        <w:spacing w:after="0" w:line="240" w:lineRule="auto"/>
        <w:ind w:left="1296"/>
        <w:rPr>
          <w:rFonts w:ascii="Times New Roman" w:hAnsi="Times New Roman" w:cs="Times New Roman"/>
          <w:sz w:val="24"/>
          <w:szCs w:val="24"/>
        </w:rPr>
      </w:pPr>
    </w:p>
    <w:p w14:paraId="4A011F6A" w14:textId="77777777" w:rsidR="00A205B2" w:rsidRDefault="0009728B" w:rsidP="0021292F">
      <w:pPr>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The Contractor must prepare a Transition Plan detailing its assumption of the work detailed in this </w:t>
      </w:r>
      <w:r w:rsidR="006F3228" w:rsidRPr="00D20EE5">
        <w:rPr>
          <w:rFonts w:ascii="Times New Roman" w:hAnsi="Times New Roman" w:cs="Times New Roman"/>
          <w:sz w:val="24"/>
          <w:szCs w:val="24"/>
          <w:lang w:bidi="en-US"/>
        </w:rPr>
        <w:t>Contract</w:t>
      </w:r>
      <w:r w:rsidRPr="00D20EE5">
        <w:rPr>
          <w:rFonts w:ascii="Times New Roman" w:hAnsi="Times New Roman" w:cs="Times New Roman"/>
          <w:sz w:val="24"/>
          <w:szCs w:val="24"/>
          <w:lang w:bidi="en-US"/>
        </w:rPr>
        <w:t xml:space="preserve"> </w:t>
      </w:r>
      <w:r w:rsidR="0066686B" w:rsidRPr="00D20EE5">
        <w:rPr>
          <w:rFonts w:ascii="Times New Roman" w:hAnsi="Times New Roman" w:cs="Times New Roman"/>
          <w:sz w:val="24"/>
          <w:szCs w:val="24"/>
          <w:lang w:bidi="en-US"/>
        </w:rPr>
        <w:t xml:space="preserve">from the vendor currently providing these services to the State </w:t>
      </w:r>
      <w:r w:rsidRPr="00D20EE5">
        <w:rPr>
          <w:rFonts w:ascii="Times New Roman" w:hAnsi="Times New Roman" w:cs="Times New Roman"/>
          <w:sz w:val="24"/>
          <w:szCs w:val="24"/>
          <w:lang w:bidi="en-US"/>
        </w:rPr>
        <w:t>(if applicable)</w:t>
      </w:r>
      <w:r w:rsidR="0066686B" w:rsidRPr="00D20EE5">
        <w:rPr>
          <w:rFonts w:ascii="Times New Roman" w:hAnsi="Times New Roman" w:cs="Times New Roman"/>
          <w:sz w:val="24"/>
          <w:szCs w:val="24"/>
          <w:lang w:bidi="en-US"/>
        </w:rPr>
        <w:t xml:space="preserve"> and for the commencement of </w:t>
      </w:r>
      <w:r w:rsidR="00CF555D">
        <w:rPr>
          <w:rFonts w:ascii="Times New Roman" w:hAnsi="Times New Roman" w:cs="Times New Roman"/>
          <w:sz w:val="24"/>
          <w:szCs w:val="24"/>
          <w:lang w:bidi="en-US"/>
        </w:rPr>
        <w:t>SVC</w:t>
      </w:r>
      <w:r w:rsidR="0066686B" w:rsidRPr="00D20EE5">
        <w:rPr>
          <w:rFonts w:ascii="Times New Roman" w:hAnsi="Times New Roman" w:cs="Times New Roman"/>
          <w:sz w:val="24"/>
          <w:szCs w:val="24"/>
          <w:lang w:bidi="en-US"/>
        </w:rPr>
        <w:t xml:space="preserve"> services for </w:t>
      </w:r>
      <w:r w:rsidR="0066686B" w:rsidRPr="00D20EE5">
        <w:rPr>
          <w:rFonts w:ascii="Times New Roman" w:hAnsi="Times New Roman" w:cs="Times New Roman"/>
          <w:noProof/>
          <w:sz w:val="24"/>
          <w:szCs w:val="24"/>
          <w:lang w:bidi="en-US"/>
        </w:rPr>
        <w:t>INPRS</w:t>
      </w:r>
      <w:r w:rsidR="0066686B" w:rsidRPr="00D20EE5">
        <w:rPr>
          <w:rFonts w:ascii="Times New Roman" w:hAnsi="Times New Roman" w:cs="Times New Roman"/>
          <w:sz w:val="24"/>
          <w:szCs w:val="24"/>
          <w:lang w:bidi="en-US"/>
        </w:rPr>
        <w:t xml:space="preserve"> (which is a new program)</w:t>
      </w:r>
      <w:r w:rsidRPr="00D20EE5">
        <w:rPr>
          <w:rFonts w:ascii="Times New Roman" w:hAnsi="Times New Roman" w:cs="Times New Roman"/>
          <w:sz w:val="24"/>
          <w:szCs w:val="24"/>
          <w:lang w:bidi="en-US"/>
        </w:rPr>
        <w:t xml:space="preserve">. </w:t>
      </w:r>
      <w:r w:rsidR="006977F9">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The </w:t>
      </w:r>
      <w:r w:rsidR="009A0E3D" w:rsidRPr="00D20EE5">
        <w:rPr>
          <w:rFonts w:ascii="Times New Roman" w:hAnsi="Times New Roman" w:cs="Times New Roman"/>
          <w:sz w:val="24"/>
          <w:szCs w:val="24"/>
          <w:lang w:bidi="en-US"/>
        </w:rPr>
        <w:t>T</w:t>
      </w:r>
      <w:r w:rsidRPr="00D20EE5">
        <w:rPr>
          <w:rFonts w:ascii="Times New Roman" w:hAnsi="Times New Roman" w:cs="Times New Roman"/>
          <w:sz w:val="24"/>
          <w:szCs w:val="24"/>
          <w:lang w:bidi="en-US"/>
        </w:rPr>
        <w:t xml:space="preserve">ransition Plan must include detailed steps and procedures necessary to prepare for, transition, and provide all services required for the </w:t>
      </w:r>
      <w:r w:rsidR="00CF555D">
        <w:rPr>
          <w:rFonts w:ascii="Times New Roman" w:hAnsi="Times New Roman" w:cs="Times New Roman"/>
          <w:sz w:val="24"/>
          <w:szCs w:val="24"/>
          <w:lang w:bidi="en-US"/>
        </w:rPr>
        <w:t>SVC P</w:t>
      </w:r>
      <w:r w:rsidRPr="00D20EE5">
        <w:rPr>
          <w:rFonts w:ascii="Times New Roman" w:hAnsi="Times New Roman" w:cs="Times New Roman"/>
          <w:sz w:val="24"/>
          <w:szCs w:val="24"/>
          <w:lang w:bidi="en-US"/>
        </w:rPr>
        <w:t xml:space="preserve">rogram in this </w:t>
      </w:r>
      <w:r w:rsidR="006F3228" w:rsidRPr="00D20EE5">
        <w:rPr>
          <w:rFonts w:ascii="Times New Roman" w:hAnsi="Times New Roman" w:cs="Times New Roman"/>
          <w:sz w:val="24"/>
          <w:szCs w:val="24"/>
          <w:lang w:bidi="en-US"/>
        </w:rPr>
        <w:t>Contract</w:t>
      </w:r>
      <w:r w:rsidRPr="00D20EE5">
        <w:rPr>
          <w:rFonts w:ascii="Times New Roman" w:hAnsi="Times New Roman" w:cs="Times New Roman"/>
          <w:sz w:val="24"/>
          <w:szCs w:val="24"/>
          <w:lang w:bidi="en-US"/>
        </w:rPr>
        <w:t xml:space="preserve"> with minimal disruption to </w:t>
      </w:r>
      <w:r w:rsidR="009A0E3D" w:rsidRPr="00D20EE5">
        <w:rPr>
          <w:rFonts w:ascii="Times New Roman" w:hAnsi="Times New Roman" w:cs="Times New Roman"/>
          <w:sz w:val="24"/>
          <w:szCs w:val="24"/>
          <w:lang w:bidi="en-US"/>
        </w:rPr>
        <w:t>Agencies</w:t>
      </w:r>
      <w:r w:rsidRPr="00D20EE5">
        <w:rPr>
          <w:rFonts w:ascii="Times New Roman" w:hAnsi="Times New Roman" w:cs="Times New Roman"/>
          <w:sz w:val="24"/>
          <w:szCs w:val="24"/>
          <w:lang w:bidi="en-US"/>
        </w:rPr>
        <w:t>, State</w:t>
      </w:r>
      <w:r w:rsidR="000A119D">
        <w:rPr>
          <w:rFonts w:ascii="Times New Roman" w:hAnsi="Times New Roman" w:cs="Times New Roman"/>
          <w:sz w:val="24"/>
          <w:szCs w:val="24"/>
          <w:lang w:bidi="en-US"/>
        </w:rPr>
        <w:t>,</w:t>
      </w:r>
      <w:r w:rsidRPr="00D20EE5">
        <w:rPr>
          <w:rFonts w:ascii="Times New Roman" w:hAnsi="Times New Roman" w:cs="Times New Roman"/>
          <w:sz w:val="24"/>
          <w:szCs w:val="24"/>
          <w:lang w:bidi="en-US"/>
        </w:rPr>
        <w:t xml:space="preserve"> </w:t>
      </w:r>
      <w:r w:rsidR="007E20B7" w:rsidRPr="00D20EE5">
        <w:rPr>
          <w:rFonts w:ascii="Times New Roman" w:hAnsi="Times New Roman" w:cs="Times New Roman"/>
          <w:sz w:val="24"/>
          <w:szCs w:val="24"/>
          <w:lang w:bidi="en-US"/>
        </w:rPr>
        <w:t>Cardholder</w:t>
      </w:r>
      <w:r w:rsidRPr="00D20EE5">
        <w:rPr>
          <w:rFonts w:ascii="Times New Roman" w:hAnsi="Times New Roman" w:cs="Times New Roman"/>
          <w:sz w:val="24"/>
          <w:szCs w:val="24"/>
          <w:lang w:bidi="en-US"/>
        </w:rPr>
        <w:t xml:space="preserve">s, and other stakeholders. </w:t>
      </w:r>
      <w:r w:rsidR="006977F9">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This Plan must include details on how the Contractor plans to interface with the current </w:t>
      </w:r>
      <w:r w:rsidR="00CD0C91" w:rsidRPr="00D20EE5">
        <w:rPr>
          <w:rFonts w:ascii="Times New Roman" w:hAnsi="Times New Roman" w:cs="Times New Roman"/>
          <w:sz w:val="24"/>
          <w:szCs w:val="24"/>
          <w:lang w:bidi="en-US"/>
        </w:rPr>
        <w:t>vendor</w:t>
      </w:r>
      <w:r w:rsidRPr="00D20EE5">
        <w:rPr>
          <w:rFonts w:ascii="Times New Roman" w:hAnsi="Times New Roman" w:cs="Times New Roman"/>
          <w:sz w:val="24"/>
          <w:szCs w:val="24"/>
          <w:lang w:bidi="en-US"/>
        </w:rPr>
        <w:t xml:space="preserve"> to transfer data and responsibilities during the transition. </w:t>
      </w:r>
      <w:r w:rsidR="006977F9">
        <w:rPr>
          <w:rFonts w:ascii="Times New Roman" w:hAnsi="Times New Roman" w:cs="Times New Roman"/>
          <w:sz w:val="24"/>
          <w:szCs w:val="24"/>
          <w:lang w:bidi="en-US"/>
        </w:rPr>
        <w:t xml:space="preserve"> </w:t>
      </w:r>
      <w:r w:rsidR="00753F59" w:rsidRPr="00D20EE5">
        <w:rPr>
          <w:rFonts w:ascii="Times New Roman" w:hAnsi="Times New Roman" w:cs="Times New Roman"/>
          <w:sz w:val="24"/>
          <w:szCs w:val="24"/>
          <w:lang w:bidi="en-US"/>
        </w:rPr>
        <w:t>The State shall approve the final plan</w:t>
      </w:r>
      <w:r w:rsidR="00A205B2">
        <w:rPr>
          <w:rFonts w:ascii="Times New Roman" w:hAnsi="Times New Roman" w:cs="Times New Roman"/>
          <w:sz w:val="24"/>
          <w:szCs w:val="24"/>
          <w:lang w:bidi="en-US"/>
        </w:rPr>
        <w:t xml:space="preserve"> and may require changes to the plan</w:t>
      </w:r>
      <w:r w:rsidR="00753F59" w:rsidRPr="00D20EE5">
        <w:rPr>
          <w:rFonts w:ascii="Times New Roman" w:hAnsi="Times New Roman" w:cs="Times New Roman"/>
          <w:sz w:val="24"/>
          <w:szCs w:val="24"/>
          <w:lang w:bidi="en-US"/>
        </w:rPr>
        <w:t xml:space="preserve">. </w:t>
      </w:r>
      <w:r w:rsidR="006977F9">
        <w:rPr>
          <w:rFonts w:ascii="Times New Roman" w:hAnsi="Times New Roman" w:cs="Times New Roman"/>
          <w:sz w:val="24"/>
          <w:szCs w:val="24"/>
          <w:lang w:bidi="en-US"/>
        </w:rPr>
        <w:t xml:space="preserve"> </w:t>
      </w:r>
    </w:p>
    <w:p w14:paraId="35A0D720" w14:textId="77777777" w:rsidR="00A205B2" w:rsidRPr="00D20EE5" w:rsidRDefault="00A205B2" w:rsidP="00A205B2">
      <w:pPr>
        <w:rPr>
          <w:rFonts w:ascii="Times New Roman" w:hAnsi="Times New Roman" w:cs="Times New Roman"/>
          <w:sz w:val="24"/>
          <w:szCs w:val="24"/>
        </w:rPr>
      </w:pPr>
      <w:r>
        <w:rPr>
          <w:rFonts w:ascii="Times New Roman" w:hAnsi="Times New Roman" w:cs="Times New Roman"/>
          <w:sz w:val="24"/>
          <w:szCs w:val="24"/>
        </w:rPr>
        <w:t>The contract with the incumbent vendor for SVC services expires on December 31, 2019. To the extent that the State selects a Contractor that is not the incumbent, the Contractor shall propose a Transition Plan that supports a fully tested transition of services prior to the expiration of the current contract and ideally with sufficient buffer should there be unforeseen circumstances related to the Transition.</w:t>
      </w:r>
    </w:p>
    <w:p w14:paraId="6F74E69C" w14:textId="281F13A7" w:rsidR="0009728B" w:rsidRPr="00D20EE5" w:rsidRDefault="0009728B" w:rsidP="0021292F">
      <w:pPr>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The plan must provide a detailed </w:t>
      </w:r>
      <w:r w:rsidRPr="00D20EE5">
        <w:rPr>
          <w:rFonts w:ascii="Times New Roman" w:hAnsi="Times New Roman" w:cs="Times New Roman"/>
          <w:noProof/>
          <w:sz w:val="24"/>
          <w:szCs w:val="24"/>
          <w:lang w:bidi="en-US"/>
        </w:rPr>
        <w:t>timeline</w:t>
      </w:r>
      <w:r w:rsidRPr="00D20EE5">
        <w:rPr>
          <w:rFonts w:ascii="Times New Roman" w:hAnsi="Times New Roman" w:cs="Times New Roman"/>
          <w:sz w:val="24"/>
          <w:szCs w:val="24"/>
          <w:lang w:bidi="en-US"/>
        </w:rPr>
        <w:t xml:space="preserve"> for coordination and completion of the system conversion, testing, and services transition including:</w:t>
      </w:r>
    </w:p>
    <w:p w14:paraId="72BFEA60" w14:textId="77777777" w:rsidR="0009728B" w:rsidRPr="00D20EE5" w:rsidRDefault="0009728B" w:rsidP="00D31CFD">
      <w:pPr>
        <w:pStyle w:val="ListParagraph"/>
        <w:numPr>
          <w:ilvl w:val="0"/>
          <w:numId w:val="21"/>
        </w:numPr>
        <w:spacing w:after="0" w:line="240" w:lineRule="auto"/>
        <w:ind w:left="1080"/>
        <w:rPr>
          <w:rFonts w:ascii="Times New Roman" w:hAnsi="Times New Roman" w:cs="Times New Roman"/>
          <w:sz w:val="24"/>
          <w:szCs w:val="24"/>
          <w:lang w:bidi="en-US"/>
        </w:rPr>
      </w:pPr>
      <w:r w:rsidRPr="00D20EE5">
        <w:rPr>
          <w:rFonts w:ascii="Times New Roman" w:hAnsi="Times New Roman" w:cs="Times New Roman"/>
          <w:sz w:val="24"/>
          <w:szCs w:val="24"/>
          <w:lang w:bidi="en-US"/>
        </w:rPr>
        <w:t>A description of the overall approach;</w:t>
      </w:r>
    </w:p>
    <w:p w14:paraId="478F60E2" w14:textId="77777777" w:rsidR="0009728B" w:rsidRPr="00D20EE5" w:rsidRDefault="0009728B" w:rsidP="00D31CFD">
      <w:pPr>
        <w:pStyle w:val="ListParagraph"/>
        <w:numPr>
          <w:ilvl w:val="0"/>
          <w:numId w:val="21"/>
        </w:numPr>
        <w:spacing w:after="0" w:line="240" w:lineRule="auto"/>
        <w:ind w:left="108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The order in which transition activities will occur; </w:t>
      </w:r>
    </w:p>
    <w:p w14:paraId="62848941" w14:textId="77777777" w:rsidR="0009728B" w:rsidRPr="00D20EE5" w:rsidRDefault="0009728B" w:rsidP="00D31CFD">
      <w:pPr>
        <w:pStyle w:val="ListParagraph"/>
        <w:numPr>
          <w:ilvl w:val="0"/>
          <w:numId w:val="21"/>
        </w:numPr>
        <w:spacing w:after="0" w:line="240" w:lineRule="auto"/>
        <w:ind w:left="1080"/>
        <w:rPr>
          <w:rFonts w:ascii="Times New Roman" w:hAnsi="Times New Roman" w:cs="Times New Roman"/>
          <w:sz w:val="24"/>
          <w:szCs w:val="24"/>
          <w:lang w:bidi="en-US"/>
        </w:rPr>
      </w:pPr>
      <w:r w:rsidRPr="00D20EE5">
        <w:rPr>
          <w:rFonts w:ascii="Times New Roman" w:hAnsi="Times New Roman" w:cs="Times New Roman"/>
          <w:noProof/>
          <w:sz w:val="24"/>
          <w:szCs w:val="24"/>
          <w:lang w:bidi="en-US"/>
        </w:rPr>
        <w:t>Tasks to be performed</w:t>
      </w:r>
      <w:r w:rsidRPr="00D20EE5">
        <w:rPr>
          <w:rFonts w:ascii="Times New Roman" w:hAnsi="Times New Roman" w:cs="Times New Roman"/>
          <w:sz w:val="24"/>
          <w:szCs w:val="24"/>
          <w:lang w:bidi="en-US"/>
        </w:rPr>
        <w:t xml:space="preserve">; </w:t>
      </w:r>
    </w:p>
    <w:p w14:paraId="11926393" w14:textId="77777777" w:rsidR="0009728B" w:rsidRPr="00D20EE5" w:rsidRDefault="0009728B" w:rsidP="00D31CFD">
      <w:pPr>
        <w:pStyle w:val="ListParagraph"/>
        <w:numPr>
          <w:ilvl w:val="0"/>
          <w:numId w:val="21"/>
        </w:numPr>
        <w:spacing w:after="0" w:line="240" w:lineRule="auto"/>
        <w:ind w:left="1080"/>
        <w:rPr>
          <w:rFonts w:ascii="Times New Roman" w:hAnsi="Times New Roman" w:cs="Times New Roman"/>
          <w:sz w:val="24"/>
          <w:szCs w:val="24"/>
          <w:lang w:bidi="en-US"/>
        </w:rPr>
      </w:pPr>
      <w:r w:rsidRPr="00D20EE5">
        <w:rPr>
          <w:rFonts w:ascii="Times New Roman" w:hAnsi="Times New Roman" w:cs="Times New Roman"/>
          <w:noProof/>
          <w:sz w:val="24"/>
          <w:szCs w:val="24"/>
          <w:lang w:bidi="en-US"/>
        </w:rPr>
        <w:t>Parties responsible for the completion of each task</w:t>
      </w:r>
      <w:r w:rsidRPr="00D20EE5">
        <w:rPr>
          <w:rFonts w:ascii="Times New Roman" w:hAnsi="Times New Roman" w:cs="Times New Roman"/>
          <w:sz w:val="24"/>
          <w:szCs w:val="24"/>
          <w:lang w:bidi="en-US"/>
        </w:rPr>
        <w:t xml:space="preserve">; </w:t>
      </w:r>
    </w:p>
    <w:p w14:paraId="3802B387" w14:textId="77777777" w:rsidR="0009728B" w:rsidRPr="00D20EE5" w:rsidRDefault="0009728B" w:rsidP="00D31CFD">
      <w:pPr>
        <w:pStyle w:val="ListParagraph"/>
        <w:numPr>
          <w:ilvl w:val="0"/>
          <w:numId w:val="21"/>
        </w:numPr>
        <w:spacing w:after="0" w:line="240" w:lineRule="auto"/>
        <w:ind w:left="108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A backup plan if any or all of the transition activities </w:t>
      </w:r>
      <w:r w:rsidRPr="00D20EE5">
        <w:rPr>
          <w:rFonts w:ascii="Times New Roman" w:hAnsi="Times New Roman" w:cs="Times New Roman"/>
          <w:noProof/>
          <w:sz w:val="24"/>
          <w:szCs w:val="24"/>
          <w:lang w:bidi="en-US"/>
        </w:rPr>
        <w:t>are delayed</w:t>
      </w:r>
      <w:r w:rsidRPr="00D20EE5">
        <w:rPr>
          <w:rFonts w:ascii="Times New Roman" w:hAnsi="Times New Roman" w:cs="Times New Roman"/>
          <w:sz w:val="24"/>
          <w:szCs w:val="24"/>
          <w:lang w:bidi="en-US"/>
        </w:rPr>
        <w:t>;</w:t>
      </w:r>
    </w:p>
    <w:p w14:paraId="5AAE1390" w14:textId="77777777" w:rsidR="0009728B" w:rsidRPr="00D20EE5" w:rsidRDefault="0009728B" w:rsidP="00D31CFD">
      <w:pPr>
        <w:pStyle w:val="ListParagraph"/>
        <w:numPr>
          <w:ilvl w:val="0"/>
          <w:numId w:val="21"/>
        </w:numPr>
        <w:spacing w:after="0" w:line="240" w:lineRule="auto"/>
        <w:ind w:left="1080"/>
        <w:rPr>
          <w:rFonts w:ascii="Times New Roman" w:hAnsi="Times New Roman" w:cs="Times New Roman"/>
          <w:sz w:val="24"/>
          <w:szCs w:val="24"/>
          <w:lang w:bidi="en-US"/>
        </w:rPr>
      </w:pPr>
      <w:r w:rsidRPr="00D20EE5">
        <w:rPr>
          <w:rFonts w:ascii="Times New Roman" w:hAnsi="Times New Roman" w:cs="Times New Roman"/>
          <w:noProof/>
          <w:sz w:val="24"/>
          <w:szCs w:val="24"/>
          <w:lang w:bidi="en-US"/>
        </w:rPr>
        <w:t>Training</w:t>
      </w:r>
      <w:r w:rsidR="00753F59" w:rsidRPr="00D20EE5">
        <w:rPr>
          <w:rFonts w:ascii="Times New Roman" w:hAnsi="Times New Roman" w:cs="Times New Roman"/>
          <w:noProof/>
          <w:sz w:val="24"/>
          <w:szCs w:val="24"/>
          <w:lang w:bidi="en-US"/>
        </w:rPr>
        <w:t xml:space="preserve"> of State staff</w:t>
      </w:r>
      <w:r w:rsidRPr="00D20EE5">
        <w:rPr>
          <w:rFonts w:ascii="Times New Roman" w:hAnsi="Times New Roman" w:cs="Times New Roman"/>
          <w:sz w:val="24"/>
          <w:szCs w:val="24"/>
          <w:lang w:bidi="en-US"/>
        </w:rPr>
        <w:t>;</w:t>
      </w:r>
    </w:p>
    <w:p w14:paraId="63316D20" w14:textId="77777777" w:rsidR="0009728B" w:rsidRPr="00D20EE5" w:rsidRDefault="0009728B" w:rsidP="00D31CFD">
      <w:pPr>
        <w:pStyle w:val="ListParagraph"/>
        <w:numPr>
          <w:ilvl w:val="0"/>
          <w:numId w:val="21"/>
        </w:numPr>
        <w:spacing w:after="0" w:line="240" w:lineRule="auto"/>
        <w:ind w:left="1080"/>
        <w:rPr>
          <w:rFonts w:ascii="Times New Roman" w:hAnsi="Times New Roman" w:cs="Times New Roman"/>
          <w:sz w:val="24"/>
          <w:szCs w:val="24"/>
          <w:lang w:bidi="en-US"/>
        </w:rPr>
      </w:pPr>
      <w:r w:rsidRPr="00D20EE5">
        <w:rPr>
          <w:rFonts w:ascii="Times New Roman" w:hAnsi="Times New Roman" w:cs="Times New Roman"/>
          <w:sz w:val="24"/>
          <w:szCs w:val="24"/>
          <w:lang w:bidi="en-US"/>
        </w:rPr>
        <w:t>Customer service;</w:t>
      </w:r>
    </w:p>
    <w:p w14:paraId="7A346174" w14:textId="77777777" w:rsidR="0009728B" w:rsidRPr="00D20EE5" w:rsidRDefault="0009728B" w:rsidP="00D31CFD">
      <w:pPr>
        <w:pStyle w:val="ListParagraph"/>
        <w:numPr>
          <w:ilvl w:val="0"/>
          <w:numId w:val="21"/>
        </w:numPr>
        <w:spacing w:after="0" w:line="240" w:lineRule="auto"/>
        <w:ind w:left="1080"/>
        <w:rPr>
          <w:rFonts w:ascii="Times New Roman" w:hAnsi="Times New Roman" w:cs="Times New Roman"/>
          <w:sz w:val="24"/>
          <w:szCs w:val="24"/>
          <w:lang w:bidi="en-US"/>
        </w:rPr>
      </w:pPr>
      <w:r w:rsidRPr="00D20EE5">
        <w:rPr>
          <w:rFonts w:ascii="Times New Roman" w:hAnsi="Times New Roman" w:cs="Times New Roman"/>
          <w:noProof/>
          <w:sz w:val="24"/>
          <w:szCs w:val="24"/>
          <w:lang w:bidi="en-US"/>
        </w:rPr>
        <w:t>T</w:t>
      </w:r>
      <w:r w:rsidR="00C764CA" w:rsidRPr="00D20EE5">
        <w:rPr>
          <w:rFonts w:ascii="Times New Roman" w:hAnsi="Times New Roman" w:cs="Times New Roman"/>
          <w:noProof/>
          <w:sz w:val="24"/>
          <w:szCs w:val="24"/>
          <w:lang w:bidi="en-US"/>
        </w:rPr>
        <w:t>he t</w:t>
      </w:r>
      <w:r w:rsidRPr="00D20EE5">
        <w:rPr>
          <w:rFonts w:ascii="Times New Roman" w:hAnsi="Times New Roman" w:cs="Times New Roman"/>
          <w:noProof/>
          <w:sz w:val="24"/>
          <w:szCs w:val="24"/>
          <w:lang w:bidi="en-US"/>
        </w:rPr>
        <w:t xml:space="preserve">imeframe for </w:t>
      </w:r>
      <w:r w:rsidR="00FB31BB" w:rsidRPr="00D20EE5">
        <w:rPr>
          <w:rFonts w:ascii="Times New Roman" w:hAnsi="Times New Roman" w:cs="Times New Roman"/>
          <w:noProof/>
          <w:sz w:val="24"/>
          <w:szCs w:val="24"/>
          <w:lang w:bidi="en-US"/>
        </w:rPr>
        <w:t xml:space="preserve">the </w:t>
      </w:r>
      <w:r w:rsidRPr="00D20EE5">
        <w:rPr>
          <w:rFonts w:ascii="Times New Roman" w:hAnsi="Times New Roman" w:cs="Times New Roman"/>
          <w:noProof/>
          <w:sz w:val="24"/>
          <w:szCs w:val="24"/>
          <w:lang w:bidi="en-US"/>
        </w:rPr>
        <w:t>conversion</w:t>
      </w:r>
      <w:r w:rsidR="00FB31BB" w:rsidRPr="00D20EE5">
        <w:rPr>
          <w:rFonts w:ascii="Times New Roman" w:hAnsi="Times New Roman" w:cs="Times New Roman"/>
          <w:noProof/>
          <w:sz w:val="24"/>
          <w:szCs w:val="24"/>
          <w:lang w:bidi="en-US"/>
        </w:rPr>
        <w:t xml:space="preserve"> of Cardholder accounts to </w:t>
      </w:r>
      <w:r w:rsidR="0051031B" w:rsidRPr="00D20EE5">
        <w:rPr>
          <w:rFonts w:ascii="Times New Roman" w:hAnsi="Times New Roman" w:cs="Times New Roman"/>
          <w:noProof/>
          <w:sz w:val="24"/>
          <w:szCs w:val="24"/>
          <w:lang w:bidi="en-US"/>
        </w:rPr>
        <w:t>the Contractor’s system</w:t>
      </w:r>
      <w:r w:rsidRPr="00D20EE5">
        <w:rPr>
          <w:rFonts w:ascii="Times New Roman" w:hAnsi="Times New Roman" w:cs="Times New Roman"/>
          <w:noProof/>
          <w:sz w:val="24"/>
          <w:szCs w:val="24"/>
          <w:lang w:bidi="en-US"/>
        </w:rPr>
        <w:t>, including a backup date</w:t>
      </w:r>
      <w:r w:rsidRPr="00D20EE5">
        <w:rPr>
          <w:rFonts w:ascii="Times New Roman" w:hAnsi="Times New Roman" w:cs="Times New Roman"/>
          <w:sz w:val="24"/>
          <w:szCs w:val="24"/>
          <w:lang w:bidi="en-US"/>
        </w:rPr>
        <w:t xml:space="preserve">; </w:t>
      </w:r>
    </w:p>
    <w:p w14:paraId="468B9082" w14:textId="77777777" w:rsidR="0009728B" w:rsidRPr="00D20EE5" w:rsidRDefault="0009728B" w:rsidP="00D31CFD">
      <w:pPr>
        <w:pStyle w:val="ListParagraph"/>
        <w:numPr>
          <w:ilvl w:val="0"/>
          <w:numId w:val="21"/>
        </w:numPr>
        <w:spacing w:after="0" w:line="240" w:lineRule="auto"/>
        <w:ind w:left="108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Testing procedures, verification, and validation of the migration process; </w:t>
      </w:r>
    </w:p>
    <w:p w14:paraId="73339E52" w14:textId="77777777" w:rsidR="0009728B" w:rsidRPr="00D20EE5" w:rsidRDefault="0009728B" w:rsidP="00D31CFD">
      <w:pPr>
        <w:pStyle w:val="ListParagraph"/>
        <w:numPr>
          <w:ilvl w:val="0"/>
          <w:numId w:val="21"/>
        </w:numPr>
        <w:spacing w:after="0" w:line="240" w:lineRule="auto"/>
        <w:ind w:left="1080"/>
        <w:rPr>
          <w:rFonts w:ascii="Times New Roman" w:hAnsi="Times New Roman" w:cs="Times New Roman"/>
          <w:sz w:val="24"/>
          <w:szCs w:val="24"/>
          <w:lang w:bidi="en-US"/>
        </w:rPr>
      </w:pPr>
      <w:r w:rsidRPr="00D20EE5">
        <w:rPr>
          <w:rFonts w:ascii="Times New Roman" w:hAnsi="Times New Roman" w:cs="Times New Roman"/>
          <w:sz w:val="24"/>
          <w:szCs w:val="24"/>
          <w:lang w:bidi="en-US"/>
        </w:rPr>
        <w:t>Quality assurance checkpoints and critical paths</w:t>
      </w:r>
      <w:r w:rsidR="0051031B" w:rsidRPr="00D20EE5">
        <w:rPr>
          <w:rFonts w:ascii="Times New Roman" w:hAnsi="Times New Roman" w:cs="Times New Roman"/>
          <w:sz w:val="24"/>
          <w:szCs w:val="24"/>
          <w:lang w:bidi="en-US"/>
        </w:rPr>
        <w:t>.</w:t>
      </w:r>
      <w:r w:rsidRPr="00D20EE5">
        <w:rPr>
          <w:rFonts w:ascii="Times New Roman" w:hAnsi="Times New Roman" w:cs="Times New Roman"/>
          <w:sz w:val="24"/>
          <w:szCs w:val="24"/>
          <w:lang w:bidi="en-US"/>
        </w:rPr>
        <w:t xml:space="preserve"> </w:t>
      </w:r>
    </w:p>
    <w:p w14:paraId="1E4D9A7D" w14:textId="77777777" w:rsidR="0009728B" w:rsidRPr="00D20EE5" w:rsidRDefault="0009728B" w:rsidP="0009728B">
      <w:pPr>
        <w:pStyle w:val="ListParagraph"/>
        <w:autoSpaceDE w:val="0"/>
        <w:autoSpaceDN w:val="0"/>
        <w:adjustRightInd w:val="0"/>
        <w:spacing w:after="0" w:line="240" w:lineRule="auto"/>
        <w:ind w:left="1296"/>
        <w:rPr>
          <w:rFonts w:ascii="Times New Roman" w:hAnsi="Times New Roman" w:cs="Times New Roman"/>
          <w:sz w:val="24"/>
          <w:szCs w:val="24"/>
        </w:rPr>
      </w:pPr>
    </w:p>
    <w:p w14:paraId="222C7A10" w14:textId="77777777" w:rsidR="00F1204E" w:rsidRPr="00D20EE5" w:rsidRDefault="00F1204E" w:rsidP="005078C8">
      <w:pPr>
        <w:pStyle w:val="ListParagraph"/>
        <w:numPr>
          <w:ilvl w:val="1"/>
          <w:numId w:val="1"/>
        </w:numPr>
        <w:rPr>
          <w:rFonts w:ascii="Times New Roman" w:hAnsi="Times New Roman" w:cs="Times New Roman"/>
          <w:b/>
          <w:sz w:val="28"/>
          <w:szCs w:val="24"/>
          <w:lang w:bidi="en-US"/>
        </w:rPr>
      </w:pPr>
      <w:r w:rsidRPr="00D20EE5">
        <w:rPr>
          <w:rFonts w:ascii="Times New Roman" w:hAnsi="Times New Roman" w:cs="Times New Roman"/>
          <w:b/>
          <w:sz w:val="28"/>
          <w:szCs w:val="24"/>
          <w:lang w:bidi="en-US"/>
        </w:rPr>
        <w:t>Transition-In Phase</w:t>
      </w:r>
    </w:p>
    <w:p w14:paraId="1F538AAF" w14:textId="77777777" w:rsidR="00800754" w:rsidRPr="00D20EE5" w:rsidRDefault="00800754" w:rsidP="00800754">
      <w:pPr>
        <w:pStyle w:val="ListParagraph"/>
        <w:ind w:left="1296"/>
        <w:rPr>
          <w:rFonts w:ascii="Times New Roman" w:hAnsi="Times New Roman" w:cs="Times New Roman"/>
          <w:sz w:val="24"/>
          <w:szCs w:val="24"/>
          <w:lang w:bidi="en-US"/>
        </w:rPr>
      </w:pPr>
    </w:p>
    <w:p w14:paraId="62FC315E" w14:textId="3FD152FD" w:rsidR="00F1204E" w:rsidRPr="00D20EE5" w:rsidRDefault="00F1204E" w:rsidP="00D31CFD">
      <w:pPr>
        <w:pStyle w:val="ListParagraph"/>
        <w:numPr>
          <w:ilvl w:val="0"/>
          <w:numId w:val="22"/>
        </w:numPr>
        <w:ind w:left="108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The Contractor shall perform Transition-In duties in alignment with the Transition Plan. </w:t>
      </w:r>
    </w:p>
    <w:p w14:paraId="7FFEBC29" w14:textId="77777777" w:rsidR="00FC56C0" w:rsidRPr="00D20EE5" w:rsidRDefault="00FC56C0" w:rsidP="00FC56C0">
      <w:pPr>
        <w:pStyle w:val="ListParagraph"/>
        <w:ind w:left="1080"/>
        <w:rPr>
          <w:rFonts w:ascii="Times New Roman" w:hAnsi="Times New Roman" w:cs="Times New Roman"/>
          <w:sz w:val="24"/>
          <w:szCs w:val="24"/>
          <w:lang w:bidi="en-US"/>
        </w:rPr>
      </w:pPr>
    </w:p>
    <w:p w14:paraId="6A856901" w14:textId="025EECB2" w:rsidR="00FC56C0" w:rsidRPr="00D20EE5" w:rsidRDefault="00F1204E" w:rsidP="00D31CFD">
      <w:pPr>
        <w:pStyle w:val="ListParagraph"/>
        <w:numPr>
          <w:ilvl w:val="0"/>
          <w:numId w:val="22"/>
        </w:numPr>
        <w:ind w:left="108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During the </w:t>
      </w:r>
      <w:r w:rsidRPr="00D20EE5">
        <w:rPr>
          <w:rFonts w:ascii="Times New Roman" w:hAnsi="Times New Roman" w:cs="Times New Roman"/>
          <w:noProof/>
          <w:sz w:val="24"/>
          <w:szCs w:val="24"/>
          <w:lang w:bidi="en-US"/>
        </w:rPr>
        <w:t>transition</w:t>
      </w:r>
      <w:r w:rsidR="00572F5E" w:rsidRPr="00D20EE5">
        <w:rPr>
          <w:rFonts w:ascii="Times New Roman" w:hAnsi="Times New Roman" w:cs="Times New Roman"/>
          <w:noProof/>
          <w:sz w:val="24"/>
          <w:szCs w:val="24"/>
          <w:lang w:bidi="en-US"/>
        </w:rPr>
        <w:t>,</w:t>
      </w:r>
      <w:r w:rsidRPr="00D20EE5">
        <w:rPr>
          <w:rFonts w:ascii="Times New Roman" w:hAnsi="Times New Roman" w:cs="Times New Roman"/>
          <w:sz w:val="24"/>
          <w:szCs w:val="24"/>
          <w:lang w:bidi="en-US"/>
        </w:rPr>
        <w:t xml:space="preserve"> it is critical that </w:t>
      </w:r>
      <w:r w:rsidR="000F57EB">
        <w:rPr>
          <w:rFonts w:ascii="Times New Roman" w:hAnsi="Times New Roman" w:cs="Times New Roman"/>
          <w:sz w:val="24"/>
          <w:szCs w:val="24"/>
          <w:lang w:bidi="en-US"/>
        </w:rPr>
        <w:t>C</w:t>
      </w:r>
      <w:r w:rsidRPr="00D20EE5">
        <w:rPr>
          <w:rFonts w:ascii="Times New Roman" w:hAnsi="Times New Roman" w:cs="Times New Roman"/>
          <w:sz w:val="24"/>
          <w:szCs w:val="24"/>
          <w:lang w:bidi="en-US"/>
        </w:rPr>
        <w:t xml:space="preserve">ardholders </w:t>
      </w:r>
      <w:r w:rsidRPr="00D20EE5">
        <w:rPr>
          <w:rFonts w:ascii="Times New Roman" w:hAnsi="Times New Roman" w:cs="Times New Roman"/>
          <w:noProof/>
          <w:sz w:val="24"/>
          <w:szCs w:val="24"/>
          <w:lang w:bidi="en-US"/>
        </w:rPr>
        <w:t>are not negatively impacted</w:t>
      </w:r>
      <w:r w:rsidRPr="00D20EE5">
        <w:rPr>
          <w:rFonts w:ascii="Times New Roman" w:hAnsi="Times New Roman" w:cs="Times New Roman"/>
          <w:sz w:val="24"/>
          <w:szCs w:val="24"/>
          <w:lang w:bidi="en-US"/>
        </w:rPr>
        <w:t xml:space="preserve"> in their ability to </w:t>
      </w:r>
      <w:r w:rsidR="009A0E3D" w:rsidRPr="00D20EE5">
        <w:rPr>
          <w:rFonts w:ascii="Times New Roman" w:hAnsi="Times New Roman" w:cs="Times New Roman"/>
          <w:sz w:val="24"/>
          <w:szCs w:val="24"/>
          <w:lang w:bidi="en-US"/>
        </w:rPr>
        <w:t>obtain their benefits</w:t>
      </w:r>
      <w:r w:rsidR="0052497E" w:rsidRPr="00D20EE5">
        <w:rPr>
          <w:rFonts w:ascii="Times New Roman" w:hAnsi="Times New Roman" w:cs="Times New Roman"/>
          <w:sz w:val="24"/>
          <w:szCs w:val="24"/>
          <w:lang w:bidi="en-US"/>
        </w:rPr>
        <w:t xml:space="preserve">. </w:t>
      </w:r>
      <w:r w:rsidR="006977F9">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Any system outage required to accommodate the transition must occur during a timeframe when impacts to </w:t>
      </w:r>
      <w:r w:rsidR="009A0E3D" w:rsidRPr="00D20EE5">
        <w:rPr>
          <w:rFonts w:ascii="Times New Roman" w:hAnsi="Times New Roman" w:cs="Times New Roman"/>
          <w:sz w:val="24"/>
          <w:szCs w:val="24"/>
          <w:lang w:bidi="en-US"/>
        </w:rPr>
        <w:t>the</w:t>
      </w:r>
      <w:r w:rsidRPr="00D20EE5">
        <w:rPr>
          <w:rFonts w:ascii="Times New Roman" w:hAnsi="Times New Roman" w:cs="Times New Roman"/>
          <w:sz w:val="24"/>
          <w:szCs w:val="24"/>
          <w:lang w:bidi="en-US"/>
        </w:rPr>
        <w:t xml:space="preserve"> </w:t>
      </w:r>
      <w:r w:rsidR="009A0E3D" w:rsidRPr="00D20EE5">
        <w:rPr>
          <w:rFonts w:ascii="Times New Roman" w:hAnsi="Times New Roman" w:cs="Times New Roman"/>
          <w:sz w:val="24"/>
          <w:szCs w:val="24"/>
          <w:lang w:bidi="en-US"/>
        </w:rPr>
        <w:t>C</w:t>
      </w:r>
      <w:r w:rsidRPr="00D20EE5">
        <w:rPr>
          <w:rFonts w:ascii="Times New Roman" w:hAnsi="Times New Roman" w:cs="Times New Roman"/>
          <w:sz w:val="24"/>
          <w:szCs w:val="24"/>
          <w:lang w:bidi="en-US"/>
        </w:rPr>
        <w:t xml:space="preserve">ardholder community </w:t>
      </w:r>
      <w:r w:rsidRPr="00D20EE5">
        <w:rPr>
          <w:rFonts w:ascii="Times New Roman" w:hAnsi="Times New Roman" w:cs="Times New Roman"/>
          <w:noProof/>
          <w:sz w:val="24"/>
          <w:szCs w:val="24"/>
          <w:lang w:bidi="en-US"/>
        </w:rPr>
        <w:t>are minimized</w:t>
      </w:r>
      <w:r w:rsidRPr="00D20EE5">
        <w:rPr>
          <w:rFonts w:ascii="Times New Roman" w:hAnsi="Times New Roman" w:cs="Times New Roman"/>
          <w:sz w:val="24"/>
          <w:szCs w:val="24"/>
          <w:lang w:bidi="en-US"/>
        </w:rPr>
        <w:t>.</w:t>
      </w:r>
    </w:p>
    <w:p w14:paraId="1B1A2BCC" w14:textId="77777777" w:rsidR="00FC56C0" w:rsidRPr="00D20EE5" w:rsidRDefault="00FC56C0" w:rsidP="00FC56C0">
      <w:pPr>
        <w:pStyle w:val="ListParagraph"/>
        <w:ind w:left="1080"/>
        <w:rPr>
          <w:rFonts w:ascii="Times New Roman" w:hAnsi="Times New Roman" w:cs="Times New Roman"/>
          <w:sz w:val="24"/>
          <w:szCs w:val="24"/>
          <w:lang w:bidi="en-US"/>
        </w:rPr>
      </w:pPr>
    </w:p>
    <w:p w14:paraId="560F022E" w14:textId="52FC3E6D" w:rsidR="00F1204E" w:rsidRPr="00D20EE5" w:rsidRDefault="00F1204E" w:rsidP="00D31CFD">
      <w:pPr>
        <w:pStyle w:val="ListParagraph"/>
        <w:numPr>
          <w:ilvl w:val="0"/>
          <w:numId w:val="22"/>
        </w:numPr>
        <w:ind w:left="108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During </w:t>
      </w:r>
      <w:r w:rsidR="00572F5E" w:rsidRPr="00D20EE5">
        <w:rPr>
          <w:rFonts w:ascii="Times New Roman" w:hAnsi="Times New Roman" w:cs="Times New Roman"/>
          <w:sz w:val="24"/>
          <w:szCs w:val="24"/>
          <w:lang w:bidi="en-US"/>
        </w:rPr>
        <w:t xml:space="preserve">the </w:t>
      </w:r>
      <w:r w:rsidRPr="00D20EE5">
        <w:rPr>
          <w:rFonts w:ascii="Times New Roman" w:hAnsi="Times New Roman" w:cs="Times New Roman"/>
          <w:noProof/>
          <w:sz w:val="24"/>
          <w:szCs w:val="24"/>
          <w:lang w:bidi="en-US"/>
        </w:rPr>
        <w:t>transition</w:t>
      </w:r>
      <w:r w:rsidRPr="00D20EE5">
        <w:rPr>
          <w:rFonts w:ascii="Times New Roman" w:hAnsi="Times New Roman" w:cs="Times New Roman"/>
          <w:sz w:val="24"/>
          <w:szCs w:val="24"/>
          <w:lang w:bidi="en-US"/>
        </w:rPr>
        <w:t xml:space="preserve"> from the current SVC system to the </w:t>
      </w:r>
      <w:r w:rsidR="0051031B" w:rsidRPr="00D20EE5">
        <w:rPr>
          <w:rFonts w:ascii="Times New Roman" w:hAnsi="Times New Roman" w:cs="Times New Roman"/>
          <w:sz w:val="24"/>
          <w:szCs w:val="24"/>
          <w:lang w:bidi="en-US"/>
        </w:rPr>
        <w:t>Contractor’s</w:t>
      </w:r>
      <w:r w:rsidRPr="00D20EE5">
        <w:rPr>
          <w:rFonts w:ascii="Times New Roman" w:hAnsi="Times New Roman" w:cs="Times New Roman"/>
          <w:sz w:val="24"/>
          <w:szCs w:val="24"/>
          <w:lang w:bidi="en-US"/>
        </w:rPr>
        <w:t xml:space="preserve"> system, </w:t>
      </w:r>
      <w:r w:rsidR="009A0E3D" w:rsidRPr="00D20EE5">
        <w:rPr>
          <w:rFonts w:ascii="Times New Roman" w:hAnsi="Times New Roman" w:cs="Times New Roman"/>
          <w:sz w:val="24"/>
          <w:szCs w:val="24"/>
          <w:lang w:bidi="en-US"/>
        </w:rPr>
        <w:t>C</w:t>
      </w:r>
      <w:r w:rsidRPr="00D20EE5">
        <w:rPr>
          <w:rFonts w:ascii="Times New Roman" w:hAnsi="Times New Roman" w:cs="Times New Roman"/>
          <w:sz w:val="24"/>
          <w:szCs w:val="24"/>
          <w:lang w:bidi="en-US"/>
        </w:rPr>
        <w:t>ardholder inability to access benefits must not exceed twelve (12) hours.</w:t>
      </w:r>
      <w:r w:rsidR="006977F9">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 Additionally, there must be no loss or corruption of data. </w:t>
      </w:r>
      <w:r w:rsidR="006977F9">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During the transition, the Contractor must complete the following activities:</w:t>
      </w:r>
    </w:p>
    <w:p w14:paraId="18D38D15" w14:textId="77777777" w:rsidR="00F1204E" w:rsidRPr="00D20EE5" w:rsidRDefault="00F1204E" w:rsidP="00F1204E">
      <w:pPr>
        <w:pStyle w:val="ListParagraph"/>
        <w:ind w:left="1728"/>
        <w:rPr>
          <w:rFonts w:ascii="Times New Roman" w:hAnsi="Times New Roman" w:cs="Times New Roman"/>
          <w:sz w:val="24"/>
          <w:szCs w:val="24"/>
          <w:lang w:bidi="en-US"/>
        </w:rPr>
      </w:pPr>
    </w:p>
    <w:p w14:paraId="06D82777" w14:textId="31F3CB8B" w:rsidR="00F1204E" w:rsidRPr="00D20EE5" w:rsidRDefault="00F1204E" w:rsidP="00D31CFD">
      <w:pPr>
        <w:pStyle w:val="ListParagraph"/>
        <w:numPr>
          <w:ilvl w:val="4"/>
          <w:numId w:val="7"/>
        </w:numPr>
        <w:spacing w:after="0" w:line="240" w:lineRule="auto"/>
        <w:ind w:left="1800" w:hanging="360"/>
        <w:rPr>
          <w:rFonts w:ascii="Times New Roman" w:hAnsi="Times New Roman" w:cs="Times New Roman"/>
          <w:sz w:val="24"/>
          <w:szCs w:val="24"/>
          <w:lang w:bidi="en-US"/>
        </w:rPr>
      </w:pPr>
      <w:r w:rsidRPr="00D20EE5">
        <w:rPr>
          <w:rFonts w:ascii="Times New Roman" w:hAnsi="Times New Roman" w:cs="Times New Roman"/>
          <w:sz w:val="24"/>
          <w:szCs w:val="24"/>
          <w:lang w:bidi="en-US"/>
        </w:rPr>
        <w:t>Convert</w:t>
      </w:r>
      <w:r w:rsidR="009A0E3D" w:rsidRPr="00D20EE5">
        <w:rPr>
          <w:rFonts w:ascii="Times New Roman" w:hAnsi="Times New Roman" w:cs="Times New Roman"/>
          <w:sz w:val="24"/>
          <w:szCs w:val="24"/>
          <w:lang w:bidi="en-US"/>
        </w:rPr>
        <w:t xml:space="preserve"> Cardholder accounts</w:t>
      </w:r>
      <w:r w:rsidRPr="00D20EE5">
        <w:rPr>
          <w:rFonts w:ascii="Times New Roman" w:hAnsi="Times New Roman" w:cs="Times New Roman"/>
          <w:sz w:val="24"/>
          <w:szCs w:val="24"/>
          <w:lang w:bidi="en-US"/>
        </w:rPr>
        <w:t xml:space="preserve"> from the current system to the </w:t>
      </w:r>
      <w:r w:rsidR="009A0E3D" w:rsidRPr="00D20EE5">
        <w:rPr>
          <w:rFonts w:ascii="Times New Roman" w:hAnsi="Times New Roman" w:cs="Times New Roman"/>
          <w:sz w:val="24"/>
          <w:szCs w:val="24"/>
          <w:lang w:bidi="en-US"/>
        </w:rPr>
        <w:t>Contractor</w:t>
      </w:r>
      <w:r w:rsidR="00576887" w:rsidRPr="00D20EE5">
        <w:rPr>
          <w:rFonts w:ascii="Times New Roman" w:hAnsi="Times New Roman" w:cs="Times New Roman"/>
          <w:sz w:val="24"/>
          <w:szCs w:val="24"/>
          <w:lang w:bidi="en-US"/>
        </w:rPr>
        <w:t>’</w:t>
      </w:r>
      <w:r w:rsidR="009A0E3D" w:rsidRPr="00D20EE5">
        <w:rPr>
          <w:rFonts w:ascii="Times New Roman" w:hAnsi="Times New Roman" w:cs="Times New Roman"/>
          <w:sz w:val="24"/>
          <w:szCs w:val="24"/>
          <w:lang w:bidi="en-US"/>
        </w:rPr>
        <w:t>s s</w:t>
      </w:r>
      <w:r w:rsidR="0051031B" w:rsidRPr="00D20EE5">
        <w:rPr>
          <w:rFonts w:ascii="Times New Roman" w:hAnsi="Times New Roman" w:cs="Times New Roman"/>
          <w:sz w:val="24"/>
          <w:szCs w:val="24"/>
          <w:lang w:bidi="en-US"/>
        </w:rPr>
        <w:t>ystem</w:t>
      </w:r>
      <w:r w:rsidRPr="00D20EE5">
        <w:rPr>
          <w:rFonts w:ascii="Times New Roman" w:hAnsi="Times New Roman" w:cs="Times New Roman"/>
          <w:sz w:val="24"/>
          <w:szCs w:val="24"/>
          <w:lang w:bidi="en-US"/>
        </w:rPr>
        <w:t xml:space="preserve">. </w:t>
      </w:r>
      <w:r w:rsidR="006977F9">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For </w:t>
      </w:r>
      <w:r w:rsidR="00576887" w:rsidRPr="00D20EE5">
        <w:rPr>
          <w:rFonts w:ascii="Times New Roman" w:hAnsi="Times New Roman" w:cs="Times New Roman"/>
          <w:noProof/>
          <w:sz w:val="24"/>
          <w:szCs w:val="24"/>
          <w:lang w:bidi="en-US"/>
        </w:rPr>
        <w:t>C</w:t>
      </w:r>
      <w:r w:rsidRPr="00D20EE5">
        <w:rPr>
          <w:rFonts w:ascii="Times New Roman" w:hAnsi="Times New Roman" w:cs="Times New Roman"/>
          <w:noProof/>
          <w:sz w:val="24"/>
          <w:szCs w:val="24"/>
          <w:lang w:bidi="en-US"/>
        </w:rPr>
        <w:t>ardholders</w:t>
      </w:r>
      <w:r w:rsidR="00C764CA" w:rsidRPr="00D20EE5">
        <w:rPr>
          <w:rFonts w:ascii="Times New Roman" w:hAnsi="Times New Roman" w:cs="Times New Roman"/>
          <w:noProof/>
          <w:sz w:val="24"/>
          <w:szCs w:val="24"/>
          <w:lang w:bidi="en-US"/>
        </w:rPr>
        <w:t>,</w:t>
      </w:r>
      <w:r w:rsidRPr="00D20EE5">
        <w:rPr>
          <w:rFonts w:ascii="Times New Roman" w:hAnsi="Times New Roman" w:cs="Times New Roman"/>
          <w:sz w:val="24"/>
          <w:szCs w:val="24"/>
          <w:lang w:bidi="en-US"/>
        </w:rPr>
        <w:t xml:space="preserve"> this conversion must be seamless and include a reconciliation of current balances and transfer of balances to the </w:t>
      </w:r>
      <w:r w:rsidR="009A0E3D" w:rsidRPr="00D20EE5">
        <w:rPr>
          <w:rFonts w:ascii="Times New Roman" w:hAnsi="Times New Roman" w:cs="Times New Roman"/>
          <w:sz w:val="24"/>
          <w:szCs w:val="24"/>
          <w:lang w:bidi="en-US"/>
        </w:rPr>
        <w:t xml:space="preserve">Contractor </w:t>
      </w:r>
      <w:r w:rsidR="0051031B" w:rsidRPr="00D20EE5">
        <w:rPr>
          <w:rFonts w:ascii="Times New Roman" w:hAnsi="Times New Roman" w:cs="Times New Roman"/>
          <w:sz w:val="24"/>
          <w:szCs w:val="24"/>
          <w:lang w:bidi="en-US"/>
        </w:rPr>
        <w:t>system</w:t>
      </w:r>
      <w:r w:rsidR="000F57EB">
        <w:rPr>
          <w:rFonts w:ascii="Times New Roman" w:hAnsi="Times New Roman" w:cs="Times New Roman"/>
          <w:sz w:val="24"/>
          <w:szCs w:val="24"/>
          <w:lang w:bidi="en-US"/>
        </w:rPr>
        <w:t>;</w:t>
      </w:r>
    </w:p>
    <w:p w14:paraId="2D6EA2A0" w14:textId="3862081E" w:rsidR="00F1204E" w:rsidRPr="00D20EE5" w:rsidRDefault="00F1204E" w:rsidP="00D31CFD">
      <w:pPr>
        <w:pStyle w:val="ListParagraph"/>
        <w:numPr>
          <w:ilvl w:val="4"/>
          <w:numId w:val="7"/>
        </w:numPr>
        <w:spacing w:after="0" w:line="240" w:lineRule="auto"/>
        <w:ind w:left="1800" w:hanging="36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Transfer historical data from the current system to the </w:t>
      </w:r>
      <w:r w:rsidR="00FA34BD" w:rsidRPr="00D20EE5">
        <w:rPr>
          <w:rFonts w:ascii="Times New Roman" w:hAnsi="Times New Roman" w:cs="Times New Roman"/>
          <w:sz w:val="24"/>
          <w:szCs w:val="24"/>
          <w:lang w:bidi="en-US"/>
        </w:rPr>
        <w:t xml:space="preserve">Contractor’s </w:t>
      </w:r>
      <w:r w:rsidR="0051031B" w:rsidRPr="00D20EE5">
        <w:rPr>
          <w:rFonts w:ascii="Times New Roman" w:hAnsi="Times New Roman" w:cs="Times New Roman"/>
          <w:sz w:val="24"/>
          <w:szCs w:val="24"/>
          <w:lang w:bidi="en-US"/>
        </w:rPr>
        <w:t>system</w:t>
      </w:r>
      <w:r w:rsidRPr="00D20EE5">
        <w:rPr>
          <w:rFonts w:ascii="Times New Roman" w:hAnsi="Times New Roman" w:cs="Times New Roman"/>
          <w:sz w:val="24"/>
          <w:szCs w:val="24"/>
          <w:lang w:bidi="en-US"/>
        </w:rPr>
        <w:t>;</w:t>
      </w:r>
    </w:p>
    <w:p w14:paraId="086195EA" w14:textId="77777777" w:rsidR="0021292F" w:rsidRPr="00D20EE5" w:rsidRDefault="00F1204E" w:rsidP="00D31CFD">
      <w:pPr>
        <w:pStyle w:val="ListParagraph"/>
        <w:numPr>
          <w:ilvl w:val="4"/>
          <w:numId w:val="7"/>
        </w:numPr>
        <w:spacing w:after="0" w:line="240" w:lineRule="auto"/>
        <w:ind w:left="1800" w:hanging="36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Educate </w:t>
      </w:r>
      <w:r w:rsidR="00FA34BD" w:rsidRPr="00D20EE5">
        <w:rPr>
          <w:rFonts w:ascii="Times New Roman" w:hAnsi="Times New Roman" w:cs="Times New Roman"/>
          <w:sz w:val="24"/>
          <w:szCs w:val="24"/>
          <w:lang w:bidi="en-US"/>
        </w:rPr>
        <w:t>C</w:t>
      </w:r>
      <w:r w:rsidRPr="00D20EE5">
        <w:rPr>
          <w:rFonts w:ascii="Times New Roman" w:hAnsi="Times New Roman" w:cs="Times New Roman"/>
          <w:sz w:val="24"/>
          <w:szCs w:val="24"/>
          <w:lang w:bidi="en-US"/>
        </w:rPr>
        <w:t>ardholder</w:t>
      </w:r>
      <w:r w:rsidR="00800754" w:rsidRPr="00D20EE5">
        <w:rPr>
          <w:rFonts w:ascii="Times New Roman" w:hAnsi="Times New Roman" w:cs="Times New Roman"/>
          <w:sz w:val="24"/>
          <w:szCs w:val="24"/>
          <w:lang w:bidi="en-US"/>
        </w:rPr>
        <w:t>s</w:t>
      </w:r>
      <w:r w:rsidRPr="00D20EE5">
        <w:rPr>
          <w:rFonts w:ascii="Times New Roman" w:hAnsi="Times New Roman" w:cs="Times New Roman"/>
          <w:sz w:val="24"/>
          <w:szCs w:val="24"/>
          <w:lang w:bidi="en-US"/>
        </w:rPr>
        <w:t xml:space="preserve"> </w:t>
      </w:r>
      <w:r w:rsidR="00572F5E" w:rsidRPr="00D20EE5">
        <w:rPr>
          <w:rFonts w:ascii="Times New Roman" w:hAnsi="Times New Roman" w:cs="Times New Roman"/>
          <w:noProof/>
          <w:sz w:val="24"/>
          <w:szCs w:val="24"/>
          <w:lang w:bidi="en-US"/>
        </w:rPr>
        <w:t>before</w:t>
      </w:r>
      <w:r w:rsidRPr="00D20EE5">
        <w:rPr>
          <w:rFonts w:ascii="Times New Roman" w:hAnsi="Times New Roman" w:cs="Times New Roman"/>
          <w:sz w:val="24"/>
          <w:szCs w:val="24"/>
          <w:lang w:bidi="en-US"/>
        </w:rPr>
        <w:t xml:space="preserve"> </w:t>
      </w:r>
      <w:r w:rsidR="00C764CA" w:rsidRPr="00D20EE5">
        <w:rPr>
          <w:rFonts w:ascii="Times New Roman" w:hAnsi="Times New Roman" w:cs="Times New Roman"/>
          <w:sz w:val="24"/>
          <w:szCs w:val="24"/>
          <w:lang w:bidi="en-US"/>
        </w:rPr>
        <w:t xml:space="preserve">the </w:t>
      </w:r>
      <w:r w:rsidRPr="00D20EE5">
        <w:rPr>
          <w:rFonts w:ascii="Times New Roman" w:hAnsi="Times New Roman" w:cs="Times New Roman"/>
          <w:noProof/>
          <w:sz w:val="24"/>
          <w:szCs w:val="24"/>
          <w:lang w:bidi="en-US"/>
        </w:rPr>
        <w:t>transition</w:t>
      </w:r>
      <w:r w:rsidRPr="00D20EE5">
        <w:rPr>
          <w:rFonts w:ascii="Times New Roman" w:hAnsi="Times New Roman" w:cs="Times New Roman"/>
          <w:sz w:val="24"/>
          <w:szCs w:val="24"/>
          <w:lang w:bidi="en-US"/>
        </w:rPr>
        <w:t>.</w:t>
      </w:r>
    </w:p>
    <w:p w14:paraId="22C0F7EB" w14:textId="77777777" w:rsidR="00576887" w:rsidRPr="00D20EE5" w:rsidRDefault="00576887" w:rsidP="00576887">
      <w:pPr>
        <w:spacing w:after="0" w:line="240" w:lineRule="auto"/>
        <w:rPr>
          <w:rFonts w:ascii="Times New Roman" w:hAnsi="Times New Roman" w:cs="Times New Roman"/>
          <w:sz w:val="24"/>
          <w:szCs w:val="24"/>
          <w:lang w:bidi="en-US"/>
        </w:rPr>
      </w:pPr>
    </w:p>
    <w:p w14:paraId="5FF3B7E7" w14:textId="77777777" w:rsidR="00F1204E" w:rsidRPr="00D20EE5" w:rsidRDefault="0051031B" w:rsidP="00D31CFD">
      <w:pPr>
        <w:pStyle w:val="ListParagraph"/>
        <w:numPr>
          <w:ilvl w:val="0"/>
          <w:numId w:val="22"/>
        </w:numPr>
        <w:spacing w:after="0" w:line="240" w:lineRule="auto"/>
        <w:ind w:left="1080"/>
        <w:rPr>
          <w:rFonts w:ascii="Times New Roman" w:hAnsi="Times New Roman" w:cs="Times New Roman"/>
          <w:sz w:val="24"/>
          <w:szCs w:val="24"/>
          <w:lang w:bidi="en-US"/>
        </w:rPr>
      </w:pPr>
      <w:r w:rsidRPr="00D20EE5">
        <w:rPr>
          <w:rFonts w:ascii="Times New Roman" w:hAnsi="Times New Roman" w:cs="Times New Roman"/>
          <w:b/>
          <w:sz w:val="24"/>
          <w:szCs w:val="24"/>
          <w:lang w:bidi="en-US"/>
        </w:rPr>
        <w:t>Cardholder Account Conversion</w:t>
      </w:r>
      <w:r w:rsidRPr="00D20EE5">
        <w:rPr>
          <w:rFonts w:ascii="Times New Roman" w:hAnsi="Times New Roman" w:cs="Times New Roman"/>
          <w:sz w:val="24"/>
          <w:szCs w:val="24"/>
          <w:lang w:bidi="en-US"/>
        </w:rPr>
        <w:t xml:space="preserve">: </w:t>
      </w:r>
      <w:r w:rsidR="00F1204E" w:rsidRPr="00D20EE5">
        <w:rPr>
          <w:rFonts w:ascii="Times New Roman" w:hAnsi="Times New Roman" w:cs="Times New Roman"/>
          <w:sz w:val="24"/>
          <w:szCs w:val="24"/>
          <w:lang w:bidi="en-US"/>
        </w:rPr>
        <w:t xml:space="preserve">The Contractor must complete the following activities to accomplish </w:t>
      </w:r>
      <w:r w:rsidR="00FA34BD" w:rsidRPr="00F24F9B">
        <w:rPr>
          <w:rFonts w:ascii="Times New Roman" w:hAnsi="Times New Roman" w:cs="Times New Roman"/>
          <w:sz w:val="24"/>
          <w:szCs w:val="24"/>
          <w:lang w:bidi="en-US"/>
        </w:rPr>
        <w:t>C</w:t>
      </w:r>
      <w:r w:rsidR="00F1204E" w:rsidRPr="00F24F9B">
        <w:rPr>
          <w:rFonts w:ascii="Times New Roman" w:hAnsi="Times New Roman" w:cs="Times New Roman"/>
          <w:sz w:val="24"/>
          <w:szCs w:val="24"/>
          <w:lang w:bidi="en-US"/>
        </w:rPr>
        <w:t xml:space="preserve">ardholder </w:t>
      </w:r>
      <w:r w:rsidR="00FB31BB" w:rsidRPr="006460AA">
        <w:rPr>
          <w:rFonts w:ascii="Times New Roman" w:hAnsi="Times New Roman" w:cs="Times New Roman"/>
          <w:sz w:val="24"/>
          <w:szCs w:val="24"/>
          <w:lang w:bidi="en-US"/>
        </w:rPr>
        <w:t xml:space="preserve">account </w:t>
      </w:r>
      <w:r w:rsidR="00F1204E" w:rsidRPr="001E3D35">
        <w:rPr>
          <w:rFonts w:ascii="Times New Roman" w:hAnsi="Times New Roman" w:cs="Times New Roman"/>
          <w:sz w:val="24"/>
          <w:szCs w:val="24"/>
          <w:lang w:bidi="en-US"/>
        </w:rPr>
        <w:t>conversion</w:t>
      </w:r>
      <w:r w:rsidRPr="001E3D35">
        <w:rPr>
          <w:rFonts w:ascii="Times New Roman" w:hAnsi="Times New Roman" w:cs="Times New Roman"/>
          <w:sz w:val="24"/>
          <w:szCs w:val="24"/>
          <w:lang w:bidi="en-US"/>
        </w:rPr>
        <w:t xml:space="preserve">: </w:t>
      </w:r>
    </w:p>
    <w:p w14:paraId="23E30857" w14:textId="77777777" w:rsidR="006C18BE" w:rsidRPr="00D20EE5" w:rsidRDefault="006C18BE" w:rsidP="006C18BE">
      <w:pPr>
        <w:pStyle w:val="ListParagraph"/>
        <w:ind w:left="1728"/>
        <w:rPr>
          <w:rFonts w:ascii="Times New Roman" w:hAnsi="Times New Roman" w:cs="Times New Roman"/>
          <w:sz w:val="24"/>
          <w:szCs w:val="24"/>
          <w:lang w:bidi="en-US"/>
        </w:rPr>
      </w:pPr>
    </w:p>
    <w:p w14:paraId="57C3A8E7" w14:textId="77777777" w:rsidR="00F1204E" w:rsidRPr="00D20EE5" w:rsidRDefault="00F1204E" w:rsidP="00D31CFD">
      <w:pPr>
        <w:pStyle w:val="ListParagraph"/>
        <w:numPr>
          <w:ilvl w:val="0"/>
          <w:numId w:val="23"/>
        </w:numPr>
        <w:ind w:left="180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Accept all online and offline transaction history transferred from the current </w:t>
      </w:r>
      <w:r w:rsidR="00800754" w:rsidRPr="00D20EE5">
        <w:rPr>
          <w:rFonts w:ascii="Times New Roman" w:hAnsi="Times New Roman" w:cs="Times New Roman"/>
          <w:sz w:val="24"/>
          <w:szCs w:val="24"/>
          <w:lang w:bidi="en-US"/>
        </w:rPr>
        <w:t>SVC</w:t>
      </w:r>
      <w:r w:rsidRPr="00D20EE5">
        <w:rPr>
          <w:rFonts w:ascii="Times New Roman" w:hAnsi="Times New Roman" w:cs="Times New Roman"/>
          <w:sz w:val="24"/>
          <w:szCs w:val="24"/>
          <w:lang w:bidi="en-US"/>
        </w:rPr>
        <w:t xml:space="preserve"> system;</w:t>
      </w:r>
    </w:p>
    <w:p w14:paraId="083381B5" w14:textId="70D45535" w:rsidR="00F1204E" w:rsidRPr="00D20EE5" w:rsidRDefault="00F1204E" w:rsidP="00D31CFD">
      <w:pPr>
        <w:pStyle w:val="ListParagraph"/>
        <w:numPr>
          <w:ilvl w:val="0"/>
          <w:numId w:val="23"/>
        </w:numPr>
        <w:ind w:left="180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Provide for the conversion of at least three (3) years of </w:t>
      </w:r>
      <w:r w:rsidRPr="00D20EE5">
        <w:rPr>
          <w:rFonts w:ascii="Times New Roman" w:hAnsi="Times New Roman" w:cs="Times New Roman"/>
          <w:noProof/>
          <w:sz w:val="24"/>
          <w:szCs w:val="24"/>
          <w:lang w:bidi="en-US"/>
        </w:rPr>
        <w:t>online</w:t>
      </w:r>
      <w:r w:rsidRPr="00D20EE5">
        <w:rPr>
          <w:rFonts w:ascii="Times New Roman" w:hAnsi="Times New Roman" w:cs="Times New Roman"/>
          <w:sz w:val="24"/>
          <w:szCs w:val="24"/>
          <w:lang w:bidi="en-US"/>
        </w:rPr>
        <w:t xml:space="preserve"> transaction history into the </w:t>
      </w:r>
      <w:r w:rsidR="00FA34BD" w:rsidRPr="00D20EE5">
        <w:rPr>
          <w:rFonts w:ascii="Times New Roman" w:hAnsi="Times New Roman" w:cs="Times New Roman"/>
          <w:sz w:val="24"/>
          <w:szCs w:val="24"/>
          <w:lang w:bidi="en-US"/>
        </w:rPr>
        <w:t xml:space="preserve">Contractor’s </w:t>
      </w:r>
      <w:r w:rsidR="0051031B" w:rsidRPr="00D20EE5">
        <w:rPr>
          <w:rFonts w:ascii="Times New Roman" w:hAnsi="Times New Roman" w:cs="Times New Roman"/>
          <w:sz w:val="24"/>
          <w:szCs w:val="24"/>
          <w:lang w:bidi="en-US"/>
        </w:rPr>
        <w:t>system</w:t>
      </w:r>
      <w:r w:rsidRPr="00D20EE5">
        <w:rPr>
          <w:rFonts w:ascii="Times New Roman" w:hAnsi="Times New Roman" w:cs="Times New Roman"/>
          <w:sz w:val="24"/>
          <w:szCs w:val="24"/>
          <w:lang w:bidi="en-US"/>
        </w:rPr>
        <w:t xml:space="preserve">. </w:t>
      </w:r>
      <w:r w:rsidR="006977F9">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An additional two years of history must be stored offline and be available by ad hoc report;</w:t>
      </w:r>
    </w:p>
    <w:p w14:paraId="3B03C3C9" w14:textId="4014F3FB" w:rsidR="00F1204E" w:rsidRDefault="00F1204E" w:rsidP="00D31CFD">
      <w:pPr>
        <w:pStyle w:val="ListParagraph"/>
        <w:numPr>
          <w:ilvl w:val="0"/>
          <w:numId w:val="23"/>
        </w:numPr>
        <w:ind w:left="180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Build checkpoints and reconciliation procedures into the conversion process to ensure that conversion is </w:t>
      </w:r>
      <w:r w:rsidRPr="00D20EE5">
        <w:rPr>
          <w:rFonts w:ascii="Times New Roman" w:hAnsi="Times New Roman" w:cs="Times New Roman"/>
          <w:noProof/>
          <w:sz w:val="24"/>
          <w:szCs w:val="24"/>
          <w:lang w:bidi="en-US"/>
        </w:rPr>
        <w:t>being completed</w:t>
      </w:r>
      <w:r w:rsidRPr="00D20EE5">
        <w:rPr>
          <w:rFonts w:ascii="Times New Roman" w:hAnsi="Times New Roman" w:cs="Times New Roman"/>
          <w:sz w:val="24"/>
          <w:szCs w:val="24"/>
          <w:lang w:bidi="en-US"/>
        </w:rPr>
        <w:t xml:space="preserve"> </w:t>
      </w:r>
      <w:r w:rsidR="00572F5E" w:rsidRPr="00D20EE5">
        <w:rPr>
          <w:rFonts w:ascii="Times New Roman" w:hAnsi="Times New Roman" w:cs="Times New Roman"/>
          <w:noProof/>
          <w:sz w:val="24"/>
          <w:szCs w:val="24"/>
          <w:lang w:bidi="en-US"/>
        </w:rPr>
        <w:t>promptly</w:t>
      </w:r>
      <w:r w:rsidRPr="00D20EE5">
        <w:rPr>
          <w:rFonts w:ascii="Times New Roman" w:hAnsi="Times New Roman" w:cs="Times New Roman"/>
          <w:sz w:val="24"/>
          <w:szCs w:val="24"/>
          <w:lang w:bidi="en-US"/>
        </w:rPr>
        <w:t xml:space="preserve"> and that no benefits or records </w:t>
      </w:r>
      <w:r w:rsidRPr="00D20EE5">
        <w:rPr>
          <w:rFonts w:ascii="Times New Roman" w:hAnsi="Times New Roman" w:cs="Times New Roman"/>
          <w:noProof/>
          <w:sz w:val="24"/>
          <w:szCs w:val="24"/>
          <w:lang w:bidi="en-US"/>
        </w:rPr>
        <w:t>are dropped</w:t>
      </w:r>
      <w:r w:rsidRPr="00D20EE5">
        <w:rPr>
          <w:rFonts w:ascii="Times New Roman" w:hAnsi="Times New Roman" w:cs="Times New Roman"/>
          <w:sz w:val="24"/>
          <w:szCs w:val="24"/>
          <w:lang w:bidi="en-US"/>
        </w:rPr>
        <w:t>;</w:t>
      </w:r>
    </w:p>
    <w:p w14:paraId="7EE0BBD9" w14:textId="2078BB8E" w:rsidR="004F67ED" w:rsidRPr="00D20EE5" w:rsidRDefault="004F67ED" w:rsidP="00D31CFD">
      <w:pPr>
        <w:pStyle w:val="ListParagraph"/>
        <w:numPr>
          <w:ilvl w:val="0"/>
          <w:numId w:val="23"/>
        </w:numPr>
        <w:ind w:left="1800"/>
        <w:rPr>
          <w:rFonts w:ascii="Times New Roman" w:hAnsi="Times New Roman" w:cs="Times New Roman"/>
          <w:sz w:val="24"/>
          <w:szCs w:val="24"/>
          <w:lang w:bidi="en-US"/>
        </w:rPr>
      </w:pPr>
      <w:r>
        <w:rPr>
          <w:rFonts w:ascii="Times New Roman" w:hAnsi="Times New Roman" w:cs="Times New Roman"/>
          <w:sz w:val="24"/>
          <w:szCs w:val="24"/>
          <w:lang w:bidi="en-US"/>
        </w:rPr>
        <w:t xml:space="preserve">Issue new </w:t>
      </w:r>
      <w:r w:rsidR="000F57EB">
        <w:rPr>
          <w:rFonts w:ascii="Times New Roman" w:hAnsi="Times New Roman" w:cs="Times New Roman"/>
          <w:sz w:val="24"/>
          <w:szCs w:val="24"/>
          <w:lang w:bidi="en-US"/>
        </w:rPr>
        <w:t>C</w:t>
      </w:r>
      <w:r>
        <w:rPr>
          <w:rFonts w:ascii="Times New Roman" w:hAnsi="Times New Roman" w:cs="Times New Roman"/>
          <w:sz w:val="24"/>
          <w:szCs w:val="24"/>
          <w:lang w:bidi="en-US"/>
        </w:rPr>
        <w:t xml:space="preserve">ards to replace all </w:t>
      </w:r>
      <w:r w:rsidR="000F57EB">
        <w:rPr>
          <w:rFonts w:ascii="Times New Roman" w:hAnsi="Times New Roman" w:cs="Times New Roman"/>
          <w:sz w:val="24"/>
          <w:szCs w:val="24"/>
          <w:lang w:bidi="en-US"/>
        </w:rPr>
        <w:t>C</w:t>
      </w:r>
      <w:r>
        <w:rPr>
          <w:rFonts w:ascii="Times New Roman" w:hAnsi="Times New Roman" w:cs="Times New Roman"/>
          <w:sz w:val="24"/>
          <w:szCs w:val="24"/>
          <w:lang w:bidi="en-US"/>
        </w:rPr>
        <w:t>ards in circulation (which will be cancel</w:t>
      </w:r>
      <w:r w:rsidR="000F57EB">
        <w:rPr>
          <w:rFonts w:ascii="Times New Roman" w:hAnsi="Times New Roman" w:cs="Times New Roman"/>
          <w:sz w:val="24"/>
          <w:szCs w:val="24"/>
          <w:lang w:bidi="en-US"/>
        </w:rPr>
        <w:t>l</w:t>
      </w:r>
      <w:r>
        <w:rPr>
          <w:rFonts w:ascii="Times New Roman" w:hAnsi="Times New Roman" w:cs="Times New Roman"/>
          <w:sz w:val="24"/>
          <w:szCs w:val="24"/>
          <w:lang w:bidi="en-US"/>
        </w:rPr>
        <w:t>ed)</w:t>
      </w:r>
      <w:r w:rsidR="00DB111E">
        <w:rPr>
          <w:rFonts w:ascii="Times New Roman" w:hAnsi="Times New Roman" w:cs="Times New Roman"/>
          <w:sz w:val="24"/>
          <w:szCs w:val="24"/>
          <w:lang w:bidi="en-US"/>
        </w:rPr>
        <w:t>, including unpinned Cards</w:t>
      </w:r>
      <w:r>
        <w:rPr>
          <w:rFonts w:ascii="Times New Roman" w:hAnsi="Times New Roman" w:cs="Times New Roman"/>
          <w:sz w:val="24"/>
          <w:szCs w:val="24"/>
          <w:lang w:bidi="en-US"/>
        </w:rPr>
        <w:t>; and</w:t>
      </w:r>
    </w:p>
    <w:p w14:paraId="1A7AD75B" w14:textId="77777777" w:rsidR="00F1204E" w:rsidRPr="00D20EE5" w:rsidRDefault="00F1204E" w:rsidP="00D31CFD">
      <w:pPr>
        <w:pStyle w:val="ListParagraph"/>
        <w:numPr>
          <w:ilvl w:val="0"/>
          <w:numId w:val="23"/>
        </w:numPr>
        <w:ind w:left="1800"/>
        <w:rPr>
          <w:rFonts w:ascii="Times New Roman" w:hAnsi="Times New Roman" w:cs="Times New Roman"/>
          <w:sz w:val="24"/>
          <w:szCs w:val="24"/>
          <w:lang w:bidi="en-US"/>
        </w:rPr>
      </w:pPr>
      <w:r w:rsidRPr="00D20EE5">
        <w:rPr>
          <w:rFonts w:ascii="Times New Roman" w:hAnsi="Times New Roman" w:cs="Times New Roman"/>
          <w:sz w:val="24"/>
          <w:szCs w:val="24"/>
          <w:lang w:bidi="en-US"/>
        </w:rPr>
        <w:t>Have a contingency plan in case the conversion cannot be completed as scheduled due to problems.</w:t>
      </w:r>
    </w:p>
    <w:p w14:paraId="75A46FA8" w14:textId="77777777" w:rsidR="00F1204E" w:rsidRPr="00D20EE5" w:rsidRDefault="00F1204E" w:rsidP="00F1204E">
      <w:pPr>
        <w:pStyle w:val="ListParagraph"/>
        <w:ind w:left="2232"/>
        <w:rPr>
          <w:rFonts w:ascii="Times New Roman" w:hAnsi="Times New Roman" w:cs="Times New Roman"/>
          <w:b/>
          <w:sz w:val="24"/>
          <w:szCs w:val="24"/>
          <w:lang w:bidi="en-US"/>
        </w:rPr>
      </w:pPr>
    </w:p>
    <w:p w14:paraId="405C89AD" w14:textId="77777777" w:rsidR="00954935" w:rsidRPr="00D20EE5" w:rsidRDefault="0009728B" w:rsidP="005078C8">
      <w:pPr>
        <w:pStyle w:val="ListParagraph"/>
        <w:numPr>
          <w:ilvl w:val="0"/>
          <w:numId w:val="1"/>
        </w:numPr>
        <w:autoSpaceDE w:val="0"/>
        <w:autoSpaceDN w:val="0"/>
        <w:adjustRightInd w:val="0"/>
        <w:spacing w:after="0" w:line="240" w:lineRule="auto"/>
        <w:rPr>
          <w:rFonts w:ascii="Times New Roman" w:hAnsi="Times New Roman" w:cs="Times New Roman"/>
          <w:b/>
          <w:sz w:val="32"/>
          <w:szCs w:val="24"/>
        </w:rPr>
      </w:pPr>
      <w:r w:rsidRPr="00D20EE5">
        <w:rPr>
          <w:rFonts w:ascii="Times New Roman" w:hAnsi="Times New Roman" w:cs="Times New Roman"/>
          <w:b/>
          <w:sz w:val="32"/>
          <w:szCs w:val="24"/>
        </w:rPr>
        <w:t>End of Contract</w:t>
      </w:r>
    </w:p>
    <w:p w14:paraId="391A7F40" w14:textId="77777777" w:rsidR="0009728B" w:rsidRPr="00D20EE5" w:rsidRDefault="0009728B" w:rsidP="0009728B">
      <w:pPr>
        <w:autoSpaceDE w:val="0"/>
        <w:autoSpaceDN w:val="0"/>
        <w:adjustRightInd w:val="0"/>
        <w:spacing w:after="0" w:line="240" w:lineRule="auto"/>
        <w:rPr>
          <w:rFonts w:ascii="Times New Roman" w:hAnsi="Times New Roman" w:cs="Times New Roman"/>
          <w:sz w:val="24"/>
          <w:szCs w:val="24"/>
        </w:rPr>
      </w:pPr>
    </w:p>
    <w:p w14:paraId="48908614" w14:textId="2D0C606D" w:rsidR="0009728B" w:rsidRPr="006460AA" w:rsidRDefault="0009728B" w:rsidP="005078C8">
      <w:pPr>
        <w:pStyle w:val="ListParagraph"/>
        <w:numPr>
          <w:ilvl w:val="1"/>
          <w:numId w:val="1"/>
        </w:numPr>
        <w:ind w:left="540" w:hanging="54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At the expiration of resulting Contract, or if at any time prior the State should terminate the resulting Contract, the Contractor must cooperate with any subsequent vendor who might </w:t>
      </w:r>
      <w:r w:rsidRPr="00D20EE5">
        <w:rPr>
          <w:rFonts w:ascii="Times New Roman" w:hAnsi="Times New Roman" w:cs="Times New Roman"/>
          <w:sz w:val="24"/>
          <w:szCs w:val="24"/>
          <w:lang w:bidi="en-US"/>
        </w:rPr>
        <w:lastRenderedPageBreak/>
        <w:t xml:space="preserve">assume operations of the </w:t>
      </w:r>
      <w:r w:rsidR="00FA34BD" w:rsidRPr="00D20EE5">
        <w:rPr>
          <w:rFonts w:ascii="Times New Roman" w:hAnsi="Times New Roman" w:cs="Times New Roman"/>
          <w:sz w:val="24"/>
          <w:szCs w:val="24"/>
          <w:lang w:bidi="en-US"/>
        </w:rPr>
        <w:t xml:space="preserve">SVC </w:t>
      </w:r>
      <w:r w:rsidR="00CF555D">
        <w:rPr>
          <w:rFonts w:ascii="Times New Roman" w:hAnsi="Times New Roman" w:cs="Times New Roman"/>
          <w:sz w:val="24"/>
          <w:szCs w:val="24"/>
          <w:lang w:bidi="en-US"/>
        </w:rPr>
        <w:t>P</w:t>
      </w:r>
      <w:r w:rsidR="00FA34BD" w:rsidRPr="00D20EE5">
        <w:rPr>
          <w:rFonts w:ascii="Times New Roman" w:hAnsi="Times New Roman" w:cs="Times New Roman"/>
          <w:sz w:val="24"/>
          <w:szCs w:val="24"/>
          <w:lang w:bidi="en-US"/>
        </w:rPr>
        <w:t>rogram</w:t>
      </w:r>
      <w:r w:rsidRPr="00D20EE5">
        <w:rPr>
          <w:rFonts w:ascii="Times New Roman" w:hAnsi="Times New Roman" w:cs="Times New Roman"/>
          <w:sz w:val="24"/>
          <w:szCs w:val="24"/>
          <w:lang w:bidi="en-US"/>
        </w:rPr>
        <w:t>.</w:t>
      </w:r>
      <w:r w:rsidR="001D0E31">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 The Contractor must coordinate the transition of all </w:t>
      </w:r>
      <w:r w:rsidR="00CF555D">
        <w:rPr>
          <w:rFonts w:ascii="Times New Roman" w:hAnsi="Times New Roman" w:cs="Times New Roman"/>
          <w:sz w:val="24"/>
          <w:szCs w:val="24"/>
          <w:lang w:bidi="en-US"/>
        </w:rPr>
        <w:t>SVC P</w:t>
      </w:r>
      <w:r w:rsidRPr="00D20EE5">
        <w:rPr>
          <w:rFonts w:ascii="Times New Roman" w:hAnsi="Times New Roman" w:cs="Times New Roman"/>
          <w:sz w:val="24"/>
          <w:szCs w:val="24"/>
          <w:lang w:bidi="en-US"/>
        </w:rPr>
        <w:t>rogram components to the subse</w:t>
      </w:r>
      <w:r w:rsidRPr="00F24F9B">
        <w:rPr>
          <w:rFonts w:ascii="Times New Roman" w:hAnsi="Times New Roman" w:cs="Times New Roman"/>
          <w:sz w:val="24"/>
          <w:szCs w:val="24"/>
          <w:lang w:bidi="en-US"/>
        </w:rPr>
        <w:t xml:space="preserve">quent vendor or back to the State upon notice of </w:t>
      </w:r>
      <w:r w:rsidR="000F57EB">
        <w:rPr>
          <w:rFonts w:ascii="Times New Roman" w:hAnsi="Times New Roman" w:cs="Times New Roman"/>
          <w:sz w:val="24"/>
          <w:szCs w:val="24"/>
          <w:lang w:bidi="en-US"/>
        </w:rPr>
        <w:t>C</w:t>
      </w:r>
      <w:r w:rsidRPr="00F24F9B">
        <w:rPr>
          <w:rFonts w:ascii="Times New Roman" w:hAnsi="Times New Roman" w:cs="Times New Roman"/>
          <w:sz w:val="24"/>
          <w:szCs w:val="24"/>
          <w:lang w:bidi="en-US"/>
        </w:rPr>
        <w:t>ontr</w:t>
      </w:r>
      <w:r w:rsidRPr="006460AA">
        <w:rPr>
          <w:rFonts w:ascii="Times New Roman" w:hAnsi="Times New Roman" w:cs="Times New Roman"/>
          <w:sz w:val="24"/>
          <w:szCs w:val="24"/>
          <w:lang w:bidi="en-US"/>
        </w:rPr>
        <w:t xml:space="preserve">act termination. </w:t>
      </w:r>
    </w:p>
    <w:p w14:paraId="6B748035" w14:textId="77777777" w:rsidR="00F2481E" w:rsidRPr="00D20EE5" w:rsidRDefault="00F2481E" w:rsidP="006C18BE">
      <w:pPr>
        <w:pStyle w:val="ListParagraph"/>
        <w:ind w:left="1530" w:hanging="810"/>
        <w:rPr>
          <w:rFonts w:ascii="Times New Roman" w:hAnsi="Times New Roman" w:cs="Times New Roman"/>
          <w:sz w:val="24"/>
          <w:szCs w:val="24"/>
          <w:lang w:bidi="en-US"/>
        </w:rPr>
      </w:pPr>
    </w:p>
    <w:p w14:paraId="6F677460" w14:textId="0DF7D794" w:rsidR="00F2481E" w:rsidRPr="00D20EE5" w:rsidRDefault="0009728B" w:rsidP="005078C8">
      <w:pPr>
        <w:pStyle w:val="ListParagraph"/>
        <w:numPr>
          <w:ilvl w:val="1"/>
          <w:numId w:val="1"/>
        </w:numPr>
        <w:ind w:left="540" w:hanging="540"/>
        <w:rPr>
          <w:rFonts w:ascii="Times New Roman" w:hAnsi="Times New Roman" w:cs="Times New Roman"/>
          <w:sz w:val="24"/>
          <w:szCs w:val="24"/>
          <w:lang w:bidi="en-US"/>
        </w:rPr>
      </w:pPr>
      <w:r w:rsidRPr="00D20EE5">
        <w:rPr>
          <w:rFonts w:ascii="Times New Roman" w:hAnsi="Times New Roman" w:cs="Times New Roman"/>
          <w:noProof/>
          <w:sz w:val="24"/>
          <w:szCs w:val="24"/>
          <w:lang w:bidi="en-US"/>
        </w:rPr>
        <w:t>I</w:t>
      </w:r>
      <w:r w:rsidR="00572F5E" w:rsidRPr="00D20EE5">
        <w:rPr>
          <w:rFonts w:ascii="Times New Roman" w:hAnsi="Times New Roman" w:cs="Times New Roman"/>
          <w:noProof/>
          <w:sz w:val="24"/>
          <w:szCs w:val="24"/>
          <w:lang w:bidi="en-US"/>
        </w:rPr>
        <w:t>f</w:t>
      </w:r>
      <w:r w:rsidRPr="00D20EE5">
        <w:rPr>
          <w:rFonts w:ascii="Times New Roman" w:hAnsi="Times New Roman" w:cs="Times New Roman"/>
          <w:sz w:val="24"/>
          <w:szCs w:val="24"/>
          <w:lang w:bidi="en-US"/>
        </w:rPr>
        <w:t xml:space="preserve"> a subsequent vendor is unable to assume operations on the planned date for transfer, the Contractor must be able to continue to perform the operations on a month to month basis for up to six months beyond the </w:t>
      </w:r>
      <w:r w:rsidRPr="00D20EE5">
        <w:rPr>
          <w:rFonts w:ascii="Times New Roman" w:hAnsi="Times New Roman" w:cs="Times New Roman"/>
          <w:sz w:val="24"/>
          <w:szCs w:val="24"/>
        </w:rPr>
        <w:t xml:space="preserve">planned transfer date under prevailing </w:t>
      </w:r>
      <w:r w:rsidR="000F57EB">
        <w:rPr>
          <w:rFonts w:ascii="Times New Roman" w:hAnsi="Times New Roman" w:cs="Times New Roman"/>
          <w:sz w:val="24"/>
          <w:szCs w:val="24"/>
        </w:rPr>
        <w:t>C</w:t>
      </w:r>
      <w:r w:rsidRPr="00D20EE5">
        <w:rPr>
          <w:rFonts w:ascii="Times New Roman" w:hAnsi="Times New Roman" w:cs="Times New Roman"/>
          <w:sz w:val="24"/>
          <w:szCs w:val="24"/>
        </w:rPr>
        <w:t>ontract terms and fee structure.</w:t>
      </w:r>
    </w:p>
    <w:p w14:paraId="6EE88248" w14:textId="77777777" w:rsidR="00F2481E" w:rsidRPr="00D20EE5" w:rsidRDefault="00F2481E" w:rsidP="00F2481E">
      <w:pPr>
        <w:pStyle w:val="ListParagraph"/>
        <w:ind w:left="1296"/>
        <w:rPr>
          <w:rFonts w:ascii="Times New Roman" w:hAnsi="Times New Roman" w:cs="Times New Roman"/>
          <w:sz w:val="24"/>
          <w:szCs w:val="24"/>
          <w:lang w:bidi="en-US"/>
        </w:rPr>
      </w:pPr>
    </w:p>
    <w:p w14:paraId="68DAE449" w14:textId="77777777" w:rsidR="0009728B" w:rsidRPr="00D20EE5" w:rsidRDefault="0009728B" w:rsidP="005078C8">
      <w:pPr>
        <w:pStyle w:val="ListParagraph"/>
        <w:numPr>
          <w:ilvl w:val="1"/>
          <w:numId w:val="1"/>
        </w:numPr>
        <w:ind w:left="540" w:hanging="54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At the end of the </w:t>
      </w:r>
      <w:r w:rsidR="002E4E9F" w:rsidRPr="00D20EE5">
        <w:rPr>
          <w:rFonts w:ascii="Times New Roman" w:hAnsi="Times New Roman" w:cs="Times New Roman"/>
          <w:sz w:val="24"/>
          <w:szCs w:val="24"/>
          <w:lang w:bidi="en-US"/>
        </w:rPr>
        <w:t>term of this Contract</w:t>
      </w:r>
      <w:r w:rsidRPr="00D20EE5">
        <w:rPr>
          <w:rFonts w:ascii="Times New Roman" w:hAnsi="Times New Roman" w:cs="Times New Roman"/>
          <w:sz w:val="24"/>
          <w:szCs w:val="24"/>
          <w:lang w:bidi="en-US"/>
        </w:rPr>
        <w:t xml:space="preserve">, the Contractor must provide the following transition services: </w:t>
      </w:r>
    </w:p>
    <w:p w14:paraId="3074C685" w14:textId="77777777" w:rsidR="0009728B" w:rsidRPr="00D20EE5" w:rsidRDefault="0009728B" w:rsidP="0009728B">
      <w:pPr>
        <w:pStyle w:val="ListParagraph"/>
        <w:spacing w:after="0" w:line="240" w:lineRule="auto"/>
        <w:ind w:left="2088"/>
        <w:rPr>
          <w:rFonts w:ascii="Times New Roman" w:hAnsi="Times New Roman" w:cs="Times New Roman"/>
          <w:sz w:val="24"/>
          <w:szCs w:val="24"/>
          <w:lang w:bidi="en-US"/>
        </w:rPr>
      </w:pPr>
    </w:p>
    <w:p w14:paraId="0AF0BBC7" w14:textId="77777777" w:rsidR="0009728B" w:rsidRPr="00D20EE5" w:rsidRDefault="0009728B" w:rsidP="00D31CFD">
      <w:pPr>
        <w:pStyle w:val="ListParagraph"/>
        <w:numPr>
          <w:ilvl w:val="0"/>
          <w:numId w:val="24"/>
        </w:numPr>
        <w:spacing w:after="0" w:line="240" w:lineRule="auto"/>
        <w:ind w:left="1080"/>
        <w:rPr>
          <w:rFonts w:ascii="Times New Roman" w:hAnsi="Times New Roman" w:cs="Times New Roman"/>
          <w:sz w:val="24"/>
          <w:szCs w:val="24"/>
          <w:lang w:bidi="en-US"/>
        </w:rPr>
      </w:pPr>
      <w:r w:rsidRPr="00D20EE5">
        <w:rPr>
          <w:rFonts w:ascii="Times New Roman" w:hAnsi="Times New Roman" w:cs="Times New Roman"/>
          <w:sz w:val="24"/>
          <w:szCs w:val="24"/>
          <w:lang w:bidi="en-US"/>
        </w:rPr>
        <w:t>Work with the State and any other organization(s) designated by the State to facilitate an orderly transition of services;</w:t>
      </w:r>
    </w:p>
    <w:p w14:paraId="50608481" w14:textId="77777777" w:rsidR="00FC56C0" w:rsidRPr="00D20EE5" w:rsidRDefault="00FC56C0" w:rsidP="00FC56C0">
      <w:pPr>
        <w:pStyle w:val="ListParagraph"/>
        <w:spacing w:after="0" w:line="240" w:lineRule="auto"/>
        <w:ind w:left="1080"/>
        <w:rPr>
          <w:rFonts w:ascii="Times New Roman" w:hAnsi="Times New Roman" w:cs="Times New Roman"/>
          <w:sz w:val="24"/>
          <w:szCs w:val="24"/>
          <w:lang w:bidi="en-US"/>
        </w:rPr>
      </w:pPr>
    </w:p>
    <w:p w14:paraId="21C82015" w14:textId="77777777" w:rsidR="0009728B" w:rsidRPr="00D20EE5" w:rsidRDefault="0009728B" w:rsidP="00D31CFD">
      <w:pPr>
        <w:pStyle w:val="ListParagraph"/>
        <w:numPr>
          <w:ilvl w:val="0"/>
          <w:numId w:val="24"/>
        </w:numPr>
        <w:spacing w:after="0" w:line="240" w:lineRule="auto"/>
        <w:ind w:left="108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Continue </w:t>
      </w:r>
      <w:r w:rsidRPr="00D20EE5">
        <w:rPr>
          <w:rFonts w:ascii="Times New Roman" w:hAnsi="Times New Roman" w:cs="Times New Roman"/>
          <w:sz w:val="24"/>
          <w:szCs w:val="24"/>
        </w:rPr>
        <w:t xml:space="preserve">to issue new </w:t>
      </w:r>
      <w:r w:rsidR="00D20EE5">
        <w:rPr>
          <w:rFonts w:ascii="Times New Roman" w:hAnsi="Times New Roman" w:cs="Times New Roman"/>
          <w:sz w:val="24"/>
          <w:szCs w:val="24"/>
        </w:rPr>
        <w:t>C</w:t>
      </w:r>
      <w:r w:rsidR="00D20EE5" w:rsidRPr="00D20EE5">
        <w:rPr>
          <w:rFonts w:ascii="Times New Roman" w:hAnsi="Times New Roman" w:cs="Times New Roman"/>
          <w:sz w:val="24"/>
          <w:szCs w:val="24"/>
        </w:rPr>
        <w:t>ards</w:t>
      </w:r>
      <w:r w:rsidRPr="00D20EE5">
        <w:rPr>
          <w:rFonts w:ascii="Times New Roman" w:hAnsi="Times New Roman" w:cs="Times New Roman"/>
          <w:sz w:val="24"/>
          <w:szCs w:val="24"/>
        </w:rPr>
        <w:t xml:space="preserve">, and re-issue lost/stolen/damaged </w:t>
      </w:r>
      <w:r w:rsidR="00D20EE5">
        <w:rPr>
          <w:rFonts w:ascii="Times New Roman" w:hAnsi="Times New Roman" w:cs="Times New Roman"/>
          <w:sz w:val="24"/>
          <w:szCs w:val="24"/>
        </w:rPr>
        <w:t>C</w:t>
      </w:r>
      <w:r w:rsidR="00D20EE5" w:rsidRPr="00D20EE5">
        <w:rPr>
          <w:rFonts w:ascii="Times New Roman" w:hAnsi="Times New Roman" w:cs="Times New Roman"/>
          <w:sz w:val="24"/>
          <w:szCs w:val="24"/>
        </w:rPr>
        <w:t xml:space="preserve">ards </w:t>
      </w:r>
      <w:r w:rsidRPr="00D20EE5">
        <w:rPr>
          <w:rFonts w:ascii="Times New Roman" w:hAnsi="Times New Roman" w:cs="Times New Roman"/>
          <w:sz w:val="24"/>
          <w:szCs w:val="24"/>
        </w:rPr>
        <w:t xml:space="preserve">based on the </w:t>
      </w:r>
      <w:r w:rsidR="00D20EE5">
        <w:rPr>
          <w:rFonts w:ascii="Times New Roman" w:hAnsi="Times New Roman" w:cs="Times New Roman"/>
          <w:sz w:val="24"/>
          <w:szCs w:val="24"/>
        </w:rPr>
        <w:t>C</w:t>
      </w:r>
      <w:r w:rsidR="00D20EE5" w:rsidRPr="00D20EE5">
        <w:rPr>
          <w:rFonts w:ascii="Times New Roman" w:hAnsi="Times New Roman" w:cs="Times New Roman"/>
          <w:sz w:val="24"/>
          <w:szCs w:val="24"/>
        </w:rPr>
        <w:t xml:space="preserve">ardholders’ </w:t>
      </w:r>
      <w:r w:rsidRPr="00D20EE5">
        <w:rPr>
          <w:rFonts w:ascii="Times New Roman" w:hAnsi="Times New Roman" w:cs="Times New Roman"/>
          <w:sz w:val="24"/>
          <w:szCs w:val="24"/>
        </w:rPr>
        <w:t>request until the mutually agreed upon ending</w:t>
      </w:r>
      <w:r w:rsidR="00572F5E" w:rsidRPr="00D20EE5">
        <w:rPr>
          <w:rFonts w:ascii="Times New Roman" w:hAnsi="Times New Roman" w:cs="Times New Roman"/>
          <w:sz w:val="24"/>
          <w:szCs w:val="24"/>
        </w:rPr>
        <w:t xml:space="preserve"> </w:t>
      </w:r>
      <w:r w:rsidRPr="00D20EE5">
        <w:rPr>
          <w:rFonts w:ascii="Times New Roman" w:hAnsi="Times New Roman" w:cs="Times New Roman"/>
          <w:noProof/>
          <w:sz w:val="24"/>
          <w:szCs w:val="24"/>
        </w:rPr>
        <w:t>transition</w:t>
      </w:r>
      <w:r w:rsidRPr="00D20EE5">
        <w:rPr>
          <w:rFonts w:ascii="Times New Roman" w:hAnsi="Times New Roman" w:cs="Times New Roman"/>
          <w:sz w:val="24"/>
          <w:szCs w:val="24"/>
        </w:rPr>
        <w:t xml:space="preserve"> date</w:t>
      </w:r>
      <w:r w:rsidRPr="00D20EE5">
        <w:rPr>
          <w:rFonts w:ascii="Times New Roman" w:hAnsi="Times New Roman" w:cs="Times New Roman"/>
          <w:sz w:val="24"/>
          <w:szCs w:val="24"/>
          <w:lang w:bidi="en-US"/>
        </w:rPr>
        <w:t xml:space="preserve">; </w:t>
      </w:r>
    </w:p>
    <w:p w14:paraId="15838997" w14:textId="77777777" w:rsidR="00FC56C0" w:rsidRPr="00F24F9B" w:rsidRDefault="00FC56C0" w:rsidP="00FC56C0">
      <w:pPr>
        <w:pStyle w:val="ListParagraph"/>
        <w:spacing w:after="0" w:line="240" w:lineRule="auto"/>
        <w:ind w:left="1080"/>
        <w:rPr>
          <w:rFonts w:ascii="Times New Roman" w:hAnsi="Times New Roman" w:cs="Times New Roman"/>
          <w:sz w:val="24"/>
          <w:szCs w:val="24"/>
          <w:lang w:bidi="en-US"/>
        </w:rPr>
      </w:pPr>
    </w:p>
    <w:p w14:paraId="72423607" w14:textId="77777777" w:rsidR="0009728B" w:rsidRPr="00D20EE5" w:rsidRDefault="0009728B" w:rsidP="00D31CFD">
      <w:pPr>
        <w:pStyle w:val="ListParagraph"/>
        <w:numPr>
          <w:ilvl w:val="0"/>
          <w:numId w:val="24"/>
        </w:numPr>
        <w:spacing w:after="0" w:line="240" w:lineRule="auto"/>
        <w:ind w:left="1080"/>
        <w:rPr>
          <w:rFonts w:ascii="Times New Roman" w:hAnsi="Times New Roman" w:cs="Times New Roman"/>
          <w:sz w:val="24"/>
          <w:szCs w:val="24"/>
          <w:lang w:bidi="en-US"/>
        </w:rPr>
      </w:pPr>
      <w:r w:rsidRPr="006460AA">
        <w:rPr>
          <w:rFonts w:ascii="Times New Roman" w:hAnsi="Times New Roman" w:cs="Times New Roman"/>
          <w:sz w:val="24"/>
          <w:szCs w:val="24"/>
          <w:lang w:bidi="en-US"/>
        </w:rPr>
        <w:t xml:space="preserve">Work </w:t>
      </w:r>
      <w:r w:rsidR="00572F5E" w:rsidRPr="001E3D35">
        <w:rPr>
          <w:rFonts w:ascii="Times New Roman" w:hAnsi="Times New Roman" w:cs="Times New Roman"/>
          <w:noProof/>
          <w:sz w:val="24"/>
          <w:szCs w:val="24"/>
          <w:lang w:bidi="en-US"/>
        </w:rPr>
        <w:t>professionally</w:t>
      </w:r>
      <w:r w:rsidRPr="001E3D35">
        <w:rPr>
          <w:rFonts w:ascii="Times New Roman" w:hAnsi="Times New Roman" w:cs="Times New Roman"/>
          <w:sz w:val="24"/>
          <w:szCs w:val="24"/>
          <w:lang w:bidi="en-US"/>
        </w:rPr>
        <w:t xml:space="preserve"> with the State’s subsequent ve</w:t>
      </w:r>
      <w:r w:rsidRPr="00D20EE5">
        <w:rPr>
          <w:rFonts w:ascii="Times New Roman" w:hAnsi="Times New Roman" w:cs="Times New Roman"/>
          <w:sz w:val="24"/>
          <w:szCs w:val="24"/>
          <w:lang w:bidi="en-US"/>
        </w:rPr>
        <w:t xml:space="preserve">ndor to execute a smooth and timely transition at the end of the Contract; </w:t>
      </w:r>
    </w:p>
    <w:p w14:paraId="711F9204" w14:textId="77777777" w:rsidR="00FC56C0" w:rsidRPr="00D20EE5" w:rsidRDefault="00FC56C0" w:rsidP="00FC56C0">
      <w:pPr>
        <w:pStyle w:val="ListParagraph"/>
        <w:spacing w:after="0" w:line="240" w:lineRule="auto"/>
        <w:ind w:left="1080"/>
        <w:rPr>
          <w:rFonts w:ascii="Times New Roman" w:hAnsi="Times New Roman" w:cs="Times New Roman"/>
          <w:sz w:val="24"/>
          <w:szCs w:val="24"/>
          <w:lang w:bidi="en-US"/>
        </w:rPr>
      </w:pPr>
    </w:p>
    <w:p w14:paraId="63319DCF" w14:textId="4EDC03E6" w:rsidR="0009728B" w:rsidRPr="00D20EE5" w:rsidRDefault="0009728B" w:rsidP="00D31CFD">
      <w:pPr>
        <w:pStyle w:val="ListParagraph"/>
        <w:numPr>
          <w:ilvl w:val="0"/>
          <w:numId w:val="24"/>
        </w:numPr>
        <w:spacing w:after="0" w:line="240" w:lineRule="auto"/>
        <w:ind w:left="108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Coordinate with the subsequent vendor on </w:t>
      </w:r>
      <w:r w:rsidR="00572F5E" w:rsidRPr="00D20EE5">
        <w:rPr>
          <w:rFonts w:ascii="Times New Roman" w:hAnsi="Times New Roman" w:cs="Times New Roman"/>
          <w:sz w:val="24"/>
          <w:szCs w:val="24"/>
          <w:lang w:bidi="en-US"/>
        </w:rPr>
        <w:t xml:space="preserve">the </w:t>
      </w:r>
      <w:r w:rsidRPr="00D20EE5">
        <w:rPr>
          <w:rFonts w:ascii="Times New Roman" w:hAnsi="Times New Roman" w:cs="Times New Roman"/>
          <w:noProof/>
          <w:sz w:val="24"/>
          <w:szCs w:val="24"/>
          <w:lang w:bidi="en-US"/>
        </w:rPr>
        <w:t>migration</w:t>
      </w:r>
      <w:r w:rsidRPr="00D20EE5">
        <w:rPr>
          <w:rFonts w:ascii="Times New Roman" w:hAnsi="Times New Roman" w:cs="Times New Roman"/>
          <w:sz w:val="24"/>
          <w:szCs w:val="24"/>
          <w:lang w:bidi="en-US"/>
        </w:rPr>
        <w:t xml:space="preserve"> of customer service functions during database conversion. </w:t>
      </w:r>
      <w:r w:rsidR="001D0E31">
        <w:rPr>
          <w:rFonts w:ascii="Times New Roman" w:hAnsi="Times New Roman" w:cs="Times New Roman"/>
          <w:sz w:val="24"/>
          <w:szCs w:val="24"/>
          <w:lang w:bidi="en-US"/>
        </w:rPr>
        <w:t xml:space="preserve"> </w:t>
      </w:r>
      <w:r w:rsidRPr="00D20EE5">
        <w:rPr>
          <w:rFonts w:ascii="Times New Roman" w:hAnsi="Times New Roman" w:cs="Times New Roman"/>
          <w:noProof/>
          <w:sz w:val="24"/>
          <w:szCs w:val="24"/>
          <w:lang w:bidi="en-US"/>
        </w:rPr>
        <w:t>This</w:t>
      </w:r>
      <w:r w:rsidRPr="00D20EE5">
        <w:rPr>
          <w:rFonts w:ascii="Times New Roman" w:hAnsi="Times New Roman" w:cs="Times New Roman"/>
          <w:sz w:val="24"/>
          <w:szCs w:val="24"/>
          <w:lang w:bidi="en-US"/>
        </w:rPr>
        <w:t xml:space="preserve"> may require the development of special IVR messages approved by the State for use during </w:t>
      </w:r>
      <w:r w:rsidR="00FB31BB" w:rsidRPr="00D20EE5">
        <w:rPr>
          <w:rFonts w:ascii="Times New Roman" w:hAnsi="Times New Roman" w:cs="Times New Roman"/>
          <w:sz w:val="24"/>
          <w:szCs w:val="24"/>
          <w:lang w:bidi="en-US"/>
        </w:rPr>
        <w:t xml:space="preserve">Cardholder information database </w:t>
      </w:r>
      <w:r w:rsidRPr="00D20EE5">
        <w:rPr>
          <w:rFonts w:ascii="Times New Roman" w:hAnsi="Times New Roman" w:cs="Times New Roman"/>
          <w:sz w:val="24"/>
          <w:szCs w:val="24"/>
          <w:lang w:bidi="en-US"/>
        </w:rPr>
        <w:t>conversion;</w:t>
      </w:r>
    </w:p>
    <w:p w14:paraId="017FFFDF" w14:textId="77777777" w:rsidR="00FC56C0" w:rsidRPr="00D20EE5" w:rsidRDefault="00FC56C0" w:rsidP="00FC56C0">
      <w:pPr>
        <w:pStyle w:val="ListParagraph"/>
        <w:spacing w:after="0" w:line="240" w:lineRule="auto"/>
        <w:ind w:left="1080"/>
        <w:rPr>
          <w:rFonts w:ascii="Times New Roman" w:hAnsi="Times New Roman" w:cs="Times New Roman"/>
          <w:sz w:val="24"/>
          <w:szCs w:val="24"/>
          <w:lang w:bidi="en-US"/>
        </w:rPr>
      </w:pPr>
    </w:p>
    <w:p w14:paraId="7ECBCE18" w14:textId="18F84FDE" w:rsidR="00712B9C" w:rsidRDefault="00712B9C" w:rsidP="00D31CFD">
      <w:pPr>
        <w:pStyle w:val="ListParagraph"/>
        <w:numPr>
          <w:ilvl w:val="0"/>
          <w:numId w:val="24"/>
        </w:numPr>
        <w:spacing w:after="0" w:line="240" w:lineRule="auto"/>
        <w:ind w:left="1080"/>
        <w:rPr>
          <w:rFonts w:ascii="Times New Roman" w:hAnsi="Times New Roman" w:cs="Times New Roman"/>
          <w:sz w:val="24"/>
          <w:szCs w:val="24"/>
          <w:lang w:bidi="en-US"/>
        </w:rPr>
      </w:pPr>
      <w:r>
        <w:rPr>
          <w:rFonts w:ascii="Times New Roman" w:hAnsi="Times New Roman" w:cs="Times New Roman"/>
          <w:sz w:val="24"/>
          <w:szCs w:val="24"/>
          <w:lang w:bidi="en-US"/>
        </w:rPr>
        <w:t>Maintain proper levels of staffing throughout the phase out to ensure all requirements are met and no lapses in service occur;</w:t>
      </w:r>
    </w:p>
    <w:p w14:paraId="2FD46EA5" w14:textId="77777777" w:rsidR="00712B9C" w:rsidRPr="00712B9C" w:rsidRDefault="00712B9C" w:rsidP="00712B9C">
      <w:pPr>
        <w:pStyle w:val="ListParagraph"/>
        <w:rPr>
          <w:rFonts w:ascii="Times New Roman" w:hAnsi="Times New Roman" w:cs="Times New Roman"/>
          <w:sz w:val="24"/>
          <w:szCs w:val="24"/>
          <w:lang w:bidi="en-US"/>
        </w:rPr>
      </w:pPr>
    </w:p>
    <w:p w14:paraId="091CC594" w14:textId="64F9F2D8" w:rsidR="00712B9C" w:rsidRDefault="00712B9C" w:rsidP="00D31CFD">
      <w:pPr>
        <w:pStyle w:val="ListParagraph"/>
        <w:numPr>
          <w:ilvl w:val="0"/>
          <w:numId w:val="24"/>
        </w:numPr>
        <w:spacing w:after="0" w:line="240" w:lineRule="auto"/>
        <w:ind w:left="1080"/>
        <w:rPr>
          <w:rFonts w:ascii="Times New Roman" w:hAnsi="Times New Roman" w:cs="Times New Roman"/>
          <w:sz w:val="24"/>
          <w:szCs w:val="24"/>
          <w:lang w:bidi="en-US"/>
        </w:rPr>
      </w:pPr>
      <w:r>
        <w:rPr>
          <w:rFonts w:ascii="Times New Roman" w:hAnsi="Times New Roman" w:cs="Times New Roman"/>
          <w:sz w:val="24"/>
          <w:szCs w:val="24"/>
          <w:lang w:bidi="en-US"/>
        </w:rPr>
        <w:t>Maintain all systems, software, and support to ensure all requirements are met and no lapses in service occur;</w:t>
      </w:r>
    </w:p>
    <w:p w14:paraId="6BAE7750" w14:textId="77777777" w:rsidR="00712B9C" w:rsidRPr="00712B9C" w:rsidRDefault="00712B9C" w:rsidP="00712B9C">
      <w:pPr>
        <w:pStyle w:val="ListParagraph"/>
        <w:rPr>
          <w:rFonts w:ascii="Times New Roman" w:hAnsi="Times New Roman" w:cs="Times New Roman"/>
          <w:sz w:val="24"/>
          <w:szCs w:val="24"/>
          <w:lang w:bidi="en-US"/>
        </w:rPr>
      </w:pPr>
    </w:p>
    <w:p w14:paraId="2687B02E" w14:textId="3DD3BB78" w:rsidR="0009728B" w:rsidRPr="00D20EE5" w:rsidRDefault="0009728B" w:rsidP="00D31CFD">
      <w:pPr>
        <w:pStyle w:val="ListParagraph"/>
        <w:numPr>
          <w:ilvl w:val="0"/>
          <w:numId w:val="24"/>
        </w:numPr>
        <w:spacing w:after="0" w:line="240" w:lineRule="auto"/>
        <w:ind w:left="108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Transfer ownership to the </w:t>
      </w:r>
      <w:r w:rsidR="00553848" w:rsidRPr="00D20EE5">
        <w:rPr>
          <w:rFonts w:ascii="Times New Roman" w:hAnsi="Times New Roman" w:cs="Times New Roman"/>
          <w:sz w:val="24"/>
          <w:szCs w:val="24"/>
          <w:lang w:bidi="en-US"/>
        </w:rPr>
        <w:t>S</w:t>
      </w:r>
      <w:r w:rsidRPr="00D20EE5">
        <w:rPr>
          <w:rFonts w:ascii="Times New Roman" w:hAnsi="Times New Roman" w:cs="Times New Roman"/>
          <w:sz w:val="24"/>
          <w:szCs w:val="24"/>
          <w:lang w:bidi="en-US"/>
        </w:rPr>
        <w:t xml:space="preserve">tate of all toll-free numbers used in conjunction with customer service functions; </w:t>
      </w:r>
    </w:p>
    <w:p w14:paraId="3E7EA7F5" w14:textId="77777777" w:rsidR="00FC56C0" w:rsidRPr="00D20EE5" w:rsidRDefault="00FC56C0" w:rsidP="00FC56C0">
      <w:pPr>
        <w:pStyle w:val="ListParagraph"/>
        <w:spacing w:after="0" w:line="240" w:lineRule="auto"/>
        <w:ind w:left="1080"/>
        <w:rPr>
          <w:rFonts w:ascii="Times New Roman" w:hAnsi="Times New Roman" w:cs="Times New Roman"/>
          <w:sz w:val="24"/>
          <w:szCs w:val="24"/>
          <w:lang w:bidi="en-US"/>
        </w:rPr>
      </w:pPr>
    </w:p>
    <w:p w14:paraId="1BFE3FC7" w14:textId="77777777" w:rsidR="0009728B" w:rsidRPr="00276240" w:rsidRDefault="0009728B" w:rsidP="00D31CFD">
      <w:pPr>
        <w:pStyle w:val="ListParagraph"/>
        <w:numPr>
          <w:ilvl w:val="0"/>
          <w:numId w:val="24"/>
        </w:numPr>
        <w:spacing w:after="0" w:line="240" w:lineRule="auto"/>
        <w:ind w:left="108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Provide the State the right to serve as </w:t>
      </w:r>
      <w:r w:rsidR="00572F5E" w:rsidRPr="00D20EE5">
        <w:rPr>
          <w:rFonts w:ascii="Times New Roman" w:hAnsi="Times New Roman" w:cs="Times New Roman"/>
          <w:sz w:val="24"/>
          <w:szCs w:val="24"/>
          <w:lang w:bidi="en-US"/>
        </w:rPr>
        <w:t xml:space="preserve">a </w:t>
      </w:r>
      <w:r w:rsidRPr="00D20EE5">
        <w:rPr>
          <w:rFonts w:ascii="Times New Roman" w:hAnsi="Times New Roman" w:cs="Times New Roman"/>
          <w:noProof/>
          <w:sz w:val="24"/>
          <w:szCs w:val="24"/>
          <w:lang w:bidi="en-US"/>
        </w:rPr>
        <w:t>mediator</w:t>
      </w:r>
      <w:r w:rsidRPr="00D20EE5">
        <w:rPr>
          <w:rFonts w:ascii="Times New Roman" w:hAnsi="Times New Roman" w:cs="Times New Roman"/>
          <w:sz w:val="24"/>
          <w:szCs w:val="24"/>
          <w:lang w:bidi="en-US"/>
        </w:rPr>
        <w:t xml:space="preserve"> between the Contractor and the subsequent vendor, subcontractors, providers/vendors, and </w:t>
      </w:r>
      <w:r w:rsidR="00276240">
        <w:rPr>
          <w:rFonts w:ascii="Times New Roman" w:hAnsi="Times New Roman" w:cs="Times New Roman"/>
          <w:sz w:val="24"/>
          <w:szCs w:val="24"/>
          <w:lang w:bidi="en-US"/>
        </w:rPr>
        <w:t>Cardholders</w:t>
      </w:r>
      <w:r w:rsidRPr="00276240">
        <w:rPr>
          <w:rFonts w:ascii="Times New Roman" w:hAnsi="Times New Roman" w:cs="Times New Roman"/>
          <w:sz w:val="24"/>
          <w:szCs w:val="24"/>
          <w:lang w:bidi="en-US"/>
        </w:rPr>
        <w:t xml:space="preserve">; </w:t>
      </w:r>
    </w:p>
    <w:p w14:paraId="03E18851" w14:textId="77777777" w:rsidR="00FC56C0" w:rsidRPr="00F24F9B" w:rsidRDefault="00FC56C0" w:rsidP="00FC56C0">
      <w:pPr>
        <w:pStyle w:val="ListParagraph"/>
        <w:spacing w:after="0" w:line="240" w:lineRule="auto"/>
        <w:ind w:left="1080"/>
        <w:rPr>
          <w:rFonts w:ascii="Times New Roman" w:hAnsi="Times New Roman" w:cs="Times New Roman"/>
          <w:sz w:val="24"/>
          <w:szCs w:val="24"/>
          <w:lang w:bidi="en-US"/>
        </w:rPr>
      </w:pPr>
    </w:p>
    <w:p w14:paraId="7E3748CA" w14:textId="77777777" w:rsidR="0009728B" w:rsidRPr="001E3D35" w:rsidRDefault="0009728B" w:rsidP="00D31CFD">
      <w:pPr>
        <w:pStyle w:val="ListParagraph"/>
        <w:numPr>
          <w:ilvl w:val="0"/>
          <w:numId w:val="24"/>
        </w:numPr>
        <w:spacing w:after="0" w:line="240" w:lineRule="auto"/>
        <w:ind w:left="1080"/>
        <w:rPr>
          <w:rFonts w:ascii="Times New Roman" w:hAnsi="Times New Roman" w:cs="Times New Roman"/>
          <w:sz w:val="24"/>
          <w:szCs w:val="24"/>
          <w:lang w:bidi="en-US"/>
        </w:rPr>
      </w:pPr>
      <w:r w:rsidRPr="006460AA">
        <w:rPr>
          <w:rFonts w:ascii="Times New Roman" w:hAnsi="Times New Roman" w:cs="Times New Roman"/>
          <w:sz w:val="24"/>
          <w:szCs w:val="24"/>
          <w:lang w:bidi="en-US"/>
        </w:rPr>
        <w:t xml:space="preserve">Allow for fallback in case of </w:t>
      </w:r>
      <w:r w:rsidR="004160E0" w:rsidRPr="001E3D35">
        <w:rPr>
          <w:rFonts w:ascii="Times New Roman" w:hAnsi="Times New Roman" w:cs="Times New Roman"/>
          <w:sz w:val="24"/>
          <w:szCs w:val="24"/>
          <w:lang w:bidi="en-US"/>
        </w:rPr>
        <w:t>Account</w:t>
      </w:r>
      <w:r w:rsidRPr="001E3D35">
        <w:rPr>
          <w:rFonts w:ascii="Times New Roman" w:hAnsi="Times New Roman" w:cs="Times New Roman"/>
          <w:sz w:val="24"/>
          <w:szCs w:val="24"/>
          <w:lang w:bidi="en-US"/>
        </w:rPr>
        <w:t xml:space="preserve"> conversion failure; </w:t>
      </w:r>
    </w:p>
    <w:p w14:paraId="29F06485" w14:textId="77777777" w:rsidR="00FC56C0" w:rsidRPr="00D20EE5" w:rsidRDefault="00FC56C0" w:rsidP="00FC56C0">
      <w:pPr>
        <w:pStyle w:val="ListParagraph"/>
        <w:spacing w:after="0" w:line="240" w:lineRule="auto"/>
        <w:ind w:left="1080"/>
        <w:rPr>
          <w:rFonts w:ascii="Times New Roman" w:hAnsi="Times New Roman" w:cs="Times New Roman"/>
          <w:sz w:val="24"/>
          <w:szCs w:val="24"/>
          <w:lang w:bidi="en-US"/>
        </w:rPr>
      </w:pPr>
    </w:p>
    <w:p w14:paraId="064D14F7" w14:textId="77777777" w:rsidR="0009728B" w:rsidRPr="00276240" w:rsidRDefault="0009728B" w:rsidP="00D31CFD">
      <w:pPr>
        <w:pStyle w:val="ListParagraph"/>
        <w:numPr>
          <w:ilvl w:val="0"/>
          <w:numId w:val="24"/>
        </w:numPr>
        <w:spacing w:after="0" w:line="240" w:lineRule="auto"/>
        <w:ind w:left="108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Provide remaining audit reports on their due dates as required for the </w:t>
      </w:r>
      <w:r w:rsidR="00276240">
        <w:rPr>
          <w:rFonts w:ascii="Times New Roman" w:hAnsi="Times New Roman" w:cs="Times New Roman"/>
          <w:sz w:val="24"/>
          <w:szCs w:val="24"/>
          <w:lang w:bidi="en-US"/>
        </w:rPr>
        <w:t>C</w:t>
      </w:r>
      <w:r w:rsidR="00276240" w:rsidRPr="00276240">
        <w:rPr>
          <w:rFonts w:ascii="Times New Roman" w:hAnsi="Times New Roman" w:cs="Times New Roman"/>
          <w:sz w:val="24"/>
          <w:szCs w:val="24"/>
          <w:lang w:bidi="en-US"/>
        </w:rPr>
        <w:t xml:space="preserve">ontract </w:t>
      </w:r>
      <w:r w:rsidRPr="00276240">
        <w:rPr>
          <w:rFonts w:ascii="Times New Roman" w:hAnsi="Times New Roman" w:cs="Times New Roman"/>
          <w:sz w:val="24"/>
          <w:szCs w:val="24"/>
          <w:lang w:bidi="en-US"/>
        </w:rPr>
        <w:t>period; and</w:t>
      </w:r>
    </w:p>
    <w:p w14:paraId="562A089E" w14:textId="77777777" w:rsidR="00FC56C0" w:rsidRPr="00F24F9B" w:rsidRDefault="00FC56C0" w:rsidP="00FC56C0">
      <w:pPr>
        <w:pStyle w:val="ListParagraph"/>
        <w:spacing w:after="0" w:line="240" w:lineRule="auto"/>
        <w:ind w:left="1080"/>
        <w:rPr>
          <w:rFonts w:ascii="Times New Roman" w:hAnsi="Times New Roman" w:cs="Times New Roman"/>
          <w:sz w:val="24"/>
          <w:szCs w:val="24"/>
          <w:lang w:bidi="en-US"/>
        </w:rPr>
      </w:pPr>
    </w:p>
    <w:p w14:paraId="25997AC7" w14:textId="77777777" w:rsidR="0009728B" w:rsidRPr="001E3D35" w:rsidRDefault="0009728B" w:rsidP="00D31CFD">
      <w:pPr>
        <w:pStyle w:val="ListParagraph"/>
        <w:numPr>
          <w:ilvl w:val="0"/>
          <w:numId w:val="24"/>
        </w:numPr>
        <w:spacing w:after="0" w:line="240" w:lineRule="auto"/>
        <w:ind w:left="1080"/>
        <w:rPr>
          <w:rFonts w:ascii="Times New Roman" w:hAnsi="Times New Roman" w:cs="Times New Roman"/>
          <w:sz w:val="24"/>
          <w:szCs w:val="24"/>
          <w:lang w:bidi="en-US"/>
        </w:rPr>
      </w:pPr>
      <w:r w:rsidRPr="006460AA">
        <w:rPr>
          <w:rFonts w:ascii="Times New Roman" w:hAnsi="Times New Roman" w:cs="Times New Roman"/>
          <w:sz w:val="24"/>
          <w:szCs w:val="24"/>
          <w:lang w:bidi="en-US"/>
        </w:rPr>
        <w:t>Ful</w:t>
      </w:r>
      <w:r w:rsidRPr="001E3D35">
        <w:rPr>
          <w:rFonts w:ascii="Times New Roman" w:hAnsi="Times New Roman" w:cs="Times New Roman"/>
          <w:sz w:val="24"/>
          <w:szCs w:val="24"/>
          <w:lang w:bidi="en-US"/>
        </w:rPr>
        <w:t xml:space="preserve">ly comply with all applicable laws, regulations, rules, guidelines, or policies. </w:t>
      </w:r>
    </w:p>
    <w:p w14:paraId="0C07F4EB" w14:textId="77777777" w:rsidR="0009728B" w:rsidRPr="001E3D35" w:rsidRDefault="0009728B" w:rsidP="0026758A">
      <w:pPr>
        <w:pStyle w:val="ListParagraph"/>
        <w:autoSpaceDE w:val="0"/>
        <w:autoSpaceDN w:val="0"/>
        <w:adjustRightInd w:val="0"/>
        <w:spacing w:after="0" w:line="240" w:lineRule="auto"/>
        <w:ind w:left="756"/>
        <w:rPr>
          <w:rFonts w:ascii="Times New Roman" w:hAnsi="Times New Roman" w:cs="Times New Roman"/>
          <w:sz w:val="24"/>
          <w:szCs w:val="24"/>
        </w:rPr>
      </w:pPr>
    </w:p>
    <w:p w14:paraId="284B9FEF" w14:textId="77777777" w:rsidR="004F72C9" w:rsidRPr="00276240" w:rsidRDefault="00954935" w:rsidP="0071766B">
      <w:pPr>
        <w:pStyle w:val="ListParagraph"/>
        <w:numPr>
          <w:ilvl w:val="0"/>
          <w:numId w:val="1"/>
        </w:numPr>
        <w:autoSpaceDE w:val="0"/>
        <w:autoSpaceDN w:val="0"/>
        <w:adjustRightInd w:val="0"/>
        <w:spacing w:after="0" w:line="240" w:lineRule="auto"/>
        <w:ind w:left="450" w:hanging="450"/>
        <w:rPr>
          <w:rFonts w:ascii="Times New Roman" w:hAnsi="Times New Roman" w:cs="Times New Roman"/>
          <w:b/>
          <w:sz w:val="32"/>
          <w:szCs w:val="24"/>
        </w:rPr>
      </w:pPr>
      <w:r w:rsidRPr="00D20EE5">
        <w:rPr>
          <w:rFonts w:ascii="Times New Roman" w:hAnsi="Times New Roman" w:cs="Times New Roman"/>
          <w:b/>
          <w:sz w:val="32"/>
          <w:szCs w:val="24"/>
        </w:rPr>
        <w:lastRenderedPageBreak/>
        <w:t>Marketing</w:t>
      </w:r>
    </w:p>
    <w:p w14:paraId="78434F04" w14:textId="77777777" w:rsidR="004F72C9" w:rsidRPr="00F24F9B" w:rsidRDefault="004F72C9" w:rsidP="004F72C9">
      <w:pPr>
        <w:pStyle w:val="ListParagraph"/>
        <w:autoSpaceDE w:val="0"/>
        <w:autoSpaceDN w:val="0"/>
        <w:adjustRightInd w:val="0"/>
        <w:spacing w:after="0" w:line="240" w:lineRule="auto"/>
        <w:ind w:left="450"/>
        <w:rPr>
          <w:rFonts w:ascii="Times New Roman" w:hAnsi="Times New Roman" w:cs="Times New Roman"/>
          <w:b/>
          <w:sz w:val="24"/>
          <w:szCs w:val="24"/>
        </w:rPr>
      </w:pPr>
    </w:p>
    <w:p w14:paraId="0012FC26" w14:textId="4931F776" w:rsidR="004F72C9" w:rsidRPr="00065B3E" w:rsidRDefault="004F72C9" w:rsidP="00065B3E">
      <w:pPr>
        <w:pStyle w:val="ListParagraph"/>
        <w:numPr>
          <w:ilvl w:val="1"/>
          <w:numId w:val="1"/>
        </w:numPr>
        <w:autoSpaceDE w:val="0"/>
        <w:autoSpaceDN w:val="0"/>
        <w:adjustRightInd w:val="0"/>
        <w:spacing w:after="0" w:line="240" w:lineRule="auto"/>
        <w:ind w:left="630" w:hanging="630"/>
        <w:rPr>
          <w:rFonts w:ascii="Times New Roman" w:hAnsi="Times New Roman" w:cs="Times New Roman"/>
          <w:b/>
          <w:sz w:val="24"/>
          <w:szCs w:val="24"/>
        </w:rPr>
      </w:pPr>
      <w:r w:rsidRPr="00223E0B">
        <w:rPr>
          <w:rFonts w:ascii="Times New Roman" w:hAnsi="Times New Roman" w:cs="Times New Roman"/>
          <w:sz w:val="24"/>
          <w:szCs w:val="24"/>
        </w:rPr>
        <w:t>The Contractor</w:t>
      </w:r>
      <w:r w:rsidR="0071766B" w:rsidRPr="00223E0B">
        <w:rPr>
          <w:rFonts w:ascii="Times New Roman" w:hAnsi="Times New Roman" w:cs="Times New Roman"/>
          <w:sz w:val="24"/>
          <w:szCs w:val="24"/>
        </w:rPr>
        <w:t xml:space="preserve"> shall provide</w:t>
      </w:r>
      <w:r w:rsidR="000C20F9">
        <w:rPr>
          <w:rFonts w:ascii="Times New Roman" w:hAnsi="Times New Roman" w:cs="Times New Roman"/>
          <w:sz w:val="24"/>
          <w:szCs w:val="24"/>
        </w:rPr>
        <w:t>, at its expense,</w:t>
      </w:r>
      <w:r w:rsidR="0071766B" w:rsidRPr="00223E0B">
        <w:rPr>
          <w:rFonts w:ascii="Times New Roman" w:hAnsi="Times New Roman" w:cs="Times New Roman"/>
          <w:sz w:val="24"/>
          <w:szCs w:val="24"/>
        </w:rPr>
        <w:t xml:space="preserve"> </w:t>
      </w:r>
      <w:r w:rsidR="003F4885" w:rsidRPr="00223E0B">
        <w:rPr>
          <w:rFonts w:ascii="Times New Roman" w:hAnsi="Times New Roman" w:cs="Times New Roman"/>
          <w:sz w:val="24"/>
          <w:szCs w:val="24"/>
        </w:rPr>
        <w:t>marketing,</w:t>
      </w:r>
      <w:r w:rsidR="003F4885">
        <w:rPr>
          <w:rFonts w:ascii="Times New Roman" w:hAnsi="Times New Roman" w:cs="Times New Roman"/>
          <w:sz w:val="24"/>
          <w:szCs w:val="24"/>
        </w:rPr>
        <w:t xml:space="preserve"> including marketing related to a change in SVC </w:t>
      </w:r>
      <w:r w:rsidR="00E463FA">
        <w:rPr>
          <w:rFonts w:ascii="Times New Roman" w:hAnsi="Times New Roman" w:cs="Times New Roman"/>
          <w:sz w:val="24"/>
          <w:szCs w:val="24"/>
        </w:rPr>
        <w:t>c</w:t>
      </w:r>
      <w:r w:rsidR="003F4885">
        <w:rPr>
          <w:rFonts w:ascii="Times New Roman" w:hAnsi="Times New Roman" w:cs="Times New Roman"/>
          <w:sz w:val="24"/>
          <w:szCs w:val="24"/>
        </w:rPr>
        <w:t xml:space="preserve">ontractors (if applicable) as well as marketing in </w:t>
      </w:r>
      <w:r w:rsidR="0071766B" w:rsidRPr="00223E0B">
        <w:rPr>
          <w:rFonts w:ascii="Times New Roman" w:hAnsi="Times New Roman" w:cs="Times New Roman"/>
          <w:sz w:val="24"/>
          <w:szCs w:val="24"/>
        </w:rPr>
        <w:t xml:space="preserve">support of the </w:t>
      </w:r>
      <w:r w:rsidRPr="00223E0B">
        <w:rPr>
          <w:rFonts w:ascii="Times New Roman" w:hAnsi="Times New Roman" w:cs="Times New Roman"/>
          <w:sz w:val="24"/>
          <w:szCs w:val="24"/>
        </w:rPr>
        <w:t xml:space="preserve">INPRS roll-out of a new SVC </w:t>
      </w:r>
      <w:r w:rsidR="00CF555D">
        <w:rPr>
          <w:rFonts w:ascii="Times New Roman" w:hAnsi="Times New Roman" w:cs="Times New Roman"/>
          <w:sz w:val="24"/>
          <w:szCs w:val="24"/>
        </w:rPr>
        <w:t>P</w:t>
      </w:r>
      <w:r w:rsidRPr="00223E0B">
        <w:rPr>
          <w:rFonts w:ascii="Times New Roman" w:hAnsi="Times New Roman" w:cs="Times New Roman"/>
          <w:sz w:val="24"/>
          <w:szCs w:val="24"/>
        </w:rPr>
        <w:t>rogram for their members.</w:t>
      </w:r>
    </w:p>
    <w:p w14:paraId="735FECDB" w14:textId="77777777" w:rsidR="004F72C9" w:rsidRPr="00276240" w:rsidRDefault="004F72C9" w:rsidP="004F72C9">
      <w:pPr>
        <w:autoSpaceDE w:val="0"/>
        <w:autoSpaceDN w:val="0"/>
        <w:adjustRightInd w:val="0"/>
        <w:spacing w:after="0" w:line="240" w:lineRule="auto"/>
        <w:rPr>
          <w:rFonts w:ascii="Times New Roman" w:hAnsi="Times New Roman" w:cs="Times New Roman"/>
          <w:b/>
          <w:sz w:val="24"/>
          <w:szCs w:val="24"/>
        </w:rPr>
      </w:pPr>
    </w:p>
    <w:p w14:paraId="420E9076" w14:textId="698E6146" w:rsidR="004F72C9" w:rsidRPr="00276240" w:rsidRDefault="003F4885" w:rsidP="004F72C9">
      <w:pPr>
        <w:pStyle w:val="ListParagraph"/>
        <w:numPr>
          <w:ilvl w:val="1"/>
          <w:numId w:val="1"/>
        </w:numPr>
        <w:autoSpaceDE w:val="0"/>
        <w:autoSpaceDN w:val="0"/>
        <w:adjustRightInd w:val="0"/>
        <w:spacing w:after="0" w:line="240" w:lineRule="auto"/>
        <w:ind w:left="630" w:hanging="630"/>
        <w:rPr>
          <w:rFonts w:ascii="Times New Roman" w:hAnsi="Times New Roman" w:cs="Times New Roman"/>
          <w:b/>
          <w:sz w:val="24"/>
          <w:szCs w:val="24"/>
        </w:rPr>
      </w:pPr>
      <w:r>
        <w:rPr>
          <w:rFonts w:ascii="Times New Roman" w:hAnsi="Times New Roman" w:cs="Times New Roman"/>
          <w:sz w:val="24"/>
          <w:szCs w:val="24"/>
        </w:rPr>
        <w:t>Any m</w:t>
      </w:r>
      <w:r w:rsidR="004F72C9" w:rsidRPr="00276240">
        <w:rPr>
          <w:rFonts w:ascii="Times New Roman" w:hAnsi="Times New Roman" w:cs="Times New Roman"/>
          <w:sz w:val="24"/>
          <w:szCs w:val="24"/>
        </w:rPr>
        <w:t xml:space="preserve">arketing materials </w:t>
      </w:r>
      <w:r>
        <w:rPr>
          <w:rFonts w:ascii="Times New Roman" w:hAnsi="Times New Roman" w:cs="Times New Roman"/>
          <w:sz w:val="24"/>
          <w:szCs w:val="24"/>
        </w:rPr>
        <w:t>must be</w:t>
      </w:r>
      <w:r w:rsidR="004F72C9" w:rsidRPr="00276240">
        <w:rPr>
          <w:rFonts w:ascii="Times New Roman" w:hAnsi="Times New Roman" w:cs="Times New Roman"/>
          <w:sz w:val="24"/>
          <w:szCs w:val="24"/>
        </w:rPr>
        <w:t xml:space="preserve"> expressly approved in writing in advance by </w:t>
      </w:r>
      <w:r>
        <w:rPr>
          <w:rFonts w:ascii="Times New Roman" w:hAnsi="Times New Roman" w:cs="Times New Roman"/>
          <w:sz w:val="24"/>
          <w:szCs w:val="24"/>
        </w:rPr>
        <w:t xml:space="preserve">the </w:t>
      </w:r>
      <w:r w:rsidR="004F72C9" w:rsidRPr="00276240">
        <w:rPr>
          <w:rFonts w:ascii="Times New Roman" w:hAnsi="Times New Roman" w:cs="Times New Roman"/>
          <w:sz w:val="24"/>
          <w:szCs w:val="24"/>
        </w:rPr>
        <w:t xml:space="preserve">State </w:t>
      </w:r>
      <w:r>
        <w:rPr>
          <w:rFonts w:ascii="Times New Roman" w:hAnsi="Times New Roman" w:cs="Times New Roman"/>
          <w:sz w:val="24"/>
          <w:szCs w:val="24"/>
        </w:rPr>
        <w:t>prior to distribution to</w:t>
      </w:r>
      <w:r w:rsidR="00276240">
        <w:rPr>
          <w:rFonts w:ascii="Times New Roman" w:hAnsi="Times New Roman" w:cs="Times New Roman"/>
          <w:sz w:val="24"/>
          <w:szCs w:val="24"/>
        </w:rPr>
        <w:t xml:space="preserve"> </w:t>
      </w:r>
      <w:r w:rsidR="00CF555D">
        <w:rPr>
          <w:rFonts w:ascii="Times New Roman" w:hAnsi="Times New Roman" w:cs="Times New Roman"/>
          <w:sz w:val="24"/>
          <w:szCs w:val="24"/>
        </w:rPr>
        <w:t>SVC P</w:t>
      </w:r>
      <w:r w:rsidR="00276240">
        <w:rPr>
          <w:rFonts w:ascii="Times New Roman" w:hAnsi="Times New Roman" w:cs="Times New Roman"/>
          <w:sz w:val="24"/>
          <w:szCs w:val="24"/>
        </w:rPr>
        <w:t>rogram participant</w:t>
      </w:r>
      <w:r>
        <w:rPr>
          <w:rFonts w:ascii="Times New Roman" w:hAnsi="Times New Roman" w:cs="Times New Roman"/>
          <w:sz w:val="24"/>
          <w:szCs w:val="24"/>
        </w:rPr>
        <w:t>s</w:t>
      </w:r>
      <w:r w:rsidR="004F72C9" w:rsidRPr="00276240">
        <w:rPr>
          <w:rFonts w:ascii="Times New Roman" w:hAnsi="Times New Roman" w:cs="Times New Roman"/>
          <w:sz w:val="24"/>
          <w:szCs w:val="24"/>
        </w:rPr>
        <w:t xml:space="preserve">. </w:t>
      </w:r>
      <w:r w:rsidR="001D0E31">
        <w:rPr>
          <w:rFonts w:ascii="Times New Roman" w:hAnsi="Times New Roman" w:cs="Times New Roman"/>
          <w:sz w:val="24"/>
          <w:szCs w:val="24"/>
        </w:rPr>
        <w:t xml:space="preserve"> </w:t>
      </w:r>
      <w:r w:rsidR="004F72C9" w:rsidRPr="00276240">
        <w:rPr>
          <w:rFonts w:ascii="Times New Roman" w:hAnsi="Times New Roman" w:cs="Times New Roman"/>
          <w:sz w:val="24"/>
          <w:szCs w:val="24"/>
        </w:rPr>
        <w:t xml:space="preserve">Except as otherwise agreed by State in writing in advance, </w:t>
      </w:r>
      <w:r w:rsidR="00276240">
        <w:rPr>
          <w:rFonts w:ascii="Times New Roman" w:hAnsi="Times New Roman" w:cs="Times New Roman"/>
          <w:sz w:val="24"/>
          <w:szCs w:val="24"/>
        </w:rPr>
        <w:t>t</w:t>
      </w:r>
      <w:r w:rsidR="00276240" w:rsidRPr="00276240">
        <w:rPr>
          <w:rFonts w:ascii="Times New Roman" w:hAnsi="Times New Roman" w:cs="Times New Roman"/>
          <w:sz w:val="24"/>
          <w:szCs w:val="24"/>
        </w:rPr>
        <w:t xml:space="preserve">he </w:t>
      </w:r>
      <w:r w:rsidR="004F72C9" w:rsidRPr="00276240">
        <w:rPr>
          <w:rFonts w:ascii="Times New Roman" w:hAnsi="Times New Roman" w:cs="Times New Roman"/>
          <w:sz w:val="24"/>
          <w:szCs w:val="24"/>
        </w:rPr>
        <w:t>Contractor</w:t>
      </w:r>
      <w:r w:rsidR="00276240">
        <w:rPr>
          <w:rFonts w:ascii="Times New Roman" w:hAnsi="Times New Roman" w:cs="Times New Roman"/>
          <w:sz w:val="24"/>
          <w:szCs w:val="24"/>
        </w:rPr>
        <w:t xml:space="preserve">, its subcontractor, </w:t>
      </w:r>
      <w:r>
        <w:rPr>
          <w:rFonts w:ascii="Times New Roman" w:hAnsi="Times New Roman" w:cs="Times New Roman"/>
          <w:sz w:val="24"/>
          <w:szCs w:val="24"/>
        </w:rPr>
        <w:t>any</w:t>
      </w:r>
      <w:r w:rsidR="00276240">
        <w:rPr>
          <w:rFonts w:ascii="Times New Roman" w:hAnsi="Times New Roman" w:cs="Times New Roman"/>
          <w:sz w:val="24"/>
          <w:szCs w:val="24"/>
        </w:rPr>
        <w:t xml:space="preserve"> marketing services or advertising vendor, and any other party privy to information related to marketing</w:t>
      </w:r>
      <w:r w:rsidR="004F72C9" w:rsidRPr="00276240">
        <w:rPr>
          <w:rFonts w:ascii="Times New Roman" w:hAnsi="Times New Roman" w:cs="Times New Roman"/>
          <w:sz w:val="24"/>
          <w:szCs w:val="24"/>
        </w:rPr>
        <w:t xml:space="preserve"> shall make no commercial use of </w:t>
      </w:r>
      <w:r w:rsidR="00276240">
        <w:rPr>
          <w:rFonts w:ascii="Times New Roman" w:hAnsi="Times New Roman" w:cs="Times New Roman"/>
          <w:sz w:val="24"/>
          <w:szCs w:val="24"/>
        </w:rPr>
        <w:t xml:space="preserve">any </w:t>
      </w:r>
      <w:r w:rsidR="004F72C9" w:rsidRPr="00276240">
        <w:rPr>
          <w:rFonts w:ascii="Times New Roman" w:hAnsi="Times New Roman" w:cs="Times New Roman"/>
          <w:sz w:val="24"/>
          <w:szCs w:val="24"/>
        </w:rPr>
        <w:t xml:space="preserve">individual contact information obtained </w:t>
      </w:r>
      <w:r w:rsidR="00276240">
        <w:rPr>
          <w:rFonts w:ascii="Times New Roman" w:hAnsi="Times New Roman" w:cs="Times New Roman"/>
          <w:sz w:val="24"/>
          <w:szCs w:val="24"/>
        </w:rPr>
        <w:t>in the performance of duties contemplated by this section.</w:t>
      </w:r>
    </w:p>
    <w:p w14:paraId="43C8CC91" w14:textId="77777777" w:rsidR="004F72C9" w:rsidRPr="00D20EE5" w:rsidRDefault="004F72C9" w:rsidP="004F72C9">
      <w:pPr>
        <w:autoSpaceDE w:val="0"/>
        <w:autoSpaceDN w:val="0"/>
        <w:adjustRightInd w:val="0"/>
        <w:spacing w:after="0" w:line="240" w:lineRule="auto"/>
        <w:rPr>
          <w:rFonts w:ascii="Times New Roman" w:hAnsi="Times New Roman" w:cs="Times New Roman"/>
        </w:rPr>
      </w:pPr>
    </w:p>
    <w:p w14:paraId="095CBE61" w14:textId="77777777" w:rsidR="0009728B" w:rsidRPr="00D20EE5" w:rsidRDefault="006A310F" w:rsidP="005078C8">
      <w:pPr>
        <w:pStyle w:val="ListParagraph"/>
        <w:numPr>
          <w:ilvl w:val="0"/>
          <w:numId w:val="1"/>
        </w:numPr>
        <w:autoSpaceDE w:val="0"/>
        <w:autoSpaceDN w:val="0"/>
        <w:adjustRightInd w:val="0"/>
        <w:spacing w:after="0" w:line="240" w:lineRule="auto"/>
        <w:ind w:left="450" w:hanging="450"/>
        <w:rPr>
          <w:rFonts w:ascii="Times New Roman" w:hAnsi="Times New Roman" w:cs="Times New Roman"/>
          <w:b/>
          <w:sz w:val="32"/>
          <w:szCs w:val="24"/>
        </w:rPr>
      </w:pPr>
      <w:r w:rsidRPr="00D20EE5">
        <w:rPr>
          <w:rFonts w:ascii="Times New Roman" w:hAnsi="Times New Roman" w:cs="Times New Roman"/>
          <w:b/>
          <w:sz w:val="32"/>
          <w:szCs w:val="24"/>
        </w:rPr>
        <w:t>S</w:t>
      </w:r>
      <w:r w:rsidR="0009728B" w:rsidRPr="00D20EE5">
        <w:rPr>
          <w:rFonts w:ascii="Times New Roman" w:hAnsi="Times New Roman" w:cs="Times New Roman"/>
          <w:b/>
          <w:sz w:val="32"/>
          <w:szCs w:val="24"/>
        </w:rPr>
        <w:t xml:space="preserve">ystem Testing </w:t>
      </w:r>
      <w:r w:rsidRPr="00D20EE5">
        <w:rPr>
          <w:rFonts w:ascii="Times New Roman" w:hAnsi="Times New Roman" w:cs="Times New Roman"/>
          <w:b/>
          <w:sz w:val="32"/>
          <w:szCs w:val="24"/>
        </w:rPr>
        <w:t xml:space="preserve">and </w:t>
      </w:r>
      <w:r w:rsidR="0009728B" w:rsidRPr="00D20EE5">
        <w:rPr>
          <w:rFonts w:ascii="Times New Roman" w:hAnsi="Times New Roman" w:cs="Times New Roman"/>
          <w:b/>
          <w:sz w:val="32"/>
          <w:szCs w:val="24"/>
        </w:rPr>
        <w:t>Demonstration</w:t>
      </w:r>
    </w:p>
    <w:p w14:paraId="460051B3" w14:textId="77777777" w:rsidR="00F2481E" w:rsidRPr="00276240" w:rsidRDefault="00F2481E" w:rsidP="00F2481E">
      <w:pPr>
        <w:autoSpaceDE w:val="0"/>
        <w:autoSpaceDN w:val="0"/>
        <w:adjustRightInd w:val="0"/>
        <w:spacing w:after="0" w:line="240" w:lineRule="auto"/>
        <w:ind w:left="360"/>
        <w:rPr>
          <w:rFonts w:ascii="Times New Roman" w:hAnsi="Times New Roman" w:cs="Times New Roman"/>
          <w:sz w:val="24"/>
          <w:szCs w:val="24"/>
        </w:rPr>
      </w:pPr>
    </w:p>
    <w:p w14:paraId="154B1E4A" w14:textId="77777777" w:rsidR="0009728B" w:rsidRPr="00276240" w:rsidRDefault="0009728B" w:rsidP="005078C8">
      <w:pPr>
        <w:pStyle w:val="ListParagraph"/>
        <w:numPr>
          <w:ilvl w:val="1"/>
          <w:numId w:val="1"/>
        </w:numPr>
        <w:autoSpaceDE w:val="0"/>
        <w:autoSpaceDN w:val="0"/>
        <w:adjustRightInd w:val="0"/>
        <w:spacing w:after="0" w:line="240" w:lineRule="auto"/>
        <w:ind w:left="540" w:hanging="540"/>
        <w:rPr>
          <w:rFonts w:ascii="Times New Roman" w:hAnsi="Times New Roman" w:cs="Times New Roman"/>
          <w:b/>
          <w:sz w:val="28"/>
          <w:szCs w:val="24"/>
        </w:rPr>
      </w:pPr>
      <w:r w:rsidRPr="00276240">
        <w:rPr>
          <w:rFonts w:ascii="Times New Roman" w:hAnsi="Times New Roman" w:cs="Times New Roman"/>
          <w:b/>
          <w:sz w:val="28"/>
          <w:szCs w:val="24"/>
        </w:rPr>
        <w:t>System Testing</w:t>
      </w:r>
    </w:p>
    <w:p w14:paraId="7DD5C3B0" w14:textId="77777777" w:rsidR="00F2481E" w:rsidRPr="00276240" w:rsidRDefault="00F2481E" w:rsidP="006A310F">
      <w:pPr>
        <w:pStyle w:val="ListParagraph"/>
        <w:autoSpaceDE w:val="0"/>
        <w:autoSpaceDN w:val="0"/>
        <w:adjustRightInd w:val="0"/>
        <w:spacing w:after="0" w:line="240" w:lineRule="auto"/>
        <w:ind w:left="0"/>
        <w:rPr>
          <w:rFonts w:ascii="Times New Roman" w:hAnsi="Times New Roman" w:cs="Times New Roman"/>
          <w:sz w:val="24"/>
          <w:szCs w:val="24"/>
        </w:rPr>
      </w:pPr>
    </w:p>
    <w:p w14:paraId="0CC129BB" w14:textId="77777777" w:rsidR="004C7B67" w:rsidRPr="00276240" w:rsidRDefault="004C7B67" w:rsidP="006A310F">
      <w:pPr>
        <w:pStyle w:val="ListParagraph"/>
        <w:ind w:left="0"/>
        <w:rPr>
          <w:rFonts w:ascii="Times New Roman" w:hAnsi="Times New Roman" w:cs="Times New Roman"/>
          <w:sz w:val="24"/>
          <w:szCs w:val="24"/>
          <w:lang w:bidi="en-US"/>
        </w:rPr>
      </w:pPr>
      <w:bookmarkStart w:id="4" w:name="_Hlk521596143"/>
      <w:r w:rsidRPr="00276240">
        <w:rPr>
          <w:rFonts w:ascii="Times New Roman" w:hAnsi="Times New Roman" w:cs="Times New Roman"/>
          <w:sz w:val="24"/>
          <w:szCs w:val="24"/>
          <w:lang w:bidi="en-US"/>
        </w:rPr>
        <w:t>System and integration testing must be performed and validated on all components and functional areas of the Contractor’s systems before delivery.</w:t>
      </w:r>
    </w:p>
    <w:p w14:paraId="696AA8E6" w14:textId="77777777" w:rsidR="00F2481E" w:rsidRPr="004212AD" w:rsidRDefault="00F2481E" w:rsidP="006A310F">
      <w:pPr>
        <w:pStyle w:val="ListParagraph"/>
        <w:ind w:left="0"/>
        <w:rPr>
          <w:rFonts w:ascii="Times New Roman" w:hAnsi="Times New Roman" w:cs="Times New Roman"/>
          <w:sz w:val="24"/>
          <w:szCs w:val="24"/>
          <w:lang w:bidi="en-US"/>
        </w:rPr>
      </w:pPr>
    </w:p>
    <w:p w14:paraId="3BDE61B6" w14:textId="77777777" w:rsidR="004C7B67" w:rsidRPr="00F24F9B" w:rsidRDefault="004C7B67" w:rsidP="005078C8">
      <w:pPr>
        <w:pStyle w:val="ListParagraph"/>
        <w:numPr>
          <w:ilvl w:val="1"/>
          <w:numId w:val="1"/>
        </w:numPr>
        <w:autoSpaceDE w:val="0"/>
        <w:autoSpaceDN w:val="0"/>
        <w:adjustRightInd w:val="0"/>
        <w:spacing w:after="0" w:line="240" w:lineRule="auto"/>
        <w:ind w:left="540" w:hanging="540"/>
        <w:rPr>
          <w:rFonts w:ascii="Times New Roman" w:hAnsi="Times New Roman" w:cs="Times New Roman"/>
          <w:b/>
          <w:sz w:val="28"/>
          <w:szCs w:val="24"/>
        </w:rPr>
      </w:pPr>
      <w:r w:rsidRPr="00F24F9B">
        <w:rPr>
          <w:rFonts w:ascii="Times New Roman" w:hAnsi="Times New Roman" w:cs="Times New Roman"/>
          <w:b/>
          <w:sz w:val="28"/>
          <w:szCs w:val="24"/>
        </w:rPr>
        <w:t>Functional Demonstration</w:t>
      </w:r>
    </w:p>
    <w:p w14:paraId="5D575B02" w14:textId="77777777" w:rsidR="00F2481E" w:rsidRPr="006460AA" w:rsidRDefault="00F2481E" w:rsidP="006A310F">
      <w:pPr>
        <w:pStyle w:val="ListParagraph"/>
        <w:autoSpaceDE w:val="0"/>
        <w:autoSpaceDN w:val="0"/>
        <w:adjustRightInd w:val="0"/>
        <w:spacing w:after="0" w:line="240" w:lineRule="auto"/>
        <w:ind w:left="0"/>
        <w:rPr>
          <w:rFonts w:ascii="Times New Roman" w:hAnsi="Times New Roman" w:cs="Times New Roman"/>
          <w:sz w:val="24"/>
          <w:szCs w:val="24"/>
        </w:rPr>
      </w:pPr>
    </w:p>
    <w:p w14:paraId="7B4B3809" w14:textId="49F0C990" w:rsidR="004C7B67" w:rsidRPr="00D20EE5" w:rsidRDefault="004C7B67" w:rsidP="006A310F">
      <w:pPr>
        <w:pStyle w:val="ListParagraph"/>
        <w:ind w:left="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The Functional Demonstration provides State representatives the opportunity to observe and analyze system operations. </w:t>
      </w:r>
      <w:r w:rsidR="001D0E31">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The Contractor must prepare a report of the demonstration results, including any system modifications that </w:t>
      </w:r>
      <w:r w:rsidRPr="00D20EE5">
        <w:rPr>
          <w:rFonts w:ascii="Times New Roman" w:hAnsi="Times New Roman" w:cs="Times New Roman"/>
          <w:noProof/>
          <w:sz w:val="24"/>
          <w:szCs w:val="24"/>
          <w:lang w:bidi="en-US"/>
        </w:rPr>
        <w:t>were identified</w:t>
      </w:r>
      <w:r w:rsidRPr="00D20EE5">
        <w:rPr>
          <w:rFonts w:ascii="Times New Roman" w:hAnsi="Times New Roman" w:cs="Times New Roman"/>
          <w:sz w:val="24"/>
          <w:szCs w:val="24"/>
          <w:lang w:bidi="en-US"/>
        </w:rPr>
        <w:t xml:space="preserve">. </w:t>
      </w:r>
      <w:r w:rsidR="001D0E31">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The Functional Demonstration must occur as early as possible, but no later than six (6) weeks </w:t>
      </w:r>
      <w:r w:rsidRPr="00D20EE5">
        <w:rPr>
          <w:rFonts w:ascii="Times New Roman" w:hAnsi="Times New Roman" w:cs="Times New Roman"/>
          <w:noProof/>
          <w:sz w:val="24"/>
          <w:szCs w:val="24"/>
          <w:lang w:bidi="en-US"/>
        </w:rPr>
        <w:t>prior to</w:t>
      </w:r>
      <w:r w:rsidRPr="00D20EE5">
        <w:rPr>
          <w:rFonts w:ascii="Times New Roman" w:hAnsi="Times New Roman" w:cs="Times New Roman"/>
          <w:sz w:val="24"/>
          <w:szCs w:val="24"/>
          <w:lang w:bidi="en-US"/>
        </w:rPr>
        <w:t xml:space="preserve"> the System Acceptance Test to ensure the design is proceeding according to the requirements of this </w:t>
      </w:r>
      <w:r w:rsidR="004160E0" w:rsidRPr="00D20EE5">
        <w:rPr>
          <w:rFonts w:ascii="Times New Roman" w:hAnsi="Times New Roman" w:cs="Times New Roman"/>
          <w:sz w:val="24"/>
          <w:szCs w:val="24"/>
          <w:lang w:bidi="en-US"/>
        </w:rPr>
        <w:t>Contract</w:t>
      </w:r>
      <w:r w:rsidRPr="00D20EE5">
        <w:rPr>
          <w:rFonts w:ascii="Times New Roman" w:hAnsi="Times New Roman" w:cs="Times New Roman"/>
          <w:sz w:val="24"/>
          <w:szCs w:val="24"/>
          <w:lang w:bidi="en-US"/>
        </w:rPr>
        <w:t>.</w:t>
      </w:r>
    </w:p>
    <w:p w14:paraId="0FB1A915" w14:textId="77777777" w:rsidR="00F2481E" w:rsidRPr="00D20EE5" w:rsidRDefault="00F2481E" w:rsidP="006A310F">
      <w:pPr>
        <w:pStyle w:val="ListParagraph"/>
        <w:ind w:left="0"/>
        <w:rPr>
          <w:rFonts w:ascii="Times New Roman" w:hAnsi="Times New Roman" w:cs="Times New Roman"/>
          <w:sz w:val="24"/>
          <w:szCs w:val="24"/>
          <w:lang w:bidi="en-US"/>
        </w:rPr>
      </w:pPr>
    </w:p>
    <w:p w14:paraId="2DB04F31" w14:textId="77777777" w:rsidR="004C7B67" w:rsidRPr="00D20EE5" w:rsidRDefault="004C7B67" w:rsidP="005078C8">
      <w:pPr>
        <w:pStyle w:val="ListParagraph"/>
        <w:numPr>
          <w:ilvl w:val="1"/>
          <w:numId w:val="1"/>
        </w:numPr>
        <w:autoSpaceDE w:val="0"/>
        <w:autoSpaceDN w:val="0"/>
        <w:adjustRightInd w:val="0"/>
        <w:spacing w:after="0" w:line="240" w:lineRule="auto"/>
        <w:ind w:left="540" w:hanging="540"/>
        <w:rPr>
          <w:rFonts w:ascii="Times New Roman" w:hAnsi="Times New Roman" w:cs="Times New Roman"/>
          <w:b/>
          <w:sz w:val="28"/>
          <w:szCs w:val="24"/>
        </w:rPr>
      </w:pPr>
      <w:r w:rsidRPr="00D20EE5">
        <w:rPr>
          <w:rFonts w:ascii="Times New Roman" w:hAnsi="Times New Roman" w:cs="Times New Roman"/>
          <w:b/>
          <w:sz w:val="28"/>
          <w:szCs w:val="24"/>
        </w:rPr>
        <w:t>Interface Testing</w:t>
      </w:r>
    </w:p>
    <w:p w14:paraId="5FDAC5FE" w14:textId="77777777" w:rsidR="00F2481E" w:rsidRPr="00D20EE5" w:rsidRDefault="00F2481E" w:rsidP="006A310F">
      <w:pPr>
        <w:pStyle w:val="ListParagraph"/>
        <w:autoSpaceDE w:val="0"/>
        <w:autoSpaceDN w:val="0"/>
        <w:adjustRightInd w:val="0"/>
        <w:spacing w:after="0" w:line="240" w:lineRule="auto"/>
        <w:ind w:left="0"/>
        <w:rPr>
          <w:rFonts w:ascii="Times New Roman" w:hAnsi="Times New Roman" w:cs="Times New Roman"/>
          <w:sz w:val="24"/>
          <w:szCs w:val="24"/>
        </w:rPr>
      </w:pPr>
    </w:p>
    <w:p w14:paraId="66EA8E24" w14:textId="4F0E949B" w:rsidR="00F2481E" w:rsidRPr="00D20EE5" w:rsidRDefault="004C7B67" w:rsidP="006A310F">
      <w:pPr>
        <w:pStyle w:val="ListParagraph"/>
        <w:ind w:left="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Interface Tests must </w:t>
      </w:r>
      <w:r w:rsidRPr="00D20EE5">
        <w:rPr>
          <w:rFonts w:ascii="Times New Roman" w:hAnsi="Times New Roman" w:cs="Times New Roman"/>
          <w:noProof/>
          <w:sz w:val="24"/>
          <w:szCs w:val="24"/>
          <w:lang w:bidi="en-US"/>
        </w:rPr>
        <w:t>be conducted</w:t>
      </w:r>
      <w:r w:rsidRPr="00D20EE5">
        <w:rPr>
          <w:rFonts w:ascii="Times New Roman" w:hAnsi="Times New Roman" w:cs="Times New Roman"/>
          <w:sz w:val="24"/>
          <w:szCs w:val="24"/>
          <w:lang w:bidi="en-US"/>
        </w:rPr>
        <w:t xml:space="preserve"> between </w:t>
      </w:r>
      <w:r w:rsidR="00A456BF">
        <w:rPr>
          <w:rFonts w:ascii="Times New Roman" w:hAnsi="Times New Roman" w:cs="Times New Roman"/>
          <w:sz w:val="24"/>
          <w:szCs w:val="24"/>
          <w:lang w:bidi="en-US"/>
        </w:rPr>
        <w:t xml:space="preserve">Agencies </w:t>
      </w:r>
      <w:r w:rsidRPr="00D20EE5">
        <w:rPr>
          <w:rFonts w:ascii="Times New Roman" w:hAnsi="Times New Roman" w:cs="Times New Roman"/>
          <w:noProof/>
          <w:sz w:val="24"/>
          <w:szCs w:val="24"/>
          <w:lang w:bidi="en-US"/>
        </w:rPr>
        <w:t>and</w:t>
      </w:r>
      <w:r w:rsidRPr="00D20EE5">
        <w:rPr>
          <w:rFonts w:ascii="Times New Roman" w:hAnsi="Times New Roman" w:cs="Times New Roman"/>
          <w:sz w:val="24"/>
          <w:szCs w:val="24"/>
          <w:lang w:bidi="en-US"/>
        </w:rPr>
        <w:t xml:space="preserve"> the Contractor’s system to ensure that all files transmitted are properly formatted, transmitted, received, edited, accepted, confirmed, and processed according to design. </w:t>
      </w:r>
      <w:r w:rsidR="001D0E31">
        <w:rPr>
          <w:rFonts w:ascii="Times New Roman" w:hAnsi="Times New Roman" w:cs="Times New Roman"/>
          <w:sz w:val="24"/>
          <w:szCs w:val="24"/>
          <w:lang w:bidi="en-US"/>
        </w:rPr>
        <w:t xml:space="preserve"> </w:t>
      </w:r>
      <w:r w:rsidR="00996820">
        <w:rPr>
          <w:rFonts w:ascii="Times New Roman" w:hAnsi="Times New Roman" w:cs="Times New Roman"/>
          <w:sz w:val="24"/>
          <w:szCs w:val="24"/>
          <w:lang w:bidi="en-US"/>
        </w:rPr>
        <w:t>This includes an interface test with CSB’s system ISETS, a test to confirm AOS’s use of SFTP,</w:t>
      </w:r>
      <w:r w:rsidR="00160875">
        <w:rPr>
          <w:rFonts w:ascii="Times New Roman" w:hAnsi="Times New Roman" w:cs="Times New Roman"/>
          <w:sz w:val="24"/>
          <w:szCs w:val="24"/>
          <w:lang w:bidi="en-US"/>
        </w:rPr>
        <w:t xml:space="preserve"> </w:t>
      </w:r>
      <w:r w:rsidR="00A456BF">
        <w:rPr>
          <w:rFonts w:ascii="Times New Roman" w:hAnsi="Times New Roman" w:cs="Times New Roman"/>
          <w:sz w:val="24"/>
          <w:szCs w:val="24"/>
          <w:lang w:bidi="en-US"/>
        </w:rPr>
        <w:t>an appropriate test of INPRS transmissions</w:t>
      </w:r>
      <w:r w:rsidR="00A75535">
        <w:rPr>
          <w:rFonts w:ascii="Times New Roman" w:hAnsi="Times New Roman" w:cs="Times New Roman"/>
          <w:sz w:val="24"/>
          <w:szCs w:val="24"/>
          <w:lang w:bidi="en-US"/>
        </w:rPr>
        <w:t xml:space="preserve">, </w:t>
      </w:r>
      <w:r w:rsidR="00A75535" w:rsidRPr="00A75535">
        <w:rPr>
          <w:rFonts w:ascii="Times New Roman" w:hAnsi="Times New Roman" w:cs="Times New Roman"/>
          <w:sz w:val="24"/>
          <w:szCs w:val="24"/>
          <w:lang w:bidi="en-US"/>
        </w:rPr>
        <w:t xml:space="preserve">and any other required tests to accommodate </w:t>
      </w:r>
      <w:r w:rsidR="00A75535">
        <w:rPr>
          <w:rFonts w:ascii="Times New Roman" w:hAnsi="Times New Roman" w:cs="Times New Roman"/>
          <w:sz w:val="24"/>
          <w:szCs w:val="24"/>
          <w:lang w:bidi="en-US"/>
        </w:rPr>
        <w:t>a</w:t>
      </w:r>
      <w:r w:rsidR="00A75535" w:rsidRPr="00A75535">
        <w:rPr>
          <w:rFonts w:ascii="Times New Roman" w:hAnsi="Times New Roman" w:cs="Times New Roman"/>
          <w:sz w:val="24"/>
          <w:szCs w:val="24"/>
          <w:lang w:bidi="en-US"/>
        </w:rPr>
        <w:t>gencies which may elect to use the Contract as needed</w:t>
      </w:r>
      <w:r w:rsidR="00A456BF">
        <w:rPr>
          <w:rFonts w:ascii="Times New Roman" w:hAnsi="Times New Roman" w:cs="Times New Roman"/>
          <w:sz w:val="24"/>
          <w:szCs w:val="24"/>
          <w:lang w:bidi="en-US"/>
        </w:rPr>
        <w:t>.</w:t>
      </w:r>
    </w:p>
    <w:p w14:paraId="4F5BF85C" w14:textId="77777777" w:rsidR="00F2481E" w:rsidRPr="00D20EE5" w:rsidRDefault="00F2481E" w:rsidP="006A310F">
      <w:pPr>
        <w:pStyle w:val="ListParagraph"/>
        <w:ind w:left="0"/>
        <w:rPr>
          <w:rFonts w:ascii="Times New Roman" w:hAnsi="Times New Roman" w:cs="Times New Roman"/>
          <w:sz w:val="24"/>
          <w:szCs w:val="24"/>
          <w:lang w:bidi="en-US"/>
        </w:rPr>
      </w:pPr>
    </w:p>
    <w:p w14:paraId="1653AFE0" w14:textId="77777777" w:rsidR="004C7B67" w:rsidRPr="00276240" w:rsidRDefault="004C7B67" w:rsidP="005078C8">
      <w:pPr>
        <w:pStyle w:val="ListParagraph"/>
        <w:numPr>
          <w:ilvl w:val="1"/>
          <w:numId w:val="1"/>
        </w:numPr>
        <w:autoSpaceDE w:val="0"/>
        <w:autoSpaceDN w:val="0"/>
        <w:adjustRightInd w:val="0"/>
        <w:spacing w:after="0" w:line="240" w:lineRule="auto"/>
        <w:ind w:left="540" w:hanging="540"/>
        <w:rPr>
          <w:rFonts w:ascii="Times New Roman" w:hAnsi="Times New Roman" w:cs="Times New Roman"/>
          <w:b/>
          <w:sz w:val="28"/>
          <w:szCs w:val="24"/>
        </w:rPr>
      </w:pPr>
      <w:r w:rsidRPr="00276240">
        <w:rPr>
          <w:rFonts w:ascii="Times New Roman" w:hAnsi="Times New Roman" w:cs="Times New Roman"/>
          <w:b/>
          <w:sz w:val="28"/>
          <w:szCs w:val="24"/>
        </w:rPr>
        <w:t>Network Performance Testing</w:t>
      </w:r>
    </w:p>
    <w:p w14:paraId="238EDEAC" w14:textId="77777777" w:rsidR="004C7B67" w:rsidRPr="00276240" w:rsidRDefault="004C7B67" w:rsidP="004C7B67">
      <w:pPr>
        <w:pStyle w:val="ListParagraph"/>
        <w:ind w:left="360"/>
        <w:rPr>
          <w:rFonts w:ascii="Times New Roman" w:hAnsi="Times New Roman" w:cs="Times New Roman"/>
          <w:sz w:val="24"/>
          <w:szCs w:val="24"/>
          <w:lang w:bidi="en-US"/>
        </w:rPr>
      </w:pPr>
    </w:p>
    <w:p w14:paraId="3B012C19" w14:textId="5B084019" w:rsidR="004C7B67" w:rsidRPr="00276240" w:rsidRDefault="004C7B67" w:rsidP="00FC56C0">
      <w:pPr>
        <w:pStyle w:val="ListParagraph"/>
        <w:ind w:left="0"/>
        <w:rPr>
          <w:rFonts w:ascii="Times New Roman" w:hAnsi="Times New Roman" w:cs="Times New Roman"/>
          <w:sz w:val="24"/>
          <w:szCs w:val="24"/>
          <w:lang w:bidi="en-US"/>
        </w:rPr>
      </w:pPr>
      <w:r w:rsidRPr="00276240">
        <w:rPr>
          <w:rFonts w:ascii="Times New Roman" w:hAnsi="Times New Roman" w:cs="Times New Roman"/>
          <w:sz w:val="24"/>
          <w:szCs w:val="24"/>
          <w:lang w:bidi="en-US"/>
        </w:rPr>
        <w:t xml:space="preserve">A network performance test must be conducted on the Contractor’s system communication networks to ensure the network is capable of handling projected transaction volumes within the required response times and error thresholds. </w:t>
      </w:r>
      <w:r w:rsidR="001D0E31">
        <w:rPr>
          <w:rFonts w:ascii="Times New Roman" w:hAnsi="Times New Roman" w:cs="Times New Roman"/>
          <w:sz w:val="24"/>
          <w:szCs w:val="24"/>
          <w:lang w:bidi="en-US"/>
        </w:rPr>
        <w:t xml:space="preserve"> </w:t>
      </w:r>
      <w:r w:rsidRPr="00276240">
        <w:rPr>
          <w:rFonts w:ascii="Times New Roman" w:hAnsi="Times New Roman" w:cs="Times New Roman"/>
          <w:sz w:val="24"/>
          <w:szCs w:val="24"/>
          <w:lang w:bidi="en-US"/>
        </w:rPr>
        <w:t>Additionally, the test must validate the secure transmission of data files, reporting and user access to the Contractor’s system environment.</w:t>
      </w:r>
    </w:p>
    <w:p w14:paraId="37059D17" w14:textId="77777777" w:rsidR="00F2481E" w:rsidRPr="00276240" w:rsidRDefault="00F2481E" w:rsidP="00F2481E">
      <w:pPr>
        <w:pStyle w:val="ListParagraph"/>
        <w:autoSpaceDE w:val="0"/>
        <w:autoSpaceDN w:val="0"/>
        <w:adjustRightInd w:val="0"/>
        <w:spacing w:after="0" w:line="240" w:lineRule="auto"/>
        <w:ind w:left="1296"/>
        <w:rPr>
          <w:rFonts w:ascii="Times New Roman" w:hAnsi="Times New Roman" w:cs="Times New Roman"/>
          <w:sz w:val="24"/>
          <w:szCs w:val="24"/>
        </w:rPr>
      </w:pPr>
    </w:p>
    <w:p w14:paraId="6D68454F" w14:textId="77777777" w:rsidR="004C7B67" w:rsidRPr="00F24F9B" w:rsidRDefault="004C7B67" w:rsidP="005078C8">
      <w:pPr>
        <w:pStyle w:val="ListParagraph"/>
        <w:numPr>
          <w:ilvl w:val="1"/>
          <w:numId w:val="1"/>
        </w:numPr>
        <w:autoSpaceDE w:val="0"/>
        <w:autoSpaceDN w:val="0"/>
        <w:adjustRightInd w:val="0"/>
        <w:spacing w:after="0" w:line="240" w:lineRule="auto"/>
        <w:ind w:left="540" w:hanging="540"/>
        <w:rPr>
          <w:rFonts w:ascii="Times New Roman" w:hAnsi="Times New Roman" w:cs="Times New Roman"/>
          <w:b/>
          <w:sz w:val="28"/>
          <w:szCs w:val="24"/>
        </w:rPr>
      </w:pPr>
      <w:r w:rsidRPr="00F24F9B">
        <w:rPr>
          <w:rFonts w:ascii="Times New Roman" w:hAnsi="Times New Roman" w:cs="Times New Roman"/>
          <w:b/>
          <w:sz w:val="28"/>
          <w:szCs w:val="24"/>
        </w:rPr>
        <w:lastRenderedPageBreak/>
        <w:t>Interactive Voice Response (IVR) Testing</w:t>
      </w:r>
    </w:p>
    <w:p w14:paraId="5437CC41" w14:textId="77777777" w:rsidR="00F2481E" w:rsidRPr="006460AA" w:rsidRDefault="00F2481E" w:rsidP="00F2481E">
      <w:pPr>
        <w:pStyle w:val="ListParagraph"/>
        <w:autoSpaceDE w:val="0"/>
        <w:autoSpaceDN w:val="0"/>
        <w:adjustRightInd w:val="0"/>
        <w:spacing w:after="0" w:line="240" w:lineRule="auto"/>
        <w:ind w:left="1296"/>
        <w:rPr>
          <w:rFonts w:ascii="Times New Roman" w:hAnsi="Times New Roman" w:cs="Times New Roman"/>
          <w:sz w:val="24"/>
          <w:szCs w:val="24"/>
        </w:rPr>
      </w:pPr>
    </w:p>
    <w:p w14:paraId="7BA3AA75" w14:textId="668FF265" w:rsidR="004C7B67" w:rsidRPr="00D20EE5" w:rsidRDefault="004C7B67" w:rsidP="00FC56C0">
      <w:pPr>
        <w:pStyle w:val="ListParagraph"/>
        <w:ind w:left="0"/>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The Contractor’s IVR system must </w:t>
      </w:r>
      <w:r w:rsidRPr="00D20EE5">
        <w:rPr>
          <w:rFonts w:ascii="Times New Roman" w:hAnsi="Times New Roman" w:cs="Times New Roman"/>
          <w:noProof/>
          <w:sz w:val="24"/>
          <w:szCs w:val="24"/>
          <w:lang w:bidi="en-US"/>
        </w:rPr>
        <w:t>be tested</w:t>
      </w:r>
      <w:r w:rsidRPr="00D20EE5">
        <w:rPr>
          <w:rFonts w:ascii="Times New Roman" w:hAnsi="Times New Roman" w:cs="Times New Roman"/>
          <w:sz w:val="24"/>
          <w:szCs w:val="24"/>
          <w:lang w:bidi="en-US"/>
        </w:rPr>
        <w:t xml:space="preserve"> to ensure that the system properly accepts, processes, and transfers </w:t>
      </w:r>
      <w:r w:rsidRPr="00D20EE5">
        <w:rPr>
          <w:rFonts w:ascii="Times New Roman" w:hAnsi="Times New Roman" w:cs="Times New Roman"/>
          <w:noProof/>
          <w:sz w:val="24"/>
          <w:szCs w:val="24"/>
          <w:lang w:bidi="en-US"/>
        </w:rPr>
        <w:t>call</w:t>
      </w:r>
      <w:r w:rsidR="00FE4850">
        <w:rPr>
          <w:rFonts w:ascii="Times New Roman" w:hAnsi="Times New Roman" w:cs="Times New Roman"/>
          <w:noProof/>
          <w:sz w:val="24"/>
          <w:szCs w:val="24"/>
          <w:lang w:bidi="en-US"/>
        </w:rPr>
        <w:t>s</w:t>
      </w:r>
      <w:r w:rsidRPr="00D20EE5">
        <w:rPr>
          <w:rFonts w:ascii="Times New Roman" w:hAnsi="Times New Roman" w:cs="Times New Roman"/>
          <w:sz w:val="24"/>
          <w:szCs w:val="24"/>
          <w:lang w:bidi="en-US"/>
        </w:rPr>
        <w:t xml:space="preserve"> per requirements. </w:t>
      </w:r>
      <w:r w:rsidR="001D0E31">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The test must </w:t>
      </w:r>
      <w:r w:rsidRPr="00D20EE5">
        <w:rPr>
          <w:rFonts w:ascii="Times New Roman" w:hAnsi="Times New Roman" w:cs="Times New Roman"/>
          <w:noProof/>
          <w:sz w:val="24"/>
          <w:szCs w:val="24"/>
          <w:lang w:bidi="en-US"/>
        </w:rPr>
        <w:t>be conducted</w:t>
      </w:r>
      <w:r w:rsidRPr="00D20EE5">
        <w:rPr>
          <w:rFonts w:ascii="Times New Roman" w:hAnsi="Times New Roman" w:cs="Times New Roman"/>
          <w:sz w:val="24"/>
          <w:szCs w:val="24"/>
          <w:lang w:bidi="en-US"/>
        </w:rPr>
        <w:t xml:space="preserve"> in the production environment.</w:t>
      </w:r>
    </w:p>
    <w:p w14:paraId="50CF4A55" w14:textId="77777777" w:rsidR="00F2481E" w:rsidRPr="00D20EE5" w:rsidRDefault="00F2481E" w:rsidP="00F2481E">
      <w:pPr>
        <w:pStyle w:val="ListParagraph"/>
        <w:autoSpaceDE w:val="0"/>
        <w:autoSpaceDN w:val="0"/>
        <w:adjustRightInd w:val="0"/>
        <w:spacing w:after="0" w:line="240" w:lineRule="auto"/>
        <w:ind w:left="1296"/>
        <w:rPr>
          <w:rFonts w:ascii="Times New Roman" w:hAnsi="Times New Roman" w:cs="Times New Roman"/>
          <w:sz w:val="24"/>
          <w:szCs w:val="24"/>
        </w:rPr>
      </w:pPr>
    </w:p>
    <w:p w14:paraId="3B637439" w14:textId="77777777" w:rsidR="00F2481E" w:rsidRPr="00D20EE5" w:rsidRDefault="00FC56C0" w:rsidP="005078C8">
      <w:pPr>
        <w:pStyle w:val="ListParagraph"/>
        <w:numPr>
          <w:ilvl w:val="1"/>
          <w:numId w:val="1"/>
        </w:numPr>
        <w:autoSpaceDE w:val="0"/>
        <w:autoSpaceDN w:val="0"/>
        <w:adjustRightInd w:val="0"/>
        <w:spacing w:after="0" w:line="240" w:lineRule="auto"/>
        <w:ind w:left="540" w:hanging="540"/>
        <w:rPr>
          <w:rFonts w:ascii="Times New Roman" w:hAnsi="Times New Roman" w:cs="Times New Roman"/>
          <w:b/>
          <w:sz w:val="28"/>
          <w:szCs w:val="24"/>
        </w:rPr>
      </w:pPr>
      <w:r w:rsidRPr="00D20EE5">
        <w:rPr>
          <w:rFonts w:ascii="Times New Roman" w:hAnsi="Times New Roman" w:cs="Times New Roman"/>
          <w:b/>
          <w:sz w:val="28"/>
          <w:szCs w:val="24"/>
        </w:rPr>
        <w:t>Cardholder Account</w:t>
      </w:r>
      <w:r w:rsidR="004C7B67" w:rsidRPr="00D20EE5">
        <w:rPr>
          <w:rFonts w:ascii="Times New Roman" w:hAnsi="Times New Roman" w:cs="Times New Roman"/>
          <w:b/>
          <w:sz w:val="28"/>
          <w:szCs w:val="24"/>
        </w:rPr>
        <w:t xml:space="preserve"> Conversion Test</w:t>
      </w:r>
    </w:p>
    <w:p w14:paraId="716E8446" w14:textId="77777777" w:rsidR="00372A91" w:rsidRPr="00D20EE5" w:rsidRDefault="00372A91" w:rsidP="00372A91">
      <w:pPr>
        <w:pStyle w:val="ListParagraph"/>
        <w:autoSpaceDE w:val="0"/>
        <w:autoSpaceDN w:val="0"/>
        <w:adjustRightInd w:val="0"/>
        <w:spacing w:after="0" w:line="240" w:lineRule="auto"/>
        <w:ind w:left="1296"/>
        <w:rPr>
          <w:rFonts w:ascii="Times New Roman" w:hAnsi="Times New Roman" w:cs="Times New Roman"/>
          <w:sz w:val="24"/>
          <w:szCs w:val="24"/>
        </w:rPr>
      </w:pPr>
    </w:p>
    <w:p w14:paraId="37D55BE7" w14:textId="3B52FB70" w:rsidR="00F2481E" w:rsidRPr="00D20EE5" w:rsidRDefault="004C7B67" w:rsidP="00D31CFD">
      <w:pPr>
        <w:pStyle w:val="ListParagraph"/>
        <w:numPr>
          <w:ilvl w:val="3"/>
          <w:numId w:val="39"/>
        </w:numPr>
        <w:autoSpaceDE w:val="0"/>
        <w:autoSpaceDN w:val="0"/>
        <w:adjustRightInd w:val="0"/>
        <w:spacing w:after="0" w:line="240" w:lineRule="auto"/>
        <w:ind w:left="1080"/>
        <w:rPr>
          <w:rFonts w:ascii="Times New Roman" w:hAnsi="Times New Roman" w:cs="Times New Roman"/>
          <w:sz w:val="24"/>
          <w:szCs w:val="24"/>
        </w:rPr>
      </w:pPr>
      <w:r w:rsidRPr="00D20EE5">
        <w:rPr>
          <w:rFonts w:ascii="Times New Roman" w:hAnsi="Times New Roman" w:cs="Times New Roman"/>
          <w:sz w:val="24"/>
          <w:szCs w:val="24"/>
          <w:lang w:bidi="en-US"/>
        </w:rPr>
        <w:t xml:space="preserve">If </w:t>
      </w:r>
      <w:r w:rsidR="00FC56C0" w:rsidRPr="00D20EE5">
        <w:rPr>
          <w:rFonts w:ascii="Times New Roman" w:hAnsi="Times New Roman" w:cs="Times New Roman"/>
          <w:sz w:val="24"/>
          <w:szCs w:val="24"/>
          <w:lang w:bidi="en-US"/>
        </w:rPr>
        <w:t>Cardholder account</w:t>
      </w:r>
      <w:r w:rsidRPr="00D20EE5">
        <w:rPr>
          <w:rFonts w:ascii="Times New Roman" w:hAnsi="Times New Roman" w:cs="Times New Roman"/>
          <w:sz w:val="24"/>
          <w:szCs w:val="24"/>
          <w:lang w:bidi="en-US"/>
        </w:rPr>
        <w:t xml:space="preserve"> conversion is required, the Contractor must complete the conversion process from the current system to the new system </w:t>
      </w:r>
      <w:r w:rsidRPr="00D20EE5">
        <w:rPr>
          <w:rFonts w:ascii="Times New Roman" w:hAnsi="Times New Roman" w:cs="Times New Roman"/>
          <w:noProof/>
          <w:sz w:val="24"/>
          <w:szCs w:val="24"/>
          <w:lang w:bidi="en-US"/>
        </w:rPr>
        <w:t>in accordance with</w:t>
      </w:r>
      <w:r w:rsidRPr="00D20EE5">
        <w:rPr>
          <w:rFonts w:ascii="Times New Roman" w:hAnsi="Times New Roman" w:cs="Times New Roman"/>
          <w:sz w:val="24"/>
          <w:szCs w:val="24"/>
          <w:lang w:bidi="en-US"/>
        </w:rPr>
        <w:t xml:space="preserve"> </w:t>
      </w:r>
      <w:r w:rsidR="00396CD3" w:rsidRPr="00D20EE5">
        <w:rPr>
          <w:rFonts w:ascii="Times New Roman" w:hAnsi="Times New Roman" w:cs="Times New Roman"/>
          <w:sz w:val="24"/>
          <w:szCs w:val="24"/>
          <w:lang w:bidi="en-US"/>
        </w:rPr>
        <w:t>a</w:t>
      </w:r>
      <w:r w:rsidRPr="00D20EE5">
        <w:rPr>
          <w:rFonts w:ascii="Times New Roman" w:hAnsi="Times New Roman" w:cs="Times New Roman"/>
          <w:sz w:val="24"/>
          <w:szCs w:val="24"/>
          <w:lang w:bidi="en-US"/>
        </w:rPr>
        <w:t xml:space="preserve"> </w:t>
      </w:r>
      <w:r w:rsidR="00FC56C0" w:rsidRPr="00D20EE5">
        <w:rPr>
          <w:rFonts w:ascii="Times New Roman" w:hAnsi="Times New Roman" w:cs="Times New Roman"/>
          <w:sz w:val="24"/>
          <w:szCs w:val="24"/>
          <w:lang w:bidi="en-US"/>
        </w:rPr>
        <w:t>Cardholder Account</w:t>
      </w:r>
      <w:r w:rsidRPr="00D20EE5">
        <w:rPr>
          <w:rFonts w:ascii="Times New Roman" w:hAnsi="Times New Roman" w:cs="Times New Roman"/>
          <w:sz w:val="24"/>
          <w:szCs w:val="24"/>
          <w:lang w:bidi="en-US"/>
        </w:rPr>
        <w:t xml:space="preserve"> Conversion Plan and all </w:t>
      </w:r>
      <w:r w:rsidR="00FC56C0" w:rsidRPr="00D20EE5">
        <w:rPr>
          <w:rFonts w:ascii="Times New Roman" w:hAnsi="Times New Roman" w:cs="Times New Roman"/>
          <w:sz w:val="24"/>
          <w:szCs w:val="24"/>
          <w:lang w:bidi="en-US"/>
        </w:rPr>
        <w:t>F</w:t>
      </w:r>
      <w:r w:rsidRPr="00D20EE5">
        <w:rPr>
          <w:rFonts w:ascii="Times New Roman" w:hAnsi="Times New Roman" w:cs="Times New Roman"/>
          <w:sz w:val="24"/>
          <w:szCs w:val="24"/>
          <w:lang w:bidi="en-US"/>
        </w:rPr>
        <w:t xml:space="preserve">ederal and State requirements. </w:t>
      </w:r>
      <w:r w:rsidR="001D0E31">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The </w:t>
      </w:r>
      <w:r w:rsidR="00FC56C0" w:rsidRPr="00D20EE5">
        <w:rPr>
          <w:rFonts w:ascii="Times New Roman" w:hAnsi="Times New Roman" w:cs="Times New Roman"/>
          <w:sz w:val="24"/>
          <w:szCs w:val="24"/>
          <w:lang w:bidi="en-US"/>
        </w:rPr>
        <w:t>Cardholder Account</w:t>
      </w:r>
      <w:r w:rsidRPr="00D20EE5">
        <w:rPr>
          <w:rFonts w:ascii="Times New Roman" w:hAnsi="Times New Roman" w:cs="Times New Roman"/>
          <w:sz w:val="24"/>
          <w:szCs w:val="24"/>
          <w:lang w:bidi="en-US"/>
        </w:rPr>
        <w:t xml:space="preserve"> Conversion Test validates the conversion results, and the ability to perform test transactions against the </w:t>
      </w:r>
      <w:r w:rsidR="004160E0" w:rsidRPr="00D20EE5">
        <w:rPr>
          <w:rFonts w:ascii="Times New Roman" w:hAnsi="Times New Roman" w:cs="Times New Roman"/>
          <w:sz w:val="24"/>
          <w:szCs w:val="24"/>
          <w:lang w:bidi="en-US"/>
        </w:rPr>
        <w:t>Contractor’s system</w:t>
      </w:r>
      <w:r w:rsidRPr="00D20EE5">
        <w:rPr>
          <w:rFonts w:ascii="Times New Roman" w:hAnsi="Times New Roman" w:cs="Times New Roman"/>
          <w:sz w:val="24"/>
          <w:szCs w:val="24"/>
          <w:lang w:bidi="en-US"/>
        </w:rPr>
        <w:t xml:space="preserve">. </w:t>
      </w:r>
    </w:p>
    <w:p w14:paraId="0F338B1B" w14:textId="77777777" w:rsidR="00FC56C0" w:rsidRPr="00D20EE5" w:rsidRDefault="00FC56C0" w:rsidP="00644133">
      <w:pPr>
        <w:pStyle w:val="ListParagraph"/>
        <w:autoSpaceDE w:val="0"/>
        <w:autoSpaceDN w:val="0"/>
        <w:adjustRightInd w:val="0"/>
        <w:spacing w:after="0" w:line="240" w:lineRule="auto"/>
        <w:ind w:left="1080"/>
        <w:rPr>
          <w:rFonts w:ascii="Times New Roman" w:hAnsi="Times New Roman" w:cs="Times New Roman"/>
          <w:sz w:val="24"/>
          <w:szCs w:val="24"/>
        </w:rPr>
      </w:pPr>
    </w:p>
    <w:p w14:paraId="476C4AA6" w14:textId="7984BCFE" w:rsidR="00F2481E" w:rsidRPr="00276240" w:rsidRDefault="004C7B67" w:rsidP="00D31CFD">
      <w:pPr>
        <w:pStyle w:val="ListParagraph"/>
        <w:numPr>
          <w:ilvl w:val="3"/>
          <w:numId w:val="39"/>
        </w:numPr>
        <w:autoSpaceDE w:val="0"/>
        <w:autoSpaceDN w:val="0"/>
        <w:adjustRightInd w:val="0"/>
        <w:spacing w:after="0" w:line="240" w:lineRule="auto"/>
        <w:ind w:left="1080"/>
        <w:rPr>
          <w:rFonts w:ascii="Times New Roman" w:hAnsi="Times New Roman" w:cs="Times New Roman"/>
          <w:sz w:val="24"/>
          <w:szCs w:val="24"/>
        </w:rPr>
      </w:pPr>
      <w:r w:rsidRPr="00D20EE5">
        <w:rPr>
          <w:rFonts w:ascii="Times New Roman" w:hAnsi="Times New Roman" w:cs="Times New Roman"/>
          <w:sz w:val="24"/>
          <w:szCs w:val="24"/>
          <w:lang w:bidi="en-US"/>
        </w:rPr>
        <w:t xml:space="preserve">The </w:t>
      </w:r>
      <w:r w:rsidR="00276240">
        <w:rPr>
          <w:rFonts w:ascii="Times New Roman" w:hAnsi="Times New Roman" w:cs="Times New Roman"/>
          <w:sz w:val="24"/>
          <w:szCs w:val="24"/>
          <w:lang w:bidi="en-US"/>
        </w:rPr>
        <w:t>Cardholder Account C</w:t>
      </w:r>
      <w:r w:rsidRPr="00276240">
        <w:rPr>
          <w:rFonts w:ascii="Times New Roman" w:hAnsi="Times New Roman" w:cs="Times New Roman"/>
          <w:sz w:val="24"/>
          <w:szCs w:val="24"/>
          <w:lang w:bidi="en-US"/>
        </w:rPr>
        <w:t xml:space="preserve">onversion </w:t>
      </w:r>
      <w:r w:rsidR="00276240">
        <w:rPr>
          <w:rFonts w:ascii="Times New Roman" w:hAnsi="Times New Roman" w:cs="Times New Roman"/>
          <w:sz w:val="24"/>
          <w:szCs w:val="24"/>
          <w:lang w:bidi="en-US"/>
        </w:rPr>
        <w:t>T</w:t>
      </w:r>
      <w:r w:rsidR="00276240" w:rsidRPr="00276240">
        <w:rPr>
          <w:rFonts w:ascii="Times New Roman" w:hAnsi="Times New Roman" w:cs="Times New Roman"/>
          <w:sz w:val="24"/>
          <w:szCs w:val="24"/>
          <w:lang w:bidi="en-US"/>
        </w:rPr>
        <w:t xml:space="preserve">est </w:t>
      </w:r>
      <w:r w:rsidRPr="00276240">
        <w:rPr>
          <w:rFonts w:ascii="Times New Roman" w:hAnsi="Times New Roman" w:cs="Times New Roman"/>
          <w:sz w:val="24"/>
          <w:szCs w:val="24"/>
          <w:lang w:bidi="en-US"/>
        </w:rPr>
        <w:t>must include at least two (2) mock conversions of production data.</w:t>
      </w:r>
      <w:r w:rsidR="001D0E31">
        <w:rPr>
          <w:rFonts w:ascii="Times New Roman" w:hAnsi="Times New Roman" w:cs="Times New Roman"/>
          <w:sz w:val="24"/>
          <w:szCs w:val="24"/>
          <w:lang w:bidi="en-US"/>
        </w:rPr>
        <w:t xml:space="preserve"> </w:t>
      </w:r>
      <w:r w:rsidRPr="00276240">
        <w:rPr>
          <w:rFonts w:ascii="Times New Roman" w:hAnsi="Times New Roman" w:cs="Times New Roman"/>
          <w:sz w:val="24"/>
          <w:szCs w:val="24"/>
          <w:lang w:bidi="en-US"/>
        </w:rPr>
        <w:t xml:space="preserve"> Additionally, the data conversion test is used to obtain timings for conversion and validation of an operational conversion checklist. </w:t>
      </w:r>
    </w:p>
    <w:p w14:paraId="207892DB" w14:textId="77777777" w:rsidR="00FC56C0" w:rsidRPr="00F24F9B" w:rsidRDefault="00FC56C0" w:rsidP="00644133">
      <w:pPr>
        <w:pStyle w:val="ListParagraph"/>
        <w:autoSpaceDE w:val="0"/>
        <w:autoSpaceDN w:val="0"/>
        <w:adjustRightInd w:val="0"/>
        <w:spacing w:after="0" w:line="240" w:lineRule="auto"/>
        <w:ind w:left="1080"/>
        <w:rPr>
          <w:rFonts w:ascii="Times New Roman" w:hAnsi="Times New Roman" w:cs="Times New Roman"/>
          <w:sz w:val="24"/>
          <w:szCs w:val="24"/>
        </w:rPr>
      </w:pPr>
    </w:p>
    <w:p w14:paraId="4CA69926" w14:textId="77777777" w:rsidR="004C7B67" w:rsidRPr="00D20EE5" w:rsidRDefault="004C7B67" w:rsidP="00D31CFD">
      <w:pPr>
        <w:pStyle w:val="ListParagraph"/>
        <w:numPr>
          <w:ilvl w:val="3"/>
          <w:numId w:val="39"/>
        </w:numPr>
        <w:autoSpaceDE w:val="0"/>
        <w:autoSpaceDN w:val="0"/>
        <w:adjustRightInd w:val="0"/>
        <w:spacing w:after="0" w:line="240" w:lineRule="auto"/>
        <w:ind w:left="1080"/>
        <w:rPr>
          <w:rFonts w:ascii="Times New Roman" w:hAnsi="Times New Roman" w:cs="Times New Roman"/>
          <w:sz w:val="24"/>
          <w:szCs w:val="24"/>
        </w:rPr>
      </w:pPr>
      <w:r w:rsidRPr="006460AA">
        <w:rPr>
          <w:rFonts w:ascii="Times New Roman" w:hAnsi="Times New Roman" w:cs="Times New Roman"/>
          <w:sz w:val="24"/>
          <w:szCs w:val="24"/>
          <w:lang w:bidi="en-US"/>
        </w:rPr>
        <w:t xml:space="preserve">This test is to assure the converted database can perform all transactions </w:t>
      </w:r>
      <w:r w:rsidR="00572F5E" w:rsidRPr="00D20EE5">
        <w:rPr>
          <w:rFonts w:ascii="Times New Roman" w:hAnsi="Times New Roman" w:cs="Times New Roman"/>
          <w:noProof/>
          <w:sz w:val="24"/>
          <w:szCs w:val="24"/>
          <w:lang w:bidi="en-US"/>
        </w:rPr>
        <w:t>before</w:t>
      </w:r>
      <w:r w:rsidRPr="00D20EE5">
        <w:rPr>
          <w:rFonts w:ascii="Times New Roman" w:hAnsi="Times New Roman" w:cs="Times New Roman"/>
          <w:sz w:val="24"/>
          <w:szCs w:val="24"/>
          <w:lang w:bidi="en-US"/>
        </w:rPr>
        <w:t xml:space="preserve"> conversion. </w:t>
      </w:r>
    </w:p>
    <w:p w14:paraId="2E4E2C7C" w14:textId="77777777" w:rsidR="004C7B67" w:rsidRPr="00D20EE5" w:rsidRDefault="004C7B67" w:rsidP="00F2481E">
      <w:pPr>
        <w:autoSpaceDE w:val="0"/>
        <w:autoSpaceDN w:val="0"/>
        <w:adjustRightInd w:val="0"/>
        <w:spacing w:after="0" w:line="240" w:lineRule="auto"/>
        <w:ind w:left="1350" w:hanging="540"/>
        <w:rPr>
          <w:rFonts w:ascii="Times New Roman" w:hAnsi="Times New Roman" w:cs="Times New Roman"/>
          <w:sz w:val="24"/>
          <w:szCs w:val="24"/>
        </w:rPr>
      </w:pPr>
    </w:p>
    <w:p w14:paraId="080D572F" w14:textId="77777777" w:rsidR="004C7B67" w:rsidRPr="00D20EE5" w:rsidRDefault="004C7B67" w:rsidP="005078C8">
      <w:pPr>
        <w:pStyle w:val="ListParagraph"/>
        <w:numPr>
          <w:ilvl w:val="1"/>
          <w:numId w:val="1"/>
        </w:numPr>
        <w:autoSpaceDE w:val="0"/>
        <w:autoSpaceDN w:val="0"/>
        <w:adjustRightInd w:val="0"/>
        <w:spacing w:after="0" w:line="240" w:lineRule="auto"/>
        <w:rPr>
          <w:rFonts w:ascii="Times New Roman" w:hAnsi="Times New Roman" w:cs="Times New Roman"/>
          <w:b/>
          <w:sz w:val="28"/>
          <w:szCs w:val="24"/>
        </w:rPr>
      </w:pPr>
      <w:r w:rsidRPr="00D20EE5">
        <w:rPr>
          <w:rFonts w:ascii="Times New Roman" w:hAnsi="Times New Roman" w:cs="Times New Roman"/>
          <w:b/>
          <w:sz w:val="28"/>
          <w:szCs w:val="24"/>
        </w:rPr>
        <w:t>Test Results Reports</w:t>
      </w:r>
    </w:p>
    <w:p w14:paraId="02D65A27" w14:textId="77777777" w:rsidR="005B6FE0" w:rsidRPr="00D20EE5" w:rsidRDefault="005B6FE0" w:rsidP="005B6FE0">
      <w:pPr>
        <w:pStyle w:val="ListParagraph"/>
        <w:autoSpaceDE w:val="0"/>
        <w:autoSpaceDN w:val="0"/>
        <w:adjustRightInd w:val="0"/>
        <w:spacing w:after="0" w:line="240" w:lineRule="auto"/>
        <w:ind w:left="1296"/>
        <w:rPr>
          <w:rFonts w:ascii="Times New Roman" w:hAnsi="Times New Roman" w:cs="Times New Roman"/>
          <w:sz w:val="24"/>
          <w:szCs w:val="24"/>
        </w:rPr>
      </w:pPr>
    </w:p>
    <w:p w14:paraId="744D46DB" w14:textId="74535D26" w:rsidR="004C7B67" w:rsidRPr="00D20EE5" w:rsidRDefault="004C7B67" w:rsidP="00D31CFD">
      <w:pPr>
        <w:pStyle w:val="ListParagraph"/>
        <w:numPr>
          <w:ilvl w:val="0"/>
          <w:numId w:val="25"/>
        </w:numPr>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The Contractor must provide a report describing the results of each test performed, as well as all additional retesting required. </w:t>
      </w:r>
      <w:r w:rsidR="001D0E31">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The test reports must describe the intended scope and results from the tests, any necessary system modifications and a timeframe for these modifications. </w:t>
      </w:r>
    </w:p>
    <w:p w14:paraId="53A444B5" w14:textId="77777777" w:rsidR="004C7B67" w:rsidRPr="00D20EE5" w:rsidRDefault="004C7B67" w:rsidP="004C7B67">
      <w:pPr>
        <w:pStyle w:val="ListParagraph"/>
        <w:ind w:left="360"/>
        <w:rPr>
          <w:rFonts w:ascii="Times New Roman" w:hAnsi="Times New Roman" w:cs="Times New Roman"/>
          <w:sz w:val="24"/>
          <w:szCs w:val="24"/>
          <w:lang w:bidi="en-US"/>
        </w:rPr>
      </w:pPr>
    </w:p>
    <w:p w14:paraId="5FECBBFA" w14:textId="3D2964D4" w:rsidR="004C7B67" w:rsidRPr="00D20EE5" w:rsidRDefault="004C7B67" w:rsidP="00D31CFD">
      <w:pPr>
        <w:pStyle w:val="ListParagraph"/>
        <w:numPr>
          <w:ilvl w:val="0"/>
          <w:numId w:val="25"/>
        </w:numPr>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The Contractor must submit test reports no later than two (2) weeks following the completion of each test’s performance. </w:t>
      </w:r>
      <w:r w:rsidR="001D0E31">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Upon the completion and acceptance of all tests, the test results must </w:t>
      </w:r>
      <w:r w:rsidRPr="00D20EE5">
        <w:rPr>
          <w:rFonts w:ascii="Times New Roman" w:hAnsi="Times New Roman" w:cs="Times New Roman"/>
          <w:noProof/>
          <w:sz w:val="24"/>
          <w:szCs w:val="24"/>
          <w:lang w:bidi="en-US"/>
        </w:rPr>
        <w:t>be incorporated</w:t>
      </w:r>
      <w:r w:rsidRPr="00D20EE5">
        <w:rPr>
          <w:rFonts w:ascii="Times New Roman" w:hAnsi="Times New Roman" w:cs="Times New Roman"/>
          <w:sz w:val="24"/>
          <w:szCs w:val="24"/>
          <w:lang w:bidi="en-US"/>
        </w:rPr>
        <w:t xml:space="preserve"> into the approved test plan.</w:t>
      </w:r>
    </w:p>
    <w:p w14:paraId="17F45910" w14:textId="77777777" w:rsidR="004C7B67" w:rsidRPr="00D20EE5" w:rsidRDefault="004C7B67" w:rsidP="004C7B67">
      <w:pPr>
        <w:pStyle w:val="ListParagraph"/>
        <w:ind w:left="360"/>
        <w:rPr>
          <w:rFonts w:ascii="Times New Roman" w:hAnsi="Times New Roman" w:cs="Times New Roman"/>
          <w:sz w:val="24"/>
          <w:szCs w:val="24"/>
          <w:lang w:bidi="en-US"/>
        </w:rPr>
      </w:pPr>
    </w:p>
    <w:p w14:paraId="14097C3A" w14:textId="4A4D0BAE" w:rsidR="004C7B67" w:rsidRPr="00D20EE5" w:rsidRDefault="004C7B67" w:rsidP="00D31CFD">
      <w:pPr>
        <w:pStyle w:val="ListParagraph"/>
        <w:numPr>
          <w:ilvl w:val="0"/>
          <w:numId w:val="25"/>
        </w:numPr>
        <w:rPr>
          <w:rFonts w:ascii="Times New Roman" w:hAnsi="Times New Roman" w:cs="Times New Roman"/>
          <w:sz w:val="24"/>
          <w:szCs w:val="24"/>
          <w:lang w:bidi="en-US"/>
        </w:rPr>
      </w:pPr>
      <w:r w:rsidRPr="00D20EE5">
        <w:rPr>
          <w:rFonts w:ascii="Times New Roman" w:hAnsi="Times New Roman" w:cs="Times New Roman"/>
          <w:sz w:val="24"/>
          <w:szCs w:val="24"/>
          <w:lang w:bidi="en-US"/>
        </w:rPr>
        <w:t xml:space="preserve">The Contractor must revise any system documentation to reflect any system modifications identified and made as a result of testing. </w:t>
      </w:r>
      <w:r w:rsidR="001D0E31">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If revisions are required, the Contractor must submit updated documents no later than fourteen (14) calendar days following the completion of the modification. </w:t>
      </w:r>
      <w:r w:rsidR="001D0E31">
        <w:rPr>
          <w:rFonts w:ascii="Times New Roman" w:hAnsi="Times New Roman" w:cs="Times New Roman"/>
          <w:sz w:val="24"/>
          <w:szCs w:val="24"/>
          <w:lang w:bidi="en-US"/>
        </w:rPr>
        <w:t xml:space="preserve"> </w:t>
      </w:r>
      <w:r w:rsidRPr="00D20EE5">
        <w:rPr>
          <w:rFonts w:ascii="Times New Roman" w:hAnsi="Times New Roman" w:cs="Times New Roman"/>
          <w:sz w:val="24"/>
          <w:szCs w:val="24"/>
          <w:lang w:bidi="en-US"/>
        </w:rPr>
        <w:t xml:space="preserve">All updates to the </w:t>
      </w:r>
      <w:r w:rsidR="00572F5E" w:rsidRPr="00D20EE5">
        <w:rPr>
          <w:rFonts w:ascii="Times New Roman" w:hAnsi="Times New Roman" w:cs="Times New Roman"/>
          <w:sz w:val="24"/>
          <w:szCs w:val="24"/>
          <w:lang w:bidi="en-US"/>
        </w:rPr>
        <w:t>Contractor’s system</w:t>
      </w:r>
      <w:r w:rsidRPr="00D20EE5">
        <w:rPr>
          <w:rFonts w:ascii="Times New Roman" w:hAnsi="Times New Roman" w:cs="Times New Roman"/>
          <w:sz w:val="24"/>
          <w:szCs w:val="24"/>
          <w:lang w:bidi="en-US"/>
        </w:rPr>
        <w:t xml:space="preserve"> will </w:t>
      </w:r>
      <w:r w:rsidRPr="00D20EE5">
        <w:rPr>
          <w:rFonts w:ascii="Times New Roman" w:hAnsi="Times New Roman" w:cs="Times New Roman"/>
          <w:noProof/>
          <w:sz w:val="24"/>
          <w:szCs w:val="24"/>
          <w:lang w:bidi="en-US"/>
        </w:rPr>
        <w:t>be completed</w:t>
      </w:r>
      <w:r w:rsidRPr="00D20EE5">
        <w:rPr>
          <w:rFonts w:ascii="Times New Roman" w:hAnsi="Times New Roman" w:cs="Times New Roman"/>
          <w:sz w:val="24"/>
          <w:szCs w:val="24"/>
          <w:lang w:bidi="en-US"/>
        </w:rPr>
        <w:t xml:space="preserve"> at no additional cost to the State.</w:t>
      </w:r>
    </w:p>
    <w:bookmarkEnd w:id="4"/>
    <w:p w14:paraId="4AEF8680" w14:textId="77777777" w:rsidR="00372A91" w:rsidRPr="00D20EE5" w:rsidRDefault="00372A91" w:rsidP="00372A91">
      <w:pPr>
        <w:pStyle w:val="ListParagraph"/>
        <w:autoSpaceDE w:val="0"/>
        <w:autoSpaceDN w:val="0"/>
        <w:adjustRightInd w:val="0"/>
        <w:spacing w:after="0" w:line="240" w:lineRule="auto"/>
        <w:ind w:left="360"/>
        <w:rPr>
          <w:rFonts w:ascii="Times New Roman" w:hAnsi="Times New Roman" w:cs="Times New Roman"/>
          <w:sz w:val="24"/>
          <w:szCs w:val="24"/>
        </w:rPr>
      </w:pPr>
    </w:p>
    <w:p w14:paraId="6207B6A3" w14:textId="77777777" w:rsidR="00954935" w:rsidRPr="00D20EE5" w:rsidRDefault="00954935" w:rsidP="005078C8">
      <w:pPr>
        <w:pStyle w:val="ListParagraph"/>
        <w:numPr>
          <w:ilvl w:val="0"/>
          <w:numId w:val="1"/>
        </w:numPr>
        <w:autoSpaceDE w:val="0"/>
        <w:autoSpaceDN w:val="0"/>
        <w:adjustRightInd w:val="0"/>
        <w:spacing w:after="0" w:line="240" w:lineRule="auto"/>
        <w:rPr>
          <w:rFonts w:ascii="Times New Roman" w:hAnsi="Times New Roman" w:cs="Times New Roman"/>
          <w:b/>
          <w:sz w:val="32"/>
          <w:szCs w:val="24"/>
        </w:rPr>
      </w:pPr>
      <w:r w:rsidRPr="00D20EE5">
        <w:rPr>
          <w:rFonts w:ascii="Times New Roman" w:hAnsi="Times New Roman" w:cs="Times New Roman"/>
          <w:b/>
          <w:sz w:val="32"/>
          <w:szCs w:val="24"/>
        </w:rPr>
        <w:t>Key Personnel</w:t>
      </w:r>
      <w:r w:rsidR="00F40ED1">
        <w:rPr>
          <w:rFonts w:ascii="Times New Roman" w:hAnsi="Times New Roman" w:cs="Times New Roman"/>
          <w:b/>
          <w:sz w:val="32"/>
          <w:szCs w:val="24"/>
        </w:rPr>
        <w:t xml:space="preserve"> and Staff</w:t>
      </w:r>
    </w:p>
    <w:p w14:paraId="5CF678C2" w14:textId="77777777" w:rsidR="00B94A83" w:rsidRPr="00D20EE5" w:rsidRDefault="00B94A83" w:rsidP="00B94A83">
      <w:pPr>
        <w:pStyle w:val="ListParagraph"/>
        <w:autoSpaceDE w:val="0"/>
        <w:autoSpaceDN w:val="0"/>
        <w:adjustRightInd w:val="0"/>
        <w:spacing w:after="0" w:line="240" w:lineRule="auto"/>
        <w:ind w:left="360"/>
        <w:rPr>
          <w:rFonts w:ascii="Times New Roman" w:hAnsi="Times New Roman" w:cs="Times New Roman"/>
          <w:sz w:val="24"/>
          <w:szCs w:val="24"/>
        </w:rPr>
      </w:pPr>
    </w:p>
    <w:p w14:paraId="768399BE" w14:textId="08C5E0AA" w:rsidR="00382F9A" w:rsidRPr="00276240" w:rsidRDefault="0099558B" w:rsidP="005078C8">
      <w:pPr>
        <w:pStyle w:val="ListParagraph"/>
        <w:numPr>
          <w:ilvl w:val="1"/>
          <w:numId w:val="1"/>
        </w:numPr>
        <w:autoSpaceDE w:val="0"/>
        <w:autoSpaceDN w:val="0"/>
        <w:adjustRightInd w:val="0"/>
        <w:spacing w:after="0" w:line="240" w:lineRule="auto"/>
        <w:ind w:left="540" w:hanging="522"/>
        <w:rPr>
          <w:rFonts w:ascii="Times New Roman" w:hAnsi="Times New Roman" w:cs="Times New Roman"/>
          <w:sz w:val="24"/>
          <w:szCs w:val="24"/>
        </w:rPr>
      </w:pPr>
      <w:r w:rsidRPr="00D20EE5">
        <w:rPr>
          <w:rFonts w:ascii="Times New Roman" w:hAnsi="Times New Roman" w:cs="Times New Roman"/>
          <w:sz w:val="24"/>
          <w:szCs w:val="24"/>
        </w:rPr>
        <w:t>The</w:t>
      </w:r>
      <w:r w:rsidR="00382F9A" w:rsidRPr="00D20EE5">
        <w:rPr>
          <w:rFonts w:ascii="Times New Roman" w:hAnsi="Times New Roman" w:cs="Times New Roman"/>
          <w:sz w:val="24"/>
          <w:szCs w:val="24"/>
        </w:rPr>
        <w:t xml:space="preserve"> State shall require </w:t>
      </w:r>
      <w:r w:rsidRPr="00D20EE5">
        <w:rPr>
          <w:rFonts w:ascii="Times New Roman" w:hAnsi="Times New Roman" w:cs="Times New Roman"/>
          <w:sz w:val="24"/>
          <w:szCs w:val="24"/>
        </w:rPr>
        <w:t xml:space="preserve">the </w:t>
      </w:r>
      <w:r w:rsidR="00382F9A" w:rsidRPr="00276240">
        <w:rPr>
          <w:rFonts w:ascii="Times New Roman" w:hAnsi="Times New Roman" w:cs="Times New Roman"/>
          <w:sz w:val="24"/>
          <w:szCs w:val="24"/>
        </w:rPr>
        <w:t xml:space="preserve">Key Personnel listed below. </w:t>
      </w:r>
      <w:r w:rsidR="001D0E31">
        <w:rPr>
          <w:rFonts w:ascii="Times New Roman" w:hAnsi="Times New Roman" w:cs="Times New Roman"/>
          <w:sz w:val="24"/>
          <w:szCs w:val="24"/>
        </w:rPr>
        <w:t xml:space="preserve"> </w:t>
      </w:r>
      <w:r w:rsidRPr="00276240">
        <w:rPr>
          <w:rFonts w:ascii="Times New Roman" w:hAnsi="Times New Roman" w:cs="Times New Roman"/>
          <w:sz w:val="24"/>
          <w:szCs w:val="24"/>
        </w:rPr>
        <w:t>These positions, their descriptions</w:t>
      </w:r>
      <w:r w:rsidR="00BA50CF" w:rsidRPr="00276240">
        <w:rPr>
          <w:rFonts w:ascii="Times New Roman" w:hAnsi="Times New Roman" w:cs="Times New Roman"/>
          <w:sz w:val="24"/>
          <w:szCs w:val="24"/>
        </w:rPr>
        <w:t>,</w:t>
      </w:r>
      <w:r w:rsidRPr="00276240">
        <w:rPr>
          <w:rFonts w:ascii="Times New Roman" w:hAnsi="Times New Roman" w:cs="Times New Roman"/>
          <w:sz w:val="24"/>
          <w:szCs w:val="24"/>
        </w:rPr>
        <w:t xml:space="preserve"> </w:t>
      </w:r>
      <w:r w:rsidRPr="00276240">
        <w:rPr>
          <w:rFonts w:ascii="Times New Roman" w:hAnsi="Times New Roman" w:cs="Times New Roman"/>
          <w:noProof/>
          <w:sz w:val="24"/>
          <w:szCs w:val="24"/>
        </w:rPr>
        <w:t>and</w:t>
      </w:r>
      <w:r w:rsidRPr="00276240">
        <w:rPr>
          <w:rFonts w:ascii="Times New Roman" w:hAnsi="Times New Roman" w:cs="Times New Roman"/>
          <w:sz w:val="24"/>
          <w:szCs w:val="24"/>
        </w:rPr>
        <w:t xml:space="preserve"> requirements provide the</w:t>
      </w:r>
      <w:r w:rsidR="00382F9A" w:rsidRPr="00276240">
        <w:rPr>
          <w:rFonts w:ascii="Times New Roman" w:hAnsi="Times New Roman" w:cs="Times New Roman"/>
          <w:sz w:val="24"/>
          <w:szCs w:val="24"/>
        </w:rPr>
        <w:t xml:space="preserve"> State’s perspective on minimum Roles and qualifications necessary to support this project but is not intended to define specific </w:t>
      </w:r>
      <w:r w:rsidRPr="00276240">
        <w:rPr>
          <w:rFonts w:ascii="Times New Roman" w:hAnsi="Times New Roman" w:cs="Times New Roman"/>
          <w:sz w:val="24"/>
          <w:szCs w:val="24"/>
        </w:rPr>
        <w:t>required individuals.</w:t>
      </w:r>
      <w:r w:rsidR="00382F9A" w:rsidRPr="00276240">
        <w:rPr>
          <w:rFonts w:ascii="Times New Roman" w:hAnsi="Times New Roman" w:cs="Times New Roman"/>
          <w:sz w:val="24"/>
          <w:szCs w:val="24"/>
        </w:rPr>
        <w:t xml:space="preserve"> </w:t>
      </w:r>
    </w:p>
    <w:p w14:paraId="31AE041D" w14:textId="77777777" w:rsidR="0033604C" w:rsidRPr="00F24F9B" w:rsidRDefault="0033604C" w:rsidP="0033604C">
      <w:pPr>
        <w:pStyle w:val="ListParagraph"/>
        <w:autoSpaceDE w:val="0"/>
        <w:autoSpaceDN w:val="0"/>
        <w:adjustRightInd w:val="0"/>
        <w:spacing w:after="0" w:line="240" w:lineRule="auto"/>
        <w:ind w:left="792"/>
        <w:rPr>
          <w:rFonts w:ascii="Times New Roman" w:hAnsi="Times New Roman" w:cs="Times New Roman"/>
          <w:sz w:val="24"/>
          <w:szCs w:val="24"/>
        </w:rPr>
      </w:pPr>
    </w:p>
    <w:tbl>
      <w:tblPr>
        <w:tblW w:w="86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3172"/>
        <w:gridCol w:w="3678"/>
      </w:tblGrid>
      <w:tr w:rsidR="00382F9A" w:rsidRPr="00D20EE5" w14:paraId="0C9B6F0E" w14:textId="77777777" w:rsidTr="0035024F">
        <w:trPr>
          <w:tblHeader/>
        </w:trPr>
        <w:tc>
          <w:tcPr>
            <w:tcW w:w="1790" w:type="dxa"/>
            <w:shd w:val="clear" w:color="auto" w:fill="D9D9D9" w:themeFill="background1" w:themeFillShade="D9"/>
            <w:vAlign w:val="bottom"/>
          </w:tcPr>
          <w:p w14:paraId="7BE08A33" w14:textId="77777777" w:rsidR="00382F9A" w:rsidRPr="006460AA" w:rsidRDefault="00382F9A" w:rsidP="00075029">
            <w:pPr>
              <w:jc w:val="center"/>
              <w:rPr>
                <w:rFonts w:ascii="Times New Roman" w:hAnsi="Times New Roman" w:cs="Times New Roman"/>
                <w:b/>
                <w:sz w:val="24"/>
                <w:szCs w:val="24"/>
              </w:rPr>
            </w:pPr>
            <w:r w:rsidRPr="006460AA">
              <w:rPr>
                <w:rFonts w:ascii="Times New Roman" w:hAnsi="Times New Roman" w:cs="Times New Roman"/>
                <w:b/>
                <w:sz w:val="24"/>
                <w:szCs w:val="24"/>
              </w:rPr>
              <w:lastRenderedPageBreak/>
              <w:t>Role</w:t>
            </w:r>
          </w:p>
        </w:tc>
        <w:tc>
          <w:tcPr>
            <w:tcW w:w="3172" w:type="dxa"/>
            <w:shd w:val="clear" w:color="auto" w:fill="D9D9D9" w:themeFill="background1" w:themeFillShade="D9"/>
            <w:vAlign w:val="bottom"/>
          </w:tcPr>
          <w:p w14:paraId="7022B32C" w14:textId="77777777" w:rsidR="00382F9A" w:rsidRPr="001E3D35" w:rsidRDefault="00382F9A" w:rsidP="00075029">
            <w:pPr>
              <w:jc w:val="center"/>
              <w:rPr>
                <w:rFonts w:ascii="Times New Roman" w:hAnsi="Times New Roman" w:cs="Times New Roman"/>
                <w:b/>
                <w:sz w:val="24"/>
                <w:szCs w:val="24"/>
              </w:rPr>
            </w:pPr>
            <w:r w:rsidRPr="001E3D35">
              <w:rPr>
                <w:rFonts w:ascii="Times New Roman" w:hAnsi="Times New Roman" w:cs="Times New Roman"/>
                <w:b/>
                <w:sz w:val="24"/>
                <w:szCs w:val="24"/>
              </w:rPr>
              <w:t>Description</w:t>
            </w:r>
          </w:p>
        </w:tc>
        <w:tc>
          <w:tcPr>
            <w:tcW w:w="3678" w:type="dxa"/>
            <w:shd w:val="clear" w:color="auto" w:fill="D9D9D9" w:themeFill="background1" w:themeFillShade="D9"/>
            <w:vAlign w:val="bottom"/>
          </w:tcPr>
          <w:p w14:paraId="7E408782" w14:textId="77777777" w:rsidR="00382F9A" w:rsidRPr="00D20EE5" w:rsidRDefault="00382F9A" w:rsidP="00075029">
            <w:pPr>
              <w:jc w:val="center"/>
              <w:rPr>
                <w:rFonts w:ascii="Times New Roman" w:hAnsi="Times New Roman" w:cs="Times New Roman"/>
                <w:b/>
                <w:sz w:val="24"/>
                <w:szCs w:val="24"/>
              </w:rPr>
            </w:pPr>
            <w:r w:rsidRPr="00D20EE5">
              <w:rPr>
                <w:rFonts w:ascii="Times New Roman" w:hAnsi="Times New Roman" w:cs="Times New Roman"/>
                <w:b/>
                <w:sz w:val="24"/>
                <w:szCs w:val="24"/>
              </w:rPr>
              <w:t>Required Skills</w:t>
            </w:r>
          </w:p>
        </w:tc>
      </w:tr>
      <w:tr w:rsidR="00382F9A" w:rsidRPr="00D20EE5" w14:paraId="799F2A82" w14:textId="77777777" w:rsidTr="0035024F">
        <w:tc>
          <w:tcPr>
            <w:tcW w:w="1790" w:type="dxa"/>
          </w:tcPr>
          <w:p w14:paraId="4200240F" w14:textId="4669446C" w:rsidR="00382F9A" w:rsidRPr="00D20EE5" w:rsidRDefault="00382F9A" w:rsidP="00075029">
            <w:pPr>
              <w:rPr>
                <w:rFonts w:ascii="Times New Roman" w:hAnsi="Times New Roman" w:cs="Times New Roman"/>
                <w:sz w:val="24"/>
                <w:szCs w:val="24"/>
              </w:rPr>
            </w:pPr>
            <w:r w:rsidRPr="00D20EE5">
              <w:rPr>
                <w:rFonts w:ascii="Times New Roman" w:hAnsi="Times New Roman" w:cs="Times New Roman"/>
                <w:sz w:val="24"/>
                <w:szCs w:val="24"/>
              </w:rPr>
              <w:t>Project</w:t>
            </w:r>
            <w:r w:rsidR="00EA2C16">
              <w:rPr>
                <w:rFonts w:ascii="Times New Roman" w:hAnsi="Times New Roman" w:cs="Times New Roman"/>
                <w:sz w:val="24"/>
                <w:szCs w:val="24"/>
              </w:rPr>
              <w:t>/Program</w:t>
            </w:r>
            <w:r w:rsidRPr="00D20EE5">
              <w:rPr>
                <w:rFonts w:ascii="Times New Roman" w:hAnsi="Times New Roman" w:cs="Times New Roman"/>
                <w:sz w:val="24"/>
                <w:szCs w:val="24"/>
              </w:rPr>
              <w:t xml:space="preserve"> Manager</w:t>
            </w:r>
          </w:p>
        </w:tc>
        <w:tc>
          <w:tcPr>
            <w:tcW w:w="3172" w:type="dxa"/>
          </w:tcPr>
          <w:p w14:paraId="1A74213A" w14:textId="36E4252A" w:rsidR="00382F9A" w:rsidRPr="00D20EE5" w:rsidRDefault="00EA2C16" w:rsidP="00C168B2">
            <w:pPr>
              <w:pStyle w:val="ListParagraph"/>
              <w:widowControl w:val="0"/>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Dedicated resource r</w:t>
            </w:r>
            <w:r w:rsidR="00382F9A" w:rsidRPr="00D20EE5">
              <w:rPr>
                <w:rFonts w:ascii="Times New Roman" w:hAnsi="Times New Roman" w:cs="Times New Roman"/>
                <w:sz w:val="24"/>
                <w:szCs w:val="24"/>
              </w:rPr>
              <w:t>esponsible for coordinating the overall project tasks.</w:t>
            </w:r>
          </w:p>
          <w:p w14:paraId="742B7660" w14:textId="2B856B51" w:rsidR="00382F9A" w:rsidRPr="00D20EE5" w:rsidRDefault="00382F9A" w:rsidP="00C168B2">
            <w:pPr>
              <w:pStyle w:val="ListParagraph"/>
              <w:widowControl w:val="0"/>
              <w:numPr>
                <w:ilvl w:val="0"/>
                <w:numId w:val="4"/>
              </w:numPr>
              <w:spacing w:after="0" w:line="240" w:lineRule="auto"/>
              <w:rPr>
                <w:rFonts w:ascii="Times New Roman" w:hAnsi="Times New Roman" w:cs="Times New Roman"/>
                <w:sz w:val="24"/>
                <w:szCs w:val="24"/>
              </w:rPr>
            </w:pPr>
            <w:r w:rsidRPr="00D20EE5">
              <w:rPr>
                <w:rFonts w:ascii="Times New Roman" w:hAnsi="Times New Roman" w:cs="Times New Roman"/>
                <w:noProof/>
                <w:sz w:val="24"/>
                <w:szCs w:val="24"/>
              </w:rPr>
              <w:t xml:space="preserve">Serves as the single point of contact between the Contractor and the State for all communications on all system related issues, such as implementation, development, testing, </w:t>
            </w:r>
            <w:r w:rsidR="00EA2C16">
              <w:rPr>
                <w:rFonts w:ascii="Times New Roman" w:hAnsi="Times New Roman" w:cs="Times New Roman"/>
                <w:noProof/>
                <w:sz w:val="24"/>
                <w:szCs w:val="24"/>
              </w:rPr>
              <w:t xml:space="preserve">escheatment, regulations </w:t>
            </w:r>
            <w:r w:rsidRPr="00D20EE5">
              <w:rPr>
                <w:rFonts w:ascii="Times New Roman" w:hAnsi="Times New Roman" w:cs="Times New Roman"/>
                <w:noProof/>
                <w:sz w:val="24"/>
                <w:szCs w:val="24"/>
              </w:rPr>
              <w:t>etc.</w:t>
            </w:r>
            <w:r w:rsidR="00EA2C16">
              <w:rPr>
                <w:rFonts w:ascii="Times New Roman" w:hAnsi="Times New Roman" w:cs="Times New Roman"/>
                <w:noProof/>
                <w:sz w:val="24"/>
                <w:szCs w:val="24"/>
              </w:rPr>
              <w:t xml:space="preserve"> The State shall also have a point of contact to escal</w:t>
            </w:r>
            <w:r w:rsidR="00DB111E">
              <w:rPr>
                <w:rFonts w:ascii="Times New Roman" w:hAnsi="Times New Roman" w:cs="Times New Roman"/>
                <w:noProof/>
                <w:sz w:val="24"/>
                <w:szCs w:val="24"/>
              </w:rPr>
              <w:t>at</w:t>
            </w:r>
            <w:r w:rsidR="00EA2C16">
              <w:rPr>
                <w:rFonts w:ascii="Times New Roman" w:hAnsi="Times New Roman" w:cs="Times New Roman"/>
                <w:noProof/>
                <w:sz w:val="24"/>
                <w:szCs w:val="24"/>
              </w:rPr>
              <w:t>e issues above this Project/Program Manager.</w:t>
            </w:r>
          </w:p>
          <w:p w14:paraId="42692594" w14:textId="3A05C3E6" w:rsidR="00382F9A" w:rsidRDefault="00382F9A" w:rsidP="00C168B2">
            <w:pPr>
              <w:pStyle w:val="ListParagraph"/>
              <w:widowControl w:val="0"/>
              <w:numPr>
                <w:ilvl w:val="0"/>
                <w:numId w:val="4"/>
              </w:numPr>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Ensures service level agreements </w:t>
            </w:r>
            <w:r w:rsidRPr="00D20EE5">
              <w:rPr>
                <w:rFonts w:ascii="Times New Roman" w:hAnsi="Times New Roman" w:cs="Times New Roman"/>
                <w:noProof/>
                <w:sz w:val="24"/>
                <w:szCs w:val="24"/>
              </w:rPr>
              <w:t>are sustained</w:t>
            </w:r>
            <w:r w:rsidR="00572F5E" w:rsidRPr="00D20EE5">
              <w:rPr>
                <w:rFonts w:ascii="Times New Roman" w:hAnsi="Times New Roman" w:cs="Times New Roman"/>
                <w:noProof/>
                <w:sz w:val="24"/>
                <w:szCs w:val="24"/>
              </w:rPr>
              <w:t>,</w:t>
            </w:r>
            <w:r w:rsidRPr="00D20EE5">
              <w:rPr>
                <w:rFonts w:ascii="Times New Roman" w:hAnsi="Times New Roman" w:cs="Times New Roman"/>
                <w:sz w:val="24"/>
                <w:szCs w:val="24"/>
              </w:rPr>
              <w:t xml:space="preserve"> </w:t>
            </w:r>
            <w:r w:rsidRPr="00D20EE5">
              <w:rPr>
                <w:rFonts w:ascii="Times New Roman" w:hAnsi="Times New Roman" w:cs="Times New Roman"/>
                <w:noProof/>
                <w:sz w:val="24"/>
                <w:szCs w:val="24"/>
              </w:rPr>
              <w:t>and</w:t>
            </w:r>
            <w:r w:rsidRPr="00D20EE5">
              <w:rPr>
                <w:rFonts w:ascii="Times New Roman" w:hAnsi="Times New Roman" w:cs="Times New Roman"/>
                <w:sz w:val="24"/>
                <w:szCs w:val="24"/>
              </w:rPr>
              <w:t xml:space="preserve"> deliverables </w:t>
            </w:r>
            <w:r w:rsidRPr="00D20EE5">
              <w:rPr>
                <w:rFonts w:ascii="Times New Roman" w:hAnsi="Times New Roman" w:cs="Times New Roman"/>
                <w:noProof/>
                <w:sz w:val="24"/>
                <w:szCs w:val="24"/>
              </w:rPr>
              <w:t>are submitted</w:t>
            </w:r>
            <w:r w:rsidRPr="00D20EE5">
              <w:rPr>
                <w:rFonts w:ascii="Times New Roman" w:hAnsi="Times New Roman" w:cs="Times New Roman"/>
                <w:sz w:val="24"/>
                <w:szCs w:val="24"/>
              </w:rPr>
              <w:t xml:space="preserve"> on </w:t>
            </w:r>
            <w:r w:rsidR="00572F5E" w:rsidRPr="00D20EE5">
              <w:rPr>
                <w:rFonts w:ascii="Times New Roman" w:hAnsi="Times New Roman" w:cs="Times New Roman"/>
                <w:sz w:val="24"/>
                <w:szCs w:val="24"/>
              </w:rPr>
              <w:t xml:space="preserve">a </w:t>
            </w:r>
            <w:r w:rsidRPr="00D20EE5">
              <w:rPr>
                <w:rFonts w:ascii="Times New Roman" w:hAnsi="Times New Roman" w:cs="Times New Roman"/>
                <w:noProof/>
                <w:sz w:val="24"/>
                <w:szCs w:val="24"/>
              </w:rPr>
              <w:t>timely</w:t>
            </w:r>
            <w:r w:rsidRPr="00D20EE5">
              <w:rPr>
                <w:rFonts w:ascii="Times New Roman" w:hAnsi="Times New Roman" w:cs="Times New Roman"/>
                <w:sz w:val="24"/>
                <w:szCs w:val="24"/>
              </w:rPr>
              <w:t xml:space="preserve"> basis.</w:t>
            </w:r>
          </w:p>
          <w:p w14:paraId="0A39245A" w14:textId="44A3A7CE" w:rsidR="00DF2878" w:rsidRDefault="00DF2878" w:rsidP="00C168B2">
            <w:pPr>
              <w:pStyle w:val="ListParagraph"/>
              <w:widowControl w:val="0"/>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Have the authority to negotiate the Contract between the State and the Contractor.</w:t>
            </w:r>
          </w:p>
          <w:p w14:paraId="55696C24" w14:textId="2765264D" w:rsidR="00DF2878" w:rsidRDefault="00DF2878" w:rsidP="00C168B2">
            <w:pPr>
              <w:pStyle w:val="ListParagraph"/>
              <w:widowControl w:val="0"/>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the authority to implement State-required changes and have knowledge on various regulations, requirements, and be able to </w:t>
            </w:r>
            <w:r w:rsidR="00DB111E">
              <w:rPr>
                <w:rFonts w:ascii="Times New Roman" w:hAnsi="Times New Roman" w:cs="Times New Roman"/>
                <w:sz w:val="24"/>
                <w:szCs w:val="24"/>
              </w:rPr>
              <w:t>b</w:t>
            </w:r>
            <w:r>
              <w:rPr>
                <w:rFonts w:ascii="Times New Roman" w:hAnsi="Times New Roman" w:cs="Times New Roman"/>
                <w:sz w:val="24"/>
                <w:szCs w:val="24"/>
              </w:rPr>
              <w:t>ring proper personnel when require</w:t>
            </w:r>
            <w:r w:rsidR="00DB111E">
              <w:rPr>
                <w:rFonts w:ascii="Times New Roman" w:hAnsi="Times New Roman" w:cs="Times New Roman"/>
                <w:sz w:val="24"/>
                <w:szCs w:val="24"/>
              </w:rPr>
              <w:t>d</w:t>
            </w:r>
          </w:p>
          <w:p w14:paraId="2E052C0C" w14:textId="58145D5E" w:rsidR="00DF2878" w:rsidRDefault="00DF2878" w:rsidP="00C168B2">
            <w:pPr>
              <w:pStyle w:val="ListParagraph"/>
              <w:widowControl w:val="0"/>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Able to help with daily inquiries such as missing files, server issues, etc.</w:t>
            </w:r>
          </w:p>
          <w:p w14:paraId="204EC3DB" w14:textId="585FFFFD" w:rsidR="00DF2878" w:rsidRDefault="00DF2878" w:rsidP="00C168B2">
            <w:pPr>
              <w:pStyle w:val="ListParagraph"/>
              <w:widowControl w:val="0"/>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Ensure that the services under this Contract are actively marketed to other State programs and applicable Government entities (including local schools under the K-12 Indiana program)</w:t>
            </w:r>
          </w:p>
          <w:p w14:paraId="75EC7B0D" w14:textId="7D49576E" w:rsidR="00A30429" w:rsidRPr="00D20EE5" w:rsidRDefault="00A30429" w:rsidP="00C168B2">
            <w:pPr>
              <w:pStyle w:val="ListParagraph"/>
              <w:widowControl w:val="0"/>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Shall work with the State </w:t>
            </w:r>
            <w:r>
              <w:rPr>
                <w:rFonts w:ascii="Times New Roman" w:hAnsi="Times New Roman" w:cs="Times New Roman"/>
                <w:sz w:val="24"/>
                <w:szCs w:val="24"/>
              </w:rPr>
              <w:lastRenderedPageBreak/>
              <w:t>on the Savings Model contemplated by Section 13.2</w:t>
            </w:r>
          </w:p>
          <w:p w14:paraId="0A7E9BB5" w14:textId="35AEDDEE" w:rsidR="00382F9A" w:rsidRPr="00065B3E" w:rsidRDefault="00382F9A" w:rsidP="00065B3E">
            <w:pPr>
              <w:pStyle w:val="ListParagraph"/>
              <w:widowControl w:val="0"/>
              <w:numPr>
                <w:ilvl w:val="0"/>
                <w:numId w:val="4"/>
              </w:numPr>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Available throughout the life of the </w:t>
            </w:r>
            <w:r w:rsidR="004212AD">
              <w:rPr>
                <w:rFonts w:ascii="Times New Roman" w:hAnsi="Times New Roman" w:cs="Times New Roman"/>
                <w:sz w:val="24"/>
                <w:szCs w:val="24"/>
              </w:rPr>
              <w:t>C</w:t>
            </w:r>
            <w:r w:rsidR="004212AD" w:rsidRPr="004212AD">
              <w:rPr>
                <w:rFonts w:ascii="Times New Roman" w:hAnsi="Times New Roman" w:cs="Times New Roman"/>
                <w:sz w:val="24"/>
                <w:szCs w:val="24"/>
              </w:rPr>
              <w:t>ontract</w:t>
            </w:r>
            <w:r w:rsidR="006D1801">
              <w:rPr>
                <w:rFonts w:ascii="Times New Roman" w:hAnsi="Times New Roman" w:cs="Times New Roman"/>
                <w:sz w:val="24"/>
                <w:szCs w:val="24"/>
              </w:rPr>
              <w:t>.</w:t>
            </w:r>
          </w:p>
        </w:tc>
        <w:tc>
          <w:tcPr>
            <w:tcW w:w="3678" w:type="dxa"/>
          </w:tcPr>
          <w:p w14:paraId="36282694" w14:textId="2A48940E" w:rsidR="00382F9A" w:rsidRPr="001E3D35" w:rsidRDefault="00382F9A" w:rsidP="00C168B2">
            <w:pPr>
              <w:pStyle w:val="ListParagraph"/>
              <w:widowControl w:val="0"/>
              <w:numPr>
                <w:ilvl w:val="0"/>
                <w:numId w:val="4"/>
              </w:numPr>
              <w:spacing w:after="0" w:line="240" w:lineRule="auto"/>
              <w:rPr>
                <w:rFonts w:ascii="Times New Roman" w:hAnsi="Times New Roman" w:cs="Times New Roman"/>
                <w:sz w:val="24"/>
                <w:szCs w:val="24"/>
              </w:rPr>
            </w:pPr>
            <w:r w:rsidRPr="006460AA">
              <w:rPr>
                <w:rFonts w:ascii="Times New Roman" w:hAnsi="Times New Roman" w:cs="Times New Roman"/>
                <w:sz w:val="24"/>
                <w:szCs w:val="24"/>
              </w:rPr>
              <w:lastRenderedPageBreak/>
              <w:t>At least three (3) years of exp</w:t>
            </w:r>
            <w:r w:rsidRPr="001E3D35">
              <w:rPr>
                <w:rFonts w:ascii="Times New Roman" w:hAnsi="Times New Roman" w:cs="Times New Roman"/>
                <w:sz w:val="24"/>
                <w:szCs w:val="24"/>
              </w:rPr>
              <w:t xml:space="preserve">erience on public sector projects. </w:t>
            </w:r>
            <w:r w:rsidR="001D0E31">
              <w:rPr>
                <w:rFonts w:ascii="Times New Roman" w:hAnsi="Times New Roman" w:cs="Times New Roman"/>
                <w:sz w:val="24"/>
                <w:szCs w:val="24"/>
              </w:rPr>
              <w:t xml:space="preserve"> </w:t>
            </w:r>
            <w:r w:rsidRPr="001E3D35">
              <w:rPr>
                <w:rFonts w:ascii="Times New Roman" w:hAnsi="Times New Roman" w:cs="Times New Roman"/>
                <w:sz w:val="24"/>
                <w:szCs w:val="24"/>
              </w:rPr>
              <w:t>At least one (1) year of experience with</w:t>
            </w:r>
            <w:r w:rsidR="006D1801">
              <w:rPr>
                <w:rFonts w:ascii="Times New Roman" w:hAnsi="Times New Roman" w:cs="Times New Roman"/>
                <w:sz w:val="24"/>
                <w:szCs w:val="24"/>
              </w:rPr>
              <w:t xml:space="preserve"> a</w:t>
            </w:r>
            <w:r w:rsidRPr="001E3D35">
              <w:rPr>
                <w:rFonts w:ascii="Times New Roman" w:hAnsi="Times New Roman" w:cs="Times New Roman"/>
                <w:sz w:val="24"/>
                <w:szCs w:val="24"/>
              </w:rPr>
              <w:t xml:space="preserve"> </w:t>
            </w:r>
            <w:r w:rsidR="00065B3E">
              <w:rPr>
                <w:rFonts w:ascii="Times New Roman" w:hAnsi="Times New Roman" w:cs="Times New Roman"/>
                <w:sz w:val="24"/>
                <w:szCs w:val="24"/>
              </w:rPr>
              <w:t>S</w:t>
            </w:r>
            <w:r w:rsidRPr="001E3D35">
              <w:rPr>
                <w:rFonts w:ascii="Times New Roman" w:hAnsi="Times New Roman" w:cs="Times New Roman"/>
                <w:sz w:val="24"/>
                <w:szCs w:val="24"/>
              </w:rPr>
              <w:t>tored</w:t>
            </w:r>
            <w:r w:rsidR="00065B3E">
              <w:rPr>
                <w:rFonts w:ascii="Times New Roman" w:hAnsi="Times New Roman" w:cs="Times New Roman"/>
                <w:sz w:val="24"/>
                <w:szCs w:val="24"/>
              </w:rPr>
              <w:t xml:space="preserve"> V</w:t>
            </w:r>
            <w:r w:rsidRPr="001E3D35">
              <w:rPr>
                <w:rFonts w:ascii="Times New Roman" w:hAnsi="Times New Roman" w:cs="Times New Roman"/>
                <w:sz w:val="24"/>
                <w:szCs w:val="24"/>
              </w:rPr>
              <w:t xml:space="preserve">alue </w:t>
            </w:r>
            <w:r w:rsidR="00065B3E">
              <w:rPr>
                <w:rFonts w:ascii="Times New Roman" w:hAnsi="Times New Roman" w:cs="Times New Roman"/>
                <w:sz w:val="24"/>
                <w:szCs w:val="24"/>
              </w:rPr>
              <w:t>C</w:t>
            </w:r>
            <w:r w:rsidRPr="001E3D35">
              <w:rPr>
                <w:rFonts w:ascii="Times New Roman" w:hAnsi="Times New Roman" w:cs="Times New Roman"/>
                <w:sz w:val="24"/>
                <w:szCs w:val="24"/>
              </w:rPr>
              <w:t>ard system.</w:t>
            </w:r>
          </w:p>
          <w:p w14:paraId="3D5CBB9B" w14:textId="77777777" w:rsidR="00382F9A" w:rsidRPr="00D20EE5" w:rsidRDefault="00382F9A" w:rsidP="00C168B2">
            <w:pPr>
              <w:pStyle w:val="ListParagraph"/>
              <w:widowControl w:val="0"/>
              <w:numPr>
                <w:ilvl w:val="0"/>
                <w:numId w:val="4"/>
              </w:numPr>
              <w:spacing w:after="0" w:line="240" w:lineRule="auto"/>
              <w:rPr>
                <w:rFonts w:ascii="Times New Roman" w:hAnsi="Times New Roman" w:cs="Times New Roman"/>
                <w:sz w:val="24"/>
                <w:szCs w:val="24"/>
              </w:rPr>
            </w:pPr>
            <w:r w:rsidRPr="00D20EE5">
              <w:rPr>
                <w:rFonts w:ascii="Times New Roman" w:hAnsi="Times New Roman" w:cs="Times New Roman"/>
                <w:sz w:val="24"/>
                <w:szCs w:val="24"/>
              </w:rPr>
              <w:t>At least two (2) years of experience with system implementation, maintenance, and operations.</w:t>
            </w:r>
          </w:p>
          <w:p w14:paraId="2995F9DC" w14:textId="35451121" w:rsidR="00382F9A" w:rsidRPr="00D20EE5" w:rsidRDefault="00382F9A" w:rsidP="00C168B2">
            <w:pPr>
              <w:pStyle w:val="ListParagraph"/>
              <w:widowControl w:val="0"/>
              <w:numPr>
                <w:ilvl w:val="0"/>
                <w:numId w:val="4"/>
              </w:numPr>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Strong written and </w:t>
            </w:r>
            <w:r w:rsidR="00065B3E">
              <w:rPr>
                <w:rFonts w:ascii="Times New Roman" w:hAnsi="Times New Roman" w:cs="Times New Roman"/>
                <w:sz w:val="24"/>
                <w:szCs w:val="24"/>
              </w:rPr>
              <w:t xml:space="preserve">oral </w:t>
            </w:r>
            <w:r w:rsidRPr="00D20EE5">
              <w:rPr>
                <w:rFonts w:ascii="Times New Roman" w:hAnsi="Times New Roman" w:cs="Times New Roman"/>
                <w:sz w:val="24"/>
                <w:szCs w:val="24"/>
              </w:rPr>
              <w:t>communication skills.</w:t>
            </w:r>
          </w:p>
        </w:tc>
      </w:tr>
      <w:tr w:rsidR="00382F9A" w:rsidRPr="00D20EE5" w14:paraId="55A7C35F" w14:textId="77777777" w:rsidTr="0035024F">
        <w:tc>
          <w:tcPr>
            <w:tcW w:w="1790" w:type="dxa"/>
          </w:tcPr>
          <w:p w14:paraId="6A2EC944" w14:textId="77777777" w:rsidR="00382F9A" w:rsidRPr="00D20EE5" w:rsidRDefault="00382F9A" w:rsidP="00075029">
            <w:pPr>
              <w:rPr>
                <w:rFonts w:ascii="Times New Roman" w:hAnsi="Times New Roman" w:cs="Times New Roman"/>
                <w:sz w:val="24"/>
                <w:szCs w:val="24"/>
              </w:rPr>
            </w:pPr>
            <w:r w:rsidRPr="00D20EE5">
              <w:rPr>
                <w:rFonts w:ascii="Times New Roman" w:hAnsi="Times New Roman" w:cs="Times New Roman"/>
                <w:sz w:val="24"/>
                <w:szCs w:val="24"/>
              </w:rPr>
              <w:t>Operations Manager</w:t>
            </w:r>
          </w:p>
        </w:tc>
        <w:tc>
          <w:tcPr>
            <w:tcW w:w="3172" w:type="dxa"/>
          </w:tcPr>
          <w:p w14:paraId="1FEC2247" w14:textId="77777777" w:rsidR="00382F9A" w:rsidRPr="004212AD" w:rsidRDefault="00382F9A" w:rsidP="00C168B2">
            <w:pPr>
              <w:pStyle w:val="ListParagraph"/>
              <w:widowControl w:val="0"/>
              <w:numPr>
                <w:ilvl w:val="0"/>
                <w:numId w:val="4"/>
              </w:numPr>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Responsible for the day-to-day operations of the SVC </w:t>
            </w:r>
            <w:r w:rsidR="004212AD">
              <w:rPr>
                <w:rFonts w:ascii="Times New Roman" w:hAnsi="Times New Roman" w:cs="Times New Roman"/>
                <w:sz w:val="24"/>
                <w:szCs w:val="24"/>
              </w:rPr>
              <w:t>P</w:t>
            </w:r>
            <w:r w:rsidR="004212AD" w:rsidRPr="004212AD">
              <w:rPr>
                <w:rFonts w:ascii="Times New Roman" w:hAnsi="Times New Roman" w:cs="Times New Roman"/>
                <w:sz w:val="24"/>
                <w:szCs w:val="24"/>
              </w:rPr>
              <w:t>rogram</w:t>
            </w:r>
            <w:r w:rsidRPr="004212AD">
              <w:rPr>
                <w:rFonts w:ascii="Times New Roman" w:hAnsi="Times New Roman" w:cs="Times New Roman"/>
                <w:sz w:val="24"/>
                <w:szCs w:val="24"/>
              </w:rPr>
              <w:t>.</w:t>
            </w:r>
          </w:p>
          <w:p w14:paraId="40EBB8D6" w14:textId="73EC8233" w:rsidR="00382F9A" w:rsidRPr="00F24F9B" w:rsidRDefault="00382F9A" w:rsidP="00C168B2">
            <w:pPr>
              <w:pStyle w:val="ListParagraph"/>
              <w:widowControl w:val="0"/>
              <w:numPr>
                <w:ilvl w:val="0"/>
                <w:numId w:val="4"/>
              </w:numPr>
              <w:spacing w:after="0" w:line="240" w:lineRule="auto"/>
              <w:rPr>
                <w:rFonts w:ascii="Times New Roman" w:hAnsi="Times New Roman" w:cs="Times New Roman"/>
                <w:sz w:val="24"/>
                <w:szCs w:val="24"/>
              </w:rPr>
            </w:pPr>
            <w:r w:rsidRPr="00F24F9B">
              <w:rPr>
                <w:rFonts w:ascii="Times New Roman" w:hAnsi="Times New Roman" w:cs="Times New Roman"/>
                <w:sz w:val="24"/>
                <w:szCs w:val="24"/>
              </w:rPr>
              <w:t>Available, at a minimum, from Transition-In Phase to the end of the Contract</w:t>
            </w:r>
            <w:r w:rsidR="006D1801">
              <w:rPr>
                <w:rFonts w:ascii="Times New Roman" w:hAnsi="Times New Roman" w:cs="Times New Roman"/>
                <w:sz w:val="24"/>
                <w:szCs w:val="24"/>
              </w:rPr>
              <w:t>.</w:t>
            </w:r>
          </w:p>
        </w:tc>
        <w:tc>
          <w:tcPr>
            <w:tcW w:w="3678" w:type="dxa"/>
          </w:tcPr>
          <w:p w14:paraId="2E1EC8AE" w14:textId="77777777" w:rsidR="00382F9A" w:rsidRPr="001E3D35" w:rsidRDefault="00382F9A" w:rsidP="00C168B2">
            <w:pPr>
              <w:pStyle w:val="ListParagraph"/>
              <w:numPr>
                <w:ilvl w:val="0"/>
                <w:numId w:val="3"/>
              </w:numPr>
              <w:spacing w:after="0" w:line="240" w:lineRule="auto"/>
              <w:rPr>
                <w:rFonts w:ascii="Times New Roman" w:hAnsi="Times New Roman" w:cs="Times New Roman"/>
                <w:sz w:val="24"/>
                <w:szCs w:val="24"/>
              </w:rPr>
            </w:pPr>
            <w:r w:rsidRPr="006460AA">
              <w:rPr>
                <w:rFonts w:ascii="Times New Roman" w:hAnsi="Times New Roman" w:cs="Times New Roman"/>
                <w:sz w:val="24"/>
                <w:szCs w:val="24"/>
              </w:rPr>
              <w:t xml:space="preserve">At least five (5) years of experience managing the maintenance and operations of systems similar in size and </w:t>
            </w:r>
            <w:r w:rsidRPr="001E3D35">
              <w:rPr>
                <w:rFonts w:ascii="Times New Roman" w:hAnsi="Times New Roman" w:cs="Times New Roman"/>
                <w:sz w:val="24"/>
                <w:szCs w:val="24"/>
              </w:rPr>
              <w:t>complexity to Indiana’s SVC system.</w:t>
            </w:r>
          </w:p>
          <w:p w14:paraId="6E057401" w14:textId="77777777" w:rsidR="00382F9A" w:rsidRPr="00D20EE5" w:rsidRDefault="00382F9A" w:rsidP="00C168B2">
            <w:pPr>
              <w:pStyle w:val="ListParagraph"/>
              <w:numPr>
                <w:ilvl w:val="0"/>
                <w:numId w:val="3"/>
              </w:numPr>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Project management experience. </w:t>
            </w:r>
          </w:p>
          <w:p w14:paraId="62403E6D" w14:textId="7BC42DDB" w:rsidR="00382F9A" w:rsidRPr="00D20EE5" w:rsidRDefault="00382F9A" w:rsidP="00C168B2">
            <w:pPr>
              <w:pStyle w:val="ListParagraph"/>
              <w:widowControl w:val="0"/>
              <w:numPr>
                <w:ilvl w:val="0"/>
                <w:numId w:val="3"/>
              </w:numPr>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Strong written and </w:t>
            </w:r>
            <w:r w:rsidR="00065B3E">
              <w:rPr>
                <w:rFonts w:ascii="Times New Roman" w:hAnsi="Times New Roman" w:cs="Times New Roman"/>
                <w:sz w:val="24"/>
                <w:szCs w:val="24"/>
              </w:rPr>
              <w:t xml:space="preserve">oral </w:t>
            </w:r>
            <w:r w:rsidRPr="00D20EE5">
              <w:rPr>
                <w:rFonts w:ascii="Times New Roman" w:hAnsi="Times New Roman" w:cs="Times New Roman"/>
                <w:sz w:val="24"/>
                <w:szCs w:val="24"/>
              </w:rPr>
              <w:t>communication skills.</w:t>
            </w:r>
          </w:p>
        </w:tc>
      </w:tr>
      <w:tr w:rsidR="00996820" w:rsidRPr="00D20EE5" w14:paraId="161D6874" w14:textId="77777777" w:rsidTr="0035024F">
        <w:tc>
          <w:tcPr>
            <w:tcW w:w="1790" w:type="dxa"/>
          </w:tcPr>
          <w:p w14:paraId="164EB0E5" w14:textId="2AE26C33" w:rsidR="00996820" w:rsidRPr="00D20EE5" w:rsidRDefault="00996820" w:rsidP="00075029">
            <w:pPr>
              <w:rPr>
                <w:rFonts w:ascii="Times New Roman" w:hAnsi="Times New Roman" w:cs="Times New Roman"/>
                <w:sz w:val="24"/>
                <w:szCs w:val="24"/>
              </w:rPr>
            </w:pPr>
            <w:r>
              <w:rPr>
                <w:rFonts w:ascii="Times New Roman" w:hAnsi="Times New Roman" w:cs="Times New Roman"/>
                <w:sz w:val="24"/>
                <w:szCs w:val="24"/>
              </w:rPr>
              <w:t xml:space="preserve">Customer Service </w:t>
            </w:r>
            <w:r w:rsidR="00160875">
              <w:rPr>
                <w:rFonts w:ascii="Times New Roman" w:hAnsi="Times New Roman" w:cs="Times New Roman"/>
                <w:sz w:val="24"/>
                <w:szCs w:val="24"/>
              </w:rPr>
              <w:t>Liaison</w:t>
            </w:r>
          </w:p>
        </w:tc>
        <w:tc>
          <w:tcPr>
            <w:tcW w:w="3172" w:type="dxa"/>
          </w:tcPr>
          <w:p w14:paraId="52776EE1" w14:textId="363052CD" w:rsidR="00996820" w:rsidRDefault="00160875" w:rsidP="00C168B2">
            <w:pPr>
              <w:pStyle w:val="ListParagraph"/>
              <w:widowControl w:val="0"/>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Responsible for handling the State’s needs and questions (also known as an Account Manager)</w:t>
            </w:r>
            <w:r w:rsidR="006D1801">
              <w:rPr>
                <w:rFonts w:ascii="Times New Roman" w:hAnsi="Times New Roman" w:cs="Times New Roman"/>
                <w:sz w:val="24"/>
                <w:szCs w:val="24"/>
              </w:rPr>
              <w:t>.</w:t>
            </w:r>
          </w:p>
          <w:p w14:paraId="0B434A2E" w14:textId="76E55185" w:rsidR="00160875" w:rsidRDefault="00160875" w:rsidP="00C168B2">
            <w:pPr>
              <w:pStyle w:val="ListParagraph"/>
              <w:widowControl w:val="0"/>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Serves as a point of contact for all ad hoc requests</w:t>
            </w:r>
            <w:r w:rsidR="006D1801">
              <w:rPr>
                <w:rFonts w:ascii="Times New Roman" w:hAnsi="Times New Roman" w:cs="Times New Roman"/>
                <w:sz w:val="24"/>
                <w:szCs w:val="24"/>
              </w:rPr>
              <w:t>.</w:t>
            </w:r>
          </w:p>
          <w:p w14:paraId="63E4F890" w14:textId="30201D93" w:rsidR="00160875" w:rsidRPr="00065B3E" w:rsidRDefault="00160875" w:rsidP="00065B3E">
            <w:pPr>
              <w:pStyle w:val="ListParagraph"/>
              <w:widowControl w:val="0"/>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Serves as point person for fraud investigations, subpoenas, account freezes, etc.</w:t>
            </w:r>
          </w:p>
        </w:tc>
        <w:tc>
          <w:tcPr>
            <w:tcW w:w="3678" w:type="dxa"/>
          </w:tcPr>
          <w:p w14:paraId="62208F11" w14:textId="56754D5B" w:rsidR="00996820" w:rsidRPr="006460AA" w:rsidRDefault="00160875" w:rsidP="00C168B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 least two (2) years’ experience managing a similar program for a similar client</w:t>
            </w:r>
            <w:r w:rsidR="006D1801">
              <w:rPr>
                <w:rFonts w:ascii="Times New Roman" w:hAnsi="Times New Roman" w:cs="Times New Roman"/>
                <w:sz w:val="24"/>
                <w:szCs w:val="24"/>
              </w:rPr>
              <w:t>.</w:t>
            </w:r>
          </w:p>
        </w:tc>
      </w:tr>
      <w:tr w:rsidR="00A34D7E" w:rsidRPr="00D20EE5" w14:paraId="42413836" w14:textId="77777777" w:rsidTr="0035024F">
        <w:tc>
          <w:tcPr>
            <w:tcW w:w="1790" w:type="dxa"/>
          </w:tcPr>
          <w:p w14:paraId="280BEC2F" w14:textId="7EFDDE5E" w:rsidR="00A34D7E" w:rsidRDefault="00A34D7E" w:rsidP="00075029">
            <w:pPr>
              <w:rPr>
                <w:rFonts w:ascii="Times New Roman" w:hAnsi="Times New Roman" w:cs="Times New Roman"/>
                <w:sz w:val="24"/>
                <w:szCs w:val="24"/>
              </w:rPr>
            </w:pPr>
            <w:r>
              <w:rPr>
                <w:rFonts w:ascii="Times New Roman" w:hAnsi="Times New Roman" w:cs="Times New Roman"/>
                <w:sz w:val="24"/>
                <w:szCs w:val="24"/>
              </w:rPr>
              <w:t>IT Resource</w:t>
            </w:r>
          </w:p>
        </w:tc>
        <w:tc>
          <w:tcPr>
            <w:tcW w:w="3172" w:type="dxa"/>
          </w:tcPr>
          <w:p w14:paraId="188A1709" w14:textId="77777777" w:rsidR="00A34D7E" w:rsidRDefault="00A34D7E" w:rsidP="00C168B2">
            <w:pPr>
              <w:pStyle w:val="ListParagraph"/>
              <w:widowControl w:val="0"/>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point of contact for State IT related questions or problems. </w:t>
            </w:r>
          </w:p>
          <w:p w14:paraId="6C70888F" w14:textId="07AF70FD" w:rsidR="00A34D7E" w:rsidRDefault="00A34D7E" w:rsidP="00C168B2">
            <w:pPr>
              <w:pStyle w:val="ListParagraph"/>
              <w:widowControl w:val="0"/>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Works in conjunction, and at the direction of, the Project/Program Manager and Operations Manager.</w:t>
            </w:r>
          </w:p>
        </w:tc>
        <w:tc>
          <w:tcPr>
            <w:tcW w:w="3678" w:type="dxa"/>
          </w:tcPr>
          <w:p w14:paraId="3433CCB6" w14:textId="15990F95" w:rsidR="00A34D7E" w:rsidRDefault="00A34D7E" w:rsidP="00C168B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 least two (2) years’ experience providing similar services for a similar program for a similar client</w:t>
            </w:r>
          </w:p>
        </w:tc>
      </w:tr>
    </w:tbl>
    <w:p w14:paraId="1FFF034F" w14:textId="77777777" w:rsidR="00382F9A" w:rsidRPr="00D20EE5" w:rsidRDefault="00382F9A" w:rsidP="00732A45">
      <w:pPr>
        <w:autoSpaceDE w:val="0"/>
        <w:autoSpaceDN w:val="0"/>
        <w:adjustRightInd w:val="0"/>
        <w:spacing w:after="0" w:line="240" w:lineRule="auto"/>
        <w:rPr>
          <w:rFonts w:ascii="Times New Roman" w:hAnsi="Times New Roman" w:cs="Times New Roman"/>
          <w:sz w:val="24"/>
          <w:szCs w:val="24"/>
        </w:rPr>
      </w:pPr>
    </w:p>
    <w:p w14:paraId="152EA17A" w14:textId="57DC6108" w:rsidR="00732A45" w:rsidRPr="00D20EE5" w:rsidRDefault="00732A45" w:rsidP="005078C8">
      <w:pPr>
        <w:pStyle w:val="ListParagraph"/>
        <w:numPr>
          <w:ilvl w:val="1"/>
          <w:numId w:val="1"/>
        </w:numPr>
        <w:autoSpaceDE w:val="0"/>
        <w:autoSpaceDN w:val="0"/>
        <w:adjustRightInd w:val="0"/>
        <w:spacing w:after="0" w:line="240" w:lineRule="auto"/>
        <w:ind w:left="540" w:hanging="540"/>
        <w:rPr>
          <w:rFonts w:ascii="Times New Roman" w:hAnsi="Times New Roman" w:cs="Times New Roman"/>
          <w:sz w:val="24"/>
          <w:szCs w:val="24"/>
        </w:rPr>
      </w:pPr>
      <w:r w:rsidRPr="00D20EE5">
        <w:rPr>
          <w:rFonts w:ascii="Times New Roman" w:hAnsi="Times New Roman" w:cs="Times New Roman"/>
          <w:sz w:val="24"/>
          <w:szCs w:val="24"/>
        </w:rPr>
        <w:t xml:space="preserve">Key Personnel </w:t>
      </w:r>
      <w:r w:rsidR="00065B3E">
        <w:rPr>
          <w:rFonts w:ascii="Times New Roman" w:hAnsi="Times New Roman" w:cs="Times New Roman"/>
          <w:noProof/>
          <w:sz w:val="24"/>
          <w:szCs w:val="24"/>
        </w:rPr>
        <w:t>are</w:t>
      </w:r>
      <w:r w:rsidRPr="00D20EE5">
        <w:rPr>
          <w:rFonts w:ascii="Times New Roman" w:hAnsi="Times New Roman" w:cs="Times New Roman"/>
          <w:sz w:val="24"/>
          <w:szCs w:val="24"/>
        </w:rPr>
        <w:t xml:space="preserve"> subject to approval by the State</w:t>
      </w:r>
      <w:r w:rsidR="0052497E" w:rsidRPr="00D20EE5">
        <w:rPr>
          <w:rFonts w:ascii="Times New Roman" w:hAnsi="Times New Roman" w:cs="Times New Roman"/>
          <w:sz w:val="24"/>
          <w:szCs w:val="24"/>
        </w:rPr>
        <w:t xml:space="preserve">. </w:t>
      </w:r>
      <w:r w:rsidRPr="00D20EE5">
        <w:rPr>
          <w:rFonts w:ascii="Times New Roman" w:hAnsi="Times New Roman" w:cs="Times New Roman"/>
          <w:sz w:val="24"/>
          <w:szCs w:val="24"/>
        </w:rPr>
        <w:t xml:space="preserve">The Contractor may not make any temporary or permanent changes to Key Personnel without at least three (3) weeks prior notice to the State and the State’s prior written approval. </w:t>
      </w:r>
      <w:r w:rsidR="001D0E31">
        <w:rPr>
          <w:rFonts w:ascii="Times New Roman" w:hAnsi="Times New Roman" w:cs="Times New Roman"/>
          <w:sz w:val="24"/>
          <w:szCs w:val="24"/>
        </w:rPr>
        <w:t xml:space="preserve"> </w:t>
      </w:r>
      <w:r w:rsidR="0032624D" w:rsidRPr="00D20EE5">
        <w:rPr>
          <w:rFonts w:ascii="Times New Roman" w:hAnsi="Times New Roman" w:cs="Times New Roman"/>
          <w:sz w:val="24"/>
          <w:szCs w:val="24"/>
        </w:rPr>
        <w:t>The replacement shall be of equal or greater ability and qualifications</w:t>
      </w:r>
      <w:r w:rsidR="0052497E" w:rsidRPr="00D20EE5">
        <w:rPr>
          <w:rFonts w:ascii="Times New Roman" w:hAnsi="Times New Roman" w:cs="Times New Roman"/>
          <w:sz w:val="24"/>
          <w:szCs w:val="24"/>
        </w:rPr>
        <w:t xml:space="preserve">. </w:t>
      </w:r>
      <w:r w:rsidR="001D0E31">
        <w:rPr>
          <w:rFonts w:ascii="Times New Roman" w:hAnsi="Times New Roman" w:cs="Times New Roman"/>
          <w:sz w:val="24"/>
          <w:szCs w:val="24"/>
        </w:rPr>
        <w:t xml:space="preserve"> </w:t>
      </w:r>
      <w:r w:rsidR="0032624D" w:rsidRPr="00D20EE5">
        <w:rPr>
          <w:rFonts w:ascii="Times New Roman" w:hAnsi="Times New Roman" w:cs="Times New Roman"/>
          <w:sz w:val="24"/>
          <w:szCs w:val="24"/>
        </w:rPr>
        <w:t>The State may also request a meeting with the proposed replacement before providing approval</w:t>
      </w:r>
      <w:r w:rsidR="0052497E" w:rsidRPr="00D20EE5">
        <w:rPr>
          <w:rFonts w:ascii="Times New Roman" w:hAnsi="Times New Roman" w:cs="Times New Roman"/>
          <w:sz w:val="24"/>
          <w:szCs w:val="24"/>
        </w:rPr>
        <w:t xml:space="preserve">. </w:t>
      </w:r>
    </w:p>
    <w:p w14:paraId="38F58C81" w14:textId="77777777" w:rsidR="00732A45" w:rsidRPr="00D20EE5" w:rsidRDefault="00732A45" w:rsidP="00732A45">
      <w:pPr>
        <w:pStyle w:val="ListParagraph"/>
        <w:ind w:left="0"/>
        <w:rPr>
          <w:rFonts w:ascii="Times New Roman" w:hAnsi="Times New Roman" w:cs="Times New Roman"/>
          <w:sz w:val="24"/>
          <w:szCs w:val="24"/>
        </w:rPr>
      </w:pPr>
    </w:p>
    <w:p w14:paraId="3F1BF9C5" w14:textId="77777777" w:rsidR="00194D56" w:rsidRPr="00194D56" w:rsidRDefault="00194D56" w:rsidP="00194D56">
      <w:pPr>
        <w:pStyle w:val="ListParagraph"/>
        <w:numPr>
          <w:ilvl w:val="1"/>
          <w:numId w:val="1"/>
        </w:numPr>
        <w:autoSpaceDE w:val="0"/>
        <w:autoSpaceDN w:val="0"/>
        <w:adjustRightInd w:val="0"/>
        <w:spacing w:after="0" w:line="240" w:lineRule="auto"/>
        <w:ind w:left="540" w:hanging="540"/>
        <w:rPr>
          <w:rFonts w:ascii="Times New Roman" w:hAnsi="Times New Roman" w:cs="Times New Roman"/>
          <w:sz w:val="24"/>
          <w:szCs w:val="24"/>
        </w:rPr>
      </w:pPr>
      <w:r w:rsidRPr="00194D56">
        <w:rPr>
          <w:rFonts w:ascii="Times New Roman" w:hAnsi="Times New Roman" w:cs="Times New Roman"/>
          <w:sz w:val="24"/>
          <w:szCs w:val="24"/>
          <w:lang w:bidi="en-US"/>
        </w:rPr>
        <w:t xml:space="preserve">The Contractor must provide and maintain a current staffing plan that identifies the </w:t>
      </w:r>
      <w:r w:rsidRPr="00194D56">
        <w:rPr>
          <w:rFonts w:ascii="Times New Roman" w:hAnsi="Times New Roman" w:cs="Times New Roman"/>
          <w:noProof/>
          <w:sz w:val="24"/>
          <w:szCs w:val="24"/>
          <w:lang w:bidi="en-US"/>
        </w:rPr>
        <w:t>person</w:t>
      </w:r>
      <w:r w:rsidRPr="00194D56">
        <w:rPr>
          <w:rFonts w:ascii="Times New Roman" w:hAnsi="Times New Roman" w:cs="Times New Roman"/>
          <w:sz w:val="24"/>
          <w:szCs w:val="24"/>
          <w:lang w:bidi="en-US"/>
        </w:rPr>
        <w:t xml:space="preserve"> who will be used to fulfill the services described in this Contract. Staffing plans must address the following: </w:t>
      </w:r>
    </w:p>
    <w:p w14:paraId="2F49CA4B" w14:textId="77777777" w:rsidR="00194D56" w:rsidRPr="00D20EE5" w:rsidRDefault="00194D56" w:rsidP="00194D56">
      <w:pPr>
        <w:autoSpaceDE w:val="0"/>
        <w:autoSpaceDN w:val="0"/>
        <w:adjustRightInd w:val="0"/>
        <w:spacing w:after="0" w:line="240" w:lineRule="auto"/>
        <w:rPr>
          <w:rFonts w:ascii="Times New Roman" w:hAnsi="Times New Roman" w:cs="Times New Roman"/>
          <w:sz w:val="24"/>
          <w:szCs w:val="24"/>
        </w:rPr>
      </w:pPr>
    </w:p>
    <w:p w14:paraId="3CE25CEA" w14:textId="77777777" w:rsidR="00194D56" w:rsidRDefault="00194D56" w:rsidP="00D31CFD">
      <w:pPr>
        <w:pStyle w:val="ListParagraph"/>
        <w:widowControl w:val="0"/>
        <w:numPr>
          <w:ilvl w:val="0"/>
          <w:numId w:val="38"/>
        </w:numPr>
        <w:spacing w:after="0" w:line="240" w:lineRule="auto"/>
        <w:ind w:left="720" w:hanging="360"/>
        <w:rPr>
          <w:rFonts w:ascii="Times New Roman" w:hAnsi="Times New Roman" w:cs="Times New Roman"/>
          <w:sz w:val="24"/>
          <w:szCs w:val="24"/>
        </w:rPr>
      </w:pPr>
      <w:r w:rsidRPr="00D20EE5">
        <w:rPr>
          <w:rFonts w:ascii="Times New Roman" w:hAnsi="Times New Roman" w:cs="Times New Roman"/>
          <w:sz w:val="24"/>
          <w:szCs w:val="24"/>
        </w:rPr>
        <w:lastRenderedPageBreak/>
        <w:t>Job title, qualifications, and descriptions for each staff position;</w:t>
      </w:r>
    </w:p>
    <w:p w14:paraId="5313434A" w14:textId="77777777" w:rsidR="00194D56" w:rsidRPr="00D20EE5" w:rsidRDefault="00194D56" w:rsidP="00194D56">
      <w:pPr>
        <w:pStyle w:val="ListParagraph"/>
        <w:widowControl w:val="0"/>
        <w:spacing w:after="0" w:line="240" w:lineRule="auto"/>
        <w:ind w:hanging="360"/>
        <w:rPr>
          <w:rFonts w:ascii="Times New Roman" w:hAnsi="Times New Roman" w:cs="Times New Roman"/>
          <w:sz w:val="24"/>
          <w:szCs w:val="24"/>
        </w:rPr>
      </w:pPr>
    </w:p>
    <w:p w14:paraId="25095643" w14:textId="77777777" w:rsidR="00194D56" w:rsidRDefault="00194D56" w:rsidP="00D31CFD">
      <w:pPr>
        <w:pStyle w:val="ListParagraph"/>
        <w:widowControl w:val="0"/>
        <w:numPr>
          <w:ilvl w:val="0"/>
          <w:numId w:val="38"/>
        </w:numPr>
        <w:spacing w:after="0" w:line="240" w:lineRule="auto"/>
        <w:ind w:left="720" w:hanging="360"/>
        <w:rPr>
          <w:rFonts w:ascii="Times New Roman" w:hAnsi="Times New Roman" w:cs="Times New Roman"/>
          <w:sz w:val="24"/>
          <w:szCs w:val="24"/>
        </w:rPr>
      </w:pPr>
      <w:r w:rsidRPr="00D20EE5">
        <w:rPr>
          <w:rFonts w:ascii="Times New Roman" w:hAnsi="Times New Roman" w:cs="Times New Roman"/>
          <w:sz w:val="24"/>
          <w:szCs w:val="24"/>
        </w:rPr>
        <w:t>Subcontractor staff and responsibilities, if necessary;</w:t>
      </w:r>
    </w:p>
    <w:p w14:paraId="723EFCC9" w14:textId="77777777" w:rsidR="00194D56" w:rsidRPr="003669C8" w:rsidRDefault="00194D56" w:rsidP="00194D56">
      <w:pPr>
        <w:widowControl w:val="0"/>
        <w:spacing w:after="0" w:line="240" w:lineRule="auto"/>
        <w:ind w:left="720" w:hanging="360"/>
        <w:rPr>
          <w:rFonts w:ascii="Times New Roman" w:hAnsi="Times New Roman" w:cs="Times New Roman"/>
          <w:sz w:val="24"/>
          <w:szCs w:val="24"/>
        </w:rPr>
      </w:pPr>
    </w:p>
    <w:p w14:paraId="7574B0EA" w14:textId="77777777" w:rsidR="00194D56" w:rsidRPr="00D20EE5" w:rsidRDefault="00194D56" w:rsidP="00D31CFD">
      <w:pPr>
        <w:pStyle w:val="ListParagraph"/>
        <w:widowControl w:val="0"/>
        <w:numPr>
          <w:ilvl w:val="0"/>
          <w:numId w:val="38"/>
        </w:numPr>
        <w:spacing w:after="0" w:line="240" w:lineRule="auto"/>
        <w:ind w:left="720" w:hanging="360"/>
        <w:rPr>
          <w:rFonts w:ascii="Times New Roman" w:hAnsi="Times New Roman" w:cs="Times New Roman"/>
          <w:sz w:val="24"/>
          <w:szCs w:val="24"/>
        </w:rPr>
      </w:pPr>
      <w:r w:rsidRPr="00D20EE5">
        <w:rPr>
          <w:rFonts w:ascii="Times New Roman" w:hAnsi="Times New Roman" w:cs="Times New Roman"/>
          <w:noProof/>
          <w:sz w:val="24"/>
          <w:szCs w:val="24"/>
        </w:rPr>
        <w:t>Contractor performance evaluation and progressive disciplinary policies</w:t>
      </w:r>
      <w:r w:rsidRPr="00D20EE5">
        <w:rPr>
          <w:rFonts w:ascii="Times New Roman" w:hAnsi="Times New Roman" w:cs="Times New Roman"/>
          <w:sz w:val="24"/>
          <w:szCs w:val="24"/>
        </w:rPr>
        <w:t>;</w:t>
      </w:r>
    </w:p>
    <w:p w14:paraId="18B3F1A1" w14:textId="77777777" w:rsidR="00194D56" w:rsidRDefault="00194D56" w:rsidP="00194D56">
      <w:pPr>
        <w:pStyle w:val="ListParagraph"/>
        <w:widowControl w:val="0"/>
        <w:spacing w:after="0" w:line="240" w:lineRule="auto"/>
        <w:ind w:hanging="360"/>
        <w:rPr>
          <w:rFonts w:ascii="Times New Roman" w:hAnsi="Times New Roman" w:cs="Times New Roman"/>
          <w:sz w:val="24"/>
          <w:szCs w:val="24"/>
        </w:rPr>
      </w:pPr>
    </w:p>
    <w:p w14:paraId="4A496143" w14:textId="11A66E6E" w:rsidR="00194D56" w:rsidRDefault="00194D56" w:rsidP="00D31CFD">
      <w:pPr>
        <w:pStyle w:val="ListParagraph"/>
        <w:widowControl w:val="0"/>
        <w:numPr>
          <w:ilvl w:val="0"/>
          <w:numId w:val="38"/>
        </w:numPr>
        <w:spacing w:after="0" w:line="240" w:lineRule="auto"/>
        <w:ind w:left="720" w:hanging="360"/>
        <w:rPr>
          <w:rFonts w:ascii="Times New Roman" w:hAnsi="Times New Roman" w:cs="Times New Roman"/>
          <w:sz w:val="24"/>
          <w:szCs w:val="24"/>
        </w:rPr>
      </w:pPr>
      <w:r w:rsidRPr="00D20EE5">
        <w:rPr>
          <w:rFonts w:ascii="Times New Roman" w:hAnsi="Times New Roman" w:cs="Times New Roman"/>
          <w:sz w:val="24"/>
          <w:szCs w:val="24"/>
        </w:rPr>
        <w:t>Plans for the replacement of departing temporary and permanent staff</w:t>
      </w:r>
      <w:r w:rsidR="00E33CA6">
        <w:rPr>
          <w:rFonts w:ascii="Times New Roman" w:hAnsi="Times New Roman" w:cs="Times New Roman"/>
          <w:sz w:val="24"/>
          <w:szCs w:val="24"/>
        </w:rPr>
        <w:t xml:space="preserve">, including plans to ensure </w:t>
      </w:r>
      <w:r w:rsidR="00CA7857">
        <w:rPr>
          <w:rFonts w:ascii="Times New Roman" w:hAnsi="Times New Roman" w:cs="Times New Roman"/>
          <w:sz w:val="24"/>
          <w:szCs w:val="24"/>
        </w:rPr>
        <w:t>all staff are adequately trained an</w:t>
      </w:r>
      <w:r w:rsidR="00E33ECD">
        <w:rPr>
          <w:rFonts w:ascii="Times New Roman" w:hAnsi="Times New Roman" w:cs="Times New Roman"/>
          <w:sz w:val="24"/>
          <w:szCs w:val="24"/>
        </w:rPr>
        <w:t>d</w:t>
      </w:r>
      <w:r w:rsidR="00CA7857">
        <w:rPr>
          <w:rFonts w:ascii="Times New Roman" w:hAnsi="Times New Roman" w:cs="Times New Roman"/>
          <w:sz w:val="24"/>
          <w:szCs w:val="24"/>
        </w:rPr>
        <w:t xml:space="preserve"> knowledgeable on the programs which use this Contract</w:t>
      </w:r>
      <w:r w:rsidRPr="00D20EE5">
        <w:rPr>
          <w:rFonts w:ascii="Times New Roman" w:hAnsi="Times New Roman" w:cs="Times New Roman"/>
          <w:sz w:val="24"/>
          <w:szCs w:val="24"/>
        </w:rPr>
        <w:t>;</w:t>
      </w:r>
    </w:p>
    <w:p w14:paraId="7C2534E2" w14:textId="77777777" w:rsidR="00194D56" w:rsidRPr="00D20EE5" w:rsidRDefault="00194D56" w:rsidP="00194D56">
      <w:pPr>
        <w:pStyle w:val="ListParagraph"/>
        <w:widowControl w:val="0"/>
        <w:spacing w:after="0" w:line="240" w:lineRule="auto"/>
        <w:ind w:hanging="360"/>
        <w:rPr>
          <w:rFonts w:ascii="Times New Roman" w:hAnsi="Times New Roman" w:cs="Times New Roman"/>
          <w:sz w:val="24"/>
          <w:szCs w:val="24"/>
        </w:rPr>
      </w:pPr>
    </w:p>
    <w:p w14:paraId="10BA6617" w14:textId="77777777" w:rsidR="00CA7857" w:rsidRDefault="00194D56" w:rsidP="00D31CFD">
      <w:pPr>
        <w:pStyle w:val="ListParagraph"/>
        <w:widowControl w:val="0"/>
        <w:numPr>
          <w:ilvl w:val="0"/>
          <w:numId w:val="38"/>
        </w:numPr>
        <w:spacing w:after="0" w:line="240" w:lineRule="auto"/>
        <w:ind w:left="720" w:hanging="360"/>
        <w:rPr>
          <w:rFonts w:ascii="Times New Roman" w:hAnsi="Times New Roman" w:cs="Times New Roman"/>
          <w:sz w:val="24"/>
          <w:szCs w:val="24"/>
          <w:lang w:bidi="en-US"/>
        </w:rPr>
      </w:pPr>
      <w:r w:rsidRPr="00D20EE5">
        <w:rPr>
          <w:rFonts w:ascii="Times New Roman" w:hAnsi="Times New Roman" w:cs="Times New Roman"/>
          <w:noProof/>
          <w:sz w:val="24"/>
          <w:szCs w:val="24"/>
        </w:rPr>
        <w:t>The updated</w:t>
      </w:r>
      <w:r w:rsidRPr="00D20EE5">
        <w:rPr>
          <w:rFonts w:ascii="Times New Roman" w:hAnsi="Times New Roman" w:cs="Times New Roman"/>
          <w:noProof/>
          <w:sz w:val="24"/>
          <w:szCs w:val="24"/>
          <w:lang w:bidi="en-US"/>
        </w:rPr>
        <w:t xml:space="preserve"> organizational chart that shows the reporting structure and responsibilities of Contractor’s staff and any Subcontractor staff</w:t>
      </w:r>
      <w:r w:rsidR="00CA7857">
        <w:rPr>
          <w:rFonts w:ascii="Times New Roman" w:hAnsi="Times New Roman" w:cs="Times New Roman"/>
          <w:noProof/>
          <w:sz w:val="24"/>
          <w:szCs w:val="24"/>
          <w:lang w:bidi="en-US"/>
        </w:rPr>
        <w:t>; and</w:t>
      </w:r>
    </w:p>
    <w:p w14:paraId="59EB2E0F" w14:textId="77777777" w:rsidR="00CA7857" w:rsidRPr="00CA7857" w:rsidRDefault="00CA7857" w:rsidP="00CA7857">
      <w:pPr>
        <w:pStyle w:val="ListParagraph"/>
        <w:rPr>
          <w:rFonts w:ascii="Times New Roman" w:hAnsi="Times New Roman" w:cs="Times New Roman"/>
          <w:sz w:val="24"/>
          <w:szCs w:val="24"/>
          <w:lang w:bidi="en-US"/>
        </w:rPr>
      </w:pPr>
    </w:p>
    <w:p w14:paraId="2A235950" w14:textId="4900F4D1" w:rsidR="00194D56" w:rsidRPr="0000794A" w:rsidRDefault="00CA7857" w:rsidP="0000794A">
      <w:pPr>
        <w:pStyle w:val="ListParagraph"/>
        <w:widowControl w:val="0"/>
        <w:numPr>
          <w:ilvl w:val="0"/>
          <w:numId w:val="38"/>
        </w:numPr>
        <w:spacing w:after="0" w:line="240" w:lineRule="auto"/>
        <w:ind w:left="720" w:hanging="360"/>
        <w:rPr>
          <w:rFonts w:ascii="Times New Roman" w:hAnsi="Times New Roman" w:cs="Times New Roman"/>
          <w:sz w:val="24"/>
          <w:szCs w:val="24"/>
          <w:lang w:bidi="en-US"/>
        </w:rPr>
      </w:pPr>
      <w:r>
        <w:rPr>
          <w:rFonts w:ascii="Times New Roman" w:hAnsi="Times New Roman" w:cs="Times New Roman"/>
          <w:sz w:val="24"/>
          <w:szCs w:val="24"/>
          <w:lang w:bidi="en-US"/>
        </w:rPr>
        <w:t>The Contractor will ensure that all personnel required to have a background check</w:t>
      </w:r>
      <w:r w:rsidR="006562C8">
        <w:rPr>
          <w:rFonts w:ascii="Times New Roman" w:hAnsi="Times New Roman" w:cs="Times New Roman"/>
          <w:sz w:val="24"/>
          <w:szCs w:val="24"/>
          <w:lang w:bidi="en-US"/>
        </w:rPr>
        <w:t xml:space="preserve"> </w:t>
      </w:r>
      <w:r>
        <w:rPr>
          <w:rFonts w:ascii="Times New Roman" w:hAnsi="Times New Roman" w:cs="Times New Roman"/>
          <w:sz w:val="24"/>
          <w:szCs w:val="24"/>
          <w:lang w:bidi="en-US"/>
        </w:rPr>
        <w:t>have this check performed in accordance with State requirements</w:t>
      </w:r>
      <w:r w:rsidR="00194D56" w:rsidRPr="00D20EE5">
        <w:rPr>
          <w:rFonts w:ascii="Times New Roman" w:hAnsi="Times New Roman" w:cs="Times New Roman"/>
          <w:sz w:val="24"/>
          <w:szCs w:val="24"/>
          <w:lang w:bidi="en-US"/>
        </w:rPr>
        <w:t>.</w:t>
      </w:r>
      <w:r w:rsidR="006562C8">
        <w:rPr>
          <w:rFonts w:ascii="Times New Roman" w:hAnsi="Times New Roman" w:cs="Times New Roman"/>
          <w:sz w:val="24"/>
          <w:szCs w:val="24"/>
          <w:lang w:bidi="en-US"/>
        </w:rPr>
        <w:t xml:space="preserve">  These required background checks may include, but are not limited to: </w:t>
      </w:r>
      <w:r w:rsidR="006562C8" w:rsidRPr="006562C8">
        <w:rPr>
          <w:rFonts w:ascii="Times New Roman" w:hAnsi="Times New Roman" w:cs="Times New Roman"/>
          <w:sz w:val="24"/>
          <w:szCs w:val="24"/>
          <w:lang w:bidi="en-US"/>
        </w:rPr>
        <w:t>fingerprinting, completing the USCIS Form I-9/E-Verify, or reporting</w:t>
      </w:r>
      <w:r w:rsidR="006562C8">
        <w:rPr>
          <w:rFonts w:ascii="Times New Roman" w:hAnsi="Times New Roman" w:cs="Times New Roman"/>
          <w:sz w:val="24"/>
          <w:szCs w:val="24"/>
          <w:lang w:bidi="en-US"/>
        </w:rPr>
        <w:t xml:space="preserve"> all </w:t>
      </w:r>
      <w:r w:rsidR="006562C8" w:rsidRPr="006562C8">
        <w:rPr>
          <w:rFonts w:ascii="Times New Roman" w:hAnsi="Times New Roman" w:cs="Times New Roman"/>
          <w:sz w:val="24"/>
          <w:szCs w:val="24"/>
          <w:lang w:bidi="en-US"/>
        </w:rPr>
        <w:t>local law enforcement agencies where the subject has lived, worked, and/or attended school</w:t>
      </w:r>
      <w:r w:rsidR="006562C8">
        <w:rPr>
          <w:rFonts w:ascii="Times New Roman" w:hAnsi="Times New Roman" w:cs="Times New Roman"/>
          <w:sz w:val="24"/>
          <w:szCs w:val="24"/>
          <w:lang w:bidi="en-US"/>
        </w:rPr>
        <w:t xml:space="preserve"> </w:t>
      </w:r>
      <w:r w:rsidR="006562C8" w:rsidRPr="006562C8">
        <w:rPr>
          <w:rFonts w:ascii="Times New Roman" w:hAnsi="Times New Roman" w:cs="Times New Roman"/>
          <w:sz w:val="24"/>
          <w:szCs w:val="24"/>
          <w:lang w:bidi="en-US"/>
        </w:rPr>
        <w:t>within the last 5 years</w:t>
      </w:r>
      <w:r w:rsidR="006562C8">
        <w:rPr>
          <w:rFonts w:ascii="Times New Roman" w:hAnsi="Times New Roman" w:cs="Times New Roman"/>
          <w:sz w:val="24"/>
          <w:szCs w:val="24"/>
          <w:lang w:bidi="en-US"/>
        </w:rPr>
        <w:t>.</w:t>
      </w:r>
    </w:p>
    <w:p w14:paraId="292616B3" w14:textId="77777777" w:rsidR="00194D56" w:rsidRPr="00D20EE5" w:rsidRDefault="00194D56" w:rsidP="00194D56">
      <w:pPr>
        <w:pStyle w:val="ListParagraph"/>
        <w:widowControl w:val="0"/>
        <w:spacing w:after="0" w:line="240" w:lineRule="auto"/>
        <w:rPr>
          <w:rFonts w:ascii="Times New Roman" w:hAnsi="Times New Roman" w:cs="Times New Roman"/>
          <w:sz w:val="24"/>
          <w:szCs w:val="24"/>
          <w:lang w:bidi="en-US"/>
        </w:rPr>
      </w:pPr>
    </w:p>
    <w:p w14:paraId="35419331" w14:textId="77777777" w:rsidR="0099558B" w:rsidRPr="00D20EE5" w:rsidRDefault="00732A45" w:rsidP="005078C8">
      <w:pPr>
        <w:pStyle w:val="ListParagraph"/>
        <w:numPr>
          <w:ilvl w:val="1"/>
          <w:numId w:val="1"/>
        </w:numPr>
        <w:autoSpaceDE w:val="0"/>
        <w:autoSpaceDN w:val="0"/>
        <w:adjustRightInd w:val="0"/>
        <w:spacing w:after="0" w:line="240" w:lineRule="auto"/>
        <w:ind w:left="540" w:hanging="540"/>
        <w:rPr>
          <w:rFonts w:ascii="Times New Roman" w:hAnsi="Times New Roman" w:cs="Times New Roman"/>
          <w:sz w:val="24"/>
          <w:szCs w:val="24"/>
        </w:rPr>
      </w:pPr>
      <w:r w:rsidRPr="00D20EE5">
        <w:rPr>
          <w:rFonts w:ascii="Times New Roman" w:hAnsi="Times New Roman" w:cs="Times New Roman"/>
          <w:sz w:val="24"/>
          <w:szCs w:val="24"/>
        </w:rPr>
        <w:t xml:space="preserve">During the course of the </w:t>
      </w:r>
      <w:r w:rsidR="0099558B" w:rsidRPr="00D20EE5">
        <w:rPr>
          <w:rFonts w:ascii="Times New Roman" w:hAnsi="Times New Roman" w:cs="Times New Roman"/>
          <w:sz w:val="24"/>
          <w:szCs w:val="24"/>
        </w:rPr>
        <w:t>C</w:t>
      </w:r>
      <w:r w:rsidRPr="00D20EE5">
        <w:rPr>
          <w:rFonts w:ascii="Times New Roman" w:hAnsi="Times New Roman" w:cs="Times New Roman"/>
          <w:sz w:val="24"/>
          <w:szCs w:val="24"/>
        </w:rPr>
        <w:t xml:space="preserve">ontract, the State reserves the right to require replacement of any Contractor employee or subcontractor employee found unacceptable to the State. </w:t>
      </w:r>
    </w:p>
    <w:p w14:paraId="2FB88130" w14:textId="77777777" w:rsidR="0099558B" w:rsidRPr="00D20EE5" w:rsidRDefault="0099558B" w:rsidP="0099558B">
      <w:pPr>
        <w:pStyle w:val="ListParagraph"/>
        <w:rPr>
          <w:rFonts w:ascii="Times New Roman" w:hAnsi="Times New Roman" w:cs="Times New Roman"/>
          <w:sz w:val="24"/>
          <w:szCs w:val="24"/>
        </w:rPr>
      </w:pPr>
    </w:p>
    <w:p w14:paraId="5440E5BA" w14:textId="0F8B5007" w:rsidR="0099558B" w:rsidRDefault="00732A45" w:rsidP="0099558B">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Reasons for unacceptability include, but</w:t>
      </w:r>
      <w:r w:rsidR="006D1801">
        <w:rPr>
          <w:rFonts w:ascii="Times New Roman" w:hAnsi="Times New Roman" w:cs="Times New Roman"/>
          <w:sz w:val="24"/>
          <w:szCs w:val="24"/>
        </w:rPr>
        <w:t xml:space="preserve"> are</w:t>
      </w:r>
      <w:r w:rsidRPr="00D20EE5">
        <w:rPr>
          <w:rFonts w:ascii="Times New Roman" w:hAnsi="Times New Roman" w:cs="Times New Roman"/>
          <w:sz w:val="24"/>
          <w:szCs w:val="24"/>
        </w:rPr>
        <w:t xml:space="preserve"> not limited to, the inability of the individual to carry out work assignments or unsatisfactory job performance as determined by the State</w:t>
      </w:r>
      <w:r w:rsidR="0052497E" w:rsidRPr="00D20EE5">
        <w:rPr>
          <w:rFonts w:ascii="Times New Roman" w:hAnsi="Times New Roman" w:cs="Times New Roman"/>
          <w:sz w:val="24"/>
          <w:szCs w:val="24"/>
        </w:rPr>
        <w:t xml:space="preserve">. </w:t>
      </w:r>
    </w:p>
    <w:p w14:paraId="58BA01DC" w14:textId="77777777" w:rsidR="00A3411A" w:rsidRPr="00D20EE5" w:rsidRDefault="00A3411A" w:rsidP="00A3411A">
      <w:pPr>
        <w:pStyle w:val="ListParagraph"/>
        <w:autoSpaceDE w:val="0"/>
        <w:autoSpaceDN w:val="0"/>
        <w:adjustRightInd w:val="0"/>
        <w:spacing w:after="0" w:line="240" w:lineRule="auto"/>
        <w:ind w:left="1296"/>
        <w:rPr>
          <w:rFonts w:ascii="Times New Roman" w:hAnsi="Times New Roman" w:cs="Times New Roman"/>
          <w:sz w:val="24"/>
          <w:szCs w:val="24"/>
        </w:rPr>
      </w:pPr>
    </w:p>
    <w:p w14:paraId="72E64756" w14:textId="361F3D1C" w:rsidR="00732A45" w:rsidRDefault="00732A45" w:rsidP="0099558B">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sidRPr="00D20EE5">
        <w:rPr>
          <w:rFonts w:ascii="Times New Roman" w:hAnsi="Times New Roman" w:cs="Times New Roman"/>
          <w:sz w:val="24"/>
          <w:szCs w:val="24"/>
        </w:rPr>
        <w:t xml:space="preserve">The individual must be removed within two (2) weeks of the request for removal, or sooner if requested by the State, and </w:t>
      </w:r>
      <w:r w:rsidRPr="00D20EE5">
        <w:rPr>
          <w:rFonts w:ascii="Times New Roman" w:hAnsi="Times New Roman" w:cs="Times New Roman"/>
          <w:noProof/>
          <w:sz w:val="24"/>
          <w:szCs w:val="24"/>
        </w:rPr>
        <w:t>be replaced</w:t>
      </w:r>
      <w:r w:rsidRPr="00D20EE5">
        <w:rPr>
          <w:rFonts w:ascii="Times New Roman" w:hAnsi="Times New Roman" w:cs="Times New Roman"/>
          <w:sz w:val="24"/>
          <w:szCs w:val="24"/>
        </w:rPr>
        <w:t xml:space="preserve"> within thirty (30) calendar days after the position is </w:t>
      </w:r>
      <w:r w:rsidRPr="00D20EE5">
        <w:rPr>
          <w:rFonts w:ascii="Times New Roman" w:hAnsi="Times New Roman" w:cs="Times New Roman"/>
          <w:noProof/>
          <w:sz w:val="24"/>
          <w:szCs w:val="24"/>
        </w:rPr>
        <w:t>vacant</w:t>
      </w:r>
      <w:r w:rsidRPr="00D20EE5">
        <w:rPr>
          <w:rFonts w:ascii="Times New Roman" w:hAnsi="Times New Roman" w:cs="Times New Roman"/>
          <w:sz w:val="24"/>
          <w:szCs w:val="24"/>
        </w:rPr>
        <w:t xml:space="preserve"> unless </w:t>
      </w:r>
      <w:r w:rsidRPr="00D20EE5">
        <w:rPr>
          <w:rFonts w:ascii="Times New Roman" w:hAnsi="Times New Roman" w:cs="Times New Roman"/>
          <w:noProof/>
          <w:sz w:val="24"/>
          <w:szCs w:val="24"/>
        </w:rPr>
        <w:t xml:space="preserve">a longer period is approved by the </w:t>
      </w:r>
      <w:r w:rsidR="004212AD">
        <w:rPr>
          <w:rFonts w:ascii="Times New Roman" w:hAnsi="Times New Roman" w:cs="Times New Roman"/>
          <w:noProof/>
          <w:sz w:val="24"/>
          <w:szCs w:val="24"/>
        </w:rPr>
        <w:t>S</w:t>
      </w:r>
      <w:r w:rsidR="004212AD" w:rsidRPr="004212AD">
        <w:rPr>
          <w:rFonts w:ascii="Times New Roman" w:hAnsi="Times New Roman" w:cs="Times New Roman"/>
          <w:noProof/>
          <w:sz w:val="24"/>
          <w:szCs w:val="24"/>
        </w:rPr>
        <w:t>tate</w:t>
      </w:r>
      <w:r w:rsidRPr="004212AD">
        <w:rPr>
          <w:rFonts w:ascii="Times New Roman" w:hAnsi="Times New Roman" w:cs="Times New Roman"/>
          <w:sz w:val="24"/>
          <w:szCs w:val="24"/>
        </w:rPr>
        <w:t xml:space="preserve">. </w:t>
      </w:r>
    </w:p>
    <w:p w14:paraId="070CE2FE" w14:textId="77777777" w:rsidR="004054C4" w:rsidRPr="00E33ECD" w:rsidRDefault="004054C4" w:rsidP="00E33ECD">
      <w:pPr>
        <w:pStyle w:val="ListParagraph"/>
        <w:rPr>
          <w:rFonts w:ascii="Times New Roman" w:hAnsi="Times New Roman" w:cs="Times New Roman"/>
          <w:sz w:val="24"/>
          <w:szCs w:val="24"/>
        </w:rPr>
      </w:pPr>
    </w:p>
    <w:p w14:paraId="67782413" w14:textId="43F133DC" w:rsidR="004054C4" w:rsidRPr="004212AD" w:rsidRDefault="004054C4" w:rsidP="0099558B">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event that a removed person is a Key Personnel required by Section 18.1, an immediate temporary replacement shall be identified pending the Contractor’s identifying a permanent replacement.</w:t>
      </w:r>
    </w:p>
    <w:p w14:paraId="074B9619" w14:textId="77777777" w:rsidR="00732A45" w:rsidRPr="00F24F9B" w:rsidRDefault="00732A45" w:rsidP="00732A45">
      <w:pPr>
        <w:pStyle w:val="ListParagraph"/>
        <w:ind w:left="0"/>
        <w:rPr>
          <w:rFonts w:ascii="Times New Roman" w:hAnsi="Times New Roman" w:cs="Times New Roman"/>
          <w:sz w:val="24"/>
          <w:szCs w:val="24"/>
        </w:rPr>
      </w:pPr>
    </w:p>
    <w:p w14:paraId="79C9E743" w14:textId="77777777" w:rsidR="00954935" w:rsidRPr="006460AA" w:rsidRDefault="00954935" w:rsidP="005078C8">
      <w:pPr>
        <w:pStyle w:val="ListParagraph"/>
        <w:numPr>
          <w:ilvl w:val="0"/>
          <w:numId w:val="1"/>
        </w:numPr>
        <w:autoSpaceDE w:val="0"/>
        <w:autoSpaceDN w:val="0"/>
        <w:adjustRightInd w:val="0"/>
        <w:spacing w:after="0" w:line="240" w:lineRule="auto"/>
        <w:ind w:left="540" w:hanging="540"/>
        <w:rPr>
          <w:rFonts w:ascii="Times New Roman" w:hAnsi="Times New Roman" w:cs="Times New Roman"/>
          <w:b/>
          <w:sz w:val="32"/>
          <w:szCs w:val="24"/>
        </w:rPr>
      </w:pPr>
      <w:r w:rsidRPr="006460AA">
        <w:rPr>
          <w:rFonts w:ascii="Times New Roman" w:hAnsi="Times New Roman" w:cs="Times New Roman"/>
          <w:b/>
          <w:sz w:val="32"/>
          <w:szCs w:val="24"/>
        </w:rPr>
        <w:t>State Responsibilities</w:t>
      </w:r>
    </w:p>
    <w:p w14:paraId="51B9FFA8" w14:textId="77777777" w:rsidR="00F25274" w:rsidRPr="001E3D35" w:rsidRDefault="00F25274" w:rsidP="00F25274">
      <w:pPr>
        <w:pStyle w:val="ListParagraph"/>
        <w:autoSpaceDE w:val="0"/>
        <w:autoSpaceDN w:val="0"/>
        <w:adjustRightInd w:val="0"/>
        <w:spacing w:after="0" w:line="240" w:lineRule="auto"/>
        <w:ind w:left="360"/>
        <w:rPr>
          <w:rFonts w:ascii="Times New Roman" w:hAnsi="Times New Roman" w:cs="Times New Roman"/>
          <w:sz w:val="24"/>
          <w:szCs w:val="24"/>
        </w:rPr>
      </w:pPr>
    </w:p>
    <w:p w14:paraId="6791B5DB" w14:textId="77777777" w:rsidR="00B94A83" w:rsidRPr="00F24F9B" w:rsidRDefault="00B94A83" w:rsidP="005078C8">
      <w:pPr>
        <w:pStyle w:val="ListParagraph"/>
        <w:widowControl w:val="0"/>
        <w:numPr>
          <w:ilvl w:val="1"/>
          <w:numId w:val="1"/>
        </w:numPr>
        <w:autoSpaceDE w:val="0"/>
        <w:autoSpaceDN w:val="0"/>
        <w:adjustRightInd w:val="0"/>
        <w:spacing w:after="0" w:line="240" w:lineRule="auto"/>
        <w:ind w:left="540" w:hanging="540"/>
        <w:rPr>
          <w:rFonts w:ascii="Times New Roman" w:hAnsi="Times New Roman" w:cs="Times New Roman"/>
          <w:sz w:val="24"/>
          <w:szCs w:val="24"/>
        </w:rPr>
      </w:pPr>
      <w:r w:rsidRPr="00D20EE5">
        <w:rPr>
          <w:rFonts w:ascii="Times New Roman" w:hAnsi="Times New Roman" w:cs="Times New Roman"/>
          <w:sz w:val="24"/>
          <w:szCs w:val="24"/>
        </w:rPr>
        <w:t xml:space="preserve">Each participating State </w:t>
      </w:r>
      <w:r w:rsidR="004212AD">
        <w:rPr>
          <w:rFonts w:ascii="Times New Roman" w:hAnsi="Times New Roman" w:cs="Times New Roman"/>
          <w:sz w:val="24"/>
          <w:szCs w:val="24"/>
        </w:rPr>
        <w:t>A</w:t>
      </w:r>
      <w:r w:rsidR="004212AD" w:rsidRPr="004212AD">
        <w:rPr>
          <w:rFonts w:ascii="Times New Roman" w:hAnsi="Times New Roman" w:cs="Times New Roman"/>
          <w:sz w:val="24"/>
          <w:szCs w:val="24"/>
        </w:rPr>
        <w:t xml:space="preserve">gency </w:t>
      </w:r>
      <w:r w:rsidRPr="004212AD">
        <w:rPr>
          <w:rFonts w:ascii="Times New Roman" w:hAnsi="Times New Roman" w:cs="Times New Roman"/>
          <w:sz w:val="24"/>
          <w:szCs w:val="24"/>
        </w:rPr>
        <w:t xml:space="preserve">shall designate a primary contact for </w:t>
      </w:r>
      <w:r w:rsidR="004212AD">
        <w:rPr>
          <w:rFonts w:ascii="Times New Roman" w:hAnsi="Times New Roman" w:cs="Times New Roman"/>
          <w:sz w:val="24"/>
          <w:szCs w:val="24"/>
        </w:rPr>
        <w:t>t</w:t>
      </w:r>
      <w:r w:rsidR="004212AD" w:rsidRPr="004212AD">
        <w:rPr>
          <w:rFonts w:ascii="Times New Roman" w:hAnsi="Times New Roman" w:cs="Times New Roman"/>
          <w:sz w:val="24"/>
          <w:szCs w:val="24"/>
        </w:rPr>
        <w:t xml:space="preserve">he </w:t>
      </w:r>
      <w:r w:rsidRPr="004212AD">
        <w:rPr>
          <w:rFonts w:ascii="Times New Roman" w:hAnsi="Times New Roman" w:cs="Times New Roman"/>
          <w:sz w:val="24"/>
          <w:szCs w:val="24"/>
        </w:rPr>
        <w:t xml:space="preserve">Contractor to serve as the recipient of any reports and the first point of communication on issues arising under the </w:t>
      </w:r>
      <w:r w:rsidR="0099558B" w:rsidRPr="00F24F9B">
        <w:rPr>
          <w:rFonts w:ascii="Times New Roman" w:hAnsi="Times New Roman" w:cs="Times New Roman"/>
          <w:sz w:val="24"/>
          <w:szCs w:val="24"/>
        </w:rPr>
        <w:t>Contract</w:t>
      </w:r>
      <w:r w:rsidRPr="00F24F9B">
        <w:rPr>
          <w:rFonts w:ascii="Times New Roman" w:hAnsi="Times New Roman" w:cs="Times New Roman"/>
          <w:sz w:val="24"/>
          <w:szCs w:val="24"/>
        </w:rPr>
        <w:t xml:space="preserve">. </w:t>
      </w:r>
    </w:p>
    <w:p w14:paraId="5BFA8CFD" w14:textId="77777777" w:rsidR="00B94A83" w:rsidRPr="006460AA" w:rsidRDefault="00B94A83" w:rsidP="00B94A83">
      <w:pPr>
        <w:pStyle w:val="ListParagraph"/>
        <w:autoSpaceDE w:val="0"/>
        <w:autoSpaceDN w:val="0"/>
        <w:adjustRightInd w:val="0"/>
        <w:spacing w:after="0" w:line="240" w:lineRule="auto"/>
        <w:ind w:left="360"/>
        <w:rPr>
          <w:rFonts w:ascii="Times New Roman" w:hAnsi="Times New Roman" w:cs="Times New Roman"/>
          <w:sz w:val="24"/>
          <w:szCs w:val="24"/>
        </w:rPr>
      </w:pPr>
    </w:p>
    <w:p w14:paraId="35FFBE79" w14:textId="3693BA17" w:rsidR="00954935" w:rsidRPr="001E3D35" w:rsidRDefault="00954935" w:rsidP="005078C8">
      <w:pPr>
        <w:pStyle w:val="ListParagraph"/>
        <w:numPr>
          <w:ilvl w:val="0"/>
          <w:numId w:val="1"/>
        </w:numPr>
        <w:autoSpaceDE w:val="0"/>
        <w:autoSpaceDN w:val="0"/>
        <w:adjustRightInd w:val="0"/>
        <w:spacing w:after="0" w:line="240" w:lineRule="auto"/>
        <w:ind w:left="540" w:hanging="540"/>
        <w:rPr>
          <w:rFonts w:ascii="Times New Roman" w:hAnsi="Times New Roman" w:cs="Times New Roman"/>
          <w:b/>
          <w:sz w:val="32"/>
          <w:szCs w:val="24"/>
        </w:rPr>
      </w:pPr>
      <w:r w:rsidRPr="001E3D35">
        <w:rPr>
          <w:rFonts w:ascii="Times New Roman" w:hAnsi="Times New Roman" w:cs="Times New Roman"/>
          <w:b/>
          <w:sz w:val="32"/>
          <w:szCs w:val="24"/>
        </w:rPr>
        <w:t>Reporting</w:t>
      </w:r>
    </w:p>
    <w:p w14:paraId="0C71CD7D" w14:textId="77777777" w:rsidR="00FE4850" w:rsidRPr="00065B3E" w:rsidRDefault="00FE4850" w:rsidP="00065B3E">
      <w:pPr>
        <w:autoSpaceDE w:val="0"/>
        <w:autoSpaceDN w:val="0"/>
        <w:adjustRightInd w:val="0"/>
        <w:spacing w:after="0" w:line="240" w:lineRule="auto"/>
        <w:rPr>
          <w:rFonts w:ascii="Times New Roman" w:hAnsi="Times New Roman" w:cs="Times New Roman"/>
          <w:sz w:val="24"/>
          <w:szCs w:val="24"/>
        </w:rPr>
      </w:pPr>
    </w:p>
    <w:p w14:paraId="65DC4253" w14:textId="5C56E191" w:rsidR="00E75263" w:rsidRPr="00065B3E" w:rsidRDefault="00E75263" w:rsidP="00065B3E">
      <w:pPr>
        <w:pStyle w:val="ListParagraph"/>
        <w:widowControl w:val="0"/>
        <w:numPr>
          <w:ilvl w:val="1"/>
          <w:numId w:val="1"/>
        </w:numPr>
        <w:autoSpaceDE w:val="0"/>
        <w:autoSpaceDN w:val="0"/>
        <w:adjustRightInd w:val="0"/>
        <w:spacing w:after="0" w:line="240" w:lineRule="auto"/>
        <w:ind w:left="540" w:hanging="540"/>
        <w:rPr>
          <w:rFonts w:ascii="Times New Roman" w:hAnsi="Times New Roman" w:cs="Times New Roman"/>
          <w:sz w:val="28"/>
          <w:szCs w:val="24"/>
        </w:rPr>
      </w:pPr>
      <w:r w:rsidRPr="00E75263">
        <w:rPr>
          <w:rFonts w:ascii="Times New Roman" w:hAnsi="Times New Roman" w:cs="Times New Roman"/>
          <w:sz w:val="24"/>
          <w:szCs w:val="24"/>
        </w:rPr>
        <w:t>Al</w:t>
      </w:r>
      <w:r>
        <w:rPr>
          <w:rFonts w:ascii="Times New Roman" w:hAnsi="Times New Roman" w:cs="Times New Roman"/>
          <w:sz w:val="24"/>
          <w:szCs w:val="24"/>
        </w:rPr>
        <w:t>l reports furnished by the Contractor should be made available to Agencies in Excel, CSV, or an agreed upon, sortable format.</w:t>
      </w:r>
    </w:p>
    <w:p w14:paraId="0E6E5011" w14:textId="77777777" w:rsidR="00E75263" w:rsidRDefault="00E75263" w:rsidP="00E75263">
      <w:pPr>
        <w:pStyle w:val="ListParagraph"/>
        <w:autoSpaceDE w:val="0"/>
        <w:autoSpaceDN w:val="0"/>
        <w:adjustRightInd w:val="0"/>
        <w:spacing w:after="0" w:line="240" w:lineRule="auto"/>
        <w:ind w:left="540"/>
        <w:rPr>
          <w:rFonts w:ascii="Times New Roman" w:hAnsi="Times New Roman" w:cs="Times New Roman"/>
          <w:b/>
          <w:sz w:val="28"/>
          <w:szCs w:val="24"/>
        </w:rPr>
      </w:pPr>
    </w:p>
    <w:p w14:paraId="04E4E7BE" w14:textId="0CE2B223" w:rsidR="00B94A83" w:rsidRPr="00D20EE5" w:rsidRDefault="00B94A83" w:rsidP="005078C8">
      <w:pPr>
        <w:pStyle w:val="ListParagraph"/>
        <w:numPr>
          <w:ilvl w:val="1"/>
          <w:numId w:val="1"/>
        </w:numPr>
        <w:autoSpaceDE w:val="0"/>
        <w:autoSpaceDN w:val="0"/>
        <w:adjustRightInd w:val="0"/>
        <w:spacing w:after="0" w:line="240" w:lineRule="auto"/>
        <w:ind w:left="540" w:hanging="540"/>
        <w:rPr>
          <w:rFonts w:ascii="Times New Roman" w:hAnsi="Times New Roman" w:cs="Times New Roman"/>
          <w:b/>
          <w:sz w:val="28"/>
          <w:szCs w:val="24"/>
        </w:rPr>
      </w:pPr>
      <w:r w:rsidRPr="00D20EE5">
        <w:rPr>
          <w:rFonts w:ascii="Times New Roman" w:hAnsi="Times New Roman" w:cs="Times New Roman"/>
          <w:b/>
          <w:sz w:val="28"/>
          <w:szCs w:val="24"/>
        </w:rPr>
        <w:lastRenderedPageBreak/>
        <w:t>Daily Reports</w:t>
      </w:r>
    </w:p>
    <w:p w14:paraId="5C9B0CE5" w14:textId="77777777" w:rsidR="00075029" w:rsidRPr="00D20EE5" w:rsidRDefault="00075029" w:rsidP="00075029">
      <w:pPr>
        <w:autoSpaceDE w:val="0"/>
        <w:autoSpaceDN w:val="0"/>
        <w:adjustRightInd w:val="0"/>
        <w:spacing w:after="0" w:line="240" w:lineRule="auto"/>
        <w:ind w:left="360"/>
        <w:rPr>
          <w:rFonts w:ascii="Times New Roman" w:hAnsi="Times New Roman" w:cs="Times New Roman"/>
          <w:sz w:val="24"/>
          <w:szCs w:val="24"/>
        </w:rPr>
      </w:pPr>
    </w:p>
    <w:p w14:paraId="434A9D79" w14:textId="77777777" w:rsidR="00F25274" w:rsidRPr="00D20EE5" w:rsidRDefault="00075029" w:rsidP="005078C8">
      <w:pPr>
        <w:pStyle w:val="ListParagraph"/>
        <w:numPr>
          <w:ilvl w:val="2"/>
          <w:numId w:val="1"/>
        </w:numPr>
        <w:autoSpaceDE w:val="0"/>
        <w:autoSpaceDN w:val="0"/>
        <w:adjustRightInd w:val="0"/>
        <w:spacing w:after="0" w:line="240" w:lineRule="auto"/>
        <w:ind w:left="1080" w:hanging="360"/>
        <w:rPr>
          <w:rFonts w:ascii="Times New Roman" w:hAnsi="Times New Roman" w:cs="Times New Roman"/>
          <w:sz w:val="24"/>
          <w:szCs w:val="24"/>
          <w:u w:val="single"/>
        </w:rPr>
      </w:pPr>
      <w:r w:rsidRPr="00D20EE5">
        <w:rPr>
          <w:rFonts w:ascii="Times New Roman" w:hAnsi="Times New Roman" w:cs="Times New Roman"/>
          <w:sz w:val="24"/>
          <w:szCs w:val="24"/>
          <w:u w:val="single"/>
        </w:rPr>
        <w:t xml:space="preserve">Daily summary report </w:t>
      </w:r>
    </w:p>
    <w:p w14:paraId="2087F8E2" w14:textId="77777777" w:rsidR="00F25274" w:rsidRPr="00D20EE5" w:rsidRDefault="00F25274" w:rsidP="00F25274">
      <w:pPr>
        <w:pStyle w:val="ListParagraph"/>
        <w:autoSpaceDE w:val="0"/>
        <w:autoSpaceDN w:val="0"/>
        <w:adjustRightInd w:val="0"/>
        <w:spacing w:after="0" w:line="240" w:lineRule="auto"/>
        <w:ind w:left="1296"/>
        <w:rPr>
          <w:rFonts w:ascii="Times New Roman" w:hAnsi="Times New Roman" w:cs="Times New Roman"/>
          <w:sz w:val="24"/>
          <w:szCs w:val="24"/>
        </w:rPr>
      </w:pPr>
    </w:p>
    <w:p w14:paraId="1B63CC59" w14:textId="77777777" w:rsidR="00F25274" w:rsidRPr="00D20EE5" w:rsidRDefault="00F25274" w:rsidP="005078C8">
      <w:pPr>
        <w:pStyle w:val="ListParagraph"/>
        <w:numPr>
          <w:ilvl w:val="3"/>
          <w:numId w:val="1"/>
        </w:numPr>
        <w:autoSpaceDE w:val="0"/>
        <w:autoSpaceDN w:val="0"/>
        <w:adjustRightInd w:val="0"/>
        <w:spacing w:after="0" w:line="240" w:lineRule="auto"/>
        <w:ind w:left="1440" w:hanging="360"/>
        <w:rPr>
          <w:rFonts w:ascii="Times New Roman" w:hAnsi="Times New Roman" w:cs="Times New Roman"/>
          <w:sz w:val="24"/>
          <w:szCs w:val="24"/>
        </w:rPr>
      </w:pPr>
      <w:r w:rsidRPr="00D20EE5">
        <w:rPr>
          <w:rFonts w:ascii="Times New Roman" w:hAnsi="Times New Roman" w:cs="Times New Roman"/>
          <w:sz w:val="24"/>
          <w:szCs w:val="24"/>
        </w:rPr>
        <w:t xml:space="preserve">New </w:t>
      </w:r>
      <w:r w:rsidR="008E45B9" w:rsidRPr="00D20EE5">
        <w:rPr>
          <w:rFonts w:ascii="Times New Roman" w:hAnsi="Times New Roman" w:cs="Times New Roman"/>
          <w:sz w:val="24"/>
          <w:szCs w:val="24"/>
        </w:rPr>
        <w:t>C</w:t>
      </w:r>
      <w:r w:rsidRPr="00D20EE5">
        <w:rPr>
          <w:rFonts w:ascii="Times New Roman" w:hAnsi="Times New Roman" w:cs="Times New Roman"/>
          <w:sz w:val="24"/>
          <w:szCs w:val="24"/>
        </w:rPr>
        <w:t>ards</w:t>
      </w:r>
      <w:r w:rsidR="0032624D" w:rsidRPr="00D20EE5">
        <w:rPr>
          <w:rFonts w:ascii="Times New Roman" w:hAnsi="Times New Roman" w:cs="Times New Roman"/>
          <w:sz w:val="24"/>
          <w:szCs w:val="24"/>
        </w:rPr>
        <w:t xml:space="preserve"> added</w:t>
      </w:r>
    </w:p>
    <w:p w14:paraId="5EA3286E" w14:textId="77777777" w:rsidR="00F25274" w:rsidRPr="00D20EE5" w:rsidRDefault="00F25274" w:rsidP="005078C8">
      <w:pPr>
        <w:pStyle w:val="ListParagraph"/>
        <w:numPr>
          <w:ilvl w:val="3"/>
          <w:numId w:val="1"/>
        </w:numPr>
        <w:autoSpaceDE w:val="0"/>
        <w:autoSpaceDN w:val="0"/>
        <w:adjustRightInd w:val="0"/>
        <w:spacing w:after="0" w:line="240" w:lineRule="auto"/>
        <w:ind w:left="1440" w:hanging="360"/>
        <w:rPr>
          <w:rFonts w:ascii="Times New Roman" w:hAnsi="Times New Roman" w:cs="Times New Roman"/>
          <w:sz w:val="24"/>
          <w:szCs w:val="24"/>
        </w:rPr>
      </w:pPr>
      <w:r w:rsidRPr="00D20EE5">
        <w:rPr>
          <w:rFonts w:ascii="Times New Roman" w:hAnsi="Times New Roman" w:cs="Times New Roman"/>
          <w:sz w:val="24"/>
          <w:szCs w:val="24"/>
        </w:rPr>
        <w:t>Name and address changes made by the Contractor</w:t>
      </w:r>
    </w:p>
    <w:p w14:paraId="3452E358" w14:textId="77777777" w:rsidR="00075029" w:rsidRDefault="00F25274" w:rsidP="005078C8">
      <w:pPr>
        <w:pStyle w:val="ListParagraph"/>
        <w:numPr>
          <w:ilvl w:val="3"/>
          <w:numId w:val="1"/>
        </w:numPr>
        <w:autoSpaceDE w:val="0"/>
        <w:autoSpaceDN w:val="0"/>
        <w:adjustRightInd w:val="0"/>
        <w:spacing w:after="0" w:line="240" w:lineRule="auto"/>
        <w:ind w:left="1440" w:hanging="360"/>
        <w:rPr>
          <w:rFonts w:ascii="Times New Roman" w:hAnsi="Times New Roman" w:cs="Times New Roman"/>
          <w:sz w:val="24"/>
          <w:szCs w:val="24"/>
        </w:rPr>
      </w:pPr>
      <w:r w:rsidRPr="00D20EE5">
        <w:rPr>
          <w:rFonts w:ascii="Times New Roman" w:hAnsi="Times New Roman" w:cs="Times New Roman"/>
          <w:sz w:val="24"/>
          <w:szCs w:val="24"/>
        </w:rPr>
        <w:t>Da</w:t>
      </w:r>
      <w:r w:rsidR="00075029" w:rsidRPr="00D20EE5">
        <w:rPr>
          <w:rFonts w:ascii="Times New Roman" w:hAnsi="Times New Roman" w:cs="Times New Roman"/>
          <w:sz w:val="24"/>
          <w:szCs w:val="24"/>
        </w:rPr>
        <w:t>ily account balance summary report</w:t>
      </w:r>
    </w:p>
    <w:p w14:paraId="6AE88992" w14:textId="77777777" w:rsidR="0054078A" w:rsidRPr="00D20EE5" w:rsidRDefault="0054078A" w:rsidP="005078C8">
      <w:pPr>
        <w:pStyle w:val="ListParagraph"/>
        <w:numPr>
          <w:ilvl w:val="3"/>
          <w:numId w:val="1"/>
        </w:numPr>
        <w:autoSpaceDE w:val="0"/>
        <w:autoSpaceDN w:val="0"/>
        <w:adjustRightInd w:val="0"/>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Rejected Transaction Detail Report</w:t>
      </w:r>
    </w:p>
    <w:p w14:paraId="75F2A7BD" w14:textId="77777777" w:rsidR="00075029" w:rsidRPr="00D20EE5" w:rsidRDefault="00075029" w:rsidP="00075029">
      <w:pPr>
        <w:autoSpaceDE w:val="0"/>
        <w:autoSpaceDN w:val="0"/>
        <w:adjustRightInd w:val="0"/>
        <w:spacing w:after="0" w:line="240" w:lineRule="auto"/>
        <w:rPr>
          <w:rFonts w:ascii="Times New Roman" w:hAnsi="Times New Roman" w:cs="Times New Roman"/>
          <w:sz w:val="24"/>
          <w:szCs w:val="24"/>
        </w:rPr>
      </w:pPr>
    </w:p>
    <w:p w14:paraId="7919E7AE" w14:textId="77777777" w:rsidR="00075029" w:rsidRPr="00D20EE5" w:rsidRDefault="00075029" w:rsidP="005078C8">
      <w:pPr>
        <w:pStyle w:val="ListParagraph"/>
        <w:numPr>
          <w:ilvl w:val="2"/>
          <w:numId w:val="1"/>
        </w:numPr>
        <w:autoSpaceDE w:val="0"/>
        <w:autoSpaceDN w:val="0"/>
        <w:adjustRightInd w:val="0"/>
        <w:spacing w:after="0" w:line="240" w:lineRule="auto"/>
        <w:ind w:left="1080" w:hanging="360"/>
        <w:rPr>
          <w:rFonts w:ascii="Times New Roman" w:hAnsi="Times New Roman" w:cs="Times New Roman"/>
          <w:sz w:val="24"/>
          <w:szCs w:val="24"/>
          <w:u w:val="single"/>
        </w:rPr>
      </w:pPr>
      <w:r w:rsidRPr="00D20EE5">
        <w:rPr>
          <w:rFonts w:ascii="Times New Roman" w:hAnsi="Times New Roman" w:cs="Times New Roman"/>
          <w:sz w:val="24"/>
          <w:szCs w:val="24"/>
          <w:u w:val="single"/>
        </w:rPr>
        <w:t>Account activity reports</w:t>
      </w:r>
    </w:p>
    <w:p w14:paraId="71D9FF4F" w14:textId="77777777" w:rsidR="00075029" w:rsidRPr="00D20EE5" w:rsidRDefault="00075029" w:rsidP="00075029">
      <w:pPr>
        <w:autoSpaceDE w:val="0"/>
        <w:autoSpaceDN w:val="0"/>
        <w:adjustRightInd w:val="0"/>
        <w:spacing w:after="0" w:line="240" w:lineRule="auto"/>
        <w:rPr>
          <w:rFonts w:ascii="Times New Roman" w:hAnsi="Times New Roman" w:cs="Times New Roman"/>
          <w:sz w:val="24"/>
          <w:szCs w:val="24"/>
        </w:rPr>
      </w:pPr>
    </w:p>
    <w:p w14:paraId="532478B4" w14:textId="77777777" w:rsidR="00F25274" w:rsidRPr="004212AD" w:rsidRDefault="00075029" w:rsidP="005078C8">
      <w:pPr>
        <w:pStyle w:val="ListParagraph"/>
        <w:numPr>
          <w:ilvl w:val="3"/>
          <w:numId w:val="1"/>
        </w:numPr>
        <w:autoSpaceDE w:val="0"/>
        <w:autoSpaceDN w:val="0"/>
        <w:adjustRightInd w:val="0"/>
        <w:spacing w:after="0" w:line="240" w:lineRule="auto"/>
        <w:ind w:left="1440" w:hanging="360"/>
        <w:rPr>
          <w:rFonts w:ascii="Times New Roman" w:hAnsi="Times New Roman" w:cs="Times New Roman"/>
          <w:sz w:val="24"/>
          <w:szCs w:val="24"/>
        </w:rPr>
      </w:pPr>
      <w:r w:rsidRPr="00D20EE5">
        <w:rPr>
          <w:rFonts w:ascii="Times New Roman" w:hAnsi="Times New Roman" w:cs="Times New Roman"/>
          <w:sz w:val="24"/>
          <w:szCs w:val="24"/>
        </w:rPr>
        <w:t>Batch and online</w:t>
      </w:r>
      <w:r w:rsidR="00F25274" w:rsidRPr="00D20EE5">
        <w:rPr>
          <w:rFonts w:ascii="Times New Roman" w:hAnsi="Times New Roman" w:cs="Times New Roman"/>
          <w:sz w:val="24"/>
          <w:szCs w:val="24"/>
        </w:rPr>
        <w:t xml:space="preserve"> – </w:t>
      </w:r>
      <w:r w:rsidR="004212AD">
        <w:rPr>
          <w:rFonts w:ascii="Times New Roman" w:hAnsi="Times New Roman" w:cs="Times New Roman"/>
          <w:sz w:val="24"/>
          <w:szCs w:val="24"/>
        </w:rPr>
        <w:t>r</w:t>
      </w:r>
      <w:r w:rsidR="00F25274" w:rsidRPr="004212AD">
        <w:rPr>
          <w:rFonts w:ascii="Times New Roman" w:hAnsi="Times New Roman" w:cs="Times New Roman"/>
          <w:sz w:val="24"/>
          <w:szCs w:val="24"/>
        </w:rPr>
        <w:t>econciliation and rejection reports for ACH transactions</w:t>
      </w:r>
    </w:p>
    <w:p w14:paraId="393766BC" w14:textId="175F5E15" w:rsidR="00C56344" w:rsidRDefault="00075029" w:rsidP="005078C8">
      <w:pPr>
        <w:pStyle w:val="ListParagraph"/>
        <w:numPr>
          <w:ilvl w:val="3"/>
          <w:numId w:val="1"/>
        </w:numPr>
        <w:autoSpaceDE w:val="0"/>
        <w:autoSpaceDN w:val="0"/>
        <w:adjustRightInd w:val="0"/>
        <w:spacing w:after="0" w:line="240" w:lineRule="auto"/>
        <w:ind w:left="1440" w:hanging="360"/>
        <w:rPr>
          <w:rFonts w:ascii="Times New Roman" w:hAnsi="Times New Roman" w:cs="Times New Roman"/>
          <w:sz w:val="24"/>
          <w:szCs w:val="24"/>
        </w:rPr>
      </w:pPr>
      <w:r w:rsidRPr="00F24F9B">
        <w:rPr>
          <w:rFonts w:ascii="Times New Roman" w:hAnsi="Times New Roman" w:cs="Times New Roman"/>
          <w:sz w:val="24"/>
          <w:szCs w:val="24"/>
        </w:rPr>
        <w:t xml:space="preserve">Card returned </w:t>
      </w:r>
      <w:r w:rsidR="00F25274" w:rsidRPr="00F24F9B">
        <w:rPr>
          <w:rFonts w:ascii="Times New Roman" w:hAnsi="Times New Roman" w:cs="Times New Roman"/>
          <w:sz w:val="24"/>
          <w:szCs w:val="24"/>
        </w:rPr>
        <w:t xml:space="preserve">and undeliverable </w:t>
      </w:r>
      <w:r w:rsidRPr="006460AA">
        <w:rPr>
          <w:rFonts w:ascii="Times New Roman" w:hAnsi="Times New Roman" w:cs="Times New Roman"/>
          <w:sz w:val="24"/>
          <w:szCs w:val="24"/>
        </w:rPr>
        <w:t>report</w:t>
      </w:r>
    </w:p>
    <w:p w14:paraId="40A91954" w14:textId="239DF3F5" w:rsidR="004054C4" w:rsidRPr="001E3D35" w:rsidRDefault="004054C4" w:rsidP="005078C8">
      <w:pPr>
        <w:pStyle w:val="ListParagraph"/>
        <w:numPr>
          <w:ilvl w:val="3"/>
          <w:numId w:val="1"/>
        </w:numPr>
        <w:autoSpaceDE w:val="0"/>
        <w:autoSpaceDN w:val="0"/>
        <w:adjustRightInd w:val="0"/>
        <w:spacing w:after="0" w:line="240" w:lineRule="auto"/>
        <w:ind w:left="1440" w:hanging="360"/>
        <w:rPr>
          <w:rFonts w:ascii="Times New Roman" w:hAnsi="Times New Roman" w:cs="Times New Roman"/>
          <w:sz w:val="24"/>
          <w:szCs w:val="24"/>
        </w:rPr>
      </w:pPr>
      <w:r>
        <w:rPr>
          <w:rFonts w:ascii="Times New Roman" w:hAnsi="Times New Roman" w:cs="Times New Roman"/>
          <w:sz w:val="24"/>
          <w:szCs w:val="24"/>
        </w:rPr>
        <w:t>Weekly reports to the State’s Vendor Management team summarizing any program changes, current events, or occurrences of note</w:t>
      </w:r>
    </w:p>
    <w:p w14:paraId="1D6D0FDE" w14:textId="77777777" w:rsidR="00B94A83" w:rsidRPr="00D20EE5" w:rsidRDefault="00B94A83" w:rsidP="00B94A83">
      <w:pPr>
        <w:pStyle w:val="ListParagraph"/>
        <w:autoSpaceDE w:val="0"/>
        <w:autoSpaceDN w:val="0"/>
        <w:adjustRightInd w:val="0"/>
        <w:spacing w:after="0" w:line="240" w:lineRule="auto"/>
        <w:ind w:left="792"/>
        <w:rPr>
          <w:rFonts w:ascii="Times New Roman" w:hAnsi="Times New Roman" w:cs="Times New Roman"/>
          <w:sz w:val="24"/>
          <w:szCs w:val="24"/>
        </w:rPr>
      </w:pPr>
    </w:p>
    <w:p w14:paraId="7C067BC1" w14:textId="77777777" w:rsidR="00B94A83" w:rsidRPr="00D20EE5" w:rsidRDefault="00B94A83" w:rsidP="005078C8">
      <w:pPr>
        <w:pStyle w:val="ListParagraph"/>
        <w:numPr>
          <w:ilvl w:val="1"/>
          <w:numId w:val="1"/>
        </w:numPr>
        <w:autoSpaceDE w:val="0"/>
        <w:autoSpaceDN w:val="0"/>
        <w:adjustRightInd w:val="0"/>
        <w:spacing w:after="0" w:line="240" w:lineRule="auto"/>
        <w:ind w:left="540" w:hanging="540"/>
        <w:rPr>
          <w:rFonts w:ascii="Times New Roman" w:hAnsi="Times New Roman" w:cs="Times New Roman"/>
          <w:b/>
          <w:sz w:val="28"/>
          <w:szCs w:val="24"/>
        </w:rPr>
      </w:pPr>
      <w:r w:rsidRPr="00D20EE5">
        <w:rPr>
          <w:rFonts w:ascii="Times New Roman" w:hAnsi="Times New Roman" w:cs="Times New Roman"/>
          <w:b/>
          <w:sz w:val="28"/>
          <w:szCs w:val="24"/>
        </w:rPr>
        <w:t>Monthly Reports</w:t>
      </w:r>
    </w:p>
    <w:p w14:paraId="1FC69F97" w14:textId="77777777" w:rsidR="00B94A83" w:rsidRPr="00D20EE5" w:rsidRDefault="00B94A83" w:rsidP="00B94A83">
      <w:pPr>
        <w:autoSpaceDE w:val="0"/>
        <w:autoSpaceDN w:val="0"/>
        <w:adjustRightInd w:val="0"/>
        <w:spacing w:after="0" w:line="240" w:lineRule="auto"/>
        <w:rPr>
          <w:rFonts w:ascii="Times New Roman" w:hAnsi="Times New Roman" w:cs="Times New Roman"/>
          <w:sz w:val="24"/>
          <w:szCs w:val="24"/>
        </w:rPr>
      </w:pPr>
    </w:p>
    <w:p w14:paraId="21E51CBA" w14:textId="201E8111" w:rsidR="00B94A83" w:rsidRPr="00F24F9B" w:rsidRDefault="00B94A83" w:rsidP="005078C8">
      <w:pPr>
        <w:pStyle w:val="ListParagraph"/>
        <w:numPr>
          <w:ilvl w:val="2"/>
          <w:numId w:val="1"/>
        </w:numPr>
        <w:autoSpaceDE w:val="0"/>
        <w:autoSpaceDN w:val="0"/>
        <w:adjustRightInd w:val="0"/>
        <w:ind w:left="1080" w:hanging="360"/>
        <w:rPr>
          <w:rFonts w:ascii="Times New Roman" w:hAnsi="Times New Roman" w:cs="Times New Roman"/>
          <w:sz w:val="24"/>
          <w:szCs w:val="24"/>
        </w:rPr>
      </w:pPr>
      <w:r w:rsidRPr="00D20EE5">
        <w:rPr>
          <w:rFonts w:ascii="Times New Roman" w:hAnsi="Times New Roman" w:cs="Times New Roman"/>
          <w:sz w:val="24"/>
          <w:szCs w:val="24"/>
        </w:rPr>
        <w:t xml:space="preserve">Each </w:t>
      </w:r>
      <w:r w:rsidR="006B505C" w:rsidRPr="00D20EE5">
        <w:rPr>
          <w:rFonts w:ascii="Times New Roman" w:hAnsi="Times New Roman" w:cs="Times New Roman"/>
          <w:sz w:val="24"/>
          <w:szCs w:val="24"/>
        </w:rPr>
        <w:t>Agency</w:t>
      </w:r>
      <w:r w:rsidRPr="00D20EE5">
        <w:rPr>
          <w:rFonts w:ascii="Times New Roman" w:hAnsi="Times New Roman" w:cs="Times New Roman"/>
          <w:sz w:val="24"/>
          <w:szCs w:val="24"/>
        </w:rPr>
        <w:t xml:space="preserve"> will receive monthly reports from the </w:t>
      </w:r>
      <w:r w:rsidR="004212AD">
        <w:rPr>
          <w:rFonts w:ascii="Times New Roman" w:hAnsi="Times New Roman" w:cs="Times New Roman"/>
          <w:sz w:val="24"/>
          <w:szCs w:val="24"/>
        </w:rPr>
        <w:t>C</w:t>
      </w:r>
      <w:r w:rsidRPr="004212AD">
        <w:rPr>
          <w:rFonts w:ascii="Times New Roman" w:hAnsi="Times New Roman" w:cs="Times New Roman"/>
          <w:sz w:val="24"/>
          <w:szCs w:val="24"/>
        </w:rPr>
        <w:t xml:space="preserve">ontractor’s website or transmitted directly </w:t>
      </w:r>
      <w:r w:rsidR="00065B3E">
        <w:rPr>
          <w:rFonts w:ascii="Times New Roman" w:hAnsi="Times New Roman" w:cs="Times New Roman"/>
          <w:sz w:val="24"/>
          <w:szCs w:val="24"/>
        </w:rPr>
        <w:t>to the Agency</w:t>
      </w:r>
      <w:r w:rsidRPr="00F24F9B">
        <w:rPr>
          <w:rFonts w:ascii="Times New Roman" w:hAnsi="Times New Roman" w:cs="Times New Roman"/>
          <w:sz w:val="24"/>
          <w:szCs w:val="24"/>
        </w:rPr>
        <w:t>.</w:t>
      </w:r>
    </w:p>
    <w:p w14:paraId="6D8BE03D" w14:textId="77777777" w:rsidR="00B94A83" w:rsidRPr="006460AA" w:rsidRDefault="00B94A83" w:rsidP="00B94A83">
      <w:pPr>
        <w:pStyle w:val="ListParagraph"/>
        <w:autoSpaceDE w:val="0"/>
        <w:autoSpaceDN w:val="0"/>
        <w:adjustRightInd w:val="0"/>
        <w:ind w:left="1296"/>
        <w:rPr>
          <w:rFonts w:ascii="Times New Roman" w:hAnsi="Times New Roman" w:cs="Times New Roman"/>
          <w:sz w:val="24"/>
          <w:szCs w:val="24"/>
        </w:rPr>
      </w:pPr>
    </w:p>
    <w:p w14:paraId="2A2667BE" w14:textId="77777777" w:rsidR="00075029" w:rsidRPr="00D20EE5" w:rsidRDefault="00372A91" w:rsidP="005078C8">
      <w:pPr>
        <w:pStyle w:val="ListParagraph"/>
        <w:numPr>
          <w:ilvl w:val="2"/>
          <w:numId w:val="1"/>
        </w:numPr>
        <w:autoSpaceDE w:val="0"/>
        <w:autoSpaceDN w:val="0"/>
        <w:adjustRightInd w:val="0"/>
        <w:ind w:left="1080" w:hanging="360"/>
        <w:rPr>
          <w:rFonts w:ascii="Times New Roman" w:hAnsi="Times New Roman" w:cs="Times New Roman"/>
          <w:sz w:val="24"/>
          <w:szCs w:val="24"/>
          <w:u w:val="single"/>
        </w:rPr>
      </w:pPr>
      <w:r w:rsidRPr="001E3D35">
        <w:rPr>
          <w:rFonts w:ascii="Times New Roman" w:hAnsi="Times New Roman" w:cs="Times New Roman"/>
          <w:sz w:val="24"/>
          <w:szCs w:val="24"/>
          <w:u w:val="single"/>
        </w:rPr>
        <w:t>F</w:t>
      </w:r>
      <w:r w:rsidR="00B94A83" w:rsidRPr="00D20EE5">
        <w:rPr>
          <w:rFonts w:ascii="Times New Roman" w:hAnsi="Times New Roman" w:cs="Times New Roman"/>
          <w:sz w:val="24"/>
          <w:szCs w:val="24"/>
          <w:u w:val="single"/>
        </w:rPr>
        <w:t xml:space="preserve">inancial activity </w:t>
      </w:r>
      <w:r w:rsidRPr="00D20EE5">
        <w:rPr>
          <w:rFonts w:ascii="Times New Roman" w:hAnsi="Times New Roman" w:cs="Times New Roman"/>
          <w:sz w:val="24"/>
          <w:szCs w:val="24"/>
          <w:u w:val="single"/>
        </w:rPr>
        <w:t>reports</w:t>
      </w:r>
    </w:p>
    <w:p w14:paraId="1E66A6F0" w14:textId="77777777" w:rsidR="00075029" w:rsidRPr="00D20EE5" w:rsidRDefault="00075029" w:rsidP="00075029">
      <w:pPr>
        <w:pStyle w:val="ListParagraph"/>
        <w:autoSpaceDE w:val="0"/>
        <w:autoSpaceDN w:val="0"/>
        <w:adjustRightInd w:val="0"/>
        <w:ind w:left="1728"/>
        <w:rPr>
          <w:rFonts w:ascii="Times New Roman" w:hAnsi="Times New Roman" w:cs="Times New Roman"/>
          <w:sz w:val="24"/>
          <w:szCs w:val="24"/>
        </w:rPr>
      </w:pPr>
    </w:p>
    <w:p w14:paraId="631F0087" w14:textId="77777777" w:rsidR="00B94A83" w:rsidRPr="00D20EE5" w:rsidRDefault="00B94A83" w:rsidP="00FD61AF">
      <w:pPr>
        <w:pStyle w:val="ListParagraph"/>
        <w:numPr>
          <w:ilvl w:val="3"/>
          <w:numId w:val="1"/>
        </w:numPr>
        <w:autoSpaceDE w:val="0"/>
        <w:autoSpaceDN w:val="0"/>
        <w:adjustRightInd w:val="0"/>
        <w:ind w:left="1800" w:hanging="360"/>
        <w:rPr>
          <w:rFonts w:ascii="Times New Roman" w:hAnsi="Times New Roman" w:cs="Times New Roman"/>
          <w:sz w:val="24"/>
          <w:szCs w:val="24"/>
        </w:rPr>
      </w:pPr>
      <w:r w:rsidRPr="00D20EE5">
        <w:rPr>
          <w:rFonts w:ascii="Times New Roman" w:hAnsi="Times New Roman" w:cs="Times New Roman"/>
          <w:noProof/>
          <w:sz w:val="24"/>
          <w:szCs w:val="24"/>
        </w:rPr>
        <w:t>Summary of the total number of loads and amounts</w:t>
      </w:r>
      <w:r w:rsidR="00075029" w:rsidRPr="00D20EE5">
        <w:rPr>
          <w:rFonts w:ascii="Times New Roman" w:hAnsi="Times New Roman" w:cs="Times New Roman"/>
          <w:sz w:val="24"/>
          <w:szCs w:val="24"/>
        </w:rPr>
        <w:t>;</w:t>
      </w:r>
    </w:p>
    <w:p w14:paraId="376435DA" w14:textId="77777777" w:rsidR="00B94A83" w:rsidRPr="00D20EE5" w:rsidRDefault="00B94A83" w:rsidP="00FD61AF">
      <w:pPr>
        <w:pStyle w:val="ListParagraph"/>
        <w:numPr>
          <w:ilvl w:val="3"/>
          <w:numId w:val="1"/>
        </w:numPr>
        <w:autoSpaceDE w:val="0"/>
        <w:autoSpaceDN w:val="0"/>
        <w:adjustRightInd w:val="0"/>
        <w:ind w:left="1800" w:hanging="360"/>
        <w:rPr>
          <w:rFonts w:ascii="Times New Roman" w:hAnsi="Times New Roman" w:cs="Times New Roman"/>
          <w:sz w:val="24"/>
          <w:szCs w:val="24"/>
        </w:rPr>
      </w:pPr>
      <w:r w:rsidRPr="00D20EE5">
        <w:rPr>
          <w:rFonts w:ascii="Times New Roman" w:hAnsi="Times New Roman" w:cs="Times New Roman"/>
          <w:sz w:val="24"/>
          <w:szCs w:val="24"/>
        </w:rPr>
        <w:t>Summary of the total number of ATM withdrawals and amounts</w:t>
      </w:r>
      <w:r w:rsidR="006B505C" w:rsidRPr="00D20EE5">
        <w:rPr>
          <w:rFonts w:ascii="Times New Roman" w:hAnsi="Times New Roman" w:cs="Times New Roman"/>
          <w:sz w:val="24"/>
          <w:szCs w:val="24"/>
        </w:rPr>
        <w:t>, separately identifying fees incurred</w:t>
      </w:r>
      <w:r w:rsidR="004212AD">
        <w:rPr>
          <w:rFonts w:ascii="Times New Roman" w:hAnsi="Times New Roman" w:cs="Times New Roman"/>
          <w:sz w:val="24"/>
          <w:szCs w:val="24"/>
        </w:rPr>
        <w:t xml:space="preserve"> by Cardholders</w:t>
      </w:r>
      <w:r w:rsidR="00075029" w:rsidRPr="00D20EE5">
        <w:rPr>
          <w:rFonts w:ascii="Times New Roman" w:hAnsi="Times New Roman" w:cs="Times New Roman"/>
          <w:sz w:val="24"/>
          <w:szCs w:val="24"/>
        </w:rPr>
        <w:t>;</w:t>
      </w:r>
    </w:p>
    <w:p w14:paraId="1A72BADF" w14:textId="77777777" w:rsidR="00075029" w:rsidRDefault="00B94A83" w:rsidP="00FD61AF">
      <w:pPr>
        <w:pStyle w:val="ListParagraph"/>
        <w:numPr>
          <w:ilvl w:val="3"/>
          <w:numId w:val="1"/>
        </w:numPr>
        <w:autoSpaceDE w:val="0"/>
        <w:autoSpaceDN w:val="0"/>
        <w:adjustRightInd w:val="0"/>
        <w:ind w:left="1800" w:hanging="360"/>
        <w:rPr>
          <w:rFonts w:ascii="Times New Roman" w:hAnsi="Times New Roman" w:cs="Times New Roman"/>
          <w:sz w:val="24"/>
          <w:szCs w:val="24"/>
        </w:rPr>
      </w:pPr>
      <w:r w:rsidRPr="00D20EE5">
        <w:rPr>
          <w:rFonts w:ascii="Times New Roman" w:hAnsi="Times New Roman" w:cs="Times New Roman"/>
          <w:sz w:val="24"/>
          <w:szCs w:val="24"/>
        </w:rPr>
        <w:t xml:space="preserve">Summary of the total number and dollar amount of </w:t>
      </w:r>
      <w:r w:rsidRPr="00D20EE5">
        <w:rPr>
          <w:rFonts w:ascii="Times New Roman" w:hAnsi="Times New Roman" w:cs="Times New Roman"/>
          <w:noProof/>
          <w:sz w:val="24"/>
          <w:szCs w:val="24"/>
        </w:rPr>
        <w:t>PIN</w:t>
      </w:r>
      <w:r w:rsidR="00572F5E" w:rsidRPr="00D20EE5">
        <w:rPr>
          <w:rFonts w:ascii="Times New Roman" w:hAnsi="Times New Roman" w:cs="Times New Roman"/>
          <w:noProof/>
          <w:sz w:val="24"/>
          <w:szCs w:val="24"/>
        </w:rPr>
        <w:t>-</w:t>
      </w:r>
      <w:r w:rsidRPr="00276240">
        <w:rPr>
          <w:rFonts w:ascii="Times New Roman" w:hAnsi="Times New Roman" w:cs="Times New Roman"/>
          <w:noProof/>
          <w:sz w:val="24"/>
          <w:szCs w:val="24"/>
        </w:rPr>
        <w:t>based</w:t>
      </w:r>
      <w:r w:rsidRPr="00276240">
        <w:rPr>
          <w:rFonts w:ascii="Times New Roman" w:hAnsi="Times New Roman" w:cs="Times New Roman"/>
          <w:sz w:val="24"/>
          <w:szCs w:val="24"/>
        </w:rPr>
        <w:t xml:space="preserve"> transactions</w:t>
      </w:r>
      <w:r w:rsidR="00075029" w:rsidRPr="00276240">
        <w:rPr>
          <w:rFonts w:ascii="Times New Roman" w:hAnsi="Times New Roman" w:cs="Times New Roman"/>
          <w:sz w:val="24"/>
          <w:szCs w:val="24"/>
        </w:rPr>
        <w:t>;</w:t>
      </w:r>
    </w:p>
    <w:p w14:paraId="3E77CC36" w14:textId="77777777" w:rsidR="00B94A83" w:rsidRPr="00A3411A" w:rsidRDefault="0032624D" w:rsidP="00FD61AF">
      <w:pPr>
        <w:pStyle w:val="ListParagraph"/>
        <w:numPr>
          <w:ilvl w:val="3"/>
          <w:numId w:val="1"/>
        </w:numPr>
        <w:autoSpaceDE w:val="0"/>
        <w:autoSpaceDN w:val="0"/>
        <w:adjustRightInd w:val="0"/>
        <w:ind w:left="1800" w:hanging="360"/>
        <w:rPr>
          <w:rFonts w:ascii="Times New Roman" w:hAnsi="Times New Roman" w:cs="Times New Roman"/>
          <w:sz w:val="24"/>
          <w:szCs w:val="24"/>
        </w:rPr>
      </w:pPr>
      <w:r w:rsidRPr="00A3411A">
        <w:rPr>
          <w:rFonts w:ascii="Times New Roman" w:hAnsi="Times New Roman" w:cs="Times New Roman"/>
          <w:sz w:val="24"/>
          <w:szCs w:val="24"/>
        </w:rPr>
        <w:t>S</w:t>
      </w:r>
      <w:r w:rsidR="00B94A83" w:rsidRPr="00A3411A">
        <w:rPr>
          <w:rFonts w:ascii="Times New Roman" w:hAnsi="Times New Roman" w:cs="Times New Roman"/>
          <w:sz w:val="24"/>
          <w:szCs w:val="24"/>
        </w:rPr>
        <w:t>ignature-based transactions and POS with cash-back combination transactions</w:t>
      </w:r>
      <w:r w:rsidR="00075029" w:rsidRPr="00A3411A">
        <w:rPr>
          <w:rFonts w:ascii="Times New Roman" w:hAnsi="Times New Roman" w:cs="Times New Roman"/>
          <w:sz w:val="24"/>
          <w:szCs w:val="24"/>
        </w:rPr>
        <w:t>;</w:t>
      </w:r>
    </w:p>
    <w:p w14:paraId="14E20D3C" w14:textId="77777777" w:rsidR="00B94A83" w:rsidRPr="006460AA" w:rsidRDefault="00B94A83" w:rsidP="00FD61AF">
      <w:pPr>
        <w:pStyle w:val="ListParagraph"/>
        <w:numPr>
          <w:ilvl w:val="3"/>
          <w:numId w:val="1"/>
        </w:numPr>
        <w:autoSpaceDE w:val="0"/>
        <w:autoSpaceDN w:val="0"/>
        <w:adjustRightInd w:val="0"/>
        <w:ind w:left="1800" w:hanging="360"/>
        <w:rPr>
          <w:rFonts w:ascii="Times New Roman" w:hAnsi="Times New Roman" w:cs="Times New Roman"/>
          <w:sz w:val="24"/>
          <w:szCs w:val="24"/>
        </w:rPr>
      </w:pPr>
      <w:r w:rsidRPr="00F24F9B">
        <w:rPr>
          <w:rFonts w:ascii="Times New Roman" w:hAnsi="Times New Roman" w:cs="Times New Roman"/>
          <w:sz w:val="24"/>
          <w:szCs w:val="24"/>
        </w:rPr>
        <w:t>Aggregate account balance at the end of the month</w:t>
      </w:r>
      <w:r w:rsidR="00075029" w:rsidRPr="00F24F9B">
        <w:rPr>
          <w:rFonts w:ascii="Times New Roman" w:hAnsi="Times New Roman" w:cs="Times New Roman"/>
          <w:sz w:val="24"/>
          <w:szCs w:val="24"/>
        </w:rPr>
        <w:t>.</w:t>
      </w:r>
    </w:p>
    <w:p w14:paraId="3F227390" w14:textId="77777777" w:rsidR="00B94A83" w:rsidRPr="001E3D35" w:rsidRDefault="00B94A83" w:rsidP="00B94A83">
      <w:pPr>
        <w:pStyle w:val="ListParagraph"/>
        <w:autoSpaceDE w:val="0"/>
        <w:autoSpaceDN w:val="0"/>
        <w:adjustRightInd w:val="0"/>
        <w:ind w:left="1728"/>
        <w:rPr>
          <w:rFonts w:ascii="Times New Roman" w:hAnsi="Times New Roman" w:cs="Times New Roman"/>
          <w:sz w:val="24"/>
          <w:szCs w:val="24"/>
        </w:rPr>
      </w:pPr>
    </w:p>
    <w:p w14:paraId="27B84111" w14:textId="77777777" w:rsidR="00B94A83" w:rsidRPr="00D20EE5" w:rsidRDefault="00372A91" w:rsidP="005078C8">
      <w:pPr>
        <w:pStyle w:val="ListParagraph"/>
        <w:numPr>
          <w:ilvl w:val="2"/>
          <w:numId w:val="1"/>
        </w:numPr>
        <w:autoSpaceDE w:val="0"/>
        <w:autoSpaceDN w:val="0"/>
        <w:adjustRightInd w:val="0"/>
        <w:ind w:left="1080" w:hanging="360"/>
        <w:rPr>
          <w:rFonts w:ascii="Times New Roman" w:hAnsi="Times New Roman" w:cs="Times New Roman"/>
          <w:sz w:val="24"/>
          <w:szCs w:val="24"/>
          <w:u w:val="single"/>
        </w:rPr>
      </w:pPr>
      <w:r w:rsidRPr="00D20EE5">
        <w:rPr>
          <w:rFonts w:ascii="Times New Roman" w:hAnsi="Times New Roman" w:cs="Times New Roman"/>
          <w:sz w:val="24"/>
          <w:szCs w:val="24"/>
          <w:u w:val="single"/>
        </w:rPr>
        <w:t xml:space="preserve">Cardholder activity </w:t>
      </w:r>
      <w:r w:rsidR="00B94A83" w:rsidRPr="00D20EE5">
        <w:rPr>
          <w:rFonts w:ascii="Times New Roman" w:hAnsi="Times New Roman" w:cs="Times New Roman"/>
          <w:sz w:val="24"/>
          <w:szCs w:val="24"/>
          <w:u w:val="single"/>
        </w:rPr>
        <w:t xml:space="preserve">reports </w:t>
      </w:r>
    </w:p>
    <w:p w14:paraId="62A4F646" w14:textId="77777777" w:rsidR="00075029" w:rsidRPr="00D20EE5" w:rsidRDefault="00075029" w:rsidP="00075029">
      <w:pPr>
        <w:pStyle w:val="ListParagraph"/>
        <w:autoSpaceDE w:val="0"/>
        <w:autoSpaceDN w:val="0"/>
        <w:adjustRightInd w:val="0"/>
        <w:ind w:left="1296"/>
        <w:rPr>
          <w:rFonts w:ascii="Times New Roman" w:hAnsi="Times New Roman" w:cs="Times New Roman"/>
          <w:sz w:val="24"/>
          <w:szCs w:val="24"/>
        </w:rPr>
      </w:pPr>
    </w:p>
    <w:p w14:paraId="71DEE579" w14:textId="035C1D26" w:rsidR="00E75263" w:rsidRDefault="00B94A83" w:rsidP="00D31CFD">
      <w:pPr>
        <w:pStyle w:val="ListParagraph"/>
        <w:numPr>
          <w:ilvl w:val="3"/>
          <w:numId w:val="37"/>
        </w:numPr>
        <w:autoSpaceDE w:val="0"/>
        <w:autoSpaceDN w:val="0"/>
        <w:adjustRightInd w:val="0"/>
        <w:ind w:left="1800" w:hanging="360"/>
        <w:rPr>
          <w:rFonts w:ascii="Times New Roman" w:hAnsi="Times New Roman" w:cs="Times New Roman"/>
          <w:sz w:val="24"/>
          <w:szCs w:val="24"/>
        </w:rPr>
      </w:pPr>
      <w:r w:rsidRPr="00D20EE5">
        <w:rPr>
          <w:rFonts w:ascii="Times New Roman" w:hAnsi="Times New Roman" w:cs="Times New Roman"/>
          <w:sz w:val="24"/>
          <w:szCs w:val="24"/>
        </w:rPr>
        <w:t>Summary</w:t>
      </w:r>
      <w:r w:rsidR="00726925">
        <w:rPr>
          <w:rFonts w:ascii="Times New Roman" w:hAnsi="Times New Roman" w:cs="Times New Roman"/>
          <w:sz w:val="24"/>
          <w:szCs w:val="24"/>
        </w:rPr>
        <w:t xml:space="preserve"> and detail</w:t>
      </w:r>
      <w:r w:rsidR="00A807D7">
        <w:rPr>
          <w:rFonts w:ascii="Times New Roman" w:hAnsi="Times New Roman" w:cs="Times New Roman"/>
          <w:sz w:val="24"/>
          <w:szCs w:val="24"/>
        </w:rPr>
        <w:t>ed</w:t>
      </w:r>
      <w:r w:rsidR="00E75263">
        <w:rPr>
          <w:rFonts w:ascii="Times New Roman" w:hAnsi="Times New Roman" w:cs="Times New Roman"/>
          <w:sz w:val="24"/>
          <w:szCs w:val="24"/>
        </w:rPr>
        <w:t xml:space="preserve"> reports</w:t>
      </w:r>
      <w:r w:rsidRPr="00D20EE5">
        <w:rPr>
          <w:rFonts w:ascii="Times New Roman" w:hAnsi="Times New Roman" w:cs="Times New Roman"/>
          <w:sz w:val="24"/>
          <w:szCs w:val="24"/>
        </w:rPr>
        <w:t xml:space="preserve"> of activated, </w:t>
      </w:r>
      <w:r w:rsidR="00726925">
        <w:rPr>
          <w:rFonts w:ascii="Times New Roman" w:hAnsi="Times New Roman" w:cs="Times New Roman"/>
          <w:sz w:val="24"/>
          <w:szCs w:val="24"/>
        </w:rPr>
        <w:t xml:space="preserve">unpinned, </w:t>
      </w:r>
      <w:r w:rsidRPr="00D20EE5">
        <w:rPr>
          <w:rFonts w:ascii="Times New Roman" w:hAnsi="Times New Roman" w:cs="Times New Roman"/>
          <w:sz w:val="24"/>
          <w:szCs w:val="24"/>
        </w:rPr>
        <w:t>active, inactive, closed, and escheated accounts</w:t>
      </w:r>
      <w:r w:rsidR="00E75263">
        <w:rPr>
          <w:rFonts w:ascii="Times New Roman" w:hAnsi="Times New Roman" w:cs="Times New Roman"/>
          <w:sz w:val="24"/>
          <w:szCs w:val="24"/>
        </w:rPr>
        <w:t>;</w:t>
      </w:r>
    </w:p>
    <w:p w14:paraId="6D88D81C" w14:textId="7FD6DD7E" w:rsidR="00B94A83" w:rsidRPr="00D20EE5" w:rsidRDefault="00E75263" w:rsidP="00D31CFD">
      <w:pPr>
        <w:pStyle w:val="ListParagraph"/>
        <w:numPr>
          <w:ilvl w:val="3"/>
          <w:numId w:val="37"/>
        </w:numPr>
        <w:autoSpaceDE w:val="0"/>
        <w:autoSpaceDN w:val="0"/>
        <w:adjustRightInd w:val="0"/>
        <w:ind w:left="1800" w:hanging="360"/>
        <w:rPr>
          <w:rFonts w:ascii="Times New Roman" w:hAnsi="Times New Roman" w:cs="Times New Roman"/>
          <w:sz w:val="24"/>
          <w:szCs w:val="24"/>
        </w:rPr>
      </w:pPr>
      <w:r>
        <w:rPr>
          <w:rFonts w:ascii="Times New Roman" w:hAnsi="Times New Roman" w:cs="Times New Roman"/>
          <w:sz w:val="24"/>
          <w:szCs w:val="24"/>
        </w:rPr>
        <w:t>An escheatment report deta</w:t>
      </w:r>
      <w:r w:rsidR="00A807D7">
        <w:rPr>
          <w:rFonts w:ascii="Times New Roman" w:hAnsi="Times New Roman" w:cs="Times New Roman"/>
          <w:sz w:val="24"/>
          <w:szCs w:val="24"/>
        </w:rPr>
        <w:t>i</w:t>
      </w:r>
      <w:r>
        <w:rPr>
          <w:rFonts w:ascii="Times New Roman" w:hAnsi="Times New Roman" w:cs="Times New Roman"/>
          <w:sz w:val="24"/>
          <w:szCs w:val="24"/>
        </w:rPr>
        <w:t>ling the amount, date and state of escheatment;</w:t>
      </w:r>
    </w:p>
    <w:p w14:paraId="35D78D9A" w14:textId="23BED7DD" w:rsidR="00B94A83" w:rsidRPr="004212AD" w:rsidRDefault="00B94A83" w:rsidP="00D31CFD">
      <w:pPr>
        <w:pStyle w:val="ListParagraph"/>
        <w:numPr>
          <w:ilvl w:val="3"/>
          <w:numId w:val="37"/>
        </w:numPr>
        <w:autoSpaceDE w:val="0"/>
        <w:autoSpaceDN w:val="0"/>
        <w:adjustRightInd w:val="0"/>
        <w:ind w:left="1800" w:hanging="360"/>
        <w:rPr>
          <w:rFonts w:ascii="Times New Roman" w:hAnsi="Times New Roman" w:cs="Times New Roman"/>
          <w:sz w:val="24"/>
          <w:szCs w:val="24"/>
        </w:rPr>
      </w:pPr>
      <w:r w:rsidRPr="00D20EE5">
        <w:rPr>
          <w:rFonts w:ascii="Times New Roman" w:hAnsi="Times New Roman" w:cs="Times New Roman"/>
          <w:sz w:val="24"/>
          <w:szCs w:val="24"/>
        </w:rPr>
        <w:t xml:space="preserve">Summary of </w:t>
      </w:r>
      <w:r w:rsidR="004212AD">
        <w:rPr>
          <w:rFonts w:ascii="Times New Roman" w:hAnsi="Times New Roman" w:cs="Times New Roman"/>
          <w:sz w:val="24"/>
          <w:szCs w:val="24"/>
        </w:rPr>
        <w:t>C</w:t>
      </w:r>
      <w:r w:rsidR="004212AD" w:rsidRPr="004212AD">
        <w:rPr>
          <w:rFonts w:ascii="Times New Roman" w:hAnsi="Times New Roman" w:cs="Times New Roman"/>
          <w:sz w:val="24"/>
          <w:szCs w:val="24"/>
        </w:rPr>
        <w:t xml:space="preserve">ards </w:t>
      </w:r>
      <w:r w:rsidRPr="004212AD">
        <w:rPr>
          <w:rFonts w:ascii="Times New Roman" w:hAnsi="Times New Roman" w:cs="Times New Roman"/>
          <w:sz w:val="24"/>
          <w:szCs w:val="24"/>
        </w:rPr>
        <w:t xml:space="preserve">issued (initial or replacement), activated, </w:t>
      </w:r>
      <w:r w:rsidR="00E75263">
        <w:rPr>
          <w:rFonts w:ascii="Times New Roman" w:hAnsi="Times New Roman" w:cs="Times New Roman"/>
          <w:sz w:val="24"/>
          <w:szCs w:val="24"/>
        </w:rPr>
        <w:t>unpinned</w:t>
      </w:r>
      <w:r w:rsidRPr="004212AD">
        <w:rPr>
          <w:rFonts w:ascii="Times New Roman" w:hAnsi="Times New Roman" w:cs="Times New Roman"/>
          <w:sz w:val="24"/>
          <w:szCs w:val="24"/>
        </w:rPr>
        <w:t xml:space="preserve">, </w:t>
      </w:r>
      <w:r w:rsidRPr="004212AD">
        <w:rPr>
          <w:rFonts w:ascii="Times New Roman" w:hAnsi="Times New Roman" w:cs="Times New Roman"/>
          <w:noProof/>
          <w:sz w:val="24"/>
          <w:szCs w:val="24"/>
        </w:rPr>
        <w:t>canceled</w:t>
      </w:r>
      <w:r w:rsidRPr="004212AD">
        <w:rPr>
          <w:rFonts w:ascii="Times New Roman" w:hAnsi="Times New Roman" w:cs="Times New Roman"/>
          <w:sz w:val="24"/>
          <w:szCs w:val="24"/>
        </w:rPr>
        <w:t xml:space="preserve"> or hot carded</w:t>
      </w:r>
      <w:r w:rsidR="00075029" w:rsidRPr="004212AD">
        <w:rPr>
          <w:rFonts w:ascii="Times New Roman" w:hAnsi="Times New Roman" w:cs="Times New Roman"/>
          <w:sz w:val="24"/>
          <w:szCs w:val="24"/>
        </w:rPr>
        <w:t>;</w:t>
      </w:r>
    </w:p>
    <w:p w14:paraId="68F63C1A" w14:textId="4D4A3CDF" w:rsidR="00075029" w:rsidRPr="00F24F9B" w:rsidRDefault="00075029" w:rsidP="00D31CFD">
      <w:pPr>
        <w:pStyle w:val="ListParagraph"/>
        <w:numPr>
          <w:ilvl w:val="3"/>
          <w:numId w:val="37"/>
        </w:numPr>
        <w:autoSpaceDE w:val="0"/>
        <w:autoSpaceDN w:val="0"/>
        <w:adjustRightInd w:val="0"/>
        <w:ind w:left="1800" w:hanging="360"/>
        <w:rPr>
          <w:rFonts w:ascii="Times New Roman" w:hAnsi="Times New Roman" w:cs="Times New Roman"/>
          <w:sz w:val="24"/>
          <w:szCs w:val="24"/>
        </w:rPr>
      </w:pPr>
      <w:r w:rsidRPr="00F24F9B">
        <w:rPr>
          <w:rFonts w:ascii="Times New Roman" w:hAnsi="Times New Roman" w:cs="Times New Roman"/>
          <w:sz w:val="24"/>
          <w:szCs w:val="24"/>
        </w:rPr>
        <w:t>Out-of-State activity report</w:t>
      </w:r>
      <w:r w:rsidR="00A807D7">
        <w:rPr>
          <w:rFonts w:ascii="Times New Roman" w:hAnsi="Times New Roman" w:cs="Times New Roman"/>
          <w:sz w:val="24"/>
          <w:szCs w:val="24"/>
        </w:rPr>
        <w:t>;</w:t>
      </w:r>
    </w:p>
    <w:p w14:paraId="496CAB81" w14:textId="7386F67A" w:rsidR="00C56344" w:rsidRPr="00D20EE5" w:rsidRDefault="00C56344" w:rsidP="00D31CFD">
      <w:pPr>
        <w:pStyle w:val="ListParagraph"/>
        <w:numPr>
          <w:ilvl w:val="3"/>
          <w:numId w:val="37"/>
        </w:numPr>
        <w:autoSpaceDE w:val="0"/>
        <w:autoSpaceDN w:val="0"/>
        <w:adjustRightInd w:val="0"/>
        <w:ind w:left="1800" w:hanging="360"/>
        <w:rPr>
          <w:rFonts w:ascii="Times New Roman" w:hAnsi="Times New Roman" w:cs="Times New Roman"/>
          <w:sz w:val="24"/>
          <w:szCs w:val="24"/>
        </w:rPr>
      </w:pPr>
      <w:r w:rsidRPr="00D20EE5">
        <w:rPr>
          <w:rFonts w:ascii="Times New Roman" w:hAnsi="Times New Roman" w:cs="Times New Roman"/>
          <w:sz w:val="24"/>
          <w:szCs w:val="24"/>
        </w:rPr>
        <w:t>Child Support Account Inactivity &gt;12 months</w:t>
      </w:r>
      <w:r w:rsidR="00A807D7">
        <w:rPr>
          <w:rFonts w:ascii="Times New Roman" w:hAnsi="Times New Roman" w:cs="Times New Roman"/>
          <w:sz w:val="24"/>
          <w:szCs w:val="24"/>
        </w:rPr>
        <w:t>.</w:t>
      </w:r>
    </w:p>
    <w:p w14:paraId="68FC4994" w14:textId="77777777" w:rsidR="00B94A83" w:rsidRPr="00D20EE5" w:rsidRDefault="00B94A83" w:rsidP="00B94A83">
      <w:pPr>
        <w:pStyle w:val="ListParagraph"/>
        <w:autoSpaceDE w:val="0"/>
        <w:autoSpaceDN w:val="0"/>
        <w:adjustRightInd w:val="0"/>
        <w:ind w:left="1728"/>
        <w:rPr>
          <w:rFonts w:ascii="Times New Roman" w:hAnsi="Times New Roman" w:cs="Times New Roman"/>
          <w:sz w:val="24"/>
          <w:szCs w:val="24"/>
        </w:rPr>
      </w:pPr>
    </w:p>
    <w:p w14:paraId="319FAB2D" w14:textId="77777777" w:rsidR="00075029" w:rsidRPr="00D20EE5" w:rsidRDefault="00372A91" w:rsidP="005078C8">
      <w:pPr>
        <w:pStyle w:val="ListParagraph"/>
        <w:numPr>
          <w:ilvl w:val="2"/>
          <w:numId w:val="1"/>
        </w:numPr>
        <w:autoSpaceDE w:val="0"/>
        <w:autoSpaceDN w:val="0"/>
        <w:adjustRightInd w:val="0"/>
        <w:ind w:left="1080" w:hanging="360"/>
        <w:rPr>
          <w:rFonts w:ascii="Times New Roman" w:hAnsi="Times New Roman" w:cs="Times New Roman"/>
          <w:sz w:val="24"/>
          <w:szCs w:val="24"/>
          <w:u w:val="single"/>
        </w:rPr>
      </w:pPr>
      <w:r w:rsidRPr="00D20EE5">
        <w:rPr>
          <w:rFonts w:ascii="Times New Roman" w:hAnsi="Times New Roman" w:cs="Times New Roman"/>
          <w:sz w:val="24"/>
          <w:szCs w:val="24"/>
          <w:u w:val="single"/>
        </w:rPr>
        <w:t>Customer service activity</w:t>
      </w:r>
      <w:r w:rsidR="00B94A83" w:rsidRPr="00D20EE5">
        <w:rPr>
          <w:rFonts w:ascii="Times New Roman" w:hAnsi="Times New Roman" w:cs="Times New Roman"/>
          <w:sz w:val="24"/>
          <w:szCs w:val="24"/>
          <w:u w:val="single"/>
        </w:rPr>
        <w:t xml:space="preserve"> reports </w:t>
      </w:r>
    </w:p>
    <w:p w14:paraId="5576B337" w14:textId="77777777" w:rsidR="00372A91" w:rsidRPr="00D20EE5" w:rsidRDefault="00372A91" w:rsidP="00372A91">
      <w:pPr>
        <w:pStyle w:val="ListParagraph"/>
        <w:autoSpaceDE w:val="0"/>
        <w:autoSpaceDN w:val="0"/>
        <w:adjustRightInd w:val="0"/>
        <w:ind w:left="1296"/>
        <w:rPr>
          <w:rFonts w:ascii="Times New Roman" w:hAnsi="Times New Roman" w:cs="Times New Roman"/>
          <w:sz w:val="24"/>
          <w:szCs w:val="24"/>
        </w:rPr>
      </w:pPr>
    </w:p>
    <w:p w14:paraId="45C624F7" w14:textId="77777777" w:rsidR="00B94A83" w:rsidRPr="00D20EE5" w:rsidRDefault="00B94A83" w:rsidP="00D31CFD">
      <w:pPr>
        <w:pStyle w:val="ListParagraph"/>
        <w:numPr>
          <w:ilvl w:val="3"/>
          <w:numId w:val="36"/>
        </w:numPr>
        <w:autoSpaceDE w:val="0"/>
        <w:autoSpaceDN w:val="0"/>
        <w:adjustRightInd w:val="0"/>
        <w:ind w:left="1800" w:hanging="360"/>
        <w:rPr>
          <w:rFonts w:ascii="Times New Roman" w:hAnsi="Times New Roman" w:cs="Times New Roman"/>
          <w:sz w:val="24"/>
          <w:szCs w:val="24"/>
        </w:rPr>
      </w:pPr>
      <w:r w:rsidRPr="00D20EE5">
        <w:rPr>
          <w:rFonts w:ascii="Times New Roman" w:hAnsi="Times New Roman" w:cs="Times New Roman"/>
          <w:sz w:val="24"/>
          <w:szCs w:val="24"/>
        </w:rPr>
        <w:lastRenderedPageBreak/>
        <w:t xml:space="preserve">Summary of the live calls accepted, answered, abandoned, abandoned &lt; </w:t>
      </w:r>
      <w:r w:rsidR="0032624D" w:rsidRPr="00D20EE5">
        <w:rPr>
          <w:rFonts w:ascii="Times New Roman" w:hAnsi="Times New Roman" w:cs="Times New Roman"/>
          <w:sz w:val="24"/>
          <w:szCs w:val="24"/>
        </w:rPr>
        <w:t>fifteen (</w:t>
      </w:r>
      <w:r w:rsidRPr="00D20EE5">
        <w:rPr>
          <w:rFonts w:ascii="Times New Roman" w:hAnsi="Times New Roman" w:cs="Times New Roman"/>
          <w:sz w:val="24"/>
          <w:szCs w:val="24"/>
        </w:rPr>
        <w:t>15</w:t>
      </w:r>
      <w:r w:rsidR="0032624D" w:rsidRPr="00D20EE5">
        <w:rPr>
          <w:rFonts w:ascii="Times New Roman" w:hAnsi="Times New Roman" w:cs="Times New Roman"/>
          <w:sz w:val="24"/>
          <w:szCs w:val="24"/>
        </w:rPr>
        <w:t>)</w:t>
      </w:r>
      <w:r w:rsidRPr="00D20EE5">
        <w:rPr>
          <w:rFonts w:ascii="Times New Roman" w:hAnsi="Times New Roman" w:cs="Times New Roman"/>
          <w:sz w:val="24"/>
          <w:szCs w:val="24"/>
        </w:rPr>
        <w:t xml:space="preserve"> seconds</w:t>
      </w:r>
      <w:r w:rsidR="00572F5E" w:rsidRPr="00D20EE5">
        <w:rPr>
          <w:rFonts w:ascii="Times New Roman" w:hAnsi="Times New Roman" w:cs="Times New Roman"/>
          <w:sz w:val="24"/>
          <w:szCs w:val="24"/>
        </w:rPr>
        <w:t>,</w:t>
      </w:r>
      <w:r w:rsidRPr="00D20EE5">
        <w:rPr>
          <w:rFonts w:ascii="Times New Roman" w:hAnsi="Times New Roman" w:cs="Times New Roman"/>
          <w:sz w:val="24"/>
          <w:szCs w:val="24"/>
        </w:rPr>
        <w:t xml:space="preserve"> </w:t>
      </w:r>
      <w:r w:rsidR="005A1967" w:rsidRPr="00D20EE5">
        <w:rPr>
          <w:rFonts w:ascii="Times New Roman" w:hAnsi="Times New Roman" w:cs="Times New Roman"/>
          <w:sz w:val="24"/>
          <w:szCs w:val="24"/>
        </w:rPr>
        <w:t xml:space="preserve">the </w:t>
      </w:r>
      <w:r w:rsidR="00572F5E" w:rsidRPr="00D20EE5">
        <w:rPr>
          <w:rFonts w:ascii="Times New Roman" w:hAnsi="Times New Roman" w:cs="Times New Roman"/>
          <w:noProof/>
          <w:sz w:val="24"/>
          <w:szCs w:val="24"/>
        </w:rPr>
        <w:t>a</w:t>
      </w:r>
      <w:r w:rsidRPr="00D20EE5">
        <w:rPr>
          <w:rFonts w:ascii="Times New Roman" w:hAnsi="Times New Roman" w:cs="Times New Roman"/>
          <w:noProof/>
          <w:sz w:val="24"/>
          <w:szCs w:val="24"/>
        </w:rPr>
        <w:t>verage</w:t>
      </w:r>
      <w:r w:rsidRPr="00D20EE5">
        <w:rPr>
          <w:rFonts w:ascii="Times New Roman" w:hAnsi="Times New Roman" w:cs="Times New Roman"/>
          <w:sz w:val="24"/>
          <w:szCs w:val="24"/>
        </w:rPr>
        <w:t xml:space="preserve"> speed of answer, and average talk time per call</w:t>
      </w:r>
      <w:r w:rsidR="00075029" w:rsidRPr="00D20EE5">
        <w:rPr>
          <w:rFonts w:ascii="Times New Roman" w:hAnsi="Times New Roman" w:cs="Times New Roman"/>
          <w:sz w:val="24"/>
          <w:szCs w:val="24"/>
        </w:rPr>
        <w:t>;</w:t>
      </w:r>
    </w:p>
    <w:p w14:paraId="5D84E55B" w14:textId="37465316" w:rsidR="00B94A83" w:rsidRPr="00D20EE5" w:rsidRDefault="00B94A83" w:rsidP="00D31CFD">
      <w:pPr>
        <w:pStyle w:val="ListParagraph"/>
        <w:numPr>
          <w:ilvl w:val="3"/>
          <w:numId w:val="36"/>
        </w:numPr>
        <w:autoSpaceDE w:val="0"/>
        <w:autoSpaceDN w:val="0"/>
        <w:adjustRightInd w:val="0"/>
        <w:ind w:left="1800" w:hanging="360"/>
        <w:rPr>
          <w:rFonts w:ascii="Times New Roman" w:hAnsi="Times New Roman" w:cs="Times New Roman"/>
          <w:sz w:val="24"/>
          <w:szCs w:val="24"/>
        </w:rPr>
      </w:pPr>
      <w:r w:rsidRPr="00D20EE5">
        <w:rPr>
          <w:rFonts w:ascii="Times New Roman" w:hAnsi="Times New Roman" w:cs="Times New Roman"/>
          <w:sz w:val="24"/>
          <w:szCs w:val="24"/>
        </w:rPr>
        <w:t xml:space="preserve">Summary of the </w:t>
      </w:r>
      <w:r w:rsidR="00B8060B">
        <w:rPr>
          <w:rFonts w:ascii="Times New Roman" w:hAnsi="Times New Roman" w:cs="Times New Roman"/>
          <w:sz w:val="24"/>
          <w:szCs w:val="24"/>
        </w:rPr>
        <w:t>number</w:t>
      </w:r>
      <w:r w:rsidR="00350BCC" w:rsidRPr="00D20EE5">
        <w:rPr>
          <w:rFonts w:ascii="Times New Roman" w:hAnsi="Times New Roman" w:cs="Times New Roman"/>
          <w:sz w:val="24"/>
          <w:szCs w:val="24"/>
        </w:rPr>
        <w:t xml:space="preserve"> of </w:t>
      </w:r>
      <w:r w:rsidRPr="00D20EE5">
        <w:rPr>
          <w:rFonts w:ascii="Times New Roman" w:hAnsi="Times New Roman" w:cs="Times New Roman"/>
          <w:sz w:val="24"/>
          <w:szCs w:val="24"/>
        </w:rPr>
        <w:t>IVR calls accepted and the total time for accepted calls</w:t>
      </w:r>
      <w:r w:rsidR="00A807D7">
        <w:rPr>
          <w:rFonts w:ascii="Times New Roman" w:hAnsi="Times New Roman" w:cs="Times New Roman"/>
          <w:sz w:val="24"/>
          <w:szCs w:val="24"/>
        </w:rPr>
        <w:t>;</w:t>
      </w:r>
    </w:p>
    <w:p w14:paraId="4E5FB4CA" w14:textId="330112FC" w:rsidR="006B505C" w:rsidRDefault="006B505C" w:rsidP="00D31CFD">
      <w:pPr>
        <w:pStyle w:val="ListParagraph"/>
        <w:numPr>
          <w:ilvl w:val="3"/>
          <w:numId w:val="36"/>
        </w:numPr>
        <w:autoSpaceDE w:val="0"/>
        <w:autoSpaceDN w:val="0"/>
        <w:adjustRightInd w:val="0"/>
        <w:ind w:left="1800" w:hanging="360"/>
        <w:rPr>
          <w:rFonts w:ascii="Times New Roman" w:hAnsi="Times New Roman" w:cs="Times New Roman"/>
          <w:sz w:val="24"/>
          <w:szCs w:val="24"/>
        </w:rPr>
      </w:pPr>
      <w:r w:rsidRPr="00D20EE5">
        <w:rPr>
          <w:rFonts w:ascii="Times New Roman" w:hAnsi="Times New Roman" w:cs="Times New Roman"/>
          <w:sz w:val="24"/>
          <w:szCs w:val="24"/>
        </w:rPr>
        <w:t xml:space="preserve">Summary of website usage (number of visitors, number of logins, </w:t>
      </w:r>
      <w:r w:rsidRPr="00D20EE5">
        <w:rPr>
          <w:rFonts w:ascii="Times New Roman" w:hAnsi="Times New Roman" w:cs="Times New Roman"/>
          <w:noProof/>
          <w:sz w:val="24"/>
          <w:szCs w:val="24"/>
        </w:rPr>
        <w:t>etc.</w:t>
      </w:r>
      <w:r w:rsidRPr="00D20EE5">
        <w:rPr>
          <w:rFonts w:ascii="Times New Roman" w:hAnsi="Times New Roman" w:cs="Times New Roman"/>
          <w:sz w:val="24"/>
          <w:szCs w:val="24"/>
        </w:rPr>
        <w:t>)</w:t>
      </w:r>
      <w:r w:rsidR="00A807D7">
        <w:rPr>
          <w:rFonts w:ascii="Times New Roman" w:hAnsi="Times New Roman" w:cs="Times New Roman"/>
          <w:sz w:val="24"/>
          <w:szCs w:val="24"/>
        </w:rPr>
        <w:t>.</w:t>
      </w:r>
    </w:p>
    <w:p w14:paraId="4B4223A4" w14:textId="77777777" w:rsidR="00877994" w:rsidRDefault="00877994" w:rsidP="00877994">
      <w:pPr>
        <w:pStyle w:val="ListParagraph"/>
        <w:autoSpaceDE w:val="0"/>
        <w:autoSpaceDN w:val="0"/>
        <w:adjustRightInd w:val="0"/>
        <w:ind w:left="1800"/>
        <w:rPr>
          <w:rFonts w:ascii="Times New Roman" w:hAnsi="Times New Roman" w:cs="Times New Roman"/>
          <w:sz w:val="24"/>
          <w:szCs w:val="24"/>
        </w:rPr>
      </w:pPr>
    </w:p>
    <w:p w14:paraId="7215378D" w14:textId="0932DAC3" w:rsidR="00877994" w:rsidRDefault="00877994" w:rsidP="00877994">
      <w:pPr>
        <w:pStyle w:val="ListParagraph"/>
        <w:numPr>
          <w:ilvl w:val="2"/>
          <w:numId w:val="45"/>
        </w:numPr>
        <w:autoSpaceDE w:val="0"/>
        <w:autoSpaceDN w:val="0"/>
        <w:adjustRightInd w:val="0"/>
        <w:rPr>
          <w:rFonts w:ascii="Times New Roman" w:hAnsi="Times New Roman" w:cs="Times New Roman"/>
          <w:sz w:val="24"/>
          <w:szCs w:val="24"/>
          <w:u w:val="single"/>
        </w:rPr>
      </w:pPr>
      <w:r w:rsidRPr="00877994">
        <w:rPr>
          <w:rFonts w:ascii="Times New Roman" w:hAnsi="Times New Roman" w:cs="Times New Roman"/>
          <w:sz w:val="24"/>
          <w:szCs w:val="24"/>
          <w:u w:val="single"/>
        </w:rPr>
        <w:t>Contractor and service standards report</w:t>
      </w:r>
    </w:p>
    <w:p w14:paraId="7EFF1253" w14:textId="77777777" w:rsidR="00877994" w:rsidRDefault="00877994" w:rsidP="00877994">
      <w:pPr>
        <w:pStyle w:val="ListParagraph"/>
        <w:autoSpaceDE w:val="0"/>
        <w:autoSpaceDN w:val="0"/>
        <w:adjustRightInd w:val="0"/>
        <w:ind w:left="1296"/>
        <w:rPr>
          <w:rFonts w:ascii="Times New Roman" w:hAnsi="Times New Roman" w:cs="Times New Roman"/>
          <w:sz w:val="24"/>
          <w:szCs w:val="24"/>
          <w:u w:val="single"/>
        </w:rPr>
      </w:pPr>
    </w:p>
    <w:p w14:paraId="5385A1E9" w14:textId="4F157D0E" w:rsidR="00877994" w:rsidRPr="00877994" w:rsidRDefault="00877994" w:rsidP="00877994">
      <w:pPr>
        <w:pStyle w:val="ListParagraph"/>
        <w:numPr>
          <w:ilvl w:val="4"/>
          <w:numId w:val="45"/>
        </w:numPr>
        <w:autoSpaceDE w:val="0"/>
        <w:autoSpaceDN w:val="0"/>
        <w:adjustRightInd w:val="0"/>
        <w:ind w:left="1800" w:hanging="360"/>
        <w:rPr>
          <w:rFonts w:ascii="Times New Roman" w:hAnsi="Times New Roman" w:cs="Times New Roman"/>
          <w:sz w:val="24"/>
          <w:szCs w:val="24"/>
          <w:u w:val="single"/>
        </w:rPr>
      </w:pPr>
      <w:r>
        <w:rPr>
          <w:rFonts w:ascii="Times New Roman" w:hAnsi="Times New Roman" w:cs="Times New Roman"/>
          <w:sz w:val="24"/>
          <w:szCs w:val="24"/>
        </w:rPr>
        <w:t>Monthly summary of standards as outlined in Section 21.</w:t>
      </w:r>
      <w:r w:rsidR="005406B1">
        <w:rPr>
          <w:rFonts w:ascii="Times New Roman" w:hAnsi="Times New Roman" w:cs="Times New Roman"/>
          <w:sz w:val="24"/>
          <w:szCs w:val="24"/>
        </w:rPr>
        <w:t>4</w:t>
      </w:r>
    </w:p>
    <w:p w14:paraId="48A79654" w14:textId="77777777" w:rsidR="00B94A83" w:rsidRPr="00D20EE5" w:rsidRDefault="00B94A83" w:rsidP="00B94A83">
      <w:pPr>
        <w:pStyle w:val="ListParagraph"/>
        <w:autoSpaceDE w:val="0"/>
        <w:autoSpaceDN w:val="0"/>
        <w:adjustRightInd w:val="0"/>
        <w:ind w:left="1728"/>
        <w:rPr>
          <w:rFonts w:ascii="Times New Roman" w:hAnsi="Times New Roman" w:cs="Times New Roman"/>
          <w:sz w:val="24"/>
          <w:szCs w:val="24"/>
        </w:rPr>
      </w:pPr>
    </w:p>
    <w:p w14:paraId="603EF266" w14:textId="625E30D6" w:rsidR="00B94A83" w:rsidRPr="00276240" w:rsidRDefault="00257B82" w:rsidP="005078C8">
      <w:pPr>
        <w:pStyle w:val="ListParagraph"/>
        <w:numPr>
          <w:ilvl w:val="1"/>
          <w:numId w:val="1"/>
        </w:numPr>
        <w:autoSpaceDE w:val="0"/>
        <w:autoSpaceDN w:val="0"/>
        <w:adjustRightInd w:val="0"/>
        <w:spacing w:after="0" w:line="240" w:lineRule="auto"/>
        <w:ind w:left="630" w:hanging="630"/>
        <w:rPr>
          <w:rFonts w:ascii="Times New Roman" w:hAnsi="Times New Roman" w:cs="Times New Roman"/>
          <w:b/>
          <w:sz w:val="28"/>
          <w:szCs w:val="24"/>
        </w:rPr>
      </w:pPr>
      <w:r>
        <w:rPr>
          <w:rFonts w:ascii="Times New Roman" w:hAnsi="Times New Roman" w:cs="Times New Roman"/>
          <w:b/>
          <w:sz w:val="28"/>
          <w:szCs w:val="24"/>
        </w:rPr>
        <w:t>Quarterly</w:t>
      </w:r>
      <w:r w:rsidRPr="00276240">
        <w:rPr>
          <w:rFonts w:ascii="Times New Roman" w:hAnsi="Times New Roman" w:cs="Times New Roman"/>
          <w:b/>
          <w:sz w:val="28"/>
          <w:szCs w:val="24"/>
        </w:rPr>
        <w:t xml:space="preserve"> </w:t>
      </w:r>
      <w:r w:rsidR="00B94A83" w:rsidRPr="00276240">
        <w:rPr>
          <w:rFonts w:ascii="Times New Roman" w:hAnsi="Times New Roman" w:cs="Times New Roman"/>
          <w:b/>
          <w:sz w:val="28"/>
          <w:szCs w:val="24"/>
        </w:rPr>
        <w:t xml:space="preserve">Reviews and </w:t>
      </w:r>
      <w:r w:rsidR="005E0241">
        <w:rPr>
          <w:rFonts w:ascii="Times New Roman" w:hAnsi="Times New Roman" w:cs="Times New Roman"/>
          <w:b/>
          <w:sz w:val="28"/>
          <w:szCs w:val="24"/>
        </w:rPr>
        <w:t xml:space="preserve">Annual </w:t>
      </w:r>
      <w:r w:rsidR="00B94A83" w:rsidRPr="00276240">
        <w:rPr>
          <w:rFonts w:ascii="Times New Roman" w:hAnsi="Times New Roman" w:cs="Times New Roman"/>
          <w:b/>
          <w:sz w:val="28"/>
          <w:szCs w:val="24"/>
        </w:rPr>
        <w:t>Reports</w:t>
      </w:r>
    </w:p>
    <w:p w14:paraId="69E623BF" w14:textId="77777777" w:rsidR="00075029" w:rsidRPr="00276240" w:rsidRDefault="00075029" w:rsidP="00075029">
      <w:pPr>
        <w:pStyle w:val="ListParagraph"/>
        <w:autoSpaceDE w:val="0"/>
        <w:autoSpaceDN w:val="0"/>
        <w:adjustRightInd w:val="0"/>
        <w:spacing w:after="0" w:line="240" w:lineRule="auto"/>
        <w:ind w:left="792"/>
        <w:rPr>
          <w:rFonts w:ascii="Times New Roman" w:hAnsi="Times New Roman" w:cs="Times New Roman"/>
          <w:sz w:val="24"/>
          <w:szCs w:val="24"/>
        </w:rPr>
      </w:pPr>
    </w:p>
    <w:p w14:paraId="3CF6376B" w14:textId="77777777" w:rsidR="00B94A83" w:rsidRPr="004212AD" w:rsidRDefault="00257B82" w:rsidP="005078C8">
      <w:pPr>
        <w:pStyle w:val="ListParagraph"/>
        <w:numPr>
          <w:ilvl w:val="2"/>
          <w:numId w:val="1"/>
        </w:numPr>
        <w:autoSpaceDE w:val="0"/>
        <w:autoSpaceDN w:val="0"/>
        <w:adjustRightInd w:val="0"/>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Quarterly</w:t>
      </w:r>
      <w:r w:rsidRPr="00276240">
        <w:rPr>
          <w:rFonts w:ascii="Times New Roman" w:hAnsi="Times New Roman" w:cs="Times New Roman"/>
          <w:sz w:val="24"/>
          <w:szCs w:val="24"/>
        </w:rPr>
        <w:t xml:space="preserve"> </w:t>
      </w:r>
      <w:r w:rsidR="00B94A83" w:rsidRPr="00276240">
        <w:rPr>
          <w:rFonts w:ascii="Times New Roman" w:hAnsi="Times New Roman" w:cs="Times New Roman"/>
          <w:sz w:val="24"/>
          <w:szCs w:val="24"/>
        </w:rPr>
        <w:t xml:space="preserve">reviews will be up to the </w:t>
      </w:r>
      <w:r>
        <w:rPr>
          <w:rFonts w:ascii="Times New Roman" w:hAnsi="Times New Roman" w:cs="Times New Roman"/>
          <w:sz w:val="24"/>
          <w:szCs w:val="24"/>
        </w:rPr>
        <w:t>State</w:t>
      </w:r>
      <w:r w:rsidRPr="00276240">
        <w:rPr>
          <w:rFonts w:ascii="Times New Roman" w:hAnsi="Times New Roman" w:cs="Times New Roman"/>
          <w:sz w:val="24"/>
          <w:szCs w:val="24"/>
        </w:rPr>
        <w:t xml:space="preserve"> </w:t>
      </w:r>
      <w:r w:rsidR="00B94A83" w:rsidRPr="00276240">
        <w:rPr>
          <w:rFonts w:ascii="Times New Roman" w:hAnsi="Times New Roman" w:cs="Times New Roman"/>
          <w:sz w:val="24"/>
          <w:szCs w:val="24"/>
        </w:rPr>
        <w:t xml:space="preserve">to </w:t>
      </w:r>
      <w:r w:rsidR="00B94A83" w:rsidRPr="00276240">
        <w:rPr>
          <w:rFonts w:ascii="Times New Roman" w:hAnsi="Times New Roman" w:cs="Times New Roman"/>
          <w:noProof/>
          <w:sz w:val="24"/>
          <w:szCs w:val="24"/>
        </w:rPr>
        <w:t>be held</w:t>
      </w:r>
      <w:r w:rsidR="00B94A83" w:rsidRPr="00276240">
        <w:rPr>
          <w:rFonts w:ascii="Times New Roman" w:hAnsi="Times New Roman" w:cs="Times New Roman"/>
          <w:sz w:val="24"/>
          <w:szCs w:val="24"/>
        </w:rPr>
        <w:t xml:space="preserve"> in person or a</w:t>
      </w:r>
      <w:r w:rsidR="00B94A83" w:rsidRPr="004212AD">
        <w:rPr>
          <w:rFonts w:ascii="Times New Roman" w:hAnsi="Times New Roman" w:cs="Times New Roman"/>
          <w:sz w:val="24"/>
          <w:szCs w:val="24"/>
        </w:rPr>
        <w:t xml:space="preserve"> conference call.</w:t>
      </w:r>
    </w:p>
    <w:p w14:paraId="4CB8E654" w14:textId="77777777" w:rsidR="00075029" w:rsidRPr="004212AD" w:rsidRDefault="00075029" w:rsidP="00075029">
      <w:pPr>
        <w:pStyle w:val="ListParagraph"/>
        <w:autoSpaceDE w:val="0"/>
        <w:autoSpaceDN w:val="0"/>
        <w:adjustRightInd w:val="0"/>
        <w:spacing w:after="0" w:line="240" w:lineRule="auto"/>
        <w:ind w:left="1296"/>
        <w:rPr>
          <w:rFonts w:ascii="Times New Roman" w:hAnsi="Times New Roman" w:cs="Times New Roman"/>
          <w:sz w:val="24"/>
          <w:szCs w:val="24"/>
        </w:rPr>
      </w:pPr>
    </w:p>
    <w:p w14:paraId="6C68F1EA" w14:textId="77777777" w:rsidR="00B94A83" w:rsidRPr="004212AD" w:rsidRDefault="005A1967" w:rsidP="005078C8">
      <w:pPr>
        <w:pStyle w:val="ListParagraph"/>
        <w:numPr>
          <w:ilvl w:val="2"/>
          <w:numId w:val="1"/>
        </w:numPr>
        <w:autoSpaceDE w:val="0"/>
        <w:autoSpaceDN w:val="0"/>
        <w:adjustRightInd w:val="0"/>
        <w:spacing w:after="0" w:line="240" w:lineRule="auto"/>
        <w:ind w:left="1080" w:hanging="360"/>
        <w:rPr>
          <w:rFonts w:ascii="Times New Roman" w:hAnsi="Times New Roman" w:cs="Times New Roman"/>
          <w:sz w:val="24"/>
          <w:szCs w:val="24"/>
        </w:rPr>
      </w:pPr>
      <w:r w:rsidRPr="004212AD">
        <w:rPr>
          <w:rFonts w:ascii="Times New Roman" w:hAnsi="Times New Roman" w:cs="Times New Roman"/>
          <w:noProof/>
          <w:sz w:val="24"/>
          <w:szCs w:val="24"/>
        </w:rPr>
        <w:t>The C</w:t>
      </w:r>
      <w:r w:rsidR="00B94A83" w:rsidRPr="004212AD">
        <w:rPr>
          <w:rFonts w:ascii="Times New Roman" w:hAnsi="Times New Roman" w:cs="Times New Roman"/>
          <w:noProof/>
          <w:sz w:val="24"/>
          <w:szCs w:val="24"/>
        </w:rPr>
        <w:t>ontractor</w:t>
      </w:r>
      <w:r w:rsidR="00B94A83" w:rsidRPr="004212AD">
        <w:rPr>
          <w:rFonts w:ascii="Times New Roman" w:hAnsi="Times New Roman" w:cs="Times New Roman"/>
          <w:sz w:val="24"/>
          <w:szCs w:val="24"/>
        </w:rPr>
        <w:t xml:space="preserve"> will supply annual reports per </w:t>
      </w:r>
      <w:r w:rsidR="006B505C" w:rsidRPr="004212AD">
        <w:rPr>
          <w:rFonts w:ascii="Times New Roman" w:hAnsi="Times New Roman" w:cs="Times New Roman"/>
          <w:sz w:val="24"/>
          <w:szCs w:val="24"/>
        </w:rPr>
        <w:t>A</w:t>
      </w:r>
      <w:r w:rsidR="00B94A83" w:rsidRPr="004212AD">
        <w:rPr>
          <w:rFonts w:ascii="Times New Roman" w:hAnsi="Times New Roman" w:cs="Times New Roman"/>
          <w:sz w:val="24"/>
          <w:szCs w:val="24"/>
        </w:rPr>
        <w:t xml:space="preserve">gency tracking financial activity to include: </w:t>
      </w:r>
    </w:p>
    <w:p w14:paraId="11159034" w14:textId="77777777" w:rsidR="00075029" w:rsidRPr="00F24F9B" w:rsidRDefault="00075029" w:rsidP="00075029">
      <w:pPr>
        <w:autoSpaceDE w:val="0"/>
        <w:autoSpaceDN w:val="0"/>
        <w:adjustRightInd w:val="0"/>
        <w:spacing w:after="0" w:line="240" w:lineRule="auto"/>
        <w:rPr>
          <w:rFonts w:ascii="Times New Roman" w:hAnsi="Times New Roman" w:cs="Times New Roman"/>
          <w:sz w:val="24"/>
          <w:szCs w:val="24"/>
        </w:rPr>
      </w:pPr>
    </w:p>
    <w:p w14:paraId="0349C77A" w14:textId="77777777" w:rsidR="00B94A83" w:rsidRPr="00644133" w:rsidRDefault="00B94A83" w:rsidP="00D31CFD">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644133">
        <w:rPr>
          <w:rFonts w:ascii="Times New Roman" w:hAnsi="Times New Roman" w:cs="Times New Roman"/>
          <w:noProof/>
          <w:sz w:val="24"/>
          <w:szCs w:val="24"/>
        </w:rPr>
        <w:t>Summary of the total number of loads and amounts</w:t>
      </w:r>
      <w:r w:rsidR="00075029" w:rsidRPr="00644133">
        <w:rPr>
          <w:rFonts w:ascii="Times New Roman" w:hAnsi="Times New Roman" w:cs="Times New Roman"/>
          <w:sz w:val="24"/>
          <w:szCs w:val="24"/>
        </w:rPr>
        <w:t>;</w:t>
      </w:r>
    </w:p>
    <w:p w14:paraId="407649B8" w14:textId="77777777" w:rsidR="00B94A83" w:rsidRPr="00644133" w:rsidRDefault="00B94A83" w:rsidP="00D31CFD">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644133">
        <w:rPr>
          <w:rFonts w:ascii="Times New Roman" w:hAnsi="Times New Roman" w:cs="Times New Roman"/>
          <w:sz w:val="24"/>
          <w:szCs w:val="24"/>
        </w:rPr>
        <w:t>Summary of the total number of ATM withdrawals and amounts</w:t>
      </w:r>
      <w:r w:rsidR="006B505C" w:rsidRPr="00644133">
        <w:rPr>
          <w:rFonts w:ascii="Times New Roman" w:hAnsi="Times New Roman" w:cs="Times New Roman"/>
          <w:sz w:val="24"/>
          <w:szCs w:val="24"/>
        </w:rPr>
        <w:t>, separately identifying ATM fees paid by Cardholders to the Contractor</w:t>
      </w:r>
      <w:r w:rsidR="00075029" w:rsidRPr="00644133">
        <w:rPr>
          <w:rFonts w:ascii="Times New Roman" w:hAnsi="Times New Roman" w:cs="Times New Roman"/>
          <w:sz w:val="24"/>
          <w:szCs w:val="24"/>
        </w:rPr>
        <w:t>;</w:t>
      </w:r>
    </w:p>
    <w:p w14:paraId="14F6ECBE" w14:textId="77777777" w:rsidR="00B94A83" w:rsidRPr="00644133" w:rsidRDefault="00B94A83" w:rsidP="00D31CFD">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644133">
        <w:rPr>
          <w:rFonts w:ascii="Times New Roman" w:hAnsi="Times New Roman" w:cs="Times New Roman"/>
          <w:sz w:val="24"/>
          <w:szCs w:val="24"/>
        </w:rPr>
        <w:t xml:space="preserve">Summary of the total number and dollar amount of </w:t>
      </w:r>
      <w:r w:rsidRPr="00644133">
        <w:rPr>
          <w:rFonts w:ascii="Times New Roman" w:hAnsi="Times New Roman" w:cs="Times New Roman"/>
          <w:noProof/>
          <w:sz w:val="24"/>
          <w:szCs w:val="24"/>
        </w:rPr>
        <w:t>PIN</w:t>
      </w:r>
      <w:r w:rsidR="005A1967" w:rsidRPr="00644133">
        <w:rPr>
          <w:rFonts w:ascii="Times New Roman" w:hAnsi="Times New Roman" w:cs="Times New Roman"/>
          <w:noProof/>
          <w:sz w:val="24"/>
          <w:szCs w:val="24"/>
        </w:rPr>
        <w:t>-</w:t>
      </w:r>
      <w:r w:rsidRPr="00644133">
        <w:rPr>
          <w:rFonts w:ascii="Times New Roman" w:hAnsi="Times New Roman" w:cs="Times New Roman"/>
          <w:noProof/>
          <w:sz w:val="24"/>
          <w:szCs w:val="24"/>
        </w:rPr>
        <w:t>based</w:t>
      </w:r>
      <w:r w:rsidRPr="00644133">
        <w:rPr>
          <w:rFonts w:ascii="Times New Roman" w:hAnsi="Times New Roman" w:cs="Times New Roman"/>
          <w:sz w:val="24"/>
          <w:szCs w:val="24"/>
        </w:rPr>
        <w:t xml:space="preserve"> transactions, </w:t>
      </w:r>
      <w:r w:rsidRPr="00644133">
        <w:rPr>
          <w:rFonts w:ascii="Times New Roman" w:hAnsi="Times New Roman" w:cs="Times New Roman"/>
          <w:noProof/>
          <w:sz w:val="24"/>
          <w:szCs w:val="24"/>
        </w:rPr>
        <w:t>signature-based</w:t>
      </w:r>
      <w:r w:rsidRPr="00644133">
        <w:rPr>
          <w:rFonts w:ascii="Times New Roman" w:hAnsi="Times New Roman" w:cs="Times New Roman"/>
          <w:sz w:val="24"/>
          <w:szCs w:val="24"/>
        </w:rPr>
        <w:t xml:space="preserve"> transactions and POS with cash-back combination transactions</w:t>
      </w:r>
      <w:r w:rsidR="00075029" w:rsidRPr="00644133">
        <w:rPr>
          <w:rFonts w:ascii="Times New Roman" w:hAnsi="Times New Roman" w:cs="Times New Roman"/>
          <w:sz w:val="24"/>
          <w:szCs w:val="24"/>
        </w:rPr>
        <w:t>;</w:t>
      </w:r>
    </w:p>
    <w:p w14:paraId="5FE4F7C8" w14:textId="77777777" w:rsidR="00B94A83" w:rsidRPr="00644133" w:rsidRDefault="00B94A83" w:rsidP="00D31CFD">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644133">
        <w:rPr>
          <w:rFonts w:ascii="Times New Roman" w:hAnsi="Times New Roman" w:cs="Times New Roman"/>
          <w:sz w:val="24"/>
          <w:szCs w:val="24"/>
        </w:rPr>
        <w:t>Aggregate account balance at the end of the month</w:t>
      </w:r>
      <w:r w:rsidR="00075029" w:rsidRPr="00644133">
        <w:rPr>
          <w:rFonts w:ascii="Times New Roman" w:hAnsi="Times New Roman" w:cs="Times New Roman"/>
          <w:sz w:val="24"/>
          <w:szCs w:val="24"/>
        </w:rPr>
        <w:t>;</w:t>
      </w:r>
    </w:p>
    <w:p w14:paraId="6E02ADC9" w14:textId="77777777" w:rsidR="00B94A83" w:rsidRPr="00644133" w:rsidRDefault="00B94A83" w:rsidP="00D31CFD">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644133">
        <w:rPr>
          <w:rFonts w:ascii="Times New Roman" w:hAnsi="Times New Roman" w:cs="Times New Roman"/>
          <w:sz w:val="24"/>
          <w:szCs w:val="24"/>
        </w:rPr>
        <w:t xml:space="preserve">Summary of activated, active, inactive, closed, and escheated </w:t>
      </w:r>
      <w:r w:rsidR="00075029" w:rsidRPr="00644133">
        <w:rPr>
          <w:rFonts w:ascii="Times New Roman" w:hAnsi="Times New Roman" w:cs="Times New Roman"/>
          <w:sz w:val="24"/>
          <w:szCs w:val="24"/>
        </w:rPr>
        <w:t>accoun</w:t>
      </w:r>
      <w:r w:rsidRPr="00644133">
        <w:rPr>
          <w:rFonts w:ascii="Times New Roman" w:hAnsi="Times New Roman" w:cs="Times New Roman"/>
          <w:sz w:val="24"/>
          <w:szCs w:val="24"/>
        </w:rPr>
        <w:t>ts</w:t>
      </w:r>
      <w:r w:rsidR="00075029" w:rsidRPr="00644133">
        <w:rPr>
          <w:rFonts w:ascii="Times New Roman" w:hAnsi="Times New Roman" w:cs="Times New Roman"/>
          <w:sz w:val="24"/>
          <w:szCs w:val="24"/>
        </w:rPr>
        <w:t>;</w:t>
      </w:r>
    </w:p>
    <w:p w14:paraId="2E706478" w14:textId="77777777" w:rsidR="00137C2A" w:rsidRDefault="00B94A83" w:rsidP="00D31CFD">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sidRPr="00644133">
        <w:rPr>
          <w:rFonts w:ascii="Times New Roman" w:hAnsi="Times New Roman" w:cs="Times New Roman"/>
          <w:sz w:val="24"/>
          <w:szCs w:val="24"/>
        </w:rPr>
        <w:t xml:space="preserve">Summary of </w:t>
      </w:r>
      <w:r w:rsidR="00F24F9B" w:rsidRPr="00644133">
        <w:rPr>
          <w:rFonts w:ascii="Times New Roman" w:hAnsi="Times New Roman" w:cs="Times New Roman"/>
          <w:sz w:val="24"/>
          <w:szCs w:val="24"/>
        </w:rPr>
        <w:t>C</w:t>
      </w:r>
      <w:r w:rsidRPr="00644133">
        <w:rPr>
          <w:rFonts w:ascii="Times New Roman" w:hAnsi="Times New Roman" w:cs="Times New Roman"/>
          <w:sz w:val="24"/>
          <w:szCs w:val="24"/>
        </w:rPr>
        <w:t>ards issued (initial or replacement), activated, not activate</w:t>
      </w:r>
      <w:r w:rsidR="00A807D7">
        <w:rPr>
          <w:rFonts w:ascii="Times New Roman" w:hAnsi="Times New Roman" w:cs="Times New Roman"/>
          <w:sz w:val="24"/>
          <w:szCs w:val="24"/>
        </w:rPr>
        <w:t>d</w:t>
      </w:r>
      <w:r w:rsidRPr="00644133">
        <w:rPr>
          <w:rFonts w:ascii="Times New Roman" w:hAnsi="Times New Roman" w:cs="Times New Roman"/>
          <w:sz w:val="24"/>
          <w:szCs w:val="24"/>
        </w:rPr>
        <w:t xml:space="preserve">, </w:t>
      </w:r>
      <w:r w:rsidRPr="00644133">
        <w:rPr>
          <w:rFonts w:ascii="Times New Roman" w:hAnsi="Times New Roman" w:cs="Times New Roman"/>
          <w:noProof/>
          <w:sz w:val="24"/>
          <w:szCs w:val="24"/>
        </w:rPr>
        <w:t>canceled</w:t>
      </w:r>
      <w:r w:rsidRPr="00644133">
        <w:rPr>
          <w:rFonts w:ascii="Times New Roman" w:hAnsi="Times New Roman" w:cs="Times New Roman"/>
          <w:sz w:val="24"/>
          <w:szCs w:val="24"/>
        </w:rPr>
        <w:t xml:space="preserve"> or </w:t>
      </w:r>
      <w:r w:rsidR="00C56344" w:rsidRPr="00644133">
        <w:rPr>
          <w:rFonts w:ascii="Times New Roman" w:hAnsi="Times New Roman" w:cs="Times New Roman"/>
          <w:sz w:val="24"/>
          <w:szCs w:val="24"/>
        </w:rPr>
        <w:t>under fraud investigation</w:t>
      </w:r>
      <w:r w:rsidR="00137C2A">
        <w:rPr>
          <w:rFonts w:ascii="Times New Roman" w:hAnsi="Times New Roman" w:cs="Times New Roman"/>
          <w:sz w:val="24"/>
          <w:szCs w:val="24"/>
        </w:rPr>
        <w:t>;</w:t>
      </w:r>
    </w:p>
    <w:p w14:paraId="393382D2" w14:textId="32F51514" w:rsidR="00137C2A" w:rsidRDefault="00137C2A" w:rsidP="00D31CFD">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Savings;</w:t>
      </w:r>
    </w:p>
    <w:p w14:paraId="7F366053" w14:textId="0E9F0615" w:rsidR="00137C2A" w:rsidRDefault="00137C2A" w:rsidP="00D31CFD">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number of cards in circulation, by agency</w:t>
      </w:r>
    </w:p>
    <w:p w14:paraId="1275A6D8" w14:textId="77777777" w:rsidR="00E614E8" w:rsidRDefault="00137C2A" w:rsidP="00D31CFD">
      <w:pPr>
        <w:pStyle w:val="ListParagraph"/>
        <w:numPr>
          <w:ilvl w:val="0"/>
          <w:numId w:val="4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amount of </w:t>
      </w:r>
      <w:r w:rsidR="00E33ECD">
        <w:rPr>
          <w:rFonts w:ascii="Times New Roman" w:hAnsi="Times New Roman" w:cs="Times New Roman"/>
          <w:sz w:val="24"/>
          <w:szCs w:val="24"/>
        </w:rPr>
        <w:t xml:space="preserve">Card </w:t>
      </w:r>
      <w:r>
        <w:rPr>
          <w:rFonts w:ascii="Times New Roman" w:hAnsi="Times New Roman" w:cs="Times New Roman"/>
          <w:sz w:val="24"/>
          <w:szCs w:val="24"/>
        </w:rPr>
        <w:t>fees collected by Contractor, by fee type, the number of Cardholders who paid a fee or multiple fees, and the total number of “free” transactions for each</w:t>
      </w:r>
    </w:p>
    <w:p w14:paraId="71850528" w14:textId="468E78BF" w:rsidR="00E614E8" w:rsidRDefault="00137C2A" w:rsidP="002322A4">
      <w:pPr>
        <w:pStyle w:val="ListParagraph"/>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 </w:t>
      </w:r>
    </w:p>
    <w:p w14:paraId="77D1FB11" w14:textId="77D11CA1" w:rsidR="00B94A83" w:rsidRDefault="00D52A2D" w:rsidP="002322A4">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Contractor shall provide a quarterly summary of all transaction and fee data tied to Cardholders’ account numbers, stripped of any </w:t>
      </w:r>
      <w:r w:rsidR="005406B1">
        <w:rPr>
          <w:rFonts w:ascii="Times New Roman" w:hAnsi="Times New Roman" w:cs="Times New Roman"/>
          <w:sz w:val="24"/>
          <w:szCs w:val="24"/>
        </w:rPr>
        <w:t xml:space="preserve">other </w:t>
      </w:r>
      <w:r>
        <w:rPr>
          <w:rFonts w:ascii="Times New Roman" w:hAnsi="Times New Roman" w:cs="Times New Roman"/>
          <w:sz w:val="24"/>
          <w:szCs w:val="24"/>
        </w:rPr>
        <w:t>Personally Identifiable Information (PII)</w:t>
      </w:r>
      <w:r w:rsidR="005406B1">
        <w:rPr>
          <w:rFonts w:ascii="Times New Roman" w:hAnsi="Times New Roman" w:cs="Times New Roman"/>
          <w:sz w:val="24"/>
          <w:szCs w:val="24"/>
        </w:rPr>
        <w:t xml:space="preserve"> (e.g. name, Card number)</w:t>
      </w:r>
      <w:r>
        <w:rPr>
          <w:rFonts w:ascii="Times New Roman" w:hAnsi="Times New Roman" w:cs="Times New Roman"/>
          <w:sz w:val="24"/>
          <w:szCs w:val="24"/>
        </w:rPr>
        <w:t>.</w:t>
      </w:r>
    </w:p>
    <w:p w14:paraId="2C4437F0" w14:textId="77777777" w:rsidR="005406B1" w:rsidRDefault="005406B1" w:rsidP="005406B1">
      <w:pPr>
        <w:pStyle w:val="ListParagraph"/>
        <w:autoSpaceDE w:val="0"/>
        <w:autoSpaceDN w:val="0"/>
        <w:adjustRightInd w:val="0"/>
        <w:spacing w:after="0" w:line="240" w:lineRule="auto"/>
        <w:ind w:left="1296"/>
        <w:rPr>
          <w:rFonts w:ascii="Times New Roman" w:hAnsi="Times New Roman" w:cs="Times New Roman"/>
          <w:sz w:val="24"/>
          <w:szCs w:val="24"/>
        </w:rPr>
      </w:pPr>
    </w:p>
    <w:p w14:paraId="23C3E4B3" w14:textId="5ED2E18B" w:rsidR="005406B1" w:rsidRPr="002322A4" w:rsidRDefault="005406B1" w:rsidP="002322A4">
      <w:pPr>
        <w:pStyle w:val="ListParagraph"/>
        <w:numPr>
          <w:ilvl w:val="2"/>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Contractor shall provide a quarterly list of all new accounts. This list shall include only the account number, the applicable Agency, and the date created.</w:t>
      </w:r>
    </w:p>
    <w:p w14:paraId="4D99AF8A" w14:textId="77777777" w:rsidR="00075029" w:rsidRPr="00D20EE5" w:rsidRDefault="00075029" w:rsidP="00075029">
      <w:pPr>
        <w:pStyle w:val="ListParagraph"/>
        <w:autoSpaceDE w:val="0"/>
        <w:autoSpaceDN w:val="0"/>
        <w:adjustRightInd w:val="0"/>
        <w:spacing w:after="0" w:line="240" w:lineRule="auto"/>
        <w:ind w:left="1728"/>
        <w:rPr>
          <w:rFonts w:ascii="Times New Roman" w:hAnsi="Times New Roman" w:cs="Times New Roman"/>
          <w:sz w:val="24"/>
          <w:szCs w:val="24"/>
        </w:rPr>
      </w:pPr>
    </w:p>
    <w:p w14:paraId="1BF01E6C" w14:textId="77777777" w:rsidR="00B94A83" w:rsidRPr="00D20EE5" w:rsidRDefault="00075029" w:rsidP="005078C8">
      <w:pPr>
        <w:pStyle w:val="ListParagraph"/>
        <w:numPr>
          <w:ilvl w:val="1"/>
          <w:numId w:val="1"/>
        </w:numPr>
        <w:autoSpaceDE w:val="0"/>
        <w:autoSpaceDN w:val="0"/>
        <w:adjustRightInd w:val="0"/>
        <w:spacing w:after="0" w:line="240" w:lineRule="auto"/>
        <w:ind w:left="360" w:hanging="360"/>
        <w:rPr>
          <w:rFonts w:ascii="Times New Roman" w:hAnsi="Times New Roman" w:cs="Times New Roman"/>
          <w:b/>
          <w:sz w:val="28"/>
          <w:szCs w:val="24"/>
        </w:rPr>
      </w:pPr>
      <w:r w:rsidRPr="00D20EE5">
        <w:rPr>
          <w:rFonts w:ascii="Times New Roman" w:hAnsi="Times New Roman" w:cs="Times New Roman"/>
          <w:b/>
          <w:sz w:val="28"/>
          <w:szCs w:val="24"/>
        </w:rPr>
        <w:t>Other Reporting Requirements</w:t>
      </w:r>
    </w:p>
    <w:p w14:paraId="75E1B3CA" w14:textId="77777777" w:rsidR="00075029" w:rsidRPr="001D0E31" w:rsidRDefault="00075029" w:rsidP="001D0E31">
      <w:pPr>
        <w:autoSpaceDE w:val="0"/>
        <w:autoSpaceDN w:val="0"/>
        <w:adjustRightInd w:val="0"/>
        <w:spacing w:after="0" w:line="240" w:lineRule="auto"/>
        <w:rPr>
          <w:rFonts w:ascii="Times New Roman" w:hAnsi="Times New Roman" w:cs="Times New Roman"/>
          <w:sz w:val="24"/>
          <w:szCs w:val="24"/>
        </w:rPr>
      </w:pPr>
    </w:p>
    <w:p w14:paraId="6EBB35F4" w14:textId="77777777" w:rsidR="00075029" w:rsidRPr="00276240" w:rsidRDefault="00075029" w:rsidP="005078C8">
      <w:pPr>
        <w:pStyle w:val="ListParagraph"/>
        <w:numPr>
          <w:ilvl w:val="2"/>
          <w:numId w:val="1"/>
        </w:numPr>
        <w:autoSpaceDE w:val="0"/>
        <w:autoSpaceDN w:val="0"/>
        <w:adjustRightInd w:val="0"/>
        <w:spacing w:after="0" w:line="240" w:lineRule="auto"/>
        <w:ind w:left="1080" w:hanging="360"/>
        <w:rPr>
          <w:rFonts w:ascii="Times New Roman" w:hAnsi="Times New Roman" w:cs="Times New Roman"/>
          <w:sz w:val="24"/>
          <w:szCs w:val="24"/>
          <w:u w:val="single"/>
        </w:rPr>
      </w:pPr>
      <w:r w:rsidRPr="00276240">
        <w:rPr>
          <w:rFonts w:ascii="Times New Roman" w:hAnsi="Times New Roman" w:cs="Times New Roman"/>
          <w:sz w:val="24"/>
          <w:szCs w:val="24"/>
          <w:u w:val="single"/>
        </w:rPr>
        <w:t>ATM locations</w:t>
      </w:r>
    </w:p>
    <w:p w14:paraId="1F11CF4C" w14:textId="77777777" w:rsidR="00075029" w:rsidRPr="00276240" w:rsidRDefault="00075029" w:rsidP="00075029">
      <w:pPr>
        <w:autoSpaceDE w:val="0"/>
        <w:autoSpaceDN w:val="0"/>
        <w:adjustRightInd w:val="0"/>
        <w:spacing w:after="0" w:line="240" w:lineRule="auto"/>
        <w:rPr>
          <w:rFonts w:ascii="Times New Roman" w:hAnsi="Times New Roman" w:cs="Times New Roman"/>
          <w:sz w:val="24"/>
          <w:szCs w:val="24"/>
        </w:rPr>
      </w:pPr>
    </w:p>
    <w:p w14:paraId="094A619E" w14:textId="77777777" w:rsidR="00075029" w:rsidRPr="004212AD" w:rsidRDefault="00075029" w:rsidP="00075029">
      <w:pPr>
        <w:autoSpaceDE w:val="0"/>
        <w:autoSpaceDN w:val="0"/>
        <w:adjustRightInd w:val="0"/>
        <w:ind w:left="720"/>
        <w:rPr>
          <w:rFonts w:ascii="Times New Roman" w:hAnsi="Times New Roman" w:cs="Times New Roman"/>
          <w:sz w:val="24"/>
          <w:szCs w:val="24"/>
        </w:rPr>
      </w:pPr>
      <w:r w:rsidRPr="00276240">
        <w:rPr>
          <w:rFonts w:ascii="Times New Roman" w:hAnsi="Times New Roman" w:cs="Times New Roman"/>
          <w:sz w:val="24"/>
          <w:szCs w:val="24"/>
        </w:rPr>
        <w:lastRenderedPageBreak/>
        <w:t xml:space="preserve">On a quarterly basis, </w:t>
      </w:r>
      <w:r w:rsidR="00C97FC9" w:rsidRPr="00276240">
        <w:rPr>
          <w:rFonts w:ascii="Times New Roman" w:hAnsi="Times New Roman" w:cs="Times New Roman"/>
          <w:sz w:val="24"/>
          <w:szCs w:val="24"/>
        </w:rPr>
        <w:t>the Contractor</w:t>
      </w:r>
      <w:r w:rsidRPr="00276240">
        <w:rPr>
          <w:rFonts w:ascii="Times New Roman" w:hAnsi="Times New Roman" w:cs="Times New Roman"/>
          <w:sz w:val="24"/>
          <w:szCs w:val="24"/>
        </w:rPr>
        <w:t xml:space="preserve"> shall provide a schematic with locations of all ATMs within the </w:t>
      </w:r>
      <w:r w:rsidR="006B505C" w:rsidRPr="004212AD">
        <w:rPr>
          <w:rFonts w:ascii="Times New Roman" w:hAnsi="Times New Roman" w:cs="Times New Roman"/>
          <w:sz w:val="24"/>
          <w:szCs w:val="24"/>
        </w:rPr>
        <w:t>N</w:t>
      </w:r>
      <w:r w:rsidRPr="004212AD">
        <w:rPr>
          <w:rFonts w:ascii="Times New Roman" w:hAnsi="Times New Roman" w:cs="Times New Roman"/>
          <w:sz w:val="24"/>
          <w:szCs w:val="24"/>
        </w:rPr>
        <w:t xml:space="preserve">etwork and all </w:t>
      </w:r>
      <w:r w:rsidR="006B505C" w:rsidRPr="004212AD">
        <w:rPr>
          <w:rFonts w:ascii="Times New Roman" w:hAnsi="Times New Roman" w:cs="Times New Roman"/>
          <w:sz w:val="24"/>
          <w:szCs w:val="24"/>
        </w:rPr>
        <w:t>Contractor or Subcontractor</w:t>
      </w:r>
      <w:r w:rsidRPr="004212AD">
        <w:rPr>
          <w:rFonts w:ascii="Times New Roman" w:hAnsi="Times New Roman" w:cs="Times New Roman"/>
          <w:sz w:val="24"/>
          <w:szCs w:val="24"/>
        </w:rPr>
        <w:t xml:space="preserve"> bank branches inside the State of Indiana.</w:t>
      </w:r>
    </w:p>
    <w:p w14:paraId="058F970F" w14:textId="77777777" w:rsidR="00075029" w:rsidRPr="004212AD" w:rsidRDefault="00075029" w:rsidP="005078C8">
      <w:pPr>
        <w:pStyle w:val="ListParagraph"/>
        <w:numPr>
          <w:ilvl w:val="2"/>
          <w:numId w:val="1"/>
        </w:numPr>
        <w:autoSpaceDE w:val="0"/>
        <w:autoSpaceDN w:val="0"/>
        <w:adjustRightInd w:val="0"/>
        <w:spacing w:after="0" w:line="240" w:lineRule="auto"/>
        <w:ind w:left="1080" w:hanging="360"/>
        <w:rPr>
          <w:rFonts w:ascii="Times New Roman" w:hAnsi="Times New Roman" w:cs="Times New Roman"/>
          <w:sz w:val="24"/>
          <w:szCs w:val="24"/>
          <w:u w:val="single"/>
        </w:rPr>
      </w:pPr>
      <w:r w:rsidRPr="004212AD">
        <w:rPr>
          <w:rFonts w:ascii="Times New Roman" w:hAnsi="Times New Roman" w:cs="Times New Roman"/>
          <w:sz w:val="24"/>
          <w:szCs w:val="24"/>
          <w:u w:val="single"/>
        </w:rPr>
        <w:t>Clearing Reports</w:t>
      </w:r>
    </w:p>
    <w:p w14:paraId="70A2D7D0" w14:textId="77777777" w:rsidR="00075029" w:rsidRPr="00F24F9B" w:rsidRDefault="00075029" w:rsidP="00075029">
      <w:pPr>
        <w:pStyle w:val="ListParagraph"/>
        <w:autoSpaceDE w:val="0"/>
        <w:autoSpaceDN w:val="0"/>
        <w:adjustRightInd w:val="0"/>
        <w:spacing w:after="0" w:line="240" w:lineRule="auto"/>
        <w:ind w:left="1296"/>
        <w:rPr>
          <w:rFonts w:ascii="Times New Roman" w:hAnsi="Times New Roman" w:cs="Times New Roman"/>
          <w:sz w:val="24"/>
          <w:szCs w:val="24"/>
        </w:rPr>
      </w:pPr>
    </w:p>
    <w:p w14:paraId="323E3DB3" w14:textId="77777777" w:rsidR="00075029" w:rsidRPr="00F24F9B" w:rsidRDefault="00075029" w:rsidP="00644133">
      <w:pPr>
        <w:pStyle w:val="ListParagraph"/>
        <w:numPr>
          <w:ilvl w:val="3"/>
          <w:numId w:val="1"/>
        </w:numPr>
        <w:autoSpaceDE w:val="0"/>
        <w:autoSpaceDN w:val="0"/>
        <w:adjustRightInd w:val="0"/>
        <w:spacing w:after="0" w:line="240" w:lineRule="auto"/>
        <w:ind w:left="1800" w:hanging="360"/>
        <w:rPr>
          <w:rFonts w:ascii="Times New Roman" w:hAnsi="Times New Roman" w:cs="Times New Roman"/>
          <w:sz w:val="24"/>
          <w:szCs w:val="24"/>
        </w:rPr>
      </w:pPr>
      <w:r w:rsidRPr="00F24F9B">
        <w:rPr>
          <w:rFonts w:ascii="Times New Roman" w:hAnsi="Times New Roman" w:cs="Times New Roman"/>
          <w:sz w:val="24"/>
          <w:szCs w:val="24"/>
        </w:rPr>
        <w:t>ACH Summary Report – one for each file sent</w:t>
      </w:r>
    </w:p>
    <w:p w14:paraId="18D1CEAD" w14:textId="77777777" w:rsidR="00075029" w:rsidRPr="00D20EE5" w:rsidRDefault="00075029" w:rsidP="00644133">
      <w:pPr>
        <w:pStyle w:val="ListParagraph"/>
        <w:numPr>
          <w:ilvl w:val="3"/>
          <w:numId w:val="1"/>
        </w:numPr>
        <w:autoSpaceDE w:val="0"/>
        <w:autoSpaceDN w:val="0"/>
        <w:adjustRightInd w:val="0"/>
        <w:spacing w:after="0" w:line="240" w:lineRule="auto"/>
        <w:ind w:left="1800" w:hanging="360"/>
        <w:rPr>
          <w:rFonts w:ascii="Times New Roman" w:hAnsi="Times New Roman" w:cs="Times New Roman"/>
          <w:sz w:val="24"/>
          <w:szCs w:val="24"/>
        </w:rPr>
      </w:pPr>
      <w:r w:rsidRPr="00D20EE5">
        <w:rPr>
          <w:rFonts w:ascii="Times New Roman" w:hAnsi="Times New Roman" w:cs="Times New Roman"/>
          <w:sz w:val="24"/>
          <w:szCs w:val="24"/>
        </w:rPr>
        <w:t>Fed Wire detail Report – one for each file sent</w:t>
      </w:r>
    </w:p>
    <w:p w14:paraId="43F283BC" w14:textId="77777777" w:rsidR="00075029" w:rsidRPr="00D20EE5" w:rsidRDefault="00075029" w:rsidP="00075029">
      <w:pPr>
        <w:pStyle w:val="ListParagraph"/>
        <w:autoSpaceDE w:val="0"/>
        <w:autoSpaceDN w:val="0"/>
        <w:adjustRightInd w:val="0"/>
        <w:spacing w:after="0" w:line="240" w:lineRule="auto"/>
        <w:ind w:left="1728"/>
        <w:rPr>
          <w:rFonts w:ascii="Times New Roman" w:hAnsi="Times New Roman" w:cs="Times New Roman"/>
          <w:sz w:val="24"/>
          <w:szCs w:val="24"/>
        </w:rPr>
      </w:pPr>
    </w:p>
    <w:p w14:paraId="49B4A8AD" w14:textId="77777777" w:rsidR="005E54CF" w:rsidRPr="00D20EE5" w:rsidRDefault="005E54CF" w:rsidP="001D0E31">
      <w:pPr>
        <w:pStyle w:val="ListParagraph"/>
        <w:numPr>
          <w:ilvl w:val="2"/>
          <w:numId w:val="1"/>
        </w:numPr>
        <w:autoSpaceDE w:val="0"/>
        <w:autoSpaceDN w:val="0"/>
        <w:adjustRightInd w:val="0"/>
        <w:spacing w:line="240" w:lineRule="auto"/>
        <w:ind w:left="1080" w:hanging="360"/>
        <w:rPr>
          <w:rFonts w:ascii="Times New Roman" w:hAnsi="Times New Roman" w:cs="Times New Roman"/>
          <w:bCs/>
          <w:sz w:val="24"/>
          <w:szCs w:val="24"/>
          <w:u w:val="single"/>
        </w:rPr>
      </w:pPr>
      <w:r w:rsidRPr="00D20EE5">
        <w:rPr>
          <w:rFonts w:ascii="Times New Roman" w:hAnsi="Times New Roman" w:cs="Times New Roman"/>
          <w:bCs/>
          <w:sz w:val="24"/>
          <w:szCs w:val="24"/>
          <w:u w:val="single"/>
        </w:rPr>
        <w:t>Turnover file</w:t>
      </w:r>
    </w:p>
    <w:p w14:paraId="518B478F" w14:textId="011C9A3D" w:rsidR="003E3C75" w:rsidRPr="00D20EE5" w:rsidRDefault="005E54CF" w:rsidP="003E3C75">
      <w:pPr>
        <w:spacing w:line="240" w:lineRule="atLeast"/>
        <w:ind w:left="720"/>
        <w:rPr>
          <w:rFonts w:ascii="Times New Roman" w:hAnsi="Times New Roman" w:cs="Times New Roman"/>
          <w:sz w:val="24"/>
          <w:szCs w:val="24"/>
        </w:rPr>
      </w:pPr>
      <w:r w:rsidRPr="00D20EE5">
        <w:rPr>
          <w:rFonts w:ascii="Times New Roman" w:hAnsi="Times New Roman" w:cs="Times New Roman"/>
          <w:sz w:val="24"/>
          <w:szCs w:val="24"/>
        </w:rPr>
        <w:t xml:space="preserve">A file of active </w:t>
      </w:r>
      <w:r w:rsidR="00F24F9B">
        <w:rPr>
          <w:rFonts w:ascii="Times New Roman" w:hAnsi="Times New Roman" w:cs="Times New Roman"/>
          <w:sz w:val="24"/>
          <w:szCs w:val="24"/>
        </w:rPr>
        <w:t>C</w:t>
      </w:r>
      <w:r w:rsidRPr="00F24F9B">
        <w:rPr>
          <w:rFonts w:ascii="Times New Roman" w:hAnsi="Times New Roman" w:cs="Times New Roman"/>
          <w:sz w:val="24"/>
          <w:szCs w:val="24"/>
        </w:rPr>
        <w:t xml:space="preserve">ardholders for each program in </w:t>
      </w:r>
      <w:r w:rsidRPr="00F24F9B">
        <w:rPr>
          <w:rFonts w:ascii="Times New Roman" w:hAnsi="Times New Roman" w:cs="Times New Roman"/>
          <w:noProof/>
          <w:sz w:val="24"/>
          <w:szCs w:val="24"/>
        </w:rPr>
        <w:t>a</w:t>
      </w:r>
      <w:r w:rsidR="00C764CA" w:rsidRPr="00F24F9B">
        <w:rPr>
          <w:rFonts w:ascii="Times New Roman" w:hAnsi="Times New Roman" w:cs="Times New Roman"/>
          <w:noProof/>
          <w:sz w:val="24"/>
          <w:szCs w:val="24"/>
        </w:rPr>
        <w:t>n</w:t>
      </w:r>
      <w:r w:rsidRPr="00F24F9B">
        <w:rPr>
          <w:rFonts w:ascii="Times New Roman" w:hAnsi="Times New Roman" w:cs="Times New Roman"/>
          <w:noProof/>
          <w:sz w:val="24"/>
          <w:szCs w:val="24"/>
        </w:rPr>
        <w:t xml:space="preserve"> </w:t>
      </w:r>
      <w:r w:rsidR="00F24F9B">
        <w:rPr>
          <w:rFonts w:ascii="Times New Roman" w:hAnsi="Times New Roman" w:cs="Times New Roman"/>
          <w:noProof/>
          <w:sz w:val="24"/>
          <w:szCs w:val="24"/>
        </w:rPr>
        <w:t>E</w:t>
      </w:r>
      <w:r w:rsidRPr="00F24F9B">
        <w:rPr>
          <w:rFonts w:ascii="Times New Roman" w:hAnsi="Times New Roman" w:cs="Times New Roman"/>
          <w:noProof/>
          <w:sz w:val="24"/>
          <w:szCs w:val="24"/>
        </w:rPr>
        <w:t>xcel</w:t>
      </w:r>
      <w:r w:rsidRPr="00F24F9B">
        <w:rPr>
          <w:rFonts w:ascii="Times New Roman" w:hAnsi="Times New Roman" w:cs="Times New Roman"/>
          <w:sz w:val="24"/>
          <w:szCs w:val="24"/>
        </w:rPr>
        <w:t xml:space="preserve"> file by the close of the fifteenth</w:t>
      </w:r>
      <w:r w:rsidR="00703B86" w:rsidRPr="00D20EE5">
        <w:rPr>
          <w:rFonts w:ascii="Times New Roman" w:hAnsi="Times New Roman" w:cs="Times New Roman"/>
          <w:sz w:val="24"/>
          <w:szCs w:val="24"/>
        </w:rPr>
        <w:t xml:space="preserve"> (15</w:t>
      </w:r>
      <w:r w:rsidR="003E3C75">
        <w:rPr>
          <w:rFonts w:ascii="Times New Roman" w:hAnsi="Times New Roman" w:cs="Times New Roman"/>
          <w:sz w:val="24"/>
          <w:szCs w:val="24"/>
        </w:rPr>
        <w:t>th</w:t>
      </w:r>
      <w:r w:rsidR="00703B86" w:rsidRPr="00D20EE5">
        <w:rPr>
          <w:rFonts w:ascii="Times New Roman" w:hAnsi="Times New Roman" w:cs="Times New Roman"/>
          <w:sz w:val="24"/>
          <w:szCs w:val="24"/>
        </w:rPr>
        <w:t>)</w:t>
      </w:r>
      <w:r w:rsidRPr="00D20EE5">
        <w:rPr>
          <w:rFonts w:ascii="Times New Roman" w:hAnsi="Times New Roman" w:cs="Times New Roman"/>
          <w:sz w:val="24"/>
          <w:szCs w:val="24"/>
        </w:rPr>
        <w:t xml:space="preserve"> business day after the </w:t>
      </w:r>
      <w:r w:rsidR="006B505C" w:rsidRPr="00D20EE5">
        <w:rPr>
          <w:rFonts w:ascii="Times New Roman" w:hAnsi="Times New Roman" w:cs="Times New Roman"/>
          <w:sz w:val="24"/>
          <w:szCs w:val="24"/>
        </w:rPr>
        <w:t>C</w:t>
      </w:r>
      <w:r w:rsidRPr="00D20EE5">
        <w:rPr>
          <w:rFonts w:ascii="Times New Roman" w:hAnsi="Times New Roman" w:cs="Times New Roman"/>
          <w:sz w:val="24"/>
          <w:szCs w:val="24"/>
        </w:rPr>
        <w:t>ontractor receives a written request from State to provide the report to the State</w:t>
      </w:r>
      <w:r w:rsidR="0052497E" w:rsidRPr="00D20EE5">
        <w:rPr>
          <w:rFonts w:ascii="Times New Roman" w:hAnsi="Times New Roman" w:cs="Times New Roman"/>
          <w:sz w:val="24"/>
          <w:szCs w:val="24"/>
        </w:rPr>
        <w:t xml:space="preserve">. </w:t>
      </w:r>
      <w:r w:rsidR="001D0E31">
        <w:rPr>
          <w:rFonts w:ascii="Times New Roman" w:hAnsi="Times New Roman" w:cs="Times New Roman"/>
          <w:sz w:val="24"/>
          <w:szCs w:val="24"/>
        </w:rPr>
        <w:t xml:space="preserve"> </w:t>
      </w:r>
      <w:r w:rsidRPr="00D20EE5">
        <w:rPr>
          <w:rFonts w:ascii="Times New Roman" w:hAnsi="Times New Roman" w:cs="Times New Roman"/>
          <w:sz w:val="24"/>
          <w:szCs w:val="24"/>
        </w:rPr>
        <w:t xml:space="preserve">Information in the file </w:t>
      </w:r>
      <w:r w:rsidRPr="00D20EE5">
        <w:rPr>
          <w:rFonts w:ascii="Times New Roman" w:hAnsi="Times New Roman" w:cs="Times New Roman"/>
          <w:noProof/>
          <w:sz w:val="24"/>
          <w:szCs w:val="24"/>
        </w:rPr>
        <w:t>includes</w:t>
      </w:r>
      <w:r w:rsidRPr="00D20EE5">
        <w:rPr>
          <w:rFonts w:ascii="Times New Roman" w:hAnsi="Times New Roman" w:cs="Times New Roman"/>
          <w:sz w:val="24"/>
          <w:szCs w:val="24"/>
        </w:rPr>
        <w:t xml:space="preserve"> </w:t>
      </w:r>
      <w:r w:rsidR="003E3C75">
        <w:rPr>
          <w:rFonts w:ascii="Times New Roman" w:hAnsi="Times New Roman" w:cs="Times New Roman"/>
          <w:sz w:val="24"/>
          <w:szCs w:val="24"/>
        </w:rPr>
        <w:t>C</w:t>
      </w:r>
      <w:r w:rsidRPr="00D20EE5">
        <w:rPr>
          <w:rFonts w:ascii="Times New Roman" w:hAnsi="Times New Roman" w:cs="Times New Roman"/>
          <w:sz w:val="24"/>
          <w:szCs w:val="24"/>
        </w:rPr>
        <w:t xml:space="preserve">ardholder name, SSN, address, unique </w:t>
      </w:r>
      <w:r w:rsidR="003E3C75">
        <w:rPr>
          <w:rFonts w:ascii="Times New Roman" w:hAnsi="Times New Roman" w:cs="Times New Roman"/>
          <w:sz w:val="24"/>
          <w:szCs w:val="24"/>
        </w:rPr>
        <w:t>C</w:t>
      </w:r>
      <w:r w:rsidRPr="00D20EE5">
        <w:rPr>
          <w:rFonts w:ascii="Times New Roman" w:hAnsi="Times New Roman" w:cs="Times New Roman"/>
          <w:sz w:val="24"/>
          <w:szCs w:val="24"/>
        </w:rPr>
        <w:t xml:space="preserve">ardholder identifier, mother’s maiden name (if any), and current </w:t>
      </w:r>
      <w:r w:rsidR="003E3C75">
        <w:rPr>
          <w:rFonts w:ascii="Times New Roman" w:hAnsi="Times New Roman" w:cs="Times New Roman"/>
          <w:sz w:val="24"/>
          <w:szCs w:val="24"/>
        </w:rPr>
        <w:t>C</w:t>
      </w:r>
      <w:r w:rsidRPr="00D20EE5">
        <w:rPr>
          <w:rFonts w:ascii="Times New Roman" w:hAnsi="Times New Roman" w:cs="Times New Roman"/>
          <w:sz w:val="24"/>
          <w:szCs w:val="24"/>
        </w:rPr>
        <w:t xml:space="preserve">ard status. </w:t>
      </w:r>
      <w:r w:rsidR="001D0E31">
        <w:rPr>
          <w:rFonts w:ascii="Times New Roman" w:hAnsi="Times New Roman" w:cs="Times New Roman"/>
          <w:sz w:val="24"/>
          <w:szCs w:val="24"/>
        </w:rPr>
        <w:t xml:space="preserve"> </w:t>
      </w:r>
      <w:r w:rsidR="006B505C" w:rsidRPr="00D20EE5">
        <w:rPr>
          <w:rFonts w:ascii="Times New Roman" w:hAnsi="Times New Roman" w:cs="Times New Roman"/>
          <w:sz w:val="24"/>
          <w:szCs w:val="24"/>
        </w:rPr>
        <w:t xml:space="preserve">This report must </w:t>
      </w:r>
      <w:r w:rsidR="006B505C" w:rsidRPr="00D20EE5">
        <w:rPr>
          <w:rFonts w:ascii="Times New Roman" w:hAnsi="Times New Roman" w:cs="Times New Roman"/>
          <w:noProof/>
          <w:sz w:val="24"/>
          <w:szCs w:val="24"/>
        </w:rPr>
        <w:t>be securely transferred</w:t>
      </w:r>
      <w:r w:rsidR="006B505C" w:rsidRPr="00D20EE5">
        <w:rPr>
          <w:rFonts w:ascii="Times New Roman" w:hAnsi="Times New Roman" w:cs="Times New Roman"/>
          <w:sz w:val="24"/>
          <w:szCs w:val="24"/>
        </w:rPr>
        <w:t xml:space="preserve"> to the State.</w:t>
      </w:r>
    </w:p>
    <w:p w14:paraId="4F1F7784" w14:textId="18272F26" w:rsidR="006B505C" w:rsidRPr="00D20EE5" w:rsidRDefault="006B505C" w:rsidP="006B505C">
      <w:pPr>
        <w:pStyle w:val="ListParagraph"/>
        <w:numPr>
          <w:ilvl w:val="2"/>
          <w:numId w:val="1"/>
        </w:numPr>
        <w:autoSpaceDE w:val="0"/>
        <w:autoSpaceDN w:val="0"/>
        <w:adjustRightInd w:val="0"/>
        <w:ind w:left="1080" w:hanging="360"/>
        <w:rPr>
          <w:rFonts w:ascii="Times New Roman" w:hAnsi="Times New Roman" w:cs="Times New Roman"/>
          <w:sz w:val="24"/>
          <w:szCs w:val="24"/>
          <w:u w:val="single"/>
        </w:rPr>
      </w:pPr>
      <w:r w:rsidRPr="00D20EE5">
        <w:rPr>
          <w:rFonts w:ascii="Times New Roman" w:hAnsi="Times New Roman" w:cs="Times New Roman"/>
          <w:sz w:val="24"/>
          <w:szCs w:val="24"/>
          <w:u w:val="single"/>
        </w:rPr>
        <w:t>Other</w:t>
      </w:r>
    </w:p>
    <w:p w14:paraId="0538E484" w14:textId="301400C3" w:rsidR="006B505C" w:rsidRDefault="006B505C" w:rsidP="006B505C">
      <w:pPr>
        <w:spacing w:line="240" w:lineRule="atLeast"/>
        <w:ind w:left="720"/>
        <w:rPr>
          <w:rFonts w:ascii="Times New Roman" w:hAnsi="Times New Roman" w:cs="Times New Roman"/>
          <w:sz w:val="24"/>
          <w:szCs w:val="24"/>
        </w:rPr>
      </w:pPr>
      <w:r w:rsidRPr="00D20EE5">
        <w:rPr>
          <w:rFonts w:ascii="Times New Roman" w:hAnsi="Times New Roman" w:cs="Times New Roman"/>
          <w:sz w:val="24"/>
          <w:szCs w:val="24"/>
        </w:rPr>
        <w:t xml:space="preserve">The Contractor acknowledges that it shall provide State with any additional reports that </w:t>
      </w:r>
      <w:r w:rsidRPr="00D20EE5">
        <w:rPr>
          <w:rFonts w:ascii="Times New Roman" w:hAnsi="Times New Roman" w:cs="Times New Roman"/>
          <w:noProof/>
          <w:sz w:val="24"/>
          <w:szCs w:val="24"/>
        </w:rPr>
        <w:t>may be</w:t>
      </w:r>
      <w:r w:rsidRPr="00D20EE5">
        <w:rPr>
          <w:rFonts w:ascii="Times New Roman" w:hAnsi="Times New Roman" w:cs="Times New Roman"/>
          <w:sz w:val="24"/>
          <w:szCs w:val="24"/>
        </w:rPr>
        <w:t xml:space="preserve"> required by State or Federal law or regulations throughout the term of the </w:t>
      </w:r>
      <w:r w:rsidR="00B8060B">
        <w:rPr>
          <w:rFonts w:ascii="Times New Roman" w:hAnsi="Times New Roman" w:cs="Times New Roman"/>
          <w:sz w:val="24"/>
          <w:szCs w:val="24"/>
        </w:rPr>
        <w:t>Contract</w:t>
      </w:r>
      <w:r w:rsidRPr="00D20EE5">
        <w:rPr>
          <w:rFonts w:ascii="Times New Roman" w:hAnsi="Times New Roman" w:cs="Times New Roman"/>
          <w:sz w:val="24"/>
          <w:szCs w:val="24"/>
        </w:rPr>
        <w:t xml:space="preserve"> and shall use commercially reasonable efforts to provide </w:t>
      </w:r>
      <w:r w:rsidR="003E3C75">
        <w:rPr>
          <w:rFonts w:ascii="Times New Roman" w:hAnsi="Times New Roman" w:cs="Times New Roman"/>
          <w:sz w:val="24"/>
          <w:szCs w:val="24"/>
        </w:rPr>
        <w:t xml:space="preserve">the </w:t>
      </w:r>
      <w:r w:rsidRPr="00D20EE5">
        <w:rPr>
          <w:rFonts w:ascii="Times New Roman" w:hAnsi="Times New Roman" w:cs="Times New Roman"/>
          <w:sz w:val="24"/>
          <w:szCs w:val="24"/>
        </w:rPr>
        <w:t xml:space="preserve">State with additional reports as may be requested by </w:t>
      </w:r>
      <w:r w:rsidR="003E3C75">
        <w:rPr>
          <w:rFonts w:ascii="Times New Roman" w:hAnsi="Times New Roman" w:cs="Times New Roman"/>
          <w:sz w:val="24"/>
          <w:szCs w:val="24"/>
        </w:rPr>
        <w:t xml:space="preserve">the </w:t>
      </w:r>
      <w:r w:rsidRPr="00D20EE5">
        <w:rPr>
          <w:rFonts w:ascii="Times New Roman" w:hAnsi="Times New Roman" w:cs="Times New Roman"/>
          <w:sz w:val="24"/>
          <w:szCs w:val="24"/>
        </w:rPr>
        <w:t xml:space="preserve">State from time to time throughout the </w:t>
      </w:r>
      <w:r w:rsidR="00F24F9B">
        <w:rPr>
          <w:rFonts w:ascii="Times New Roman" w:hAnsi="Times New Roman" w:cs="Times New Roman"/>
          <w:sz w:val="24"/>
          <w:szCs w:val="24"/>
        </w:rPr>
        <w:t>Contract</w:t>
      </w:r>
      <w:r w:rsidR="00F24F9B" w:rsidRPr="00F24F9B">
        <w:rPr>
          <w:rFonts w:ascii="Times New Roman" w:hAnsi="Times New Roman" w:cs="Times New Roman"/>
          <w:sz w:val="24"/>
          <w:szCs w:val="24"/>
        </w:rPr>
        <w:t xml:space="preserve"> </w:t>
      </w:r>
      <w:r w:rsidRPr="00F24F9B">
        <w:rPr>
          <w:rFonts w:ascii="Times New Roman" w:hAnsi="Times New Roman" w:cs="Times New Roman"/>
          <w:sz w:val="24"/>
          <w:szCs w:val="24"/>
        </w:rPr>
        <w:t>term.</w:t>
      </w:r>
      <w:r w:rsidR="00C43F09">
        <w:rPr>
          <w:rFonts w:ascii="Times New Roman" w:hAnsi="Times New Roman" w:cs="Times New Roman"/>
          <w:sz w:val="24"/>
          <w:szCs w:val="24"/>
        </w:rPr>
        <w:t xml:space="preserve">  Such reports shall be created within two</w:t>
      </w:r>
      <w:r w:rsidR="003E3C75">
        <w:rPr>
          <w:rFonts w:ascii="Times New Roman" w:hAnsi="Times New Roman" w:cs="Times New Roman"/>
          <w:sz w:val="24"/>
          <w:szCs w:val="24"/>
        </w:rPr>
        <w:t xml:space="preserve"> (2)</w:t>
      </w:r>
      <w:r w:rsidR="00C43F09">
        <w:rPr>
          <w:rFonts w:ascii="Times New Roman" w:hAnsi="Times New Roman" w:cs="Times New Roman"/>
          <w:sz w:val="24"/>
          <w:szCs w:val="24"/>
        </w:rPr>
        <w:t xml:space="preserve"> weeks of the State’s request.</w:t>
      </w:r>
    </w:p>
    <w:p w14:paraId="0A6E057F" w14:textId="39D585A5" w:rsidR="00B551E3" w:rsidRDefault="00B551E3" w:rsidP="006B505C">
      <w:pPr>
        <w:spacing w:line="240" w:lineRule="atLeast"/>
        <w:ind w:left="720"/>
        <w:rPr>
          <w:rFonts w:ascii="Times New Roman" w:hAnsi="Times New Roman" w:cs="Times New Roman"/>
          <w:sz w:val="24"/>
          <w:szCs w:val="24"/>
        </w:rPr>
      </w:pPr>
    </w:p>
    <w:p w14:paraId="4DF55C47" w14:textId="3DC34E92" w:rsidR="00B551E3" w:rsidRPr="0000794A" w:rsidRDefault="00B551E3" w:rsidP="0000794A">
      <w:pPr>
        <w:spacing w:line="240" w:lineRule="atLeast"/>
        <w:ind w:left="720"/>
        <w:rPr>
          <w:rFonts w:ascii="Times New Roman" w:hAnsi="Times New Roman" w:cs="Times New Roman"/>
          <w:sz w:val="24"/>
          <w:szCs w:val="24"/>
        </w:rPr>
      </w:pPr>
      <w:r>
        <w:rPr>
          <w:rFonts w:ascii="Times New Roman" w:hAnsi="Times New Roman" w:cs="Times New Roman"/>
          <w:sz w:val="24"/>
          <w:szCs w:val="24"/>
        </w:rPr>
        <w:t>The Contractor shall provide, to the State, copies of laws, regulations, recommendations, industry standards, and information from similar clients and their solutions.</w:t>
      </w:r>
    </w:p>
    <w:p w14:paraId="73168025" w14:textId="77777777" w:rsidR="00E94027" w:rsidRPr="00E94027" w:rsidRDefault="00E94027" w:rsidP="00E94027">
      <w:pPr>
        <w:pStyle w:val="ListParagraph"/>
        <w:autoSpaceDE w:val="0"/>
        <w:autoSpaceDN w:val="0"/>
        <w:adjustRightInd w:val="0"/>
        <w:ind w:left="540"/>
        <w:rPr>
          <w:rFonts w:ascii="Times New Roman" w:hAnsi="Times New Roman" w:cs="Times New Roman"/>
          <w:b/>
          <w:sz w:val="32"/>
          <w:szCs w:val="24"/>
        </w:rPr>
      </w:pPr>
    </w:p>
    <w:p w14:paraId="413F1203" w14:textId="77777777" w:rsidR="00372A91" w:rsidRPr="00D20EE5" w:rsidRDefault="00C56344" w:rsidP="005078C8">
      <w:pPr>
        <w:pStyle w:val="ListParagraph"/>
        <w:numPr>
          <w:ilvl w:val="0"/>
          <w:numId w:val="1"/>
        </w:numPr>
        <w:autoSpaceDE w:val="0"/>
        <w:autoSpaceDN w:val="0"/>
        <w:adjustRightInd w:val="0"/>
        <w:ind w:left="540" w:hanging="540"/>
        <w:rPr>
          <w:rFonts w:ascii="Times New Roman" w:hAnsi="Times New Roman" w:cs="Times New Roman"/>
          <w:sz w:val="24"/>
          <w:szCs w:val="24"/>
        </w:rPr>
      </w:pPr>
      <w:r w:rsidRPr="00D20EE5">
        <w:rPr>
          <w:rFonts w:ascii="Times New Roman" w:hAnsi="Times New Roman" w:cs="Times New Roman"/>
          <w:b/>
          <w:sz w:val="32"/>
          <w:szCs w:val="24"/>
        </w:rPr>
        <w:t>Vendor Performance Management</w:t>
      </w:r>
    </w:p>
    <w:p w14:paraId="2BA2DF9F" w14:textId="77777777" w:rsidR="0009074F" w:rsidRPr="00D20EE5" w:rsidRDefault="0009074F" w:rsidP="0009074F">
      <w:pPr>
        <w:pStyle w:val="ListParagraph"/>
        <w:autoSpaceDE w:val="0"/>
        <w:autoSpaceDN w:val="0"/>
        <w:adjustRightInd w:val="0"/>
        <w:ind w:left="540"/>
        <w:rPr>
          <w:rFonts w:ascii="Times New Roman" w:hAnsi="Times New Roman" w:cs="Times New Roman"/>
          <w:sz w:val="24"/>
          <w:szCs w:val="24"/>
        </w:rPr>
      </w:pPr>
    </w:p>
    <w:p w14:paraId="2269AB22" w14:textId="77777777" w:rsidR="00A20F37" w:rsidRPr="00D20EE5" w:rsidRDefault="00A20F37" w:rsidP="00A20F37">
      <w:pPr>
        <w:pStyle w:val="ListParagraph"/>
        <w:numPr>
          <w:ilvl w:val="1"/>
          <w:numId w:val="1"/>
        </w:numPr>
        <w:autoSpaceDE w:val="0"/>
        <w:autoSpaceDN w:val="0"/>
        <w:adjustRightInd w:val="0"/>
        <w:rPr>
          <w:rFonts w:ascii="Times New Roman" w:hAnsi="Times New Roman" w:cs="Times New Roman"/>
          <w:b/>
          <w:sz w:val="28"/>
          <w:szCs w:val="28"/>
        </w:rPr>
      </w:pPr>
      <w:r w:rsidRPr="00D20EE5">
        <w:rPr>
          <w:rFonts w:ascii="Times New Roman" w:hAnsi="Times New Roman" w:cs="Times New Roman"/>
          <w:b/>
          <w:sz w:val="28"/>
          <w:szCs w:val="28"/>
        </w:rPr>
        <w:t>Overview</w:t>
      </w:r>
    </w:p>
    <w:p w14:paraId="4AD6FF0F" w14:textId="77777777" w:rsidR="00C56344" w:rsidRPr="00D20EE5" w:rsidRDefault="00C56344" w:rsidP="00C56344">
      <w:pPr>
        <w:pStyle w:val="ListParagraph"/>
        <w:autoSpaceDE w:val="0"/>
        <w:autoSpaceDN w:val="0"/>
        <w:adjustRightInd w:val="0"/>
        <w:ind w:left="360"/>
        <w:rPr>
          <w:rFonts w:ascii="Times New Roman" w:hAnsi="Times New Roman" w:cs="Times New Roman"/>
          <w:sz w:val="24"/>
          <w:szCs w:val="24"/>
        </w:rPr>
      </w:pPr>
    </w:p>
    <w:p w14:paraId="3503B5C5" w14:textId="4FD87CA0" w:rsidR="00F25274" w:rsidRPr="00D20EE5" w:rsidRDefault="00F25274" w:rsidP="00D31CFD">
      <w:pPr>
        <w:pStyle w:val="ListParagraph"/>
        <w:widowControl w:val="0"/>
        <w:numPr>
          <w:ilvl w:val="2"/>
          <w:numId w:val="26"/>
        </w:numPr>
        <w:spacing w:after="0" w:line="240" w:lineRule="auto"/>
        <w:ind w:left="1080" w:hanging="360"/>
        <w:rPr>
          <w:rFonts w:ascii="Times New Roman" w:eastAsia="Times New Roman" w:hAnsi="Times New Roman" w:cs="Times New Roman"/>
          <w:snapToGrid w:val="0"/>
          <w:sz w:val="24"/>
          <w:szCs w:val="24"/>
          <w:lang w:bidi="en-US"/>
        </w:rPr>
      </w:pPr>
      <w:r w:rsidRPr="00D20EE5">
        <w:rPr>
          <w:rFonts w:ascii="Times New Roman" w:eastAsia="Times New Roman" w:hAnsi="Times New Roman" w:cs="Times New Roman"/>
          <w:snapToGrid w:val="0"/>
          <w:sz w:val="24"/>
          <w:szCs w:val="24"/>
          <w:lang w:bidi="en-US"/>
        </w:rPr>
        <w:t xml:space="preserve">The State shall hold the Contractor accountable for performance under </w:t>
      </w:r>
      <w:r w:rsidR="00E21A73" w:rsidRPr="00D20EE5">
        <w:rPr>
          <w:rFonts w:ascii="Times New Roman" w:eastAsia="Times New Roman" w:hAnsi="Times New Roman" w:cs="Times New Roman"/>
          <w:snapToGrid w:val="0"/>
          <w:sz w:val="24"/>
          <w:szCs w:val="24"/>
          <w:lang w:bidi="en-US"/>
        </w:rPr>
        <w:t>this</w:t>
      </w:r>
      <w:r w:rsidRPr="00D20EE5">
        <w:rPr>
          <w:rFonts w:ascii="Times New Roman" w:eastAsia="Times New Roman" w:hAnsi="Times New Roman" w:cs="Times New Roman"/>
          <w:snapToGrid w:val="0"/>
          <w:sz w:val="24"/>
          <w:szCs w:val="24"/>
          <w:lang w:bidi="en-US"/>
        </w:rPr>
        <w:t xml:space="preserve"> Contract</w:t>
      </w:r>
      <w:r w:rsidR="0052497E" w:rsidRPr="00D20EE5">
        <w:rPr>
          <w:rFonts w:ascii="Times New Roman" w:eastAsia="Times New Roman" w:hAnsi="Times New Roman" w:cs="Times New Roman"/>
          <w:snapToGrid w:val="0"/>
          <w:sz w:val="24"/>
          <w:szCs w:val="24"/>
          <w:lang w:bidi="en-US"/>
        </w:rPr>
        <w:t xml:space="preserve">. </w:t>
      </w:r>
      <w:r w:rsidRPr="00D20EE5">
        <w:rPr>
          <w:rFonts w:ascii="Times New Roman" w:eastAsia="Times New Roman" w:hAnsi="Times New Roman" w:cs="Times New Roman"/>
          <w:snapToGrid w:val="0"/>
          <w:sz w:val="24"/>
          <w:szCs w:val="24"/>
          <w:lang w:bidi="en-US"/>
        </w:rPr>
        <w:t xml:space="preserve">In addition to all remedies available at law or in equity, the State specifically reserves the right to enforce the terms of this contract through Corrective Action Plans (CAP) </w:t>
      </w:r>
      <w:r w:rsidR="0020018A">
        <w:rPr>
          <w:rFonts w:ascii="Times New Roman" w:eastAsia="Times New Roman" w:hAnsi="Times New Roman" w:cs="Times New Roman"/>
          <w:snapToGrid w:val="0"/>
          <w:sz w:val="24"/>
          <w:szCs w:val="24"/>
          <w:lang w:bidi="en-US"/>
        </w:rPr>
        <w:t>contemplated by Section 2</w:t>
      </w:r>
      <w:r w:rsidR="002322A4">
        <w:rPr>
          <w:rFonts w:ascii="Times New Roman" w:eastAsia="Times New Roman" w:hAnsi="Times New Roman" w:cs="Times New Roman"/>
          <w:snapToGrid w:val="0"/>
          <w:sz w:val="24"/>
          <w:szCs w:val="24"/>
          <w:lang w:bidi="en-US"/>
        </w:rPr>
        <w:t>1</w:t>
      </w:r>
      <w:r w:rsidR="0020018A">
        <w:rPr>
          <w:rFonts w:ascii="Times New Roman" w:eastAsia="Times New Roman" w:hAnsi="Times New Roman" w:cs="Times New Roman"/>
          <w:snapToGrid w:val="0"/>
          <w:sz w:val="24"/>
          <w:szCs w:val="24"/>
          <w:lang w:bidi="en-US"/>
        </w:rPr>
        <w:t xml:space="preserve">.2 </w:t>
      </w:r>
      <w:r w:rsidRPr="00D20EE5">
        <w:rPr>
          <w:rFonts w:ascii="Times New Roman" w:eastAsia="Times New Roman" w:hAnsi="Times New Roman" w:cs="Times New Roman"/>
          <w:snapToGrid w:val="0"/>
          <w:sz w:val="24"/>
          <w:szCs w:val="24"/>
          <w:lang w:bidi="en-US"/>
        </w:rPr>
        <w:t>and</w:t>
      </w:r>
      <w:r w:rsidR="0020018A">
        <w:rPr>
          <w:rFonts w:ascii="Times New Roman" w:eastAsia="Times New Roman" w:hAnsi="Times New Roman" w:cs="Times New Roman"/>
          <w:snapToGrid w:val="0"/>
          <w:sz w:val="24"/>
          <w:szCs w:val="24"/>
          <w:lang w:bidi="en-US"/>
        </w:rPr>
        <w:t>/or</w:t>
      </w:r>
      <w:r w:rsidR="00327395" w:rsidRPr="00D20EE5">
        <w:rPr>
          <w:rFonts w:ascii="Times New Roman" w:eastAsia="Times New Roman" w:hAnsi="Times New Roman" w:cs="Times New Roman"/>
          <w:snapToGrid w:val="0"/>
          <w:sz w:val="24"/>
          <w:szCs w:val="24"/>
          <w:lang w:bidi="en-US"/>
        </w:rPr>
        <w:t xml:space="preserve"> </w:t>
      </w:r>
      <w:r w:rsidR="0020018A">
        <w:rPr>
          <w:rFonts w:ascii="Times New Roman" w:eastAsia="Times New Roman" w:hAnsi="Times New Roman" w:cs="Times New Roman"/>
          <w:snapToGrid w:val="0"/>
          <w:sz w:val="24"/>
          <w:szCs w:val="24"/>
          <w:lang w:bidi="en-US"/>
        </w:rPr>
        <w:t xml:space="preserve">through the assessment of </w:t>
      </w:r>
      <w:r w:rsidR="0019117B">
        <w:rPr>
          <w:rFonts w:ascii="Times New Roman" w:eastAsia="Times New Roman" w:hAnsi="Times New Roman" w:cs="Times New Roman"/>
          <w:snapToGrid w:val="0"/>
          <w:sz w:val="24"/>
          <w:szCs w:val="24"/>
          <w:lang w:bidi="en-US"/>
        </w:rPr>
        <w:t>administrative fees</w:t>
      </w:r>
      <w:r w:rsidR="0020018A">
        <w:rPr>
          <w:rFonts w:ascii="Times New Roman" w:eastAsia="Times New Roman" w:hAnsi="Times New Roman" w:cs="Times New Roman"/>
          <w:snapToGrid w:val="0"/>
          <w:sz w:val="24"/>
          <w:szCs w:val="24"/>
          <w:lang w:bidi="en-US"/>
        </w:rPr>
        <w:t xml:space="preserve"> as contemplated by Section 2</w:t>
      </w:r>
      <w:r w:rsidR="002322A4">
        <w:rPr>
          <w:rFonts w:ascii="Times New Roman" w:eastAsia="Times New Roman" w:hAnsi="Times New Roman" w:cs="Times New Roman"/>
          <w:snapToGrid w:val="0"/>
          <w:sz w:val="24"/>
          <w:szCs w:val="24"/>
          <w:lang w:bidi="en-US"/>
        </w:rPr>
        <w:t>1</w:t>
      </w:r>
      <w:r w:rsidR="0020018A">
        <w:rPr>
          <w:rFonts w:ascii="Times New Roman" w:eastAsia="Times New Roman" w:hAnsi="Times New Roman" w:cs="Times New Roman"/>
          <w:snapToGrid w:val="0"/>
          <w:sz w:val="24"/>
          <w:szCs w:val="24"/>
          <w:lang w:bidi="en-US"/>
        </w:rPr>
        <w:t>.3</w:t>
      </w:r>
      <w:r w:rsidR="00FD6557">
        <w:rPr>
          <w:rFonts w:ascii="Times New Roman" w:eastAsia="Times New Roman" w:hAnsi="Times New Roman" w:cs="Times New Roman"/>
          <w:snapToGrid w:val="0"/>
          <w:sz w:val="24"/>
          <w:szCs w:val="24"/>
          <w:lang w:bidi="en-US"/>
        </w:rPr>
        <w:t xml:space="preserve"> and 2</w:t>
      </w:r>
      <w:r w:rsidR="002322A4">
        <w:rPr>
          <w:rFonts w:ascii="Times New Roman" w:eastAsia="Times New Roman" w:hAnsi="Times New Roman" w:cs="Times New Roman"/>
          <w:snapToGrid w:val="0"/>
          <w:sz w:val="24"/>
          <w:szCs w:val="24"/>
          <w:lang w:bidi="en-US"/>
        </w:rPr>
        <w:t>1</w:t>
      </w:r>
      <w:r w:rsidR="00FD6557">
        <w:rPr>
          <w:rFonts w:ascii="Times New Roman" w:eastAsia="Times New Roman" w:hAnsi="Times New Roman" w:cs="Times New Roman"/>
          <w:snapToGrid w:val="0"/>
          <w:sz w:val="24"/>
          <w:szCs w:val="24"/>
          <w:lang w:bidi="en-US"/>
        </w:rPr>
        <w:t>.4</w:t>
      </w:r>
      <w:r w:rsidR="0020018A">
        <w:rPr>
          <w:rFonts w:ascii="Times New Roman" w:eastAsia="Times New Roman" w:hAnsi="Times New Roman" w:cs="Times New Roman"/>
          <w:snapToGrid w:val="0"/>
          <w:sz w:val="24"/>
          <w:szCs w:val="24"/>
          <w:lang w:bidi="en-US"/>
        </w:rPr>
        <w:t>.</w:t>
      </w:r>
    </w:p>
    <w:p w14:paraId="6A611FCE" w14:textId="77777777" w:rsidR="00F25274" w:rsidRPr="00276240" w:rsidRDefault="00F25274" w:rsidP="00FC4862">
      <w:pPr>
        <w:widowControl w:val="0"/>
        <w:spacing w:after="0" w:line="240" w:lineRule="auto"/>
        <w:ind w:left="1080" w:hanging="360"/>
        <w:contextualSpacing/>
        <w:rPr>
          <w:rFonts w:ascii="Times New Roman" w:eastAsia="Times New Roman" w:hAnsi="Times New Roman" w:cs="Times New Roman"/>
          <w:snapToGrid w:val="0"/>
          <w:sz w:val="24"/>
          <w:szCs w:val="24"/>
          <w:lang w:bidi="en-US"/>
        </w:rPr>
      </w:pPr>
    </w:p>
    <w:p w14:paraId="2B0E087D" w14:textId="11C8F13C" w:rsidR="00F25274" w:rsidRPr="004212AD" w:rsidRDefault="00F25274" w:rsidP="00D31CFD">
      <w:pPr>
        <w:pStyle w:val="ListParagraph"/>
        <w:widowControl w:val="0"/>
        <w:numPr>
          <w:ilvl w:val="2"/>
          <w:numId w:val="26"/>
        </w:numPr>
        <w:spacing w:after="0" w:line="240" w:lineRule="auto"/>
        <w:ind w:left="1080" w:hanging="360"/>
        <w:rPr>
          <w:rFonts w:ascii="Times New Roman" w:eastAsia="Times New Roman" w:hAnsi="Times New Roman" w:cs="Times New Roman"/>
          <w:sz w:val="24"/>
          <w:szCs w:val="24"/>
          <w:lang w:bidi="en-US"/>
        </w:rPr>
      </w:pPr>
      <w:r w:rsidRPr="00276240">
        <w:rPr>
          <w:rFonts w:ascii="Times New Roman" w:eastAsia="Times New Roman" w:hAnsi="Times New Roman" w:cs="Times New Roman"/>
          <w:snapToGrid w:val="0"/>
          <w:sz w:val="24"/>
          <w:szCs w:val="24"/>
          <w:lang w:bidi="en-US"/>
        </w:rPr>
        <w:t xml:space="preserve">Reports provided by the Contractor must provide sufficient data to enable the State’s verification of the performance criteria and must provide sufficient detail to allow the State </w:t>
      </w:r>
      <w:r w:rsidRPr="00276240">
        <w:rPr>
          <w:rFonts w:ascii="Times New Roman" w:eastAsia="Times New Roman" w:hAnsi="Times New Roman" w:cs="Times New Roman"/>
          <w:noProof/>
          <w:snapToGrid w:val="0"/>
          <w:sz w:val="24"/>
          <w:szCs w:val="24"/>
          <w:lang w:bidi="en-US"/>
        </w:rPr>
        <w:t xml:space="preserve">to </w:t>
      </w:r>
      <w:r w:rsidR="005A1967" w:rsidRPr="00276240">
        <w:rPr>
          <w:rFonts w:ascii="Times New Roman" w:eastAsia="Times New Roman" w:hAnsi="Times New Roman" w:cs="Times New Roman"/>
          <w:noProof/>
          <w:snapToGrid w:val="0"/>
          <w:sz w:val="24"/>
          <w:szCs w:val="24"/>
          <w:lang w:bidi="en-US"/>
        </w:rPr>
        <w:t>investigate further</w:t>
      </w:r>
      <w:r w:rsidRPr="00276240">
        <w:rPr>
          <w:rFonts w:ascii="Times New Roman" w:eastAsia="Times New Roman" w:hAnsi="Times New Roman" w:cs="Times New Roman"/>
          <w:snapToGrid w:val="0"/>
          <w:sz w:val="24"/>
          <w:szCs w:val="24"/>
          <w:lang w:bidi="en-US"/>
        </w:rPr>
        <w:t xml:space="preserve"> the activity </w:t>
      </w:r>
      <w:r w:rsidRPr="00276240">
        <w:rPr>
          <w:rFonts w:ascii="Times New Roman" w:eastAsia="Times New Roman" w:hAnsi="Times New Roman" w:cs="Times New Roman"/>
          <w:noProof/>
          <w:snapToGrid w:val="0"/>
          <w:sz w:val="24"/>
          <w:szCs w:val="24"/>
          <w:lang w:bidi="en-US"/>
        </w:rPr>
        <w:t>being reported</w:t>
      </w:r>
      <w:r w:rsidR="0052497E" w:rsidRPr="004212AD">
        <w:rPr>
          <w:rFonts w:ascii="Times New Roman" w:eastAsia="Times New Roman" w:hAnsi="Times New Roman" w:cs="Times New Roman"/>
          <w:snapToGrid w:val="0"/>
          <w:sz w:val="24"/>
          <w:szCs w:val="24"/>
          <w:lang w:bidi="en-US"/>
        </w:rPr>
        <w:t xml:space="preserve">. </w:t>
      </w:r>
      <w:r w:rsidR="001D0E31">
        <w:rPr>
          <w:rFonts w:ascii="Times New Roman" w:eastAsia="Times New Roman" w:hAnsi="Times New Roman" w:cs="Times New Roman"/>
          <w:snapToGrid w:val="0"/>
          <w:sz w:val="24"/>
          <w:szCs w:val="24"/>
          <w:lang w:bidi="en-US"/>
        </w:rPr>
        <w:t xml:space="preserve"> </w:t>
      </w:r>
      <w:r w:rsidR="00E21A73" w:rsidRPr="004212AD">
        <w:rPr>
          <w:rFonts w:ascii="Times New Roman" w:eastAsia="Times New Roman" w:hAnsi="Times New Roman" w:cs="Times New Roman"/>
          <w:snapToGrid w:val="0"/>
          <w:sz w:val="24"/>
          <w:szCs w:val="24"/>
          <w:lang w:bidi="en-US"/>
        </w:rPr>
        <w:t xml:space="preserve">The State reserves the right to audit the Contractor’s data to verify the accuracy of any Contractor furnished </w:t>
      </w:r>
      <w:r w:rsidR="00E21A73" w:rsidRPr="004212AD">
        <w:rPr>
          <w:rFonts w:ascii="Times New Roman" w:eastAsia="Times New Roman" w:hAnsi="Times New Roman" w:cs="Times New Roman"/>
          <w:noProof/>
          <w:snapToGrid w:val="0"/>
          <w:sz w:val="24"/>
          <w:szCs w:val="24"/>
          <w:lang w:bidi="en-US"/>
        </w:rPr>
        <w:t>report</w:t>
      </w:r>
      <w:r w:rsidR="00E21A73" w:rsidRPr="004212AD">
        <w:rPr>
          <w:rFonts w:ascii="Times New Roman" w:eastAsia="Times New Roman" w:hAnsi="Times New Roman" w:cs="Times New Roman"/>
          <w:snapToGrid w:val="0"/>
          <w:sz w:val="24"/>
          <w:szCs w:val="24"/>
          <w:lang w:bidi="en-US"/>
        </w:rPr>
        <w:t>.</w:t>
      </w:r>
    </w:p>
    <w:p w14:paraId="54687767" w14:textId="77777777" w:rsidR="00F25274" w:rsidRPr="00F24F9B" w:rsidRDefault="00F25274" w:rsidP="00F25274">
      <w:pPr>
        <w:widowControl w:val="0"/>
        <w:spacing w:after="0" w:line="240" w:lineRule="auto"/>
        <w:rPr>
          <w:rFonts w:ascii="Times New Roman" w:eastAsia="Times New Roman" w:hAnsi="Times New Roman" w:cs="Times New Roman"/>
          <w:b/>
          <w:snapToGrid w:val="0"/>
          <w:sz w:val="24"/>
          <w:szCs w:val="24"/>
        </w:rPr>
      </w:pPr>
    </w:p>
    <w:p w14:paraId="46B99C02" w14:textId="77777777" w:rsidR="00F25274" w:rsidRPr="00D20EE5" w:rsidRDefault="00F25274" w:rsidP="005078C8">
      <w:pPr>
        <w:pStyle w:val="ListParagraph"/>
        <w:widowControl w:val="0"/>
        <w:numPr>
          <w:ilvl w:val="1"/>
          <w:numId w:val="1"/>
        </w:numPr>
        <w:spacing w:after="0" w:line="240" w:lineRule="auto"/>
        <w:rPr>
          <w:rFonts w:ascii="Times New Roman" w:hAnsi="Times New Roman" w:cs="Times New Roman"/>
          <w:b/>
          <w:sz w:val="28"/>
          <w:szCs w:val="24"/>
        </w:rPr>
      </w:pPr>
      <w:r w:rsidRPr="00D20EE5">
        <w:rPr>
          <w:rFonts w:ascii="Times New Roman" w:hAnsi="Times New Roman" w:cs="Times New Roman"/>
          <w:b/>
          <w:sz w:val="28"/>
          <w:szCs w:val="24"/>
        </w:rPr>
        <w:t>Corrective Action Plans</w:t>
      </w:r>
    </w:p>
    <w:p w14:paraId="59A2E0A7" w14:textId="77777777" w:rsidR="00F25274" w:rsidRPr="00D20EE5" w:rsidRDefault="00F25274" w:rsidP="00F25274">
      <w:pPr>
        <w:widowControl w:val="0"/>
        <w:spacing w:after="0" w:line="240" w:lineRule="auto"/>
        <w:contextualSpacing/>
        <w:rPr>
          <w:rFonts w:ascii="Times New Roman" w:eastAsia="Times New Roman" w:hAnsi="Times New Roman" w:cs="Times New Roman"/>
          <w:snapToGrid w:val="0"/>
          <w:sz w:val="24"/>
          <w:szCs w:val="24"/>
          <w:lang w:bidi="en-US"/>
        </w:rPr>
      </w:pPr>
    </w:p>
    <w:p w14:paraId="58913E08" w14:textId="64DB4D68" w:rsidR="00F25274" w:rsidRPr="00D20EE5" w:rsidRDefault="0071717D" w:rsidP="00D31CFD">
      <w:pPr>
        <w:pStyle w:val="ListParagraph"/>
        <w:widowControl w:val="0"/>
        <w:numPr>
          <w:ilvl w:val="2"/>
          <w:numId w:val="33"/>
        </w:numPr>
        <w:spacing w:after="0" w:line="240" w:lineRule="auto"/>
        <w:ind w:left="1080" w:hanging="360"/>
        <w:rPr>
          <w:rFonts w:ascii="Times New Roman" w:eastAsia="Times New Roman" w:hAnsi="Times New Roman" w:cs="Times New Roman"/>
          <w:snapToGrid w:val="0"/>
          <w:sz w:val="24"/>
          <w:szCs w:val="24"/>
          <w:lang w:bidi="en-US"/>
        </w:rPr>
      </w:pPr>
      <w:r w:rsidRPr="00D20EE5">
        <w:rPr>
          <w:rFonts w:ascii="Times New Roman" w:eastAsia="Times New Roman" w:hAnsi="Times New Roman" w:cs="Times New Roman"/>
          <w:snapToGrid w:val="0"/>
          <w:sz w:val="24"/>
          <w:szCs w:val="24"/>
          <w:lang w:bidi="en-US"/>
        </w:rPr>
        <w:lastRenderedPageBreak/>
        <w:t>If the State requires a CAP (as described below</w:t>
      </w:r>
      <w:r w:rsidR="00412794">
        <w:rPr>
          <w:rFonts w:ascii="Times New Roman" w:eastAsia="Times New Roman" w:hAnsi="Times New Roman" w:cs="Times New Roman"/>
          <w:snapToGrid w:val="0"/>
          <w:sz w:val="24"/>
          <w:szCs w:val="24"/>
          <w:lang w:bidi="en-US"/>
        </w:rPr>
        <w:t>)</w:t>
      </w:r>
      <w:r w:rsidRPr="00D20EE5">
        <w:rPr>
          <w:rFonts w:ascii="Times New Roman" w:eastAsia="Times New Roman" w:hAnsi="Times New Roman" w:cs="Times New Roman"/>
          <w:snapToGrid w:val="0"/>
          <w:sz w:val="24"/>
          <w:szCs w:val="24"/>
          <w:lang w:bidi="en-US"/>
        </w:rPr>
        <w:t xml:space="preserve"> the CAP must, a</w:t>
      </w:r>
      <w:r w:rsidR="00F25274" w:rsidRPr="00D20EE5">
        <w:rPr>
          <w:rFonts w:ascii="Times New Roman" w:eastAsia="Times New Roman" w:hAnsi="Times New Roman" w:cs="Times New Roman"/>
          <w:snapToGrid w:val="0"/>
          <w:sz w:val="24"/>
          <w:szCs w:val="24"/>
          <w:lang w:bidi="en-US"/>
        </w:rPr>
        <w:t xml:space="preserve">t a minimum, address the causes of the deficiency, the impacts, and the measures being taken </w:t>
      </w:r>
      <w:r w:rsidR="00F25274" w:rsidRPr="00D20EE5">
        <w:rPr>
          <w:rFonts w:ascii="Times New Roman" w:eastAsia="Times New Roman" w:hAnsi="Times New Roman" w:cs="Times New Roman"/>
          <w:noProof/>
          <w:snapToGrid w:val="0"/>
          <w:sz w:val="24"/>
          <w:szCs w:val="24"/>
          <w:lang w:bidi="en-US"/>
        </w:rPr>
        <w:t>and/or</w:t>
      </w:r>
      <w:r w:rsidR="00F25274" w:rsidRPr="00D20EE5">
        <w:rPr>
          <w:rFonts w:ascii="Times New Roman" w:eastAsia="Times New Roman" w:hAnsi="Times New Roman" w:cs="Times New Roman"/>
          <w:snapToGrid w:val="0"/>
          <w:sz w:val="24"/>
          <w:szCs w:val="24"/>
          <w:lang w:bidi="en-US"/>
        </w:rPr>
        <w:t xml:space="preserve"> recommended to remedy the deficiency and indicate whether the solution is permanent or temporary. </w:t>
      </w:r>
      <w:r w:rsidR="001D0E31">
        <w:rPr>
          <w:rFonts w:ascii="Times New Roman" w:eastAsia="Times New Roman" w:hAnsi="Times New Roman" w:cs="Times New Roman"/>
          <w:snapToGrid w:val="0"/>
          <w:sz w:val="24"/>
          <w:szCs w:val="24"/>
          <w:lang w:bidi="en-US"/>
        </w:rPr>
        <w:t xml:space="preserve"> </w:t>
      </w:r>
      <w:r w:rsidR="00F25274" w:rsidRPr="00D20EE5">
        <w:rPr>
          <w:rFonts w:ascii="Times New Roman" w:eastAsia="Times New Roman" w:hAnsi="Times New Roman" w:cs="Times New Roman"/>
          <w:snapToGrid w:val="0"/>
          <w:sz w:val="24"/>
          <w:szCs w:val="24"/>
          <w:lang w:bidi="en-US"/>
        </w:rPr>
        <w:t xml:space="preserve">It must also include a schedule showing when the deficiency will </w:t>
      </w:r>
      <w:r w:rsidR="00F25274" w:rsidRPr="00D20EE5">
        <w:rPr>
          <w:rFonts w:ascii="Times New Roman" w:eastAsia="Times New Roman" w:hAnsi="Times New Roman" w:cs="Times New Roman"/>
          <w:noProof/>
          <w:snapToGrid w:val="0"/>
          <w:sz w:val="24"/>
          <w:szCs w:val="24"/>
          <w:lang w:bidi="en-US"/>
        </w:rPr>
        <w:t>be remedied</w:t>
      </w:r>
      <w:r w:rsidR="00F25274" w:rsidRPr="00D20EE5">
        <w:rPr>
          <w:rFonts w:ascii="Times New Roman" w:eastAsia="Times New Roman" w:hAnsi="Times New Roman" w:cs="Times New Roman"/>
          <w:snapToGrid w:val="0"/>
          <w:sz w:val="24"/>
          <w:szCs w:val="24"/>
          <w:lang w:bidi="en-US"/>
        </w:rPr>
        <w:t xml:space="preserve">, and when the permanent solution will </w:t>
      </w:r>
      <w:r w:rsidR="00F25274" w:rsidRPr="00D20EE5">
        <w:rPr>
          <w:rFonts w:ascii="Times New Roman" w:eastAsia="Times New Roman" w:hAnsi="Times New Roman" w:cs="Times New Roman"/>
          <w:noProof/>
          <w:snapToGrid w:val="0"/>
          <w:sz w:val="24"/>
          <w:szCs w:val="24"/>
          <w:lang w:bidi="en-US"/>
        </w:rPr>
        <w:t>be implemented</w:t>
      </w:r>
      <w:r w:rsidR="00F25274" w:rsidRPr="00D20EE5">
        <w:rPr>
          <w:rFonts w:ascii="Times New Roman" w:eastAsia="Times New Roman" w:hAnsi="Times New Roman" w:cs="Times New Roman"/>
          <w:snapToGrid w:val="0"/>
          <w:sz w:val="24"/>
          <w:szCs w:val="24"/>
          <w:lang w:bidi="en-US"/>
        </w:rPr>
        <w:t xml:space="preserve">, if appropriate (as determined by the State). </w:t>
      </w:r>
    </w:p>
    <w:p w14:paraId="5705B12A" w14:textId="77777777" w:rsidR="00F25274" w:rsidRPr="00D20EE5" w:rsidRDefault="00F25274" w:rsidP="00F25274">
      <w:pPr>
        <w:widowControl w:val="0"/>
        <w:spacing w:after="0" w:line="240" w:lineRule="auto"/>
        <w:ind w:left="720"/>
        <w:contextualSpacing/>
        <w:rPr>
          <w:rFonts w:ascii="Times New Roman" w:eastAsia="Times New Roman" w:hAnsi="Times New Roman" w:cs="Times New Roman"/>
          <w:b/>
          <w:snapToGrid w:val="0"/>
          <w:sz w:val="24"/>
          <w:szCs w:val="24"/>
          <w:lang w:bidi="en-US"/>
        </w:rPr>
      </w:pPr>
    </w:p>
    <w:p w14:paraId="106A868E" w14:textId="4C357AFA" w:rsidR="00F25274" w:rsidRPr="00D20EE5" w:rsidRDefault="00F25274" w:rsidP="00D31CFD">
      <w:pPr>
        <w:pStyle w:val="ListParagraph"/>
        <w:numPr>
          <w:ilvl w:val="2"/>
          <w:numId w:val="33"/>
        </w:numPr>
        <w:spacing w:after="0" w:line="240" w:lineRule="auto"/>
        <w:ind w:left="1080" w:hanging="360"/>
        <w:rPr>
          <w:rFonts w:ascii="Times New Roman" w:eastAsia="Times New Roman" w:hAnsi="Times New Roman" w:cs="Times New Roman"/>
          <w:snapToGrid w:val="0"/>
          <w:sz w:val="24"/>
          <w:szCs w:val="24"/>
          <w:lang w:bidi="en-US"/>
        </w:rPr>
      </w:pPr>
      <w:r w:rsidRPr="00D20EE5">
        <w:rPr>
          <w:rFonts w:ascii="Times New Roman" w:eastAsia="Times New Roman" w:hAnsi="Times New Roman" w:cs="Times New Roman"/>
          <w:snapToGrid w:val="0"/>
          <w:sz w:val="24"/>
          <w:szCs w:val="24"/>
          <w:lang w:bidi="en-US"/>
        </w:rPr>
        <w:t xml:space="preserve">The CAP must be submitted under the signature of the Contractor’s </w:t>
      </w:r>
      <w:r w:rsidR="00350BCC" w:rsidRPr="00D20EE5">
        <w:rPr>
          <w:rFonts w:ascii="Times New Roman" w:eastAsia="Times New Roman" w:hAnsi="Times New Roman" w:cs="Times New Roman"/>
          <w:snapToGrid w:val="0"/>
          <w:sz w:val="24"/>
          <w:szCs w:val="24"/>
          <w:lang w:bidi="en-US"/>
        </w:rPr>
        <w:t>P</w:t>
      </w:r>
      <w:r w:rsidRPr="00D20EE5">
        <w:rPr>
          <w:rFonts w:ascii="Times New Roman" w:eastAsia="Times New Roman" w:hAnsi="Times New Roman" w:cs="Times New Roman"/>
          <w:snapToGrid w:val="0"/>
          <w:sz w:val="24"/>
          <w:szCs w:val="24"/>
          <w:lang w:bidi="en-US"/>
        </w:rPr>
        <w:t xml:space="preserve">roject </w:t>
      </w:r>
      <w:r w:rsidR="00350BCC" w:rsidRPr="00D20EE5">
        <w:rPr>
          <w:rFonts w:ascii="Times New Roman" w:eastAsia="Times New Roman" w:hAnsi="Times New Roman" w:cs="Times New Roman"/>
          <w:snapToGrid w:val="0"/>
          <w:sz w:val="24"/>
          <w:szCs w:val="24"/>
          <w:lang w:bidi="en-US"/>
        </w:rPr>
        <w:t>Manager</w:t>
      </w:r>
      <w:r w:rsidRPr="00D20EE5">
        <w:rPr>
          <w:rFonts w:ascii="Times New Roman" w:eastAsia="Times New Roman" w:hAnsi="Times New Roman" w:cs="Times New Roman"/>
          <w:snapToGrid w:val="0"/>
          <w:sz w:val="24"/>
          <w:szCs w:val="24"/>
          <w:lang w:bidi="en-US"/>
        </w:rPr>
        <w:t xml:space="preserve"> and must </w:t>
      </w:r>
      <w:r w:rsidRPr="00D20EE5">
        <w:rPr>
          <w:rFonts w:ascii="Times New Roman" w:eastAsia="Times New Roman" w:hAnsi="Times New Roman" w:cs="Times New Roman"/>
          <w:noProof/>
          <w:snapToGrid w:val="0"/>
          <w:sz w:val="24"/>
          <w:szCs w:val="24"/>
          <w:lang w:bidi="en-US"/>
        </w:rPr>
        <w:t>be approved</w:t>
      </w:r>
      <w:r w:rsidRPr="00D20EE5">
        <w:rPr>
          <w:rFonts w:ascii="Times New Roman" w:eastAsia="Times New Roman" w:hAnsi="Times New Roman" w:cs="Times New Roman"/>
          <w:snapToGrid w:val="0"/>
          <w:sz w:val="24"/>
          <w:szCs w:val="24"/>
          <w:lang w:bidi="en-US"/>
        </w:rPr>
        <w:t xml:space="preserve"> by the State. </w:t>
      </w:r>
      <w:r w:rsidR="001D0E31">
        <w:rPr>
          <w:rFonts w:ascii="Times New Roman" w:eastAsia="Times New Roman" w:hAnsi="Times New Roman" w:cs="Times New Roman"/>
          <w:snapToGrid w:val="0"/>
          <w:sz w:val="24"/>
          <w:szCs w:val="24"/>
          <w:lang w:bidi="en-US"/>
        </w:rPr>
        <w:t xml:space="preserve"> </w:t>
      </w:r>
      <w:r w:rsidRPr="00D20EE5">
        <w:rPr>
          <w:rFonts w:ascii="Times New Roman" w:eastAsia="Times New Roman" w:hAnsi="Times New Roman" w:cs="Times New Roman"/>
          <w:snapToGrid w:val="0"/>
          <w:sz w:val="24"/>
          <w:szCs w:val="24"/>
          <w:lang w:bidi="en-US"/>
        </w:rPr>
        <w:t xml:space="preserve">If the recommendations in the CAP are not acceptable to the State, the State may provide suggestions and direction to bring the Contractor into compliance. </w:t>
      </w:r>
    </w:p>
    <w:p w14:paraId="61B8B772" w14:textId="77777777" w:rsidR="00F25274" w:rsidRPr="00D20EE5" w:rsidRDefault="00F25274" w:rsidP="00F25274">
      <w:pPr>
        <w:spacing w:after="0" w:line="240" w:lineRule="auto"/>
        <w:ind w:left="720"/>
        <w:contextualSpacing/>
        <w:rPr>
          <w:rFonts w:ascii="Times New Roman" w:eastAsia="Times New Roman" w:hAnsi="Times New Roman" w:cs="Times New Roman"/>
          <w:b/>
          <w:snapToGrid w:val="0"/>
          <w:sz w:val="24"/>
          <w:szCs w:val="24"/>
          <w:lang w:bidi="en-US"/>
        </w:rPr>
      </w:pPr>
    </w:p>
    <w:p w14:paraId="066283A8" w14:textId="181776CA" w:rsidR="00F25274" w:rsidRPr="00F24F9B" w:rsidRDefault="00E614E8" w:rsidP="005078C8">
      <w:pPr>
        <w:pStyle w:val="ListParagraph"/>
        <w:widowControl w:val="0"/>
        <w:numPr>
          <w:ilvl w:val="1"/>
          <w:numId w:val="1"/>
        </w:numPr>
        <w:spacing w:after="0" w:line="240" w:lineRule="auto"/>
        <w:rPr>
          <w:rFonts w:ascii="Times New Roman" w:hAnsi="Times New Roman" w:cs="Times New Roman"/>
          <w:b/>
          <w:sz w:val="28"/>
          <w:szCs w:val="24"/>
        </w:rPr>
      </w:pPr>
      <w:r>
        <w:rPr>
          <w:rFonts w:ascii="Times New Roman" w:hAnsi="Times New Roman" w:cs="Times New Roman"/>
          <w:b/>
          <w:sz w:val="28"/>
          <w:szCs w:val="24"/>
        </w:rPr>
        <w:t>Contractor and Service Standards</w:t>
      </w:r>
    </w:p>
    <w:p w14:paraId="0C618572" w14:textId="77777777" w:rsidR="00FC4862" w:rsidRPr="00D20EE5" w:rsidRDefault="00FC4862" w:rsidP="00FC4862">
      <w:pPr>
        <w:pStyle w:val="ListParagraph"/>
        <w:ind w:left="1080"/>
        <w:rPr>
          <w:rFonts w:ascii="Times New Roman" w:hAnsi="Times New Roman" w:cs="Times New Roman"/>
          <w:sz w:val="24"/>
        </w:rPr>
      </w:pPr>
    </w:p>
    <w:p w14:paraId="0C648DB3" w14:textId="003F3563" w:rsidR="008E2FB2" w:rsidRDefault="008E2FB2" w:rsidP="00D31CFD">
      <w:pPr>
        <w:pStyle w:val="ListParagraph"/>
        <w:numPr>
          <w:ilvl w:val="0"/>
          <w:numId w:val="27"/>
        </w:numPr>
        <w:ind w:left="1080"/>
        <w:rPr>
          <w:rFonts w:ascii="Times New Roman" w:hAnsi="Times New Roman" w:cs="Times New Roman"/>
          <w:sz w:val="24"/>
        </w:rPr>
      </w:pPr>
      <w:r>
        <w:rPr>
          <w:rFonts w:ascii="Times New Roman" w:hAnsi="Times New Roman" w:cs="Times New Roman"/>
          <w:sz w:val="24"/>
        </w:rPr>
        <w:t xml:space="preserve">While the State does not directly pay the Contractor for its services under this Contract, the State nonetheless </w:t>
      </w:r>
      <w:r w:rsidR="009B1B18">
        <w:rPr>
          <w:rFonts w:ascii="Times New Roman" w:hAnsi="Times New Roman" w:cs="Times New Roman"/>
          <w:sz w:val="24"/>
        </w:rPr>
        <w:t xml:space="preserve">dedicates its resources to the management and success of the programs enabled by this Contract. Accordingly, if the Contractor provides diminished services under this Contract the State must direct additional resources to the management thereof. </w:t>
      </w:r>
      <w:r w:rsidR="001907F5">
        <w:rPr>
          <w:rFonts w:ascii="Times New Roman" w:hAnsi="Times New Roman" w:cs="Times New Roman"/>
          <w:sz w:val="24"/>
        </w:rPr>
        <w:t xml:space="preserve">In an effort to recompense the State for these resources, the Contractor and the State agree to the </w:t>
      </w:r>
      <w:r w:rsidR="0019117B">
        <w:rPr>
          <w:rFonts w:ascii="Times New Roman" w:hAnsi="Times New Roman" w:cs="Times New Roman"/>
          <w:sz w:val="24"/>
        </w:rPr>
        <w:t>administrative fee</w:t>
      </w:r>
      <w:r w:rsidR="001907F5">
        <w:rPr>
          <w:rFonts w:ascii="Times New Roman" w:hAnsi="Times New Roman" w:cs="Times New Roman"/>
          <w:sz w:val="24"/>
        </w:rPr>
        <w:t>s outlined in this section.</w:t>
      </w:r>
    </w:p>
    <w:p w14:paraId="783007DB" w14:textId="77777777" w:rsidR="001907F5" w:rsidRDefault="001907F5" w:rsidP="001907F5">
      <w:pPr>
        <w:pStyle w:val="ListParagraph"/>
        <w:ind w:left="1080"/>
        <w:rPr>
          <w:rFonts w:ascii="Times New Roman" w:hAnsi="Times New Roman" w:cs="Times New Roman"/>
          <w:sz w:val="24"/>
        </w:rPr>
      </w:pPr>
    </w:p>
    <w:p w14:paraId="5727A798" w14:textId="13EFB6AA" w:rsidR="00886A5C" w:rsidRDefault="00701B15" w:rsidP="00D31CFD">
      <w:pPr>
        <w:pStyle w:val="ListParagraph"/>
        <w:numPr>
          <w:ilvl w:val="0"/>
          <w:numId w:val="27"/>
        </w:numPr>
        <w:ind w:left="1080"/>
        <w:rPr>
          <w:rFonts w:ascii="Times New Roman" w:hAnsi="Times New Roman" w:cs="Times New Roman"/>
          <w:sz w:val="24"/>
        </w:rPr>
      </w:pPr>
      <w:r>
        <w:rPr>
          <w:rFonts w:ascii="Times New Roman" w:hAnsi="Times New Roman" w:cs="Times New Roman"/>
          <w:sz w:val="24"/>
        </w:rPr>
        <w:t xml:space="preserve">The Contractor’s performance is more critical in some areas than others. Accordingly, the Contractor and State agree that certain performance lapses on the part of the Contractor cause more </w:t>
      </w:r>
      <w:r w:rsidR="00E614E8">
        <w:rPr>
          <w:rFonts w:ascii="Times New Roman" w:hAnsi="Times New Roman" w:cs="Times New Roman"/>
          <w:sz w:val="24"/>
        </w:rPr>
        <w:t xml:space="preserve">impact </w:t>
      </w:r>
      <w:r>
        <w:rPr>
          <w:rFonts w:ascii="Times New Roman" w:hAnsi="Times New Roman" w:cs="Times New Roman"/>
          <w:sz w:val="24"/>
        </w:rPr>
        <w:t>to the State than other lapses. These performance areas are divided below into “</w:t>
      </w:r>
      <w:r w:rsidR="009D627B">
        <w:rPr>
          <w:rFonts w:ascii="Times New Roman" w:hAnsi="Times New Roman" w:cs="Times New Roman"/>
          <w:sz w:val="24"/>
        </w:rPr>
        <w:t>Important</w:t>
      </w:r>
      <w:r>
        <w:rPr>
          <w:rFonts w:ascii="Times New Roman" w:hAnsi="Times New Roman" w:cs="Times New Roman"/>
          <w:sz w:val="24"/>
        </w:rPr>
        <w:t>” and “Critical” performance areas, and the parties agree to this classification.</w:t>
      </w:r>
    </w:p>
    <w:p w14:paraId="505FBD12" w14:textId="77777777" w:rsidR="001907F5" w:rsidRDefault="001907F5" w:rsidP="001907F5">
      <w:pPr>
        <w:pStyle w:val="ListParagraph"/>
        <w:ind w:left="1080"/>
        <w:rPr>
          <w:rFonts w:ascii="Times New Roman" w:hAnsi="Times New Roman" w:cs="Times New Roman"/>
          <w:sz w:val="24"/>
        </w:rPr>
      </w:pPr>
    </w:p>
    <w:p w14:paraId="71907BDC" w14:textId="0C41C7D5" w:rsidR="00701B15" w:rsidRDefault="001907F5" w:rsidP="00D31CFD">
      <w:pPr>
        <w:pStyle w:val="ListParagraph"/>
        <w:numPr>
          <w:ilvl w:val="0"/>
          <w:numId w:val="27"/>
        </w:numPr>
        <w:ind w:left="1080"/>
        <w:rPr>
          <w:rFonts w:ascii="Times New Roman" w:hAnsi="Times New Roman" w:cs="Times New Roman"/>
          <w:sz w:val="24"/>
        </w:rPr>
      </w:pPr>
      <w:r>
        <w:rPr>
          <w:rFonts w:ascii="Times New Roman" w:hAnsi="Times New Roman" w:cs="Times New Roman"/>
          <w:sz w:val="24"/>
        </w:rPr>
        <w:t xml:space="preserve">The State requires the Contractor to timely remedy its performance lapses. If the Contractor’s performance lapses are not timely corrected the State shall incur additional </w:t>
      </w:r>
      <w:r w:rsidR="00E614E8">
        <w:rPr>
          <w:rFonts w:ascii="Times New Roman" w:hAnsi="Times New Roman" w:cs="Times New Roman"/>
          <w:sz w:val="24"/>
        </w:rPr>
        <w:t xml:space="preserve">fees </w:t>
      </w:r>
      <w:r>
        <w:rPr>
          <w:rFonts w:ascii="Times New Roman" w:hAnsi="Times New Roman" w:cs="Times New Roman"/>
          <w:sz w:val="24"/>
        </w:rPr>
        <w:t xml:space="preserve">until lapses are remedied.  Accordingly, the parties agree that, as detailed below, the </w:t>
      </w:r>
      <w:r w:rsidR="0019117B">
        <w:rPr>
          <w:rFonts w:ascii="Times New Roman" w:hAnsi="Times New Roman" w:cs="Times New Roman"/>
          <w:sz w:val="24"/>
        </w:rPr>
        <w:t>administrative fee</w:t>
      </w:r>
      <w:r>
        <w:rPr>
          <w:rFonts w:ascii="Times New Roman" w:hAnsi="Times New Roman" w:cs="Times New Roman"/>
          <w:sz w:val="24"/>
        </w:rPr>
        <w:t xml:space="preserve">s contemplated below shall continue to accrue as detailed until the underlying performance lapse is remedied. </w:t>
      </w:r>
    </w:p>
    <w:p w14:paraId="00A40871" w14:textId="15C4E306" w:rsidR="00886A5C" w:rsidRDefault="00886A5C" w:rsidP="00FD6557">
      <w:pPr>
        <w:pStyle w:val="ListParagraph"/>
        <w:ind w:left="1080"/>
        <w:rPr>
          <w:rFonts w:ascii="Times New Roman" w:hAnsi="Times New Roman" w:cs="Times New Roman"/>
          <w:sz w:val="24"/>
        </w:rPr>
      </w:pPr>
    </w:p>
    <w:p w14:paraId="14492FD9" w14:textId="24290E88" w:rsidR="00F24F9B" w:rsidRDefault="00FD6557" w:rsidP="00D31CFD">
      <w:pPr>
        <w:pStyle w:val="ListParagraph"/>
        <w:numPr>
          <w:ilvl w:val="0"/>
          <w:numId w:val="27"/>
        </w:numPr>
        <w:ind w:left="1080"/>
        <w:rPr>
          <w:rFonts w:ascii="Times New Roman" w:hAnsi="Times New Roman" w:cs="Times New Roman"/>
          <w:sz w:val="24"/>
        </w:rPr>
      </w:pPr>
      <w:r>
        <w:rPr>
          <w:rFonts w:ascii="Times New Roman" w:hAnsi="Times New Roman" w:cs="Times New Roman"/>
          <w:sz w:val="24"/>
        </w:rPr>
        <w:t>The Contractor and the State recognize that there may be extenuating circumstances or failures on the part of third parties, or the part of the State, which may contribute to the Contractor’s performance lapse. In the event that the Contractor wishes to attribute</w:t>
      </w:r>
      <w:r w:rsidR="009E28A9">
        <w:rPr>
          <w:rFonts w:ascii="Times New Roman" w:hAnsi="Times New Roman" w:cs="Times New Roman"/>
          <w:sz w:val="24"/>
        </w:rPr>
        <w:t xml:space="preserve"> a missed standard to circumstances outside of its control, it may do so in writing to the State within five (5) business days of the close of the measured period. The State in its sole discretion will decide whether or not to waive the Contractor's missed Performance Standard.</w:t>
      </w:r>
    </w:p>
    <w:p w14:paraId="6D968704" w14:textId="77777777" w:rsidR="00E54897" w:rsidRPr="00D20EE5" w:rsidRDefault="00E54897" w:rsidP="00E54897">
      <w:pPr>
        <w:pStyle w:val="ListParagraph"/>
        <w:ind w:left="1080"/>
        <w:rPr>
          <w:rFonts w:ascii="Times New Roman" w:hAnsi="Times New Roman" w:cs="Times New Roman"/>
          <w:sz w:val="24"/>
        </w:rPr>
      </w:pPr>
    </w:p>
    <w:p w14:paraId="42C69479" w14:textId="2A9BC653" w:rsidR="00F25274" w:rsidRPr="00EE2598" w:rsidRDefault="00F25274" w:rsidP="00D31CFD">
      <w:pPr>
        <w:pStyle w:val="ListParagraph"/>
        <w:numPr>
          <w:ilvl w:val="0"/>
          <w:numId w:val="27"/>
        </w:numPr>
        <w:ind w:left="1080"/>
        <w:rPr>
          <w:rFonts w:ascii="Times New Roman" w:hAnsi="Times New Roman" w:cs="Times New Roman"/>
          <w:sz w:val="24"/>
        </w:rPr>
      </w:pPr>
      <w:r w:rsidRPr="00D20EE5">
        <w:rPr>
          <w:rFonts w:ascii="Times New Roman" w:hAnsi="Times New Roman" w:cs="Times New Roman"/>
          <w:noProof/>
          <w:sz w:val="24"/>
          <w:szCs w:val="24"/>
        </w:rPr>
        <w:t xml:space="preserve">Verification of Contractor’s success or failure to achieve Performance </w:t>
      </w:r>
      <w:r w:rsidR="009E28A9">
        <w:rPr>
          <w:rFonts w:ascii="Times New Roman" w:hAnsi="Times New Roman" w:cs="Times New Roman"/>
          <w:noProof/>
          <w:sz w:val="24"/>
          <w:szCs w:val="24"/>
        </w:rPr>
        <w:t>Standards</w:t>
      </w:r>
      <w:r w:rsidRPr="00D20EE5">
        <w:rPr>
          <w:rFonts w:ascii="Times New Roman" w:hAnsi="Times New Roman" w:cs="Times New Roman"/>
          <w:noProof/>
          <w:sz w:val="24"/>
          <w:szCs w:val="24"/>
        </w:rPr>
        <w:t xml:space="preserve"> may be performed by the State</w:t>
      </w:r>
      <w:r w:rsidRPr="00D20EE5">
        <w:rPr>
          <w:rFonts w:ascii="Times New Roman" w:hAnsi="Times New Roman" w:cs="Times New Roman"/>
          <w:sz w:val="24"/>
          <w:szCs w:val="24"/>
        </w:rPr>
        <w:t xml:space="preserve"> or a designated State contractor</w:t>
      </w:r>
      <w:r w:rsidR="005E54CF" w:rsidRPr="00D20EE5">
        <w:rPr>
          <w:rFonts w:ascii="Times New Roman" w:hAnsi="Times New Roman" w:cs="Times New Roman"/>
          <w:sz w:val="24"/>
          <w:szCs w:val="24"/>
        </w:rPr>
        <w:t>.</w:t>
      </w:r>
    </w:p>
    <w:p w14:paraId="795AFC1F" w14:textId="77777777" w:rsidR="00EE2598" w:rsidRPr="00EE2598" w:rsidRDefault="00EE2598" w:rsidP="00EE2598">
      <w:pPr>
        <w:pStyle w:val="ListParagraph"/>
        <w:rPr>
          <w:rFonts w:ascii="Times New Roman" w:hAnsi="Times New Roman" w:cs="Times New Roman"/>
          <w:sz w:val="24"/>
        </w:rPr>
      </w:pPr>
    </w:p>
    <w:p w14:paraId="560E302C" w14:textId="1BE5F132" w:rsidR="00EE2598" w:rsidRPr="00D95587" w:rsidRDefault="00EE2598" w:rsidP="00D31CFD">
      <w:pPr>
        <w:pStyle w:val="ListParagraph"/>
        <w:numPr>
          <w:ilvl w:val="0"/>
          <w:numId w:val="27"/>
        </w:numPr>
        <w:ind w:left="1080"/>
        <w:rPr>
          <w:rFonts w:ascii="Times New Roman" w:hAnsi="Times New Roman" w:cs="Times New Roman"/>
          <w:sz w:val="24"/>
        </w:rPr>
      </w:pPr>
      <w:r>
        <w:rPr>
          <w:rFonts w:ascii="Times New Roman" w:hAnsi="Times New Roman" w:cs="Times New Roman"/>
          <w:sz w:val="24"/>
        </w:rPr>
        <w:lastRenderedPageBreak/>
        <w:t>Within the first five</w:t>
      </w:r>
      <w:r w:rsidR="0048098F">
        <w:rPr>
          <w:rFonts w:ascii="Times New Roman" w:hAnsi="Times New Roman" w:cs="Times New Roman"/>
          <w:sz w:val="24"/>
        </w:rPr>
        <w:t xml:space="preserve"> (5)</w:t>
      </w:r>
      <w:r>
        <w:rPr>
          <w:rFonts w:ascii="Times New Roman" w:hAnsi="Times New Roman" w:cs="Times New Roman"/>
          <w:sz w:val="24"/>
        </w:rPr>
        <w:t xml:space="preserve"> days of each calendar month, the Contractor shall issue a check </w:t>
      </w:r>
      <w:r w:rsidR="00162863">
        <w:rPr>
          <w:rFonts w:ascii="Times New Roman" w:hAnsi="Times New Roman" w:cs="Times New Roman"/>
          <w:sz w:val="24"/>
        </w:rPr>
        <w:t xml:space="preserve">payable </w:t>
      </w:r>
      <w:r>
        <w:rPr>
          <w:rFonts w:ascii="Times New Roman" w:hAnsi="Times New Roman" w:cs="Times New Roman"/>
          <w:sz w:val="24"/>
        </w:rPr>
        <w:t xml:space="preserve">to the State for the total amount of </w:t>
      </w:r>
      <w:r w:rsidR="0019117B">
        <w:rPr>
          <w:rFonts w:ascii="Times New Roman" w:hAnsi="Times New Roman" w:cs="Times New Roman"/>
          <w:sz w:val="24"/>
        </w:rPr>
        <w:t>administrative fee</w:t>
      </w:r>
      <w:r>
        <w:rPr>
          <w:rFonts w:ascii="Times New Roman" w:hAnsi="Times New Roman" w:cs="Times New Roman"/>
          <w:sz w:val="24"/>
        </w:rPr>
        <w:t>s incurred in the previous month (to the extent that any accrue).</w:t>
      </w:r>
      <w:r w:rsidR="00162863">
        <w:rPr>
          <w:rFonts w:ascii="Times New Roman" w:hAnsi="Times New Roman" w:cs="Times New Roman"/>
          <w:sz w:val="24"/>
        </w:rPr>
        <w:t xml:space="preserve"> </w:t>
      </w:r>
    </w:p>
    <w:p w14:paraId="573AAEB6" w14:textId="77777777" w:rsidR="006460AA" w:rsidRPr="00CF555D" w:rsidRDefault="006460AA" w:rsidP="00CF555D">
      <w:pPr>
        <w:pStyle w:val="ListParagraph"/>
        <w:rPr>
          <w:rFonts w:ascii="Times New Roman" w:hAnsi="Times New Roman" w:cs="Times New Roman"/>
          <w:sz w:val="24"/>
        </w:rPr>
      </w:pPr>
    </w:p>
    <w:p w14:paraId="110C70FA" w14:textId="77777777" w:rsidR="00F25274" w:rsidRPr="00D20EE5" w:rsidRDefault="00F25274" w:rsidP="00F25274">
      <w:pPr>
        <w:pStyle w:val="ListParagraph"/>
        <w:ind w:left="1296"/>
        <w:rPr>
          <w:rFonts w:ascii="Times New Roman" w:hAnsi="Times New Roman" w:cs="Times New Roman"/>
          <w:sz w:val="24"/>
          <w:szCs w:val="24"/>
        </w:rPr>
      </w:pPr>
    </w:p>
    <w:p w14:paraId="6399015B" w14:textId="01FCFA26" w:rsidR="00FD6557" w:rsidRPr="002322A4" w:rsidRDefault="00FD6557" w:rsidP="002322A4">
      <w:pPr>
        <w:pStyle w:val="ListParagraph"/>
        <w:widowControl w:val="0"/>
        <w:numPr>
          <w:ilvl w:val="1"/>
          <w:numId w:val="1"/>
        </w:numPr>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Performance Standards and Associated </w:t>
      </w:r>
      <w:r w:rsidR="0019117B">
        <w:rPr>
          <w:rFonts w:ascii="Times New Roman" w:hAnsi="Times New Roman" w:cs="Times New Roman"/>
          <w:b/>
          <w:sz w:val="28"/>
          <w:szCs w:val="24"/>
        </w:rPr>
        <w:t>Administrative Fee</w:t>
      </w:r>
      <w:r>
        <w:rPr>
          <w:rFonts w:ascii="Times New Roman" w:hAnsi="Times New Roman" w:cs="Times New Roman"/>
          <w:b/>
          <w:sz w:val="28"/>
          <w:szCs w:val="24"/>
        </w:rPr>
        <w:t>s</w:t>
      </w:r>
    </w:p>
    <w:p w14:paraId="19376DD9" w14:textId="29A421CE" w:rsidR="00FD6557" w:rsidRDefault="00FD6557" w:rsidP="00FD6557">
      <w:pPr>
        <w:widowControl w:val="0"/>
        <w:spacing w:after="0" w:line="240" w:lineRule="auto"/>
        <w:ind w:left="90"/>
        <w:rPr>
          <w:rFonts w:ascii="Times New Roman" w:hAnsi="Times New Roman" w:cs="Times New Roman"/>
          <w:b/>
          <w:sz w:val="28"/>
          <w:szCs w:val="24"/>
        </w:rPr>
      </w:pPr>
    </w:p>
    <w:p w14:paraId="73396642" w14:textId="5831388C" w:rsidR="006242E6" w:rsidRPr="006242E6" w:rsidRDefault="00723670" w:rsidP="00723670">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sidR="006242E6">
        <w:rPr>
          <w:rFonts w:ascii="Times New Roman" w:hAnsi="Times New Roman" w:cs="Times New Roman"/>
          <w:b/>
          <w:noProof/>
          <w:sz w:val="24"/>
          <w:szCs w:val="24"/>
        </w:rPr>
        <w:t xml:space="preserve"> 1</w:t>
      </w:r>
      <w:r w:rsidR="00093FB8">
        <w:rPr>
          <w:rFonts w:ascii="Times New Roman" w:hAnsi="Times New Roman" w:cs="Times New Roman"/>
          <w:b/>
          <w:noProof/>
          <w:sz w:val="24"/>
          <w:szCs w:val="24"/>
        </w:rPr>
        <w:t xml:space="preserve"> – Conversion</w:t>
      </w:r>
      <w:r w:rsidR="00093FB8" w:rsidRPr="006242E6">
        <w:rPr>
          <w:rStyle w:val="FootnoteReference"/>
          <w:rFonts w:ascii="Times New Roman" w:hAnsi="Times New Roman" w:cs="Times New Roman"/>
          <w:noProof/>
          <w:sz w:val="24"/>
          <w:szCs w:val="24"/>
        </w:rPr>
        <w:footnoteReference w:id="4"/>
      </w:r>
      <w:r w:rsidR="00093FB8">
        <w:rPr>
          <w:rFonts w:ascii="Times New Roman" w:hAnsi="Times New Roman" w:cs="Times New Roman"/>
          <w:b/>
          <w:noProof/>
          <w:sz w:val="24"/>
          <w:szCs w:val="24"/>
        </w:rPr>
        <w:t xml:space="preserve"> Card Issuance</w:t>
      </w:r>
    </w:p>
    <w:p w14:paraId="263316E7" w14:textId="59DB194A" w:rsidR="00723670" w:rsidRPr="00723670" w:rsidRDefault="00723670" w:rsidP="00723670">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6242E6">
        <w:rPr>
          <w:rFonts w:ascii="Times New Roman" w:hAnsi="Times New Roman" w:cs="Times New Roman"/>
          <w:noProof/>
          <w:sz w:val="24"/>
          <w:szCs w:val="24"/>
        </w:rPr>
        <w:t>Critical</w:t>
      </w:r>
    </w:p>
    <w:p w14:paraId="7737D52C" w14:textId="456617EE" w:rsidR="00723670" w:rsidRDefault="00723670" w:rsidP="00723670">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w:t>
      </w:r>
      <w:r w:rsidR="006242E6">
        <w:rPr>
          <w:rFonts w:ascii="Times New Roman" w:hAnsi="Times New Roman" w:cs="Times New Roman"/>
          <w:noProof/>
          <w:sz w:val="24"/>
          <w:szCs w:val="24"/>
        </w:rPr>
        <w:t xml:space="preserve"> The Contractor must issue new Cards to 100% of the active Cardholders no later than 15 calendar days before the conversion date to ensure no disruption to benefit access and services.</w:t>
      </w:r>
      <w:r w:rsidR="006242E6" w:rsidRPr="006242E6">
        <w:rPr>
          <w:rStyle w:val="FootnoteReference"/>
          <w:rFonts w:ascii="Times New Roman" w:hAnsi="Times New Roman" w:cs="Times New Roman"/>
          <w:noProof/>
          <w:sz w:val="24"/>
          <w:szCs w:val="24"/>
        </w:rPr>
        <w:t xml:space="preserve"> </w:t>
      </w:r>
    </w:p>
    <w:p w14:paraId="1F0584A5" w14:textId="0CF3DC90" w:rsidR="006242E6" w:rsidRDefault="006242E6" w:rsidP="00723670">
      <w:pPr>
        <w:rPr>
          <w:rFonts w:ascii="Times New Roman" w:hAnsi="Times New Roman" w:cs="Times New Roman"/>
          <w:noProof/>
          <w:sz w:val="24"/>
          <w:szCs w:val="24"/>
        </w:rPr>
      </w:pPr>
      <w:r w:rsidRPr="00E94049">
        <w:rPr>
          <w:rFonts w:ascii="Times New Roman" w:hAnsi="Times New Roman" w:cs="Times New Roman"/>
          <w:noProof/>
          <w:sz w:val="24"/>
          <w:szCs w:val="24"/>
        </w:rPr>
        <w:t>For the purpose of</w:t>
      </w:r>
      <w:r w:rsidRPr="00E94049">
        <w:rPr>
          <w:rFonts w:ascii="Times New Roman" w:hAnsi="Times New Roman" w:cs="Times New Roman"/>
          <w:sz w:val="24"/>
          <w:szCs w:val="24"/>
        </w:rPr>
        <w:t xml:space="preserve"> this metric, a Card will </w:t>
      </w:r>
      <w:r w:rsidRPr="006460AA">
        <w:rPr>
          <w:rFonts w:ascii="Times New Roman" w:hAnsi="Times New Roman" w:cs="Times New Roman"/>
          <w:noProof/>
          <w:sz w:val="24"/>
          <w:szCs w:val="24"/>
        </w:rPr>
        <w:t>be considered</w:t>
      </w:r>
      <w:r w:rsidRPr="006460AA">
        <w:rPr>
          <w:rFonts w:ascii="Times New Roman" w:hAnsi="Times New Roman" w:cs="Times New Roman"/>
          <w:sz w:val="24"/>
          <w:szCs w:val="24"/>
        </w:rPr>
        <w:t xml:space="preserve"> issued when it </w:t>
      </w:r>
      <w:r w:rsidRPr="006460AA">
        <w:rPr>
          <w:rFonts w:ascii="Times New Roman" w:hAnsi="Times New Roman" w:cs="Times New Roman"/>
          <w:noProof/>
          <w:sz w:val="24"/>
          <w:szCs w:val="24"/>
        </w:rPr>
        <w:t>is mailed</w:t>
      </w:r>
      <w:r w:rsidRPr="00D20EE5">
        <w:rPr>
          <w:rFonts w:ascii="Times New Roman" w:hAnsi="Times New Roman" w:cs="Times New Roman"/>
          <w:sz w:val="24"/>
          <w:szCs w:val="24"/>
        </w:rPr>
        <w:t xml:space="preserve"> to the Cardholder at their address on record.</w:t>
      </w:r>
      <w:r>
        <w:rPr>
          <w:rFonts w:ascii="Times New Roman" w:hAnsi="Times New Roman" w:cs="Times New Roman"/>
          <w:sz w:val="24"/>
          <w:szCs w:val="24"/>
        </w:rPr>
        <w:t xml:space="preserve"> </w:t>
      </w:r>
    </w:p>
    <w:p w14:paraId="407B3072" w14:textId="041403ED" w:rsidR="00723670" w:rsidRDefault="00723670" w:rsidP="00723670">
      <w:pPr>
        <w:rPr>
          <w:rFonts w:ascii="Times New Roman" w:hAnsi="Times New Roman" w:cs="Times New Roman"/>
          <w:noProof/>
          <w:sz w:val="24"/>
          <w:szCs w:val="24"/>
        </w:rPr>
      </w:pPr>
      <w:r>
        <w:rPr>
          <w:rFonts w:ascii="Times New Roman" w:hAnsi="Times New Roman" w:cs="Times New Roman"/>
          <w:noProof/>
          <w:sz w:val="24"/>
          <w:szCs w:val="24"/>
          <w:u w:val="single"/>
        </w:rPr>
        <w:t xml:space="preserve">Performance </w:t>
      </w:r>
      <w:r w:rsidR="00EE2598">
        <w:rPr>
          <w:rFonts w:ascii="Times New Roman" w:hAnsi="Times New Roman" w:cs="Times New Roman"/>
          <w:noProof/>
          <w:sz w:val="24"/>
          <w:szCs w:val="24"/>
          <w:u w:val="single"/>
        </w:rPr>
        <w:t>Lapse</w:t>
      </w:r>
      <w:r>
        <w:rPr>
          <w:rFonts w:ascii="Times New Roman" w:hAnsi="Times New Roman" w:cs="Times New Roman"/>
          <w:noProof/>
          <w:sz w:val="24"/>
          <w:szCs w:val="24"/>
          <w:u w:val="single"/>
        </w:rPr>
        <w:t xml:space="preserve"> Defined</w:t>
      </w:r>
      <w:r>
        <w:rPr>
          <w:rFonts w:ascii="Times New Roman" w:hAnsi="Times New Roman" w:cs="Times New Roman"/>
          <w:noProof/>
          <w:sz w:val="24"/>
          <w:szCs w:val="24"/>
        </w:rPr>
        <w:t>:</w:t>
      </w:r>
      <w:r w:rsidR="006242E6">
        <w:rPr>
          <w:rFonts w:ascii="Times New Roman" w:hAnsi="Times New Roman" w:cs="Times New Roman"/>
          <w:noProof/>
          <w:sz w:val="24"/>
          <w:szCs w:val="24"/>
        </w:rPr>
        <w:t xml:space="preserve"> A failure to issue the new Cards to 100% of the active Cardholders </w:t>
      </w:r>
      <w:r w:rsidR="00EE2598">
        <w:rPr>
          <w:rFonts w:ascii="Times New Roman" w:hAnsi="Times New Roman" w:cs="Times New Roman"/>
          <w:noProof/>
          <w:sz w:val="24"/>
          <w:szCs w:val="24"/>
        </w:rPr>
        <w:t>by the date specified above.</w:t>
      </w:r>
      <w:r w:rsidR="006242E6">
        <w:rPr>
          <w:rFonts w:ascii="Times New Roman" w:hAnsi="Times New Roman" w:cs="Times New Roman"/>
          <w:noProof/>
          <w:sz w:val="24"/>
          <w:szCs w:val="24"/>
        </w:rPr>
        <w:t xml:space="preserve"> </w:t>
      </w:r>
    </w:p>
    <w:p w14:paraId="4ED8A4A3" w14:textId="788859F4" w:rsidR="00EE2598" w:rsidRPr="00723670" w:rsidRDefault="0019117B" w:rsidP="00723670">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723670">
        <w:rPr>
          <w:rFonts w:ascii="Times New Roman" w:hAnsi="Times New Roman" w:cs="Times New Roman"/>
          <w:noProof/>
          <w:sz w:val="24"/>
          <w:szCs w:val="24"/>
        </w:rPr>
        <w:t xml:space="preserve">: </w:t>
      </w:r>
      <w:r w:rsidR="00EE2598">
        <w:rPr>
          <w:rFonts w:ascii="Times New Roman" w:hAnsi="Times New Roman" w:cs="Times New Roman"/>
          <w:noProof/>
          <w:sz w:val="24"/>
          <w:szCs w:val="24"/>
        </w:rPr>
        <w:t>$</w:t>
      </w:r>
      <w:r w:rsidR="00B342CA">
        <w:rPr>
          <w:rFonts w:ascii="Times New Roman" w:hAnsi="Times New Roman" w:cs="Times New Roman"/>
          <w:noProof/>
          <w:sz w:val="24"/>
          <w:szCs w:val="24"/>
        </w:rPr>
        <w:t>10,000</w:t>
      </w:r>
      <w:r w:rsidR="00EE2598">
        <w:rPr>
          <w:rFonts w:ascii="Times New Roman" w:hAnsi="Times New Roman" w:cs="Times New Roman"/>
          <w:noProof/>
          <w:sz w:val="24"/>
          <w:szCs w:val="24"/>
        </w:rPr>
        <w:t xml:space="preserve"> each calendar day until the Performance Standard is met.</w:t>
      </w:r>
    </w:p>
    <w:p w14:paraId="3529C0AC" w14:textId="1DD1480D" w:rsidR="00EE2598" w:rsidRDefault="00EE2598" w:rsidP="00FD6557">
      <w:pPr>
        <w:widowControl w:val="0"/>
        <w:spacing w:after="0" w:line="240" w:lineRule="auto"/>
        <w:ind w:left="90"/>
        <w:rPr>
          <w:rFonts w:ascii="Times New Roman" w:hAnsi="Times New Roman" w:cs="Times New Roman"/>
          <w:b/>
          <w:sz w:val="28"/>
          <w:szCs w:val="24"/>
        </w:rPr>
      </w:pPr>
    </w:p>
    <w:p w14:paraId="3F257078" w14:textId="38F66B88" w:rsidR="00EE2598" w:rsidRPr="006242E6" w:rsidRDefault="00EE2598" w:rsidP="00EE2598">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2</w:t>
      </w:r>
      <w:r w:rsidR="00093FB8">
        <w:rPr>
          <w:rFonts w:ascii="Times New Roman" w:hAnsi="Times New Roman" w:cs="Times New Roman"/>
          <w:b/>
          <w:noProof/>
          <w:sz w:val="24"/>
          <w:szCs w:val="24"/>
        </w:rPr>
        <w:t xml:space="preserve"> – Account Conversion</w:t>
      </w:r>
      <w:r w:rsidR="00093FB8" w:rsidRPr="006242E6">
        <w:rPr>
          <w:rStyle w:val="FootnoteReference"/>
          <w:rFonts w:ascii="Times New Roman" w:hAnsi="Times New Roman" w:cs="Times New Roman"/>
          <w:noProof/>
          <w:sz w:val="24"/>
          <w:szCs w:val="24"/>
        </w:rPr>
        <w:footnoteReference w:id="5"/>
      </w:r>
    </w:p>
    <w:p w14:paraId="1A587387" w14:textId="1FE90D42" w:rsidR="00EE2598" w:rsidRPr="00723670" w:rsidRDefault="00EE2598" w:rsidP="00EE2598">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093FB8">
        <w:rPr>
          <w:rFonts w:ascii="Times New Roman" w:hAnsi="Times New Roman" w:cs="Times New Roman"/>
          <w:noProof/>
          <w:sz w:val="24"/>
          <w:szCs w:val="24"/>
        </w:rPr>
        <w:t>Critical</w:t>
      </w:r>
    </w:p>
    <w:p w14:paraId="6236B045" w14:textId="78B0DC73" w:rsidR="006364FC" w:rsidRDefault="00EE2598" w:rsidP="00EE2598">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093FB8">
        <w:rPr>
          <w:rFonts w:ascii="Times New Roman" w:hAnsi="Times New Roman" w:cs="Times New Roman"/>
          <w:noProof/>
          <w:sz w:val="24"/>
          <w:szCs w:val="24"/>
        </w:rPr>
        <w:t xml:space="preserve">Once the conversion date(s) are established and approved by the State as part of the Transition Plan, the Contractor must complete the Cardholder account conversion </w:t>
      </w:r>
      <w:r w:rsidR="006364FC">
        <w:rPr>
          <w:rFonts w:ascii="Times New Roman" w:hAnsi="Times New Roman" w:cs="Times New Roman"/>
          <w:noProof/>
          <w:sz w:val="24"/>
          <w:szCs w:val="24"/>
        </w:rPr>
        <w:t xml:space="preserve">by the specified date.  </w:t>
      </w:r>
    </w:p>
    <w:p w14:paraId="4E54CF5E" w14:textId="61CD88B2" w:rsidR="00EE2598" w:rsidRDefault="006364FC" w:rsidP="00EE2598">
      <w:pPr>
        <w:rPr>
          <w:rFonts w:ascii="Times New Roman" w:hAnsi="Times New Roman" w:cs="Times New Roman"/>
          <w:noProof/>
          <w:sz w:val="24"/>
          <w:szCs w:val="24"/>
        </w:rPr>
      </w:pPr>
      <w:r>
        <w:rPr>
          <w:rFonts w:ascii="Times New Roman" w:hAnsi="Times New Roman" w:cs="Times New Roman"/>
          <w:noProof/>
          <w:sz w:val="24"/>
          <w:szCs w:val="24"/>
        </w:rPr>
        <w:t>Conversion will be considered complete when all accounts have been converted with an accuracy rate of 99.99% or greater.</w:t>
      </w:r>
    </w:p>
    <w:p w14:paraId="0479F795" w14:textId="3406238F" w:rsidR="00EE2598" w:rsidRDefault="00EE2598" w:rsidP="00EE2598">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6364FC">
        <w:rPr>
          <w:rFonts w:ascii="Times New Roman" w:hAnsi="Times New Roman" w:cs="Times New Roman"/>
          <w:noProof/>
          <w:sz w:val="24"/>
          <w:szCs w:val="24"/>
        </w:rPr>
        <w:t>A failure to complete account conversion by the specified date.</w:t>
      </w:r>
    </w:p>
    <w:p w14:paraId="02674196" w14:textId="21EFEF23" w:rsidR="00EE2598" w:rsidRDefault="0019117B" w:rsidP="00EE2598">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EE2598">
        <w:rPr>
          <w:rFonts w:ascii="Times New Roman" w:hAnsi="Times New Roman" w:cs="Times New Roman"/>
          <w:noProof/>
          <w:sz w:val="24"/>
          <w:szCs w:val="24"/>
        </w:rPr>
        <w:t>: $</w:t>
      </w:r>
      <w:r w:rsidR="00B342CA">
        <w:rPr>
          <w:rFonts w:ascii="Times New Roman" w:hAnsi="Times New Roman" w:cs="Times New Roman"/>
          <w:noProof/>
          <w:sz w:val="24"/>
          <w:szCs w:val="24"/>
        </w:rPr>
        <w:t>10,000</w:t>
      </w:r>
      <w:r w:rsidR="00EE2598">
        <w:rPr>
          <w:rFonts w:ascii="Times New Roman" w:hAnsi="Times New Roman" w:cs="Times New Roman"/>
          <w:noProof/>
          <w:sz w:val="24"/>
          <w:szCs w:val="24"/>
        </w:rPr>
        <w:t xml:space="preserve"> each calendar day until the Performance Standard is met.</w:t>
      </w:r>
    </w:p>
    <w:p w14:paraId="5F72E7A8" w14:textId="562DF28B" w:rsidR="00EE2598" w:rsidRDefault="00EE2598" w:rsidP="00EE2598">
      <w:pPr>
        <w:rPr>
          <w:rFonts w:ascii="Times New Roman" w:hAnsi="Times New Roman" w:cs="Times New Roman"/>
          <w:noProof/>
          <w:sz w:val="24"/>
          <w:szCs w:val="24"/>
        </w:rPr>
      </w:pPr>
    </w:p>
    <w:p w14:paraId="1C53D0FB" w14:textId="1A4868F3" w:rsidR="00EE2598" w:rsidRPr="006242E6" w:rsidRDefault="00EE2598" w:rsidP="00EE2598">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3</w:t>
      </w:r>
      <w:r w:rsidR="00661802">
        <w:rPr>
          <w:rFonts w:ascii="Times New Roman" w:hAnsi="Times New Roman" w:cs="Times New Roman"/>
          <w:b/>
          <w:noProof/>
          <w:sz w:val="24"/>
          <w:szCs w:val="24"/>
        </w:rPr>
        <w:t xml:space="preserve"> </w:t>
      </w:r>
      <w:r w:rsidR="007A6A6D">
        <w:rPr>
          <w:rFonts w:ascii="Times New Roman" w:hAnsi="Times New Roman" w:cs="Times New Roman"/>
          <w:b/>
          <w:noProof/>
          <w:sz w:val="24"/>
          <w:szCs w:val="24"/>
        </w:rPr>
        <w:t>–</w:t>
      </w:r>
      <w:r w:rsidR="00661802">
        <w:rPr>
          <w:rFonts w:ascii="Times New Roman" w:hAnsi="Times New Roman" w:cs="Times New Roman"/>
          <w:b/>
          <w:noProof/>
          <w:sz w:val="24"/>
          <w:szCs w:val="24"/>
        </w:rPr>
        <w:t xml:space="preserve"> </w:t>
      </w:r>
      <w:r w:rsidR="007A6A6D">
        <w:rPr>
          <w:rFonts w:ascii="Times New Roman" w:hAnsi="Times New Roman" w:cs="Times New Roman"/>
          <w:b/>
          <w:noProof/>
          <w:sz w:val="24"/>
          <w:szCs w:val="24"/>
        </w:rPr>
        <w:t>Program Readiness Upon Conversion</w:t>
      </w:r>
      <w:r w:rsidR="007A6A6D" w:rsidRPr="006242E6">
        <w:rPr>
          <w:rStyle w:val="FootnoteReference"/>
          <w:rFonts w:ascii="Times New Roman" w:hAnsi="Times New Roman" w:cs="Times New Roman"/>
          <w:noProof/>
          <w:sz w:val="24"/>
          <w:szCs w:val="24"/>
        </w:rPr>
        <w:footnoteReference w:id="6"/>
      </w:r>
    </w:p>
    <w:p w14:paraId="5684FEC8" w14:textId="0CB5D12F" w:rsidR="00EE2598" w:rsidRPr="00723670" w:rsidRDefault="00EE2598" w:rsidP="00EE2598">
      <w:pPr>
        <w:rPr>
          <w:rFonts w:ascii="Times New Roman" w:hAnsi="Times New Roman" w:cs="Times New Roman"/>
          <w:noProof/>
          <w:sz w:val="24"/>
          <w:szCs w:val="24"/>
        </w:rPr>
      </w:pPr>
      <w:r>
        <w:rPr>
          <w:rFonts w:ascii="Times New Roman" w:hAnsi="Times New Roman" w:cs="Times New Roman"/>
          <w:noProof/>
          <w:sz w:val="24"/>
          <w:szCs w:val="24"/>
          <w:u w:val="single"/>
        </w:rPr>
        <w:lastRenderedPageBreak/>
        <w:t>Standard Importance Level</w:t>
      </w:r>
      <w:r>
        <w:rPr>
          <w:rFonts w:ascii="Times New Roman" w:hAnsi="Times New Roman" w:cs="Times New Roman"/>
          <w:noProof/>
          <w:sz w:val="24"/>
          <w:szCs w:val="24"/>
        </w:rPr>
        <w:t xml:space="preserve">: </w:t>
      </w:r>
      <w:r w:rsidR="007A6A6D">
        <w:rPr>
          <w:rFonts w:ascii="Times New Roman" w:hAnsi="Times New Roman" w:cs="Times New Roman"/>
          <w:noProof/>
          <w:sz w:val="24"/>
          <w:szCs w:val="24"/>
        </w:rPr>
        <w:t>Cr</w:t>
      </w:r>
      <w:r w:rsidR="00D37180">
        <w:rPr>
          <w:rFonts w:ascii="Times New Roman" w:hAnsi="Times New Roman" w:cs="Times New Roman"/>
          <w:noProof/>
          <w:sz w:val="24"/>
          <w:szCs w:val="24"/>
        </w:rPr>
        <w:t>i</w:t>
      </w:r>
      <w:r w:rsidR="007A6A6D">
        <w:rPr>
          <w:rFonts w:ascii="Times New Roman" w:hAnsi="Times New Roman" w:cs="Times New Roman"/>
          <w:noProof/>
          <w:sz w:val="24"/>
          <w:szCs w:val="24"/>
        </w:rPr>
        <w:t>tical</w:t>
      </w:r>
    </w:p>
    <w:p w14:paraId="472F1114" w14:textId="68AB0F88" w:rsidR="00EE2598" w:rsidRDefault="00EE2598" w:rsidP="00EE2598">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7A6A6D">
        <w:rPr>
          <w:rFonts w:ascii="Times New Roman" w:hAnsi="Times New Roman" w:cs="Times New Roman"/>
          <w:noProof/>
          <w:sz w:val="24"/>
          <w:szCs w:val="24"/>
        </w:rPr>
        <w:t xml:space="preserve">At Contractor’s go-live and assumption of duties under this Contract, all network, communicaitons and SVC features must be ready. </w:t>
      </w:r>
    </w:p>
    <w:p w14:paraId="7E99DDAE" w14:textId="05D7B12C" w:rsidR="007A6A6D" w:rsidRDefault="007A6A6D" w:rsidP="00EE2598">
      <w:pPr>
        <w:rPr>
          <w:rFonts w:ascii="Times New Roman" w:hAnsi="Times New Roman" w:cs="Times New Roman"/>
          <w:noProof/>
          <w:sz w:val="24"/>
          <w:szCs w:val="24"/>
        </w:rPr>
      </w:pPr>
      <w:r>
        <w:rPr>
          <w:rFonts w:ascii="Times New Roman" w:hAnsi="Times New Roman" w:cs="Times New Roman"/>
          <w:noProof/>
          <w:sz w:val="24"/>
          <w:szCs w:val="24"/>
        </w:rPr>
        <w:t>The Transition Plan shall include all items to be verified prior to program go-live.</w:t>
      </w:r>
    </w:p>
    <w:p w14:paraId="73AEFE9C" w14:textId="0B38D867" w:rsidR="00EE2598" w:rsidRDefault="00EE2598" w:rsidP="00EE2598">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4911BD">
        <w:rPr>
          <w:rFonts w:ascii="Times New Roman" w:hAnsi="Times New Roman" w:cs="Times New Roman"/>
          <w:noProof/>
          <w:sz w:val="24"/>
          <w:szCs w:val="24"/>
        </w:rPr>
        <w:t>A failure to demonstrate go-live readiness in accordance with the standards and final go-live date in the Transition Plan.</w:t>
      </w:r>
    </w:p>
    <w:p w14:paraId="6365EA28" w14:textId="3626A5C8" w:rsidR="00EE2598" w:rsidRPr="00723670" w:rsidRDefault="0019117B" w:rsidP="00EE2598">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EE2598">
        <w:rPr>
          <w:rFonts w:ascii="Times New Roman" w:hAnsi="Times New Roman" w:cs="Times New Roman"/>
          <w:noProof/>
          <w:sz w:val="24"/>
          <w:szCs w:val="24"/>
        </w:rPr>
        <w:t>: $</w:t>
      </w:r>
      <w:r w:rsidR="00B342CA">
        <w:rPr>
          <w:rFonts w:ascii="Times New Roman" w:hAnsi="Times New Roman" w:cs="Times New Roman"/>
          <w:noProof/>
          <w:sz w:val="24"/>
          <w:szCs w:val="24"/>
        </w:rPr>
        <w:t>10,000</w:t>
      </w:r>
      <w:r w:rsidR="00EE2598">
        <w:rPr>
          <w:rFonts w:ascii="Times New Roman" w:hAnsi="Times New Roman" w:cs="Times New Roman"/>
          <w:noProof/>
          <w:sz w:val="24"/>
          <w:szCs w:val="24"/>
        </w:rPr>
        <w:t xml:space="preserve"> each calendar day until the Performance Standard is met.</w:t>
      </w:r>
    </w:p>
    <w:p w14:paraId="1CA89730" w14:textId="77777777" w:rsidR="00B342CA" w:rsidRPr="00723670" w:rsidRDefault="00B342CA" w:rsidP="00EE2598">
      <w:pPr>
        <w:rPr>
          <w:rFonts w:ascii="Times New Roman" w:hAnsi="Times New Roman" w:cs="Times New Roman"/>
          <w:noProof/>
          <w:sz w:val="24"/>
          <w:szCs w:val="24"/>
        </w:rPr>
      </w:pPr>
    </w:p>
    <w:p w14:paraId="44A2E6AD" w14:textId="0B55EF81" w:rsidR="005038F3" w:rsidRPr="006242E6" w:rsidRDefault="005038F3" w:rsidP="005038F3">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4</w:t>
      </w:r>
      <w:r w:rsidR="004911BD">
        <w:rPr>
          <w:rFonts w:ascii="Times New Roman" w:hAnsi="Times New Roman" w:cs="Times New Roman"/>
          <w:b/>
          <w:noProof/>
          <w:sz w:val="24"/>
          <w:szCs w:val="24"/>
        </w:rPr>
        <w:t xml:space="preserve"> – Acceptance of File Transmission</w:t>
      </w:r>
    </w:p>
    <w:p w14:paraId="38786373" w14:textId="4B9D3F98" w:rsidR="005038F3" w:rsidRPr="00723670"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4911BD">
        <w:rPr>
          <w:rFonts w:ascii="Times New Roman" w:hAnsi="Times New Roman" w:cs="Times New Roman"/>
          <w:noProof/>
          <w:sz w:val="24"/>
          <w:szCs w:val="24"/>
        </w:rPr>
        <w:t>Critical</w:t>
      </w:r>
    </w:p>
    <w:p w14:paraId="7D8BFC21" w14:textId="4062D95A"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4911BD">
        <w:rPr>
          <w:rFonts w:ascii="Times New Roman" w:hAnsi="Times New Roman" w:cs="Times New Roman"/>
          <w:noProof/>
          <w:sz w:val="24"/>
          <w:szCs w:val="24"/>
        </w:rPr>
        <w:t xml:space="preserve">The Contractor’s system must accept all file transmissions sent by the State </w:t>
      </w:r>
      <w:r w:rsidR="009D627B">
        <w:rPr>
          <w:rFonts w:ascii="Times New Roman" w:hAnsi="Times New Roman" w:cs="Times New Roman"/>
          <w:noProof/>
          <w:sz w:val="24"/>
          <w:szCs w:val="24"/>
        </w:rPr>
        <w:t>in an agreed-upon format. If any files are not immediately accepted, the Contractor must resolve the transmission issue within 6 hours.</w:t>
      </w:r>
    </w:p>
    <w:p w14:paraId="7E547785" w14:textId="36B9B206"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9D627B">
        <w:rPr>
          <w:rFonts w:ascii="Times New Roman" w:hAnsi="Times New Roman" w:cs="Times New Roman"/>
          <w:noProof/>
          <w:sz w:val="24"/>
          <w:szCs w:val="24"/>
        </w:rPr>
        <w:t>Failure to resolve a file transmission issue within 6 hours of the earlier of the State’s notification of a transmission issue or the Contractor’s discovery of the transmission issue.</w:t>
      </w:r>
    </w:p>
    <w:p w14:paraId="2C6FBDE5" w14:textId="03B2BBDB" w:rsidR="005038F3" w:rsidRDefault="0019117B" w:rsidP="005038F3">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038F3">
        <w:rPr>
          <w:rFonts w:ascii="Times New Roman" w:hAnsi="Times New Roman" w:cs="Times New Roman"/>
          <w:noProof/>
          <w:sz w:val="24"/>
          <w:szCs w:val="24"/>
        </w:rPr>
        <w:t>: $</w:t>
      </w:r>
      <w:r w:rsidR="009D627B">
        <w:rPr>
          <w:rFonts w:ascii="Times New Roman" w:hAnsi="Times New Roman" w:cs="Times New Roman"/>
          <w:noProof/>
          <w:sz w:val="24"/>
          <w:szCs w:val="24"/>
        </w:rPr>
        <w:t>2,500</w:t>
      </w:r>
      <w:r w:rsidR="005038F3">
        <w:rPr>
          <w:rFonts w:ascii="Times New Roman" w:hAnsi="Times New Roman" w:cs="Times New Roman"/>
          <w:noProof/>
          <w:sz w:val="24"/>
          <w:szCs w:val="24"/>
        </w:rPr>
        <w:t xml:space="preserve"> </w:t>
      </w:r>
      <w:r w:rsidR="009D627B">
        <w:rPr>
          <w:rFonts w:ascii="Times New Roman" w:hAnsi="Times New Roman" w:cs="Times New Roman"/>
          <w:noProof/>
          <w:sz w:val="24"/>
          <w:szCs w:val="24"/>
        </w:rPr>
        <w:t xml:space="preserve">for each hour above 6 it takes the Contractor to resolve the file transmission issue. </w:t>
      </w:r>
    </w:p>
    <w:p w14:paraId="2159DC6F" w14:textId="21BCC01A" w:rsidR="009D627B" w:rsidRDefault="009D627B" w:rsidP="005038F3">
      <w:pPr>
        <w:rPr>
          <w:rFonts w:ascii="Times New Roman" w:hAnsi="Times New Roman" w:cs="Times New Roman"/>
          <w:noProof/>
          <w:sz w:val="24"/>
          <w:szCs w:val="24"/>
        </w:rPr>
      </w:pPr>
      <w:r>
        <w:rPr>
          <w:rFonts w:ascii="Times New Roman" w:hAnsi="Times New Roman" w:cs="Times New Roman"/>
          <w:noProof/>
          <w:sz w:val="24"/>
          <w:szCs w:val="24"/>
        </w:rPr>
        <w:t>For avoidance of doubt:</w:t>
      </w:r>
    </w:p>
    <w:p w14:paraId="61226B47" w14:textId="7ADD7DFF" w:rsidR="009D627B" w:rsidRDefault="009D627B" w:rsidP="005038F3">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can incur for multiple files simultaneously</w:t>
      </w:r>
      <w:r w:rsidR="00261AFE">
        <w:rPr>
          <w:rFonts w:ascii="Times New Roman" w:hAnsi="Times New Roman" w:cs="Times New Roman"/>
          <w:noProof/>
          <w:sz w:val="24"/>
          <w:szCs w:val="24"/>
        </w:rPr>
        <w:t>.</w:t>
      </w:r>
    </w:p>
    <w:p w14:paraId="2CB80068" w14:textId="56AB5079" w:rsidR="009D627B" w:rsidRPr="00B342CA" w:rsidRDefault="009D627B" w:rsidP="005038F3">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incurs the first minute past hour six and </w:t>
      </w:r>
      <w:r w:rsidR="00B342CA">
        <w:rPr>
          <w:rFonts w:ascii="Times New Roman" w:hAnsi="Times New Roman" w:cs="Times New Roman"/>
          <w:noProof/>
          <w:sz w:val="24"/>
          <w:szCs w:val="24"/>
        </w:rPr>
        <w:t>again</w:t>
      </w:r>
      <w:r>
        <w:rPr>
          <w:rFonts w:ascii="Times New Roman" w:hAnsi="Times New Roman" w:cs="Times New Roman"/>
          <w:noProof/>
          <w:sz w:val="24"/>
          <w:szCs w:val="24"/>
        </w:rPr>
        <w:t xml:space="preserve"> the first minute of each additional hour</w:t>
      </w:r>
      <w:r w:rsidR="00B342CA">
        <w:rPr>
          <w:rFonts w:ascii="Times New Roman" w:hAnsi="Times New Roman" w:cs="Times New Roman"/>
          <w:noProof/>
          <w:sz w:val="24"/>
          <w:szCs w:val="24"/>
        </w:rPr>
        <w:t xml:space="preserve"> until the issue is resolved</w:t>
      </w:r>
      <w:r>
        <w:rPr>
          <w:rFonts w:ascii="Times New Roman" w:hAnsi="Times New Roman" w:cs="Times New Roman"/>
          <w:noProof/>
          <w:sz w:val="24"/>
          <w:szCs w:val="24"/>
        </w:rPr>
        <w:t>. By way of example, if Contra</w:t>
      </w:r>
      <w:r w:rsidR="00D37180">
        <w:rPr>
          <w:rFonts w:ascii="Times New Roman" w:hAnsi="Times New Roman" w:cs="Times New Roman"/>
          <w:noProof/>
          <w:sz w:val="24"/>
          <w:szCs w:val="24"/>
        </w:rPr>
        <w:t>c</w:t>
      </w:r>
      <w:r>
        <w:rPr>
          <w:rFonts w:ascii="Times New Roman" w:hAnsi="Times New Roman" w:cs="Times New Roman"/>
          <w:noProof/>
          <w:sz w:val="24"/>
          <w:szCs w:val="24"/>
        </w:rPr>
        <w:t>tor takes 8 hours and 12 minutes to resolve a single file’s transmission issue, $</w:t>
      </w:r>
      <w:r w:rsidR="005A63A2">
        <w:rPr>
          <w:rFonts w:ascii="Times New Roman" w:hAnsi="Times New Roman" w:cs="Times New Roman"/>
          <w:noProof/>
          <w:sz w:val="24"/>
          <w:szCs w:val="24"/>
        </w:rPr>
        <w:t>7,500</w:t>
      </w:r>
      <w:r>
        <w:rPr>
          <w:rFonts w:ascii="Times New Roman" w:hAnsi="Times New Roman" w:cs="Times New Roman"/>
          <w:noProof/>
          <w:sz w:val="24"/>
          <w:szCs w:val="24"/>
        </w:rPr>
        <w:t xml:space="preserve"> of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s shall be assessed</w:t>
      </w:r>
      <w:r w:rsidR="00B342CA">
        <w:rPr>
          <w:rFonts w:ascii="Times New Roman" w:hAnsi="Times New Roman" w:cs="Times New Roman"/>
          <w:noProof/>
          <w:sz w:val="24"/>
          <w:szCs w:val="24"/>
        </w:rPr>
        <w:t xml:space="preserve"> (</w:t>
      </w:r>
      <w:r w:rsidR="00B342CA">
        <w:rPr>
          <w:rFonts w:ascii="Times New Roman" w:hAnsi="Times New Roman" w:cs="Times New Roman"/>
          <w:i/>
          <w:noProof/>
          <w:sz w:val="24"/>
          <w:szCs w:val="24"/>
        </w:rPr>
        <w:t>i.e.</w:t>
      </w:r>
      <w:r w:rsidR="00B342CA">
        <w:rPr>
          <w:rFonts w:ascii="Times New Roman" w:hAnsi="Times New Roman" w:cs="Times New Roman"/>
          <w:noProof/>
          <w:sz w:val="24"/>
          <w:szCs w:val="24"/>
        </w:rPr>
        <w:t xml:space="preserve"> this </w:t>
      </w:r>
      <w:r w:rsidR="00D51F8A">
        <w:rPr>
          <w:rFonts w:ascii="Times New Roman" w:hAnsi="Times New Roman" w:cs="Times New Roman"/>
          <w:noProof/>
          <w:sz w:val="24"/>
          <w:szCs w:val="24"/>
        </w:rPr>
        <w:t xml:space="preserve">fee </w:t>
      </w:r>
      <w:r w:rsidR="00B342CA">
        <w:rPr>
          <w:rFonts w:ascii="Times New Roman" w:hAnsi="Times New Roman" w:cs="Times New Roman"/>
          <w:noProof/>
          <w:sz w:val="24"/>
          <w:szCs w:val="24"/>
        </w:rPr>
        <w:t xml:space="preserve">is incurred </w:t>
      </w:r>
      <w:r w:rsidR="005A63A2">
        <w:rPr>
          <w:rFonts w:ascii="Times New Roman" w:hAnsi="Times New Roman" w:cs="Times New Roman"/>
          <w:noProof/>
          <w:sz w:val="24"/>
          <w:szCs w:val="24"/>
        </w:rPr>
        <w:t>three times</w:t>
      </w:r>
      <w:r w:rsidR="00B342CA">
        <w:rPr>
          <w:rFonts w:ascii="Times New Roman" w:hAnsi="Times New Roman" w:cs="Times New Roman"/>
          <w:noProof/>
          <w:sz w:val="24"/>
          <w:szCs w:val="24"/>
        </w:rPr>
        <w:t>)</w:t>
      </w:r>
      <w:r w:rsidR="00261AFE">
        <w:rPr>
          <w:rFonts w:ascii="Times New Roman" w:hAnsi="Times New Roman" w:cs="Times New Roman"/>
          <w:noProof/>
          <w:sz w:val="24"/>
          <w:szCs w:val="24"/>
        </w:rPr>
        <w:t>.</w:t>
      </w:r>
    </w:p>
    <w:p w14:paraId="6E3C3322" w14:textId="33E9FD2E" w:rsidR="009D627B" w:rsidRDefault="009D627B" w:rsidP="005038F3">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regardless of whethe</w:t>
      </w:r>
      <w:r w:rsidR="00B342CA">
        <w:rPr>
          <w:rFonts w:ascii="Times New Roman" w:hAnsi="Times New Roman" w:cs="Times New Roman"/>
          <w:noProof/>
          <w:sz w:val="24"/>
          <w:szCs w:val="24"/>
        </w:rPr>
        <w:t>r</w:t>
      </w:r>
      <w:r>
        <w:rPr>
          <w:rFonts w:ascii="Times New Roman" w:hAnsi="Times New Roman" w:cs="Times New Roman"/>
          <w:noProof/>
          <w:sz w:val="24"/>
          <w:szCs w:val="24"/>
        </w:rPr>
        <w:t xml:space="preserve"> or not the hours transpiring are during the Contractor’s normal business hours</w:t>
      </w:r>
      <w:r w:rsidR="00B342CA">
        <w:rPr>
          <w:rFonts w:ascii="Times New Roman" w:hAnsi="Times New Roman" w:cs="Times New Roman"/>
          <w:noProof/>
          <w:sz w:val="24"/>
          <w:szCs w:val="24"/>
        </w:rPr>
        <w:t>, during a weekend, or a holiday</w:t>
      </w:r>
      <w:r w:rsidR="00261AFE">
        <w:rPr>
          <w:rFonts w:ascii="Times New Roman" w:hAnsi="Times New Roman" w:cs="Times New Roman"/>
          <w:noProof/>
          <w:sz w:val="24"/>
          <w:szCs w:val="24"/>
        </w:rPr>
        <w:t>.</w:t>
      </w:r>
    </w:p>
    <w:p w14:paraId="1146BA78" w14:textId="616C4B8F" w:rsidR="005038F3" w:rsidRDefault="005038F3" w:rsidP="005038F3">
      <w:pPr>
        <w:rPr>
          <w:rFonts w:ascii="Times New Roman" w:hAnsi="Times New Roman" w:cs="Times New Roman"/>
          <w:noProof/>
          <w:sz w:val="24"/>
          <w:szCs w:val="24"/>
        </w:rPr>
      </w:pPr>
    </w:p>
    <w:p w14:paraId="74CDD6B2" w14:textId="1725470A" w:rsidR="005038F3" w:rsidRPr="006242E6" w:rsidRDefault="005038F3" w:rsidP="005038F3">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5</w:t>
      </w:r>
      <w:r w:rsidR="009D627B">
        <w:rPr>
          <w:rFonts w:ascii="Times New Roman" w:hAnsi="Times New Roman" w:cs="Times New Roman"/>
          <w:b/>
          <w:noProof/>
          <w:sz w:val="24"/>
          <w:szCs w:val="24"/>
        </w:rPr>
        <w:t xml:space="preserve"> – Daily Reporting</w:t>
      </w:r>
    </w:p>
    <w:p w14:paraId="17B26D57" w14:textId="60C94867" w:rsidR="005038F3" w:rsidRPr="00723670"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B342CA">
        <w:rPr>
          <w:rFonts w:ascii="Times New Roman" w:hAnsi="Times New Roman" w:cs="Times New Roman"/>
          <w:noProof/>
          <w:sz w:val="24"/>
          <w:szCs w:val="24"/>
        </w:rPr>
        <w:t>Important</w:t>
      </w:r>
    </w:p>
    <w:p w14:paraId="3319740E" w14:textId="1D4EE463"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B342CA">
        <w:rPr>
          <w:rFonts w:ascii="Times New Roman" w:hAnsi="Times New Roman" w:cs="Times New Roman"/>
          <w:noProof/>
          <w:sz w:val="24"/>
          <w:szCs w:val="24"/>
        </w:rPr>
        <w:t>The Contractor is required to provide daily business reporting no later than one business day after the day of the activity’s reporting period</w:t>
      </w:r>
      <w:r w:rsidR="005E0241">
        <w:rPr>
          <w:rFonts w:ascii="Times New Roman" w:hAnsi="Times New Roman" w:cs="Times New Roman"/>
          <w:noProof/>
          <w:sz w:val="24"/>
          <w:szCs w:val="24"/>
        </w:rPr>
        <w:t>, as detailed in Section 20.2</w:t>
      </w:r>
      <w:r w:rsidR="00D37180">
        <w:rPr>
          <w:rFonts w:ascii="Times New Roman" w:hAnsi="Times New Roman" w:cs="Times New Roman"/>
          <w:noProof/>
          <w:sz w:val="24"/>
          <w:szCs w:val="24"/>
        </w:rPr>
        <w:t>.</w:t>
      </w:r>
    </w:p>
    <w:p w14:paraId="72860191" w14:textId="497C9263"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B342CA">
        <w:rPr>
          <w:rFonts w:ascii="Times New Roman" w:hAnsi="Times New Roman" w:cs="Times New Roman"/>
          <w:noProof/>
          <w:sz w:val="24"/>
          <w:szCs w:val="24"/>
        </w:rPr>
        <w:t>Failure to provide any daily report on the day that it is due.</w:t>
      </w:r>
    </w:p>
    <w:p w14:paraId="3778A331" w14:textId="053B129E" w:rsidR="005038F3" w:rsidRPr="00723670" w:rsidRDefault="0019117B" w:rsidP="005038F3">
      <w:pPr>
        <w:rPr>
          <w:rFonts w:ascii="Times New Roman" w:hAnsi="Times New Roman" w:cs="Times New Roman"/>
          <w:noProof/>
          <w:sz w:val="24"/>
          <w:szCs w:val="24"/>
        </w:rPr>
      </w:pPr>
      <w:r>
        <w:rPr>
          <w:rFonts w:ascii="Times New Roman" w:hAnsi="Times New Roman" w:cs="Times New Roman"/>
          <w:noProof/>
          <w:sz w:val="24"/>
          <w:szCs w:val="24"/>
          <w:u w:val="single"/>
        </w:rPr>
        <w:lastRenderedPageBreak/>
        <w:t>Administrative Fee</w:t>
      </w:r>
      <w:r w:rsidR="005038F3">
        <w:rPr>
          <w:rFonts w:ascii="Times New Roman" w:hAnsi="Times New Roman" w:cs="Times New Roman"/>
          <w:noProof/>
          <w:sz w:val="24"/>
          <w:szCs w:val="24"/>
        </w:rPr>
        <w:t>: $</w:t>
      </w:r>
      <w:r w:rsidR="00B342CA">
        <w:rPr>
          <w:rFonts w:ascii="Times New Roman" w:hAnsi="Times New Roman" w:cs="Times New Roman"/>
          <w:noProof/>
          <w:sz w:val="24"/>
          <w:szCs w:val="24"/>
        </w:rPr>
        <w:t>200</w:t>
      </w:r>
      <w:r w:rsidR="005038F3">
        <w:rPr>
          <w:rFonts w:ascii="Times New Roman" w:hAnsi="Times New Roman" w:cs="Times New Roman"/>
          <w:noProof/>
          <w:sz w:val="24"/>
          <w:szCs w:val="24"/>
        </w:rPr>
        <w:t xml:space="preserve"> </w:t>
      </w:r>
      <w:r w:rsidR="00B342CA">
        <w:rPr>
          <w:rFonts w:ascii="Times New Roman" w:hAnsi="Times New Roman" w:cs="Times New Roman"/>
          <w:noProof/>
          <w:sz w:val="24"/>
          <w:szCs w:val="24"/>
        </w:rPr>
        <w:t>for each</w:t>
      </w:r>
      <w:r w:rsidR="005038F3">
        <w:rPr>
          <w:rFonts w:ascii="Times New Roman" w:hAnsi="Times New Roman" w:cs="Times New Roman"/>
          <w:noProof/>
          <w:sz w:val="24"/>
          <w:szCs w:val="24"/>
        </w:rPr>
        <w:t xml:space="preserve"> calendar day </w:t>
      </w:r>
      <w:r w:rsidR="00B342CA">
        <w:rPr>
          <w:rFonts w:ascii="Times New Roman" w:hAnsi="Times New Roman" w:cs="Times New Roman"/>
          <w:noProof/>
          <w:sz w:val="24"/>
          <w:szCs w:val="24"/>
        </w:rPr>
        <w:t>until the daily report is delivered.</w:t>
      </w:r>
    </w:p>
    <w:p w14:paraId="34E4719E" w14:textId="77777777" w:rsidR="00B342CA" w:rsidRDefault="00B342CA" w:rsidP="00B342CA">
      <w:pPr>
        <w:rPr>
          <w:rFonts w:ascii="Times New Roman" w:hAnsi="Times New Roman" w:cs="Times New Roman"/>
          <w:noProof/>
          <w:sz w:val="24"/>
          <w:szCs w:val="24"/>
        </w:rPr>
      </w:pPr>
      <w:r>
        <w:rPr>
          <w:rFonts w:ascii="Times New Roman" w:hAnsi="Times New Roman" w:cs="Times New Roman"/>
          <w:noProof/>
          <w:sz w:val="24"/>
          <w:szCs w:val="24"/>
        </w:rPr>
        <w:t>For avoidance of doubt:</w:t>
      </w:r>
    </w:p>
    <w:p w14:paraId="3AE79177" w14:textId="4645F703" w:rsidR="00B342CA" w:rsidRDefault="00B342CA" w:rsidP="00B342CA">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can incur for multiple </w:t>
      </w:r>
      <w:r w:rsidR="00B819A3">
        <w:rPr>
          <w:rFonts w:ascii="Times New Roman" w:hAnsi="Times New Roman" w:cs="Times New Roman"/>
          <w:noProof/>
          <w:sz w:val="24"/>
          <w:szCs w:val="24"/>
        </w:rPr>
        <w:t xml:space="preserve">daily </w:t>
      </w:r>
      <w:r>
        <w:rPr>
          <w:rFonts w:ascii="Times New Roman" w:hAnsi="Times New Roman" w:cs="Times New Roman"/>
          <w:noProof/>
          <w:sz w:val="24"/>
          <w:szCs w:val="24"/>
        </w:rPr>
        <w:t>reports simultaneously</w:t>
      </w:r>
      <w:r w:rsidR="00261AFE">
        <w:rPr>
          <w:rFonts w:ascii="Times New Roman" w:hAnsi="Times New Roman" w:cs="Times New Roman"/>
          <w:noProof/>
          <w:sz w:val="24"/>
          <w:szCs w:val="24"/>
        </w:rPr>
        <w:t>.</w:t>
      </w:r>
      <w:r w:rsidR="00B819A3">
        <w:rPr>
          <w:rFonts w:ascii="Times New Roman" w:hAnsi="Times New Roman" w:cs="Times New Roman"/>
          <w:noProof/>
          <w:sz w:val="24"/>
          <w:szCs w:val="24"/>
        </w:rPr>
        <w:t xml:space="preserve"> </w:t>
      </w:r>
    </w:p>
    <w:p w14:paraId="686EABD0" w14:textId="232B331B" w:rsidR="00B342CA" w:rsidRDefault="00B342CA" w:rsidP="00B342CA">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regardless of whether or not the days transpiring are business days, weekends or holidays</w:t>
      </w:r>
      <w:r w:rsidR="00261AFE">
        <w:rPr>
          <w:rFonts w:ascii="Times New Roman" w:hAnsi="Times New Roman" w:cs="Times New Roman"/>
          <w:noProof/>
          <w:sz w:val="24"/>
          <w:szCs w:val="24"/>
        </w:rPr>
        <w:t>.</w:t>
      </w:r>
    </w:p>
    <w:p w14:paraId="4B94CC23" w14:textId="01F492D4" w:rsidR="00B342CA" w:rsidRDefault="00B342CA" w:rsidP="00B342CA">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for each iteration of the missed report.  By way of example: Contractor must produce Daily Report X, on Tuesday Contractor fails to produce Report X for the reporting period, on Wednesday Contractor both fails to produce the report due Tuesday and the report due Wednesday, on Thursday Contractor produces the Tuesday, Wednesday and Thursday reports.  Contractor shall be assessed $</w:t>
      </w:r>
      <w:r w:rsidR="00B819A3">
        <w:rPr>
          <w:rFonts w:ascii="Times New Roman" w:hAnsi="Times New Roman" w:cs="Times New Roman"/>
          <w:noProof/>
          <w:sz w:val="24"/>
          <w:szCs w:val="24"/>
        </w:rPr>
        <w:t>60</w:t>
      </w:r>
      <w:r>
        <w:rPr>
          <w:rFonts w:ascii="Times New Roman" w:hAnsi="Times New Roman" w:cs="Times New Roman"/>
          <w:noProof/>
          <w:sz w:val="24"/>
          <w:szCs w:val="24"/>
        </w:rPr>
        <w:t>0</w:t>
      </w:r>
      <w:r w:rsidR="00DA69EC">
        <w:rPr>
          <w:rFonts w:ascii="Times New Roman" w:hAnsi="Times New Roman" w:cs="Times New Roman"/>
          <w:noProof/>
          <w:sz w:val="24"/>
          <w:szCs w:val="24"/>
        </w:rPr>
        <w:t>.  This figure accounts for the two-day delay for the report due on Tuesday, and a one-day delay for the report due on Wednesday.</w:t>
      </w:r>
    </w:p>
    <w:p w14:paraId="129B8F1C" w14:textId="07DF0E49" w:rsidR="005038F3" w:rsidRDefault="005038F3" w:rsidP="005038F3">
      <w:pPr>
        <w:rPr>
          <w:rFonts w:ascii="Times New Roman" w:hAnsi="Times New Roman" w:cs="Times New Roman"/>
          <w:noProof/>
          <w:sz w:val="24"/>
          <w:szCs w:val="24"/>
        </w:rPr>
      </w:pPr>
    </w:p>
    <w:p w14:paraId="4375F1AB" w14:textId="1EF43DC7" w:rsidR="005038F3" w:rsidRPr="006242E6" w:rsidRDefault="005038F3" w:rsidP="005038F3">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6</w:t>
      </w:r>
      <w:r w:rsidR="005E0241">
        <w:rPr>
          <w:rFonts w:ascii="Times New Roman" w:hAnsi="Times New Roman" w:cs="Times New Roman"/>
          <w:b/>
          <w:noProof/>
          <w:sz w:val="24"/>
          <w:szCs w:val="24"/>
        </w:rPr>
        <w:t xml:space="preserve"> – Monthly Reporting</w:t>
      </w:r>
    </w:p>
    <w:p w14:paraId="1EC51340" w14:textId="3AEAA672" w:rsidR="005038F3" w:rsidRPr="00723670"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5E0241">
        <w:rPr>
          <w:rFonts w:ascii="Times New Roman" w:hAnsi="Times New Roman" w:cs="Times New Roman"/>
          <w:noProof/>
          <w:sz w:val="24"/>
          <w:szCs w:val="24"/>
        </w:rPr>
        <w:t>Important</w:t>
      </w:r>
    </w:p>
    <w:p w14:paraId="098047D5" w14:textId="733F9B52"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5E0241">
        <w:rPr>
          <w:rFonts w:ascii="Times New Roman" w:hAnsi="Times New Roman" w:cs="Times New Roman"/>
          <w:noProof/>
          <w:sz w:val="24"/>
          <w:szCs w:val="24"/>
        </w:rPr>
        <w:t xml:space="preserve">The Contractor is required to provide monthly reports </w:t>
      </w:r>
      <w:r w:rsidR="0091186F">
        <w:rPr>
          <w:rFonts w:ascii="Times New Roman" w:hAnsi="Times New Roman" w:cs="Times New Roman"/>
          <w:noProof/>
          <w:sz w:val="24"/>
          <w:szCs w:val="24"/>
        </w:rPr>
        <w:t>at a due date agreed upon between the State and Contractor</w:t>
      </w:r>
      <w:r w:rsidR="005E0241">
        <w:rPr>
          <w:rFonts w:ascii="Times New Roman" w:hAnsi="Times New Roman" w:cs="Times New Roman"/>
          <w:noProof/>
          <w:sz w:val="24"/>
          <w:szCs w:val="24"/>
        </w:rPr>
        <w:t>, as detailed in Section 20.3</w:t>
      </w:r>
      <w:r w:rsidR="00B567B2">
        <w:rPr>
          <w:rFonts w:ascii="Times New Roman" w:hAnsi="Times New Roman" w:cs="Times New Roman"/>
          <w:noProof/>
          <w:sz w:val="24"/>
          <w:szCs w:val="24"/>
        </w:rPr>
        <w:t>.</w:t>
      </w:r>
    </w:p>
    <w:p w14:paraId="19507818" w14:textId="4D50576A"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5E0241">
        <w:rPr>
          <w:rFonts w:ascii="Times New Roman" w:hAnsi="Times New Roman" w:cs="Times New Roman"/>
          <w:noProof/>
          <w:sz w:val="24"/>
          <w:szCs w:val="24"/>
        </w:rPr>
        <w:t>Failure to provide the monthly report on the day that it is due.</w:t>
      </w:r>
    </w:p>
    <w:p w14:paraId="229602AA" w14:textId="1EB1795A" w:rsidR="00B819A3" w:rsidRPr="00723670" w:rsidRDefault="0019117B" w:rsidP="00B819A3">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038F3">
        <w:rPr>
          <w:rFonts w:ascii="Times New Roman" w:hAnsi="Times New Roman" w:cs="Times New Roman"/>
          <w:noProof/>
          <w:sz w:val="24"/>
          <w:szCs w:val="24"/>
        </w:rPr>
        <w:t xml:space="preserve">: </w:t>
      </w:r>
      <w:r w:rsidR="00B819A3">
        <w:rPr>
          <w:rFonts w:ascii="Times New Roman" w:hAnsi="Times New Roman" w:cs="Times New Roman"/>
          <w:noProof/>
          <w:sz w:val="24"/>
          <w:szCs w:val="24"/>
        </w:rPr>
        <w:t>$200 for each calendar day until the monthly report is delivered.</w:t>
      </w:r>
    </w:p>
    <w:p w14:paraId="6FF0EC7A" w14:textId="77777777" w:rsidR="00B819A3" w:rsidRDefault="00B819A3" w:rsidP="00B819A3">
      <w:pPr>
        <w:rPr>
          <w:rFonts w:ascii="Times New Roman" w:hAnsi="Times New Roman" w:cs="Times New Roman"/>
          <w:noProof/>
          <w:sz w:val="24"/>
          <w:szCs w:val="24"/>
        </w:rPr>
      </w:pPr>
      <w:r>
        <w:rPr>
          <w:rFonts w:ascii="Times New Roman" w:hAnsi="Times New Roman" w:cs="Times New Roman"/>
          <w:noProof/>
          <w:sz w:val="24"/>
          <w:szCs w:val="24"/>
        </w:rPr>
        <w:t>For avoidance of doubt:</w:t>
      </w:r>
    </w:p>
    <w:p w14:paraId="08ACF16B" w14:textId="19893D3A" w:rsidR="00B819A3" w:rsidRDefault="00B819A3" w:rsidP="00B819A3">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can incur for multiple monthly reports simultaneously</w:t>
      </w:r>
      <w:r w:rsidR="00261AFE">
        <w:rPr>
          <w:rFonts w:ascii="Times New Roman" w:hAnsi="Times New Roman" w:cs="Times New Roman"/>
          <w:noProof/>
          <w:sz w:val="24"/>
          <w:szCs w:val="24"/>
        </w:rPr>
        <w:t>.</w:t>
      </w:r>
    </w:p>
    <w:p w14:paraId="6DB65B54" w14:textId="7E944819" w:rsidR="00B819A3" w:rsidRDefault="00B819A3" w:rsidP="00B819A3">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regardless of whether or not the days transpiring are business days, weekends or holidays</w:t>
      </w:r>
      <w:r w:rsidR="00261AFE">
        <w:rPr>
          <w:rFonts w:ascii="Times New Roman" w:hAnsi="Times New Roman" w:cs="Times New Roman"/>
          <w:noProof/>
          <w:sz w:val="24"/>
          <w:szCs w:val="24"/>
        </w:rPr>
        <w:t>.</w:t>
      </w:r>
    </w:p>
    <w:p w14:paraId="07DA8DF8" w14:textId="048577A0" w:rsidR="00B819A3" w:rsidRDefault="00B819A3" w:rsidP="00B819A3">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for each iteration of the missed report.  By way of example: Contractor must produce Monthly Report Y and Z on the 5</w:t>
      </w:r>
      <w:r w:rsidRPr="00B819A3">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of the month.  Contractor furnishes Monthly Report Y on the 7</w:t>
      </w:r>
      <w:r w:rsidRPr="00B819A3">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and Monthly Report Z on the 8</w:t>
      </w:r>
      <w:r w:rsidRPr="00B819A3">
        <w:rPr>
          <w:rFonts w:ascii="Times New Roman" w:hAnsi="Times New Roman" w:cs="Times New Roman"/>
          <w:noProof/>
          <w:sz w:val="24"/>
          <w:szCs w:val="24"/>
          <w:vertAlign w:val="superscript"/>
        </w:rPr>
        <w:t>th</w:t>
      </w:r>
      <w:r>
        <w:rPr>
          <w:rFonts w:ascii="Times New Roman" w:hAnsi="Times New Roman" w:cs="Times New Roman"/>
          <w:noProof/>
          <w:sz w:val="24"/>
          <w:szCs w:val="24"/>
        </w:rPr>
        <w:t>.  Contractor shall be assessed $1,000.  This figure accounts for the two-day delay for Report Y and the three-day delay for Report Z.</w:t>
      </w:r>
    </w:p>
    <w:p w14:paraId="69E1CCAA" w14:textId="77777777" w:rsidR="00B819A3" w:rsidRDefault="00B819A3" w:rsidP="00B819A3">
      <w:pPr>
        <w:rPr>
          <w:rFonts w:ascii="Times New Roman" w:hAnsi="Times New Roman" w:cs="Times New Roman"/>
          <w:noProof/>
          <w:sz w:val="24"/>
          <w:szCs w:val="24"/>
        </w:rPr>
      </w:pPr>
    </w:p>
    <w:p w14:paraId="7455C8C2" w14:textId="317541D8" w:rsidR="005038F3" w:rsidRPr="006242E6" w:rsidRDefault="005038F3" w:rsidP="005038F3">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w:t>
      </w:r>
      <w:r w:rsidR="005E0241">
        <w:rPr>
          <w:rFonts w:ascii="Times New Roman" w:hAnsi="Times New Roman" w:cs="Times New Roman"/>
          <w:b/>
          <w:noProof/>
          <w:sz w:val="24"/>
          <w:szCs w:val="24"/>
        </w:rPr>
        <w:t>7 – Annual Reporting</w:t>
      </w:r>
    </w:p>
    <w:p w14:paraId="1A03ACBF" w14:textId="01317918" w:rsidR="005038F3" w:rsidRPr="00723670"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5E0241">
        <w:rPr>
          <w:rFonts w:ascii="Times New Roman" w:hAnsi="Times New Roman" w:cs="Times New Roman"/>
          <w:noProof/>
          <w:sz w:val="24"/>
          <w:szCs w:val="24"/>
        </w:rPr>
        <w:t>Important</w:t>
      </w:r>
    </w:p>
    <w:p w14:paraId="1A06CF04" w14:textId="790245FB"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5E0241">
        <w:rPr>
          <w:rFonts w:ascii="Times New Roman" w:hAnsi="Times New Roman" w:cs="Times New Roman"/>
          <w:noProof/>
          <w:sz w:val="24"/>
          <w:szCs w:val="24"/>
        </w:rPr>
        <w:t xml:space="preserve">The Contractor is required to provide </w:t>
      </w:r>
      <w:r w:rsidR="00B819A3">
        <w:rPr>
          <w:rFonts w:ascii="Times New Roman" w:hAnsi="Times New Roman" w:cs="Times New Roman"/>
          <w:noProof/>
          <w:sz w:val="24"/>
          <w:szCs w:val="24"/>
        </w:rPr>
        <w:t>the annual</w:t>
      </w:r>
      <w:r w:rsidR="005E0241">
        <w:rPr>
          <w:rFonts w:ascii="Times New Roman" w:hAnsi="Times New Roman" w:cs="Times New Roman"/>
          <w:noProof/>
          <w:sz w:val="24"/>
          <w:szCs w:val="24"/>
        </w:rPr>
        <w:t xml:space="preserve"> reports </w:t>
      </w:r>
      <w:r w:rsidR="00B819A3">
        <w:rPr>
          <w:rFonts w:ascii="Times New Roman" w:hAnsi="Times New Roman" w:cs="Times New Roman"/>
          <w:noProof/>
          <w:sz w:val="24"/>
          <w:szCs w:val="24"/>
        </w:rPr>
        <w:t>at a due date agreed upon between the State and Contractor, as detailed in S</w:t>
      </w:r>
      <w:r w:rsidR="00A6271B">
        <w:rPr>
          <w:rFonts w:ascii="Times New Roman" w:hAnsi="Times New Roman" w:cs="Times New Roman"/>
          <w:noProof/>
          <w:sz w:val="24"/>
          <w:szCs w:val="24"/>
        </w:rPr>
        <w:t>e</w:t>
      </w:r>
      <w:r w:rsidR="00B819A3">
        <w:rPr>
          <w:rFonts w:ascii="Times New Roman" w:hAnsi="Times New Roman" w:cs="Times New Roman"/>
          <w:noProof/>
          <w:sz w:val="24"/>
          <w:szCs w:val="24"/>
        </w:rPr>
        <w:t>ction 20.4.</w:t>
      </w:r>
    </w:p>
    <w:p w14:paraId="10C477B5" w14:textId="4688AF8F" w:rsidR="00B819A3" w:rsidRDefault="00B819A3" w:rsidP="00B819A3">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Failure to provide an annual report on the day that it is due.</w:t>
      </w:r>
    </w:p>
    <w:p w14:paraId="63E71D7B" w14:textId="0F4AE2FC" w:rsidR="00B819A3" w:rsidRPr="00723670" w:rsidRDefault="0019117B" w:rsidP="00B819A3">
      <w:pPr>
        <w:rPr>
          <w:rFonts w:ascii="Times New Roman" w:hAnsi="Times New Roman" w:cs="Times New Roman"/>
          <w:noProof/>
          <w:sz w:val="24"/>
          <w:szCs w:val="24"/>
        </w:rPr>
      </w:pPr>
      <w:r>
        <w:rPr>
          <w:rFonts w:ascii="Times New Roman" w:hAnsi="Times New Roman" w:cs="Times New Roman"/>
          <w:noProof/>
          <w:sz w:val="24"/>
          <w:szCs w:val="24"/>
          <w:u w:val="single"/>
        </w:rPr>
        <w:lastRenderedPageBreak/>
        <w:t>Administrative Fee</w:t>
      </w:r>
      <w:r w:rsidR="00B819A3">
        <w:rPr>
          <w:rFonts w:ascii="Times New Roman" w:hAnsi="Times New Roman" w:cs="Times New Roman"/>
          <w:noProof/>
          <w:sz w:val="24"/>
          <w:szCs w:val="24"/>
        </w:rPr>
        <w:t>: $200 for each calendar day until the annual report is delivered.</w:t>
      </w:r>
    </w:p>
    <w:p w14:paraId="3462D3C6" w14:textId="77777777" w:rsidR="00B819A3" w:rsidRDefault="00B819A3" w:rsidP="00B819A3">
      <w:pPr>
        <w:rPr>
          <w:rFonts w:ascii="Times New Roman" w:hAnsi="Times New Roman" w:cs="Times New Roman"/>
          <w:noProof/>
          <w:sz w:val="24"/>
          <w:szCs w:val="24"/>
        </w:rPr>
      </w:pPr>
      <w:r>
        <w:rPr>
          <w:rFonts w:ascii="Times New Roman" w:hAnsi="Times New Roman" w:cs="Times New Roman"/>
          <w:noProof/>
          <w:sz w:val="24"/>
          <w:szCs w:val="24"/>
        </w:rPr>
        <w:t>For avoidance of doubt:</w:t>
      </w:r>
    </w:p>
    <w:p w14:paraId="4E630F79" w14:textId="46F29751" w:rsidR="00B819A3" w:rsidRDefault="00B819A3" w:rsidP="00B819A3">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can incur for multiple annual reports simultaneously</w:t>
      </w:r>
      <w:r w:rsidR="00261AFE">
        <w:rPr>
          <w:rFonts w:ascii="Times New Roman" w:hAnsi="Times New Roman" w:cs="Times New Roman"/>
          <w:noProof/>
          <w:sz w:val="24"/>
          <w:szCs w:val="24"/>
        </w:rPr>
        <w:t>.</w:t>
      </w:r>
    </w:p>
    <w:p w14:paraId="495565CE" w14:textId="7E4FC1F4" w:rsidR="00B819A3" w:rsidRDefault="00B819A3" w:rsidP="00B819A3">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regardless of whether or not the days transpiring are business days, weekends or holidays</w:t>
      </w:r>
      <w:r w:rsidR="00261AFE">
        <w:rPr>
          <w:rFonts w:ascii="Times New Roman" w:hAnsi="Times New Roman" w:cs="Times New Roman"/>
          <w:noProof/>
          <w:sz w:val="24"/>
          <w:szCs w:val="24"/>
        </w:rPr>
        <w:t>.</w:t>
      </w:r>
    </w:p>
    <w:p w14:paraId="6C2F694C" w14:textId="1FEE9767" w:rsidR="00B819A3" w:rsidRDefault="00B819A3" w:rsidP="00B819A3">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for each iteration of the missed report.  By way of example: Contractor must produce Annual Report E and F on the 5</w:t>
      </w:r>
      <w:r w:rsidRPr="00B819A3">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of the month.  Contractor furnishes Monthly Report E on the 7</w:t>
      </w:r>
      <w:r w:rsidRPr="00B819A3">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and Monthly Report F on the 8</w:t>
      </w:r>
      <w:r w:rsidRPr="00B819A3">
        <w:rPr>
          <w:rFonts w:ascii="Times New Roman" w:hAnsi="Times New Roman" w:cs="Times New Roman"/>
          <w:noProof/>
          <w:sz w:val="24"/>
          <w:szCs w:val="24"/>
          <w:vertAlign w:val="superscript"/>
        </w:rPr>
        <w:t>th</w:t>
      </w:r>
      <w:r>
        <w:rPr>
          <w:rFonts w:ascii="Times New Roman" w:hAnsi="Times New Roman" w:cs="Times New Roman"/>
          <w:noProof/>
          <w:sz w:val="24"/>
          <w:szCs w:val="24"/>
        </w:rPr>
        <w:t>.  Contractor shall be assessed $1,000.  This figure accounts for the two-day delay for Report E and the three-day delay for Report F.</w:t>
      </w:r>
    </w:p>
    <w:p w14:paraId="56DCEBFA" w14:textId="498B4C23" w:rsidR="005038F3" w:rsidRDefault="005038F3" w:rsidP="005038F3">
      <w:pPr>
        <w:rPr>
          <w:rFonts w:ascii="Times New Roman" w:hAnsi="Times New Roman" w:cs="Times New Roman"/>
          <w:noProof/>
          <w:sz w:val="24"/>
          <w:szCs w:val="24"/>
        </w:rPr>
      </w:pPr>
    </w:p>
    <w:p w14:paraId="696C2102" w14:textId="1ABC6FB6" w:rsidR="005038F3" w:rsidRPr="006242E6" w:rsidRDefault="005038F3" w:rsidP="005038F3">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w:t>
      </w:r>
      <w:r w:rsidR="005E0241">
        <w:rPr>
          <w:rFonts w:ascii="Times New Roman" w:hAnsi="Times New Roman" w:cs="Times New Roman"/>
          <w:b/>
          <w:noProof/>
          <w:sz w:val="24"/>
          <w:szCs w:val="24"/>
        </w:rPr>
        <w:t>8 – Other Reporting</w:t>
      </w:r>
    </w:p>
    <w:p w14:paraId="743B279C" w14:textId="16CD5CC1" w:rsidR="005038F3" w:rsidRPr="00723670"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5A1444">
        <w:rPr>
          <w:rFonts w:ascii="Times New Roman" w:hAnsi="Times New Roman" w:cs="Times New Roman"/>
          <w:noProof/>
          <w:sz w:val="24"/>
          <w:szCs w:val="24"/>
        </w:rPr>
        <w:t>Important</w:t>
      </w:r>
    </w:p>
    <w:p w14:paraId="40D74CE3" w14:textId="6743B74D" w:rsidR="005A1444" w:rsidRDefault="005A1444" w:rsidP="005A1444">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The Contractor is required to provide the </w:t>
      </w:r>
      <w:r w:rsidR="00B102F8">
        <w:rPr>
          <w:rFonts w:ascii="Times New Roman" w:hAnsi="Times New Roman" w:cs="Times New Roman"/>
          <w:noProof/>
          <w:sz w:val="24"/>
          <w:szCs w:val="24"/>
        </w:rPr>
        <w:t>“other”</w:t>
      </w:r>
      <w:r>
        <w:rPr>
          <w:rFonts w:ascii="Times New Roman" w:hAnsi="Times New Roman" w:cs="Times New Roman"/>
          <w:noProof/>
          <w:sz w:val="24"/>
          <w:szCs w:val="24"/>
        </w:rPr>
        <w:t xml:space="preserve"> reports at a due date agreed upon between the State and Contractor, as detailed in S</w:t>
      </w:r>
      <w:r w:rsidR="00A6271B">
        <w:rPr>
          <w:rFonts w:ascii="Times New Roman" w:hAnsi="Times New Roman" w:cs="Times New Roman"/>
          <w:noProof/>
          <w:sz w:val="24"/>
          <w:szCs w:val="24"/>
        </w:rPr>
        <w:t>e</w:t>
      </w:r>
      <w:r>
        <w:rPr>
          <w:rFonts w:ascii="Times New Roman" w:hAnsi="Times New Roman" w:cs="Times New Roman"/>
          <w:noProof/>
          <w:sz w:val="24"/>
          <w:szCs w:val="24"/>
        </w:rPr>
        <w:t>ction 20.</w:t>
      </w:r>
      <w:r w:rsidR="00B102F8">
        <w:rPr>
          <w:rFonts w:ascii="Times New Roman" w:hAnsi="Times New Roman" w:cs="Times New Roman"/>
          <w:noProof/>
          <w:sz w:val="24"/>
          <w:szCs w:val="24"/>
        </w:rPr>
        <w:t>5</w:t>
      </w:r>
      <w:r>
        <w:rPr>
          <w:rFonts w:ascii="Times New Roman" w:hAnsi="Times New Roman" w:cs="Times New Roman"/>
          <w:noProof/>
          <w:sz w:val="24"/>
          <w:szCs w:val="24"/>
        </w:rPr>
        <w:t>.</w:t>
      </w:r>
    </w:p>
    <w:p w14:paraId="1EAD6F84" w14:textId="16D63F8D" w:rsidR="005A1444" w:rsidRDefault="005A1444" w:rsidP="005A1444">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Failure to provide a</w:t>
      </w:r>
      <w:r w:rsidR="00B102F8">
        <w:rPr>
          <w:rFonts w:ascii="Times New Roman" w:hAnsi="Times New Roman" w:cs="Times New Roman"/>
          <w:noProof/>
          <w:sz w:val="24"/>
          <w:szCs w:val="24"/>
        </w:rPr>
        <w:t xml:space="preserve"> </w:t>
      </w:r>
      <w:r>
        <w:rPr>
          <w:rFonts w:ascii="Times New Roman" w:hAnsi="Times New Roman" w:cs="Times New Roman"/>
          <w:noProof/>
          <w:sz w:val="24"/>
          <w:szCs w:val="24"/>
        </w:rPr>
        <w:t>report on the day that it is due.</w:t>
      </w:r>
    </w:p>
    <w:p w14:paraId="3DEB99DC" w14:textId="1F3311C1" w:rsidR="005A1444" w:rsidRPr="00723670" w:rsidRDefault="0019117B" w:rsidP="005A1444">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A1444">
        <w:rPr>
          <w:rFonts w:ascii="Times New Roman" w:hAnsi="Times New Roman" w:cs="Times New Roman"/>
          <w:noProof/>
          <w:sz w:val="24"/>
          <w:szCs w:val="24"/>
        </w:rPr>
        <w:t>: $200 for each calendar day until the report is delivered.</w:t>
      </w:r>
    </w:p>
    <w:p w14:paraId="127A7201" w14:textId="77777777" w:rsidR="005A1444" w:rsidRDefault="005A1444" w:rsidP="005A1444">
      <w:pPr>
        <w:rPr>
          <w:rFonts w:ascii="Times New Roman" w:hAnsi="Times New Roman" w:cs="Times New Roman"/>
          <w:noProof/>
          <w:sz w:val="24"/>
          <w:szCs w:val="24"/>
        </w:rPr>
      </w:pPr>
      <w:r>
        <w:rPr>
          <w:rFonts w:ascii="Times New Roman" w:hAnsi="Times New Roman" w:cs="Times New Roman"/>
          <w:noProof/>
          <w:sz w:val="24"/>
          <w:szCs w:val="24"/>
        </w:rPr>
        <w:t>For avoidance of doubt:</w:t>
      </w:r>
    </w:p>
    <w:p w14:paraId="7E74451C" w14:textId="053CC999" w:rsidR="005A1444" w:rsidRDefault="005A1444" w:rsidP="005A1444">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can incur for multiple </w:t>
      </w:r>
      <w:r w:rsidR="00B102F8">
        <w:rPr>
          <w:rFonts w:ascii="Times New Roman" w:hAnsi="Times New Roman" w:cs="Times New Roman"/>
          <w:noProof/>
          <w:sz w:val="24"/>
          <w:szCs w:val="24"/>
        </w:rPr>
        <w:t>“other”</w:t>
      </w:r>
      <w:r>
        <w:rPr>
          <w:rFonts w:ascii="Times New Roman" w:hAnsi="Times New Roman" w:cs="Times New Roman"/>
          <w:noProof/>
          <w:sz w:val="24"/>
          <w:szCs w:val="24"/>
        </w:rPr>
        <w:t xml:space="preserve"> reports simultaneously</w:t>
      </w:r>
      <w:r w:rsidR="00261AFE">
        <w:rPr>
          <w:rFonts w:ascii="Times New Roman" w:hAnsi="Times New Roman" w:cs="Times New Roman"/>
          <w:noProof/>
          <w:sz w:val="24"/>
          <w:szCs w:val="24"/>
        </w:rPr>
        <w:t>.</w:t>
      </w:r>
    </w:p>
    <w:p w14:paraId="4D8C3E94" w14:textId="66B8119F" w:rsidR="005A1444" w:rsidRDefault="005A1444" w:rsidP="005A1444">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regardless of whether or not the days transpiring are business days, weekends or holidays</w:t>
      </w:r>
      <w:r w:rsidR="00261AFE">
        <w:rPr>
          <w:rFonts w:ascii="Times New Roman" w:hAnsi="Times New Roman" w:cs="Times New Roman"/>
          <w:noProof/>
          <w:sz w:val="24"/>
          <w:szCs w:val="24"/>
        </w:rPr>
        <w:t>.</w:t>
      </w:r>
    </w:p>
    <w:p w14:paraId="7D3FF3B2" w14:textId="5319BED6" w:rsidR="005038F3" w:rsidRDefault="005038F3" w:rsidP="005038F3">
      <w:pPr>
        <w:rPr>
          <w:rFonts w:ascii="Times New Roman" w:hAnsi="Times New Roman" w:cs="Times New Roman"/>
          <w:noProof/>
          <w:sz w:val="24"/>
          <w:szCs w:val="24"/>
        </w:rPr>
      </w:pPr>
    </w:p>
    <w:p w14:paraId="26EF9D05" w14:textId="57CB9EFF" w:rsidR="005038F3" w:rsidRPr="006242E6" w:rsidRDefault="005038F3" w:rsidP="005038F3">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w:t>
      </w:r>
      <w:r w:rsidR="00261AFE">
        <w:rPr>
          <w:rFonts w:ascii="Times New Roman" w:hAnsi="Times New Roman" w:cs="Times New Roman"/>
          <w:b/>
          <w:noProof/>
          <w:sz w:val="24"/>
          <w:szCs w:val="24"/>
        </w:rPr>
        <w:t xml:space="preserve">9 </w:t>
      </w:r>
      <w:r w:rsidR="005A577B">
        <w:rPr>
          <w:rFonts w:ascii="Times New Roman" w:hAnsi="Times New Roman" w:cs="Times New Roman"/>
          <w:b/>
          <w:noProof/>
          <w:sz w:val="24"/>
          <w:szCs w:val="24"/>
        </w:rPr>
        <w:t>– Tim</w:t>
      </w:r>
      <w:r w:rsidR="00A6271B">
        <w:rPr>
          <w:rFonts w:ascii="Times New Roman" w:hAnsi="Times New Roman" w:cs="Times New Roman"/>
          <w:b/>
          <w:noProof/>
          <w:sz w:val="24"/>
          <w:szCs w:val="24"/>
        </w:rPr>
        <w:t>e</w:t>
      </w:r>
      <w:r w:rsidR="005A577B">
        <w:rPr>
          <w:rFonts w:ascii="Times New Roman" w:hAnsi="Times New Roman" w:cs="Times New Roman"/>
          <w:b/>
          <w:noProof/>
          <w:sz w:val="24"/>
          <w:szCs w:val="24"/>
        </w:rPr>
        <w:t>liness of Deposit Availability – Child Support Program</w:t>
      </w:r>
    </w:p>
    <w:p w14:paraId="51678E80" w14:textId="5CB67C97" w:rsidR="005038F3" w:rsidRPr="00723670"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5A577B">
        <w:rPr>
          <w:rFonts w:ascii="Times New Roman" w:hAnsi="Times New Roman" w:cs="Times New Roman"/>
          <w:noProof/>
          <w:sz w:val="24"/>
          <w:szCs w:val="24"/>
        </w:rPr>
        <w:t>Critical</w:t>
      </w:r>
    </w:p>
    <w:p w14:paraId="0CD29B7F" w14:textId="2BDBEE66"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5A577B">
        <w:rPr>
          <w:rFonts w:ascii="Times New Roman" w:hAnsi="Times New Roman" w:cs="Times New Roman"/>
          <w:noProof/>
          <w:sz w:val="24"/>
          <w:szCs w:val="24"/>
        </w:rPr>
        <w:t>Funds that are transferred to the Contractor from CSB must be available to the Cardholders by 6:00</w:t>
      </w:r>
      <w:r w:rsidR="00A6271B">
        <w:rPr>
          <w:rFonts w:ascii="Times New Roman" w:hAnsi="Times New Roman" w:cs="Times New Roman"/>
          <w:noProof/>
          <w:sz w:val="24"/>
          <w:szCs w:val="24"/>
        </w:rPr>
        <w:t xml:space="preserve"> </w:t>
      </w:r>
      <w:r w:rsidR="005A577B">
        <w:rPr>
          <w:rFonts w:ascii="Times New Roman" w:hAnsi="Times New Roman" w:cs="Times New Roman"/>
          <w:noProof/>
          <w:sz w:val="24"/>
          <w:szCs w:val="24"/>
        </w:rPr>
        <w:t>AM the day following the Contractor’s receipt of funds.</w:t>
      </w:r>
    </w:p>
    <w:p w14:paraId="06A40632" w14:textId="72175688"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5A577B">
        <w:rPr>
          <w:rFonts w:ascii="Times New Roman" w:hAnsi="Times New Roman" w:cs="Times New Roman"/>
          <w:noProof/>
          <w:sz w:val="24"/>
          <w:szCs w:val="24"/>
        </w:rPr>
        <w:t>Availability of funds after 6:00 AM the day following the Contractor’s receipt of funds.</w:t>
      </w:r>
    </w:p>
    <w:p w14:paraId="71F6E958" w14:textId="2446C546" w:rsidR="005A577B" w:rsidRPr="00723670" w:rsidRDefault="0019117B" w:rsidP="005A577B">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038F3">
        <w:rPr>
          <w:rFonts w:ascii="Times New Roman" w:hAnsi="Times New Roman" w:cs="Times New Roman"/>
          <w:noProof/>
          <w:sz w:val="24"/>
          <w:szCs w:val="24"/>
        </w:rPr>
        <w:t xml:space="preserve">: </w:t>
      </w:r>
      <w:r w:rsidR="005A577B">
        <w:rPr>
          <w:rFonts w:ascii="Times New Roman" w:hAnsi="Times New Roman" w:cs="Times New Roman"/>
          <w:noProof/>
          <w:sz w:val="24"/>
          <w:szCs w:val="24"/>
        </w:rPr>
        <w:t>$1,000 for each hour past 6:00AM the funding becomes available</w:t>
      </w:r>
      <w:r w:rsidR="00914CF8">
        <w:rPr>
          <w:rFonts w:ascii="Times New Roman" w:hAnsi="Times New Roman" w:cs="Times New Roman"/>
          <w:noProof/>
          <w:sz w:val="24"/>
          <w:szCs w:val="24"/>
        </w:rPr>
        <w:t>.</w:t>
      </w:r>
    </w:p>
    <w:p w14:paraId="2862D3AD" w14:textId="77777777" w:rsidR="005A577B" w:rsidRDefault="005A577B" w:rsidP="005A577B">
      <w:pPr>
        <w:rPr>
          <w:rFonts w:ascii="Times New Roman" w:hAnsi="Times New Roman" w:cs="Times New Roman"/>
          <w:noProof/>
          <w:sz w:val="24"/>
          <w:szCs w:val="24"/>
        </w:rPr>
      </w:pPr>
      <w:r>
        <w:rPr>
          <w:rFonts w:ascii="Times New Roman" w:hAnsi="Times New Roman" w:cs="Times New Roman"/>
          <w:noProof/>
          <w:sz w:val="24"/>
          <w:szCs w:val="24"/>
        </w:rPr>
        <w:t>For avoidance of doubt:</w:t>
      </w:r>
    </w:p>
    <w:p w14:paraId="725F4D51" w14:textId="0DCFF06B" w:rsidR="005A577B" w:rsidRPr="00B342CA" w:rsidRDefault="005A577B" w:rsidP="005A577B">
      <w:pPr>
        <w:rPr>
          <w:rFonts w:ascii="Times New Roman" w:hAnsi="Times New Roman" w:cs="Times New Roman"/>
          <w:noProof/>
          <w:sz w:val="24"/>
          <w:szCs w:val="24"/>
        </w:rPr>
      </w:pPr>
      <w:r>
        <w:rPr>
          <w:rFonts w:ascii="Times New Roman" w:hAnsi="Times New Roman" w:cs="Times New Roman"/>
          <w:noProof/>
          <w:sz w:val="24"/>
          <w:szCs w:val="24"/>
        </w:rPr>
        <w:lastRenderedPageBreak/>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incurs at </w:t>
      </w:r>
      <w:r w:rsidR="002903CF">
        <w:rPr>
          <w:rFonts w:ascii="Times New Roman" w:hAnsi="Times New Roman" w:cs="Times New Roman"/>
          <w:noProof/>
          <w:sz w:val="24"/>
          <w:szCs w:val="24"/>
        </w:rPr>
        <w:t>6</w:t>
      </w:r>
      <w:r>
        <w:rPr>
          <w:rFonts w:ascii="Times New Roman" w:hAnsi="Times New Roman" w:cs="Times New Roman"/>
          <w:noProof/>
          <w:sz w:val="24"/>
          <w:szCs w:val="24"/>
        </w:rPr>
        <w:t>:01</w:t>
      </w:r>
      <w:r w:rsidR="002903CF">
        <w:rPr>
          <w:rFonts w:ascii="Times New Roman" w:hAnsi="Times New Roman" w:cs="Times New Roman"/>
          <w:noProof/>
          <w:sz w:val="24"/>
          <w:szCs w:val="24"/>
        </w:rPr>
        <w:t xml:space="preserve">AM the day following the Contractor’s receipt of funds </w:t>
      </w:r>
      <w:r>
        <w:rPr>
          <w:rFonts w:ascii="Times New Roman" w:hAnsi="Times New Roman" w:cs="Times New Roman"/>
          <w:noProof/>
          <w:sz w:val="24"/>
          <w:szCs w:val="24"/>
        </w:rPr>
        <w:t>and again each hour thereafter.  By way of example, if Contractor makes the funds available at 8:23</w:t>
      </w:r>
      <w:r w:rsidR="002903CF">
        <w:rPr>
          <w:rFonts w:ascii="Times New Roman" w:hAnsi="Times New Roman" w:cs="Times New Roman"/>
          <w:noProof/>
          <w:sz w:val="24"/>
          <w:szCs w:val="24"/>
        </w:rPr>
        <w:t xml:space="preserve"> AM</w:t>
      </w:r>
      <w:r>
        <w:rPr>
          <w:rFonts w:ascii="Times New Roman" w:hAnsi="Times New Roman" w:cs="Times New Roman"/>
          <w:noProof/>
          <w:sz w:val="24"/>
          <w:szCs w:val="24"/>
        </w:rPr>
        <w:t>, the Contractor shall be assessed $</w:t>
      </w:r>
      <w:r w:rsidR="002903CF">
        <w:rPr>
          <w:rFonts w:ascii="Times New Roman" w:hAnsi="Times New Roman" w:cs="Times New Roman"/>
          <w:noProof/>
          <w:sz w:val="24"/>
          <w:szCs w:val="24"/>
        </w:rPr>
        <w:t>3</w:t>
      </w:r>
      <w:r>
        <w:rPr>
          <w:rFonts w:ascii="Times New Roman" w:hAnsi="Times New Roman" w:cs="Times New Roman"/>
          <w:noProof/>
          <w:sz w:val="24"/>
          <w:szCs w:val="24"/>
        </w:rPr>
        <w:t>,000.</w:t>
      </w:r>
    </w:p>
    <w:p w14:paraId="4D26027A" w14:textId="3708EE18" w:rsidR="005A577B" w:rsidRDefault="005A577B" w:rsidP="005A577B">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regardless of whether or not the hours transpiring are during the Contractor’s normal business hours, during a weekend, or a holiday</w:t>
      </w:r>
      <w:r w:rsidR="00261AFE">
        <w:rPr>
          <w:rFonts w:ascii="Times New Roman" w:hAnsi="Times New Roman" w:cs="Times New Roman"/>
          <w:noProof/>
          <w:sz w:val="24"/>
          <w:szCs w:val="24"/>
        </w:rPr>
        <w:t>.</w:t>
      </w:r>
    </w:p>
    <w:p w14:paraId="1DBAEBAA" w14:textId="5F29A8DF" w:rsidR="005038F3" w:rsidRDefault="005038F3" w:rsidP="005038F3">
      <w:pPr>
        <w:rPr>
          <w:rFonts w:ascii="Times New Roman" w:hAnsi="Times New Roman" w:cs="Times New Roman"/>
          <w:noProof/>
          <w:sz w:val="24"/>
          <w:szCs w:val="24"/>
        </w:rPr>
      </w:pPr>
    </w:p>
    <w:p w14:paraId="2B8EA4D3" w14:textId="399F7E7E" w:rsidR="005038F3" w:rsidRPr="006242E6" w:rsidRDefault="005038F3" w:rsidP="005038F3">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1</w:t>
      </w:r>
      <w:r w:rsidR="00261AFE">
        <w:rPr>
          <w:rFonts w:ascii="Times New Roman" w:hAnsi="Times New Roman" w:cs="Times New Roman"/>
          <w:b/>
          <w:noProof/>
          <w:sz w:val="24"/>
          <w:szCs w:val="24"/>
        </w:rPr>
        <w:t>0</w:t>
      </w:r>
      <w:r w:rsidR="002903CF">
        <w:rPr>
          <w:rFonts w:ascii="Times New Roman" w:hAnsi="Times New Roman" w:cs="Times New Roman"/>
          <w:b/>
          <w:noProof/>
          <w:sz w:val="24"/>
          <w:szCs w:val="24"/>
        </w:rPr>
        <w:t xml:space="preserve"> – Tim</w:t>
      </w:r>
      <w:r w:rsidR="002271D9">
        <w:rPr>
          <w:rFonts w:ascii="Times New Roman" w:hAnsi="Times New Roman" w:cs="Times New Roman"/>
          <w:b/>
          <w:noProof/>
          <w:sz w:val="24"/>
          <w:szCs w:val="24"/>
        </w:rPr>
        <w:t>e</w:t>
      </w:r>
      <w:r w:rsidR="002903CF">
        <w:rPr>
          <w:rFonts w:ascii="Times New Roman" w:hAnsi="Times New Roman" w:cs="Times New Roman"/>
          <w:b/>
          <w:noProof/>
          <w:sz w:val="24"/>
          <w:szCs w:val="24"/>
        </w:rPr>
        <w:t>liness of Deposit Availability - Payroll</w:t>
      </w:r>
    </w:p>
    <w:p w14:paraId="1A55F318" w14:textId="016B1FDF" w:rsidR="005038F3" w:rsidRPr="00723670"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2903CF">
        <w:rPr>
          <w:rFonts w:ascii="Times New Roman" w:hAnsi="Times New Roman" w:cs="Times New Roman"/>
          <w:noProof/>
          <w:sz w:val="24"/>
          <w:szCs w:val="24"/>
        </w:rPr>
        <w:t>Critical</w:t>
      </w:r>
    </w:p>
    <w:p w14:paraId="6E5B9B49" w14:textId="25F0A65D"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2903CF">
        <w:rPr>
          <w:rFonts w:ascii="Times New Roman" w:hAnsi="Times New Roman" w:cs="Times New Roman"/>
          <w:noProof/>
          <w:sz w:val="24"/>
          <w:szCs w:val="24"/>
        </w:rPr>
        <w:t>Funds that are transferred to the Contractor from AOS must be available to the Cardholders on the Wednesday pay date.</w:t>
      </w:r>
      <w:r w:rsidR="00C9097C">
        <w:rPr>
          <w:rFonts w:ascii="Times New Roman" w:hAnsi="Times New Roman" w:cs="Times New Roman"/>
          <w:noProof/>
          <w:sz w:val="24"/>
          <w:szCs w:val="24"/>
        </w:rPr>
        <w:t xml:space="preserve">  </w:t>
      </w:r>
      <w:r w:rsidR="00C9097C" w:rsidRPr="00C9097C">
        <w:rPr>
          <w:rFonts w:ascii="Times New Roman" w:hAnsi="Times New Roman" w:cs="Times New Roman"/>
          <w:noProof/>
          <w:sz w:val="24"/>
          <w:szCs w:val="24"/>
        </w:rPr>
        <w:t xml:space="preserve">In the event that </w:t>
      </w:r>
      <w:r w:rsidR="00C9097C">
        <w:rPr>
          <w:rFonts w:ascii="Times New Roman" w:hAnsi="Times New Roman" w:cs="Times New Roman"/>
          <w:noProof/>
          <w:sz w:val="24"/>
          <w:szCs w:val="24"/>
        </w:rPr>
        <w:t xml:space="preserve">the </w:t>
      </w:r>
      <w:r w:rsidR="00C9097C" w:rsidRPr="00C9097C">
        <w:rPr>
          <w:rFonts w:ascii="Times New Roman" w:hAnsi="Times New Roman" w:cs="Times New Roman"/>
          <w:noProof/>
          <w:sz w:val="24"/>
          <w:szCs w:val="24"/>
        </w:rPr>
        <w:t>Wednesday pay date is a holiday, the pay date is the previous business day.</w:t>
      </w:r>
    </w:p>
    <w:p w14:paraId="4B6128DE" w14:textId="2D091270"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3D36BA">
        <w:rPr>
          <w:rFonts w:ascii="Times New Roman" w:hAnsi="Times New Roman" w:cs="Times New Roman"/>
          <w:noProof/>
          <w:sz w:val="24"/>
          <w:szCs w:val="24"/>
        </w:rPr>
        <w:t>Availability of funds after the Wednesday pay date.</w:t>
      </w:r>
    </w:p>
    <w:p w14:paraId="1763C138" w14:textId="2CF4E6F7" w:rsidR="005038F3" w:rsidRPr="00723670" w:rsidRDefault="0019117B" w:rsidP="005038F3">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038F3">
        <w:rPr>
          <w:rFonts w:ascii="Times New Roman" w:hAnsi="Times New Roman" w:cs="Times New Roman"/>
          <w:noProof/>
          <w:sz w:val="24"/>
          <w:szCs w:val="24"/>
        </w:rPr>
        <w:t>: $</w:t>
      </w:r>
      <w:r w:rsidR="003D36BA">
        <w:rPr>
          <w:rFonts w:ascii="Times New Roman" w:hAnsi="Times New Roman" w:cs="Times New Roman"/>
          <w:noProof/>
          <w:sz w:val="24"/>
          <w:szCs w:val="24"/>
        </w:rPr>
        <w:t>1,000</w:t>
      </w:r>
      <w:r w:rsidR="005038F3">
        <w:rPr>
          <w:rFonts w:ascii="Times New Roman" w:hAnsi="Times New Roman" w:cs="Times New Roman"/>
          <w:noProof/>
          <w:sz w:val="24"/>
          <w:szCs w:val="24"/>
        </w:rPr>
        <w:t xml:space="preserve"> each </w:t>
      </w:r>
      <w:r w:rsidR="003D36BA">
        <w:rPr>
          <w:rFonts w:ascii="Times New Roman" w:hAnsi="Times New Roman" w:cs="Times New Roman"/>
          <w:noProof/>
          <w:sz w:val="24"/>
          <w:szCs w:val="24"/>
        </w:rPr>
        <w:t>hour past Wednesday the funding becom</w:t>
      </w:r>
      <w:r w:rsidR="00E54FA2">
        <w:rPr>
          <w:rFonts w:ascii="Times New Roman" w:hAnsi="Times New Roman" w:cs="Times New Roman"/>
          <w:noProof/>
          <w:sz w:val="24"/>
          <w:szCs w:val="24"/>
        </w:rPr>
        <w:t>es</w:t>
      </w:r>
      <w:r w:rsidR="003D36BA">
        <w:rPr>
          <w:rFonts w:ascii="Times New Roman" w:hAnsi="Times New Roman" w:cs="Times New Roman"/>
          <w:noProof/>
          <w:sz w:val="24"/>
          <w:szCs w:val="24"/>
        </w:rPr>
        <w:t xml:space="preserve"> available.</w:t>
      </w:r>
    </w:p>
    <w:p w14:paraId="37EB519D" w14:textId="4A4D61AE" w:rsidR="003D36BA" w:rsidRPr="00B342CA" w:rsidRDefault="003D36BA" w:rsidP="003D36BA">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incurs at 12:01</w:t>
      </w:r>
      <w:r w:rsidR="00E54FA2">
        <w:rPr>
          <w:rFonts w:ascii="Times New Roman" w:hAnsi="Times New Roman" w:cs="Times New Roman"/>
          <w:noProof/>
          <w:sz w:val="24"/>
          <w:szCs w:val="24"/>
        </w:rPr>
        <w:t xml:space="preserve"> </w:t>
      </w:r>
      <w:r>
        <w:rPr>
          <w:rFonts w:ascii="Times New Roman" w:hAnsi="Times New Roman" w:cs="Times New Roman"/>
          <w:noProof/>
          <w:sz w:val="24"/>
          <w:szCs w:val="24"/>
        </w:rPr>
        <w:t>AM the Thursday following the paydate.  By way of example, if Contractor makes the funds available at 8:23 AM on the Thursday following the pay date, the Contractor shall be assessed $9,000.</w:t>
      </w:r>
    </w:p>
    <w:p w14:paraId="59A6B931" w14:textId="6CA2E243" w:rsidR="003D36BA" w:rsidRDefault="003D36BA" w:rsidP="003D36BA">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regardless of whether or not the hours transpiring are during the Contractor’s normal business hours, during a weekend, or a holiday</w:t>
      </w:r>
      <w:r w:rsidR="00261AFE">
        <w:rPr>
          <w:rFonts w:ascii="Times New Roman" w:hAnsi="Times New Roman" w:cs="Times New Roman"/>
          <w:noProof/>
          <w:sz w:val="24"/>
          <w:szCs w:val="24"/>
        </w:rPr>
        <w:t>.</w:t>
      </w:r>
    </w:p>
    <w:p w14:paraId="5C405877" w14:textId="00492805" w:rsidR="005038F3" w:rsidRDefault="005038F3" w:rsidP="005038F3">
      <w:pPr>
        <w:rPr>
          <w:rFonts w:ascii="Times New Roman" w:hAnsi="Times New Roman" w:cs="Times New Roman"/>
          <w:noProof/>
          <w:sz w:val="24"/>
          <w:szCs w:val="24"/>
        </w:rPr>
      </w:pPr>
    </w:p>
    <w:p w14:paraId="01BA8149" w14:textId="15A922C9" w:rsidR="005038F3" w:rsidRPr="006242E6" w:rsidRDefault="005038F3" w:rsidP="005038F3">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1</w:t>
      </w:r>
      <w:r w:rsidR="00261AFE">
        <w:rPr>
          <w:rFonts w:ascii="Times New Roman" w:hAnsi="Times New Roman" w:cs="Times New Roman"/>
          <w:b/>
          <w:noProof/>
          <w:sz w:val="24"/>
          <w:szCs w:val="24"/>
        </w:rPr>
        <w:t>1</w:t>
      </w:r>
      <w:r w:rsidR="000F05F8">
        <w:rPr>
          <w:rFonts w:ascii="Times New Roman" w:hAnsi="Times New Roman" w:cs="Times New Roman"/>
          <w:b/>
          <w:noProof/>
          <w:sz w:val="24"/>
          <w:szCs w:val="24"/>
        </w:rPr>
        <w:t xml:space="preserve"> </w:t>
      </w:r>
      <w:r w:rsidR="003D36BA">
        <w:rPr>
          <w:rFonts w:ascii="Times New Roman" w:hAnsi="Times New Roman" w:cs="Times New Roman"/>
          <w:b/>
          <w:noProof/>
          <w:sz w:val="24"/>
          <w:szCs w:val="24"/>
        </w:rPr>
        <w:t>– Tim</w:t>
      </w:r>
      <w:r w:rsidR="005F3599">
        <w:rPr>
          <w:rFonts w:ascii="Times New Roman" w:hAnsi="Times New Roman" w:cs="Times New Roman"/>
          <w:b/>
          <w:noProof/>
          <w:sz w:val="24"/>
          <w:szCs w:val="24"/>
        </w:rPr>
        <w:t>e</w:t>
      </w:r>
      <w:r w:rsidR="003D36BA">
        <w:rPr>
          <w:rFonts w:ascii="Times New Roman" w:hAnsi="Times New Roman" w:cs="Times New Roman"/>
          <w:b/>
          <w:noProof/>
          <w:sz w:val="24"/>
          <w:szCs w:val="24"/>
        </w:rPr>
        <w:t>liness of Deposit Availability – INPRS</w:t>
      </w:r>
    </w:p>
    <w:p w14:paraId="6AFE86F8" w14:textId="573834C3" w:rsidR="005038F3" w:rsidRPr="00723670"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3D36BA">
        <w:rPr>
          <w:rFonts w:ascii="Times New Roman" w:hAnsi="Times New Roman" w:cs="Times New Roman"/>
          <w:noProof/>
          <w:sz w:val="24"/>
          <w:szCs w:val="24"/>
        </w:rPr>
        <w:t>Critical</w:t>
      </w:r>
    </w:p>
    <w:p w14:paraId="418CC5FF" w14:textId="39BF7046"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3D36BA">
        <w:rPr>
          <w:rFonts w:ascii="Times New Roman" w:hAnsi="Times New Roman" w:cs="Times New Roman"/>
          <w:noProof/>
          <w:sz w:val="24"/>
          <w:szCs w:val="24"/>
        </w:rPr>
        <w:t>Funds that ar</w:t>
      </w:r>
      <w:r w:rsidR="00E54FA2">
        <w:rPr>
          <w:rFonts w:ascii="Times New Roman" w:hAnsi="Times New Roman" w:cs="Times New Roman"/>
          <w:noProof/>
          <w:sz w:val="24"/>
          <w:szCs w:val="24"/>
        </w:rPr>
        <w:t>e</w:t>
      </w:r>
      <w:r w:rsidR="003D36BA">
        <w:rPr>
          <w:rFonts w:ascii="Times New Roman" w:hAnsi="Times New Roman" w:cs="Times New Roman"/>
          <w:noProof/>
          <w:sz w:val="24"/>
          <w:szCs w:val="24"/>
        </w:rPr>
        <w:t xml:space="preserve"> transferred to the Contractor from INPRS must be available to the Cardholder on their pay date, which is either the 1</w:t>
      </w:r>
      <w:r w:rsidR="003D36BA" w:rsidRPr="003D36BA">
        <w:rPr>
          <w:rFonts w:ascii="Times New Roman" w:hAnsi="Times New Roman" w:cs="Times New Roman"/>
          <w:noProof/>
          <w:sz w:val="24"/>
          <w:szCs w:val="24"/>
          <w:vertAlign w:val="superscript"/>
        </w:rPr>
        <w:t>st</w:t>
      </w:r>
      <w:r w:rsidR="003D36BA">
        <w:rPr>
          <w:rFonts w:ascii="Times New Roman" w:hAnsi="Times New Roman" w:cs="Times New Roman"/>
          <w:noProof/>
          <w:sz w:val="24"/>
          <w:szCs w:val="24"/>
        </w:rPr>
        <w:t xml:space="preserve"> or 15</w:t>
      </w:r>
      <w:r w:rsidR="003D36BA" w:rsidRPr="003D36BA">
        <w:rPr>
          <w:rFonts w:ascii="Times New Roman" w:hAnsi="Times New Roman" w:cs="Times New Roman"/>
          <w:noProof/>
          <w:sz w:val="24"/>
          <w:szCs w:val="24"/>
          <w:vertAlign w:val="superscript"/>
        </w:rPr>
        <w:t>th</w:t>
      </w:r>
      <w:r w:rsidR="003D36BA">
        <w:rPr>
          <w:rFonts w:ascii="Times New Roman" w:hAnsi="Times New Roman" w:cs="Times New Roman"/>
          <w:noProof/>
          <w:sz w:val="24"/>
          <w:szCs w:val="24"/>
        </w:rPr>
        <w:t xml:space="preserve"> of a month.</w:t>
      </w:r>
    </w:p>
    <w:p w14:paraId="63A22C51" w14:textId="13B70AB1" w:rsidR="003D36BA" w:rsidRDefault="003D36BA" w:rsidP="005038F3">
      <w:pPr>
        <w:rPr>
          <w:rFonts w:ascii="Times New Roman" w:hAnsi="Times New Roman" w:cs="Times New Roman"/>
          <w:noProof/>
          <w:sz w:val="24"/>
          <w:szCs w:val="24"/>
        </w:rPr>
      </w:pPr>
      <w:r>
        <w:rPr>
          <w:rFonts w:ascii="Times New Roman" w:hAnsi="Times New Roman" w:cs="Times New Roman"/>
          <w:noProof/>
          <w:sz w:val="24"/>
          <w:szCs w:val="24"/>
        </w:rPr>
        <w:t>In the event that the 1</w:t>
      </w:r>
      <w:r w:rsidRPr="003D36BA">
        <w:rPr>
          <w:rFonts w:ascii="Times New Roman" w:hAnsi="Times New Roman" w:cs="Times New Roman"/>
          <w:noProof/>
          <w:sz w:val="24"/>
          <w:szCs w:val="24"/>
          <w:vertAlign w:val="superscript"/>
        </w:rPr>
        <w:t>st</w:t>
      </w:r>
      <w:r>
        <w:rPr>
          <w:rFonts w:ascii="Times New Roman" w:hAnsi="Times New Roman" w:cs="Times New Roman"/>
          <w:noProof/>
          <w:sz w:val="24"/>
          <w:szCs w:val="24"/>
        </w:rPr>
        <w:t xml:space="preserve"> or 15</w:t>
      </w:r>
      <w:r w:rsidRPr="003D36BA">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is a holiday, the pay date is the prev</w:t>
      </w:r>
      <w:r w:rsidR="00E54FA2">
        <w:rPr>
          <w:rFonts w:ascii="Times New Roman" w:hAnsi="Times New Roman" w:cs="Times New Roman"/>
          <w:noProof/>
          <w:sz w:val="24"/>
          <w:szCs w:val="24"/>
        </w:rPr>
        <w:t>ious</w:t>
      </w:r>
      <w:r>
        <w:rPr>
          <w:rFonts w:ascii="Times New Roman" w:hAnsi="Times New Roman" w:cs="Times New Roman"/>
          <w:noProof/>
          <w:sz w:val="24"/>
          <w:szCs w:val="24"/>
        </w:rPr>
        <w:t xml:space="preserve"> business day.</w:t>
      </w:r>
    </w:p>
    <w:p w14:paraId="5094ABF7" w14:textId="3C76E709"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3D36BA">
        <w:rPr>
          <w:rFonts w:ascii="Times New Roman" w:hAnsi="Times New Roman" w:cs="Times New Roman"/>
          <w:noProof/>
          <w:sz w:val="24"/>
          <w:szCs w:val="24"/>
        </w:rPr>
        <w:t>Availability of funds after the pay date.</w:t>
      </w:r>
    </w:p>
    <w:p w14:paraId="4AEA3118" w14:textId="5C894384" w:rsidR="003D36BA" w:rsidRPr="00723670" w:rsidRDefault="0019117B" w:rsidP="003D36BA">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038F3">
        <w:rPr>
          <w:rFonts w:ascii="Times New Roman" w:hAnsi="Times New Roman" w:cs="Times New Roman"/>
          <w:noProof/>
          <w:sz w:val="24"/>
          <w:szCs w:val="24"/>
        </w:rPr>
        <w:t xml:space="preserve">: </w:t>
      </w:r>
      <w:r w:rsidR="003D36BA">
        <w:rPr>
          <w:rFonts w:ascii="Times New Roman" w:hAnsi="Times New Roman" w:cs="Times New Roman"/>
          <w:noProof/>
          <w:sz w:val="24"/>
          <w:szCs w:val="24"/>
        </w:rPr>
        <w:t>$1,000 each hour past the pay date the funding becom</w:t>
      </w:r>
      <w:r w:rsidR="00E54FA2">
        <w:rPr>
          <w:rFonts w:ascii="Times New Roman" w:hAnsi="Times New Roman" w:cs="Times New Roman"/>
          <w:noProof/>
          <w:sz w:val="24"/>
          <w:szCs w:val="24"/>
        </w:rPr>
        <w:t>es</w:t>
      </w:r>
      <w:r w:rsidR="003D36BA">
        <w:rPr>
          <w:rFonts w:ascii="Times New Roman" w:hAnsi="Times New Roman" w:cs="Times New Roman"/>
          <w:noProof/>
          <w:sz w:val="24"/>
          <w:szCs w:val="24"/>
        </w:rPr>
        <w:t xml:space="preserve"> available.</w:t>
      </w:r>
    </w:p>
    <w:p w14:paraId="156A3C6A" w14:textId="18F01545" w:rsidR="003D36BA" w:rsidRPr="00B342CA" w:rsidRDefault="003D36BA" w:rsidP="003D36BA">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incurs at 12:01</w:t>
      </w:r>
      <w:r w:rsidR="00E54FA2">
        <w:rPr>
          <w:rFonts w:ascii="Times New Roman" w:hAnsi="Times New Roman" w:cs="Times New Roman"/>
          <w:noProof/>
          <w:sz w:val="24"/>
          <w:szCs w:val="24"/>
        </w:rPr>
        <w:t xml:space="preserve"> </w:t>
      </w:r>
      <w:r>
        <w:rPr>
          <w:rFonts w:ascii="Times New Roman" w:hAnsi="Times New Roman" w:cs="Times New Roman"/>
          <w:noProof/>
          <w:sz w:val="24"/>
          <w:szCs w:val="24"/>
        </w:rPr>
        <w:t>AM the day following the pay date.  By way of example, if Contractor makes the funds available at 12:23 AM on the day following the pay date, the Contractor shall be assessed $1,000.</w:t>
      </w:r>
    </w:p>
    <w:p w14:paraId="279C680E" w14:textId="3FCF127C" w:rsidR="003D36BA" w:rsidRDefault="003D36BA" w:rsidP="003D36BA">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regardless of whether or not the hours transpiring are during the Contractor’s normal business hours, during a weekend, or a holiday, not withstanding the holiday exception noted above</w:t>
      </w:r>
      <w:r w:rsidR="00261AFE">
        <w:rPr>
          <w:rFonts w:ascii="Times New Roman" w:hAnsi="Times New Roman" w:cs="Times New Roman"/>
          <w:noProof/>
          <w:sz w:val="24"/>
          <w:szCs w:val="24"/>
        </w:rPr>
        <w:t>.</w:t>
      </w:r>
    </w:p>
    <w:p w14:paraId="1190F959" w14:textId="3EB93A28" w:rsidR="005038F3" w:rsidRDefault="005038F3" w:rsidP="005038F3">
      <w:pPr>
        <w:rPr>
          <w:rFonts w:ascii="Times New Roman" w:hAnsi="Times New Roman" w:cs="Times New Roman"/>
          <w:noProof/>
          <w:sz w:val="24"/>
          <w:szCs w:val="24"/>
        </w:rPr>
      </w:pPr>
    </w:p>
    <w:p w14:paraId="019D57B0" w14:textId="4D6CA446" w:rsidR="005038F3" w:rsidRPr="006242E6" w:rsidRDefault="005038F3" w:rsidP="005038F3">
      <w:pPr>
        <w:rPr>
          <w:rFonts w:ascii="Times New Roman" w:hAnsi="Times New Roman" w:cs="Times New Roman"/>
          <w:b/>
          <w:noProof/>
          <w:sz w:val="24"/>
          <w:szCs w:val="24"/>
        </w:rPr>
      </w:pPr>
      <w:r w:rsidRPr="00723670">
        <w:rPr>
          <w:rFonts w:ascii="Times New Roman" w:hAnsi="Times New Roman" w:cs="Times New Roman"/>
          <w:b/>
          <w:noProof/>
          <w:sz w:val="24"/>
          <w:szCs w:val="24"/>
        </w:rPr>
        <w:lastRenderedPageBreak/>
        <w:t>Standard</w:t>
      </w:r>
      <w:r>
        <w:rPr>
          <w:rFonts w:ascii="Times New Roman" w:hAnsi="Times New Roman" w:cs="Times New Roman"/>
          <w:b/>
          <w:noProof/>
          <w:sz w:val="24"/>
          <w:szCs w:val="24"/>
        </w:rPr>
        <w:t xml:space="preserve"> 1</w:t>
      </w:r>
      <w:r w:rsidR="00261AFE">
        <w:rPr>
          <w:rFonts w:ascii="Times New Roman" w:hAnsi="Times New Roman" w:cs="Times New Roman"/>
          <w:b/>
          <w:noProof/>
          <w:sz w:val="24"/>
          <w:szCs w:val="24"/>
        </w:rPr>
        <w:t>2</w:t>
      </w:r>
      <w:r w:rsidR="003D36BA">
        <w:rPr>
          <w:rFonts w:ascii="Times New Roman" w:hAnsi="Times New Roman" w:cs="Times New Roman"/>
          <w:b/>
          <w:noProof/>
          <w:sz w:val="24"/>
          <w:szCs w:val="24"/>
        </w:rPr>
        <w:t xml:space="preserve"> – Host Response Time for SVC Administrative System</w:t>
      </w:r>
    </w:p>
    <w:p w14:paraId="0C39B6CF" w14:textId="3488B239" w:rsidR="005038F3" w:rsidRPr="00723670"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F26EA3">
        <w:rPr>
          <w:rFonts w:ascii="Times New Roman" w:hAnsi="Times New Roman" w:cs="Times New Roman"/>
          <w:noProof/>
          <w:sz w:val="24"/>
          <w:szCs w:val="24"/>
        </w:rPr>
        <w:t>Important</w:t>
      </w:r>
    </w:p>
    <w:p w14:paraId="1D26DBB3" w14:textId="462D0B2C"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3D36BA">
        <w:rPr>
          <w:rFonts w:ascii="Times New Roman" w:hAnsi="Times New Roman" w:cs="Times New Roman"/>
          <w:noProof/>
          <w:sz w:val="24"/>
          <w:szCs w:val="24"/>
        </w:rPr>
        <w:t>SVC Administrative System transactions that originate at the SVC Administrative System located in the State are subject to a two-second response time.</w:t>
      </w:r>
    </w:p>
    <w:p w14:paraId="49127911" w14:textId="5BE6F1B6" w:rsidR="003D36BA" w:rsidRDefault="003D36BA" w:rsidP="005038F3">
      <w:pPr>
        <w:rPr>
          <w:rFonts w:ascii="Times New Roman" w:hAnsi="Times New Roman" w:cs="Times New Roman"/>
          <w:noProof/>
          <w:sz w:val="24"/>
          <w:szCs w:val="24"/>
        </w:rPr>
      </w:pPr>
      <w:r>
        <w:rPr>
          <w:rFonts w:ascii="Times New Roman" w:hAnsi="Times New Roman" w:cs="Times New Roman"/>
          <w:noProof/>
          <w:sz w:val="24"/>
          <w:szCs w:val="24"/>
        </w:rPr>
        <w:t>This response time shall be measured on a monthly basis, by the Contractor, and that information shall be relayed to the State by the 15</w:t>
      </w:r>
      <w:r w:rsidRPr="003D36BA">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of each </w:t>
      </w:r>
      <w:r w:rsidR="00E54FA2">
        <w:rPr>
          <w:rFonts w:ascii="Times New Roman" w:hAnsi="Times New Roman" w:cs="Times New Roman"/>
          <w:noProof/>
          <w:sz w:val="24"/>
          <w:szCs w:val="24"/>
        </w:rPr>
        <w:t>m</w:t>
      </w:r>
      <w:r>
        <w:rPr>
          <w:rFonts w:ascii="Times New Roman" w:hAnsi="Times New Roman" w:cs="Times New Roman"/>
          <w:noProof/>
          <w:sz w:val="24"/>
          <w:szCs w:val="24"/>
        </w:rPr>
        <w:t xml:space="preserve">onth. </w:t>
      </w:r>
    </w:p>
    <w:p w14:paraId="76C71F5A" w14:textId="30B518BC"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0F05F8">
        <w:rPr>
          <w:rFonts w:ascii="Times New Roman" w:hAnsi="Times New Roman" w:cs="Times New Roman"/>
          <w:noProof/>
          <w:sz w:val="24"/>
          <w:szCs w:val="24"/>
        </w:rPr>
        <w:t>Failure to meet an average response time of 2 or fewer seconds.</w:t>
      </w:r>
    </w:p>
    <w:p w14:paraId="486F10D2" w14:textId="45D3BC9E" w:rsidR="005038F3" w:rsidRDefault="0019117B" w:rsidP="005038F3">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038F3">
        <w:rPr>
          <w:rFonts w:ascii="Times New Roman" w:hAnsi="Times New Roman" w:cs="Times New Roman"/>
          <w:noProof/>
          <w:sz w:val="24"/>
          <w:szCs w:val="24"/>
        </w:rPr>
        <w:t xml:space="preserve">: </w:t>
      </w:r>
      <w:r w:rsidR="000F05F8">
        <w:rPr>
          <w:rFonts w:ascii="Times New Roman" w:hAnsi="Times New Roman" w:cs="Times New Roman"/>
          <w:noProof/>
          <w:sz w:val="24"/>
          <w:szCs w:val="24"/>
        </w:rPr>
        <w:t>In the first mo</w:t>
      </w:r>
      <w:r w:rsidR="00E54FA2">
        <w:rPr>
          <w:rFonts w:ascii="Times New Roman" w:hAnsi="Times New Roman" w:cs="Times New Roman"/>
          <w:noProof/>
          <w:sz w:val="24"/>
          <w:szCs w:val="24"/>
        </w:rPr>
        <w:t>n</w:t>
      </w:r>
      <w:r w:rsidR="000F05F8">
        <w:rPr>
          <w:rFonts w:ascii="Times New Roman" w:hAnsi="Times New Roman" w:cs="Times New Roman"/>
          <w:noProof/>
          <w:sz w:val="24"/>
          <w:szCs w:val="24"/>
        </w:rPr>
        <w:t>th the Contractor fails to meet this standard, a</w:t>
      </w:r>
      <w:r w:rsidR="00E54FA2">
        <w:rPr>
          <w:rFonts w:ascii="Times New Roman" w:hAnsi="Times New Roman" w:cs="Times New Roman"/>
          <w:noProof/>
          <w:sz w:val="24"/>
          <w:szCs w:val="24"/>
        </w:rPr>
        <w:t>n</w:t>
      </w:r>
      <w:r w:rsidR="000F05F8">
        <w:rPr>
          <w:rFonts w:ascii="Times New Roman" w:hAnsi="Times New Roman" w:cs="Times New Roman"/>
          <w:noProof/>
          <w:sz w:val="24"/>
          <w:szCs w:val="24"/>
        </w:rPr>
        <w:t xml:space="preserve"> </w:t>
      </w:r>
      <w:r w:rsidR="00D51F8A">
        <w:rPr>
          <w:rFonts w:ascii="Times New Roman" w:hAnsi="Times New Roman" w:cs="Times New Roman"/>
          <w:noProof/>
          <w:sz w:val="24"/>
          <w:szCs w:val="24"/>
        </w:rPr>
        <w:t xml:space="preserve">administrative fee </w:t>
      </w:r>
      <w:r w:rsidR="000F05F8">
        <w:rPr>
          <w:rFonts w:ascii="Times New Roman" w:hAnsi="Times New Roman" w:cs="Times New Roman"/>
          <w:noProof/>
          <w:sz w:val="24"/>
          <w:szCs w:val="24"/>
        </w:rPr>
        <w:t xml:space="preserve">of $500 shall be assessed. For each consecutive month where the Contractor fails to meet this standard the amount of </w:t>
      </w:r>
      <w:r>
        <w:rPr>
          <w:rFonts w:ascii="Times New Roman" w:hAnsi="Times New Roman" w:cs="Times New Roman"/>
          <w:noProof/>
          <w:sz w:val="24"/>
          <w:szCs w:val="24"/>
        </w:rPr>
        <w:t>administrative fee</w:t>
      </w:r>
      <w:r w:rsidR="000F05F8">
        <w:rPr>
          <w:rFonts w:ascii="Times New Roman" w:hAnsi="Times New Roman" w:cs="Times New Roman"/>
          <w:noProof/>
          <w:sz w:val="24"/>
          <w:szCs w:val="24"/>
        </w:rPr>
        <w:t xml:space="preserve"> increases by $500.  Once the Contractor meets the performance standard in a given month all compounding resets.</w:t>
      </w:r>
    </w:p>
    <w:p w14:paraId="133C6B1D" w14:textId="66F7C9A5" w:rsidR="000F05F8" w:rsidRPr="00723670" w:rsidRDefault="000F05F8" w:rsidP="005038F3">
      <w:pPr>
        <w:rPr>
          <w:rFonts w:ascii="Times New Roman" w:hAnsi="Times New Roman" w:cs="Times New Roman"/>
          <w:noProof/>
          <w:sz w:val="24"/>
          <w:szCs w:val="24"/>
        </w:rPr>
      </w:pPr>
      <w:r>
        <w:rPr>
          <w:rFonts w:ascii="Times New Roman" w:hAnsi="Times New Roman" w:cs="Times New Roman"/>
          <w:noProof/>
          <w:sz w:val="24"/>
          <w:szCs w:val="24"/>
        </w:rPr>
        <w:t>By way of example: Contractor misses the standard in May and pays a</w:t>
      </w:r>
      <w:r w:rsidR="00E54FA2">
        <w:rPr>
          <w:rFonts w:ascii="Times New Roman" w:hAnsi="Times New Roman" w:cs="Times New Roman"/>
          <w:noProof/>
          <w:sz w:val="24"/>
          <w:szCs w:val="24"/>
        </w:rPr>
        <w:t>n</w:t>
      </w:r>
      <w:r>
        <w:rPr>
          <w:rFonts w:ascii="Times New Roman" w:hAnsi="Times New Roman" w:cs="Times New Roman"/>
          <w:noProof/>
          <w:sz w:val="24"/>
          <w:szCs w:val="24"/>
        </w:rPr>
        <w:t xml:space="preserve">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$500.  Contractor misses the standard in June and pays $1,000.  Contractor meets the </w:t>
      </w:r>
      <w:r w:rsidR="005A63A2">
        <w:rPr>
          <w:rFonts w:ascii="Times New Roman" w:hAnsi="Times New Roman" w:cs="Times New Roman"/>
          <w:noProof/>
          <w:sz w:val="24"/>
          <w:szCs w:val="24"/>
        </w:rPr>
        <w:t>s</w:t>
      </w:r>
      <w:r>
        <w:rPr>
          <w:rFonts w:ascii="Times New Roman" w:hAnsi="Times New Roman" w:cs="Times New Roman"/>
          <w:noProof/>
          <w:sz w:val="24"/>
          <w:szCs w:val="24"/>
        </w:rPr>
        <w:t xml:space="preserve">tandard in July and no </w:t>
      </w:r>
      <w:r w:rsidR="00D51F8A">
        <w:rPr>
          <w:rFonts w:ascii="Times New Roman" w:hAnsi="Times New Roman" w:cs="Times New Roman"/>
          <w:noProof/>
          <w:sz w:val="24"/>
          <w:szCs w:val="24"/>
        </w:rPr>
        <w:t xml:space="preserve">fee </w:t>
      </w:r>
      <w:r>
        <w:rPr>
          <w:rFonts w:ascii="Times New Roman" w:hAnsi="Times New Roman" w:cs="Times New Roman"/>
          <w:noProof/>
          <w:sz w:val="24"/>
          <w:szCs w:val="24"/>
        </w:rPr>
        <w:t>is assessed.  Contractor misses the standard in August and pays a</w:t>
      </w:r>
      <w:r w:rsidR="00DE145E">
        <w:rPr>
          <w:rFonts w:ascii="Times New Roman" w:hAnsi="Times New Roman" w:cs="Times New Roman"/>
          <w:noProof/>
          <w:sz w:val="24"/>
          <w:szCs w:val="24"/>
        </w:rPr>
        <w:t>n</w:t>
      </w:r>
      <w:r>
        <w:rPr>
          <w:rFonts w:ascii="Times New Roman" w:hAnsi="Times New Roman" w:cs="Times New Roman"/>
          <w:noProof/>
          <w:sz w:val="24"/>
          <w:szCs w:val="24"/>
        </w:rPr>
        <w:t xml:space="preserve">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$500.</w:t>
      </w:r>
    </w:p>
    <w:p w14:paraId="62F8E606" w14:textId="3B3B11D7" w:rsidR="005038F3" w:rsidRDefault="005038F3" w:rsidP="005038F3">
      <w:pPr>
        <w:rPr>
          <w:rFonts w:ascii="Times New Roman" w:hAnsi="Times New Roman" w:cs="Times New Roman"/>
          <w:noProof/>
          <w:sz w:val="24"/>
          <w:szCs w:val="24"/>
        </w:rPr>
      </w:pPr>
    </w:p>
    <w:p w14:paraId="757F8D0B" w14:textId="4AFFAD63" w:rsidR="005038F3" w:rsidRPr="006242E6" w:rsidRDefault="005038F3" w:rsidP="005038F3">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1</w:t>
      </w:r>
      <w:r w:rsidR="00261AFE">
        <w:rPr>
          <w:rFonts w:ascii="Times New Roman" w:hAnsi="Times New Roman" w:cs="Times New Roman"/>
          <w:b/>
          <w:noProof/>
          <w:sz w:val="24"/>
          <w:szCs w:val="24"/>
        </w:rPr>
        <w:t>3</w:t>
      </w:r>
      <w:r w:rsidR="000F05F8">
        <w:rPr>
          <w:rFonts w:ascii="Times New Roman" w:hAnsi="Times New Roman" w:cs="Times New Roman"/>
          <w:b/>
          <w:noProof/>
          <w:sz w:val="24"/>
          <w:szCs w:val="24"/>
        </w:rPr>
        <w:t xml:space="preserve"> – Inaccurate Transactions</w:t>
      </w:r>
    </w:p>
    <w:p w14:paraId="3952CBA5" w14:textId="6EADC388" w:rsidR="005038F3" w:rsidRPr="00723670"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0F05F8">
        <w:rPr>
          <w:rFonts w:ascii="Times New Roman" w:hAnsi="Times New Roman" w:cs="Times New Roman"/>
          <w:noProof/>
          <w:sz w:val="24"/>
          <w:szCs w:val="24"/>
        </w:rPr>
        <w:t>Critical</w:t>
      </w:r>
    </w:p>
    <w:p w14:paraId="385B3B1B" w14:textId="633D13F2"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0F05F8">
        <w:rPr>
          <w:rFonts w:ascii="Times New Roman" w:hAnsi="Times New Roman" w:cs="Times New Roman"/>
          <w:noProof/>
          <w:sz w:val="24"/>
          <w:szCs w:val="24"/>
        </w:rPr>
        <w:t>The SVC must only permit no more than two (2) inaccurate transactions per every 10,000 SVC transactions processed.</w:t>
      </w:r>
    </w:p>
    <w:p w14:paraId="39330A60" w14:textId="4DAB7EC3" w:rsidR="000F05F8" w:rsidRDefault="000F05F8" w:rsidP="005038F3">
      <w:pPr>
        <w:rPr>
          <w:rFonts w:ascii="Times New Roman" w:hAnsi="Times New Roman" w:cs="Times New Roman"/>
          <w:noProof/>
          <w:sz w:val="24"/>
          <w:szCs w:val="24"/>
        </w:rPr>
      </w:pPr>
      <w:r>
        <w:rPr>
          <w:rFonts w:ascii="Times New Roman" w:hAnsi="Times New Roman" w:cs="Times New Roman"/>
          <w:noProof/>
          <w:sz w:val="24"/>
          <w:szCs w:val="24"/>
        </w:rPr>
        <w:t>This accuracy standard shall be measured on a monthly basis</w:t>
      </w:r>
      <w:r w:rsidRPr="000F05F8">
        <w:rPr>
          <w:rFonts w:ascii="Times New Roman" w:hAnsi="Times New Roman" w:cs="Times New Roman"/>
          <w:noProof/>
          <w:sz w:val="24"/>
          <w:szCs w:val="24"/>
        </w:rPr>
        <w:t xml:space="preserve"> </w:t>
      </w:r>
      <w:r>
        <w:rPr>
          <w:rFonts w:ascii="Times New Roman" w:hAnsi="Times New Roman" w:cs="Times New Roman"/>
          <w:noProof/>
          <w:sz w:val="24"/>
          <w:szCs w:val="24"/>
        </w:rPr>
        <w:t>by the Contractor, and that information shall be relayed to the State by the 15</w:t>
      </w:r>
      <w:r w:rsidRPr="003D36BA">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of each </w:t>
      </w:r>
      <w:r w:rsidR="00DE145E">
        <w:rPr>
          <w:rFonts w:ascii="Times New Roman" w:hAnsi="Times New Roman" w:cs="Times New Roman"/>
          <w:noProof/>
          <w:sz w:val="24"/>
          <w:szCs w:val="24"/>
        </w:rPr>
        <w:t>m</w:t>
      </w:r>
      <w:r>
        <w:rPr>
          <w:rFonts w:ascii="Times New Roman" w:hAnsi="Times New Roman" w:cs="Times New Roman"/>
          <w:noProof/>
          <w:sz w:val="24"/>
          <w:szCs w:val="24"/>
        </w:rPr>
        <w:t>onth.</w:t>
      </w:r>
    </w:p>
    <w:p w14:paraId="1EF73D33" w14:textId="4E9009EA"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0F05F8">
        <w:rPr>
          <w:rFonts w:ascii="Times New Roman" w:hAnsi="Times New Roman" w:cs="Times New Roman"/>
          <w:noProof/>
          <w:sz w:val="24"/>
          <w:szCs w:val="24"/>
        </w:rPr>
        <w:t>Failure to meet a transaction accuracy standard of fewer than two (2) inaccurate transactions per every 10,000 SVC transactions processed.</w:t>
      </w:r>
    </w:p>
    <w:p w14:paraId="0E4E5814" w14:textId="472AE9D6" w:rsidR="000F05F8" w:rsidRDefault="0019117B" w:rsidP="000F05F8">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038F3">
        <w:rPr>
          <w:rFonts w:ascii="Times New Roman" w:hAnsi="Times New Roman" w:cs="Times New Roman"/>
          <w:noProof/>
          <w:sz w:val="24"/>
          <w:szCs w:val="24"/>
        </w:rPr>
        <w:t xml:space="preserve">: </w:t>
      </w:r>
      <w:r w:rsidR="000F05F8">
        <w:rPr>
          <w:rFonts w:ascii="Times New Roman" w:hAnsi="Times New Roman" w:cs="Times New Roman"/>
          <w:noProof/>
          <w:sz w:val="24"/>
          <w:szCs w:val="24"/>
        </w:rPr>
        <w:t>In the first mo</w:t>
      </w:r>
      <w:r w:rsidR="00DE145E">
        <w:rPr>
          <w:rFonts w:ascii="Times New Roman" w:hAnsi="Times New Roman" w:cs="Times New Roman"/>
          <w:noProof/>
          <w:sz w:val="24"/>
          <w:szCs w:val="24"/>
        </w:rPr>
        <w:t>n</w:t>
      </w:r>
      <w:r w:rsidR="000F05F8">
        <w:rPr>
          <w:rFonts w:ascii="Times New Roman" w:hAnsi="Times New Roman" w:cs="Times New Roman"/>
          <w:noProof/>
          <w:sz w:val="24"/>
          <w:szCs w:val="24"/>
        </w:rPr>
        <w:t>th the Contractor fails to meet this standard, a</w:t>
      </w:r>
      <w:r w:rsidR="00DE145E">
        <w:rPr>
          <w:rFonts w:ascii="Times New Roman" w:hAnsi="Times New Roman" w:cs="Times New Roman"/>
          <w:noProof/>
          <w:sz w:val="24"/>
          <w:szCs w:val="24"/>
        </w:rPr>
        <w:t>n</w:t>
      </w:r>
      <w:r w:rsidR="000F05F8">
        <w:rPr>
          <w:rFonts w:ascii="Times New Roman" w:hAnsi="Times New Roman" w:cs="Times New Roman"/>
          <w:noProof/>
          <w:sz w:val="24"/>
          <w:szCs w:val="24"/>
        </w:rPr>
        <w:t xml:space="preserve"> </w:t>
      </w:r>
      <w:r w:rsidR="00D51F8A">
        <w:rPr>
          <w:rFonts w:ascii="Times New Roman" w:hAnsi="Times New Roman" w:cs="Times New Roman"/>
          <w:noProof/>
          <w:sz w:val="24"/>
          <w:szCs w:val="24"/>
        </w:rPr>
        <w:t>administrative fee</w:t>
      </w:r>
      <w:r w:rsidR="000F05F8">
        <w:rPr>
          <w:rFonts w:ascii="Times New Roman" w:hAnsi="Times New Roman" w:cs="Times New Roman"/>
          <w:noProof/>
          <w:sz w:val="24"/>
          <w:szCs w:val="24"/>
        </w:rPr>
        <w:t xml:space="preserve"> of $2,500 shall be assessed. For each consecutive month where the Contractor fails to meet this standard the amount of </w:t>
      </w:r>
      <w:r>
        <w:rPr>
          <w:rFonts w:ascii="Times New Roman" w:hAnsi="Times New Roman" w:cs="Times New Roman"/>
          <w:noProof/>
          <w:sz w:val="24"/>
          <w:szCs w:val="24"/>
        </w:rPr>
        <w:t>administrative fee</w:t>
      </w:r>
      <w:r w:rsidR="000F05F8">
        <w:rPr>
          <w:rFonts w:ascii="Times New Roman" w:hAnsi="Times New Roman" w:cs="Times New Roman"/>
          <w:noProof/>
          <w:sz w:val="24"/>
          <w:szCs w:val="24"/>
        </w:rPr>
        <w:t xml:space="preserve"> increases by $2,500.  Once the Contractor meets the performance standard in a given month all compounding resets.</w:t>
      </w:r>
    </w:p>
    <w:p w14:paraId="6E95A126" w14:textId="54599F44" w:rsidR="000F05F8" w:rsidRPr="00723670" w:rsidRDefault="000F05F8" w:rsidP="000F05F8">
      <w:pPr>
        <w:rPr>
          <w:rFonts w:ascii="Times New Roman" w:hAnsi="Times New Roman" w:cs="Times New Roman"/>
          <w:noProof/>
          <w:sz w:val="24"/>
          <w:szCs w:val="24"/>
        </w:rPr>
      </w:pPr>
      <w:r>
        <w:rPr>
          <w:rFonts w:ascii="Times New Roman" w:hAnsi="Times New Roman" w:cs="Times New Roman"/>
          <w:noProof/>
          <w:sz w:val="24"/>
          <w:szCs w:val="24"/>
        </w:rPr>
        <w:t>By way of example: Contractor misses the standard in May and pays a</w:t>
      </w:r>
      <w:r w:rsidR="00DE145E">
        <w:rPr>
          <w:rFonts w:ascii="Times New Roman" w:hAnsi="Times New Roman" w:cs="Times New Roman"/>
          <w:noProof/>
          <w:sz w:val="24"/>
          <w:szCs w:val="24"/>
        </w:rPr>
        <w:t>n</w:t>
      </w:r>
      <w:r>
        <w:rPr>
          <w:rFonts w:ascii="Times New Roman" w:hAnsi="Times New Roman" w:cs="Times New Roman"/>
          <w:noProof/>
          <w:sz w:val="24"/>
          <w:szCs w:val="24"/>
        </w:rPr>
        <w:t xml:space="preserve">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$2,500.  Contractor misses the standard in June and pays $5,000.  Contractor meets the </w:t>
      </w:r>
      <w:r w:rsidR="005A63A2">
        <w:rPr>
          <w:rFonts w:ascii="Times New Roman" w:hAnsi="Times New Roman" w:cs="Times New Roman"/>
          <w:noProof/>
          <w:sz w:val="24"/>
          <w:szCs w:val="24"/>
        </w:rPr>
        <w:t>s</w:t>
      </w:r>
      <w:r>
        <w:rPr>
          <w:rFonts w:ascii="Times New Roman" w:hAnsi="Times New Roman" w:cs="Times New Roman"/>
          <w:noProof/>
          <w:sz w:val="24"/>
          <w:szCs w:val="24"/>
        </w:rPr>
        <w:t xml:space="preserve">tandard in July and no </w:t>
      </w:r>
      <w:r w:rsidR="00D51F8A">
        <w:rPr>
          <w:rFonts w:ascii="Times New Roman" w:hAnsi="Times New Roman" w:cs="Times New Roman"/>
          <w:noProof/>
          <w:sz w:val="24"/>
          <w:szCs w:val="24"/>
        </w:rPr>
        <w:t xml:space="preserve">fee </w:t>
      </w:r>
      <w:r>
        <w:rPr>
          <w:rFonts w:ascii="Times New Roman" w:hAnsi="Times New Roman" w:cs="Times New Roman"/>
          <w:noProof/>
          <w:sz w:val="24"/>
          <w:szCs w:val="24"/>
        </w:rPr>
        <w:t>is assessed.  Contractor misses the standard in August and pays a</w:t>
      </w:r>
      <w:r w:rsidR="00DE145E">
        <w:rPr>
          <w:rFonts w:ascii="Times New Roman" w:hAnsi="Times New Roman" w:cs="Times New Roman"/>
          <w:noProof/>
          <w:sz w:val="24"/>
          <w:szCs w:val="24"/>
        </w:rPr>
        <w:t>n</w:t>
      </w:r>
      <w:r>
        <w:rPr>
          <w:rFonts w:ascii="Times New Roman" w:hAnsi="Times New Roman" w:cs="Times New Roman"/>
          <w:noProof/>
          <w:sz w:val="24"/>
          <w:szCs w:val="24"/>
        </w:rPr>
        <w:t xml:space="preserve">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$2,500.</w:t>
      </w:r>
    </w:p>
    <w:p w14:paraId="642834D4" w14:textId="4867E1BA" w:rsidR="005038F3" w:rsidRDefault="005038F3" w:rsidP="005038F3">
      <w:pPr>
        <w:rPr>
          <w:rFonts w:ascii="Times New Roman" w:hAnsi="Times New Roman" w:cs="Times New Roman"/>
          <w:noProof/>
          <w:sz w:val="24"/>
          <w:szCs w:val="24"/>
        </w:rPr>
      </w:pPr>
    </w:p>
    <w:p w14:paraId="6CA03C1C" w14:textId="0D3FDC75" w:rsidR="005038F3" w:rsidRPr="006242E6" w:rsidRDefault="005038F3" w:rsidP="005038F3">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1</w:t>
      </w:r>
      <w:r w:rsidR="00261AFE">
        <w:rPr>
          <w:rFonts w:ascii="Times New Roman" w:hAnsi="Times New Roman" w:cs="Times New Roman"/>
          <w:b/>
          <w:noProof/>
          <w:sz w:val="24"/>
          <w:szCs w:val="24"/>
        </w:rPr>
        <w:t>4</w:t>
      </w:r>
      <w:r w:rsidR="004D380F">
        <w:rPr>
          <w:rFonts w:ascii="Times New Roman" w:hAnsi="Times New Roman" w:cs="Times New Roman"/>
          <w:b/>
          <w:noProof/>
          <w:sz w:val="24"/>
          <w:szCs w:val="24"/>
        </w:rPr>
        <w:t xml:space="preserve"> – IVR Answering and Responsiveness</w:t>
      </w:r>
    </w:p>
    <w:p w14:paraId="5A2EEC17" w14:textId="39CD429F" w:rsidR="005038F3" w:rsidRPr="00723670"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lastRenderedPageBreak/>
        <w:t>Standard Importance Level</w:t>
      </w:r>
      <w:r>
        <w:rPr>
          <w:rFonts w:ascii="Times New Roman" w:hAnsi="Times New Roman" w:cs="Times New Roman"/>
          <w:noProof/>
          <w:sz w:val="24"/>
          <w:szCs w:val="24"/>
        </w:rPr>
        <w:t xml:space="preserve">: </w:t>
      </w:r>
      <w:r w:rsidR="004D380F">
        <w:rPr>
          <w:rFonts w:ascii="Times New Roman" w:hAnsi="Times New Roman" w:cs="Times New Roman"/>
          <w:noProof/>
          <w:sz w:val="24"/>
          <w:szCs w:val="24"/>
        </w:rPr>
        <w:t>Important</w:t>
      </w:r>
    </w:p>
    <w:p w14:paraId="55241A2D" w14:textId="65F9256E"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4D380F">
        <w:rPr>
          <w:rFonts w:ascii="Times New Roman" w:hAnsi="Times New Roman" w:cs="Times New Roman"/>
          <w:noProof/>
          <w:sz w:val="24"/>
          <w:szCs w:val="24"/>
        </w:rPr>
        <w:t>99% of all calls which should be answered by the IVR sytstem must be answered within two (2) seconds of the first ring, and 100% of IVR menu selections must respond with the correct option within two (2) secon</w:t>
      </w:r>
      <w:r w:rsidR="00261AFE">
        <w:rPr>
          <w:rFonts w:ascii="Times New Roman" w:hAnsi="Times New Roman" w:cs="Times New Roman"/>
          <w:noProof/>
          <w:sz w:val="24"/>
          <w:szCs w:val="24"/>
        </w:rPr>
        <w:t>d</w:t>
      </w:r>
      <w:r w:rsidR="004D380F">
        <w:rPr>
          <w:rFonts w:ascii="Times New Roman" w:hAnsi="Times New Roman" w:cs="Times New Roman"/>
          <w:noProof/>
          <w:sz w:val="24"/>
          <w:szCs w:val="24"/>
        </w:rPr>
        <w:t>s.</w:t>
      </w:r>
    </w:p>
    <w:p w14:paraId="25083199" w14:textId="2A5F00AB" w:rsidR="004D380F" w:rsidRDefault="004D380F" w:rsidP="005038F3">
      <w:pPr>
        <w:rPr>
          <w:rFonts w:ascii="Times New Roman" w:hAnsi="Times New Roman" w:cs="Times New Roman"/>
          <w:noProof/>
          <w:sz w:val="24"/>
          <w:szCs w:val="24"/>
        </w:rPr>
      </w:pPr>
      <w:r>
        <w:rPr>
          <w:rFonts w:ascii="Times New Roman" w:hAnsi="Times New Roman" w:cs="Times New Roman"/>
          <w:noProof/>
          <w:sz w:val="24"/>
          <w:szCs w:val="24"/>
        </w:rPr>
        <w:t>These answering and responsiv</w:t>
      </w:r>
      <w:r w:rsidR="00DE145E">
        <w:rPr>
          <w:rFonts w:ascii="Times New Roman" w:hAnsi="Times New Roman" w:cs="Times New Roman"/>
          <w:noProof/>
          <w:sz w:val="24"/>
          <w:szCs w:val="24"/>
        </w:rPr>
        <w:t>e</w:t>
      </w:r>
      <w:r>
        <w:rPr>
          <w:rFonts w:ascii="Times New Roman" w:hAnsi="Times New Roman" w:cs="Times New Roman"/>
          <w:noProof/>
          <w:sz w:val="24"/>
          <w:szCs w:val="24"/>
        </w:rPr>
        <w:t>ness standards shall be measured on a monthly basis by the Contractor, and that information shall be relayed to the State by the 15</w:t>
      </w:r>
      <w:r w:rsidRPr="004D380F">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of each month.</w:t>
      </w:r>
    </w:p>
    <w:p w14:paraId="1AE3873B" w14:textId="19A963EF" w:rsidR="004D380F" w:rsidRDefault="004D380F" w:rsidP="004D380F">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Failure to meet either the answering or responsiv</w:t>
      </w:r>
      <w:r w:rsidR="00DE145E">
        <w:rPr>
          <w:rFonts w:ascii="Times New Roman" w:hAnsi="Times New Roman" w:cs="Times New Roman"/>
          <w:noProof/>
          <w:sz w:val="24"/>
          <w:szCs w:val="24"/>
        </w:rPr>
        <w:t>e</w:t>
      </w:r>
      <w:r>
        <w:rPr>
          <w:rFonts w:ascii="Times New Roman" w:hAnsi="Times New Roman" w:cs="Times New Roman"/>
          <w:noProof/>
          <w:sz w:val="24"/>
          <w:szCs w:val="24"/>
        </w:rPr>
        <w:t>nenss standards.  Missing one or both standards has the same outcome.</w:t>
      </w:r>
    </w:p>
    <w:p w14:paraId="7894B1DC" w14:textId="429C512B" w:rsidR="004D380F" w:rsidRDefault="0019117B" w:rsidP="004D380F">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4D380F">
        <w:rPr>
          <w:rFonts w:ascii="Times New Roman" w:hAnsi="Times New Roman" w:cs="Times New Roman"/>
          <w:noProof/>
          <w:sz w:val="24"/>
          <w:szCs w:val="24"/>
        </w:rPr>
        <w:t>: In the first mo</w:t>
      </w:r>
      <w:r w:rsidR="00DE145E">
        <w:rPr>
          <w:rFonts w:ascii="Times New Roman" w:hAnsi="Times New Roman" w:cs="Times New Roman"/>
          <w:noProof/>
          <w:sz w:val="24"/>
          <w:szCs w:val="24"/>
        </w:rPr>
        <w:t>n</w:t>
      </w:r>
      <w:r w:rsidR="004D380F">
        <w:rPr>
          <w:rFonts w:ascii="Times New Roman" w:hAnsi="Times New Roman" w:cs="Times New Roman"/>
          <w:noProof/>
          <w:sz w:val="24"/>
          <w:szCs w:val="24"/>
        </w:rPr>
        <w:t>th the Contractor fails to meet this standard, a</w:t>
      </w:r>
      <w:r w:rsidR="00DE145E">
        <w:rPr>
          <w:rFonts w:ascii="Times New Roman" w:hAnsi="Times New Roman" w:cs="Times New Roman"/>
          <w:noProof/>
          <w:sz w:val="24"/>
          <w:szCs w:val="24"/>
        </w:rPr>
        <w:t>n</w:t>
      </w:r>
      <w:r w:rsidR="004D380F">
        <w:rPr>
          <w:rFonts w:ascii="Times New Roman" w:hAnsi="Times New Roman" w:cs="Times New Roman"/>
          <w:noProof/>
          <w:sz w:val="24"/>
          <w:szCs w:val="24"/>
        </w:rPr>
        <w:t xml:space="preserve"> </w:t>
      </w:r>
      <w:r w:rsidR="00D51F8A">
        <w:rPr>
          <w:rFonts w:ascii="Times New Roman" w:hAnsi="Times New Roman" w:cs="Times New Roman"/>
          <w:noProof/>
          <w:sz w:val="24"/>
          <w:szCs w:val="24"/>
        </w:rPr>
        <w:t>administrative fee</w:t>
      </w:r>
      <w:r w:rsidR="004D380F">
        <w:rPr>
          <w:rFonts w:ascii="Times New Roman" w:hAnsi="Times New Roman" w:cs="Times New Roman"/>
          <w:noProof/>
          <w:sz w:val="24"/>
          <w:szCs w:val="24"/>
        </w:rPr>
        <w:t xml:space="preserve"> of $500 shall be assessed. For each consecutive month where the Contractor fails to meet this standard the amount of </w:t>
      </w:r>
      <w:r>
        <w:rPr>
          <w:rFonts w:ascii="Times New Roman" w:hAnsi="Times New Roman" w:cs="Times New Roman"/>
          <w:noProof/>
          <w:sz w:val="24"/>
          <w:szCs w:val="24"/>
        </w:rPr>
        <w:t>administrative fee</w:t>
      </w:r>
      <w:r w:rsidR="004D380F">
        <w:rPr>
          <w:rFonts w:ascii="Times New Roman" w:hAnsi="Times New Roman" w:cs="Times New Roman"/>
          <w:noProof/>
          <w:sz w:val="24"/>
          <w:szCs w:val="24"/>
        </w:rPr>
        <w:t>s increases by $500.  Once the Contractor meets the performance standard in a given month all compounding resets.</w:t>
      </w:r>
    </w:p>
    <w:p w14:paraId="7B784113" w14:textId="221DDE41" w:rsidR="004D380F" w:rsidRPr="00723670" w:rsidRDefault="004D380F" w:rsidP="004D380F">
      <w:pPr>
        <w:rPr>
          <w:rFonts w:ascii="Times New Roman" w:hAnsi="Times New Roman" w:cs="Times New Roman"/>
          <w:noProof/>
          <w:sz w:val="24"/>
          <w:szCs w:val="24"/>
        </w:rPr>
      </w:pPr>
      <w:r>
        <w:rPr>
          <w:rFonts w:ascii="Times New Roman" w:hAnsi="Times New Roman" w:cs="Times New Roman"/>
          <w:noProof/>
          <w:sz w:val="24"/>
          <w:szCs w:val="24"/>
        </w:rPr>
        <w:t>By way of example: Contractor misses the standard in May and pays a</w:t>
      </w:r>
      <w:r w:rsidR="00DE145E">
        <w:rPr>
          <w:rFonts w:ascii="Times New Roman" w:hAnsi="Times New Roman" w:cs="Times New Roman"/>
          <w:noProof/>
          <w:sz w:val="24"/>
          <w:szCs w:val="24"/>
        </w:rPr>
        <w:t>n</w:t>
      </w:r>
      <w:r>
        <w:rPr>
          <w:rFonts w:ascii="Times New Roman" w:hAnsi="Times New Roman" w:cs="Times New Roman"/>
          <w:noProof/>
          <w:sz w:val="24"/>
          <w:szCs w:val="24"/>
        </w:rPr>
        <w:t xml:space="preserve">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$500.  Contractor misses the standard in June and pays $1,000.  Contractor meets the </w:t>
      </w:r>
      <w:r w:rsidR="00956271">
        <w:rPr>
          <w:rFonts w:ascii="Times New Roman" w:hAnsi="Times New Roman" w:cs="Times New Roman"/>
          <w:noProof/>
          <w:sz w:val="24"/>
          <w:szCs w:val="24"/>
        </w:rPr>
        <w:t>s</w:t>
      </w:r>
      <w:r>
        <w:rPr>
          <w:rFonts w:ascii="Times New Roman" w:hAnsi="Times New Roman" w:cs="Times New Roman"/>
          <w:noProof/>
          <w:sz w:val="24"/>
          <w:szCs w:val="24"/>
        </w:rPr>
        <w:t xml:space="preserve">tandard in July and no </w:t>
      </w:r>
      <w:r w:rsidR="00D51F8A">
        <w:rPr>
          <w:rFonts w:ascii="Times New Roman" w:hAnsi="Times New Roman" w:cs="Times New Roman"/>
          <w:noProof/>
          <w:sz w:val="24"/>
          <w:szCs w:val="24"/>
        </w:rPr>
        <w:t xml:space="preserve">fee </w:t>
      </w:r>
      <w:r>
        <w:rPr>
          <w:rFonts w:ascii="Times New Roman" w:hAnsi="Times New Roman" w:cs="Times New Roman"/>
          <w:noProof/>
          <w:sz w:val="24"/>
          <w:szCs w:val="24"/>
        </w:rPr>
        <w:t>is assessed.  Contractor misses the standard in August and pays a</w:t>
      </w:r>
      <w:r w:rsidR="00DE145E">
        <w:rPr>
          <w:rFonts w:ascii="Times New Roman" w:hAnsi="Times New Roman" w:cs="Times New Roman"/>
          <w:noProof/>
          <w:sz w:val="24"/>
          <w:szCs w:val="24"/>
        </w:rPr>
        <w:t>n</w:t>
      </w:r>
      <w:r>
        <w:rPr>
          <w:rFonts w:ascii="Times New Roman" w:hAnsi="Times New Roman" w:cs="Times New Roman"/>
          <w:noProof/>
          <w:sz w:val="24"/>
          <w:szCs w:val="24"/>
        </w:rPr>
        <w:t xml:space="preserve">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$500.</w:t>
      </w:r>
    </w:p>
    <w:p w14:paraId="544B6CF8" w14:textId="6E1E650D" w:rsidR="005038F3" w:rsidRDefault="005038F3" w:rsidP="005038F3">
      <w:pPr>
        <w:rPr>
          <w:rFonts w:ascii="Times New Roman" w:hAnsi="Times New Roman" w:cs="Times New Roman"/>
          <w:noProof/>
          <w:sz w:val="24"/>
          <w:szCs w:val="24"/>
        </w:rPr>
      </w:pPr>
    </w:p>
    <w:p w14:paraId="6549B743" w14:textId="6EE42FAA" w:rsidR="005038F3" w:rsidRPr="006242E6" w:rsidRDefault="005038F3" w:rsidP="005038F3">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1</w:t>
      </w:r>
      <w:r w:rsidR="00261AFE">
        <w:rPr>
          <w:rFonts w:ascii="Times New Roman" w:hAnsi="Times New Roman" w:cs="Times New Roman"/>
          <w:b/>
          <w:noProof/>
          <w:sz w:val="24"/>
          <w:szCs w:val="24"/>
        </w:rPr>
        <w:t>5</w:t>
      </w:r>
      <w:r w:rsidR="004D380F">
        <w:rPr>
          <w:rFonts w:ascii="Times New Roman" w:hAnsi="Times New Roman" w:cs="Times New Roman"/>
          <w:b/>
          <w:noProof/>
          <w:sz w:val="24"/>
          <w:szCs w:val="24"/>
        </w:rPr>
        <w:t xml:space="preserve"> – Calls to CSRs</w:t>
      </w:r>
    </w:p>
    <w:p w14:paraId="58086EB0" w14:textId="78358560" w:rsidR="005038F3" w:rsidRPr="00723670"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4D380F">
        <w:rPr>
          <w:rFonts w:ascii="Times New Roman" w:hAnsi="Times New Roman" w:cs="Times New Roman"/>
          <w:noProof/>
          <w:sz w:val="24"/>
          <w:szCs w:val="24"/>
        </w:rPr>
        <w:t>Important</w:t>
      </w:r>
    </w:p>
    <w:p w14:paraId="568B3E9C" w14:textId="7051FA3A"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F26EA3">
        <w:rPr>
          <w:rFonts w:ascii="Times New Roman" w:hAnsi="Times New Roman" w:cs="Times New Roman"/>
          <w:noProof/>
          <w:sz w:val="24"/>
          <w:szCs w:val="24"/>
        </w:rPr>
        <w:t>98% of all calls which have been directed, by a Cardholder’s selection, to a CSR must be answered within five (5) minutes from the IVR selection directing the call to a CSR.</w:t>
      </w:r>
    </w:p>
    <w:p w14:paraId="646D7A59" w14:textId="367B4398" w:rsidR="00F26EA3" w:rsidRDefault="00F26EA3" w:rsidP="00F26EA3">
      <w:pPr>
        <w:rPr>
          <w:rFonts w:ascii="Times New Roman" w:hAnsi="Times New Roman" w:cs="Times New Roman"/>
          <w:noProof/>
          <w:sz w:val="24"/>
          <w:szCs w:val="24"/>
        </w:rPr>
      </w:pPr>
      <w:r>
        <w:rPr>
          <w:rFonts w:ascii="Times New Roman" w:hAnsi="Times New Roman" w:cs="Times New Roman"/>
          <w:noProof/>
          <w:sz w:val="24"/>
          <w:szCs w:val="24"/>
        </w:rPr>
        <w:t>This answering standard shall be measured on a monthly basis by the Contractor, and that information shall be relayed to the State by the 15</w:t>
      </w:r>
      <w:r w:rsidRPr="004D380F">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of each month.</w:t>
      </w:r>
    </w:p>
    <w:p w14:paraId="36EDDD5C" w14:textId="1BF97CC4"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F26EA3">
        <w:rPr>
          <w:rFonts w:ascii="Times New Roman" w:hAnsi="Times New Roman" w:cs="Times New Roman"/>
          <w:noProof/>
          <w:sz w:val="24"/>
          <w:szCs w:val="24"/>
        </w:rPr>
        <w:t>Failing to meet the standard that 98% of calls directed to CSRs are answered within five (5) minutes of the directing selection.</w:t>
      </w:r>
    </w:p>
    <w:p w14:paraId="398CBE38" w14:textId="6B713AEF" w:rsidR="00F26EA3" w:rsidRDefault="0019117B" w:rsidP="00F26EA3">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F26EA3">
        <w:rPr>
          <w:rFonts w:ascii="Times New Roman" w:hAnsi="Times New Roman" w:cs="Times New Roman"/>
          <w:noProof/>
          <w:sz w:val="24"/>
          <w:szCs w:val="24"/>
        </w:rPr>
        <w:t>: In the first mo</w:t>
      </w:r>
      <w:r w:rsidR="00DE145E">
        <w:rPr>
          <w:rFonts w:ascii="Times New Roman" w:hAnsi="Times New Roman" w:cs="Times New Roman"/>
          <w:noProof/>
          <w:sz w:val="24"/>
          <w:szCs w:val="24"/>
        </w:rPr>
        <w:t>n</w:t>
      </w:r>
      <w:r w:rsidR="00F26EA3">
        <w:rPr>
          <w:rFonts w:ascii="Times New Roman" w:hAnsi="Times New Roman" w:cs="Times New Roman"/>
          <w:noProof/>
          <w:sz w:val="24"/>
          <w:szCs w:val="24"/>
        </w:rPr>
        <w:t>th the Contractor fails to meet this standard, a</w:t>
      </w:r>
      <w:r w:rsidR="00DE145E">
        <w:rPr>
          <w:rFonts w:ascii="Times New Roman" w:hAnsi="Times New Roman" w:cs="Times New Roman"/>
          <w:noProof/>
          <w:sz w:val="24"/>
          <w:szCs w:val="24"/>
        </w:rPr>
        <w:t>n</w:t>
      </w:r>
      <w:r w:rsidR="00F26EA3">
        <w:rPr>
          <w:rFonts w:ascii="Times New Roman" w:hAnsi="Times New Roman" w:cs="Times New Roman"/>
          <w:noProof/>
          <w:sz w:val="24"/>
          <w:szCs w:val="24"/>
        </w:rPr>
        <w:t xml:space="preserve"> </w:t>
      </w:r>
      <w:r w:rsidR="00D51F8A">
        <w:rPr>
          <w:rFonts w:ascii="Times New Roman" w:hAnsi="Times New Roman" w:cs="Times New Roman"/>
          <w:noProof/>
          <w:sz w:val="24"/>
          <w:szCs w:val="24"/>
        </w:rPr>
        <w:t>administrative fee</w:t>
      </w:r>
      <w:r w:rsidR="00F26EA3">
        <w:rPr>
          <w:rFonts w:ascii="Times New Roman" w:hAnsi="Times New Roman" w:cs="Times New Roman"/>
          <w:noProof/>
          <w:sz w:val="24"/>
          <w:szCs w:val="24"/>
        </w:rPr>
        <w:t xml:space="preserve"> of $500 shall be assessed. For each consecutive month where the Contractor fails to meet this standard the amount of </w:t>
      </w:r>
      <w:r>
        <w:rPr>
          <w:rFonts w:ascii="Times New Roman" w:hAnsi="Times New Roman" w:cs="Times New Roman"/>
          <w:noProof/>
          <w:sz w:val="24"/>
          <w:szCs w:val="24"/>
        </w:rPr>
        <w:t>administrative fee</w:t>
      </w:r>
      <w:r w:rsidR="00F26EA3">
        <w:rPr>
          <w:rFonts w:ascii="Times New Roman" w:hAnsi="Times New Roman" w:cs="Times New Roman"/>
          <w:noProof/>
          <w:sz w:val="24"/>
          <w:szCs w:val="24"/>
        </w:rPr>
        <w:t>s increases by $500.  Once the Contractor meets the performance standard in a given month all compounding resets.</w:t>
      </w:r>
    </w:p>
    <w:p w14:paraId="676A387E" w14:textId="4305749C" w:rsidR="00F26EA3" w:rsidRPr="00723670" w:rsidRDefault="00F26EA3" w:rsidP="00F26EA3">
      <w:pPr>
        <w:rPr>
          <w:rFonts w:ascii="Times New Roman" w:hAnsi="Times New Roman" w:cs="Times New Roman"/>
          <w:noProof/>
          <w:sz w:val="24"/>
          <w:szCs w:val="24"/>
        </w:rPr>
      </w:pPr>
      <w:r>
        <w:rPr>
          <w:rFonts w:ascii="Times New Roman" w:hAnsi="Times New Roman" w:cs="Times New Roman"/>
          <w:noProof/>
          <w:sz w:val="24"/>
          <w:szCs w:val="24"/>
        </w:rPr>
        <w:t>By way of example: Contractor misses the standard in May and pays a</w:t>
      </w:r>
      <w:r w:rsidR="00DE145E">
        <w:rPr>
          <w:rFonts w:ascii="Times New Roman" w:hAnsi="Times New Roman" w:cs="Times New Roman"/>
          <w:noProof/>
          <w:sz w:val="24"/>
          <w:szCs w:val="24"/>
        </w:rPr>
        <w:t>n</w:t>
      </w:r>
      <w:r>
        <w:rPr>
          <w:rFonts w:ascii="Times New Roman" w:hAnsi="Times New Roman" w:cs="Times New Roman"/>
          <w:noProof/>
          <w:sz w:val="24"/>
          <w:szCs w:val="24"/>
        </w:rPr>
        <w:t xml:space="preserve">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$500.  Contractor misses the standard in June and pays $1,000.  Contractor meets the </w:t>
      </w:r>
      <w:r w:rsidR="00956271">
        <w:rPr>
          <w:rFonts w:ascii="Times New Roman" w:hAnsi="Times New Roman" w:cs="Times New Roman"/>
          <w:noProof/>
          <w:sz w:val="24"/>
          <w:szCs w:val="24"/>
        </w:rPr>
        <w:t>s</w:t>
      </w:r>
      <w:r>
        <w:rPr>
          <w:rFonts w:ascii="Times New Roman" w:hAnsi="Times New Roman" w:cs="Times New Roman"/>
          <w:noProof/>
          <w:sz w:val="24"/>
          <w:szCs w:val="24"/>
        </w:rPr>
        <w:t xml:space="preserve">tandard in July and no </w:t>
      </w:r>
      <w:r w:rsidR="00D51F8A">
        <w:rPr>
          <w:rFonts w:ascii="Times New Roman" w:hAnsi="Times New Roman" w:cs="Times New Roman"/>
          <w:noProof/>
          <w:sz w:val="24"/>
          <w:szCs w:val="24"/>
        </w:rPr>
        <w:t xml:space="preserve">fee </w:t>
      </w:r>
      <w:r>
        <w:rPr>
          <w:rFonts w:ascii="Times New Roman" w:hAnsi="Times New Roman" w:cs="Times New Roman"/>
          <w:noProof/>
          <w:sz w:val="24"/>
          <w:szCs w:val="24"/>
        </w:rPr>
        <w:t>is assessed.  Contractor misses the standard in August and pays a</w:t>
      </w:r>
      <w:r w:rsidR="00DE145E">
        <w:rPr>
          <w:rFonts w:ascii="Times New Roman" w:hAnsi="Times New Roman" w:cs="Times New Roman"/>
          <w:noProof/>
          <w:sz w:val="24"/>
          <w:szCs w:val="24"/>
        </w:rPr>
        <w:t>n</w:t>
      </w:r>
      <w:r>
        <w:rPr>
          <w:rFonts w:ascii="Times New Roman" w:hAnsi="Times New Roman" w:cs="Times New Roman"/>
          <w:noProof/>
          <w:sz w:val="24"/>
          <w:szCs w:val="24"/>
        </w:rPr>
        <w:t xml:space="preserve">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$500.</w:t>
      </w:r>
    </w:p>
    <w:p w14:paraId="1F178B5A" w14:textId="37B94081" w:rsidR="005038F3" w:rsidRDefault="005038F3" w:rsidP="005038F3">
      <w:pPr>
        <w:rPr>
          <w:rFonts w:ascii="Times New Roman" w:hAnsi="Times New Roman" w:cs="Times New Roman"/>
          <w:noProof/>
          <w:sz w:val="24"/>
          <w:szCs w:val="24"/>
        </w:rPr>
      </w:pPr>
    </w:p>
    <w:p w14:paraId="023FF6FB" w14:textId="43575538" w:rsidR="005038F3" w:rsidRPr="006242E6" w:rsidRDefault="005038F3" w:rsidP="005038F3">
      <w:pPr>
        <w:rPr>
          <w:rFonts w:ascii="Times New Roman" w:hAnsi="Times New Roman" w:cs="Times New Roman"/>
          <w:b/>
          <w:noProof/>
          <w:sz w:val="24"/>
          <w:szCs w:val="24"/>
        </w:rPr>
      </w:pPr>
      <w:r w:rsidRPr="00723670">
        <w:rPr>
          <w:rFonts w:ascii="Times New Roman" w:hAnsi="Times New Roman" w:cs="Times New Roman"/>
          <w:b/>
          <w:noProof/>
          <w:sz w:val="24"/>
          <w:szCs w:val="24"/>
        </w:rPr>
        <w:lastRenderedPageBreak/>
        <w:t>Standard</w:t>
      </w:r>
      <w:r>
        <w:rPr>
          <w:rFonts w:ascii="Times New Roman" w:hAnsi="Times New Roman" w:cs="Times New Roman"/>
          <w:b/>
          <w:noProof/>
          <w:sz w:val="24"/>
          <w:szCs w:val="24"/>
        </w:rPr>
        <w:t xml:space="preserve"> 1</w:t>
      </w:r>
      <w:r w:rsidR="00261AFE">
        <w:rPr>
          <w:rFonts w:ascii="Times New Roman" w:hAnsi="Times New Roman" w:cs="Times New Roman"/>
          <w:b/>
          <w:noProof/>
          <w:sz w:val="24"/>
          <w:szCs w:val="24"/>
        </w:rPr>
        <w:t>6</w:t>
      </w:r>
      <w:r w:rsidR="00F26EA3">
        <w:rPr>
          <w:rFonts w:ascii="Times New Roman" w:hAnsi="Times New Roman" w:cs="Times New Roman"/>
          <w:b/>
          <w:noProof/>
          <w:sz w:val="24"/>
          <w:szCs w:val="24"/>
        </w:rPr>
        <w:t xml:space="preserve"> – Card Issuance</w:t>
      </w:r>
    </w:p>
    <w:p w14:paraId="6AF29FAC" w14:textId="3416A152" w:rsidR="005038F3" w:rsidRPr="00723670"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F26EA3">
        <w:rPr>
          <w:rFonts w:ascii="Times New Roman" w:hAnsi="Times New Roman" w:cs="Times New Roman"/>
          <w:noProof/>
          <w:sz w:val="24"/>
          <w:szCs w:val="24"/>
        </w:rPr>
        <w:t>Important</w:t>
      </w:r>
    </w:p>
    <w:p w14:paraId="11F68B0E" w14:textId="6CE650BF" w:rsidR="008D3B24"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8D3B24">
        <w:rPr>
          <w:rFonts w:ascii="Times New Roman" w:hAnsi="Times New Roman" w:cs="Times New Roman"/>
          <w:noProof/>
          <w:sz w:val="24"/>
          <w:szCs w:val="24"/>
        </w:rPr>
        <w:t>98% of Card issuance requests must be fulfilled on a timely basis. Timeliness is defined as follows:</w:t>
      </w:r>
    </w:p>
    <w:p w14:paraId="5AB4955D" w14:textId="0073AF94" w:rsidR="008D3B24" w:rsidRDefault="008D3B24" w:rsidP="005038F3">
      <w:pPr>
        <w:rPr>
          <w:rFonts w:ascii="Times New Roman" w:hAnsi="Times New Roman" w:cs="Times New Roman"/>
          <w:noProof/>
          <w:sz w:val="24"/>
          <w:szCs w:val="24"/>
        </w:rPr>
      </w:pPr>
      <w:r>
        <w:rPr>
          <w:rFonts w:ascii="Times New Roman" w:hAnsi="Times New Roman" w:cs="Times New Roman"/>
          <w:noProof/>
          <w:sz w:val="24"/>
          <w:szCs w:val="24"/>
        </w:rPr>
        <w:tab/>
        <w:t>-For requests received after 11:15 AM, the next business day</w:t>
      </w:r>
    </w:p>
    <w:p w14:paraId="71236028" w14:textId="1BC45C4B" w:rsidR="008D3B24" w:rsidRDefault="008D3B24" w:rsidP="005038F3">
      <w:pPr>
        <w:rPr>
          <w:rFonts w:ascii="Times New Roman" w:hAnsi="Times New Roman" w:cs="Times New Roman"/>
          <w:noProof/>
          <w:sz w:val="24"/>
          <w:szCs w:val="24"/>
        </w:rPr>
      </w:pPr>
      <w:r>
        <w:rPr>
          <w:rFonts w:ascii="Times New Roman" w:hAnsi="Times New Roman" w:cs="Times New Roman"/>
          <w:noProof/>
          <w:sz w:val="24"/>
          <w:szCs w:val="24"/>
        </w:rPr>
        <w:tab/>
        <w:t>-For requests received at or before 11:15</w:t>
      </w:r>
      <w:r w:rsidR="00DE145E">
        <w:rPr>
          <w:rFonts w:ascii="Times New Roman" w:hAnsi="Times New Roman" w:cs="Times New Roman"/>
          <w:noProof/>
          <w:sz w:val="24"/>
          <w:szCs w:val="24"/>
        </w:rPr>
        <w:t xml:space="preserve"> </w:t>
      </w:r>
      <w:r>
        <w:rPr>
          <w:rFonts w:ascii="Times New Roman" w:hAnsi="Times New Roman" w:cs="Times New Roman"/>
          <w:noProof/>
          <w:sz w:val="24"/>
          <w:szCs w:val="24"/>
        </w:rPr>
        <w:t>AM, the same business day</w:t>
      </w:r>
    </w:p>
    <w:p w14:paraId="483944C0" w14:textId="0B2FA9E1" w:rsidR="00F26EA3" w:rsidRDefault="00F26EA3" w:rsidP="00F26EA3">
      <w:pPr>
        <w:rPr>
          <w:rFonts w:ascii="Times New Roman" w:hAnsi="Times New Roman" w:cs="Times New Roman"/>
          <w:noProof/>
          <w:sz w:val="24"/>
          <w:szCs w:val="24"/>
        </w:rPr>
      </w:pPr>
      <w:r>
        <w:rPr>
          <w:rFonts w:ascii="Times New Roman" w:hAnsi="Times New Roman" w:cs="Times New Roman"/>
          <w:noProof/>
          <w:sz w:val="24"/>
          <w:szCs w:val="24"/>
        </w:rPr>
        <w:t>This timeliness standard shall be measured on a monthly basis by the Contractor, and that information shall be relayed to the State by the 15</w:t>
      </w:r>
      <w:r w:rsidRPr="004D380F">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of each month.</w:t>
      </w:r>
    </w:p>
    <w:p w14:paraId="6F66D182" w14:textId="5F4BF862"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8D3B24">
        <w:rPr>
          <w:rFonts w:ascii="Times New Roman" w:hAnsi="Times New Roman" w:cs="Times New Roman"/>
          <w:noProof/>
          <w:sz w:val="24"/>
          <w:szCs w:val="24"/>
        </w:rPr>
        <w:t xml:space="preserve">A failure </w:t>
      </w:r>
      <w:r w:rsidR="00DE145E">
        <w:rPr>
          <w:rFonts w:ascii="Times New Roman" w:hAnsi="Times New Roman" w:cs="Times New Roman"/>
          <w:noProof/>
          <w:sz w:val="24"/>
          <w:szCs w:val="24"/>
        </w:rPr>
        <w:t xml:space="preserve">to </w:t>
      </w:r>
      <w:r w:rsidR="008D3B24">
        <w:rPr>
          <w:rFonts w:ascii="Times New Roman" w:hAnsi="Times New Roman" w:cs="Times New Roman"/>
          <w:noProof/>
          <w:sz w:val="24"/>
          <w:szCs w:val="24"/>
        </w:rPr>
        <w:t>timely fulfill at least 98% of card issuance requests as defined above.</w:t>
      </w:r>
    </w:p>
    <w:p w14:paraId="7432CC78" w14:textId="59BA9304" w:rsidR="008D3B24" w:rsidRDefault="0019117B" w:rsidP="008D3B24">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038F3">
        <w:rPr>
          <w:rFonts w:ascii="Times New Roman" w:hAnsi="Times New Roman" w:cs="Times New Roman"/>
          <w:noProof/>
          <w:sz w:val="24"/>
          <w:szCs w:val="24"/>
        </w:rPr>
        <w:t xml:space="preserve">: </w:t>
      </w:r>
      <w:r w:rsidR="008D3B24">
        <w:rPr>
          <w:rFonts w:ascii="Times New Roman" w:hAnsi="Times New Roman" w:cs="Times New Roman"/>
          <w:noProof/>
          <w:sz w:val="24"/>
          <w:szCs w:val="24"/>
        </w:rPr>
        <w:t>In the first mo</w:t>
      </w:r>
      <w:r w:rsidR="00DE145E">
        <w:rPr>
          <w:rFonts w:ascii="Times New Roman" w:hAnsi="Times New Roman" w:cs="Times New Roman"/>
          <w:noProof/>
          <w:sz w:val="24"/>
          <w:szCs w:val="24"/>
        </w:rPr>
        <w:t>n</w:t>
      </w:r>
      <w:r w:rsidR="008D3B24">
        <w:rPr>
          <w:rFonts w:ascii="Times New Roman" w:hAnsi="Times New Roman" w:cs="Times New Roman"/>
          <w:noProof/>
          <w:sz w:val="24"/>
          <w:szCs w:val="24"/>
        </w:rPr>
        <w:t>th the Contractor fails to meet this standard, a</w:t>
      </w:r>
      <w:r w:rsidR="00D51F8A">
        <w:rPr>
          <w:rFonts w:ascii="Times New Roman" w:hAnsi="Times New Roman" w:cs="Times New Roman"/>
          <w:noProof/>
          <w:sz w:val="24"/>
          <w:szCs w:val="24"/>
        </w:rPr>
        <w:t>n administrative fee</w:t>
      </w:r>
      <w:r w:rsidR="008D3B24">
        <w:rPr>
          <w:rFonts w:ascii="Times New Roman" w:hAnsi="Times New Roman" w:cs="Times New Roman"/>
          <w:noProof/>
          <w:sz w:val="24"/>
          <w:szCs w:val="24"/>
        </w:rPr>
        <w:t xml:space="preserve"> of $500 shall be assessed. For each consecutive month where the Contractor fails to meet this standard the amount of </w:t>
      </w:r>
      <w:r>
        <w:rPr>
          <w:rFonts w:ascii="Times New Roman" w:hAnsi="Times New Roman" w:cs="Times New Roman"/>
          <w:noProof/>
          <w:sz w:val="24"/>
          <w:szCs w:val="24"/>
        </w:rPr>
        <w:t>administrative fee</w:t>
      </w:r>
      <w:r w:rsidR="008D3B24">
        <w:rPr>
          <w:rFonts w:ascii="Times New Roman" w:hAnsi="Times New Roman" w:cs="Times New Roman"/>
          <w:noProof/>
          <w:sz w:val="24"/>
          <w:szCs w:val="24"/>
        </w:rPr>
        <w:t xml:space="preserve"> increases by $500.  Once the Contractor meets the performance standard in a given month all compounding resets.</w:t>
      </w:r>
    </w:p>
    <w:p w14:paraId="5BDB1F5D" w14:textId="65A6DAE4" w:rsidR="008D3B24" w:rsidRDefault="008D3B24" w:rsidP="008D3B24">
      <w:pPr>
        <w:rPr>
          <w:rFonts w:ascii="Times New Roman" w:hAnsi="Times New Roman" w:cs="Times New Roman"/>
          <w:noProof/>
          <w:sz w:val="24"/>
          <w:szCs w:val="24"/>
        </w:rPr>
      </w:pPr>
      <w:r>
        <w:rPr>
          <w:rFonts w:ascii="Times New Roman" w:hAnsi="Times New Roman" w:cs="Times New Roman"/>
          <w:noProof/>
          <w:sz w:val="24"/>
          <w:szCs w:val="24"/>
        </w:rPr>
        <w:t>By way of example: Contractor misses the standard in May and pays a</w:t>
      </w:r>
      <w:r w:rsidR="00DE145E">
        <w:rPr>
          <w:rFonts w:ascii="Times New Roman" w:hAnsi="Times New Roman" w:cs="Times New Roman"/>
          <w:noProof/>
          <w:sz w:val="24"/>
          <w:szCs w:val="24"/>
        </w:rPr>
        <w:t>n</w:t>
      </w:r>
      <w:r>
        <w:rPr>
          <w:rFonts w:ascii="Times New Roman" w:hAnsi="Times New Roman" w:cs="Times New Roman"/>
          <w:noProof/>
          <w:sz w:val="24"/>
          <w:szCs w:val="24"/>
        </w:rPr>
        <w:t xml:space="preserve">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$500.  Contractor misses the standard in June and pays $1,000.  Contractor meets the </w:t>
      </w:r>
      <w:r w:rsidR="00956271">
        <w:rPr>
          <w:rFonts w:ascii="Times New Roman" w:hAnsi="Times New Roman" w:cs="Times New Roman"/>
          <w:noProof/>
          <w:sz w:val="24"/>
          <w:szCs w:val="24"/>
        </w:rPr>
        <w:t>s</w:t>
      </w:r>
      <w:r>
        <w:rPr>
          <w:rFonts w:ascii="Times New Roman" w:hAnsi="Times New Roman" w:cs="Times New Roman"/>
          <w:noProof/>
          <w:sz w:val="24"/>
          <w:szCs w:val="24"/>
        </w:rPr>
        <w:t xml:space="preserve">tandard in July and no </w:t>
      </w:r>
      <w:r w:rsidR="00D51F8A">
        <w:rPr>
          <w:rFonts w:ascii="Times New Roman" w:hAnsi="Times New Roman" w:cs="Times New Roman"/>
          <w:noProof/>
          <w:sz w:val="24"/>
          <w:szCs w:val="24"/>
        </w:rPr>
        <w:t xml:space="preserve">fee </w:t>
      </w:r>
      <w:r>
        <w:rPr>
          <w:rFonts w:ascii="Times New Roman" w:hAnsi="Times New Roman" w:cs="Times New Roman"/>
          <w:noProof/>
          <w:sz w:val="24"/>
          <w:szCs w:val="24"/>
        </w:rPr>
        <w:t>is assessed.  Contractor misses the standard in August and pays a</w:t>
      </w:r>
      <w:r w:rsidR="00DE145E">
        <w:rPr>
          <w:rFonts w:ascii="Times New Roman" w:hAnsi="Times New Roman" w:cs="Times New Roman"/>
          <w:noProof/>
          <w:sz w:val="24"/>
          <w:szCs w:val="24"/>
        </w:rPr>
        <w:t>n</w:t>
      </w:r>
      <w:r>
        <w:rPr>
          <w:rFonts w:ascii="Times New Roman" w:hAnsi="Times New Roman" w:cs="Times New Roman"/>
          <w:noProof/>
          <w:sz w:val="24"/>
          <w:szCs w:val="24"/>
        </w:rPr>
        <w:t xml:space="preserve">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$500.</w:t>
      </w:r>
    </w:p>
    <w:p w14:paraId="34AACD0C" w14:textId="77777777" w:rsidR="00891D4F" w:rsidRPr="00723670" w:rsidRDefault="00891D4F" w:rsidP="008D3B24">
      <w:pPr>
        <w:rPr>
          <w:rFonts w:ascii="Times New Roman" w:hAnsi="Times New Roman" w:cs="Times New Roman"/>
          <w:noProof/>
          <w:sz w:val="24"/>
          <w:szCs w:val="24"/>
        </w:rPr>
      </w:pPr>
    </w:p>
    <w:p w14:paraId="2C7DDE9A" w14:textId="4D283FE2" w:rsidR="00891D4F" w:rsidRPr="006242E6" w:rsidRDefault="00891D4F" w:rsidP="00891D4F">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1</w:t>
      </w:r>
      <w:r w:rsidR="00261AFE">
        <w:rPr>
          <w:rFonts w:ascii="Times New Roman" w:hAnsi="Times New Roman" w:cs="Times New Roman"/>
          <w:b/>
          <w:noProof/>
          <w:sz w:val="24"/>
          <w:szCs w:val="24"/>
        </w:rPr>
        <w:t>7</w:t>
      </w:r>
      <w:r>
        <w:rPr>
          <w:rFonts w:ascii="Times New Roman" w:hAnsi="Times New Roman" w:cs="Times New Roman"/>
          <w:b/>
          <w:noProof/>
          <w:sz w:val="24"/>
          <w:szCs w:val="24"/>
        </w:rPr>
        <w:t xml:space="preserve"> – Call Abandonment Rate</w:t>
      </w:r>
    </w:p>
    <w:p w14:paraId="73D17848" w14:textId="3D9C0FB1" w:rsidR="00891D4F" w:rsidRPr="00723670" w:rsidRDefault="00891D4F" w:rsidP="00891D4F">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Important</w:t>
      </w:r>
    </w:p>
    <w:p w14:paraId="46006727" w14:textId="67EBCE3B" w:rsidR="00891D4F" w:rsidRDefault="00891D4F" w:rsidP="00891D4F">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Incoming customer service calls to the service center shall not have an abandonment rate that exceeds 5% of calls.</w:t>
      </w:r>
    </w:p>
    <w:p w14:paraId="42B5BEAE" w14:textId="5F241516" w:rsidR="00891D4F" w:rsidRDefault="00891D4F" w:rsidP="00891D4F">
      <w:pPr>
        <w:rPr>
          <w:rFonts w:ascii="Times New Roman" w:hAnsi="Times New Roman" w:cs="Times New Roman"/>
          <w:noProof/>
          <w:sz w:val="24"/>
          <w:szCs w:val="24"/>
        </w:rPr>
      </w:pPr>
      <w:r>
        <w:rPr>
          <w:rFonts w:ascii="Times New Roman" w:hAnsi="Times New Roman" w:cs="Times New Roman"/>
          <w:noProof/>
          <w:sz w:val="24"/>
          <w:szCs w:val="24"/>
        </w:rPr>
        <w:t>This standard shall be measured on a monthly basis by the Contractor, and that information shall be relayed to the State by the 15</w:t>
      </w:r>
      <w:r w:rsidRPr="004D380F">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of each month.</w:t>
      </w:r>
    </w:p>
    <w:p w14:paraId="18822CE5" w14:textId="0D0944F4" w:rsidR="00891D4F" w:rsidRDefault="00891D4F" w:rsidP="00891D4F">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An abandonment rate greater than 5% on the monthly report.</w:t>
      </w:r>
    </w:p>
    <w:p w14:paraId="7DAFBA4C" w14:textId="1C279FE3" w:rsidR="00891D4F" w:rsidRDefault="0019117B" w:rsidP="00891D4F">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891D4F">
        <w:rPr>
          <w:rFonts w:ascii="Times New Roman" w:hAnsi="Times New Roman" w:cs="Times New Roman"/>
          <w:noProof/>
          <w:sz w:val="24"/>
          <w:szCs w:val="24"/>
        </w:rPr>
        <w:t>: In the first mo</w:t>
      </w:r>
      <w:r w:rsidR="00DE145E">
        <w:rPr>
          <w:rFonts w:ascii="Times New Roman" w:hAnsi="Times New Roman" w:cs="Times New Roman"/>
          <w:noProof/>
          <w:sz w:val="24"/>
          <w:szCs w:val="24"/>
        </w:rPr>
        <w:t>n</w:t>
      </w:r>
      <w:r w:rsidR="00891D4F">
        <w:rPr>
          <w:rFonts w:ascii="Times New Roman" w:hAnsi="Times New Roman" w:cs="Times New Roman"/>
          <w:noProof/>
          <w:sz w:val="24"/>
          <w:szCs w:val="24"/>
        </w:rPr>
        <w:t xml:space="preserve">th the Contractor fails to meet this standard, </w:t>
      </w:r>
      <w:r w:rsidR="00D51F8A">
        <w:rPr>
          <w:rFonts w:ascii="Times New Roman" w:hAnsi="Times New Roman" w:cs="Times New Roman"/>
          <w:noProof/>
          <w:sz w:val="24"/>
          <w:szCs w:val="24"/>
        </w:rPr>
        <w:t>an administrative fee</w:t>
      </w:r>
      <w:r w:rsidR="00891D4F">
        <w:rPr>
          <w:rFonts w:ascii="Times New Roman" w:hAnsi="Times New Roman" w:cs="Times New Roman"/>
          <w:noProof/>
          <w:sz w:val="24"/>
          <w:szCs w:val="24"/>
        </w:rPr>
        <w:t xml:space="preserve"> of $500 shall be assessed. For each consecutive month where the Contractor fails to meet this standard the amount of </w:t>
      </w:r>
      <w:r>
        <w:rPr>
          <w:rFonts w:ascii="Times New Roman" w:hAnsi="Times New Roman" w:cs="Times New Roman"/>
          <w:noProof/>
          <w:sz w:val="24"/>
          <w:szCs w:val="24"/>
        </w:rPr>
        <w:t>administrative fee</w:t>
      </w:r>
      <w:r w:rsidR="00891D4F">
        <w:rPr>
          <w:rFonts w:ascii="Times New Roman" w:hAnsi="Times New Roman" w:cs="Times New Roman"/>
          <w:noProof/>
          <w:sz w:val="24"/>
          <w:szCs w:val="24"/>
        </w:rPr>
        <w:t xml:space="preserve"> increases by $500.  Once the Contractor meets the performance standard in a given month all compounding resets.</w:t>
      </w:r>
    </w:p>
    <w:p w14:paraId="598AF596" w14:textId="372D98B0" w:rsidR="00891D4F" w:rsidRDefault="00891D4F" w:rsidP="00891D4F">
      <w:pPr>
        <w:rPr>
          <w:rFonts w:ascii="Times New Roman" w:hAnsi="Times New Roman" w:cs="Times New Roman"/>
          <w:noProof/>
          <w:sz w:val="24"/>
          <w:szCs w:val="24"/>
        </w:rPr>
      </w:pPr>
      <w:r>
        <w:rPr>
          <w:rFonts w:ascii="Times New Roman" w:hAnsi="Times New Roman" w:cs="Times New Roman"/>
          <w:noProof/>
          <w:sz w:val="24"/>
          <w:szCs w:val="24"/>
        </w:rPr>
        <w:t>By way of example: Contractor misses the standard in May and pays a</w:t>
      </w:r>
      <w:r w:rsidR="00DE145E">
        <w:rPr>
          <w:rFonts w:ascii="Times New Roman" w:hAnsi="Times New Roman" w:cs="Times New Roman"/>
          <w:noProof/>
          <w:sz w:val="24"/>
          <w:szCs w:val="24"/>
        </w:rPr>
        <w:t>n</w:t>
      </w:r>
      <w:r>
        <w:rPr>
          <w:rFonts w:ascii="Times New Roman" w:hAnsi="Times New Roman" w:cs="Times New Roman"/>
          <w:noProof/>
          <w:sz w:val="24"/>
          <w:szCs w:val="24"/>
        </w:rPr>
        <w:t xml:space="preserve">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$500.  Contractor misses the standard in June and pays $1,000.  Contractor meets the </w:t>
      </w:r>
      <w:r w:rsidR="00956271">
        <w:rPr>
          <w:rFonts w:ascii="Times New Roman" w:hAnsi="Times New Roman" w:cs="Times New Roman"/>
          <w:noProof/>
          <w:sz w:val="24"/>
          <w:szCs w:val="24"/>
        </w:rPr>
        <w:t>s</w:t>
      </w:r>
      <w:r>
        <w:rPr>
          <w:rFonts w:ascii="Times New Roman" w:hAnsi="Times New Roman" w:cs="Times New Roman"/>
          <w:noProof/>
          <w:sz w:val="24"/>
          <w:szCs w:val="24"/>
        </w:rPr>
        <w:t xml:space="preserve">tandard in July and no </w:t>
      </w:r>
      <w:r w:rsidR="00D51F8A">
        <w:rPr>
          <w:rFonts w:ascii="Times New Roman" w:hAnsi="Times New Roman" w:cs="Times New Roman"/>
          <w:noProof/>
          <w:sz w:val="24"/>
          <w:szCs w:val="24"/>
        </w:rPr>
        <w:t xml:space="preserve">fee </w:t>
      </w:r>
      <w:r>
        <w:rPr>
          <w:rFonts w:ascii="Times New Roman" w:hAnsi="Times New Roman" w:cs="Times New Roman"/>
          <w:noProof/>
          <w:sz w:val="24"/>
          <w:szCs w:val="24"/>
        </w:rPr>
        <w:t>is assessed.  Contractor misses the standard in August and pays a</w:t>
      </w:r>
      <w:r w:rsidR="00DE145E">
        <w:rPr>
          <w:rFonts w:ascii="Times New Roman" w:hAnsi="Times New Roman" w:cs="Times New Roman"/>
          <w:noProof/>
          <w:sz w:val="24"/>
          <w:szCs w:val="24"/>
        </w:rPr>
        <w:t>n</w:t>
      </w:r>
      <w:r>
        <w:rPr>
          <w:rFonts w:ascii="Times New Roman" w:hAnsi="Times New Roman" w:cs="Times New Roman"/>
          <w:noProof/>
          <w:sz w:val="24"/>
          <w:szCs w:val="24"/>
        </w:rPr>
        <w:t xml:space="preserve">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$500.</w:t>
      </w:r>
    </w:p>
    <w:p w14:paraId="58EC748C" w14:textId="7F34F723" w:rsidR="005038F3" w:rsidRDefault="005038F3" w:rsidP="005038F3">
      <w:pPr>
        <w:rPr>
          <w:rFonts w:ascii="Times New Roman" w:hAnsi="Times New Roman" w:cs="Times New Roman"/>
          <w:noProof/>
          <w:sz w:val="24"/>
          <w:szCs w:val="24"/>
        </w:rPr>
      </w:pPr>
    </w:p>
    <w:p w14:paraId="6BA78AAA" w14:textId="2E4F37B1" w:rsidR="005038F3" w:rsidRPr="006242E6" w:rsidRDefault="005038F3" w:rsidP="005038F3">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1</w:t>
      </w:r>
      <w:r w:rsidR="00261AFE">
        <w:rPr>
          <w:rFonts w:ascii="Times New Roman" w:hAnsi="Times New Roman" w:cs="Times New Roman"/>
          <w:b/>
          <w:noProof/>
          <w:sz w:val="24"/>
          <w:szCs w:val="24"/>
        </w:rPr>
        <w:t>8</w:t>
      </w:r>
      <w:r w:rsidR="008D3B24">
        <w:rPr>
          <w:rFonts w:ascii="Times New Roman" w:hAnsi="Times New Roman" w:cs="Times New Roman"/>
          <w:b/>
          <w:noProof/>
          <w:sz w:val="24"/>
          <w:szCs w:val="24"/>
        </w:rPr>
        <w:t xml:space="preserve"> – Reconciliation Process</w:t>
      </w:r>
    </w:p>
    <w:p w14:paraId="157F7A9F" w14:textId="124E3CDF" w:rsidR="005038F3" w:rsidRPr="00723670"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8D3B24">
        <w:rPr>
          <w:rFonts w:ascii="Times New Roman" w:hAnsi="Times New Roman" w:cs="Times New Roman"/>
          <w:noProof/>
          <w:sz w:val="24"/>
          <w:szCs w:val="24"/>
        </w:rPr>
        <w:t>Important</w:t>
      </w:r>
    </w:p>
    <w:p w14:paraId="568FD7BD" w14:textId="42495F85"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8D3B24">
        <w:rPr>
          <w:rFonts w:ascii="Times New Roman" w:hAnsi="Times New Roman" w:cs="Times New Roman"/>
          <w:noProof/>
          <w:sz w:val="24"/>
          <w:szCs w:val="24"/>
        </w:rPr>
        <w:t>All reports necessary for the State to successfully perform daily reconciliation must be received by the State no later than 8:00 AM (eastern) the following business day after the cut-off.</w:t>
      </w:r>
    </w:p>
    <w:p w14:paraId="67544D6B" w14:textId="30184AF5"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8D3B24">
        <w:rPr>
          <w:rFonts w:ascii="Times New Roman" w:hAnsi="Times New Roman" w:cs="Times New Roman"/>
          <w:noProof/>
          <w:sz w:val="24"/>
          <w:szCs w:val="24"/>
        </w:rPr>
        <w:t>The provision of the discussed report after the stip</w:t>
      </w:r>
      <w:r w:rsidR="00DE145E">
        <w:rPr>
          <w:rFonts w:ascii="Times New Roman" w:hAnsi="Times New Roman" w:cs="Times New Roman"/>
          <w:noProof/>
          <w:sz w:val="24"/>
          <w:szCs w:val="24"/>
        </w:rPr>
        <w:t>u</w:t>
      </w:r>
      <w:r w:rsidR="008D3B24">
        <w:rPr>
          <w:rFonts w:ascii="Times New Roman" w:hAnsi="Times New Roman" w:cs="Times New Roman"/>
          <w:noProof/>
          <w:sz w:val="24"/>
          <w:szCs w:val="24"/>
        </w:rPr>
        <w:t>lated due date/hour.</w:t>
      </w:r>
    </w:p>
    <w:p w14:paraId="090E5D30" w14:textId="2F0061B0" w:rsidR="008D3B24" w:rsidRPr="00723670" w:rsidRDefault="0019117B" w:rsidP="008D3B24">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038F3">
        <w:rPr>
          <w:rFonts w:ascii="Times New Roman" w:hAnsi="Times New Roman" w:cs="Times New Roman"/>
          <w:noProof/>
          <w:sz w:val="24"/>
          <w:szCs w:val="24"/>
        </w:rPr>
        <w:t xml:space="preserve">: </w:t>
      </w:r>
      <w:r w:rsidR="008D3B24">
        <w:rPr>
          <w:rFonts w:ascii="Times New Roman" w:hAnsi="Times New Roman" w:cs="Times New Roman"/>
          <w:noProof/>
          <w:sz w:val="24"/>
          <w:szCs w:val="24"/>
        </w:rPr>
        <w:t>$200 for each hour the report is delivered late.</w:t>
      </w:r>
    </w:p>
    <w:p w14:paraId="0719A3A7" w14:textId="77777777" w:rsidR="008D3B24" w:rsidRDefault="008D3B24" w:rsidP="008D3B24">
      <w:pPr>
        <w:rPr>
          <w:rFonts w:ascii="Times New Roman" w:hAnsi="Times New Roman" w:cs="Times New Roman"/>
          <w:noProof/>
          <w:sz w:val="24"/>
          <w:szCs w:val="24"/>
        </w:rPr>
      </w:pPr>
      <w:r>
        <w:rPr>
          <w:rFonts w:ascii="Times New Roman" w:hAnsi="Times New Roman" w:cs="Times New Roman"/>
          <w:noProof/>
          <w:sz w:val="24"/>
          <w:szCs w:val="24"/>
        </w:rPr>
        <w:t>For avoidance of doubt:</w:t>
      </w:r>
    </w:p>
    <w:p w14:paraId="2E4B3095" w14:textId="06BB2A69" w:rsidR="008D3B24" w:rsidRDefault="008D3B24" w:rsidP="008D3B24">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regardless of whether or not the days transpiring are business days, weekends or holidays</w:t>
      </w:r>
      <w:r w:rsidR="006C0323">
        <w:rPr>
          <w:rFonts w:ascii="Times New Roman" w:hAnsi="Times New Roman" w:cs="Times New Roman"/>
          <w:noProof/>
          <w:sz w:val="24"/>
          <w:szCs w:val="24"/>
        </w:rPr>
        <w:t>.</w:t>
      </w:r>
    </w:p>
    <w:p w14:paraId="15938565" w14:textId="3CB057C2" w:rsidR="008D3B24" w:rsidRDefault="008D3B24" w:rsidP="008D3B24">
      <w:pPr>
        <w:rPr>
          <w:rFonts w:ascii="Times New Roman" w:hAnsi="Times New Roman" w:cs="Times New Roman"/>
          <w:noProof/>
          <w:sz w:val="24"/>
          <w:szCs w:val="24"/>
        </w:rPr>
      </w:pPr>
      <w:r>
        <w:rPr>
          <w:rFonts w:ascii="Times New Roman" w:hAnsi="Times New Roman" w:cs="Times New Roman"/>
          <w:noProof/>
          <w:sz w:val="24"/>
          <w:szCs w:val="24"/>
        </w:rPr>
        <w:t xml:space="preserve">- The first assessment of this </w:t>
      </w:r>
      <w:r w:rsidR="00D51F8A">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occur at 8:01 AM and hourly thereafter.  Thus, if a report is provided at 11:25 AM, a</w:t>
      </w:r>
      <w:r w:rsidR="005541A3">
        <w:rPr>
          <w:rFonts w:ascii="Times New Roman" w:hAnsi="Times New Roman" w:cs="Times New Roman"/>
          <w:noProof/>
          <w:sz w:val="24"/>
          <w:szCs w:val="24"/>
        </w:rPr>
        <w:t>n</w:t>
      </w:r>
      <w:r>
        <w:rPr>
          <w:rFonts w:ascii="Times New Roman" w:hAnsi="Times New Roman" w:cs="Times New Roman"/>
          <w:noProof/>
          <w:sz w:val="24"/>
          <w:szCs w:val="24"/>
        </w:rPr>
        <w:t xml:space="preserve">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w:t>
      </w:r>
      <w:r w:rsidR="00956271">
        <w:rPr>
          <w:rFonts w:ascii="Times New Roman" w:hAnsi="Times New Roman" w:cs="Times New Roman"/>
          <w:noProof/>
          <w:sz w:val="24"/>
          <w:szCs w:val="24"/>
        </w:rPr>
        <w:t>800</w:t>
      </w:r>
      <w:r>
        <w:rPr>
          <w:rFonts w:ascii="Times New Roman" w:hAnsi="Times New Roman" w:cs="Times New Roman"/>
          <w:noProof/>
          <w:sz w:val="24"/>
          <w:szCs w:val="24"/>
        </w:rPr>
        <w:t xml:space="preserve"> shall be assessed.</w:t>
      </w:r>
    </w:p>
    <w:p w14:paraId="2DFA053C" w14:textId="668AA5F3" w:rsidR="005038F3" w:rsidRDefault="005038F3" w:rsidP="005038F3">
      <w:pPr>
        <w:rPr>
          <w:rFonts w:ascii="Times New Roman" w:hAnsi="Times New Roman" w:cs="Times New Roman"/>
          <w:noProof/>
          <w:sz w:val="24"/>
          <w:szCs w:val="24"/>
        </w:rPr>
      </w:pPr>
    </w:p>
    <w:p w14:paraId="4AEB95D2" w14:textId="54237781" w:rsidR="005038F3" w:rsidRPr="006242E6" w:rsidRDefault="005038F3" w:rsidP="005038F3">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w:t>
      </w:r>
      <w:r w:rsidR="00261AFE">
        <w:rPr>
          <w:rFonts w:ascii="Times New Roman" w:hAnsi="Times New Roman" w:cs="Times New Roman"/>
          <w:b/>
          <w:noProof/>
          <w:sz w:val="24"/>
          <w:szCs w:val="24"/>
        </w:rPr>
        <w:t>19</w:t>
      </w:r>
      <w:r w:rsidR="006B1DA0">
        <w:rPr>
          <w:rFonts w:ascii="Times New Roman" w:hAnsi="Times New Roman" w:cs="Times New Roman"/>
          <w:b/>
          <w:noProof/>
          <w:sz w:val="24"/>
          <w:szCs w:val="24"/>
        </w:rPr>
        <w:t xml:space="preserve"> – Critical Incident Notification</w:t>
      </w:r>
    </w:p>
    <w:p w14:paraId="4ADF80EA" w14:textId="0A4A09D0" w:rsidR="005038F3" w:rsidRPr="00723670"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6B1DA0">
        <w:rPr>
          <w:rFonts w:ascii="Times New Roman" w:hAnsi="Times New Roman" w:cs="Times New Roman"/>
          <w:noProof/>
          <w:sz w:val="24"/>
          <w:szCs w:val="24"/>
        </w:rPr>
        <w:t>Critical</w:t>
      </w:r>
    </w:p>
    <w:p w14:paraId="7B6172DC" w14:textId="58730D8C"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6B1DA0">
        <w:rPr>
          <w:rFonts w:ascii="Times New Roman" w:hAnsi="Times New Roman" w:cs="Times New Roman"/>
          <w:noProof/>
          <w:sz w:val="24"/>
          <w:szCs w:val="24"/>
        </w:rPr>
        <w:t xml:space="preserve">The Contractor shall notify the designated State staff member within </w:t>
      </w:r>
      <w:r w:rsidR="00F425D1">
        <w:rPr>
          <w:rFonts w:ascii="Times New Roman" w:hAnsi="Times New Roman" w:cs="Times New Roman"/>
          <w:noProof/>
          <w:sz w:val="24"/>
          <w:szCs w:val="24"/>
        </w:rPr>
        <w:t>two</w:t>
      </w:r>
      <w:r w:rsidR="006B1DA0">
        <w:rPr>
          <w:rFonts w:ascii="Times New Roman" w:hAnsi="Times New Roman" w:cs="Times New Roman"/>
          <w:noProof/>
          <w:sz w:val="24"/>
          <w:szCs w:val="24"/>
        </w:rPr>
        <w:t xml:space="preserve"> (</w:t>
      </w:r>
      <w:r w:rsidR="00F425D1">
        <w:rPr>
          <w:rFonts w:ascii="Times New Roman" w:hAnsi="Times New Roman" w:cs="Times New Roman"/>
          <w:noProof/>
          <w:sz w:val="24"/>
          <w:szCs w:val="24"/>
        </w:rPr>
        <w:t>2</w:t>
      </w:r>
      <w:r w:rsidR="006B1DA0">
        <w:rPr>
          <w:rFonts w:ascii="Times New Roman" w:hAnsi="Times New Roman" w:cs="Times New Roman"/>
          <w:noProof/>
          <w:sz w:val="24"/>
          <w:szCs w:val="24"/>
        </w:rPr>
        <w:t>) hours of the discovery of any unexpected system outage, cy</w:t>
      </w:r>
      <w:r w:rsidR="005541A3">
        <w:rPr>
          <w:rFonts w:ascii="Times New Roman" w:hAnsi="Times New Roman" w:cs="Times New Roman"/>
          <w:noProof/>
          <w:sz w:val="24"/>
          <w:szCs w:val="24"/>
        </w:rPr>
        <w:t>b</w:t>
      </w:r>
      <w:r w:rsidR="006B1DA0">
        <w:rPr>
          <w:rFonts w:ascii="Times New Roman" w:hAnsi="Times New Roman" w:cs="Times New Roman"/>
          <w:noProof/>
          <w:sz w:val="24"/>
          <w:szCs w:val="24"/>
        </w:rPr>
        <w:t>er security breach, or natural disaster expected to adversely impact the Contractor’s operations.</w:t>
      </w:r>
    </w:p>
    <w:p w14:paraId="64806AAA" w14:textId="50DB9BB6"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6B1DA0">
        <w:rPr>
          <w:rFonts w:ascii="Times New Roman" w:hAnsi="Times New Roman" w:cs="Times New Roman"/>
          <w:noProof/>
          <w:sz w:val="24"/>
          <w:szCs w:val="24"/>
        </w:rPr>
        <w:t xml:space="preserve">The provision of this notice by the Contractor to the designated State person in greater than </w:t>
      </w:r>
      <w:r w:rsidR="00F425D1">
        <w:rPr>
          <w:rFonts w:ascii="Times New Roman" w:hAnsi="Times New Roman" w:cs="Times New Roman"/>
          <w:noProof/>
          <w:sz w:val="24"/>
          <w:szCs w:val="24"/>
        </w:rPr>
        <w:t>2</w:t>
      </w:r>
      <w:r w:rsidR="006B1DA0">
        <w:rPr>
          <w:rFonts w:ascii="Times New Roman" w:hAnsi="Times New Roman" w:cs="Times New Roman"/>
          <w:noProof/>
          <w:sz w:val="24"/>
          <w:szCs w:val="24"/>
        </w:rPr>
        <w:t xml:space="preserve"> hours.</w:t>
      </w:r>
    </w:p>
    <w:p w14:paraId="1E61512C" w14:textId="13F16585" w:rsidR="006B1DA0" w:rsidRDefault="006B1DA0" w:rsidP="005038F3">
      <w:pPr>
        <w:rPr>
          <w:rFonts w:ascii="Times New Roman" w:hAnsi="Times New Roman" w:cs="Times New Roman"/>
          <w:noProof/>
          <w:sz w:val="24"/>
          <w:szCs w:val="24"/>
        </w:rPr>
      </w:pPr>
      <w:r>
        <w:rPr>
          <w:rFonts w:ascii="Times New Roman" w:hAnsi="Times New Roman" w:cs="Times New Roman"/>
          <w:noProof/>
          <w:sz w:val="24"/>
          <w:szCs w:val="24"/>
        </w:rPr>
        <w:t>The State and Contactor shall agree on the form of notification (i.e. telephone call, email, in</w:t>
      </w:r>
      <w:r w:rsidR="005541A3">
        <w:rPr>
          <w:rFonts w:ascii="Times New Roman" w:hAnsi="Times New Roman" w:cs="Times New Roman"/>
          <w:noProof/>
          <w:sz w:val="24"/>
          <w:szCs w:val="24"/>
        </w:rPr>
        <w:t>-</w:t>
      </w:r>
      <w:r>
        <w:rPr>
          <w:rFonts w:ascii="Times New Roman" w:hAnsi="Times New Roman" w:cs="Times New Roman"/>
          <w:noProof/>
          <w:sz w:val="24"/>
          <w:szCs w:val="24"/>
        </w:rPr>
        <w:t xml:space="preserve">person notification). Contractor </w:t>
      </w:r>
      <w:r w:rsidR="00891D4F">
        <w:rPr>
          <w:rFonts w:ascii="Times New Roman" w:hAnsi="Times New Roman" w:cs="Times New Roman"/>
          <w:noProof/>
          <w:sz w:val="24"/>
          <w:szCs w:val="24"/>
        </w:rPr>
        <w:t>cannot</w:t>
      </w:r>
      <w:r>
        <w:rPr>
          <w:rFonts w:ascii="Times New Roman" w:hAnsi="Times New Roman" w:cs="Times New Roman"/>
          <w:noProof/>
          <w:sz w:val="24"/>
          <w:szCs w:val="24"/>
        </w:rPr>
        <w:t xml:space="preserve"> not satisfy this standard using a non-specified method.</w:t>
      </w:r>
    </w:p>
    <w:p w14:paraId="78513F67" w14:textId="2ED04EF9" w:rsidR="005038F3" w:rsidRPr="00723670" w:rsidRDefault="0019117B" w:rsidP="005038F3">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038F3">
        <w:rPr>
          <w:rFonts w:ascii="Times New Roman" w:hAnsi="Times New Roman" w:cs="Times New Roman"/>
          <w:noProof/>
          <w:sz w:val="24"/>
          <w:szCs w:val="24"/>
        </w:rPr>
        <w:t>: $</w:t>
      </w:r>
      <w:r w:rsidR="00891D4F">
        <w:rPr>
          <w:rFonts w:ascii="Times New Roman" w:hAnsi="Times New Roman" w:cs="Times New Roman"/>
          <w:noProof/>
          <w:sz w:val="24"/>
          <w:szCs w:val="24"/>
        </w:rPr>
        <w:t xml:space="preserve">1,000 for each hour past </w:t>
      </w:r>
      <w:r w:rsidR="00F425D1">
        <w:rPr>
          <w:rFonts w:ascii="Times New Roman" w:hAnsi="Times New Roman" w:cs="Times New Roman"/>
          <w:noProof/>
          <w:sz w:val="24"/>
          <w:szCs w:val="24"/>
        </w:rPr>
        <w:t>2</w:t>
      </w:r>
      <w:r w:rsidR="00891D4F">
        <w:rPr>
          <w:rFonts w:ascii="Times New Roman" w:hAnsi="Times New Roman" w:cs="Times New Roman"/>
          <w:noProof/>
          <w:sz w:val="24"/>
          <w:szCs w:val="24"/>
        </w:rPr>
        <w:t xml:space="preserve"> hours it takes the Contractor to provide notice to the designated State staff member.</w:t>
      </w:r>
    </w:p>
    <w:p w14:paraId="211CE1CD" w14:textId="77777777" w:rsidR="00891D4F" w:rsidRDefault="00891D4F" w:rsidP="00891D4F">
      <w:pPr>
        <w:rPr>
          <w:rFonts w:ascii="Times New Roman" w:hAnsi="Times New Roman" w:cs="Times New Roman"/>
          <w:noProof/>
          <w:sz w:val="24"/>
          <w:szCs w:val="24"/>
        </w:rPr>
      </w:pPr>
      <w:r>
        <w:rPr>
          <w:rFonts w:ascii="Times New Roman" w:hAnsi="Times New Roman" w:cs="Times New Roman"/>
          <w:noProof/>
          <w:sz w:val="24"/>
          <w:szCs w:val="24"/>
        </w:rPr>
        <w:t>For avoidance of doubt:</w:t>
      </w:r>
    </w:p>
    <w:p w14:paraId="6C0F34DC" w14:textId="5556AE2D" w:rsidR="00891D4F" w:rsidRDefault="00891D4F" w:rsidP="00891D4F">
      <w:pPr>
        <w:rPr>
          <w:rFonts w:ascii="Times New Roman" w:hAnsi="Times New Roman" w:cs="Times New Roman"/>
          <w:noProof/>
          <w:sz w:val="24"/>
          <w:szCs w:val="24"/>
        </w:rPr>
      </w:pPr>
      <w:r>
        <w:rPr>
          <w:rFonts w:ascii="Times New Roman" w:hAnsi="Times New Roman" w:cs="Times New Roman"/>
          <w:noProof/>
          <w:sz w:val="24"/>
          <w:szCs w:val="24"/>
        </w:rPr>
        <w:t xml:space="preserve">-This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incur regardless of whether or not the time transpiring is on a business day, weekend or holiday</w:t>
      </w:r>
      <w:r w:rsidR="006C0323">
        <w:rPr>
          <w:rFonts w:ascii="Times New Roman" w:hAnsi="Times New Roman" w:cs="Times New Roman"/>
          <w:noProof/>
          <w:sz w:val="24"/>
          <w:szCs w:val="24"/>
        </w:rPr>
        <w:t>.</w:t>
      </w:r>
    </w:p>
    <w:p w14:paraId="700D57BB" w14:textId="1A0A773A" w:rsidR="005038F3" w:rsidRDefault="00891D4F" w:rsidP="005038F3">
      <w:pPr>
        <w:rPr>
          <w:rFonts w:ascii="Times New Roman" w:hAnsi="Times New Roman" w:cs="Times New Roman"/>
          <w:noProof/>
          <w:sz w:val="24"/>
          <w:szCs w:val="24"/>
        </w:rPr>
      </w:pPr>
      <w:r>
        <w:rPr>
          <w:rFonts w:ascii="Times New Roman" w:hAnsi="Times New Roman" w:cs="Times New Roman"/>
          <w:noProof/>
          <w:sz w:val="24"/>
          <w:szCs w:val="24"/>
        </w:rPr>
        <w:t xml:space="preserve">- The first assessment of this </w:t>
      </w:r>
      <w:r w:rsidR="00D51F8A">
        <w:rPr>
          <w:rFonts w:ascii="Times New Roman" w:hAnsi="Times New Roman" w:cs="Times New Roman"/>
          <w:noProof/>
          <w:sz w:val="24"/>
          <w:szCs w:val="24"/>
        </w:rPr>
        <w:t>administrative fee</w:t>
      </w:r>
      <w:r>
        <w:rPr>
          <w:rFonts w:ascii="Times New Roman" w:hAnsi="Times New Roman" w:cs="Times New Roman"/>
          <w:noProof/>
          <w:sz w:val="24"/>
          <w:szCs w:val="24"/>
        </w:rPr>
        <w:t xml:space="preserve"> shall occur one minute past the</w:t>
      </w:r>
      <w:r w:rsidR="00F425D1">
        <w:rPr>
          <w:rFonts w:ascii="Times New Roman" w:hAnsi="Times New Roman" w:cs="Times New Roman"/>
          <w:noProof/>
          <w:sz w:val="24"/>
          <w:szCs w:val="24"/>
        </w:rPr>
        <w:t xml:space="preserve"> 2</w:t>
      </w:r>
      <w:r w:rsidR="00F425D1" w:rsidRPr="00F425D1">
        <w:rPr>
          <w:rFonts w:ascii="Times New Roman" w:hAnsi="Times New Roman" w:cs="Times New Roman"/>
          <w:noProof/>
          <w:sz w:val="24"/>
          <w:szCs w:val="24"/>
          <w:vertAlign w:val="superscript"/>
        </w:rPr>
        <w:t>nd</w:t>
      </w:r>
      <w:r>
        <w:rPr>
          <w:rFonts w:ascii="Times New Roman" w:hAnsi="Times New Roman" w:cs="Times New Roman"/>
          <w:noProof/>
          <w:sz w:val="24"/>
          <w:szCs w:val="24"/>
        </w:rPr>
        <w:t xml:space="preserve"> hour and then again each hour thereafter.  By way of example, if the Contractor takes </w:t>
      </w:r>
      <w:r w:rsidR="00F425D1">
        <w:rPr>
          <w:rFonts w:ascii="Times New Roman" w:hAnsi="Times New Roman" w:cs="Times New Roman"/>
          <w:noProof/>
          <w:sz w:val="24"/>
          <w:szCs w:val="24"/>
        </w:rPr>
        <w:t>3</w:t>
      </w:r>
      <w:r>
        <w:rPr>
          <w:rFonts w:ascii="Times New Roman" w:hAnsi="Times New Roman" w:cs="Times New Roman"/>
          <w:noProof/>
          <w:sz w:val="24"/>
          <w:szCs w:val="24"/>
        </w:rPr>
        <w:t xml:space="preserve"> </w:t>
      </w:r>
      <w:r w:rsidR="005541A3">
        <w:rPr>
          <w:rFonts w:ascii="Times New Roman" w:hAnsi="Times New Roman" w:cs="Times New Roman"/>
          <w:noProof/>
          <w:sz w:val="24"/>
          <w:szCs w:val="24"/>
        </w:rPr>
        <w:t xml:space="preserve">hours </w:t>
      </w:r>
      <w:r>
        <w:rPr>
          <w:rFonts w:ascii="Times New Roman" w:hAnsi="Times New Roman" w:cs="Times New Roman"/>
          <w:noProof/>
          <w:sz w:val="24"/>
          <w:szCs w:val="24"/>
        </w:rPr>
        <w:t>and 11 minutes to notify the State staff member, a</w:t>
      </w:r>
      <w:r w:rsidR="005541A3">
        <w:rPr>
          <w:rFonts w:ascii="Times New Roman" w:hAnsi="Times New Roman" w:cs="Times New Roman"/>
          <w:noProof/>
          <w:sz w:val="24"/>
          <w:szCs w:val="24"/>
        </w:rPr>
        <w:t>n</w:t>
      </w:r>
      <w:r>
        <w:rPr>
          <w:rFonts w:ascii="Times New Roman" w:hAnsi="Times New Roman" w:cs="Times New Roman"/>
          <w:noProof/>
          <w:sz w:val="24"/>
          <w:szCs w:val="24"/>
        </w:rPr>
        <w:t xml:space="preserve"> </w:t>
      </w:r>
      <w:r w:rsidR="0019117B">
        <w:rPr>
          <w:rFonts w:ascii="Times New Roman" w:hAnsi="Times New Roman" w:cs="Times New Roman"/>
          <w:noProof/>
          <w:sz w:val="24"/>
          <w:szCs w:val="24"/>
        </w:rPr>
        <w:t>administrative fee</w:t>
      </w:r>
      <w:r>
        <w:rPr>
          <w:rFonts w:ascii="Times New Roman" w:hAnsi="Times New Roman" w:cs="Times New Roman"/>
          <w:noProof/>
          <w:sz w:val="24"/>
          <w:szCs w:val="24"/>
        </w:rPr>
        <w:t xml:space="preserve"> of $2,000 shall be assessed.</w:t>
      </w:r>
    </w:p>
    <w:p w14:paraId="480894CB" w14:textId="64A4D552" w:rsidR="005038F3" w:rsidRDefault="005038F3" w:rsidP="005038F3">
      <w:pPr>
        <w:rPr>
          <w:rFonts w:ascii="Times New Roman" w:hAnsi="Times New Roman" w:cs="Times New Roman"/>
          <w:noProof/>
          <w:sz w:val="24"/>
          <w:szCs w:val="24"/>
        </w:rPr>
      </w:pPr>
    </w:p>
    <w:p w14:paraId="51023C34" w14:textId="15A05AB6" w:rsidR="005038F3" w:rsidRPr="006242E6" w:rsidRDefault="005038F3" w:rsidP="005038F3">
      <w:pPr>
        <w:rPr>
          <w:rFonts w:ascii="Times New Roman" w:hAnsi="Times New Roman" w:cs="Times New Roman"/>
          <w:b/>
          <w:noProof/>
          <w:sz w:val="24"/>
          <w:szCs w:val="24"/>
        </w:rPr>
      </w:pPr>
      <w:r w:rsidRPr="00723670">
        <w:rPr>
          <w:rFonts w:ascii="Times New Roman" w:hAnsi="Times New Roman" w:cs="Times New Roman"/>
          <w:b/>
          <w:noProof/>
          <w:sz w:val="24"/>
          <w:szCs w:val="24"/>
        </w:rPr>
        <w:lastRenderedPageBreak/>
        <w:t>Standard</w:t>
      </w:r>
      <w:r>
        <w:rPr>
          <w:rFonts w:ascii="Times New Roman" w:hAnsi="Times New Roman" w:cs="Times New Roman"/>
          <w:b/>
          <w:noProof/>
          <w:sz w:val="24"/>
          <w:szCs w:val="24"/>
        </w:rPr>
        <w:t xml:space="preserve"> </w:t>
      </w:r>
      <w:r w:rsidR="00261AFE">
        <w:rPr>
          <w:rFonts w:ascii="Times New Roman" w:hAnsi="Times New Roman" w:cs="Times New Roman"/>
          <w:b/>
          <w:noProof/>
          <w:sz w:val="24"/>
          <w:szCs w:val="24"/>
        </w:rPr>
        <w:t>20</w:t>
      </w:r>
      <w:r w:rsidR="00796BCC">
        <w:rPr>
          <w:rFonts w:ascii="Times New Roman" w:hAnsi="Times New Roman" w:cs="Times New Roman"/>
          <w:b/>
          <w:noProof/>
          <w:sz w:val="24"/>
          <w:szCs w:val="24"/>
        </w:rPr>
        <w:t xml:space="preserve"> – ATM Network Sufficiency</w:t>
      </w:r>
    </w:p>
    <w:p w14:paraId="5DCC65DD" w14:textId="3F5F8F90" w:rsidR="005038F3" w:rsidRPr="00723670"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796BCC">
        <w:rPr>
          <w:rFonts w:ascii="Times New Roman" w:hAnsi="Times New Roman" w:cs="Times New Roman"/>
          <w:noProof/>
          <w:sz w:val="24"/>
          <w:szCs w:val="24"/>
        </w:rPr>
        <w:t>Important</w:t>
      </w:r>
    </w:p>
    <w:p w14:paraId="056CBA5D" w14:textId="7F719559"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796BCC">
        <w:rPr>
          <w:rFonts w:ascii="Times New Roman" w:hAnsi="Times New Roman" w:cs="Times New Roman"/>
          <w:noProof/>
          <w:sz w:val="24"/>
          <w:szCs w:val="24"/>
        </w:rPr>
        <w:t>At all times, the Contractor must maintain an ATM network in accordance with the requirements of Section 6</w:t>
      </w:r>
      <w:r w:rsidR="00956271">
        <w:rPr>
          <w:rFonts w:ascii="Times New Roman" w:hAnsi="Times New Roman" w:cs="Times New Roman"/>
          <w:noProof/>
          <w:sz w:val="24"/>
          <w:szCs w:val="24"/>
        </w:rPr>
        <w:t xml:space="preserve"> and 20.5</w:t>
      </w:r>
      <w:r w:rsidR="00796BCC">
        <w:rPr>
          <w:rFonts w:ascii="Times New Roman" w:hAnsi="Times New Roman" w:cs="Times New Roman"/>
          <w:noProof/>
          <w:sz w:val="24"/>
          <w:szCs w:val="24"/>
        </w:rPr>
        <w:t xml:space="preserve">.  </w:t>
      </w:r>
    </w:p>
    <w:p w14:paraId="4DC60C86" w14:textId="1E0644F0" w:rsidR="00796BCC" w:rsidRDefault="00796BCC" w:rsidP="005038F3">
      <w:pPr>
        <w:rPr>
          <w:rFonts w:ascii="Times New Roman" w:hAnsi="Times New Roman" w:cs="Times New Roman"/>
          <w:noProof/>
          <w:sz w:val="24"/>
          <w:szCs w:val="24"/>
        </w:rPr>
      </w:pPr>
      <w:r>
        <w:rPr>
          <w:rFonts w:ascii="Times New Roman" w:hAnsi="Times New Roman" w:cs="Times New Roman"/>
          <w:noProof/>
          <w:sz w:val="24"/>
          <w:szCs w:val="24"/>
        </w:rPr>
        <w:t>In order for an ATM to count towards this network sufficiency requirement, it must be functioning and stocked with cash.</w:t>
      </w:r>
    </w:p>
    <w:p w14:paraId="718F6242" w14:textId="0ACDB26D" w:rsidR="00796BCC" w:rsidRDefault="00796BCC" w:rsidP="005038F3">
      <w:pPr>
        <w:rPr>
          <w:rFonts w:ascii="Times New Roman" w:hAnsi="Times New Roman" w:cs="Times New Roman"/>
          <w:noProof/>
          <w:sz w:val="24"/>
          <w:szCs w:val="24"/>
        </w:rPr>
      </w:pPr>
      <w:r>
        <w:rPr>
          <w:rFonts w:ascii="Times New Roman" w:hAnsi="Times New Roman" w:cs="Times New Roman"/>
          <w:noProof/>
          <w:sz w:val="24"/>
          <w:szCs w:val="24"/>
        </w:rPr>
        <w:t>The State shall reserve the right to periodically request the Contractor verify ATM network sufficiency, including but not limited to the requirements of Section 6.3 and 20.5.</w:t>
      </w:r>
    </w:p>
    <w:p w14:paraId="3736248E" w14:textId="788FC602" w:rsidR="005038F3" w:rsidRDefault="005038F3" w:rsidP="005038F3">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796BCC">
        <w:rPr>
          <w:rFonts w:ascii="Times New Roman" w:hAnsi="Times New Roman" w:cs="Times New Roman"/>
          <w:noProof/>
          <w:sz w:val="24"/>
          <w:szCs w:val="24"/>
        </w:rPr>
        <w:t>Any failure to maintain the required ATM Network.</w:t>
      </w:r>
    </w:p>
    <w:p w14:paraId="315D97DD" w14:textId="43C4C631" w:rsidR="005038F3" w:rsidRPr="00723670" w:rsidRDefault="0019117B" w:rsidP="005038F3">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5038F3">
        <w:rPr>
          <w:rFonts w:ascii="Times New Roman" w:hAnsi="Times New Roman" w:cs="Times New Roman"/>
          <w:noProof/>
          <w:sz w:val="24"/>
          <w:szCs w:val="24"/>
        </w:rPr>
        <w:t>: $</w:t>
      </w:r>
      <w:r w:rsidR="00796BCC">
        <w:rPr>
          <w:rFonts w:ascii="Times New Roman" w:hAnsi="Times New Roman" w:cs="Times New Roman"/>
          <w:noProof/>
          <w:sz w:val="24"/>
          <w:szCs w:val="24"/>
        </w:rPr>
        <w:t>500</w:t>
      </w:r>
      <w:r w:rsidR="005038F3">
        <w:rPr>
          <w:rFonts w:ascii="Times New Roman" w:hAnsi="Times New Roman" w:cs="Times New Roman"/>
          <w:noProof/>
          <w:sz w:val="24"/>
          <w:szCs w:val="24"/>
        </w:rPr>
        <w:t xml:space="preserve"> each calendar day until </w:t>
      </w:r>
      <w:r w:rsidR="00796BCC">
        <w:rPr>
          <w:rFonts w:ascii="Times New Roman" w:hAnsi="Times New Roman" w:cs="Times New Roman"/>
          <w:noProof/>
          <w:sz w:val="24"/>
          <w:szCs w:val="24"/>
        </w:rPr>
        <w:t>the Contractor can demonstrate its ATM network meets the requirements of Section 6</w:t>
      </w:r>
      <w:r w:rsidR="00956271">
        <w:rPr>
          <w:rFonts w:ascii="Times New Roman" w:hAnsi="Times New Roman" w:cs="Times New Roman"/>
          <w:noProof/>
          <w:sz w:val="24"/>
          <w:szCs w:val="24"/>
        </w:rPr>
        <w:t xml:space="preserve"> and 20.5</w:t>
      </w:r>
      <w:r w:rsidR="00796BCC">
        <w:rPr>
          <w:rFonts w:ascii="Times New Roman" w:hAnsi="Times New Roman" w:cs="Times New Roman"/>
          <w:noProof/>
          <w:sz w:val="24"/>
          <w:szCs w:val="24"/>
        </w:rPr>
        <w:t>.</w:t>
      </w:r>
    </w:p>
    <w:p w14:paraId="0F0F3D1F" w14:textId="77777777" w:rsidR="00796BCC" w:rsidRDefault="00796BCC">
      <w:pPr>
        <w:rPr>
          <w:rFonts w:ascii="Times New Roman" w:hAnsi="Times New Roman" w:cs="Times New Roman"/>
          <w:b/>
          <w:sz w:val="28"/>
        </w:rPr>
      </w:pPr>
    </w:p>
    <w:p w14:paraId="56A88D6D" w14:textId="27FB5668" w:rsidR="00796BCC" w:rsidRPr="006242E6" w:rsidRDefault="00796BCC" w:rsidP="00796BCC">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w:t>
      </w:r>
      <w:r w:rsidR="00261AFE">
        <w:rPr>
          <w:rFonts w:ascii="Times New Roman" w:hAnsi="Times New Roman" w:cs="Times New Roman"/>
          <w:b/>
          <w:noProof/>
          <w:sz w:val="24"/>
          <w:szCs w:val="24"/>
        </w:rPr>
        <w:t>21</w:t>
      </w:r>
      <w:r w:rsidR="00A65D04">
        <w:rPr>
          <w:rFonts w:ascii="Times New Roman" w:hAnsi="Times New Roman" w:cs="Times New Roman"/>
          <w:b/>
          <w:noProof/>
          <w:sz w:val="24"/>
          <w:szCs w:val="24"/>
        </w:rPr>
        <w:t xml:space="preserve"> – Website Availability</w:t>
      </w:r>
    </w:p>
    <w:p w14:paraId="1B466D29" w14:textId="5B3D7BA5" w:rsidR="00796BCC" w:rsidRPr="00723670" w:rsidRDefault="00796BCC" w:rsidP="00796BCC">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xml:space="preserve">: </w:t>
      </w:r>
      <w:r w:rsidR="00A65D04">
        <w:rPr>
          <w:rFonts w:ascii="Times New Roman" w:hAnsi="Times New Roman" w:cs="Times New Roman"/>
          <w:noProof/>
          <w:sz w:val="24"/>
          <w:szCs w:val="24"/>
        </w:rPr>
        <w:t>Important</w:t>
      </w:r>
    </w:p>
    <w:p w14:paraId="77D67A35" w14:textId="642EC895" w:rsidR="00796BCC" w:rsidRDefault="00796BCC" w:rsidP="00796BCC">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xml:space="preserve">: </w:t>
      </w:r>
      <w:r w:rsidR="00A65D04">
        <w:rPr>
          <w:rFonts w:ascii="Times New Roman" w:hAnsi="Times New Roman" w:cs="Times New Roman"/>
          <w:noProof/>
          <w:sz w:val="24"/>
          <w:szCs w:val="24"/>
        </w:rPr>
        <w:t>The Cardholder website contemplated by Section 12.3 shall be available 24 hours a day, 365 days a year.</w:t>
      </w:r>
    </w:p>
    <w:p w14:paraId="7A1B4BEB" w14:textId="34242774" w:rsidR="00796BCC" w:rsidRDefault="00796BCC" w:rsidP="00796BCC">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xml:space="preserve">: </w:t>
      </w:r>
      <w:r w:rsidR="00A65D04">
        <w:rPr>
          <w:rFonts w:ascii="Times New Roman" w:hAnsi="Times New Roman" w:cs="Times New Roman"/>
          <w:noProof/>
          <w:sz w:val="24"/>
          <w:szCs w:val="24"/>
        </w:rPr>
        <w:t>Any outage of more than five (5) minutes of any feature or page of the website.</w:t>
      </w:r>
    </w:p>
    <w:p w14:paraId="6A0A4D5A" w14:textId="7BB87EB4" w:rsidR="00A65D04" w:rsidRDefault="00A65D04" w:rsidP="00796BCC">
      <w:pPr>
        <w:rPr>
          <w:rFonts w:ascii="Times New Roman" w:hAnsi="Times New Roman" w:cs="Times New Roman"/>
          <w:noProof/>
          <w:sz w:val="24"/>
          <w:szCs w:val="24"/>
        </w:rPr>
      </w:pPr>
      <w:r>
        <w:rPr>
          <w:rFonts w:ascii="Times New Roman" w:hAnsi="Times New Roman" w:cs="Times New Roman"/>
          <w:noProof/>
          <w:sz w:val="24"/>
          <w:szCs w:val="24"/>
        </w:rPr>
        <w:t>This does not count planned and State-approved service outages.</w:t>
      </w:r>
    </w:p>
    <w:p w14:paraId="6FE1BBC5" w14:textId="702E8D8C" w:rsidR="00A65D04" w:rsidRDefault="00A65D04" w:rsidP="00796BCC">
      <w:pPr>
        <w:rPr>
          <w:rFonts w:ascii="Times New Roman" w:hAnsi="Times New Roman" w:cs="Times New Roman"/>
          <w:noProof/>
          <w:sz w:val="24"/>
          <w:szCs w:val="24"/>
        </w:rPr>
      </w:pPr>
      <w:r>
        <w:rPr>
          <w:rFonts w:ascii="Times New Roman" w:hAnsi="Times New Roman" w:cs="Times New Roman"/>
          <w:noProof/>
          <w:sz w:val="24"/>
          <w:szCs w:val="24"/>
        </w:rPr>
        <w:t>The Contractor is re</w:t>
      </w:r>
      <w:r w:rsidR="005541A3">
        <w:rPr>
          <w:rFonts w:ascii="Times New Roman" w:hAnsi="Times New Roman" w:cs="Times New Roman"/>
          <w:noProof/>
          <w:sz w:val="24"/>
          <w:szCs w:val="24"/>
        </w:rPr>
        <w:t>qu</w:t>
      </w:r>
      <w:r>
        <w:rPr>
          <w:rFonts w:ascii="Times New Roman" w:hAnsi="Times New Roman" w:cs="Times New Roman"/>
          <w:noProof/>
          <w:sz w:val="24"/>
          <w:szCs w:val="24"/>
        </w:rPr>
        <w:t xml:space="preserve">ired to notify the State of all service outages in excess of five </w:t>
      </w:r>
      <w:r w:rsidR="00956271">
        <w:rPr>
          <w:rFonts w:ascii="Times New Roman" w:hAnsi="Times New Roman" w:cs="Times New Roman"/>
          <w:noProof/>
          <w:sz w:val="24"/>
          <w:szCs w:val="24"/>
        </w:rPr>
        <w:t xml:space="preserve">(5) </w:t>
      </w:r>
      <w:r>
        <w:rPr>
          <w:rFonts w:ascii="Times New Roman" w:hAnsi="Times New Roman" w:cs="Times New Roman"/>
          <w:noProof/>
          <w:sz w:val="24"/>
          <w:szCs w:val="24"/>
        </w:rPr>
        <w:t xml:space="preserve">minutes and the length of time it took to remedy that outage.  </w:t>
      </w:r>
    </w:p>
    <w:p w14:paraId="2069A276" w14:textId="0588B044" w:rsidR="00796BCC" w:rsidRPr="00723670" w:rsidRDefault="0019117B" w:rsidP="00796BCC">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796BCC">
        <w:rPr>
          <w:rFonts w:ascii="Times New Roman" w:hAnsi="Times New Roman" w:cs="Times New Roman"/>
          <w:noProof/>
          <w:sz w:val="24"/>
          <w:szCs w:val="24"/>
        </w:rPr>
        <w:t>: $</w:t>
      </w:r>
      <w:r w:rsidR="00A65D04">
        <w:rPr>
          <w:rFonts w:ascii="Times New Roman" w:hAnsi="Times New Roman" w:cs="Times New Roman"/>
          <w:noProof/>
          <w:sz w:val="24"/>
          <w:szCs w:val="24"/>
        </w:rPr>
        <w:t>100 per minute for each minute in excess of five (5) minutes until the website is restored to full functionality.</w:t>
      </w:r>
    </w:p>
    <w:p w14:paraId="4A203EBA" w14:textId="77777777" w:rsidR="00A65D04" w:rsidRDefault="00A65D04">
      <w:pPr>
        <w:rPr>
          <w:rFonts w:ascii="Times New Roman" w:hAnsi="Times New Roman" w:cs="Times New Roman"/>
          <w:b/>
          <w:sz w:val="28"/>
        </w:rPr>
      </w:pPr>
    </w:p>
    <w:p w14:paraId="521343D4" w14:textId="279138A9" w:rsidR="00A65D04" w:rsidRPr="006242E6" w:rsidRDefault="00A65D04" w:rsidP="00A65D04">
      <w:pPr>
        <w:rPr>
          <w:rFonts w:ascii="Times New Roman" w:hAnsi="Times New Roman" w:cs="Times New Roman"/>
          <w:b/>
          <w:noProof/>
          <w:sz w:val="24"/>
          <w:szCs w:val="24"/>
        </w:rPr>
      </w:pPr>
      <w:r w:rsidRPr="00723670">
        <w:rPr>
          <w:rFonts w:ascii="Times New Roman" w:hAnsi="Times New Roman" w:cs="Times New Roman"/>
          <w:b/>
          <w:noProof/>
          <w:sz w:val="24"/>
          <w:szCs w:val="24"/>
        </w:rPr>
        <w:t>Standard</w:t>
      </w:r>
      <w:r>
        <w:rPr>
          <w:rFonts w:ascii="Times New Roman" w:hAnsi="Times New Roman" w:cs="Times New Roman"/>
          <w:b/>
          <w:noProof/>
          <w:sz w:val="24"/>
          <w:szCs w:val="24"/>
        </w:rPr>
        <w:t xml:space="preserve"> </w:t>
      </w:r>
      <w:r w:rsidR="00261AFE">
        <w:rPr>
          <w:rFonts w:ascii="Times New Roman" w:hAnsi="Times New Roman" w:cs="Times New Roman"/>
          <w:b/>
          <w:noProof/>
          <w:sz w:val="24"/>
          <w:szCs w:val="24"/>
        </w:rPr>
        <w:t>22</w:t>
      </w:r>
      <w:r>
        <w:rPr>
          <w:rFonts w:ascii="Times New Roman" w:hAnsi="Times New Roman" w:cs="Times New Roman"/>
          <w:b/>
          <w:noProof/>
          <w:sz w:val="24"/>
          <w:szCs w:val="24"/>
        </w:rPr>
        <w:t xml:space="preserve"> </w:t>
      </w:r>
      <w:r w:rsidR="00B0786E">
        <w:rPr>
          <w:rFonts w:ascii="Times New Roman" w:hAnsi="Times New Roman" w:cs="Times New Roman"/>
          <w:b/>
          <w:noProof/>
          <w:sz w:val="24"/>
          <w:szCs w:val="24"/>
        </w:rPr>
        <w:t>–</w:t>
      </w:r>
      <w:r>
        <w:rPr>
          <w:rFonts w:ascii="Times New Roman" w:hAnsi="Times New Roman" w:cs="Times New Roman"/>
          <w:b/>
          <w:noProof/>
          <w:sz w:val="24"/>
          <w:szCs w:val="24"/>
        </w:rPr>
        <w:t xml:space="preserve"> </w:t>
      </w:r>
      <w:r w:rsidR="00B0786E">
        <w:rPr>
          <w:rFonts w:ascii="Times New Roman" w:hAnsi="Times New Roman" w:cs="Times New Roman"/>
          <w:b/>
          <w:noProof/>
          <w:sz w:val="24"/>
          <w:szCs w:val="24"/>
        </w:rPr>
        <w:t>CSR Availability to Report Lost or Stolen Cards / Compromised PINs</w:t>
      </w:r>
    </w:p>
    <w:p w14:paraId="047D2E06" w14:textId="77777777" w:rsidR="00B0786E" w:rsidRPr="00723670" w:rsidRDefault="00B0786E" w:rsidP="00B0786E">
      <w:pPr>
        <w:rPr>
          <w:rFonts w:ascii="Times New Roman" w:hAnsi="Times New Roman" w:cs="Times New Roman"/>
          <w:noProof/>
          <w:sz w:val="24"/>
          <w:szCs w:val="24"/>
        </w:rPr>
      </w:pPr>
      <w:r>
        <w:rPr>
          <w:rFonts w:ascii="Times New Roman" w:hAnsi="Times New Roman" w:cs="Times New Roman"/>
          <w:noProof/>
          <w:sz w:val="24"/>
          <w:szCs w:val="24"/>
          <w:u w:val="single"/>
        </w:rPr>
        <w:t>Standard Importance Level</w:t>
      </w:r>
      <w:r>
        <w:rPr>
          <w:rFonts w:ascii="Times New Roman" w:hAnsi="Times New Roman" w:cs="Times New Roman"/>
          <w:noProof/>
          <w:sz w:val="24"/>
          <w:szCs w:val="24"/>
        </w:rPr>
        <w:t>: Important</w:t>
      </w:r>
    </w:p>
    <w:p w14:paraId="2A44A12D" w14:textId="78E869D8" w:rsidR="00B0786E" w:rsidRDefault="00B0786E" w:rsidP="00B0786E">
      <w:pPr>
        <w:rPr>
          <w:rFonts w:ascii="Times New Roman" w:hAnsi="Times New Roman" w:cs="Times New Roman"/>
          <w:noProof/>
          <w:sz w:val="24"/>
          <w:szCs w:val="24"/>
        </w:rPr>
      </w:pPr>
      <w:r>
        <w:rPr>
          <w:rFonts w:ascii="Times New Roman" w:hAnsi="Times New Roman" w:cs="Times New Roman"/>
          <w:noProof/>
          <w:sz w:val="24"/>
          <w:szCs w:val="24"/>
          <w:u w:val="single"/>
        </w:rPr>
        <w:t>Performance Standard</w:t>
      </w:r>
      <w:r>
        <w:rPr>
          <w:rFonts w:ascii="Times New Roman" w:hAnsi="Times New Roman" w:cs="Times New Roman"/>
          <w:noProof/>
          <w:sz w:val="24"/>
          <w:szCs w:val="24"/>
        </w:rPr>
        <w:t>: The Contractor must make CSRs available to report lost or stolen cards or compromised PINs 24 hours a day, 365 days a year in accordance with Section 12.2</w:t>
      </w:r>
      <w:r w:rsidR="00D37180">
        <w:rPr>
          <w:rFonts w:ascii="Times New Roman" w:hAnsi="Times New Roman" w:cs="Times New Roman"/>
          <w:noProof/>
          <w:sz w:val="24"/>
          <w:szCs w:val="24"/>
        </w:rPr>
        <w:t>.</w:t>
      </w:r>
    </w:p>
    <w:p w14:paraId="3650DA1C" w14:textId="21AEE226" w:rsidR="00B0786E" w:rsidRDefault="00B0786E" w:rsidP="00B0786E">
      <w:pPr>
        <w:rPr>
          <w:rFonts w:ascii="Times New Roman" w:hAnsi="Times New Roman" w:cs="Times New Roman"/>
          <w:noProof/>
          <w:sz w:val="24"/>
          <w:szCs w:val="24"/>
        </w:rPr>
      </w:pPr>
      <w:r>
        <w:rPr>
          <w:rFonts w:ascii="Times New Roman" w:hAnsi="Times New Roman" w:cs="Times New Roman"/>
          <w:noProof/>
          <w:sz w:val="24"/>
          <w:szCs w:val="24"/>
          <w:u w:val="single"/>
        </w:rPr>
        <w:t>Performance Lapse Defined</w:t>
      </w:r>
      <w:r>
        <w:rPr>
          <w:rFonts w:ascii="Times New Roman" w:hAnsi="Times New Roman" w:cs="Times New Roman"/>
          <w:noProof/>
          <w:sz w:val="24"/>
          <w:szCs w:val="24"/>
        </w:rPr>
        <w:t>: Any outage of more than five (5) minutes for this service.</w:t>
      </w:r>
    </w:p>
    <w:p w14:paraId="56CC3CE3" w14:textId="77777777" w:rsidR="00B0786E" w:rsidRDefault="00B0786E" w:rsidP="00B0786E">
      <w:pPr>
        <w:rPr>
          <w:rFonts w:ascii="Times New Roman" w:hAnsi="Times New Roman" w:cs="Times New Roman"/>
          <w:noProof/>
          <w:sz w:val="24"/>
          <w:szCs w:val="24"/>
        </w:rPr>
      </w:pPr>
      <w:r>
        <w:rPr>
          <w:rFonts w:ascii="Times New Roman" w:hAnsi="Times New Roman" w:cs="Times New Roman"/>
          <w:noProof/>
          <w:sz w:val="24"/>
          <w:szCs w:val="24"/>
        </w:rPr>
        <w:t>This does not count planned and State-approved service outages.</w:t>
      </w:r>
    </w:p>
    <w:p w14:paraId="7448ACB3" w14:textId="093780AB" w:rsidR="00B0786E" w:rsidRDefault="00B0786E" w:rsidP="00B0786E">
      <w:pPr>
        <w:rPr>
          <w:rFonts w:ascii="Times New Roman" w:hAnsi="Times New Roman" w:cs="Times New Roman"/>
          <w:noProof/>
          <w:sz w:val="24"/>
          <w:szCs w:val="24"/>
        </w:rPr>
      </w:pPr>
      <w:r>
        <w:rPr>
          <w:rFonts w:ascii="Times New Roman" w:hAnsi="Times New Roman" w:cs="Times New Roman"/>
          <w:noProof/>
          <w:sz w:val="24"/>
          <w:szCs w:val="24"/>
        </w:rPr>
        <w:lastRenderedPageBreak/>
        <w:t>The Contractor is re</w:t>
      </w:r>
      <w:r w:rsidR="005541A3">
        <w:rPr>
          <w:rFonts w:ascii="Times New Roman" w:hAnsi="Times New Roman" w:cs="Times New Roman"/>
          <w:noProof/>
          <w:sz w:val="24"/>
          <w:szCs w:val="24"/>
        </w:rPr>
        <w:t>qu</w:t>
      </w:r>
      <w:r>
        <w:rPr>
          <w:rFonts w:ascii="Times New Roman" w:hAnsi="Times New Roman" w:cs="Times New Roman"/>
          <w:noProof/>
          <w:sz w:val="24"/>
          <w:szCs w:val="24"/>
        </w:rPr>
        <w:t>ired to notify the State of all service outages in excess of five</w:t>
      </w:r>
      <w:r w:rsidR="00956271">
        <w:rPr>
          <w:rFonts w:ascii="Times New Roman" w:hAnsi="Times New Roman" w:cs="Times New Roman"/>
          <w:noProof/>
          <w:sz w:val="24"/>
          <w:szCs w:val="24"/>
        </w:rPr>
        <w:t xml:space="preserve"> (5)</w:t>
      </w:r>
      <w:r>
        <w:rPr>
          <w:rFonts w:ascii="Times New Roman" w:hAnsi="Times New Roman" w:cs="Times New Roman"/>
          <w:noProof/>
          <w:sz w:val="24"/>
          <w:szCs w:val="24"/>
        </w:rPr>
        <w:t xml:space="preserve"> minutes and the length of time it took to remedy that outage.  </w:t>
      </w:r>
    </w:p>
    <w:p w14:paraId="57C7E138" w14:textId="6FAEFA72" w:rsidR="002322A4" w:rsidRDefault="0019117B" w:rsidP="00B0786E">
      <w:pPr>
        <w:rPr>
          <w:rFonts w:ascii="Times New Roman" w:hAnsi="Times New Roman" w:cs="Times New Roman"/>
          <w:noProof/>
          <w:sz w:val="24"/>
          <w:szCs w:val="24"/>
        </w:rPr>
      </w:pPr>
      <w:r>
        <w:rPr>
          <w:rFonts w:ascii="Times New Roman" w:hAnsi="Times New Roman" w:cs="Times New Roman"/>
          <w:noProof/>
          <w:sz w:val="24"/>
          <w:szCs w:val="24"/>
          <w:u w:val="single"/>
        </w:rPr>
        <w:t>Administrative Fee</w:t>
      </w:r>
      <w:r w:rsidR="00B0786E">
        <w:rPr>
          <w:rFonts w:ascii="Times New Roman" w:hAnsi="Times New Roman" w:cs="Times New Roman"/>
          <w:noProof/>
          <w:sz w:val="24"/>
          <w:szCs w:val="24"/>
        </w:rPr>
        <w:t>: $100 per minute for each minute in excess of five (5) minutes until this particular CSR function is restored to full functionality.</w:t>
      </w:r>
    </w:p>
    <w:p w14:paraId="26CADDBA" w14:textId="4FA8FB37" w:rsidR="002009A7" w:rsidRDefault="002009A7" w:rsidP="00B0786E">
      <w:pPr>
        <w:rPr>
          <w:rFonts w:ascii="Times New Roman" w:hAnsi="Times New Roman" w:cs="Times New Roman"/>
          <w:noProof/>
          <w:sz w:val="24"/>
          <w:szCs w:val="24"/>
        </w:rPr>
      </w:pPr>
    </w:p>
    <w:p w14:paraId="20BA543C" w14:textId="51E669CB" w:rsidR="002009A7" w:rsidRDefault="002009A7" w:rsidP="00B0786E">
      <w:pPr>
        <w:rPr>
          <w:rFonts w:ascii="Times New Roman" w:hAnsi="Times New Roman" w:cs="Times New Roman"/>
          <w:noProof/>
          <w:sz w:val="24"/>
          <w:szCs w:val="24"/>
        </w:rPr>
      </w:pPr>
      <w:r w:rsidRPr="002009A7">
        <w:rPr>
          <w:rFonts w:ascii="Times New Roman" w:hAnsi="Times New Roman" w:cs="Times New Roman"/>
          <w:b/>
          <w:noProof/>
          <w:sz w:val="24"/>
          <w:szCs w:val="24"/>
        </w:rPr>
        <w:t>Note:</w:t>
      </w:r>
      <w:r>
        <w:rPr>
          <w:rFonts w:ascii="Times New Roman" w:hAnsi="Times New Roman" w:cs="Times New Roman"/>
          <w:noProof/>
          <w:sz w:val="24"/>
          <w:szCs w:val="24"/>
        </w:rPr>
        <w:t xml:space="preserve"> If a new program is added to the Contract, </w:t>
      </w:r>
      <w:r w:rsidRPr="002009A7">
        <w:rPr>
          <w:rFonts w:ascii="Times New Roman" w:hAnsi="Times New Roman" w:cs="Times New Roman"/>
          <w:noProof/>
          <w:sz w:val="24"/>
          <w:szCs w:val="24"/>
        </w:rPr>
        <w:t>a new standard for Deposit Timeliness will also be added in accordance with that program's reasonable needs</w:t>
      </w:r>
      <w:r>
        <w:rPr>
          <w:rFonts w:ascii="Times New Roman" w:hAnsi="Times New Roman" w:cs="Times New Roman"/>
          <w:noProof/>
          <w:sz w:val="24"/>
          <w:szCs w:val="24"/>
        </w:rPr>
        <w:t>.</w:t>
      </w:r>
    </w:p>
    <w:p w14:paraId="280F2A7A" w14:textId="77777777" w:rsidR="002322A4" w:rsidRDefault="002322A4" w:rsidP="002322A4">
      <w:pPr>
        <w:spacing w:after="0"/>
        <w:rPr>
          <w:rFonts w:ascii="Times New Roman" w:hAnsi="Times New Roman" w:cs="Times New Roman"/>
          <w:noProof/>
          <w:sz w:val="24"/>
          <w:szCs w:val="24"/>
        </w:rPr>
      </w:pPr>
    </w:p>
    <w:p w14:paraId="213F1E2C" w14:textId="77777777" w:rsidR="002322A4" w:rsidRDefault="002322A4" w:rsidP="002322A4">
      <w:pPr>
        <w:pStyle w:val="ListParagraph"/>
        <w:numPr>
          <w:ilvl w:val="0"/>
          <w:numId w:val="1"/>
        </w:numPr>
        <w:autoSpaceDE w:val="0"/>
        <w:autoSpaceDN w:val="0"/>
        <w:adjustRightInd w:val="0"/>
        <w:ind w:left="540" w:hanging="540"/>
        <w:rPr>
          <w:rFonts w:ascii="Times New Roman" w:hAnsi="Times New Roman" w:cs="Times New Roman"/>
          <w:b/>
          <w:sz w:val="32"/>
          <w:szCs w:val="24"/>
        </w:rPr>
      </w:pPr>
      <w:r>
        <w:rPr>
          <w:rFonts w:ascii="Times New Roman" w:hAnsi="Times New Roman" w:cs="Times New Roman"/>
          <w:b/>
          <w:sz w:val="32"/>
          <w:szCs w:val="24"/>
        </w:rPr>
        <w:t>Card Alternative</w:t>
      </w:r>
    </w:p>
    <w:p w14:paraId="3BE82673" w14:textId="77777777" w:rsidR="00F368BA" w:rsidRDefault="00F368BA" w:rsidP="00F368BA">
      <w:pPr>
        <w:pStyle w:val="ListParagraph"/>
        <w:autoSpaceDE w:val="0"/>
        <w:autoSpaceDN w:val="0"/>
        <w:adjustRightInd w:val="0"/>
        <w:ind w:left="0"/>
        <w:rPr>
          <w:rFonts w:ascii="Times New Roman" w:hAnsi="Times New Roman" w:cs="Times New Roman"/>
          <w:sz w:val="24"/>
          <w:szCs w:val="24"/>
        </w:rPr>
      </w:pPr>
    </w:p>
    <w:p w14:paraId="78EBC5EE" w14:textId="4EB4B43F" w:rsidR="003002BA" w:rsidRDefault="00F368BA" w:rsidP="00F368BA">
      <w:pPr>
        <w:pStyle w:val="ListParagraph"/>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This section, separate from the previous sections of the SOW, refers to </w:t>
      </w:r>
      <w:r w:rsidRPr="00F368BA">
        <w:rPr>
          <w:rFonts w:ascii="Times New Roman" w:hAnsi="Times New Roman" w:cs="Times New Roman"/>
          <w:sz w:val="24"/>
          <w:szCs w:val="24"/>
        </w:rPr>
        <w:t xml:space="preserve">a potential future ability for a </w:t>
      </w:r>
      <w:r w:rsidR="003002BA">
        <w:rPr>
          <w:rFonts w:ascii="Times New Roman" w:hAnsi="Times New Roman" w:cs="Times New Roman"/>
          <w:sz w:val="24"/>
          <w:szCs w:val="24"/>
        </w:rPr>
        <w:t>c</w:t>
      </w:r>
      <w:r w:rsidRPr="00F368BA">
        <w:rPr>
          <w:rFonts w:ascii="Times New Roman" w:hAnsi="Times New Roman" w:cs="Times New Roman"/>
          <w:sz w:val="24"/>
          <w:szCs w:val="24"/>
        </w:rPr>
        <w:t xml:space="preserve">ontractor to provide a “Card Alternative” option for State </w:t>
      </w:r>
      <w:r w:rsidR="00B76DDA">
        <w:rPr>
          <w:rFonts w:ascii="Times New Roman" w:hAnsi="Times New Roman" w:cs="Times New Roman"/>
          <w:sz w:val="24"/>
          <w:szCs w:val="24"/>
        </w:rPr>
        <w:t>a</w:t>
      </w:r>
      <w:r w:rsidRPr="00F368BA">
        <w:rPr>
          <w:rFonts w:ascii="Times New Roman" w:hAnsi="Times New Roman" w:cs="Times New Roman"/>
          <w:sz w:val="24"/>
          <w:szCs w:val="24"/>
        </w:rPr>
        <w:t>gencies and the users that participate in their programs.</w:t>
      </w:r>
      <w:r w:rsidR="003002BA">
        <w:rPr>
          <w:rFonts w:ascii="Times New Roman" w:hAnsi="Times New Roman" w:cs="Times New Roman"/>
          <w:sz w:val="24"/>
          <w:szCs w:val="24"/>
        </w:rPr>
        <w:t xml:space="preserve"> </w:t>
      </w:r>
      <w:r w:rsidRPr="00F368BA">
        <w:rPr>
          <w:rFonts w:ascii="Times New Roman" w:hAnsi="Times New Roman" w:cs="Times New Roman"/>
          <w:sz w:val="24"/>
          <w:szCs w:val="24"/>
        </w:rPr>
        <w:t xml:space="preserve"> </w:t>
      </w:r>
      <w:r>
        <w:rPr>
          <w:rFonts w:ascii="Times New Roman" w:hAnsi="Times New Roman" w:cs="Times New Roman"/>
          <w:sz w:val="24"/>
          <w:szCs w:val="24"/>
        </w:rPr>
        <w:t xml:space="preserve">In order to remain compliant with the </w:t>
      </w:r>
      <w:r w:rsidR="00B60A19">
        <w:rPr>
          <w:rFonts w:ascii="Times New Roman" w:hAnsi="Times New Roman" w:cs="Times New Roman"/>
          <w:sz w:val="24"/>
          <w:szCs w:val="24"/>
        </w:rPr>
        <w:t>Consumer Financial Protection Bureau’s</w:t>
      </w:r>
      <w:r>
        <w:rPr>
          <w:rFonts w:ascii="Times New Roman" w:hAnsi="Times New Roman" w:cs="Times New Roman"/>
          <w:sz w:val="24"/>
          <w:szCs w:val="24"/>
        </w:rPr>
        <w:t xml:space="preserve"> (CFPB) Electronic Fund Transfer Act (Regulation E), </w:t>
      </w:r>
      <w:r w:rsidR="003002BA">
        <w:rPr>
          <w:rFonts w:ascii="Times New Roman" w:hAnsi="Times New Roman" w:cs="Times New Roman"/>
          <w:sz w:val="24"/>
          <w:szCs w:val="24"/>
        </w:rPr>
        <w:t>it has been determined that the State cannot exclusively rely on Card-related solutions to provide program payments to their recipients.  Although the Agencies currently listed in this RFP have found their own solutions to remain compliant with this requirement, other State agencies may find in the future that they need to solicit the help of a contractor in order to adhere to Regulation E. This section discusses the potential future need for Card Alternative services.</w:t>
      </w:r>
    </w:p>
    <w:p w14:paraId="7E34B1C0" w14:textId="469417D3" w:rsidR="002009A7" w:rsidRDefault="002009A7" w:rsidP="00F368BA">
      <w:pPr>
        <w:pStyle w:val="ListParagraph"/>
        <w:autoSpaceDE w:val="0"/>
        <w:autoSpaceDN w:val="0"/>
        <w:adjustRightInd w:val="0"/>
        <w:ind w:left="0"/>
        <w:rPr>
          <w:rFonts w:ascii="Times New Roman" w:hAnsi="Times New Roman" w:cs="Times New Roman"/>
          <w:sz w:val="24"/>
          <w:szCs w:val="24"/>
        </w:rPr>
      </w:pPr>
    </w:p>
    <w:p w14:paraId="584F082A" w14:textId="314FC85C" w:rsidR="0000794A" w:rsidRPr="002009A7" w:rsidRDefault="002009A7" w:rsidP="002009A7">
      <w:pPr>
        <w:rPr>
          <w:rFonts w:ascii="Times New Roman" w:hAnsi="Times New Roman" w:cs="Times New Roman"/>
          <w:b/>
          <w:sz w:val="28"/>
        </w:rPr>
      </w:pPr>
      <w:r w:rsidRPr="002009A7">
        <w:rPr>
          <w:rFonts w:ascii="Times New Roman" w:hAnsi="Times New Roman" w:cs="Times New Roman"/>
          <w:sz w:val="24"/>
          <w:szCs w:val="24"/>
        </w:rPr>
        <w:t>The Card Alternative solution is not a requirement of this RFP or a requirement of the Contractor that will be selected for the SVC services Contract.  A Respondent may elect to not submit any information about a Card Alternative solution. However, to the extent that a Respondent offers a Card Alternative solution among its service offerings, this RFP seeks to learn about those offerings on a purely informational basis. If a Respondent wishes to present that information to the State, please submit an additional Technical Proposal via Attachment F2.   Any information submitted via Attachment F2 will not be evaluated for award through this RFP, but will be reviewed by the State. Not responding to this section of the SOW by submitting Attachment F2 will in no way strengthen or weaken a Respondent’s proposal submitted for the SVC services of this RFP.</w:t>
      </w:r>
      <w:r w:rsidR="0000794A" w:rsidRPr="002009A7">
        <w:rPr>
          <w:rFonts w:ascii="Times New Roman" w:hAnsi="Times New Roman" w:cs="Times New Roman"/>
          <w:b/>
          <w:sz w:val="28"/>
        </w:rPr>
        <w:br w:type="page"/>
      </w:r>
    </w:p>
    <w:p w14:paraId="7499A0E5" w14:textId="01028258" w:rsidR="00EA583F" w:rsidRPr="00D20EE5" w:rsidRDefault="00EA583F" w:rsidP="005E54CF">
      <w:pPr>
        <w:rPr>
          <w:rFonts w:ascii="Times New Roman" w:hAnsi="Times New Roman" w:cs="Times New Roman"/>
        </w:rPr>
      </w:pPr>
      <w:r w:rsidRPr="00CF555D">
        <w:rPr>
          <w:rFonts w:ascii="Times New Roman" w:hAnsi="Times New Roman" w:cs="Times New Roman"/>
          <w:b/>
          <w:sz w:val="28"/>
        </w:rPr>
        <w:lastRenderedPageBreak/>
        <w:t>Glossary of Terms</w:t>
      </w:r>
    </w:p>
    <w:tbl>
      <w:tblPr>
        <w:tblW w:w="9090" w:type="dxa"/>
        <w:tblInd w:w="-5" w:type="dxa"/>
        <w:tblLook w:val="04A0" w:firstRow="1" w:lastRow="0" w:firstColumn="1" w:lastColumn="0" w:noHBand="0" w:noVBand="1"/>
      </w:tblPr>
      <w:tblGrid>
        <w:gridCol w:w="2545"/>
        <w:gridCol w:w="1176"/>
        <w:gridCol w:w="5369"/>
      </w:tblGrid>
      <w:tr w:rsidR="00EA583F" w:rsidRPr="00D20EE5" w14:paraId="567B939B" w14:textId="77777777" w:rsidTr="00FD61AF">
        <w:trPr>
          <w:trHeight w:val="315"/>
        </w:trPr>
        <w:tc>
          <w:tcPr>
            <w:tcW w:w="2545"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44BE6D6C" w14:textId="77777777" w:rsidR="00EA583F" w:rsidRPr="00276240" w:rsidRDefault="00EA583F" w:rsidP="0071717D">
            <w:pPr>
              <w:spacing w:after="0" w:line="240" w:lineRule="auto"/>
              <w:jc w:val="center"/>
              <w:rPr>
                <w:rFonts w:ascii="Times New Roman" w:eastAsia="Times New Roman" w:hAnsi="Times New Roman" w:cs="Times New Roman"/>
                <w:b/>
                <w:bCs/>
                <w:sz w:val="24"/>
                <w:szCs w:val="24"/>
              </w:rPr>
            </w:pPr>
            <w:r w:rsidRPr="00276240">
              <w:rPr>
                <w:rFonts w:ascii="Times New Roman" w:eastAsia="Times New Roman" w:hAnsi="Times New Roman" w:cs="Times New Roman"/>
                <w:b/>
                <w:bCs/>
                <w:sz w:val="24"/>
                <w:szCs w:val="24"/>
              </w:rPr>
              <w:t>Glossary</w:t>
            </w:r>
          </w:p>
        </w:tc>
        <w:tc>
          <w:tcPr>
            <w:tcW w:w="1176" w:type="dxa"/>
            <w:tcBorders>
              <w:top w:val="single" w:sz="4" w:space="0" w:color="auto"/>
              <w:left w:val="nil"/>
              <w:bottom w:val="single" w:sz="4" w:space="0" w:color="auto"/>
              <w:right w:val="single" w:sz="4" w:space="0" w:color="auto"/>
            </w:tcBorders>
            <w:shd w:val="clear" w:color="000000" w:fill="E7E6E6"/>
            <w:noWrap/>
            <w:vAlign w:val="bottom"/>
            <w:hideMark/>
          </w:tcPr>
          <w:p w14:paraId="5878A85E" w14:textId="77777777" w:rsidR="00EA583F" w:rsidRPr="00276240" w:rsidRDefault="00EA583F" w:rsidP="0071717D">
            <w:pPr>
              <w:spacing w:after="0" w:line="240" w:lineRule="auto"/>
              <w:jc w:val="center"/>
              <w:rPr>
                <w:rFonts w:ascii="Times New Roman" w:eastAsia="Times New Roman" w:hAnsi="Times New Roman" w:cs="Times New Roman"/>
                <w:b/>
                <w:bCs/>
                <w:sz w:val="24"/>
                <w:szCs w:val="24"/>
              </w:rPr>
            </w:pPr>
            <w:r w:rsidRPr="00276240">
              <w:rPr>
                <w:rFonts w:ascii="Times New Roman" w:eastAsia="Times New Roman" w:hAnsi="Times New Roman" w:cs="Times New Roman"/>
                <w:b/>
                <w:bCs/>
                <w:sz w:val="24"/>
                <w:szCs w:val="24"/>
              </w:rPr>
              <w:t>Acronym</w:t>
            </w:r>
          </w:p>
        </w:tc>
        <w:tc>
          <w:tcPr>
            <w:tcW w:w="5369" w:type="dxa"/>
            <w:tcBorders>
              <w:top w:val="single" w:sz="4" w:space="0" w:color="auto"/>
              <w:left w:val="nil"/>
              <w:bottom w:val="single" w:sz="4" w:space="0" w:color="auto"/>
              <w:right w:val="single" w:sz="4" w:space="0" w:color="auto"/>
            </w:tcBorders>
            <w:shd w:val="clear" w:color="000000" w:fill="E7E6E6"/>
            <w:vAlign w:val="bottom"/>
            <w:hideMark/>
          </w:tcPr>
          <w:p w14:paraId="27DFF9B6" w14:textId="77777777" w:rsidR="00EA583F" w:rsidRPr="00276240" w:rsidRDefault="00EA583F" w:rsidP="0071717D">
            <w:pPr>
              <w:spacing w:after="0" w:line="240" w:lineRule="auto"/>
              <w:jc w:val="center"/>
              <w:rPr>
                <w:rFonts w:ascii="Times New Roman" w:eastAsia="Times New Roman" w:hAnsi="Times New Roman" w:cs="Times New Roman"/>
                <w:b/>
                <w:bCs/>
                <w:sz w:val="24"/>
                <w:szCs w:val="24"/>
              </w:rPr>
            </w:pPr>
            <w:r w:rsidRPr="00276240">
              <w:rPr>
                <w:rFonts w:ascii="Times New Roman" w:eastAsia="Times New Roman" w:hAnsi="Times New Roman" w:cs="Times New Roman"/>
                <w:b/>
                <w:bCs/>
                <w:sz w:val="24"/>
                <w:szCs w:val="24"/>
              </w:rPr>
              <w:t>Definition</w:t>
            </w:r>
          </w:p>
        </w:tc>
      </w:tr>
      <w:tr w:rsidR="00794D9A" w:rsidRPr="00D20EE5" w14:paraId="7C9E542F" w14:textId="77777777" w:rsidTr="00B8060B">
        <w:trPr>
          <w:trHeight w:val="1152"/>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4D96FFFE" w14:textId="77777777" w:rsidR="00794D9A" w:rsidRPr="00D20EE5" w:rsidRDefault="00794D9A" w:rsidP="00FE494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Auditor of State</w:t>
            </w:r>
          </w:p>
        </w:tc>
        <w:tc>
          <w:tcPr>
            <w:tcW w:w="1176" w:type="dxa"/>
            <w:tcBorders>
              <w:top w:val="nil"/>
              <w:left w:val="nil"/>
              <w:bottom w:val="single" w:sz="4" w:space="0" w:color="auto"/>
              <w:right w:val="single" w:sz="4" w:space="0" w:color="auto"/>
            </w:tcBorders>
            <w:shd w:val="clear" w:color="auto" w:fill="auto"/>
            <w:noWrap/>
            <w:vAlign w:val="bottom"/>
            <w:hideMark/>
          </w:tcPr>
          <w:p w14:paraId="34E7A40B" w14:textId="77777777" w:rsidR="00794D9A" w:rsidRPr="00D20EE5" w:rsidRDefault="00794D9A" w:rsidP="00FE494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AOS</w:t>
            </w:r>
          </w:p>
        </w:tc>
        <w:tc>
          <w:tcPr>
            <w:tcW w:w="5369" w:type="dxa"/>
            <w:tcBorders>
              <w:top w:val="nil"/>
              <w:left w:val="nil"/>
              <w:bottom w:val="single" w:sz="4" w:space="0" w:color="auto"/>
              <w:right w:val="single" w:sz="4" w:space="0" w:color="auto"/>
            </w:tcBorders>
            <w:shd w:val="clear" w:color="auto" w:fill="auto"/>
            <w:hideMark/>
          </w:tcPr>
          <w:p w14:paraId="358CFBA2"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xml:space="preserve">The department is responsible for accounting and reporting all of the State's funds, overseeing and disbursing funds to local units of governments, and paying all the </w:t>
            </w:r>
            <w:r>
              <w:rPr>
                <w:rFonts w:ascii="Times New Roman" w:eastAsia="Times New Roman" w:hAnsi="Times New Roman" w:cs="Times New Roman"/>
                <w:sz w:val="24"/>
                <w:szCs w:val="24"/>
              </w:rPr>
              <w:t>S</w:t>
            </w:r>
            <w:r w:rsidRPr="00D20EE5">
              <w:rPr>
                <w:rFonts w:ascii="Times New Roman" w:eastAsia="Times New Roman" w:hAnsi="Times New Roman" w:cs="Times New Roman"/>
                <w:sz w:val="24"/>
                <w:szCs w:val="24"/>
              </w:rPr>
              <w:t>tate's bills.</w:t>
            </w:r>
          </w:p>
        </w:tc>
      </w:tr>
      <w:tr w:rsidR="00794D9A" w:rsidRPr="00D20EE5" w14:paraId="6082E31F" w14:textId="77777777" w:rsidTr="00B8060B">
        <w:trPr>
          <w:trHeight w:val="864"/>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61108336" w14:textId="77777777" w:rsidR="00794D9A" w:rsidRPr="00D20EE5" w:rsidRDefault="00794D9A" w:rsidP="00FE494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Automated Clearing House</w:t>
            </w:r>
          </w:p>
        </w:tc>
        <w:tc>
          <w:tcPr>
            <w:tcW w:w="1176" w:type="dxa"/>
            <w:tcBorders>
              <w:top w:val="nil"/>
              <w:left w:val="nil"/>
              <w:bottom w:val="single" w:sz="4" w:space="0" w:color="auto"/>
              <w:right w:val="single" w:sz="4" w:space="0" w:color="auto"/>
            </w:tcBorders>
            <w:shd w:val="clear" w:color="auto" w:fill="auto"/>
            <w:noWrap/>
            <w:vAlign w:val="bottom"/>
            <w:hideMark/>
          </w:tcPr>
          <w:p w14:paraId="51869D6F" w14:textId="77777777" w:rsidR="00794D9A" w:rsidRPr="00D20EE5" w:rsidRDefault="00794D9A" w:rsidP="00FE494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ACH</w:t>
            </w:r>
          </w:p>
        </w:tc>
        <w:tc>
          <w:tcPr>
            <w:tcW w:w="5369" w:type="dxa"/>
            <w:tcBorders>
              <w:top w:val="nil"/>
              <w:left w:val="nil"/>
              <w:bottom w:val="single" w:sz="4" w:space="0" w:color="auto"/>
              <w:right w:val="single" w:sz="4" w:space="0" w:color="auto"/>
            </w:tcBorders>
            <w:shd w:val="clear" w:color="auto" w:fill="auto"/>
            <w:hideMark/>
          </w:tcPr>
          <w:p w14:paraId="34529DF7"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The electronic clearing and settlement system used for financial transactions by U</w:t>
            </w:r>
            <w:r>
              <w:rPr>
                <w:rFonts w:ascii="Times New Roman" w:eastAsia="Times New Roman" w:hAnsi="Times New Roman" w:cs="Times New Roman"/>
                <w:sz w:val="24"/>
                <w:szCs w:val="24"/>
              </w:rPr>
              <w:t>.</w:t>
            </w:r>
            <w:r w:rsidRPr="00D20EE5">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D20EE5">
              <w:rPr>
                <w:rFonts w:ascii="Times New Roman" w:eastAsia="Times New Roman" w:hAnsi="Times New Roman" w:cs="Times New Roman"/>
                <w:sz w:val="24"/>
                <w:szCs w:val="24"/>
              </w:rPr>
              <w:t xml:space="preserve"> commercial banks and other institutions.</w:t>
            </w:r>
          </w:p>
        </w:tc>
      </w:tr>
      <w:tr w:rsidR="00794D9A" w:rsidRPr="00D20EE5" w14:paraId="305096EC" w14:textId="77777777" w:rsidTr="00B8060B">
        <w:trPr>
          <w:trHeight w:val="630"/>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185006AA" w14:textId="77777777" w:rsidR="00794D9A" w:rsidRPr="00D20EE5" w:rsidRDefault="00794D9A" w:rsidP="00FE494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Automatic Teller Machine</w:t>
            </w:r>
          </w:p>
        </w:tc>
        <w:tc>
          <w:tcPr>
            <w:tcW w:w="1176" w:type="dxa"/>
            <w:tcBorders>
              <w:top w:val="nil"/>
              <w:left w:val="nil"/>
              <w:bottom w:val="single" w:sz="4" w:space="0" w:color="auto"/>
              <w:right w:val="single" w:sz="4" w:space="0" w:color="auto"/>
            </w:tcBorders>
            <w:shd w:val="clear" w:color="auto" w:fill="auto"/>
            <w:noWrap/>
            <w:vAlign w:val="bottom"/>
            <w:hideMark/>
          </w:tcPr>
          <w:p w14:paraId="511C5889" w14:textId="77777777" w:rsidR="00794D9A" w:rsidRPr="00D20EE5" w:rsidRDefault="00794D9A" w:rsidP="00FE494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ATM</w:t>
            </w:r>
          </w:p>
        </w:tc>
        <w:tc>
          <w:tcPr>
            <w:tcW w:w="5369" w:type="dxa"/>
            <w:tcBorders>
              <w:top w:val="nil"/>
              <w:left w:val="nil"/>
              <w:bottom w:val="single" w:sz="4" w:space="0" w:color="auto"/>
              <w:right w:val="single" w:sz="4" w:space="0" w:color="auto"/>
            </w:tcBorders>
            <w:shd w:val="clear" w:color="auto" w:fill="auto"/>
            <w:hideMark/>
          </w:tcPr>
          <w:p w14:paraId="477D6320"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 machine that dispenses cash or performs other banking services when an account holder inserts a bank card.</w:t>
            </w:r>
          </w:p>
        </w:tc>
      </w:tr>
      <w:tr w:rsidR="00794D9A" w:rsidRPr="00D20EE5" w14:paraId="08F9ABB3" w14:textId="77777777" w:rsidTr="00B8060B">
        <w:trPr>
          <w:trHeight w:val="576"/>
        </w:trPr>
        <w:tc>
          <w:tcPr>
            <w:tcW w:w="2545" w:type="dxa"/>
            <w:tcBorders>
              <w:top w:val="nil"/>
              <w:left w:val="single" w:sz="4" w:space="0" w:color="auto"/>
              <w:bottom w:val="single" w:sz="4" w:space="0" w:color="auto"/>
              <w:right w:val="single" w:sz="4" w:space="0" w:color="auto"/>
            </w:tcBorders>
            <w:shd w:val="clear" w:color="auto" w:fill="auto"/>
            <w:vAlign w:val="bottom"/>
          </w:tcPr>
          <w:p w14:paraId="1EBA9C7A" w14:textId="77777777" w:rsidR="00794D9A" w:rsidRPr="00D20EE5" w:rsidRDefault="00794D9A" w:rsidP="00FE49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Card</w:t>
            </w:r>
          </w:p>
        </w:tc>
        <w:tc>
          <w:tcPr>
            <w:tcW w:w="1176" w:type="dxa"/>
            <w:tcBorders>
              <w:top w:val="nil"/>
              <w:left w:val="nil"/>
              <w:bottom w:val="single" w:sz="4" w:space="0" w:color="auto"/>
              <w:right w:val="single" w:sz="4" w:space="0" w:color="auto"/>
            </w:tcBorders>
            <w:shd w:val="clear" w:color="auto" w:fill="auto"/>
            <w:noWrap/>
            <w:vAlign w:val="bottom"/>
          </w:tcPr>
          <w:p w14:paraId="7811A565" w14:textId="77777777" w:rsidR="00794D9A" w:rsidRPr="00D20EE5" w:rsidRDefault="00794D9A" w:rsidP="00FE494D">
            <w:pPr>
              <w:spacing w:after="0" w:line="240" w:lineRule="auto"/>
              <w:rPr>
                <w:rFonts w:ascii="Times New Roman" w:eastAsia="Times New Roman" w:hAnsi="Times New Roman" w:cs="Times New Roman"/>
                <w:sz w:val="24"/>
                <w:szCs w:val="24"/>
              </w:rPr>
            </w:pPr>
          </w:p>
        </w:tc>
        <w:tc>
          <w:tcPr>
            <w:tcW w:w="5369" w:type="dxa"/>
            <w:tcBorders>
              <w:top w:val="nil"/>
              <w:left w:val="nil"/>
              <w:bottom w:val="single" w:sz="4" w:space="0" w:color="auto"/>
              <w:right w:val="single" w:sz="4" w:space="0" w:color="auto"/>
            </w:tcBorders>
            <w:shd w:val="clear" w:color="auto" w:fill="auto"/>
          </w:tcPr>
          <w:p w14:paraId="580312EB" w14:textId="77777777" w:rsidR="00794D9A" w:rsidRPr="00D20EE5" w:rsidRDefault="00794D9A" w:rsidP="005F0A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card that the Cardholder gets as a participant of the SVC Program.</w:t>
            </w:r>
          </w:p>
        </w:tc>
      </w:tr>
      <w:tr w:rsidR="00794D9A" w:rsidRPr="00D20EE5" w14:paraId="258AB4D6" w14:textId="77777777" w:rsidTr="00B8060B">
        <w:trPr>
          <w:trHeight w:val="864"/>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6D3C9BD6" w14:textId="77777777" w:rsidR="00794D9A" w:rsidRPr="00D20EE5" w:rsidRDefault="00794D9A" w:rsidP="00FE494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Card Associations</w:t>
            </w:r>
          </w:p>
        </w:tc>
        <w:tc>
          <w:tcPr>
            <w:tcW w:w="1176" w:type="dxa"/>
            <w:tcBorders>
              <w:top w:val="nil"/>
              <w:left w:val="nil"/>
              <w:bottom w:val="single" w:sz="4" w:space="0" w:color="auto"/>
              <w:right w:val="single" w:sz="4" w:space="0" w:color="auto"/>
            </w:tcBorders>
            <w:shd w:val="clear" w:color="auto" w:fill="auto"/>
            <w:noWrap/>
            <w:vAlign w:val="bottom"/>
            <w:hideMark/>
          </w:tcPr>
          <w:p w14:paraId="49334838" w14:textId="77777777" w:rsidR="00794D9A" w:rsidRPr="00D20EE5" w:rsidRDefault="00794D9A" w:rsidP="00FE494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w:t>
            </w:r>
          </w:p>
        </w:tc>
        <w:tc>
          <w:tcPr>
            <w:tcW w:w="5369" w:type="dxa"/>
            <w:tcBorders>
              <w:top w:val="nil"/>
              <w:left w:val="nil"/>
              <w:bottom w:val="single" w:sz="4" w:space="0" w:color="auto"/>
              <w:right w:val="single" w:sz="4" w:space="0" w:color="auto"/>
            </w:tcBorders>
            <w:shd w:val="clear" w:color="auto" w:fill="auto"/>
            <w:hideMark/>
          </w:tcPr>
          <w:p w14:paraId="4F666056"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 network of issuing banks and acquiring banks that process payment cards of a specific brand.</w:t>
            </w:r>
          </w:p>
        </w:tc>
      </w:tr>
      <w:tr w:rsidR="00794D9A" w:rsidRPr="00D20EE5" w14:paraId="65FCAFD0" w14:textId="77777777" w:rsidTr="00B8060B">
        <w:trPr>
          <w:trHeight w:val="315"/>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5548374E" w14:textId="77777777" w:rsidR="00794D9A" w:rsidRPr="00D20EE5" w:rsidRDefault="00794D9A" w:rsidP="00FE494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Cardholder</w:t>
            </w:r>
          </w:p>
        </w:tc>
        <w:tc>
          <w:tcPr>
            <w:tcW w:w="1176" w:type="dxa"/>
            <w:tcBorders>
              <w:top w:val="nil"/>
              <w:left w:val="nil"/>
              <w:bottom w:val="single" w:sz="4" w:space="0" w:color="auto"/>
              <w:right w:val="single" w:sz="4" w:space="0" w:color="auto"/>
            </w:tcBorders>
            <w:shd w:val="clear" w:color="auto" w:fill="auto"/>
            <w:noWrap/>
            <w:vAlign w:val="bottom"/>
            <w:hideMark/>
          </w:tcPr>
          <w:p w14:paraId="4E7E82B4" w14:textId="77777777" w:rsidR="00794D9A" w:rsidRPr="00D20EE5" w:rsidRDefault="00794D9A" w:rsidP="00FE494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w:t>
            </w:r>
          </w:p>
        </w:tc>
        <w:tc>
          <w:tcPr>
            <w:tcW w:w="5369" w:type="dxa"/>
            <w:tcBorders>
              <w:top w:val="nil"/>
              <w:left w:val="nil"/>
              <w:bottom w:val="single" w:sz="4" w:space="0" w:color="auto"/>
              <w:right w:val="single" w:sz="4" w:space="0" w:color="auto"/>
            </w:tcBorders>
            <w:shd w:val="clear" w:color="auto" w:fill="auto"/>
            <w:hideMark/>
          </w:tcPr>
          <w:p w14:paraId="66690549"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xml:space="preserve">A person in possession of a </w:t>
            </w:r>
            <w:r>
              <w:rPr>
                <w:rFonts w:ascii="Times New Roman" w:eastAsia="Times New Roman" w:hAnsi="Times New Roman" w:cs="Times New Roman"/>
                <w:sz w:val="24"/>
                <w:szCs w:val="24"/>
              </w:rPr>
              <w:t>S</w:t>
            </w:r>
            <w:r w:rsidRPr="00D20EE5">
              <w:rPr>
                <w:rFonts w:ascii="Times New Roman" w:eastAsia="Times New Roman" w:hAnsi="Times New Roman" w:cs="Times New Roman"/>
                <w:sz w:val="24"/>
                <w:szCs w:val="24"/>
              </w:rPr>
              <w:t xml:space="preserve">tored </w:t>
            </w:r>
            <w:r>
              <w:rPr>
                <w:rFonts w:ascii="Times New Roman" w:eastAsia="Times New Roman" w:hAnsi="Times New Roman" w:cs="Times New Roman"/>
                <w:sz w:val="24"/>
                <w:szCs w:val="24"/>
              </w:rPr>
              <w:t>V</w:t>
            </w:r>
            <w:r w:rsidRPr="00D20EE5">
              <w:rPr>
                <w:rFonts w:ascii="Times New Roman" w:eastAsia="Times New Roman" w:hAnsi="Times New Roman" w:cs="Times New Roman"/>
                <w:sz w:val="24"/>
                <w:szCs w:val="24"/>
              </w:rPr>
              <w:t xml:space="preserve">alue </w:t>
            </w:r>
            <w:r>
              <w:rPr>
                <w:rFonts w:ascii="Times New Roman" w:eastAsia="Times New Roman" w:hAnsi="Times New Roman" w:cs="Times New Roman"/>
                <w:sz w:val="24"/>
                <w:szCs w:val="24"/>
              </w:rPr>
              <w:t>C</w:t>
            </w:r>
            <w:r w:rsidRPr="00D20EE5">
              <w:rPr>
                <w:rFonts w:ascii="Times New Roman" w:eastAsia="Times New Roman" w:hAnsi="Times New Roman" w:cs="Times New Roman"/>
                <w:sz w:val="24"/>
                <w:szCs w:val="24"/>
              </w:rPr>
              <w:t>ard.</w:t>
            </w:r>
          </w:p>
        </w:tc>
      </w:tr>
      <w:tr w:rsidR="00794D9A" w:rsidRPr="00D20EE5" w14:paraId="5116D48B" w14:textId="77777777" w:rsidTr="00B8060B">
        <w:trPr>
          <w:trHeight w:val="864"/>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29F1A6CA" w14:textId="77777777" w:rsidR="00794D9A" w:rsidRPr="00D20EE5" w:rsidRDefault="00794D9A" w:rsidP="00FE494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Connect Direct Software</w:t>
            </w:r>
          </w:p>
        </w:tc>
        <w:tc>
          <w:tcPr>
            <w:tcW w:w="1176" w:type="dxa"/>
            <w:tcBorders>
              <w:top w:val="nil"/>
              <w:left w:val="nil"/>
              <w:bottom w:val="single" w:sz="4" w:space="0" w:color="auto"/>
              <w:right w:val="single" w:sz="4" w:space="0" w:color="auto"/>
            </w:tcBorders>
            <w:shd w:val="clear" w:color="auto" w:fill="auto"/>
            <w:noWrap/>
            <w:vAlign w:val="bottom"/>
            <w:hideMark/>
          </w:tcPr>
          <w:p w14:paraId="36986043" w14:textId="77777777" w:rsidR="00794D9A" w:rsidRPr="00D20EE5" w:rsidRDefault="00794D9A" w:rsidP="00FE494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w:t>
            </w:r>
          </w:p>
        </w:tc>
        <w:tc>
          <w:tcPr>
            <w:tcW w:w="5369" w:type="dxa"/>
            <w:tcBorders>
              <w:top w:val="nil"/>
              <w:left w:val="nil"/>
              <w:bottom w:val="single" w:sz="4" w:space="0" w:color="auto"/>
              <w:right w:val="single" w:sz="4" w:space="0" w:color="auto"/>
            </w:tcBorders>
            <w:shd w:val="clear" w:color="auto" w:fill="auto"/>
            <w:hideMark/>
          </w:tcPr>
          <w:p w14:paraId="0EB1ABC1"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 computer software product that transfers files between mainframe computers and/or midrange computers.</w:t>
            </w:r>
          </w:p>
        </w:tc>
      </w:tr>
      <w:tr w:rsidR="00794D9A" w:rsidRPr="00D20EE5" w14:paraId="5710E7D5" w14:textId="77777777" w:rsidTr="00B8060B">
        <w:trPr>
          <w:trHeight w:val="864"/>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73E4B2A2" w14:textId="77777777" w:rsidR="00794D9A" w:rsidRPr="00D20EE5" w:rsidRDefault="00794D9A" w:rsidP="0071717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Critical Incident</w:t>
            </w:r>
          </w:p>
        </w:tc>
        <w:tc>
          <w:tcPr>
            <w:tcW w:w="1176" w:type="dxa"/>
            <w:tcBorders>
              <w:top w:val="nil"/>
              <w:left w:val="nil"/>
              <w:bottom w:val="single" w:sz="4" w:space="0" w:color="auto"/>
              <w:right w:val="single" w:sz="4" w:space="0" w:color="auto"/>
            </w:tcBorders>
            <w:shd w:val="clear" w:color="auto" w:fill="auto"/>
            <w:noWrap/>
            <w:vAlign w:val="bottom"/>
            <w:hideMark/>
          </w:tcPr>
          <w:p w14:paraId="27A5DE66" w14:textId="77777777" w:rsidR="00794D9A" w:rsidRPr="00D20EE5" w:rsidRDefault="00794D9A" w:rsidP="0071717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w:t>
            </w:r>
          </w:p>
        </w:tc>
        <w:tc>
          <w:tcPr>
            <w:tcW w:w="5369" w:type="dxa"/>
            <w:tcBorders>
              <w:top w:val="nil"/>
              <w:left w:val="nil"/>
              <w:bottom w:val="single" w:sz="4" w:space="0" w:color="auto"/>
              <w:right w:val="single" w:sz="4" w:space="0" w:color="auto"/>
            </w:tcBorders>
            <w:shd w:val="clear" w:color="auto" w:fill="auto"/>
            <w:vAlign w:val="bottom"/>
            <w:hideMark/>
          </w:tcPr>
          <w:p w14:paraId="2151B81D" w14:textId="77777777" w:rsidR="00794D9A" w:rsidRPr="00D20EE5" w:rsidRDefault="00794D9A" w:rsidP="0071717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Critical incidents may include any major disruptions in the system functionality which may include but not limited to weather or cybersecurity breach.</w:t>
            </w:r>
          </w:p>
        </w:tc>
      </w:tr>
      <w:tr w:rsidR="00794D9A" w:rsidRPr="00D20EE5" w14:paraId="1CC691F8" w14:textId="77777777" w:rsidTr="00B8060B">
        <w:trPr>
          <w:trHeight w:val="576"/>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3E9AB22B" w14:textId="77777777" w:rsidR="00794D9A" w:rsidRPr="00D20EE5" w:rsidRDefault="00794D9A" w:rsidP="00FE494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Custodial Party</w:t>
            </w:r>
          </w:p>
        </w:tc>
        <w:tc>
          <w:tcPr>
            <w:tcW w:w="1176" w:type="dxa"/>
            <w:tcBorders>
              <w:top w:val="nil"/>
              <w:left w:val="nil"/>
              <w:bottom w:val="single" w:sz="4" w:space="0" w:color="auto"/>
              <w:right w:val="single" w:sz="4" w:space="0" w:color="auto"/>
            </w:tcBorders>
            <w:shd w:val="clear" w:color="auto" w:fill="auto"/>
            <w:noWrap/>
            <w:vAlign w:val="bottom"/>
            <w:hideMark/>
          </w:tcPr>
          <w:p w14:paraId="4FB1E2A7" w14:textId="77777777" w:rsidR="00794D9A" w:rsidRPr="00D20EE5" w:rsidRDefault="00794D9A" w:rsidP="00FE494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w:t>
            </w:r>
          </w:p>
        </w:tc>
        <w:tc>
          <w:tcPr>
            <w:tcW w:w="5369" w:type="dxa"/>
            <w:tcBorders>
              <w:top w:val="nil"/>
              <w:left w:val="nil"/>
              <w:bottom w:val="single" w:sz="4" w:space="0" w:color="auto"/>
              <w:right w:val="single" w:sz="4" w:space="0" w:color="auto"/>
            </w:tcBorders>
            <w:shd w:val="clear" w:color="auto" w:fill="auto"/>
            <w:hideMark/>
          </w:tcPr>
          <w:p w14:paraId="765101FF"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xml:space="preserve">The person who has primary care, custody, and control of the child(ren). </w:t>
            </w:r>
          </w:p>
        </w:tc>
      </w:tr>
      <w:tr w:rsidR="00794D9A" w:rsidRPr="00D20EE5" w14:paraId="73321A67" w14:textId="77777777" w:rsidTr="00B8060B">
        <w:trPr>
          <w:trHeight w:val="1890"/>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08DA942A" w14:textId="77777777" w:rsidR="00794D9A" w:rsidRPr="00D20EE5" w:rsidRDefault="00794D9A" w:rsidP="00FE494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Federal Deposit Insurance</w:t>
            </w:r>
            <w:r>
              <w:rPr>
                <w:rFonts w:ascii="Times New Roman" w:eastAsia="Times New Roman" w:hAnsi="Times New Roman" w:cs="Times New Roman"/>
                <w:b/>
                <w:bCs/>
                <w:sz w:val="24"/>
                <w:szCs w:val="24"/>
              </w:rPr>
              <w:t xml:space="preserve"> Corporation</w:t>
            </w:r>
          </w:p>
        </w:tc>
        <w:tc>
          <w:tcPr>
            <w:tcW w:w="1176" w:type="dxa"/>
            <w:tcBorders>
              <w:top w:val="nil"/>
              <w:left w:val="nil"/>
              <w:bottom w:val="single" w:sz="4" w:space="0" w:color="auto"/>
              <w:right w:val="single" w:sz="4" w:space="0" w:color="auto"/>
            </w:tcBorders>
            <w:shd w:val="clear" w:color="auto" w:fill="auto"/>
            <w:noWrap/>
            <w:vAlign w:val="bottom"/>
            <w:hideMark/>
          </w:tcPr>
          <w:p w14:paraId="4472C428" w14:textId="77777777" w:rsidR="00794D9A" w:rsidRPr="00D20EE5" w:rsidRDefault="00794D9A" w:rsidP="00FE494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FDIC</w:t>
            </w:r>
          </w:p>
        </w:tc>
        <w:tc>
          <w:tcPr>
            <w:tcW w:w="5369" w:type="dxa"/>
            <w:tcBorders>
              <w:top w:val="nil"/>
              <w:left w:val="nil"/>
              <w:bottom w:val="single" w:sz="4" w:space="0" w:color="auto"/>
              <w:right w:val="single" w:sz="4" w:space="0" w:color="auto"/>
            </w:tcBorders>
            <w:shd w:val="clear" w:color="auto" w:fill="auto"/>
            <w:hideMark/>
          </w:tcPr>
          <w:p w14:paraId="01DC1584" w14:textId="77777777" w:rsidR="00794D9A" w:rsidRPr="00D20EE5" w:rsidRDefault="00794D9A" w:rsidP="005F0A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U.S. government corporation that p</w:t>
            </w:r>
            <w:r w:rsidRPr="00D20EE5">
              <w:rPr>
                <w:rFonts w:ascii="Times New Roman" w:eastAsia="Times New Roman" w:hAnsi="Times New Roman" w:cs="Times New Roman"/>
                <w:sz w:val="24"/>
                <w:szCs w:val="24"/>
              </w:rPr>
              <w:t>reserves and promotes public confidence in the U.S. financial system by insuring deposits in banks and thrift institutions for at least $250,000 by identifying, monitoring and addressing risks to the deposit insurance funds and by limiting the effect on the economy and the financial system when a bank or thrift institution fails.</w:t>
            </w:r>
          </w:p>
        </w:tc>
      </w:tr>
      <w:tr w:rsidR="00794D9A" w:rsidRPr="00D20EE5" w14:paraId="75E80BF9" w14:textId="77777777" w:rsidTr="00FD61AF">
        <w:trPr>
          <w:trHeight w:val="1260"/>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642BDD20" w14:textId="77777777" w:rsidR="00794D9A" w:rsidRPr="00D20EE5" w:rsidRDefault="00794D9A" w:rsidP="0071717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Federal Wire</w:t>
            </w:r>
          </w:p>
        </w:tc>
        <w:tc>
          <w:tcPr>
            <w:tcW w:w="1176" w:type="dxa"/>
            <w:tcBorders>
              <w:top w:val="nil"/>
              <w:left w:val="nil"/>
              <w:bottom w:val="single" w:sz="4" w:space="0" w:color="auto"/>
              <w:right w:val="single" w:sz="4" w:space="0" w:color="auto"/>
            </w:tcBorders>
            <w:shd w:val="clear" w:color="auto" w:fill="auto"/>
            <w:noWrap/>
            <w:vAlign w:val="bottom"/>
            <w:hideMark/>
          </w:tcPr>
          <w:p w14:paraId="01CF0133" w14:textId="77777777" w:rsidR="00794D9A" w:rsidRPr="00D20EE5" w:rsidRDefault="00794D9A" w:rsidP="0071717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w:t>
            </w:r>
          </w:p>
        </w:tc>
        <w:tc>
          <w:tcPr>
            <w:tcW w:w="5369" w:type="dxa"/>
            <w:tcBorders>
              <w:top w:val="nil"/>
              <w:left w:val="nil"/>
              <w:bottom w:val="single" w:sz="4" w:space="0" w:color="auto"/>
              <w:right w:val="single" w:sz="4" w:space="0" w:color="auto"/>
            </w:tcBorders>
            <w:shd w:val="clear" w:color="auto" w:fill="auto"/>
            <w:vAlign w:val="bottom"/>
            <w:hideMark/>
          </w:tcPr>
          <w:p w14:paraId="7D6DBC91" w14:textId="77777777" w:rsidR="00794D9A" w:rsidRPr="00D20EE5" w:rsidRDefault="00794D9A" w:rsidP="0071717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Fedwire is a real-time gross settlement funds transfer system operated by the United States Federal Reserve Banks that allows financial institutions to electronically transfer funds between its more than 9,289 participants</w:t>
            </w:r>
            <w:r>
              <w:rPr>
                <w:rFonts w:ascii="Times New Roman" w:eastAsia="Times New Roman" w:hAnsi="Times New Roman" w:cs="Times New Roman"/>
                <w:sz w:val="24"/>
                <w:szCs w:val="24"/>
              </w:rPr>
              <w:t>.</w:t>
            </w:r>
          </w:p>
        </w:tc>
      </w:tr>
      <w:tr w:rsidR="00794D9A" w:rsidRPr="00D20EE5" w14:paraId="47AA409F" w14:textId="77777777" w:rsidTr="00B8060B">
        <w:trPr>
          <w:trHeight w:val="576"/>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6220459E" w14:textId="77777777" w:rsidR="00794D9A" w:rsidRPr="00D20EE5" w:rsidRDefault="00794D9A" w:rsidP="00FE494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File Transfer Protocol</w:t>
            </w:r>
          </w:p>
        </w:tc>
        <w:tc>
          <w:tcPr>
            <w:tcW w:w="1176" w:type="dxa"/>
            <w:tcBorders>
              <w:top w:val="nil"/>
              <w:left w:val="nil"/>
              <w:bottom w:val="single" w:sz="4" w:space="0" w:color="auto"/>
              <w:right w:val="single" w:sz="4" w:space="0" w:color="auto"/>
            </w:tcBorders>
            <w:shd w:val="clear" w:color="auto" w:fill="auto"/>
            <w:noWrap/>
            <w:vAlign w:val="bottom"/>
            <w:hideMark/>
          </w:tcPr>
          <w:p w14:paraId="0B1BA979" w14:textId="77777777" w:rsidR="00794D9A" w:rsidRPr="00D20EE5" w:rsidRDefault="00794D9A" w:rsidP="00FE494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FTP</w:t>
            </w:r>
          </w:p>
        </w:tc>
        <w:tc>
          <w:tcPr>
            <w:tcW w:w="5369" w:type="dxa"/>
            <w:tcBorders>
              <w:top w:val="nil"/>
              <w:left w:val="nil"/>
              <w:bottom w:val="single" w:sz="4" w:space="0" w:color="auto"/>
              <w:right w:val="single" w:sz="4" w:space="0" w:color="auto"/>
            </w:tcBorders>
            <w:shd w:val="clear" w:color="auto" w:fill="auto"/>
            <w:hideMark/>
          </w:tcPr>
          <w:p w14:paraId="3F415016"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 standard for the exchange of program and data files across a network</w:t>
            </w:r>
          </w:p>
        </w:tc>
      </w:tr>
      <w:tr w:rsidR="00794D9A" w:rsidRPr="00D20EE5" w14:paraId="758C19BA" w14:textId="77777777" w:rsidTr="00B8060B">
        <w:trPr>
          <w:trHeight w:val="576"/>
        </w:trPr>
        <w:tc>
          <w:tcPr>
            <w:tcW w:w="25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7DEB6D" w14:textId="77777777" w:rsidR="00794D9A" w:rsidRPr="00D20EE5" w:rsidRDefault="00794D9A" w:rsidP="00FE494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Financial Services</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1EBDA25F" w14:textId="77777777" w:rsidR="00794D9A" w:rsidRPr="00D20EE5" w:rsidRDefault="00794D9A" w:rsidP="00FE494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w:t>
            </w:r>
          </w:p>
        </w:tc>
        <w:tc>
          <w:tcPr>
            <w:tcW w:w="5369" w:type="dxa"/>
            <w:tcBorders>
              <w:top w:val="single" w:sz="4" w:space="0" w:color="auto"/>
              <w:left w:val="nil"/>
              <w:bottom w:val="single" w:sz="4" w:space="0" w:color="auto"/>
              <w:right w:val="single" w:sz="4" w:space="0" w:color="auto"/>
            </w:tcBorders>
            <w:shd w:val="clear" w:color="auto" w:fill="auto"/>
            <w:hideMark/>
          </w:tcPr>
          <w:p w14:paraId="6C0ACDF5" w14:textId="77777777" w:rsidR="00794D9A" w:rsidRPr="00D20EE5" w:rsidRDefault="00794D9A" w:rsidP="005F0A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D20EE5">
              <w:rPr>
                <w:rFonts w:ascii="Times New Roman" w:eastAsia="Times New Roman" w:hAnsi="Times New Roman" w:cs="Times New Roman"/>
                <w:sz w:val="24"/>
                <w:szCs w:val="24"/>
              </w:rPr>
              <w:t>rofessional services involving the investment, lending, and management of money and assets.</w:t>
            </w:r>
          </w:p>
        </w:tc>
      </w:tr>
      <w:tr w:rsidR="00794D9A" w:rsidRPr="00D20EE5" w14:paraId="4563545D" w14:textId="77777777" w:rsidTr="00B8060B">
        <w:trPr>
          <w:trHeight w:val="945"/>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1AC3D9CD" w14:textId="77777777" w:rsidR="00794D9A" w:rsidRPr="00D20EE5" w:rsidRDefault="00794D9A" w:rsidP="00FE494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Indiana </w:t>
            </w:r>
            <w:r w:rsidRPr="00D20EE5">
              <w:rPr>
                <w:rFonts w:ascii="Times New Roman" w:eastAsia="Times New Roman" w:hAnsi="Times New Roman" w:cs="Times New Roman"/>
                <w:b/>
                <w:bCs/>
                <w:sz w:val="24"/>
                <w:szCs w:val="24"/>
              </w:rPr>
              <w:t>Department of Administration</w:t>
            </w:r>
          </w:p>
        </w:tc>
        <w:tc>
          <w:tcPr>
            <w:tcW w:w="1176" w:type="dxa"/>
            <w:tcBorders>
              <w:top w:val="nil"/>
              <w:left w:val="nil"/>
              <w:bottom w:val="single" w:sz="4" w:space="0" w:color="auto"/>
              <w:right w:val="single" w:sz="4" w:space="0" w:color="auto"/>
            </w:tcBorders>
            <w:shd w:val="clear" w:color="auto" w:fill="auto"/>
            <w:noWrap/>
            <w:vAlign w:val="bottom"/>
            <w:hideMark/>
          </w:tcPr>
          <w:p w14:paraId="6687503B" w14:textId="77777777" w:rsidR="00794D9A" w:rsidRPr="00D20EE5" w:rsidRDefault="00794D9A" w:rsidP="00FE494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IDOA</w:t>
            </w:r>
          </w:p>
        </w:tc>
        <w:tc>
          <w:tcPr>
            <w:tcW w:w="5369" w:type="dxa"/>
            <w:tcBorders>
              <w:top w:val="nil"/>
              <w:left w:val="nil"/>
              <w:bottom w:val="single" w:sz="4" w:space="0" w:color="auto"/>
              <w:right w:val="single" w:sz="4" w:space="0" w:color="auto"/>
            </w:tcBorders>
            <w:shd w:val="clear" w:color="auto" w:fill="auto"/>
            <w:hideMark/>
          </w:tcPr>
          <w:p w14:paraId="701DE190"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The department oversees the administrative areas of the state's bureaus and departments, including procurement, travel, maintenance of public buildings, and surplus. </w:t>
            </w:r>
          </w:p>
        </w:tc>
      </w:tr>
      <w:tr w:rsidR="00794D9A" w:rsidRPr="00D20EE5" w14:paraId="0DE23FB1" w14:textId="77777777" w:rsidTr="00B8060B">
        <w:trPr>
          <w:trHeight w:val="2520"/>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0EA841CA" w14:textId="77777777" w:rsidR="00794D9A" w:rsidRPr="00D20EE5" w:rsidRDefault="00794D9A" w:rsidP="00FE494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Indiana Department of Child Services</w:t>
            </w:r>
          </w:p>
        </w:tc>
        <w:tc>
          <w:tcPr>
            <w:tcW w:w="1176" w:type="dxa"/>
            <w:tcBorders>
              <w:top w:val="nil"/>
              <w:left w:val="nil"/>
              <w:bottom w:val="single" w:sz="4" w:space="0" w:color="auto"/>
              <w:right w:val="single" w:sz="4" w:space="0" w:color="auto"/>
            </w:tcBorders>
            <w:shd w:val="clear" w:color="auto" w:fill="auto"/>
            <w:noWrap/>
            <w:vAlign w:val="bottom"/>
            <w:hideMark/>
          </w:tcPr>
          <w:p w14:paraId="67F0993A" w14:textId="77777777" w:rsidR="00794D9A" w:rsidRPr="00D20EE5" w:rsidRDefault="00794D9A" w:rsidP="00FE494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DCS</w:t>
            </w:r>
          </w:p>
        </w:tc>
        <w:tc>
          <w:tcPr>
            <w:tcW w:w="5369" w:type="dxa"/>
            <w:tcBorders>
              <w:top w:val="nil"/>
              <w:left w:val="nil"/>
              <w:bottom w:val="single" w:sz="4" w:space="0" w:color="auto"/>
              <w:right w:val="single" w:sz="4" w:space="0" w:color="auto"/>
            </w:tcBorders>
            <w:shd w:val="clear" w:color="auto" w:fill="auto"/>
            <w:hideMark/>
          </w:tcPr>
          <w:p w14:paraId="143344C7"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xml:space="preserve">The Department of Child Services protects children and strengthens families through services that focus on family support and preservation. The department administers child support, child protection, adoption and foster care throughout the </w:t>
            </w:r>
            <w:r>
              <w:rPr>
                <w:rFonts w:ascii="Times New Roman" w:eastAsia="Times New Roman" w:hAnsi="Times New Roman" w:cs="Times New Roman"/>
                <w:sz w:val="24"/>
                <w:szCs w:val="24"/>
              </w:rPr>
              <w:t>S</w:t>
            </w:r>
            <w:r w:rsidRPr="00D20EE5">
              <w:rPr>
                <w:rFonts w:ascii="Times New Roman" w:eastAsia="Times New Roman" w:hAnsi="Times New Roman" w:cs="Times New Roman"/>
                <w:sz w:val="24"/>
                <w:szCs w:val="24"/>
              </w:rPr>
              <w:t>tate of Indiana. The mission of the department is to protect children from abuse and neglect by partnering with families and communities to provide safe, nurturing, and stable homes.</w:t>
            </w:r>
          </w:p>
        </w:tc>
      </w:tr>
      <w:tr w:rsidR="00794D9A" w:rsidRPr="00D20EE5" w14:paraId="7F373B58" w14:textId="77777777" w:rsidTr="00B8060B">
        <w:trPr>
          <w:trHeight w:val="630"/>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7AACC1FD" w14:textId="77777777" w:rsidR="00794D9A" w:rsidRPr="00D20EE5" w:rsidRDefault="00794D9A" w:rsidP="00FE494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Indiana Public Retirement System</w:t>
            </w:r>
          </w:p>
        </w:tc>
        <w:tc>
          <w:tcPr>
            <w:tcW w:w="1176" w:type="dxa"/>
            <w:tcBorders>
              <w:top w:val="nil"/>
              <w:left w:val="nil"/>
              <w:bottom w:val="single" w:sz="4" w:space="0" w:color="auto"/>
              <w:right w:val="single" w:sz="4" w:space="0" w:color="auto"/>
            </w:tcBorders>
            <w:shd w:val="clear" w:color="auto" w:fill="auto"/>
            <w:noWrap/>
            <w:vAlign w:val="bottom"/>
            <w:hideMark/>
          </w:tcPr>
          <w:p w14:paraId="509B08AF" w14:textId="77777777" w:rsidR="00794D9A" w:rsidRPr="00D20EE5" w:rsidRDefault="00794D9A" w:rsidP="00FE494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INPRS</w:t>
            </w:r>
          </w:p>
        </w:tc>
        <w:tc>
          <w:tcPr>
            <w:tcW w:w="5369" w:type="dxa"/>
            <w:tcBorders>
              <w:top w:val="nil"/>
              <w:left w:val="nil"/>
              <w:bottom w:val="single" w:sz="4" w:space="0" w:color="auto"/>
              <w:right w:val="single" w:sz="4" w:space="0" w:color="auto"/>
            </w:tcBorders>
            <w:shd w:val="clear" w:color="auto" w:fill="auto"/>
            <w:hideMark/>
          </w:tcPr>
          <w:p w14:paraId="66A9127D"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A456BF">
              <w:rPr>
                <w:rFonts w:ascii="Times New Roman" w:eastAsia="Times New Roman" w:hAnsi="Times New Roman" w:cs="Times New Roman"/>
                <w:sz w:val="24"/>
                <w:szCs w:val="24"/>
              </w:rPr>
              <w:t>INPRS is public pension fund that pays monthly benefits to members covered under 8 pension plans offered by the State of Indiana</w:t>
            </w:r>
            <w:r>
              <w:rPr>
                <w:rFonts w:ascii="Times New Roman" w:eastAsia="Times New Roman" w:hAnsi="Times New Roman" w:cs="Times New Roman"/>
                <w:sz w:val="24"/>
                <w:szCs w:val="24"/>
              </w:rPr>
              <w:t>.</w:t>
            </w:r>
          </w:p>
        </w:tc>
      </w:tr>
      <w:tr w:rsidR="00794D9A" w:rsidRPr="00D20EE5" w14:paraId="55C97736" w14:textId="77777777" w:rsidTr="00B8060B">
        <w:trPr>
          <w:trHeight w:val="1008"/>
        </w:trPr>
        <w:tc>
          <w:tcPr>
            <w:tcW w:w="25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C9B6E" w14:textId="77777777" w:rsidR="00794D9A" w:rsidRPr="00D20EE5" w:rsidRDefault="00794D9A" w:rsidP="0071717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Indiana Unclaimed Property Act</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04137334" w14:textId="77777777" w:rsidR="00794D9A" w:rsidRPr="00D20EE5" w:rsidRDefault="00794D9A" w:rsidP="0071717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w:t>
            </w:r>
          </w:p>
        </w:tc>
        <w:tc>
          <w:tcPr>
            <w:tcW w:w="5369" w:type="dxa"/>
            <w:tcBorders>
              <w:top w:val="single" w:sz="4" w:space="0" w:color="auto"/>
              <w:left w:val="nil"/>
              <w:bottom w:val="single" w:sz="4" w:space="0" w:color="auto"/>
              <w:right w:val="single" w:sz="4" w:space="0" w:color="auto"/>
            </w:tcBorders>
            <w:shd w:val="clear" w:color="auto" w:fill="auto"/>
            <w:vAlign w:val="bottom"/>
            <w:hideMark/>
          </w:tcPr>
          <w:p w14:paraId="793733C1" w14:textId="77777777" w:rsidR="00794D9A" w:rsidRPr="00D20EE5" w:rsidRDefault="00794D9A" w:rsidP="0071717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Th</w:t>
            </w:r>
            <w:r>
              <w:rPr>
                <w:rFonts w:ascii="Times New Roman" w:eastAsia="Times New Roman" w:hAnsi="Times New Roman" w:cs="Times New Roman"/>
                <w:sz w:val="24"/>
                <w:szCs w:val="24"/>
              </w:rPr>
              <w:t>is</w:t>
            </w:r>
            <w:r w:rsidRPr="00D20EE5">
              <w:rPr>
                <w:rFonts w:ascii="Times New Roman" w:eastAsia="Times New Roman" w:hAnsi="Times New Roman" w:cs="Times New Roman"/>
                <w:sz w:val="24"/>
                <w:szCs w:val="24"/>
              </w:rPr>
              <w:t xml:space="preserve"> Unclaimed Property </w:t>
            </w:r>
            <w:r>
              <w:rPr>
                <w:rFonts w:ascii="Times New Roman" w:eastAsia="Times New Roman" w:hAnsi="Times New Roman" w:cs="Times New Roman"/>
                <w:sz w:val="24"/>
                <w:szCs w:val="24"/>
              </w:rPr>
              <w:t>l</w:t>
            </w:r>
            <w:r w:rsidRPr="00D20EE5">
              <w:rPr>
                <w:rFonts w:ascii="Times New Roman" w:eastAsia="Times New Roman" w:hAnsi="Times New Roman" w:cs="Times New Roman"/>
                <w:sz w:val="24"/>
                <w:szCs w:val="24"/>
              </w:rPr>
              <w:t>aw requires businesses to review their records each year to determine whether they hold any funds, securities, or other property that has been unclaimed.</w:t>
            </w:r>
          </w:p>
        </w:tc>
      </w:tr>
      <w:tr w:rsidR="00794D9A" w:rsidRPr="00D20EE5" w14:paraId="3DC91A4B" w14:textId="77777777" w:rsidTr="00B8060B">
        <w:trPr>
          <w:trHeight w:val="630"/>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2CEF3573" w14:textId="77777777" w:rsidR="00794D9A" w:rsidRPr="00D20EE5" w:rsidRDefault="00794D9A" w:rsidP="00FE494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 xml:space="preserve">Liquidity, Asset Quality, Capital and Earnings </w:t>
            </w:r>
          </w:p>
        </w:tc>
        <w:tc>
          <w:tcPr>
            <w:tcW w:w="1176" w:type="dxa"/>
            <w:tcBorders>
              <w:top w:val="nil"/>
              <w:left w:val="nil"/>
              <w:bottom w:val="single" w:sz="4" w:space="0" w:color="auto"/>
              <w:right w:val="single" w:sz="4" w:space="0" w:color="auto"/>
            </w:tcBorders>
            <w:shd w:val="clear" w:color="auto" w:fill="auto"/>
            <w:noWrap/>
            <w:vAlign w:val="bottom"/>
            <w:hideMark/>
          </w:tcPr>
          <w:p w14:paraId="6FE246A7" w14:textId="77777777" w:rsidR="00794D9A" w:rsidRPr="00D20EE5" w:rsidRDefault="00794D9A" w:rsidP="00FE494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LACE</w:t>
            </w:r>
          </w:p>
        </w:tc>
        <w:tc>
          <w:tcPr>
            <w:tcW w:w="5369" w:type="dxa"/>
            <w:tcBorders>
              <w:top w:val="nil"/>
              <w:left w:val="nil"/>
              <w:bottom w:val="single" w:sz="4" w:space="0" w:color="auto"/>
              <w:right w:val="single" w:sz="4" w:space="0" w:color="auto"/>
            </w:tcBorders>
            <w:shd w:val="clear" w:color="auto" w:fill="auto"/>
            <w:hideMark/>
          </w:tcPr>
          <w:p w14:paraId="56BD789E"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D20EE5">
              <w:rPr>
                <w:rFonts w:ascii="Times New Roman" w:hAnsi="Times New Roman" w:cs="Times New Roman"/>
                <w:sz w:val="24"/>
                <w:szCs w:val="27"/>
                <w:shd w:val="clear" w:color="auto" w:fill="FFFFFF"/>
              </w:rPr>
              <w:t>Ratings to measure the overall financial condition of a company and its ability to meet its credit obligations.</w:t>
            </w:r>
          </w:p>
        </w:tc>
      </w:tr>
      <w:tr w:rsidR="00794D9A" w:rsidRPr="00D20EE5" w14:paraId="05C0D426" w14:textId="77777777" w:rsidTr="00B8060B">
        <w:trPr>
          <w:trHeight w:val="1008"/>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6702815E" w14:textId="77777777" w:rsidR="00794D9A" w:rsidRPr="00D20EE5" w:rsidRDefault="00794D9A" w:rsidP="0071717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National Automated Clearing House Association</w:t>
            </w:r>
          </w:p>
        </w:tc>
        <w:tc>
          <w:tcPr>
            <w:tcW w:w="1176" w:type="dxa"/>
            <w:tcBorders>
              <w:top w:val="nil"/>
              <w:left w:val="nil"/>
              <w:bottom w:val="single" w:sz="4" w:space="0" w:color="auto"/>
              <w:right w:val="single" w:sz="4" w:space="0" w:color="auto"/>
            </w:tcBorders>
            <w:shd w:val="clear" w:color="auto" w:fill="auto"/>
            <w:noWrap/>
            <w:vAlign w:val="bottom"/>
            <w:hideMark/>
          </w:tcPr>
          <w:p w14:paraId="6629CFFC" w14:textId="77777777" w:rsidR="00794D9A" w:rsidRPr="00D20EE5" w:rsidRDefault="00794D9A" w:rsidP="0071717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NACHA</w:t>
            </w:r>
          </w:p>
        </w:tc>
        <w:tc>
          <w:tcPr>
            <w:tcW w:w="5369" w:type="dxa"/>
            <w:tcBorders>
              <w:top w:val="nil"/>
              <w:left w:val="nil"/>
              <w:bottom w:val="single" w:sz="4" w:space="0" w:color="auto"/>
              <w:right w:val="single" w:sz="4" w:space="0" w:color="auto"/>
            </w:tcBorders>
            <w:shd w:val="clear" w:color="auto" w:fill="auto"/>
            <w:hideMark/>
          </w:tcPr>
          <w:p w14:paraId="6D1CD268"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 non-profit membership association charged with overseeing the Automated Clearing House (ACH) system, which operates one of the largest, safest and most reliable payment systems in the world.</w:t>
            </w:r>
          </w:p>
        </w:tc>
      </w:tr>
      <w:tr w:rsidR="00794D9A" w:rsidRPr="00D20EE5" w14:paraId="7670F355" w14:textId="77777777" w:rsidTr="00B8060B">
        <w:trPr>
          <w:trHeight w:val="576"/>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51976CBA" w14:textId="77777777" w:rsidR="00794D9A" w:rsidRPr="00D20EE5" w:rsidRDefault="00794D9A" w:rsidP="00FE494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Payment Card Industry Data Security Standard</w:t>
            </w:r>
          </w:p>
        </w:tc>
        <w:tc>
          <w:tcPr>
            <w:tcW w:w="1176" w:type="dxa"/>
            <w:tcBorders>
              <w:top w:val="nil"/>
              <w:left w:val="nil"/>
              <w:bottom w:val="single" w:sz="4" w:space="0" w:color="auto"/>
              <w:right w:val="single" w:sz="4" w:space="0" w:color="auto"/>
            </w:tcBorders>
            <w:shd w:val="clear" w:color="auto" w:fill="auto"/>
            <w:noWrap/>
            <w:vAlign w:val="bottom"/>
            <w:hideMark/>
          </w:tcPr>
          <w:p w14:paraId="3932FAE1" w14:textId="77777777" w:rsidR="00794D9A" w:rsidRPr="00D20EE5" w:rsidRDefault="00794D9A" w:rsidP="00FE494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PCI DSS</w:t>
            </w:r>
          </w:p>
        </w:tc>
        <w:tc>
          <w:tcPr>
            <w:tcW w:w="5369" w:type="dxa"/>
            <w:tcBorders>
              <w:top w:val="nil"/>
              <w:left w:val="nil"/>
              <w:bottom w:val="single" w:sz="4" w:space="0" w:color="auto"/>
              <w:right w:val="single" w:sz="4" w:space="0" w:color="auto"/>
            </w:tcBorders>
            <w:shd w:val="clear" w:color="auto" w:fill="auto"/>
            <w:hideMark/>
          </w:tcPr>
          <w:p w14:paraId="73CF655F"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 xml:space="preserve">An information security standard for organizations that handle branded credit cards from the major card schemes. The standard was created to increase controls around </w:t>
            </w:r>
            <w:r>
              <w:rPr>
                <w:rFonts w:ascii="Times New Roman" w:eastAsia="Times New Roman" w:hAnsi="Times New Roman" w:cs="Times New Roman"/>
                <w:sz w:val="24"/>
                <w:szCs w:val="24"/>
              </w:rPr>
              <w:t>C</w:t>
            </w:r>
            <w:r w:rsidRPr="00D20EE5">
              <w:rPr>
                <w:rFonts w:ascii="Times New Roman" w:eastAsia="Times New Roman" w:hAnsi="Times New Roman" w:cs="Times New Roman"/>
                <w:sz w:val="24"/>
                <w:szCs w:val="24"/>
              </w:rPr>
              <w:t>ardholder data to reduce credit card fraud.</w:t>
            </w:r>
          </w:p>
        </w:tc>
      </w:tr>
      <w:tr w:rsidR="00794D9A" w:rsidRPr="00D20EE5" w14:paraId="62892538" w14:textId="77777777" w:rsidTr="00B8060B">
        <w:trPr>
          <w:trHeight w:val="576"/>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6633ED9A" w14:textId="77777777" w:rsidR="00794D9A" w:rsidRPr="00D20EE5" w:rsidRDefault="00794D9A" w:rsidP="00FE494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Personal Identification Number</w:t>
            </w:r>
          </w:p>
        </w:tc>
        <w:tc>
          <w:tcPr>
            <w:tcW w:w="1176" w:type="dxa"/>
            <w:tcBorders>
              <w:top w:val="nil"/>
              <w:left w:val="nil"/>
              <w:bottom w:val="single" w:sz="4" w:space="0" w:color="auto"/>
              <w:right w:val="single" w:sz="4" w:space="0" w:color="auto"/>
            </w:tcBorders>
            <w:shd w:val="clear" w:color="auto" w:fill="auto"/>
            <w:noWrap/>
            <w:vAlign w:val="bottom"/>
            <w:hideMark/>
          </w:tcPr>
          <w:p w14:paraId="712F122C" w14:textId="77777777" w:rsidR="00794D9A" w:rsidRPr="00D20EE5" w:rsidRDefault="00794D9A" w:rsidP="00FE494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PIN</w:t>
            </w:r>
          </w:p>
        </w:tc>
        <w:tc>
          <w:tcPr>
            <w:tcW w:w="5369" w:type="dxa"/>
            <w:tcBorders>
              <w:top w:val="nil"/>
              <w:left w:val="nil"/>
              <w:bottom w:val="single" w:sz="4" w:space="0" w:color="auto"/>
              <w:right w:val="single" w:sz="4" w:space="0" w:color="auto"/>
            </w:tcBorders>
            <w:shd w:val="clear" w:color="auto" w:fill="auto"/>
            <w:hideMark/>
          </w:tcPr>
          <w:p w14:paraId="35D90B09"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 number allocated to an individual and used to validate electronic transactions.</w:t>
            </w:r>
          </w:p>
        </w:tc>
      </w:tr>
      <w:tr w:rsidR="00794D9A" w:rsidRPr="00D20EE5" w14:paraId="42EEC817" w14:textId="77777777" w:rsidTr="00B8060B">
        <w:trPr>
          <w:trHeight w:val="576"/>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4265C417" w14:textId="77777777" w:rsidR="00794D9A" w:rsidRPr="00D20EE5" w:rsidRDefault="00794D9A" w:rsidP="0071717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Preauthorized Payment and Deposit</w:t>
            </w:r>
          </w:p>
        </w:tc>
        <w:tc>
          <w:tcPr>
            <w:tcW w:w="1176" w:type="dxa"/>
            <w:tcBorders>
              <w:top w:val="nil"/>
              <w:left w:val="nil"/>
              <w:bottom w:val="single" w:sz="4" w:space="0" w:color="auto"/>
              <w:right w:val="single" w:sz="4" w:space="0" w:color="auto"/>
            </w:tcBorders>
            <w:shd w:val="clear" w:color="auto" w:fill="auto"/>
            <w:noWrap/>
            <w:vAlign w:val="bottom"/>
            <w:hideMark/>
          </w:tcPr>
          <w:p w14:paraId="55206BAA" w14:textId="77777777" w:rsidR="00794D9A" w:rsidRPr="00D20EE5" w:rsidRDefault="00794D9A" w:rsidP="0071717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PPD</w:t>
            </w:r>
          </w:p>
        </w:tc>
        <w:tc>
          <w:tcPr>
            <w:tcW w:w="5369" w:type="dxa"/>
            <w:tcBorders>
              <w:top w:val="nil"/>
              <w:left w:val="nil"/>
              <w:bottom w:val="single" w:sz="4" w:space="0" w:color="auto"/>
              <w:right w:val="single" w:sz="4" w:space="0" w:color="auto"/>
            </w:tcBorders>
            <w:shd w:val="clear" w:color="auto" w:fill="auto"/>
            <w:hideMark/>
          </w:tcPr>
          <w:p w14:paraId="57CF3345"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An agreement between a bank and an account holder whereby the account holder gives the bank permission to automatically debit the account by a certain amount every month.</w:t>
            </w:r>
          </w:p>
        </w:tc>
      </w:tr>
      <w:tr w:rsidR="00794D9A" w:rsidRPr="00D20EE5" w14:paraId="19EC82CF" w14:textId="77777777" w:rsidTr="00B8060B">
        <w:trPr>
          <w:trHeight w:val="1152"/>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5D7EF504" w14:textId="77777777" w:rsidR="00794D9A" w:rsidRPr="00D20EE5" w:rsidRDefault="00794D9A" w:rsidP="00FE494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Secure Sockets Layer</w:t>
            </w:r>
          </w:p>
        </w:tc>
        <w:tc>
          <w:tcPr>
            <w:tcW w:w="1176" w:type="dxa"/>
            <w:tcBorders>
              <w:top w:val="nil"/>
              <w:left w:val="nil"/>
              <w:bottom w:val="single" w:sz="4" w:space="0" w:color="auto"/>
              <w:right w:val="single" w:sz="4" w:space="0" w:color="auto"/>
            </w:tcBorders>
            <w:shd w:val="clear" w:color="auto" w:fill="auto"/>
            <w:noWrap/>
            <w:vAlign w:val="bottom"/>
            <w:hideMark/>
          </w:tcPr>
          <w:p w14:paraId="6A8A9269" w14:textId="77777777" w:rsidR="00794D9A" w:rsidRPr="00D20EE5" w:rsidRDefault="00794D9A" w:rsidP="00FE494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SSL</w:t>
            </w:r>
          </w:p>
        </w:tc>
        <w:tc>
          <w:tcPr>
            <w:tcW w:w="5369" w:type="dxa"/>
            <w:tcBorders>
              <w:top w:val="nil"/>
              <w:left w:val="nil"/>
              <w:bottom w:val="single" w:sz="4" w:space="0" w:color="auto"/>
              <w:right w:val="single" w:sz="4" w:space="0" w:color="auto"/>
            </w:tcBorders>
            <w:shd w:val="clear" w:color="auto" w:fill="auto"/>
            <w:hideMark/>
          </w:tcPr>
          <w:p w14:paraId="611FBEED"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 standard security technology for establishing an encrypted link between a server and a client—typically a web server (website) and a browser, or a mail server and a mail client (</w:t>
            </w:r>
            <w:r w:rsidRPr="003669C8">
              <w:rPr>
                <w:rFonts w:ascii="Times New Roman" w:eastAsia="Times New Roman" w:hAnsi="Times New Roman" w:cs="Times New Roman"/>
                <w:i/>
                <w:sz w:val="24"/>
                <w:szCs w:val="24"/>
              </w:rPr>
              <w:t>e.g.</w:t>
            </w:r>
            <w:r w:rsidRPr="00D20EE5">
              <w:rPr>
                <w:rFonts w:ascii="Times New Roman" w:eastAsia="Times New Roman" w:hAnsi="Times New Roman" w:cs="Times New Roman"/>
                <w:sz w:val="24"/>
                <w:szCs w:val="24"/>
              </w:rPr>
              <w:t>, Outlook).</w:t>
            </w:r>
          </w:p>
        </w:tc>
      </w:tr>
      <w:tr w:rsidR="00794D9A" w:rsidRPr="00D20EE5" w14:paraId="076211AA" w14:textId="77777777" w:rsidTr="00B8060B">
        <w:trPr>
          <w:trHeight w:val="1890"/>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21630A94" w14:textId="77777777" w:rsidR="00794D9A" w:rsidRPr="00F24F9B" w:rsidRDefault="00794D9A" w:rsidP="00FE494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lastRenderedPageBreak/>
              <w:t>Stored Value Card</w:t>
            </w:r>
          </w:p>
        </w:tc>
        <w:tc>
          <w:tcPr>
            <w:tcW w:w="1176" w:type="dxa"/>
            <w:tcBorders>
              <w:top w:val="nil"/>
              <w:left w:val="nil"/>
              <w:bottom w:val="single" w:sz="4" w:space="0" w:color="auto"/>
              <w:right w:val="single" w:sz="4" w:space="0" w:color="auto"/>
            </w:tcBorders>
            <w:shd w:val="clear" w:color="auto" w:fill="auto"/>
            <w:noWrap/>
            <w:vAlign w:val="bottom"/>
            <w:hideMark/>
          </w:tcPr>
          <w:p w14:paraId="6F999F43" w14:textId="77777777" w:rsidR="00794D9A" w:rsidRPr="00E94049" w:rsidRDefault="00794D9A" w:rsidP="00FE494D">
            <w:pPr>
              <w:spacing w:after="0" w:line="240" w:lineRule="auto"/>
              <w:rPr>
                <w:rFonts w:ascii="Times New Roman" w:eastAsia="Times New Roman" w:hAnsi="Times New Roman" w:cs="Times New Roman"/>
                <w:sz w:val="24"/>
                <w:szCs w:val="24"/>
              </w:rPr>
            </w:pPr>
            <w:r w:rsidRPr="00E94049">
              <w:rPr>
                <w:rFonts w:ascii="Times New Roman" w:eastAsia="Times New Roman" w:hAnsi="Times New Roman" w:cs="Times New Roman"/>
                <w:sz w:val="24"/>
                <w:szCs w:val="24"/>
              </w:rPr>
              <w:t>SVC</w:t>
            </w:r>
            <w:r>
              <w:rPr>
                <w:rFonts w:ascii="Times New Roman" w:eastAsia="Times New Roman" w:hAnsi="Times New Roman" w:cs="Times New Roman"/>
                <w:sz w:val="24"/>
                <w:szCs w:val="24"/>
              </w:rPr>
              <w:t xml:space="preserve"> </w:t>
            </w:r>
          </w:p>
        </w:tc>
        <w:tc>
          <w:tcPr>
            <w:tcW w:w="5369" w:type="dxa"/>
            <w:tcBorders>
              <w:top w:val="nil"/>
              <w:left w:val="nil"/>
              <w:bottom w:val="single" w:sz="4" w:space="0" w:color="auto"/>
              <w:right w:val="single" w:sz="4" w:space="0" w:color="auto"/>
            </w:tcBorders>
            <w:shd w:val="clear" w:color="auto" w:fill="auto"/>
            <w:hideMark/>
          </w:tcPr>
          <w:p w14:paraId="737FC2D3" w14:textId="77777777" w:rsidR="00794D9A" w:rsidRPr="006460AA" w:rsidRDefault="00794D9A" w:rsidP="005F0A8A">
            <w:pPr>
              <w:spacing w:after="0" w:line="240" w:lineRule="auto"/>
              <w:rPr>
                <w:rFonts w:ascii="Times New Roman" w:eastAsia="Times New Roman" w:hAnsi="Times New Roman" w:cs="Times New Roman"/>
                <w:sz w:val="24"/>
                <w:szCs w:val="24"/>
              </w:rPr>
            </w:pPr>
            <w:r w:rsidRPr="006460AA">
              <w:rPr>
                <w:rFonts w:ascii="Times New Roman" w:eastAsia="Times New Roman" w:hAnsi="Times New Roman" w:cs="Times New Roman"/>
                <w:sz w:val="24"/>
                <w:szCs w:val="24"/>
              </w:rPr>
              <w:t>A </w:t>
            </w:r>
            <w:r>
              <w:rPr>
                <w:rFonts w:ascii="Times New Roman" w:eastAsia="Times New Roman" w:hAnsi="Times New Roman" w:cs="Times New Roman"/>
                <w:sz w:val="24"/>
                <w:szCs w:val="24"/>
              </w:rPr>
              <w:t>S</w:t>
            </w:r>
            <w:r w:rsidRPr="006460AA">
              <w:rPr>
                <w:rFonts w:ascii="Times New Roman" w:eastAsia="Times New Roman" w:hAnsi="Times New Roman" w:cs="Times New Roman"/>
                <w:sz w:val="24"/>
                <w:szCs w:val="24"/>
              </w:rPr>
              <w:t>tored</w:t>
            </w:r>
            <w:r>
              <w:rPr>
                <w:rFonts w:ascii="Times New Roman" w:eastAsia="Times New Roman" w:hAnsi="Times New Roman" w:cs="Times New Roman"/>
                <w:sz w:val="24"/>
                <w:szCs w:val="24"/>
              </w:rPr>
              <w:t xml:space="preserve"> V</w:t>
            </w:r>
            <w:r w:rsidRPr="006460AA">
              <w:rPr>
                <w:rFonts w:ascii="Times New Roman" w:eastAsia="Times New Roman" w:hAnsi="Times New Roman" w:cs="Times New Roman"/>
                <w:sz w:val="24"/>
                <w:szCs w:val="24"/>
              </w:rPr>
              <w:t xml:space="preserve">alue </w:t>
            </w:r>
            <w:r>
              <w:rPr>
                <w:rFonts w:ascii="Times New Roman" w:eastAsia="Times New Roman" w:hAnsi="Times New Roman" w:cs="Times New Roman"/>
                <w:sz w:val="24"/>
                <w:szCs w:val="24"/>
              </w:rPr>
              <w:t>C</w:t>
            </w:r>
            <w:r w:rsidRPr="006460AA">
              <w:rPr>
                <w:rFonts w:ascii="Times New Roman" w:eastAsia="Times New Roman" w:hAnsi="Times New Roman" w:cs="Times New Roman"/>
                <w:sz w:val="24"/>
                <w:szCs w:val="24"/>
              </w:rPr>
              <w:t>ard is a payment card with a monetary value stored on the card itself, not in an external account maintained by a financial institution. Stored</w:t>
            </w:r>
            <w:r>
              <w:rPr>
                <w:rFonts w:ascii="Times New Roman" w:eastAsia="Times New Roman" w:hAnsi="Times New Roman" w:cs="Times New Roman"/>
                <w:sz w:val="24"/>
                <w:szCs w:val="24"/>
              </w:rPr>
              <w:t xml:space="preserve"> V</w:t>
            </w:r>
            <w:r w:rsidRPr="006460AA">
              <w:rPr>
                <w:rFonts w:ascii="Times New Roman" w:eastAsia="Times New Roman" w:hAnsi="Times New Roman" w:cs="Times New Roman"/>
                <w:sz w:val="24"/>
                <w:szCs w:val="24"/>
              </w:rPr>
              <w:t xml:space="preserve">alue </w:t>
            </w:r>
            <w:r>
              <w:rPr>
                <w:rFonts w:ascii="Times New Roman" w:eastAsia="Times New Roman" w:hAnsi="Times New Roman" w:cs="Times New Roman"/>
                <w:sz w:val="24"/>
                <w:szCs w:val="24"/>
              </w:rPr>
              <w:t>C</w:t>
            </w:r>
            <w:r w:rsidRPr="006460AA">
              <w:rPr>
                <w:rFonts w:ascii="Times New Roman" w:eastAsia="Times New Roman" w:hAnsi="Times New Roman" w:cs="Times New Roman"/>
                <w:sz w:val="24"/>
                <w:szCs w:val="24"/>
              </w:rPr>
              <w:t>ards differ from debit cards, where money is on deposit with the issuer, and credit cards which are subject to credit limits set by the issuer.</w:t>
            </w:r>
          </w:p>
        </w:tc>
      </w:tr>
      <w:tr w:rsidR="00794D9A" w:rsidRPr="00D20EE5" w14:paraId="37464345" w14:textId="77777777" w:rsidTr="00B8060B">
        <w:trPr>
          <w:trHeight w:val="630"/>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584C67B8" w14:textId="77777777" w:rsidR="00794D9A" w:rsidRPr="00D20EE5" w:rsidRDefault="00794D9A" w:rsidP="0071717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Transport Layer Security</w:t>
            </w:r>
          </w:p>
        </w:tc>
        <w:tc>
          <w:tcPr>
            <w:tcW w:w="1176" w:type="dxa"/>
            <w:tcBorders>
              <w:top w:val="nil"/>
              <w:left w:val="nil"/>
              <w:bottom w:val="single" w:sz="4" w:space="0" w:color="auto"/>
              <w:right w:val="single" w:sz="4" w:space="0" w:color="auto"/>
            </w:tcBorders>
            <w:shd w:val="clear" w:color="auto" w:fill="auto"/>
            <w:noWrap/>
            <w:vAlign w:val="bottom"/>
            <w:hideMark/>
          </w:tcPr>
          <w:p w14:paraId="0633EA32" w14:textId="77777777" w:rsidR="00794D9A" w:rsidRPr="00D20EE5" w:rsidRDefault="00794D9A" w:rsidP="0071717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TLS</w:t>
            </w:r>
          </w:p>
        </w:tc>
        <w:tc>
          <w:tcPr>
            <w:tcW w:w="5369" w:type="dxa"/>
            <w:tcBorders>
              <w:top w:val="nil"/>
              <w:left w:val="nil"/>
              <w:bottom w:val="single" w:sz="4" w:space="0" w:color="auto"/>
              <w:right w:val="single" w:sz="4" w:space="0" w:color="auto"/>
            </w:tcBorders>
            <w:shd w:val="clear" w:color="auto" w:fill="auto"/>
            <w:hideMark/>
          </w:tcPr>
          <w:p w14:paraId="10AC264E"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 cryptographic protocol that provide communications security over a computer network.</w:t>
            </w:r>
          </w:p>
        </w:tc>
      </w:tr>
      <w:tr w:rsidR="00794D9A" w:rsidRPr="00D20EE5" w14:paraId="2911AE7D" w14:textId="77777777" w:rsidTr="00B8060B">
        <w:trPr>
          <w:trHeight w:val="630"/>
        </w:trPr>
        <w:tc>
          <w:tcPr>
            <w:tcW w:w="2545" w:type="dxa"/>
            <w:tcBorders>
              <w:top w:val="nil"/>
              <w:left w:val="single" w:sz="4" w:space="0" w:color="auto"/>
              <w:bottom w:val="single" w:sz="4" w:space="0" w:color="auto"/>
              <w:right w:val="single" w:sz="4" w:space="0" w:color="auto"/>
            </w:tcBorders>
            <w:shd w:val="clear" w:color="auto" w:fill="auto"/>
            <w:vAlign w:val="bottom"/>
            <w:hideMark/>
          </w:tcPr>
          <w:p w14:paraId="1D8F8C1B" w14:textId="77777777" w:rsidR="00794D9A" w:rsidRPr="00D20EE5" w:rsidRDefault="00794D9A" w:rsidP="0071717D">
            <w:pPr>
              <w:spacing w:after="0" w:line="240" w:lineRule="auto"/>
              <w:rPr>
                <w:rFonts w:ascii="Times New Roman" w:eastAsia="Times New Roman" w:hAnsi="Times New Roman" w:cs="Times New Roman"/>
                <w:b/>
                <w:bCs/>
                <w:sz w:val="24"/>
                <w:szCs w:val="24"/>
              </w:rPr>
            </w:pPr>
            <w:r w:rsidRPr="00D20EE5">
              <w:rPr>
                <w:rFonts w:ascii="Times New Roman" w:eastAsia="Times New Roman" w:hAnsi="Times New Roman" w:cs="Times New Roman"/>
                <w:b/>
                <w:bCs/>
                <w:sz w:val="24"/>
                <w:szCs w:val="24"/>
              </w:rPr>
              <w:t>Virtual Private Network</w:t>
            </w:r>
          </w:p>
        </w:tc>
        <w:tc>
          <w:tcPr>
            <w:tcW w:w="1176" w:type="dxa"/>
            <w:tcBorders>
              <w:top w:val="nil"/>
              <w:left w:val="nil"/>
              <w:bottom w:val="single" w:sz="4" w:space="0" w:color="auto"/>
              <w:right w:val="single" w:sz="4" w:space="0" w:color="auto"/>
            </w:tcBorders>
            <w:shd w:val="clear" w:color="auto" w:fill="auto"/>
            <w:noWrap/>
            <w:vAlign w:val="bottom"/>
            <w:hideMark/>
          </w:tcPr>
          <w:p w14:paraId="26FE99B6" w14:textId="77777777" w:rsidR="00794D9A" w:rsidRPr="00D20EE5" w:rsidRDefault="00794D9A" w:rsidP="0071717D">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VPN</w:t>
            </w:r>
          </w:p>
        </w:tc>
        <w:tc>
          <w:tcPr>
            <w:tcW w:w="5369" w:type="dxa"/>
            <w:tcBorders>
              <w:top w:val="nil"/>
              <w:left w:val="nil"/>
              <w:bottom w:val="single" w:sz="4" w:space="0" w:color="auto"/>
              <w:right w:val="single" w:sz="4" w:space="0" w:color="auto"/>
            </w:tcBorders>
            <w:shd w:val="clear" w:color="auto" w:fill="auto"/>
            <w:hideMark/>
          </w:tcPr>
          <w:p w14:paraId="105BB3E9" w14:textId="77777777" w:rsidR="00794D9A" w:rsidRPr="00D20EE5" w:rsidRDefault="00794D9A" w:rsidP="005F0A8A">
            <w:pPr>
              <w:spacing w:after="0" w:line="240" w:lineRule="auto"/>
              <w:rPr>
                <w:rFonts w:ascii="Times New Roman" w:eastAsia="Times New Roman" w:hAnsi="Times New Roman" w:cs="Times New Roman"/>
                <w:sz w:val="24"/>
                <w:szCs w:val="24"/>
              </w:rPr>
            </w:pPr>
            <w:r w:rsidRPr="00D20EE5">
              <w:rPr>
                <w:rFonts w:ascii="Times New Roman" w:eastAsia="Times New Roman" w:hAnsi="Times New Roman" w:cs="Times New Roman"/>
                <w:sz w:val="24"/>
                <w:szCs w:val="24"/>
              </w:rPr>
              <w:t>A method employing encryption to provide secure access to a remote computer over the Internet.</w:t>
            </w:r>
          </w:p>
        </w:tc>
      </w:tr>
    </w:tbl>
    <w:p w14:paraId="50B0FE4E" w14:textId="77777777" w:rsidR="00EA583F" w:rsidRPr="00D20EE5" w:rsidRDefault="00EA583F" w:rsidP="00EA583F">
      <w:pPr>
        <w:rPr>
          <w:rFonts w:ascii="Times New Roman" w:hAnsi="Times New Roman" w:cs="Times New Roman"/>
        </w:rPr>
      </w:pPr>
    </w:p>
    <w:p w14:paraId="3118DBB7" w14:textId="77777777" w:rsidR="00EA583F" w:rsidRPr="00D20EE5" w:rsidRDefault="00EA583F" w:rsidP="005E54CF">
      <w:pPr>
        <w:rPr>
          <w:rFonts w:ascii="Times New Roman" w:hAnsi="Times New Roman" w:cs="Times New Roman"/>
        </w:rPr>
      </w:pPr>
    </w:p>
    <w:sectPr w:rsidR="00EA583F" w:rsidRPr="00D20EE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E6ACA" w14:textId="77777777" w:rsidR="00256E32" w:rsidRDefault="00256E32" w:rsidP="001B2342">
      <w:pPr>
        <w:spacing w:after="0" w:line="240" w:lineRule="auto"/>
      </w:pPr>
      <w:r>
        <w:separator/>
      </w:r>
    </w:p>
  </w:endnote>
  <w:endnote w:type="continuationSeparator" w:id="0">
    <w:p w14:paraId="5FF5493A" w14:textId="77777777" w:rsidR="00256E32" w:rsidRDefault="00256E32" w:rsidP="001B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73664946"/>
      <w:docPartObj>
        <w:docPartGallery w:val="Page Numbers (Bottom of Page)"/>
        <w:docPartUnique/>
      </w:docPartObj>
    </w:sdtPr>
    <w:sdtEndPr>
      <w:rPr>
        <w:noProof/>
      </w:rPr>
    </w:sdtEndPr>
    <w:sdtContent>
      <w:p w14:paraId="77FC6AAA" w14:textId="77777777" w:rsidR="002271D9" w:rsidRPr="00425740" w:rsidRDefault="002271D9">
        <w:pPr>
          <w:pStyle w:val="Footer"/>
          <w:jc w:val="right"/>
          <w:rPr>
            <w:rFonts w:ascii="Times New Roman" w:hAnsi="Times New Roman" w:cs="Times New Roman"/>
          </w:rPr>
        </w:pPr>
        <w:r w:rsidRPr="00425740">
          <w:rPr>
            <w:rFonts w:ascii="Times New Roman" w:hAnsi="Times New Roman" w:cs="Times New Roman"/>
          </w:rPr>
          <w:fldChar w:fldCharType="begin"/>
        </w:r>
        <w:r w:rsidRPr="006360C5">
          <w:rPr>
            <w:rFonts w:ascii="Times New Roman" w:hAnsi="Times New Roman" w:cs="Times New Roman"/>
          </w:rPr>
          <w:instrText xml:space="preserve"> PAGE   \* MERGEFORMAT </w:instrText>
        </w:r>
        <w:r w:rsidRPr="00425740">
          <w:rPr>
            <w:rFonts w:ascii="Times New Roman" w:hAnsi="Times New Roman" w:cs="Times New Roman"/>
          </w:rPr>
          <w:fldChar w:fldCharType="separate"/>
        </w:r>
        <w:r w:rsidRPr="006360C5">
          <w:rPr>
            <w:rFonts w:ascii="Times New Roman" w:hAnsi="Times New Roman" w:cs="Times New Roman"/>
            <w:noProof/>
          </w:rPr>
          <w:t>1</w:t>
        </w:r>
        <w:r w:rsidRPr="00425740">
          <w:rPr>
            <w:rFonts w:ascii="Times New Roman" w:hAnsi="Times New Roman" w:cs="Times New Roman"/>
            <w:noProof/>
          </w:rPr>
          <w:fldChar w:fldCharType="end"/>
        </w:r>
      </w:p>
    </w:sdtContent>
  </w:sdt>
  <w:p w14:paraId="2994FEA9" w14:textId="77777777" w:rsidR="002271D9" w:rsidRDefault="00227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2D9A4" w14:textId="77777777" w:rsidR="00256E32" w:rsidRDefault="00256E32" w:rsidP="001B2342">
      <w:pPr>
        <w:spacing w:after="0" w:line="240" w:lineRule="auto"/>
      </w:pPr>
      <w:r>
        <w:separator/>
      </w:r>
    </w:p>
  </w:footnote>
  <w:footnote w:type="continuationSeparator" w:id="0">
    <w:p w14:paraId="5945CD4D" w14:textId="77777777" w:rsidR="00256E32" w:rsidRDefault="00256E32" w:rsidP="001B2342">
      <w:pPr>
        <w:spacing w:after="0" w:line="240" w:lineRule="auto"/>
      </w:pPr>
      <w:r>
        <w:continuationSeparator/>
      </w:r>
    </w:p>
  </w:footnote>
  <w:footnote w:id="1">
    <w:p w14:paraId="1A0BB53C" w14:textId="1099BF5D" w:rsidR="002271D9" w:rsidRPr="00B12265" w:rsidRDefault="002271D9">
      <w:pPr>
        <w:pStyle w:val="FootnoteText"/>
        <w:rPr>
          <w:rFonts w:ascii="Times New Roman" w:hAnsi="Times New Roman" w:cs="Times New Roman"/>
        </w:rPr>
      </w:pPr>
      <w:r w:rsidRPr="00B12265">
        <w:rPr>
          <w:rStyle w:val="FootnoteReference"/>
          <w:rFonts w:ascii="Times New Roman" w:hAnsi="Times New Roman" w:cs="Times New Roman"/>
        </w:rPr>
        <w:footnoteRef/>
      </w:r>
      <w:r w:rsidRPr="00B12265">
        <w:rPr>
          <w:rFonts w:ascii="Times New Roman" w:hAnsi="Times New Roman" w:cs="Times New Roman"/>
        </w:rPr>
        <w:t xml:space="preserve"> As detailed in Section 3.1.</w:t>
      </w:r>
      <w:r>
        <w:rPr>
          <w:rFonts w:ascii="Times New Roman" w:hAnsi="Times New Roman" w:cs="Times New Roman"/>
        </w:rPr>
        <w:t>4</w:t>
      </w:r>
      <w:r w:rsidRPr="00B12265">
        <w:rPr>
          <w:rFonts w:ascii="Times New Roman" w:hAnsi="Times New Roman" w:cs="Times New Roman"/>
        </w:rPr>
        <w:t>, another potential program is the Low Income Home Energy Assistance Program (LIHEAP) administered by the Indiana Housing and Community Development Authority (IHCDA).</w:t>
      </w:r>
      <w:r>
        <w:rPr>
          <w:rFonts w:ascii="Times New Roman" w:hAnsi="Times New Roman" w:cs="Times New Roman"/>
        </w:rPr>
        <w:t xml:space="preserve"> </w:t>
      </w:r>
    </w:p>
  </w:footnote>
  <w:footnote w:id="2">
    <w:p w14:paraId="59FEA35E" w14:textId="25C918BD" w:rsidR="002271D9" w:rsidRPr="00844D33" w:rsidRDefault="002271D9">
      <w:pPr>
        <w:pStyle w:val="FootnoteText"/>
        <w:rPr>
          <w:rFonts w:ascii="Times New Roman" w:hAnsi="Times New Roman" w:cs="Times New Roman"/>
        </w:rPr>
      </w:pPr>
      <w:r w:rsidRPr="00844D33">
        <w:rPr>
          <w:rStyle w:val="FootnoteReference"/>
          <w:rFonts w:ascii="Times New Roman" w:hAnsi="Times New Roman" w:cs="Times New Roman"/>
        </w:rPr>
        <w:footnoteRef/>
      </w:r>
      <w:r w:rsidRPr="00844D33">
        <w:rPr>
          <w:rFonts w:ascii="Times New Roman" w:hAnsi="Times New Roman" w:cs="Times New Roman"/>
        </w:rPr>
        <w:t xml:space="preserve"> The Guidelines are available here: </w:t>
      </w:r>
      <w:hyperlink r:id="rId1" w:history="1">
        <w:r w:rsidRPr="00844D33">
          <w:rPr>
            <w:rStyle w:val="Hyperlink"/>
            <w:rFonts w:ascii="Times New Roman" w:hAnsi="Times New Roman" w:cs="Times New Roman"/>
          </w:rPr>
          <w:t>https://www.in.gov/judiciary/rules/child_support/</w:t>
        </w:r>
      </w:hyperlink>
      <w:r w:rsidRPr="00844D33">
        <w:rPr>
          <w:rFonts w:ascii="Times New Roman" w:hAnsi="Times New Roman" w:cs="Times New Roman"/>
        </w:rPr>
        <w:t xml:space="preserve"> </w:t>
      </w:r>
    </w:p>
  </w:footnote>
  <w:footnote w:id="3">
    <w:p w14:paraId="3F7AA1EB" w14:textId="7B4A5D78" w:rsidR="002271D9" w:rsidRPr="00AD6FA0" w:rsidRDefault="002271D9">
      <w:pPr>
        <w:pStyle w:val="FootnoteText"/>
        <w:rPr>
          <w:rFonts w:ascii="Times New Roman" w:hAnsi="Times New Roman" w:cs="Times New Roman"/>
        </w:rPr>
      </w:pPr>
      <w:r w:rsidRPr="00AD6FA0">
        <w:rPr>
          <w:rStyle w:val="FootnoteReference"/>
          <w:rFonts w:ascii="Times New Roman" w:hAnsi="Times New Roman" w:cs="Times New Roman"/>
        </w:rPr>
        <w:footnoteRef/>
      </w:r>
      <w:r w:rsidRPr="00AD6FA0">
        <w:rPr>
          <w:rFonts w:ascii="Times New Roman" w:hAnsi="Times New Roman" w:cs="Times New Roman"/>
        </w:rPr>
        <w:t xml:space="preserve"> A branch with an ATM, or a location with multiple ATMs, shall not count multiple times towards the </w:t>
      </w:r>
      <w:r>
        <w:rPr>
          <w:rFonts w:ascii="Times New Roman" w:hAnsi="Times New Roman" w:cs="Times New Roman"/>
        </w:rPr>
        <w:t>4</w:t>
      </w:r>
      <w:r w:rsidRPr="00AD6FA0">
        <w:rPr>
          <w:rFonts w:ascii="Times New Roman" w:hAnsi="Times New Roman" w:cs="Times New Roman"/>
        </w:rPr>
        <w:t xml:space="preserve">00.  The </w:t>
      </w:r>
      <w:r>
        <w:rPr>
          <w:rFonts w:ascii="Times New Roman" w:hAnsi="Times New Roman" w:cs="Times New Roman"/>
        </w:rPr>
        <w:t>4</w:t>
      </w:r>
      <w:r w:rsidRPr="00AD6FA0">
        <w:rPr>
          <w:rFonts w:ascii="Times New Roman" w:hAnsi="Times New Roman" w:cs="Times New Roman"/>
        </w:rPr>
        <w:t>00 figure measures separate locations.</w:t>
      </w:r>
    </w:p>
  </w:footnote>
  <w:footnote w:id="4">
    <w:p w14:paraId="7353445F" w14:textId="1D3F6059" w:rsidR="002271D9" w:rsidRDefault="002271D9" w:rsidP="00093FB8">
      <w:pPr>
        <w:pStyle w:val="FootnoteText"/>
      </w:pPr>
      <w:r w:rsidRPr="00093FB8">
        <w:rPr>
          <w:rStyle w:val="FootnoteReference"/>
          <w:rFonts w:ascii="Times New Roman" w:hAnsi="Times New Roman" w:cs="Times New Roman"/>
        </w:rPr>
        <w:footnoteRef/>
      </w:r>
      <w:r w:rsidRPr="00093FB8">
        <w:rPr>
          <w:rFonts w:ascii="Times New Roman" w:hAnsi="Times New Roman" w:cs="Times New Roman"/>
        </w:rPr>
        <w:t xml:space="preserve"> </w:t>
      </w:r>
      <w:r w:rsidRPr="00914CF8">
        <w:rPr>
          <w:rFonts w:ascii="Times New Roman" w:hAnsi="Times New Roman" w:cs="Times New Roman"/>
          <w:noProof/>
          <w:szCs w:val="24"/>
        </w:rPr>
        <w:t>Note: this standard applies to conversion of the existing program to a new program. In the event the incumbent becomes the Contractor this standard may not apply</w:t>
      </w:r>
      <w:r>
        <w:rPr>
          <w:rFonts w:ascii="Times New Roman" w:hAnsi="Times New Roman" w:cs="Times New Roman"/>
          <w:noProof/>
          <w:szCs w:val="24"/>
        </w:rPr>
        <w:t>.</w:t>
      </w:r>
    </w:p>
  </w:footnote>
  <w:footnote w:id="5">
    <w:p w14:paraId="608825A2" w14:textId="235FF653" w:rsidR="002271D9" w:rsidRDefault="002271D9" w:rsidP="00093FB8">
      <w:pPr>
        <w:pStyle w:val="FootnoteText"/>
      </w:pPr>
      <w:r w:rsidRPr="00093FB8">
        <w:rPr>
          <w:rStyle w:val="FootnoteReference"/>
          <w:rFonts w:ascii="Times New Roman" w:hAnsi="Times New Roman" w:cs="Times New Roman"/>
        </w:rPr>
        <w:footnoteRef/>
      </w:r>
      <w:r w:rsidRPr="00093FB8">
        <w:rPr>
          <w:rFonts w:ascii="Times New Roman" w:hAnsi="Times New Roman" w:cs="Times New Roman"/>
        </w:rPr>
        <w:t xml:space="preserve"> </w:t>
      </w:r>
      <w:r w:rsidRPr="00914CF8">
        <w:rPr>
          <w:rFonts w:ascii="Times New Roman" w:hAnsi="Times New Roman" w:cs="Times New Roman"/>
          <w:noProof/>
          <w:szCs w:val="24"/>
        </w:rPr>
        <w:t>Note: this standard applies to conversion of the existing program to a new program. In the event the incumbent becomes the Contractor this standard may not apply</w:t>
      </w:r>
      <w:r>
        <w:rPr>
          <w:rFonts w:ascii="Times New Roman" w:hAnsi="Times New Roman" w:cs="Times New Roman"/>
          <w:noProof/>
          <w:szCs w:val="24"/>
        </w:rPr>
        <w:t>.</w:t>
      </w:r>
    </w:p>
  </w:footnote>
  <w:footnote w:id="6">
    <w:p w14:paraId="66EEF782" w14:textId="33798646" w:rsidR="002271D9" w:rsidRPr="00261AFE" w:rsidRDefault="002271D9" w:rsidP="007A6A6D">
      <w:pPr>
        <w:pStyle w:val="FootnoteText"/>
      </w:pPr>
      <w:r w:rsidRPr="00093FB8">
        <w:rPr>
          <w:rStyle w:val="FootnoteReference"/>
          <w:rFonts w:ascii="Times New Roman" w:hAnsi="Times New Roman" w:cs="Times New Roman"/>
        </w:rPr>
        <w:footnoteRef/>
      </w:r>
      <w:r w:rsidRPr="00093FB8">
        <w:rPr>
          <w:rFonts w:ascii="Times New Roman" w:hAnsi="Times New Roman" w:cs="Times New Roman"/>
        </w:rPr>
        <w:t xml:space="preserve"> </w:t>
      </w:r>
      <w:r w:rsidRPr="00261AFE">
        <w:rPr>
          <w:rFonts w:ascii="Times New Roman" w:hAnsi="Times New Roman" w:cs="Times New Roman"/>
          <w:noProof/>
        </w:rPr>
        <w:t>Note: this standard applies to conversion of the existing program to a new program. In the event the incumbent becomes the Contractor this standard may not apply.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971"/>
    <w:multiLevelType w:val="multilevel"/>
    <w:tmpl w:val="C0064580"/>
    <w:lvl w:ilvl="0">
      <w:start w:val="1"/>
      <w:numFmt w:val="decimal"/>
      <w:lvlText w:val="%1."/>
      <w:lvlJc w:val="left"/>
      <w:pPr>
        <w:ind w:left="360" w:hanging="360"/>
      </w:pPr>
      <w:rPr>
        <w:rFonts w:hint="default"/>
        <w:b/>
        <w:color w:val="auto"/>
        <w:sz w:val="32"/>
        <w:szCs w:val="28"/>
      </w:rPr>
    </w:lvl>
    <w:lvl w:ilvl="1">
      <w:start w:val="1"/>
      <w:numFmt w:val="decimal"/>
      <w:lvlText w:val="%1.%2."/>
      <w:lvlJc w:val="left"/>
      <w:pPr>
        <w:ind w:left="522" w:hanging="432"/>
      </w:pPr>
      <w:rPr>
        <w:rFonts w:hint="default"/>
        <w:b/>
        <w:color w:val="auto"/>
        <w:sz w:val="24"/>
      </w:rPr>
    </w:lvl>
    <w:lvl w:ilvl="2">
      <w:start w:val="1"/>
      <w:numFmt w:val="decimal"/>
      <w:lvlText w:val="%3."/>
      <w:lvlJc w:val="left"/>
      <w:pPr>
        <w:ind w:left="1296" w:hanging="576"/>
      </w:pPr>
      <w:rPr>
        <w:rFonts w:hint="default"/>
        <w:b w:val="0"/>
      </w:rPr>
    </w:lvl>
    <w:lvl w:ilvl="3">
      <w:start w:val="1"/>
      <w:numFmt w:val="lowerLetter"/>
      <w:lvlText w:val="%4."/>
      <w:lvlJc w:val="left"/>
      <w:pPr>
        <w:ind w:left="1728" w:hanging="648"/>
      </w:pPr>
      <w:rPr>
        <w:rFonts w:hint="default"/>
        <w:b w:val="0"/>
        <w:sz w:val="24"/>
        <w:szCs w:val="24"/>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9D058E"/>
    <w:multiLevelType w:val="hybridMultilevel"/>
    <w:tmpl w:val="5956CFE2"/>
    <w:lvl w:ilvl="0" w:tplc="ACDE322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D5CE1"/>
    <w:multiLevelType w:val="hybridMultilevel"/>
    <w:tmpl w:val="4C6C251C"/>
    <w:lvl w:ilvl="0" w:tplc="0AAA986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57560"/>
    <w:multiLevelType w:val="hybridMultilevel"/>
    <w:tmpl w:val="A210E1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A207F8"/>
    <w:multiLevelType w:val="hybridMultilevel"/>
    <w:tmpl w:val="EFE6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8250B"/>
    <w:multiLevelType w:val="hybridMultilevel"/>
    <w:tmpl w:val="9ED616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80C09"/>
    <w:multiLevelType w:val="multilevel"/>
    <w:tmpl w:val="AE4C291C"/>
    <w:lvl w:ilvl="0">
      <w:start w:val="1"/>
      <w:numFmt w:val="decimal"/>
      <w:lvlText w:val="%1."/>
      <w:lvlJc w:val="left"/>
      <w:pPr>
        <w:ind w:left="360" w:hanging="360"/>
      </w:pPr>
      <w:rPr>
        <w:rFonts w:hint="default"/>
        <w:b/>
        <w:color w:val="auto"/>
        <w:sz w:val="32"/>
        <w:szCs w:val="28"/>
      </w:rPr>
    </w:lvl>
    <w:lvl w:ilvl="1">
      <w:start w:val="1"/>
      <w:numFmt w:val="decimal"/>
      <w:lvlText w:val="%1.%2."/>
      <w:lvlJc w:val="left"/>
      <w:pPr>
        <w:ind w:left="522" w:hanging="432"/>
      </w:pPr>
      <w:rPr>
        <w:rFonts w:hint="default"/>
        <w:b/>
        <w:color w:val="auto"/>
        <w:sz w:val="24"/>
      </w:rPr>
    </w:lvl>
    <w:lvl w:ilvl="2">
      <w:start w:val="1"/>
      <w:numFmt w:val="decimal"/>
      <w:lvlText w:val="%3."/>
      <w:lvlJc w:val="left"/>
      <w:pPr>
        <w:ind w:left="1296" w:hanging="576"/>
      </w:pPr>
      <w:rPr>
        <w:rFonts w:hint="default"/>
        <w:b w:val="0"/>
      </w:rPr>
    </w:lvl>
    <w:lvl w:ilvl="3">
      <w:start w:val="1"/>
      <w:numFmt w:val="lowerLetter"/>
      <w:lvlText w:val="%4."/>
      <w:lvlJc w:val="left"/>
      <w:pPr>
        <w:ind w:left="1728" w:hanging="648"/>
      </w:pPr>
      <w:rPr>
        <w:rFonts w:hint="default"/>
        <w:b w:val="0"/>
        <w:sz w:val="24"/>
        <w:szCs w:val="24"/>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5416E5"/>
    <w:multiLevelType w:val="hybridMultilevel"/>
    <w:tmpl w:val="1FD0C9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E41378"/>
    <w:multiLevelType w:val="hybridMultilevel"/>
    <w:tmpl w:val="423204C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7D2041C"/>
    <w:multiLevelType w:val="hybridMultilevel"/>
    <w:tmpl w:val="A9162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465FA4"/>
    <w:multiLevelType w:val="hybridMultilevel"/>
    <w:tmpl w:val="C01A3690"/>
    <w:lvl w:ilvl="0" w:tplc="BE822F0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869C0"/>
    <w:multiLevelType w:val="hybridMultilevel"/>
    <w:tmpl w:val="7BDAF168"/>
    <w:lvl w:ilvl="0" w:tplc="0409000F">
      <w:start w:val="1"/>
      <w:numFmt w:val="decimal"/>
      <w:lvlText w:val="%1."/>
      <w:lvlJc w:val="left"/>
      <w:pPr>
        <w:ind w:left="1332" w:hanging="720"/>
      </w:pPr>
      <w:rPr>
        <w:rFonts w:hint="default"/>
      </w:rPr>
    </w:lvl>
    <w:lvl w:ilvl="1" w:tplc="0409001B">
      <w:start w:val="1"/>
      <w:numFmt w:val="lowerRoman"/>
      <w:lvlText w:val="%2."/>
      <w:lvlJc w:val="right"/>
      <w:pPr>
        <w:ind w:left="1692" w:hanging="360"/>
      </w:pPr>
      <w:rPr>
        <w:rFonts w:hint="default"/>
      </w:rPr>
    </w:lvl>
    <w:lvl w:ilvl="2" w:tplc="04090005">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15:restartNumberingAfterBreak="0">
    <w:nsid w:val="1B3F70C3"/>
    <w:multiLevelType w:val="multilevel"/>
    <w:tmpl w:val="9814D596"/>
    <w:lvl w:ilvl="0">
      <w:start w:val="1"/>
      <w:numFmt w:val="decimal"/>
      <w:lvlText w:val="%1."/>
      <w:lvlJc w:val="left"/>
      <w:pPr>
        <w:ind w:left="360" w:hanging="360"/>
      </w:pPr>
      <w:rPr>
        <w:rFonts w:hint="default"/>
        <w:b/>
        <w:color w:val="4472C4" w:themeColor="accent1"/>
        <w:sz w:val="32"/>
        <w:szCs w:val="28"/>
      </w:rPr>
    </w:lvl>
    <w:lvl w:ilvl="1">
      <w:start w:val="1"/>
      <w:numFmt w:val="decimal"/>
      <w:lvlText w:val="%1.%2."/>
      <w:lvlJc w:val="left"/>
      <w:pPr>
        <w:ind w:left="522" w:hanging="432"/>
      </w:pPr>
      <w:rPr>
        <w:rFonts w:hint="default"/>
        <w:b/>
        <w:color w:val="auto"/>
        <w:sz w:val="24"/>
      </w:rPr>
    </w:lvl>
    <w:lvl w:ilvl="2">
      <w:start w:val="1"/>
      <w:numFmt w:val="decimal"/>
      <w:lvlText w:val="%3."/>
      <w:lvlJc w:val="left"/>
      <w:pPr>
        <w:ind w:left="1296" w:hanging="576"/>
      </w:pPr>
      <w:rPr>
        <w:rFonts w:hint="default"/>
        <w:b w:val="0"/>
      </w:rPr>
    </w:lvl>
    <w:lvl w:ilvl="3">
      <w:start w:val="1"/>
      <w:numFmt w:val="lowerLetter"/>
      <w:lvlText w:val="%4."/>
      <w:lvlJc w:val="left"/>
      <w:pPr>
        <w:ind w:left="1728" w:hanging="648"/>
      </w:pPr>
      <w:rPr>
        <w:rFonts w:hint="default"/>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966665"/>
    <w:multiLevelType w:val="hybridMultilevel"/>
    <w:tmpl w:val="ED14C32A"/>
    <w:lvl w:ilvl="0" w:tplc="BE822F06">
      <w:start w:val="1"/>
      <w:numFmt w:val="decimal"/>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C35A56"/>
    <w:multiLevelType w:val="hybridMultilevel"/>
    <w:tmpl w:val="B942A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B14A7"/>
    <w:multiLevelType w:val="multilevel"/>
    <w:tmpl w:val="D794E882"/>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1440"/>
        </w:tabs>
        <w:ind w:left="1440" w:hanging="720"/>
      </w:pPr>
      <w:rPr>
        <w:rFonts w:ascii="Arial Bold" w:hAnsi="Arial Bold" w:hint="default"/>
        <w:b/>
        <w:i w:val="0"/>
        <w:color w:val="auto"/>
        <w:sz w:val="22"/>
        <w:szCs w:val="22"/>
      </w:rPr>
    </w:lvl>
    <w:lvl w:ilvl="2">
      <w:start w:val="3"/>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2A3B534E"/>
    <w:multiLevelType w:val="hybridMultilevel"/>
    <w:tmpl w:val="85440F22"/>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7" w15:restartNumberingAfterBreak="0">
    <w:nsid w:val="2A733672"/>
    <w:multiLevelType w:val="multilevel"/>
    <w:tmpl w:val="D41E05B4"/>
    <w:lvl w:ilvl="0">
      <w:start w:val="1"/>
      <w:numFmt w:val="decimal"/>
      <w:lvlText w:val="%1."/>
      <w:lvlJc w:val="left"/>
      <w:pPr>
        <w:ind w:left="360" w:hanging="360"/>
      </w:pPr>
      <w:rPr>
        <w:rFonts w:hint="default"/>
        <w:b/>
        <w:color w:val="auto"/>
        <w:sz w:val="32"/>
        <w:szCs w:val="28"/>
      </w:rPr>
    </w:lvl>
    <w:lvl w:ilvl="1">
      <w:start w:val="1"/>
      <w:numFmt w:val="decimal"/>
      <w:lvlText w:val="%1.%2."/>
      <w:lvlJc w:val="left"/>
      <w:pPr>
        <w:ind w:left="522" w:hanging="432"/>
      </w:pPr>
      <w:rPr>
        <w:rFonts w:hint="default"/>
        <w:b/>
        <w:color w:val="auto"/>
        <w:sz w:val="24"/>
      </w:rPr>
    </w:lvl>
    <w:lvl w:ilvl="2">
      <w:start w:val="1"/>
      <w:numFmt w:val="decimal"/>
      <w:lvlText w:val="%3."/>
      <w:lvlJc w:val="left"/>
      <w:pPr>
        <w:ind w:left="1296" w:hanging="576"/>
      </w:pPr>
      <w:rPr>
        <w:rFonts w:hint="default"/>
        <w:b w:val="0"/>
      </w:rPr>
    </w:lvl>
    <w:lvl w:ilvl="3">
      <w:start w:val="1"/>
      <w:numFmt w:val="lowerLetter"/>
      <w:lvlText w:val="%4."/>
      <w:lvlJc w:val="left"/>
      <w:pPr>
        <w:ind w:left="1728" w:hanging="648"/>
      </w:pPr>
      <w:rPr>
        <w:rFonts w:hint="default"/>
        <w:b w:val="0"/>
        <w:sz w:val="24"/>
        <w:szCs w:val="24"/>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C865C8"/>
    <w:multiLevelType w:val="hybridMultilevel"/>
    <w:tmpl w:val="583A328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336F618F"/>
    <w:multiLevelType w:val="hybridMultilevel"/>
    <w:tmpl w:val="3424A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6374B"/>
    <w:multiLevelType w:val="hybridMultilevel"/>
    <w:tmpl w:val="5956CFE2"/>
    <w:lvl w:ilvl="0" w:tplc="ACDE322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5824B4"/>
    <w:multiLevelType w:val="hybridMultilevel"/>
    <w:tmpl w:val="6818C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B2A7460"/>
    <w:multiLevelType w:val="hybridMultilevel"/>
    <w:tmpl w:val="1CB6C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F868C4"/>
    <w:multiLevelType w:val="hybridMultilevel"/>
    <w:tmpl w:val="3F2E5522"/>
    <w:lvl w:ilvl="0" w:tplc="BE822F06">
      <w:start w:val="1"/>
      <w:numFmt w:val="decimal"/>
      <w:lvlText w:val="%1."/>
      <w:lvlJc w:val="left"/>
      <w:pPr>
        <w:ind w:left="1980" w:hanging="360"/>
      </w:pPr>
      <w:rPr>
        <w:b w:val="0"/>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3C5F3E1B"/>
    <w:multiLevelType w:val="hybridMultilevel"/>
    <w:tmpl w:val="7A7425AC"/>
    <w:lvl w:ilvl="0" w:tplc="BE822F06">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D61DE"/>
    <w:multiLevelType w:val="hybridMultilevel"/>
    <w:tmpl w:val="08E241DE"/>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6" w15:restartNumberingAfterBreak="0">
    <w:nsid w:val="3E1854CE"/>
    <w:multiLevelType w:val="hybridMultilevel"/>
    <w:tmpl w:val="319CB3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1907FEB"/>
    <w:multiLevelType w:val="hybridMultilevel"/>
    <w:tmpl w:val="5E24E4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3C106EF"/>
    <w:multiLevelType w:val="hybridMultilevel"/>
    <w:tmpl w:val="3424A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516883"/>
    <w:multiLevelType w:val="hybridMultilevel"/>
    <w:tmpl w:val="1CB6C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6B6353"/>
    <w:multiLevelType w:val="hybridMultilevel"/>
    <w:tmpl w:val="46127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502D70"/>
    <w:multiLevelType w:val="hybridMultilevel"/>
    <w:tmpl w:val="CE2E5D00"/>
    <w:lvl w:ilvl="0" w:tplc="2438E3BC">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63452E"/>
    <w:multiLevelType w:val="hybridMultilevel"/>
    <w:tmpl w:val="7040E5F8"/>
    <w:lvl w:ilvl="0" w:tplc="04090019">
      <w:start w:val="1"/>
      <w:numFmt w:val="low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B1796A"/>
    <w:multiLevelType w:val="multilevel"/>
    <w:tmpl w:val="9814D596"/>
    <w:lvl w:ilvl="0">
      <w:start w:val="1"/>
      <w:numFmt w:val="decimal"/>
      <w:lvlText w:val="%1."/>
      <w:lvlJc w:val="left"/>
      <w:pPr>
        <w:ind w:left="360" w:hanging="360"/>
      </w:pPr>
      <w:rPr>
        <w:rFonts w:hint="default"/>
        <w:b/>
        <w:color w:val="4472C4" w:themeColor="accent1"/>
        <w:sz w:val="32"/>
        <w:szCs w:val="28"/>
      </w:rPr>
    </w:lvl>
    <w:lvl w:ilvl="1">
      <w:start w:val="1"/>
      <w:numFmt w:val="decimal"/>
      <w:lvlText w:val="%1.%2."/>
      <w:lvlJc w:val="left"/>
      <w:pPr>
        <w:ind w:left="522" w:hanging="432"/>
      </w:pPr>
      <w:rPr>
        <w:rFonts w:hint="default"/>
        <w:b/>
        <w:color w:val="auto"/>
        <w:sz w:val="24"/>
      </w:rPr>
    </w:lvl>
    <w:lvl w:ilvl="2">
      <w:start w:val="1"/>
      <w:numFmt w:val="decimal"/>
      <w:lvlText w:val="%3."/>
      <w:lvlJc w:val="left"/>
      <w:pPr>
        <w:ind w:left="1296" w:hanging="576"/>
      </w:pPr>
      <w:rPr>
        <w:rFonts w:hint="default"/>
        <w:b w:val="0"/>
      </w:rPr>
    </w:lvl>
    <w:lvl w:ilvl="3">
      <w:start w:val="1"/>
      <w:numFmt w:val="lowerLetter"/>
      <w:lvlText w:val="%4."/>
      <w:lvlJc w:val="left"/>
      <w:pPr>
        <w:ind w:left="1728" w:hanging="648"/>
      </w:pPr>
      <w:rPr>
        <w:rFonts w:hint="default"/>
        <w:b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E763870"/>
    <w:multiLevelType w:val="hybridMultilevel"/>
    <w:tmpl w:val="B094D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244F47"/>
    <w:multiLevelType w:val="multilevel"/>
    <w:tmpl w:val="02049C9C"/>
    <w:lvl w:ilvl="0">
      <w:start w:val="1"/>
      <w:numFmt w:val="decimal"/>
      <w:lvlText w:val="%1."/>
      <w:lvlJc w:val="left"/>
      <w:pPr>
        <w:ind w:left="360" w:hanging="360"/>
      </w:pPr>
      <w:rPr>
        <w:rFonts w:hint="default"/>
        <w:b/>
        <w:color w:val="auto"/>
        <w:sz w:val="32"/>
        <w:szCs w:val="28"/>
      </w:rPr>
    </w:lvl>
    <w:lvl w:ilvl="1">
      <w:start w:val="1"/>
      <w:numFmt w:val="decimal"/>
      <w:lvlText w:val="%1.%2."/>
      <w:lvlJc w:val="left"/>
      <w:pPr>
        <w:ind w:left="522" w:hanging="432"/>
      </w:pPr>
      <w:rPr>
        <w:rFonts w:hint="default"/>
        <w:b/>
        <w:color w:val="auto"/>
        <w:sz w:val="24"/>
      </w:rPr>
    </w:lvl>
    <w:lvl w:ilvl="2">
      <w:start w:val="5"/>
      <w:numFmt w:val="decimal"/>
      <w:lvlText w:val="%3."/>
      <w:lvlJc w:val="left"/>
      <w:pPr>
        <w:ind w:left="1296" w:hanging="576"/>
      </w:pPr>
      <w:rPr>
        <w:rFonts w:hint="default"/>
        <w:b w:val="0"/>
      </w:rPr>
    </w:lvl>
    <w:lvl w:ilvl="3">
      <w:start w:val="1"/>
      <w:numFmt w:val="lowerLetter"/>
      <w:lvlText w:val="%4."/>
      <w:lvlJc w:val="left"/>
      <w:pPr>
        <w:ind w:left="1728" w:hanging="648"/>
      </w:pPr>
      <w:rPr>
        <w:rFonts w:hint="default"/>
        <w:b w:val="0"/>
        <w:sz w:val="24"/>
        <w:szCs w:val="24"/>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3412C11"/>
    <w:multiLevelType w:val="hybridMultilevel"/>
    <w:tmpl w:val="51FEF160"/>
    <w:lvl w:ilvl="0" w:tplc="BE822F06">
      <w:start w:val="1"/>
      <w:numFmt w:val="decimal"/>
      <w:lvlText w:val="%1."/>
      <w:lvlJc w:val="left"/>
      <w:pPr>
        <w:ind w:left="1440" w:hanging="360"/>
      </w:pPr>
      <w:rPr>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F5435A"/>
    <w:multiLevelType w:val="hybridMultilevel"/>
    <w:tmpl w:val="C8248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3671A3"/>
    <w:multiLevelType w:val="hybridMultilevel"/>
    <w:tmpl w:val="7CBC987E"/>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9" w15:restartNumberingAfterBreak="0">
    <w:nsid w:val="58DD4D66"/>
    <w:multiLevelType w:val="hybridMultilevel"/>
    <w:tmpl w:val="583A328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0" w15:restartNumberingAfterBreak="0">
    <w:nsid w:val="6DB32B61"/>
    <w:multiLevelType w:val="hybridMultilevel"/>
    <w:tmpl w:val="83FA98FE"/>
    <w:lvl w:ilvl="0" w:tplc="E3E2DEEC">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BE7128"/>
    <w:multiLevelType w:val="hybridMultilevel"/>
    <w:tmpl w:val="AD3A1F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593F30"/>
    <w:multiLevelType w:val="hybridMultilevel"/>
    <w:tmpl w:val="B5A05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8E0154"/>
    <w:multiLevelType w:val="hybridMultilevel"/>
    <w:tmpl w:val="3DC04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0070D"/>
    <w:multiLevelType w:val="hybridMultilevel"/>
    <w:tmpl w:val="A6602ADE"/>
    <w:lvl w:ilvl="0" w:tplc="BE822F0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1A66B9"/>
    <w:multiLevelType w:val="hybridMultilevel"/>
    <w:tmpl w:val="B942A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C35F7B"/>
    <w:multiLevelType w:val="hybridMultilevel"/>
    <w:tmpl w:val="DD326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47D66"/>
    <w:multiLevelType w:val="multilevel"/>
    <w:tmpl w:val="C0064580"/>
    <w:lvl w:ilvl="0">
      <w:start w:val="1"/>
      <w:numFmt w:val="decimal"/>
      <w:lvlText w:val="%1."/>
      <w:lvlJc w:val="left"/>
      <w:pPr>
        <w:ind w:left="360" w:hanging="360"/>
      </w:pPr>
      <w:rPr>
        <w:rFonts w:hint="default"/>
        <w:b/>
        <w:color w:val="auto"/>
        <w:sz w:val="32"/>
        <w:szCs w:val="28"/>
      </w:rPr>
    </w:lvl>
    <w:lvl w:ilvl="1">
      <w:start w:val="1"/>
      <w:numFmt w:val="decimal"/>
      <w:lvlText w:val="%1.%2."/>
      <w:lvlJc w:val="left"/>
      <w:pPr>
        <w:ind w:left="522" w:hanging="432"/>
      </w:pPr>
      <w:rPr>
        <w:rFonts w:hint="default"/>
        <w:b/>
        <w:color w:val="auto"/>
        <w:sz w:val="24"/>
      </w:rPr>
    </w:lvl>
    <w:lvl w:ilvl="2">
      <w:start w:val="1"/>
      <w:numFmt w:val="decimal"/>
      <w:lvlText w:val="%3."/>
      <w:lvlJc w:val="left"/>
      <w:pPr>
        <w:ind w:left="1296" w:hanging="576"/>
      </w:pPr>
      <w:rPr>
        <w:rFonts w:hint="default"/>
        <w:b w:val="0"/>
      </w:rPr>
    </w:lvl>
    <w:lvl w:ilvl="3">
      <w:start w:val="1"/>
      <w:numFmt w:val="lowerLetter"/>
      <w:lvlText w:val="%4."/>
      <w:lvlJc w:val="left"/>
      <w:pPr>
        <w:ind w:left="1728" w:hanging="648"/>
      </w:pPr>
      <w:rPr>
        <w:rFonts w:hint="default"/>
        <w:b w:val="0"/>
        <w:sz w:val="24"/>
        <w:szCs w:val="24"/>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9"/>
  </w:num>
  <w:num w:numId="4">
    <w:abstractNumId w:val="34"/>
  </w:num>
  <w:num w:numId="5">
    <w:abstractNumId w:val="15"/>
  </w:num>
  <w:num w:numId="6">
    <w:abstractNumId w:val="3"/>
  </w:num>
  <w:num w:numId="7">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96" w:hanging="576"/>
        </w:pPr>
        <w:rPr>
          <w:rFonts w:hint="default"/>
        </w:rPr>
      </w:lvl>
    </w:lvlOverride>
    <w:lvlOverride w:ilvl="3">
      <w:lvl w:ilvl="3">
        <w:start w:val="1"/>
        <w:numFmt w:val="lowerRoman"/>
        <w:lvlText w:val="%4."/>
        <w:lvlJc w:val="left"/>
        <w:pPr>
          <w:ind w:left="1728" w:hanging="648"/>
        </w:pPr>
        <w:rPr>
          <w:rFonts w:hint="default"/>
        </w:rPr>
      </w:lvl>
    </w:lvlOverride>
    <w:lvlOverride w:ilvl="4">
      <w:lvl w:ilvl="4">
        <w:start w:val="1"/>
        <w:numFmt w:val="lowerLetter"/>
        <w:lvlText w:val="%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9"/>
  </w:num>
  <w:num w:numId="9">
    <w:abstractNumId w:val="42"/>
  </w:num>
  <w:num w:numId="10">
    <w:abstractNumId w:val="4"/>
  </w:num>
  <w:num w:numId="11">
    <w:abstractNumId w:val="24"/>
  </w:num>
  <w:num w:numId="12">
    <w:abstractNumId w:val="36"/>
  </w:num>
  <w:num w:numId="13">
    <w:abstractNumId w:val="14"/>
  </w:num>
  <w:num w:numId="14">
    <w:abstractNumId w:val="7"/>
  </w:num>
  <w:num w:numId="15">
    <w:abstractNumId w:val="22"/>
  </w:num>
  <w:num w:numId="16">
    <w:abstractNumId w:val="23"/>
  </w:num>
  <w:num w:numId="17">
    <w:abstractNumId w:val="13"/>
  </w:num>
  <w:num w:numId="18">
    <w:abstractNumId w:val="8"/>
  </w:num>
  <w:num w:numId="19">
    <w:abstractNumId w:val="39"/>
  </w:num>
  <w:num w:numId="20">
    <w:abstractNumId w:val="27"/>
  </w:num>
  <w:num w:numId="21">
    <w:abstractNumId w:val="21"/>
  </w:num>
  <w:num w:numId="22">
    <w:abstractNumId w:val="44"/>
  </w:num>
  <w:num w:numId="23">
    <w:abstractNumId w:val="30"/>
  </w:num>
  <w:num w:numId="24">
    <w:abstractNumId w:val="26"/>
  </w:num>
  <w:num w:numId="25">
    <w:abstractNumId w:val="5"/>
  </w:num>
  <w:num w:numId="26">
    <w:abstractNumId w:val="33"/>
  </w:num>
  <w:num w:numId="27">
    <w:abstractNumId w:val="10"/>
  </w:num>
  <w:num w:numId="28">
    <w:abstractNumId w:val="2"/>
  </w:num>
  <w:num w:numId="29">
    <w:abstractNumId w:val="46"/>
  </w:num>
  <w:num w:numId="30">
    <w:abstractNumId w:val="31"/>
  </w:num>
  <w:num w:numId="31">
    <w:abstractNumId w:val="28"/>
  </w:num>
  <w:num w:numId="32">
    <w:abstractNumId w:val="20"/>
  </w:num>
  <w:num w:numId="33">
    <w:abstractNumId w:val="12"/>
  </w:num>
  <w:num w:numId="34">
    <w:abstractNumId w:val="45"/>
  </w:num>
  <w:num w:numId="35">
    <w:abstractNumId w:val="40"/>
  </w:num>
  <w:num w:numId="36">
    <w:abstractNumId w:val="6"/>
  </w:num>
  <w:num w:numId="37">
    <w:abstractNumId w:val="17"/>
  </w:num>
  <w:num w:numId="38">
    <w:abstractNumId w:val="11"/>
  </w:num>
  <w:num w:numId="39">
    <w:abstractNumId w:val="43"/>
  </w:num>
  <w:num w:numId="40">
    <w:abstractNumId w:val="41"/>
  </w:num>
  <w:num w:numId="41">
    <w:abstractNumId w:val="18"/>
  </w:num>
  <w:num w:numId="42">
    <w:abstractNumId w:val="29"/>
  </w:num>
  <w:num w:numId="43">
    <w:abstractNumId w:val="37"/>
  </w:num>
  <w:num w:numId="44">
    <w:abstractNumId w:val="47"/>
  </w:num>
  <w:num w:numId="45">
    <w:abstractNumId w:val="35"/>
  </w:num>
  <w:num w:numId="46">
    <w:abstractNumId w:val="25"/>
  </w:num>
  <w:num w:numId="47">
    <w:abstractNumId w:val="38"/>
  </w:num>
  <w:num w:numId="48">
    <w:abstractNumId w:val="16"/>
  </w:num>
  <w:num w:numId="49">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xMDA2MLIwMDA3NDFT0lEKTi0uzszPAykwqwUA9WVduywAAAA="/>
  </w:docVars>
  <w:rsids>
    <w:rsidRoot w:val="00BE5572"/>
    <w:rsid w:val="00001C7A"/>
    <w:rsid w:val="00002C3C"/>
    <w:rsid w:val="00003248"/>
    <w:rsid w:val="0000602A"/>
    <w:rsid w:val="00006EC0"/>
    <w:rsid w:val="0000794A"/>
    <w:rsid w:val="00013479"/>
    <w:rsid w:val="00016CD0"/>
    <w:rsid w:val="000223A4"/>
    <w:rsid w:val="000237DF"/>
    <w:rsid w:val="00026CAB"/>
    <w:rsid w:val="00026D69"/>
    <w:rsid w:val="00031B12"/>
    <w:rsid w:val="00037F34"/>
    <w:rsid w:val="00045119"/>
    <w:rsid w:val="000472DB"/>
    <w:rsid w:val="00060F5F"/>
    <w:rsid w:val="0006367D"/>
    <w:rsid w:val="00065005"/>
    <w:rsid w:val="00065B3E"/>
    <w:rsid w:val="00070DFE"/>
    <w:rsid w:val="00075029"/>
    <w:rsid w:val="00083CF0"/>
    <w:rsid w:val="00087B55"/>
    <w:rsid w:val="0009074F"/>
    <w:rsid w:val="0009288B"/>
    <w:rsid w:val="00093C42"/>
    <w:rsid w:val="00093FB8"/>
    <w:rsid w:val="0009646F"/>
    <w:rsid w:val="0009728B"/>
    <w:rsid w:val="000974B2"/>
    <w:rsid w:val="000A07AF"/>
    <w:rsid w:val="000A119D"/>
    <w:rsid w:val="000A4712"/>
    <w:rsid w:val="000A5109"/>
    <w:rsid w:val="000A599B"/>
    <w:rsid w:val="000C20F9"/>
    <w:rsid w:val="000C3F53"/>
    <w:rsid w:val="000C610D"/>
    <w:rsid w:val="000D22AB"/>
    <w:rsid w:val="000D2408"/>
    <w:rsid w:val="000E3A27"/>
    <w:rsid w:val="000E6076"/>
    <w:rsid w:val="000E6D62"/>
    <w:rsid w:val="000F0224"/>
    <w:rsid w:val="000F05F8"/>
    <w:rsid w:val="000F57EB"/>
    <w:rsid w:val="000F7510"/>
    <w:rsid w:val="00100285"/>
    <w:rsid w:val="001055F6"/>
    <w:rsid w:val="00111CD3"/>
    <w:rsid w:val="00114C7C"/>
    <w:rsid w:val="00125899"/>
    <w:rsid w:val="001320DC"/>
    <w:rsid w:val="00132778"/>
    <w:rsid w:val="00135B6B"/>
    <w:rsid w:val="00136819"/>
    <w:rsid w:val="00136DF5"/>
    <w:rsid w:val="0013774F"/>
    <w:rsid w:val="00137C2A"/>
    <w:rsid w:val="0014110C"/>
    <w:rsid w:val="0014407B"/>
    <w:rsid w:val="00152CBA"/>
    <w:rsid w:val="001531CF"/>
    <w:rsid w:val="00156522"/>
    <w:rsid w:val="00156819"/>
    <w:rsid w:val="00160875"/>
    <w:rsid w:val="00162863"/>
    <w:rsid w:val="001673ED"/>
    <w:rsid w:val="00167C09"/>
    <w:rsid w:val="00175DC9"/>
    <w:rsid w:val="0019006E"/>
    <w:rsid w:val="001907F5"/>
    <w:rsid w:val="0019117B"/>
    <w:rsid w:val="00191411"/>
    <w:rsid w:val="00192EC7"/>
    <w:rsid w:val="00193355"/>
    <w:rsid w:val="001935CA"/>
    <w:rsid w:val="001949D2"/>
    <w:rsid w:val="00194D56"/>
    <w:rsid w:val="0019714F"/>
    <w:rsid w:val="001A255B"/>
    <w:rsid w:val="001A36C8"/>
    <w:rsid w:val="001B2342"/>
    <w:rsid w:val="001B60EF"/>
    <w:rsid w:val="001B64E0"/>
    <w:rsid w:val="001C1C32"/>
    <w:rsid w:val="001C744C"/>
    <w:rsid w:val="001D0E31"/>
    <w:rsid w:val="001D2AA4"/>
    <w:rsid w:val="001D5A68"/>
    <w:rsid w:val="001D668E"/>
    <w:rsid w:val="001D6DD7"/>
    <w:rsid w:val="001E327E"/>
    <w:rsid w:val="001E3D35"/>
    <w:rsid w:val="0020006E"/>
    <w:rsid w:val="0020018A"/>
    <w:rsid w:val="002005AC"/>
    <w:rsid w:val="002009A7"/>
    <w:rsid w:val="00201781"/>
    <w:rsid w:val="002048A1"/>
    <w:rsid w:val="00206B93"/>
    <w:rsid w:val="0021292F"/>
    <w:rsid w:val="0021705E"/>
    <w:rsid w:val="00223E0B"/>
    <w:rsid w:val="00224BF8"/>
    <w:rsid w:val="002271D9"/>
    <w:rsid w:val="00227EAE"/>
    <w:rsid w:val="002315D1"/>
    <w:rsid w:val="0023188B"/>
    <w:rsid w:val="00231B81"/>
    <w:rsid w:val="002322A4"/>
    <w:rsid w:val="0023358E"/>
    <w:rsid w:val="00243F66"/>
    <w:rsid w:val="00246141"/>
    <w:rsid w:val="002527D6"/>
    <w:rsid w:val="00256E32"/>
    <w:rsid w:val="00257B82"/>
    <w:rsid w:val="0026008C"/>
    <w:rsid w:val="00261AFE"/>
    <w:rsid w:val="0026758A"/>
    <w:rsid w:val="00273DF9"/>
    <w:rsid w:val="00275415"/>
    <w:rsid w:val="00276240"/>
    <w:rsid w:val="0028499E"/>
    <w:rsid w:val="0028516A"/>
    <w:rsid w:val="00286344"/>
    <w:rsid w:val="002903CF"/>
    <w:rsid w:val="00291ED9"/>
    <w:rsid w:val="00294417"/>
    <w:rsid w:val="002952FC"/>
    <w:rsid w:val="002A3C66"/>
    <w:rsid w:val="002A7249"/>
    <w:rsid w:val="002B2FF0"/>
    <w:rsid w:val="002B7B72"/>
    <w:rsid w:val="002C6E07"/>
    <w:rsid w:val="002D31F8"/>
    <w:rsid w:val="002E4E9F"/>
    <w:rsid w:val="002F4C9B"/>
    <w:rsid w:val="002F567D"/>
    <w:rsid w:val="002F6081"/>
    <w:rsid w:val="003002BA"/>
    <w:rsid w:val="00300728"/>
    <w:rsid w:val="00302430"/>
    <w:rsid w:val="0030329C"/>
    <w:rsid w:val="003067EA"/>
    <w:rsid w:val="003204EB"/>
    <w:rsid w:val="00322093"/>
    <w:rsid w:val="0032624D"/>
    <w:rsid w:val="00326BE3"/>
    <w:rsid w:val="00327395"/>
    <w:rsid w:val="003277DD"/>
    <w:rsid w:val="003348EE"/>
    <w:rsid w:val="0033604C"/>
    <w:rsid w:val="003372B2"/>
    <w:rsid w:val="0033735C"/>
    <w:rsid w:val="0034207D"/>
    <w:rsid w:val="00345845"/>
    <w:rsid w:val="0035024F"/>
    <w:rsid w:val="00350BCC"/>
    <w:rsid w:val="00350CE5"/>
    <w:rsid w:val="003517FD"/>
    <w:rsid w:val="00356AEA"/>
    <w:rsid w:val="00357858"/>
    <w:rsid w:val="00357EED"/>
    <w:rsid w:val="003607E1"/>
    <w:rsid w:val="003669C8"/>
    <w:rsid w:val="00367DEF"/>
    <w:rsid w:val="00370368"/>
    <w:rsid w:val="0037277F"/>
    <w:rsid w:val="00372A91"/>
    <w:rsid w:val="003751BF"/>
    <w:rsid w:val="003753C4"/>
    <w:rsid w:val="00377F9F"/>
    <w:rsid w:val="003824AF"/>
    <w:rsid w:val="00382F9A"/>
    <w:rsid w:val="00383D83"/>
    <w:rsid w:val="00386897"/>
    <w:rsid w:val="00396617"/>
    <w:rsid w:val="00396CD3"/>
    <w:rsid w:val="003A04CD"/>
    <w:rsid w:val="003A2EB0"/>
    <w:rsid w:val="003B59D8"/>
    <w:rsid w:val="003B79A9"/>
    <w:rsid w:val="003C1184"/>
    <w:rsid w:val="003C2C21"/>
    <w:rsid w:val="003C7052"/>
    <w:rsid w:val="003D0279"/>
    <w:rsid w:val="003D0E59"/>
    <w:rsid w:val="003D1161"/>
    <w:rsid w:val="003D36BA"/>
    <w:rsid w:val="003D4D49"/>
    <w:rsid w:val="003D77E7"/>
    <w:rsid w:val="003E3003"/>
    <w:rsid w:val="003E321B"/>
    <w:rsid w:val="003E3C75"/>
    <w:rsid w:val="003E62B0"/>
    <w:rsid w:val="003F3340"/>
    <w:rsid w:val="003F481C"/>
    <w:rsid w:val="003F4885"/>
    <w:rsid w:val="003F4D21"/>
    <w:rsid w:val="004054C4"/>
    <w:rsid w:val="0041057B"/>
    <w:rsid w:val="0041193B"/>
    <w:rsid w:val="00412794"/>
    <w:rsid w:val="004160E0"/>
    <w:rsid w:val="00417041"/>
    <w:rsid w:val="004212AD"/>
    <w:rsid w:val="00424839"/>
    <w:rsid w:val="00425740"/>
    <w:rsid w:val="00446DB7"/>
    <w:rsid w:val="00447213"/>
    <w:rsid w:val="00462316"/>
    <w:rsid w:val="004712CE"/>
    <w:rsid w:val="00473CED"/>
    <w:rsid w:val="0048098F"/>
    <w:rsid w:val="00480CA6"/>
    <w:rsid w:val="00486645"/>
    <w:rsid w:val="0048739C"/>
    <w:rsid w:val="00490F9D"/>
    <w:rsid w:val="004911BD"/>
    <w:rsid w:val="0049132E"/>
    <w:rsid w:val="00497DC1"/>
    <w:rsid w:val="004A05DD"/>
    <w:rsid w:val="004A1D1E"/>
    <w:rsid w:val="004A6B7D"/>
    <w:rsid w:val="004A7181"/>
    <w:rsid w:val="004B152A"/>
    <w:rsid w:val="004B16AA"/>
    <w:rsid w:val="004B5E77"/>
    <w:rsid w:val="004B7078"/>
    <w:rsid w:val="004C15FC"/>
    <w:rsid w:val="004C1C22"/>
    <w:rsid w:val="004C1DAF"/>
    <w:rsid w:val="004C2A89"/>
    <w:rsid w:val="004C7B67"/>
    <w:rsid w:val="004D2EEA"/>
    <w:rsid w:val="004D380F"/>
    <w:rsid w:val="004D47C3"/>
    <w:rsid w:val="004E0996"/>
    <w:rsid w:val="004E216D"/>
    <w:rsid w:val="004E61A2"/>
    <w:rsid w:val="004E7174"/>
    <w:rsid w:val="004E7E8C"/>
    <w:rsid w:val="004F552E"/>
    <w:rsid w:val="004F67ED"/>
    <w:rsid w:val="004F72C9"/>
    <w:rsid w:val="004F7BB5"/>
    <w:rsid w:val="005038F3"/>
    <w:rsid w:val="0050613C"/>
    <w:rsid w:val="00506187"/>
    <w:rsid w:val="00506EF4"/>
    <w:rsid w:val="005078C8"/>
    <w:rsid w:val="0051031B"/>
    <w:rsid w:val="005104A5"/>
    <w:rsid w:val="00510F8D"/>
    <w:rsid w:val="005140DA"/>
    <w:rsid w:val="005150D9"/>
    <w:rsid w:val="00516563"/>
    <w:rsid w:val="00521E75"/>
    <w:rsid w:val="0052497E"/>
    <w:rsid w:val="0053228E"/>
    <w:rsid w:val="00536F7C"/>
    <w:rsid w:val="00536F83"/>
    <w:rsid w:val="00537B77"/>
    <w:rsid w:val="005406B1"/>
    <w:rsid w:val="0054078A"/>
    <w:rsid w:val="0054325B"/>
    <w:rsid w:val="0054658A"/>
    <w:rsid w:val="00553848"/>
    <w:rsid w:val="005541A3"/>
    <w:rsid w:val="00556AC1"/>
    <w:rsid w:val="00566424"/>
    <w:rsid w:val="00566F3E"/>
    <w:rsid w:val="0056705D"/>
    <w:rsid w:val="005674A1"/>
    <w:rsid w:val="00571D8E"/>
    <w:rsid w:val="00572F5E"/>
    <w:rsid w:val="0057528F"/>
    <w:rsid w:val="00576887"/>
    <w:rsid w:val="00577128"/>
    <w:rsid w:val="005775C3"/>
    <w:rsid w:val="0058731B"/>
    <w:rsid w:val="00592468"/>
    <w:rsid w:val="00593C90"/>
    <w:rsid w:val="005968A4"/>
    <w:rsid w:val="00597C5E"/>
    <w:rsid w:val="005A078A"/>
    <w:rsid w:val="005A1444"/>
    <w:rsid w:val="005A161F"/>
    <w:rsid w:val="005A1967"/>
    <w:rsid w:val="005A4A47"/>
    <w:rsid w:val="005A577B"/>
    <w:rsid w:val="005A63A2"/>
    <w:rsid w:val="005A79DF"/>
    <w:rsid w:val="005B51CC"/>
    <w:rsid w:val="005B5E9C"/>
    <w:rsid w:val="005B6FE0"/>
    <w:rsid w:val="005B7067"/>
    <w:rsid w:val="005C31E2"/>
    <w:rsid w:val="005C5BB4"/>
    <w:rsid w:val="005C78B9"/>
    <w:rsid w:val="005D39E9"/>
    <w:rsid w:val="005E0241"/>
    <w:rsid w:val="005E2A76"/>
    <w:rsid w:val="005E40B1"/>
    <w:rsid w:val="005E54CF"/>
    <w:rsid w:val="005E6C64"/>
    <w:rsid w:val="005F08FE"/>
    <w:rsid w:val="005F0A46"/>
    <w:rsid w:val="005F0A8A"/>
    <w:rsid w:val="005F0CE4"/>
    <w:rsid w:val="005F3599"/>
    <w:rsid w:val="005F6ACE"/>
    <w:rsid w:val="005F72C7"/>
    <w:rsid w:val="00601ED3"/>
    <w:rsid w:val="0060714D"/>
    <w:rsid w:val="00621F81"/>
    <w:rsid w:val="00622448"/>
    <w:rsid w:val="006242E6"/>
    <w:rsid w:val="00624B01"/>
    <w:rsid w:val="00635393"/>
    <w:rsid w:val="006360C5"/>
    <w:rsid w:val="006364FC"/>
    <w:rsid w:val="00642532"/>
    <w:rsid w:val="00643228"/>
    <w:rsid w:val="0064392C"/>
    <w:rsid w:val="00644133"/>
    <w:rsid w:val="006447B8"/>
    <w:rsid w:val="006460AA"/>
    <w:rsid w:val="00650F3A"/>
    <w:rsid w:val="00654B94"/>
    <w:rsid w:val="006562C8"/>
    <w:rsid w:val="00661802"/>
    <w:rsid w:val="006667C9"/>
    <w:rsid w:val="0066686B"/>
    <w:rsid w:val="006757CA"/>
    <w:rsid w:val="00686477"/>
    <w:rsid w:val="00692EB1"/>
    <w:rsid w:val="006945CE"/>
    <w:rsid w:val="0069572B"/>
    <w:rsid w:val="00697430"/>
    <w:rsid w:val="006977F9"/>
    <w:rsid w:val="006A0E67"/>
    <w:rsid w:val="006A310F"/>
    <w:rsid w:val="006A5B5B"/>
    <w:rsid w:val="006B1DA0"/>
    <w:rsid w:val="006B505C"/>
    <w:rsid w:val="006B6832"/>
    <w:rsid w:val="006B6F46"/>
    <w:rsid w:val="006C0323"/>
    <w:rsid w:val="006C128F"/>
    <w:rsid w:val="006C18BE"/>
    <w:rsid w:val="006D1399"/>
    <w:rsid w:val="006D179D"/>
    <w:rsid w:val="006D1801"/>
    <w:rsid w:val="006D2542"/>
    <w:rsid w:val="006E17AD"/>
    <w:rsid w:val="006E4F55"/>
    <w:rsid w:val="006E67DD"/>
    <w:rsid w:val="006E6B96"/>
    <w:rsid w:val="006F3228"/>
    <w:rsid w:val="006F473C"/>
    <w:rsid w:val="006F62E6"/>
    <w:rsid w:val="0070141C"/>
    <w:rsid w:val="00701B15"/>
    <w:rsid w:val="00703B86"/>
    <w:rsid w:val="00711AD3"/>
    <w:rsid w:val="00712B9C"/>
    <w:rsid w:val="0071623E"/>
    <w:rsid w:val="0071717D"/>
    <w:rsid w:val="0071766B"/>
    <w:rsid w:val="00720B39"/>
    <w:rsid w:val="00723670"/>
    <w:rsid w:val="00723ACE"/>
    <w:rsid w:val="00726925"/>
    <w:rsid w:val="0073067C"/>
    <w:rsid w:val="00731EEB"/>
    <w:rsid w:val="00732A45"/>
    <w:rsid w:val="00733E7F"/>
    <w:rsid w:val="00735C0A"/>
    <w:rsid w:val="007477FD"/>
    <w:rsid w:val="0075031D"/>
    <w:rsid w:val="00753BC1"/>
    <w:rsid w:val="00753F59"/>
    <w:rsid w:val="0075710F"/>
    <w:rsid w:val="0076779C"/>
    <w:rsid w:val="00772594"/>
    <w:rsid w:val="007749C8"/>
    <w:rsid w:val="0077616C"/>
    <w:rsid w:val="00777A94"/>
    <w:rsid w:val="0078100E"/>
    <w:rsid w:val="007814E3"/>
    <w:rsid w:val="007840D8"/>
    <w:rsid w:val="00786380"/>
    <w:rsid w:val="00786D73"/>
    <w:rsid w:val="0078762E"/>
    <w:rsid w:val="007911DF"/>
    <w:rsid w:val="00791EAE"/>
    <w:rsid w:val="00793976"/>
    <w:rsid w:val="00794D9A"/>
    <w:rsid w:val="00796967"/>
    <w:rsid w:val="00796BCC"/>
    <w:rsid w:val="007A2127"/>
    <w:rsid w:val="007A3A52"/>
    <w:rsid w:val="007A489F"/>
    <w:rsid w:val="007A6A6D"/>
    <w:rsid w:val="007B128A"/>
    <w:rsid w:val="007B4006"/>
    <w:rsid w:val="007B67A0"/>
    <w:rsid w:val="007B6FE2"/>
    <w:rsid w:val="007C0BC5"/>
    <w:rsid w:val="007C2C91"/>
    <w:rsid w:val="007C4D45"/>
    <w:rsid w:val="007D16CD"/>
    <w:rsid w:val="007E04FD"/>
    <w:rsid w:val="007E20B7"/>
    <w:rsid w:val="007E5FB4"/>
    <w:rsid w:val="007F1488"/>
    <w:rsid w:val="007F16A4"/>
    <w:rsid w:val="00800754"/>
    <w:rsid w:val="0080383B"/>
    <w:rsid w:val="0080511B"/>
    <w:rsid w:val="008052B1"/>
    <w:rsid w:val="008335A5"/>
    <w:rsid w:val="00834547"/>
    <w:rsid w:val="008349F4"/>
    <w:rsid w:val="0083532D"/>
    <w:rsid w:val="00836107"/>
    <w:rsid w:val="00836C9A"/>
    <w:rsid w:val="008377E2"/>
    <w:rsid w:val="00840E07"/>
    <w:rsid w:val="00841EC2"/>
    <w:rsid w:val="00842B01"/>
    <w:rsid w:val="00843392"/>
    <w:rsid w:val="00844510"/>
    <w:rsid w:val="00844D33"/>
    <w:rsid w:val="008506FB"/>
    <w:rsid w:val="00861557"/>
    <w:rsid w:val="0086205D"/>
    <w:rsid w:val="00877994"/>
    <w:rsid w:val="00880199"/>
    <w:rsid w:val="00880FD8"/>
    <w:rsid w:val="00882623"/>
    <w:rsid w:val="00882AE8"/>
    <w:rsid w:val="00883B0F"/>
    <w:rsid w:val="00886A5C"/>
    <w:rsid w:val="00891301"/>
    <w:rsid w:val="00891D4F"/>
    <w:rsid w:val="00892990"/>
    <w:rsid w:val="00896AAF"/>
    <w:rsid w:val="008A49DD"/>
    <w:rsid w:val="008A6ABA"/>
    <w:rsid w:val="008B1BE4"/>
    <w:rsid w:val="008B5C21"/>
    <w:rsid w:val="008B6C69"/>
    <w:rsid w:val="008C37A8"/>
    <w:rsid w:val="008C54BA"/>
    <w:rsid w:val="008C63B5"/>
    <w:rsid w:val="008D28F9"/>
    <w:rsid w:val="008D3B24"/>
    <w:rsid w:val="008D7D21"/>
    <w:rsid w:val="008E1B12"/>
    <w:rsid w:val="008E2177"/>
    <w:rsid w:val="008E2B96"/>
    <w:rsid w:val="008E2FB2"/>
    <w:rsid w:val="008E45B9"/>
    <w:rsid w:val="008E4CA5"/>
    <w:rsid w:val="008E7124"/>
    <w:rsid w:val="008F4F63"/>
    <w:rsid w:val="0090028B"/>
    <w:rsid w:val="00900967"/>
    <w:rsid w:val="00905034"/>
    <w:rsid w:val="00905AEC"/>
    <w:rsid w:val="00906E55"/>
    <w:rsid w:val="0091186F"/>
    <w:rsid w:val="00914CF8"/>
    <w:rsid w:val="009205D0"/>
    <w:rsid w:val="00920D1D"/>
    <w:rsid w:val="00922632"/>
    <w:rsid w:val="009249FA"/>
    <w:rsid w:val="009335B9"/>
    <w:rsid w:val="009364FC"/>
    <w:rsid w:val="009447D0"/>
    <w:rsid w:val="00945236"/>
    <w:rsid w:val="009514D2"/>
    <w:rsid w:val="00954935"/>
    <w:rsid w:val="00956271"/>
    <w:rsid w:val="009615AB"/>
    <w:rsid w:val="009655F2"/>
    <w:rsid w:val="009708C5"/>
    <w:rsid w:val="00973E45"/>
    <w:rsid w:val="00982D7B"/>
    <w:rsid w:val="0098696B"/>
    <w:rsid w:val="00991F83"/>
    <w:rsid w:val="0099558B"/>
    <w:rsid w:val="00996820"/>
    <w:rsid w:val="009A0E3D"/>
    <w:rsid w:val="009A2002"/>
    <w:rsid w:val="009A3DC9"/>
    <w:rsid w:val="009A44CA"/>
    <w:rsid w:val="009A44FE"/>
    <w:rsid w:val="009B1B18"/>
    <w:rsid w:val="009B2511"/>
    <w:rsid w:val="009B31B7"/>
    <w:rsid w:val="009C072A"/>
    <w:rsid w:val="009C50AC"/>
    <w:rsid w:val="009C6DAC"/>
    <w:rsid w:val="009C743A"/>
    <w:rsid w:val="009D034E"/>
    <w:rsid w:val="009D2EA5"/>
    <w:rsid w:val="009D3CF4"/>
    <w:rsid w:val="009D627B"/>
    <w:rsid w:val="009D7B60"/>
    <w:rsid w:val="009E28A9"/>
    <w:rsid w:val="00A00287"/>
    <w:rsid w:val="00A040A8"/>
    <w:rsid w:val="00A05143"/>
    <w:rsid w:val="00A062F1"/>
    <w:rsid w:val="00A116AF"/>
    <w:rsid w:val="00A15B39"/>
    <w:rsid w:val="00A170E3"/>
    <w:rsid w:val="00A2028A"/>
    <w:rsid w:val="00A205B2"/>
    <w:rsid w:val="00A20F37"/>
    <w:rsid w:val="00A22A63"/>
    <w:rsid w:val="00A30429"/>
    <w:rsid w:val="00A3411A"/>
    <w:rsid w:val="00A3473B"/>
    <w:rsid w:val="00A34D7E"/>
    <w:rsid w:val="00A359B3"/>
    <w:rsid w:val="00A36093"/>
    <w:rsid w:val="00A37233"/>
    <w:rsid w:val="00A41354"/>
    <w:rsid w:val="00A43FA4"/>
    <w:rsid w:val="00A456BF"/>
    <w:rsid w:val="00A470FE"/>
    <w:rsid w:val="00A559E0"/>
    <w:rsid w:val="00A563D5"/>
    <w:rsid w:val="00A6271B"/>
    <w:rsid w:val="00A65D04"/>
    <w:rsid w:val="00A671E4"/>
    <w:rsid w:val="00A7044C"/>
    <w:rsid w:val="00A727F0"/>
    <w:rsid w:val="00A74B4C"/>
    <w:rsid w:val="00A75535"/>
    <w:rsid w:val="00A807D7"/>
    <w:rsid w:val="00A81BE0"/>
    <w:rsid w:val="00A85CE9"/>
    <w:rsid w:val="00A86CDB"/>
    <w:rsid w:val="00AA09AC"/>
    <w:rsid w:val="00AA1B6F"/>
    <w:rsid w:val="00AA2B73"/>
    <w:rsid w:val="00AA2B8E"/>
    <w:rsid w:val="00AA5099"/>
    <w:rsid w:val="00AA633C"/>
    <w:rsid w:val="00AC0C3E"/>
    <w:rsid w:val="00AD6FA0"/>
    <w:rsid w:val="00AF0F7E"/>
    <w:rsid w:val="00AF531D"/>
    <w:rsid w:val="00AF6143"/>
    <w:rsid w:val="00AF6984"/>
    <w:rsid w:val="00B00A61"/>
    <w:rsid w:val="00B05978"/>
    <w:rsid w:val="00B076A8"/>
    <w:rsid w:val="00B0786E"/>
    <w:rsid w:val="00B1012F"/>
    <w:rsid w:val="00B102F8"/>
    <w:rsid w:val="00B10382"/>
    <w:rsid w:val="00B12265"/>
    <w:rsid w:val="00B17B3D"/>
    <w:rsid w:val="00B200B8"/>
    <w:rsid w:val="00B22676"/>
    <w:rsid w:val="00B2429B"/>
    <w:rsid w:val="00B24351"/>
    <w:rsid w:val="00B32B19"/>
    <w:rsid w:val="00B342CA"/>
    <w:rsid w:val="00B34D01"/>
    <w:rsid w:val="00B36DE8"/>
    <w:rsid w:val="00B40456"/>
    <w:rsid w:val="00B4140D"/>
    <w:rsid w:val="00B44875"/>
    <w:rsid w:val="00B44C84"/>
    <w:rsid w:val="00B45269"/>
    <w:rsid w:val="00B45E71"/>
    <w:rsid w:val="00B47A66"/>
    <w:rsid w:val="00B534DE"/>
    <w:rsid w:val="00B551E3"/>
    <w:rsid w:val="00B567B2"/>
    <w:rsid w:val="00B60A19"/>
    <w:rsid w:val="00B60B93"/>
    <w:rsid w:val="00B62C36"/>
    <w:rsid w:val="00B65C14"/>
    <w:rsid w:val="00B67B6A"/>
    <w:rsid w:val="00B710B1"/>
    <w:rsid w:val="00B72159"/>
    <w:rsid w:val="00B76DDA"/>
    <w:rsid w:val="00B8060B"/>
    <w:rsid w:val="00B819A3"/>
    <w:rsid w:val="00B84D63"/>
    <w:rsid w:val="00B913CA"/>
    <w:rsid w:val="00B92581"/>
    <w:rsid w:val="00B931EB"/>
    <w:rsid w:val="00B94A83"/>
    <w:rsid w:val="00B95759"/>
    <w:rsid w:val="00B97BBC"/>
    <w:rsid w:val="00BA50CF"/>
    <w:rsid w:val="00BA6BEB"/>
    <w:rsid w:val="00BA6E0A"/>
    <w:rsid w:val="00BC19D8"/>
    <w:rsid w:val="00BC279F"/>
    <w:rsid w:val="00BC3102"/>
    <w:rsid w:val="00BC59D2"/>
    <w:rsid w:val="00BD2100"/>
    <w:rsid w:val="00BD338C"/>
    <w:rsid w:val="00BD5A0D"/>
    <w:rsid w:val="00BE5572"/>
    <w:rsid w:val="00BF0228"/>
    <w:rsid w:val="00BF21F8"/>
    <w:rsid w:val="00BF3609"/>
    <w:rsid w:val="00C03581"/>
    <w:rsid w:val="00C145F9"/>
    <w:rsid w:val="00C15630"/>
    <w:rsid w:val="00C168B2"/>
    <w:rsid w:val="00C32AB8"/>
    <w:rsid w:val="00C33267"/>
    <w:rsid w:val="00C36D09"/>
    <w:rsid w:val="00C403DA"/>
    <w:rsid w:val="00C43415"/>
    <w:rsid w:val="00C43BA8"/>
    <w:rsid w:val="00C43F09"/>
    <w:rsid w:val="00C44CFF"/>
    <w:rsid w:val="00C56344"/>
    <w:rsid w:val="00C56C34"/>
    <w:rsid w:val="00C5708C"/>
    <w:rsid w:val="00C603BF"/>
    <w:rsid w:val="00C66042"/>
    <w:rsid w:val="00C662EB"/>
    <w:rsid w:val="00C66D78"/>
    <w:rsid w:val="00C67653"/>
    <w:rsid w:val="00C73ECD"/>
    <w:rsid w:val="00C74A9E"/>
    <w:rsid w:val="00C764CA"/>
    <w:rsid w:val="00C9097C"/>
    <w:rsid w:val="00C92798"/>
    <w:rsid w:val="00C97FC9"/>
    <w:rsid w:val="00CA09BD"/>
    <w:rsid w:val="00CA3020"/>
    <w:rsid w:val="00CA6ED3"/>
    <w:rsid w:val="00CA7857"/>
    <w:rsid w:val="00CB2C1E"/>
    <w:rsid w:val="00CB754C"/>
    <w:rsid w:val="00CC3611"/>
    <w:rsid w:val="00CD0C91"/>
    <w:rsid w:val="00CD1DEC"/>
    <w:rsid w:val="00CD2E31"/>
    <w:rsid w:val="00CE040E"/>
    <w:rsid w:val="00CF03A5"/>
    <w:rsid w:val="00CF2663"/>
    <w:rsid w:val="00CF41CD"/>
    <w:rsid w:val="00CF4266"/>
    <w:rsid w:val="00CF555D"/>
    <w:rsid w:val="00D01339"/>
    <w:rsid w:val="00D045F4"/>
    <w:rsid w:val="00D04821"/>
    <w:rsid w:val="00D07BD1"/>
    <w:rsid w:val="00D120DA"/>
    <w:rsid w:val="00D16289"/>
    <w:rsid w:val="00D20EE5"/>
    <w:rsid w:val="00D220F8"/>
    <w:rsid w:val="00D22B32"/>
    <w:rsid w:val="00D24D5E"/>
    <w:rsid w:val="00D25A1D"/>
    <w:rsid w:val="00D278CD"/>
    <w:rsid w:val="00D279E7"/>
    <w:rsid w:val="00D31CFD"/>
    <w:rsid w:val="00D36414"/>
    <w:rsid w:val="00D37180"/>
    <w:rsid w:val="00D37487"/>
    <w:rsid w:val="00D433C7"/>
    <w:rsid w:val="00D51F8A"/>
    <w:rsid w:val="00D52A2D"/>
    <w:rsid w:val="00D53F3A"/>
    <w:rsid w:val="00D552A2"/>
    <w:rsid w:val="00D64837"/>
    <w:rsid w:val="00D70BA5"/>
    <w:rsid w:val="00D75BDD"/>
    <w:rsid w:val="00D84799"/>
    <w:rsid w:val="00D95587"/>
    <w:rsid w:val="00D97330"/>
    <w:rsid w:val="00DA017D"/>
    <w:rsid w:val="00DA0919"/>
    <w:rsid w:val="00DA1777"/>
    <w:rsid w:val="00DA3261"/>
    <w:rsid w:val="00DA4BE7"/>
    <w:rsid w:val="00DA69EC"/>
    <w:rsid w:val="00DB111E"/>
    <w:rsid w:val="00DB228E"/>
    <w:rsid w:val="00DC2DAA"/>
    <w:rsid w:val="00DD1B3C"/>
    <w:rsid w:val="00DD4E01"/>
    <w:rsid w:val="00DD6B78"/>
    <w:rsid w:val="00DE02A4"/>
    <w:rsid w:val="00DE145E"/>
    <w:rsid w:val="00DE6265"/>
    <w:rsid w:val="00DF2878"/>
    <w:rsid w:val="00DF2A66"/>
    <w:rsid w:val="00DF4645"/>
    <w:rsid w:val="00DF7F2F"/>
    <w:rsid w:val="00E01283"/>
    <w:rsid w:val="00E014F5"/>
    <w:rsid w:val="00E019DE"/>
    <w:rsid w:val="00E02F7B"/>
    <w:rsid w:val="00E058E1"/>
    <w:rsid w:val="00E05F2D"/>
    <w:rsid w:val="00E1756A"/>
    <w:rsid w:val="00E2133B"/>
    <w:rsid w:val="00E21A73"/>
    <w:rsid w:val="00E2202C"/>
    <w:rsid w:val="00E25156"/>
    <w:rsid w:val="00E25BD8"/>
    <w:rsid w:val="00E33CA6"/>
    <w:rsid w:val="00E33ECD"/>
    <w:rsid w:val="00E37467"/>
    <w:rsid w:val="00E37792"/>
    <w:rsid w:val="00E436A2"/>
    <w:rsid w:val="00E451A2"/>
    <w:rsid w:val="00E463FA"/>
    <w:rsid w:val="00E51265"/>
    <w:rsid w:val="00E53377"/>
    <w:rsid w:val="00E54897"/>
    <w:rsid w:val="00E54DA8"/>
    <w:rsid w:val="00E54FA2"/>
    <w:rsid w:val="00E56C04"/>
    <w:rsid w:val="00E5745C"/>
    <w:rsid w:val="00E57D58"/>
    <w:rsid w:val="00E57F0E"/>
    <w:rsid w:val="00E614E8"/>
    <w:rsid w:val="00E75263"/>
    <w:rsid w:val="00E75DBD"/>
    <w:rsid w:val="00E843C0"/>
    <w:rsid w:val="00E852D5"/>
    <w:rsid w:val="00E86263"/>
    <w:rsid w:val="00E94027"/>
    <w:rsid w:val="00E94049"/>
    <w:rsid w:val="00E94916"/>
    <w:rsid w:val="00E96EEF"/>
    <w:rsid w:val="00EA10F4"/>
    <w:rsid w:val="00EA1627"/>
    <w:rsid w:val="00EA2C16"/>
    <w:rsid w:val="00EA583F"/>
    <w:rsid w:val="00EA725F"/>
    <w:rsid w:val="00EB402F"/>
    <w:rsid w:val="00EB4C52"/>
    <w:rsid w:val="00EC11C1"/>
    <w:rsid w:val="00EC3137"/>
    <w:rsid w:val="00ED0A6D"/>
    <w:rsid w:val="00ED1EDC"/>
    <w:rsid w:val="00ED4C9F"/>
    <w:rsid w:val="00EE18F8"/>
    <w:rsid w:val="00EE2065"/>
    <w:rsid w:val="00EE2598"/>
    <w:rsid w:val="00EE42E4"/>
    <w:rsid w:val="00EF3833"/>
    <w:rsid w:val="00EF46C2"/>
    <w:rsid w:val="00EF62D5"/>
    <w:rsid w:val="00EF6305"/>
    <w:rsid w:val="00F03330"/>
    <w:rsid w:val="00F03D52"/>
    <w:rsid w:val="00F04BA3"/>
    <w:rsid w:val="00F1204E"/>
    <w:rsid w:val="00F22CA1"/>
    <w:rsid w:val="00F23190"/>
    <w:rsid w:val="00F236B4"/>
    <w:rsid w:val="00F2481E"/>
    <w:rsid w:val="00F24AB6"/>
    <w:rsid w:val="00F24F9B"/>
    <w:rsid w:val="00F25274"/>
    <w:rsid w:val="00F26EA3"/>
    <w:rsid w:val="00F34674"/>
    <w:rsid w:val="00F368BA"/>
    <w:rsid w:val="00F37F20"/>
    <w:rsid w:val="00F40ED1"/>
    <w:rsid w:val="00F425D1"/>
    <w:rsid w:val="00F50645"/>
    <w:rsid w:val="00F563DC"/>
    <w:rsid w:val="00F624CA"/>
    <w:rsid w:val="00F66FC1"/>
    <w:rsid w:val="00F70C83"/>
    <w:rsid w:val="00F70DBB"/>
    <w:rsid w:val="00F73E76"/>
    <w:rsid w:val="00F77FA1"/>
    <w:rsid w:val="00F918C0"/>
    <w:rsid w:val="00F94A1E"/>
    <w:rsid w:val="00F954B8"/>
    <w:rsid w:val="00FA34BD"/>
    <w:rsid w:val="00FA6915"/>
    <w:rsid w:val="00FA6E59"/>
    <w:rsid w:val="00FB0BA6"/>
    <w:rsid w:val="00FB31BB"/>
    <w:rsid w:val="00FB3592"/>
    <w:rsid w:val="00FB7FA0"/>
    <w:rsid w:val="00FC0D2A"/>
    <w:rsid w:val="00FC2B8C"/>
    <w:rsid w:val="00FC4862"/>
    <w:rsid w:val="00FC56C0"/>
    <w:rsid w:val="00FD46EC"/>
    <w:rsid w:val="00FD5A41"/>
    <w:rsid w:val="00FD61AF"/>
    <w:rsid w:val="00FD6557"/>
    <w:rsid w:val="00FE4850"/>
    <w:rsid w:val="00FE494D"/>
    <w:rsid w:val="00FE6804"/>
    <w:rsid w:val="00FF222C"/>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D9DD"/>
  <w15:chartTrackingRefBased/>
  <w15:docId w15:val="{68AA7080-6FF3-4C4C-867B-E82BD078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BE5572"/>
    <w:pPr>
      <w:ind w:left="720"/>
      <w:contextualSpacing/>
    </w:pPr>
  </w:style>
  <w:style w:type="character" w:styleId="Hyperlink">
    <w:name w:val="Hyperlink"/>
    <w:basedOn w:val="DefaultParagraphFont"/>
    <w:uiPriority w:val="99"/>
    <w:unhideWhenUsed/>
    <w:rsid w:val="00BE5572"/>
    <w:rPr>
      <w:color w:val="0000FF"/>
      <w:u w:val="single"/>
    </w:r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basedOn w:val="DefaultParagraphFont"/>
    <w:link w:val="ListParagraph"/>
    <w:uiPriority w:val="34"/>
    <w:rsid w:val="0070141C"/>
  </w:style>
  <w:style w:type="character" w:styleId="CommentReference">
    <w:name w:val="annotation reference"/>
    <w:basedOn w:val="DefaultParagraphFont"/>
    <w:unhideWhenUsed/>
    <w:rsid w:val="00B97BBC"/>
    <w:rPr>
      <w:sz w:val="16"/>
      <w:szCs w:val="16"/>
    </w:rPr>
  </w:style>
  <w:style w:type="paragraph" w:styleId="CommentText">
    <w:name w:val="annotation text"/>
    <w:aliases w:val="Comment Text Char1,Comment Text Char Char, Char Char Char,Char Char Char"/>
    <w:basedOn w:val="Normal"/>
    <w:link w:val="CommentTextChar"/>
    <w:unhideWhenUsed/>
    <w:rsid w:val="00B97BBC"/>
    <w:pPr>
      <w:spacing w:line="240" w:lineRule="auto"/>
    </w:pPr>
    <w:rPr>
      <w:sz w:val="20"/>
      <w:szCs w:val="20"/>
    </w:rPr>
  </w:style>
  <w:style w:type="character" w:customStyle="1" w:styleId="CommentTextChar">
    <w:name w:val="Comment Text Char"/>
    <w:aliases w:val="Comment Text Char1 Char,Comment Text Char Char Char, Char Char Char Char,Char Char Char Char"/>
    <w:basedOn w:val="DefaultParagraphFont"/>
    <w:link w:val="CommentText"/>
    <w:rsid w:val="00B97BBC"/>
    <w:rPr>
      <w:sz w:val="20"/>
      <w:szCs w:val="20"/>
    </w:rPr>
  </w:style>
  <w:style w:type="paragraph" w:styleId="BalloonText">
    <w:name w:val="Balloon Text"/>
    <w:basedOn w:val="Normal"/>
    <w:link w:val="BalloonTextChar"/>
    <w:uiPriority w:val="99"/>
    <w:semiHidden/>
    <w:unhideWhenUsed/>
    <w:rsid w:val="00B97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BBC"/>
    <w:rPr>
      <w:rFonts w:ascii="Segoe UI" w:hAnsi="Segoe UI" w:cs="Segoe UI"/>
      <w:sz w:val="18"/>
      <w:szCs w:val="18"/>
    </w:rPr>
  </w:style>
  <w:style w:type="character" w:customStyle="1" w:styleId="Level2BodyChar">
    <w:name w:val="Level 2 Body Char"/>
    <w:link w:val="Level2Body"/>
    <w:rsid w:val="00B97BBC"/>
    <w:rPr>
      <w:rFonts w:ascii="Arial" w:hAnsi="Arial"/>
      <w:color w:val="000000"/>
      <w:szCs w:val="24"/>
    </w:rPr>
  </w:style>
  <w:style w:type="paragraph" w:customStyle="1" w:styleId="Level2Body">
    <w:name w:val="Level 2 Body"/>
    <w:basedOn w:val="Normal"/>
    <w:link w:val="Level2BodyChar"/>
    <w:rsid w:val="00B97BBC"/>
    <w:pPr>
      <w:spacing w:after="0" w:line="240" w:lineRule="auto"/>
      <w:ind w:left="720"/>
      <w:jc w:val="both"/>
    </w:pPr>
    <w:rPr>
      <w:rFonts w:ascii="Arial" w:hAnsi="Arial"/>
      <w:color w:val="000000"/>
      <w:szCs w:val="24"/>
    </w:rPr>
  </w:style>
  <w:style w:type="table" w:customStyle="1" w:styleId="TableGrid1">
    <w:name w:val="Table Grid1"/>
    <w:basedOn w:val="TableNormal"/>
    <w:next w:val="TableGrid"/>
    <w:uiPriority w:val="59"/>
    <w:rsid w:val="0019006E"/>
    <w:pPr>
      <w:spacing w:after="200" w:line="276" w:lineRule="auto"/>
      <w:ind w:left="1123" w:hanging="36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dy">
    <w:name w:val="Level 4 Body"/>
    <w:basedOn w:val="Normal"/>
    <w:link w:val="Level4BodyChar"/>
    <w:rsid w:val="0019006E"/>
    <w:pPr>
      <w:spacing w:after="0" w:line="240" w:lineRule="auto"/>
      <w:ind w:left="2160"/>
      <w:jc w:val="both"/>
    </w:pPr>
    <w:rPr>
      <w:rFonts w:ascii="Arial" w:eastAsia="Times New Roman" w:hAnsi="Arial" w:cs="Times New Roman"/>
      <w:szCs w:val="20"/>
    </w:rPr>
  </w:style>
  <w:style w:type="character" w:customStyle="1" w:styleId="Level4BodyChar">
    <w:name w:val="Level 4 Body Char"/>
    <w:link w:val="Level4Body"/>
    <w:rsid w:val="0019006E"/>
    <w:rPr>
      <w:rFonts w:ascii="Arial" w:eastAsia="Times New Roman" w:hAnsi="Arial" w:cs="Times New Roman"/>
      <w:szCs w:val="20"/>
    </w:rPr>
  </w:style>
  <w:style w:type="paragraph" w:customStyle="1" w:styleId="Level3">
    <w:name w:val="Level 3"/>
    <w:link w:val="Level3Char"/>
    <w:rsid w:val="0019006E"/>
    <w:pPr>
      <w:numPr>
        <w:ilvl w:val="2"/>
        <w:numId w:val="5"/>
      </w:numPr>
      <w:autoSpaceDE w:val="0"/>
      <w:autoSpaceDN w:val="0"/>
      <w:adjustRightInd w:val="0"/>
      <w:spacing w:after="0" w:line="240" w:lineRule="auto"/>
    </w:pPr>
    <w:rPr>
      <w:rFonts w:ascii="Arial" w:eastAsia="Times New Roman" w:hAnsi="Arial" w:cs="Times New Roman"/>
      <w:color w:val="000000"/>
      <w:szCs w:val="24"/>
    </w:rPr>
  </w:style>
  <w:style w:type="paragraph" w:customStyle="1" w:styleId="Level4">
    <w:name w:val="Level 4"/>
    <w:link w:val="Level4Char"/>
    <w:rsid w:val="0019006E"/>
    <w:pPr>
      <w:numPr>
        <w:ilvl w:val="3"/>
        <w:numId w:val="5"/>
      </w:numPr>
      <w:autoSpaceDE w:val="0"/>
      <w:autoSpaceDN w:val="0"/>
      <w:adjustRightInd w:val="0"/>
      <w:spacing w:after="0" w:line="240" w:lineRule="auto"/>
    </w:pPr>
    <w:rPr>
      <w:rFonts w:ascii="Arial" w:eastAsia="Times New Roman" w:hAnsi="Arial" w:cs="Times New Roman"/>
      <w:szCs w:val="24"/>
    </w:rPr>
  </w:style>
  <w:style w:type="character" w:customStyle="1" w:styleId="Level4Char">
    <w:name w:val="Level 4 Char"/>
    <w:link w:val="Level4"/>
    <w:rsid w:val="0019006E"/>
    <w:rPr>
      <w:rFonts w:ascii="Arial" w:eastAsia="Times New Roman" w:hAnsi="Arial" w:cs="Times New Roman"/>
      <w:szCs w:val="24"/>
    </w:rPr>
  </w:style>
  <w:style w:type="paragraph" w:customStyle="1" w:styleId="Level5">
    <w:name w:val="Level 5"/>
    <w:basedOn w:val="Level4"/>
    <w:rsid w:val="0019006E"/>
    <w:pPr>
      <w:numPr>
        <w:ilvl w:val="4"/>
      </w:numPr>
      <w:tabs>
        <w:tab w:val="clear" w:pos="720"/>
        <w:tab w:val="num" w:pos="360"/>
      </w:tabs>
      <w:ind w:left="5220" w:hanging="360"/>
      <w:outlineLvl w:val="4"/>
    </w:pPr>
  </w:style>
  <w:style w:type="paragraph" w:customStyle="1" w:styleId="Level6">
    <w:name w:val="Level 6"/>
    <w:basedOn w:val="Normal"/>
    <w:rsid w:val="0019006E"/>
    <w:pPr>
      <w:numPr>
        <w:ilvl w:val="5"/>
        <w:numId w:val="5"/>
      </w:numPr>
      <w:spacing w:after="0" w:line="240" w:lineRule="auto"/>
      <w:jc w:val="both"/>
    </w:pPr>
    <w:rPr>
      <w:rFonts w:ascii="Arial" w:eastAsia="Times New Roman" w:hAnsi="Arial" w:cs="Times New Roman"/>
    </w:rPr>
  </w:style>
  <w:style w:type="paragraph" w:customStyle="1" w:styleId="Level2">
    <w:name w:val="Level 2"/>
    <w:rsid w:val="0019006E"/>
    <w:pPr>
      <w:keepNext/>
      <w:keepLines/>
      <w:numPr>
        <w:ilvl w:val="1"/>
        <w:numId w:val="5"/>
      </w:numPr>
      <w:tabs>
        <w:tab w:val="left" w:pos="-912"/>
        <w:tab w:val="left" w:pos="-36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paragraph" w:customStyle="1" w:styleId="Level1">
    <w:name w:val="Level 1"/>
    <w:basedOn w:val="Normal"/>
    <w:rsid w:val="0019006E"/>
    <w:pPr>
      <w:numPr>
        <w:numId w:val="5"/>
      </w:numPr>
      <w:spacing w:after="0" w:line="240" w:lineRule="auto"/>
      <w:jc w:val="both"/>
    </w:pPr>
    <w:rPr>
      <w:rFonts w:ascii="Arial" w:eastAsia="Times New Roman" w:hAnsi="Arial" w:cs="Times New Roman"/>
      <w:b/>
    </w:rPr>
  </w:style>
  <w:style w:type="paragraph" w:customStyle="1" w:styleId="Level7">
    <w:name w:val="Level 7"/>
    <w:basedOn w:val="Normal"/>
    <w:rsid w:val="0019006E"/>
    <w:pPr>
      <w:numPr>
        <w:ilvl w:val="6"/>
        <w:numId w:val="5"/>
      </w:numPr>
      <w:spacing w:after="0" w:line="240" w:lineRule="auto"/>
      <w:jc w:val="both"/>
    </w:pPr>
    <w:rPr>
      <w:rFonts w:ascii="Arial" w:eastAsia="Times New Roman" w:hAnsi="Arial" w:cs="Times New Roman"/>
    </w:rPr>
  </w:style>
  <w:style w:type="table" w:styleId="TableGrid">
    <w:name w:val="Table Grid"/>
    <w:basedOn w:val="TableNormal"/>
    <w:uiPriority w:val="39"/>
    <w:rsid w:val="00190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Char">
    <w:name w:val="Level 3 Char"/>
    <w:link w:val="Level3"/>
    <w:rsid w:val="00F37F20"/>
    <w:rPr>
      <w:rFonts w:ascii="Arial" w:eastAsia="Times New Roman" w:hAnsi="Arial" w:cs="Times New Roman"/>
      <w:color w:val="000000"/>
      <w:szCs w:val="24"/>
    </w:rPr>
  </w:style>
  <w:style w:type="paragraph" w:styleId="CommentSubject">
    <w:name w:val="annotation subject"/>
    <w:basedOn w:val="CommentText"/>
    <w:next w:val="CommentText"/>
    <w:link w:val="CommentSubjectChar"/>
    <w:uiPriority w:val="99"/>
    <w:semiHidden/>
    <w:unhideWhenUsed/>
    <w:rsid w:val="0098696B"/>
    <w:rPr>
      <w:b/>
      <w:bCs/>
    </w:rPr>
  </w:style>
  <w:style w:type="character" w:customStyle="1" w:styleId="CommentSubjectChar">
    <w:name w:val="Comment Subject Char"/>
    <w:basedOn w:val="CommentTextChar"/>
    <w:link w:val="CommentSubject"/>
    <w:uiPriority w:val="99"/>
    <w:semiHidden/>
    <w:rsid w:val="0098696B"/>
    <w:rPr>
      <w:b/>
      <w:bCs/>
      <w:sz w:val="20"/>
      <w:szCs w:val="20"/>
    </w:rPr>
  </w:style>
  <w:style w:type="paragraph" w:styleId="Header">
    <w:name w:val="header"/>
    <w:basedOn w:val="Normal"/>
    <w:link w:val="HeaderChar"/>
    <w:uiPriority w:val="99"/>
    <w:unhideWhenUsed/>
    <w:rsid w:val="001B2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342"/>
  </w:style>
  <w:style w:type="paragraph" w:styleId="Footer">
    <w:name w:val="footer"/>
    <w:basedOn w:val="Normal"/>
    <w:link w:val="FooterChar"/>
    <w:uiPriority w:val="99"/>
    <w:unhideWhenUsed/>
    <w:rsid w:val="001B2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342"/>
  </w:style>
  <w:style w:type="character" w:customStyle="1" w:styleId="UnresolvedMention1">
    <w:name w:val="Unresolved Mention1"/>
    <w:basedOn w:val="DefaultParagraphFont"/>
    <w:uiPriority w:val="99"/>
    <w:semiHidden/>
    <w:unhideWhenUsed/>
    <w:rsid w:val="002F567D"/>
    <w:rPr>
      <w:color w:val="605E5C"/>
      <w:shd w:val="clear" w:color="auto" w:fill="E1DFDD"/>
    </w:rPr>
  </w:style>
  <w:style w:type="paragraph" w:customStyle="1" w:styleId="Level3Body">
    <w:name w:val="Level 3 Body"/>
    <w:basedOn w:val="Normal"/>
    <w:link w:val="Level3BodyChar"/>
    <w:rsid w:val="00FC4862"/>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jc w:val="both"/>
    </w:pPr>
    <w:rPr>
      <w:rFonts w:ascii="Arial" w:eastAsia="Times New Roman" w:hAnsi="Arial" w:cs="Times New Roman"/>
      <w:szCs w:val="20"/>
    </w:rPr>
  </w:style>
  <w:style w:type="character" w:customStyle="1" w:styleId="Level3BodyChar">
    <w:name w:val="Level 3 Body Char"/>
    <w:link w:val="Level3Body"/>
    <w:rsid w:val="00FC4862"/>
    <w:rPr>
      <w:rFonts w:ascii="Arial" w:eastAsia="Times New Roman" w:hAnsi="Arial" w:cs="Times New Roman"/>
      <w:szCs w:val="20"/>
    </w:rPr>
  </w:style>
  <w:style w:type="character" w:styleId="FollowedHyperlink">
    <w:name w:val="FollowedHyperlink"/>
    <w:basedOn w:val="DefaultParagraphFont"/>
    <w:uiPriority w:val="99"/>
    <w:semiHidden/>
    <w:unhideWhenUsed/>
    <w:rsid w:val="005968A4"/>
    <w:rPr>
      <w:color w:val="954F72" w:themeColor="followedHyperlink"/>
      <w:u w:val="single"/>
    </w:rPr>
  </w:style>
  <w:style w:type="paragraph" w:styleId="FootnoteText">
    <w:name w:val="footnote text"/>
    <w:basedOn w:val="Normal"/>
    <w:link w:val="FootnoteTextChar"/>
    <w:uiPriority w:val="99"/>
    <w:semiHidden/>
    <w:unhideWhenUsed/>
    <w:rsid w:val="00217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05E"/>
    <w:rPr>
      <w:sz w:val="20"/>
      <w:szCs w:val="20"/>
    </w:rPr>
  </w:style>
  <w:style w:type="character" w:styleId="FootnoteReference">
    <w:name w:val="footnote reference"/>
    <w:basedOn w:val="DefaultParagraphFont"/>
    <w:uiPriority w:val="99"/>
    <w:semiHidden/>
    <w:unhideWhenUsed/>
    <w:rsid w:val="0021705E"/>
    <w:rPr>
      <w:vertAlign w:val="superscript"/>
    </w:rPr>
  </w:style>
  <w:style w:type="character" w:customStyle="1" w:styleId="UnresolvedMention2">
    <w:name w:val="Unresolved Mention2"/>
    <w:basedOn w:val="DefaultParagraphFont"/>
    <w:uiPriority w:val="99"/>
    <w:semiHidden/>
    <w:unhideWhenUsed/>
    <w:rsid w:val="00844D33"/>
    <w:rPr>
      <w:color w:val="605E5C"/>
      <w:shd w:val="clear" w:color="auto" w:fill="E1DFDD"/>
    </w:rPr>
  </w:style>
  <w:style w:type="paragraph" w:styleId="Revision">
    <w:name w:val="Revision"/>
    <w:hidden/>
    <w:uiPriority w:val="99"/>
    <w:semiHidden/>
    <w:rsid w:val="00D51F8A"/>
    <w:pPr>
      <w:spacing w:after="0" w:line="240" w:lineRule="auto"/>
    </w:pPr>
  </w:style>
  <w:style w:type="character" w:styleId="UnresolvedMention">
    <w:name w:val="Unresolved Mention"/>
    <w:basedOn w:val="DefaultParagraphFont"/>
    <w:uiPriority w:val="99"/>
    <w:semiHidden/>
    <w:unhideWhenUsed/>
    <w:rsid w:val="007E5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25373">
      <w:bodyDiv w:val="1"/>
      <w:marLeft w:val="0"/>
      <w:marRight w:val="0"/>
      <w:marTop w:val="0"/>
      <w:marBottom w:val="0"/>
      <w:divBdr>
        <w:top w:val="none" w:sz="0" w:space="0" w:color="auto"/>
        <w:left w:val="none" w:sz="0" w:space="0" w:color="auto"/>
        <w:bottom w:val="none" w:sz="0" w:space="0" w:color="auto"/>
        <w:right w:val="none" w:sz="0" w:space="0" w:color="auto"/>
      </w:divBdr>
    </w:div>
    <w:div w:id="941691699">
      <w:bodyDiv w:val="1"/>
      <w:marLeft w:val="0"/>
      <w:marRight w:val="0"/>
      <w:marTop w:val="0"/>
      <w:marBottom w:val="0"/>
      <w:divBdr>
        <w:top w:val="none" w:sz="0" w:space="0" w:color="auto"/>
        <w:left w:val="none" w:sz="0" w:space="0" w:color="auto"/>
        <w:bottom w:val="none" w:sz="0" w:space="0" w:color="auto"/>
        <w:right w:val="none" w:sz="0" w:space="0" w:color="auto"/>
      </w:divBdr>
    </w:div>
    <w:div w:id="1192035854">
      <w:bodyDiv w:val="1"/>
      <w:marLeft w:val="0"/>
      <w:marRight w:val="0"/>
      <w:marTop w:val="0"/>
      <w:marBottom w:val="0"/>
      <w:divBdr>
        <w:top w:val="none" w:sz="0" w:space="0" w:color="auto"/>
        <w:left w:val="none" w:sz="0" w:space="0" w:color="auto"/>
        <w:bottom w:val="none" w:sz="0" w:space="0" w:color="auto"/>
        <w:right w:val="none" w:sz="0" w:space="0" w:color="auto"/>
      </w:divBdr>
    </w:div>
    <w:div w:id="1671710436">
      <w:bodyDiv w:val="1"/>
      <w:marLeft w:val="0"/>
      <w:marRight w:val="0"/>
      <w:marTop w:val="0"/>
      <w:marBottom w:val="0"/>
      <w:divBdr>
        <w:top w:val="none" w:sz="0" w:space="0" w:color="auto"/>
        <w:left w:val="none" w:sz="0" w:space="0" w:color="auto"/>
        <w:bottom w:val="none" w:sz="0" w:space="0" w:color="auto"/>
        <w:right w:val="none" w:sz="0" w:space="0" w:color="auto"/>
      </w:divBdr>
    </w:div>
    <w:div w:id="19963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judiciary/rules/child_sup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ederalreserve.gov/bankinforeg/regecg.htm" TargetMode="External"/><Relationship Id="rId4" Type="http://schemas.openxmlformats.org/officeDocument/2006/relationships/settings" Target="settings.xml"/><Relationship Id="rId9" Type="http://schemas.openxmlformats.org/officeDocument/2006/relationships/hyperlink" Target="https://www.pcisecuritystandards.org/documents/PCI%20SSC%20Quick%20Reference%20Guid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gov/judiciary/rules/child_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B09BA-8157-4847-BA1D-453116C1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15806</Words>
  <Characters>90095</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dc:creator>
  <cp:keywords/>
  <dc:description/>
  <cp:lastModifiedBy>Sierra Kephart-Clary</cp:lastModifiedBy>
  <cp:revision>3</cp:revision>
  <cp:lastPrinted>2018-08-30T20:41:00Z</cp:lastPrinted>
  <dcterms:created xsi:type="dcterms:W3CDTF">2019-03-12T20:26:00Z</dcterms:created>
  <dcterms:modified xsi:type="dcterms:W3CDTF">2019-03-12T20:28:00Z</dcterms:modified>
</cp:coreProperties>
</file>