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E8CA4" w14:textId="77777777" w:rsidR="00D168C2" w:rsidRDefault="00D168C2" w:rsidP="00D168C2">
      <w:pPr>
        <w:jc w:val="center"/>
      </w:pPr>
      <w:r>
        <w:rPr>
          <w:rFonts w:ascii="Arial" w:hAnsi="Arial"/>
          <w:b/>
          <w:color w:val="0000FF"/>
        </w:rPr>
        <w:t>Environmental Restrictive Covenant</w:t>
      </w:r>
    </w:p>
    <w:p w14:paraId="47BE8CA5" w14:textId="77777777" w:rsidR="00D168C2" w:rsidRDefault="00D168C2" w:rsidP="00D168C2"/>
    <w:p w14:paraId="47BE8CA6" w14:textId="3472FA19" w:rsidR="00D168C2" w:rsidRDefault="00D168C2" w:rsidP="00D168C2">
      <w:pPr>
        <w:jc w:val="both"/>
      </w:pPr>
      <w:r>
        <w:t xml:space="preserve">THIS </w:t>
      </w:r>
      <w:r w:rsidR="009D5173">
        <w:t xml:space="preserve">ENVIRONMENTAL RESTRICTIVE </w:t>
      </w:r>
      <w:r>
        <w:t xml:space="preserve">COVENANT </w:t>
      </w:r>
      <w:r w:rsidR="009D5173">
        <w:t xml:space="preserve">(“Covenant”) </w:t>
      </w:r>
      <w:r>
        <w:t>is made this _</w:t>
      </w:r>
      <w:r w:rsidR="005D05A0">
        <w:t>_____ day of [</w:t>
      </w:r>
      <w:r w:rsidR="005D05A0" w:rsidRPr="005D05A0">
        <w:rPr>
          <w:i/>
          <w:color w:val="3366FF"/>
        </w:rPr>
        <w:t>month</w:t>
      </w:r>
      <w:r w:rsidR="005D05A0">
        <w:t>]</w:t>
      </w:r>
      <w:r w:rsidR="00387E6F">
        <w:t>, 20__</w:t>
      </w:r>
      <w:r>
        <w:t>_, by [</w:t>
      </w:r>
      <w:r w:rsidRPr="0051153A">
        <w:rPr>
          <w:i/>
          <w:color w:val="3366FF"/>
        </w:rPr>
        <w:t>insert name and address of property</w:t>
      </w:r>
      <w:r w:rsidR="00076AD1" w:rsidRPr="0051153A">
        <w:rPr>
          <w:b/>
          <w:i/>
          <w:color w:val="3366FF"/>
        </w:rPr>
        <w:t xml:space="preserve"> </w:t>
      </w:r>
      <w:r w:rsidRPr="0051153A">
        <w:rPr>
          <w:i/>
          <w:color w:val="3366FF"/>
          <w:szCs w:val="24"/>
        </w:rPr>
        <w:t>owner</w:t>
      </w:r>
      <w:r w:rsidR="00BB61D4">
        <w:t>]</w:t>
      </w:r>
      <w:r w:rsidR="00C47CBE">
        <w:t xml:space="preserve"> (</w:t>
      </w:r>
      <w:r w:rsidR="00701CD7">
        <w:t xml:space="preserve">together with all successors and assignees, collectively </w:t>
      </w:r>
      <w:r w:rsidR="00C47CBE">
        <w:t>“Owner”)</w:t>
      </w:r>
      <w:r>
        <w:t>.</w:t>
      </w:r>
    </w:p>
    <w:p w14:paraId="47BE8CA7" w14:textId="77777777" w:rsidR="00D168C2" w:rsidRDefault="00D168C2" w:rsidP="00D168C2">
      <w:pPr>
        <w:jc w:val="center"/>
      </w:pPr>
    </w:p>
    <w:p w14:paraId="47BE8CA8" w14:textId="77777777" w:rsidR="00D168C2" w:rsidRPr="0064631B" w:rsidRDefault="00D168C2" w:rsidP="00DA0FEE">
      <w:pPr>
        <w:pStyle w:val="BodyText"/>
        <w:spacing w:after="240"/>
      </w:pPr>
      <w:r>
        <w:t>WHEREAS:</w:t>
      </w:r>
      <w:r>
        <w:tab/>
      </w:r>
      <w:r w:rsidRPr="00035360">
        <w:t xml:space="preserve">Owner </w:t>
      </w:r>
      <w:r w:rsidR="001B674A" w:rsidRPr="00035360">
        <w:t xml:space="preserve">is the fee owner of </w:t>
      </w:r>
      <w:r w:rsidRPr="00035360">
        <w:t>ce</w:t>
      </w:r>
      <w:r>
        <w:t xml:space="preserve">rtain real estate in the </w:t>
      </w:r>
      <w:r w:rsidR="007334A0">
        <w:t>County of ____________________</w:t>
      </w:r>
      <w:r>
        <w:t>, Indiana, which is</w:t>
      </w:r>
      <w:r w:rsidR="00EE0FD3">
        <w:t xml:space="preserve"> </w:t>
      </w:r>
      <w:r w:rsidR="00EE0FD3" w:rsidRPr="0064631B">
        <w:t>located at</w:t>
      </w:r>
      <w:r w:rsidR="0054247B">
        <w:t xml:space="preserve"> [</w:t>
      </w:r>
      <w:r w:rsidR="0054247B" w:rsidRPr="0051153A">
        <w:rPr>
          <w:i/>
          <w:color w:val="3366FF"/>
        </w:rPr>
        <w:t xml:space="preserve">insert </w:t>
      </w:r>
      <w:r w:rsidR="00EA5943">
        <w:rPr>
          <w:i/>
          <w:color w:val="3366FF"/>
        </w:rPr>
        <w:t>address of site</w:t>
      </w:r>
      <w:r w:rsidR="0054247B">
        <w:t>]</w:t>
      </w:r>
      <w:r w:rsidR="00EE0FD3" w:rsidRPr="0064631B">
        <w:t xml:space="preserve"> and</w:t>
      </w:r>
      <w:r w:rsidR="00EE0FD3">
        <w:rPr>
          <w:b/>
          <w:i/>
        </w:rPr>
        <w:t xml:space="preserve"> </w:t>
      </w:r>
      <w:r>
        <w:t>more particularly described in the attached Exhibit “A”</w:t>
      </w:r>
      <w:r w:rsidR="00EE0FD3">
        <w:t xml:space="preserve"> </w:t>
      </w:r>
      <w:r w:rsidR="00EE0FD3" w:rsidRPr="0064631B">
        <w:t>(“Real Estate”), which is hereby</w:t>
      </w:r>
      <w:r w:rsidR="004C2D73" w:rsidRPr="0064631B">
        <w:t xml:space="preserve"> incorporated</w:t>
      </w:r>
      <w:r>
        <w:t xml:space="preserve"> and made a part hereof</w:t>
      </w:r>
      <w:r w:rsidR="00812310">
        <w:t>.</w:t>
      </w:r>
      <w:r w:rsidR="00EE0FD3">
        <w:rPr>
          <w:b/>
          <w:i/>
        </w:rPr>
        <w:t xml:space="preserve"> </w:t>
      </w:r>
      <w:r w:rsidR="00EE0FD3" w:rsidRPr="0064631B">
        <w:t xml:space="preserve"> This</w:t>
      </w:r>
      <w:r w:rsidR="00EE0FD3">
        <w:rPr>
          <w:b/>
          <w:i/>
        </w:rPr>
        <w:t xml:space="preserve"> </w:t>
      </w:r>
      <w:r>
        <w:t>Real Estate was acquired by deed on</w:t>
      </w:r>
      <w:r w:rsidR="007C6D2C">
        <w:t xml:space="preserve"> </w:t>
      </w:r>
      <w:r w:rsidR="00797C6D">
        <w:t>________________</w:t>
      </w:r>
      <w:r>
        <w:t>, and recorded</w:t>
      </w:r>
      <w:r w:rsidR="00797C6D">
        <w:t xml:space="preserve"> on _____________</w:t>
      </w:r>
      <w:r w:rsidR="00D03427">
        <w:t>___</w:t>
      </w:r>
      <w:r>
        <w:t>, as Deed R</w:t>
      </w:r>
      <w:r w:rsidR="007334A0">
        <w:t>ecord ______________________</w:t>
      </w:r>
      <w:r>
        <w:t xml:space="preserve">, in the Office of the Recorder of </w:t>
      </w:r>
      <w:r w:rsidR="007334A0">
        <w:t>__</w:t>
      </w:r>
      <w:r>
        <w:t>__________________ County, Indiana.</w:t>
      </w:r>
      <w:r w:rsidR="00D916B5">
        <w:t xml:space="preserve"> </w:t>
      </w:r>
      <w:r w:rsidR="00812756">
        <w:t xml:space="preserve"> </w:t>
      </w:r>
      <w:r w:rsidR="004C2D73" w:rsidRPr="0064631B">
        <w:t xml:space="preserve">The Real </w:t>
      </w:r>
      <w:r w:rsidR="004C2D73" w:rsidRPr="00035360">
        <w:t xml:space="preserve">Estate </w:t>
      </w:r>
      <w:r w:rsidR="001B674A" w:rsidRPr="00035360">
        <w:t>consists of approximately _______ acres and</w:t>
      </w:r>
      <w:r w:rsidR="001B674A">
        <w:rPr>
          <w:b/>
        </w:rPr>
        <w:t xml:space="preserve"> </w:t>
      </w:r>
      <w:r w:rsidR="00BB61D4" w:rsidRPr="009716A5">
        <w:t>has also been identified by the county as parcel identification number</w:t>
      </w:r>
      <w:r w:rsidR="00DA2C54">
        <w:t>[s]</w:t>
      </w:r>
      <w:r w:rsidR="00BB61D4" w:rsidRPr="009716A5">
        <w:t xml:space="preserve"> </w:t>
      </w:r>
      <w:r w:rsidR="00BB61D4" w:rsidRPr="00EE572C">
        <w:t>[</w:t>
      </w:r>
      <w:r w:rsidR="00BB61D4" w:rsidRPr="0059563E">
        <w:rPr>
          <w:i/>
          <w:color w:val="3366FF"/>
          <w:szCs w:val="24"/>
        </w:rPr>
        <w:t xml:space="preserve">insert </w:t>
      </w:r>
      <w:r w:rsidR="000248AB">
        <w:rPr>
          <w:i/>
          <w:color w:val="3366FF"/>
          <w:szCs w:val="24"/>
        </w:rPr>
        <w:t xml:space="preserve">18-digit parcel </w:t>
      </w:r>
      <w:r w:rsidR="00F14C0D">
        <w:rPr>
          <w:i/>
          <w:color w:val="3366FF"/>
          <w:szCs w:val="24"/>
        </w:rPr>
        <w:t>identification</w:t>
      </w:r>
      <w:r w:rsidR="000248AB">
        <w:rPr>
          <w:i/>
          <w:color w:val="3366FF"/>
          <w:szCs w:val="24"/>
        </w:rPr>
        <w:t xml:space="preserve"> number</w:t>
      </w:r>
      <w:r w:rsidR="00EA5943">
        <w:rPr>
          <w:i/>
          <w:color w:val="3366FF"/>
          <w:szCs w:val="24"/>
        </w:rPr>
        <w:t>(</w:t>
      </w:r>
      <w:r w:rsidR="00EA5943" w:rsidRPr="000248AB">
        <w:rPr>
          <w:i/>
          <w:color w:val="3366FF"/>
          <w:szCs w:val="24"/>
        </w:rPr>
        <w:t>s)</w:t>
      </w:r>
      <w:r w:rsidR="00F71352" w:rsidRPr="000248AB">
        <w:rPr>
          <w:rFonts w:ascii="TimesNewRoman,Bold" w:hAnsi="TimesNewRoman,Bold" w:cs="TimesNewRoman,Bold"/>
          <w:b/>
          <w:bCs/>
          <w:color w:val="3366FF"/>
          <w:sz w:val="20"/>
        </w:rPr>
        <w:t xml:space="preserve"> </w:t>
      </w:r>
      <w:r w:rsidR="00F14C0D">
        <w:rPr>
          <w:rFonts w:ascii="TimesNewRoman,Bold" w:hAnsi="TimesNewRoman,Bold" w:cs="TimesNewRoman,Bold"/>
          <w:bCs/>
          <w:i/>
          <w:color w:val="3366FF"/>
          <w:szCs w:val="24"/>
        </w:rPr>
        <w:t>as described in</w:t>
      </w:r>
      <w:r w:rsidR="004C02CA">
        <w:rPr>
          <w:rFonts w:ascii="TimesNewRoman,Bold" w:hAnsi="TimesNewRoman,Bold" w:cs="TimesNewRoman,Bold"/>
          <w:bCs/>
          <w:color w:val="3366FF"/>
          <w:sz w:val="20"/>
        </w:rPr>
        <w:t xml:space="preserve"> </w:t>
      </w:r>
      <w:r w:rsidR="00F71352" w:rsidRPr="000248AB">
        <w:rPr>
          <w:rFonts w:ascii="TimesNewRoman,Bold" w:hAnsi="TimesNewRoman,Bold" w:cs="TimesNewRoman,Bold"/>
          <w:bCs/>
          <w:i/>
          <w:color w:val="3366FF"/>
          <w:sz w:val="22"/>
          <w:szCs w:val="22"/>
        </w:rPr>
        <w:t>50 IAC 23-8-1</w:t>
      </w:r>
      <w:r w:rsidR="00BB61D4" w:rsidRPr="00EE572C">
        <w:t>]</w:t>
      </w:r>
      <w:r w:rsidR="004C2D73" w:rsidRPr="0064631B">
        <w:t>.</w:t>
      </w:r>
      <w:r w:rsidR="003C48A4">
        <w:t xml:space="preserve">  [</w:t>
      </w:r>
      <w:r w:rsidR="00AF6B95" w:rsidRPr="00AF6B95">
        <w:rPr>
          <w:i/>
          <w:color w:val="0066FF"/>
        </w:rPr>
        <w:t>Optional</w:t>
      </w:r>
      <w:r w:rsidR="00AF6B95" w:rsidRPr="00AF6B95">
        <w:rPr>
          <w:i/>
          <w:color w:val="6699FF"/>
        </w:rPr>
        <w:t>:</w:t>
      </w:r>
      <w:r w:rsidR="00893763">
        <w:rPr>
          <w:b/>
          <w:i/>
        </w:rPr>
        <w:t xml:space="preserve">  </w:t>
      </w:r>
      <w:r w:rsidR="007E47D5">
        <w:t xml:space="preserve">The Real Estate, to which the restrictions in this Covenant apply, is depicted on a map attached </w:t>
      </w:r>
      <w:r w:rsidR="003C48A4">
        <w:t>hereto as Exhibit ___</w:t>
      </w:r>
      <w:r w:rsidR="009A2F66">
        <w:t>_.]</w:t>
      </w:r>
    </w:p>
    <w:p w14:paraId="47BE8CA9" w14:textId="46E13460" w:rsidR="00D168C2" w:rsidRPr="001B674A" w:rsidRDefault="00DA2C54" w:rsidP="00DA0FEE">
      <w:pPr>
        <w:widowControl w:val="0"/>
        <w:spacing w:after="240"/>
        <w:jc w:val="both"/>
        <w:rPr>
          <w:b/>
        </w:rPr>
      </w:pPr>
      <w:r>
        <w:t>WHEREAS:</w:t>
      </w:r>
      <w:r w:rsidRPr="00035360">
        <w:tab/>
      </w:r>
      <w:r w:rsidR="001B674A" w:rsidRPr="00035360">
        <w:t>C</w:t>
      </w:r>
      <w:r w:rsidR="00D92EA7" w:rsidRPr="00035360">
        <w:t>orrective</w:t>
      </w:r>
      <w:r w:rsidR="00D92EA7">
        <w:t xml:space="preserve"> action </w:t>
      </w:r>
      <w:r w:rsidR="001B674A">
        <w:t>w</w:t>
      </w:r>
      <w:r>
        <w:t>as</w:t>
      </w:r>
      <w:r w:rsidR="00D168C2">
        <w:t xml:space="preserve"> implemented in accordance with </w:t>
      </w:r>
      <w:r w:rsidR="002B04B7" w:rsidRPr="003D04CF">
        <w:t>IC 13-25</w:t>
      </w:r>
      <w:r w:rsidR="002B04B7">
        <w:t xml:space="preserve">-4 </w:t>
      </w:r>
      <w:r w:rsidR="003D04CF">
        <w:t>[</w:t>
      </w:r>
      <w:r w:rsidR="003D04CF" w:rsidRPr="00F93840">
        <w:rPr>
          <w:i/>
          <w:color w:val="1C5EF0"/>
        </w:rPr>
        <w:t>select &amp; insert other appropriate statute(s)</w:t>
      </w:r>
      <w:r w:rsidR="003D04CF" w:rsidRPr="002B04B7">
        <w:rPr>
          <w:i/>
          <w:color w:val="1C5EF0"/>
        </w:rPr>
        <w:t xml:space="preserve"> </w:t>
      </w:r>
      <w:r w:rsidR="002B04B7" w:rsidRPr="002B04B7">
        <w:rPr>
          <w:i/>
          <w:color w:val="1C5EF0"/>
        </w:rPr>
        <w:t>including</w:t>
      </w:r>
      <w:r w:rsidR="002B04B7">
        <w:rPr>
          <w:i/>
          <w:color w:val="0192FF"/>
        </w:rPr>
        <w:t xml:space="preserve"> </w:t>
      </w:r>
      <w:r w:rsidR="003D04CF" w:rsidRPr="00F93840">
        <w:rPr>
          <w:i/>
          <w:color w:val="1C5EF0"/>
        </w:rPr>
        <w:t>and/or</w:t>
      </w:r>
      <w:r w:rsidR="002B04B7" w:rsidRPr="002B04B7">
        <w:t xml:space="preserve"> </w:t>
      </w:r>
      <w:r w:rsidR="002B04B7" w:rsidRPr="003D04CF">
        <w:t>IC 13-24</w:t>
      </w:r>
      <w:r w:rsidR="003D04CF">
        <w:t>]</w:t>
      </w:r>
      <w:r w:rsidR="00812756">
        <w:rPr>
          <w:b/>
        </w:rPr>
        <w:t xml:space="preserve"> </w:t>
      </w:r>
      <w:r w:rsidR="00D168C2">
        <w:t>and</w:t>
      </w:r>
      <w:r w:rsidR="00FC0FFC">
        <w:t>/or</w:t>
      </w:r>
      <w:r w:rsidR="00D168C2">
        <w:t xml:space="preserve"> other applicable</w:t>
      </w:r>
      <w:r w:rsidR="00D168C2">
        <w:rPr>
          <w:b/>
        </w:rPr>
        <w:t xml:space="preserve"> </w:t>
      </w:r>
      <w:r w:rsidR="00D168C2">
        <w:t xml:space="preserve">Indiana law as a result of a release of </w:t>
      </w:r>
      <w:r w:rsidR="0019540A" w:rsidRPr="0019540A">
        <w:t xml:space="preserve">hazardous waste or and hazardous substances </w:t>
      </w:r>
      <w:r w:rsidR="00F209E3">
        <w:t>[</w:t>
      </w:r>
      <w:r w:rsidR="00F209E3" w:rsidRPr="00F209E3">
        <w:rPr>
          <w:i/>
          <w:color w:val="3366FF"/>
        </w:rPr>
        <w:t xml:space="preserve">if applicable, </w:t>
      </w:r>
      <w:r w:rsidR="0019540A">
        <w:rPr>
          <w:i/>
          <w:color w:val="3366FF"/>
        </w:rPr>
        <w:t>insert</w:t>
      </w:r>
      <w:r w:rsidR="0019540A" w:rsidRPr="00F209E3">
        <w:rPr>
          <w:i/>
          <w:color w:val="3366FF"/>
        </w:rPr>
        <w:t xml:space="preserve"> </w:t>
      </w:r>
      <w:r w:rsidR="0019540A" w:rsidRPr="009C7AB9">
        <w:rPr>
          <w:i/>
          <w:color w:val="1C5EF0"/>
        </w:rPr>
        <w:t>petroleum</w:t>
      </w:r>
      <w:r w:rsidR="007D6C04" w:rsidRPr="009C7AB9">
        <w:t>]</w:t>
      </w:r>
      <w:r w:rsidR="000E36FF">
        <w:t xml:space="preserve"> </w:t>
      </w:r>
      <w:r w:rsidR="00D168C2">
        <w:t>relating to the [</w:t>
      </w:r>
      <w:r w:rsidR="00D168C2" w:rsidRPr="0051153A">
        <w:rPr>
          <w:i/>
          <w:color w:val="3366FF"/>
        </w:rPr>
        <w:t>insert common name of cleanup site</w:t>
      </w:r>
      <w:r w:rsidR="00D168C2">
        <w:t>].</w:t>
      </w:r>
      <w:r w:rsidR="001B674A">
        <w:t xml:space="preserve"> </w:t>
      </w:r>
      <w:r w:rsidR="001B674A" w:rsidRPr="00035360">
        <w:t xml:space="preserve"> The incident number assigned by the Indiana Department of Environmental Management (“Department” or “IDEM”) for the release is _____</w:t>
      </w:r>
      <w:r w:rsidR="00797C6D">
        <w:t>_____</w:t>
      </w:r>
      <w:r w:rsidR="001B674A" w:rsidRPr="00035360">
        <w:t xml:space="preserve">____, and the </w:t>
      </w:r>
      <w:r w:rsidR="007D6C04" w:rsidRPr="00035360">
        <w:t xml:space="preserve">relevant </w:t>
      </w:r>
      <w:r w:rsidR="001B674A" w:rsidRPr="00035360">
        <w:t xml:space="preserve">facility identification </w:t>
      </w:r>
      <w:r w:rsidR="007D6C04" w:rsidRPr="00035360">
        <w:t xml:space="preserve">number </w:t>
      </w:r>
      <w:r w:rsidR="00797C6D">
        <w:t>is ________</w:t>
      </w:r>
      <w:r w:rsidR="001B674A" w:rsidRPr="00035360">
        <w:t>.</w:t>
      </w:r>
    </w:p>
    <w:p w14:paraId="47BE8CAA" w14:textId="77777777" w:rsidR="00A53DFB" w:rsidRDefault="00DA2C54" w:rsidP="00DA0FEE">
      <w:pPr>
        <w:widowControl w:val="0"/>
        <w:spacing w:after="240"/>
        <w:jc w:val="both"/>
        <w:rPr>
          <w:szCs w:val="24"/>
        </w:rPr>
      </w:pPr>
      <w:r>
        <w:t>WHEREAS:</w:t>
      </w:r>
      <w:r>
        <w:tab/>
      </w:r>
      <w:r w:rsidR="00893763" w:rsidRPr="00035360">
        <w:t xml:space="preserve">Certain </w:t>
      </w:r>
      <w:r w:rsidR="007D6C04" w:rsidRPr="00035360">
        <w:t>contaminants of concern (“</w:t>
      </w:r>
      <w:r w:rsidR="00893763" w:rsidRPr="00035360">
        <w:t>COCs</w:t>
      </w:r>
      <w:r w:rsidR="007D6C04" w:rsidRPr="00035360">
        <w:t>”)</w:t>
      </w:r>
      <w:r w:rsidR="00893763" w:rsidRPr="00035360">
        <w:t xml:space="preserve"> remain in the [</w:t>
      </w:r>
      <w:r w:rsidR="00893763" w:rsidRPr="00035360">
        <w:rPr>
          <w:i/>
          <w:color w:val="3366FF"/>
        </w:rPr>
        <w:t xml:space="preserve">select appropriate media: </w:t>
      </w:r>
      <w:r w:rsidR="00893763" w:rsidRPr="00035360">
        <w:rPr>
          <w:szCs w:val="24"/>
        </w:rPr>
        <w:t xml:space="preserve">soil, groundwater, </w:t>
      </w:r>
      <w:r w:rsidR="00893763" w:rsidRPr="00035360">
        <w:rPr>
          <w:i/>
          <w:color w:val="3366FF"/>
          <w:szCs w:val="24"/>
        </w:rPr>
        <w:t>or</w:t>
      </w:r>
      <w:r w:rsidR="00893763" w:rsidRPr="00035360">
        <w:rPr>
          <w:szCs w:val="24"/>
        </w:rPr>
        <w:t xml:space="preserve"> groundwater and soil</w:t>
      </w:r>
      <w:r w:rsidR="00893763" w:rsidRPr="00035360">
        <w:t>] of the Real Estate</w:t>
      </w:r>
      <w:r w:rsidR="00006648" w:rsidRPr="00035360">
        <w:t xml:space="preserve"> following compl</w:t>
      </w:r>
      <w:r w:rsidR="00893763" w:rsidRPr="00035360">
        <w:t xml:space="preserve">etion of corrective action.  The Department has </w:t>
      </w:r>
      <w:r w:rsidR="00403973" w:rsidRPr="00035360">
        <w:t xml:space="preserve">determined that the COCs will not pose an unacceptable risk to human health at the remaining concentrations, provided </w:t>
      </w:r>
      <w:r w:rsidR="00EC5A9C" w:rsidRPr="00035360">
        <w:rPr>
          <w:szCs w:val="24"/>
        </w:rPr>
        <w:t>that</w:t>
      </w:r>
      <w:r w:rsidR="00893763" w:rsidRPr="00035360">
        <w:rPr>
          <w:szCs w:val="24"/>
        </w:rPr>
        <w:t xml:space="preserve"> the</w:t>
      </w:r>
      <w:r w:rsidR="00EC5A9C" w:rsidRPr="00035360">
        <w:rPr>
          <w:szCs w:val="24"/>
        </w:rPr>
        <w:t xml:space="preserve"> land use restrictions</w:t>
      </w:r>
      <w:r w:rsidR="00812310" w:rsidRPr="00035360">
        <w:rPr>
          <w:szCs w:val="24"/>
        </w:rPr>
        <w:t xml:space="preserve"> </w:t>
      </w:r>
      <w:r w:rsidR="009D5173" w:rsidRPr="00035360">
        <w:rPr>
          <w:szCs w:val="24"/>
        </w:rPr>
        <w:t>contained here</w:t>
      </w:r>
      <w:r w:rsidR="009D5173">
        <w:rPr>
          <w:szCs w:val="24"/>
        </w:rPr>
        <w:t xml:space="preserve">in </w:t>
      </w:r>
      <w:r w:rsidR="00812310">
        <w:rPr>
          <w:szCs w:val="24"/>
        </w:rPr>
        <w:t xml:space="preserve">are implemented </w:t>
      </w:r>
      <w:r w:rsidR="004F282B">
        <w:rPr>
          <w:szCs w:val="24"/>
        </w:rPr>
        <w:t>[</w:t>
      </w:r>
      <w:r w:rsidR="005F5D6C" w:rsidRPr="004F282B">
        <w:rPr>
          <w:i/>
          <w:color w:val="3366FF"/>
          <w:szCs w:val="24"/>
        </w:rPr>
        <w:t>if applicable</w:t>
      </w:r>
      <w:r w:rsidR="005F5D6C">
        <w:rPr>
          <w:i/>
          <w:color w:val="3366FF"/>
          <w:szCs w:val="24"/>
        </w:rPr>
        <w:t>,</w:t>
      </w:r>
      <w:r w:rsidR="005F5D6C">
        <w:rPr>
          <w:color w:val="0000FF"/>
          <w:szCs w:val="24"/>
        </w:rPr>
        <w:t xml:space="preserve"> </w:t>
      </w:r>
      <w:r w:rsidR="0018465A">
        <w:rPr>
          <w:i/>
          <w:color w:val="3366FF"/>
          <w:szCs w:val="24"/>
        </w:rPr>
        <w:t>insert</w:t>
      </w:r>
      <w:r w:rsidR="00EC5A9C" w:rsidRPr="004F282B">
        <w:rPr>
          <w:i/>
          <w:color w:val="3366FF"/>
          <w:szCs w:val="24"/>
        </w:rPr>
        <w:t xml:space="preserve"> </w:t>
      </w:r>
      <w:r w:rsidR="00812310">
        <w:rPr>
          <w:szCs w:val="24"/>
        </w:rPr>
        <w:t xml:space="preserve">and </w:t>
      </w:r>
      <w:r w:rsidR="008A66B3">
        <w:rPr>
          <w:szCs w:val="24"/>
        </w:rPr>
        <w:t>engineering controls maintained</w:t>
      </w:r>
      <w:r w:rsidR="00EC5A9C">
        <w:rPr>
          <w:szCs w:val="24"/>
        </w:rPr>
        <w:t xml:space="preserve">] </w:t>
      </w:r>
      <w:r w:rsidR="00EC5A9C" w:rsidRPr="00D236FC">
        <w:rPr>
          <w:szCs w:val="24"/>
        </w:rPr>
        <w:t>to protect human health</w:t>
      </w:r>
      <w:r w:rsidR="00EC5A9C">
        <w:rPr>
          <w:szCs w:val="24"/>
        </w:rPr>
        <w:t xml:space="preserve"> and the environment.  The</w:t>
      </w:r>
      <w:r w:rsidR="00C81F65">
        <w:rPr>
          <w:szCs w:val="24"/>
        </w:rPr>
        <w:t>se</w:t>
      </w:r>
      <w:r w:rsidR="00EC5A9C">
        <w:rPr>
          <w:szCs w:val="24"/>
        </w:rPr>
        <w:t xml:space="preserve"> </w:t>
      </w:r>
      <w:r w:rsidR="004F282B">
        <w:rPr>
          <w:szCs w:val="24"/>
        </w:rPr>
        <w:t>COC</w:t>
      </w:r>
      <w:r w:rsidR="00812310">
        <w:rPr>
          <w:szCs w:val="24"/>
        </w:rPr>
        <w:t>s</w:t>
      </w:r>
      <w:r w:rsidR="00C81F65">
        <w:rPr>
          <w:szCs w:val="24"/>
        </w:rPr>
        <w:t xml:space="preserve"> are [</w:t>
      </w:r>
      <w:r w:rsidR="00C81F65" w:rsidRPr="00C81F65">
        <w:rPr>
          <w:i/>
          <w:color w:val="3366FF"/>
          <w:szCs w:val="24"/>
        </w:rPr>
        <w:t>insert</w:t>
      </w:r>
      <w:r w:rsidR="003A0E99">
        <w:rPr>
          <w:szCs w:val="24"/>
        </w:rPr>
        <w:t xml:space="preserve"> </w:t>
      </w:r>
      <w:r w:rsidR="00C81F65">
        <w:rPr>
          <w:i/>
          <w:color w:val="3366FF"/>
          <w:szCs w:val="24"/>
        </w:rPr>
        <w:t>a</w:t>
      </w:r>
      <w:r w:rsidR="008355E7">
        <w:rPr>
          <w:szCs w:val="24"/>
        </w:rPr>
        <w:t xml:space="preserve"> </w:t>
      </w:r>
      <w:r w:rsidR="00212B1F">
        <w:rPr>
          <w:i/>
          <w:color w:val="3366FF"/>
        </w:rPr>
        <w:t>list</w:t>
      </w:r>
      <w:r w:rsidR="008355E7">
        <w:rPr>
          <w:i/>
          <w:color w:val="3366FF"/>
        </w:rPr>
        <w:t xml:space="preserve"> </w:t>
      </w:r>
      <w:r w:rsidR="00C81F65">
        <w:rPr>
          <w:i/>
          <w:color w:val="3366FF"/>
        </w:rPr>
        <w:t xml:space="preserve">of </w:t>
      </w:r>
      <w:r w:rsidR="008355E7">
        <w:rPr>
          <w:i/>
          <w:color w:val="3366FF"/>
        </w:rPr>
        <w:t xml:space="preserve">the COCs remaining above </w:t>
      </w:r>
      <w:r w:rsidR="00212B1F">
        <w:rPr>
          <w:i/>
          <w:color w:val="3366FF"/>
        </w:rPr>
        <w:t xml:space="preserve">residential </w:t>
      </w:r>
      <w:r w:rsidR="008355E7">
        <w:rPr>
          <w:i/>
          <w:color w:val="3366FF"/>
        </w:rPr>
        <w:t>land use criteria</w:t>
      </w:r>
      <w:r w:rsidR="00C81F65">
        <w:rPr>
          <w:i/>
          <w:color w:val="3366FF"/>
        </w:rPr>
        <w:t xml:space="preserve">; if there are a large amount of COCs, consider the following language instead: </w:t>
      </w:r>
      <w:r w:rsidR="00C81F65" w:rsidRPr="00C81F65">
        <w:t xml:space="preserve">The known COCs remaining </w:t>
      </w:r>
      <w:r w:rsidR="008355E7" w:rsidRPr="00C81F65">
        <w:t>are listed</w:t>
      </w:r>
      <w:r w:rsidR="008355E7">
        <w:t xml:space="preserve"> i</w:t>
      </w:r>
      <w:r w:rsidR="008355E7" w:rsidRPr="003A0E99">
        <w:t>n Exhibit</w:t>
      </w:r>
      <w:r w:rsidR="008355E7">
        <w:rPr>
          <w:i/>
          <w:color w:val="3366FF"/>
        </w:rPr>
        <w:t xml:space="preserve"> </w:t>
      </w:r>
      <w:r w:rsidR="008355E7" w:rsidRPr="00212B1F">
        <w:rPr>
          <w:i/>
        </w:rPr>
        <w:t>_</w:t>
      </w:r>
      <w:r w:rsidR="00212B1F" w:rsidRPr="00212B1F">
        <w:rPr>
          <w:i/>
        </w:rPr>
        <w:t>_</w:t>
      </w:r>
      <w:r w:rsidR="008355E7" w:rsidRPr="00212B1F">
        <w:rPr>
          <w:i/>
        </w:rPr>
        <w:t>__</w:t>
      </w:r>
      <w:r w:rsidR="008355E7" w:rsidRPr="00212B1F">
        <w:t xml:space="preserve">, </w:t>
      </w:r>
      <w:r w:rsidR="008355E7" w:rsidRPr="008355E7">
        <w:t>which is attached</w:t>
      </w:r>
      <w:r w:rsidR="008355E7">
        <w:t xml:space="preserve"> hereto and incorporated herein</w:t>
      </w:r>
      <w:r w:rsidR="008355E7" w:rsidRPr="008355E7">
        <w:rPr>
          <w:i/>
        </w:rPr>
        <w:t>.</w:t>
      </w:r>
      <w:r w:rsidR="008355E7" w:rsidRPr="008355E7">
        <w:rPr>
          <w:szCs w:val="24"/>
        </w:rPr>
        <w:t>]</w:t>
      </w:r>
      <w:r w:rsidR="008908D4">
        <w:rPr>
          <w:szCs w:val="24"/>
        </w:rPr>
        <w:t xml:space="preserve"> </w:t>
      </w:r>
    </w:p>
    <w:p w14:paraId="47BE8CAB" w14:textId="77777777" w:rsidR="00304116" w:rsidRDefault="00177DDC" w:rsidP="00304116">
      <w:pPr>
        <w:widowControl w:val="0"/>
        <w:spacing w:after="240"/>
        <w:jc w:val="both"/>
        <w:rPr>
          <w:b/>
        </w:rPr>
      </w:pPr>
      <w:r>
        <w:t>WHEREAS:</w:t>
      </w:r>
      <w:r w:rsidRPr="00953246">
        <w:t xml:space="preserve"> </w:t>
      </w:r>
      <w:r w:rsidR="00897013">
        <w:t>Environmental</w:t>
      </w:r>
      <w:r w:rsidR="00F93282">
        <w:t xml:space="preserve"> investigation reports</w:t>
      </w:r>
      <w:r w:rsidR="00953246">
        <w:t xml:space="preserve"> </w:t>
      </w:r>
      <w:r w:rsidR="00D168C2" w:rsidRPr="00953246">
        <w:t xml:space="preserve">and </w:t>
      </w:r>
      <w:r w:rsidR="00CB04B4" w:rsidRPr="00FF040E">
        <w:t xml:space="preserve">other </w:t>
      </w:r>
      <w:r w:rsidR="00AA3CFB" w:rsidRPr="00FF040E">
        <w:t xml:space="preserve">related </w:t>
      </w:r>
      <w:r w:rsidR="00D168C2" w:rsidRPr="00FF040E">
        <w:t xml:space="preserve">documents </w:t>
      </w:r>
      <w:r w:rsidR="00AA3CFB" w:rsidRPr="00FF040E">
        <w:t>are hereby incorporated by reference and</w:t>
      </w:r>
      <w:r w:rsidR="00F93282" w:rsidRPr="00FF040E">
        <w:t xml:space="preserve"> </w:t>
      </w:r>
      <w:r w:rsidR="00D168C2" w:rsidRPr="00FF040E">
        <w:t>may be examined at the office</w:t>
      </w:r>
      <w:r w:rsidR="00D6419B" w:rsidRPr="00FF040E">
        <w:t>s</w:t>
      </w:r>
      <w:r w:rsidR="002974B4" w:rsidRPr="00FF040E">
        <w:t xml:space="preserve"> </w:t>
      </w:r>
      <w:r w:rsidR="004F7927" w:rsidRPr="00FF040E">
        <w:t>of the Department, which is located in the Indiana Government Center North building at 100 N. Senate Avenue, Indianapolis, Indiana</w:t>
      </w:r>
      <w:r w:rsidR="00D168C2" w:rsidRPr="00FF040E">
        <w:t>.</w:t>
      </w:r>
      <w:r w:rsidR="00D42296" w:rsidRPr="00FF040E">
        <w:t xml:space="preserve"> </w:t>
      </w:r>
      <w:r w:rsidR="00380685">
        <w:t xml:space="preserve"> </w:t>
      </w:r>
      <w:r w:rsidR="00B977B4" w:rsidRPr="00FF040E">
        <w:t>The</w:t>
      </w:r>
      <w:r w:rsidR="00B977B4" w:rsidRPr="00953246">
        <w:t xml:space="preserve"> documents may also be viewed elec</w:t>
      </w:r>
      <w:r w:rsidR="00CB04B4" w:rsidRPr="00953246">
        <w:t>tronically in the Department’s V</w:t>
      </w:r>
      <w:r w:rsidR="00B977B4" w:rsidRPr="00953246">
        <w:t>irtual File Cabinet by accessing the Department’s Web Site (currently</w:t>
      </w:r>
      <w:r w:rsidR="00CB04B4" w:rsidRPr="00953246">
        <w:t xml:space="preserve"> </w:t>
      </w:r>
      <w:hyperlink r:id="rId11" w:history="1">
        <w:r w:rsidR="00CB04B4" w:rsidRPr="00BA5DE9">
          <w:rPr>
            <w:rStyle w:val="Hyperlink"/>
            <w:color w:val="3366FF"/>
          </w:rPr>
          <w:t>www.in.gov/idem/</w:t>
        </w:r>
      </w:hyperlink>
      <w:r w:rsidR="00B977B4" w:rsidRPr="00953246">
        <w:t>).</w:t>
      </w:r>
      <w:r w:rsidR="00B977B4">
        <w:rPr>
          <w:b/>
        </w:rPr>
        <w:t xml:space="preserve">  </w:t>
      </w:r>
    </w:p>
    <w:p w14:paraId="47BE8CAC" w14:textId="77777777" w:rsidR="00304116" w:rsidRDefault="00304116" w:rsidP="00304116">
      <w:pPr>
        <w:pStyle w:val="BodyText"/>
        <w:spacing w:after="240"/>
        <w:sectPr w:rsidR="00304116" w:rsidSect="00304116">
          <w:footerReference w:type="default" r:id="rId12"/>
          <w:pgSz w:w="12240" w:h="15840" w:code="1"/>
          <w:pgMar w:top="2880" w:right="1440" w:bottom="1440" w:left="1440" w:header="2880" w:footer="1440" w:gutter="0"/>
          <w:cols w:space="720"/>
          <w:titlePg/>
          <w:docGrid w:linePitch="326"/>
        </w:sectPr>
      </w:pPr>
    </w:p>
    <w:p w14:paraId="47BE8CAD" w14:textId="77777777" w:rsidR="007E0855" w:rsidRDefault="00DC6016" w:rsidP="00304116">
      <w:pPr>
        <w:pStyle w:val="BodyText"/>
        <w:spacing w:after="240"/>
      </w:pPr>
      <w:r w:rsidRPr="00953246">
        <w:t>NOW THEREFORE, [</w:t>
      </w:r>
      <w:r w:rsidRPr="00953246">
        <w:rPr>
          <w:i/>
          <w:color w:val="3366FF"/>
          <w:szCs w:val="24"/>
        </w:rPr>
        <w:t>insert name of Owner</w:t>
      </w:r>
      <w:r w:rsidRPr="00953246">
        <w:t>] subjects the Real Estate to the following restrictions and provisions</w:t>
      </w:r>
      <w:r w:rsidR="000B77AC" w:rsidRPr="00953246">
        <w:t>, which shall be binding on the current Owner and all future Owners</w:t>
      </w:r>
      <w:r w:rsidR="00304116">
        <w:t>:</w:t>
      </w:r>
    </w:p>
    <w:p w14:paraId="47BE8CAE" w14:textId="77777777" w:rsidR="00DC6016" w:rsidRDefault="002A305A" w:rsidP="002A305A">
      <w:pPr>
        <w:pStyle w:val="1LargeBullet"/>
        <w:spacing w:before="120" w:after="120"/>
        <w:ind w:left="0" w:firstLine="0"/>
        <w:jc w:val="center"/>
        <w:rPr>
          <w:sz w:val="24"/>
        </w:rPr>
      </w:pPr>
      <w:r>
        <w:rPr>
          <w:sz w:val="24"/>
        </w:rPr>
        <w:lastRenderedPageBreak/>
        <w:t xml:space="preserve">I. </w:t>
      </w:r>
      <w:r w:rsidR="00DC6016" w:rsidRPr="00E44689">
        <w:rPr>
          <w:sz w:val="24"/>
        </w:rPr>
        <w:t xml:space="preserve"> </w:t>
      </w:r>
      <w:r w:rsidR="00DC6016" w:rsidRPr="00E44689">
        <w:rPr>
          <w:sz w:val="24"/>
          <w:u w:val="single"/>
        </w:rPr>
        <w:t>RESTRICTIONS</w:t>
      </w:r>
    </w:p>
    <w:p w14:paraId="47BE8CAF" w14:textId="77777777" w:rsidR="00DC6016" w:rsidRDefault="00DC6016" w:rsidP="00DC6016">
      <w:pPr>
        <w:pStyle w:val="1LargeBullet"/>
        <w:ind w:firstLine="0"/>
        <w:rPr>
          <w:sz w:val="24"/>
        </w:rPr>
      </w:pPr>
    </w:p>
    <w:p w14:paraId="47BE8CB0" w14:textId="77777777" w:rsidR="00DC6016" w:rsidRPr="00274A6D" w:rsidRDefault="00DC6016" w:rsidP="00504872">
      <w:pPr>
        <w:pStyle w:val="1LargeBullet"/>
        <w:rPr>
          <w:b/>
          <w:sz w:val="24"/>
        </w:rPr>
      </w:pPr>
      <w:r>
        <w:rPr>
          <w:sz w:val="24"/>
        </w:rPr>
        <w:t>1.</w:t>
      </w:r>
      <w:r>
        <w:rPr>
          <w:sz w:val="24"/>
        </w:rPr>
        <w:tab/>
      </w:r>
      <w:r w:rsidR="000B77AC" w:rsidRPr="00EE572C">
        <w:rPr>
          <w:sz w:val="24"/>
          <w:u w:val="single"/>
        </w:rPr>
        <w:t>Restrictions.</w:t>
      </w:r>
      <w:r w:rsidR="000B77AC">
        <w:rPr>
          <w:sz w:val="24"/>
        </w:rPr>
        <w:t xml:space="preserve">  </w:t>
      </w:r>
      <w:r>
        <w:rPr>
          <w:sz w:val="24"/>
        </w:rPr>
        <w:t>The Owner: [</w:t>
      </w:r>
      <w:r w:rsidRPr="00DC6A01">
        <w:rPr>
          <w:i/>
          <w:color w:val="3366FF"/>
          <w:sz w:val="24"/>
        </w:rPr>
        <w:t xml:space="preserve">Select from the list below those restrictions that are applicable to </w:t>
      </w:r>
      <w:r w:rsidR="00D82616">
        <w:rPr>
          <w:i/>
          <w:color w:val="3366FF"/>
          <w:sz w:val="24"/>
        </w:rPr>
        <w:t>the</w:t>
      </w:r>
      <w:r w:rsidRPr="00DC6A01">
        <w:rPr>
          <w:i/>
          <w:color w:val="3366FF"/>
          <w:sz w:val="24"/>
        </w:rPr>
        <w:t xml:space="preserve"> site</w:t>
      </w:r>
      <w:r w:rsidR="00BA5DE9">
        <w:rPr>
          <w:i/>
          <w:color w:val="3366FF"/>
          <w:sz w:val="24"/>
        </w:rPr>
        <w:t>.  Delete those that are not applicable</w:t>
      </w:r>
      <w:r w:rsidR="001C4A5C">
        <w:rPr>
          <w:i/>
          <w:color w:val="3366FF"/>
          <w:sz w:val="24"/>
        </w:rPr>
        <w:t xml:space="preserve"> and renumber list.</w:t>
      </w:r>
      <w:r w:rsidR="00BE086B">
        <w:rPr>
          <w:i/>
          <w:color w:val="3366FF"/>
          <w:sz w:val="24"/>
        </w:rPr>
        <w:t xml:space="preserve">  </w:t>
      </w:r>
      <w:r w:rsidR="00380685">
        <w:rPr>
          <w:i/>
          <w:color w:val="3366FF"/>
          <w:sz w:val="24"/>
        </w:rPr>
        <w:t>Additional s</w:t>
      </w:r>
      <w:r w:rsidR="00BE086B">
        <w:rPr>
          <w:i/>
          <w:color w:val="3366FF"/>
          <w:sz w:val="24"/>
        </w:rPr>
        <w:t>ite specific restrictions</w:t>
      </w:r>
      <w:r w:rsidR="008F16D6">
        <w:rPr>
          <w:i/>
          <w:color w:val="3366FF"/>
          <w:sz w:val="24"/>
        </w:rPr>
        <w:t xml:space="preserve"> may be </w:t>
      </w:r>
      <w:r w:rsidR="004E5F70">
        <w:rPr>
          <w:i/>
          <w:color w:val="3366FF"/>
          <w:sz w:val="24"/>
        </w:rPr>
        <w:t>appropriate</w:t>
      </w:r>
      <w:r w:rsidR="008F16D6">
        <w:rPr>
          <w:i/>
          <w:color w:val="3366FF"/>
          <w:sz w:val="24"/>
        </w:rPr>
        <w:t xml:space="preserve"> based on site conditions</w:t>
      </w:r>
      <w:r w:rsidR="004E5F70">
        <w:rPr>
          <w:i/>
          <w:color w:val="3366FF"/>
          <w:sz w:val="24"/>
        </w:rPr>
        <w:t xml:space="preserve">, and </w:t>
      </w:r>
      <w:r w:rsidR="0099393B">
        <w:rPr>
          <w:i/>
          <w:color w:val="3366FF"/>
          <w:sz w:val="24"/>
        </w:rPr>
        <w:t>are to</w:t>
      </w:r>
      <w:r w:rsidR="004E5F70">
        <w:rPr>
          <w:i/>
          <w:color w:val="3366FF"/>
          <w:sz w:val="24"/>
        </w:rPr>
        <w:t xml:space="preserve"> be negotiated between the property owner and the Department</w:t>
      </w:r>
      <w:r w:rsidR="00AA3CFB">
        <w:rPr>
          <w:i/>
          <w:color w:val="3366FF"/>
          <w:sz w:val="24"/>
        </w:rPr>
        <w:t>.</w:t>
      </w:r>
      <w:r w:rsidR="00274A6D">
        <w:rPr>
          <w:sz w:val="24"/>
        </w:rPr>
        <w:t>]</w:t>
      </w:r>
    </w:p>
    <w:p w14:paraId="47BE8CB1" w14:textId="77777777" w:rsidR="00DC6016" w:rsidRPr="00E44689" w:rsidRDefault="00DC6016" w:rsidP="00DC6016">
      <w:pPr>
        <w:pStyle w:val="1LargeBullet"/>
        <w:ind w:firstLine="0"/>
        <w:rPr>
          <w:sz w:val="24"/>
        </w:rPr>
      </w:pPr>
    </w:p>
    <w:p w14:paraId="47BE8CB2" w14:textId="77777777" w:rsidR="00DC6016" w:rsidRPr="0061152F" w:rsidRDefault="00953246" w:rsidP="00C35DDE">
      <w:pPr>
        <w:pStyle w:val="1LargeBullet"/>
        <w:numPr>
          <w:ilvl w:val="0"/>
          <w:numId w:val="20"/>
        </w:numPr>
        <w:tabs>
          <w:tab w:val="clear" w:pos="720"/>
        </w:tabs>
        <w:spacing w:after="240"/>
        <w:rPr>
          <w:b/>
          <w:i/>
          <w:sz w:val="24"/>
        </w:rPr>
      </w:pPr>
      <w:r w:rsidRPr="00D0545D">
        <w:rPr>
          <w:sz w:val="24"/>
        </w:rPr>
        <w:t>Shall n</w:t>
      </w:r>
      <w:r>
        <w:rPr>
          <w:sz w:val="24"/>
        </w:rPr>
        <w:t xml:space="preserve">ot use </w:t>
      </w:r>
      <w:r w:rsidR="00855945">
        <w:rPr>
          <w:sz w:val="24"/>
        </w:rPr>
        <w:t xml:space="preserve">or allow the use of </w:t>
      </w:r>
      <w:r>
        <w:rPr>
          <w:sz w:val="24"/>
        </w:rPr>
        <w:t xml:space="preserve">the Real Estate for residential purposes, including, but not limited to, daily </w:t>
      </w:r>
      <w:r w:rsidR="00387E6F">
        <w:rPr>
          <w:sz w:val="24"/>
        </w:rPr>
        <w:t xml:space="preserve">child </w:t>
      </w:r>
      <w:r>
        <w:rPr>
          <w:sz w:val="24"/>
        </w:rPr>
        <w:t xml:space="preserve">care </w:t>
      </w:r>
      <w:r w:rsidRPr="00FF040E">
        <w:rPr>
          <w:sz w:val="24"/>
        </w:rPr>
        <w:t xml:space="preserve">facilities </w:t>
      </w:r>
      <w:r w:rsidR="00AA3CFB" w:rsidRPr="00FF040E">
        <w:rPr>
          <w:sz w:val="24"/>
        </w:rPr>
        <w:t xml:space="preserve">or educational facilities for children </w:t>
      </w:r>
      <w:r w:rsidRPr="00FF040E">
        <w:rPr>
          <w:sz w:val="24"/>
        </w:rPr>
        <w:t>(e.</w:t>
      </w:r>
      <w:r w:rsidR="00595EB7" w:rsidRPr="00FF040E">
        <w:rPr>
          <w:sz w:val="24"/>
        </w:rPr>
        <w:t>g., day</w:t>
      </w:r>
      <w:r w:rsidR="00595EB7">
        <w:rPr>
          <w:sz w:val="24"/>
        </w:rPr>
        <w:t>care centers</w:t>
      </w:r>
      <w:r>
        <w:rPr>
          <w:sz w:val="24"/>
        </w:rPr>
        <w:t xml:space="preserve"> or </w:t>
      </w:r>
      <w:r w:rsidR="00387E6F">
        <w:rPr>
          <w:sz w:val="24"/>
        </w:rPr>
        <w:t xml:space="preserve">K-12 </w:t>
      </w:r>
      <w:r>
        <w:rPr>
          <w:sz w:val="24"/>
        </w:rPr>
        <w:t xml:space="preserve">schools).  </w:t>
      </w:r>
    </w:p>
    <w:p w14:paraId="47BE8CB3" w14:textId="77777777" w:rsidR="00953246" w:rsidRDefault="00953246" w:rsidP="00C35DDE">
      <w:pPr>
        <w:pStyle w:val="1LargeBullet"/>
        <w:numPr>
          <w:ilvl w:val="0"/>
          <w:numId w:val="20"/>
        </w:numPr>
        <w:spacing w:after="240"/>
        <w:rPr>
          <w:sz w:val="24"/>
        </w:rPr>
      </w:pPr>
      <w:r w:rsidRPr="00D0545D">
        <w:rPr>
          <w:sz w:val="24"/>
        </w:rPr>
        <w:t xml:space="preserve">Shall </w:t>
      </w:r>
      <w:r w:rsidR="00C23414">
        <w:rPr>
          <w:sz w:val="24"/>
        </w:rPr>
        <w:t xml:space="preserve">not use or allow the use or extraction of </w:t>
      </w:r>
      <w:r w:rsidRPr="00331A96">
        <w:rPr>
          <w:sz w:val="24"/>
        </w:rPr>
        <w:t>groundwater at the Real Estate for any purpose, including, but not limited to</w:t>
      </w:r>
      <w:r>
        <w:rPr>
          <w:sz w:val="24"/>
        </w:rPr>
        <w:t>:</w:t>
      </w:r>
      <w:r w:rsidRPr="00331A96">
        <w:rPr>
          <w:sz w:val="24"/>
        </w:rPr>
        <w:t xml:space="preserve"> human or</w:t>
      </w:r>
      <w:r w:rsidR="00427E38">
        <w:rPr>
          <w:sz w:val="24"/>
        </w:rPr>
        <w:t xml:space="preserve"> animal consumption, gardening,</w:t>
      </w:r>
      <w:r>
        <w:rPr>
          <w:sz w:val="24"/>
        </w:rPr>
        <w:t xml:space="preserve"> </w:t>
      </w:r>
      <w:r w:rsidRPr="00331A96">
        <w:rPr>
          <w:sz w:val="24"/>
        </w:rPr>
        <w:t>industrial process</w:t>
      </w:r>
      <w:r w:rsidR="00427E38">
        <w:rPr>
          <w:sz w:val="24"/>
        </w:rPr>
        <w:t>es, or agriculture, except that</w:t>
      </w:r>
      <w:r>
        <w:rPr>
          <w:sz w:val="24"/>
        </w:rPr>
        <w:t xml:space="preserve"> </w:t>
      </w:r>
      <w:r w:rsidRPr="00331A96">
        <w:rPr>
          <w:sz w:val="24"/>
        </w:rPr>
        <w:t>groundwater</w:t>
      </w:r>
      <w:r>
        <w:rPr>
          <w:sz w:val="24"/>
        </w:rPr>
        <w:t xml:space="preserve"> may be extracted</w:t>
      </w:r>
      <w:r w:rsidRPr="00331A96">
        <w:rPr>
          <w:sz w:val="24"/>
        </w:rPr>
        <w:t xml:space="preserve"> </w:t>
      </w:r>
      <w:r w:rsidR="00427E38">
        <w:rPr>
          <w:sz w:val="24"/>
        </w:rPr>
        <w:t xml:space="preserve">in conjunction with environmental </w:t>
      </w:r>
      <w:r w:rsidRPr="00331A96">
        <w:rPr>
          <w:sz w:val="24"/>
        </w:rPr>
        <w:t>investiga</w:t>
      </w:r>
      <w:r>
        <w:rPr>
          <w:sz w:val="24"/>
        </w:rPr>
        <w:t>tion and/or remediation</w:t>
      </w:r>
      <w:r w:rsidR="00427E38">
        <w:rPr>
          <w:sz w:val="24"/>
        </w:rPr>
        <w:t xml:space="preserve"> activities</w:t>
      </w:r>
      <w:r w:rsidRPr="00331A96">
        <w:rPr>
          <w:sz w:val="24"/>
        </w:rPr>
        <w:t xml:space="preserve">. </w:t>
      </w:r>
    </w:p>
    <w:p w14:paraId="47BE8CB4" w14:textId="77777777" w:rsidR="00C143D4" w:rsidRDefault="00C143D4" w:rsidP="00394755">
      <w:pPr>
        <w:pStyle w:val="1LargeBullet"/>
        <w:numPr>
          <w:ilvl w:val="0"/>
          <w:numId w:val="20"/>
        </w:numPr>
        <w:spacing w:after="240"/>
        <w:ind w:left="1166" w:hanging="446"/>
        <w:rPr>
          <w:sz w:val="24"/>
        </w:rPr>
      </w:pPr>
      <w:r w:rsidRPr="00D0545D">
        <w:rPr>
          <w:sz w:val="24"/>
        </w:rPr>
        <w:t>Shall n</w:t>
      </w:r>
      <w:r>
        <w:rPr>
          <w:sz w:val="24"/>
        </w:rPr>
        <w:t xml:space="preserve">ot use the Real Estate </w:t>
      </w:r>
      <w:r w:rsidR="00595EB7">
        <w:rPr>
          <w:sz w:val="24"/>
        </w:rPr>
        <w:t>for any agricultural use</w:t>
      </w:r>
      <w:r>
        <w:rPr>
          <w:sz w:val="24"/>
        </w:rPr>
        <w:t xml:space="preserve">. </w:t>
      </w:r>
    </w:p>
    <w:p w14:paraId="47BE8CB5" w14:textId="77777777" w:rsidR="0038119D" w:rsidRPr="004767E0" w:rsidRDefault="0038119D" w:rsidP="0038119D">
      <w:pPr>
        <w:pStyle w:val="1LargeBullet"/>
        <w:ind w:left="1170" w:firstLine="0"/>
        <w:rPr>
          <w:sz w:val="22"/>
          <w:szCs w:val="22"/>
        </w:rPr>
      </w:pPr>
      <w:r w:rsidRPr="004767E0">
        <w:rPr>
          <w:sz w:val="22"/>
          <w:szCs w:val="22"/>
        </w:rPr>
        <w:t>[</w:t>
      </w:r>
      <w:r w:rsidRPr="004767E0">
        <w:rPr>
          <w:i/>
          <w:color w:val="3366FF"/>
          <w:sz w:val="22"/>
          <w:szCs w:val="22"/>
        </w:rPr>
        <w:t>Include the following</w:t>
      </w:r>
      <w:r>
        <w:rPr>
          <w:i/>
          <w:color w:val="3366FF"/>
          <w:sz w:val="22"/>
          <w:szCs w:val="22"/>
        </w:rPr>
        <w:t xml:space="preserve"> soil disturbance restriction</w:t>
      </w:r>
      <w:r w:rsidRPr="004767E0">
        <w:rPr>
          <w:i/>
          <w:color w:val="3366FF"/>
          <w:sz w:val="22"/>
          <w:szCs w:val="22"/>
        </w:rPr>
        <w:t xml:space="preserve"> if COCs remain in soil at levels above </w:t>
      </w:r>
      <w:r>
        <w:rPr>
          <w:i/>
          <w:color w:val="3366FF"/>
          <w:sz w:val="22"/>
          <w:szCs w:val="22"/>
        </w:rPr>
        <w:t>residential land use</w:t>
      </w:r>
      <w:r w:rsidRPr="004767E0">
        <w:rPr>
          <w:i/>
          <w:color w:val="3366FF"/>
          <w:sz w:val="22"/>
          <w:szCs w:val="22"/>
        </w:rPr>
        <w:t xml:space="preserve"> criteri</w:t>
      </w:r>
      <w:r w:rsidRPr="00FF040E">
        <w:rPr>
          <w:i/>
          <w:color w:val="3366FF"/>
          <w:sz w:val="22"/>
          <w:szCs w:val="22"/>
        </w:rPr>
        <w:t>a</w:t>
      </w:r>
      <w:r w:rsidRPr="004767E0">
        <w:rPr>
          <w:sz w:val="22"/>
          <w:szCs w:val="22"/>
        </w:rPr>
        <w:t>]</w:t>
      </w:r>
      <w:r w:rsidRPr="004767E0">
        <w:rPr>
          <w:b/>
          <w:i/>
          <w:sz w:val="22"/>
          <w:szCs w:val="22"/>
        </w:rPr>
        <w:t xml:space="preserve"> </w:t>
      </w:r>
      <w:r w:rsidRPr="004767E0">
        <w:rPr>
          <w:sz w:val="22"/>
          <w:szCs w:val="22"/>
        </w:rPr>
        <w:t xml:space="preserve"> </w:t>
      </w:r>
    </w:p>
    <w:p w14:paraId="47BE8CB6" w14:textId="77777777" w:rsidR="0038119D" w:rsidRDefault="0038119D" w:rsidP="0038119D">
      <w:pPr>
        <w:pStyle w:val="1LargeBullet"/>
        <w:numPr>
          <w:ilvl w:val="0"/>
          <w:numId w:val="20"/>
        </w:numPr>
        <w:tabs>
          <w:tab w:val="clear" w:pos="720"/>
        </w:tabs>
        <w:spacing w:after="240"/>
        <w:rPr>
          <w:sz w:val="24"/>
          <w:szCs w:val="24"/>
        </w:rPr>
      </w:pPr>
      <w:r>
        <w:rPr>
          <w:sz w:val="24"/>
          <w:szCs w:val="24"/>
        </w:rPr>
        <w:t xml:space="preserve">Shall restore soil disturbed as a result of </w:t>
      </w:r>
      <w:r w:rsidRPr="00EA53B8">
        <w:rPr>
          <w:sz w:val="24"/>
          <w:szCs w:val="24"/>
        </w:rPr>
        <w:t>excavation and construction activities</w:t>
      </w:r>
      <w:r>
        <w:rPr>
          <w:sz w:val="24"/>
          <w:szCs w:val="24"/>
        </w:rPr>
        <w:t xml:space="preserve"> in such a manner that the remaining contaminant concentrations do not </w:t>
      </w:r>
      <w:r w:rsidRPr="00E53A67">
        <w:rPr>
          <w:sz w:val="24"/>
          <w:szCs w:val="24"/>
        </w:rPr>
        <w:t>present a threat</w:t>
      </w:r>
      <w:r>
        <w:rPr>
          <w:sz w:val="24"/>
          <w:szCs w:val="24"/>
        </w:rPr>
        <w:t xml:space="preserve"> </w:t>
      </w:r>
      <w:r w:rsidRPr="00F11721">
        <w:rPr>
          <w:sz w:val="24"/>
          <w:szCs w:val="24"/>
        </w:rPr>
        <w:t>to human health</w:t>
      </w:r>
      <w:r>
        <w:rPr>
          <w:sz w:val="24"/>
          <w:szCs w:val="24"/>
        </w:rPr>
        <w:t xml:space="preserve"> or the environment</w:t>
      </w:r>
      <w:r>
        <w:t xml:space="preserve">.  </w:t>
      </w:r>
      <w:r w:rsidRPr="00301369">
        <w:rPr>
          <w:sz w:val="24"/>
          <w:szCs w:val="24"/>
        </w:rPr>
        <w:t xml:space="preserve">This determination shall be made using the Department’s </w:t>
      </w:r>
      <w:r w:rsidR="00FC0FFC">
        <w:rPr>
          <w:sz w:val="24"/>
          <w:szCs w:val="24"/>
        </w:rPr>
        <w:t>current risk based guidance</w:t>
      </w:r>
      <w:r w:rsidRPr="00301369">
        <w:rPr>
          <w:sz w:val="24"/>
          <w:szCs w:val="24"/>
        </w:rPr>
        <w:t>.</w:t>
      </w:r>
      <w:r>
        <w:rPr>
          <w:b/>
          <w:sz w:val="24"/>
          <w:szCs w:val="24"/>
        </w:rPr>
        <w:t xml:space="preserve">  </w:t>
      </w:r>
      <w:r w:rsidRPr="00C24EA8">
        <w:rPr>
          <w:sz w:val="24"/>
          <w:szCs w:val="24"/>
        </w:rPr>
        <w:t>Upon the Department’s request, the Owner shall provide the Department</w:t>
      </w:r>
      <w:r>
        <w:rPr>
          <w:b/>
          <w:sz w:val="24"/>
          <w:szCs w:val="24"/>
        </w:rPr>
        <w:t xml:space="preserve"> </w:t>
      </w:r>
      <w:r>
        <w:rPr>
          <w:sz w:val="24"/>
          <w:szCs w:val="24"/>
        </w:rPr>
        <w:t>written</w:t>
      </w:r>
      <w:r w:rsidRPr="00EA53B8">
        <w:rPr>
          <w:sz w:val="24"/>
          <w:szCs w:val="24"/>
        </w:rPr>
        <w:t xml:space="preserve"> evidence (including sampling data)</w:t>
      </w:r>
      <w:r>
        <w:rPr>
          <w:sz w:val="24"/>
          <w:szCs w:val="24"/>
        </w:rPr>
        <w:t xml:space="preserve"> </w:t>
      </w:r>
      <w:r w:rsidRPr="00EA53B8">
        <w:rPr>
          <w:sz w:val="24"/>
          <w:szCs w:val="24"/>
        </w:rPr>
        <w:t>showing the excavated and restored area</w:t>
      </w:r>
      <w:r>
        <w:rPr>
          <w:sz w:val="24"/>
          <w:szCs w:val="24"/>
        </w:rPr>
        <w:t>, and any other area affected</w:t>
      </w:r>
      <w:r w:rsidRPr="00EA53B8">
        <w:rPr>
          <w:sz w:val="24"/>
          <w:szCs w:val="24"/>
        </w:rPr>
        <w:t xml:space="preserve"> </w:t>
      </w:r>
      <w:r>
        <w:rPr>
          <w:sz w:val="24"/>
          <w:szCs w:val="24"/>
        </w:rPr>
        <w:t xml:space="preserve">by the excavation, </w:t>
      </w:r>
      <w:r w:rsidRPr="00EA53B8">
        <w:rPr>
          <w:sz w:val="24"/>
          <w:szCs w:val="24"/>
        </w:rPr>
        <w:t>does not represent such a threat</w:t>
      </w:r>
      <w:r w:rsidRPr="00EA53B8">
        <w:rPr>
          <w:b/>
          <w:i/>
          <w:sz w:val="24"/>
          <w:szCs w:val="24"/>
        </w:rPr>
        <w:t>.</w:t>
      </w:r>
      <w:r>
        <w:rPr>
          <w:sz w:val="24"/>
          <w:szCs w:val="24"/>
        </w:rPr>
        <w:t xml:space="preserve"> </w:t>
      </w:r>
      <w:r>
        <w:rPr>
          <w:b/>
          <w:i/>
          <w:sz w:val="24"/>
          <w:szCs w:val="24"/>
        </w:rPr>
        <w:t xml:space="preserve"> </w:t>
      </w:r>
      <w:r>
        <w:rPr>
          <w:sz w:val="24"/>
          <w:szCs w:val="24"/>
        </w:rPr>
        <w:t>Contaminated soils that are excavated must be managed in accordance with all applicable federal and state laws</w:t>
      </w:r>
      <w:r w:rsidR="005E5F68">
        <w:rPr>
          <w:sz w:val="24"/>
          <w:szCs w:val="24"/>
        </w:rPr>
        <w:t>; and disposal of such soils must also be done in accordance with all applicable federal and state laws</w:t>
      </w:r>
      <w:r>
        <w:rPr>
          <w:sz w:val="24"/>
          <w:szCs w:val="24"/>
        </w:rPr>
        <w:t xml:space="preserve">.  </w:t>
      </w:r>
    </w:p>
    <w:p w14:paraId="47BE8CB7" w14:textId="77777777" w:rsidR="0038119D" w:rsidRPr="004767E0" w:rsidRDefault="0038119D" w:rsidP="0038119D">
      <w:pPr>
        <w:pStyle w:val="1LargeBullet"/>
        <w:tabs>
          <w:tab w:val="clear" w:pos="720"/>
        </w:tabs>
        <w:ind w:left="1166" w:firstLine="0"/>
        <w:rPr>
          <w:b/>
          <w:i/>
          <w:strike/>
          <w:sz w:val="22"/>
          <w:szCs w:val="22"/>
        </w:rPr>
      </w:pPr>
      <w:r w:rsidRPr="004767E0">
        <w:rPr>
          <w:sz w:val="22"/>
          <w:szCs w:val="22"/>
        </w:rPr>
        <w:t>[</w:t>
      </w:r>
      <w:r w:rsidRPr="004235D6">
        <w:rPr>
          <w:i/>
          <w:color w:val="3366FF"/>
          <w:sz w:val="22"/>
          <w:szCs w:val="22"/>
        </w:rPr>
        <w:t xml:space="preserve">In addition to the </w:t>
      </w:r>
      <w:r>
        <w:rPr>
          <w:i/>
          <w:color w:val="3366FF"/>
          <w:sz w:val="22"/>
          <w:szCs w:val="22"/>
        </w:rPr>
        <w:t xml:space="preserve">preceding </w:t>
      </w:r>
      <w:r w:rsidRPr="004235D6">
        <w:rPr>
          <w:i/>
          <w:color w:val="3366FF"/>
          <w:sz w:val="22"/>
          <w:szCs w:val="22"/>
        </w:rPr>
        <w:t xml:space="preserve">general soil </w:t>
      </w:r>
      <w:r>
        <w:rPr>
          <w:i/>
          <w:color w:val="3366FF"/>
          <w:sz w:val="22"/>
          <w:szCs w:val="22"/>
        </w:rPr>
        <w:t>disturbance</w:t>
      </w:r>
      <w:r w:rsidRPr="004235D6">
        <w:rPr>
          <w:i/>
          <w:color w:val="3366FF"/>
          <w:sz w:val="22"/>
          <w:szCs w:val="22"/>
        </w:rPr>
        <w:t xml:space="preserve"> restriction, </w:t>
      </w:r>
      <w:r>
        <w:rPr>
          <w:i/>
          <w:color w:val="3366FF"/>
          <w:sz w:val="22"/>
          <w:szCs w:val="22"/>
        </w:rPr>
        <w:t>additional soil disturbance restrictions may be appropriate for high levels of contamination</w:t>
      </w:r>
      <w:r w:rsidR="005B0107">
        <w:rPr>
          <w:i/>
          <w:color w:val="3366FF"/>
          <w:sz w:val="22"/>
          <w:szCs w:val="22"/>
        </w:rPr>
        <w:t xml:space="preserve"> and should be tailored accordingly</w:t>
      </w:r>
      <w:r>
        <w:rPr>
          <w:i/>
          <w:color w:val="3366FF"/>
          <w:sz w:val="22"/>
          <w:szCs w:val="22"/>
        </w:rPr>
        <w:t>.  The following is an example restriction illustrating the case where</w:t>
      </w:r>
      <w:r w:rsidRPr="004767E0">
        <w:rPr>
          <w:i/>
          <w:color w:val="3366FF"/>
          <w:sz w:val="22"/>
          <w:szCs w:val="22"/>
        </w:rPr>
        <w:t xml:space="preserve"> COCs remain in soil a</w:t>
      </w:r>
      <w:r>
        <w:rPr>
          <w:i/>
          <w:color w:val="3366FF"/>
          <w:sz w:val="22"/>
          <w:szCs w:val="22"/>
        </w:rPr>
        <w:t>t levels above construction w</w:t>
      </w:r>
      <w:r w:rsidRPr="004767E0">
        <w:rPr>
          <w:i/>
          <w:color w:val="3366FF"/>
          <w:sz w:val="22"/>
          <w:szCs w:val="22"/>
        </w:rPr>
        <w:t>orker criteria</w:t>
      </w:r>
      <w:r>
        <w:rPr>
          <w:i/>
          <w:color w:val="3366FF"/>
          <w:sz w:val="22"/>
          <w:szCs w:val="22"/>
        </w:rPr>
        <w:t>.</w:t>
      </w:r>
      <w:r w:rsidRPr="00892E7C">
        <w:rPr>
          <w:sz w:val="22"/>
          <w:szCs w:val="22"/>
        </w:rPr>
        <w:t>]</w:t>
      </w:r>
      <w:r>
        <w:rPr>
          <w:i/>
          <w:color w:val="3366FF"/>
          <w:sz w:val="22"/>
          <w:szCs w:val="22"/>
        </w:rPr>
        <w:t xml:space="preserve">  </w:t>
      </w:r>
    </w:p>
    <w:p w14:paraId="47BE8CB8" w14:textId="0C27866B" w:rsidR="0038119D" w:rsidRDefault="0038119D" w:rsidP="0038119D">
      <w:pPr>
        <w:pStyle w:val="1LargeBullet"/>
        <w:numPr>
          <w:ilvl w:val="0"/>
          <w:numId w:val="20"/>
        </w:numPr>
        <w:tabs>
          <w:tab w:val="clear" w:pos="720"/>
        </w:tabs>
        <w:spacing w:after="240"/>
        <w:rPr>
          <w:sz w:val="24"/>
          <w:szCs w:val="24"/>
        </w:rPr>
      </w:pPr>
      <w:r>
        <w:rPr>
          <w:sz w:val="24"/>
          <w:szCs w:val="24"/>
        </w:rPr>
        <w:t xml:space="preserve">Shall neither engage in nor allow excavation of soil [at depths greater than ____ feet] in the area </w:t>
      </w:r>
      <w:r w:rsidRPr="005B1609">
        <w:rPr>
          <w:sz w:val="24"/>
          <w:szCs w:val="24"/>
        </w:rPr>
        <w:t>identified via [</w:t>
      </w:r>
      <w:r w:rsidRPr="003227B4">
        <w:rPr>
          <w:i/>
          <w:color w:val="3366FF"/>
          <w:sz w:val="24"/>
          <w:szCs w:val="24"/>
        </w:rPr>
        <w:t>choose</w:t>
      </w:r>
      <w:r w:rsidRPr="005B1609">
        <w:rPr>
          <w:i/>
          <w:sz w:val="24"/>
          <w:szCs w:val="24"/>
        </w:rPr>
        <w:t xml:space="preserve"> </w:t>
      </w:r>
      <w:r w:rsidRPr="005B1609">
        <w:rPr>
          <w:sz w:val="24"/>
          <w:szCs w:val="24"/>
        </w:rPr>
        <w:t xml:space="preserve">GPS coordinates </w:t>
      </w:r>
      <w:r w:rsidRPr="003227B4">
        <w:rPr>
          <w:i/>
          <w:color w:val="3366FF"/>
          <w:sz w:val="24"/>
          <w:szCs w:val="24"/>
        </w:rPr>
        <w:t>or</w:t>
      </w:r>
      <w:r w:rsidRPr="005B1609">
        <w:rPr>
          <w:sz w:val="24"/>
          <w:szCs w:val="24"/>
        </w:rPr>
        <w:t xml:space="preserve"> legal survey</w:t>
      </w:r>
      <w:r w:rsidRPr="005B1609">
        <w:rPr>
          <w:color w:val="4F81BD"/>
          <w:sz w:val="24"/>
          <w:szCs w:val="24"/>
        </w:rPr>
        <w:t xml:space="preserve">, </w:t>
      </w:r>
      <w:r w:rsidRPr="003227B4">
        <w:rPr>
          <w:i/>
          <w:color w:val="3366FF"/>
          <w:sz w:val="24"/>
          <w:szCs w:val="24"/>
        </w:rPr>
        <w:t>as applicable</w:t>
      </w:r>
      <w:r w:rsidRPr="005B1609">
        <w:rPr>
          <w:sz w:val="24"/>
          <w:szCs w:val="24"/>
        </w:rPr>
        <w:t xml:space="preserve">] as </w:t>
      </w:r>
      <w:r w:rsidRPr="003227B4">
        <w:rPr>
          <w:sz w:val="24"/>
          <w:szCs w:val="24"/>
        </w:rPr>
        <w:t xml:space="preserve">the “Construction Worker Restriction Area” on Exhibit _____, unless soil </w:t>
      </w:r>
      <w:r>
        <w:rPr>
          <w:sz w:val="24"/>
          <w:szCs w:val="24"/>
        </w:rPr>
        <w:t>disturbance</w:t>
      </w:r>
      <w:r w:rsidRPr="003227B4">
        <w:rPr>
          <w:sz w:val="24"/>
          <w:szCs w:val="24"/>
        </w:rPr>
        <w:t xml:space="preserve"> obligations listed in </w:t>
      </w:r>
      <w:r>
        <w:rPr>
          <w:sz w:val="24"/>
          <w:szCs w:val="24"/>
        </w:rPr>
        <w:t>the preceding paragraph</w:t>
      </w:r>
      <w:r w:rsidRPr="003227B4">
        <w:rPr>
          <w:sz w:val="24"/>
          <w:szCs w:val="24"/>
        </w:rPr>
        <w:t xml:space="preserve"> are followed.  In addition,</w:t>
      </w:r>
      <w:r>
        <w:rPr>
          <w:b/>
          <w:sz w:val="24"/>
          <w:szCs w:val="24"/>
        </w:rPr>
        <w:t xml:space="preserve"> </w:t>
      </w:r>
      <w:r>
        <w:rPr>
          <w:sz w:val="24"/>
          <w:szCs w:val="24"/>
        </w:rPr>
        <w:t>the O</w:t>
      </w:r>
      <w:r w:rsidRPr="00AF0DA7">
        <w:rPr>
          <w:sz w:val="24"/>
          <w:szCs w:val="24"/>
        </w:rPr>
        <w:t>wner shall provide written notice to th</w:t>
      </w:r>
      <w:r w:rsidRPr="00C24EA8">
        <w:rPr>
          <w:sz w:val="24"/>
          <w:szCs w:val="24"/>
        </w:rPr>
        <w:t>e Department in accordance</w:t>
      </w:r>
      <w:r w:rsidR="006B115B">
        <w:rPr>
          <w:sz w:val="24"/>
          <w:szCs w:val="24"/>
        </w:rPr>
        <w:t xml:space="preserve"> with paragraph 14</w:t>
      </w:r>
      <w:r w:rsidRPr="00C24EA8">
        <w:rPr>
          <w:sz w:val="24"/>
          <w:szCs w:val="24"/>
        </w:rPr>
        <w:t xml:space="preserve"> below</w:t>
      </w:r>
      <w:r>
        <w:rPr>
          <w:sz w:val="24"/>
          <w:szCs w:val="24"/>
        </w:rPr>
        <w:t xml:space="preserve"> [</w:t>
      </w:r>
      <w:r w:rsidRPr="008C3ED9">
        <w:rPr>
          <w:i/>
          <w:color w:val="3366FF"/>
          <w:sz w:val="24"/>
          <w:szCs w:val="24"/>
        </w:rPr>
        <w:t>edit as necessary</w:t>
      </w:r>
      <w:r>
        <w:rPr>
          <w:sz w:val="24"/>
          <w:szCs w:val="24"/>
        </w:rPr>
        <w:t xml:space="preserve"> at least ____ days [before </w:t>
      </w:r>
      <w:r w:rsidRPr="008C3ED9">
        <w:rPr>
          <w:i/>
          <w:color w:val="3366FF"/>
          <w:sz w:val="24"/>
          <w:szCs w:val="24"/>
        </w:rPr>
        <w:t>or</w:t>
      </w:r>
      <w:r>
        <w:rPr>
          <w:sz w:val="24"/>
          <w:szCs w:val="24"/>
        </w:rPr>
        <w:t xml:space="preserve"> after] the start of soil disturbance activities].  The owner</w:t>
      </w:r>
      <w:r w:rsidRPr="00AF0DA7">
        <w:rPr>
          <w:sz w:val="24"/>
          <w:szCs w:val="24"/>
        </w:rPr>
        <w:t>, upo</w:t>
      </w:r>
      <w:r w:rsidRPr="005B1609">
        <w:rPr>
          <w:sz w:val="24"/>
          <w:szCs w:val="24"/>
        </w:rPr>
        <w:t>n the Department’s</w:t>
      </w:r>
      <w:r>
        <w:rPr>
          <w:b/>
          <w:sz w:val="24"/>
          <w:szCs w:val="24"/>
        </w:rPr>
        <w:t xml:space="preserve"> </w:t>
      </w:r>
      <w:r w:rsidRPr="00AF0DA7">
        <w:rPr>
          <w:sz w:val="24"/>
          <w:szCs w:val="24"/>
        </w:rPr>
        <w:t xml:space="preserve">request, shall </w:t>
      </w:r>
      <w:r w:rsidRPr="005B1609">
        <w:rPr>
          <w:sz w:val="24"/>
          <w:szCs w:val="24"/>
        </w:rPr>
        <w:t>provide the Department evide</w:t>
      </w:r>
      <w:r w:rsidRPr="00AF0DA7">
        <w:rPr>
          <w:sz w:val="24"/>
          <w:szCs w:val="24"/>
        </w:rPr>
        <w:t>nce showing the excavated and restored area does not represent a threat</w:t>
      </w:r>
      <w:r>
        <w:rPr>
          <w:sz w:val="24"/>
          <w:szCs w:val="24"/>
        </w:rPr>
        <w:t xml:space="preserve"> to human health or the environment</w:t>
      </w:r>
      <w:r w:rsidRPr="00AF0DA7">
        <w:rPr>
          <w:sz w:val="24"/>
          <w:szCs w:val="24"/>
        </w:rPr>
        <w:t>.</w:t>
      </w:r>
      <w:r>
        <w:rPr>
          <w:sz w:val="24"/>
          <w:szCs w:val="24"/>
        </w:rPr>
        <w:t xml:space="preserve">  </w:t>
      </w:r>
    </w:p>
    <w:p w14:paraId="47BE8CB9" w14:textId="77777777" w:rsidR="00510156" w:rsidRPr="00AF0DA7" w:rsidRDefault="00510156" w:rsidP="00394755">
      <w:pPr>
        <w:pStyle w:val="1LargeBullet"/>
        <w:tabs>
          <w:tab w:val="clear" w:pos="720"/>
        </w:tabs>
        <w:spacing w:after="240"/>
        <w:ind w:left="1170" w:firstLine="0"/>
        <w:rPr>
          <w:b/>
          <w:i/>
          <w:strike/>
          <w:sz w:val="24"/>
          <w:szCs w:val="24"/>
        </w:rPr>
      </w:pPr>
    </w:p>
    <w:p w14:paraId="47BE8CBA" w14:textId="77777777" w:rsidR="004767E0" w:rsidRPr="004767E0" w:rsidRDefault="004767E0" w:rsidP="004767E0">
      <w:pPr>
        <w:pStyle w:val="1LargeBullet"/>
        <w:tabs>
          <w:tab w:val="clear" w:pos="720"/>
        </w:tabs>
        <w:ind w:left="1170" w:firstLine="0"/>
        <w:rPr>
          <w:b/>
          <w:i/>
          <w:strike/>
          <w:sz w:val="22"/>
          <w:szCs w:val="22"/>
        </w:rPr>
      </w:pPr>
      <w:r w:rsidRPr="004767E0">
        <w:rPr>
          <w:sz w:val="22"/>
          <w:szCs w:val="22"/>
        </w:rPr>
        <w:lastRenderedPageBreak/>
        <w:t>[</w:t>
      </w:r>
      <w:r w:rsidRPr="004767E0">
        <w:rPr>
          <w:i/>
          <w:color w:val="3366FF"/>
          <w:sz w:val="22"/>
          <w:szCs w:val="22"/>
        </w:rPr>
        <w:t>Include</w:t>
      </w:r>
      <w:r w:rsidR="00A5705A">
        <w:rPr>
          <w:i/>
          <w:color w:val="3366FF"/>
          <w:sz w:val="22"/>
          <w:szCs w:val="22"/>
        </w:rPr>
        <w:t xml:space="preserve"> the following </w:t>
      </w:r>
      <w:r w:rsidRPr="004767E0">
        <w:rPr>
          <w:i/>
          <w:color w:val="3366FF"/>
          <w:sz w:val="22"/>
          <w:szCs w:val="22"/>
        </w:rPr>
        <w:t>if there is a potential future vapor intrusion threat at undeveloped or unoccupied sites</w:t>
      </w:r>
      <w:r w:rsidR="00C81F65">
        <w:rPr>
          <w:i/>
          <w:color w:val="3366FF"/>
          <w:sz w:val="22"/>
          <w:szCs w:val="22"/>
        </w:rPr>
        <w:t>; sites that are already occupied and have vapor intrusion issues should instead include the restriction below requiring operation and maintenance of an engineered control.</w:t>
      </w:r>
      <w:r w:rsidRPr="004767E0">
        <w:rPr>
          <w:sz w:val="22"/>
          <w:szCs w:val="22"/>
        </w:rPr>
        <w:t>]</w:t>
      </w:r>
    </w:p>
    <w:p w14:paraId="47BE8CBB" w14:textId="77777777" w:rsidR="00922CC1" w:rsidRDefault="00510156" w:rsidP="00C35DDE">
      <w:pPr>
        <w:pStyle w:val="1LargeBullet"/>
        <w:numPr>
          <w:ilvl w:val="0"/>
          <w:numId w:val="20"/>
        </w:numPr>
        <w:tabs>
          <w:tab w:val="clear" w:pos="720"/>
        </w:tabs>
        <w:spacing w:after="240"/>
        <w:rPr>
          <w:sz w:val="24"/>
          <w:szCs w:val="24"/>
        </w:rPr>
      </w:pPr>
      <w:r w:rsidRPr="00BF684B">
        <w:rPr>
          <w:sz w:val="24"/>
          <w:szCs w:val="24"/>
        </w:rPr>
        <w:t>Shall not construct or allow occupancy of a dwelling or work spac</w:t>
      </w:r>
      <w:r w:rsidR="00BF58B3">
        <w:rPr>
          <w:sz w:val="24"/>
          <w:szCs w:val="24"/>
        </w:rPr>
        <w:t>e on the Real Estate unless a vapor mitigation system is installed, operated, and maintained within the dwelling or work space</w:t>
      </w:r>
      <w:r w:rsidR="00BF58B3" w:rsidRPr="005B1609">
        <w:rPr>
          <w:sz w:val="24"/>
          <w:szCs w:val="24"/>
        </w:rPr>
        <w:t xml:space="preserve">.  </w:t>
      </w:r>
      <w:r w:rsidR="00045684" w:rsidRPr="005B1609">
        <w:rPr>
          <w:sz w:val="24"/>
          <w:szCs w:val="24"/>
        </w:rPr>
        <w:t>IDEM may waive t</w:t>
      </w:r>
      <w:r w:rsidR="00BF58B3" w:rsidRPr="005B1609">
        <w:rPr>
          <w:sz w:val="24"/>
          <w:szCs w:val="24"/>
        </w:rPr>
        <w:t>his re</w:t>
      </w:r>
      <w:r w:rsidR="00C21482" w:rsidRPr="005B1609">
        <w:rPr>
          <w:sz w:val="24"/>
          <w:szCs w:val="24"/>
        </w:rPr>
        <w:t>striction</w:t>
      </w:r>
      <w:r w:rsidR="00045684" w:rsidRPr="005B1609">
        <w:rPr>
          <w:sz w:val="24"/>
          <w:szCs w:val="24"/>
        </w:rPr>
        <w:t xml:space="preserve"> in writing </w:t>
      </w:r>
      <w:r w:rsidR="00C21482" w:rsidRPr="005B1609">
        <w:rPr>
          <w:sz w:val="24"/>
          <w:szCs w:val="24"/>
        </w:rPr>
        <w:t>if the O</w:t>
      </w:r>
      <w:r w:rsidR="00BF58B3" w:rsidRPr="005B1609">
        <w:rPr>
          <w:sz w:val="24"/>
          <w:szCs w:val="24"/>
        </w:rPr>
        <w:t xml:space="preserve">wner has </w:t>
      </w:r>
      <w:r w:rsidR="00045684" w:rsidRPr="005B1609">
        <w:rPr>
          <w:sz w:val="24"/>
          <w:szCs w:val="24"/>
        </w:rPr>
        <w:t>provided data and analysis demonstrating to IDEM’s satisfaction</w:t>
      </w:r>
      <w:r w:rsidRPr="00BF684B">
        <w:rPr>
          <w:sz w:val="24"/>
          <w:szCs w:val="24"/>
        </w:rPr>
        <w:t xml:space="preserve"> that </w:t>
      </w:r>
      <w:r w:rsidR="00BF58B3">
        <w:rPr>
          <w:sz w:val="24"/>
          <w:szCs w:val="24"/>
        </w:rPr>
        <w:t xml:space="preserve">there is no </w:t>
      </w:r>
      <w:r w:rsidRPr="00BF684B">
        <w:rPr>
          <w:sz w:val="24"/>
          <w:szCs w:val="24"/>
        </w:rPr>
        <w:t xml:space="preserve">unacceptable risk to human health via the vapor intrusion </w:t>
      </w:r>
      <w:r w:rsidR="00BE086B">
        <w:rPr>
          <w:sz w:val="24"/>
          <w:szCs w:val="24"/>
        </w:rPr>
        <w:t xml:space="preserve">exposure </w:t>
      </w:r>
      <w:r w:rsidRPr="00BF684B">
        <w:rPr>
          <w:sz w:val="24"/>
          <w:szCs w:val="24"/>
        </w:rPr>
        <w:t>pathway</w:t>
      </w:r>
      <w:r w:rsidR="00072871">
        <w:rPr>
          <w:sz w:val="24"/>
          <w:szCs w:val="24"/>
        </w:rPr>
        <w:t>.</w:t>
      </w:r>
    </w:p>
    <w:p w14:paraId="47BE8CBC" w14:textId="77777777" w:rsidR="00A5705A" w:rsidRPr="00A5705A" w:rsidRDefault="00A5705A" w:rsidP="00A5705A">
      <w:pPr>
        <w:pStyle w:val="1LargeBullet"/>
        <w:tabs>
          <w:tab w:val="clear" w:pos="720"/>
        </w:tabs>
        <w:ind w:left="1170" w:firstLine="0"/>
        <w:rPr>
          <w:sz w:val="22"/>
          <w:szCs w:val="22"/>
        </w:rPr>
      </w:pPr>
      <w:r w:rsidRPr="00A5705A">
        <w:rPr>
          <w:sz w:val="22"/>
          <w:szCs w:val="22"/>
        </w:rPr>
        <w:t>[</w:t>
      </w:r>
      <w:r w:rsidRPr="00A5705A">
        <w:rPr>
          <w:i/>
          <w:color w:val="3366FF"/>
          <w:sz w:val="22"/>
          <w:szCs w:val="22"/>
        </w:rPr>
        <w:t xml:space="preserve">Include if an </w:t>
      </w:r>
      <w:r w:rsidR="0038119D">
        <w:rPr>
          <w:i/>
          <w:color w:val="3366FF"/>
          <w:sz w:val="22"/>
          <w:szCs w:val="22"/>
        </w:rPr>
        <w:t xml:space="preserve">active </w:t>
      </w:r>
      <w:r w:rsidRPr="00A5705A">
        <w:rPr>
          <w:i/>
          <w:color w:val="3366FF"/>
          <w:sz w:val="22"/>
          <w:szCs w:val="22"/>
        </w:rPr>
        <w:t xml:space="preserve">engineered control (vapor </w:t>
      </w:r>
      <w:r w:rsidR="006F248F">
        <w:rPr>
          <w:i/>
          <w:color w:val="3366FF"/>
          <w:sz w:val="22"/>
          <w:szCs w:val="22"/>
        </w:rPr>
        <w:t>mitigation</w:t>
      </w:r>
      <w:r w:rsidRPr="00A5705A">
        <w:rPr>
          <w:i/>
          <w:color w:val="3366FF"/>
          <w:sz w:val="22"/>
          <w:szCs w:val="22"/>
        </w:rPr>
        <w:t xml:space="preserve"> system, etc.) has been implemented at the site</w:t>
      </w:r>
      <w:r w:rsidRPr="00A5705A">
        <w:rPr>
          <w:sz w:val="22"/>
          <w:szCs w:val="22"/>
        </w:rPr>
        <w:t>]</w:t>
      </w:r>
    </w:p>
    <w:p w14:paraId="47BE8CBD" w14:textId="77777777" w:rsidR="006F4682" w:rsidRDefault="00D773C2" w:rsidP="00C35DDE">
      <w:pPr>
        <w:pStyle w:val="1LargeBullet"/>
        <w:numPr>
          <w:ilvl w:val="0"/>
          <w:numId w:val="20"/>
        </w:numPr>
        <w:tabs>
          <w:tab w:val="clear" w:pos="720"/>
        </w:tabs>
        <w:spacing w:after="240"/>
        <w:rPr>
          <w:sz w:val="24"/>
        </w:rPr>
      </w:pPr>
      <w:r>
        <w:rPr>
          <w:sz w:val="24"/>
          <w:szCs w:val="24"/>
        </w:rPr>
        <w:t xml:space="preserve">Shall operate and </w:t>
      </w:r>
      <w:r w:rsidRPr="00541340">
        <w:rPr>
          <w:sz w:val="24"/>
          <w:szCs w:val="24"/>
        </w:rPr>
        <w:t>m</w:t>
      </w:r>
      <w:r>
        <w:rPr>
          <w:sz w:val="24"/>
          <w:szCs w:val="24"/>
        </w:rPr>
        <w:t>ain</w:t>
      </w:r>
      <w:r>
        <w:rPr>
          <w:sz w:val="24"/>
        </w:rPr>
        <w:t>tain the [</w:t>
      </w:r>
      <w:r w:rsidR="00A5705A">
        <w:rPr>
          <w:i/>
          <w:color w:val="3366FF"/>
          <w:sz w:val="24"/>
        </w:rPr>
        <w:t>list</w:t>
      </w:r>
      <w:r>
        <w:rPr>
          <w:i/>
          <w:color w:val="3366FF"/>
          <w:sz w:val="24"/>
        </w:rPr>
        <w:t xml:space="preserve"> engineered control</w:t>
      </w:r>
      <w:r w:rsidR="001900F2">
        <w:rPr>
          <w:i/>
          <w:color w:val="3366FF"/>
          <w:sz w:val="24"/>
        </w:rPr>
        <w:t xml:space="preserve">, </w:t>
      </w:r>
      <w:r w:rsidR="001900F2" w:rsidRPr="001900F2">
        <w:rPr>
          <w:sz w:val="24"/>
        </w:rPr>
        <w:t>depicted in Exhibit ____</w:t>
      </w:r>
      <w:r w:rsidRPr="00FB6B2D">
        <w:rPr>
          <w:sz w:val="24"/>
          <w:szCs w:val="24"/>
        </w:rPr>
        <w:t>]</w:t>
      </w:r>
      <w:r w:rsidRPr="002B0D66">
        <w:rPr>
          <w:b/>
          <w:color w:val="3366FF"/>
          <w:sz w:val="24"/>
        </w:rPr>
        <w:t xml:space="preserve"> </w:t>
      </w:r>
      <w:r>
        <w:rPr>
          <w:sz w:val="24"/>
        </w:rPr>
        <w:t>so as to protect</w:t>
      </w:r>
      <w:r w:rsidRPr="00541340">
        <w:rPr>
          <w:sz w:val="24"/>
        </w:rPr>
        <w:t xml:space="preserve"> </w:t>
      </w:r>
      <w:r>
        <w:rPr>
          <w:sz w:val="24"/>
        </w:rPr>
        <w:t xml:space="preserve">its functional integrity [in accordance with </w:t>
      </w:r>
      <w:r w:rsidRPr="00353E93">
        <w:rPr>
          <w:i/>
          <w:color w:val="3366FF"/>
          <w:sz w:val="24"/>
          <w:szCs w:val="24"/>
        </w:rPr>
        <w:t xml:space="preserve">insert </w:t>
      </w:r>
      <w:r w:rsidR="00443C44">
        <w:rPr>
          <w:i/>
          <w:color w:val="3366FF"/>
          <w:sz w:val="24"/>
          <w:szCs w:val="24"/>
        </w:rPr>
        <w:t>title</w:t>
      </w:r>
      <w:r w:rsidRPr="00353E93">
        <w:rPr>
          <w:i/>
          <w:color w:val="3366FF"/>
          <w:sz w:val="24"/>
          <w:szCs w:val="24"/>
        </w:rPr>
        <w:t xml:space="preserve"> and date of the</w:t>
      </w:r>
      <w:r w:rsidR="00A56B3A">
        <w:rPr>
          <w:i/>
          <w:color w:val="3366FF"/>
          <w:sz w:val="24"/>
          <w:szCs w:val="24"/>
        </w:rPr>
        <w:t xml:space="preserve"> document containing</w:t>
      </w:r>
      <w:r>
        <w:rPr>
          <w:i/>
          <w:color w:val="3366FF"/>
          <w:sz w:val="24"/>
          <w:szCs w:val="24"/>
        </w:rPr>
        <w:t xml:space="preserve"> </w:t>
      </w:r>
      <w:r w:rsidR="00A56B3A">
        <w:rPr>
          <w:i/>
          <w:color w:val="3366FF"/>
          <w:sz w:val="24"/>
          <w:szCs w:val="24"/>
        </w:rPr>
        <w:t>operations and maintenance requirements</w:t>
      </w:r>
      <w:r w:rsidR="00D23F99">
        <w:rPr>
          <w:sz w:val="24"/>
        </w:rPr>
        <w:t xml:space="preserve">].  </w:t>
      </w:r>
      <w:r w:rsidRPr="00331A96">
        <w:rPr>
          <w:sz w:val="24"/>
        </w:rPr>
        <w:t>O</w:t>
      </w:r>
      <w:r w:rsidRPr="00541340">
        <w:rPr>
          <w:sz w:val="24"/>
        </w:rPr>
        <w:t>wner shall notify t</w:t>
      </w:r>
      <w:r w:rsidRPr="00B73A70">
        <w:rPr>
          <w:sz w:val="24"/>
        </w:rPr>
        <w:t xml:space="preserve">he </w:t>
      </w:r>
      <w:r w:rsidR="007D5677">
        <w:rPr>
          <w:sz w:val="24"/>
        </w:rPr>
        <w:t>Department</w:t>
      </w:r>
      <w:r>
        <w:rPr>
          <w:sz w:val="24"/>
        </w:rPr>
        <w:t xml:space="preserve"> i</w:t>
      </w:r>
      <w:r w:rsidRPr="00B73A70">
        <w:rPr>
          <w:sz w:val="24"/>
        </w:rPr>
        <w:t xml:space="preserve">n writing </w:t>
      </w:r>
      <w:r>
        <w:rPr>
          <w:sz w:val="24"/>
        </w:rPr>
        <w:t>at least fifteen (</w:t>
      </w:r>
      <w:r w:rsidRPr="00B73A70">
        <w:rPr>
          <w:sz w:val="24"/>
        </w:rPr>
        <w:t>15</w:t>
      </w:r>
      <w:r>
        <w:rPr>
          <w:sz w:val="24"/>
        </w:rPr>
        <w:t>)</w:t>
      </w:r>
      <w:r w:rsidRPr="00B73A70">
        <w:rPr>
          <w:sz w:val="24"/>
        </w:rPr>
        <w:t xml:space="preserve"> days in advance of </w:t>
      </w:r>
      <w:r w:rsidRPr="00541340">
        <w:rPr>
          <w:sz w:val="24"/>
        </w:rPr>
        <w:t xml:space="preserve">conducting any </w:t>
      </w:r>
      <w:r w:rsidRPr="00B73A70">
        <w:rPr>
          <w:sz w:val="24"/>
        </w:rPr>
        <w:t xml:space="preserve">construction </w:t>
      </w:r>
      <w:r>
        <w:rPr>
          <w:sz w:val="24"/>
        </w:rPr>
        <w:t xml:space="preserve">or excavation </w:t>
      </w:r>
      <w:r w:rsidRPr="00B73A70">
        <w:rPr>
          <w:sz w:val="24"/>
        </w:rPr>
        <w:t>work</w:t>
      </w:r>
      <w:r w:rsidRPr="00541340">
        <w:rPr>
          <w:sz w:val="24"/>
        </w:rPr>
        <w:t xml:space="preserve"> that </w:t>
      </w:r>
      <w:r w:rsidRPr="00B73A70">
        <w:rPr>
          <w:sz w:val="24"/>
        </w:rPr>
        <w:t xml:space="preserve">may impact </w:t>
      </w:r>
      <w:r>
        <w:rPr>
          <w:sz w:val="24"/>
        </w:rPr>
        <w:t>an</w:t>
      </w:r>
      <w:r w:rsidRPr="00B73A70">
        <w:rPr>
          <w:sz w:val="24"/>
        </w:rPr>
        <w:t xml:space="preserve"> engineered control</w:t>
      </w:r>
      <w:r>
        <w:rPr>
          <w:sz w:val="24"/>
        </w:rPr>
        <w:t xml:space="preserve">, unless an emergency exists. </w:t>
      </w:r>
      <w:r>
        <w:rPr>
          <w:b/>
          <w:i/>
          <w:sz w:val="24"/>
        </w:rPr>
        <w:t xml:space="preserve"> </w:t>
      </w:r>
      <w:r w:rsidR="004B2FD7" w:rsidRPr="00541340">
        <w:rPr>
          <w:sz w:val="24"/>
        </w:rPr>
        <w:t>Owner shall ensure that the integrity of the</w:t>
      </w:r>
      <w:r w:rsidR="004B2FD7">
        <w:rPr>
          <w:sz w:val="24"/>
        </w:rPr>
        <w:t xml:space="preserve"> [</w:t>
      </w:r>
      <w:r w:rsidR="004B2FD7" w:rsidRPr="002B0D66">
        <w:rPr>
          <w:i/>
          <w:color w:val="3366FF"/>
          <w:sz w:val="24"/>
        </w:rPr>
        <w:t xml:space="preserve">list </w:t>
      </w:r>
      <w:r w:rsidR="004B2FD7">
        <w:rPr>
          <w:i/>
          <w:color w:val="3366FF"/>
          <w:sz w:val="24"/>
        </w:rPr>
        <w:t>the engineered control</w:t>
      </w:r>
      <w:r w:rsidR="004B2FD7">
        <w:rPr>
          <w:sz w:val="24"/>
          <w:szCs w:val="24"/>
        </w:rPr>
        <w:t>]</w:t>
      </w:r>
      <w:r w:rsidR="004B2FD7" w:rsidRPr="00541340">
        <w:rPr>
          <w:sz w:val="24"/>
        </w:rPr>
        <w:t xml:space="preserve"> is </w:t>
      </w:r>
      <w:r w:rsidR="001900F2" w:rsidRPr="005B1609">
        <w:rPr>
          <w:sz w:val="24"/>
        </w:rPr>
        <w:t xml:space="preserve">restored </w:t>
      </w:r>
      <w:r w:rsidR="00CB328E" w:rsidRPr="005B1609">
        <w:rPr>
          <w:sz w:val="24"/>
        </w:rPr>
        <w:t xml:space="preserve">immediately </w:t>
      </w:r>
      <w:r w:rsidR="001900F2" w:rsidRPr="005B1609">
        <w:rPr>
          <w:sz w:val="24"/>
        </w:rPr>
        <w:t>after</w:t>
      </w:r>
      <w:r w:rsidR="004B2FD7" w:rsidRPr="005B1609">
        <w:rPr>
          <w:sz w:val="24"/>
        </w:rPr>
        <w:t xml:space="preserve"> disturbance by any construction or excavation work. </w:t>
      </w:r>
      <w:r w:rsidR="00D23F99" w:rsidRPr="005B1609">
        <w:rPr>
          <w:sz w:val="24"/>
        </w:rPr>
        <w:t xml:space="preserve"> </w:t>
      </w:r>
      <w:r w:rsidR="00CB328E" w:rsidRPr="005B1609">
        <w:rPr>
          <w:sz w:val="24"/>
        </w:rPr>
        <w:t>Upon IDEM’s request</w:t>
      </w:r>
      <w:r w:rsidR="0023617D" w:rsidRPr="005B1609">
        <w:rPr>
          <w:sz w:val="24"/>
        </w:rPr>
        <w:t>, the</w:t>
      </w:r>
      <w:r w:rsidR="0023617D">
        <w:rPr>
          <w:b/>
          <w:i/>
          <w:sz w:val="24"/>
        </w:rPr>
        <w:t xml:space="preserve"> </w:t>
      </w:r>
      <w:r w:rsidR="00F8140E">
        <w:rPr>
          <w:sz w:val="24"/>
        </w:rPr>
        <w:t xml:space="preserve">Owner shall </w:t>
      </w:r>
      <w:r>
        <w:rPr>
          <w:sz w:val="24"/>
        </w:rPr>
        <w:t>provide written evidence</w:t>
      </w:r>
      <w:r w:rsidR="0023617D">
        <w:rPr>
          <w:sz w:val="24"/>
        </w:rPr>
        <w:t xml:space="preserve"> showing</w:t>
      </w:r>
      <w:r>
        <w:rPr>
          <w:sz w:val="24"/>
        </w:rPr>
        <w:t xml:space="preserve"> the engineered control has been restored to its complete integrity. </w:t>
      </w:r>
    </w:p>
    <w:p w14:paraId="47BE8CBE" w14:textId="77777777" w:rsidR="00C81F65" w:rsidRPr="00A5705A" w:rsidRDefault="00C81F65" w:rsidP="00C81F65">
      <w:pPr>
        <w:pStyle w:val="1LargeBullet"/>
        <w:tabs>
          <w:tab w:val="clear" w:pos="720"/>
        </w:tabs>
        <w:ind w:left="1170" w:firstLine="0"/>
        <w:rPr>
          <w:sz w:val="22"/>
          <w:szCs w:val="22"/>
        </w:rPr>
      </w:pPr>
      <w:r w:rsidRPr="00A5705A">
        <w:rPr>
          <w:sz w:val="22"/>
          <w:szCs w:val="22"/>
        </w:rPr>
        <w:t>[</w:t>
      </w:r>
      <w:r>
        <w:rPr>
          <w:i/>
          <w:color w:val="3366FF"/>
          <w:sz w:val="22"/>
          <w:szCs w:val="22"/>
        </w:rPr>
        <w:t>Include if pav</w:t>
      </w:r>
      <w:r w:rsidR="0038119D">
        <w:rPr>
          <w:i/>
          <w:color w:val="3366FF"/>
          <w:sz w:val="22"/>
          <w:szCs w:val="22"/>
        </w:rPr>
        <w:t>ement or a building serves as a passive</w:t>
      </w:r>
      <w:r>
        <w:rPr>
          <w:i/>
          <w:color w:val="3366FF"/>
          <w:sz w:val="22"/>
          <w:szCs w:val="22"/>
        </w:rPr>
        <w:t xml:space="preserve"> engineered control or barrier</w:t>
      </w:r>
      <w:r w:rsidRPr="00A5705A">
        <w:rPr>
          <w:sz w:val="22"/>
          <w:szCs w:val="22"/>
        </w:rPr>
        <w:t>]</w:t>
      </w:r>
      <w:r w:rsidRPr="00A5705A">
        <w:rPr>
          <w:b/>
          <w:i/>
          <w:sz w:val="22"/>
          <w:szCs w:val="22"/>
        </w:rPr>
        <w:t xml:space="preserve"> </w:t>
      </w:r>
      <w:r w:rsidRPr="00A5705A">
        <w:rPr>
          <w:sz w:val="22"/>
          <w:szCs w:val="22"/>
        </w:rPr>
        <w:t xml:space="preserve"> </w:t>
      </w:r>
    </w:p>
    <w:p w14:paraId="47BE8CBF" w14:textId="77777777" w:rsidR="00C81F65" w:rsidRPr="00E47DB9" w:rsidRDefault="00C81F65" w:rsidP="00C81F65">
      <w:pPr>
        <w:pStyle w:val="1LargeBullet"/>
        <w:numPr>
          <w:ilvl w:val="0"/>
          <w:numId w:val="20"/>
        </w:numPr>
        <w:spacing w:after="240"/>
        <w:rPr>
          <w:sz w:val="24"/>
        </w:rPr>
      </w:pPr>
      <w:r w:rsidRPr="00651326">
        <w:rPr>
          <w:sz w:val="24"/>
        </w:rPr>
        <w:t>Shall</w:t>
      </w:r>
      <w:r w:rsidRPr="00651326">
        <w:rPr>
          <w:i/>
          <w:sz w:val="24"/>
        </w:rPr>
        <w:t xml:space="preserve"> </w:t>
      </w:r>
      <w:r>
        <w:rPr>
          <w:sz w:val="24"/>
        </w:rPr>
        <w:t xml:space="preserve">maintain the integrity of the existing asphalt pavement, which is depicted on Exhibit _____ </w:t>
      </w:r>
      <w:r w:rsidRPr="005B1609">
        <w:rPr>
          <w:sz w:val="24"/>
          <w:szCs w:val="24"/>
        </w:rPr>
        <w:t>via [</w:t>
      </w:r>
      <w:r w:rsidRPr="00C81F65">
        <w:rPr>
          <w:i/>
          <w:color w:val="3366FF"/>
          <w:sz w:val="24"/>
          <w:szCs w:val="24"/>
        </w:rPr>
        <w:t>choose</w:t>
      </w:r>
      <w:r w:rsidRPr="005B1609">
        <w:rPr>
          <w:i/>
          <w:sz w:val="24"/>
          <w:szCs w:val="24"/>
        </w:rPr>
        <w:t xml:space="preserve"> </w:t>
      </w:r>
      <w:r w:rsidRPr="005B1609">
        <w:rPr>
          <w:sz w:val="24"/>
          <w:szCs w:val="24"/>
        </w:rPr>
        <w:t xml:space="preserve">GPS coordinates </w:t>
      </w:r>
      <w:r w:rsidRPr="00C81F65">
        <w:rPr>
          <w:i/>
          <w:color w:val="3366FF"/>
          <w:sz w:val="24"/>
          <w:szCs w:val="24"/>
        </w:rPr>
        <w:t>or</w:t>
      </w:r>
      <w:r w:rsidRPr="005B1609">
        <w:rPr>
          <w:sz w:val="24"/>
          <w:szCs w:val="24"/>
        </w:rPr>
        <w:t xml:space="preserve"> legal survey</w:t>
      </w:r>
      <w:r w:rsidRPr="005B1609">
        <w:rPr>
          <w:color w:val="4F81BD"/>
          <w:sz w:val="24"/>
          <w:szCs w:val="24"/>
        </w:rPr>
        <w:t xml:space="preserve">, </w:t>
      </w:r>
      <w:r w:rsidRPr="00C81F65">
        <w:rPr>
          <w:color w:val="3366FF"/>
          <w:sz w:val="24"/>
          <w:szCs w:val="24"/>
        </w:rPr>
        <w:t>as applicable</w:t>
      </w:r>
      <w:r w:rsidRPr="005B1609">
        <w:rPr>
          <w:sz w:val="24"/>
          <w:szCs w:val="24"/>
        </w:rPr>
        <w:t>]</w:t>
      </w:r>
      <w:r>
        <w:rPr>
          <w:sz w:val="24"/>
          <w:szCs w:val="24"/>
        </w:rPr>
        <w:t xml:space="preserve">; this asphalt area serves as an engineered barrier to prevent direct contact with the underlying soils and must not be excavated, removed, disturbed, demolished, or allowed to fall into disrepair. </w:t>
      </w:r>
      <w:r w:rsidRPr="005B1609">
        <w:rPr>
          <w:sz w:val="24"/>
          <w:szCs w:val="24"/>
        </w:rPr>
        <w:t xml:space="preserve"> </w:t>
      </w:r>
      <w:r>
        <w:rPr>
          <w:sz w:val="24"/>
        </w:rPr>
        <w:t xml:space="preserve"> </w:t>
      </w:r>
      <w:r w:rsidRPr="00651326">
        <w:rPr>
          <w:sz w:val="24"/>
        </w:rPr>
        <w:t xml:space="preserve"> </w:t>
      </w:r>
    </w:p>
    <w:p w14:paraId="47BE8CC0" w14:textId="77777777" w:rsidR="00A5705A" w:rsidRPr="00A5705A" w:rsidRDefault="00C81F65" w:rsidP="00C81F65">
      <w:pPr>
        <w:pStyle w:val="1LargeBullet"/>
        <w:tabs>
          <w:tab w:val="clear" w:pos="720"/>
        </w:tabs>
        <w:ind w:left="1170" w:firstLine="0"/>
        <w:rPr>
          <w:sz w:val="22"/>
          <w:szCs w:val="22"/>
        </w:rPr>
      </w:pPr>
      <w:r w:rsidRPr="00A5705A">
        <w:rPr>
          <w:sz w:val="22"/>
          <w:szCs w:val="22"/>
        </w:rPr>
        <w:t xml:space="preserve"> </w:t>
      </w:r>
      <w:r w:rsidR="00A5705A" w:rsidRPr="00A5705A">
        <w:rPr>
          <w:sz w:val="22"/>
          <w:szCs w:val="22"/>
        </w:rPr>
        <w:t>[</w:t>
      </w:r>
      <w:r w:rsidR="00A5705A" w:rsidRPr="00A5705A">
        <w:rPr>
          <w:i/>
          <w:color w:val="3366FF"/>
          <w:sz w:val="22"/>
          <w:szCs w:val="22"/>
        </w:rPr>
        <w:t>Include</w:t>
      </w:r>
      <w:r w:rsidR="00A5705A">
        <w:rPr>
          <w:i/>
          <w:color w:val="3366FF"/>
          <w:sz w:val="22"/>
          <w:szCs w:val="22"/>
        </w:rPr>
        <w:t xml:space="preserve"> the following </w:t>
      </w:r>
      <w:r w:rsidR="00A5705A" w:rsidRPr="00A5705A">
        <w:rPr>
          <w:i/>
          <w:color w:val="3366FF"/>
          <w:sz w:val="22"/>
          <w:szCs w:val="22"/>
        </w:rPr>
        <w:t>if groundwater monitoring is being conducte</w:t>
      </w:r>
      <w:r w:rsidR="00A5705A">
        <w:rPr>
          <w:i/>
          <w:color w:val="3366FF"/>
          <w:sz w:val="22"/>
          <w:szCs w:val="22"/>
        </w:rPr>
        <w:t>d</w:t>
      </w:r>
      <w:r w:rsidR="00A5705A" w:rsidRPr="00A5705A">
        <w:rPr>
          <w:sz w:val="22"/>
          <w:szCs w:val="22"/>
        </w:rPr>
        <w:t>]</w:t>
      </w:r>
      <w:r w:rsidR="00A5705A" w:rsidRPr="00A5705A">
        <w:rPr>
          <w:b/>
          <w:i/>
          <w:sz w:val="22"/>
          <w:szCs w:val="22"/>
        </w:rPr>
        <w:t xml:space="preserve"> </w:t>
      </w:r>
      <w:r w:rsidR="00A5705A" w:rsidRPr="00A5705A">
        <w:rPr>
          <w:sz w:val="22"/>
          <w:szCs w:val="22"/>
        </w:rPr>
        <w:t xml:space="preserve"> </w:t>
      </w:r>
    </w:p>
    <w:p w14:paraId="47BE8CC1" w14:textId="77777777" w:rsidR="00C35DDE" w:rsidRPr="00E47DB9" w:rsidRDefault="00C35DDE" w:rsidP="00E47DB9">
      <w:pPr>
        <w:pStyle w:val="1LargeBullet"/>
        <w:numPr>
          <w:ilvl w:val="0"/>
          <w:numId w:val="20"/>
        </w:numPr>
        <w:spacing w:after="240"/>
        <w:rPr>
          <w:sz w:val="24"/>
        </w:rPr>
      </w:pPr>
      <w:r w:rsidRPr="00651326">
        <w:rPr>
          <w:sz w:val="24"/>
        </w:rPr>
        <w:t>Shall</w:t>
      </w:r>
      <w:r w:rsidRPr="00651326">
        <w:rPr>
          <w:i/>
          <w:sz w:val="24"/>
        </w:rPr>
        <w:t xml:space="preserve"> </w:t>
      </w:r>
      <w:r w:rsidRPr="00651326">
        <w:rPr>
          <w:sz w:val="24"/>
        </w:rPr>
        <w:t xml:space="preserve">prohibit any activity at the Real Estate that may interfere with the groundwater monitoring or well network. </w:t>
      </w:r>
    </w:p>
    <w:p w14:paraId="47BE8CC2" w14:textId="77777777" w:rsidR="006F4682" w:rsidRDefault="006F4682" w:rsidP="008A66B3">
      <w:pPr>
        <w:pStyle w:val="1LargeBullet"/>
        <w:numPr>
          <w:ilvl w:val="0"/>
          <w:numId w:val="20"/>
        </w:numPr>
        <w:tabs>
          <w:tab w:val="clear" w:pos="720"/>
        </w:tabs>
        <w:spacing w:after="240"/>
        <w:rPr>
          <w:sz w:val="24"/>
        </w:rPr>
      </w:pPr>
      <w:r>
        <w:rPr>
          <w:sz w:val="24"/>
        </w:rPr>
        <w:t>[</w:t>
      </w:r>
      <w:r w:rsidR="00EE572C">
        <w:rPr>
          <w:i/>
          <w:color w:val="3366FF"/>
          <w:sz w:val="24"/>
        </w:rPr>
        <w:t>I</w:t>
      </w:r>
      <w:r w:rsidRPr="009235BE">
        <w:rPr>
          <w:i/>
          <w:color w:val="3366FF"/>
          <w:sz w:val="24"/>
        </w:rPr>
        <w:t>nsert other site specific restriction</w:t>
      </w:r>
      <w:r w:rsidR="00595EB7">
        <w:rPr>
          <w:i/>
          <w:color w:val="3366FF"/>
          <w:sz w:val="24"/>
        </w:rPr>
        <w:t>(</w:t>
      </w:r>
      <w:r w:rsidRPr="009235BE">
        <w:rPr>
          <w:i/>
          <w:color w:val="3366FF"/>
          <w:sz w:val="24"/>
        </w:rPr>
        <w:t>s</w:t>
      </w:r>
      <w:r w:rsidR="00595EB7">
        <w:rPr>
          <w:i/>
          <w:color w:val="3366FF"/>
          <w:sz w:val="24"/>
        </w:rPr>
        <w:t>)</w:t>
      </w:r>
      <w:r w:rsidRPr="009235BE">
        <w:rPr>
          <w:i/>
          <w:color w:val="3366FF"/>
          <w:sz w:val="24"/>
        </w:rPr>
        <w:t xml:space="preserve"> here</w:t>
      </w:r>
      <w:r w:rsidR="00595EB7">
        <w:rPr>
          <w:i/>
          <w:color w:val="3366FF"/>
          <w:sz w:val="24"/>
        </w:rPr>
        <w:t>.</w:t>
      </w:r>
      <w:r>
        <w:rPr>
          <w:sz w:val="24"/>
        </w:rPr>
        <w:t>]</w:t>
      </w:r>
    </w:p>
    <w:p w14:paraId="47BE8CC3" w14:textId="77777777" w:rsidR="006F4682" w:rsidRDefault="002A305A" w:rsidP="005E6104">
      <w:pPr>
        <w:widowControl w:val="0"/>
        <w:autoSpaceDE w:val="0"/>
        <w:autoSpaceDN w:val="0"/>
        <w:adjustRightInd w:val="0"/>
        <w:spacing w:before="120" w:after="360"/>
        <w:jc w:val="center"/>
        <w:rPr>
          <w:u w:val="single"/>
        </w:rPr>
      </w:pPr>
      <w:r>
        <w:t xml:space="preserve">II.  </w:t>
      </w:r>
      <w:r w:rsidR="006F4682">
        <w:rPr>
          <w:u w:val="single"/>
        </w:rPr>
        <w:t>GENERAL PROVISIONS</w:t>
      </w:r>
    </w:p>
    <w:p w14:paraId="47BE8CC4" w14:textId="77777777" w:rsidR="00BE086B" w:rsidRPr="0051175F" w:rsidRDefault="00CB328E" w:rsidP="00CB328E">
      <w:pPr>
        <w:pStyle w:val="1LargeBullet"/>
        <w:numPr>
          <w:ilvl w:val="0"/>
          <w:numId w:val="24"/>
        </w:numPr>
        <w:tabs>
          <w:tab w:val="clear" w:pos="720"/>
        </w:tabs>
        <w:spacing w:after="240"/>
        <w:rPr>
          <w:sz w:val="24"/>
        </w:rPr>
      </w:pPr>
      <w:r w:rsidRPr="0051175F">
        <w:rPr>
          <w:sz w:val="24"/>
        </w:rPr>
        <w:t xml:space="preserve"> </w:t>
      </w:r>
      <w:r w:rsidR="00571B5A" w:rsidRPr="0051175F">
        <w:rPr>
          <w:sz w:val="24"/>
          <w:u w:val="single"/>
        </w:rPr>
        <w:t>Restrictions to Run with the Land</w:t>
      </w:r>
      <w:r w:rsidR="006F4682" w:rsidRPr="0051175F">
        <w:rPr>
          <w:sz w:val="24"/>
        </w:rPr>
        <w:t>. The restrictions and other requirements described in this Covenant shall run with the land and be binding upon, and inure to the benefit of the Owner of the Real Estate and the Owner’s successors, assignees, heirs and lessees and</w:t>
      </w:r>
      <w:r w:rsidR="006F4682" w:rsidRPr="0051175F">
        <w:rPr>
          <w:i/>
          <w:sz w:val="24"/>
        </w:rPr>
        <w:t xml:space="preserve"> </w:t>
      </w:r>
      <w:r w:rsidR="006F4682" w:rsidRPr="0051175F">
        <w:rPr>
          <w:sz w:val="24"/>
        </w:rPr>
        <w:t xml:space="preserve">their authorized agents, employees, contractors, representatives, agents, lessees, licensees, invitees, guests, or persons acting under their direction or control (hereinafter “Related Parties”) and shall continue as a servitude running in perpetuity with the Real Estate.  No transfer, mortgage, lease, license, easement, or other conveyance of any interest in </w:t>
      </w:r>
      <w:r w:rsidRPr="0051175F">
        <w:rPr>
          <w:sz w:val="24"/>
        </w:rPr>
        <w:t xml:space="preserve">or right to occupancy in </w:t>
      </w:r>
      <w:r w:rsidR="006F4682" w:rsidRPr="0051175F">
        <w:rPr>
          <w:sz w:val="24"/>
        </w:rPr>
        <w:t xml:space="preserve">all or any part of the Real Estate by any person shall affect the restrictions set forth herein.  </w:t>
      </w:r>
      <w:r w:rsidRPr="0051175F">
        <w:rPr>
          <w:sz w:val="24"/>
        </w:rPr>
        <w:t xml:space="preserve">  </w:t>
      </w:r>
      <w:r w:rsidR="006F4682" w:rsidRPr="0051175F">
        <w:rPr>
          <w:sz w:val="24"/>
        </w:rPr>
        <w:t xml:space="preserve">This Covenant is imposed upon the entire Real Estate unless expressly </w:t>
      </w:r>
      <w:r w:rsidR="006F4682" w:rsidRPr="0051175F">
        <w:rPr>
          <w:sz w:val="24"/>
        </w:rPr>
        <w:lastRenderedPageBreak/>
        <w:t>stated as applicable only to a specific portion thereof.</w:t>
      </w:r>
      <w:r w:rsidR="005E0475" w:rsidRPr="0051175F">
        <w:rPr>
          <w:i/>
          <w:sz w:val="24"/>
        </w:rPr>
        <w:t xml:space="preserve"> </w:t>
      </w:r>
      <w:r w:rsidR="00BE086B" w:rsidRPr="0051175F">
        <w:rPr>
          <w:sz w:val="24"/>
        </w:rPr>
        <w:t xml:space="preserve"> </w:t>
      </w:r>
    </w:p>
    <w:p w14:paraId="47BE8CC5" w14:textId="77777777" w:rsidR="00C37792" w:rsidRPr="0051175F" w:rsidRDefault="00571B5A" w:rsidP="00C37792">
      <w:pPr>
        <w:pStyle w:val="ListParagraph"/>
        <w:widowControl w:val="0"/>
        <w:numPr>
          <w:ilvl w:val="0"/>
          <w:numId w:val="24"/>
        </w:numPr>
        <w:autoSpaceDE w:val="0"/>
        <w:autoSpaceDN w:val="0"/>
        <w:adjustRightInd w:val="0"/>
        <w:spacing w:after="240"/>
        <w:jc w:val="both"/>
      </w:pPr>
      <w:r w:rsidRPr="0051175F">
        <w:rPr>
          <w:u w:val="single"/>
        </w:rPr>
        <w:t>Binding upon Future Owners.</w:t>
      </w:r>
      <w:r w:rsidRPr="0051175F">
        <w:t xml:space="preserve"> </w:t>
      </w:r>
      <w:r w:rsidR="00EB22FE" w:rsidRPr="0051175F">
        <w:t xml:space="preserve"> By taking title to an interest in or occupancy of the Real Estate, any subsequent Owner or Related Party agrees to comply with all of the restrictions set forth in paragraph 1 above and with all other terms of this Covenant.</w:t>
      </w:r>
    </w:p>
    <w:p w14:paraId="47BE8CC6" w14:textId="3FA8FD77" w:rsidR="00C37792" w:rsidRPr="00C37792" w:rsidRDefault="00C37792" w:rsidP="00571B5A">
      <w:pPr>
        <w:pStyle w:val="1LargeBullet"/>
        <w:numPr>
          <w:ilvl w:val="0"/>
          <w:numId w:val="24"/>
        </w:numPr>
        <w:tabs>
          <w:tab w:val="clear" w:pos="720"/>
        </w:tabs>
        <w:spacing w:after="240"/>
        <w:rPr>
          <w:sz w:val="24"/>
        </w:rPr>
      </w:pPr>
      <w:r w:rsidRPr="0051175F">
        <w:rPr>
          <w:sz w:val="24"/>
          <w:u w:val="single"/>
        </w:rPr>
        <w:t>Access for Department</w:t>
      </w:r>
      <w:r w:rsidRPr="0051175F">
        <w:rPr>
          <w:sz w:val="24"/>
        </w:rPr>
        <w:t>. The Owner shall grant to the Department and its designated representat</w:t>
      </w:r>
      <w:r w:rsidRPr="00571B5A">
        <w:rPr>
          <w:sz w:val="24"/>
        </w:rPr>
        <w:t xml:space="preserve">ives the right to enter upon the Real Estate at reasonable times for the purpose of </w:t>
      </w:r>
      <w:r w:rsidRPr="00571B5A">
        <w:rPr>
          <w:sz w:val="24"/>
          <w:szCs w:val="24"/>
        </w:rPr>
        <w:t>monitoring compliance with this Covenant and ensuring its protectiveness</w:t>
      </w:r>
      <w:r w:rsidRPr="00571B5A">
        <w:rPr>
          <w:sz w:val="24"/>
        </w:rPr>
        <w:t>; this right</w:t>
      </w:r>
      <w:r w:rsidRPr="00571B5A">
        <w:rPr>
          <w:i/>
          <w:sz w:val="24"/>
        </w:rPr>
        <w:t xml:space="preserve"> </w:t>
      </w:r>
      <w:r w:rsidRPr="00571B5A">
        <w:rPr>
          <w:sz w:val="24"/>
        </w:rPr>
        <w:t>includes the right to take samples and inspect records</w:t>
      </w:r>
      <w:r w:rsidR="00D80A01">
        <w:rPr>
          <w:sz w:val="24"/>
        </w:rPr>
        <w:t>.</w:t>
      </w:r>
    </w:p>
    <w:p w14:paraId="47BE8CC7" w14:textId="77777777" w:rsidR="006F4682" w:rsidRPr="00571B5A" w:rsidRDefault="0005764F" w:rsidP="00571B5A">
      <w:pPr>
        <w:pStyle w:val="1LargeBullet"/>
        <w:numPr>
          <w:ilvl w:val="0"/>
          <w:numId w:val="24"/>
        </w:numPr>
        <w:tabs>
          <w:tab w:val="clear" w:pos="720"/>
        </w:tabs>
        <w:spacing w:after="240"/>
        <w:rPr>
          <w:sz w:val="24"/>
        </w:rPr>
      </w:pPr>
      <w:r w:rsidRPr="00571B5A">
        <w:rPr>
          <w:sz w:val="24"/>
          <w:u w:val="single"/>
        </w:rPr>
        <w:t>Written</w:t>
      </w:r>
      <w:r w:rsidR="006F4682" w:rsidRPr="00571B5A">
        <w:rPr>
          <w:sz w:val="24"/>
          <w:u w:val="single"/>
        </w:rPr>
        <w:t xml:space="preserve"> Notice </w:t>
      </w:r>
      <w:r w:rsidRPr="00571B5A">
        <w:rPr>
          <w:sz w:val="24"/>
          <w:u w:val="single"/>
        </w:rPr>
        <w:t>of the Presence of Contamination</w:t>
      </w:r>
      <w:r w:rsidR="00F34843" w:rsidRPr="00571B5A">
        <w:rPr>
          <w:sz w:val="24"/>
        </w:rPr>
        <w:t>.</w:t>
      </w:r>
      <w:r w:rsidR="00564969" w:rsidRPr="00571B5A">
        <w:rPr>
          <w:sz w:val="24"/>
        </w:rPr>
        <w:t xml:space="preserve"> </w:t>
      </w:r>
      <w:r w:rsidR="006F4682" w:rsidRPr="00571B5A">
        <w:rPr>
          <w:sz w:val="24"/>
        </w:rPr>
        <w:t xml:space="preserve"> Owner agrees to include in any instrument conveying any interest in any portion of the Real Estate, including but not limited to deeds, leases and subleases (excluding mortgages, liens, similar financing interests, and other non-possessory encumbrances)</w:t>
      </w:r>
      <w:r w:rsidR="006F4682" w:rsidRPr="00571B5A">
        <w:rPr>
          <w:i/>
          <w:sz w:val="24"/>
        </w:rPr>
        <w:t>,</w:t>
      </w:r>
      <w:r w:rsidR="006F4682" w:rsidRPr="00571B5A">
        <w:rPr>
          <w:sz w:val="24"/>
        </w:rPr>
        <w:t xml:space="preserve"> the following notice provision (with blanks to be filled in):</w:t>
      </w:r>
    </w:p>
    <w:p w14:paraId="47BE8CC8" w14:textId="77777777" w:rsidR="006F4682" w:rsidRDefault="006F4682" w:rsidP="001B145A">
      <w:pPr>
        <w:pStyle w:val="1LargeBullet"/>
        <w:spacing w:after="240"/>
        <w:ind w:firstLine="0"/>
        <w:rPr>
          <w:b/>
          <w:bCs/>
          <w:sz w:val="24"/>
        </w:rPr>
      </w:pPr>
      <w:r>
        <w:rPr>
          <w:b/>
          <w:bCs/>
          <w:sz w:val="24"/>
        </w:rPr>
        <w:t>NOTICE: THE INTEREST CONVEYED HEREBY IS SUBJECT TO AN ENVIRONMENTAL RESTRICTIVE COVENANT, DATED____________ 20</w:t>
      </w:r>
      <w:r w:rsidR="00C82720">
        <w:rPr>
          <w:b/>
          <w:bCs/>
          <w:sz w:val="24"/>
        </w:rPr>
        <w:t>_</w:t>
      </w:r>
      <w:r>
        <w:rPr>
          <w:b/>
          <w:bCs/>
          <w:sz w:val="24"/>
        </w:rPr>
        <w:t>_, RECORDED IN THE OFFICE OF THE RECORDER OF __________</w:t>
      </w:r>
      <w:r w:rsidR="00C82720">
        <w:rPr>
          <w:b/>
          <w:bCs/>
          <w:sz w:val="24"/>
        </w:rPr>
        <w:t>COUNTY ON _________________, 20_</w:t>
      </w:r>
      <w:r>
        <w:rPr>
          <w:b/>
          <w:bCs/>
          <w:sz w:val="24"/>
        </w:rPr>
        <w:t>_, INSTRUMENT NUMBER (or other identifying reference) ________________ IN FAVOR OF AND ENFORCEABLE BY THE INDIANA DEPARTMENT OF ENVIRONMENTAL MANAGEMENT.</w:t>
      </w:r>
    </w:p>
    <w:p w14:paraId="47BE8CC9" w14:textId="77777777" w:rsidR="006F4682" w:rsidRDefault="006F4682" w:rsidP="00DA6E86">
      <w:pPr>
        <w:pStyle w:val="1LargeBullet"/>
        <w:numPr>
          <w:ilvl w:val="0"/>
          <w:numId w:val="30"/>
        </w:numPr>
        <w:tabs>
          <w:tab w:val="clear" w:pos="720"/>
        </w:tabs>
        <w:spacing w:after="240"/>
        <w:rPr>
          <w:sz w:val="24"/>
        </w:rPr>
      </w:pPr>
      <w:r>
        <w:rPr>
          <w:sz w:val="24"/>
          <w:u w:val="single"/>
        </w:rPr>
        <w:t>Notice to Department of the Conveyance of Property</w:t>
      </w:r>
      <w:r>
        <w:rPr>
          <w:sz w:val="24"/>
        </w:rPr>
        <w:t>. Owner agrees to provide notice to the Department</w:t>
      </w:r>
      <w:r w:rsidRPr="00872DFD">
        <w:rPr>
          <w:sz w:val="24"/>
        </w:rPr>
        <w:t xml:space="preserve"> of</w:t>
      </w:r>
      <w:r>
        <w:rPr>
          <w:b/>
          <w:i/>
          <w:sz w:val="24"/>
        </w:rPr>
        <w:t xml:space="preserve"> </w:t>
      </w:r>
      <w:r>
        <w:rPr>
          <w:sz w:val="24"/>
        </w:rPr>
        <w:t xml:space="preserve">any conveyance </w:t>
      </w:r>
      <w:r w:rsidRPr="00872DFD">
        <w:rPr>
          <w:sz w:val="24"/>
        </w:rPr>
        <w:t>(voluntary or involuntary)</w:t>
      </w:r>
      <w:r>
        <w:rPr>
          <w:b/>
          <w:i/>
          <w:sz w:val="24"/>
        </w:rPr>
        <w:t xml:space="preserve"> </w:t>
      </w:r>
      <w:r>
        <w:rPr>
          <w:sz w:val="24"/>
        </w:rPr>
        <w:t>of any ownership interest in the Real Estate (excluding mortgages, liens, similar financing interests, and other non-possessory encumbrances). Owner must provide</w:t>
      </w:r>
      <w:r w:rsidRPr="00872DFD">
        <w:rPr>
          <w:sz w:val="24"/>
        </w:rPr>
        <w:t xml:space="preserve"> the</w:t>
      </w:r>
      <w:r>
        <w:rPr>
          <w:b/>
          <w:i/>
          <w:sz w:val="24"/>
        </w:rPr>
        <w:t xml:space="preserve"> </w:t>
      </w:r>
      <w:r>
        <w:rPr>
          <w:sz w:val="24"/>
        </w:rPr>
        <w:t xml:space="preserve">Department </w:t>
      </w:r>
      <w:r w:rsidRPr="00872DFD">
        <w:rPr>
          <w:sz w:val="24"/>
        </w:rPr>
        <w:t>with the notice within thirty (30) days of the conveyance and</w:t>
      </w:r>
      <w:r>
        <w:rPr>
          <w:sz w:val="24"/>
        </w:rPr>
        <w:t>:</w:t>
      </w:r>
      <w:r w:rsidRPr="00872DFD">
        <w:rPr>
          <w:sz w:val="24"/>
        </w:rPr>
        <w:t xml:space="preserve"> </w:t>
      </w:r>
      <w:r>
        <w:rPr>
          <w:sz w:val="24"/>
        </w:rPr>
        <w:t xml:space="preserve"> </w:t>
      </w:r>
      <w:r w:rsidRPr="00872DFD">
        <w:rPr>
          <w:sz w:val="24"/>
        </w:rPr>
        <w:t xml:space="preserve">(a) include </w:t>
      </w:r>
      <w:r>
        <w:rPr>
          <w:sz w:val="24"/>
        </w:rPr>
        <w:t xml:space="preserve">a certified copy of the instrument conveying any interest in any portion of the Real </w:t>
      </w:r>
      <w:r w:rsidRPr="00872DFD">
        <w:rPr>
          <w:sz w:val="24"/>
        </w:rPr>
        <w:t>Estate</w:t>
      </w:r>
      <w:r>
        <w:rPr>
          <w:sz w:val="24"/>
        </w:rPr>
        <w:t xml:space="preserve">, and </w:t>
      </w:r>
      <w:r w:rsidRPr="00872DFD">
        <w:rPr>
          <w:sz w:val="24"/>
        </w:rPr>
        <w:t xml:space="preserve"> (b)</w:t>
      </w:r>
      <w:r>
        <w:rPr>
          <w:i/>
          <w:sz w:val="24"/>
        </w:rPr>
        <w:t xml:space="preserve"> </w:t>
      </w:r>
      <w:r>
        <w:rPr>
          <w:sz w:val="24"/>
        </w:rPr>
        <w:t>if it has been recorded, its recording reference</w:t>
      </w:r>
      <w:r>
        <w:rPr>
          <w:b/>
          <w:i/>
          <w:sz w:val="24"/>
        </w:rPr>
        <w:t xml:space="preserve">, </w:t>
      </w:r>
      <w:r w:rsidRPr="00872DFD">
        <w:rPr>
          <w:sz w:val="24"/>
        </w:rPr>
        <w:t>and (c)</w:t>
      </w:r>
      <w:r>
        <w:rPr>
          <w:b/>
          <w:i/>
          <w:sz w:val="24"/>
        </w:rPr>
        <w:t xml:space="preserve"> </w:t>
      </w:r>
      <w:r>
        <w:rPr>
          <w:sz w:val="24"/>
        </w:rPr>
        <w:t>the name and business address of the transferee.</w:t>
      </w:r>
    </w:p>
    <w:p w14:paraId="47BE8CCA" w14:textId="77777777" w:rsidR="006F4682" w:rsidRDefault="006F4682" w:rsidP="00DA6E86">
      <w:pPr>
        <w:pStyle w:val="1LargeBullet"/>
        <w:numPr>
          <w:ilvl w:val="0"/>
          <w:numId w:val="30"/>
        </w:numPr>
        <w:spacing w:after="240"/>
        <w:rPr>
          <w:sz w:val="24"/>
        </w:rPr>
      </w:pPr>
      <w:r w:rsidRPr="0063588E">
        <w:rPr>
          <w:sz w:val="24"/>
          <w:u w:val="single"/>
        </w:rPr>
        <w:t>Indiana Law</w:t>
      </w:r>
      <w:r>
        <w:rPr>
          <w:sz w:val="24"/>
        </w:rPr>
        <w:t>.   This Covenant shall be governed by, and shall be construed and enforced according to, the laws of the State of Indiana.</w:t>
      </w:r>
      <w:bookmarkStart w:id="0" w:name="_Ref4228337"/>
    </w:p>
    <w:p w14:paraId="47BE8CCB" w14:textId="77777777" w:rsidR="006F4682" w:rsidRPr="00581742" w:rsidRDefault="006F4682" w:rsidP="005E6104">
      <w:pPr>
        <w:pStyle w:val="1LargeBullet"/>
        <w:spacing w:before="120" w:after="360"/>
        <w:ind w:left="0" w:firstLine="0"/>
        <w:jc w:val="center"/>
        <w:rPr>
          <w:sz w:val="24"/>
          <w:szCs w:val="24"/>
          <w:u w:val="single"/>
        </w:rPr>
      </w:pPr>
      <w:r w:rsidRPr="006307CA">
        <w:rPr>
          <w:sz w:val="24"/>
          <w:szCs w:val="24"/>
        </w:rPr>
        <w:t xml:space="preserve">III. </w:t>
      </w:r>
      <w:r w:rsidR="002A305A">
        <w:rPr>
          <w:sz w:val="24"/>
          <w:szCs w:val="24"/>
        </w:rPr>
        <w:t xml:space="preserve"> </w:t>
      </w:r>
      <w:r w:rsidRPr="006307CA">
        <w:rPr>
          <w:sz w:val="24"/>
          <w:szCs w:val="24"/>
          <w:u w:val="single"/>
        </w:rPr>
        <w:t>ENFORCEMENT</w:t>
      </w:r>
    </w:p>
    <w:p w14:paraId="47BE8CCC" w14:textId="77777777" w:rsidR="006F4682" w:rsidRPr="00D878D4" w:rsidRDefault="006F4682" w:rsidP="00DA6E86">
      <w:pPr>
        <w:pStyle w:val="1LargeBullet"/>
        <w:numPr>
          <w:ilvl w:val="0"/>
          <w:numId w:val="30"/>
        </w:numPr>
        <w:spacing w:after="240"/>
        <w:rPr>
          <w:sz w:val="24"/>
        </w:rPr>
      </w:pPr>
      <w:r>
        <w:rPr>
          <w:sz w:val="24"/>
          <w:u w:val="single"/>
        </w:rPr>
        <w:t>Enforcement</w:t>
      </w:r>
      <w:r>
        <w:rPr>
          <w:sz w:val="24"/>
        </w:rPr>
        <w:t xml:space="preserve">. Pursuant to </w:t>
      </w:r>
      <w:r>
        <w:rPr>
          <w:smallCaps/>
          <w:sz w:val="24"/>
        </w:rPr>
        <w:t>IC</w:t>
      </w:r>
      <w:r>
        <w:rPr>
          <w:sz w:val="24"/>
        </w:rPr>
        <w:t xml:space="preserve"> 13-14-2-6</w:t>
      </w:r>
      <w:r>
        <w:rPr>
          <w:b/>
          <w:sz w:val="24"/>
        </w:rPr>
        <w:t xml:space="preserve"> </w:t>
      </w:r>
      <w:r w:rsidRPr="00872DFD">
        <w:rPr>
          <w:sz w:val="24"/>
        </w:rPr>
        <w:t>and other applicable law,</w:t>
      </w:r>
      <w:r>
        <w:rPr>
          <w:sz w:val="24"/>
        </w:rPr>
        <w:t xml:space="preserve"> the Department may proceed in court by appropriate action to enforce this Covenant. </w:t>
      </w:r>
      <w:r w:rsidRPr="006B60BD">
        <w:rPr>
          <w:sz w:val="24"/>
        </w:rPr>
        <w:t>Damages alone are insufficient to compensate IDEM if any owner</w:t>
      </w:r>
      <w:r w:rsidRPr="006B60BD">
        <w:rPr>
          <w:color w:val="FF00FF"/>
          <w:sz w:val="24"/>
        </w:rPr>
        <w:t xml:space="preserve"> </w:t>
      </w:r>
      <w:r w:rsidRPr="006B60BD">
        <w:rPr>
          <w:sz w:val="24"/>
        </w:rPr>
        <w:t>of the Rea</w:t>
      </w:r>
      <w:r w:rsidR="00D878D4">
        <w:rPr>
          <w:sz w:val="24"/>
        </w:rPr>
        <w:t>l Estate or its Related Parties</w:t>
      </w:r>
      <w:r w:rsidRPr="006B60BD">
        <w:rPr>
          <w:sz w:val="24"/>
        </w:rPr>
        <w:t xml:space="preserve"> breach this Covenant o</w:t>
      </w:r>
      <w:r w:rsidR="00642450">
        <w:rPr>
          <w:sz w:val="24"/>
        </w:rPr>
        <w:t xml:space="preserve">r otherwise default hereunder. </w:t>
      </w:r>
      <w:r>
        <w:rPr>
          <w:sz w:val="24"/>
        </w:rPr>
        <w:t xml:space="preserve">As a result, if any owner of the Real Estate, or any owner’s </w:t>
      </w:r>
      <w:r w:rsidRPr="00D33B96">
        <w:rPr>
          <w:sz w:val="24"/>
        </w:rPr>
        <w:t>Related Parties,</w:t>
      </w:r>
      <w:r>
        <w:rPr>
          <w:sz w:val="24"/>
        </w:rPr>
        <w:t xml:space="preserve"> breach this Covenant or otherwise default hereunder, IDEM shall have the right to </w:t>
      </w:r>
      <w:r w:rsidR="00855945">
        <w:rPr>
          <w:sz w:val="24"/>
        </w:rPr>
        <w:t>request</w:t>
      </w:r>
      <w:r>
        <w:rPr>
          <w:sz w:val="24"/>
        </w:rPr>
        <w:t xml:space="preserve"> specific performance and/or immediate injunctive relief to enforce this Covenant in addition to any other remedies it may have at law or at equity.  Owner agrees that the provisions of this Covenant are enforceable and agrees not to challenge the provisions or the appropriate court’s jurisdiction.</w:t>
      </w:r>
    </w:p>
    <w:p w14:paraId="47BE8CCD" w14:textId="77777777" w:rsidR="006F4682" w:rsidRDefault="006F4682" w:rsidP="005E6104">
      <w:pPr>
        <w:pStyle w:val="1LargeBullet"/>
        <w:spacing w:before="120" w:after="360"/>
        <w:ind w:left="0" w:firstLine="0"/>
        <w:jc w:val="center"/>
        <w:rPr>
          <w:sz w:val="24"/>
        </w:rPr>
      </w:pPr>
      <w:r w:rsidRPr="00E451DC">
        <w:rPr>
          <w:sz w:val="24"/>
        </w:rPr>
        <w:lastRenderedPageBreak/>
        <w:t xml:space="preserve">IV. </w:t>
      </w:r>
      <w:r w:rsidRPr="00E451DC">
        <w:rPr>
          <w:sz w:val="24"/>
          <w:u w:val="single"/>
        </w:rPr>
        <w:t>TERM, MODIFICATION AND TERMINATION</w:t>
      </w:r>
    </w:p>
    <w:p w14:paraId="47BE8CCE" w14:textId="77777777" w:rsidR="006F4682" w:rsidRDefault="006F4682" w:rsidP="00DA6E86">
      <w:pPr>
        <w:pStyle w:val="1LargeBullet"/>
        <w:numPr>
          <w:ilvl w:val="0"/>
          <w:numId w:val="30"/>
        </w:numPr>
        <w:spacing w:after="240"/>
        <w:rPr>
          <w:sz w:val="24"/>
        </w:rPr>
      </w:pPr>
      <w:r>
        <w:rPr>
          <w:sz w:val="24"/>
          <w:u w:val="single"/>
        </w:rPr>
        <w:t>Term</w:t>
      </w:r>
      <w:r>
        <w:rPr>
          <w:sz w:val="24"/>
        </w:rPr>
        <w:t>.</w:t>
      </w:r>
      <w:r>
        <w:rPr>
          <w:sz w:val="24"/>
        </w:rPr>
        <w:tab/>
        <w:t>The restrictions shall apply until the Department determines that the contaminants of concern no longer present an unacceptable risk to the public health, safety, or welfare, or to the environment.</w:t>
      </w:r>
    </w:p>
    <w:p w14:paraId="47BE8CCF" w14:textId="77777777" w:rsidR="006F4682" w:rsidRDefault="006F4682" w:rsidP="00DA6E86">
      <w:pPr>
        <w:pStyle w:val="1LargeBullet"/>
        <w:numPr>
          <w:ilvl w:val="0"/>
          <w:numId w:val="30"/>
        </w:numPr>
        <w:spacing w:after="240"/>
        <w:rPr>
          <w:sz w:val="24"/>
        </w:rPr>
      </w:pPr>
      <w:r>
        <w:rPr>
          <w:sz w:val="24"/>
          <w:u w:val="single"/>
        </w:rPr>
        <w:t>Modification and Termination</w:t>
      </w:r>
      <w:r>
        <w:rPr>
          <w:sz w:val="24"/>
        </w:rPr>
        <w:t xml:space="preserve">. This Covenant shall not be amended, modified, or </w:t>
      </w:r>
      <w:r w:rsidRPr="00537DD5">
        <w:rPr>
          <w:sz w:val="24"/>
        </w:rPr>
        <w:t>terminated without the Department’s prior written approval.</w:t>
      </w:r>
      <w:r>
        <w:rPr>
          <w:sz w:val="24"/>
        </w:rPr>
        <w:t xml:space="preserve">  Within thirty (30) days of executing an amendment, modification, or termination of the Covenant</w:t>
      </w:r>
      <w:r w:rsidRPr="00537DD5">
        <w:rPr>
          <w:sz w:val="24"/>
        </w:rPr>
        <w:t>, Owner shall record</w:t>
      </w:r>
      <w:r>
        <w:rPr>
          <w:b/>
          <w:i/>
          <w:sz w:val="24"/>
        </w:rPr>
        <w:t xml:space="preserve"> </w:t>
      </w:r>
      <w:r>
        <w:rPr>
          <w:sz w:val="24"/>
        </w:rPr>
        <w:t>such amendment, modification, or termination with the Office of th</w:t>
      </w:r>
      <w:r w:rsidR="00D047B5">
        <w:rPr>
          <w:sz w:val="24"/>
        </w:rPr>
        <w:t>e Recorder of _____________</w:t>
      </w:r>
      <w:r>
        <w:rPr>
          <w:sz w:val="24"/>
        </w:rPr>
        <w:t xml:space="preserve">_ County and within thirty (30) days after recording, </w:t>
      </w:r>
      <w:r w:rsidRPr="00537DD5">
        <w:rPr>
          <w:sz w:val="24"/>
        </w:rPr>
        <w:t>provide</w:t>
      </w:r>
      <w:r>
        <w:rPr>
          <w:b/>
          <w:i/>
          <w:sz w:val="24"/>
        </w:rPr>
        <w:t xml:space="preserve"> </w:t>
      </w:r>
      <w:r>
        <w:rPr>
          <w:sz w:val="24"/>
        </w:rPr>
        <w:t>a true copy of the recorded amendment, modification, or termination to the Department.</w:t>
      </w:r>
    </w:p>
    <w:p w14:paraId="47BE8CD0" w14:textId="77777777" w:rsidR="006F4682" w:rsidRDefault="006F4682" w:rsidP="005E6104">
      <w:pPr>
        <w:pStyle w:val="1LargeBullet"/>
        <w:tabs>
          <w:tab w:val="clear" w:pos="720"/>
        </w:tabs>
        <w:spacing w:before="600" w:after="120"/>
        <w:ind w:left="0" w:firstLine="0"/>
        <w:jc w:val="center"/>
        <w:rPr>
          <w:sz w:val="24"/>
          <w:u w:val="single"/>
        </w:rPr>
      </w:pPr>
      <w:r w:rsidRPr="009A604D">
        <w:rPr>
          <w:sz w:val="24"/>
        </w:rPr>
        <w:t>V.</w:t>
      </w:r>
      <w:r>
        <w:rPr>
          <w:sz w:val="24"/>
        </w:rPr>
        <w:t xml:space="preserve"> </w:t>
      </w:r>
      <w:r w:rsidRPr="009A604D">
        <w:rPr>
          <w:sz w:val="24"/>
        </w:rPr>
        <w:t xml:space="preserve"> </w:t>
      </w:r>
      <w:r w:rsidRPr="009A604D">
        <w:rPr>
          <w:sz w:val="24"/>
          <w:u w:val="single"/>
        </w:rPr>
        <w:t>MISCELLANEOUS</w:t>
      </w:r>
    </w:p>
    <w:p w14:paraId="47BE8CD1" w14:textId="77777777" w:rsidR="006F4682" w:rsidRDefault="006F4682" w:rsidP="006F4682">
      <w:pPr>
        <w:pStyle w:val="1LargeBullet"/>
        <w:tabs>
          <w:tab w:val="clear" w:pos="720"/>
        </w:tabs>
        <w:ind w:left="0" w:firstLine="0"/>
        <w:rPr>
          <w:sz w:val="24"/>
        </w:rPr>
      </w:pPr>
    </w:p>
    <w:p w14:paraId="47BE8CD2" w14:textId="77777777" w:rsidR="006F4682" w:rsidRDefault="006F4682" w:rsidP="00DA6E86">
      <w:pPr>
        <w:pStyle w:val="1LargeBullet"/>
        <w:numPr>
          <w:ilvl w:val="0"/>
          <w:numId w:val="30"/>
        </w:numPr>
        <w:spacing w:after="240"/>
        <w:rPr>
          <w:sz w:val="24"/>
        </w:rPr>
      </w:pPr>
      <w:r>
        <w:rPr>
          <w:sz w:val="24"/>
          <w:u w:val="single"/>
        </w:rPr>
        <w:t>Waiver</w:t>
      </w:r>
      <w:r>
        <w:rPr>
          <w:sz w:val="24"/>
        </w:rPr>
        <w:t>. No failure on the part of the Department at any time to require performance by any person of any term of this Covenant shall be taken or held to be a waiver of such term or in any way affect the Department’s right to enforce such term, and no waiver on the part of the Department of any term hereof shall be taken or held to be a waiver of any other term hereof or the breach thereof.</w:t>
      </w:r>
    </w:p>
    <w:bookmarkEnd w:id="0"/>
    <w:p w14:paraId="47BE8CD3" w14:textId="77777777" w:rsidR="006F4682" w:rsidRDefault="006F4682" w:rsidP="00DA6E86">
      <w:pPr>
        <w:pStyle w:val="1LargeBullet"/>
        <w:numPr>
          <w:ilvl w:val="0"/>
          <w:numId w:val="30"/>
        </w:numPr>
        <w:spacing w:after="240"/>
        <w:rPr>
          <w:sz w:val="24"/>
        </w:rPr>
      </w:pPr>
      <w:r>
        <w:rPr>
          <w:sz w:val="24"/>
          <w:u w:val="single"/>
        </w:rPr>
        <w:t>Conflict of and Compliance with Laws</w:t>
      </w:r>
      <w:r>
        <w:rPr>
          <w:sz w:val="24"/>
        </w:rPr>
        <w:t xml:space="preserve">. If any provision of this Covenant is also the subject of any law or regulation established by any federal, state, or local government, the strictest standard or requirement shall apply.  Compliance with this Covenant does not relieve the Owner </w:t>
      </w:r>
      <w:r w:rsidRPr="00537DD5">
        <w:rPr>
          <w:sz w:val="24"/>
        </w:rPr>
        <w:t>of its obligation to comply</w:t>
      </w:r>
      <w:r>
        <w:rPr>
          <w:b/>
          <w:i/>
          <w:sz w:val="24"/>
        </w:rPr>
        <w:t xml:space="preserve"> </w:t>
      </w:r>
      <w:r>
        <w:rPr>
          <w:sz w:val="24"/>
        </w:rPr>
        <w:t>with any other applicable laws.</w:t>
      </w:r>
    </w:p>
    <w:p w14:paraId="47BE8CD4" w14:textId="77777777" w:rsidR="006F4682" w:rsidRDefault="006F4682" w:rsidP="00DA6E86">
      <w:pPr>
        <w:pStyle w:val="1LargeBullet"/>
        <w:numPr>
          <w:ilvl w:val="0"/>
          <w:numId w:val="30"/>
        </w:numPr>
        <w:spacing w:after="240"/>
        <w:rPr>
          <w:sz w:val="24"/>
        </w:rPr>
      </w:pPr>
      <w:r>
        <w:rPr>
          <w:sz w:val="24"/>
          <w:u w:val="single"/>
        </w:rPr>
        <w:t>Change in Law, Policy or Regulation</w:t>
      </w:r>
      <w:r>
        <w:rPr>
          <w:sz w:val="24"/>
        </w:rPr>
        <w:t xml:space="preserve">.  In no event shall this Covenant be rendered unenforceable if Indiana’s laws, regulations, </w:t>
      </w:r>
      <w:r w:rsidR="00FC0FFC">
        <w:rPr>
          <w:sz w:val="24"/>
        </w:rPr>
        <w:t>guidance</w:t>
      </w:r>
      <w:r>
        <w:rPr>
          <w:sz w:val="24"/>
        </w:rPr>
        <w:t xml:space="preserve">, or remediation </w:t>
      </w:r>
      <w:r w:rsidR="00DF3625">
        <w:rPr>
          <w:sz w:val="24"/>
        </w:rPr>
        <w:t xml:space="preserve">policies </w:t>
      </w:r>
      <w:r>
        <w:rPr>
          <w:sz w:val="24"/>
        </w:rPr>
        <w:t xml:space="preserve">(including </w:t>
      </w:r>
      <w:r w:rsidR="00DF3625">
        <w:rPr>
          <w:sz w:val="24"/>
        </w:rPr>
        <w:t xml:space="preserve">those concerning </w:t>
      </w:r>
      <w:r>
        <w:rPr>
          <w:sz w:val="24"/>
        </w:rPr>
        <w:t xml:space="preserve">environmental restrictive covenants, or institutional or engineering controls) change as to form or content. </w:t>
      </w:r>
      <w:r w:rsidR="00FF3081">
        <w:rPr>
          <w:sz w:val="24"/>
        </w:rPr>
        <w:t xml:space="preserve"> </w:t>
      </w:r>
      <w:r>
        <w:rPr>
          <w:sz w:val="24"/>
        </w:rPr>
        <w:t>All statutory references include any successor provisions.</w:t>
      </w:r>
    </w:p>
    <w:p w14:paraId="47BE8CD5" w14:textId="77777777" w:rsidR="006F4682" w:rsidRPr="00F44477" w:rsidRDefault="006F4682" w:rsidP="00DA6E86">
      <w:pPr>
        <w:pStyle w:val="1LargeBullet"/>
        <w:numPr>
          <w:ilvl w:val="0"/>
          <w:numId w:val="30"/>
        </w:numPr>
        <w:spacing w:after="240"/>
        <w:rPr>
          <w:b/>
          <w:i/>
          <w:sz w:val="24"/>
        </w:rPr>
      </w:pPr>
      <w:r>
        <w:rPr>
          <w:sz w:val="24"/>
          <w:u w:val="single"/>
        </w:rPr>
        <w:t>Notices</w:t>
      </w:r>
      <w:r>
        <w:rPr>
          <w:sz w:val="24"/>
        </w:rPr>
        <w:t xml:space="preserve">. </w:t>
      </w:r>
      <w:r w:rsidRPr="00E451DC">
        <w:rPr>
          <w:sz w:val="24"/>
        </w:rPr>
        <w:t>Any notice,</w:t>
      </w:r>
      <w:r>
        <w:rPr>
          <w:sz w:val="24"/>
        </w:rPr>
        <w:t xml:space="preserve"> demand, request, consent, approval or communication that either party desires or is required to give to the other pursuant to this Covenant shall be in writing and shall either be served personally or sent by first class </w:t>
      </w:r>
      <w:smartTag w:uri="urn:schemas-microsoft-com:office:smarttags" w:element="PersonName">
        <w:r>
          <w:rPr>
            <w:sz w:val="24"/>
          </w:rPr>
          <w:t>mail</w:t>
        </w:r>
      </w:smartTag>
      <w:r>
        <w:rPr>
          <w:sz w:val="24"/>
        </w:rPr>
        <w:t xml:space="preserve">, postage prepaid, addressed as follows:  </w:t>
      </w:r>
    </w:p>
    <w:p w14:paraId="47BE8CD6" w14:textId="77777777" w:rsidR="006F4682" w:rsidRDefault="006F4682" w:rsidP="006F4682">
      <w:pPr>
        <w:pStyle w:val="1LargeBullet"/>
        <w:tabs>
          <w:tab w:val="clear" w:pos="720"/>
        </w:tabs>
        <w:rPr>
          <w:sz w:val="24"/>
        </w:rPr>
      </w:pPr>
      <w:r>
        <w:rPr>
          <w:sz w:val="24"/>
        </w:rPr>
        <w:tab/>
      </w:r>
      <w:r>
        <w:rPr>
          <w:sz w:val="24"/>
        </w:rPr>
        <w:tab/>
      </w:r>
      <w:r>
        <w:rPr>
          <w:sz w:val="24"/>
        </w:rPr>
        <w:tab/>
        <w:t>To Owner: [</w:t>
      </w:r>
      <w:r w:rsidRPr="00C312BB">
        <w:rPr>
          <w:i/>
          <w:color w:val="3366FF"/>
          <w:sz w:val="24"/>
        </w:rPr>
        <w:t>insert owner’s name and address</w:t>
      </w:r>
      <w:r>
        <w:rPr>
          <w:sz w:val="24"/>
        </w:rPr>
        <w:t>]</w:t>
      </w:r>
    </w:p>
    <w:p w14:paraId="47BE8CD7" w14:textId="77777777" w:rsidR="006F4682" w:rsidRDefault="006F4682" w:rsidP="006F4682">
      <w:pPr>
        <w:pStyle w:val="1LargeBullet"/>
        <w:tabs>
          <w:tab w:val="clear" w:pos="720"/>
        </w:tabs>
        <w:rPr>
          <w:sz w:val="24"/>
        </w:rPr>
      </w:pPr>
      <w:r>
        <w:rPr>
          <w:sz w:val="24"/>
        </w:rPr>
        <w:tab/>
      </w:r>
      <w:r>
        <w:rPr>
          <w:sz w:val="24"/>
        </w:rPr>
        <w:tab/>
      </w:r>
      <w:r>
        <w:rPr>
          <w:sz w:val="24"/>
        </w:rPr>
        <w:tab/>
        <w:t>____________________________</w:t>
      </w:r>
    </w:p>
    <w:p w14:paraId="47BE8CD8" w14:textId="77777777" w:rsidR="006F4682" w:rsidRDefault="006F4682" w:rsidP="006F4682">
      <w:pPr>
        <w:pStyle w:val="1LargeBullet"/>
        <w:tabs>
          <w:tab w:val="clear" w:pos="720"/>
        </w:tabs>
        <w:rPr>
          <w:sz w:val="24"/>
        </w:rPr>
      </w:pPr>
      <w:r>
        <w:rPr>
          <w:sz w:val="24"/>
        </w:rPr>
        <w:tab/>
      </w:r>
      <w:r>
        <w:rPr>
          <w:sz w:val="24"/>
        </w:rPr>
        <w:tab/>
      </w:r>
      <w:r>
        <w:rPr>
          <w:sz w:val="24"/>
        </w:rPr>
        <w:tab/>
        <w:t>____________________________</w:t>
      </w:r>
    </w:p>
    <w:p w14:paraId="47BE8CD9" w14:textId="77777777" w:rsidR="006F4682" w:rsidRDefault="006F4682" w:rsidP="006F4682">
      <w:pPr>
        <w:pStyle w:val="1LargeBullet"/>
        <w:tabs>
          <w:tab w:val="clear" w:pos="720"/>
        </w:tabs>
        <w:rPr>
          <w:sz w:val="24"/>
        </w:rPr>
      </w:pPr>
      <w:r>
        <w:rPr>
          <w:sz w:val="24"/>
        </w:rPr>
        <w:tab/>
      </w:r>
      <w:r>
        <w:rPr>
          <w:sz w:val="24"/>
        </w:rPr>
        <w:tab/>
      </w:r>
      <w:r>
        <w:rPr>
          <w:sz w:val="24"/>
        </w:rPr>
        <w:tab/>
        <w:t>____________________________</w:t>
      </w:r>
    </w:p>
    <w:p w14:paraId="47BE8CDA" w14:textId="77777777" w:rsidR="006F4682" w:rsidRDefault="006F4682" w:rsidP="006F4682">
      <w:pPr>
        <w:pStyle w:val="1LargeBullet"/>
        <w:tabs>
          <w:tab w:val="clear" w:pos="720"/>
        </w:tabs>
        <w:rPr>
          <w:sz w:val="24"/>
        </w:rPr>
      </w:pPr>
      <w:r>
        <w:rPr>
          <w:sz w:val="24"/>
        </w:rPr>
        <w:tab/>
      </w:r>
      <w:r>
        <w:rPr>
          <w:sz w:val="24"/>
        </w:rPr>
        <w:tab/>
      </w:r>
      <w:r>
        <w:rPr>
          <w:sz w:val="24"/>
        </w:rPr>
        <w:tab/>
        <w:t>____________________________</w:t>
      </w:r>
    </w:p>
    <w:p w14:paraId="47BE8CDB" w14:textId="77777777" w:rsidR="006F4682" w:rsidRDefault="006F4682" w:rsidP="006F4682">
      <w:pPr>
        <w:pStyle w:val="1LargeBullet"/>
        <w:tabs>
          <w:tab w:val="clear" w:pos="720"/>
        </w:tabs>
        <w:rPr>
          <w:sz w:val="24"/>
        </w:rPr>
      </w:pPr>
      <w:r>
        <w:rPr>
          <w:sz w:val="24"/>
        </w:rPr>
        <w:tab/>
      </w:r>
      <w:r>
        <w:rPr>
          <w:sz w:val="24"/>
        </w:rPr>
        <w:tab/>
      </w:r>
      <w:r>
        <w:rPr>
          <w:sz w:val="24"/>
        </w:rPr>
        <w:tab/>
        <w:t>____________________________</w:t>
      </w:r>
    </w:p>
    <w:p w14:paraId="47BE8CDC" w14:textId="77777777" w:rsidR="006F4682" w:rsidRDefault="006F4682" w:rsidP="006F4682">
      <w:pPr>
        <w:pStyle w:val="1LargeBullet"/>
        <w:tabs>
          <w:tab w:val="clear" w:pos="720"/>
        </w:tabs>
        <w:rPr>
          <w:sz w:val="24"/>
        </w:rPr>
      </w:pPr>
    </w:p>
    <w:p w14:paraId="47BE8CDD" w14:textId="77777777" w:rsidR="006F4682" w:rsidRDefault="006F4682" w:rsidP="006F4682">
      <w:pPr>
        <w:pStyle w:val="1LargeBullet"/>
        <w:tabs>
          <w:tab w:val="clear" w:pos="720"/>
        </w:tabs>
        <w:rPr>
          <w:sz w:val="24"/>
        </w:rPr>
      </w:pPr>
    </w:p>
    <w:p w14:paraId="47BE8CDE" w14:textId="77777777" w:rsidR="006F4682" w:rsidRPr="00631D3A" w:rsidRDefault="00A56B3A" w:rsidP="005E6104">
      <w:pPr>
        <w:pStyle w:val="1LargeBullet"/>
        <w:tabs>
          <w:tab w:val="clear" w:pos="720"/>
        </w:tabs>
        <w:spacing w:after="120"/>
        <w:ind w:left="1440" w:firstLine="720"/>
        <w:rPr>
          <w:color w:val="3366FF"/>
          <w:sz w:val="24"/>
        </w:rPr>
      </w:pPr>
      <w:r>
        <w:rPr>
          <w:sz w:val="24"/>
        </w:rPr>
        <w:t xml:space="preserve">To Department: </w:t>
      </w:r>
    </w:p>
    <w:p w14:paraId="47BE8CDF" w14:textId="77777777" w:rsidR="006F4682" w:rsidRDefault="006F4682" w:rsidP="006F4682">
      <w:pPr>
        <w:pStyle w:val="1LargeBullet"/>
        <w:tabs>
          <w:tab w:val="clear" w:pos="720"/>
        </w:tabs>
        <w:rPr>
          <w:sz w:val="24"/>
        </w:rPr>
      </w:pPr>
      <w:r>
        <w:rPr>
          <w:sz w:val="24"/>
        </w:rPr>
        <w:tab/>
      </w:r>
      <w:r>
        <w:rPr>
          <w:sz w:val="24"/>
        </w:rPr>
        <w:tab/>
      </w:r>
      <w:r>
        <w:rPr>
          <w:sz w:val="24"/>
        </w:rPr>
        <w:tab/>
        <w:t>IDEM, Office of Land Quality</w:t>
      </w:r>
    </w:p>
    <w:p w14:paraId="47BE8CE0" w14:textId="77777777" w:rsidR="007C7EF2" w:rsidRDefault="006F4682" w:rsidP="006F4682">
      <w:pPr>
        <w:pStyle w:val="1LargeBullet"/>
        <w:tabs>
          <w:tab w:val="clear" w:pos="720"/>
        </w:tabs>
        <w:rPr>
          <w:sz w:val="24"/>
        </w:rPr>
      </w:pPr>
      <w:r>
        <w:rPr>
          <w:sz w:val="24"/>
        </w:rPr>
        <w:tab/>
      </w:r>
      <w:r>
        <w:rPr>
          <w:sz w:val="24"/>
        </w:rPr>
        <w:tab/>
      </w:r>
      <w:r>
        <w:rPr>
          <w:sz w:val="24"/>
        </w:rPr>
        <w:tab/>
      </w:r>
      <w:smartTag w:uri="urn:schemas-microsoft-com:office:smarttags" w:element="Street">
        <w:smartTag w:uri="urn:schemas-microsoft-com:office:smarttags" w:element="address">
          <w:r w:rsidR="007C7EF2">
            <w:rPr>
              <w:sz w:val="24"/>
            </w:rPr>
            <w:t>100 N. Senate Avenue</w:t>
          </w:r>
        </w:smartTag>
      </w:smartTag>
    </w:p>
    <w:p w14:paraId="47BE8CE1" w14:textId="77777777" w:rsidR="006F4682" w:rsidRPr="00981379" w:rsidRDefault="002C4165" w:rsidP="007C7EF2">
      <w:pPr>
        <w:pStyle w:val="1LargeBullet"/>
        <w:tabs>
          <w:tab w:val="clear" w:pos="720"/>
        </w:tabs>
        <w:ind w:left="1440" w:firstLine="720"/>
        <w:rPr>
          <w:sz w:val="24"/>
        </w:rPr>
      </w:pPr>
      <w:r>
        <w:rPr>
          <w:sz w:val="24"/>
        </w:rPr>
        <w:t xml:space="preserve">IGCN </w:t>
      </w:r>
      <w:r w:rsidR="006F4682" w:rsidRPr="00981379">
        <w:rPr>
          <w:sz w:val="24"/>
        </w:rPr>
        <w:t>11</w:t>
      </w:r>
      <w:r>
        <w:rPr>
          <w:sz w:val="24"/>
        </w:rPr>
        <w:t>01</w:t>
      </w:r>
    </w:p>
    <w:p w14:paraId="47BE8CE2" w14:textId="77777777" w:rsidR="006F4682" w:rsidRPr="005C21F4" w:rsidRDefault="006F4682" w:rsidP="006F4682">
      <w:pPr>
        <w:pStyle w:val="1LargeBullet"/>
        <w:tabs>
          <w:tab w:val="clear" w:pos="720"/>
        </w:tabs>
        <w:rPr>
          <w:sz w:val="24"/>
        </w:rPr>
      </w:pPr>
      <w:r w:rsidRPr="00F60896">
        <w:rPr>
          <w:sz w:val="24"/>
        </w:rPr>
        <w:tab/>
      </w:r>
      <w:r w:rsidRPr="00F60896">
        <w:rPr>
          <w:sz w:val="24"/>
        </w:rPr>
        <w:tab/>
      </w:r>
      <w:r w:rsidRPr="00F60896">
        <w:rPr>
          <w:sz w:val="24"/>
        </w:rPr>
        <w:tab/>
      </w:r>
      <w:smartTag w:uri="urn:schemas-microsoft-com:office:smarttags" w:element="place">
        <w:smartTag w:uri="urn:schemas-microsoft-com:office:smarttags" w:element="City">
          <w:r w:rsidRPr="005C21F4">
            <w:rPr>
              <w:sz w:val="24"/>
            </w:rPr>
            <w:t>Indianapolis</w:t>
          </w:r>
        </w:smartTag>
        <w:r w:rsidRPr="005C21F4">
          <w:rPr>
            <w:sz w:val="24"/>
          </w:rPr>
          <w:t xml:space="preserve">, </w:t>
        </w:r>
        <w:smartTag w:uri="urn:schemas-microsoft-com:office:smarttags" w:element="State">
          <w:r w:rsidRPr="005C21F4">
            <w:rPr>
              <w:sz w:val="24"/>
            </w:rPr>
            <w:t>IN</w:t>
          </w:r>
        </w:smartTag>
        <w:r w:rsidRPr="005C21F4">
          <w:rPr>
            <w:sz w:val="24"/>
          </w:rPr>
          <w:t xml:space="preserve"> </w:t>
        </w:r>
        <w:smartTag w:uri="urn:schemas-microsoft-com:office:smarttags" w:element="PostalCode">
          <w:r w:rsidRPr="005C21F4">
            <w:rPr>
              <w:sz w:val="24"/>
            </w:rPr>
            <w:t>46204-2251</w:t>
          </w:r>
        </w:smartTag>
      </w:smartTag>
    </w:p>
    <w:p w14:paraId="47BE8CE3" w14:textId="1544C4AB" w:rsidR="006F4682" w:rsidRPr="00D17C39" w:rsidRDefault="006F4682" w:rsidP="000C7BCE">
      <w:pPr>
        <w:pStyle w:val="1LargeBullet"/>
        <w:tabs>
          <w:tab w:val="clear" w:pos="720"/>
        </w:tabs>
        <w:rPr>
          <w:sz w:val="24"/>
        </w:rPr>
      </w:pPr>
      <w:r w:rsidRPr="00D17C39">
        <w:rPr>
          <w:i/>
          <w:sz w:val="24"/>
        </w:rPr>
        <w:tab/>
      </w:r>
      <w:r w:rsidRPr="00D17C39">
        <w:rPr>
          <w:i/>
          <w:sz w:val="24"/>
        </w:rPr>
        <w:tab/>
      </w:r>
      <w:r w:rsidRPr="00D17C39">
        <w:rPr>
          <w:i/>
          <w:sz w:val="24"/>
        </w:rPr>
        <w:tab/>
      </w:r>
      <w:r w:rsidRPr="00D17C39">
        <w:rPr>
          <w:sz w:val="24"/>
        </w:rPr>
        <w:t xml:space="preserve">Attn: </w:t>
      </w:r>
      <w:r w:rsidR="00A117A0" w:rsidRPr="00D17C39">
        <w:rPr>
          <w:sz w:val="24"/>
        </w:rPr>
        <w:t xml:space="preserve"> </w:t>
      </w:r>
      <w:r w:rsidR="00585E28">
        <w:rPr>
          <w:sz w:val="24"/>
          <w:szCs w:val="24"/>
        </w:rPr>
        <w:t>Institutional Control Group</w:t>
      </w:r>
    </w:p>
    <w:p w14:paraId="47BE8CE4" w14:textId="77777777" w:rsidR="00A117A0" w:rsidRPr="005C21F4" w:rsidRDefault="00A117A0" w:rsidP="006F4682">
      <w:pPr>
        <w:pStyle w:val="1LargeBullet"/>
        <w:tabs>
          <w:tab w:val="clear" w:pos="720"/>
        </w:tabs>
        <w:rPr>
          <w:sz w:val="24"/>
          <w:u w:val="single"/>
        </w:rPr>
      </w:pPr>
    </w:p>
    <w:p w14:paraId="47BE8CE5" w14:textId="77777777" w:rsidR="006F4682" w:rsidRDefault="006F4682" w:rsidP="00EC63A3">
      <w:pPr>
        <w:pStyle w:val="1LargeBullet"/>
        <w:tabs>
          <w:tab w:val="clear" w:pos="720"/>
        </w:tabs>
        <w:spacing w:after="240"/>
        <w:rPr>
          <w:sz w:val="24"/>
        </w:rPr>
      </w:pPr>
      <w:r>
        <w:rPr>
          <w:sz w:val="24"/>
        </w:rPr>
        <w:tab/>
        <w:t xml:space="preserve">An Owner may change its address or the individual to whose attention a notice is to be sent by giving written notice via certified mail.  </w:t>
      </w:r>
    </w:p>
    <w:p w14:paraId="47BE8CE6" w14:textId="77777777" w:rsidR="006F4682" w:rsidRDefault="006F4682" w:rsidP="00DA6E86">
      <w:pPr>
        <w:pStyle w:val="1LargeBullet"/>
        <w:numPr>
          <w:ilvl w:val="0"/>
          <w:numId w:val="30"/>
        </w:numPr>
        <w:spacing w:after="240"/>
        <w:rPr>
          <w:sz w:val="24"/>
        </w:rPr>
      </w:pPr>
      <w:r>
        <w:rPr>
          <w:sz w:val="24"/>
          <w:u w:val="single"/>
        </w:rPr>
        <w:t>Severability</w:t>
      </w:r>
      <w:r w:rsidRPr="006F7CB3">
        <w:rPr>
          <w:sz w:val="24"/>
        </w:rPr>
        <w:t>.</w:t>
      </w:r>
      <w:r>
        <w:rPr>
          <w:sz w:val="24"/>
        </w:rPr>
        <w:t xml:space="preserve"> If any portion of this Covenant or other term set forth herein is determined by a court of competent jurisdiction to be invalid for any reason, the surviving portions</w:t>
      </w:r>
      <w:r>
        <w:rPr>
          <w:b/>
          <w:i/>
          <w:sz w:val="24"/>
        </w:rPr>
        <w:t xml:space="preserve"> </w:t>
      </w:r>
      <w:r w:rsidRPr="00560318">
        <w:rPr>
          <w:sz w:val="24"/>
        </w:rPr>
        <w:t>or terms</w:t>
      </w:r>
      <w:r>
        <w:rPr>
          <w:b/>
          <w:i/>
          <w:sz w:val="24"/>
        </w:rPr>
        <w:t xml:space="preserve"> </w:t>
      </w:r>
      <w:r>
        <w:rPr>
          <w:sz w:val="24"/>
        </w:rPr>
        <w:t xml:space="preserve">of this Covenant shall remain in full force and effect as if such portion found invalid had not been included herein. </w:t>
      </w:r>
    </w:p>
    <w:p w14:paraId="47BE8CE7" w14:textId="77777777" w:rsidR="006F4682" w:rsidRDefault="006F4682" w:rsidP="00DA6E86">
      <w:pPr>
        <w:pStyle w:val="1LargeBullet"/>
        <w:numPr>
          <w:ilvl w:val="0"/>
          <w:numId w:val="30"/>
        </w:numPr>
        <w:spacing w:after="240"/>
        <w:rPr>
          <w:sz w:val="24"/>
        </w:rPr>
      </w:pPr>
      <w:r>
        <w:rPr>
          <w:sz w:val="24"/>
          <w:u w:val="single"/>
        </w:rPr>
        <w:t>Authority to Execute and Record</w:t>
      </w:r>
      <w:r>
        <w:rPr>
          <w:sz w:val="24"/>
        </w:rPr>
        <w:t xml:space="preserve">. The undersigned </w:t>
      </w:r>
      <w:r w:rsidRPr="00560318">
        <w:rPr>
          <w:sz w:val="24"/>
        </w:rPr>
        <w:t>person</w:t>
      </w:r>
      <w:r>
        <w:rPr>
          <w:b/>
          <w:sz w:val="24"/>
        </w:rPr>
        <w:t xml:space="preserve"> </w:t>
      </w:r>
      <w:r>
        <w:rPr>
          <w:sz w:val="24"/>
        </w:rPr>
        <w:t xml:space="preserve">executing this Covenant </w:t>
      </w:r>
      <w:r w:rsidR="005D20E6">
        <w:rPr>
          <w:sz w:val="24"/>
        </w:rPr>
        <w:t xml:space="preserve">represents that he or she is the current fee Owner of the Real Estate or is the authorized representative </w:t>
      </w:r>
      <w:r>
        <w:rPr>
          <w:sz w:val="24"/>
        </w:rPr>
        <w:t>of the Owner</w:t>
      </w:r>
      <w:r w:rsidR="005D20E6">
        <w:rPr>
          <w:sz w:val="24"/>
        </w:rPr>
        <w:t>, and further</w:t>
      </w:r>
      <w:r>
        <w:rPr>
          <w:sz w:val="24"/>
        </w:rPr>
        <w:t xml:space="preserve"> represent</w:t>
      </w:r>
      <w:r>
        <w:rPr>
          <w:b/>
          <w:sz w:val="24"/>
        </w:rPr>
        <w:t>s</w:t>
      </w:r>
      <w:r>
        <w:rPr>
          <w:sz w:val="24"/>
        </w:rPr>
        <w:t xml:space="preserve"> and </w:t>
      </w:r>
      <w:r w:rsidRPr="00560318">
        <w:rPr>
          <w:sz w:val="24"/>
        </w:rPr>
        <w:t>certifies</w:t>
      </w:r>
      <w:r>
        <w:rPr>
          <w:b/>
          <w:i/>
          <w:sz w:val="24"/>
        </w:rPr>
        <w:t xml:space="preserve"> </w:t>
      </w:r>
      <w:r>
        <w:rPr>
          <w:sz w:val="24"/>
        </w:rPr>
        <w:t xml:space="preserve">that </w:t>
      </w:r>
      <w:r w:rsidRPr="00560318">
        <w:rPr>
          <w:sz w:val="24"/>
        </w:rPr>
        <w:t>he or she is</w:t>
      </w:r>
      <w:r>
        <w:rPr>
          <w:b/>
          <w:i/>
          <w:sz w:val="24"/>
        </w:rPr>
        <w:t xml:space="preserve"> </w:t>
      </w:r>
      <w:r>
        <w:rPr>
          <w:sz w:val="24"/>
        </w:rPr>
        <w:t xml:space="preserve">duly authorized and fully empowered to </w:t>
      </w:r>
      <w:r w:rsidRPr="006307CA">
        <w:rPr>
          <w:sz w:val="24"/>
        </w:rPr>
        <w:t>execute and record, or have recorded,</w:t>
      </w:r>
      <w:r w:rsidRPr="00DA0D7A">
        <w:rPr>
          <w:i/>
          <w:sz w:val="24"/>
        </w:rPr>
        <w:t xml:space="preserve"> </w:t>
      </w:r>
      <w:r>
        <w:rPr>
          <w:sz w:val="24"/>
        </w:rPr>
        <w:t>this Covenant.</w:t>
      </w:r>
    </w:p>
    <w:p w14:paraId="47BE8CE8" w14:textId="77777777" w:rsidR="00D168C2" w:rsidRPr="007B6788" w:rsidRDefault="00D168C2" w:rsidP="00EC63A3">
      <w:pPr>
        <w:spacing w:after="240"/>
        <w:jc w:val="both"/>
      </w:pPr>
      <w:r w:rsidRPr="007B6788">
        <w:t>Owner hereby attests to the accuracy of the statements in this document and all attachments.</w:t>
      </w:r>
      <w:r w:rsidR="004A637C" w:rsidRPr="007B6788">
        <w:t xml:space="preserve"> </w:t>
      </w:r>
    </w:p>
    <w:p w14:paraId="47BE8CE9" w14:textId="77777777" w:rsidR="00A412D8" w:rsidRDefault="00D168C2" w:rsidP="00EC63A3">
      <w:pPr>
        <w:spacing w:after="240"/>
        <w:jc w:val="both"/>
      </w:pPr>
      <w:r>
        <w:t xml:space="preserve">IN WITNESS WHEREOF, </w:t>
      </w:r>
      <w:r w:rsidR="000B760B">
        <w:rPr>
          <w:b/>
          <w:i/>
        </w:rPr>
        <w:t>[</w:t>
      </w:r>
      <w:r w:rsidR="000B760B" w:rsidRPr="00B7330B">
        <w:rPr>
          <w:i/>
          <w:color w:val="3366FF"/>
        </w:rPr>
        <w:t>Insert Owner’s Name</w:t>
      </w:r>
      <w:r w:rsidR="000B760B">
        <w:rPr>
          <w:b/>
          <w:i/>
        </w:rPr>
        <w:t>]</w:t>
      </w:r>
      <w:r w:rsidR="000B760B">
        <w:rPr>
          <w:b/>
        </w:rPr>
        <w:t xml:space="preserve">, </w:t>
      </w:r>
      <w:r w:rsidR="000B760B">
        <w:rPr>
          <w:b/>
          <w:i/>
        </w:rPr>
        <w:t xml:space="preserve"> </w:t>
      </w:r>
      <w:r w:rsidRPr="000B760B">
        <w:t>the</w:t>
      </w:r>
      <w:r>
        <w:t xml:space="preserve"> said Owner of the Real Estate described above has caused this Environmental Restrictive Covenant to be executed on this _______ day of ________________________, 20____.</w:t>
      </w:r>
    </w:p>
    <w:p w14:paraId="47BE8CEA" w14:textId="77777777" w:rsidR="00D168C2" w:rsidRDefault="00D168C2" w:rsidP="00D168C2">
      <w:pPr>
        <w:pStyle w:val="memotext"/>
      </w:pPr>
    </w:p>
    <w:p w14:paraId="47BE8CEB" w14:textId="77777777" w:rsidR="00D168C2" w:rsidRDefault="00D168C2" w:rsidP="00D168C2">
      <w:pPr>
        <w:jc w:val="right"/>
      </w:pPr>
      <w:r>
        <w:t>___________________________</w:t>
      </w:r>
    </w:p>
    <w:p w14:paraId="47BE8CEC" w14:textId="77777777" w:rsidR="00D168C2" w:rsidRDefault="000B760B" w:rsidP="00D168C2">
      <w:pPr>
        <w:jc w:val="right"/>
      </w:pPr>
      <w:r>
        <w:rPr>
          <w:b/>
          <w:i/>
        </w:rPr>
        <w:t>[</w:t>
      </w:r>
      <w:r w:rsidRPr="00B7330B">
        <w:rPr>
          <w:i/>
          <w:color w:val="3366FF"/>
        </w:rPr>
        <w:t>Insert Owner’s Name</w:t>
      </w:r>
      <w:r>
        <w:rPr>
          <w:b/>
          <w:i/>
        </w:rPr>
        <w:t xml:space="preserve">] </w:t>
      </w:r>
    </w:p>
    <w:p w14:paraId="47BE8CED" w14:textId="77777777" w:rsidR="00D168C2" w:rsidRDefault="00D168C2" w:rsidP="00D168C2"/>
    <w:p w14:paraId="47BE8CEE" w14:textId="77777777" w:rsidR="00D168C2" w:rsidRDefault="00D168C2" w:rsidP="00D168C2">
      <w:pPr>
        <w:jc w:val="both"/>
      </w:pPr>
      <w:r>
        <w:t xml:space="preserve">STATE OF </w:t>
      </w:r>
      <w:r>
        <w:rPr>
          <w:u w:val="single"/>
        </w:rPr>
        <w:tab/>
      </w:r>
      <w:r>
        <w:rPr>
          <w:u w:val="single"/>
        </w:rPr>
        <w:tab/>
      </w:r>
      <w:r>
        <w:rPr>
          <w:u w:val="single"/>
        </w:rPr>
        <w:tab/>
      </w:r>
      <w:r>
        <w:t>)</w:t>
      </w:r>
    </w:p>
    <w:p w14:paraId="47BE8CEF" w14:textId="77777777" w:rsidR="00D168C2" w:rsidRDefault="00D168C2" w:rsidP="00D168C2">
      <w:pPr>
        <w:ind w:firstLine="2880"/>
        <w:jc w:val="both"/>
      </w:pPr>
      <w:r>
        <w:t>) SS:</w:t>
      </w:r>
    </w:p>
    <w:p w14:paraId="47BE8CF0" w14:textId="77777777" w:rsidR="00D168C2" w:rsidRDefault="00D168C2" w:rsidP="00D168C2">
      <w:pPr>
        <w:jc w:val="both"/>
      </w:pPr>
      <w:r>
        <w:t xml:space="preserve">COUNTY OF </w:t>
      </w:r>
      <w:r>
        <w:rPr>
          <w:u w:val="single"/>
        </w:rPr>
        <w:tab/>
      </w:r>
      <w:r>
        <w:rPr>
          <w:u w:val="single"/>
        </w:rPr>
        <w:tab/>
      </w:r>
      <w:r>
        <w:rPr>
          <w:u w:val="single"/>
        </w:rPr>
        <w:tab/>
      </w:r>
      <w:r>
        <w:t>)</w:t>
      </w:r>
    </w:p>
    <w:p w14:paraId="47BE8CF1" w14:textId="77777777" w:rsidR="00D168C2" w:rsidRDefault="00D168C2" w:rsidP="00D168C2">
      <w:pPr>
        <w:jc w:val="both"/>
      </w:pPr>
    </w:p>
    <w:p w14:paraId="47BE8CF2" w14:textId="77777777" w:rsidR="00D168C2" w:rsidRDefault="00D168C2" w:rsidP="00D168C2">
      <w:pPr>
        <w:ind w:firstLine="720"/>
        <w:jc w:val="both"/>
      </w:pPr>
      <w:r>
        <w:t>Before me, the undersigned, a Notary Public in and for said County and State, personally appeared _________________, the _________________ of the Owner, ________________________, who acknowledged the execution of the foregoing instrument for and on behalf of said entity.</w:t>
      </w:r>
    </w:p>
    <w:p w14:paraId="47BE8CF3" w14:textId="77777777" w:rsidR="00D168C2" w:rsidRDefault="00D168C2" w:rsidP="00D168C2">
      <w:pPr>
        <w:jc w:val="both"/>
      </w:pPr>
    </w:p>
    <w:p w14:paraId="47BE8CF4" w14:textId="77777777" w:rsidR="00D168C2" w:rsidRDefault="00D168C2" w:rsidP="00D168C2">
      <w:pPr>
        <w:ind w:firstLine="720"/>
        <w:jc w:val="both"/>
      </w:pPr>
      <w:r>
        <w:t>Witness my hand and Notarial Seal this ___ day of ___________, 20___.</w:t>
      </w:r>
    </w:p>
    <w:p w14:paraId="47BE8CF5" w14:textId="77777777" w:rsidR="00D168C2" w:rsidRDefault="00D168C2" w:rsidP="00D168C2">
      <w:pPr>
        <w:ind w:firstLine="4500"/>
        <w:jc w:val="both"/>
      </w:pPr>
    </w:p>
    <w:p w14:paraId="47BE8CF6" w14:textId="77777777" w:rsidR="00D168C2" w:rsidRDefault="00D168C2" w:rsidP="00D168C2">
      <w:pPr>
        <w:tabs>
          <w:tab w:val="right" w:pos="9360"/>
        </w:tabs>
        <w:ind w:firstLine="4500"/>
        <w:jc w:val="both"/>
        <w:rPr>
          <w:u w:val="single"/>
        </w:rPr>
      </w:pPr>
    </w:p>
    <w:p w14:paraId="47BE8CF7" w14:textId="77777777" w:rsidR="00D168C2" w:rsidRDefault="00D168C2" w:rsidP="00D168C2">
      <w:pPr>
        <w:tabs>
          <w:tab w:val="right" w:pos="9360"/>
        </w:tabs>
        <w:ind w:firstLine="4500"/>
        <w:jc w:val="both"/>
        <w:rPr>
          <w:u w:val="single"/>
        </w:rPr>
      </w:pPr>
      <w:r>
        <w:rPr>
          <w:u w:val="single"/>
        </w:rPr>
        <w:tab/>
      </w:r>
    </w:p>
    <w:p w14:paraId="47BE8CF8" w14:textId="77777777" w:rsidR="00D168C2" w:rsidRDefault="00D168C2" w:rsidP="00D168C2">
      <w:pPr>
        <w:tabs>
          <w:tab w:val="right" w:pos="9360"/>
        </w:tabs>
        <w:ind w:firstLine="4500"/>
        <w:jc w:val="both"/>
      </w:pPr>
    </w:p>
    <w:p w14:paraId="47BE8CF9" w14:textId="77777777" w:rsidR="00D168C2" w:rsidRDefault="00D168C2" w:rsidP="00D168C2">
      <w:pPr>
        <w:tabs>
          <w:tab w:val="right" w:pos="9360"/>
        </w:tabs>
        <w:ind w:firstLine="4500"/>
        <w:jc w:val="both"/>
      </w:pPr>
      <w:r>
        <w:rPr>
          <w:u w:val="single"/>
        </w:rPr>
        <w:tab/>
      </w:r>
      <w:r>
        <w:t>, Notary Public</w:t>
      </w:r>
    </w:p>
    <w:p w14:paraId="47BE8CFA" w14:textId="77777777" w:rsidR="00D168C2" w:rsidRDefault="00D168C2" w:rsidP="00D168C2">
      <w:pPr>
        <w:ind w:firstLine="4500"/>
        <w:jc w:val="both"/>
      </w:pPr>
    </w:p>
    <w:p w14:paraId="47BE8CFB" w14:textId="77777777" w:rsidR="00D168C2" w:rsidRDefault="00D168C2" w:rsidP="00D168C2">
      <w:pPr>
        <w:ind w:firstLine="4500"/>
        <w:jc w:val="both"/>
      </w:pPr>
      <w:r>
        <w:t xml:space="preserve">Residing in </w:t>
      </w:r>
      <w:smartTag w:uri="urn:schemas-microsoft-com:office:smarttags" w:element="place">
        <w:smartTag w:uri="urn:schemas-microsoft-com:office:smarttags" w:element="PlaceName">
          <w:r>
            <w:t>_______________</w:t>
          </w:r>
        </w:smartTag>
        <w:r>
          <w:t xml:space="preserve"> </w:t>
        </w:r>
        <w:smartTag w:uri="urn:schemas-microsoft-com:office:smarttags" w:element="PlaceType">
          <w:r>
            <w:t>County</w:t>
          </w:r>
        </w:smartTag>
      </w:smartTag>
      <w:r>
        <w:t>, ________</w:t>
      </w:r>
    </w:p>
    <w:p w14:paraId="47BE8CFC" w14:textId="77777777" w:rsidR="00D168C2" w:rsidRDefault="00D168C2" w:rsidP="00D168C2">
      <w:r>
        <w:t>My Commission Expires:</w:t>
      </w:r>
    </w:p>
    <w:p w14:paraId="47BE8CFD" w14:textId="77777777" w:rsidR="00D168C2" w:rsidRDefault="00D168C2" w:rsidP="00D168C2"/>
    <w:p w14:paraId="47BE8CFE" w14:textId="77777777" w:rsidR="00D168C2" w:rsidRDefault="00D168C2" w:rsidP="00D168C2">
      <w:pPr>
        <w:rPr>
          <w:i/>
        </w:rPr>
      </w:pPr>
    </w:p>
    <w:p w14:paraId="47BE8CFF" w14:textId="77777777" w:rsidR="005D20E6" w:rsidRDefault="005D20E6" w:rsidP="00D168C2">
      <w:pPr>
        <w:rPr>
          <w:i/>
        </w:rPr>
      </w:pPr>
    </w:p>
    <w:p w14:paraId="47BE8D00" w14:textId="77777777" w:rsidR="005D20E6" w:rsidRDefault="005D20E6" w:rsidP="00D168C2">
      <w:pPr>
        <w:rPr>
          <w:i/>
        </w:rPr>
      </w:pPr>
    </w:p>
    <w:p w14:paraId="47BE8D01" w14:textId="77777777" w:rsidR="005D20E6" w:rsidRDefault="005D20E6" w:rsidP="00D168C2"/>
    <w:p w14:paraId="47BE8D02" w14:textId="77777777" w:rsidR="00D168C2" w:rsidRDefault="00D168C2" w:rsidP="00D168C2">
      <w:r>
        <w:t>This instrument prepared by:</w:t>
      </w:r>
      <w:r w:rsidR="006307CA">
        <w:t xml:space="preserve"> </w:t>
      </w:r>
    </w:p>
    <w:p w14:paraId="47BE8D03" w14:textId="77777777" w:rsidR="00D168C2" w:rsidRDefault="00D168C2" w:rsidP="00D168C2">
      <w:r>
        <w:t>[</w:t>
      </w:r>
      <w:r w:rsidRPr="00A77A45">
        <w:rPr>
          <w:i/>
          <w:color w:val="3366FF"/>
        </w:rPr>
        <w:t>insert name and address</w:t>
      </w:r>
      <w:r>
        <w:t>]</w:t>
      </w:r>
      <w:bookmarkStart w:id="1" w:name="_GoBack"/>
      <w:bookmarkEnd w:id="1"/>
    </w:p>
    <w:p w14:paraId="47BE8D04" w14:textId="77777777" w:rsidR="00D168C2" w:rsidRDefault="00D168C2" w:rsidP="00D168C2"/>
    <w:p w14:paraId="61BBA548" w14:textId="77777777" w:rsidR="00A77A45" w:rsidRDefault="00A77A45" w:rsidP="00D168C2"/>
    <w:p w14:paraId="47BE8D05" w14:textId="77777777" w:rsidR="00201B3B" w:rsidRDefault="00201B3B" w:rsidP="00D168C2">
      <w:pPr>
        <w:rPr>
          <w:b/>
          <w:sz w:val="20"/>
        </w:rPr>
      </w:pPr>
      <w:r>
        <w:rPr>
          <w:b/>
          <w:sz w:val="20"/>
        </w:rPr>
        <w:t>I affirm, under the penalties for perjury, that I have taken reasonable care to redact each Social Security number in this document, unless required by law:</w:t>
      </w:r>
    </w:p>
    <w:p w14:paraId="47BE8D06" w14:textId="77777777" w:rsidR="00201B3B" w:rsidRDefault="00201B3B" w:rsidP="00D168C2">
      <w:pPr>
        <w:rPr>
          <w:b/>
          <w:sz w:val="20"/>
        </w:rPr>
      </w:pPr>
      <w:r>
        <w:rPr>
          <w:b/>
          <w:sz w:val="20"/>
        </w:rPr>
        <w:t>[</w:t>
      </w:r>
      <w:r w:rsidRPr="00A77A45">
        <w:rPr>
          <w:i/>
          <w:color w:val="3366FF"/>
        </w:rPr>
        <w:t>insert name and address</w:t>
      </w:r>
      <w:r>
        <w:rPr>
          <w:b/>
          <w:sz w:val="20"/>
        </w:rPr>
        <w:t xml:space="preserve">] </w:t>
      </w:r>
    </w:p>
    <w:p w14:paraId="1908ABDC" w14:textId="77777777" w:rsidR="00335DBB" w:rsidRDefault="00335DBB" w:rsidP="00D168C2">
      <w:pPr>
        <w:rPr>
          <w:b/>
          <w:sz w:val="20"/>
        </w:rPr>
      </w:pPr>
    </w:p>
    <w:p w14:paraId="64EBDF2F" w14:textId="77777777" w:rsidR="00335DBB" w:rsidRDefault="00335DBB" w:rsidP="00D168C2">
      <w:pPr>
        <w:rPr>
          <w:b/>
          <w:sz w:val="20"/>
        </w:rPr>
      </w:pPr>
    </w:p>
    <w:p w14:paraId="47DDE91D" w14:textId="77777777" w:rsidR="00335DBB" w:rsidRDefault="00335DBB" w:rsidP="00D168C2">
      <w:pPr>
        <w:rPr>
          <w:b/>
          <w:sz w:val="20"/>
        </w:rPr>
      </w:pPr>
    </w:p>
    <w:p w14:paraId="4F289A24" w14:textId="0CC44C9C" w:rsidR="00335DBB" w:rsidRPr="00335DBB" w:rsidRDefault="00335DBB" w:rsidP="00335DBB">
      <w:pPr>
        <w:jc w:val="both"/>
      </w:pPr>
      <w:r w:rsidRPr="00335DBB">
        <w:t>EXECUTED AND DELIVERED in my presence: ___________</w:t>
      </w:r>
      <w:r>
        <w:t>___</w:t>
      </w:r>
      <w:r w:rsidRPr="00335DBB">
        <w:t>__________</w:t>
      </w:r>
      <w:r w:rsidR="00A77A45">
        <w:t>________</w:t>
      </w:r>
      <w:r w:rsidRPr="00335DBB">
        <w:t>_____ [</w:t>
      </w:r>
      <w:r w:rsidRPr="00335DBB">
        <w:rPr>
          <w:i/>
          <w:color w:val="3366FF"/>
        </w:rPr>
        <w:t>Witness’s Signature</w:t>
      </w:r>
      <w:r w:rsidRPr="00335DBB">
        <w:t>] Witness: ___________________________ [</w:t>
      </w:r>
      <w:r w:rsidRPr="00335DBB">
        <w:rPr>
          <w:i/>
          <w:color w:val="3366FF"/>
        </w:rPr>
        <w:t>Witness’s Printed Name</w:t>
      </w:r>
      <w:r w:rsidRPr="00335DBB">
        <w:t>] STATE OF INDIANA )  ) SS: COUNTY OF _</w:t>
      </w:r>
      <w:r>
        <w:t>_____________________</w:t>
      </w:r>
      <w:r w:rsidRPr="00335DBB">
        <w:t>___  ) Before me, a Notary Public in and for said County and State, personally appeared _______________ [</w:t>
      </w:r>
      <w:r w:rsidRPr="00335DBB">
        <w:rPr>
          <w:i/>
          <w:color w:val="3366FF"/>
        </w:rPr>
        <w:t>Witness’s Name</w:t>
      </w:r>
      <w:r w:rsidRPr="00335DBB">
        <w:t>], being known to me to be the person whose name is subscribed as a witness to the foregoing instrument, who, being duly sworn by me, deposes and says that the foregoing instrument was executed and delivered by ______</w:t>
      </w:r>
      <w:r>
        <w:t>___________________</w:t>
      </w:r>
      <w:r w:rsidRPr="00335DBB">
        <w:t>______  [</w:t>
      </w:r>
      <w:r w:rsidRPr="00335DBB">
        <w:rPr>
          <w:i/>
          <w:color w:val="3366FF"/>
        </w:rPr>
        <w:t>Grantor’s  or other Signer’s Name</w:t>
      </w:r>
      <w:r w:rsidRPr="00335DBB">
        <w:t>] in the above-named subscribing witness’s presence, and that the above-named subscribing witness is not a party to the transaction described in the foregoing instrument and will not receive any interest in or proceeds from the property that is the subject of the transaction. Witness my hand and Notarial Seal this _________ day of _______________________, 2020. _______________</w:t>
      </w:r>
      <w:r w:rsidR="00A77A45">
        <w:t>____</w:t>
      </w:r>
      <w:r w:rsidRPr="00335DBB">
        <w:t>____________ [</w:t>
      </w:r>
      <w:r w:rsidRPr="00335DBB">
        <w:rPr>
          <w:i/>
          <w:color w:val="3366FF"/>
        </w:rPr>
        <w:t>Notary Public’s Signature</w:t>
      </w:r>
      <w:r w:rsidRPr="00335DBB">
        <w:t>] ___________________________ [</w:t>
      </w:r>
      <w:r w:rsidRPr="00335DBB">
        <w:rPr>
          <w:i/>
          <w:color w:val="3366FF"/>
        </w:rPr>
        <w:t>Notary Public’s’ Printed Name</w:t>
      </w:r>
      <w:r w:rsidRPr="00335DBB">
        <w:t>] [</w:t>
      </w:r>
      <w:r w:rsidRPr="00335DBB">
        <w:rPr>
          <w:i/>
          <w:color w:val="3366FF"/>
        </w:rPr>
        <w:t>Include Notary Public’s commission number, seal, commission county of residence or employment, and commission expiration date.</w:t>
      </w:r>
      <w:r w:rsidRPr="00335DBB">
        <w:t>]</w:t>
      </w:r>
    </w:p>
    <w:p w14:paraId="2744CB9D" w14:textId="77777777" w:rsidR="00335DBB" w:rsidRPr="00335DBB" w:rsidRDefault="00335DBB" w:rsidP="00335DBB">
      <w:pPr>
        <w:jc w:val="both"/>
        <w:sectPr w:rsidR="00335DBB" w:rsidRPr="00335DBB" w:rsidSect="00304116">
          <w:type w:val="continuous"/>
          <w:pgSz w:w="12240" w:h="15840" w:code="1"/>
          <w:pgMar w:top="1440" w:right="1440" w:bottom="1440" w:left="1440" w:header="2880" w:footer="1440" w:gutter="0"/>
          <w:cols w:space="720"/>
          <w:titlePg/>
          <w:docGrid w:linePitch="326"/>
        </w:sectPr>
      </w:pPr>
    </w:p>
    <w:p w14:paraId="47BE8D07" w14:textId="77777777" w:rsidR="004E3444" w:rsidRDefault="004E3444" w:rsidP="004E3444">
      <w:pPr>
        <w:jc w:val="center"/>
        <w:rPr>
          <w:b/>
        </w:rPr>
      </w:pPr>
      <w:r>
        <w:rPr>
          <w:b/>
        </w:rPr>
        <w:lastRenderedPageBreak/>
        <w:t>EXHIBIT A</w:t>
      </w:r>
    </w:p>
    <w:p w14:paraId="47BE8D08" w14:textId="77777777" w:rsidR="004E3444" w:rsidRDefault="004E3444" w:rsidP="004E3444">
      <w:pPr>
        <w:jc w:val="center"/>
        <w:rPr>
          <w:b/>
        </w:rPr>
      </w:pPr>
    </w:p>
    <w:p w14:paraId="47BE8D09" w14:textId="77777777" w:rsidR="004E3444" w:rsidRDefault="004E3444" w:rsidP="004E3444">
      <w:pPr>
        <w:jc w:val="center"/>
        <w:rPr>
          <w:b/>
        </w:rPr>
      </w:pPr>
      <w:r>
        <w:rPr>
          <w:b/>
        </w:rPr>
        <w:t>LEGAL DESCRIPTION OF REAL ESTATE</w:t>
      </w:r>
    </w:p>
    <w:p w14:paraId="47BE8D0A" w14:textId="77777777" w:rsidR="004E3444" w:rsidRPr="00B15207" w:rsidRDefault="004E3444" w:rsidP="004E3444">
      <w:pPr>
        <w:rPr>
          <w:b/>
          <w:u w:val="single"/>
        </w:rPr>
      </w:pPr>
    </w:p>
    <w:p w14:paraId="47BE8D0B" w14:textId="77777777" w:rsidR="004E3444" w:rsidRDefault="004E3444" w:rsidP="001E0853">
      <w:pPr>
        <w:jc w:val="both"/>
      </w:pPr>
      <w:r>
        <w:rPr>
          <w:b/>
        </w:rPr>
        <w:br w:type="page"/>
      </w:r>
    </w:p>
    <w:p w14:paraId="47BE8D0C" w14:textId="77777777" w:rsidR="004E3444" w:rsidRDefault="001E0853" w:rsidP="004E3444">
      <w:pPr>
        <w:jc w:val="center"/>
        <w:rPr>
          <w:b/>
        </w:rPr>
      </w:pPr>
      <w:r>
        <w:rPr>
          <w:b/>
        </w:rPr>
        <w:lastRenderedPageBreak/>
        <w:t xml:space="preserve">EXHIBIT </w:t>
      </w:r>
      <w:r w:rsidR="00D23F99">
        <w:rPr>
          <w:b/>
        </w:rPr>
        <w:t>___</w:t>
      </w:r>
    </w:p>
    <w:p w14:paraId="47BE8D0D" w14:textId="77777777" w:rsidR="004E3444" w:rsidRDefault="004E3444" w:rsidP="004E3444">
      <w:pPr>
        <w:jc w:val="center"/>
        <w:rPr>
          <w:b/>
        </w:rPr>
      </w:pPr>
    </w:p>
    <w:p w14:paraId="47BE8D0E" w14:textId="77777777" w:rsidR="000E3D66" w:rsidRDefault="000E3D66" w:rsidP="000E3D66">
      <w:pPr>
        <w:jc w:val="center"/>
        <w:rPr>
          <w:b/>
        </w:rPr>
      </w:pPr>
    </w:p>
    <w:p w14:paraId="47BE8D0F" w14:textId="77777777" w:rsidR="000E3D66" w:rsidRDefault="000E3D66" w:rsidP="000E3D66">
      <w:pPr>
        <w:rPr>
          <w:b/>
        </w:rPr>
      </w:pPr>
      <w:r>
        <w:rPr>
          <w:b/>
          <w:i/>
          <w:color w:val="3366FF"/>
          <w:u w:val="single"/>
        </w:rPr>
        <w:t>Instructions</w:t>
      </w:r>
      <w:r w:rsidRPr="00CE29D3">
        <w:rPr>
          <w:b/>
          <w:i/>
          <w:color w:val="3366FF"/>
          <w:u w:val="single"/>
        </w:rPr>
        <w:t>:</w:t>
      </w:r>
      <w:r w:rsidRPr="00971895">
        <w:rPr>
          <w:b/>
          <w:i/>
          <w:color w:val="3366FF"/>
        </w:rPr>
        <w:t xml:space="preserve">  </w:t>
      </w:r>
      <w:r>
        <w:rPr>
          <w:i/>
          <w:color w:val="3366FF"/>
        </w:rPr>
        <w:t>Attach separate sheets as necessary</w:t>
      </w:r>
      <w:r w:rsidRPr="00BA2FB7">
        <w:rPr>
          <w:i/>
          <w:color w:val="3366FF"/>
        </w:rPr>
        <w:t xml:space="preserve">, </w:t>
      </w:r>
      <w:r>
        <w:rPr>
          <w:i/>
          <w:color w:val="3366FF"/>
        </w:rPr>
        <w:t>labeled as ‘Exhibit</w:t>
      </w:r>
      <w:r w:rsidRPr="00BA2FB7">
        <w:rPr>
          <w:i/>
          <w:color w:val="3366FF"/>
        </w:rPr>
        <w:t xml:space="preserve"> B</w:t>
      </w:r>
      <w:r>
        <w:rPr>
          <w:i/>
          <w:color w:val="3366FF"/>
        </w:rPr>
        <w:t>’</w:t>
      </w:r>
      <w:r w:rsidRPr="00BA2FB7">
        <w:rPr>
          <w:i/>
          <w:color w:val="3366FF"/>
        </w:rPr>
        <w:t xml:space="preserve">, </w:t>
      </w:r>
      <w:r>
        <w:rPr>
          <w:i/>
          <w:color w:val="3366FF"/>
        </w:rPr>
        <w:t xml:space="preserve">‘Exhibit </w:t>
      </w:r>
      <w:r w:rsidRPr="00BA2FB7">
        <w:rPr>
          <w:i/>
          <w:color w:val="3366FF"/>
        </w:rPr>
        <w:t>C</w:t>
      </w:r>
      <w:r>
        <w:rPr>
          <w:i/>
          <w:color w:val="3366FF"/>
        </w:rPr>
        <w:t>’</w:t>
      </w:r>
      <w:r w:rsidRPr="00BA2FB7">
        <w:rPr>
          <w:i/>
          <w:color w:val="3366FF"/>
        </w:rPr>
        <w:t>, etc.</w:t>
      </w:r>
      <w:r>
        <w:rPr>
          <w:i/>
          <w:color w:val="3366FF"/>
        </w:rPr>
        <w:t xml:space="preserve">  The following are some examples of additional Exhibits.</w:t>
      </w:r>
    </w:p>
    <w:p w14:paraId="47BE8D10" w14:textId="77777777" w:rsidR="000E3D66" w:rsidRPr="00CE29D3" w:rsidRDefault="000E3D66" w:rsidP="000E3D66">
      <w:pPr>
        <w:jc w:val="both"/>
        <w:rPr>
          <w:b/>
          <w:i/>
          <w:color w:val="3366FF"/>
          <w:u w:val="single"/>
        </w:rPr>
      </w:pPr>
    </w:p>
    <w:p w14:paraId="47BE8D11" w14:textId="77777777" w:rsidR="000E3D66" w:rsidRDefault="000E3D66" w:rsidP="000E3D66">
      <w:pPr>
        <w:numPr>
          <w:ilvl w:val="0"/>
          <w:numId w:val="17"/>
        </w:numPr>
        <w:spacing w:after="120"/>
        <w:ind w:left="778"/>
        <w:jc w:val="both"/>
        <w:rPr>
          <w:i/>
          <w:color w:val="3366FF"/>
        </w:rPr>
      </w:pPr>
      <w:r w:rsidRPr="00D5730B">
        <w:rPr>
          <w:i/>
          <w:color w:val="3366FF"/>
        </w:rPr>
        <w:t>A scaled map of the site</w:t>
      </w:r>
      <w:r>
        <w:rPr>
          <w:i/>
          <w:color w:val="3366FF"/>
        </w:rPr>
        <w:t xml:space="preserve"> (optional)</w:t>
      </w:r>
      <w:r w:rsidRPr="00D5730B">
        <w:rPr>
          <w:i/>
          <w:color w:val="3366FF"/>
        </w:rPr>
        <w:t>.</w:t>
      </w:r>
    </w:p>
    <w:p w14:paraId="47BE8D12" w14:textId="77777777" w:rsidR="000E3D66" w:rsidRDefault="000E3D66" w:rsidP="000E3D66">
      <w:pPr>
        <w:numPr>
          <w:ilvl w:val="0"/>
          <w:numId w:val="17"/>
        </w:numPr>
        <w:spacing w:after="120"/>
        <w:ind w:left="778"/>
        <w:jc w:val="both"/>
        <w:rPr>
          <w:i/>
          <w:color w:val="3366FF"/>
        </w:rPr>
      </w:pPr>
      <w:r>
        <w:rPr>
          <w:i/>
          <w:color w:val="3366FF"/>
        </w:rPr>
        <w:t>List, description, or table of COCs (optional for non-CERCLIS and non-hazardous waste facilities).</w:t>
      </w:r>
    </w:p>
    <w:p w14:paraId="47BE8D13" w14:textId="77777777" w:rsidR="000E3D66" w:rsidRPr="000073FB" w:rsidRDefault="000E3D66" w:rsidP="000E3D66">
      <w:pPr>
        <w:numPr>
          <w:ilvl w:val="0"/>
          <w:numId w:val="17"/>
        </w:numPr>
        <w:spacing w:after="120"/>
        <w:ind w:left="778"/>
        <w:jc w:val="both"/>
        <w:rPr>
          <w:i/>
        </w:rPr>
      </w:pPr>
      <w:r w:rsidRPr="00251530">
        <w:rPr>
          <w:i/>
          <w:color w:val="3366FF"/>
        </w:rPr>
        <w:t>Scaled map(s) showing the location of engineered barriers or other engineering controls subject to operation and maintenance provisions</w:t>
      </w:r>
      <w:r>
        <w:rPr>
          <w:i/>
          <w:color w:val="3366FF"/>
        </w:rPr>
        <w:t xml:space="preserve"> (required if there are engineered barriers / controls on the site).</w:t>
      </w:r>
    </w:p>
    <w:p w14:paraId="47BE8D14" w14:textId="77777777" w:rsidR="000E3D66" w:rsidRPr="000073FB" w:rsidRDefault="000E3D66" w:rsidP="000E3D66">
      <w:pPr>
        <w:numPr>
          <w:ilvl w:val="0"/>
          <w:numId w:val="17"/>
        </w:numPr>
        <w:spacing w:after="120"/>
        <w:ind w:left="778"/>
        <w:jc w:val="both"/>
        <w:rPr>
          <w:i/>
        </w:rPr>
      </w:pPr>
      <w:r w:rsidRPr="00251530">
        <w:rPr>
          <w:i/>
          <w:color w:val="3366FF"/>
        </w:rPr>
        <w:t xml:space="preserve">Scaled map(s) showing the location </w:t>
      </w:r>
      <w:r>
        <w:rPr>
          <w:i/>
          <w:color w:val="3366FF"/>
        </w:rPr>
        <w:t>of contamination above construction worker levels, identifying the area as the “Construction Worker Restriction Area” (required if concentrations remain above that level).</w:t>
      </w:r>
    </w:p>
    <w:p w14:paraId="47BE8D15" w14:textId="77777777" w:rsidR="000E3D66" w:rsidRDefault="000E3D66" w:rsidP="000E3D66">
      <w:pPr>
        <w:numPr>
          <w:ilvl w:val="0"/>
          <w:numId w:val="17"/>
        </w:numPr>
        <w:spacing w:after="120"/>
        <w:ind w:left="778"/>
        <w:jc w:val="both"/>
      </w:pPr>
      <w:r>
        <w:rPr>
          <w:i/>
          <w:color w:val="3366FF"/>
        </w:rPr>
        <w:t>Scaled map(s) showing the legal boundary (survey, GPS coordinates, etc.) of areas within a property (i.e. “carve outs”) subject to specific restrictions or obligations (required if such areas exist).</w:t>
      </w:r>
    </w:p>
    <w:p w14:paraId="47BE8D16" w14:textId="77777777" w:rsidR="000E3D66" w:rsidRDefault="000E3D66" w:rsidP="000E3D66">
      <w:pPr>
        <w:numPr>
          <w:ilvl w:val="0"/>
          <w:numId w:val="17"/>
        </w:numPr>
        <w:spacing w:after="120"/>
        <w:ind w:left="778"/>
        <w:jc w:val="both"/>
        <w:rPr>
          <w:i/>
          <w:color w:val="3366FF"/>
        </w:rPr>
      </w:pPr>
      <w:r>
        <w:rPr>
          <w:i/>
          <w:color w:val="3366FF"/>
        </w:rPr>
        <w:t>CERCLIS and former hazardous waste facilities (a hazardous waste facility is defined in IC 13-11-2-100 to mean a plant or site where haz. waste is subjected to treatment, storage or disposal) are required by IC 13-25-4-24(c) to describe the identity, quantity, and location of hazardous substances remaining on the property.  Two methods of relaying this information include the following exhibit types:</w:t>
      </w:r>
    </w:p>
    <w:p w14:paraId="47BE8D17" w14:textId="77777777" w:rsidR="000E3D66" w:rsidRDefault="000E3D66" w:rsidP="000E3D66">
      <w:pPr>
        <w:numPr>
          <w:ilvl w:val="1"/>
          <w:numId w:val="17"/>
        </w:numPr>
        <w:jc w:val="both"/>
        <w:rPr>
          <w:i/>
          <w:color w:val="3366FF"/>
        </w:rPr>
      </w:pPr>
      <w:r>
        <w:rPr>
          <w:i/>
          <w:color w:val="3366FF"/>
        </w:rPr>
        <w:t>Scaled map(s) identifying the location of contamination exceeding land use criteria</w:t>
      </w:r>
      <w:r w:rsidRPr="00251530">
        <w:rPr>
          <w:i/>
          <w:color w:val="3366FF"/>
        </w:rPr>
        <w:t xml:space="preserve"> for each contaminant of concern.  For clarity purposes, it is recommended that analytical information</w:t>
      </w:r>
      <w:r>
        <w:rPr>
          <w:i/>
          <w:color w:val="3366FF"/>
        </w:rPr>
        <w:t xml:space="preserve"> (identification and quantity of hazardous substances)</w:t>
      </w:r>
      <w:r w:rsidRPr="00251530">
        <w:rPr>
          <w:i/>
          <w:color w:val="3366FF"/>
        </w:rPr>
        <w:t xml:space="preserve"> be showed separate</w:t>
      </w:r>
      <w:r>
        <w:rPr>
          <w:i/>
          <w:color w:val="3366FF"/>
        </w:rPr>
        <w:t>ly</w:t>
      </w:r>
      <w:r w:rsidRPr="00251530">
        <w:rPr>
          <w:i/>
          <w:color w:val="3366FF"/>
        </w:rPr>
        <w:t xml:space="preserve"> in a table.</w:t>
      </w:r>
      <w:r>
        <w:rPr>
          <w:i/>
          <w:color w:val="3366FF"/>
        </w:rPr>
        <w:t xml:space="preserve">  GPS coordinates??</w:t>
      </w:r>
    </w:p>
    <w:p w14:paraId="47BE8D18" w14:textId="77777777" w:rsidR="000E3D66" w:rsidRPr="00251530" w:rsidRDefault="000E3D66" w:rsidP="000E3D66">
      <w:pPr>
        <w:numPr>
          <w:ilvl w:val="1"/>
          <w:numId w:val="17"/>
        </w:numPr>
        <w:spacing w:after="120"/>
        <w:jc w:val="both"/>
        <w:rPr>
          <w:i/>
          <w:color w:val="3366FF"/>
        </w:rPr>
      </w:pPr>
      <w:r>
        <w:rPr>
          <w:i/>
          <w:color w:val="3366FF"/>
        </w:rPr>
        <w:t xml:space="preserve">A narrative summary of the identity, quantity, and location of hazardous substances remaining on the property.  </w:t>
      </w:r>
    </w:p>
    <w:p w14:paraId="47BE8D19" w14:textId="77777777" w:rsidR="004E3444" w:rsidRDefault="004E3444" w:rsidP="004E3444">
      <w:pPr>
        <w:jc w:val="both"/>
      </w:pPr>
    </w:p>
    <w:p w14:paraId="47BE8D1A" w14:textId="77777777" w:rsidR="004E3444" w:rsidRDefault="004E3444" w:rsidP="00D168C2">
      <w:pPr>
        <w:jc w:val="center"/>
        <w:rPr>
          <w:b/>
        </w:rPr>
      </w:pPr>
    </w:p>
    <w:sectPr w:rsidR="004E3444" w:rsidSect="0000566B">
      <w:headerReference w:type="default" r:id="rId13"/>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7F71F" w14:textId="77777777" w:rsidR="00335DBB" w:rsidRDefault="00335DBB">
      <w:r>
        <w:separator/>
      </w:r>
    </w:p>
  </w:endnote>
  <w:endnote w:type="continuationSeparator" w:id="0">
    <w:p w14:paraId="5A7EAF15" w14:textId="77777777" w:rsidR="00335DBB" w:rsidRDefault="0033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8D1F" w14:textId="77777777" w:rsidR="00335DBB" w:rsidRDefault="00335DBB">
    <w:pPr>
      <w:pStyle w:val="Footer"/>
      <w:rPr>
        <w:sz w:val="20"/>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77A45">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32948" w14:textId="77777777" w:rsidR="00335DBB" w:rsidRDefault="00335DBB">
      <w:r>
        <w:separator/>
      </w:r>
    </w:p>
  </w:footnote>
  <w:footnote w:type="continuationSeparator" w:id="0">
    <w:p w14:paraId="6D39FF7F" w14:textId="77777777" w:rsidR="00335DBB" w:rsidRDefault="00335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8D20" w14:textId="77777777" w:rsidR="00335DBB" w:rsidRDefault="00335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683"/>
    <w:multiLevelType w:val="hybridMultilevel"/>
    <w:tmpl w:val="A5E6F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67B61"/>
    <w:multiLevelType w:val="hybridMultilevel"/>
    <w:tmpl w:val="31A6F5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A06BF"/>
    <w:multiLevelType w:val="hybridMultilevel"/>
    <w:tmpl w:val="9F840CEA"/>
    <w:lvl w:ilvl="0" w:tplc="4240096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2F0410"/>
    <w:multiLevelType w:val="hybridMultilevel"/>
    <w:tmpl w:val="C28C0096"/>
    <w:lvl w:ilvl="0" w:tplc="B2002356">
      <w:start w:val="5"/>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0C1B1D"/>
    <w:multiLevelType w:val="hybridMultilevel"/>
    <w:tmpl w:val="B4EE912C"/>
    <w:lvl w:ilvl="0" w:tplc="43B0279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A546C24"/>
    <w:multiLevelType w:val="hybridMultilevel"/>
    <w:tmpl w:val="824AE668"/>
    <w:lvl w:ilvl="0" w:tplc="C1C8B2D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9756B"/>
    <w:multiLevelType w:val="hybridMultilevel"/>
    <w:tmpl w:val="3380FE1C"/>
    <w:lvl w:ilvl="0" w:tplc="C70CAF8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D351EC"/>
    <w:multiLevelType w:val="hybridMultilevel"/>
    <w:tmpl w:val="420C20F0"/>
    <w:lvl w:ilvl="0" w:tplc="E7B24092">
      <w:start w:val="1"/>
      <w:numFmt w:val="lowerLetter"/>
      <w:lvlText w:val="(%1)"/>
      <w:lvlJc w:val="left"/>
      <w:pPr>
        <w:tabs>
          <w:tab w:val="num" w:pos="1170"/>
        </w:tabs>
        <w:ind w:left="1170" w:hanging="450"/>
      </w:pPr>
      <w:rPr>
        <w:rFonts w:hint="default"/>
        <w:b w:val="0"/>
        <w:i w:val="0"/>
        <w:strike w:val="0"/>
      </w:rPr>
    </w:lvl>
    <w:lvl w:ilvl="1" w:tplc="112296D8">
      <w:start w:val="8"/>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DE74F7"/>
    <w:multiLevelType w:val="hybridMultilevel"/>
    <w:tmpl w:val="EB5E3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03A7E"/>
    <w:multiLevelType w:val="hybridMultilevel"/>
    <w:tmpl w:val="439C2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952DE"/>
    <w:multiLevelType w:val="hybridMultilevel"/>
    <w:tmpl w:val="1F7C4B26"/>
    <w:lvl w:ilvl="0" w:tplc="E93423D0">
      <w:start w:val="4"/>
      <w:numFmt w:val="lowerLetter"/>
      <w:lvlText w:val="(%1)"/>
      <w:lvlJc w:val="left"/>
      <w:pPr>
        <w:tabs>
          <w:tab w:val="num" w:pos="1170"/>
        </w:tabs>
        <w:ind w:left="1170" w:hanging="360"/>
      </w:pPr>
      <w:rPr>
        <w:rFonts w:hint="default"/>
      </w:rPr>
    </w:lvl>
    <w:lvl w:ilvl="1" w:tplc="DEF84A86">
      <w:start w:val="1"/>
      <w:numFmt w:val="lowerLetter"/>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1" w15:restartNumberingAfterBreak="0">
    <w:nsid w:val="20F34DFC"/>
    <w:multiLevelType w:val="hybridMultilevel"/>
    <w:tmpl w:val="FD40176A"/>
    <w:lvl w:ilvl="0" w:tplc="4F00351C">
      <w:start w:val="5"/>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18B7FB0"/>
    <w:multiLevelType w:val="hybridMultilevel"/>
    <w:tmpl w:val="33B2B51A"/>
    <w:lvl w:ilvl="0" w:tplc="63CAA2F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2AC52B3"/>
    <w:multiLevelType w:val="hybridMultilevel"/>
    <w:tmpl w:val="A6FCB8E6"/>
    <w:lvl w:ilvl="0" w:tplc="CA802942">
      <w:start w:val="1"/>
      <w:numFmt w:val="decimal"/>
      <w:lvlText w:val="%1."/>
      <w:lvlJc w:val="left"/>
      <w:pPr>
        <w:tabs>
          <w:tab w:val="num" w:pos="1140"/>
        </w:tabs>
        <w:ind w:left="780" w:firstLine="0"/>
      </w:pPr>
      <w:rPr>
        <w:rFonts w:hint="default"/>
        <w:i/>
        <w:color w:val="3366FF"/>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12750C"/>
    <w:multiLevelType w:val="hybridMultilevel"/>
    <w:tmpl w:val="41721088"/>
    <w:lvl w:ilvl="0" w:tplc="E7B24092">
      <w:start w:val="1"/>
      <w:numFmt w:val="lowerLetter"/>
      <w:lvlText w:val="(%1)"/>
      <w:lvlJc w:val="left"/>
      <w:pPr>
        <w:ind w:left="1890" w:hanging="360"/>
      </w:pPr>
      <w:rPr>
        <w:rFonts w:hint="default"/>
        <w:b w:val="0"/>
        <w:i w:val="0"/>
        <w:strike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2E7447B9"/>
    <w:multiLevelType w:val="hybridMultilevel"/>
    <w:tmpl w:val="7D268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76F45"/>
    <w:multiLevelType w:val="multilevel"/>
    <w:tmpl w:val="EA9E4DD0"/>
    <w:lvl w:ilvl="0">
      <w:start w:val="1"/>
      <w:numFmt w:val="decimal"/>
      <w:lvlText w:val="%1."/>
      <w:legacy w:legacy="1" w:legacySpace="0" w:legacyIndent="720"/>
      <w:lvlJc w:val="left"/>
      <w:pPr>
        <w:ind w:left="144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32E4044D"/>
    <w:multiLevelType w:val="hybridMultilevel"/>
    <w:tmpl w:val="E62A6DC2"/>
    <w:lvl w:ilvl="0" w:tplc="1BD8A0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D3B2E"/>
    <w:multiLevelType w:val="hybridMultilevel"/>
    <w:tmpl w:val="EAE28C4A"/>
    <w:lvl w:ilvl="0" w:tplc="ECFABE2A">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E42B8"/>
    <w:multiLevelType w:val="hybridMultilevel"/>
    <w:tmpl w:val="7CB4A28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3E630F95"/>
    <w:multiLevelType w:val="hybridMultilevel"/>
    <w:tmpl w:val="45DA3788"/>
    <w:lvl w:ilvl="0" w:tplc="3222B8FC">
      <w:start w:val="7"/>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43222F77"/>
    <w:multiLevelType w:val="hybridMultilevel"/>
    <w:tmpl w:val="683A0FBC"/>
    <w:lvl w:ilvl="0" w:tplc="5AB65940">
      <w:start w:val="7"/>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4A00342"/>
    <w:multiLevelType w:val="hybridMultilevel"/>
    <w:tmpl w:val="BE3479E0"/>
    <w:lvl w:ilvl="0" w:tplc="CAE8A2B0">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79736E1"/>
    <w:multiLevelType w:val="hybridMultilevel"/>
    <w:tmpl w:val="383A5F06"/>
    <w:lvl w:ilvl="0" w:tplc="C90A1582">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0417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3E1EFE"/>
    <w:multiLevelType w:val="multilevel"/>
    <w:tmpl w:val="1F7C4B26"/>
    <w:lvl w:ilvl="0">
      <w:start w:val="4"/>
      <w:numFmt w:val="lowerLetter"/>
      <w:lvlText w:val="(%1)"/>
      <w:lvlJc w:val="left"/>
      <w:pPr>
        <w:tabs>
          <w:tab w:val="num" w:pos="1140"/>
        </w:tabs>
        <w:ind w:left="1140" w:hanging="360"/>
      </w:pPr>
      <w:rPr>
        <w:rFonts w:hint="default"/>
      </w:rPr>
    </w:lvl>
    <w:lvl w:ilvl="1">
      <w:start w:val="1"/>
      <w:numFmt w:val="lowerLetter"/>
      <w:lvlText w:val="%2)"/>
      <w:lvlJc w:val="left"/>
      <w:pPr>
        <w:tabs>
          <w:tab w:val="num" w:pos="1860"/>
        </w:tabs>
        <w:ind w:left="1860" w:hanging="360"/>
      </w:pPr>
      <w:rPr>
        <w:rFonts w:hint="default"/>
      </w:r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6" w15:restartNumberingAfterBreak="0">
    <w:nsid w:val="505174FC"/>
    <w:multiLevelType w:val="hybridMultilevel"/>
    <w:tmpl w:val="96BE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57845"/>
    <w:multiLevelType w:val="hybridMultilevel"/>
    <w:tmpl w:val="838E6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42520"/>
    <w:multiLevelType w:val="hybridMultilevel"/>
    <w:tmpl w:val="66DEB4DE"/>
    <w:lvl w:ilvl="0" w:tplc="066E25E0">
      <w:start w:val="1"/>
      <w:numFmt w:val="decimal"/>
      <w:lvlText w:val="(%1)"/>
      <w:lvlJc w:val="left"/>
      <w:pPr>
        <w:tabs>
          <w:tab w:val="num" w:pos="720"/>
        </w:tabs>
        <w:ind w:left="720" w:hanging="360"/>
      </w:pPr>
      <w:rPr>
        <w:rFonts w:hint="default"/>
        <w:i/>
        <w:color w:val="3366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CD7112"/>
    <w:multiLevelType w:val="multilevel"/>
    <w:tmpl w:val="45DA3788"/>
    <w:lvl w:ilvl="0">
      <w:start w:val="7"/>
      <w:numFmt w:val="lowerLetter"/>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0" w15:restartNumberingAfterBreak="0">
    <w:nsid w:val="771113D7"/>
    <w:multiLevelType w:val="hybridMultilevel"/>
    <w:tmpl w:val="810AF56E"/>
    <w:lvl w:ilvl="0" w:tplc="D0F4B4E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8065697"/>
    <w:multiLevelType w:val="multilevel"/>
    <w:tmpl w:val="FEEEAEF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B925785"/>
    <w:multiLevelType w:val="hybridMultilevel"/>
    <w:tmpl w:val="B28295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6"/>
  </w:num>
  <w:num w:numId="3">
    <w:abstractNumId w:val="31"/>
  </w:num>
  <w:num w:numId="4">
    <w:abstractNumId w:val="21"/>
  </w:num>
  <w:num w:numId="5">
    <w:abstractNumId w:val="24"/>
  </w:num>
  <w:num w:numId="6">
    <w:abstractNumId w:val="6"/>
  </w:num>
  <w:num w:numId="7">
    <w:abstractNumId w:val="4"/>
  </w:num>
  <w:num w:numId="8">
    <w:abstractNumId w:val="32"/>
  </w:num>
  <w:num w:numId="9">
    <w:abstractNumId w:val="30"/>
  </w:num>
  <w:num w:numId="10">
    <w:abstractNumId w:val="12"/>
  </w:num>
  <w:num w:numId="11">
    <w:abstractNumId w:val="11"/>
  </w:num>
  <w:num w:numId="12">
    <w:abstractNumId w:val="28"/>
  </w:num>
  <w:num w:numId="13">
    <w:abstractNumId w:val="22"/>
  </w:num>
  <w:num w:numId="14">
    <w:abstractNumId w:val="10"/>
  </w:num>
  <w:num w:numId="15">
    <w:abstractNumId w:val="20"/>
  </w:num>
  <w:num w:numId="16">
    <w:abstractNumId w:val="25"/>
  </w:num>
  <w:num w:numId="17">
    <w:abstractNumId w:val="13"/>
  </w:num>
  <w:num w:numId="18">
    <w:abstractNumId w:val="29"/>
  </w:num>
  <w:num w:numId="19">
    <w:abstractNumId w:val="3"/>
  </w:num>
  <w:num w:numId="20">
    <w:abstractNumId w:val="7"/>
  </w:num>
  <w:num w:numId="21">
    <w:abstractNumId w:val="2"/>
  </w:num>
  <w:num w:numId="22">
    <w:abstractNumId w:val="8"/>
  </w:num>
  <w:num w:numId="23">
    <w:abstractNumId w:val="17"/>
  </w:num>
  <w:num w:numId="24">
    <w:abstractNumId w:val="5"/>
  </w:num>
  <w:num w:numId="25">
    <w:abstractNumId w:val="27"/>
  </w:num>
  <w:num w:numId="26">
    <w:abstractNumId w:val="9"/>
  </w:num>
  <w:num w:numId="27">
    <w:abstractNumId w:val="18"/>
  </w:num>
  <w:num w:numId="28">
    <w:abstractNumId w:val="19"/>
  </w:num>
  <w:num w:numId="29">
    <w:abstractNumId w:val="14"/>
  </w:num>
  <w:num w:numId="30">
    <w:abstractNumId w:val="23"/>
  </w:num>
  <w:num w:numId="31">
    <w:abstractNumId w:val="1"/>
  </w:num>
  <w:num w:numId="32">
    <w:abstractNumId w:val="0"/>
  </w:num>
  <w:num w:numId="33">
    <w:abstractNumId w:val="2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6B"/>
    <w:rsid w:val="00000613"/>
    <w:rsid w:val="000012E0"/>
    <w:rsid w:val="0000566B"/>
    <w:rsid w:val="00006648"/>
    <w:rsid w:val="000073FB"/>
    <w:rsid w:val="00017619"/>
    <w:rsid w:val="00021758"/>
    <w:rsid w:val="00021A41"/>
    <w:rsid w:val="00021F42"/>
    <w:rsid w:val="000248AB"/>
    <w:rsid w:val="0003503E"/>
    <w:rsid w:val="00035245"/>
    <w:rsid w:val="00035360"/>
    <w:rsid w:val="0003644E"/>
    <w:rsid w:val="00040F99"/>
    <w:rsid w:val="00043C70"/>
    <w:rsid w:val="00045684"/>
    <w:rsid w:val="000523AD"/>
    <w:rsid w:val="0005697C"/>
    <w:rsid w:val="00057202"/>
    <w:rsid w:val="0005764F"/>
    <w:rsid w:val="00061F2E"/>
    <w:rsid w:val="000628CC"/>
    <w:rsid w:val="0006519E"/>
    <w:rsid w:val="00066C81"/>
    <w:rsid w:val="00071B74"/>
    <w:rsid w:val="00072871"/>
    <w:rsid w:val="00076AD1"/>
    <w:rsid w:val="00080E1C"/>
    <w:rsid w:val="000821E3"/>
    <w:rsid w:val="00086033"/>
    <w:rsid w:val="00086EA9"/>
    <w:rsid w:val="0009091B"/>
    <w:rsid w:val="00094EA7"/>
    <w:rsid w:val="000A40C2"/>
    <w:rsid w:val="000A4DAA"/>
    <w:rsid w:val="000A50B3"/>
    <w:rsid w:val="000B16BF"/>
    <w:rsid w:val="000B2C0F"/>
    <w:rsid w:val="000B2C63"/>
    <w:rsid w:val="000B301B"/>
    <w:rsid w:val="000B3BA3"/>
    <w:rsid w:val="000B5895"/>
    <w:rsid w:val="000B760B"/>
    <w:rsid w:val="000B77AC"/>
    <w:rsid w:val="000B7971"/>
    <w:rsid w:val="000C0E2A"/>
    <w:rsid w:val="000C47F0"/>
    <w:rsid w:val="000C5224"/>
    <w:rsid w:val="000C7BCE"/>
    <w:rsid w:val="000D0556"/>
    <w:rsid w:val="000D1B7C"/>
    <w:rsid w:val="000D2BA3"/>
    <w:rsid w:val="000D6087"/>
    <w:rsid w:val="000D7B59"/>
    <w:rsid w:val="000E040A"/>
    <w:rsid w:val="000E36FF"/>
    <w:rsid w:val="000E399D"/>
    <w:rsid w:val="000E3AC4"/>
    <w:rsid w:val="000E3D66"/>
    <w:rsid w:val="000E3E34"/>
    <w:rsid w:val="000E5081"/>
    <w:rsid w:val="000F0438"/>
    <w:rsid w:val="000F342A"/>
    <w:rsid w:val="000F3DBD"/>
    <w:rsid w:val="001008F5"/>
    <w:rsid w:val="00102F29"/>
    <w:rsid w:val="00103250"/>
    <w:rsid w:val="00103E50"/>
    <w:rsid w:val="00106480"/>
    <w:rsid w:val="00115D62"/>
    <w:rsid w:val="0011722F"/>
    <w:rsid w:val="001203C1"/>
    <w:rsid w:val="00122AD8"/>
    <w:rsid w:val="0012491B"/>
    <w:rsid w:val="00132640"/>
    <w:rsid w:val="001337F1"/>
    <w:rsid w:val="0013731D"/>
    <w:rsid w:val="00141F2A"/>
    <w:rsid w:val="0014261E"/>
    <w:rsid w:val="00142C9F"/>
    <w:rsid w:val="00150939"/>
    <w:rsid w:val="001518E3"/>
    <w:rsid w:val="001534BC"/>
    <w:rsid w:val="001534CF"/>
    <w:rsid w:val="0016039C"/>
    <w:rsid w:val="00162CCE"/>
    <w:rsid w:val="00166F17"/>
    <w:rsid w:val="001703BC"/>
    <w:rsid w:val="00170C21"/>
    <w:rsid w:val="00176176"/>
    <w:rsid w:val="00177DDC"/>
    <w:rsid w:val="00184183"/>
    <w:rsid w:val="001845EE"/>
    <w:rsid w:val="0018465A"/>
    <w:rsid w:val="001851DD"/>
    <w:rsid w:val="001900F2"/>
    <w:rsid w:val="00190BA5"/>
    <w:rsid w:val="00194E93"/>
    <w:rsid w:val="00195011"/>
    <w:rsid w:val="0019540A"/>
    <w:rsid w:val="00195811"/>
    <w:rsid w:val="001A0A9C"/>
    <w:rsid w:val="001A0CE4"/>
    <w:rsid w:val="001A4F65"/>
    <w:rsid w:val="001B145A"/>
    <w:rsid w:val="001B32B2"/>
    <w:rsid w:val="001B674A"/>
    <w:rsid w:val="001C0341"/>
    <w:rsid w:val="001C04A8"/>
    <w:rsid w:val="001C0BC0"/>
    <w:rsid w:val="001C2B50"/>
    <w:rsid w:val="001C33C0"/>
    <w:rsid w:val="001C4A5C"/>
    <w:rsid w:val="001C6D40"/>
    <w:rsid w:val="001C7416"/>
    <w:rsid w:val="001D2A7B"/>
    <w:rsid w:val="001D420B"/>
    <w:rsid w:val="001D5376"/>
    <w:rsid w:val="001D7F4E"/>
    <w:rsid w:val="001E0853"/>
    <w:rsid w:val="001E2DE9"/>
    <w:rsid w:val="001E3636"/>
    <w:rsid w:val="001F12D5"/>
    <w:rsid w:val="001F5F8F"/>
    <w:rsid w:val="001F6D90"/>
    <w:rsid w:val="002000F9"/>
    <w:rsid w:val="00201B3B"/>
    <w:rsid w:val="002043D6"/>
    <w:rsid w:val="00204B9A"/>
    <w:rsid w:val="002105E6"/>
    <w:rsid w:val="00212B1F"/>
    <w:rsid w:val="0022031A"/>
    <w:rsid w:val="002214A9"/>
    <w:rsid w:val="002219B2"/>
    <w:rsid w:val="002219C1"/>
    <w:rsid w:val="00222E9D"/>
    <w:rsid w:val="00223D91"/>
    <w:rsid w:val="0022548E"/>
    <w:rsid w:val="002267ED"/>
    <w:rsid w:val="002305A7"/>
    <w:rsid w:val="00233F82"/>
    <w:rsid w:val="0023617D"/>
    <w:rsid w:val="00236A1B"/>
    <w:rsid w:val="0024017E"/>
    <w:rsid w:val="002472DF"/>
    <w:rsid w:val="002474E0"/>
    <w:rsid w:val="00250D6C"/>
    <w:rsid w:val="0025106E"/>
    <w:rsid w:val="00251530"/>
    <w:rsid w:val="00254B5D"/>
    <w:rsid w:val="00255E87"/>
    <w:rsid w:val="002627EF"/>
    <w:rsid w:val="0026425A"/>
    <w:rsid w:val="00264D62"/>
    <w:rsid w:val="00271635"/>
    <w:rsid w:val="00271EBE"/>
    <w:rsid w:val="002746A2"/>
    <w:rsid w:val="00274A6D"/>
    <w:rsid w:val="00290C6A"/>
    <w:rsid w:val="00291C1A"/>
    <w:rsid w:val="0029280F"/>
    <w:rsid w:val="002974B4"/>
    <w:rsid w:val="00297DD9"/>
    <w:rsid w:val="002A137F"/>
    <w:rsid w:val="002A305A"/>
    <w:rsid w:val="002A5C03"/>
    <w:rsid w:val="002B04B7"/>
    <w:rsid w:val="002B0D66"/>
    <w:rsid w:val="002B3EAA"/>
    <w:rsid w:val="002B4B2D"/>
    <w:rsid w:val="002B6132"/>
    <w:rsid w:val="002C2425"/>
    <w:rsid w:val="002C3D84"/>
    <w:rsid w:val="002C4165"/>
    <w:rsid w:val="002D06CB"/>
    <w:rsid w:val="002D2265"/>
    <w:rsid w:val="002D23CD"/>
    <w:rsid w:val="002E1CB5"/>
    <w:rsid w:val="002E299C"/>
    <w:rsid w:val="002E75C8"/>
    <w:rsid w:val="00301369"/>
    <w:rsid w:val="00301C7F"/>
    <w:rsid w:val="0030252B"/>
    <w:rsid w:val="00304116"/>
    <w:rsid w:val="00306648"/>
    <w:rsid w:val="003154A8"/>
    <w:rsid w:val="003158F9"/>
    <w:rsid w:val="00317AA4"/>
    <w:rsid w:val="00317FB5"/>
    <w:rsid w:val="003208F6"/>
    <w:rsid w:val="0032418C"/>
    <w:rsid w:val="003243C4"/>
    <w:rsid w:val="00327185"/>
    <w:rsid w:val="0032762A"/>
    <w:rsid w:val="00327D02"/>
    <w:rsid w:val="00331A96"/>
    <w:rsid w:val="00332635"/>
    <w:rsid w:val="00335DBB"/>
    <w:rsid w:val="0033728F"/>
    <w:rsid w:val="0034076B"/>
    <w:rsid w:val="00342F80"/>
    <w:rsid w:val="00343C52"/>
    <w:rsid w:val="003444B3"/>
    <w:rsid w:val="00351B9B"/>
    <w:rsid w:val="00353E93"/>
    <w:rsid w:val="00356FC1"/>
    <w:rsid w:val="00360A41"/>
    <w:rsid w:val="003729B2"/>
    <w:rsid w:val="00372AC2"/>
    <w:rsid w:val="003733DF"/>
    <w:rsid w:val="00380685"/>
    <w:rsid w:val="0038119D"/>
    <w:rsid w:val="00387E6F"/>
    <w:rsid w:val="00390EC9"/>
    <w:rsid w:val="00393E92"/>
    <w:rsid w:val="00394755"/>
    <w:rsid w:val="00397A3A"/>
    <w:rsid w:val="003A0E99"/>
    <w:rsid w:val="003A33B4"/>
    <w:rsid w:val="003A3A89"/>
    <w:rsid w:val="003A4660"/>
    <w:rsid w:val="003A4856"/>
    <w:rsid w:val="003A59A4"/>
    <w:rsid w:val="003A7071"/>
    <w:rsid w:val="003B2E03"/>
    <w:rsid w:val="003B48D7"/>
    <w:rsid w:val="003B7E2D"/>
    <w:rsid w:val="003C1E62"/>
    <w:rsid w:val="003C4019"/>
    <w:rsid w:val="003C48A4"/>
    <w:rsid w:val="003D04CF"/>
    <w:rsid w:val="003D2032"/>
    <w:rsid w:val="003D477E"/>
    <w:rsid w:val="003D6221"/>
    <w:rsid w:val="003D7B50"/>
    <w:rsid w:val="003D7E50"/>
    <w:rsid w:val="003E1307"/>
    <w:rsid w:val="003E2783"/>
    <w:rsid w:val="003E2A8E"/>
    <w:rsid w:val="003E7568"/>
    <w:rsid w:val="003F353D"/>
    <w:rsid w:val="003F3955"/>
    <w:rsid w:val="003F4653"/>
    <w:rsid w:val="003F68AA"/>
    <w:rsid w:val="003F6A88"/>
    <w:rsid w:val="003F7F43"/>
    <w:rsid w:val="00403973"/>
    <w:rsid w:val="00405328"/>
    <w:rsid w:val="00406DD7"/>
    <w:rsid w:val="00414AEA"/>
    <w:rsid w:val="00416FE8"/>
    <w:rsid w:val="0041762B"/>
    <w:rsid w:val="004220DE"/>
    <w:rsid w:val="00426CA7"/>
    <w:rsid w:val="00427E38"/>
    <w:rsid w:val="00434C47"/>
    <w:rsid w:val="00437684"/>
    <w:rsid w:val="00440877"/>
    <w:rsid w:val="004416BC"/>
    <w:rsid w:val="00443C44"/>
    <w:rsid w:val="0044420D"/>
    <w:rsid w:val="00446CFE"/>
    <w:rsid w:val="00447F19"/>
    <w:rsid w:val="00451219"/>
    <w:rsid w:val="00451E31"/>
    <w:rsid w:val="00453D48"/>
    <w:rsid w:val="00460306"/>
    <w:rsid w:val="00465236"/>
    <w:rsid w:val="00465B3E"/>
    <w:rsid w:val="004721B2"/>
    <w:rsid w:val="00472959"/>
    <w:rsid w:val="004767E0"/>
    <w:rsid w:val="0048372E"/>
    <w:rsid w:val="00485178"/>
    <w:rsid w:val="004869E4"/>
    <w:rsid w:val="00486B5F"/>
    <w:rsid w:val="004870A2"/>
    <w:rsid w:val="00487740"/>
    <w:rsid w:val="0048788E"/>
    <w:rsid w:val="00490812"/>
    <w:rsid w:val="004917C2"/>
    <w:rsid w:val="004956F6"/>
    <w:rsid w:val="00496DEE"/>
    <w:rsid w:val="004A02CF"/>
    <w:rsid w:val="004A4F5A"/>
    <w:rsid w:val="004A637C"/>
    <w:rsid w:val="004A63E9"/>
    <w:rsid w:val="004B2FD7"/>
    <w:rsid w:val="004B3AA6"/>
    <w:rsid w:val="004C02CA"/>
    <w:rsid w:val="004C0A09"/>
    <w:rsid w:val="004C1C67"/>
    <w:rsid w:val="004C2D73"/>
    <w:rsid w:val="004C50A8"/>
    <w:rsid w:val="004C5203"/>
    <w:rsid w:val="004C7381"/>
    <w:rsid w:val="004C7591"/>
    <w:rsid w:val="004D02F0"/>
    <w:rsid w:val="004E1540"/>
    <w:rsid w:val="004E26F8"/>
    <w:rsid w:val="004E298C"/>
    <w:rsid w:val="004E3444"/>
    <w:rsid w:val="004E5F70"/>
    <w:rsid w:val="004F282B"/>
    <w:rsid w:val="004F7927"/>
    <w:rsid w:val="00504872"/>
    <w:rsid w:val="00510156"/>
    <w:rsid w:val="0051153A"/>
    <w:rsid w:val="0051175F"/>
    <w:rsid w:val="005118EC"/>
    <w:rsid w:val="005123B9"/>
    <w:rsid w:val="00516AF5"/>
    <w:rsid w:val="005240B2"/>
    <w:rsid w:val="0053256F"/>
    <w:rsid w:val="00533F17"/>
    <w:rsid w:val="00536F88"/>
    <w:rsid w:val="00537515"/>
    <w:rsid w:val="00537DD5"/>
    <w:rsid w:val="00541340"/>
    <w:rsid w:val="00541CDC"/>
    <w:rsid w:val="0054247B"/>
    <w:rsid w:val="00546129"/>
    <w:rsid w:val="00547050"/>
    <w:rsid w:val="005539BA"/>
    <w:rsid w:val="00553C46"/>
    <w:rsid w:val="0055467C"/>
    <w:rsid w:val="00556155"/>
    <w:rsid w:val="0055672C"/>
    <w:rsid w:val="00556BB6"/>
    <w:rsid w:val="00560318"/>
    <w:rsid w:val="00564969"/>
    <w:rsid w:val="00571B5A"/>
    <w:rsid w:val="0057515D"/>
    <w:rsid w:val="00580B36"/>
    <w:rsid w:val="00581742"/>
    <w:rsid w:val="00585E28"/>
    <w:rsid w:val="005904BC"/>
    <w:rsid w:val="0059563E"/>
    <w:rsid w:val="00595EB7"/>
    <w:rsid w:val="005960CE"/>
    <w:rsid w:val="005963C1"/>
    <w:rsid w:val="005A071E"/>
    <w:rsid w:val="005A112C"/>
    <w:rsid w:val="005A248F"/>
    <w:rsid w:val="005A78AD"/>
    <w:rsid w:val="005B0107"/>
    <w:rsid w:val="005B1194"/>
    <w:rsid w:val="005B1609"/>
    <w:rsid w:val="005B56AA"/>
    <w:rsid w:val="005B5781"/>
    <w:rsid w:val="005B66AB"/>
    <w:rsid w:val="005B72FE"/>
    <w:rsid w:val="005C1678"/>
    <w:rsid w:val="005C21F4"/>
    <w:rsid w:val="005C24FB"/>
    <w:rsid w:val="005C2850"/>
    <w:rsid w:val="005C2B62"/>
    <w:rsid w:val="005D05A0"/>
    <w:rsid w:val="005D1D2D"/>
    <w:rsid w:val="005D20E6"/>
    <w:rsid w:val="005E0475"/>
    <w:rsid w:val="005E3978"/>
    <w:rsid w:val="005E5F68"/>
    <w:rsid w:val="005E60B7"/>
    <w:rsid w:val="005E6104"/>
    <w:rsid w:val="005E64FC"/>
    <w:rsid w:val="005F3DD5"/>
    <w:rsid w:val="005F5D6C"/>
    <w:rsid w:val="0060687F"/>
    <w:rsid w:val="00606FF0"/>
    <w:rsid w:val="0061152F"/>
    <w:rsid w:val="006131B8"/>
    <w:rsid w:val="0061377E"/>
    <w:rsid w:val="006138AC"/>
    <w:rsid w:val="00615114"/>
    <w:rsid w:val="0061711A"/>
    <w:rsid w:val="006175EB"/>
    <w:rsid w:val="006211A1"/>
    <w:rsid w:val="00621E83"/>
    <w:rsid w:val="00622663"/>
    <w:rsid w:val="0062351E"/>
    <w:rsid w:val="006307CA"/>
    <w:rsid w:val="00631624"/>
    <w:rsid w:val="00631D3A"/>
    <w:rsid w:val="0063442E"/>
    <w:rsid w:val="0063588E"/>
    <w:rsid w:val="006400C7"/>
    <w:rsid w:val="00642450"/>
    <w:rsid w:val="0064631B"/>
    <w:rsid w:val="00651326"/>
    <w:rsid w:val="0065661B"/>
    <w:rsid w:val="00657411"/>
    <w:rsid w:val="006602F0"/>
    <w:rsid w:val="00661F57"/>
    <w:rsid w:val="00662239"/>
    <w:rsid w:val="00665809"/>
    <w:rsid w:val="006679C5"/>
    <w:rsid w:val="00670FD0"/>
    <w:rsid w:val="00672B68"/>
    <w:rsid w:val="00676C3A"/>
    <w:rsid w:val="0068474C"/>
    <w:rsid w:val="006852B5"/>
    <w:rsid w:val="00694A80"/>
    <w:rsid w:val="00694B18"/>
    <w:rsid w:val="006977D6"/>
    <w:rsid w:val="006A301F"/>
    <w:rsid w:val="006A4C39"/>
    <w:rsid w:val="006A60E3"/>
    <w:rsid w:val="006B115B"/>
    <w:rsid w:val="006B2959"/>
    <w:rsid w:val="006B53D3"/>
    <w:rsid w:val="006C3AEF"/>
    <w:rsid w:val="006C64D2"/>
    <w:rsid w:val="006D0B15"/>
    <w:rsid w:val="006D53C5"/>
    <w:rsid w:val="006D5845"/>
    <w:rsid w:val="006E3895"/>
    <w:rsid w:val="006F248F"/>
    <w:rsid w:val="006F4682"/>
    <w:rsid w:val="006F6691"/>
    <w:rsid w:val="006F7CB3"/>
    <w:rsid w:val="00701CD7"/>
    <w:rsid w:val="00702016"/>
    <w:rsid w:val="00702A92"/>
    <w:rsid w:val="00703E27"/>
    <w:rsid w:val="00710C86"/>
    <w:rsid w:val="00711700"/>
    <w:rsid w:val="007168EE"/>
    <w:rsid w:val="00716D24"/>
    <w:rsid w:val="00723328"/>
    <w:rsid w:val="007334A0"/>
    <w:rsid w:val="007452FF"/>
    <w:rsid w:val="0074754E"/>
    <w:rsid w:val="007548BF"/>
    <w:rsid w:val="0076045F"/>
    <w:rsid w:val="00766EAB"/>
    <w:rsid w:val="00772FB1"/>
    <w:rsid w:val="00780A5F"/>
    <w:rsid w:val="00782348"/>
    <w:rsid w:val="007907BC"/>
    <w:rsid w:val="00797C6D"/>
    <w:rsid w:val="007A53A0"/>
    <w:rsid w:val="007B145E"/>
    <w:rsid w:val="007B1DBD"/>
    <w:rsid w:val="007B6788"/>
    <w:rsid w:val="007B7434"/>
    <w:rsid w:val="007C3F9A"/>
    <w:rsid w:val="007C5F3A"/>
    <w:rsid w:val="007C68F5"/>
    <w:rsid w:val="007C6D2C"/>
    <w:rsid w:val="007C7EF2"/>
    <w:rsid w:val="007D3025"/>
    <w:rsid w:val="007D5677"/>
    <w:rsid w:val="007D6C04"/>
    <w:rsid w:val="007D6E8D"/>
    <w:rsid w:val="007E0855"/>
    <w:rsid w:val="007E11CF"/>
    <w:rsid w:val="007E2D5D"/>
    <w:rsid w:val="007E3B36"/>
    <w:rsid w:val="007E47D5"/>
    <w:rsid w:val="007F04F9"/>
    <w:rsid w:val="007F0A70"/>
    <w:rsid w:val="007F2C8F"/>
    <w:rsid w:val="007F509D"/>
    <w:rsid w:val="007F6DE9"/>
    <w:rsid w:val="007F7488"/>
    <w:rsid w:val="00800E7B"/>
    <w:rsid w:val="008043C6"/>
    <w:rsid w:val="00805B97"/>
    <w:rsid w:val="00807AE1"/>
    <w:rsid w:val="0081139B"/>
    <w:rsid w:val="00812310"/>
    <w:rsid w:val="00812756"/>
    <w:rsid w:val="00827D3B"/>
    <w:rsid w:val="00830BB2"/>
    <w:rsid w:val="00832431"/>
    <w:rsid w:val="008343AD"/>
    <w:rsid w:val="008355E7"/>
    <w:rsid w:val="00836F6F"/>
    <w:rsid w:val="00837191"/>
    <w:rsid w:val="00842195"/>
    <w:rsid w:val="00842C73"/>
    <w:rsid w:val="008439D8"/>
    <w:rsid w:val="00844A83"/>
    <w:rsid w:val="00846451"/>
    <w:rsid w:val="00847B00"/>
    <w:rsid w:val="00851A0F"/>
    <w:rsid w:val="008540FA"/>
    <w:rsid w:val="0085556B"/>
    <w:rsid w:val="00855945"/>
    <w:rsid w:val="00860CD8"/>
    <w:rsid w:val="00862976"/>
    <w:rsid w:val="00865177"/>
    <w:rsid w:val="00871582"/>
    <w:rsid w:val="00871B73"/>
    <w:rsid w:val="00872DFD"/>
    <w:rsid w:val="008740A9"/>
    <w:rsid w:val="008867D1"/>
    <w:rsid w:val="008908D4"/>
    <w:rsid w:val="00892241"/>
    <w:rsid w:val="00893763"/>
    <w:rsid w:val="00895AB1"/>
    <w:rsid w:val="0089605E"/>
    <w:rsid w:val="00896175"/>
    <w:rsid w:val="008969BF"/>
    <w:rsid w:val="00897013"/>
    <w:rsid w:val="008A09C7"/>
    <w:rsid w:val="008A2211"/>
    <w:rsid w:val="008A66B3"/>
    <w:rsid w:val="008A67FC"/>
    <w:rsid w:val="008A790A"/>
    <w:rsid w:val="008A7A80"/>
    <w:rsid w:val="008B128B"/>
    <w:rsid w:val="008B15B8"/>
    <w:rsid w:val="008B24DB"/>
    <w:rsid w:val="008C194C"/>
    <w:rsid w:val="008C31A3"/>
    <w:rsid w:val="008D377D"/>
    <w:rsid w:val="008D3AB5"/>
    <w:rsid w:val="008D7A3B"/>
    <w:rsid w:val="008E3D0D"/>
    <w:rsid w:val="008E6938"/>
    <w:rsid w:val="008F16D6"/>
    <w:rsid w:val="008F38B4"/>
    <w:rsid w:val="009026C5"/>
    <w:rsid w:val="00907E73"/>
    <w:rsid w:val="009116BA"/>
    <w:rsid w:val="00915CE8"/>
    <w:rsid w:val="00922CC1"/>
    <w:rsid w:val="009235BE"/>
    <w:rsid w:val="009269CA"/>
    <w:rsid w:val="00927422"/>
    <w:rsid w:val="00930125"/>
    <w:rsid w:val="0093471C"/>
    <w:rsid w:val="0093497B"/>
    <w:rsid w:val="00934E8A"/>
    <w:rsid w:val="00942042"/>
    <w:rsid w:val="009421EB"/>
    <w:rsid w:val="00942719"/>
    <w:rsid w:val="00943C37"/>
    <w:rsid w:val="00950A77"/>
    <w:rsid w:val="00951B9E"/>
    <w:rsid w:val="00953246"/>
    <w:rsid w:val="00953313"/>
    <w:rsid w:val="00953956"/>
    <w:rsid w:val="00956AB3"/>
    <w:rsid w:val="009571B0"/>
    <w:rsid w:val="00957844"/>
    <w:rsid w:val="0096162C"/>
    <w:rsid w:val="00965707"/>
    <w:rsid w:val="009716A5"/>
    <w:rsid w:val="00971895"/>
    <w:rsid w:val="00971BE4"/>
    <w:rsid w:val="0097370B"/>
    <w:rsid w:val="00981379"/>
    <w:rsid w:val="009813C8"/>
    <w:rsid w:val="009829DD"/>
    <w:rsid w:val="00983D3B"/>
    <w:rsid w:val="00983EB3"/>
    <w:rsid w:val="00991E7A"/>
    <w:rsid w:val="0099393B"/>
    <w:rsid w:val="00995FB9"/>
    <w:rsid w:val="0099692F"/>
    <w:rsid w:val="009A0FF0"/>
    <w:rsid w:val="009A2F66"/>
    <w:rsid w:val="009A43EE"/>
    <w:rsid w:val="009A604D"/>
    <w:rsid w:val="009A67AF"/>
    <w:rsid w:val="009A6D7E"/>
    <w:rsid w:val="009B1888"/>
    <w:rsid w:val="009B351F"/>
    <w:rsid w:val="009B6508"/>
    <w:rsid w:val="009C415B"/>
    <w:rsid w:val="009C533D"/>
    <w:rsid w:val="009C6E29"/>
    <w:rsid w:val="009C7490"/>
    <w:rsid w:val="009C7AB9"/>
    <w:rsid w:val="009C7E70"/>
    <w:rsid w:val="009D2FF0"/>
    <w:rsid w:val="009D5173"/>
    <w:rsid w:val="009E0F09"/>
    <w:rsid w:val="009F0454"/>
    <w:rsid w:val="009F146B"/>
    <w:rsid w:val="009F180F"/>
    <w:rsid w:val="009F5881"/>
    <w:rsid w:val="009F68F8"/>
    <w:rsid w:val="009F6CCC"/>
    <w:rsid w:val="009F7193"/>
    <w:rsid w:val="00A01387"/>
    <w:rsid w:val="00A0223F"/>
    <w:rsid w:val="00A023AB"/>
    <w:rsid w:val="00A02E07"/>
    <w:rsid w:val="00A065D4"/>
    <w:rsid w:val="00A06896"/>
    <w:rsid w:val="00A07A8F"/>
    <w:rsid w:val="00A117A0"/>
    <w:rsid w:val="00A139AA"/>
    <w:rsid w:val="00A20717"/>
    <w:rsid w:val="00A306D9"/>
    <w:rsid w:val="00A316C2"/>
    <w:rsid w:val="00A31701"/>
    <w:rsid w:val="00A33A04"/>
    <w:rsid w:val="00A36BC2"/>
    <w:rsid w:val="00A3727A"/>
    <w:rsid w:val="00A4066F"/>
    <w:rsid w:val="00A412D8"/>
    <w:rsid w:val="00A4278D"/>
    <w:rsid w:val="00A46960"/>
    <w:rsid w:val="00A53DFB"/>
    <w:rsid w:val="00A56B3A"/>
    <w:rsid w:val="00A5705A"/>
    <w:rsid w:val="00A57631"/>
    <w:rsid w:val="00A67CF1"/>
    <w:rsid w:val="00A77A45"/>
    <w:rsid w:val="00A82D87"/>
    <w:rsid w:val="00A837FC"/>
    <w:rsid w:val="00A8456A"/>
    <w:rsid w:val="00A86A0A"/>
    <w:rsid w:val="00A871D6"/>
    <w:rsid w:val="00A90642"/>
    <w:rsid w:val="00A928A7"/>
    <w:rsid w:val="00A95863"/>
    <w:rsid w:val="00A97ECE"/>
    <w:rsid w:val="00AA249C"/>
    <w:rsid w:val="00AA3CFB"/>
    <w:rsid w:val="00AA5076"/>
    <w:rsid w:val="00AB22B0"/>
    <w:rsid w:val="00AB24C7"/>
    <w:rsid w:val="00AB4C4F"/>
    <w:rsid w:val="00AB6F28"/>
    <w:rsid w:val="00AC17A3"/>
    <w:rsid w:val="00AC332B"/>
    <w:rsid w:val="00AC440E"/>
    <w:rsid w:val="00AC5F6A"/>
    <w:rsid w:val="00AE117B"/>
    <w:rsid w:val="00AE1FCE"/>
    <w:rsid w:val="00AE58FA"/>
    <w:rsid w:val="00AE6030"/>
    <w:rsid w:val="00AF0DA7"/>
    <w:rsid w:val="00AF1027"/>
    <w:rsid w:val="00AF1B4E"/>
    <w:rsid w:val="00AF365F"/>
    <w:rsid w:val="00AF6B95"/>
    <w:rsid w:val="00B0190B"/>
    <w:rsid w:val="00B02767"/>
    <w:rsid w:val="00B21F59"/>
    <w:rsid w:val="00B25685"/>
    <w:rsid w:val="00B30E32"/>
    <w:rsid w:val="00B3267A"/>
    <w:rsid w:val="00B35A6A"/>
    <w:rsid w:val="00B37C08"/>
    <w:rsid w:val="00B46768"/>
    <w:rsid w:val="00B47BE4"/>
    <w:rsid w:val="00B5122C"/>
    <w:rsid w:val="00B533D6"/>
    <w:rsid w:val="00B53D12"/>
    <w:rsid w:val="00B64CFD"/>
    <w:rsid w:val="00B65266"/>
    <w:rsid w:val="00B7330B"/>
    <w:rsid w:val="00B73A70"/>
    <w:rsid w:val="00B73C8E"/>
    <w:rsid w:val="00B81229"/>
    <w:rsid w:val="00B86139"/>
    <w:rsid w:val="00B86C6B"/>
    <w:rsid w:val="00B90518"/>
    <w:rsid w:val="00B95AB4"/>
    <w:rsid w:val="00B977B4"/>
    <w:rsid w:val="00BA07F9"/>
    <w:rsid w:val="00BA29FE"/>
    <w:rsid w:val="00BA2FB7"/>
    <w:rsid w:val="00BA5DE9"/>
    <w:rsid w:val="00BA786F"/>
    <w:rsid w:val="00BB224A"/>
    <w:rsid w:val="00BB59BA"/>
    <w:rsid w:val="00BB61D4"/>
    <w:rsid w:val="00BB6669"/>
    <w:rsid w:val="00BC564C"/>
    <w:rsid w:val="00BE02DC"/>
    <w:rsid w:val="00BE086B"/>
    <w:rsid w:val="00BE299C"/>
    <w:rsid w:val="00BE3FA5"/>
    <w:rsid w:val="00BE6907"/>
    <w:rsid w:val="00BF0ACC"/>
    <w:rsid w:val="00BF58B3"/>
    <w:rsid w:val="00C0275F"/>
    <w:rsid w:val="00C143D4"/>
    <w:rsid w:val="00C15253"/>
    <w:rsid w:val="00C21482"/>
    <w:rsid w:val="00C23414"/>
    <w:rsid w:val="00C2435E"/>
    <w:rsid w:val="00C24EA8"/>
    <w:rsid w:val="00C27DD2"/>
    <w:rsid w:val="00C312BB"/>
    <w:rsid w:val="00C3243E"/>
    <w:rsid w:val="00C328C5"/>
    <w:rsid w:val="00C3578E"/>
    <w:rsid w:val="00C35DDE"/>
    <w:rsid w:val="00C37792"/>
    <w:rsid w:val="00C46313"/>
    <w:rsid w:val="00C47CBE"/>
    <w:rsid w:val="00C5039E"/>
    <w:rsid w:val="00C53649"/>
    <w:rsid w:val="00C5404E"/>
    <w:rsid w:val="00C55B8C"/>
    <w:rsid w:val="00C707C3"/>
    <w:rsid w:val="00C71407"/>
    <w:rsid w:val="00C741AB"/>
    <w:rsid w:val="00C74649"/>
    <w:rsid w:val="00C7473F"/>
    <w:rsid w:val="00C74BA0"/>
    <w:rsid w:val="00C75FCA"/>
    <w:rsid w:val="00C76081"/>
    <w:rsid w:val="00C81F65"/>
    <w:rsid w:val="00C82720"/>
    <w:rsid w:val="00C873E0"/>
    <w:rsid w:val="00C87491"/>
    <w:rsid w:val="00C92609"/>
    <w:rsid w:val="00C93406"/>
    <w:rsid w:val="00C95384"/>
    <w:rsid w:val="00C9740B"/>
    <w:rsid w:val="00C97621"/>
    <w:rsid w:val="00CA1372"/>
    <w:rsid w:val="00CA2A5A"/>
    <w:rsid w:val="00CA4E2F"/>
    <w:rsid w:val="00CA7A96"/>
    <w:rsid w:val="00CB04B4"/>
    <w:rsid w:val="00CB328E"/>
    <w:rsid w:val="00CB6448"/>
    <w:rsid w:val="00CC2553"/>
    <w:rsid w:val="00CC3060"/>
    <w:rsid w:val="00CC678C"/>
    <w:rsid w:val="00CC727C"/>
    <w:rsid w:val="00CE29D3"/>
    <w:rsid w:val="00CE66C0"/>
    <w:rsid w:val="00CF0542"/>
    <w:rsid w:val="00D004E1"/>
    <w:rsid w:val="00D00B60"/>
    <w:rsid w:val="00D0118F"/>
    <w:rsid w:val="00D02D2F"/>
    <w:rsid w:val="00D03427"/>
    <w:rsid w:val="00D047B5"/>
    <w:rsid w:val="00D0545D"/>
    <w:rsid w:val="00D06F86"/>
    <w:rsid w:val="00D11655"/>
    <w:rsid w:val="00D168C2"/>
    <w:rsid w:val="00D17C39"/>
    <w:rsid w:val="00D236FC"/>
    <w:rsid w:val="00D23D58"/>
    <w:rsid w:val="00D23F99"/>
    <w:rsid w:val="00D253F8"/>
    <w:rsid w:val="00D26FD2"/>
    <w:rsid w:val="00D33780"/>
    <w:rsid w:val="00D33B96"/>
    <w:rsid w:val="00D40388"/>
    <w:rsid w:val="00D42295"/>
    <w:rsid w:val="00D42296"/>
    <w:rsid w:val="00D554F6"/>
    <w:rsid w:val="00D5730B"/>
    <w:rsid w:val="00D5797A"/>
    <w:rsid w:val="00D62696"/>
    <w:rsid w:val="00D63390"/>
    <w:rsid w:val="00D6419B"/>
    <w:rsid w:val="00D64C7A"/>
    <w:rsid w:val="00D653E7"/>
    <w:rsid w:val="00D654BF"/>
    <w:rsid w:val="00D70DD4"/>
    <w:rsid w:val="00D74361"/>
    <w:rsid w:val="00D744FC"/>
    <w:rsid w:val="00D7477F"/>
    <w:rsid w:val="00D75E4B"/>
    <w:rsid w:val="00D76A02"/>
    <w:rsid w:val="00D773C2"/>
    <w:rsid w:val="00D80A01"/>
    <w:rsid w:val="00D82616"/>
    <w:rsid w:val="00D84C41"/>
    <w:rsid w:val="00D85B68"/>
    <w:rsid w:val="00D878D4"/>
    <w:rsid w:val="00D90ED4"/>
    <w:rsid w:val="00D916B5"/>
    <w:rsid w:val="00D92EA7"/>
    <w:rsid w:val="00D942D7"/>
    <w:rsid w:val="00D95F79"/>
    <w:rsid w:val="00DA0D7A"/>
    <w:rsid w:val="00DA0FEE"/>
    <w:rsid w:val="00DA2C54"/>
    <w:rsid w:val="00DA6715"/>
    <w:rsid w:val="00DA6B2E"/>
    <w:rsid w:val="00DA6E86"/>
    <w:rsid w:val="00DA7AEB"/>
    <w:rsid w:val="00DB0BA0"/>
    <w:rsid w:val="00DB14F8"/>
    <w:rsid w:val="00DB758B"/>
    <w:rsid w:val="00DC2409"/>
    <w:rsid w:val="00DC46D7"/>
    <w:rsid w:val="00DC4B6F"/>
    <w:rsid w:val="00DC4FD4"/>
    <w:rsid w:val="00DC5794"/>
    <w:rsid w:val="00DC6016"/>
    <w:rsid w:val="00DC663E"/>
    <w:rsid w:val="00DC6A01"/>
    <w:rsid w:val="00DE7E06"/>
    <w:rsid w:val="00DF3625"/>
    <w:rsid w:val="00DF4A6E"/>
    <w:rsid w:val="00DF5605"/>
    <w:rsid w:val="00DF70D9"/>
    <w:rsid w:val="00E00504"/>
    <w:rsid w:val="00E037CF"/>
    <w:rsid w:val="00E10C30"/>
    <w:rsid w:val="00E11F5E"/>
    <w:rsid w:val="00E330C8"/>
    <w:rsid w:val="00E43B58"/>
    <w:rsid w:val="00E43E6E"/>
    <w:rsid w:val="00E442C3"/>
    <w:rsid w:val="00E44689"/>
    <w:rsid w:val="00E451DC"/>
    <w:rsid w:val="00E47DB9"/>
    <w:rsid w:val="00E53A67"/>
    <w:rsid w:val="00E573BA"/>
    <w:rsid w:val="00E60DB6"/>
    <w:rsid w:val="00E65267"/>
    <w:rsid w:val="00E66203"/>
    <w:rsid w:val="00E67997"/>
    <w:rsid w:val="00E71816"/>
    <w:rsid w:val="00E73D63"/>
    <w:rsid w:val="00E760B9"/>
    <w:rsid w:val="00E76EBA"/>
    <w:rsid w:val="00E77C08"/>
    <w:rsid w:val="00E77D90"/>
    <w:rsid w:val="00E8077E"/>
    <w:rsid w:val="00E831B6"/>
    <w:rsid w:val="00E86BF6"/>
    <w:rsid w:val="00E93CB3"/>
    <w:rsid w:val="00E95EC2"/>
    <w:rsid w:val="00E96D87"/>
    <w:rsid w:val="00EA376E"/>
    <w:rsid w:val="00EA53B8"/>
    <w:rsid w:val="00EA5943"/>
    <w:rsid w:val="00EA61FE"/>
    <w:rsid w:val="00EA6564"/>
    <w:rsid w:val="00EB1DC8"/>
    <w:rsid w:val="00EB22FE"/>
    <w:rsid w:val="00EB7A2A"/>
    <w:rsid w:val="00EC04FF"/>
    <w:rsid w:val="00EC23B4"/>
    <w:rsid w:val="00EC4C9F"/>
    <w:rsid w:val="00EC5A9C"/>
    <w:rsid w:val="00EC5B3E"/>
    <w:rsid w:val="00EC63A3"/>
    <w:rsid w:val="00EC6AB3"/>
    <w:rsid w:val="00ED1600"/>
    <w:rsid w:val="00ED65D7"/>
    <w:rsid w:val="00EE0FD3"/>
    <w:rsid w:val="00EE3FF1"/>
    <w:rsid w:val="00EE572C"/>
    <w:rsid w:val="00EF199D"/>
    <w:rsid w:val="00EF60E7"/>
    <w:rsid w:val="00F0052C"/>
    <w:rsid w:val="00F00C7F"/>
    <w:rsid w:val="00F03031"/>
    <w:rsid w:val="00F06544"/>
    <w:rsid w:val="00F11721"/>
    <w:rsid w:val="00F14C0D"/>
    <w:rsid w:val="00F209E3"/>
    <w:rsid w:val="00F20F3E"/>
    <w:rsid w:val="00F21E9F"/>
    <w:rsid w:val="00F23466"/>
    <w:rsid w:val="00F23B11"/>
    <w:rsid w:val="00F2513D"/>
    <w:rsid w:val="00F27F98"/>
    <w:rsid w:val="00F34843"/>
    <w:rsid w:val="00F41F36"/>
    <w:rsid w:val="00F44477"/>
    <w:rsid w:val="00F47F54"/>
    <w:rsid w:val="00F60896"/>
    <w:rsid w:val="00F6169A"/>
    <w:rsid w:val="00F657E1"/>
    <w:rsid w:val="00F67721"/>
    <w:rsid w:val="00F71352"/>
    <w:rsid w:val="00F73783"/>
    <w:rsid w:val="00F74A3D"/>
    <w:rsid w:val="00F813A0"/>
    <w:rsid w:val="00F8140E"/>
    <w:rsid w:val="00F8162A"/>
    <w:rsid w:val="00F81803"/>
    <w:rsid w:val="00F84DEB"/>
    <w:rsid w:val="00F900D7"/>
    <w:rsid w:val="00F9197F"/>
    <w:rsid w:val="00F93282"/>
    <w:rsid w:val="00F93840"/>
    <w:rsid w:val="00F9494F"/>
    <w:rsid w:val="00F97392"/>
    <w:rsid w:val="00F976AE"/>
    <w:rsid w:val="00FA2AA1"/>
    <w:rsid w:val="00FA570C"/>
    <w:rsid w:val="00FB0514"/>
    <w:rsid w:val="00FB1AFA"/>
    <w:rsid w:val="00FB231D"/>
    <w:rsid w:val="00FB2445"/>
    <w:rsid w:val="00FB422A"/>
    <w:rsid w:val="00FB6B2D"/>
    <w:rsid w:val="00FC0DB6"/>
    <w:rsid w:val="00FC0F77"/>
    <w:rsid w:val="00FC0FFC"/>
    <w:rsid w:val="00FC3A9E"/>
    <w:rsid w:val="00FC4791"/>
    <w:rsid w:val="00FC63D6"/>
    <w:rsid w:val="00FD095B"/>
    <w:rsid w:val="00FD3206"/>
    <w:rsid w:val="00FD4542"/>
    <w:rsid w:val="00FD69E8"/>
    <w:rsid w:val="00FE1A28"/>
    <w:rsid w:val="00FE7F76"/>
    <w:rsid w:val="00FF040E"/>
    <w:rsid w:val="00FF1615"/>
    <w:rsid w:val="00FF222A"/>
    <w:rsid w:val="00FF3081"/>
    <w:rsid w:val="00FF39D7"/>
    <w:rsid w:val="00FF3BD7"/>
    <w:rsid w:val="00FF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14:docId w14:val="47BE8CA4"/>
  <w15:docId w15:val="{D7B9457A-AAED-4ECF-AA4D-428C0ABE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66B"/>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566B"/>
    <w:pPr>
      <w:widowControl w:val="0"/>
      <w:snapToGrid w:val="0"/>
      <w:ind w:left="720" w:hanging="720"/>
    </w:pPr>
  </w:style>
  <w:style w:type="paragraph" w:customStyle="1" w:styleId="memotext">
    <w:name w:val="memo text"/>
    <w:basedOn w:val="Normal"/>
    <w:rsid w:val="00D168C2"/>
    <w:pPr>
      <w:widowControl w:val="0"/>
    </w:pPr>
    <w:rPr>
      <w:snapToGrid w:val="0"/>
    </w:rPr>
  </w:style>
  <w:style w:type="paragraph" w:customStyle="1" w:styleId="1LargeBullet">
    <w:name w:val="1Large Bullet"/>
    <w:rsid w:val="00D168C2"/>
    <w:pPr>
      <w:widowControl w:val="0"/>
      <w:tabs>
        <w:tab w:val="left" w:pos="720"/>
      </w:tabs>
      <w:autoSpaceDE w:val="0"/>
      <w:autoSpaceDN w:val="0"/>
      <w:adjustRightInd w:val="0"/>
      <w:ind w:left="720" w:hanging="720"/>
      <w:jc w:val="both"/>
    </w:pPr>
  </w:style>
  <w:style w:type="paragraph" w:styleId="BodyText">
    <w:name w:val="Body Text"/>
    <w:basedOn w:val="Normal"/>
    <w:rsid w:val="00D168C2"/>
    <w:pPr>
      <w:widowControl w:val="0"/>
      <w:jc w:val="both"/>
    </w:pPr>
    <w:rPr>
      <w:snapToGrid w:val="0"/>
    </w:rPr>
  </w:style>
  <w:style w:type="paragraph" w:styleId="Footer">
    <w:name w:val="footer"/>
    <w:basedOn w:val="Normal"/>
    <w:rsid w:val="00D168C2"/>
    <w:pPr>
      <w:widowControl w:val="0"/>
      <w:tabs>
        <w:tab w:val="center" w:pos="4320"/>
        <w:tab w:val="right" w:pos="8640"/>
      </w:tabs>
    </w:pPr>
    <w:rPr>
      <w:snapToGrid w:val="0"/>
    </w:rPr>
  </w:style>
  <w:style w:type="character" w:styleId="PageNumber">
    <w:name w:val="page number"/>
    <w:basedOn w:val="DefaultParagraphFont"/>
    <w:rsid w:val="00D168C2"/>
  </w:style>
  <w:style w:type="paragraph" w:styleId="BalloonText">
    <w:name w:val="Balloon Text"/>
    <w:basedOn w:val="Normal"/>
    <w:semiHidden/>
    <w:rsid w:val="009F5881"/>
    <w:rPr>
      <w:rFonts w:ascii="Tahoma" w:hAnsi="Tahoma" w:cs="Tahoma"/>
      <w:sz w:val="16"/>
      <w:szCs w:val="16"/>
    </w:rPr>
  </w:style>
  <w:style w:type="paragraph" w:styleId="Header">
    <w:name w:val="header"/>
    <w:basedOn w:val="Normal"/>
    <w:rsid w:val="009C415B"/>
    <w:pPr>
      <w:tabs>
        <w:tab w:val="center" w:pos="4320"/>
        <w:tab w:val="right" w:pos="8640"/>
      </w:tabs>
    </w:pPr>
  </w:style>
  <w:style w:type="character" w:styleId="CommentReference">
    <w:name w:val="annotation reference"/>
    <w:semiHidden/>
    <w:rsid w:val="00C87491"/>
    <w:rPr>
      <w:sz w:val="16"/>
      <w:szCs w:val="16"/>
    </w:rPr>
  </w:style>
  <w:style w:type="paragraph" w:styleId="CommentText">
    <w:name w:val="annotation text"/>
    <w:basedOn w:val="Normal"/>
    <w:semiHidden/>
    <w:rsid w:val="00C87491"/>
    <w:rPr>
      <w:sz w:val="20"/>
    </w:rPr>
  </w:style>
  <w:style w:type="paragraph" w:styleId="CommentSubject">
    <w:name w:val="annotation subject"/>
    <w:basedOn w:val="CommentText"/>
    <w:next w:val="CommentText"/>
    <w:semiHidden/>
    <w:rsid w:val="00C87491"/>
    <w:rPr>
      <w:b/>
      <w:bCs/>
    </w:rPr>
  </w:style>
  <w:style w:type="character" w:customStyle="1" w:styleId="spelle">
    <w:name w:val="spelle"/>
    <w:basedOn w:val="DefaultParagraphFont"/>
    <w:rsid w:val="00C7473F"/>
  </w:style>
  <w:style w:type="character" w:styleId="Hyperlink">
    <w:name w:val="Hyperlink"/>
    <w:rsid w:val="00B977B4"/>
    <w:rPr>
      <w:color w:val="0000FF"/>
      <w:u w:val="single"/>
    </w:rPr>
  </w:style>
  <w:style w:type="paragraph" w:styleId="ListParagraph">
    <w:name w:val="List Paragraph"/>
    <w:basedOn w:val="Normal"/>
    <w:uiPriority w:val="34"/>
    <w:qFormat/>
    <w:rsid w:val="00BE086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gov/ide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ECFCDB4AE7034FACA52DAACB96A067" ma:contentTypeVersion="2" ma:contentTypeDescription="Create a new document." ma:contentTypeScope="" ma:versionID="4fce4fb303ba75ede1f6093a21778d4d">
  <xsd:schema xmlns:xsd="http://www.w3.org/2001/XMLSchema" xmlns:xs="http://www.w3.org/2001/XMLSchema" xmlns:p="http://schemas.microsoft.com/office/2006/metadata/properties" targetNamespace="http://schemas.microsoft.com/office/2006/metadata/properties" ma:root="true" ma:fieldsID="c364e468979cc1227caea6518f11baa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he 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D45AF-62E5-4E47-AEC8-76BE38AF358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84208C-B51F-47A4-8BD5-EC5C03C6C088}">
  <ds:schemaRefs>
    <ds:schemaRef ds:uri="http://schemas.microsoft.com/sharepoint/v3/contenttype/forms"/>
  </ds:schemaRefs>
</ds:datastoreItem>
</file>

<file path=customXml/itemProps3.xml><?xml version="1.0" encoding="utf-8"?>
<ds:datastoreItem xmlns:ds="http://schemas.openxmlformats.org/officeDocument/2006/customXml" ds:itemID="{90CB3DE6-EC74-4F72-BA4E-1F1FF1DB7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16AA79-3345-4294-A63F-91689B5C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2877</Words>
  <Characters>16384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SCU ERC Template</vt:lpstr>
    </vt:vector>
  </TitlesOfParts>
  <Company/>
  <LinksUpToDate>false</LinksUpToDate>
  <CharactersWithSpaces>19223</CharactersWithSpaces>
  <SharedDoc>false</SharedDoc>
  <HLinks>
    <vt:vector size="6" baseType="variant">
      <vt:variant>
        <vt:i4>2424867</vt:i4>
      </vt:variant>
      <vt:variant>
        <vt:i4>0</vt:i4>
      </vt:variant>
      <vt:variant>
        <vt:i4>0</vt:i4>
      </vt:variant>
      <vt:variant>
        <vt:i4>5</vt:i4>
      </vt:variant>
      <vt:variant>
        <vt:lpwstr>http://www.in.gov/idem/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 ERC Template</dc:title>
  <dc:subject/>
  <dc:creator>Administrator</dc:creator>
  <cp:keywords/>
  <dc:description/>
  <cp:lastModifiedBy>Schrowe, Lynette</cp:lastModifiedBy>
  <cp:revision>2</cp:revision>
  <cp:lastPrinted>2010-05-28T19:18:00Z</cp:lastPrinted>
  <dcterms:created xsi:type="dcterms:W3CDTF">2020-07-17T18:39:00Z</dcterms:created>
  <dcterms:modified xsi:type="dcterms:W3CDTF">2020-07-17T18:39:00Z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0x010100B0ECFCDB4AE7034FACA52DAACB96A067</vt:lpwstr>
  </property>
</Properties>
</file>