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90134" w14:textId="7615B091" w:rsidR="00B552F9" w:rsidRDefault="00B552F9" w:rsidP="00B552F9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Applicants can use the example language</w:t>
      </w:r>
      <w:r w:rsidRPr="00B552F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in the box below to complete their interim petition and fill in or update the information in the highlighted fields as necessary.</w:t>
      </w:r>
    </w:p>
    <w:p w14:paraId="12F2680E" w14:textId="77777777" w:rsidR="00946E5C" w:rsidRDefault="00946E5C" w:rsidP="00DE41E5">
      <w:pPr>
        <w:rPr>
          <w:rFonts w:cs="Arial"/>
          <w:sz w:val="20"/>
          <w:szCs w:val="20"/>
        </w:rPr>
      </w:pPr>
    </w:p>
    <w:p w14:paraId="57347828" w14:textId="77777777" w:rsidR="00946E5C" w:rsidRDefault="00946E5C" w:rsidP="006E193D">
      <w:pPr>
        <w:rPr>
          <w:rFonts w:cs="Arial"/>
          <w:sz w:val="20"/>
          <w:szCs w:val="20"/>
        </w:rPr>
        <w:sectPr w:rsidR="00946E5C" w:rsidSect="006C041E">
          <w:footerReference w:type="default" r:id="rId11"/>
          <w:headerReference w:type="first" r:id="rId12"/>
          <w:footerReference w:type="first" r:id="rId13"/>
          <w:pgSz w:w="12240" w:h="15840" w:code="1"/>
          <w:pgMar w:top="432" w:right="720" w:bottom="360" w:left="720" w:header="432" w:footer="144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A2C20" w14:paraId="081AA8C6" w14:textId="77777777" w:rsidTr="000A2C20">
        <w:tc>
          <w:tcPr>
            <w:tcW w:w="10790" w:type="dxa"/>
          </w:tcPr>
          <w:p w14:paraId="1CF6D1F6" w14:textId="77777777" w:rsidR="006D25EF" w:rsidRDefault="006D25EF" w:rsidP="006D25EF">
            <w:pPr>
              <w:keepLines/>
              <w:jc w:val="center"/>
              <w:rPr>
                <w:b/>
                <w:sz w:val="28"/>
                <w:szCs w:val="28"/>
              </w:rPr>
            </w:pPr>
            <w:bookmarkStart w:id="0" w:name="_Hlk58314515"/>
            <w:r>
              <w:rPr>
                <w:b/>
                <w:sz w:val="28"/>
                <w:szCs w:val="28"/>
              </w:rPr>
              <w:t>INDIANA DEPARTMENT OF ENVIRONMENTAL MANAGEMENT</w:t>
            </w:r>
          </w:p>
          <w:p w14:paraId="43E19BF7" w14:textId="77777777" w:rsidR="006D25EF" w:rsidRDefault="006D25EF" w:rsidP="006D25EF">
            <w:pPr>
              <w:keepLine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OFFICE OF AIR QUALITY</w:t>
            </w:r>
          </w:p>
          <w:p w14:paraId="41292527" w14:textId="77777777" w:rsidR="006D25EF" w:rsidRDefault="006D25EF" w:rsidP="006D25EF">
            <w:pPr>
              <w:keepLines/>
              <w:jc w:val="center"/>
              <w:rPr>
                <w:sz w:val="28"/>
                <w:szCs w:val="28"/>
              </w:rPr>
            </w:pPr>
          </w:p>
          <w:p w14:paraId="62831B83" w14:textId="77777777" w:rsidR="006D25EF" w:rsidRPr="00560F06" w:rsidRDefault="006D25EF" w:rsidP="006D25EF">
            <w:pPr>
              <w:keepLines/>
              <w:jc w:val="center"/>
            </w:pPr>
            <w:r>
              <w:rPr>
                <w:szCs w:val="24"/>
              </w:rPr>
              <w:t xml:space="preserve">PETITION FOR </w:t>
            </w:r>
            <w:r w:rsidRPr="00560F06">
              <w:t xml:space="preserve">INTERIM </w:t>
            </w:r>
            <w:r w:rsidRPr="00560F0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inor permit revision / minor source modification / significant permit revision / significant source modification"/>
                  </w:textInput>
                </w:ffData>
              </w:fldChar>
            </w:r>
            <w:r w:rsidRPr="00560F06">
              <w:rPr>
                <w:rFonts w:cs="Arial"/>
              </w:rPr>
              <w:instrText xml:space="preserve"> FORMTEXT </w:instrText>
            </w:r>
            <w:r w:rsidRPr="00560F06">
              <w:rPr>
                <w:rFonts w:cs="Arial"/>
              </w:rPr>
            </w:r>
            <w:r w:rsidRPr="00560F06">
              <w:rPr>
                <w:rFonts w:cs="Arial"/>
              </w:rPr>
              <w:fldChar w:fldCharType="separate"/>
            </w:r>
            <w:r w:rsidRPr="00560F06">
              <w:rPr>
                <w:rFonts w:cs="Arial"/>
                <w:noProof/>
              </w:rPr>
              <w:t>MINOR PERMIT REVISION / MINOR SOURCE MODIFICATION / SIGNIFICANT PERMIT REVISION / SIGNIFICANT SOURCE MODIFICATION</w:t>
            </w:r>
            <w:r w:rsidRPr="00560F06">
              <w:rPr>
                <w:rFonts w:cs="Arial"/>
              </w:rPr>
              <w:fldChar w:fldCharType="end"/>
            </w:r>
          </w:p>
          <w:p w14:paraId="5AC36254" w14:textId="77777777" w:rsidR="006D25EF" w:rsidRDefault="006D25EF" w:rsidP="006D25EF">
            <w:pPr>
              <w:keepLines/>
              <w:jc w:val="center"/>
              <w:rPr>
                <w:szCs w:val="24"/>
              </w:rPr>
            </w:pPr>
          </w:p>
          <w:p w14:paraId="14A02661" w14:textId="6977C71B" w:rsidR="006D25EF" w:rsidRPr="00560F06" w:rsidRDefault="006D25EF" w:rsidP="006D25EF">
            <w:pPr>
              <w:keepLines/>
              <w:tabs>
                <w:tab w:val="left" w:pos="2160"/>
                <w:tab w:val="right" w:pos="9180"/>
              </w:tabs>
              <w:spacing w:before="120"/>
              <w:rPr>
                <w:rFonts w:cs="Arial"/>
              </w:rPr>
            </w:pPr>
            <w:r w:rsidRPr="00560F06">
              <w:rPr>
                <w:rFonts w:cs="Arial"/>
              </w:rPr>
              <w:t>Source N</w:t>
            </w:r>
            <w:r w:rsidR="004C5F53">
              <w:rPr>
                <w:rFonts w:cs="Arial"/>
              </w:rPr>
              <w:t>a</w:t>
            </w:r>
            <w:r w:rsidRPr="00560F06">
              <w:rPr>
                <w:rFonts w:cs="Arial"/>
              </w:rPr>
              <w:t>me:</w:t>
            </w:r>
            <w:r w:rsidRPr="00560F06">
              <w:rPr>
                <w:rFonts w:cs="Arial"/>
              </w:rPr>
              <w:tab/>
            </w:r>
            <w:r w:rsidRPr="00560F06">
              <w:rPr>
                <w:rFonts w:cs="Arial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60F06">
              <w:rPr>
                <w:rFonts w:cs="Arial"/>
                <w:u w:val="single"/>
              </w:rPr>
              <w:instrText xml:space="preserve"> FORMTEXT </w:instrText>
            </w:r>
            <w:r w:rsidRPr="00560F06">
              <w:rPr>
                <w:rFonts w:cs="Arial"/>
                <w:u w:val="single"/>
              </w:rPr>
            </w:r>
            <w:r w:rsidRPr="00560F06">
              <w:rPr>
                <w:rFonts w:cs="Arial"/>
                <w:u w:val="single"/>
              </w:rPr>
              <w:fldChar w:fldCharType="separate"/>
            </w:r>
            <w:r w:rsidRPr="00560F06">
              <w:rPr>
                <w:rFonts w:cs="Arial"/>
                <w:noProof/>
                <w:u w:val="single"/>
              </w:rPr>
              <w:t> </w:t>
            </w:r>
            <w:r w:rsidRPr="00560F06">
              <w:rPr>
                <w:rFonts w:cs="Arial"/>
                <w:noProof/>
                <w:u w:val="single"/>
              </w:rPr>
              <w:t> </w:t>
            </w:r>
            <w:r w:rsidRPr="00560F06">
              <w:rPr>
                <w:rFonts w:cs="Arial"/>
                <w:noProof/>
                <w:u w:val="single"/>
              </w:rPr>
              <w:t> </w:t>
            </w:r>
            <w:r w:rsidRPr="00560F06">
              <w:rPr>
                <w:rFonts w:cs="Arial"/>
                <w:noProof/>
                <w:u w:val="single"/>
              </w:rPr>
              <w:t> </w:t>
            </w:r>
            <w:r w:rsidRPr="00560F06">
              <w:rPr>
                <w:rFonts w:cs="Arial"/>
                <w:noProof/>
                <w:u w:val="single"/>
              </w:rPr>
              <w:t> </w:t>
            </w:r>
            <w:r w:rsidRPr="00560F06">
              <w:rPr>
                <w:rFonts w:cs="Arial"/>
                <w:u w:val="single"/>
              </w:rPr>
              <w:fldChar w:fldCharType="end"/>
            </w:r>
            <w:r w:rsidRPr="00560F06">
              <w:rPr>
                <w:rFonts w:cs="Arial"/>
                <w:u w:val="single"/>
              </w:rPr>
              <w:tab/>
            </w:r>
          </w:p>
          <w:p w14:paraId="5EED265C" w14:textId="77777777" w:rsidR="006D25EF" w:rsidRPr="00560F06" w:rsidRDefault="006D25EF" w:rsidP="006D25EF">
            <w:pPr>
              <w:keepLines/>
              <w:tabs>
                <w:tab w:val="left" w:pos="2160"/>
                <w:tab w:val="right" w:pos="9180"/>
              </w:tabs>
              <w:spacing w:before="120"/>
              <w:rPr>
                <w:rFonts w:cs="Arial"/>
              </w:rPr>
            </w:pPr>
            <w:r w:rsidRPr="00560F06">
              <w:rPr>
                <w:rFonts w:cs="Arial"/>
              </w:rPr>
              <w:t>Source Address:</w:t>
            </w:r>
            <w:r w:rsidRPr="00560F06">
              <w:rPr>
                <w:rFonts w:cs="Arial"/>
              </w:rPr>
              <w:tab/>
            </w:r>
            <w:r w:rsidRPr="00560F06">
              <w:rPr>
                <w:rFonts w:cs="Arial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ddress1"/>
                  </w:textInput>
                </w:ffData>
              </w:fldChar>
            </w:r>
            <w:r w:rsidRPr="00560F06">
              <w:rPr>
                <w:rFonts w:cs="Arial"/>
                <w:u w:val="single"/>
              </w:rPr>
              <w:instrText xml:space="preserve"> FORMTEXT </w:instrText>
            </w:r>
            <w:r w:rsidRPr="00560F06">
              <w:rPr>
                <w:rFonts w:cs="Arial"/>
                <w:u w:val="single"/>
              </w:rPr>
            </w:r>
            <w:r w:rsidRPr="00560F06">
              <w:rPr>
                <w:rFonts w:cs="Arial"/>
                <w:u w:val="single"/>
              </w:rPr>
              <w:fldChar w:fldCharType="separate"/>
            </w:r>
            <w:r w:rsidRPr="00560F06">
              <w:rPr>
                <w:rFonts w:cs="Arial"/>
                <w:u w:val="single"/>
              </w:rPr>
              <w:t> </w:t>
            </w:r>
            <w:r w:rsidRPr="00560F06">
              <w:rPr>
                <w:rFonts w:cs="Arial"/>
                <w:u w:val="single"/>
              </w:rPr>
              <w:t> </w:t>
            </w:r>
            <w:r w:rsidRPr="00560F06">
              <w:rPr>
                <w:rFonts w:cs="Arial"/>
                <w:u w:val="single"/>
              </w:rPr>
              <w:t> </w:t>
            </w:r>
            <w:r w:rsidRPr="00560F06">
              <w:rPr>
                <w:rFonts w:cs="Arial"/>
                <w:u w:val="single"/>
              </w:rPr>
              <w:t> </w:t>
            </w:r>
            <w:r w:rsidRPr="00560F06">
              <w:rPr>
                <w:rFonts w:cs="Arial"/>
                <w:u w:val="single"/>
              </w:rPr>
              <w:t> </w:t>
            </w:r>
            <w:r w:rsidRPr="00560F06">
              <w:rPr>
                <w:rFonts w:cs="Arial"/>
                <w:u w:val="single"/>
              </w:rPr>
              <w:fldChar w:fldCharType="end"/>
            </w:r>
            <w:r w:rsidRPr="00560F06">
              <w:rPr>
                <w:rFonts w:cs="Arial"/>
                <w:u w:val="single"/>
              </w:rPr>
              <w:tab/>
            </w:r>
          </w:p>
          <w:p w14:paraId="4AE5906E" w14:textId="77777777" w:rsidR="006D25EF" w:rsidRDefault="006D25EF" w:rsidP="006D25EF">
            <w:pPr>
              <w:keepLines/>
              <w:tabs>
                <w:tab w:val="left" w:pos="2160"/>
                <w:tab w:val="right" w:pos="9180"/>
              </w:tabs>
              <w:spacing w:before="120"/>
              <w:rPr>
                <w:rFonts w:cs="Arial"/>
              </w:rPr>
            </w:pPr>
            <w:r w:rsidRPr="00560F06">
              <w:rPr>
                <w:rFonts w:cs="Arial"/>
              </w:rPr>
              <w:t>Mailing Address:</w:t>
            </w:r>
            <w:r>
              <w:rPr>
                <w:rFonts w:cs="Arial"/>
              </w:rPr>
              <w:tab/>
            </w:r>
            <w:r>
              <w:rPr>
                <w:rFonts w:cs="Arial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ddress2"/>
                  </w:textInput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  <w:r>
              <w:rPr>
                <w:rFonts w:cs="Arial"/>
                <w:u w:val="single"/>
              </w:rPr>
              <w:tab/>
            </w:r>
          </w:p>
          <w:p w14:paraId="63E2B336" w14:textId="77777777" w:rsidR="006D25EF" w:rsidRDefault="006D25EF" w:rsidP="006D25EF">
            <w:pPr>
              <w:keepLines/>
              <w:tabs>
                <w:tab w:val="left" w:pos="2160"/>
                <w:tab w:val="right" w:pos="9180"/>
              </w:tabs>
              <w:spacing w:before="120"/>
              <w:rPr>
                <w:rFonts w:cs="Arial"/>
              </w:rPr>
            </w:pPr>
            <w:r>
              <w:rPr>
                <w:rFonts w:cs="Arial"/>
              </w:rPr>
              <w:t>SIC/NAICS Code:</w:t>
            </w:r>
            <w:r>
              <w:rPr>
                <w:rFonts w:cs="Arial"/>
              </w:rPr>
              <w:tab/>
            </w:r>
            <w:r>
              <w:rPr>
                <w:rFonts w:cs="Arial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 000-00000-00000"/>
                  </w:textInput>
                </w:ffData>
              </w:fldChar>
            </w:r>
            <w:r>
              <w:rPr>
                <w:rFonts w:cs="Arial"/>
                <w:u w:val="single"/>
              </w:rPr>
              <w:instrText xml:space="preserve"> FORMTEXT </w:instrText>
            </w:r>
            <w:r>
              <w:rPr>
                <w:rFonts w:cs="Arial"/>
                <w:u w:val="single"/>
              </w:rPr>
            </w:r>
            <w:r>
              <w:rPr>
                <w:rFonts w:cs="Arial"/>
                <w:u w:val="single"/>
              </w:rPr>
              <w:fldChar w:fldCharType="separate"/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t> </w:t>
            </w:r>
            <w:r>
              <w:rPr>
                <w:rFonts w:cs="Arial"/>
                <w:u w:val="single"/>
              </w:rPr>
              <w:fldChar w:fldCharType="end"/>
            </w:r>
            <w:r>
              <w:rPr>
                <w:rFonts w:cs="Arial"/>
                <w:u w:val="single"/>
              </w:rPr>
              <w:tab/>
            </w:r>
          </w:p>
          <w:p w14:paraId="0B020400" w14:textId="77777777" w:rsidR="006D25EF" w:rsidRDefault="006D25EF" w:rsidP="00BD68DD">
            <w:pPr>
              <w:keepNext/>
              <w:keepLines/>
              <w:spacing w:before="240" w:after="240"/>
              <w:rPr>
                <w:sz w:val="20"/>
              </w:rPr>
            </w:pPr>
            <w:r>
              <w:t>Description of the Operation or Equipment:</w:t>
            </w:r>
          </w:p>
          <w:p w14:paraId="67601E42" w14:textId="1C47D712" w:rsidR="006D25EF" w:rsidRPr="006D25EF" w:rsidRDefault="006D25EF" w:rsidP="00BD68DD">
            <w:pPr>
              <w:keepLines/>
              <w:ind w:left="720"/>
              <w:rPr>
                <w:iCs/>
                <w:sz w:val="20"/>
              </w:rPr>
            </w:pPr>
            <w:r w:rsidRPr="006D25EF">
              <w:rPr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rite the detailed description of the operation or equipment, including the maximum capacity of the process:  units/hour or maximum rating of the equipment such as heating input/hour."/>
                  </w:textInput>
                </w:ffData>
              </w:fldChar>
            </w:r>
            <w:r w:rsidRPr="006D25EF">
              <w:rPr>
                <w:iCs/>
                <w:sz w:val="20"/>
                <w:szCs w:val="20"/>
              </w:rPr>
              <w:instrText xml:space="preserve"> FORMTEXT </w:instrText>
            </w:r>
            <w:r w:rsidRPr="006D25EF">
              <w:rPr>
                <w:iCs/>
                <w:sz w:val="20"/>
                <w:szCs w:val="20"/>
              </w:rPr>
            </w:r>
            <w:r w:rsidRPr="006D25EF">
              <w:rPr>
                <w:iCs/>
                <w:sz w:val="20"/>
                <w:szCs w:val="20"/>
              </w:rPr>
              <w:fldChar w:fldCharType="separate"/>
            </w:r>
            <w:r w:rsidRPr="006D25EF">
              <w:rPr>
                <w:iCs/>
                <w:noProof/>
                <w:sz w:val="20"/>
                <w:szCs w:val="20"/>
              </w:rPr>
              <w:t>Write the detailed description of the operation or equipment, including the maximum capacity of the process:  units/hour or maximum rating of the equipment such as heating input/hour.</w:t>
            </w:r>
            <w:r w:rsidRPr="006D25EF">
              <w:rPr>
                <w:iCs/>
                <w:sz w:val="20"/>
                <w:szCs w:val="20"/>
              </w:rPr>
              <w:fldChar w:fldCharType="end"/>
            </w:r>
            <w:r w:rsidRPr="006D25EF">
              <w:rPr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Also indicate if there is an air pollution control device, and its operating specifications (i.e.: % efficiency)."/>
                  </w:textInput>
                </w:ffData>
              </w:fldChar>
            </w:r>
            <w:r w:rsidRPr="006D25EF">
              <w:rPr>
                <w:iCs/>
                <w:sz w:val="20"/>
                <w:szCs w:val="20"/>
              </w:rPr>
              <w:instrText xml:space="preserve"> FORMTEXT </w:instrText>
            </w:r>
            <w:r w:rsidRPr="006D25EF">
              <w:rPr>
                <w:iCs/>
                <w:sz w:val="20"/>
                <w:szCs w:val="20"/>
              </w:rPr>
            </w:r>
            <w:r w:rsidRPr="006D25EF">
              <w:rPr>
                <w:iCs/>
                <w:sz w:val="20"/>
                <w:szCs w:val="20"/>
              </w:rPr>
              <w:fldChar w:fldCharType="separate"/>
            </w:r>
            <w:r w:rsidRPr="006D25EF">
              <w:rPr>
                <w:iCs/>
                <w:noProof/>
                <w:sz w:val="20"/>
                <w:szCs w:val="20"/>
              </w:rPr>
              <w:t xml:space="preserve">  Also indicate if there is an air pollution control device, and its operating specifications (i.e.: % efficiency).</w:t>
            </w:r>
            <w:r w:rsidRPr="006D25EF">
              <w:rPr>
                <w:iCs/>
                <w:sz w:val="20"/>
                <w:szCs w:val="20"/>
              </w:rPr>
              <w:fldChar w:fldCharType="end"/>
            </w:r>
            <w:r w:rsidRPr="006D25EF">
              <w:rPr>
                <w:iCs/>
                <w:sz w:val="20"/>
                <w:szCs w:val="20"/>
              </w:rPr>
              <w:t xml:space="preserve"> </w:t>
            </w:r>
          </w:p>
          <w:p w14:paraId="6D75B4E6" w14:textId="77777777" w:rsidR="006D25EF" w:rsidRPr="006D25EF" w:rsidRDefault="006D25EF" w:rsidP="00BD68DD">
            <w:pPr>
              <w:keepNext/>
              <w:keepLines/>
              <w:spacing w:before="240" w:after="240"/>
              <w:rPr>
                <w:iCs/>
                <w:sz w:val="20"/>
              </w:rPr>
            </w:pPr>
            <w:r w:rsidRPr="006D25EF">
              <w:rPr>
                <w:iCs/>
              </w:rPr>
              <w:t>Potential to Emit:</w:t>
            </w:r>
          </w:p>
          <w:p w14:paraId="57A9BD1C" w14:textId="2B80A004" w:rsidR="006D25EF" w:rsidRPr="006D25EF" w:rsidRDefault="006D25EF" w:rsidP="00BD68DD">
            <w:pPr>
              <w:keepLines/>
              <w:ind w:left="720"/>
              <w:rPr>
                <w:sz w:val="20"/>
              </w:rPr>
            </w:pPr>
            <w:r>
              <w:rPr>
                <w:sz w:val="20"/>
                <w:szCs w:val="20"/>
              </w:rPr>
              <w:t>T</w:t>
            </w:r>
            <w:r w:rsidRPr="00D21B2D">
              <w:rPr>
                <w:sz w:val="20"/>
                <w:szCs w:val="20"/>
              </w:rPr>
              <w:t xml:space="preserve">he </w:t>
            </w:r>
            <w:r w:rsidRPr="006D25EF">
              <w:rPr>
                <w:sz w:val="20"/>
                <w:szCs w:val="20"/>
              </w:rPr>
              <w:t xml:space="preserve">potential to emit </w:t>
            </w:r>
            <w:r w:rsidRPr="006D25E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pecify pollutant(s))"/>
                  </w:textInput>
                </w:ffData>
              </w:fldChar>
            </w:r>
            <w:r w:rsidRPr="006D25EF">
              <w:rPr>
                <w:sz w:val="20"/>
                <w:szCs w:val="20"/>
              </w:rPr>
              <w:instrText xml:space="preserve"> FORMTEXT </w:instrText>
            </w:r>
            <w:r w:rsidRPr="006D25EF">
              <w:rPr>
                <w:sz w:val="20"/>
                <w:szCs w:val="20"/>
              </w:rPr>
            </w:r>
            <w:r w:rsidRPr="006D25EF">
              <w:rPr>
                <w:sz w:val="20"/>
                <w:szCs w:val="20"/>
              </w:rPr>
              <w:fldChar w:fldCharType="separate"/>
            </w:r>
            <w:r w:rsidRPr="006D25EF">
              <w:rPr>
                <w:noProof/>
                <w:sz w:val="20"/>
                <w:szCs w:val="20"/>
              </w:rPr>
              <w:t>(specify pollutant(s))</w:t>
            </w:r>
            <w:r w:rsidRPr="006D25EF">
              <w:rPr>
                <w:sz w:val="20"/>
                <w:szCs w:val="20"/>
              </w:rPr>
              <w:fldChar w:fldCharType="end"/>
            </w:r>
            <w:r w:rsidRPr="006D25EF">
              <w:rPr>
                <w:sz w:val="20"/>
                <w:szCs w:val="20"/>
              </w:rPr>
              <w:t xml:space="preserve"> is </w:t>
            </w:r>
            <w:r w:rsidRPr="006D25E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pecify each pollutant's potential to emit)"/>
                  </w:textInput>
                </w:ffData>
              </w:fldChar>
            </w:r>
            <w:r w:rsidRPr="006D25EF">
              <w:rPr>
                <w:sz w:val="20"/>
                <w:szCs w:val="20"/>
              </w:rPr>
              <w:instrText xml:space="preserve"> FORMTEXT </w:instrText>
            </w:r>
            <w:r w:rsidRPr="006D25EF">
              <w:rPr>
                <w:sz w:val="20"/>
                <w:szCs w:val="20"/>
              </w:rPr>
            </w:r>
            <w:r w:rsidRPr="006D25EF">
              <w:rPr>
                <w:sz w:val="20"/>
                <w:szCs w:val="20"/>
              </w:rPr>
              <w:fldChar w:fldCharType="separate"/>
            </w:r>
            <w:r w:rsidRPr="006D25EF">
              <w:rPr>
                <w:noProof/>
                <w:sz w:val="20"/>
                <w:szCs w:val="20"/>
              </w:rPr>
              <w:t>(specify each pollutant's potential to emit)</w:t>
            </w:r>
            <w:r w:rsidRPr="006D25EF">
              <w:rPr>
                <w:sz w:val="20"/>
                <w:szCs w:val="20"/>
              </w:rPr>
              <w:fldChar w:fldCharType="end"/>
            </w:r>
            <w:r w:rsidRPr="006D25EF">
              <w:rPr>
                <w:sz w:val="20"/>
                <w:szCs w:val="20"/>
              </w:rPr>
              <w:t xml:space="preserve"> tons per year, respectively</w:t>
            </w:r>
            <w:r w:rsidRPr="006D25EF">
              <w:rPr>
                <w:sz w:val="20"/>
              </w:rPr>
              <w:t xml:space="preserve">. </w:t>
            </w:r>
            <w:r w:rsidRPr="006D25E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how the methodology and calculations of the potential to emit before and after control in detail."/>
                  </w:textInput>
                </w:ffData>
              </w:fldChar>
            </w:r>
            <w:r w:rsidRPr="006D25EF">
              <w:rPr>
                <w:sz w:val="20"/>
                <w:szCs w:val="20"/>
              </w:rPr>
              <w:instrText xml:space="preserve"> FORMTEXT </w:instrText>
            </w:r>
            <w:r w:rsidRPr="006D25EF">
              <w:rPr>
                <w:sz w:val="20"/>
                <w:szCs w:val="20"/>
              </w:rPr>
            </w:r>
            <w:r w:rsidRPr="006D25EF">
              <w:rPr>
                <w:sz w:val="20"/>
                <w:szCs w:val="20"/>
              </w:rPr>
              <w:fldChar w:fldCharType="separate"/>
            </w:r>
            <w:r w:rsidRPr="006D25EF">
              <w:rPr>
                <w:noProof/>
                <w:sz w:val="20"/>
                <w:szCs w:val="20"/>
              </w:rPr>
              <w:t>Show the methodology and calculations of the potential to emit before and after control in detail.</w:t>
            </w:r>
            <w:r w:rsidRPr="006D25EF">
              <w:rPr>
                <w:sz w:val="20"/>
                <w:szCs w:val="20"/>
              </w:rPr>
              <w:fldChar w:fldCharType="end"/>
            </w:r>
          </w:p>
          <w:p w14:paraId="25C8C832" w14:textId="77777777" w:rsidR="006D25EF" w:rsidRDefault="006D25EF" w:rsidP="00BD68DD">
            <w:pPr>
              <w:keepNext/>
              <w:keepLines/>
              <w:spacing w:before="240" w:after="240"/>
              <w:rPr>
                <w:sz w:val="20"/>
              </w:rPr>
            </w:pPr>
            <w:r>
              <w:t>PSD Requirements:</w:t>
            </w:r>
          </w:p>
          <w:p w14:paraId="22B4E4A8" w14:textId="479D9F8A" w:rsidR="006D25EF" w:rsidRDefault="006D25EF" w:rsidP="00BD68DD">
            <w:pPr>
              <w:keepLines/>
              <w:ind w:left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rite the conditions, limits, and/or restrictions that will be in effect to ensure that the construction does not qualify as a major PSD source or major PSD modification.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Write the conditions, limits, and/or restrictions that will be in effect to ensure that the construction does not qualify as a major PSD source or major PSD modification.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  <w:p w14:paraId="10B4C73E" w14:textId="77777777" w:rsidR="006D25EF" w:rsidRDefault="006D25EF" w:rsidP="00BD68DD">
            <w:pPr>
              <w:keepLines/>
              <w:ind w:left="720"/>
              <w:rPr>
                <w:sz w:val="20"/>
              </w:rPr>
            </w:pPr>
          </w:p>
          <w:p w14:paraId="024C5092" w14:textId="490C9826" w:rsidR="006D25EF" w:rsidRPr="00DD57F4" w:rsidRDefault="00DD57F4" w:rsidP="00BD68DD">
            <w:pPr>
              <w:keepLines/>
              <w:ind w:left="720"/>
              <w:rPr>
                <w:i/>
                <w:iCs/>
                <w:sz w:val="20"/>
              </w:rPr>
            </w:pPr>
            <w:r w:rsidRPr="00DD57F4">
              <w:rPr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xamples:"/>
                  </w:textInput>
                </w:ffData>
              </w:fldChar>
            </w:r>
            <w:r w:rsidRPr="00DD57F4">
              <w:rPr>
                <w:i/>
                <w:iCs/>
                <w:sz w:val="20"/>
                <w:szCs w:val="20"/>
              </w:rPr>
              <w:instrText xml:space="preserve"> FORMTEXT </w:instrText>
            </w:r>
            <w:r w:rsidRPr="00DD57F4">
              <w:rPr>
                <w:i/>
                <w:iCs/>
                <w:sz w:val="20"/>
                <w:szCs w:val="20"/>
              </w:rPr>
            </w:r>
            <w:r w:rsidRPr="00DD57F4">
              <w:rPr>
                <w:i/>
                <w:iCs/>
                <w:sz w:val="20"/>
                <w:szCs w:val="20"/>
              </w:rPr>
              <w:fldChar w:fldCharType="separate"/>
            </w:r>
            <w:r w:rsidRPr="00DD57F4">
              <w:rPr>
                <w:i/>
                <w:iCs/>
                <w:noProof/>
                <w:sz w:val="20"/>
                <w:szCs w:val="20"/>
              </w:rPr>
              <w:t>Examples:</w:t>
            </w:r>
            <w:r w:rsidRPr="00DD57F4">
              <w:rPr>
                <w:i/>
                <w:iCs/>
                <w:sz w:val="20"/>
                <w:szCs w:val="20"/>
              </w:rPr>
              <w:fldChar w:fldCharType="end"/>
            </w:r>
          </w:p>
          <w:p w14:paraId="44BBA99C" w14:textId="2055186F" w:rsidR="006D25EF" w:rsidRDefault="00BD68DD" w:rsidP="00BD68DD">
            <w:pPr>
              <w:keepLines/>
              <w:ind w:left="1440" w:hanging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) If the potential to emit is less than the PSD significant level, then use the following recommended sentence: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(a)</w:t>
            </w:r>
            <w:r>
              <w:rPr>
                <w:noProof/>
                <w:sz w:val="20"/>
                <w:szCs w:val="20"/>
              </w:rPr>
              <w:tab/>
              <w:t>If the potential to emit is less than the PSD significant level, then use the following recommended sentence: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6E66A4D5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</w:p>
          <w:p w14:paraId="72CE6414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  <w:r>
              <w:rPr>
                <w:sz w:val="20"/>
              </w:rPr>
              <w:t>The potential to emit is less than the PSD Significant levels, therefore, PSD rules and requirements do not apply.</w:t>
            </w:r>
          </w:p>
          <w:p w14:paraId="72E25843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</w:p>
          <w:p w14:paraId="3CAF05A0" w14:textId="496FA61A" w:rsidR="00BD68DD" w:rsidRDefault="00BD68DD" w:rsidP="00BD68DD">
            <w:pPr>
              <w:keepLines/>
              <w:ind w:left="1440" w:hanging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b) If the company wants to limit the emissions, then such restriction should be stated in this interim petition, such as: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(b)</w:t>
            </w:r>
            <w:r>
              <w:rPr>
                <w:noProof/>
                <w:sz w:val="20"/>
                <w:szCs w:val="20"/>
              </w:rPr>
              <w:tab/>
              <w:t>If the company wants to limit the emissions, then such restriction should be stated in this interim petition, such as: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514D070A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</w:p>
          <w:p w14:paraId="1313F3C3" w14:textId="51E34046" w:rsidR="006D25EF" w:rsidRDefault="006D25EF" w:rsidP="00BD68DD">
            <w:pPr>
              <w:keepLines/>
              <w:ind w:left="2160" w:hanging="720"/>
              <w:rPr>
                <w:sz w:val="20"/>
              </w:rPr>
            </w:pPr>
            <w:r>
              <w:rPr>
                <w:sz w:val="20"/>
              </w:rPr>
              <w:t xml:space="preserve">(i) </w:t>
            </w:r>
            <w:r>
              <w:rPr>
                <w:sz w:val="20"/>
              </w:rPr>
              <w:tab/>
            </w:r>
            <w:r w:rsidR="00BD68D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he amount of raw material consumed on a daily or monthly rolled basis,"/>
                  </w:textInput>
                </w:ffData>
              </w:fldChar>
            </w:r>
            <w:r w:rsidR="00BD68DD">
              <w:rPr>
                <w:sz w:val="20"/>
                <w:szCs w:val="20"/>
              </w:rPr>
              <w:instrText xml:space="preserve"> FORMTEXT </w:instrText>
            </w:r>
            <w:r w:rsidR="00BD68DD">
              <w:rPr>
                <w:sz w:val="20"/>
                <w:szCs w:val="20"/>
              </w:rPr>
            </w:r>
            <w:r w:rsidR="00BD68DD">
              <w:rPr>
                <w:sz w:val="20"/>
                <w:szCs w:val="20"/>
              </w:rPr>
              <w:fldChar w:fldCharType="separate"/>
            </w:r>
            <w:r w:rsidR="00BD68DD">
              <w:rPr>
                <w:noProof/>
                <w:sz w:val="20"/>
                <w:szCs w:val="20"/>
              </w:rPr>
              <w:t>the amount of raw material consumed on a daily or monthly rolled basis,</w:t>
            </w:r>
            <w:r w:rsidR="00BD68DD">
              <w:rPr>
                <w:sz w:val="20"/>
                <w:szCs w:val="20"/>
              </w:rPr>
              <w:fldChar w:fldCharType="end"/>
            </w:r>
          </w:p>
          <w:p w14:paraId="7F7B2D3E" w14:textId="7BC60061" w:rsidR="006D25EF" w:rsidRDefault="006D25EF" w:rsidP="00BD68DD">
            <w:pPr>
              <w:keepLines/>
              <w:ind w:left="2160" w:hanging="720"/>
              <w:rPr>
                <w:sz w:val="20"/>
              </w:rPr>
            </w:pPr>
            <w:r>
              <w:rPr>
                <w:sz w:val="20"/>
              </w:rPr>
              <w:t xml:space="preserve">(ii) </w:t>
            </w:r>
            <w:r>
              <w:rPr>
                <w:sz w:val="20"/>
              </w:rPr>
              <w:tab/>
            </w:r>
            <w:r w:rsidR="00BD68D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he amount of fuel combusted on a daily or monthly rolled basis,"/>
                  </w:textInput>
                </w:ffData>
              </w:fldChar>
            </w:r>
            <w:r w:rsidR="00BD68DD">
              <w:rPr>
                <w:sz w:val="20"/>
                <w:szCs w:val="20"/>
              </w:rPr>
              <w:instrText xml:space="preserve"> FORMTEXT </w:instrText>
            </w:r>
            <w:r w:rsidR="00BD68DD">
              <w:rPr>
                <w:sz w:val="20"/>
                <w:szCs w:val="20"/>
              </w:rPr>
            </w:r>
            <w:r w:rsidR="00BD68DD">
              <w:rPr>
                <w:sz w:val="20"/>
                <w:szCs w:val="20"/>
              </w:rPr>
              <w:fldChar w:fldCharType="separate"/>
            </w:r>
            <w:r w:rsidR="00BD68DD">
              <w:rPr>
                <w:noProof/>
                <w:sz w:val="20"/>
                <w:szCs w:val="20"/>
              </w:rPr>
              <w:t>the amount of fuel combusted on a daily or monthly rolled basis,</w:t>
            </w:r>
            <w:r w:rsidR="00BD68DD">
              <w:rPr>
                <w:sz w:val="20"/>
                <w:szCs w:val="20"/>
              </w:rPr>
              <w:fldChar w:fldCharType="end"/>
            </w:r>
          </w:p>
          <w:p w14:paraId="3383A693" w14:textId="18FFA8A0" w:rsidR="006D25EF" w:rsidRDefault="006D25EF" w:rsidP="00BD68DD">
            <w:pPr>
              <w:keepLines/>
              <w:ind w:left="2160" w:hanging="720"/>
              <w:rPr>
                <w:sz w:val="20"/>
              </w:rPr>
            </w:pPr>
            <w:r>
              <w:rPr>
                <w:sz w:val="20"/>
              </w:rPr>
              <w:t xml:space="preserve">(ii) </w:t>
            </w:r>
            <w:r>
              <w:rPr>
                <w:sz w:val="20"/>
              </w:rPr>
              <w:tab/>
            </w:r>
            <w:r w:rsidR="00BD68D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 specification of the control device being used."/>
                  </w:textInput>
                </w:ffData>
              </w:fldChar>
            </w:r>
            <w:r w:rsidR="00BD68DD">
              <w:rPr>
                <w:sz w:val="20"/>
                <w:szCs w:val="20"/>
              </w:rPr>
              <w:instrText xml:space="preserve"> FORMTEXT </w:instrText>
            </w:r>
            <w:r w:rsidR="00BD68DD">
              <w:rPr>
                <w:sz w:val="20"/>
                <w:szCs w:val="20"/>
              </w:rPr>
            </w:r>
            <w:r w:rsidR="00BD68DD">
              <w:rPr>
                <w:sz w:val="20"/>
                <w:szCs w:val="20"/>
              </w:rPr>
              <w:fldChar w:fldCharType="separate"/>
            </w:r>
            <w:r w:rsidR="00BD68DD">
              <w:rPr>
                <w:noProof/>
                <w:sz w:val="20"/>
                <w:szCs w:val="20"/>
              </w:rPr>
              <w:t>a specification of the control device being used.</w:t>
            </w:r>
            <w:r w:rsidR="00BD68DD">
              <w:rPr>
                <w:sz w:val="20"/>
                <w:szCs w:val="20"/>
              </w:rPr>
              <w:fldChar w:fldCharType="end"/>
            </w:r>
          </w:p>
          <w:p w14:paraId="5C9A2367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</w:p>
          <w:p w14:paraId="204D03A2" w14:textId="73CAA555" w:rsidR="006D25EF" w:rsidRDefault="00BD68DD" w:rsidP="00BD68DD">
            <w:pPr>
              <w:keepLines/>
              <w:ind w:left="1440" w:hanging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c) If the company needs to use the netting process, then the following information should be specified: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(c)</w:t>
            </w:r>
            <w:r>
              <w:rPr>
                <w:noProof/>
                <w:sz w:val="20"/>
                <w:szCs w:val="20"/>
              </w:rPr>
              <w:tab/>
              <w:t>If the company needs to use the netting process, then the following information should be specified: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6FD2C977" w14:textId="77777777" w:rsidR="00BD68DD" w:rsidRDefault="00BD68DD" w:rsidP="00BD68DD">
            <w:pPr>
              <w:keepLines/>
              <w:ind w:left="2160" w:hanging="720"/>
              <w:rPr>
                <w:sz w:val="20"/>
              </w:rPr>
            </w:pPr>
          </w:p>
          <w:p w14:paraId="0487BBA4" w14:textId="4BF03E94" w:rsidR="00BD68DD" w:rsidRDefault="00BD68DD" w:rsidP="00BD68DD">
            <w:pPr>
              <w:keepLines/>
              <w:ind w:left="2160" w:hanging="720"/>
              <w:rPr>
                <w:sz w:val="20"/>
              </w:rPr>
            </w:pPr>
            <w:r>
              <w:rPr>
                <w:sz w:val="20"/>
              </w:rPr>
              <w:t xml:space="preserve">(i) </w:t>
            </w:r>
            <w:r>
              <w:rPr>
                <w:sz w:val="20"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y corresponding shutdown of equipment being replaced,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any corresponding shutdown of equipment being replaced,</w:t>
            </w:r>
            <w:r>
              <w:rPr>
                <w:sz w:val="20"/>
                <w:szCs w:val="20"/>
              </w:rPr>
              <w:fldChar w:fldCharType="end"/>
            </w:r>
          </w:p>
          <w:p w14:paraId="66363B26" w14:textId="2FFDF102" w:rsidR="00BD68DD" w:rsidRDefault="00BD68DD" w:rsidP="00BD68DD">
            <w:pPr>
              <w:keepLines/>
              <w:ind w:left="2160" w:hanging="7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(ii) </w:t>
            </w:r>
            <w:r>
              <w:rPr>
                <w:sz w:val="20"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 condition related to any limitation on the new equipment's operation,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a condition related to any limitation on the new equipment's operation,</w:t>
            </w:r>
            <w:r>
              <w:rPr>
                <w:sz w:val="20"/>
                <w:szCs w:val="20"/>
              </w:rPr>
              <w:fldChar w:fldCharType="end"/>
            </w:r>
          </w:p>
          <w:p w14:paraId="4987FFF7" w14:textId="2C6C53EB" w:rsidR="00BD68DD" w:rsidRDefault="00BD68DD" w:rsidP="00BD68DD">
            <w:pPr>
              <w:keepLines/>
              <w:ind w:left="2160" w:hanging="720"/>
              <w:rPr>
                <w:sz w:val="20"/>
              </w:rPr>
            </w:pPr>
            <w:r>
              <w:rPr>
                <w:sz w:val="20"/>
              </w:rPr>
              <w:t xml:space="preserve">(ii) </w:t>
            </w:r>
            <w:r>
              <w:rPr>
                <w:sz w:val="20"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formation on the actual contemporaneous increases and decreases.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information on the actual contemporaneous increases and decreases.</w:t>
            </w:r>
            <w:r>
              <w:rPr>
                <w:sz w:val="20"/>
                <w:szCs w:val="20"/>
              </w:rPr>
              <w:fldChar w:fldCharType="end"/>
            </w:r>
          </w:p>
          <w:p w14:paraId="79AB6CE5" w14:textId="77777777" w:rsidR="006D25EF" w:rsidRDefault="006D25EF" w:rsidP="00BD68DD">
            <w:pPr>
              <w:keepNext/>
              <w:keepLines/>
              <w:spacing w:before="240" w:after="240"/>
              <w:rPr>
                <w:sz w:val="20"/>
              </w:rPr>
            </w:pPr>
            <w:r>
              <w:t>NSPS Requirements:</w:t>
            </w:r>
          </w:p>
          <w:p w14:paraId="2B896EBC" w14:textId="1D1BEC58" w:rsidR="006D25EF" w:rsidRDefault="006D25EF" w:rsidP="00BD68DD">
            <w:pPr>
              <w:keepLines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rite the conditions, limits, and/or restrictions that will be in effect to ensure that the construction complies with applicable NSPS rules.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Write the conditions, limits, and/or restrictions that will be in effect to ensure that the construction complies with applicable NSPS rules.</w:t>
            </w:r>
            <w:r>
              <w:rPr>
                <w:sz w:val="20"/>
                <w:szCs w:val="20"/>
              </w:rPr>
              <w:fldChar w:fldCharType="end"/>
            </w:r>
          </w:p>
          <w:p w14:paraId="5346AE21" w14:textId="77777777" w:rsidR="006D25EF" w:rsidRDefault="006D25EF" w:rsidP="00BD68DD">
            <w:pPr>
              <w:keepLines/>
              <w:ind w:left="720"/>
              <w:rPr>
                <w:sz w:val="20"/>
              </w:rPr>
            </w:pPr>
          </w:p>
          <w:p w14:paraId="3B8571CA" w14:textId="77777777" w:rsidR="00DD57F4" w:rsidRPr="00DD57F4" w:rsidRDefault="00DD57F4" w:rsidP="00BD68DD">
            <w:pPr>
              <w:keepLines/>
              <w:ind w:left="720"/>
              <w:rPr>
                <w:i/>
                <w:iCs/>
                <w:sz w:val="20"/>
              </w:rPr>
            </w:pPr>
            <w:r w:rsidRPr="00DD57F4">
              <w:rPr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xamples:"/>
                  </w:textInput>
                </w:ffData>
              </w:fldChar>
            </w:r>
            <w:r w:rsidRPr="00DD57F4">
              <w:rPr>
                <w:i/>
                <w:iCs/>
                <w:sz w:val="20"/>
                <w:szCs w:val="20"/>
              </w:rPr>
              <w:instrText xml:space="preserve"> FORMTEXT </w:instrText>
            </w:r>
            <w:r w:rsidRPr="00DD57F4">
              <w:rPr>
                <w:i/>
                <w:iCs/>
                <w:sz w:val="20"/>
                <w:szCs w:val="20"/>
              </w:rPr>
            </w:r>
            <w:r w:rsidRPr="00DD57F4">
              <w:rPr>
                <w:i/>
                <w:iCs/>
                <w:sz w:val="20"/>
                <w:szCs w:val="20"/>
              </w:rPr>
              <w:fldChar w:fldCharType="separate"/>
            </w:r>
            <w:r w:rsidRPr="00DD57F4">
              <w:rPr>
                <w:i/>
                <w:iCs/>
                <w:noProof/>
                <w:sz w:val="20"/>
                <w:szCs w:val="20"/>
              </w:rPr>
              <w:t>Examples:</w:t>
            </w:r>
            <w:r w:rsidRPr="00DD57F4">
              <w:rPr>
                <w:i/>
                <w:iCs/>
                <w:sz w:val="20"/>
                <w:szCs w:val="20"/>
              </w:rPr>
              <w:fldChar w:fldCharType="end"/>
            </w:r>
          </w:p>
          <w:p w14:paraId="430C3CBC" w14:textId="5A426A27" w:rsidR="00BD68DD" w:rsidRDefault="00BD68DD" w:rsidP="00BD68DD">
            <w:pPr>
              <w:keepLines/>
              <w:ind w:left="1440" w:hanging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) If the operation or equipment is not subject to any NSPS rules, then use the following recommended sentence: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(a)</w:t>
            </w:r>
            <w:r>
              <w:rPr>
                <w:noProof/>
                <w:sz w:val="20"/>
                <w:szCs w:val="20"/>
              </w:rPr>
              <w:tab/>
              <w:t>If the operation or equipment is not subject to any NSPS rules, then use the following recommended sentence: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62DC47AA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</w:p>
          <w:p w14:paraId="37B641D0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  <w:r>
              <w:rPr>
                <w:sz w:val="20"/>
              </w:rPr>
              <w:t>There is no applicable NSPS rule applicable to this operation or equipment.</w:t>
            </w:r>
          </w:p>
          <w:p w14:paraId="3727FC3E" w14:textId="77777777" w:rsidR="00BD68DD" w:rsidRDefault="00BD68DD" w:rsidP="00BD68DD">
            <w:pPr>
              <w:keepLines/>
              <w:ind w:left="1440"/>
              <w:rPr>
                <w:sz w:val="20"/>
              </w:rPr>
            </w:pPr>
          </w:p>
          <w:p w14:paraId="14049C5C" w14:textId="45CCD815" w:rsidR="00BD68DD" w:rsidRDefault="00BD68DD" w:rsidP="00BD68DD">
            <w:pPr>
              <w:keepLines/>
              <w:ind w:left="1440" w:hanging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b) If the operation or equipment is subject to NSPS, conditions listing those specific limits and/or requirements should be indicated.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(b)</w:t>
            </w:r>
            <w:r>
              <w:rPr>
                <w:noProof/>
                <w:sz w:val="20"/>
                <w:szCs w:val="20"/>
              </w:rPr>
              <w:tab/>
              <w:t>If the operation or equipment is subject to NSPS, conditions listing those specific limits and/or requirements should be indicated.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0FEF33FE" w14:textId="77777777" w:rsidR="00BD68DD" w:rsidRDefault="00BD68DD" w:rsidP="00BD68DD">
            <w:pPr>
              <w:keepLines/>
              <w:ind w:left="1440"/>
              <w:rPr>
                <w:sz w:val="20"/>
              </w:rPr>
            </w:pPr>
          </w:p>
          <w:p w14:paraId="26D99BE4" w14:textId="77777777" w:rsidR="006D25EF" w:rsidRDefault="006D25EF" w:rsidP="00BD68DD">
            <w:pPr>
              <w:keepNext/>
              <w:keepLines/>
              <w:spacing w:before="240" w:after="240"/>
              <w:rPr>
                <w:sz w:val="20"/>
              </w:rPr>
            </w:pPr>
            <w:r>
              <w:t>NESHAP Requirements:</w:t>
            </w:r>
          </w:p>
          <w:p w14:paraId="053E400A" w14:textId="52ED5B4D" w:rsidR="006D25EF" w:rsidRDefault="006D25EF" w:rsidP="00BD68DD">
            <w:pPr>
              <w:keepLines/>
              <w:ind w:left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rite the conditions, limits, and/or restrictions that will be in effect to ensure that the construction complies with applicable NESHAP rules.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Write the conditions, limits, and/or restrictions that will be in effect to ensure that the construction complies with applicable NESHAP rules.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  <w:p w14:paraId="402B7AAD" w14:textId="77777777" w:rsidR="006D25EF" w:rsidRDefault="006D25EF" w:rsidP="00BD68DD">
            <w:pPr>
              <w:keepLines/>
              <w:ind w:left="720"/>
              <w:rPr>
                <w:sz w:val="20"/>
              </w:rPr>
            </w:pPr>
          </w:p>
          <w:p w14:paraId="123D30CF" w14:textId="77777777" w:rsidR="00DD57F4" w:rsidRPr="00DD57F4" w:rsidRDefault="00DD57F4" w:rsidP="00BD68DD">
            <w:pPr>
              <w:keepLines/>
              <w:ind w:left="720"/>
              <w:rPr>
                <w:i/>
                <w:iCs/>
                <w:sz w:val="20"/>
              </w:rPr>
            </w:pPr>
            <w:r w:rsidRPr="00DD57F4">
              <w:rPr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xamples:"/>
                  </w:textInput>
                </w:ffData>
              </w:fldChar>
            </w:r>
            <w:r w:rsidRPr="00DD57F4">
              <w:rPr>
                <w:i/>
                <w:iCs/>
                <w:sz w:val="20"/>
                <w:szCs w:val="20"/>
              </w:rPr>
              <w:instrText xml:space="preserve"> FORMTEXT </w:instrText>
            </w:r>
            <w:r w:rsidRPr="00DD57F4">
              <w:rPr>
                <w:i/>
                <w:iCs/>
                <w:sz w:val="20"/>
                <w:szCs w:val="20"/>
              </w:rPr>
            </w:r>
            <w:r w:rsidRPr="00DD57F4">
              <w:rPr>
                <w:i/>
                <w:iCs/>
                <w:sz w:val="20"/>
                <w:szCs w:val="20"/>
              </w:rPr>
              <w:fldChar w:fldCharType="separate"/>
            </w:r>
            <w:r w:rsidRPr="00DD57F4">
              <w:rPr>
                <w:i/>
                <w:iCs/>
                <w:noProof/>
                <w:sz w:val="20"/>
                <w:szCs w:val="20"/>
              </w:rPr>
              <w:t>Examples:</w:t>
            </w:r>
            <w:r w:rsidRPr="00DD57F4">
              <w:rPr>
                <w:i/>
                <w:iCs/>
                <w:sz w:val="20"/>
                <w:szCs w:val="20"/>
              </w:rPr>
              <w:fldChar w:fldCharType="end"/>
            </w:r>
          </w:p>
          <w:p w14:paraId="198FCC42" w14:textId="7C5B706E" w:rsidR="00BD68DD" w:rsidRDefault="00BD68DD" w:rsidP="00BD68DD">
            <w:pPr>
              <w:keepLines/>
              <w:ind w:left="1440" w:hanging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) If the operation or equipment is not subject to any NESHAP rules, then use the following recommended sentence: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(a)</w:t>
            </w:r>
            <w:r>
              <w:rPr>
                <w:noProof/>
                <w:sz w:val="20"/>
                <w:szCs w:val="20"/>
              </w:rPr>
              <w:tab/>
              <w:t>If the operation or equipment is not subject to any NESHAP rules, then use the following recommended sentence: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3C9BC3B6" w14:textId="77777777" w:rsidR="00BD68DD" w:rsidRDefault="00BD68DD" w:rsidP="00BD68DD">
            <w:pPr>
              <w:keepLines/>
              <w:ind w:left="1440"/>
              <w:rPr>
                <w:sz w:val="20"/>
              </w:rPr>
            </w:pPr>
          </w:p>
          <w:p w14:paraId="2E1284D4" w14:textId="77777777" w:rsidR="006D25EF" w:rsidRDefault="006D25EF" w:rsidP="00BD68DD">
            <w:pPr>
              <w:keepLines/>
              <w:ind w:left="1440"/>
              <w:rPr>
                <w:sz w:val="20"/>
              </w:rPr>
            </w:pPr>
            <w:r>
              <w:rPr>
                <w:sz w:val="20"/>
              </w:rPr>
              <w:t>There is no applicable NESHAP rule applicable to this operation or equipment.</w:t>
            </w:r>
          </w:p>
          <w:p w14:paraId="4E0E7C26" w14:textId="77777777" w:rsidR="00BD68DD" w:rsidRDefault="00BD68DD" w:rsidP="00BD68DD">
            <w:pPr>
              <w:keepLines/>
              <w:ind w:left="1440"/>
              <w:rPr>
                <w:sz w:val="20"/>
              </w:rPr>
            </w:pPr>
          </w:p>
          <w:p w14:paraId="1CBD9240" w14:textId="7011CE5A" w:rsidR="00BD68DD" w:rsidRDefault="00BD68DD" w:rsidP="00BD68DD">
            <w:pPr>
              <w:keepLines/>
              <w:ind w:left="1440" w:hanging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b) If the operation or equipment is subject to NESHAP, conditions listing those specific limits and/or requirements should be indicated.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(b)</w:t>
            </w:r>
            <w:r>
              <w:rPr>
                <w:noProof/>
                <w:sz w:val="20"/>
                <w:szCs w:val="20"/>
              </w:rPr>
              <w:tab/>
              <w:t>If the operation or equipment is subject to NESHAP, conditions listing those specific limits and/or requirements should be indicated.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</w:rPr>
              <w:t xml:space="preserve"> </w:t>
            </w:r>
          </w:p>
          <w:p w14:paraId="2FA06FED" w14:textId="77777777" w:rsidR="00BD68DD" w:rsidRDefault="00BD68DD" w:rsidP="00BD68DD">
            <w:pPr>
              <w:keepLines/>
              <w:ind w:left="1440"/>
              <w:rPr>
                <w:sz w:val="20"/>
              </w:rPr>
            </w:pPr>
          </w:p>
          <w:p w14:paraId="2D357BF0" w14:textId="77777777" w:rsidR="006D25EF" w:rsidRDefault="006D25EF" w:rsidP="00BD68DD">
            <w:pPr>
              <w:keepNext/>
              <w:keepLines/>
              <w:spacing w:before="240" w:after="240"/>
              <w:rPr>
                <w:sz w:val="20"/>
              </w:rPr>
            </w:pPr>
            <w:r>
              <w:t>State Rules &amp; Requirements:</w:t>
            </w:r>
          </w:p>
          <w:p w14:paraId="77E0729C" w14:textId="6855614F" w:rsidR="006D25EF" w:rsidRDefault="006D25EF" w:rsidP="00BD68DD">
            <w:pPr>
              <w:keepLines/>
              <w:ind w:left="720"/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Write all the applicable state rules and requirements: such as opacity, PM limits, VOC content.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Write all the applicable state rules and requirements: such as opacity, PM limits, VOC content.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  <w:p w14:paraId="7899D55C" w14:textId="65FAE2FA" w:rsidR="006D25EF" w:rsidRDefault="006D25EF" w:rsidP="00BD68DD">
            <w:pPr>
              <w:keepNext/>
              <w:keepLines/>
              <w:spacing w:before="240" w:after="240"/>
              <w:rPr>
                <w:sz w:val="20"/>
              </w:rPr>
            </w:pPr>
            <w:r>
              <w:t>Federal Enforceability:</w:t>
            </w:r>
            <w:r w:rsidR="002B5EB6">
              <w:t xml:space="preserve"> </w:t>
            </w:r>
          </w:p>
          <w:p w14:paraId="409B3304" w14:textId="3E38C1CE" w:rsidR="006D25EF" w:rsidRDefault="004550BB" w:rsidP="00BD68DD">
            <w:pPr>
              <w:keepLines/>
              <w:ind w:left="720"/>
              <w:rPr>
                <w:sz w:val="20"/>
              </w:rPr>
            </w:pPr>
            <w:r>
              <w:rPr>
                <w:sz w:val="20"/>
              </w:rPr>
              <w:t>As required by 326 IAC 2-13</w:t>
            </w:r>
            <w:r w:rsidR="0019346A">
              <w:rPr>
                <w:sz w:val="20"/>
              </w:rPr>
              <w:t>-1</w:t>
            </w:r>
            <w:r>
              <w:rPr>
                <w:sz w:val="20"/>
              </w:rPr>
              <w:t>(c)(2)(D), t</w:t>
            </w:r>
            <w:r w:rsidR="006D25EF" w:rsidRPr="00C2440B">
              <w:rPr>
                <w:sz w:val="20"/>
              </w:rPr>
              <w:t xml:space="preserve">he company consents to the federal enforceability of </w:t>
            </w:r>
            <w:r w:rsidR="005B7472">
              <w:rPr>
                <w:sz w:val="20"/>
              </w:rPr>
              <w:t>an</w:t>
            </w:r>
            <w:r w:rsidR="006D25EF" w:rsidRPr="00C2440B">
              <w:rPr>
                <w:sz w:val="20"/>
              </w:rPr>
              <w:t xml:space="preserve"> interim </w:t>
            </w:r>
            <w:r w:rsidR="00B26551">
              <w:rPr>
                <w:sz w:val="20"/>
              </w:rPr>
              <w:t>approval</w:t>
            </w:r>
            <w:r w:rsidR="006D25EF" w:rsidRPr="00C2440B">
              <w:rPr>
                <w:sz w:val="20"/>
              </w:rPr>
              <w:t>.</w:t>
            </w:r>
            <w:r w:rsidR="00C2440B" w:rsidRPr="00C2440B">
              <w:rPr>
                <w:sz w:val="20"/>
              </w:rPr>
              <w:t xml:space="preserve">  </w:t>
            </w:r>
            <w:r w:rsidR="00997D24">
              <w:rPr>
                <w:rFonts w:cs="Arial"/>
                <w:sz w:val="20"/>
                <w:szCs w:val="20"/>
              </w:rPr>
              <w:t xml:space="preserve">EPA has not approved </w:t>
            </w:r>
            <w:r w:rsidR="00783464">
              <w:rPr>
                <w:rFonts w:cs="Arial"/>
                <w:sz w:val="20"/>
                <w:szCs w:val="20"/>
              </w:rPr>
              <w:t>Indiana Administrative Code 3</w:t>
            </w:r>
            <w:r w:rsidR="00C2440B" w:rsidRPr="00C2440B">
              <w:rPr>
                <w:rFonts w:cs="Arial"/>
                <w:sz w:val="20"/>
                <w:szCs w:val="20"/>
              </w:rPr>
              <w:t>26 IAC 2-13 (Interim Approvals) as part of IDEM OAQ’s State Implementation Plan (SIP).</w:t>
            </w:r>
          </w:p>
          <w:p w14:paraId="1D00FF64" w14:textId="77777777" w:rsidR="006D25EF" w:rsidRDefault="006D25EF" w:rsidP="006D25EF">
            <w:pPr>
              <w:keepLines/>
              <w:tabs>
                <w:tab w:val="left" w:pos="2880"/>
                <w:tab w:val="right" w:pos="9180"/>
              </w:tabs>
              <w:spacing w:before="360" w:after="240"/>
              <w:ind w:left="720"/>
              <w:rPr>
                <w:rFonts w:cs="Arial"/>
                <w:sz w:val="20"/>
              </w:rPr>
            </w:pPr>
            <w:bookmarkStart w:id="1" w:name="_Hlk55397668"/>
            <w:r>
              <w:rPr>
                <w:rFonts w:cs="Arial"/>
                <w:sz w:val="20"/>
              </w:rPr>
              <w:t>Signature: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  <w:u w:val="single"/>
              </w:rPr>
              <w:tab/>
            </w:r>
          </w:p>
          <w:p w14:paraId="4A525820" w14:textId="77777777" w:rsidR="006D25EF" w:rsidRDefault="006D25EF" w:rsidP="006D25EF">
            <w:pPr>
              <w:keepLines/>
              <w:tabs>
                <w:tab w:val="left" w:pos="2880"/>
                <w:tab w:val="right" w:pos="9180"/>
              </w:tabs>
              <w:spacing w:after="240"/>
              <w:ind w:left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Printed Name: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u w:val="single"/>
              </w:rPr>
              <w:instrText xml:space="preserve"> FORMTEXT </w:instrText>
            </w:r>
            <w:r>
              <w:rPr>
                <w:rFonts w:cs="Arial"/>
                <w:sz w:val="20"/>
                <w:u w:val="single"/>
              </w:rPr>
            </w:r>
            <w:r>
              <w:rPr>
                <w:rFonts w:cs="Arial"/>
                <w:sz w:val="20"/>
                <w:u w:val="single"/>
              </w:rPr>
              <w:fldChar w:fldCharType="separate"/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sz w:val="20"/>
                <w:u w:val="single"/>
              </w:rPr>
              <w:fldChar w:fldCharType="end"/>
            </w:r>
            <w:r>
              <w:rPr>
                <w:rFonts w:cs="Arial"/>
                <w:sz w:val="20"/>
                <w:u w:val="single"/>
              </w:rPr>
              <w:tab/>
            </w:r>
          </w:p>
          <w:bookmarkEnd w:id="1"/>
          <w:p w14:paraId="540B9153" w14:textId="77777777" w:rsidR="006D25EF" w:rsidRDefault="006D25EF" w:rsidP="006D25EF">
            <w:pPr>
              <w:keepLines/>
              <w:tabs>
                <w:tab w:val="left" w:pos="2880"/>
                <w:tab w:val="right" w:pos="9180"/>
              </w:tabs>
              <w:spacing w:after="240"/>
              <w:ind w:left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Title or Position: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u w:val="single"/>
              </w:rPr>
              <w:instrText xml:space="preserve"> FORMTEXT </w:instrText>
            </w:r>
            <w:r>
              <w:rPr>
                <w:rFonts w:cs="Arial"/>
                <w:sz w:val="20"/>
                <w:u w:val="single"/>
              </w:rPr>
            </w:r>
            <w:r>
              <w:rPr>
                <w:rFonts w:cs="Arial"/>
                <w:sz w:val="20"/>
                <w:u w:val="single"/>
              </w:rPr>
              <w:fldChar w:fldCharType="separate"/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sz w:val="20"/>
                <w:u w:val="single"/>
              </w:rPr>
              <w:fldChar w:fldCharType="end"/>
            </w:r>
            <w:r>
              <w:rPr>
                <w:rFonts w:cs="Arial"/>
                <w:sz w:val="20"/>
                <w:u w:val="single"/>
              </w:rPr>
              <w:tab/>
            </w:r>
          </w:p>
          <w:p w14:paraId="5AD304DA" w14:textId="77777777" w:rsidR="006D25EF" w:rsidRDefault="006D25EF" w:rsidP="006D25EF">
            <w:pPr>
              <w:keepLines/>
              <w:tabs>
                <w:tab w:val="left" w:pos="2880"/>
                <w:tab w:val="right" w:pos="9180"/>
              </w:tabs>
              <w:spacing w:after="240"/>
              <w:ind w:left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Phone Number: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u w:val="single"/>
              </w:rPr>
              <w:instrText xml:space="preserve"> FORMTEXT </w:instrText>
            </w:r>
            <w:r>
              <w:rPr>
                <w:rFonts w:cs="Arial"/>
                <w:sz w:val="20"/>
                <w:u w:val="single"/>
              </w:rPr>
            </w:r>
            <w:r>
              <w:rPr>
                <w:rFonts w:cs="Arial"/>
                <w:sz w:val="20"/>
                <w:u w:val="single"/>
              </w:rPr>
              <w:fldChar w:fldCharType="separate"/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sz w:val="20"/>
                <w:u w:val="single"/>
              </w:rPr>
              <w:fldChar w:fldCharType="end"/>
            </w:r>
            <w:r>
              <w:rPr>
                <w:rFonts w:cs="Arial"/>
                <w:sz w:val="20"/>
                <w:u w:val="single"/>
              </w:rPr>
              <w:tab/>
            </w:r>
          </w:p>
          <w:p w14:paraId="6C6E0805" w14:textId="77777777" w:rsidR="006D25EF" w:rsidRDefault="006D25EF" w:rsidP="006D25EF">
            <w:pPr>
              <w:keepLines/>
              <w:tabs>
                <w:tab w:val="left" w:pos="2880"/>
                <w:tab w:val="right" w:pos="9180"/>
              </w:tabs>
              <w:spacing w:after="240"/>
              <w:ind w:left="72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yy"/>
                  </w:textInput>
                </w:ffData>
              </w:fldChar>
            </w:r>
            <w:r>
              <w:rPr>
                <w:rFonts w:cs="Arial"/>
                <w:sz w:val="20"/>
                <w:u w:val="single"/>
              </w:rPr>
              <w:instrText xml:space="preserve"> FORMTEXT </w:instrText>
            </w:r>
            <w:r>
              <w:rPr>
                <w:rFonts w:cs="Arial"/>
                <w:sz w:val="20"/>
                <w:u w:val="single"/>
              </w:rPr>
            </w:r>
            <w:r>
              <w:rPr>
                <w:rFonts w:cs="Arial"/>
                <w:sz w:val="20"/>
                <w:u w:val="single"/>
              </w:rPr>
              <w:fldChar w:fldCharType="separate"/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noProof/>
                <w:sz w:val="20"/>
                <w:u w:val="single"/>
              </w:rPr>
              <w:t> </w:t>
            </w:r>
            <w:r>
              <w:rPr>
                <w:rFonts w:cs="Arial"/>
                <w:sz w:val="20"/>
                <w:u w:val="single"/>
              </w:rPr>
              <w:fldChar w:fldCharType="end"/>
            </w:r>
            <w:r>
              <w:rPr>
                <w:rFonts w:cs="Arial"/>
                <w:sz w:val="20"/>
                <w:u w:val="single"/>
              </w:rPr>
              <w:tab/>
            </w:r>
          </w:p>
          <w:bookmarkEnd w:id="0"/>
          <w:p w14:paraId="4BE41587" w14:textId="77777777" w:rsidR="000A2C20" w:rsidRDefault="000A2C20" w:rsidP="000A2C20">
            <w:pPr>
              <w:ind w:right="67"/>
              <w:rPr>
                <w:rFonts w:cs="Arial"/>
                <w:sz w:val="20"/>
                <w:szCs w:val="20"/>
              </w:rPr>
            </w:pPr>
          </w:p>
        </w:tc>
      </w:tr>
    </w:tbl>
    <w:p w14:paraId="147E009A" w14:textId="77777777" w:rsidR="00946E5C" w:rsidRDefault="00946E5C" w:rsidP="006E193D">
      <w:pPr>
        <w:rPr>
          <w:rFonts w:cs="Arial"/>
          <w:sz w:val="20"/>
          <w:szCs w:val="20"/>
        </w:rPr>
        <w:sectPr w:rsidR="00946E5C" w:rsidSect="00946E5C">
          <w:type w:val="continuous"/>
          <w:pgSz w:w="12240" w:h="15840" w:code="1"/>
          <w:pgMar w:top="432" w:right="720" w:bottom="360" w:left="720" w:header="432" w:footer="144" w:gutter="0"/>
          <w:cols w:space="720"/>
          <w:formProt w:val="0"/>
          <w:titlePg/>
          <w:docGrid w:linePitch="360"/>
        </w:sectPr>
      </w:pPr>
    </w:p>
    <w:p w14:paraId="01C972E0" w14:textId="788EAC89" w:rsidR="006E193D" w:rsidRPr="006E193D" w:rsidRDefault="006E193D" w:rsidP="006E193D">
      <w:pPr>
        <w:rPr>
          <w:rFonts w:cs="Arial"/>
          <w:sz w:val="20"/>
          <w:szCs w:val="20"/>
        </w:rPr>
      </w:pPr>
    </w:p>
    <w:sectPr w:rsidR="006E193D" w:rsidRPr="006E193D" w:rsidSect="00946E5C">
      <w:type w:val="continuous"/>
      <w:pgSz w:w="12240" w:h="15840" w:code="1"/>
      <w:pgMar w:top="432" w:right="720" w:bottom="360" w:left="720" w:header="432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FF00D" w14:textId="77777777" w:rsidR="00BB5330" w:rsidRDefault="00BB5330" w:rsidP="002B233D">
      <w:r>
        <w:separator/>
      </w:r>
    </w:p>
  </w:endnote>
  <w:endnote w:type="continuationSeparator" w:id="0">
    <w:p w14:paraId="68BCD81E" w14:textId="77777777" w:rsidR="00BB5330" w:rsidRDefault="00BB5330" w:rsidP="002B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0" w:rightFromText="180" w:vertAnchor="text" w:tblpXSpec="center" w:tblpY="1"/>
      <w:tblOverlap w:val="never"/>
      <w:tblW w:w="10786" w:type="dxa"/>
      <w:jc w:val="center"/>
      <w:tblLayout w:type="fixed"/>
      <w:tblLook w:val="0000" w:firstRow="0" w:lastRow="0" w:firstColumn="0" w:lastColumn="0" w:noHBand="0" w:noVBand="0"/>
    </w:tblPr>
    <w:tblGrid>
      <w:gridCol w:w="4508"/>
      <w:gridCol w:w="2212"/>
      <w:gridCol w:w="4066"/>
    </w:tblGrid>
    <w:tr w:rsidR="00504DD1" w:rsidRPr="009E766B" w14:paraId="11F12DBE" w14:textId="77777777" w:rsidTr="00504DD1">
      <w:trPr>
        <w:cantSplit/>
        <w:trHeight w:val="797"/>
        <w:jc w:val="center"/>
      </w:trPr>
      <w:tc>
        <w:tcPr>
          <w:tcW w:w="4590" w:type="dxa"/>
        </w:tcPr>
        <w:p w14:paraId="4CF439BD" w14:textId="77777777" w:rsidR="00504DD1" w:rsidRPr="00A53C79" w:rsidRDefault="00504DD1" w:rsidP="00504DD1">
          <w:pPr>
            <w:pStyle w:val="Footer"/>
            <w:rPr>
              <w:rFonts w:cs="Arial"/>
              <w:color w:val="808080"/>
              <w:sz w:val="18"/>
            </w:rPr>
          </w:pPr>
          <w:r w:rsidRPr="00233E12">
            <w:rPr>
              <w:rFonts w:cs="Arial"/>
              <w:color w:val="808080"/>
              <w:sz w:val="18"/>
            </w:rPr>
            <w:t>IDEM</w:t>
          </w:r>
          <w:r w:rsidRPr="00233E12">
            <w:rPr>
              <w:rFonts w:cs="Arial"/>
              <w:b/>
              <w:color w:val="808080"/>
              <w:sz w:val="18"/>
            </w:rPr>
            <w:t xml:space="preserve"> </w:t>
          </w:r>
          <w:r w:rsidR="00D34BD5">
            <w:rPr>
              <w:rFonts w:cs="Arial"/>
              <w:b/>
              <w:color w:val="808080"/>
              <w:sz w:val="18"/>
            </w:rPr>
            <w:t xml:space="preserve">Technical </w:t>
          </w:r>
          <w:r w:rsidR="00A53C79">
            <w:rPr>
              <w:rFonts w:cs="Arial"/>
              <w:color w:val="808080"/>
              <w:sz w:val="18"/>
            </w:rPr>
            <w:t>Guidance Document</w:t>
          </w:r>
        </w:p>
      </w:tc>
      <w:tc>
        <w:tcPr>
          <w:tcW w:w="2250" w:type="dxa"/>
        </w:tcPr>
        <w:p w14:paraId="5057EA57" w14:textId="77777777" w:rsidR="00504DD1" w:rsidRPr="001B2B43" w:rsidRDefault="00504DD1" w:rsidP="00504DD1">
          <w:pPr>
            <w:pStyle w:val="Footer"/>
            <w:jc w:val="center"/>
            <w:rPr>
              <w:rFonts w:ascii="Calibri" w:hAnsi="Calibri"/>
              <w:color w:val="000000"/>
            </w:rPr>
          </w:pPr>
          <w:r w:rsidRPr="003A0B57">
            <w:rPr>
              <w:noProof/>
            </w:rPr>
            <w:drawing>
              <wp:inline distT="0" distB="0" distL="0" distR="0" wp14:anchorId="32DB6047" wp14:editId="250945CF">
                <wp:extent cx="619125" cy="466725"/>
                <wp:effectExtent l="0" t="0" r="9525" b="9525"/>
                <wp:docPr id="4" name="Picture 4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0" w:type="dxa"/>
        </w:tcPr>
        <w:p w14:paraId="57C5EDE9" w14:textId="5D4AEFC2" w:rsidR="00504DD1" w:rsidRDefault="00BC4746" w:rsidP="00504DD1">
          <w:pPr>
            <w:pStyle w:val="Footer"/>
            <w:jc w:val="right"/>
            <w:rPr>
              <w:rFonts w:cs="Arial"/>
              <w:color w:val="808080"/>
              <w:sz w:val="18"/>
            </w:rPr>
          </w:pPr>
          <w:r w:rsidRPr="006E193D">
            <w:rPr>
              <w:rFonts w:cs="Arial"/>
              <w:color w:val="808080"/>
              <w:sz w:val="18"/>
            </w:rPr>
            <w:t>Interim Public Notice Template</w:t>
          </w:r>
          <w:r w:rsidR="00504DD1" w:rsidRPr="00931F7C">
            <w:rPr>
              <w:rFonts w:cs="Arial"/>
              <w:color w:val="808080"/>
              <w:sz w:val="18"/>
            </w:rPr>
            <w:t xml:space="preserve"> </w:t>
          </w:r>
        </w:p>
        <w:p w14:paraId="5F44E978" w14:textId="77777777" w:rsidR="00504DD1" w:rsidRPr="001B2B43" w:rsidRDefault="00504DD1" w:rsidP="00504DD1">
          <w:pPr>
            <w:pStyle w:val="Footer"/>
            <w:jc w:val="right"/>
            <w:rPr>
              <w:rFonts w:ascii="Calibri" w:hAnsi="Calibri"/>
              <w:color w:val="808080"/>
            </w:rPr>
          </w:pPr>
          <w:r w:rsidRPr="001B2B43">
            <w:rPr>
              <w:rFonts w:ascii="Calibri" w:hAnsi="Calibri"/>
              <w:color w:val="808080"/>
            </w:rPr>
            <w:fldChar w:fldCharType="begin"/>
          </w:r>
          <w:r w:rsidRPr="001B2B43">
            <w:rPr>
              <w:rFonts w:ascii="Calibri" w:hAnsi="Calibri"/>
              <w:color w:val="808080"/>
            </w:rPr>
            <w:instrText xml:space="preserve"> PAGE   \* MERGEFORMAT </w:instrText>
          </w:r>
          <w:r w:rsidRPr="001B2B43">
            <w:rPr>
              <w:rFonts w:ascii="Calibri" w:hAnsi="Calibri"/>
              <w:color w:val="808080"/>
            </w:rPr>
            <w:fldChar w:fldCharType="separate"/>
          </w:r>
          <w:r w:rsidR="00087A28">
            <w:rPr>
              <w:rFonts w:ascii="Calibri" w:hAnsi="Calibri"/>
              <w:noProof/>
              <w:color w:val="808080"/>
            </w:rPr>
            <w:t>2</w:t>
          </w:r>
          <w:r w:rsidRPr="001B2B43">
            <w:rPr>
              <w:rFonts w:ascii="Calibri" w:hAnsi="Calibri"/>
              <w:color w:val="808080"/>
            </w:rPr>
            <w:fldChar w:fldCharType="end"/>
          </w:r>
          <w:r w:rsidRPr="001B2B43">
            <w:rPr>
              <w:rFonts w:ascii="Calibri" w:hAnsi="Calibri"/>
              <w:color w:val="808080"/>
            </w:rPr>
            <w:t xml:space="preserve"> of 2 </w:t>
          </w:r>
        </w:p>
        <w:p w14:paraId="71BD9B06" w14:textId="77777777" w:rsidR="00504DD1" w:rsidRPr="001B2B43" w:rsidRDefault="00504DD1" w:rsidP="00504DD1">
          <w:pPr>
            <w:pStyle w:val="Footer"/>
            <w:ind w:right="-108"/>
            <w:jc w:val="right"/>
            <w:rPr>
              <w:rFonts w:ascii="Calibri" w:hAnsi="Calibri"/>
              <w:i/>
              <w:color w:val="000000"/>
            </w:rPr>
          </w:pPr>
          <w:r w:rsidRPr="001B2B43">
            <w:rPr>
              <w:rFonts w:ascii="Calibri" w:hAnsi="Calibri"/>
              <w:i/>
              <w:color w:val="000000"/>
            </w:rPr>
            <w:t xml:space="preserve"> </w:t>
          </w:r>
        </w:p>
      </w:tc>
    </w:tr>
  </w:tbl>
  <w:p w14:paraId="6C748F8A" w14:textId="77777777" w:rsidR="00011675" w:rsidRDefault="00011675" w:rsidP="00504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0" w:rightFromText="180" w:vertAnchor="text" w:tblpXSpec="center" w:tblpY="1"/>
      <w:tblOverlap w:val="never"/>
      <w:tblW w:w="10786" w:type="dxa"/>
      <w:jc w:val="center"/>
      <w:tblLayout w:type="fixed"/>
      <w:tblLook w:val="0000" w:firstRow="0" w:lastRow="0" w:firstColumn="0" w:lastColumn="0" w:noHBand="0" w:noVBand="0"/>
    </w:tblPr>
    <w:tblGrid>
      <w:gridCol w:w="4419"/>
      <w:gridCol w:w="2212"/>
      <w:gridCol w:w="4155"/>
    </w:tblGrid>
    <w:tr w:rsidR="00504DD1" w14:paraId="76D55657" w14:textId="77777777" w:rsidTr="00A06EF7">
      <w:trPr>
        <w:cantSplit/>
        <w:trHeight w:val="360"/>
        <w:jc w:val="center"/>
      </w:trPr>
      <w:tc>
        <w:tcPr>
          <w:tcW w:w="4500" w:type="dxa"/>
        </w:tcPr>
        <w:p w14:paraId="31758E30" w14:textId="77777777" w:rsidR="00504DD1" w:rsidRPr="00931F7C" w:rsidRDefault="00504DD1" w:rsidP="006D25EF">
          <w:pPr>
            <w:pStyle w:val="Footer"/>
            <w:tabs>
              <w:tab w:val="clear" w:pos="4680"/>
              <w:tab w:val="clear" w:pos="9360"/>
            </w:tabs>
            <w:rPr>
              <w:rFonts w:ascii="Calibri" w:hAnsi="Calibri" w:cs="Arial"/>
              <w:color w:val="808080"/>
              <w:sz w:val="20"/>
            </w:rPr>
          </w:pPr>
          <w:r w:rsidRPr="00504DD1">
            <w:rPr>
              <w:rFonts w:cs="Arial"/>
              <w:color w:val="808080"/>
              <w:sz w:val="18"/>
            </w:rPr>
            <w:t xml:space="preserve">IDEM </w:t>
          </w:r>
          <w:r w:rsidR="00D34BD5">
            <w:rPr>
              <w:rFonts w:cs="Arial"/>
              <w:color w:val="808080"/>
              <w:sz w:val="18"/>
            </w:rPr>
            <w:t xml:space="preserve">Technical </w:t>
          </w:r>
          <w:r w:rsidR="00213E4B">
            <w:rPr>
              <w:rFonts w:cs="Arial"/>
              <w:color w:val="808080"/>
              <w:sz w:val="18"/>
            </w:rPr>
            <w:t>Guidance Document</w:t>
          </w:r>
        </w:p>
      </w:tc>
      <w:tc>
        <w:tcPr>
          <w:tcW w:w="2250" w:type="dxa"/>
        </w:tcPr>
        <w:p w14:paraId="05DCA3AE" w14:textId="77777777" w:rsidR="00504DD1" w:rsidRDefault="00504DD1" w:rsidP="006D25EF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000000"/>
              <w:sz w:val="16"/>
            </w:rPr>
          </w:pPr>
          <w:r w:rsidRPr="003A0B57">
            <w:rPr>
              <w:noProof/>
            </w:rPr>
            <w:drawing>
              <wp:inline distT="0" distB="0" distL="0" distR="0" wp14:anchorId="4D25E9A0" wp14:editId="42806C27">
                <wp:extent cx="619125" cy="466725"/>
                <wp:effectExtent l="0" t="0" r="9525" b="9525"/>
                <wp:docPr id="6" name="Picture 6" descr="StateWorksLogo_Vert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tateWorksLogo_Vert_Bl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225" t="16338" r="12297" b="15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30" w:type="dxa"/>
        </w:tcPr>
        <w:p w14:paraId="7C7FEE53" w14:textId="7B112CA1" w:rsidR="00504DD1" w:rsidRDefault="006D25EF" w:rsidP="006D25EF">
          <w:pPr>
            <w:pStyle w:val="Footer"/>
            <w:tabs>
              <w:tab w:val="clear" w:pos="4680"/>
              <w:tab w:val="clear" w:pos="9360"/>
            </w:tabs>
            <w:jc w:val="right"/>
            <w:rPr>
              <w:rFonts w:cs="Arial"/>
              <w:color w:val="808080"/>
              <w:sz w:val="18"/>
            </w:rPr>
          </w:pPr>
          <w:r w:rsidRPr="006D25EF">
            <w:rPr>
              <w:rFonts w:cs="Arial"/>
              <w:color w:val="808080"/>
              <w:sz w:val="18"/>
            </w:rPr>
            <w:t>Interim Petition</w:t>
          </w:r>
        </w:p>
        <w:p w14:paraId="52E6D51F" w14:textId="77777777" w:rsidR="00504DD1" w:rsidRPr="00504DD1" w:rsidRDefault="00504DD1" w:rsidP="006D25EF">
          <w:pPr>
            <w:pStyle w:val="Footer"/>
            <w:tabs>
              <w:tab w:val="clear" w:pos="4680"/>
              <w:tab w:val="clear" w:pos="9360"/>
            </w:tabs>
            <w:jc w:val="right"/>
            <w:rPr>
              <w:rFonts w:cs="Arial"/>
              <w:color w:val="808080"/>
              <w:sz w:val="18"/>
              <w:szCs w:val="18"/>
            </w:rPr>
          </w:pPr>
          <w:r w:rsidRPr="006D25EF">
            <w:rPr>
              <w:rFonts w:cs="Arial"/>
              <w:color w:val="808080"/>
              <w:sz w:val="18"/>
              <w:szCs w:val="18"/>
            </w:rPr>
            <w:t xml:space="preserve"> </w:t>
          </w:r>
          <w:r w:rsidRPr="006D25EF">
            <w:rPr>
              <w:rFonts w:cs="Arial"/>
              <w:color w:val="808080"/>
              <w:sz w:val="18"/>
              <w:szCs w:val="18"/>
            </w:rPr>
            <w:fldChar w:fldCharType="begin"/>
          </w:r>
          <w:r w:rsidRPr="006D25EF">
            <w:rPr>
              <w:rFonts w:cs="Arial"/>
              <w:color w:val="808080"/>
              <w:sz w:val="18"/>
              <w:szCs w:val="18"/>
            </w:rPr>
            <w:instrText xml:space="preserve"> PAGE   \* MERGEFORMAT </w:instrText>
          </w:r>
          <w:r w:rsidRPr="006D25EF">
            <w:rPr>
              <w:rFonts w:cs="Arial"/>
              <w:color w:val="808080"/>
              <w:sz w:val="18"/>
              <w:szCs w:val="18"/>
            </w:rPr>
            <w:fldChar w:fldCharType="separate"/>
          </w:r>
          <w:r w:rsidR="00087A28" w:rsidRPr="006D25EF">
            <w:rPr>
              <w:rFonts w:cs="Arial"/>
              <w:noProof/>
              <w:color w:val="808080"/>
              <w:sz w:val="18"/>
              <w:szCs w:val="18"/>
            </w:rPr>
            <w:t>1</w:t>
          </w:r>
          <w:r w:rsidRPr="006D25EF">
            <w:rPr>
              <w:rFonts w:cs="Arial"/>
              <w:color w:val="808080"/>
              <w:sz w:val="18"/>
              <w:szCs w:val="18"/>
            </w:rPr>
            <w:fldChar w:fldCharType="end"/>
          </w:r>
          <w:r w:rsidRPr="006D25EF">
            <w:rPr>
              <w:rFonts w:cs="Arial"/>
              <w:color w:val="808080"/>
              <w:sz w:val="18"/>
              <w:szCs w:val="18"/>
            </w:rPr>
            <w:t xml:space="preserve"> of</w:t>
          </w:r>
          <w:r w:rsidRPr="00504DD1">
            <w:rPr>
              <w:rFonts w:cs="Arial"/>
              <w:color w:val="808080"/>
              <w:sz w:val="18"/>
              <w:szCs w:val="18"/>
            </w:rPr>
            <w:t xml:space="preserve"> </w:t>
          </w:r>
          <w:r w:rsidR="00A24D9C">
            <w:rPr>
              <w:rFonts w:cs="Arial"/>
              <w:color w:val="808080"/>
              <w:sz w:val="18"/>
              <w:szCs w:val="18"/>
            </w:rPr>
            <w:t>1</w:t>
          </w:r>
        </w:p>
        <w:p w14:paraId="7C8AE08C" w14:textId="77777777" w:rsidR="00504DD1" w:rsidRDefault="00504DD1" w:rsidP="00504DD1">
          <w:pPr>
            <w:pStyle w:val="Footer"/>
            <w:ind w:right="-108"/>
            <w:jc w:val="right"/>
            <w:rPr>
              <w:i/>
              <w:color w:val="000000"/>
              <w:sz w:val="16"/>
            </w:rPr>
          </w:pPr>
          <w:r>
            <w:rPr>
              <w:i/>
              <w:color w:val="000000"/>
              <w:sz w:val="16"/>
            </w:rPr>
            <w:t xml:space="preserve"> </w:t>
          </w:r>
        </w:p>
      </w:tc>
    </w:tr>
  </w:tbl>
  <w:p w14:paraId="715E2EA1" w14:textId="77777777" w:rsidR="007E00D1" w:rsidRDefault="007E00D1" w:rsidP="00504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85AC8" w14:textId="77777777" w:rsidR="00BB5330" w:rsidRDefault="00BB5330" w:rsidP="002B233D">
      <w:r>
        <w:separator/>
      </w:r>
    </w:p>
  </w:footnote>
  <w:footnote w:type="continuationSeparator" w:id="0">
    <w:p w14:paraId="391E873B" w14:textId="77777777" w:rsidR="00BB5330" w:rsidRDefault="00BB5330" w:rsidP="002B2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87" w:rightFromText="187" w:vertAnchor="text" w:tblpY="1"/>
      <w:tblOverlap w:val="never"/>
      <w:tblW w:w="10790" w:type="dxa"/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5"/>
      <w:gridCol w:w="270"/>
      <w:gridCol w:w="3060"/>
      <w:gridCol w:w="2340"/>
      <w:gridCol w:w="3330"/>
      <w:gridCol w:w="630"/>
      <w:gridCol w:w="265"/>
    </w:tblGrid>
    <w:tr w:rsidR="00504DD1" w14:paraId="3F31D245" w14:textId="77777777" w:rsidTr="0095406C">
      <w:tc>
        <w:tcPr>
          <w:tcW w:w="10790" w:type="dxa"/>
          <w:gridSpan w:val="7"/>
          <w:shd w:val="clear" w:color="auto" w:fill="002060"/>
        </w:tcPr>
        <w:p w14:paraId="573C4BB9" w14:textId="77777777" w:rsidR="00504DD1" w:rsidRDefault="0095406C" w:rsidP="0095406C">
          <w:pPr>
            <w:pStyle w:val="Header"/>
            <w:jc w:val="center"/>
          </w:pPr>
          <w:r>
            <w:rPr>
              <w:b/>
              <w:smallCaps/>
              <w:color w:val="FFFFFF"/>
              <w:spacing w:val="13"/>
              <w:sz w:val="26"/>
              <w:szCs w:val="26"/>
            </w:rPr>
            <w:t xml:space="preserve">TECHNICAL GUIDANCE </w:t>
          </w:r>
          <w:r w:rsidR="00213E4B">
            <w:rPr>
              <w:b/>
              <w:smallCaps/>
              <w:color w:val="FFFFFF"/>
              <w:spacing w:val="13"/>
              <w:sz w:val="26"/>
              <w:szCs w:val="26"/>
            </w:rPr>
            <w:t>DOCUMENT</w:t>
          </w:r>
        </w:p>
      </w:tc>
    </w:tr>
    <w:tr w:rsidR="00504DD1" w14:paraId="3EE624AD" w14:textId="77777777" w:rsidTr="0095406C">
      <w:tc>
        <w:tcPr>
          <w:tcW w:w="895" w:type="dxa"/>
          <w:vMerge w:val="restart"/>
          <w:tcMar>
            <w:top w:w="72" w:type="dxa"/>
            <w:left w:w="115" w:type="dxa"/>
            <w:right w:w="115" w:type="dxa"/>
          </w:tcMar>
        </w:tcPr>
        <w:p w14:paraId="755C87A4" w14:textId="77777777" w:rsidR="00504DD1" w:rsidRDefault="00504DD1" w:rsidP="00504DD1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72576" behindDoc="0" locked="0" layoutInCell="1" allowOverlap="1" wp14:anchorId="6FC7CAA5" wp14:editId="5EB621D6">
                <wp:simplePos x="0" y="0"/>
                <wp:positionH relativeFrom="column">
                  <wp:posOffset>-6350</wp:posOffset>
                </wp:positionH>
                <wp:positionV relativeFrom="paragraph">
                  <wp:posOffset>11430</wp:posOffset>
                </wp:positionV>
                <wp:extent cx="484505" cy="830580"/>
                <wp:effectExtent l="0" t="0" r="0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50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000" w:type="dxa"/>
          <w:gridSpan w:val="4"/>
        </w:tcPr>
        <w:p w14:paraId="79CC91F7" w14:textId="77777777" w:rsidR="00504DD1" w:rsidRPr="00011675" w:rsidRDefault="00504DD1" w:rsidP="00504DD1">
          <w:pPr>
            <w:pStyle w:val="Header"/>
            <w:spacing w:line="360" w:lineRule="auto"/>
            <w:jc w:val="center"/>
            <w:rPr>
              <w:rFonts w:ascii="Times New Roman" w:hAnsi="Times New Roman" w:cs="Times New Roman"/>
              <w:smallCaps/>
              <w:sz w:val="26"/>
              <w:szCs w:val="26"/>
            </w:rPr>
          </w:pPr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6"/>
              <w:szCs w:val="26"/>
            </w:rPr>
            <w:t>Indiana  Department</w:t>
          </w:r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4"/>
              <w:szCs w:val="26"/>
            </w:rPr>
            <w:t xml:space="preserve">  of  </w:t>
          </w:r>
          <w:r w:rsidRPr="00011675">
            <w:rPr>
              <w:rFonts w:ascii="Times New Roman" w:hAnsi="Times New Roman" w:cs="Times New Roman"/>
              <w:b/>
              <w:smallCaps/>
              <w:color w:val="002060"/>
              <w:spacing w:val="13"/>
              <w:sz w:val="26"/>
              <w:szCs w:val="26"/>
            </w:rPr>
            <w:t>Environmental  Management</w:t>
          </w:r>
        </w:p>
      </w:tc>
      <w:tc>
        <w:tcPr>
          <w:tcW w:w="895" w:type="dxa"/>
          <w:gridSpan w:val="2"/>
          <w:vMerge w:val="restart"/>
        </w:tcPr>
        <w:p w14:paraId="3808A672" w14:textId="77777777" w:rsidR="00504DD1" w:rsidRDefault="00504DD1" w:rsidP="00504DD1">
          <w:pPr>
            <w:pStyle w:val="Header"/>
          </w:pPr>
        </w:p>
      </w:tc>
    </w:tr>
    <w:tr w:rsidR="00504DD1" w14:paraId="7F7D86BB" w14:textId="77777777" w:rsidTr="0095406C">
      <w:tc>
        <w:tcPr>
          <w:tcW w:w="895" w:type="dxa"/>
          <w:vMerge/>
        </w:tcPr>
        <w:p w14:paraId="1E19E2B5" w14:textId="77777777" w:rsidR="00504DD1" w:rsidRDefault="00504DD1" w:rsidP="00504DD1">
          <w:pPr>
            <w:pStyle w:val="Header"/>
          </w:pPr>
        </w:p>
      </w:tc>
      <w:tc>
        <w:tcPr>
          <w:tcW w:w="9000" w:type="dxa"/>
          <w:gridSpan w:val="4"/>
        </w:tcPr>
        <w:p w14:paraId="621AF5C5" w14:textId="2CA1F0E3" w:rsidR="00504DD1" w:rsidRDefault="006D25EF" w:rsidP="006E193D">
          <w:pPr>
            <w:pStyle w:val="Header"/>
            <w:spacing w:line="276" w:lineRule="auto"/>
            <w:jc w:val="center"/>
          </w:pPr>
          <w:r>
            <w:rPr>
              <w:b/>
              <w:sz w:val="32"/>
              <w:szCs w:val="32"/>
            </w:rPr>
            <w:t>Interim Petition</w:t>
          </w:r>
          <w:r w:rsidR="00E42175">
            <w:rPr>
              <w:b/>
              <w:sz w:val="32"/>
              <w:szCs w:val="32"/>
            </w:rPr>
            <w:t xml:space="preserve"> Template</w:t>
          </w:r>
        </w:p>
      </w:tc>
      <w:tc>
        <w:tcPr>
          <w:tcW w:w="895" w:type="dxa"/>
          <w:gridSpan w:val="2"/>
          <w:vMerge/>
        </w:tcPr>
        <w:p w14:paraId="3F53735D" w14:textId="77777777" w:rsidR="00504DD1" w:rsidRDefault="00504DD1" w:rsidP="00504DD1">
          <w:pPr>
            <w:pStyle w:val="Header"/>
          </w:pPr>
        </w:p>
      </w:tc>
    </w:tr>
    <w:tr w:rsidR="00504DD1" w14:paraId="10A58866" w14:textId="77777777" w:rsidTr="0095406C">
      <w:tc>
        <w:tcPr>
          <w:tcW w:w="895" w:type="dxa"/>
          <w:vMerge/>
        </w:tcPr>
        <w:p w14:paraId="0DA6ACDF" w14:textId="77777777" w:rsidR="00504DD1" w:rsidRDefault="00504DD1" w:rsidP="00504DD1">
          <w:pPr>
            <w:pStyle w:val="Header"/>
          </w:pPr>
        </w:p>
      </w:tc>
      <w:tc>
        <w:tcPr>
          <w:tcW w:w="9000" w:type="dxa"/>
          <w:gridSpan w:val="4"/>
        </w:tcPr>
        <w:p w14:paraId="4E42A115" w14:textId="77777777" w:rsidR="00504DD1" w:rsidRPr="00A71816" w:rsidRDefault="00A900B3" w:rsidP="00A900B3">
          <w:pPr>
            <w:pStyle w:val="Header"/>
            <w:tabs>
              <w:tab w:val="left" w:pos="3615"/>
              <w:tab w:val="center" w:pos="4392"/>
            </w:tabs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Office of Air Quality, Permits Branch</w:t>
          </w:r>
        </w:p>
      </w:tc>
      <w:tc>
        <w:tcPr>
          <w:tcW w:w="895" w:type="dxa"/>
          <w:gridSpan w:val="2"/>
          <w:vMerge/>
        </w:tcPr>
        <w:p w14:paraId="6D2A73B3" w14:textId="77777777" w:rsidR="00504DD1" w:rsidRDefault="00504DD1" w:rsidP="00504DD1">
          <w:pPr>
            <w:pStyle w:val="Header"/>
          </w:pPr>
        </w:p>
      </w:tc>
    </w:tr>
    <w:tr w:rsidR="00504DD1" w14:paraId="6A97B542" w14:textId="77777777" w:rsidTr="0095406C">
      <w:trPr>
        <w:trHeight w:val="144"/>
      </w:trPr>
      <w:tc>
        <w:tcPr>
          <w:tcW w:w="895" w:type="dxa"/>
          <w:vMerge/>
        </w:tcPr>
        <w:p w14:paraId="396E79F6" w14:textId="77777777" w:rsidR="00504DD1" w:rsidRDefault="00504DD1" w:rsidP="00504DD1">
          <w:pPr>
            <w:pStyle w:val="Header"/>
          </w:pPr>
        </w:p>
      </w:tc>
      <w:tc>
        <w:tcPr>
          <w:tcW w:w="270" w:type="dxa"/>
          <w:vMerge w:val="restart"/>
          <w:vAlign w:val="bottom"/>
        </w:tcPr>
        <w:p w14:paraId="5E49A217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  <w:r w:rsidRPr="00F6605C">
            <w:rPr>
              <w:noProof/>
              <w:sz w:val="6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0C3CFF5D" wp14:editId="1B1D467D">
                    <wp:simplePos x="0" y="0"/>
                    <wp:positionH relativeFrom="column">
                      <wp:posOffset>101600</wp:posOffset>
                    </wp:positionH>
                    <wp:positionV relativeFrom="paragraph">
                      <wp:posOffset>-243840</wp:posOffset>
                    </wp:positionV>
                    <wp:extent cx="5953125" cy="0"/>
                    <wp:effectExtent l="0" t="0" r="28575" b="19050"/>
                    <wp:wrapNone/>
                    <wp:docPr id="18" name="Straight Connector 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5312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F16A3E8" id="Straight Connector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-19.2pt" to="476.75pt,-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" strokecolor="#002060" strokeweight="1pt">
                    <v:stroke joinstyle="miter"/>
                  </v:line>
                </w:pict>
              </mc:Fallback>
            </mc:AlternateContent>
          </w:r>
        </w:p>
      </w:tc>
      <w:tc>
        <w:tcPr>
          <w:tcW w:w="9360" w:type="dxa"/>
          <w:gridSpan w:val="4"/>
          <w:vAlign w:val="bottom"/>
        </w:tcPr>
        <w:p w14:paraId="49DC3062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</w:p>
      </w:tc>
      <w:tc>
        <w:tcPr>
          <w:tcW w:w="265" w:type="dxa"/>
          <w:vMerge w:val="restart"/>
          <w:vAlign w:val="bottom"/>
        </w:tcPr>
        <w:p w14:paraId="1F390C40" w14:textId="77777777" w:rsidR="00504DD1" w:rsidRPr="00F6605C" w:rsidRDefault="00504DD1" w:rsidP="00504DD1">
          <w:pPr>
            <w:pStyle w:val="Header"/>
            <w:spacing w:line="60" w:lineRule="exact"/>
            <w:jc w:val="center"/>
            <w:rPr>
              <w:sz w:val="6"/>
            </w:rPr>
          </w:pPr>
        </w:p>
      </w:tc>
    </w:tr>
    <w:tr w:rsidR="00504DD1" w14:paraId="6DB54BBE" w14:textId="77777777" w:rsidTr="0095406C">
      <w:trPr>
        <w:trHeight w:val="359"/>
      </w:trPr>
      <w:tc>
        <w:tcPr>
          <w:tcW w:w="895" w:type="dxa"/>
          <w:vMerge/>
        </w:tcPr>
        <w:p w14:paraId="5911A627" w14:textId="77777777" w:rsidR="00504DD1" w:rsidRDefault="00504DD1" w:rsidP="00504DD1">
          <w:pPr>
            <w:pStyle w:val="Header"/>
          </w:pPr>
        </w:p>
      </w:tc>
      <w:tc>
        <w:tcPr>
          <w:tcW w:w="270" w:type="dxa"/>
          <w:vMerge/>
        </w:tcPr>
        <w:p w14:paraId="152005B4" w14:textId="77777777" w:rsidR="00504DD1" w:rsidRDefault="00504DD1" w:rsidP="00504DD1">
          <w:pPr>
            <w:pStyle w:val="Header"/>
          </w:pPr>
        </w:p>
      </w:tc>
      <w:tc>
        <w:tcPr>
          <w:tcW w:w="3060" w:type="dxa"/>
        </w:tcPr>
        <w:p w14:paraId="08879493" w14:textId="77777777" w:rsidR="00504DD1" w:rsidRDefault="00363BA0" w:rsidP="00504DD1">
          <w:pPr>
            <w:pStyle w:val="Header"/>
            <w:ind w:left="-108"/>
          </w:pPr>
          <w:r w:rsidRPr="00363BA0">
            <w:rPr>
              <w:rFonts w:cs="Arial"/>
              <w:color w:val="002060"/>
              <w:sz w:val="18"/>
              <w:szCs w:val="18"/>
            </w:rPr>
            <w:t>(317) 232-8603</w:t>
          </w:r>
          <w:r w:rsidR="00504DD1">
            <w:rPr>
              <w:rFonts w:cs="Arial"/>
              <w:color w:val="002060"/>
              <w:sz w:val="18"/>
              <w:szCs w:val="18"/>
            </w:rPr>
            <w:t xml:space="preserve">  •   (800) 451-6027</w:t>
          </w:r>
        </w:p>
      </w:tc>
      <w:tc>
        <w:tcPr>
          <w:tcW w:w="2340" w:type="dxa"/>
        </w:tcPr>
        <w:p w14:paraId="545B7822" w14:textId="77777777" w:rsidR="00504DD1" w:rsidRDefault="00504DD1" w:rsidP="00504DD1">
          <w:pPr>
            <w:pStyle w:val="Header"/>
            <w:jc w:val="center"/>
          </w:pPr>
          <w:r w:rsidRPr="00E871D7">
            <w:rPr>
              <w:rFonts w:cs="Arial"/>
              <w:b/>
              <w:color w:val="002060"/>
              <w:sz w:val="18"/>
              <w:szCs w:val="18"/>
            </w:rPr>
            <w:t>www.idem.IN.gov</w:t>
          </w:r>
        </w:p>
      </w:tc>
      <w:tc>
        <w:tcPr>
          <w:tcW w:w="3960" w:type="dxa"/>
          <w:gridSpan w:val="2"/>
        </w:tcPr>
        <w:p w14:paraId="541C9B0C" w14:textId="77777777" w:rsidR="00504DD1" w:rsidRDefault="00504DD1" w:rsidP="00504DD1">
          <w:pPr>
            <w:pStyle w:val="Header"/>
            <w:ind w:right="-108"/>
            <w:jc w:val="right"/>
          </w:pPr>
          <w:r w:rsidRPr="00E871D7">
            <w:rPr>
              <w:rFonts w:cs="Arial"/>
              <w:color w:val="002060"/>
              <w:sz w:val="18"/>
              <w:szCs w:val="18"/>
            </w:rPr>
            <w:t xml:space="preserve">100 N. Senate Ave., Indianapolis, IN 46204 </w:t>
          </w:r>
        </w:p>
      </w:tc>
      <w:tc>
        <w:tcPr>
          <w:tcW w:w="265" w:type="dxa"/>
          <w:vMerge/>
        </w:tcPr>
        <w:p w14:paraId="68750E5F" w14:textId="77777777" w:rsidR="00504DD1" w:rsidRDefault="00504DD1" w:rsidP="00504DD1">
          <w:pPr>
            <w:pStyle w:val="Header"/>
          </w:pPr>
        </w:p>
      </w:tc>
    </w:tr>
  </w:tbl>
  <w:p w14:paraId="5F27B42E" w14:textId="77777777" w:rsidR="007E00D1" w:rsidRDefault="007E00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cumentProtection w:edit="forms" w:enforcement="1" w:cryptProviderType="rsaAES" w:cryptAlgorithmClass="hash" w:cryptAlgorithmType="typeAny" w:cryptAlgorithmSid="14" w:cryptSpinCount="100000" w:hash="TzRQx3AQXv/iYaxl+1Yn8Q+D5LnH241mnth+H3Ixl3zswdUH3Eg/LJwp4/dyTyZMfT1n3xTPMcbEmlmq7AzgRg==" w:salt="uq4fowaIvLMYvMyu4Z/JG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E5"/>
    <w:rsid w:val="00011675"/>
    <w:rsid w:val="00062257"/>
    <w:rsid w:val="00087A28"/>
    <w:rsid w:val="000932DA"/>
    <w:rsid w:val="000A2C20"/>
    <w:rsid w:val="000E272C"/>
    <w:rsid w:val="00113BA9"/>
    <w:rsid w:val="001176E1"/>
    <w:rsid w:val="0019346A"/>
    <w:rsid w:val="00194832"/>
    <w:rsid w:val="001F4AE7"/>
    <w:rsid w:val="00213E4B"/>
    <w:rsid w:val="00225554"/>
    <w:rsid w:val="00246203"/>
    <w:rsid w:val="00280416"/>
    <w:rsid w:val="002831B3"/>
    <w:rsid w:val="00294E9A"/>
    <w:rsid w:val="002B233D"/>
    <w:rsid w:val="002B5EB6"/>
    <w:rsid w:val="002B7D05"/>
    <w:rsid w:val="002D533A"/>
    <w:rsid w:val="0033520A"/>
    <w:rsid w:val="00363BA0"/>
    <w:rsid w:val="00382129"/>
    <w:rsid w:val="003871AE"/>
    <w:rsid w:val="003B170D"/>
    <w:rsid w:val="0043156A"/>
    <w:rsid w:val="00433EF3"/>
    <w:rsid w:val="004550BB"/>
    <w:rsid w:val="004C5F53"/>
    <w:rsid w:val="004C6D26"/>
    <w:rsid w:val="004E22DE"/>
    <w:rsid w:val="004F1D88"/>
    <w:rsid w:val="00504DD1"/>
    <w:rsid w:val="00581CF9"/>
    <w:rsid w:val="00594CE8"/>
    <w:rsid w:val="005A4FB9"/>
    <w:rsid w:val="005B7472"/>
    <w:rsid w:val="006B7E1F"/>
    <w:rsid w:val="006C041E"/>
    <w:rsid w:val="006C76E5"/>
    <w:rsid w:val="006D25EF"/>
    <w:rsid w:val="006E193D"/>
    <w:rsid w:val="007144C5"/>
    <w:rsid w:val="007155B9"/>
    <w:rsid w:val="007348C1"/>
    <w:rsid w:val="007559ED"/>
    <w:rsid w:val="0077249B"/>
    <w:rsid w:val="00783464"/>
    <w:rsid w:val="007D6722"/>
    <w:rsid w:val="007E00D1"/>
    <w:rsid w:val="00806370"/>
    <w:rsid w:val="00885443"/>
    <w:rsid w:val="008D6C09"/>
    <w:rsid w:val="008F259D"/>
    <w:rsid w:val="009052D1"/>
    <w:rsid w:val="00946E5C"/>
    <w:rsid w:val="0095406C"/>
    <w:rsid w:val="0096435D"/>
    <w:rsid w:val="00997D24"/>
    <w:rsid w:val="009A40E5"/>
    <w:rsid w:val="009D1B79"/>
    <w:rsid w:val="009D455C"/>
    <w:rsid w:val="009F6E3F"/>
    <w:rsid w:val="00A00E55"/>
    <w:rsid w:val="00A24D9C"/>
    <w:rsid w:val="00A34BA9"/>
    <w:rsid w:val="00A42963"/>
    <w:rsid w:val="00A53C79"/>
    <w:rsid w:val="00A71816"/>
    <w:rsid w:val="00A900B3"/>
    <w:rsid w:val="00A92F45"/>
    <w:rsid w:val="00AA2728"/>
    <w:rsid w:val="00AA3F14"/>
    <w:rsid w:val="00AB5583"/>
    <w:rsid w:val="00AE267A"/>
    <w:rsid w:val="00B26551"/>
    <w:rsid w:val="00B45CEB"/>
    <w:rsid w:val="00B53C03"/>
    <w:rsid w:val="00B552F9"/>
    <w:rsid w:val="00B749BD"/>
    <w:rsid w:val="00B82A70"/>
    <w:rsid w:val="00BA5DB6"/>
    <w:rsid w:val="00BB5330"/>
    <w:rsid w:val="00BC4746"/>
    <w:rsid w:val="00BD68DD"/>
    <w:rsid w:val="00C2440B"/>
    <w:rsid w:val="00C27CB5"/>
    <w:rsid w:val="00CB25CD"/>
    <w:rsid w:val="00CC2357"/>
    <w:rsid w:val="00D21B2D"/>
    <w:rsid w:val="00D34BD5"/>
    <w:rsid w:val="00D54052"/>
    <w:rsid w:val="00D7025E"/>
    <w:rsid w:val="00D86E86"/>
    <w:rsid w:val="00DB4701"/>
    <w:rsid w:val="00DD57F4"/>
    <w:rsid w:val="00DE41E5"/>
    <w:rsid w:val="00DE5510"/>
    <w:rsid w:val="00E13F57"/>
    <w:rsid w:val="00E42175"/>
    <w:rsid w:val="00E51E6F"/>
    <w:rsid w:val="00E51F25"/>
    <w:rsid w:val="00E81034"/>
    <w:rsid w:val="00E871D7"/>
    <w:rsid w:val="00EB5899"/>
    <w:rsid w:val="00EC0952"/>
    <w:rsid w:val="00EF30B3"/>
    <w:rsid w:val="00F331A6"/>
    <w:rsid w:val="00F455E6"/>
    <w:rsid w:val="00F6605C"/>
    <w:rsid w:val="00FE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22681"/>
  <w15:chartTrackingRefBased/>
  <w15:docId w15:val="{83836BC2-EBA2-49BD-BB3B-3829956B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B2D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33D"/>
  </w:style>
  <w:style w:type="paragraph" w:styleId="Footer">
    <w:name w:val="footer"/>
    <w:basedOn w:val="Normal"/>
    <w:link w:val="FooterChar"/>
    <w:uiPriority w:val="99"/>
    <w:unhideWhenUsed/>
    <w:rsid w:val="002B2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33D"/>
  </w:style>
  <w:style w:type="table" w:styleId="TableGrid">
    <w:name w:val="Table Grid"/>
    <w:basedOn w:val="TableNormal"/>
    <w:uiPriority w:val="39"/>
    <w:rsid w:val="002B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6605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F2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25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25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5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5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9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2440B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customXsn xmlns="http://schemas.microsoft.com/office/2006/metadata/customXsn">
  <xsnLocation/>
  <cached>False</cached>
  <openByDefault>False</openByDefault>
  <xsnScope>https://ingov.sharepoint.com/sites/IDEMAirProPortal</xsnScope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98535F459904A96F73395976436B1" ma:contentTypeVersion="40" ma:contentTypeDescription="Create a new document." ma:contentTypeScope="" ma:versionID="e9aef9cc20380641cb1b504b14b557b2">
  <xsd:schema xmlns:xsd="http://www.w3.org/2001/XMLSchema" xmlns:xs="http://www.w3.org/2001/XMLSchema" xmlns:p="http://schemas.microsoft.com/office/2006/metadata/properties" xmlns:ns2="747dfa62-bcb9-4989-b089-1a2e7fcb8816" targetNamespace="http://schemas.microsoft.com/office/2006/metadata/properties" ma:root="true" ma:fieldsID="85c4072d4c1b874f13e081cbe483cf33" ns2:_="">
    <xsd:import namespace="747dfa62-bcb9-4989-b089-1a2e7fcb88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dfa62-bcb9-4989-b089-1a2e7fcb8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7811B9-A8FD-4B0C-9B5A-2200B5C97F1B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747dfa62-bcb9-4989-b089-1a2e7fcb881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5F214A-2B7C-4B70-857D-D35C68EEA4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2A1C63-60C9-482F-8333-97B3F24FA925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A324F060-A811-418B-9F35-45A361BD7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7dfa62-bcb9-4989-b089-1a2e7fcb88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5D1FC9-754C-4348-A1B3-03E84E8179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Interim Petition Template</vt:lpstr>
    </vt:vector>
  </TitlesOfParts>
  <Company>State of Indiana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Interim Petition Template</dc:title>
  <dc:subject/>
  <dc:creator>Nathan Bell</dc:creator>
  <cp:keywords/>
  <dc:description/>
  <cp:lastModifiedBy>Bell, Nathan</cp:lastModifiedBy>
  <cp:revision>11</cp:revision>
  <dcterms:created xsi:type="dcterms:W3CDTF">2024-02-05T14:57:00Z</dcterms:created>
  <dcterms:modified xsi:type="dcterms:W3CDTF">2024-03-19T12:55:00Z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0x01010085998535F459904A96F73395976436B1</vt:lpwstr>
  </property>
</Properties>
</file>