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37682" w14:textId="77777777" w:rsidR="009D36A5" w:rsidRDefault="009D36A5" w:rsidP="009D36A5">
      <w:pPr>
        <w:spacing w:line="240" w:lineRule="auto"/>
        <w:contextualSpacing/>
        <w:jc w:val="right"/>
        <w:rPr>
          <w:rFonts w:ascii="Times New Roman" w:hAnsi="Times New Roman" w:cs="Times New Roman"/>
          <w:sz w:val="20"/>
          <w:szCs w:val="20"/>
        </w:rPr>
      </w:pPr>
      <w:r w:rsidRPr="009D36A5">
        <w:rPr>
          <w:noProof/>
          <w:sz w:val="20"/>
          <w:szCs w:val="20"/>
        </w:rPr>
        <w:drawing>
          <wp:anchor distT="0" distB="0" distL="114300" distR="114300" simplePos="0" relativeHeight="251658240" behindDoc="1" locked="0" layoutInCell="1" allowOverlap="1" wp14:anchorId="57A376D4" wp14:editId="57A376D5">
            <wp:simplePos x="0" y="0"/>
            <wp:positionH relativeFrom="margin">
              <wp:align>left</wp:align>
            </wp:positionH>
            <wp:positionV relativeFrom="paragraph">
              <wp:posOffset>12700</wp:posOffset>
            </wp:positionV>
            <wp:extent cx="2152650" cy="115252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2650" cy="1152525"/>
                    </a:xfrm>
                    <a:prstGeom prst="rect">
                      <a:avLst/>
                    </a:prstGeom>
                  </pic:spPr>
                </pic:pic>
              </a:graphicData>
            </a:graphic>
            <wp14:sizeRelH relativeFrom="page">
              <wp14:pctWidth>0</wp14:pctWidth>
            </wp14:sizeRelH>
            <wp14:sizeRelV relativeFrom="page">
              <wp14:pctHeight>0</wp14:pctHeight>
            </wp14:sizeRelV>
          </wp:anchor>
        </w:drawing>
      </w:r>
    </w:p>
    <w:p w14:paraId="57A37683" w14:textId="77777777" w:rsidR="009D36A5" w:rsidRDefault="009D36A5" w:rsidP="009D36A5">
      <w:pPr>
        <w:spacing w:line="240" w:lineRule="auto"/>
        <w:contextualSpacing/>
        <w:jc w:val="right"/>
        <w:rPr>
          <w:rFonts w:ascii="Times New Roman" w:hAnsi="Times New Roman" w:cs="Times New Roman"/>
          <w:sz w:val="20"/>
          <w:szCs w:val="20"/>
        </w:rPr>
      </w:pPr>
    </w:p>
    <w:p w14:paraId="57A37684" w14:textId="77777777" w:rsidR="009D36A5" w:rsidRPr="009D36A5" w:rsidRDefault="009D36A5" w:rsidP="009D36A5">
      <w:pPr>
        <w:spacing w:line="240" w:lineRule="auto"/>
        <w:contextualSpacing/>
        <w:jc w:val="right"/>
        <w:rPr>
          <w:rFonts w:ascii="Times New Roman" w:hAnsi="Times New Roman" w:cs="Times New Roman"/>
          <w:sz w:val="20"/>
          <w:szCs w:val="20"/>
        </w:rPr>
      </w:pPr>
      <w:r w:rsidRPr="009D36A5">
        <w:rPr>
          <w:rFonts w:ascii="Times New Roman" w:hAnsi="Times New Roman" w:cs="Times New Roman"/>
          <w:sz w:val="20"/>
          <w:szCs w:val="20"/>
        </w:rPr>
        <w:t>State Imaging and Microfilm Laboratory</w:t>
      </w:r>
    </w:p>
    <w:p w14:paraId="57A37685" w14:textId="77777777" w:rsidR="009D36A5" w:rsidRPr="009D36A5" w:rsidRDefault="009D36A5" w:rsidP="009D36A5">
      <w:pPr>
        <w:spacing w:line="240" w:lineRule="auto"/>
        <w:contextualSpacing/>
        <w:jc w:val="right"/>
        <w:rPr>
          <w:rFonts w:ascii="Times New Roman" w:hAnsi="Times New Roman" w:cs="Times New Roman"/>
          <w:sz w:val="20"/>
          <w:szCs w:val="20"/>
        </w:rPr>
      </w:pPr>
      <w:r w:rsidRPr="009D36A5">
        <w:rPr>
          <w:rFonts w:ascii="Times New Roman" w:hAnsi="Times New Roman" w:cs="Times New Roman"/>
          <w:sz w:val="20"/>
          <w:szCs w:val="20"/>
        </w:rPr>
        <w:t>Indiana Archives and Records Administration</w:t>
      </w:r>
    </w:p>
    <w:p w14:paraId="57A37686" w14:textId="77777777" w:rsidR="009D36A5" w:rsidRPr="009D36A5" w:rsidRDefault="009D36A5" w:rsidP="009D36A5">
      <w:pPr>
        <w:spacing w:line="240" w:lineRule="auto"/>
        <w:contextualSpacing/>
        <w:jc w:val="right"/>
        <w:rPr>
          <w:rFonts w:ascii="Times New Roman" w:hAnsi="Times New Roman" w:cs="Times New Roman"/>
          <w:sz w:val="20"/>
          <w:szCs w:val="20"/>
        </w:rPr>
      </w:pPr>
      <w:r w:rsidRPr="009D36A5">
        <w:rPr>
          <w:rFonts w:ascii="Times New Roman" w:hAnsi="Times New Roman" w:cs="Times New Roman"/>
          <w:sz w:val="20"/>
          <w:szCs w:val="20"/>
        </w:rPr>
        <w:t>100 N. Senate Avenue, Room N055</w:t>
      </w:r>
    </w:p>
    <w:p w14:paraId="57A37687" w14:textId="77777777" w:rsidR="009D36A5" w:rsidRPr="009D36A5" w:rsidRDefault="009D36A5" w:rsidP="009D36A5">
      <w:pPr>
        <w:spacing w:line="240" w:lineRule="auto"/>
        <w:contextualSpacing/>
        <w:jc w:val="right"/>
        <w:rPr>
          <w:rFonts w:ascii="Times New Roman" w:hAnsi="Times New Roman" w:cs="Times New Roman"/>
          <w:sz w:val="20"/>
          <w:szCs w:val="20"/>
        </w:rPr>
      </w:pPr>
      <w:r w:rsidRPr="009D36A5">
        <w:rPr>
          <w:rFonts w:ascii="Times New Roman" w:hAnsi="Times New Roman" w:cs="Times New Roman"/>
          <w:sz w:val="20"/>
          <w:szCs w:val="20"/>
        </w:rPr>
        <w:t>Indianapolis, IN 46204</w:t>
      </w:r>
    </w:p>
    <w:p w14:paraId="57A37688" w14:textId="77777777" w:rsidR="009D36A5" w:rsidRPr="009D36A5" w:rsidRDefault="009D36A5" w:rsidP="009D36A5">
      <w:pPr>
        <w:spacing w:line="240" w:lineRule="auto"/>
        <w:contextualSpacing/>
        <w:jc w:val="right"/>
        <w:rPr>
          <w:rFonts w:ascii="Times New Roman" w:hAnsi="Times New Roman" w:cs="Times New Roman"/>
          <w:sz w:val="20"/>
          <w:szCs w:val="20"/>
        </w:rPr>
      </w:pPr>
      <w:r w:rsidRPr="009D36A5">
        <w:rPr>
          <w:rFonts w:ascii="Times New Roman" w:hAnsi="Times New Roman" w:cs="Times New Roman"/>
          <w:sz w:val="20"/>
          <w:szCs w:val="20"/>
        </w:rPr>
        <w:t>317-232-3381</w:t>
      </w:r>
    </w:p>
    <w:p w14:paraId="57A37689" w14:textId="274DA6DD" w:rsidR="009D36A5" w:rsidRPr="009D36A5" w:rsidRDefault="009D36A5" w:rsidP="009D36A5">
      <w:pPr>
        <w:spacing w:line="240" w:lineRule="auto"/>
        <w:contextualSpacing/>
        <w:jc w:val="right"/>
        <w:rPr>
          <w:rFonts w:ascii="Times New Roman" w:hAnsi="Times New Roman" w:cs="Times New Roman"/>
          <w:sz w:val="20"/>
          <w:szCs w:val="20"/>
        </w:rPr>
      </w:pPr>
      <w:r w:rsidRPr="009D36A5">
        <w:rPr>
          <w:rFonts w:ascii="Times New Roman" w:hAnsi="Times New Roman" w:cs="Times New Roman"/>
          <w:sz w:val="20"/>
          <w:szCs w:val="20"/>
        </w:rPr>
        <w:t>imagin</w:t>
      </w:r>
      <w:r w:rsidR="00AB57F1">
        <w:rPr>
          <w:rFonts w:ascii="Times New Roman" w:hAnsi="Times New Roman" w:cs="Times New Roman"/>
          <w:sz w:val="20"/>
          <w:szCs w:val="20"/>
        </w:rPr>
        <w:t>g</w:t>
      </w:r>
      <w:r w:rsidRPr="009D36A5">
        <w:rPr>
          <w:rFonts w:ascii="Times New Roman" w:hAnsi="Times New Roman" w:cs="Times New Roman"/>
          <w:sz w:val="20"/>
          <w:szCs w:val="20"/>
        </w:rPr>
        <w:t>@iara.in.gov</w:t>
      </w:r>
    </w:p>
    <w:p w14:paraId="57A3768A" w14:textId="77777777" w:rsidR="009D36A5" w:rsidRDefault="009D36A5" w:rsidP="00D45325">
      <w:pPr>
        <w:spacing w:line="240" w:lineRule="auto"/>
        <w:rPr>
          <w:rFonts w:ascii="Times New Roman" w:hAnsi="Times New Roman" w:cs="Times New Roman"/>
          <w:b/>
          <w:sz w:val="36"/>
          <w:szCs w:val="36"/>
        </w:rPr>
      </w:pPr>
    </w:p>
    <w:p w14:paraId="57A3768B" w14:textId="77777777" w:rsidR="004E2ED3" w:rsidRPr="00FF1FFE" w:rsidRDefault="000D035F" w:rsidP="00D45325">
      <w:pPr>
        <w:spacing w:line="240" w:lineRule="auto"/>
        <w:rPr>
          <w:rFonts w:ascii="Times New Roman" w:hAnsi="Times New Roman" w:cs="Times New Roman"/>
          <w:b/>
          <w:sz w:val="36"/>
          <w:szCs w:val="36"/>
        </w:rPr>
      </w:pPr>
      <w:r w:rsidRPr="00FF1FFE">
        <w:rPr>
          <w:rFonts w:ascii="Times New Roman" w:hAnsi="Times New Roman" w:cs="Times New Roman"/>
          <w:b/>
          <w:sz w:val="36"/>
          <w:szCs w:val="36"/>
        </w:rPr>
        <w:t>Conversion of Electronic Records to Microfilm</w:t>
      </w:r>
    </w:p>
    <w:p w14:paraId="57A3768C" w14:textId="77777777" w:rsidR="000D035F" w:rsidRPr="00FF1FFE" w:rsidRDefault="000D035F" w:rsidP="00D45325">
      <w:pPr>
        <w:spacing w:line="240" w:lineRule="auto"/>
        <w:rPr>
          <w:rFonts w:ascii="Times New Roman" w:hAnsi="Times New Roman" w:cs="Times New Roman"/>
          <w:b/>
          <w:sz w:val="24"/>
          <w:szCs w:val="24"/>
        </w:rPr>
      </w:pPr>
      <w:r w:rsidRPr="00FF1FFE">
        <w:rPr>
          <w:rFonts w:ascii="Times New Roman" w:hAnsi="Times New Roman" w:cs="Times New Roman"/>
          <w:b/>
          <w:sz w:val="24"/>
          <w:szCs w:val="24"/>
        </w:rPr>
        <w:t>Introduction</w:t>
      </w:r>
    </w:p>
    <w:p w14:paraId="57A3768D" w14:textId="77777777" w:rsidR="000D035F" w:rsidRPr="00FF1FFE" w:rsidRDefault="00D65601" w:rsidP="00D45325">
      <w:pPr>
        <w:spacing w:line="240" w:lineRule="auto"/>
        <w:rPr>
          <w:rFonts w:ascii="Times New Roman" w:hAnsi="Times New Roman" w:cs="Times New Roman"/>
        </w:rPr>
      </w:pPr>
      <w:r w:rsidRPr="00FF1FFE">
        <w:rPr>
          <w:rFonts w:ascii="Times New Roman" w:hAnsi="Times New Roman" w:cs="Times New Roman"/>
        </w:rPr>
        <w:t xml:space="preserve">Using the SMA 51 Archive Writer, the Indiana Archives and Records Administration is able to offer a fee-based service </w:t>
      </w:r>
      <w:r w:rsidR="00DC221D" w:rsidRPr="00FF1FFE">
        <w:rPr>
          <w:rFonts w:ascii="Times New Roman" w:hAnsi="Times New Roman" w:cs="Times New Roman"/>
        </w:rPr>
        <w:t>that enables government agencies and other patrons to convert scanned images or born digital records to archival microfilm for long-term storage and access.</w:t>
      </w:r>
    </w:p>
    <w:p w14:paraId="57A3768E" w14:textId="77777777" w:rsidR="00DC221D" w:rsidRPr="00FF1FFE" w:rsidRDefault="00DC221D" w:rsidP="00D45325">
      <w:pPr>
        <w:spacing w:line="240" w:lineRule="auto"/>
        <w:rPr>
          <w:rFonts w:ascii="Times New Roman" w:hAnsi="Times New Roman" w:cs="Times New Roman"/>
        </w:rPr>
      </w:pPr>
      <w:r w:rsidRPr="00FF1FFE">
        <w:rPr>
          <w:rFonts w:ascii="Times New Roman" w:hAnsi="Times New Roman" w:cs="Times New Roman"/>
        </w:rPr>
        <w:t xml:space="preserve">The Indiana Archives and Records Administration offers this service because microfilm processed in accordance with archival standards is a reliable and sustainable medium that can improve the </w:t>
      </w:r>
      <w:r w:rsidR="0068240D" w:rsidRPr="00FF1FFE">
        <w:rPr>
          <w:rFonts w:ascii="Times New Roman" w:hAnsi="Times New Roman" w:cs="Times New Roman"/>
        </w:rPr>
        <w:t xml:space="preserve">longevity of digital files.  </w:t>
      </w:r>
    </w:p>
    <w:p w14:paraId="57A3768F" w14:textId="77777777" w:rsidR="00744849" w:rsidRPr="00FF1FFE" w:rsidRDefault="00744849" w:rsidP="00D45325">
      <w:pPr>
        <w:spacing w:line="240" w:lineRule="auto"/>
        <w:rPr>
          <w:rFonts w:ascii="Times New Roman" w:hAnsi="Times New Roman" w:cs="Times New Roman"/>
        </w:rPr>
      </w:pPr>
    </w:p>
    <w:p w14:paraId="57A37690" w14:textId="77777777" w:rsidR="00744849" w:rsidRPr="00FF1FFE" w:rsidRDefault="00744849" w:rsidP="00D45325">
      <w:pPr>
        <w:spacing w:line="240" w:lineRule="auto"/>
        <w:rPr>
          <w:rFonts w:ascii="Times New Roman" w:hAnsi="Times New Roman" w:cs="Times New Roman"/>
          <w:b/>
          <w:sz w:val="24"/>
          <w:szCs w:val="24"/>
        </w:rPr>
      </w:pPr>
      <w:r w:rsidRPr="00FF1FFE">
        <w:rPr>
          <w:rFonts w:ascii="Times New Roman" w:hAnsi="Times New Roman" w:cs="Times New Roman"/>
          <w:b/>
          <w:sz w:val="24"/>
          <w:szCs w:val="24"/>
        </w:rPr>
        <w:t>SMA 51 Archive Writer</w:t>
      </w:r>
    </w:p>
    <w:p w14:paraId="57A37691" w14:textId="77777777" w:rsidR="00744849" w:rsidRPr="00FF1FFE" w:rsidRDefault="00744849" w:rsidP="00D45325">
      <w:pPr>
        <w:spacing w:line="240" w:lineRule="auto"/>
        <w:rPr>
          <w:rFonts w:ascii="Times New Roman" w:hAnsi="Times New Roman" w:cs="Times New Roman"/>
        </w:rPr>
      </w:pPr>
      <w:r w:rsidRPr="00FF1FFE">
        <w:rPr>
          <w:rFonts w:ascii="Times New Roman" w:hAnsi="Times New Roman" w:cs="Times New Roman"/>
        </w:rPr>
        <w:t>The SMA 51 converts digital images to 16mm and 35mm microfilm.  The machines use high resolution monitors to display images for a camera to capture on film.</w:t>
      </w:r>
      <w:r w:rsidR="00631A0A" w:rsidRPr="00FF1FFE">
        <w:rPr>
          <w:rFonts w:ascii="Times New Roman" w:hAnsi="Times New Roman" w:cs="Times New Roman"/>
        </w:rPr>
        <w:t xml:space="preserve">  They are able to accommodate many different requests, including positive images, metadata, and info frames.  If there are any special requests such as these, make note when contacting the agency for work or when filling out </w:t>
      </w:r>
      <w:r w:rsidR="002570C1">
        <w:rPr>
          <w:rFonts w:ascii="Times New Roman" w:hAnsi="Times New Roman" w:cs="Times New Roman"/>
        </w:rPr>
        <w:t>the Request for Services form (State Form 56676).</w:t>
      </w:r>
    </w:p>
    <w:p w14:paraId="57A37692" w14:textId="77777777" w:rsidR="00246CE8" w:rsidRPr="00FF1FFE" w:rsidRDefault="00246CE8" w:rsidP="00D45325">
      <w:pPr>
        <w:spacing w:line="240" w:lineRule="auto"/>
        <w:rPr>
          <w:rFonts w:ascii="Times New Roman" w:hAnsi="Times New Roman" w:cs="Times New Roman"/>
        </w:rPr>
      </w:pPr>
    </w:p>
    <w:p w14:paraId="57A37693" w14:textId="77777777" w:rsidR="009145B3" w:rsidRPr="009145B3" w:rsidRDefault="009145B3" w:rsidP="00D45325">
      <w:pPr>
        <w:spacing w:line="240" w:lineRule="auto"/>
        <w:rPr>
          <w:rFonts w:ascii="Times New Roman" w:hAnsi="Times New Roman" w:cs="Times New Roman"/>
          <w:b/>
          <w:sz w:val="36"/>
          <w:szCs w:val="36"/>
        </w:rPr>
      </w:pPr>
      <w:r w:rsidRPr="009145B3">
        <w:rPr>
          <w:rFonts w:ascii="Times New Roman" w:hAnsi="Times New Roman" w:cs="Times New Roman"/>
          <w:b/>
          <w:sz w:val="36"/>
          <w:szCs w:val="36"/>
        </w:rPr>
        <w:t>Submitting Files for Microfilming</w:t>
      </w:r>
    </w:p>
    <w:p w14:paraId="57A37694" w14:textId="77777777" w:rsidR="00077F82" w:rsidRPr="00FF1FFE" w:rsidRDefault="00077F82" w:rsidP="00D45325">
      <w:pPr>
        <w:spacing w:line="240" w:lineRule="auto"/>
        <w:rPr>
          <w:rFonts w:ascii="Times New Roman" w:hAnsi="Times New Roman" w:cs="Times New Roman"/>
          <w:b/>
        </w:rPr>
      </w:pPr>
      <w:r w:rsidRPr="00FF1FFE">
        <w:rPr>
          <w:rFonts w:ascii="Times New Roman" w:hAnsi="Times New Roman" w:cs="Times New Roman"/>
          <w:b/>
        </w:rPr>
        <w:t>Image Format</w:t>
      </w:r>
    </w:p>
    <w:p w14:paraId="57A37695" w14:textId="77777777" w:rsidR="00077F82" w:rsidRPr="00FF1FFE" w:rsidRDefault="00077F82" w:rsidP="00D45325">
      <w:pPr>
        <w:pStyle w:val="ListParagraph"/>
        <w:numPr>
          <w:ilvl w:val="0"/>
          <w:numId w:val="2"/>
        </w:numPr>
        <w:spacing w:line="240" w:lineRule="auto"/>
        <w:rPr>
          <w:rFonts w:ascii="Times New Roman" w:hAnsi="Times New Roman" w:cs="Times New Roman"/>
        </w:rPr>
      </w:pPr>
      <w:r w:rsidRPr="00FF1FFE">
        <w:rPr>
          <w:rFonts w:ascii="Times New Roman" w:hAnsi="Times New Roman" w:cs="Times New Roman"/>
        </w:rPr>
        <w:t>Images must be TIFF or PDF for best results.  Agencies using other formats should explore the use of file conversion software if they do not wish to be charged for prepping services.</w:t>
      </w:r>
    </w:p>
    <w:p w14:paraId="57A37696" w14:textId="77777777" w:rsidR="0071771E" w:rsidRPr="00FF1FFE" w:rsidRDefault="0071771E" w:rsidP="00D45325">
      <w:pPr>
        <w:spacing w:line="240" w:lineRule="auto"/>
        <w:rPr>
          <w:rFonts w:ascii="Times New Roman" w:hAnsi="Times New Roman" w:cs="Times New Roman"/>
          <w:b/>
        </w:rPr>
      </w:pPr>
      <w:r w:rsidRPr="00FF1FFE">
        <w:rPr>
          <w:rFonts w:ascii="Times New Roman" w:hAnsi="Times New Roman" w:cs="Times New Roman"/>
          <w:b/>
        </w:rPr>
        <w:t>Roll Format</w:t>
      </w:r>
      <w:r w:rsidR="00BB2B79" w:rsidRPr="00FF1FFE">
        <w:rPr>
          <w:rFonts w:ascii="Times New Roman" w:hAnsi="Times New Roman" w:cs="Times New Roman"/>
          <w:b/>
        </w:rPr>
        <w:t>/ Structure</w:t>
      </w:r>
    </w:p>
    <w:p w14:paraId="57A37697" w14:textId="77777777" w:rsidR="0071771E" w:rsidRDefault="0071771E" w:rsidP="00D45325">
      <w:pPr>
        <w:pStyle w:val="ListParagraph"/>
        <w:numPr>
          <w:ilvl w:val="0"/>
          <w:numId w:val="3"/>
        </w:numPr>
        <w:spacing w:line="240" w:lineRule="auto"/>
        <w:rPr>
          <w:rFonts w:ascii="Times New Roman" w:hAnsi="Times New Roman" w:cs="Times New Roman"/>
        </w:rPr>
      </w:pPr>
      <w:r w:rsidRPr="00FF1FFE">
        <w:rPr>
          <w:rFonts w:ascii="Times New Roman" w:hAnsi="Times New Roman" w:cs="Times New Roman"/>
        </w:rPr>
        <w:t>All batches of images sent should contain an index detailing number of rolls,</w:t>
      </w:r>
      <w:r w:rsidR="002B54FC" w:rsidRPr="00FF1FFE">
        <w:rPr>
          <w:rFonts w:ascii="Times New Roman" w:hAnsi="Times New Roman" w:cs="Times New Roman"/>
        </w:rPr>
        <w:t xml:space="preserve"> amount of images per roll, the </w:t>
      </w:r>
      <w:r w:rsidRPr="00FF1FFE">
        <w:rPr>
          <w:rFonts w:ascii="Times New Roman" w:hAnsi="Times New Roman" w:cs="Times New Roman"/>
        </w:rPr>
        <w:t>name of subfolders or files to be written</w:t>
      </w:r>
      <w:r w:rsidR="002B54FC" w:rsidRPr="00FF1FFE">
        <w:rPr>
          <w:rFonts w:ascii="Times New Roman" w:hAnsi="Times New Roman" w:cs="Times New Roman"/>
        </w:rPr>
        <w:t>, and the order in which folders or files should be written.</w:t>
      </w:r>
      <w:r w:rsidRPr="00FF1FFE">
        <w:rPr>
          <w:rFonts w:ascii="Times New Roman" w:hAnsi="Times New Roman" w:cs="Times New Roman"/>
        </w:rPr>
        <w:t xml:space="preserve"> </w:t>
      </w:r>
    </w:p>
    <w:p w14:paraId="57A37698" w14:textId="77777777" w:rsidR="002570C1" w:rsidRPr="00FF1FFE" w:rsidRDefault="002570C1" w:rsidP="002570C1">
      <w:pPr>
        <w:pStyle w:val="ListParagraph"/>
        <w:numPr>
          <w:ilvl w:val="1"/>
          <w:numId w:val="3"/>
        </w:numPr>
        <w:spacing w:line="240" w:lineRule="auto"/>
        <w:rPr>
          <w:rFonts w:ascii="Times New Roman" w:hAnsi="Times New Roman" w:cs="Times New Roman"/>
        </w:rPr>
      </w:pPr>
      <w:r>
        <w:rPr>
          <w:rFonts w:ascii="Times New Roman" w:hAnsi="Times New Roman" w:cs="Times New Roman"/>
        </w:rPr>
        <w:t>If documents are multipage, the index needs to identify their page length</w:t>
      </w:r>
    </w:p>
    <w:p w14:paraId="57A37699" w14:textId="77777777" w:rsidR="0071771E" w:rsidRPr="00FF1FFE" w:rsidRDefault="0071771E" w:rsidP="00D45325">
      <w:pPr>
        <w:pStyle w:val="ListParagraph"/>
        <w:numPr>
          <w:ilvl w:val="0"/>
          <w:numId w:val="3"/>
        </w:numPr>
        <w:spacing w:line="240" w:lineRule="auto"/>
        <w:rPr>
          <w:rFonts w:ascii="Times New Roman" w:hAnsi="Times New Roman" w:cs="Times New Roman"/>
        </w:rPr>
      </w:pPr>
      <w:r w:rsidRPr="00FF1FFE">
        <w:rPr>
          <w:rFonts w:ascii="Times New Roman" w:hAnsi="Times New Roman" w:cs="Times New Roman"/>
        </w:rPr>
        <w:t xml:space="preserve">Letter size and legal size documents will be written to 16mm film.  </w:t>
      </w:r>
    </w:p>
    <w:p w14:paraId="57A3769A" w14:textId="77777777" w:rsidR="0071771E" w:rsidRPr="00FF1FFE" w:rsidRDefault="0071771E" w:rsidP="00D45325">
      <w:pPr>
        <w:pStyle w:val="ListParagraph"/>
        <w:numPr>
          <w:ilvl w:val="1"/>
          <w:numId w:val="3"/>
        </w:numPr>
        <w:spacing w:line="240" w:lineRule="auto"/>
        <w:rPr>
          <w:rFonts w:ascii="Times New Roman" w:hAnsi="Times New Roman" w:cs="Times New Roman"/>
        </w:rPr>
      </w:pPr>
      <w:r w:rsidRPr="00FF1FFE">
        <w:rPr>
          <w:rFonts w:ascii="Times New Roman" w:hAnsi="Times New Roman" w:cs="Times New Roman"/>
        </w:rPr>
        <w:t>These rolls cannot exceed 2,500 images</w:t>
      </w:r>
    </w:p>
    <w:p w14:paraId="57A3769B" w14:textId="77777777" w:rsidR="0071771E" w:rsidRPr="00FF1FFE" w:rsidRDefault="0071771E" w:rsidP="00D45325">
      <w:pPr>
        <w:pStyle w:val="ListParagraph"/>
        <w:numPr>
          <w:ilvl w:val="0"/>
          <w:numId w:val="3"/>
        </w:numPr>
        <w:spacing w:line="240" w:lineRule="auto"/>
        <w:rPr>
          <w:rFonts w:ascii="Times New Roman" w:hAnsi="Times New Roman" w:cs="Times New Roman"/>
        </w:rPr>
      </w:pPr>
      <w:r w:rsidRPr="00FF1FFE">
        <w:rPr>
          <w:rFonts w:ascii="Times New Roman" w:hAnsi="Times New Roman" w:cs="Times New Roman"/>
        </w:rPr>
        <w:t>Any images larger than legal size, such as architectural drawings, maps, and newspapers, will be written to 35mm film</w:t>
      </w:r>
    </w:p>
    <w:p w14:paraId="57A3769C" w14:textId="77777777" w:rsidR="0071771E" w:rsidRDefault="0071771E" w:rsidP="00D45325">
      <w:pPr>
        <w:pStyle w:val="ListParagraph"/>
        <w:numPr>
          <w:ilvl w:val="1"/>
          <w:numId w:val="3"/>
        </w:numPr>
        <w:spacing w:line="240" w:lineRule="auto"/>
        <w:rPr>
          <w:rFonts w:ascii="Times New Roman" w:hAnsi="Times New Roman" w:cs="Times New Roman"/>
        </w:rPr>
      </w:pPr>
      <w:r w:rsidRPr="00FF1FFE">
        <w:rPr>
          <w:rFonts w:ascii="Times New Roman" w:hAnsi="Times New Roman" w:cs="Times New Roman"/>
        </w:rPr>
        <w:t>These rolls cannot exceed 650 images</w:t>
      </w:r>
    </w:p>
    <w:p w14:paraId="57A3769D" w14:textId="77777777" w:rsidR="00D34802" w:rsidRPr="00FF1FFE" w:rsidRDefault="00D34802" w:rsidP="00D34802">
      <w:pPr>
        <w:pStyle w:val="ListParagraph"/>
        <w:numPr>
          <w:ilvl w:val="0"/>
          <w:numId w:val="3"/>
        </w:numPr>
        <w:spacing w:line="240" w:lineRule="auto"/>
        <w:rPr>
          <w:rFonts w:ascii="Times New Roman" w:hAnsi="Times New Roman" w:cs="Times New Roman"/>
        </w:rPr>
      </w:pPr>
      <w:r>
        <w:rPr>
          <w:rFonts w:ascii="Times New Roman" w:hAnsi="Times New Roman" w:cs="Times New Roman"/>
        </w:rPr>
        <w:t>Files should be grouped together by record series for better organization and future retrieval.</w:t>
      </w:r>
    </w:p>
    <w:p w14:paraId="57A3769E" w14:textId="77777777" w:rsidR="00BB2B79" w:rsidRPr="00FF1FFE" w:rsidRDefault="00D34802" w:rsidP="00D45325">
      <w:pPr>
        <w:pStyle w:val="ListParagraph"/>
        <w:numPr>
          <w:ilvl w:val="0"/>
          <w:numId w:val="3"/>
        </w:numPr>
        <w:spacing w:line="240" w:lineRule="auto"/>
        <w:rPr>
          <w:rFonts w:ascii="Times New Roman" w:hAnsi="Times New Roman" w:cs="Times New Roman"/>
        </w:rPr>
      </w:pPr>
      <w:r>
        <w:rPr>
          <w:rFonts w:ascii="Times New Roman" w:hAnsi="Times New Roman" w:cs="Times New Roman"/>
        </w:rPr>
        <w:lastRenderedPageBreak/>
        <w:t xml:space="preserve">When structuring groups of files, files/images should not be put deeper than 1 subfolder. The SMA cannot read files past this depth.  </w:t>
      </w:r>
      <w:r w:rsidR="00BB2B79" w:rsidRPr="00FF1FFE">
        <w:rPr>
          <w:rFonts w:ascii="Times New Roman" w:hAnsi="Times New Roman" w:cs="Times New Roman"/>
        </w:rPr>
        <w:t>For example</w:t>
      </w:r>
      <w:r>
        <w:rPr>
          <w:rFonts w:ascii="Times New Roman" w:hAnsi="Times New Roman" w:cs="Times New Roman"/>
        </w:rPr>
        <w:t>, the preferred structure is as follows:</w:t>
      </w:r>
    </w:p>
    <w:p w14:paraId="57A3769F" w14:textId="77777777" w:rsidR="00D34802" w:rsidRDefault="002570C1" w:rsidP="00D34802">
      <w:pPr>
        <w:pStyle w:val="ListParagraph"/>
        <w:numPr>
          <w:ilvl w:val="1"/>
          <w:numId w:val="3"/>
        </w:numPr>
        <w:spacing w:line="240" w:lineRule="auto"/>
        <w:rPr>
          <w:rFonts w:ascii="Times New Roman" w:hAnsi="Times New Roman" w:cs="Times New Roman"/>
        </w:rPr>
      </w:pPr>
      <w:r>
        <w:rPr>
          <w:rFonts w:ascii="Times New Roman" w:hAnsi="Times New Roman" w:cs="Times New Roman"/>
        </w:rPr>
        <w:t>Record Series 81-241</w:t>
      </w:r>
      <w:r w:rsidR="00D34802">
        <w:rPr>
          <w:rFonts w:ascii="Times New Roman" w:hAnsi="Times New Roman" w:cs="Times New Roman"/>
        </w:rPr>
        <w:t xml:space="preserve"> (Roll 1)</w:t>
      </w:r>
    </w:p>
    <w:p w14:paraId="57A376A0" w14:textId="77777777" w:rsidR="00BB2B79" w:rsidRPr="00D34802" w:rsidRDefault="002570C1" w:rsidP="00D34802">
      <w:pPr>
        <w:pStyle w:val="ListParagraph"/>
        <w:numPr>
          <w:ilvl w:val="2"/>
          <w:numId w:val="3"/>
        </w:numPr>
        <w:spacing w:line="240" w:lineRule="auto"/>
        <w:rPr>
          <w:rFonts w:ascii="Times New Roman" w:hAnsi="Times New Roman" w:cs="Times New Roman"/>
        </w:rPr>
      </w:pPr>
      <w:r w:rsidRPr="00D34802">
        <w:rPr>
          <w:rFonts w:ascii="Times New Roman" w:hAnsi="Times New Roman" w:cs="Times New Roman"/>
        </w:rPr>
        <w:t>Jan-June 2019</w:t>
      </w:r>
      <w:r w:rsidR="00D34802">
        <w:rPr>
          <w:rFonts w:ascii="Times New Roman" w:hAnsi="Times New Roman" w:cs="Times New Roman"/>
        </w:rPr>
        <w:t xml:space="preserve"> (Subfolder 1)</w:t>
      </w:r>
    </w:p>
    <w:p w14:paraId="57A376A1" w14:textId="77777777" w:rsidR="00BB2B79" w:rsidRDefault="00BB2B79" w:rsidP="00D45325">
      <w:pPr>
        <w:pStyle w:val="ListParagraph"/>
        <w:numPr>
          <w:ilvl w:val="3"/>
          <w:numId w:val="3"/>
        </w:numPr>
        <w:spacing w:line="240" w:lineRule="auto"/>
        <w:rPr>
          <w:rFonts w:ascii="Times New Roman" w:hAnsi="Times New Roman" w:cs="Times New Roman"/>
        </w:rPr>
      </w:pPr>
      <w:r w:rsidRPr="00FF1FFE">
        <w:rPr>
          <w:rFonts w:ascii="Times New Roman" w:hAnsi="Times New Roman" w:cs="Times New Roman"/>
        </w:rPr>
        <w:t>File/Image 1</w:t>
      </w:r>
    </w:p>
    <w:p w14:paraId="57A376A2" w14:textId="77777777" w:rsidR="002570C1" w:rsidRDefault="002570C1" w:rsidP="00D45325">
      <w:pPr>
        <w:pStyle w:val="ListParagraph"/>
        <w:numPr>
          <w:ilvl w:val="3"/>
          <w:numId w:val="3"/>
        </w:numPr>
        <w:spacing w:line="240" w:lineRule="auto"/>
        <w:rPr>
          <w:rFonts w:ascii="Times New Roman" w:hAnsi="Times New Roman" w:cs="Times New Roman"/>
        </w:rPr>
      </w:pPr>
      <w:r>
        <w:rPr>
          <w:rFonts w:ascii="Times New Roman" w:hAnsi="Times New Roman" w:cs="Times New Roman"/>
        </w:rPr>
        <w:t>File/Image 2</w:t>
      </w:r>
    </w:p>
    <w:p w14:paraId="57A376A3" w14:textId="77777777" w:rsidR="002570C1" w:rsidRDefault="002570C1" w:rsidP="002570C1">
      <w:pPr>
        <w:pStyle w:val="ListParagraph"/>
        <w:numPr>
          <w:ilvl w:val="2"/>
          <w:numId w:val="3"/>
        </w:numPr>
        <w:spacing w:line="240" w:lineRule="auto"/>
        <w:rPr>
          <w:rFonts w:ascii="Times New Roman" w:hAnsi="Times New Roman" w:cs="Times New Roman"/>
        </w:rPr>
      </w:pPr>
      <w:r>
        <w:rPr>
          <w:rFonts w:ascii="Times New Roman" w:hAnsi="Times New Roman" w:cs="Times New Roman"/>
        </w:rPr>
        <w:t>July-Dec 2019</w:t>
      </w:r>
      <w:r w:rsidR="00D34802">
        <w:rPr>
          <w:rFonts w:ascii="Times New Roman" w:hAnsi="Times New Roman" w:cs="Times New Roman"/>
        </w:rPr>
        <w:t xml:space="preserve">  (Subfolder 2)</w:t>
      </w:r>
    </w:p>
    <w:p w14:paraId="57A376A4" w14:textId="77777777" w:rsidR="002570C1" w:rsidRDefault="002570C1" w:rsidP="002570C1">
      <w:pPr>
        <w:pStyle w:val="ListParagraph"/>
        <w:numPr>
          <w:ilvl w:val="3"/>
          <w:numId w:val="3"/>
        </w:numPr>
        <w:spacing w:line="240" w:lineRule="auto"/>
        <w:rPr>
          <w:rFonts w:ascii="Times New Roman" w:hAnsi="Times New Roman" w:cs="Times New Roman"/>
        </w:rPr>
      </w:pPr>
      <w:r>
        <w:rPr>
          <w:rFonts w:ascii="Times New Roman" w:hAnsi="Times New Roman" w:cs="Times New Roman"/>
        </w:rPr>
        <w:t>File/Image 1</w:t>
      </w:r>
    </w:p>
    <w:p w14:paraId="57A376A5" w14:textId="77777777" w:rsidR="002570C1" w:rsidRPr="00FF1FFE" w:rsidRDefault="002570C1" w:rsidP="002570C1">
      <w:pPr>
        <w:pStyle w:val="ListParagraph"/>
        <w:numPr>
          <w:ilvl w:val="3"/>
          <w:numId w:val="3"/>
        </w:numPr>
        <w:spacing w:line="240" w:lineRule="auto"/>
        <w:rPr>
          <w:rFonts w:ascii="Times New Roman" w:hAnsi="Times New Roman" w:cs="Times New Roman"/>
        </w:rPr>
      </w:pPr>
      <w:r>
        <w:rPr>
          <w:rFonts w:ascii="Times New Roman" w:hAnsi="Times New Roman" w:cs="Times New Roman"/>
        </w:rPr>
        <w:t>File/Image 2</w:t>
      </w:r>
    </w:p>
    <w:p w14:paraId="57A376A6" w14:textId="77777777" w:rsidR="00FF1FFE" w:rsidRPr="00FF1FFE" w:rsidRDefault="00FF1FFE" w:rsidP="00D45325">
      <w:pPr>
        <w:spacing w:line="240" w:lineRule="auto"/>
        <w:rPr>
          <w:rFonts w:ascii="Times New Roman" w:hAnsi="Times New Roman" w:cs="Times New Roman"/>
          <w:b/>
        </w:rPr>
      </w:pPr>
      <w:r w:rsidRPr="00FF1FFE">
        <w:rPr>
          <w:rFonts w:ascii="Times New Roman" w:hAnsi="Times New Roman" w:cs="Times New Roman"/>
          <w:b/>
        </w:rPr>
        <w:t>File Naming</w:t>
      </w:r>
    </w:p>
    <w:p w14:paraId="57A376A7" w14:textId="77777777" w:rsidR="00FF1FFE" w:rsidRPr="00FF1FFE" w:rsidRDefault="00FF1FFE" w:rsidP="00D45325">
      <w:pPr>
        <w:pStyle w:val="ListParagraph"/>
        <w:numPr>
          <w:ilvl w:val="0"/>
          <w:numId w:val="2"/>
        </w:numPr>
        <w:spacing w:line="240" w:lineRule="auto"/>
        <w:rPr>
          <w:rFonts w:ascii="Times New Roman" w:hAnsi="Times New Roman" w:cs="Times New Roman"/>
        </w:rPr>
      </w:pPr>
      <w:r w:rsidRPr="00FF1FFE">
        <w:rPr>
          <w:rFonts w:ascii="Times New Roman" w:hAnsi="Times New Roman" w:cs="Times New Roman"/>
        </w:rPr>
        <w:t>When using numbers as file names, make sure there are a consistent number of characters.  An inconsistent number of characters can cause images to be written out of order.  For example:</w:t>
      </w:r>
    </w:p>
    <w:p w14:paraId="57A376A8" w14:textId="77777777" w:rsidR="00FF1FFE" w:rsidRPr="00FF1FFE" w:rsidRDefault="00FF1FFE" w:rsidP="00D45325">
      <w:pPr>
        <w:pStyle w:val="ListParagraph"/>
        <w:spacing w:line="240" w:lineRule="auto"/>
        <w:ind w:left="2160"/>
        <w:rPr>
          <w:rFonts w:ascii="Times New Roman" w:hAnsi="Times New Roman" w:cs="Times New Roman"/>
        </w:rPr>
      </w:pPr>
      <w:r w:rsidRPr="00FF1FFE">
        <w:rPr>
          <w:rFonts w:ascii="Times New Roman" w:hAnsi="Times New Roman" w:cs="Times New Roman"/>
        </w:rPr>
        <w:t>10.tiff</w:t>
      </w:r>
    </w:p>
    <w:p w14:paraId="57A376A9" w14:textId="77777777" w:rsidR="00FF1FFE" w:rsidRPr="00FF1FFE" w:rsidRDefault="00FF1FFE" w:rsidP="00D45325">
      <w:pPr>
        <w:pStyle w:val="ListParagraph"/>
        <w:spacing w:line="240" w:lineRule="auto"/>
        <w:ind w:left="2160"/>
        <w:rPr>
          <w:rFonts w:ascii="Times New Roman" w:hAnsi="Times New Roman" w:cs="Times New Roman"/>
        </w:rPr>
      </w:pPr>
      <w:r w:rsidRPr="00FF1FFE">
        <w:rPr>
          <w:rFonts w:ascii="Times New Roman" w:hAnsi="Times New Roman" w:cs="Times New Roman"/>
        </w:rPr>
        <w:t>100.tiff</w:t>
      </w:r>
    </w:p>
    <w:p w14:paraId="57A376AA" w14:textId="77777777" w:rsidR="00FF1FFE" w:rsidRPr="00FF1FFE" w:rsidRDefault="00FF1FFE" w:rsidP="00D45325">
      <w:pPr>
        <w:pStyle w:val="ListParagraph"/>
        <w:spacing w:line="240" w:lineRule="auto"/>
        <w:ind w:left="2160"/>
        <w:rPr>
          <w:rFonts w:ascii="Times New Roman" w:hAnsi="Times New Roman" w:cs="Times New Roman"/>
        </w:rPr>
      </w:pPr>
      <w:r w:rsidRPr="00FF1FFE">
        <w:rPr>
          <w:rFonts w:ascii="Times New Roman" w:hAnsi="Times New Roman" w:cs="Times New Roman"/>
        </w:rPr>
        <w:t>2.tiff</w:t>
      </w:r>
    </w:p>
    <w:p w14:paraId="57A376AB" w14:textId="77777777" w:rsidR="00FF1FFE" w:rsidRPr="00FF1FFE" w:rsidRDefault="00FF1FFE" w:rsidP="00D45325">
      <w:pPr>
        <w:spacing w:line="240" w:lineRule="auto"/>
        <w:ind w:left="1440"/>
        <w:rPr>
          <w:rFonts w:ascii="Times New Roman" w:hAnsi="Times New Roman" w:cs="Times New Roman"/>
        </w:rPr>
      </w:pPr>
      <w:r w:rsidRPr="00FF1FFE">
        <w:rPr>
          <w:rFonts w:ascii="Times New Roman" w:hAnsi="Times New Roman" w:cs="Times New Roman"/>
        </w:rPr>
        <w:t>The above images have an inconsistent amount of characters causing the 2.tif to be written last.</w:t>
      </w:r>
    </w:p>
    <w:p w14:paraId="57A376AC" w14:textId="77777777" w:rsidR="00FF1FFE" w:rsidRPr="00FF1FFE" w:rsidRDefault="00FF1FFE" w:rsidP="00D45325">
      <w:pPr>
        <w:pStyle w:val="ListParagraph"/>
        <w:spacing w:line="240" w:lineRule="auto"/>
        <w:ind w:left="2160"/>
        <w:rPr>
          <w:rFonts w:ascii="Times New Roman" w:hAnsi="Times New Roman" w:cs="Times New Roman"/>
        </w:rPr>
      </w:pPr>
      <w:r w:rsidRPr="00FF1FFE">
        <w:rPr>
          <w:rFonts w:ascii="Times New Roman" w:hAnsi="Times New Roman" w:cs="Times New Roman"/>
        </w:rPr>
        <w:t>002.tiff</w:t>
      </w:r>
    </w:p>
    <w:p w14:paraId="57A376AD" w14:textId="77777777" w:rsidR="00FF1FFE" w:rsidRPr="00FF1FFE" w:rsidRDefault="00FF1FFE" w:rsidP="00D45325">
      <w:pPr>
        <w:pStyle w:val="ListParagraph"/>
        <w:spacing w:line="240" w:lineRule="auto"/>
        <w:ind w:left="2160"/>
        <w:rPr>
          <w:rFonts w:ascii="Times New Roman" w:hAnsi="Times New Roman" w:cs="Times New Roman"/>
        </w:rPr>
      </w:pPr>
      <w:r w:rsidRPr="00FF1FFE">
        <w:rPr>
          <w:rFonts w:ascii="Times New Roman" w:hAnsi="Times New Roman" w:cs="Times New Roman"/>
        </w:rPr>
        <w:t>010.tiff</w:t>
      </w:r>
    </w:p>
    <w:p w14:paraId="57A376AE" w14:textId="77777777" w:rsidR="00FF1FFE" w:rsidRPr="00FF1FFE" w:rsidRDefault="00FF1FFE" w:rsidP="00D45325">
      <w:pPr>
        <w:pStyle w:val="ListParagraph"/>
        <w:spacing w:line="240" w:lineRule="auto"/>
        <w:ind w:left="2160"/>
        <w:rPr>
          <w:rFonts w:ascii="Times New Roman" w:hAnsi="Times New Roman" w:cs="Times New Roman"/>
        </w:rPr>
      </w:pPr>
      <w:r w:rsidRPr="00FF1FFE">
        <w:rPr>
          <w:rFonts w:ascii="Times New Roman" w:hAnsi="Times New Roman" w:cs="Times New Roman"/>
        </w:rPr>
        <w:t>100.tiff</w:t>
      </w:r>
    </w:p>
    <w:p w14:paraId="57A376AF" w14:textId="77777777" w:rsidR="00FF1FFE" w:rsidRPr="00FF1FFE" w:rsidRDefault="00FF1FFE" w:rsidP="00D45325">
      <w:pPr>
        <w:pStyle w:val="ListParagraph"/>
        <w:spacing w:line="240" w:lineRule="auto"/>
        <w:ind w:left="1440"/>
        <w:rPr>
          <w:rFonts w:ascii="Times New Roman" w:hAnsi="Times New Roman" w:cs="Times New Roman"/>
        </w:rPr>
      </w:pPr>
      <w:r w:rsidRPr="00FF1FFE">
        <w:rPr>
          <w:rFonts w:ascii="Times New Roman" w:hAnsi="Times New Roman" w:cs="Times New Roman"/>
        </w:rPr>
        <w:t>These images have three characters each and will write to film in the correct order.</w:t>
      </w:r>
    </w:p>
    <w:p w14:paraId="57A376B0" w14:textId="77777777" w:rsidR="00FF1FFE" w:rsidRPr="00FF1FFE" w:rsidRDefault="00FF1FFE" w:rsidP="00D45325">
      <w:pPr>
        <w:pStyle w:val="ListParagraph"/>
        <w:spacing w:line="240" w:lineRule="auto"/>
        <w:rPr>
          <w:rFonts w:ascii="Times New Roman" w:hAnsi="Times New Roman" w:cs="Times New Roman"/>
        </w:rPr>
      </w:pPr>
    </w:p>
    <w:p w14:paraId="57A376B1" w14:textId="77777777" w:rsidR="00FF1FFE" w:rsidRPr="00FF1FFE" w:rsidRDefault="00FF1FFE" w:rsidP="00D45325">
      <w:pPr>
        <w:pStyle w:val="ListParagraph"/>
        <w:numPr>
          <w:ilvl w:val="0"/>
          <w:numId w:val="2"/>
        </w:numPr>
        <w:spacing w:line="240" w:lineRule="auto"/>
        <w:rPr>
          <w:rFonts w:ascii="Times New Roman" w:hAnsi="Times New Roman" w:cs="Times New Roman"/>
        </w:rPr>
      </w:pPr>
      <w:r w:rsidRPr="00FF1FFE">
        <w:rPr>
          <w:rFonts w:ascii="Times New Roman" w:hAnsi="Times New Roman" w:cs="Times New Roman"/>
        </w:rPr>
        <w:t>Non-numerical named images will be written in alphabetical order.  If alphabetical order is not desired, a numerical prefix to each file will be required.  For example:</w:t>
      </w:r>
    </w:p>
    <w:p w14:paraId="57A376B2" w14:textId="77777777" w:rsidR="00FF1FFE" w:rsidRPr="00FF1FFE" w:rsidRDefault="00FF1FFE" w:rsidP="00D45325">
      <w:pPr>
        <w:pStyle w:val="ListParagraph"/>
        <w:numPr>
          <w:ilvl w:val="2"/>
          <w:numId w:val="2"/>
        </w:numPr>
        <w:spacing w:line="240" w:lineRule="auto"/>
        <w:rPr>
          <w:rFonts w:ascii="Times New Roman" w:hAnsi="Times New Roman" w:cs="Times New Roman"/>
        </w:rPr>
      </w:pPr>
      <w:r w:rsidRPr="00FF1FFE">
        <w:rPr>
          <w:rFonts w:ascii="Times New Roman" w:hAnsi="Times New Roman" w:cs="Times New Roman"/>
        </w:rPr>
        <w:t>002 emails.tiff</w:t>
      </w:r>
    </w:p>
    <w:p w14:paraId="57A376B3" w14:textId="77777777" w:rsidR="00FF1FFE" w:rsidRPr="00FF1FFE" w:rsidRDefault="00FF1FFE" w:rsidP="00D45325">
      <w:pPr>
        <w:pStyle w:val="ListParagraph"/>
        <w:numPr>
          <w:ilvl w:val="2"/>
          <w:numId w:val="2"/>
        </w:numPr>
        <w:spacing w:line="240" w:lineRule="auto"/>
        <w:rPr>
          <w:rFonts w:ascii="Times New Roman" w:hAnsi="Times New Roman" w:cs="Times New Roman"/>
        </w:rPr>
      </w:pPr>
      <w:r w:rsidRPr="00FF1FFE">
        <w:rPr>
          <w:rFonts w:ascii="Times New Roman" w:hAnsi="Times New Roman" w:cs="Times New Roman"/>
        </w:rPr>
        <w:t>010 memos.tiff</w:t>
      </w:r>
    </w:p>
    <w:p w14:paraId="57A376B4" w14:textId="77777777" w:rsidR="00FF1FFE" w:rsidRPr="00FF1FFE" w:rsidRDefault="00FF1FFE" w:rsidP="00D45325">
      <w:pPr>
        <w:pStyle w:val="ListParagraph"/>
        <w:numPr>
          <w:ilvl w:val="2"/>
          <w:numId w:val="2"/>
        </w:numPr>
        <w:spacing w:line="240" w:lineRule="auto"/>
        <w:rPr>
          <w:rFonts w:ascii="Times New Roman" w:hAnsi="Times New Roman" w:cs="Times New Roman"/>
        </w:rPr>
      </w:pPr>
      <w:r w:rsidRPr="00FF1FFE">
        <w:rPr>
          <w:rFonts w:ascii="Times New Roman" w:hAnsi="Times New Roman" w:cs="Times New Roman"/>
        </w:rPr>
        <w:t>100 contracts.tiff</w:t>
      </w:r>
    </w:p>
    <w:p w14:paraId="57A376B5" w14:textId="77777777" w:rsidR="00FF1FFE" w:rsidRPr="00FF1FFE" w:rsidRDefault="00FF1FFE" w:rsidP="00D45325">
      <w:pPr>
        <w:pStyle w:val="ListParagraph"/>
        <w:numPr>
          <w:ilvl w:val="0"/>
          <w:numId w:val="2"/>
        </w:numPr>
        <w:spacing w:line="240" w:lineRule="auto"/>
        <w:rPr>
          <w:rFonts w:ascii="Times New Roman" w:hAnsi="Times New Roman" w:cs="Times New Roman"/>
        </w:rPr>
      </w:pPr>
      <w:r w:rsidRPr="00FF1FFE">
        <w:rPr>
          <w:rFonts w:ascii="Times New Roman" w:hAnsi="Times New Roman" w:cs="Times New Roman"/>
        </w:rPr>
        <w:t>If there are images with numerical names and non-numerical names, the numerical will write first, followed by the non-numeric in alphabetical order.  For example:</w:t>
      </w:r>
    </w:p>
    <w:p w14:paraId="57A376B6" w14:textId="77777777" w:rsidR="00FF1FFE" w:rsidRPr="00FF1FFE" w:rsidRDefault="00FF1FFE" w:rsidP="00D45325">
      <w:pPr>
        <w:pStyle w:val="ListParagraph"/>
        <w:numPr>
          <w:ilvl w:val="2"/>
          <w:numId w:val="2"/>
        </w:numPr>
        <w:spacing w:line="240" w:lineRule="auto"/>
        <w:rPr>
          <w:rFonts w:ascii="Times New Roman" w:hAnsi="Times New Roman" w:cs="Times New Roman"/>
        </w:rPr>
      </w:pPr>
      <w:r w:rsidRPr="00FF1FFE">
        <w:rPr>
          <w:rFonts w:ascii="Times New Roman" w:hAnsi="Times New Roman" w:cs="Times New Roman"/>
        </w:rPr>
        <w:t>002 emails.tiff</w:t>
      </w:r>
    </w:p>
    <w:p w14:paraId="57A376B7" w14:textId="77777777" w:rsidR="00FF1FFE" w:rsidRPr="00FF1FFE" w:rsidRDefault="00FF1FFE" w:rsidP="00D45325">
      <w:pPr>
        <w:pStyle w:val="ListParagraph"/>
        <w:numPr>
          <w:ilvl w:val="2"/>
          <w:numId w:val="2"/>
        </w:numPr>
        <w:spacing w:line="240" w:lineRule="auto"/>
        <w:rPr>
          <w:rFonts w:ascii="Times New Roman" w:hAnsi="Times New Roman" w:cs="Times New Roman"/>
        </w:rPr>
      </w:pPr>
      <w:r w:rsidRPr="00FF1FFE">
        <w:rPr>
          <w:rFonts w:ascii="Times New Roman" w:hAnsi="Times New Roman" w:cs="Times New Roman"/>
        </w:rPr>
        <w:t>010 memos.tiff</w:t>
      </w:r>
    </w:p>
    <w:p w14:paraId="57A376B8" w14:textId="77777777" w:rsidR="00FF1FFE" w:rsidRPr="00FF1FFE" w:rsidRDefault="00FF1FFE" w:rsidP="00D45325">
      <w:pPr>
        <w:pStyle w:val="ListParagraph"/>
        <w:numPr>
          <w:ilvl w:val="2"/>
          <w:numId w:val="2"/>
        </w:numPr>
        <w:spacing w:line="240" w:lineRule="auto"/>
        <w:rPr>
          <w:rFonts w:ascii="Times New Roman" w:hAnsi="Times New Roman" w:cs="Times New Roman"/>
        </w:rPr>
      </w:pPr>
      <w:r w:rsidRPr="00FF1FFE">
        <w:rPr>
          <w:rFonts w:ascii="Times New Roman" w:hAnsi="Times New Roman" w:cs="Times New Roman"/>
        </w:rPr>
        <w:t>100 contracts.tiff</w:t>
      </w:r>
    </w:p>
    <w:p w14:paraId="57A376B9" w14:textId="77777777" w:rsidR="00FF1FFE" w:rsidRPr="00FF1FFE" w:rsidRDefault="00FF1FFE" w:rsidP="00D45325">
      <w:pPr>
        <w:pStyle w:val="ListParagraph"/>
        <w:numPr>
          <w:ilvl w:val="2"/>
          <w:numId w:val="2"/>
        </w:numPr>
        <w:spacing w:line="240" w:lineRule="auto"/>
        <w:rPr>
          <w:rFonts w:ascii="Times New Roman" w:hAnsi="Times New Roman" w:cs="Times New Roman"/>
        </w:rPr>
      </w:pPr>
      <w:r w:rsidRPr="00FF1FFE">
        <w:rPr>
          <w:rFonts w:ascii="Times New Roman" w:hAnsi="Times New Roman" w:cs="Times New Roman"/>
        </w:rPr>
        <w:t>expenses.tiff</w:t>
      </w:r>
    </w:p>
    <w:p w14:paraId="57A376BA" w14:textId="77777777" w:rsidR="00FF1FFE" w:rsidRPr="00FF1FFE" w:rsidRDefault="00FF1FFE" w:rsidP="00D45325">
      <w:pPr>
        <w:pStyle w:val="ListParagraph"/>
        <w:numPr>
          <w:ilvl w:val="2"/>
          <w:numId w:val="2"/>
        </w:numPr>
        <w:spacing w:line="240" w:lineRule="auto"/>
        <w:rPr>
          <w:rFonts w:ascii="Times New Roman" w:hAnsi="Times New Roman" w:cs="Times New Roman"/>
        </w:rPr>
      </w:pPr>
      <w:r w:rsidRPr="00FF1FFE">
        <w:rPr>
          <w:rFonts w:ascii="Times New Roman" w:hAnsi="Times New Roman" w:cs="Times New Roman"/>
        </w:rPr>
        <w:t>reports.tiff</w:t>
      </w:r>
    </w:p>
    <w:p w14:paraId="57A376BB" w14:textId="77777777" w:rsidR="0071771E" w:rsidRPr="00FF1FFE" w:rsidRDefault="00FF1FFE" w:rsidP="00D45325">
      <w:pPr>
        <w:pStyle w:val="ListParagraph"/>
        <w:numPr>
          <w:ilvl w:val="2"/>
          <w:numId w:val="2"/>
        </w:numPr>
        <w:spacing w:line="240" w:lineRule="auto"/>
        <w:rPr>
          <w:rFonts w:ascii="Times New Roman" w:hAnsi="Times New Roman" w:cs="Times New Roman"/>
        </w:rPr>
      </w:pPr>
      <w:r w:rsidRPr="00FF1FFE">
        <w:rPr>
          <w:rFonts w:ascii="Times New Roman" w:hAnsi="Times New Roman" w:cs="Times New Roman"/>
        </w:rPr>
        <w:t xml:space="preserve">sales.tiff     </w:t>
      </w:r>
    </w:p>
    <w:p w14:paraId="57A376BC" w14:textId="77777777" w:rsidR="00246CE8" w:rsidRPr="00FF1FFE" w:rsidRDefault="00246CE8" w:rsidP="00D45325">
      <w:pPr>
        <w:spacing w:line="240" w:lineRule="auto"/>
        <w:rPr>
          <w:rFonts w:ascii="Times New Roman" w:hAnsi="Times New Roman" w:cs="Times New Roman"/>
          <w:b/>
        </w:rPr>
      </w:pPr>
      <w:r w:rsidRPr="00FF1FFE">
        <w:rPr>
          <w:rFonts w:ascii="Times New Roman" w:hAnsi="Times New Roman" w:cs="Times New Roman"/>
          <w:b/>
        </w:rPr>
        <w:t>Image Resolution</w:t>
      </w:r>
      <w:r w:rsidR="00FF1FFE">
        <w:rPr>
          <w:rFonts w:ascii="Times New Roman" w:hAnsi="Times New Roman" w:cs="Times New Roman"/>
          <w:b/>
        </w:rPr>
        <w:t>/ Quality</w:t>
      </w:r>
    </w:p>
    <w:p w14:paraId="57A376BD" w14:textId="77777777" w:rsidR="00246CE8" w:rsidRPr="00FF1FFE" w:rsidRDefault="00246CE8" w:rsidP="00D45325">
      <w:pPr>
        <w:pStyle w:val="ListParagraph"/>
        <w:numPr>
          <w:ilvl w:val="0"/>
          <w:numId w:val="2"/>
        </w:numPr>
        <w:spacing w:line="240" w:lineRule="auto"/>
        <w:rPr>
          <w:rFonts w:ascii="Times New Roman" w:hAnsi="Times New Roman" w:cs="Times New Roman"/>
        </w:rPr>
      </w:pPr>
      <w:r w:rsidRPr="00FF1FFE">
        <w:rPr>
          <w:rFonts w:ascii="Times New Roman" w:hAnsi="Times New Roman" w:cs="Times New Roman"/>
        </w:rPr>
        <w:t xml:space="preserve">Images should have a minimum resolution of 300 dpi.  A higher dpi </w:t>
      </w:r>
      <w:r w:rsidR="005112B8" w:rsidRPr="00FF1FFE">
        <w:rPr>
          <w:rFonts w:ascii="Times New Roman" w:hAnsi="Times New Roman" w:cs="Times New Roman"/>
        </w:rPr>
        <w:t xml:space="preserve">is acceptable but not usually necessary.  Our suggestion is for text-only documents to be captured at 300 dpi and documents with images be captured around 400-600 dpi.  The resolution of the microfilm is determined by the documents initial scan, as the archive writers can only replicate quality, not improve it.  </w:t>
      </w:r>
    </w:p>
    <w:p w14:paraId="57A376BE" w14:textId="77777777" w:rsidR="00303378" w:rsidRPr="00FF1FFE" w:rsidRDefault="00246CE8" w:rsidP="00D45325">
      <w:pPr>
        <w:pStyle w:val="ListParagraph"/>
        <w:numPr>
          <w:ilvl w:val="0"/>
          <w:numId w:val="2"/>
        </w:numPr>
        <w:spacing w:line="240" w:lineRule="auto"/>
        <w:rPr>
          <w:rFonts w:ascii="Times New Roman" w:hAnsi="Times New Roman" w:cs="Times New Roman"/>
        </w:rPr>
      </w:pPr>
      <w:r w:rsidRPr="00FF1FFE">
        <w:rPr>
          <w:rFonts w:ascii="Times New Roman" w:hAnsi="Times New Roman" w:cs="Times New Roman"/>
        </w:rPr>
        <w:t>If usi</w:t>
      </w:r>
      <w:r w:rsidR="00303378" w:rsidRPr="00FF1FFE">
        <w:rPr>
          <w:rFonts w:ascii="Times New Roman" w:hAnsi="Times New Roman" w:cs="Times New Roman"/>
        </w:rPr>
        <w:t xml:space="preserve">ng a scanner to </w:t>
      </w:r>
      <w:r w:rsidR="005112B8" w:rsidRPr="00FF1FFE">
        <w:rPr>
          <w:rFonts w:ascii="Times New Roman" w:hAnsi="Times New Roman" w:cs="Times New Roman"/>
        </w:rPr>
        <w:t>self-</w:t>
      </w:r>
      <w:r w:rsidR="00303378" w:rsidRPr="00FF1FFE">
        <w:rPr>
          <w:rFonts w:ascii="Times New Roman" w:hAnsi="Times New Roman" w:cs="Times New Roman"/>
        </w:rPr>
        <w:t>produce</w:t>
      </w:r>
      <w:r w:rsidR="005112B8" w:rsidRPr="00FF1FFE">
        <w:rPr>
          <w:rFonts w:ascii="Times New Roman" w:hAnsi="Times New Roman" w:cs="Times New Roman"/>
        </w:rPr>
        <w:t xml:space="preserve"> digital images, agencies should crop any excessive space surrounding the images.</w:t>
      </w:r>
    </w:p>
    <w:p w14:paraId="57A376BF" w14:textId="77777777" w:rsidR="00D60285" w:rsidRPr="00FF1FFE" w:rsidRDefault="00D60285" w:rsidP="00D45325">
      <w:pPr>
        <w:pStyle w:val="ListParagraph"/>
        <w:numPr>
          <w:ilvl w:val="0"/>
          <w:numId w:val="2"/>
        </w:numPr>
        <w:spacing w:line="240" w:lineRule="auto"/>
        <w:rPr>
          <w:rFonts w:ascii="Times New Roman" w:hAnsi="Times New Roman" w:cs="Times New Roman"/>
        </w:rPr>
      </w:pPr>
      <w:r w:rsidRPr="00FF1FFE">
        <w:rPr>
          <w:rFonts w:ascii="Times New Roman" w:hAnsi="Times New Roman" w:cs="Times New Roman"/>
        </w:rPr>
        <w:t>The quality of the microfilm is control</w:t>
      </w:r>
      <w:r w:rsidR="00894321">
        <w:rPr>
          <w:rFonts w:ascii="Times New Roman" w:hAnsi="Times New Roman" w:cs="Times New Roman"/>
        </w:rPr>
        <w:t>led at the point of scanning.  As a result, a</w:t>
      </w:r>
      <w:r w:rsidRPr="00FF1FFE">
        <w:rPr>
          <w:rFonts w:ascii="Times New Roman" w:hAnsi="Times New Roman" w:cs="Times New Roman"/>
        </w:rPr>
        <w:t xml:space="preserve">ll images need to be </w:t>
      </w:r>
      <w:proofErr w:type="spellStart"/>
      <w:r w:rsidR="00894321">
        <w:rPr>
          <w:rFonts w:ascii="Times New Roman" w:hAnsi="Times New Roman" w:cs="Times New Roman"/>
        </w:rPr>
        <w:t>deskewed</w:t>
      </w:r>
      <w:proofErr w:type="spellEnd"/>
      <w:r w:rsidR="00894321">
        <w:rPr>
          <w:rFonts w:ascii="Times New Roman" w:hAnsi="Times New Roman" w:cs="Times New Roman"/>
        </w:rPr>
        <w:t xml:space="preserve"> as much as possible</w:t>
      </w:r>
      <w:r w:rsidRPr="00FF1FFE">
        <w:rPr>
          <w:rFonts w:ascii="Times New Roman" w:hAnsi="Times New Roman" w:cs="Times New Roman"/>
        </w:rPr>
        <w:t xml:space="preserve"> and the correct dpi for the best microfilm.</w:t>
      </w:r>
    </w:p>
    <w:p w14:paraId="57A376C0" w14:textId="77777777" w:rsidR="00402961" w:rsidRDefault="00402961" w:rsidP="00D45325">
      <w:pPr>
        <w:spacing w:line="240" w:lineRule="auto"/>
        <w:rPr>
          <w:rFonts w:ascii="Times New Roman" w:hAnsi="Times New Roman" w:cs="Times New Roman"/>
          <w:b/>
        </w:rPr>
      </w:pPr>
    </w:p>
    <w:p w14:paraId="57A376C1" w14:textId="77777777" w:rsidR="005112B8" w:rsidRPr="00FF1FFE" w:rsidRDefault="005112B8" w:rsidP="00D45325">
      <w:pPr>
        <w:spacing w:line="240" w:lineRule="auto"/>
        <w:rPr>
          <w:rFonts w:ascii="Times New Roman" w:hAnsi="Times New Roman" w:cs="Times New Roman"/>
          <w:b/>
        </w:rPr>
      </w:pPr>
      <w:r w:rsidRPr="00FF1FFE">
        <w:rPr>
          <w:rFonts w:ascii="Times New Roman" w:hAnsi="Times New Roman" w:cs="Times New Roman"/>
          <w:b/>
        </w:rPr>
        <w:lastRenderedPageBreak/>
        <w:t>Image Orientation</w:t>
      </w:r>
    </w:p>
    <w:p w14:paraId="57A376C2" w14:textId="77777777" w:rsidR="00210B13" w:rsidRPr="00FF1FFE" w:rsidRDefault="005112B8" w:rsidP="00D45325">
      <w:pPr>
        <w:pStyle w:val="ListParagraph"/>
        <w:numPr>
          <w:ilvl w:val="0"/>
          <w:numId w:val="2"/>
        </w:numPr>
        <w:spacing w:line="240" w:lineRule="auto"/>
        <w:rPr>
          <w:rFonts w:ascii="Times New Roman" w:hAnsi="Times New Roman" w:cs="Times New Roman"/>
        </w:rPr>
      </w:pPr>
      <w:r w:rsidRPr="00FF1FFE">
        <w:rPr>
          <w:rFonts w:ascii="Times New Roman" w:hAnsi="Times New Roman" w:cs="Times New Roman"/>
        </w:rPr>
        <w:t xml:space="preserve">All files should be captured at eye readable level.  </w:t>
      </w:r>
    </w:p>
    <w:p w14:paraId="57A376C3" w14:textId="77777777" w:rsidR="005112B8" w:rsidRPr="00FF1FFE" w:rsidRDefault="00210B13" w:rsidP="00D45325">
      <w:pPr>
        <w:pStyle w:val="ListParagraph"/>
        <w:numPr>
          <w:ilvl w:val="0"/>
          <w:numId w:val="2"/>
        </w:numPr>
        <w:spacing w:line="240" w:lineRule="auto"/>
        <w:rPr>
          <w:rFonts w:ascii="Times New Roman" w:hAnsi="Times New Roman" w:cs="Times New Roman"/>
        </w:rPr>
      </w:pPr>
      <w:r w:rsidRPr="00FF1FFE">
        <w:rPr>
          <w:rFonts w:ascii="Times New Roman" w:hAnsi="Times New Roman" w:cs="Times New Roman"/>
        </w:rPr>
        <w:t>There are instances where an image should be rotated 90 degrees counter-clockwise</w:t>
      </w:r>
    </w:p>
    <w:p w14:paraId="57A376C4" w14:textId="77777777" w:rsidR="00210B13" w:rsidRPr="00FF1FFE" w:rsidRDefault="00210B13" w:rsidP="00D45325">
      <w:pPr>
        <w:pStyle w:val="ListParagraph"/>
        <w:numPr>
          <w:ilvl w:val="1"/>
          <w:numId w:val="2"/>
        </w:numPr>
        <w:spacing w:line="240" w:lineRule="auto"/>
        <w:rPr>
          <w:rFonts w:ascii="Times New Roman" w:hAnsi="Times New Roman" w:cs="Times New Roman"/>
        </w:rPr>
      </w:pPr>
      <w:r w:rsidRPr="00FF1FFE">
        <w:rPr>
          <w:rFonts w:ascii="Times New Roman" w:hAnsi="Times New Roman" w:cs="Times New Roman"/>
        </w:rPr>
        <w:t>The files are eye-readable at a landscape orientation</w:t>
      </w:r>
    </w:p>
    <w:p w14:paraId="57A376C5" w14:textId="77777777" w:rsidR="00C00937" w:rsidRPr="00C00937" w:rsidRDefault="00DD44B0" w:rsidP="00C00937">
      <w:pPr>
        <w:pStyle w:val="ListParagraph"/>
        <w:numPr>
          <w:ilvl w:val="1"/>
          <w:numId w:val="2"/>
        </w:numPr>
        <w:spacing w:line="240" w:lineRule="auto"/>
        <w:rPr>
          <w:rFonts w:ascii="Times New Roman" w:hAnsi="Times New Roman" w:cs="Times New Roman"/>
        </w:rPr>
      </w:pPr>
      <w:r w:rsidRPr="00FF1FFE">
        <w:rPr>
          <w:rFonts w:ascii="Times New Roman" w:hAnsi="Times New Roman" w:cs="Times New Roman"/>
        </w:rPr>
        <w:t>For 16mm film, t</w:t>
      </w:r>
      <w:r w:rsidR="00210B13" w:rsidRPr="00FF1FFE">
        <w:rPr>
          <w:rFonts w:ascii="Times New Roman" w:hAnsi="Times New Roman" w:cs="Times New Roman"/>
        </w:rPr>
        <w:t xml:space="preserve">he width of the document is wider than 8.5” and </w:t>
      </w:r>
      <w:r w:rsidR="00D60285" w:rsidRPr="00FF1FFE">
        <w:rPr>
          <w:rFonts w:ascii="Times New Roman" w:hAnsi="Times New Roman" w:cs="Times New Roman"/>
        </w:rPr>
        <w:t>wider than the height</w:t>
      </w:r>
    </w:p>
    <w:p w14:paraId="57A376C6" w14:textId="77777777" w:rsidR="00C00937" w:rsidRDefault="001346F3" w:rsidP="00D45325">
      <w:pPr>
        <w:spacing w:line="240" w:lineRule="auto"/>
        <w:rPr>
          <w:rFonts w:ascii="Times New Roman" w:hAnsi="Times New Roman" w:cs="Times New Roman"/>
          <w:b/>
        </w:rPr>
      </w:pPr>
      <w:r>
        <w:rPr>
          <w:rFonts w:ascii="Times New Roman" w:hAnsi="Times New Roman" w:cs="Times New Roman"/>
          <w:b/>
          <w:noProof/>
        </w:rPr>
        <w:drawing>
          <wp:anchor distT="0" distB="0" distL="114300" distR="114300" simplePos="0" relativeHeight="251660288" behindDoc="1" locked="0" layoutInCell="1" allowOverlap="1" wp14:anchorId="57A376D6" wp14:editId="57A376D7">
            <wp:simplePos x="0" y="0"/>
            <wp:positionH relativeFrom="column">
              <wp:posOffset>-66675</wp:posOffset>
            </wp:positionH>
            <wp:positionV relativeFrom="paragraph">
              <wp:posOffset>198120</wp:posOffset>
            </wp:positionV>
            <wp:extent cx="3200400" cy="18002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iginal Files 2.JPG"/>
                    <pic:cNvPicPr/>
                  </pic:nvPicPr>
                  <pic:blipFill>
                    <a:blip r:embed="rId6">
                      <a:extLst>
                        <a:ext uri="{28A0092B-C50C-407E-A947-70E740481C1C}">
                          <a14:useLocalDpi xmlns:a14="http://schemas.microsoft.com/office/drawing/2010/main" val="0"/>
                        </a:ext>
                      </a:extLst>
                    </a:blip>
                    <a:stretch>
                      <a:fillRect/>
                    </a:stretch>
                  </pic:blipFill>
                  <pic:spPr>
                    <a:xfrm>
                      <a:off x="0" y="0"/>
                      <a:ext cx="3200400" cy="1800225"/>
                    </a:xfrm>
                    <a:prstGeom prst="rect">
                      <a:avLst/>
                    </a:prstGeom>
                  </pic:spPr>
                </pic:pic>
              </a:graphicData>
            </a:graphic>
            <wp14:sizeRelH relativeFrom="page">
              <wp14:pctWidth>0</wp14:pctWidth>
            </wp14:sizeRelH>
            <wp14:sizeRelV relativeFrom="page">
              <wp14:pctHeight>0</wp14:pctHeight>
            </wp14:sizeRelV>
          </wp:anchor>
        </w:drawing>
      </w:r>
      <w:r w:rsidR="00C00937">
        <w:rPr>
          <w:rFonts w:ascii="Times New Roman" w:hAnsi="Times New Roman" w:cs="Times New Roman"/>
          <w:noProof/>
        </w:rPr>
        <w:drawing>
          <wp:anchor distT="0" distB="0" distL="114300" distR="114300" simplePos="0" relativeHeight="251659264" behindDoc="1" locked="0" layoutInCell="1" allowOverlap="1" wp14:anchorId="57A376D8" wp14:editId="57A376D9">
            <wp:simplePos x="0" y="0"/>
            <wp:positionH relativeFrom="column">
              <wp:posOffset>3429000</wp:posOffset>
            </wp:positionH>
            <wp:positionV relativeFrom="paragraph">
              <wp:posOffset>205740</wp:posOffset>
            </wp:positionV>
            <wp:extent cx="3152775" cy="19240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rected Files.JPG"/>
                    <pic:cNvPicPr/>
                  </pic:nvPicPr>
                  <pic:blipFill>
                    <a:blip r:embed="rId7">
                      <a:extLst>
                        <a:ext uri="{28A0092B-C50C-407E-A947-70E740481C1C}">
                          <a14:useLocalDpi xmlns:a14="http://schemas.microsoft.com/office/drawing/2010/main" val="0"/>
                        </a:ext>
                      </a:extLst>
                    </a:blip>
                    <a:stretch>
                      <a:fillRect/>
                    </a:stretch>
                  </pic:blipFill>
                  <pic:spPr>
                    <a:xfrm>
                      <a:off x="0" y="0"/>
                      <a:ext cx="3152775" cy="1924050"/>
                    </a:xfrm>
                    <a:prstGeom prst="rect">
                      <a:avLst/>
                    </a:prstGeom>
                  </pic:spPr>
                </pic:pic>
              </a:graphicData>
            </a:graphic>
            <wp14:sizeRelH relativeFrom="page">
              <wp14:pctWidth>0</wp14:pctWidth>
            </wp14:sizeRelH>
            <wp14:sizeRelV relativeFrom="page">
              <wp14:pctHeight>0</wp14:pctHeight>
            </wp14:sizeRelV>
          </wp:anchor>
        </w:drawing>
      </w:r>
    </w:p>
    <w:p w14:paraId="57A376C7" w14:textId="77777777" w:rsidR="00C00937" w:rsidRDefault="00C00937" w:rsidP="00D45325">
      <w:pPr>
        <w:spacing w:line="240" w:lineRule="auto"/>
        <w:rPr>
          <w:rFonts w:ascii="Times New Roman" w:hAnsi="Times New Roman" w:cs="Times New Roman"/>
          <w:b/>
        </w:rPr>
      </w:pPr>
    </w:p>
    <w:p w14:paraId="57A376C8" w14:textId="77777777" w:rsidR="00C00937" w:rsidRDefault="00C00937" w:rsidP="00D45325">
      <w:pPr>
        <w:spacing w:line="240" w:lineRule="auto"/>
        <w:rPr>
          <w:rFonts w:ascii="Times New Roman" w:hAnsi="Times New Roman" w:cs="Times New Roman"/>
          <w:b/>
        </w:rPr>
      </w:pPr>
    </w:p>
    <w:p w14:paraId="57A376C9" w14:textId="77777777" w:rsidR="00C00937" w:rsidRDefault="001346F3" w:rsidP="001346F3">
      <w:pPr>
        <w:tabs>
          <w:tab w:val="left" w:pos="2610"/>
        </w:tabs>
        <w:spacing w:line="240" w:lineRule="auto"/>
        <w:rPr>
          <w:rFonts w:ascii="Times New Roman" w:hAnsi="Times New Roman" w:cs="Times New Roman"/>
          <w:b/>
        </w:rPr>
      </w:pPr>
      <w:r>
        <w:rPr>
          <w:rFonts w:ascii="Times New Roman" w:hAnsi="Times New Roman" w:cs="Times New Roman"/>
          <w:b/>
        </w:rPr>
        <w:tab/>
      </w:r>
    </w:p>
    <w:p w14:paraId="57A376CA" w14:textId="77777777" w:rsidR="00C00937" w:rsidRDefault="00C00937" w:rsidP="00D45325">
      <w:pPr>
        <w:spacing w:line="240" w:lineRule="auto"/>
        <w:rPr>
          <w:rFonts w:ascii="Times New Roman" w:hAnsi="Times New Roman" w:cs="Times New Roman"/>
          <w:b/>
        </w:rPr>
      </w:pPr>
    </w:p>
    <w:p w14:paraId="57A376CB" w14:textId="77777777" w:rsidR="00C00937" w:rsidRDefault="00C00937" w:rsidP="00D45325">
      <w:pPr>
        <w:spacing w:line="240" w:lineRule="auto"/>
        <w:rPr>
          <w:rFonts w:ascii="Times New Roman" w:hAnsi="Times New Roman" w:cs="Times New Roman"/>
          <w:b/>
        </w:rPr>
      </w:pPr>
    </w:p>
    <w:p w14:paraId="57A376CC" w14:textId="77777777" w:rsidR="00C00937" w:rsidRDefault="00C00937" w:rsidP="00D45325">
      <w:pPr>
        <w:spacing w:line="240" w:lineRule="auto"/>
        <w:rPr>
          <w:rFonts w:ascii="Times New Roman" w:hAnsi="Times New Roman" w:cs="Times New Roman"/>
          <w:b/>
        </w:rPr>
      </w:pPr>
    </w:p>
    <w:p w14:paraId="57A376CD" w14:textId="77777777" w:rsidR="00C00937" w:rsidRDefault="00C00937" w:rsidP="00D45325">
      <w:pPr>
        <w:spacing w:line="240" w:lineRule="auto"/>
        <w:rPr>
          <w:rFonts w:ascii="Times New Roman" w:hAnsi="Times New Roman" w:cs="Times New Roman"/>
          <w:b/>
        </w:rPr>
      </w:pPr>
    </w:p>
    <w:p w14:paraId="57A376CE" w14:textId="77777777" w:rsidR="00C00937" w:rsidRDefault="00C00937" w:rsidP="00D45325">
      <w:pPr>
        <w:spacing w:line="240" w:lineRule="auto"/>
        <w:rPr>
          <w:rFonts w:ascii="Times New Roman" w:hAnsi="Times New Roman" w:cs="Times New Roman"/>
          <w:b/>
        </w:rPr>
      </w:pPr>
    </w:p>
    <w:p w14:paraId="57A376CF" w14:textId="77777777" w:rsidR="00FF1FFE" w:rsidRPr="00077F82" w:rsidRDefault="00077F82" w:rsidP="00D45325">
      <w:pPr>
        <w:spacing w:line="240" w:lineRule="auto"/>
        <w:rPr>
          <w:rFonts w:ascii="Times New Roman" w:hAnsi="Times New Roman" w:cs="Times New Roman"/>
          <w:b/>
        </w:rPr>
      </w:pPr>
      <w:r w:rsidRPr="00077F82">
        <w:rPr>
          <w:rFonts w:ascii="Times New Roman" w:hAnsi="Times New Roman" w:cs="Times New Roman"/>
          <w:b/>
        </w:rPr>
        <w:t>Transferring Files for Conversion</w:t>
      </w:r>
    </w:p>
    <w:p w14:paraId="57A376D0" w14:textId="77777777" w:rsidR="00077F82" w:rsidRDefault="00077F82" w:rsidP="00D45325">
      <w:pPr>
        <w:spacing w:line="240" w:lineRule="auto"/>
        <w:rPr>
          <w:rFonts w:ascii="Times New Roman" w:hAnsi="Times New Roman" w:cs="Times New Roman"/>
        </w:rPr>
      </w:pPr>
      <w:r>
        <w:rPr>
          <w:rFonts w:ascii="Times New Roman" w:hAnsi="Times New Roman" w:cs="Times New Roman"/>
        </w:rPr>
        <w:t xml:space="preserve">Agencies should contact the IARA Imaging Lab to discuss the best way to transfer </w:t>
      </w:r>
      <w:r w:rsidR="009E0C0E">
        <w:rPr>
          <w:rFonts w:ascii="Times New Roman" w:hAnsi="Times New Roman" w:cs="Times New Roman"/>
        </w:rPr>
        <w:t>digital files.</w:t>
      </w:r>
      <w:r>
        <w:rPr>
          <w:rFonts w:ascii="Times New Roman" w:hAnsi="Times New Roman" w:cs="Times New Roman"/>
        </w:rPr>
        <w:t xml:space="preserve">  Best practice is to use a secure File Sharing Program.  Secure cloud sha</w:t>
      </w:r>
      <w:r w:rsidR="009D36A5">
        <w:rPr>
          <w:rFonts w:ascii="Times New Roman" w:hAnsi="Times New Roman" w:cs="Times New Roman"/>
        </w:rPr>
        <w:t>ring programs such as Office 365</w:t>
      </w:r>
      <w:r>
        <w:rPr>
          <w:rFonts w:ascii="Times New Roman" w:hAnsi="Times New Roman" w:cs="Times New Roman"/>
        </w:rPr>
        <w:t xml:space="preserve"> and Syncplicity are also a preferable option.  If an agency must send a CD or external drive it is suggested that they are encrypted with a password.</w:t>
      </w:r>
    </w:p>
    <w:p w14:paraId="57A376D1" w14:textId="77777777" w:rsidR="009E3C60" w:rsidRDefault="009E3C60" w:rsidP="00D45325">
      <w:pPr>
        <w:spacing w:line="240" w:lineRule="auto"/>
        <w:rPr>
          <w:rFonts w:ascii="Times New Roman" w:hAnsi="Times New Roman" w:cs="Times New Roman"/>
        </w:rPr>
      </w:pPr>
    </w:p>
    <w:p w14:paraId="57A376D2" w14:textId="77777777" w:rsidR="009E3C60" w:rsidRDefault="009E3C60" w:rsidP="00D45325">
      <w:pPr>
        <w:spacing w:line="240" w:lineRule="auto"/>
        <w:rPr>
          <w:rFonts w:ascii="Times New Roman" w:hAnsi="Times New Roman" w:cs="Times New Roman"/>
        </w:rPr>
      </w:pPr>
    </w:p>
    <w:p w14:paraId="57A376D3" w14:textId="77777777" w:rsidR="009E3C60" w:rsidRPr="00FF1FFE" w:rsidRDefault="009E3C60" w:rsidP="00D45325">
      <w:pPr>
        <w:spacing w:line="240" w:lineRule="auto"/>
        <w:rPr>
          <w:rFonts w:ascii="Times New Roman" w:hAnsi="Times New Roman" w:cs="Times New Roman"/>
        </w:rPr>
      </w:pPr>
    </w:p>
    <w:sectPr w:rsidR="009E3C60" w:rsidRPr="00FF1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835A2"/>
    <w:multiLevelType w:val="hybridMultilevel"/>
    <w:tmpl w:val="85EC298A"/>
    <w:lvl w:ilvl="0" w:tplc="5E94EF7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85B5A"/>
    <w:multiLevelType w:val="hybridMultilevel"/>
    <w:tmpl w:val="57AE383A"/>
    <w:lvl w:ilvl="0" w:tplc="FD4E65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0744E1"/>
    <w:multiLevelType w:val="hybridMultilevel"/>
    <w:tmpl w:val="E710E0FA"/>
    <w:lvl w:ilvl="0" w:tplc="65DC175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5F"/>
    <w:rsid w:val="000645D2"/>
    <w:rsid w:val="00077F82"/>
    <w:rsid w:val="000D035F"/>
    <w:rsid w:val="001346F3"/>
    <w:rsid w:val="00210B13"/>
    <w:rsid w:val="00246CE8"/>
    <w:rsid w:val="002570C1"/>
    <w:rsid w:val="002B54FC"/>
    <w:rsid w:val="00303378"/>
    <w:rsid w:val="00402961"/>
    <w:rsid w:val="004E2ED3"/>
    <w:rsid w:val="005112B8"/>
    <w:rsid w:val="00631A0A"/>
    <w:rsid w:val="006507FB"/>
    <w:rsid w:val="0068240D"/>
    <w:rsid w:val="0071771E"/>
    <w:rsid w:val="00733DC0"/>
    <w:rsid w:val="00744849"/>
    <w:rsid w:val="00755C74"/>
    <w:rsid w:val="00756BAD"/>
    <w:rsid w:val="00894321"/>
    <w:rsid w:val="008B7A9E"/>
    <w:rsid w:val="009145B3"/>
    <w:rsid w:val="009D36A5"/>
    <w:rsid w:val="009E0C0E"/>
    <w:rsid w:val="009E3C60"/>
    <w:rsid w:val="00AB57F1"/>
    <w:rsid w:val="00B35B8D"/>
    <w:rsid w:val="00BB2B79"/>
    <w:rsid w:val="00C00937"/>
    <w:rsid w:val="00CB3255"/>
    <w:rsid w:val="00CC3A60"/>
    <w:rsid w:val="00D34802"/>
    <w:rsid w:val="00D45325"/>
    <w:rsid w:val="00D54A9B"/>
    <w:rsid w:val="00D60285"/>
    <w:rsid w:val="00D65601"/>
    <w:rsid w:val="00DC221D"/>
    <w:rsid w:val="00DD44B0"/>
    <w:rsid w:val="00FF1FFE"/>
    <w:rsid w:val="00FF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7682"/>
  <w15:chartTrackingRefBased/>
  <w15:docId w15:val="{F930A2E4-1291-4D00-BC82-085E1A6E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1260</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Ben</dc:creator>
  <cp:keywords/>
  <dc:description/>
  <cp:lastModifiedBy>Richardson, Ben</cp:lastModifiedBy>
  <cp:revision>25</cp:revision>
  <dcterms:created xsi:type="dcterms:W3CDTF">2020-02-12T13:14:00Z</dcterms:created>
  <dcterms:modified xsi:type="dcterms:W3CDTF">2020-10-14T18:40:00Z</dcterms:modified>
</cp:coreProperties>
</file>