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87E2" w14:textId="15582843" w:rsidR="008E35DF" w:rsidRPr="00A016BE" w:rsidRDefault="009C7485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Cs w:val="52"/>
        </w:rPr>
        <w:drawing>
          <wp:anchor distT="0" distB="0" distL="114300" distR="114300" simplePos="0" relativeHeight="251662336" behindDoc="0" locked="0" layoutInCell="1" allowOverlap="1" wp14:anchorId="30FEF123" wp14:editId="3496E53D">
            <wp:simplePos x="0" y="0"/>
            <wp:positionH relativeFrom="margin">
              <wp:posOffset>5038725</wp:posOffset>
            </wp:positionH>
            <wp:positionV relativeFrom="paragraph">
              <wp:posOffset>-133350</wp:posOffset>
            </wp:positionV>
            <wp:extent cx="1408642" cy="693420"/>
            <wp:effectExtent l="0" t="0" r="127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42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FBAB3" w14:textId="6345A21A" w:rsidR="00677FA7" w:rsidRPr="00A016BE" w:rsidRDefault="00733997" w:rsidP="00677FA7">
      <w:pPr>
        <w:rPr>
          <w:rFonts w:ascii="Arial" w:hAnsi="Arial" w:cs="Arial"/>
          <w:noProof/>
          <w:sz w:val="20"/>
        </w:rPr>
      </w:pPr>
      <w:r w:rsidRPr="00A016BE">
        <w:rPr>
          <w:rFonts w:ascii="Arial" w:eastAsia="Times New Roman" w:hAnsi="Arial" w:cs="Arial"/>
          <w:b/>
          <w:bCs/>
          <w:sz w:val="28"/>
          <w:szCs w:val="40"/>
        </w:rPr>
        <w:t xml:space="preserve">2023-2024 Tobacco-Free Recovery Grant </w:t>
      </w:r>
      <w:r w:rsidR="00045B83">
        <w:rPr>
          <w:rFonts w:ascii="Arial" w:eastAsia="Times New Roman" w:hAnsi="Arial" w:cs="Arial"/>
          <w:b/>
          <w:bCs/>
          <w:sz w:val="28"/>
          <w:szCs w:val="40"/>
        </w:rPr>
        <w:t>Narrative</w:t>
      </w:r>
      <w:r w:rsidRPr="00A016BE">
        <w:rPr>
          <w:rFonts w:ascii="Arial" w:eastAsia="Times New Roman" w:hAnsi="Arial" w:cs="Arial"/>
          <w:b/>
          <w:bCs/>
          <w:sz w:val="28"/>
          <w:szCs w:val="40"/>
        </w:rPr>
        <w:t xml:space="preserve"> Form</w:t>
      </w:r>
      <w:r w:rsidRPr="00A016BE">
        <w:rPr>
          <w:rFonts w:ascii="Arial" w:eastAsia="Times New Roman" w:hAnsi="Arial" w:cs="Arial"/>
          <w:b/>
          <w:bCs/>
          <w:sz w:val="32"/>
          <w:szCs w:val="44"/>
        </w:rPr>
        <w:tab/>
      </w:r>
      <w:r w:rsidRPr="00A016BE">
        <w:rPr>
          <w:rFonts w:ascii="Arial" w:hAnsi="Arial" w:cs="Arial"/>
          <w:noProof/>
          <w:sz w:val="20"/>
        </w:rPr>
        <w:t xml:space="preserve"> </w:t>
      </w:r>
    </w:p>
    <w:p w14:paraId="7FEA3772" w14:textId="5E63608D" w:rsidR="00677FA7" w:rsidRPr="00A016BE" w:rsidRDefault="00677FA7" w:rsidP="00677FA7">
      <w:pPr>
        <w:rPr>
          <w:rFonts w:ascii="Arial" w:hAnsi="Arial" w:cs="Arial"/>
          <w:sz w:val="15"/>
        </w:rPr>
      </w:pPr>
    </w:p>
    <w:p w14:paraId="0DF48C7A" w14:textId="257BEAE0" w:rsidR="00045B83" w:rsidRDefault="00045B83" w:rsidP="00677FA7">
      <w:pPr>
        <w:rPr>
          <w:rFonts w:ascii="Arial" w:hAnsi="Arial" w:cs="Arial"/>
          <w:szCs w:val="44"/>
        </w:rPr>
      </w:pPr>
      <w:r w:rsidRPr="00A016BE">
        <w:rPr>
          <w:rFonts w:ascii="Arial" w:hAnsi="Arial" w:cs="Arial"/>
          <w:b/>
          <w:noProof/>
          <w:sz w:val="1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9DE63" wp14:editId="7EF936CC">
                <wp:simplePos x="0" y="0"/>
                <wp:positionH relativeFrom="column">
                  <wp:posOffset>1333500</wp:posOffset>
                </wp:positionH>
                <wp:positionV relativeFrom="paragraph">
                  <wp:posOffset>139065</wp:posOffset>
                </wp:positionV>
                <wp:extent cx="574357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F3DAD" w14:textId="6B5B11E4" w:rsidR="00733997" w:rsidRPr="009C7485" w:rsidRDefault="0073399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D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10.95pt;width:452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AFDgIAAB8EAAAOAAAAZHJzL2Uyb0RvYy54bWysU9tu2zAMfR+wfxD0vjjJ4qU14hRdugwD&#10;ugvQ7QMUWY6FyaJGKbGzrx8lu2l2exmmB4EUqUPykFzd9K1hR4Vegy35bDLlTFkJlbb7kn/5vH1x&#10;x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">
                <v:textbox>
                  <w:txbxContent>
                    <w:p w14:paraId="6A1F3DAD" w14:textId="6B5B11E4" w:rsidR="00733997" w:rsidRPr="009C7485" w:rsidRDefault="0073399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621314" w14:textId="6E174665" w:rsidR="00733997" w:rsidRPr="00A016BE" w:rsidRDefault="00733997" w:rsidP="00677FA7">
      <w:pPr>
        <w:rPr>
          <w:rFonts w:ascii="Arial" w:hAnsi="Arial" w:cs="Arial"/>
          <w:szCs w:val="44"/>
        </w:rPr>
      </w:pPr>
      <w:r w:rsidRPr="00A016BE">
        <w:rPr>
          <w:rFonts w:ascii="Arial" w:hAnsi="Arial" w:cs="Arial"/>
          <w:szCs w:val="44"/>
        </w:rPr>
        <w:t>Name of Applican</w:t>
      </w:r>
      <w:r w:rsidR="00A016BE">
        <w:rPr>
          <w:rFonts w:ascii="Arial" w:hAnsi="Arial" w:cs="Arial"/>
          <w:szCs w:val="44"/>
        </w:rPr>
        <w:t>t:</w:t>
      </w:r>
      <w:r w:rsidRPr="00A016BE">
        <w:rPr>
          <w:rFonts w:ascii="Arial" w:hAnsi="Arial" w:cs="Arial"/>
          <w:szCs w:val="44"/>
        </w:rPr>
        <w:t xml:space="preserve"> </w:t>
      </w:r>
    </w:p>
    <w:p w14:paraId="64BB3B2C" w14:textId="3D96731D" w:rsidR="007328F5" w:rsidRDefault="007328F5" w:rsidP="008E35DF">
      <w:pPr>
        <w:pStyle w:val="Header"/>
        <w:rPr>
          <w:rFonts w:ascii="Arial" w:hAnsi="Arial" w:cs="Arial"/>
          <w:b/>
          <w:noProof/>
          <w:sz w:val="16"/>
          <w:szCs w:val="36"/>
        </w:rPr>
      </w:pPr>
    </w:p>
    <w:p w14:paraId="10837E9F" w14:textId="77777777" w:rsidR="009C7485" w:rsidRDefault="009C7485" w:rsidP="008E35DF">
      <w:pPr>
        <w:pStyle w:val="Header"/>
        <w:rPr>
          <w:rFonts w:ascii="Arial" w:hAnsi="Arial" w:cs="Arial"/>
          <w:bCs/>
          <w:noProof/>
          <w:szCs w:val="52"/>
        </w:rPr>
      </w:pPr>
    </w:p>
    <w:p w14:paraId="33552ABD" w14:textId="1A1C12E7" w:rsidR="009C7485" w:rsidRPr="00560CDF" w:rsidRDefault="000251D9" w:rsidP="008E35DF">
      <w:pPr>
        <w:pStyle w:val="Header"/>
        <w:rPr>
          <w:rFonts w:ascii="Arial" w:hAnsi="Arial" w:cs="Arial"/>
          <w:b/>
          <w:noProof/>
          <w:sz w:val="22"/>
          <w:szCs w:val="22"/>
        </w:rPr>
      </w:pPr>
      <w:r w:rsidRPr="00560CDF">
        <w:rPr>
          <w:rFonts w:ascii="Arial" w:hAnsi="Arial" w:cs="Arial"/>
          <w:b/>
          <w:noProof/>
          <w:sz w:val="22"/>
          <w:szCs w:val="22"/>
        </w:rPr>
        <w:t>Three -Tier Cessation Systems Strategies</w:t>
      </w:r>
    </w:p>
    <w:p w14:paraId="48322641" w14:textId="1039E360" w:rsidR="000251D9" w:rsidRPr="00560CDF" w:rsidRDefault="000251D9" w:rsidP="000251D9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9"/>
        <w:rPr>
          <w:rFonts w:ascii="Arial" w:eastAsia="Arial" w:hAnsi="Arial" w:cs="Arial"/>
          <w:bCs/>
          <w:color w:val="000000"/>
          <w:sz w:val="22"/>
          <w:szCs w:val="22"/>
        </w:rPr>
      </w:pPr>
      <w:r w:rsidRPr="00560CDF">
        <w:rPr>
          <w:rFonts w:ascii="Arial" w:eastAsia="Arial" w:hAnsi="Arial" w:cs="Arial"/>
          <w:b/>
          <w:color w:val="000000"/>
          <w:sz w:val="22"/>
          <w:szCs w:val="22"/>
        </w:rPr>
        <w:t>Tier</w:t>
      </w:r>
      <w:r w:rsidRPr="00560CDF"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535587" w:rsidRPr="00560CDF">
        <w:rPr>
          <w:rFonts w:ascii="Arial" w:eastAsia="Arial" w:hAnsi="Arial" w:cs="Arial"/>
          <w:b/>
          <w:color w:val="000000"/>
          <w:sz w:val="22"/>
          <w:szCs w:val="22"/>
        </w:rPr>
        <w:t xml:space="preserve"> ($15,000)</w:t>
      </w:r>
      <w:r w:rsidRPr="00560CDF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Pr="00560CDF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Promoting</w:t>
      </w:r>
      <w:r w:rsidRPr="00560CDF">
        <w:rPr>
          <w:rFonts w:ascii="Arial" w:eastAsia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Tobacco-Free Environments,</w:t>
      </w:r>
      <w:r w:rsidRPr="00560CDF">
        <w:rPr>
          <w:rFonts w:ascii="Arial" w:eastAsia="Arial" w:hAnsi="Arial" w:cs="Arial"/>
          <w:bCs/>
          <w:color w:val="000000"/>
          <w:spacing w:val="-3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Including</w:t>
      </w:r>
      <w:r w:rsidRPr="00560CDF">
        <w:rPr>
          <w:rFonts w:ascii="Arial" w:eastAsia="Arial" w:hAnsi="Arial" w:cs="Arial"/>
          <w:bCs/>
          <w:color w:val="000000"/>
          <w:spacing w:val="-1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E-Cigarettes</w:t>
      </w:r>
    </w:p>
    <w:p w14:paraId="4F478755" w14:textId="5587614D" w:rsidR="000251D9" w:rsidRPr="00560CDF" w:rsidRDefault="000251D9" w:rsidP="000251D9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9"/>
        <w:rPr>
          <w:rFonts w:ascii="Arial" w:eastAsia="Arial" w:hAnsi="Arial" w:cs="Arial"/>
          <w:b/>
          <w:color w:val="000000"/>
          <w:sz w:val="22"/>
          <w:szCs w:val="22"/>
        </w:rPr>
      </w:pPr>
      <w:r w:rsidRPr="00560CDF">
        <w:rPr>
          <w:rFonts w:ascii="Arial" w:eastAsia="Arial" w:hAnsi="Arial" w:cs="Arial"/>
          <w:b/>
          <w:color w:val="000000"/>
          <w:sz w:val="22"/>
          <w:szCs w:val="22"/>
        </w:rPr>
        <w:t>Tier 2</w:t>
      </w:r>
      <w:r w:rsidR="00535587" w:rsidRPr="00560CDF">
        <w:rPr>
          <w:rFonts w:ascii="Arial" w:eastAsia="Arial" w:hAnsi="Arial" w:cs="Arial"/>
          <w:b/>
          <w:color w:val="000000"/>
          <w:sz w:val="22"/>
          <w:szCs w:val="22"/>
        </w:rPr>
        <w:t xml:space="preserve"> ($20,000)</w:t>
      </w:r>
      <w:r w:rsidRPr="00560CDF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Assessment and Treatment Interventions for Tobacco Use</w:t>
      </w:r>
    </w:p>
    <w:p w14:paraId="1B4193B7" w14:textId="1B4D815D" w:rsidR="000251D9" w:rsidRPr="00560CDF" w:rsidRDefault="000251D9" w:rsidP="000251D9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9"/>
        <w:rPr>
          <w:rFonts w:ascii="Arial" w:eastAsia="Arial" w:hAnsi="Arial" w:cs="Arial"/>
          <w:b/>
          <w:color w:val="000000"/>
          <w:sz w:val="22"/>
          <w:szCs w:val="22"/>
        </w:rPr>
      </w:pPr>
      <w:r w:rsidRPr="00560CDF">
        <w:rPr>
          <w:rFonts w:ascii="Arial" w:eastAsia="Arial" w:hAnsi="Arial" w:cs="Arial"/>
          <w:b/>
          <w:color w:val="000000"/>
          <w:sz w:val="22"/>
          <w:szCs w:val="22"/>
        </w:rPr>
        <w:t>Tier 3</w:t>
      </w:r>
      <w:r w:rsidR="00535587" w:rsidRPr="00560CDF">
        <w:rPr>
          <w:rFonts w:ascii="Arial" w:eastAsia="Arial" w:hAnsi="Arial" w:cs="Arial"/>
          <w:b/>
          <w:color w:val="000000"/>
          <w:sz w:val="22"/>
          <w:szCs w:val="22"/>
        </w:rPr>
        <w:t xml:space="preserve"> ($15,000):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 xml:space="preserve">Integrating Referrals to </w:t>
      </w:r>
      <w:r w:rsidR="00D35F59">
        <w:rPr>
          <w:rFonts w:ascii="Arial" w:eastAsia="Arial" w:hAnsi="Arial" w:cs="Arial"/>
          <w:bCs/>
          <w:color w:val="000000"/>
          <w:sz w:val="22"/>
          <w:szCs w:val="22"/>
        </w:rPr>
        <w:t xml:space="preserve">the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 xml:space="preserve">Indiana Tobacco Quitline into the </w:t>
      </w:r>
      <w:r w:rsidRPr="00560CDF">
        <w:rPr>
          <w:rFonts w:ascii="Arial" w:eastAsia="Arial" w:hAnsi="Arial" w:cs="Arial"/>
          <w:bCs/>
          <w:color w:val="000000"/>
          <w:spacing w:val="-64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Electronic</w:t>
      </w:r>
      <w:r w:rsidRPr="00560CDF">
        <w:rPr>
          <w:rFonts w:ascii="Arial" w:eastAsia="Arial" w:hAnsi="Arial" w:cs="Arial"/>
          <w:bCs/>
          <w:color w:val="000000"/>
          <w:spacing w:val="-1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Health</w:t>
      </w:r>
      <w:r w:rsidRPr="00560CDF">
        <w:rPr>
          <w:rFonts w:ascii="Arial" w:eastAsia="Arial" w:hAnsi="Arial" w:cs="Arial"/>
          <w:bCs/>
          <w:color w:val="000000"/>
          <w:spacing w:val="-1"/>
          <w:sz w:val="22"/>
          <w:szCs w:val="22"/>
        </w:rPr>
        <w:t xml:space="preserve"> </w:t>
      </w:r>
      <w:r w:rsidRPr="00560CDF">
        <w:rPr>
          <w:rFonts w:ascii="Arial" w:eastAsia="Arial" w:hAnsi="Arial" w:cs="Arial"/>
          <w:bCs/>
          <w:color w:val="000000"/>
          <w:sz w:val="22"/>
          <w:szCs w:val="22"/>
        </w:rPr>
        <w:t>Record</w:t>
      </w:r>
    </w:p>
    <w:p w14:paraId="181E45F4" w14:textId="77777777" w:rsidR="009C7485" w:rsidRDefault="009C7485" w:rsidP="008E35DF">
      <w:pPr>
        <w:pStyle w:val="Header"/>
        <w:rPr>
          <w:rFonts w:ascii="Arial" w:hAnsi="Arial" w:cs="Arial"/>
          <w:bCs/>
          <w:noProof/>
          <w:szCs w:val="52"/>
        </w:rPr>
      </w:pPr>
    </w:p>
    <w:p w14:paraId="0A8619BF" w14:textId="702261D5" w:rsidR="00A016BE" w:rsidRPr="00A016BE" w:rsidRDefault="009C7485" w:rsidP="008E35DF">
      <w:pPr>
        <w:pStyle w:val="Header"/>
        <w:rPr>
          <w:rFonts w:ascii="Arial" w:hAnsi="Arial" w:cs="Arial"/>
          <w:bCs/>
          <w:noProof/>
          <w:szCs w:val="52"/>
        </w:rPr>
      </w:pPr>
      <w:r w:rsidRPr="009C7485">
        <w:rPr>
          <w:rFonts w:ascii="Arial" w:hAnsi="Arial" w:cs="Arial"/>
          <w:bCs/>
          <w:noProof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64CEA9" wp14:editId="2F77B977">
                <wp:simplePos x="0" y="0"/>
                <wp:positionH relativeFrom="column">
                  <wp:posOffset>847725</wp:posOffset>
                </wp:positionH>
                <wp:positionV relativeFrom="paragraph">
                  <wp:posOffset>206375</wp:posOffset>
                </wp:positionV>
                <wp:extent cx="3848100" cy="257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BFD22" w14:textId="3B9995B3" w:rsidR="009C7485" w:rsidRPr="009C7485" w:rsidRDefault="009C74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CEA9" id="_x0000_s1027" type="#_x0000_t202" style="position:absolute;margin-left:66.75pt;margin-top:16.25pt;width:303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">
                <v:textbox>
                  <w:txbxContent>
                    <w:p w14:paraId="381BFD22" w14:textId="3B9995B3" w:rsidR="009C7485" w:rsidRPr="009C7485" w:rsidRDefault="009C748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6BE" w:rsidRPr="00A016BE">
        <w:rPr>
          <w:rFonts w:ascii="Arial" w:hAnsi="Arial" w:cs="Arial"/>
          <w:bCs/>
          <w:noProof/>
          <w:szCs w:val="52"/>
        </w:rPr>
        <w:t xml:space="preserve">Which </w:t>
      </w:r>
      <w:r w:rsidR="00535587">
        <w:rPr>
          <w:rFonts w:ascii="Arial" w:hAnsi="Arial" w:cs="Arial"/>
          <w:bCs/>
          <w:noProof/>
          <w:szCs w:val="52"/>
        </w:rPr>
        <w:t>F</w:t>
      </w:r>
      <w:r w:rsidR="00A016BE">
        <w:rPr>
          <w:rFonts w:ascii="Arial" w:hAnsi="Arial" w:cs="Arial"/>
          <w:bCs/>
          <w:noProof/>
          <w:szCs w:val="52"/>
        </w:rPr>
        <w:t xml:space="preserve">unding </w:t>
      </w:r>
      <w:r w:rsidR="00535587">
        <w:rPr>
          <w:rFonts w:ascii="Arial" w:hAnsi="Arial" w:cs="Arial"/>
          <w:bCs/>
          <w:noProof/>
          <w:szCs w:val="52"/>
        </w:rPr>
        <w:t>T</w:t>
      </w:r>
      <w:r w:rsidR="00A016BE" w:rsidRPr="00A016BE">
        <w:rPr>
          <w:rFonts w:ascii="Arial" w:hAnsi="Arial" w:cs="Arial"/>
          <w:bCs/>
          <w:noProof/>
          <w:szCs w:val="52"/>
        </w:rPr>
        <w:t>iers will your organization address</w:t>
      </w:r>
      <w:r w:rsidR="00A016BE">
        <w:rPr>
          <w:rFonts w:ascii="Arial" w:hAnsi="Arial" w:cs="Arial"/>
          <w:bCs/>
          <w:noProof/>
          <w:szCs w:val="52"/>
        </w:rPr>
        <w:t xml:space="preserve">? </w:t>
      </w:r>
      <w:r w:rsidR="00A016BE" w:rsidRPr="00535587">
        <w:rPr>
          <w:rFonts w:ascii="Arial" w:hAnsi="Arial" w:cs="Arial"/>
          <w:bCs/>
          <w:noProof/>
          <w:szCs w:val="52"/>
        </w:rPr>
        <w:t xml:space="preserve">Applicants must select at least one tier but </w:t>
      </w:r>
      <w:r w:rsidRPr="00535587">
        <w:rPr>
          <w:rFonts w:ascii="Arial" w:hAnsi="Arial" w:cs="Arial"/>
          <w:bCs/>
          <w:noProof/>
          <w:szCs w:val="52"/>
        </w:rPr>
        <w:t xml:space="preserve">may </w:t>
      </w:r>
      <w:r w:rsidR="00A016BE" w:rsidRPr="00535587">
        <w:rPr>
          <w:rFonts w:ascii="Arial" w:hAnsi="Arial" w:cs="Arial"/>
          <w:bCs/>
          <w:noProof/>
          <w:szCs w:val="52"/>
        </w:rPr>
        <w:t>select up to three.</w:t>
      </w:r>
      <w:r>
        <w:rPr>
          <w:rFonts w:ascii="Arial" w:hAnsi="Arial" w:cs="Arial"/>
          <w:bCs/>
          <w:noProof/>
          <w:szCs w:val="52"/>
        </w:rPr>
        <w:t xml:space="preserve"> </w:t>
      </w:r>
    </w:p>
    <w:p w14:paraId="7DD9F221" w14:textId="3318749C" w:rsidR="00FF2B48" w:rsidRDefault="00FF2B48" w:rsidP="008E35DF">
      <w:pPr>
        <w:pStyle w:val="Header"/>
        <w:rPr>
          <w:rFonts w:ascii="Arial" w:hAnsi="Arial" w:cs="Arial"/>
          <w:b/>
          <w:noProof/>
          <w:sz w:val="16"/>
          <w:szCs w:val="36"/>
        </w:rPr>
      </w:pPr>
    </w:p>
    <w:p w14:paraId="3155F3D7" w14:textId="56AB1D4D" w:rsidR="00535587" w:rsidRDefault="00535587" w:rsidP="008E35DF">
      <w:pPr>
        <w:pStyle w:val="Header"/>
        <w:rPr>
          <w:rFonts w:ascii="Arial" w:hAnsi="Arial" w:cs="Arial"/>
          <w:b/>
          <w:noProof/>
          <w:sz w:val="16"/>
          <w:szCs w:val="36"/>
        </w:rPr>
      </w:pPr>
    </w:p>
    <w:p w14:paraId="3F687FBB" w14:textId="77777777" w:rsidR="00A421AA" w:rsidRDefault="00A421AA" w:rsidP="008E35DF">
      <w:pPr>
        <w:pStyle w:val="Header"/>
        <w:rPr>
          <w:rFonts w:ascii="Arial" w:hAnsi="Arial" w:cs="Arial"/>
          <w:b/>
          <w:noProof/>
          <w:sz w:val="16"/>
          <w:szCs w:val="36"/>
        </w:rPr>
      </w:pPr>
    </w:p>
    <w:p w14:paraId="6EC12704" w14:textId="390133DB" w:rsidR="00560CDF" w:rsidRPr="00A421AA" w:rsidRDefault="00A421AA" w:rsidP="008E35DF">
      <w:pPr>
        <w:pStyle w:val="Header"/>
        <w:rPr>
          <w:rFonts w:ascii="Arial" w:hAnsi="Arial" w:cs="Arial"/>
          <w:b/>
          <w:noProof/>
          <w:szCs w:val="52"/>
        </w:rPr>
      </w:pPr>
      <w:r>
        <w:rPr>
          <w:rFonts w:ascii="Arial" w:hAnsi="Arial" w:cs="Arial"/>
          <w:b/>
          <w:noProof/>
          <w:szCs w:val="52"/>
        </w:rPr>
        <w:t>*</w:t>
      </w:r>
      <w:r w:rsidRPr="00A421AA">
        <w:rPr>
          <w:rFonts w:ascii="Arial" w:hAnsi="Arial" w:cs="Arial"/>
          <w:b/>
          <w:noProof/>
          <w:szCs w:val="52"/>
        </w:rPr>
        <w:t>Important Notes</w:t>
      </w:r>
      <w:r w:rsidR="00A47686">
        <w:rPr>
          <w:rFonts w:ascii="Arial" w:hAnsi="Arial" w:cs="Arial"/>
          <w:b/>
          <w:noProof/>
          <w:szCs w:val="52"/>
        </w:rPr>
        <w:t>*</w:t>
      </w:r>
    </w:p>
    <w:p w14:paraId="7B7041DF" w14:textId="19EB8473" w:rsidR="00535587" w:rsidRDefault="00421C5B" w:rsidP="00421C5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2"/>
          <w:szCs w:val="48"/>
        </w:rPr>
      </w:pPr>
      <w:r w:rsidRPr="00421C5B">
        <w:rPr>
          <w:rFonts w:ascii="Arial" w:hAnsi="Arial" w:cs="Arial"/>
          <w:b/>
          <w:noProof/>
          <w:sz w:val="22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FC425C" wp14:editId="0CA20A4E">
                <wp:simplePos x="0" y="0"/>
                <wp:positionH relativeFrom="column">
                  <wp:posOffset>1733550</wp:posOffset>
                </wp:positionH>
                <wp:positionV relativeFrom="paragraph">
                  <wp:posOffset>547370</wp:posOffset>
                </wp:positionV>
                <wp:extent cx="276225" cy="2857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214A" w14:textId="258CE94D" w:rsidR="00421C5B" w:rsidRPr="00421C5B" w:rsidRDefault="00421C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425C" id="_x0000_s1028" type="#_x0000_t202" style="position:absolute;margin-left:136.5pt;margin-top:43.1pt;width:21.7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">
                <v:textbox>
                  <w:txbxContent>
                    <w:p w14:paraId="32BE214A" w14:textId="258CE94D" w:rsidR="00421C5B" w:rsidRPr="00421C5B" w:rsidRDefault="00421C5B"/>
                  </w:txbxContent>
                </v:textbox>
              </v:shape>
            </w:pict>
          </mc:Fallback>
        </mc:AlternateContent>
      </w:r>
      <w:r w:rsidR="00A421AA">
        <w:rPr>
          <w:rFonts w:ascii="Arial" w:hAnsi="Arial" w:cs="Arial"/>
          <w:b/>
          <w:noProof/>
          <w:sz w:val="22"/>
          <w:szCs w:val="48"/>
        </w:rPr>
        <w:t>Additional T</w:t>
      </w:r>
      <w:r w:rsidR="00535587" w:rsidRPr="00560CDF">
        <w:rPr>
          <w:rFonts w:ascii="Arial" w:hAnsi="Arial" w:cs="Arial"/>
          <w:b/>
          <w:noProof/>
          <w:sz w:val="22"/>
          <w:szCs w:val="48"/>
        </w:rPr>
        <w:t xml:space="preserve">raining </w:t>
      </w:r>
      <w:r w:rsidR="00A421AA">
        <w:rPr>
          <w:rFonts w:ascii="Arial" w:hAnsi="Arial" w:cs="Arial"/>
          <w:b/>
          <w:noProof/>
          <w:sz w:val="22"/>
          <w:szCs w:val="48"/>
        </w:rPr>
        <w:t>F</w:t>
      </w:r>
      <w:r w:rsidR="00560CDF" w:rsidRPr="00560CDF">
        <w:rPr>
          <w:rFonts w:ascii="Arial" w:hAnsi="Arial" w:cs="Arial"/>
          <w:b/>
          <w:noProof/>
          <w:sz w:val="22"/>
          <w:szCs w:val="48"/>
        </w:rPr>
        <w:t>unding (up to $5,000)</w:t>
      </w:r>
      <w:r w:rsidR="00535587" w:rsidRPr="00560CDF">
        <w:rPr>
          <w:rFonts w:ascii="Arial" w:hAnsi="Arial" w:cs="Arial"/>
          <w:b/>
          <w:noProof/>
          <w:sz w:val="22"/>
          <w:szCs w:val="48"/>
        </w:rPr>
        <w:t xml:space="preserve"> </w:t>
      </w:r>
      <w:r w:rsidR="00560CDF" w:rsidRPr="00560CDF">
        <w:rPr>
          <w:rFonts w:ascii="Arial" w:hAnsi="Arial" w:cs="Arial"/>
          <w:bCs/>
          <w:noProof/>
          <w:sz w:val="22"/>
          <w:szCs w:val="48"/>
        </w:rPr>
        <w:t>is</w:t>
      </w:r>
      <w:r w:rsidR="00535587" w:rsidRPr="00560CDF">
        <w:rPr>
          <w:rFonts w:ascii="Arial" w:hAnsi="Arial" w:cs="Arial"/>
          <w:bCs/>
          <w:noProof/>
          <w:sz w:val="22"/>
          <w:szCs w:val="48"/>
        </w:rPr>
        <w:t xml:space="preserve"> available to applicants </w:t>
      </w:r>
      <w:r w:rsidR="00A421AA">
        <w:rPr>
          <w:rFonts w:ascii="Arial" w:hAnsi="Arial" w:cs="Arial"/>
          <w:bCs/>
          <w:noProof/>
          <w:sz w:val="22"/>
          <w:szCs w:val="48"/>
        </w:rPr>
        <w:t>who</w:t>
      </w:r>
      <w:r w:rsidR="00535587" w:rsidRPr="00560CDF">
        <w:rPr>
          <w:rFonts w:ascii="Arial" w:hAnsi="Arial" w:cs="Arial"/>
          <w:bCs/>
          <w:noProof/>
          <w:sz w:val="22"/>
          <w:szCs w:val="48"/>
        </w:rPr>
        <w:t xml:space="preserve"> present a plan to have staff trained as </w:t>
      </w:r>
      <w:r w:rsidR="00A421AA">
        <w:rPr>
          <w:rFonts w:ascii="Arial" w:hAnsi="Arial" w:cs="Arial"/>
          <w:bCs/>
          <w:noProof/>
          <w:sz w:val="22"/>
          <w:szCs w:val="48"/>
        </w:rPr>
        <w:t>T</w:t>
      </w:r>
      <w:r w:rsidR="00535587" w:rsidRPr="00560CDF">
        <w:rPr>
          <w:rFonts w:ascii="Arial" w:hAnsi="Arial" w:cs="Arial"/>
          <w:bCs/>
          <w:noProof/>
          <w:sz w:val="22"/>
          <w:szCs w:val="48"/>
        </w:rPr>
        <w:t xml:space="preserve">obacco </w:t>
      </w:r>
      <w:r w:rsidR="00A421AA">
        <w:rPr>
          <w:rFonts w:ascii="Arial" w:hAnsi="Arial" w:cs="Arial"/>
          <w:bCs/>
          <w:noProof/>
          <w:sz w:val="22"/>
          <w:szCs w:val="48"/>
        </w:rPr>
        <w:t>T</w:t>
      </w:r>
      <w:r w:rsidR="00535587" w:rsidRPr="00560CDF">
        <w:rPr>
          <w:rFonts w:ascii="Arial" w:hAnsi="Arial" w:cs="Arial"/>
          <w:bCs/>
          <w:noProof/>
          <w:sz w:val="22"/>
          <w:szCs w:val="48"/>
        </w:rPr>
        <w:t xml:space="preserve">reatment </w:t>
      </w:r>
      <w:r w:rsidR="00A421AA">
        <w:rPr>
          <w:rFonts w:ascii="Arial" w:hAnsi="Arial" w:cs="Arial"/>
          <w:bCs/>
          <w:noProof/>
          <w:sz w:val="22"/>
          <w:szCs w:val="48"/>
        </w:rPr>
        <w:t>S</w:t>
      </w:r>
      <w:r w:rsidR="00535587" w:rsidRPr="00560CDF">
        <w:rPr>
          <w:rFonts w:ascii="Arial" w:hAnsi="Arial" w:cs="Arial"/>
          <w:bCs/>
          <w:noProof/>
          <w:sz w:val="22"/>
          <w:szCs w:val="48"/>
        </w:rPr>
        <w:t>pecialists</w:t>
      </w:r>
      <w:r w:rsidR="00560CDF" w:rsidRPr="00560CDF">
        <w:rPr>
          <w:rFonts w:ascii="Arial" w:hAnsi="Arial" w:cs="Arial"/>
          <w:bCs/>
          <w:noProof/>
          <w:sz w:val="22"/>
          <w:szCs w:val="48"/>
        </w:rPr>
        <w:t xml:space="preserve"> (TTS)</w:t>
      </w:r>
      <w:r w:rsidR="00535587" w:rsidRPr="00560CDF">
        <w:rPr>
          <w:rFonts w:ascii="Arial" w:hAnsi="Arial" w:cs="Arial"/>
          <w:bCs/>
          <w:noProof/>
          <w:sz w:val="22"/>
          <w:szCs w:val="48"/>
        </w:rPr>
        <w:t xml:space="preserve"> and/or with evidence-based quality improvement training that focuses on sustaining systems change i.e., lean daily improvement or lean practitioner training.</w:t>
      </w:r>
      <w:r w:rsidR="00560CDF" w:rsidRPr="00560CDF">
        <w:rPr>
          <w:rFonts w:ascii="Arial" w:hAnsi="Arial" w:cs="Arial"/>
          <w:bCs/>
          <w:noProof/>
          <w:sz w:val="22"/>
          <w:szCs w:val="48"/>
        </w:rPr>
        <w:t xml:space="preserve"> If your organization is interested, please </w:t>
      </w:r>
      <w:r>
        <w:rPr>
          <w:rFonts w:ascii="Arial" w:hAnsi="Arial" w:cs="Arial"/>
          <w:bCs/>
          <w:noProof/>
          <w:sz w:val="22"/>
          <w:szCs w:val="48"/>
        </w:rPr>
        <w:t xml:space="preserve">type an “X” this box,         and </w:t>
      </w:r>
      <w:r w:rsidR="00560CDF" w:rsidRPr="00560CDF">
        <w:rPr>
          <w:rFonts w:ascii="Arial" w:hAnsi="Arial" w:cs="Arial"/>
          <w:bCs/>
          <w:noProof/>
          <w:sz w:val="22"/>
          <w:szCs w:val="48"/>
        </w:rPr>
        <w:t xml:space="preserve">include training plan details in section II. </w:t>
      </w:r>
      <w:r>
        <w:rPr>
          <w:rFonts w:ascii="Arial" w:hAnsi="Arial" w:cs="Arial"/>
          <w:bCs/>
          <w:noProof/>
          <w:sz w:val="22"/>
          <w:szCs w:val="48"/>
        </w:rPr>
        <w:t xml:space="preserve"> </w:t>
      </w:r>
    </w:p>
    <w:p w14:paraId="7FECF42D" w14:textId="77777777" w:rsidR="00560CDF" w:rsidRDefault="00560CDF" w:rsidP="00421C5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2"/>
          <w:szCs w:val="48"/>
        </w:rPr>
      </w:pPr>
    </w:p>
    <w:p w14:paraId="4C91EE51" w14:textId="42F54E9B" w:rsidR="00560CDF" w:rsidRPr="00421C5B" w:rsidRDefault="00560CDF" w:rsidP="00421C5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2"/>
          <w:szCs w:val="48"/>
        </w:rPr>
      </w:pPr>
      <w:r>
        <w:rPr>
          <w:rFonts w:ascii="Arial" w:hAnsi="Arial" w:cs="Arial"/>
          <w:b/>
          <w:noProof/>
          <w:sz w:val="22"/>
          <w:szCs w:val="48"/>
        </w:rPr>
        <w:t>N</w:t>
      </w:r>
      <w:r w:rsidR="00A421AA">
        <w:rPr>
          <w:rFonts w:ascii="Arial" w:hAnsi="Arial" w:cs="Arial"/>
          <w:b/>
          <w:noProof/>
          <w:sz w:val="22"/>
          <w:szCs w:val="48"/>
        </w:rPr>
        <w:t xml:space="preserve">RT: </w:t>
      </w:r>
      <w:r w:rsidR="00421C5B" w:rsidRPr="00421C5B">
        <w:rPr>
          <w:rFonts w:ascii="Arial" w:hAnsi="Arial" w:cs="Arial"/>
          <w:bCs/>
          <w:noProof/>
          <w:sz w:val="22"/>
          <w:szCs w:val="48"/>
        </w:rPr>
        <w:t xml:space="preserve">If your organization </w:t>
      </w:r>
      <w:r w:rsidR="00421C5B">
        <w:rPr>
          <w:rFonts w:ascii="Arial" w:hAnsi="Arial" w:cs="Arial"/>
          <w:bCs/>
          <w:noProof/>
          <w:sz w:val="22"/>
          <w:szCs w:val="48"/>
        </w:rPr>
        <w:t>plans to purchase</w:t>
      </w:r>
      <w:r w:rsidR="00421C5B">
        <w:rPr>
          <w:rFonts w:ascii="Arial" w:hAnsi="Arial" w:cs="Arial"/>
          <w:b/>
          <w:noProof/>
          <w:sz w:val="22"/>
          <w:szCs w:val="48"/>
        </w:rPr>
        <w:t xml:space="preserve"> </w:t>
      </w:r>
      <w:r w:rsidRPr="00560CDF">
        <w:rPr>
          <w:rFonts w:ascii="Arial" w:hAnsi="Arial" w:cs="Arial"/>
          <w:b/>
          <w:noProof/>
          <w:sz w:val="22"/>
          <w:szCs w:val="48"/>
        </w:rPr>
        <w:t>Nicotine Replacement Therapy</w:t>
      </w:r>
      <w:r>
        <w:rPr>
          <w:rFonts w:ascii="Arial" w:hAnsi="Arial" w:cs="Arial"/>
          <w:b/>
          <w:noProof/>
          <w:sz w:val="22"/>
          <w:szCs w:val="48"/>
        </w:rPr>
        <w:t xml:space="preserve"> (NRT)</w:t>
      </w:r>
      <w:r w:rsidR="00A421AA">
        <w:rPr>
          <w:rFonts w:ascii="Arial" w:hAnsi="Arial" w:cs="Arial"/>
          <w:b/>
          <w:noProof/>
          <w:sz w:val="22"/>
          <w:szCs w:val="48"/>
        </w:rPr>
        <w:t xml:space="preserve"> </w:t>
      </w:r>
      <w:r w:rsidR="00A421AA" w:rsidRPr="00A421AA">
        <w:rPr>
          <w:rFonts w:ascii="Arial" w:hAnsi="Arial" w:cs="Arial"/>
          <w:bCs/>
          <w:noProof/>
          <w:sz w:val="22"/>
          <w:szCs w:val="48"/>
        </w:rPr>
        <w:t>to support your work</w:t>
      </w:r>
      <w:r w:rsidR="00A421AA">
        <w:rPr>
          <w:rFonts w:ascii="Arial" w:hAnsi="Arial" w:cs="Arial"/>
          <w:b/>
          <w:noProof/>
          <w:sz w:val="22"/>
          <w:szCs w:val="48"/>
        </w:rPr>
        <w:t>,</w:t>
      </w:r>
      <w:r w:rsidR="00421C5B">
        <w:rPr>
          <w:rFonts w:ascii="Arial" w:hAnsi="Arial" w:cs="Arial"/>
          <w:b/>
          <w:noProof/>
          <w:sz w:val="22"/>
          <w:szCs w:val="48"/>
        </w:rPr>
        <w:t xml:space="preserve"> </w:t>
      </w:r>
      <w:r w:rsidR="00421C5B">
        <w:rPr>
          <w:rFonts w:ascii="Arial" w:hAnsi="Arial" w:cs="Arial"/>
          <w:bCs/>
          <w:noProof/>
          <w:sz w:val="22"/>
          <w:szCs w:val="48"/>
        </w:rPr>
        <w:t xml:space="preserve">please </w:t>
      </w:r>
      <w:r w:rsidR="00A421AA">
        <w:rPr>
          <w:rFonts w:ascii="Arial" w:hAnsi="Arial" w:cs="Arial"/>
          <w:bCs/>
          <w:noProof/>
          <w:sz w:val="22"/>
          <w:szCs w:val="48"/>
        </w:rPr>
        <w:t>include</w:t>
      </w:r>
      <w:r w:rsidR="00421C5B">
        <w:rPr>
          <w:rFonts w:ascii="Arial" w:hAnsi="Arial" w:cs="Arial"/>
          <w:bCs/>
          <w:noProof/>
          <w:sz w:val="22"/>
          <w:szCs w:val="48"/>
        </w:rPr>
        <w:t xml:space="preserve"> </w:t>
      </w:r>
      <w:r w:rsidR="00A421AA">
        <w:rPr>
          <w:rFonts w:ascii="Arial" w:hAnsi="Arial" w:cs="Arial"/>
          <w:bCs/>
          <w:noProof/>
          <w:sz w:val="22"/>
          <w:szCs w:val="48"/>
        </w:rPr>
        <w:t>details of your plan in section II.</w:t>
      </w:r>
      <w:r w:rsidR="00421C5B">
        <w:rPr>
          <w:rFonts w:ascii="Arial" w:hAnsi="Arial" w:cs="Arial"/>
          <w:bCs/>
          <w:noProof/>
          <w:sz w:val="22"/>
          <w:szCs w:val="48"/>
        </w:rPr>
        <w:t xml:space="preserve"> </w:t>
      </w:r>
    </w:p>
    <w:p w14:paraId="257B8193" w14:textId="77777777" w:rsidR="009C7485" w:rsidRPr="00560CDF" w:rsidRDefault="009C7485" w:rsidP="00421C5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14"/>
          <w:szCs w:val="32"/>
        </w:rPr>
      </w:pPr>
    </w:p>
    <w:p w14:paraId="72F6DADD" w14:textId="77777777" w:rsidR="00421C5B" w:rsidRDefault="00421C5B" w:rsidP="00421C5B">
      <w:pPr>
        <w:pStyle w:val="Header"/>
        <w:spacing w:line="276" w:lineRule="auto"/>
        <w:ind w:left="450"/>
        <w:rPr>
          <w:rFonts w:ascii="Arial" w:hAnsi="Arial" w:cs="Arial"/>
          <w:b/>
          <w:noProof/>
          <w:szCs w:val="52"/>
        </w:rPr>
      </w:pPr>
    </w:p>
    <w:p w14:paraId="2D2AD274" w14:textId="5EEADB95" w:rsidR="00F60566" w:rsidRDefault="00A016BE" w:rsidP="00E36A71">
      <w:pPr>
        <w:pStyle w:val="Header"/>
        <w:numPr>
          <w:ilvl w:val="0"/>
          <w:numId w:val="2"/>
        </w:numPr>
        <w:spacing w:line="276" w:lineRule="auto"/>
        <w:ind w:left="450" w:hanging="360"/>
        <w:rPr>
          <w:rFonts w:ascii="Arial" w:hAnsi="Arial" w:cs="Arial"/>
          <w:b/>
          <w:noProof/>
          <w:szCs w:val="52"/>
        </w:rPr>
      </w:pPr>
      <w:r w:rsidRPr="00A016BE">
        <w:rPr>
          <w:rFonts w:ascii="Arial" w:hAnsi="Arial" w:cs="Arial"/>
          <w:b/>
          <w:noProof/>
          <w:szCs w:val="52"/>
        </w:rPr>
        <w:t>Organizational Readiness and Statement of Need</w:t>
      </w:r>
    </w:p>
    <w:p w14:paraId="6FA66938" w14:textId="420BAC6D" w:rsidR="009C7485" w:rsidRPr="009C7485" w:rsidRDefault="009C7485" w:rsidP="00F278E7">
      <w:pPr>
        <w:pStyle w:val="Header"/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9C7485">
        <w:rPr>
          <w:rFonts w:ascii="Arial" w:hAnsi="Arial" w:cs="Arial"/>
          <w:bCs/>
          <w:noProof/>
          <w:szCs w:val="52"/>
        </w:rPr>
        <w:t>Provide evidence of organizational experience and commitment to this project.</w:t>
      </w:r>
    </w:p>
    <w:p w14:paraId="5E1F746A" w14:textId="54E2B062" w:rsidR="009C7485" w:rsidRPr="009C7485" w:rsidRDefault="009C7485" w:rsidP="00F278E7">
      <w:pPr>
        <w:pStyle w:val="Header"/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9C7485">
        <w:rPr>
          <w:rFonts w:ascii="Arial" w:hAnsi="Arial" w:cs="Arial"/>
          <w:bCs/>
          <w:noProof/>
          <w:szCs w:val="52"/>
        </w:rPr>
        <w:t>Describe the organization’s client population.</w:t>
      </w:r>
    </w:p>
    <w:p w14:paraId="77C1F613" w14:textId="179570D4" w:rsidR="009C7485" w:rsidRPr="009C7485" w:rsidRDefault="009C7485" w:rsidP="00F278E7">
      <w:pPr>
        <w:pStyle w:val="Header"/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9C7485">
        <w:rPr>
          <w:rFonts w:ascii="Arial" w:hAnsi="Arial" w:cs="Arial"/>
          <w:bCs/>
          <w:noProof/>
          <w:szCs w:val="52"/>
        </w:rPr>
        <w:t xml:space="preserve">Include a review of current commercial tobacco cessation or prevention needs relevant to the  </w:t>
      </w:r>
      <w:r>
        <w:rPr>
          <w:rFonts w:ascii="Arial" w:hAnsi="Arial" w:cs="Arial"/>
          <w:bCs/>
          <w:noProof/>
          <w:szCs w:val="52"/>
        </w:rPr>
        <w:t xml:space="preserve">  </w:t>
      </w:r>
      <w:r w:rsidRPr="009C7485">
        <w:rPr>
          <w:rFonts w:ascii="Arial" w:hAnsi="Arial" w:cs="Arial"/>
          <w:bCs/>
          <w:noProof/>
          <w:szCs w:val="52"/>
        </w:rPr>
        <w:t>proposed tiered strategies and a description of the targeted population.</w:t>
      </w:r>
    </w:p>
    <w:p w14:paraId="571DAC21" w14:textId="5B162498" w:rsidR="009C7485" w:rsidRPr="009C7485" w:rsidRDefault="009C7485" w:rsidP="00F278E7">
      <w:pPr>
        <w:pStyle w:val="Header"/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9C7485">
        <w:rPr>
          <w:rFonts w:ascii="Arial" w:hAnsi="Arial" w:cs="Arial"/>
          <w:bCs/>
          <w:noProof/>
          <w:szCs w:val="52"/>
        </w:rPr>
        <w:t>Demonstrate the applicant's ability to implement the selected tiered strategies.</w:t>
      </w:r>
    </w:p>
    <w:p w14:paraId="5ED8665C" w14:textId="77777777" w:rsidR="000912B1" w:rsidRPr="00A016BE" w:rsidRDefault="000912B1" w:rsidP="000912B1">
      <w:pPr>
        <w:pStyle w:val="Header"/>
        <w:spacing w:line="276" w:lineRule="auto"/>
        <w:ind w:left="360"/>
        <w:rPr>
          <w:rFonts w:ascii="Arial" w:hAnsi="Arial" w:cs="Arial"/>
          <w:b/>
          <w:noProof/>
          <w:sz w:val="6"/>
          <w:szCs w:val="36"/>
        </w:rPr>
      </w:pPr>
    </w:p>
    <w:tbl>
      <w:tblPr>
        <w:tblW w:w="11132" w:type="dxa"/>
        <w:tblInd w:w="113" w:type="dxa"/>
        <w:tblLook w:val="04A0" w:firstRow="1" w:lastRow="0" w:firstColumn="1" w:lastColumn="0" w:noHBand="0" w:noVBand="1"/>
      </w:tblPr>
      <w:tblGrid>
        <w:gridCol w:w="11132"/>
      </w:tblGrid>
      <w:tr w:rsidR="00A016BE" w:rsidRPr="00A016BE" w14:paraId="3DF28017" w14:textId="77777777" w:rsidTr="00FF2B48">
        <w:trPr>
          <w:trHeight w:val="1440"/>
        </w:trPr>
        <w:tc>
          <w:tcPr>
            <w:tcW w:w="1113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</w:tcPr>
          <w:p w14:paraId="747B63F6" w14:textId="77777777" w:rsidR="00A016BE" w:rsidRDefault="00A016BE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67496FFE" w14:textId="77777777" w:rsidR="00045B83" w:rsidRDefault="00045B83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3136F609" w14:textId="77777777" w:rsidR="00045B83" w:rsidRDefault="00045B83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4314CED0" w14:textId="77777777" w:rsidR="00045B83" w:rsidRDefault="00045B83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3CB10B2D" w14:textId="77777777" w:rsidR="00045B83" w:rsidRDefault="00045B83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6A58E451" w14:textId="77777777" w:rsidR="00045B83" w:rsidRDefault="00045B83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EDBB66F" w14:textId="312C84D5" w:rsidR="00045B83" w:rsidRPr="00A016BE" w:rsidRDefault="00045B83" w:rsidP="00A016BE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</w:tr>
    </w:tbl>
    <w:p w14:paraId="1B28BBF0" w14:textId="77777777" w:rsidR="000912B1" w:rsidRDefault="000912B1" w:rsidP="000912B1">
      <w:pPr>
        <w:pStyle w:val="Header"/>
        <w:spacing w:line="276" w:lineRule="auto"/>
        <w:rPr>
          <w:rFonts w:ascii="Arial" w:hAnsi="Arial" w:cs="Arial"/>
          <w:b/>
          <w:noProof/>
          <w:szCs w:val="36"/>
        </w:rPr>
      </w:pPr>
    </w:p>
    <w:p w14:paraId="04BEA7E7" w14:textId="77D689B2" w:rsidR="000912B1" w:rsidRDefault="009C7485" w:rsidP="00E36A71">
      <w:pPr>
        <w:pStyle w:val="Header"/>
        <w:numPr>
          <w:ilvl w:val="0"/>
          <w:numId w:val="2"/>
        </w:numPr>
        <w:spacing w:line="276" w:lineRule="auto"/>
        <w:ind w:left="450" w:hanging="360"/>
        <w:rPr>
          <w:rFonts w:ascii="Arial" w:hAnsi="Arial" w:cs="Arial"/>
          <w:b/>
          <w:noProof/>
          <w:szCs w:val="52"/>
        </w:rPr>
      </w:pPr>
      <w:r w:rsidRPr="009C7485">
        <w:rPr>
          <w:rFonts w:ascii="Arial" w:hAnsi="Arial" w:cs="Arial"/>
          <w:b/>
          <w:noProof/>
          <w:szCs w:val="52"/>
        </w:rPr>
        <w:t>Proposed Plan, Activities, and Dates</w:t>
      </w:r>
    </w:p>
    <w:p w14:paraId="083F829C" w14:textId="109A1AD3" w:rsidR="009C7485" w:rsidRPr="00045B83" w:rsidRDefault="009C7485" w:rsidP="00F278E7">
      <w:pPr>
        <w:pStyle w:val="Header"/>
        <w:numPr>
          <w:ilvl w:val="0"/>
          <w:numId w:val="15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9C7485">
        <w:rPr>
          <w:rFonts w:ascii="Arial" w:hAnsi="Arial" w:cs="Arial"/>
          <w:bCs/>
          <w:noProof/>
          <w:szCs w:val="52"/>
        </w:rPr>
        <w:t xml:space="preserve">Include a </w:t>
      </w:r>
      <w:r w:rsidRPr="00045B83">
        <w:rPr>
          <w:rFonts w:ascii="Arial" w:hAnsi="Arial" w:cs="Arial"/>
          <w:bCs/>
          <w:noProof/>
          <w:szCs w:val="52"/>
        </w:rPr>
        <w:t>timeline of</w:t>
      </w:r>
      <w:r w:rsidR="00535587">
        <w:rPr>
          <w:rFonts w:ascii="Arial" w:hAnsi="Arial" w:cs="Arial"/>
          <w:bCs/>
          <w:noProof/>
          <w:szCs w:val="52"/>
        </w:rPr>
        <w:t xml:space="preserve"> </w:t>
      </w:r>
      <w:r w:rsidR="00535587" w:rsidRPr="00535587">
        <w:rPr>
          <w:rFonts w:ascii="Arial" w:hAnsi="Arial" w:cs="Arial"/>
          <w:b/>
          <w:noProof/>
          <w:szCs w:val="52"/>
        </w:rPr>
        <w:t>each</w:t>
      </w:r>
      <w:r w:rsidR="00535587">
        <w:rPr>
          <w:rFonts w:ascii="Arial" w:hAnsi="Arial" w:cs="Arial"/>
          <w:bCs/>
          <w:noProof/>
          <w:szCs w:val="52"/>
        </w:rPr>
        <w:t xml:space="preserve"> selected</w:t>
      </w:r>
      <w:r w:rsidRPr="00045B83">
        <w:rPr>
          <w:rFonts w:ascii="Arial" w:hAnsi="Arial" w:cs="Arial"/>
          <w:bCs/>
          <w:noProof/>
          <w:szCs w:val="52"/>
        </w:rPr>
        <w:t xml:space="preserve"> tiered strategy and expected outcomes.</w:t>
      </w:r>
    </w:p>
    <w:p w14:paraId="07826275" w14:textId="3DBF08A8" w:rsidR="009C7485" w:rsidRDefault="009C7485" w:rsidP="00F278E7">
      <w:pPr>
        <w:pStyle w:val="Header"/>
        <w:numPr>
          <w:ilvl w:val="0"/>
          <w:numId w:val="15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045B83">
        <w:rPr>
          <w:rFonts w:ascii="Arial" w:hAnsi="Arial" w:cs="Arial"/>
          <w:bCs/>
          <w:noProof/>
          <w:szCs w:val="52"/>
        </w:rPr>
        <w:t>Demonstrate organization’s current services and likelihood for a sustainable effort toward commercial tobacco cessation</w:t>
      </w:r>
      <w:r w:rsidR="000251D9" w:rsidRPr="00045B83">
        <w:rPr>
          <w:rFonts w:ascii="Arial" w:hAnsi="Arial" w:cs="Arial"/>
          <w:bCs/>
          <w:noProof/>
          <w:szCs w:val="52"/>
        </w:rPr>
        <w:t>-</w:t>
      </w:r>
      <w:r w:rsidRPr="00045B83">
        <w:rPr>
          <w:rFonts w:ascii="Arial" w:hAnsi="Arial" w:cs="Arial"/>
          <w:bCs/>
          <w:noProof/>
          <w:szCs w:val="52"/>
        </w:rPr>
        <w:t>related strategies after the grant period.</w:t>
      </w:r>
    </w:p>
    <w:p w14:paraId="3A7C26A3" w14:textId="05E57B46" w:rsidR="00560CDF" w:rsidRPr="00045B83" w:rsidRDefault="00560CDF" w:rsidP="00F278E7">
      <w:pPr>
        <w:pStyle w:val="Header"/>
        <w:numPr>
          <w:ilvl w:val="0"/>
          <w:numId w:val="15"/>
        </w:numPr>
        <w:spacing w:line="276" w:lineRule="auto"/>
        <w:rPr>
          <w:rFonts w:ascii="Arial" w:hAnsi="Arial" w:cs="Arial"/>
          <w:bCs/>
          <w:noProof/>
          <w:szCs w:val="52"/>
        </w:rPr>
      </w:pPr>
      <w:r>
        <w:rPr>
          <w:rFonts w:ascii="Arial" w:hAnsi="Arial" w:cs="Arial"/>
          <w:bCs/>
          <w:noProof/>
          <w:szCs w:val="52"/>
        </w:rPr>
        <w:t>Provide</w:t>
      </w:r>
      <w:r w:rsidR="00D218DC">
        <w:rPr>
          <w:rFonts w:ascii="Arial" w:hAnsi="Arial" w:cs="Arial"/>
          <w:bCs/>
          <w:noProof/>
          <w:szCs w:val="52"/>
        </w:rPr>
        <w:t xml:space="preserve"> </w:t>
      </w:r>
      <w:r>
        <w:rPr>
          <w:rFonts w:ascii="Arial" w:hAnsi="Arial" w:cs="Arial"/>
          <w:bCs/>
          <w:noProof/>
          <w:szCs w:val="52"/>
        </w:rPr>
        <w:t xml:space="preserve">TTS or other training plans if applicable. </w:t>
      </w:r>
    </w:p>
    <w:p w14:paraId="0EE3F5BF" w14:textId="64BBF610" w:rsidR="009C7485" w:rsidRPr="00045B83" w:rsidRDefault="009C7485" w:rsidP="00F278E7">
      <w:pPr>
        <w:pStyle w:val="Header"/>
        <w:numPr>
          <w:ilvl w:val="0"/>
          <w:numId w:val="15"/>
        </w:numPr>
        <w:spacing w:line="276" w:lineRule="auto"/>
        <w:rPr>
          <w:rFonts w:ascii="Arial" w:hAnsi="Arial" w:cs="Arial"/>
          <w:bCs/>
          <w:noProof/>
          <w:szCs w:val="52"/>
        </w:rPr>
      </w:pPr>
      <w:r w:rsidRPr="00045B83">
        <w:rPr>
          <w:rFonts w:ascii="Arial" w:hAnsi="Arial" w:cs="Arial"/>
          <w:bCs/>
          <w:noProof/>
          <w:szCs w:val="52"/>
        </w:rPr>
        <w:t xml:space="preserve">Provide </w:t>
      </w:r>
      <w:r w:rsidR="00045B83" w:rsidRPr="00045B83">
        <w:rPr>
          <w:rFonts w:ascii="Arial" w:hAnsi="Arial" w:cs="Arial"/>
          <w:bCs/>
          <w:noProof/>
          <w:szCs w:val="52"/>
        </w:rPr>
        <w:t xml:space="preserve">a </w:t>
      </w:r>
      <w:r w:rsidRPr="00045B83">
        <w:rPr>
          <w:rFonts w:ascii="Arial" w:hAnsi="Arial" w:cs="Arial"/>
          <w:bCs/>
          <w:noProof/>
          <w:szCs w:val="52"/>
        </w:rPr>
        <w:t>copy of current tobacco-free policies</w:t>
      </w:r>
      <w:r w:rsidR="00045B83" w:rsidRPr="00045B83">
        <w:rPr>
          <w:rFonts w:ascii="Arial" w:hAnsi="Arial" w:cs="Arial"/>
          <w:bCs/>
          <w:noProof/>
          <w:szCs w:val="52"/>
        </w:rPr>
        <w:t>.</w:t>
      </w:r>
    </w:p>
    <w:p w14:paraId="213C07DC" w14:textId="77777777" w:rsidR="000912B1" w:rsidRPr="00A016BE" w:rsidRDefault="000912B1" w:rsidP="000912B1">
      <w:pPr>
        <w:pStyle w:val="Header"/>
        <w:spacing w:line="276" w:lineRule="auto"/>
        <w:ind w:left="360"/>
        <w:rPr>
          <w:rFonts w:ascii="Arial" w:hAnsi="Arial" w:cs="Arial"/>
          <w:b/>
          <w:noProof/>
          <w:sz w:val="6"/>
          <w:szCs w:val="36"/>
        </w:rPr>
      </w:pPr>
    </w:p>
    <w:p w14:paraId="506C8A50" w14:textId="77777777" w:rsidR="00B53F4E" w:rsidRDefault="00B53F4E" w:rsidP="00AB61C7">
      <w:pPr>
        <w:pStyle w:val="Header"/>
        <w:spacing w:line="276" w:lineRule="auto"/>
        <w:ind w:left="360"/>
        <w:rPr>
          <w:rFonts w:ascii="Arial" w:hAnsi="Arial" w:cs="Arial"/>
          <w:b/>
          <w:noProof/>
          <w:sz w:val="6"/>
          <w:szCs w:val="36"/>
        </w:rPr>
      </w:pPr>
    </w:p>
    <w:tbl>
      <w:tblPr>
        <w:tblW w:w="11132" w:type="dxa"/>
        <w:tblInd w:w="113" w:type="dxa"/>
        <w:tblLook w:val="04A0" w:firstRow="1" w:lastRow="0" w:firstColumn="1" w:lastColumn="0" w:noHBand="0" w:noVBand="1"/>
      </w:tblPr>
      <w:tblGrid>
        <w:gridCol w:w="11132"/>
      </w:tblGrid>
      <w:tr w:rsidR="000251D9" w:rsidRPr="00A016BE" w14:paraId="2717D785" w14:textId="77777777" w:rsidTr="009E6E57">
        <w:trPr>
          <w:trHeight w:val="1440"/>
        </w:trPr>
        <w:tc>
          <w:tcPr>
            <w:tcW w:w="11132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uto"/>
            <w:vAlign w:val="center"/>
          </w:tcPr>
          <w:p w14:paraId="65B2658B" w14:textId="77777777" w:rsidR="000251D9" w:rsidRDefault="000251D9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638F0114" w14:textId="77777777" w:rsidR="00045B83" w:rsidRDefault="00045B83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4A971E41" w14:textId="5E4FC417" w:rsidR="00045B83" w:rsidRDefault="00045B83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31FC2217" w14:textId="77777777" w:rsidR="00045B83" w:rsidRDefault="00045B83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9B7398C" w14:textId="77777777" w:rsidR="00045B83" w:rsidRDefault="00045B83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05149528" w14:textId="77777777" w:rsidR="00045B83" w:rsidRDefault="00045B83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0C7CB426" w14:textId="77777777" w:rsidR="00045B83" w:rsidRPr="00A016BE" w:rsidRDefault="00045B83" w:rsidP="009E6E57">
            <w:pPr>
              <w:ind w:right="80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</w:tr>
    </w:tbl>
    <w:p w14:paraId="6F030CFB" w14:textId="77777777" w:rsidR="00694742" w:rsidRPr="00A016BE" w:rsidRDefault="00694742" w:rsidP="008E35DF">
      <w:pPr>
        <w:pStyle w:val="Header"/>
        <w:rPr>
          <w:rFonts w:ascii="Arial" w:hAnsi="Arial" w:cs="Arial"/>
          <w:b/>
          <w:noProof/>
          <w:sz w:val="22"/>
          <w:szCs w:val="36"/>
        </w:rPr>
      </w:pPr>
    </w:p>
    <w:sectPr w:rsidR="00694742" w:rsidRPr="00A016BE" w:rsidSect="00267A78">
      <w:pgSz w:w="12240" w:h="15840"/>
      <w:pgMar w:top="360" w:right="36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FD7F" w14:textId="77777777" w:rsidR="00CD1C55" w:rsidRDefault="00CD1C55" w:rsidP="00677FA7">
      <w:r>
        <w:separator/>
      </w:r>
    </w:p>
  </w:endnote>
  <w:endnote w:type="continuationSeparator" w:id="0">
    <w:p w14:paraId="5A101328" w14:textId="77777777" w:rsidR="00CD1C55" w:rsidRDefault="00CD1C55" w:rsidP="006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C4C3" w14:textId="77777777" w:rsidR="00CD1C55" w:rsidRDefault="00CD1C55" w:rsidP="00677FA7">
      <w:r>
        <w:separator/>
      </w:r>
    </w:p>
  </w:footnote>
  <w:footnote w:type="continuationSeparator" w:id="0">
    <w:p w14:paraId="65066FCB" w14:textId="77777777" w:rsidR="00CD1C55" w:rsidRDefault="00CD1C55" w:rsidP="006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2B"/>
    <w:multiLevelType w:val="hybridMultilevel"/>
    <w:tmpl w:val="6B60BF16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6F0EA1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8AA"/>
    <w:multiLevelType w:val="hybridMultilevel"/>
    <w:tmpl w:val="E6C8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51FA"/>
    <w:multiLevelType w:val="hybridMultilevel"/>
    <w:tmpl w:val="306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6B50"/>
    <w:multiLevelType w:val="hybridMultilevel"/>
    <w:tmpl w:val="479449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22600C"/>
    <w:multiLevelType w:val="hybridMultilevel"/>
    <w:tmpl w:val="F062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4D07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6B7A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9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BB0D6D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81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23140DD"/>
    <w:multiLevelType w:val="hybridMultilevel"/>
    <w:tmpl w:val="453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F3650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064"/>
    <w:multiLevelType w:val="hybridMultilevel"/>
    <w:tmpl w:val="82D83A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983777E"/>
    <w:multiLevelType w:val="hybridMultilevel"/>
    <w:tmpl w:val="2E8AB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612C"/>
    <w:multiLevelType w:val="hybridMultilevel"/>
    <w:tmpl w:val="5404AC0C"/>
    <w:lvl w:ilvl="0" w:tplc="333E357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4035E"/>
    <w:multiLevelType w:val="hybridMultilevel"/>
    <w:tmpl w:val="C686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43E86"/>
    <w:multiLevelType w:val="hybridMultilevel"/>
    <w:tmpl w:val="B2BC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4051"/>
    <w:multiLevelType w:val="hybridMultilevel"/>
    <w:tmpl w:val="9DA68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09D"/>
    <w:multiLevelType w:val="hybridMultilevel"/>
    <w:tmpl w:val="17F69A5A"/>
    <w:lvl w:ilvl="0" w:tplc="C4D4742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036747">
    <w:abstractNumId w:val="12"/>
  </w:num>
  <w:num w:numId="2" w16cid:durableId="135295188">
    <w:abstractNumId w:val="0"/>
  </w:num>
  <w:num w:numId="3" w16cid:durableId="656106865">
    <w:abstractNumId w:val="11"/>
  </w:num>
  <w:num w:numId="4" w16cid:durableId="492533164">
    <w:abstractNumId w:val="15"/>
  </w:num>
  <w:num w:numId="5" w16cid:durableId="576983921">
    <w:abstractNumId w:val="9"/>
  </w:num>
  <w:num w:numId="6" w16cid:durableId="1284730890">
    <w:abstractNumId w:val="7"/>
  </w:num>
  <w:num w:numId="7" w16cid:durableId="885410547">
    <w:abstractNumId w:val="5"/>
  </w:num>
  <w:num w:numId="8" w16cid:durableId="951128954">
    <w:abstractNumId w:val="16"/>
  </w:num>
  <w:num w:numId="9" w16cid:durableId="874343873">
    <w:abstractNumId w:val="6"/>
  </w:num>
  <w:num w:numId="10" w16cid:durableId="1401951179">
    <w:abstractNumId w:val="1"/>
  </w:num>
  <w:num w:numId="11" w16cid:durableId="712537603">
    <w:abstractNumId w:val="3"/>
  </w:num>
  <w:num w:numId="12" w16cid:durableId="632708649">
    <w:abstractNumId w:val="2"/>
  </w:num>
  <w:num w:numId="13" w16cid:durableId="630212112">
    <w:abstractNumId w:val="4"/>
  </w:num>
  <w:num w:numId="14" w16cid:durableId="523397701">
    <w:abstractNumId w:val="8"/>
  </w:num>
  <w:num w:numId="15" w16cid:durableId="43793997">
    <w:abstractNumId w:val="13"/>
  </w:num>
  <w:num w:numId="16" w16cid:durableId="2006324062">
    <w:abstractNumId w:val="10"/>
  </w:num>
  <w:num w:numId="17" w16cid:durableId="818812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97"/>
    <w:rsid w:val="0000409B"/>
    <w:rsid w:val="000160A9"/>
    <w:rsid w:val="000251D9"/>
    <w:rsid w:val="00045B83"/>
    <w:rsid w:val="00052930"/>
    <w:rsid w:val="00055E5B"/>
    <w:rsid w:val="000912B1"/>
    <w:rsid w:val="000B697D"/>
    <w:rsid w:val="000E261F"/>
    <w:rsid w:val="00136EDC"/>
    <w:rsid w:val="001540C1"/>
    <w:rsid w:val="00185B30"/>
    <w:rsid w:val="001A79C7"/>
    <w:rsid w:val="001B0D31"/>
    <w:rsid w:val="001E75F8"/>
    <w:rsid w:val="0023557B"/>
    <w:rsid w:val="002458E4"/>
    <w:rsid w:val="002608C6"/>
    <w:rsid w:val="0026391F"/>
    <w:rsid w:val="00267A78"/>
    <w:rsid w:val="00296EBD"/>
    <w:rsid w:val="00297D43"/>
    <w:rsid w:val="002D6918"/>
    <w:rsid w:val="002E1E28"/>
    <w:rsid w:val="003A1210"/>
    <w:rsid w:val="003B0869"/>
    <w:rsid w:val="00401C31"/>
    <w:rsid w:val="0042175E"/>
    <w:rsid w:val="00421C5B"/>
    <w:rsid w:val="00427D10"/>
    <w:rsid w:val="00430784"/>
    <w:rsid w:val="00471C74"/>
    <w:rsid w:val="00484A85"/>
    <w:rsid w:val="004937B7"/>
    <w:rsid w:val="004D255B"/>
    <w:rsid w:val="0050025C"/>
    <w:rsid w:val="005049A7"/>
    <w:rsid w:val="00535388"/>
    <w:rsid w:val="00535587"/>
    <w:rsid w:val="00535612"/>
    <w:rsid w:val="00560CDF"/>
    <w:rsid w:val="00565980"/>
    <w:rsid w:val="00592B64"/>
    <w:rsid w:val="00593CC0"/>
    <w:rsid w:val="005C2189"/>
    <w:rsid w:val="006017DC"/>
    <w:rsid w:val="00677FA7"/>
    <w:rsid w:val="00694742"/>
    <w:rsid w:val="00701BC2"/>
    <w:rsid w:val="00706C99"/>
    <w:rsid w:val="007328F5"/>
    <w:rsid w:val="00733997"/>
    <w:rsid w:val="007559A4"/>
    <w:rsid w:val="00771709"/>
    <w:rsid w:val="007B2390"/>
    <w:rsid w:val="007C2C7D"/>
    <w:rsid w:val="00824C33"/>
    <w:rsid w:val="0083341F"/>
    <w:rsid w:val="0085108D"/>
    <w:rsid w:val="008805AE"/>
    <w:rsid w:val="008A25EC"/>
    <w:rsid w:val="008A2FC6"/>
    <w:rsid w:val="008B6BF7"/>
    <w:rsid w:val="008B7DE0"/>
    <w:rsid w:val="008E3501"/>
    <w:rsid w:val="008E35DF"/>
    <w:rsid w:val="0091377B"/>
    <w:rsid w:val="00925B84"/>
    <w:rsid w:val="0095333B"/>
    <w:rsid w:val="00977C41"/>
    <w:rsid w:val="00981223"/>
    <w:rsid w:val="009C36AD"/>
    <w:rsid w:val="009C7485"/>
    <w:rsid w:val="00A016BE"/>
    <w:rsid w:val="00A017EF"/>
    <w:rsid w:val="00A171F0"/>
    <w:rsid w:val="00A3447B"/>
    <w:rsid w:val="00A421AA"/>
    <w:rsid w:val="00A47686"/>
    <w:rsid w:val="00A55E8B"/>
    <w:rsid w:val="00A66050"/>
    <w:rsid w:val="00AB61C7"/>
    <w:rsid w:val="00B11042"/>
    <w:rsid w:val="00B45CBE"/>
    <w:rsid w:val="00B4719D"/>
    <w:rsid w:val="00B53F4E"/>
    <w:rsid w:val="00BB0252"/>
    <w:rsid w:val="00BC3510"/>
    <w:rsid w:val="00C664F7"/>
    <w:rsid w:val="00C67DC0"/>
    <w:rsid w:val="00C7188D"/>
    <w:rsid w:val="00C7767E"/>
    <w:rsid w:val="00C82D85"/>
    <w:rsid w:val="00CC60F2"/>
    <w:rsid w:val="00CD1C55"/>
    <w:rsid w:val="00CE4457"/>
    <w:rsid w:val="00CF5560"/>
    <w:rsid w:val="00D218DC"/>
    <w:rsid w:val="00D26BDF"/>
    <w:rsid w:val="00D35F59"/>
    <w:rsid w:val="00D61EA0"/>
    <w:rsid w:val="00DB5AA5"/>
    <w:rsid w:val="00DC3E2D"/>
    <w:rsid w:val="00E103BE"/>
    <w:rsid w:val="00E20423"/>
    <w:rsid w:val="00E36087"/>
    <w:rsid w:val="00E36A71"/>
    <w:rsid w:val="00EA34CE"/>
    <w:rsid w:val="00EB3C48"/>
    <w:rsid w:val="00EB5481"/>
    <w:rsid w:val="00ED5054"/>
    <w:rsid w:val="00F0143E"/>
    <w:rsid w:val="00F278E7"/>
    <w:rsid w:val="00F320CE"/>
    <w:rsid w:val="00F60566"/>
    <w:rsid w:val="00FF017E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A12DD"/>
  <w15:docId w15:val="{8B69410C-72FA-4909-B67D-D8099F79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C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3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5DF"/>
  </w:style>
  <w:style w:type="table" w:styleId="TableGrid">
    <w:name w:val="Table Grid"/>
    <w:basedOn w:val="TableNormal"/>
    <w:uiPriority w:val="39"/>
    <w:rsid w:val="008E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7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A7"/>
  </w:style>
  <w:style w:type="paragraph" w:styleId="ListParagraph">
    <w:name w:val="List Paragraph"/>
    <w:basedOn w:val="Normal"/>
    <w:uiPriority w:val="34"/>
    <w:qFormat/>
    <w:rsid w:val="00E103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5E5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5E5B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055E5B"/>
    <w:pPr>
      <w:spacing w:before="120"/>
    </w:pPr>
    <w:rPr>
      <w:rFonts w:asciiTheme="majorHAnsi" w:hAnsiTheme="majorHAnsi"/>
      <w:b/>
      <w:bCs/>
      <w:color w:val="548DD4"/>
    </w:rPr>
  </w:style>
  <w:style w:type="paragraph" w:styleId="TOC3">
    <w:name w:val="toc 3"/>
    <w:basedOn w:val="Normal"/>
    <w:next w:val="Normal"/>
    <w:autoRedefine/>
    <w:uiPriority w:val="39"/>
    <w:unhideWhenUsed/>
    <w:rsid w:val="00055E5B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55E5B"/>
    <w:pPr>
      <w:pBdr>
        <w:between w:val="double" w:sz="6" w:space="0" w:color="auto"/>
      </w:pBd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impson\Downloads\IC-Generic-Grant-Proposal-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7E7C3C-D75C-49EF-8688-7D81DCA5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IC-Generic-Grant-Proposal-Template-WORD</Template>
  <TotalTime>7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Holly</dc:creator>
  <cp:keywords/>
  <dc:description/>
  <cp:lastModifiedBy>Rivich, Natalie M</cp:lastModifiedBy>
  <cp:revision>2</cp:revision>
  <cp:lastPrinted>2017-12-21T16:29:00Z</cp:lastPrinted>
  <dcterms:created xsi:type="dcterms:W3CDTF">2023-08-29T15:54:00Z</dcterms:created>
  <dcterms:modified xsi:type="dcterms:W3CDTF">2023-08-29T15:54:00Z</dcterms:modified>
</cp:coreProperties>
</file>