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3A38" w:rsidRDefault="00EC30A4" w:rsidP="003A2206">
      <w:pPr>
        <w:tabs>
          <w:tab w:val="right" w:pos="11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14B9" wp14:editId="1420E11C">
                <wp:simplePos x="0" y="0"/>
                <wp:positionH relativeFrom="margin">
                  <wp:align>right</wp:align>
                </wp:positionH>
                <wp:positionV relativeFrom="paragraph">
                  <wp:posOffset>-129540</wp:posOffset>
                </wp:positionV>
                <wp:extent cx="3316605" cy="8481060"/>
                <wp:effectExtent l="0" t="0" r="0" b="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6605" cy="8481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EC6" w:rsidRPr="008E49BD" w:rsidRDefault="00943EC6" w:rsidP="008C4AC9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Who Gets Colorectal Cancer</w:t>
                            </w:r>
                            <w:proofErr w:type="gramStart"/>
                            <w:r>
                              <w:rPr>
                                <w:b/>
                                <w:color w:val="002060"/>
                              </w:rPr>
                              <w:t>?</w:t>
                            </w:r>
                            <w:r w:rsidR="00F82C6A">
                              <w:rPr>
                                <w:b/>
                                <w:color w:val="002060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943EC6" w:rsidRPr="00BA7425" w:rsidRDefault="00943EC6" w:rsidP="001D7E58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Sex and age are the two greatest risk factors for developing colorectal cancer.</w:t>
                            </w:r>
                            <w:r w:rsidR="00F82C6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BA7425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Additional risk factors include:</w:t>
                            </w:r>
                          </w:p>
                          <w:p w:rsidR="00943EC6" w:rsidRPr="00F56A10" w:rsidRDefault="00943EC6" w:rsidP="001D7E5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D117C6">
                              <w:rPr>
                                <w:b/>
                                <w:color w:val="002060"/>
                                <w:sz w:val="21"/>
                                <w:szCs w:val="21"/>
                              </w:rPr>
                              <w:t>Race.</w:t>
                            </w:r>
                            <w:r w:rsidRPr="00D117C6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In Indiana</w:t>
                            </w:r>
                            <w:r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, during 20</w:t>
                            </w:r>
                            <w:r w:rsidR="00F5663D"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12</w:t>
                            </w:r>
                            <w:r w:rsidR="00B83135"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–201</w:t>
                            </w:r>
                            <w:r w:rsidR="00F5663D"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6</w:t>
                            </w:r>
                            <w:r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, African-American</w:t>
                            </w:r>
                            <w:r w:rsidR="00A71EBF"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s </w:t>
                            </w:r>
                            <w:r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had a</w:t>
                            </w:r>
                            <w:r w:rsidR="00B83135"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54F4"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7</w:t>
                            </w:r>
                            <w:r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 higher in</w:t>
                            </w:r>
                            <w:r w:rsidR="00B83135"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cidence rate [Figure 1] and a 3</w:t>
                            </w:r>
                            <w:r w:rsidR="009E54F4"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3</w:t>
                            </w:r>
                            <w:r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percent higher mortality rate [Figure 2] when compared with white</w:t>
                            </w:r>
                            <w:r w:rsidR="00A71EBF"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s</w:t>
                            </w:r>
                            <w:r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.</w:t>
                            </w:r>
                            <w:r w:rsidR="00F82C6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</w:p>
                          <w:p w:rsidR="00943EC6" w:rsidRPr="00BA7425" w:rsidRDefault="00943EC6" w:rsidP="001D7E5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56A10">
                              <w:rPr>
                                <w:b/>
                                <w:color w:val="002060"/>
                                <w:sz w:val="21"/>
                                <w:szCs w:val="21"/>
                              </w:rPr>
                              <w:t>Smoking.</w:t>
                            </w:r>
                            <w:r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0E50"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Smoking causes colorectal cancer, and the association appears to be stronger</w:t>
                            </w:r>
                            <w:r w:rsidR="00880E50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for rectal cancer than for colon cancers.</w:t>
                            </w:r>
                            <w:r w:rsidR="00F82C6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0E50">
                              <w:rPr>
                                <w:color w:val="002060"/>
                                <w:sz w:val="21"/>
                                <w:szCs w:val="21"/>
                              </w:rPr>
                              <w:t>Smoking is also associated with lower survival rates, particularly for current smokers.</w:t>
                            </w:r>
                            <w:r w:rsidR="00F82C6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  <w:p w:rsidR="00943EC6" w:rsidRDefault="00943EC6" w:rsidP="001D7E5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b/>
                                <w:color w:val="002060"/>
                                <w:sz w:val="21"/>
                                <w:szCs w:val="21"/>
                              </w:rPr>
                              <w:t>Diabetes.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Studies have found that individuals with Type 2 diabetes are at higher risk.</w:t>
                            </w:r>
                            <w:r w:rsidR="00F82C6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="00213698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Although diabetes and colorectal cancer share similar risk factors, this increased risk remains even after those are taken into consideration.</w:t>
                            </w:r>
                            <w:r w:rsidR="00F82C6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  <w:p w:rsidR="00943EC6" w:rsidRPr="00943EC6" w:rsidRDefault="00943EC6" w:rsidP="00943EC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b/>
                                <w:color w:val="002060"/>
                                <w:sz w:val="21"/>
                                <w:szCs w:val="21"/>
                              </w:rPr>
                              <w:t>Personal or family history.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Although a majority of colorectal cancer cases occur when there is no family history, risk may be 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increased by having a personal or family history of colorectal cancer or polyps, a personal history of chronic inflammatory bowel disease, or certain inherited genetic conditions – for example, Lynch syndrome.</w:t>
                            </w:r>
                            <w:r w:rsidR="00F82C6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  <w:p w:rsidR="00943EC6" w:rsidRPr="00BA7425" w:rsidRDefault="00943EC6" w:rsidP="001D7E5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b/>
                                <w:color w:val="002060"/>
                                <w:sz w:val="21"/>
                                <w:szCs w:val="21"/>
                              </w:rPr>
                              <w:t>Modifiable risk factors.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Obesity, physical inactivity, a diet high in red or processed meat, and </w:t>
                            </w:r>
                            <w:r w:rsidR="00880E50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moderate to high 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alcohol consumption </w:t>
                            </w:r>
                            <w:r w:rsidR="00921EB8">
                              <w:rPr>
                                <w:color w:val="002060"/>
                                <w:sz w:val="21"/>
                                <w:szCs w:val="21"/>
                              </w:rPr>
                              <w:t>have a strong link to</w:t>
                            </w:r>
                            <w:r w:rsidR="00921EB8"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increase</w:t>
                            </w:r>
                            <w:r w:rsidR="00921EB8">
                              <w:rPr>
                                <w:color w:val="002060"/>
                                <w:sz w:val="21"/>
                                <w:szCs w:val="21"/>
                              </w:rPr>
                              <w:t>d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colorectal cancer risk.</w:t>
                            </w:r>
                            <w:r w:rsidR="00F82C6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  <w:p w:rsidR="00943EC6" w:rsidRPr="00BA7425" w:rsidRDefault="00943EC6" w:rsidP="001D7E5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:rsidR="00943EC6" w:rsidRPr="00BA7425" w:rsidRDefault="00943EC6" w:rsidP="001D7E5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b/>
                                <w:color w:val="002060"/>
                                <w:sz w:val="21"/>
                                <w:szCs w:val="21"/>
                              </w:rPr>
                              <w:t>Common Signs and Symptoms of Colorectal Cancer</w:t>
                            </w:r>
                            <w:r w:rsidR="00F82C6A">
                              <w:rPr>
                                <w:b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  <w:p w:rsidR="00943EC6" w:rsidRPr="00921EB8" w:rsidRDefault="00943EC6" w:rsidP="001D7E5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21EB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Early Stage: </w:t>
                            </w:r>
                            <w:r w:rsidR="00921EB8" w:rsidRPr="00921EB8">
                              <w:rPr>
                                <w:color w:val="002060"/>
                                <w:sz w:val="20"/>
                                <w:szCs w:val="20"/>
                              </w:rPr>
                              <w:t>Often has no symptoms, which is why screening is so important.</w:t>
                            </w:r>
                          </w:p>
                          <w:p w:rsidR="00943EC6" w:rsidRPr="00921EB8" w:rsidRDefault="00943EC6" w:rsidP="001D7E5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21EB8">
                              <w:rPr>
                                <w:color w:val="002060"/>
                                <w:sz w:val="20"/>
                                <w:szCs w:val="20"/>
                              </w:rPr>
                              <w:t>Late Stage:</w:t>
                            </w:r>
                          </w:p>
                          <w:p w:rsidR="00943EC6" w:rsidRPr="00E10979" w:rsidRDefault="00B47B4A" w:rsidP="00B47B4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color w:val="002060"/>
                                <w:szCs w:val="19"/>
                              </w:rPr>
                            </w:pP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>Bleeding from the rectum</w:t>
                            </w:r>
                          </w:p>
                          <w:p w:rsidR="00943EC6" w:rsidRPr="00E10979" w:rsidRDefault="00943EC6" w:rsidP="00B47B4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color w:val="002060"/>
                                <w:szCs w:val="19"/>
                              </w:rPr>
                            </w:pP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>Blood in stool</w:t>
                            </w:r>
                            <w:r w:rsidR="00B47B4A" w:rsidRPr="00E10979">
                              <w:rPr>
                                <w:color w:val="002060"/>
                                <w:szCs w:val="19"/>
                              </w:rPr>
                              <w:t xml:space="preserve"> or toilet after bowel movement</w:t>
                            </w:r>
                          </w:p>
                          <w:p w:rsidR="00E97516" w:rsidRPr="00E10979" w:rsidRDefault="00E97516" w:rsidP="00B47B4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color w:val="002060"/>
                                <w:szCs w:val="19"/>
                              </w:rPr>
                            </w:pP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>Dark or black stools</w:t>
                            </w:r>
                          </w:p>
                          <w:p w:rsidR="00943EC6" w:rsidRPr="00E10979" w:rsidRDefault="00943EC6" w:rsidP="00B47B4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color w:val="002060"/>
                                <w:szCs w:val="19"/>
                              </w:rPr>
                            </w:pP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>Change in bowel habits</w:t>
                            </w:r>
                            <w:r w:rsidR="00B47B4A" w:rsidRPr="00E10979">
                              <w:rPr>
                                <w:color w:val="002060"/>
                                <w:szCs w:val="19"/>
                              </w:rPr>
                              <w:t xml:space="preserve"> or shape of stool</w:t>
                            </w:r>
                            <w:r w:rsidR="00E97516" w:rsidRPr="00E10979">
                              <w:rPr>
                                <w:color w:val="002060"/>
                                <w:szCs w:val="19"/>
                              </w:rPr>
                              <w:t xml:space="preserve"> (e.g., more narrow than usual)</w:t>
                            </w:r>
                          </w:p>
                          <w:p w:rsidR="00943EC6" w:rsidRPr="00E10979" w:rsidRDefault="00943EC6" w:rsidP="00B47B4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color w:val="002060"/>
                                <w:szCs w:val="19"/>
                              </w:rPr>
                            </w:pP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 xml:space="preserve">Cramping </w:t>
                            </w:r>
                            <w:r w:rsidR="00B47B4A" w:rsidRPr="00E10979">
                              <w:rPr>
                                <w:color w:val="002060"/>
                                <w:szCs w:val="19"/>
                              </w:rPr>
                              <w:t xml:space="preserve">or discomfort </w:t>
                            </w: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 xml:space="preserve">in </w:t>
                            </w:r>
                            <w:r w:rsidR="00921EB8" w:rsidRPr="00E10979">
                              <w:rPr>
                                <w:color w:val="002060"/>
                                <w:szCs w:val="19"/>
                              </w:rPr>
                              <w:t xml:space="preserve">the </w:t>
                            </w: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>lower abdomen</w:t>
                            </w:r>
                          </w:p>
                          <w:p w:rsidR="00943EC6" w:rsidRPr="00E10979" w:rsidRDefault="00B47B4A" w:rsidP="00B47B4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color w:val="002060"/>
                                <w:szCs w:val="19"/>
                              </w:rPr>
                            </w:pP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>Urge to have bowel movement when bowel is empty</w:t>
                            </w:r>
                          </w:p>
                          <w:p w:rsidR="00943EC6" w:rsidRPr="00E10979" w:rsidRDefault="00B47B4A" w:rsidP="00B47B4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color w:val="002060"/>
                                <w:szCs w:val="19"/>
                              </w:rPr>
                            </w:pP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>Constipation or diarrhea that lasts more than a few days</w:t>
                            </w:r>
                          </w:p>
                          <w:p w:rsidR="00B47B4A" w:rsidRPr="00E10979" w:rsidRDefault="00B47B4A" w:rsidP="00B47B4A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color w:val="002060"/>
                                <w:szCs w:val="19"/>
                              </w:rPr>
                            </w:pP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>Decreased appetite</w:t>
                            </w:r>
                          </w:p>
                          <w:p w:rsidR="00943EC6" w:rsidRPr="00E10979" w:rsidRDefault="00B47B4A" w:rsidP="001D7E58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color w:val="002060"/>
                                <w:szCs w:val="19"/>
                              </w:rPr>
                            </w:pPr>
                            <w:r w:rsidRPr="00E10979">
                              <w:rPr>
                                <w:color w:val="002060"/>
                                <w:szCs w:val="19"/>
                              </w:rPr>
                              <w:t>Unintentional weight loss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B14B9" id="AutoShape 3" o:spid="_x0000_s1026" style="position:absolute;margin-left:209.95pt;margin-top:-10.2pt;width:261.15pt;height:667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" fillcolor="#ccc0d9 [1303]" stroked="f">
                <v:fill opacity="32896f"/>
                <v:textbox inset="3.6pt,,3.6pt">
                  <w:txbxContent>
                    <w:p w:rsidR="00943EC6" w:rsidRPr="008E49BD" w:rsidRDefault="00943EC6" w:rsidP="008C4AC9">
                      <w:pPr>
                        <w:spacing w:after="0" w:line="240" w:lineRule="auto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Who Gets Colorectal Cancer</w:t>
                      </w:r>
                      <w:proofErr w:type="gramStart"/>
                      <w:r>
                        <w:rPr>
                          <w:b/>
                          <w:color w:val="002060"/>
                        </w:rPr>
                        <w:t>?</w:t>
                      </w:r>
                      <w:r w:rsidR="00F82C6A">
                        <w:rPr>
                          <w:b/>
                          <w:color w:val="002060"/>
                          <w:vertAlign w:val="superscript"/>
                        </w:rPr>
                        <w:t>2</w:t>
                      </w:r>
                      <w:proofErr w:type="gramEnd"/>
                    </w:p>
                    <w:p w:rsidR="00943EC6" w:rsidRPr="00BA7425" w:rsidRDefault="00943EC6" w:rsidP="001D7E58">
                      <w:pPr>
                        <w:spacing w:after="0" w:line="240" w:lineRule="auto"/>
                        <w:contextualSpacing/>
                        <w:rPr>
                          <w:color w:val="002060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Sex and age are the two greatest risk factors for developing colorectal cancer.</w:t>
                      </w:r>
                      <w:r w:rsidR="00F82C6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 w:rsidRPr="00BA7425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Additional risk factors include:</w:t>
                      </w:r>
                    </w:p>
                    <w:p w:rsidR="00943EC6" w:rsidRPr="00F56A10" w:rsidRDefault="00943EC6" w:rsidP="001D7E5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2060"/>
                          <w:sz w:val="21"/>
                          <w:szCs w:val="21"/>
                        </w:rPr>
                      </w:pPr>
                      <w:r w:rsidRPr="00D117C6">
                        <w:rPr>
                          <w:b/>
                          <w:color w:val="002060"/>
                          <w:sz w:val="21"/>
                          <w:szCs w:val="21"/>
                        </w:rPr>
                        <w:t>Race.</w:t>
                      </w:r>
                      <w:r w:rsidRPr="00D117C6">
                        <w:rPr>
                          <w:color w:val="002060"/>
                          <w:sz w:val="21"/>
                          <w:szCs w:val="21"/>
                        </w:rPr>
                        <w:t xml:space="preserve"> In Indiana</w:t>
                      </w:r>
                      <w:r w:rsidRPr="00F56A10">
                        <w:rPr>
                          <w:color w:val="002060"/>
                          <w:sz w:val="21"/>
                          <w:szCs w:val="21"/>
                        </w:rPr>
                        <w:t>, during 20</w:t>
                      </w:r>
                      <w:r w:rsidR="00F5663D" w:rsidRPr="00F56A10">
                        <w:rPr>
                          <w:color w:val="002060"/>
                          <w:sz w:val="21"/>
                          <w:szCs w:val="21"/>
                        </w:rPr>
                        <w:t>12</w:t>
                      </w:r>
                      <w:r w:rsidR="00B83135" w:rsidRPr="00F56A10">
                        <w:rPr>
                          <w:color w:val="002060"/>
                          <w:sz w:val="21"/>
                          <w:szCs w:val="21"/>
                        </w:rPr>
                        <w:t>–201</w:t>
                      </w:r>
                      <w:r w:rsidR="00F5663D" w:rsidRPr="00F56A10">
                        <w:rPr>
                          <w:color w:val="002060"/>
                          <w:sz w:val="21"/>
                          <w:szCs w:val="21"/>
                        </w:rPr>
                        <w:t>6</w:t>
                      </w:r>
                      <w:r w:rsidRPr="00F56A10">
                        <w:rPr>
                          <w:color w:val="002060"/>
                          <w:sz w:val="21"/>
                          <w:szCs w:val="21"/>
                        </w:rPr>
                        <w:t>, African-American</w:t>
                      </w:r>
                      <w:r w:rsidR="00A71EBF" w:rsidRPr="00F56A10">
                        <w:rPr>
                          <w:color w:val="002060"/>
                          <w:sz w:val="21"/>
                          <w:szCs w:val="21"/>
                        </w:rPr>
                        <w:t xml:space="preserve">s </w:t>
                      </w:r>
                      <w:r w:rsidRPr="00F56A10">
                        <w:rPr>
                          <w:color w:val="002060"/>
                          <w:sz w:val="21"/>
                          <w:szCs w:val="21"/>
                        </w:rPr>
                        <w:t>had a</w:t>
                      </w:r>
                      <w:r w:rsidR="00B83135" w:rsidRPr="00F56A10"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9E54F4" w:rsidRPr="00F56A10">
                        <w:rPr>
                          <w:color w:val="002060"/>
                          <w:sz w:val="21"/>
                          <w:szCs w:val="21"/>
                        </w:rPr>
                        <w:t>7</w:t>
                      </w:r>
                      <w:r w:rsidRPr="00F56A10">
                        <w:rPr>
                          <w:color w:val="002060"/>
                          <w:sz w:val="21"/>
                          <w:szCs w:val="21"/>
                        </w:rPr>
                        <w:t xml:space="preserve"> percent higher in</w:t>
                      </w:r>
                      <w:r w:rsidR="00B83135" w:rsidRPr="00F56A10">
                        <w:rPr>
                          <w:color w:val="002060"/>
                          <w:sz w:val="21"/>
                          <w:szCs w:val="21"/>
                        </w:rPr>
                        <w:t>cidence rate [Figure 1] and a 3</w:t>
                      </w:r>
                      <w:r w:rsidR="009E54F4" w:rsidRPr="00F56A10">
                        <w:rPr>
                          <w:color w:val="002060"/>
                          <w:sz w:val="21"/>
                          <w:szCs w:val="21"/>
                        </w:rPr>
                        <w:t>3</w:t>
                      </w:r>
                      <w:r w:rsidRPr="00F56A10">
                        <w:rPr>
                          <w:color w:val="002060"/>
                          <w:sz w:val="21"/>
                          <w:szCs w:val="21"/>
                        </w:rPr>
                        <w:t xml:space="preserve"> percent higher mortality rate [Figure 2] when compared with white</w:t>
                      </w:r>
                      <w:r w:rsidR="00A71EBF" w:rsidRPr="00F56A10">
                        <w:rPr>
                          <w:color w:val="002060"/>
                          <w:sz w:val="21"/>
                          <w:szCs w:val="21"/>
                        </w:rPr>
                        <w:t>s</w:t>
                      </w:r>
                      <w:r w:rsidRPr="00F56A10">
                        <w:rPr>
                          <w:color w:val="002060"/>
                          <w:sz w:val="21"/>
                          <w:szCs w:val="21"/>
                        </w:rPr>
                        <w:t>.</w:t>
                      </w:r>
                      <w:r w:rsidR="00F82C6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3</w:t>
                      </w:r>
                    </w:p>
                    <w:p w:rsidR="00943EC6" w:rsidRPr="00BA7425" w:rsidRDefault="00943EC6" w:rsidP="001D7E5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2060"/>
                          <w:sz w:val="21"/>
                          <w:szCs w:val="21"/>
                        </w:rPr>
                      </w:pPr>
                      <w:r w:rsidRPr="00F56A10">
                        <w:rPr>
                          <w:b/>
                          <w:color w:val="002060"/>
                          <w:sz w:val="21"/>
                          <w:szCs w:val="21"/>
                        </w:rPr>
                        <w:t>Smoking.</w:t>
                      </w:r>
                      <w:r w:rsidRPr="00F56A10"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880E50" w:rsidRPr="00F56A10">
                        <w:rPr>
                          <w:color w:val="002060"/>
                          <w:sz w:val="21"/>
                          <w:szCs w:val="21"/>
                        </w:rPr>
                        <w:t>Smoking causes colorectal cancer, and the association appears to be stronger</w:t>
                      </w:r>
                      <w:r w:rsidR="00880E50">
                        <w:rPr>
                          <w:color w:val="002060"/>
                          <w:sz w:val="21"/>
                          <w:szCs w:val="21"/>
                        </w:rPr>
                        <w:t xml:space="preserve"> for rectal cancer than for colon cancers.</w:t>
                      </w:r>
                      <w:r w:rsidR="00F82C6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880E50">
                        <w:rPr>
                          <w:color w:val="002060"/>
                          <w:sz w:val="21"/>
                          <w:szCs w:val="21"/>
                        </w:rPr>
                        <w:t>Smoking is also associated with lower survival rates, particularly for current smokers.</w:t>
                      </w:r>
                      <w:r w:rsidR="00F82C6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</w:p>
                    <w:p w:rsidR="00943EC6" w:rsidRDefault="00943EC6" w:rsidP="001D7E5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2060"/>
                          <w:sz w:val="21"/>
                          <w:szCs w:val="21"/>
                        </w:rPr>
                      </w:pPr>
                      <w:r w:rsidRPr="00BA7425">
                        <w:rPr>
                          <w:b/>
                          <w:color w:val="002060"/>
                          <w:sz w:val="21"/>
                          <w:szCs w:val="21"/>
                        </w:rPr>
                        <w:t>Diabetes.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Studies have found that individuals with Type 2 diabetes are at higher risk.</w:t>
                      </w:r>
                      <w:r w:rsidR="00F82C6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 w:rsidR="00213698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Although diabetes and colorectal cancer share similar risk factors, this increased risk remains even after those are taken into consideration.</w:t>
                      </w:r>
                      <w:r w:rsidR="00F82C6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</w:p>
                    <w:p w:rsidR="00943EC6" w:rsidRPr="00943EC6" w:rsidRDefault="00943EC6" w:rsidP="00943EC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2060"/>
                          <w:sz w:val="21"/>
                          <w:szCs w:val="21"/>
                        </w:rPr>
                      </w:pPr>
                      <w:r w:rsidRPr="00BA7425">
                        <w:rPr>
                          <w:b/>
                          <w:color w:val="002060"/>
                          <w:sz w:val="21"/>
                          <w:szCs w:val="21"/>
                        </w:rPr>
                        <w:t>Personal or family history.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Although a majority of colorectal cancer cases occur when there is no family history, risk may be 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increased by having a personal or family history of colorectal cancer or polyps, a personal history of chronic inflammatory bowel disease, or certain inherited genetic conditions – for example, Lynch syndrome.</w:t>
                      </w:r>
                      <w:r w:rsidR="00F82C6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</w:p>
                    <w:p w:rsidR="00943EC6" w:rsidRPr="00BA7425" w:rsidRDefault="00943EC6" w:rsidP="001D7E5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2060"/>
                          <w:sz w:val="21"/>
                          <w:szCs w:val="21"/>
                        </w:rPr>
                      </w:pPr>
                      <w:r w:rsidRPr="00BA7425">
                        <w:rPr>
                          <w:b/>
                          <w:color w:val="002060"/>
                          <w:sz w:val="21"/>
                          <w:szCs w:val="21"/>
                        </w:rPr>
                        <w:t>Modifiable risk factors.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Obesity, physical inactivity, a diet high in red or processed meat, and </w:t>
                      </w:r>
                      <w:r w:rsidR="00880E50">
                        <w:rPr>
                          <w:color w:val="002060"/>
                          <w:sz w:val="21"/>
                          <w:szCs w:val="21"/>
                        </w:rPr>
                        <w:t xml:space="preserve">moderate to high 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alcohol consumption </w:t>
                      </w:r>
                      <w:r w:rsidR="00921EB8">
                        <w:rPr>
                          <w:color w:val="002060"/>
                          <w:sz w:val="21"/>
                          <w:szCs w:val="21"/>
                        </w:rPr>
                        <w:t>have a strong link to</w:t>
                      </w:r>
                      <w:r w:rsidR="00921EB8"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increase</w:t>
                      </w:r>
                      <w:r w:rsidR="00921EB8">
                        <w:rPr>
                          <w:color w:val="002060"/>
                          <w:sz w:val="21"/>
                          <w:szCs w:val="21"/>
                        </w:rPr>
                        <w:t>d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colorectal cancer risk.</w:t>
                      </w:r>
                      <w:r w:rsidR="00F82C6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</w:p>
                    <w:p w:rsidR="00943EC6" w:rsidRPr="00BA7425" w:rsidRDefault="00943EC6" w:rsidP="001D7E58">
                      <w:pPr>
                        <w:spacing w:after="0" w:line="240" w:lineRule="auto"/>
                        <w:ind w:left="720"/>
                        <w:contextualSpacing/>
                        <w:rPr>
                          <w:color w:val="002060"/>
                          <w:sz w:val="21"/>
                          <w:szCs w:val="21"/>
                        </w:rPr>
                      </w:pPr>
                    </w:p>
                    <w:p w:rsidR="00943EC6" w:rsidRPr="00BA7425" w:rsidRDefault="00943EC6" w:rsidP="001D7E58">
                      <w:pPr>
                        <w:spacing w:after="0" w:line="240" w:lineRule="auto"/>
                        <w:contextualSpacing/>
                        <w:rPr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BA7425">
                        <w:rPr>
                          <w:b/>
                          <w:color w:val="002060"/>
                          <w:sz w:val="21"/>
                          <w:szCs w:val="21"/>
                        </w:rPr>
                        <w:t>Common Signs and Symptoms of Colorectal Cancer</w:t>
                      </w:r>
                      <w:r w:rsidR="00F82C6A">
                        <w:rPr>
                          <w:b/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</w:p>
                    <w:p w:rsidR="00943EC6" w:rsidRPr="00921EB8" w:rsidRDefault="00943EC6" w:rsidP="001D7E5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921EB8">
                        <w:rPr>
                          <w:color w:val="002060"/>
                          <w:sz w:val="20"/>
                          <w:szCs w:val="20"/>
                        </w:rPr>
                        <w:t xml:space="preserve">Early Stage: </w:t>
                      </w:r>
                      <w:r w:rsidR="00921EB8" w:rsidRPr="00921EB8">
                        <w:rPr>
                          <w:color w:val="002060"/>
                          <w:sz w:val="20"/>
                          <w:szCs w:val="20"/>
                        </w:rPr>
                        <w:t>Often has no symptoms, which is why screening is so important.</w:t>
                      </w:r>
                    </w:p>
                    <w:p w:rsidR="00943EC6" w:rsidRPr="00921EB8" w:rsidRDefault="00943EC6" w:rsidP="001D7E5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921EB8">
                        <w:rPr>
                          <w:color w:val="002060"/>
                          <w:sz w:val="20"/>
                          <w:szCs w:val="20"/>
                        </w:rPr>
                        <w:t>Late Stage:</w:t>
                      </w:r>
                    </w:p>
                    <w:p w:rsidR="00943EC6" w:rsidRPr="00E10979" w:rsidRDefault="00B47B4A" w:rsidP="00B47B4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spacing w:after="0" w:line="240" w:lineRule="auto"/>
                        <w:ind w:left="720"/>
                        <w:rPr>
                          <w:color w:val="002060"/>
                          <w:szCs w:val="19"/>
                        </w:rPr>
                      </w:pPr>
                      <w:r w:rsidRPr="00E10979">
                        <w:rPr>
                          <w:color w:val="002060"/>
                          <w:szCs w:val="19"/>
                        </w:rPr>
                        <w:t>Bleeding from the rectum</w:t>
                      </w:r>
                    </w:p>
                    <w:p w:rsidR="00943EC6" w:rsidRPr="00E10979" w:rsidRDefault="00943EC6" w:rsidP="00B47B4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spacing w:after="0" w:line="240" w:lineRule="auto"/>
                        <w:ind w:left="720"/>
                        <w:rPr>
                          <w:color w:val="002060"/>
                          <w:szCs w:val="19"/>
                        </w:rPr>
                      </w:pPr>
                      <w:r w:rsidRPr="00E10979">
                        <w:rPr>
                          <w:color w:val="002060"/>
                          <w:szCs w:val="19"/>
                        </w:rPr>
                        <w:t>Blood in stool</w:t>
                      </w:r>
                      <w:r w:rsidR="00B47B4A" w:rsidRPr="00E10979">
                        <w:rPr>
                          <w:color w:val="002060"/>
                          <w:szCs w:val="19"/>
                        </w:rPr>
                        <w:t xml:space="preserve"> or toilet after bowel movement</w:t>
                      </w:r>
                    </w:p>
                    <w:p w:rsidR="00E97516" w:rsidRPr="00E10979" w:rsidRDefault="00E97516" w:rsidP="00B47B4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spacing w:after="0" w:line="240" w:lineRule="auto"/>
                        <w:ind w:left="720"/>
                        <w:rPr>
                          <w:color w:val="002060"/>
                          <w:szCs w:val="19"/>
                        </w:rPr>
                      </w:pPr>
                      <w:r w:rsidRPr="00E10979">
                        <w:rPr>
                          <w:color w:val="002060"/>
                          <w:szCs w:val="19"/>
                        </w:rPr>
                        <w:t>Dark or black stools</w:t>
                      </w:r>
                    </w:p>
                    <w:p w:rsidR="00943EC6" w:rsidRPr="00E10979" w:rsidRDefault="00943EC6" w:rsidP="00B47B4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spacing w:after="0" w:line="240" w:lineRule="auto"/>
                        <w:ind w:left="720"/>
                        <w:rPr>
                          <w:color w:val="002060"/>
                          <w:szCs w:val="19"/>
                        </w:rPr>
                      </w:pPr>
                      <w:r w:rsidRPr="00E10979">
                        <w:rPr>
                          <w:color w:val="002060"/>
                          <w:szCs w:val="19"/>
                        </w:rPr>
                        <w:t>Change in bowel habits</w:t>
                      </w:r>
                      <w:r w:rsidR="00B47B4A" w:rsidRPr="00E10979">
                        <w:rPr>
                          <w:color w:val="002060"/>
                          <w:szCs w:val="19"/>
                        </w:rPr>
                        <w:t xml:space="preserve"> or shape of stool</w:t>
                      </w:r>
                      <w:r w:rsidR="00E97516" w:rsidRPr="00E10979">
                        <w:rPr>
                          <w:color w:val="002060"/>
                          <w:szCs w:val="19"/>
                        </w:rPr>
                        <w:t xml:space="preserve"> (e.g., more narrow than usual)</w:t>
                      </w:r>
                    </w:p>
                    <w:p w:rsidR="00943EC6" w:rsidRPr="00E10979" w:rsidRDefault="00943EC6" w:rsidP="00B47B4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spacing w:after="0" w:line="240" w:lineRule="auto"/>
                        <w:ind w:left="720"/>
                        <w:rPr>
                          <w:color w:val="002060"/>
                          <w:szCs w:val="19"/>
                        </w:rPr>
                      </w:pPr>
                      <w:r w:rsidRPr="00E10979">
                        <w:rPr>
                          <w:color w:val="002060"/>
                          <w:szCs w:val="19"/>
                        </w:rPr>
                        <w:t xml:space="preserve">Cramping </w:t>
                      </w:r>
                      <w:r w:rsidR="00B47B4A" w:rsidRPr="00E10979">
                        <w:rPr>
                          <w:color w:val="002060"/>
                          <w:szCs w:val="19"/>
                        </w:rPr>
                        <w:t xml:space="preserve">or discomfort </w:t>
                      </w:r>
                      <w:r w:rsidRPr="00E10979">
                        <w:rPr>
                          <w:color w:val="002060"/>
                          <w:szCs w:val="19"/>
                        </w:rPr>
                        <w:t xml:space="preserve">in </w:t>
                      </w:r>
                      <w:r w:rsidR="00921EB8" w:rsidRPr="00E10979">
                        <w:rPr>
                          <w:color w:val="002060"/>
                          <w:szCs w:val="19"/>
                        </w:rPr>
                        <w:t xml:space="preserve">the </w:t>
                      </w:r>
                      <w:r w:rsidRPr="00E10979">
                        <w:rPr>
                          <w:color w:val="002060"/>
                          <w:szCs w:val="19"/>
                        </w:rPr>
                        <w:t>lower abdomen</w:t>
                      </w:r>
                    </w:p>
                    <w:p w:rsidR="00943EC6" w:rsidRPr="00E10979" w:rsidRDefault="00B47B4A" w:rsidP="00B47B4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spacing w:after="0" w:line="240" w:lineRule="auto"/>
                        <w:ind w:left="720"/>
                        <w:rPr>
                          <w:color w:val="002060"/>
                          <w:szCs w:val="19"/>
                        </w:rPr>
                      </w:pPr>
                      <w:r w:rsidRPr="00E10979">
                        <w:rPr>
                          <w:color w:val="002060"/>
                          <w:szCs w:val="19"/>
                        </w:rPr>
                        <w:t>Urge to have bowel movement when bowel is empty</w:t>
                      </w:r>
                    </w:p>
                    <w:p w:rsidR="00943EC6" w:rsidRPr="00E10979" w:rsidRDefault="00B47B4A" w:rsidP="00B47B4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spacing w:after="0" w:line="240" w:lineRule="auto"/>
                        <w:ind w:left="720"/>
                        <w:rPr>
                          <w:color w:val="002060"/>
                          <w:szCs w:val="19"/>
                        </w:rPr>
                      </w:pPr>
                      <w:r w:rsidRPr="00E10979">
                        <w:rPr>
                          <w:color w:val="002060"/>
                          <w:szCs w:val="19"/>
                        </w:rPr>
                        <w:t>Constipation or diarrhea that lasts more than a few days</w:t>
                      </w:r>
                    </w:p>
                    <w:p w:rsidR="00B47B4A" w:rsidRPr="00E10979" w:rsidRDefault="00B47B4A" w:rsidP="00B47B4A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spacing w:after="0" w:line="240" w:lineRule="auto"/>
                        <w:ind w:left="720"/>
                        <w:rPr>
                          <w:color w:val="002060"/>
                          <w:szCs w:val="19"/>
                        </w:rPr>
                      </w:pPr>
                      <w:r w:rsidRPr="00E10979">
                        <w:rPr>
                          <w:color w:val="002060"/>
                          <w:szCs w:val="19"/>
                        </w:rPr>
                        <w:t>Decreased appetite</w:t>
                      </w:r>
                    </w:p>
                    <w:p w:rsidR="00943EC6" w:rsidRPr="00E10979" w:rsidRDefault="00B47B4A" w:rsidP="001D7E58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spacing w:after="0" w:line="240" w:lineRule="auto"/>
                        <w:ind w:left="720"/>
                        <w:rPr>
                          <w:color w:val="002060"/>
                          <w:szCs w:val="19"/>
                        </w:rPr>
                      </w:pPr>
                      <w:r w:rsidRPr="00E10979">
                        <w:rPr>
                          <w:color w:val="002060"/>
                          <w:szCs w:val="19"/>
                        </w:rPr>
                        <w:t>Unintentional weight loss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9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596D6" wp14:editId="3D53496D">
                <wp:simplePos x="0" y="0"/>
                <wp:positionH relativeFrom="column">
                  <wp:posOffset>30480</wp:posOffset>
                </wp:positionH>
                <wp:positionV relativeFrom="paragraph">
                  <wp:posOffset>-137160</wp:posOffset>
                </wp:positionV>
                <wp:extent cx="3797300" cy="1905000"/>
                <wp:effectExtent l="0" t="0" r="0" b="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EC6" w:rsidRDefault="00943EC6" w:rsidP="008678F0">
                            <w:pPr>
                              <w:spacing w:after="0" w:line="240" w:lineRule="auto"/>
                            </w:pPr>
                            <w:r w:rsidRPr="00BA7425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COLORECTAL CANCER</w:t>
                            </w:r>
                            <w:r w:rsidRPr="00BA7425">
                              <w:rPr>
                                <w:rFonts w:asciiTheme="minorHAnsi" w:hAnsiTheme="minorHAnsi" w:cstheme="minorHAnsi"/>
                                <w:color w:val="002060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117C6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is the third most commonly diagnosed cancer and cause of cancer-related death among both males and females in </w:t>
                            </w:r>
                            <w:r w:rsidR="00F82C6A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the United States, according to the American Cancer Society</w:t>
                            </w:r>
                            <w:r w:rsidR="00E67AC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(ACS)</w:t>
                            </w:r>
                            <w:r w:rsidRPr="00D117C6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.</w:t>
                            </w:r>
                            <w:r w:rsidR="00F82C6A" w:rsidRPr="00F82C6A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="00143C12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In 2019</w:t>
                            </w:r>
                            <w:r w:rsidR="00F82C6A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, the ACS </w:t>
                            </w:r>
                            <w:r w:rsidRPr="00D117C6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estimates that </w:t>
                            </w:r>
                            <w:r w:rsidR="00143C12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3,360</w:t>
                            </w:r>
                            <w:r w:rsidRPr="00D117C6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Hoosiers will be diagnosed </w:t>
                            </w:r>
                            <w:r w:rsidR="00B83135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with colorectal </w:t>
                            </w:r>
                            <w:r w:rsidR="00B83135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cancer, and 1,11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0 will die because of the disease.</w:t>
                            </w:r>
                            <w:r w:rsidR="00213698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During 20</w:t>
                            </w:r>
                            <w:r w:rsidR="00F5663D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12-2016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, Indiana’s colorectal cancer incidence rate was </w:t>
                            </w:r>
                            <w:r w:rsidR="00A2773F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42.9</w:t>
                            </w:r>
                            <w:r w:rsidR="00661EB9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per 100,000 people, and the mortality rate was </w:t>
                            </w:r>
                            <w:r w:rsidR="00A2773F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15.4</w:t>
                            </w:r>
                            <w:r w:rsidR="00661EB9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per 100,000 people. In Indiana, African-American</w:t>
                            </w:r>
                            <w:r w:rsidR="00A71EBF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s 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have higher colorectal cancer incidence and mortality than white</w:t>
                            </w:r>
                            <w:r w:rsidR="00A71EBF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s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, and men have higher rates than women.</w:t>
                            </w:r>
                            <w:r w:rsidR="00F82C6A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596D6" id="AutoShape 4" o:spid="_x0000_s1027" style="position:absolute;margin-left:2.4pt;margin-top:-10.8pt;width:299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" fillcolor="#ccc0d9 [1303]" stroked="f">
                <v:fill opacity="32896f"/>
                <v:textbox inset="3.6pt,,3.6pt">
                  <w:txbxContent>
                    <w:p w:rsidR="00943EC6" w:rsidRDefault="00943EC6" w:rsidP="008678F0">
                      <w:pPr>
                        <w:spacing w:after="0" w:line="240" w:lineRule="auto"/>
                      </w:pPr>
                      <w:r w:rsidRPr="00BA7425">
                        <w:rPr>
                          <w:rFonts w:asciiTheme="minorHAnsi" w:hAnsiTheme="minorHAnsi" w:cstheme="minorHAnsi"/>
                          <w:b/>
                          <w:color w:val="002060"/>
                          <w:spacing w:val="1"/>
                          <w:sz w:val="24"/>
                          <w:szCs w:val="24"/>
                        </w:rPr>
                        <w:t>COLORECTAL CANCER</w:t>
                      </w:r>
                      <w:r w:rsidRPr="00BA7425">
                        <w:rPr>
                          <w:rFonts w:asciiTheme="minorHAnsi" w:hAnsiTheme="minorHAnsi" w:cstheme="minorHAnsi"/>
                          <w:color w:val="002060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D117C6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is the third most commonly diagnosed cancer and cause of cancer-related death among both males and females in </w:t>
                      </w:r>
                      <w:r w:rsidR="00F82C6A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the United States, according to the American Cancer Society</w:t>
                      </w:r>
                      <w:r w:rsidR="00E67AC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(ACS)</w:t>
                      </w:r>
                      <w:r w:rsidRPr="00D117C6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.</w:t>
                      </w:r>
                      <w:r w:rsidR="00F82C6A" w:rsidRPr="00F82C6A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="00143C12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In 2019</w:t>
                      </w:r>
                      <w:r w:rsidR="00F82C6A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, the ACS </w:t>
                      </w:r>
                      <w:r w:rsidRPr="00D117C6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estimates that </w:t>
                      </w:r>
                      <w:r w:rsidR="00143C12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3,360</w:t>
                      </w:r>
                      <w:r w:rsidRPr="00D117C6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Hoosiers will be diagnosed </w:t>
                      </w:r>
                      <w:r w:rsidR="00B83135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with colorectal </w:t>
                      </w:r>
                      <w:r w:rsidR="00B83135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cancer, and 1,11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0 will die because of the disease.</w:t>
                      </w:r>
                      <w:r w:rsidR="00213698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During 20</w:t>
                      </w:r>
                      <w:r w:rsidR="00F5663D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12-2016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, Indiana’s colorectal cancer incidence rate was </w:t>
                      </w:r>
                      <w:r w:rsidR="00A2773F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42.9</w:t>
                      </w:r>
                      <w:r w:rsidR="00661EB9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per 100,000 people, and the mortality rate was </w:t>
                      </w:r>
                      <w:r w:rsidR="00A2773F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15.4</w:t>
                      </w:r>
                      <w:r w:rsidR="00661EB9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per 100,000 people. In Indiana, African-American</w:t>
                      </w:r>
                      <w:r w:rsidR="00A71EBF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s 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have higher colorectal cancer incidence and mortality than white</w:t>
                      </w:r>
                      <w:r w:rsidR="00A71EBF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s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, and men have higher rates than women.</w:t>
                      </w:r>
                      <w:r w:rsidR="00F82C6A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3A2206">
        <w:tab/>
      </w:r>
    </w:p>
    <w:p w:rsidR="00263A38" w:rsidRPr="00263A38" w:rsidRDefault="00263A38" w:rsidP="00263A38"/>
    <w:p w:rsidR="00263A38" w:rsidRPr="00263A38" w:rsidRDefault="00263A38" w:rsidP="00263A38"/>
    <w:p w:rsidR="00ED4857" w:rsidRDefault="00ED4857" w:rsidP="00ED4857">
      <w:pPr>
        <w:tabs>
          <w:tab w:val="left" w:pos="3810"/>
        </w:tabs>
        <w:spacing w:after="0" w:line="240" w:lineRule="auto"/>
        <w:rPr>
          <w:sz w:val="8"/>
          <w:szCs w:val="8"/>
        </w:rPr>
      </w:pPr>
    </w:p>
    <w:p w:rsidR="00AF69FC" w:rsidRDefault="00AF69FC" w:rsidP="003A2206">
      <w:pPr>
        <w:tabs>
          <w:tab w:val="left" w:pos="3810"/>
        </w:tabs>
        <w:rPr>
          <w:sz w:val="16"/>
          <w:szCs w:val="16"/>
        </w:rPr>
      </w:pPr>
    </w:p>
    <w:p w:rsidR="00AF69FC" w:rsidRDefault="00AF69FC" w:rsidP="00AF69FC">
      <w:pPr>
        <w:tabs>
          <w:tab w:val="left" w:pos="3810"/>
        </w:tabs>
        <w:spacing w:after="0" w:line="240" w:lineRule="auto"/>
        <w:rPr>
          <w:sz w:val="16"/>
          <w:szCs w:val="16"/>
        </w:rPr>
      </w:pPr>
    </w:p>
    <w:p w:rsidR="00B564E3" w:rsidRPr="00352A54" w:rsidRDefault="00B564E3" w:rsidP="00352A54">
      <w:pPr>
        <w:spacing w:after="0" w:line="240" w:lineRule="auto"/>
        <w:rPr>
          <w:noProof/>
          <w:sz w:val="8"/>
          <w:szCs w:val="8"/>
          <w:vertAlign w:val="superscript"/>
        </w:rPr>
      </w:pPr>
    </w:p>
    <w:p w:rsidR="00C42BB7" w:rsidRDefault="00C42BB7" w:rsidP="00D43B42">
      <w:pPr>
        <w:spacing w:after="0" w:line="240" w:lineRule="auto"/>
        <w:contextualSpacing/>
        <w:rPr>
          <w:b/>
          <w:color w:val="002060"/>
          <w:spacing w:val="-3"/>
          <w:sz w:val="18"/>
          <w:szCs w:val="18"/>
        </w:rPr>
      </w:pPr>
    </w:p>
    <w:p w:rsidR="009617D3" w:rsidRDefault="00E10979" w:rsidP="00B96789">
      <w:pPr>
        <w:spacing w:after="0" w:line="240" w:lineRule="auto"/>
        <w:contextualSpacing/>
        <w:rPr>
          <w:b/>
          <w:color w:val="002060"/>
          <w:spacing w:val="-3"/>
          <w:sz w:val="18"/>
          <w:szCs w:val="18"/>
        </w:rPr>
      </w:pPr>
      <w:r>
        <w:rPr>
          <w:b/>
          <w:color w:val="002060"/>
          <w:spacing w:val="-3"/>
          <w:sz w:val="18"/>
          <w:szCs w:val="18"/>
        </w:rPr>
        <w:br/>
      </w:r>
    </w:p>
    <w:p w:rsidR="00D43B42" w:rsidRPr="009617D3" w:rsidRDefault="00D43B42" w:rsidP="00B96789">
      <w:pPr>
        <w:spacing w:after="0" w:line="240" w:lineRule="auto"/>
        <w:contextualSpacing/>
        <w:rPr>
          <w:noProof/>
          <w:sz w:val="18"/>
          <w:szCs w:val="18"/>
        </w:rPr>
      </w:pPr>
      <w:r w:rsidRPr="009617D3">
        <w:rPr>
          <w:b/>
          <w:spacing w:val="-3"/>
          <w:sz w:val="18"/>
          <w:szCs w:val="18"/>
        </w:rPr>
        <w:t>Figure 1.</w:t>
      </w:r>
      <w:r w:rsidR="006B4871" w:rsidRPr="009617D3">
        <w:rPr>
          <w:b/>
          <w:spacing w:val="-3"/>
          <w:sz w:val="18"/>
          <w:szCs w:val="18"/>
        </w:rPr>
        <w:t xml:space="preserve"> </w:t>
      </w:r>
      <w:r w:rsidR="006B4871" w:rsidRPr="009617D3">
        <w:rPr>
          <w:b/>
          <w:sz w:val="18"/>
          <w:szCs w:val="18"/>
        </w:rPr>
        <w:t xml:space="preserve">Colorectal Cancer Incidence Rates by Sex and Race*—Indiana, </w:t>
      </w:r>
      <w:r w:rsidR="009617D3" w:rsidRPr="009617D3">
        <w:rPr>
          <w:b/>
          <w:sz w:val="18"/>
          <w:szCs w:val="18"/>
        </w:rPr>
        <w:t>2012-2016</w:t>
      </w:r>
    </w:p>
    <w:p w:rsidR="00661EB9" w:rsidRPr="009617D3" w:rsidRDefault="009617D3" w:rsidP="009617D3">
      <w:pPr>
        <w:spacing w:after="0" w:line="240" w:lineRule="auto"/>
        <w:contextualSpacing/>
        <w:rPr>
          <w:color w:val="002060"/>
          <w:sz w:val="18"/>
          <w:szCs w:val="18"/>
        </w:rPr>
      </w:pPr>
      <w:r>
        <w:rPr>
          <w:rFonts w:cs="Calibri"/>
          <w:i/>
          <w:noProof/>
          <w:color w:val="002060"/>
          <w:sz w:val="14"/>
          <w:szCs w:val="14"/>
        </w:rPr>
        <w:drawing>
          <wp:inline distT="0" distB="0" distL="0" distR="0" wp14:anchorId="197BB12A" wp14:editId="3ACED12C">
            <wp:extent cx="3893820" cy="20723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23" cy="208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8880"/>
      </w:tblGrid>
      <w:tr w:rsidR="009617D3" w:rsidRPr="009617D3" w:rsidTr="009617D3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D3" w:rsidRDefault="009617D3" w:rsidP="009617D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16"/>
                <w:szCs w:val="24"/>
              </w:rPr>
            </w:pPr>
            <w:r w:rsidRPr="009617D3">
              <w:rPr>
                <w:rFonts w:asciiTheme="minorHAnsi" w:eastAsia="Times New Roman" w:hAnsiTheme="minorHAnsi"/>
                <w:color w:val="000000"/>
                <w:sz w:val="16"/>
                <w:szCs w:val="24"/>
              </w:rPr>
              <w:t>*Age-adjusted to the US 2000 Standard Population.</w:t>
            </w:r>
          </w:p>
          <w:p w:rsidR="009617D3" w:rsidRDefault="009617D3" w:rsidP="009617D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16"/>
                <w:szCs w:val="24"/>
              </w:rPr>
            </w:pPr>
            <w:r w:rsidRPr="009617D3">
              <w:rPr>
                <w:rFonts w:asciiTheme="minorHAnsi" w:eastAsia="Times New Roman" w:hAnsiTheme="minorHAnsi"/>
                <w:color w:val="000000"/>
                <w:sz w:val="16"/>
                <w:szCs w:val="24"/>
              </w:rPr>
              <w:t>†Rate among African-Americans is significantly higher (P&lt;.05) than rate among whites</w:t>
            </w:r>
          </w:p>
          <w:p w:rsidR="009617D3" w:rsidRDefault="009617D3" w:rsidP="009617D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16"/>
                <w:szCs w:val="24"/>
              </w:rPr>
            </w:pPr>
            <w:r w:rsidRPr="009617D3">
              <w:rPr>
                <w:rFonts w:asciiTheme="minorHAnsi" w:eastAsia="Times New Roman" w:hAnsiTheme="minorHAnsi"/>
                <w:color w:val="000000"/>
                <w:sz w:val="16"/>
                <w:szCs w:val="24"/>
              </w:rPr>
              <w:t>‡Rate among males is significantly higher (P&lt;.05) than rate among females</w:t>
            </w:r>
          </w:p>
          <w:p w:rsidR="009617D3" w:rsidRPr="009617D3" w:rsidRDefault="009617D3" w:rsidP="009617D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16"/>
                <w:szCs w:val="24"/>
              </w:rPr>
            </w:pPr>
            <w:r w:rsidRPr="009617D3">
              <w:rPr>
                <w:rFonts w:asciiTheme="minorHAnsi" w:eastAsia="Times New Roman" w:hAnsiTheme="minorHAnsi"/>
                <w:color w:val="000000"/>
                <w:sz w:val="16"/>
                <w:szCs w:val="24"/>
              </w:rPr>
              <w:t>Source: Indiana State Cancer Registry</w:t>
            </w:r>
          </w:p>
        </w:tc>
      </w:tr>
    </w:tbl>
    <w:p w:rsidR="00D43B42" w:rsidRDefault="00E10979" w:rsidP="00D43B42">
      <w:pPr>
        <w:spacing w:after="0" w:line="240" w:lineRule="auto"/>
        <w:rPr>
          <w:noProof/>
          <w:sz w:val="8"/>
          <w:szCs w:val="8"/>
          <w:vertAlign w:val="superscript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63515C" wp14:editId="547668C3">
                <wp:simplePos x="0" y="0"/>
                <wp:positionH relativeFrom="column">
                  <wp:posOffset>-28575</wp:posOffset>
                </wp:positionH>
                <wp:positionV relativeFrom="paragraph">
                  <wp:posOffset>59690</wp:posOffset>
                </wp:positionV>
                <wp:extent cx="3685540" cy="1017905"/>
                <wp:effectExtent l="0" t="0" r="0" b="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1017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EC6" w:rsidRPr="00BA7425" w:rsidRDefault="00943EC6" w:rsidP="008678F0">
                            <w:pPr>
                              <w:spacing w:after="0" w:line="240" w:lineRule="auto"/>
                              <w:rPr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rFonts w:cstheme="minorHAnsi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SEX </w:t>
                            </w:r>
                            <w:r w:rsidRPr="00F56A10">
                              <w:rPr>
                                <w:rFonts w:cstheme="minorHAnsi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AND AGE </w:t>
                            </w:r>
                            <w:r w:rsidRPr="00F56A10">
                              <w:rPr>
                                <w:color w:val="002060"/>
                                <w:sz w:val="21"/>
                                <w:szCs w:val="21"/>
                              </w:rPr>
                              <w:t>are the two greatest risk factors.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During 20</w:t>
                            </w:r>
                            <w:r w:rsidR="00F5663D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12-2016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, colorectal cancer </w:t>
                            </w:r>
                            <w:r w:rsidR="00B83135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incidence rates were </w:t>
                            </w:r>
                            <w:r w:rsidR="009E54F4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25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percent higher among Indiana men than women [Figure 1].</w:t>
                            </w:r>
                            <w:r w:rsidR="00F82C6A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In addition, 9</w:t>
                            </w:r>
                            <w:r w:rsidR="00B83135"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0</w:t>
                            </w:r>
                            <w:r w:rsidRPr="00F56A10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percent of colorectal cases diagnosed in Indiana were among residents age</w:t>
                            </w:r>
                            <w:r w:rsidRPr="00D117C6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4C7E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50 and older </w:t>
                            </w:r>
                            <w:r w:rsidRPr="00D117C6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during this same time period.</w:t>
                            </w:r>
                            <w:r w:rsidR="00F82C6A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BA7425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43EC6" w:rsidRPr="00ED4857" w:rsidRDefault="00943EC6" w:rsidP="00970C78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3515C" id="AutoShape 2" o:spid="_x0000_s1028" style="position:absolute;margin-left:-2.25pt;margin-top:4.7pt;width:290.2pt;height:8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" fillcolor="#ccc0d9 [1303]" stroked="f">
                <v:fill opacity="32896f"/>
                <v:textbox inset="3.6pt,,3.6pt">
                  <w:txbxContent>
                    <w:p w:rsidR="00943EC6" w:rsidRPr="00BA7425" w:rsidRDefault="00943EC6" w:rsidP="008678F0">
                      <w:pPr>
                        <w:spacing w:after="0" w:line="240" w:lineRule="auto"/>
                        <w:rPr>
                          <w:color w:val="002060"/>
                          <w:sz w:val="21"/>
                          <w:szCs w:val="21"/>
                        </w:rPr>
                      </w:pPr>
                      <w:r w:rsidRPr="00BA7425">
                        <w:rPr>
                          <w:rFonts w:cstheme="minorHAnsi"/>
                          <w:b/>
                          <w:color w:val="002060"/>
                          <w:sz w:val="21"/>
                          <w:szCs w:val="21"/>
                        </w:rPr>
                        <w:t xml:space="preserve">SEX </w:t>
                      </w:r>
                      <w:r w:rsidRPr="00F56A10">
                        <w:rPr>
                          <w:rFonts w:cstheme="minorHAnsi"/>
                          <w:b/>
                          <w:color w:val="002060"/>
                          <w:sz w:val="21"/>
                          <w:szCs w:val="21"/>
                        </w:rPr>
                        <w:t xml:space="preserve">AND AGE </w:t>
                      </w:r>
                      <w:r w:rsidRPr="00F56A10">
                        <w:rPr>
                          <w:color w:val="002060"/>
                          <w:sz w:val="21"/>
                          <w:szCs w:val="21"/>
                        </w:rPr>
                        <w:t>are the two greatest risk factors.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During 20</w:t>
                      </w:r>
                      <w:r w:rsidR="00F5663D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12-2016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, colorectal cancer </w:t>
                      </w:r>
                      <w:r w:rsidR="00B83135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incidence rates were </w:t>
                      </w:r>
                      <w:r w:rsidR="009E54F4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25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percent higher among Indiana men than women [Figure 1].</w:t>
                      </w:r>
                      <w:r w:rsidR="00F82C6A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  <w:t>3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In addition, 9</w:t>
                      </w:r>
                      <w:r w:rsidR="00B83135"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0</w:t>
                      </w:r>
                      <w:r w:rsidRPr="00F56A10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percent of colorectal cases diagnosed in Indiana were among residents age</w:t>
                      </w:r>
                      <w:r w:rsidRPr="00D117C6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C14C7E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50 and older </w:t>
                      </w:r>
                      <w:r w:rsidRPr="00D117C6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during this same time period.</w:t>
                      </w:r>
                      <w:r w:rsidR="00F82C6A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  <w:vertAlign w:val="superscript"/>
                        </w:rPr>
                        <w:t>3</w:t>
                      </w:r>
                      <w:r w:rsidRPr="00BA7425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943EC6" w:rsidRPr="00ED4857" w:rsidRDefault="00943EC6" w:rsidP="00970C78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D43B42" w:rsidRDefault="00D43B42" w:rsidP="00D43B42">
      <w:pPr>
        <w:spacing w:after="0" w:line="240" w:lineRule="auto"/>
        <w:rPr>
          <w:noProof/>
          <w:sz w:val="8"/>
          <w:szCs w:val="8"/>
          <w:vertAlign w:val="superscript"/>
        </w:rPr>
      </w:pPr>
    </w:p>
    <w:p w:rsidR="0074618A" w:rsidRPr="00AF69FC" w:rsidRDefault="0074618A" w:rsidP="00AF69FC">
      <w:pPr>
        <w:rPr>
          <w:rFonts w:ascii="Arial" w:hAnsi="Arial" w:cs="Arial"/>
          <w:color w:val="33322E"/>
          <w:sz w:val="17"/>
          <w:szCs w:val="17"/>
        </w:rPr>
      </w:pPr>
    </w:p>
    <w:p w:rsidR="003C0956" w:rsidRDefault="003C0956" w:rsidP="003C0956">
      <w:pPr>
        <w:spacing w:line="240" w:lineRule="auto"/>
        <w:ind w:hanging="135"/>
        <w:contextualSpacing/>
        <w:rPr>
          <w:b/>
          <w:color w:val="002060"/>
          <w:spacing w:val="-3"/>
          <w:sz w:val="20"/>
          <w:szCs w:val="20"/>
        </w:rPr>
      </w:pPr>
    </w:p>
    <w:p w:rsidR="003C0956" w:rsidRDefault="003C0956" w:rsidP="003C0956">
      <w:pPr>
        <w:spacing w:line="240" w:lineRule="auto"/>
        <w:ind w:hanging="135"/>
        <w:contextualSpacing/>
        <w:rPr>
          <w:b/>
          <w:color w:val="002060"/>
          <w:spacing w:val="-3"/>
          <w:sz w:val="20"/>
          <w:szCs w:val="20"/>
        </w:rPr>
      </w:pPr>
    </w:p>
    <w:p w:rsidR="003C0956" w:rsidRDefault="003C0956" w:rsidP="003C0956">
      <w:pPr>
        <w:spacing w:line="240" w:lineRule="auto"/>
        <w:ind w:hanging="135"/>
        <w:contextualSpacing/>
        <w:rPr>
          <w:b/>
          <w:color w:val="002060"/>
          <w:spacing w:val="-3"/>
          <w:sz w:val="20"/>
          <w:szCs w:val="20"/>
        </w:rPr>
      </w:pPr>
    </w:p>
    <w:p w:rsidR="00ED4857" w:rsidRDefault="00ED4857" w:rsidP="00E0125C">
      <w:pPr>
        <w:spacing w:after="0" w:line="240" w:lineRule="auto"/>
        <w:contextualSpacing/>
        <w:rPr>
          <w:b/>
          <w:color w:val="002060"/>
          <w:sz w:val="18"/>
          <w:szCs w:val="18"/>
        </w:rPr>
      </w:pPr>
    </w:p>
    <w:p w:rsidR="00E10979" w:rsidRDefault="00E10979" w:rsidP="00E0125C">
      <w:pPr>
        <w:spacing w:after="0" w:line="240" w:lineRule="auto"/>
        <w:contextualSpacing/>
        <w:rPr>
          <w:b/>
          <w:color w:val="002060"/>
          <w:sz w:val="18"/>
          <w:szCs w:val="18"/>
        </w:rPr>
      </w:pPr>
    </w:p>
    <w:p w:rsidR="0010569C" w:rsidRPr="009617D3" w:rsidRDefault="00240ACF" w:rsidP="00A26D61">
      <w:pPr>
        <w:spacing w:after="0" w:line="240" w:lineRule="auto"/>
        <w:rPr>
          <w:rFonts w:asciiTheme="minorHAnsi" w:hAnsiTheme="minorHAnsi" w:cstheme="minorHAnsi"/>
          <w:iCs/>
          <w:sz w:val="16"/>
          <w:szCs w:val="16"/>
        </w:rPr>
      </w:pPr>
      <w:r w:rsidRPr="009617D3">
        <w:rPr>
          <w:b/>
          <w:sz w:val="18"/>
          <w:szCs w:val="18"/>
        </w:rPr>
        <w:t>Figure 2</w:t>
      </w:r>
      <w:r w:rsidR="00936F56" w:rsidRPr="009617D3">
        <w:rPr>
          <w:b/>
          <w:sz w:val="18"/>
          <w:szCs w:val="18"/>
        </w:rPr>
        <w:t xml:space="preserve">. </w:t>
      </w:r>
      <w:r w:rsidR="008678F0" w:rsidRPr="009617D3">
        <w:rPr>
          <w:b/>
          <w:spacing w:val="-3"/>
          <w:sz w:val="18"/>
          <w:szCs w:val="18"/>
        </w:rPr>
        <w:t xml:space="preserve">Colorectal Cancer Mortality Rates by Sex and Race*—Indiana, </w:t>
      </w:r>
      <w:r w:rsidR="009617D3" w:rsidRPr="009617D3">
        <w:rPr>
          <w:b/>
          <w:spacing w:val="-3"/>
          <w:sz w:val="18"/>
          <w:szCs w:val="18"/>
        </w:rPr>
        <w:t>2012</w:t>
      </w:r>
      <w:r w:rsidR="008678F0" w:rsidRPr="009617D3">
        <w:rPr>
          <w:b/>
          <w:spacing w:val="-3"/>
          <w:sz w:val="18"/>
          <w:szCs w:val="18"/>
        </w:rPr>
        <w:t>–</w:t>
      </w:r>
      <w:r w:rsidR="009617D3" w:rsidRPr="009617D3">
        <w:rPr>
          <w:b/>
          <w:spacing w:val="-3"/>
          <w:sz w:val="18"/>
          <w:szCs w:val="18"/>
        </w:rPr>
        <w:t>2016</w:t>
      </w:r>
    </w:p>
    <w:p w:rsidR="008E49BD" w:rsidRPr="009617D3" w:rsidRDefault="009617D3" w:rsidP="00A26D61">
      <w:pPr>
        <w:pStyle w:val="NoSpacing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lastRenderedPageBreak/>
        <w:drawing>
          <wp:inline distT="0" distB="0" distL="0" distR="0" wp14:anchorId="230C9441" wp14:editId="3A84B81E">
            <wp:extent cx="3724275" cy="191912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13" cy="1925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7D3" w:rsidRDefault="009617D3" w:rsidP="009617D3">
      <w:pPr>
        <w:spacing w:after="0" w:line="240" w:lineRule="auto"/>
        <w:contextualSpacing/>
        <w:rPr>
          <w:rFonts w:asciiTheme="minorHAnsi" w:eastAsia="Times New Roman" w:hAnsiTheme="minorHAnsi"/>
          <w:color w:val="000000"/>
          <w:sz w:val="16"/>
          <w:szCs w:val="24"/>
        </w:rPr>
      </w:pPr>
      <w:r w:rsidRPr="009617D3">
        <w:rPr>
          <w:rFonts w:asciiTheme="minorHAnsi" w:eastAsia="Times New Roman" w:hAnsiTheme="minorHAnsi"/>
          <w:color w:val="000000"/>
          <w:sz w:val="16"/>
          <w:szCs w:val="24"/>
        </w:rPr>
        <w:t>*Age-adjusted to the US 2000 Standard Population.</w:t>
      </w:r>
    </w:p>
    <w:p w:rsidR="009617D3" w:rsidRDefault="009617D3" w:rsidP="009617D3">
      <w:pPr>
        <w:spacing w:after="0" w:line="240" w:lineRule="auto"/>
        <w:contextualSpacing/>
        <w:rPr>
          <w:rFonts w:asciiTheme="minorHAnsi" w:eastAsia="Times New Roman" w:hAnsiTheme="minorHAnsi"/>
          <w:color w:val="000000"/>
          <w:sz w:val="16"/>
          <w:szCs w:val="24"/>
        </w:rPr>
      </w:pPr>
      <w:r w:rsidRPr="009617D3">
        <w:rPr>
          <w:rFonts w:asciiTheme="minorHAnsi" w:eastAsia="Times New Roman" w:hAnsiTheme="minorHAnsi"/>
          <w:color w:val="000000"/>
          <w:sz w:val="16"/>
          <w:szCs w:val="24"/>
        </w:rPr>
        <w:t>†Rate among African-Americans is significantly higher (P&lt;.05) than rate among whites</w:t>
      </w:r>
    </w:p>
    <w:p w:rsidR="009617D3" w:rsidRDefault="009617D3" w:rsidP="009617D3">
      <w:pPr>
        <w:spacing w:after="0" w:line="240" w:lineRule="auto"/>
        <w:contextualSpacing/>
        <w:rPr>
          <w:rFonts w:asciiTheme="minorHAnsi" w:eastAsia="Times New Roman" w:hAnsiTheme="minorHAnsi"/>
          <w:color w:val="000000"/>
          <w:sz w:val="16"/>
          <w:szCs w:val="24"/>
        </w:rPr>
      </w:pPr>
      <w:r w:rsidRPr="009617D3">
        <w:rPr>
          <w:rFonts w:asciiTheme="minorHAnsi" w:eastAsia="Times New Roman" w:hAnsiTheme="minorHAnsi"/>
          <w:color w:val="000000"/>
          <w:sz w:val="16"/>
          <w:szCs w:val="24"/>
        </w:rPr>
        <w:t>‡Rate among males is significantly higher (P&lt;.05) than rate among females</w:t>
      </w:r>
    </w:p>
    <w:p w:rsidR="00D64A17" w:rsidRDefault="009617D3" w:rsidP="009617D3">
      <w:pPr>
        <w:spacing w:after="0"/>
        <w:rPr>
          <w:rFonts w:cs="Calibri"/>
          <w:color w:val="002060"/>
          <w:sz w:val="16"/>
          <w:szCs w:val="16"/>
        </w:rPr>
      </w:pPr>
      <w:r w:rsidRPr="009617D3">
        <w:rPr>
          <w:rFonts w:asciiTheme="minorHAnsi" w:eastAsia="Times New Roman" w:hAnsiTheme="minorHAnsi"/>
          <w:color w:val="000000"/>
          <w:sz w:val="16"/>
          <w:szCs w:val="24"/>
        </w:rPr>
        <w:t>Source: Indiana State Cancer Registry</w:t>
      </w:r>
    </w:p>
    <w:p w:rsidR="00D64A17" w:rsidRDefault="00B83135" w:rsidP="00E8415D">
      <w:pPr>
        <w:spacing w:after="0"/>
        <w:rPr>
          <w:rFonts w:cs="Calibri"/>
          <w:color w:val="00206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CDC68" wp14:editId="271C9E91">
                <wp:simplePos x="0" y="0"/>
                <wp:positionH relativeFrom="column">
                  <wp:posOffset>-38100</wp:posOffset>
                </wp:positionH>
                <wp:positionV relativeFrom="paragraph">
                  <wp:posOffset>-114300</wp:posOffset>
                </wp:positionV>
                <wp:extent cx="3933190" cy="5669280"/>
                <wp:effectExtent l="0" t="0" r="0" b="762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190" cy="566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EC6" w:rsidRPr="000E1B3B" w:rsidRDefault="00943EC6" w:rsidP="000E1B3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2060"/>
                              </w:rPr>
                            </w:pPr>
                            <w:r w:rsidRPr="000E1B3B">
                              <w:rPr>
                                <w:b/>
                                <w:color w:val="002060"/>
                              </w:rPr>
                              <w:t>Can Colorectal Cancer Be Detected Early?</w:t>
                            </w:r>
                          </w:p>
                          <w:p w:rsidR="00943EC6" w:rsidRPr="0095507F" w:rsidRDefault="00171568" w:rsidP="00DD25C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>Overall, c</w:t>
                            </w:r>
                            <w:r w:rsidR="0095507F" w:rsidRPr="0095507F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olorectal cancer incidence has decreased </w:t>
                            </w:r>
                            <w:r w:rsidR="00213698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>over the past several decades, due to</w:t>
                            </w:r>
                            <w:r w:rsidR="0095507F" w:rsidRPr="0095507F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 increased screening, resulting in the detection and removal of precancerous polyps</w:t>
                            </w:r>
                            <w:r w:rsidR="00213698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>, and changes in risk factor exposures</w:t>
                            </w:r>
                            <w:r w:rsidR="00943EC6" w:rsidRPr="0095507F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213698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="00943EC6" w:rsidRPr="0095507F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3EC6" w:rsidRPr="00F56A10" w:rsidRDefault="00943EC6" w:rsidP="00E67C7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32A9">
                              <w:rPr>
                                <w:color w:val="002060"/>
                                <w:sz w:val="20"/>
                                <w:szCs w:val="20"/>
                              </w:rPr>
                              <w:t>W</w:t>
                            </w:r>
                            <w:r w:rsidRPr="00313EAD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hen detected at the </w:t>
                            </w:r>
                            <w:r w:rsidRPr="00F56A10">
                              <w:rPr>
                                <w:color w:val="002060"/>
                                <w:sz w:val="20"/>
                                <w:szCs w:val="20"/>
                              </w:rPr>
                              <w:t>local stage, the five-year survival rate is 90 percent.</w:t>
                            </w:r>
                            <w:r w:rsidR="00F82C6A">
                              <w:rPr>
                                <w:color w:val="002060"/>
                                <w:sz w:val="21"/>
                                <w:szCs w:val="21"/>
                                <w:vertAlign w:val="superscript"/>
                              </w:rPr>
                              <w:t>5</w:t>
                            </w:r>
                            <w:r w:rsidRPr="00F56A10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In Indiana, during </w:t>
                            </w:r>
                            <w:r w:rsidR="00F5663D" w:rsidRPr="00F56A10">
                              <w:rPr>
                                <w:color w:val="002060"/>
                                <w:sz w:val="20"/>
                                <w:szCs w:val="20"/>
                              </w:rPr>
                              <w:t>2012</w:t>
                            </w:r>
                            <w:r w:rsidRPr="00F56A10">
                              <w:rPr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 w:rsidR="00F5663D" w:rsidRPr="00F56A10">
                              <w:rPr>
                                <w:color w:val="002060"/>
                                <w:sz w:val="20"/>
                                <w:szCs w:val="20"/>
                              </w:rPr>
                              <w:t>2016</w:t>
                            </w:r>
                            <w:r w:rsidRPr="00F56A10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9221C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="00D730AE" w:rsidRPr="00F56A10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37.7 </w:t>
                            </w:r>
                            <w:r w:rsidRPr="00F56A10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percent of 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colorectal cancers were identified in the local stage.</w:t>
                            </w:r>
                            <w:r w:rsidR="00F82C6A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147D93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If the cancer has spread regionally, the five-year survival rate drops to 7</w:t>
                            </w:r>
                            <w:r w:rsidR="00147D93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1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percent.</w:t>
                            </w:r>
                            <w:r w:rsidR="00F82C6A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If the cancer has spread distantly, the five-year survival rate drops to only 1</w:t>
                            </w:r>
                            <w:r w:rsidR="00147D93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percent.</w:t>
                            </w:r>
                            <w:r w:rsidR="00F82C6A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</w:p>
                          <w:p w:rsidR="00E67C7A" w:rsidRPr="00F56A10" w:rsidRDefault="00943EC6" w:rsidP="00E67C7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According to the Indiana Behavioral Risk Factor Surveillance System</w:t>
                            </w:r>
                            <w:r w:rsidR="006F6DA2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(BRFSS)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, in Indiana, during 201</w:t>
                            </w:r>
                            <w:r w:rsidR="007572D3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6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, only 65 percent of adults age 50 or older reported ever having a colonoscopy or sigmoidoscopy.</w:t>
                            </w:r>
                            <w:r w:rsidR="00F82C6A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</w:p>
                          <w:p w:rsidR="00943EC6" w:rsidRPr="00F56A10" w:rsidRDefault="00943EC6" w:rsidP="00E67C7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The U.S. Preventive Services Task Force recommends colorectal cancer screening for adults aged 50–75 using </w:t>
                            </w:r>
                            <w:r w:rsidR="00313EAD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47B4A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guaiac-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fecal occult blood test (</w:t>
                            </w:r>
                            <w:proofErr w:type="spellStart"/>
                            <w:r w:rsidR="00B47B4A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g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FOBT</w:t>
                            </w:r>
                            <w:proofErr w:type="spellEnd"/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r w:rsidR="00B47B4A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313EAD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47B4A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fecal immunochemical test (FIT)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0C4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every year;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3EAD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="00313EAD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multitargeted</w:t>
                            </w:r>
                            <w:proofErr w:type="spellEnd"/>
                            <w:r w:rsidR="00313EAD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stool DNA test (FIT-DNA) </w:t>
                            </w:r>
                            <w:r w:rsidR="004120C4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every one to three years;</w:t>
                            </w:r>
                            <w:r w:rsidR="00313EAD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flexible sigmoidoscopy </w:t>
                            </w:r>
                            <w:r w:rsidR="004120C4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or CT </w:t>
                            </w:r>
                            <w:proofErr w:type="spellStart"/>
                            <w:r w:rsidR="004120C4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colon</w:t>
                            </w:r>
                            <w:r w:rsidR="00E67AC3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o</w:t>
                            </w:r>
                            <w:r w:rsidR="004120C4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graphy</w:t>
                            </w:r>
                            <w:proofErr w:type="spellEnd"/>
                            <w:r w:rsidR="004120C4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every five years</w:t>
                            </w:r>
                            <w:r w:rsidR="004120C4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;</w:t>
                            </w:r>
                            <w:r w:rsidR="00B47B4A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4120C4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a colonoscopy or a flexible sigmoidoscopy with FIT (every year) </w:t>
                            </w:r>
                            <w:r w:rsidR="00B47B4A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every 10 years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F82C6A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Talk to your doctor about which </w:t>
                            </w:r>
                            <w:r w:rsidR="00E67C7A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test or tests are right for you.</w:t>
                            </w:r>
                            <w:r w:rsidR="00F82C6A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  <w:r w:rsidR="00E67C7A"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7C7A" w:rsidRPr="00F56A10">
                              <w:rPr>
                                <w:rStyle w:val="A15"/>
                                <w:rFonts w:asciiTheme="minorHAnsi" w:hAnsiTheme="minorHAnsi"/>
                                <w:b w:val="0"/>
                                <w:i w:val="0"/>
                                <w:color w:val="002060"/>
                                <w:sz w:val="20"/>
                                <w:szCs w:val="20"/>
                              </w:rPr>
                              <w:t>Most health insurance plans cover lifesaving preventive tests</w:t>
                            </w:r>
                            <w:r w:rsidR="00E67C7A" w:rsidRPr="00F56A10">
                              <w:rPr>
                                <w:rStyle w:val="A15"/>
                                <w:b w:val="0"/>
                                <w:i w:val="0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E67C7A" w:rsidRPr="00F56A10">
                              <w:rPr>
                                <w:rStyle w:val="A15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3EC6" w:rsidRPr="00147D93" w:rsidRDefault="00A71EBF" w:rsidP="00313E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A10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 xml:space="preserve">Even as the overall incidence of colorectal cancer in the United States has been declining, </w:t>
                            </w:r>
                            <w:r w:rsidR="00313EAD" w:rsidRPr="00F56A10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 xml:space="preserve">incidence rates among adults under 55 </w:t>
                            </w:r>
                            <w:r w:rsidRPr="00F56A10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>have been increasing</w:t>
                            </w:r>
                            <w:r w:rsidR="00313EAD" w:rsidRPr="00F56A10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904F42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213698" w:rsidRPr="00F56A10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 xml:space="preserve"> From 2006 to 2015, incidence rates increased by 1.8% annually among those younger than</w:t>
                            </w:r>
                            <w:r w:rsidR="00213698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 xml:space="preserve"> age 55.</w:t>
                            </w:r>
                            <w:r w:rsidR="00213698" w:rsidRPr="00213698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313EAD" w:rsidRPr="00147D93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42652F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 xml:space="preserve">2017 </w:t>
                            </w:r>
                            <w:r w:rsidR="00F82C6A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>Siegel et al.</w:t>
                            </w:r>
                            <w:r w:rsidR="00313EAD" w:rsidRPr="00147D93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313EAD" w:rsidRPr="00147D93">
                                <w:rPr>
                                  <w:rStyle w:val="Hyperlink"/>
                                  <w:rFonts w:asciiTheme="minorHAnsi" w:hAnsiTheme="minorHAnsi"/>
                                  <w:snapToGrid w:val="0"/>
                                  <w:color w:val="002060"/>
                                  <w:sz w:val="20"/>
                                  <w:szCs w:val="20"/>
                                </w:rPr>
                                <w:t>study</w:t>
                              </w:r>
                            </w:hyperlink>
                            <w:r w:rsidR="0042652F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7D93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>found</w:t>
                            </w:r>
                            <w:r w:rsidR="00313EAD" w:rsidRPr="00147D93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 xml:space="preserve"> that three in 10 rectal cancer diagnoses are now occurring in patients younger than age 55.</w:t>
                            </w:r>
                            <w:r w:rsidR="00F82C6A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  <w:r w:rsidR="00313EAD" w:rsidRPr="00147D93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7D93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>T</w:t>
                            </w:r>
                            <w:r w:rsidR="00313EAD" w:rsidRPr="00147D93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>he rising rates in adults under age 50 highlight a need to respond to this trend, including raising awareness of preventive measures and risk factors.</w:t>
                            </w:r>
                            <w:r w:rsidR="00F82C6A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  <w:r w:rsidR="00313EAD" w:rsidRPr="00147D93">
                              <w:rPr>
                                <w:rFonts w:asciiTheme="minorHAnsi" w:hAnsiTheme="minorHAnsi"/>
                                <w:snapToGrid w:val="0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CDC68" id="AutoShape 5" o:spid="_x0000_s1029" style="position:absolute;margin-left:-3pt;margin-top:-9pt;width:309.7pt;height:4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" fillcolor="#ccc0d9 [1303]" stroked="f">
                <v:fill opacity="32896f"/>
                <v:textbox inset="3.6pt,,3.6pt">
                  <w:txbxContent>
                    <w:p w:rsidR="00943EC6" w:rsidRPr="000E1B3B" w:rsidRDefault="00943EC6" w:rsidP="000E1B3B">
                      <w:pPr>
                        <w:spacing w:after="0" w:line="240" w:lineRule="auto"/>
                        <w:contextualSpacing/>
                        <w:rPr>
                          <w:b/>
                          <w:color w:val="002060"/>
                        </w:rPr>
                      </w:pPr>
                      <w:r w:rsidRPr="000E1B3B">
                        <w:rPr>
                          <w:b/>
                          <w:color w:val="002060"/>
                        </w:rPr>
                        <w:t>Can Colorectal Cancer Be Detected Early?</w:t>
                      </w:r>
                    </w:p>
                    <w:p w:rsidR="00943EC6" w:rsidRPr="0095507F" w:rsidRDefault="00171568" w:rsidP="00DD25C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>Overall, c</w:t>
                      </w:r>
                      <w:r w:rsidR="0095507F" w:rsidRPr="0095507F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olorectal cancer incidence has decreased </w:t>
                      </w:r>
                      <w:r w:rsidR="00213698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>over the past several decades, due to</w:t>
                      </w:r>
                      <w:r w:rsidR="0095507F" w:rsidRPr="0095507F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 increased screening, resulting in the detection and removal of precancerous polyps</w:t>
                      </w:r>
                      <w:r w:rsidR="00213698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>, and changes in risk factor exposures</w:t>
                      </w:r>
                      <w:r w:rsidR="00943EC6" w:rsidRPr="0095507F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213698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 w:rsidR="00943EC6" w:rsidRPr="0095507F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3EC6" w:rsidRPr="00F56A10" w:rsidRDefault="00943EC6" w:rsidP="00E67C7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</w:pPr>
                      <w:r w:rsidRPr="008032A9">
                        <w:rPr>
                          <w:color w:val="002060"/>
                          <w:sz w:val="20"/>
                          <w:szCs w:val="20"/>
                        </w:rPr>
                        <w:t>W</w:t>
                      </w:r>
                      <w:r w:rsidRPr="00313EAD">
                        <w:rPr>
                          <w:color w:val="002060"/>
                          <w:sz w:val="20"/>
                          <w:szCs w:val="20"/>
                        </w:rPr>
                        <w:t xml:space="preserve">hen detected at the </w:t>
                      </w:r>
                      <w:r w:rsidRPr="00F56A10">
                        <w:rPr>
                          <w:color w:val="002060"/>
                          <w:sz w:val="20"/>
                          <w:szCs w:val="20"/>
                        </w:rPr>
                        <w:t>local stage, the five-year survival rate is 90 percent.</w:t>
                      </w:r>
                      <w:r w:rsidR="00F82C6A">
                        <w:rPr>
                          <w:color w:val="002060"/>
                          <w:sz w:val="21"/>
                          <w:szCs w:val="21"/>
                          <w:vertAlign w:val="superscript"/>
                        </w:rPr>
                        <w:t>5</w:t>
                      </w:r>
                      <w:r w:rsidRPr="00F56A10">
                        <w:rPr>
                          <w:color w:val="002060"/>
                          <w:sz w:val="20"/>
                          <w:szCs w:val="20"/>
                        </w:rPr>
                        <w:t xml:space="preserve"> In Indiana, during </w:t>
                      </w:r>
                      <w:r w:rsidR="00F5663D" w:rsidRPr="00F56A10">
                        <w:rPr>
                          <w:color w:val="002060"/>
                          <w:sz w:val="20"/>
                          <w:szCs w:val="20"/>
                        </w:rPr>
                        <w:t>2012</w:t>
                      </w:r>
                      <w:r w:rsidRPr="00F56A10">
                        <w:rPr>
                          <w:color w:val="002060"/>
                          <w:sz w:val="20"/>
                          <w:szCs w:val="20"/>
                        </w:rPr>
                        <w:t>-</w:t>
                      </w:r>
                      <w:r w:rsidR="00F5663D" w:rsidRPr="00F56A10">
                        <w:rPr>
                          <w:color w:val="002060"/>
                          <w:sz w:val="20"/>
                          <w:szCs w:val="20"/>
                        </w:rPr>
                        <w:t>2016</w:t>
                      </w:r>
                      <w:r w:rsidRPr="00F56A10">
                        <w:rPr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r w:rsidR="0069221C">
                        <w:rPr>
                          <w:color w:val="002060"/>
                          <w:sz w:val="20"/>
                          <w:szCs w:val="20"/>
                        </w:rPr>
                        <w:t xml:space="preserve">only </w:t>
                      </w:r>
                      <w:r w:rsidR="00D730AE" w:rsidRPr="00F56A10">
                        <w:rPr>
                          <w:color w:val="002060"/>
                          <w:sz w:val="20"/>
                          <w:szCs w:val="20"/>
                        </w:rPr>
                        <w:t xml:space="preserve">37.7 </w:t>
                      </w:r>
                      <w:r w:rsidRPr="00F56A10">
                        <w:rPr>
                          <w:color w:val="002060"/>
                          <w:sz w:val="20"/>
                          <w:szCs w:val="20"/>
                        </w:rPr>
                        <w:t xml:space="preserve">percent of 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colorectal cancers were identified in the local stage.</w:t>
                      </w:r>
                      <w:r w:rsidR="00F82C6A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147D93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If the cancer has spread regionally, the five-year survival rate drops to 7</w:t>
                      </w:r>
                      <w:r w:rsidR="00147D93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1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percent.</w:t>
                      </w:r>
                      <w:r w:rsidR="00F82C6A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If the cancer has spread distantly, the five-year survival rate drops to only 1</w:t>
                      </w:r>
                      <w:r w:rsidR="00147D93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4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percent.</w:t>
                      </w:r>
                      <w:r w:rsidR="00F82C6A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vertAlign w:val="superscript"/>
                        </w:rPr>
                        <w:t>5</w:t>
                      </w:r>
                    </w:p>
                    <w:p w:rsidR="00E67C7A" w:rsidRPr="00F56A10" w:rsidRDefault="00943EC6" w:rsidP="00E67C7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</w:pP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According to the Indiana Behavioral Risk Factor Surveillance System</w:t>
                      </w:r>
                      <w:r w:rsidR="006F6DA2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(BRFSS)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, in Indiana, during 201</w:t>
                      </w:r>
                      <w:r w:rsidR="007572D3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6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, only 65 percent of adults age 50 or older reported ever having a colonoscopy or sigmoidoscopy.</w:t>
                      </w:r>
                      <w:r w:rsidR="00F82C6A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vertAlign w:val="superscript"/>
                        </w:rPr>
                        <w:t>6</w:t>
                      </w:r>
                    </w:p>
                    <w:p w:rsidR="00943EC6" w:rsidRPr="00F56A10" w:rsidRDefault="00943EC6" w:rsidP="00E67C7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</w:pP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The U.S. Preventive Services Task Force recommends colorectal cancer screening for adults aged 50–75 using </w:t>
                      </w:r>
                      <w:r w:rsidR="00313EAD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a </w:t>
                      </w:r>
                      <w:r w:rsidR="00B47B4A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guaiac-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fecal occult blood test (</w:t>
                      </w:r>
                      <w:proofErr w:type="spellStart"/>
                      <w:r w:rsidR="00B47B4A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g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FOBT</w:t>
                      </w:r>
                      <w:proofErr w:type="spellEnd"/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)</w:t>
                      </w:r>
                      <w:r w:rsidR="00B47B4A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or </w:t>
                      </w:r>
                      <w:r w:rsidR="00313EAD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a </w:t>
                      </w:r>
                      <w:r w:rsidR="00B47B4A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fecal immunochemical test (FIT)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4120C4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every year;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313EAD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="00313EAD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multitargeted</w:t>
                      </w:r>
                      <w:proofErr w:type="spellEnd"/>
                      <w:r w:rsidR="00313EAD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stool DNA test (FIT-DNA) </w:t>
                      </w:r>
                      <w:r w:rsidR="004120C4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every one to three years;</w:t>
                      </w:r>
                      <w:r w:rsidR="00313EAD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a 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flexible sigmoidoscopy </w:t>
                      </w:r>
                      <w:r w:rsidR="004120C4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or CT </w:t>
                      </w:r>
                      <w:proofErr w:type="spellStart"/>
                      <w:r w:rsidR="004120C4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colon</w:t>
                      </w:r>
                      <w:r w:rsidR="00E67AC3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o</w:t>
                      </w:r>
                      <w:r w:rsidR="004120C4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graphy</w:t>
                      </w:r>
                      <w:proofErr w:type="spellEnd"/>
                      <w:r w:rsidR="004120C4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every five years</w:t>
                      </w:r>
                      <w:r w:rsidR="004120C4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;</w:t>
                      </w:r>
                      <w:r w:rsidR="00B47B4A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or </w:t>
                      </w:r>
                      <w:r w:rsidR="004120C4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a colonoscopy or a flexible sigmoidoscopy with FIT (every year) </w:t>
                      </w:r>
                      <w:r w:rsidR="00B47B4A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every 10 years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F82C6A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vertAlign w:val="superscript"/>
                        </w:rPr>
                        <w:t>7</w:t>
                      </w: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Talk to your doctor about which </w:t>
                      </w:r>
                      <w:r w:rsidR="00E67C7A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test or tests are right for you.</w:t>
                      </w:r>
                      <w:r w:rsidR="00F82C6A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  <w:vertAlign w:val="superscript"/>
                        </w:rPr>
                        <w:t>7</w:t>
                      </w:r>
                      <w:r w:rsidR="00E67C7A"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E67C7A" w:rsidRPr="00F56A10">
                        <w:rPr>
                          <w:rStyle w:val="A15"/>
                          <w:rFonts w:asciiTheme="minorHAnsi" w:hAnsiTheme="minorHAnsi"/>
                          <w:b w:val="0"/>
                          <w:i w:val="0"/>
                          <w:color w:val="002060"/>
                          <w:sz w:val="20"/>
                          <w:szCs w:val="20"/>
                        </w:rPr>
                        <w:t>Most health insurance plans cover lifesaving preventive tests</w:t>
                      </w:r>
                      <w:r w:rsidR="00E67C7A" w:rsidRPr="00F56A10">
                        <w:rPr>
                          <w:rStyle w:val="A15"/>
                          <w:b w:val="0"/>
                          <w:i w:val="0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E67C7A" w:rsidRPr="00F56A10">
                        <w:rPr>
                          <w:rStyle w:val="A15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3EC6" w:rsidRPr="00147D93" w:rsidRDefault="00A71EBF" w:rsidP="00313EA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</w:pPr>
                      <w:r w:rsidRPr="00F56A10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 xml:space="preserve">Even as the overall incidence of colorectal cancer in the United States has been declining, </w:t>
                      </w:r>
                      <w:r w:rsidR="00313EAD" w:rsidRPr="00F56A10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 xml:space="preserve">incidence rates among adults under 55 </w:t>
                      </w:r>
                      <w:r w:rsidRPr="00F56A10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>have been increasing</w:t>
                      </w:r>
                      <w:r w:rsidR="00313EAD" w:rsidRPr="00F56A10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904F42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213698" w:rsidRPr="00F56A10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 xml:space="preserve"> From 2006 to 2015, incidence rates increased by 1.8% annually among those younger than</w:t>
                      </w:r>
                      <w:r w:rsidR="00213698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 xml:space="preserve"> age 55.</w:t>
                      </w:r>
                      <w:r w:rsidR="00213698" w:rsidRPr="00213698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313EAD" w:rsidRPr="00147D93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 xml:space="preserve"> A </w:t>
                      </w:r>
                      <w:r w:rsidR="0042652F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 xml:space="preserve">2017 </w:t>
                      </w:r>
                      <w:r w:rsidR="00F82C6A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>Siegel et al.</w:t>
                      </w:r>
                      <w:r w:rsidR="00313EAD" w:rsidRPr="00147D93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313EAD" w:rsidRPr="00147D93">
                          <w:rPr>
                            <w:rStyle w:val="Hyperlink"/>
                            <w:rFonts w:asciiTheme="minorHAnsi" w:hAnsiTheme="minorHAnsi"/>
                            <w:snapToGrid w:val="0"/>
                            <w:color w:val="002060"/>
                            <w:sz w:val="20"/>
                            <w:szCs w:val="20"/>
                          </w:rPr>
                          <w:t>study</w:t>
                        </w:r>
                      </w:hyperlink>
                      <w:r w:rsidR="0042652F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r w:rsidRPr="00147D93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>found</w:t>
                      </w:r>
                      <w:r w:rsidR="00313EAD" w:rsidRPr="00147D93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 xml:space="preserve"> that three in 10 rectal cancer diagnoses are now occurring in patients younger than age 55.</w:t>
                      </w:r>
                      <w:r w:rsidR="00F82C6A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  <w:vertAlign w:val="superscript"/>
                        </w:rPr>
                        <w:t>7</w:t>
                      </w:r>
                      <w:r w:rsidR="00313EAD" w:rsidRPr="00147D93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147D93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>T</w:t>
                      </w:r>
                      <w:r w:rsidR="00313EAD" w:rsidRPr="00147D93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>he rising rates in adults under age 50 highlight a need to respond to this trend, including raising awareness of preventive measures and risk factors.</w:t>
                      </w:r>
                      <w:r w:rsidR="00F82C6A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  <w:vertAlign w:val="superscript"/>
                        </w:rPr>
                        <w:t>7</w:t>
                      </w:r>
                      <w:r w:rsidR="00313EAD" w:rsidRPr="00147D93">
                        <w:rPr>
                          <w:rFonts w:asciiTheme="minorHAnsi" w:hAnsiTheme="minorHAnsi"/>
                          <w:snapToGrid w:val="0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8FE10" wp14:editId="7B076ECC">
                <wp:simplePos x="0" y="0"/>
                <wp:positionH relativeFrom="column">
                  <wp:posOffset>3895090</wp:posOffset>
                </wp:positionH>
                <wp:positionV relativeFrom="paragraph">
                  <wp:posOffset>-115570</wp:posOffset>
                </wp:positionV>
                <wp:extent cx="3554095" cy="7194550"/>
                <wp:effectExtent l="0" t="0" r="0" b="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719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EC6" w:rsidRPr="00FC0693" w:rsidRDefault="00943EC6" w:rsidP="00B84C98">
                            <w:pPr>
                              <w:spacing w:after="0" w:line="192" w:lineRule="auto"/>
                              <w:ind w:right="-187"/>
                              <w:contextualSpacing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84C98">
                              <w:rPr>
                                <w:b/>
                                <w:smallCaps/>
                                <w:color w:val="002060"/>
                                <w:sz w:val="24"/>
                                <w:szCs w:val="24"/>
                              </w:rPr>
                              <w:t>TAKE ACTION: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Help p</w:t>
                            </w:r>
                            <w:r w:rsidRPr="00FC069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revent colorectal cancer</w:t>
                            </w:r>
                            <w:r w:rsidR="00904F42">
                              <w:rPr>
                                <w:b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3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Get </w:t>
                            </w:r>
                            <w:r w:rsidR="008903B9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regular 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screen</w:t>
                            </w:r>
                            <w:r w:rsidR="008903B9">
                              <w:rPr>
                                <w:color w:val="002060"/>
                                <w:sz w:val="21"/>
                                <w:szCs w:val="21"/>
                              </w:rPr>
                              <w:t>ings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3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  <w:t>Avoid tobacco products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3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Maintain a healthy weight throughout life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3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Adopt a physically active lifestyle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3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Limit consumption of alcohol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3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Consume a healthy diet that:</w:t>
                            </w:r>
                          </w:p>
                          <w:p w:rsidR="00943EC6" w:rsidRPr="00BA7425" w:rsidRDefault="003D4A56" w:rsidP="00B84C98">
                            <w:pPr>
                              <w:numPr>
                                <w:ilvl w:val="1"/>
                                <w:numId w:val="34"/>
                              </w:numPr>
                              <w:spacing w:line="240" w:lineRule="auto"/>
                              <w:ind w:left="12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>High in fruits and vegetables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1"/>
                                <w:numId w:val="34"/>
                              </w:numPr>
                              <w:spacing w:line="240" w:lineRule="auto"/>
                              <w:ind w:left="12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Supports a healthy weight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1"/>
                                <w:numId w:val="34"/>
                              </w:numPr>
                              <w:spacing w:line="240" w:lineRule="auto"/>
                              <w:ind w:left="12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Has minimal processed and red meats</w:t>
                            </w:r>
                          </w:p>
                          <w:p w:rsidR="00943EC6" w:rsidRPr="00BA7425" w:rsidRDefault="00943EC6" w:rsidP="005B1A37">
                            <w:pPr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3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Support initiatives, </w:t>
                            </w:r>
                            <w:r w:rsidR="00E67C7A">
                              <w:rPr>
                                <w:color w:val="002060"/>
                                <w:sz w:val="21"/>
                                <w:szCs w:val="21"/>
                              </w:rPr>
                              <w:t>such as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the National Colorectal Cancer Roundtable’s (NCCRT’s) </w:t>
                            </w:r>
                            <w:hyperlink r:id="rId15" w:history="1">
                              <w:r w:rsidR="009019B9" w:rsidRPr="009019B9">
                                <w:rPr>
                                  <w:rStyle w:val="Hyperlink"/>
                                  <w:i/>
                                  <w:sz w:val="21"/>
                                  <w:szCs w:val="21"/>
                                </w:rPr>
                                <w:t>80% in Every Community</w:t>
                              </w:r>
                            </w:hyperlink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10E48"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campaign, which</w:t>
                            </w:r>
                            <w:r w:rsidR="00510E48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aim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to increase colorectal cancer screening. Visit the </w:t>
                            </w:r>
                            <w:hyperlink r:id="rId16" w:history="1">
                              <w:r w:rsidRPr="00BA7425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NCCRT website</w:t>
                              </w:r>
                            </w:hyperlink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to take the </w:t>
                            </w:r>
                            <w:r w:rsidRPr="00BA7425">
                              <w:rPr>
                                <w:i/>
                                <w:color w:val="002060"/>
                                <w:sz w:val="21"/>
                                <w:szCs w:val="21"/>
                              </w:rPr>
                              <w:t xml:space="preserve">80% </w:t>
                            </w:r>
                            <w:r w:rsidR="009019B9">
                              <w:rPr>
                                <w:i/>
                                <w:color w:val="002060"/>
                                <w:sz w:val="21"/>
                                <w:szCs w:val="21"/>
                              </w:rPr>
                              <w:t>in Every Community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pledge today!</w:t>
                            </w:r>
                          </w:p>
                          <w:p w:rsidR="00943EC6" w:rsidRPr="00BA7425" w:rsidRDefault="00943EC6" w:rsidP="005B1A37">
                            <w:pPr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360"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Take advantage of free public service announcement materials, </w:t>
                            </w:r>
                            <w:r w:rsidR="00E67C7A">
                              <w:rPr>
                                <w:color w:val="002060"/>
                                <w:sz w:val="21"/>
                                <w:szCs w:val="21"/>
                              </w:rPr>
                              <w:t>such as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the Centers for Disease Control and Prevention’s </w:t>
                            </w:r>
                            <w:hyperlink r:id="rId17" w:history="1">
                              <w:r w:rsidRPr="00BA7425">
                                <w:rPr>
                                  <w:rStyle w:val="Hyperlink"/>
                                  <w:i/>
                                  <w:sz w:val="21"/>
                                  <w:szCs w:val="21"/>
                                </w:rPr>
                                <w:t>Screen for Life</w:t>
                              </w:r>
                            </w:hyperlink>
                            <w:r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 campaign, to help educate your community about the benefits of colorectal cancer screening. </w:t>
                            </w:r>
                          </w:p>
                          <w:p w:rsidR="00943EC6" w:rsidRPr="00BA7425" w:rsidRDefault="00943EC6" w:rsidP="00B84C98">
                            <w:pPr>
                              <w:spacing w:after="0" w:line="192" w:lineRule="auto"/>
                              <w:ind w:right="-187"/>
                              <w:contextualSpacing/>
                              <w:rPr>
                                <w:b/>
                                <w:caps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:rsidR="00943EC6" w:rsidRPr="00FC0693" w:rsidRDefault="00943EC6" w:rsidP="00B84C98">
                            <w:pPr>
                              <w:spacing w:after="0" w:line="192" w:lineRule="auto"/>
                              <w:ind w:right="-187"/>
                              <w:contextualSpacing/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</w:p>
                          <w:p w:rsidR="00943EC6" w:rsidRPr="00FC0693" w:rsidRDefault="00943EC6" w:rsidP="00B84C98">
                            <w:pPr>
                              <w:spacing w:after="0" w:line="192" w:lineRule="auto"/>
                              <w:ind w:right="-187"/>
                              <w:contextualSpacing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C0693">
                              <w:rPr>
                                <w:b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G</w:t>
                            </w:r>
                            <w:r w:rsidRPr="00FC0693">
                              <w:rPr>
                                <w:b/>
                                <w:smallCaps/>
                                <w:color w:val="002060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FC0693">
                              <w:rPr>
                                <w:b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I</w:t>
                            </w:r>
                            <w:r w:rsidRPr="00FC0693">
                              <w:rPr>
                                <w:b/>
                                <w:smallCaps/>
                                <w:color w:val="002060"/>
                                <w:sz w:val="24"/>
                                <w:szCs w:val="24"/>
                              </w:rPr>
                              <w:t>nvolved</w:t>
                            </w:r>
                            <w:r w:rsidRPr="00FC069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: Join the Indiana Cancer Consortium (ICC)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The ICC is a statewide network of over 100 agencies including the Indiana State Department of Health.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 xml:space="preserve">The ICC seeks to reduce the cancer burden in Indiana through the development, implementation and evaluation of a comprehensive plan that addresses cancer across the continuum from prevention through </w:t>
                            </w:r>
                            <w:r w:rsidR="00D74C36">
                              <w:rPr>
                                <w:color w:val="002060"/>
                                <w:sz w:val="21"/>
                                <w:szCs w:val="21"/>
                              </w:rPr>
                              <w:t>survivorship</w:t>
                            </w:r>
                            <w:r w:rsidRPr="00BA7425">
                              <w:rPr>
                                <w:color w:val="00206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943EC6" w:rsidRPr="00BA7425" w:rsidRDefault="00943EC6" w:rsidP="00B84C98">
                            <w:pPr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right="-17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BA74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  <w:t xml:space="preserve">Become a member at </w:t>
                            </w:r>
                            <w:hyperlink r:id="rId18" w:history="1">
                              <w:r w:rsidRPr="00BA7425">
                                <w:rPr>
                                  <w:rStyle w:val="Hyperlink"/>
                                  <w:rFonts w:asciiTheme="minorHAnsi" w:hAnsiTheme="minorHAnsi" w:cstheme="minorHAnsi"/>
                                  <w:sz w:val="21"/>
                                  <w:szCs w:val="21"/>
                                </w:rPr>
                                <w:t>www.indianacancer.org</w:t>
                              </w:r>
                            </w:hyperlink>
                            <w:r w:rsidRPr="00BA74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943EC6" w:rsidRPr="00BA7425" w:rsidRDefault="00943EC6" w:rsidP="00B84C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5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8FE10" id="AutoShape 6" o:spid="_x0000_s1030" style="position:absolute;margin-left:306.7pt;margin-top:-9.1pt;width:279.85pt;height:5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" stroked="f">
                <v:fill opacity="0"/>
                <v:textbox inset="3.6pt,,3.6pt">
                  <w:txbxContent>
                    <w:p w:rsidR="00943EC6" w:rsidRPr="00FC0693" w:rsidRDefault="00943EC6" w:rsidP="00B84C98">
                      <w:pPr>
                        <w:spacing w:after="0" w:line="192" w:lineRule="auto"/>
                        <w:ind w:right="-187"/>
                        <w:contextualSpacing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B84C98">
                        <w:rPr>
                          <w:b/>
                          <w:smallCaps/>
                          <w:color w:val="002060"/>
                          <w:sz w:val="24"/>
                          <w:szCs w:val="24"/>
                        </w:rPr>
                        <w:t>TAKE ACTION: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Help p</w:t>
                      </w:r>
                      <w:r w:rsidRPr="00FC0693">
                        <w:rPr>
                          <w:b/>
                          <w:color w:val="002060"/>
                          <w:sz w:val="24"/>
                          <w:szCs w:val="24"/>
                        </w:rPr>
                        <w:t>revent colorectal cancer</w:t>
                      </w:r>
                      <w:r w:rsidR="00904F42">
                        <w:rPr>
                          <w:b/>
                          <w:color w:val="00206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43EC6" w:rsidRPr="00BA7425" w:rsidRDefault="00943EC6" w:rsidP="00B84C98">
                      <w:pPr>
                        <w:numPr>
                          <w:ilvl w:val="0"/>
                          <w:numId w:val="33"/>
                        </w:numPr>
                        <w:spacing w:line="240" w:lineRule="auto"/>
                        <w:ind w:left="3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Get </w:t>
                      </w:r>
                      <w:r w:rsidR="008903B9">
                        <w:rPr>
                          <w:color w:val="002060"/>
                          <w:sz w:val="21"/>
                          <w:szCs w:val="21"/>
                        </w:rPr>
                        <w:t xml:space="preserve">regular 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screen</w:t>
                      </w:r>
                      <w:r w:rsidR="008903B9">
                        <w:rPr>
                          <w:color w:val="002060"/>
                          <w:sz w:val="21"/>
                          <w:szCs w:val="21"/>
                        </w:rPr>
                        <w:t>ings</w:t>
                      </w:r>
                    </w:p>
                    <w:p w:rsidR="00943EC6" w:rsidRPr="00BA7425" w:rsidRDefault="00943EC6" w:rsidP="00B84C98">
                      <w:pPr>
                        <w:numPr>
                          <w:ilvl w:val="0"/>
                          <w:numId w:val="33"/>
                        </w:numPr>
                        <w:spacing w:line="240" w:lineRule="auto"/>
                        <w:ind w:left="3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  <w:t>Avoid tobacco products</w:t>
                      </w:r>
                    </w:p>
                    <w:p w:rsidR="00943EC6" w:rsidRPr="00BA7425" w:rsidRDefault="00943EC6" w:rsidP="00B84C98">
                      <w:pPr>
                        <w:numPr>
                          <w:ilvl w:val="0"/>
                          <w:numId w:val="33"/>
                        </w:numPr>
                        <w:spacing w:line="240" w:lineRule="auto"/>
                        <w:ind w:left="3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Maintain a healthy weight throughout life</w:t>
                      </w:r>
                    </w:p>
                    <w:p w:rsidR="00943EC6" w:rsidRPr="00BA7425" w:rsidRDefault="00943EC6" w:rsidP="00B84C98">
                      <w:pPr>
                        <w:numPr>
                          <w:ilvl w:val="0"/>
                          <w:numId w:val="33"/>
                        </w:numPr>
                        <w:spacing w:line="240" w:lineRule="auto"/>
                        <w:ind w:left="3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Adopt a physically active lifestyle</w:t>
                      </w:r>
                    </w:p>
                    <w:p w:rsidR="00943EC6" w:rsidRPr="00BA7425" w:rsidRDefault="00943EC6" w:rsidP="00B84C98">
                      <w:pPr>
                        <w:numPr>
                          <w:ilvl w:val="0"/>
                          <w:numId w:val="33"/>
                        </w:numPr>
                        <w:spacing w:line="240" w:lineRule="auto"/>
                        <w:ind w:left="3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Limit consumption of alcohol</w:t>
                      </w:r>
                    </w:p>
                    <w:p w:rsidR="00943EC6" w:rsidRPr="00BA7425" w:rsidRDefault="00943EC6" w:rsidP="00B84C98">
                      <w:pPr>
                        <w:numPr>
                          <w:ilvl w:val="0"/>
                          <w:numId w:val="33"/>
                        </w:numPr>
                        <w:spacing w:line="240" w:lineRule="auto"/>
                        <w:ind w:left="3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Consume a healthy diet that:</w:t>
                      </w:r>
                    </w:p>
                    <w:p w:rsidR="00943EC6" w:rsidRPr="00BA7425" w:rsidRDefault="003D4A56" w:rsidP="00B84C98">
                      <w:pPr>
                        <w:numPr>
                          <w:ilvl w:val="1"/>
                          <w:numId w:val="34"/>
                        </w:numPr>
                        <w:spacing w:line="240" w:lineRule="auto"/>
                        <w:ind w:left="12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</w:rPr>
                        <w:t>High in fruits and vegetables</w:t>
                      </w:r>
                    </w:p>
                    <w:p w:rsidR="00943EC6" w:rsidRPr="00BA7425" w:rsidRDefault="00943EC6" w:rsidP="00B84C98">
                      <w:pPr>
                        <w:numPr>
                          <w:ilvl w:val="1"/>
                          <w:numId w:val="34"/>
                        </w:numPr>
                        <w:spacing w:line="240" w:lineRule="auto"/>
                        <w:ind w:left="12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Supports a healthy weight</w:t>
                      </w:r>
                    </w:p>
                    <w:p w:rsidR="00943EC6" w:rsidRPr="00BA7425" w:rsidRDefault="00943EC6" w:rsidP="00B84C98">
                      <w:pPr>
                        <w:numPr>
                          <w:ilvl w:val="1"/>
                          <w:numId w:val="34"/>
                        </w:numPr>
                        <w:spacing w:line="240" w:lineRule="auto"/>
                        <w:ind w:left="12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Has minimal processed and red meats</w:t>
                      </w:r>
                    </w:p>
                    <w:p w:rsidR="00943EC6" w:rsidRPr="00BA7425" w:rsidRDefault="00943EC6" w:rsidP="005B1A37">
                      <w:pPr>
                        <w:numPr>
                          <w:ilvl w:val="0"/>
                          <w:numId w:val="34"/>
                        </w:numPr>
                        <w:spacing w:line="240" w:lineRule="auto"/>
                        <w:ind w:left="3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Support initiatives, </w:t>
                      </w:r>
                      <w:r w:rsidR="00E67C7A">
                        <w:rPr>
                          <w:color w:val="002060"/>
                          <w:sz w:val="21"/>
                          <w:szCs w:val="21"/>
                        </w:rPr>
                        <w:t>such as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the National Colorectal Cancer Roundtable’s (NCCRT’s) </w:t>
                      </w:r>
                      <w:hyperlink r:id="rId19" w:history="1">
                        <w:r w:rsidR="009019B9" w:rsidRPr="009019B9">
                          <w:rPr>
                            <w:rStyle w:val="Hyperlink"/>
                            <w:i/>
                            <w:sz w:val="21"/>
                            <w:szCs w:val="21"/>
                          </w:rPr>
                          <w:t>80% in Every Community</w:t>
                        </w:r>
                      </w:hyperlink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510E48" w:rsidRPr="00BA7425">
                        <w:rPr>
                          <w:color w:val="002060"/>
                          <w:sz w:val="21"/>
                          <w:szCs w:val="21"/>
                        </w:rPr>
                        <w:t>campaign, which</w:t>
                      </w:r>
                      <w:r w:rsidR="00510E48">
                        <w:rPr>
                          <w:color w:val="002060"/>
                          <w:sz w:val="21"/>
                          <w:szCs w:val="21"/>
                        </w:rPr>
                        <w:t xml:space="preserve"> aim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to increase colorectal cancer screening. Visit the </w:t>
                      </w:r>
                      <w:hyperlink r:id="rId20" w:history="1">
                        <w:r w:rsidRPr="00BA7425">
                          <w:rPr>
                            <w:rStyle w:val="Hyperlink"/>
                            <w:sz w:val="21"/>
                            <w:szCs w:val="21"/>
                          </w:rPr>
                          <w:t>NCCRT website</w:t>
                        </w:r>
                      </w:hyperlink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to take the </w:t>
                      </w:r>
                      <w:r w:rsidRPr="00BA7425">
                        <w:rPr>
                          <w:i/>
                          <w:color w:val="002060"/>
                          <w:sz w:val="21"/>
                          <w:szCs w:val="21"/>
                        </w:rPr>
                        <w:t xml:space="preserve">80% </w:t>
                      </w:r>
                      <w:r w:rsidR="009019B9">
                        <w:rPr>
                          <w:i/>
                          <w:color w:val="002060"/>
                          <w:sz w:val="21"/>
                          <w:szCs w:val="21"/>
                        </w:rPr>
                        <w:t>in Every Community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 pledge today!</w:t>
                      </w:r>
                    </w:p>
                    <w:p w:rsidR="00943EC6" w:rsidRPr="00BA7425" w:rsidRDefault="00943EC6" w:rsidP="005B1A37">
                      <w:pPr>
                        <w:numPr>
                          <w:ilvl w:val="0"/>
                          <w:numId w:val="34"/>
                        </w:numPr>
                        <w:spacing w:line="240" w:lineRule="auto"/>
                        <w:ind w:left="360"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Take advantage of free public service announcement materials, </w:t>
                      </w:r>
                      <w:r w:rsidR="00E67C7A">
                        <w:rPr>
                          <w:color w:val="002060"/>
                          <w:sz w:val="21"/>
                          <w:szCs w:val="21"/>
                        </w:rPr>
                        <w:t>such as</w:t>
                      </w:r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 the Centers for Disease Control and Prevention’s </w:t>
                      </w:r>
                      <w:hyperlink r:id="rId21" w:history="1">
                        <w:r w:rsidRPr="00BA7425">
                          <w:rPr>
                            <w:rStyle w:val="Hyperlink"/>
                            <w:i/>
                            <w:sz w:val="21"/>
                            <w:szCs w:val="21"/>
                          </w:rPr>
                          <w:t>Screen for Life</w:t>
                        </w:r>
                      </w:hyperlink>
                      <w:r>
                        <w:rPr>
                          <w:color w:val="002060"/>
                          <w:sz w:val="21"/>
                          <w:szCs w:val="21"/>
                        </w:rPr>
                        <w:t xml:space="preserve"> campaign, to help educate your community about the benefits of colorectal cancer screening. </w:t>
                      </w:r>
                    </w:p>
                    <w:p w:rsidR="00943EC6" w:rsidRPr="00BA7425" w:rsidRDefault="00943EC6" w:rsidP="00B84C98">
                      <w:pPr>
                        <w:spacing w:after="0" w:line="192" w:lineRule="auto"/>
                        <w:ind w:right="-187"/>
                        <w:contextualSpacing/>
                        <w:rPr>
                          <w:b/>
                          <w:caps/>
                          <w:color w:val="002060"/>
                          <w:sz w:val="21"/>
                          <w:szCs w:val="21"/>
                        </w:rPr>
                      </w:pPr>
                    </w:p>
                    <w:p w:rsidR="00943EC6" w:rsidRPr="00FC0693" w:rsidRDefault="00943EC6" w:rsidP="00B84C98">
                      <w:pPr>
                        <w:spacing w:after="0" w:line="192" w:lineRule="auto"/>
                        <w:ind w:right="-187"/>
                        <w:contextualSpacing/>
                        <w:rPr>
                          <w:b/>
                          <w:caps/>
                          <w:color w:val="002060"/>
                        </w:rPr>
                      </w:pPr>
                    </w:p>
                    <w:p w:rsidR="00943EC6" w:rsidRPr="00FC0693" w:rsidRDefault="00943EC6" w:rsidP="00B84C98">
                      <w:pPr>
                        <w:spacing w:after="0" w:line="192" w:lineRule="auto"/>
                        <w:ind w:right="-187"/>
                        <w:contextualSpacing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C0693">
                        <w:rPr>
                          <w:b/>
                          <w:caps/>
                          <w:color w:val="002060"/>
                          <w:sz w:val="24"/>
                          <w:szCs w:val="24"/>
                        </w:rPr>
                        <w:t>G</w:t>
                      </w:r>
                      <w:r w:rsidRPr="00FC0693">
                        <w:rPr>
                          <w:b/>
                          <w:smallCaps/>
                          <w:color w:val="002060"/>
                          <w:sz w:val="24"/>
                          <w:szCs w:val="24"/>
                        </w:rPr>
                        <w:t xml:space="preserve">et </w:t>
                      </w:r>
                      <w:r w:rsidRPr="00FC0693">
                        <w:rPr>
                          <w:b/>
                          <w:caps/>
                          <w:color w:val="002060"/>
                          <w:sz w:val="24"/>
                          <w:szCs w:val="24"/>
                        </w:rPr>
                        <w:t>I</w:t>
                      </w:r>
                      <w:r w:rsidRPr="00FC0693">
                        <w:rPr>
                          <w:b/>
                          <w:smallCaps/>
                          <w:color w:val="002060"/>
                          <w:sz w:val="24"/>
                          <w:szCs w:val="24"/>
                        </w:rPr>
                        <w:t>nvolved</w:t>
                      </w:r>
                      <w:r w:rsidRPr="00FC0693">
                        <w:rPr>
                          <w:b/>
                          <w:color w:val="002060"/>
                          <w:sz w:val="24"/>
                          <w:szCs w:val="24"/>
                        </w:rPr>
                        <w:t>: Join the Indiana Cancer Consortium (ICC)</w:t>
                      </w:r>
                    </w:p>
                    <w:p w:rsidR="00943EC6" w:rsidRPr="00BA7425" w:rsidRDefault="00943EC6" w:rsidP="00B84C98">
                      <w:pPr>
                        <w:numPr>
                          <w:ilvl w:val="0"/>
                          <w:numId w:val="35"/>
                        </w:numPr>
                        <w:spacing w:line="240" w:lineRule="auto"/>
                        <w:ind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The ICC is a statewide network of over 100 agencies including the Indiana State Department of Health.</w:t>
                      </w:r>
                    </w:p>
                    <w:p w:rsidR="00943EC6" w:rsidRPr="00BA7425" w:rsidRDefault="00943EC6" w:rsidP="00B84C98">
                      <w:pPr>
                        <w:numPr>
                          <w:ilvl w:val="0"/>
                          <w:numId w:val="35"/>
                        </w:numPr>
                        <w:spacing w:line="240" w:lineRule="auto"/>
                        <w:ind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 xml:space="preserve">The ICC seeks to reduce the cancer burden in Indiana through the development, implementation and evaluation of a comprehensive plan that addresses cancer across the continuum from prevention through </w:t>
                      </w:r>
                      <w:r w:rsidR="00D74C36">
                        <w:rPr>
                          <w:color w:val="002060"/>
                          <w:sz w:val="21"/>
                          <w:szCs w:val="21"/>
                        </w:rPr>
                        <w:t>survivorship</w:t>
                      </w:r>
                      <w:r w:rsidRPr="00BA7425">
                        <w:rPr>
                          <w:color w:val="002060"/>
                          <w:sz w:val="21"/>
                          <w:szCs w:val="21"/>
                        </w:rPr>
                        <w:t>.</w:t>
                      </w:r>
                    </w:p>
                    <w:p w:rsidR="00943EC6" w:rsidRPr="00BA7425" w:rsidRDefault="00943EC6" w:rsidP="00B84C98">
                      <w:pPr>
                        <w:numPr>
                          <w:ilvl w:val="0"/>
                          <w:numId w:val="35"/>
                        </w:numPr>
                        <w:spacing w:line="240" w:lineRule="auto"/>
                        <w:ind w:right="-17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BA74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  <w:t xml:space="preserve">Become a member at </w:t>
                      </w:r>
                      <w:hyperlink r:id="rId22" w:history="1">
                        <w:r w:rsidRPr="00BA7425">
                          <w:rPr>
                            <w:rStyle w:val="Hyperlink"/>
                            <w:rFonts w:asciiTheme="minorHAnsi" w:hAnsiTheme="minorHAnsi" w:cstheme="minorHAnsi"/>
                            <w:sz w:val="21"/>
                            <w:szCs w:val="21"/>
                          </w:rPr>
                          <w:t>www.indianacancer.org</w:t>
                        </w:r>
                      </w:hyperlink>
                      <w:r w:rsidRPr="00BA74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943EC6" w:rsidRPr="00BA7425" w:rsidRDefault="00943EC6" w:rsidP="00B84C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5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015D" w:rsidRDefault="0071015D" w:rsidP="00E8415D">
      <w:pPr>
        <w:spacing w:after="0"/>
        <w:rPr>
          <w:rFonts w:cs="Calibri"/>
          <w:color w:val="002060"/>
          <w:sz w:val="16"/>
          <w:szCs w:val="16"/>
        </w:rPr>
      </w:pPr>
    </w:p>
    <w:p w:rsidR="00421FFE" w:rsidRDefault="00421FFE" w:rsidP="00E8415D">
      <w:pPr>
        <w:spacing w:after="0"/>
        <w:rPr>
          <w:rFonts w:cs="Calibri"/>
          <w:color w:val="002060"/>
          <w:sz w:val="16"/>
          <w:szCs w:val="16"/>
        </w:rPr>
      </w:pPr>
    </w:p>
    <w:p w:rsidR="0010569C" w:rsidRPr="0010569C" w:rsidRDefault="0010569C" w:rsidP="0010569C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FB0732" w:rsidRPr="00E32C1E" w:rsidRDefault="00FB0732" w:rsidP="00DE7DD2">
      <w:pPr>
        <w:spacing w:after="0" w:line="240" w:lineRule="auto"/>
        <w:rPr>
          <w:rFonts w:asciiTheme="minorHAnsi" w:hAnsiTheme="minorHAnsi" w:cstheme="minorHAnsi"/>
          <w:color w:val="002060"/>
          <w:sz w:val="16"/>
          <w:szCs w:val="16"/>
        </w:rPr>
      </w:pPr>
    </w:p>
    <w:p w:rsidR="00A8659A" w:rsidRDefault="00A8659A">
      <w:pPr>
        <w:pStyle w:val="Default"/>
        <w:spacing w:line="228" w:lineRule="auto"/>
      </w:pPr>
    </w:p>
    <w:p w:rsidR="003D31E6" w:rsidRDefault="00C1094E" w:rsidP="00263A38">
      <w:r>
        <w:t xml:space="preserve"> </w:t>
      </w:r>
    </w:p>
    <w:p w:rsidR="00B86038" w:rsidRDefault="00B86038" w:rsidP="00263A38"/>
    <w:p w:rsidR="00B86038" w:rsidRDefault="00B86038" w:rsidP="00263A38"/>
    <w:p w:rsidR="00B86038" w:rsidRDefault="00B86038" w:rsidP="00263A38"/>
    <w:p w:rsidR="00BF1D56" w:rsidRDefault="00BF1D56" w:rsidP="00BF1D56">
      <w:pPr>
        <w:spacing w:after="0"/>
        <w:rPr>
          <w:rFonts w:asciiTheme="minorHAnsi" w:hAnsiTheme="minorHAnsi"/>
          <w:b/>
          <w:sz w:val="21"/>
          <w:szCs w:val="21"/>
        </w:rPr>
      </w:pPr>
    </w:p>
    <w:p w:rsidR="00BF1D56" w:rsidRDefault="00BF1D56" w:rsidP="00BF1D56">
      <w:pPr>
        <w:spacing w:after="0"/>
        <w:rPr>
          <w:rFonts w:asciiTheme="minorHAnsi" w:hAnsiTheme="minorHAnsi"/>
          <w:b/>
          <w:sz w:val="21"/>
          <w:szCs w:val="21"/>
        </w:rPr>
      </w:pPr>
    </w:p>
    <w:p w:rsidR="00BF1D56" w:rsidRPr="00BF1D56" w:rsidRDefault="00BF1D56" w:rsidP="00BF1D56">
      <w:pPr>
        <w:pStyle w:val="ListParagraph"/>
        <w:spacing w:after="0" w:line="240" w:lineRule="auto"/>
        <w:ind w:left="0"/>
        <w:rPr>
          <w:rFonts w:asciiTheme="minorHAnsi" w:hAnsiTheme="minorHAnsi"/>
          <w:b/>
          <w:color w:val="808080" w:themeColor="background1" w:themeShade="80"/>
          <w:sz w:val="20"/>
          <w:szCs w:val="20"/>
        </w:rPr>
      </w:pPr>
    </w:p>
    <w:p w:rsidR="009D31A5" w:rsidRPr="00FD3EB4" w:rsidRDefault="00BB0F34" w:rsidP="00FD3EB4">
      <w:pPr>
        <w:pStyle w:val="ListParagraph"/>
        <w:spacing w:after="0" w:line="240" w:lineRule="auto"/>
        <w:ind w:left="-274" w:firstLine="274"/>
        <w:rPr>
          <w:i/>
          <w:sz w:val="16"/>
          <w:szCs w:val="16"/>
        </w:rPr>
      </w:pPr>
      <w:r w:rsidRPr="00FD3EB4">
        <w:rPr>
          <w:i/>
          <w:noProof/>
          <w:sz w:val="16"/>
          <w:szCs w:val="16"/>
          <w:highlight w:val="yellow"/>
        </w:rPr>
        <w:t xml:space="preserve"> </w:t>
      </w:r>
    </w:p>
    <w:p w:rsidR="009D31A5" w:rsidRPr="00FD3EB4" w:rsidRDefault="009D31A5" w:rsidP="00FD3EB4">
      <w:pPr>
        <w:pStyle w:val="ListParagraph"/>
        <w:spacing w:after="0" w:line="240" w:lineRule="auto"/>
        <w:ind w:left="-274" w:firstLine="274"/>
        <w:rPr>
          <w:i/>
          <w:sz w:val="16"/>
          <w:szCs w:val="16"/>
        </w:rPr>
      </w:pPr>
    </w:p>
    <w:p w:rsidR="009D31A5" w:rsidRDefault="009D31A5" w:rsidP="00BF1D56">
      <w:pPr>
        <w:pStyle w:val="ListParagraph"/>
        <w:spacing w:after="0"/>
        <w:ind w:left="-274"/>
      </w:pPr>
    </w:p>
    <w:p w:rsidR="00BF1D56" w:rsidRDefault="00BF1D56" w:rsidP="00BF1D56">
      <w:pPr>
        <w:pStyle w:val="ListParagraph"/>
        <w:spacing w:after="0"/>
        <w:ind w:left="-274"/>
      </w:pPr>
    </w:p>
    <w:p w:rsidR="009D31A5" w:rsidRDefault="009D31A5" w:rsidP="00BF1D56">
      <w:pPr>
        <w:pStyle w:val="ListParagraph"/>
        <w:spacing w:after="0"/>
        <w:ind w:left="-274"/>
      </w:pPr>
    </w:p>
    <w:p w:rsidR="009D31A5" w:rsidRDefault="009D31A5" w:rsidP="00BF1D56">
      <w:pPr>
        <w:pStyle w:val="ListParagraph"/>
        <w:spacing w:after="0"/>
        <w:ind w:left="-274"/>
      </w:pPr>
    </w:p>
    <w:p w:rsidR="009D31A5" w:rsidRDefault="009D31A5" w:rsidP="00BF1D56">
      <w:pPr>
        <w:pStyle w:val="ListParagraph"/>
        <w:spacing w:after="0"/>
        <w:ind w:left="-274"/>
      </w:pPr>
    </w:p>
    <w:p w:rsidR="00FD3EB4" w:rsidRDefault="00FD3EB4" w:rsidP="00BF1D56">
      <w:pPr>
        <w:pStyle w:val="ListParagraph"/>
        <w:spacing w:after="0"/>
        <w:ind w:left="-274"/>
        <w:rPr>
          <w:sz w:val="16"/>
          <w:szCs w:val="16"/>
        </w:rPr>
      </w:pPr>
    </w:p>
    <w:p w:rsidR="00FD3EB4" w:rsidRDefault="00FD3EB4" w:rsidP="00BF1D56">
      <w:pPr>
        <w:pStyle w:val="ListParagraph"/>
        <w:spacing w:after="0"/>
        <w:ind w:left="-274"/>
        <w:rPr>
          <w:sz w:val="16"/>
          <w:szCs w:val="16"/>
        </w:rPr>
      </w:pPr>
    </w:p>
    <w:p w:rsidR="00FD3EB4" w:rsidRDefault="00FD3EB4" w:rsidP="00BF1D56">
      <w:pPr>
        <w:pStyle w:val="ListParagraph"/>
        <w:spacing w:after="0"/>
        <w:ind w:left="-274"/>
        <w:rPr>
          <w:sz w:val="16"/>
          <w:szCs w:val="16"/>
        </w:rPr>
      </w:pPr>
    </w:p>
    <w:p w:rsidR="00FD3EB4" w:rsidRDefault="00FD3EB4" w:rsidP="00BF1D56">
      <w:pPr>
        <w:pStyle w:val="ListParagraph"/>
        <w:spacing w:after="0"/>
        <w:ind w:left="-274"/>
        <w:rPr>
          <w:sz w:val="16"/>
          <w:szCs w:val="16"/>
        </w:rPr>
      </w:pPr>
    </w:p>
    <w:p w:rsidR="00FD3EB4" w:rsidRDefault="00FD3EB4" w:rsidP="00BF1D56">
      <w:pPr>
        <w:pStyle w:val="ListParagraph"/>
        <w:spacing w:after="0"/>
        <w:ind w:left="-274"/>
        <w:rPr>
          <w:sz w:val="16"/>
          <w:szCs w:val="16"/>
        </w:rPr>
      </w:pPr>
    </w:p>
    <w:p w:rsidR="00FD3EB4" w:rsidRDefault="00FD3EB4" w:rsidP="00BF1D56">
      <w:pPr>
        <w:pStyle w:val="ListParagraph"/>
        <w:spacing w:after="0"/>
        <w:ind w:left="-274"/>
        <w:rPr>
          <w:sz w:val="16"/>
          <w:szCs w:val="16"/>
        </w:rPr>
      </w:pPr>
    </w:p>
    <w:p w:rsidR="00FD3EB4" w:rsidRDefault="00FD3EB4" w:rsidP="00BF1D56">
      <w:pPr>
        <w:pStyle w:val="ListParagraph"/>
        <w:spacing w:after="0"/>
        <w:ind w:left="-274"/>
        <w:rPr>
          <w:sz w:val="16"/>
          <w:szCs w:val="16"/>
        </w:rPr>
      </w:pPr>
    </w:p>
    <w:p w:rsidR="00FD3EB4" w:rsidRDefault="00FD3EB4" w:rsidP="00BF1D56">
      <w:pPr>
        <w:pStyle w:val="ListParagraph"/>
        <w:spacing w:after="0"/>
        <w:ind w:left="-274"/>
        <w:rPr>
          <w:sz w:val="16"/>
          <w:szCs w:val="16"/>
        </w:rPr>
      </w:pPr>
    </w:p>
    <w:p w:rsidR="00FD3EB4" w:rsidRDefault="00FD3EB4" w:rsidP="00BF1D56">
      <w:pPr>
        <w:pStyle w:val="ListParagraph"/>
        <w:spacing w:after="0"/>
        <w:ind w:left="-274"/>
        <w:rPr>
          <w:sz w:val="16"/>
          <w:szCs w:val="16"/>
        </w:rPr>
      </w:pPr>
    </w:p>
    <w:p w:rsidR="00FD3EB4" w:rsidRDefault="00FD3EB4" w:rsidP="00BF1D56">
      <w:pPr>
        <w:pStyle w:val="ListParagraph"/>
        <w:spacing w:after="0"/>
        <w:ind w:left="-274"/>
        <w:rPr>
          <w:sz w:val="16"/>
          <w:szCs w:val="16"/>
        </w:rPr>
      </w:pPr>
    </w:p>
    <w:p w:rsidR="00BB0F34" w:rsidRDefault="00BB0F34" w:rsidP="00FD3EB4">
      <w:pPr>
        <w:pStyle w:val="ListParagraph"/>
        <w:spacing w:after="0"/>
        <w:ind w:left="0"/>
        <w:rPr>
          <w:sz w:val="16"/>
          <w:szCs w:val="16"/>
        </w:rPr>
      </w:pPr>
    </w:p>
    <w:p w:rsidR="00BB0F34" w:rsidRDefault="00BB0F34" w:rsidP="00FD3EB4">
      <w:pPr>
        <w:pStyle w:val="ListParagraph"/>
        <w:spacing w:after="0"/>
        <w:ind w:left="0"/>
        <w:rPr>
          <w:sz w:val="16"/>
          <w:szCs w:val="16"/>
        </w:rPr>
      </w:pPr>
    </w:p>
    <w:p w:rsidR="00BB0F34" w:rsidRDefault="0069221C" w:rsidP="00FD3EB4">
      <w:pPr>
        <w:pStyle w:val="ListParagraph"/>
        <w:spacing w:after="0"/>
        <w:ind w:left="0"/>
        <w:rPr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270C8" wp14:editId="20A139F4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7285990" cy="1200785"/>
                <wp:effectExtent l="0" t="0" r="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990" cy="1200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EC6" w:rsidRPr="00BA7425" w:rsidRDefault="00943EC6" w:rsidP="00B114DB">
                            <w:pPr>
                              <w:tabs>
                                <w:tab w:val="left" w:pos="720"/>
                              </w:tabs>
                              <w:spacing w:after="0" w:line="235" w:lineRule="auto"/>
                              <w:ind w:left="180" w:hanging="90"/>
                              <w:jc w:val="both"/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BA7425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Resources</w:t>
                            </w:r>
                          </w:p>
                          <w:p w:rsidR="00943EC6" w:rsidRPr="00BA7425" w:rsidRDefault="00943EC6" w:rsidP="00734DD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rPr>
                                <w:color w:val="17365D" w:themeColor="text2" w:themeShade="BF"/>
                                <w:sz w:val="19"/>
                                <w:szCs w:val="19"/>
                              </w:rPr>
                            </w:pPr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For a colorectal cancer toolkit with resources and information, visit </w:t>
                            </w:r>
                            <w:hyperlink r:id="rId23" w:history="1">
                              <w:r w:rsidRPr="00BA7425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http://indianacancer.org/colorectal-cancer-toolkit/</w:t>
                              </w:r>
                            </w:hyperlink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943EC6" w:rsidRPr="00BA7425" w:rsidRDefault="00943EC6" w:rsidP="00734DD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rPr>
                                <w:color w:val="17365D" w:themeColor="text2" w:themeShade="BF"/>
                                <w:sz w:val="19"/>
                                <w:szCs w:val="19"/>
                              </w:rPr>
                            </w:pPr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To learn more about </w:t>
                            </w:r>
                            <w:r w:rsidR="00804416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how to decrease </w:t>
                            </w:r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the cancer burden in Indiana, refer to the </w:t>
                            </w:r>
                            <w:hyperlink r:id="rId24" w:history="1">
                              <w:r w:rsidR="00804416" w:rsidRPr="00804416">
                                <w:rPr>
                                  <w:rStyle w:val="Hyperlink"/>
                                  <w:i/>
                                  <w:sz w:val="19"/>
                                  <w:szCs w:val="19"/>
                                </w:rPr>
                                <w:t>Indiana Cancer Control Plan 2018-2020</w:t>
                              </w:r>
                            </w:hyperlink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report at </w:t>
                            </w:r>
                            <w:hyperlink r:id="rId25" w:history="1">
                              <w:r w:rsidRPr="00BA7425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www.indianacancer.org</w:t>
                              </w:r>
                            </w:hyperlink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943EC6" w:rsidRPr="00BA7425" w:rsidRDefault="00943EC6" w:rsidP="00734DD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rPr>
                                <w:color w:val="17365D" w:themeColor="text2" w:themeShade="BF"/>
                                <w:sz w:val="19"/>
                                <w:szCs w:val="19"/>
                              </w:rPr>
                            </w:pPr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Visit </w:t>
                            </w:r>
                            <w:hyperlink r:id="rId26" w:history="1">
                              <w:r w:rsidRPr="00BA7425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www.QuitNowIndiana.com</w:t>
                              </w:r>
                            </w:hyperlink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or call 1-800-QUITNOW for help quitting smoking. </w:t>
                            </w:r>
                          </w:p>
                          <w:p w:rsidR="00943EC6" w:rsidRPr="00BA7425" w:rsidRDefault="00943EC6" w:rsidP="00734DD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50"/>
                              </w:tabs>
                              <w:spacing w:line="240" w:lineRule="auto"/>
                              <w:rPr>
                                <w:b/>
                                <w:color w:val="984806" w:themeColor="accent6" w:themeShade="80"/>
                                <w:sz w:val="19"/>
                                <w:szCs w:val="19"/>
                              </w:rPr>
                            </w:pPr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>To learn more about how to support healthy eating and physical activity throughout Indiana</w:t>
                            </w:r>
                            <w:r w:rsidR="00A71EBF">
                              <w:rPr>
                                <w:color w:val="002060"/>
                                <w:sz w:val="19"/>
                                <w:szCs w:val="19"/>
                              </w:rPr>
                              <w:t>,</w:t>
                            </w:r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visit the Indiana Healthy Weight Initiative</w:t>
                            </w:r>
                            <w:r w:rsidRPr="00BA7425">
                              <w:rPr>
                                <w:color w:val="403152" w:themeColor="accent4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A7425">
                              <w:rPr>
                                <w:color w:val="002060"/>
                                <w:sz w:val="19"/>
                                <w:szCs w:val="19"/>
                              </w:rPr>
                              <w:t>at</w:t>
                            </w:r>
                            <w:r w:rsidRPr="00BA7425">
                              <w:rPr>
                                <w:color w:val="17365D" w:themeColor="text2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27" w:history="1">
                              <w:r w:rsidRPr="00BA7425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www.inhealthyweight.org</w:t>
                              </w:r>
                            </w:hyperlink>
                            <w:r w:rsidRPr="00BA7425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943EC6" w:rsidRDefault="00943EC6" w:rsidP="001D6D63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:rsidR="00943EC6" w:rsidRDefault="00943EC6" w:rsidP="001D6D63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:rsidR="00943EC6" w:rsidRDefault="00943EC6" w:rsidP="001D6D63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:rsidR="00943EC6" w:rsidRPr="009E600D" w:rsidRDefault="00943EC6" w:rsidP="001D6D63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:rsidR="00943EC6" w:rsidRDefault="00943EC6" w:rsidP="001D6D63">
                            <w:pPr>
                              <w:spacing w:after="0" w:line="240" w:lineRule="auto"/>
                            </w:pPr>
                          </w:p>
                          <w:p w:rsidR="00943EC6" w:rsidRDefault="00943EC6" w:rsidP="001D6D63">
                            <w:pPr>
                              <w:spacing w:after="0" w:line="240" w:lineRule="auto"/>
                            </w:pPr>
                          </w:p>
                          <w:p w:rsidR="00943EC6" w:rsidRDefault="00943EC6" w:rsidP="001D6D63">
                            <w:pPr>
                              <w:spacing w:after="0" w:line="240" w:lineRule="auto"/>
                            </w:pPr>
                          </w:p>
                          <w:p w:rsidR="00943EC6" w:rsidRDefault="00943EC6" w:rsidP="001D6D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270C8" id="AutoShape 7" o:spid="_x0000_s1031" style="position:absolute;margin-left:522.5pt;margin-top:2.4pt;width:573.7pt;height:94.5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" fillcolor="#ccc0d9 [1303]" stroked="f">
                <v:fill opacity="32896f"/>
                <v:textbox inset="3.6pt,,3.6pt">
                  <w:txbxContent>
                    <w:p w:rsidR="00943EC6" w:rsidRPr="00BA7425" w:rsidRDefault="00943EC6" w:rsidP="00B114DB">
                      <w:pPr>
                        <w:tabs>
                          <w:tab w:val="left" w:pos="720"/>
                        </w:tabs>
                        <w:spacing w:after="0" w:line="235" w:lineRule="auto"/>
                        <w:ind w:left="180" w:hanging="90"/>
                        <w:jc w:val="both"/>
                        <w:rPr>
                          <w:b/>
                          <w:color w:val="002060"/>
                          <w:sz w:val="19"/>
                          <w:szCs w:val="19"/>
                        </w:rPr>
                      </w:pPr>
                      <w:r w:rsidRPr="00BA7425">
                        <w:rPr>
                          <w:b/>
                          <w:color w:val="002060"/>
                          <w:sz w:val="19"/>
                          <w:szCs w:val="19"/>
                        </w:rPr>
                        <w:t>Resources</w:t>
                      </w:r>
                    </w:p>
                    <w:p w:rsidR="00943EC6" w:rsidRPr="00BA7425" w:rsidRDefault="00943EC6" w:rsidP="00734DD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spacing w:line="228" w:lineRule="auto"/>
                        <w:rPr>
                          <w:color w:val="17365D" w:themeColor="text2" w:themeShade="BF"/>
                          <w:sz w:val="19"/>
                          <w:szCs w:val="19"/>
                        </w:rPr>
                      </w:pPr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 xml:space="preserve">For a colorectal cancer toolkit with resources and information, visit </w:t>
                      </w:r>
                      <w:hyperlink r:id="rId28" w:history="1">
                        <w:r w:rsidRPr="00BA7425">
                          <w:rPr>
                            <w:rStyle w:val="Hyperlink"/>
                            <w:sz w:val="19"/>
                            <w:szCs w:val="19"/>
                          </w:rPr>
                          <w:t>http://indianacancer.org/colorectal-cancer-toolkit/</w:t>
                        </w:r>
                      </w:hyperlink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943EC6" w:rsidRPr="00BA7425" w:rsidRDefault="00943EC6" w:rsidP="00734DD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spacing w:line="228" w:lineRule="auto"/>
                        <w:rPr>
                          <w:color w:val="17365D" w:themeColor="text2" w:themeShade="BF"/>
                          <w:sz w:val="19"/>
                          <w:szCs w:val="19"/>
                        </w:rPr>
                      </w:pPr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 xml:space="preserve">To learn more about </w:t>
                      </w:r>
                      <w:r w:rsidR="00804416">
                        <w:rPr>
                          <w:color w:val="002060"/>
                          <w:sz w:val="19"/>
                          <w:szCs w:val="19"/>
                        </w:rPr>
                        <w:t xml:space="preserve">how to decrease </w:t>
                      </w:r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 xml:space="preserve">the cancer burden in Indiana, refer to the </w:t>
                      </w:r>
                      <w:hyperlink r:id="rId29" w:history="1">
                        <w:r w:rsidR="00804416" w:rsidRPr="00804416">
                          <w:rPr>
                            <w:rStyle w:val="Hyperlink"/>
                            <w:i/>
                            <w:sz w:val="19"/>
                            <w:szCs w:val="19"/>
                          </w:rPr>
                          <w:t>Indiana Cancer Control Plan 2018-2020</w:t>
                        </w:r>
                      </w:hyperlink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 xml:space="preserve"> report at </w:t>
                      </w:r>
                      <w:hyperlink r:id="rId30" w:history="1">
                        <w:r w:rsidRPr="00BA7425">
                          <w:rPr>
                            <w:rStyle w:val="Hyperlink"/>
                            <w:sz w:val="19"/>
                            <w:szCs w:val="19"/>
                          </w:rPr>
                          <w:t>www.indianacancer.org</w:t>
                        </w:r>
                      </w:hyperlink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943EC6" w:rsidRPr="00BA7425" w:rsidRDefault="00943EC6" w:rsidP="00734DD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spacing w:line="228" w:lineRule="auto"/>
                        <w:rPr>
                          <w:color w:val="17365D" w:themeColor="text2" w:themeShade="BF"/>
                          <w:sz w:val="19"/>
                          <w:szCs w:val="19"/>
                        </w:rPr>
                      </w:pPr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 xml:space="preserve">Visit </w:t>
                      </w:r>
                      <w:hyperlink r:id="rId31" w:history="1">
                        <w:r w:rsidRPr="00BA7425">
                          <w:rPr>
                            <w:rStyle w:val="Hyperlink"/>
                            <w:sz w:val="19"/>
                            <w:szCs w:val="19"/>
                          </w:rPr>
                          <w:t>www.QuitNowIndiana.com</w:t>
                        </w:r>
                      </w:hyperlink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 xml:space="preserve"> or call 1-800-QUITNOW for help quitting smoking. </w:t>
                      </w:r>
                    </w:p>
                    <w:p w:rsidR="00943EC6" w:rsidRPr="00BA7425" w:rsidRDefault="00943EC6" w:rsidP="00734DD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50"/>
                        </w:tabs>
                        <w:spacing w:line="240" w:lineRule="auto"/>
                        <w:rPr>
                          <w:b/>
                          <w:color w:val="984806" w:themeColor="accent6" w:themeShade="80"/>
                          <w:sz w:val="19"/>
                          <w:szCs w:val="19"/>
                        </w:rPr>
                      </w:pPr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>To learn more about how to support healthy eating and physical activity throughout Indiana</w:t>
                      </w:r>
                      <w:r w:rsidR="00A71EBF">
                        <w:rPr>
                          <w:color w:val="002060"/>
                          <w:sz w:val="19"/>
                          <w:szCs w:val="19"/>
                        </w:rPr>
                        <w:t>,</w:t>
                      </w:r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 xml:space="preserve"> visit the Indiana Healthy Weight Initiative</w:t>
                      </w:r>
                      <w:r w:rsidRPr="00BA7425">
                        <w:rPr>
                          <w:color w:val="403152" w:themeColor="accent4" w:themeShade="80"/>
                          <w:sz w:val="19"/>
                          <w:szCs w:val="19"/>
                        </w:rPr>
                        <w:t xml:space="preserve"> </w:t>
                      </w:r>
                      <w:r w:rsidRPr="00BA7425">
                        <w:rPr>
                          <w:color w:val="002060"/>
                          <w:sz w:val="19"/>
                          <w:szCs w:val="19"/>
                        </w:rPr>
                        <w:t>at</w:t>
                      </w:r>
                      <w:r w:rsidRPr="00BA7425">
                        <w:rPr>
                          <w:color w:val="17365D" w:themeColor="text2" w:themeShade="BF"/>
                          <w:sz w:val="19"/>
                          <w:szCs w:val="19"/>
                        </w:rPr>
                        <w:t xml:space="preserve"> </w:t>
                      </w:r>
                      <w:hyperlink r:id="rId32" w:history="1">
                        <w:r w:rsidRPr="00BA7425">
                          <w:rPr>
                            <w:rStyle w:val="Hyperlink"/>
                            <w:sz w:val="19"/>
                            <w:szCs w:val="19"/>
                          </w:rPr>
                          <w:t>www.inhealthyweight.org</w:t>
                        </w:r>
                      </w:hyperlink>
                      <w:r w:rsidRPr="00BA7425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:rsidR="00943EC6" w:rsidRDefault="00943EC6" w:rsidP="001D6D63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</w:rPr>
                      </w:pPr>
                    </w:p>
                    <w:p w:rsidR="00943EC6" w:rsidRDefault="00943EC6" w:rsidP="001D6D63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</w:rPr>
                      </w:pPr>
                    </w:p>
                    <w:p w:rsidR="00943EC6" w:rsidRDefault="00943EC6" w:rsidP="001D6D63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</w:rPr>
                      </w:pPr>
                    </w:p>
                    <w:p w:rsidR="00943EC6" w:rsidRPr="009E600D" w:rsidRDefault="00943EC6" w:rsidP="001D6D63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</w:rPr>
                      </w:pPr>
                    </w:p>
                    <w:p w:rsidR="00943EC6" w:rsidRDefault="00943EC6" w:rsidP="001D6D63">
                      <w:pPr>
                        <w:spacing w:after="0" w:line="240" w:lineRule="auto"/>
                      </w:pPr>
                    </w:p>
                    <w:p w:rsidR="00943EC6" w:rsidRDefault="00943EC6" w:rsidP="001D6D63">
                      <w:pPr>
                        <w:spacing w:after="0" w:line="240" w:lineRule="auto"/>
                      </w:pPr>
                    </w:p>
                    <w:p w:rsidR="00943EC6" w:rsidRDefault="00943EC6" w:rsidP="001D6D63">
                      <w:pPr>
                        <w:spacing w:after="0" w:line="240" w:lineRule="auto"/>
                      </w:pPr>
                    </w:p>
                    <w:p w:rsidR="00943EC6" w:rsidRDefault="00943EC6" w:rsidP="001D6D63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0F34" w:rsidRDefault="00BB0F34" w:rsidP="00FD3EB4">
      <w:pPr>
        <w:pStyle w:val="ListParagraph"/>
        <w:spacing w:after="0"/>
        <w:ind w:left="0"/>
        <w:rPr>
          <w:sz w:val="16"/>
          <w:szCs w:val="16"/>
        </w:rPr>
      </w:pPr>
    </w:p>
    <w:p w:rsidR="00BB0F34" w:rsidRDefault="00BB0F34" w:rsidP="00FD3EB4">
      <w:pPr>
        <w:pStyle w:val="ListParagraph"/>
        <w:spacing w:after="0"/>
        <w:ind w:left="0"/>
        <w:rPr>
          <w:sz w:val="16"/>
          <w:szCs w:val="16"/>
        </w:rPr>
      </w:pPr>
    </w:p>
    <w:p w:rsidR="005E4C65" w:rsidRDefault="005E4C65" w:rsidP="00FD3EB4">
      <w:pPr>
        <w:pStyle w:val="ListParagraph"/>
        <w:spacing w:after="0"/>
        <w:ind w:left="0"/>
        <w:rPr>
          <w:sz w:val="16"/>
          <w:szCs w:val="16"/>
        </w:rPr>
      </w:pPr>
    </w:p>
    <w:p w:rsidR="005E4C65" w:rsidRPr="00331273" w:rsidRDefault="005E4C65" w:rsidP="00FD3EB4">
      <w:pPr>
        <w:pStyle w:val="ListParagraph"/>
        <w:spacing w:after="0"/>
        <w:ind w:left="0"/>
        <w:rPr>
          <w:sz w:val="8"/>
          <w:szCs w:val="8"/>
        </w:rPr>
      </w:pPr>
    </w:p>
    <w:p w:rsidR="00331273" w:rsidRPr="00331273" w:rsidRDefault="00331273" w:rsidP="00FD3EB4">
      <w:pPr>
        <w:pStyle w:val="ListParagraph"/>
        <w:spacing w:after="0"/>
        <w:ind w:left="0"/>
        <w:rPr>
          <w:sz w:val="8"/>
          <w:szCs w:val="8"/>
        </w:rPr>
      </w:pPr>
    </w:p>
    <w:p w:rsidR="00BB0F34" w:rsidRDefault="00BB0F34" w:rsidP="00FD3EB4">
      <w:pPr>
        <w:pStyle w:val="ListParagraph"/>
        <w:spacing w:after="0"/>
        <w:ind w:left="0"/>
        <w:rPr>
          <w:sz w:val="16"/>
          <w:szCs w:val="16"/>
        </w:rPr>
      </w:pPr>
    </w:p>
    <w:p w:rsidR="00BB0F34" w:rsidRDefault="00BB0F34" w:rsidP="00FD3EB4">
      <w:pPr>
        <w:pStyle w:val="ListParagraph"/>
        <w:spacing w:after="0"/>
        <w:ind w:left="0"/>
        <w:rPr>
          <w:sz w:val="16"/>
          <w:szCs w:val="16"/>
        </w:rPr>
      </w:pPr>
    </w:p>
    <w:p w:rsidR="00BB0F34" w:rsidRDefault="00BB0F34" w:rsidP="00FD3EB4">
      <w:pPr>
        <w:pStyle w:val="ListParagraph"/>
        <w:spacing w:after="0"/>
        <w:ind w:left="0"/>
        <w:rPr>
          <w:sz w:val="16"/>
          <w:szCs w:val="16"/>
        </w:rPr>
      </w:pPr>
    </w:p>
    <w:p w:rsidR="00BB0F34" w:rsidRDefault="00BB0F34" w:rsidP="00FD3EB4">
      <w:pPr>
        <w:pStyle w:val="ListParagraph"/>
        <w:spacing w:after="0"/>
        <w:ind w:left="0"/>
        <w:rPr>
          <w:sz w:val="16"/>
          <w:szCs w:val="16"/>
        </w:rPr>
      </w:pPr>
    </w:p>
    <w:p w:rsidR="004A5322" w:rsidRPr="00E67C7A" w:rsidRDefault="00517620" w:rsidP="005D0800">
      <w:pPr>
        <w:pStyle w:val="ListParagraph"/>
        <w:tabs>
          <w:tab w:val="left" w:pos="5019"/>
        </w:tabs>
        <w:spacing w:after="0"/>
        <w:ind w:left="0"/>
        <w:rPr>
          <w:color w:val="002060"/>
          <w:sz w:val="15"/>
          <w:szCs w:val="15"/>
        </w:rPr>
      </w:pPr>
      <w:r w:rsidRPr="00E67C7A">
        <w:rPr>
          <w:b/>
          <w:color w:val="002060"/>
          <w:sz w:val="15"/>
          <w:szCs w:val="15"/>
        </w:rPr>
        <w:t>Reference</w:t>
      </w:r>
      <w:r w:rsidR="00036815">
        <w:rPr>
          <w:b/>
          <w:color w:val="002060"/>
          <w:sz w:val="15"/>
          <w:szCs w:val="15"/>
        </w:rPr>
        <w:t>s</w:t>
      </w:r>
      <w:r w:rsidRPr="00E67C7A">
        <w:rPr>
          <w:b/>
          <w:color w:val="002060"/>
          <w:sz w:val="15"/>
          <w:szCs w:val="15"/>
        </w:rPr>
        <w:t>:</w:t>
      </w:r>
    </w:p>
    <w:p w:rsidR="00F82C6A" w:rsidRDefault="00F82C6A" w:rsidP="00F82C6A">
      <w:pPr>
        <w:pStyle w:val="ListParagraph"/>
        <w:numPr>
          <w:ilvl w:val="0"/>
          <w:numId w:val="19"/>
        </w:numPr>
        <w:spacing w:after="0" w:line="240" w:lineRule="auto"/>
        <w:rPr>
          <w:color w:val="002060"/>
          <w:sz w:val="15"/>
          <w:szCs w:val="15"/>
        </w:rPr>
      </w:pPr>
      <w:r>
        <w:rPr>
          <w:color w:val="002060"/>
          <w:sz w:val="15"/>
          <w:szCs w:val="15"/>
        </w:rPr>
        <w:t xml:space="preserve">American Cancer Society. Key Statistics for Colorectal Cancer. Accessed at </w:t>
      </w:r>
      <w:hyperlink r:id="rId33" w:history="1">
        <w:r w:rsidRPr="00F82C6A">
          <w:rPr>
            <w:rStyle w:val="Hyperlink"/>
            <w:sz w:val="15"/>
            <w:szCs w:val="15"/>
          </w:rPr>
          <w:t>https://www.cancer.org/cancer/colon-rectal-cancer/about/key-statistics.html</w:t>
        </w:r>
      </w:hyperlink>
      <w:r w:rsidRPr="00F82C6A">
        <w:rPr>
          <w:color w:val="002060"/>
          <w:sz w:val="15"/>
          <w:szCs w:val="15"/>
        </w:rPr>
        <w:t xml:space="preserve"> on February 28</w:t>
      </w:r>
      <w:r>
        <w:rPr>
          <w:color w:val="002060"/>
          <w:sz w:val="15"/>
          <w:szCs w:val="15"/>
        </w:rPr>
        <w:t>, 2019.</w:t>
      </w:r>
    </w:p>
    <w:p w:rsidR="00F82C6A" w:rsidRPr="00F82C6A" w:rsidRDefault="00F82C6A" w:rsidP="00F82C6A">
      <w:pPr>
        <w:pStyle w:val="ListParagraph"/>
        <w:numPr>
          <w:ilvl w:val="0"/>
          <w:numId w:val="19"/>
        </w:numPr>
        <w:spacing w:after="0" w:line="240" w:lineRule="auto"/>
        <w:rPr>
          <w:color w:val="002060"/>
          <w:sz w:val="15"/>
          <w:szCs w:val="15"/>
        </w:rPr>
      </w:pPr>
      <w:r>
        <w:rPr>
          <w:color w:val="002060"/>
          <w:sz w:val="15"/>
          <w:szCs w:val="15"/>
        </w:rPr>
        <w:t xml:space="preserve">American Cancer Society. Cancer Facts &amp; Figures 2019. Accessed at </w:t>
      </w:r>
      <w:hyperlink r:id="rId34" w:history="1">
        <w:r w:rsidRPr="008C66B0">
          <w:rPr>
            <w:rStyle w:val="Hyperlink"/>
            <w:sz w:val="15"/>
            <w:szCs w:val="15"/>
          </w:rPr>
          <w:t>https://www.cancer.org/content/dam/cancer-org/research/cancer-facts-and-statistics/annual-cancer-facts-and-figures/2019/cancer-facts-and-figures-2019.pdf</w:t>
        </w:r>
      </w:hyperlink>
      <w:r>
        <w:rPr>
          <w:color w:val="002060"/>
          <w:sz w:val="15"/>
          <w:szCs w:val="15"/>
        </w:rPr>
        <w:t xml:space="preserve"> on February 25, 2019.</w:t>
      </w:r>
    </w:p>
    <w:p w:rsidR="00213698" w:rsidRPr="00213698" w:rsidRDefault="00213698" w:rsidP="00213698">
      <w:pPr>
        <w:pStyle w:val="ListParagraph"/>
        <w:numPr>
          <w:ilvl w:val="0"/>
          <w:numId w:val="19"/>
        </w:numPr>
        <w:spacing w:after="0" w:line="240" w:lineRule="auto"/>
        <w:rPr>
          <w:color w:val="002060"/>
          <w:sz w:val="15"/>
          <w:szCs w:val="15"/>
        </w:rPr>
      </w:pPr>
      <w:r w:rsidRPr="00E67C7A">
        <w:rPr>
          <w:color w:val="002060"/>
          <w:sz w:val="15"/>
          <w:szCs w:val="15"/>
        </w:rPr>
        <w:t xml:space="preserve">Indiana State Cancer Registry Statistics Report Generator. Accessed at </w:t>
      </w:r>
      <w:hyperlink r:id="rId35" w:history="1">
        <w:r w:rsidRPr="001E20A8">
          <w:rPr>
            <w:rStyle w:val="Hyperlink"/>
            <w:sz w:val="15"/>
            <w:szCs w:val="15"/>
          </w:rPr>
          <w:t>http://www.in.gov/isdh/24360.htm</w:t>
        </w:r>
      </w:hyperlink>
      <w:r>
        <w:rPr>
          <w:color w:val="002060"/>
          <w:sz w:val="15"/>
          <w:szCs w:val="15"/>
        </w:rPr>
        <w:t xml:space="preserve"> </w:t>
      </w:r>
      <w:r w:rsidRPr="00143C12">
        <w:rPr>
          <w:color w:val="002060"/>
          <w:sz w:val="15"/>
          <w:szCs w:val="15"/>
        </w:rPr>
        <w:t xml:space="preserve">on February 23, 2019. </w:t>
      </w:r>
    </w:p>
    <w:p w:rsidR="00143C12" w:rsidRDefault="00143C12" w:rsidP="00143C12">
      <w:pPr>
        <w:pStyle w:val="ListParagraph"/>
        <w:numPr>
          <w:ilvl w:val="0"/>
          <w:numId w:val="19"/>
        </w:numPr>
        <w:spacing w:after="0" w:line="240" w:lineRule="auto"/>
        <w:rPr>
          <w:color w:val="002060"/>
          <w:sz w:val="15"/>
          <w:szCs w:val="15"/>
        </w:rPr>
      </w:pPr>
      <w:r w:rsidRPr="00E67C7A">
        <w:rPr>
          <w:color w:val="002060"/>
          <w:sz w:val="15"/>
          <w:szCs w:val="15"/>
        </w:rPr>
        <w:t>American Cancer Society. Colorectal Cancer Facts &amp; Figures 201</w:t>
      </w:r>
      <w:r>
        <w:rPr>
          <w:color w:val="002060"/>
          <w:sz w:val="15"/>
          <w:szCs w:val="15"/>
        </w:rPr>
        <w:t>7</w:t>
      </w:r>
      <w:r w:rsidRPr="00E67C7A">
        <w:rPr>
          <w:color w:val="002060"/>
          <w:sz w:val="15"/>
          <w:szCs w:val="15"/>
        </w:rPr>
        <w:t>-201</w:t>
      </w:r>
      <w:r>
        <w:rPr>
          <w:color w:val="002060"/>
          <w:sz w:val="15"/>
          <w:szCs w:val="15"/>
        </w:rPr>
        <w:t>9</w:t>
      </w:r>
      <w:r w:rsidRPr="00E67C7A">
        <w:rPr>
          <w:color w:val="002060"/>
          <w:sz w:val="15"/>
          <w:szCs w:val="15"/>
        </w:rPr>
        <w:t>. Atlanta. American Cancer Society, 20</w:t>
      </w:r>
      <w:r>
        <w:rPr>
          <w:color w:val="002060"/>
          <w:sz w:val="15"/>
          <w:szCs w:val="15"/>
        </w:rPr>
        <w:t>17</w:t>
      </w:r>
      <w:r w:rsidRPr="00E67C7A">
        <w:rPr>
          <w:color w:val="002060"/>
          <w:sz w:val="15"/>
          <w:szCs w:val="15"/>
        </w:rPr>
        <w:t xml:space="preserve">. </w:t>
      </w:r>
      <w:r w:rsidR="00804416">
        <w:rPr>
          <w:color w:val="002060"/>
          <w:sz w:val="15"/>
          <w:szCs w:val="15"/>
        </w:rPr>
        <w:t>Accessed at</w:t>
      </w:r>
      <w:r w:rsidRPr="00E67C7A">
        <w:rPr>
          <w:color w:val="002060"/>
          <w:sz w:val="15"/>
          <w:szCs w:val="15"/>
        </w:rPr>
        <w:t xml:space="preserve"> </w:t>
      </w:r>
      <w:hyperlink r:id="rId36" w:history="1">
        <w:r w:rsidR="00804416" w:rsidRPr="00804416">
          <w:rPr>
            <w:rStyle w:val="Hyperlink"/>
            <w:sz w:val="15"/>
            <w:szCs w:val="15"/>
          </w:rPr>
          <w:t>https://www.cancer.org/content/dam/cancer-org/research/cancer-facts-and-statistics/colorectal-cancer-facts-and-figures/colorectal-cancer-facts-and-figures-2017-2019.pdf</w:t>
        </w:r>
      </w:hyperlink>
      <w:r w:rsidR="00804416" w:rsidRPr="00804416">
        <w:rPr>
          <w:color w:val="002060"/>
          <w:sz w:val="15"/>
          <w:szCs w:val="15"/>
        </w:rPr>
        <w:t xml:space="preserve"> on February 23</w:t>
      </w:r>
      <w:r w:rsidR="00804416">
        <w:rPr>
          <w:color w:val="002060"/>
          <w:sz w:val="15"/>
          <w:szCs w:val="15"/>
        </w:rPr>
        <w:t>, 2019</w:t>
      </w:r>
      <w:r w:rsidR="004120C4">
        <w:rPr>
          <w:color w:val="002060"/>
          <w:sz w:val="15"/>
          <w:szCs w:val="15"/>
        </w:rPr>
        <w:t>.</w:t>
      </w:r>
    </w:p>
    <w:p w:rsidR="00036815" w:rsidRDefault="00036815" w:rsidP="00036815">
      <w:pPr>
        <w:pStyle w:val="ListParagraph"/>
        <w:numPr>
          <w:ilvl w:val="0"/>
          <w:numId w:val="19"/>
        </w:numPr>
        <w:spacing w:after="0" w:line="240" w:lineRule="auto"/>
        <w:rPr>
          <w:color w:val="002060"/>
          <w:sz w:val="15"/>
          <w:szCs w:val="15"/>
        </w:rPr>
      </w:pPr>
      <w:r>
        <w:rPr>
          <w:color w:val="002060"/>
          <w:sz w:val="15"/>
          <w:szCs w:val="15"/>
        </w:rPr>
        <w:t xml:space="preserve">American Cancer Society. Survival Rates for Colorectal Cancer. Accessed at </w:t>
      </w:r>
      <w:hyperlink r:id="rId37" w:history="1">
        <w:r w:rsidRPr="00036815">
          <w:rPr>
            <w:rStyle w:val="Hyperlink"/>
            <w:sz w:val="15"/>
            <w:szCs w:val="15"/>
          </w:rPr>
          <w:t>https://www.cancer.org/cancer/colon-rectal-cancer/detection-diagnosis-staging/survival-rates.htmlhttps://www.cancer.org/cancer/colon-rectal-cancer/detection-diagnosis-staging/survival-rates.html%20</w:t>
        </w:r>
      </w:hyperlink>
      <w:r>
        <w:rPr>
          <w:color w:val="002060"/>
          <w:sz w:val="15"/>
          <w:szCs w:val="15"/>
        </w:rPr>
        <w:t xml:space="preserve"> </w:t>
      </w:r>
      <w:r w:rsidRPr="00036815">
        <w:rPr>
          <w:color w:val="002060"/>
          <w:sz w:val="15"/>
          <w:szCs w:val="15"/>
        </w:rPr>
        <w:t>on February 25</w:t>
      </w:r>
      <w:r>
        <w:rPr>
          <w:color w:val="002060"/>
          <w:sz w:val="15"/>
          <w:szCs w:val="15"/>
        </w:rPr>
        <w:t>, 2019.</w:t>
      </w:r>
    </w:p>
    <w:p w:rsidR="0069221C" w:rsidRPr="00E67C7A" w:rsidRDefault="0069221C" w:rsidP="0069221C">
      <w:pPr>
        <w:pStyle w:val="ListParagraph"/>
        <w:numPr>
          <w:ilvl w:val="0"/>
          <w:numId w:val="19"/>
        </w:numPr>
        <w:spacing w:after="0" w:line="240" w:lineRule="auto"/>
        <w:rPr>
          <w:color w:val="002060"/>
          <w:sz w:val="15"/>
          <w:szCs w:val="15"/>
        </w:rPr>
      </w:pPr>
      <w:r>
        <w:rPr>
          <w:color w:val="002060"/>
          <w:sz w:val="15"/>
          <w:szCs w:val="15"/>
        </w:rPr>
        <w:t xml:space="preserve">Indiana Behavioral Risk Factor Surveillance System. 2016 State Survey. Accessed at </w:t>
      </w:r>
      <w:hyperlink r:id="rId38" w:history="1">
        <w:r w:rsidRPr="00815FE8">
          <w:rPr>
            <w:rStyle w:val="Hyperlink"/>
            <w:sz w:val="15"/>
            <w:szCs w:val="15"/>
          </w:rPr>
          <w:t>https://www.in.gov/isdh/25194.htm</w:t>
        </w:r>
      </w:hyperlink>
      <w:r>
        <w:rPr>
          <w:color w:val="002060"/>
          <w:sz w:val="15"/>
          <w:szCs w:val="15"/>
        </w:rPr>
        <w:t xml:space="preserve"> </w:t>
      </w:r>
      <w:r w:rsidRPr="0069221C">
        <w:rPr>
          <w:color w:val="002060"/>
          <w:sz w:val="15"/>
          <w:szCs w:val="15"/>
        </w:rPr>
        <w:t>on February 28</w:t>
      </w:r>
      <w:r>
        <w:rPr>
          <w:color w:val="002060"/>
          <w:sz w:val="15"/>
          <w:szCs w:val="15"/>
        </w:rPr>
        <w:t>, 2019.</w:t>
      </w:r>
    </w:p>
    <w:p w:rsidR="00143C12" w:rsidRPr="00C1433C" w:rsidRDefault="00213698" w:rsidP="00213698">
      <w:pPr>
        <w:pStyle w:val="ListParagraph"/>
        <w:numPr>
          <w:ilvl w:val="0"/>
          <w:numId w:val="19"/>
        </w:numPr>
        <w:spacing w:after="0" w:line="240" w:lineRule="auto"/>
        <w:rPr>
          <w:color w:val="002060"/>
          <w:sz w:val="15"/>
          <w:szCs w:val="15"/>
        </w:rPr>
      </w:pPr>
      <w:r>
        <w:rPr>
          <w:color w:val="002060"/>
          <w:sz w:val="15"/>
          <w:szCs w:val="15"/>
        </w:rPr>
        <w:t xml:space="preserve">Siegel RL et al. (2017) Colorectal Cancer Incidence Patterns in the United States, 1974-2013. Journal of the National Cancer Institute, 109(8). Accessed at </w:t>
      </w:r>
      <w:hyperlink r:id="rId39" w:history="1">
        <w:r w:rsidR="001F2D29" w:rsidRPr="001F2D29">
          <w:rPr>
            <w:rStyle w:val="Hyperlink"/>
            <w:sz w:val="15"/>
            <w:szCs w:val="15"/>
          </w:rPr>
          <w:t>https://academic.oup.com/jnci/article/109/8/djw322/3053481</w:t>
        </w:r>
      </w:hyperlink>
      <w:r w:rsidR="001F2D29" w:rsidRPr="001F2D29">
        <w:rPr>
          <w:color w:val="002060"/>
          <w:sz w:val="15"/>
          <w:szCs w:val="15"/>
        </w:rPr>
        <w:t xml:space="preserve"> on February 25</w:t>
      </w:r>
      <w:r w:rsidR="001F2D29">
        <w:rPr>
          <w:color w:val="002060"/>
          <w:sz w:val="15"/>
          <w:szCs w:val="15"/>
        </w:rPr>
        <w:t>, 2019.</w:t>
      </w:r>
    </w:p>
    <w:sectPr w:rsidR="00143C12" w:rsidRPr="00C1433C" w:rsidSect="002307D1">
      <w:headerReference w:type="default" r:id="rId40"/>
      <w:footerReference w:type="default" r:id="rId41"/>
      <w:pgSz w:w="12240" w:h="15840" w:code="1"/>
      <w:pgMar w:top="1536" w:right="360" w:bottom="990" w:left="360" w:header="54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72" w:rsidRDefault="00F80572" w:rsidP="00051E09">
      <w:pPr>
        <w:spacing w:after="0" w:line="240" w:lineRule="auto"/>
      </w:pPr>
      <w:r>
        <w:separator/>
      </w:r>
    </w:p>
  </w:endnote>
  <w:endnote w:type="continuationSeparator" w:id="0">
    <w:p w:rsidR="00F80572" w:rsidRDefault="00F80572" w:rsidP="0005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94"/>
      <w:gridCol w:w="10326"/>
    </w:tblGrid>
    <w:tr w:rsidR="00943EC6" w:rsidRPr="007C0781" w:rsidTr="00154E46">
      <w:tc>
        <w:tcPr>
          <w:tcW w:w="918" w:type="dxa"/>
          <w:tcBorders>
            <w:top w:val="single" w:sz="18" w:space="0" w:color="808080"/>
            <w:right w:val="nil"/>
          </w:tcBorders>
        </w:tcPr>
        <w:p w:rsidR="00943EC6" w:rsidRDefault="00B83135" w:rsidP="00154E46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rPr>
              <w:b/>
              <w:noProof/>
              <w:color w:val="4F81BD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BA25E1B" wp14:editId="2F011670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41275</wp:posOffset>
                    </wp:positionV>
                    <wp:extent cx="585470" cy="266700"/>
                    <wp:effectExtent l="0" t="0" r="5080" b="0"/>
                    <wp:wrapNone/>
                    <wp:docPr id="9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5470" cy="266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3EC6" w:rsidRPr="00154E46" w:rsidRDefault="00943EC6" w:rsidP="00154E4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201</w:t>
                                </w:r>
                                <w:r w:rsidR="000433BE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BA25E1B" id="AutoShape 1" o:spid="_x0000_s1044" style="position:absolute;margin-left:1.5pt;margin-top:3.25pt;width:46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" fillcolor="#7030a0" stroked="f">
                    <v:textbox inset="0,0,0,0">
                      <w:txbxContent>
                        <w:p w:rsidR="00943EC6" w:rsidRPr="00154E46" w:rsidRDefault="00943EC6" w:rsidP="00154E4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201</w:t>
                          </w:r>
                          <w:r w:rsidR="000433BE">
                            <w:rPr>
                              <w:b/>
                              <w:color w:val="FFFFFF" w:themeColor="background1"/>
                              <w:sz w:val="28"/>
                            </w:rPr>
                            <w:t>9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7938" w:type="dxa"/>
          <w:tcBorders>
            <w:left w:val="nil"/>
          </w:tcBorders>
        </w:tcPr>
        <w:p w:rsidR="00943EC6" w:rsidRPr="00DA6B3B" w:rsidRDefault="00943EC6" w:rsidP="007C0781">
          <w:pPr>
            <w:pStyle w:val="Footer"/>
            <w:tabs>
              <w:tab w:val="clear" w:pos="4680"/>
              <w:tab w:val="center" w:pos="972"/>
            </w:tabs>
            <w:jc w:val="right"/>
            <w:rPr>
              <w:i/>
              <w:color w:val="403152" w:themeColor="accent4" w:themeShade="80"/>
              <w:sz w:val="21"/>
              <w:szCs w:val="21"/>
            </w:rPr>
          </w:pPr>
          <w:r w:rsidRPr="00DA6B3B">
            <w:rPr>
              <w:i/>
              <w:color w:val="403152" w:themeColor="accent4" w:themeShade="80"/>
              <w:sz w:val="21"/>
              <w:szCs w:val="21"/>
            </w:rPr>
            <w:t xml:space="preserve">For additional information on the impact of </w:t>
          </w:r>
          <w:r>
            <w:rPr>
              <w:i/>
              <w:color w:val="403152" w:themeColor="accent4" w:themeShade="80"/>
              <w:sz w:val="21"/>
              <w:szCs w:val="21"/>
            </w:rPr>
            <w:t>cancer</w:t>
          </w:r>
          <w:r w:rsidRPr="00DA6B3B">
            <w:rPr>
              <w:i/>
              <w:color w:val="403152" w:themeColor="accent4" w:themeShade="80"/>
              <w:sz w:val="21"/>
              <w:szCs w:val="21"/>
            </w:rPr>
            <w:t xml:space="preserve"> in Indiana, </w:t>
          </w:r>
        </w:p>
        <w:p w:rsidR="00943EC6" w:rsidRPr="007C0781" w:rsidRDefault="00943EC6" w:rsidP="00A96C3F">
          <w:pPr>
            <w:pStyle w:val="Footer"/>
            <w:tabs>
              <w:tab w:val="left" w:pos="450"/>
              <w:tab w:val="right" w:pos="10303"/>
            </w:tabs>
            <w:jc w:val="right"/>
            <w:rPr>
              <w:color w:val="984806" w:themeColor="accent6" w:themeShade="80"/>
            </w:rPr>
          </w:pPr>
          <w:r w:rsidRPr="00DA6B3B">
            <w:rPr>
              <w:i/>
              <w:color w:val="403152" w:themeColor="accent4" w:themeShade="80"/>
              <w:sz w:val="21"/>
              <w:szCs w:val="21"/>
            </w:rPr>
            <w:tab/>
          </w:r>
          <w:r w:rsidRPr="00DA6B3B">
            <w:rPr>
              <w:i/>
              <w:color w:val="403152" w:themeColor="accent4" w:themeShade="80"/>
              <w:sz w:val="21"/>
              <w:szCs w:val="21"/>
            </w:rPr>
            <w:tab/>
            <w:t xml:space="preserve">please visit: </w:t>
          </w:r>
          <w:hyperlink r:id="rId1" w:history="1">
            <w:r w:rsidRPr="00DA6B3B">
              <w:rPr>
                <w:rStyle w:val="Hyperlink"/>
                <w:i/>
                <w:color w:val="403152" w:themeColor="accent4" w:themeShade="80"/>
                <w:sz w:val="21"/>
                <w:szCs w:val="21"/>
              </w:rPr>
              <w:t>www.chronicdisease.isdh.in.gov</w:t>
            </w:r>
          </w:hyperlink>
        </w:p>
      </w:tc>
    </w:tr>
  </w:tbl>
  <w:p w:rsidR="00943EC6" w:rsidRDefault="00943EC6" w:rsidP="003C1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72" w:rsidRDefault="00F80572" w:rsidP="00051E09">
      <w:pPr>
        <w:spacing w:after="0" w:line="240" w:lineRule="auto"/>
      </w:pPr>
      <w:r>
        <w:separator/>
      </w:r>
    </w:p>
  </w:footnote>
  <w:footnote w:type="continuationSeparator" w:id="0">
    <w:p w:rsidR="00F80572" w:rsidRDefault="00F80572" w:rsidP="0005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C6" w:rsidRDefault="00B83135" w:rsidP="002307D1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6C0AF485" wp14:editId="7B537452">
              <wp:extent cx="7156450" cy="450215"/>
              <wp:effectExtent l="14605" t="19050" r="20320" b="16510"/>
              <wp:docPr id="1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6450" cy="450215"/>
                        <a:chOff x="8432" y="12736"/>
                        <a:chExt cx="72339" cy="4572"/>
                      </a:xfrm>
                    </wpg:grpSpPr>
                    <wps:wsp>
                      <wps:cNvPr id="2" name="Rounded Rectangle 11"/>
                      <wps:cNvSpPr>
                        <a:spLocks noChangeArrowheads="1"/>
                      </wps:cNvSpPr>
                      <wps:spPr bwMode="auto">
                        <a:xfrm>
                          <a:off x="19050" y="12736"/>
                          <a:ext cx="61722" cy="45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3EC6" w:rsidRDefault="00943EC6" w:rsidP="007D22D7">
                            <w:pPr>
                              <w:pStyle w:val="NormalWeb"/>
                              <w:spacing w:before="0" w:after="0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Colorectal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3" name="Group 12"/>
                      <wpg:cNvGrpSpPr>
                        <a:grpSpLocks/>
                      </wpg:cNvGrpSpPr>
                      <wpg:grpSpPr bwMode="auto">
                        <a:xfrm>
                          <a:off x="8432" y="12736"/>
                          <a:ext cx="9976" cy="4572"/>
                          <a:chOff x="8432" y="12736"/>
                          <a:chExt cx="8050" cy="3689"/>
                        </a:xfrm>
                      </wpg:grpSpPr>
                      <wps:wsp>
                        <wps:cNvPr id="6" name="Rounded Rectangle 14"/>
                        <wps:cNvSpPr>
                          <a:spLocks noChangeArrowheads="1"/>
                        </wps:cNvSpPr>
                        <wps:spPr bwMode="auto">
                          <a:xfrm>
                            <a:off x="8432" y="12736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52" y="12736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00"/>
                          </a:solidFill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12732" y="12736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ounded Rectangle 17"/>
                        <wps:cNvSpPr>
                          <a:spLocks noChangeArrowheads="1"/>
                        </wps:cNvSpPr>
                        <wps:spPr bwMode="auto">
                          <a:xfrm>
                            <a:off x="12732" y="14855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ounded Rectangle 18"/>
                        <wps:cNvSpPr>
                          <a:spLocks noChangeArrowheads="1"/>
                        </wps:cNvSpPr>
                        <wps:spPr bwMode="auto">
                          <a:xfrm>
                            <a:off x="8432" y="14855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ounded Rectangle 19"/>
                        <wps:cNvSpPr>
                          <a:spLocks noChangeArrowheads="1"/>
                        </wps:cNvSpPr>
                        <wps:spPr bwMode="auto">
                          <a:xfrm>
                            <a:off x="14913" y="14855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ounded Rectangle 20"/>
                        <wps:cNvSpPr>
                          <a:spLocks noChangeArrowheads="1"/>
                        </wps:cNvSpPr>
                        <wps:spPr bwMode="auto">
                          <a:xfrm>
                            <a:off x="14913" y="12736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6600"/>
                          </a:solidFill>
                          <a:ln w="254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52" y="14855"/>
                            <a:ext cx="1570" cy="1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/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" name="Picture 13" descr="ISDH Logo Color Transparent white letter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284" y="12849"/>
                          <a:ext cx="8726" cy="44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C0AF485" id="Group 121" o:spid="_x0000_s1032" style="width:563.5pt;height:35.45pt;mso-position-horizontal-relative:char;mso-position-vertical-relative:line" coordorigin="8432,12736" coordsize="72339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">
              <v:roundrect id="Rounded Rectangle 11" o:spid="_x0000_s1033" style="position:absolute;left:19050;top:12736;width:61722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C/74A&#10;AADaAAAADwAAAGRycy9kb3ducmV2LnhtbERPTYvCMBC9C/sfwix4kTXVQ5GuUYpLweNaBT0OzZgW&#10;m0lpstr11xtB8Ph438v1YFtxpd43jhXMpgkI4srpho2Cw774WoDwAVlj65gU/JOH9epjtMRMuxvv&#10;6FoGI2II+wwV1CF0mZS+qsmin7qOOHJn11sMEfZG6h5vMdy2cp4kqbTYcGyosaNNTdWl/LNxBv3u&#10;Un9MT5Pi/lPmB5kXG2OUGn8O+TeIQEN4i1/urVYwh+eV6Ae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vQv++AAAA2gAAAA8AAAAAAAAAAAAAAAAAmAIAAGRycy9kb3ducmV2&#10;LnhtbFBLBQYAAAAABAAEAPUAAACDAwAAAAA=&#10;" fillcolor="#7030a0" strokecolor="#7030a0" strokeweight="2pt">
                <v:textbox>
                  <w:txbxContent>
                    <w:p w:rsidR="00943EC6" w:rsidRDefault="00943EC6" w:rsidP="007D22D7">
                      <w:pPr>
                        <w:pStyle w:val="NormalWeb"/>
                        <w:spacing w:before="0" w:after="0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FFFFFF" w:themeColor="light1"/>
                          <w:kern w:val="24"/>
                          <w:sz w:val="40"/>
                          <w:szCs w:val="40"/>
                        </w:rPr>
                        <w:t>Colorectal Cancer</w:t>
                      </w:r>
                    </w:p>
                  </w:txbxContent>
                </v:textbox>
              </v:roundrect>
              <v:group id="Group 12" o:spid="_x0000_s1034" style="position:absolute;left:8432;top:12736;width:9976;height:4572" coordorigin="8432,12736" coordsize="8050,3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oundrect id="Rounded Rectangle 14" o:spid="_x0000_s1035" style="position:absolute;left:8432;top:12736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ry8IA&#10;AADaAAAADwAAAGRycy9kb3ducmV2LnhtbESPQWuDQBSE74H8h+UFeotrQ5Fos5GSUPBWatqeH+6L&#10;Gt234m7U/vtuodDjMDPfMId8Mb2YaHStZQWPUQyCuLK65VrBx+V1uwfhPLLG3jIp+CYH+XG9OmCm&#10;7czvNJW+FgHCLkMFjfdDJqWrGjLoIjsQB+9qR4M+yLGWesQ5wE0vd3GcSIMth4UGBzo1VHXl3Sg4&#10;93z7/Jriajed39KyK2w6109KPWyWl2cQnhb/H/5rF1pBAr9Xwg2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SvLwgAAANoAAAAPAAAAAAAAAAAAAAAAAJgCAABkcnMvZG93&#10;bnJldi54bWxQSwUGAAAAAAQABAD1AAAAhwMAAAAA&#10;" fillcolor="#1f497d [3215]" strokecolor="#1f497d [3215]" strokeweight="2pt"/>
                <v:roundrect id="Rounded Rectangle 15" o:spid="_x0000_s1036" style="position:absolute;left:10552;top:12736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YF8EA&#10;AADaAAAADwAAAGRycy9kb3ducmV2LnhtbESP3YrCMBSE74V9h3AWvNNUwb/aVFZB8Kqs1Qc4NMe2&#10;bnNSmljr25uFhb0cZuYbJtkNphE9da62rGA2jUAQF1bXXCq4Xo6TNQjnkTU2lknBixzs0o9RgrG2&#10;Tz5Tn/tSBAi7GBVU3rexlK6oyKCb2pY4eDfbGfRBdqXUHT4D3DRyHkVLabDmsFBhS4eKip/8YRTc&#10;MzqZo5eLfN+/HpfZd5bNN5lS48/hawvC0+D/w3/tk1awgt8r4Qb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WBfBAAAA2gAAAA8AAAAAAAAAAAAAAAAAmAIAAGRycy9kb3du&#10;cmV2LnhtbFBLBQYAAAAABAAEAPUAAACGAwAAAAA=&#10;" fillcolor="#c90" strokecolor="#c90" strokeweight="2pt"/>
                <v:roundrect id="Rounded Rectangle 16" o:spid="_x0000_s1037" style="position:absolute;left:12732;top:12736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n3cEA&#10;AADaAAAADwAAAGRycy9kb3ducmV2LnhtbERPy4rCMBTdD/gP4QruxrSDyFCNIoLgCD5Ghbq8Nte2&#10;2NyUJtr692YxMMvDeU/nnanEkxpXWlYQDyMQxJnVJecKzqfV5zcI55E1VpZJwYsczGe9jykm2rb8&#10;S8+jz0UIYZeggsL7OpHSZQUZdENbEwfuZhuDPsAml7rBNoSbSn5F0VgaLDk0FFjTsqDsfnwYBfvz&#10;bh+Pfq6L7fWRppvUtvHlcFBq0O8WExCeOv8v/nOvtYKwNVwJN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1593BAAAA2gAAAA8AAAAAAAAAAAAAAAAAmAIAAGRycy9kb3du&#10;cmV2LnhtbFBLBQYAAAAABAAEAPUAAACGAwAAAAA=&#10;" fillcolor="#548dd4 [1951]" strokecolor="#548dd4 [1951]" strokeweight="2pt"/>
                <v:roundrect id="Rounded Rectangle 17" o:spid="_x0000_s1038" style="position:absolute;left:12732;top:14855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5K8UA&#10;AADbAAAADwAAAGRycy9kb3ducmV2LnhtbESPQW/CMAyF70j8h8hIu42USWPQERADDW3iwAYcxs00&#10;pq1onKrJoPv3+DCJm633/N7nyax1lbpQE0rPBgb9BBRx5m3JuYH97v1xBCpEZIuVZzLwRwFm025n&#10;gqn1V/6myzbmSkI4pGigiLFOtQ5ZQQ5D39fEop184zDK2uTaNniVcFfppyQZaoclS0OBNS0Kys7b&#10;X2dgvFn7n8Mzjd/Kz691uwwvq5yPxjz02vkrqEhtvJv/rz+s4Au9/CID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bkrxQAAANsAAAAPAAAAAAAAAAAAAAAAAJgCAABkcnMv&#10;ZG93bnJldi54bWxQSwUGAAAAAAQABAD1AAAAigMAAAAA&#10;" fillcolor="#943634 [2405]" strokecolor="#943634 [2405]" strokeweight="2pt"/>
                <v:roundrect id="Rounded Rectangle 18" o:spid="_x0000_s1039" style="position:absolute;left:8432;top:14855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nSMAA&#10;AADbAAAADwAAAGRycy9kb3ducmV2LnhtbERPS4vCMBC+C/sfwizsRTS1h0WqUUQQCp76uHgbmrHt&#10;bjMpTTT1328WFvY2H99z9sfZDOJJk+stK9isExDEjdU9twrq6rLagnAeWeNgmRS8yMHx8LbYY6Zt&#10;4IKepW9FDGGXoYLO+zGT0jUdGXRrOxJH7m4ngz7CqZV6whDDzSDTJPmUBnuODR2OdO6o+S4fRkHV&#10;Y3oL+ejDYIprWNZ5cf+ySn28z6cdCE+z/xf/uXMd52/g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2nSMAAAADbAAAADwAAAAAAAAAAAAAAAACYAgAAZHJzL2Rvd25y&#10;ZXYueG1sUEsFBgAAAAAEAAQA9QAAAIUDAAAAAA==&#10;" fillcolor="#7f7f7f [1612]" strokecolor="#7f7f7f [1612]" strokeweight="2pt"/>
                <v:roundrect id="Rounded Rectangle 19" o:spid="_x0000_s1040" style="position:absolute;left:14913;top:14855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rVcAA&#10;AADbAAAADwAAAGRycy9kb3ducmV2LnhtbERPPWvDMBDdC/kP4grZGtkumMSNYoqhpWudDBkP62KZ&#10;WicjKYmTXx8VCt3u8T5vW892FBfyYXCsIF9lIIg7pwfuFRz2Hy9rECEiaxwdk4IbBah3i6ctVtpd&#10;+ZsubexFCuFQoQIT41RJGTpDFsPKTcSJOzlvMSboe6k9XlO4HWWRZaW0OHBqMDhRY6j7ac9Wwed8&#10;bz3mx9fS6aY0+aFp+k2r1PJ5fn8DEWmO/+I/95dO8wv4/SUd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urVcAAAADbAAAADwAAAAAAAAAAAAAAAACYAgAAZHJzL2Rvd25y&#10;ZXYueG1sUEsFBgAAAAAEAAQA9QAAAIUDAAAAAA==&#10;" fillcolor="#4e6128 [1606]" strokecolor="#4e6128 [1606]" strokeweight="2pt"/>
                <v:roundrect id="Rounded Rectangle 20" o:spid="_x0000_s1041" style="position:absolute;left:14913;top:12736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dvMEA&#10;AADbAAAADwAAAGRycy9kb3ducmV2LnhtbERPTWvCQBC9C/0PyxR6Ed2oIDV1FSlY2otiKp6H7DQJ&#10;zc6G7DRJ++u7guBtHu9z1tvB1aqjNlSeDcymCSji3NuKCwPnz/3kGVQQZIu1ZzLwSwG2m4fRGlPr&#10;ez5Rl0mhYgiHFA2UIk2qdchLchimviGO3JdvHUqEbaFti30Md7WeJ8lSO6w4NpTY0GtJ+Xf24wz8&#10;ydvqYxHmLqG+vnROxvlxdzDm6XHYvYASGuQuvrnfbZy/gOsv8QC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0XbzBAAAA2wAAAA8AAAAAAAAAAAAAAAAAmAIAAGRycy9kb3du&#10;cmV2LnhtbFBLBQYAAAAABAAEAPUAAACGAwAAAAA=&#10;" fillcolor="#c60" strokecolor="#c60" strokeweight="2pt"/>
                <v:roundrect id="Rounded Rectangle 21" o:spid="_x0000_s1042" style="position:absolute;left:10552;top:14855;width:1570;height:1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INsMA&#10;AADbAAAADwAAAGRycy9kb3ducmV2LnhtbESPQWvCQBCF7wX/wzKFXopuFAkldZWgBDxqGqjHITvd&#10;hGZnQ3bV1F/vCkJvM7z3vXmz2oy2ExcafOtYwXyWgCCunW7ZKKi+iukHCB+QNXaOScEfedisJy8r&#10;zLS78pEuZTAihrDPUEETQp9J6euGLPqZ64mj9uMGiyGug5F6wGsMt51cJEkqLbYcLzTY07ah+rc8&#10;21iDDsfUf6en9+K2K/NK5sXWGKXeXsf8E0SgMfybn/ReR24Jj1/iAH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MINsMAAADbAAAADwAAAAAAAAAAAAAAAACYAgAAZHJzL2Rv&#10;d25yZXYueG1sUEsFBgAAAAAEAAQA9QAAAIgDAAAAAA==&#10;" fillcolor="#7030a0" strokecolor="#7030a0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43" type="#_x0000_t75" alt="ISDH Logo Color Transparent white lettering" style="position:absolute;left:71284;top:12849;width:8726;height:4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0lhLCAAAA2wAAAA8AAABkcnMvZG93bnJldi54bWxETz1rwzAQ3Qv5D+ICXUojt5BQXMuhpC10&#10;yZA4S7fDutii1smxFFv991EgkO0e7/OKdbSdGGnwxrGCl0UGgrh22nCj4FB9P7+B8AFZY+eYFPyT&#10;h3U5eygw127iHY370IgUwj5HBW0IfS6lr1uy6BeuJ07c0Q0WQ4JDI/WAUwq3nXzNspW0aDg1tNjT&#10;pqX6b3+2CvzxKZI5nT+307iKX7+mj6ZaKvU4jx/vIALFcBff3D86zV/C9Zd0gCw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dJYSwgAAANsAAAAPAAAAAAAAAAAAAAAAAJ8C&#10;AABkcnMvZG93bnJldi54bWxQSwUGAAAAAAQABAD3AAAAjgMAAAAA&#10;">
                <v:imagedata r:id="rId2" o:title="ISDH Logo Color Transparent white lettering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4E4"/>
    <w:multiLevelType w:val="hybridMultilevel"/>
    <w:tmpl w:val="E968F2BE"/>
    <w:lvl w:ilvl="0" w:tplc="6C427C24">
      <w:start w:val="1"/>
      <w:numFmt w:val="bullet"/>
      <w:lvlText w:val=""/>
      <w:lvlJc w:val="left"/>
      <w:pPr>
        <w:ind w:left="360" w:hanging="317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6B15B0C"/>
    <w:multiLevelType w:val="hybridMultilevel"/>
    <w:tmpl w:val="57220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0B67"/>
    <w:multiLevelType w:val="hybridMultilevel"/>
    <w:tmpl w:val="B5E0D988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94E90"/>
    <w:multiLevelType w:val="hybridMultilevel"/>
    <w:tmpl w:val="06E02020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C0168"/>
    <w:multiLevelType w:val="hybridMultilevel"/>
    <w:tmpl w:val="2086FA28"/>
    <w:lvl w:ilvl="0" w:tplc="852083E6">
      <w:start w:val="1"/>
      <w:numFmt w:val="bullet"/>
      <w:lvlText w:val=""/>
      <w:lvlJc w:val="left"/>
      <w:pPr>
        <w:ind w:left="180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3A6384"/>
    <w:multiLevelType w:val="hybridMultilevel"/>
    <w:tmpl w:val="1A36E36A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B04BD"/>
    <w:multiLevelType w:val="hybridMultilevel"/>
    <w:tmpl w:val="07CA0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17774"/>
    <w:multiLevelType w:val="hybridMultilevel"/>
    <w:tmpl w:val="D5E41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1D16"/>
    <w:multiLevelType w:val="hybridMultilevel"/>
    <w:tmpl w:val="2A28C326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5B76"/>
    <w:multiLevelType w:val="hybridMultilevel"/>
    <w:tmpl w:val="F1DAF53E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B40ED"/>
    <w:multiLevelType w:val="hybridMultilevel"/>
    <w:tmpl w:val="D53E5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35DB6"/>
    <w:multiLevelType w:val="hybridMultilevel"/>
    <w:tmpl w:val="ABC07008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20EB3"/>
    <w:multiLevelType w:val="hybridMultilevel"/>
    <w:tmpl w:val="47A63D1C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B2ECA"/>
    <w:multiLevelType w:val="hybridMultilevel"/>
    <w:tmpl w:val="76F056B6"/>
    <w:lvl w:ilvl="0" w:tplc="852083E6">
      <w:start w:val="1"/>
      <w:numFmt w:val="bullet"/>
      <w:lvlText w:val=""/>
      <w:lvlJc w:val="left"/>
      <w:pPr>
        <w:ind w:left="360" w:hanging="317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A7254F6"/>
    <w:multiLevelType w:val="hybridMultilevel"/>
    <w:tmpl w:val="88A0DFBA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2151A"/>
    <w:multiLevelType w:val="hybridMultilevel"/>
    <w:tmpl w:val="5532E1E0"/>
    <w:lvl w:ilvl="0" w:tplc="6C427C2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01643"/>
    <w:multiLevelType w:val="hybridMultilevel"/>
    <w:tmpl w:val="7EA86D1A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3B2D"/>
    <w:multiLevelType w:val="hybridMultilevel"/>
    <w:tmpl w:val="E0C8D3AC"/>
    <w:lvl w:ilvl="0" w:tplc="6C427C2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E6004"/>
    <w:multiLevelType w:val="hybridMultilevel"/>
    <w:tmpl w:val="7414B2B0"/>
    <w:lvl w:ilvl="0" w:tplc="C900B5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25F74"/>
    <w:multiLevelType w:val="hybridMultilevel"/>
    <w:tmpl w:val="30B864D8"/>
    <w:lvl w:ilvl="0" w:tplc="6C427C2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06448"/>
    <w:multiLevelType w:val="hybridMultilevel"/>
    <w:tmpl w:val="3F20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834B6F"/>
    <w:multiLevelType w:val="hybridMultilevel"/>
    <w:tmpl w:val="2C60A5A0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4702E"/>
    <w:multiLevelType w:val="hybridMultilevel"/>
    <w:tmpl w:val="8E0E48FE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7A3505"/>
    <w:multiLevelType w:val="hybridMultilevel"/>
    <w:tmpl w:val="CB6A41AE"/>
    <w:lvl w:ilvl="0" w:tplc="852083E6">
      <w:start w:val="1"/>
      <w:numFmt w:val="bullet"/>
      <w:lvlText w:val=""/>
      <w:lvlJc w:val="left"/>
      <w:pPr>
        <w:ind w:left="342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1C6D"/>
    <w:multiLevelType w:val="hybridMultilevel"/>
    <w:tmpl w:val="A4A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17896"/>
    <w:multiLevelType w:val="hybridMultilevel"/>
    <w:tmpl w:val="DE6C73B0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D106A"/>
    <w:multiLevelType w:val="hybridMultilevel"/>
    <w:tmpl w:val="6706D254"/>
    <w:lvl w:ilvl="0" w:tplc="295C1CA2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D00BB0"/>
    <w:multiLevelType w:val="hybridMultilevel"/>
    <w:tmpl w:val="3EBC1462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03B18"/>
    <w:multiLevelType w:val="hybridMultilevel"/>
    <w:tmpl w:val="76F29CAE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7D0FA4"/>
    <w:multiLevelType w:val="hybridMultilevel"/>
    <w:tmpl w:val="58146FE4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55388"/>
    <w:multiLevelType w:val="hybridMultilevel"/>
    <w:tmpl w:val="54C6989C"/>
    <w:lvl w:ilvl="0" w:tplc="295C1CA2">
      <w:start w:val="1"/>
      <w:numFmt w:val="bullet"/>
      <w:lvlText w:val=""/>
      <w:lvlJc w:val="left"/>
      <w:pPr>
        <w:ind w:left="360" w:hanging="317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87E76A8"/>
    <w:multiLevelType w:val="hybridMultilevel"/>
    <w:tmpl w:val="CB04E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F1C49"/>
    <w:multiLevelType w:val="hybridMultilevel"/>
    <w:tmpl w:val="3F5C1112"/>
    <w:lvl w:ilvl="0" w:tplc="2A0C6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F0560"/>
    <w:multiLevelType w:val="hybridMultilevel"/>
    <w:tmpl w:val="5E601686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9809E2"/>
    <w:multiLevelType w:val="hybridMultilevel"/>
    <w:tmpl w:val="A6DEFD60"/>
    <w:lvl w:ilvl="0" w:tplc="6C427C2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490B24"/>
    <w:multiLevelType w:val="hybridMultilevel"/>
    <w:tmpl w:val="C23859F0"/>
    <w:lvl w:ilvl="0" w:tplc="852083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F375C"/>
    <w:multiLevelType w:val="hybridMultilevel"/>
    <w:tmpl w:val="D2884792"/>
    <w:lvl w:ilvl="0" w:tplc="C900B5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6C427C24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E2038"/>
    <w:multiLevelType w:val="hybridMultilevel"/>
    <w:tmpl w:val="9A4E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33"/>
  </w:num>
  <w:num w:numId="5">
    <w:abstractNumId w:val="22"/>
  </w:num>
  <w:num w:numId="6">
    <w:abstractNumId w:val="14"/>
  </w:num>
  <w:num w:numId="7">
    <w:abstractNumId w:val="34"/>
  </w:num>
  <w:num w:numId="8">
    <w:abstractNumId w:val="7"/>
  </w:num>
  <w:num w:numId="9">
    <w:abstractNumId w:val="2"/>
  </w:num>
  <w:num w:numId="10">
    <w:abstractNumId w:val="10"/>
  </w:num>
  <w:num w:numId="11">
    <w:abstractNumId w:val="37"/>
  </w:num>
  <w:num w:numId="12">
    <w:abstractNumId w:val="31"/>
  </w:num>
  <w:num w:numId="13">
    <w:abstractNumId w:val="3"/>
  </w:num>
  <w:num w:numId="14">
    <w:abstractNumId w:val="0"/>
  </w:num>
  <w:num w:numId="15">
    <w:abstractNumId w:val="36"/>
  </w:num>
  <w:num w:numId="16">
    <w:abstractNumId w:val="19"/>
  </w:num>
  <w:num w:numId="17">
    <w:abstractNumId w:val="25"/>
  </w:num>
  <w:num w:numId="18">
    <w:abstractNumId w:val="13"/>
  </w:num>
  <w:num w:numId="19">
    <w:abstractNumId w:val="32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5"/>
  </w:num>
  <w:num w:numId="24">
    <w:abstractNumId w:val="4"/>
  </w:num>
  <w:num w:numId="25">
    <w:abstractNumId w:val="35"/>
  </w:num>
  <w:num w:numId="26">
    <w:abstractNumId w:val="1"/>
  </w:num>
  <w:num w:numId="27">
    <w:abstractNumId w:val="27"/>
  </w:num>
  <w:num w:numId="28">
    <w:abstractNumId w:val="16"/>
  </w:num>
  <w:num w:numId="29">
    <w:abstractNumId w:val="28"/>
  </w:num>
  <w:num w:numId="30">
    <w:abstractNumId w:val="29"/>
  </w:num>
  <w:num w:numId="31">
    <w:abstractNumId w:val="11"/>
  </w:num>
  <w:num w:numId="32">
    <w:abstractNumId w:val="9"/>
  </w:num>
  <w:num w:numId="33">
    <w:abstractNumId w:val="15"/>
  </w:num>
  <w:num w:numId="34">
    <w:abstractNumId w:val="17"/>
  </w:num>
  <w:num w:numId="35">
    <w:abstractNumId w:val="12"/>
  </w:num>
  <w:num w:numId="36">
    <w:abstractNumId w:val="26"/>
  </w:num>
  <w:num w:numId="37">
    <w:abstractNumId w:val="30"/>
  </w:num>
  <w:num w:numId="3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09"/>
    <w:rsid w:val="0000069A"/>
    <w:rsid w:val="00007540"/>
    <w:rsid w:val="00012F1A"/>
    <w:rsid w:val="00026356"/>
    <w:rsid w:val="00031947"/>
    <w:rsid w:val="00032457"/>
    <w:rsid w:val="000339E3"/>
    <w:rsid w:val="00036815"/>
    <w:rsid w:val="00037BE6"/>
    <w:rsid w:val="000433BE"/>
    <w:rsid w:val="00051E09"/>
    <w:rsid w:val="0005566C"/>
    <w:rsid w:val="00064924"/>
    <w:rsid w:val="00067110"/>
    <w:rsid w:val="00074C77"/>
    <w:rsid w:val="000808E9"/>
    <w:rsid w:val="000839E2"/>
    <w:rsid w:val="0008476E"/>
    <w:rsid w:val="00085CF2"/>
    <w:rsid w:val="00091BE6"/>
    <w:rsid w:val="000A76F4"/>
    <w:rsid w:val="000B3D99"/>
    <w:rsid w:val="000C11E0"/>
    <w:rsid w:val="000C1522"/>
    <w:rsid w:val="000C793B"/>
    <w:rsid w:val="000E1B3B"/>
    <w:rsid w:val="000E27F8"/>
    <w:rsid w:val="000E2FE0"/>
    <w:rsid w:val="000E56C7"/>
    <w:rsid w:val="00100A39"/>
    <w:rsid w:val="00102B0F"/>
    <w:rsid w:val="00103480"/>
    <w:rsid w:val="0010569C"/>
    <w:rsid w:val="0010793E"/>
    <w:rsid w:val="001176F5"/>
    <w:rsid w:val="00122725"/>
    <w:rsid w:val="00126F14"/>
    <w:rsid w:val="00131620"/>
    <w:rsid w:val="00137171"/>
    <w:rsid w:val="001417CE"/>
    <w:rsid w:val="00143C12"/>
    <w:rsid w:val="00147D93"/>
    <w:rsid w:val="00154E46"/>
    <w:rsid w:val="00156305"/>
    <w:rsid w:val="001566E1"/>
    <w:rsid w:val="001576A0"/>
    <w:rsid w:val="001654D9"/>
    <w:rsid w:val="00171568"/>
    <w:rsid w:val="00172142"/>
    <w:rsid w:val="00172F85"/>
    <w:rsid w:val="00175D9A"/>
    <w:rsid w:val="001811B8"/>
    <w:rsid w:val="00184130"/>
    <w:rsid w:val="00192520"/>
    <w:rsid w:val="00194867"/>
    <w:rsid w:val="001A3AD9"/>
    <w:rsid w:val="001A5373"/>
    <w:rsid w:val="001A5971"/>
    <w:rsid w:val="001A5E91"/>
    <w:rsid w:val="001B3449"/>
    <w:rsid w:val="001B62AE"/>
    <w:rsid w:val="001B6844"/>
    <w:rsid w:val="001C0461"/>
    <w:rsid w:val="001D07BC"/>
    <w:rsid w:val="001D368E"/>
    <w:rsid w:val="001D4012"/>
    <w:rsid w:val="001D46D5"/>
    <w:rsid w:val="001D6D63"/>
    <w:rsid w:val="001D7ACD"/>
    <w:rsid w:val="001D7E58"/>
    <w:rsid w:val="001E20A8"/>
    <w:rsid w:val="001E530B"/>
    <w:rsid w:val="001F2D29"/>
    <w:rsid w:val="001F5362"/>
    <w:rsid w:val="001F617E"/>
    <w:rsid w:val="001F79B6"/>
    <w:rsid w:val="001F7B19"/>
    <w:rsid w:val="002063D7"/>
    <w:rsid w:val="00210669"/>
    <w:rsid w:val="00210FDE"/>
    <w:rsid w:val="00211639"/>
    <w:rsid w:val="00213698"/>
    <w:rsid w:val="002307D1"/>
    <w:rsid w:val="002330F4"/>
    <w:rsid w:val="00234F34"/>
    <w:rsid w:val="00240ACF"/>
    <w:rsid w:val="0024138E"/>
    <w:rsid w:val="00263A38"/>
    <w:rsid w:val="00263E02"/>
    <w:rsid w:val="002658A6"/>
    <w:rsid w:val="00266FC0"/>
    <w:rsid w:val="00271541"/>
    <w:rsid w:val="00274ED2"/>
    <w:rsid w:val="00280461"/>
    <w:rsid w:val="00281A0F"/>
    <w:rsid w:val="002858EB"/>
    <w:rsid w:val="00286605"/>
    <w:rsid w:val="00290359"/>
    <w:rsid w:val="00294775"/>
    <w:rsid w:val="00297FFE"/>
    <w:rsid w:val="002A1981"/>
    <w:rsid w:val="002A3918"/>
    <w:rsid w:val="002A3A6E"/>
    <w:rsid w:val="002A5825"/>
    <w:rsid w:val="002A61AB"/>
    <w:rsid w:val="002B2523"/>
    <w:rsid w:val="002B4AC9"/>
    <w:rsid w:val="002B714E"/>
    <w:rsid w:val="002C17DB"/>
    <w:rsid w:val="002C47C6"/>
    <w:rsid w:val="002C48B4"/>
    <w:rsid w:val="002C6627"/>
    <w:rsid w:val="002E585F"/>
    <w:rsid w:val="002E7D77"/>
    <w:rsid w:val="002F13B4"/>
    <w:rsid w:val="002F2E4C"/>
    <w:rsid w:val="002F3E7E"/>
    <w:rsid w:val="0031096B"/>
    <w:rsid w:val="00313B6F"/>
    <w:rsid w:val="00313EAD"/>
    <w:rsid w:val="0031769B"/>
    <w:rsid w:val="00321586"/>
    <w:rsid w:val="00321986"/>
    <w:rsid w:val="00322E84"/>
    <w:rsid w:val="0032609A"/>
    <w:rsid w:val="00330AE4"/>
    <w:rsid w:val="00331123"/>
    <w:rsid w:val="00331273"/>
    <w:rsid w:val="003315CD"/>
    <w:rsid w:val="00333CE4"/>
    <w:rsid w:val="003373DE"/>
    <w:rsid w:val="003375AA"/>
    <w:rsid w:val="00337AD9"/>
    <w:rsid w:val="0034128D"/>
    <w:rsid w:val="00345F8A"/>
    <w:rsid w:val="00350EC1"/>
    <w:rsid w:val="00352A54"/>
    <w:rsid w:val="00353B75"/>
    <w:rsid w:val="00356E60"/>
    <w:rsid w:val="00366559"/>
    <w:rsid w:val="003710F2"/>
    <w:rsid w:val="00377B9E"/>
    <w:rsid w:val="00384320"/>
    <w:rsid w:val="00387148"/>
    <w:rsid w:val="00390B85"/>
    <w:rsid w:val="00390E66"/>
    <w:rsid w:val="00391B3F"/>
    <w:rsid w:val="00395A68"/>
    <w:rsid w:val="00395A70"/>
    <w:rsid w:val="00397CEB"/>
    <w:rsid w:val="003A2206"/>
    <w:rsid w:val="003A40E9"/>
    <w:rsid w:val="003A4B3A"/>
    <w:rsid w:val="003A591E"/>
    <w:rsid w:val="003B0522"/>
    <w:rsid w:val="003B1221"/>
    <w:rsid w:val="003B2136"/>
    <w:rsid w:val="003B3FA2"/>
    <w:rsid w:val="003B4219"/>
    <w:rsid w:val="003B4B7B"/>
    <w:rsid w:val="003B7643"/>
    <w:rsid w:val="003C0956"/>
    <w:rsid w:val="003C180C"/>
    <w:rsid w:val="003C1AEA"/>
    <w:rsid w:val="003C1BCC"/>
    <w:rsid w:val="003C7F6F"/>
    <w:rsid w:val="003D31E6"/>
    <w:rsid w:val="003D4816"/>
    <w:rsid w:val="003D4A56"/>
    <w:rsid w:val="003D4FD2"/>
    <w:rsid w:val="003E0CBB"/>
    <w:rsid w:val="003E3B1F"/>
    <w:rsid w:val="003E3F70"/>
    <w:rsid w:val="003E4EDA"/>
    <w:rsid w:val="003F017E"/>
    <w:rsid w:val="003F1F5E"/>
    <w:rsid w:val="003F3CD3"/>
    <w:rsid w:val="0040271F"/>
    <w:rsid w:val="0040296D"/>
    <w:rsid w:val="00403319"/>
    <w:rsid w:val="00404D5C"/>
    <w:rsid w:val="00410CDF"/>
    <w:rsid w:val="00411E55"/>
    <w:rsid w:val="004120C4"/>
    <w:rsid w:val="00416281"/>
    <w:rsid w:val="00416F8A"/>
    <w:rsid w:val="00421FFE"/>
    <w:rsid w:val="0042652F"/>
    <w:rsid w:val="00433714"/>
    <w:rsid w:val="00437520"/>
    <w:rsid w:val="00441BAE"/>
    <w:rsid w:val="004429A9"/>
    <w:rsid w:val="00443D57"/>
    <w:rsid w:val="00443D98"/>
    <w:rsid w:val="00445318"/>
    <w:rsid w:val="00446248"/>
    <w:rsid w:val="00447C80"/>
    <w:rsid w:val="00450A54"/>
    <w:rsid w:val="00453E36"/>
    <w:rsid w:val="00455CA2"/>
    <w:rsid w:val="00457FB2"/>
    <w:rsid w:val="00462068"/>
    <w:rsid w:val="00463A27"/>
    <w:rsid w:val="00464810"/>
    <w:rsid w:val="004704E4"/>
    <w:rsid w:val="004750D4"/>
    <w:rsid w:val="00475734"/>
    <w:rsid w:val="004776D0"/>
    <w:rsid w:val="00482092"/>
    <w:rsid w:val="004821E4"/>
    <w:rsid w:val="00486916"/>
    <w:rsid w:val="00491888"/>
    <w:rsid w:val="00491F8E"/>
    <w:rsid w:val="00494F74"/>
    <w:rsid w:val="004A25C2"/>
    <w:rsid w:val="004A5322"/>
    <w:rsid w:val="004B14D0"/>
    <w:rsid w:val="004B248F"/>
    <w:rsid w:val="004B66C9"/>
    <w:rsid w:val="004C363C"/>
    <w:rsid w:val="004C6FA8"/>
    <w:rsid w:val="004D3592"/>
    <w:rsid w:val="004D5FE8"/>
    <w:rsid w:val="004D63B0"/>
    <w:rsid w:val="004E0AB6"/>
    <w:rsid w:val="004E18A5"/>
    <w:rsid w:val="004E2051"/>
    <w:rsid w:val="004E6B9A"/>
    <w:rsid w:val="004F2447"/>
    <w:rsid w:val="004F6027"/>
    <w:rsid w:val="004F6FE5"/>
    <w:rsid w:val="00507D76"/>
    <w:rsid w:val="00510E48"/>
    <w:rsid w:val="00511BF6"/>
    <w:rsid w:val="00512423"/>
    <w:rsid w:val="00514D5C"/>
    <w:rsid w:val="005152E8"/>
    <w:rsid w:val="00517620"/>
    <w:rsid w:val="00522E0B"/>
    <w:rsid w:val="00524970"/>
    <w:rsid w:val="00525FAA"/>
    <w:rsid w:val="005317A6"/>
    <w:rsid w:val="005344FA"/>
    <w:rsid w:val="005351BD"/>
    <w:rsid w:val="00537EFF"/>
    <w:rsid w:val="00541D74"/>
    <w:rsid w:val="005547B3"/>
    <w:rsid w:val="00555ED2"/>
    <w:rsid w:val="00560EE8"/>
    <w:rsid w:val="0056125E"/>
    <w:rsid w:val="00566CCA"/>
    <w:rsid w:val="005709FD"/>
    <w:rsid w:val="00571554"/>
    <w:rsid w:val="00573428"/>
    <w:rsid w:val="00573E73"/>
    <w:rsid w:val="005740B5"/>
    <w:rsid w:val="00574123"/>
    <w:rsid w:val="00574E26"/>
    <w:rsid w:val="0057605F"/>
    <w:rsid w:val="0058041A"/>
    <w:rsid w:val="00585B23"/>
    <w:rsid w:val="00594AAD"/>
    <w:rsid w:val="005A4D49"/>
    <w:rsid w:val="005A4EFD"/>
    <w:rsid w:val="005A5362"/>
    <w:rsid w:val="005A581A"/>
    <w:rsid w:val="005A58A5"/>
    <w:rsid w:val="005A765F"/>
    <w:rsid w:val="005B1499"/>
    <w:rsid w:val="005B1A37"/>
    <w:rsid w:val="005B1AD2"/>
    <w:rsid w:val="005C068B"/>
    <w:rsid w:val="005C0D51"/>
    <w:rsid w:val="005C6B14"/>
    <w:rsid w:val="005D067C"/>
    <w:rsid w:val="005D0800"/>
    <w:rsid w:val="005D13E8"/>
    <w:rsid w:val="005D3257"/>
    <w:rsid w:val="005D7BA6"/>
    <w:rsid w:val="005D7CA2"/>
    <w:rsid w:val="005E0B21"/>
    <w:rsid w:val="005E4C65"/>
    <w:rsid w:val="005E56A8"/>
    <w:rsid w:val="005E5827"/>
    <w:rsid w:val="005F01AA"/>
    <w:rsid w:val="005F2AFC"/>
    <w:rsid w:val="005F6A76"/>
    <w:rsid w:val="005F793B"/>
    <w:rsid w:val="005F7985"/>
    <w:rsid w:val="00600015"/>
    <w:rsid w:val="006037F8"/>
    <w:rsid w:val="00613538"/>
    <w:rsid w:val="00616428"/>
    <w:rsid w:val="00616A96"/>
    <w:rsid w:val="00625225"/>
    <w:rsid w:val="00625A86"/>
    <w:rsid w:val="00641016"/>
    <w:rsid w:val="00642AB5"/>
    <w:rsid w:val="0065567E"/>
    <w:rsid w:val="00655812"/>
    <w:rsid w:val="00656385"/>
    <w:rsid w:val="00660886"/>
    <w:rsid w:val="00661EB9"/>
    <w:rsid w:val="00666630"/>
    <w:rsid w:val="00666779"/>
    <w:rsid w:val="00667893"/>
    <w:rsid w:val="00670360"/>
    <w:rsid w:val="00671B10"/>
    <w:rsid w:val="00680EA9"/>
    <w:rsid w:val="00682777"/>
    <w:rsid w:val="00685701"/>
    <w:rsid w:val="006901E9"/>
    <w:rsid w:val="00691C18"/>
    <w:rsid w:val="0069221C"/>
    <w:rsid w:val="006972EF"/>
    <w:rsid w:val="00697AB0"/>
    <w:rsid w:val="006B4871"/>
    <w:rsid w:val="006B5E71"/>
    <w:rsid w:val="006B7327"/>
    <w:rsid w:val="006C5D75"/>
    <w:rsid w:val="006C62F0"/>
    <w:rsid w:val="006D527E"/>
    <w:rsid w:val="006E0987"/>
    <w:rsid w:val="006E1530"/>
    <w:rsid w:val="006F1E73"/>
    <w:rsid w:val="006F6DA2"/>
    <w:rsid w:val="006F7F68"/>
    <w:rsid w:val="00701AE9"/>
    <w:rsid w:val="00704A3A"/>
    <w:rsid w:val="00705089"/>
    <w:rsid w:val="0071015D"/>
    <w:rsid w:val="00720604"/>
    <w:rsid w:val="00724013"/>
    <w:rsid w:val="0072545B"/>
    <w:rsid w:val="00734DD6"/>
    <w:rsid w:val="00737B4F"/>
    <w:rsid w:val="00740B77"/>
    <w:rsid w:val="0074618A"/>
    <w:rsid w:val="00750DB5"/>
    <w:rsid w:val="007572D3"/>
    <w:rsid w:val="007606D6"/>
    <w:rsid w:val="00764568"/>
    <w:rsid w:val="00766CC5"/>
    <w:rsid w:val="007806BB"/>
    <w:rsid w:val="00781444"/>
    <w:rsid w:val="00781D75"/>
    <w:rsid w:val="007840C3"/>
    <w:rsid w:val="007865D4"/>
    <w:rsid w:val="0078725E"/>
    <w:rsid w:val="007905F6"/>
    <w:rsid w:val="00790816"/>
    <w:rsid w:val="00794BB1"/>
    <w:rsid w:val="007A10C0"/>
    <w:rsid w:val="007A3706"/>
    <w:rsid w:val="007A4B9B"/>
    <w:rsid w:val="007A565B"/>
    <w:rsid w:val="007B3368"/>
    <w:rsid w:val="007B75BC"/>
    <w:rsid w:val="007C0781"/>
    <w:rsid w:val="007C1D17"/>
    <w:rsid w:val="007C7C40"/>
    <w:rsid w:val="007D0A9E"/>
    <w:rsid w:val="007D22D7"/>
    <w:rsid w:val="007E50B0"/>
    <w:rsid w:val="007F7DF0"/>
    <w:rsid w:val="008032A9"/>
    <w:rsid w:val="00804416"/>
    <w:rsid w:val="0080742A"/>
    <w:rsid w:val="00807788"/>
    <w:rsid w:val="00812ECA"/>
    <w:rsid w:val="00813A29"/>
    <w:rsid w:val="00816B05"/>
    <w:rsid w:val="00817E7B"/>
    <w:rsid w:val="008233AA"/>
    <w:rsid w:val="00824855"/>
    <w:rsid w:val="00824965"/>
    <w:rsid w:val="008300DF"/>
    <w:rsid w:val="00830F0D"/>
    <w:rsid w:val="0084027C"/>
    <w:rsid w:val="008409D6"/>
    <w:rsid w:val="00840DC4"/>
    <w:rsid w:val="008413BB"/>
    <w:rsid w:val="00842A44"/>
    <w:rsid w:val="00843A03"/>
    <w:rsid w:val="008510BD"/>
    <w:rsid w:val="008559E3"/>
    <w:rsid w:val="00860EAD"/>
    <w:rsid w:val="008616E7"/>
    <w:rsid w:val="00861F1F"/>
    <w:rsid w:val="008678F0"/>
    <w:rsid w:val="00874754"/>
    <w:rsid w:val="008750B7"/>
    <w:rsid w:val="0087786D"/>
    <w:rsid w:val="00880E50"/>
    <w:rsid w:val="008903B9"/>
    <w:rsid w:val="00890AC4"/>
    <w:rsid w:val="00891362"/>
    <w:rsid w:val="00895B61"/>
    <w:rsid w:val="008A3BAA"/>
    <w:rsid w:val="008B0793"/>
    <w:rsid w:val="008B496F"/>
    <w:rsid w:val="008C1074"/>
    <w:rsid w:val="008C2F55"/>
    <w:rsid w:val="008C4AC9"/>
    <w:rsid w:val="008C7EC7"/>
    <w:rsid w:val="008D02C1"/>
    <w:rsid w:val="008E1D57"/>
    <w:rsid w:val="008E49BD"/>
    <w:rsid w:val="008E61DA"/>
    <w:rsid w:val="0090135F"/>
    <w:rsid w:val="009019B9"/>
    <w:rsid w:val="00903376"/>
    <w:rsid w:val="00904F42"/>
    <w:rsid w:val="00905097"/>
    <w:rsid w:val="00911443"/>
    <w:rsid w:val="00911766"/>
    <w:rsid w:val="00921EB8"/>
    <w:rsid w:val="00930985"/>
    <w:rsid w:val="009342CB"/>
    <w:rsid w:val="00936F56"/>
    <w:rsid w:val="00940F61"/>
    <w:rsid w:val="0094149F"/>
    <w:rsid w:val="00943128"/>
    <w:rsid w:val="00943EC6"/>
    <w:rsid w:val="009541BC"/>
    <w:rsid w:val="0095507F"/>
    <w:rsid w:val="009609B7"/>
    <w:rsid w:val="009617D3"/>
    <w:rsid w:val="00962113"/>
    <w:rsid w:val="00962186"/>
    <w:rsid w:val="00962261"/>
    <w:rsid w:val="009667D7"/>
    <w:rsid w:val="00970326"/>
    <w:rsid w:val="00970C78"/>
    <w:rsid w:val="009822EF"/>
    <w:rsid w:val="00982628"/>
    <w:rsid w:val="00984281"/>
    <w:rsid w:val="00990BBF"/>
    <w:rsid w:val="009912EB"/>
    <w:rsid w:val="00991AA8"/>
    <w:rsid w:val="00992F53"/>
    <w:rsid w:val="00993CD6"/>
    <w:rsid w:val="00994DC5"/>
    <w:rsid w:val="009956EA"/>
    <w:rsid w:val="009A09F5"/>
    <w:rsid w:val="009A2D11"/>
    <w:rsid w:val="009A377B"/>
    <w:rsid w:val="009B0FEE"/>
    <w:rsid w:val="009B3308"/>
    <w:rsid w:val="009B532F"/>
    <w:rsid w:val="009B7CCA"/>
    <w:rsid w:val="009C3EFE"/>
    <w:rsid w:val="009C4333"/>
    <w:rsid w:val="009C5B7C"/>
    <w:rsid w:val="009D0B94"/>
    <w:rsid w:val="009D31A5"/>
    <w:rsid w:val="009D7CBE"/>
    <w:rsid w:val="009E0621"/>
    <w:rsid w:val="009E0EA1"/>
    <w:rsid w:val="009E1005"/>
    <w:rsid w:val="009E232E"/>
    <w:rsid w:val="009E54F4"/>
    <w:rsid w:val="009E600D"/>
    <w:rsid w:val="009F1131"/>
    <w:rsid w:val="009F23F3"/>
    <w:rsid w:val="009F282B"/>
    <w:rsid w:val="009F47DB"/>
    <w:rsid w:val="009F7C2A"/>
    <w:rsid w:val="00A0013A"/>
    <w:rsid w:val="00A04CCD"/>
    <w:rsid w:val="00A10CA0"/>
    <w:rsid w:val="00A17F0C"/>
    <w:rsid w:val="00A20014"/>
    <w:rsid w:val="00A23D90"/>
    <w:rsid w:val="00A2607C"/>
    <w:rsid w:val="00A26D61"/>
    <w:rsid w:val="00A2773F"/>
    <w:rsid w:val="00A33147"/>
    <w:rsid w:val="00A356BD"/>
    <w:rsid w:val="00A37383"/>
    <w:rsid w:val="00A407C1"/>
    <w:rsid w:val="00A417B3"/>
    <w:rsid w:val="00A42D08"/>
    <w:rsid w:val="00A44B2A"/>
    <w:rsid w:val="00A46755"/>
    <w:rsid w:val="00A50E6C"/>
    <w:rsid w:val="00A51E9E"/>
    <w:rsid w:val="00A52C7A"/>
    <w:rsid w:val="00A536E9"/>
    <w:rsid w:val="00A53C3A"/>
    <w:rsid w:val="00A61499"/>
    <w:rsid w:val="00A64651"/>
    <w:rsid w:val="00A65C16"/>
    <w:rsid w:val="00A71EBF"/>
    <w:rsid w:val="00A725C9"/>
    <w:rsid w:val="00A836CB"/>
    <w:rsid w:val="00A8659A"/>
    <w:rsid w:val="00A94B62"/>
    <w:rsid w:val="00A94E4A"/>
    <w:rsid w:val="00A96C3F"/>
    <w:rsid w:val="00A97002"/>
    <w:rsid w:val="00A9718F"/>
    <w:rsid w:val="00AA4885"/>
    <w:rsid w:val="00AA7C57"/>
    <w:rsid w:val="00AB06C6"/>
    <w:rsid w:val="00AB5F4C"/>
    <w:rsid w:val="00AC19F3"/>
    <w:rsid w:val="00AC6654"/>
    <w:rsid w:val="00AC6E44"/>
    <w:rsid w:val="00AD2A76"/>
    <w:rsid w:val="00AD3CDD"/>
    <w:rsid w:val="00AD5544"/>
    <w:rsid w:val="00AD55BE"/>
    <w:rsid w:val="00AD622C"/>
    <w:rsid w:val="00AD76B8"/>
    <w:rsid w:val="00AE2783"/>
    <w:rsid w:val="00AE410D"/>
    <w:rsid w:val="00AE6064"/>
    <w:rsid w:val="00AE6872"/>
    <w:rsid w:val="00AF08D2"/>
    <w:rsid w:val="00AF326E"/>
    <w:rsid w:val="00AF69FC"/>
    <w:rsid w:val="00B0187B"/>
    <w:rsid w:val="00B043D0"/>
    <w:rsid w:val="00B114DB"/>
    <w:rsid w:val="00B1333D"/>
    <w:rsid w:val="00B144A3"/>
    <w:rsid w:val="00B1514C"/>
    <w:rsid w:val="00B207DC"/>
    <w:rsid w:val="00B226DF"/>
    <w:rsid w:val="00B2398F"/>
    <w:rsid w:val="00B23E77"/>
    <w:rsid w:val="00B3255F"/>
    <w:rsid w:val="00B33271"/>
    <w:rsid w:val="00B33AB0"/>
    <w:rsid w:val="00B33C4D"/>
    <w:rsid w:val="00B35ACB"/>
    <w:rsid w:val="00B4008C"/>
    <w:rsid w:val="00B47366"/>
    <w:rsid w:val="00B47B4A"/>
    <w:rsid w:val="00B47E05"/>
    <w:rsid w:val="00B50776"/>
    <w:rsid w:val="00B51786"/>
    <w:rsid w:val="00B51C8B"/>
    <w:rsid w:val="00B54395"/>
    <w:rsid w:val="00B564E3"/>
    <w:rsid w:val="00B57DD1"/>
    <w:rsid w:val="00B610A5"/>
    <w:rsid w:val="00B61618"/>
    <w:rsid w:val="00B6211D"/>
    <w:rsid w:val="00B70D1F"/>
    <w:rsid w:val="00B7390C"/>
    <w:rsid w:val="00B74F19"/>
    <w:rsid w:val="00B75547"/>
    <w:rsid w:val="00B80BC0"/>
    <w:rsid w:val="00B81500"/>
    <w:rsid w:val="00B83135"/>
    <w:rsid w:val="00B84C98"/>
    <w:rsid w:val="00B86038"/>
    <w:rsid w:val="00B914CA"/>
    <w:rsid w:val="00B96789"/>
    <w:rsid w:val="00B96A3B"/>
    <w:rsid w:val="00BA6129"/>
    <w:rsid w:val="00BA7425"/>
    <w:rsid w:val="00BB0F34"/>
    <w:rsid w:val="00BB175E"/>
    <w:rsid w:val="00BB1ED2"/>
    <w:rsid w:val="00BB34B8"/>
    <w:rsid w:val="00BB628A"/>
    <w:rsid w:val="00BC097F"/>
    <w:rsid w:val="00BD0D6E"/>
    <w:rsid w:val="00BD0D85"/>
    <w:rsid w:val="00BD11C9"/>
    <w:rsid w:val="00BD1DE5"/>
    <w:rsid w:val="00BD4F4E"/>
    <w:rsid w:val="00BD520E"/>
    <w:rsid w:val="00BD56D1"/>
    <w:rsid w:val="00BD7232"/>
    <w:rsid w:val="00BE0ECF"/>
    <w:rsid w:val="00BE1670"/>
    <w:rsid w:val="00BE2405"/>
    <w:rsid w:val="00BE30C9"/>
    <w:rsid w:val="00BE7BC7"/>
    <w:rsid w:val="00BE7EAD"/>
    <w:rsid w:val="00BF1D56"/>
    <w:rsid w:val="00BF3AEC"/>
    <w:rsid w:val="00BF48D6"/>
    <w:rsid w:val="00C04C7B"/>
    <w:rsid w:val="00C07FF6"/>
    <w:rsid w:val="00C1094E"/>
    <w:rsid w:val="00C1424C"/>
    <w:rsid w:val="00C1433C"/>
    <w:rsid w:val="00C14C7E"/>
    <w:rsid w:val="00C16868"/>
    <w:rsid w:val="00C168BB"/>
    <w:rsid w:val="00C24E6F"/>
    <w:rsid w:val="00C259D0"/>
    <w:rsid w:val="00C27D5C"/>
    <w:rsid w:val="00C30704"/>
    <w:rsid w:val="00C32A5E"/>
    <w:rsid w:val="00C3606D"/>
    <w:rsid w:val="00C422F7"/>
    <w:rsid w:val="00C42BB7"/>
    <w:rsid w:val="00C44604"/>
    <w:rsid w:val="00C44B20"/>
    <w:rsid w:val="00C469EA"/>
    <w:rsid w:val="00C50627"/>
    <w:rsid w:val="00C5210B"/>
    <w:rsid w:val="00C55589"/>
    <w:rsid w:val="00C5711B"/>
    <w:rsid w:val="00C57138"/>
    <w:rsid w:val="00C617A6"/>
    <w:rsid w:val="00C61CBC"/>
    <w:rsid w:val="00C63B48"/>
    <w:rsid w:val="00C65823"/>
    <w:rsid w:val="00C659CB"/>
    <w:rsid w:val="00C67BF8"/>
    <w:rsid w:val="00C67FB5"/>
    <w:rsid w:val="00C777A7"/>
    <w:rsid w:val="00C82620"/>
    <w:rsid w:val="00C842C4"/>
    <w:rsid w:val="00C860A5"/>
    <w:rsid w:val="00C96868"/>
    <w:rsid w:val="00CA3301"/>
    <w:rsid w:val="00CA38D9"/>
    <w:rsid w:val="00CA43C7"/>
    <w:rsid w:val="00CA6C9F"/>
    <w:rsid w:val="00CB3C99"/>
    <w:rsid w:val="00CB3E85"/>
    <w:rsid w:val="00CC21C7"/>
    <w:rsid w:val="00CC3571"/>
    <w:rsid w:val="00CC41C6"/>
    <w:rsid w:val="00CC4F4D"/>
    <w:rsid w:val="00CD2363"/>
    <w:rsid w:val="00CE0BBF"/>
    <w:rsid w:val="00CE29B2"/>
    <w:rsid w:val="00CF0051"/>
    <w:rsid w:val="00D032B1"/>
    <w:rsid w:val="00D049D1"/>
    <w:rsid w:val="00D054EB"/>
    <w:rsid w:val="00D117C6"/>
    <w:rsid w:val="00D20E15"/>
    <w:rsid w:val="00D22B20"/>
    <w:rsid w:val="00D3023F"/>
    <w:rsid w:val="00D30CA2"/>
    <w:rsid w:val="00D31E52"/>
    <w:rsid w:val="00D32769"/>
    <w:rsid w:val="00D351F3"/>
    <w:rsid w:val="00D40D45"/>
    <w:rsid w:val="00D41001"/>
    <w:rsid w:val="00D43B42"/>
    <w:rsid w:val="00D43DDD"/>
    <w:rsid w:val="00D46DD7"/>
    <w:rsid w:val="00D47904"/>
    <w:rsid w:val="00D53BE6"/>
    <w:rsid w:val="00D54995"/>
    <w:rsid w:val="00D54DD3"/>
    <w:rsid w:val="00D5648B"/>
    <w:rsid w:val="00D60D56"/>
    <w:rsid w:val="00D6422D"/>
    <w:rsid w:val="00D64A17"/>
    <w:rsid w:val="00D64E6D"/>
    <w:rsid w:val="00D705DA"/>
    <w:rsid w:val="00D730AE"/>
    <w:rsid w:val="00D7376B"/>
    <w:rsid w:val="00D74BA9"/>
    <w:rsid w:val="00D74C36"/>
    <w:rsid w:val="00D85C14"/>
    <w:rsid w:val="00D8707D"/>
    <w:rsid w:val="00D941EE"/>
    <w:rsid w:val="00D94801"/>
    <w:rsid w:val="00D95C46"/>
    <w:rsid w:val="00D95FAB"/>
    <w:rsid w:val="00D97C39"/>
    <w:rsid w:val="00DA3DA6"/>
    <w:rsid w:val="00DA57D2"/>
    <w:rsid w:val="00DA6212"/>
    <w:rsid w:val="00DA6B3B"/>
    <w:rsid w:val="00DB2E48"/>
    <w:rsid w:val="00DB46D0"/>
    <w:rsid w:val="00DC226C"/>
    <w:rsid w:val="00DC6B72"/>
    <w:rsid w:val="00DC7A08"/>
    <w:rsid w:val="00DD25CE"/>
    <w:rsid w:val="00DD286A"/>
    <w:rsid w:val="00DD3D17"/>
    <w:rsid w:val="00DD7155"/>
    <w:rsid w:val="00DE0DD4"/>
    <w:rsid w:val="00DE4A70"/>
    <w:rsid w:val="00DE7DD2"/>
    <w:rsid w:val="00DF0910"/>
    <w:rsid w:val="00DF49A9"/>
    <w:rsid w:val="00E0125C"/>
    <w:rsid w:val="00E013CF"/>
    <w:rsid w:val="00E044F3"/>
    <w:rsid w:val="00E10979"/>
    <w:rsid w:val="00E2313B"/>
    <w:rsid w:val="00E3160B"/>
    <w:rsid w:val="00E31836"/>
    <w:rsid w:val="00E32C1E"/>
    <w:rsid w:val="00E33818"/>
    <w:rsid w:val="00E36C51"/>
    <w:rsid w:val="00E370CD"/>
    <w:rsid w:val="00E47A65"/>
    <w:rsid w:val="00E53ADC"/>
    <w:rsid w:val="00E558D2"/>
    <w:rsid w:val="00E5754F"/>
    <w:rsid w:val="00E60807"/>
    <w:rsid w:val="00E60A1B"/>
    <w:rsid w:val="00E65587"/>
    <w:rsid w:val="00E66145"/>
    <w:rsid w:val="00E67AC3"/>
    <w:rsid w:val="00E67C7A"/>
    <w:rsid w:val="00E7302E"/>
    <w:rsid w:val="00E80014"/>
    <w:rsid w:val="00E8415D"/>
    <w:rsid w:val="00E966D2"/>
    <w:rsid w:val="00E97516"/>
    <w:rsid w:val="00EA36B4"/>
    <w:rsid w:val="00EA5012"/>
    <w:rsid w:val="00EB3041"/>
    <w:rsid w:val="00EB5385"/>
    <w:rsid w:val="00EC30A4"/>
    <w:rsid w:val="00EC58DB"/>
    <w:rsid w:val="00ED0505"/>
    <w:rsid w:val="00ED33E4"/>
    <w:rsid w:val="00ED4857"/>
    <w:rsid w:val="00ED5970"/>
    <w:rsid w:val="00EE14EE"/>
    <w:rsid w:val="00EE75B7"/>
    <w:rsid w:val="00EF574E"/>
    <w:rsid w:val="00F02114"/>
    <w:rsid w:val="00F022D5"/>
    <w:rsid w:val="00F1106B"/>
    <w:rsid w:val="00F111A0"/>
    <w:rsid w:val="00F156FE"/>
    <w:rsid w:val="00F16152"/>
    <w:rsid w:val="00F1755C"/>
    <w:rsid w:val="00F20116"/>
    <w:rsid w:val="00F260C1"/>
    <w:rsid w:val="00F3244C"/>
    <w:rsid w:val="00F371C7"/>
    <w:rsid w:val="00F44885"/>
    <w:rsid w:val="00F5663D"/>
    <w:rsid w:val="00F56A10"/>
    <w:rsid w:val="00F64461"/>
    <w:rsid w:val="00F77992"/>
    <w:rsid w:val="00F80572"/>
    <w:rsid w:val="00F82C6A"/>
    <w:rsid w:val="00F8349A"/>
    <w:rsid w:val="00F86CF2"/>
    <w:rsid w:val="00F87095"/>
    <w:rsid w:val="00F97C65"/>
    <w:rsid w:val="00FB0732"/>
    <w:rsid w:val="00FC04D5"/>
    <w:rsid w:val="00FC3319"/>
    <w:rsid w:val="00FC4D28"/>
    <w:rsid w:val="00FD3EB4"/>
    <w:rsid w:val="00FD5EC3"/>
    <w:rsid w:val="00FE053B"/>
    <w:rsid w:val="00FF0F3F"/>
    <w:rsid w:val="00FF1701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45BE53-275F-485C-BD8B-2A4A2699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09"/>
  </w:style>
  <w:style w:type="paragraph" w:styleId="Footer">
    <w:name w:val="footer"/>
    <w:basedOn w:val="Normal"/>
    <w:link w:val="FooterChar"/>
    <w:uiPriority w:val="99"/>
    <w:unhideWhenUsed/>
    <w:rsid w:val="0005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09"/>
  </w:style>
  <w:style w:type="character" w:customStyle="1" w:styleId="A16">
    <w:name w:val="A16"/>
    <w:uiPriority w:val="99"/>
    <w:rsid w:val="003C1AEA"/>
    <w:rPr>
      <w:rFonts w:ascii="Kepler Std" w:hAnsi="Kepler Std" w:cs="Kepler Std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A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5B"/>
    <w:pPr>
      <w:ind w:left="720"/>
      <w:contextualSpacing/>
    </w:pPr>
  </w:style>
  <w:style w:type="paragraph" w:customStyle="1" w:styleId="Default">
    <w:name w:val="Default"/>
    <w:rsid w:val="00C50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25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C3"/>
    <w:rPr>
      <w:b/>
      <w:bCs/>
    </w:rPr>
  </w:style>
  <w:style w:type="character" w:customStyle="1" w:styleId="Date1">
    <w:name w:val="Date1"/>
    <w:basedOn w:val="DefaultParagraphFont"/>
    <w:rsid w:val="00BF1D56"/>
  </w:style>
  <w:style w:type="paragraph" w:styleId="NormalWeb">
    <w:name w:val="Normal (Web)"/>
    <w:basedOn w:val="Normal"/>
    <w:uiPriority w:val="99"/>
    <w:unhideWhenUsed/>
    <w:rsid w:val="00BF1D56"/>
    <w:pPr>
      <w:spacing w:before="150" w:after="225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6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0461"/>
    <w:rPr>
      <w:sz w:val="22"/>
      <w:szCs w:val="22"/>
    </w:rPr>
  </w:style>
  <w:style w:type="paragraph" w:styleId="NoSpacing">
    <w:name w:val="No Spacing"/>
    <w:uiPriority w:val="1"/>
    <w:qFormat/>
    <w:rsid w:val="003A4B3A"/>
    <w:rPr>
      <w:sz w:val="22"/>
      <w:szCs w:val="22"/>
    </w:rPr>
  </w:style>
  <w:style w:type="character" w:customStyle="1" w:styleId="A2">
    <w:name w:val="A2"/>
    <w:uiPriority w:val="99"/>
    <w:rsid w:val="003A4B3A"/>
    <w:rPr>
      <w:rFonts w:cs="Adobe Garamond Pro"/>
      <w:color w:val="000000"/>
      <w:sz w:val="16"/>
      <w:szCs w:val="16"/>
    </w:rPr>
  </w:style>
  <w:style w:type="table" w:styleId="LightList-Accent4">
    <w:name w:val="Light List Accent 4"/>
    <w:basedOn w:val="TableNormal"/>
    <w:uiPriority w:val="61"/>
    <w:rsid w:val="00E012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2858EB"/>
    <w:rPr>
      <w:vertAlign w:val="superscript"/>
    </w:rPr>
  </w:style>
  <w:style w:type="paragraph" w:customStyle="1" w:styleId="Pa14">
    <w:name w:val="Pa14"/>
    <w:basedOn w:val="Default"/>
    <w:next w:val="Default"/>
    <w:uiPriority w:val="99"/>
    <w:rsid w:val="00E67C7A"/>
    <w:pPr>
      <w:spacing w:line="321" w:lineRule="atLeast"/>
    </w:pPr>
    <w:rPr>
      <w:rFonts w:ascii="Lato" w:hAnsi="Lato"/>
      <w:color w:val="auto"/>
    </w:rPr>
  </w:style>
  <w:style w:type="character" w:customStyle="1" w:styleId="A15">
    <w:name w:val="A15"/>
    <w:uiPriority w:val="99"/>
    <w:rsid w:val="00E67C7A"/>
    <w:rPr>
      <w:rFonts w:cs="Lato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emic.oup.com/jnci/article/109/8/djw322/3053481/Colorectal-Cancer-Incidence-Patterns-in-the-United" TargetMode="External"/><Relationship Id="rId18" Type="http://schemas.openxmlformats.org/officeDocument/2006/relationships/hyperlink" Target="http://www.indianacancer.org" TargetMode="External"/><Relationship Id="rId26" Type="http://schemas.openxmlformats.org/officeDocument/2006/relationships/hyperlink" Target="http://www.QuitNowIndiana.com" TargetMode="External"/><Relationship Id="rId39" Type="http://schemas.openxmlformats.org/officeDocument/2006/relationships/hyperlink" Target="https://academic.oup.com/jnci/article/109/8/djw322/305348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dc.gov/cancer/colorectal/sfl/" TargetMode="External"/><Relationship Id="rId34" Type="http://schemas.openxmlformats.org/officeDocument/2006/relationships/hyperlink" Target="https://www.cancer.org/content/dam/cancer-org/research/cancer-facts-and-statistics/annual-cancer-facts-and-figures/2019/cancer-facts-and-figures-2019.pdf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cdc.gov/cancer/colorectal/sfl/" TargetMode="External"/><Relationship Id="rId25" Type="http://schemas.openxmlformats.org/officeDocument/2006/relationships/hyperlink" Target="http://www.indianacancer.org" TargetMode="External"/><Relationship Id="rId33" Type="http://schemas.openxmlformats.org/officeDocument/2006/relationships/hyperlink" Target="https://www.cancer.org/cancer/colon-rectal-cancer/about/key-statistics.html%20" TargetMode="External"/><Relationship Id="rId38" Type="http://schemas.openxmlformats.org/officeDocument/2006/relationships/hyperlink" Target="https://www.in.gov/isdh/25194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ccrt.org/80-2018-pledge/" TargetMode="External"/><Relationship Id="rId20" Type="http://schemas.openxmlformats.org/officeDocument/2006/relationships/hyperlink" Target="http://nccrt.org/80-2018-pledge/" TargetMode="External"/><Relationship Id="rId29" Type="http://schemas.openxmlformats.org/officeDocument/2006/relationships/hyperlink" Target="http://indianacancer.org/wp-content/uploads/2018/06/2018-2020-Cancer-Control-Plan-MAY-29-FINAL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indianacancer.org/wp-content/uploads/2018/06/2018-2020-Cancer-Control-Plan-MAY-29-FINAL.pdf" TargetMode="External"/><Relationship Id="rId32" Type="http://schemas.openxmlformats.org/officeDocument/2006/relationships/hyperlink" Target="http://www.inhealthyweight.org" TargetMode="External"/><Relationship Id="rId37" Type="http://schemas.openxmlformats.org/officeDocument/2006/relationships/hyperlink" Target="https://www.cancer.org/cancer/colon-rectal-cancer/detection-diagnosis-staging/survival-rates.htmlhttps:/www.cancer.org/cancer/colon-rectal-cancer/detection-diagnosis-staging/survival-rates.html%20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nccrt.org/80-in-every-community/" TargetMode="External"/><Relationship Id="rId23" Type="http://schemas.openxmlformats.org/officeDocument/2006/relationships/hyperlink" Target="http://indianacancer.org/colorectal-cancer-toolkit/" TargetMode="External"/><Relationship Id="rId28" Type="http://schemas.openxmlformats.org/officeDocument/2006/relationships/hyperlink" Target="http://indianacancer.org/colorectal-cancer-toolkit/" TargetMode="External"/><Relationship Id="rId36" Type="http://schemas.openxmlformats.org/officeDocument/2006/relationships/hyperlink" Target="https://www.cancer.org/content/dam/cancer-org/research/cancer-facts-and-statistics/colorectal-cancer-facts-and-figures/colorectal-cancer-facts-and-figures-2017-2019.pdf%2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nccrt.org/80-in-every-community/" TargetMode="External"/><Relationship Id="rId31" Type="http://schemas.openxmlformats.org/officeDocument/2006/relationships/hyperlink" Target="http://www.QuitNowIndian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.oup.com/jnci/article/109/8/djw322/3053481/Colorectal-Cancer-Incidence-Patterns-in-the-United" TargetMode="External"/><Relationship Id="rId22" Type="http://schemas.openxmlformats.org/officeDocument/2006/relationships/hyperlink" Target="http://www.indianacancer.org" TargetMode="External"/><Relationship Id="rId27" Type="http://schemas.openxmlformats.org/officeDocument/2006/relationships/hyperlink" Target="http://www.inhealthyweight.org" TargetMode="External"/><Relationship Id="rId30" Type="http://schemas.openxmlformats.org/officeDocument/2006/relationships/hyperlink" Target="http://www.indianacancer.org" TargetMode="External"/><Relationship Id="rId35" Type="http://schemas.openxmlformats.org/officeDocument/2006/relationships/hyperlink" Target="http://www.in.gov/isdh/24360.htm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onicdisease.isdh.in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C20CD6AC-4219-4DD3-8412-AED94C9F6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99C63-0204-4C9B-9DC9-CB8835F7C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17EC2-A387-4D88-922F-BE67BDEB50BC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61554D00-BD1B-43AC-849F-714A9588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3100</CharactersWithSpaces>
  <SharedDoc>false</SharedDoc>
  <HLinks>
    <vt:vector size="6" baseType="variant"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http://www.chronicdisease.isdh.in.gov/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mritchey</dc:creator>
  <cp:lastModifiedBy>Agnew, Megan</cp:lastModifiedBy>
  <cp:revision>3</cp:revision>
  <cp:lastPrinted>2017-03-13T15:58:00Z</cp:lastPrinted>
  <dcterms:created xsi:type="dcterms:W3CDTF">2019-02-28T17:39:00Z</dcterms:created>
  <dcterms:modified xsi:type="dcterms:W3CDTF">2019-02-28T17:39:00Z</dcterms:modified>
</cp:coreProperties>
</file>