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3596B" w14:textId="3C050DDA" w:rsidR="008F3E17" w:rsidRPr="005003E2" w:rsidRDefault="006C6938" w:rsidP="005003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Putnam</w:t>
      </w:r>
      <w:r w:rsidR="005003E2" w:rsidRPr="005003E2">
        <w:rPr>
          <w:rFonts w:ascii="Times New Roman" w:hAnsi="Times New Roman" w:cs="Times New Roman"/>
          <w:b/>
          <w:bCs/>
          <w:sz w:val="24"/>
          <w:szCs w:val="24"/>
        </w:rPr>
        <w:t xml:space="preserve"> County Health Department</w:t>
      </w:r>
    </w:p>
    <w:p w14:paraId="5D002C9A" w14:textId="6230BF20" w:rsidR="005003E2" w:rsidRPr="005003E2" w:rsidRDefault="005003E2" w:rsidP="005003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3E2">
        <w:rPr>
          <w:rFonts w:ascii="Times New Roman" w:hAnsi="Times New Roman" w:cs="Times New Roman"/>
          <w:b/>
          <w:bCs/>
          <w:sz w:val="24"/>
          <w:szCs w:val="24"/>
        </w:rPr>
        <w:t xml:space="preserve">Financial Impact Statement for </w:t>
      </w:r>
      <w:r w:rsidR="006C6938">
        <w:rPr>
          <w:rFonts w:ascii="Times New Roman" w:hAnsi="Times New Roman" w:cs="Times New Roman"/>
          <w:b/>
          <w:bCs/>
          <w:sz w:val="24"/>
          <w:szCs w:val="24"/>
        </w:rPr>
        <w:t>Putnam</w:t>
      </w:r>
      <w:r w:rsidRPr="005003E2">
        <w:rPr>
          <w:rFonts w:ascii="Times New Roman" w:hAnsi="Times New Roman" w:cs="Times New Roman"/>
          <w:b/>
          <w:bCs/>
          <w:sz w:val="24"/>
          <w:szCs w:val="24"/>
        </w:rPr>
        <w:t xml:space="preserve"> County OSS Ordinance</w:t>
      </w:r>
    </w:p>
    <w:p w14:paraId="049968D5" w14:textId="745DC738" w:rsidR="005003E2" w:rsidRDefault="005003E2" w:rsidP="005003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3E2">
        <w:rPr>
          <w:rFonts w:ascii="Times New Roman" w:hAnsi="Times New Roman" w:cs="Times New Roman"/>
          <w:b/>
          <w:bCs/>
          <w:sz w:val="24"/>
          <w:szCs w:val="24"/>
        </w:rPr>
        <w:t xml:space="preserve">Date: </w:t>
      </w:r>
      <w:r w:rsidR="006C6938">
        <w:rPr>
          <w:rFonts w:ascii="Times New Roman" w:hAnsi="Times New Roman" w:cs="Times New Roman"/>
          <w:b/>
          <w:bCs/>
          <w:sz w:val="24"/>
          <w:szCs w:val="24"/>
        </w:rPr>
        <w:t>November 21, 2024</w:t>
      </w:r>
    </w:p>
    <w:p w14:paraId="244E1136" w14:textId="77777777" w:rsidR="0038410A" w:rsidRPr="005003E2" w:rsidRDefault="0038410A" w:rsidP="005003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260"/>
        <w:gridCol w:w="2880"/>
        <w:gridCol w:w="2160"/>
        <w:gridCol w:w="3415"/>
      </w:tblGrid>
      <w:tr w:rsidR="005003E2" w14:paraId="3343EFDC" w14:textId="77777777" w:rsidTr="00CE0E72">
        <w:tc>
          <w:tcPr>
            <w:tcW w:w="3235" w:type="dxa"/>
          </w:tcPr>
          <w:p w14:paraId="43B1E371" w14:textId="77777777" w:rsid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03E2">
              <w:rPr>
                <w:rFonts w:ascii="Times New Roman" w:hAnsi="Times New Roman" w:cs="Times New Roman"/>
                <w:sz w:val="24"/>
                <w:szCs w:val="24"/>
              </w:rPr>
              <w:t>Ordin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ance Requirement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  <w:p w14:paraId="5AF0021A" w14:textId="50D510C8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260" w:type="dxa"/>
          </w:tcPr>
          <w:p w14:paraId="448D84F9" w14:textId="22502809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Ordinance Section</w:t>
            </w:r>
          </w:p>
        </w:tc>
        <w:tc>
          <w:tcPr>
            <w:tcW w:w="2880" w:type="dxa"/>
          </w:tcPr>
          <w:p w14:paraId="04332305" w14:textId="2E6A22E0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 of Systems Affected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38D33322" w14:textId="7E341D4E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Increased Cost/ System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415" w:type="dxa"/>
          </w:tcPr>
          <w:p w14:paraId="195D81A9" w14:textId="016596F4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5003E2" w14:paraId="5A6C91BC" w14:textId="77777777" w:rsidTr="00CE0E72">
        <w:tc>
          <w:tcPr>
            <w:tcW w:w="3235" w:type="dxa"/>
          </w:tcPr>
          <w:p w14:paraId="3ADB8984" w14:textId="71009AD1" w:rsidR="005003E2" w:rsidRDefault="005003E2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Installer Registration</w:t>
            </w:r>
          </w:p>
          <w:p w14:paraId="50559EFE" w14:textId="77777777" w:rsidR="005003E2" w:rsidRPr="005003E2" w:rsidRDefault="005003E2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FC14877" w14:textId="1BDC58C5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2880" w:type="dxa"/>
          </w:tcPr>
          <w:p w14:paraId="35060766" w14:textId="5D04508F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2160" w:type="dxa"/>
          </w:tcPr>
          <w:p w14:paraId="4356ABCC" w14:textId="31D7678A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$25.00</w:t>
            </w:r>
          </w:p>
        </w:tc>
        <w:tc>
          <w:tcPr>
            <w:tcW w:w="3415" w:type="dxa"/>
          </w:tcPr>
          <w:p w14:paraId="6F097F7B" w14:textId="6AD9731E" w:rsidR="005003E2" w:rsidRPr="005003E2" w:rsidRDefault="005003E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Yearly fee for installer registration</w:t>
            </w:r>
          </w:p>
        </w:tc>
      </w:tr>
      <w:tr w:rsidR="005003E2" w14:paraId="38217A03" w14:textId="77777777" w:rsidTr="00CE0E72">
        <w:tc>
          <w:tcPr>
            <w:tcW w:w="3235" w:type="dxa"/>
          </w:tcPr>
          <w:p w14:paraId="4DDCDD86" w14:textId="0E2ABD37" w:rsidR="005003E2" w:rsidRDefault="00B10E10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Holding Tank Installation</w:t>
            </w:r>
          </w:p>
          <w:p w14:paraId="121FC379" w14:textId="3CFEF308" w:rsidR="005003E2" w:rsidRPr="005003E2" w:rsidRDefault="005003E2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79ABB31" w14:textId="7328056D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E2</w:t>
            </w:r>
          </w:p>
        </w:tc>
        <w:tc>
          <w:tcPr>
            <w:tcW w:w="2880" w:type="dxa"/>
          </w:tcPr>
          <w:p w14:paraId="360C3685" w14:textId="6A938066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Holding tanks</w:t>
            </w:r>
          </w:p>
        </w:tc>
        <w:tc>
          <w:tcPr>
            <w:tcW w:w="2160" w:type="dxa"/>
          </w:tcPr>
          <w:p w14:paraId="0D945F7D" w14:textId="736D1843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C6938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415" w:type="dxa"/>
          </w:tcPr>
          <w:p w14:paraId="102009B7" w14:textId="5E49C001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addition to the onsite rule. Valid for 2 years</w:t>
            </w:r>
          </w:p>
        </w:tc>
      </w:tr>
      <w:tr w:rsidR="005003E2" w14:paraId="18C57FFB" w14:textId="77777777" w:rsidTr="00CE0E72">
        <w:tc>
          <w:tcPr>
            <w:tcW w:w="3235" w:type="dxa"/>
          </w:tcPr>
          <w:p w14:paraId="77529855" w14:textId="7FB601F9" w:rsidR="005003E2" w:rsidRPr="005003E2" w:rsidRDefault="00B10E10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Holding Tank Operating Permit</w:t>
            </w:r>
          </w:p>
        </w:tc>
        <w:tc>
          <w:tcPr>
            <w:tcW w:w="1260" w:type="dxa"/>
          </w:tcPr>
          <w:p w14:paraId="36AAED84" w14:textId="1776C710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E10</w:t>
            </w:r>
          </w:p>
        </w:tc>
        <w:tc>
          <w:tcPr>
            <w:tcW w:w="2880" w:type="dxa"/>
          </w:tcPr>
          <w:p w14:paraId="5666A583" w14:textId="59C82606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Holding tanks</w:t>
            </w:r>
          </w:p>
        </w:tc>
        <w:tc>
          <w:tcPr>
            <w:tcW w:w="2160" w:type="dxa"/>
          </w:tcPr>
          <w:p w14:paraId="3AE87426" w14:textId="42784CBC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C6938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415" w:type="dxa"/>
          </w:tcPr>
          <w:p w14:paraId="02BC9C51" w14:textId="459E87B3" w:rsidR="005003E2" w:rsidRPr="005003E2" w:rsidRDefault="00B10E10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addition to the onsite rule. Valid for 2 years.</w:t>
            </w:r>
          </w:p>
        </w:tc>
      </w:tr>
      <w:tr w:rsidR="005003E2" w14:paraId="4BC73B28" w14:textId="77777777" w:rsidTr="00CE0E72">
        <w:tc>
          <w:tcPr>
            <w:tcW w:w="3235" w:type="dxa"/>
          </w:tcPr>
          <w:p w14:paraId="28309C1D" w14:textId="140FF2A9" w:rsidR="005003E2" w:rsidRDefault="00CE0E72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soil borings/pits are required per soil absorption field</w:t>
            </w:r>
          </w:p>
          <w:p w14:paraId="6BCB8EA2" w14:textId="77777777" w:rsidR="005003E2" w:rsidRPr="005003E2" w:rsidRDefault="005003E2" w:rsidP="00500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B2BD482" w14:textId="13FCF450" w:rsidR="005003E2" w:rsidRPr="005003E2" w:rsidRDefault="00CE0E7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F.2.b</w:t>
            </w:r>
          </w:p>
        </w:tc>
        <w:tc>
          <w:tcPr>
            <w:tcW w:w="2880" w:type="dxa"/>
          </w:tcPr>
          <w:p w14:paraId="5B848293" w14:textId="6E2CD035" w:rsidR="005003E2" w:rsidRPr="005003E2" w:rsidRDefault="00CE0E7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new SAF to be installed </w:t>
            </w:r>
          </w:p>
        </w:tc>
        <w:tc>
          <w:tcPr>
            <w:tcW w:w="2160" w:type="dxa"/>
          </w:tcPr>
          <w:p w14:paraId="05922B48" w14:textId="3F0D8C1C" w:rsidR="005003E2" w:rsidRPr="005003E2" w:rsidRDefault="00CE0E7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$0.00</w:t>
            </w:r>
          </w:p>
        </w:tc>
        <w:tc>
          <w:tcPr>
            <w:tcW w:w="3415" w:type="dxa"/>
          </w:tcPr>
          <w:p w14:paraId="53930F85" w14:textId="0160C70E" w:rsidR="005003E2" w:rsidRPr="005003E2" w:rsidRDefault="00CE0E72" w:rsidP="00500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Soil scientists already perform 3 soil borings in the area</w:t>
            </w:r>
          </w:p>
        </w:tc>
      </w:tr>
    </w:tbl>
    <w:p w14:paraId="10FBF6B2" w14:textId="77777777" w:rsidR="005003E2" w:rsidRDefault="005003E2" w:rsidP="00CE0E72">
      <w:pPr>
        <w:rPr>
          <w:rFonts w:ascii="Times New Roman" w:hAnsi="Times New Roman" w:cs="Times New Roman"/>
          <w:sz w:val="28"/>
          <w:szCs w:val="28"/>
        </w:rPr>
      </w:pPr>
    </w:p>
    <w:p w14:paraId="241BF0B1" w14:textId="17C08B53" w:rsidR="00CE0E72" w:rsidRDefault="000F36BA" w:rsidP="00CE0E72">
      <w:pPr>
        <w:rPr>
          <w:rFonts w:ascii="Times New Roman" w:hAnsi="Times New Roman" w:cs="Times New Roman"/>
          <w:sz w:val="28"/>
          <w:szCs w:val="28"/>
        </w:rPr>
      </w:pPr>
      <w:r w:rsidRPr="000F36B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ADAAF2" wp14:editId="775AE6F1">
                <wp:simplePos x="0" y="0"/>
                <wp:positionH relativeFrom="column">
                  <wp:posOffset>4893945</wp:posOffset>
                </wp:positionH>
                <wp:positionV relativeFrom="paragraph">
                  <wp:posOffset>6985</wp:posOffset>
                </wp:positionV>
                <wp:extent cx="2360930" cy="1289050"/>
                <wp:effectExtent l="0" t="0" r="2286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158BE" w14:textId="4ADB449A" w:rsidR="000F36BA" w:rsidRDefault="000F36BA"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>Briefly describe ordinance requirement.</w:t>
                            </w:r>
                          </w:p>
                          <w:p w14:paraId="32299204" w14:textId="3AD934EC" w:rsidR="000F36BA" w:rsidRDefault="000F36BA"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Describe what type(s) of systems that would be affected by this requirement. If it would apply to all systems, indicate ALL OSS.</w:t>
                            </w:r>
                          </w:p>
                          <w:p w14:paraId="7BF033EA" w14:textId="28476D13" w:rsidR="000F36BA" w:rsidRPr="000F36BA" w:rsidRDefault="000F36BA"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Increased cost is per system.</w:t>
                            </w:r>
                          </w:p>
                          <w:p w14:paraId="3CA23DFD" w14:textId="77777777" w:rsidR="000F36BA" w:rsidRPr="000F36BA" w:rsidRDefault="000F36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DAA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5.35pt;margin-top:.55pt;width:185.9pt;height:101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">
                <v:textbox>
                  <w:txbxContent>
                    <w:p w14:paraId="042158BE" w14:textId="4ADB449A" w:rsidR="000F36BA" w:rsidRDefault="000F36BA">
                      <w:r>
                        <w:rPr>
                          <w:vertAlign w:val="superscript"/>
                        </w:rPr>
                        <w:t>1</w:t>
                      </w:r>
                      <w:r>
                        <w:t>Briefly describe ordinance requirement.</w:t>
                      </w:r>
                    </w:p>
                    <w:p w14:paraId="32299204" w14:textId="3AD934EC" w:rsidR="000F36BA" w:rsidRDefault="000F36BA">
                      <w:r>
                        <w:rPr>
                          <w:vertAlign w:val="superscript"/>
                        </w:rPr>
                        <w:t>2</w:t>
                      </w:r>
                      <w:r>
                        <w:t>Describe what type(s) of systems that would be affected by this requirement. If it would apply to all systems, indicate ALL OSS.</w:t>
                      </w:r>
                    </w:p>
                    <w:p w14:paraId="7BF033EA" w14:textId="28476D13" w:rsidR="000F36BA" w:rsidRPr="000F36BA" w:rsidRDefault="000F36BA">
                      <w:r>
                        <w:rPr>
                          <w:vertAlign w:val="superscript"/>
                        </w:rPr>
                        <w:t>3</w:t>
                      </w:r>
                      <w:r>
                        <w:t>Increased cost is per system.</w:t>
                      </w:r>
                    </w:p>
                    <w:p w14:paraId="3CA23DFD" w14:textId="77777777" w:rsidR="000F36BA" w:rsidRPr="000F36BA" w:rsidRDefault="000F36BA"/>
                  </w:txbxContent>
                </v:textbox>
                <w10:wrap type="square"/>
              </v:shape>
            </w:pict>
          </mc:Fallback>
        </mc:AlternateContent>
      </w:r>
      <w:r w:rsidR="00CE0E72">
        <w:rPr>
          <w:rFonts w:ascii="Times New Roman" w:hAnsi="Times New Roman" w:cs="Times New Roman"/>
          <w:sz w:val="28"/>
          <w:szCs w:val="28"/>
        </w:rPr>
        <w:t>Overall anticipated price increase for residential OSS: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EB81FFD" w14:textId="23027304" w:rsidR="00CE0E72" w:rsidRDefault="00CE0E72" w:rsidP="000F36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Minimum</w:t>
      </w:r>
      <w:r>
        <w:rPr>
          <w:rFonts w:ascii="Times New Roman" w:hAnsi="Times New Roman" w:cs="Times New Roman"/>
          <w:sz w:val="28"/>
          <w:szCs w:val="28"/>
        </w:rPr>
        <w:tab/>
      </w:r>
      <w:r w:rsidRPr="00CE0E72">
        <w:rPr>
          <w:rFonts w:ascii="Times New Roman" w:hAnsi="Times New Roman" w:cs="Times New Roman"/>
          <w:b/>
          <w:bCs/>
          <w:sz w:val="28"/>
          <w:szCs w:val="28"/>
          <w:u w:val="single"/>
        </w:rPr>
        <w:t>$0.00</w:t>
      </w:r>
      <w:r>
        <w:rPr>
          <w:rFonts w:ascii="Times New Roman" w:hAnsi="Times New Roman" w:cs="Times New Roman"/>
          <w:sz w:val="28"/>
          <w:szCs w:val="28"/>
        </w:rPr>
        <w:t>- For new OSS with SAF</w:t>
      </w:r>
    </w:p>
    <w:p w14:paraId="726561E7" w14:textId="4F910978" w:rsidR="00CE0E72" w:rsidRDefault="000F36BA" w:rsidP="000F36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F36BA">
        <w:rPr>
          <w:rFonts w:ascii="Times New Roman" w:hAnsi="Times New Roman" w:cs="Times New Roman"/>
          <w:b/>
          <w:bCs/>
          <w:sz w:val="28"/>
          <w:szCs w:val="28"/>
          <w:u w:val="single"/>
        </w:rPr>
        <w:t>$</w:t>
      </w:r>
      <w:r w:rsidR="006C6938">
        <w:rPr>
          <w:rFonts w:ascii="Times New Roman" w:hAnsi="Times New Roman" w:cs="Times New Roman"/>
          <w:b/>
          <w:bCs/>
          <w:sz w:val="28"/>
          <w:szCs w:val="28"/>
          <w:u w:val="single"/>
        </w:rPr>
        <w:t>250</w:t>
      </w:r>
      <w:r w:rsidRPr="000F36BA">
        <w:rPr>
          <w:rFonts w:ascii="Times New Roman" w:hAnsi="Times New Roman" w:cs="Times New Roman"/>
          <w:b/>
          <w:bCs/>
          <w:sz w:val="28"/>
          <w:szCs w:val="28"/>
          <w:u w:val="single"/>
        </w:rPr>
        <w:t>.00</w:t>
      </w:r>
      <w:r>
        <w:rPr>
          <w:rFonts w:ascii="Times New Roman" w:hAnsi="Times New Roman" w:cs="Times New Roman"/>
          <w:sz w:val="28"/>
          <w:szCs w:val="28"/>
        </w:rPr>
        <w:t>- For New Holding Tanks</w:t>
      </w:r>
    </w:p>
    <w:p w14:paraId="5C162949" w14:textId="77777777" w:rsidR="000F36BA" w:rsidRDefault="000F36BA" w:rsidP="00CE0E72">
      <w:pPr>
        <w:rPr>
          <w:rFonts w:ascii="Times New Roman" w:hAnsi="Times New Roman" w:cs="Times New Roman"/>
          <w:sz w:val="28"/>
          <w:szCs w:val="28"/>
        </w:rPr>
      </w:pPr>
    </w:p>
    <w:p w14:paraId="49A7A834" w14:textId="4DD57617" w:rsidR="000F36BA" w:rsidRPr="000F36BA" w:rsidRDefault="000F36BA" w:rsidP="00CE0E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Maximum </w:t>
      </w:r>
      <w:r>
        <w:rPr>
          <w:rFonts w:ascii="Times New Roman" w:hAnsi="Times New Roman" w:cs="Times New Roman"/>
          <w:sz w:val="28"/>
          <w:szCs w:val="28"/>
        </w:rPr>
        <w:tab/>
      </w:r>
      <w:r w:rsidRPr="000F36BA">
        <w:rPr>
          <w:rFonts w:ascii="Times New Roman" w:hAnsi="Times New Roman" w:cs="Times New Roman"/>
          <w:b/>
          <w:bCs/>
          <w:sz w:val="28"/>
          <w:szCs w:val="28"/>
          <w:u w:val="single"/>
        </w:rPr>
        <w:t>$</w:t>
      </w:r>
      <w:r w:rsidR="006C6938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0F36BA">
        <w:rPr>
          <w:rFonts w:ascii="Times New Roman" w:hAnsi="Times New Roman" w:cs="Times New Roman"/>
          <w:b/>
          <w:bCs/>
          <w:sz w:val="28"/>
          <w:szCs w:val="28"/>
          <w:u w:val="single"/>
        </w:rPr>
        <w:t>25.00</w:t>
      </w:r>
    </w:p>
    <w:p w14:paraId="0228D73D" w14:textId="77777777" w:rsidR="00CE0E72" w:rsidRPr="005003E2" w:rsidRDefault="00CE0E72" w:rsidP="00CE0E72">
      <w:pPr>
        <w:rPr>
          <w:rFonts w:ascii="Times New Roman" w:hAnsi="Times New Roman" w:cs="Times New Roman"/>
          <w:sz w:val="28"/>
          <w:szCs w:val="28"/>
        </w:rPr>
      </w:pPr>
    </w:p>
    <w:sectPr w:rsidR="00CE0E72" w:rsidRPr="005003E2" w:rsidSect="005003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E2"/>
    <w:rsid w:val="000F36BA"/>
    <w:rsid w:val="0038410A"/>
    <w:rsid w:val="005003E2"/>
    <w:rsid w:val="006C6938"/>
    <w:rsid w:val="008F3E17"/>
    <w:rsid w:val="00B10E10"/>
    <w:rsid w:val="00CE0E72"/>
    <w:rsid w:val="00F1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07814B"/>
  <w15:chartTrackingRefBased/>
  <w15:docId w15:val="{172BA024-4279-4B31-A92F-55097D2D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3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3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3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3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3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3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3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3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E2584-B88D-46A7-B401-828DFC27F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Environmental Health</dc:creator>
  <cp:keywords/>
  <dc:description/>
  <cp:lastModifiedBy>Allison McCarty</cp:lastModifiedBy>
  <cp:revision>2</cp:revision>
  <dcterms:created xsi:type="dcterms:W3CDTF">2024-11-21T14:47:00Z</dcterms:created>
  <dcterms:modified xsi:type="dcterms:W3CDTF">2024-11-21T14:47:00Z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9b76297b-6069-464f-be70-5e6f3c34e918</vt:lpwstr>
  </property>
</Properties>
</file>