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E762" w14:textId="6191A024" w:rsidR="00017C89" w:rsidRPr="00A00AA0" w:rsidRDefault="00D93B1D" w:rsidP="00A00AA0">
      <w:pPr>
        <w:pStyle w:val="Title"/>
        <w:rPr>
          <w:b/>
          <w:color w:val="70AD47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D82F56">
        <w:rPr>
          <w:b/>
          <w:color w:val="70AD47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You May Need an Integrity Plan…</w:t>
      </w:r>
    </w:p>
    <w:p w14:paraId="2A63B0A0" w14:textId="77777777" w:rsidR="003937CE" w:rsidRDefault="003937CE" w:rsidP="009C4779">
      <w:pPr>
        <w:spacing w:after="0" w:line="240" w:lineRule="auto"/>
        <w:rPr>
          <w:b/>
          <w:bCs/>
          <w:sz w:val="24"/>
          <w:szCs w:val="24"/>
        </w:rPr>
      </w:pPr>
    </w:p>
    <w:p w14:paraId="212756AD" w14:textId="26D3E778" w:rsidR="00AE3485" w:rsidRPr="00D82F56" w:rsidRDefault="00A00AA0" w:rsidP="009C4779">
      <w:pPr>
        <w:spacing w:after="0" w:line="240" w:lineRule="auto"/>
        <w:rPr>
          <w:sz w:val="24"/>
          <w:szCs w:val="24"/>
        </w:rPr>
      </w:pPr>
      <w:r w:rsidRPr="00D82F56">
        <w:rPr>
          <w:b/>
          <w:bCs/>
          <w:sz w:val="24"/>
          <w:szCs w:val="24"/>
        </w:rPr>
        <w:t>If</w:t>
      </w:r>
      <w:r w:rsidR="00AE3485" w:rsidRPr="00D82F56">
        <w:rPr>
          <w:b/>
          <w:bCs/>
          <w:sz w:val="24"/>
          <w:szCs w:val="24"/>
        </w:rPr>
        <w:t xml:space="preserve"> all</w:t>
      </w:r>
      <w:r w:rsidR="005835E9" w:rsidRPr="00D82F56">
        <w:rPr>
          <w:b/>
          <w:bCs/>
          <w:sz w:val="24"/>
          <w:szCs w:val="24"/>
        </w:rPr>
        <w:t xml:space="preserve"> </w:t>
      </w:r>
      <w:r w:rsidR="00164104" w:rsidRPr="00D82F56">
        <w:rPr>
          <w:b/>
          <w:bCs/>
          <w:sz w:val="24"/>
          <w:szCs w:val="24"/>
        </w:rPr>
        <w:t xml:space="preserve">sites </w:t>
      </w:r>
      <w:r w:rsidR="00AE3485" w:rsidRPr="00D82F56">
        <w:rPr>
          <w:b/>
          <w:bCs/>
          <w:sz w:val="24"/>
          <w:szCs w:val="24"/>
        </w:rPr>
        <w:t xml:space="preserve">are </w:t>
      </w:r>
      <w:r w:rsidR="00164104" w:rsidRPr="00D82F56">
        <w:rPr>
          <w:b/>
          <w:bCs/>
          <w:sz w:val="24"/>
          <w:szCs w:val="24"/>
        </w:rPr>
        <w:t>using</w:t>
      </w:r>
      <w:r w:rsidR="005835E9" w:rsidRPr="00D82F56">
        <w:rPr>
          <w:b/>
          <w:bCs/>
          <w:sz w:val="24"/>
          <w:szCs w:val="24"/>
        </w:rPr>
        <w:t xml:space="preserve"> normal </w:t>
      </w:r>
      <w:r w:rsidR="00400577" w:rsidRPr="00D82F56">
        <w:rPr>
          <w:b/>
          <w:bCs/>
          <w:sz w:val="24"/>
          <w:szCs w:val="24"/>
        </w:rPr>
        <w:t xml:space="preserve">(pre-pandemic) </w:t>
      </w:r>
      <w:r w:rsidR="005835E9" w:rsidRPr="00D82F56">
        <w:rPr>
          <w:b/>
          <w:bCs/>
          <w:sz w:val="24"/>
          <w:szCs w:val="24"/>
        </w:rPr>
        <w:t xml:space="preserve">SFSP/SSO operations </w:t>
      </w:r>
      <w:r w:rsidR="00400577" w:rsidRPr="00D82F56">
        <w:rPr>
          <w:b/>
          <w:bCs/>
          <w:sz w:val="24"/>
          <w:szCs w:val="24"/>
        </w:rPr>
        <w:t xml:space="preserve">with no </w:t>
      </w:r>
      <w:r w:rsidR="005835E9" w:rsidRPr="00D82F56">
        <w:rPr>
          <w:b/>
          <w:bCs/>
          <w:sz w:val="24"/>
          <w:szCs w:val="24"/>
        </w:rPr>
        <w:t xml:space="preserve">deviations from any </w:t>
      </w:r>
      <w:r w:rsidR="00400577" w:rsidRPr="00D82F56">
        <w:rPr>
          <w:b/>
          <w:bCs/>
          <w:sz w:val="24"/>
          <w:szCs w:val="24"/>
        </w:rPr>
        <w:t xml:space="preserve">regular </w:t>
      </w:r>
      <w:r w:rsidR="005835E9" w:rsidRPr="00D82F56">
        <w:rPr>
          <w:b/>
          <w:bCs/>
          <w:sz w:val="24"/>
          <w:szCs w:val="24"/>
        </w:rPr>
        <w:t>program re</w:t>
      </w:r>
      <w:r w:rsidR="00164104" w:rsidRPr="00D82F56">
        <w:rPr>
          <w:b/>
          <w:bCs/>
          <w:sz w:val="24"/>
          <w:szCs w:val="24"/>
        </w:rPr>
        <w:t>gulations</w:t>
      </w:r>
      <w:r w:rsidR="005835E9" w:rsidRPr="00D82F56">
        <w:rPr>
          <w:b/>
          <w:bCs/>
          <w:sz w:val="24"/>
          <w:szCs w:val="24"/>
        </w:rPr>
        <w:t xml:space="preserve">, </w:t>
      </w:r>
      <w:r w:rsidR="00AE3485" w:rsidRPr="00D82F56">
        <w:rPr>
          <w:b/>
          <w:bCs/>
          <w:sz w:val="24"/>
          <w:szCs w:val="24"/>
        </w:rPr>
        <w:t>meaning:</w:t>
      </w:r>
      <w:r w:rsidR="00400577" w:rsidRPr="00D82F56">
        <w:rPr>
          <w:sz w:val="24"/>
          <w:szCs w:val="24"/>
        </w:rPr>
        <w:t xml:space="preserve">  </w:t>
      </w:r>
    </w:p>
    <w:p w14:paraId="48848CBF" w14:textId="58B955A7" w:rsidR="00AE3485" w:rsidRDefault="00D82F56" w:rsidP="00FE0C7B">
      <w:pPr>
        <w:spacing w:after="0" w:line="240" w:lineRule="auto"/>
        <w:ind w:firstLine="720"/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A0AE2" wp14:editId="598681F9">
                <wp:simplePos x="0" y="0"/>
                <wp:positionH relativeFrom="column">
                  <wp:posOffset>4924425</wp:posOffset>
                </wp:positionH>
                <wp:positionV relativeFrom="paragraph">
                  <wp:posOffset>17144</wp:posOffset>
                </wp:positionV>
                <wp:extent cx="1571625" cy="657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3E376" w14:textId="77777777" w:rsidR="00C00A5C" w:rsidRDefault="00FE0C7B" w:rsidP="00FE0C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CB4A3D"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  <w:t xml:space="preserve">If all are YES, </w:t>
                            </w:r>
                            <w:r w:rsidR="00D82F56" w:rsidRPr="00CB4A3D"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  <w:t xml:space="preserve">Integrity Plan is </w:t>
                            </w:r>
                          </w:p>
                          <w:p w14:paraId="1FD5E063" w14:textId="2AB9782B" w:rsidR="00D82F56" w:rsidRPr="00CB4A3D" w:rsidRDefault="00D82F56" w:rsidP="00FE0C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CB4A3D"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  <w:t>not needed</w:t>
                            </w:r>
                          </w:p>
                          <w:p w14:paraId="18D86EA5" w14:textId="77777777" w:rsidR="00D82F56" w:rsidRDefault="00D82F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A0A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7.75pt;margin-top:1.35pt;width:123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" fillcolor="white [3201]" strokeweight=".5pt">
                <v:textbox>
                  <w:txbxContent>
                    <w:p w14:paraId="2843E376" w14:textId="77777777" w:rsidR="00C00A5C" w:rsidRDefault="00FE0C7B" w:rsidP="00FE0C7B">
                      <w:pPr>
                        <w:spacing w:after="0"/>
                        <w:jc w:val="center"/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</w:pPr>
                      <w:r w:rsidRPr="00CB4A3D"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  <w:t xml:space="preserve">If all are YES, </w:t>
                      </w:r>
                      <w:r w:rsidR="00D82F56" w:rsidRPr="00CB4A3D"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  <w:t xml:space="preserve">Integrity Plan is </w:t>
                      </w:r>
                    </w:p>
                    <w:p w14:paraId="1FD5E063" w14:textId="2AB9782B" w:rsidR="00D82F56" w:rsidRPr="00CB4A3D" w:rsidRDefault="00D82F56" w:rsidP="00FE0C7B">
                      <w:pPr>
                        <w:spacing w:after="0"/>
                        <w:jc w:val="center"/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</w:pPr>
                      <w:r w:rsidRPr="00CB4A3D"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  <w:t>not needed</w:t>
                      </w:r>
                    </w:p>
                    <w:p w14:paraId="18D86EA5" w14:textId="77777777" w:rsidR="00D82F56" w:rsidRDefault="00D82F56"/>
                  </w:txbxContent>
                </v:textbox>
              </v:shape>
            </w:pict>
          </mc:Fallback>
        </mc:AlternateContent>
      </w:r>
      <w:r w:rsidR="00E72867">
        <w:t>M</w:t>
      </w:r>
      <w:r w:rsidR="00400577">
        <w:t xml:space="preserve">eals </w:t>
      </w:r>
      <w:r w:rsidR="00164104">
        <w:t xml:space="preserve">are being served </w:t>
      </w:r>
      <w:r w:rsidR="00FC7F52">
        <w:t xml:space="preserve">according to the </w:t>
      </w:r>
      <w:r w:rsidR="00C006F2">
        <w:t>mealtimes</w:t>
      </w:r>
      <w:r w:rsidR="00FC7F52">
        <w:t xml:space="preserve"> approved in </w:t>
      </w:r>
      <w:proofErr w:type="spellStart"/>
      <w:r w:rsidR="00FC7F52">
        <w:t>CNPweb</w:t>
      </w:r>
      <w:proofErr w:type="spellEnd"/>
      <w:r w:rsidR="00FC7F52">
        <w:t xml:space="preserve"> </w:t>
      </w:r>
    </w:p>
    <w:p w14:paraId="5E03A0D7" w14:textId="36FB21E2" w:rsidR="00AE3485" w:rsidRDefault="00FE0C7B" w:rsidP="00FE0C7B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F9D30" wp14:editId="37A94E7B">
                <wp:simplePos x="0" y="0"/>
                <wp:positionH relativeFrom="column">
                  <wp:posOffset>3286125</wp:posOffset>
                </wp:positionH>
                <wp:positionV relativeFrom="paragraph">
                  <wp:posOffset>93980</wp:posOffset>
                </wp:positionV>
                <wp:extent cx="1495425" cy="190500"/>
                <wp:effectExtent l="0" t="19050" r="47625" b="3810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B6EC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258.75pt;margin-top:7.4pt;width:117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" adj="20224" fillcolor="#4472c4 [3204]" strokecolor="#1f3763 [1604]" strokeweight="1pt"/>
            </w:pict>
          </mc:Fallback>
        </mc:AlternateContent>
      </w:r>
      <w:r w:rsidR="00E72867">
        <w:t>P</w:t>
      </w:r>
      <w:r w:rsidR="00164104">
        <w:t>articipant meals are being</w:t>
      </w:r>
      <w:r w:rsidR="00400577">
        <w:t xml:space="preserve"> eaten on site</w:t>
      </w:r>
      <w:r w:rsidR="00164104">
        <w:t xml:space="preserve"> </w:t>
      </w:r>
    </w:p>
    <w:p w14:paraId="134C033F" w14:textId="57D5CE45" w:rsidR="00543670" w:rsidRDefault="00E72867" w:rsidP="00FE0C7B">
      <w:pPr>
        <w:pStyle w:val="ListParagraph"/>
        <w:spacing w:after="0" w:line="240" w:lineRule="auto"/>
      </w:pPr>
      <w:r>
        <w:t>N</w:t>
      </w:r>
      <w:r w:rsidR="00164104">
        <w:t>o</w:t>
      </w:r>
      <w:r w:rsidR="00FC7F52">
        <w:t xml:space="preserve"> grab and go</w:t>
      </w:r>
      <w:r w:rsidR="00515F4C">
        <w:t xml:space="preserve"> or </w:t>
      </w:r>
      <w:r w:rsidR="00FC7F52">
        <w:t>bulk meal</w:t>
      </w:r>
      <w:r w:rsidR="00164104">
        <w:t xml:space="preserve"> distribution</w:t>
      </w:r>
      <w:r>
        <w:tab/>
      </w:r>
      <w:r>
        <w:tab/>
      </w:r>
    </w:p>
    <w:p w14:paraId="410887F4" w14:textId="750F16A6" w:rsidR="00D82F56" w:rsidRPr="00A00AA0" w:rsidRDefault="00D82F56" w:rsidP="00D82F56">
      <w:pPr>
        <w:spacing w:after="0"/>
      </w:pPr>
    </w:p>
    <w:p w14:paraId="470F08DD" w14:textId="77777777" w:rsidR="003937CE" w:rsidRDefault="003937CE" w:rsidP="00FA6445">
      <w:pPr>
        <w:spacing w:after="0"/>
        <w:rPr>
          <w:b/>
          <w:bCs/>
          <w:sz w:val="24"/>
          <w:szCs w:val="24"/>
        </w:rPr>
      </w:pPr>
    </w:p>
    <w:p w14:paraId="3602E59C" w14:textId="35DEFFFB" w:rsidR="00C23CC7" w:rsidRPr="00D82F56" w:rsidRDefault="00A00AA0" w:rsidP="00FA6445">
      <w:pPr>
        <w:spacing w:after="0"/>
        <w:rPr>
          <w:b/>
          <w:bCs/>
          <w:sz w:val="24"/>
          <w:szCs w:val="24"/>
          <w:u w:val="single"/>
        </w:rPr>
      </w:pPr>
      <w:r w:rsidRPr="00D82F56">
        <w:rPr>
          <w:b/>
          <w:bCs/>
          <w:sz w:val="24"/>
          <w:szCs w:val="24"/>
        </w:rPr>
        <w:t>I</w:t>
      </w:r>
      <w:r w:rsidR="00E72867" w:rsidRPr="00D82F56">
        <w:rPr>
          <w:b/>
          <w:bCs/>
          <w:sz w:val="24"/>
          <w:szCs w:val="24"/>
        </w:rPr>
        <w:t>f site plans include</w:t>
      </w:r>
      <w:r w:rsidR="004B1F59">
        <w:rPr>
          <w:b/>
          <w:bCs/>
          <w:sz w:val="24"/>
          <w:szCs w:val="24"/>
        </w:rPr>
        <w:t xml:space="preserve"> using waivers for</w:t>
      </w:r>
      <w:r w:rsidR="00E72867" w:rsidRPr="00D82F56">
        <w:rPr>
          <w:b/>
          <w:bCs/>
          <w:sz w:val="24"/>
          <w:szCs w:val="24"/>
        </w:rPr>
        <w:t xml:space="preserve"> any of the following:</w:t>
      </w:r>
    </w:p>
    <w:p w14:paraId="315BD479" w14:textId="37AF82C8" w:rsidR="00C23CC7" w:rsidRDefault="00913BB2" w:rsidP="00FE0C7B">
      <w:pPr>
        <w:spacing w:after="0"/>
        <w:ind w:left="7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8F351" wp14:editId="2D72E312">
                <wp:simplePos x="0" y="0"/>
                <wp:positionH relativeFrom="column">
                  <wp:posOffset>142875</wp:posOffset>
                </wp:positionH>
                <wp:positionV relativeFrom="paragraph">
                  <wp:posOffset>32385</wp:posOffset>
                </wp:positionV>
                <wp:extent cx="228600" cy="819150"/>
                <wp:effectExtent l="19050" t="0" r="19050" b="38100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19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77507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11.25pt;margin-top:2.55pt;width:18pt;height:6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" adj="18586" fillcolor="#4472c4 [3204]" strokecolor="#1f3763 [1604]" strokeweight="1pt"/>
            </w:pict>
          </mc:Fallback>
        </mc:AlternateContent>
      </w:r>
      <w:r w:rsidR="00C23CC7" w:rsidRPr="00FE0C7B">
        <w:rPr>
          <w:b/>
          <w:bCs/>
        </w:rPr>
        <w:t>N</w:t>
      </w:r>
      <w:r w:rsidR="00400577" w:rsidRPr="00FE0C7B">
        <w:rPr>
          <w:b/>
          <w:bCs/>
        </w:rPr>
        <w:t>on-congregate feeding</w:t>
      </w:r>
      <w:r w:rsidR="00400577">
        <w:t xml:space="preserve"> </w:t>
      </w:r>
      <w:r w:rsidR="00C23CC7">
        <w:t xml:space="preserve">– allowing children to take the whole meal away from the site using </w:t>
      </w:r>
      <w:r w:rsidR="00400577">
        <w:t>grab and go</w:t>
      </w:r>
      <w:r w:rsidR="00C23CC7">
        <w:t xml:space="preserve"> or </w:t>
      </w:r>
      <w:r w:rsidR="00400577">
        <w:t>bulk meal distribution</w:t>
      </w:r>
      <w:r w:rsidR="00F423D1">
        <w:t>, using multiple distribution sites</w:t>
      </w:r>
      <w:r w:rsidR="00E823AC">
        <w:t xml:space="preserve"> and</w:t>
      </w:r>
      <w:r w:rsidR="00F423D1">
        <w:t xml:space="preserve"> times</w:t>
      </w:r>
      <w:r w:rsidR="00400577">
        <w:t xml:space="preserve"> </w:t>
      </w:r>
    </w:p>
    <w:p w14:paraId="00D63673" w14:textId="6944595A" w:rsidR="00C23CC7" w:rsidRDefault="00C23CC7" w:rsidP="00FE0C7B">
      <w:pPr>
        <w:spacing w:after="0"/>
        <w:ind w:left="720"/>
      </w:pPr>
      <w:r w:rsidRPr="00FE0C7B">
        <w:rPr>
          <w:b/>
          <w:bCs/>
        </w:rPr>
        <w:t>M</w:t>
      </w:r>
      <w:r w:rsidR="00400577" w:rsidRPr="00FE0C7B">
        <w:rPr>
          <w:b/>
          <w:bCs/>
        </w:rPr>
        <w:t>ultiple methods of distribution</w:t>
      </w:r>
      <w:r>
        <w:t xml:space="preserve"> – daily meal service to a group of students in person while also distributing meal packs of more than one meal at a time as an Open site</w:t>
      </w:r>
    </w:p>
    <w:p w14:paraId="73471F41" w14:textId="0EBCF182" w:rsidR="00400577" w:rsidRPr="00CB4A3D" w:rsidRDefault="00C23CC7" w:rsidP="00FE0C7B">
      <w:pPr>
        <w:spacing w:after="0"/>
        <w:ind w:firstLine="720"/>
        <w:rPr>
          <w:b/>
          <w:bCs/>
        </w:rPr>
      </w:pPr>
      <w:r w:rsidRPr="00CB4A3D">
        <w:rPr>
          <w:b/>
          <w:bCs/>
        </w:rPr>
        <w:t>D</w:t>
      </w:r>
      <w:r w:rsidR="00400577" w:rsidRPr="00CB4A3D">
        <w:rPr>
          <w:b/>
          <w:bCs/>
        </w:rPr>
        <w:t>istributing meals to parents/guardians without children present</w:t>
      </w:r>
    </w:p>
    <w:p w14:paraId="41424807" w14:textId="4D7BAF49" w:rsidR="00C23CC7" w:rsidRPr="00CB4A3D" w:rsidRDefault="00CB4A3D" w:rsidP="00CB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FFC000"/>
          <w:sz w:val="24"/>
          <w:szCs w:val="24"/>
        </w:rPr>
      </w:pPr>
      <w:r>
        <w:rPr>
          <w:b/>
          <w:bCs/>
          <w:color w:val="FFC000"/>
          <w:sz w:val="24"/>
          <w:szCs w:val="24"/>
        </w:rPr>
        <w:t>If using any of these waivers</w:t>
      </w:r>
      <w:r w:rsidR="00A00AA0" w:rsidRPr="00CB4A3D">
        <w:rPr>
          <w:b/>
          <w:bCs/>
          <w:color w:val="FFC000"/>
          <w:sz w:val="24"/>
          <w:szCs w:val="24"/>
        </w:rPr>
        <w:t xml:space="preserve"> an Integrity Plan is </w:t>
      </w:r>
      <w:r w:rsidR="004B1F59">
        <w:rPr>
          <w:b/>
          <w:bCs/>
          <w:color w:val="FFC000"/>
          <w:sz w:val="24"/>
          <w:szCs w:val="24"/>
        </w:rPr>
        <w:t xml:space="preserve">likely </w:t>
      </w:r>
      <w:r w:rsidR="00A00AA0" w:rsidRPr="00CB4A3D">
        <w:rPr>
          <w:b/>
          <w:bCs/>
          <w:color w:val="FFC000"/>
          <w:sz w:val="24"/>
          <w:szCs w:val="24"/>
        </w:rPr>
        <w:t>needed</w:t>
      </w:r>
      <w:r w:rsidR="00D82F56" w:rsidRPr="00CB4A3D">
        <w:rPr>
          <w:b/>
          <w:bCs/>
          <w:color w:val="FFC000"/>
          <w:sz w:val="24"/>
          <w:szCs w:val="24"/>
        </w:rPr>
        <w:t>, keep going</w:t>
      </w:r>
      <w:r w:rsidR="003937CE">
        <w:rPr>
          <w:b/>
          <w:bCs/>
          <w:color w:val="FFC000"/>
          <w:sz w:val="24"/>
          <w:szCs w:val="24"/>
        </w:rPr>
        <w:t>.</w:t>
      </w:r>
    </w:p>
    <w:p w14:paraId="2827842E" w14:textId="77777777" w:rsidR="00A00AA0" w:rsidRDefault="00A00AA0" w:rsidP="00C23CC7">
      <w:pPr>
        <w:spacing w:after="0"/>
      </w:pPr>
    </w:p>
    <w:p w14:paraId="6EE723B1" w14:textId="77777777" w:rsidR="00C23CC7" w:rsidRPr="00C23CC7" w:rsidRDefault="00C23CC7" w:rsidP="00D82F56">
      <w:pPr>
        <w:spacing w:after="0"/>
        <w:jc w:val="center"/>
        <w:rPr>
          <w:b/>
          <w:bCs/>
          <w:u w:val="single"/>
        </w:rPr>
      </w:pPr>
      <w:r w:rsidRPr="00C23CC7">
        <w:rPr>
          <w:b/>
          <w:bCs/>
          <w:u w:val="single"/>
        </w:rPr>
        <w:t>Why is USDA requiring an Integrity Plan?</w:t>
      </w:r>
    </w:p>
    <w:p w14:paraId="5762F47D" w14:textId="462A3012" w:rsidR="00D93B1D" w:rsidRDefault="00543670" w:rsidP="00FA6445">
      <w:pPr>
        <w:spacing w:after="0"/>
      </w:pPr>
      <w:r>
        <w:t xml:space="preserve">In SFSP and SSO, children may only have access to up to TWO meals per day.  While sponsors cannot prevent all situations where households </w:t>
      </w:r>
      <w:r w:rsidR="00E72867">
        <w:t>could gain</w:t>
      </w:r>
      <w:r>
        <w:t xml:space="preserve"> access to duplicate meals, some scenarios do require additional thought.   Integrity Plans help the sponsor think through and train staff </w:t>
      </w:r>
      <w:r w:rsidR="00E72867">
        <w:t xml:space="preserve">to </w:t>
      </w:r>
      <w:r>
        <w:t xml:space="preserve">handle issues before they arise.  </w:t>
      </w:r>
      <w:r w:rsidR="00D93B1D">
        <w:t>Not all situations will require an Integrity Plan,</w:t>
      </w:r>
      <w:r>
        <w:t xml:space="preserve"> so</w:t>
      </w:r>
      <w:r w:rsidR="00D93B1D">
        <w:t xml:space="preserve"> before you worry about putting one together ask the following questions</w:t>
      </w:r>
      <w:r>
        <w:t xml:space="preserve"> </w:t>
      </w:r>
      <w:r w:rsidR="00B02AA4">
        <w:t>reflecting</w:t>
      </w:r>
      <w:r w:rsidR="003937CE">
        <w:t xml:space="preserve"> on</w:t>
      </w:r>
      <w:r w:rsidR="00B02AA4">
        <w:t xml:space="preserve"> your </w:t>
      </w:r>
      <w:r w:rsidR="003937CE">
        <w:t xml:space="preserve">specific </w:t>
      </w:r>
      <w:r w:rsidR="00B02AA4">
        <w:t>sponsor operation</w:t>
      </w:r>
      <w:r w:rsidR="00D93B1D">
        <w:t>:</w:t>
      </w:r>
    </w:p>
    <w:p w14:paraId="1FE60E44" w14:textId="77777777" w:rsidR="00FA6445" w:rsidRDefault="00FA6445" w:rsidP="00C23CC7">
      <w:pPr>
        <w:spacing w:after="0"/>
        <w:rPr>
          <w:b/>
          <w:bCs/>
          <w:highlight w:val="yellow"/>
        </w:rPr>
      </w:pPr>
    </w:p>
    <w:p w14:paraId="65071B47" w14:textId="6C980ADF" w:rsidR="00255321" w:rsidRDefault="00255321" w:rsidP="00C23CC7">
      <w:pPr>
        <w:spacing w:after="0"/>
        <w:rPr>
          <w:b/>
          <w:bCs/>
        </w:rPr>
      </w:pPr>
      <w:r w:rsidRPr="003937CE">
        <w:rPr>
          <w:b/>
          <w:bCs/>
          <w:highlight w:val="lightGray"/>
        </w:rPr>
        <w:t>MAIN CONSIDERATION</w:t>
      </w:r>
    </w:p>
    <w:p w14:paraId="72A43D29" w14:textId="54AE1821" w:rsidR="00D93B1D" w:rsidRPr="00B02AA4" w:rsidRDefault="00D93B1D" w:rsidP="00C23CC7">
      <w:pPr>
        <w:spacing w:after="0"/>
        <w:rPr>
          <w:b/>
          <w:bCs/>
        </w:rPr>
      </w:pPr>
      <w:r w:rsidRPr="00B02AA4">
        <w:rPr>
          <w:b/>
          <w:bCs/>
        </w:rPr>
        <w:t>Are there two different meal distribution methods</w:t>
      </w:r>
      <w:r w:rsidR="004B1F59">
        <w:rPr>
          <w:b/>
          <w:bCs/>
        </w:rPr>
        <w:t>,</w:t>
      </w:r>
      <w:r w:rsidRPr="00B02AA4">
        <w:rPr>
          <w:b/>
          <w:bCs/>
        </w:rPr>
        <w:t xml:space="preserve"> such as daily for children participating in in-person activities </w:t>
      </w:r>
      <w:proofErr w:type="gramStart"/>
      <w:r w:rsidRPr="00B02AA4">
        <w:rPr>
          <w:b/>
          <w:bCs/>
        </w:rPr>
        <w:t>and also</w:t>
      </w:r>
      <w:proofErr w:type="gramEnd"/>
      <w:r w:rsidRPr="00B02AA4">
        <w:rPr>
          <w:b/>
          <w:bCs/>
        </w:rPr>
        <w:t xml:space="preserve"> a weekly distribution for households that want to pick up 5 meals at a time?</w:t>
      </w:r>
    </w:p>
    <w:p w14:paraId="4FAB8CB1" w14:textId="610ACBC8" w:rsidR="00543670" w:rsidRDefault="00543670" w:rsidP="00C23CC7">
      <w:pPr>
        <w:spacing w:after="0"/>
      </w:pPr>
      <w:r>
        <w:t xml:space="preserve">If yes, then you </w:t>
      </w:r>
      <w:r w:rsidR="00255321">
        <w:t>likely</w:t>
      </w:r>
      <w:r>
        <w:t xml:space="preserve"> need an Integrity </w:t>
      </w:r>
      <w:proofErr w:type="gramStart"/>
      <w:r>
        <w:t>Plan</w:t>
      </w:r>
      <w:proofErr w:type="gramEnd"/>
      <w:r>
        <w:t xml:space="preserve"> and it should answer</w:t>
      </w:r>
      <w:r w:rsidR="00B02AA4">
        <w:t>:</w:t>
      </w:r>
    </w:p>
    <w:p w14:paraId="36FBCE0A" w14:textId="130CA20B" w:rsidR="004B1F59" w:rsidRDefault="00543670" w:rsidP="004B1F59">
      <w:pPr>
        <w:pStyle w:val="ListParagraph"/>
        <w:numPr>
          <w:ilvl w:val="0"/>
          <w:numId w:val="7"/>
        </w:numPr>
        <w:spacing w:after="0"/>
      </w:pPr>
      <w:r>
        <w:t xml:space="preserve">How will </w:t>
      </w:r>
      <w:r w:rsidR="004B1F59">
        <w:t>site</w:t>
      </w:r>
      <w:r>
        <w:t xml:space="preserve"> </w:t>
      </w:r>
      <w:r w:rsidR="003937CE">
        <w:t xml:space="preserve">staff </w:t>
      </w:r>
      <w:r>
        <w:t>track who is receiving meals daily and who is receiving meals weekly?</w:t>
      </w:r>
    </w:p>
    <w:p w14:paraId="51F7349A" w14:textId="0C4434C8" w:rsidR="00543670" w:rsidRDefault="00543670" w:rsidP="004B1F59">
      <w:pPr>
        <w:pStyle w:val="ListParagraph"/>
        <w:numPr>
          <w:ilvl w:val="0"/>
          <w:numId w:val="7"/>
        </w:numPr>
        <w:spacing w:after="0"/>
      </w:pPr>
      <w:r>
        <w:t xml:space="preserve">How will </w:t>
      </w:r>
      <w:r w:rsidR="004B1F59">
        <w:t>site</w:t>
      </w:r>
      <w:r>
        <w:t xml:space="preserve"> </w:t>
      </w:r>
      <w:r w:rsidR="003937CE">
        <w:t xml:space="preserve">staff </w:t>
      </w:r>
      <w:r>
        <w:t>handle families with only some of their children in daily activities</w:t>
      </w:r>
      <w:r w:rsidR="004B1F59">
        <w:t xml:space="preserve"> and </w:t>
      </w:r>
      <w:r w:rsidR="003937CE">
        <w:t>may want</w:t>
      </w:r>
      <w:r w:rsidR="004B1F59">
        <w:t xml:space="preserve"> to </w:t>
      </w:r>
      <w:r w:rsidR="003937CE">
        <w:t xml:space="preserve">also </w:t>
      </w:r>
      <w:r w:rsidR="004B1F59">
        <w:t>pick up meals for the other children</w:t>
      </w:r>
      <w:r>
        <w:t>?</w:t>
      </w:r>
    </w:p>
    <w:p w14:paraId="127A0D55" w14:textId="72FAF03B" w:rsidR="00255321" w:rsidRDefault="003937CE" w:rsidP="00C23CC7">
      <w:pPr>
        <w:spacing w:after="0"/>
        <w:rPr>
          <w:b/>
          <w:bCs/>
        </w:rPr>
      </w:pPr>
      <w:r w:rsidRPr="003937CE">
        <w:rPr>
          <w:b/>
          <w:bCs/>
          <w:highlight w:val="lightGray"/>
        </w:rPr>
        <w:t>OTHER CONSIDERATIONS</w:t>
      </w:r>
    </w:p>
    <w:p w14:paraId="00BDEB2B" w14:textId="64A5B4B7" w:rsidR="00C006F2" w:rsidRPr="00C006F2" w:rsidRDefault="00C006F2" w:rsidP="00C006F2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C006F2">
        <w:rPr>
          <w:b/>
          <w:bCs/>
        </w:rPr>
        <w:t xml:space="preserve">How will staff </w:t>
      </w:r>
      <w:r w:rsidR="003937CE">
        <w:rPr>
          <w:b/>
          <w:bCs/>
        </w:rPr>
        <w:t xml:space="preserve">be able to provide meals to everyone who requests </w:t>
      </w:r>
      <w:r w:rsidRPr="00C006F2">
        <w:rPr>
          <w:b/>
          <w:bCs/>
        </w:rPr>
        <w:t>a meal at OPEN sites</w:t>
      </w:r>
      <w:r w:rsidR="003937CE">
        <w:rPr>
          <w:b/>
          <w:bCs/>
        </w:rPr>
        <w:t>?</w:t>
      </w:r>
    </w:p>
    <w:p w14:paraId="48E979EC" w14:textId="520A07FF" w:rsidR="00C006F2" w:rsidRPr="00C006F2" w:rsidRDefault="00C006F2" w:rsidP="00C006F2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C006F2">
        <w:rPr>
          <w:b/>
          <w:bCs/>
        </w:rPr>
        <w:t>Will you have visible signage announcing that meals are for children?</w:t>
      </w:r>
    </w:p>
    <w:p w14:paraId="6A283CE2" w14:textId="4F9C6B31" w:rsidR="00255321" w:rsidRDefault="00D93B1D" w:rsidP="00255321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255321">
        <w:rPr>
          <w:b/>
          <w:bCs/>
        </w:rPr>
        <w:t>I</w:t>
      </w:r>
      <w:r w:rsidR="004B1F59">
        <w:rPr>
          <w:b/>
          <w:bCs/>
        </w:rPr>
        <w:t>f</w:t>
      </w:r>
      <w:r w:rsidRPr="00255321">
        <w:rPr>
          <w:b/>
          <w:bCs/>
        </w:rPr>
        <w:t xml:space="preserve"> meal distribution </w:t>
      </w:r>
      <w:r w:rsidR="00913BB2">
        <w:rPr>
          <w:b/>
          <w:bCs/>
        </w:rPr>
        <w:t xml:space="preserve">is </w:t>
      </w:r>
      <w:r w:rsidRPr="00255321">
        <w:rPr>
          <w:b/>
          <w:bCs/>
        </w:rPr>
        <w:t>taking place without children present</w:t>
      </w:r>
      <w:r w:rsidR="003937CE">
        <w:rPr>
          <w:b/>
          <w:bCs/>
        </w:rPr>
        <w:t>…</w:t>
      </w:r>
    </w:p>
    <w:p w14:paraId="79ECFAD1" w14:textId="4A91283C" w:rsidR="00B02AA4" w:rsidRPr="00C006F2" w:rsidRDefault="00B02AA4" w:rsidP="00C006F2">
      <w:pPr>
        <w:pStyle w:val="ListParagraph"/>
        <w:numPr>
          <w:ilvl w:val="1"/>
          <w:numId w:val="5"/>
        </w:numPr>
        <w:spacing w:after="0"/>
        <w:rPr>
          <w:b/>
          <w:bCs/>
        </w:rPr>
      </w:pPr>
      <w:r w:rsidRPr="00B02AA4">
        <w:t>How will staff determine if person picking up is a parent/guardian</w:t>
      </w:r>
      <w:r>
        <w:t>/older sibling</w:t>
      </w:r>
      <w:r w:rsidRPr="00B02AA4">
        <w:t xml:space="preserve"> of a child?</w:t>
      </w:r>
    </w:p>
    <w:p w14:paraId="5B75F8C3" w14:textId="47827155" w:rsidR="00C006F2" w:rsidRPr="00255321" w:rsidRDefault="00C006F2" w:rsidP="00C006F2">
      <w:pPr>
        <w:pStyle w:val="ListParagraph"/>
        <w:numPr>
          <w:ilvl w:val="1"/>
          <w:numId w:val="5"/>
        </w:numPr>
        <w:spacing w:after="0"/>
        <w:rPr>
          <w:b/>
          <w:bCs/>
        </w:rPr>
      </w:pPr>
      <w:r>
        <w:t>How will this be communicated to the public (Open sites) or households (closed enrolled)?</w:t>
      </w:r>
    </w:p>
    <w:p w14:paraId="54852195" w14:textId="62446649" w:rsidR="00C006F2" w:rsidRDefault="003937CE" w:rsidP="00255321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If</w:t>
      </w:r>
      <w:r w:rsidR="00D93B1D" w:rsidRPr="00C006F2">
        <w:rPr>
          <w:b/>
          <w:bCs/>
        </w:rPr>
        <w:t xml:space="preserve"> meals being packed and distributed in bulk</w:t>
      </w:r>
      <w:r>
        <w:rPr>
          <w:b/>
          <w:bCs/>
        </w:rPr>
        <w:t>…</w:t>
      </w:r>
    </w:p>
    <w:p w14:paraId="0E5D2606" w14:textId="77777777" w:rsidR="00C006F2" w:rsidRPr="00C006F2" w:rsidRDefault="00D93B1D" w:rsidP="00255321">
      <w:pPr>
        <w:pStyle w:val="ListParagraph"/>
        <w:numPr>
          <w:ilvl w:val="1"/>
          <w:numId w:val="5"/>
        </w:numPr>
        <w:spacing w:after="0"/>
        <w:rPr>
          <w:b/>
          <w:bCs/>
        </w:rPr>
      </w:pPr>
      <w:r>
        <w:t>How will the daily meal pattern and serving sizes be explained to households?</w:t>
      </w:r>
    </w:p>
    <w:p w14:paraId="61E73847" w14:textId="7514E23F" w:rsidR="009C4779" w:rsidRPr="004B1F59" w:rsidRDefault="00D93B1D" w:rsidP="00D93B1D">
      <w:pPr>
        <w:pStyle w:val="ListParagraph"/>
        <w:numPr>
          <w:ilvl w:val="1"/>
          <w:numId w:val="5"/>
        </w:numPr>
        <w:spacing w:after="0"/>
        <w:rPr>
          <w:b/>
          <w:bCs/>
        </w:rPr>
        <w:sectPr w:rsidR="009C4779" w:rsidRPr="004B1F59" w:rsidSect="009C477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How will instructions on meal storage and preparation be conveyed to househol</w:t>
      </w:r>
      <w:r w:rsidR="004B1F59">
        <w:t>d</w:t>
      </w:r>
      <w:r w:rsidR="003937CE">
        <w:t>?</w:t>
      </w:r>
    </w:p>
    <w:p w14:paraId="27513CDB" w14:textId="6BCE3C2B" w:rsidR="00D93B1D" w:rsidRPr="00D93B1D" w:rsidRDefault="00D93B1D" w:rsidP="00D93B1D"/>
    <w:sectPr w:rsidR="00D93B1D" w:rsidRPr="00D93B1D" w:rsidSect="009C47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89F"/>
    <w:multiLevelType w:val="hybridMultilevel"/>
    <w:tmpl w:val="85C4350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DAD477C"/>
    <w:multiLevelType w:val="hybridMultilevel"/>
    <w:tmpl w:val="4F5AB89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34ED4"/>
    <w:multiLevelType w:val="hybridMultilevel"/>
    <w:tmpl w:val="DB38A75C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EB6621F"/>
    <w:multiLevelType w:val="hybridMultilevel"/>
    <w:tmpl w:val="A0927A04"/>
    <w:lvl w:ilvl="0" w:tplc="BCE4F2F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6535C1B"/>
    <w:multiLevelType w:val="hybridMultilevel"/>
    <w:tmpl w:val="6E2CF6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1B5277"/>
    <w:multiLevelType w:val="hybridMultilevel"/>
    <w:tmpl w:val="B3FC57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1E023C"/>
    <w:multiLevelType w:val="hybridMultilevel"/>
    <w:tmpl w:val="C38C86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F46325"/>
    <w:multiLevelType w:val="hybridMultilevel"/>
    <w:tmpl w:val="FC6E9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1D"/>
    <w:rsid w:val="00164104"/>
    <w:rsid w:val="00231448"/>
    <w:rsid w:val="00255321"/>
    <w:rsid w:val="002B7649"/>
    <w:rsid w:val="003937CE"/>
    <w:rsid w:val="00400577"/>
    <w:rsid w:val="004B1F59"/>
    <w:rsid w:val="00515F4C"/>
    <w:rsid w:val="00543670"/>
    <w:rsid w:val="005835E9"/>
    <w:rsid w:val="006372CE"/>
    <w:rsid w:val="006469FB"/>
    <w:rsid w:val="00842147"/>
    <w:rsid w:val="008F7C54"/>
    <w:rsid w:val="00913BB2"/>
    <w:rsid w:val="009A1978"/>
    <w:rsid w:val="009C4779"/>
    <w:rsid w:val="00A00AA0"/>
    <w:rsid w:val="00AE3485"/>
    <w:rsid w:val="00B02AA4"/>
    <w:rsid w:val="00B5589C"/>
    <w:rsid w:val="00C006F2"/>
    <w:rsid w:val="00C00A5C"/>
    <w:rsid w:val="00C23CC7"/>
    <w:rsid w:val="00CB4A3D"/>
    <w:rsid w:val="00D82F56"/>
    <w:rsid w:val="00D93B1D"/>
    <w:rsid w:val="00E72867"/>
    <w:rsid w:val="00E823AC"/>
    <w:rsid w:val="00F423D1"/>
    <w:rsid w:val="00F677E7"/>
    <w:rsid w:val="00FA6445"/>
    <w:rsid w:val="00FC7F52"/>
    <w:rsid w:val="00F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2E1AD"/>
  <w15:chartTrackingRefBased/>
  <w15:docId w15:val="{AD067706-6F60-49B7-A94F-F48E5A25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641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2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Yurczyk, Marcia</dc:creator>
  <cp:keywords/>
  <dc:description/>
  <cp:lastModifiedBy>Moore, Cheryl</cp:lastModifiedBy>
  <cp:revision>2</cp:revision>
  <dcterms:created xsi:type="dcterms:W3CDTF">2021-05-12T18:19:00Z</dcterms:created>
  <dcterms:modified xsi:type="dcterms:W3CDTF">2021-05-12T18:19:00Z</dcterms:modified>
</cp:coreProperties>
</file>