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78B89" w14:textId="77777777" w:rsidR="00EB2E18" w:rsidRDefault="00EB2E18" w:rsidP="00B05E50">
      <w:pPr>
        <w:jc w:val="both"/>
        <w:rPr>
          <w:b/>
          <w:i/>
          <w:sz w:val="28"/>
          <w:szCs w:val="28"/>
          <w:u w:val="single"/>
        </w:rPr>
      </w:pPr>
    </w:p>
    <w:p w14:paraId="146108EC" w14:textId="77777777" w:rsidR="00EB2E18" w:rsidRDefault="00E83CEF" w:rsidP="00B05E50">
      <w:pPr>
        <w:jc w:val="both"/>
        <w:rPr>
          <w:b/>
          <w:i/>
          <w:sz w:val="28"/>
          <w:szCs w:val="28"/>
          <w:u w:val="single"/>
        </w:rPr>
      </w:pPr>
      <w:r>
        <w:rPr>
          <w:b/>
          <w:i/>
          <w:noProof/>
          <w:sz w:val="28"/>
          <w:szCs w:val="28"/>
          <w:u w:val="single"/>
        </w:rPr>
        <w:drawing>
          <wp:inline distT="19050" distB="19050" distL="19050" distR="19050" wp14:anchorId="4DFBA7F5" wp14:editId="4A67522C">
            <wp:extent cx="5148263" cy="293870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148263" cy="2938708"/>
                    </a:xfrm>
                    <a:prstGeom prst="rect">
                      <a:avLst/>
                    </a:prstGeom>
                    <a:ln/>
                  </pic:spPr>
                </pic:pic>
              </a:graphicData>
            </a:graphic>
          </wp:inline>
        </w:drawing>
      </w:r>
    </w:p>
    <w:tbl>
      <w:tblPr>
        <w:tblStyle w:val="a"/>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EB2E18" w14:paraId="38C675A0" w14:textId="77777777" w:rsidTr="00B05E50">
        <w:tc>
          <w:tcPr>
            <w:tcW w:w="14400" w:type="dxa"/>
            <w:shd w:val="clear" w:color="auto" w:fill="151E49"/>
            <w:tcMar>
              <w:top w:w="100" w:type="dxa"/>
              <w:left w:w="100" w:type="dxa"/>
              <w:bottom w:w="100" w:type="dxa"/>
              <w:right w:w="100" w:type="dxa"/>
            </w:tcMar>
          </w:tcPr>
          <w:p w14:paraId="69A00CD7" w14:textId="77777777" w:rsidR="00EB2E18" w:rsidRDefault="00E83CEF" w:rsidP="00B05E50">
            <w:pPr>
              <w:widowControl w:val="0"/>
              <w:pBdr>
                <w:top w:val="nil"/>
                <w:left w:val="nil"/>
                <w:bottom w:val="nil"/>
                <w:right w:val="nil"/>
                <w:between w:val="nil"/>
              </w:pBdr>
              <w:spacing w:after="0" w:line="240" w:lineRule="auto"/>
              <w:jc w:val="both"/>
              <w:rPr>
                <w:rFonts w:ascii="Arial" w:eastAsia="Arial" w:hAnsi="Arial" w:cs="Arial"/>
                <w:b/>
                <w:color w:val="FFFFFF"/>
                <w:sz w:val="60"/>
                <w:szCs w:val="60"/>
              </w:rPr>
            </w:pPr>
            <w:r>
              <w:rPr>
                <w:rFonts w:ascii="Arial" w:eastAsia="Arial" w:hAnsi="Arial" w:cs="Arial"/>
                <w:b/>
                <w:color w:val="FFFFFF"/>
                <w:sz w:val="60"/>
                <w:szCs w:val="60"/>
              </w:rPr>
              <w:t>Indiana Academic Standards</w:t>
            </w:r>
          </w:p>
          <w:p w14:paraId="3C197C68" w14:textId="77777777" w:rsidR="00EB2E18" w:rsidRDefault="00E83CEF" w:rsidP="00B05E50">
            <w:pPr>
              <w:widowControl w:val="0"/>
              <w:pBdr>
                <w:top w:val="nil"/>
                <w:left w:val="nil"/>
                <w:bottom w:val="nil"/>
                <w:right w:val="nil"/>
                <w:between w:val="nil"/>
              </w:pBdr>
              <w:spacing w:after="0" w:line="240" w:lineRule="auto"/>
              <w:jc w:val="both"/>
              <w:rPr>
                <w:rFonts w:ascii="Arial" w:eastAsia="Arial" w:hAnsi="Arial" w:cs="Arial"/>
                <w:b/>
                <w:color w:val="FFFFFF"/>
                <w:sz w:val="60"/>
                <w:szCs w:val="60"/>
              </w:rPr>
            </w:pPr>
            <w:r>
              <w:rPr>
                <w:rFonts w:ascii="Arial" w:eastAsia="Arial" w:hAnsi="Arial" w:cs="Arial"/>
                <w:b/>
                <w:color w:val="FFFFFF"/>
                <w:sz w:val="60"/>
                <w:szCs w:val="60"/>
              </w:rPr>
              <w:t>Subject: Student Media</w:t>
            </w:r>
          </w:p>
        </w:tc>
      </w:tr>
    </w:tbl>
    <w:p w14:paraId="309B5EC8" w14:textId="77777777" w:rsidR="00EB2E18" w:rsidRDefault="00EB2E18" w:rsidP="00B05E50">
      <w:pPr>
        <w:jc w:val="both"/>
        <w:rPr>
          <w:b/>
          <w:sz w:val="32"/>
          <w:szCs w:val="32"/>
        </w:rPr>
        <w:sectPr w:rsidR="00EB2E18">
          <w:headerReference w:type="default" r:id="rId8"/>
          <w:footerReference w:type="default" r:id="rId9"/>
          <w:headerReference w:type="first" r:id="rId10"/>
          <w:footerReference w:type="first" r:id="rId11"/>
          <w:pgSz w:w="15840" w:h="12240"/>
          <w:pgMar w:top="720" w:right="720" w:bottom="720" w:left="720" w:header="720" w:footer="576" w:gutter="0"/>
          <w:pgNumType w:start="1"/>
          <w:cols w:space="720" w:equalWidth="0">
            <w:col w:w="9360"/>
          </w:cols>
          <w:titlePg/>
        </w:sectPr>
      </w:pPr>
    </w:p>
    <w:p w14:paraId="538FE876" w14:textId="77777777" w:rsidR="00EB2E18" w:rsidRDefault="00E83CEF" w:rsidP="00B05E50">
      <w:pPr>
        <w:jc w:val="both"/>
        <w:rPr>
          <w:rFonts w:ascii="Arial" w:eastAsia="Arial" w:hAnsi="Arial" w:cs="Arial"/>
          <w:b/>
          <w:sz w:val="20"/>
          <w:szCs w:val="20"/>
        </w:rPr>
      </w:pPr>
      <w:r>
        <w:rPr>
          <w:rFonts w:ascii="Arial" w:eastAsia="Arial" w:hAnsi="Arial" w:cs="Arial"/>
          <w:b/>
          <w:sz w:val="20"/>
          <w:szCs w:val="20"/>
        </w:rPr>
        <w:lastRenderedPageBreak/>
        <w:t>Introduction</w:t>
      </w:r>
    </w:p>
    <w:p w14:paraId="52D5CD7C" w14:textId="4CD3D34C" w:rsidR="00EB2E18" w:rsidRDefault="00E83CEF" w:rsidP="00B05E50">
      <w:pPr>
        <w:jc w:val="both"/>
        <w:rPr>
          <w:rFonts w:ascii="Arial" w:eastAsia="Arial" w:hAnsi="Arial" w:cs="Arial"/>
          <w:sz w:val="20"/>
          <w:szCs w:val="20"/>
        </w:rPr>
      </w:pPr>
      <w:r>
        <w:rPr>
          <w:rFonts w:ascii="Arial" w:eastAsia="Arial" w:hAnsi="Arial" w:cs="Arial"/>
          <w:sz w:val="20"/>
          <w:szCs w:val="20"/>
        </w:rPr>
        <w:t>The Indiana Academic Standards for Student Media are the result of a process designed to identify, evaluate, synthesize, and create the most high-quality, rigorous standards for Indiana students. The standards are designed to ensure that all Indiana students, upon graduation, are prepared for both college and career opportunities. In alignment with Indiana’s Every Student Succeeds Act (ESSA) plan, the academic standards reflect the core belief that all students can achieve at a high level.</w:t>
      </w:r>
    </w:p>
    <w:p w14:paraId="6F38E6FC" w14:textId="77777777" w:rsidR="00EB2E18" w:rsidRDefault="00E83CEF" w:rsidP="00B05E50">
      <w:pPr>
        <w:jc w:val="both"/>
        <w:rPr>
          <w:rFonts w:ascii="Arial" w:eastAsia="Arial" w:hAnsi="Arial" w:cs="Arial"/>
          <w:b/>
          <w:sz w:val="20"/>
          <w:szCs w:val="20"/>
        </w:rPr>
      </w:pPr>
      <w:r>
        <w:rPr>
          <w:rFonts w:ascii="Arial" w:eastAsia="Arial" w:hAnsi="Arial" w:cs="Arial"/>
          <w:b/>
          <w:sz w:val="20"/>
          <w:szCs w:val="20"/>
        </w:rPr>
        <w:t xml:space="preserve">What </w:t>
      </w:r>
      <w:proofErr w:type="gramStart"/>
      <w:r>
        <w:rPr>
          <w:rFonts w:ascii="Arial" w:eastAsia="Arial" w:hAnsi="Arial" w:cs="Arial"/>
          <w:b/>
          <w:sz w:val="20"/>
          <w:szCs w:val="20"/>
        </w:rPr>
        <w:t>are</w:t>
      </w:r>
      <w:proofErr w:type="gramEnd"/>
      <w:r>
        <w:rPr>
          <w:rFonts w:ascii="Arial" w:eastAsia="Arial" w:hAnsi="Arial" w:cs="Arial"/>
          <w:b/>
          <w:sz w:val="20"/>
          <w:szCs w:val="20"/>
        </w:rPr>
        <w:t xml:space="preserve"> the Indiana Academic Standards?</w:t>
      </w:r>
    </w:p>
    <w:p w14:paraId="750242B0" w14:textId="77777777" w:rsidR="00EB2E18" w:rsidRDefault="00E83CEF" w:rsidP="00B05E50">
      <w:pPr>
        <w:jc w:val="both"/>
        <w:rPr>
          <w:rFonts w:ascii="Arial" w:eastAsia="Arial" w:hAnsi="Arial" w:cs="Arial"/>
          <w:sz w:val="20"/>
          <w:szCs w:val="20"/>
        </w:rPr>
      </w:pPr>
      <w:r>
        <w:rPr>
          <w:rFonts w:ascii="Arial" w:eastAsia="Arial" w:hAnsi="Arial" w:cs="Arial"/>
          <w:sz w:val="20"/>
          <w:szCs w:val="20"/>
        </w:rPr>
        <w:t>The Indiana Academic Standards are designed to help educators, parents, students, and community members understand what students need to know and be able to do at each grade level, and within each content strand, in order to exit high school college and career ready. The academic standards should form the basis for strong Tier 1 instruction at each grade level and for each content area for all students, in alignment with Indiana’s vision for Multi-Tiered Systems of Supports (MTSS). While the standards have identified the academic content or skills that Indiana students need to be prepared for both college and career, they are not an exhaustive list. Students require a wide range of physical, social, and emotional support to be successful. This leads to a second core belief outlined in Indiana’s ESSA plan that learning requires an emphasis on the whole child.</w:t>
      </w:r>
    </w:p>
    <w:p w14:paraId="72C53E90" w14:textId="77777777" w:rsidR="00EB2E18" w:rsidRDefault="00E83CEF" w:rsidP="00B05E50">
      <w:pPr>
        <w:jc w:val="both"/>
        <w:rPr>
          <w:rFonts w:ascii="Arial" w:eastAsia="Arial" w:hAnsi="Arial" w:cs="Arial"/>
          <w:sz w:val="20"/>
          <w:szCs w:val="20"/>
        </w:rPr>
      </w:pPr>
      <w:r>
        <w:rPr>
          <w:rFonts w:ascii="Arial" w:eastAsia="Arial" w:hAnsi="Arial" w:cs="Arial"/>
          <w:sz w:val="20"/>
          <w:szCs w:val="20"/>
        </w:rPr>
        <w:t>While the standards may be used as the basis for</w:t>
      </w:r>
      <w:r>
        <w:rPr>
          <w:rFonts w:ascii="Arial" w:eastAsia="Arial" w:hAnsi="Arial" w:cs="Arial"/>
          <w:color w:val="FF0000"/>
          <w:sz w:val="20"/>
          <w:szCs w:val="20"/>
        </w:rPr>
        <w:t xml:space="preserve"> </w:t>
      </w:r>
      <w:r>
        <w:rPr>
          <w:rFonts w:ascii="Arial" w:eastAsia="Arial" w:hAnsi="Arial" w:cs="Arial"/>
          <w:sz w:val="20"/>
          <w:szCs w:val="20"/>
        </w:rPr>
        <w:t>curriculum, the Indiana Academic Standards are not a curriculum. Curricular tools, including textbooks, are selected by the district/</w:t>
      </w:r>
      <w:proofErr w:type="gramStart"/>
      <w:r>
        <w:rPr>
          <w:rFonts w:ascii="Arial" w:eastAsia="Arial" w:hAnsi="Arial" w:cs="Arial"/>
          <w:sz w:val="20"/>
          <w:szCs w:val="20"/>
        </w:rPr>
        <w:t>school</w:t>
      </w:r>
      <w:proofErr w:type="gramEnd"/>
      <w:r>
        <w:rPr>
          <w:rFonts w:ascii="Arial" w:eastAsia="Arial" w:hAnsi="Arial" w:cs="Arial"/>
          <w:sz w:val="20"/>
          <w:szCs w:val="20"/>
        </w:rPr>
        <w:t xml:space="preserve"> and adopted through the local school board. However, a strong standards-based approach to instruction is encouraged, as most curricula will not align perfectly with the Indiana Academic Standards. Additionally, attention should be given at the district and school-level to the instructional sequence of the standards as well as to the length of time needed to teach each standard. Every standard has a unique place in the continuum of learning - omitting one will certainly create gaps - but each standard will not require the same amount of time and attention. A deep understanding of the vertical articulation of the standards will enable educators to make the best instructional decisions. The Indiana Academic Standards must also be complemented by robust, evidence-based instructional practices, geared to the development of the whole child. By utilizing well-chosen instructional practices, social-emotional competencies and employability skills can be developed in conjunction with the content standards.</w:t>
      </w:r>
    </w:p>
    <w:p w14:paraId="13FE186B" w14:textId="77777777" w:rsidR="00EB2E18" w:rsidRDefault="00E83CEF" w:rsidP="00B05E50">
      <w:pPr>
        <w:jc w:val="both"/>
        <w:rPr>
          <w:rFonts w:ascii="Arial" w:eastAsia="Arial" w:hAnsi="Arial" w:cs="Arial"/>
          <w:b/>
          <w:sz w:val="20"/>
          <w:szCs w:val="20"/>
        </w:rPr>
      </w:pPr>
      <w:r>
        <w:rPr>
          <w:rFonts w:ascii="Arial" w:eastAsia="Arial" w:hAnsi="Arial" w:cs="Arial"/>
          <w:b/>
          <w:sz w:val="20"/>
          <w:szCs w:val="20"/>
        </w:rPr>
        <w:lastRenderedPageBreak/>
        <w:t>Acknowledgments</w:t>
      </w:r>
    </w:p>
    <w:p w14:paraId="15FB8F53" w14:textId="77777777" w:rsidR="00EB2E18" w:rsidRDefault="00E83CEF" w:rsidP="00B05E50">
      <w:pPr>
        <w:jc w:val="both"/>
        <w:rPr>
          <w:rFonts w:ascii="Arial" w:eastAsia="Arial" w:hAnsi="Arial" w:cs="Arial"/>
          <w:sz w:val="20"/>
          <w:szCs w:val="20"/>
        </w:rPr>
      </w:pPr>
      <w:r>
        <w:rPr>
          <w:rFonts w:ascii="Arial" w:eastAsia="Arial" w:hAnsi="Arial" w:cs="Arial"/>
          <w:sz w:val="20"/>
          <w:szCs w:val="20"/>
        </w:rPr>
        <w:t>The Indiana Academic Standards have been developed through the time, dedication, and expertise of Indiana’s K-12 teachers, higher education professors, and other representatives.  The Indiana Department of Education (</w:t>
      </w:r>
      <w:proofErr w:type="spellStart"/>
      <w:r>
        <w:rPr>
          <w:rFonts w:ascii="Arial" w:eastAsia="Arial" w:hAnsi="Arial" w:cs="Arial"/>
          <w:sz w:val="20"/>
          <w:szCs w:val="20"/>
        </w:rPr>
        <w:t>IDOE</w:t>
      </w:r>
      <w:proofErr w:type="spellEnd"/>
      <w:r>
        <w:rPr>
          <w:rFonts w:ascii="Arial" w:eastAsia="Arial" w:hAnsi="Arial" w:cs="Arial"/>
          <w:sz w:val="20"/>
          <w:szCs w:val="20"/>
        </w:rPr>
        <w:t>) acknowledges the committee members who dedicated many hours to the review and evaluation of these standards designed to prepare Indiana students for college and careers.</w:t>
      </w:r>
    </w:p>
    <w:p w14:paraId="6EB61D72" w14:textId="77777777" w:rsidR="00EB2E18" w:rsidRDefault="00EB2E18" w:rsidP="00B05E50">
      <w:pPr>
        <w:jc w:val="both"/>
        <w:rPr>
          <w:rFonts w:ascii="Arial" w:eastAsia="Arial" w:hAnsi="Arial" w:cs="Arial"/>
          <w:sz w:val="20"/>
          <w:szCs w:val="20"/>
        </w:rPr>
      </w:pPr>
    </w:p>
    <w:p w14:paraId="5B948464" w14:textId="77777777" w:rsidR="00EB2E18" w:rsidRDefault="00E83CEF" w:rsidP="00B05E50">
      <w:pPr>
        <w:jc w:val="both"/>
        <w:rPr>
          <w:rFonts w:ascii="Arial" w:eastAsia="Arial" w:hAnsi="Arial" w:cs="Arial"/>
          <w:sz w:val="24"/>
          <w:szCs w:val="24"/>
        </w:rPr>
      </w:pPr>
      <w:r>
        <w:rPr>
          <w:rFonts w:ascii="Arial" w:eastAsia="Arial" w:hAnsi="Arial" w:cs="Arial"/>
          <w:b/>
          <w:sz w:val="36"/>
          <w:szCs w:val="36"/>
          <w:u w:val="single"/>
        </w:rPr>
        <w:t>Student Media: 9-12</w:t>
      </w:r>
    </w:p>
    <w:p w14:paraId="6BA7D268" w14:textId="77777777" w:rsidR="00EB2E18" w:rsidRDefault="00E83CEF" w:rsidP="00B05E50">
      <w:pPr>
        <w:jc w:val="both"/>
        <w:rPr>
          <w:rFonts w:ascii="Arial" w:eastAsia="Arial" w:hAnsi="Arial" w:cs="Arial"/>
          <w:b/>
          <w:sz w:val="24"/>
          <w:szCs w:val="24"/>
        </w:rPr>
      </w:pPr>
      <w:r>
        <w:rPr>
          <w:rFonts w:ascii="Arial" w:eastAsia="Arial" w:hAnsi="Arial" w:cs="Arial"/>
          <w:b/>
          <w:sz w:val="24"/>
          <w:szCs w:val="24"/>
        </w:rPr>
        <w:t>Standard 1</w:t>
      </w:r>
    </w:p>
    <w:tbl>
      <w:tblPr>
        <w:tblStyle w:val="a0"/>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EB2E18" w14:paraId="4C2A879C" w14:textId="77777777" w:rsidTr="00B05E50">
        <w:trPr>
          <w:trHeight w:val="720"/>
        </w:trPr>
        <w:tc>
          <w:tcPr>
            <w:tcW w:w="14400" w:type="dxa"/>
            <w:gridSpan w:val="2"/>
            <w:shd w:val="clear" w:color="auto" w:fill="ACB9CA"/>
            <w:vAlign w:val="center"/>
          </w:tcPr>
          <w:p w14:paraId="203FD712" w14:textId="77777777" w:rsidR="00EB2E18" w:rsidRDefault="00E83CEF" w:rsidP="00B05E50">
            <w:pPr>
              <w:jc w:val="both"/>
              <w:rPr>
                <w:rFonts w:ascii="Arial" w:eastAsia="Arial" w:hAnsi="Arial" w:cs="Arial"/>
                <w:b/>
                <w:sz w:val="28"/>
                <w:szCs w:val="28"/>
              </w:rPr>
            </w:pPr>
            <w:r>
              <w:rPr>
                <w:rFonts w:ascii="Arial" w:eastAsia="Arial" w:hAnsi="Arial" w:cs="Arial"/>
                <w:b/>
                <w:sz w:val="28"/>
                <w:szCs w:val="28"/>
              </w:rPr>
              <w:t>Journalistic Perspectives</w:t>
            </w:r>
          </w:p>
        </w:tc>
      </w:tr>
      <w:tr w:rsidR="00EB2E18" w14:paraId="42A43365" w14:textId="77777777" w:rsidTr="00B05E50">
        <w:trPr>
          <w:trHeight w:val="720"/>
        </w:trPr>
        <w:tc>
          <w:tcPr>
            <w:tcW w:w="14400" w:type="dxa"/>
            <w:gridSpan w:val="2"/>
            <w:shd w:val="clear" w:color="auto" w:fill="D9DEE4"/>
            <w:vAlign w:val="center"/>
          </w:tcPr>
          <w:p w14:paraId="16A13CBF" w14:textId="755DE92A" w:rsidR="00EB2E18" w:rsidRDefault="00E83CEF" w:rsidP="00B05E50">
            <w:pPr>
              <w:jc w:val="both"/>
              <w:rPr>
                <w:rFonts w:ascii="Arial" w:eastAsia="Arial" w:hAnsi="Arial" w:cs="Arial"/>
                <w:sz w:val="24"/>
                <w:szCs w:val="24"/>
              </w:rPr>
            </w:pPr>
            <w:r>
              <w:rPr>
                <w:rFonts w:ascii="Arial" w:eastAsia="Arial" w:hAnsi="Arial" w:cs="Arial"/>
                <w:i/>
                <w:sz w:val="24"/>
                <w:szCs w:val="24"/>
              </w:rPr>
              <w:t>Students understand the history, development, and function of a free and independent press in the United States.</w:t>
            </w:r>
          </w:p>
        </w:tc>
      </w:tr>
      <w:tr w:rsidR="00EB2E18" w14:paraId="2F53557A" w14:textId="77777777" w:rsidTr="00B05E50">
        <w:trPr>
          <w:trHeight w:val="720"/>
        </w:trPr>
        <w:tc>
          <w:tcPr>
            <w:tcW w:w="1425" w:type="dxa"/>
            <w:shd w:val="clear" w:color="auto" w:fill="D9DEE4"/>
            <w:vAlign w:val="center"/>
          </w:tcPr>
          <w:p w14:paraId="30547286" w14:textId="77777777" w:rsidR="00EB2E18" w:rsidRDefault="00E83CEF" w:rsidP="00B05E50">
            <w:pPr>
              <w:jc w:val="both"/>
              <w:rPr>
                <w:rFonts w:ascii="Arial" w:eastAsia="Arial" w:hAnsi="Arial" w:cs="Arial"/>
                <w:b/>
                <w:sz w:val="24"/>
                <w:szCs w:val="24"/>
              </w:rPr>
            </w:pPr>
            <w:r>
              <w:rPr>
                <w:rFonts w:ascii="Arial" w:eastAsia="Arial" w:hAnsi="Arial" w:cs="Arial"/>
                <w:b/>
                <w:sz w:val="24"/>
                <w:szCs w:val="24"/>
              </w:rPr>
              <w:t>SMED.1.1</w:t>
            </w:r>
          </w:p>
        </w:tc>
        <w:tc>
          <w:tcPr>
            <w:tcW w:w="12975" w:type="dxa"/>
            <w:tcBorders>
              <w:bottom w:val="single" w:sz="4" w:space="0" w:color="000000"/>
            </w:tcBorders>
            <w:vAlign w:val="center"/>
          </w:tcPr>
          <w:p w14:paraId="32BA4770" w14:textId="2EC6F94E" w:rsidR="00EB2E18" w:rsidRDefault="00E83CEF" w:rsidP="00B05E50">
            <w:pPr>
              <w:widowControl w:val="0"/>
              <w:jc w:val="both"/>
              <w:rPr>
                <w:rFonts w:ascii="Arial" w:eastAsia="Arial" w:hAnsi="Arial" w:cs="Arial"/>
                <w:sz w:val="24"/>
                <w:szCs w:val="24"/>
              </w:rPr>
            </w:pPr>
            <w:r>
              <w:rPr>
                <w:rFonts w:ascii="Arial" w:eastAsia="Arial" w:hAnsi="Arial" w:cs="Arial"/>
                <w:sz w:val="24"/>
                <w:szCs w:val="24"/>
              </w:rPr>
              <w:t>Evaluate the impact of the First Amendment and important events on the development of freedom of speech and an independent press in the United States.</w:t>
            </w:r>
          </w:p>
        </w:tc>
      </w:tr>
      <w:tr w:rsidR="00EB2E18" w14:paraId="67F44626" w14:textId="77777777" w:rsidTr="00B05E50">
        <w:trPr>
          <w:trHeight w:val="720"/>
        </w:trPr>
        <w:tc>
          <w:tcPr>
            <w:tcW w:w="1425" w:type="dxa"/>
            <w:shd w:val="clear" w:color="auto" w:fill="D9DEE4"/>
            <w:vAlign w:val="center"/>
          </w:tcPr>
          <w:p w14:paraId="2B02EF3B" w14:textId="77777777" w:rsidR="00EB2E18" w:rsidRDefault="00E83CEF" w:rsidP="00B05E50">
            <w:pPr>
              <w:jc w:val="both"/>
              <w:rPr>
                <w:rFonts w:ascii="Arial" w:eastAsia="Arial" w:hAnsi="Arial" w:cs="Arial"/>
                <w:b/>
                <w:sz w:val="24"/>
                <w:szCs w:val="24"/>
              </w:rPr>
            </w:pPr>
            <w:r>
              <w:rPr>
                <w:rFonts w:ascii="Arial" w:eastAsia="Arial" w:hAnsi="Arial" w:cs="Arial"/>
                <w:b/>
                <w:sz w:val="24"/>
                <w:szCs w:val="24"/>
              </w:rPr>
              <w:t>SMED.1.2</w:t>
            </w:r>
          </w:p>
        </w:tc>
        <w:tc>
          <w:tcPr>
            <w:tcW w:w="12975" w:type="dxa"/>
            <w:tcBorders>
              <w:bottom w:val="single" w:sz="4" w:space="0" w:color="000000"/>
            </w:tcBorders>
            <w:vAlign w:val="center"/>
          </w:tcPr>
          <w:p w14:paraId="2AA06FF8" w14:textId="2256E15B" w:rsidR="00EB2E18" w:rsidRDefault="00E83CEF" w:rsidP="00B05E50">
            <w:pPr>
              <w:widowControl w:val="0"/>
              <w:jc w:val="both"/>
              <w:rPr>
                <w:rFonts w:ascii="Arial" w:eastAsia="Arial" w:hAnsi="Arial" w:cs="Arial"/>
                <w:sz w:val="24"/>
                <w:szCs w:val="24"/>
              </w:rPr>
            </w:pPr>
            <w:r>
              <w:rPr>
                <w:rFonts w:ascii="Arial" w:eastAsia="Arial" w:hAnsi="Arial" w:cs="Arial"/>
                <w:sz w:val="24"/>
                <w:szCs w:val="24"/>
              </w:rPr>
              <w:t>Evaluate and analyze journalistic developments in the independent press.</w:t>
            </w:r>
          </w:p>
        </w:tc>
      </w:tr>
      <w:tr w:rsidR="00EB2E18" w14:paraId="3A1478D9" w14:textId="77777777" w:rsidTr="00B05E50">
        <w:trPr>
          <w:trHeight w:val="720"/>
        </w:trPr>
        <w:tc>
          <w:tcPr>
            <w:tcW w:w="1425" w:type="dxa"/>
            <w:shd w:val="clear" w:color="auto" w:fill="D9DEE4"/>
            <w:vAlign w:val="center"/>
          </w:tcPr>
          <w:p w14:paraId="2133FD78" w14:textId="77777777" w:rsidR="00EB2E18" w:rsidRDefault="00E83CEF" w:rsidP="00B05E50">
            <w:pPr>
              <w:jc w:val="both"/>
              <w:rPr>
                <w:rFonts w:ascii="Arial" w:eastAsia="Arial" w:hAnsi="Arial" w:cs="Arial"/>
                <w:b/>
                <w:sz w:val="24"/>
                <w:szCs w:val="24"/>
              </w:rPr>
            </w:pPr>
            <w:r>
              <w:rPr>
                <w:rFonts w:ascii="Arial" w:eastAsia="Arial" w:hAnsi="Arial" w:cs="Arial"/>
                <w:b/>
                <w:sz w:val="24"/>
                <w:szCs w:val="24"/>
              </w:rPr>
              <w:t>SMED.1.3</w:t>
            </w:r>
          </w:p>
        </w:tc>
        <w:tc>
          <w:tcPr>
            <w:tcW w:w="12975" w:type="dxa"/>
            <w:tcBorders>
              <w:bottom w:val="single" w:sz="4" w:space="0" w:color="000000"/>
            </w:tcBorders>
            <w:vAlign w:val="center"/>
          </w:tcPr>
          <w:p w14:paraId="628F9A04" w14:textId="7A10267D" w:rsidR="00EB2E18" w:rsidRDefault="00E83CEF" w:rsidP="00B05E50">
            <w:pPr>
              <w:widowControl w:val="0"/>
              <w:jc w:val="both"/>
              <w:rPr>
                <w:rFonts w:ascii="Arial" w:eastAsia="Arial" w:hAnsi="Arial" w:cs="Arial"/>
                <w:sz w:val="24"/>
                <w:szCs w:val="24"/>
              </w:rPr>
            </w:pPr>
            <w:r>
              <w:rPr>
                <w:rFonts w:ascii="Arial" w:eastAsia="Arial" w:hAnsi="Arial" w:cs="Arial"/>
                <w:sz w:val="24"/>
                <w:szCs w:val="24"/>
              </w:rPr>
              <w:t>Analyze the function or role of scholastic journalism in secondary schools in the United States.</w:t>
            </w:r>
          </w:p>
        </w:tc>
      </w:tr>
    </w:tbl>
    <w:p w14:paraId="3E6CFE2A" w14:textId="77777777" w:rsidR="00EB2E18" w:rsidRDefault="00EB2E18" w:rsidP="00B05E50">
      <w:pPr>
        <w:jc w:val="both"/>
        <w:rPr>
          <w:rFonts w:ascii="Arial" w:eastAsia="Arial" w:hAnsi="Arial" w:cs="Arial"/>
          <w:b/>
          <w:sz w:val="24"/>
          <w:szCs w:val="24"/>
        </w:rPr>
      </w:pPr>
    </w:p>
    <w:p w14:paraId="765F6938" w14:textId="77777777" w:rsidR="00EB2E18" w:rsidRDefault="00EB2E18" w:rsidP="00B05E50">
      <w:pPr>
        <w:jc w:val="both"/>
        <w:rPr>
          <w:rFonts w:ascii="Arial" w:eastAsia="Arial" w:hAnsi="Arial" w:cs="Arial"/>
          <w:b/>
          <w:sz w:val="24"/>
          <w:szCs w:val="24"/>
        </w:rPr>
      </w:pPr>
    </w:p>
    <w:p w14:paraId="455492FD" w14:textId="77777777" w:rsidR="00EB2E18" w:rsidRDefault="00EB2E18" w:rsidP="00B05E50">
      <w:pPr>
        <w:jc w:val="both"/>
        <w:rPr>
          <w:rFonts w:ascii="Arial" w:eastAsia="Arial" w:hAnsi="Arial" w:cs="Arial"/>
          <w:b/>
          <w:sz w:val="24"/>
          <w:szCs w:val="24"/>
        </w:rPr>
      </w:pPr>
    </w:p>
    <w:p w14:paraId="5897C14F" w14:textId="77777777" w:rsidR="00EB2E18" w:rsidRDefault="00EB2E18" w:rsidP="00B05E50">
      <w:pPr>
        <w:jc w:val="both"/>
        <w:rPr>
          <w:rFonts w:ascii="Arial" w:eastAsia="Arial" w:hAnsi="Arial" w:cs="Arial"/>
          <w:b/>
          <w:sz w:val="24"/>
          <w:szCs w:val="24"/>
        </w:rPr>
      </w:pPr>
    </w:p>
    <w:p w14:paraId="50DFE5E4" w14:textId="77777777" w:rsidR="00EB2E18" w:rsidRDefault="00EB2E18" w:rsidP="00B05E50">
      <w:pPr>
        <w:jc w:val="both"/>
        <w:rPr>
          <w:rFonts w:ascii="Arial" w:eastAsia="Arial" w:hAnsi="Arial" w:cs="Arial"/>
          <w:b/>
          <w:sz w:val="24"/>
          <w:szCs w:val="24"/>
        </w:rPr>
      </w:pPr>
    </w:p>
    <w:p w14:paraId="38832EC6" w14:textId="77777777" w:rsidR="00EB2E18" w:rsidRDefault="00EB2E18" w:rsidP="00B05E50">
      <w:pPr>
        <w:jc w:val="both"/>
        <w:rPr>
          <w:rFonts w:ascii="Arial" w:eastAsia="Arial" w:hAnsi="Arial" w:cs="Arial"/>
          <w:b/>
          <w:sz w:val="24"/>
          <w:szCs w:val="24"/>
        </w:rPr>
      </w:pPr>
    </w:p>
    <w:p w14:paraId="1BA63EB2" w14:textId="77777777" w:rsidR="00EB2E18" w:rsidRDefault="00EB2E18" w:rsidP="00B05E50">
      <w:pPr>
        <w:jc w:val="both"/>
        <w:rPr>
          <w:rFonts w:ascii="Arial" w:eastAsia="Arial" w:hAnsi="Arial" w:cs="Arial"/>
          <w:b/>
          <w:sz w:val="24"/>
          <w:szCs w:val="24"/>
        </w:rPr>
      </w:pPr>
    </w:p>
    <w:p w14:paraId="53BFE132" w14:textId="77777777" w:rsidR="00EB2E18" w:rsidRDefault="00E83CEF" w:rsidP="00B05E50">
      <w:pPr>
        <w:jc w:val="both"/>
        <w:rPr>
          <w:rFonts w:ascii="Arial" w:eastAsia="Arial" w:hAnsi="Arial" w:cs="Arial"/>
          <w:b/>
          <w:sz w:val="24"/>
          <w:szCs w:val="24"/>
        </w:rPr>
      </w:pPr>
      <w:r>
        <w:rPr>
          <w:rFonts w:ascii="Arial" w:eastAsia="Arial" w:hAnsi="Arial" w:cs="Arial"/>
          <w:b/>
          <w:sz w:val="24"/>
          <w:szCs w:val="24"/>
        </w:rPr>
        <w:t>Standard 2</w:t>
      </w:r>
    </w:p>
    <w:tbl>
      <w:tblPr>
        <w:tblStyle w:val="a1"/>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EB2E18" w14:paraId="3F1D865B" w14:textId="77777777">
        <w:trPr>
          <w:trHeight w:val="720"/>
          <w:jc w:val="center"/>
        </w:trPr>
        <w:tc>
          <w:tcPr>
            <w:tcW w:w="14400" w:type="dxa"/>
            <w:gridSpan w:val="2"/>
            <w:shd w:val="clear" w:color="auto" w:fill="ACB9CA"/>
            <w:vAlign w:val="center"/>
          </w:tcPr>
          <w:p w14:paraId="032F0D4A" w14:textId="77777777" w:rsidR="00EB2E18" w:rsidRDefault="00E83CEF" w:rsidP="00B05E50">
            <w:pPr>
              <w:jc w:val="both"/>
              <w:rPr>
                <w:rFonts w:ascii="Arial" w:eastAsia="Arial" w:hAnsi="Arial" w:cs="Arial"/>
                <w:b/>
                <w:sz w:val="28"/>
                <w:szCs w:val="28"/>
              </w:rPr>
            </w:pPr>
            <w:r>
              <w:rPr>
                <w:rFonts w:ascii="Arial" w:eastAsia="Arial" w:hAnsi="Arial" w:cs="Arial"/>
                <w:b/>
                <w:sz w:val="28"/>
                <w:szCs w:val="28"/>
              </w:rPr>
              <w:t>Legal and Ethical Principles of Journalism</w:t>
            </w:r>
          </w:p>
        </w:tc>
      </w:tr>
      <w:tr w:rsidR="00EB2E18" w14:paraId="36A03EBD" w14:textId="77777777">
        <w:trPr>
          <w:trHeight w:val="720"/>
          <w:jc w:val="center"/>
        </w:trPr>
        <w:tc>
          <w:tcPr>
            <w:tcW w:w="14400" w:type="dxa"/>
            <w:gridSpan w:val="2"/>
            <w:shd w:val="clear" w:color="auto" w:fill="D9DEE4"/>
            <w:vAlign w:val="center"/>
          </w:tcPr>
          <w:p w14:paraId="6AB82CEC" w14:textId="58A17FB9" w:rsidR="00EB2E18" w:rsidRDefault="00E83CEF" w:rsidP="00B05E50">
            <w:pPr>
              <w:jc w:val="both"/>
              <w:rPr>
                <w:rFonts w:ascii="Arial" w:eastAsia="Arial" w:hAnsi="Arial" w:cs="Arial"/>
                <w:i/>
                <w:sz w:val="24"/>
                <w:szCs w:val="24"/>
              </w:rPr>
            </w:pPr>
            <w:r>
              <w:rPr>
                <w:rFonts w:ascii="Arial" w:eastAsia="Arial" w:hAnsi="Arial" w:cs="Arial"/>
                <w:i/>
                <w:sz w:val="24"/>
                <w:szCs w:val="24"/>
              </w:rPr>
              <w:t>Students understand and apply knowledge of legal and ethical principles related to the functioning of journalism.</w:t>
            </w:r>
          </w:p>
        </w:tc>
      </w:tr>
      <w:tr w:rsidR="00EB2E18" w14:paraId="08593401" w14:textId="77777777">
        <w:trPr>
          <w:trHeight w:val="720"/>
          <w:jc w:val="center"/>
        </w:trPr>
        <w:tc>
          <w:tcPr>
            <w:tcW w:w="14400" w:type="dxa"/>
            <w:gridSpan w:val="2"/>
            <w:shd w:val="clear" w:color="auto" w:fill="ACB9CA"/>
            <w:vAlign w:val="center"/>
          </w:tcPr>
          <w:p w14:paraId="3C93ACCE" w14:textId="77777777" w:rsidR="00EB2E18" w:rsidRDefault="00E83CEF" w:rsidP="00B05E50">
            <w:pPr>
              <w:jc w:val="both"/>
              <w:rPr>
                <w:rFonts w:ascii="Arial" w:eastAsia="Arial" w:hAnsi="Arial" w:cs="Arial"/>
                <w:b/>
                <w:sz w:val="28"/>
                <w:szCs w:val="28"/>
              </w:rPr>
            </w:pPr>
            <w:r>
              <w:rPr>
                <w:rFonts w:ascii="Arial" w:eastAsia="Arial" w:hAnsi="Arial" w:cs="Arial"/>
                <w:b/>
                <w:sz w:val="28"/>
                <w:szCs w:val="28"/>
              </w:rPr>
              <w:t>Law</w:t>
            </w:r>
          </w:p>
        </w:tc>
      </w:tr>
      <w:tr w:rsidR="00EB2E18" w14:paraId="19FA9928" w14:textId="77777777">
        <w:trPr>
          <w:trHeight w:val="720"/>
          <w:jc w:val="center"/>
        </w:trPr>
        <w:tc>
          <w:tcPr>
            <w:tcW w:w="1425" w:type="dxa"/>
            <w:shd w:val="clear" w:color="auto" w:fill="D9DEE4"/>
            <w:vAlign w:val="center"/>
          </w:tcPr>
          <w:p w14:paraId="612CC3AF" w14:textId="77777777" w:rsidR="00EB2E18" w:rsidRDefault="00E83CEF" w:rsidP="00B05E50">
            <w:pPr>
              <w:jc w:val="both"/>
              <w:rPr>
                <w:rFonts w:ascii="Arial" w:eastAsia="Arial" w:hAnsi="Arial" w:cs="Arial"/>
                <w:b/>
                <w:sz w:val="24"/>
                <w:szCs w:val="24"/>
              </w:rPr>
            </w:pPr>
            <w:r>
              <w:rPr>
                <w:rFonts w:ascii="Arial" w:eastAsia="Arial" w:hAnsi="Arial" w:cs="Arial"/>
                <w:b/>
                <w:sz w:val="24"/>
                <w:szCs w:val="24"/>
              </w:rPr>
              <w:t>SMED.2.1</w:t>
            </w:r>
          </w:p>
        </w:tc>
        <w:tc>
          <w:tcPr>
            <w:tcW w:w="12975" w:type="dxa"/>
            <w:tcBorders>
              <w:bottom w:val="single" w:sz="4" w:space="0" w:color="000000"/>
            </w:tcBorders>
            <w:vAlign w:val="center"/>
          </w:tcPr>
          <w:p w14:paraId="0D5BE8B1" w14:textId="77777777" w:rsidR="00EB2E18" w:rsidRDefault="00E83CEF" w:rsidP="00B05E50">
            <w:pPr>
              <w:widowControl w:val="0"/>
              <w:jc w:val="both"/>
              <w:rPr>
                <w:rFonts w:ascii="Arial" w:eastAsia="Arial" w:hAnsi="Arial" w:cs="Arial"/>
                <w:sz w:val="24"/>
                <w:szCs w:val="24"/>
              </w:rPr>
            </w:pPr>
            <w:r>
              <w:rPr>
                <w:rFonts w:ascii="Arial" w:eastAsia="Arial" w:hAnsi="Arial" w:cs="Arial"/>
                <w:sz w:val="24"/>
                <w:szCs w:val="24"/>
              </w:rPr>
              <w:t xml:space="preserve">Analyze the effect on student media of the First Amendment, the Bill of Rights, the Indiana State Constitution, new legislation for student expression, </w:t>
            </w:r>
            <w:proofErr w:type="gramStart"/>
            <w:r>
              <w:rPr>
                <w:rFonts w:ascii="Arial" w:eastAsia="Arial" w:hAnsi="Arial" w:cs="Arial"/>
                <w:sz w:val="24"/>
                <w:szCs w:val="24"/>
              </w:rPr>
              <w:t>relevant  state</w:t>
            </w:r>
            <w:proofErr w:type="gramEnd"/>
            <w:r>
              <w:rPr>
                <w:rFonts w:ascii="Arial" w:eastAsia="Arial" w:hAnsi="Arial" w:cs="Arial"/>
                <w:sz w:val="24"/>
                <w:szCs w:val="24"/>
              </w:rPr>
              <w:t xml:space="preserve"> court decisions and relevant Supreme Court decisions.</w:t>
            </w:r>
          </w:p>
        </w:tc>
      </w:tr>
      <w:tr w:rsidR="00EB2E18" w14:paraId="5D7BFBC0" w14:textId="77777777">
        <w:trPr>
          <w:trHeight w:val="720"/>
          <w:jc w:val="center"/>
        </w:trPr>
        <w:tc>
          <w:tcPr>
            <w:tcW w:w="1425" w:type="dxa"/>
            <w:shd w:val="clear" w:color="auto" w:fill="D9DEE4"/>
            <w:vAlign w:val="center"/>
          </w:tcPr>
          <w:p w14:paraId="3DD2589E" w14:textId="77777777" w:rsidR="00EB2E18" w:rsidRDefault="00E83CEF" w:rsidP="00B05E50">
            <w:pPr>
              <w:jc w:val="both"/>
              <w:rPr>
                <w:rFonts w:ascii="Arial" w:eastAsia="Arial" w:hAnsi="Arial" w:cs="Arial"/>
                <w:b/>
                <w:sz w:val="24"/>
                <w:szCs w:val="24"/>
              </w:rPr>
            </w:pPr>
            <w:r>
              <w:rPr>
                <w:rFonts w:ascii="Arial" w:eastAsia="Arial" w:hAnsi="Arial" w:cs="Arial"/>
                <w:b/>
                <w:sz w:val="24"/>
                <w:szCs w:val="24"/>
              </w:rPr>
              <w:t>SMED.2.2</w:t>
            </w:r>
          </w:p>
        </w:tc>
        <w:tc>
          <w:tcPr>
            <w:tcW w:w="12975" w:type="dxa"/>
            <w:tcBorders>
              <w:bottom w:val="single" w:sz="4" w:space="0" w:color="000000"/>
            </w:tcBorders>
            <w:vAlign w:val="center"/>
          </w:tcPr>
          <w:p w14:paraId="499E6B02" w14:textId="77777777" w:rsidR="00EB2E18" w:rsidRDefault="00E83CEF" w:rsidP="00B05E50">
            <w:pPr>
              <w:widowControl w:val="0"/>
              <w:jc w:val="both"/>
              <w:rPr>
                <w:rFonts w:ascii="Arial" w:eastAsia="Arial" w:hAnsi="Arial" w:cs="Arial"/>
                <w:sz w:val="24"/>
                <w:szCs w:val="24"/>
              </w:rPr>
            </w:pPr>
            <w:r>
              <w:rPr>
                <w:rFonts w:ascii="Arial" w:eastAsia="Arial" w:hAnsi="Arial" w:cs="Arial"/>
                <w:sz w:val="24"/>
                <w:szCs w:val="24"/>
              </w:rPr>
              <w:t xml:space="preserve">Identify the responsibilities of the media to maintain accuracy, balance, fairness, </w:t>
            </w:r>
            <w:proofErr w:type="gramStart"/>
            <w:r>
              <w:rPr>
                <w:rFonts w:ascii="Arial" w:eastAsia="Arial" w:hAnsi="Arial" w:cs="Arial"/>
                <w:sz w:val="24"/>
                <w:szCs w:val="24"/>
              </w:rPr>
              <w:t>objectivity</w:t>
            </w:r>
            <w:proofErr w:type="gramEnd"/>
            <w:r>
              <w:rPr>
                <w:rFonts w:ascii="Arial" w:eastAsia="Arial" w:hAnsi="Arial" w:cs="Arial"/>
                <w:sz w:val="24"/>
                <w:szCs w:val="24"/>
              </w:rPr>
              <w:t xml:space="preserve"> and truthfulness.</w:t>
            </w:r>
          </w:p>
        </w:tc>
      </w:tr>
      <w:tr w:rsidR="00EB2E18" w14:paraId="69C0C42A" w14:textId="77777777">
        <w:trPr>
          <w:trHeight w:val="720"/>
          <w:jc w:val="center"/>
        </w:trPr>
        <w:tc>
          <w:tcPr>
            <w:tcW w:w="1425" w:type="dxa"/>
            <w:shd w:val="clear" w:color="auto" w:fill="D9DEE4"/>
            <w:vAlign w:val="center"/>
          </w:tcPr>
          <w:p w14:paraId="7875CE49" w14:textId="77777777" w:rsidR="00EB2E18" w:rsidRDefault="00E83CEF" w:rsidP="00B05E50">
            <w:pPr>
              <w:jc w:val="both"/>
              <w:rPr>
                <w:rFonts w:ascii="Arial" w:eastAsia="Arial" w:hAnsi="Arial" w:cs="Arial"/>
                <w:b/>
                <w:sz w:val="24"/>
                <w:szCs w:val="24"/>
              </w:rPr>
            </w:pPr>
            <w:r>
              <w:rPr>
                <w:rFonts w:ascii="Arial" w:eastAsia="Arial" w:hAnsi="Arial" w:cs="Arial"/>
                <w:b/>
                <w:sz w:val="24"/>
                <w:szCs w:val="24"/>
              </w:rPr>
              <w:t>SMED.2.3</w:t>
            </w:r>
          </w:p>
        </w:tc>
        <w:tc>
          <w:tcPr>
            <w:tcW w:w="12975" w:type="dxa"/>
            <w:tcBorders>
              <w:bottom w:val="single" w:sz="4" w:space="0" w:color="000000"/>
            </w:tcBorders>
            <w:vAlign w:val="center"/>
          </w:tcPr>
          <w:p w14:paraId="5A77C90B" w14:textId="77777777" w:rsidR="00EB2E18" w:rsidRDefault="00E83CEF" w:rsidP="00B05E50">
            <w:pPr>
              <w:widowControl w:val="0"/>
              <w:jc w:val="both"/>
              <w:rPr>
                <w:rFonts w:ascii="Arial" w:eastAsia="Arial" w:hAnsi="Arial" w:cs="Arial"/>
                <w:sz w:val="24"/>
                <w:szCs w:val="24"/>
              </w:rPr>
            </w:pPr>
            <w:r>
              <w:rPr>
                <w:rFonts w:ascii="Arial" w:eastAsia="Arial" w:hAnsi="Arial" w:cs="Arial"/>
                <w:sz w:val="24"/>
                <w:szCs w:val="24"/>
              </w:rPr>
              <w:t>Describe and apply knowledge of the legal boundaries and concepts affecting journalism that include:</w:t>
            </w:r>
          </w:p>
          <w:p w14:paraId="40689505" w14:textId="77777777" w:rsidR="00EB2E18" w:rsidRDefault="00E83CEF" w:rsidP="00B05E50">
            <w:pPr>
              <w:widowControl w:val="0"/>
              <w:numPr>
                <w:ilvl w:val="0"/>
                <w:numId w:val="11"/>
              </w:numPr>
              <w:jc w:val="both"/>
              <w:rPr>
                <w:sz w:val="24"/>
                <w:szCs w:val="24"/>
              </w:rPr>
            </w:pPr>
            <w:r>
              <w:rPr>
                <w:rFonts w:ascii="Arial" w:eastAsia="Arial" w:hAnsi="Arial" w:cs="Arial"/>
                <w:sz w:val="24"/>
                <w:szCs w:val="24"/>
              </w:rPr>
              <w:t>censorship and obscenity,</w:t>
            </w:r>
          </w:p>
          <w:p w14:paraId="0729BB7C" w14:textId="77777777" w:rsidR="00EB2E18" w:rsidRDefault="00E83CEF" w:rsidP="00B05E50">
            <w:pPr>
              <w:widowControl w:val="0"/>
              <w:numPr>
                <w:ilvl w:val="0"/>
                <w:numId w:val="11"/>
              </w:numPr>
              <w:jc w:val="both"/>
              <w:rPr>
                <w:sz w:val="24"/>
                <w:szCs w:val="24"/>
              </w:rPr>
            </w:pPr>
            <w:r>
              <w:rPr>
                <w:rFonts w:ascii="Arial" w:eastAsia="Arial" w:hAnsi="Arial" w:cs="Arial"/>
                <w:sz w:val="24"/>
                <w:szCs w:val="24"/>
              </w:rPr>
              <w:t>copyright,</w:t>
            </w:r>
          </w:p>
          <w:p w14:paraId="670A2F47" w14:textId="77777777" w:rsidR="00EB2E18" w:rsidRDefault="00E83CEF" w:rsidP="00B05E50">
            <w:pPr>
              <w:widowControl w:val="0"/>
              <w:numPr>
                <w:ilvl w:val="0"/>
                <w:numId w:val="11"/>
              </w:numPr>
              <w:jc w:val="both"/>
              <w:rPr>
                <w:sz w:val="24"/>
                <w:szCs w:val="24"/>
              </w:rPr>
            </w:pPr>
            <w:r>
              <w:rPr>
                <w:rFonts w:ascii="Arial" w:eastAsia="Arial" w:hAnsi="Arial" w:cs="Arial"/>
                <w:sz w:val="24"/>
                <w:szCs w:val="24"/>
              </w:rPr>
              <w:t>libel and slander,</w:t>
            </w:r>
          </w:p>
          <w:p w14:paraId="0CC4AF95" w14:textId="77777777" w:rsidR="00EB2E18" w:rsidRDefault="00E83CEF" w:rsidP="00B05E50">
            <w:pPr>
              <w:widowControl w:val="0"/>
              <w:numPr>
                <w:ilvl w:val="0"/>
                <w:numId w:val="11"/>
              </w:numPr>
              <w:jc w:val="both"/>
              <w:rPr>
                <w:sz w:val="24"/>
                <w:szCs w:val="24"/>
              </w:rPr>
            </w:pPr>
            <w:r>
              <w:rPr>
                <w:rFonts w:ascii="Arial" w:eastAsia="Arial" w:hAnsi="Arial" w:cs="Arial"/>
                <w:sz w:val="24"/>
                <w:szCs w:val="24"/>
              </w:rPr>
              <w:t>prior review,</w:t>
            </w:r>
          </w:p>
          <w:p w14:paraId="7090931C" w14:textId="46ADAEDA" w:rsidR="00EB2E18" w:rsidRDefault="00E83CEF" w:rsidP="00B05E50">
            <w:pPr>
              <w:widowControl w:val="0"/>
              <w:numPr>
                <w:ilvl w:val="0"/>
                <w:numId w:val="11"/>
              </w:numPr>
              <w:jc w:val="both"/>
              <w:rPr>
                <w:sz w:val="24"/>
                <w:szCs w:val="24"/>
              </w:rPr>
            </w:pPr>
            <w:r>
              <w:rPr>
                <w:rFonts w:ascii="Arial" w:eastAsia="Arial" w:hAnsi="Arial" w:cs="Arial"/>
                <w:sz w:val="24"/>
                <w:szCs w:val="24"/>
              </w:rPr>
              <w:t>retraction,</w:t>
            </w:r>
          </w:p>
          <w:p w14:paraId="75688AE9" w14:textId="77777777" w:rsidR="00EB2E18" w:rsidRDefault="00E83CEF" w:rsidP="00B05E50">
            <w:pPr>
              <w:widowControl w:val="0"/>
              <w:numPr>
                <w:ilvl w:val="0"/>
                <w:numId w:val="11"/>
              </w:numPr>
              <w:jc w:val="both"/>
              <w:rPr>
                <w:sz w:val="24"/>
                <w:szCs w:val="24"/>
              </w:rPr>
            </w:pPr>
            <w:r>
              <w:rPr>
                <w:rFonts w:ascii="Arial" w:eastAsia="Arial" w:hAnsi="Arial" w:cs="Arial"/>
                <w:sz w:val="24"/>
                <w:szCs w:val="24"/>
              </w:rPr>
              <w:lastRenderedPageBreak/>
              <w:t>FERPA, and</w:t>
            </w:r>
          </w:p>
          <w:p w14:paraId="46A602A8" w14:textId="77777777" w:rsidR="00EB2E18" w:rsidRDefault="00E83CEF" w:rsidP="00B05E50">
            <w:pPr>
              <w:widowControl w:val="0"/>
              <w:numPr>
                <w:ilvl w:val="0"/>
                <w:numId w:val="11"/>
              </w:numPr>
              <w:jc w:val="both"/>
              <w:rPr>
                <w:sz w:val="24"/>
                <w:szCs w:val="24"/>
              </w:rPr>
            </w:pPr>
            <w:r>
              <w:rPr>
                <w:rFonts w:ascii="Arial" w:eastAsia="Arial" w:hAnsi="Arial" w:cs="Arial"/>
                <w:sz w:val="24"/>
                <w:szCs w:val="24"/>
              </w:rPr>
              <w:t>student expression.</w:t>
            </w:r>
          </w:p>
        </w:tc>
      </w:tr>
      <w:tr w:rsidR="00EB2E18" w14:paraId="620BD227" w14:textId="77777777">
        <w:trPr>
          <w:trHeight w:val="720"/>
          <w:jc w:val="center"/>
        </w:trPr>
        <w:tc>
          <w:tcPr>
            <w:tcW w:w="14400" w:type="dxa"/>
            <w:gridSpan w:val="2"/>
            <w:shd w:val="clear" w:color="auto" w:fill="ACB9CA"/>
            <w:vAlign w:val="center"/>
          </w:tcPr>
          <w:p w14:paraId="233276FF" w14:textId="77777777" w:rsidR="00EB2E18" w:rsidRDefault="00E83CEF" w:rsidP="00B05E50">
            <w:pPr>
              <w:jc w:val="both"/>
              <w:rPr>
                <w:rFonts w:ascii="Arial" w:eastAsia="Arial" w:hAnsi="Arial" w:cs="Arial"/>
                <w:b/>
                <w:sz w:val="28"/>
                <w:szCs w:val="28"/>
              </w:rPr>
            </w:pPr>
            <w:r>
              <w:rPr>
                <w:rFonts w:ascii="Arial" w:eastAsia="Arial" w:hAnsi="Arial" w:cs="Arial"/>
                <w:b/>
                <w:sz w:val="28"/>
                <w:szCs w:val="28"/>
              </w:rPr>
              <w:lastRenderedPageBreak/>
              <w:t>Ethics</w:t>
            </w:r>
          </w:p>
        </w:tc>
      </w:tr>
      <w:tr w:rsidR="00EB2E18" w14:paraId="5A9F8D37" w14:textId="77777777">
        <w:trPr>
          <w:trHeight w:val="720"/>
          <w:jc w:val="center"/>
        </w:trPr>
        <w:tc>
          <w:tcPr>
            <w:tcW w:w="1425" w:type="dxa"/>
            <w:shd w:val="clear" w:color="auto" w:fill="D9DEE4"/>
            <w:vAlign w:val="center"/>
          </w:tcPr>
          <w:p w14:paraId="7A8A00E0" w14:textId="77777777" w:rsidR="00EB2E18" w:rsidRDefault="00E83CEF" w:rsidP="00B05E50">
            <w:pPr>
              <w:jc w:val="both"/>
              <w:rPr>
                <w:rFonts w:ascii="Arial" w:eastAsia="Arial" w:hAnsi="Arial" w:cs="Arial"/>
                <w:b/>
                <w:sz w:val="24"/>
                <w:szCs w:val="24"/>
              </w:rPr>
            </w:pPr>
            <w:r>
              <w:rPr>
                <w:rFonts w:ascii="Arial" w:eastAsia="Arial" w:hAnsi="Arial" w:cs="Arial"/>
                <w:b/>
                <w:sz w:val="24"/>
                <w:szCs w:val="24"/>
              </w:rPr>
              <w:t>SMED.2.4</w:t>
            </w:r>
          </w:p>
        </w:tc>
        <w:tc>
          <w:tcPr>
            <w:tcW w:w="12975" w:type="dxa"/>
            <w:tcBorders>
              <w:bottom w:val="single" w:sz="4" w:space="0" w:color="000000"/>
            </w:tcBorders>
            <w:vAlign w:val="center"/>
          </w:tcPr>
          <w:p w14:paraId="1B5081FF" w14:textId="1019C873" w:rsidR="00EB2E18" w:rsidRDefault="00E83CEF" w:rsidP="00B05E50">
            <w:pPr>
              <w:widowControl w:val="0"/>
              <w:jc w:val="both"/>
              <w:rPr>
                <w:rFonts w:ascii="Arial" w:eastAsia="Arial" w:hAnsi="Arial" w:cs="Arial"/>
                <w:sz w:val="24"/>
                <w:szCs w:val="24"/>
              </w:rPr>
            </w:pPr>
            <w:r>
              <w:rPr>
                <w:rFonts w:ascii="Arial" w:eastAsia="Arial" w:hAnsi="Arial" w:cs="Arial"/>
                <w:sz w:val="24"/>
                <w:szCs w:val="24"/>
              </w:rPr>
              <w:t>Identify essential ethical principles guiding journalists to maintain integrity in their work, which include recognizing:</w:t>
            </w:r>
          </w:p>
          <w:p w14:paraId="7A97C769" w14:textId="482BA2CB" w:rsidR="00EB2E18" w:rsidRDefault="00E83CEF" w:rsidP="00B05E50">
            <w:pPr>
              <w:widowControl w:val="0"/>
              <w:numPr>
                <w:ilvl w:val="0"/>
                <w:numId w:val="12"/>
              </w:numPr>
              <w:jc w:val="both"/>
              <w:rPr>
                <w:rFonts w:ascii="Arial" w:eastAsia="Arial" w:hAnsi="Arial" w:cs="Arial"/>
                <w:sz w:val="24"/>
                <w:szCs w:val="24"/>
              </w:rPr>
            </w:pPr>
            <w:r>
              <w:rPr>
                <w:rFonts w:ascii="Arial" w:eastAsia="Arial" w:hAnsi="Arial" w:cs="Arial"/>
                <w:sz w:val="24"/>
                <w:szCs w:val="24"/>
              </w:rPr>
              <w:t>confidentiality,</w:t>
            </w:r>
          </w:p>
          <w:p w14:paraId="2BC9F4B1" w14:textId="4D11165E" w:rsidR="00EB2E18" w:rsidRDefault="00E83CEF" w:rsidP="00B05E50">
            <w:pPr>
              <w:widowControl w:val="0"/>
              <w:numPr>
                <w:ilvl w:val="0"/>
                <w:numId w:val="12"/>
              </w:numPr>
              <w:jc w:val="both"/>
              <w:rPr>
                <w:rFonts w:ascii="Arial" w:eastAsia="Arial" w:hAnsi="Arial" w:cs="Arial"/>
                <w:sz w:val="24"/>
                <w:szCs w:val="24"/>
              </w:rPr>
            </w:pPr>
            <w:r>
              <w:rPr>
                <w:rFonts w:ascii="Arial" w:eastAsia="Arial" w:hAnsi="Arial" w:cs="Arial"/>
                <w:sz w:val="24"/>
                <w:szCs w:val="24"/>
              </w:rPr>
              <w:t>fabrication,</w:t>
            </w:r>
          </w:p>
          <w:p w14:paraId="7DBCF35A" w14:textId="2393FF13" w:rsidR="00EB2E18" w:rsidRDefault="00E83CEF" w:rsidP="00B05E50">
            <w:pPr>
              <w:widowControl w:val="0"/>
              <w:numPr>
                <w:ilvl w:val="0"/>
                <w:numId w:val="12"/>
              </w:numPr>
              <w:jc w:val="both"/>
              <w:rPr>
                <w:rFonts w:ascii="Arial" w:eastAsia="Arial" w:hAnsi="Arial" w:cs="Arial"/>
                <w:sz w:val="24"/>
                <w:szCs w:val="24"/>
              </w:rPr>
            </w:pPr>
            <w:r>
              <w:rPr>
                <w:rFonts w:ascii="Arial" w:eastAsia="Arial" w:hAnsi="Arial" w:cs="Arial"/>
                <w:sz w:val="24"/>
                <w:szCs w:val="24"/>
              </w:rPr>
              <w:t>photo-manipulation,</w:t>
            </w:r>
          </w:p>
          <w:p w14:paraId="54D0C7B8" w14:textId="7FAD3718" w:rsidR="00EB2E18" w:rsidRDefault="00E83CEF" w:rsidP="00B05E50">
            <w:pPr>
              <w:widowControl w:val="0"/>
              <w:numPr>
                <w:ilvl w:val="0"/>
                <w:numId w:val="12"/>
              </w:numPr>
              <w:jc w:val="both"/>
              <w:rPr>
                <w:rFonts w:ascii="Arial" w:eastAsia="Arial" w:hAnsi="Arial" w:cs="Arial"/>
                <w:sz w:val="24"/>
                <w:szCs w:val="24"/>
              </w:rPr>
            </w:pPr>
            <w:r>
              <w:rPr>
                <w:rFonts w:ascii="Arial" w:eastAsia="Arial" w:hAnsi="Arial" w:cs="Arial"/>
                <w:sz w:val="24"/>
                <w:szCs w:val="24"/>
              </w:rPr>
              <w:t>off-the-record remarks,</w:t>
            </w:r>
          </w:p>
          <w:p w14:paraId="688AB9C7" w14:textId="33278097" w:rsidR="00EB2E18" w:rsidRDefault="00E83CEF" w:rsidP="00B05E50">
            <w:pPr>
              <w:widowControl w:val="0"/>
              <w:numPr>
                <w:ilvl w:val="0"/>
                <w:numId w:val="12"/>
              </w:numPr>
              <w:jc w:val="both"/>
              <w:rPr>
                <w:rFonts w:ascii="Arial" w:eastAsia="Arial" w:hAnsi="Arial" w:cs="Arial"/>
                <w:sz w:val="24"/>
                <w:szCs w:val="24"/>
              </w:rPr>
            </w:pPr>
            <w:r>
              <w:rPr>
                <w:rFonts w:ascii="Arial" w:eastAsia="Arial" w:hAnsi="Arial" w:cs="Arial"/>
                <w:sz w:val="24"/>
                <w:szCs w:val="24"/>
              </w:rPr>
              <w:t>plagiarism, and</w:t>
            </w:r>
          </w:p>
          <w:p w14:paraId="2D0602A0" w14:textId="0D7CF7DA" w:rsidR="00EB2E18" w:rsidRDefault="00E83CEF" w:rsidP="00B05E50">
            <w:pPr>
              <w:widowControl w:val="0"/>
              <w:numPr>
                <w:ilvl w:val="0"/>
                <w:numId w:val="12"/>
              </w:numPr>
              <w:jc w:val="both"/>
              <w:rPr>
                <w:rFonts w:ascii="Arial" w:eastAsia="Arial" w:hAnsi="Arial" w:cs="Arial"/>
                <w:color w:val="141B4D"/>
                <w:sz w:val="24"/>
                <w:szCs w:val="24"/>
              </w:rPr>
            </w:pPr>
            <w:r>
              <w:rPr>
                <w:rFonts w:ascii="Arial" w:eastAsia="Arial" w:hAnsi="Arial" w:cs="Arial"/>
                <w:sz w:val="24"/>
                <w:szCs w:val="24"/>
              </w:rPr>
              <w:t>use of anonymous sources.</w:t>
            </w:r>
          </w:p>
        </w:tc>
      </w:tr>
      <w:tr w:rsidR="00EB2E18" w14:paraId="37CDD766" w14:textId="77777777">
        <w:trPr>
          <w:trHeight w:val="720"/>
          <w:jc w:val="center"/>
        </w:trPr>
        <w:tc>
          <w:tcPr>
            <w:tcW w:w="1425" w:type="dxa"/>
            <w:shd w:val="clear" w:color="auto" w:fill="D9DEE4"/>
            <w:vAlign w:val="center"/>
          </w:tcPr>
          <w:p w14:paraId="35F94FB2" w14:textId="77777777" w:rsidR="00EB2E18" w:rsidRDefault="00E83CEF" w:rsidP="00B05E50">
            <w:pPr>
              <w:jc w:val="both"/>
              <w:rPr>
                <w:rFonts w:ascii="Arial" w:eastAsia="Arial" w:hAnsi="Arial" w:cs="Arial"/>
                <w:b/>
                <w:sz w:val="24"/>
                <w:szCs w:val="24"/>
              </w:rPr>
            </w:pPr>
            <w:r>
              <w:rPr>
                <w:rFonts w:ascii="Arial" w:eastAsia="Arial" w:hAnsi="Arial" w:cs="Arial"/>
                <w:b/>
                <w:sz w:val="24"/>
                <w:szCs w:val="24"/>
              </w:rPr>
              <w:t>SMED.2.5</w:t>
            </w:r>
          </w:p>
        </w:tc>
        <w:tc>
          <w:tcPr>
            <w:tcW w:w="12975" w:type="dxa"/>
            <w:tcBorders>
              <w:bottom w:val="single" w:sz="4" w:space="0" w:color="000000"/>
            </w:tcBorders>
            <w:vAlign w:val="center"/>
          </w:tcPr>
          <w:p w14:paraId="38733BE7" w14:textId="0E3D1541" w:rsidR="00EB2E18" w:rsidRDefault="00E83CEF" w:rsidP="00B05E50">
            <w:pPr>
              <w:widowControl w:val="0"/>
              <w:jc w:val="both"/>
              <w:rPr>
                <w:rFonts w:ascii="Arial" w:eastAsia="Arial" w:hAnsi="Arial" w:cs="Arial"/>
                <w:sz w:val="24"/>
                <w:szCs w:val="24"/>
              </w:rPr>
            </w:pPr>
            <w:r>
              <w:rPr>
                <w:rFonts w:ascii="Arial" w:eastAsia="Arial" w:hAnsi="Arial" w:cs="Arial"/>
                <w:sz w:val="24"/>
                <w:szCs w:val="24"/>
              </w:rPr>
              <w:t>Analyze, evaluate, and/or apply how ethical responsibilities and principles affect reporting.</w:t>
            </w:r>
          </w:p>
        </w:tc>
      </w:tr>
      <w:tr w:rsidR="00EB2E18" w14:paraId="6F4413D2" w14:textId="77777777">
        <w:trPr>
          <w:trHeight w:val="720"/>
          <w:jc w:val="center"/>
        </w:trPr>
        <w:tc>
          <w:tcPr>
            <w:tcW w:w="1425" w:type="dxa"/>
            <w:shd w:val="clear" w:color="auto" w:fill="D9DEE4"/>
            <w:vAlign w:val="center"/>
          </w:tcPr>
          <w:p w14:paraId="6ECD2CA8" w14:textId="77777777" w:rsidR="00EB2E18" w:rsidRDefault="00E83CEF" w:rsidP="00B05E50">
            <w:pPr>
              <w:jc w:val="both"/>
              <w:rPr>
                <w:rFonts w:ascii="Arial" w:eastAsia="Arial" w:hAnsi="Arial" w:cs="Arial"/>
                <w:b/>
                <w:sz w:val="24"/>
                <w:szCs w:val="24"/>
              </w:rPr>
            </w:pPr>
            <w:r>
              <w:rPr>
                <w:rFonts w:ascii="Arial" w:eastAsia="Arial" w:hAnsi="Arial" w:cs="Arial"/>
                <w:b/>
                <w:sz w:val="24"/>
                <w:szCs w:val="24"/>
              </w:rPr>
              <w:t>SMED.2.6</w:t>
            </w:r>
          </w:p>
        </w:tc>
        <w:tc>
          <w:tcPr>
            <w:tcW w:w="12975" w:type="dxa"/>
            <w:tcBorders>
              <w:bottom w:val="single" w:sz="4" w:space="0" w:color="000000"/>
            </w:tcBorders>
            <w:vAlign w:val="center"/>
          </w:tcPr>
          <w:p w14:paraId="5037299C" w14:textId="77777777" w:rsidR="00EB2E18" w:rsidRDefault="00E83CEF" w:rsidP="00B05E50">
            <w:pPr>
              <w:widowControl w:val="0"/>
              <w:jc w:val="both"/>
              <w:rPr>
                <w:rFonts w:ascii="Arial" w:eastAsia="Arial" w:hAnsi="Arial" w:cs="Arial"/>
                <w:sz w:val="24"/>
                <w:szCs w:val="24"/>
              </w:rPr>
            </w:pPr>
            <w:r>
              <w:rPr>
                <w:rFonts w:ascii="Arial" w:eastAsia="Arial" w:hAnsi="Arial" w:cs="Arial"/>
                <w:sz w:val="24"/>
                <w:szCs w:val="24"/>
              </w:rPr>
              <w:t>Analyze, evaluate, and/or apply ethical guidelines from relevant and credible student and professional organizations.</w:t>
            </w:r>
          </w:p>
        </w:tc>
      </w:tr>
      <w:tr w:rsidR="00EB2E18" w14:paraId="559E1144" w14:textId="77777777">
        <w:trPr>
          <w:trHeight w:val="720"/>
          <w:jc w:val="center"/>
        </w:trPr>
        <w:tc>
          <w:tcPr>
            <w:tcW w:w="1425" w:type="dxa"/>
            <w:shd w:val="clear" w:color="auto" w:fill="D9DEE4"/>
            <w:vAlign w:val="center"/>
          </w:tcPr>
          <w:p w14:paraId="21B94A70" w14:textId="77777777" w:rsidR="00EB2E18" w:rsidRDefault="00E83CEF" w:rsidP="00B05E50">
            <w:pPr>
              <w:jc w:val="both"/>
              <w:rPr>
                <w:rFonts w:ascii="Arial" w:eastAsia="Arial" w:hAnsi="Arial" w:cs="Arial"/>
                <w:b/>
                <w:sz w:val="24"/>
                <w:szCs w:val="24"/>
              </w:rPr>
            </w:pPr>
            <w:r>
              <w:rPr>
                <w:rFonts w:ascii="Arial" w:eastAsia="Arial" w:hAnsi="Arial" w:cs="Arial"/>
                <w:b/>
                <w:sz w:val="24"/>
                <w:szCs w:val="24"/>
              </w:rPr>
              <w:t>SMED.2.7</w:t>
            </w:r>
          </w:p>
        </w:tc>
        <w:tc>
          <w:tcPr>
            <w:tcW w:w="12975" w:type="dxa"/>
            <w:tcBorders>
              <w:bottom w:val="single" w:sz="4" w:space="0" w:color="000000"/>
            </w:tcBorders>
            <w:vAlign w:val="center"/>
          </w:tcPr>
          <w:p w14:paraId="5C697AEF" w14:textId="77777777" w:rsidR="00EB2E18" w:rsidRDefault="00E83CEF" w:rsidP="00B05E50">
            <w:pPr>
              <w:widowControl w:val="0"/>
              <w:jc w:val="both"/>
              <w:rPr>
                <w:rFonts w:ascii="Arial" w:eastAsia="Arial" w:hAnsi="Arial" w:cs="Arial"/>
                <w:color w:val="141B4D"/>
                <w:sz w:val="24"/>
                <w:szCs w:val="24"/>
              </w:rPr>
            </w:pPr>
            <w:r>
              <w:rPr>
                <w:rFonts w:ascii="Arial" w:eastAsia="Arial" w:hAnsi="Arial" w:cs="Arial"/>
                <w:sz w:val="24"/>
                <w:szCs w:val="24"/>
              </w:rPr>
              <w:t>Analyze and/or evaluate how ethical guidelines are reflected in a variety of articles and commentaries both professional and scholastic.</w:t>
            </w:r>
          </w:p>
        </w:tc>
      </w:tr>
    </w:tbl>
    <w:p w14:paraId="2C0953DE" w14:textId="77777777" w:rsidR="00EB2E18" w:rsidRDefault="00EB2E18" w:rsidP="00B05E50">
      <w:pPr>
        <w:jc w:val="both"/>
        <w:rPr>
          <w:rFonts w:ascii="Arial" w:eastAsia="Arial" w:hAnsi="Arial" w:cs="Arial"/>
          <w:b/>
          <w:sz w:val="24"/>
          <w:szCs w:val="24"/>
          <w:u w:val="single"/>
        </w:rPr>
      </w:pPr>
    </w:p>
    <w:p w14:paraId="7CE33048" w14:textId="77777777" w:rsidR="00EB2E18" w:rsidRDefault="00EB2E18" w:rsidP="00B05E50">
      <w:pPr>
        <w:jc w:val="both"/>
        <w:rPr>
          <w:rFonts w:ascii="Arial" w:eastAsia="Arial" w:hAnsi="Arial" w:cs="Arial"/>
          <w:b/>
          <w:sz w:val="24"/>
          <w:szCs w:val="24"/>
        </w:rPr>
      </w:pPr>
    </w:p>
    <w:p w14:paraId="32C022AF" w14:textId="77777777" w:rsidR="00EB2E18" w:rsidRDefault="00EB2E18" w:rsidP="00B05E50">
      <w:pPr>
        <w:jc w:val="both"/>
        <w:rPr>
          <w:rFonts w:ascii="Arial" w:eastAsia="Arial" w:hAnsi="Arial" w:cs="Arial"/>
          <w:b/>
          <w:sz w:val="24"/>
          <w:szCs w:val="24"/>
        </w:rPr>
      </w:pPr>
    </w:p>
    <w:p w14:paraId="0FFF560A" w14:textId="77777777" w:rsidR="00EB2E18" w:rsidRDefault="00EB2E18" w:rsidP="00B05E50">
      <w:pPr>
        <w:jc w:val="both"/>
        <w:rPr>
          <w:rFonts w:ascii="Arial" w:eastAsia="Arial" w:hAnsi="Arial" w:cs="Arial"/>
          <w:b/>
          <w:sz w:val="24"/>
          <w:szCs w:val="24"/>
        </w:rPr>
      </w:pPr>
    </w:p>
    <w:p w14:paraId="51947587" w14:textId="77777777" w:rsidR="00EB2E18" w:rsidRDefault="00E83CEF" w:rsidP="00B05E50">
      <w:pPr>
        <w:jc w:val="both"/>
        <w:rPr>
          <w:rFonts w:ascii="Arial" w:eastAsia="Arial" w:hAnsi="Arial" w:cs="Arial"/>
          <w:b/>
          <w:sz w:val="24"/>
          <w:szCs w:val="24"/>
        </w:rPr>
      </w:pPr>
      <w:r>
        <w:rPr>
          <w:rFonts w:ascii="Arial" w:eastAsia="Arial" w:hAnsi="Arial" w:cs="Arial"/>
          <w:b/>
          <w:sz w:val="24"/>
          <w:szCs w:val="24"/>
        </w:rPr>
        <w:t>Standard 3</w:t>
      </w:r>
    </w:p>
    <w:tbl>
      <w:tblPr>
        <w:tblStyle w:val="a2"/>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EB2E18" w14:paraId="55016F68" w14:textId="77777777">
        <w:trPr>
          <w:trHeight w:val="720"/>
          <w:jc w:val="center"/>
        </w:trPr>
        <w:tc>
          <w:tcPr>
            <w:tcW w:w="14400" w:type="dxa"/>
            <w:gridSpan w:val="2"/>
            <w:shd w:val="clear" w:color="auto" w:fill="ACB9CA"/>
            <w:vAlign w:val="center"/>
          </w:tcPr>
          <w:p w14:paraId="476DA937" w14:textId="77777777" w:rsidR="00EB2E18" w:rsidRDefault="00E83CEF" w:rsidP="00B05E50">
            <w:pPr>
              <w:jc w:val="both"/>
              <w:rPr>
                <w:rFonts w:ascii="Arial" w:eastAsia="Arial" w:hAnsi="Arial" w:cs="Arial"/>
                <w:b/>
                <w:sz w:val="24"/>
                <w:szCs w:val="24"/>
              </w:rPr>
            </w:pPr>
            <w:r>
              <w:rPr>
                <w:rFonts w:ascii="Arial" w:eastAsia="Arial" w:hAnsi="Arial" w:cs="Arial"/>
                <w:b/>
                <w:sz w:val="28"/>
                <w:szCs w:val="28"/>
              </w:rPr>
              <w:lastRenderedPageBreak/>
              <w:t>Media Content Development Process</w:t>
            </w:r>
          </w:p>
        </w:tc>
      </w:tr>
      <w:tr w:rsidR="00EB2E18" w14:paraId="4C988D54" w14:textId="77777777">
        <w:trPr>
          <w:trHeight w:val="720"/>
          <w:jc w:val="center"/>
        </w:trPr>
        <w:tc>
          <w:tcPr>
            <w:tcW w:w="14400" w:type="dxa"/>
            <w:gridSpan w:val="2"/>
            <w:shd w:val="clear" w:color="auto" w:fill="D9DEE4"/>
            <w:vAlign w:val="center"/>
          </w:tcPr>
          <w:p w14:paraId="331BCD1D" w14:textId="77777777" w:rsidR="00EB2E18" w:rsidRDefault="00E83CEF" w:rsidP="00B05E50">
            <w:pPr>
              <w:spacing w:line="276" w:lineRule="auto"/>
              <w:jc w:val="both"/>
              <w:rPr>
                <w:rFonts w:ascii="Arial" w:eastAsia="Arial" w:hAnsi="Arial" w:cs="Arial"/>
                <w:b/>
                <w:sz w:val="24"/>
                <w:szCs w:val="24"/>
              </w:rPr>
            </w:pPr>
            <w:r>
              <w:rPr>
                <w:rFonts w:ascii="Arial" w:eastAsia="Arial" w:hAnsi="Arial" w:cs="Arial"/>
                <w:i/>
                <w:sz w:val="24"/>
                <w:szCs w:val="24"/>
              </w:rPr>
              <w:t>Students discuss ideas for coverage with others. They develop coherent and focused content ideas that demonstrate well-researched information that is appropriate for their audience.</w:t>
            </w:r>
          </w:p>
        </w:tc>
      </w:tr>
      <w:tr w:rsidR="00EB2E18" w14:paraId="308D1D18" w14:textId="77777777">
        <w:trPr>
          <w:trHeight w:val="720"/>
          <w:jc w:val="center"/>
        </w:trPr>
        <w:tc>
          <w:tcPr>
            <w:tcW w:w="14400" w:type="dxa"/>
            <w:gridSpan w:val="2"/>
            <w:shd w:val="clear" w:color="auto" w:fill="ACB9CA"/>
            <w:vAlign w:val="center"/>
          </w:tcPr>
          <w:p w14:paraId="1372A769" w14:textId="77777777" w:rsidR="00EB2E18" w:rsidRDefault="00E83CEF" w:rsidP="00B05E50">
            <w:pPr>
              <w:jc w:val="both"/>
              <w:rPr>
                <w:rFonts w:ascii="Arial" w:eastAsia="Arial" w:hAnsi="Arial" w:cs="Arial"/>
                <w:b/>
                <w:sz w:val="28"/>
                <w:szCs w:val="28"/>
              </w:rPr>
            </w:pPr>
            <w:r>
              <w:rPr>
                <w:rFonts w:ascii="Arial" w:eastAsia="Arial" w:hAnsi="Arial" w:cs="Arial"/>
                <w:b/>
                <w:sz w:val="28"/>
                <w:szCs w:val="28"/>
              </w:rPr>
              <w:t>Develop Ideas</w:t>
            </w:r>
          </w:p>
        </w:tc>
      </w:tr>
      <w:tr w:rsidR="00EB2E18" w14:paraId="579E4F65" w14:textId="77777777">
        <w:trPr>
          <w:trHeight w:val="720"/>
          <w:jc w:val="center"/>
        </w:trPr>
        <w:tc>
          <w:tcPr>
            <w:tcW w:w="1425" w:type="dxa"/>
            <w:shd w:val="clear" w:color="auto" w:fill="D9DEE4"/>
            <w:vAlign w:val="center"/>
          </w:tcPr>
          <w:p w14:paraId="30A1F32B" w14:textId="77777777" w:rsidR="00EB2E18" w:rsidRDefault="00E83CEF" w:rsidP="00B05E50">
            <w:pPr>
              <w:jc w:val="both"/>
              <w:rPr>
                <w:rFonts w:ascii="Arial" w:eastAsia="Arial" w:hAnsi="Arial" w:cs="Arial"/>
                <w:b/>
                <w:sz w:val="24"/>
                <w:szCs w:val="24"/>
              </w:rPr>
            </w:pPr>
            <w:r>
              <w:rPr>
                <w:rFonts w:ascii="Arial" w:eastAsia="Arial" w:hAnsi="Arial" w:cs="Arial"/>
                <w:b/>
                <w:sz w:val="24"/>
                <w:szCs w:val="24"/>
              </w:rPr>
              <w:t>SMED.3.1</w:t>
            </w:r>
          </w:p>
        </w:tc>
        <w:tc>
          <w:tcPr>
            <w:tcW w:w="12975" w:type="dxa"/>
            <w:tcBorders>
              <w:bottom w:val="single" w:sz="4" w:space="0" w:color="000000"/>
            </w:tcBorders>
            <w:vAlign w:val="center"/>
          </w:tcPr>
          <w:p w14:paraId="4FFA7D1B" w14:textId="77777777" w:rsidR="00EB2E18" w:rsidRDefault="00E83CEF" w:rsidP="00B05E50">
            <w:pPr>
              <w:spacing w:line="276" w:lineRule="auto"/>
              <w:jc w:val="both"/>
              <w:rPr>
                <w:rFonts w:ascii="Arial" w:eastAsia="Arial" w:hAnsi="Arial" w:cs="Arial"/>
                <w:sz w:val="24"/>
                <w:szCs w:val="24"/>
              </w:rPr>
            </w:pPr>
            <w:r>
              <w:rPr>
                <w:rFonts w:ascii="Arial" w:eastAsia="Arial" w:hAnsi="Arial" w:cs="Arial"/>
                <w:sz w:val="24"/>
                <w:szCs w:val="24"/>
              </w:rPr>
              <w:t>Discuss ideas for media coverage with classmates, teachers, other journalists, or community members.</w:t>
            </w:r>
          </w:p>
        </w:tc>
      </w:tr>
      <w:tr w:rsidR="00EB2E18" w14:paraId="758396F1" w14:textId="77777777">
        <w:trPr>
          <w:trHeight w:val="720"/>
          <w:jc w:val="center"/>
        </w:trPr>
        <w:tc>
          <w:tcPr>
            <w:tcW w:w="1425" w:type="dxa"/>
            <w:shd w:val="clear" w:color="auto" w:fill="D9DEE4"/>
            <w:vAlign w:val="center"/>
          </w:tcPr>
          <w:p w14:paraId="6F58C6AE" w14:textId="77777777" w:rsidR="00EB2E18" w:rsidRDefault="00E83CEF" w:rsidP="00B05E50">
            <w:pPr>
              <w:jc w:val="both"/>
              <w:rPr>
                <w:rFonts w:ascii="Arial" w:eastAsia="Arial" w:hAnsi="Arial" w:cs="Arial"/>
                <w:b/>
                <w:sz w:val="24"/>
                <w:szCs w:val="24"/>
              </w:rPr>
            </w:pPr>
            <w:r>
              <w:rPr>
                <w:rFonts w:ascii="Arial" w:eastAsia="Arial" w:hAnsi="Arial" w:cs="Arial"/>
                <w:b/>
                <w:sz w:val="24"/>
                <w:szCs w:val="24"/>
              </w:rPr>
              <w:t>SMED.3.2</w:t>
            </w:r>
          </w:p>
        </w:tc>
        <w:tc>
          <w:tcPr>
            <w:tcW w:w="12975" w:type="dxa"/>
            <w:tcBorders>
              <w:bottom w:val="single" w:sz="4" w:space="0" w:color="000000"/>
            </w:tcBorders>
            <w:vAlign w:val="center"/>
          </w:tcPr>
          <w:p w14:paraId="3BCAFE1E" w14:textId="77777777" w:rsidR="00EB2E18" w:rsidRDefault="00E83CEF" w:rsidP="00B05E50">
            <w:pPr>
              <w:spacing w:line="276" w:lineRule="auto"/>
              <w:jc w:val="both"/>
              <w:rPr>
                <w:rFonts w:ascii="Arial" w:eastAsia="Arial" w:hAnsi="Arial" w:cs="Arial"/>
                <w:sz w:val="24"/>
                <w:szCs w:val="24"/>
              </w:rPr>
            </w:pPr>
            <w:r>
              <w:rPr>
                <w:rFonts w:ascii="Arial" w:eastAsia="Arial" w:hAnsi="Arial" w:cs="Arial"/>
                <w:sz w:val="24"/>
                <w:szCs w:val="24"/>
              </w:rPr>
              <w:t>Identify relevant issues and ideas of interest to readers through analysis of current events, surveys, research reports, statistical data, and interviews.</w:t>
            </w:r>
          </w:p>
        </w:tc>
      </w:tr>
      <w:tr w:rsidR="00EB2E18" w14:paraId="508F27F2" w14:textId="77777777">
        <w:trPr>
          <w:trHeight w:val="720"/>
          <w:jc w:val="center"/>
        </w:trPr>
        <w:tc>
          <w:tcPr>
            <w:tcW w:w="1425" w:type="dxa"/>
            <w:shd w:val="clear" w:color="auto" w:fill="D9DEE4"/>
            <w:vAlign w:val="center"/>
          </w:tcPr>
          <w:p w14:paraId="544297C8" w14:textId="77777777" w:rsidR="00EB2E18" w:rsidRDefault="00E83CEF" w:rsidP="00B05E50">
            <w:pPr>
              <w:jc w:val="both"/>
              <w:rPr>
                <w:rFonts w:ascii="Arial" w:eastAsia="Arial" w:hAnsi="Arial" w:cs="Arial"/>
                <w:b/>
                <w:sz w:val="24"/>
                <w:szCs w:val="24"/>
              </w:rPr>
            </w:pPr>
            <w:r>
              <w:rPr>
                <w:rFonts w:ascii="Arial" w:eastAsia="Arial" w:hAnsi="Arial" w:cs="Arial"/>
                <w:b/>
                <w:sz w:val="24"/>
                <w:szCs w:val="24"/>
              </w:rPr>
              <w:t>SMED.3.3</w:t>
            </w:r>
          </w:p>
        </w:tc>
        <w:tc>
          <w:tcPr>
            <w:tcW w:w="12975" w:type="dxa"/>
            <w:tcBorders>
              <w:bottom w:val="single" w:sz="4" w:space="0" w:color="000000"/>
            </w:tcBorders>
            <w:vAlign w:val="center"/>
          </w:tcPr>
          <w:p w14:paraId="19C5B3CB" w14:textId="77777777" w:rsidR="00EB2E18" w:rsidRDefault="00E83CEF" w:rsidP="00B05E50">
            <w:pPr>
              <w:spacing w:line="276" w:lineRule="auto"/>
              <w:jc w:val="both"/>
              <w:rPr>
                <w:rFonts w:ascii="Arial" w:eastAsia="Arial" w:hAnsi="Arial" w:cs="Arial"/>
                <w:sz w:val="24"/>
                <w:szCs w:val="24"/>
              </w:rPr>
            </w:pPr>
            <w:r>
              <w:rPr>
                <w:rFonts w:ascii="Arial" w:eastAsia="Arial" w:hAnsi="Arial" w:cs="Arial"/>
                <w:sz w:val="24"/>
                <w:szCs w:val="24"/>
              </w:rPr>
              <w:t>Compare and contrast quality journalistic coverage in professional and student media that can serve as models.</w:t>
            </w:r>
          </w:p>
        </w:tc>
      </w:tr>
      <w:tr w:rsidR="00EB2E18" w14:paraId="4F4C281D" w14:textId="77777777">
        <w:trPr>
          <w:trHeight w:val="720"/>
          <w:jc w:val="center"/>
        </w:trPr>
        <w:tc>
          <w:tcPr>
            <w:tcW w:w="14400" w:type="dxa"/>
            <w:gridSpan w:val="2"/>
            <w:shd w:val="clear" w:color="auto" w:fill="ACB9CA"/>
            <w:vAlign w:val="center"/>
          </w:tcPr>
          <w:p w14:paraId="1EFC4768" w14:textId="77777777" w:rsidR="00EB2E18" w:rsidRDefault="00E83CEF" w:rsidP="00B05E50">
            <w:pPr>
              <w:jc w:val="both"/>
              <w:rPr>
                <w:rFonts w:ascii="Arial" w:eastAsia="Arial" w:hAnsi="Arial" w:cs="Arial"/>
                <w:b/>
                <w:sz w:val="28"/>
                <w:szCs w:val="28"/>
              </w:rPr>
            </w:pPr>
            <w:r>
              <w:rPr>
                <w:rFonts w:ascii="Arial" w:eastAsia="Arial" w:hAnsi="Arial" w:cs="Arial"/>
                <w:b/>
                <w:sz w:val="28"/>
                <w:szCs w:val="28"/>
              </w:rPr>
              <w:t>Gather Information</w:t>
            </w:r>
          </w:p>
        </w:tc>
      </w:tr>
      <w:tr w:rsidR="00EB2E18" w14:paraId="5CF5F41D" w14:textId="77777777">
        <w:trPr>
          <w:trHeight w:val="720"/>
          <w:jc w:val="center"/>
        </w:trPr>
        <w:tc>
          <w:tcPr>
            <w:tcW w:w="1425" w:type="dxa"/>
            <w:shd w:val="clear" w:color="auto" w:fill="D9DEE4"/>
            <w:vAlign w:val="center"/>
          </w:tcPr>
          <w:p w14:paraId="37ABB761" w14:textId="77777777" w:rsidR="00EB2E18" w:rsidRDefault="00E83CEF" w:rsidP="00B05E50">
            <w:pPr>
              <w:jc w:val="both"/>
              <w:rPr>
                <w:rFonts w:ascii="Arial" w:eastAsia="Arial" w:hAnsi="Arial" w:cs="Arial"/>
                <w:b/>
                <w:sz w:val="24"/>
                <w:szCs w:val="24"/>
              </w:rPr>
            </w:pPr>
            <w:r>
              <w:rPr>
                <w:rFonts w:ascii="Arial" w:eastAsia="Arial" w:hAnsi="Arial" w:cs="Arial"/>
                <w:b/>
                <w:sz w:val="24"/>
                <w:szCs w:val="24"/>
              </w:rPr>
              <w:t>SMED.3.4</w:t>
            </w:r>
          </w:p>
        </w:tc>
        <w:tc>
          <w:tcPr>
            <w:tcW w:w="12975" w:type="dxa"/>
            <w:tcBorders>
              <w:bottom w:val="single" w:sz="4" w:space="0" w:color="000000"/>
            </w:tcBorders>
            <w:vAlign w:val="center"/>
          </w:tcPr>
          <w:p w14:paraId="51A6CBB8" w14:textId="77777777" w:rsidR="00EB2E18" w:rsidRDefault="00E83CEF" w:rsidP="00B05E50">
            <w:pPr>
              <w:spacing w:line="276" w:lineRule="auto"/>
              <w:jc w:val="both"/>
              <w:rPr>
                <w:rFonts w:ascii="Arial" w:eastAsia="Arial" w:hAnsi="Arial" w:cs="Arial"/>
                <w:sz w:val="24"/>
                <w:szCs w:val="24"/>
              </w:rPr>
            </w:pPr>
            <w:r>
              <w:rPr>
                <w:rFonts w:ascii="Arial" w:eastAsia="Arial" w:hAnsi="Arial" w:cs="Arial"/>
                <w:sz w:val="24"/>
                <w:szCs w:val="24"/>
              </w:rPr>
              <w:t>Identify and evaluate credible, relevant print and non-print information sources that include the following:</w:t>
            </w:r>
          </w:p>
          <w:p w14:paraId="06E236A0" w14:textId="77777777" w:rsidR="00EB2E18" w:rsidRDefault="00E83CEF" w:rsidP="00B05E50">
            <w:pPr>
              <w:numPr>
                <w:ilvl w:val="0"/>
                <w:numId w:val="13"/>
              </w:numPr>
              <w:spacing w:line="276" w:lineRule="auto"/>
              <w:jc w:val="both"/>
              <w:rPr>
                <w:rFonts w:ascii="Arial" w:eastAsia="Arial" w:hAnsi="Arial" w:cs="Arial"/>
                <w:sz w:val="24"/>
                <w:szCs w:val="24"/>
              </w:rPr>
            </w:pPr>
            <w:r>
              <w:rPr>
                <w:rFonts w:ascii="Arial" w:eastAsia="Arial" w:hAnsi="Arial" w:cs="Arial"/>
                <w:sz w:val="24"/>
                <w:szCs w:val="24"/>
              </w:rPr>
              <w:t>interviews,</w:t>
            </w:r>
          </w:p>
          <w:p w14:paraId="2F56575E" w14:textId="77777777" w:rsidR="00EB2E18" w:rsidRDefault="00E83CEF" w:rsidP="00B05E50">
            <w:pPr>
              <w:numPr>
                <w:ilvl w:val="0"/>
                <w:numId w:val="13"/>
              </w:numPr>
              <w:spacing w:line="276" w:lineRule="auto"/>
              <w:jc w:val="both"/>
              <w:rPr>
                <w:rFonts w:ascii="Arial" w:eastAsia="Arial" w:hAnsi="Arial" w:cs="Arial"/>
                <w:sz w:val="24"/>
                <w:szCs w:val="24"/>
              </w:rPr>
            </w:pPr>
            <w:r>
              <w:rPr>
                <w:rFonts w:ascii="Arial" w:eastAsia="Arial" w:hAnsi="Arial" w:cs="Arial"/>
                <w:sz w:val="24"/>
                <w:szCs w:val="24"/>
              </w:rPr>
              <w:t>observations and on-the-scene reports,</w:t>
            </w:r>
          </w:p>
          <w:p w14:paraId="1E627051" w14:textId="77777777" w:rsidR="00EB2E18" w:rsidRDefault="00E83CEF" w:rsidP="00B05E50">
            <w:pPr>
              <w:numPr>
                <w:ilvl w:val="0"/>
                <w:numId w:val="13"/>
              </w:numPr>
              <w:spacing w:line="276" w:lineRule="auto"/>
              <w:jc w:val="both"/>
              <w:rPr>
                <w:rFonts w:ascii="Arial" w:eastAsia="Arial" w:hAnsi="Arial" w:cs="Arial"/>
                <w:sz w:val="24"/>
                <w:szCs w:val="24"/>
              </w:rPr>
            </w:pPr>
            <w:r>
              <w:rPr>
                <w:rFonts w:ascii="Arial" w:eastAsia="Arial" w:hAnsi="Arial" w:cs="Arial"/>
                <w:sz w:val="24"/>
                <w:szCs w:val="24"/>
              </w:rPr>
              <w:t>primary and secondary sources,</w:t>
            </w:r>
          </w:p>
          <w:p w14:paraId="417B8B9F" w14:textId="586514C9" w:rsidR="00EB2E18" w:rsidRDefault="00E83CEF" w:rsidP="00B05E50">
            <w:pPr>
              <w:numPr>
                <w:ilvl w:val="0"/>
                <w:numId w:val="13"/>
              </w:numPr>
              <w:spacing w:line="276" w:lineRule="auto"/>
              <w:jc w:val="both"/>
              <w:rPr>
                <w:rFonts w:ascii="Arial" w:eastAsia="Arial" w:hAnsi="Arial" w:cs="Arial"/>
                <w:sz w:val="24"/>
                <w:szCs w:val="24"/>
              </w:rPr>
            </w:pPr>
            <w:r>
              <w:rPr>
                <w:rFonts w:ascii="Arial" w:eastAsia="Arial" w:hAnsi="Arial" w:cs="Arial"/>
                <w:sz w:val="24"/>
                <w:szCs w:val="24"/>
              </w:rPr>
              <w:t>records,</w:t>
            </w:r>
          </w:p>
          <w:p w14:paraId="3BA83571" w14:textId="77777777" w:rsidR="00EB2E18" w:rsidRDefault="00E83CEF" w:rsidP="00B05E50">
            <w:pPr>
              <w:numPr>
                <w:ilvl w:val="0"/>
                <w:numId w:val="13"/>
              </w:numPr>
              <w:spacing w:line="276" w:lineRule="auto"/>
              <w:jc w:val="both"/>
              <w:rPr>
                <w:rFonts w:ascii="Arial" w:eastAsia="Arial" w:hAnsi="Arial" w:cs="Arial"/>
                <w:sz w:val="24"/>
                <w:szCs w:val="24"/>
              </w:rPr>
            </w:pPr>
            <w:r>
              <w:rPr>
                <w:rFonts w:ascii="Arial" w:eastAsia="Arial" w:hAnsi="Arial" w:cs="Arial"/>
                <w:sz w:val="24"/>
                <w:szCs w:val="24"/>
              </w:rPr>
              <w:t>public documents,</w:t>
            </w:r>
          </w:p>
          <w:p w14:paraId="3F17125B" w14:textId="38DB495F" w:rsidR="00EB2E18" w:rsidRDefault="00E83CEF" w:rsidP="00B05E50">
            <w:pPr>
              <w:numPr>
                <w:ilvl w:val="0"/>
                <w:numId w:val="13"/>
              </w:numPr>
              <w:spacing w:line="276" w:lineRule="auto"/>
              <w:jc w:val="both"/>
              <w:rPr>
                <w:rFonts w:ascii="Arial" w:eastAsia="Arial" w:hAnsi="Arial" w:cs="Arial"/>
                <w:sz w:val="24"/>
                <w:szCs w:val="24"/>
              </w:rPr>
            </w:pPr>
            <w:r>
              <w:rPr>
                <w:rFonts w:ascii="Arial" w:eastAsia="Arial" w:hAnsi="Arial" w:cs="Arial"/>
                <w:sz w:val="24"/>
                <w:szCs w:val="24"/>
              </w:rPr>
              <w:t>reference works,</w:t>
            </w:r>
          </w:p>
          <w:p w14:paraId="732812E2" w14:textId="77777777" w:rsidR="00EB2E18" w:rsidRDefault="00E83CEF" w:rsidP="00B05E50">
            <w:pPr>
              <w:numPr>
                <w:ilvl w:val="0"/>
                <w:numId w:val="13"/>
              </w:numPr>
              <w:spacing w:line="276" w:lineRule="auto"/>
              <w:jc w:val="both"/>
              <w:rPr>
                <w:rFonts w:ascii="Arial" w:eastAsia="Arial" w:hAnsi="Arial" w:cs="Arial"/>
                <w:sz w:val="24"/>
                <w:szCs w:val="24"/>
              </w:rPr>
            </w:pPr>
            <w:r>
              <w:rPr>
                <w:rFonts w:ascii="Arial" w:eastAsia="Arial" w:hAnsi="Arial" w:cs="Arial"/>
                <w:sz w:val="24"/>
                <w:szCs w:val="24"/>
              </w:rPr>
              <w:t>database information, and</w:t>
            </w:r>
          </w:p>
          <w:p w14:paraId="63696288" w14:textId="77777777" w:rsidR="00EB2E18" w:rsidRDefault="00E83CEF" w:rsidP="00B05E50">
            <w:pPr>
              <w:numPr>
                <w:ilvl w:val="0"/>
                <w:numId w:val="13"/>
              </w:numPr>
              <w:spacing w:line="276" w:lineRule="auto"/>
              <w:jc w:val="both"/>
              <w:rPr>
                <w:rFonts w:ascii="Arial" w:eastAsia="Arial" w:hAnsi="Arial" w:cs="Arial"/>
                <w:sz w:val="24"/>
                <w:szCs w:val="24"/>
              </w:rPr>
            </w:pPr>
            <w:r>
              <w:rPr>
                <w:rFonts w:ascii="Arial" w:eastAsia="Arial" w:hAnsi="Arial" w:cs="Arial"/>
                <w:sz w:val="24"/>
                <w:szCs w:val="24"/>
              </w:rPr>
              <w:t>Internet sources.</w:t>
            </w:r>
          </w:p>
        </w:tc>
      </w:tr>
      <w:tr w:rsidR="00EB2E18" w14:paraId="5E76F04E" w14:textId="77777777">
        <w:trPr>
          <w:trHeight w:val="720"/>
          <w:jc w:val="center"/>
        </w:trPr>
        <w:tc>
          <w:tcPr>
            <w:tcW w:w="1425" w:type="dxa"/>
            <w:shd w:val="clear" w:color="auto" w:fill="D9DEE4"/>
            <w:vAlign w:val="center"/>
          </w:tcPr>
          <w:p w14:paraId="62A2EE46" w14:textId="77777777" w:rsidR="00EB2E18" w:rsidRDefault="00E83CEF" w:rsidP="00B05E50">
            <w:pPr>
              <w:jc w:val="both"/>
              <w:rPr>
                <w:rFonts w:ascii="Arial" w:eastAsia="Arial" w:hAnsi="Arial" w:cs="Arial"/>
                <w:b/>
                <w:sz w:val="24"/>
                <w:szCs w:val="24"/>
              </w:rPr>
            </w:pPr>
            <w:r>
              <w:rPr>
                <w:rFonts w:ascii="Arial" w:eastAsia="Arial" w:hAnsi="Arial" w:cs="Arial"/>
                <w:b/>
                <w:sz w:val="24"/>
                <w:szCs w:val="24"/>
              </w:rPr>
              <w:lastRenderedPageBreak/>
              <w:t>SMED.3.5</w:t>
            </w:r>
          </w:p>
        </w:tc>
        <w:tc>
          <w:tcPr>
            <w:tcW w:w="12975" w:type="dxa"/>
            <w:tcBorders>
              <w:bottom w:val="single" w:sz="4" w:space="0" w:color="000000"/>
            </w:tcBorders>
            <w:vAlign w:val="center"/>
          </w:tcPr>
          <w:p w14:paraId="1F9BE94B" w14:textId="77777777" w:rsidR="00EB2E18" w:rsidRDefault="00E83CEF" w:rsidP="00B05E50">
            <w:pPr>
              <w:spacing w:line="276" w:lineRule="auto"/>
              <w:jc w:val="both"/>
              <w:rPr>
                <w:rFonts w:ascii="Arial" w:eastAsia="Arial" w:hAnsi="Arial" w:cs="Arial"/>
                <w:sz w:val="24"/>
                <w:szCs w:val="24"/>
              </w:rPr>
            </w:pPr>
            <w:r>
              <w:rPr>
                <w:rFonts w:ascii="Arial" w:eastAsia="Arial" w:hAnsi="Arial" w:cs="Arial"/>
                <w:sz w:val="24"/>
                <w:szCs w:val="24"/>
              </w:rPr>
              <w:t>Ask clear interview questions to guide a balanced and unbiased information gathering process that includes the following:</w:t>
            </w:r>
          </w:p>
          <w:p w14:paraId="3B51B15F" w14:textId="77777777" w:rsidR="00EB2E18" w:rsidRDefault="00E83CEF" w:rsidP="00B05E50">
            <w:pPr>
              <w:numPr>
                <w:ilvl w:val="0"/>
                <w:numId w:val="2"/>
              </w:numPr>
              <w:spacing w:line="276" w:lineRule="auto"/>
              <w:jc w:val="both"/>
              <w:rPr>
                <w:rFonts w:ascii="Arial" w:eastAsia="Arial" w:hAnsi="Arial" w:cs="Arial"/>
                <w:sz w:val="24"/>
                <w:szCs w:val="24"/>
              </w:rPr>
            </w:pPr>
            <w:r>
              <w:rPr>
                <w:rFonts w:ascii="Arial" w:eastAsia="Arial" w:hAnsi="Arial" w:cs="Arial"/>
                <w:sz w:val="24"/>
                <w:szCs w:val="24"/>
              </w:rPr>
              <w:t>researching background information,</w:t>
            </w:r>
          </w:p>
          <w:p w14:paraId="480E5C28" w14:textId="77777777" w:rsidR="00EB2E18" w:rsidRDefault="00E83CEF" w:rsidP="00B05E50">
            <w:pPr>
              <w:numPr>
                <w:ilvl w:val="0"/>
                <w:numId w:val="2"/>
              </w:numPr>
              <w:spacing w:line="276" w:lineRule="auto"/>
              <w:jc w:val="both"/>
              <w:rPr>
                <w:rFonts w:ascii="Arial" w:eastAsia="Arial" w:hAnsi="Arial" w:cs="Arial"/>
                <w:sz w:val="24"/>
                <w:szCs w:val="24"/>
              </w:rPr>
            </w:pPr>
            <w:r>
              <w:rPr>
                <w:rFonts w:ascii="Arial" w:eastAsia="Arial" w:hAnsi="Arial" w:cs="Arial"/>
                <w:sz w:val="24"/>
                <w:szCs w:val="24"/>
              </w:rPr>
              <w:t>formulating questions that elicit valuable information,</w:t>
            </w:r>
          </w:p>
          <w:p w14:paraId="69F251C8" w14:textId="77777777" w:rsidR="00EB2E18" w:rsidRDefault="00E83CEF" w:rsidP="00B05E50">
            <w:pPr>
              <w:numPr>
                <w:ilvl w:val="0"/>
                <w:numId w:val="2"/>
              </w:numPr>
              <w:spacing w:line="276" w:lineRule="auto"/>
              <w:jc w:val="both"/>
              <w:rPr>
                <w:rFonts w:ascii="Arial" w:eastAsia="Arial" w:hAnsi="Arial" w:cs="Arial"/>
                <w:sz w:val="24"/>
                <w:szCs w:val="24"/>
              </w:rPr>
            </w:pPr>
            <w:r>
              <w:rPr>
                <w:rFonts w:ascii="Arial" w:eastAsia="Arial" w:hAnsi="Arial" w:cs="Arial"/>
                <w:sz w:val="24"/>
                <w:szCs w:val="24"/>
              </w:rPr>
              <w:t>observing and recording details during the interview,</w:t>
            </w:r>
          </w:p>
          <w:p w14:paraId="10384B0A" w14:textId="77777777" w:rsidR="00EB2E18" w:rsidRDefault="00E83CEF" w:rsidP="00B05E50">
            <w:pPr>
              <w:numPr>
                <w:ilvl w:val="0"/>
                <w:numId w:val="2"/>
              </w:numPr>
              <w:spacing w:line="276" w:lineRule="auto"/>
              <w:jc w:val="both"/>
              <w:rPr>
                <w:rFonts w:ascii="Arial" w:eastAsia="Arial" w:hAnsi="Arial" w:cs="Arial"/>
                <w:sz w:val="24"/>
                <w:szCs w:val="24"/>
              </w:rPr>
            </w:pPr>
            <w:r>
              <w:rPr>
                <w:rFonts w:ascii="Arial" w:eastAsia="Arial" w:hAnsi="Arial" w:cs="Arial"/>
                <w:sz w:val="24"/>
                <w:szCs w:val="24"/>
              </w:rPr>
              <w:t>effectively concluding the interview,</w:t>
            </w:r>
          </w:p>
          <w:p w14:paraId="5AA368E4" w14:textId="77777777" w:rsidR="00EB2E18" w:rsidRDefault="00E83CEF" w:rsidP="00B05E50">
            <w:pPr>
              <w:numPr>
                <w:ilvl w:val="0"/>
                <w:numId w:val="2"/>
              </w:numPr>
              <w:spacing w:line="276" w:lineRule="auto"/>
              <w:jc w:val="both"/>
              <w:rPr>
                <w:rFonts w:ascii="Arial" w:eastAsia="Arial" w:hAnsi="Arial" w:cs="Arial"/>
                <w:sz w:val="24"/>
                <w:szCs w:val="24"/>
              </w:rPr>
            </w:pPr>
            <w:r>
              <w:rPr>
                <w:rFonts w:ascii="Arial" w:eastAsia="Arial" w:hAnsi="Arial" w:cs="Arial"/>
                <w:sz w:val="24"/>
                <w:szCs w:val="24"/>
              </w:rPr>
              <w:t>double-checking information before writing the story, and</w:t>
            </w:r>
          </w:p>
          <w:p w14:paraId="49FBDDC0" w14:textId="77777777" w:rsidR="00EB2E18" w:rsidRDefault="00E83CEF" w:rsidP="00B05E50">
            <w:pPr>
              <w:numPr>
                <w:ilvl w:val="0"/>
                <w:numId w:val="2"/>
              </w:numPr>
              <w:spacing w:line="276" w:lineRule="auto"/>
              <w:jc w:val="both"/>
              <w:rPr>
                <w:rFonts w:ascii="Arial" w:eastAsia="Arial" w:hAnsi="Arial" w:cs="Arial"/>
                <w:sz w:val="24"/>
                <w:szCs w:val="24"/>
              </w:rPr>
            </w:pPr>
            <w:r>
              <w:rPr>
                <w:rFonts w:ascii="Arial" w:eastAsia="Arial" w:hAnsi="Arial" w:cs="Arial"/>
                <w:sz w:val="24"/>
                <w:szCs w:val="24"/>
              </w:rPr>
              <w:t>keeping dated notes or interview records on file.</w:t>
            </w:r>
          </w:p>
        </w:tc>
      </w:tr>
      <w:tr w:rsidR="00EB2E18" w14:paraId="305F0370" w14:textId="77777777">
        <w:trPr>
          <w:trHeight w:val="720"/>
          <w:jc w:val="center"/>
        </w:trPr>
        <w:tc>
          <w:tcPr>
            <w:tcW w:w="1425" w:type="dxa"/>
            <w:shd w:val="clear" w:color="auto" w:fill="D9DEE4"/>
            <w:vAlign w:val="center"/>
          </w:tcPr>
          <w:p w14:paraId="13EDCD36" w14:textId="77777777" w:rsidR="00EB2E18" w:rsidRDefault="00E83CEF" w:rsidP="00B05E50">
            <w:pPr>
              <w:jc w:val="both"/>
              <w:rPr>
                <w:rFonts w:ascii="Arial" w:eastAsia="Arial" w:hAnsi="Arial" w:cs="Arial"/>
                <w:b/>
                <w:sz w:val="24"/>
                <w:szCs w:val="24"/>
              </w:rPr>
            </w:pPr>
            <w:r>
              <w:rPr>
                <w:rFonts w:ascii="Arial" w:eastAsia="Arial" w:hAnsi="Arial" w:cs="Arial"/>
                <w:b/>
                <w:sz w:val="24"/>
                <w:szCs w:val="24"/>
              </w:rPr>
              <w:t>SMED.3.6</w:t>
            </w:r>
          </w:p>
        </w:tc>
        <w:tc>
          <w:tcPr>
            <w:tcW w:w="12975" w:type="dxa"/>
            <w:tcBorders>
              <w:bottom w:val="single" w:sz="4" w:space="0" w:color="000000"/>
            </w:tcBorders>
            <w:vAlign w:val="center"/>
          </w:tcPr>
          <w:p w14:paraId="24E6412C" w14:textId="77777777" w:rsidR="00EB2E18" w:rsidRDefault="00E83CEF" w:rsidP="00B05E50">
            <w:pPr>
              <w:spacing w:line="276" w:lineRule="auto"/>
              <w:jc w:val="both"/>
              <w:rPr>
                <w:rFonts w:ascii="Arial" w:eastAsia="Arial" w:hAnsi="Arial" w:cs="Arial"/>
                <w:sz w:val="24"/>
                <w:szCs w:val="24"/>
              </w:rPr>
            </w:pPr>
            <w:r>
              <w:rPr>
                <w:rFonts w:ascii="Arial" w:eastAsia="Arial" w:hAnsi="Arial" w:cs="Arial"/>
                <w:sz w:val="24"/>
                <w:szCs w:val="24"/>
              </w:rPr>
              <w:t>Follow ethical standards related to information gathering that include the appropriate citing of sources to avoid charges of plagiarism or copyright violation.</w:t>
            </w:r>
          </w:p>
        </w:tc>
      </w:tr>
    </w:tbl>
    <w:p w14:paraId="481399FB" w14:textId="77777777" w:rsidR="00EB2E18" w:rsidRDefault="00EB2E18" w:rsidP="00B05E50">
      <w:pPr>
        <w:jc w:val="both"/>
        <w:rPr>
          <w:rFonts w:ascii="Arial" w:eastAsia="Arial" w:hAnsi="Arial" w:cs="Arial"/>
          <w:b/>
          <w:sz w:val="24"/>
          <w:szCs w:val="24"/>
        </w:rPr>
      </w:pPr>
    </w:p>
    <w:p w14:paraId="3307182A" w14:textId="77777777" w:rsidR="00EB2E18" w:rsidRDefault="00EB2E18" w:rsidP="00B05E50">
      <w:pPr>
        <w:jc w:val="both"/>
        <w:rPr>
          <w:rFonts w:ascii="Arial" w:eastAsia="Arial" w:hAnsi="Arial" w:cs="Arial"/>
          <w:b/>
          <w:sz w:val="24"/>
          <w:szCs w:val="24"/>
        </w:rPr>
      </w:pPr>
    </w:p>
    <w:p w14:paraId="3236BEE7" w14:textId="77777777" w:rsidR="00EB2E18" w:rsidRDefault="00EB2E18" w:rsidP="00B05E50">
      <w:pPr>
        <w:jc w:val="both"/>
        <w:rPr>
          <w:rFonts w:ascii="Arial" w:eastAsia="Arial" w:hAnsi="Arial" w:cs="Arial"/>
          <w:b/>
          <w:sz w:val="24"/>
          <w:szCs w:val="24"/>
        </w:rPr>
      </w:pPr>
    </w:p>
    <w:p w14:paraId="79466DDE" w14:textId="77777777" w:rsidR="00EB2E18" w:rsidRDefault="00EB2E18" w:rsidP="00B05E50">
      <w:pPr>
        <w:jc w:val="both"/>
        <w:rPr>
          <w:rFonts w:ascii="Arial" w:eastAsia="Arial" w:hAnsi="Arial" w:cs="Arial"/>
          <w:b/>
          <w:sz w:val="24"/>
          <w:szCs w:val="24"/>
        </w:rPr>
      </w:pPr>
    </w:p>
    <w:p w14:paraId="1DF1E891" w14:textId="77777777" w:rsidR="00EB2E18" w:rsidRDefault="00EB2E18" w:rsidP="00B05E50">
      <w:pPr>
        <w:jc w:val="both"/>
        <w:rPr>
          <w:rFonts w:ascii="Arial" w:eastAsia="Arial" w:hAnsi="Arial" w:cs="Arial"/>
          <w:b/>
          <w:sz w:val="24"/>
          <w:szCs w:val="24"/>
        </w:rPr>
      </w:pPr>
    </w:p>
    <w:p w14:paraId="6473D386" w14:textId="77777777" w:rsidR="00EB2E18" w:rsidRDefault="00EB2E18" w:rsidP="00B05E50">
      <w:pPr>
        <w:jc w:val="both"/>
        <w:rPr>
          <w:rFonts w:ascii="Arial" w:eastAsia="Arial" w:hAnsi="Arial" w:cs="Arial"/>
          <w:b/>
          <w:sz w:val="24"/>
          <w:szCs w:val="24"/>
        </w:rPr>
      </w:pPr>
    </w:p>
    <w:p w14:paraId="4A869525" w14:textId="77777777" w:rsidR="00EB2E18" w:rsidRDefault="00EB2E18" w:rsidP="00B05E50">
      <w:pPr>
        <w:jc w:val="both"/>
        <w:rPr>
          <w:rFonts w:ascii="Arial" w:eastAsia="Arial" w:hAnsi="Arial" w:cs="Arial"/>
          <w:b/>
          <w:sz w:val="24"/>
          <w:szCs w:val="24"/>
        </w:rPr>
      </w:pPr>
    </w:p>
    <w:p w14:paraId="281481A3" w14:textId="77777777" w:rsidR="00EB2E18" w:rsidRDefault="00EB2E18" w:rsidP="00B05E50">
      <w:pPr>
        <w:jc w:val="both"/>
        <w:rPr>
          <w:rFonts w:ascii="Arial" w:eastAsia="Arial" w:hAnsi="Arial" w:cs="Arial"/>
          <w:b/>
          <w:sz w:val="24"/>
          <w:szCs w:val="24"/>
        </w:rPr>
      </w:pPr>
    </w:p>
    <w:p w14:paraId="35BE11D9" w14:textId="77777777" w:rsidR="00EB2E18" w:rsidRDefault="00E83CEF" w:rsidP="00B05E50">
      <w:pPr>
        <w:jc w:val="both"/>
        <w:rPr>
          <w:rFonts w:ascii="Arial" w:eastAsia="Arial" w:hAnsi="Arial" w:cs="Arial"/>
          <w:b/>
          <w:sz w:val="24"/>
          <w:szCs w:val="24"/>
        </w:rPr>
      </w:pPr>
      <w:r>
        <w:rPr>
          <w:rFonts w:ascii="Arial" w:eastAsia="Arial" w:hAnsi="Arial" w:cs="Arial"/>
          <w:b/>
          <w:sz w:val="24"/>
          <w:szCs w:val="24"/>
        </w:rPr>
        <w:t>Standard 4</w:t>
      </w:r>
    </w:p>
    <w:tbl>
      <w:tblPr>
        <w:tblStyle w:val="a3"/>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EB2E18" w14:paraId="6858AE6F" w14:textId="77777777">
        <w:trPr>
          <w:trHeight w:val="720"/>
          <w:jc w:val="center"/>
        </w:trPr>
        <w:tc>
          <w:tcPr>
            <w:tcW w:w="14400" w:type="dxa"/>
            <w:gridSpan w:val="2"/>
            <w:shd w:val="clear" w:color="auto" w:fill="ACB9CA"/>
            <w:vAlign w:val="center"/>
          </w:tcPr>
          <w:p w14:paraId="57BF7E2F" w14:textId="77777777" w:rsidR="00EB2E18" w:rsidRDefault="00E83CEF" w:rsidP="00B05E50">
            <w:pPr>
              <w:jc w:val="both"/>
              <w:rPr>
                <w:rFonts w:ascii="Arial" w:eastAsia="Arial" w:hAnsi="Arial" w:cs="Arial"/>
                <w:b/>
                <w:sz w:val="28"/>
                <w:szCs w:val="28"/>
              </w:rPr>
            </w:pPr>
            <w:r>
              <w:rPr>
                <w:rFonts w:ascii="Arial" w:eastAsia="Arial" w:hAnsi="Arial" w:cs="Arial"/>
                <w:b/>
                <w:sz w:val="28"/>
                <w:szCs w:val="28"/>
              </w:rPr>
              <w:t>Media Content Creation</w:t>
            </w:r>
          </w:p>
        </w:tc>
      </w:tr>
      <w:tr w:rsidR="00EB2E18" w14:paraId="0F24F177" w14:textId="77777777">
        <w:trPr>
          <w:trHeight w:val="720"/>
          <w:jc w:val="center"/>
        </w:trPr>
        <w:tc>
          <w:tcPr>
            <w:tcW w:w="14400" w:type="dxa"/>
            <w:gridSpan w:val="2"/>
            <w:shd w:val="clear" w:color="auto" w:fill="D9DEE4"/>
            <w:vAlign w:val="center"/>
          </w:tcPr>
          <w:p w14:paraId="2D28BE9A" w14:textId="4F9A9FFF" w:rsidR="00EB2E18" w:rsidRDefault="00E83CEF" w:rsidP="00B05E50">
            <w:pPr>
              <w:jc w:val="both"/>
              <w:rPr>
                <w:rFonts w:ascii="Arial" w:eastAsia="Arial" w:hAnsi="Arial" w:cs="Arial"/>
                <w:b/>
                <w:sz w:val="24"/>
                <w:szCs w:val="24"/>
              </w:rPr>
            </w:pPr>
            <w:r>
              <w:rPr>
                <w:rFonts w:ascii="Arial" w:eastAsia="Arial" w:hAnsi="Arial" w:cs="Arial"/>
                <w:i/>
                <w:sz w:val="24"/>
                <w:szCs w:val="24"/>
              </w:rPr>
              <w:lastRenderedPageBreak/>
              <w:t>Students develop newsworthy, journalistic content while adhering to legal and ethical standards for scholastic journalism. Students demonstrate an understanding of the research, organizational, and drafting strategies in the journalistic content creation process.</w:t>
            </w:r>
          </w:p>
        </w:tc>
      </w:tr>
      <w:tr w:rsidR="00EB2E18" w14:paraId="77438814" w14:textId="77777777">
        <w:trPr>
          <w:trHeight w:val="720"/>
          <w:jc w:val="center"/>
        </w:trPr>
        <w:tc>
          <w:tcPr>
            <w:tcW w:w="14400" w:type="dxa"/>
            <w:gridSpan w:val="2"/>
            <w:shd w:val="clear" w:color="auto" w:fill="ACB9CA"/>
            <w:vAlign w:val="center"/>
          </w:tcPr>
          <w:p w14:paraId="17501BB4" w14:textId="77777777" w:rsidR="00EB2E18" w:rsidRDefault="00E83CEF" w:rsidP="00B05E50">
            <w:pPr>
              <w:jc w:val="both"/>
              <w:rPr>
                <w:rFonts w:ascii="Arial" w:eastAsia="Arial" w:hAnsi="Arial" w:cs="Arial"/>
                <w:b/>
                <w:sz w:val="28"/>
                <w:szCs w:val="28"/>
              </w:rPr>
            </w:pPr>
            <w:r>
              <w:rPr>
                <w:rFonts w:ascii="Arial" w:eastAsia="Arial" w:hAnsi="Arial" w:cs="Arial"/>
                <w:b/>
                <w:sz w:val="28"/>
                <w:szCs w:val="28"/>
              </w:rPr>
              <w:t>Organize and Focus</w:t>
            </w:r>
          </w:p>
        </w:tc>
      </w:tr>
      <w:tr w:rsidR="00EB2E18" w14:paraId="4D60B618" w14:textId="77777777">
        <w:trPr>
          <w:trHeight w:val="720"/>
          <w:jc w:val="center"/>
        </w:trPr>
        <w:tc>
          <w:tcPr>
            <w:tcW w:w="1425" w:type="dxa"/>
            <w:shd w:val="clear" w:color="auto" w:fill="D9DEE4"/>
            <w:vAlign w:val="center"/>
          </w:tcPr>
          <w:p w14:paraId="74C8503D" w14:textId="77777777" w:rsidR="00EB2E18" w:rsidRDefault="00E83CEF" w:rsidP="00B05E50">
            <w:pPr>
              <w:jc w:val="both"/>
              <w:rPr>
                <w:rFonts w:ascii="Arial" w:eastAsia="Arial" w:hAnsi="Arial" w:cs="Arial"/>
                <w:b/>
                <w:sz w:val="24"/>
                <w:szCs w:val="24"/>
              </w:rPr>
            </w:pPr>
            <w:r>
              <w:rPr>
                <w:rFonts w:ascii="Arial" w:eastAsia="Arial" w:hAnsi="Arial" w:cs="Arial"/>
                <w:b/>
                <w:sz w:val="24"/>
                <w:szCs w:val="24"/>
              </w:rPr>
              <w:t>SMED.4.1</w:t>
            </w:r>
          </w:p>
        </w:tc>
        <w:tc>
          <w:tcPr>
            <w:tcW w:w="12975" w:type="dxa"/>
            <w:tcBorders>
              <w:bottom w:val="single" w:sz="4" w:space="0" w:color="000000"/>
            </w:tcBorders>
            <w:vAlign w:val="center"/>
          </w:tcPr>
          <w:p w14:paraId="43BB206F" w14:textId="77777777" w:rsidR="00EB2E18" w:rsidRDefault="00E83CEF" w:rsidP="00B05E50">
            <w:pPr>
              <w:spacing w:line="276" w:lineRule="auto"/>
              <w:jc w:val="both"/>
              <w:rPr>
                <w:rFonts w:ascii="Arial" w:eastAsia="Arial" w:hAnsi="Arial" w:cs="Arial"/>
                <w:sz w:val="24"/>
                <w:szCs w:val="24"/>
              </w:rPr>
            </w:pPr>
            <w:r>
              <w:rPr>
                <w:rFonts w:ascii="Arial" w:eastAsia="Arial" w:hAnsi="Arial" w:cs="Arial"/>
                <w:sz w:val="24"/>
                <w:szCs w:val="24"/>
              </w:rPr>
              <w:t>Choose the appropriate method and medium to deliver information (verbal, visual, multimedia). Various types of media include the following:</w:t>
            </w:r>
          </w:p>
          <w:p w14:paraId="7CD807EE" w14:textId="77777777" w:rsidR="00EB2E18" w:rsidRDefault="00E83CEF" w:rsidP="00B05E50">
            <w:pPr>
              <w:spacing w:line="276" w:lineRule="auto"/>
              <w:jc w:val="both"/>
              <w:rPr>
                <w:rFonts w:ascii="Arial" w:eastAsia="Arial" w:hAnsi="Arial" w:cs="Arial"/>
                <w:i/>
                <w:sz w:val="24"/>
                <w:szCs w:val="24"/>
              </w:rPr>
            </w:pPr>
            <w:r>
              <w:rPr>
                <w:rFonts w:ascii="Arial" w:eastAsia="Arial" w:hAnsi="Arial" w:cs="Arial"/>
                <w:i/>
                <w:sz w:val="24"/>
                <w:szCs w:val="24"/>
              </w:rPr>
              <w:t>Writing (Inverted pyramid, narrative, in-depth, personality profile, opinion, etc.)</w:t>
            </w:r>
          </w:p>
          <w:p w14:paraId="06B52BDA" w14:textId="79F8D559" w:rsidR="00EB2E18" w:rsidRDefault="00E83CEF" w:rsidP="00B05E50">
            <w:pPr>
              <w:widowControl w:val="0"/>
              <w:numPr>
                <w:ilvl w:val="0"/>
                <w:numId w:val="3"/>
              </w:numPr>
              <w:jc w:val="both"/>
              <w:rPr>
                <w:rFonts w:ascii="Arial" w:eastAsia="Arial" w:hAnsi="Arial" w:cs="Arial"/>
                <w:sz w:val="24"/>
                <w:szCs w:val="24"/>
              </w:rPr>
            </w:pPr>
            <w:r>
              <w:rPr>
                <w:rFonts w:ascii="Arial" w:eastAsia="Arial" w:hAnsi="Arial" w:cs="Arial"/>
                <w:sz w:val="24"/>
                <w:szCs w:val="24"/>
              </w:rPr>
              <w:t>uses effective display text (headline, title, summary deck, combination,</w:t>
            </w:r>
          </w:p>
          <w:p w14:paraId="6F5FFD5E" w14:textId="5A1D9DC2" w:rsidR="00EB2E18" w:rsidRDefault="00E83CEF" w:rsidP="00B05E50">
            <w:pPr>
              <w:widowControl w:val="0"/>
              <w:numPr>
                <w:ilvl w:val="0"/>
                <w:numId w:val="3"/>
              </w:numPr>
              <w:jc w:val="both"/>
              <w:rPr>
                <w:rFonts w:ascii="Arial" w:eastAsia="Arial" w:hAnsi="Arial" w:cs="Arial"/>
                <w:sz w:val="24"/>
                <w:szCs w:val="24"/>
              </w:rPr>
            </w:pPr>
            <w:r>
              <w:rPr>
                <w:rFonts w:ascii="Arial" w:eastAsia="Arial" w:hAnsi="Arial" w:cs="Arial"/>
                <w:sz w:val="24"/>
                <w:szCs w:val="24"/>
              </w:rPr>
              <w:t>uses a variety of creative leads,</w:t>
            </w:r>
          </w:p>
          <w:p w14:paraId="508801AC" w14:textId="77777777" w:rsidR="00EB2E18" w:rsidRDefault="00E83CEF" w:rsidP="00B05E50">
            <w:pPr>
              <w:widowControl w:val="0"/>
              <w:numPr>
                <w:ilvl w:val="0"/>
                <w:numId w:val="3"/>
              </w:numPr>
              <w:jc w:val="both"/>
              <w:rPr>
                <w:rFonts w:ascii="Arial" w:eastAsia="Arial" w:hAnsi="Arial" w:cs="Arial"/>
                <w:sz w:val="24"/>
                <w:szCs w:val="24"/>
              </w:rPr>
            </w:pPr>
            <w:r>
              <w:rPr>
                <w:rFonts w:ascii="Arial" w:eastAsia="Arial" w:hAnsi="Arial" w:cs="Arial"/>
                <w:sz w:val="24"/>
                <w:szCs w:val="24"/>
              </w:rPr>
              <w:t>contains adequate information from credible sources and cites sources of information correctly,</w:t>
            </w:r>
          </w:p>
          <w:p w14:paraId="0CB50D83" w14:textId="3D3A0101" w:rsidR="00EB2E18" w:rsidRDefault="00E83CEF" w:rsidP="00B05E50">
            <w:pPr>
              <w:widowControl w:val="0"/>
              <w:numPr>
                <w:ilvl w:val="0"/>
                <w:numId w:val="3"/>
              </w:numPr>
              <w:jc w:val="both"/>
              <w:rPr>
                <w:rFonts w:ascii="Arial" w:eastAsia="Arial" w:hAnsi="Arial" w:cs="Arial"/>
                <w:sz w:val="24"/>
                <w:szCs w:val="24"/>
              </w:rPr>
            </w:pPr>
            <w:r>
              <w:rPr>
                <w:rFonts w:ascii="Arial" w:eastAsia="Arial" w:hAnsi="Arial" w:cs="Arial"/>
                <w:sz w:val="24"/>
                <w:szCs w:val="24"/>
              </w:rPr>
              <w:t>narrates events accurately including their significance to the audience,</w:t>
            </w:r>
          </w:p>
          <w:p w14:paraId="18D40EE4" w14:textId="754561EB" w:rsidR="00EB2E18" w:rsidRDefault="00E83CEF" w:rsidP="00B05E50">
            <w:pPr>
              <w:widowControl w:val="0"/>
              <w:numPr>
                <w:ilvl w:val="0"/>
                <w:numId w:val="3"/>
              </w:numPr>
              <w:jc w:val="both"/>
              <w:rPr>
                <w:rFonts w:ascii="Arial" w:eastAsia="Arial" w:hAnsi="Arial" w:cs="Arial"/>
                <w:sz w:val="24"/>
                <w:szCs w:val="24"/>
              </w:rPr>
            </w:pPr>
            <w:r>
              <w:rPr>
                <w:rFonts w:ascii="Arial" w:eastAsia="Arial" w:hAnsi="Arial" w:cs="Arial"/>
                <w:sz w:val="24"/>
                <w:szCs w:val="24"/>
              </w:rPr>
              <w:t>includes appropriate quotations and proper attribution,</w:t>
            </w:r>
          </w:p>
          <w:p w14:paraId="1A4C126D" w14:textId="01CA7D6B" w:rsidR="00EB2E18" w:rsidRDefault="00E83CEF" w:rsidP="00B05E50">
            <w:pPr>
              <w:widowControl w:val="0"/>
              <w:numPr>
                <w:ilvl w:val="0"/>
                <w:numId w:val="3"/>
              </w:numPr>
              <w:jc w:val="both"/>
              <w:rPr>
                <w:rFonts w:ascii="Arial" w:eastAsia="Arial" w:hAnsi="Arial" w:cs="Arial"/>
                <w:sz w:val="24"/>
                <w:szCs w:val="24"/>
              </w:rPr>
            </w:pPr>
            <w:r>
              <w:rPr>
                <w:rFonts w:ascii="Arial" w:eastAsia="Arial" w:hAnsi="Arial" w:cs="Arial"/>
                <w:sz w:val="24"/>
                <w:szCs w:val="24"/>
              </w:rPr>
              <w:t>describes specific incidents, and actions, with sufficient detail,</w:t>
            </w:r>
          </w:p>
          <w:p w14:paraId="736BB204" w14:textId="77777777" w:rsidR="00EB2E18" w:rsidRDefault="00E83CEF" w:rsidP="00B05E50">
            <w:pPr>
              <w:widowControl w:val="0"/>
              <w:numPr>
                <w:ilvl w:val="0"/>
                <w:numId w:val="3"/>
              </w:numPr>
              <w:jc w:val="both"/>
              <w:rPr>
                <w:rFonts w:ascii="Arial" w:eastAsia="Arial" w:hAnsi="Arial" w:cs="Arial"/>
                <w:sz w:val="24"/>
                <w:szCs w:val="24"/>
              </w:rPr>
            </w:pPr>
            <w:r>
              <w:rPr>
                <w:rFonts w:ascii="Arial" w:eastAsia="Arial" w:hAnsi="Arial" w:cs="Arial"/>
                <w:sz w:val="24"/>
                <w:szCs w:val="24"/>
              </w:rPr>
              <w:t>follows standard journalistic language and format conventions, and</w:t>
            </w:r>
          </w:p>
          <w:p w14:paraId="05993C2B" w14:textId="77777777" w:rsidR="00EB2E18" w:rsidRDefault="00E83CEF" w:rsidP="00B05E50">
            <w:pPr>
              <w:numPr>
                <w:ilvl w:val="0"/>
                <w:numId w:val="3"/>
              </w:numPr>
              <w:spacing w:line="276" w:lineRule="auto"/>
              <w:jc w:val="both"/>
              <w:rPr>
                <w:rFonts w:ascii="Arial" w:eastAsia="Arial" w:hAnsi="Arial" w:cs="Arial"/>
                <w:sz w:val="24"/>
                <w:szCs w:val="24"/>
              </w:rPr>
            </w:pPr>
            <w:r>
              <w:rPr>
                <w:rFonts w:ascii="Arial" w:eastAsia="Arial" w:hAnsi="Arial" w:cs="Arial"/>
                <w:sz w:val="24"/>
                <w:szCs w:val="24"/>
              </w:rPr>
              <w:t>uses vocabulary and language that is appropriate for the subject, journalistic style, different purposes, and a variety of audiences.</w:t>
            </w:r>
          </w:p>
          <w:p w14:paraId="62A5E2B5" w14:textId="77777777" w:rsidR="00EB2E18" w:rsidRDefault="00E83CEF" w:rsidP="00B05E50">
            <w:pPr>
              <w:widowControl w:val="0"/>
              <w:jc w:val="both"/>
              <w:rPr>
                <w:rFonts w:ascii="Arial" w:eastAsia="Arial" w:hAnsi="Arial" w:cs="Arial"/>
                <w:i/>
                <w:sz w:val="24"/>
                <w:szCs w:val="24"/>
              </w:rPr>
            </w:pPr>
            <w:r>
              <w:rPr>
                <w:rFonts w:ascii="Arial" w:eastAsia="Arial" w:hAnsi="Arial" w:cs="Arial"/>
                <w:i/>
                <w:sz w:val="24"/>
                <w:szCs w:val="24"/>
              </w:rPr>
              <w:t>Photography</w:t>
            </w:r>
          </w:p>
          <w:p w14:paraId="10F73696" w14:textId="77777777" w:rsidR="00EB2E18" w:rsidRDefault="00E83CEF" w:rsidP="00B05E50">
            <w:pPr>
              <w:widowControl w:val="0"/>
              <w:numPr>
                <w:ilvl w:val="0"/>
                <w:numId w:val="7"/>
              </w:numPr>
              <w:jc w:val="both"/>
              <w:rPr>
                <w:rFonts w:ascii="Arial" w:eastAsia="Arial" w:hAnsi="Arial" w:cs="Arial"/>
                <w:sz w:val="24"/>
                <w:szCs w:val="24"/>
              </w:rPr>
            </w:pPr>
            <w:r>
              <w:rPr>
                <w:rFonts w:ascii="Arial" w:eastAsia="Arial" w:hAnsi="Arial" w:cs="Arial"/>
                <w:sz w:val="24"/>
                <w:szCs w:val="24"/>
              </w:rPr>
              <w:t>demonstrates elements of photo composition,</w:t>
            </w:r>
          </w:p>
          <w:p w14:paraId="76F5E37E" w14:textId="77777777" w:rsidR="00EB2E18" w:rsidRDefault="00E83CEF" w:rsidP="00B05E50">
            <w:pPr>
              <w:widowControl w:val="0"/>
              <w:numPr>
                <w:ilvl w:val="0"/>
                <w:numId w:val="7"/>
              </w:numPr>
              <w:jc w:val="both"/>
              <w:rPr>
                <w:rFonts w:ascii="Arial" w:eastAsia="Arial" w:hAnsi="Arial" w:cs="Arial"/>
                <w:sz w:val="24"/>
                <w:szCs w:val="24"/>
              </w:rPr>
            </w:pPr>
            <w:r>
              <w:rPr>
                <w:rFonts w:ascii="Arial" w:eastAsia="Arial" w:hAnsi="Arial" w:cs="Arial"/>
                <w:sz w:val="24"/>
                <w:szCs w:val="24"/>
              </w:rPr>
              <w:t>includes well-written captions that contain adequate information from credible sources,</w:t>
            </w:r>
          </w:p>
          <w:p w14:paraId="52255228" w14:textId="77777777" w:rsidR="00EB2E18" w:rsidRDefault="00E83CEF" w:rsidP="00B05E50">
            <w:pPr>
              <w:widowControl w:val="0"/>
              <w:numPr>
                <w:ilvl w:val="0"/>
                <w:numId w:val="7"/>
              </w:numPr>
              <w:jc w:val="both"/>
              <w:rPr>
                <w:rFonts w:ascii="Arial" w:eastAsia="Arial" w:hAnsi="Arial" w:cs="Arial"/>
                <w:sz w:val="24"/>
                <w:szCs w:val="24"/>
              </w:rPr>
            </w:pPr>
            <w:r>
              <w:rPr>
                <w:rFonts w:ascii="Arial" w:eastAsia="Arial" w:hAnsi="Arial" w:cs="Arial"/>
                <w:sz w:val="24"/>
                <w:szCs w:val="24"/>
              </w:rPr>
              <w:t>demonstrates a clear newsworthy focus,</w:t>
            </w:r>
          </w:p>
          <w:p w14:paraId="7CCDAC42" w14:textId="77777777" w:rsidR="00EB2E18" w:rsidRDefault="00E83CEF" w:rsidP="00B05E50">
            <w:pPr>
              <w:widowControl w:val="0"/>
              <w:numPr>
                <w:ilvl w:val="0"/>
                <w:numId w:val="7"/>
              </w:numPr>
              <w:jc w:val="both"/>
              <w:rPr>
                <w:rFonts w:ascii="Arial" w:eastAsia="Arial" w:hAnsi="Arial" w:cs="Arial"/>
                <w:sz w:val="24"/>
                <w:szCs w:val="24"/>
              </w:rPr>
            </w:pPr>
            <w:r>
              <w:rPr>
                <w:rFonts w:ascii="Arial" w:eastAsia="Arial" w:hAnsi="Arial" w:cs="Arial"/>
                <w:sz w:val="24"/>
                <w:szCs w:val="24"/>
              </w:rPr>
              <w:t>demonstrates knowledge of post-production editing (cropping, lighting adjustment, etc.), and</w:t>
            </w:r>
          </w:p>
          <w:p w14:paraId="7956571C" w14:textId="77777777" w:rsidR="00EB2E18" w:rsidRDefault="00E83CEF" w:rsidP="00B05E50">
            <w:pPr>
              <w:widowControl w:val="0"/>
              <w:numPr>
                <w:ilvl w:val="0"/>
                <w:numId w:val="7"/>
              </w:numPr>
              <w:jc w:val="both"/>
              <w:rPr>
                <w:rFonts w:ascii="Arial" w:eastAsia="Arial" w:hAnsi="Arial" w:cs="Arial"/>
                <w:sz w:val="24"/>
                <w:szCs w:val="24"/>
              </w:rPr>
            </w:pPr>
            <w:r>
              <w:rPr>
                <w:rFonts w:ascii="Arial" w:eastAsia="Arial" w:hAnsi="Arial" w:cs="Arial"/>
                <w:sz w:val="24"/>
                <w:szCs w:val="24"/>
              </w:rPr>
              <w:t>follows legal and ethical guidelines.</w:t>
            </w:r>
          </w:p>
          <w:p w14:paraId="0058C62F" w14:textId="503A2DE3" w:rsidR="00EB2E18" w:rsidRDefault="00E83CEF" w:rsidP="00B05E50">
            <w:pPr>
              <w:widowControl w:val="0"/>
              <w:jc w:val="both"/>
              <w:rPr>
                <w:rFonts w:ascii="Arial" w:eastAsia="Arial" w:hAnsi="Arial" w:cs="Arial"/>
                <w:i/>
                <w:sz w:val="24"/>
                <w:szCs w:val="24"/>
              </w:rPr>
            </w:pPr>
            <w:r>
              <w:rPr>
                <w:rFonts w:ascii="Arial" w:eastAsia="Arial" w:hAnsi="Arial" w:cs="Arial"/>
                <w:i/>
                <w:sz w:val="24"/>
                <w:szCs w:val="24"/>
              </w:rPr>
              <w:t>Graphics</w:t>
            </w:r>
          </w:p>
          <w:p w14:paraId="68B7BA09" w14:textId="62FF4A43" w:rsidR="00EB2E18" w:rsidRDefault="00E83CEF" w:rsidP="00B05E50">
            <w:pPr>
              <w:widowControl w:val="0"/>
              <w:numPr>
                <w:ilvl w:val="0"/>
                <w:numId w:val="14"/>
              </w:numPr>
              <w:jc w:val="both"/>
              <w:rPr>
                <w:rFonts w:ascii="Arial" w:eastAsia="Arial" w:hAnsi="Arial" w:cs="Arial"/>
                <w:sz w:val="24"/>
                <w:szCs w:val="24"/>
              </w:rPr>
            </w:pPr>
            <w:r>
              <w:rPr>
                <w:rFonts w:ascii="Arial" w:eastAsia="Arial" w:hAnsi="Arial" w:cs="Arial"/>
                <w:sz w:val="24"/>
                <w:szCs w:val="24"/>
              </w:rPr>
              <w:t>use effective display text (headline, title, summary deck, combination,</w:t>
            </w:r>
          </w:p>
          <w:p w14:paraId="6B68D79D" w14:textId="76D0D34A" w:rsidR="00EB2E18" w:rsidRDefault="00E83CEF" w:rsidP="00B05E50">
            <w:pPr>
              <w:widowControl w:val="0"/>
              <w:numPr>
                <w:ilvl w:val="0"/>
                <w:numId w:val="14"/>
              </w:numPr>
              <w:jc w:val="both"/>
              <w:rPr>
                <w:rFonts w:ascii="Arial" w:eastAsia="Arial" w:hAnsi="Arial" w:cs="Arial"/>
                <w:sz w:val="24"/>
                <w:szCs w:val="24"/>
              </w:rPr>
            </w:pPr>
            <w:r>
              <w:rPr>
                <w:rFonts w:ascii="Arial" w:eastAsia="Arial" w:hAnsi="Arial" w:cs="Arial"/>
                <w:sz w:val="24"/>
                <w:szCs w:val="24"/>
              </w:rPr>
              <w:t>contain adequate information from credible sources and cite those sources correctly,</w:t>
            </w:r>
          </w:p>
          <w:p w14:paraId="3024A34A" w14:textId="4446ADC0" w:rsidR="00EB2E18" w:rsidRDefault="00E83CEF" w:rsidP="00B05E50">
            <w:pPr>
              <w:widowControl w:val="0"/>
              <w:numPr>
                <w:ilvl w:val="0"/>
                <w:numId w:val="14"/>
              </w:numPr>
              <w:jc w:val="both"/>
              <w:rPr>
                <w:rFonts w:ascii="Arial" w:eastAsia="Arial" w:hAnsi="Arial" w:cs="Arial"/>
                <w:sz w:val="24"/>
                <w:szCs w:val="24"/>
              </w:rPr>
            </w:pPr>
            <w:r>
              <w:rPr>
                <w:rFonts w:ascii="Arial" w:eastAsia="Arial" w:hAnsi="Arial" w:cs="Arial"/>
                <w:sz w:val="24"/>
                <w:szCs w:val="24"/>
              </w:rPr>
              <w:t>include appropriate and proper source attribution,</w:t>
            </w:r>
          </w:p>
          <w:p w14:paraId="08990E1A" w14:textId="66847FEE" w:rsidR="00EB2E18" w:rsidRDefault="00E83CEF" w:rsidP="00B05E50">
            <w:pPr>
              <w:widowControl w:val="0"/>
              <w:numPr>
                <w:ilvl w:val="0"/>
                <w:numId w:val="14"/>
              </w:numPr>
              <w:jc w:val="both"/>
              <w:rPr>
                <w:rFonts w:ascii="Arial" w:eastAsia="Arial" w:hAnsi="Arial" w:cs="Arial"/>
                <w:sz w:val="24"/>
                <w:szCs w:val="24"/>
              </w:rPr>
            </w:pPr>
            <w:r>
              <w:rPr>
                <w:rFonts w:ascii="Arial" w:eastAsia="Arial" w:hAnsi="Arial" w:cs="Arial"/>
                <w:sz w:val="24"/>
                <w:szCs w:val="24"/>
              </w:rPr>
              <w:t>describe specific incidents and actions with sufficient detail, and</w:t>
            </w:r>
          </w:p>
          <w:p w14:paraId="72BEA21B" w14:textId="77777777" w:rsidR="00EB2E18" w:rsidRDefault="00E83CEF" w:rsidP="00B05E50">
            <w:pPr>
              <w:widowControl w:val="0"/>
              <w:numPr>
                <w:ilvl w:val="0"/>
                <w:numId w:val="14"/>
              </w:numPr>
              <w:jc w:val="both"/>
              <w:rPr>
                <w:rFonts w:ascii="Arial" w:eastAsia="Arial" w:hAnsi="Arial" w:cs="Arial"/>
                <w:sz w:val="24"/>
                <w:szCs w:val="24"/>
              </w:rPr>
            </w:pPr>
            <w:r>
              <w:rPr>
                <w:rFonts w:ascii="Arial" w:eastAsia="Arial" w:hAnsi="Arial" w:cs="Arial"/>
                <w:sz w:val="24"/>
                <w:szCs w:val="24"/>
              </w:rPr>
              <w:lastRenderedPageBreak/>
              <w:t>follow standard journalistic language and format conventions.</w:t>
            </w:r>
          </w:p>
          <w:p w14:paraId="165DDB86" w14:textId="77777777" w:rsidR="00EB2E18" w:rsidRDefault="00EB2E18" w:rsidP="00B05E50">
            <w:pPr>
              <w:widowControl w:val="0"/>
              <w:ind w:left="720"/>
              <w:jc w:val="both"/>
              <w:rPr>
                <w:rFonts w:ascii="Arial" w:eastAsia="Arial" w:hAnsi="Arial" w:cs="Arial"/>
                <w:sz w:val="24"/>
                <w:szCs w:val="24"/>
              </w:rPr>
            </w:pPr>
          </w:p>
          <w:p w14:paraId="29BB64F2" w14:textId="77777777" w:rsidR="00EB2E18" w:rsidRDefault="00E83CEF" w:rsidP="00B05E50">
            <w:pPr>
              <w:widowControl w:val="0"/>
              <w:jc w:val="both"/>
              <w:rPr>
                <w:rFonts w:ascii="Arial" w:eastAsia="Arial" w:hAnsi="Arial" w:cs="Arial"/>
                <w:i/>
                <w:sz w:val="24"/>
                <w:szCs w:val="24"/>
              </w:rPr>
            </w:pPr>
            <w:r>
              <w:rPr>
                <w:rFonts w:ascii="Arial" w:eastAsia="Arial" w:hAnsi="Arial" w:cs="Arial"/>
                <w:i/>
                <w:sz w:val="24"/>
                <w:szCs w:val="24"/>
              </w:rPr>
              <w:t>Video/Audio</w:t>
            </w:r>
          </w:p>
          <w:p w14:paraId="151C5369" w14:textId="77777777" w:rsidR="00EB2E18" w:rsidRDefault="00E83CEF" w:rsidP="00B05E50">
            <w:pPr>
              <w:widowControl w:val="0"/>
              <w:numPr>
                <w:ilvl w:val="0"/>
                <w:numId w:val="15"/>
              </w:numPr>
              <w:jc w:val="both"/>
              <w:rPr>
                <w:rFonts w:ascii="Arial" w:eastAsia="Arial" w:hAnsi="Arial" w:cs="Arial"/>
                <w:sz w:val="24"/>
                <w:szCs w:val="24"/>
              </w:rPr>
            </w:pPr>
            <w:r>
              <w:rPr>
                <w:rFonts w:ascii="Arial" w:eastAsia="Arial" w:hAnsi="Arial" w:cs="Arial"/>
                <w:sz w:val="24"/>
                <w:szCs w:val="24"/>
              </w:rPr>
              <w:t>writing style is writing “for the ear,”</w:t>
            </w:r>
          </w:p>
          <w:p w14:paraId="7AB89F29" w14:textId="77777777" w:rsidR="00EB2E18" w:rsidRDefault="00E83CEF" w:rsidP="00B05E50">
            <w:pPr>
              <w:widowControl w:val="0"/>
              <w:numPr>
                <w:ilvl w:val="0"/>
                <w:numId w:val="15"/>
              </w:numPr>
              <w:jc w:val="both"/>
              <w:rPr>
                <w:rFonts w:ascii="Arial" w:eastAsia="Arial" w:hAnsi="Arial" w:cs="Arial"/>
                <w:sz w:val="24"/>
                <w:szCs w:val="24"/>
              </w:rPr>
            </w:pPr>
            <w:r>
              <w:rPr>
                <w:rFonts w:ascii="Arial" w:eastAsia="Arial" w:hAnsi="Arial" w:cs="Arial"/>
                <w:sz w:val="24"/>
                <w:szCs w:val="24"/>
              </w:rPr>
              <w:t>uses effective display text (title, lower thirds),</w:t>
            </w:r>
          </w:p>
          <w:p w14:paraId="17BED4B1" w14:textId="77777777" w:rsidR="00EB2E18" w:rsidRDefault="00E83CEF" w:rsidP="00B05E50">
            <w:pPr>
              <w:widowControl w:val="0"/>
              <w:numPr>
                <w:ilvl w:val="0"/>
                <w:numId w:val="15"/>
              </w:numPr>
              <w:jc w:val="both"/>
              <w:rPr>
                <w:rFonts w:ascii="Arial" w:eastAsia="Arial" w:hAnsi="Arial" w:cs="Arial"/>
                <w:sz w:val="24"/>
                <w:szCs w:val="24"/>
              </w:rPr>
            </w:pPr>
            <w:r>
              <w:rPr>
                <w:rFonts w:ascii="Arial" w:eastAsia="Arial" w:hAnsi="Arial" w:cs="Arial"/>
                <w:sz w:val="24"/>
                <w:szCs w:val="24"/>
              </w:rPr>
              <w:t>demonstrates knowledge of various shot types (interview, B-roll, standup) and composition,</w:t>
            </w:r>
          </w:p>
          <w:p w14:paraId="0EF25A41" w14:textId="042CBDDB" w:rsidR="00EB2E18" w:rsidRDefault="00E83CEF" w:rsidP="00B05E50">
            <w:pPr>
              <w:widowControl w:val="0"/>
              <w:numPr>
                <w:ilvl w:val="0"/>
                <w:numId w:val="15"/>
              </w:numPr>
              <w:jc w:val="both"/>
              <w:rPr>
                <w:rFonts w:ascii="Arial" w:eastAsia="Arial" w:hAnsi="Arial" w:cs="Arial"/>
                <w:sz w:val="24"/>
                <w:szCs w:val="24"/>
              </w:rPr>
            </w:pPr>
            <w:r>
              <w:rPr>
                <w:rFonts w:ascii="Arial" w:eastAsia="Arial" w:hAnsi="Arial" w:cs="Arial"/>
                <w:sz w:val="24"/>
                <w:szCs w:val="24"/>
              </w:rPr>
              <w:t>contains adequate information from credible sources and cites those sources correctly,</w:t>
            </w:r>
          </w:p>
          <w:p w14:paraId="027D1BD3" w14:textId="77777777" w:rsidR="00EB2E18" w:rsidRDefault="00E83CEF" w:rsidP="00B05E50">
            <w:pPr>
              <w:widowControl w:val="0"/>
              <w:numPr>
                <w:ilvl w:val="0"/>
                <w:numId w:val="15"/>
              </w:numPr>
              <w:jc w:val="both"/>
              <w:rPr>
                <w:rFonts w:ascii="Arial" w:eastAsia="Arial" w:hAnsi="Arial" w:cs="Arial"/>
                <w:sz w:val="24"/>
                <w:szCs w:val="24"/>
              </w:rPr>
            </w:pPr>
            <w:r>
              <w:rPr>
                <w:rFonts w:ascii="Arial" w:eastAsia="Arial" w:hAnsi="Arial" w:cs="Arial"/>
                <w:sz w:val="24"/>
                <w:szCs w:val="24"/>
              </w:rPr>
              <w:t>demonstrates a clear newsworthy focus,</w:t>
            </w:r>
          </w:p>
          <w:p w14:paraId="14A12793" w14:textId="77777777" w:rsidR="00EB2E18" w:rsidRDefault="00E83CEF" w:rsidP="00B05E50">
            <w:pPr>
              <w:widowControl w:val="0"/>
              <w:numPr>
                <w:ilvl w:val="0"/>
                <w:numId w:val="15"/>
              </w:numPr>
              <w:jc w:val="both"/>
              <w:rPr>
                <w:rFonts w:ascii="Arial" w:eastAsia="Arial" w:hAnsi="Arial" w:cs="Arial"/>
                <w:sz w:val="24"/>
                <w:szCs w:val="24"/>
              </w:rPr>
            </w:pPr>
            <w:r>
              <w:rPr>
                <w:rFonts w:ascii="Arial" w:eastAsia="Arial" w:hAnsi="Arial" w:cs="Arial"/>
                <w:sz w:val="24"/>
                <w:szCs w:val="24"/>
              </w:rPr>
              <w:t>demonstrates knowledge of post-production editing,</w:t>
            </w:r>
          </w:p>
          <w:p w14:paraId="0577F58B" w14:textId="77777777" w:rsidR="00EB2E18" w:rsidRDefault="00E83CEF" w:rsidP="00B05E50">
            <w:pPr>
              <w:widowControl w:val="0"/>
              <w:numPr>
                <w:ilvl w:val="0"/>
                <w:numId w:val="15"/>
              </w:numPr>
              <w:jc w:val="both"/>
              <w:rPr>
                <w:rFonts w:ascii="Arial" w:eastAsia="Arial" w:hAnsi="Arial" w:cs="Arial"/>
                <w:sz w:val="24"/>
                <w:szCs w:val="24"/>
              </w:rPr>
            </w:pPr>
            <w:r>
              <w:rPr>
                <w:rFonts w:ascii="Arial" w:eastAsia="Arial" w:hAnsi="Arial" w:cs="Arial"/>
                <w:sz w:val="24"/>
                <w:szCs w:val="24"/>
              </w:rPr>
              <w:t>follows standard journalistic language and format conventions,</w:t>
            </w:r>
          </w:p>
          <w:p w14:paraId="66139662" w14:textId="77777777" w:rsidR="00EB2E18" w:rsidRDefault="00E83CEF" w:rsidP="00B05E50">
            <w:pPr>
              <w:numPr>
                <w:ilvl w:val="0"/>
                <w:numId w:val="15"/>
              </w:numPr>
              <w:spacing w:line="276" w:lineRule="auto"/>
              <w:jc w:val="both"/>
              <w:rPr>
                <w:rFonts w:ascii="Arial" w:eastAsia="Arial" w:hAnsi="Arial" w:cs="Arial"/>
                <w:sz w:val="24"/>
                <w:szCs w:val="24"/>
              </w:rPr>
            </w:pPr>
            <w:r>
              <w:rPr>
                <w:rFonts w:ascii="Arial" w:eastAsia="Arial" w:hAnsi="Arial" w:cs="Arial"/>
                <w:sz w:val="24"/>
                <w:szCs w:val="24"/>
              </w:rPr>
              <w:t>uses vocabulary and language that is appropriate for the subject, journalistic style, different purposes, and a variety of audiences, and</w:t>
            </w:r>
          </w:p>
          <w:p w14:paraId="187D12FB" w14:textId="77777777" w:rsidR="00EB2E18" w:rsidRDefault="00E83CEF" w:rsidP="00B05E50">
            <w:pPr>
              <w:widowControl w:val="0"/>
              <w:numPr>
                <w:ilvl w:val="0"/>
                <w:numId w:val="15"/>
              </w:numPr>
              <w:jc w:val="both"/>
              <w:rPr>
                <w:rFonts w:ascii="Arial" w:eastAsia="Arial" w:hAnsi="Arial" w:cs="Arial"/>
                <w:sz w:val="24"/>
                <w:szCs w:val="24"/>
              </w:rPr>
            </w:pPr>
            <w:r>
              <w:rPr>
                <w:rFonts w:ascii="Arial" w:eastAsia="Arial" w:hAnsi="Arial" w:cs="Arial"/>
                <w:sz w:val="24"/>
                <w:szCs w:val="24"/>
              </w:rPr>
              <w:t>follows legal and ethical guidelines, including those for live broadcasting, where FCC regulations are different from websites and print.</w:t>
            </w:r>
          </w:p>
          <w:p w14:paraId="114DF7CF" w14:textId="77777777" w:rsidR="00EB2E18" w:rsidRDefault="00E83CEF" w:rsidP="00B05E50">
            <w:pPr>
              <w:widowControl w:val="0"/>
              <w:jc w:val="both"/>
              <w:rPr>
                <w:rFonts w:ascii="Arial" w:eastAsia="Arial" w:hAnsi="Arial" w:cs="Arial"/>
                <w:sz w:val="24"/>
                <w:szCs w:val="24"/>
              </w:rPr>
            </w:pPr>
            <w:r>
              <w:rPr>
                <w:rFonts w:ascii="Arial" w:eastAsia="Arial" w:hAnsi="Arial" w:cs="Arial"/>
                <w:i/>
                <w:sz w:val="24"/>
                <w:szCs w:val="24"/>
              </w:rPr>
              <w:t>Other Multimedia</w:t>
            </w:r>
          </w:p>
          <w:p w14:paraId="772884C1" w14:textId="437C3FB8" w:rsidR="00EB2E18" w:rsidRDefault="00E83CEF" w:rsidP="00B05E50">
            <w:pPr>
              <w:widowControl w:val="0"/>
              <w:numPr>
                <w:ilvl w:val="0"/>
                <w:numId w:val="16"/>
              </w:numPr>
              <w:jc w:val="both"/>
              <w:rPr>
                <w:rFonts w:ascii="Arial" w:eastAsia="Arial" w:hAnsi="Arial" w:cs="Arial"/>
                <w:sz w:val="24"/>
                <w:szCs w:val="24"/>
              </w:rPr>
            </w:pPr>
            <w:r>
              <w:rPr>
                <w:rFonts w:ascii="Arial" w:eastAsia="Arial" w:hAnsi="Arial" w:cs="Arial"/>
                <w:sz w:val="24"/>
                <w:szCs w:val="24"/>
              </w:rPr>
              <w:t>use effective display text (headline, title, summary deck, combination,</w:t>
            </w:r>
          </w:p>
          <w:p w14:paraId="6879E808" w14:textId="77777777" w:rsidR="00EB2E18" w:rsidRDefault="00E83CEF" w:rsidP="00B05E50">
            <w:pPr>
              <w:widowControl w:val="0"/>
              <w:numPr>
                <w:ilvl w:val="0"/>
                <w:numId w:val="16"/>
              </w:numPr>
              <w:jc w:val="both"/>
              <w:rPr>
                <w:rFonts w:ascii="Arial" w:eastAsia="Arial" w:hAnsi="Arial" w:cs="Arial"/>
                <w:sz w:val="24"/>
                <w:szCs w:val="24"/>
              </w:rPr>
            </w:pPr>
            <w:r>
              <w:rPr>
                <w:rFonts w:ascii="Arial" w:eastAsia="Arial" w:hAnsi="Arial" w:cs="Arial"/>
                <w:sz w:val="24"/>
                <w:szCs w:val="24"/>
              </w:rPr>
              <w:t>contain adequate information from credible sources and cite those sources correctly,</w:t>
            </w:r>
          </w:p>
          <w:p w14:paraId="27C767EE" w14:textId="10A5426C" w:rsidR="00EB2E18" w:rsidRDefault="00E83CEF" w:rsidP="00B05E50">
            <w:pPr>
              <w:widowControl w:val="0"/>
              <w:numPr>
                <w:ilvl w:val="0"/>
                <w:numId w:val="16"/>
              </w:numPr>
              <w:jc w:val="both"/>
              <w:rPr>
                <w:rFonts w:ascii="Arial" w:eastAsia="Arial" w:hAnsi="Arial" w:cs="Arial"/>
                <w:sz w:val="24"/>
                <w:szCs w:val="24"/>
              </w:rPr>
            </w:pPr>
            <w:r>
              <w:rPr>
                <w:rFonts w:ascii="Arial" w:eastAsia="Arial" w:hAnsi="Arial" w:cs="Arial"/>
                <w:sz w:val="24"/>
                <w:szCs w:val="24"/>
              </w:rPr>
              <w:t>describe specific incidents and actions with sufficient detail,</w:t>
            </w:r>
          </w:p>
          <w:p w14:paraId="27EAD3F4" w14:textId="77777777" w:rsidR="00EB2E18" w:rsidRDefault="00E83CEF" w:rsidP="00B05E50">
            <w:pPr>
              <w:widowControl w:val="0"/>
              <w:numPr>
                <w:ilvl w:val="0"/>
                <w:numId w:val="16"/>
              </w:numPr>
              <w:jc w:val="both"/>
              <w:rPr>
                <w:rFonts w:ascii="Arial" w:eastAsia="Arial" w:hAnsi="Arial" w:cs="Arial"/>
                <w:sz w:val="24"/>
                <w:szCs w:val="24"/>
              </w:rPr>
            </w:pPr>
            <w:r>
              <w:rPr>
                <w:rFonts w:ascii="Arial" w:eastAsia="Arial" w:hAnsi="Arial" w:cs="Arial"/>
                <w:sz w:val="24"/>
                <w:szCs w:val="24"/>
              </w:rPr>
              <w:t>use concise and lively language for different formats, and</w:t>
            </w:r>
          </w:p>
          <w:p w14:paraId="76D1FDD8" w14:textId="77777777" w:rsidR="00EB2E18" w:rsidRDefault="00E83CEF" w:rsidP="00B05E50">
            <w:pPr>
              <w:widowControl w:val="0"/>
              <w:numPr>
                <w:ilvl w:val="0"/>
                <w:numId w:val="16"/>
              </w:numPr>
              <w:jc w:val="both"/>
              <w:rPr>
                <w:rFonts w:ascii="Arial" w:eastAsia="Arial" w:hAnsi="Arial" w:cs="Arial"/>
                <w:sz w:val="24"/>
                <w:szCs w:val="24"/>
              </w:rPr>
            </w:pPr>
            <w:r>
              <w:rPr>
                <w:rFonts w:ascii="Arial" w:eastAsia="Arial" w:hAnsi="Arial" w:cs="Arial"/>
                <w:sz w:val="24"/>
                <w:szCs w:val="24"/>
              </w:rPr>
              <w:t>follow standard journalistic language and format convention.</w:t>
            </w:r>
          </w:p>
          <w:p w14:paraId="71044F3C" w14:textId="77777777" w:rsidR="00EB2E18" w:rsidRDefault="00EB2E18" w:rsidP="00B05E50">
            <w:pPr>
              <w:widowControl w:val="0"/>
              <w:ind w:left="720"/>
              <w:jc w:val="both"/>
              <w:rPr>
                <w:rFonts w:ascii="Arial" w:eastAsia="Arial" w:hAnsi="Arial" w:cs="Arial"/>
                <w:sz w:val="24"/>
                <w:szCs w:val="24"/>
              </w:rPr>
            </w:pPr>
          </w:p>
        </w:tc>
      </w:tr>
      <w:tr w:rsidR="00EB2E18" w14:paraId="14E46848" w14:textId="77777777">
        <w:trPr>
          <w:trHeight w:val="720"/>
          <w:jc w:val="center"/>
        </w:trPr>
        <w:tc>
          <w:tcPr>
            <w:tcW w:w="1425" w:type="dxa"/>
            <w:shd w:val="clear" w:color="auto" w:fill="D9DEE4"/>
            <w:vAlign w:val="center"/>
          </w:tcPr>
          <w:p w14:paraId="123695F5" w14:textId="77777777" w:rsidR="00EB2E18" w:rsidRDefault="00E83CEF" w:rsidP="00B05E50">
            <w:pPr>
              <w:jc w:val="both"/>
              <w:rPr>
                <w:rFonts w:ascii="Arial" w:eastAsia="Arial" w:hAnsi="Arial" w:cs="Arial"/>
                <w:b/>
                <w:sz w:val="24"/>
                <w:szCs w:val="24"/>
              </w:rPr>
            </w:pPr>
            <w:r>
              <w:rPr>
                <w:rFonts w:ascii="Arial" w:eastAsia="Arial" w:hAnsi="Arial" w:cs="Arial"/>
                <w:b/>
                <w:sz w:val="24"/>
                <w:szCs w:val="24"/>
              </w:rPr>
              <w:lastRenderedPageBreak/>
              <w:t>SMED.4.2</w:t>
            </w:r>
          </w:p>
        </w:tc>
        <w:tc>
          <w:tcPr>
            <w:tcW w:w="12975" w:type="dxa"/>
            <w:tcBorders>
              <w:bottom w:val="single" w:sz="4" w:space="0" w:color="000000"/>
            </w:tcBorders>
            <w:vAlign w:val="center"/>
          </w:tcPr>
          <w:p w14:paraId="5323864F" w14:textId="77777777" w:rsidR="00EB2E18" w:rsidRDefault="00E83CEF" w:rsidP="00B05E50">
            <w:pPr>
              <w:spacing w:line="276" w:lineRule="auto"/>
              <w:jc w:val="both"/>
              <w:rPr>
                <w:rFonts w:ascii="Arial" w:eastAsia="Arial" w:hAnsi="Arial" w:cs="Arial"/>
                <w:sz w:val="24"/>
                <w:szCs w:val="24"/>
              </w:rPr>
            </w:pPr>
            <w:r>
              <w:rPr>
                <w:rFonts w:ascii="Arial" w:eastAsia="Arial" w:hAnsi="Arial" w:cs="Arial"/>
                <w:sz w:val="24"/>
                <w:szCs w:val="24"/>
              </w:rPr>
              <w:t>Select and use an appropriate journalistic format to inform, educate, entertain, and/or persuade.</w:t>
            </w:r>
          </w:p>
        </w:tc>
      </w:tr>
      <w:tr w:rsidR="00EB2E18" w14:paraId="38FD9EA8" w14:textId="77777777">
        <w:trPr>
          <w:trHeight w:val="720"/>
          <w:jc w:val="center"/>
        </w:trPr>
        <w:tc>
          <w:tcPr>
            <w:tcW w:w="1425" w:type="dxa"/>
            <w:shd w:val="clear" w:color="auto" w:fill="D9DEE4"/>
            <w:vAlign w:val="center"/>
          </w:tcPr>
          <w:p w14:paraId="198154FF" w14:textId="77777777" w:rsidR="00EB2E18" w:rsidRDefault="00E83CEF" w:rsidP="00B05E50">
            <w:pPr>
              <w:jc w:val="both"/>
              <w:rPr>
                <w:rFonts w:ascii="Arial" w:eastAsia="Arial" w:hAnsi="Arial" w:cs="Arial"/>
                <w:b/>
                <w:sz w:val="24"/>
                <w:szCs w:val="24"/>
              </w:rPr>
            </w:pPr>
            <w:r>
              <w:rPr>
                <w:rFonts w:ascii="Arial" w:eastAsia="Arial" w:hAnsi="Arial" w:cs="Arial"/>
                <w:b/>
                <w:sz w:val="24"/>
                <w:szCs w:val="24"/>
              </w:rPr>
              <w:t>SMED.4.3</w:t>
            </w:r>
          </w:p>
        </w:tc>
        <w:tc>
          <w:tcPr>
            <w:tcW w:w="12975" w:type="dxa"/>
            <w:tcBorders>
              <w:bottom w:val="single" w:sz="4" w:space="0" w:color="000000"/>
            </w:tcBorders>
            <w:vAlign w:val="center"/>
          </w:tcPr>
          <w:p w14:paraId="11A66F04" w14:textId="77777777" w:rsidR="00EB2E18" w:rsidRDefault="00E83CEF" w:rsidP="00B05E50">
            <w:pPr>
              <w:spacing w:line="276" w:lineRule="auto"/>
              <w:jc w:val="both"/>
              <w:rPr>
                <w:rFonts w:ascii="Arial" w:eastAsia="Arial" w:hAnsi="Arial" w:cs="Arial"/>
                <w:sz w:val="24"/>
                <w:szCs w:val="24"/>
              </w:rPr>
            </w:pPr>
            <w:r>
              <w:rPr>
                <w:rFonts w:ascii="Arial" w:eastAsia="Arial" w:hAnsi="Arial" w:cs="Arial"/>
                <w:sz w:val="24"/>
                <w:szCs w:val="24"/>
              </w:rPr>
              <w:t>Use language effectively to establish a specific tone.</w:t>
            </w:r>
          </w:p>
        </w:tc>
      </w:tr>
      <w:tr w:rsidR="00EB2E18" w14:paraId="79EECC99" w14:textId="77777777">
        <w:trPr>
          <w:trHeight w:val="720"/>
          <w:jc w:val="center"/>
        </w:trPr>
        <w:tc>
          <w:tcPr>
            <w:tcW w:w="14400" w:type="dxa"/>
            <w:gridSpan w:val="2"/>
            <w:shd w:val="clear" w:color="auto" w:fill="ACB9CA"/>
            <w:vAlign w:val="center"/>
          </w:tcPr>
          <w:p w14:paraId="74BC6154" w14:textId="77777777" w:rsidR="00EB2E18" w:rsidRDefault="00E83CEF" w:rsidP="00B05E50">
            <w:pPr>
              <w:jc w:val="both"/>
              <w:rPr>
                <w:rFonts w:ascii="Arial" w:eastAsia="Arial" w:hAnsi="Arial" w:cs="Arial"/>
                <w:b/>
                <w:sz w:val="28"/>
                <w:szCs w:val="28"/>
              </w:rPr>
            </w:pPr>
            <w:r>
              <w:rPr>
                <w:rFonts w:ascii="Arial" w:eastAsia="Arial" w:hAnsi="Arial" w:cs="Arial"/>
                <w:b/>
                <w:sz w:val="28"/>
                <w:szCs w:val="28"/>
              </w:rPr>
              <w:t>Evaluate and Revise</w:t>
            </w:r>
          </w:p>
        </w:tc>
      </w:tr>
      <w:tr w:rsidR="00EB2E18" w14:paraId="34983ACE" w14:textId="77777777">
        <w:trPr>
          <w:trHeight w:val="720"/>
          <w:jc w:val="center"/>
        </w:trPr>
        <w:tc>
          <w:tcPr>
            <w:tcW w:w="1425" w:type="dxa"/>
            <w:shd w:val="clear" w:color="auto" w:fill="D9DEE4"/>
            <w:vAlign w:val="center"/>
          </w:tcPr>
          <w:p w14:paraId="592BF7CD" w14:textId="77777777" w:rsidR="00EB2E18" w:rsidRDefault="00E83CEF" w:rsidP="00B05E50">
            <w:pPr>
              <w:jc w:val="both"/>
              <w:rPr>
                <w:rFonts w:ascii="Arial" w:eastAsia="Arial" w:hAnsi="Arial" w:cs="Arial"/>
                <w:b/>
                <w:sz w:val="24"/>
                <w:szCs w:val="24"/>
              </w:rPr>
            </w:pPr>
            <w:r>
              <w:rPr>
                <w:rFonts w:ascii="Arial" w:eastAsia="Arial" w:hAnsi="Arial" w:cs="Arial"/>
                <w:b/>
                <w:sz w:val="24"/>
                <w:szCs w:val="24"/>
              </w:rPr>
              <w:lastRenderedPageBreak/>
              <w:t>SMED.4.4</w:t>
            </w:r>
          </w:p>
        </w:tc>
        <w:tc>
          <w:tcPr>
            <w:tcW w:w="12975" w:type="dxa"/>
            <w:tcBorders>
              <w:bottom w:val="single" w:sz="4" w:space="0" w:color="000000"/>
            </w:tcBorders>
            <w:vAlign w:val="center"/>
          </w:tcPr>
          <w:p w14:paraId="06CE54CF" w14:textId="77777777" w:rsidR="00EB2E18" w:rsidRDefault="00E83CEF" w:rsidP="00B05E50">
            <w:pPr>
              <w:spacing w:line="276" w:lineRule="auto"/>
              <w:jc w:val="both"/>
              <w:rPr>
                <w:rFonts w:ascii="Arial" w:eastAsia="Arial" w:hAnsi="Arial" w:cs="Arial"/>
                <w:sz w:val="24"/>
                <w:szCs w:val="24"/>
              </w:rPr>
            </w:pPr>
            <w:r>
              <w:rPr>
                <w:rFonts w:ascii="Arial" w:eastAsia="Arial" w:hAnsi="Arial" w:cs="Arial"/>
                <w:sz w:val="24"/>
                <w:szCs w:val="24"/>
              </w:rPr>
              <w:t>Evaluate and revise the content of coverage for accuracy, meaning, clarity, and purpose.</w:t>
            </w:r>
          </w:p>
        </w:tc>
      </w:tr>
      <w:tr w:rsidR="00EB2E18" w14:paraId="18B0BDEA" w14:textId="77777777">
        <w:trPr>
          <w:trHeight w:val="720"/>
          <w:jc w:val="center"/>
        </w:trPr>
        <w:tc>
          <w:tcPr>
            <w:tcW w:w="1425" w:type="dxa"/>
            <w:shd w:val="clear" w:color="auto" w:fill="D9DEE4"/>
            <w:vAlign w:val="center"/>
          </w:tcPr>
          <w:p w14:paraId="4F14ADC1" w14:textId="77777777" w:rsidR="00EB2E18" w:rsidRDefault="00E83CEF" w:rsidP="00B05E50">
            <w:pPr>
              <w:jc w:val="both"/>
              <w:rPr>
                <w:rFonts w:ascii="Arial" w:eastAsia="Arial" w:hAnsi="Arial" w:cs="Arial"/>
                <w:b/>
                <w:sz w:val="24"/>
                <w:szCs w:val="24"/>
              </w:rPr>
            </w:pPr>
            <w:r>
              <w:rPr>
                <w:rFonts w:ascii="Arial" w:eastAsia="Arial" w:hAnsi="Arial" w:cs="Arial"/>
                <w:b/>
                <w:sz w:val="24"/>
                <w:szCs w:val="24"/>
              </w:rPr>
              <w:t>SMED.4.5</w:t>
            </w:r>
          </w:p>
        </w:tc>
        <w:tc>
          <w:tcPr>
            <w:tcW w:w="12975" w:type="dxa"/>
            <w:tcBorders>
              <w:bottom w:val="single" w:sz="4" w:space="0" w:color="000000"/>
            </w:tcBorders>
            <w:vAlign w:val="center"/>
          </w:tcPr>
          <w:p w14:paraId="675A9270" w14:textId="77777777" w:rsidR="00EB2E18" w:rsidRDefault="00E83CEF" w:rsidP="00B05E50">
            <w:pPr>
              <w:spacing w:line="276" w:lineRule="auto"/>
              <w:jc w:val="both"/>
              <w:rPr>
                <w:rFonts w:ascii="Arial" w:eastAsia="Arial" w:hAnsi="Arial" w:cs="Arial"/>
                <w:sz w:val="24"/>
                <w:szCs w:val="24"/>
              </w:rPr>
            </w:pPr>
            <w:r>
              <w:rPr>
                <w:rFonts w:ascii="Arial" w:eastAsia="Arial" w:hAnsi="Arial" w:cs="Arial"/>
                <w:sz w:val="24"/>
                <w:szCs w:val="24"/>
              </w:rPr>
              <w:t>Revise and edit content to improve variety and style and to enhance subtlety of meaning and tone in ways that are consistent with purpose, audience, and journalistic form.</w:t>
            </w:r>
          </w:p>
        </w:tc>
      </w:tr>
      <w:tr w:rsidR="00EB2E18" w14:paraId="5CD7C147" w14:textId="77777777">
        <w:trPr>
          <w:trHeight w:val="720"/>
          <w:jc w:val="center"/>
        </w:trPr>
        <w:tc>
          <w:tcPr>
            <w:tcW w:w="1425" w:type="dxa"/>
            <w:shd w:val="clear" w:color="auto" w:fill="D9DEE4"/>
            <w:vAlign w:val="center"/>
          </w:tcPr>
          <w:p w14:paraId="4F726AB6" w14:textId="77777777" w:rsidR="00EB2E18" w:rsidRDefault="00E83CEF" w:rsidP="00B05E50">
            <w:pPr>
              <w:jc w:val="both"/>
              <w:rPr>
                <w:rFonts w:ascii="Arial" w:eastAsia="Arial" w:hAnsi="Arial" w:cs="Arial"/>
                <w:b/>
                <w:sz w:val="24"/>
                <w:szCs w:val="24"/>
              </w:rPr>
            </w:pPr>
            <w:r>
              <w:rPr>
                <w:rFonts w:ascii="Arial" w:eastAsia="Arial" w:hAnsi="Arial" w:cs="Arial"/>
                <w:b/>
                <w:sz w:val="24"/>
                <w:szCs w:val="24"/>
              </w:rPr>
              <w:t>SMED.4.6</w:t>
            </w:r>
          </w:p>
        </w:tc>
        <w:tc>
          <w:tcPr>
            <w:tcW w:w="12975" w:type="dxa"/>
            <w:tcBorders>
              <w:bottom w:val="single" w:sz="4" w:space="0" w:color="000000"/>
            </w:tcBorders>
            <w:vAlign w:val="center"/>
          </w:tcPr>
          <w:p w14:paraId="7374A480" w14:textId="77777777" w:rsidR="00EB2E18" w:rsidRDefault="00E83CEF" w:rsidP="00B05E50">
            <w:pPr>
              <w:spacing w:line="276" w:lineRule="auto"/>
              <w:jc w:val="both"/>
              <w:rPr>
                <w:rFonts w:ascii="Arial" w:eastAsia="Arial" w:hAnsi="Arial" w:cs="Arial"/>
                <w:sz w:val="24"/>
                <w:szCs w:val="24"/>
              </w:rPr>
            </w:pPr>
            <w:r>
              <w:rPr>
                <w:rFonts w:ascii="Arial" w:eastAsia="Arial" w:hAnsi="Arial" w:cs="Arial"/>
                <w:sz w:val="24"/>
                <w:szCs w:val="24"/>
              </w:rPr>
              <w:t>Revise and edit content to ensure effective, grammatically correct communication.</w:t>
            </w:r>
          </w:p>
        </w:tc>
      </w:tr>
      <w:tr w:rsidR="00EB2E18" w14:paraId="6232B543" w14:textId="77777777">
        <w:trPr>
          <w:trHeight w:val="720"/>
          <w:jc w:val="center"/>
        </w:trPr>
        <w:tc>
          <w:tcPr>
            <w:tcW w:w="1425" w:type="dxa"/>
            <w:shd w:val="clear" w:color="auto" w:fill="D9DEE4"/>
            <w:vAlign w:val="center"/>
          </w:tcPr>
          <w:p w14:paraId="5C1EA785" w14:textId="77777777" w:rsidR="00EB2E18" w:rsidRDefault="00E83CEF" w:rsidP="00B05E50">
            <w:pPr>
              <w:jc w:val="both"/>
              <w:rPr>
                <w:rFonts w:ascii="Arial" w:eastAsia="Arial" w:hAnsi="Arial" w:cs="Arial"/>
                <w:b/>
                <w:sz w:val="24"/>
                <w:szCs w:val="24"/>
              </w:rPr>
            </w:pPr>
            <w:r>
              <w:rPr>
                <w:rFonts w:ascii="Arial" w:eastAsia="Arial" w:hAnsi="Arial" w:cs="Arial"/>
                <w:b/>
                <w:sz w:val="24"/>
                <w:szCs w:val="24"/>
              </w:rPr>
              <w:t>SMED.4.7</w:t>
            </w:r>
          </w:p>
        </w:tc>
        <w:tc>
          <w:tcPr>
            <w:tcW w:w="12975" w:type="dxa"/>
            <w:tcBorders>
              <w:bottom w:val="single" w:sz="4" w:space="0" w:color="000000"/>
            </w:tcBorders>
            <w:vAlign w:val="center"/>
          </w:tcPr>
          <w:p w14:paraId="1F0D7448" w14:textId="77777777" w:rsidR="00EB2E18" w:rsidRDefault="00E83CEF" w:rsidP="00B05E50">
            <w:pPr>
              <w:spacing w:line="276" w:lineRule="auto"/>
              <w:jc w:val="both"/>
              <w:rPr>
                <w:rFonts w:ascii="Arial" w:eastAsia="Arial" w:hAnsi="Arial" w:cs="Arial"/>
                <w:sz w:val="24"/>
                <w:szCs w:val="24"/>
              </w:rPr>
            </w:pPr>
            <w:r>
              <w:rPr>
                <w:rFonts w:ascii="Arial" w:eastAsia="Arial" w:hAnsi="Arial" w:cs="Arial"/>
                <w:sz w:val="24"/>
                <w:szCs w:val="24"/>
              </w:rPr>
              <w:t>Use Associated Press style and the appropriate style manual customized for a local school setting.</w:t>
            </w:r>
          </w:p>
        </w:tc>
      </w:tr>
    </w:tbl>
    <w:p w14:paraId="4E60B3A4" w14:textId="77777777" w:rsidR="00EB2E18" w:rsidRDefault="00EB2E18" w:rsidP="00B05E50">
      <w:pPr>
        <w:jc w:val="both"/>
        <w:rPr>
          <w:rFonts w:ascii="Arial" w:eastAsia="Arial" w:hAnsi="Arial" w:cs="Arial"/>
          <w:b/>
          <w:sz w:val="24"/>
          <w:szCs w:val="24"/>
        </w:rPr>
      </w:pPr>
    </w:p>
    <w:p w14:paraId="6ED86E6C" w14:textId="77777777" w:rsidR="00EB2E18" w:rsidRDefault="00EB2E18" w:rsidP="00B05E50">
      <w:pPr>
        <w:jc w:val="both"/>
        <w:rPr>
          <w:rFonts w:ascii="Arial" w:eastAsia="Arial" w:hAnsi="Arial" w:cs="Arial"/>
          <w:b/>
          <w:sz w:val="24"/>
          <w:szCs w:val="24"/>
        </w:rPr>
      </w:pPr>
    </w:p>
    <w:p w14:paraId="001108E5" w14:textId="77777777" w:rsidR="00EB2E18" w:rsidRDefault="00EB2E18" w:rsidP="00B05E50">
      <w:pPr>
        <w:jc w:val="both"/>
        <w:rPr>
          <w:rFonts w:ascii="Arial" w:eastAsia="Arial" w:hAnsi="Arial" w:cs="Arial"/>
          <w:b/>
          <w:sz w:val="24"/>
          <w:szCs w:val="24"/>
        </w:rPr>
      </w:pPr>
    </w:p>
    <w:p w14:paraId="288EDCC9" w14:textId="77777777" w:rsidR="00EB2E18" w:rsidRDefault="00EB2E18" w:rsidP="00B05E50">
      <w:pPr>
        <w:jc w:val="both"/>
        <w:rPr>
          <w:rFonts w:ascii="Arial" w:eastAsia="Arial" w:hAnsi="Arial" w:cs="Arial"/>
          <w:b/>
          <w:sz w:val="24"/>
          <w:szCs w:val="24"/>
        </w:rPr>
      </w:pPr>
    </w:p>
    <w:p w14:paraId="0BB8C937" w14:textId="77777777" w:rsidR="00EB2E18" w:rsidRDefault="00EB2E18" w:rsidP="00B05E50">
      <w:pPr>
        <w:jc w:val="both"/>
        <w:rPr>
          <w:rFonts w:ascii="Arial" w:eastAsia="Arial" w:hAnsi="Arial" w:cs="Arial"/>
          <w:b/>
          <w:sz w:val="24"/>
          <w:szCs w:val="24"/>
        </w:rPr>
      </w:pPr>
    </w:p>
    <w:p w14:paraId="4B0BFAF4" w14:textId="77777777" w:rsidR="00EB2E18" w:rsidRDefault="00EB2E18" w:rsidP="00B05E50">
      <w:pPr>
        <w:jc w:val="both"/>
        <w:rPr>
          <w:rFonts w:ascii="Arial" w:eastAsia="Arial" w:hAnsi="Arial" w:cs="Arial"/>
          <w:b/>
          <w:sz w:val="24"/>
          <w:szCs w:val="24"/>
        </w:rPr>
      </w:pPr>
    </w:p>
    <w:p w14:paraId="25A7306B" w14:textId="77777777" w:rsidR="00EB2E18" w:rsidRDefault="00E83CEF" w:rsidP="00B05E50">
      <w:pPr>
        <w:jc w:val="both"/>
        <w:rPr>
          <w:rFonts w:ascii="Arial" w:eastAsia="Arial" w:hAnsi="Arial" w:cs="Arial"/>
          <w:b/>
          <w:sz w:val="24"/>
          <w:szCs w:val="24"/>
        </w:rPr>
      </w:pPr>
      <w:r>
        <w:rPr>
          <w:rFonts w:ascii="Arial" w:eastAsia="Arial" w:hAnsi="Arial" w:cs="Arial"/>
          <w:b/>
          <w:sz w:val="24"/>
          <w:szCs w:val="24"/>
        </w:rPr>
        <w:t>Standard 5</w:t>
      </w:r>
    </w:p>
    <w:tbl>
      <w:tblPr>
        <w:tblStyle w:val="a4"/>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EB2E18" w14:paraId="0A46400E" w14:textId="77777777">
        <w:trPr>
          <w:trHeight w:val="720"/>
          <w:jc w:val="center"/>
        </w:trPr>
        <w:tc>
          <w:tcPr>
            <w:tcW w:w="14400" w:type="dxa"/>
            <w:gridSpan w:val="2"/>
            <w:shd w:val="clear" w:color="auto" w:fill="ACB9CA"/>
            <w:vAlign w:val="center"/>
          </w:tcPr>
          <w:p w14:paraId="19F9412E" w14:textId="77777777" w:rsidR="00EB2E18" w:rsidRDefault="00E83CEF" w:rsidP="00B05E50">
            <w:pPr>
              <w:jc w:val="both"/>
              <w:rPr>
                <w:rFonts w:ascii="Arial" w:eastAsia="Arial" w:hAnsi="Arial" w:cs="Arial"/>
                <w:b/>
                <w:sz w:val="28"/>
                <w:szCs w:val="28"/>
              </w:rPr>
            </w:pPr>
            <w:r>
              <w:rPr>
                <w:rFonts w:ascii="Arial" w:eastAsia="Arial" w:hAnsi="Arial" w:cs="Arial"/>
                <w:b/>
                <w:sz w:val="28"/>
                <w:szCs w:val="28"/>
              </w:rPr>
              <w:t>Student Media Production Cycles</w:t>
            </w:r>
          </w:p>
        </w:tc>
      </w:tr>
      <w:tr w:rsidR="00EB2E18" w14:paraId="50EAB9B5" w14:textId="77777777">
        <w:trPr>
          <w:trHeight w:val="720"/>
          <w:jc w:val="center"/>
        </w:trPr>
        <w:tc>
          <w:tcPr>
            <w:tcW w:w="14400" w:type="dxa"/>
            <w:gridSpan w:val="2"/>
            <w:shd w:val="clear" w:color="auto" w:fill="D9DEE4"/>
            <w:vAlign w:val="center"/>
          </w:tcPr>
          <w:p w14:paraId="4414115B" w14:textId="77777777" w:rsidR="00EB2E18" w:rsidRDefault="00E83CEF" w:rsidP="00B05E50">
            <w:pPr>
              <w:jc w:val="both"/>
              <w:rPr>
                <w:rFonts w:ascii="Arial" w:eastAsia="Arial" w:hAnsi="Arial" w:cs="Arial"/>
                <w:b/>
                <w:sz w:val="24"/>
                <w:szCs w:val="24"/>
              </w:rPr>
            </w:pPr>
            <w:r>
              <w:rPr>
                <w:rFonts w:ascii="Arial" w:eastAsia="Arial" w:hAnsi="Arial" w:cs="Arial"/>
                <w:i/>
                <w:sz w:val="24"/>
                <w:szCs w:val="24"/>
              </w:rPr>
              <w:t>Students produce media within an established production cycle, meeting deadlines and following style manual guidelines for consistency. Students analyze, evaluate, and critique their own work and that of others as they improve future media based on feedback.</w:t>
            </w:r>
          </w:p>
        </w:tc>
      </w:tr>
      <w:tr w:rsidR="00EB2E18" w14:paraId="031F624C" w14:textId="77777777">
        <w:trPr>
          <w:trHeight w:val="720"/>
          <w:jc w:val="center"/>
        </w:trPr>
        <w:tc>
          <w:tcPr>
            <w:tcW w:w="1425" w:type="dxa"/>
            <w:shd w:val="clear" w:color="auto" w:fill="D9DEE4"/>
            <w:vAlign w:val="center"/>
          </w:tcPr>
          <w:p w14:paraId="57E332F0" w14:textId="77777777" w:rsidR="00EB2E18" w:rsidRDefault="00E83CEF" w:rsidP="00B05E50">
            <w:pPr>
              <w:jc w:val="both"/>
              <w:rPr>
                <w:rFonts w:ascii="Arial" w:eastAsia="Arial" w:hAnsi="Arial" w:cs="Arial"/>
                <w:b/>
                <w:sz w:val="24"/>
                <w:szCs w:val="24"/>
              </w:rPr>
            </w:pPr>
            <w:r>
              <w:rPr>
                <w:rFonts w:ascii="Arial" w:eastAsia="Arial" w:hAnsi="Arial" w:cs="Arial"/>
                <w:b/>
                <w:sz w:val="24"/>
                <w:szCs w:val="24"/>
              </w:rPr>
              <w:lastRenderedPageBreak/>
              <w:t>SMED.5.1</w:t>
            </w:r>
          </w:p>
        </w:tc>
        <w:tc>
          <w:tcPr>
            <w:tcW w:w="12975" w:type="dxa"/>
            <w:tcBorders>
              <w:bottom w:val="single" w:sz="4" w:space="0" w:color="000000"/>
            </w:tcBorders>
            <w:vAlign w:val="center"/>
          </w:tcPr>
          <w:p w14:paraId="42260764" w14:textId="2EF1F523" w:rsidR="00EB2E18" w:rsidRDefault="00E83CEF" w:rsidP="00B05E50">
            <w:pPr>
              <w:spacing w:line="276" w:lineRule="auto"/>
              <w:jc w:val="both"/>
              <w:rPr>
                <w:rFonts w:ascii="Arial" w:eastAsia="Arial" w:hAnsi="Arial" w:cs="Arial"/>
                <w:sz w:val="24"/>
                <w:szCs w:val="24"/>
              </w:rPr>
            </w:pPr>
            <w:r>
              <w:rPr>
                <w:rFonts w:ascii="Arial" w:eastAsia="Arial" w:hAnsi="Arial" w:cs="Arial"/>
                <w:sz w:val="24"/>
                <w:szCs w:val="24"/>
              </w:rPr>
              <w:t>Work within a production cycle for media that includes:</w:t>
            </w:r>
          </w:p>
          <w:p w14:paraId="47F657E0" w14:textId="135619A2" w:rsidR="00EB2E18" w:rsidRDefault="00E83CEF" w:rsidP="00B05E50">
            <w:pPr>
              <w:widowControl w:val="0"/>
              <w:numPr>
                <w:ilvl w:val="0"/>
                <w:numId w:val="17"/>
              </w:numPr>
              <w:jc w:val="both"/>
              <w:rPr>
                <w:rFonts w:ascii="Arial" w:eastAsia="Arial" w:hAnsi="Arial" w:cs="Arial"/>
                <w:sz w:val="24"/>
                <w:szCs w:val="24"/>
              </w:rPr>
            </w:pPr>
            <w:r>
              <w:rPr>
                <w:rFonts w:ascii="Arial" w:eastAsia="Arial" w:hAnsi="Arial" w:cs="Arial"/>
                <w:sz w:val="24"/>
                <w:szCs w:val="24"/>
              </w:rPr>
              <w:t>developing content for a variety of stories including features, news, opinions, and/or sports,</w:t>
            </w:r>
          </w:p>
          <w:p w14:paraId="50961054" w14:textId="69220E20" w:rsidR="00EB2E18" w:rsidRDefault="00E83CEF" w:rsidP="00B05E50">
            <w:pPr>
              <w:widowControl w:val="0"/>
              <w:numPr>
                <w:ilvl w:val="0"/>
                <w:numId w:val="17"/>
              </w:numPr>
              <w:jc w:val="both"/>
              <w:rPr>
                <w:rFonts w:ascii="Arial" w:eastAsia="Arial" w:hAnsi="Arial" w:cs="Arial"/>
                <w:sz w:val="24"/>
                <w:szCs w:val="24"/>
              </w:rPr>
            </w:pPr>
            <w:r>
              <w:rPr>
                <w:rFonts w:ascii="Arial" w:eastAsia="Arial" w:hAnsi="Arial" w:cs="Arial"/>
                <w:sz w:val="24"/>
                <w:szCs w:val="24"/>
              </w:rPr>
              <w:t>gathering information (interviewing, researching, observing, etc.),</w:t>
            </w:r>
          </w:p>
          <w:p w14:paraId="27FD4C32" w14:textId="5A84DD41" w:rsidR="00EB2E18" w:rsidRDefault="00E83CEF" w:rsidP="00B05E50">
            <w:pPr>
              <w:widowControl w:val="0"/>
              <w:numPr>
                <w:ilvl w:val="0"/>
                <w:numId w:val="17"/>
              </w:numPr>
              <w:jc w:val="both"/>
              <w:rPr>
                <w:rFonts w:ascii="Arial" w:eastAsia="Arial" w:hAnsi="Arial" w:cs="Arial"/>
                <w:sz w:val="24"/>
                <w:szCs w:val="24"/>
              </w:rPr>
            </w:pPr>
            <w:r>
              <w:rPr>
                <w:rFonts w:ascii="Arial" w:eastAsia="Arial" w:hAnsi="Arial" w:cs="Arial"/>
                <w:sz w:val="24"/>
                <w:szCs w:val="24"/>
              </w:rPr>
              <w:t>submitting rough drafts, edits, and final drafts,</w:t>
            </w:r>
          </w:p>
          <w:p w14:paraId="3B60E04C" w14:textId="77777777" w:rsidR="00EB2E18" w:rsidRDefault="00E83CEF" w:rsidP="00B05E50">
            <w:pPr>
              <w:widowControl w:val="0"/>
              <w:numPr>
                <w:ilvl w:val="0"/>
                <w:numId w:val="17"/>
              </w:numPr>
              <w:jc w:val="both"/>
              <w:rPr>
                <w:rFonts w:ascii="Arial" w:eastAsia="Arial" w:hAnsi="Arial" w:cs="Arial"/>
                <w:sz w:val="24"/>
                <w:szCs w:val="24"/>
              </w:rPr>
            </w:pPr>
            <w:r>
              <w:rPr>
                <w:rFonts w:ascii="Arial" w:eastAsia="Arial" w:hAnsi="Arial" w:cs="Arial"/>
                <w:sz w:val="24"/>
                <w:szCs w:val="24"/>
              </w:rPr>
              <w:t>designing or finalizing media content,</w:t>
            </w:r>
          </w:p>
          <w:p w14:paraId="0E899E0D" w14:textId="3628FB94" w:rsidR="00EB2E18" w:rsidRDefault="00E83CEF" w:rsidP="00B05E50">
            <w:pPr>
              <w:widowControl w:val="0"/>
              <w:numPr>
                <w:ilvl w:val="0"/>
                <w:numId w:val="17"/>
              </w:numPr>
              <w:jc w:val="both"/>
              <w:rPr>
                <w:rFonts w:ascii="Arial" w:eastAsia="Arial" w:hAnsi="Arial" w:cs="Arial"/>
                <w:sz w:val="24"/>
                <w:szCs w:val="24"/>
              </w:rPr>
            </w:pPr>
            <w:r>
              <w:rPr>
                <w:rFonts w:ascii="Arial" w:eastAsia="Arial" w:hAnsi="Arial" w:cs="Arial"/>
                <w:sz w:val="24"/>
                <w:szCs w:val="24"/>
              </w:rPr>
              <w:t>distributing content, and</w:t>
            </w:r>
          </w:p>
          <w:p w14:paraId="5081156A" w14:textId="77777777" w:rsidR="00EB2E18" w:rsidRDefault="00E83CEF" w:rsidP="00B05E50">
            <w:pPr>
              <w:widowControl w:val="0"/>
              <w:numPr>
                <w:ilvl w:val="0"/>
                <w:numId w:val="17"/>
              </w:numPr>
              <w:jc w:val="both"/>
              <w:rPr>
                <w:rFonts w:ascii="Arial" w:eastAsia="Arial" w:hAnsi="Arial" w:cs="Arial"/>
                <w:sz w:val="24"/>
                <w:szCs w:val="24"/>
              </w:rPr>
            </w:pPr>
            <w:r>
              <w:rPr>
                <w:rFonts w:ascii="Arial" w:eastAsia="Arial" w:hAnsi="Arial" w:cs="Arial"/>
                <w:sz w:val="24"/>
                <w:szCs w:val="24"/>
              </w:rPr>
              <w:t>critiquing content and improving future content based on feedback.</w:t>
            </w:r>
          </w:p>
        </w:tc>
      </w:tr>
      <w:tr w:rsidR="00EB2E18" w14:paraId="310E0C55" w14:textId="77777777">
        <w:trPr>
          <w:trHeight w:val="720"/>
          <w:jc w:val="center"/>
        </w:trPr>
        <w:tc>
          <w:tcPr>
            <w:tcW w:w="1425" w:type="dxa"/>
            <w:shd w:val="clear" w:color="auto" w:fill="D9DEE4"/>
            <w:vAlign w:val="center"/>
          </w:tcPr>
          <w:p w14:paraId="660AA877" w14:textId="77777777" w:rsidR="00EB2E18" w:rsidRDefault="00E83CEF" w:rsidP="00B05E50">
            <w:pPr>
              <w:jc w:val="both"/>
              <w:rPr>
                <w:rFonts w:ascii="Arial" w:eastAsia="Arial" w:hAnsi="Arial" w:cs="Arial"/>
                <w:b/>
                <w:sz w:val="24"/>
                <w:szCs w:val="24"/>
              </w:rPr>
            </w:pPr>
            <w:r>
              <w:rPr>
                <w:rFonts w:ascii="Arial" w:eastAsia="Arial" w:hAnsi="Arial" w:cs="Arial"/>
                <w:b/>
                <w:sz w:val="24"/>
                <w:szCs w:val="24"/>
              </w:rPr>
              <w:t>SMED.5.2</w:t>
            </w:r>
          </w:p>
        </w:tc>
        <w:tc>
          <w:tcPr>
            <w:tcW w:w="12975" w:type="dxa"/>
            <w:tcBorders>
              <w:bottom w:val="single" w:sz="4" w:space="0" w:color="000000"/>
            </w:tcBorders>
            <w:vAlign w:val="center"/>
          </w:tcPr>
          <w:p w14:paraId="41EDD98A" w14:textId="77777777" w:rsidR="00EB2E18" w:rsidRDefault="00E83CEF" w:rsidP="00B05E50">
            <w:pPr>
              <w:widowControl w:val="0"/>
              <w:jc w:val="both"/>
              <w:rPr>
                <w:rFonts w:ascii="Arial" w:eastAsia="Arial" w:hAnsi="Arial" w:cs="Arial"/>
                <w:sz w:val="24"/>
                <w:szCs w:val="24"/>
              </w:rPr>
            </w:pPr>
            <w:r>
              <w:rPr>
                <w:rFonts w:ascii="Arial" w:eastAsia="Arial" w:hAnsi="Arial" w:cs="Arial"/>
                <w:sz w:val="24"/>
                <w:szCs w:val="24"/>
              </w:rPr>
              <w:t>Analyze and critique media created during the production cycle based on criteria that include:</w:t>
            </w:r>
          </w:p>
          <w:p w14:paraId="5CBF5AB9" w14:textId="77777777" w:rsidR="00EB2E18" w:rsidRDefault="00E83CEF" w:rsidP="00B05E50">
            <w:pPr>
              <w:widowControl w:val="0"/>
              <w:numPr>
                <w:ilvl w:val="0"/>
                <w:numId w:val="18"/>
              </w:numPr>
              <w:jc w:val="both"/>
              <w:rPr>
                <w:rFonts w:ascii="Arial" w:eastAsia="Arial" w:hAnsi="Arial" w:cs="Arial"/>
                <w:sz w:val="24"/>
                <w:szCs w:val="24"/>
              </w:rPr>
            </w:pPr>
            <w:r>
              <w:rPr>
                <w:rFonts w:ascii="Arial" w:eastAsia="Arial" w:hAnsi="Arial" w:cs="Arial"/>
                <w:sz w:val="24"/>
                <w:szCs w:val="24"/>
              </w:rPr>
              <w:t>content and coverage of features, news, opinions, and sports,</w:t>
            </w:r>
          </w:p>
          <w:p w14:paraId="34085202" w14:textId="77777777" w:rsidR="00EB2E18" w:rsidRDefault="00E83CEF" w:rsidP="00B05E50">
            <w:pPr>
              <w:widowControl w:val="0"/>
              <w:numPr>
                <w:ilvl w:val="0"/>
                <w:numId w:val="18"/>
              </w:numPr>
              <w:jc w:val="both"/>
              <w:rPr>
                <w:rFonts w:ascii="Arial" w:eastAsia="Arial" w:hAnsi="Arial" w:cs="Arial"/>
                <w:sz w:val="24"/>
                <w:szCs w:val="24"/>
              </w:rPr>
            </w:pPr>
            <w:r>
              <w:rPr>
                <w:rFonts w:ascii="Arial" w:eastAsia="Arial" w:hAnsi="Arial" w:cs="Arial"/>
                <w:sz w:val="24"/>
                <w:szCs w:val="24"/>
              </w:rPr>
              <w:t>overall media product including design, written content, photography, graphics, video, audio, and multimedia content,</w:t>
            </w:r>
          </w:p>
          <w:p w14:paraId="3E3EF8A9" w14:textId="77777777" w:rsidR="00EB2E18" w:rsidRDefault="00E83CEF" w:rsidP="00B05E50">
            <w:pPr>
              <w:widowControl w:val="0"/>
              <w:numPr>
                <w:ilvl w:val="0"/>
                <w:numId w:val="18"/>
              </w:numPr>
              <w:jc w:val="both"/>
              <w:rPr>
                <w:rFonts w:ascii="Arial" w:eastAsia="Arial" w:hAnsi="Arial" w:cs="Arial"/>
                <w:sz w:val="24"/>
                <w:szCs w:val="24"/>
              </w:rPr>
            </w:pPr>
            <w:r>
              <w:rPr>
                <w:rFonts w:ascii="Arial" w:eastAsia="Arial" w:hAnsi="Arial" w:cs="Arial"/>
                <w:sz w:val="24"/>
                <w:szCs w:val="24"/>
              </w:rPr>
              <w:t>advertising and public relations, and</w:t>
            </w:r>
          </w:p>
          <w:p w14:paraId="10D62E62" w14:textId="5D4824FF" w:rsidR="00EB2E18" w:rsidRDefault="00E83CEF" w:rsidP="00B05E50">
            <w:pPr>
              <w:widowControl w:val="0"/>
              <w:numPr>
                <w:ilvl w:val="0"/>
                <w:numId w:val="18"/>
              </w:numPr>
              <w:jc w:val="both"/>
              <w:rPr>
                <w:rFonts w:ascii="Arial" w:eastAsia="Arial" w:hAnsi="Arial" w:cs="Arial"/>
                <w:sz w:val="24"/>
                <w:szCs w:val="24"/>
              </w:rPr>
            </w:pPr>
            <w:r>
              <w:rPr>
                <w:rFonts w:ascii="Arial" w:eastAsia="Arial" w:hAnsi="Arial" w:cs="Arial"/>
                <w:sz w:val="24"/>
                <w:szCs w:val="24"/>
              </w:rPr>
              <w:t>media quality.</w:t>
            </w:r>
          </w:p>
          <w:p w14:paraId="03BE27EB" w14:textId="77777777" w:rsidR="00EB2E18" w:rsidRDefault="00EB2E18" w:rsidP="00B05E50">
            <w:pPr>
              <w:widowControl w:val="0"/>
              <w:ind w:left="720"/>
              <w:jc w:val="both"/>
              <w:rPr>
                <w:rFonts w:ascii="Arial" w:eastAsia="Arial" w:hAnsi="Arial" w:cs="Arial"/>
                <w:sz w:val="24"/>
                <w:szCs w:val="24"/>
              </w:rPr>
            </w:pPr>
          </w:p>
        </w:tc>
      </w:tr>
    </w:tbl>
    <w:p w14:paraId="02FBE7EF" w14:textId="77777777" w:rsidR="00EB2E18" w:rsidRDefault="00EB2E18" w:rsidP="00B05E50">
      <w:pPr>
        <w:jc w:val="both"/>
        <w:rPr>
          <w:sz w:val="24"/>
          <w:szCs w:val="24"/>
        </w:rPr>
      </w:pPr>
    </w:p>
    <w:p w14:paraId="14FD6124" w14:textId="77777777" w:rsidR="00EB2E18" w:rsidRDefault="00EB2E18" w:rsidP="00B05E50">
      <w:pPr>
        <w:jc w:val="both"/>
        <w:rPr>
          <w:rFonts w:ascii="Arial" w:eastAsia="Arial" w:hAnsi="Arial" w:cs="Arial"/>
          <w:b/>
          <w:sz w:val="24"/>
          <w:szCs w:val="24"/>
        </w:rPr>
      </w:pPr>
    </w:p>
    <w:p w14:paraId="57846717" w14:textId="77777777" w:rsidR="00EB2E18" w:rsidRDefault="00EB2E18" w:rsidP="00B05E50">
      <w:pPr>
        <w:jc w:val="both"/>
        <w:rPr>
          <w:rFonts w:ascii="Arial" w:eastAsia="Arial" w:hAnsi="Arial" w:cs="Arial"/>
          <w:b/>
          <w:sz w:val="24"/>
          <w:szCs w:val="24"/>
        </w:rPr>
      </w:pPr>
    </w:p>
    <w:p w14:paraId="0D73B300" w14:textId="77777777" w:rsidR="00EB2E18" w:rsidRDefault="00EB2E18" w:rsidP="00B05E50">
      <w:pPr>
        <w:jc w:val="both"/>
        <w:rPr>
          <w:rFonts w:ascii="Arial" w:eastAsia="Arial" w:hAnsi="Arial" w:cs="Arial"/>
          <w:b/>
          <w:sz w:val="24"/>
          <w:szCs w:val="24"/>
        </w:rPr>
      </w:pPr>
    </w:p>
    <w:p w14:paraId="2AA6D214" w14:textId="77777777" w:rsidR="00EB2E18" w:rsidRDefault="00E83CEF" w:rsidP="00B05E50">
      <w:pPr>
        <w:jc w:val="both"/>
        <w:rPr>
          <w:rFonts w:ascii="Arial" w:eastAsia="Arial" w:hAnsi="Arial" w:cs="Arial"/>
          <w:b/>
          <w:sz w:val="24"/>
          <w:szCs w:val="24"/>
        </w:rPr>
      </w:pPr>
      <w:r>
        <w:rPr>
          <w:rFonts w:ascii="Arial" w:eastAsia="Arial" w:hAnsi="Arial" w:cs="Arial"/>
          <w:b/>
          <w:sz w:val="24"/>
          <w:szCs w:val="24"/>
        </w:rPr>
        <w:t>Standard 6</w:t>
      </w:r>
    </w:p>
    <w:tbl>
      <w:tblPr>
        <w:tblStyle w:val="a5"/>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EB2E18" w14:paraId="1E135439" w14:textId="77777777">
        <w:trPr>
          <w:trHeight w:val="720"/>
          <w:jc w:val="center"/>
        </w:trPr>
        <w:tc>
          <w:tcPr>
            <w:tcW w:w="14400" w:type="dxa"/>
            <w:gridSpan w:val="2"/>
            <w:shd w:val="clear" w:color="auto" w:fill="ACB9CA"/>
            <w:vAlign w:val="center"/>
          </w:tcPr>
          <w:p w14:paraId="5CD62341" w14:textId="77777777" w:rsidR="00EB2E18" w:rsidRDefault="00E83CEF" w:rsidP="00B05E50">
            <w:pPr>
              <w:jc w:val="both"/>
              <w:rPr>
                <w:rFonts w:ascii="Arial" w:eastAsia="Arial" w:hAnsi="Arial" w:cs="Arial"/>
                <w:b/>
                <w:sz w:val="28"/>
                <w:szCs w:val="28"/>
              </w:rPr>
            </w:pPr>
            <w:r>
              <w:rPr>
                <w:rFonts w:ascii="Arial" w:eastAsia="Arial" w:hAnsi="Arial" w:cs="Arial"/>
                <w:b/>
                <w:sz w:val="28"/>
                <w:szCs w:val="28"/>
              </w:rPr>
              <w:t>Media Leadership and Career Development</w:t>
            </w:r>
          </w:p>
        </w:tc>
      </w:tr>
      <w:tr w:rsidR="00EB2E18" w14:paraId="2BA2A389" w14:textId="77777777">
        <w:trPr>
          <w:trHeight w:val="720"/>
          <w:jc w:val="center"/>
        </w:trPr>
        <w:tc>
          <w:tcPr>
            <w:tcW w:w="14400" w:type="dxa"/>
            <w:gridSpan w:val="2"/>
            <w:shd w:val="clear" w:color="auto" w:fill="D9DEE4"/>
            <w:vAlign w:val="center"/>
          </w:tcPr>
          <w:p w14:paraId="6692DFDA" w14:textId="33C02860" w:rsidR="00EB2E18" w:rsidRDefault="00E83CEF" w:rsidP="00B05E50">
            <w:pPr>
              <w:jc w:val="both"/>
              <w:rPr>
                <w:rFonts w:ascii="Arial" w:eastAsia="Arial" w:hAnsi="Arial" w:cs="Arial"/>
                <w:i/>
                <w:sz w:val="24"/>
                <w:szCs w:val="24"/>
              </w:rPr>
            </w:pPr>
            <w:r>
              <w:rPr>
                <w:rFonts w:ascii="Arial" w:eastAsia="Arial" w:hAnsi="Arial" w:cs="Arial"/>
                <w:i/>
                <w:sz w:val="24"/>
                <w:szCs w:val="24"/>
              </w:rPr>
              <w:t>Students understand the organization, economics, and management of media staff. They explore career paths and further educational opportunities in journalism.</w:t>
            </w:r>
          </w:p>
        </w:tc>
      </w:tr>
      <w:tr w:rsidR="00EB2E18" w14:paraId="5988CED0" w14:textId="77777777">
        <w:trPr>
          <w:trHeight w:val="720"/>
          <w:jc w:val="center"/>
        </w:trPr>
        <w:tc>
          <w:tcPr>
            <w:tcW w:w="14400" w:type="dxa"/>
            <w:gridSpan w:val="2"/>
            <w:shd w:val="clear" w:color="auto" w:fill="ACB9CA"/>
            <w:vAlign w:val="center"/>
          </w:tcPr>
          <w:p w14:paraId="1968837B" w14:textId="77777777" w:rsidR="00EB2E18" w:rsidRDefault="00E83CEF" w:rsidP="00B05E50">
            <w:pPr>
              <w:jc w:val="both"/>
              <w:rPr>
                <w:rFonts w:ascii="Arial" w:eastAsia="Arial" w:hAnsi="Arial" w:cs="Arial"/>
                <w:b/>
                <w:sz w:val="28"/>
                <w:szCs w:val="28"/>
              </w:rPr>
            </w:pPr>
            <w:r>
              <w:rPr>
                <w:rFonts w:ascii="Arial" w:eastAsia="Arial" w:hAnsi="Arial" w:cs="Arial"/>
                <w:b/>
                <w:sz w:val="28"/>
                <w:szCs w:val="28"/>
              </w:rPr>
              <w:lastRenderedPageBreak/>
              <w:t>Media Leadership</w:t>
            </w:r>
          </w:p>
        </w:tc>
      </w:tr>
      <w:tr w:rsidR="00EB2E18" w14:paraId="28726C27" w14:textId="77777777">
        <w:trPr>
          <w:trHeight w:val="720"/>
          <w:jc w:val="center"/>
        </w:trPr>
        <w:tc>
          <w:tcPr>
            <w:tcW w:w="1425" w:type="dxa"/>
            <w:shd w:val="clear" w:color="auto" w:fill="D9DEE4"/>
            <w:vAlign w:val="center"/>
          </w:tcPr>
          <w:p w14:paraId="7072E630" w14:textId="77777777" w:rsidR="00EB2E18" w:rsidRDefault="00E83CEF" w:rsidP="00B05E50">
            <w:pPr>
              <w:jc w:val="both"/>
              <w:rPr>
                <w:rFonts w:ascii="Arial" w:eastAsia="Arial" w:hAnsi="Arial" w:cs="Arial"/>
                <w:b/>
                <w:sz w:val="24"/>
                <w:szCs w:val="24"/>
              </w:rPr>
            </w:pPr>
            <w:r>
              <w:rPr>
                <w:rFonts w:ascii="Arial" w:eastAsia="Arial" w:hAnsi="Arial" w:cs="Arial"/>
                <w:b/>
                <w:sz w:val="24"/>
                <w:szCs w:val="24"/>
              </w:rPr>
              <w:t>SMED.6.1</w:t>
            </w:r>
          </w:p>
        </w:tc>
        <w:tc>
          <w:tcPr>
            <w:tcW w:w="12975" w:type="dxa"/>
            <w:tcBorders>
              <w:bottom w:val="single" w:sz="4" w:space="0" w:color="000000"/>
            </w:tcBorders>
            <w:vAlign w:val="center"/>
          </w:tcPr>
          <w:p w14:paraId="02F5BD79" w14:textId="77777777" w:rsidR="00EB2E18" w:rsidRDefault="00E83CEF" w:rsidP="00B05E50">
            <w:pPr>
              <w:widowControl w:val="0"/>
              <w:jc w:val="both"/>
              <w:rPr>
                <w:rFonts w:ascii="Arial" w:eastAsia="Arial" w:hAnsi="Arial" w:cs="Arial"/>
                <w:sz w:val="24"/>
                <w:szCs w:val="24"/>
              </w:rPr>
            </w:pPr>
            <w:r>
              <w:rPr>
                <w:rFonts w:ascii="Arial" w:eastAsia="Arial" w:hAnsi="Arial" w:cs="Arial"/>
                <w:sz w:val="24"/>
                <w:szCs w:val="24"/>
              </w:rPr>
              <w:t>Create an effective organizational model for the day-to-day work and year-long goals of the media staff.</w:t>
            </w:r>
          </w:p>
        </w:tc>
      </w:tr>
      <w:tr w:rsidR="00EB2E18" w14:paraId="5B637297" w14:textId="77777777">
        <w:trPr>
          <w:trHeight w:val="720"/>
          <w:jc w:val="center"/>
        </w:trPr>
        <w:tc>
          <w:tcPr>
            <w:tcW w:w="1425" w:type="dxa"/>
            <w:shd w:val="clear" w:color="auto" w:fill="D9DEE4"/>
            <w:vAlign w:val="center"/>
          </w:tcPr>
          <w:p w14:paraId="48ABD98E" w14:textId="77777777" w:rsidR="00EB2E18" w:rsidRDefault="00E83CEF" w:rsidP="00B05E50">
            <w:pPr>
              <w:jc w:val="both"/>
              <w:rPr>
                <w:rFonts w:ascii="Arial" w:eastAsia="Arial" w:hAnsi="Arial" w:cs="Arial"/>
                <w:b/>
                <w:sz w:val="24"/>
                <w:szCs w:val="24"/>
              </w:rPr>
            </w:pPr>
            <w:r>
              <w:rPr>
                <w:rFonts w:ascii="Arial" w:eastAsia="Arial" w:hAnsi="Arial" w:cs="Arial"/>
                <w:b/>
                <w:sz w:val="24"/>
                <w:szCs w:val="24"/>
              </w:rPr>
              <w:t>SMED.6.2</w:t>
            </w:r>
          </w:p>
        </w:tc>
        <w:tc>
          <w:tcPr>
            <w:tcW w:w="12975" w:type="dxa"/>
            <w:tcBorders>
              <w:bottom w:val="single" w:sz="4" w:space="0" w:color="000000"/>
            </w:tcBorders>
            <w:vAlign w:val="center"/>
          </w:tcPr>
          <w:p w14:paraId="03C5EEB6" w14:textId="77777777" w:rsidR="00EB2E18" w:rsidRDefault="00E83CEF" w:rsidP="00B05E50">
            <w:pPr>
              <w:widowControl w:val="0"/>
              <w:jc w:val="both"/>
              <w:rPr>
                <w:rFonts w:ascii="Arial" w:eastAsia="Arial" w:hAnsi="Arial" w:cs="Arial"/>
                <w:sz w:val="24"/>
                <w:szCs w:val="24"/>
              </w:rPr>
            </w:pPr>
            <w:r>
              <w:rPr>
                <w:rFonts w:ascii="Arial" w:eastAsia="Arial" w:hAnsi="Arial" w:cs="Arial"/>
                <w:sz w:val="24"/>
                <w:szCs w:val="24"/>
              </w:rPr>
              <w:t>Create a document with job descriptions for the roles of members of the media staff.</w:t>
            </w:r>
          </w:p>
        </w:tc>
      </w:tr>
      <w:tr w:rsidR="00EB2E18" w14:paraId="6C81B1AD" w14:textId="77777777">
        <w:trPr>
          <w:trHeight w:val="720"/>
          <w:jc w:val="center"/>
        </w:trPr>
        <w:tc>
          <w:tcPr>
            <w:tcW w:w="1425" w:type="dxa"/>
            <w:shd w:val="clear" w:color="auto" w:fill="D9DEE4"/>
            <w:vAlign w:val="center"/>
          </w:tcPr>
          <w:p w14:paraId="112FE6B9" w14:textId="77777777" w:rsidR="00EB2E18" w:rsidRDefault="00E83CEF" w:rsidP="00B05E50">
            <w:pPr>
              <w:jc w:val="both"/>
              <w:rPr>
                <w:rFonts w:ascii="Arial" w:eastAsia="Arial" w:hAnsi="Arial" w:cs="Arial"/>
                <w:b/>
                <w:sz w:val="24"/>
                <w:szCs w:val="24"/>
              </w:rPr>
            </w:pPr>
            <w:r>
              <w:rPr>
                <w:rFonts w:ascii="Arial" w:eastAsia="Arial" w:hAnsi="Arial" w:cs="Arial"/>
                <w:b/>
                <w:sz w:val="24"/>
                <w:szCs w:val="24"/>
              </w:rPr>
              <w:t>SMED.6.3</w:t>
            </w:r>
          </w:p>
        </w:tc>
        <w:tc>
          <w:tcPr>
            <w:tcW w:w="12975" w:type="dxa"/>
            <w:tcBorders>
              <w:bottom w:val="single" w:sz="4" w:space="0" w:color="000000"/>
            </w:tcBorders>
            <w:vAlign w:val="center"/>
          </w:tcPr>
          <w:p w14:paraId="75B2EED7" w14:textId="77777777" w:rsidR="00EB2E18" w:rsidRDefault="00E83CEF" w:rsidP="00B05E50">
            <w:pPr>
              <w:widowControl w:val="0"/>
              <w:jc w:val="both"/>
              <w:rPr>
                <w:rFonts w:ascii="Arial" w:eastAsia="Arial" w:hAnsi="Arial" w:cs="Arial"/>
                <w:sz w:val="24"/>
                <w:szCs w:val="24"/>
              </w:rPr>
            </w:pPr>
            <w:r>
              <w:rPr>
                <w:rFonts w:ascii="Arial" w:eastAsia="Arial" w:hAnsi="Arial" w:cs="Arial"/>
                <w:sz w:val="24"/>
                <w:szCs w:val="24"/>
              </w:rPr>
              <w:t>Apply the rights and responsibilities guaranteed by the First Amendment in managing a media staff.</w:t>
            </w:r>
          </w:p>
        </w:tc>
      </w:tr>
      <w:tr w:rsidR="00EB2E18" w14:paraId="386D5424" w14:textId="77777777">
        <w:trPr>
          <w:trHeight w:val="720"/>
          <w:jc w:val="center"/>
        </w:trPr>
        <w:tc>
          <w:tcPr>
            <w:tcW w:w="1425" w:type="dxa"/>
            <w:shd w:val="clear" w:color="auto" w:fill="D9DEE4"/>
            <w:vAlign w:val="center"/>
          </w:tcPr>
          <w:p w14:paraId="468A388D" w14:textId="77777777" w:rsidR="00EB2E18" w:rsidRDefault="00E83CEF" w:rsidP="00B05E50">
            <w:pPr>
              <w:jc w:val="both"/>
              <w:rPr>
                <w:rFonts w:ascii="Arial" w:eastAsia="Arial" w:hAnsi="Arial" w:cs="Arial"/>
                <w:b/>
                <w:sz w:val="24"/>
                <w:szCs w:val="24"/>
              </w:rPr>
            </w:pPr>
            <w:r>
              <w:rPr>
                <w:rFonts w:ascii="Arial" w:eastAsia="Arial" w:hAnsi="Arial" w:cs="Arial"/>
                <w:b/>
                <w:sz w:val="24"/>
                <w:szCs w:val="24"/>
              </w:rPr>
              <w:t>SMED.6.4</w:t>
            </w:r>
          </w:p>
        </w:tc>
        <w:tc>
          <w:tcPr>
            <w:tcW w:w="12975" w:type="dxa"/>
            <w:tcBorders>
              <w:bottom w:val="single" w:sz="4" w:space="0" w:color="000000"/>
            </w:tcBorders>
            <w:vAlign w:val="center"/>
          </w:tcPr>
          <w:p w14:paraId="3FA8590E" w14:textId="6DD9A744" w:rsidR="00EB2E18" w:rsidRDefault="00E83CEF" w:rsidP="00B05E50">
            <w:pPr>
              <w:widowControl w:val="0"/>
              <w:jc w:val="both"/>
              <w:rPr>
                <w:rFonts w:ascii="Arial" w:eastAsia="Arial" w:hAnsi="Arial" w:cs="Arial"/>
                <w:sz w:val="24"/>
                <w:szCs w:val="24"/>
              </w:rPr>
            </w:pPr>
            <w:r>
              <w:rPr>
                <w:rFonts w:ascii="Arial" w:eastAsia="Arial" w:hAnsi="Arial" w:cs="Arial"/>
                <w:sz w:val="24"/>
                <w:szCs w:val="24"/>
              </w:rPr>
              <w:t>Understand available resources (including financial, technology, and outside sources) that enable production of content.</w:t>
            </w:r>
          </w:p>
        </w:tc>
      </w:tr>
      <w:tr w:rsidR="00EB2E18" w14:paraId="4E6EDC48" w14:textId="77777777">
        <w:trPr>
          <w:jc w:val="center"/>
        </w:trPr>
        <w:tc>
          <w:tcPr>
            <w:tcW w:w="1425" w:type="dxa"/>
            <w:shd w:val="clear" w:color="auto" w:fill="D9DEE4"/>
            <w:vAlign w:val="center"/>
          </w:tcPr>
          <w:p w14:paraId="5541ABB0" w14:textId="77777777" w:rsidR="00EB2E18" w:rsidRDefault="00E83CEF" w:rsidP="00B05E50">
            <w:pPr>
              <w:jc w:val="both"/>
              <w:rPr>
                <w:rFonts w:ascii="Arial" w:eastAsia="Arial" w:hAnsi="Arial" w:cs="Arial"/>
                <w:b/>
                <w:sz w:val="24"/>
                <w:szCs w:val="24"/>
              </w:rPr>
            </w:pPr>
            <w:r>
              <w:rPr>
                <w:rFonts w:ascii="Arial" w:eastAsia="Arial" w:hAnsi="Arial" w:cs="Arial"/>
                <w:b/>
                <w:sz w:val="24"/>
                <w:szCs w:val="24"/>
              </w:rPr>
              <w:t>SMED.6.5</w:t>
            </w:r>
          </w:p>
        </w:tc>
        <w:tc>
          <w:tcPr>
            <w:tcW w:w="12975" w:type="dxa"/>
            <w:tcBorders>
              <w:bottom w:val="single" w:sz="4" w:space="0" w:color="000000"/>
            </w:tcBorders>
            <w:vAlign w:val="center"/>
          </w:tcPr>
          <w:p w14:paraId="53646B22" w14:textId="77777777" w:rsidR="00EB2E18" w:rsidRDefault="00E83CEF" w:rsidP="00B05E50">
            <w:pPr>
              <w:widowControl w:val="0"/>
              <w:jc w:val="both"/>
              <w:rPr>
                <w:rFonts w:ascii="Arial" w:eastAsia="Arial" w:hAnsi="Arial" w:cs="Arial"/>
                <w:sz w:val="24"/>
                <w:szCs w:val="24"/>
              </w:rPr>
            </w:pPr>
            <w:r>
              <w:rPr>
                <w:rFonts w:ascii="Arial" w:eastAsia="Arial" w:hAnsi="Arial" w:cs="Arial"/>
                <w:sz w:val="24"/>
                <w:szCs w:val="24"/>
              </w:rPr>
              <w:t>Create and implement business plans that help students engage in sales, advertising, and fundraising options to financially support the student media program including printing, equipment, memberships, conferences, and other program related expenses.</w:t>
            </w:r>
          </w:p>
        </w:tc>
      </w:tr>
      <w:tr w:rsidR="00EB2E18" w14:paraId="048C312B" w14:textId="77777777">
        <w:trPr>
          <w:trHeight w:val="720"/>
          <w:jc w:val="center"/>
        </w:trPr>
        <w:tc>
          <w:tcPr>
            <w:tcW w:w="14400" w:type="dxa"/>
            <w:gridSpan w:val="2"/>
            <w:shd w:val="clear" w:color="auto" w:fill="ACB9CA"/>
            <w:vAlign w:val="center"/>
          </w:tcPr>
          <w:p w14:paraId="0E058356" w14:textId="77777777" w:rsidR="00EB2E18" w:rsidRDefault="00E83CEF" w:rsidP="00B05E50">
            <w:pPr>
              <w:jc w:val="both"/>
              <w:rPr>
                <w:rFonts w:ascii="Arial" w:eastAsia="Arial" w:hAnsi="Arial" w:cs="Arial"/>
                <w:b/>
                <w:sz w:val="28"/>
                <w:szCs w:val="28"/>
              </w:rPr>
            </w:pPr>
            <w:r>
              <w:rPr>
                <w:rFonts w:ascii="Arial" w:eastAsia="Arial" w:hAnsi="Arial" w:cs="Arial"/>
                <w:b/>
                <w:sz w:val="28"/>
                <w:szCs w:val="28"/>
              </w:rPr>
              <w:t>Career Development</w:t>
            </w:r>
          </w:p>
        </w:tc>
      </w:tr>
      <w:tr w:rsidR="00EB2E18" w14:paraId="57004985" w14:textId="77777777">
        <w:trPr>
          <w:trHeight w:val="720"/>
          <w:jc w:val="center"/>
        </w:trPr>
        <w:tc>
          <w:tcPr>
            <w:tcW w:w="1425" w:type="dxa"/>
            <w:shd w:val="clear" w:color="auto" w:fill="D9DEE4"/>
            <w:vAlign w:val="center"/>
          </w:tcPr>
          <w:p w14:paraId="1146F792" w14:textId="77777777" w:rsidR="00EB2E18" w:rsidRDefault="00E83CEF" w:rsidP="00B05E50">
            <w:pPr>
              <w:jc w:val="both"/>
              <w:rPr>
                <w:rFonts w:ascii="Arial" w:eastAsia="Arial" w:hAnsi="Arial" w:cs="Arial"/>
                <w:b/>
                <w:sz w:val="24"/>
                <w:szCs w:val="24"/>
              </w:rPr>
            </w:pPr>
            <w:r>
              <w:rPr>
                <w:rFonts w:ascii="Arial" w:eastAsia="Arial" w:hAnsi="Arial" w:cs="Arial"/>
                <w:b/>
                <w:sz w:val="24"/>
                <w:szCs w:val="24"/>
              </w:rPr>
              <w:t>SMED.6.6</w:t>
            </w:r>
          </w:p>
        </w:tc>
        <w:tc>
          <w:tcPr>
            <w:tcW w:w="12975" w:type="dxa"/>
            <w:tcBorders>
              <w:bottom w:val="single" w:sz="4" w:space="0" w:color="000000"/>
            </w:tcBorders>
            <w:vAlign w:val="center"/>
          </w:tcPr>
          <w:p w14:paraId="6A945150" w14:textId="77777777" w:rsidR="00EB2E18" w:rsidRDefault="00E83CEF" w:rsidP="00B05E50">
            <w:pPr>
              <w:widowControl w:val="0"/>
              <w:jc w:val="both"/>
              <w:rPr>
                <w:rFonts w:ascii="Arial" w:eastAsia="Arial" w:hAnsi="Arial" w:cs="Arial"/>
                <w:sz w:val="24"/>
                <w:szCs w:val="24"/>
              </w:rPr>
            </w:pPr>
            <w:r>
              <w:rPr>
                <w:rFonts w:ascii="Arial" w:eastAsia="Arial" w:hAnsi="Arial" w:cs="Arial"/>
                <w:sz w:val="24"/>
                <w:szCs w:val="24"/>
              </w:rPr>
              <w:t>Analyze the careers of noted journalists and how they impacted the field.</w:t>
            </w:r>
          </w:p>
        </w:tc>
      </w:tr>
      <w:tr w:rsidR="00EB2E18" w14:paraId="12BE7B27" w14:textId="77777777">
        <w:trPr>
          <w:trHeight w:val="720"/>
          <w:jc w:val="center"/>
        </w:trPr>
        <w:tc>
          <w:tcPr>
            <w:tcW w:w="1425" w:type="dxa"/>
            <w:shd w:val="clear" w:color="auto" w:fill="D9DEE4"/>
            <w:vAlign w:val="center"/>
          </w:tcPr>
          <w:p w14:paraId="41115CE4" w14:textId="77777777" w:rsidR="00EB2E18" w:rsidRDefault="00E83CEF" w:rsidP="00B05E50">
            <w:pPr>
              <w:jc w:val="both"/>
              <w:rPr>
                <w:rFonts w:ascii="Arial" w:eastAsia="Arial" w:hAnsi="Arial" w:cs="Arial"/>
                <w:b/>
                <w:sz w:val="24"/>
                <w:szCs w:val="24"/>
              </w:rPr>
            </w:pPr>
            <w:r>
              <w:rPr>
                <w:rFonts w:ascii="Arial" w:eastAsia="Arial" w:hAnsi="Arial" w:cs="Arial"/>
                <w:b/>
                <w:sz w:val="24"/>
                <w:szCs w:val="24"/>
              </w:rPr>
              <w:t>SMED.6.7</w:t>
            </w:r>
          </w:p>
        </w:tc>
        <w:tc>
          <w:tcPr>
            <w:tcW w:w="12975" w:type="dxa"/>
            <w:tcBorders>
              <w:bottom w:val="single" w:sz="4" w:space="0" w:color="000000"/>
            </w:tcBorders>
            <w:vAlign w:val="center"/>
          </w:tcPr>
          <w:p w14:paraId="52256E0B" w14:textId="77777777" w:rsidR="00EB2E18" w:rsidRDefault="00E83CEF" w:rsidP="00B05E50">
            <w:pPr>
              <w:widowControl w:val="0"/>
              <w:jc w:val="both"/>
              <w:rPr>
                <w:rFonts w:ascii="Arial" w:eastAsia="Arial" w:hAnsi="Arial" w:cs="Arial"/>
                <w:sz w:val="24"/>
                <w:szCs w:val="24"/>
              </w:rPr>
            </w:pPr>
            <w:r>
              <w:rPr>
                <w:rFonts w:ascii="Arial" w:eastAsia="Arial" w:hAnsi="Arial" w:cs="Arial"/>
                <w:sz w:val="24"/>
                <w:szCs w:val="24"/>
              </w:rPr>
              <w:t>Create portfolios (print or non-print) that include</w:t>
            </w:r>
          </w:p>
          <w:p w14:paraId="00FB8653" w14:textId="51F2C4FA" w:rsidR="00EB2E18" w:rsidRPr="00B7053F" w:rsidRDefault="00E83CEF" w:rsidP="00B05E50">
            <w:pPr>
              <w:pStyle w:val="ListParagraph"/>
              <w:widowControl w:val="0"/>
              <w:numPr>
                <w:ilvl w:val="0"/>
                <w:numId w:val="19"/>
              </w:numPr>
              <w:jc w:val="both"/>
              <w:rPr>
                <w:rFonts w:ascii="Arial" w:eastAsia="Arial" w:hAnsi="Arial" w:cs="Arial"/>
                <w:sz w:val="24"/>
                <w:szCs w:val="24"/>
              </w:rPr>
            </w:pPr>
            <w:r w:rsidRPr="00B7053F">
              <w:rPr>
                <w:rFonts w:ascii="Arial" w:eastAsia="Arial" w:hAnsi="Arial" w:cs="Arial"/>
                <w:sz w:val="24"/>
                <w:szCs w:val="24"/>
              </w:rPr>
              <w:t>personal narrative summary of high school experience,</w:t>
            </w:r>
          </w:p>
          <w:p w14:paraId="4C5CC7F6" w14:textId="697B8C99" w:rsidR="00EB2E18" w:rsidRPr="00B7053F" w:rsidRDefault="00E83CEF" w:rsidP="00B05E50">
            <w:pPr>
              <w:pStyle w:val="ListParagraph"/>
              <w:widowControl w:val="0"/>
              <w:numPr>
                <w:ilvl w:val="0"/>
                <w:numId w:val="19"/>
              </w:numPr>
              <w:jc w:val="both"/>
              <w:rPr>
                <w:rFonts w:ascii="Arial" w:eastAsia="Arial" w:hAnsi="Arial" w:cs="Arial"/>
                <w:sz w:val="24"/>
                <w:szCs w:val="24"/>
              </w:rPr>
            </w:pPr>
            <w:r w:rsidRPr="00B7053F">
              <w:rPr>
                <w:rFonts w:ascii="Arial" w:eastAsia="Arial" w:hAnsi="Arial" w:cs="Arial"/>
                <w:sz w:val="24"/>
                <w:szCs w:val="24"/>
              </w:rPr>
              <w:t>resumes or career goal statements,</w:t>
            </w:r>
          </w:p>
          <w:p w14:paraId="1E700FD9" w14:textId="43CDCB5C" w:rsidR="00EB2E18" w:rsidRPr="00B7053F" w:rsidRDefault="00E83CEF" w:rsidP="00B05E50">
            <w:pPr>
              <w:pStyle w:val="ListParagraph"/>
              <w:widowControl w:val="0"/>
              <w:numPr>
                <w:ilvl w:val="0"/>
                <w:numId w:val="19"/>
              </w:numPr>
              <w:jc w:val="both"/>
              <w:rPr>
                <w:rFonts w:ascii="Arial" w:eastAsia="Arial" w:hAnsi="Arial" w:cs="Arial"/>
                <w:sz w:val="24"/>
                <w:szCs w:val="24"/>
              </w:rPr>
            </w:pPr>
            <w:r w:rsidRPr="00B7053F">
              <w:rPr>
                <w:rFonts w:ascii="Arial" w:eastAsia="Arial" w:hAnsi="Arial" w:cs="Arial"/>
                <w:sz w:val="24"/>
                <w:szCs w:val="24"/>
              </w:rPr>
              <w:t>letters of recommendation,</w:t>
            </w:r>
          </w:p>
          <w:p w14:paraId="4C1CB0DA" w14:textId="48FF52FA" w:rsidR="00EB2E18" w:rsidRPr="00B7053F" w:rsidRDefault="00E83CEF" w:rsidP="00B05E50">
            <w:pPr>
              <w:pStyle w:val="ListParagraph"/>
              <w:widowControl w:val="0"/>
              <w:numPr>
                <w:ilvl w:val="0"/>
                <w:numId w:val="19"/>
              </w:numPr>
              <w:jc w:val="both"/>
              <w:rPr>
                <w:rFonts w:ascii="Arial" w:eastAsia="Arial" w:hAnsi="Arial" w:cs="Arial"/>
                <w:sz w:val="24"/>
                <w:szCs w:val="24"/>
              </w:rPr>
            </w:pPr>
            <w:r w:rsidRPr="00B7053F">
              <w:rPr>
                <w:rFonts w:ascii="Arial" w:eastAsia="Arial" w:hAnsi="Arial" w:cs="Arial"/>
                <w:sz w:val="24"/>
                <w:szCs w:val="24"/>
              </w:rPr>
              <w:t>samples of best clips or work, and</w:t>
            </w:r>
          </w:p>
          <w:p w14:paraId="03B97DCE" w14:textId="061F1066" w:rsidR="00EB2E18" w:rsidRPr="00B7053F" w:rsidRDefault="00E83CEF" w:rsidP="00B05E50">
            <w:pPr>
              <w:pStyle w:val="ListParagraph"/>
              <w:widowControl w:val="0"/>
              <w:numPr>
                <w:ilvl w:val="0"/>
                <w:numId w:val="19"/>
              </w:numPr>
              <w:jc w:val="both"/>
              <w:rPr>
                <w:rFonts w:ascii="Arial" w:eastAsia="Arial" w:hAnsi="Arial" w:cs="Arial"/>
                <w:sz w:val="24"/>
                <w:szCs w:val="24"/>
              </w:rPr>
            </w:pPr>
            <w:r w:rsidRPr="00B7053F">
              <w:rPr>
                <w:rFonts w:ascii="Arial" w:eastAsia="Arial" w:hAnsi="Arial" w:cs="Arial"/>
                <w:sz w:val="24"/>
                <w:szCs w:val="24"/>
              </w:rPr>
              <w:t>recognitions, awards, certificates, or testimonials.</w:t>
            </w:r>
          </w:p>
          <w:p w14:paraId="7E1BFCCF" w14:textId="77777777" w:rsidR="00EB2E18" w:rsidRDefault="00EB2E18" w:rsidP="00B05E50">
            <w:pPr>
              <w:widowControl w:val="0"/>
              <w:jc w:val="both"/>
              <w:rPr>
                <w:rFonts w:ascii="Arial" w:eastAsia="Arial" w:hAnsi="Arial" w:cs="Arial"/>
                <w:sz w:val="24"/>
                <w:szCs w:val="24"/>
              </w:rPr>
            </w:pPr>
          </w:p>
        </w:tc>
      </w:tr>
    </w:tbl>
    <w:p w14:paraId="308734A7" w14:textId="77777777" w:rsidR="00EB2E18" w:rsidRDefault="00EB2E18" w:rsidP="00B05E50">
      <w:pPr>
        <w:jc w:val="both"/>
        <w:rPr>
          <w:sz w:val="24"/>
          <w:szCs w:val="24"/>
        </w:rPr>
      </w:pPr>
    </w:p>
    <w:sectPr w:rsidR="00EB2E18">
      <w:footerReference w:type="default" r:id="rId12"/>
      <w:pgSz w:w="15840" w:h="12240"/>
      <w:pgMar w:top="720" w:right="720" w:bottom="720" w:left="720" w:header="720" w:footer="576" w:gutter="0"/>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91B36" w14:textId="77777777" w:rsidR="000B70F5" w:rsidRDefault="000B70F5">
      <w:pPr>
        <w:spacing w:after="0" w:line="240" w:lineRule="auto"/>
      </w:pPr>
      <w:r>
        <w:separator/>
      </w:r>
    </w:p>
  </w:endnote>
  <w:endnote w:type="continuationSeparator" w:id="0">
    <w:p w14:paraId="0EFB1C23" w14:textId="77777777" w:rsidR="000B70F5" w:rsidRDefault="000B7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4EFC8" w14:textId="77777777" w:rsidR="00EB2E18" w:rsidRDefault="00E83CEF">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18"/>
        <w:szCs w:val="18"/>
      </w:rPr>
    </w:pPr>
    <w:r>
      <w:rPr>
        <w:rFonts w:ascii="Arial" w:eastAsia="Arial" w:hAnsi="Arial" w:cs="Arial"/>
        <w:sz w:val="18"/>
        <w:szCs w:val="18"/>
      </w:rPr>
      <w:t>Content Grade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end"/>
    </w:r>
    <w:r>
      <w:rPr>
        <w:rFonts w:ascii="Arial" w:eastAsia="Arial" w:hAnsi="Arial" w:cs="Arial"/>
        <w:sz w:val="18"/>
        <w:szCs w:val="18"/>
      </w:rPr>
      <w:t xml:space="preserve"> - Date</w:t>
    </w:r>
  </w:p>
  <w:p w14:paraId="70BFBF91" w14:textId="77777777" w:rsidR="00EB2E18" w:rsidRDefault="00EB2E18">
    <w:pPr>
      <w:pBdr>
        <w:top w:val="nil"/>
        <w:left w:val="nil"/>
        <w:bottom w:val="nil"/>
        <w:right w:val="nil"/>
        <w:between w:val="nil"/>
      </w:pBdr>
      <w:tabs>
        <w:tab w:val="center" w:pos="4680"/>
        <w:tab w:val="right" w:pos="9360"/>
      </w:tabs>
      <w:spacing w:after="0" w:line="240" w:lineRule="auto"/>
      <w:jc w:val="center"/>
      <w:rPr>
        <w:color w:val="000000"/>
      </w:rPr>
    </w:pPr>
  </w:p>
  <w:p w14:paraId="07251DCF" w14:textId="77777777" w:rsidR="00EB2E18" w:rsidRDefault="00EB2E18">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F036D" w14:textId="71215173" w:rsidR="00EB2E18" w:rsidRDefault="00E83CEF">
    <w:pPr>
      <w:tabs>
        <w:tab w:val="center" w:pos="4680"/>
        <w:tab w:val="right" w:pos="9360"/>
      </w:tabs>
      <w:spacing w:after="0" w:line="240" w:lineRule="auto"/>
      <w:jc w:val="center"/>
      <w:rPr>
        <w:rFonts w:ascii="Arial" w:eastAsia="Arial" w:hAnsi="Arial" w:cs="Arial"/>
        <w:sz w:val="18"/>
        <w:szCs w:val="18"/>
      </w:rPr>
    </w:pPr>
    <w:r>
      <w:rPr>
        <w:rFonts w:ascii="Arial" w:eastAsia="Arial" w:hAnsi="Arial" w:cs="Arial"/>
        <w:sz w:val="18"/>
        <w:szCs w:val="18"/>
      </w:rPr>
      <w:t xml:space="preserve">Student Media - </w:t>
    </w:r>
    <w:r>
      <w:rPr>
        <w:rFonts w:ascii="Arial" w:eastAsia="Arial" w:hAnsi="Arial" w:cs="Arial"/>
        <w:sz w:val="18"/>
        <w:szCs w:val="18"/>
      </w:rPr>
      <w:fldChar w:fldCharType="begin"/>
    </w:r>
    <w:r>
      <w:rPr>
        <w:rFonts w:ascii="Arial" w:eastAsia="Arial" w:hAnsi="Arial" w:cs="Arial"/>
        <w:sz w:val="18"/>
        <w:szCs w:val="18"/>
      </w:rPr>
      <w:instrText>PAGE</w:instrText>
    </w:r>
    <w:r w:rsidR="00B05E50">
      <w:rPr>
        <w:rFonts w:ascii="Arial" w:eastAsia="Arial" w:hAnsi="Arial" w:cs="Arial"/>
        <w:sz w:val="18"/>
        <w:szCs w:val="18"/>
      </w:rPr>
      <w:fldChar w:fldCharType="separate"/>
    </w:r>
    <w:r w:rsidR="00B05E50">
      <w:rPr>
        <w:rFonts w:ascii="Arial" w:eastAsia="Arial" w:hAnsi="Arial" w:cs="Arial"/>
        <w:noProof/>
        <w:sz w:val="18"/>
        <w:szCs w:val="18"/>
      </w:rPr>
      <w:t>1</w:t>
    </w:r>
    <w:r>
      <w:rPr>
        <w:rFonts w:ascii="Arial" w:eastAsia="Arial" w:hAnsi="Arial" w:cs="Arial"/>
        <w:sz w:val="18"/>
        <w:szCs w:val="18"/>
      </w:rPr>
      <w:fldChar w:fldCharType="end"/>
    </w:r>
    <w:r>
      <w:rPr>
        <w:rFonts w:ascii="Arial" w:eastAsia="Arial" w:hAnsi="Arial" w:cs="Arial"/>
        <w:sz w:val="18"/>
        <w:szCs w:val="18"/>
      </w:rPr>
      <w:t xml:space="preserve"> - June  2020</w:t>
    </w:r>
  </w:p>
  <w:p w14:paraId="71734622" w14:textId="77777777" w:rsidR="00EB2E18" w:rsidRDefault="00EB2E18">
    <w:pPr>
      <w:rPr>
        <w:highlight w:val="yellow"/>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DE367" w14:textId="77777777" w:rsidR="00EB2E18" w:rsidRDefault="00EB2E18">
    <w:pPr>
      <w:pBdr>
        <w:top w:val="nil"/>
        <w:left w:val="nil"/>
        <w:bottom w:val="nil"/>
        <w:right w:val="nil"/>
        <w:between w:val="nil"/>
      </w:pBdr>
      <w:tabs>
        <w:tab w:val="center" w:pos="4680"/>
        <w:tab w:val="right" w:pos="9360"/>
      </w:tabs>
      <w:spacing w:after="0" w:line="240" w:lineRule="auto"/>
      <w:jc w:val="center"/>
      <w:rPr>
        <w:color w:val="000000"/>
      </w:rPr>
    </w:pPr>
  </w:p>
  <w:p w14:paraId="5D999ACB" w14:textId="485C2B2E" w:rsidR="00EB2E18" w:rsidRDefault="00E83CEF">
    <w:pPr>
      <w:tabs>
        <w:tab w:val="center" w:pos="4680"/>
        <w:tab w:val="right" w:pos="9360"/>
      </w:tabs>
      <w:spacing w:after="0" w:line="240" w:lineRule="auto"/>
      <w:jc w:val="center"/>
      <w:rPr>
        <w:rFonts w:ascii="Arial" w:eastAsia="Arial" w:hAnsi="Arial" w:cs="Arial"/>
        <w:sz w:val="18"/>
        <w:szCs w:val="18"/>
      </w:rPr>
    </w:pPr>
    <w:r>
      <w:rPr>
        <w:rFonts w:ascii="Arial" w:eastAsia="Arial" w:hAnsi="Arial" w:cs="Arial"/>
        <w:sz w:val="18"/>
        <w:szCs w:val="18"/>
      </w:rPr>
      <w:t>Student Media -</w:t>
    </w:r>
    <w:r>
      <w:rPr>
        <w:rFonts w:ascii="Arial" w:eastAsia="Arial" w:hAnsi="Arial" w:cs="Arial"/>
        <w:sz w:val="18"/>
        <w:szCs w:val="18"/>
      </w:rPr>
      <w:fldChar w:fldCharType="begin"/>
    </w:r>
    <w:r>
      <w:rPr>
        <w:rFonts w:ascii="Arial" w:eastAsia="Arial" w:hAnsi="Arial" w:cs="Arial"/>
        <w:sz w:val="18"/>
        <w:szCs w:val="18"/>
      </w:rPr>
      <w:instrText>PAGE</w:instrText>
    </w:r>
    <w:r w:rsidR="00B05E50">
      <w:rPr>
        <w:rFonts w:ascii="Arial" w:eastAsia="Arial" w:hAnsi="Arial" w:cs="Arial"/>
        <w:sz w:val="18"/>
        <w:szCs w:val="18"/>
      </w:rPr>
      <w:fldChar w:fldCharType="separate"/>
    </w:r>
    <w:r w:rsidR="00B05E50">
      <w:rPr>
        <w:rFonts w:ascii="Arial" w:eastAsia="Arial" w:hAnsi="Arial" w:cs="Arial"/>
        <w:noProof/>
        <w:sz w:val="18"/>
        <w:szCs w:val="18"/>
      </w:rPr>
      <w:t>3</w:t>
    </w:r>
    <w:r>
      <w:rPr>
        <w:rFonts w:ascii="Arial" w:eastAsia="Arial" w:hAnsi="Arial" w:cs="Arial"/>
        <w:sz w:val="18"/>
        <w:szCs w:val="18"/>
      </w:rPr>
      <w:fldChar w:fldCharType="end"/>
    </w:r>
    <w:r>
      <w:rPr>
        <w:rFonts w:ascii="Arial" w:eastAsia="Arial" w:hAnsi="Arial" w:cs="Arial"/>
        <w:sz w:val="18"/>
        <w:szCs w:val="18"/>
      </w:rPr>
      <w:t xml:space="preserve"> - June 2020</w:t>
    </w:r>
  </w:p>
  <w:p w14:paraId="68D4364F" w14:textId="77777777" w:rsidR="00EB2E18" w:rsidRDefault="00EB2E18">
    <w:pPr>
      <w:pBdr>
        <w:top w:val="nil"/>
        <w:left w:val="nil"/>
        <w:bottom w:val="nil"/>
        <w:right w:val="nil"/>
        <w:between w:val="nil"/>
      </w:pBdr>
      <w:tabs>
        <w:tab w:val="left" w:pos="7110"/>
      </w:tabs>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4FD0A" w14:textId="77777777" w:rsidR="000B70F5" w:rsidRDefault="000B70F5">
      <w:pPr>
        <w:spacing w:after="0" w:line="240" w:lineRule="auto"/>
      </w:pPr>
      <w:r>
        <w:separator/>
      </w:r>
    </w:p>
  </w:footnote>
  <w:footnote w:type="continuationSeparator" w:id="0">
    <w:p w14:paraId="0ADD63B1" w14:textId="77777777" w:rsidR="000B70F5" w:rsidRDefault="000B70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792F9" w14:textId="77777777" w:rsidR="00EB2E18" w:rsidRDefault="00E83CEF">
    <w:r>
      <w:rPr>
        <w:noProof/>
      </w:rPr>
      <w:drawing>
        <wp:anchor distT="0" distB="0" distL="114300" distR="114300" simplePos="0" relativeHeight="251658240" behindDoc="0" locked="0" layoutInCell="1" hidden="0" allowOverlap="1" wp14:anchorId="4E502E15" wp14:editId="7504BCE2">
          <wp:simplePos x="0" y="0"/>
          <wp:positionH relativeFrom="column">
            <wp:posOffset>1</wp:posOffset>
          </wp:positionH>
          <wp:positionV relativeFrom="paragraph">
            <wp:posOffset>-209549</wp:posOffset>
          </wp:positionV>
          <wp:extent cx="9144000" cy="1232899"/>
          <wp:effectExtent l="0" t="0" r="0" b="0"/>
          <wp:wrapTopAndBottom distT="0" distB="0"/>
          <wp:docPr id="4" name="image1.png" descr="LetterheadWithoutlines.wmf"/>
          <wp:cNvGraphicFramePr/>
          <a:graphic xmlns:a="http://schemas.openxmlformats.org/drawingml/2006/main">
            <a:graphicData uri="http://schemas.openxmlformats.org/drawingml/2006/picture">
              <pic:pic xmlns:pic="http://schemas.openxmlformats.org/drawingml/2006/picture">
                <pic:nvPicPr>
                  <pic:cNvPr id="0" name="image1.png" descr="LetterheadWithoutlines.wmf"/>
                  <pic:cNvPicPr preferRelativeResize="0"/>
                </pic:nvPicPr>
                <pic:blipFill>
                  <a:blip r:embed="rId1"/>
                  <a:srcRect/>
                  <a:stretch>
                    <a:fillRect/>
                  </a:stretch>
                </pic:blipFill>
                <pic:spPr>
                  <a:xfrm>
                    <a:off x="0" y="0"/>
                    <a:ext cx="9144000" cy="1232899"/>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67563" w14:textId="77777777" w:rsidR="00EB2E18" w:rsidRDefault="00E83CEF">
    <w:r>
      <w:rPr>
        <w:noProof/>
      </w:rPr>
      <w:drawing>
        <wp:anchor distT="0" distB="0" distL="114300" distR="114300" simplePos="0" relativeHeight="251659264" behindDoc="0" locked="0" layoutInCell="1" hidden="0" allowOverlap="1" wp14:anchorId="51CF2176" wp14:editId="12439359">
          <wp:simplePos x="0" y="0"/>
          <wp:positionH relativeFrom="column">
            <wp:posOffset>114300</wp:posOffset>
          </wp:positionH>
          <wp:positionV relativeFrom="paragraph">
            <wp:posOffset>0</wp:posOffset>
          </wp:positionV>
          <wp:extent cx="9144000" cy="1232899"/>
          <wp:effectExtent l="0" t="0" r="0" b="0"/>
          <wp:wrapTopAndBottom distT="0" distB="0"/>
          <wp:docPr id="5" name="image3.png" descr="LetterheadWithoutlines.wmf"/>
          <wp:cNvGraphicFramePr/>
          <a:graphic xmlns:a="http://schemas.openxmlformats.org/drawingml/2006/main">
            <a:graphicData uri="http://schemas.openxmlformats.org/drawingml/2006/picture">
              <pic:pic xmlns:pic="http://schemas.openxmlformats.org/drawingml/2006/picture">
                <pic:nvPicPr>
                  <pic:cNvPr id="0" name="image3.png" descr="LetterheadWithoutlines.wmf"/>
                  <pic:cNvPicPr preferRelativeResize="0"/>
                </pic:nvPicPr>
                <pic:blipFill>
                  <a:blip r:embed="rId1"/>
                  <a:srcRect/>
                  <a:stretch>
                    <a:fillRect/>
                  </a:stretch>
                </pic:blipFill>
                <pic:spPr>
                  <a:xfrm>
                    <a:off x="0" y="0"/>
                    <a:ext cx="9144000" cy="123289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27ADD"/>
    <w:multiLevelType w:val="multilevel"/>
    <w:tmpl w:val="A242421E"/>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2F3643"/>
    <w:multiLevelType w:val="multilevel"/>
    <w:tmpl w:val="0F58E1E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3E48BA"/>
    <w:multiLevelType w:val="multilevel"/>
    <w:tmpl w:val="B904596A"/>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BA5362"/>
    <w:multiLevelType w:val="multilevel"/>
    <w:tmpl w:val="296ECD90"/>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7BF7E14"/>
    <w:multiLevelType w:val="multilevel"/>
    <w:tmpl w:val="573C3070"/>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947411F"/>
    <w:multiLevelType w:val="multilevel"/>
    <w:tmpl w:val="0D1651F2"/>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98461BA"/>
    <w:multiLevelType w:val="multilevel"/>
    <w:tmpl w:val="573C3070"/>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2714819"/>
    <w:multiLevelType w:val="multilevel"/>
    <w:tmpl w:val="573C3070"/>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5F95CE9"/>
    <w:multiLevelType w:val="multilevel"/>
    <w:tmpl w:val="5BC03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8A42605"/>
    <w:multiLevelType w:val="multilevel"/>
    <w:tmpl w:val="8F60EC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EA744CE"/>
    <w:multiLevelType w:val="multilevel"/>
    <w:tmpl w:val="573C3070"/>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A1D03C8"/>
    <w:multiLevelType w:val="hybridMultilevel"/>
    <w:tmpl w:val="B75E1A86"/>
    <w:lvl w:ilvl="0" w:tplc="87D80DC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DE161C"/>
    <w:multiLevelType w:val="multilevel"/>
    <w:tmpl w:val="DA6C2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18A61B3"/>
    <w:multiLevelType w:val="multilevel"/>
    <w:tmpl w:val="C5C6E7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67814D8"/>
    <w:multiLevelType w:val="hybridMultilevel"/>
    <w:tmpl w:val="951A96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2B4AFA"/>
    <w:multiLevelType w:val="multilevel"/>
    <w:tmpl w:val="2D907C4C"/>
    <w:lvl w:ilvl="0">
      <w:start w:val="1"/>
      <w:numFmt w:val="lowerLetter"/>
      <w:lvlText w:val="%1."/>
      <w:lvlJc w:val="left"/>
      <w:pPr>
        <w:ind w:left="720" w:hanging="360"/>
      </w:pPr>
      <w:rPr>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6" w15:restartNumberingAfterBreak="0">
    <w:nsid w:val="65302B22"/>
    <w:multiLevelType w:val="multilevel"/>
    <w:tmpl w:val="C6AC5B68"/>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A74236D"/>
    <w:multiLevelType w:val="multilevel"/>
    <w:tmpl w:val="6A70BDC0"/>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784648F"/>
    <w:multiLevelType w:val="multilevel"/>
    <w:tmpl w:val="1026C1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8EA697D"/>
    <w:multiLevelType w:val="multilevel"/>
    <w:tmpl w:val="6C9E4DD0"/>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num w:numId="1">
    <w:abstractNumId w:val="19"/>
  </w:num>
  <w:num w:numId="2">
    <w:abstractNumId w:val="10"/>
  </w:num>
  <w:num w:numId="3">
    <w:abstractNumId w:val="7"/>
  </w:num>
  <w:num w:numId="4">
    <w:abstractNumId w:val="18"/>
  </w:num>
  <w:num w:numId="5">
    <w:abstractNumId w:val="1"/>
  </w:num>
  <w:num w:numId="6">
    <w:abstractNumId w:val="12"/>
  </w:num>
  <w:num w:numId="7">
    <w:abstractNumId w:val="6"/>
  </w:num>
  <w:num w:numId="8">
    <w:abstractNumId w:val="9"/>
  </w:num>
  <w:num w:numId="9">
    <w:abstractNumId w:val="8"/>
  </w:num>
  <w:num w:numId="10">
    <w:abstractNumId w:val="13"/>
  </w:num>
  <w:num w:numId="11">
    <w:abstractNumId w:val="15"/>
  </w:num>
  <w:num w:numId="12">
    <w:abstractNumId w:val="3"/>
  </w:num>
  <w:num w:numId="13">
    <w:abstractNumId w:val="4"/>
  </w:num>
  <w:num w:numId="14">
    <w:abstractNumId w:val="17"/>
  </w:num>
  <w:num w:numId="15">
    <w:abstractNumId w:val="2"/>
  </w:num>
  <w:num w:numId="16">
    <w:abstractNumId w:val="16"/>
  </w:num>
  <w:num w:numId="17">
    <w:abstractNumId w:val="0"/>
  </w:num>
  <w:num w:numId="18">
    <w:abstractNumId w:val="5"/>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E18"/>
    <w:rsid w:val="000B70F5"/>
    <w:rsid w:val="00B05E50"/>
    <w:rsid w:val="00B7053F"/>
    <w:rsid w:val="00E83CEF"/>
    <w:rsid w:val="00EB2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97117"/>
  <w15:docId w15:val="{805F6681-0FC2-41CA-8211-8841BB2FD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B70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1865</Words>
  <Characters>10635</Characters>
  <Application>Microsoft Office Word</Application>
  <DocSecurity>0</DocSecurity>
  <Lines>88</Lines>
  <Paragraphs>24</Paragraphs>
  <ScaleCrop>false</ScaleCrop>
  <Company/>
  <LinksUpToDate>false</LinksUpToDate>
  <CharactersWithSpaces>12476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Risch, Joseph M</dc:creator>
  <cp:lastModifiedBy>Risch, Joseph M</cp:lastModifiedBy>
  <cp:revision>3</cp:revision>
  <dcterms:created xsi:type="dcterms:W3CDTF">2020-12-08T02:16:00Z</dcterms:created>
  <dcterms:modified xsi:type="dcterms:W3CDTF">2020-12-09T17:43:00Z</dcterms:modified>
</cp:coreProperties>
</file>