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D8E" w:rsidRPr="00890BE3" w:rsidRDefault="00D07F5A" w:rsidP="00060E04">
      <w:pPr>
        <w:spacing w:after="240"/>
        <w:jc w:val="center"/>
        <w:rPr>
          <w:rFonts w:asciiTheme="majorHAnsi" w:hAnsiTheme="majorHAnsi"/>
          <w:noProof/>
        </w:rPr>
      </w:pPr>
      <w:r>
        <w:rPr>
          <w:noProof/>
        </w:rPr>
        <w:drawing>
          <wp:inline distT="0" distB="0" distL="0" distR="0">
            <wp:extent cx="5943600" cy="800100"/>
            <wp:effectExtent l="0" t="0" r="0" b="0"/>
            <wp:docPr id="5" name="Picture 5" descr="LetterheadWithoutline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Withoutlines.wm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a:noFill/>
                    </a:ln>
                  </pic:spPr>
                </pic:pic>
              </a:graphicData>
            </a:graphic>
          </wp:inline>
        </w:drawing>
      </w:r>
    </w:p>
    <w:p w:rsidR="00C01D8E" w:rsidRPr="00890BE3" w:rsidRDefault="00C01D8E" w:rsidP="00060E04">
      <w:pPr>
        <w:spacing w:after="240"/>
        <w:jc w:val="center"/>
        <w:rPr>
          <w:rFonts w:asciiTheme="majorHAnsi" w:hAnsiTheme="majorHAnsi"/>
          <w:noProof/>
        </w:rPr>
      </w:pPr>
    </w:p>
    <w:p w:rsidR="00C01D8E" w:rsidRPr="00890BE3" w:rsidRDefault="00C01D8E" w:rsidP="00D07F5A">
      <w:pPr>
        <w:spacing w:after="240"/>
        <w:rPr>
          <w:rFonts w:asciiTheme="majorHAnsi" w:hAnsiTheme="majorHAnsi" w:cs="Helvetica"/>
          <w:b/>
          <w:noProof/>
          <w:sz w:val="72"/>
          <w:szCs w:val="72"/>
        </w:rPr>
      </w:pPr>
      <w:bookmarkStart w:id="0" w:name="_GoBack"/>
      <w:bookmarkEnd w:id="0"/>
    </w:p>
    <w:p w:rsidR="00C01D8E" w:rsidRPr="00890BE3" w:rsidRDefault="00EF1938" w:rsidP="00060E04">
      <w:pPr>
        <w:spacing w:after="240"/>
        <w:jc w:val="center"/>
        <w:rPr>
          <w:rFonts w:asciiTheme="majorHAnsi" w:hAnsiTheme="majorHAnsi" w:cs="Helvetica"/>
          <w:b/>
          <w:noProof/>
          <w:sz w:val="72"/>
          <w:szCs w:val="72"/>
        </w:rPr>
      </w:pPr>
      <w:r>
        <w:rPr>
          <w:noProof/>
        </w:rPr>
        <mc:AlternateContent>
          <mc:Choice Requires="wps">
            <w:drawing>
              <wp:anchor distT="0" distB="0" distL="114300" distR="114300" simplePos="0" relativeHeight="251629568" behindDoc="0" locked="0" layoutInCell="1" allowOverlap="1">
                <wp:simplePos x="0" y="0"/>
                <wp:positionH relativeFrom="column">
                  <wp:posOffset>332105</wp:posOffset>
                </wp:positionH>
                <wp:positionV relativeFrom="paragraph">
                  <wp:posOffset>202565</wp:posOffset>
                </wp:positionV>
                <wp:extent cx="6181090" cy="3536315"/>
                <wp:effectExtent l="57150" t="19050" r="67310" b="102235"/>
                <wp:wrapNone/>
                <wp:docPr id="25"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090" cy="3536315"/>
                        </a:xfrm>
                        <a:prstGeom prst="roundRect">
                          <a:avLst/>
                        </a:prstGeom>
                        <a:solidFill>
                          <a:srgbClr val="1D1060"/>
                        </a:solidFill>
                        <a:ln>
                          <a:solidFill>
                            <a:schemeClr val="accent1">
                              <a:lumMod val="50000"/>
                            </a:schemeClr>
                          </a:solidFill>
                        </a:ln>
                      </wps:spPr>
                      <wps:style>
                        <a:lnRef idx="1">
                          <a:schemeClr val="accent1"/>
                        </a:lnRef>
                        <a:fillRef idx="3">
                          <a:schemeClr val="accent1"/>
                        </a:fillRef>
                        <a:effectRef idx="2">
                          <a:schemeClr val="accent1"/>
                        </a:effectRef>
                        <a:fontRef idx="minor">
                          <a:schemeClr val="lt1"/>
                        </a:fontRef>
                      </wps:style>
                      <wps:txbx>
                        <w:txbxContent>
                          <w:p w:rsidR="00C96B13" w:rsidRPr="00890BE3" w:rsidRDefault="00C96B13" w:rsidP="00282F66">
                            <w:pPr>
                              <w:spacing w:after="240"/>
                              <w:jc w:val="center"/>
                              <w:rPr>
                                <w:rFonts w:asciiTheme="majorHAnsi" w:hAnsiTheme="majorHAnsi" w:cs="Helvetica"/>
                                <w:b/>
                                <w:noProof/>
                                <w:color w:val="FFFFFF" w:themeColor="background1"/>
                                <w:sz w:val="72"/>
                                <w:szCs w:val="72"/>
                              </w:rPr>
                            </w:pPr>
                            <w:r>
                              <w:rPr>
                                <w:rFonts w:asciiTheme="majorHAnsi" w:hAnsiTheme="majorHAnsi" w:cs="Helvetica"/>
                                <w:b/>
                                <w:noProof/>
                                <w:color w:val="FFFFFF" w:themeColor="background1"/>
                                <w:sz w:val="72"/>
                                <w:szCs w:val="72"/>
                              </w:rPr>
                              <w:t>Indiana Academic Standards Resource Guide</w:t>
                            </w:r>
                          </w:p>
                          <w:p w:rsidR="00C96B13" w:rsidRPr="008E013F" w:rsidRDefault="00C96B13" w:rsidP="00F35161">
                            <w:pPr>
                              <w:spacing w:after="240"/>
                              <w:jc w:val="center"/>
                              <w:rPr>
                                <w:rFonts w:asciiTheme="majorHAnsi" w:hAnsiTheme="majorHAnsi" w:cs="Helvetica"/>
                                <w:b/>
                                <w:noProof/>
                                <w:color w:val="FFFFFF" w:themeColor="background1"/>
                                <w:sz w:val="72"/>
                                <w:szCs w:val="72"/>
                              </w:rPr>
                            </w:pPr>
                            <w:r w:rsidRPr="008E013F">
                              <w:rPr>
                                <w:rFonts w:asciiTheme="majorHAnsi" w:hAnsiTheme="majorHAnsi" w:cs="Helvetica"/>
                                <w:b/>
                                <w:noProof/>
                                <w:color w:val="FFFFFF" w:themeColor="background1"/>
                                <w:sz w:val="72"/>
                                <w:szCs w:val="72"/>
                              </w:rPr>
                              <w:t>Grade 8</w:t>
                            </w:r>
                          </w:p>
                          <w:p w:rsidR="00C96B13" w:rsidRPr="00EB7B11" w:rsidRDefault="00C96B13" w:rsidP="00F35161">
                            <w:pPr>
                              <w:spacing w:after="240"/>
                              <w:jc w:val="center"/>
                              <w:rPr>
                                <w:rFonts w:asciiTheme="majorHAnsi" w:hAnsiTheme="majorHAnsi" w:cs="Helvetica"/>
                                <w:b/>
                                <w:noProof/>
                                <w:color w:val="FFFFFF" w:themeColor="background1"/>
                                <w:sz w:val="40"/>
                                <w:szCs w:val="40"/>
                              </w:rPr>
                            </w:pPr>
                            <w:r w:rsidRPr="00EB7B11">
                              <w:rPr>
                                <w:rFonts w:asciiTheme="majorHAnsi" w:hAnsiTheme="majorHAnsi" w:cs="Helvetica"/>
                                <w:b/>
                                <w:noProof/>
                                <w:color w:val="FFFFFF" w:themeColor="background1"/>
                                <w:sz w:val="40"/>
                                <w:szCs w:val="40"/>
                              </w:rPr>
                              <w:t xml:space="preserve">United States History – Growth and Development </w:t>
                            </w:r>
                            <w:r>
                              <w:rPr>
                                <w:rFonts w:asciiTheme="majorHAnsi" w:hAnsiTheme="majorHAnsi" w:cs="Helvetica"/>
                                <w:b/>
                                <w:noProof/>
                                <w:color w:val="FFFFFF" w:themeColor="background1"/>
                                <w:sz w:val="40"/>
                                <w:szCs w:val="40"/>
                              </w:rPr>
                              <w:t xml:space="preserve"> </w:t>
                            </w:r>
                            <w:r w:rsidRPr="00EB7B11">
                              <w:rPr>
                                <w:rFonts w:asciiTheme="majorHAnsi" w:hAnsiTheme="majorHAnsi" w:cs="Helvetica"/>
                                <w:b/>
                                <w:noProof/>
                                <w:color w:val="FFFFFF" w:themeColor="background1"/>
                                <w:sz w:val="40"/>
                                <w:szCs w:val="40"/>
                              </w:rPr>
                              <w:t>(to 1877)</w:t>
                            </w:r>
                          </w:p>
                          <w:p w:rsidR="00C96B13" w:rsidRPr="00EB7B11" w:rsidRDefault="00C96B13" w:rsidP="00F35161">
                            <w:pPr>
                              <w:spacing w:after="240"/>
                              <w:jc w:val="center"/>
                              <w:rPr>
                                <w:rFonts w:ascii="Bradley Hand ITC" w:hAnsi="Bradley Hand ITC" w:cs="Helvetica"/>
                                <w:b/>
                                <w:noProof/>
                                <w:color w:val="FFFFFF" w:themeColor="background1"/>
                                <w:sz w:val="40"/>
                                <w:szCs w:val="40"/>
                              </w:rPr>
                            </w:pPr>
                            <w:r>
                              <w:rPr>
                                <w:rFonts w:ascii="Bradley Hand ITC" w:hAnsi="Bradley Hand ITC" w:cs="Helvetica"/>
                                <w:b/>
                                <w:noProof/>
                                <w:color w:val="FFFFFF" w:themeColor="background1"/>
                                <w:sz w:val="40"/>
                                <w:szCs w:val="40"/>
                              </w:rPr>
                              <w:t>Updated April 2016</w:t>
                            </w:r>
                          </w:p>
                          <w:p w:rsidR="00C96B13" w:rsidRDefault="00C96B13" w:rsidP="00F351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24" o:spid="_x0000_s1026" style="position:absolute;left:0;text-align:left;margin-left:26.15pt;margin-top:15.95pt;width:486.7pt;height:278.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" fillcolor="#1d1060" strokecolor="#243f60 [1604]">
                <v:shadow on="t" color="black" opacity="22937f" origin=",.5" offset="0,.63889mm"/>
                <v:path arrowok="t"/>
                <v:textbox>
                  <w:txbxContent>
                    <w:p w:rsidR="00C96B13" w:rsidRPr="00890BE3" w:rsidRDefault="00C96B13" w:rsidP="00282F66">
                      <w:pPr>
                        <w:spacing w:after="240"/>
                        <w:jc w:val="center"/>
                        <w:rPr>
                          <w:rFonts w:asciiTheme="majorHAnsi" w:hAnsiTheme="majorHAnsi" w:cs="Helvetica"/>
                          <w:b/>
                          <w:noProof/>
                          <w:color w:val="FFFFFF" w:themeColor="background1"/>
                          <w:sz w:val="72"/>
                          <w:szCs w:val="72"/>
                        </w:rPr>
                      </w:pPr>
                      <w:r>
                        <w:rPr>
                          <w:rFonts w:asciiTheme="majorHAnsi" w:hAnsiTheme="majorHAnsi" w:cs="Helvetica"/>
                          <w:b/>
                          <w:noProof/>
                          <w:color w:val="FFFFFF" w:themeColor="background1"/>
                          <w:sz w:val="72"/>
                          <w:szCs w:val="72"/>
                        </w:rPr>
                        <w:t>Indiana Academic Standards Resource Guide</w:t>
                      </w:r>
                    </w:p>
                    <w:p w:rsidR="00C96B13" w:rsidRPr="008E013F" w:rsidRDefault="00C96B13" w:rsidP="00F35161">
                      <w:pPr>
                        <w:spacing w:after="240"/>
                        <w:jc w:val="center"/>
                        <w:rPr>
                          <w:rFonts w:asciiTheme="majorHAnsi" w:hAnsiTheme="majorHAnsi" w:cs="Helvetica"/>
                          <w:b/>
                          <w:noProof/>
                          <w:color w:val="FFFFFF" w:themeColor="background1"/>
                          <w:sz w:val="72"/>
                          <w:szCs w:val="72"/>
                        </w:rPr>
                      </w:pPr>
                      <w:r w:rsidRPr="008E013F">
                        <w:rPr>
                          <w:rFonts w:asciiTheme="majorHAnsi" w:hAnsiTheme="majorHAnsi" w:cs="Helvetica"/>
                          <w:b/>
                          <w:noProof/>
                          <w:color w:val="FFFFFF" w:themeColor="background1"/>
                          <w:sz w:val="72"/>
                          <w:szCs w:val="72"/>
                        </w:rPr>
                        <w:t>Grade 8</w:t>
                      </w:r>
                    </w:p>
                    <w:p w:rsidR="00C96B13" w:rsidRPr="00EB7B11" w:rsidRDefault="00C96B13" w:rsidP="00F35161">
                      <w:pPr>
                        <w:spacing w:after="240"/>
                        <w:jc w:val="center"/>
                        <w:rPr>
                          <w:rFonts w:asciiTheme="majorHAnsi" w:hAnsiTheme="majorHAnsi" w:cs="Helvetica"/>
                          <w:b/>
                          <w:noProof/>
                          <w:color w:val="FFFFFF" w:themeColor="background1"/>
                          <w:sz w:val="40"/>
                          <w:szCs w:val="40"/>
                        </w:rPr>
                      </w:pPr>
                      <w:r w:rsidRPr="00EB7B11">
                        <w:rPr>
                          <w:rFonts w:asciiTheme="majorHAnsi" w:hAnsiTheme="majorHAnsi" w:cs="Helvetica"/>
                          <w:b/>
                          <w:noProof/>
                          <w:color w:val="FFFFFF" w:themeColor="background1"/>
                          <w:sz w:val="40"/>
                          <w:szCs w:val="40"/>
                        </w:rPr>
                        <w:t xml:space="preserve">United States History – Growth and Development </w:t>
                      </w:r>
                      <w:r>
                        <w:rPr>
                          <w:rFonts w:asciiTheme="majorHAnsi" w:hAnsiTheme="majorHAnsi" w:cs="Helvetica"/>
                          <w:b/>
                          <w:noProof/>
                          <w:color w:val="FFFFFF" w:themeColor="background1"/>
                          <w:sz w:val="40"/>
                          <w:szCs w:val="40"/>
                        </w:rPr>
                        <w:t xml:space="preserve"> </w:t>
                      </w:r>
                      <w:r w:rsidRPr="00EB7B11">
                        <w:rPr>
                          <w:rFonts w:asciiTheme="majorHAnsi" w:hAnsiTheme="majorHAnsi" w:cs="Helvetica"/>
                          <w:b/>
                          <w:noProof/>
                          <w:color w:val="FFFFFF" w:themeColor="background1"/>
                          <w:sz w:val="40"/>
                          <w:szCs w:val="40"/>
                        </w:rPr>
                        <w:t>(to 1877)</w:t>
                      </w:r>
                    </w:p>
                    <w:p w:rsidR="00C96B13" w:rsidRPr="00EB7B11" w:rsidRDefault="00C96B13" w:rsidP="00F35161">
                      <w:pPr>
                        <w:spacing w:after="240"/>
                        <w:jc w:val="center"/>
                        <w:rPr>
                          <w:rFonts w:ascii="Bradley Hand ITC" w:hAnsi="Bradley Hand ITC" w:cs="Helvetica"/>
                          <w:b/>
                          <w:noProof/>
                          <w:color w:val="FFFFFF" w:themeColor="background1"/>
                          <w:sz w:val="40"/>
                          <w:szCs w:val="40"/>
                        </w:rPr>
                      </w:pPr>
                      <w:r>
                        <w:rPr>
                          <w:rFonts w:ascii="Bradley Hand ITC" w:hAnsi="Bradley Hand ITC" w:cs="Helvetica"/>
                          <w:b/>
                          <w:noProof/>
                          <w:color w:val="FFFFFF" w:themeColor="background1"/>
                          <w:sz w:val="40"/>
                          <w:szCs w:val="40"/>
                        </w:rPr>
                        <w:t>Updated April 2016</w:t>
                      </w:r>
                    </w:p>
                    <w:p w:rsidR="00C96B13" w:rsidRDefault="00C96B13" w:rsidP="00F35161">
                      <w:pPr>
                        <w:jc w:val="center"/>
                      </w:pPr>
                    </w:p>
                  </w:txbxContent>
                </v:textbox>
              </v:roundrect>
            </w:pict>
          </mc:Fallback>
        </mc:AlternateContent>
      </w:r>
    </w:p>
    <w:p w:rsidR="00C01D8E" w:rsidRPr="00890BE3" w:rsidRDefault="00C01D8E" w:rsidP="00060E04">
      <w:pPr>
        <w:spacing w:after="240"/>
        <w:jc w:val="center"/>
        <w:rPr>
          <w:rFonts w:asciiTheme="majorHAnsi" w:hAnsiTheme="majorHAnsi" w:cs="Helvetica"/>
          <w:b/>
          <w:noProof/>
          <w:sz w:val="52"/>
          <w:szCs w:val="52"/>
        </w:rPr>
      </w:pPr>
    </w:p>
    <w:p w:rsidR="00F35161" w:rsidRPr="00890BE3" w:rsidRDefault="00F35161" w:rsidP="00060E04">
      <w:pPr>
        <w:spacing w:after="240"/>
        <w:jc w:val="center"/>
        <w:rPr>
          <w:rFonts w:asciiTheme="majorHAnsi" w:hAnsiTheme="majorHAnsi" w:cs="Helvetica"/>
          <w:b/>
          <w:noProof/>
          <w:sz w:val="52"/>
          <w:szCs w:val="52"/>
        </w:rPr>
      </w:pPr>
    </w:p>
    <w:p w:rsidR="00F35161" w:rsidRPr="00890BE3" w:rsidRDefault="00F35161" w:rsidP="00060E04">
      <w:pPr>
        <w:spacing w:after="240"/>
        <w:jc w:val="center"/>
        <w:rPr>
          <w:rFonts w:asciiTheme="majorHAnsi" w:hAnsiTheme="majorHAnsi" w:cs="Helvetica"/>
          <w:b/>
          <w:noProof/>
          <w:sz w:val="52"/>
          <w:szCs w:val="52"/>
        </w:rPr>
      </w:pPr>
    </w:p>
    <w:p w:rsidR="00F35161" w:rsidRPr="00890BE3" w:rsidRDefault="00F35161" w:rsidP="00060E04">
      <w:pPr>
        <w:spacing w:after="240"/>
        <w:jc w:val="center"/>
        <w:rPr>
          <w:rFonts w:asciiTheme="majorHAnsi" w:hAnsiTheme="majorHAnsi" w:cs="Helvetica"/>
          <w:b/>
          <w:noProof/>
          <w:sz w:val="52"/>
          <w:szCs w:val="52"/>
        </w:rPr>
      </w:pPr>
    </w:p>
    <w:p w:rsidR="00F0215E" w:rsidRPr="00890BE3" w:rsidRDefault="00F0215E" w:rsidP="00060E04">
      <w:pPr>
        <w:spacing w:after="240"/>
        <w:jc w:val="center"/>
        <w:rPr>
          <w:rFonts w:asciiTheme="majorHAnsi" w:hAnsiTheme="majorHAnsi" w:cs="Helvetica"/>
          <w:b/>
          <w:noProof/>
          <w:sz w:val="52"/>
          <w:szCs w:val="52"/>
        </w:rPr>
      </w:pPr>
    </w:p>
    <w:p w:rsidR="009959DE" w:rsidRDefault="00E7504A" w:rsidP="00E7504A">
      <w:pPr>
        <w:tabs>
          <w:tab w:val="left" w:pos="6351"/>
        </w:tabs>
        <w:spacing w:after="240"/>
        <w:rPr>
          <w:rFonts w:asciiTheme="majorHAnsi" w:hAnsiTheme="majorHAnsi" w:cs="Helvetica"/>
          <w:b/>
          <w:noProof/>
          <w:color w:val="1D115D"/>
          <w:sz w:val="60"/>
          <w:szCs w:val="60"/>
        </w:rPr>
      </w:pPr>
      <w:r>
        <w:rPr>
          <w:rFonts w:asciiTheme="majorHAnsi" w:hAnsiTheme="majorHAnsi" w:cs="Helvetica"/>
          <w:b/>
          <w:noProof/>
          <w:color w:val="1D115D"/>
          <w:sz w:val="60"/>
          <w:szCs w:val="60"/>
        </w:rPr>
        <w:tab/>
      </w:r>
    </w:p>
    <w:p w:rsidR="00C01D8E" w:rsidRPr="00373758" w:rsidRDefault="00C01D8E" w:rsidP="00060E04">
      <w:pPr>
        <w:spacing w:after="240"/>
        <w:jc w:val="center"/>
        <w:rPr>
          <w:rFonts w:asciiTheme="majorHAnsi" w:hAnsiTheme="majorHAnsi" w:cs="Helvetica"/>
          <w:b/>
          <w:noProof/>
          <w:color w:val="1D115D"/>
          <w:sz w:val="60"/>
          <w:szCs w:val="60"/>
        </w:rPr>
      </w:pPr>
      <w:r w:rsidRPr="00373758">
        <w:rPr>
          <w:rFonts w:asciiTheme="majorHAnsi" w:hAnsiTheme="majorHAnsi" w:cs="Helvetica"/>
          <w:b/>
          <w:noProof/>
          <w:color w:val="1D115D"/>
          <w:sz w:val="60"/>
          <w:szCs w:val="60"/>
        </w:rPr>
        <w:t>Indiana Department of Education</w:t>
      </w:r>
    </w:p>
    <w:p w:rsidR="00C01D8E" w:rsidRPr="00373758" w:rsidRDefault="009959DE" w:rsidP="00060E04">
      <w:pPr>
        <w:spacing w:after="240"/>
        <w:jc w:val="center"/>
        <w:rPr>
          <w:rFonts w:asciiTheme="majorHAnsi" w:hAnsiTheme="majorHAnsi" w:cs="Helvetica"/>
          <w:b/>
          <w:color w:val="1D115D"/>
          <w:sz w:val="42"/>
          <w:szCs w:val="42"/>
        </w:rPr>
      </w:pPr>
      <w:r>
        <w:rPr>
          <w:rFonts w:asciiTheme="majorHAnsi" w:hAnsiTheme="majorHAnsi" w:cs="Helvetica"/>
          <w:b/>
          <w:noProof/>
          <w:color w:val="1D115D"/>
          <w:sz w:val="42"/>
          <w:szCs w:val="42"/>
        </w:rPr>
        <w:t xml:space="preserve">College and Career Readiness </w:t>
      </w:r>
      <w:r w:rsidR="008E013F">
        <w:rPr>
          <w:rFonts w:asciiTheme="majorHAnsi" w:hAnsiTheme="majorHAnsi" w:cs="Helvetica"/>
          <w:b/>
          <w:noProof/>
          <w:color w:val="1D115D"/>
          <w:sz w:val="42"/>
          <w:szCs w:val="42"/>
        </w:rPr>
        <w:t xml:space="preserve"> </w:t>
      </w:r>
    </w:p>
    <w:p w:rsidR="003861B6" w:rsidRDefault="003861B6">
      <w:pPr>
        <w:pStyle w:val="TOCHeading"/>
        <w:rPr>
          <w:sz w:val="40"/>
        </w:rPr>
      </w:pPr>
    </w:p>
    <w:p w:rsidR="00584F73" w:rsidRDefault="00584F73" w:rsidP="00584F73">
      <w:pPr>
        <w:rPr>
          <w:lang w:eastAsia="ja-JP"/>
        </w:rPr>
      </w:pPr>
    </w:p>
    <w:p w:rsidR="00584F73" w:rsidRDefault="00584F73" w:rsidP="00584F73">
      <w:pPr>
        <w:rPr>
          <w:lang w:eastAsia="ja-JP"/>
        </w:rPr>
      </w:pPr>
    </w:p>
    <w:p w:rsidR="00584F73" w:rsidRPr="00584F73" w:rsidRDefault="00584F73" w:rsidP="00584F73">
      <w:pPr>
        <w:rPr>
          <w:lang w:eastAsia="ja-JP"/>
        </w:rPr>
      </w:pPr>
    </w:p>
    <w:p w:rsidR="0037372E" w:rsidRDefault="0037372E" w:rsidP="00B256C5">
      <w:pPr>
        <w:jc w:val="center"/>
        <w:rPr>
          <w:rFonts w:ascii="Arial Narrow" w:hAnsi="Arial Narrow"/>
          <w:b/>
          <w:sz w:val="48"/>
          <w:szCs w:val="48"/>
          <w:lang w:eastAsia="ja-JP"/>
        </w:rPr>
      </w:pPr>
    </w:p>
    <w:p w:rsidR="0037372E" w:rsidRDefault="0037372E" w:rsidP="00B256C5">
      <w:pPr>
        <w:jc w:val="center"/>
        <w:rPr>
          <w:rFonts w:ascii="Arial Narrow" w:hAnsi="Arial Narrow"/>
          <w:b/>
          <w:sz w:val="48"/>
          <w:szCs w:val="48"/>
          <w:lang w:eastAsia="ja-JP"/>
        </w:rPr>
      </w:pPr>
    </w:p>
    <w:p w:rsidR="00B256C5" w:rsidRPr="00196BB5" w:rsidRDefault="00B256C5" w:rsidP="00B256C5">
      <w:pPr>
        <w:jc w:val="center"/>
        <w:rPr>
          <w:rFonts w:ascii="Arial Narrow" w:hAnsi="Arial Narrow"/>
          <w:b/>
          <w:sz w:val="48"/>
          <w:szCs w:val="48"/>
          <w:lang w:eastAsia="ja-JP"/>
        </w:rPr>
      </w:pPr>
      <w:r w:rsidRPr="00196BB5">
        <w:rPr>
          <w:rFonts w:ascii="Arial Narrow" w:hAnsi="Arial Narrow"/>
          <w:b/>
          <w:sz w:val="48"/>
          <w:szCs w:val="48"/>
          <w:lang w:eastAsia="ja-JP"/>
        </w:rPr>
        <w:t>Table of Contents</w:t>
      </w:r>
    </w:p>
    <w:p w:rsidR="00B256C5" w:rsidRDefault="00B256C5" w:rsidP="00B256C5">
      <w:pPr>
        <w:rPr>
          <w:rFonts w:ascii="Arial Narrow" w:hAnsi="Arial Narrow"/>
          <w:b/>
          <w:sz w:val="32"/>
          <w:szCs w:val="32"/>
          <w:lang w:eastAsia="ja-JP"/>
        </w:rPr>
      </w:pPr>
    </w:p>
    <w:p w:rsidR="0037372E" w:rsidRDefault="0037372E" w:rsidP="00B256C5">
      <w:pPr>
        <w:rPr>
          <w:rFonts w:ascii="Arial Narrow" w:hAnsi="Arial Narrow"/>
          <w:b/>
          <w:sz w:val="32"/>
          <w:szCs w:val="32"/>
          <w:lang w:eastAsia="ja-JP"/>
        </w:rPr>
      </w:pPr>
    </w:p>
    <w:p w:rsidR="00B256C5" w:rsidRDefault="00B256C5" w:rsidP="00B256C5">
      <w:pPr>
        <w:spacing w:line="360" w:lineRule="auto"/>
        <w:ind w:left="720" w:right="720"/>
        <w:rPr>
          <w:rFonts w:ascii="Arial Narrow" w:hAnsi="Arial Narrow"/>
          <w:lang w:eastAsia="ja-JP"/>
        </w:rPr>
      </w:pPr>
      <w:r>
        <w:rPr>
          <w:rFonts w:ascii="Arial Narrow" w:hAnsi="Arial Narrow"/>
          <w:lang w:eastAsia="ja-JP"/>
        </w:rPr>
        <w:t xml:space="preserve">Appendix A:  </w:t>
      </w:r>
      <w:r w:rsidR="000C76CA">
        <w:rPr>
          <w:rFonts w:ascii="Arial Narrow" w:hAnsi="Arial Narrow"/>
          <w:lang w:eastAsia="ja-JP"/>
        </w:rPr>
        <w:t>Resources for Indiana Standards ………………………………………………………</w:t>
      </w:r>
      <w:r>
        <w:rPr>
          <w:rFonts w:ascii="Arial Narrow" w:hAnsi="Arial Narrow"/>
          <w:lang w:eastAsia="ja-JP"/>
        </w:rPr>
        <w:tab/>
        <w:t xml:space="preserve"> </w:t>
      </w:r>
      <w:r w:rsidR="000F4C02">
        <w:rPr>
          <w:rFonts w:ascii="Arial Narrow" w:hAnsi="Arial Narrow"/>
          <w:lang w:eastAsia="ja-JP"/>
        </w:rPr>
        <w:t xml:space="preserve">  </w:t>
      </w:r>
      <w:r w:rsidR="00EF1938">
        <w:rPr>
          <w:rFonts w:ascii="Arial Narrow" w:hAnsi="Arial Narrow"/>
          <w:lang w:eastAsia="ja-JP"/>
        </w:rPr>
        <w:t xml:space="preserve">  </w:t>
      </w:r>
      <w:r w:rsidR="000C76CA">
        <w:rPr>
          <w:rFonts w:ascii="Arial Narrow" w:hAnsi="Arial Narrow"/>
          <w:lang w:eastAsia="ja-JP"/>
        </w:rPr>
        <w:t>3-24</w:t>
      </w:r>
    </w:p>
    <w:p w:rsidR="00B256C5" w:rsidRDefault="00B256C5" w:rsidP="00B256C5">
      <w:pPr>
        <w:spacing w:line="360" w:lineRule="auto"/>
        <w:ind w:left="720" w:right="720"/>
        <w:rPr>
          <w:rFonts w:ascii="Arial Narrow" w:hAnsi="Arial Narrow"/>
          <w:lang w:eastAsia="ja-JP"/>
        </w:rPr>
      </w:pPr>
      <w:r>
        <w:rPr>
          <w:rFonts w:ascii="Arial Narrow" w:hAnsi="Arial Narrow"/>
          <w:lang w:eastAsia="ja-JP"/>
        </w:rPr>
        <w:tab/>
        <w:t xml:space="preserve">Standard 1:  </w:t>
      </w:r>
      <w:r w:rsidR="0037372E">
        <w:rPr>
          <w:rFonts w:ascii="Arial Narrow" w:hAnsi="Arial Narrow"/>
          <w:lang w:eastAsia="ja-JP"/>
        </w:rPr>
        <w:t xml:space="preserve">History  </w:t>
      </w:r>
      <w:r>
        <w:rPr>
          <w:rFonts w:ascii="Arial Narrow" w:hAnsi="Arial Narrow"/>
          <w:lang w:eastAsia="ja-JP"/>
        </w:rPr>
        <w:t xml:space="preserve">     </w:t>
      </w:r>
      <w:proofErr w:type="gramStart"/>
      <w:r w:rsidR="0037372E">
        <w:rPr>
          <w:rFonts w:ascii="Arial Narrow" w:hAnsi="Arial Narrow"/>
          <w:lang w:eastAsia="ja-JP"/>
        </w:rPr>
        <w:t>……………………………………..</w:t>
      </w:r>
      <w:r>
        <w:rPr>
          <w:rFonts w:ascii="Arial Narrow" w:hAnsi="Arial Narrow"/>
          <w:lang w:eastAsia="ja-JP"/>
        </w:rPr>
        <w:t>……………………………</w:t>
      </w:r>
      <w:r w:rsidR="0037372E">
        <w:rPr>
          <w:rFonts w:ascii="Arial Narrow" w:hAnsi="Arial Narrow"/>
          <w:lang w:eastAsia="ja-JP"/>
        </w:rPr>
        <w:t>…..</w:t>
      </w:r>
      <w:r w:rsidR="00BF73D0">
        <w:rPr>
          <w:rFonts w:ascii="Arial Narrow" w:hAnsi="Arial Narrow"/>
          <w:lang w:eastAsia="ja-JP"/>
        </w:rPr>
        <w:t>.</w:t>
      </w:r>
      <w:proofErr w:type="gramEnd"/>
      <w:r w:rsidR="00BF73D0">
        <w:rPr>
          <w:rFonts w:ascii="Arial Narrow" w:hAnsi="Arial Narrow"/>
          <w:lang w:eastAsia="ja-JP"/>
        </w:rPr>
        <w:tab/>
        <w:t xml:space="preserve"> </w:t>
      </w:r>
      <w:r w:rsidR="000F4C02">
        <w:rPr>
          <w:rFonts w:ascii="Arial Narrow" w:hAnsi="Arial Narrow"/>
          <w:lang w:eastAsia="ja-JP"/>
        </w:rPr>
        <w:t xml:space="preserve">  </w:t>
      </w:r>
      <w:r w:rsidR="00EF1938">
        <w:rPr>
          <w:rFonts w:ascii="Arial Narrow" w:hAnsi="Arial Narrow"/>
          <w:lang w:eastAsia="ja-JP"/>
        </w:rPr>
        <w:t xml:space="preserve">  </w:t>
      </w:r>
      <w:r w:rsidR="000C76CA">
        <w:rPr>
          <w:rFonts w:ascii="Arial Narrow" w:hAnsi="Arial Narrow"/>
          <w:lang w:eastAsia="ja-JP"/>
        </w:rPr>
        <w:t>4-17</w:t>
      </w:r>
    </w:p>
    <w:p w:rsidR="00B256C5" w:rsidRDefault="00B256C5" w:rsidP="00B256C5">
      <w:pPr>
        <w:spacing w:line="360" w:lineRule="auto"/>
        <w:ind w:left="720" w:right="720"/>
        <w:rPr>
          <w:rFonts w:ascii="Arial Narrow" w:hAnsi="Arial Narrow"/>
          <w:lang w:eastAsia="ja-JP"/>
        </w:rPr>
      </w:pPr>
      <w:r>
        <w:rPr>
          <w:rFonts w:ascii="Arial Narrow" w:hAnsi="Arial Narrow"/>
          <w:lang w:eastAsia="ja-JP"/>
        </w:rPr>
        <w:tab/>
      </w:r>
      <w:r w:rsidR="0037372E">
        <w:rPr>
          <w:rFonts w:ascii="Arial Narrow" w:hAnsi="Arial Narrow"/>
          <w:lang w:eastAsia="ja-JP"/>
        </w:rPr>
        <w:tab/>
        <w:t xml:space="preserve">The American Revolution and Founding of the U.S. – 1754 to </w:t>
      </w:r>
      <w:proofErr w:type="gramStart"/>
      <w:r w:rsidR="0037372E">
        <w:rPr>
          <w:rFonts w:ascii="Arial Narrow" w:hAnsi="Arial Narrow"/>
          <w:lang w:eastAsia="ja-JP"/>
        </w:rPr>
        <w:t>1801  …</w:t>
      </w:r>
      <w:proofErr w:type="gramEnd"/>
      <w:r w:rsidR="0037372E">
        <w:rPr>
          <w:rFonts w:ascii="Arial Narrow" w:hAnsi="Arial Narrow"/>
          <w:lang w:eastAsia="ja-JP"/>
        </w:rPr>
        <w:t>………</w:t>
      </w:r>
      <w:r w:rsidR="00BF73D0">
        <w:rPr>
          <w:rFonts w:ascii="Arial Narrow" w:hAnsi="Arial Narrow"/>
          <w:lang w:eastAsia="ja-JP"/>
        </w:rPr>
        <w:t>.</w:t>
      </w:r>
      <w:r w:rsidR="00BF73D0">
        <w:rPr>
          <w:rFonts w:ascii="Arial Narrow" w:hAnsi="Arial Narrow"/>
          <w:lang w:eastAsia="ja-JP"/>
        </w:rPr>
        <w:tab/>
        <w:t xml:space="preserve"> </w:t>
      </w:r>
      <w:r w:rsidR="000F4C02">
        <w:rPr>
          <w:rFonts w:ascii="Arial Narrow" w:hAnsi="Arial Narrow"/>
          <w:lang w:eastAsia="ja-JP"/>
        </w:rPr>
        <w:t xml:space="preserve">  </w:t>
      </w:r>
      <w:r w:rsidR="00EF1938">
        <w:rPr>
          <w:rFonts w:ascii="Arial Narrow" w:hAnsi="Arial Narrow"/>
          <w:lang w:eastAsia="ja-JP"/>
        </w:rPr>
        <w:t xml:space="preserve">  </w:t>
      </w:r>
      <w:r w:rsidR="000C76CA">
        <w:rPr>
          <w:rFonts w:ascii="Arial Narrow" w:hAnsi="Arial Narrow"/>
          <w:lang w:eastAsia="ja-JP"/>
        </w:rPr>
        <w:t>4-8</w:t>
      </w:r>
    </w:p>
    <w:p w:rsidR="00B256C5" w:rsidRDefault="00B256C5" w:rsidP="00B256C5">
      <w:pPr>
        <w:spacing w:line="360" w:lineRule="auto"/>
        <w:ind w:left="720" w:right="720"/>
        <w:rPr>
          <w:rFonts w:ascii="Arial Narrow" w:hAnsi="Arial Narrow"/>
          <w:lang w:eastAsia="ja-JP"/>
        </w:rPr>
      </w:pPr>
      <w:r>
        <w:rPr>
          <w:rFonts w:ascii="Arial Narrow" w:hAnsi="Arial Narrow"/>
          <w:lang w:eastAsia="ja-JP"/>
        </w:rPr>
        <w:tab/>
      </w:r>
      <w:r w:rsidR="0037372E">
        <w:rPr>
          <w:rFonts w:ascii="Arial Narrow" w:hAnsi="Arial Narrow"/>
          <w:lang w:eastAsia="ja-JP"/>
        </w:rPr>
        <w:tab/>
        <w:t>National Expansion and Reform</w:t>
      </w:r>
      <w:r w:rsidR="00BF73D0">
        <w:rPr>
          <w:rFonts w:ascii="Arial Narrow" w:hAnsi="Arial Narrow"/>
          <w:lang w:eastAsia="ja-JP"/>
        </w:rPr>
        <w:t>:  1801-1861</w:t>
      </w:r>
      <w:r>
        <w:rPr>
          <w:rFonts w:ascii="Arial Narrow" w:hAnsi="Arial Narrow"/>
          <w:lang w:eastAsia="ja-JP"/>
        </w:rPr>
        <w:t xml:space="preserve">    …</w:t>
      </w:r>
      <w:r w:rsidR="0037372E">
        <w:rPr>
          <w:rFonts w:ascii="Arial Narrow" w:hAnsi="Arial Narrow"/>
          <w:lang w:eastAsia="ja-JP"/>
        </w:rPr>
        <w:t>…………………..</w:t>
      </w:r>
      <w:r w:rsidR="00BF73D0">
        <w:rPr>
          <w:rFonts w:ascii="Arial Narrow" w:hAnsi="Arial Narrow"/>
          <w:lang w:eastAsia="ja-JP"/>
        </w:rPr>
        <w:t>……………</w:t>
      </w:r>
      <w:r>
        <w:rPr>
          <w:rFonts w:ascii="Arial Narrow" w:hAnsi="Arial Narrow"/>
          <w:lang w:eastAsia="ja-JP"/>
        </w:rPr>
        <w:tab/>
        <w:t xml:space="preserve"> </w:t>
      </w:r>
      <w:r w:rsidR="000C5D3D">
        <w:rPr>
          <w:rFonts w:ascii="Arial Narrow" w:hAnsi="Arial Narrow"/>
          <w:lang w:eastAsia="ja-JP"/>
        </w:rPr>
        <w:t xml:space="preserve">  </w:t>
      </w:r>
      <w:r w:rsidR="00EF1938">
        <w:rPr>
          <w:rFonts w:ascii="Arial Narrow" w:hAnsi="Arial Narrow"/>
          <w:lang w:eastAsia="ja-JP"/>
        </w:rPr>
        <w:t xml:space="preserve">  8-13</w:t>
      </w:r>
    </w:p>
    <w:p w:rsidR="00BF73D0" w:rsidRDefault="00BF73D0" w:rsidP="00B256C5">
      <w:pPr>
        <w:spacing w:line="360" w:lineRule="auto"/>
        <w:ind w:left="720" w:right="720"/>
        <w:rPr>
          <w:rFonts w:ascii="Arial Narrow" w:hAnsi="Arial Narrow"/>
          <w:lang w:eastAsia="ja-JP"/>
        </w:rPr>
      </w:pPr>
      <w:r>
        <w:rPr>
          <w:rFonts w:ascii="Arial Narrow" w:hAnsi="Arial Narrow"/>
          <w:lang w:eastAsia="ja-JP"/>
        </w:rPr>
        <w:t xml:space="preserve">                     </w:t>
      </w:r>
      <w:r>
        <w:rPr>
          <w:rFonts w:ascii="Arial Narrow" w:hAnsi="Arial Narrow"/>
          <w:lang w:eastAsia="ja-JP"/>
        </w:rPr>
        <w:tab/>
        <w:t>Civil War &amp; Reconstruction Period:  1850-1877 …………………………………..</w:t>
      </w:r>
      <w:r>
        <w:rPr>
          <w:rFonts w:ascii="Arial Narrow" w:hAnsi="Arial Narrow"/>
          <w:lang w:eastAsia="ja-JP"/>
        </w:rPr>
        <w:tab/>
      </w:r>
      <w:r w:rsidR="000C5D3D">
        <w:rPr>
          <w:rFonts w:ascii="Arial Narrow" w:hAnsi="Arial Narrow"/>
          <w:lang w:eastAsia="ja-JP"/>
        </w:rPr>
        <w:t xml:space="preserve">   </w:t>
      </w:r>
      <w:r w:rsidR="00EF1938">
        <w:rPr>
          <w:rFonts w:ascii="Arial Narrow" w:hAnsi="Arial Narrow"/>
          <w:lang w:eastAsia="ja-JP"/>
        </w:rPr>
        <w:t>13-16</w:t>
      </w:r>
    </w:p>
    <w:p w:rsidR="00B256C5" w:rsidRDefault="00B256C5" w:rsidP="00B256C5">
      <w:pPr>
        <w:spacing w:line="360" w:lineRule="auto"/>
        <w:ind w:left="720" w:right="720"/>
        <w:rPr>
          <w:rFonts w:ascii="Arial Narrow" w:hAnsi="Arial Narrow"/>
          <w:lang w:eastAsia="ja-JP"/>
        </w:rPr>
      </w:pPr>
      <w:r>
        <w:rPr>
          <w:rFonts w:ascii="Arial Narrow" w:hAnsi="Arial Narrow"/>
          <w:lang w:eastAsia="ja-JP"/>
        </w:rPr>
        <w:tab/>
      </w:r>
      <w:r w:rsidR="0037372E">
        <w:rPr>
          <w:rFonts w:ascii="Arial Narrow" w:hAnsi="Arial Narrow"/>
          <w:lang w:eastAsia="ja-JP"/>
        </w:rPr>
        <w:tab/>
        <w:t xml:space="preserve">Chronological Thinking, Historical Comprehension, </w:t>
      </w:r>
      <w:proofErr w:type="spellStart"/>
      <w:proofErr w:type="gramStart"/>
      <w:r w:rsidR="0037372E">
        <w:rPr>
          <w:rFonts w:ascii="Arial Narrow" w:hAnsi="Arial Narrow"/>
          <w:lang w:eastAsia="ja-JP"/>
        </w:rPr>
        <w:t>etc</w:t>
      </w:r>
      <w:proofErr w:type="spellEnd"/>
      <w:r w:rsidR="0037372E">
        <w:rPr>
          <w:rFonts w:ascii="Arial Narrow" w:hAnsi="Arial Narrow"/>
          <w:lang w:eastAsia="ja-JP"/>
        </w:rPr>
        <w:t xml:space="preserve">  </w:t>
      </w:r>
      <w:r>
        <w:rPr>
          <w:rFonts w:ascii="Arial Narrow" w:hAnsi="Arial Narrow"/>
          <w:lang w:eastAsia="ja-JP"/>
        </w:rPr>
        <w:t>…</w:t>
      </w:r>
      <w:proofErr w:type="gramEnd"/>
      <w:r w:rsidR="0037372E">
        <w:rPr>
          <w:rFonts w:ascii="Arial Narrow" w:hAnsi="Arial Narrow"/>
          <w:lang w:eastAsia="ja-JP"/>
        </w:rPr>
        <w:t>………………………</w:t>
      </w:r>
      <w:r>
        <w:rPr>
          <w:rFonts w:ascii="Arial Narrow" w:hAnsi="Arial Narrow"/>
          <w:lang w:eastAsia="ja-JP"/>
        </w:rPr>
        <w:t xml:space="preserve"> </w:t>
      </w:r>
      <w:r>
        <w:rPr>
          <w:rFonts w:ascii="Arial Narrow" w:hAnsi="Arial Narrow"/>
          <w:lang w:eastAsia="ja-JP"/>
        </w:rPr>
        <w:tab/>
        <w:t xml:space="preserve"> </w:t>
      </w:r>
      <w:r w:rsidR="00BF73D0">
        <w:rPr>
          <w:rFonts w:ascii="Arial Narrow" w:hAnsi="Arial Narrow"/>
          <w:lang w:eastAsia="ja-JP"/>
        </w:rPr>
        <w:t xml:space="preserve">     </w:t>
      </w:r>
      <w:r w:rsidR="000C5D3D">
        <w:rPr>
          <w:rFonts w:ascii="Arial Narrow" w:hAnsi="Arial Narrow"/>
          <w:lang w:eastAsia="ja-JP"/>
        </w:rPr>
        <w:t xml:space="preserve">  </w:t>
      </w:r>
      <w:r w:rsidR="00EF1938">
        <w:rPr>
          <w:rFonts w:ascii="Arial Narrow" w:hAnsi="Arial Narrow"/>
          <w:lang w:eastAsia="ja-JP"/>
        </w:rPr>
        <w:t>17</w:t>
      </w:r>
    </w:p>
    <w:p w:rsidR="00B256C5" w:rsidRDefault="00B256C5" w:rsidP="00B256C5">
      <w:pPr>
        <w:spacing w:line="360" w:lineRule="auto"/>
        <w:ind w:left="720" w:right="720"/>
        <w:rPr>
          <w:rFonts w:ascii="Arial Narrow" w:hAnsi="Arial Narrow"/>
          <w:lang w:eastAsia="ja-JP"/>
        </w:rPr>
      </w:pPr>
      <w:r>
        <w:rPr>
          <w:rFonts w:ascii="Arial Narrow" w:hAnsi="Arial Narrow"/>
          <w:lang w:eastAsia="ja-JP"/>
        </w:rPr>
        <w:tab/>
        <w:t xml:space="preserve">Standard </w:t>
      </w:r>
      <w:r w:rsidR="0037372E">
        <w:rPr>
          <w:rFonts w:ascii="Arial Narrow" w:hAnsi="Arial Narrow"/>
          <w:lang w:eastAsia="ja-JP"/>
        </w:rPr>
        <w:t>2</w:t>
      </w:r>
      <w:r>
        <w:rPr>
          <w:rFonts w:ascii="Arial Narrow" w:hAnsi="Arial Narrow"/>
          <w:lang w:eastAsia="ja-JP"/>
        </w:rPr>
        <w:t xml:space="preserve">:  </w:t>
      </w:r>
      <w:r w:rsidR="0037372E">
        <w:rPr>
          <w:rFonts w:ascii="Arial Narrow" w:hAnsi="Arial Narrow"/>
          <w:lang w:eastAsia="ja-JP"/>
        </w:rPr>
        <w:t xml:space="preserve">Civics and </w:t>
      </w:r>
      <w:proofErr w:type="gramStart"/>
      <w:r w:rsidR="0037372E">
        <w:rPr>
          <w:rFonts w:ascii="Arial Narrow" w:hAnsi="Arial Narrow"/>
          <w:lang w:eastAsia="ja-JP"/>
        </w:rPr>
        <w:t>Government</w:t>
      </w:r>
      <w:r>
        <w:rPr>
          <w:rFonts w:ascii="Arial Narrow" w:hAnsi="Arial Narrow"/>
          <w:lang w:eastAsia="ja-JP"/>
        </w:rPr>
        <w:t xml:space="preserve">  </w:t>
      </w:r>
      <w:r w:rsidR="0037372E">
        <w:rPr>
          <w:rFonts w:ascii="Arial Narrow" w:hAnsi="Arial Narrow"/>
          <w:lang w:eastAsia="ja-JP"/>
        </w:rPr>
        <w:t>…</w:t>
      </w:r>
      <w:proofErr w:type="gramEnd"/>
      <w:r w:rsidR="0037372E">
        <w:rPr>
          <w:rFonts w:ascii="Arial Narrow" w:hAnsi="Arial Narrow"/>
          <w:lang w:eastAsia="ja-JP"/>
        </w:rPr>
        <w:t>………………………………</w:t>
      </w:r>
      <w:r>
        <w:rPr>
          <w:rFonts w:ascii="Arial Narrow" w:hAnsi="Arial Narrow"/>
          <w:lang w:eastAsia="ja-JP"/>
        </w:rPr>
        <w:t>……………………...</w:t>
      </w:r>
      <w:r>
        <w:rPr>
          <w:rFonts w:ascii="Arial Narrow" w:hAnsi="Arial Narrow"/>
          <w:lang w:eastAsia="ja-JP"/>
        </w:rPr>
        <w:tab/>
        <w:t xml:space="preserve"> </w:t>
      </w:r>
      <w:r w:rsidR="000F4C02">
        <w:rPr>
          <w:rFonts w:ascii="Arial Narrow" w:hAnsi="Arial Narrow"/>
          <w:lang w:eastAsia="ja-JP"/>
        </w:rPr>
        <w:t xml:space="preserve">  </w:t>
      </w:r>
      <w:r w:rsidR="00EF1938">
        <w:rPr>
          <w:rFonts w:ascii="Arial Narrow" w:hAnsi="Arial Narrow"/>
          <w:lang w:eastAsia="ja-JP"/>
        </w:rPr>
        <w:t>17-19</w:t>
      </w:r>
    </w:p>
    <w:p w:rsidR="00B256C5" w:rsidRDefault="0037372E" w:rsidP="00B256C5">
      <w:pPr>
        <w:spacing w:line="360" w:lineRule="auto"/>
        <w:ind w:left="720" w:right="720"/>
        <w:rPr>
          <w:rFonts w:ascii="Arial Narrow" w:hAnsi="Arial Narrow"/>
          <w:lang w:eastAsia="ja-JP"/>
        </w:rPr>
      </w:pPr>
      <w:r>
        <w:rPr>
          <w:rFonts w:ascii="Arial Narrow" w:hAnsi="Arial Narrow"/>
          <w:lang w:eastAsia="ja-JP"/>
        </w:rPr>
        <w:tab/>
        <w:t>Standard 3</w:t>
      </w:r>
      <w:r w:rsidR="00B256C5">
        <w:rPr>
          <w:rFonts w:ascii="Arial Narrow" w:hAnsi="Arial Narrow"/>
          <w:lang w:eastAsia="ja-JP"/>
        </w:rPr>
        <w:t xml:space="preserve">:  </w:t>
      </w:r>
      <w:r>
        <w:rPr>
          <w:rFonts w:ascii="Arial Narrow" w:hAnsi="Arial Narrow"/>
          <w:lang w:eastAsia="ja-JP"/>
        </w:rPr>
        <w:t>Geography</w:t>
      </w:r>
      <w:r w:rsidR="00B256C5">
        <w:rPr>
          <w:rFonts w:ascii="Arial Narrow" w:hAnsi="Arial Narrow"/>
          <w:lang w:eastAsia="ja-JP"/>
        </w:rPr>
        <w:t xml:space="preserve">     </w:t>
      </w:r>
      <w:r>
        <w:rPr>
          <w:rFonts w:ascii="Arial Narrow" w:hAnsi="Arial Narrow"/>
          <w:lang w:eastAsia="ja-JP"/>
        </w:rPr>
        <w:t>………………………………..</w:t>
      </w:r>
      <w:r w:rsidR="00B256C5">
        <w:rPr>
          <w:rFonts w:ascii="Arial Narrow" w:hAnsi="Arial Narrow"/>
          <w:lang w:eastAsia="ja-JP"/>
        </w:rPr>
        <w:t>……………………………………</w:t>
      </w:r>
      <w:r w:rsidR="00B256C5">
        <w:rPr>
          <w:rFonts w:ascii="Arial Narrow" w:hAnsi="Arial Narrow"/>
          <w:lang w:eastAsia="ja-JP"/>
        </w:rPr>
        <w:tab/>
        <w:t xml:space="preserve"> </w:t>
      </w:r>
      <w:r w:rsidR="000F4C02">
        <w:rPr>
          <w:rFonts w:ascii="Arial Narrow" w:hAnsi="Arial Narrow"/>
          <w:lang w:eastAsia="ja-JP"/>
        </w:rPr>
        <w:t xml:space="preserve">  </w:t>
      </w:r>
      <w:r w:rsidR="00EF1938">
        <w:rPr>
          <w:rFonts w:ascii="Arial Narrow" w:hAnsi="Arial Narrow"/>
          <w:lang w:eastAsia="ja-JP"/>
        </w:rPr>
        <w:t>20-22</w:t>
      </w:r>
    </w:p>
    <w:p w:rsidR="00B256C5" w:rsidRDefault="00B256C5" w:rsidP="00B256C5">
      <w:pPr>
        <w:spacing w:line="360" w:lineRule="auto"/>
        <w:ind w:left="720" w:right="720"/>
        <w:rPr>
          <w:rFonts w:ascii="Arial Narrow" w:hAnsi="Arial Narrow"/>
          <w:lang w:eastAsia="ja-JP"/>
        </w:rPr>
      </w:pPr>
      <w:r>
        <w:rPr>
          <w:rFonts w:ascii="Arial Narrow" w:hAnsi="Arial Narrow"/>
          <w:lang w:eastAsia="ja-JP"/>
        </w:rPr>
        <w:tab/>
        <w:t xml:space="preserve">Standard </w:t>
      </w:r>
      <w:r w:rsidR="0037372E">
        <w:rPr>
          <w:rFonts w:ascii="Arial Narrow" w:hAnsi="Arial Narrow"/>
          <w:lang w:eastAsia="ja-JP"/>
        </w:rPr>
        <w:t>4</w:t>
      </w:r>
      <w:r>
        <w:rPr>
          <w:rFonts w:ascii="Arial Narrow" w:hAnsi="Arial Narrow"/>
          <w:lang w:eastAsia="ja-JP"/>
        </w:rPr>
        <w:t xml:space="preserve">:  </w:t>
      </w:r>
      <w:r w:rsidR="0037372E">
        <w:rPr>
          <w:rFonts w:ascii="Arial Narrow" w:hAnsi="Arial Narrow"/>
          <w:lang w:eastAsia="ja-JP"/>
        </w:rPr>
        <w:t>Economics</w:t>
      </w:r>
      <w:r>
        <w:rPr>
          <w:rFonts w:ascii="Arial Narrow" w:hAnsi="Arial Narrow"/>
          <w:lang w:eastAsia="ja-JP"/>
        </w:rPr>
        <w:t xml:space="preserve">     </w:t>
      </w:r>
      <w:r w:rsidR="0037372E">
        <w:rPr>
          <w:rFonts w:ascii="Arial Narrow" w:hAnsi="Arial Narrow"/>
          <w:lang w:eastAsia="ja-JP"/>
        </w:rPr>
        <w:t>…………………………………………………</w:t>
      </w:r>
      <w:r>
        <w:rPr>
          <w:rFonts w:ascii="Arial Narrow" w:hAnsi="Arial Narrow"/>
          <w:lang w:eastAsia="ja-JP"/>
        </w:rPr>
        <w:t>…………………..</w:t>
      </w:r>
      <w:r>
        <w:rPr>
          <w:rFonts w:ascii="Arial Narrow" w:hAnsi="Arial Narrow"/>
          <w:lang w:eastAsia="ja-JP"/>
        </w:rPr>
        <w:tab/>
        <w:t xml:space="preserve"> </w:t>
      </w:r>
      <w:r w:rsidR="000F4C02">
        <w:rPr>
          <w:rFonts w:ascii="Arial Narrow" w:hAnsi="Arial Narrow"/>
          <w:lang w:eastAsia="ja-JP"/>
        </w:rPr>
        <w:t xml:space="preserve">  </w:t>
      </w:r>
      <w:r w:rsidR="00EF1938">
        <w:rPr>
          <w:rFonts w:ascii="Arial Narrow" w:hAnsi="Arial Narrow"/>
          <w:lang w:eastAsia="ja-JP"/>
        </w:rPr>
        <w:t>22-24</w:t>
      </w:r>
    </w:p>
    <w:p w:rsidR="00BF73D0" w:rsidRDefault="00B256C5" w:rsidP="00B256C5">
      <w:pPr>
        <w:spacing w:line="360" w:lineRule="auto"/>
        <w:ind w:left="720" w:right="720"/>
        <w:rPr>
          <w:rFonts w:ascii="Arial Narrow" w:hAnsi="Arial Narrow"/>
          <w:lang w:eastAsia="ja-JP"/>
        </w:rPr>
      </w:pPr>
      <w:r>
        <w:rPr>
          <w:rFonts w:ascii="Arial Narrow" w:hAnsi="Arial Narrow"/>
          <w:lang w:eastAsia="ja-JP"/>
        </w:rPr>
        <w:t>Appendix B:  Resources from the Indiana Historical Society     ……………………………………</w:t>
      </w:r>
      <w:r w:rsidR="00BF73D0">
        <w:rPr>
          <w:rFonts w:ascii="Arial Narrow" w:hAnsi="Arial Narrow"/>
          <w:lang w:eastAsia="ja-JP"/>
        </w:rPr>
        <w:t>..</w:t>
      </w:r>
      <w:r w:rsidR="00BF73D0">
        <w:rPr>
          <w:rFonts w:ascii="Arial Narrow" w:hAnsi="Arial Narrow"/>
          <w:lang w:eastAsia="ja-JP"/>
        </w:rPr>
        <w:tab/>
        <w:t xml:space="preserve"> </w:t>
      </w:r>
      <w:r w:rsidR="000F4C02">
        <w:rPr>
          <w:rFonts w:ascii="Arial Narrow" w:hAnsi="Arial Narrow"/>
          <w:lang w:eastAsia="ja-JP"/>
        </w:rPr>
        <w:t xml:space="preserve">  </w:t>
      </w:r>
      <w:r w:rsidR="00EF1938">
        <w:rPr>
          <w:rFonts w:ascii="Arial Narrow" w:hAnsi="Arial Narrow"/>
          <w:lang w:eastAsia="ja-JP"/>
        </w:rPr>
        <w:t>25-34</w:t>
      </w:r>
    </w:p>
    <w:p w:rsidR="00BF73D0" w:rsidRDefault="00BF73D0" w:rsidP="00B256C5">
      <w:pPr>
        <w:spacing w:line="360" w:lineRule="auto"/>
        <w:ind w:left="720" w:right="720"/>
        <w:rPr>
          <w:rFonts w:ascii="Arial Narrow" w:hAnsi="Arial Narrow"/>
          <w:lang w:eastAsia="ja-JP"/>
        </w:rPr>
      </w:pPr>
      <w:r>
        <w:rPr>
          <w:rFonts w:ascii="Arial Narrow" w:hAnsi="Arial Narrow"/>
          <w:lang w:eastAsia="ja-JP"/>
        </w:rPr>
        <w:t>Appendix C:  Indiana State Museum &amp; Historic Sites   ……………………………………………….</w:t>
      </w:r>
      <w:r>
        <w:rPr>
          <w:rFonts w:ascii="Arial Narrow" w:hAnsi="Arial Narrow"/>
          <w:lang w:eastAsia="ja-JP"/>
        </w:rPr>
        <w:tab/>
      </w:r>
      <w:r w:rsidR="00F74187">
        <w:rPr>
          <w:rFonts w:ascii="Arial Narrow" w:hAnsi="Arial Narrow"/>
          <w:lang w:eastAsia="ja-JP"/>
        </w:rPr>
        <w:t xml:space="preserve">   </w:t>
      </w:r>
      <w:r w:rsidR="00EF1938">
        <w:rPr>
          <w:rFonts w:ascii="Arial Narrow" w:hAnsi="Arial Narrow"/>
          <w:lang w:eastAsia="ja-JP"/>
        </w:rPr>
        <w:t>35-43</w:t>
      </w:r>
    </w:p>
    <w:p w:rsidR="00B256C5" w:rsidRDefault="00BF73D0" w:rsidP="00B256C5">
      <w:pPr>
        <w:spacing w:line="360" w:lineRule="auto"/>
        <w:ind w:left="720" w:right="720"/>
        <w:rPr>
          <w:rFonts w:ascii="Arial Narrow" w:hAnsi="Arial Narrow"/>
          <w:lang w:eastAsia="ja-JP"/>
        </w:rPr>
      </w:pPr>
      <w:r>
        <w:rPr>
          <w:rFonts w:ascii="Arial Narrow" w:hAnsi="Arial Narrow"/>
          <w:lang w:eastAsia="ja-JP"/>
        </w:rPr>
        <w:t xml:space="preserve">Appendix D:  Historic Sites in </w:t>
      </w:r>
      <w:proofErr w:type="gramStart"/>
      <w:r>
        <w:rPr>
          <w:rFonts w:ascii="Arial Narrow" w:hAnsi="Arial Narrow"/>
          <w:lang w:eastAsia="ja-JP"/>
        </w:rPr>
        <w:t>Indiana  …</w:t>
      </w:r>
      <w:proofErr w:type="gramEnd"/>
      <w:r>
        <w:rPr>
          <w:rFonts w:ascii="Arial Narrow" w:hAnsi="Arial Narrow"/>
          <w:lang w:eastAsia="ja-JP"/>
        </w:rPr>
        <w:t>……………………………………………………………….</w:t>
      </w:r>
      <w:r>
        <w:rPr>
          <w:rFonts w:ascii="Arial Narrow" w:hAnsi="Arial Narrow"/>
          <w:lang w:eastAsia="ja-JP"/>
        </w:rPr>
        <w:tab/>
        <w:t xml:space="preserve"> </w:t>
      </w:r>
      <w:r w:rsidR="007B4665">
        <w:rPr>
          <w:rFonts w:ascii="Arial Narrow" w:hAnsi="Arial Narrow"/>
          <w:lang w:eastAsia="ja-JP"/>
        </w:rPr>
        <w:t xml:space="preserve">  </w:t>
      </w:r>
      <w:r w:rsidR="00EF1938">
        <w:rPr>
          <w:rFonts w:ascii="Arial Narrow" w:hAnsi="Arial Narrow"/>
          <w:lang w:eastAsia="ja-JP"/>
        </w:rPr>
        <w:t>44-64</w:t>
      </w:r>
      <w:r w:rsidR="00B256C5">
        <w:rPr>
          <w:rFonts w:ascii="Arial Narrow" w:hAnsi="Arial Narrow"/>
          <w:lang w:eastAsia="ja-JP"/>
        </w:rPr>
        <w:t xml:space="preserve"> </w:t>
      </w:r>
    </w:p>
    <w:p w:rsidR="00B256C5" w:rsidRPr="00C60939" w:rsidRDefault="00B256C5" w:rsidP="00B256C5">
      <w:pPr>
        <w:spacing w:line="360" w:lineRule="auto"/>
        <w:ind w:left="720" w:right="720"/>
        <w:rPr>
          <w:rFonts w:ascii="Arial Narrow" w:hAnsi="Arial Narrow"/>
          <w:lang w:eastAsia="ja-JP"/>
        </w:rPr>
      </w:pPr>
      <w:r>
        <w:rPr>
          <w:rFonts w:ascii="Arial Narrow" w:hAnsi="Arial Narrow"/>
          <w:lang w:eastAsia="ja-JP"/>
        </w:rPr>
        <w:t xml:space="preserve">Appendix </w:t>
      </w:r>
      <w:r w:rsidR="00BF73D0">
        <w:rPr>
          <w:rFonts w:ascii="Arial Narrow" w:hAnsi="Arial Narrow"/>
          <w:lang w:eastAsia="ja-JP"/>
        </w:rPr>
        <w:t>E</w:t>
      </w:r>
      <w:r>
        <w:rPr>
          <w:rFonts w:ascii="Arial Narrow" w:hAnsi="Arial Narrow"/>
          <w:lang w:eastAsia="ja-JP"/>
        </w:rPr>
        <w:t>:  Depth of Knowledge Chart     …………………………………………………………</w:t>
      </w:r>
      <w:r w:rsidR="00BF73D0">
        <w:rPr>
          <w:rFonts w:ascii="Arial Narrow" w:hAnsi="Arial Narrow"/>
          <w:lang w:eastAsia="ja-JP"/>
        </w:rPr>
        <w:t>….</w:t>
      </w:r>
      <w:r w:rsidR="00BF73D0">
        <w:rPr>
          <w:rFonts w:ascii="Arial Narrow" w:hAnsi="Arial Narrow"/>
          <w:lang w:eastAsia="ja-JP"/>
        </w:rPr>
        <w:tab/>
        <w:t xml:space="preserve">      </w:t>
      </w:r>
      <w:r w:rsidR="00F74187">
        <w:rPr>
          <w:rFonts w:ascii="Arial Narrow" w:hAnsi="Arial Narrow"/>
          <w:lang w:eastAsia="ja-JP"/>
        </w:rPr>
        <w:t xml:space="preserve"> </w:t>
      </w:r>
      <w:r w:rsidR="007B4665">
        <w:rPr>
          <w:rFonts w:ascii="Arial Narrow" w:hAnsi="Arial Narrow"/>
          <w:lang w:eastAsia="ja-JP"/>
        </w:rPr>
        <w:t xml:space="preserve"> </w:t>
      </w:r>
      <w:r w:rsidR="00EF1938">
        <w:rPr>
          <w:rFonts w:ascii="Arial Narrow" w:hAnsi="Arial Narrow"/>
          <w:lang w:eastAsia="ja-JP"/>
        </w:rPr>
        <w:t>65</w:t>
      </w:r>
      <w:r>
        <w:rPr>
          <w:rFonts w:ascii="Arial Narrow" w:hAnsi="Arial Narrow"/>
          <w:lang w:eastAsia="ja-JP"/>
        </w:rPr>
        <w:t xml:space="preserve">  </w:t>
      </w:r>
    </w:p>
    <w:p w:rsidR="00B256C5" w:rsidRDefault="00B256C5" w:rsidP="00B256C5">
      <w:pPr>
        <w:rPr>
          <w:lang w:eastAsia="ja-JP"/>
        </w:rPr>
      </w:pPr>
    </w:p>
    <w:p w:rsidR="00D55BA6" w:rsidRDefault="00D55BA6" w:rsidP="00B256C5">
      <w:pPr>
        <w:pStyle w:val="TOCHeading"/>
        <w:jc w:val="center"/>
        <w:rPr>
          <w:noProof/>
        </w:rPr>
      </w:pPr>
    </w:p>
    <w:p w:rsidR="00D55BA6" w:rsidRDefault="00D55BA6" w:rsidP="009959DE">
      <w:pPr>
        <w:rPr>
          <w:rFonts w:asciiTheme="majorHAnsi" w:hAnsiTheme="majorHAnsi"/>
          <w:sz w:val="40"/>
          <w:szCs w:val="40"/>
        </w:rPr>
      </w:pPr>
    </w:p>
    <w:p w:rsidR="004E3B53" w:rsidRDefault="004E3B53" w:rsidP="009959DE">
      <w:pPr>
        <w:rPr>
          <w:rFonts w:asciiTheme="majorHAnsi" w:hAnsiTheme="majorHAnsi"/>
          <w:sz w:val="40"/>
          <w:szCs w:val="40"/>
        </w:rPr>
      </w:pPr>
    </w:p>
    <w:p w:rsidR="004E3B53" w:rsidRDefault="004E3B53" w:rsidP="009959DE">
      <w:pPr>
        <w:rPr>
          <w:rFonts w:asciiTheme="majorHAnsi" w:hAnsiTheme="majorHAnsi"/>
          <w:sz w:val="40"/>
          <w:szCs w:val="40"/>
        </w:rPr>
      </w:pPr>
    </w:p>
    <w:p w:rsidR="004E3B53" w:rsidRDefault="004E3B53" w:rsidP="009959DE">
      <w:pPr>
        <w:rPr>
          <w:rFonts w:asciiTheme="majorHAnsi" w:hAnsiTheme="majorHAnsi"/>
          <w:sz w:val="40"/>
          <w:szCs w:val="40"/>
        </w:rPr>
      </w:pPr>
    </w:p>
    <w:p w:rsidR="004E3B53" w:rsidRDefault="004E3B53" w:rsidP="009959DE">
      <w:pPr>
        <w:rPr>
          <w:rFonts w:asciiTheme="majorHAnsi" w:hAnsiTheme="majorHAnsi"/>
          <w:sz w:val="40"/>
          <w:szCs w:val="40"/>
        </w:rPr>
      </w:pPr>
    </w:p>
    <w:p w:rsidR="004E3B53" w:rsidRDefault="004E3B53" w:rsidP="009959DE">
      <w:pPr>
        <w:rPr>
          <w:rFonts w:asciiTheme="majorHAnsi" w:hAnsiTheme="majorHAnsi"/>
          <w:sz w:val="40"/>
          <w:szCs w:val="40"/>
        </w:rPr>
      </w:pPr>
    </w:p>
    <w:p w:rsidR="004E3B53" w:rsidRDefault="004E3B53" w:rsidP="009959DE">
      <w:pPr>
        <w:rPr>
          <w:rFonts w:asciiTheme="majorHAnsi" w:hAnsiTheme="majorHAnsi"/>
          <w:sz w:val="40"/>
          <w:szCs w:val="40"/>
        </w:rPr>
      </w:pPr>
    </w:p>
    <w:p w:rsidR="001E7561" w:rsidRDefault="001E7561" w:rsidP="001E7561">
      <w:pPr>
        <w:rPr>
          <w:rFonts w:asciiTheme="majorHAnsi" w:hAnsiTheme="majorHAnsi"/>
        </w:rPr>
        <w:sectPr w:rsidR="001E7561" w:rsidSect="00EB7B11">
          <w:footerReference w:type="even" r:id="rId10"/>
          <w:footerReference w:type="default" r:id="rId11"/>
          <w:pgSz w:w="12240" w:h="15840" w:code="1"/>
          <w:pgMar w:top="720" w:right="720" w:bottom="720" w:left="720" w:header="720" w:footer="657" w:gutter="0"/>
          <w:cols w:space="720"/>
          <w:docGrid w:linePitch="326"/>
        </w:sect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8"/>
      </w:tblGrid>
      <w:tr w:rsidR="00214773" w:rsidTr="001766A8">
        <w:tc>
          <w:tcPr>
            <w:tcW w:w="10368" w:type="dxa"/>
            <w:shd w:val="clear" w:color="auto" w:fill="000000"/>
          </w:tcPr>
          <w:p w:rsidR="00214773" w:rsidRPr="00FD1A71" w:rsidRDefault="00214773" w:rsidP="00214773">
            <w:pPr>
              <w:jc w:val="center"/>
              <w:rPr>
                <w:rFonts w:ascii="Arial Narrow" w:hAnsi="Arial Narrow"/>
                <w:b/>
                <w:color w:val="FFFFFF"/>
                <w:sz w:val="36"/>
                <w:szCs w:val="36"/>
              </w:rPr>
            </w:pPr>
            <w:r w:rsidRPr="00FD1A71">
              <w:rPr>
                <w:rFonts w:ascii="Arial Narrow" w:hAnsi="Arial Narrow"/>
                <w:b/>
                <w:color w:val="FFFFFF"/>
                <w:sz w:val="36"/>
                <w:szCs w:val="36"/>
              </w:rPr>
              <w:lastRenderedPageBreak/>
              <w:t>APPENDIX A – TEACHER RESOURCE GUIDE</w:t>
            </w:r>
          </w:p>
        </w:tc>
      </w:tr>
      <w:tr w:rsidR="00214773" w:rsidTr="001766A8">
        <w:tc>
          <w:tcPr>
            <w:tcW w:w="10368" w:type="dxa"/>
            <w:shd w:val="clear" w:color="auto" w:fill="000000"/>
          </w:tcPr>
          <w:p w:rsidR="00214773" w:rsidRDefault="00214773" w:rsidP="00214773">
            <w:pPr>
              <w:jc w:val="center"/>
              <w:rPr>
                <w:rFonts w:ascii="Arial Narrow" w:hAnsi="Arial Narrow"/>
                <w:b/>
                <w:color w:val="FFFFFF"/>
                <w:sz w:val="36"/>
                <w:szCs w:val="36"/>
              </w:rPr>
            </w:pPr>
            <w:r>
              <w:rPr>
                <w:rFonts w:ascii="Arial Narrow" w:hAnsi="Arial Narrow"/>
                <w:b/>
                <w:color w:val="FFFFFF"/>
                <w:sz w:val="36"/>
                <w:szCs w:val="36"/>
              </w:rPr>
              <w:t xml:space="preserve">GRADE 8 </w:t>
            </w:r>
            <w:r w:rsidRPr="00FD1A71">
              <w:rPr>
                <w:rFonts w:ascii="Arial Narrow" w:hAnsi="Arial Narrow"/>
                <w:b/>
                <w:color w:val="FFFFFF"/>
                <w:sz w:val="36"/>
                <w:szCs w:val="36"/>
              </w:rPr>
              <w:t xml:space="preserve">UNITED STATES HISTORY </w:t>
            </w:r>
            <w:r>
              <w:rPr>
                <w:rFonts w:ascii="Arial Narrow" w:hAnsi="Arial Narrow"/>
                <w:b/>
                <w:color w:val="FFFFFF"/>
                <w:sz w:val="36"/>
                <w:szCs w:val="36"/>
              </w:rPr>
              <w:t>(to 1877)</w:t>
            </w:r>
            <w:r w:rsidRPr="00FD1A71">
              <w:rPr>
                <w:rFonts w:ascii="Arial Narrow" w:hAnsi="Arial Narrow"/>
                <w:b/>
                <w:color w:val="FFFFFF"/>
                <w:sz w:val="36"/>
                <w:szCs w:val="36"/>
              </w:rPr>
              <w:t xml:space="preserve">  </w:t>
            </w:r>
          </w:p>
          <w:p w:rsidR="000529BB" w:rsidRPr="000F3AE4" w:rsidRDefault="000F3AE4" w:rsidP="00C96B13">
            <w:pPr>
              <w:jc w:val="center"/>
              <w:rPr>
                <w:rFonts w:ascii="Bradley Hand ITC" w:hAnsi="Bradley Hand ITC"/>
                <w:b/>
                <w:color w:val="FFFFFF"/>
                <w:sz w:val="36"/>
                <w:szCs w:val="36"/>
              </w:rPr>
            </w:pPr>
            <w:r w:rsidRPr="000F3AE4">
              <w:rPr>
                <w:rFonts w:ascii="Bradley Hand ITC" w:hAnsi="Bradley Hand ITC"/>
                <w:b/>
                <w:color w:val="FFFFFF"/>
                <w:sz w:val="36"/>
                <w:szCs w:val="36"/>
              </w:rPr>
              <w:t xml:space="preserve">Updated </w:t>
            </w:r>
            <w:r w:rsidR="00C96B13">
              <w:rPr>
                <w:rFonts w:ascii="Bradley Hand ITC" w:hAnsi="Bradley Hand ITC"/>
                <w:b/>
                <w:color w:val="FFFFFF"/>
                <w:sz w:val="36"/>
                <w:szCs w:val="36"/>
              </w:rPr>
              <w:t>April 2016</w:t>
            </w:r>
          </w:p>
        </w:tc>
      </w:tr>
    </w:tbl>
    <w:p w:rsidR="00214773" w:rsidRPr="003E0B41" w:rsidRDefault="00214773" w:rsidP="00214773">
      <w:pPr>
        <w:rPr>
          <w:rFonts w:ascii="Arial Narrow" w:hAnsi="Arial Narrow"/>
        </w:rPr>
      </w:pPr>
    </w:p>
    <w:p w:rsidR="00214773" w:rsidRPr="00071A59" w:rsidRDefault="005B56DB" w:rsidP="00214773">
      <w:pPr>
        <w:rPr>
          <w:rFonts w:ascii="Arial Narrow" w:hAnsi="Arial Narrow" w:cs="Angsana New"/>
          <w:b/>
          <w:sz w:val="22"/>
          <w:szCs w:val="22"/>
        </w:rPr>
      </w:pPr>
      <w:r>
        <w:rPr>
          <w:rFonts w:ascii="Arial Narrow" w:hAnsi="Arial Narrow" w:cs="Angsana New"/>
          <w:b/>
          <w:sz w:val="22"/>
          <w:szCs w:val="22"/>
        </w:rPr>
        <w:t>This Teacher Resource Guide has</w:t>
      </w:r>
      <w:r w:rsidR="00214773" w:rsidRPr="00071A59">
        <w:rPr>
          <w:rFonts w:ascii="Arial Narrow" w:hAnsi="Arial Narrow" w:cs="Angsana New"/>
          <w:b/>
          <w:sz w:val="22"/>
          <w:szCs w:val="22"/>
        </w:rPr>
        <w:t xml:space="preserve"> been developed to provide supporting materials to help educators successfully implement the social studies standards.  These resources are provided to help you in your work to ensure all students meet the rigorous learning expectations set by the Academic Standards.  Use of these resources is optional – teachers should decide which resource will work best in their school for their students.</w:t>
      </w:r>
    </w:p>
    <w:p w:rsidR="00214773" w:rsidRPr="00071A59" w:rsidRDefault="00214773" w:rsidP="00214773">
      <w:pPr>
        <w:rPr>
          <w:rFonts w:ascii="Arial Narrow" w:hAnsi="Arial Narrow" w:cs="Angsana New"/>
          <w:b/>
          <w:sz w:val="22"/>
          <w:szCs w:val="22"/>
        </w:rPr>
      </w:pPr>
    </w:p>
    <w:p w:rsidR="00214773" w:rsidRPr="00071A59" w:rsidRDefault="00214773" w:rsidP="00214773">
      <w:pPr>
        <w:rPr>
          <w:rFonts w:ascii="Arial Narrow" w:hAnsi="Arial Narrow" w:cs="Angsana New"/>
          <w:b/>
          <w:sz w:val="22"/>
          <w:szCs w:val="22"/>
        </w:rPr>
      </w:pPr>
      <w:r w:rsidRPr="00071A59">
        <w:rPr>
          <w:rFonts w:ascii="Arial Narrow" w:hAnsi="Arial Narrow" w:cs="Angsana New"/>
          <w:b/>
          <w:sz w:val="22"/>
          <w:szCs w:val="22"/>
        </w:rPr>
        <w:t>This resource document is a living document and will be frequently updated.  Please send any suggested links and report broken links to:</w:t>
      </w:r>
    </w:p>
    <w:p w:rsidR="00214773" w:rsidRPr="00071A59" w:rsidRDefault="00214773" w:rsidP="00214773">
      <w:pPr>
        <w:rPr>
          <w:rFonts w:ascii="Arial Narrow" w:hAnsi="Arial Narrow" w:cs="Angsana New"/>
          <w:b/>
          <w:sz w:val="22"/>
          <w:szCs w:val="22"/>
        </w:rPr>
      </w:pPr>
      <w:r w:rsidRPr="00071A59">
        <w:rPr>
          <w:rFonts w:ascii="Arial Narrow" w:hAnsi="Arial Narrow" w:cs="Angsana New"/>
          <w:b/>
          <w:sz w:val="22"/>
          <w:szCs w:val="22"/>
        </w:rPr>
        <w:tab/>
        <w:t>Bruce Blomberg</w:t>
      </w:r>
    </w:p>
    <w:p w:rsidR="00214773" w:rsidRPr="00071A59" w:rsidRDefault="00214773" w:rsidP="00214773">
      <w:pPr>
        <w:rPr>
          <w:rFonts w:ascii="Arial Narrow" w:hAnsi="Arial Narrow" w:cs="Angsana New"/>
          <w:b/>
          <w:sz w:val="22"/>
          <w:szCs w:val="22"/>
        </w:rPr>
      </w:pPr>
      <w:r w:rsidRPr="00071A59">
        <w:rPr>
          <w:rFonts w:ascii="Arial Narrow" w:hAnsi="Arial Narrow" w:cs="Angsana New"/>
          <w:b/>
          <w:sz w:val="22"/>
          <w:szCs w:val="22"/>
        </w:rPr>
        <w:tab/>
        <w:t>Social Studies Specialist</w:t>
      </w:r>
    </w:p>
    <w:p w:rsidR="00214773" w:rsidRPr="00071A59" w:rsidRDefault="00214773" w:rsidP="00214773">
      <w:pPr>
        <w:rPr>
          <w:rFonts w:ascii="Arial Narrow" w:hAnsi="Arial Narrow" w:cs="Angsana New"/>
          <w:b/>
          <w:sz w:val="22"/>
          <w:szCs w:val="22"/>
        </w:rPr>
      </w:pPr>
      <w:r w:rsidRPr="00071A59">
        <w:rPr>
          <w:rFonts w:ascii="Arial Narrow" w:hAnsi="Arial Narrow" w:cs="Angsana New"/>
          <w:b/>
          <w:sz w:val="22"/>
          <w:szCs w:val="22"/>
        </w:rPr>
        <w:tab/>
        <w:t>Indiana Department of Education</w:t>
      </w:r>
    </w:p>
    <w:p w:rsidR="00214773" w:rsidRPr="00E710B3" w:rsidRDefault="00214773" w:rsidP="00214773">
      <w:pPr>
        <w:rPr>
          <w:rFonts w:ascii="Arial Narrow" w:hAnsi="Arial Narrow" w:cs="Angsana New"/>
          <w:b/>
          <w:sz w:val="20"/>
        </w:rPr>
      </w:pPr>
      <w:r w:rsidRPr="00071A59">
        <w:rPr>
          <w:rFonts w:ascii="Arial Narrow" w:hAnsi="Arial Narrow" w:cs="Angsana New"/>
          <w:b/>
          <w:sz w:val="22"/>
          <w:szCs w:val="22"/>
        </w:rPr>
        <w:tab/>
      </w:r>
      <w:hyperlink r:id="rId12" w:history="1">
        <w:r w:rsidRPr="00071A59">
          <w:rPr>
            <w:rStyle w:val="Hyperlink"/>
            <w:rFonts w:ascii="Arial Narrow" w:hAnsi="Arial Narrow" w:cs="Angsana New"/>
            <w:b/>
            <w:sz w:val="22"/>
            <w:szCs w:val="22"/>
          </w:rPr>
          <w:t>bblomberg@doe.in.gov</w:t>
        </w:r>
      </w:hyperlink>
    </w:p>
    <w:p w:rsidR="00071A59" w:rsidRDefault="00214773" w:rsidP="00071A59">
      <w:pPr>
        <w:rPr>
          <w:rFonts w:ascii="Arial Narrow" w:hAnsi="Arial Narrow" w:cs="Angsana New"/>
          <w:b/>
          <w:sz w:val="22"/>
          <w:szCs w:val="22"/>
        </w:rPr>
      </w:pPr>
      <w:r w:rsidRPr="00E710B3">
        <w:rPr>
          <w:rFonts w:ascii="Arial Narrow" w:hAnsi="Arial Narrow" w:cs="Angsana New"/>
          <w:b/>
          <w:sz w:val="20"/>
        </w:rPr>
        <w:tab/>
      </w:r>
      <w:r w:rsidRPr="00071A59">
        <w:rPr>
          <w:rFonts w:ascii="Arial Narrow" w:hAnsi="Arial Narrow" w:cs="Angsana New"/>
          <w:b/>
          <w:sz w:val="22"/>
          <w:szCs w:val="22"/>
        </w:rPr>
        <w:t>317-232-9078</w:t>
      </w:r>
    </w:p>
    <w:p w:rsidR="00071A59" w:rsidRDefault="00071A59" w:rsidP="00071A59">
      <w:pPr>
        <w:rPr>
          <w:rFonts w:ascii="Arial Narrow" w:hAnsi="Arial Narrow" w:cs="Angsana New"/>
          <w:b/>
          <w:sz w:val="22"/>
          <w:szCs w:val="22"/>
        </w:rPr>
      </w:pPr>
    </w:p>
    <w:p w:rsidR="004866A4" w:rsidRPr="004866A4" w:rsidRDefault="004866A4" w:rsidP="004866A4">
      <w:pPr>
        <w:rPr>
          <w:rFonts w:ascii="Arial Narrow" w:hAnsi="Arial Narrow"/>
          <w:b/>
          <w:bCs/>
          <w:sz w:val="22"/>
          <w:szCs w:val="22"/>
        </w:rPr>
      </w:pPr>
      <w:r w:rsidRPr="004866A4">
        <w:rPr>
          <w:rFonts w:ascii="Arial Narrow" w:hAnsi="Arial Narrow"/>
          <w:sz w:val="22"/>
          <w:szCs w:val="22"/>
        </w:rPr>
        <w:t xml:space="preserve">The links compiled and posted in this Resource Guide have been provided by the Department of Education and other sources. The DOE has not attempted to evaluate any posted materials. They are offered as samples for your reference only and are not intended to represent the best or only approach to any particular issue. The DOE does not control or guarantee the accuracy, relevance, timeliness, or completeness of information contained on a linked website; does not endorse the views expressed or services offered by the sponsor of a linked website; and cannot authorize the use of copyrighted materials contained in linked websites.  Users must request such authorization from the sponsor of the linked website. </w:t>
      </w:r>
    </w:p>
    <w:p w:rsidR="00071A59" w:rsidRPr="00071A59" w:rsidRDefault="00071A59" w:rsidP="00214773">
      <w:pPr>
        <w:rPr>
          <w:rFonts w:ascii="Arial Narrow" w:hAnsi="Arial Narrow" w:cs="Angsana New"/>
          <w:b/>
          <w:sz w:val="22"/>
          <w:szCs w:val="22"/>
        </w:rPr>
      </w:pPr>
    </w:p>
    <w:tbl>
      <w:tblPr>
        <w:tblW w:w="10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3"/>
      </w:tblGrid>
      <w:tr w:rsidR="00214773" w:rsidRPr="0064735C" w:rsidTr="001766A8">
        <w:trPr>
          <w:trHeight w:val="178"/>
        </w:trPr>
        <w:tc>
          <w:tcPr>
            <w:tcW w:w="10503" w:type="dxa"/>
            <w:shd w:val="clear" w:color="auto" w:fill="A6A6A6"/>
          </w:tcPr>
          <w:p w:rsidR="00214773" w:rsidRPr="0064735C" w:rsidRDefault="00214773" w:rsidP="00214773">
            <w:pPr>
              <w:rPr>
                <w:rFonts w:ascii="Arial Narrow" w:hAnsi="Arial Narrow"/>
                <w:b/>
                <w:sz w:val="8"/>
                <w:szCs w:val="8"/>
              </w:rPr>
            </w:pPr>
          </w:p>
        </w:tc>
      </w:tr>
    </w:tbl>
    <w:p w:rsidR="00214773" w:rsidRDefault="00214773" w:rsidP="00214773">
      <w:pPr>
        <w:rPr>
          <w:rFonts w:ascii="Arial Narrow" w:hAnsi="Arial Narrow"/>
          <w:b/>
        </w:rPr>
      </w:pPr>
    </w:p>
    <w:p w:rsidR="00214773" w:rsidRPr="008A2CB8" w:rsidRDefault="00214773" w:rsidP="00214773">
      <w:pPr>
        <w:jc w:val="center"/>
        <w:rPr>
          <w:rFonts w:ascii="Arial Narrow" w:hAnsi="Arial Narrow"/>
          <w:b/>
          <w:sz w:val="22"/>
          <w:szCs w:val="22"/>
        </w:rPr>
      </w:pPr>
      <w:r w:rsidRPr="008A2CB8">
        <w:rPr>
          <w:rFonts w:ascii="Arial Narrow" w:hAnsi="Arial Narrow"/>
          <w:b/>
          <w:sz w:val="22"/>
          <w:szCs w:val="22"/>
        </w:rPr>
        <w:t>GOOD WEBSITES FOR SOCIAL STUDIES:</w:t>
      </w:r>
    </w:p>
    <w:p w:rsidR="00214773" w:rsidRPr="008A2CB8" w:rsidRDefault="00214773" w:rsidP="003F6B4F">
      <w:pPr>
        <w:rPr>
          <w:rFonts w:ascii="Arial Narrow" w:hAnsi="Arial Narrow"/>
          <w:b/>
          <w:sz w:val="22"/>
          <w:szCs w:val="22"/>
        </w:rPr>
      </w:pPr>
    </w:p>
    <w:p w:rsidR="003F6B4F" w:rsidRPr="008A2CB8" w:rsidRDefault="003F6B4F" w:rsidP="003F6B4F">
      <w:pPr>
        <w:rPr>
          <w:rFonts w:ascii="Arial Narrow" w:hAnsi="Arial Narrow"/>
          <w:b/>
          <w:sz w:val="22"/>
          <w:szCs w:val="22"/>
        </w:rPr>
        <w:sectPr w:rsidR="003F6B4F" w:rsidRPr="008A2CB8" w:rsidSect="007E10A3">
          <w:pgSz w:w="12240" w:h="15840" w:code="1"/>
          <w:pgMar w:top="1080" w:right="1080" w:bottom="1080" w:left="1080" w:header="720" w:footer="720" w:gutter="0"/>
          <w:cols w:space="720"/>
          <w:docGrid w:linePitch="326"/>
        </w:sectPr>
      </w:pPr>
    </w:p>
    <w:p w:rsidR="00BF6AF2" w:rsidRPr="00BF6AF2" w:rsidRDefault="00B2656B" w:rsidP="00BF6AF2">
      <w:pPr>
        <w:pStyle w:val="ListParagraph"/>
        <w:numPr>
          <w:ilvl w:val="0"/>
          <w:numId w:val="2"/>
        </w:numPr>
        <w:rPr>
          <w:rFonts w:ascii="Arial Narrow" w:hAnsi="Arial Narrow"/>
          <w:b/>
          <w:sz w:val="22"/>
          <w:szCs w:val="22"/>
        </w:rPr>
        <w:sectPr w:rsidR="00BF6AF2" w:rsidRPr="00BF6AF2" w:rsidSect="004C7875">
          <w:type w:val="continuous"/>
          <w:pgSz w:w="12240" w:h="15840" w:code="1"/>
          <w:pgMar w:top="720" w:right="720" w:bottom="720" w:left="720" w:header="720" w:footer="720" w:gutter="0"/>
          <w:cols w:num="2" w:space="720"/>
          <w:docGrid w:linePitch="326"/>
        </w:sectPr>
      </w:pPr>
      <w:hyperlink r:id="rId13" w:anchor="&amp;sort=popular" w:history="1">
        <w:r w:rsidR="00BF6AF2" w:rsidRPr="00BF6AF2">
          <w:rPr>
            <w:rStyle w:val="Hyperlink"/>
            <w:rFonts w:ascii="Arial Narrow" w:hAnsi="Arial Narrow" w:cs="Arial"/>
            <w:b/>
            <w:sz w:val="22"/>
            <w:szCs w:val="22"/>
          </w:rPr>
          <w:t>Destination Indiana</w:t>
        </w:r>
      </w:hyperlink>
      <w:r w:rsidR="00BF6AF2">
        <w:rPr>
          <w:rFonts w:ascii="Arial Narrow" w:hAnsi="Arial Narrow" w:cs="Arial"/>
          <w:b/>
          <w:sz w:val="22"/>
          <w:szCs w:val="22"/>
        </w:rPr>
        <w:t xml:space="preserve">    </w:t>
      </w:r>
      <w:r w:rsidR="00BF6AF2" w:rsidRPr="00BF6AF2">
        <w:rPr>
          <w:rFonts w:ascii="Arial Narrow" w:hAnsi="Arial Narrow"/>
          <w:sz w:val="22"/>
          <w:szCs w:val="22"/>
        </w:rPr>
        <w:t>From the Indiana Historical Societ</w:t>
      </w:r>
      <w:r w:rsidR="00DE60C1">
        <w:rPr>
          <w:rFonts w:ascii="Arial Narrow" w:hAnsi="Arial Narrow"/>
          <w:sz w:val="22"/>
          <w:szCs w:val="22"/>
        </w:rPr>
        <w:t>y</w:t>
      </w:r>
    </w:p>
    <w:p w:rsidR="00214773" w:rsidRPr="008A2CB8" w:rsidRDefault="00B2656B" w:rsidP="00947C7A">
      <w:pPr>
        <w:pStyle w:val="ListParagraph"/>
        <w:numPr>
          <w:ilvl w:val="0"/>
          <w:numId w:val="2"/>
        </w:numPr>
        <w:rPr>
          <w:rFonts w:ascii="Arial Narrow" w:hAnsi="Arial Narrow"/>
          <w:b/>
          <w:sz w:val="22"/>
          <w:szCs w:val="22"/>
        </w:rPr>
      </w:pPr>
      <w:hyperlink r:id="rId14" w:history="1">
        <w:r w:rsidR="00214773" w:rsidRPr="008A2CB8">
          <w:rPr>
            <w:rStyle w:val="Hyperlink"/>
            <w:rFonts w:ascii="Arial Narrow" w:hAnsi="Arial Narrow"/>
            <w:b/>
            <w:sz w:val="22"/>
            <w:szCs w:val="22"/>
          </w:rPr>
          <w:t>EDSITEMENT</w:t>
        </w:r>
      </w:hyperlink>
    </w:p>
    <w:p w:rsidR="00214773" w:rsidRPr="008A2CB8" w:rsidRDefault="00B2656B" w:rsidP="00947C7A">
      <w:pPr>
        <w:pStyle w:val="ListParagraph"/>
        <w:numPr>
          <w:ilvl w:val="0"/>
          <w:numId w:val="2"/>
        </w:numPr>
        <w:rPr>
          <w:rFonts w:ascii="Arial Narrow" w:hAnsi="Arial Narrow"/>
          <w:b/>
          <w:sz w:val="22"/>
          <w:szCs w:val="22"/>
        </w:rPr>
      </w:pPr>
      <w:hyperlink r:id="rId15" w:history="1">
        <w:r w:rsidR="00214773" w:rsidRPr="008A2CB8">
          <w:rPr>
            <w:rStyle w:val="Hyperlink"/>
            <w:rFonts w:ascii="Arial Narrow" w:hAnsi="Arial Narrow"/>
            <w:b/>
            <w:sz w:val="22"/>
            <w:szCs w:val="22"/>
          </w:rPr>
          <w:t>DOCS TEACH</w:t>
        </w:r>
      </w:hyperlink>
    </w:p>
    <w:p w:rsidR="00214773" w:rsidRPr="008A2CB8" w:rsidRDefault="00B2656B" w:rsidP="00947C7A">
      <w:pPr>
        <w:pStyle w:val="ListParagraph"/>
        <w:numPr>
          <w:ilvl w:val="0"/>
          <w:numId w:val="2"/>
        </w:numPr>
        <w:rPr>
          <w:rFonts w:ascii="Arial Narrow" w:hAnsi="Arial Narrow"/>
          <w:b/>
          <w:sz w:val="22"/>
          <w:szCs w:val="22"/>
        </w:rPr>
      </w:pPr>
      <w:hyperlink r:id="rId16" w:history="1">
        <w:r w:rsidR="00214773" w:rsidRPr="008A2CB8">
          <w:rPr>
            <w:rStyle w:val="Hyperlink"/>
            <w:rFonts w:ascii="Arial Narrow" w:hAnsi="Arial Narrow"/>
            <w:b/>
            <w:sz w:val="22"/>
            <w:szCs w:val="22"/>
          </w:rPr>
          <w:t>DIGITAL HISTORY</w:t>
        </w:r>
      </w:hyperlink>
    </w:p>
    <w:p w:rsidR="00214773" w:rsidRPr="008A2CB8" w:rsidRDefault="00B2656B" w:rsidP="00947C7A">
      <w:pPr>
        <w:pStyle w:val="ListParagraph"/>
        <w:numPr>
          <w:ilvl w:val="0"/>
          <w:numId w:val="2"/>
        </w:numPr>
        <w:rPr>
          <w:rFonts w:ascii="Arial Narrow" w:hAnsi="Arial Narrow"/>
          <w:b/>
          <w:sz w:val="22"/>
          <w:szCs w:val="22"/>
        </w:rPr>
      </w:pPr>
      <w:hyperlink r:id="rId17" w:history="1">
        <w:r w:rsidR="00214773" w:rsidRPr="008A2CB8">
          <w:rPr>
            <w:rStyle w:val="Hyperlink"/>
            <w:rFonts w:ascii="Arial Narrow" w:hAnsi="Arial Narrow"/>
            <w:b/>
            <w:sz w:val="22"/>
            <w:szCs w:val="22"/>
          </w:rPr>
          <w:t>HISTOICAL SCENE INVESTIGATION</w:t>
        </w:r>
      </w:hyperlink>
    </w:p>
    <w:p w:rsidR="00E97414" w:rsidRPr="008A2CB8" w:rsidRDefault="00B2656B" w:rsidP="00E97414">
      <w:pPr>
        <w:pStyle w:val="ListParagraph"/>
        <w:numPr>
          <w:ilvl w:val="0"/>
          <w:numId w:val="2"/>
        </w:numPr>
        <w:rPr>
          <w:rFonts w:ascii="Arial Narrow" w:hAnsi="Arial Narrow"/>
          <w:b/>
          <w:sz w:val="22"/>
          <w:szCs w:val="22"/>
        </w:rPr>
      </w:pPr>
      <w:hyperlink r:id="rId18" w:history="1">
        <w:r w:rsidR="00214773" w:rsidRPr="008A2CB8">
          <w:rPr>
            <w:rStyle w:val="Hyperlink"/>
            <w:rFonts w:ascii="Arial Narrow" w:hAnsi="Arial Narrow"/>
            <w:b/>
            <w:sz w:val="22"/>
            <w:szCs w:val="22"/>
          </w:rPr>
          <w:t>LIBRARY OF CONGRESS</w:t>
        </w:r>
      </w:hyperlink>
    </w:p>
    <w:p w:rsidR="00E97414" w:rsidRPr="008A2CB8" w:rsidRDefault="00B2656B" w:rsidP="00E97414">
      <w:pPr>
        <w:pStyle w:val="ListParagraph"/>
        <w:numPr>
          <w:ilvl w:val="0"/>
          <w:numId w:val="2"/>
        </w:numPr>
        <w:rPr>
          <w:rFonts w:ascii="Arial Narrow" w:hAnsi="Arial Narrow"/>
          <w:b/>
          <w:sz w:val="22"/>
          <w:szCs w:val="22"/>
        </w:rPr>
      </w:pPr>
      <w:hyperlink r:id="rId19" w:history="1">
        <w:r w:rsidR="00E97414" w:rsidRPr="008A2CB8">
          <w:rPr>
            <w:rStyle w:val="Hyperlink"/>
            <w:rFonts w:ascii="Arial Narrow" w:hAnsi="Arial Narrow"/>
            <w:b/>
            <w:sz w:val="22"/>
            <w:szCs w:val="22"/>
          </w:rPr>
          <w:t>American Memory – The Library of Congress</w:t>
        </w:r>
      </w:hyperlink>
    </w:p>
    <w:p w:rsidR="00214773" w:rsidRPr="008A2CB8" w:rsidRDefault="00B2656B" w:rsidP="00947C7A">
      <w:pPr>
        <w:pStyle w:val="ListParagraph"/>
        <w:numPr>
          <w:ilvl w:val="0"/>
          <w:numId w:val="2"/>
        </w:numPr>
        <w:rPr>
          <w:rFonts w:ascii="Arial Narrow" w:hAnsi="Arial Narrow"/>
          <w:b/>
          <w:sz w:val="22"/>
          <w:szCs w:val="22"/>
        </w:rPr>
      </w:pPr>
      <w:hyperlink r:id="rId20" w:history="1">
        <w:r w:rsidR="00214773" w:rsidRPr="008A2CB8">
          <w:rPr>
            <w:rStyle w:val="Hyperlink"/>
            <w:rFonts w:ascii="Arial Narrow" w:hAnsi="Arial Narrow"/>
            <w:b/>
            <w:sz w:val="22"/>
            <w:szCs w:val="22"/>
          </w:rPr>
          <w:t>TEACHING AMERICAN HISTORY.ORG</w:t>
        </w:r>
      </w:hyperlink>
    </w:p>
    <w:p w:rsidR="00214773" w:rsidRPr="008A2CB8" w:rsidRDefault="00B2656B" w:rsidP="00947C7A">
      <w:pPr>
        <w:pStyle w:val="ListParagraph"/>
        <w:numPr>
          <w:ilvl w:val="0"/>
          <w:numId w:val="2"/>
        </w:numPr>
        <w:rPr>
          <w:rFonts w:ascii="Arial Narrow" w:hAnsi="Arial Narrow"/>
          <w:b/>
          <w:sz w:val="22"/>
          <w:szCs w:val="22"/>
        </w:rPr>
      </w:pPr>
      <w:hyperlink r:id="rId21" w:history="1">
        <w:r w:rsidR="00214773" w:rsidRPr="008A2CB8">
          <w:rPr>
            <w:rStyle w:val="Hyperlink"/>
            <w:rFonts w:ascii="Arial Narrow" w:hAnsi="Arial Narrow"/>
            <w:b/>
            <w:sz w:val="22"/>
            <w:szCs w:val="22"/>
          </w:rPr>
          <w:t>READING LIKE A HISTORIAN</w:t>
        </w:r>
      </w:hyperlink>
      <w:r w:rsidR="00071A59" w:rsidRPr="008A2CB8">
        <w:rPr>
          <w:sz w:val="22"/>
          <w:szCs w:val="22"/>
        </w:rPr>
        <w:t xml:space="preserve">  </w:t>
      </w:r>
      <w:r w:rsidR="00071A59" w:rsidRPr="008A2CB8">
        <w:rPr>
          <w:rFonts w:ascii="Arial Narrow" w:hAnsi="Arial Narrow"/>
          <w:b/>
          <w:sz w:val="22"/>
          <w:szCs w:val="22"/>
        </w:rPr>
        <w:t>(free registration)</w:t>
      </w:r>
    </w:p>
    <w:p w:rsidR="00214773" w:rsidRPr="008A2CB8" w:rsidRDefault="00B2656B" w:rsidP="00947C7A">
      <w:pPr>
        <w:pStyle w:val="ListParagraph"/>
        <w:numPr>
          <w:ilvl w:val="0"/>
          <w:numId w:val="2"/>
        </w:numPr>
        <w:rPr>
          <w:rFonts w:ascii="Arial Narrow" w:hAnsi="Arial Narrow"/>
          <w:b/>
          <w:sz w:val="22"/>
          <w:szCs w:val="22"/>
        </w:rPr>
      </w:pPr>
      <w:hyperlink r:id="rId22" w:history="1">
        <w:r w:rsidR="00214773" w:rsidRPr="008A2CB8">
          <w:rPr>
            <w:rStyle w:val="Hyperlink"/>
            <w:rFonts w:ascii="Arial Narrow" w:hAnsi="Arial Narrow"/>
            <w:b/>
            <w:sz w:val="22"/>
            <w:szCs w:val="22"/>
          </w:rPr>
          <w:t xml:space="preserve">GILDER LEHRMAN Institute of American History  </w:t>
        </w:r>
      </w:hyperlink>
      <w:r w:rsidR="00214773" w:rsidRPr="008A2CB8">
        <w:rPr>
          <w:rFonts w:ascii="Arial Narrow" w:hAnsi="Arial Narrow"/>
          <w:b/>
          <w:sz w:val="22"/>
          <w:szCs w:val="22"/>
        </w:rPr>
        <w:t xml:space="preserve"> (free registration)</w:t>
      </w:r>
    </w:p>
    <w:p w:rsidR="00632F32" w:rsidRPr="008A2CB8" w:rsidRDefault="00B2656B" w:rsidP="00947C7A">
      <w:pPr>
        <w:pStyle w:val="ListParagraph"/>
        <w:numPr>
          <w:ilvl w:val="0"/>
          <w:numId w:val="2"/>
        </w:numPr>
        <w:rPr>
          <w:rFonts w:ascii="Arial Narrow" w:hAnsi="Arial Narrow"/>
          <w:b/>
          <w:sz w:val="22"/>
          <w:szCs w:val="22"/>
        </w:rPr>
      </w:pPr>
      <w:hyperlink r:id="rId23" w:history="1">
        <w:r w:rsidR="00632F32" w:rsidRPr="008A2CB8">
          <w:rPr>
            <w:rStyle w:val="Hyperlink"/>
            <w:rFonts w:ascii="Arial Narrow" w:hAnsi="Arial Narrow"/>
            <w:b/>
            <w:sz w:val="22"/>
            <w:szCs w:val="22"/>
          </w:rPr>
          <w:t>U.S. History Resources</w:t>
        </w:r>
      </w:hyperlink>
    </w:p>
    <w:p w:rsidR="00870A5F" w:rsidRPr="008A2CB8" w:rsidRDefault="00B2656B" w:rsidP="00947C7A">
      <w:pPr>
        <w:pStyle w:val="ListParagraph"/>
        <w:numPr>
          <w:ilvl w:val="0"/>
          <w:numId w:val="2"/>
        </w:numPr>
        <w:rPr>
          <w:rFonts w:ascii="Arial Narrow" w:hAnsi="Arial Narrow"/>
          <w:b/>
          <w:sz w:val="22"/>
          <w:szCs w:val="22"/>
        </w:rPr>
      </w:pPr>
      <w:hyperlink r:id="rId24" w:history="1">
        <w:r w:rsidR="00870A5F" w:rsidRPr="008A2CB8">
          <w:rPr>
            <w:rStyle w:val="Hyperlink"/>
            <w:rFonts w:ascii="Arial Narrow" w:hAnsi="Arial Narrow"/>
            <w:b/>
            <w:sz w:val="22"/>
            <w:szCs w:val="22"/>
          </w:rPr>
          <w:t>50 Core Documents</w:t>
        </w:r>
      </w:hyperlink>
    </w:p>
    <w:p w:rsidR="00C87A2F" w:rsidRPr="008A2CB8" w:rsidRDefault="00B2656B" w:rsidP="00947C7A">
      <w:pPr>
        <w:pStyle w:val="ListParagraph"/>
        <w:numPr>
          <w:ilvl w:val="0"/>
          <w:numId w:val="2"/>
        </w:numPr>
        <w:rPr>
          <w:rFonts w:ascii="Arial Narrow" w:hAnsi="Arial Narrow"/>
          <w:b/>
          <w:sz w:val="22"/>
          <w:szCs w:val="22"/>
        </w:rPr>
      </w:pPr>
      <w:hyperlink r:id="rId25" w:history="1">
        <w:r w:rsidR="00C87A2F" w:rsidRPr="008A2CB8">
          <w:rPr>
            <w:rStyle w:val="Hyperlink"/>
            <w:rFonts w:ascii="Arial Narrow" w:hAnsi="Arial Narrow"/>
            <w:b/>
            <w:sz w:val="22"/>
            <w:szCs w:val="22"/>
          </w:rPr>
          <w:t>US History – 1800’s</w:t>
        </w:r>
      </w:hyperlink>
      <w:r w:rsidR="00C87A2F" w:rsidRPr="008A2CB8">
        <w:rPr>
          <w:rFonts w:ascii="Arial Narrow" w:hAnsi="Arial Narrow"/>
          <w:b/>
          <w:sz w:val="22"/>
          <w:szCs w:val="22"/>
        </w:rPr>
        <w:t xml:space="preserve"> </w:t>
      </w:r>
    </w:p>
    <w:p w:rsidR="00C87A2F" w:rsidRPr="008A2CB8" w:rsidRDefault="00B2656B" w:rsidP="00C87A2F">
      <w:pPr>
        <w:pStyle w:val="ListParagraph"/>
        <w:numPr>
          <w:ilvl w:val="0"/>
          <w:numId w:val="2"/>
        </w:numPr>
        <w:rPr>
          <w:rFonts w:ascii="Arial Narrow" w:hAnsi="Arial Narrow"/>
          <w:b/>
          <w:sz w:val="22"/>
          <w:szCs w:val="22"/>
        </w:rPr>
      </w:pPr>
      <w:hyperlink r:id="rId26" w:history="1">
        <w:r w:rsidR="002A27DA" w:rsidRPr="008A2CB8">
          <w:rPr>
            <w:rStyle w:val="Hyperlink"/>
            <w:rFonts w:ascii="Arial Narrow" w:hAnsi="Arial Narrow"/>
            <w:b/>
            <w:sz w:val="22"/>
            <w:szCs w:val="22"/>
          </w:rPr>
          <w:t>The Presidents of the United States</w:t>
        </w:r>
      </w:hyperlink>
    </w:p>
    <w:p w:rsidR="002A27DA" w:rsidRPr="008A2CB8" w:rsidRDefault="00B2656B" w:rsidP="00EF28A1">
      <w:pPr>
        <w:pStyle w:val="ListParagraph"/>
        <w:numPr>
          <w:ilvl w:val="0"/>
          <w:numId w:val="2"/>
        </w:numPr>
        <w:rPr>
          <w:rFonts w:ascii="Arial Narrow" w:hAnsi="Arial Narrow"/>
          <w:b/>
          <w:sz w:val="22"/>
          <w:szCs w:val="22"/>
        </w:rPr>
      </w:pPr>
      <w:hyperlink r:id="rId27" w:history="1">
        <w:r w:rsidR="00EF28A1" w:rsidRPr="008A2CB8">
          <w:rPr>
            <w:rStyle w:val="Hyperlink"/>
            <w:rFonts w:ascii="Arial Narrow" w:hAnsi="Arial Narrow"/>
            <w:b/>
            <w:sz w:val="22"/>
            <w:szCs w:val="22"/>
          </w:rPr>
          <w:t>The National Museum of American History</w:t>
        </w:r>
      </w:hyperlink>
    </w:p>
    <w:p w:rsidR="008A2CB8" w:rsidRDefault="00B2656B" w:rsidP="003F6B4F">
      <w:pPr>
        <w:pStyle w:val="ListParagraph"/>
        <w:numPr>
          <w:ilvl w:val="0"/>
          <w:numId w:val="2"/>
        </w:numPr>
        <w:rPr>
          <w:rFonts w:ascii="Arial Narrow" w:hAnsi="Arial Narrow"/>
          <w:b/>
          <w:sz w:val="22"/>
          <w:szCs w:val="22"/>
        </w:rPr>
        <w:sectPr w:rsidR="008A2CB8" w:rsidSect="004C7875">
          <w:type w:val="continuous"/>
          <w:pgSz w:w="12240" w:h="15840" w:code="1"/>
          <w:pgMar w:top="720" w:right="720" w:bottom="720" w:left="720" w:header="720" w:footer="720" w:gutter="0"/>
          <w:cols w:num="2" w:space="720"/>
          <w:docGrid w:linePitch="326"/>
        </w:sectPr>
      </w:pPr>
      <w:hyperlink r:id="rId28" w:history="1">
        <w:r w:rsidR="003F6B4F" w:rsidRPr="008A2CB8">
          <w:rPr>
            <w:rStyle w:val="Hyperlink"/>
            <w:rFonts w:ascii="Arial Narrow" w:hAnsi="Arial Narrow"/>
            <w:b/>
            <w:sz w:val="22"/>
            <w:szCs w:val="22"/>
          </w:rPr>
          <w:t xml:space="preserve">American History Outlines, Charts, </w:t>
        </w:r>
        <w:proofErr w:type="spellStart"/>
        <w:r w:rsidR="003F6B4F" w:rsidRPr="008A2CB8">
          <w:rPr>
            <w:rStyle w:val="Hyperlink"/>
            <w:rFonts w:ascii="Arial Narrow" w:hAnsi="Arial Narrow"/>
            <w:b/>
            <w:sz w:val="22"/>
            <w:szCs w:val="22"/>
          </w:rPr>
          <w:t>Etc</w:t>
        </w:r>
        <w:proofErr w:type="spellEnd"/>
      </w:hyperlink>
    </w:p>
    <w:p w:rsidR="008A2CB8" w:rsidRPr="00BF6AF2" w:rsidRDefault="00B2656B" w:rsidP="008A2CB8">
      <w:pPr>
        <w:pStyle w:val="ListParagraph"/>
        <w:numPr>
          <w:ilvl w:val="0"/>
          <w:numId w:val="2"/>
        </w:numPr>
        <w:rPr>
          <w:rFonts w:ascii="Arial Narrow" w:hAnsi="Arial Narrow"/>
          <w:b/>
          <w:sz w:val="22"/>
          <w:szCs w:val="22"/>
        </w:rPr>
      </w:pPr>
      <w:hyperlink r:id="rId29" w:history="1">
        <w:r w:rsidR="008A2CB8" w:rsidRPr="008A2CB8">
          <w:rPr>
            <w:rStyle w:val="Hyperlink"/>
            <w:rFonts w:ascii="Arial Narrow" w:hAnsi="Arial Narrow"/>
            <w:b/>
          </w:rPr>
          <w:t>Have Fun With History</w:t>
        </w:r>
      </w:hyperlink>
    </w:p>
    <w:p w:rsidR="00947C7A" w:rsidRPr="00BF6AF2" w:rsidRDefault="00B2656B" w:rsidP="00257369">
      <w:pPr>
        <w:pStyle w:val="NormalWeb"/>
        <w:numPr>
          <w:ilvl w:val="0"/>
          <w:numId w:val="27"/>
        </w:numPr>
        <w:spacing w:beforeLines="0" w:afterLines="0"/>
        <w:rPr>
          <w:rFonts w:ascii="Arial Narrow" w:hAnsi="Arial Narrow"/>
          <w:b/>
          <w:sz w:val="22"/>
          <w:szCs w:val="22"/>
        </w:rPr>
      </w:pPr>
      <w:hyperlink r:id="rId30" w:tgtFrame="_blank" w:history="1">
        <w:r w:rsidR="00947C7A" w:rsidRPr="00BF6AF2">
          <w:rPr>
            <w:rStyle w:val="Hyperlink"/>
            <w:rFonts w:ascii="Arial Narrow" w:hAnsi="Arial Narrow"/>
            <w:b/>
            <w:sz w:val="22"/>
            <w:szCs w:val="22"/>
          </w:rPr>
          <w:t>52 social studies passages to teach K-8 reading comprehension. &gt;&gt;</w:t>
        </w:r>
      </w:hyperlink>
      <w:r w:rsidR="00BF6AF2" w:rsidRPr="00BF6AF2">
        <w:rPr>
          <w:b/>
        </w:rPr>
        <w:t xml:space="preserve">   </w:t>
      </w:r>
      <w:proofErr w:type="spellStart"/>
      <w:r w:rsidR="00BF6AF2" w:rsidRPr="00BF6AF2">
        <w:rPr>
          <w:rFonts w:ascii="Arial Narrow" w:hAnsi="Arial Narrow"/>
          <w:b/>
          <w:sz w:val="22"/>
          <w:szCs w:val="22"/>
        </w:rPr>
        <w:t>ReadWorks</w:t>
      </w:r>
      <w:proofErr w:type="spellEnd"/>
    </w:p>
    <w:p w:rsidR="00272164" w:rsidRPr="00BF6AF2" w:rsidRDefault="00B2656B" w:rsidP="00272164">
      <w:pPr>
        <w:pStyle w:val="NormalWeb"/>
        <w:numPr>
          <w:ilvl w:val="0"/>
          <w:numId w:val="27"/>
        </w:numPr>
        <w:spacing w:beforeLines="0" w:afterLines="0"/>
        <w:rPr>
          <w:rFonts w:ascii="Arial Narrow" w:hAnsi="Arial Narrow"/>
          <w:b/>
          <w:sz w:val="22"/>
          <w:szCs w:val="22"/>
        </w:rPr>
      </w:pPr>
      <w:hyperlink r:id="rId31" w:history="1">
        <w:r w:rsidR="00272164" w:rsidRPr="00BF6AF2">
          <w:rPr>
            <w:rStyle w:val="Hyperlink"/>
            <w:rFonts w:ascii="Arial Narrow" w:hAnsi="Arial Narrow"/>
            <w:b/>
            <w:bCs/>
            <w:sz w:val="22"/>
            <w:szCs w:val="22"/>
          </w:rPr>
          <w:t>K - 12th Grade Informational Articles</w:t>
        </w:r>
      </w:hyperlink>
    </w:p>
    <w:p w:rsidR="004C7875" w:rsidRPr="004C7875" w:rsidRDefault="00B2656B" w:rsidP="00157CE5">
      <w:pPr>
        <w:pStyle w:val="NormalWeb"/>
        <w:numPr>
          <w:ilvl w:val="0"/>
          <w:numId w:val="27"/>
        </w:numPr>
        <w:spacing w:beforeLines="0" w:afterLines="0"/>
        <w:rPr>
          <w:rStyle w:val="Hyperlink"/>
          <w:rFonts w:ascii="Arial Narrow" w:hAnsi="Arial Narrow"/>
          <w:b/>
          <w:color w:val="auto"/>
          <w:sz w:val="22"/>
          <w:szCs w:val="22"/>
          <w:u w:val="none"/>
        </w:rPr>
      </w:pPr>
      <w:hyperlink r:id="rId32" w:history="1">
        <w:r w:rsidR="00FA550A" w:rsidRPr="00BF6AF2">
          <w:rPr>
            <w:rStyle w:val="Hyperlink"/>
            <w:rFonts w:ascii="Arial Narrow" w:eastAsia="ヒラギノ角ゴ Pro W3" w:hAnsi="Arial Narrow"/>
            <w:b/>
            <w:bCs/>
            <w:sz w:val="22"/>
            <w:szCs w:val="22"/>
          </w:rPr>
          <w:t>K - 12th Grade Passages with Vocabulary</w:t>
        </w:r>
      </w:hyperlink>
    </w:p>
    <w:p w:rsidR="004C7875" w:rsidRPr="004C7875" w:rsidRDefault="00B2656B" w:rsidP="00157CE5">
      <w:pPr>
        <w:pStyle w:val="NormalWeb"/>
        <w:numPr>
          <w:ilvl w:val="0"/>
          <w:numId w:val="27"/>
        </w:numPr>
        <w:spacing w:beforeLines="0" w:afterLines="0"/>
        <w:rPr>
          <w:rStyle w:val="Hyperlink"/>
          <w:rFonts w:ascii="Arial Narrow" w:hAnsi="Arial Narrow"/>
          <w:b/>
          <w:color w:val="auto"/>
          <w:sz w:val="24"/>
          <w:szCs w:val="24"/>
          <w:u w:val="none"/>
        </w:rPr>
      </w:pPr>
      <w:hyperlink r:id="rId33" w:history="1">
        <w:r w:rsidR="00157CE5" w:rsidRPr="004C7875">
          <w:rPr>
            <w:rStyle w:val="Hyperlink"/>
            <w:rFonts w:ascii="Arial Narrow" w:hAnsi="Arial Narrow" w:cs="Arial"/>
            <w:b/>
            <w:sz w:val="24"/>
            <w:szCs w:val="24"/>
          </w:rPr>
          <w:t>Civics Resources</w:t>
        </w:r>
      </w:hyperlink>
    </w:p>
    <w:p w:rsidR="00157CE5" w:rsidRPr="004C7875" w:rsidRDefault="00B2656B" w:rsidP="00157CE5">
      <w:pPr>
        <w:pStyle w:val="NormalWeb"/>
        <w:numPr>
          <w:ilvl w:val="0"/>
          <w:numId w:val="27"/>
        </w:numPr>
        <w:spacing w:beforeLines="0" w:afterLines="0"/>
        <w:rPr>
          <w:rFonts w:ascii="Arial Narrow" w:hAnsi="Arial Narrow"/>
          <w:b/>
          <w:sz w:val="24"/>
          <w:szCs w:val="24"/>
        </w:rPr>
      </w:pPr>
      <w:hyperlink r:id="rId34" w:history="1">
        <w:r w:rsidR="00157CE5" w:rsidRPr="004C7875">
          <w:rPr>
            <w:rStyle w:val="Hyperlink"/>
            <w:rFonts w:ascii="Arial Narrow" w:hAnsi="Arial Narrow" w:cs="Arial"/>
            <w:b/>
            <w:sz w:val="24"/>
            <w:szCs w:val="24"/>
          </w:rPr>
          <w:t>Civil Rights and Ethnic Education Resources</w:t>
        </w:r>
      </w:hyperlink>
    </w:p>
    <w:p w:rsidR="00157CE5" w:rsidRPr="004C7875" w:rsidRDefault="00157CE5" w:rsidP="00272164">
      <w:pPr>
        <w:rPr>
          <w:rFonts w:asciiTheme="minorHAnsi" w:hAnsiTheme="minorHAnsi"/>
          <w:b/>
        </w:rPr>
        <w:sectPr w:rsidR="00157CE5" w:rsidRPr="004C7875" w:rsidSect="004C7875">
          <w:type w:val="continuous"/>
          <w:pgSz w:w="12240" w:h="15840" w:code="1"/>
          <w:pgMar w:top="720" w:right="720" w:bottom="720" w:left="720" w:header="720" w:footer="720" w:gutter="0"/>
          <w:cols w:num="2" w:space="720"/>
          <w:docGrid w:linePitch="326"/>
        </w:sectPr>
      </w:pPr>
    </w:p>
    <w:p w:rsidR="00157CE5" w:rsidRDefault="00157CE5" w:rsidP="00272164">
      <w:pPr>
        <w:rPr>
          <w:rFonts w:asciiTheme="minorHAnsi" w:hAnsiTheme="minorHAnsi"/>
          <w:b/>
        </w:rPr>
        <w:sectPr w:rsidR="00157CE5" w:rsidSect="00FF43DF">
          <w:type w:val="continuous"/>
          <w:pgSz w:w="12240" w:h="15840" w:code="1"/>
          <w:pgMar w:top="720" w:right="720" w:bottom="720" w:left="720" w:header="720" w:footer="720" w:gutter="0"/>
          <w:cols w:space="720"/>
          <w:docGrid w:linePitch="326"/>
        </w:sectPr>
      </w:pPr>
    </w:p>
    <w:p w:rsidR="00272164" w:rsidRPr="00BF6AF2" w:rsidRDefault="00272164" w:rsidP="00272164">
      <w:pPr>
        <w:rPr>
          <w:rFonts w:asciiTheme="minorHAnsi" w:hAnsiTheme="minorHAnsi"/>
          <w:b/>
        </w:rPr>
      </w:pPr>
    </w:p>
    <w:p w:rsidR="008A2CB8" w:rsidRDefault="008A2CB8" w:rsidP="00272164">
      <w:pPr>
        <w:rPr>
          <w:rFonts w:asciiTheme="minorHAnsi" w:hAnsiTheme="minorHAnsi"/>
        </w:rPr>
      </w:pPr>
    </w:p>
    <w:p w:rsidR="008A2CB8" w:rsidRDefault="008A2CB8" w:rsidP="00272164">
      <w:pPr>
        <w:rPr>
          <w:rFonts w:asciiTheme="minorHAnsi" w:hAnsiTheme="minorHAnsi"/>
        </w:rPr>
      </w:pPr>
    </w:p>
    <w:p w:rsidR="00BF6AF2" w:rsidRDefault="00BF6AF2" w:rsidP="00272164">
      <w:pPr>
        <w:rPr>
          <w:rFonts w:asciiTheme="minorHAnsi" w:hAnsiTheme="minorHAnsi"/>
        </w:rPr>
      </w:pPr>
    </w:p>
    <w:p w:rsidR="00BF6AF2" w:rsidRDefault="00BF6AF2" w:rsidP="00272164">
      <w:pPr>
        <w:rPr>
          <w:rFonts w:asciiTheme="minorHAnsi" w:hAnsiTheme="minorHAnsi"/>
        </w:rPr>
      </w:pPr>
    </w:p>
    <w:p w:rsidR="00BF6AF2" w:rsidRDefault="00BF6AF2" w:rsidP="00272164">
      <w:pPr>
        <w:rPr>
          <w:rFonts w:asciiTheme="minorHAnsi" w:hAnsiTheme="minorHAnsi"/>
        </w:rPr>
      </w:pPr>
    </w:p>
    <w:p w:rsidR="00BF6AF2" w:rsidRDefault="00BF6AF2" w:rsidP="00272164">
      <w:pPr>
        <w:rPr>
          <w:rFonts w:asciiTheme="minorHAnsi" w:hAnsiTheme="minorHAnsi"/>
        </w:rPr>
      </w:pPr>
    </w:p>
    <w:p w:rsidR="00BF6AF2" w:rsidRDefault="00BF6AF2" w:rsidP="00272164">
      <w:pPr>
        <w:rPr>
          <w:rFonts w:asciiTheme="minorHAnsi" w:hAnsiTheme="minorHAnsi"/>
        </w:rPr>
      </w:pPr>
    </w:p>
    <w:p w:rsidR="008A2CB8" w:rsidRPr="00272164" w:rsidRDefault="008A2CB8" w:rsidP="00272164">
      <w:pPr>
        <w:rPr>
          <w:rFonts w:asciiTheme="minorHAnsi" w:hAnsiTheme="minorHAnsi"/>
        </w:rPr>
      </w:pPr>
    </w:p>
    <w:p w:rsidR="00071A59" w:rsidRDefault="00071A59" w:rsidP="00FF43DF">
      <w:pPr>
        <w:rPr>
          <w:rFonts w:ascii="Arial Narrow" w:hAnsi="Arial Narrow"/>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F43DF" w:rsidRPr="00FF43DF" w:rsidTr="00FF43DF">
        <w:tc>
          <w:tcPr>
            <w:tcW w:w="10998" w:type="dxa"/>
            <w:shd w:val="clear" w:color="auto" w:fill="000000"/>
          </w:tcPr>
          <w:p w:rsidR="00FF43DF" w:rsidRPr="00FF43DF" w:rsidRDefault="00FF43DF" w:rsidP="00F1490B">
            <w:pPr>
              <w:jc w:val="center"/>
              <w:rPr>
                <w:rFonts w:ascii="Arial Narrow" w:hAnsi="Arial Narrow"/>
                <w:b/>
                <w:color w:val="FFFFFF" w:themeColor="background1"/>
                <w:sz w:val="32"/>
                <w:szCs w:val="32"/>
              </w:rPr>
            </w:pPr>
            <w:r w:rsidRPr="00FF43DF">
              <w:rPr>
                <w:rFonts w:ascii="Arial Narrow" w:hAnsi="Arial Narrow"/>
                <w:b/>
                <w:color w:val="FFFFFF" w:themeColor="background1"/>
                <w:sz w:val="32"/>
                <w:szCs w:val="32"/>
              </w:rPr>
              <w:t>Standard 1  History</w:t>
            </w:r>
          </w:p>
        </w:tc>
      </w:tr>
    </w:tbl>
    <w:p w:rsidR="00FF43DF" w:rsidRPr="008C4D04" w:rsidRDefault="00FF43DF" w:rsidP="00FF43DF">
      <w:pPr>
        <w:rPr>
          <w:rFonts w:ascii="Arial Narrow" w:hAnsi="Arial Narrow"/>
        </w:rPr>
      </w:pPr>
      <w:r w:rsidRPr="008C4D04">
        <w:rPr>
          <w:rFonts w:ascii="Arial Narrow" w:hAnsi="Arial Narrow"/>
        </w:rPr>
        <w:t>Students examine the relationship and significance of themes, concepts and movements in the development of United States history, including review of key ideas related to the colonization of America and the revolution and Founding Era. This will be followed by emphasis on social reform, national development and westward expansion, and the Civil War and Reconstruction period.</w:t>
      </w:r>
    </w:p>
    <w:p w:rsidR="00FF43DF" w:rsidRPr="008C4D04" w:rsidRDefault="00FF43DF" w:rsidP="00FF43DF">
      <w:pPr>
        <w:rPr>
          <w:rFonts w:ascii="Arial Narrow" w:hAnsi="Arial Narrow"/>
        </w:rPr>
      </w:pPr>
    </w:p>
    <w:p w:rsidR="00FF43DF" w:rsidRDefault="00FF43DF" w:rsidP="00FF43DF">
      <w:pPr>
        <w:rPr>
          <w:rFonts w:ascii="Arial Narrow" w:hAnsi="Arial Narrow"/>
          <w:b/>
        </w:rPr>
      </w:pPr>
      <w:r w:rsidRPr="008C4D04">
        <w:rPr>
          <w:rFonts w:ascii="Arial Narrow" w:hAnsi="Arial Narrow"/>
          <w:b/>
        </w:rPr>
        <w:t>Historical Knowledge</w:t>
      </w:r>
    </w:p>
    <w:p w:rsidR="00FF43DF" w:rsidRDefault="00FF43DF" w:rsidP="00FF43DF">
      <w:pPr>
        <w:rPr>
          <w:rFonts w:ascii="Arial Narrow" w:hAnsi="Arial Narrow"/>
          <w:b/>
        </w:rPr>
      </w:pPr>
      <w:r>
        <w:rPr>
          <w:rFonts w:ascii="Arial Narrow" w:hAnsi="Arial Narrow"/>
          <w:b/>
        </w:rPr>
        <w:t>The American Revolution and Founding of the United States:  1754 to 1891</w:t>
      </w:r>
    </w:p>
    <w:p w:rsidR="00A83E3D" w:rsidRDefault="00FF43DF" w:rsidP="00A83E3D">
      <w:pPr>
        <w:ind w:left="-360" w:firstLine="360"/>
        <w:rPr>
          <w:rFonts w:ascii="Arial Narrow" w:hAnsi="Arial Narrow"/>
        </w:rPr>
      </w:pPr>
      <w:r w:rsidRPr="008C4D04">
        <w:rPr>
          <w:rFonts w:ascii="Arial Narrow" w:hAnsi="Arial Narrow"/>
          <w:b/>
        </w:rPr>
        <w:t>8.1.1</w:t>
      </w:r>
      <w:r w:rsidRPr="008C4D04">
        <w:rPr>
          <w:rFonts w:ascii="Arial Narrow" w:hAnsi="Arial Narrow"/>
        </w:rPr>
        <w:tab/>
        <w:t>Identify the major Native American Indian groups of eastern North America and describe early conflict and</w:t>
      </w:r>
    </w:p>
    <w:p w:rsidR="00FF43DF" w:rsidRPr="00A83E3D" w:rsidRDefault="00FF43DF" w:rsidP="00A83E3D">
      <w:pPr>
        <w:ind w:left="-360" w:firstLine="1080"/>
        <w:rPr>
          <w:rFonts w:ascii="Arial Narrow" w:hAnsi="Arial Narrow"/>
        </w:rPr>
      </w:pPr>
      <w:proofErr w:type="gramStart"/>
      <w:r w:rsidRPr="008C4D04">
        <w:rPr>
          <w:rFonts w:ascii="Arial Narrow" w:hAnsi="Arial Narrow"/>
        </w:rPr>
        <w:t>cooperation</w:t>
      </w:r>
      <w:proofErr w:type="gramEnd"/>
      <w:r w:rsidRPr="008C4D04">
        <w:rPr>
          <w:rFonts w:ascii="Arial Narrow" w:hAnsi="Arial Narrow"/>
        </w:rPr>
        <w:t xml:space="preserve"> between European settlers and these Native American groups. </w:t>
      </w:r>
    </w:p>
    <w:p w:rsidR="00FF43DF" w:rsidRPr="00033892" w:rsidRDefault="00FF43DF" w:rsidP="00FF43DF">
      <w:pPr>
        <w:rPr>
          <w:rFonts w:ascii="Arial Narrow" w:hAnsi="Arial Narrow"/>
          <w:b/>
        </w:rPr>
      </w:pPr>
    </w:p>
    <w:p w:rsidR="00C9214B" w:rsidRPr="00C9214B" w:rsidRDefault="00C9214B" w:rsidP="00F70E23">
      <w:pPr>
        <w:pStyle w:val="example"/>
        <w:rPr>
          <w:b/>
          <w:u w:val="single"/>
        </w:rPr>
      </w:pPr>
      <w:r>
        <w:rPr>
          <w:b/>
          <w:u w:val="single"/>
        </w:rPr>
        <w:t>Key Terms/Topics</w:t>
      </w:r>
    </w:p>
    <w:p w:rsidR="00FF43DF" w:rsidRPr="00F00E8C" w:rsidRDefault="00FF43DF" w:rsidP="00F70E23">
      <w:pPr>
        <w:pStyle w:val="example"/>
        <w:ind w:left="360"/>
        <w:rPr>
          <w:color w:val="FF0000"/>
        </w:rPr>
      </w:pPr>
      <w:r w:rsidRPr="00F00E8C">
        <w:rPr>
          <w:color w:val="FF0000"/>
        </w:rPr>
        <w:t>Mohawk, Iroquois, Huron and Ottawa;</w:t>
      </w:r>
    </w:p>
    <w:p w:rsidR="00FF43DF" w:rsidRPr="00F00E8C" w:rsidRDefault="00FF43DF" w:rsidP="00F70E23">
      <w:pPr>
        <w:pStyle w:val="example"/>
        <w:ind w:left="360"/>
        <w:rPr>
          <w:color w:val="FF0000"/>
        </w:rPr>
      </w:pPr>
      <w:r w:rsidRPr="00F00E8C">
        <w:rPr>
          <w:color w:val="FF0000"/>
        </w:rPr>
        <w:t>French and Native American Indian alliances;</w:t>
      </w:r>
    </w:p>
    <w:p w:rsidR="00FF43DF" w:rsidRPr="00F00E8C" w:rsidRDefault="00FF43DF" w:rsidP="00F70E23">
      <w:pPr>
        <w:pStyle w:val="example"/>
        <w:ind w:left="360"/>
        <w:rPr>
          <w:color w:val="FF0000"/>
        </w:rPr>
      </w:pPr>
      <w:r w:rsidRPr="00F00E8C">
        <w:rPr>
          <w:color w:val="FF0000"/>
        </w:rPr>
        <w:t>French and Indian War;</w:t>
      </w:r>
    </w:p>
    <w:p w:rsidR="00FF43DF" w:rsidRPr="00F00E8C" w:rsidRDefault="00FF43DF" w:rsidP="00F70E23">
      <w:pPr>
        <w:pStyle w:val="example"/>
        <w:ind w:left="360"/>
        <w:rPr>
          <w:color w:val="FF0000"/>
        </w:rPr>
      </w:pPr>
      <w:r w:rsidRPr="00F00E8C">
        <w:rPr>
          <w:color w:val="FF0000"/>
        </w:rPr>
        <w:t>British alliances with Native American Indians;</w:t>
      </w:r>
    </w:p>
    <w:p w:rsidR="00FF43DF" w:rsidRPr="00F00E8C" w:rsidRDefault="00FF43DF" w:rsidP="00F70E23">
      <w:pPr>
        <w:pStyle w:val="example"/>
        <w:ind w:left="360"/>
        <w:rPr>
          <w:color w:val="FF0000"/>
        </w:rPr>
      </w:pPr>
      <w:proofErr w:type="gramStart"/>
      <w:r w:rsidRPr="00F00E8C">
        <w:rPr>
          <w:color w:val="FF0000"/>
        </w:rPr>
        <w:t>settler</w:t>
      </w:r>
      <w:proofErr w:type="gramEnd"/>
      <w:r w:rsidRPr="00F00E8C">
        <w:rPr>
          <w:color w:val="FF0000"/>
        </w:rPr>
        <w:t xml:space="preserve"> encroachment on Native American Indian lands;</w:t>
      </w:r>
    </w:p>
    <w:p w:rsidR="00FF43DF" w:rsidRPr="00F00E8C" w:rsidRDefault="00FF43DF" w:rsidP="00F70E23">
      <w:pPr>
        <w:pStyle w:val="example"/>
        <w:ind w:left="360"/>
        <w:rPr>
          <w:color w:val="FF0000"/>
        </w:rPr>
      </w:pPr>
      <w:r w:rsidRPr="00F00E8C">
        <w:rPr>
          <w:color w:val="FF0000"/>
        </w:rPr>
        <w:t>Native American Indian participation in the Revolutionary War</w:t>
      </w:r>
    </w:p>
    <w:p w:rsidR="00FF43DF" w:rsidRDefault="00FF43DF" w:rsidP="00F70E23">
      <w:pPr>
        <w:jc w:val="center"/>
        <w:rPr>
          <w:rFonts w:ascii="Arial Narrow" w:hAnsi="Arial Narrow"/>
          <w:b/>
        </w:rPr>
        <w:sectPr w:rsidR="00FF43DF" w:rsidSect="00FF43DF">
          <w:type w:val="continuous"/>
          <w:pgSz w:w="12240" w:h="15840" w:code="1"/>
          <w:pgMar w:top="720" w:right="720" w:bottom="720" w:left="720" w:header="720" w:footer="720" w:gutter="0"/>
          <w:cols w:space="720"/>
          <w:docGrid w:linePitch="326"/>
        </w:sectPr>
      </w:pPr>
    </w:p>
    <w:p w:rsidR="00FF43DF" w:rsidRDefault="00FF43DF" w:rsidP="00B94FB7">
      <w:pPr>
        <w:rPr>
          <w:rFonts w:ascii="Arial Narrow" w:hAnsi="Arial Narrow"/>
          <w:b/>
        </w:rPr>
      </w:pPr>
    </w:p>
    <w:p w:rsidR="00C9214B" w:rsidRPr="00C9214B" w:rsidRDefault="008176AA" w:rsidP="00517CF2">
      <w:pPr>
        <w:ind w:left="-360" w:firstLine="360"/>
        <w:jc w:val="center"/>
        <w:rPr>
          <w:rFonts w:ascii="Arial Narrow" w:hAnsi="Arial Narrow"/>
          <w:b/>
          <w:color w:val="auto"/>
          <w:u w:val="single"/>
        </w:rPr>
      </w:pPr>
      <w:r w:rsidRPr="008176AA">
        <w:rPr>
          <w:rFonts w:ascii="Arial Narrow" w:hAnsi="Arial Narrow"/>
          <w:b/>
          <w:color w:val="auto"/>
          <w:u w:val="single"/>
        </w:rPr>
        <w:t>Resources</w:t>
      </w:r>
    </w:p>
    <w:p w:rsidR="00F00E8C" w:rsidRPr="00517CF2" w:rsidRDefault="00B2656B" w:rsidP="00517CF2">
      <w:pPr>
        <w:jc w:val="center"/>
        <w:rPr>
          <w:rFonts w:ascii="Arial Narrow" w:hAnsi="Arial Narrow"/>
        </w:rPr>
      </w:pPr>
      <w:hyperlink r:id="rId35" w:history="1">
        <w:r w:rsidR="00F00E8C" w:rsidRPr="00517CF2">
          <w:rPr>
            <w:rStyle w:val="Hyperlink"/>
            <w:rFonts w:ascii="Arial Narrow" w:hAnsi="Arial Narrow"/>
          </w:rPr>
          <w:t>American Indians.net</w:t>
        </w:r>
      </w:hyperlink>
      <w:r w:rsidR="00B94FB7" w:rsidRPr="00517CF2">
        <w:rPr>
          <w:rFonts w:ascii="Arial Narrow" w:hAnsi="Arial Narrow"/>
        </w:rPr>
        <w:t xml:space="preserve">  </w:t>
      </w:r>
      <w:r w:rsidR="00B94FB7" w:rsidRPr="00517CF2">
        <w:rPr>
          <w:rFonts w:ascii="Arial Narrow" w:hAnsi="Arial Narrow"/>
          <w:i/>
          <w:iCs/>
        </w:rPr>
        <w:t>American Indians</w:t>
      </w:r>
      <w:r w:rsidR="00B94FB7" w:rsidRPr="00517CF2">
        <w:rPr>
          <w:rFonts w:ascii="Arial Narrow" w:hAnsi="Arial Narrow"/>
        </w:rPr>
        <w:t xml:space="preserve">' Cultural Network presents history, culture, archeology, empires, tribes, arts and crafts, jewelry, </w:t>
      </w:r>
      <w:proofErr w:type="gramStart"/>
      <w:r w:rsidR="00B94FB7" w:rsidRPr="00517CF2">
        <w:rPr>
          <w:rFonts w:ascii="Arial Narrow" w:hAnsi="Arial Narrow"/>
        </w:rPr>
        <w:t>expeditions</w:t>
      </w:r>
      <w:proofErr w:type="gramEnd"/>
      <w:r w:rsidR="00B94FB7" w:rsidRPr="00517CF2">
        <w:rPr>
          <w:rFonts w:ascii="Arial Narrow" w:hAnsi="Arial Narrow"/>
        </w:rPr>
        <w:t xml:space="preserve"> to the </w:t>
      </w:r>
      <w:r w:rsidR="00B94FB7" w:rsidRPr="00517CF2">
        <w:rPr>
          <w:rFonts w:ascii="Arial Narrow" w:hAnsi="Arial Narrow"/>
          <w:i/>
          <w:iCs/>
        </w:rPr>
        <w:t>Indian</w:t>
      </w:r>
      <w:r w:rsidR="00B94FB7" w:rsidRPr="00517CF2">
        <w:rPr>
          <w:rFonts w:ascii="Arial Narrow" w:hAnsi="Arial Narrow"/>
        </w:rPr>
        <w:t xml:space="preserve"> country.</w:t>
      </w:r>
    </w:p>
    <w:p w:rsidR="00F00E8C" w:rsidRPr="00517CF2" w:rsidRDefault="00B2656B" w:rsidP="00517CF2">
      <w:pPr>
        <w:jc w:val="center"/>
        <w:rPr>
          <w:rFonts w:ascii="Arial Narrow" w:hAnsi="Arial Narrow"/>
        </w:rPr>
      </w:pPr>
      <w:hyperlink r:id="rId36" w:history="1">
        <w:r w:rsidR="00F00E8C" w:rsidRPr="00517CF2">
          <w:rPr>
            <w:rStyle w:val="Hyperlink"/>
            <w:rFonts w:ascii="Arial Narrow" w:hAnsi="Arial Narrow"/>
          </w:rPr>
          <w:t>Native American Cultures</w:t>
        </w:r>
      </w:hyperlink>
      <w:r w:rsidR="00B94FB7">
        <w:t xml:space="preserve">  </w:t>
      </w:r>
      <w:proofErr w:type="gramStart"/>
      <w:r w:rsidR="00B94FB7" w:rsidRPr="00517CF2">
        <w:rPr>
          <w:rFonts w:ascii="Arial Narrow" w:hAnsi="Arial Narrow"/>
        </w:rPr>
        <w:t>The</w:t>
      </w:r>
      <w:proofErr w:type="gramEnd"/>
      <w:r w:rsidR="00B94FB7" w:rsidRPr="00517CF2">
        <w:rPr>
          <w:rFonts w:ascii="Arial Narrow" w:hAnsi="Arial Narrow"/>
        </w:rPr>
        <w:t xml:space="preserve"> History Channel</w:t>
      </w:r>
    </w:p>
    <w:p w:rsidR="00FF43DF" w:rsidRPr="00517CF2" w:rsidRDefault="00B2656B" w:rsidP="00517CF2">
      <w:pPr>
        <w:jc w:val="center"/>
        <w:rPr>
          <w:rFonts w:ascii="Arial Narrow" w:hAnsi="Arial Narrow"/>
          <w:b/>
        </w:rPr>
      </w:pPr>
      <w:hyperlink r:id="rId37" w:history="1">
        <w:r w:rsidR="00F00E8C" w:rsidRPr="00517CF2">
          <w:rPr>
            <w:rStyle w:val="Hyperlink"/>
            <w:rFonts w:ascii="Arial Narrow" w:hAnsi="Arial Narrow"/>
          </w:rPr>
          <w:t>United States History Map-Indians</w:t>
        </w:r>
      </w:hyperlink>
    </w:p>
    <w:p w:rsidR="003427EC" w:rsidRDefault="00B2656B" w:rsidP="00517CF2">
      <w:pPr>
        <w:jc w:val="center"/>
      </w:pPr>
      <w:hyperlink r:id="rId38" w:history="1">
        <w:r w:rsidR="003427EC" w:rsidRPr="00517CF2">
          <w:rPr>
            <w:rStyle w:val="Hyperlink"/>
            <w:rFonts w:ascii="Arial Narrow" w:hAnsi="Arial Narrow"/>
          </w:rPr>
          <w:t xml:space="preserve">The Lenape on the </w:t>
        </w:r>
        <w:proofErr w:type="spellStart"/>
        <w:r w:rsidR="003427EC" w:rsidRPr="00517CF2">
          <w:rPr>
            <w:rStyle w:val="Hyperlink"/>
            <w:rFonts w:ascii="Arial Narrow" w:hAnsi="Arial Narrow"/>
          </w:rPr>
          <w:t>Wapahani</w:t>
        </w:r>
        <w:proofErr w:type="spellEnd"/>
        <w:r w:rsidR="003427EC" w:rsidRPr="00517CF2">
          <w:rPr>
            <w:rStyle w:val="Hyperlink"/>
            <w:rFonts w:ascii="Arial Narrow" w:hAnsi="Arial Narrow"/>
          </w:rPr>
          <w:t xml:space="preserve"> River</w:t>
        </w:r>
      </w:hyperlink>
    </w:p>
    <w:p w:rsidR="00C3180F" w:rsidRPr="00C3180F" w:rsidRDefault="00B2656B" w:rsidP="00517CF2">
      <w:pPr>
        <w:jc w:val="center"/>
        <w:rPr>
          <w:rFonts w:ascii="Arial Narrow" w:hAnsi="Arial Narrow"/>
        </w:rPr>
      </w:pPr>
      <w:hyperlink r:id="rId39" w:history="1">
        <w:r w:rsidR="00C3180F" w:rsidRPr="00C3180F">
          <w:rPr>
            <w:rStyle w:val="Hyperlink"/>
            <w:rFonts w:ascii="Arial Narrow" w:hAnsi="Arial Narrow"/>
          </w:rPr>
          <w:t>Natives and Spaniards</w:t>
        </w:r>
      </w:hyperlink>
    </w:p>
    <w:p w:rsidR="003427EC" w:rsidRPr="003427EC" w:rsidRDefault="003427EC" w:rsidP="00517CF2">
      <w:pPr>
        <w:jc w:val="center"/>
        <w:rPr>
          <w:rFonts w:ascii="Arial Narrow" w:hAnsi="Arial Narrow"/>
          <w:b/>
        </w:rPr>
        <w:sectPr w:rsidR="003427EC" w:rsidRPr="003427EC" w:rsidSect="00F00E8C">
          <w:type w:val="continuous"/>
          <w:pgSz w:w="12240" w:h="15840" w:code="1"/>
          <w:pgMar w:top="720" w:right="720" w:bottom="720" w:left="720" w:header="720" w:footer="720" w:gutter="0"/>
          <w:cols w:space="720"/>
          <w:docGrid w:linePitch="326"/>
        </w:sectPr>
      </w:pPr>
    </w:p>
    <w:p w:rsidR="00F00E8C" w:rsidRDefault="00F00E8C" w:rsidP="00FF43DF">
      <w:pPr>
        <w:rPr>
          <w:rFonts w:ascii="Arial Narrow" w:hAnsi="Arial Narrow"/>
          <w:b/>
        </w:rPr>
        <w:sectPr w:rsidR="00F00E8C" w:rsidSect="00FF43DF">
          <w:type w:val="continuous"/>
          <w:pgSz w:w="12240" w:h="15840" w:code="1"/>
          <w:pgMar w:top="720" w:right="720" w:bottom="720" w:left="720" w:header="720" w:footer="720" w:gutter="0"/>
          <w:cols w:space="720"/>
          <w:docGrid w:linePitch="326"/>
        </w:sectPr>
      </w:pPr>
    </w:p>
    <w:p w:rsidR="00C83BAF" w:rsidRDefault="00C83BAF" w:rsidP="00FF43DF">
      <w:pPr>
        <w:rPr>
          <w:rFonts w:ascii="Arial Narrow" w:hAnsi="Arial Narrow"/>
          <w:b/>
        </w:rPr>
      </w:pPr>
    </w:p>
    <w:p w:rsidR="00FF43DF" w:rsidRPr="008C4D04" w:rsidRDefault="00FF43DF" w:rsidP="00FF43DF">
      <w:pPr>
        <w:rPr>
          <w:rFonts w:ascii="Arial Narrow" w:hAnsi="Arial Narrow"/>
        </w:rPr>
      </w:pPr>
      <w:r w:rsidRPr="008C4D04">
        <w:rPr>
          <w:rFonts w:ascii="Arial Narrow" w:hAnsi="Arial Narrow"/>
          <w:b/>
        </w:rPr>
        <w:t>8.1.2</w:t>
      </w:r>
      <w:r w:rsidRPr="008C4D04">
        <w:rPr>
          <w:rFonts w:ascii="Arial Narrow" w:hAnsi="Arial Narrow"/>
        </w:rPr>
        <w:tab/>
        <w:t>Compare and contrast reasons for British, French, Spanish and Dutch colonization in the New World.</w:t>
      </w:r>
    </w:p>
    <w:p w:rsidR="00C3002B" w:rsidRDefault="00C3002B" w:rsidP="00FF43DF">
      <w:pPr>
        <w:jc w:val="center"/>
      </w:pPr>
    </w:p>
    <w:p w:rsidR="00C9214B" w:rsidRPr="00C9214B" w:rsidRDefault="00C9214B" w:rsidP="00F70E23">
      <w:pPr>
        <w:jc w:val="center"/>
        <w:rPr>
          <w:rFonts w:ascii="Arial Narrow" w:hAnsi="Arial Narrow"/>
          <w:b/>
          <w:color w:val="auto"/>
          <w:u w:val="single"/>
        </w:rPr>
      </w:pPr>
      <w:r>
        <w:rPr>
          <w:rFonts w:ascii="Arial Narrow" w:hAnsi="Arial Narrow"/>
          <w:b/>
          <w:color w:val="auto"/>
          <w:u w:val="single"/>
        </w:rPr>
        <w:t>Key Terms/Topics</w:t>
      </w:r>
    </w:p>
    <w:p w:rsidR="00A325B2" w:rsidRPr="00F70E23" w:rsidRDefault="00A325B2" w:rsidP="00F70E23">
      <w:pPr>
        <w:jc w:val="center"/>
        <w:rPr>
          <w:rFonts w:ascii="Arial Narrow" w:hAnsi="Arial Narrow"/>
          <w:color w:val="FF0000"/>
        </w:rPr>
      </w:pPr>
      <w:r w:rsidRPr="00F70E23">
        <w:rPr>
          <w:rFonts w:ascii="Arial Narrow" w:hAnsi="Arial Narrow"/>
          <w:color w:val="FF0000"/>
        </w:rPr>
        <w:t>3 G’s—Gold, Glory, God</w:t>
      </w:r>
    </w:p>
    <w:p w:rsidR="00A325B2" w:rsidRPr="00F70E23" w:rsidRDefault="00A325B2" w:rsidP="00F70E23">
      <w:pPr>
        <w:jc w:val="center"/>
        <w:rPr>
          <w:rFonts w:ascii="Arial Narrow" w:hAnsi="Arial Narrow"/>
          <w:color w:val="FF0000"/>
        </w:rPr>
      </w:pPr>
      <w:r w:rsidRPr="00F70E23">
        <w:rPr>
          <w:rFonts w:ascii="Arial Narrow" w:hAnsi="Arial Narrow"/>
          <w:color w:val="FF0000"/>
        </w:rPr>
        <w:t>The search for gold by the Spanish</w:t>
      </w:r>
    </w:p>
    <w:p w:rsidR="00A325B2" w:rsidRPr="00F70E23" w:rsidRDefault="00A325B2" w:rsidP="00F70E23">
      <w:pPr>
        <w:jc w:val="center"/>
        <w:rPr>
          <w:rFonts w:ascii="Arial Narrow" w:hAnsi="Arial Narrow"/>
          <w:color w:val="FF0000"/>
        </w:rPr>
      </w:pPr>
      <w:r w:rsidRPr="00F70E23">
        <w:rPr>
          <w:rFonts w:ascii="Arial Narrow" w:hAnsi="Arial Narrow"/>
          <w:color w:val="FF0000"/>
        </w:rPr>
        <w:t>French fur trade</w:t>
      </w:r>
    </w:p>
    <w:p w:rsidR="00A325B2" w:rsidRPr="00F70E23" w:rsidRDefault="00A325B2" w:rsidP="00F70E23">
      <w:pPr>
        <w:jc w:val="center"/>
        <w:rPr>
          <w:rFonts w:ascii="Arial Narrow" w:hAnsi="Arial Narrow"/>
          <w:color w:val="FF0000"/>
        </w:rPr>
      </w:pPr>
      <w:r w:rsidRPr="00F70E23">
        <w:rPr>
          <w:rFonts w:ascii="Arial Narrow" w:hAnsi="Arial Narrow"/>
          <w:color w:val="FF0000"/>
        </w:rPr>
        <w:t>Spanish and French missions</w:t>
      </w:r>
    </w:p>
    <w:p w:rsidR="00A325B2" w:rsidRPr="00F70E23" w:rsidRDefault="00A325B2" w:rsidP="00F70E23">
      <w:pPr>
        <w:jc w:val="center"/>
        <w:rPr>
          <w:rFonts w:ascii="Arial Narrow" w:hAnsi="Arial Narrow"/>
          <w:color w:val="FF0000"/>
        </w:rPr>
      </w:pPr>
      <w:r w:rsidRPr="00F70E23">
        <w:rPr>
          <w:rFonts w:ascii="Arial Narrow" w:hAnsi="Arial Narrow"/>
          <w:color w:val="FF0000"/>
        </w:rPr>
        <w:t>Taxation without Representation</w:t>
      </w:r>
    </w:p>
    <w:p w:rsidR="00C3002B" w:rsidRDefault="00C3002B" w:rsidP="00B94FB7"/>
    <w:p w:rsidR="00517CF2" w:rsidRDefault="00517CF2" w:rsidP="00B94FB7"/>
    <w:p w:rsidR="00517CF2" w:rsidRDefault="00517CF2" w:rsidP="00B94FB7"/>
    <w:p w:rsidR="00C9214B" w:rsidRPr="00C9214B" w:rsidRDefault="008176AA" w:rsidP="00517CF2">
      <w:pPr>
        <w:jc w:val="center"/>
        <w:rPr>
          <w:rFonts w:ascii="Arial Narrow" w:hAnsi="Arial Narrow"/>
          <w:b/>
          <w:color w:val="auto"/>
          <w:u w:val="single"/>
        </w:rPr>
      </w:pPr>
      <w:r w:rsidRPr="008176AA">
        <w:rPr>
          <w:rFonts w:ascii="Arial Narrow" w:hAnsi="Arial Narrow"/>
          <w:b/>
          <w:color w:val="auto"/>
          <w:u w:val="single"/>
        </w:rPr>
        <w:t>Resources</w:t>
      </w:r>
    </w:p>
    <w:p w:rsidR="00FF43DF" w:rsidRPr="00517CF2" w:rsidRDefault="00B2656B" w:rsidP="00517CF2">
      <w:pPr>
        <w:jc w:val="center"/>
        <w:rPr>
          <w:rFonts w:ascii="Arial Narrow" w:hAnsi="Arial Narrow"/>
        </w:rPr>
      </w:pPr>
      <w:hyperlink r:id="rId40" w:history="1">
        <w:r w:rsidR="00FF43DF" w:rsidRPr="00517CF2">
          <w:rPr>
            <w:rStyle w:val="Hyperlink"/>
            <w:rFonts w:ascii="Arial Narrow" w:hAnsi="Arial Narrow"/>
          </w:rPr>
          <w:t>American Colonies Chart</w:t>
        </w:r>
      </w:hyperlink>
    </w:p>
    <w:p w:rsidR="00FF43DF" w:rsidRDefault="00FF43DF" w:rsidP="00517CF2">
      <w:pPr>
        <w:jc w:val="center"/>
        <w:rPr>
          <w:rFonts w:ascii="Arial Narrow" w:hAnsi="Arial Narrow"/>
          <w:sz w:val="22"/>
          <w:szCs w:val="22"/>
        </w:rPr>
      </w:pPr>
      <w:r w:rsidRPr="00517CF2">
        <w:rPr>
          <w:rFonts w:ascii="Arial Narrow" w:hAnsi="Arial Narrow"/>
        </w:rPr>
        <w:t xml:space="preserve">Historical Scene Investigation:  </w:t>
      </w:r>
      <w:hyperlink r:id="rId41" w:history="1">
        <w:r w:rsidRPr="00517CF2">
          <w:rPr>
            <w:rStyle w:val="Hyperlink"/>
            <w:rFonts w:ascii="Arial Narrow" w:hAnsi="Arial Narrow"/>
          </w:rPr>
          <w:t>The “Starving Time” in Jamestown</w:t>
        </w:r>
      </w:hyperlink>
      <w:r w:rsidR="00B94FB7">
        <w:t xml:space="preserve">   </w:t>
      </w:r>
      <w:proofErr w:type="gramStart"/>
      <w:r w:rsidR="00B94FB7" w:rsidRPr="00C50F5B">
        <w:rPr>
          <w:rFonts w:ascii="Arial Narrow" w:hAnsi="Arial Narrow"/>
          <w:sz w:val="22"/>
          <w:szCs w:val="22"/>
        </w:rPr>
        <w:t>What</w:t>
      </w:r>
      <w:proofErr w:type="gramEnd"/>
      <w:r w:rsidR="00B94FB7" w:rsidRPr="00C50F5B">
        <w:rPr>
          <w:rFonts w:ascii="Arial Narrow" w:hAnsi="Arial Narrow"/>
          <w:sz w:val="22"/>
          <w:szCs w:val="22"/>
        </w:rPr>
        <w:t xml:space="preserve"> caused the failure of the Jamestown Colony in 1610?</w:t>
      </w:r>
    </w:p>
    <w:p w:rsidR="00C50F5B" w:rsidRDefault="00B2656B" w:rsidP="00517CF2">
      <w:pPr>
        <w:jc w:val="center"/>
        <w:rPr>
          <w:rFonts w:ascii="Arial Narrow" w:hAnsi="Arial Narrow"/>
        </w:rPr>
      </w:pPr>
      <w:hyperlink r:id="rId42" w:history="1">
        <w:r w:rsidR="00C50F5B" w:rsidRPr="00C50F5B">
          <w:rPr>
            <w:rStyle w:val="Hyperlink"/>
            <w:rFonts w:ascii="Arial Narrow" w:hAnsi="Arial Narrow"/>
          </w:rPr>
          <w:t>The Quakers, the Dutch, and the Ladies</w:t>
        </w:r>
      </w:hyperlink>
    </w:p>
    <w:p w:rsidR="00C50F5B" w:rsidRPr="00C50F5B" w:rsidRDefault="00C50F5B" w:rsidP="00517CF2">
      <w:pPr>
        <w:jc w:val="center"/>
        <w:rPr>
          <w:rFonts w:ascii="Arial Narrow" w:hAnsi="Arial Narrow"/>
        </w:rPr>
      </w:pPr>
    </w:p>
    <w:p w:rsidR="00FF43DF" w:rsidRPr="00E41F97" w:rsidRDefault="00FF43DF" w:rsidP="00B94FB7">
      <w:pPr>
        <w:rPr>
          <w:rFonts w:ascii="Arial Narrow" w:hAnsi="Arial Narrow"/>
          <w:b/>
          <w:sz w:val="20"/>
        </w:rPr>
      </w:pPr>
    </w:p>
    <w:p w:rsidR="00FF43DF" w:rsidRDefault="00FF43DF" w:rsidP="00FF43DF">
      <w:pPr>
        <w:rPr>
          <w:rFonts w:ascii="Arial Narrow" w:hAnsi="Arial Narrow"/>
        </w:rPr>
      </w:pPr>
    </w:p>
    <w:p w:rsidR="00C9214B" w:rsidRDefault="00C9214B" w:rsidP="00FF43DF">
      <w:pPr>
        <w:rPr>
          <w:rFonts w:ascii="Arial Narrow" w:hAnsi="Arial Narrow"/>
        </w:rPr>
      </w:pPr>
    </w:p>
    <w:p w:rsidR="00C9214B" w:rsidRDefault="00C9214B" w:rsidP="00FF43DF">
      <w:pPr>
        <w:rPr>
          <w:rFonts w:ascii="Arial Narrow" w:hAnsi="Arial Narrow"/>
        </w:rPr>
      </w:pPr>
    </w:p>
    <w:p w:rsidR="00C9214B" w:rsidRDefault="00C9214B" w:rsidP="00FF43DF">
      <w:pPr>
        <w:rPr>
          <w:rFonts w:ascii="Arial Narrow" w:hAnsi="Arial Narrow"/>
        </w:rPr>
      </w:pPr>
    </w:p>
    <w:p w:rsidR="00C9214B" w:rsidRDefault="00C9214B" w:rsidP="00FF43DF">
      <w:pPr>
        <w:rPr>
          <w:rFonts w:ascii="Arial Narrow" w:hAnsi="Arial Narrow"/>
        </w:rPr>
      </w:pPr>
    </w:p>
    <w:p w:rsidR="00C9214B" w:rsidRDefault="00C9214B" w:rsidP="00FF43DF">
      <w:pPr>
        <w:rPr>
          <w:rFonts w:ascii="Arial Narrow" w:hAnsi="Arial Narrow"/>
        </w:rPr>
      </w:pPr>
    </w:p>
    <w:p w:rsidR="00C9214B" w:rsidRPr="00E97414" w:rsidRDefault="00C9214B" w:rsidP="00E97414">
      <w:pPr>
        <w:jc w:val="right"/>
        <w:rPr>
          <w:rFonts w:ascii="Arial Narrow" w:hAnsi="Arial Narrow"/>
          <w:b/>
          <w:color w:val="A6A6A6" w:themeColor="background1" w:themeShade="A6"/>
          <w:sz w:val="16"/>
          <w:szCs w:val="16"/>
        </w:rPr>
      </w:pPr>
    </w:p>
    <w:p w:rsidR="00947C7A" w:rsidRPr="008C4D04" w:rsidRDefault="00947C7A" w:rsidP="00FF43DF">
      <w:pPr>
        <w:rPr>
          <w:rFonts w:ascii="Arial Narrow" w:hAnsi="Arial Narrow"/>
        </w:rPr>
      </w:pPr>
    </w:p>
    <w:p w:rsidR="00FF43DF" w:rsidRPr="008C4D04" w:rsidRDefault="00FF43DF" w:rsidP="00FF43DF">
      <w:pPr>
        <w:rPr>
          <w:rFonts w:ascii="Arial Narrow" w:hAnsi="Arial Narrow"/>
        </w:rPr>
      </w:pPr>
      <w:r w:rsidRPr="008C4D04">
        <w:rPr>
          <w:rFonts w:ascii="Arial Narrow" w:hAnsi="Arial Narrow"/>
          <w:b/>
        </w:rPr>
        <w:t>8.1.3</w:t>
      </w:r>
      <w:r w:rsidRPr="008C4D04">
        <w:rPr>
          <w:rFonts w:ascii="Arial Narrow" w:hAnsi="Arial Narrow"/>
        </w:rPr>
        <w:tab/>
        <w:t xml:space="preserve">Explain the conditions, causes, consequences and significance of Britain’s struggle to maintain control of </w:t>
      </w:r>
    </w:p>
    <w:p w:rsidR="00FF43DF" w:rsidRDefault="00FF43DF" w:rsidP="00FF43DF">
      <w:pPr>
        <w:rPr>
          <w:rFonts w:ascii="Arial Narrow" w:hAnsi="Arial Narrow"/>
        </w:rPr>
      </w:pPr>
      <w:r w:rsidRPr="008C4D04">
        <w:rPr>
          <w:rFonts w:ascii="Arial Narrow" w:hAnsi="Arial Narrow"/>
        </w:rPr>
        <w:tab/>
      </w:r>
      <w:proofErr w:type="gramStart"/>
      <w:r w:rsidRPr="008C4D04">
        <w:rPr>
          <w:rFonts w:ascii="Arial Narrow" w:hAnsi="Arial Narrow"/>
        </w:rPr>
        <w:t>colonies</w:t>
      </w:r>
      <w:proofErr w:type="gramEnd"/>
      <w:r w:rsidRPr="008C4D04">
        <w:rPr>
          <w:rFonts w:ascii="Arial Narrow" w:hAnsi="Arial Narrow"/>
        </w:rPr>
        <w:t xml:space="preserve"> during the French and Indian War (1754–1763).</w:t>
      </w:r>
    </w:p>
    <w:p w:rsidR="00FF43DF" w:rsidRDefault="00FF43DF" w:rsidP="00FF43DF">
      <w:pPr>
        <w:jc w:val="center"/>
        <w:rPr>
          <w:rFonts w:ascii="Arial Narrow" w:hAnsi="Arial Narrow"/>
          <w:b/>
        </w:rPr>
      </w:pPr>
    </w:p>
    <w:p w:rsidR="00C9214B" w:rsidRPr="00C9214B" w:rsidRDefault="008176AA" w:rsidP="00517CF2">
      <w:pPr>
        <w:jc w:val="center"/>
        <w:rPr>
          <w:rFonts w:ascii="Arial Narrow" w:hAnsi="Arial Narrow"/>
          <w:b/>
          <w:u w:val="single"/>
        </w:rPr>
      </w:pPr>
      <w:r w:rsidRPr="008176AA">
        <w:rPr>
          <w:rFonts w:ascii="Arial Narrow" w:hAnsi="Arial Narrow"/>
          <w:b/>
          <w:u w:val="single"/>
        </w:rPr>
        <w:t>Resources</w:t>
      </w:r>
    </w:p>
    <w:p w:rsidR="00517CF2" w:rsidRDefault="00517CF2" w:rsidP="009A42F6">
      <w:pPr>
        <w:pStyle w:val="ListParagraph"/>
        <w:numPr>
          <w:ilvl w:val="0"/>
          <w:numId w:val="28"/>
        </w:numPr>
        <w:sectPr w:rsidR="00517CF2" w:rsidSect="00FF43DF">
          <w:type w:val="continuous"/>
          <w:pgSz w:w="12240" w:h="15840" w:code="1"/>
          <w:pgMar w:top="720" w:right="720" w:bottom="720" w:left="720" w:header="720" w:footer="720" w:gutter="0"/>
          <w:cols w:space="720"/>
          <w:docGrid w:linePitch="326"/>
        </w:sectPr>
      </w:pPr>
    </w:p>
    <w:p w:rsidR="00FF43DF" w:rsidRPr="00FE1EE0" w:rsidRDefault="00B2656B" w:rsidP="00FE1EE0">
      <w:pPr>
        <w:jc w:val="center"/>
        <w:rPr>
          <w:rFonts w:ascii="Arial Narrow" w:hAnsi="Arial Narrow"/>
        </w:rPr>
      </w:pPr>
      <w:hyperlink r:id="rId43" w:history="1">
        <w:r w:rsidR="00FF43DF" w:rsidRPr="00FE1EE0">
          <w:rPr>
            <w:rStyle w:val="Hyperlink"/>
            <w:rFonts w:ascii="Arial Narrow" w:hAnsi="Arial Narrow"/>
          </w:rPr>
          <w:t>KEY EVENTS &amp; BATTLES, FRENCH &amp; INDIAN WAR</w:t>
        </w:r>
      </w:hyperlink>
      <w:r w:rsidR="00FF43DF" w:rsidRPr="00FE1EE0">
        <w:rPr>
          <w:rFonts w:ascii="Arial Narrow" w:hAnsi="Arial Narrow"/>
        </w:rPr>
        <w:t xml:space="preserve"> (chart)</w:t>
      </w:r>
    </w:p>
    <w:p w:rsidR="00A325B2" w:rsidRPr="00FE1EE0" w:rsidRDefault="00A325B2" w:rsidP="00FE1EE0">
      <w:pPr>
        <w:jc w:val="center"/>
        <w:rPr>
          <w:rFonts w:ascii="Arial Narrow" w:hAnsi="Arial Narrow"/>
        </w:rPr>
      </w:pPr>
      <w:r w:rsidRPr="00FE1EE0">
        <w:rPr>
          <w:rFonts w:ascii="Arial Narrow" w:hAnsi="Arial Narrow"/>
        </w:rPr>
        <w:t xml:space="preserve">Gilder </w:t>
      </w:r>
      <w:proofErr w:type="spellStart"/>
      <w:r w:rsidRPr="00FE1EE0">
        <w:rPr>
          <w:rFonts w:ascii="Arial Narrow" w:hAnsi="Arial Narrow"/>
        </w:rPr>
        <w:t>Lehrman</w:t>
      </w:r>
      <w:proofErr w:type="spellEnd"/>
      <w:r w:rsidRPr="00FE1EE0">
        <w:rPr>
          <w:rFonts w:ascii="Arial Narrow" w:hAnsi="Arial Narrow"/>
        </w:rPr>
        <w:t xml:space="preserve">:  </w:t>
      </w:r>
      <w:hyperlink r:id="rId44" w:history="1">
        <w:r w:rsidRPr="00FE1EE0">
          <w:rPr>
            <w:rStyle w:val="Hyperlink"/>
            <w:rFonts w:ascii="Arial Narrow" w:hAnsi="Arial Narrow"/>
          </w:rPr>
          <w:t>The French and Indian War</w:t>
        </w:r>
      </w:hyperlink>
      <w:r w:rsidR="00D5012C">
        <w:t xml:space="preserve">  </w:t>
      </w:r>
      <w:r w:rsidR="00D5012C" w:rsidRPr="00FE1EE0">
        <w:rPr>
          <w:rFonts w:ascii="Arial Narrow" w:hAnsi="Arial Narrow"/>
        </w:rPr>
        <w:t>In this unit students will develop a thorough knowledge of the French and Indian War through several primary documents</w:t>
      </w:r>
    </w:p>
    <w:p w:rsidR="00A325B2" w:rsidRPr="00FE1EE0" w:rsidRDefault="00B2656B" w:rsidP="00FE1EE0">
      <w:pPr>
        <w:jc w:val="center"/>
        <w:rPr>
          <w:rFonts w:ascii="Arial Narrow" w:hAnsi="Arial Narrow"/>
        </w:rPr>
      </w:pPr>
      <w:hyperlink r:id="rId45" w:history="1">
        <w:r w:rsidR="00A325B2" w:rsidRPr="00FE1EE0">
          <w:rPr>
            <w:rStyle w:val="Hyperlink"/>
            <w:rFonts w:ascii="Arial Narrow" w:hAnsi="Arial Narrow"/>
          </w:rPr>
          <w:t>The French and Indian War:  Causes and Effects</w:t>
        </w:r>
      </w:hyperlink>
    </w:p>
    <w:p w:rsidR="00B76613" w:rsidRDefault="00B2656B" w:rsidP="00FE1EE0">
      <w:pPr>
        <w:jc w:val="center"/>
      </w:pPr>
      <w:hyperlink r:id="rId46" w:history="1">
        <w:r w:rsidR="00B76613" w:rsidRPr="00FE1EE0">
          <w:rPr>
            <w:rStyle w:val="Hyperlink"/>
            <w:rFonts w:ascii="Arial Narrow" w:hAnsi="Arial Narrow"/>
          </w:rPr>
          <w:t>French and Indian War Resources</w:t>
        </w:r>
      </w:hyperlink>
    </w:p>
    <w:p w:rsidR="00C9214B" w:rsidRPr="00FE1EE0" w:rsidRDefault="00C9214B" w:rsidP="00FE1EE0">
      <w:pPr>
        <w:jc w:val="center"/>
        <w:rPr>
          <w:rFonts w:ascii="Arial Narrow" w:hAnsi="Arial Narrow"/>
        </w:rPr>
      </w:pPr>
      <w:r w:rsidRPr="00FE1EE0">
        <w:rPr>
          <w:rFonts w:ascii="Arial Narrow" w:hAnsi="Arial Narrow"/>
        </w:rPr>
        <w:t xml:space="preserve">A Guide to the French and Indian War:  </w:t>
      </w:r>
      <w:hyperlink r:id="rId47" w:history="1">
        <w:r w:rsidRPr="00FE1EE0">
          <w:rPr>
            <w:rStyle w:val="Hyperlink"/>
            <w:rFonts w:ascii="Arial Narrow" w:hAnsi="Arial Narrow"/>
          </w:rPr>
          <w:t>http://www.loc.gov/rr/program/bib/frenchindian/</w:t>
        </w:r>
      </w:hyperlink>
    </w:p>
    <w:p w:rsidR="00C87A2F" w:rsidRPr="00FE1EE0" w:rsidRDefault="00B2656B" w:rsidP="00FE1EE0">
      <w:pPr>
        <w:jc w:val="center"/>
        <w:rPr>
          <w:rFonts w:ascii="Arial Narrow" w:hAnsi="Arial Narrow"/>
        </w:rPr>
      </w:pPr>
      <w:hyperlink r:id="rId48" w:history="1">
        <w:r w:rsidR="00C87A2F" w:rsidRPr="00FE1EE0">
          <w:rPr>
            <w:rStyle w:val="Hyperlink"/>
            <w:rFonts w:ascii="Arial Narrow" w:hAnsi="Arial Narrow"/>
          </w:rPr>
          <w:t>French and Indian War</w:t>
        </w:r>
      </w:hyperlink>
    </w:p>
    <w:p w:rsidR="00273892" w:rsidRPr="00FE1EE0" w:rsidRDefault="00B2656B" w:rsidP="00FE1EE0">
      <w:pPr>
        <w:jc w:val="center"/>
        <w:rPr>
          <w:rFonts w:ascii="Arial Narrow" w:hAnsi="Arial Narrow"/>
        </w:rPr>
      </w:pPr>
      <w:hyperlink r:id="rId49" w:history="1">
        <w:r w:rsidR="00273892" w:rsidRPr="00FE1EE0">
          <w:rPr>
            <w:rStyle w:val="Hyperlink"/>
            <w:rFonts w:ascii="Arial Narrow" w:hAnsi="Arial Narrow"/>
          </w:rPr>
          <w:t xml:space="preserve">The War That Made America:  French and Indian War Timeline </w:t>
        </w:r>
      </w:hyperlink>
      <w:r w:rsidR="00273892" w:rsidRPr="00FE1EE0">
        <w:rPr>
          <w:rFonts w:ascii="Arial Narrow" w:hAnsi="Arial Narrow"/>
        </w:rPr>
        <w:t xml:space="preserve"> (PBS Learning Media)</w:t>
      </w:r>
    </w:p>
    <w:p w:rsidR="00352A8A" w:rsidRPr="00FE1EE0" w:rsidRDefault="00B2656B" w:rsidP="00FE1EE0">
      <w:pPr>
        <w:jc w:val="center"/>
        <w:rPr>
          <w:rFonts w:ascii="Arial Narrow" w:hAnsi="Arial Narrow"/>
        </w:rPr>
      </w:pPr>
      <w:hyperlink r:id="rId50" w:history="1">
        <w:r w:rsidR="00352A8A" w:rsidRPr="00FE1EE0">
          <w:rPr>
            <w:rStyle w:val="Hyperlink"/>
            <w:rFonts w:ascii="Arial Narrow" w:hAnsi="Arial Narrow"/>
          </w:rPr>
          <w:t>Seven Years War and the Great Awakening</w:t>
        </w:r>
      </w:hyperlink>
    </w:p>
    <w:p w:rsidR="00352A8A" w:rsidRPr="00FE1EE0" w:rsidRDefault="00B2656B" w:rsidP="00FE1EE0">
      <w:pPr>
        <w:jc w:val="center"/>
        <w:rPr>
          <w:rFonts w:ascii="Arial Narrow" w:hAnsi="Arial Narrow"/>
        </w:rPr>
      </w:pPr>
      <w:hyperlink r:id="rId51" w:history="1">
        <w:r w:rsidR="00352A8A" w:rsidRPr="00FE1EE0">
          <w:rPr>
            <w:rStyle w:val="Hyperlink"/>
            <w:rFonts w:ascii="Arial Narrow" w:hAnsi="Arial Narrow"/>
          </w:rPr>
          <w:t>Taxes and Smuggling</w:t>
        </w:r>
      </w:hyperlink>
    </w:p>
    <w:p w:rsidR="00517CF2" w:rsidRDefault="00517CF2" w:rsidP="00FE1EE0">
      <w:pPr>
        <w:jc w:val="center"/>
        <w:rPr>
          <w:rFonts w:ascii="Arial Narrow" w:hAnsi="Arial Narrow"/>
          <w:b/>
        </w:rPr>
        <w:sectPr w:rsidR="00517CF2" w:rsidSect="00352A8A">
          <w:type w:val="continuous"/>
          <w:pgSz w:w="12240" w:h="15840" w:code="1"/>
          <w:pgMar w:top="720" w:right="720" w:bottom="720" w:left="720" w:header="720" w:footer="720" w:gutter="0"/>
          <w:cols w:space="720"/>
          <w:docGrid w:linePitch="326"/>
        </w:sectPr>
      </w:pPr>
    </w:p>
    <w:p w:rsidR="00273892" w:rsidRDefault="00273892" w:rsidP="00FF43DF">
      <w:pPr>
        <w:rPr>
          <w:rFonts w:ascii="Arial Narrow" w:hAnsi="Arial Narrow"/>
          <w:b/>
        </w:rPr>
        <w:sectPr w:rsidR="00273892" w:rsidSect="00FF43DF">
          <w:type w:val="continuous"/>
          <w:pgSz w:w="12240" w:h="15840" w:code="1"/>
          <w:pgMar w:top="720" w:right="720" w:bottom="720" w:left="720" w:header="720" w:footer="720" w:gutter="0"/>
          <w:cols w:space="720"/>
          <w:docGrid w:linePitch="326"/>
        </w:sectPr>
      </w:pPr>
    </w:p>
    <w:p w:rsidR="00FF43DF" w:rsidRDefault="00FF43DF" w:rsidP="00FF43DF">
      <w:pPr>
        <w:rPr>
          <w:rFonts w:ascii="Arial Narrow" w:hAnsi="Arial Narrow"/>
          <w:b/>
        </w:rPr>
      </w:pPr>
    </w:p>
    <w:p w:rsidR="00B76613" w:rsidRDefault="00B76613" w:rsidP="00FF43DF">
      <w:pPr>
        <w:rPr>
          <w:rFonts w:ascii="Arial Narrow" w:hAnsi="Arial Narrow"/>
          <w:b/>
        </w:rPr>
      </w:pPr>
    </w:p>
    <w:p w:rsidR="00071A59" w:rsidRDefault="00071A59" w:rsidP="00FF43DF">
      <w:pPr>
        <w:rPr>
          <w:rFonts w:ascii="Arial Narrow" w:hAnsi="Arial Narrow"/>
          <w:b/>
        </w:rPr>
      </w:pPr>
    </w:p>
    <w:p w:rsidR="00517CF2" w:rsidRDefault="00517CF2" w:rsidP="00FF43DF">
      <w:pPr>
        <w:rPr>
          <w:rFonts w:ascii="Arial Narrow" w:hAnsi="Arial Narrow"/>
          <w:b/>
        </w:rPr>
      </w:pPr>
    </w:p>
    <w:p w:rsidR="00517CF2" w:rsidRDefault="00517CF2" w:rsidP="00FF43DF">
      <w:pPr>
        <w:rPr>
          <w:rFonts w:ascii="Arial Narrow" w:hAnsi="Arial Narrow"/>
          <w:b/>
        </w:rPr>
      </w:pPr>
    </w:p>
    <w:p w:rsidR="00FF43DF" w:rsidRPr="008C4D04" w:rsidRDefault="00FF43DF" w:rsidP="00FF43DF">
      <w:pPr>
        <w:rPr>
          <w:rFonts w:ascii="Arial Narrow" w:hAnsi="Arial Narrow"/>
        </w:rPr>
      </w:pPr>
      <w:r w:rsidRPr="008C4D04">
        <w:rPr>
          <w:rFonts w:ascii="Arial Narrow" w:hAnsi="Arial Narrow"/>
          <w:b/>
        </w:rPr>
        <w:t>8.1.4</w:t>
      </w:r>
      <w:r w:rsidRPr="008C4D04">
        <w:rPr>
          <w:rFonts w:ascii="Arial Narrow" w:hAnsi="Arial Narrow"/>
          <w:b/>
        </w:rPr>
        <w:tab/>
      </w:r>
      <w:r w:rsidRPr="008C4D04">
        <w:rPr>
          <w:rFonts w:ascii="Arial Narrow" w:hAnsi="Arial Narrow"/>
        </w:rPr>
        <w:t>Identify and explain the reasons and actions for the resistance and rebellion against British imperial rule by</w:t>
      </w:r>
    </w:p>
    <w:p w:rsidR="00FF43DF" w:rsidRDefault="00FF43DF" w:rsidP="00FF43DF">
      <w:pPr>
        <w:ind w:firstLine="720"/>
        <w:rPr>
          <w:rFonts w:ascii="Arial Narrow" w:hAnsi="Arial Narrow"/>
        </w:rPr>
      </w:pPr>
      <w:proofErr w:type="gramStart"/>
      <w:r w:rsidRPr="008C4D04">
        <w:rPr>
          <w:rFonts w:ascii="Arial Narrow" w:hAnsi="Arial Narrow"/>
        </w:rPr>
        <w:t>the</w:t>
      </w:r>
      <w:proofErr w:type="gramEnd"/>
      <w:r w:rsidRPr="008C4D04">
        <w:rPr>
          <w:rFonts w:ascii="Arial Narrow" w:hAnsi="Arial Narrow"/>
        </w:rPr>
        <w:t xml:space="preserve"> thirteen colonies in North America (1761–1775).</w:t>
      </w:r>
    </w:p>
    <w:p w:rsidR="008846F8" w:rsidRPr="008846F8" w:rsidRDefault="008846F8" w:rsidP="00F70E23">
      <w:pPr>
        <w:jc w:val="center"/>
        <w:rPr>
          <w:rFonts w:ascii="Arial Narrow" w:hAnsi="Arial Narrow"/>
          <w:b/>
          <w:color w:val="auto"/>
          <w:u w:val="single"/>
        </w:rPr>
      </w:pPr>
      <w:r>
        <w:rPr>
          <w:rFonts w:ascii="Arial Narrow" w:hAnsi="Arial Narrow"/>
          <w:b/>
          <w:color w:val="auto"/>
          <w:u w:val="single"/>
        </w:rPr>
        <w:t>Key Terms/Topics</w:t>
      </w:r>
    </w:p>
    <w:p w:rsidR="00F70E23" w:rsidRDefault="00F70E23" w:rsidP="009A42F6">
      <w:pPr>
        <w:pStyle w:val="ListParagraph"/>
        <w:numPr>
          <w:ilvl w:val="0"/>
          <w:numId w:val="29"/>
        </w:numPr>
        <w:rPr>
          <w:rFonts w:ascii="Arial Narrow" w:hAnsi="Arial Narrow"/>
          <w:color w:val="FF0000"/>
        </w:rPr>
        <w:sectPr w:rsidR="00F70E23" w:rsidSect="00FF43DF">
          <w:type w:val="continuous"/>
          <w:pgSz w:w="12240" w:h="15840" w:code="1"/>
          <w:pgMar w:top="720" w:right="720" w:bottom="720" w:left="720" w:header="720" w:footer="720" w:gutter="0"/>
          <w:cols w:space="720"/>
          <w:docGrid w:linePitch="326"/>
        </w:sectPr>
      </w:pPr>
    </w:p>
    <w:p w:rsidR="008846F8" w:rsidRPr="00D5012C" w:rsidRDefault="008846F8" w:rsidP="009A42F6">
      <w:pPr>
        <w:pStyle w:val="ListParagraph"/>
        <w:numPr>
          <w:ilvl w:val="0"/>
          <w:numId w:val="29"/>
        </w:numPr>
        <w:rPr>
          <w:rFonts w:ascii="Arial Narrow" w:hAnsi="Arial Narrow"/>
          <w:color w:val="FF0000"/>
        </w:rPr>
      </w:pPr>
      <w:r w:rsidRPr="00D5012C">
        <w:rPr>
          <w:rFonts w:ascii="Arial Narrow" w:hAnsi="Arial Narrow"/>
          <w:color w:val="FF0000"/>
        </w:rPr>
        <w:t>Proclamation of 1763</w:t>
      </w:r>
    </w:p>
    <w:p w:rsidR="008846F8" w:rsidRPr="00D5012C" w:rsidRDefault="008846F8" w:rsidP="009A42F6">
      <w:pPr>
        <w:pStyle w:val="ListParagraph"/>
        <w:numPr>
          <w:ilvl w:val="0"/>
          <w:numId w:val="29"/>
        </w:numPr>
        <w:rPr>
          <w:rFonts w:ascii="Arial Narrow" w:hAnsi="Arial Narrow"/>
          <w:color w:val="FF0000"/>
        </w:rPr>
      </w:pPr>
      <w:r w:rsidRPr="00D5012C">
        <w:rPr>
          <w:rFonts w:ascii="Arial Narrow" w:hAnsi="Arial Narrow"/>
          <w:color w:val="FF0000"/>
        </w:rPr>
        <w:t>Sugar Act</w:t>
      </w:r>
    </w:p>
    <w:p w:rsidR="00B76613" w:rsidRPr="00D5012C" w:rsidRDefault="00B76613" w:rsidP="009A42F6">
      <w:pPr>
        <w:pStyle w:val="ListParagraph"/>
        <w:numPr>
          <w:ilvl w:val="0"/>
          <w:numId w:val="29"/>
        </w:numPr>
        <w:rPr>
          <w:rFonts w:ascii="Arial Narrow" w:hAnsi="Arial Narrow"/>
          <w:color w:val="FF0000"/>
        </w:rPr>
      </w:pPr>
      <w:r w:rsidRPr="00D5012C">
        <w:rPr>
          <w:rFonts w:ascii="Arial Narrow" w:hAnsi="Arial Narrow"/>
          <w:color w:val="FF0000"/>
        </w:rPr>
        <w:t>Quartering Act</w:t>
      </w:r>
    </w:p>
    <w:p w:rsidR="00B76613" w:rsidRPr="00D5012C" w:rsidRDefault="00B76613" w:rsidP="009A42F6">
      <w:pPr>
        <w:pStyle w:val="ListParagraph"/>
        <w:numPr>
          <w:ilvl w:val="0"/>
          <w:numId w:val="29"/>
        </w:numPr>
        <w:rPr>
          <w:rFonts w:ascii="Arial Narrow" w:hAnsi="Arial Narrow"/>
          <w:color w:val="FF0000"/>
        </w:rPr>
      </w:pPr>
      <w:r w:rsidRPr="00D5012C">
        <w:rPr>
          <w:rFonts w:ascii="Arial Narrow" w:hAnsi="Arial Narrow"/>
          <w:color w:val="FF0000"/>
        </w:rPr>
        <w:t>Stamp Act</w:t>
      </w:r>
    </w:p>
    <w:p w:rsidR="00B76613" w:rsidRPr="00D5012C" w:rsidRDefault="00B76613" w:rsidP="009A42F6">
      <w:pPr>
        <w:pStyle w:val="ListParagraph"/>
        <w:numPr>
          <w:ilvl w:val="0"/>
          <w:numId w:val="29"/>
        </w:numPr>
        <w:rPr>
          <w:rFonts w:ascii="Arial Narrow" w:hAnsi="Arial Narrow"/>
          <w:color w:val="FF0000"/>
        </w:rPr>
      </w:pPr>
      <w:r w:rsidRPr="00D5012C">
        <w:rPr>
          <w:rFonts w:ascii="Arial Narrow" w:hAnsi="Arial Narrow"/>
          <w:color w:val="FF0000"/>
        </w:rPr>
        <w:t>Declaratory Act</w:t>
      </w:r>
    </w:p>
    <w:p w:rsidR="00B76613" w:rsidRPr="00D5012C" w:rsidRDefault="00B76613" w:rsidP="009A42F6">
      <w:pPr>
        <w:pStyle w:val="ListParagraph"/>
        <w:numPr>
          <w:ilvl w:val="0"/>
          <w:numId w:val="29"/>
        </w:numPr>
        <w:rPr>
          <w:rFonts w:ascii="Arial Narrow" w:hAnsi="Arial Narrow"/>
          <w:color w:val="FF0000"/>
        </w:rPr>
      </w:pPr>
      <w:r w:rsidRPr="00D5012C">
        <w:rPr>
          <w:rFonts w:ascii="Arial Narrow" w:hAnsi="Arial Narrow"/>
          <w:color w:val="FF0000"/>
        </w:rPr>
        <w:t>Townshend Acts</w:t>
      </w:r>
    </w:p>
    <w:p w:rsidR="008846F8" w:rsidRPr="00D5012C" w:rsidRDefault="00B76613" w:rsidP="009A42F6">
      <w:pPr>
        <w:pStyle w:val="ListParagraph"/>
        <w:numPr>
          <w:ilvl w:val="0"/>
          <w:numId w:val="29"/>
        </w:numPr>
        <w:rPr>
          <w:rFonts w:ascii="Arial Narrow" w:hAnsi="Arial Narrow"/>
          <w:color w:val="FF0000"/>
        </w:rPr>
      </w:pPr>
      <w:r w:rsidRPr="00D5012C">
        <w:rPr>
          <w:rFonts w:ascii="Arial Narrow" w:hAnsi="Arial Narrow"/>
          <w:color w:val="FF0000"/>
        </w:rPr>
        <w:t>Tea Act</w:t>
      </w:r>
    </w:p>
    <w:p w:rsidR="00B76613" w:rsidRPr="00D5012C" w:rsidRDefault="00B76613" w:rsidP="009A42F6">
      <w:pPr>
        <w:pStyle w:val="ListParagraph"/>
        <w:numPr>
          <w:ilvl w:val="0"/>
          <w:numId w:val="29"/>
        </w:numPr>
        <w:rPr>
          <w:rFonts w:ascii="Arial Narrow" w:hAnsi="Arial Narrow"/>
          <w:color w:val="FF0000"/>
        </w:rPr>
      </w:pPr>
      <w:r w:rsidRPr="00D5012C">
        <w:rPr>
          <w:rFonts w:ascii="Arial Narrow" w:hAnsi="Arial Narrow"/>
          <w:color w:val="FF0000"/>
        </w:rPr>
        <w:t>Coercive Acts (Intolerable Acts)</w:t>
      </w:r>
    </w:p>
    <w:p w:rsidR="00F70E23" w:rsidRDefault="00F70E23" w:rsidP="00B14B16">
      <w:pPr>
        <w:jc w:val="center"/>
        <w:rPr>
          <w:rFonts w:ascii="Arial Narrow" w:hAnsi="Arial Narrow"/>
          <w:color w:val="FF0000"/>
        </w:rPr>
        <w:sectPr w:rsidR="00F70E23" w:rsidSect="00F70E23">
          <w:type w:val="continuous"/>
          <w:pgSz w:w="12240" w:h="15840" w:code="1"/>
          <w:pgMar w:top="720" w:right="720" w:bottom="720" w:left="720" w:header="720" w:footer="720" w:gutter="0"/>
          <w:cols w:num="2" w:space="720"/>
          <w:docGrid w:linePitch="326"/>
        </w:sectPr>
      </w:pPr>
    </w:p>
    <w:p w:rsidR="008846F8" w:rsidRDefault="008846F8" w:rsidP="00B14B16">
      <w:pPr>
        <w:jc w:val="center"/>
        <w:rPr>
          <w:rFonts w:ascii="Arial Narrow" w:hAnsi="Arial Narrow"/>
          <w:color w:val="FF0000"/>
        </w:rPr>
      </w:pPr>
    </w:p>
    <w:p w:rsidR="008846F8" w:rsidRPr="008846F8" w:rsidRDefault="008176AA" w:rsidP="00517CF2">
      <w:pPr>
        <w:jc w:val="center"/>
        <w:rPr>
          <w:rFonts w:ascii="Arial Narrow" w:hAnsi="Arial Narrow"/>
          <w:b/>
          <w:color w:val="auto"/>
          <w:u w:val="single"/>
        </w:rPr>
      </w:pPr>
      <w:r w:rsidRPr="008176AA">
        <w:rPr>
          <w:rFonts w:ascii="Arial Narrow" w:hAnsi="Arial Narrow"/>
          <w:b/>
          <w:color w:val="auto"/>
          <w:u w:val="single"/>
        </w:rPr>
        <w:t>Resources</w:t>
      </w:r>
    </w:p>
    <w:p w:rsidR="00FF43DF" w:rsidRPr="00517CF2" w:rsidRDefault="00B2656B" w:rsidP="00517CF2">
      <w:pPr>
        <w:ind w:left="360"/>
        <w:jc w:val="center"/>
        <w:rPr>
          <w:rFonts w:ascii="Arial Narrow" w:hAnsi="Arial Narrow"/>
        </w:rPr>
      </w:pPr>
      <w:hyperlink r:id="rId52" w:anchor="colonists-protest-british-policies" w:history="1">
        <w:r w:rsidR="00FF43DF" w:rsidRPr="00517CF2">
          <w:rPr>
            <w:rStyle w:val="Hyperlink"/>
            <w:rFonts w:ascii="Arial Narrow" w:hAnsi="Arial Narrow"/>
          </w:rPr>
          <w:t>Colonists Protest British Policies</w:t>
        </w:r>
      </w:hyperlink>
      <w:r w:rsidR="00FF43DF" w:rsidRPr="00517CF2">
        <w:rPr>
          <w:rFonts w:ascii="Arial Narrow" w:hAnsi="Arial Narrow"/>
        </w:rPr>
        <w:t xml:space="preserve"> (Video Clip)</w:t>
      </w:r>
    </w:p>
    <w:p w:rsidR="00FF43DF" w:rsidRPr="00517CF2" w:rsidRDefault="00B2656B" w:rsidP="00517CF2">
      <w:pPr>
        <w:ind w:left="360"/>
        <w:jc w:val="center"/>
        <w:rPr>
          <w:rFonts w:ascii="Arial Narrow" w:hAnsi="Arial Narrow"/>
        </w:rPr>
      </w:pPr>
      <w:hyperlink r:id="rId53" w:history="1">
        <w:r w:rsidR="00FF43DF" w:rsidRPr="00517CF2">
          <w:rPr>
            <w:rStyle w:val="Hyperlink"/>
            <w:rFonts w:ascii="Arial Narrow" w:hAnsi="Arial Narrow"/>
          </w:rPr>
          <w:t>British Reforms and Colonial Resistance, 1763-1766</w:t>
        </w:r>
      </w:hyperlink>
    </w:p>
    <w:p w:rsidR="00FF43DF" w:rsidRPr="00517CF2" w:rsidRDefault="00FF43DF" w:rsidP="00517CF2">
      <w:pPr>
        <w:ind w:left="360"/>
        <w:jc w:val="center"/>
        <w:rPr>
          <w:rFonts w:ascii="Arial Narrow" w:hAnsi="Arial Narrow"/>
        </w:rPr>
      </w:pPr>
      <w:r w:rsidRPr="00517CF2">
        <w:rPr>
          <w:rFonts w:ascii="Arial Narrow" w:hAnsi="Arial Narrow"/>
        </w:rPr>
        <w:t xml:space="preserve">Historical Scene Investigation:  </w:t>
      </w:r>
      <w:hyperlink r:id="rId54" w:history="1">
        <w:r w:rsidRPr="00517CF2">
          <w:rPr>
            <w:rStyle w:val="Hyperlink"/>
            <w:rFonts w:ascii="Arial Narrow" w:hAnsi="Arial Narrow"/>
          </w:rPr>
          <w:t>The Boston Massacre</w:t>
        </w:r>
      </w:hyperlink>
      <w:r w:rsidR="00D5012C">
        <w:t xml:space="preserve">  </w:t>
      </w:r>
      <w:r w:rsidR="00D5012C" w:rsidRPr="00517CF2">
        <w:rPr>
          <w:rFonts w:ascii="Arial Narrow" w:hAnsi="Arial Narrow"/>
        </w:rPr>
        <w:t>Students explore different perspectives and viewpoints on who was responsible for the Boston Massacre.  Both text and image primary and secondary sources</w:t>
      </w:r>
      <w:r w:rsidR="00F70E23" w:rsidRPr="00517CF2">
        <w:rPr>
          <w:rFonts w:ascii="Arial Narrow" w:hAnsi="Arial Narrow"/>
        </w:rPr>
        <w:t xml:space="preserve"> are offered as evidence for the students to consider</w:t>
      </w:r>
    </w:p>
    <w:p w:rsidR="00FF43DF" w:rsidRPr="00517CF2" w:rsidRDefault="00B2656B" w:rsidP="00517CF2">
      <w:pPr>
        <w:ind w:left="360"/>
        <w:jc w:val="center"/>
        <w:rPr>
          <w:rFonts w:ascii="Arial Narrow" w:hAnsi="Arial Narrow"/>
          <w:b/>
        </w:rPr>
      </w:pPr>
      <w:hyperlink r:id="rId55" w:anchor="the-sons-of-liberty-and-the-boston-tea-party" w:history="1">
        <w:r w:rsidR="00FF43DF" w:rsidRPr="00517CF2">
          <w:rPr>
            <w:rStyle w:val="Hyperlink"/>
            <w:rFonts w:ascii="Arial Narrow" w:hAnsi="Arial Narrow"/>
          </w:rPr>
          <w:t>History Channel Video Clips</w:t>
        </w:r>
      </w:hyperlink>
    </w:p>
    <w:p w:rsidR="00FF43DF" w:rsidRDefault="00FF43DF" w:rsidP="00517CF2">
      <w:pPr>
        <w:ind w:left="360"/>
        <w:jc w:val="center"/>
        <w:rPr>
          <w:rStyle w:val="Hyperlink"/>
          <w:rFonts w:ascii="Arial Narrow" w:hAnsi="Arial Narrow"/>
        </w:rPr>
      </w:pPr>
      <w:r w:rsidRPr="00517CF2">
        <w:rPr>
          <w:rFonts w:ascii="Arial Narrow" w:hAnsi="Arial Narrow"/>
        </w:rPr>
        <w:t xml:space="preserve">Political Cartoon:  </w:t>
      </w:r>
      <w:hyperlink r:id="rId56" w:history="1">
        <w:r w:rsidRPr="00517CF2">
          <w:rPr>
            <w:rStyle w:val="Hyperlink"/>
            <w:rFonts w:ascii="Arial Narrow" w:hAnsi="Arial Narrow"/>
          </w:rPr>
          <w:t>The Colonies Reduced</w:t>
        </w:r>
      </w:hyperlink>
    </w:p>
    <w:p w:rsidR="00433CBF" w:rsidRPr="00517CF2" w:rsidRDefault="00B2656B" w:rsidP="00517CF2">
      <w:pPr>
        <w:ind w:left="360"/>
        <w:jc w:val="center"/>
        <w:rPr>
          <w:rFonts w:ascii="Arial Narrow" w:hAnsi="Arial Narrow"/>
        </w:rPr>
      </w:pPr>
      <w:hyperlink r:id="rId57" w:history="1">
        <w:r w:rsidR="00433CBF" w:rsidRPr="00433CBF">
          <w:rPr>
            <w:rStyle w:val="Hyperlink"/>
            <w:rFonts w:ascii="Arial Narrow" w:hAnsi="Arial Narrow"/>
          </w:rPr>
          <w:t>Boston Tea Party</w:t>
        </w:r>
      </w:hyperlink>
    </w:p>
    <w:p w:rsidR="00FF43DF" w:rsidRPr="00AF3E78" w:rsidRDefault="00FF43DF" w:rsidP="00FF43DF">
      <w:pPr>
        <w:jc w:val="center"/>
        <w:rPr>
          <w:rFonts w:ascii="Arial Narrow" w:hAnsi="Arial Narrow"/>
        </w:rPr>
      </w:pPr>
    </w:p>
    <w:p w:rsidR="00D5012C" w:rsidRDefault="00D5012C" w:rsidP="00FF43DF">
      <w:pPr>
        <w:rPr>
          <w:rFonts w:ascii="Arial Narrow" w:hAnsi="Arial Narrow"/>
          <w:b/>
        </w:rPr>
      </w:pPr>
    </w:p>
    <w:p w:rsidR="00D5012C" w:rsidRDefault="00D5012C" w:rsidP="00FF43DF">
      <w:pPr>
        <w:rPr>
          <w:rFonts w:ascii="Arial Narrow" w:hAnsi="Arial Narrow"/>
          <w:b/>
        </w:rPr>
      </w:pPr>
    </w:p>
    <w:p w:rsidR="003427EC" w:rsidRDefault="003427EC" w:rsidP="00FF43DF">
      <w:pPr>
        <w:rPr>
          <w:rFonts w:ascii="Arial Narrow" w:hAnsi="Arial Narrow"/>
          <w:b/>
        </w:rPr>
      </w:pPr>
    </w:p>
    <w:p w:rsidR="003427EC" w:rsidRDefault="003427EC" w:rsidP="00FF43DF">
      <w:pPr>
        <w:rPr>
          <w:rFonts w:ascii="Arial Narrow" w:hAnsi="Arial Narrow"/>
          <w:b/>
        </w:rPr>
      </w:pPr>
    </w:p>
    <w:p w:rsidR="003427EC" w:rsidRDefault="003427EC" w:rsidP="00FF43DF">
      <w:pPr>
        <w:rPr>
          <w:rFonts w:ascii="Arial Narrow" w:hAnsi="Arial Narrow"/>
          <w:b/>
        </w:rPr>
      </w:pPr>
    </w:p>
    <w:p w:rsidR="003427EC" w:rsidRDefault="003427EC" w:rsidP="00FF43DF">
      <w:pPr>
        <w:rPr>
          <w:rFonts w:ascii="Arial Narrow" w:hAnsi="Arial Narrow"/>
          <w:b/>
        </w:rPr>
      </w:pPr>
    </w:p>
    <w:p w:rsidR="003427EC" w:rsidRDefault="003427EC" w:rsidP="00FF43DF">
      <w:pPr>
        <w:rPr>
          <w:rFonts w:ascii="Arial Narrow" w:hAnsi="Arial Narrow"/>
          <w:b/>
        </w:rPr>
      </w:pPr>
    </w:p>
    <w:p w:rsidR="003427EC" w:rsidRDefault="003427EC" w:rsidP="00FF43DF">
      <w:pPr>
        <w:rPr>
          <w:rFonts w:ascii="Arial Narrow" w:hAnsi="Arial Narrow"/>
          <w:b/>
        </w:rPr>
      </w:pPr>
    </w:p>
    <w:p w:rsidR="003427EC" w:rsidRDefault="003427EC" w:rsidP="00FF43DF">
      <w:pPr>
        <w:rPr>
          <w:rFonts w:ascii="Arial Narrow" w:hAnsi="Arial Narrow"/>
          <w:b/>
        </w:rPr>
      </w:pPr>
    </w:p>
    <w:p w:rsidR="00FF43DF" w:rsidRDefault="00FF43DF" w:rsidP="00FF43DF">
      <w:pPr>
        <w:rPr>
          <w:rFonts w:ascii="Arial Narrow" w:hAnsi="Arial Narrow"/>
        </w:rPr>
      </w:pPr>
      <w:r w:rsidRPr="008C4D04">
        <w:rPr>
          <w:rFonts w:ascii="Arial Narrow" w:hAnsi="Arial Narrow"/>
          <w:b/>
        </w:rPr>
        <w:t>8.1.5</w:t>
      </w:r>
      <w:r w:rsidRPr="008C4D04">
        <w:rPr>
          <w:rFonts w:ascii="Arial Narrow" w:hAnsi="Arial Narrow"/>
        </w:rPr>
        <w:tab/>
        <w:t xml:space="preserve">Analyze the causes and effects of the Revolutionary War (1775–1783), including the ideas from the </w:t>
      </w:r>
    </w:p>
    <w:p w:rsidR="00FF43DF" w:rsidRPr="008C4D04" w:rsidRDefault="00FF43DF" w:rsidP="00FF43DF">
      <w:pPr>
        <w:rPr>
          <w:rFonts w:ascii="Arial Narrow" w:hAnsi="Arial Narrow"/>
        </w:rPr>
      </w:pPr>
      <w:r>
        <w:rPr>
          <w:rFonts w:ascii="Arial Narrow" w:hAnsi="Arial Narrow"/>
        </w:rPr>
        <w:tab/>
      </w:r>
      <w:r w:rsidRPr="008C4D04">
        <w:rPr>
          <w:rFonts w:ascii="Arial Narrow" w:hAnsi="Arial Narrow"/>
        </w:rPr>
        <w:t>Declaration of Independence, the enactment of the Articles of Confederation and the Treaty of Paris (1783)</w:t>
      </w:r>
      <w:r>
        <w:rPr>
          <w:rFonts w:ascii="Arial Narrow" w:hAnsi="Arial Narrow"/>
        </w:rPr>
        <w:t>.</w:t>
      </w:r>
    </w:p>
    <w:p w:rsidR="004339C4" w:rsidRDefault="004339C4" w:rsidP="00D5012C">
      <w:pPr>
        <w:pStyle w:val="example"/>
        <w:jc w:val="left"/>
      </w:pPr>
    </w:p>
    <w:p w:rsidR="008846F8" w:rsidRDefault="008846F8" w:rsidP="00F70E23">
      <w:pPr>
        <w:pStyle w:val="example"/>
        <w:rPr>
          <w:b/>
          <w:u w:val="single"/>
        </w:rPr>
      </w:pPr>
      <w:r>
        <w:rPr>
          <w:b/>
          <w:u w:val="single"/>
        </w:rPr>
        <w:t>Key Terms/Topics</w:t>
      </w:r>
    </w:p>
    <w:p w:rsidR="008846F8" w:rsidRDefault="008846F8" w:rsidP="00F70E23">
      <w:pPr>
        <w:pStyle w:val="example"/>
        <w:rPr>
          <w:color w:val="FF0000"/>
        </w:rPr>
      </w:pPr>
      <w:r>
        <w:rPr>
          <w:color w:val="FF0000"/>
        </w:rPr>
        <w:t>Salutary Neglect</w:t>
      </w:r>
    </w:p>
    <w:p w:rsidR="008846F8" w:rsidRDefault="008846F8" w:rsidP="00F70E23">
      <w:pPr>
        <w:pStyle w:val="example"/>
        <w:rPr>
          <w:color w:val="FF0000"/>
        </w:rPr>
      </w:pPr>
      <w:r>
        <w:rPr>
          <w:color w:val="FF0000"/>
        </w:rPr>
        <w:t>Enlightenment</w:t>
      </w:r>
    </w:p>
    <w:p w:rsidR="008846F8" w:rsidRDefault="008846F8" w:rsidP="00F70E23">
      <w:pPr>
        <w:pStyle w:val="example"/>
        <w:rPr>
          <w:color w:val="FF0000"/>
        </w:rPr>
      </w:pPr>
      <w:r>
        <w:rPr>
          <w:color w:val="FF0000"/>
        </w:rPr>
        <w:t xml:space="preserve">Taxation </w:t>
      </w:r>
      <w:proofErr w:type="gramStart"/>
      <w:r>
        <w:rPr>
          <w:color w:val="FF0000"/>
        </w:rPr>
        <w:t>Without</w:t>
      </w:r>
      <w:proofErr w:type="gramEnd"/>
      <w:r>
        <w:rPr>
          <w:color w:val="FF0000"/>
        </w:rPr>
        <w:t xml:space="preserve"> Representation</w:t>
      </w:r>
    </w:p>
    <w:p w:rsidR="008846F8" w:rsidRDefault="008846F8" w:rsidP="00F70E23">
      <w:pPr>
        <w:pStyle w:val="example"/>
        <w:rPr>
          <w:color w:val="FF0000"/>
        </w:rPr>
      </w:pPr>
      <w:r>
        <w:rPr>
          <w:color w:val="FF0000"/>
        </w:rPr>
        <w:t>Unwillingness to compromise</w:t>
      </w:r>
    </w:p>
    <w:p w:rsidR="008846F8" w:rsidRDefault="008846F8" w:rsidP="00F70E23">
      <w:pPr>
        <w:pStyle w:val="example"/>
        <w:rPr>
          <w:color w:val="FF0000"/>
        </w:rPr>
      </w:pPr>
      <w:r>
        <w:rPr>
          <w:color w:val="FF0000"/>
        </w:rPr>
        <w:t>Great Britain had huge debt after French and Indian War</w:t>
      </w:r>
    </w:p>
    <w:p w:rsidR="008846F8" w:rsidRDefault="008846F8" w:rsidP="00D5012C">
      <w:pPr>
        <w:pStyle w:val="example"/>
        <w:jc w:val="left"/>
        <w:rPr>
          <w:b/>
          <w:u w:val="single"/>
        </w:rPr>
      </w:pPr>
    </w:p>
    <w:p w:rsidR="008846F8" w:rsidRPr="008846F8" w:rsidRDefault="008176AA" w:rsidP="00517CF2">
      <w:pPr>
        <w:pStyle w:val="example"/>
        <w:rPr>
          <w:b/>
          <w:u w:val="single"/>
        </w:rPr>
      </w:pPr>
      <w:r w:rsidRPr="008176AA">
        <w:rPr>
          <w:b/>
          <w:u w:val="single"/>
        </w:rPr>
        <w:t>Resources</w:t>
      </w:r>
    </w:p>
    <w:p w:rsidR="00517CF2" w:rsidRDefault="00517CF2" w:rsidP="009A42F6">
      <w:pPr>
        <w:pStyle w:val="example"/>
        <w:numPr>
          <w:ilvl w:val="0"/>
          <w:numId w:val="30"/>
        </w:numPr>
        <w:jc w:val="left"/>
        <w:sectPr w:rsidR="00517CF2" w:rsidSect="00F1490B">
          <w:type w:val="continuous"/>
          <w:pgSz w:w="12240" w:h="15840" w:code="1"/>
          <w:pgMar w:top="1080" w:right="1080" w:bottom="1080" w:left="1080" w:header="720" w:footer="720" w:gutter="0"/>
          <w:cols w:space="720"/>
          <w:docGrid w:linePitch="326"/>
        </w:sectPr>
      </w:pPr>
    </w:p>
    <w:p w:rsidR="00FE1EE0" w:rsidRPr="00FE1EE0" w:rsidRDefault="00B2656B" w:rsidP="00FE1EE0">
      <w:pPr>
        <w:pStyle w:val="ListParagraph"/>
        <w:numPr>
          <w:ilvl w:val="0"/>
          <w:numId w:val="30"/>
        </w:numPr>
        <w:rPr>
          <w:rFonts w:ascii="Arial Narrow" w:hAnsi="Arial Narrow" w:cs="Arial"/>
        </w:rPr>
      </w:pPr>
      <w:hyperlink r:id="rId58" w:tgtFrame="new" w:history="1">
        <w:r w:rsidR="00FE1EE0" w:rsidRPr="00FE1EE0">
          <w:rPr>
            <w:rFonts w:ascii="Arial Narrow" w:hAnsi="Arial Narrow" w:cs="Arial"/>
            <w:color w:val="0000FF"/>
            <w:u w:val="single"/>
          </w:rPr>
          <w:t>The American War for Independence</w:t>
        </w:r>
      </w:hyperlink>
      <w:r w:rsidR="00FE1EE0" w:rsidRPr="00FE1EE0">
        <w:rPr>
          <w:rFonts w:ascii="Arial Narrow" w:hAnsi="Arial Narrow" w:cs="Arial"/>
        </w:rPr>
        <w:t> (</w:t>
      </w:r>
      <w:proofErr w:type="spellStart"/>
      <w:r w:rsidR="00FE1EE0" w:rsidRPr="00FE1EE0">
        <w:rPr>
          <w:rFonts w:ascii="Arial Narrow" w:hAnsi="Arial Narrow" w:cs="Arial"/>
        </w:rPr>
        <w:t>EDSITEment</w:t>
      </w:r>
      <w:proofErr w:type="spellEnd"/>
      <w:r w:rsidR="00FE1EE0" w:rsidRPr="00FE1EE0">
        <w:rPr>
          <w:rFonts w:ascii="Arial Narrow" w:hAnsi="Arial Narrow" w:cs="Arial"/>
        </w:rPr>
        <w:t xml:space="preserve">) </w:t>
      </w:r>
    </w:p>
    <w:p w:rsidR="004339C4" w:rsidRDefault="004339C4" w:rsidP="009A42F6">
      <w:pPr>
        <w:pStyle w:val="example"/>
        <w:numPr>
          <w:ilvl w:val="0"/>
          <w:numId w:val="30"/>
        </w:numPr>
        <w:jc w:val="left"/>
      </w:pPr>
      <w:r>
        <w:t xml:space="preserve">Revolutionary War Animated Maps:  </w:t>
      </w:r>
      <w:hyperlink r:id="rId59" w:history="1">
        <w:r w:rsidRPr="00BA5456">
          <w:rPr>
            <w:rStyle w:val="Hyperlink"/>
          </w:rPr>
          <w:t>http://www.revolutionarywaranimated.com/</w:t>
        </w:r>
      </w:hyperlink>
      <w:r>
        <w:t xml:space="preserve"> </w:t>
      </w:r>
    </w:p>
    <w:p w:rsidR="00FF43DF" w:rsidRDefault="00B2656B" w:rsidP="009A42F6">
      <w:pPr>
        <w:pStyle w:val="example"/>
        <w:numPr>
          <w:ilvl w:val="0"/>
          <w:numId w:val="30"/>
        </w:numPr>
        <w:jc w:val="left"/>
      </w:pPr>
      <w:hyperlink r:id="rId60" w:history="1">
        <w:r w:rsidR="00FF43DF" w:rsidRPr="00DD4D1E">
          <w:rPr>
            <w:rStyle w:val="Hyperlink"/>
          </w:rPr>
          <w:t>Declaration of Independence</w:t>
        </w:r>
      </w:hyperlink>
    </w:p>
    <w:p w:rsidR="00A40223" w:rsidRDefault="00B2656B" w:rsidP="009A42F6">
      <w:pPr>
        <w:pStyle w:val="example"/>
        <w:numPr>
          <w:ilvl w:val="0"/>
          <w:numId w:val="30"/>
        </w:numPr>
        <w:jc w:val="left"/>
      </w:pPr>
      <w:hyperlink r:id="rId61" w:history="1">
        <w:r w:rsidR="00A40223" w:rsidRPr="00A40223">
          <w:rPr>
            <w:rStyle w:val="Hyperlink"/>
          </w:rPr>
          <w:t>The Declaration of Independence</w:t>
        </w:r>
      </w:hyperlink>
      <w:r w:rsidR="00A40223">
        <w:t xml:space="preserve">  (</w:t>
      </w:r>
      <w:proofErr w:type="spellStart"/>
      <w:r w:rsidR="00A40223">
        <w:t>ConSource</w:t>
      </w:r>
      <w:proofErr w:type="spellEnd"/>
      <w:r w:rsidR="00A40223">
        <w:t>)</w:t>
      </w:r>
    </w:p>
    <w:p w:rsidR="00FF43DF" w:rsidRDefault="00B2656B" w:rsidP="009A42F6">
      <w:pPr>
        <w:pStyle w:val="example"/>
        <w:numPr>
          <w:ilvl w:val="0"/>
          <w:numId w:val="30"/>
        </w:numPr>
        <w:jc w:val="left"/>
      </w:pPr>
      <w:hyperlink r:id="rId62" w:history="1">
        <w:r w:rsidR="00FF43DF" w:rsidRPr="00DD4D1E">
          <w:rPr>
            <w:rStyle w:val="Hyperlink"/>
          </w:rPr>
          <w:t>The Declaration and Natural Rights</w:t>
        </w:r>
      </w:hyperlink>
    </w:p>
    <w:p w:rsidR="00FF43DF" w:rsidRPr="002850C6" w:rsidRDefault="00B2656B" w:rsidP="009A42F6">
      <w:pPr>
        <w:pStyle w:val="example"/>
        <w:numPr>
          <w:ilvl w:val="0"/>
          <w:numId w:val="30"/>
        </w:numPr>
        <w:jc w:val="left"/>
      </w:pPr>
      <w:hyperlink r:id="rId63" w:history="1">
        <w:r w:rsidR="00FF43DF" w:rsidRPr="002850C6">
          <w:rPr>
            <w:rStyle w:val="Hyperlink"/>
          </w:rPr>
          <w:t>The Declaration of Independence: An Analytical View</w:t>
        </w:r>
      </w:hyperlink>
    </w:p>
    <w:p w:rsidR="00FF43DF" w:rsidRPr="00D5012C" w:rsidRDefault="00FF43DF" w:rsidP="009A42F6">
      <w:pPr>
        <w:pStyle w:val="ListParagraph"/>
        <w:numPr>
          <w:ilvl w:val="0"/>
          <w:numId w:val="30"/>
        </w:numPr>
        <w:rPr>
          <w:rFonts w:ascii="Arial Narrow" w:hAnsi="Arial Narrow"/>
        </w:rPr>
      </w:pPr>
      <w:r w:rsidRPr="00D5012C">
        <w:rPr>
          <w:rFonts w:ascii="Arial Narrow" w:hAnsi="Arial Narrow"/>
        </w:rPr>
        <w:t xml:space="preserve">Digital History:  </w:t>
      </w:r>
      <w:hyperlink r:id="rId64" w:history="1">
        <w:r w:rsidRPr="00D5012C">
          <w:rPr>
            <w:rStyle w:val="Hyperlink"/>
            <w:rFonts w:ascii="Arial Narrow" w:hAnsi="Arial Narrow"/>
          </w:rPr>
          <w:t>American Revolution</w:t>
        </w:r>
      </w:hyperlink>
      <w:r w:rsidRPr="00D5012C">
        <w:rPr>
          <w:rFonts w:ascii="Arial Narrow" w:hAnsi="Arial Narrow"/>
        </w:rPr>
        <w:t xml:space="preserve">  (be sure to check “DOCUMENTS” and “FOR TEACHERS”)</w:t>
      </w:r>
    </w:p>
    <w:p w:rsidR="00FF43DF" w:rsidRPr="00D5012C" w:rsidRDefault="00FF43DF" w:rsidP="009A42F6">
      <w:pPr>
        <w:pStyle w:val="ListParagraph"/>
        <w:numPr>
          <w:ilvl w:val="0"/>
          <w:numId w:val="30"/>
        </w:numPr>
        <w:rPr>
          <w:rFonts w:ascii="Arial Narrow" w:hAnsi="Arial Narrow"/>
        </w:rPr>
      </w:pPr>
      <w:r w:rsidRPr="00D5012C">
        <w:rPr>
          <w:rFonts w:ascii="Arial Narrow" w:hAnsi="Arial Narrow"/>
        </w:rPr>
        <w:t xml:space="preserve">TEACHING WITH DOCUMENTS:  </w:t>
      </w:r>
      <w:hyperlink r:id="rId65" w:history="1">
        <w:r w:rsidRPr="00D5012C">
          <w:rPr>
            <w:rStyle w:val="Hyperlink"/>
            <w:rFonts w:ascii="Arial Narrow" w:hAnsi="Arial Narrow"/>
          </w:rPr>
          <w:t>IMAGES OF THE AMERICAN REVOLUTION</w:t>
        </w:r>
      </w:hyperlink>
    </w:p>
    <w:p w:rsidR="00FF43DF" w:rsidRPr="00D5012C" w:rsidRDefault="00FF43DF" w:rsidP="009A42F6">
      <w:pPr>
        <w:pStyle w:val="ListParagraph"/>
        <w:numPr>
          <w:ilvl w:val="0"/>
          <w:numId w:val="30"/>
        </w:numPr>
        <w:rPr>
          <w:rFonts w:ascii="Arial Narrow" w:hAnsi="Arial Narrow"/>
        </w:rPr>
      </w:pPr>
      <w:r w:rsidRPr="00D5012C">
        <w:rPr>
          <w:rFonts w:ascii="Arial Narrow" w:hAnsi="Arial Narrow"/>
        </w:rPr>
        <w:t xml:space="preserve">Historical Scene Investigation:  </w:t>
      </w:r>
      <w:hyperlink r:id="rId66" w:history="1">
        <w:r w:rsidRPr="00D5012C">
          <w:rPr>
            <w:rStyle w:val="Hyperlink"/>
            <w:rFonts w:ascii="Arial Narrow" w:hAnsi="Arial Narrow"/>
          </w:rPr>
          <w:t>Lexington and Concord</w:t>
        </w:r>
      </w:hyperlink>
    </w:p>
    <w:p w:rsidR="00FF43DF" w:rsidRPr="00D5012C" w:rsidRDefault="00FF43DF" w:rsidP="009A42F6">
      <w:pPr>
        <w:pStyle w:val="ListParagraph"/>
        <w:numPr>
          <w:ilvl w:val="0"/>
          <w:numId w:val="30"/>
        </w:numPr>
        <w:rPr>
          <w:rFonts w:ascii="Arial Narrow" w:hAnsi="Arial Narrow"/>
        </w:rPr>
      </w:pPr>
      <w:r w:rsidRPr="00D5012C">
        <w:rPr>
          <w:rFonts w:ascii="Arial Narrow" w:hAnsi="Arial Narrow"/>
        </w:rPr>
        <w:t xml:space="preserve">Gilder </w:t>
      </w:r>
      <w:proofErr w:type="spellStart"/>
      <w:r w:rsidRPr="00D5012C">
        <w:rPr>
          <w:rFonts w:ascii="Arial Narrow" w:hAnsi="Arial Narrow"/>
        </w:rPr>
        <w:t>Lehrman</w:t>
      </w:r>
      <w:proofErr w:type="spellEnd"/>
      <w:r w:rsidRPr="00D5012C">
        <w:rPr>
          <w:rFonts w:ascii="Arial Narrow" w:hAnsi="Arial Narrow"/>
        </w:rPr>
        <w:t xml:space="preserve">:  </w:t>
      </w:r>
      <w:hyperlink r:id="rId67" w:history="1">
        <w:r w:rsidRPr="00D5012C">
          <w:rPr>
            <w:rStyle w:val="Hyperlink"/>
            <w:rFonts w:ascii="Arial Narrow" w:hAnsi="Arial Narrow"/>
          </w:rPr>
          <w:t>The Declaration of Independence</w:t>
        </w:r>
      </w:hyperlink>
    </w:p>
    <w:p w:rsidR="00FF43DF" w:rsidRDefault="00B2656B" w:rsidP="009A42F6">
      <w:pPr>
        <w:pStyle w:val="ListParagraph"/>
        <w:numPr>
          <w:ilvl w:val="0"/>
          <w:numId w:val="30"/>
        </w:numPr>
        <w:rPr>
          <w:rFonts w:ascii="Arial Narrow" w:hAnsi="Arial Narrow"/>
        </w:rPr>
      </w:pPr>
      <w:hyperlink r:id="rId68" w:history="1">
        <w:r w:rsidR="00FF43DF" w:rsidRPr="00D5012C">
          <w:rPr>
            <w:rStyle w:val="Hyperlink"/>
            <w:rFonts w:ascii="Arial Narrow" w:hAnsi="Arial Narrow"/>
          </w:rPr>
          <w:t>The American Revolution</w:t>
        </w:r>
      </w:hyperlink>
      <w:r w:rsidR="00D5012C">
        <w:t xml:space="preserve"> </w:t>
      </w:r>
      <w:r w:rsidR="00D5012C">
        <w:rPr>
          <w:rFonts w:ascii="Arial Narrow" w:hAnsi="Arial Narrow"/>
        </w:rPr>
        <w:t xml:space="preserve"> Teach US History.org</w:t>
      </w:r>
    </w:p>
    <w:p w:rsidR="00A0310E" w:rsidRDefault="00B2656B" w:rsidP="009A42F6">
      <w:pPr>
        <w:pStyle w:val="ListParagraph"/>
        <w:numPr>
          <w:ilvl w:val="0"/>
          <w:numId w:val="30"/>
        </w:numPr>
        <w:rPr>
          <w:rFonts w:ascii="Arial Narrow" w:hAnsi="Arial Narrow"/>
        </w:rPr>
      </w:pPr>
      <w:hyperlink r:id="rId69" w:history="1">
        <w:r w:rsidR="00A0310E" w:rsidRPr="00A0310E">
          <w:rPr>
            <w:rStyle w:val="Hyperlink"/>
            <w:rFonts w:ascii="Arial Narrow" w:hAnsi="Arial Narrow"/>
          </w:rPr>
          <w:t xml:space="preserve">The American Revolution </w:t>
        </w:r>
      </w:hyperlink>
      <w:r w:rsidR="00A0310E">
        <w:rPr>
          <w:rFonts w:ascii="Arial Narrow" w:hAnsi="Arial Narrow"/>
        </w:rPr>
        <w:t xml:space="preserve"> (PBS Learning Media)</w:t>
      </w:r>
    </w:p>
    <w:p w:rsidR="00AE40E1" w:rsidRDefault="00B2656B" w:rsidP="00AE40E1">
      <w:pPr>
        <w:pStyle w:val="BodyText"/>
        <w:numPr>
          <w:ilvl w:val="0"/>
          <w:numId w:val="30"/>
        </w:numPr>
        <w:spacing w:after="0"/>
        <w:rPr>
          <w:rFonts w:ascii="Arial Narrow" w:hAnsi="Arial Narrow"/>
        </w:rPr>
        <w:sectPr w:rsidR="00AE40E1" w:rsidSect="00FE7C2B">
          <w:type w:val="continuous"/>
          <w:pgSz w:w="12240" w:h="15840" w:code="1"/>
          <w:pgMar w:top="1080" w:right="1080" w:bottom="1080" w:left="1080" w:header="720" w:footer="720" w:gutter="0"/>
          <w:cols w:num="2" w:space="720"/>
          <w:docGrid w:linePitch="326"/>
        </w:sectPr>
      </w:pPr>
      <w:hyperlink r:id="rId70" w:history="1">
        <w:r w:rsidR="00AE40E1" w:rsidRPr="00262DA0">
          <w:rPr>
            <w:rStyle w:val="Hyperlink"/>
            <w:rFonts w:ascii="Arial Narrow" w:hAnsi="Arial Narrow"/>
          </w:rPr>
          <w:t>PBS:  The American Revolution</w:t>
        </w:r>
      </w:hyperlink>
    </w:p>
    <w:p w:rsidR="003514F9" w:rsidRPr="00FE1EE0" w:rsidRDefault="00B2656B" w:rsidP="003514F9">
      <w:pPr>
        <w:pStyle w:val="ListParagraph"/>
        <w:numPr>
          <w:ilvl w:val="0"/>
          <w:numId w:val="30"/>
        </w:numPr>
        <w:rPr>
          <w:rStyle w:val="Hyperlink"/>
          <w:rFonts w:ascii="Arial Narrow" w:hAnsi="Arial Narrow"/>
          <w:b/>
          <w:color w:val="auto"/>
          <w:u w:val="none"/>
        </w:rPr>
      </w:pPr>
      <w:hyperlink r:id="rId71" w:history="1">
        <w:r w:rsidR="003514F9" w:rsidRPr="00C46C28">
          <w:rPr>
            <w:rStyle w:val="Hyperlink"/>
            <w:rFonts w:ascii="Arial Narrow" w:eastAsia="ヒラギノ角ゴ Pro W3" w:hAnsi="Arial Narrow"/>
          </w:rPr>
          <w:t>Liberty Kids:  American Revolution</w:t>
        </w:r>
      </w:hyperlink>
    </w:p>
    <w:p w:rsidR="00FE1EE0" w:rsidRDefault="00FE1EE0" w:rsidP="00FE1EE0">
      <w:pPr>
        <w:pStyle w:val="ListParagraph"/>
        <w:ind w:left="360"/>
        <w:rPr>
          <w:rFonts w:ascii="Arial Narrow" w:hAnsi="Arial Narrow"/>
          <w:b/>
        </w:rPr>
        <w:sectPr w:rsidR="00FE1EE0" w:rsidSect="00FE7C2B">
          <w:type w:val="continuous"/>
          <w:pgSz w:w="12240" w:h="15840" w:code="1"/>
          <w:pgMar w:top="1080" w:right="1080" w:bottom="1080" w:left="1080" w:header="720" w:footer="720" w:gutter="0"/>
          <w:cols w:num="2" w:space="720"/>
          <w:docGrid w:linePitch="326"/>
        </w:sectPr>
      </w:pPr>
    </w:p>
    <w:p w:rsidR="00FE7C2B" w:rsidRDefault="00FE7C2B" w:rsidP="00FE1EE0">
      <w:pPr>
        <w:pStyle w:val="ListParagraph"/>
        <w:ind w:left="360"/>
        <w:rPr>
          <w:rFonts w:ascii="Arial Narrow" w:hAnsi="Arial Narrow"/>
          <w:b/>
        </w:rPr>
        <w:sectPr w:rsidR="00FE7C2B" w:rsidSect="00FE7C2B">
          <w:type w:val="continuous"/>
          <w:pgSz w:w="12240" w:h="15840" w:code="1"/>
          <w:pgMar w:top="1080" w:right="1080" w:bottom="1080" w:left="1080" w:header="720" w:footer="720" w:gutter="0"/>
          <w:cols w:space="720"/>
          <w:docGrid w:linePitch="326"/>
        </w:sectPr>
      </w:pPr>
    </w:p>
    <w:p w:rsidR="00FE1EE0" w:rsidRPr="009E0D40" w:rsidRDefault="00FE1EE0" w:rsidP="00FE1EE0">
      <w:pPr>
        <w:pStyle w:val="ListParagraph"/>
        <w:ind w:left="360"/>
        <w:rPr>
          <w:rFonts w:ascii="Arial Narrow" w:hAnsi="Arial Narrow"/>
          <w:b/>
        </w:rPr>
      </w:pPr>
    </w:p>
    <w:p w:rsidR="00FE1EE0" w:rsidRPr="00FE1EE0" w:rsidRDefault="00FE1EE0" w:rsidP="00FE1EE0">
      <w:pPr>
        <w:rPr>
          <w:rFonts w:ascii="Arial Narrow" w:hAnsi="Arial Narrow"/>
        </w:rPr>
        <w:sectPr w:rsidR="00FE1EE0" w:rsidRPr="00FE1EE0" w:rsidSect="00FE7C2B">
          <w:type w:val="continuous"/>
          <w:pgSz w:w="12240" w:h="15840" w:code="1"/>
          <w:pgMar w:top="1080" w:right="1080" w:bottom="1080" w:left="1080" w:header="720" w:footer="720" w:gutter="0"/>
          <w:cols w:space="720"/>
          <w:docGrid w:linePitch="326"/>
        </w:sectPr>
      </w:pPr>
    </w:p>
    <w:p w:rsidR="00FE7C2B" w:rsidRDefault="00FE7C2B" w:rsidP="00FF43DF">
      <w:pPr>
        <w:rPr>
          <w:rFonts w:ascii="Arial Narrow" w:hAnsi="Arial Narrow"/>
          <w:b/>
        </w:rPr>
        <w:sectPr w:rsidR="00FE7C2B" w:rsidSect="00F1490B">
          <w:type w:val="continuous"/>
          <w:pgSz w:w="12240" w:h="15840" w:code="1"/>
          <w:pgMar w:top="1080" w:right="1080" w:bottom="1080" w:left="1080" w:header="720" w:footer="720" w:gutter="0"/>
          <w:cols w:space="720"/>
          <w:docGrid w:linePitch="326"/>
        </w:sectPr>
      </w:pPr>
    </w:p>
    <w:p w:rsidR="00282F66" w:rsidRDefault="00282F66" w:rsidP="00FF43DF">
      <w:pPr>
        <w:rPr>
          <w:rFonts w:ascii="Arial Narrow" w:hAnsi="Arial Narrow"/>
          <w:b/>
        </w:rPr>
      </w:pPr>
    </w:p>
    <w:p w:rsidR="00FF43DF" w:rsidRPr="008C4D04" w:rsidRDefault="00FF43DF" w:rsidP="00FF43DF">
      <w:pPr>
        <w:rPr>
          <w:rFonts w:ascii="Arial Narrow" w:hAnsi="Arial Narrow"/>
        </w:rPr>
      </w:pPr>
      <w:r w:rsidRPr="008C4D04">
        <w:rPr>
          <w:rFonts w:ascii="Arial Narrow" w:hAnsi="Arial Narrow"/>
          <w:b/>
        </w:rPr>
        <w:t>8.1.6</w:t>
      </w:r>
      <w:r w:rsidRPr="008C4D04">
        <w:rPr>
          <w:rFonts w:ascii="Arial Narrow" w:hAnsi="Arial Narrow"/>
        </w:rPr>
        <w:tab/>
      </w:r>
      <w:r w:rsidRPr="008C4D04" w:rsidDel="00CA31FA">
        <w:rPr>
          <w:rFonts w:ascii="Arial Narrow" w:hAnsi="Arial Narrow"/>
        </w:rPr>
        <w:t xml:space="preserve"> </w:t>
      </w:r>
      <w:r w:rsidRPr="008C4D04">
        <w:rPr>
          <w:rFonts w:ascii="Arial Narrow" w:hAnsi="Arial Narrow"/>
        </w:rPr>
        <w:t>Identify and give the significance of major events in the creation of the Constitution such as:</w:t>
      </w:r>
    </w:p>
    <w:p w:rsidR="008846F8" w:rsidRPr="008846F8" w:rsidRDefault="008846F8" w:rsidP="00632F32">
      <w:pPr>
        <w:jc w:val="center"/>
        <w:rPr>
          <w:rFonts w:ascii="Arial Narrow" w:hAnsi="Arial Narrow"/>
          <w:b/>
          <w:color w:val="auto"/>
          <w:u w:val="single"/>
        </w:rPr>
      </w:pPr>
      <w:r>
        <w:rPr>
          <w:rFonts w:ascii="Arial Narrow" w:hAnsi="Arial Narrow"/>
          <w:b/>
          <w:color w:val="auto"/>
          <w:u w:val="single"/>
        </w:rPr>
        <w:t>Key Terms/Topics</w:t>
      </w:r>
    </w:p>
    <w:p w:rsidR="00632F32" w:rsidRDefault="00FF43DF" w:rsidP="00632F32">
      <w:pPr>
        <w:jc w:val="center"/>
        <w:rPr>
          <w:rFonts w:ascii="Arial Narrow" w:hAnsi="Arial Narrow"/>
        </w:rPr>
      </w:pPr>
      <w:proofErr w:type="gramStart"/>
      <w:r w:rsidRPr="00632F32">
        <w:rPr>
          <w:rFonts w:ascii="Arial Narrow" w:hAnsi="Arial Narrow"/>
          <w:color w:val="FF0000"/>
        </w:rPr>
        <w:t>the</w:t>
      </w:r>
      <w:proofErr w:type="gramEnd"/>
      <w:r w:rsidRPr="00632F32">
        <w:rPr>
          <w:rFonts w:ascii="Arial Narrow" w:hAnsi="Arial Narrow"/>
          <w:color w:val="FF0000"/>
        </w:rPr>
        <w:t xml:space="preserve"> enactment of state constitutions</w:t>
      </w:r>
      <w:r w:rsidRPr="008C4D04">
        <w:rPr>
          <w:rFonts w:ascii="Arial Narrow" w:hAnsi="Arial Narrow"/>
        </w:rPr>
        <w:t>,</w:t>
      </w:r>
    </w:p>
    <w:p w:rsidR="00632F32" w:rsidRDefault="00FF43DF" w:rsidP="00632F32">
      <w:pPr>
        <w:jc w:val="center"/>
        <w:rPr>
          <w:rFonts w:ascii="Arial Narrow" w:hAnsi="Arial Narrow"/>
          <w:color w:val="FF0000"/>
        </w:rPr>
      </w:pPr>
      <w:proofErr w:type="gramStart"/>
      <w:r w:rsidRPr="00632F32">
        <w:rPr>
          <w:rFonts w:ascii="Arial Narrow" w:hAnsi="Arial Narrow"/>
          <w:color w:val="FF0000"/>
        </w:rPr>
        <w:t>the</w:t>
      </w:r>
      <w:proofErr w:type="gramEnd"/>
      <w:r w:rsidRPr="00632F32">
        <w:rPr>
          <w:rFonts w:ascii="Arial Narrow" w:hAnsi="Arial Narrow"/>
          <w:color w:val="FF0000"/>
        </w:rPr>
        <w:t xml:space="preserve"> Constitutional conventions,</w:t>
      </w:r>
    </w:p>
    <w:p w:rsidR="00FF43DF" w:rsidRPr="00632F32" w:rsidRDefault="00FF43DF" w:rsidP="00632F32">
      <w:pPr>
        <w:jc w:val="center"/>
        <w:rPr>
          <w:rFonts w:ascii="Arial Narrow" w:hAnsi="Arial Narrow"/>
          <w:color w:val="FF0000"/>
        </w:rPr>
      </w:pPr>
      <w:proofErr w:type="gramStart"/>
      <w:r w:rsidRPr="00632F32">
        <w:rPr>
          <w:rFonts w:ascii="Arial Narrow" w:hAnsi="Arial Narrow"/>
          <w:color w:val="FF0000"/>
        </w:rPr>
        <w:t>the</w:t>
      </w:r>
      <w:proofErr w:type="gramEnd"/>
      <w:r w:rsidRPr="00632F32">
        <w:rPr>
          <w:rFonts w:ascii="Arial Narrow" w:hAnsi="Arial Narrow"/>
          <w:color w:val="FF0000"/>
        </w:rPr>
        <w:t xml:space="preserve"> willingness to compromise, and</w:t>
      </w:r>
    </w:p>
    <w:p w:rsidR="00FF43DF" w:rsidRDefault="00FF43DF" w:rsidP="00632F32">
      <w:pPr>
        <w:jc w:val="center"/>
        <w:rPr>
          <w:rFonts w:ascii="Arial Narrow" w:hAnsi="Arial Narrow"/>
        </w:rPr>
      </w:pPr>
      <w:proofErr w:type="gramStart"/>
      <w:r w:rsidRPr="00632F32">
        <w:rPr>
          <w:rFonts w:ascii="Arial Narrow" w:hAnsi="Arial Narrow"/>
          <w:color w:val="FF0000"/>
        </w:rPr>
        <w:t>the</w:t>
      </w:r>
      <w:proofErr w:type="gramEnd"/>
      <w:r w:rsidRPr="00632F32">
        <w:rPr>
          <w:rFonts w:ascii="Arial Narrow" w:hAnsi="Arial Narrow"/>
          <w:color w:val="FF0000"/>
        </w:rPr>
        <w:t xml:space="preserve"> Federalist- anti Federalist debates regarding the vote to ratify the Constitution</w:t>
      </w:r>
      <w:r>
        <w:rPr>
          <w:rFonts w:ascii="Arial Narrow" w:hAnsi="Arial Narrow"/>
        </w:rPr>
        <w:t>.</w:t>
      </w:r>
    </w:p>
    <w:p w:rsidR="008D5D72" w:rsidRDefault="008D5D72" w:rsidP="008846F8">
      <w:pPr>
        <w:ind w:left="720" w:firstLine="45"/>
        <w:jc w:val="center"/>
        <w:rPr>
          <w:rFonts w:ascii="Arial Narrow" w:hAnsi="Arial Narrow"/>
          <w:color w:val="FF0000"/>
        </w:rPr>
      </w:pPr>
    </w:p>
    <w:p w:rsidR="008846F8" w:rsidRPr="008846F8" w:rsidRDefault="008176AA" w:rsidP="00517CF2">
      <w:pPr>
        <w:jc w:val="center"/>
        <w:rPr>
          <w:rFonts w:ascii="Arial Narrow" w:hAnsi="Arial Narrow"/>
          <w:b/>
          <w:color w:val="auto"/>
          <w:u w:val="single"/>
        </w:rPr>
      </w:pPr>
      <w:r w:rsidRPr="008176AA">
        <w:rPr>
          <w:rFonts w:ascii="Arial Narrow" w:hAnsi="Arial Narrow"/>
          <w:b/>
          <w:color w:val="auto"/>
          <w:u w:val="single"/>
        </w:rPr>
        <w:t>Resources</w:t>
      </w:r>
    </w:p>
    <w:p w:rsidR="006F52E5" w:rsidRDefault="006F52E5" w:rsidP="009A42F6">
      <w:pPr>
        <w:pStyle w:val="ListParagraph"/>
        <w:numPr>
          <w:ilvl w:val="0"/>
          <w:numId w:val="31"/>
        </w:numPr>
        <w:sectPr w:rsidR="006F52E5" w:rsidSect="00F1490B">
          <w:type w:val="continuous"/>
          <w:pgSz w:w="12240" w:h="15840" w:code="1"/>
          <w:pgMar w:top="1080" w:right="1080" w:bottom="1080" w:left="1080" w:header="720" w:footer="720" w:gutter="0"/>
          <w:cols w:space="720"/>
          <w:docGrid w:linePitch="326"/>
        </w:sectPr>
      </w:pPr>
    </w:p>
    <w:p w:rsidR="00FF43DF" w:rsidRDefault="00B2656B" w:rsidP="00FE1EE0">
      <w:pPr>
        <w:jc w:val="center"/>
      </w:pPr>
      <w:hyperlink r:id="rId72" w:history="1">
        <w:r w:rsidR="00FF43DF" w:rsidRPr="00FE1EE0">
          <w:rPr>
            <w:rStyle w:val="Hyperlink"/>
            <w:rFonts w:ascii="Arial Narrow" w:hAnsi="Arial Narrow"/>
          </w:rPr>
          <w:t>Magna Carta and Its American Legacy</w:t>
        </w:r>
      </w:hyperlink>
    </w:p>
    <w:p w:rsidR="00FF43DF" w:rsidRDefault="00B2656B" w:rsidP="00FE1EE0">
      <w:pPr>
        <w:jc w:val="center"/>
      </w:pPr>
      <w:hyperlink r:id="rId73" w:history="1">
        <w:r w:rsidR="00FF43DF" w:rsidRPr="00FE1EE0">
          <w:rPr>
            <w:rStyle w:val="Hyperlink"/>
            <w:rFonts w:ascii="Arial Narrow" w:hAnsi="Arial Narrow"/>
          </w:rPr>
          <w:t>Articles of Confederation compared to the U.S. Constitution</w:t>
        </w:r>
      </w:hyperlink>
    </w:p>
    <w:p w:rsidR="00666902" w:rsidRPr="00FE1EE0" w:rsidRDefault="00B2656B" w:rsidP="00FE1EE0">
      <w:pPr>
        <w:jc w:val="center"/>
        <w:rPr>
          <w:rFonts w:ascii="Arial Narrow" w:hAnsi="Arial Narrow"/>
        </w:rPr>
      </w:pPr>
      <w:hyperlink r:id="rId74" w:history="1">
        <w:r w:rsidR="00685217" w:rsidRPr="00FE1EE0">
          <w:rPr>
            <w:rStyle w:val="Hyperlink"/>
            <w:rFonts w:ascii="Arial Narrow" w:hAnsi="Arial Narrow"/>
          </w:rPr>
          <w:t>8th Grade Articles of Confederation graphic text</w:t>
        </w:r>
      </w:hyperlink>
    </w:p>
    <w:p w:rsidR="00FF43DF" w:rsidRPr="00FE1EE0" w:rsidRDefault="00FF43DF" w:rsidP="00FE1EE0">
      <w:pPr>
        <w:jc w:val="center"/>
        <w:rPr>
          <w:rFonts w:ascii="Arial Narrow" w:hAnsi="Arial Narrow"/>
        </w:rPr>
      </w:pPr>
      <w:proofErr w:type="spellStart"/>
      <w:r w:rsidRPr="00FE1EE0">
        <w:rPr>
          <w:rFonts w:ascii="Arial Narrow" w:hAnsi="Arial Narrow"/>
        </w:rPr>
        <w:t>Edsitement</w:t>
      </w:r>
      <w:proofErr w:type="spellEnd"/>
      <w:r w:rsidRPr="00FE1EE0">
        <w:rPr>
          <w:rFonts w:ascii="Arial Narrow" w:hAnsi="Arial Narrow"/>
        </w:rPr>
        <w:t xml:space="preserve"> – Lesson 1:  </w:t>
      </w:r>
      <w:hyperlink r:id="rId75" w:anchor="sect-preparation" w:history="1">
        <w:r w:rsidRPr="00FE1EE0">
          <w:rPr>
            <w:rStyle w:val="Hyperlink"/>
            <w:rFonts w:ascii="Arial Narrow" w:hAnsi="Arial Narrow"/>
          </w:rPr>
          <w:t xml:space="preserve">The President </w:t>
        </w:r>
        <w:proofErr w:type="gramStart"/>
        <w:r w:rsidRPr="00FE1EE0">
          <w:rPr>
            <w:rStyle w:val="Hyperlink"/>
            <w:rFonts w:ascii="Arial Narrow" w:hAnsi="Arial Narrow"/>
          </w:rPr>
          <w:t>Under</w:t>
        </w:r>
        <w:proofErr w:type="gramEnd"/>
        <w:r w:rsidRPr="00FE1EE0">
          <w:rPr>
            <w:rStyle w:val="Hyperlink"/>
            <w:rFonts w:ascii="Arial Narrow" w:hAnsi="Arial Narrow"/>
          </w:rPr>
          <w:t xml:space="preserve"> the Articles of Confederation</w:t>
        </w:r>
      </w:hyperlink>
    </w:p>
    <w:p w:rsidR="00FF43DF" w:rsidRPr="00FE1EE0" w:rsidRDefault="00FF43DF" w:rsidP="00FE1EE0">
      <w:pPr>
        <w:jc w:val="center"/>
        <w:rPr>
          <w:rFonts w:ascii="Arial Narrow" w:hAnsi="Arial Narrow"/>
        </w:rPr>
      </w:pPr>
      <w:proofErr w:type="spellStart"/>
      <w:r w:rsidRPr="00FE1EE0">
        <w:rPr>
          <w:rFonts w:ascii="Arial Narrow" w:hAnsi="Arial Narrow"/>
        </w:rPr>
        <w:t>Edsitement</w:t>
      </w:r>
      <w:proofErr w:type="spellEnd"/>
      <w:r w:rsidRPr="00FE1EE0">
        <w:rPr>
          <w:rFonts w:ascii="Arial Narrow" w:hAnsi="Arial Narrow"/>
        </w:rPr>
        <w:t xml:space="preserve"> – Lesson 2:  </w:t>
      </w:r>
      <w:hyperlink r:id="rId76" w:history="1">
        <w:r w:rsidRPr="00FE1EE0">
          <w:rPr>
            <w:rStyle w:val="Hyperlink"/>
            <w:rFonts w:ascii="Arial Narrow" w:hAnsi="Arial Narrow"/>
          </w:rPr>
          <w:t>Chief Executives compared:  The Federalist Papers</w:t>
        </w:r>
      </w:hyperlink>
    </w:p>
    <w:p w:rsidR="00FF43DF" w:rsidRPr="00FE1EE0" w:rsidRDefault="00FF43DF" w:rsidP="00FE1EE0">
      <w:pPr>
        <w:jc w:val="center"/>
        <w:rPr>
          <w:rFonts w:ascii="Arial Narrow" w:hAnsi="Arial Narrow"/>
        </w:rPr>
      </w:pPr>
      <w:r w:rsidRPr="00FE1EE0">
        <w:rPr>
          <w:rFonts w:ascii="Arial Narrow" w:hAnsi="Arial Narrow"/>
        </w:rPr>
        <w:t xml:space="preserve">Historical Scene Investigation:  </w:t>
      </w:r>
      <w:hyperlink r:id="rId77" w:history="1">
        <w:r w:rsidRPr="00FE1EE0">
          <w:rPr>
            <w:rStyle w:val="Hyperlink"/>
            <w:rFonts w:ascii="Arial Narrow" w:hAnsi="Arial Narrow"/>
          </w:rPr>
          <w:t xml:space="preserve">“I Smelt a Rat” </w:t>
        </w:r>
      </w:hyperlink>
      <w:r w:rsidRPr="00FE1EE0">
        <w:rPr>
          <w:rFonts w:ascii="Arial Narrow" w:hAnsi="Arial Narrow"/>
        </w:rPr>
        <w:t xml:space="preserve"> (Constitution Controversy)</w:t>
      </w:r>
    </w:p>
    <w:p w:rsidR="00FF43DF" w:rsidRPr="00FE1EE0" w:rsidRDefault="00FF43DF" w:rsidP="00FE1EE0">
      <w:pPr>
        <w:jc w:val="center"/>
        <w:rPr>
          <w:rFonts w:ascii="Arial Narrow" w:hAnsi="Arial Narrow" w:cs="Calibri"/>
        </w:rPr>
      </w:pPr>
      <w:r w:rsidRPr="00FE1EE0">
        <w:rPr>
          <w:rFonts w:ascii="Arial Narrow" w:hAnsi="Arial Narrow" w:cs="Calibri"/>
        </w:rPr>
        <w:t xml:space="preserve">Gilder </w:t>
      </w:r>
      <w:proofErr w:type="spellStart"/>
      <w:r w:rsidRPr="00FE1EE0">
        <w:rPr>
          <w:rFonts w:ascii="Arial Narrow" w:hAnsi="Arial Narrow" w:cs="Calibri"/>
        </w:rPr>
        <w:t>Lehrman</w:t>
      </w:r>
      <w:proofErr w:type="spellEnd"/>
      <w:r w:rsidRPr="00FE1EE0">
        <w:rPr>
          <w:rFonts w:ascii="Arial Narrow" w:hAnsi="Arial Narrow" w:cs="Calibri"/>
        </w:rPr>
        <w:t xml:space="preserve">:  </w:t>
      </w:r>
      <w:hyperlink r:id="rId78" w:history="1">
        <w:r w:rsidRPr="00FE1EE0">
          <w:rPr>
            <w:rStyle w:val="Hyperlink"/>
            <w:rFonts w:ascii="Arial Narrow" w:hAnsi="Arial Narrow" w:cs="Calibri"/>
          </w:rPr>
          <w:t>Our Constitution:  The Bill of Rights</w:t>
        </w:r>
      </w:hyperlink>
    </w:p>
    <w:p w:rsidR="00FF43DF" w:rsidRPr="00FE1EE0" w:rsidRDefault="00FF43DF" w:rsidP="00FE1EE0">
      <w:pPr>
        <w:jc w:val="center"/>
        <w:rPr>
          <w:rFonts w:ascii="Arial Narrow" w:hAnsi="Arial Narrow" w:cs="Calibri"/>
        </w:rPr>
      </w:pPr>
      <w:r w:rsidRPr="00FE1EE0">
        <w:rPr>
          <w:rFonts w:ascii="Arial Narrow" w:hAnsi="Arial Narrow" w:cs="Calibri"/>
        </w:rPr>
        <w:t xml:space="preserve">Gilder </w:t>
      </w:r>
      <w:proofErr w:type="spellStart"/>
      <w:r w:rsidRPr="00FE1EE0">
        <w:rPr>
          <w:rFonts w:ascii="Arial Narrow" w:hAnsi="Arial Narrow" w:cs="Calibri"/>
        </w:rPr>
        <w:t>Lehrman</w:t>
      </w:r>
      <w:proofErr w:type="spellEnd"/>
      <w:r w:rsidRPr="00FE1EE0">
        <w:rPr>
          <w:rFonts w:ascii="Arial Narrow" w:hAnsi="Arial Narrow" w:cs="Calibri"/>
        </w:rPr>
        <w:t xml:space="preserve">:  </w:t>
      </w:r>
      <w:hyperlink r:id="rId79" w:history="1">
        <w:r w:rsidRPr="00FE1EE0">
          <w:rPr>
            <w:rStyle w:val="Hyperlink"/>
            <w:rFonts w:ascii="Arial Narrow" w:hAnsi="Arial Narrow" w:cs="Calibri"/>
          </w:rPr>
          <w:t>The United States Constitution:  Federalists v. Anti-Federalists</w:t>
        </w:r>
      </w:hyperlink>
    </w:p>
    <w:p w:rsidR="00FE7C2B" w:rsidRDefault="00B2656B" w:rsidP="00FE7C2B">
      <w:pPr>
        <w:jc w:val="center"/>
        <w:rPr>
          <w:rStyle w:val="Hyperlink"/>
          <w:rFonts w:ascii="Arial Narrow" w:hAnsi="Arial Narrow" w:cs="Calibri"/>
        </w:rPr>
      </w:pPr>
      <w:hyperlink r:id="rId80" w:history="1">
        <w:r w:rsidR="00FF43DF" w:rsidRPr="00FE1EE0">
          <w:rPr>
            <w:rStyle w:val="Hyperlink"/>
            <w:rFonts w:ascii="Arial Narrow" w:hAnsi="Arial Narrow" w:cs="Calibri"/>
          </w:rPr>
          <w:t>Federalists &amp; Antifederalists Chart</w:t>
        </w:r>
      </w:hyperlink>
    </w:p>
    <w:p w:rsidR="003E4C14" w:rsidRPr="00FE1EE0" w:rsidRDefault="00B2656B" w:rsidP="00FE1EE0">
      <w:pPr>
        <w:jc w:val="center"/>
        <w:rPr>
          <w:rFonts w:ascii="Arial Narrow" w:hAnsi="Arial Narrow"/>
        </w:rPr>
      </w:pPr>
      <w:hyperlink r:id="rId81" w:history="1">
        <w:r w:rsidR="003E4C14" w:rsidRPr="00FE1EE0">
          <w:rPr>
            <w:rStyle w:val="Hyperlink"/>
            <w:rFonts w:ascii="Arial Narrow" w:hAnsi="Arial Narrow"/>
          </w:rPr>
          <w:t xml:space="preserve">The </w:t>
        </w:r>
        <w:proofErr w:type="spellStart"/>
        <w:r w:rsidR="003E4C14" w:rsidRPr="00FE1EE0">
          <w:rPr>
            <w:rStyle w:val="Hyperlink"/>
            <w:rFonts w:ascii="Arial Narrow" w:hAnsi="Arial Narrow"/>
          </w:rPr>
          <w:t>ConSource</w:t>
        </w:r>
        <w:proofErr w:type="spellEnd"/>
        <w:r w:rsidR="003E4C14" w:rsidRPr="00FE1EE0">
          <w:rPr>
            <w:rStyle w:val="Hyperlink"/>
            <w:rFonts w:ascii="Arial Narrow" w:hAnsi="Arial Narrow"/>
          </w:rPr>
          <w:t xml:space="preserve"> Unit</w:t>
        </w:r>
        <w:r w:rsidR="00685217" w:rsidRPr="00FE1EE0">
          <w:rPr>
            <w:rStyle w:val="Hyperlink"/>
            <w:rFonts w:ascii="Arial Narrow" w:hAnsi="Arial Narrow"/>
          </w:rPr>
          <w:t>ed States Constitution for Kids</w:t>
        </w:r>
        <w:r w:rsidR="003E4C14" w:rsidRPr="00FE1EE0">
          <w:rPr>
            <w:rStyle w:val="Hyperlink"/>
            <w:rFonts w:ascii="Arial Narrow" w:hAnsi="Arial Narrow"/>
          </w:rPr>
          <w:t xml:space="preserve"> </w:t>
        </w:r>
      </w:hyperlink>
    </w:p>
    <w:p w:rsidR="006F52E5" w:rsidRDefault="006F52E5" w:rsidP="00FE1EE0">
      <w:pPr>
        <w:ind w:left="765"/>
        <w:jc w:val="center"/>
        <w:rPr>
          <w:rFonts w:ascii="Arial Narrow" w:hAnsi="Arial Narrow"/>
        </w:rPr>
        <w:sectPr w:rsidR="006F52E5" w:rsidSect="00FE7C2B">
          <w:type w:val="continuous"/>
          <w:pgSz w:w="12240" w:h="15840" w:code="1"/>
          <w:pgMar w:top="1080" w:right="1080" w:bottom="1080" w:left="1080" w:header="720" w:footer="720" w:gutter="0"/>
          <w:cols w:num="2" w:space="720"/>
          <w:docGrid w:linePitch="326"/>
        </w:sectPr>
      </w:pPr>
    </w:p>
    <w:p w:rsidR="009D4E33" w:rsidRPr="009C3A0D" w:rsidRDefault="00B2656B" w:rsidP="00FE1EE0">
      <w:pPr>
        <w:pStyle w:val="NoSpacing"/>
        <w:jc w:val="center"/>
        <w:rPr>
          <w:rFonts w:ascii="Arial Narrow" w:hAnsi="Arial Narrow" w:cs="Arial"/>
          <w:b/>
          <w:sz w:val="24"/>
          <w:szCs w:val="24"/>
        </w:rPr>
      </w:pPr>
      <w:hyperlink r:id="rId82" w:history="1">
        <w:r w:rsidR="00665EB6" w:rsidRPr="00665EB6">
          <w:rPr>
            <w:rStyle w:val="Hyperlink"/>
            <w:rFonts w:ascii="Arial Narrow" w:eastAsia="ヒラギノ角ゴ Pro W3" w:hAnsi="Arial Narrow"/>
            <w:sz w:val="24"/>
            <w:szCs w:val="24"/>
          </w:rPr>
          <w:t xml:space="preserve">Bill of Rights; </w:t>
        </w:r>
        <w:proofErr w:type="gramStart"/>
        <w:r w:rsidR="00665EB6" w:rsidRPr="00665EB6">
          <w:rPr>
            <w:rStyle w:val="Hyperlink"/>
            <w:rFonts w:ascii="Arial Narrow" w:eastAsia="ヒラギノ角ゴ Pro W3" w:hAnsi="Arial Narrow"/>
            <w:sz w:val="24"/>
            <w:szCs w:val="24"/>
          </w:rPr>
          <w:t>A</w:t>
        </w:r>
        <w:proofErr w:type="gramEnd"/>
        <w:r w:rsidR="00665EB6" w:rsidRPr="00665EB6">
          <w:rPr>
            <w:rStyle w:val="Hyperlink"/>
            <w:rFonts w:ascii="Arial Narrow" w:eastAsia="ヒラギノ角ゴ Pro W3" w:hAnsi="Arial Narrow"/>
            <w:sz w:val="24"/>
            <w:szCs w:val="24"/>
          </w:rPr>
          <w:t xml:space="preserve"> Primer</w:t>
        </w:r>
      </w:hyperlink>
    </w:p>
    <w:p w:rsidR="009C3A0D" w:rsidRPr="00FE1EE0" w:rsidRDefault="00B2656B" w:rsidP="00FE1EE0">
      <w:pPr>
        <w:jc w:val="center"/>
        <w:rPr>
          <w:rFonts w:ascii="Arial Narrow" w:hAnsi="Arial Narrow"/>
          <w:b/>
        </w:rPr>
      </w:pPr>
      <w:hyperlink r:id="rId83" w:history="1">
        <w:r w:rsidR="009C3A0D" w:rsidRPr="00FE1EE0">
          <w:rPr>
            <w:rStyle w:val="Hyperlink"/>
            <w:rFonts w:ascii="Arial Narrow" w:hAnsi="Arial Narrow"/>
          </w:rPr>
          <w:t>The Constitution, the Articles, and Federalism</w:t>
        </w:r>
      </w:hyperlink>
    </w:p>
    <w:p w:rsidR="009C3A0D" w:rsidRPr="009C3A0D" w:rsidRDefault="009C3A0D" w:rsidP="00FE1EE0">
      <w:pPr>
        <w:jc w:val="center"/>
        <w:rPr>
          <w:rFonts w:ascii="Arial Narrow" w:hAnsi="Arial Narrow"/>
          <w:b/>
        </w:rPr>
        <w:sectPr w:rsidR="009C3A0D" w:rsidRPr="009C3A0D" w:rsidSect="00FE7C2B">
          <w:type w:val="continuous"/>
          <w:pgSz w:w="12240" w:h="15840" w:code="1"/>
          <w:pgMar w:top="1080" w:right="1080" w:bottom="1080" w:left="1080" w:header="720" w:footer="720" w:gutter="0"/>
          <w:cols w:num="2" w:space="720"/>
          <w:docGrid w:linePitch="326"/>
        </w:sectPr>
      </w:pPr>
    </w:p>
    <w:p w:rsidR="00FE1EE0" w:rsidRPr="00FE1EE0" w:rsidRDefault="00B2656B" w:rsidP="00FE1EE0">
      <w:pPr>
        <w:jc w:val="center"/>
        <w:rPr>
          <w:rFonts w:ascii="Arial Narrow" w:eastAsia="Times New Roman" w:hAnsi="Arial Narrow" w:cs="Arial"/>
        </w:rPr>
      </w:pPr>
      <w:hyperlink r:id="rId84" w:tgtFrame="new" w:history="1">
        <w:r w:rsidR="00FE1EE0" w:rsidRPr="00FE1EE0">
          <w:rPr>
            <w:rFonts w:ascii="Arial Narrow" w:eastAsia="Times New Roman" w:hAnsi="Arial Narrow" w:cs="Arial"/>
            <w:color w:val="0000FF"/>
            <w:u w:val="single"/>
          </w:rPr>
          <w:t>The Constitutional Convention of 1787</w:t>
        </w:r>
      </w:hyperlink>
      <w:r w:rsidR="00FE1EE0" w:rsidRPr="00FE1EE0">
        <w:rPr>
          <w:rFonts w:ascii="Arial Narrow" w:eastAsia="Times New Roman" w:hAnsi="Arial Narrow" w:cs="Arial"/>
        </w:rPr>
        <w:t> </w:t>
      </w:r>
      <w:proofErr w:type="spellStart"/>
      <w:r w:rsidR="00FE7C2B">
        <w:rPr>
          <w:rFonts w:ascii="Arial Narrow" w:eastAsia="Times New Roman" w:hAnsi="Arial Narrow" w:cs="Arial"/>
        </w:rPr>
        <w:t>EDSITEment</w:t>
      </w:r>
      <w:proofErr w:type="spellEnd"/>
    </w:p>
    <w:p w:rsidR="00FE1EE0" w:rsidRDefault="00FE1EE0" w:rsidP="002B2DB8">
      <w:pPr>
        <w:pStyle w:val="NoSpacing"/>
        <w:rPr>
          <w:rFonts w:ascii="Arial Narrow" w:hAnsi="Arial Narrow" w:cs="Arial"/>
          <w:b/>
          <w:sz w:val="24"/>
          <w:szCs w:val="24"/>
        </w:rPr>
        <w:sectPr w:rsidR="00FE1EE0" w:rsidSect="00FE7C2B">
          <w:type w:val="continuous"/>
          <w:pgSz w:w="12240" w:h="15840" w:code="1"/>
          <w:pgMar w:top="1080" w:right="1080" w:bottom="1080" w:left="1080" w:header="720" w:footer="720" w:gutter="0"/>
          <w:cols w:num="2" w:space="720"/>
          <w:docGrid w:linePitch="326"/>
        </w:sectPr>
      </w:pPr>
    </w:p>
    <w:p w:rsidR="00FE7C2B" w:rsidRDefault="00FE7C2B" w:rsidP="002B2DB8">
      <w:pPr>
        <w:pStyle w:val="NoSpacing"/>
        <w:rPr>
          <w:rFonts w:ascii="Arial Narrow" w:hAnsi="Arial Narrow" w:cs="Arial"/>
          <w:b/>
          <w:sz w:val="24"/>
          <w:szCs w:val="24"/>
        </w:rPr>
        <w:sectPr w:rsidR="00FE7C2B" w:rsidSect="009C3A0D">
          <w:type w:val="continuous"/>
          <w:pgSz w:w="12240" w:h="15840" w:code="1"/>
          <w:pgMar w:top="1080" w:right="1080" w:bottom="1080" w:left="1080" w:header="720" w:footer="720" w:gutter="0"/>
          <w:cols w:space="720"/>
          <w:docGrid w:linePitch="326"/>
        </w:sectPr>
      </w:pPr>
    </w:p>
    <w:p w:rsidR="009C3A0D" w:rsidRPr="009D4E33" w:rsidRDefault="009C3A0D" w:rsidP="002B2DB8">
      <w:pPr>
        <w:pStyle w:val="NoSpacing"/>
        <w:rPr>
          <w:rFonts w:ascii="Arial Narrow" w:hAnsi="Arial Narrow" w:cs="Arial"/>
          <w:b/>
          <w:sz w:val="24"/>
          <w:szCs w:val="24"/>
        </w:rPr>
      </w:pPr>
    </w:p>
    <w:p w:rsidR="009C3A0D" w:rsidRDefault="009C3A0D" w:rsidP="009D4E33">
      <w:pPr>
        <w:rPr>
          <w:rFonts w:ascii="Arial Narrow" w:hAnsi="Arial Narrow"/>
        </w:rPr>
        <w:sectPr w:rsidR="009C3A0D" w:rsidSect="009C3A0D">
          <w:type w:val="continuous"/>
          <w:pgSz w:w="12240" w:h="15840" w:code="1"/>
          <w:pgMar w:top="1080" w:right="1080" w:bottom="1080" w:left="1080" w:header="720" w:footer="720" w:gutter="0"/>
          <w:cols w:space="720"/>
          <w:docGrid w:linePitch="326"/>
        </w:sectPr>
      </w:pPr>
    </w:p>
    <w:p w:rsidR="009C3A0D" w:rsidRDefault="009C3A0D" w:rsidP="009D4E33">
      <w:pPr>
        <w:rPr>
          <w:rFonts w:ascii="Arial Narrow" w:hAnsi="Arial Narrow"/>
        </w:rPr>
        <w:sectPr w:rsidR="009C3A0D" w:rsidSect="009D4E33">
          <w:type w:val="continuous"/>
          <w:pgSz w:w="12240" w:h="15840" w:code="1"/>
          <w:pgMar w:top="1080" w:right="1080" w:bottom="1080" w:left="1080" w:header="720" w:footer="720" w:gutter="0"/>
          <w:cols w:num="2" w:space="720"/>
          <w:docGrid w:linePitch="326"/>
        </w:sectPr>
      </w:pPr>
    </w:p>
    <w:p w:rsidR="00F70E23" w:rsidRDefault="00F70E23" w:rsidP="00FF43DF">
      <w:pPr>
        <w:rPr>
          <w:rFonts w:ascii="Arial Narrow" w:hAnsi="Arial Narrow"/>
          <w:b/>
        </w:rPr>
      </w:pPr>
    </w:p>
    <w:p w:rsidR="00FF43DF" w:rsidRDefault="00FF43DF" w:rsidP="00FF43DF">
      <w:pPr>
        <w:rPr>
          <w:rFonts w:ascii="Arial Narrow" w:hAnsi="Arial Narrow"/>
        </w:rPr>
      </w:pPr>
      <w:r w:rsidRPr="008C4D04">
        <w:rPr>
          <w:rFonts w:ascii="Arial Narrow" w:hAnsi="Arial Narrow"/>
          <w:b/>
        </w:rPr>
        <w:t>8.1.7</w:t>
      </w:r>
      <w:r w:rsidRPr="008C4D04">
        <w:rPr>
          <w:rFonts w:ascii="Arial Narrow" w:hAnsi="Arial Narrow"/>
        </w:rPr>
        <w:tab/>
        <w:t xml:space="preserve">Identify and explain the steps taken during the Washington Administration and the First and Second </w:t>
      </w:r>
    </w:p>
    <w:p w:rsidR="00FF43DF" w:rsidRDefault="00FF43DF" w:rsidP="00FF43DF">
      <w:pPr>
        <w:rPr>
          <w:rFonts w:ascii="Arial Narrow" w:hAnsi="Arial Narrow"/>
        </w:rPr>
      </w:pPr>
      <w:r>
        <w:rPr>
          <w:rFonts w:ascii="Arial Narrow" w:hAnsi="Arial Narrow"/>
        </w:rPr>
        <w:tab/>
      </w:r>
      <w:r w:rsidRPr="008C4D04">
        <w:rPr>
          <w:rFonts w:ascii="Arial Narrow" w:hAnsi="Arial Narrow"/>
        </w:rPr>
        <w:t>Congresses of the United States to establish a stable and lasting national government.</w:t>
      </w:r>
    </w:p>
    <w:p w:rsidR="008846F8" w:rsidRDefault="008846F8" w:rsidP="008846F8">
      <w:pPr>
        <w:jc w:val="center"/>
        <w:rPr>
          <w:rFonts w:ascii="Arial Narrow" w:hAnsi="Arial Narrow"/>
          <w:b/>
          <w:u w:val="single"/>
        </w:rPr>
      </w:pPr>
      <w:r>
        <w:rPr>
          <w:rFonts w:ascii="Arial Narrow" w:hAnsi="Arial Narrow"/>
          <w:b/>
          <w:u w:val="single"/>
        </w:rPr>
        <w:t>Key Terms/Topics</w:t>
      </w:r>
    </w:p>
    <w:p w:rsidR="006F52E5" w:rsidRDefault="006F52E5" w:rsidP="006F52E5">
      <w:pPr>
        <w:rPr>
          <w:rFonts w:ascii="Arial Narrow" w:hAnsi="Arial Narrow"/>
          <w:color w:val="FF0000"/>
        </w:rPr>
        <w:sectPr w:rsidR="006F52E5" w:rsidSect="00F1490B">
          <w:type w:val="continuous"/>
          <w:pgSz w:w="12240" w:h="15840" w:code="1"/>
          <w:pgMar w:top="1080" w:right="1080" w:bottom="1080" w:left="1080" w:header="720" w:footer="720" w:gutter="0"/>
          <w:cols w:space="720"/>
          <w:docGrid w:linePitch="326"/>
        </w:sectPr>
      </w:pPr>
    </w:p>
    <w:p w:rsidR="008846F8" w:rsidRDefault="007A7186" w:rsidP="006F52E5">
      <w:pPr>
        <w:ind w:left="720"/>
        <w:rPr>
          <w:rFonts w:ascii="Arial Narrow" w:hAnsi="Arial Narrow"/>
          <w:color w:val="FF0000"/>
        </w:rPr>
      </w:pPr>
      <w:r>
        <w:rPr>
          <w:rFonts w:ascii="Arial Narrow" w:hAnsi="Arial Narrow"/>
          <w:color w:val="FF0000"/>
        </w:rPr>
        <w:t>Precedent</w:t>
      </w:r>
    </w:p>
    <w:p w:rsidR="007A7186" w:rsidRDefault="007A7186" w:rsidP="006F52E5">
      <w:pPr>
        <w:ind w:left="720"/>
        <w:rPr>
          <w:rFonts w:ascii="Arial Narrow" w:hAnsi="Arial Narrow"/>
          <w:color w:val="FF0000"/>
        </w:rPr>
      </w:pPr>
      <w:r>
        <w:rPr>
          <w:rFonts w:ascii="Arial Narrow" w:hAnsi="Arial Narrow"/>
          <w:color w:val="FF0000"/>
        </w:rPr>
        <w:t>First Cabinet created</w:t>
      </w:r>
    </w:p>
    <w:p w:rsidR="007A7186" w:rsidRDefault="007A7186" w:rsidP="006F52E5">
      <w:pPr>
        <w:ind w:left="720"/>
        <w:rPr>
          <w:rFonts w:ascii="Arial Narrow" w:hAnsi="Arial Narrow"/>
          <w:color w:val="FF0000"/>
        </w:rPr>
      </w:pPr>
      <w:r>
        <w:rPr>
          <w:rFonts w:ascii="Arial Narrow" w:hAnsi="Arial Narrow"/>
          <w:color w:val="FF0000"/>
        </w:rPr>
        <w:t>Judiciary Act of 1789</w:t>
      </w:r>
    </w:p>
    <w:p w:rsidR="007A7186" w:rsidRDefault="007A7186" w:rsidP="006F52E5">
      <w:pPr>
        <w:ind w:left="720"/>
        <w:rPr>
          <w:rFonts w:ascii="Arial Narrow" w:hAnsi="Arial Narrow"/>
          <w:color w:val="FF0000"/>
        </w:rPr>
      </w:pPr>
      <w:r>
        <w:rPr>
          <w:rFonts w:ascii="Arial Narrow" w:hAnsi="Arial Narrow"/>
          <w:color w:val="FF0000"/>
        </w:rPr>
        <w:t>Hamilton’s Financial Program</w:t>
      </w:r>
    </w:p>
    <w:p w:rsidR="007A7186" w:rsidRDefault="007A7186" w:rsidP="006F52E5">
      <w:pPr>
        <w:ind w:left="720"/>
        <w:rPr>
          <w:rFonts w:ascii="Arial Narrow" w:hAnsi="Arial Narrow"/>
          <w:color w:val="FF0000"/>
        </w:rPr>
      </w:pPr>
      <w:r>
        <w:rPr>
          <w:rFonts w:ascii="Arial Narrow" w:hAnsi="Arial Narrow"/>
          <w:color w:val="FF0000"/>
        </w:rPr>
        <w:t>Proclamation of Neutrality (1793)</w:t>
      </w:r>
    </w:p>
    <w:p w:rsidR="007A7186" w:rsidRDefault="007A7186" w:rsidP="006F52E5">
      <w:pPr>
        <w:ind w:left="720"/>
        <w:rPr>
          <w:rFonts w:ascii="Arial Narrow" w:hAnsi="Arial Narrow"/>
          <w:color w:val="FF0000"/>
        </w:rPr>
      </w:pPr>
      <w:r>
        <w:rPr>
          <w:rFonts w:ascii="Arial Narrow" w:hAnsi="Arial Narrow"/>
          <w:color w:val="FF0000"/>
        </w:rPr>
        <w:t>Jay’s Treaty (1794)</w:t>
      </w:r>
    </w:p>
    <w:p w:rsidR="007A7186" w:rsidRDefault="007A7186" w:rsidP="006F52E5">
      <w:pPr>
        <w:ind w:left="720"/>
        <w:rPr>
          <w:rFonts w:ascii="Arial Narrow" w:hAnsi="Arial Narrow"/>
          <w:color w:val="FF0000"/>
        </w:rPr>
      </w:pPr>
      <w:r>
        <w:rPr>
          <w:rFonts w:ascii="Arial Narrow" w:hAnsi="Arial Narrow"/>
          <w:color w:val="FF0000"/>
        </w:rPr>
        <w:t>The Pinckney Treaty (1795)</w:t>
      </w:r>
    </w:p>
    <w:p w:rsidR="007A7186" w:rsidRDefault="007A7186" w:rsidP="006F52E5">
      <w:pPr>
        <w:ind w:left="720"/>
        <w:rPr>
          <w:rFonts w:ascii="Arial Narrow" w:hAnsi="Arial Narrow"/>
          <w:color w:val="FF0000"/>
        </w:rPr>
      </w:pPr>
      <w:r>
        <w:rPr>
          <w:rFonts w:ascii="Arial Narrow" w:hAnsi="Arial Narrow"/>
          <w:color w:val="FF0000"/>
        </w:rPr>
        <w:t>Whiskey Rebellion</w:t>
      </w:r>
    </w:p>
    <w:p w:rsidR="007A7186" w:rsidRDefault="007A7186" w:rsidP="006F52E5">
      <w:pPr>
        <w:ind w:left="720"/>
        <w:rPr>
          <w:rFonts w:ascii="Arial Narrow" w:hAnsi="Arial Narrow"/>
          <w:color w:val="FF0000"/>
        </w:rPr>
      </w:pPr>
      <w:r>
        <w:rPr>
          <w:rFonts w:ascii="Arial Narrow" w:hAnsi="Arial Narrow"/>
          <w:color w:val="FF0000"/>
        </w:rPr>
        <w:t>Washington’s Farwell Address</w:t>
      </w:r>
    </w:p>
    <w:p w:rsidR="006F52E5" w:rsidRDefault="006F52E5" w:rsidP="00F70E23">
      <w:pPr>
        <w:rPr>
          <w:rFonts w:ascii="Arial Narrow" w:hAnsi="Arial Narrow"/>
          <w:b/>
          <w:color w:val="auto"/>
          <w:u w:val="single"/>
        </w:rPr>
        <w:sectPr w:rsidR="006F52E5" w:rsidSect="006F52E5">
          <w:type w:val="continuous"/>
          <w:pgSz w:w="12240" w:h="15840" w:code="1"/>
          <w:pgMar w:top="1080" w:right="1080" w:bottom="1080" w:left="1080" w:header="720" w:footer="720" w:gutter="0"/>
          <w:cols w:num="2" w:space="720"/>
          <w:docGrid w:linePitch="326"/>
        </w:sectPr>
      </w:pPr>
    </w:p>
    <w:p w:rsidR="007A7186" w:rsidRPr="007A7186" w:rsidRDefault="008176AA" w:rsidP="006F52E5">
      <w:pPr>
        <w:jc w:val="center"/>
        <w:rPr>
          <w:rFonts w:ascii="Arial Narrow" w:hAnsi="Arial Narrow"/>
          <w:b/>
          <w:color w:val="auto"/>
          <w:u w:val="single"/>
        </w:rPr>
      </w:pPr>
      <w:r w:rsidRPr="008176AA">
        <w:rPr>
          <w:rFonts w:ascii="Arial Narrow" w:hAnsi="Arial Narrow"/>
          <w:b/>
          <w:color w:val="auto"/>
          <w:u w:val="single"/>
        </w:rPr>
        <w:t>Resources</w:t>
      </w:r>
    </w:p>
    <w:p w:rsidR="006F52E5" w:rsidRDefault="006F52E5" w:rsidP="009A42F6">
      <w:pPr>
        <w:pStyle w:val="ListParagraph"/>
        <w:numPr>
          <w:ilvl w:val="0"/>
          <w:numId w:val="32"/>
        </w:numPr>
        <w:rPr>
          <w:rFonts w:ascii="Arial Narrow" w:hAnsi="Arial Narrow"/>
        </w:rPr>
        <w:sectPr w:rsidR="006F52E5" w:rsidSect="00F1490B">
          <w:type w:val="continuous"/>
          <w:pgSz w:w="12240" w:h="15840" w:code="1"/>
          <w:pgMar w:top="1080" w:right="1080" w:bottom="1080" w:left="1080" w:header="720" w:footer="720" w:gutter="0"/>
          <w:cols w:space="720"/>
          <w:docGrid w:linePitch="326"/>
        </w:sectPr>
      </w:pPr>
    </w:p>
    <w:p w:rsidR="00FF43DF" w:rsidRDefault="00FF43DF" w:rsidP="009A42F6">
      <w:pPr>
        <w:pStyle w:val="ListParagraph"/>
        <w:numPr>
          <w:ilvl w:val="0"/>
          <w:numId w:val="32"/>
        </w:numPr>
      </w:pPr>
      <w:proofErr w:type="spellStart"/>
      <w:r w:rsidRPr="00F70E23">
        <w:rPr>
          <w:rFonts w:ascii="Arial Narrow" w:hAnsi="Arial Narrow"/>
        </w:rPr>
        <w:t>Edsitement</w:t>
      </w:r>
      <w:proofErr w:type="spellEnd"/>
      <w:r w:rsidRPr="00F70E23">
        <w:rPr>
          <w:rFonts w:ascii="Arial Narrow" w:hAnsi="Arial Narrow"/>
        </w:rPr>
        <w:t xml:space="preserve">:  </w:t>
      </w:r>
      <w:hyperlink r:id="rId85" w:history="1">
        <w:r w:rsidRPr="00F70E23">
          <w:rPr>
            <w:rStyle w:val="Hyperlink"/>
            <w:rFonts w:ascii="Arial Narrow" w:hAnsi="Arial Narrow"/>
          </w:rPr>
          <w:t>George Washington:  The Precedent President</w:t>
        </w:r>
      </w:hyperlink>
    </w:p>
    <w:p w:rsidR="008445A8" w:rsidRPr="00F70E23" w:rsidRDefault="00B2656B" w:rsidP="009A42F6">
      <w:pPr>
        <w:pStyle w:val="ListParagraph"/>
        <w:numPr>
          <w:ilvl w:val="0"/>
          <w:numId w:val="32"/>
        </w:numPr>
        <w:rPr>
          <w:rFonts w:ascii="Arial Narrow" w:hAnsi="Arial Narrow"/>
        </w:rPr>
      </w:pPr>
      <w:hyperlink r:id="rId86" w:history="1">
        <w:r w:rsidR="008445A8" w:rsidRPr="00F70E23">
          <w:rPr>
            <w:rStyle w:val="Hyperlink"/>
            <w:rFonts w:ascii="Arial Narrow" w:hAnsi="Arial Narrow"/>
          </w:rPr>
          <w:t>Washington and the Whiskey Rebellion</w:t>
        </w:r>
      </w:hyperlink>
    </w:p>
    <w:p w:rsidR="00FF43DF" w:rsidRDefault="00B2656B" w:rsidP="009A42F6">
      <w:pPr>
        <w:pStyle w:val="ListParagraph"/>
        <w:numPr>
          <w:ilvl w:val="0"/>
          <w:numId w:val="32"/>
        </w:numPr>
      </w:pPr>
      <w:hyperlink r:id="rId87" w:history="1">
        <w:r w:rsidR="00FF43DF" w:rsidRPr="00F70E23">
          <w:rPr>
            <w:rStyle w:val="Hyperlink"/>
            <w:rFonts w:ascii="Arial Narrow" w:hAnsi="Arial Narrow"/>
          </w:rPr>
          <w:t xml:space="preserve">Gilder </w:t>
        </w:r>
        <w:proofErr w:type="spellStart"/>
        <w:r w:rsidR="00FF43DF" w:rsidRPr="00F70E23">
          <w:rPr>
            <w:rStyle w:val="Hyperlink"/>
            <w:rFonts w:ascii="Arial Narrow" w:hAnsi="Arial Narrow"/>
          </w:rPr>
          <w:t>Lehrman</w:t>
        </w:r>
        <w:proofErr w:type="spellEnd"/>
        <w:r w:rsidR="00FF43DF" w:rsidRPr="00F70E23">
          <w:rPr>
            <w:rStyle w:val="Hyperlink"/>
            <w:rFonts w:ascii="Arial Narrow" w:hAnsi="Arial Narrow"/>
          </w:rPr>
          <w:t>:  Washington’s Farewell Address</w:t>
        </w:r>
      </w:hyperlink>
    </w:p>
    <w:p w:rsidR="00FD5426" w:rsidRPr="00F70E23" w:rsidRDefault="00B2656B" w:rsidP="009A42F6">
      <w:pPr>
        <w:pStyle w:val="ListParagraph"/>
        <w:numPr>
          <w:ilvl w:val="0"/>
          <w:numId w:val="32"/>
        </w:numPr>
        <w:rPr>
          <w:rFonts w:ascii="Arial Narrow" w:hAnsi="Arial Narrow"/>
        </w:rPr>
      </w:pPr>
      <w:hyperlink r:id="rId88" w:history="1">
        <w:r w:rsidR="00FD5426" w:rsidRPr="00F70E23">
          <w:rPr>
            <w:rStyle w:val="Hyperlink"/>
            <w:rFonts w:ascii="Arial Narrow" w:hAnsi="Arial Narrow"/>
          </w:rPr>
          <w:t>Judiciary Act of 1789</w:t>
        </w:r>
      </w:hyperlink>
    </w:p>
    <w:p w:rsidR="006F52E5" w:rsidRDefault="006F52E5" w:rsidP="00FF43DF">
      <w:pPr>
        <w:jc w:val="center"/>
        <w:rPr>
          <w:rFonts w:ascii="Arial Narrow" w:hAnsi="Arial Narrow"/>
        </w:rPr>
        <w:sectPr w:rsidR="006F52E5" w:rsidSect="006F52E5">
          <w:type w:val="continuous"/>
          <w:pgSz w:w="12240" w:h="15840" w:code="1"/>
          <w:pgMar w:top="1080" w:right="1080" w:bottom="1080" w:left="1080" w:header="720" w:footer="720" w:gutter="0"/>
          <w:cols w:num="2" w:space="720"/>
          <w:docGrid w:linePitch="326"/>
        </w:sectPr>
      </w:pPr>
    </w:p>
    <w:p w:rsidR="008445A8" w:rsidRPr="001F4AD2" w:rsidRDefault="008445A8" w:rsidP="00FF43DF">
      <w:pPr>
        <w:jc w:val="center"/>
        <w:rPr>
          <w:rFonts w:ascii="Arial Narrow" w:hAnsi="Arial Narrow"/>
        </w:rPr>
      </w:pPr>
    </w:p>
    <w:p w:rsidR="00FF43DF" w:rsidRDefault="00FF43DF" w:rsidP="00FF43DF"/>
    <w:p w:rsidR="007A7186" w:rsidRDefault="007A7186" w:rsidP="00214773">
      <w:pPr>
        <w:rPr>
          <w:rFonts w:ascii="Arial Narrow" w:hAnsi="Arial Narrow"/>
          <w:b/>
        </w:rPr>
      </w:pPr>
    </w:p>
    <w:p w:rsidR="00A83E3D" w:rsidRDefault="00FF43DF" w:rsidP="00FF43DF">
      <w:pPr>
        <w:rPr>
          <w:rFonts w:ascii="Arial Narrow" w:hAnsi="Arial Narrow"/>
        </w:rPr>
      </w:pPr>
      <w:r w:rsidRPr="008C4D04">
        <w:rPr>
          <w:rFonts w:ascii="Arial Narrow" w:hAnsi="Arial Narrow"/>
          <w:b/>
        </w:rPr>
        <w:t>8.1.8</w:t>
      </w:r>
      <w:r w:rsidRPr="008C4D04">
        <w:rPr>
          <w:rFonts w:ascii="Arial Narrow" w:hAnsi="Arial Narrow"/>
        </w:rPr>
        <w:tab/>
        <w:t>Compare and contrast the views of Thomas Jefferson and Alexander Hamilton and explain how their differences</w:t>
      </w:r>
    </w:p>
    <w:p w:rsidR="00FF43DF" w:rsidRDefault="00FF43DF" w:rsidP="00A83E3D">
      <w:pPr>
        <w:ind w:firstLine="720"/>
        <w:rPr>
          <w:rFonts w:ascii="Arial Narrow" w:hAnsi="Arial Narrow"/>
        </w:rPr>
      </w:pPr>
      <w:r w:rsidRPr="008C4D04">
        <w:rPr>
          <w:rFonts w:ascii="Arial Narrow" w:hAnsi="Arial Narrow"/>
        </w:rPr>
        <w:t xml:space="preserve"> </w:t>
      </w:r>
      <w:proofErr w:type="gramStart"/>
      <w:r w:rsidRPr="008C4D04">
        <w:rPr>
          <w:rFonts w:ascii="Arial Narrow" w:hAnsi="Arial Narrow"/>
        </w:rPr>
        <w:t>gave</w:t>
      </w:r>
      <w:proofErr w:type="gramEnd"/>
      <w:r w:rsidRPr="008C4D04">
        <w:rPr>
          <w:rFonts w:ascii="Arial Narrow" w:hAnsi="Arial Narrow"/>
        </w:rPr>
        <w:t xml:space="preserve"> rise to the development of political parties</w:t>
      </w:r>
      <w:r>
        <w:rPr>
          <w:rFonts w:ascii="Arial Narrow" w:hAnsi="Arial Narrow"/>
        </w:rPr>
        <w:t>.</w:t>
      </w:r>
    </w:p>
    <w:p w:rsidR="007A7186" w:rsidRDefault="007A7186" w:rsidP="007A7186">
      <w:pPr>
        <w:jc w:val="center"/>
        <w:rPr>
          <w:rFonts w:ascii="Arial Narrow" w:hAnsi="Arial Narrow"/>
          <w:b/>
          <w:u w:val="single"/>
        </w:rPr>
      </w:pPr>
      <w:r>
        <w:rPr>
          <w:rFonts w:ascii="Arial Narrow" w:hAnsi="Arial Narrow"/>
          <w:b/>
          <w:u w:val="single"/>
        </w:rPr>
        <w:t>Key Terms/Topics</w:t>
      </w:r>
    </w:p>
    <w:p w:rsidR="007A7186" w:rsidRDefault="007A7186" w:rsidP="007A7186">
      <w:pPr>
        <w:jc w:val="center"/>
        <w:rPr>
          <w:rFonts w:ascii="Arial Narrow" w:hAnsi="Arial Narrow"/>
          <w:color w:val="FF0000"/>
        </w:rPr>
      </w:pPr>
      <w:r>
        <w:rPr>
          <w:rFonts w:ascii="Arial Narrow" w:hAnsi="Arial Narrow"/>
          <w:color w:val="FF0000"/>
        </w:rPr>
        <w:t>Federalists vs. Democratic-Republicans</w:t>
      </w:r>
    </w:p>
    <w:p w:rsidR="007A7186" w:rsidRDefault="007A7186" w:rsidP="007A7186">
      <w:pPr>
        <w:jc w:val="center"/>
        <w:rPr>
          <w:rFonts w:ascii="Arial Narrow" w:hAnsi="Arial Narrow"/>
          <w:color w:val="FF0000"/>
        </w:rPr>
      </w:pPr>
      <w:r>
        <w:rPr>
          <w:rFonts w:ascii="Arial Narrow" w:hAnsi="Arial Narrow"/>
          <w:color w:val="FF0000"/>
        </w:rPr>
        <w:t>Loose Interpretation vs. Strict Interpretation of Constitution</w:t>
      </w:r>
    </w:p>
    <w:p w:rsidR="00F70E23" w:rsidRDefault="00F70E23" w:rsidP="007A7186">
      <w:pPr>
        <w:jc w:val="center"/>
        <w:rPr>
          <w:rFonts w:ascii="Arial Narrow" w:hAnsi="Arial Narrow"/>
          <w:b/>
          <w:color w:val="auto"/>
          <w:u w:val="single"/>
        </w:rPr>
      </w:pPr>
    </w:p>
    <w:p w:rsidR="009C3A0D" w:rsidRDefault="009C3A0D" w:rsidP="007A7186">
      <w:pPr>
        <w:jc w:val="center"/>
        <w:rPr>
          <w:rFonts w:ascii="Arial Narrow" w:hAnsi="Arial Narrow"/>
          <w:b/>
          <w:color w:val="auto"/>
          <w:u w:val="single"/>
        </w:rPr>
      </w:pPr>
    </w:p>
    <w:p w:rsidR="007A7186" w:rsidRPr="007A7186" w:rsidRDefault="008176AA" w:rsidP="006F52E5">
      <w:pPr>
        <w:jc w:val="center"/>
        <w:rPr>
          <w:rFonts w:ascii="Arial Narrow" w:hAnsi="Arial Narrow"/>
          <w:b/>
          <w:color w:val="auto"/>
          <w:u w:val="single"/>
        </w:rPr>
      </w:pPr>
      <w:r w:rsidRPr="008176AA">
        <w:rPr>
          <w:rFonts w:ascii="Arial Narrow" w:hAnsi="Arial Narrow"/>
          <w:b/>
          <w:color w:val="auto"/>
          <w:u w:val="single"/>
        </w:rPr>
        <w:t>Resources</w:t>
      </w:r>
    </w:p>
    <w:p w:rsidR="006F52E5" w:rsidRDefault="006F52E5" w:rsidP="009A42F6">
      <w:pPr>
        <w:pStyle w:val="ListParagraph"/>
        <w:numPr>
          <w:ilvl w:val="0"/>
          <w:numId w:val="33"/>
        </w:numPr>
        <w:sectPr w:rsidR="006F52E5" w:rsidSect="00F1490B">
          <w:type w:val="continuous"/>
          <w:pgSz w:w="12240" w:h="15840" w:code="1"/>
          <w:pgMar w:top="1080" w:right="1080" w:bottom="1080" w:left="1080" w:header="720" w:footer="720" w:gutter="0"/>
          <w:cols w:space="720"/>
          <w:docGrid w:linePitch="326"/>
        </w:sectPr>
      </w:pPr>
    </w:p>
    <w:p w:rsidR="00FF43DF" w:rsidRPr="00F70E23" w:rsidRDefault="00B2656B" w:rsidP="009A42F6">
      <w:pPr>
        <w:pStyle w:val="ListParagraph"/>
        <w:numPr>
          <w:ilvl w:val="0"/>
          <w:numId w:val="33"/>
        </w:numPr>
        <w:rPr>
          <w:rFonts w:ascii="Arial Narrow" w:hAnsi="Arial Narrow"/>
        </w:rPr>
      </w:pPr>
      <w:hyperlink r:id="rId89" w:history="1">
        <w:r w:rsidR="00FF43DF" w:rsidRPr="00F70E23">
          <w:rPr>
            <w:rStyle w:val="Hyperlink"/>
            <w:rFonts w:ascii="Arial Narrow" w:hAnsi="Arial Narrow"/>
          </w:rPr>
          <w:t>JEFFERSON/HAMILTON VIEWPOINTS</w:t>
        </w:r>
      </w:hyperlink>
    </w:p>
    <w:p w:rsidR="00FF43DF" w:rsidRPr="00F70E23" w:rsidRDefault="00FF43DF" w:rsidP="009A42F6">
      <w:pPr>
        <w:pStyle w:val="ListParagraph"/>
        <w:numPr>
          <w:ilvl w:val="0"/>
          <w:numId w:val="33"/>
        </w:numPr>
        <w:rPr>
          <w:rFonts w:ascii="Arial Narrow" w:hAnsi="Arial Narrow"/>
        </w:rPr>
      </w:pPr>
      <w:r w:rsidRPr="00F70E23">
        <w:rPr>
          <w:rFonts w:ascii="Arial Narrow" w:hAnsi="Arial Narrow"/>
        </w:rPr>
        <w:t xml:space="preserve">EDSITEMENT:  </w:t>
      </w:r>
      <w:hyperlink r:id="rId90" w:history="1">
        <w:r w:rsidRPr="00F70E23">
          <w:rPr>
            <w:rStyle w:val="Hyperlink"/>
            <w:rFonts w:ascii="Arial Narrow" w:hAnsi="Arial Narrow"/>
            <w:sz w:val="20"/>
          </w:rPr>
          <w:t>The First American Party System:  Federalists and Democratic-Republicans: The Platforms They Never Had</w:t>
        </w:r>
      </w:hyperlink>
    </w:p>
    <w:p w:rsidR="00FF43DF" w:rsidRPr="00F70E23" w:rsidRDefault="00B2656B" w:rsidP="009A42F6">
      <w:pPr>
        <w:pStyle w:val="ListParagraph"/>
        <w:numPr>
          <w:ilvl w:val="0"/>
          <w:numId w:val="33"/>
        </w:numPr>
        <w:rPr>
          <w:rFonts w:ascii="Arial Narrow" w:hAnsi="Arial Narrow"/>
        </w:rPr>
      </w:pPr>
      <w:hyperlink r:id="rId91" w:history="1">
        <w:r w:rsidR="00FF43DF" w:rsidRPr="00F70E23">
          <w:rPr>
            <w:rStyle w:val="Hyperlink"/>
            <w:rFonts w:ascii="Arial Narrow" w:hAnsi="Arial Narrow"/>
          </w:rPr>
          <w:t>Thomas Jefferson versus Alexander Hamilton</w:t>
        </w:r>
      </w:hyperlink>
    </w:p>
    <w:p w:rsidR="00FF43DF" w:rsidRPr="00F70E23" w:rsidRDefault="00B2656B" w:rsidP="009A42F6">
      <w:pPr>
        <w:pStyle w:val="ListParagraph"/>
        <w:numPr>
          <w:ilvl w:val="0"/>
          <w:numId w:val="33"/>
        </w:numPr>
        <w:rPr>
          <w:rFonts w:ascii="Arial Narrow" w:hAnsi="Arial Narrow"/>
        </w:rPr>
      </w:pPr>
      <w:hyperlink r:id="rId92" w:history="1">
        <w:r w:rsidR="00FF43DF" w:rsidRPr="00F70E23">
          <w:rPr>
            <w:rStyle w:val="Hyperlink"/>
            <w:rFonts w:ascii="Arial Narrow" w:hAnsi="Arial Narrow"/>
          </w:rPr>
          <w:t>FEDERALIST PARTY VS. DEMOCRAT-REPUBLICANS</w:t>
        </w:r>
      </w:hyperlink>
    </w:p>
    <w:p w:rsidR="00FF43DF" w:rsidRPr="00352A8A" w:rsidRDefault="00B2656B" w:rsidP="009A42F6">
      <w:pPr>
        <w:pStyle w:val="ListParagraph"/>
        <w:numPr>
          <w:ilvl w:val="0"/>
          <w:numId w:val="33"/>
        </w:numPr>
        <w:rPr>
          <w:rFonts w:ascii="Arial Narrow" w:hAnsi="Arial Narrow"/>
        </w:rPr>
      </w:pPr>
      <w:hyperlink r:id="rId93" w:history="1">
        <w:r w:rsidR="00FF43DF" w:rsidRPr="00F70E23">
          <w:rPr>
            <w:rStyle w:val="Hyperlink"/>
            <w:rFonts w:ascii="Arial Narrow" w:hAnsi="Arial Narrow"/>
          </w:rPr>
          <w:t>Competing Visions of Government:  the Federalists vs. the Republicans</w:t>
        </w:r>
      </w:hyperlink>
    </w:p>
    <w:p w:rsidR="00352A8A" w:rsidRPr="00F70E23" w:rsidRDefault="00B2656B" w:rsidP="009A42F6">
      <w:pPr>
        <w:pStyle w:val="ListParagraph"/>
        <w:numPr>
          <w:ilvl w:val="0"/>
          <w:numId w:val="33"/>
        </w:numPr>
        <w:rPr>
          <w:rFonts w:ascii="Arial Narrow" w:hAnsi="Arial Narrow"/>
        </w:rPr>
      </w:pPr>
      <w:hyperlink r:id="rId94" w:history="1">
        <w:r w:rsidR="00352A8A" w:rsidRPr="009C3A0D">
          <w:rPr>
            <w:rStyle w:val="Hyperlink"/>
            <w:rFonts w:ascii="Arial Narrow" w:hAnsi="Arial Narrow"/>
          </w:rPr>
          <w:t>Where US Politics Came From</w:t>
        </w:r>
      </w:hyperlink>
    </w:p>
    <w:p w:rsidR="006F52E5" w:rsidRDefault="006F52E5" w:rsidP="00FF43DF">
      <w:pPr>
        <w:rPr>
          <w:rFonts w:ascii="Arial Narrow" w:hAnsi="Arial Narrow"/>
          <w:b/>
        </w:rPr>
        <w:sectPr w:rsidR="006F52E5" w:rsidSect="009C3A0D">
          <w:type w:val="continuous"/>
          <w:pgSz w:w="12240" w:h="15840" w:code="1"/>
          <w:pgMar w:top="1080" w:right="1080" w:bottom="1080" w:left="1080" w:header="720" w:footer="720" w:gutter="0"/>
          <w:cols w:num="2" w:space="720"/>
          <w:docGrid w:linePitch="326"/>
        </w:sectPr>
      </w:pPr>
    </w:p>
    <w:p w:rsidR="009C3A0D" w:rsidRDefault="009C3A0D" w:rsidP="00285339">
      <w:pPr>
        <w:rPr>
          <w:rFonts w:ascii="Arial Narrow" w:hAnsi="Arial Narrow"/>
          <w:b/>
        </w:rPr>
        <w:sectPr w:rsidR="009C3A0D" w:rsidSect="00F1490B">
          <w:type w:val="continuous"/>
          <w:pgSz w:w="12240" w:h="15840" w:code="1"/>
          <w:pgMar w:top="1080" w:right="1080" w:bottom="1080" w:left="1080" w:header="720" w:footer="720" w:gutter="0"/>
          <w:cols w:space="720"/>
          <w:docGrid w:linePitch="326"/>
        </w:sectPr>
      </w:pPr>
    </w:p>
    <w:p w:rsidR="00F70E23" w:rsidRDefault="00F70E23" w:rsidP="00285339">
      <w:pPr>
        <w:rPr>
          <w:rFonts w:ascii="Arial Narrow" w:hAnsi="Arial Narrow"/>
          <w:b/>
        </w:rPr>
      </w:pPr>
    </w:p>
    <w:p w:rsidR="009C3A0D" w:rsidRDefault="009C3A0D" w:rsidP="00285339">
      <w:pPr>
        <w:rPr>
          <w:rFonts w:ascii="Arial Narrow" w:hAnsi="Arial Narrow"/>
          <w:b/>
        </w:rPr>
      </w:pPr>
    </w:p>
    <w:p w:rsidR="009C3A0D" w:rsidRDefault="009C3A0D" w:rsidP="00285339">
      <w:pPr>
        <w:rPr>
          <w:rFonts w:ascii="Arial Narrow" w:hAnsi="Arial Narrow"/>
          <w:b/>
        </w:rPr>
      </w:pPr>
    </w:p>
    <w:p w:rsidR="009C3A0D" w:rsidRDefault="009C3A0D" w:rsidP="00285339">
      <w:pPr>
        <w:rPr>
          <w:rFonts w:ascii="Arial Narrow" w:hAnsi="Arial Narrow"/>
          <w:b/>
        </w:rPr>
      </w:pPr>
    </w:p>
    <w:p w:rsidR="00FF43DF" w:rsidRDefault="00FF43DF" w:rsidP="00A83E3D">
      <w:pPr>
        <w:ind w:left="720" w:hanging="720"/>
        <w:rPr>
          <w:rFonts w:ascii="Arial Narrow" w:hAnsi="Arial Narrow"/>
        </w:rPr>
      </w:pPr>
      <w:r w:rsidRPr="008C4D04">
        <w:rPr>
          <w:rFonts w:ascii="Arial Narrow" w:hAnsi="Arial Narrow"/>
          <w:b/>
        </w:rPr>
        <w:t>8.1.9</w:t>
      </w:r>
      <w:r w:rsidRPr="008C4D04">
        <w:rPr>
          <w:rFonts w:ascii="Arial Narrow" w:hAnsi="Arial Narrow"/>
        </w:rPr>
        <w:tab/>
        <w:t xml:space="preserve">Identify the events leading up to the presidential and congressional election of 1800 and the transfer of political authority and power to the Democratic-Republican Party led by Thomas Jefferson (1801); </w:t>
      </w:r>
      <w:proofErr w:type="gramStart"/>
      <w:r w:rsidRPr="008C4D04">
        <w:rPr>
          <w:rFonts w:ascii="Arial Narrow" w:hAnsi="Arial Narrow"/>
        </w:rPr>
        <w:t>Evaluate</w:t>
      </w:r>
      <w:proofErr w:type="gramEnd"/>
      <w:r w:rsidRPr="008C4D04">
        <w:rPr>
          <w:rFonts w:ascii="Arial Narrow" w:hAnsi="Arial Narrow"/>
        </w:rPr>
        <w:t xml:space="preserve"> the significance of these events.</w:t>
      </w:r>
    </w:p>
    <w:p w:rsidR="009C3A0D" w:rsidRDefault="009C3A0D" w:rsidP="00B32565">
      <w:pPr>
        <w:jc w:val="center"/>
        <w:rPr>
          <w:rFonts w:ascii="Arial Narrow" w:hAnsi="Arial Narrow"/>
          <w:b/>
          <w:u w:val="single"/>
        </w:rPr>
      </w:pPr>
    </w:p>
    <w:p w:rsidR="007A7186" w:rsidRPr="007A7186" w:rsidRDefault="007A7186" w:rsidP="00B32565">
      <w:pPr>
        <w:jc w:val="center"/>
        <w:rPr>
          <w:rFonts w:ascii="Arial Narrow" w:hAnsi="Arial Narrow"/>
          <w:b/>
          <w:u w:val="single"/>
        </w:rPr>
      </w:pPr>
      <w:r>
        <w:rPr>
          <w:rFonts w:ascii="Arial Narrow" w:hAnsi="Arial Narrow"/>
          <w:b/>
          <w:u w:val="single"/>
        </w:rPr>
        <w:t>Key Terms/ Topics</w:t>
      </w:r>
    </w:p>
    <w:p w:rsidR="007A7186" w:rsidRDefault="007A7186" w:rsidP="00B32565">
      <w:pPr>
        <w:jc w:val="center"/>
        <w:rPr>
          <w:rFonts w:ascii="Arial Narrow" w:hAnsi="Arial Narrow"/>
          <w:color w:val="FF0000"/>
        </w:rPr>
      </w:pPr>
      <w:r>
        <w:rPr>
          <w:rFonts w:ascii="Arial Narrow" w:hAnsi="Arial Narrow"/>
          <w:color w:val="FF0000"/>
        </w:rPr>
        <w:t>The XYZ Affair</w:t>
      </w:r>
    </w:p>
    <w:p w:rsidR="007A7186" w:rsidRDefault="007A7186" w:rsidP="00B32565">
      <w:pPr>
        <w:jc w:val="center"/>
        <w:rPr>
          <w:rFonts w:ascii="Arial Narrow" w:hAnsi="Arial Narrow"/>
          <w:color w:val="FF0000"/>
        </w:rPr>
      </w:pPr>
      <w:r>
        <w:rPr>
          <w:rFonts w:ascii="Arial Narrow" w:hAnsi="Arial Narrow"/>
          <w:color w:val="FF0000"/>
        </w:rPr>
        <w:t>Alien and Sedition Acts</w:t>
      </w:r>
    </w:p>
    <w:p w:rsidR="007A7186" w:rsidRDefault="007A7186" w:rsidP="00B32565">
      <w:pPr>
        <w:jc w:val="center"/>
        <w:rPr>
          <w:rFonts w:ascii="Arial Narrow" w:hAnsi="Arial Narrow"/>
          <w:color w:val="FF0000"/>
        </w:rPr>
      </w:pPr>
      <w:r>
        <w:rPr>
          <w:rFonts w:ascii="Arial Narrow" w:hAnsi="Arial Narrow"/>
          <w:color w:val="FF0000"/>
        </w:rPr>
        <w:t>Virginia and Kentucky Resolutions</w:t>
      </w:r>
    </w:p>
    <w:p w:rsidR="007A7186" w:rsidRDefault="007A7186" w:rsidP="00B32565">
      <w:pPr>
        <w:jc w:val="center"/>
        <w:rPr>
          <w:rFonts w:ascii="Arial Narrow" w:hAnsi="Arial Narrow"/>
          <w:color w:val="FF0000"/>
        </w:rPr>
      </w:pPr>
    </w:p>
    <w:p w:rsidR="009C3A0D" w:rsidRDefault="009C3A0D" w:rsidP="00B32565">
      <w:pPr>
        <w:jc w:val="center"/>
        <w:rPr>
          <w:rFonts w:ascii="Bradley Hand ITC" w:hAnsi="Bradley Hand ITC"/>
          <w:b/>
          <w:color w:val="auto"/>
        </w:rPr>
      </w:pPr>
    </w:p>
    <w:p w:rsidR="009C3A0D" w:rsidRPr="009C3A0D" w:rsidRDefault="009C3A0D" w:rsidP="00B32565">
      <w:pPr>
        <w:jc w:val="center"/>
        <w:rPr>
          <w:rFonts w:ascii="Bradley Hand ITC" w:hAnsi="Bradley Hand ITC"/>
          <w:b/>
          <w:color w:val="auto"/>
        </w:rPr>
      </w:pPr>
      <w:r>
        <w:rPr>
          <w:rFonts w:ascii="Bradley Hand ITC" w:hAnsi="Bradley Hand ITC"/>
          <w:b/>
          <w:color w:val="auto"/>
        </w:rPr>
        <w:t>8.1.9 Resources on next page</w:t>
      </w:r>
    </w:p>
    <w:p w:rsidR="009C3A0D" w:rsidRDefault="009C3A0D" w:rsidP="006F52E5">
      <w:pPr>
        <w:jc w:val="center"/>
        <w:rPr>
          <w:rFonts w:ascii="Arial Narrow" w:hAnsi="Arial Narrow"/>
          <w:b/>
          <w:color w:val="auto"/>
          <w:u w:val="single"/>
        </w:rPr>
      </w:pPr>
    </w:p>
    <w:p w:rsidR="009C3A0D" w:rsidRDefault="009C3A0D" w:rsidP="006F52E5">
      <w:pPr>
        <w:jc w:val="center"/>
        <w:rPr>
          <w:rFonts w:ascii="Arial Narrow" w:hAnsi="Arial Narrow"/>
          <w:b/>
          <w:color w:val="auto"/>
          <w:u w:val="single"/>
        </w:rPr>
      </w:pPr>
    </w:p>
    <w:p w:rsidR="000C5034" w:rsidRPr="000C5034" w:rsidRDefault="008176AA" w:rsidP="006F52E5">
      <w:pPr>
        <w:jc w:val="center"/>
        <w:rPr>
          <w:rFonts w:ascii="Arial Narrow" w:hAnsi="Arial Narrow"/>
          <w:b/>
          <w:color w:val="auto"/>
          <w:u w:val="single"/>
        </w:rPr>
      </w:pPr>
      <w:r w:rsidRPr="008176AA">
        <w:rPr>
          <w:rFonts w:ascii="Arial Narrow" w:hAnsi="Arial Narrow"/>
          <w:b/>
          <w:color w:val="auto"/>
          <w:u w:val="single"/>
        </w:rPr>
        <w:t>Resources</w:t>
      </w:r>
    </w:p>
    <w:p w:rsidR="006F52E5" w:rsidRDefault="006F52E5" w:rsidP="009A42F6">
      <w:pPr>
        <w:pStyle w:val="ListParagraph"/>
        <w:numPr>
          <w:ilvl w:val="0"/>
          <w:numId w:val="34"/>
        </w:numPr>
        <w:sectPr w:rsidR="006F52E5" w:rsidSect="00F1490B">
          <w:type w:val="continuous"/>
          <w:pgSz w:w="12240" w:h="15840" w:code="1"/>
          <w:pgMar w:top="1080" w:right="1080" w:bottom="1080" w:left="1080" w:header="720" w:footer="720" w:gutter="0"/>
          <w:cols w:space="720"/>
          <w:docGrid w:linePitch="326"/>
        </w:sectPr>
      </w:pPr>
    </w:p>
    <w:p w:rsidR="000C5034" w:rsidRPr="00F70E23" w:rsidRDefault="00B2656B" w:rsidP="009A42F6">
      <w:pPr>
        <w:pStyle w:val="ListParagraph"/>
        <w:numPr>
          <w:ilvl w:val="0"/>
          <w:numId w:val="34"/>
        </w:numPr>
        <w:rPr>
          <w:rFonts w:ascii="Arial Narrow" w:hAnsi="Arial Narrow"/>
        </w:rPr>
      </w:pPr>
      <w:hyperlink r:id="rId95" w:history="1">
        <w:r w:rsidR="000C5034" w:rsidRPr="00F70E23">
          <w:rPr>
            <w:rStyle w:val="Hyperlink"/>
            <w:rFonts w:ascii="Arial Narrow" w:hAnsi="Arial Narrow"/>
          </w:rPr>
          <w:t>XYZ Affair</w:t>
        </w:r>
      </w:hyperlink>
      <w:r w:rsidR="000C5034" w:rsidRPr="00F70E23">
        <w:rPr>
          <w:rFonts w:ascii="Arial Narrow" w:hAnsi="Arial Narrow"/>
        </w:rPr>
        <w:t xml:space="preserve">  (short video)</w:t>
      </w:r>
    </w:p>
    <w:p w:rsidR="005D5683" w:rsidRPr="00F70E23" w:rsidRDefault="00B2656B" w:rsidP="009A42F6">
      <w:pPr>
        <w:pStyle w:val="ListParagraph"/>
        <w:numPr>
          <w:ilvl w:val="0"/>
          <w:numId w:val="34"/>
        </w:numPr>
        <w:rPr>
          <w:rFonts w:ascii="Arial Narrow" w:hAnsi="Arial Narrow"/>
        </w:rPr>
      </w:pPr>
      <w:hyperlink r:id="rId96" w:anchor="lesson" w:history="1">
        <w:r w:rsidR="00B32565" w:rsidRPr="00F70E23">
          <w:rPr>
            <w:rStyle w:val="Hyperlink"/>
            <w:rFonts w:ascii="Arial Narrow" w:hAnsi="Arial Narrow"/>
          </w:rPr>
          <w:t>President John Adams:  From Alien and Sedition Acts to XYZ Affair</w:t>
        </w:r>
      </w:hyperlink>
      <w:r w:rsidR="00B32565" w:rsidRPr="00F70E23">
        <w:rPr>
          <w:rFonts w:ascii="Arial Narrow" w:hAnsi="Arial Narrow"/>
        </w:rPr>
        <w:t xml:space="preserve">  (Video)</w:t>
      </w:r>
    </w:p>
    <w:p w:rsidR="003F6DEF" w:rsidRPr="00F70E23" w:rsidRDefault="003F6DEF" w:rsidP="009A42F6">
      <w:pPr>
        <w:pStyle w:val="ListParagraph"/>
        <w:numPr>
          <w:ilvl w:val="0"/>
          <w:numId w:val="34"/>
        </w:numPr>
        <w:rPr>
          <w:rFonts w:ascii="Arial Narrow" w:hAnsi="Arial Narrow"/>
        </w:rPr>
      </w:pPr>
      <w:r w:rsidRPr="00F70E23">
        <w:rPr>
          <w:rFonts w:ascii="Arial Narrow" w:hAnsi="Arial Narrow"/>
        </w:rPr>
        <w:t xml:space="preserve">Primary Documents:  </w:t>
      </w:r>
      <w:hyperlink r:id="rId97" w:history="1">
        <w:r w:rsidRPr="00F70E23">
          <w:rPr>
            <w:rStyle w:val="Hyperlink"/>
            <w:rFonts w:ascii="Arial Narrow" w:hAnsi="Arial Narrow"/>
          </w:rPr>
          <w:t>Alien and Sedition Acts</w:t>
        </w:r>
      </w:hyperlink>
    </w:p>
    <w:p w:rsidR="003F6DEF" w:rsidRPr="00F70E23" w:rsidRDefault="003F6DEF" w:rsidP="009A42F6">
      <w:pPr>
        <w:pStyle w:val="ListParagraph"/>
        <w:numPr>
          <w:ilvl w:val="0"/>
          <w:numId w:val="34"/>
        </w:numPr>
        <w:rPr>
          <w:rFonts w:ascii="Arial Narrow" w:hAnsi="Arial Narrow"/>
        </w:rPr>
      </w:pPr>
      <w:proofErr w:type="spellStart"/>
      <w:r w:rsidRPr="00F70E23">
        <w:rPr>
          <w:rFonts w:ascii="Arial Narrow" w:hAnsi="Arial Narrow"/>
        </w:rPr>
        <w:t>Edsitement</w:t>
      </w:r>
      <w:proofErr w:type="spellEnd"/>
      <w:r w:rsidRPr="00F70E23">
        <w:rPr>
          <w:rFonts w:ascii="Arial Narrow" w:hAnsi="Arial Narrow"/>
        </w:rPr>
        <w:t xml:space="preserve">:  </w:t>
      </w:r>
      <w:hyperlink r:id="rId98" w:anchor="sect-theunit" w:history="1">
        <w:r w:rsidRPr="00F70E23">
          <w:rPr>
            <w:rStyle w:val="Hyperlink"/>
            <w:rFonts w:ascii="Arial Narrow" w:hAnsi="Arial Narrow"/>
          </w:rPr>
          <w:t xml:space="preserve">The Sedition Act:  Certain Crimes Against the United States  </w:t>
        </w:r>
      </w:hyperlink>
      <w:r w:rsidRPr="00F70E23">
        <w:rPr>
          <w:rFonts w:ascii="Arial Narrow" w:hAnsi="Arial Narrow"/>
        </w:rPr>
        <w:t xml:space="preserve"> (5 Lessons)</w:t>
      </w:r>
    </w:p>
    <w:p w:rsidR="003F6DEF" w:rsidRPr="00F70E23" w:rsidRDefault="00B2656B" w:rsidP="009A42F6">
      <w:pPr>
        <w:pStyle w:val="ListParagraph"/>
        <w:numPr>
          <w:ilvl w:val="0"/>
          <w:numId w:val="34"/>
        </w:numPr>
        <w:rPr>
          <w:rFonts w:ascii="Arial Narrow" w:hAnsi="Arial Narrow"/>
        </w:rPr>
      </w:pPr>
      <w:hyperlink r:id="rId99" w:history="1">
        <w:r w:rsidR="003F6DEF" w:rsidRPr="00F70E23">
          <w:rPr>
            <w:rStyle w:val="Hyperlink"/>
            <w:rFonts w:ascii="Arial Narrow" w:hAnsi="Arial Narrow"/>
          </w:rPr>
          <w:t xml:space="preserve">Should the Freedom of Speech and the Press Ever Be Limited </w:t>
        </w:r>
      </w:hyperlink>
      <w:r w:rsidR="003F6DEF" w:rsidRPr="00F70E23">
        <w:rPr>
          <w:rFonts w:ascii="Arial Narrow" w:hAnsi="Arial Narrow"/>
        </w:rPr>
        <w:t xml:space="preserve"> </w:t>
      </w:r>
    </w:p>
    <w:p w:rsidR="00632F32" w:rsidRDefault="00B2656B" w:rsidP="009A42F6">
      <w:pPr>
        <w:pStyle w:val="ListParagraph"/>
        <w:numPr>
          <w:ilvl w:val="0"/>
          <w:numId w:val="34"/>
        </w:numPr>
      </w:pPr>
      <w:hyperlink r:id="rId100" w:history="1">
        <w:r w:rsidR="00B32565" w:rsidRPr="00F70E23">
          <w:rPr>
            <w:rStyle w:val="Hyperlink"/>
            <w:rFonts w:ascii="Arial Narrow" w:hAnsi="Arial Narrow"/>
          </w:rPr>
          <w:t>Virginia and Kentucky Resolutions</w:t>
        </w:r>
      </w:hyperlink>
    </w:p>
    <w:p w:rsidR="00FF43DF" w:rsidRPr="00F70E23" w:rsidRDefault="00B2656B" w:rsidP="009A42F6">
      <w:pPr>
        <w:pStyle w:val="ListParagraph"/>
        <w:numPr>
          <w:ilvl w:val="0"/>
          <w:numId w:val="34"/>
        </w:numPr>
        <w:rPr>
          <w:rFonts w:ascii="Arial Narrow" w:hAnsi="Arial Narrow"/>
        </w:rPr>
      </w:pPr>
      <w:hyperlink r:id="rId101" w:history="1">
        <w:r w:rsidR="00FF43DF" w:rsidRPr="00F70E23">
          <w:rPr>
            <w:rStyle w:val="Hyperlink"/>
            <w:rFonts w:ascii="Arial Narrow" w:hAnsi="Arial Narrow"/>
          </w:rPr>
          <w:t>Presidential Election of 1800:  A Resource Guide</w:t>
        </w:r>
      </w:hyperlink>
    </w:p>
    <w:p w:rsidR="00FF43DF" w:rsidRPr="00F70E23" w:rsidRDefault="00B2656B" w:rsidP="009A42F6">
      <w:pPr>
        <w:pStyle w:val="ListParagraph"/>
        <w:numPr>
          <w:ilvl w:val="0"/>
          <w:numId w:val="34"/>
        </w:numPr>
        <w:rPr>
          <w:rFonts w:ascii="Arial Narrow" w:hAnsi="Arial Narrow"/>
        </w:rPr>
      </w:pPr>
      <w:hyperlink r:id="rId102" w:history="1">
        <w:r w:rsidR="00FF43DF" w:rsidRPr="00F70E23">
          <w:rPr>
            <w:rStyle w:val="Hyperlink"/>
            <w:rFonts w:ascii="Arial Narrow" w:hAnsi="Arial Narrow"/>
          </w:rPr>
          <w:t>The Election of 1800</w:t>
        </w:r>
      </w:hyperlink>
    </w:p>
    <w:p w:rsidR="00FF43DF" w:rsidRPr="00F70E23" w:rsidRDefault="00FF43DF" w:rsidP="009A42F6">
      <w:pPr>
        <w:pStyle w:val="ListParagraph"/>
        <w:numPr>
          <w:ilvl w:val="0"/>
          <w:numId w:val="34"/>
        </w:numPr>
        <w:rPr>
          <w:rFonts w:ascii="Arial Narrow" w:hAnsi="Arial Narrow"/>
        </w:rPr>
      </w:pPr>
      <w:r w:rsidRPr="00F70E23">
        <w:rPr>
          <w:rFonts w:ascii="Arial Narrow" w:hAnsi="Arial Narrow"/>
        </w:rPr>
        <w:t xml:space="preserve">Digital History:  </w:t>
      </w:r>
      <w:hyperlink r:id="rId103" w:history="1">
        <w:r w:rsidRPr="00F70E23">
          <w:rPr>
            <w:rStyle w:val="Hyperlink"/>
            <w:rFonts w:ascii="Arial Narrow" w:hAnsi="Arial Narrow"/>
          </w:rPr>
          <w:t>The Election of 1800</w:t>
        </w:r>
      </w:hyperlink>
    </w:p>
    <w:p w:rsidR="00FF43DF" w:rsidRPr="00F70E23" w:rsidRDefault="00B2656B" w:rsidP="009A42F6">
      <w:pPr>
        <w:pStyle w:val="ListParagraph"/>
        <w:numPr>
          <w:ilvl w:val="0"/>
          <w:numId w:val="34"/>
        </w:numPr>
        <w:rPr>
          <w:rFonts w:ascii="Arial Narrow" w:hAnsi="Arial Narrow"/>
        </w:rPr>
      </w:pPr>
      <w:hyperlink r:id="rId104" w:history="1">
        <w:r w:rsidR="00FF43DF" w:rsidRPr="00F70E23">
          <w:rPr>
            <w:rStyle w:val="Hyperlink"/>
            <w:rFonts w:ascii="Arial Narrow" w:hAnsi="Arial Narrow"/>
          </w:rPr>
          <w:t>Jefferson and Liberty</w:t>
        </w:r>
      </w:hyperlink>
    </w:p>
    <w:p w:rsidR="00FF43DF" w:rsidRPr="002B2DB8" w:rsidRDefault="00B2656B" w:rsidP="009A42F6">
      <w:pPr>
        <w:pStyle w:val="ListParagraph"/>
        <w:numPr>
          <w:ilvl w:val="0"/>
          <w:numId w:val="34"/>
        </w:numPr>
        <w:rPr>
          <w:rFonts w:ascii="Arial Narrow" w:hAnsi="Arial Narrow"/>
          <w:b/>
        </w:rPr>
      </w:pPr>
      <w:hyperlink r:id="rId105" w:history="1">
        <w:r w:rsidR="008445A8" w:rsidRPr="00F70E23">
          <w:rPr>
            <w:rStyle w:val="Hyperlink"/>
            <w:rFonts w:ascii="Arial Narrow" w:hAnsi="Arial Narrow"/>
          </w:rPr>
          <w:t>Commander in Chief:  Barbary Pirates</w:t>
        </w:r>
      </w:hyperlink>
    </w:p>
    <w:p w:rsidR="002B2DB8" w:rsidRPr="009C3A0D" w:rsidRDefault="00B2656B" w:rsidP="009A42F6">
      <w:pPr>
        <w:pStyle w:val="ListParagraph"/>
        <w:numPr>
          <w:ilvl w:val="0"/>
          <w:numId w:val="34"/>
        </w:numPr>
        <w:rPr>
          <w:rFonts w:ascii="Arial Narrow" w:hAnsi="Arial Narrow"/>
          <w:b/>
        </w:rPr>
      </w:pPr>
      <w:hyperlink r:id="rId106" w:history="1">
        <w:r w:rsidR="002B2DB8" w:rsidRPr="002B2DB8">
          <w:rPr>
            <w:rStyle w:val="Hyperlink"/>
            <w:rFonts w:ascii="Arial Narrow" w:hAnsi="Arial Narrow"/>
          </w:rPr>
          <w:t>Thomas Jefferson and His Democracy</w:t>
        </w:r>
      </w:hyperlink>
    </w:p>
    <w:p w:rsidR="002B2DB8" w:rsidRDefault="002B2DB8" w:rsidP="00FF43DF">
      <w:pPr>
        <w:rPr>
          <w:rFonts w:ascii="Arial Narrow" w:hAnsi="Arial Narrow"/>
          <w:b/>
        </w:rPr>
        <w:sectPr w:rsidR="002B2DB8" w:rsidSect="002B2DB8">
          <w:type w:val="continuous"/>
          <w:pgSz w:w="12240" w:h="15840" w:code="1"/>
          <w:pgMar w:top="720" w:right="720" w:bottom="720" w:left="720" w:header="720" w:footer="720" w:gutter="0"/>
          <w:cols w:num="2" w:space="720"/>
          <w:docGrid w:linePitch="326"/>
        </w:sectPr>
      </w:pPr>
    </w:p>
    <w:p w:rsidR="002B2DB8" w:rsidRDefault="002B2DB8" w:rsidP="00FF43DF">
      <w:pPr>
        <w:rPr>
          <w:rFonts w:ascii="Arial Narrow" w:hAnsi="Arial Narrow"/>
          <w:b/>
        </w:rPr>
        <w:sectPr w:rsidR="002B2DB8" w:rsidSect="00FF43DF">
          <w:type w:val="continuous"/>
          <w:pgSz w:w="12240" w:h="15840" w:code="1"/>
          <w:pgMar w:top="720" w:right="720" w:bottom="720" w:left="720" w:header="720" w:footer="720" w:gutter="0"/>
          <w:cols w:space="720"/>
          <w:docGrid w:linePitch="326"/>
        </w:sectPr>
      </w:pPr>
    </w:p>
    <w:p w:rsidR="00B2620A" w:rsidRDefault="00B2620A" w:rsidP="00FF43DF">
      <w:pPr>
        <w:rPr>
          <w:rFonts w:ascii="Arial Narrow" w:hAnsi="Arial Narrow"/>
          <w:b/>
        </w:rPr>
      </w:pPr>
    </w:p>
    <w:p w:rsidR="00335D30" w:rsidRDefault="00335D30" w:rsidP="00FF43DF">
      <w:pPr>
        <w:rPr>
          <w:rFonts w:ascii="Arial Narrow" w:hAnsi="Arial Narrow"/>
          <w:b/>
        </w:rPr>
      </w:pPr>
    </w:p>
    <w:p w:rsidR="00A83E3D" w:rsidRDefault="00FF43DF" w:rsidP="00FF43DF">
      <w:pPr>
        <w:rPr>
          <w:rFonts w:ascii="Arial Narrow" w:hAnsi="Arial Narrow"/>
        </w:rPr>
      </w:pPr>
      <w:r w:rsidRPr="008C4D04">
        <w:rPr>
          <w:rFonts w:ascii="Arial Narrow" w:hAnsi="Arial Narrow"/>
          <w:b/>
        </w:rPr>
        <w:t>8.1.10</w:t>
      </w:r>
      <w:r w:rsidRPr="008C4D04">
        <w:rPr>
          <w:rFonts w:ascii="Arial Narrow" w:hAnsi="Arial Narrow"/>
        </w:rPr>
        <w:tab/>
        <w:t xml:space="preserve">Analyze the influence of important individuals on social and political developments of the time (1775 – 1800) such </w:t>
      </w:r>
    </w:p>
    <w:p w:rsidR="00FF43DF" w:rsidRPr="008C4D04" w:rsidRDefault="00A83E3D" w:rsidP="00FF43DF">
      <w:pPr>
        <w:rPr>
          <w:rFonts w:ascii="Arial Narrow" w:hAnsi="Arial Narrow"/>
        </w:rPr>
      </w:pPr>
      <w:r>
        <w:rPr>
          <w:rFonts w:ascii="Arial Narrow" w:hAnsi="Arial Narrow"/>
        </w:rPr>
        <w:tab/>
      </w:r>
      <w:proofErr w:type="gramStart"/>
      <w:r w:rsidR="00FF43DF" w:rsidRPr="008C4D04">
        <w:rPr>
          <w:rFonts w:ascii="Arial Narrow" w:hAnsi="Arial Narrow"/>
        </w:rPr>
        <w:t>as</w:t>
      </w:r>
      <w:proofErr w:type="gramEnd"/>
      <w:r w:rsidR="00FF43DF" w:rsidRPr="008C4D04">
        <w:rPr>
          <w:rFonts w:ascii="Arial Narrow" w:hAnsi="Arial Narrow"/>
        </w:rPr>
        <w:t xml:space="preserve"> the Independence movement and the framing of the Constitution. </w:t>
      </w:r>
    </w:p>
    <w:p w:rsidR="00FF43DF" w:rsidRDefault="00FF43DF" w:rsidP="007C4A1F">
      <w:pPr>
        <w:pStyle w:val="example"/>
        <w:sectPr w:rsidR="00FF43DF" w:rsidSect="00FF43DF">
          <w:type w:val="continuous"/>
          <w:pgSz w:w="12240" w:h="15840" w:code="1"/>
          <w:pgMar w:top="720" w:right="720" w:bottom="720" w:left="720" w:header="720" w:footer="720" w:gutter="0"/>
          <w:cols w:space="720"/>
          <w:docGrid w:linePitch="326"/>
        </w:sectPr>
      </w:pPr>
    </w:p>
    <w:p w:rsidR="00F70E23" w:rsidRDefault="00B2656B" w:rsidP="009A42F6">
      <w:pPr>
        <w:pStyle w:val="example"/>
        <w:numPr>
          <w:ilvl w:val="0"/>
          <w:numId w:val="78"/>
        </w:numPr>
        <w:jc w:val="left"/>
      </w:pPr>
      <w:hyperlink r:id="rId107" w:history="1">
        <w:r w:rsidR="00FF43DF" w:rsidRPr="00237318">
          <w:rPr>
            <w:rStyle w:val="Hyperlink"/>
            <w:szCs w:val="24"/>
          </w:rPr>
          <w:t>James Otis</w:t>
        </w:r>
      </w:hyperlink>
      <w:r w:rsidR="00FF43DF" w:rsidRPr="00237318">
        <w:tab/>
      </w:r>
      <w:r w:rsidR="00FF43DF" w:rsidRPr="00237318">
        <w:tab/>
      </w:r>
    </w:p>
    <w:p w:rsidR="00FF43DF" w:rsidRPr="00237318" w:rsidRDefault="00B2656B" w:rsidP="009A42F6">
      <w:pPr>
        <w:pStyle w:val="example"/>
        <w:numPr>
          <w:ilvl w:val="0"/>
          <w:numId w:val="78"/>
        </w:numPr>
        <w:jc w:val="left"/>
      </w:pPr>
      <w:hyperlink r:id="rId108" w:history="1">
        <w:r w:rsidR="00FF43DF" w:rsidRPr="00237318">
          <w:rPr>
            <w:rStyle w:val="Hyperlink"/>
            <w:szCs w:val="24"/>
          </w:rPr>
          <w:t>Abigail Adams</w:t>
        </w:r>
      </w:hyperlink>
    </w:p>
    <w:p w:rsidR="00F70E23" w:rsidRDefault="00B2656B" w:rsidP="009A42F6">
      <w:pPr>
        <w:pStyle w:val="example"/>
        <w:numPr>
          <w:ilvl w:val="0"/>
          <w:numId w:val="78"/>
        </w:numPr>
        <w:jc w:val="left"/>
      </w:pPr>
      <w:hyperlink r:id="rId109" w:history="1">
        <w:r w:rsidR="00FF43DF" w:rsidRPr="00237318">
          <w:rPr>
            <w:rStyle w:val="Hyperlink"/>
            <w:szCs w:val="24"/>
          </w:rPr>
          <w:t>Mercy Otis Warren</w:t>
        </w:r>
      </w:hyperlink>
      <w:r w:rsidR="00FF43DF" w:rsidRPr="00237318">
        <w:tab/>
      </w:r>
    </w:p>
    <w:p w:rsidR="00FF43DF" w:rsidRPr="00237318" w:rsidRDefault="00B2656B" w:rsidP="009A42F6">
      <w:pPr>
        <w:pStyle w:val="example"/>
        <w:numPr>
          <w:ilvl w:val="0"/>
          <w:numId w:val="78"/>
        </w:numPr>
        <w:jc w:val="left"/>
      </w:pPr>
      <w:hyperlink r:id="rId110" w:history="1">
        <w:r w:rsidR="00FF43DF" w:rsidRPr="00237318">
          <w:rPr>
            <w:rStyle w:val="Hyperlink"/>
            <w:szCs w:val="24"/>
          </w:rPr>
          <w:t>Patrick Henry</w:t>
        </w:r>
      </w:hyperlink>
    </w:p>
    <w:p w:rsidR="00F70E23" w:rsidRDefault="00B2656B" w:rsidP="009A42F6">
      <w:pPr>
        <w:pStyle w:val="example"/>
        <w:numPr>
          <w:ilvl w:val="0"/>
          <w:numId w:val="78"/>
        </w:numPr>
        <w:jc w:val="left"/>
      </w:pPr>
      <w:hyperlink r:id="rId111" w:history="1">
        <w:r w:rsidR="00FF43DF" w:rsidRPr="00237318">
          <w:rPr>
            <w:rStyle w:val="Hyperlink"/>
            <w:szCs w:val="24"/>
          </w:rPr>
          <w:t>Samuel Adams</w:t>
        </w:r>
      </w:hyperlink>
      <w:r w:rsidR="00FF43DF" w:rsidRPr="00237318">
        <w:tab/>
      </w:r>
      <w:r w:rsidR="00FF43DF" w:rsidRPr="00237318">
        <w:tab/>
      </w:r>
    </w:p>
    <w:p w:rsidR="00FF43DF" w:rsidRPr="00237318" w:rsidRDefault="00B2656B" w:rsidP="009A42F6">
      <w:pPr>
        <w:pStyle w:val="example"/>
        <w:numPr>
          <w:ilvl w:val="0"/>
          <w:numId w:val="78"/>
        </w:numPr>
        <w:jc w:val="left"/>
      </w:pPr>
      <w:hyperlink r:id="rId112" w:history="1">
        <w:r w:rsidR="00FF43DF" w:rsidRPr="00237318">
          <w:rPr>
            <w:rStyle w:val="Hyperlink"/>
            <w:szCs w:val="24"/>
          </w:rPr>
          <w:t>Thomas Jefferson</w:t>
        </w:r>
      </w:hyperlink>
    </w:p>
    <w:p w:rsidR="00F70E23" w:rsidRDefault="00B2656B" w:rsidP="009A42F6">
      <w:pPr>
        <w:pStyle w:val="example"/>
        <w:numPr>
          <w:ilvl w:val="0"/>
          <w:numId w:val="78"/>
        </w:numPr>
        <w:jc w:val="left"/>
      </w:pPr>
      <w:hyperlink r:id="rId113" w:history="1">
        <w:r w:rsidR="00FF43DF" w:rsidRPr="00237318">
          <w:rPr>
            <w:rStyle w:val="Hyperlink"/>
            <w:szCs w:val="24"/>
          </w:rPr>
          <w:t>Thomas Paine</w:t>
        </w:r>
      </w:hyperlink>
      <w:r w:rsidR="00FF43DF" w:rsidRPr="00237318">
        <w:tab/>
      </w:r>
      <w:r w:rsidR="00FF43DF" w:rsidRPr="00237318">
        <w:tab/>
      </w:r>
    </w:p>
    <w:p w:rsidR="00FF43DF" w:rsidRPr="00237318" w:rsidRDefault="00B2656B" w:rsidP="009A42F6">
      <w:pPr>
        <w:pStyle w:val="example"/>
        <w:numPr>
          <w:ilvl w:val="0"/>
          <w:numId w:val="78"/>
        </w:numPr>
        <w:jc w:val="left"/>
      </w:pPr>
      <w:hyperlink r:id="rId114" w:history="1">
        <w:r w:rsidR="00FF43DF" w:rsidRPr="00237318">
          <w:rPr>
            <w:rStyle w:val="Hyperlink"/>
            <w:szCs w:val="24"/>
          </w:rPr>
          <w:t>James Madison</w:t>
        </w:r>
      </w:hyperlink>
    </w:p>
    <w:p w:rsidR="00F70E23" w:rsidRDefault="00B2656B" w:rsidP="009A42F6">
      <w:pPr>
        <w:pStyle w:val="example"/>
        <w:numPr>
          <w:ilvl w:val="0"/>
          <w:numId w:val="78"/>
        </w:numPr>
        <w:jc w:val="left"/>
      </w:pPr>
      <w:hyperlink r:id="rId115" w:history="1">
        <w:r w:rsidR="00FF43DF" w:rsidRPr="00237318">
          <w:rPr>
            <w:rStyle w:val="Hyperlink"/>
            <w:szCs w:val="24"/>
          </w:rPr>
          <w:t>George Washington</w:t>
        </w:r>
      </w:hyperlink>
      <w:r w:rsidR="00FF43DF" w:rsidRPr="00237318">
        <w:tab/>
      </w:r>
    </w:p>
    <w:p w:rsidR="00FF43DF" w:rsidRPr="00237318" w:rsidRDefault="00B2656B" w:rsidP="009A42F6">
      <w:pPr>
        <w:pStyle w:val="example"/>
        <w:numPr>
          <w:ilvl w:val="0"/>
          <w:numId w:val="78"/>
        </w:numPr>
        <w:jc w:val="left"/>
      </w:pPr>
      <w:hyperlink r:id="rId116" w:history="1">
        <w:r w:rsidR="00FF43DF" w:rsidRPr="00237318">
          <w:rPr>
            <w:rStyle w:val="Hyperlink"/>
            <w:szCs w:val="24"/>
          </w:rPr>
          <w:t>Alexander Hamilton</w:t>
        </w:r>
      </w:hyperlink>
    </w:p>
    <w:p w:rsidR="00F70E23" w:rsidRDefault="00B2656B" w:rsidP="009A42F6">
      <w:pPr>
        <w:pStyle w:val="example"/>
        <w:numPr>
          <w:ilvl w:val="0"/>
          <w:numId w:val="78"/>
        </w:numPr>
        <w:jc w:val="left"/>
      </w:pPr>
      <w:hyperlink r:id="rId117" w:history="1">
        <w:r w:rsidR="00FF43DF" w:rsidRPr="00237318">
          <w:rPr>
            <w:rStyle w:val="Hyperlink"/>
            <w:szCs w:val="24"/>
          </w:rPr>
          <w:t>John Adams</w:t>
        </w:r>
      </w:hyperlink>
      <w:r w:rsidR="00FF43DF" w:rsidRPr="00237318">
        <w:tab/>
      </w:r>
      <w:r w:rsidR="00FF43DF" w:rsidRPr="00237318">
        <w:tab/>
      </w:r>
    </w:p>
    <w:p w:rsidR="00FF43DF" w:rsidRDefault="00B2656B" w:rsidP="009A42F6">
      <w:pPr>
        <w:pStyle w:val="example"/>
        <w:numPr>
          <w:ilvl w:val="0"/>
          <w:numId w:val="78"/>
        </w:numPr>
        <w:jc w:val="left"/>
      </w:pPr>
      <w:hyperlink r:id="rId118" w:history="1">
        <w:r w:rsidR="00FF43DF" w:rsidRPr="00237318">
          <w:rPr>
            <w:rStyle w:val="Hyperlink"/>
            <w:szCs w:val="24"/>
          </w:rPr>
          <w:t>Benjamin Banneker</w:t>
        </w:r>
      </w:hyperlink>
    </w:p>
    <w:p w:rsidR="00061F45" w:rsidRDefault="00061F45" w:rsidP="006F52E5">
      <w:pPr>
        <w:pStyle w:val="example"/>
        <w:sectPr w:rsidR="00061F45" w:rsidSect="006F52E5">
          <w:type w:val="continuous"/>
          <w:pgSz w:w="12240" w:h="15840" w:code="1"/>
          <w:pgMar w:top="720" w:right="720" w:bottom="720" w:left="720" w:header="720" w:footer="720" w:gutter="0"/>
          <w:cols w:num="2" w:space="720"/>
          <w:docGrid w:linePitch="326"/>
        </w:sectPr>
      </w:pPr>
    </w:p>
    <w:p w:rsidR="006F52E5" w:rsidRDefault="006F52E5" w:rsidP="007C4A1F">
      <w:pPr>
        <w:pStyle w:val="example"/>
        <w:sectPr w:rsidR="006F52E5" w:rsidSect="00FF43DF">
          <w:type w:val="continuous"/>
          <w:pgSz w:w="12240" w:h="15840" w:code="1"/>
          <w:pgMar w:top="720" w:right="720" w:bottom="720" w:left="720" w:header="720" w:footer="720" w:gutter="0"/>
          <w:cols w:space="720"/>
          <w:docGrid w:linePitch="326"/>
        </w:sectPr>
      </w:pPr>
    </w:p>
    <w:p w:rsidR="00FF43DF" w:rsidRDefault="00FF43DF" w:rsidP="007C4A1F">
      <w:pPr>
        <w:pStyle w:val="example"/>
      </w:pPr>
    </w:p>
    <w:p w:rsidR="00282F66" w:rsidRDefault="00282F66" w:rsidP="00011607">
      <w:pPr>
        <w:pStyle w:val="example"/>
        <w:jc w:val="left"/>
      </w:pPr>
    </w:p>
    <w:p w:rsidR="00FF43DF" w:rsidRDefault="00FF43DF" w:rsidP="00A83E3D">
      <w:pPr>
        <w:ind w:left="720" w:hanging="720"/>
        <w:rPr>
          <w:rFonts w:ascii="Arial Narrow" w:hAnsi="Arial Narrow"/>
        </w:rPr>
      </w:pPr>
      <w:r w:rsidRPr="008C4D04">
        <w:rPr>
          <w:rFonts w:ascii="Arial Narrow" w:hAnsi="Arial Narrow"/>
          <w:b/>
        </w:rPr>
        <w:t>8.1.11</w:t>
      </w:r>
      <w:r w:rsidRPr="008C4D04">
        <w:rPr>
          <w:rFonts w:ascii="Arial Narrow" w:hAnsi="Arial Narrow"/>
        </w:rPr>
        <w:tab/>
        <w:t xml:space="preserve">Compare and contrast the ways of life in the northern and southern states, including the growth of towns and cities and the growth of industry in the North and the growing dependence on slavery and the production of cotton in the South. </w:t>
      </w:r>
    </w:p>
    <w:p w:rsidR="000C5034" w:rsidRPr="000C5034" w:rsidRDefault="008176AA" w:rsidP="006F52E5">
      <w:pPr>
        <w:jc w:val="center"/>
        <w:rPr>
          <w:rFonts w:ascii="Arial Narrow" w:hAnsi="Arial Narrow"/>
          <w:b/>
          <w:u w:val="single"/>
        </w:rPr>
      </w:pPr>
      <w:r w:rsidRPr="008176AA">
        <w:rPr>
          <w:rFonts w:ascii="Arial Narrow" w:hAnsi="Arial Narrow"/>
          <w:b/>
          <w:u w:val="single"/>
        </w:rPr>
        <w:t>Resources</w:t>
      </w:r>
    </w:p>
    <w:p w:rsidR="006F52E5" w:rsidRDefault="006F52E5" w:rsidP="009A42F6">
      <w:pPr>
        <w:pStyle w:val="ListParagraph"/>
        <w:numPr>
          <w:ilvl w:val="0"/>
          <w:numId w:val="35"/>
        </w:numPr>
        <w:sectPr w:rsidR="006F52E5" w:rsidSect="00FF43DF">
          <w:type w:val="continuous"/>
          <w:pgSz w:w="12240" w:h="15840" w:code="1"/>
          <w:pgMar w:top="720" w:right="720" w:bottom="720" w:left="720" w:header="720" w:footer="720" w:gutter="0"/>
          <w:cols w:space="720"/>
          <w:docGrid w:linePitch="326"/>
        </w:sectPr>
      </w:pPr>
    </w:p>
    <w:p w:rsidR="00FF43DF" w:rsidRDefault="00B2656B" w:rsidP="009A42F6">
      <w:pPr>
        <w:pStyle w:val="ListParagraph"/>
        <w:numPr>
          <w:ilvl w:val="0"/>
          <w:numId w:val="35"/>
        </w:numPr>
        <w:rPr>
          <w:rFonts w:ascii="Arial Narrow" w:hAnsi="Arial Narrow"/>
        </w:rPr>
      </w:pPr>
      <w:hyperlink r:id="rId119" w:history="1">
        <w:r w:rsidR="00FF43DF" w:rsidRPr="00061F45">
          <w:rPr>
            <w:rStyle w:val="Hyperlink"/>
            <w:rFonts w:ascii="Arial Narrow" w:hAnsi="Arial Narrow"/>
          </w:rPr>
          <w:t>Slavery Fact Sheets</w:t>
        </w:r>
      </w:hyperlink>
      <w:r w:rsidR="00FF43DF" w:rsidRPr="00061F45">
        <w:rPr>
          <w:rFonts w:ascii="Arial Narrow" w:hAnsi="Arial Narrow"/>
        </w:rPr>
        <w:t xml:space="preserve"> (from Digital History)</w:t>
      </w:r>
    </w:p>
    <w:p w:rsidR="00EB5F80" w:rsidRPr="0037732B" w:rsidRDefault="00B2656B" w:rsidP="009A42F6">
      <w:pPr>
        <w:pStyle w:val="ListParagraph"/>
        <w:numPr>
          <w:ilvl w:val="0"/>
          <w:numId w:val="35"/>
        </w:numPr>
        <w:rPr>
          <w:rFonts w:ascii="Arial Narrow" w:hAnsi="Arial Narrow"/>
        </w:rPr>
      </w:pPr>
      <w:hyperlink r:id="rId120" w:anchor="e" w:history="1">
        <w:r w:rsidR="00EB5F80" w:rsidRPr="004C789C">
          <w:rPr>
            <w:rStyle w:val="Hyperlink"/>
            <w:rFonts w:ascii="Arial Narrow" w:eastAsia="ヒラギノ角ゴ Pro W3" w:hAnsi="Arial Narrow"/>
          </w:rPr>
          <w:t>The History of Slavery</w:t>
        </w:r>
      </w:hyperlink>
    </w:p>
    <w:p w:rsidR="00AD6A3B" w:rsidRPr="00061F45" w:rsidRDefault="00B2656B" w:rsidP="009A42F6">
      <w:pPr>
        <w:pStyle w:val="ListParagraph"/>
        <w:numPr>
          <w:ilvl w:val="0"/>
          <w:numId w:val="35"/>
        </w:numPr>
        <w:rPr>
          <w:rFonts w:ascii="Arial Narrow" w:hAnsi="Arial Narrow"/>
        </w:rPr>
      </w:pPr>
      <w:hyperlink r:id="rId121" w:history="1">
        <w:r w:rsidR="00AD6A3B" w:rsidRPr="00061F45">
          <w:rPr>
            <w:rStyle w:val="Hyperlink"/>
            <w:rFonts w:ascii="Arial Narrow" w:hAnsi="Arial Narrow"/>
          </w:rPr>
          <w:t>Middle Passage</w:t>
        </w:r>
      </w:hyperlink>
    </w:p>
    <w:p w:rsidR="00FF43DF" w:rsidRPr="00061F45" w:rsidRDefault="00FF43DF" w:rsidP="009A42F6">
      <w:pPr>
        <w:pStyle w:val="ListParagraph"/>
        <w:numPr>
          <w:ilvl w:val="0"/>
          <w:numId w:val="35"/>
        </w:numPr>
        <w:rPr>
          <w:rFonts w:ascii="Arial Narrow" w:hAnsi="Arial Narrow"/>
        </w:rPr>
      </w:pPr>
      <w:proofErr w:type="spellStart"/>
      <w:r w:rsidRPr="00061F45">
        <w:rPr>
          <w:rFonts w:ascii="Arial Narrow" w:hAnsi="Arial Narrow"/>
        </w:rPr>
        <w:t>Edsitement</w:t>
      </w:r>
      <w:proofErr w:type="spellEnd"/>
      <w:r w:rsidRPr="00061F45">
        <w:rPr>
          <w:rFonts w:ascii="Arial Narrow" w:hAnsi="Arial Narrow"/>
        </w:rPr>
        <w:t xml:space="preserve">:  </w:t>
      </w:r>
      <w:hyperlink r:id="rId122" w:history="1">
        <w:r w:rsidRPr="00061F45">
          <w:rPr>
            <w:rStyle w:val="Hyperlink"/>
            <w:rFonts w:ascii="Arial Narrow" w:hAnsi="Arial Narrow"/>
          </w:rPr>
          <w:t>Factory vs. Plantation in the North and South</w:t>
        </w:r>
      </w:hyperlink>
    </w:p>
    <w:p w:rsidR="00FF43DF" w:rsidRPr="0034359E" w:rsidRDefault="00FF43DF" w:rsidP="009A42F6">
      <w:pPr>
        <w:pStyle w:val="ListParagraph"/>
        <w:numPr>
          <w:ilvl w:val="0"/>
          <w:numId w:val="35"/>
        </w:numPr>
        <w:rPr>
          <w:rFonts w:ascii="Arial Narrow" w:hAnsi="Arial Narrow"/>
        </w:rPr>
      </w:pPr>
      <w:proofErr w:type="spellStart"/>
      <w:r w:rsidRPr="00061F45">
        <w:rPr>
          <w:rFonts w:ascii="Arial Narrow" w:hAnsi="Arial Narrow"/>
        </w:rPr>
        <w:t>Edsitement</w:t>
      </w:r>
      <w:proofErr w:type="spellEnd"/>
      <w:r w:rsidRPr="00061F45">
        <w:rPr>
          <w:rFonts w:ascii="Arial Narrow" w:hAnsi="Arial Narrow"/>
        </w:rPr>
        <w:t xml:space="preserve">:  </w:t>
      </w:r>
      <w:hyperlink r:id="rId123" w:history="1">
        <w:r w:rsidRPr="00061F45">
          <w:rPr>
            <w:rStyle w:val="Hyperlink"/>
            <w:rFonts w:ascii="Arial Narrow" w:hAnsi="Arial Narrow"/>
          </w:rPr>
          <w:t>People and Places in the North and South</w:t>
        </w:r>
      </w:hyperlink>
    </w:p>
    <w:p w:rsidR="00011607" w:rsidRPr="00011607" w:rsidRDefault="00B2656B" w:rsidP="00214773">
      <w:pPr>
        <w:pStyle w:val="ListParagraph"/>
        <w:numPr>
          <w:ilvl w:val="0"/>
          <w:numId w:val="35"/>
        </w:numPr>
        <w:rPr>
          <w:rFonts w:ascii="Arial Narrow" w:hAnsi="Arial Narrow"/>
        </w:rPr>
      </w:pPr>
      <w:hyperlink r:id="rId124" w:tgtFrame="_blank" w:history="1">
        <w:r w:rsidR="0034359E" w:rsidRPr="0034359E">
          <w:rPr>
            <w:rStyle w:val="Hyperlink"/>
            <w:rFonts w:ascii="Arial Narrow" w:hAnsi="Arial Narrow"/>
          </w:rPr>
          <w:t>Slavery Before Statehood</w:t>
        </w:r>
      </w:hyperlink>
      <w:r w:rsidR="00011607" w:rsidRPr="0034359E">
        <w:rPr>
          <w:noProof/>
        </w:rPr>
        <w:drawing>
          <wp:inline distT="0" distB="0" distL="0" distR="0">
            <wp:extent cx="94615" cy="146685"/>
            <wp:effectExtent l="19050" t="0" r="635" b="0"/>
            <wp:docPr id="24" name="Picture 1" descr="http://immigrationreform.com/wp-content/uploads/2013/04/Indi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migrationreform.com/wp-content/uploads/2013/04/Indiana.png"/>
                    <pic:cNvPicPr>
                      <a:picLocks noChangeAspect="1" noChangeArrowheads="1"/>
                    </pic:cNvPicPr>
                  </pic:nvPicPr>
                  <pic:blipFill>
                    <a:blip r:embed="rId125"/>
                    <a:srcRect/>
                    <a:stretch>
                      <a:fillRect/>
                    </a:stretch>
                  </pic:blipFill>
                  <pic:spPr bwMode="auto">
                    <a:xfrm>
                      <a:off x="0" y="0"/>
                      <a:ext cx="94615" cy="146685"/>
                    </a:xfrm>
                    <a:prstGeom prst="rect">
                      <a:avLst/>
                    </a:prstGeom>
                    <a:noFill/>
                    <a:ln w="9525">
                      <a:noFill/>
                      <a:miter lim="800000"/>
                      <a:headEnd/>
                      <a:tailEnd/>
                    </a:ln>
                  </pic:spPr>
                </pic:pic>
              </a:graphicData>
            </a:graphic>
          </wp:inline>
        </w:drawing>
      </w:r>
    </w:p>
    <w:p w:rsidR="006F52E5" w:rsidRDefault="0034359E" w:rsidP="00214773">
      <w:pPr>
        <w:pStyle w:val="ListParagraph"/>
        <w:numPr>
          <w:ilvl w:val="0"/>
          <w:numId w:val="35"/>
        </w:numPr>
        <w:rPr>
          <w:rFonts w:ascii="Arial Narrow" w:hAnsi="Arial Narrow"/>
        </w:rPr>
      </w:pPr>
      <w:r>
        <w:rPr>
          <w:rFonts w:ascii="Arial Narrow" w:hAnsi="Arial Narrow"/>
        </w:rPr>
        <w:t xml:space="preserve"> </w:t>
      </w:r>
      <w:hyperlink r:id="rId126" w:history="1">
        <w:r w:rsidR="00011607" w:rsidRPr="00011607">
          <w:rPr>
            <w:rStyle w:val="Hyperlink"/>
            <w:rFonts w:ascii="Arial Narrow" w:hAnsi="Arial Narrow"/>
          </w:rPr>
          <w:t>Slavery</w:t>
        </w:r>
      </w:hyperlink>
    </w:p>
    <w:p w:rsidR="00011607" w:rsidRPr="0034359E" w:rsidRDefault="00011607" w:rsidP="00214773">
      <w:pPr>
        <w:pStyle w:val="ListParagraph"/>
        <w:numPr>
          <w:ilvl w:val="0"/>
          <w:numId w:val="35"/>
        </w:numPr>
        <w:rPr>
          <w:rFonts w:ascii="Arial Narrow" w:hAnsi="Arial Narrow"/>
        </w:rPr>
        <w:sectPr w:rsidR="00011607" w:rsidRPr="0034359E" w:rsidSect="00011607">
          <w:type w:val="continuous"/>
          <w:pgSz w:w="12240" w:h="15840" w:code="1"/>
          <w:pgMar w:top="720" w:right="720" w:bottom="720" w:left="720" w:header="720" w:footer="720" w:gutter="0"/>
          <w:cols w:num="2" w:space="720"/>
          <w:docGrid w:linePitch="326"/>
        </w:sectPr>
      </w:pPr>
    </w:p>
    <w:p w:rsidR="0034359E" w:rsidRDefault="0034359E" w:rsidP="00214773">
      <w:pPr>
        <w:rPr>
          <w:rFonts w:ascii="Arial Narrow" w:hAnsi="Arial Narrow"/>
          <w:b/>
        </w:rPr>
        <w:sectPr w:rsidR="0034359E" w:rsidSect="00FF43DF">
          <w:type w:val="continuous"/>
          <w:pgSz w:w="12240" w:h="15840" w:code="1"/>
          <w:pgMar w:top="720" w:right="720" w:bottom="720" w:left="720" w:header="720" w:footer="720" w:gutter="0"/>
          <w:cols w:space="720"/>
          <w:docGrid w:linePitch="326"/>
        </w:sectPr>
      </w:pPr>
    </w:p>
    <w:p w:rsidR="00E97414" w:rsidRPr="00E97414" w:rsidRDefault="00E97414" w:rsidP="00E97414">
      <w:pPr>
        <w:jc w:val="right"/>
        <w:rPr>
          <w:rFonts w:ascii="Arial Narrow" w:hAnsi="Arial Narrow"/>
          <w:b/>
          <w:color w:val="A6A6A6" w:themeColor="background1" w:themeShade="A6"/>
          <w:sz w:val="16"/>
          <w:szCs w:val="16"/>
        </w:rPr>
      </w:pPr>
    </w:p>
    <w:p w:rsidR="00FF43DF" w:rsidRPr="008C4D04" w:rsidRDefault="00FF43DF" w:rsidP="00FF43DF">
      <w:pPr>
        <w:rPr>
          <w:rFonts w:ascii="Arial Narrow" w:hAnsi="Arial Narrow"/>
          <w:b/>
        </w:rPr>
      </w:pPr>
      <w:r>
        <w:rPr>
          <w:rFonts w:ascii="Arial Narrow" w:hAnsi="Arial Narrow"/>
          <w:b/>
        </w:rPr>
        <w:t>National Expansion and Reform:  1801 to 1861</w:t>
      </w:r>
    </w:p>
    <w:p w:rsidR="00FF43DF" w:rsidRDefault="00FF43DF" w:rsidP="00A83E3D">
      <w:pPr>
        <w:ind w:left="720" w:hanging="720"/>
        <w:rPr>
          <w:rFonts w:ascii="Arial Narrow" w:hAnsi="Arial Narrow"/>
        </w:rPr>
      </w:pPr>
      <w:r w:rsidRPr="008C4D04">
        <w:rPr>
          <w:rFonts w:ascii="Arial Narrow" w:hAnsi="Arial Narrow"/>
          <w:b/>
        </w:rPr>
        <w:t>8.1.12</w:t>
      </w:r>
      <w:r w:rsidR="00A83E3D">
        <w:rPr>
          <w:rFonts w:ascii="Arial Narrow" w:hAnsi="Arial Narrow"/>
        </w:rPr>
        <w:tab/>
      </w:r>
      <w:r w:rsidRPr="008C4D04">
        <w:rPr>
          <w:rFonts w:ascii="Arial Narrow" w:hAnsi="Arial Narrow"/>
        </w:rPr>
        <w:t>Interpret how the events surrounding the Louisiana Purchase (1803) and Lewis and Clark expedition</w:t>
      </w:r>
      <w:r w:rsidR="00A83E3D" w:rsidRPr="008C4D04">
        <w:rPr>
          <w:rFonts w:ascii="Arial Narrow" w:hAnsi="Arial Narrow"/>
        </w:rPr>
        <w:t xml:space="preserve"> </w:t>
      </w:r>
      <w:r w:rsidRPr="008C4D04">
        <w:rPr>
          <w:rFonts w:ascii="Arial Narrow" w:hAnsi="Arial Narrow"/>
        </w:rPr>
        <w:t xml:space="preserve">(1803-1806) </w:t>
      </w:r>
      <w:r w:rsidR="00A83E3D">
        <w:rPr>
          <w:rFonts w:ascii="Arial Narrow" w:hAnsi="Arial Narrow"/>
        </w:rPr>
        <w:t xml:space="preserve">    </w:t>
      </w:r>
      <w:r w:rsidRPr="008C4D04">
        <w:rPr>
          <w:rFonts w:ascii="Arial Narrow" w:hAnsi="Arial Narrow"/>
        </w:rPr>
        <w:t xml:space="preserve">allowed for America to </w:t>
      </w:r>
      <w:r>
        <w:rPr>
          <w:rFonts w:ascii="Arial Narrow" w:hAnsi="Arial Narrow"/>
        </w:rPr>
        <w:t xml:space="preserve">initial </w:t>
      </w:r>
      <w:r w:rsidRPr="008C4D04">
        <w:rPr>
          <w:rFonts w:ascii="Arial Narrow" w:hAnsi="Arial Narrow"/>
        </w:rPr>
        <w:t>push towards westward expansion</w:t>
      </w:r>
      <w:r>
        <w:rPr>
          <w:rFonts w:ascii="Arial Narrow" w:hAnsi="Arial Narrow"/>
        </w:rPr>
        <w:t>.</w:t>
      </w:r>
      <w:r w:rsidRPr="008C4D04">
        <w:rPr>
          <w:rFonts w:ascii="Arial Narrow" w:hAnsi="Arial Narrow"/>
        </w:rPr>
        <w:t xml:space="preserve"> </w:t>
      </w:r>
    </w:p>
    <w:p w:rsidR="00FF43DF" w:rsidRDefault="00FF43DF" w:rsidP="00FF43DF">
      <w:pPr>
        <w:rPr>
          <w:rFonts w:ascii="Arial Narrow" w:hAnsi="Arial Narrow"/>
          <w:b/>
          <w:sz w:val="20"/>
        </w:rPr>
      </w:pPr>
    </w:p>
    <w:p w:rsidR="00A83E3D" w:rsidRPr="00A83E3D" w:rsidRDefault="00A83E3D" w:rsidP="00A83E3D">
      <w:pPr>
        <w:jc w:val="center"/>
        <w:rPr>
          <w:rFonts w:ascii="Arial Narrow" w:hAnsi="Arial Narrow"/>
          <w:b/>
          <w:color w:val="auto"/>
          <w:sz w:val="20"/>
        </w:rPr>
        <w:sectPr w:rsidR="00A83E3D" w:rsidRPr="00A83E3D" w:rsidSect="00FF43DF">
          <w:type w:val="continuous"/>
          <w:pgSz w:w="12240" w:h="15840" w:code="1"/>
          <w:pgMar w:top="720" w:right="720" w:bottom="720" w:left="720" w:header="720" w:footer="720" w:gutter="0"/>
          <w:cols w:space="720"/>
          <w:docGrid w:linePitch="326"/>
        </w:sectPr>
      </w:pPr>
    </w:p>
    <w:p w:rsidR="000C5034" w:rsidRPr="000C5034" w:rsidRDefault="008176AA" w:rsidP="00061F45">
      <w:pPr>
        <w:rPr>
          <w:rFonts w:ascii="Arial Narrow" w:hAnsi="Arial Narrow"/>
          <w:b/>
          <w:color w:val="auto"/>
          <w:u w:val="single"/>
        </w:rPr>
      </w:pPr>
      <w:r w:rsidRPr="008176AA">
        <w:rPr>
          <w:rFonts w:ascii="Arial Narrow" w:hAnsi="Arial Narrow"/>
          <w:b/>
          <w:color w:val="auto"/>
          <w:u w:val="single"/>
        </w:rPr>
        <w:t>Resources</w:t>
      </w:r>
    </w:p>
    <w:p w:rsidR="000D6ECE" w:rsidRDefault="000D6ECE" w:rsidP="009A42F6">
      <w:pPr>
        <w:pStyle w:val="ListParagraph"/>
        <w:numPr>
          <w:ilvl w:val="0"/>
          <w:numId w:val="36"/>
        </w:numPr>
        <w:sectPr w:rsidR="000D6ECE" w:rsidSect="00F1490B">
          <w:type w:val="continuous"/>
          <w:pgSz w:w="12240" w:h="15840" w:code="1"/>
          <w:pgMar w:top="720" w:right="720" w:bottom="720" w:left="720" w:header="720" w:footer="720" w:gutter="0"/>
          <w:cols w:space="720"/>
          <w:docGrid w:linePitch="326"/>
        </w:sectPr>
      </w:pPr>
    </w:p>
    <w:p w:rsidR="00FF43DF" w:rsidRPr="00061F45" w:rsidRDefault="00B2656B" w:rsidP="009A42F6">
      <w:pPr>
        <w:pStyle w:val="ListParagraph"/>
        <w:numPr>
          <w:ilvl w:val="0"/>
          <w:numId w:val="36"/>
        </w:numPr>
        <w:rPr>
          <w:rFonts w:ascii="Arial Narrow" w:hAnsi="Arial Narrow"/>
        </w:rPr>
      </w:pPr>
      <w:hyperlink r:id="rId127" w:history="1">
        <w:r w:rsidR="00FF43DF" w:rsidRPr="00061F45">
          <w:rPr>
            <w:rStyle w:val="Hyperlink"/>
            <w:rFonts w:ascii="Arial Narrow" w:hAnsi="Arial Narrow"/>
          </w:rPr>
          <w:t>Louisiana Purchase</w:t>
        </w:r>
      </w:hyperlink>
    </w:p>
    <w:p w:rsidR="00FF43DF" w:rsidRPr="00061F45" w:rsidRDefault="00B2656B" w:rsidP="009A42F6">
      <w:pPr>
        <w:pStyle w:val="ListParagraph"/>
        <w:numPr>
          <w:ilvl w:val="0"/>
          <w:numId w:val="36"/>
        </w:numPr>
        <w:rPr>
          <w:rFonts w:ascii="Arial Narrow" w:hAnsi="Arial Narrow"/>
        </w:rPr>
      </w:pPr>
      <w:hyperlink r:id="rId128" w:history="1">
        <w:r w:rsidR="00FF43DF" w:rsidRPr="00061F45">
          <w:rPr>
            <w:rStyle w:val="Hyperlink"/>
            <w:rFonts w:ascii="Arial Narrow" w:hAnsi="Arial Narrow"/>
          </w:rPr>
          <w:t>The Louisiana Purchase:  A Heritage Explored</w:t>
        </w:r>
      </w:hyperlink>
    </w:p>
    <w:p w:rsidR="00FF43DF" w:rsidRPr="00061F45" w:rsidRDefault="00B2656B" w:rsidP="009A42F6">
      <w:pPr>
        <w:pStyle w:val="ListParagraph"/>
        <w:numPr>
          <w:ilvl w:val="0"/>
          <w:numId w:val="36"/>
        </w:numPr>
        <w:rPr>
          <w:rFonts w:ascii="Arial Narrow" w:hAnsi="Arial Narrow"/>
        </w:rPr>
      </w:pPr>
      <w:hyperlink r:id="rId129" w:history="1">
        <w:r w:rsidR="00FF43DF" w:rsidRPr="00061F45">
          <w:rPr>
            <w:rStyle w:val="Hyperlink"/>
            <w:rFonts w:ascii="Arial Narrow" w:hAnsi="Arial Narrow"/>
          </w:rPr>
          <w:t>Westward Expansion:  The Louisiana Purchase</w:t>
        </w:r>
      </w:hyperlink>
    </w:p>
    <w:p w:rsidR="00FF43DF" w:rsidRPr="00061F45" w:rsidRDefault="00B2656B" w:rsidP="009A42F6">
      <w:pPr>
        <w:pStyle w:val="ListParagraph"/>
        <w:numPr>
          <w:ilvl w:val="0"/>
          <w:numId w:val="36"/>
        </w:numPr>
        <w:rPr>
          <w:rFonts w:ascii="Arial Narrow" w:hAnsi="Arial Narrow"/>
        </w:rPr>
      </w:pPr>
      <w:hyperlink r:id="rId130" w:history="1">
        <w:r w:rsidR="00FF43DF" w:rsidRPr="00061F45">
          <w:rPr>
            <w:rStyle w:val="Hyperlink"/>
            <w:rFonts w:ascii="Arial Narrow" w:hAnsi="Arial Narrow"/>
          </w:rPr>
          <w:t xml:space="preserve">Teaching With </w:t>
        </w:r>
        <w:proofErr w:type="spellStart"/>
        <w:r w:rsidR="00FF43DF" w:rsidRPr="00061F45">
          <w:rPr>
            <w:rStyle w:val="Hyperlink"/>
            <w:rFonts w:ascii="Arial Narrow" w:hAnsi="Arial Narrow"/>
          </w:rPr>
          <w:t>Dociments</w:t>
        </w:r>
        <w:proofErr w:type="spellEnd"/>
        <w:r w:rsidR="00FF43DF" w:rsidRPr="00061F45">
          <w:rPr>
            <w:rStyle w:val="Hyperlink"/>
            <w:rFonts w:ascii="Arial Narrow" w:hAnsi="Arial Narrow"/>
          </w:rPr>
          <w:t>:  The Lewis and Clark Expedition</w:t>
        </w:r>
      </w:hyperlink>
    </w:p>
    <w:p w:rsidR="00FF43DF" w:rsidRPr="00061F45" w:rsidRDefault="00B2656B" w:rsidP="009A42F6">
      <w:pPr>
        <w:pStyle w:val="ListParagraph"/>
        <w:numPr>
          <w:ilvl w:val="0"/>
          <w:numId w:val="36"/>
        </w:numPr>
        <w:rPr>
          <w:rFonts w:ascii="Arial Narrow" w:hAnsi="Arial Narrow"/>
        </w:rPr>
      </w:pPr>
      <w:hyperlink r:id="rId131" w:history="1">
        <w:r w:rsidR="00FF43DF" w:rsidRPr="00061F45">
          <w:rPr>
            <w:rStyle w:val="Hyperlink"/>
            <w:rFonts w:ascii="Arial Narrow" w:hAnsi="Arial Narrow"/>
          </w:rPr>
          <w:t>National Geographic:  Lewis and Clark</w:t>
        </w:r>
      </w:hyperlink>
    </w:p>
    <w:p w:rsidR="00FF43DF" w:rsidRPr="00061F45" w:rsidRDefault="00B2656B" w:rsidP="009A42F6">
      <w:pPr>
        <w:pStyle w:val="ListParagraph"/>
        <w:numPr>
          <w:ilvl w:val="0"/>
          <w:numId w:val="36"/>
        </w:numPr>
        <w:rPr>
          <w:rFonts w:ascii="Arial Narrow" w:hAnsi="Arial Narrow"/>
        </w:rPr>
      </w:pPr>
      <w:hyperlink r:id="rId132" w:history="1">
        <w:r w:rsidR="00FF43DF" w:rsidRPr="00061F45">
          <w:rPr>
            <w:rStyle w:val="Hyperlink"/>
            <w:rFonts w:ascii="Arial Narrow" w:hAnsi="Arial Narrow"/>
          </w:rPr>
          <w:t>The Louisiana Purchase</w:t>
        </w:r>
      </w:hyperlink>
    </w:p>
    <w:p w:rsidR="00FF43DF" w:rsidRDefault="00B2656B" w:rsidP="009A42F6">
      <w:pPr>
        <w:pStyle w:val="ListParagraph"/>
        <w:numPr>
          <w:ilvl w:val="0"/>
          <w:numId w:val="36"/>
        </w:numPr>
      </w:pPr>
      <w:hyperlink r:id="rId133" w:history="1">
        <w:r w:rsidR="00FF43DF" w:rsidRPr="00061F45">
          <w:rPr>
            <w:rStyle w:val="Hyperlink"/>
            <w:rFonts w:ascii="Arial Narrow" w:hAnsi="Arial Narrow"/>
          </w:rPr>
          <w:t>How and why did America expand westward?</w:t>
        </w:r>
      </w:hyperlink>
    </w:p>
    <w:p w:rsidR="008445A8" w:rsidRPr="000D6ECE" w:rsidRDefault="00B2656B" w:rsidP="009A42F6">
      <w:pPr>
        <w:pStyle w:val="ListParagraph"/>
        <w:numPr>
          <w:ilvl w:val="0"/>
          <w:numId w:val="36"/>
        </w:numPr>
        <w:rPr>
          <w:rFonts w:ascii="Arial Narrow" w:hAnsi="Arial Narrow"/>
        </w:rPr>
      </w:pPr>
      <w:hyperlink r:id="rId134" w:history="1">
        <w:r w:rsidR="008445A8" w:rsidRPr="00061F45">
          <w:rPr>
            <w:rStyle w:val="Hyperlink"/>
            <w:rFonts w:ascii="Arial Narrow" w:hAnsi="Arial Narrow"/>
          </w:rPr>
          <w:t>Jefferson and the Louisiana Purchase</w:t>
        </w:r>
      </w:hyperlink>
    </w:p>
    <w:p w:rsidR="000D6ECE" w:rsidRPr="00AD79F0" w:rsidRDefault="00B2656B" w:rsidP="009A42F6">
      <w:pPr>
        <w:pStyle w:val="ListParagraph"/>
        <w:numPr>
          <w:ilvl w:val="0"/>
          <w:numId w:val="36"/>
        </w:numPr>
        <w:rPr>
          <w:rFonts w:ascii="Arial Narrow" w:hAnsi="Arial Narrow"/>
        </w:rPr>
      </w:pPr>
      <w:hyperlink r:id="rId135" w:history="1">
        <w:r w:rsidR="000D6ECE" w:rsidRPr="000D6ECE">
          <w:rPr>
            <w:rStyle w:val="Hyperlink"/>
            <w:rFonts w:ascii="Arial Narrow" w:hAnsi="Arial Narrow"/>
          </w:rPr>
          <w:t>Go West Across America with Lewis and Clark</w:t>
        </w:r>
      </w:hyperlink>
    </w:p>
    <w:p w:rsidR="00AD79F0" w:rsidRPr="00061F45" w:rsidRDefault="00B2656B" w:rsidP="009A42F6">
      <w:pPr>
        <w:pStyle w:val="ListParagraph"/>
        <w:numPr>
          <w:ilvl w:val="0"/>
          <w:numId w:val="36"/>
        </w:numPr>
        <w:rPr>
          <w:rFonts w:ascii="Arial Narrow" w:hAnsi="Arial Narrow"/>
        </w:rPr>
      </w:pPr>
      <w:hyperlink r:id="rId136" w:history="1">
        <w:r w:rsidR="00AD79F0" w:rsidRPr="00AD79F0">
          <w:rPr>
            <w:rStyle w:val="Hyperlink"/>
            <w:rFonts w:ascii="Arial Narrow" w:hAnsi="Arial Narrow"/>
          </w:rPr>
          <w:t xml:space="preserve">Lewis and Clark </w:t>
        </w:r>
      </w:hyperlink>
      <w:r w:rsidR="00AD79F0">
        <w:rPr>
          <w:rFonts w:ascii="Arial Narrow" w:hAnsi="Arial Narrow"/>
        </w:rPr>
        <w:t xml:space="preserve"> (Smithsonian Education)</w:t>
      </w:r>
    </w:p>
    <w:p w:rsidR="000D6ECE" w:rsidRDefault="000D6ECE" w:rsidP="00FF43DF">
      <w:pPr>
        <w:ind w:firstLine="720"/>
        <w:rPr>
          <w:rFonts w:ascii="Arial Narrow" w:hAnsi="Arial Narrow"/>
        </w:rPr>
        <w:sectPr w:rsidR="000D6ECE" w:rsidSect="00AD79F0">
          <w:type w:val="continuous"/>
          <w:pgSz w:w="12240" w:h="15840" w:code="1"/>
          <w:pgMar w:top="720" w:right="720" w:bottom="720" w:left="720" w:header="720" w:footer="720" w:gutter="0"/>
          <w:cols w:num="2" w:space="720"/>
          <w:docGrid w:linePitch="326"/>
        </w:sectPr>
      </w:pPr>
    </w:p>
    <w:p w:rsidR="00AD79F0" w:rsidRDefault="00AD79F0" w:rsidP="00FF43DF">
      <w:pPr>
        <w:ind w:firstLine="720"/>
        <w:rPr>
          <w:rFonts w:ascii="Arial Narrow" w:hAnsi="Arial Narrow"/>
        </w:rPr>
        <w:sectPr w:rsidR="00AD79F0" w:rsidSect="00F1490B">
          <w:type w:val="continuous"/>
          <w:pgSz w:w="12240" w:h="15840" w:code="1"/>
          <w:pgMar w:top="720" w:right="720" w:bottom="720" w:left="720" w:header="720" w:footer="720" w:gutter="0"/>
          <w:cols w:space="720"/>
          <w:docGrid w:linePitch="326"/>
        </w:sectPr>
      </w:pPr>
    </w:p>
    <w:p w:rsidR="00FF43DF" w:rsidRPr="00D05AEC" w:rsidRDefault="00FF43DF" w:rsidP="00AD79F0">
      <w:pPr>
        <w:rPr>
          <w:rFonts w:ascii="Arial Narrow" w:hAnsi="Arial Narrow"/>
        </w:rPr>
        <w:sectPr w:rsidR="00FF43DF" w:rsidRPr="00D05AEC" w:rsidSect="00F1490B">
          <w:type w:val="continuous"/>
          <w:pgSz w:w="12240" w:h="15840" w:code="1"/>
          <w:pgMar w:top="720" w:right="720" w:bottom="720" w:left="720" w:header="720" w:footer="720" w:gutter="0"/>
          <w:cols w:space="720"/>
          <w:docGrid w:linePitch="326"/>
        </w:sectPr>
      </w:pPr>
    </w:p>
    <w:p w:rsidR="00AD79F0" w:rsidRDefault="00AD79F0" w:rsidP="00FF43DF">
      <w:pPr>
        <w:rPr>
          <w:rFonts w:ascii="Arial Narrow" w:hAnsi="Arial Narrow"/>
          <w:b/>
        </w:rPr>
      </w:pPr>
    </w:p>
    <w:p w:rsidR="00FF43DF" w:rsidRDefault="00FF43DF" w:rsidP="00FF43DF">
      <w:pPr>
        <w:rPr>
          <w:rFonts w:ascii="Arial Narrow" w:hAnsi="Arial Narrow"/>
        </w:rPr>
      </w:pPr>
      <w:r w:rsidRPr="008C4D04">
        <w:rPr>
          <w:rFonts w:ascii="Arial Narrow" w:hAnsi="Arial Narrow"/>
          <w:b/>
        </w:rPr>
        <w:t>8.1.13</w:t>
      </w:r>
      <w:r w:rsidRPr="008C4D04">
        <w:rPr>
          <w:rFonts w:ascii="Arial Narrow" w:hAnsi="Arial Narrow"/>
        </w:rPr>
        <w:tab/>
        <w:t>Explain the main</w:t>
      </w:r>
      <w:r>
        <w:rPr>
          <w:rFonts w:ascii="Arial Narrow" w:hAnsi="Arial Narrow"/>
        </w:rPr>
        <w:t xml:space="preserve"> issues, </w:t>
      </w:r>
      <w:r w:rsidRPr="008C4D04">
        <w:rPr>
          <w:rFonts w:ascii="Arial Narrow" w:hAnsi="Arial Narrow"/>
        </w:rPr>
        <w:t xml:space="preserve">consequences, and landmark decisions of the Marshall Court. </w:t>
      </w:r>
    </w:p>
    <w:p w:rsidR="00BE1A17" w:rsidRDefault="00BE1A17" w:rsidP="00BE1A17">
      <w:pPr>
        <w:widowControl w:val="0"/>
        <w:autoSpaceDE w:val="0"/>
        <w:autoSpaceDN w:val="0"/>
        <w:adjustRightInd w:val="0"/>
        <w:rPr>
          <w:rFonts w:ascii="Arial Narrow" w:hAnsi="Arial Narrow" w:cs="Calibri"/>
          <w:b/>
          <w:bCs/>
          <w:u w:val="single"/>
        </w:rPr>
      </w:pPr>
    </w:p>
    <w:p w:rsidR="00FF43DF" w:rsidRPr="008D5D72" w:rsidRDefault="00FF43DF" w:rsidP="006F52E5">
      <w:pPr>
        <w:widowControl w:val="0"/>
        <w:autoSpaceDE w:val="0"/>
        <w:autoSpaceDN w:val="0"/>
        <w:adjustRightInd w:val="0"/>
        <w:jc w:val="center"/>
        <w:rPr>
          <w:rFonts w:ascii="Arial Narrow" w:hAnsi="Arial Narrow" w:cs="Calibri"/>
          <w:u w:val="single"/>
        </w:rPr>
      </w:pPr>
      <w:r w:rsidRPr="008D5D72">
        <w:rPr>
          <w:rFonts w:ascii="Arial Narrow" w:hAnsi="Arial Narrow" w:cs="Calibri"/>
          <w:b/>
          <w:bCs/>
          <w:u w:val="single"/>
        </w:rPr>
        <w:t>LANDMARK MARSHALL COURT DECISIONS</w:t>
      </w:r>
    </w:p>
    <w:p w:rsidR="00FF43DF" w:rsidRDefault="00FF43DF" w:rsidP="00BE1A17">
      <w:pPr>
        <w:widowControl w:val="0"/>
        <w:numPr>
          <w:ilvl w:val="0"/>
          <w:numId w:val="3"/>
        </w:numPr>
        <w:autoSpaceDE w:val="0"/>
        <w:autoSpaceDN w:val="0"/>
        <w:adjustRightInd w:val="0"/>
        <w:rPr>
          <w:rFonts w:ascii="Arial Narrow" w:hAnsi="Arial Narrow" w:cs="Calibri"/>
          <w:b/>
          <w:bCs/>
          <w:i/>
          <w:iCs/>
        </w:rPr>
        <w:sectPr w:rsidR="00FF43DF" w:rsidSect="00F1490B">
          <w:type w:val="continuous"/>
          <w:pgSz w:w="12240" w:h="15840" w:code="1"/>
          <w:pgMar w:top="720" w:right="720" w:bottom="720" w:left="720" w:header="720" w:footer="720" w:gutter="0"/>
          <w:cols w:space="720"/>
          <w:docGrid w:linePitch="326"/>
        </w:sectPr>
      </w:pPr>
    </w:p>
    <w:p w:rsidR="00FF43DF" w:rsidRPr="00BE1A17" w:rsidRDefault="008D5D72" w:rsidP="00BE1A17">
      <w:pPr>
        <w:pStyle w:val="ListParagraph"/>
        <w:widowControl w:val="0"/>
        <w:numPr>
          <w:ilvl w:val="0"/>
          <w:numId w:val="3"/>
        </w:numPr>
        <w:autoSpaceDE w:val="0"/>
        <w:autoSpaceDN w:val="0"/>
        <w:adjustRightInd w:val="0"/>
        <w:rPr>
          <w:rFonts w:ascii="Arial Narrow" w:hAnsi="Arial Narrow" w:cs="Calibri"/>
        </w:rPr>
      </w:pPr>
      <w:r>
        <w:t>**</w:t>
      </w:r>
      <w:hyperlink r:id="rId137" w:history="1">
        <w:r w:rsidR="00FF43DF" w:rsidRPr="00BE1A17">
          <w:rPr>
            <w:rStyle w:val="Hyperlink"/>
            <w:rFonts w:ascii="Arial Narrow" w:hAnsi="Arial Narrow" w:cs="Calibri"/>
            <w:bCs/>
            <w:i/>
            <w:iCs/>
          </w:rPr>
          <w:t>Marbury v. Madison (1803)</w:t>
        </w:r>
      </w:hyperlink>
      <w:r>
        <w:t>**</w:t>
      </w:r>
    </w:p>
    <w:p w:rsidR="00FF43DF" w:rsidRPr="00BE1A17" w:rsidRDefault="00B2656B" w:rsidP="00BE1A17">
      <w:pPr>
        <w:pStyle w:val="ListParagraph"/>
        <w:widowControl w:val="0"/>
        <w:numPr>
          <w:ilvl w:val="0"/>
          <w:numId w:val="3"/>
        </w:numPr>
        <w:autoSpaceDE w:val="0"/>
        <w:autoSpaceDN w:val="0"/>
        <w:adjustRightInd w:val="0"/>
        <w:rPr>
          <w:rFonts w:ascii="Arial Narrow" w:hAnsi="Arial Narrow" w:cs="Calibri"/>
        </w:rPr>
      </w:pPr>
      <w:hyperlink r:id="rId138" w:history="1">
        <w:r w:rsidR="00FF43DF" w:rsidRPr="00BE1A17">
          <w:rPr>
            <w:rStyle w:val="Hyperlink"/>
            <w:rFonts w:ascii="Arial Narrow" w:hAnsi="Arial Narrow" w:cs="Calibri"/>
            <w:bCs/>
            <w:i/>
            <w:iCs/>
          </w:rPr>
          <w:t>Fletcher v. Peck (1810</w:t>
        </w:r>
      </w:hyperlink>
      <w:r w:rsidR="00FF43DF" w:rsidRPr="00BE1A17">
        <w:rPr>
          <w:rFonts w:ascii="Arial Narrow" w:hAnsi="Arial Narrow" w:cs="Calibri"/>
          <w:bCs/>
          <w:i/>
          <w:iCs/>
        </w:rPr>
        <w:t>)</w:t>
      </w:r>
    </w:p>
    <w:p w:rsidR="00FF43DF" w:rsidRDefault="008D5D72" w:rsidP="00BE1A17">
      <w:pPr>
        <w:pStyle w:val="ListParagraph"/>
        <w:widowControl w:val="0"/>
        <w:numPr>
          <w:ilvl w:val="0"/>
          <w:numId w:val="3"/>
        </w:numPr>
        <w:autoSpaceDE w:val="0"/>
        <w:autoSpaceDN w:val="0"/>
        <w:adjustRightInd w:val="0"/>
      </w:pPr>
      <w:r>
        <w:t>**</w:t>
      </w:r>
      <w:hyperlink r:id="rId139" w:history="1">
        <w:r w:rsidR="00FF43DF" w:rsidRPr="00BE1A17">
          <w:rPr>
            <w:rStyle w:val="Hyperlink"/>
            <w:rFonts w:ascii="Arial Narrow" w:hAnsi="Arial Narrow" w:cs="Calibri"/>
            <w:bCs/>
            <w:i/>
            <w:iCs/>
          </w:rPr>
          <w:t>McCulloch v. Maryland (1819)</w:t>
        </w:r>
      </w:hyperlink>
      <w:r>
        <w:t>**</w:t>
      </w:r>
    </w:p>
    <w:p w:rsidR="008D5D72" w:rsidRPr="00BE1A17" w:rsidRDefault="00B2656B" w:rsidP="00BE1A17">
      <w:pPr>
        <w:pStyle w:val="ListParagraph"/>
        <w:widowControl w:val="0"/>
        <w:numPr>
          <w:ilvl w:val="0"/>
          <w:numId w:val="3"/>
        </w:numPr>
        <w:autoSpaceDE w:val="0"/>
        <w:autoSpaceDN w:val="0"/>
        <w:adjustRightInd w:val="0"/>
        <w:rPr>
          <w:rFonts w:ascii="Arial Narrow" w:hAnsi="Arial Narrow" w:cs="Calibri"/>
        </w:rPr>
      </w:pPr>
      <w:hyperlink r:id="rId140" w:history="1">
        <w:r w:rsidR="008D5D72" w:rsidRPr="00BE1A17">
          <w:rPr>
            <w:rStyle w:val="Hyperlink"/>
            <w:rFonts w:ascii="Arial Narrow" w:hAnsi="Arial Narrow" w:cs="Calibri"/>
            <w:bCs/>
            <w:i/>
            <w:iCs/>
          </w:rPr>
          <w:t>Dartmouth College Case (1819)</w:t>
        </w:r>
      </w:hyperlink>
    </w:p>
    <w:p w:rsidR="00FF43DF" w:rsidRPr="00BE1A17" w:rsidRDefault="00B2656B" w:rsidP="00BE1A17">
      <w:pPr>
        <w:pStyle w:val="ListParagraph"/>
        <w:widowControl w:val="0"/>
        <w:numPr>
          <w:ilvl w:val="0"/>
          <w:numId w:val="3"/>
        </w:numPr>
        <w:autoSpaceDE w:val="0"/>
        <w:autoSpaceDN w:val="0"/>
        <w:adjustRightInd w:val="0"/>
        <w:rPr>
          <w:rFonts w:ascii="Arial Narrow" w:hAnsi="Arial Narrow" w:cs="Calibri"/>
        </w:rPr>
      </w:pPr>
      <w:hyperlink r:id="rId141" w:history="1">
        <w:r w:rsidR="00FF43DF" w:rsidRPr="00BE1A17">
          <w:rPr>
            <w:rStyle w:val="Hyperlink"/>
            <w:rFonts w:ascii="Arial Narrow" w:hAnsi="Arial Narrow" w:cs="Calibri"/>
            <w:bCs/>
            <w:i/>
            <w:iCs/>
          </w:rPr>
          <w:t>Gibbons v. Ogden (1824)</w:t>
        </w:r>
      </w:hyperlink>
    </w:p>
    <w:p w:rsidR="00FF43DF" w:rsidRPr="00BE1A17" w:rsidRDefault="00B2656B" w:rsidP="00BE1A17">
      <w:pPr>
        <w:pStyle w:val="ListParagraph"/>
        <w:widowControl w:val="0"/>
        <w:numPr>
          <w:ilvl w:val="0"/>
          <w:numId w:val="3"/>
        </w:numPr>
        <w:autoSpaceDE w:val="0"/>
        <w:autoSpaceDN w:val="0"/>
        <w:adjustRightInd w:val="0"/>
        <w:rPr>
          <w:rFonts w:ascii="Arial Narrow" w:hAnsi="Arial Narrow" w:cs="Calibri"/>
        </w:rPr>
      </w:pPr>
      <w:hyperlink r:id="rId142" w:history="1">
        <w:r w:rsidR="00FF43DF" w:rsidRPr="00BE1A17">
          <w:rPr>
            <w:rStyle w:val="Hyperlink"/>
            <w:rFonts w:ascii="Arial Narrow" w:hAnsi="Arial Narrow" w:cs="Calibri"/>
            <w:bCs/>
            <w:i/>
            <w:iCs/>
          </w:rPr>
          <w:t>Cherokee Indian Cases (1830’s)</w:t>
        </w:r>
      </w:hyperlink>
    </w:p>
    <w:p w:rsidR="00FF43DF" w:rsidRPr="00BE1A17" w:rsidRDefault="00B2656B" w:rsidP="00BE1A17">
      <w:pPr>
        <w:pStyle w:val="ListParagraph"/>
        <w:widowControl w:val="0"/>
        <w:numPr>
          <w:ilvl w:val="0"/>
          <w:numId w:val="3"/>
        </w:numPr>
        <w:autoSpaceDE w:val="0"/>
        <w:autoSpaceDN w:val="0"/>
        <w:adjustRightInd w:val="0"/>
        <w:rPr>
          <w:rFonts w:ascii="Arial Narrow" w:hAnsi="Arial Narrow" w:cs="Calibri"/>
        </w:rPr>
      </w:pPr>
      <w:hyperlink r:id="rId143" w:history="1">
        <w:r w:rsidR="00FF43DF" w:rsidRPr="00BE1A17">
          <w:rPr>
            <w:rStyle w:val="Hyperlink"/>
            <w:rFonts w:ascii="Arial Narrow" w:hAnsi="Arial Narrow" w:cs="Calibri"/>
            <w:bCs/>
          </w:rPr>
          <w:t>Major Cases of the Marshall Court (a brief description)</w:t>
        </w:r>
      </w:hyperlink>
    </w:p>
    <w:p w:rsidR="00FF43DF" w:rsidRDefault="00FF43DF" w:rsidP="00BE1A17">
      <w:pPr>
        <w:widowControl w:val="0"/>
        <w:autoSpaceDE w:val="0"/>
        <w:autoSpaceDN w:val="0"/>
        <w:adjustRightInd w:val="0"/>
        <w:rPr>
          <w:rFonts w:ascii="Arial Narrow" w:hAnsi="Arial Narrow" w:cs="Calibri"/>
        </w:rPr>
        <w:sectPr w:rsidR="00FF43DF" w:rsidSect="006F52E5">
          <w:type w:val="continuous"/>
          <w:pgSz w:w="12240" w:h="15840" w:code="1"/>
          <w:pgMar w:top="720" w:right="720" w:bottom="720" w:left="720" w:header="720" w:footer="720" w:gutter="0"/>
          <w:cols w:num="2" w:space="720"/>
          <w:docGrid w:linePitch="326"/>
        </w:sectPr>
      </w:pPr>
    </w:p>
    <w:p w:rsidR="006F52E5" w:rsidRDefault="006F52E5" w:rsidP="00FF43DF">
      <w:pPr>
        <w:widowControl w:val="0"/>
        <w:autoSpaceDE w:val="0"/>
        <w:autoSpaceDN w:val="0"/>
        <w:adjustRightInd w:val="0"/>
        <w:rPr>
          <w:rFonts w:ascii="Arial Narrow" w:hAnsi="Arial Narrow" w:cs="Calibri"/>
        </w:rPr>
        <w:sectPr w:rsidR="006F52E5" w:rsidSect="00FF43DF">
          <w:type w:val="continuous"/>
          <w:pgSz w:w="12240" w:h="15840" w:code="1"/>
          <w:pgMar w:top="720" w:right="720" w:bottom="720" w:left="720" w:header="720" w:footer="720" w:gutter="0"/>
          <w:cols w:space="720"/>
          <w:docGrid w:linePitch="326"/>
        </w:sectPr>
      </w:pPr>
    </w:p>
    <w:p w:rsidR="006F52E5" w:rsidRDefault="006F52E5" w:rsidP="00FF43DF">
      <w:pPr>
        <w:widowControl w:val="0"/>
        <w:autoSpaceDE w:val="0"/>
        <w:autoSpaceDN w:val="0"/>
        <w:adjustRightInd w:val="0"/>
        <w:rPr>
          <w:rFonts w:ascii="Arial Narrow" w:hAnsi="Arial Narrow" w:cs="Calibri"/>
        </w:rPr>
      </w:pPr>
    </w:p>
    <w:p w:rsidR="00FF43DF" w:rsidRPr="008D5D72" w:rsidRDefault="00FF43DF" w:rsidP="006F52E5">
      <w:pPr>
        <w:widowControl w:val="0"/>
        <w:autoSpaceDE w:val="0"/>
        <w:autoSpaceDN w:val="0"/>
        <w:adjustRightInd w:val="0"/>
        <w:jc w:val="center"/>
        <w:rPr>
          <w:rFonts w:ascii="Arial Narrow" w:hAnsi="Arial Narrow" w:cs="Calibri"/>
          <w:u w:val="single"/>
        </w:rPr>
      </w:pPr>
      <w:r w:rsidRPr="008D5D72">
        <w:rPr>
          <w:rFonts w:ascii="Arial Narrow" w:hAnsi="Arial Narrow" w:cs="Calibri"/>
          <w:b/>
          <w:bCs/>
          <w:u w:val="single"/>
        </w:rPr>
        <w:t>INFORMATION ON JOHN MARSHALL</w:t>
      </w:r>
    </w:p>
    <w:p w:rsidR="006F52E5" w:rsidRDefault="006F52E5" w:rsidP="009A42F6">
      <w:pPr>
        <w:pStyle w:val="ListParagraph"/>
        <w:numPr>
          <w:ilvl w:val="0"/>
          <w:numId w:val="71"/>
        </w:numPr>
        <w:sectPr w:rsidR="006F52E5" w:rsidSect="00FF43DF">
          <w:type w:val="continuous"/>
          <w:pgSz w:w="12240" w:h="15840" w:code="1"/>
          <w:pgMar w:top="720" w:right="720" w:bottom="720" w:left="720" w:header="720" w:footer="720" w:gutter="0"/>
          <w:cols w:space="720"/>
          <w:docGrid w:linePitch="326"/>
        </w:sectPr>
      </w:pPr>
    </w:p>
    <w:p w:rsidR="00FF43DF" w:rsidRPr="00BE1A17" w:rsidRDefault="00B2656B" w:rsidP="009A42F6">
      <w:pPr>
        <w:pStyle w:val="ListParagraph"/>
        <w:numPr>
          <w:ilvl w:val="0"/>
          <w:numId w:val="71"/>
        </w:numPr>
        <w:rPr>
          <w:rFonts w:ascii="Arial Narrow" w:hAnsi="Arial Narrow" w:cs="Calibri"/>
        </w:rPr>
      </w:pPr>
      <w:hyperlink r:id="rId144" w:history="1">
        <w:r w:rsidR="00FF43DF" w:rsidRPr="00BE1A17">
          <w:rPr>
            <w:rStyle w:val="Hyperlink"/>
            <w:rFonts w:ascii="Arial Narrow" w:hAnsi="Arial Narrow" w:cs="Calibri"/>
            <w:bCs/>
          </w:rPr>
          <w:t>A Federalist Stronghold:  John Marshall’s Supreme Court</w:t>
        </w:r>
      </w:hyperlink>
    </w:p>
    <w:p w:rsidR="00FF43DF" w:rsidRPr="00BE1A17" w:rsidRDefault="00B2656B" w:rsidP="009A42F6">
      <w:pPr>
        <w:pStyle w:val="ListParagraph"/>
        <w:numPr>
          <w:ilvl w:val="0"/>
          <w:numId w:val="71"/>
        </w:numPr>
        <w:rPr>
          <w:rFonts w:ascii="Arial Narrow" w:hAnsi="Arial Narrow" w:cs="Calibri"/>
        </w:rPr>
      </w:pPr>
      <w:hyperlink r:id="rId145" w:history="1">
        <w:r w:rsidR="00FF43DF" w:rsidRPr="00BE1A17">
          <w:rPr>
            <w:rStyle w:val="Hyperlink"/>
            <w:rFonts w:ascii="Arial Narrow" w:hAnsi="Arial Narrow" w:cs="Calibri"/>
            <w:bCs/>
          </w:rPr>
          <w:t>Brief John Marshall Outline</w:t>
        </w:r>
      </w:hyperlink>
    </w:p>
    <w:p w:rsidR="00FF43DF" w:rsidRPr="00BE1A17" w:rsidRDefault="00B2656B" w:rsidP="009A42F6">
      <w:pPr>
        <w:pStyle w:val="ListParagraph"/>
        <w:numPr>
          <w:ilvl w:val="0"/>
          <w:numId w:val="71"/>
        </w:numPr>
        <w:rPr>
          <w:rFonts w:ascii="Arial Narrow" w:hAnsi="Arial Narrow" w:cs="Calibri"/>
        </w:rPr>
      </w:pPr>
      <w:hyperlink r:id="rId146" w:history="1">
        <w:r w:rsidR="00FF43DF" w:rsidRPr="00BE1A17">
          <w:rPr>
            <w:rStyle w:val="Hyperlink"/>
            <w:rFonts w:ascii="Arial Narrow" w:hAnsi="Arial Narrow" w:cs="Calibri"/>
            <w:bCs/>
          </w:rPr>
          <w:t xml:space="preserve">The Marshall Court  </w:t>
        </w:r>
      </w:hyperlink>
      <w:r w:rsidR="00FF43DF" w:rsidRPr="00BE1A17">
        <w:rPr>
          <w:rFonts w:ascii="Arial Narrow" w:hAnsi="Arial Narrow" w:cs="Calibri"/>
          <w:bCs/>
        </w:rPr>
        <w:t xml:space="preserve"> </w:t>
      </w:r>
      <w:r w:rsidR="008D5D72" w:rsidRPr="00BE1A17">
        <w:rPr>
          <w:rFonts w:ascii="Arial Narrow" w:hAnsi="Arial Narrow" w:cs="Calibri"/>
          <w:bCs/>
        </w:rPr>
        <w:t>(</w:t>
      </w:r>
      <w:r w:rsidR="00FF43DF" w:rsidRPr="00BE1A17">
        <w:rPr>
          <w:rFonts w:ascii="Arial Narrow" w:hAnsi="Arial Narrow" w:cs="Calibri"/>
          <w:bCs/>
        </w:rPr>
        <w:t>from the Supreme Court Historical Society)</w:t>
      </w:r>
    </w:p>
    <w:p w:rsidR="006F52E5" w:rsidRDefault="006F52E5" w:rsidP="00BE1A17">
      <w:pPr>
        <w:rPr>
          <w:rFonts w:ascii="Arial Narrow" w:hAnsi="Arial Narrow" w:cs="Calibri"/>
          <w:b/>
          <w:bCs/>
          <w:u w:val="single"/>
        </w:rPr>
        <w:sectPr w:rsidR="006F52E5" w:rsidSect="006F52E5">
          <w:type w:val="continuous"/>
          <w:pgSz w:w="12240" w:h="15840" w:code="1"/>
          <w:pgMar w:top="720" w:right="720" w:bottom="720" w:left="720" w:header="720" w:footer="720" w:gutter="0"/>
          <w:cols w:num="2" w:space="720"/>
          <w:docGrid w:linePitch="326"/>
        </w:sectPr>
      </w:pPr>
    </w:p>
    <w:p w:rsidR="00FF43DF" w:rsidRPr="00B30621" w:rsidRDefault="00FF43DF" w:rsidP="00BE1A17">
      <w:pPr>
        <w:rPr>
          <w:rFonts w:ascii="Arial Narrow" w:hAnsi="Arial Narrow" w:cs="Calibri"/>
          <w:b/>
          <w:bCs/>
          <w:u w:val="single"/>
        </w:rPr>
      </w:pPr>
    </w:p>
    <w:p w:rsidR="00FF43DF" w:rsidRPr="00B30621" w:rsidRDefault="00FF43DF" w:rsidP="006F52E5">
      <w:pPr>
        <w:jc w:val="center"/>
        <w:rPr>
          <w:rFonts w:ascii="Arial Narrow" w:hAnsi="Arial Narrow" w:cs="Calibri"/>
        </w:rPr>
      </w:pPr>
      <w:r w:rsidRPr="00B30621">
        <w:rPr>
          <w:rFonts w:ascii="Arial Narrow" w:hAnsi="Arial Narrow" w:cs="Calibri"/>
          <w:b/>
          <w:bCs/>
          <w:u w:val="single"/>
        </w:rPr>
        <w:t>AARON BURR TRIAL (1807</w:t>
      </w:r>
      <w:proofErr w:type="gramStart"/>
      <w:r w:rsidRPr="00B30621">
        <w:rPr>
          <w:rFonts w:ascii="Arial Narrow" w:hAnsi="Arial Narrow" w:cs="Calibri"/>
          <w:b/>
          <w:bCs/>
          <w:u w:val="single"/>
        </w:rPr>
        <w:t>)[</w:t>
      </w:r>
      <w:proofErr w:type="gramEnd"/>
      <w:r w:rsidRPr="00B30621">
        <w:rPr>
          <w:rFonts w:ascii="Arial Narrow" w:hAnsi="Arial Narrow" w:cs="Calibri"/>
          <w:b/>
          <w:bCs/>
          <w:u w:val="single"/>
        </w:rPr>
        <w:t>a major Marshall Court decision]</w:t>
      </w:r>
    </w:p>
    <w:p w:rsidR="006F52E5" w:rsidRDefault="006F52E5" w:rsidP="009A42F6">
      <w:pPr>
        <w:pStyle w:val="ListParagraph"/>
        <w:numPr>
          <w:ilvl w:val="0"/>
          <w:numId w:val="72"/>
        </w:numPr>
        <w:sectPr w:rsidR="006F52E5" w:rsidSect="00FF43DF">
          <w:type w:val="continuous"/>
          <w:pgSz w:w="12240" w:h="15840" w:code="1"/>
          <w:pgMar w:top="720" w:right="720" w:bottom="720" w:left="720" w:header="720" w:footer="720" w:gutter="0"/>
          <w:cols w:space="720"/>
          <w:docGrid w:linePitch="326"/>
        </w:sectPr>
      </w:pPr>
    </w:p>
    <w:p w:rsidR="00FF43DF" w:rsidRPr="00BE1A17" w:rsidRDefault="00B2656B" w:rsidP="009A42F6">
      <w:pPr>
        <w:pStyle w:val="ListParagraph"/>
        <w:numPr>
          <w:ilvl w:val="0"/>
          <w:numId w:val="72"/>
        </w:numPr>
        <w:rPr>
          <w:rFonts w:ascii="Arial Narrow" w:hAnsi="Arial Narrow" w:cs="Calibri"/>
        </w:rPr>
      </w:pPr>
      <w:hyperlink r:id="rId147" w:history="1">
        <w:r w:rsidR="00FF43DF" w:rsidRPr="00BE1A17">
          <w:rPr>
            <w:rStyle w:val="Hyperlink"/>
            <w:rFonts w:ascii="Arial Narrow" w:hAnsi="Arial Narrow" w:cs="Calibri"/>
            <w:bCs/>
          </w:rPr>
          <w:t xml:space="preserve">The Aaron Burr Treason Trial </w:t>
        </w:r>
      </w:hyperlink>
      <w:r w:rsidR="00FF43DF" w:rsidRPr="00BE1A17">
        <w:rPr>
          <w:rFonts w:ascii="Arial Narrow" w:hAnsi="Arial Narrow" w:cs="Calibri"/>
          <w:bCs/>
        </w:rPr>
        <w:t xml:space="preserve"> (YouTube)</w:t>
      </w:r>
    </w:p>
    <w:p w:rsidR="00FF43DF" w:rsidRPr="00BE1A17" w:rsidRDefault="00B2656B" w:rsidP="009A42F6">
      <w:pPr>
        <w:pStyle w:val="ListParagraph"/>
        <w:numPr>
          <w:ilvl w:val="0"/>
          <w:numId w:val="72"/>
        </w:numPr>
        <w:rPr>
          <w:rFonts w:ascii="Arial Narrow" w:hAnsi="Arial Narrow" w:cs="Calibri"/>
        </w:rPr>
      </w:pPr>
      <w:hyperlink r:id="rId148" w:history="1">
        <w:r w:rsidR="00FF43DF" w:rsidRPr="00BE1A17">
          <w:rPr>
            <w:rStyle w:val="Hyperlink"/>
            <w:rFonts w:ascii="Arial Narrow" w:hAnsi="Arial Narrow" w:cs="Calibri"/>
            <w:bCs/>
          </w:rPr>
          <w:t>The Burr Conspiracy</w:t>
        </w:r>
      </w:hyperlink>
    </w:p>
    <w:p w:rsidR="006F52E5" w:rsidRDefault="006F52E5" w:rsidP="00BE1A17">
      <w:pPr>
        <w:rPr>
          <w:rFonts w:ascii="Arial Narrow" w:hAnsi="Arial Narrow"/>
          <w:b/>
        </w:rPr>
        <w:sectPr w:rsidR="006F52E5" w:rsidSect="006F52E5">
          <w:type w:val="continuous"/>
          <w:pgSz w:w="12240" w:h="15840" w:code="1"/>
          <w:pgMar w:top="720" w:right="720" w:bottom="720" w:left="720" w:header="720" w:footer="720" w:gutter="0"/>
          <w:cols w:num="2" w:space="720"/>
          <w:docGrid w:linePitch="326"/>
        </w:sectPr>
      </w:pPr>
    </w:p>
    <w:p w:rsidR="000C5034" w:rsidRDefault="000C5034" w:rsidP="00BE1A17">
      <w:pPr>
        <w:rPr>
          <w:rFonts w:ascii="Arial Narrow" w:hAnsi="Arial Narrow"/>
          <w:b/>
        </w:rPr>
      </w:pPr>
    </w:p>
    <w:p w:rsidR="00FF43DF" w:rsidRPr="000C5034" w:rsidRDefault="00FF43DF" w:rsidP="006F52E5">
      <w:pPr>
        <w:jc w:val="center"/>
        <w:rPr>
          <w:rFonts w:ascii="Arial Narrow" w:hAnsi="Arial Narrow"/>
          <w:b/>
          <w:u w:val="single"/>
        </w:rPr>
      </w:pPr>
      <w:r w:rsidRPr="000C5034">
        <w:rPr>
          <w:rFonts w:ascii="Arial Narrow" w:hAnsi="Arial Narrow"/>
          <w:b/>
          <w:u w:val="single"/>
        </w:rPr>
        <w:t>POSSIBLE LESSONS</w:t>
      </w:r>
    </w:p>
    <w:p w:rsidR="00FF43DF" w:rsidRPr="00BE1A17" w:rsidRDefault="00FF43DF" w:rsidP="009A42F6">
      <w:pPr>
        <w:pStyle w:val="ListParagraph"/>
        <w:numPr>
          <w:ilvl w:val="0"/>
          <w:numId w:val="73"/>
        </w:numPr>
        <w:rPr>
          <w:rFonts w:ascii="Arial Narrow" w:hAnsi="Arial Narrow"/>
        </w:rPr>
      </w:pPr>
      <w:proofErr w:type="spellStart"/>
      <w:r w:rsidRPr="00BE1A17">
        <w:rPr>
          <w:rFonts w:ascii="Arial Narrow" w:hAnsi="Arial Narrow"/>
          <w:bCs/>
        </w:rPr>
        <w:t>Edsitement</w:t>
      </w:r>
      <w:proofErr w:type="spellEnd"/>
      <w:r w:rsidRPr="00BE1A17">
        <w:rPr>
          <w:rFonts w:ascii="Arial Narrow" w:hAnsi="Arial Narrow"/>
          <w:bCs/>
        </w:rPr>
        <w:t xml:space="preserve">:  </w:t>
      </w:r>
      <w:hyperlink r:id="rId149" w:anchor="sect-extending" w:history="1">
        <w:r w:rsidRPr="00BE1A17">
          <w:rPr>
            <w:rStyle w:val="Hyperlink"/>
            <w:rFonts w:ascii="Arial Narrow" w:hAnsi="Arial Narrow"/>
            <w:bCs/>
            <w:sz w:val="22"/>
            <w:szCs w:val="22"/>
          </w:rPr>
          <w:t>John Marshall, Marbury v. Madison, and Judicial Review—How the Court Became Supreme</w:t>
        </w:r>
      </w:hyperlink>
    </w:p>
    <w:p w:rsidR="00FF43DF" w:rsidRPr="00BE1A17" w:rsidRDefault="00FF43DF" w:rsidP="009A42F6">
      <w:pPr>
        <w:pStyle w:val="ListParagraph"/>
        <w:numPr>
          <w:ilvl w:val="0"/>
          <w:numId w:val="73"/>
        </w:numPr>
        <w:rPr>
          <w:rFonts w:ascii="Arial Narrow" w:hAnsi="Arial Narrow"/>
        </w:rPr>
      </w:pPr>
      <w:proofErr w:type="spellStart"/>
      <w:r w:rsidRPr="00BE1A17">
        <w:rPr>
          <w:rFonts w:ascii="Arial Narrow" w:hAnsi="Arial Narrow"/>
          <w:bCs/>
        </w:rPr>
        <w:t>Edsitement</w:t>
      </w:r>
      <w:proofErr w:type="spellEnd"/>
      <w:r w:rsidRPr="00BE1A17">
        <w:rPr>
          <w:rFonts w:ascii="Arial Narrow" w:hAnsi="Arial Narrow"/>
          <w:bCs/>
        </w:rPr>
        <w:t xml:space="preserve">:  </w:t>
      </w:r>
      <w:hyperlink r:id="rId150" w:history="1">
        <w:r w:rsidRPr="00BE1A17">
          <w:rPr>
            <w:rStyle w:val="Hyperlink"/>
            <w:rFonts w:ascii="Arial Narrow" w:hAnsi="Arial Narrow"/>
            <w:bCs/>
            <w:sz w:val="22"/>
            <w:szCs w:val="22"/>
          </w:rPr>
          <w:t>The Supreme Court: The Judicial Power of the United States</w:t>
        </w:r>
      </w:hyperlink>
    </w:p>
    <w:p w:rsidR="00FF43DF" w:rsidRDefault="00FF43DF" w:rsidP="00FF43DF">
      <w:pPr>
        <w:rPr>
          <w:rFonts w:ascii="Arial Narrow" w:hAnsi="Arial Narrow"/>
          <w:b/>
        </w:rPr>
      </w:pPr>
    </w:p>
    <w:p w:rsidR="00FF43DF" w:rsidRDefault="00FF43DF" w:rsidP="00FF43DF">
      <w:pPr>
        <w:rPr>
          <w:rFonts w:ascii="Arial Narrow" w:hAnsi="Arial Narrow"/>
          <w:b/>
        </w:rPr>
      </w:pPr>
    </w:p>
    <w:p w:rsidR="00FF43DF" w:rsidRDefault="00FF43DF" w:rsidP="00FF43DF">
      <w:pPr>
        <w:rPr>
          <w:rFonts w:ascii="Arial Narrow" w:hAnsi="Arial Narrow"/>
        </w:rPr>
      </w:pPr>
      <w:r w:rsidRPr="008C4D04">
        <w:rPr>
          <w:rFonts w:ascii="Arial Narrow" w:hAnsi="Arial Narrow"/>
          <w:b/>
        </w:rPr>
        <w:t>8.1.14</w:t>
      </w:r>
      <w:r w:rsidRPr="008C4D04">
        <w:rPr>
          <w:rFonts w:ascii="Arial Narrow" w:hAnsi="Arial Narrow"/>
        </w:rPr>
        <w:tab/>
        <w:t>Analyze the causes and consequences of the War of 1812.</w:t>
      </w:r>
    </w:p>
    <w:p w:rsidR="000C5034" w:rsidRPr="000C5034" w:rsidRDefault="008176AA" w:rsidP="006F52E5">
      <w:pPr>
        <w:jc w:val="center"/>
        <w:rPr>
          <w:rFonts w:ascii="Arial Narrow" w:hAnsi="Arial Narrow"/>
          <w:b/>
          <w:color w:val="auto"/>
          <w:u w:val="single"/>
        </w:rPr>
      </w:pPr>
      <w:r w:rsidRPr="008176AA">
        <w:rPr>
          <w:rFonts w:ascii="Arial Narrow" w:hAnsi="Arial Narrow"/>
          <w:b/>
          <w:color w:val="auto"/>
          <w:u w:val="single"/>
        </w:rPr>
        <w:t>Resources</w:t>
      </w:r>
    </w:p>
    <w:p w:rsidR="006F52E5" w:rsidRDefault="006F52E5" w:rsidP="009A42F6">
      <w:pPr>
        <w:pStyle w:val="ListParagraph"/>
        <w:numPr>
          <w:ilvl w:val="0"/>
          <w:numId w:val="74"/>
        </w:numPr>
        <w:rPr>
          <w:rFonts w:ascii="Arial Narrow" w:hAnsi="Arial Narrow"/>
        </w:rPr>
        <w:sectPr w:rsidR="006F52E5" w:rsidSect="00FF43DF">
          <w:type w:val="continuous"/>
          <w:pgSz w:w="12240" w:h="15840" w:code="1"/>
          <w:pgMar w:top="720" w:right="720" w:bottom="720" w:left="720" w:header="720" w:footer="720" w:gutter="0"/>
          <w:cols w:space="720"/>
          <w:docGrid w:linePitch="326"/>
        </w:sectPr>
      </w:pPr>
    </w:p>
    <w:p w:rsidR="00A83E3D" w:rsidRPr="00BE1A17" w:rsidRDefault="00A83E3D" w:rsidP="009A42F6">
      <w:pPr>
        <w:pStyle w:val="ListParagraph"/>
        <w:numPr>
          <w:ilvl w:val="0"/>
          <w:numId w:val="74"/>
        </w:numPr>
        <w:rPr>
          <w:rFonts w:ascii="Arial Narrow" w:hAnsi="Arial Narrow"/>
        </w:rPr>
      </w:pPr>
      <w:r w:rsidRPr="00BE1A17">
        <w:rPr>
          <w:rFonts w:ascii="Arial Narrow" w:hAnsi="Arial Narrow"/>
        </w:rPr>
        <w:t xml:space="preserve">History Channel:  </w:t>
      </w:r>
      <w:hyperlink r:id="rId151" w:history="1">
        <w:r w:rsidRPr="00BE1A17">
          <w:rPr>
            <w:rStyle w:val="Hyperlink"/>
            <w:rFonts w:ascii="Arial Narrow" w:hAnsi="Arial Narrow"/>
          </w:rPr>
          <w:t>War of 1812</w:t>
        </w:r>
      </w:hyperlink>
      <w:r w:rsidRPr="00BE1A17">
        <w:rPr>
          <w:rFonts w:ascii="Arial Narrow" w:hAnsi="Arial Narrow"/>
        </w:rPr>
        <w:t xml:space="preserve">  (good summary of causes)</w:t>
      </w:r>
    </w:p>
    <w:p w:rsidR="00FF43DF" w:rsidRPr="00BE1A17" w:rsidRDefault="00B2656B" w:rsidP="009A42F6">
      <w:pPr>
        <w:pStyle w:val="ListParagraph"/>
        <w:numPr>
          <w:ilvl w:val="0"/>
          <w:numId w:val="74"/>
        </w:numPr>
        <w:rPr>
          <w:rFonts w:ascii="Arial Narrow" w:hAnsi="Arial Narrow"/>
        </w:rPr>
      </w:pPr>
      <w:hyperlink r:id="rId152" w:history="1">
        <w:r w:rsidR="00FF43DF" w:rsidRPr="00BE1A17">
          <w:rPr>
            <w:rStyle w:val="Hyperlink"/>
            <w:rFonts w:ascii="Arial Narrow" w:hAnsi="Arial Narrow"/>
          </w:rPr>
          <w:t>War of 1812 Timeline</w:t>
        </w:r>
      </w:hyperlink>
    </w:p>
    <w:p w:rsidR="00FF43DF" w:rsidRPr="00BE1A17" w:rsidRDefault="00B2656B" w:rsidP="009A42F6">
      <w:pPr>
        <w:pStyle w:val="ListParagraph"/>
        <w:numPr>
          <w:ilvl w:val="0"/>
          <w:numId w:val="74"/>
        </w:numPr>
        <w:rPr>
          <w:rFonts w:ascii="Arial Narrow" w:hAnsi="Arial Narrow"/>
        </w:rPr>
      </w:pPr>
      <w:hyperlink r:id="rId153" w:history="1">
        <w:r w:rsidR="00FF43DF" w:rsidRPr="00BE1A17">
          <w:rPr>
            <w:rStyle w:val="Hyperlink"/>
            <w:rFonts w:ascii="Arial Narrow" w:hAnsi="Arial Narrow"/>
          </w:rPr>
          <w:t>The War of 1812 and the Hartford Convention</w:t>
        </w:r>
      </w:hyperlink>
    </w:p>
    <w:p w:rsidR="00FF43DF" w:rsidRPr="00BE1A17" w:rsidRDefault="00FF43DF" w:rsidP="009A42F6">
      <w:pPr>
        <w:pStyle w:val="ListParagraph"/>
        <w:numPr>
          <w:ilvl w:val="0"/>
          <w:numId w:val="74"/>
        </w:numPr>
        <w:rPr>
          <w:rFonts w:ascii="Arial Narrow" w:hAnsi="Arial Narrow"/>
        </w:rPr>
      </w:pPr>
      <w:proofErr w:type="spellStart"/>
      <w:r w:rsidRPr="00BE1A17">
        <w:rPr>
          <w:rFonts w:ascii="Arial Narrow" w:hAnsi="Arial Narrow"/>
        </w:rPr>
        <w:t>Edsitement</w:t>
      </w:r>
      <w:proofErr w:type="spellEnd"/>
      <w:r w:rsidRPr="00BE1A17">
        <w:rPr>
          <w:rFonts w:ascii="Arial Narrow" w:hAnsi="Arial Narrow"/>
        </w:rPr>
        <w:t xml:space="preserve">:  </w:t>
      </w:r>
      <w:hyperlink r:id="rId154" w:history="1">
        <w:r w:rsidRPr="00BE1A17">
          <w:rPr>
            <w:rStyle w:val="Hyperlink"/>
            <w:rFonts w:ascii="Arial Narrow" w:hAnsi="Arial Narrow"/>
          </w:rPr>
          <w:t>President Madison’s 1812 War Message: A Brief Overview</w:t>
        </w:r>
      </w:hyperlink>
    </w:p>
    <w:p w:rsidR="00FF43DF" w:rsidRPr="00BE1A17" w:rsidRDefault="00FF43DF" w:rsidP="009A42F6">
      <w:pPr>
        <w:pStyle w:val="ListParagraph"/>
        <w:numPr>
          <w:ilvl w:val="0"/>
          <w:numId w:val="74"/>
        </w:numPr>
        <w:rPr>
          <w:rFonts w:ascii="Arial Narrow" w:hAnsi="Arial Narrow"/>
        </w:rPr>
      </w:pPr>
      <w:proofErr w:type="spellStart"/>
      <w:r w:rsidRPr="00BE1A17">
        <w:rPr>
          <w:rFonts w:ascii="Arial Narrow" w:hAnsi="Arial Narrow"/>
        </w:rPr>
        <w:t>Edsitement</w:t>
      </w:r>
      <w:proofErr w:type="spellEnd"/>
      <w:r w:rsidRPr="00BE1A17">
        <w:rPr>
          <w:rFonts w:ascii="Arial Narrow" w:hAnsi="Arial Narrow"/>
        </w:rPr>
        <w:t xml:space="preserve">: </w:t>
      </w:r>
      <w:hyperlink r:id="rId155" w:history="1">
        <w:r w:rsidRPr="00BE1A17">
          <w:rPr>
            <w:rStyle w:val="Hyperlink"/>
            <w:rFonts w:ascii="Arial Narrow" w:hAnsi="Arial Narrow"/>
          </w:rPr>
          <w:t>Documentary Review</w:t>
        </w:r>
      </w:hyperlink>
    </w:p>
    <w:p w:rsidR="00FF43DF" w:rsidRDefault="00FF43DF" w:rsidP="009A42F6">
      <w:pPr>
        <w:pStyle w:val="ListParagraph"/>
        <w:numPr>
          <w:ilvl w:val="0"/>
          <w:numId w:val="74"/>
        </w:numPr>
      </w:pPr>
      <w:proofErr w:type="spellStart"/>
      <w:r w:rsidRPr="00BE1A17">
        <w:rPr>
          <w:rFonts w:ascii="Arial Narrow" w:hAnsi="Arial Narrow"/>
        </w:rPr>
        <w:t>Edsitement</w:t>
      </w:r>
      <w:proofErr w:type="spellEnd"/>
      <w:r w:rsidRPr="00BE1A17">
        <w:rPr>
          <w:rFonts w:ascii="Arial Narrow" w:hAnsi="Arial Narrow"/>
        </w:rPr>
        <w:t xml:space="preserve">:  </w:t>
      </w:r>
      <w:hyperlink r:id="rId156" w:history="1">
        <w:r w:rsidRPr="00BE1A17">
          <w:rPr>
            <w:rStyle w:val="Hyperlink"/>
            <w:rFonts w:ascii="Arial Narrow" w:hAnsi="Arial Narrow"/>
          </w:rPr>
          <w:t>Answers Lead to More Questions</w:t>
        </w:r>
      </w:hyperlink>
    </w:p>
    <w:p w:rsidR="00FA550A" w:rsidRPr="0043235C" w:rsidRDefault="00B2656B" w:rsidP="009A42F6">
      <w:pPr>
        <w:pStyle w:val="ListParagraph"/>
        <w:numPr>
          <w:ilvl w:val="0"/>
          <w:numId w:val="74"/>
        </w:numPr>
        <w:rPr>
          <w:rFonts w:ascii="Arial Narrow" w:hAnsi="Arial Narrow"/>
        </w:rPr>
      </w:pPr>
      <w:hyperlink r:id="rId157" w:history="1">
        <w:r w:rsidR="00FA550A" w:rsidRPr="00FA550A">
          <w:rPr>
            <w:rStyle w:val="Hyperlink"/>
            <w:rFonts w:ascii="Arial Narrow" w:hAnsi="Arial Narrow"/>
          </w:rPr>
          <w:t>The Society of the War of 1812 in the State of Indiana</w:t>
        </w:r>
      </w:hyperlink>
    </w:p>
    <w:p w:rsidR="0043235C" w:rsidRDefault="00B2656B" w:rsidP="009A42F6">
      <w:pPr>
        <w:pStyle w:val="ListParagraph"/>
        <w:numPr>
          <w:ilvl w:val="0"/>
          <w:numId w:val="74"/>
        </w:numPr>
        <w:rPr>
          <w:rFonts w:ascii="Arial Narrow" w:hAnsi="Arial Narrow"/>
        </w:rPr>
      </w:pPr>
      <w:hyperlink r:id="rId158" w:history="1">
        <w:r w:rsidR="0043235C" w:rsidRPr="0043235C">
          <w:rPr>
            <w:rStyle w:val="Hyperlink"/>
            <w:rFonts w:ascii="Arial Narrow" w:hAnsi="Arial Narrow"/>
          </w:rPr>
          <w:t xml:space="preserve">The War of 1812  </w:t>
        </w:r>
      </w:hyperlink>
      <w:r w:rsidR="0043235C">
        <w:rPr>
          <w:rFonts w:ascii="Arial Narrow" w:hAnsi="Arial Narrow"/>
        </w:rPr>
        <w:t xml:space="preserve"> (PBS Learning Media)</w:t>
      </w:r>
    </w:p>
    <w:p w:rsidR="002B2DB8" w:rsidRPr="00FA550A" w:rsidRDefault="00B2656B" w:rsidP="009A42F6">
      <w:pPr>
        <w:pStyle w:val="ListParagraph"/>
        <w:numPr>
          <w:ilvl w:val="0"/>
          <w:numId w:val="74"/>
        </w:numPr>
        <w:rPr>
          <w:rFonts w:ascii="Arial Narrow" w:hAnsi="Arial Narrow"/>
        </w:rPr>
      </w:pPr>
      <w:hyperlink r:id="rId159" w:history="1">
        <w:r w:rsidR="002B2DB8" w:rsidRPr="002B2DB8">
          <w:rPr>
            <w:rStyle w:val="Hyperlink"/>
            <w:rFonts w:ascii="Arial Narrow" w:hAnsi="Arial Narrow"/>
          </w:rPr>
          <w:t>The War of 1812</w:t>
        </w:r>
      </w:hyperlink>
    </w:p>
    <w:p w:rsidR="006F52E5" w:rsidRDefault="006F52E5" w:rsidP="00AD79F0">
      <w:pPr>
        <w:sectPr w:rsidR="006F52E5" w:rsidSect="002B2DB8">
          <w:type w:val="continuous"/>
          <w:pgSz w:w="12240" w:h="15840" w:code="1"/>
          <w:pgMar w:top="720" w:right="720" w:bottom="720" w:left="720" w:header="720" w:footer="720" w:gutter="0"/>
          <w:cols w:num="2" w:space="720"/>
          <w:docGrid w:linePitch="326"/>
        </w:sectPr>
      </w:pPr>
    </w:p>
    <w:p w:rsidR="0043235C" w:rsidRDefault="0043235C" w:rsidP="00FF43DF">
      <w:pPr>
        <w:jc w:val="center"/>
        <w:sectPr w:rsidR="0043235C" w:rsidSect="00FF43DF">
          <w:type w:val="continuous"/>
          <w:pgSz w:w="12240" w:h="15840" w:code="1"/>
          <w:pgMar w:top="720" w:right="720" w:bottom="720" w:left="720" w:header="720" w:footer="720" w:gutter="0"/>
          <w:cols w:space="720"/>
          <w:docGrid w:linePitch="326"/>
        </w:sectPr>
      </w:pPr>
    </w:p>
    <w:p w:rsidR="00282F66" w:rsidRDefault="00282F66" w:rsidP="00FF43DF">
      <w:pPr>
        <w:rPr>
          <w:rFonts w:ascii="Arial Narrow" w:hAnsi="Arial Narrow"/>
          <w:b/>
        </w:rPr>
      </w:pPr>
    </w:p>
    <w:p w:rsidR="00FF43DF" w:rsidRPr="008C4D04" w:rsidRDefault="00FF43DF" w:rsidP="00FF43DF">
      <w:pPr>
        <w:rPr>
          <w:rFonts w:ascii="Arial Narrow" w:hAnsi="Arial Narrow"/>
        </w:rPr>
      </w:pPr>
      <w:r w:rsidRPr="008C4D04">
        <w:rPr>
          <w:rFonts w:ascii="Arial Narrow" w:hAnsi="Arial Narrow"/>
          <w:b/>
        </w:rPr>
        <w:t>8.1.15</w:t>
      </w:r>
      <w:r w:rsidRPr="008C4D04">
        <w:rPr>
          <w:rFonts w:ascii="Arial Narrow" w:hAnsi="Arial Narrow"/>
        </w:rPr>
        <w:tab/>
        <w:t xml:space="preserve">Define nationalism and understand the direction nationalism gave to domestic and foreign policy and to the </w:t>
      </w:r>
    </w:p>
    <w:p w:rsidR="00FF43DF" w:rsidRDefault="00FF43DF" w:rsidP="00FF43DF">
      <w:pPr>
        <w:rPr>
          <w:rFonts w:ascii="Arial Narrow" w:hAnsi="Arial Narrow"/>
        </w:rPr>
      </w:pPr>
      <w:r w:rsidRPr="008C4D04">
        <w:rPr>
          <w:rFonts w:ascii="Arial Narrow" w:hAnsi="Arial Narrow"/>
        </w:rPr>
        <w:tab/>
      </w:r>
      <w:proofErr w:type="gramStart"/>
      <w:r w:rsidRPr="008C4D04">
        <w:rPr>
          <w:rFonts w:ascii="Arial Narrow" w:hAnsi="Arial Narrow"/>
        </w:rPr>
        <w:t>development</w:t>
      </w:r>
      <w:proofErr w:type="gramEnd"/>
      <w:r w:rsidRPr="008C4D04">
        <w:rPr>
          <w:rFonts w:ascii="Arial Narrow" w:hAnsi="Arial Narrow"/>
        </w:rPr>
        <w:t xml:space="preserve"> of an industrial economy during this period.</w:t>
      </w:r>
    </w:p>
    <w:p w:rsidR="000C5034" w:rsidRDefault="000C5034" w:rsidP="00FF43DF">
      <w:pPr>
        <w:jc w:val="center"/>
        <w:rPr>
          <w:rFonts w:ascii="Arial Narrow" w:hAnsi="Arial Narrow"/>
          <w:b/>
          <w:u w:val="single"/>
        </w:rPr>
      </w:pPr>
      <w:r>
        <w:rPr>
          <w:rFonts w:ascii="Arial Narrow" w:hAnsi="Arial Narrow"/>
          <w:b/>
          <w:u w:val="single"/>
        </w:rPr>
        <w:t>Key Terms/Topics</w:t>
      </w:r>
    </w:p>
    <w:p w:rsidR="00A122A6" w:rsidRDefault="00A122A6" w:rsidP="00FF43DF">
      <w:pPr>
        <w:jc w:val="center"/>
        <w:rPr>
          <w:rFonts w:ascii="Arial Narrow" w:hAnsi="Arial Narrow"/>
          <w:color w:val="FF0000"/>
        </w:rPr>
        <w:sectPr w:rsidR="00A122A6" w:rsidSect="00FF43DF">
          <w:type w:val="continuous"/>
          <w:pgSz w:w="12240" w:h="15840" w:code="1"/>
          <w:pgMar w:top="720" w:right="720" w:bottom="720" w:left="720" w:header="720" w:footer="720" w:gutter="0"/>
          <w:cols w:space="720"/>
          <w:docGrid w:linePitch="326"/>
        </w:sectPr>
      </w:pPr>
    </w:p>
    <w:p w:rsidR="000C5034" w:rsidRPr="00061F45" w:rsidRDefault="000C5034" w:rsidP="00FF43DF">
      <w:pPr>
        <w:jc w:val="center"/>
        <w:rPr>
          <w:rFonts w:ascii="Arial Narrow" w:hAnsi="Arial Narrow"/>
          <w:color w:val="FF0000"/>
        </w:rPr>
      </w:pPr>
      <w:r w:rsidRPr="00061F45">
        <w:rPr>
          <w:rFonts w:ascii="Arial Narrow" w:hAnsi="Arial Narrow"/>
          <w:color w:val="FF0000"/>
        </w:rPr>
        <w:t>Era of Good Feelings</w:t>
      </w:r>
    </w:p>
    <w:p w:rsidR="006F52E5" w:rsidRDefault="006F52E5" w:rsidP="00FF43DF">
      <w:pPr>
        <w:jc w:val="center"/>
        <w:rPr>
          <w:rFonts w:ascii="Arial Narrow" w:hAnsi="Arial Narrow"/>
          <w:b/>
          <w:color w:val="FF0000"/>
          <w:u w:val="single"/>
        </w:rPr>
      </w:pPr>
    </w:p>
    <w:p w:rsidR="000C5034" w:rsidRPr="000C5034" w:rsidRDefault="000C5034" w:rsidP="00FF43DF">
      <w:pPr>
        <w:jc w:val="center"/>
        <w:rPr>
          <w:rFonts w:ascii="Arial Narrow" w:hAnsi="Arial Narrow"/>
          <w:b/>
          <w:color w:val="FF0000"/>
          <w:u w:val="single"/>
        </w:rPr>
      </w:pPr>
      <w:r w:rsidRPr="000C5034">
        <w:rPr>
          <w:rFonts w:ascii="Arial Narrow" w:hAnsi="Arial Narrow"/>
          <w:b/>
          <w:color w:val="FF0000"/>
          <w:u w:val="single"/>
        </w:rPr>
        <w:t>Foreign Policy</w:t>
      </w:r>
    </w:p>
    <w:p w:rsidR="006F52E5" w:rsidRDefault="006F52E5" w:rsidP="00FF43DF">
      <w:pPr>
        <w:jc w:val="center"/>
        <w:rPr>
          <w:rFonts w:ascii="Arial Narrow" w:hAnsi="Arial Narrow"/>
          <w:color w:val="FF0000"/>
        </w:rPr>
        <w:sectPr w:rsidR="006F52E5" w:rsidSect="006F52E5">
          <w:type w:val="continuous"/>
          <w:pgSz w:w="12240" w:h="15840" w:code="1"/>
          <w:pgMar w:top="720" w:right="720" w:bottom="720" w:left="720" w:header="720" w:footer="720" w:gutter="0"/>
          <w:cols w:space="720"/>
          <w:docGrid w:linePitch="326"/>
        </w:sectPr>
      </w:pPr>
    </w:p>
    <w:p w:rsidR="000C5034" w:rsidRDefault="000C5034" w:rsidP="00FF43DF">
      <w:pPr>
        <w:jc w:val="center"/>
        <w:rPr>
          <w:rFonts w:ascii="Arial Narrow" w:hAnsi="Arial Narrow"/>
          <w:color w:val="FF0000"/>
        </w:rPr>
      </w:pPr>
      <w:r>
        <w:rPr>
          <w:rFonts w:ascii="Arial Narrow" w:hAnsi="Arial Narrow"/>
          <w:color w:val="FF0000"/>
        </w:rPr>
        <w:t>Rush-Bagot Agreement</w:t>
      </w:r>
    </w:p>
    <w:p w:rsidR="000C5034" w:rsidRDefault="000C5034" w:rsidP="00FF43DF">
      <w:pPr>
        <w:jc w:val="center"/>
        <w:rPr>
          <w:rFonts w:ascii="Arial Narrow" w:hAnsi="Arial Narrow"/>
          <w:color w:val="FF0000"/>
        </w:rPr>
      </w:pPr>
      <w:r>
        <w:rPr>
          <w:rFonts w:ascii="Arial Narrow" w:hAnsi="Arial Narrow"/>
          <w:color w:val="FF0000"/>
        </w:rPr>
        <w:t>Adams-</w:t>
      </w:r>
      <w:proofErr w:type="spellStart"/>
      <w:r>
        <w:rPr>
          <w:rFonts w:ascii="Arial Narrow" w:hAnsi="Arial Narrow"/>
          <w:color w:val="FF0000"/>
        </w:rPr>
        <w:t>Onis</w:t>
      </w:r>
      <w:proofErr w:type="spellEnd"/>
      <w:r>
        <w:rPr>
          <w:rFonts w:ascii="Arial Narrow" w:hAnsi="Arial Narrow"/>
          <w:color w:val="FF0000"/>
        </w:rPr>
        <w:t xml:space="preserve"> Treaty</w:t>
      </w:r>
    </w:p>
    <w:p w:rsidR="000C5034" w:rsidRDefault="000C5034" w:rsidP="00FF43DF">
      <w:pPr>
        <w:jc w:val="center"/>
        <w:rPr>
          <w:rFonts w:ascii="Arial Narrow" w:hAnsi="Arial Narrow"/>
          <w:color w:val="FF0000"/>
        </w:rPr>
      </w:pPr>
      <w:r>
        <w:rPr>
          <w:rFonts w:ascii="Arial Narrow" w:hAnsi="Arial Narrow"/>
          <w:color w:val="FF0000"/>
        </w:rPr>
        <w:t>Monroe Doctrine</w:t>
      </w:r>
    </w:p>
    <w:p w:rsidR="006F52E5" w:rsidRDefault="006F52E5" w:rsidP="00FF43DF">
      <w:pPr>
        <w:jc w:val="center"/>
        <w:rPr>
          <w:rFonts w:ascii="Arial Narrow" w:hAnsi="Arial Narrow"/>
          <w:b/>
          <w:color w:val="FF0000"/>
          <w:u w:val="single"/>
        </w:rPr>
        <w:sectPr w:rsidR="006F52E5" w:rsidSect="006F52E5">
          <w:type w:val="continuous"/>
          <w:pgSz w:w="12240" w:h="15840" w:code="1"/>
          <w:pgMar w:top="720" w:right="720" w:bottom="720" w:left="720" w:header="720" w:footer="720" w:gutter="0"/>
          <w:cols w:num="2" w:space="720"/>
          <w:docGrid w:linePitch="326"/>
        </w:sectPr>
      </w:pPr>
    </w:p>
    <w:p w:rsidR="000C5034" w:rsidRDefault="000C5034" w:rsidP="00FF43DF">
      <w:pPr>
        <w:jc w:val="center"/>
        <w:rPr>
          <w:rFonts w:ascii="Arial Narrow" w:hAnsi="Arial Narrow"/>
          <w:b/>
          <w:color w:val="FF0000"/>
          <w:u w:val="single"/>
        </w:rPr>
      </w:pPr>
      <w:r>
        <w:rPr>
          <w:rFonts w:ascii="Arial Narrow" w:hAnsi="Arial Narrow"/>
          <w:b/>
          <w:color w:val="FF0000"/>
          <w:u w:val="single"/>
        </w:rPr>
        <w:t>Domestic Policy</w:t>
      </w:r>
    </w:p>
    <w:p w:rsidR="006F52E5" w:rsidRDefault="006F52E5" w:rsidP="00FF43DF">
      <w:pPr>
        <w:jc w:val="center"/>
        <w:rPr>
          <w:rFonts w:ascii="Arial Narrow" w:hAnsi="Arial Narrow"/>
          <w:color w:val="FF0000"/>
        </w:rPr>
        <w:sectPr w:rsidR="006F52E5" w:rsidSect="006F52E5">
          <w:type w:val="continuous"/>
          <w:pgSz w:w="12240" w:h="15840" w:code="1"/>
          <w:pgMar w:top="720" w:right="720" w:bottom="720" w:left="720" w:header="720" w:footer="720" w:gutter="0"/>
          <w:cols w:space="720"/>
          <w:docGrid w:linePitch="326"/>
        </w:sectPr>
      </w:pPr>
    </w:p>
    <w:p w:rsidR="000C5034" w:rsidRDefault="000C5034" w:rsidP="00FF43DF">
      <w:pPr>
        <w:jc w:val="center"/>
        <w:rPr>
          <w:rFonts w:ascii="Arial Narrow" w:hAnsi="Arial Narrow"/>
          <w:color w:val="FF0000"/>
        </w:rPr>
      </w:pPr>
      <w:r>
        <w:rPr>
          <w:rFonts w:ascii="Arial Narrow" w:hAnsi="Arial Narrow"/>
          <w:color w:val="FF0000"/>
        </w:rPr>
        <w:t>Protective Tariff</w:t>
      </w:r>
    </w:p>
    <w:p w:rsidR="000C5034" w:rsidRDefault="000C5034" w:rsidP="00FF43DF">
      <w:pPr>
        <w:jc w:val="center"/>
        <w:rPr>
          <w:rFonts w:ascii="Arial Narrow" w:hAnsi="Arial Narrow"/>
          <w:color w:val="FF0000"/>
        </w:rPr>
      </w:pPr>
      <w:r>
        <w:rPr>
          <w:rFonts w:ascii="Arial Narrow" w:hAnsi="Arial Narrow"/>
          <w:color w:val="FF0000"/>
        </w:rPr>
        <w:t>National Bank</w:t>
      </w:r>
    </w:p>
    <w:p w:rsidR="000C5034" w:rsidRDefault="000C5034" w:rsidP="00FF43DF">
      <w:pPr>
        <w:jc w:val="center"/>
        <w:rPr>
          <w:rFonts w:ascii="Arial Narrow" w:hAnsi="Arial Narrow"/>
          <w:color w:val="FF0000"/>
        </w:rPr>
      </w:pPr>
      <w:r>
        <w:rPr>
          <w:rFonts w:ascii="Arial Narrow" w:hAnsi="Arial Narrow"/>
          <w:color w:val="FF0000"/>
        </w:rPr>
        <w:t>Internal Improvements</w:t>
      </w:r>
    </w:p>
    <w:p w:rsidR="006F52E5" w:rsidRDefault="000C5034" w:rsidP="00FF43DF">
      <w:pPr>
        <w:jc w:val="center"/>
        <w:rPr>
          <w:rFonts w:ascii="Arial Narrow" w:hAnsi="Arial Narrow"/>
          <w:color w:val="FF0000"/>
        </w:rPr>
        <w:sectPr w:rsidR="006F52E5" w:rsidSect="006F52E5">
          <w:type w:val="continuous"/>
          <w:pgSz w:w="12240" w:h="15840" w:code="1"/>
          <w:pgMar w:top="720" w:right="720" w:bottom="720" w:left="720" w:header="720" w:footer="720" w:gutter="0"/>
          <w:cols w:num="2" w:space="720"/>
          <w:docGrid w:linePitch="326"/>
        </w:sectPr>
      </w:pPr>
      <w:r>
        <w:rPr>
          <w:rFonts w:ascii="Arial Narrow" w:hAnsi="Arial Narrow"/>
          <w:color w:val="FF0000"/>
        </w:rPr>
        <w:t>Panic of 1819</w:t>
      </w:r>
    </w:p>
    <w:p w:rsidR="00350D1A" w:rsidRDefault="00350D1A" w:rsidP="00517CF2">
      <w:pPr>
        <w:jc w:val="center"/>
        <w:rPr>
          <w:rFonts w:ascii="Arial Narrow" w:hAnsi="Arial Narrow"/>
          <w:b/>
          <w:u w:val="single"/>
        </w:rPr>
      </w:pPr>
    </w:p>
    <w:p w:rsidR="00350D1A" w:rsidRDefault="00350D1A" w:rsidP="00517CF2">
      <w:pPr>
        <w:jc w:val="center"/>
        <w:rPr>
          <w:rFonts w:ascii="Arial Narrow" w:hAnsi="Arial Narrow"/>
          <w:b/>
          <w:u w:val="single"/>
        </w:rPr>
      </w:pPr>
    </w:p>
    <w:p w:rsidR="00350D1A" w:rsidRPr="00350D1A" w:rsidRDefault="00350D1A" w:rsidP="00517CF2">
      <w:pPr>
        <w:jc w:val="center"/>
        <w:rPr>
          <w:rFonts w:ascii="Bradley Hand ITC" w:hAnsi="Bradley Hand ITC"/>
          <w:b/>
        </w:rPr>
      </w:pPr>
      <w:r>
        <w:rPr>
          <w:rFonts w:ascii="Bradley Hand ITC" w:hAnsi="Bradley Hand ITC"/>
          <w:b/>
        </w:rPr>
        <w:t>8.1.15 continued on next page</w:t>
      </w:r>
    </w:p>
    <w:p w:rsidR="00350D1A" w:rsidRDefault="00350D1A" w:rsidP="00517CF2">
      <w:pPr>
        <w:jc w:val="center"/>
        <w:rPr>
          <w:rFonts w:ascii="Arial Narrow" w:hAnsi="Arial Narrow"/>
          <w:b/>
          <w:u w:val="single"/>
        </w:rPr>
      </w:pPr>
    </w:p>
    <w:p w:rsidR="00350D1A" w:rsidRDefault="00350D1A" w:rsidP="00517CF2">
      <w:pPr>
        <w:jc w:val="center"/>
        <w:rPr>
          <w:rFonts w:ascii="Arial Narrow" w:hAnsi="Arial Narrow"/>
          <w:b/>
          <w:u w:val="single"/>
        </w:rPr>
      </w:pPr>
    </w:p>
    <w:p w:rsidR="000C5034" w:rsidRPr="000C5034" w:rsidRDefault="008176AA" w:rsidP="00517CF2">
      <w:pPr>
        <w:jc w:val="center"/>
        <w:rPr>
          <w:rFonts w:ascii="Arial Narrow" w:hAnsi="Arial Narrow"/>
          <w:b/>
          <w:u w:val="single"/>
        </w:rPr>
      </w:pPr>
      <w:r w:rsidRPr="008176AA">
        <w:rPr>
          <w:rFonts w:ascii="Arial Narrow" w:hAnsi="Arial Narrow"/>
          <w:b/>
          <w:u w:val="single"/>
        </w:rPr>
        <w:t>Resources</w:t>
      </w:r>
    </w:p>
    <w:p w:rsidR="00A122A6" w:rsidRDefault="00A122A6" w:rsidP="00061F45">
      <w:pPr>
        <w:ind w:firstLine="720"/>
        <w:rPr>
          <w:rFonts w:ascii="Arial Narrow" w:hAnsi="Arial Narrow"/>
          <w:b/>
          <w:u w:val="single"/>
        </w:rPr>
        <w:sectPr w:rsidR="00A122A6" w:rsidSect="00FF43DF">
          <w:type w:val="continuous"/>
          <w:pgSz w:w="12240" w:h="15840" w:code="1"/>
          <w:pgMar w:top="720" w:right="720" w:bottom="720" w:left="720" w:header="720" w:footer="720" w:gutter="0"/>
          <w:cols w:space="720"/>
          <w:docGrid w:linePitch="326"/>
        </w:sectPr>
      </w:pPr>
    </w:p>
    <w:p w:rsidR="00FF43DF" w:rsidRDefault="00FF43DF" w:rsidP="00517CF2">
      <w:pPr>
        <w:jc w:val="center"/>
        <w:rPr>
          <w:rFonts w:ascii="Arial Narrow" w:hAnsi="Arial Narrow"/>
          <w:b/>
          <w:u w:val="single"/>
        </w:rPr>
      </w:pPr>
      <w:r>
        <w:rPr>
          <w:rFonts w:ascii="Arial Narrow" w:hAnsi="Arial Narrow"/>
          <w:b/>
          <w:u w:val="single"/>
        </w:rPr>
        <w:lastRenderedPageBreak/>
        <w:t>Foreign Policy</w:t>
      </w:r>
    </w:p>
    <w:p w:rsidR="00A122A6" w:rsidRDefault="00A122A6" w:rsidP="009A42F6">
      <w:pPr>
        <w:pStyle w:val="ListParagraph"/>
        <w:numPr>
          <w:ilvl w:val="0"/>
          <w:numId w:val="37"/>
        </w:numPr>
        <w:sectPr w:rsidR="00A122A6" w:rsidSect="00517CF2">
          <w:type w:val="continuous"/>
          <w:pgSz w:w="12240" w:h="15840" w:code="1"/>
          <w:pgMar w:top="720" w:right="720" w:bottom="720" w:left="720" w:header="720" w:footer="720" w:gutter="0"/>
          <w:cols w:space="720"/>
          <w:docGrid w:linePitch="326"/>
        </w:sectPr>
      </w:pPr>
    </w:p>
    <w:p w:rsidR="001C2A46" w:rsidRDefault="00B2656B" w:rsidP="009A42F6">
      <w:pPr>
        <w:pStyle w:val="ListParagraph"/>
        <w:numPr>
          <w:ilvl w:val="0"/>
          <w:numId w:val="37"/>
        </w:numPr>
      </w:pPr>
      <w:hyperlink r:id="rId160" w:history="1">
        <w:r w:rsidR="001C2A46" w:rsidRPr="00061F45">
          <w:rPr>
            <w:rStyle w:val="Hyperlink"/>
            <w:rFonts w:ascii="Arial Narrow" w:hAnsi="Arial Narrow"/>
          </w:rPr>
          <w:t>Rush-Bagot Agreement and Convention of 1818</w:t>
        </w:r>
      </w:hyperlink>
    </w:p>
    <w:p w:rsidR="0015783F" w:rsidRDefault="00B2656B" w:rsidP="009A42F6">
      <w:pPr>
        <w:pStyle w:val="ListParagraph"/>
        <w:numPr>
          <w:ilvl w:val="0"/>
          <w:numId w:val="37"/>
        </w:numPr>
      </w:pPr>
      <w:hyperlink r:id="rId161" w:history="1">
        <w:r w:rsidR="0015783F" w:rsidRPr="00061F45">
          <w:rPr>
            <w:rStyle w:val="Hyperlink"/>
            <w:rFonts w:ascii="Arial Narrow" w:hAnsi="Arial Narrow"/>
          </w:rPr>
          <w:t>purchase of Florida (1819)</w:t>
        </w:r>
      </w:hyperlink>
    </w:p>
    <w:p w:rsidR="0015783F" w:rsidRPr="00061F45" w:rsidRDefault="00B2656B" w:rsidP="009A42F6">
      <w:pPr>
        <w:pStyle w:val="ListParagraph"/>
        <w:numPr>
          <w:ilvl w:val="0"/>
          <w:numId w:val="37"/>
        </w:numPr>
        <w:rPr>
          <w:rFonts w:ascii="Arial Narrow" w:hAnsi="Arial Narrow"/>
        </w:rPr>
      </w:pPr>
      <w:hyperlink r:id="rId162" w:history="1">
        <w:r w:rsidR="00FF43DF" w:rsidRPr="00061F45">
          <w:rPr>
            <w:rStyle w:val="Hyperlink"/>
            <w:rFonts w:ascii="Arial Narrow" w:hAnsi="Arial Narrow"/>
          </w:rPr>
          <w:t>The Monroe Doctrine</w:t>
        </w:r>
      </w:hyperlink>
      <w:r w:rsidR="00FF43DF" w:rsidRPr="00061F45">
        <w:rPr>
          <w:rFonts w:ascii="Arial Narrow" w:hAnsi="Arial Narrow"/>
        </w:rPr>
        <w:t xml:space="preserve">  Text</w:t>
      </w:r>
    </w:p>
    <w:p w:rsidR="00FF43DF" w:rsidRPr="00061F45" w:rsidRDefault="00B2656B" w:rsidP="009A42F6">
      <w:pPr>
        <w:pStyle w:val="ListParagraph"/>
        <w:numPr>
          <w:ilvl w:val="0"/>
          <w:numId w:val="37"/>
        </w:numPr>
        <w:rPr>
          <w:rFonts w:ascii="Arial Narrow" w:hAnsi="Arial Narrow"/>
        </w:rPr>
      </w:pPr>
      <w:hyperlink r:id="rId163" w:history="1">
        <w:r w:rsidR="00FF43DF" w:rsidRPr="00061F45">
          <w:rPr>
            <w:rStyle w:val="Hyperlink"/>
            <w:rFonts w:ascii="Arial Narrow" w:hAnsi="Arial Narrow"/>
          </w:rPr>
          <w:t>The Monroe Doctrine</w:t>
        </w:r>
      </w:hyperlink>
    </w:p>
    <w:p w:rsidR="00FF43DF" w:rsidRPr="00061F45" w:rsidRDefault="00FF43DF" w:rsidP="009A42F6">
      <w:pPr>
        <w:pStyle w:val="ListParagraph"/>
        <w:numPr>
          <w:ilvl w:val="0"/>
          <w:numId w:val="37"/>
        </w:numPr>
        <w:rPr>
          <w:rFonts w:ascii="Arial Narrow" w:hAnsi="Arial Narrow"/>
        </w:rPr>
      </w:pPr>
      <w:r w:rsidRPr="00061F45">
        <w:rPr>
          <w:rFonts w:ascii="Arial Narrow" w:hAnsi="Arial Narrow"/>
        </w:rPr>
        <w:t xml:space="preserve">Office of the Historian:  </w:t>
      </w:r>
      <w:hyperlink r:id="rId164" w:history="1">
        <w:r w:rsidRPr="00061F45">
          <w:rPr>
            <w:rStyle w:val="Hyperlink"/>
            <w:rFonts w:ascii="Arial Narrow" w:hAnsi="Arial Narrow"/>
          </w:rPr>
          <w:t>Monroe Doctrine, 1823</w:t>
        </w:r>
      </w:hyperlink>
    </w:p>
    <w:p w:rsidR="00FF43DF" w:rsidRPr="00061F45" w:rsidRDefault="00FF43DF" w:rsidP="009A42F6">
      <w:pPr>
        <w:pStyle w:val="ListParagraph"/>
        <w:numPr>
          <w:ilvl w:val="0"/>
          <w:numId w:val="37"/>
        </w:numPr>
        <w:rPr>
          <w:rFonts w:ascii="Arial Narrow" w:hAnsi="Arial Narrow"/>
        </w:rPr>
      </w:pPr>
      <w:proofErr w:type="spellStart"/>
      <w:r w:rsidRPr="00061F45">
        <w:rPr>
          <w:rFonts w:ascii="Arial Narrow" w:hAnsi="Arial Narrow"/>
        </w:rPr>
        <w:t>Edsitement</w:t>
      </w:r>
      <w:proofErr w:type="spellEnd"/>
      <w:r w:rsidRPr="00061F45">
        <w:rPr>
          <w:rFonts w:ascii="Arial Narrow" w:hAnsi="Arial Narrow"/>
        </w:rPr>
        <w:t xml:space="preserve">:  </w:t>
      </w:r>
      <w:hyperlink r:id="rId165" w:anchor="sect-thelesson" w:history="1">
        <w:r w:rsidRPr="00061F45">
          <w:rPr>
            <w:rStyle w:val="Hyperlink"/>
            <w:rFonts w:ascii="Arial Narrow" w:hAnsi="Arial Narrow"/>
          </w:rPr>
          <w:t>The Monroe Doctrine:  A Close Reading</w:t>
        </w:r>
      </w:hyperlink>
    </w:p>
    <w:p w:rsidR="00FF43DF" w:rsidRDefault="00FF43DF" w:rsidP="009A42F6">
      <w:pPr>
        <w:pStyle w:val="ListParagraph"/>
        <w:numPr>
          <w:ilvl w:val="0"/>
          <w:numId w:val="37"/>
        </w:numPr>
      </w:pPr>
      <w:r w:rsidRPr="00061F45">
        <w:rPr>
          <w:rFonts w:ascii="Arial Narrow" w:hAnsi="Arial Narrow"/>
        </w:rPr>
        <w:t xml:space="preserve">Gilder </w:t>
      </w:r>
      <w:proofErr w:type="spellStart"/>
      <w:r w:rsidRPr="00061F45">
        <w:rPr>
          <w:rFonts w:ascii="Arial Narrow" w:hAnsi="Arial Narrow"/>
        </w:rPr>
        <w:t>Lehrman</w:t>
      </w:r>
      <w:proofErr w:type="spellEnd"/>
      <w:r w:rsidRPr="00061F45">
        <w:rPr>
          <w:rFonts w:ascii="Arial Narrow" w:hAnsi="Arial Narrow"/>
        </w:rPr>
        <w:t xml:space="preserve"> Institute:  </w:t>
      </w:r>
      <w:hyperlink r:id="rId166" w:history="1">
        <w:r w:rsidRPr="00061F45">
          <w:rPr>
            <w:rStyle w:val="Hyperlink"/>
            <w:rFonts w:ascii="Arial Narrow" w:hAnsi="Arial Narrow"/>
          </w:rPr>
          <w:t>The Monroe Doctrine</w:t>
        </w:r>
      </w:hyperlink>
    </w:p>
    <w:p w:rsidR="005D5683" w:rsidRPr="00061F45" w:rsidRDefault="00B2656B" w:rsidP="009A42F6">
      <w:pPr>
        <w:pStyle w:val="ListParagraph"/>
        <w:numPr>
          <w:ilvl w:val="0"/>
          <w:numId w:val="37"/>
        </w:numPr>
        <w:rPr>
          <w:rFonts w:ascii="Arial Narrow" w:hAnsi="Arial Narrow"/>
        </w:rPr>
      </w:pPr>
      <w:hyperlink r:id="rId167" w:history="1">
        <w:r w:rsidR="0014497C" w:rsidRPr="00061F45">
          <w:rPr>
            <w:rStyle w:val="Hyperlink"/>
            <w:rFonts w:ascii="Arial Narrow" w:hAnsi="Arial Narrow"/>
          </w:rPr>
          <w:t>James Monroe:  Foreign Affairs</w:t>
        </w:r>
      </w:hyperlink>
    </w:p>
    <w:p w:rsidR="00517CF2" w:rsidRDefault="00517CF2" w:rsidP="00061F45">
      <w:pPr>
        <w:ind w:firstLine="720"/>
        <w:rPr>
          <w:rFonts w:ascii="Arial Narrow" w:hAnsi="Arial Narrow"/>
          <w:b/>
          <w:u w:val="single"/>
        </w:rPr>
        <w:sectPr w:rsidR="00517CF2" w:rsidSect="00517CF2">
          <w:type w:val="continuous"/>
          <w:pgSz w:w="12240" w:h="15840" w:code="1"/>
          <w:pgMar w:top="720" w:right="720" w:bottom="720" w:left="720" w:header="720" w:footer="720" w:gutter="0"/>
          <w:cols w:num="2" w:space="720"/>
          <w:docGrid w:linePitch="326"/>
        </w:sectPr>
      </w:pPr>
    </w:p>
    <w:p w:rsidR="00AD79F0" w:rsidRDefault="00AD79F0" w:rsidP="00AD79F0">
      <w:pPr>
        <w:rPr>
          <w:rFonts w:ascii="Arial Narrow" w:hAnsi="Arial Narrow"/>
          <w:b/>
          <w:u w:val="single"/>
        </w:rPr>
      </w:pPr>
    </w:p>
    <w:p w:rsidR="00FF43DF" w:rsidRDefault="00FF43DF" w:rsidP="00517CF2">
      <w:pPr>
        <w:jc w:val="center"/>
        <w:rPr>
          <w:rFonts w:ascii="Arial Narrow" w:hAnsi="Arial Narrow"/>
          <w:b/>
          <w:u w:val="single"/>
        </w:rPr>
      </w:pPr>
      <w:r>
        <w:rPr>
          <w:rFonts w:ascii="Arial Narrow" w:hAnsi="Arial Narrow"/>
          <w:b/>
          <w:u w:val="single"/>
        </w:rPr>
        <w:t>Domestic Policy</w:t>
      </w:r>
    </w:p>
    <w:p w:rsidR="00517CF2" w:rsidRDefault="00517CF2" w:rsidP="009A42F6">
      <w:pPr>
        <w:pStyle w:val="ListParagraph"/>
        <w:numPr>
          <w:ilvl w:val="0"/>
          <w:numId w:val="38"/>
        </w:numPr>
        <w:sectPr w:rsidR="00517CF2" w:rsidSect="00517CF2">
          <w:type w:val="continuous"/>
          <w:pgSz w:w="12240" w:h="15840" w:code="1"/>
          <w:pgMar w:top="720" w:right="720" w:bottom="720" w:left="720" w:header="720" w:footer="720" w:gutter="0"/>
          <w:cols w:space="720"/>
          <w:docGrid w:linePitch="326"/>
        </w:sectPr>
      </w:pPr>
    </w:p>
    <w:p w:rsidR="008445A8" w:rsidRPr="00061F45" w:rsidRDefault="00B2656B" w:rsidP="009A42F6">
      <w:pPr>
        <w:pStyle w:val="ListParagraph"/>
        <w:numPr>
          <w:ilvl w:val="0"/>
          <w:numId w:val="38"/>
        </w:numPr>
        <w:rPr>
          <w:rFonts w:ascii="Arial Narrow" w:hAnsi="Arial Narrow"/>
        </w:rPr>
      </w:pPr>
      <w:hyperlink r:id="rId168" w:history="1">
        <w:r w:rsidR="008445A8" w:rsidRPr="00061F45">
          <w:rPr>
            <w:rStyle w:val="Hyperlink"/>
            <w:rFonts w:ascii="Arial Narrow" w:hAnsi="Arial Narrow"/>
          </w:rPr>
          <w:t>Federal Power:  James Madison</w:t>
        </w:r>
      </w:hyperlink>
    </w:p>
    <w:p w:rsidR="00FF43DF" w:rsidRPr="00061F45" w:rsidRDefault="00B2656B" w:rsidP="009A42F6">
      <w:pPr>
        <w:pStyle w:val="ListParagraph"/>
        <w:numPr>
          <w:ilvl w:val="0"/>
          <w:numId w:val="38"/>
        </w:numPr>
        <w:rPr>
          <w:rFonts w:ascii="Arial Narrow" w:hAnsi="Arial Narrow"/>
        </w:rPr>
      </w:pPr>
      <w:hyperlink r:id="rId169" w:history="1">
        <w:r w:rsidR="00FF43DF" w:rsidRPr="00061F45">
          <w:rPr>
            <w:rStyle w:val="Hyperlink"/>
            <w:rFonts w:ascii="Arial Narrow" w:hAnsi="Arial Narrow"/>
          </w:rPr>
          <w:t>Henry Clay’s American System -- PowerPoint</w:t>
        </w:r>
      </w:hyperlink>
    </w:p>
    <w:p w:rsidR="00FF43DF" w:rsidRPr="00061F45" w:rsidRDefault="00B2656B" w:rsidP="009A42F6">
      <w:pPr>
        <w:pStyle w:val="ListParagraph"/>
        <w:numPr>
          <w:ilvl w:val="0"/>
          <w:numId w:val="38"/>
        </w:numPr>
        <w:rPr>
          <w:rFonts w:ascii="Arial Narrow" w:hAnsi="Arial Narrow"/>
        </w:rPr>
      </w:pPr>
      <w:hyperlink r:id="rId170" w:history="1">
        <w:r w:rsidR="00FF43DF" w:rsidRPr="00061F45">
          <w:rPr>
            <w:rStyle w:val="Hyperlink"/>
            <w:rFonts w:ascii="Arial Narrow" w:hAnsi="Arial Narrow"/>
          </w:rPr>
          <w:t>The Era of Good Feelings and the Two-Party System</w:t>
        </w:r>
      </w:hyperlink>
    </w:p>
    <w:p w:rsidR="00FF43DF" w:rsidRPr="00061F45" w:rsidRDefault="00B2656B" w:rsidP="009A42F6">
      <w:pPr>
        <w:pStyle w:val="ListParagraph"/>
        <w:numPr>
          <w:ilvl w:val="0"/>
          <w:numId w:val="38"/>
        </w:numPr>
        <w:rPr>
          <w:rFonts w:ascii="Arial Narrow" w:hAnsi="Arial Narrow"/>
        </w:rPr>
      </w:pPr>
      <w:hyperlink r:id="rId171" w:history="1">
        <w:r w:rsidR="00FF43DF" w:rsidRPr="00061F45">
          <w:rPr>
            <w:rStyle w:val="Hyperlink"/>
            <w:rFonts w:ascii="Arial Narrow" w:hAnsi="Arial Narrow"/>
          </w:rPr>
          <w:t>The Era of Good Feelings Slide Show</w:t>
        </w:r>
      </w:hyperlink>
    </w:p>
    <w:p w:rsidR="00FF43DF" w:rsidRPr="00061F45" w:rsidRDefault="00B2656B" w:rsidP="009A42F6">
      <w:pPr>
        <w:pStyle w:val="ListParagraph"/>
        <w:numPr>
          <w:ilvl w:val="0"/>
          <w:numId w:val="38"/>
        </w:numPr>
        <w:rPr>
          <w:rFonts w:ascii="Arial Narrow" w:hAnsi="Arial Narrow"/>
        </w:rPr>
      </w:pPr>
      <w:hyperlink r:id="rId172" w:history="1">
        <w:r w:rsidR="00FF43DF" w:rsidRPr="00061F45">
          <w:rPr>
            <w:rStyle w:val="Hyperlink"/>
            <w:rFonts w:ascii="Arial Narrow" w:hAnsi="Arial Narrow"/>
          </w:rPr>
          <w:t xml:space="preserve">The </w:t>
        </w:r>
        <w:proofErr w:type="spellStart"/>
        <w:r w:rsidR="00FF43DF" w:rsidRPr="00061F45">
          <w:rPr>
            <w:rStyle w:val="Hyperlink"/>
            <w:rFonts w:ascii="Arial Narrow" w:hAnsi="Arial Narrow"/>
          </w:rPr>
          <w:t>Boott</w:t>
        </w:r>
        <w:proofErr w:type="spellEnd"/>
        <w:r w:rsidR="00FF43DF" w:rsidRPr="00061F45">
          <w:rPr>
            <w:rStyle w:val="Hyperlink"/>
            <w:rFonts w:ascii="Arial Narrow" w:hAnsi="Arial Narrow"/>
          </w:rPr>
          <w:t xml:space="preserve"> Cotton Mills of Lowell, Massachusetts</w:t>
        </w:r>
      </w:hyperlink>
    </w:p>
    <w:p w:rsidR="00A122A6" w:rsidRDefault="00A122A6" w:rsidP="00FF43DF">
      <w:pPr>
        <w:jc w:val="center"/>
        <w:rPr>
          <w:rFonts w:ascii="Arial Narrow" w:hAnsi="Arial Narrow"/>
          <w:b/>
          <w:sz w:val="20"/>
        </w:rPr>
        <w:sectPr w:rsidR="00A122A6" w:rsidSect="00517CF2">
          <w:type w:val="continuous"/>
          <w:pgSz w:w="12240" w:h="15840" w:code="1"/>
          <w:pgMar w:top="720" w:right="720" w:bottom="720" w:left="720" w:header="720" w:footer="720" w:gutter="0"/>
          <w:cols w:num="2" w:space="720"/>
          <w:docGrid w:linePitch="326"/>
        </w:sectPr>
      </w:pPr>
    </w:p>
    <w:p w:rsidR="00A122A6" w:rsidRDefault="00A122A6" w:rsidP="00FF43DF">
      <w:pPr>
        <w:jc w:val="center"/>
        <w:rPr>
          <w:rFonts w:ascii="Arial Narrow" w:hAnsi="Arial Narrow"/>
          <w:b/>
          <w:sz w:val="20"/>
        </w:rPr>
        <w:sectPr w:rsidR="00A122A6" w:rsidSect="00FF43DF">
          <w:type w:val="continuous"/>
          <w:pgSz w:w="12240" w:h="15840" w:code="1"/>
          <w:pgMar w:top="720" w:right="720" w:bottom="720" w:left="720" w:header="720" w:footer="720" w:gutter="0"/>
          <w:cols w:space="720"/>
          <w:docGrid w:linePitch="326"/>
        </w:sectPr>
      </w:pPr>
    </w:p>
    <w:p w:rsidR="00FF43DF" w:rsidRPr="005A04B9" w:rsidRDefault="00FF43DF" w:rsidP="00FF43DF">
      <w:pPr>
        <w:jc w:val="center"/>
        <w:rPr>
          <w:rFonts w:ascii="Arial Narrow" w:hAnsi="Arial Narrow"/>
          <w:b/>
          <w:sz w:val="20"/>
        </w:rPr>
      </w:pPr>
    </w:p>
    <w:p w:rsidR="00FF43DF" w:rsidRDefault="00FF43DF" w:rsidP="00FF43DF">
      <w:pPr>
        <w:rPr>
          <w:rFonts w:ascii="Arial Narrow" w:hAnsi="Arial Narrow"/>
        </w:rPr>
      </w:pPr>
      <w:r w:rsidRPr="008C4D04">
        <w:rPr>
          <w:rFonts w:ascii="Arial Narrow" w:hAnsi="Arial Narrow"/>
          <w:b/>
        </w:rPr>
        <w:t>8.1.16</w:t>
      </w:r>
      <w:r w:rsidRPr="008C4D04">
        <w:rPr>
          <w:rFonts w:ascii="Arial Narrow" w:hAnsi="Arial Narrow"/>
        </w:rPr>
        <w:tab/>
      </w:r>
      <w:proofErr w:type="gramStart"/>
      <w:r w:rsidRPr="008C4D04">
        <w:rPr>
          <w:rFonts w:ascii="Arial Narrow" w:hAnsi="Arial Narrow"/>
        </w:rPr>
        <w:t>Identify</w:t>
      </w:r>
      <w:proofErr w:type="gramEnd"/>
      <w:r w:rsidRPr="008C4D04">
        <w:rPr>
          <w:rFonts w:ascii="Arial Narrow" w:hAnsi="Arial Narrow"/>
        </w:rPr>
        <w:t xml:space="preserve"> the key ideas of Jacksonian democracy and explain their influence on political participation, political </w:t>
      </w:r>
    </w:p>
    <w:p w:rsidR="00FF43DF" w:rsidRDefault="00FF43DF" w:rsidP="00FF43DF">
      <w:pPr>
        <w:rPr>
          <w:rFonts w:ascii="Arial Narrow" w:hAnsi="Arial Narrow"/>
        </w:rPr>
      </w:pPr>
      <w:r>
        <w:rPr>
          <w:rFonts w:ascii="Arial Narrow" w:hAnsi="Arial Narrow"/>
        </w:rPr>
        <w:tab/>
      </w:r>
      <w:proofErr w:type="gramStart"/>
      <w:r w:rsidRPr="008C4D04">
        <w:rPr>
          <w:rFonts w:ascii="Arial Narrow" w:hAnsi="Arial Narrow"/>
        </w:rPr>
        <w:t>partie</w:t>
      </w:r>
      <w:r>
        <w:rPr>
          <w:rFonts w:ascii="Arial Narrow" w:hAnsi="Arial Narrow"/>
        </w:rPr>
        <w:t>s</w:t>
      </w:r>
      <w:proofErr w:type="gramEnd"/>
      <w:r>
        <w:rPr>
          <w:rFonts w:ascii="Arial Narrow" w:hAnsi="Arial Narrow"/>
        </w:rPr>
        <w:t xml:space="preserve"> and constitutional government; analyze Jackson’s actions as President such as the destruction of </w:t>
      </w:r>
    </w:p>
    <w:p w:rsidR="00FF43DF" w:rsidRDefault="00FF43DF" w:rsidP="00FF43DF">
      <w:pPr>
        <w:rPr>
          <w:rFonts w:ascii="Arial Narrow" w:hAnsi="Arial Narrow"/>
        </w:rPr>
      </w:pPr>
      <w:r>
        <w:rPr>
          <w:rFonts w:ascii="Arial Narrow" w:hAnsi="Arial Narrow"/>
        </w:rPr>
        <w:tab/>
      </w:r>
      <w:proofErr w:type="gramStart"/>
      <w:r>
        <w:rPr>
          <w:rFonts w:ascii="Arial Narrow" w:hAnsi="Arial Narrow"/>
        </w:rPr>
        <w:t>the</w:t>
      </w:r>
      <w:proofErr w:type="gramEnd"/>
      <w:r>
        <w:rPr>
          <w:rFonts w:ascii="Arial Narrow" w:hAnsi="Arial Narrow"/>
        </w:rPr>
        <w:t xml:space="preserve"> National Bank, the nullification crisis, and Jackson’s Indian policy.</w:t>
      </w:r>
    </w:p>
    <w:p w:rsidR="000C5034" w:rsidRDefault="000C5034" w:rsidP="00FF43DF">
      <w:pPr>
        <w:jc w:val="center"/>
        <w:rPr>
          <w:rFonts w:ascii="Arial Narrow" w:hAnsi="Arial Narrow"/>
          <w:b/>
          <w:u w:val="single"/>
        </w:rPr>
      </w:pPr>
      <w:r>
        <w:rPr>
          <w:rFonts w:ascii="Arial Narrow" w:hAnsi="Arial Narrow"/>
          <w:b/>
          <w:u w:val="single"/>
        </w:rPr>
        <w:t>Key Terms/Topics</w:t>
      </w:r>
    </w:p>
    <w:p w:rsidR="00061F45" w:rsidRDefault="00061F45" w:rsidP="00061F45">
      <w:pPr>
        <w:rPr>
          <w:rFonts w:ascii="Arial Narrow" w:hAnsi="Arial Narrow"/>
          <w:color w:val="FF0000"/>
        </w:rPr>
        <w:sectPr w:rsidR="00061F45" w:rsidSect="00FF43DF">
          <w:type w:val="continuous"/>
          <w:pgSz w:w="12240" w:h="15840" w:code="1"/>
          <w:pgMar w:top="720" w:right="720" w:bottom="720" w:left="720" w:header="720" w:footer="720" w:gutter="0"/>
          <w:cols w:space="720"/>
          <w:docGrid w:linePitch="326"/>
        </w:sectPr>
      </w:pPr>
    </w:p>
    <w:p w:rsidR="000C5034" w:rsidRDefault="00356B95" w:rsidP="00061F45">
      <w:pPr>
        <w:ind w:left="1440"/>
        <w:rPr>
          <w:rFonts w:ascii="Arial Narrow" w:hAnsi="Arial Narrow"/>
          <w:color w:val="FF0000"/>
        </w:rPr>
      </w:pPr>
      <w:r>
        <w:rPr>
          <w:rFonts w:ascii="Arial Narrow" w:hAnsi="Arial Narrow"/>
          <w:color w:val="FF0000"/>
        </w:rPr>
        <w:t>Extension of democracy</w:t>
      </w:r>
    </w:p>
    <w:p w:rsidR="00356B95" w:rsidRDefault="00356B95" w:rsidP="00061F45">
      <w:pPr>
        <w:ind w:left="1440"/>
        <w:rPr>
          <w:rFonts w:ascii="Arial Narrow" w:hAnsi="Arial Narrow"/>
          <w:color w:val="FF0000"/>
        </w:rPr>
      </w:pPr>
      <w:r>
        <w:rPr>
          <w:rFonts w:ascii="Arial Narrow" w:hAnsi="Arial Narrow"/>
          <w:color w:val="FF0000"/>
        </w:rPr>
        <w:t>Nominating conventions</w:t>
      </w:r>
    </w:p>
    <w:p w:rsidR="00356B95" w:rsidRDefault="00356B95" w:rsidP="00061F45">
      <w:pPr>
        <w:ind w:left="1440"/>
        <w:rPr>
          <w:rFonts w:ascii="Arial Narrow" w:hAnsi="Arial Narrow"/>
          <w:color w:val="FF0000"/>
        </w:rPr>
      </w:pPr>
      <w:r>
        <w:rPr>
          <w:rFonts w:ascii="Arial Narrow" w:hAnsi="Arial Narrow"/>
          <w:color w:val="FF0000"/>
        </w:rPr>
        <w:t xml:space="preserve">Popular election of the </w:t>
      </w:r>
      <w:proofErr w:type="spellStart"/>
      <w:r>
        <w:rPr>
          <w:rFonts w:ascii="Arial Narrow" w:hAnsi="Arial Narrow"/>
          <w:color w:val="FF0000"/>
        </w:rPr>
        <w:t>Presidenet</w:t>
      </w:r>
      <w:proofErr w:type="spellEnd"/>
    </w:p>
    <w:p w:rsidR="00356B95" w:rsidRDefault="00356B95" w:rsidP="00061F45">
      <w:pPr>
        <w:ind w:left="1440"/>
        <w:rPr>
          <w:rFonts w:ascii="Arial Narrow" w:hAnsi="Arial Narrow"/>
          <w:color w:val="FF0000"/>
        </w:rPr>
      </w:pPr>
      <w:r>
        <w:rPr>
          <w:rFonts w:ascii="Arial Narrow" w:hAnsi="Arial Narrow"/>
          <w:color w:val="FF0000"/>
        </w:rPr>
        <w:t>Universal male suffrage</w:t>
      </w:r>
    </w:p>
    <w:p w:rsidR="00356B95" w:rsidRDefault="00356B95" w:rsidP="00061F45">
      <w:pPr>
        <w:ind w:left="1440"/>
        <w:rPr>
          <w:rFonts w:ascii="Arial Narrow" w:hAnsi="Arial Narrow"/>
          <w:color w:val="FF0000"/>
        </w:rPr>
      </w:pPr>
      <w:r>
        <w:rPr>
          <w:rFonts w:ascii="Arial Narrow" w:hAnsi="Arial Narrow"/>
          <w:color w:val="FF0000"/>
        </w:rPr>
        <w:t>Spoils System</w:t>
      </w:r>
    </w:p>
    <w:p w:rsidR="00356B95" w:rsidRDefault="00356B95" w:rsidP="00061F45">
      <w:pPr>
        <w:ind w:left="1440"/>
        <w:rPr>
          <w:rFonts w:ascii="Arial Narrow" w:hAnsi="Arial Narrow"/>
          <w:color w:val="FF0000"/>
        </w:rPr>
      </w:pPr>
      <w:r>
        <w:rPr>
          <w:rFonts w:ascii="Arial Narrow" w:hAnsi="Arial Narrow"/>
          <w:color w:val="FF0000"/>
        </w:rPr>
        <w:t>Nullification</w:t>
      </w:r>
    </w:p>
    <w:p w:rsidR="00356B95" w:rsidRDefault="00356B95" w:rsidP="00061F45">
      <w:pPr>
        <w:ind w:left="1440"/>
        <w:rPr>
          <w:rFonts w:ascii="Arial Narrow" w:hAnsi="Arial Narrow"/>
          <w:color w:val="FF0000"/>
        </w:rPr>
      </w:pPr>
      <w:r>
        <w:rPr>
          <w:rFonts w:ascii="Arial Narrow" w:hAnsi="Arial Narrow"/>
          <w:color w:val="FF0000"/>
        </w:rPr>
        <w:t>Indian Removal</w:t>
      </w:r>
    </w:p>
    <w:p w:rsidR="00356B95" w:rsidRDefault="00356B95" w:rsidP="00061F45">
      <w:pPr>
        <w:ind w:left="1440"/>
        <w:rPr>
          <w:rFonts w:ascii="Arial Narrow" w:hAnsi="Arial Narrow"/>
          <w:color w:val="FF0000"/>
        </w:rPr>
      </w:pPr>
      <w:r>
        <w:rPr>
          <w:rFonts w:ascii="Arial Narrow" w:hAnsi="Arial Narrow"/>
          <w:color w:val="FF0000"/>
        </w:rPr>
        <w:t>Destruction of National Bank</w:t>
      </w:r>
    </w:p>
    <w:p w:rsidR="00061F45" w:rsidRDefault="00061F45" w:rsidP="00FF43DF">
      <w:pPr>
        <w:jc w:val="center"/>
        <w:rPr>
          <w:rFonts w:ascii="Arial Narrow" w:hAnsi="Arial Narrow"/>
          <w:b/>
          <w:color w:val="auto"/>
          <w:u w:val="single"/>
        </w:rPr>
        <w:sectPr w:rsidR="00061F45" w:rsidSect="00061F45">
          <w:type w:val="continuous"/>
          <w:pgSz w:w="12240" w:h="15840" w:code="1"/>
          <w:pgMar w:top="720" w:right="720" w:bottom="720" w:left="720" w:header="720" w:footer="720" w:gutter="0"/>
          <w:cols w:num="2" w:space="720"/>
          <w:docGrid w:linePitch="326"/>
        </w:sectPr>
      </w:pPr>
    </w:p>
    <w:p w:rsidR="00356B95" w:rsidRPr="00356B95" w:rsidRDefault="008176AA" w:rsidP="00517CF2">
      <w:pPr>
        <w:jc w:val="center"/>
        <w:rPr>
          <w:rFonts w:ascii="Arial Narrow" w:hAnsi="Arial Narrow"/>
          <w:b/>
          <w:color w:val="auto"/>
          <w:u w:val="single"/>
        </w:rPr>
      </w:pPr>
      <w:r w:rsidRPr="008176AA">
        <w:rPr>
          <w:rFonts w:ascii="Arial Narrow" w:hAnsi="Arial Narrow"/>
          <w:b/>
          <w:color w:val="auto"/>
          <w:u w:val="single"/>
        </w:rPr>
        <w:t>Resources</w:t>
      </w:r>
    </w:p>
    <w:p w:rsidR="00517CF2" w:rsidRDefault="00517CF2" w:rsidP="009A42F6">
      <w:pPr>
        <w:pStyle w:val="ListParagraph"/>
        <w:numPr>
          <w:ilvl w:val="0"/>
          <w:numId w:val="39"/>
        </w:numPr>
        <w:rPr>
          <w:rFonts w:ascii="Arial Narrow" w:hAnsi="Arial Narrow"/>
        </w:rPr>
        <w:sectPr w:rsidR="00517CF2" w:rsidSect="00FF43DF">
          <w:type w:val="continuous"/>
          <w:pgSz w:w="12240" w:h="15840" w:code="1"/>
          <w:pgMar w:top="720" w:right="720" w:bottom="720" w:left="720" w:header="720" w:footer="720" w:gutter="0"/>
          <w:cols w:space="720"/>
          <w:docGrid w:linePitch="326"/>
        </w:sectPr>
      </w:pPr>
    </w:p>
    <w:p w:rsidR="00FF43DF" w:rsidRPr="00A122A6" w:rsidRDefault="00FF43DF" w:rsidP="009A42F6">
      <w:pPr>
        <w:pStyle w:val="ListParagraph"/>
        <w:numPr>
          <w:ilvl w:val="0"/>
          <w:numId w:val="39"/>
        </w:numPr>
        <w:rPr>
          <w:rFonts w:ascii="Arial Narrow" w:hAnsi="Arial Narrow"/>
        </w:rPr>
      </w:pPr>
      <w:r w:rsidRPr="00A122A6">
        <w:rPr>
          <w:rFonts w:ascii="Arial Narrow" w:hAnsi="Arial Narrow"/>
        </w:rPr>
        <w:t xml:space="preserve">Digital History:  </w:t>
      </w:r>
      <w:hyperlink r:id="rId173" w:history="1">
        <w:r w:rsidRPr="00A122A6">
          <w:rPr>
            <w:rStyle w:val="Hyperlink"/>
            <w:rFonts w:ascii="Arial Narrow" w:hAnsi="Arial Narrow"/>
          </w:rPr>
          <w:t>Jacksonian Democracy</w:t>
        </w:r>
      </w:hyperlink>
    </w:p>
    <w:p w:rsidR="00FF43DF" w:rsidRPr="00A122A6" w:rsidRDefault="00B2656B" w:rsidP="009A42F6">
      <w:pPr>
        <w:pStyle w:val="ListParagraph"/>
        <w:numPr>
          <w:ilvl w:val="0"/>
          <w:numId w:val="39"/>
        </w:numPr>
        <w:rPr>
          <w:rFonts w:ascii="Arial Narrow" w:hAnsi="Arial Narrow"/>
        </w:rPr>
      </w:pPr>
      <w:hyperlink r:id="rId174" w:history="1">
        <w:r w:rsidR="00FF43DF" w:rsidRPr="00A122A6">
          <w:rPr>
            <w:rStyle w:val="Hyperlink"/>
            <w:rFonts w:ascii="Arial Narrow" w:hAnsi="Arial Narrow"/>
          </w:rPr>
          <w:t>Economy in the Jackson Era</w:t>
        </w:r>
      </w:hyperlink>
    </w:p>
    <w:p w:rsidR="00FF43DF" w:rsidRPr="00A122A6" w:rsidRDefault="00B2656B" w:rsidP="009A42F6">
      <w:pPr>
        <w:pStyle w:val="ListParagraph"/>
        <w:numPr>
          <w:ilvl w:val="0"/>
          <w:numId w:val="39"/>
        </w:numPr>
        <w:rPr>
          <w:rFonts w:ascii="Arial Narrow" w:hAnsi="Arial Narrow"/>
        </w:rPr>
      </w:pPr>
      <w:hyperlink r:id="rId175" w:history="1">
        <w:r w:rsidR="00FF43DF" w:rsidRPr="00A122A6">
          <w:rPr>
            <w:rStyle w:val="Hyperlink"/>
            <w:rFonts w:ascii="Arial Narrow" w:hAnsi="Arial Narrow"/>
          </w:rPr>
          <w:t>Andrew Jackson shuts down Second Bank of the U.S.</w:t>
        </w:r>
      </w:hyperlink>
    </w:p>
    <w:p w:rsidR="00FF43DF" w:rsidRPr="00A122A6" w:rsidRDefault="00B2656B" w:rsidP="009A42F6">
      <w:pPr>
        <w:pStyle w:val="ListParagraph"/>
        <w:numPr>
          <w:ilvl w:val="0"/>
          <w:numId w:val="39"/>
        </w:numPr>
        <w:rPr>
          <w:rFonts w:ascii="Arial Narrow" w:hAnsi="Arial Narrow"/>
        </w:rPr>
      </w:pPr>
      <w:hyperlink r:id="rId176" w:history="1">
        <w:r w:rsidR="00FF43DF" w:rsidRPr="00A122A6">
          <w:rPr>
            <w:rStyle w:val="Hyperlink"/>
            <w:rFonts w:ascii="Arial Narrow" w:hAnsi="Arial Narrow"/>
          </w:rPr>
          <w:t>Andrew Jackson, Banks, and the Panic of 1837</w:t>
        </w:r>
      </w:hyperlink>
    </w:p>
    <w:p w:rsidR="00FF43DF" w:rsidRPr="00A122A6" w:rsidRDefault="00B2656B" w:rsidP="009A42F6">
      <w:pPr>
        <w:pStyle w:val="ListParagraph"/>
        <w:numPr>
          <w:ilvl w:val="0"/>
          <w:numId w:val="39"/>
        </w:numPr>
        <w:rPr>
          <w:rFonts w:ascii="Arial Narrow" w:hAnsi="Arial Narrow"/>
        </w:rPr>
      </w:pPr>
      <w:hyperlink r:id="rId177" w:history="1">
        <w:r w:rsidR="00FF43DF" w:rsidRPr="00A122A6">
          <w:rPr>
            <w:rStyle w:val="Hyperlink"/>
            <w:rFonts w:ascii="Arial Narrow" w:hAnsi="Arial Narrow"/>
          </w:rPr>
          <w:t>The Nullification Crisis</w:t>
        </w:r>
      </w:hyperlink>
      <w:r w:rsidR="00FF43DF" w:rsidRPr="00A122A6">
        <w:rPr>
          <w:rFonts w:ascii="Arial Narrow" w:hAnsi="Arial Narrow"/>
        </w:rPr>
        <w:t xml:space="preserve">   Gilder </w:t>
      </w:r>
      <w:proofErr w:type="spellStart"/>
      <w:r w:rsidR="00FF43DF" w:rsidRPr="00A122A6">
        <w:rPr>
          <w:rFonts w:ascii="Arial Narrow" w:hAnsi="Arial Narrow"/>
        </w:rPr>
        <w:t>Lehrman</w:t>
      </w:r>
      <w:proofErr w:type="spellEnd"/>
      <w:r w:rsidR="00FF43DF" w:rsidRPr="00A122A6">
        <w:rPr>
          <w:rFonts w:ascii="Arial Narrow" w:hAnsi="Arial Narrow"/>
        </w:rPr>
        <w:t xml:space="preserve"> (Free Registration)</w:t>
      </w:r>
    </w:p>
    <w:p w:rsidR="00FF43DF" w:rsidRPr="00A122A6" w:rsidRDefault="00B2656B" w:rsidP="009A42F6">
      <w:pPr>
        <w:pStyle w:val="ListParagraph"/>
        <w:numPr>
          <w:ilvl w:val="0"/>
          <w:numId w:val="39"/>
        </w:numPr>
        <w:rPr>
          <w:rFonts w:ascii="Arial Narrow" w:hAnsi="Arial Narrow"/>
        </w:rPr>
      </w:pPr>
      <w:hyperlink r:id="rId178" w:history="1">
        <w:r w:rsidR="00FF43DF" w:rsidRPr="00A122A6">
          <w:rPr>
            <w:rStyle w:val="Hyperlink"/>
            <w:rFonts w:ascii="Arial Narrow" w:hAnsi="Arial Narrow"/>
          </w:rPr>
          <w:t>Nullification Part 1</w:t>
        </w:r>
      </w:hyperlink>
      <w:r w:rsidR="00FF43DF" w:rsidRPr="00A122A6">
        <w:rPr>
          <w:rFonts w:ascii="Arial Narrow" w:hAnsi="Arial Narrow"/>
        </w:rPr>
        <w:t xml:space="preserve">  (PBS Video)</w:t>
      </w:r>
    </w:p>
    <w:p w:rsidR="00FF43DF" w:rsidRPr="00A122A6" w:rsidRDefault="00B2656B" w:rsidP="009A42F6">
      <w:pPr>
        <w:pStyle w:val="ListParagraph"/>
        <w:numPr>
          <w:ilvl w:val="0"/>
          <w:numId w:val="39"/>
        </w:numPr>
        <w:rPr>
          <w:rFonts w:ascii="Arial Narrow" w:hAnsi="Arial Narrow"/>
        </w:rPr>
      </w:pPr>
      <w:hyperlink r:id="rId179" w:history="1">
        <w:r w:rsidR="00FF43DF" w:rsidRPr="00A122A6">
          <w:rPr>
            <w:rStyle w:val="Hyperlink"/>
            <w:rFonts w:ascii="Arial Narrow" w:hAnsi="Arial Narrow"/>
          </w:rPr>
          <w:t>Nullification Part 2</w:t>
        </w:r>
      </w:hyperlink>
      <w:r w:rsidR="00FF43DF" w:rsidRPr="00A122A6">
        <w:rPr>
          <w:rFonts w:ascii="Arial Narrow" w:hAnsi="Arial Narrow"/>
        </w:rPr>
        <w:t xml:space="preserve">  (PBS Video)</w:t>
      </w:r>
    </w:p>
    <w:p w:rsidR="00FF43DF" w:rsidRPr="00A122A6" w:rsidRDefault="00B2656B" w:rsidP="009A42F6">
      <w:pPr>
        <w:pStyle w:val="ListParagraph"/>
        <w:numPr>
          <w:ilvl w:val="0"/>
          <w:numId w:val="39"/>
        </w:numPr>
        <w:rPr>
          <w:rFonts w:ascii="Arial Narrow" w:hAnsi="Arial Narrow"/>
        </w:rPr>
      </w:pPr>
      <w:hyperlink r:id="rId180" w:history="1">
        <w:r w:rsidR="00FF43DF" w:rsidRPr="00A122A6">
          <w:rPr>
            <w:rStyle w:val="Hyperlink"/>
            <w:rFonts w:ascii="Arial Narrow" w:hAnsi="Arial Narrow"/>
          </w:rPr>
          <w:t xml:space="preserve">Gilder </w:t>
        </w:r>
        <w:proofErr w:type="spellStart"/>
        <w:r w:rsidR="00FF43DF" w:rsidRPr="00A122A6">
          <w:rPr>
            <w:rStyle w:val="Hyperlink"/>
            <w:rFonts w:ascii="Arial Narrow" w:hAnsi="Arial Narrow"/>
          </w:rPr>
          <w:t>Lehrman</w:t>
        </w:r>
        <w:proofErr w:type="spellEnd"/>
        <w:r w:rsidR="00FF43DF" w:rsidRPr="00A122A6">
          <w:rPr>
            <w:rStyle w:val="Hyperlink"/>
            <w:rFonts w:ascii="Arial Narrow" w:hAnsi="Arial Narrow"/>
          </w:rPr>
          <w:t>:  Andrew Jackson’s Message to Congress Concerning the Indian Removal Act of 1830</w:t>
        </w:r>
      </w:hyperlink>
    </w:p>
    <w:p w:rsidR="00FF43DF" w:rsidRPr="00A122A6" w:rsidRDefault="00B2656B" w:rsidP="009A42F6">
      <w:pPr>
        <w:pStyle w:val="ListParagraph"/>
        <w:numPr>
          <w:ilvl w:val="0"/>
          <w:numId w:val="39"/>
        </w:numPr>
        <w:rPr>
          <w:rFonts w:ascii="Arial Narrow" w:hAnsi="Arial Narrow"/>
        </w:rPr>
      </w:pPr>
      <w:hyperlink r:id="rId181" w:history="1">
        <w:r w:rsidR="00FF43DF" w:rsidRPr="00A122A6">
          <w:rPr>
            <w:rStyle w:val="Hyperlink"/>
            <w:rFonts w:ascii="Arial Narrow" w:hAnsi="Arial Narrow"/>
          </w:rPr>
          <w:t>Indian Removal</w:t>
        </w:r>
      </w:hyperlink>
    </w:p>
    <w:p w:rsidR="00FF43DF" w:rsidRPr="00A122A6" w:rsidRDefault="00B2656B" w:rsidP="009A42F6">
      <w:pPr>
        <w:pStyle w:val="ListParagraph"/>
        <w:numPr>
          <w:ilvl w:val="0"/>
          <w:numId w:val="39"/>
        </w:numPr>
        <w:rPr>
          <w:rFonts w:ascii="Arial Narrow" w:hAnsi="Arial Narrow"/>
        </w:rPr>
      </w:pPr>
      <w:hyperlink r:id="rId182" w:history="1">
        <w:r w:rsidR="00FF43DF" w:rsidRPr="00A122A6">
          <w:rPr>
            <w:rStyle w:val="Hyperlink"/>
            <w:rFonts w:ascii="Arial Narrow" w:hAnsi="Arial Narrow"/>
          </w:rPr>
          <w:t>Indian Removal and the Politics of Westward Expansion</w:t>
        </w:r>
      </w:hyperlink>
    </w:p>
    <w:p w:rsidR="00FF43DF" w:rsidRPr="00A122A6" w:rsidRDefault="00B2656B" w:rsidP="009A42F6">
      <w:pPr>
        <w:pStyle w:val="ListParagraph"/>
        <w:numPr>
          <w:ilvl w:val="0"/>
          <w:numId w:val="39"/>
        </w:numPr>
        <w:rPr>
          <w:rFonts w:ascii="Arial Narrow" w:hAnsi="Arial Narrow"/>
        </w:rPr>
      </w:pPr>
      <w:hyperlink r:id="rId183" w:history="1">
        <w:r w:rsidR="00FF43DF" w:rsidRPr="00A122A6">
          <w:rPr>
            <w:rStyle w:val="Hyperlink"/>
            <w:rFonts w:ascii="Arial Narrow" w:hAnsi="Arial Narrow"/>
          </w:rPr>
          <w:t>Removal of the Indians</w:t>
        </w:r>
      </w:hyperlink>
    </w:p>
    <w:p w:rsidR="00FF43DF" w:rsidRPr="00A122A6" w:rsidRDefault="00B2656B" w:rsidP="009A42F6">
      <w:pPr>
        <w:pStyle w:val="ListParagraph"/>
        <w:numPr>
          <w:ilvl w:val="0"/>
          <w:numId w:val="39"/>
        </w:numPr>
        <w:rPr>
          <w:rFonts w:ascii="Arial Narrow" w:hAnsi="Arial Narrow"/>
        </w:rPr>
      </w:pPr>
      <w:hyperlink r:id="rId184" w:history="1">
        <w:r w:rsidR="00FF43DF" w:rsidRPr="00A122A6">
          <w:rPr>
            <w:rStyle w:val="Hyperlink"/>
            <w:rFonts w:ascii="Arial Narrow" w:hAnsi="Arial Narrow"/>
          </w:rPr>
          <w:t>The Trail of Tears</w:t>
        </w:r>
      </w:hyperlink>
    </w:p>
    <w:p w:rsidR="00FF43DF" w:rsidRPr="00A122A6" w:rsidRDefault="00B2656B" w:rsidP="009A42F6">
      <w:pPr>
        <w:pStyle w:val="ListParagraph"/>
        <w:numPr>
          <w:ilvl w:val="0"/>
          <w:numId w:val="39"/>
        </w:numPr>
        <w:rPr>
          <w:rFonts w:ascii="Arial Narrow" w:hAnsi="Arial Narrow"/>
        </w:rPr>
      </w:pPr>
      <w:hyperlink r:id="rId185" w:history="1">
        <w:r w:rsidR="00FF43DF" w:rsidRPr="00A122A6">
          <w:rPr>
            <w:rStyle w:val="Hyperlink"/>
            <w:rFonts w:ascii="Arial Narrow" w:hAnsi="Arial Narrow"/>
          </w:rPr>
          <w:t>Indian Removal</w:t>
        </w:r>
      </w:hyperlink>
      <w:r w:rsidR="00FF43DF" w:rsidRPr="00A122A6">
        <w:rPr>
          <w:rFonts w:ascii="Arial Narrow" w:hAnsi="Arial Narrow"/>
        </w:rPr>
        <w:t xml:space="preserve">   PBS Video</w:t>
      </w:r>
    </w:p>
    <w:p w:rsidR="00FF43DF" w:rsidRPr="00011607" w:rsidRDefault="00B2656B" w:rsidP="009A42F6">
      <w:pPr>
        <w:pStyle w:val="ListParagraph"/>
        <w:numPr>
          <w:ilvl w:val="0"/>
          <w:numId w:val="39"/>
        </w:numPr>
        <w:rPr>
          <w:rFonts w:ascii="Arial Narrow" w:hAnsi="Arial Narrow"/>
        </w:rPr>
      </w:pPr>
      <w:hyperlink r:id="rId186" w:history="1">
        <w:r w:rsidR="00FF43DF" w:rsidRPr="00A122A6">
          <w:rPr>
            <w:rStyle w:val="Hyperlink"/>
            <w:rFonts w:ascii="Arial Narrow" w:hAnsi="Arial Narrow"/>
          </w:rPr>
          <w:t>The Growth of Regionalism, 1800-1860</w:t>
        </w:r>
      </w:hyperlink>
    </w:p>
    <w:p w:rsidR="00517CF2" w:rsidRPr="004C7875" w:rsidRDefault="004C7875" w:rsidP="00FF43DF">
      <w:pPr>
        <w:pStyle w:val="ListParagraph"/>
        <w:numPr>
          <w:ilvl w:val="0"/>
          <w:numId w:val="39"/>
        </w:numPr>
        <w:rPr>
          <w:rFonts w:ascii="Arial Narrow" w:hAnsi="Arial Narrow"/>
        </w:rPr>
        <w:sectPr w:rsidR="00517CF2" w:rsidRPr="004C7875" w:rsidSect="0083601A">
          <w:type w:val="continuous"/>
          <w:pgSz w:w="12240" w:h="15840" w:code="1"/>
          <w:pgMar w:top="720" w:right="720" w:bottom="720" w:left="720" w:header="720" w:footer="720" w:gutter="0"/>
          <w:cols w:num="2" w:space="720"/>
          <w:docGrid w:linePitch="326"/>
        </w:sectPr>
      </w:pPr>
      <w:r>
        <w:rPr>
          <w:rFonts w:ascii="Arial Narrow" w:hAnsi="Arial Narrow"/>
        </w:rPr>
        <w:t xml:space="preserve">The Age of </w:t>
      </w:r>
      <w:proofErr w:type="spellStart"/>
      <w:r>
        <w:rPr>
          <w:rFonts w:ascii="Arial Narrow" w:hAnsi="Arial Narrow"/>
        </w:rPr>
        <w:t>Jackso</w:t>
      </w:r>
      <w:proofErr w:type="spellEnd"/>
    </w:p>
    <w:p w:rsidR="00011607" w:rsidRDefault="00011607" w:rsidP="00FF43DF">
      <w:pPr>
        <w:rPr>
          <w:rFonts w:ascii="Arial Narrow" w:hAnsi="Arial Narrow"/>
          <w:b/>
        </w:rPr>
        <w:sectPr w:rsidR="00011607" w:rsidSect="00FF43DF">
          <w:type w:val="continuous"/>
          <w:pgSz w:w="12240" w:h="15840" w:code="1"/>
          <w:pgMar w:top="720" w:right="720" w:bottom="720" w:left="720" w:header="720" w:footer="720" w:gutter="0"/>
          <w:cols w:space="720"/>
          <w:docGrid w:linePitch="326"/>
        </w:sectPr>
      </w:pPr>
    </w:p>
    <w:p w:rsidR="00FF43DF" w:rsidRDefault="00FF43DF" w:rsidP="00FF43DF">
      <w:pPr>
        <w:rPr>
          <w:rFonts w:ascii="Arial Narrow" w:hAnsi="Arial Narrow"/>
        </w:rPr>
      </w:pPr>
      <w:r>
        <w:rPr>
          <w:rFonts w:ascii="Arial Narrow" w:hAnsi="Arial Narrow"/>
          <w:b/>
        </w:rPr>
        <w:t xml:space="preserve">8.1.17   </w:t>
      </w:r>
      <w:r>
        <w:rPr>
          <w:rFonts w:ascii="Arial Narrow" w:hAnsi="Arial Narrow"/>
        </w:rPr>
        <w:t>Explain relationships and conflict between settlers and Native Americans on the frontier</w:t>
      </w:r>
    </w:p>
    <w:p w:rsidR="00356B95" w:rsidRPr="00356B95" w:rsidRDefault="008176AA" w:rsidP="00A122A6">
      <w:pPr>
        <w:rPr>
          <w:rFonts w:ascii="Arial Narrow" w:hAnsi="Arial Narrow"/>
          <w:b/>
          <w:u w:val="single"/>
        </w:rPr>
      </w:pPr>
      <w:r w:rsidRPr="008176AA">
        <w:rPr>
          <w:rFonts w:ascii="Arial Narrow" w:hAnsi="Arial Narrow"/>
          <w:b/>
          <w:u w:val="single"/>
        </w:rPr>
        <w:t>Resources</w:t>
      </w:r>
    </w:p>
    <w:p w:rsidR="004C7875" w:rsidRDefault="004C7875" w:rsidP="009A42F6">
      <w:pPr>
        <w:pStyle w:val="ListParagraph"/>
        <w:numPr>
          <w:ilvl w:val="0"/>
          <w:numId w:val="40"/>
        </w:numPr>
        <w:sectPr w:rsidR="004C7875" w:rsidSect="00FF43DF">
          <w:type w:val="continuous"/>
          <w:pgSz w:w="12240" w:h="15840" w:code="1"/>
          <w:pgMar w:top="720" w:right="720" w:bottom="720" w:left="720" w:header="720" w:footer="720" w:gutter="0"/>
          <w:cols w:space="720"/>
          <w:docGrid w:linePitch="326"/>
        </w:sectPr>
      </w:pPr>
    </w:p>
    <w:p w:rsidR="00FF43DF" w:rsidRPr="00A122A6" w:rsidRDefault="00B2656B" w:rsidP="009A42F6">
      <w:pPr>
        <w:pStyle w:val="ListParagraph"/>
        <w:numPr>
          <w:ilvl w:val="0"/>
          <w:numId w:val="40"/>
        </w:numPr>
        <w:rPr>
          <w:rFonts w:ascii="Arial Narrow" w:hAnsi="Arial Narrow"/>
        </w:rPr>
      </w:pPr>
      <w:hyperlink r:id="rId187" w:history="1">
        <w:r w:rsidR="00FF43DF" w:rsidRPr="00A122A6">
          <w:rPr>
            <w:rStyle w:val="Hyperlink"/>
            <w:rFonts w:ascii="Arial Narrow" w:hAnsi="Arial Narrow"/>
          </w:rPr>
          <w:t>Rise and fall of the Iroquois Confederacy</w:t>
        </w:r>
      </w:hyperlink>
    </w:p>
    <w:p w:rsidR="00FF43DF" w:rsidRPr="00A122A6" w:rsidRDefault="00B2656B" w:rsidP="009A42F6">
      <w:pPr>
        <w:pStyle w:val="ListParagraph"/>
        <w:numPr>
          <w:ilvl w:val="0"/>
          <w:numId w:val="40"/>
        </w:numPr>
        <w:rPr>
          <w:rFonts w:ascii="Arial Narrow" w:hAnsi="Arial Narrow"/>
          <w:b/>
        </w:rPr>
      </w:pPr>
      <w:hyperlink r:id="rId188" w:history="1">
        <w:r w:rsidR="00FF43DF" w:rsidRPr="00A122A6">
          <w:rPr>
            <w:rStyle w:val="Hyperlink"/>
            <w:rFonts w:ascii="Arial Narrow" w:hAnsi="Arial Narrow"/>
            <w:b/>
          </w:rPr>
          <w:t>Battle of Tippecanoe</w:t>
        </w:r>
      </w:hyperlink>
      <w:r w:rsidR="00506B29" w:rsidRPr="00A122A6">
        <w:rPr>
          <w:b/>
        </w:rPr>
        <w:t xml:space="preserve">  </w:t>
      </w:r>
      <w:r w:rsidR="009E1C14">
        <w:rPr>
          <w:b/>
          <w:noProof/>
        </w:rPr>
        <w:drawing>
          <wp:inline distT="0" distB="0" distL="0" distR="0">
            <wp:extent cx="94615" cy="146685"/>
            <wp:effectExtent l="19050" t="0" r="635" b="0"/>
            <wp:docPr id="2" name="Picture 1" descr="http://immigrationreform.com/wp-content/uploads/2013/04/Indi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migrationreform.com/wp-content/uploads/2013/04/Indiana.png"/>
                    <pic:cNvPicPr>
                      <a:picLocks noChangeAspect="1" noChangeArrowheads="1"/>
                    </pic:cNvPicPr>
                  </pic:nvPicPr>
                  <pic:blipFill>
                    <a:blip r:embed="rId125"/>
                    <a:srcRect/>
                    <a:stretch>
                      <a:fillRect/>
                    </a:stretch>
                  </pic:blipFill>
                  <pic:spPr bwMode="auto">
                    <a:xfrm>
                      <a:off x="0" y="0"/>
                      <a:ext cx="94615" cy="146685"/>
                    </a:xfrm>
                    <a:prstGeom prst="rect">
                      <a:avLst/>
                    </a:prstGeom>
                    <a:noFill/>
                    <a:ln w="9525">
                      <a:noFill/>
                      <a:miter lim="800000"/>
                      <a:headEnd/>
                      <a:tailEnd/>
                    </a:ln>
                  </pic:spPr>
                </pic:pic>
              </a:graphicData>
            </a:graphic>
          </wp:inline>
        </w:drawing>
      </w:r>
    </w:p>
    <w:p w:rsidR="00FF43DF" w:rsidRPr="00A122A6" w:rsidRDefault="00B2656B" w:rsidP="009A42F6">
      <w:pPr>
        <w:pStyle w:val="ListParagraph"/>
        <w:numPr>
          <w:ilvl w:val="0"/>
          <w:numId w:val="40"/>
        </w:numPr>
        <w:rPr>
          <w:rFonts w:ascii="Arial Narrow" w:hAnsi="Arial Narrow"/>
          <w:b/>
        </w:rPr>
      </w:pPr>
      <w:hyperlink r:id="rId189" w:history="1">
        <w:r w:rsidR="00FF43DF" w:rsidRPr="00A122A6">
          <w:rPr>
            <w:rStyle w:val="Hyperlink"/>
            <w:rFonts w:ascii="Arial Narrow" w:hAnsi="Arial Narrow"/>
            <w:b/>
          </w:rPr>
          <w:t>Pigeon Creek Massacre</w:t>
        </w:r>
      </w:hyperlink>
      <w:r w:rsidR="00506B29" w:rsidRPr="00A122A6">
        <w:rPr>
          <w:b/>
        </w:rPr>
        <w:t xml:space="preserve">  </w:t>
      </w:r>
      <w:r w:rsidR="009E1C14">
        <w:rPr>
          <w:b/>
          <w:noProof/>
        </w:rPr>
        <w:drawing>
          <wp:inline distT="0" distB="0" distL="0" distR="0">
            <wp:extent cx="94615" cy="146685"/>
            <wp:effectExtent l="19050" t="0" r="635" b="0"/>
            <wp:docPr id="3" name="Picture 1" descr="http://immigrationreform.com/wp-content/uploads/2013/04/Indi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migrationreform.com/wp-content/uploads/2013/04/Indiana.png"/>
                    <pic:cNvPicPr>
                      <a:picLocks noChangeAspect="1" noChangeArrowheads="1"/>
                    </pic:cNvPicPr>
                  </pic:nvPicPr>
                  <pic:blipFill>
                    <a:blip r:embed="rId125"/>
                    <a:srcRect/>
                    <a:stretch>
                      <a:fillRect/>
                    </a:stretch>
                  </pic:blipFill>
                  <pic:spPr bwMode="auto">
                    <a:xfrm>
                      <a:off x="0" y="0"/>
                      <a:ext cx="94615" cy="146685"/>
                    </a:xfrm>
                    <a:prstGeom prst="rect">
                      <a:avLst/>
                    </a:prstGeom>
                    <a:noFill/>
                    <a:ln w="9525">
                      <a:noFill/>
                      <a:miter lim="800000"/>
                      <a:headEnd/>
                      <a:tailEnd/>
                    </a:ln>
                  </pic:spPr>
                </pic:pic>
              </a:graphicData>
            </a:graphic>
          </wp:inline>
        </w:drawing>
      </w:r>
    </w:p>
    <w:p w:rsidR="00FF43DF" w:rsidRPr="00A122A6" w:rsidRDefault="00B2656B" w:rsidP="009A42F6">
      <w:pPr>
        <w:pStyle w:val="ListParagraph"/>
        <w:numPr>
          <w:ilvl w:val="0"/>
          <w:numId w:val="40"/>
        </w:numPr>
        <w:rPr>
          <w:rFonts w:ascii="Arial Narrow" w:hAnsi="Arial Narrow"/>
          <w:b/>
        </w:rPr>
      </w:pPr>
      <w:hyperlink r:id="rId190" w:history="1">
        <w:r w:rsidR="00FF43DF" w:rsidRPr="00A122A6">
          <w:rPr>
            <w:rStyle w:val="Hyperlink"/>
            <w:rFonts w:ascii="Arial Narrow" w:hAnsi="Arial Narrow"/>
            <w:b/>
          </w:rPr>
          <w:t>Massacre at Deer Lick Creek</w:t>
        </w:r>
      </w:hyperlink>
      <w:r w:rsidR="00506B29" w:rsidRPr="00A122A6">
        <w:rPr>
          <w:b/>
        </w:rPr>
        <w:t xml:space="preserve">  </w:t>
      </w:r>
      <w:r w:rsidR="009E1C14">
        <w:rPr>
          <w:b/>
          <w:noProof/>
        </w:rPr>
        <w:drawing>
          <wp:inline distT="0" distB="0" distL="0" distR="0">
            <wp:extent cx="94615" cy="146685"/>
            <wp:effectExtent l="19050" t="0" r="635" b="0"/>
            <wp:docPr id="4" name="Picture 1" descr="http://immigrationreform.com/wp-content/uploads/2013/04/Indi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migrationreform.com/wp-content/uploads/2013/04/Indiana.png"/>
                    <pic:cNvPicPr>
                      <a:picLocks noChangeAspect="1" noChangeArrowheads="1"/>
                    </pic:cNvPicPr>
                  </pic:nvPicPr>
                  <pic:blipFill>
                    <a:blip r:embed="rId125"/>
                    <a:srcRect/>
                    <a:stretch>
                      <a:fillRect/>
                    </a:stretch>
                  </pic:blipFill>
                  <pic:spPr bwMode="auto">
                    <a:xfrm>
                      <a:off x="0" y="0"/>
                      <a:ext cx="94615" cy="146685"/>
                    </a:xfrm>
                    <a:prstGeom prst="rect">
                      <a:avLst/>
                    </a:prstGeom>
                    <a:noFill/>
                    <a:ln w="9525">
                      <a:noFill/>
                      <a:miter lim="800000"/>
                      <a:headEnd/>
                      <a:tailEnd/>
                    </a:ln>
                  </pic:spPr>
                </pic:pic>
              </a:graphicData>
            </a:graphic>
          </wp:inline>
        </w:drawing>
      </w:r>
    </w:p>
    <w:p w:rsidR="004C7875" w:rsidRDefault="004C7875" w:rsidP="004C7875">
      <w:pPr>
        <w:pStyle w:val="NormalWeb"/>
        <w:numPr>
          <w:ilvl w:val="0"/>
          <w:numId w:val="40"/>
        </w:numPr>
        <w:spacing w:before="2" w:after="2"/>
        <w:rPr>
          <w:rStyle w:val="Emphasis"/>
          <w:rFonts w:ascii="Arial Narrow" w:hAnsi="Arial Narrow" w:cs="Arial"/>
          <w:bCs/>
          <w:sz w:val="24"/>
          <w:szCs w:val="24"/>
        </w:rPr>
        <w:sectPr w:rsidR="004C7875" w:rsidSect="004C7875">
          <w:type w:val="continuous"/>
          <w:pgSz w:w="12240" w:h="15840" w:code="1"/>
          <w:pgMar w:top="720" w:right="720" w:bottom="720" w:left="720" w:header="720" w:footer="720" w:gutter="0"/>
          <w:cols w:num="2" w:space="720"/>
          <w:docGrid w:linePitch="326"/>
        </w:sectPr>
      </w:pPr>
    </w:p>
    <w:p w:rsidR="004C7875" w:rsidRPr="004C7875" w:rsidRDefault="004C7875" w:rsidP="00420ECC">
      <w:pPr>
        <w:pStyle w:val="NormalWeb"/>
        <w:numPr>
          <w:ilvl w:val="0"/>
          <w:numId w:val="40"/>
        </w:numPr>
        <w:spacing w:before="2" w:after="2"/>
        <w:rPr>
          <w:rFonts w:ascii="Arial Narrow" w:hAnsi="Arial Narrow" w:cs="Arial"/>
          <w:sz w:val="24"/>
          <w:szCs w:val="24"/>
        </w:rPr>
      </w:pPr>
      <w:r w:rsidRPr="00483AAE">
        <w:rPr>
          <w:rStyle w:val="Emphasis"/>
          <w:rFonts w:ascii="Arial Narrow" w:hAnsi="Arial Narrow" w:cs="Arial"/>
          <w:bCs/>
          <w:sz w:val="24"/>
          <w:szCs w:val="24"/>
        </w:rPr>
        <w:t>The Fall Creek Massacre</w:t>
      </w:r>
      <w:r w:rsidRPr="00483AAE">
        <w:rPr>
          <w:rStyle w:val="Emphasis"/>
          <w:rFonts w:ascii="Arial Narrow" w:hAnsi="Arial Narrow" w:cs="Arial"/>
          <w:sz w:val="24"/>
          <w:szCs w:val="24"/>
        </w:rPr>
        <w:t xml:space="preserve"> </w:t>
      </w:r>
      <w:r w:rsidRPr="00483AAE">
        <w:rPr>
          <w:rFonts w:ascii="Arial Narrow" w:hAnsi="Arial Narrow" w:cs="Arial"/>
          <w:sz w:val="24"/>
          <w:szCs w:val="24"/>
        </w:rPr>
        <w:t>examines a crucial incident in the evolution of Native American civil rights. The video program tells the story of the murder of nine Native Americans by white settlers in Madison County, Indiana, on March 22, 1824. It focuses on the arrest of the perpetrators and their subsequent trials and executions. This was the first documented case in which white Americans were convicted, sentenced to capital punishment, and executed for the murder of Native Americans, under the laws of the United States.</w:t>
      </w:r>
    </w:p>
    <w:p w:rsidR="004C7875" w:rsidRPr="00483AAE" w:rsidRDefault="004C7875" w:rsidP="004C7875">
      <w:pPr>
        <w:pStyle w:val="NormalWeb"/>
        <w:numPr>
          <w:ilvl w:val="1"/>
          <w:numId w:val="40"/>
        </w:numPr>
        <w:spacing w:before="2" w:after="2"/>
        <w:rPr>
          <w:rFonts w:ascii="Arial Narrow" w:hAnsi="Arial Narrow" w:cs="Arial"/>
          <w:sz w:val="24"/>
          <w:szCs w:val="24"/>
        </w:rPr>
      </w:pPr>
      <w:r w:rsidRPr="00483AAE">
        <w:rPr>
          <w:rFonts w:ascii="Arial Narrow" w:hAnsi="Arial Narrow" w:cs="Arial"/>
          <w:color w:val="FF0000"/>
          <w:sz w:val="24"/>
          <w:szCs w:val="24"/>
        </w:rPr>
        <w:t xml:space="preserve">The 26-minute video program is available for viewing </w:t>
      </w:r>
      <w:r w:rsidRPr="00483AAE">
        <w:rPr>
          <w:rFonts w:ascii="Arial Narrow" w:hAnsi="Arial Narrow" w:cs="Arial"/>
          <w:sz w:val="24"/>
          <w:szCs w:val="24"/>
        </w:rPr>
        <w:t xml:space="preserve">at </w:t>
      </w:r>
      <w:hyperlink r:id="rId191" w:history="1">
        <w:r w:rsidRPr="00483AAE">
          <w:rPr>
            <w:rStyle w:val="Hyperlink"/>
            <w:rFonts w:ascii="Arial Narrow" w:hAnsi="Arial Narrow" w:cs="Arial"/>
            <w:sz w:val="24"/>
            <w:szCs w:val="24"/>
          </w:rPr>
          <w:t>https://vimeo.com/153808209</w:t>
        </w:r>
      </w:hyperlink>
      <w:r w:rsidRPr="00483AAE">
        <w:rPr>
          <w:rFonts w:ascii="Arial Narrow" w:hAnsi="Arial Narrow" w:cs="Arial"/>
          <w:sz w:val="24"/>
          <w:szCs w:val="24"/>
        </w:rPr>
        <w:t xml:space="preserve">.  </w:t>
      </w:r>
      <w:r w:rsidRPr="00483AAE">
        <w:rPr>
          <w:rFonts w:ascii="Arial Narrow" w:hAnsi="Arial Narrow" w:cs="Arial"/>
          <w:color w:val="FF0000"/>
          <w:sz w:val="24"/>
          <w:szCs w:val="24"/>
        </w:rPr>
        <w:t xml:space="preserve">The password is: </w:t>
      </w:r>
      <w:r w:rsidRPr="00483AAE">
        <w:rPr>
          <w:rFonts w:ascii="Arial Narrow" w:hAnsi="Arial Narrow" w:cs="Arial"/>
          <w:b/>
          <w:sz w:val="24"/>
          <w:szCs w:val="24"/>
        </w:rPr>
        <w:t>Indiana.</w:t>
      </w:r>
      <w:r w:rsidRPr="00483AAE">
        <w:rPr>
          <w:rFonts w:ascii="Arial Narrow" w:hAnsi="Arial Narrow" w:cs="Arial"/>
          <w:sz w:val="24"/>
          <w:szCs w:val="24"/>
        </w:rPr>
        <w:t xml:space="preserve"> </w:t>
      </w:r>
    </w:p>
    <w:p w:rsidR="004C7875" w:rsidRPr="00483AAE" w:rsidRDefault="004C7875" w:rsidP="004C7875">
      <w:pPr>
        <w:pStyle w:val="NormalWeb"/>
        <w:numPr>
          <w:ilvl w:val="1"/>
          <w:numId w:val="40"/>
        </w:numPr>
        <w:spacing w:before="2" w:after="2"/>
        <w:rPr>
          <w:rFonts w:ascii="Arial Narrow" w:hAnsi="Arial Narrow" w:cs="Arial"/>
          <w:sz w:val="24"/>
          <w:szCs w:val="24"/>
        </w:rPr>
      </w:pPr>
      <w:r w:rsidRPr="00483AAE">
        <w:rPr>
          <w:rFonts w:ascii="Arial Narrow" w:hAnsi="Arial Narrow" w:cs="Arial"/>
          <w:sz w:val="24"/>
          <w:szCs w:val="24"/>
        </w:rPr>
        <w:t>A link to the downloadable teacher guide appears just after the description of the video. The guide contains activities for engaging students in the video and that allow students to explore primary documents to learn more about the story and the context in which it occurs.</w:t>
      </w:r>
    </w:p>
    <w:p w:rsidR="00AD79F0" w:rsidRDefault="00AD79F0" w:rsidP="00A122A6"/>
    <w:p w:rsidR="00350D1A" w:rsidRDefault="00350D1A" w:rsidP="00A122A6"/>
    <w:p w:rsidR="00FF43DF" w:rsidRDefault="00FF43DF" w:rsidP="00FF43DF">
      <w:pPr>
        <w:autoSpaceDE w:val="0"/>
        <w:autoSpaceDN w:val="0"/>
        <w:adjustRightInd w:val="0"/>
        <w:rPr>
          <w:rFonts w:ascii="Arial Narrow" w:hAnsi="Arial Narrow" w:cs="Calibri"/>
        </w:rPr>
      </w:pPr>
      <w:r w:rsidRPr="008C4D04">
        <w:rPr>
          <w:rFonts w:ascii="Arial Narrow" w:hAnsi="Arial Narrow"/>
          <w:b/>
        </w:rPr>
        <w:lastRenderedPageBreak/>
        <w:t>8.1.1</w:t>
      </w:r>
      <w:r>
        <w:rPr>
          <w:rFonts w:ascii="Arial Narrow" w:hAnsi="Arial Narrow"/>
          <w:b/>
        </w:rPr>
        <w:t>8</w:t>
      </w:r>
      <w:r w:rsidRPr="008C4D04">
        <w:rPr>
          <w:rFonts w:ascii="Arial Narrow" w:hAnsi="Arial Narrow"/>
        </w:rPr>
        <w:t xml:space="preserve">   </w:t>
      </w:r>
      <w:r>
        <w:rPr>
          <w:rFonts w:ascii="Arial Narrow" w:hAnsi="Arial Narrow"/>
        </w:rPr>
        <w:t xml:space="preserve"> </w:t>
      </w:r>
      <w:r w:rsidRPr="00CF6379">
        <w:rPr>
          <w:rFonts w:ascii="Arial Narrow" w:hAnsi="Arial Narrow" w:cs="Calibri"/>
        </w:rPr>
        <w:t xml:space="preserve">Describe </w:t>
      </w:r>
      <w:r w:rsidRPr="00A360F8">
        <w:rPr>
          <w:rFonts w:ascii="Arial Narrow" w:hAnsi="Arial Narrow" w:cs="Calibri"/>
        </w:rPr>
        <w:t xml:space="preserve">the </w:t>
      </w:r>
      <w:r w:rsidRPr="00CF6379">
        <w:rPr>
          <w:rFonts w:ascii="Arial Narrow" w:hAnsi="Arial Narrow" w:cs="Calibri"/>
        </w:rPr>
        <w:t xml:space="preserve">causes, courses, </w:t>
      </w:r>
      <w:r w:rsidRPr="00A360F8">
        <w:rPr>
          <w:rFonts w:ascii="Arial Narrow" w:hAnsi="Arial Narrow" w:cs="Calibri"/>
        </w:rPr>
        <w:t>challenges,</w:t>
      </w:r>
      <w:r>
        <w:rPr>
          <w:rFonts w:ascii="Arial Narrow" w:hAnsi="Arial Narrow" w:cs="Calibri"/>
        </w:rPr>
        <w:t xml:space="preserve"> compromises,</w:t>
      </w:r>
      <w:r w:rsidRPr="00A360F8">
        <w:rPr>
          <w:rFonts w:ascii="Arial Narrow" w:hAnsi="Arial Narrow" w:cs="Calibri"/>
        </w:rPr>
        <w:t xml:space="preserve"> </w:t>
      </w:r>
      <w:r w:rsidRPr="00CF6379">
        <w:rPr>
          <w:rFonts w:ascii="Arial Narrow" w:hAnsi="Arial Narrow" w:cs="Calibri"/>
        </w:rPr>
        <w:t xml:space="preserve">and consequences </w:t>
      </w:r>
      <w:r w:rsidRPr="00A360F8">
        <w:rPr>
          <w:rFonts w:ascii="Arial Narrow" w:hAnsi="Arial Narrow" w:cs="Calibri"/>
        </w:rPr>
        <w:t xml:space="preserve">associated with westward </w:t>
      </w:r>
    </w:p>
    <w:p w:rsidR="00FF43DF" w:rsidRDefault="00FF43DF" w:rsidP="00FF43DF">
      <w:pPr>
        <w:autoSpaceDE w:val="0"/>
        <w:autoSpaceDN w:val="0"/>
        <w:adjustRightInd w:val="0"/>
        <w:rPr>
          <w:rFonts w:ascii="Arial Narrow" w:hAnsi="Arial Narrow" w:cs="Calibri"/>
        </w:rPr>
      </w:pPr>
      <w:r>
        <w:rPr>
          <w:rFonts w:ascii="Arial Narrow" w:hAnsi="Arial Narrow" w:cs="Calibri"/>
        </w:rPr>
        <w:tab/>
      </w:r>
      <w:proofErr w:type="gramStart"/>
      <w:r w:rsidRPr="00A360F8">
        <w:rPr>
          <w:rFonts w:ascii="Arial Narrow" w:hAnsi="Arial Narrow" w:cs="Calibri"/>
        </w:rPr>
        <w:t>expansion</w:t>
      </w:r>
      <w:proofErr w:type="gramEnd"/>
      <w:r w:rsidRPr="00A360F8">
        <w:rPr>
          <w:rFonts w:ascii="Arial Narrow" w:hAnsi="Arial Narrow" w:cs="Calibri"/>
        </w:rPr>
        <w:t>, including the concept of Manifest Destiny.</w:t>
      </w:r>
      <w:r w:rsidRPr="00CF6379">
        <w:rPr>
          <w:rFonts w:ascii="Arial Narrow" w:hAnsi="Arial Narrow" w:cs="Calibri"/>
        </w:rPr>
        <w:t xml:space="preserve"> </w:t>
      </w:r>
      <w:r w:rsidRPr="00A360F8">
        <w:rPr>
          <w:rFonts w:ascii="Arial Narrow" w:hAnsi="Arial Narrow" w:cs="Calibri"/>
        </w:rPr>
        <w:t xml:space="preserve">  </w:t>
      </w:r>
    </w:p>
    <w:p w:rsidR="00356B95" w:rsidRDefault="00356B95" w:rsidP="00356B95">
      <w:pPr>
        <w:autoSpaceDE w:val="0"/>
        <w:autoSpaceDN w:val="0"/>
        <w:adjustRightInd w:val="0"/>
        <w:jc w:val="center"/>
        <w:rPr>
          <w:rFonts w:ascii="Arial Narrow" w:hAnsi="Arial Narrow" w:cs="Calibri"/>
          <w:b/>
          <w:u w:val="single"/>
        </w:rPr>
      </w:pPr>
      <w:r>
        <w:rPr>
          <w:rFonts w:ascii="Arial Narrow" w:hAnsi="Arial Narrow" w:cs="Calibri"/>
          <w:b/>
          <w:u w:val="single"/>
        </w:rPr>
        <w:t>Key Terms/Topics</w:t>
      </w:r>
    </w:p>
    <w:p w:rsidR="00A122A6" w:rsidRDefault="00A122A6" w:rsidP="00356B95">
      <w:pPr>
        <w:autoSpaceDE w:val="0"/>
        <w:autoSpaceDN w:val="0"/>
        <w:adjustRightInd w:val="0"/>
        <w:jc w:val="center"/>
        <w:rPr>
          <w:rFonts w:ascii="Arial Narrow" w:hAnsi="Arial Narrow" w:cs="Calibri"/>
          <w:color w:val="FF0000"/>
        </w:rPr>
        <w:sectPr w:rsidR="00A122A6" w:rsidSect="00FF43DF">
          <w:type w:val="continuous"/>
          <w:pgSz w:w="12240" w:h="15840" w:code="1"/>
          <w:pgMar w:top="720" w:right="720" w:bottom="720" w:left="720" w:header="720" w:footer="720" w:gutter="0"/>
          <w:cols w:space="720"/>
          <w:docGrid w:linePitch="326"/>
        </w:sectPr>
      </w:pPr>
    </w:p>
    <w:p w:rsidR="00356B95" w:rsidRDefault="00356B95" w:rsidP="00356B95">
      <w:pPr>
        <w:autoSpaceDE w:val="0"/>
        <w:autoSpaceDN w:val="0"/>
        <w:adjustRightInd w:val="0"/>
        <w:jc w:val="center"/>
        <w:rPr>
          <w:rFonts w:ascii="Arial Narrow" w:hAnsi="Arial Narrow" w:cs="Calibri"/>
          <w:color w:val="FF0000"/>
        </w:rPr>
      </w:pPr>
      <w:r>
        <w:rPr>
          <w:rFonts w:ascii="Arial Narrow" w:hAnsi="Arial Narrow" w:cs="Calibri"/>
          <w:color w:val="FF0000"/>
        </w:rPr>
        <w:t>Missouri Compromise</w:t>
      </w:r>
    </w:p>
    <w:p w:rsidR="00356B95" w:rsidRDefault="00356B95" w:rsidP="00356B95">
      <w:pPr>
        <w:autoSpaceDE w:val="0"/>
        <w:autoSpaceDN w:val="0"/>
        <w:adjustRightInd w:val="0"/>
        <w:jc w:val="center"/>
        <w:rPr>
          <w:rFonts w:ascii="Arial Narrow" w:hAnsi="Arial Narrow" w:cs="Calibri"/>
          <w:color w:val="FF0000"/>
        </w:rPr>
      </w:pPr>
      <w:r>
        <w:rPr>
          <w:rFonts w:ascii="Arial Narrow" w:hAnsi="Arial Narrow" w:cs="Calibri"/>
          <w:color w:val="FF0000"/>
        </w:rPr>
        <w:t>Compromise of 1850</w:t>
      </w:r>
    </w:p>
    <w:p w:rsidR="00356B95" w:rsidRDefault="00356B95" w:rsidP="00356B95">
      <w:pPr>
        <w:autoSpaceDE w:val="0"/>
        <w:autoSpaceDN w:val="0"/>
        <w:adjustRightInd w:val="0"/>
        <w:jc w:val="center"/>
        <w:rPr>
          <w:rFonts w:ascii="Arial Narrow" w:hAnsi="Arial Narrow" w:cs="Calibri"/>
          <w:color w:val="FF0000"/>
        </w:rPr>
      </w:pPr>
      <w:r>
        <w:rPr>
          <w:rFonts w:ascii="Arial Narrow" w:hAnsi="Arial Narrow" w:cs="Calibri"/>
          <w:color w:val="FF0000"/>
        </w:rPr>
        <w:t>Kansas-Nebraska Act</w:t>
      </w:r>
    </w:p>
    <w:p w:rsidR="00356B95" w:rsidRDefault="00356B95" w:rsidP="00356B95">
      <w:pPr>
        <w:autoSpaceDE w:val="0"/>
        <w:autoSpaceDN w:val="0"/>
        <w:adjustRightInd w:val="0"/>
        <w:jc w:val="center"/>
        <w:rPr>
          <w:rFonts w:ascii="Arial Narrow" w:hAnsi="Arial Narrow" w:cs="Calibri"/>
          <w:color w:val="FF0000"/>
        </w:rPr>
      </w:pPr>
      <w:r>
        <w:rPr>
          <w:rFonts w:ascii="Arial Narrow" w:hAnsi="Arial Narrow" w:cs="Calibri"/>
          <w:color w:val="FF0000"/>
        </w:rPr>
        <w:t>Texas annexation</w:t>
      </w:r>
    </w:p>
    <w:p w:rsidR="00356B95" w:rsidRDefault="00356B95" w:rsidP="00356B95">
      <w:pPr>
        <w:autoSpaceDE w:val="0"/>
        <w:autoSpaceDN w:val="0"/>
        <w:adjustRightInd w:val="0"/>
        <w:jc w:val="center"/>
        <w:rPr>
          <w:rFonts w:ascii="Arial Narrow" w:hAnsi="Arial Narrow" w:cs="Calibri"/>
          <w:color w:val="FF0000"/>
        </w:rPr>
      </w:pPr>
      <w:r>
        <w:rPr>
          <w:rFonts w:ascii="Arial Narrow" w:hAnsi="Arial Narrow" w:cs="Calibri"/>
          <w:color w:val="FF0000"/>
        </w:rPr>
        <w:t>“Fifty-four Forty of Fight”</w:t>
      </w:r>
    </w:p>
    <w:p w:rsidR="00356B95" w:rsidRDefault="00356B95" w:rsidP="00356B95">
      <w:pPr>
        <w:autoSpaceDE w:val="0"/>
        <w:autoSpaceDN w:val="0"/>
        <w:adjustRightInd w:val="0"/>
        <w:jc w:val="center"/>
        <w:rPr>
          <w:rFonts w:ascii="Arial Narrow" w:hAnsi="Arial Narrow" w:cs="Calibri"/>
          <w:color w:val="FF0000"/>
        </w:rPr>
      </w:pPr>
      <w:r>
        <w:rPr>
          <w:rFonts w:ascii="Arial Narrow" w:hAnsi="Arial Narrow" w:cs="Calibri"/>
          <w:color w:val="FF0000"/>
        </w:rPr>
        <w:t>Election of James K. Polk</w:t>
      </w:r>
    </w:p>
    <w:p w:rsidR="00A122A6" w:rsidRDefault="00A122A6" w:rsidP="00356B95">
      <w:pPr>
        <w:autoSpaceDE w:val="0"/>
        <w:autoSpaceDN w:val="0"/>
        <w:adjustRightInd w:val="0"/>
        <w:jc w:val="center"/>
        <w:rPr>
          <w:rFonts w:ascii="Arial Narrow" w:hAnsi="Arial Narrow" w:cs="Calibri"/>
          <w:color w:val="FF0000"/>
        </w:rPr>
        <w:sectPr w:rsidR="00A122A6" w:rsidSect="00A122A6">
          <w:type w:val="continuous"/>
          <w:pgSz w:w="12240" w:h="15840" w:code="1"/>
          <w:pgMar w:top="720" w:right="720" w:bottom="720" w:left="720" w:header="720" w:footer="720" w:gutter="0"/>
          <w:cols w:num="2" w:space="720"/>
          <w:docGrid w:linePitch="326"/>
        </w:sectPr>
      </w:pPr>
    </w:p>
    <w:p w:rsidR="00356B95" w:rsidRDefault="00356B95" w:rsidP="00356B95">
      <w:pPr>
        <w:autoSpaceDE w:val="0"/>
        <w:autoSpaceDN w:val="0"/>
        <w:adjustRightInd w:val="0"/>
        <w:jc w:val="center"/>
        <w:rPr>
          <w:rFonts w:ascii="Arial Narrow" w:hAnsi="Arial Narrow" w:cs="Calibri"/>
          <w:color w:val="FF0000"/>
        </w:rPr>
      </w:pPr>
    </w:p>
    <w:p w:rsidR="00011607" w:rsidRDefault="00011607" w:rsidP="00356B95">
      <w:pPr>
        <w:autoSpaceDE w:val="0"/>
        <w:autoSpaceDN w:val="0"/>
        <w:adjustRightInd w:val="0"/>
        <w:jc w:val="center"/>
        <w:rPr>
          <w:rFonts w:ascii="Arial Narrow" w:hAnsi="Arial Narrow" w:cs="Calibri"/>
          <w:color w:val="FF0000"/>
        </w:rPr>
      </w:pPr>
    </w:p>
    <w:p w:rsidR="00356B95" w:rsidRPr="00356B95" w:rsidRDefault="008176AA" w:rsidP="00EA1CC2">
      <w:pPr>
        <w:autoSpaceDE w:val="0"/>
        <w:autoSpaceDN w:val="0"/>
        <w:adjustRightInd w:val="0"/>
        <w:jc w:val="center"/>
        <w:rPr>
          <w:rFonts w:ascii="Arial Narrow" w:hAnsi="Arial Narrow" w:cs="Calibri"/>
          <w:b/>
          <w:color w:val="auto"/>
          <w:u w:val="single"/>
        </w:rPr>
      </w:pPr>
      <w:r w:rsidRPr="008176AA">
        <w:rPr>
          <w:rFonts w:ascii="Arial Narrow" w:hAnsi="Arial Narrow" w:cs="Calibri"/>
          <w:b/>
          <w:color w:val="auto"/>
          <w:u w:val="single"/>
        </w:rPr>
        <w:t>Resources</w:t>
      </w:r>
    </w:p>
    <w:p w:rsidR="00EA1CC2" w:rsidRDefault="00EA1CC2" w:rsidP="00A122A6">
      <w:pPr>
        <w:sectPr w:rsidR="00EA1CC2" w:rsidSect="00FF43DF">
          <w:type w:val="continuous"/>
          <w:pgSz w:w="12240" w:h="15840" w:code="1"/>
          <w:pgMar w:top="720" w:right="720" w:bottom="720" w:left="720" w:header="720" w:footer="720" w:gutter="0"/>
          <w:cols w:space="720"/>
          <w:docGrid w:linePitch="326"/>
        </w:sectPr>
      </w:pPr>
    </w:p>
    <w:p w:rsidR="00AD79F0" w:rsidRPr="00AD79F0" w:rsidRDefault="00B2656B" w:rsidP="00AD79F0">
      <w:pPr>
        <w:pStyle w:val="ListParagraph"/>
        <w:numPr>
          <w:ilvl w:val="0"/>
          <w:numId w:val="77"/>
        </w:numPr>
        <w:rPr>
          <w:rFonts w:ascii="Arial Narrow" w:hAnsi="Arial Narrow"/>
        </w:rPr>
      </w:pPr>
      <w:hyperlink r:id="rId192" w:history="1">
        <w:r w:rsidR="00FF43DF" w:rsidRPr="00EA1CC2">
          <w:rPr>
            <w:rStyle w:val="Hyperlink"/>
            <w:rFonts w:ascii="Arial Narrow" w:hAnsi="Arial Narrow"/>
          </w:rPr>
          <w:t>Westward Expansion</w:t>
        </w:r>
      </w:hyperlink>
    </w:p>
    <w:p w:rsidR="00FF43DF" w:rsidRPr="00AD79F0" w:rsidRDefault="00FF43DF" w:rsidP="00AD79F0">
      <w:pPr>
        <w:pStyle w:val="ListParagraph"/>
        <w:numPr>
          <w:ilvl w:val="0"/>
          <w:numId w:val="77"/>
        </w:numPr>
        <w:rPr>
          <w:rFonts w:ascii="Arial Narrow" w:hAnsi="Arial Narrow"/>
        </w:rPr>
      </w:pPr>
      <w:r w:rsidRPr="00AD79F0">
        <w:rPr>
          <w:rFonts w:ascii="Arial Narrow" w:hAnsi="Arial Narrow"/>
        </w:rPr>
        <w:t xml:space="preserve">Gilder </w:t>
      </w:r>
      <w:proofErr w:type="spellStart"/>
      <w:r w:rsidRPr="00AD79F0">
        <w:rPr>
          <w:rFonts w:ascii="Arial Narrow" w:hAnsi="Arial Narrow"/>
        </w:rPr>
        <w:t>Lehrman</w:t>
      </w:r>
      <w:proofErr w:type="spellEnd"/>
      <w:r w:rsidRPr="00AD79F0">
        <w:rPr>
          <w:rFonts w:ascii="Arial Narrow" w:hAnsi="Arial Narrow"/>
        </w:rPr>
        <w:t xml:space="preserve">:  </w:t>
      </w:r>
      <w:hyperlink r:id="rId193" w:history="1">
        <w:r w:rsidRPr="00AD79F0">
          <w:rPr>
            <w:rStyle w:val="Hyperlink"/>
            <w:rFonts w:ascii="Arial Narrow" w:hAnsi="Arial Narrow"/>
          </w:rPr>
          <w:t>Rural America:  The Westward Movement</w:t>
        </w:r>
      </w:hyperlink>
    </w:p>
    <w:p w:rsidR="00FF43DF" w:rsidRPr="00EA1CC2" w:rsidRDefault="00B2656B" w:rsidP="009A42F6">
      <w:pPr>
        <w:pStyle w:val="ListParagraph"/>
        <w:numPr>
          <w:ilvl w:val="0"/>
          <w:numId w:val="77"/>
        </w:numPr>
        <w:rPr>
          <w:rFonts w:ascii="Arial Narrow" w:hAnsi="Arial Narrow"/>
        </w:rPr>
      </w:pPr>
      <w:hyperlink r:id="rId194" w:history="1">
        <w:r w:rsidR="00FF43DF" w:rsidRPr="00EA1CC2">
          <w:rPr>
            <w:rStyle w:val="Hyperlink"/>
            <w:rFonts w:ascii="Arial Narrow" w:hAnsi="Arial Narrow"/>
          </w:rPr>
          <w:t>Indian Removal and the Politics of Westward Expansion</w:t>
        </w:r>
      </w:hyperlink>
    </w:p>
    <w:p w:rsidR="00FF43DF" w:rsidRPr="000A1702" w:rsidRDefault="00FF43DF" w:rsidP="00A122A6">
      <w:pPr>
        <w:rPr>
          <w:rFonts w:ascii="Arial Narrow" w:hAnsi="Arial Narrow"/>
          <w:color w:val="FF0000"/>
        </w:rPr>
        <w:sectPr w:rsidR="00FF43DF" w:rsidRPr="000A1702" w:rsidSect="00011607">
          <w:type w:val="continuous"/>
          <w:pgSz w:w="12240" w:h="15840" w:code="1"/>
          <w:pgMar w:top="720" w:right="720" w:bottom="720" w:left="720" w:header="720" w:footer="720" w:gutter="0"/>
          <w:cols w:num="2" w:space="720"/>
          <w:docGrid w:linePitch="326"/>
        </w:sectPr>
      </w:pPr>
    </w:p>
    <w:p w:rsidR="00FF43DF" w:rsidRDefault="00B2656B" w:rsidP="009A42F6">
      <w:pPr>
        <w:pStyle w:val="ListParagraph"/>
        <w:numPr>
          <w:ilvl w:val="0"/>
          <w:numId w:val="77"/>
        </w:numPr>
      </w:pPr>
      <w:hyperlink r:id="rId195" w:history="1">
        <w:r w:rsidR="00BC5FAE" w:rsidRPr="00EA1CC2">
          <w:rPr>
            <w:rStyle w:val="Hyperlink"/>
            <w:rFonts w:ascii="Arial Narrow" w:hAnsi="Arial Narrow"/>
          </w:rPr>
          <w:t>P</w:t>
        </w:r>
        <w:r w:rsidR="00FF43DF" w:rsidRPr="00EA1CC2">
          <w:rPr>
            <w:rStyle w:val="Hyperlink"/>
            <w:rFonts w:ascii="Arial Narrow" w:hAnsi="Arial Narrow"/>
          </w:rPr>
          <w:t>urchase of Florida (1819)</w:t>
        </w:r>
      </w:hyperlink>
    </w:p>
    <w:p w:rsidR="00BC5FAE" w:rsidRDefault="00B2656B" w:rsidP="009A42F6">
      <w:pPr>
        <w:pStyle w:val="ListParagraph"/>
        <w:numPr>
          <w:ilvl w:val="0"/>
          <w:numId w:val="77"/>
        </w:numPr>
        <w:rPr>
          <w:rFonts w:ascii="Arial Narrow" w:hAnsi="Arial Narrow"/>
        </w:rPr>
      </w:pPr>
      <w:hyperlink r:id="rId196" w:history="1">
        <w:r w:rsidR="00BC5FAE" w:rsidRPr="00EA1CC2">
          <w:rPr>
            <w:rStyle w:val="Hyperlink"/>
            <w:rFonts w:ascii="Arial Narrow" w:hAnsi="Arial Narrow"/>
          </w:rPr>
          <w:t>The Oregon Trail</w:t>
        </w:r>
      </w:hyperlink>
    </w:p>
    <w:p w:rsidR="00517CF2" w:rsidRDefault="00B2656B" w:rsidP="009A42F6">
      <w:pPr>
        <w:pStyle w:val="ListParagraph"/>
        <w:numPr>
          <w:ilvl w:val="0"/>
          <w:numId w:val="77"/>
        </w:numPr>
        <w:rPr>
          <w:rFonts w:ascii="Arial Narrow" w:hAnsi="Arial Narrow"/>
        </w:rPr>
      </w:pPr>
      <w:hyperlink r:id="rId197" w:history="1">
        <w:r w:rsidR="00517CF2" w:rsidRPr="00517CF2">
          <w:rPr>
            <w:rStyle w:val="Hyperlink"/>
            <w:rFonts w:ascii="Arial Narrow" w:hAnsi="Arial Narrow"/>
          </w:rPr>
          <w:t xml:space="preserve">Westward Expansion   </w:t>
        </w:r>
      </w:hyperlink>
      <w:r w:rsidR="00517CF2">
        <w:rPr>
          <w:rFonts w:ascii="Arial Narrow" w:hAnsi="Arial Narrow"/>
        </w:rPr>
        <w:t xml:space="preserve"> (Map)</w:t>
      </w:r>
    </w:p>
    <w:p w:rsidR="00AD79F0" w:rsidRDefault="00B2656B" w:rsidP="009A42F6">
      <w:pPr>
        <w:pStyle w:val="ListParagraph"/>
        <w:numPr>
          <w:ilvl w:val="0"/>
          <w:numId w:val="77"/>
        </w:numPr>
        <w:rPr>
          <w:rFonts w:ascii="Arial Narrow" w:hAnsi="Arial Narrow"/>
        </w:rPr>
      </w:pPr>
      <w:hyperlink r:id="rId198" w:history="1">
        <w:r w:rsidR="00AD79F0" w:rsidRPr="00AD79F0">
          <w:rPr>
            <w:rStyle w:val="Hyperlink"/>
            <w:rFonts w:ascii="Arial Narrow" w:hAnsi="Arial Narrow"/>
          </w:rPr>
          <w:t xml:space="preserve">Manifest Destiny </w:t>
        </w:r>
      </w:hyperlink>
      <w:r w:rsidR="00AD79F0">
        <w:rPr>
          <w:rFonts w:ascii="Arial Narrow" w:hAnsi="Arial Narrow"/>
        </w:rPr>
        <w:t xml:space="preserve"> (PBS Learning Media)</w:t>
      </w:r>
    </w:p>
    <w:p w:rsidR="00011607" w:rsidRPr="00011607" w:rsidRDefault="00B2656B" w:rsidP="00011607">
      <w:pPr>
        <w:pStyle w:val="ListParagraph"/>
        <w:numPr>
          <w:ilvl w:val="0"/>
          <w:numId w:val="77"/>
        </w:numPr>
        <w:rPr>
          <w:rFonts w:ascii="Arial Narrow" w:hAnsi="Arial Narrow"/>
        </w:rPr>
      </w:pPr>
      <w:hyperlink r:id="rId199" w:history="1">
        <w:r w:rsidR="00011607" w:rsidRPr="00011607">
          <w:rPr>
            <w:rStyle w:val="Hyperlink"/>
            <w:rFonts w:ascii="Arial Narrow" w:hAnsi="Arial Narrow"/>
          </w:rPr>
          <w:t>the annexation of Texas (1845)</w:t>
        </w:r>
      </w:hyperlink>
    </w:p>
    <w:p w:rsidR="00011607" w:rsidRPr="00011607" w:rsidRDefault="00B2656B" w:rsidP="00011607">
      <w:pPr>
        <w:pStyle w:val="ListParagraph"/>
        <w:numPr>
          <w:ilvl w:val="0"/>
          <w:numId w:val="77"/>
        </w:numPr>
        <w:rPr>
          <w:rFonts w:ascii="Arial Narrow" w:hAnsi="Arial Narrow"/>
        </w:rPr>
      </w:pPr>
      <w:hyperlink r:id="rId200" w:history="1">
        <w:r w:rsidR="00011607" w:rsidRPr="00011607">
          <w:rPr>
            <w:rStyle w:val="Hyperlink"/>
            <w:rFonts w:ascii="Arial Narrow" w:hAnsi="Arial Narrow"/>
          </w:rPr>
          <w:t>acquisition of Oregon Territory (1846)</w:t>
        </w:r>
      </w:hyperlink>
    </w:p>
    <w:p w:rsidR="00011607" w:rsidRPr="00011607" w:rsidRDefault="00B2656B" w:rsidP="00011607">
      <w:pPr>
        <w:pStyle w:val="ListParagraph"/>
        <w:numPr>
          <w:ilvl w:val="0"/>
          <w:numId w:val="77"/>
        </w:numPr>
        <w:rPr>
          <w:rFonts w:ascii="Arial Narrow" w:hAnsi="Arial Narrow"/>
        </w:rPr>
      </w:pPr>
      <w:hyperlink r:id="rId201" w:history="1">
        <w:r w:rsidR="00011607" w:rsidRPr="00011607">
          <w:rPr>
            <w:rStyle w:val="Hyperlink"/>
            <w:rFonts w:ascii="Arial Narrow" w:hAnsi="Arial Narrow"/>
          </w:rPr>
          <w:t>the California gold rush</w:t>
        </w:r>
      </w:hyperlink>
    </w:p>
    <w:p w:rsidR="00011607" w:rsidRPr="00011607" w:rsidRDefault="00B2656B" w:rsidP="00011607">
      <w:pPr>
        <w:pStyle w:val="ListParagraph"/>
        <w:numPr>
          <w:ilvl w:val="0"/>
          <w:numId w:val="77"/>
        </w:numPr>
        <w:rPr>
          <w:rFonts w:ascii="Arial Narrow" w:hAnsi="Arial Narrow"/>
        </w:rPr>
        <w:sectPr w:rsidR="00011607" w:rsidRPr="00011607" w:rsidSect="00011607">
          <w:type w:val="continuous"/>
          <w:pgSz w:w="12240" w:h="15840" w:code="1"/>
          <w:pgMar w:top="720" w:right="720" w:bottom="720" w:left="720" w:header="720" w:footer="720" w:gutter="0"/>
          <w:cols w:num="2" w:space="720"/>
          <w:docGrid w:linePitch="326"/>
        </w:sectPr>
      </w:pPr>
      <w:hyperlink r:id="rId202" w:history="1">
        <w:r w:rsidR="00011607" w:rsidRPr="00011607">
          <w:rPr>
            <w:rStyle w:val="Hyperlink"/>
            <w:rFonts w:ascii="Arial Narrow" w:hAnsi="Arial Narrow"/>
          </w:rPr>
          <w:t>John Jacob Astor</w:t>
        </w:r>
      </w:hyperlink>
    </w:p>
    <w:p w:rsidR="00011607" w:rsidRPr="00011607" w:rsidRDefault="00011607" w:rsidP="00011607">
      <w:pPr>
        <w:pStyle w:val="ListParagraph"/>
        <w:numPr>
          <w:ilvl w:val="0"/>
          <w:numId w:val="77"/>
        </w:numPr>
        <w:rPr>
          <w:rFonts w:ascii="Arial Narrow" w:hAnsi="Arial Narrow"/>
        </w:rPr>
      </w:pPr>
      <w:proofErr w:type="spellStart"/>
      <w:r w:rsidRPr="00011607">
        <w:rPr>
          <w:rFonts w:ascii="Arial Narrow" w:hAnsi="Arial Narrow"/>
        </w:rPr>
        <w:t>Edsitement</w:t>
      </w:r>
      <w:proofErr w:type="spellEnd"/>
      <w:r w:rsidRPr="00011607">
        <w:rPr>
          <w:rFonts w:ascii="Arial Narrow" w:hAnsi="Arial Narrow"/>
        </w:rPr>
        <w:t xml:space="preserve">:  </w:t>
      </w:r>
      <w:hyperlink r:id="rId203" w:history="1">
        <w:r w:rsidRPr="00011607">
          <w:rPr>
            <w:rStyle w:val="Hyperlink"/>
            <w:rFonts w:ascii="Arial Narrow" w:hAnsi="Arial Narrow"/>
          </w:rPr>
          <w:t>Slavery’s Opponents and Defenders</w:t>
        </w:r>
      </w:hyperlink>
    </w:p>
    <w:p w:rsidR="00011607" w:rsidRPr="00011607" w:rsidRDefault="00B2656B" w:rsidP="00011607">
      <w:pPr>
        <w:pStyle w:val="ListParagraph"/>
        <w:numPr>
          <w:ilvl w:val="0"/>
          <w:numId w:val="77"/>
        </w:numPr>
        <w:rPr>
          <w:rFonts w:ascii="Arial Narrow" w:hAnsi="Arial Narrow"/>
        </w:rPr>
        <w:sectPr w:rsidR="00011607" w:rsidRPr="00011607" w:rsidSect="00011607">
          <w:type w:val="continuous"/>
          <w:pgSz w:w="12240" w:h="15840" w:code="1"/>
          <w:pgMar w:top="720" w:right="720" w:bottom="720" w:left="720" w:header="720" w:footer="720" w:gutter="0"/>
          <w:cols w:num="2" w:space="720"/>
          <w:docGrid w:linePitch="326"/>
        </w:sectPr>
      </w:pPr>
      <w:hyperlink r:id="rId204" w:history="1">
        <w:r w:rsidR="00011607" w:rsidRPr="00011607">
          <w:rPr>
            <w:rStyle w:val="Hyperlink"/>
            <w:rFonts w:ascii="Arial Narrow" w:hAnsi="Arial Narrow"/>
          </w:rPr>
          <w:t>Native American Indian conflicts and removal</w:t>
        </w:r>
      </w:hyperlink>
    </w:p>
    <w:p w:rsidR="00011607" w:rsidRPr="00011607" w:rsidRDefault="00B2656B" w:rsidP="00011607">
      <w:pPr>
        <w:pStyle w:val="ListParagraph"/>
        <w:numPr>
          <w:ilvl w:val="0"/>
          <w:numId w:val="77"/>
        </w:numPr>
        <w:rPr>
          <w:rFonts w:ascii="Arial Narrow" w:hAnsi="Arial Narrow"/>
          <w:color w:val="FF0000"/>
        </w:rPr>
      </w:pPr>
      <w:hyperlink r:id="rId205" w:history="1">
        <w:r w:rsidR="00011607" w:rsidRPr="00011607">
          <w:rPr>
            <w:rStyle w:val="Hyperlink"/>
            <w:rFonts w:ascii="Arial Narrow" w:hAnsi="Arial Narrow"/>
          </w:rPr>
          <w:t>the Gadsden Purchase</w:t>
        </w:r>
      </w:hyperlink>
    </w:p>
    <w:p w:rsidR="00011607" w:rsidRPr="00011607" w:rsidRDefault="00B2656B" w:rsidP="00011607">
      <w:pPr>
        <w:pStyle w:val="ListParagraph"/>
        <w:numPr>
          <w:ilvl w:val="0"/>
          <w:numId w:val="77"/>
        </w:numPr>
        <w:rPr>
          <w:rFonts w:ascii="Arial Narrow" w:hAnsi="Arial Narrow"/>
          <w:color w:val="FF0000"/>
        </w:rPr>
      </w:pPr>
      <w:hyperlink r:id="rId206" w:history="1">
        <w:r w:rsidR="00011607" w:rsidRPr="00011607">
          <w:rPr>
            <w:rStyle w:val="Hyperlink"/>
            <w:rFonts w:ascii="Arial Narrow" w:hAnsi="Arial Narrow"/>
          </w:rPr>
          <w:t>War and Expansion</w:t>
        </w:r>
      </w:hyperlink>
    </w:p>
    <w:p w:rsidR="00011607" w:rsidRPr="00011607" w:rsidRDefault="00011607" w:rsidP="00011607">
      <w:pPr>
        <w:pStyle w:val="ListParagraph"/>
        <w:numPr>
          <w:ilvl w:val="0"/>
          <w:numId w:val="77"/>
        </w:numPr>
        <w:jc w:val="center"/>
        <w:rPr>
          <w:rFonts w:ascii="Arial Narrow" w:hAnsi="Arial Narrow"/>
          <w:b/>
          <w:strike/>
        </w:rPr>
        <w:sectPr w:rsidR="00011607" w:rsidRPr="00011607" w:rsidSect="00011607">
          <w:type w:val="continuous"/>
          <w:pgSz w:w="12240" w:h="15840" w:code="1"/>
          <w:pgMar w:top="720" w:right="720" w:bottom="720" w:left="720" w:header="720" w:footer="720" w:gutter="0"/>
          <w:cols w:num="2" w:space="720"/>
          <w:docGrid w:linePitch="326"/>
        </w:sectPr>
      </w:pPr>
    </w:p>
    <w:p w:rsidR="00011607" w:rsidRDefault="00011607" w:rsidP="00011607">
      <w:pPr>
        <w:pStyle w:val="ListParagraph"/>
        <w:rPr>
          <w:rFonts w:ascii="Arial Narrow" w:hAnsi="Arial Narrow"/>
        </w:rPr>
        <w:sectPr w:rsidR="00011607" w:rsidSect="00011607">
          <w:type w:val="continuous"/>
          <w:pgSz w:w="12240" w:h="15840" w:code="1"/>
          <w:pgMar w:top="720" w:right="720" w:bottom="720" w:left="720" w:header="720" w:footer="720" w:gutter="0"/>
          <w:cols w:space="720"/>
          <w:docGrid w:linePitch="326"/>
        </w:sectPr>
      </w:pPr>
    </w:p>
    <w:p w:rsidR="00011607" w:rsidRPr="00EA1CC2" w:rsidRDefault="00011607" w:rsidP="00011607">
      <w:pPr>
        <w:pStyle w:val="ListParagraph"/>
        <w:rPr>
          <w:rFonts w:ascii="Arial Narrow" w:hAnsi="Arial Narrow"/>
        </w:rPr>
      </w:pPr>
    </w:p>
    <w:p w:rsidR="00AD79F0" w:rsidRDefault="00AD79F0" w:rsidP="00AD79F0">
      <w:pPr>
        <w:rPr>
          <w:rFonts w:ascii="Arial Narrow" w:hAnsi="Arial Narrow"/>
        </w:rPr>
        <w:sectPr w:rsidR="00AD79F0" w:rsidSect="00011607">
          <w:type w:val="continuous"/>
          <w:pgSz w:w="12240" w:h="15840" w:code="1"/>
          <w:pgMar w:top="720" w:right="720" w:bottom="720" w:left="720" w:header="720" w:footer="720" w:gutter="0"/>
          <w:cols w:space="720"/>
          <w:docGrid w:linePitch="326"/>
        </w:sectPr>
      </w:pPr>
    </w:p>
    <w:p w:rsidR="006F52E5" w:rsidRDefault="006F52E5" w:rsidP="00A122A6">
      <w:pPr>
        <w:ind w:left="720"/>
        <w:rPr>
          <w:rFonts w:ascii="Arial Narrow" w:hAnsi="Arial Narrow"/>
        </w:rPr>
      </w:pPr>
    </w:p>
    <w:p w:rsidR="00D637D0" w:rsidRDefault="00D637D0" w:rsidP="00EA1CC2">
      <w:pPr>
        <w:jc w:val="center"/>
        <w:rPr>
          <w:rFonts w:ascii="Arial Narrow" w:hAnsi="Arial Narrow"/>
          <w:b/>
          <w:u w:val="single"/>
        </w:rPr>
      </w:pPr>
      <w:r w:rsidRPr="00D637D0">
        <w:rPr>
          <w:rFonts w:ascii="Arial Narrow" w:hAnsi="Arial Narrow"/>
          <w:b/>
          <w:u w:val="single"/>
        </w:rPr>
        <w:t>Compromises Associated with westward expansion of slavery</w:t>
      </w:r>
    </w:p>
    <w:p w:rsidR="00D637D0" w:rsidRPr="00D637D0" w:rsidRDefault="00D637D0" w:rsidP="00EA1CC2">
      <w:pPr>
        <w:ind w:firstLine="720"/>
        <w:jc w:val="center"/>
        <w:rPr>
          <w:rFonts w:ascii="Arial Narrow" w:hAnsi="Arial Narrow"/>
          <w:b/>
          <w:u w:val="single"/>
        </w:rPr>
      </w:pPr>
      <w:r>
        <w:rPr>
          <w:rFonts w:ascii="Arial Narrow" w:hAnsi="Arial Narrow"/>
          <w:b/>
          <w:u w:val="single"/>
        </w:rPr>
        <w:t>Missouri Compromise</w:t>
      </w:r>
    </w:p>
    <w:p w:rsidR="00EA1CC2" w:rsidRDefault="00EA1CC2" w:rsidP="009A42F6">
      <w:pPr>
        <w:pStyle w:val="ListParagraph"/>
        <w:numPr>
          <w:ilvl w:val="0"/>
          <w:numId w:val="41"/>
        </w:numPr>
        <w:rPr>
          <w:rFonts w:ascii="Arial Narrow" w:hAnsi="Arial Narrow"/>
        </w:rPr>
        <w:sectPr w:rsidR="00EA1CC2" w:rsidSect="00F1490B">
          <w:type w:val="continuous"/>
          <w:pgSz w:w="12240" w:h="15840" w:code="1"/>
          <w:pgMar w:top="720" w:right="720" w:bottom="720" w:left="720" w:header="720" w:footer="720" w:gutter="0"/>
          <w:cols w:space="720"/>
          <w:docGrid w:linePitch="326"/>
        </w:sectPr>
      </w:pPr>
    </w:p>
    <w:p w:rsidR="0015783F" w:rsidRPr="00EA1CC2" w:rsidRDefault="0015783F" w:rsidP="00EA1CC2">
      <w:pPr>
        <w:ind w:left="360"/>
        <w:jc w:val="center"/>
        <w:rPr>
          <w:rFonts w:ascii="Arial Narrow" w:hAnsi="Arial Narrow"/>
        </w:rPr>
      </w:pPr>
      <w:r w:rsidRPr="00EA1CC2">
        <w:rPr>
          <w:rFonts w:ascii="Arial Narrow" w:hAnsi="Arial Narrow"/>
        </w:rPr>
        <w:t xml:space="preserve">PBS:  </w:t>
      </w:r>
      <w:hyperlink r:id="rId207" w:history="1">
        <w:r w:rsidRPr="00EA1CC2">
          <w:rPr>
            <w:rStyle w:val="Hyperlink"/>
            <w:rFonts w:ascii="Arial Narrow" w:hAnsi="Arial Narrow"/>
          </w:rPr>
          <w:t>Historical Document; Missouri Compromise</w:t>
        </w:r>
      </w:hyperlink>
    </w:p>
    <w:p w:rsidR="0015783F" w:rsidRPr="00EA1CC2" w:rsidRDefault="0015783F" w:rsidP="00EA1CC2">
      <w:pPr>
        <w:ind w:left="360"/>
        <w:jc w:val="center"/>
        <w:rPr>
          <w:rFonts w:ascii="Arial Narrow" w:hAnsi="Arial Narrow"/>
        </w:rPr>
      </w:pPr>
      <w:proofErr w:type="spellStart"/>
      <w:r w:rsidRPr="00EA1CC2">
        <w:rPr>
          <w:rFonts w:ascii="Arial Narrow" w:hAnsi="Arial Narrow"/>
        </w:rPr>
        <w:t>Edsitement</w:t>
      </w:r>
      <w:proofErr w:type="spellEnd"/>
      <w:r w:rsidRPr="00EA1CC2">
        <w:rPr>
          <w:rFonts w:ascii="Arial Narrow" w:hAnsi="Arial Narrow"/>
        </w:rPr>
        <w:t xml:space="preserve">:  </w:t>
      </w:r>
      <w:hyperlink r:id="rId208" w:history="1">
        <w:r w:rsidRPr="00EA1CC2">
          <w:rPr>
            <w:rStyle w:val="Hyperlink"/>
            <w:rFonts w:ascii="Arial Narrow" w:hAnsi="Arial Narrow"/>
          </w:rPr>
          <w:t>An Early Threat of Secession:  The Missouri Compromise of 1820 and the Nullification Crisis</w:t>
        </w:r>
      </w:hyperlink>
    </w:p>
    <w:p w:rsidR="0015783F" w:rsidRDefault="0015783F" w:rsidP="00EA1CC2">
      <w:pPr>
        <w:ind w:left="360"/>
        <w:jc w:val="center"/>
      </w:pPr>
      <w:r w:rsidRPr="00EA1CC2">
        <w:rPr>
          <w:rFonts w:ascii="Arial Narrow" w:hAnsi="Arial Narrow"/>
        </w:rPr>
        <w:t>8</w:t>
      </w:r>
      <w:r w:rsidRPr="00EA1CC2">
        <w:rPr>
          <w:rFonts w:ascii="Arial Narrow" w:hAnsi="Arial Narrow"/>
          <w:vertAlign w:val="superscript"/>
        </w:rPr>
        <w:t>th</w:t>
      </w:r>
      <w:r w:rsidRPr="00EA1CC2">
        <w:rPr>
          <w:rFonts w:ascii="Arial Narrow" w:hAnsi="Arial Narrow"/>
        </w:rPr>
        <w:t xml:space="preserve"> Grade Lesson:  </w:t>
      </w:r>
      <w:hyperlink r:id="rId209" w:history="1">
        <w:r w:rsidRPr="00EA1CC2">
          <w:rPr>
            <w:rStyle w:val="Hyperlink"/>
            <w:rFonts w:ascii="Arial Narrow" w:hAnsi="Arial Narrow"/>
          </w:rPr>
          <w:t>Sectionalism and the Missouri Compromise</w:t>
        </w:r>
      </w:hyperlink>
    </w:p>
    <w:p w:rsidR="0015783F" w:rsidRDefault="0015783F" w:rsidP="00EA1CC2">
      <w:pPr>
        <w:ind w:left="360"/>
        <w:jc w:val="center"/>
      </w:pPr>
      <w:r w:rsidRPr="00EA1CC2">
        <w:rPr>
          <w:rFonts w:ascii="Arial Narrow" w:hAnsi="Arial Narrow"/>
        </w:rPr>
        <w:t xml:space="preserve">Education Portal:  </w:t>
      </w:r>
      <w:hyperlink r:id="rId210" w:anchor="lesson" w:history="1">
        <w:r w:rsidRPr="00EA1CC2">
          <w:rPr>
            <w:rStyle w:val="Hyperlink"/>
            <w:rFonts w:ascii="Arial Narrow" w:hAnsi="Arial Narrow"/>
          </w:rPr>
          <w:t>Henry Clay and the Missouri Compromise</w:t>
        </w:r>
      </w:hyperlink>
    </w:p>
    <w:p w:rsidR="00EA1CC2" w:rsidRDefault="00EA1CC2" w:rsidP="00A122A6">
      <w:pPr>
        <w:rPr>
          <w:rFonts w:ascii="Arial Narrow" w:hAnsi="Arial Narrow"/>
          <w:b/>
          <w:color w:val="auto"/>
          <w:u w:val="single"/>
        </w:rPr>
        <w:sectPr w:rsidR="00EA1CC2" w:rsidSect="00EA1CC2">
          <w:type w:val="continuous"/>
          <w:pgSz w:w="12240" w:h="15840" w:code="1"/>
          <w:pgMar w:top="720" w:right="720" w:bottom="720" w:left="720" w:header="720" w:footer="720" w:gutter="0"/>
          <w:cols w:space="720"/>
          <w:docGrid w:linePitch="326"/>
        </w:sectPr>
      </w:pPr>
    </w:p>
    <w:p w:rsidR="000B7894" w:rsidRDefault="000B7894" w:rsidP="00A122A6">
      <w:pPr>
        <w:rPr>
          <w:rFonts w:ascii="Arial Narrow" w:hAnsi="Arial Narrow"/>
          <w:b/>
          <w:color w:val="auto"/>
          <w:u w:val="single"/>
        </w:rPr>
      </w:pPr>
    </w:p>
    <w:p w:rsidR="00D637D0" w:rsidRPr="00EA1CC2" w:rsidRDefault="00D637D0" w:rsidP="00EA1CC2">
      <w:pPr>
        <w:ind w:left="360"/>
        <w:jc w:val="center"/>
        <w:rPr>
          <w:rFonts w:ascii="Arial Narrow" w:hAnsi="Arial Narrow"/>
          <w:b/>
          <w:u w:val="single"/>
        </w:rPr>
      </w:pPr>
      <w:r w:rsidRPr="00EA1CC2">
        <w:rPr>
          <w:rFonts w:ascii="Arial Narrow" w:hAnsi="Arial Narrow"/>
          <w:b/>
          <w:u w:val="single"/>
        </w:rPr>
        <w:t>Compromise of 1850</w:t>
      </w:r>
    </w:p>
    <w:p w:rsidR="00D637D0" w:rsidRPr="00EA1CC2" w:rsidRDefault="00B2656B" w:rsidP="00EA1CC2">
      <w:pPr>
        <w:ind w:left="360"/>
        <w:jc w:val="center"/>
        <w:rPr>
          <w:rFonts w:ascii="Arial Narrow" w:hAnsi="Arial Narrow"/>
        </w:rPr>
      </w:pPr>
      <w:hyperlink r:id="rId211" w:history="1">
        <w:r w:rsidR="00D637D0" w:rsidRPr="00EA1CC2">
          <w:rPr>
            <w:rStyle w:val="Hyperlink"/>
            <w:rFonts w:ascii="Arial Narrow" w:hAnsi="Arial Narrow"/>
          </w:rPr>
          <w:t>The Missouri compromise and the Compromise of 1850</w:t>
        </w:r>
      </w:hyperlink>
    </w:p>
    <w:p w:rsidR="00D637D0" w:rsidRPr="00EA1CC2" w:rsidRDefault="00D637D0" w:rsidP="00EA1CC2">
      <w:pPr>
        <w:ind w:left="360"/>
        <w:jc w:val="center"/>
        <w:rPr>
          <w:rFonts w:ascii="Arial Narrow" w:hAnsi="Arial Narrow"/>
        </w:rPr>
      </w:pPr>
      <w:proofErr w:type="spellStart"/>
      <w:r w:rsidRPr="00EA1CC2">
        <w:rPr>
          <w:rFonts w:ascii="Arial Narrow" w:hAnsi="Arial Narrow"/>
        </w:rPr>
        <w:t>CongressLink</w:t>
      </w:r>
      <w:proofErr w:type="spellEnd"/>
      <w:r w:rsidRPr="00EA1CC2">
        <w:rPr>
          <w:rFonts w:ascii="Arial Narrow" w:hAnsi="Arial Narrow"/>
        </w:rPr>
        <w:t xml:space="preserve">:  </w:t>
      </w:r>
      <w:hyperlink r:id="rId212" w:history="1">
        <w:r w:rsidRPr="00EA1CC2">
          <w:rPr>
            <w:rStyle w:val="Hyperlink"/>
            <w:rFonts w:ascii="Arial Narrow" w:hAnsi="Arial Narrow"/>
          </w:rPr>
          <w:t>The Compromise of 1850</w:t>
        </w:r>
      </w:hyperlink>
    </w:p>
    <w:p w:rsidR="00D637D0" w:rsidRDefault="00D637D0" w:rsidP="00EA1CC2">
      <w:pPr>
        <w:ind w:left="360"/>
        <w:jc w:val="center"/>
      </w:pPr>
      <w:r w:rsidRPr="00EA1CC2">
        <w:rPr>
          <w:rFonts w:ascii="Arial Narrow" w:hAnsi="Arial Narrow"/>
        </w:rPr>
        <w:t xml:space="preserve">Library of Congress:  </w:t>
      </w:r>
      <w:hyperlink r:id="rId213" w:history="1">
        <w:r w:rsidRPr="00EA1CC2">
          <w:rPr>
            <w:rStyle w:val="Hyperlink"/>
            <w:rFonts w:ascii="Arial Narrow" w:hAnsi="Arial Narrow"/>
          </w:rPr>
          <w:t>Compromise of 1850</w:t>
        </w:r>
      </w:hyperlink>
    </w:p>
    <w:p w:rsidR="00D637D0" w:rsidRDefault="00D637D0" w:rsidP="00A122A6"/>
    <w:p w:rsidR="00D637D0" w:rsidRPr="00D637D0" w:rsidRDefault="00D637D0" w:rsidP="00EA1CC2">
      <w:pPr>
        <w:ind w:firstLine="360"/>
        <w:jc w:val="center"/>
        <w:rPr>
          <w:rFonts w:ascii="Arial Narrow" w:hAnsi="Arial Narrow"/>
          <w:b/>
          <w:color w:val="auto"/>
          <w:u w:val="single"/>
        </w:rPr>
      </w:pPr>
      <w:r w:rsidRPr="00D637D0">
        <w:rPr>
          <w:rFonts w:ascii="Arial Narrow" w:hAnsi="Arial Narrow"/>
          <w:b/>
          <w:color w:val="auto"/>
          <w:u w:val="single"/>
        </w:rPr>
        <w:t>Kansas-Nebraska Act</w:t>
      </w:r>
    </w:p>
    <w:p w:rsidR="00A122A6" w:rsidRPr="00EA1CC2" w:rsidRDefault="000B7894" w:rsidP="00EA1CC2">
      <w:pPr>
        <w:ind w:left="360"/>
        <w:jc w:val="center"/>
        <w:rPr>
          <w:rFonts w:ascii="Arial Narrow" w:hAnsi="Arial Narrow"/>
        </w:rPr>
      </w:pPr>
      <w:r w:rsidRPr="00EA1CC2">
        <w:rPr>
          <w:rFonts w:ascii="Arial Narrow" w:hAnsi="Arial Narrow"/>
        </w:rPr>
        <w:t xml:space="preserve">Digital History:  </w:t>
      </w:r>
      <w:hyperlink r:id="rId214" w:history="1">
        <w:r w:rsidRPr="00EA1CC2">
          <w:rPr>
            <w:rStyle w:val="Hyperlink"/>
            <w:rFonts w:ascii="Arial Narrow" w:hAnsi="Arial Narrow"/>
          </w:rPr>
          <w:t>Civil War in Kansas</w:t>
        </w:r>
      </w:hyperlink>
    </w:p>
    <w:p w:rsidR="00A122A6" w:rsidRDefault="00A122A6" w:rsidP="00A122A6">
      <w:pPr>
        <w:pStyle w:val="ListParagraph"/>
        <w:rPr>
          <w:rFonts w:ascii="Arial Narrow" w:hAnsi="Arial Narrow"/>
        </w:rPr>
      </w:pPr>
    </w:p>
    <w:p w:rsidR="00FF43DF" w:rsidRDefault="00FF43DF" w:rsidP="00FF43DF">
      <w:pPr>
        <w:rPr>
          <w:rFonts w:ascii="Arial Narrow" w:hAnsi="Arial Narrow"/>
          <w:strike/>
        </w:rPr>
      </w:pPr>
    </w:p>
    <w:p w:rsidR="00FF43DF" w:rsidRDefault="00FF43DF" w:rsidP="00FF43DF">
      <w:pPr>
        <w:rPr>
          <w:rFonts w:ascii="Arial Narrow" w:hAnsi="Arial Narrow"/>
        </w:rPr>
      </w:pPr>
      <w:r>
        <w:rPr>
          <w:rFonts w:ascii="Arial Narrow" w:hAnsi="Arial Narrow"/>
          <w:b/>
        </w:rPr>
        <w:t>8.1.19</w:t>
      </w:r>
      <w:r w:rsidRPr="008C4D04">
        <w:rPr>
          <w:rFonts w:ascii="Arial Narrow" w:hAnsi="Arial Narrow"/>
          <w:b/>
        </w:rPr>
        <w:tab/>
      </w:r>
      <w:r w:rsidRPr="008C4D04">
        <w:rPr>
          <w:rFonts w:ascii="Arial Narrow" w:hAnsi="Arial Narrow"/>
        </w:rPr>
        <w:t>Analyze the causes and effects of the Mexican War (1846-1848).</w:t>
      </w:r>
    </w:p>
    <w:p w:rsidR="000F4F77" w:rsidRDefault="000F4F77" w:rsidP="00FF43DF">
      <w:pPr>
        <w:ind w:left="720"/>
        <w:jc w:val="center"/>
        <w:rPr>
          <w:rFonts w:ascii="Arial Narrow" w:hAnsi="Arial Narrow"/>
          <w:b/>
          <w:color w:val="auto"/>
          <w:u w:val="single"/>
        </w:rPr>
      </w:pPr>
    </w:p>
    <w:p w:rsidR="00356B95" w:rsidRPr="00356B95" w:rsidRDefault="00356B95" w:rsidP="00FF43DF">
      <w:pPr>
        <w:ind w:left="720"/>
        <w:jc w:val="center"/>
        <w:rPr>
          <w:rFonts w:ascii="Arial Narrow" w:hAnsi="Arial Narrow"/>
          <w:b/>
          <w:color w:val="auto"/>
          <w:u w:val="single"/>
        </w:rPr>
      </w:pPr>
      <w:r>
        <w:rPr>
          <w:rFonts w:ascii="Arial Narrow" w:hAnsi="Arial Narrow"/>
          <w:b/>
          <w:color w:val="auto"/>
          <w:u w:val="single"/>
        </w:rPr>
        <w:t>Key Terms/Topics</w:t>
      </w:r>
    </w:p>
    <w:p w:rsidR="00A122A6" w:rsidRDefault="00A122A6" w:rsidP="00FF43DF">
      <w:pPr>
        <w:ind w:left="720"/>
        <w:jc w:val="center"/>
        <w:rPr>
          <w:rFonts w:ascii="Arial Narrow" w:hAnsi="Arial Narrow"/>
          <w:color w:val="FF0000"/>
        </w:rPr>
        <w:sectPr w:rsidR="00A122A6" w:rsidSect="00F1490B">
          <w:type w:val="continuous"/>
          <w:pgSz w:w="12240" w:h="15840" w:code="1"/>
          <w:pgMar w:top="720" w:right="720" w:bottom="720" w:left="720" w:header="720" w:footer="720" w:gutter="0"/>
          <w:cols w:space="720"/>
          <w:docGrid w:linePitch="326"/>
        </w:sectPr>
      </w:pPr>
    </w:p>
    <w:p w:rsidR="00356B95" w:rsidRDefault="00356B95" w:rsidP="00FF43DF">
      <w:pPr>
        <w:ind w:left="720"/>
        <w:jc w:val="center"/>
        <w:rPr>
          <w:rFonts w:ascii="Arial Narrow" w:hAnsi="Arial Narrow"/>
          <w:color w:val="FF0000"/>
        </w:rPr>
      </w:pPr>
      <w:r>
        <w:rPr>
          <w:rFonts w:ascii="Arial Narrow" w:hAnsi="Arial Narrow"/>
          <w:color w:val="FF0000"/>
        </w:rPr>
        <w:t>Slidell Mission</w:t>
      </w:r>
    </w:p>
    <w:p w:rsidR="00356B95" w:rsidRDefault="00356B95" w:rsidP="00FF43DF">
      <w:pPr>
        <w:ind w:left="720"/>
        <w:jc w:val="center"/>
        <w:rPr>
          <w:rFonts w:ascii="Arial Narrow" w:hAnsi="Arial Narrow"/>
          <w:color w:val="FF0000"/>
        </w:rPr>
      </w:pPr>
      <w:r>
        <w:rPr>
          <w:rFonts w:ascii="Arial Narrow" w:hAnsi="Arial Narrow"/>
          <w:color w:val="FF0000"/>
        </w:rPr>
        <w:t>Zachary Taylor</w:t>
      </w:r>
    </w:p>
    <w:p w:rsidR="00356B95" w:rsidRDefault="00356B95" w:rsidP="00FF43DF">
      <w:pPr>
        <w:ind w:left="720"/>
        <w:jc w:val="center"/>
        <w:rPr>
          <w:rFonts w:ascii="Arial Narrow" w:hAnsi="Arial Narrow"/>
          <w:color w:val="FF0000"/>
        </w:rPr>
      </w:pPr>
      <w:r>
        <w:rPr>
          <w:rFonts w:ascii="Arial Narrow" w:hAnsi="Arial Narrow"/>
          <w:color w:val="FF0000"/>
        </w:rPr>
        <w:t>Treaty of Guadalupe Hidalgo</w:t>
      </w:r>
    </w:p>
    <w:p w:rsidR="00356B95" w:rsidRDefault="00356B95" w:rsidP="00FF43DF">
      <w:pPr>
        <w:ind w:left="720"/>
        <w:jc w:val="center"/>
        <w:rPr>
          <w:rFonts w:ascii="Arial Narrow" w:hAnsi="Arial Narrow"/>
          <w:color w:val="FF0000"/>
        </w:rPr>
      </w:pPr>
      <w:r>
        <w:rPr>
          <w:rFonts w:ascii="Arial Narrow" w:hAnsi="Arial Narrow"/>
          <w:color w:val="FF0000"/>
        </w:rPr>
        <w:t>Mexican Cession</w:t>
      </w:r>
    </w:p>
    <w:p w:rsidR="00867DB4" w:rsidRDefault="00867DB4" w:rsidP="00FF43DF">
      <w:pPr>
        <w:ind w:left="720"/>
        <w:jc w:val="center"/>
        <w:rPr>
          <w:rFonts w:ascii="Arial Narrow" w:hAnsi="Arial Narrow"/>
          <w:color w:val="FF0000"/>
        </w:rPr>
      </w:pPr>
      <w:r>
        <w:rPr>
          <w:rFonts w:ascii="Arial Narrow" w:hAnsi="Arial Narrow"/>
          <w:color w:val="FF0000"/>
        </w:rPr>
        <w:t>Ostend Manifesto</w:t>
      </w:r>
    </w:p>
    <w:p w:rsidR="00867DB4" w:rsidRPr="00356B95" w:rsidRDefault="00867DB4" w:rsidP="00FF43DF">
      <w:pPr>
        <w:ind w:left="720"/>
        <w:jc w:val="center"/>
        <w:rPr>
          <w:rFonts w:ascii="Arial Narrow" w:hAnsi="Arial Narrow"/>
          <w:color w:val="FF0000"/>
        </w:rPr>
      </w:pPr>
      <w:r>
        <w:rPr>
          <w:rFonts w:ascii="Arial Narrow" w:hAnsi="Arial Narrow"/>
          <w:color w:val="FF0000"/>
        </w:rPr>
        <w:t>Gadsden Purchase</w:t>
      </w:r>
    </w:p>
    <w:p w:rsidR="00A122A6" w:rsidRDefault="00A122A6" w:rsidP="00FF43DF">
      <w:pPr>
        <w:ind w:left="720"/>
        <w:jc w:val="center"/>
        <w:rPr>
          <w:rFonts w:ascii="Arial Narrow" w:hAnsi="Arial Narrow"/>
          <w:b/>
          <w:color w:val="auto"/>
          <w:u w:val="single"/>
        </w:rPr>
        <w:sectPr w:rsidR="00A122A6" w:rsidSect="00A122A6">
          <w:type w:val="continuous"/>
          <w:pgSz w:w="12240" w:h="15840" w:code="1"/>
          <w:pgMar w:top="720" w:right="720" w:bottom="720" w:left="720" w:header="720" w:footer="720" w:gutter="0"/>
          <w:cols w:num="2" w:space="720"/>
          <w:docGrid w:linePitch="326"/>
        </w:sectPr>
      </w:pPr>
    </w:p>
    <w:p w:rsidR="00867DB4" w:rsidRPr="00867DB4" w:rsidRDefault="008176AA" w:rsidP="00EA1CC2">
      <w:pPr>
        <w:jc w:val="center"/>
        <w:rPr>
          <w:rFonts w:ascii="Arial Narrow" w:hAnsi="Arial Narrow"/>
          <w:b/>
          <w:color w:val="auto"/>
          <w:u w:val="single"/>
        </w:rPr>
      </w:pPr>
      <w:r w:rsidRPr="008176AA">
        <w:rPr>
          <w:rFonts w:ascii="Arial Narrow" w:hAnsi="Arial Narrow"/>
          <w:b/>
          <w:color w:val="auto"/>
          <w:u w:val="single"/>
        </w:rPr>
        <w:t>Resources</w:t>
      </w:r>
    </w:p>
    <w:p w:rsidR="00FF43DF" w:rsidRPr="00EA1CC2" w:rsidRDefault="00B2656B" w:rsidP="00EA1CC2">
      <w:pPr>
        <w:ind w:left="360"/>
        <w:jc w:val="center"/>
        <w:rPr>
          <w:rFonts w:ascii="Arial Narrow" w:hAnsi="Arial Narrow"/>
          <w:color w:val="FF0000"/>
        </w:rPr>
      </w:pPr>
      <w:hyperlink r:id="rId215" w:history="1">
        <w:proofErr w:type="gramStart"/>
        <w:r w:rsidR="00FF43DF" w:rsidRPr="00EA1CC2">
          <w:rPr>
            <w:rStyle w:val="Hyperlink"/>
            <w:rFonts w:ascii="Arial Narrow" w:hAnsi="Arial Narrow"/>
          </w:rPr>
          <w:t>the</w:t>
        </w:r>
        <w:proofErr w:type="gramEnd"/>
        <w:r w:rsidR="00FF43DF" w:rsidRPr="00EA1CC2">
          <w:rPr>
            <w:rStyle w:val="Hyperlink"/>
            <w:rFonts w:ascii="Arial Narrow" w:hAnsi="Arial Narrow"/>
          </w:rPr>
          <w:t xml:space="preserve"> annexation of Texas (1845)</w:t>
        </w:r>
      </w:hyperlink>
    </w:p>
    <w:p w:rsidR="00FF43DF" w:rsidRDefault="00B2656B" w:rsidP="00EA1CC2">
      <w:pPr>
        <w:ind w:left="360"/>
        <w:jc w:val="center"/>
      </w:pPr>
      <w:hyperlink r:id="rId216" w:history="1">
        <w:r w:rsidR="00FF43DF" w:rsidRPr="00EA1CC2">
          <w:rPr>
            <w:rStyle w:val="Hyperlink"/>
            <w:rFonts w:ascii="Arial Narrow" w:hAnsi="Arial Narrow"/>
          </w:rPr>
          <w:t>PBS: US-Mexican War</w:t>
        </w:r>
      </w:hyperlink>
    </w:p>
    <w:p w:rsidR="00AD79F0" w:rsidRPr="00AD79F0" w:rsidRDefault="00B2656B" w:rsidP="00EA1CC2">
      <w:pPr>
        <w:ind w:left="360"/>
        <w:jc w:val="center"/>
        <w:rPr>
          <w:rFonts w:ascii="Arial Narrow" w:hAnsi="Arial Narrow"/>
        </w:rPr>
      </w:pPr>
      <w:hyperlink r:id="rId217" w:history="1">
        <w:r w:rsidR="00AD79F0" w:rsidRPr="00AD79F0">
          <w:rPr>
            <w:rStyle w:val="Hyperlink"/>
            <w:rFonts w:ascii="Arial Narrow" w:hAnsi="Arial Narrow"/>
          </w:rPr>
          <w:t>The Mexican-American War</w:t>
        </w:r>
      </w:hyperlink>
      <w:r w:rsidR="00AD79F0">
        <w:rPr>
          <w:rFonts w:ascii="Arial Narrow" w:hAnsi="Arial Narrow"/>
        </w:rPr>
        <w:t xml:space="preserve">  (PBS Learning Media)</w:t>
      </w:r>
    </w:p>
    <w:p w:rsidR="00FF43DF" w:rsidRPr="00EA1CC2" w:rsidRDefault="00B2656B" w:rsidP="00EA1CC2">
      <w:pPr>
        <w:ind w:left="360"/>
        <w:jc w:val="center"/>
        <w:rPr>
          <w:rFonts w:ascii="Arial Narrow" w:hAnsi="Arial Narrow"/>
        </w:rPr>
      </w:pPr>
      <w:hyperlink r:id="rId218" w:history="1">
        <w:r w:rsidR="00FF43DF" w:rsidRPr="00EA1CC2">
          <w:rPr>
            <w:rStyle w:val="Hyperlink"/>
            <w:rFonts w:ascii="Arial Narrow" w:hAnsi="Arial Narrow"/>
          </w:rPr>
          <w:t xml:space="preserve">Teaching </w:t>
        </w:r>
        <w:proofErr w:type="gramStart"/>
        <w:r w:rsidR="00FF43DF" w:rsidRPr="00EA1CC2">
          <w:rPr>
            <w:rStyle w:val="Hyperlink"/>
            <w:rFonts w:ascii="Arial Narrow" w:hAnsi="Arial Narrow"/>
          </w:rPr>
          <w:t>With</w:t>
        </w:r>
        <w:proofErr w:type="gramEnd"/>
        <w:r w:rsidR="00FF43DF" w:rsidRPr="00EA1CC2">
          <w:rPr>
            <w:rStyle w:val="Hyperlink"/>
            <w:rFonts w:ascii="Arial Narrow" w:hAnsi="Arial Narrow"/>
          </w:rPr>
          <w:t xml:space="preserve"> Documents:  The Treaty of Guadalupe Hidalgo</w:t>
        </w:r>
      </w:hyperlink>
    </w:p>
    <w:p w:rsidR="00FF43DF" w:rsidRDefault="00FF43DF" w:rsidP="00FF43DF">
      <w:pPr>
        <w:jc w:val="center"/>
        <w:rPr>
          <w:rFonts w:ascii="Arial Narrow" w:hAnsi="Arial Narrow"/>
          <w:b/>
        </w:rPr>
      </w:pPr>
    </w:p>
    <w:p w:rsidR="00315EC5" w:rsidRDefault="00315EC5" w:rsidP="00FF43DF">
      <w:pPr>
        <w:rPr>
          <w:rFonts w:ascii="Arial Narrow" w:hAnsi="Arial Narrow"/>
          <w:b/>
          <w:sz w:val="22"/>
          <w:szCs w:val="22"/>
        </w:rPr>
      </w:pPr>
    </w:p>
    <w:p w:rsidR="00FF43DF" w:rsidRDefault="00FF43DF" w:rsidP="00FF43DF">
      <w:pPr>
        <w:rPr>
          <w:rFonts w:ascii="Arial Narrow" w:hAnsi="Arial Narrow"/>
        </w:rPr>
      </w:pPr>
      <w:r w:rsidRPr="00CC0BC7">
        <w:rPr>
          <w:rFonts w:ascii="Arial Narrow" w:hAnsi="Arial Narrow"/>
          <w:b/>
          <w:sz w:val="22"/>
          <w:szCs w:val="22"/>
        </w:rPr>
        <w:lastRenderedPageBreak/>
        <w:t xml:space="preserve"> </w:t>
      </w:r>
      <w:r w:rsidRPr="006F7F79">
        <w:rPr>
          <w:rFonts w:ascii="Arial Narrow" w:hAnsi="Arial Narrow"/>
          <w:b/>
        </w:rPr>
        <w:t>8.1.20</w:t>
      </w:r>
      <w:r>
        <w:rPr>
          <w:rFonts w:ascii="Arial Narrow" w:hAnsi="Arial Narrow"/>
          <w:b/>
          <w:sz w:val="22"/>
          <w:szCs w:val="22"/>
        </w:rPr>
        <w:t xml:space="preserve">   </w:t>
      </w:r>
      <w:r w:rsidRPr="00B937A7">
        <w:rPr>
          <w:rFonts w:ascii="Arial Narrow" w:hAnsi="Arial Narrow"/>
          <w:sz w:val="22"/>
          <w:szCs w:val="22"/>
        </w:rPr>
        <w:t>Gi</w:t>
      </w:r>
      <w:r w:rsidRPr="0044719D">
        <w:rPr>
          <w:rFonts w:ascii="Arial Narrow" w:hAnsi="Arial Narrow"/>
        </w:rPr>
        <w:t xml:space="preserve">ve examples of how immigration affected American culture in the decades before and the Civil War, </w:t>
      </w:r>
    </w:p>
    <w:p w:rsidR="00FF43DF" w:rsidRDefault="00FF43DF" w:rsidP="00FF43DF">
      <w:pPr>
        <w:rPr>
          <w:rFonts w:ascii="Arial Narrow" w:hAnsi="Arial Narrow"/>
        </w:rPr>
      </w:pPr>
      <w:r>
        <w:rPr>
          <w:rFonts w:ascii="Arial Narrow" w:hAnsi="Arial Narrow"/>
        </w:rPr>
        <w:tab/>
      </w:r>
      <w:proofErr w:type="gramStart"/>
      <w:r w:rsidRPr="0044719D">
        <w:rPr>
          <w:rFonts w:ascii="Arial Narrow" w:hAnsi="Arial Narrow"/>
        </w:rPr>
        <w:t>including</w:t>
      </w:r>
      <w:proofErr w:type="gramEnd"/>
      <w:r w:rsidRPr="0044719D">
        <w:rPr>
          <w:rFonts w:ascii="Arial Narrow" w:hAnsi="Arial Narrow"/>
        </w:rPr>
        <w:t xml:space="preserve"> growth of industrial sites in the North; religious differences; tensions between middle-class and </w:t>
      </w:r>
    </w:p>
    <w:p w:rsidR="00FF43DF" w:rsidRDefault="00FF43DF" w:rsidP="00FF43DF">
      <w:pPr>
        <w:rPr>
          <w:rFonts w:ascii="Arial Narrow" w:hAnsi="Arial Narrow"/>
        </w:rPr>
      </w:pPr>
      <w:r>
        <w:rPr>
          <w:rFonts w:ascii="Arial Narrow" w:hAnsi="Arial Narrow"/>
        </w:rPr>
        <w:tab/>
      </w:r>
      <w:proofErr w:type="gramStart"/>
      <w:r w:rsidRPr="0044719D">
        <w:rPr>
          <w:rFonts w:ascii="Arial Narrow" w:hAnsi="Arial Narrow"/>
        </w:rPr>
        <w:t>working-class</w:t>
      </w:r>
      <w:proofErr w:type="gramEnd"/>
      <w:r w:rsidRPr="0044719D">
        <w:rPr>
          <w:rFonts w:ascii="Arial Narrow" w:hAnsi="Arial Narrow"/>
        </w:rPr>
        <w:t xml:space="preserve"> people, particularly in the Northeast; and intensification of cultural differences between the </w:t>
      </w:r>
    </w:p>
    <w:p w:rsidR="00FF43DF" w:rsidRPr="0044719D" w:rsidRDefault="00FF43DF" w:rsidP="00FF43DF">
      <w:pPr>
        <w:rPr>
          <w:rFonts w:ascii="Arial Narrow" w:hAnsi="Arial Narrow"/>
        </w:rPr>
      </w:pPr>
      <w:r>
        <w:rPr>
          <w:rFonts w:ascii="Arial Narrow" w:hAnsi="Arial Narrow"/>
        </w:rPr>
        <w:tab/>
      </w:r>
      <w:r w:rsidRPr="0044719D">
        <w:rPr>
          <w:rFonts w:ascii="Arial Narrow" w:hAnsi="Arial Narrow"/>
        </w:rPr>
        <w:t>North and the South.</w:t>
      </w:r>
    </w:p>
    <w:p w:rsidR="00867DB4" w:rsidRPr="00867DB4" w:rsidRDefault="008176AA" w:rsidP="00EA1CC2">
      <w:pPr>
        <w:jc w:val="center"/>
        <w:rPr>
          <w:rFonts w:ascii="Arial Narrow" w:hAnsi="Arial Narrow"/>
          <w:b/>
          <w:color w:val="auto"/>
          <w:u w:val="single"/>
        </w:rPr>
      </w:pPr>
      <w:r w:rsidRPr="008176AA">
        <w:rPr>
          <w:rFonts w:ascii="Arial Narrow" w:hAnsi="Arial Narrow"/>
          <w:b/>
          <w:color w:val="auto"/>
          <w:u w:val="single"/>
        </w:rPr>
        <w:t>Resources</w:t>
      </w:r>
    </w:p>
    <w:p w:rsidR="00EA1CC2" w:rsidRDefault="00EA1CC2" w:rsidP="009A42F6">
      <w:pPr>
        <w:pStyle w:val="ListParagraph"/>
        <w:numPr>
          <w:ilvl w:val="0"/>
          <w:numId w:val="42"/>
        </w:numPr>
        <w:sectPr w:rsidR="00EA1CC2" w:rsidSect="00F1490B">
          <w:type w:val="continuous"/>
          <w:pgSz w:w="12240" w:h="15840" w:code="1"/>
          <w:pgMar w:top="720" w:right="720" w:bottom="720" w:left="720" w:header="720" w:footer="720" w:gutter="0"/>
          <w:cols w:space="720"/>
          <w:docGrid w:linePitch="326"/>
        </w:sectPr>
      </w:pPr>
    </w:p>
    <w:p w:rsidR="00FF43DF" w:rsidRPr="00A122A6" w:rsidRDefault="00B2656B" w:rsidP="009A42F6">
      <w:pPr>
        <w:pStyle w:val="ListParagraph"/>
        <w:numPr>
          <w:ilvl w:val="0"/>
          <w:numId w:val="42"/>
        </w:numPr>
        <w:rPr>
          <w:rFonts w:ascii="Arial Narrow" w:hAnsi="Arial Narrow"/>
        </w:rPr>
      </w:pPr>
      <w:hyperlink r:id="rId219" w:history="1">
        <w:r w:rsidR="00D46723" w:rsidRPr="00A122A6">
          <w:rPr>
            <w:rStyle w:val="Hyperlink"/>
            <w:rFonts w:ascii="Arial Narrow" w:hAnsi="Arial Narrow"/>
          </w:rPr>
          <w:t>History of U.S. Immigrat</w:t>
        </w:r>
        <w:r w:rsidR="00FF43DF" w:rsidRPr="00A122A6">
          <w:rPr>
            <w:rStyle w:val="Hyperlink"/>
            <w:rFonts w:ascii="Arial Narrow" w:hAnsi="Arial Narrow"/>
          </w:rPr>
          <w:t>ion</w:t>
        </w:r>
      </w:hyperlink>
    </w:p>
    <w:p w:rsidR="00FF43DF" w:rsidRPr="00A122A6" w:rsidRDefault="00B2656B" w:rsidP="009A42F6">
      <w:pPr>
        <w:pStyle w:val="ListParagraph"/>
        <w:numPr>
          <w:ilvl w:val="0"/>
          <w:numId w:val="42"/>
        </w:numPr>
        <w:rPr>
          <w:rFonts w:ascii="Arial Narrow" w:hAnsi="Arial Narrow"/>
        </w:rPr>
      </w:pPr>
      <w:hyperlink r:id="rId220" w:history="1">
        <w:r w:rsidR="00FF43DF" w:rsidRPr="00A122A6">
          <w:rPr>
            <w:rStyle w:val="Hyperlink"/>
            <w:rFonts w:ascii="Arial Narrow" w:hAnsi="Arial Narrow"/>
          </w:rPr>
          <w:t>The History of Immigration Policies in the U.S.</w:t>
        </w:r>
      </w:hyperlink>
    </w:p>
    <w:p w:rsidR="00FF43DF" w:rsidRPr="00A122A6" w:rsidRDefault="00B2656B" w:rsidP="009A42F6">
      <w:pPr>
        <w:pStyle w:val="ListParagraph"/>
        <w:numPr>
          <w:ilvl w:val="0"/>
          <w:numId w:val="42"/>
        </w:numPr>
        <w:rPr>
          <w:rFonts w:ascii="Arial Narrow" w:hAnsi="Arial Narrow"/>
        </w:rPr>
      </w:pPr>
      <w:hyperlink r:id="rId221" w:history="1">
        <w:r w:rsidR="00FF43DF" w:rsidRPr="00A122A6">
          <w:rPr>
            <w:rStyle w:val="Hyperlink"/>
            <w:rFonts w:ascii="Arial Narrow" w:hAnsi="Arial Narrow"/>
          </w:rPr>
          <w:t>Immigration and U.S. History</w:t>
        </w:r>
      </w:hyperlink>
    </w:p>
    <w:p w:rsidR="00FF43DF" w:rsidRPr="00A122A6" w:rsidRDefault="00B2656B" w:rsidP="009A42F6">
      <w:pPr>
        <w:pStyle w:val="ListParagraph"/>
        <w:numPr>
          <w:ilvl w:val="0"/>
          <w:numId w:val="42"/>
        </w:numPr>
        <w:rPr>
          <w:rFonts w:ascii="Arial Narrow" w:hAnsi="Arial Narrow"/>
        </w:rPr>
      </w:pPr>
      <w:hyperlink r:id="rId222" w:history="1">
        <w:r w:rsidR="00FF43DF" w:rsidRPr="00A122A6">
          <w:rPr>
            <w:rStyle w:val="Hyperlink"/>
            <w:rFonts w:ascii="Arial Narrow" w:hAnsi="Arial Narrow"/>
          </w:rPr>
          <w:t>A Brief History of U.S. Immigration Policy</w:t>
        </w:r>
      </w:hyperlink>
    </w:p>
    <w:p w:rsidR="00FF43DF" w:rsidRPr="00A122A6" w:rsidRDefault="00B2656B" w:rsidP="009A42F6">
      <w:pPr>
        <w:pStyle w:val="ListParagraph"/>
        <w:numPr>
          <w:ilvl w:val="0"/>
          <w:numId w:val="42"/>
        </w:numPr>
        <w:rPr>
          <w:rFonts w:ascii="Arial Narrow" w:hAnsi="Arial Narrow"/>
        </w:rPr>
      </w:pPr>
      <w:hyperlink r:id="rId223" w:history="1">
        <w:r w:rsidR="00FF43DF" w:rsidRPr="00A122A6">
          <w:rPr>
            <w:rStyle w:val="Hyperlink"/>
            <w:rFonts w:ascii="Arial Narrow" w:hAnsi="Arial Narrow"/>
          </w:rPr>
          <w:t>German and Irish Immigration</w:t>
        </w:r>
      </w:hyperlink>
    </w:p>
    <w:p w:rsidR="00EA1CC2" w:rsidRDefault="00EA1CC2" w:rsidP="00FF43DF">
      <w:pPr>
        <w:rPr>
          <w:rFonts w:ascii="Arial Narrow" w:hAnsi="Arial Narrow"/>
          <w:b/>
        </w:rPr>
        <w:sectPr w:rsidR="00EA1CC2" w:rsidSect="00EA1CC2">
          <w:type w:val="continuous"/>
          <w:pgSz w:w="12240" w:h="15840" w:code="1"/>
          <w:pgMar w:top="720" w:right="720" w:bottom="720" w:left="720" w:header="720" w:footer="720" w:gutter="0"/>
          <w:cols w:num="2" w:space="720"/>
          <w:docGrid w:linePitch="326"/>
        </w:sectPr>
      </w:pPr>
    </w:p>
    <w:p w:rsidR="00AD6A3B" w:rsidRDefault="00AD6A3B" w:rsidP="00FF43DF">
      <w:pPr>
        <w:rPr>
          <w:rFonts w:ascii="Arial Narrow" w:hAnsi="Arial Narrow"/>
          <w:b/>
        </w:rPr>
      </w:pPr>
    </w:p>
    <w:p w:rsidR="00B41380" w:rsidRDefault="00B41380" w:rsidP="00FF43DF">
      <w:pPr>
        <w:rPr>
          <w:rFonts w:ascii="Arial Narrow" w:hAnsi="Arial Narrow"/>
          <w:b/>
        </w:rPr>
      </w:pPr>
    </w:p>
    <w:p w:rsidR="00FF43DF" w:rsidRPr="008C4D04" w:rsidRDefault="00FF43DF" w:rsidP="00FF43DF">
      <w:pPr>
        <w:rPr>
          <w:rFonts w:ascii="Arial Narrow" w:hAnsi="Arial Narrow"/>
        </w:rPr>
      </w:pPr>
      <w:r w:rsidRPr="008C4D04">
        <w:rPr>
          <w:rFonts w:ascii="Arial Narrow" w:hAnsi="Arial Narrow"/>
          <w:b/>
        </w:rPr>
        <w:t>8.1.</w:t>
      </w:r>
      <w:r>
        <w:rPr>
          <w:rFonts w:ascii="Arial Narrow" w:hAnsi="Arial Narrow"/>
          <w:b/>
        </w:rPr>
        <w:t>21</w:t>
      </w:r>
      <w:r w:rsidRPr="008C4D04">
        <w:rPr>
          <w:rFonts w:ascii="Arial Narrow" w:hAnsi="Arial Narrow"/>
        </w:rPr>
        <w:tab/>
        <w:t xml:space="preserve">Give examples of the changing role of women, minorities, and immigrants in the northern, southern and </w:t>
      </w:r>
    </w:p>
    <w:p w:rsidR="00FF43DF" w:rsidRPr="008C4D04" w:rsidRDefault="00FF43DF" w:rsidP="00FF43DF">
      <w:pPr>
        <w:rPr>
          <w:rFonts w:ascii="Arial Narrow" w:hAnsi="Arial Narrow"/>
        </w:rPr>
      </w:pPr>
      <w:r w:rsidRPr="008C4D04">
        <w:rPr>
          <w:rFonts w:ascii="Arial Narrow" w:hAnsi="Arial Narrow"/>
        </w:rPr>
        <w:tab/>
      </w:r>
      <w:proofErr w:type="gramStart"/>
      <w:r w:rsidRPr="008C4D04">
        <w:rPr>
          <w:rFonts w:ascii="Arial Narrow" w:hAnsi="Arial Narrow"/>
        </w:rPr>
        <w:t>western</w:t>
      </w:r>
      <w:proofErr w:type="gramEnd"/>
      <w:r w:rsidRPr="008C4D04">
        <w:rPr>
          <w:rFonts w:ascii="Arial Narrow" w:hAnsi="Arial Narrow"/>
        </w:rPr>
        <w:t xml:space="preserve"> parts of the United States in the mid-nineteenth century, and examine possible causes for </w:t>
      </w:r>
    </w:p>
    <w:p w:rsidR="00FF43DF" w:rsidRDefault="00FF43DF" w:rsidP="00FF43DF">
      <w:pPr>
        <w:rPr>
          <w:rFonts w:ascii="Arial Narrow" w:hAnsi="Arial Narrow"/>
        </w:rPr>
      </w:pPr>
      <w:r w:rsidRPr="008C4D04">
        <w:rPr>
          <w:rFonts w:ascii="Arial Narrow" w:hAnsi="Arial Narrow"/>
        </w:rPr>
        <w:tab/>
      </w:r>
      <w:proofErr w:type="gramStart"/>
      <w:r w:rsidRPr="008C4D04">
        <w:rPr>
          <w:rFonts w:ascii="Arial Narrow" w:hAnsi="Arial Narrow"/>
        </w:rPr>
        <w:t>these</w:t>
      </w:r>
      <w:proofErr w:type="gramEnd"/>
      <w:r w:rsidRPr="008C4D04">
        <w:rPr>
          <w:rFonts w:ascii="Arial Narrow" w:hAnsi="Arial Narrow"/>
        </w:rPr>
        <w:t xml:space="preserve"> changes. </w:t>
      </w:r>
    </w:p>
    <w:p w:rsidR="00FF43DF" w:rsidRDefault="00FF43DF" w:rsidP="00FF43DF">
      <w:pPr>
        <w:rPr>
          <w:rFonts w:ascii="Arial Narrow" w:hAnsi="Arial Narrow"/>
          <w:b/>
        </w:rPr>
        <w:sectPr w:rsidR="00FF43DF" w:rsidSect="00F1490B">
          <w:type w:val="continuous"/>
          <w:pgSz w:w="12240" w:h="15840" w:code="1"/>
          <w:pgMar w:top="720" w:right="720" w:bottom="720" w:left="720" w:header="720" w:footer="720" w:gutter="0"/>
          <w:cols w:space="720"/>
          <w:docGrid w:linePitch="326"/>
        </w:sectPr>
      </w:pPr>
    </w:p>
    <w:p w:rsidR="008C0245" w:rsidRPr="008C0245" w:rsidRDefault="008176AA" w:rsidP="00517CF2">
      <w:pPr>
        <w:jc w:val="center"/>
        <w:rPr>
          <w:rFonts w:ascii="Arial Narrow" w:hAnsi="Arial Narrow"/>
          <w:b/>
          <w:u w:val="single"/>
        </w:rPr>
      </w:pPr>
      <w:r w:rsidRPr="008176AA">
        <w:rPr>
          <w:rFonts w:ascii="Arial Narrow" w:hAnsi="Arial Narrow"/>
          <w:b/>
          <w:u w:val="single"/>
        </w:rPr>
        <w:t>Resources</w:t>
      </w:r>
    </w:p>
    <w:p w:rsidR="00517CF2" w:rsidRDefault="00517CF2" w:rsidP="009A42F6">
      <w:pPr>
        <w:pStyle w:val="ListParagraph"/>
        <w:numPr>
          <w:ilvl w:val="0"/>
          <w:numId w:val="43"/>
        </w:numPr>
        <w:rPr>
          <w:rFonts w:ascii="Arial Narrow" w:hAnsi="Arial Narrow"/>
        </w:rPr>
        <w:sectPr w:rsidR="00517CF2" w:rsidSect="00F1490B">
          <w:type w:val="continuous"/>
          <w:pgSz w:w="12240" w:h="15840" w:code="1"/>
          <w:pgMar w:top="720" w:right="720" w:bottom="720" w:left="720" w:header="720" w:footer="720" w:gutter="0"/>
          <w:cols w:space="720"/>
          <w:docGrid w:linePitch="326"/>
        </w:sectPr>
      </w:pPr>
    </w:p>
    <w:p w:rsidR="00FF43DF" w:rsidRPr="00A122A6" w:rsidRDefault="00FF43DF" w:rsidP="009A42F6">
      <w:pPr>
        <w:pStyle w:val="ListParagraph"/>
        <w:numPr>
          <w:ilvl w:val="0"/>
          <w:numId w:val="43"/>
        </w:numPr>
        <w:rPr>
          <w:rFonts w:ascii="Arial Narrow" w:hAnsi="Arial Narrow"/>
        </w:rPr>
      </w:pPr>
      <w:proofErr w:type="spellStart"/>
      <w:r w:rsidRPr="00A122A6">
        <w:rPr>
          <w:rFonts w:ascii="Arial Narrow" w:hAnsi="Arial Narrow"/>
        </w:rPr>
        <w:t>Edsitement</w:t>
      </w:r>
      <w:proofErr w:type="spellEnd"/>
      <w:r w:rsidRPr="00A122A6">
        <w:rPr>
          <w:rFonts w:ascii="Arial Narrow" w:hAnsi="Arial Narrow"/>
        </w:rPr>
        <w:t xml:space="preserve">:  </w:t>
      </w:r>
      <w:hyperlink r:id="rId224" w:anchor="sect-introduction" w:history="1">
        <w:r w:rsidRPr="00A122A6">
          <w:rPr>
            <w:rStyle w:val="Hyperlink"/>
            <w:rFonts w:ascii="Arial Narrow" w:hAnsi="Arial Narrow"/>
          </w:rPr>
          <w:t>Life Before the Civil War</w:t>
        </w:r>
      </w:hyperlink>
    </w:p>
    <w:p w:rsidR="00FF43DF" w:rsidRPr="00A122A6" w:rsidRDefault="00FF43DF" w:rsidP="009A42F6">
      <w:pPr>
        <w:pStyle w:val="ListParagraph"/>
        <w:numPr>
          <w:ilvl w:val="0"/>
          <w:numId w:val="43"/>
        </w:numPr>
        <w:rPr>
          <w:rFonts w:ascii="Arial Narrow" w:hAnsi="Arial Narrow"/>
        </w:rPr>
      </w:pPr>
      <w:proofErr w:type="spellStart"/>
      <w:r w:rsidRPr="00A122A6">
        <w:rPr>
          <w:rFonts w:ascii="Arial Narrow" w:hAnsi="Arial Narrow"/>
        </w:rPr>
        <w:t>Edsitement</w:t>
      </w:r>
      <w:proofErr w:type="spellEnd"/>
      <w:r w:rsidRPr="00A122A6">
        <w:rPr>
          <w:rFonts w:ascii="Arial Narrow" w:hAnsi="Arial Narrow"/>
        </w:rPr>
        <w:t xml:space="preserve">:  </w:t>
      </w:r>
      <w:hyperlink r:id="rId225" w:history="1">
        <w:r w:rsidRPr="00A122A6">
          <w:rPr>
            <w:rStyle w:val="Hyperlink"/>
            <w:rFonts w:ascii="Arial Narrow" w:hAnsi="Arial Narrow"/>
          </w:rPr>
          <w:t>Women’s Lives Before the Civil War</w:t>
        </w:r>
      </w:hyperlink>
    </w:p>
    <w:p w:rsidR="00FF43DF" w:rsidRPr="00A122A6" w:rsidRDefault="00FF43DF" w:rsidP="009A42F6">
      <w:pPr>
        <w:pStyle w:val="ListParagraph"/>
        <w:numPr>
          <w:ilvl w:val="0"/>
          <w:numId w:val="43"/>
        </w:numPr>
        <w:rPr>
          <w:rFonts w:ascii="Arial Narrow" w:hAnsi="Arial Narrow"/>
        </w:rPr>
      </w:pPr>
      <w:r w:rsidRPr="00A122A6">
        <w:rPr>
          <w:rFonts w:ascii="Arial Narrow" w:hAnsi="Arial Narrow"/>
        </w:rPr>
        <w:t xml:space="preserve">Digital History:  </w:t>
      </w:r>
      <w:hyperlink r:id="rId226" w:history="1">
        <w:r w:rsidRPr="00A122A6">
          <w:rPr>
            <w:rStyle w:val="Hyperlink"/>
            <w:rFonts w:ascii="Arial Narrow" w:hAnsi="Arial Narrow"/>
          </w:rPr>
          <w:t>Immigration</w:t>
        </w:r>
      </w:hyperlink>
    </w:p>
    <w:p w:rsidR="00FF43DF" w:rsidRPr="00A122A6" w:rsidRDefault="00B2656B" w:rsidP="009A42F6">
      <w:pPr>
        <w:pStyle w:val="ListParagraph"/>
        <w:numPr>
          <w:ilvl w:val="0"/>
          <w:numId w:val="43"/>
        </w:numPr>
        <w:rPr>
          <w:rFonts w:ascii="Arial Narrow" w:hAnsi="Arial Narrow"/>
        </w:rPr>
        <w:sectPr w:rsidR="00FF43DF" w:rsidRPr="00A122A6" w:rsidSect="00517CF2">
          <w:type w:val="continuous"/>
          <w:pgSz w:w="12240" w:h="15840" w:code="1"/>
          <w:pgMar w:top="720" w:right="720" w:bottom="720" w:left="720" w:header="720" w:footer="720" w:gutter="0"/>
          <w:cols w:num="2" w:space="720"/>
          <w:docGrid w:linePitch="326"/>
        </w:sectPr>
      </w:pPr>
      <w:hyperlink r:id="rId227" w:history="1">
        <w:r w:rsidR="00FF43DF" w:rsidRPr="00A122A6">
          <w:rPr>
            <w:rStyle w:val="Hyperlink"/>
            <w:rFonts w:ascii="Arial Narrow" w:hAnsi="Arial Narrow"/>
          </w:rPr>
          <w:t>Irish Immigration</w:t>
        </w:r>
      </w:hyperlink>
    </w:p>
    <w:p w:rsidR="00FF43DF" w:rsidRPr="00A122A6" w:rsidRDefault="00B2656B" w:rsidP="009A42F6">
      <w:pPr>
        <w:pStyle w:val="ListParagraph"/>
        <w:numPr>
          <w:ilvl w:val="0"/>
          <w:numId w:val="43"/>
        </w:numPr>
        <w:rPr>
          <w:rFonts w:ascii="Arial Narrow" w:hAnsi="Arial Narrow"/>
        </w:rPr>
      </w:pPr>
      <w:hyperlink r:id="rId228" w:history="1">
        <w:r w:rsidR="00FF43DF" w:rsidRPr="00A122A6">
          <w:rPr>
            <w:rStyle w:val="Hyperlink"/>
            <w:rFonts w:ascii="Arial Narrow" w:hAnsi="Arial Narrow"/>
          </w:rPr>
          <w:t>Cult of Domesticity</w:t>
        </w:r>
      </w:hyperlink>
    </w:p>
    <w:p w:rsidR="00517CF2" w:rsidRDefault="00517CF2" w:rsidP="00FF43DF">
      <w:pPr>
        <w:sectPr w:rsidR="00517CF2" w:rsidSect="00517CF2">
          <w:type w:val="continuous"/>
          <w:pgSz w:w="12240" w:h="15840" w:code="1"/>
          <w:pgMar w:top="720" w:right="720" w:bottom="720" w:left="720" w:header="720" w:footer="720" w:gutter="0"/>
          <w:cols w:num="2" w:space="720"/>
          <w:docGrid w:linePitch="326"/>
        </w:sectPr>
      </w:pPr>
    </w:p>
    <w:p w:rsidR="00FF43DF" w:rsidRDefault="00FF43DF" w:rsidP="00FF43DF"/>
    <w:p w:rsidR="008C0245" w:rsidRDefault="008C0245" w:rsidP="00E67279">
      <w:pPr>
        <w:rPr>
          <w:rFonts w:ascii="Arial Narrow" w:hAnsi="Arial Narrow"/>
          <w:b/>
        </w:rPr>
      </w:pPr>
    </w:p>
    <w:p w:rsidR="00E67279" w:rsidRDefault="00E67279" w:rsidP="00E67279">
      <w:pPr>
        <w:rPr>
          <w:rFonts w:ascii="Arial Narrow" w:hAnsi="Arial Narrow"/>
        </w:rPr>
      </w:pPr>
      <w:r>
        <w:rPr>
          <w:rFonts w:ascii="Arial Narrow" w:hAnsi="Arial Narrow"/>
          <w:b/>
        </w:rPr>
        <w:t xml:space="preserve">8.1.22    </w:t>
      </w:r>
      <w:proofErr w:type="gramStart"/>
      <w:r>
        <w:rPr>
          <w:rFonts w:ascii="Arial Narrow" w:hAnsi="Arial Narrow"/>
        </w:rPr>
        <w:t>Describe</w:t>
      </w:r>
      <w:proofErr w:type="gramEnd"/>
      <w:r>
        <w:rPr>
          <w:rFonts w:ascii="Arial Narrow" w:hAnsi="Arial Narrow"/>
        </w:rPr>
        <w:t xml:space="preserve"> the </w:t>
      </w:r>
      <w:r w:rsidR="00571728">
        <w:rPr>
          <w:rFonts w:ascii="Arial Narrow" w:hAnsi="Arial Narrow"/>
        </w:rPr>
        <w:t>abolitionist</w:t>
      </w:r>
      <w:r>
        <w:rPr>
          <w:rFonts w:ascii="Arial Narrow" w:hAnsi="Arial Narrow"/>
        </w:rPr>
        <w:t xml:space="preserve"> movement and identify figures and organizations involved in the debate over </w:t>
      </w:r>
    </w:p>
    <w:p w:rsidR="00E67279" w:rsidRDefault="00E67279" w:rsidP="00E67279">
      <w:pPr>
        <w:rPr>
          <w:rFonts w:ascii="Arial Narrow" w:hAnsi="Arial Narrow"/>
        </w:rPr>
      </w:pPr>
      <w:r>
        <w:rPr>
          <w:rFonts w:ascii="Arial Narrow" w:hAnsi="Arial Narrow"/>
        </w:rPr>
        <w:t xml:space="preserve">              </w:t>
      </w:r>
      <w:proofErr w:type="gramStart"/>
      <w:r>
        <w:rPr>
          <w:rFonts w:ascii="Arial Narrow" w:hAnsi="Arial Narrow"/>
        </w:rPr>
        <w:t>slavery</w:t>
      </w:r>
      <w:proofErr w:type="gramEnd"/>
      <w:r>
        <w:rPr>
          <w:rFonts w:ascii="Arial Narrow" w:hAnsi="Arial Narrow"/>
        </w:rPr>
        <w:t>, including leaders of the Underground Railroad</w:t>
      </w:r>
    </w:p>
    <w:p w:rsidR="008C0245" w:rsidRDefault="008C0245" w:rsidP="008C0245">
      <w:pPr>
        <w:jc w:val="center"/>
        <w:rPr>
          <w:rFonts w:ascii="Arial Narrow" w:hAnsi="Arial Narrow"/>
          <w:b/>
          <w:u w:val="single"/>
        </w:rPr>
      </w:pPr>
      <w:r>
        <w:rPr>
          <w:rFonts w:ascii="Arial Narrow" w:hAnsi="Arial Narrow"/>
          <w:b/>
          <w:u w:val="single"/>
        </w:rPr>
        <w:t>Key Terms/ Topics</w:t>
      </w:r>
    </w:p>
    <w:p w:rsidR="00517CF2" w:rsidRDefault="00517CF2" w:rsidP="00517CF2">
      <w:pPr>
        <w:rPr>
          <w:rFonts w:ascii="Arial Narrow" w:hAnsi="Arial Narrow"/>
          <w:color w:val="FF0000"/>
        </w:rPr>
        <w:sectPr w:rsidR="00517CF2" w:rsidSect="00E67279">
          <w:type w:val="continuous"/>
          <w:pgSz w:w="12240" w:h="15840" w:code="1"/>
          <w:pgMar w:top="720" w:right="720" w:bottom="720" w:left="720" w:header="720" w:footer="720" w:gutter="0"/>
          <w:cols w:space="720"/>
          <w:docGrid w:linePitch="326"/>
        </w:sectPr>
      </w:pPr>
    </w:p>
    <w:p w:rsidR="008C0245" w:rsidRDefault="008C0245" w:rsidP="00517CF2">
      <w:pPr>
        <w:ind w:left="720"/>
        <w:rPr>
          <w:rFonts w:ascii="Arial Narrow" w:hAnsi="Arial Narrow"/>
          <w:color w:val="FF0000"/>
        </w:rPr>
      </w:pPr>
      <w:r>
        <w:rPr>
          <w:rFonts w:ascii="Arial Narrow" w:hAnsi="Arial Narrow"/>
          <w:color w:val="FF0000"/>
        </w:rPr>
        <w:t>Nat Turner</w:t>
      </w:r>
    </w:p>
    <w:p w:rsidR="008C0245" w:rsidRDefault="008C0245" w:rsidP="00517CF2">
      <w:pPr>
        <w:ind w:left="720"/>
        <w:rPr>
          <w:rFonts w:ascii="Arial Narrow" w:hAnsi="Arial Narrow"/>
          <w:color w:val="FF0000"/>
        </w:rPr>
      </w:pPr>
      <w:r>
        <w:rPr>
          <w:rFonts w:ascii="Arial Narrow" w:hAnsi="Arial Narrow"/>
          <w:color w:val="FF0000"/>
        </w:rPr>
        <w:t>William Lloyd Garrison (</w:t>
      </w:r>
      <w:r>
        <w:rPr>
          <w:rFonts w:ascii="Arial Narrow" w:hAnsi="Arial Narrow"/>
          <w:i/>
          <w:color w:val="FF0000"/>
        </w:rPr>
        <w:t>The Liberator</w:t>
      </w:r>
      <w:r>
        <w:rPr>
          <w:rFonts w:ascii="Arial Narrow" w:hAnsi="Arial Narrow"/>
          <w:color w:val="FF0000"/>
        </w:rPr>
        <w:t>)</w:t>
      </w:r>
    </w:p>
    <w:p w:rsidR="008C0245" w:rsidRDefault="008C0245" w:rsidP="00517CF2">
      <w:pPr>
        <w:ind w:left="720"/>
        <w:rPr>
          <w:rFonts w:ascii="Arial Narrow" w:hAnsi="Arial Narrow"/>
          <w:color w:val="FF0000"/>
        </w:rPr>
      </w:pPr>
      <w:r>
        <w:rPr>
          <w:rFonts w:ascii="Arial Narrow" w:hAnsi="Arial Narrow"/>
          <w:color w:val="FF0000"/>
        </w:rPr>
        <w:t>Frederick Douglass (</w:t>
      </w:r>
      <w:r>
        <w:rPr>
          <w:rFonts w:ascii="Arial Narrow" w:hAnsi="Arial Narrow"/>
          <w:i/>
          <w:color w:val="FF0000"/>
        </w:rPr>
        <w:t>North Star</w:t>
      </w:r>
      <w:r>
        <w:rPr>
          <w:rFonts w:ascii="Arial Narrow" w:hAnsi="Arial Narrow"/>
          <w:color w:val="FF0000"/>
        </w:rPr>
        <w:t>)</w:t>
      </w:r>
    </w:p>
    <w:p w:rsidR="008C0245" w:rsidRDefault="008C0245" w:rsidP="00517CF2">
      <w:pPr>
        <w:ind w:left="720"/>
        <w:rPr>
          <w:rFonts w:ascii="Arial Narrow" w:hAnsi="Arial Narrow"/>
          <w:color w:val="FF0000"/>
        </w:rPr>
      </w:pPr>
      <w:r>
        <w:rPr>
          <w:rFonts w:ascii="Arial Narrow" w:hAnsi="Arial Narrow"/>
          <w:color w:val="FF0000"/>
        </w:rPr>
        <w:t>Underground Railroad</w:t>
      </w:r>
    </w:p>
    <w:p w:rsidR="008C0245" w:rsidRDefault="008C0245" w:rsidP="00517CF2">
      <w:pPr>
        <w:ind w:left="720"/>
        <w:rPr>
          <w:rFonts w:ascii="Arial Narrow" w:hAnsi="Arial Narrow"/>
          <w:color w:val="FF0000"/>
        </w:rPr>
      </w:pPr>
      <w:r>
        <w:rPr>
          <w:rFonts w:ascii="Arial Narrow" w:hAnsi="Arial Narrow"/>
          <w:color w:val="FF0000"/>
        </w:rPr>
        <w:t>Harriet Tubman</w:t>
      </w:r>
    </w:p>
    <w:p w:rsidR="00517CF2" w:rsidRDefault="00517CF2" w:rsidP="00954C41">
      <w:pPr>
        <w:jc w:val="center"/>
        <w:rPr>
          <w:rFonts w:ascii="Arial Narrow" w:hAnsi="Arial Narrow"/>
          <w:b/>
          <w:color w:val="auto"/>
          <w:u w:val="single"/>
        </w:rPr>
        <w:sectPr w:rsidR="00517CF2" w:rsidSect="00517CF2">
          <w:type w:val="continuous"/>
          <w:pgSz w:w="12240" w:h="15840" w:code="1"/>
          <w:pgMar w:top="720" w:right="720" w:bottom="720" w:left="720" w:header="720" w:footer="720" w:gutter="0"/>
          <w:cols w:num="2" w:space="720"/>
          <w:docGrid w:linePitch="326"/>
        </w:sectPr>
      </w:pPr>
    </w:p>
    <w:p w:rsidR="008C0245" w:rsidRPr="008C0245" w:rsidRDefault="008176AA" w:rsidP="00954C41">
      <w:pPr>
        <w:jc w:val="center"/>
        <w:rPr>
          <w:rFonts w:ascii="Arial Narrow" w:hAnsi="Arial Narrow"/>
          <w:b/>
          <w:color w:val="auto"/>
          <w:u w:val="single"/>
        </w:rPr>
      </w:pPr>
      <w:r w:rsidRPr="008176AA">
        <w:rPr>
          <w:rFonts w:ascii="Arial Narrow" w:hAnsi="Arial Narrow"/>
          <w:b/>
          <w:color w:val="auto"/>
          <w:u w:val="single"/>
        </w:rPr>
        <w:t>Resources</w:t>
      </w:r>
    </w:p>
    <w:p w:rsidR="00954C41" w:rsidRDefault="00954C41" w:rsidP="009A42F6">
      <w:pPr>
        <w:pStyle w:val="ListParagraph"/>
        <w:numPr>
          <w:ilvl w:val="0"/>
          <w:numId w:val="44"/>
        </w:numPr>
        <w:sectPr w:rsidR="00954C41" w:rsidSect="00E67279">
          <w:type w:val="continuous"/>
          <w:pgSz w:w="12240" w:h="15840" w:code="1"/>
          <w:pgMar w:top="720" w:right="720" w:bottom="720" w:left="720" w:header="720" w:footer="720" w:gutter="0"/>
          <w:cols w:space="720"/>
          <w:docGrid w:linePitch="326"/>
        </w:sectPr>
      </w:pPr>
    </w:p>
    <w:p w:rsidR="00E67279" w:rsidRPr="00A122A6" w:rsidRDefault="00B2656B" w:rsidP="009A42F6">
      <w:pPr>
        <w:pStyle w:val="ListParagraph"/>
        <w:numPr>
          <w:ilvl w:val="0"/>
          <w:numId w:val="44"/>
        </w:numPr>
        <w:rPr>
          <w:rFonts w:ascii="Arial Narrow" w:hAnsi="Arial Narrow"/>
        </w:rPr>
      </w:pPr>
      <w:hyperlink r:id="rId229" w:history="1">
        <w:r w:rsidR="00FE091E" w:rsidRPr="00A122A6">
          <w:rPr>
            <w:rStyle w:val="Hyperlink"/>
            <w:rFonts w:ascii="Arial Narrow" w:hAnsi="Arial Narrow"/>
          </w:rPr>
          <w:t>Unremitting Struggle (1619-1865)</w:t>
        </w:r>
      </w:hyperlink>
    </w:p>
    <w:p w:rsidR="00E67279" w:rsidRPr="00A122A6" w:rsidRDefault="00E67279" w:rsidP="009A42F6">
      <w:pPr>
        <w:pStyle w:val="ListParagraph"/>
        <w:numPr>
          <w:ilvl w:val="0"/>
          <w:numId w:val="44"/>
        </w:numPr>
        <w:rPr>
          <w:rFonts w:ascii="Arial Narrow" w:hAnsi="Arial Narrow"/>
        </w:rPr>
      </w:pPr>
      <w:r w:rsidRPr="00A122A6">
        <w:rPr>
          <w:rFonts w:ascii="Arial Narrow" w:hAnsi="Arial Narrow"/>
        </w:rPr>
        <w:t xml:space="preserve">Gilder </w:t>
      </w:r>
      <w:proofErr w:type="spellStart"/>
      <w:r w:rsidRPr="00A122A6">
        <w:rPr>
          <w:rFonts w:ascii="Arial Narrow" w:hAnsi="Arial Narrow"/>
        </w:rPr>
        <w:t>Lehrman</w:t>
      </w:r>
      <w:proofErr w:type="spellEnd"/>
      <w:r w:rsidRPr="00A122A6">
        <w:rPr>
          <w:rFonts w:ascii="Arial Narrow" w:hAnsi="Arial Narrow"/>
        </w:rPr>
        <w:t xml:space="preserve">:  Frederick Douglass:  </w:t>
      </w:r>
      <w:hyperlink r:id="rId230" w:history="1">
        <w:r w:rsidRPr="00A122A6">
          <w:rPr>
            <w:rStyle w:val="Hyperlink"/>
            <w:rFonts w:ascii="Arial Narrow" w:hAnsi="Arial Narrow"/>
          </w:rPr>
          <w:t>What to the Negro Is the Fourth of July?</w:t>
        </w:r>
      </w:hyperlink>
      <w:r w:rsidRPr="00A122A6">
        <w:rPr>
          <w:rFonts w:ascii="Arial Narrow" w:hAnsi="Arial Narrow"/>
        </w:rPr>
        <w:tab/>
        <w:t>(free registration)</w:t>
      </w:r>
    </w:p>
    <w:p w:rsidR="00E67279" w:rsidRPr="00A122A6" w:rsidRDefault="00B2656B" w:rsidP="009A42F6">
      <w:pPr>
        <w:pStyle w:val="ListParagraph"/>
        <w:numPr>
          <w:ilvl w:val="0"/>
          <w:numId w:val="44"/>
        </w:numPr>
        <w:rPr>
          <w:rFonts w:ascii="Arial Narrow" w:hAnsi="Arial Narrow"/>
        </w:rPr>
      </w:pPr>
      <w:hyperlink r:id="rId231" w:history="1">
        <w:r w:rsidR="00E67279" w:rsidRPr="00A122A6">
          <w:rPr>
            <w:rStyle w:val="Hyperlink"/>
            <w:rFonts w:ascii="Arial Narrow" w:hAnsi="Arial Narrow"/>
            <w:b/>
          </w:rPr>
          <w:t>Levi Coffin</w:t>
        </w:r>
      </w:hyperlink>
      <w:r w:rsidR="00393EE4">
        <w:t xml:space="preserve"> </w:t>
      </w:r>
      <w:r w:rsidR="00393EE4" w:rsidRPr="00393EE4">
        <w:rPr>
          <w:noProof/>
        </w:rPr>
        <w:drawing>
          <wp:inline distT="0" distB="0" distL="0" distR="0">
            <wp:extent cx="94615" cy="146685"/>
            <wp:effectExtent l="19050" t="0" r="635" b="0"/>
            <wp:docPr id="74" name="Picture 1" descr="http://immigrationreform.com/wp-content/uploads/2013/04/Indi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migrationreform.com/wp-content/uploads/2013/04/Indiana.png"/>
                    <pic:cNvPicPr>
                      <a:picLocks noChangeAspect="1" noChangeArrowheads="1"/>
                    </pic:cNvPicPr>
                  </pic:nvPicPr>
                  <pic:blipFill>
                    <a:blip r:embed="rId125"/>
                    <a:srcRect/>
                    <a:stretch>
                      <a:fillRect/>
                    </a:stretch>
                  </pic:blipFill>
                  <pic:spPr bwMode="auto">
                    <a:xfrm>
                      <a:off x="0" y="0"/>
                      <a:ext cx="94615" cy="146685"/>
                    </a:xfrm>
                    <a:prstGeom prst="rect">
                      <a:avLst/>
                    </a:prstGeom>
                    <a:noFill/>
                    <a:ln w="9525">
                      <a:noFill/>
                      <a:miter lim="800000"/>
                      <a:headEnd/>
                      <a:tailEnd/>
                    </a:ln>
                  </pic:spPr>
                </pic:pic>
              </a:graphicData>
            </a:graphic>
          </wp:inline>
        </w:drawing>
      </w:r>
    </w:p>
    <w:p w:rsidR="00E67279" w:rsidRPr="00A122A6" w:rsidRDefault="00B2656B" w:rsidP="009A42F6">
      <w:pPr>
        <w:pStyle w:val="ListParagraph"/>
        <w:numPr>
          <w:ilvl w:val="0"/>
          <w:numId w:val="44"/>
        </w:numPr>
        <w:rPr>
          <w:rFonts w:ascii="Arial Narrow" w:hAnsi="Arial Narrow"/>
        </w:rPr>
      </w:pPr>
      <w:hyperlink r:id="rId232" w:history="1">
        <w:r w:rsidR="00E67279" w:rsidRPr="00A122A6">
          <w:rPr>
            <w:rStyle w:val="Hyperlink"/>
            <w:rFonts w:ascii="Arial Narrow" w:hAnsi="Arial Narrow"/>
          </w:rPr>
          <w:t xml:space="preserve">The Underground Railroad  </w:t>
        </w:r>
      </w:hyperlink>
      <w:r w:rsidR="00E67279" w:rsidRPr="00A122A6">
        <w:rPr>
          <w:rFonts w:ascii="Arial Narrow" w:hAnsi="Arial Narrow"/>
        </w:rPr>
        <w:t xml:space="preserve"> (Interactive)</w:t>
      </w:r>
    </w:p>
    <w:p w:rsidR="00E67279" w:rsidRPr="00A122A6" w:rsidRDefault="00B2656B" w:rsidP="009A42F6">
      <w:pPr>
        <w:pStyle w:val="ListParagraph"/>
        <w:numPr>
          <w:ilvl w:val="0"/>
          <w:numId w:val="44"/>
        </w:numPr>
        <w:rPr>
          <w:rFonts w:ascii="Arial Narrow" w:hAnsi="Arial Narrow"/>
        </w:rPr>
      </w:pPr>
      <w:hyperlink r:id="rId233" w:history="1">
        <w:r w:rsidR="00E67279" w:rsidRPr="00A122A6">
          <w:rPr>
            <w:rStyle w:val="Hyperlink"/>
            <w:rFonts w:ascii="Arial Narrow" w:hAnsi="Arial Narrow"/>
          </w:rPr>
          <w:t>Aboard the Underground Railroad</w:t>
        </w:r>
      </w:hyperlink>
    </w:p>
    <w:p w:rsidR="00E67279" w:rsidRPr="00A122A6" w:rsidRDefault="00B2656B" w:rsidP="009A42F6">
      <w:pPr>
        <w:pStyle w:val="ListParagraph"/>
        <w:numPr>
          <w:ilvl w:val="0"/>
          <w:numId w:val="44"/>
        </w:numPr>
        <w:rPr>
          <w:rFonts w:ascii="Arial Narrow" w:hAnsi="Arial Narrow"/>
        </w:rPr>
      </w:pPr>
      <w:hyperlink r:id="rId234" w:history="1">
        <w:r w:rsidR="00E67279" w:rsidRPr="00A122A6">
          <w:rPr>
            <w:rStyle w:val="Hyperlink"/>
            <w:rFonts w:ascii="Arial Narrow" w:hAnsi="Arial Narrow"/>
          </w:rPr>
          <w:t>Underground Railroad:  The William Still Story</w:t>
        </w:r>
      </w:hyperlink>
    </w:p>
    <w:p w:rsidR="00E67279" w:rsidRDefault="00B2656B" w:rsidP="009A42F6">
      <w:pPr>
        <w:pStyle w:val="ListParagraph"/>
        <w:numPr>
          <w:ilvl w:val="0"/>
          <w:numId w:val="44"/>
        </w:numPr>
        <w:rPr>
          <w:rFonts w:ascii="Arial Narrow" w:hAnsi="Arial Narrow"/>
        </w:rPr>
      </w:pPr>
      <w:hyperlink r:id="rId235" w:history="1">
        <w:r w:rsidR="00E67279" w:rsidRPr="00A122A6">
          <w:rPr>
            <w:rStyle w:val="Hyperlink"/>
            <w:rFonts w:ascii="Arial Narrow" w:hAnsi="Arial Narrow"/>
          </w:rPr>
          <w:t xml:space="preserve">Underground Railroad:  A Path to Freedom   </w:t>
        </w:r>
      </w:hyperlink>
      <w:r w:rsidR="00E67279" w:rsidRPr="00A122A6">
        <w:rPr>
          <w:rFonts w:ascii="Arial Narrow" w:hAnsi="Arial Narrow"/>
        </w:rPr>
        <w:t xml:space="preserve"> (Library of Congress)</w:t>
      </w:r>
    </w:p>
    <w:p w:rsidR="00954C41" w:rsidRPr="00A122A6" w:rsidRDefault="00B2656B" w:rsidP="009A42F6">
      <w:pPr>
        <w:pStyle w:val="ListParagraph"/>
        <w:numPr>
          <w:ilvl w:val="0"/>
          <w:numId w:val="44"/>
        </w:numPr>
        <w:rPr>
          <w:rFonts w:ascii="Arial Narrow" w:hAnsi="Arial Narrow"/>
        </w:rPr>
      </w:pPr>
      <w:hyperlink r:id="rId236" w:tgtFrame="_blank" w:history="1">
        <w:r w:rsidR="00954C41" w:rsidRPr="00954C41">
          <w:rPr>
            <w:rStyle w:val="Hyperlink"/>
            <w:rFonts w:ascii="Arial Narrow" w:hAnsi="Arial Narrow"/>
          </w:rPr>
          <w:t>The Underground Railroad: Journey to Freedom</w:t>
        </w:r>
      </w:hyperlink>
    </w:p>
    <w:p w:rsidR="00E67279" w:rsidRPr="009F4177" w:rsidRDefault="00B2656B" w:rsidP="009A42F6">
      <w:pPr>
        <w:pStyle w:val="ListParagraph"/>
        <w:numPr>
          <w:ilvl w:val="0"/>
          <w:numId w:val="44"/>
        </w:numPr>
        <w:rPr>
          <w:rFonts w:ascii="Arial Narrow" w:hAnsi="Arial Narrow"/>
        </w:rPr>
      </w:pPr>
      <w:hyperlink r:id="rId237" w:history="1">
        <w:r w:rsidR="00E67279" w:rsidRPr="00A122A6">
          <w:rPr>
            <w:rStyle w:val="Hyperlink"/>
            <w:rFonts w:ascii="Arial Narrow" w:hAnsi="Arial Narrow"/>
          </w:rPr>
          <w:t>A Brief History of the American Abolitionist Movement</w:t>
        </w:r>
      </w:hyperlink>
    </w:p>
    <w:p w:rsidR="009F4177" w:rsidRDefault="00B2656B" w:rsidP="009F4177">
      <w:pPr>
        <w:pStyle w:val="ListParagraph"/>
        <w:numPr>
          <w:ilvl w:val="0"/>
          <w:numId w:val="44"/>
        </w:numPr>
        <w:rPr>
          <w:rFonts w:ascii="Arial Narrow" w:hAnsi="Arial Narrow"/>
        </w:rPr>
      </w:pPr>
      <w:hyperlink r:id="rId238" w:history="1">
        <w:r w:rsidR="009F4177" w:rsidRPr="009F4177">
          <w:rPr>
            <w:rStyle w:val="Hyperlink"/>
            <w:rFonts w:ascii="Arial Narrow" w:eastAsia="ヒラギノ角ゴ Pro W3" w:hAnsi="Arial Narrow"/>
          </w:rPr>
          <w:t xml:space="preserve">Mary Bateman Clark:  A Woman of </w:t>
        </w:r>
        <w:proofErr w:type="spellStart"/>
        <w:r w:rsidR="009F4177" w:rsidRPr="009F4177">
          <w:rPr>
            <w:rStyle w:val="Hyperlink"/>
            <w:rFonts w:ascii="Arial Narrow" w:eastAsia="ヒラギノ角ゴ Pro W3" w:hAnsi="Arial Narrow"/>
          </w:rPr>
          <w:t>Colour</w:t>
        </w:r>
        <w:proofErr w:type="spellEnd"/>
        <w:r w:rsidR="009F4177" w:rsidRPr="009F4177">
          <w:rPr>
            <w:rStyle w:val="Hyperlink"/>
            <w:rFonts w:ascii="Arial Narrow" w:eastAsia="ヒラギノ角ゴ Pro W3" w:hAnsi="Arial Narrow"/>
          </w:rPr>
          <w:t xml:space="preserve"> and Courage</w:t>
        </w:r>
      </w:hyperlink>
      <w:r w:rsidR="009F4177">
        <w:rPr>
          <w:rFonts w:ascii="Arial Narrow" w:hAnsi="Arial Narrow"/>
        </w:rPr>
        <w:t xml:space="preserve">  </w:t>
      </w:r>
      <w:r w:rsidR="009F4177" w:rsidRPr="009F4177">
        <w:rPr>
          <w:rFonts w:ascii="Arial Narrow" w:hAnsi="Arial Narrow"/>
          <w:noProof/>
        </w:rPr>
        <w:drawing>
          <wp:inline distT="0" distB="0" distL="0" distR="0">
            <wp:extent cx="94615" cy="146685"/>
            <wp:effectExtent l="19050" t="0" r="635" b="0"/>
            <wp:docPr id="78" name="Picture 1" descr="http://immigrationreform.com/wp-content/uploads/2013/04/Indi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migrationreform.com/wp-content/uploads/2013/04/Indiana.png"/>
                    <pic:cNvPicPr>
                      <a:picLocks noChangeAspect="1" noChangeArrowheads="1"/>
                    </pic:cNvPicPr>
                  </pic:nvPicPr>
                  <pic:blipFill>
                    <a:blip r:embed="rId125"/>
                    <a:srcRect/>
                    <a:stretch>
                      <a:fillRect/>
                    </a:stretch>
                  </pic:blipFill>
                  <pic:spPr bwMode="auto">
                    <a:xfrm>
                      <a:off x="0" y="0"/>
                      <a:ext cx="94615" cy="146685"/>
                    </a:xfrm>
                    <a:prstGeom prst="rect">
                      <a:avLst/>
                    </a:prstGeom>
                    <a:noFill/>
                    <a:ln w="9525">
                      <a:noFill/>
                      <a:miter lim="800000"/>
                      <a:headEnd/>
                      <a:tailEnd/>
                    </a:ln>
                  </pic:spPr>
                </pic:pic>
              </a:graphicData>
            </a:graphic>
          </wp:inline>
        </w:drawing>
      </w:r>
    </w:p>
    <w:p w:rsidR="0043235C" w:rsidRPr="0043235C" w:rsidRDefault="00B2656B" w:rsidP="009F4177">
      <w:pPr>
        <w:pStyle w:val="ListParagraph"/>
        <w:numPr>
          <w:ilvl w:val="0"/>
          <w:numId w:val="44"/>
        </w:numPr>
        <w:rPr>
          <w:rFonts w:ascii="Arial Narrow" w:hAnsi="Arial Narrow"/>
        </w:rPr>
      </w:pPr>
      <w:hyperlink r:id="rId239" w:tgtFrame="_blank" w:history="1">
        <w:r w:rsidR="009F4177" w:rsidRPr="009F4177">
          <w:rPr>
            <w:rStyle w:val="Hyperlink"/>
            <w:rFonts w:ascii="Arial Narrow" w:hAnsi="Arial Narrow"/>
          </w:rPr>
          <w:t>This Far By Faith:  Black Hoosier Heritage</w:t>
        </w:r>
      </w:hyperlink>
    </w:p>
    <w:p w:rsidR="009F4177" w:rsidRPr="009F4177" w:rsidRDefault="00B2656B" w:rsidP="009F4177">
      <w:pPr>
        <w:pStyle w:val="ListParagraph"/>
        <w:numPr>
          <w:ilvl w:val="0"/>
          <w:numId w:val="44"/>
        </w:numPr>
        <w:rPr>
          <w:rFonts w:ascii="Arial Narrow" w:hAnsi="Arial Narrow"/>
        </w:rPr>
      </w:pPr>
      <w:hyperlink r:id="rId240" w:history="1">
        <w:r w:rsidR="0043235C" w:rsidRPr="0043235C">
          <w:rPr>
            <w:rStyle w:val="Hyperlink"/>
            <w:rFonts w:ascii="Arial Narrow" w:hAnsi="Arial Narrow"/>
          </w:rPr>
          <w:t xml:space="preserve">Slavery and Freedom </w:t>
        </w:r>
      </w:hyperlink>
      <w:r w:rsidR="0043235C">
        <w:rPr>
          <w:rFonts w:ascii="Arial Narrow" w:hAnsi="Arial Narrow"/>
        </w:rPr>
        <w:t xml:space="preserve"> (PBS Learning Media)</w:t>
      </w:r>
      <w:r w:rsidR="009F4177">
        <w:rPr>
          <w:rFonts w:ascii="Arial Narrow" w:hAnsi="Arial Narrow"/>
        </w:rPr>
        <w:t xml:space="preserve"> </w:t>
      </w:r>
    </w:p>
    <w:p w:rsidR="0043235C" w:rsidRDefault="0043235C" w:rsidP="009F4177">
      <w:pPr>
        <w:rPr>
          <w:rFonts w:ascii="Arial Narrow" w:hAnsi="Arial Narrow"/>
        </w:rPr>
        <w:sectPr w:rsidR="0043235C" w:rsidSect="0043235C">
          <w:type w:val="continuous"/>
          <w:pgSz w:w="12240" w:h="15840" w:code="1"/>
          <w:pgMar w:top="720" w:right="720" w:bottom="720" w:left="720" w:header="720" w:footer="720" w:gutter="0"/>
          <w:cols w:num="2" w:space="720"/>
          <w:docGrid w:linePitch="326"/>
        </w:sectPr>
      </w:pPr>
    </w:p>
    <w:p w:rsidR="0043235C" w:rsidRDefault="0043235C" w:rsidP="009F4177">
      <w:pPr>
        <w:rPr>
          <w:rFonts w:ascii="Arial Narrow" w:hAnsi="Arial Narrow"/>
        </w:rPr>
        <w:sectPr w:rsidR="0043235C" w:rsidSect="009F4177">
          <w:type w:val="continuous"/>
          <w:pgSz w:w="12240" w:h="15840" w:code="1"/>
          <w:pgMar w:top="720" w:right="720" w:bottom="720" w:left="720" w:header="720" w:footer="720" w:gutter="0"/>
          <w:cols w:space="720"/>
          <w:docGrid w:linePitch="326"/>
        </w:sectPr>
      </w:pPr>
    </w:p>
    <w:p w:rsidR="009F4177" w:rsidRDefault="009F4177" w:rsidP="009F4177">
      <w:pPr>
        <w:rPr>
          <w:rFonts w:ascii="Arial Narrow" w:hAnsi="Arial Narrow"/>
        </w:rPr>
      </w:pPr>
    </w:p>
    <w:p w:rsidR="009F4177" w:rsidRPr="009F4177" w:rsidRDefault="009F4177" w:rsidP="009F4177">
      <w:pPr>
        <w:rPr>
          <w:rFonts w:ascii="Arial Narrow" w:hAnsi="Arial Narrow"/>
        </w:rPr>
        <w:sectPr w:rsidR="009F4177" w:rsidRPr="009F4177" w:rsidSect="009F4177">
          <w:type w:val="continuous"/>
          <w:pgSz w:w="12240" w:h="15840" w:code="1"/>
          <w:pgMar w:top="720" w:right="720" w:bottom="720" w:left="720" w:header="720" w:footer="720" w:gutter="0"/>
          <w:cols w:space="720"/>
          <w:docGrid w:linePitch="326"/>
        </w:sectPr>
      </w:pPr>
    </w:p>
    <w:p w:rsidR="00E67279" w:rsidRDefault="00E67279" w:rsidP="00E67279">
      <w:pPr>
        <w:ind w:left="720" w:hanging="720"/>
        <w:rPr>
          <w:rFonts w:ascii="Arial Narrow" w:hAnsi="Arial Narrow"/>
        </w:rPr>
      </w:pPr>
      <w:r w:rsidRPr="008C4D04">
        <w:rPr>
          <w:rFonts w:ascii="Arial Narrow" w:hAnsi="Arial Narrow"/>
          <w:b/>
        </w:rPr>
        <w:t>8.1.2</w:t>
      </w:r>
      <w:r>
        <w:rPr>
          <w:rFonts w:ascii="Arial Narrow" w:hAnsi="Arial Narrow"/>
          <w:b/>
        </w:rPr>
        <w:t>3</w:t>
      </w:r>
      <w:r w:rsidRPr="008C4D04">
        <w:rPr>
          <w:rFonts w:ascii="Arial Narrow" w:hAnsi="Arial Narrow"/>
        </w:rPr>
        <w:tab/>
        <w:t xml:space="preserve">Analyze the influence of early individual social reformers and movements such as the abolitionist, </w:t>
      </w:r>
      <w:r>
        <w:rPr>
          <w:rFonts w:ascii="Arial Narrow" w:hAnsi="Arial Narrow"/>
        </w:rPr>
        <w:t>prison reform, women’s suffrage</w:t>
      </w:r>
      <w:r w:rsidRPr="008C4D04">
        <w:rPr>
          <w:rFonts w:ascii="Arial Narrow" w:hAnsi="Arial Narrow"/>
        </w:rPr>
        <w:t xml:space="preserve"> and </w:t>
      </w:r>
      <w:r w:rsidR="00285339">
        <w:rPr>
          <w:rFonts w:ascii="Arial Narrow" w:hAnsi="Arial Narrow"/>
        </w:rPr>
        <w:t>utop</w:t>
      </w:r>
      <w:r>
        <w:rPr>
          <w:rFonts w:ascii="Arial Narrow" w:hAnsi="Arial Narrow"/>
        </w:rPr>
        <w:t>ian</w:t>
      </w:r>
      <w:r w:rsidRPr="008C4D04">
        <w:rPr>
          <w:rFonts w:ascii="Arial Narrow" w:hAnsi="Arial Narrow"/>
        </w:rPr>
        <w:t xml:space="preserve"> movements.</w:t>
      </w:r>
    </w:p>
    <w:p w:rsidR="008C0245" w:rsidRPr="008C0245" w:rsidRDefault="008176AA" w:rsidP="00954C41">
      <w:pPr>
        <w:ind w:left="720" w:hanging="720"/>
        <w:jc w:val="center"/>
        <w:rPr>
          <w:rFonts w:ascii="Arial Narrow" w:hAnsi="Arial Narrow"/>
          <w:b/>
          <w:u w:val="single"/>
        </w:rPr>
      </w:pPr>
      <w:r w:rsidRPr="008176AA">
        <w:rPr>
          <w:rFonts w:ascii="Arial Narrow" w:hAnsi="Arial Narrow"/>
          <w:b/>
          <w:u w:val="single"/>
        </w:rPr>
        <w:t>Resources</w:t>
      </w:r>
    </w:p>
    <w:p w:rsidR="00E67279" w:rsidRPr="000A1702" w:rsidRDefault="00E67279" w:rsidP="00954C41">
      <w:pPr>
        <w:ind w:left="720" w:hanging="720"/>
        <w:jc w:val="center"/>
        <w:rPr>
          <w:rFonts w:ascii="Arial Narrow" w:hAnsi="Arial Narrow"/>
        </w:rPr>
      </w:pPr>
      <w:r w:rsidRPr="000A1702">
        <w:rPr>
          <w:rFonts w:ascii="Arial Narrow" w:hAnsi="Arial Narrow"/>
        </w:rPr>
        <w:t xml:space="preserve">Primary Sources:  </w:t>
      </w:r>
      <w:hyperlink r:id="rId241" w:history="1">
        <w:r w:rsidRPr="000A1702">
          <w:rPr>
            <w:rStyle w:val="Hyperlink"/>
            <w:rFonts w:ascii="Arial Narrow" w:hAnsi="Arial Narrow"/>
          </w:rPr>
          <w:t>Antebellum Slavery</w:t>
        </w:r>
      </w:hyperlink>
    </w:p>
    <w:p w:rsidR="00E67279" w:rsidRPr="003E454C" w:rsidRDefault="00E67279" w:rsidP="00954C41">
      <w:pPr>
        <w:jc w:val="center"/>
        <w:rPr>
          <w:rFonts w:ascii="Arial Narrow" w:hAnsi="Arial Narrow"/>
          <w:b/>
          <w:u w:val="single"/>
        </w:rPr>
      </w:pPr>
      <w:r w:rsidRPr="003E454C">
        <w:rPr>
          <w:rFonts w:ascii="Arial Narrow" w:hAnsi="Arial Narrow"/>
          <w:b/>
          <w:u w:val="single"/>
        </w:rPr>
        <w:t>Abolitionists</w:t>
      </w:r>
    </w:p>
    <w:p w:rsidR="00E67279" w:rsidRDefault="00E67279" w:rsidP="00393EE4">
      <w:pPr>
        <w:numPr>
          <w:ilvl w:val="0"/>
          <w:numId w:val="4"/>
        </w:numPr>
        <w:rPr>
          <w:rFonts w:ascii="Arial Narrow" w:hAnsi="Arial Narrow"/>
          <w:color w:val="FF0000"/>
        </w:rPr>
        <w:sectPr w:rsidR="00E67279" w:rsidSect="00E67279">
          <w:type w:val="continuous"/>
          <w:pgSz w:w="12240" w:h="15840" w:code="1"/>
          <w:pgMar w:top="720" w:right="720" w:bottom="720" w:left="720" w:header="720" w:footer="720" w:gutter="0"/>
          <w:cols w:space="720"/>
          <w:docGrid w:linePitch="326"/>
        </w:sectPr>
      </w:pPr>
    </w:p>
    <w:p w:rsidR="00E67279" w:rsidRPr="00393EE4" w:rsidRDefault="00B2656B" w:rsidP="00EB7B11">
      <w:pPr>
        <w:pStyle w:val="ListParagraph"/>
        <w:numPr>
          <w:ilvl w:val="0"/>
          <w:numId w:val="89"/>
        </w:numPr>
        <w:rPr>
          <w:rFonts w:ascii="Arial Narrow" w:hAnsi="Arial Narrow"/>
          <w:b/>
          <w:color w:val="FF0000"/>
        </w:rPr>
      </w:pPr>
      <w:hyperlink r:id="rId242" w:history="1">
        <w:r w:rsidR="00E67279" w:rsidRPr="00393EE4">
          <w:rPr>
            <w:rStyle w:val="Hyperlink"/>
            <w:rFonts w:ascii="Arial Narrow" w:hAnsi="Arial Narrow"/>
          </w:rPr>
          <w:t>John Brown</w:t>
        </w:r>
      </w:hyperlink>
    </w:p>
    <w:p w:rsidR="00E67279" w:rsidRPr="00393EE4" w:rsidRDefault="00B2656B" w:rsidP="00EB7B11">
      <w:pPr>
        <w:pStyle w:val="ListParagraph"/>
        <w:numPr>
          <w:ilvl w:val="0"/>
          <w:numId w:val="89"/>
        </w:numPr>
        <w:rPr>
          <w:rFonts w:ascii="Arial Narrow" w:hAnsi="Arial Narrow"/>
          <w:b/>
          <w:color w:val="FF0000"/>
        </w:rPr>
      </w:pPr>
      <w:hyperlink r:id="rId243" w:history="1">
        <w:r w:rsidR="00E67279" w:rsidRPr="00393EE4">
          <w:rPr>
            <w:rStyle w:val="Hyperlink"/>
            <w:rFonts w:ascii="Arial Narrow" w:hAnsi="Arial Narrow"/>
          </w:rPr>
          <w:t>Nat Turner</w:t>
        </w:r>
      </w:hyperlink>
    </w:p>
    <w:p w:rsidR="00E67279" w:rsidRPr="00393EE4" w:rsidRDefault="00B2656B" w:rsidP="00EB7B11">
      <w:pPr>
        <w:pStyle w:val="ListParagraph"/>
        <w:numPr>
          <w:ilvl w:val="0"/>
          <w:numId w:val="89"/>
        </w:numPr>
        <w:rPr>
          <w:rFonts w:ascii="Arial Narrow" w:hAnsi="Arial Narrow"/>
          <w:b/>
          <w:color w:val="FF0000"/>
        </w:rPr>
      </w:pPr>
      <w:hyperlink r:id="rId244" w:history="1">
        <w:r w:rsidR="00E67279" w:rsidRPr="00393EE4">
          <w:rPr>
            <w:rStyle w:val="Hyperlink"/>
            <w:rFonts w:ascii="Arial Narrow" w:hAnsi="Arial Narrow"/>
          </w:rPr>
          <w:t>Frederick Douglass</w:t>
        </w:r>
      </w:hyperlink>
    </w:p>
    <w:p w:rsidR="00E67279" w:rsidRPr="00393EE4" w:rsidRDefault="00B2656B" w:rsidP="00EB7B11">
      <w:pPr>
        <w:pStyle w:val="ListParagraph"/>
        <w:numPr>
          <w:ilvl w:val="0"/>
          <w:numId w:val="89"/>
        </w:numPr>
        <w:rPr>
          <w:rFonts w:ascii="Arial Narrow" w:hAnsi="Arial Narrow"/>
          <w:b/>
          <w:color w:val="FF0000"/>
        </w:rPr>
      </w:pPr>
      <w:hyperlink r:id="rId245" w:history="1">
        <w:r w:rsidR="00E67279" w:rsidRPr="00393EE4">
          <w:rPr>
            <w:rStyle w:val="Hyperlink"/>
            <w:rFonts w:ascii="Arial Narrow" w:hAnsi="Arial Narrow"/>
          </w:rPr>
          <w:t>Harriet Tubman</w:t>
        </w:r>
      </w:hyperlink>
    </w:p>
    <w:p w:rsidR="00E67279" w:rsidRPr="00393EE4" w:rsidRDefault="00B2656B" w:rsidP="00EB7B11">
      <w:pPr>
        <w:pStyle w:val="ListParagraph"/>
        <w:numPr>
          <w:ilvl w:val="0"/>
          <w:numId w:val="89"/>
        </w:numPr>
        <w:rPr>
          <w:rFonts w:ascii="Arial Narrow" w:hAnsi="Arial Narrow"/>
          <w:b/>
          <w:color w:val="FF0000"/>
        </w:rPr>
      </w:pPr>
      <w:hyperlink r:id="rId246" w:history="1">
        <w:r w:rsidR="00E67279" w:rsidRPr="00393EE4">
          <w:rPr>
            <w:rStyle w:val="Hyperlink"/>
            <w:rFonts w:ascii="Arial Narrow" w:hAnsi="Arial Narrow"/>
          </w:rPr>
          <w:t>William Lloyd Garrison</w:t>
        </w:r>
      </w:hyperlink>
    </w:p>
    <w:p w:rsidR="00E67279" w:rsidRPr="00393EE4" w:rsidRDefault="00B2656B" w:rsidP="00EB7B11">
      <w:pPr>
        <w:pStyle w:val="ListParagraph"/>
        <w:numPr>
          <w:ilvl w:val="0"/>
          <w:numId w:val="89"/>
        </w:numPr>
        <w:rPr>
          <w:rFonts w:ascii="Arial Narrow" w:hAnsi="Arial Narrow"/>
          <w:b/>
          <w:color w:val="FF0000"/>
        </w:rPr>
      </w:pPr>
      <w:hyperlink r:id="rId247" w:history="1">
        <w:r w:rsidR="00E67279" w:rsidRPr="00393EE4">
          <w:rPr>
            <w:rStyle w:val="Hyperlink"/>
            <w:rFonts w:ascii="Arial Narrow" w:hAnsi="Arial Narrow"/>
          </w:rPr>
          <w:t>Harriet Beecher Stowe</w:t>
        </w:r>
      </w:hyperlink>
    </w:p>
    <w:p w:rsidR="00E67279" w:rsidRPr="00393EE4" w:rsidRDefault="00B2656B" w:rsidP="00EB7B11">
      <w:pPr>
        <w:pStyle w:val="ListParagraph"/>
        <w:numPr>
          <w:ilvl w:val="0"/>
          <w:numId w:val="89"/>
        </w:numPr>
        <w:rPr>
          <w:rFonts w:ascii="Arial Narrow" w:hAnsi="Arial Narrow"/>
          <w:color w:val="FF0000"/>
        </w:rPr>
        <w:sectPr w:rsidR="00E67279" w:rsidRPr="00393EE4" w:rsidSect="00954C41">
          <w:type w:val="continuous"/>
          <w:pgSz w:w="12240" w:h="15840" w:code="1"/>
          <w:pgMar w:top="720" w:right="720" w:bottom="720" w:left="720" w:header="720" w:footer="720" w:gutter="0"/>
          <w:cols w:num="2" w:space="720"/>
          <w:docGrid w:linePitch="326"/>
        </w:sectPr>
      </w:pPr>
      <w:hyperlink r:id="rId248" w:history="1">
        <w:r w:rsidR="00E67279" w:rsidRPr="00393EE4">
          <w:rPr>
            <w:rStyle w:val="Hyperlink"/>
            <w:rFonts w:ascii="Arial Narrow" w:hAnsi="Arial Narrow"/>
          </w:rPr>
          <w:t>Sojourner Truth</w:t>
        </w:r>
      </w:hyperlink>
    </w:p>
    <w:p w:rsidR="00E67279" w:rsidRDefault="00E67279" w:rsidP="00393EE4">
      <w:pPr>
        <w:rPr>
          <w:rFonts w:ascii="Arial Narrow" w:hAnsi="Arial Narrow"/>
          <w:b/>
          <w:u w:val="single"/>
        </w:rPr>
        <w:sectPr w:rsidR="00E67279" w:rsidSect="00F1490B">
          <w:type w:val="continuous"/>
          <w:pgSz w:w="12240" w:h="15840" w:code="1"/>
          <w:pgMar w:top="720" w:right="720" w:bottom="720" w:left="720" w:header="720" w:footer="720" w:gutter="0"/>
          <w:cols w:space="720"/>
          <w:docGrid w:linePitch="326"/>
        </w:sectPr>
      </w:pPr>
    </w:p>
    <w:p w:rsidR="00350D1A" w:rsidRPr="00350D1A" w:rsidRDefault="00350D1A" w:rsidP="00954C41">
      <w:pPr>
        <w:jc w:val="center"/>
        <w:rPr>
          <w:rFonts w:ascii="Bradley Hand ITC" w:hAnsi="Bradley Hand ITC"/>
          <w:b/>
        </w:rPr>
      </w:pPr>
      <w:r>
        <w:rPr>
          <w:rFonts w:ascii="Bradley Hand ITC" w:hAnsi="Bradley Hand ITC"/>
          <w:b/>
        </w:rPr>
        <w:t>8.1.23 continued on next page</w:t>
      </w:r>
    </w:p>
    <w:p w:rsidR="00EB7B11" w:rsidRDefault="00EB7B11" w:rsidP="00954C41">
      <w:pPr>
        <w:jc w:val="center"/>
        <w:rPr>
          <w:rFonts w:ascii="Arial Narrow" w:hAnsi="Arial Narrow"/>
          <w:b/>
          <w:u w:val="single"/>
        </w:rPr>
      </w:pPr>
    </w:p>
    <w:p w:rsidR="00E67279" w:rsidRPr="003E454C" w:rsidRDefault="00E67279" w:rsidP="00954C41">
      <w:pPr>
        <w:jc w:val="center"/>
        <w:rPr>
          <w:rFonts w:ascii="Arial Narrow" w:hAnsi="Arial Narrow"/>
          <w:b/>
          <w:u w:val="single"/>
        </w:rPr>
      </w:pPr>
      <w:r w:rsidRPr="003E454C">
        <w:rPr>
          <w:rFonts w:ascii="Arial Narrow" w:hAnsi="Arial Narrow"/>
          <w:b/>
          <w:u w:val="single"/>
        </w:rPr>
        <w:lastRenderedPageBreak/>
        <w:t>Feminist</w:t>
      </w:r>
    </w:p>
    <w:p w:rsidR="00E67279" w:rsidRPr="00285339" w:rsidRDefault="00E67279" w:rsidP="00285339">
      <w:pPr>
        <w:ind w:left="720"/>
        <w:rPr>
          <w:rFonts w:ascii="Arial Narrow" w:hAnsi="Arial Narrow"/>
          <w:color w:val="FF0000"/>
        </w:rPr>
        <w:sectPr w:rsidR="00E67279" w:rsidRPr="00285339" w:rsidSect="00F1490B">
          <w:type w:val="continuous"/>
          <w:pgSz w:w="12240" w:h="15840" w:code="1"/>
          <w:pgMar w:top="720" w:right="720" w:bottom="720" w:left="720" w:header="720" w:footer="720" w:gutter="0"/>
          <w:cols w:space="720"/>
          <w:docGrid w:linePitch="326"/>
        </w:sectPr>
      </w:pPr>
    </w:p>
    <w:p w:rsidR="00E67279" w:rsidRPr="00285339" w:rsidRDefault="00B2656B" w:rsidP="009A42F6">
      <w:pPr>
        <w:pStyle w:val="ListParagraph"/>
        <w:numPr>
          <w:ilvl w:val="0"/>
          <w:numId w:val="76"/>
        </w:numPr>
        <w:ind w:left="1440"/>
        <w:rPr>
          <w:rFonts w:ascii="Arial Narrow" w:hAnsi="Arial Narrow"/>
          <w:b/>
          <w:color w:val="FF0000"/>
          <w:u w:val="single"/>
        </w:rPr>
      </w:pPr>
      <w:hyperlink r:id="rId249" w:history="1">
        <w:r w:rsidR="00E67279" w:rsidRPr="00285339">
          <w:rPr>
            <w:rStyle w:val="Hyperlink"/>
            <w:rFonts w:ascii="Arial Narrow" w:hAnsi="Arial Narrow"/>
          </w:rPr>
          <w:t>Elizabeth Cady Stanton</w:t>
        </w:r>
      </w:hyperlink>
    </w:p>
    <w:p w:rsidR="00E67279" w:rsidRPr="00393EE4" w:rsidRDefault="00B2656B" w:rsidP="00954C41">
      <w:pPr>
        <w:pStyle w:val="ListParagraph"/>
        <w:numPr>
          <w:ilvl w:val="0"/>
          <w:numId w:val="5"/>
        </w:numPr>
        <w:ind w:left="1440"/>
        <w:rPr>
          <w:rFonts w:ascii="Arial Narrow" w:hAnsi="Arial Narrow"/>
          <w:b/>
          <w:color w:val="FF0000"/>
        </w:rPr>
      </w:pPr>
      <w:hyperlink r:id="rId250" w:history="1">
        <w:r w:rsidR="00E67279" w:rsidRPr="00393EE4">
          <w:rPr>
            <w:rStyle w:val="Hyperlink"/>
            <w:rFonts w:ascii="Arial Narrow" w:hAnsi="Arial Narrow"/>
          </w:rPr>
          <w:t>the Seneca Falls Convention</w:t>
        </w:r>
      </w:hyperlink>
    </w:p>
    <w:p w:rsidR="00E67279" w:rsidRPr="00393EE4" w:rsidRDefault="00B2656B" w:rsidP="00954C41">
      <w:pPr>
        <w:pStyle w:val="ListParagraph"/>
        <w:numPr>
          <w:ilvl w:val="0"/>
          <w:numId w:val="5"/>
        </w:numPr>
        <w:ind w:left="1440"/>
        <w:rPr>
          <w:rFonts w:ascii="Arial Narrow" w:hAnsi="Arial Narrow"/>
          <w:b/>
          <w:color w:val="FF0000"/>
          <w:u w:val="single"/>
        </w:rPr>
      </w:pPr>
      <w:hyperlink r:id="rId251" w:history="1">
        <w:r w:rsidR="00E67279" w:rsidRPr="00393EE4">
          <w:rPr>
            <w:rStyle w:val="Hyperlink"/>
            <w:rFonts w:ascii="Arial Narrow" w:hAnsi="Arial Narrow"/>
          </w:rPr>
          <w:t>The Declaration of Sentiments</w:t>
        </w:r>
      </w:hyperlink>
    </w:p>
    <w:p w:rsidR="00E67279" w:rsidRPr="00393EE4" w:rsidRDefault="00B2656B" w:rsidP="00954C41">
      <w:pPr>
        <w:pStyle w:val="ListParagraph"/>
        <w:numPr>
          <w:ilvl w:val="0"/>
          <w:numId w:val="5"/>
        </w:numPr>
        <w:ind w:left="1440"/>
        <w:rPr>
          <w:rFonts w:ascii="Arial Narrow" w:hAnsi="Arial Narrow"/>
          <w:b/>
          <w:color w:val="FF0000"/>
          <w:u w:val="single"/>
        </w:rPr>
      </w:pPr>
      <w:hyperlink r:id="rId252" w:history="1">
        <w:proofErr w:type="spellStart"/>
        <w:r w:rsidR="00E67279" w:rsidRPr="00393EE4">
          <w:rPr>
            <w:rStyle w:val="Hyperlink"/>
            <w:rFonts w:ascii="Arial Narrow" w:hAnsi="Arial Narrow"/>
          </w:rPr>
          <w:t>Dorthea</w:t>
        </w:r>
        <w:proofErr w:type="spellEnd"/>
        <w:r w:rsidR="00E67279" w:rsidRPr="00393EE4">
          <w:rPr>
            <w:rStyle w:val="Hyperlink"/>
            <w:rFonts w:ascii="Arial Narrow" w:hAnsi="Arial Narrow"/>
          </w:rPr>
          <w:t xml:space="preserve"> Dix</w:t>
        </w:r>
      </w:hyperlink>
    </w:p>
    <w:p w:rsidR="00E67279" w:rsidRPr="00393EE4" w:rsidRDefault="00B2656B" w:rsidP="00954C41">
      <w:pPr>
        <w:pStyle w:val="ListParagraph"/>
        <w:numPr>
          <w:ilvl w:val="0"/>
          <w:numId w:val="5"/>
        </w:numPr>
        <w:ind w:left="1440"/>
        <w:rPr>
          <w:rFonts w:ascii="Arial Narrow" w:hAnsi="Arial Narrow"/>
          <w:color w:val="FF0000"/>
        </w:rPr>
        <w:sectPr w:rsidR="00E67279" w:rsidRPr="00393EE4" w:rsidSect="00954C41">
          <w:type w:val="continuous"/>
          <w:pgSz w:w="12240" w:h="15840" w:code="1"/>
          <w:pgMar w:top="720" w:right="720" w:bottom="720" w:left="720" w:header="720" w:footer="720" w:gutter="0"/>
          <w:cols w:num="2" w:space="720"/>
          <w:docGrid w:linePitch="326"/>
        </w:sectPr>
      </w:pPr>
      <w:hyperlink r:id="rId253" w:history="1">
        <w:r w:rsidR="00E67279" w:rsidRPr="00393EE4">
          <w:rPr>
            <w:rStyle w:val="Hyperlink"/>
            <w:rFonts w:ascii="Arial Narrow" w:hAnsi="Arial Narrow"/>
          </w:rPr>
          <w:t>Lucretia Mott</w:t>
        </w:r>
      </w:hyperlink>
    </w:p>
    <w:p w:rsidR="00E67279" w:rsidRDefault="00E67279" w:rsidP="00393EE4">
      <w:pPr>
        <w:rPr>
          <w:rFonts w:ascii="Arial Narrow" w:hAnsi="Arial Narrow"/>
          <w:b/>
          <w:u w:val="single"/>
        </w:rPr>
        <w:sectPr w:rsidR="00E67279" w:rsidSect="00F1490B">
          <w:type w:val="continuous"/>
          <w:pgSz w:w="12240" w:h="15840" w:code="1"/>
          <w:pgMar w:top="720" w:right="720" w:bottom="720" w:left="720" w:header="720" w:footer="720" w:gutter="0"/>
          <w:cols w:space="720"/>
          <w:docGrid w:linePitch="326"/>
        </w:sectPr>
      </w:pPr>
    </w:p>
    <w:p w:rsidR="00E67279" w:rsidRPr="003E454C" w:rsidRDefault="00E67279" w:rsidP="00954C41">
      <w:pPr>
        <w:jc w:val="center"/>
        <w:rPr>
          <w:rFonts w:ascii="Arial Narrow" w:hAnsi="Arial Narrow"/>
          <w:b/>
          <w:u w:val="single"/>
        </w:rPr>
      </w:pPr>
      <w:r w:rsidRPr="003E454C">
        <w:rPr>
          <w:rFonts w:ascii="Arial Narrow" w:hAnsi="Arial Narrow"/>
          <w:b/>
          <w:u w:val="single"/>
        </w:rPr>
        <w:t>Social Reform Movements</w:t>
      </w:r>
    </w:p>
    <w:p w:rsidR="00E67279" w:rsidRDefault="00E67279" w:rsidP="00393EE4">
      <w:pPr>
        <w:numPr>
          <w:ilvl w:val="0"/>
          <w:numId w:val="4"/>
        </w:numPr>
        <w:rPr>
          <w:rFonts w:ascii="Arial Narrow" w:hAnsi="Arial Narrow"/>
          <w:color w:val="FF0000"/>
        </w:rPr>
        <w:sectPr w:rsidR="00E67279" w:rsidSect="00F1490B">
          <w:type w:val="continuous"/>
          <w:pgSz w:w="12240" w:h="15840" w:code="1"/>
          <w:pgMar w:top="720" w:right="720" w:bottom="720" w:left="720" w:header="720" w:footer="720" w:gutter="0"/>
          <w:cols w:space="720"/>
          <w:docGrid w:linePitch="326"/>
        </w:sectPr>
      </w:pPr>
    </w:p>
    <w:p w:rsidR="00E67279" w:rsidRPr="00393EE4" w:rsidRDefault="00B2656B" w:rsidP="00393EE4">
      <w:pPr>
        <w:pStyle w:val="ListParagraph"/>
        <w:numPr>
          <w:ilvl w:val="0"/>
          <w:numId w:val="4"/>
        </w:numPr>
        <w:rPr>
          <w:rFonts w:ascii="Arial Narrow" w:hAnsi="Arial Narrow"/>
          <w:color w:val="FF0000"/>
        </w:rPr>
      </w:pPr>
      <w:hyperlink r:id="rId254" w:history="1">
        <w:r w:rsidR="00E67279" w:rsidRPr="00393EE4">
          <w:rPr>
            <w:rStyle w:val="Hyperlink"/>
            <w:rFonts w:ascii="Arial Narrow" w:hAnsi="Arial Narrow"/>
          </w:rPr>
          <w:t>Horace Mann</w:t>
        </w:r>
      </w:hyperlink>
    </w:p>
    <w:p w:rsidR="00E67279" w:rsidRPr="00393EE4" w:rsidRDefault="00B2656B" w:rsidP="00393EE4">
      <w:pPr>
        <w:pStyle w:val="ListParagraph"/>
        <w:numPr>
          <w:ilvl w:val="0"/>
          <w:numId w:val="4"/>
        </w:numPr>
        <w:rPr>
          <w:rFonts w:ascii="Arial Narrow" w:hAnsi="Arial Narrow"/>
          <w:color w:val="FF0000"/>
        </w:rPr>
      </w:pPr>
      <w:hyperlink r:id="rId255" w:history="1">
        <w:r w:rsidR="00E67279" w:rsidRPr="00393EE4">
          <w:rPr>
            <w:rStyle w:val="Hyperlink"/>
            <w:rFonts w:ascii="Arial Narrow" w:hAnsi="Arial Narrow"/>
          </w:rPr>
          <w:t>Robert Owen</w:t>
        </w:r>
      </w:hyperlink>
      <w:r w:rsidR="00D46723">
        <w:t xml:space="preserve">  </w:t>
      </w:r>
      <w:r w:rsidR="00D46723" w:rsidRPr="00393EE4">
        <w:rPr>
          <w:rFonts w:ascii="Arial Narrow" w:hAnsi="Arial Narrow"/>
        </w:rPr>
        <w:t xml:space="preserve">(New Harmony)  </w:t>
      </w:r>
      <w:r w:rsidR="009E1C14">
        <w:rPr>
          <w:rFonts w:ascii="Arial Narrow" w:hAnsi="Arial Narrow"/>
          <w:noProof/>
        </w:rPr>
        <w:drawing>
          <wp:inline distT="0" distB="0" distL="0" distR="0">
            <wp:extent cx="94615" cy="146685"/>
            <wp:effectExtent l="19050" t="0" r="635" b="0"/>
            <wp:docPr id="6" name="Picture 1" descr="http://immigrationreform.com/wp-content/uploads/2013/04/Indi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migrationreform.com/wp-content/uploads/2013/04/Indiana.png"/>
                    <pic:cNvPicPr>
                      <a:picLocks noChangeAspect="1" noChangeArrowheads="1"/>
                    </pic:cNvPicPr>
                  </pic:nvPicPr>
                  <pic:blipFill>
                    <a:blip r:embed="rId125"/>
                    <a:srcRect/>
                    <a:stretch>
                      <a:fillRect/>
                    </a:stretch>
                  </pic:blipFill>
                  <pic:spPr bwMode="auto">
                    <a:xfrm>
                      <a:off x="0" y="0"/>
                      <a:ext cx="94615" cy="146685"/>
                    </a:xfrm>
                    <a:prstGeom prst="rect">
                      <a:avLst/>
                    </a:prstGeom>
                    <a:noFill/>
                    <a:ln w="9525">
                      <a:noFill/>
                      <a:miter lim="800000"/>
                      <a:headEnd/>
                      <a:tailEnd/>
                    </a:ln>
                  </pic:spPr>
                </pic:pic>
              </a:graphicData>
            </a:graphic>
          </wp:inline>
        </w:drawing>
      </w:r>
    </w:p>
    <w:p w:rsidR="00E67279" w:rsidRPr="00393EE4" w:rsidRDefault="00B2656B" w:rsidP="00393EE4">
      <w:pPr>
        <w:pStyle w:val="ListParagraph"/>
        <w:numPr>
          <w:ilvl w:val="0"/>
          <w:numId w:val="4"/>
        </w:numPr>
        <w:rPr>
          <w:rFonts w:ascii="Arial Narrow" w:hAnsi="Arial Narrow"/>
          <w:color w:val="FF0000"/>
        </w:rPr>
      </w:pPr>
      <w:hyperlink r:id="rId256" w:history="1">
        <w:r w:rsidR="00E67279" w:rsidRPr="00393EE4">
          <w:rPr>
            <w:rStyle w:val="Hyperlink"/>
            <w:rFonts w:ascii="Arial Narrow" w:hAnsi="Arial Narrow"/>
          </w:rPr>
          <w:t>Utopian movements</w:t>
        </w:r>
      </w:hyperlink>
    </w:p>
    <w:p w:rsidR="00FF43DF" w:rsidRDefault="00B2656B" w:rsidP="00393EE4">
      <w:pPr>
        <w:pStyle w:val="ListParagraph"/>
        <w:numPr>
          <w:ilvl w:val="0"/>
          <w:numId w:val="4"/>
        </w:numPr>
      </w:pPr>
      <w:hyperlink r:id="rId257" w:history="1">
        <w:r w:rsidR="00E67279" w:rsidRPr="00393EE4">
          <w:rPr>
            <w:rStyle w:val="Hyperlink"/>
            <w:rFonts w:ascii="Arial Narrow" w:hAnsi="Arial Narrow"/>
          </w:rPr>
          <w:t>Temperance Movement</w:t>
        </w:r>
      </w:hyperlink>
    </w:p>
    <w:p w:rsidR="00954C41" w:rsidRDefault="00954C41" w:rsidP="00FF43DF">
      <w:pPr>
        <w:rPr>
          <w:rFonts w:ascii="Arial Narrow" w:hAnsi="Arial Narrow"/>
          <w:b/>
        </w:rPr>
        <w:sectPr w:rsidR="00954C41" w:rsidSect="00954C41">
          <w:type w:val="continuous"/>
          <w:pgSz w:w="12240" w:h="15840" w:code="1"/>
          <w:pgMar w:top="720" w:right="720" w:bottom="720" w:left="720" w:header="720" w:footer="720" w:gutter="0"/>
          <w:cols w:num="2" w:space="720"/>
          <w:docGrid w:linePitch="326"/>
        </w:sectPr>
      </w:pPr>
    </w:p>
    <w:p w:rsidR="00E67279" w:rsidRDefault="00E67279" w:rsidP="00FF43DF">
      <w:pPr>
        <w:rPr>
          <w:rFonts w:ascii="Arial Narrow" w:hAnsi="Arial Narrow"/>
          <w:b/>
        </w:rPr>
      </w:pPr>
    </w:p>
    <w:p w:rsidR="00350D1A" w:rsidRDefault="00350D1A" w:rsidP="00E67279">
      <w:pPr>
        <w:rPr>
          <w:rFonts w:ascii="Arial Narrow" w:hAnsi="Arial Narrow"/>
          <w:b/>
        </w:rPr>
      </w:pPr>
    </w:p>
    <w:p w:rsidR="00E67279" w:rsidRPr="0038520D" w:rsidRDefault="00E67279" w:rsidP="00E67279">
      <w:pPr>
        <w:rPr>
          <w:rFonts w:ascii="Arial Narrow" w:hAnsi="Arial Narrow"/>
          <w:b/>
        </w:rPr>
      </w:pPr>
      <w:r>
        <w:rPr>
          <w:rFonts w:ascii="Arial Narrow" w:hAnsi="Arial Narrow"/>
          <w:b/>
        </w:rPr>
        <w:t xml:space="preserve">The Civil War and </w:t>
      </w:r>
      <w:proofErr w:type="gramStart"/>
      <w:r>
        <w:rPr>
          <w:rFonts w:ascii="Arial Narrow" w:hAnsi="Arial Narrow"/>
          <w:b/>
        </w:rPr>
        <w:t>Reconstruction  Period</w:t>
      </w:r>
      <w:proofErr w:type="gramEnd"/>
      <w:r>
        <w:rPr>
          <w:rFonts w:ascii="Arial Narrow" w:hAnsi="Arial Narrow"/>
          <w:b/>
        </w:rPr>
        <w:t>:  1850 to 1877</w:t>
      </w:r>
    </w:p>
    <w:p w:rsidR="00E67279" w:rsidRPr="008C4D04" w:rsidRDefault="00E67279" w:rsidP="00E67279">
      <w:pPr>
        <w:rPr>
          <w:rFonts w:ascii="Arial Narrow" w:hAnsi="Arial Narrow"/>
        </w:rPr>
      </w:pPr>
      <w:r w:rsidRPr="008C4D04">
        <w:rPr>
          <w:rFonts w:ascii="Arial Narrow" w:hAnsi="Arial Narrow"/>
          <w:b/>
        </w:rPr>
        <w:t>8.1.2</w:t>
      </w:r>
      <w:r>
        <w:rPr>
          <w:rFonts w:ascii="Arial Narrow" w:hAnsi="Arial Narrow"/>
          <w:b/>
        </w:rPr>
        <w:t>4</w:t>
      </w:r>
      <w:r w:rsidRPr="008C4D04">
        <w:rPr>
          <w:rFonts w:ascii="Arial Narrow" w:hAnsi="Arial Narrow"/>
        </w:rPr>
        <w:tab/>
      </w:r>
      <w:proofErr w:type="gramStart"/>
      <w:r w:rsidRPr="008C4D04">
        <w:rPr>
          <w:rFonts w:ascii="Arial Narrow" w:hAnsi="Arial Narrow"/>
        </w:rPr>
        <w:t>Analyze</w:t>
      </w:r>
      <w:proofErr w:type="gramEnd"/>
      <w:r w:rsidRPr="008C4D04">
        <w:rPr>
          <w:rFonts w:ascii="Arial Narrow" w:hAnsi="Arial Narrow"/>
        </w:rPr>
        <w:t xml:space="preserve"> the causes and effects of events leading to the Civil War, and evaluate the impact issues </w:t>
      </w:r>
    </w:p>
    <w:p w:rsidR="00E67279" w:rsidRDefault="00E67279" w:rsidP="00E67279">
      <w:pPr>
        <w:rPr>
          <w:rFonts w:ascii="Arial Narrow" w:hAnsi="Arial Narrow"/>
        </w:rPr>
      </w:pPr>
      <w:r w:rsidRPr="008C4D04">
        <w:rPr>
          <w:rFonts w:ascii="Arial Narrow" w:hAnsi="Arial Narrow"/>
        </w:rPr>
        <w:tab/>
      </w:r>
      <w:proofErr w:type="gramStart"/>
      <w:r w:rsidRPr="008C4D04">
        <w:rPr>
          <w:rFonts w:ascii="Arial Narrow" w:hAnsi="Arial Narrow"/>
        </w:rPr>
        <w:t>such</w:t>
      </w:r>
      <w:proofErr w:type="gramEnd"/>
      <w:r w:rsidRPr="008C4D04">
        <w:rPr>
          <w:rFonts w:ascii="Arial Narrow" w:hAnsi="Arial Narrow"/>
        </w:rPr>
        <w:t xml:space="preserve"> as states’ rights and slavery had in developing America’s sectional conflict. </w:t>
      </w:r>
    </w:p>
    <w:p w:rsidR="00E67279" w:rsidRDefault="00E67279" w:rsidP="008C0245">
      <w:pPr>
        <w:rPr>
          <w:rFonts w:ascii="Arial Narrow" w:hAnsi="Arial Narrow"/>
          <w:color w:val="FF0000"/>
        </w:rPr>
      </w:pPr>
    </w:p>
    <w:p w:rsidR="008C0245" w:rsidRPr="008C0245" w:rsidRDefault="008C0245" w:rsidP="008C0245">
      <w:pPr>
        <w:jc w:val="center"/>
        <w:rPr>
          <w:rFonts w:ascii="Arial Narrow" w:hAnsi="Arial Narrow"/>
          <w:b/>
          <w:color w:val="auto"/>
          <w:u w:val="single"/>
        </w:rPr>
        <w:sectPr w:rsidR="008C0245" w:rsidRPr="008C0245" w:rsidSect="00E67279">
          <w:type w:val="continuous"/>
          <w:pgSz w:w="12240" w:h="15840" w:code="1"/>
          <w:pgMar w:top="720" w:right="720" w:bottom="720" w:left="720" w:header="720" w:footer="720" w:gutter="0"/>
          <w:cols w:space="720"/>
          <w:docGrid w:linePitch="326"/>
        </w:sectPr>
      </w:pPr>
    </w:p>
    <w:p w:rsidR="00E67279" w:rsidRDefault="008C0245" w:rsidP="008C0245">
      <w:pPr>
        <w:jc w:val="center"/>
        <w:rPr>
          <w:rFonts w:ascii="Arial Narrow" w:hAnsi="Arial Narrow"/>
          <w:b/>
          <w:u w:val="single"/>
        </w:rPr>
      </w:pPr>
      <w:r>
        <w:rPr>
          <w:rFonts w:ascii="Arial Narrow" w:hAnsi="Arial Narrow"/>
          <w:b/>
          <w:u w:val="single"/>
        </w:rPr>
        <w:t>Key Terms/Topics</w:t>
      </w:r>
    </w:p>
    <w:p w:rsidR="008C0245" w:rsidRDefault="008C0245" w:rsidP="008C0245">
      <w:pPr>
        <w:jc w:val="center"/>
        <w:rPr>
          <w:rFonts w:ascii="Arial Narrow" w:hAnsi="Arial Narrow"/>
          <w:b/>
        </w:rPr>
      </w:pPr>
      <w:r>
        <w:rPr>
          <w:rFonts w:ascii="Arial Narrow" w:hAnsi="Arial Narrow"/>
          <w:b/>
        </w:rPr>
        <w:t>Events Leading to the Civil War</w:t>
      </w:r>
    </w:p>
    <w:p w:rsidR="00393EE4" w:rsidRDefault="00393EE4" w:rsidP="008C0245">
      <w:pPr>
        <w:jc w:val="center"/>
        <w:rPr>
          <w:rFonts w:ascii="Arial Narrow" w:hAnsi="Arial Narrow"/>
          <w:color w:val="FF0000"/>
        </w:rPr>
        <w:sectPr w:rsidR="00393EE4" w:rsidSect="00F1490B">
          <w:type w:val="continuous"/>
          <w:pgSz w:w="12240" w:h="15840" w:code="1"/>
          <w:pgMar w:top="720" w:right="720" w:bottom="720" w:left="720" w:header="720" w:footer="720" w:gutter="0"/>
          <w:cols w:space="720"/>
          <w:docGrid w:linePitch="326"/>
        </w:sectPr>
      </w:pPr>
    </w:p>
    <w:p w:rsidR="008C0245" w:rsidRDefault="008C0245" w:rsidP="008C0245">
      <w:pPr>
        <w:jc w:val="center"/>
        <w:rPr>
          <w:rFonts w:ascii="Arial Narrow" w:hAnsi="Arial Narrow"/>
          <w:color w:val="FF0000"/>
        </w:rPr>
      </w:pPr>
      <w:r>
        <w:rPr>
          <w:rFonts w:ascii="Arial Narrow" w:hAnsi="Arial Narrow"/>
          <w:color w:val="FF0000"/>
        </w:rPr>
        <w:t>Compromise of 1850</w:t>
      </w:r>
    </w:p>
    <w:p w:rsidR="008C0245" w:rsidRDefault="008C0245" w:rsidP="008C0245">
      <w:pPr>
        <w:jc w:val="center"/>
        <w:rPr>
          <w:rFonts w:ascii="Arial Narrow" w:hAnsi="Arial Narrow"/>
          <w:color w:val="FF0000"/>
        </w:rPr>
      </w:pPr>
      <w:r>
        <w:rPr>
          <w:rFonts w:ascii="Arial Narrow" w:hAnsi="Arial Narrow"/>
          <w:color w:val="FF0000"/>
        </w:rPr>
        <w:t>Fugitive Slave Law</w:t>
      </w:r>
    </w:p>
    <w:p w:rsidR="008C0245" w:rsidRDefault="008C0245" w:rsidP="008C0245">
      <w:pPr>
        <w:jc w:val="center"/>
        <w:rPr>
          <w:rFonts w:ascii="Arial Narrow" w:hAnsi="Arial Narrow"/>
          <w:color w:val="FF0000"/>
        </w:rPr>
      </w:pPr>
      <w:r w:rsidRPr="008C0245">
        <w:rPr>
          <w:rFonts w:ascii="Arial Narrow" w:hAnsi="Arial Narrow"/>
          <w:i/>
          <w:color w:val="FF0000"/>
        </w:rPr>
        <w:t>Uncle Tom’s Cabin</w:t>
      </w:r>
      <w:r>
        <w:rPr>
          <w:rFonts w:ascii="Arial Narrow" w:hAnsi="Arial Narrow"/>
          <w:i/>
          <w:color w:val="FF0000"/>
        </w:rPr>
        <w:t xml:space="preserve"> </w:t>
      </w:r>
      <w:r>
        <w:rPr>
          <w:rFonts w:ascii="Arial Narrow" w:hAnsi="Arial Narrow"/>
          <w:color w:val="FF0000"/>
        </w:rPr>
        <w:t>(Harriet Beecher Stowe)</w:t>
      </w:r>
    </w:p>
    <w:p w:rsidR="008C0245" w:rsidRDefault="008C0245" w:rsidP="008C0245">
      <w:pPr>
        <w:jc w:val="center"/>
        <w:rPr>
          <w:rFonts w:ascii="Arial Narrow" w:hAnsi="Arial Narrow"/>
          <w:color w:val="FF0000"/>
        </w:rPr>
      </w:pPr>
      <w:r>
        <w:rPr>
          <w:rFonts w:ascii="Arial Narrow" w:hAnsi="Arial Narrow"/>
          <w:color w:val="FF0000"/>
        </w:rPr>
        <w:t>Kansas-Nebraska Act</w:t>
      </w:r>
    </w:p>
    <w:p w:rsidR="008C0245" w:rsidRDefault="008C0245" w:rsidP="008C0245">
      <w:pPr>
        <w:jc w:val="center"/>
        <w:rPr>
          <w:rFonts w:ascii="Arial Narrow" w:hAnsi="Arial Narrow"/>
          <w:color w:val="FF0000"/>
        </w:rPr>
      </w:pPr>
      <w:r>
        <w:rPr>
          <w:rFonts w:ascii="Arial Narrow" w:hAnsi="Arial Narrow"/>
          <w:color w:val="FF0000"/>
        </w:rPr>
        <w:t>“Bleeding Kansas”</w:t>
      </w:r>
    </w:p>
    <w:p w:rsidR="008C0245" w:rsidRDefault="008C0245" w:rsidP="008C0245">
      <w:pPr>
        <w:jc w:val="center"/>
        <w:rPr>
          <w:rFonts w:ascii="Arial Narrow" w:hAnsi="Arial Narrow"/>
          <w:color w:val="FF0000"/>
        </w:rPr>
      </w:pPr>
      <w:r>
        <w:rPr>
          <w:rFonts w:ascii="Arial Narrow" w:hAnsi="Arial Narrow"/>
          <w:color w:val="FF0000"/>
        </w:rPr>
        <w:t xml:space="preserve">Birth of Republican </w:t>
      </w:r>
      <w:proofErr w:type="gramStart"/>
      <w:r>
        <w:rPr>
          <w:rFonts w:ascii="Arial Narrow" w:hAnsi="Arial Narrow"/>
          <w:color w:val="FF0000"/>
        </w:rPr>
        <w:t>party</w:t>
      </w:r>
      <w:proofErr w:type="gramEnd"/>
    </w:p>
    <w:p w:rsidR="0064119D" w:rsidRDefault="0064119D" w:rsidP="008C0245">
      <w:pPr>
        <w:jc w:val="center"/>
        <w:rPr>
          <w:rFonts w:ascii="Arial Narrow" w:hAnsi="Arial Narrow"/>
          <w:color w:val="FF0000"/>
        </w:rPr>
      </w:pPr>
      <w:r>
        <w:rPr>
          <w:rFonts w:ascii="Arial Narrow" w:hAnsi="Arial Narrow"/>
          <w:i/>
          <w:color w:val="FF0000"/>
        </w:rPr>
        <w:t xml:space="preserve">Dred Scott v. </w:t>
      </w:r>
      <w:proofErr w:type="spellStart"/>
      <w:r>
        <w:rPr>
          <w:rFonts w:ascii="Arial Narrow" w:hAnsi="Arial Narrow"/>
          <w:i/>
          <w:color w:val="FF0000"/>
        </w:rPr>
        <w:t>Sandford</w:t>
      </w:r>
      <w:proofErr w:type="spellEnd"/>
      <w:r>
        <w:rPr>
          <w:rFonts w:ascii="Arial Narrow" w:hAnsi="Arial Narrow"/>
          <w:i/>
          <w:color w:val="FF0000"/>
        </w:rPr>
        <w:t xml:space="preserve"> </w:t>
      </w:r>
      <w:r>
        <w:rPr>
          <w:rFonts w:ascii="Arial Narrow" w:hAnsi="Arial Narrow"/>
          <w:color w:val="FF0000"/>
        </w:rPr>
        <w:t>(1857)</w:t>
      </w:r>
    </w:p>
    <w:p w:rsidR="0064119D" w:rsidRDefault="0064119D" w:rsidP="008C0245">
      <w:pPr>
        <w:jc w:val="center"/>
        <w:rPr>
          <w:rFonts w:ascii="Arial Narrow" w:hAnsi="Arial Narrow"/>
          <w:color w:val="FF0000"/>
        </w:rPr>
      </w:pPr>
      <w:r>
        <w:rPr>
          <w:rFonts w:ascii="Arial Narrow" w:hAnsi="Arial Narrow"/>
          <w:color w:val="FF0000"/>
        </w:rPr>
        <w:t>Lincoln-Douglas debates</w:t>
      </w:r>
    </w:p>
    <w:p w:rsidR="0064119D" w:rsidRDefault="0064119D" w:rsidP="008C0245">
      <w:pPr>
        <w:jc w:val="center"/>
        <w:rPr>
          <w:rFonts w:ascii="Arial Narrow" w:hAnsi="Arial Narrow"/>
          <w:color w:val="FF0000"/>
        </w:rPr>
      </w:pPr>
      <w:r>
        <w:rPr>
          <w:rFonts w:ascii="Arial Narrow" w:hAnsi="Arial Narrow"/>
          <w:color w:val="FF0000"/>
        </w:rPr>
        <w:t>John Brown’s Raid</w:t>
      </w:r>
    </w:p>
    <w:p w:rsidR="0064119D" w:rsidRDefault="0064119D" w:rsidP="008C0245">
      <w:pPr>
        <w:jc w:val="center"/>
        <w:rPr>
          <w:rFonts w:ascii="Arial Narrow" w:hAnsi="Arial Narrow"/>
          <w:color w:val="FF0000"/>
        </w:rPr>
      </w:pPr>
      <w:r>
        <w:rPr>
          <w:rFonts w:ascii="Arial Narrow" w:hAnsi="Arial Narrow"/>
          <w:color w:val="FF0000"/>
        </w:rPr>
        <w:t>Election of Lincoln (1860)</w:t>
      </w:r>
    </w:p>
    <w:p w:rsidR="00393EE4" w:rsidRDefault="00393EE4" w:rsidP="008C0245">
      <w:pPr>
        <w:jc w:val="center"/>
        <w:rPr>
          <w:rFonts w:ascii="Arial Narrow" w:hAnsi="Arial Narrow"/>
          <w:color w:val="FF0000"/>
        </w:rPr>
        <w:sectPr w:rsidR="00393EE4" w:rsidSect="00393EE4">
          <w:type w:val="continuous"/>
          <w:pgSz w:w="12240" w:h="15840" w:code="1"/>
          <w:pgMar w:top="720" w:right="720" w:bottom="720" w:left="720" w:header="720" w:footer="720" w:gutter="0"/>
          <w:cols w:num="2" w:space="720"/>
          <w:docGrid w:linePitch="326"/>
        </w:sectPr>
      </w:pPr>
    </w:p>
    <w:p w:rsidR="0064119D" w:rsidRDefault="0064119D" w:rsidP="008C0245">
      <w:pPr>
        <w:jc w:val="center"/>
        <w:rPr>
          <w:rFonts w:ascii="Arial Narrow" w:hAnsi="Arial Narrow"/>
          <w:color w:val="FF0000"/>
        </w:rPr>
      </w:pPr>
    </w:p>
    <w:p w:rsidR="0064119D" w:rsidRDefault="0064119D" w:rsidP="008C0245">
      <w:pPr>
        <w:jc w:val="center"/>
        <w:rPr>
          <w:rFonts w:ascii="Arial Narrow" w:hAnsi="Arial Narrow"/>
          <w:b/>
          <w:color w:val="auto"/>
        </w:rPr>
      </w:pPr>
      <w:r>
        <w:rPr>
          <w:rFonts w:ascii="Arial Narrow" w:hAnsi="Arial Narrow"/>
          <w:b/>
          <w:color w:val="auto"/>
        </w:rPr>
        <w:t>Causes</w:t>
      </w:r>
    </w:p>
    <w:p w:rsidR="0064119D" w:rsidRDefault="0064119D" w:rsidP="008C0245">
      <w:pPr>
        <w:jc w:val="center"/>
        <w:rPr>
          <w:rFonts w:ascii="Arial Narrow" w:hAnsi="Arial Narrow"/>
          <w:color w:val="FF0000"/>
        </w:rPr>
      </w:pPr>
      <w:r>
        <w:rPr>
          <w:rFonts w:ascii="Arial Narrow" w:hAnsi="Arial Narrow"/>
          <w:color w:val="FF0000"/>
        </w:rPr>
        <w:t>Economic and Social differences between the North and the South</w:t>
      </w:r>
    </w:p>
    <w:p w:rsidR="0064119D" w:rsidRDefault="0064119D" w:rsidP="008C0245">
      <w:pPr>
        <w:jc w:val="center"/>
        <w:rPr>
          <w:rFonts w:ascii="Arial Narrow" w:hAnsi="Arial Narrow"/>
          <w:color w:val="FF0000"/>
        </w:rPr>
      </w:pPr>
      <w:r>
        <w:rPr>
          <w:rFonts w:ascii="Arial Narrow" w:hAnsi="Arial Narrow"/>
          <w:color w:val="FF0000"/>
        </w:rPr>
        <w:t>States versus Federal rights</w:t>
      </w:r>
    </w:p>
    <w:p w:rsidR="0064119D" w:rsidRDefault="0064119D" w:rsidP="008C0245">
      <w:pPr>
        <w:jc w:val="center"/>
        <w:rPr>
          <w:rFonts w:ascii="Arial Narrow" w:hAnsi="Arial Narrow"/>
          <w:color w:val="FF0000"/>
        </w:rPr>
      </w:pPr>
      <w:r>
        <w:rPr>
          <w:rFonts w:ascii="Arial Narrow" w:hAnsi="Arial Narrow"/>
          <w:color w:val="FF0000"/>
        </w:rPr>
        <w:t>The fight between Slave and Non-Slave State proponents</w:t>
      </w:r>
    </w:p>
    <w:p w:rsidR="0064119D" w:rsidRDefault="0064119D" w:rsidP="008C0245">
      <w:pPr>
        <w:jc w:val="center"/>
        <w:rPr>
          <w:rFonts w:ascii="Arial Narrow" w:hAnsi="Arial Narrow"/>
          <w:color w:val="FF0000"/>
        </w:rPr>
      </w:pPr>
      <w:r>
        <w:rPr>
          <w:rFonts w:ascii="Arial Narrow" w:hAnsi="Arial Narrow"/>
          <w:color w:val="FF0000"/>
        </w:rPr>
        <w:t>Growth of abolition movement</w:t>
      </w:r>
    </w:p>
    <w:p w:rsidR="0064119D" w:rsidRPr="0064119D" w:rsidRDefault="0064119D" w:rsidP="008C0245">
      <w:pPr>
        <w:jc w:val="center"/>
        <w:rPr>
          <w:rFonts w:ascii="Arial Narrow" w:hAnsi="Arial Narrow"/>
          <w:color w:val="FF0000"/>
        </w:rPr>
      </w:pPr>
      <w:r>
        <w:rPr>
          <w:rFonts w:ascii="Arial Narrow" w:hAnsi="Arial Narrow"/>
          <w:color w:val="FF0000"/>
        </w:rPr>
        <w:t>Election of Lincoln</w:t>
      </w:r>
    </w:p>
    <w:p w:rsidR="008C0245" w:rsidRDefault="008C0245" w:rsidP="008C0245">
      <w:pPr>
        <w:jc w:val="center"/>
        <w:rPr>
          <w:rFonts w:ascii="Arial Narrow" w:hAnsi="Arial Narrow"/>
          <w:color w:val="FF0000"/>
        </w:rPr>
      </w:pPr>
    </w:p>
    <w:p w:rsidR="0064119D" w:rsidRPr="0064119D" w:rsidRDefault="00EF28A1" w:rsidP="00393EE4">
      <w:pPr>
        <w:rPr>
          <w:rFonts w:ascii="Arial Narrow" w:hAnsi="Arial Narrow"/>
          <w:b/>
          <w:color w:val="auto"/>
          <w:u w:val="single"/>
        </w:rPr>
      </w:pPr>
      <w:r>
        <w:rPr>
          <w:rFonts w:ascii="Arial Narrow" w:hAnsi="Arial Narrow"/>
          <w:b/>
          <w:color w:val="auto"/>
        </w:rPr>
        <w:t xml:space="preserve">                                                                                         </w:t>
      </w:r>
      <w:r w:rsidR="008176AA" w:rsidRPr="008176AA">
        <w:rPr>
          <w:rFonts w:ascii="Arial Narrow" w:hAnsi="Arial Narrow"/>
          <w:b/>
          <w:color w:val="auto"/>
          <w:u w:val="single"/>
        </w:rPr>
        <w:t>Resources</w:t>
      </w:r>
    </w:p>
    <w:p w:rsidR="00EF28A1" w:rsidRDefault="00EF28A1" w:rsidP="009A42F6">
      <w:pPr>
        <w:pStyle w:val="ListParagraph"/>
        <w:numPr>
          <w:ilvl w:val="0"/>
          <w:numId w:val="45"/>
        </w:numPr>
        <w:rPr>
          <w:rFonts w:ascii="Arial Narrow" w:hAnsi="Arial Narrow"/>
        </w:rPr>
        <w:sectPr w:rsidR="00EF28A1" w:rsidSect="00F1490B">
          <w:type w:val="continuous"/>
          <w:pgSz w:w="12240" w:h="15840" w:code="1"/>
          <w:pgMar w:top="720" w:right="720" w:bottom="720" w:left="720" w:header="720" w:footer="720" w:gutter="0"/>
          <w:cols w:space="720"/>
          <w:docGrid w:linePitch="326"/>
        </w:sectPr>
      </w:pPr>
    </w:p>
    <w:p w:rsidR="00E67279" w:rsidRPr="00393EE4" w:rsidRDefault="00E67279" w:rsidP="009A42F6">
      <w:pPr>
        <w:pStyle w:val="ListParagraph"/>
        <w:numPr>
          <w:ilvl w:val="0"/>
          <w:numId w:val="45"/>
        </w:numPr>
        <w:rPr>
          <w:rFonts w:ascii="Arial Narrow" w:hAnsi="Arial Narrow"/>
        </w:rPr>
      </w:pPr>
      <w:r w:rsidRPr="00393EE4">
        <w:rPr>
          <w:rFonts w:ascii="Arial Narrow" w:hAnsi="Arial Narrow"/>
        </w:rPr>
        <w:t xml:space="preserve">Crossroads of War:  </w:t>
      </w:r>
      <w:hyperlink r:id="rId258" w:history="1">
        <w:r w:rsidRPr="00393EE4">
          <w:rPr>
            <w:rStyle w:val="Hyperlink"/>
            <w:rFonts w:ascii="Arial Narrow" w:hAnsi="Arial Narrow"/>
          </w:rPr>
          <w:t>The Coming Storm</w:t>
        </w:r>
      </w:hyperlink>
    </w:p>
    <w:p w:rsidR="00E67279" w:rsidRPr="00393EE4" w:rsidRDefault="00E67279" w:rsidP="009A42F6">
      <w:pPr>
        <w:pStyle w:val="ListParagraph"/>
        <w:numPr>
          <w:ilvl w:val="0"/>
          <w:numId w:val="45"/>
        </w:numPr>
        <w:rPr>
          <w:rFonts w:ascii="Arial Narrow" w:hAnsi="Arial Narrow"/>
          <w:color w:val="FF0000"/>
        </w:rPr>
      </w:pPr>
      <w:r w:rsidRPr="00393EE4">
        <w:rPr>
          <w:rFonts w:ascii="Arial Narrow" w:hAnsi="Arial Narrow"/>
        </w:rPr>
        <w:t>Civil War.org</w:t>
      </w:r>
      <w:r w:rsidRPr="00393EE4">
        <w:rPr>
          <w:rFonts w:ascii="Arial Narrow" w:hAnsi="Arial Narrow"/>
          <w:color w:val="FF0000"/>
        </w:rPr>
        <w:t xml:space="preserve">:  </w:t>
      </w:r>
      <w:hyperlink r:id="rId259" w:history="1">
        <w:r w:rsidRPr="00393EE4">
          <w:rPr>
            <w:rStyle w:val="Hyperlink"/>
            <w:rFonts w:ascii="Arial Narrow" w:hAnsi="Arial Narrow"/>
          </w:rPr>
          <w:t>The Gathering Storm:  The Coming of the Civil War</w:t>
        </w:r>
      </w:hyperlink>
    </w:p>
    <w:p w:rsidR="0064119D" w:rsidRPr="00393EE4" w:rsidRDefault="00B2656B" w:rsidP="009A42F6">
      <w:pPr>
        <w:pStyle w:val="ListParagraph"/>
        <w:numPr>
          <w:ilvl w:val="0"/>
          <w:numId w:val="45"/>
        </w:numPr>
        <w:rPr>
          <w:rFonts w:ascii="Arial Narrow" w:hAnsi="Arial Narrow"/>
          <w:color w:val="FF0000"/>
        </w:rPr>
      </w:pPr>
      <w:hyperlink r:id="rId260" w:history="1">
        <w:r w:rsidR="0064119D" w:rsidRPr="00393EE4">
          <w:rPr>
            <w:rStyle w:val="Hyperlink"/>
            <w:rFonts w:ascii="Arial Narrow" w:hAnsi="Arial Narrow"/>
          </w:rPr>
          <w:t>Causes of the Civil War</w:t>
        </w:r>
      </w:hyperlink>
    </w:p>
    <w:p w:rsidR="007C4A1F" w:rsidRPr="00EF28A1" w:rsidRDefault="00B2656B" w:rsidP="009A42F6">
      <w:pPr>
        <w:pStyle w:val="ListParagraph"/>
        <w:numPr>
          <w:ilvl w:val="0"/>
          <w:numId w:val="45"/>
        </w:numPr>
        <w:rPr>
          <w:rFonts w:ascii="Arial Narrow" w:hAnsi="Arial Narrow"/>
          <w:b/>
        </w:rPr>
      </w:pPr>
      <w:hyperlink r:id="rId261" w:history="1">
        <w:r w:rsidR="006260CF" w:rsidRPr="00393EE4">
          <w:rPr>
            <w:rStyle w:val="Hyperlink"/>
            <w:rFonts w:ascii="Arial Narrow" w:hAnsi="Arial Narrow"/>
          </w:rPr>
          <w:t>The History Place Timeline – The U.S. Civil War 1861-1865</w:t>
        </w:r>
      </w:hyperlink>
    </w:p>
    <w:p w:rsidR="00EF28A1" w:rsidRPr="00393EE4" w:rsidRDefault="00B2656B" w:rsidP="009A42F6">
      <w:pPr>
        <w:pStyle w:val="ListParagraph"/>
        <w:numPr>
          <w:ilvl w:val="0"/>
          <w:numId w:val="45"/>
        </w:numPr>
        <w:rPr>
          <w:rFonts w:ascii="Arial Narrow" w:hAnsi="Arial Narrow"/>
          <w:b/>
        </w:rPr>
      </w:pPr>
      <w:hyperlink r:id="rId262" w:history="1">
        <w:r w:rsidR="00EF28A1" w:rsidRPr="00EF28A1">
          <w:rPr>
            <w:rStyle w:val="Hyperlink"/>
            <w:rFonts w:ascii="Arial Narrow" w:hAnsi="Arial Narrow"/>
          </w:rPr>
          <w:t>Civil War Lesson Plans</w:t>
        </w:r>
      </w:hyperlink>
    </w:p>
    <w:p w:rsidR="00EF28A1" w:rsidRDefault="00EF28A1" w:rsidP="00393EE4">
      <w:pPr>
        <w:rPr>
          <w:rFonts w:ascii="Arial Narrow" w:hAnsi="Arial Narrow"/>
          <w:b/>
        </w:rPr>
        <w:sectPr w:rsidR="00EF28A1" w:rsidSect="00EF28A1">
          <w:type w:val="continuous"/>
          <w:pgSz w:w="12240" w:h="15840" w:code="1"/>
          <w:pgMar w:top="720" w:right="720" w:bottom="720" w:left="720" w:header="720" w:footer="720" w:gutter="0"/>
          <w:cols w:num="2" w:space="720"/>
          <w:docGrid w:linePitch="326"/>
        </w:sectPr>
      </w:pPr>
    </w:p>
    <w:p w:rsidR="006260CF" w:rsidRDefault="006260CF" w:rsidP="00393EE4">
      <w:pPr>
        <w:rPr>
          <w:rFonts w:ascii="Arial Narrow" w:hAnsi="Arial Narrow"/>
          <w:b/>
        </w:rPr>
      </w:pPr>
    </w:p>
    <w:p w:rsidR="007C4A1F" w:rsidRPr="00EF28A1" w:rsidRDefault="00EF28A1" w:rsidP="00393EE4">
      <w:pPr>
        <w:rPr>
          <w:rFonts w:ascii="Arial Narrow" w:hAnsi="Arial Narrow"/>
          <w:b/>
          <w:u w:val="single"/>
        </w:rPr>
      </w:pPr>
      <w:r>
        <w:rPr>
          <w:rFonts w:ascii="Arial Narrow" w:hAnsi="Arial Narrow"/>
          <w:b/>
        </w:rPr>
        <w:t xml:space="preserve">                                                                                  </w:t>
      </w:r>
      <w:r w:rsidR="007C4A1F" w:rsidRPr="00EF28A1">
        <w:rPr>
          <w:rFonts w:ascii="Arial Narrow" w:hAnsi="Arial Narrow"/>
          <w:b/>
          <w:u w:val="single"/>
        </w:rPr>
        <w:t>Missouri Compromise</w:t>
      </w:r>
    </w:p>
    <w:p w:rsidR="00EF28A1" w:rsidRDefault="00EF28A1" w:rsidP="009A42F6">
      <w:pPr>
        <w:pStyle w:val="ListParagraph"/>
        <w:numPr>
          <w:ilvl w:val="0"/>
          <w:numId w:val="46"/>
        </w:numPr>
        <w:rPr>
          <w:rFonts w:ascii="Arial Narrow" w:hAnsi="Arial Narrow"/>
        </w:rPr>
        <w:sectPr w:rsidR="00EF28A1" w:rsidSect="00F1490B">
          <w:type w:val="continuous"/>
          <w:pgSz w:w="12240" w:h="15840" w:code="1"/>
          <w:pgMar w:top="720" w:right="720" w:bottom="720" w:left="720" w:header="720" w:footer="720" w:gutter="0"/>
          <w:cols w:space="720"/>
          <w:docGrid w:linePitch="326"/>
        </w:sectPr>
      </w:pPr>
    </w:p>
    <w:p w:rsidR="007C4A1F" w:rsidRPr="00393EE4" w:rsidRDefault="007C4A1F" w:rsidP="009A42F6">
      <w:pPr>
        <w:pStyle w:val="ListParagraph"/>
        <w:numPr>
          <w:ilvl w:val="0"/>
          <w:numId w:val="46"/>
        </w:numPr>
        <w:rPr>
          <w:rFonts w:ascii="Arial Narrow" w:hAnsi="Arial Narrow"/>
        </w:rPr>
      </w:pPr>
      <w:r w:rsidRPr="00393EE4">
        <w:rPr>
          <w:rFonts w:ascii="Arial Narrow" w:hAnsi="Arial Narrow"/>
        </w:rPr>
        <w:t xml:space="preserve">PBS:  </w:t>
      </w:r>
      <w:hyperlink r:id="rId263" w:history="1">
        <w:r w:rsidRPr="00393EE4">
          <w:rPr>
            <w:rStyle w:val="Hyperlink"/>
            <w:rFonts w:ascii="Arial Narrow" w:hAnsi="Arial Narrow"/>
          </w:rPr>
          <w:t>Historical Document; Missouri Compromise</w:t>
        </w:r>
      </w:hyperlink>
    </w:p>
    <w:p w:rsidR="007C4A1F" w:rsidRPr="00393EE4" w:rsidRDefault="007C4A1F" w:rsidP="009A42F6">
      <w:pPr>
        <w:pStyle w:val="ListParagraph"/>
        <w:numPr>
          <w:ilvl w:val="0"/>
          <w:numId w:val="46"/>
        </w:numPr>
        <w:rPr>
          <w:rFonts w:ascii="Arial Narrow" w:hAnsi="Arial Narrow"/>
        </w:rPr>
      </w:pPr>
      <w:proofErr w:type="spellStart"/>
      <w:r w:rsidRPr="00393EE4">
        <w:rPr>
          <w:rFonts w:ascii="Arial Narrow" w:hAnsi="Arial Narrow"/>
        </w:rPr>
        <w:t>Edsitement</w:t>
      </w:r>
      <w:proofErr w:type="spellEnd"/>
      <w:r w:rsidRPr="00393EE4">
        <w:rPr>
          <w:rFonts w:ascii="Arial Narrow" w:hAnsi="Arial Narrow"/>
        </w:rPr>
        <w:t xml:space="preserve">:  </w:t>
      </w:r>
      <w:hyperlink r:id="rId264" w:history="1">
        <w:r w:rsidRPr="00393EE4">
          <w:rPr>
            <w:rStyle w:val="Hyperlink"/>
            <w:rFonts w:ascii="Arial Narrow" w:hAnsi="Arial Narrow"/>
          </w:rPr>
          <w:t>An Early Threat of Secession:  The Missouri Compromise of 1820 and the Nullification Crisis</w:t>
        </w:r>
      </w:hyperlink>
    </w:p>
    <w:p w:rsidR="007C4A1F" w:rsidRPr="00393EE4" w:rsidRDefault="007C4A1F" w:rsidP="009A42F6">
      <w:pPr>
        <w:pStyle w:val="ListParagraph"/>
        <w:numPr>
          <w:ilvl w:val="0"/>
          <w:numId w:val="46"/>
        </w:numPr>
        <w:rPr>
          <w:rFonts w:ascii="Arial Narrow" w:hAnsi="Arial Narrow"/>
        </w:rPr>
      </w:pPr>
      <w:r w:rsidRPr="00393EE4">
        <w:rPr>
          <w:rFonts w:ascii="Arial Narrow" w:hAnsi="Arial Narrow"/>
        </w:rPr>
        <w:t>8</w:t>
      </w:r>
      <w:r w:rsidRPr="00393EE4">
        <w:rPr>
          <w:rFonts w:ascii="Arial Narrow" w:hAnsi="Arial Narrow"/>
          <w:vertAlign w:val="superscript"/>
        </w:rPr>
        <w:t>th</w:t>
      </w:r>
      <w:r w:rsidRPr="00393EE4">
        <w:rPr>
          <w:rFonts w:ascii="Arial Narrow" w:hAnsi="Arial Narrow"/>
        </w:rPr>
        <w:t xml:space="preserve"> Grade Lesson:  </w:t>
      </w:r>
      <w:hyperlink r:id="rId265" w:history="1">
        <w:r w:rsidRPr="00393EE4">
          <w:rPr>
            <w:rStyle w:val="Hyperlink"/>
            <w:rFonts w:ascii="Arial Narrow" w:hAnsi="Arial Narrow"/>
          </w:rPr>
          <w:t>Sectionalism and the Missouri Compromise</w:t>
        </w:r>
      </w:hyperlink>
    </w:p>
    <w:p w:rsidR="007C4A1F" w:rsidRPr="00393EE4" w:rsidRDefault="00B2656B" w:rsidP="009A42F6">
      <w:pPr>
        <w:pStyle w:val="ListParagraph"/>
        <w:numPr>
          <w:ilvl w:val="0"/>
          <w:numId w:val="46"/>
        </w:numPr>
        <w:rPr>
          <w:rFonts w:ascii="Arial Narrow" w:hAnsi="Arial Narrow"/>
        </w:rPr>
      </w:pPr>
      <w:hyperlink r:id="rId266" w:history="1">
        <w:r w:rsidR="007C4A1F" w:rsidRPr="00393EE4">
          <w:rPr>
            <w:rStyle w:val="Hyperlink"/>
            <w:rFonts w:ascii="Arial Narrow" w:hAnsi="Arial Narrow"/>
          </w:rPr>
          <w:t>The Missouri compromise and the Compromise of 1850</w:t>
        </w:r>
      </w:hyperlink>
    </w:p>
    <w:p w:rsidR="007C4A1F" w:rsidRPr="00393EE4" w:rsidRDefault="007C4A1F" w:rsidP="009A42F6">
      <w:pPr>
        <w:pStyle w:val="ListParagraph"/>
        <w:numPr>
          <w:ilvl w:val="0"/>
          <w:numId w:val="46"/>
        </w:numPr>
        <w:rPr>
          <w:rFonts w:ascii="Arial Narrow" w:hAnsi="Arial Narrow"/>
        </w:rPr>
      </w:pPr>
      <w:r w:rsidRPr="00393EE4">
        <w:rPr>
          <w:rFonts w:ascii="Arial Narrow" w:hAnsi="Arial Narrow"/>
        </w:rPr>
        <w:t xml:space="preserve">Education Portal:  </w:t>
      </w:r>
      <w:hyperlink r:id="rId267" w:anchor="lesson" w:history="1">
        <w:r w:rsidRPr="00393EE4">
          <w:rPr>
            <w:rStyle w:val="Hyperlink"/>
            <w:rFonts w:ascii="Arial Narrow" w:hAnsi="Arial Narrow"/>
          </w:rPr>
          <w:t>Henry Clay and the Missouri Compromise</w:t>
        </w:r>
      </w:hyperlink>
    </w:p>
    <w:p w:rsidR="00EF28A1" w:rsidRDefault="00EF28A1" w:rsidP="00393EE4">
      <w:pPr>
        <w:rPr>
          <w:rFonts w:ascii="Arial Narrow" w:hAnsi="Arial Narrow"/>
          <w:b/>
          <w:u w:val="single"/>
        </w:rPr>
        <w:sectPr w:rsidR="00EF28A1" w:rsidSect="00EF28A1">
          <w:type w:val="continuous"/>
          <w:pgSz w:w="12240" w:h="15840" w:code="1"/>
          <w:pgMar w:top="720" w:right="720" w:bottom="720" w:left="720" w:header="720" w:footer="720" w:gutter="0"/>
          <w:cols w:num="2" w:space="720"/>
          <w:docGrid w:linePitch="326"/>
        </w:sectPr>
      </w:pPr>
    </w:p>
    <w:p w:rsidR="00C81EE8" w:rsidRDefault="00C81EE8" w:rsidP="00393EE4">
      <w:pPr>
        <w:rPr>
          <w:rFonts w:ascii="Arial Narrow" w:hAnsi="Arial Narrow"/>
          <w:b/>
          <w:u w:val="single"/>
        </w:rPr>
      </w:pPr>
    </w:p>
    <w:p w:rsidR="00E67279" w:rsidRPr="00CD4590" w:rsidRDefault="00EF28A1" w:rsidP="00393EE4">
      <w:pPr>
        <w:rPr>
          <w:rFonts w:ascii="Arial Narrow" w:hAnsi="Arial Narrow"/>
          <w:b/>
          <w:u w:val="single"/>
        </w:rPr>
      </w:pPr>
      <w:r>
        <w:rPr>
          <w:rFonts w:ascii="Arial Narrow" w:hAnsi="Arial Narrow"/>
          <w:b/>
        </w:rPr>
        <w:t xml:space="preserve">                                                                               </w:t>
      </w:r>
      <w:r w:rsidR="00E67279" w:rsidRPr="00CD4590">
        <w:rPr>
          <w:rFonts w:ascii="Arial Narrow" w:hAnsi="Arial Narrow"/>
          <w:b/>
          <w:u w:val="single"/>
        </w:rPr>
        <w:t>The Compromise of 1850</w:t>
      </w:r>
    </w:p>
    <w:p w:rsidR="00EF28A1" w:rsidRDefault="00EF28A1" w:rsidP="009A42F6">
      <w:pPr>
        <w:pStyle w:val="ListParagraph"/>
        <w:numPr>
          <w:ilvl w:val="0"/>
          <w:numId w:val="47"/>
        </w:numPr>
        <w:rPr>
          <w:rFonts w:ascii="Arial Narrow" w:hAnsi="Arial Narrow"/>
        </w:rPr>
        <w:sectPr w:rsidR="00EF28A1" w:rsidSect="00F1490B">
          <w:type w:val="continuous"/>
          <w:pgSz w:w="12240" w:h="15840" w:code="1"/>
          <w:pgMar w:top="720" w:right="720" w:bottom="720" w:left="720" w:header="720" w:footer="720" w:gutter="0"/>
          <w:cols w:space="720"/>
          <w:docGrid w:linePitch="326"/>
        </w:sectPr>
      </w:pPr>
    </w:p>
    <w:p w:rsidR="00E67279" w:rsidRPr="00393EE4" w:rsidRDefault="00E67279" w:rsidP="009A42F6">
      <w:pPr>
        <w:pStyle w:val="ListParagraph"/>
        <w:numPr>
          <w:ilvl w:val="0"/>
          <w:numId w:val="47"/>
        </w:numPr>
        <w:rPr>
          <w:rFonts w:ascii="Arial Narrow" w:hAnsi="Arial Narrow"/>
        </w:rPr>
      </w:pPr>
      <w:proofErr w:type="spellStart"/>
      <w:r w:rsidRPr="00393EE4">
        <w:rPr>
          <w:rFonts w:ascii="Arial Narrow" w:hAnsi="Arial Narrow"/>
        </w:rPr>
        <w:t>CongressLink</w:t>
      </w:r>
      <w:proofErr w:type="spellEnd"/>
      <w:r w:rsidRPr="00393EE4">
        <w:rPr>
          <w:rFonts w:ascii="Arial Narrow" w:hAnsi="Arial Narrow"/>
        </w:rPr>
        <w:t xml:space="preserve">:  </w:t>
      </w:r>
      <w:hyperlink r:id="rId268" w:history="1">
        <w:r w:rsidRPr="00393EE4">
          <w:rPr>
            <w:rStyle w:val="Hyperlink"/>
            <w:rFonts w:ascii="Arial Narrow" w:hAnsi="Arial Narrow"/>
          </w:rPr>
          <w:t>The Compromise of 1850</w:t>
        </w:r>
      </w:hyperlink>
    </w:p>
    <w:p w:rsidR="00E67279" w:rsidRDefault="00E67279" w:rsidP="009A42F6">
      <w:pPr>
        <w:pStyle w:val="ListParagraph"/>
        <w:numPr>
          <w:ilvl w:val="0"/>
          <w:numId w:val="47"/>
        </w:numPr>
      </w:pPr>
      <w:r w:rsidRPr="00393EE4">
        <w:rPr>
          <w:rFonts w:ascii="Arial Narrow" w:hAnsi="Arial Narrow"/>
        </w:rPr>
        <w:t xml:space="preserve">Library of Congress:  </w:t>
      </w:r>
      <w:hyperlink r:id="rId269" w:history="1">
        <w:r w:rsidRPr="00393EE4">
          <w:rPr>
            <w:rStyle w:val="Hyperlink"/>
            <w:rFonts w:ascii="Arial Narrow" w:hAnsi="Arial Narrow"/>
          </w:rPr>
          <w:t>Compromise of 1850</w:t>
        </w:r>
      </w:hyperlink>
    </w:p>
    <w:p w:rsidR="00666902" w:rsidRPr="00393EE4" w:rsidRDefault="00B2656B" w:rsidP="009A42F6">
      <w:pPr>
        <w:pStyle w:val="ListParagraph"/>
        <w:numPr>
          <w:ilvl w:val="0"/>
          <w:numId w:val="47"/>
        </w:numPr>
        <w:rPr>
          <w:rFonts w:ascii="Arial Narrow" w:hAnsi="Arial Narrow"/>
        </w:rPr>
      </w:pPr>
      <w:hyperlink r:id="rId270" w:history="1">
        <w:r w:rsidR="00666902" w:rsidRPr="00393EE4">
          <w:rPr>
            <w:rStyle w:val="Hyperlink"/>
            <w:rFonts w:ascii="Arial Narrow" w:hAnsi="Arial Narrow"/>
          </w:rPr>
          <w:t>The Compromise of 1850 graphic text</w:t>
        </w:r>
      </w:hyperlink>
    </w:p>
    <w:p w:rsidR="00EF28A1" w:rsidRDefault="00EF28A1" w:rsidP="00393EE4">
      <w:pPr>
        <w:rPr>
          <w:rFonts w:ascii="Arial Narrow" w:hAnsi="Arial Narrow"/>
          <w:b/>
          <w:u w:val="single"/>
        </w:rPr>
        <w:sectPr w:rsidR="00EF28A1" w:rsidSect="00EF28A1">
          <w:type w:val="continuous"/>
          <w:pgSz w:w="12240" w:h="15840" w:code="1"/>
          <w:pgMar w:top="720" w:right="720" w:bottom="720" w:left="720" w:header="720" w:footer="720" w:gutter="0"/>
          <w:cols w:num="2" w:space="720"/>
          <w:docGrid w:linePitch="326"/>
        </w:sectPr>
      </w:pPr>
    </w:p>
    <w:p w:rsidR="00C81EE8" w:rsidRDefault="00C81EE8" w:rsidP="00393EE4">
      <w:pPr>
        <w:rPr>
          <w:rFonts w:ascii="Arial Narrow" w:hAnsi="Arial Narrow"/>
          <w:b/>
          <w:u w:val="single"/>
        </w:rPr>
      </w:pPr>
    </w:p>
    <w:p w:rsidR="00350D1A" w:rsidRDefault="00350D1A" w:rsidP="00EF28A1">
      <w:pPr>
        <w:jc w:val="center"/>
        <w:rPr>
          <w:rFonts w:ascii="Arial Narrow" w:hAnsi="Arial Narrow"/>
          <w:b/>
          <w:u w:val="single"/>
        </w:rPr>
      </w:pPr>
    </w:p>
    <w:p w:rsidR="00350D1A" w:rsidRPr="000F4F77" w:rsidRDefault="00350D1A" w:rsidP="00350D1A">
      <w:pPr>
        <w:jc w:val="center"/>
        <w:rPr>
          <w:rFonts w:ascii="Bradley Hand ITC" w:hAnsi="Bradley Hand ITC"/>
          <w:b/>
          <w:color w:val="A6A6A6" w:themeColor="background1" w:themeShade="A6"/>
          <w:sz w:val="20"/>
          <w:szCs w:val="20"/>
        </w:rPr>
      </w:pPr>
      <w:r w:rsidRPr="000F4F77">
        <w:rPr>
          <w:rFonts w:ascii="Bradley Hand ITC" w:hAnsi="Bradley Hand ITC"/>
          <w:b/>
          <w:sz w:val="20"/>
          <w:szCs w:val="20"/>
        </w:rPr>
        <w:t>8.1.24 continued on next page</w:t>
      </w:r>
    </w:p>
    <w:p w:rsidR="00350D1A" w:rsidRDefault="00350D1A" w:rsidP="00EF28A1">
      <w:pPr>
        <w:jc w:val="center"/>
        <w:rPr>
          <w:rFonts w:ascii="Arial Narrow" w:hAnsi="Arial Narrow"/>
          <w:b/>
          <w:u w:val="single"/>
        </w:rPr>
      </w:pPr>
    </w:p>
    <w:p w:rsidR="00350D1A" w:rsidRDefault="00350D1A" w:rsidP="00EF28A1">
      <w:pPr>
        <w:jc w:val="center"/>
        <w:rPr>
          <w:rFonts w:ascii="Arial Narrow" w:hAnsi="Arial Narrow"/>
          <w:b/>
          <w:u w:val="single"/>
        </w:rPr>
      </w:pPr>
    </w:p>
    <w:p w:rsidR="00E67279" w:rsidRPr="00CD4590" w:rsidRDefault="00C81EE8" w:rsidP="00EF28A1">
      <w:pPr>
        <w:jc w:val="center"/>
        <w:rPr>
          <w:rFonts w:ascii="Arial Narrow" w:hAnsi="Arial Narrow"/>
          <w:b/>
          <w:u w:val="single"/>
        </w:rPr>
      </w:pPr>
      <w:r>
        <w:rPr>
          <w:rFonts w:ascii="Arial Narrow" w:hAnsi="Arial Narrow"/>
          <w:b/>
          <w:u w:val="single"/>
        </w:rPr>
        <w:t>F</w:t>
      </w:r>
      <w:r w:rsidR="00E67279" w:rsidRPr="00CD4590">
        <w:rPr>
          <w:rFonts w:ascii="Arial Narrow" w:hAnsi="Arial Narrow"/>
          <w:b/>
          <w:u w:val="single"/>
        </w:rPr>
        <w:t>uror over publication of Uncle Tom’s Cabin (1852)</w:t>
      </w:r>
    </w:p>
    <w:p w:rsidR="00E67279" w:rsidRPr="000F4F77" w:rsidRDefault="00E67279" w:rsidP="000F4F77">
      <w:pPr>
        <w:ind w:left="360"/>
        <w:jc w:val="center"/>
        <w:rPr>
          <w:rFonts w:ascii="Arial Narrow" w:hAnsi="Arial Narrow"/>
        </w:rPr>
      </w:pPr>
      <w:r w:rsidRPr="000F4F77">
        <w:rPr>
          <w:rFonts w:ascii="Arial Narrow" w:hAnsi="Arial Narrow"/>
        </w:rPr>
        <w:t xml:space="preserve">Video:  </w:t>
      </w:r>
      <w:hyperlink r:id="rId271" w:history="1">
        <w:r w:rsidRPr="000F4F77">
          <w:rPr>
            <w:rStyle w:val="Hyperlink"/>
            <w:rFonts w:ascii="Arial Narrow" w:hAnsi="Arial Narrow"/>
          </w:rPr>
          <w:t>Uncle Tom’s Cabin and its Effects</w:t>
        </w:r>
      </w:hyperlink>
    </w:p>
    <w:p w:rsidR="00C81EE8" w:rsidRDefault="00C81EE8" w:rsidP="00393EE4">
      <w:pPr>
        <w:rPr>
          <w:rFonts w:ascii="Arial Narrow" w:hAnsi="Arial Narrow"/>
          <w:b/>
          <w:u w:val="single"/>
        </w:rPr>
      </w:pPr>
    </w:p>
    <w:p w:rsidR="00E67279" w:rsidRPr="00CD4590" w:rsidRDefault="00E67279" w:rsidP="00EF28A1">
      <w:pPr>
        <w:jc w:val="center"/>
        <w:rPr>
          <w:rFonts w:ascii="Arial Narrow" w:hAnsi="Arial Narrow"/>
          <w:b/>
          <w:u w:val="single"/>
        </w:rPr>
      </w:pPr>
      <w:r w:rsidRPr="00CD4590">
        <w:rPr>
          <w:rFonts w:ascii="Arial Narrow" w:hAnsi="Arial Narrow"/>
          <w:b/>
          <w:u w:val="single"/>
        </w:rPr>
        <w:t>Kansas-Nebraska Act (1854)</w:t>
      </w:r>
    </w:p>
    <w:p w:rsidR="00E67279" w:rsidRPr="000F4F77" w:rsidRDefault="00E67279" w:rsidP="000F4F77">
      <w:pPr>
        <w:ind w:left="360"/>
        <w:jc w:val="center"/>
        <w:rPr>
          <w:rFonts w:ascii="Arial Narrow" w:hAnsi="Arial Narrow"/>
        </w:rPr>
      </w:pPr>
      <w:r w:rsidRPr="000F4F77">
        <w:rPr>
          <w:rFonts w:ascii="Arial Narrow" w:hAnsi="Arial Narrow"/>
        </w:rPr>
        <w:t xml:space="preserve">Digital History:  </w:t>
      </w:r>
      <w:hyperlink r:id="rId272" w:history="1">
        <w:r w:rsidRPr="000F4F77">
          <w:rPr>
            <w:rStyle w:val="Hyperlink"/>
            <w:rFonts w:ascii="Arial Narrow" w:hAnsi="Arial Narrow"/>
          </w:rPr>
          <w:t>Civil War in Kansas</w:t>
        </w:r>
      </w:hyperlink>
    </w:p>
    <w:p w:rsidR="00393EE4" w:rsidRDefault="00393EE4" w:rsidP="00393EE4">
      <w:pPr>
        <w:rPr>
          <w:rFonts w:ascii="Arial Narrow" w:hAnsi="Arial Narrow"/>
          <w:b/>
        </w:rPr>
      </w:pPr>
    </w:p>
    <w:p w:rsidR="00E67279" w:rsidRPr="00CD4590" w:rsidRDefault="00C81EE8" w:rsidP="00EF28A1">
      <w:pPr>
        <w:jc w:val="center"/>
        <w:rPr>
          <w:rFonts w:ascii="Arial Narrow" w:hAnsi="Arial Narrow"/>
          <w:b/>
          <w:u w:val="single"/>
        </w:rPr>
      </w:pPr>
      <w:r>
        <w:rPr>
          <w:rFonts w:ascii="Arial Narrow" w:hAnsi="Arial Narrow"/>
          <w:b/>
          <w:u w:val="single"/>
        </w:rPr>
        <w:t>T</w:t>
      </w:r>
      <w:r w:rsidR="00E67279" w:rsidRPr="00CD4590">
        <w:rPr>
          <w:rFonts w:ascii="Arial Narrow" w:hAnsi="Arial Narrow"/>
          <w:b/>
          <w:u w:val="single"/>
        </w:rPr>
        <w:t>he Dred Scott Case (1857)</w:t>
      </w:r>
    </w:p>
    <w:p w:rsidR="00E67279" w:rsidRPr="00393EE4" w:rsidRDefault="00B2656B" w:rsidP="009A42F6">
      <w:pPr>
        <w:pStyle w:val="ListParagraph"/>
        <w:numPr>
          <w:ilvl w:val="0"/>
          <w:numId w:val="48"/>
        </w:numPr>
        <w:jc w:val="center"/>
        <w:rPr>
          <w:rFonts w:ascii="Arial Narrow" w:hAnsi="Arial Narrow"/>
        </w:rPr>
      </w:pPr>
      <w:hyperlink r:id="rId273" w:history="1">
        <w:r w:rsidR="00E67279" w:rsidRPr="00393EE4">
          <w:rPr>
            <w:rStyle w:val="Hyperlink"/>
            <w:rFonts w:ascii="Arial Narrow" w:hAnsi="Arial Narrow"/>
          </w:rPr>
          <w:t xml:space="preserve">Dred Scott v. </w:t>
        </w:r>
        <w:proofErr w:type="spellStart"/>
        <w:r w:rsidR="00E67279" w:rsidRPr="00393EE4">
          <w:rPr>
            <w:rStyle w:val="Hyperlink"/>
            <w:rFonts w:ascii="Arial Narrow" w:hAnsi="Arial Narrow"/>
          </w:rPr>
          <w:t>Sandford</w:t>
        </w:r>
        <w:proofErr w:type="spellEnd"/>
        <w:r w:rsidR="00E67279" w:rsidRPr="00393EE4">
          <w:rPr>
            <w:rStyle w:val="Hyperlink"/>
            <w:rFonts w:ascii="Arial Narrow" w:hAnsi="Arial Narrow"/>
          </w:rPr>
          <w:t xml:space="preserve"> (1857)</w:t>
        </w:r>
      </w:hyperlink>
    </w:p>
    <w:p w:rsidR="00E67279" w:rsidRDefault="00E67279" w:rsidP="009A42F6">
      <w:pPr>
        <w:pStyle w:val="ListParagraph"/>
        <w:numPr>
          <w:ilvl w:val="0"/>
          <w:numId w:val="48"/>
        </w:numPr>
        <w:jc w:val="center"/>
      </w:pPr>
      <w:r w:rsidRPr="00393EE4">
        <w:rPr>
          <w:rFonts w:ascii="Arial Narrow" w:hAnsi="Arial Narrow"/>
        </w:rPr>
        <w:t xml:space="preserve">Digital History:  </w:t>
      </w:r>
      <w:hyperlink r:id="rId274" w:history="1">
        <w:r w:rsidRPr="00393EE4">
          <w:rPr>
            <w:rStyle w:val="Hyperlink"/>
            <w:rFonts w:ascii="Arial Narrow" w:hAnsi="Arial Narrow"/>
          </w:rPr>
          <w:t>The Controversial Dred Scott Decision</w:t>
        </w:r>
      </w:hyperlink>
    </w:p>
    <w:p w:rsidR="00C81EE8" w:rsidRPr="00393EE4" w:rsidRDefault="00B2656B" w:rsidP="009A42F6">
      <w:pPr>
        <w:pStyle w:val="ListParagraph"/>
        <w:numPr>
          <w:ilvl w:val="0"/>
          <w:numId w:val="48"/>
        </w:numPr>
        <w:jc w:val="center"/>
        <w:rPr>
          <w:rFonts w:ascii="Arial Narrow" w:hAnsi="Arial Narrow"/>
        </w:rPr>
      </w:pPr>
      <w:hyperlink r:id="rId275" w:history="1">
        <w:r w:rsidR="00C81EE8" w:rsidRPr="00393EE4">
          <w:rPr>
            <w:rStyle w:val="Hyperlink"/>
            <w:rFonts w:ascii="Arial Narrow" w:hAnsi="Arial Narrow"/>
          </w:rPr>
          <w:t>James Buchanan and the Dred Scott Decision</w:t>
        </w:r>
      </w:hyperlink>
    </w:p>
    <w:p w:rsidR="000F4F77" w:rsidRDefault="000F4F77" w:rsidP="000F4F77">
      <w:pPr>
        <w:rPr>
          <w:rFonts w:ascii="Arial Narrow" w:hAnsi="Arial Narrow"/>
          <w:b/>
          <w:u w:val="single"/>
        </w:rPr>
      </w:pPr>
    </w:p>
    <w:p w:rsidR="000F4F77" w:rsidRDefault="000F4F77" w:rsidP="00EF28A1">
      <w:pPr>
        <w:jc w:val="center"/>
        <w:rPr>
          <w:rFonts w:ascii="Arial Narrow" w:hAnsi="Arial Narrow"/>
          <w:b/>
          <w:u w:val="single"/>
        </w:rPr>
      </w:pPr>
    </w:p>
    <w:p w:rsidR="00E67279" w:rsidRPr="00CD4590" w:rsidRDefault="00C81EE8" w:rsidP="00EF28A1">
      <w:pPr>
        <w:jc w:val="center"/>
        <w:rPr>
          <w:rFonts w:ascii="Arial Narrow" w:hAnsi="Arial Narrow"/>
          <w:b/>
          <w:u w:val="single"/>
        </w:rPr>
      </w:pPr>
      <w:r>
        <w:rPr>
          <w:rFonts w:ascii="Arial Narrow" w:hAnsi="Arial Narrow"/>
          <w:b/>
          <w:u w:val="single"/>
        </w:rPr>
        <w:t>T</w:t>
      </w:r>
      <w:r w:rsidR="00E67279" w:rsidRPr="00CD4590">
        <w:rPr>
          <w:rFonts w:ascii="Arial Narrow" w:hAnsi="Arial Narrow"/>
          <w:b/>
          <w:u w:val="single"/>
        </w:rPr>
        <w:t>he Lincoln-Douglas Debates (1858)</w:t>
      </w:r>
    </w:p>
    <w:p w:rsidR="00E67279" w:rsidRPr="00393EE4" w:rsidRDefault="00E67279" w:rsidP="009A42F6">
      <w:pPr>
        <w:pStyle w:val="ListParagraph"/>
        <w:numPr>
          <w:ilvl w:val="0"/>
          <w:numId w:val="49"/>
        </w:numPr>
        <w:jc w:val="center"/>
        <w:rPr>
          <w:rFonts w:ascii="Arial Narrow" w:hAnsi="Arial Narrow"/>
        </w:rPr>
      </w:pPr>
      <w:r w:rsidRPr="00393EE4">
        <w:rPr>
          <w:rFonts w:ascii="Arial Narrow" w:hAnsi="Arial Narrow"/>
        </w:rPr>
        <w:t xml:space="preserve">Digital History:  </w:t>
      </w:r>
      <w:hyperlink r:id="rId276" w:history="1">
        <w:r w:rsidRPr="00393EE4">
          <w:rPr>
            <w:rStyle w:val="Hyperlink"/>
            <w:rFonts w:ascii="Arial Narrow" w:hAnsi="Arial Narrow"/>
          </w:rPr>
          <w:t>Lincoln vs. Douglas</w:t>
        </w:r>
      </w:hyperlink>
    </w:p>
    <w:p w:rsidR="00C81EE8" w:rsidRDefault="00C81EE8" w:rsidP="00EF28A1">
      <w:pPr>
        <w:jc w:val="center"/>
        <w:rPr>
          <w:rFonts w:ascii="Arial Narrow" w:hAnsi="Arial Narrow"/>
          <w:b/>
          <w:u w:val="single"/>
        </w:rPr>
      </w:pPr>
    </w:p>
    <w:p w:rsidR="00E67279" w:rsidRPr="00CD4590" w:rsidRDefault="00E67279" w:rsidP="00EF28A1">
      <w:pPr>
        <w:jc w:val="center"/>
        <w:rPr>
          <w:rFonts w:ascii="Arial Narrow" w:hAnsi="Arial Narrow"/>
          <w:b/>
          <w:u w:val="single"/>
        </w:rPr>
      </w:pPr>
      <w:r w:rsidRPr="00CD4590">
        <w:rPr>
          <w:rFonts w:ascii="Arial Narrow" w:hAnsi="Arial Narrow"/>
          <w:b/>
          <w:u w:val="single"/>
        </w:rPr>
        <w:t>John Brown’s Raid</w:t>
      </w:r>
    </w:p>
    <w:p w:rsidR="00E67279" w:rsidRPr="00393EE4" w:rsidRDefault="00E67279" w:rsidP="009A42F6">
      <w:pPr>
        <w:pStyle w:val="ListParagraph"/>
        <w:numPr>
          <w:ilvl w:val="0"/>
          <w:numId w:val="49"/>
        </w:numPr>
        <w:jc w:val="center"/>
        <w:rPr>
          <w:rFonts w:ascii="Arial Narrow" w:hAnsi="Arial Narrow"/>
        </w:rPr>
      </w:pPr>
      <w:r w:rsidRPr="00393EE4">
        <w:rPr>
          <w:rFonts w:ascii="Arial Narrow" w:hAnsi="Arial Narrow"/>
        </w:rPr>
        <w:t xml:space="preserve">Digital History:  </w:t>
      </w:r>
      <w:hyperlink r:id="rId277" w:history="1">
        <w:r w:rsidRPr="00393EE4">
          <w:rPr>
            <w:rStyle w:val="Hyperlink"/>
            <w:rFonts w:ascii="Arial Narrow" w:hAnsi="Arial Narrow"/>
          </w:rPr>
          <w:t>John Brown at Harper’s Ferry</w:t>
        </w:r>
      </w:hyperlink>
    </w:p>
    <w:p w:rsidR="00C81EE8" w:rsidRDefault="00C81EE8" w:rsidP="00EF28A1">
      <w:pPr>
        <w:jc w:val="center"/>
        <w:rPr>
          <w:rFonts w:ascii="Arial Narrow" w:hAnsi="Arial Narrow"/>
          <w:b/>
          <w:u w:val="single"/>
        </w:rPr>
      </w:pPr>
    </w:p>
    <w:p w:rsidR="00E67279" w:rsidRPr="00CD4590" w:rsidRDefault="00C81EE8" w:rsidP="00EF28A1">
      <w:pPr>
        <w:jc w:val="center"/>
        <w:rPr>
          <w:rFonts w:ascii="Arial Narrow" w:hAnsi="Arial Narrow"/>
          <w:b/>
          <w:u w:val="single"/>
        </w:rPr>
      </w:pPr>
      <w:r>
        <w:rPr>
          <w:rFonts w:ascii="Arial Narrow" w:hAnsi="Arial Narrow"/>
          <w:b/>
          <w:u w:val="single"/>
        </w:rPr>
        <w:t>T</w:t>
      </w:r>
      <w:r w:rsidR="00E67279" w:rsidRPr="00CD4590">
        <w:rPr>
          <w:rFonts w:ascii="Arial Narrow" w:hAnsi="Arial Narrow"/>
          <w:b/>
          <w:u w:val="single"/>
        </w:rPr>
        <w:t>he presidential election of 1860</w:t>
      </w:r>
    </w:p>
    <w:p w:rsidR="00E67279" w:rsidRPr="0083601A" w:rsidRDefault="00E67279" w:rsidP="009A42F6">
      <w:pPr>
        <w:pStyle w:val="ListParagraph"/>
        <w:numPr>
          <w:ilvl w:val="0"/>
          <w:numId w:val="49"/>
        </w:numPr>
        <w:jc w:val="center"/>
        <w:rPr>
          <w:rFonts w:ascii="Arial Narrow" w:hAnsi="Arial Narrow"/>
        </w:rPr>
      </w:pPr>
      <w:proofErr w:type="spellStart"/>
      <w:r w:rsidRPr="00393EE4">
        <w:rPr>
          <w:rFonts w:ascii="Arial Narrow" w:hAnsi="Arial Narrow"/>
        </w:rPr>
        <w:t>Edsitement</w:t>
      </w:r>
      <w:proofErr w:type="spellEnd"/>
      <w:r w:rsidRPr="00393EE4">
        <w:rPr>
          <w:rFonts w:ascii="Arial Narrow" w:hAnsi="Arial Narrow"/>
        </w:rPr>
        <w:t xml:space="preserve">: </w:t>
      </w:r>
      <w:hyperlink r:id="rId278" w:anchor="sect-introduction" w:history="1">
        <w:r w:rsidRPr="00393EE4">
          <w:rPr>
            <w:rStyle w:val="Hyperlink"/>
            <w:rFonts w:ascii="Arial Narrow" w:hAnsi="Arial Narrow"/>
          </w:rPr>
          <w:t>Abraham Lincoln, the 1860 Election, and the Future of American Union and Slavery</w:t>
        </w:r>
      </w:hyperlink>
    </w:p>
    <w:p w:rsidR="0083601A" w:rsidRPr="0083601A" w:rsidRDefault="00B2656B" w:rsidP="009A42F6">
      <w:pPr>
        <w:pStyle w:val="ListParagraph"/>
        <w:numPr>
          <w:ilvl w:val="0"/>
          <w:numId w:val="49"/>
        </w:numPr>
        <w:jc w:val="center"/>
        <w:rPr>
          <w:rFonts w:ascii="Arial Narrow" w:hAnsi="Arial Narrow"/>
        </w:rPr>
      </w:pPr>
      <w:hyperlink r:id="rId279" w:history="1">
        <w:r w:rsidR="0083601A" w:rsidRPr="0083601A">
          <w:rPr>
            <w:rStyle w:val="Hyperlink"/>
            <w:rFonts w:ascii="Arial Narrow" w:hAnsi="Arial Narrow"/>
          </w:rPr>
          <w:t>Election of 1860</w:t>
        </w:r>
      </w:hyperlink>
    </w:p>
    <w:p w:rsidR="0083601A" w:rsidRPr="00393EE4" w:rsidRDefault="0083601A" w:rsidP="0083601A">
      <w:pPr>
        <w:pStyle w:val="ListParagraph"/>
        <w:rPr>
          <w:rFonts w:ascii="Arial Narrow" w:hAnsi="Arial Narrow"/>
        </w:rPr>
      </w:pPr>
    </w:p>
    <w:p w:rsidR="00E67279" w:rsidRDefault="00E67279" w:rsidP="00EF28A1">
      <w:pPr>
        <w:pStyle w:val="example"/>
        <w:sectPr w:rsidR="00E67279" w:rsidSect="00F1490B">
          <w:type w:val="continuous"/>
          <w:pgSz w:w="12240" w:h="15840" w:code="1"/>
          <w:pgMar w:top="720" w:right="720" w:bottom="720" w:left="720" w:header="720" w:footer="720" w:gutter="0"/>
          <w:cols w:space="720"/>
          <w:docGrid w:linePitch="326"/>
        </w:sectPr>
      </w:pPr>
    </w:p>
    <w:p w:rsidR="00E67279" w:rsidRDefault="00E67279" w:rsidP="00E67279">
      <w:pPr>
        <w:rPr>
          <w:rFonts w:ascii="Arial Narrow" w:hAnsi="Arial Narrow"/>
        </w:rPr>
      </w:pPr>
    </w:p>
    <w:p w:rsidR="00E67279" w:rsidRDefault="00E67279" w:rsidP="00E67279">
      <w:pPr>
        <w:rPr>
          <w:rFonts w:ascii="Arial Narrow" w:hAnsi="Arial Narrow"/>
        </w:rPr>
      </w:pPr>
      <w:r w:rsidRPr="008C4D04">
        <w:rPr>
          <w:rFonts w:ascii="Arial Narrow" w:hAnsi="Arial Narrow"/>
          <w:b/>
        </w:rPr>
        <w:t>8.1.2</w:t>
      </w:r>
      <w:r>
        <w:rPr>
          <w:rFonts w:ascii="Arial Narrow" w:hAnsi="Arial Narrow"/>
          <w:b/>
        </w:rPr>
        <w:t>5</w:t>
      </w:r>
      <w:r w:rsidRPr="008C4D04">
        <w:rPr>
          <w:rFonts w:ascii="Arial Narrow" w:hAnsi="Arial Narrow"/>
        </w:rPr>
        <w:tab/>
      </w:r>
      <w:r>
        <w:rPr>
          <w:rFonts w:ascii="Arial Narrow" w:hAnsi="Arial Narrow"/>
        </w:rPr>
        <w:t>Identify the factors,</w:t>
      </w:r>
      <w:r w:rsidRPr="008C4D04">
        <w:rPr>
          <w:rFonts w:ascii="Arial Narrow" w:hAnsi="Arial Narrow"/>
        </w:rPr>
        <w:t xml:space="preserve"> individuals</w:t>
      </w:r>
      <w:r>
        <w:rPr>
          <w:rFonts w:ascii="Arial Narrow" w:hAnsi="Arial Narrow"/>
        </w:rPr>
        <w:t>, and events</w:t>
      </w:r>
      <w:r w:rsidRPr="008C4D04">
        <w:rPr>
          <w:rFonts w:ascii="Arial Narrow" w:hAnsi="Arial Narrow"/>
        </w:rPr>
        <w:t xml:space="preserve"> which influenced the outcome of the Civil War and explain </w:t>
      </w:r>
    </w:p>
    <w:p w:rsidR="00E67279" w:rsidRDefault="00E67279" w:rsidP="00E67279">
      <w:pPr>
        <w:rPr>
          <w:rFonts w:ascii="Arial Narrow" w:hAnsi="Arial Narrow"/>
        </w:rPr>
      </w:pPr>
      <w:r>
        <w:rPr>
          <w:rFonts w:ascii="Arial Narrow" w:hAnsi="Arial Narrow"/>
        </w:rPr>
        <w:t xml:space="preserve">             </w:t>
      </w:r>
      <w:proofErr w:type="gramStart"/>
      <w:r w:rsidRPr="008C4D04">
        <w:rPr>
          <w:rFonts w:ascii="Arial Narrow" w:hAnsi="Arial Narrow"/>
        </w:rPr>
        <w:t>the</w:t>
      </w:r>
      <w:proofErr w:type="gramEnd"/>
      <w:r w:rsidRPr="008C4D04">
        <w:rPr>
          <w:rFonts w:ascii="Arial Narrow" w:hAnsi="Arial Narrow"/>
        </w:rPr>
        <w:t xml:space="preserve"> significance of each.</w:t>
      </w:r>
    </w:p>
    <w:p w:rsidR="00170313" w:rsidRDefault="00170313" w:rsidP="00E67279">
      <w:pPr>
        <w:jc w:val="center"/>
        <w:rPr>
          <w:rFonts w:ascii="Arial Narrow" w:hAnsi="Arial Narrow"/>
          <w:b/>
          <w:u w:val="single"/>
        </w:rPr>
      </w:pPr>
    </w:p>
    <w:p w:rsidR="00170313" w:rsidRDefault="00170313" w:rsidP="00E67279">
      <w:pPr>
        <w:jc w:val="center"/>
        <w:rPr>
          <w:rFonts w:ascii="Arial Narrow" w:hAnsi="Arial Narrow"/>
          <w:b/>
          <w:u w:val="single"/>
        </w:rPr>
      </w:pPr>
      <w:r>
        <w:rPr>
          <w:rFonts w:ascii="Arial Narrow" w:hAnsi="Arial Narrow"/>
          <w:b/>
          <w:u w:val="single"/>
        </w:rPr>
        <w:t>Key Terms/Topics</w:t>
      </w:r>
    </w:p>
    <w:p w:rsidR="00170313" w:rsidRPr="00F730AF" w:rsidRDefault="00170313" w:rsidP="00170313">
      <w:pPr>
        <w:rPr>
          <w:rFonts w:ascii="Arial Narrow" w:hAnsi="Arial Narrow"/>
          <w:b/>
          <w:u w:val="single"/>
        </w:rPr>
      </w:pPr>
      <w:r>
        <w:rPr>
          <w:rFonts w:ascii="Arial Narrow" w:hAnsi="Arial Narrow"/>
          <w:b/>
        </w:rPr>
        <w:t xml:space="preserve">                                                               </w:t>
      </w:r>
      <w:r w:rsidRPr="00F730AF">
        <w:rPr>
          <w:rFonts w:ascii="Arial Narrow" w:hAnsi="Arial Narrow"/>
          <w:b/>
          <w:u w:val="single"/>
        </w:rPr>
        <w:t>Factors</w:t>
      </w:r>
      <w:r>
        <w:rPr>
          <w:rFonts w:ascii="Arial Narrow" w:hAnsi="Arial Narrow"/>
          <w:b/>
          <w:u w:val="single"/>
        </w:rPr>
        <w:t xml:space="preserve"> which influenced the outcome</w:t>
      </w:r>
    </w:p>
    <w:p w:rsidR="00170313" w:rsidRPr="00F730AF" w:rsidRDefault="00170313" w:rsidP="00170313">
      <w:pPr>
        <w:rPr>
          <w:rFonts w:ascii="Arial Narrow" w:hAnsi="Arial Narrow"/>
        </w:rPr>
        <w:sectPr w:rsidR="00170313" w:rsidRPr="00F730AF" w:rsidSect="00D5420C">
          <w:type w:val="continuous"/>
          <w:pgSz w:w="12240" w:h="15840" w:code="1"/>
          <w:pgMar w:top="720" w:right="720" w:bottom="720" w:left="720" w:header="720" w:footer="720" w:gutter="0"/>
          <w:cols w:space="720"/>
          <w:docGrid w:linePitch="326"/>
        </w:sectPr>
      </w:pPr>
    </w:p>
    <w:p w:rsidR="00170313" w:rsidRPr="00F730AF" w:rsidRDefault="00170313" w:rsidP="00393EE4">
      <w:pPr>
        <w:ind w:left="2880"/>
        <w:rPr>
          <w:rFonts w:ascii="Arial Narrow" w:hAnsi="Arial Narrow"/>
          <w:color w:val="FF0000"/>
        </w:rPr>
      </w:pPr>
      <w:r w:rsidRPr="00F730AF">
        <w:rPr>
          <w:rFonts w:ascii="Arial Narrow" w:hAnsi="Arial Narrow"/>
          <w:color w:val="FF0000"/>
        </w:rPr>
        <w:t>Population</w:t>
      </w:r>
    </w:p>
    <w:p w:rsidR="00170313" w:rsidRPr="00F730AF" w:rsidRDefault="00170313" w:rsidP="00393EE4">
      <w:pPr>
        <w:ind w:left="2880"/>
        <w:rPr>
          <w:rFonts w:ascii="Arial Narrow" w:hAnsi="Arial Narrow"/>
          <w:color w:val="FF0000"/>
        </w:rPr>
      </w:pPr>
      <w:r w:rsidRPr="00F730AF">
        <w:rPr>
          <w:rFonts w:ascii="Arial Narrow" w:hAnsi="Arial Narrow"/>
          <w:color w:val="FF0000"/>
        </w:rPr>
        <w:t>Industrial superiority</w:t>
      </w:r>
    </w:p>
    <w:p w:rsidR="00170313" w:rsidRPr="00F730AF" w:rsidRDefault="00170313" w:rsidP="00393EE4">
      <w:pPr>
        <w:ind w:left="2880"/>
        <w:rPr>
          <w:rFonts w:ascii="Arial Narrow" w:hAnsi="Arial Narrow"/>
          <w:color w:val="FF0000"/>
        </w:rPr>
      </w:pPr>
      <w:r w:rsidRPr="00F730AF">
        <w:rPr>
          <w:rFonts w:ascii="Arial Narrow" w:hAnsi="Arial Narrow"/>
          <w:color w:val="FF0000"/>
        </w:rPr>
        <w:t>Wealth</w:t>
      </w:r>
    </w:p>
    <w:p w:rsidR="00170313" w:rsidRPr="00F730AF" w:rsidRDefault="00170313" w:rsidP="00393EE4">
      <w:pPr>
        <w:rPr>
          <w:rFonts w:ascii="Arial Narrow" w:hAnsi="Arial Narrow"/>
          <w:color w:val="FF0000"/>
        </w:rPr>
      </w:pPr>
      <w:r w:rsidRPr="00F730AF">
        <w:rPr>
          <w:rFonts w:ascii="Arial Narrow" w:hAnsi="Arial Narrow"/>
          <w:color w:val="FF0000"/>
        </w:rPr>
        <w:t>Union blockade</w:t>
      </w:r>
    </w:p>
    <w:p w:rsidR="00170313" w:rsidRPr="00F730AF" w:rsidRDefault="00170313" w:rsidP="00393EE4">
      <w:pPr>
        <w:rPr>
          <w:rFonts w:ascii="Arial Narrow" w:hAnsi="Arial Narrow"/>
          <w:color w:val="FF0000"/>
        </w:rPr>
      </w:pPr>
      <w:r w:rsidRPr="00F730AF">
        <w:rPr>
          <w:rFonts w:ascii="Arial Narrow" w:hAnsi="Arial Narrow"/>
          <w:color w:val="FF0000"/>
        </w:rPr>
        <w:t>Leadership</w:t>
      </w:r>
    </w:p>
    <w:p w:rsidR="00170313" w:rsidRPr="00F730AF" w:rsidRDefault="00170313" w:rsidP="00393EE4">
      <w:pPr>
        <w:rPr>
          <w:rFonts w:ascii="Arial Narrow" w:hAnsi="Arial Narrow"/>
        </w:rPr>
        <w:sectPr w:rsidR="00170313" w:rsidRPr="00F730AF" w:rsidSect="00393EE4">
          <w:type w:val="continuous"/>
          <w:pgSz w:w="12240" w:h="15840" w:code="1"/>
          <w:pgMar w:top="720" w:right="720" w:bottom="720" w:left="720" w:header="720" w:footer="720" w:gutter="0"/>
          <w:cols w:num="2" w:space="720"/>
          <w:docGrid w:linePitch="326"/>
        </w:sectPr>
      </w:pPr>
    </w:p>
    <w:p w:rsidR="00170313" w:rsidRPr="00F730AF" w:rsidRDefault="00170313" w:rsidP="00170313">
      <w:pPr>
        <w:rPr>
          <w:rFonts w:ascii="Arial Narrow" w:hAnsi="Arial Narrow"/>
        </w:rPr>
        <w:sectPr w:rsidR="00170313" w:rsidRPr="00F730AF" w:rsidSect="00F1490B">
          <w:type w:val="continuous"/>
          <w:pgSz w:w="12240" w:h="15840" w:code="1"/>
          <w:pgMar w:top="720" w:right="720" w:bottom="720" w:left="720" w:header="720" w:footer="720" w:gutter="0"/>
          <w:cols w:space="720"/>
          <w:docGrid w:linePitch="326"/>
        </w:sectPr>
      </w:pPr>
    </w:p>
    <w:p w:rsidR="00170313" w:rsidRPr="00F730AF" w:rsidRDefault="00170313" w:rsidP="00170313">
      <w:pPr>
        <w:jc w:val="center"/>
        <w:rPr>
          <w:rFonts w:ascii="Arial Narrow" w:hAnsi="Arial Narrow"/>
          <w:b/>
          <w:u w:val="single"/>
        </w:rPr>
      </w:pPr>
      <w:r w:rsidRPr="00F730AF">
        <w:rPr>
          <w:rFonts w:ascii="Arial Narrow" w:hAnsi="Arial Narrow"/>
          <w:b/>
          <w:u w:val="single"/>
        </w:rPr>
        <w:t>Individuals</w:t>
      </w:r>
    </w:p>
    <w:p w:rsidR="00170313" w:rsidRPr="00F730AF" w:rsidRDefault="00170313" w:rsidP="00170313">
      <w:pPr>
        <w:rPr>
          <w:rFonts w:ascii="Arial Narrow" w:hAnsi="Arial Narrow"/>
        </w:rPr>
        <w:sectPr w:rsidR="00170313" w:rsidRPr="00F730AF" w:rsidSect="00F1490B">
          <w:type w:val="continuous"/>
          <w:pgSz w:w="12240" w:h="15840" w:code="1"/>
          <w:pgMar w:top="720" w:right="720" w:bottom="720" w:left="720" w:header="720" w:footer="720" w:gutter="0"/>
          <w:cols w:space="720"/>
          <w:docGrid w:linePitch="326"/>
        </w:sectPr>
      </w:pPr>
    </w:p>
    <w:p w:rsidR="00170313" w:rsidRPr="00F730AF" w:rsidRDefault="00170313" w:rsidP="00393EE4">
      <w:pPr>
        <w:ind w:left="2880"/>
        <w:rPr>
          <w:rFonts w:ascii="Arial Narrow" w:hAnsi="Arial Narrow"/>
          <w:color w:val="FF0000"/>
        </w:rPr>
      </w:pPr>
      <w:r w:rsidRPr="00F730AF">
        <w:rPr>
          <w:rFonts w:ascii="Arial Narrow" w:hAnsi="Arial Narrow"/>
          <w:color w:val="FF0000"/>
        </w:rPr>
        <w:t>Jefferson Davis</w:t>
      </w:r>
    </w:p>
    <w:p w:rsidR="00170313" w:rsidRPr="00F730AF" w:rsidRDefault="00170313" w:rsidP="00393EE4">
      <w:pPr>
        <w:ind w:left="2880"/>
        <w:rPr>
          <w:rFonts w:ascii="Arial Narrow" w:hAnsi="Arial Narrow"/>
          <w:color w:val="FF0000"/>
        </w:rPr>
      </w:pPr>
      <w:r w:rsidRPr="00F730AF">
        <w:rPr>
          <w:rFonts w:ascii="Arial Narrow" w:hAnsi="Arial Narrow"/>
          <w:color w:val="FF0000"/>
        </w:rPr>
        <w:t>Stephen A. Douglas</w:t>
      </w:r>
    </w:p>
    <w:p w:rsidR="00170313" w:rsidRPr="00F730AF" w:rsidRDefault="00170313" w:rsidP="00393EE4">
      <w:pPr>
        <w:ind w:left="2880"/>
        <w:rPr>
          <w:rFonts w:ascii="Arial Narrow" w:hAnsi="Arial Narrow"/>
          <w:color w:val="FF0000"/>
        </w:rPr>
      </w:pPr>
      <w:r w:rsidRPr="00F730AF">
        <w:rPr>
          <w:rFonts w:ascii="Arial Narrow" w:hAnsi="Arial Narrow"/>
          <w:color w:val="FF0000"/>
        </w:rPr>
        <w:t>Abraham Lincoln</w:t>
      </w:r>
    </w:p>
    <w:p w:rsidR="00170313" w:rsidRPr="00F730AF" w:rsidRDefault="00170313" w:rsidP="00393EE4">
      <w:pPr>
        <w:ind w:left="2880"/>
        <w:rPr>
          <w:rFonts w:ascii="Arial Narrow" w:hAnsi="Arial Narrow"/>
          <w:color w:val="FF0000"/>
        </w:rPr>
      </w:pPr>
      <w:r w:rsidRPr="00F730AF">
        <w:rPr>
          <w:rFonts w:ascii="Arial Narrow" w:hAnsi="Arial Narrow"/>
          <w:color w:val="FF0000"/>
        </w:rPr>
        <w:t>Robert E. Lee</w:t>
      </w:r>
    </w:p>
    <w:p w:rsidR="00170313" w:rsidRPr="00F730AF" w:rsidRDefault="00170313" w:rsidP="00393EE4">
      <w:pPr>
        <w:ind w:left="2880"/>
        <w:rPr>
          <w:rFonts w:ascii="Arial Narrow" w:hAnsi="Arial Narrow"/>
          <w:color w:val="FF0000"/>
        </w:rPr>
      </w:pPr>
      <w:r w:rsidRPr="00F730AF">
        <w:rPr>
          <w:rFonts w:ascii="Arial Narrow" w:hAnsi="Arial Narrow"/>
          <w:color w:val="FF0000"/>
        </w:rPr>
        <w:t>Ulysses S. Grant</w:t>
      </w:r>
    </w:p>
    <w:p w:rsidR="00170313" w:rsidRPr="00F730AF" w:rsidRDefault="00170313" w:rsidP="00393EE4">
      <w:pPr>
        <w:rPr>
          <w:rFonts w:ascii="Arial Narrow" w:hAnsi="Arial Narrow"/>
          <w:color w:val="FF0000"/>
        </w:rPr>
      </w:pPr>
      <w:r w:rsidRPr="00F730AF">
        <w:rPr>
          <w:rFonts w:ascii="Arial Narrow" w:hAnsi="Arial Narrow"/>
          <w:color w:val="FF0000"/>
        </w:rPr>
        <w:t>William T. Sherman</w:t>
      </w:r>
    </w:p>
    <w:p w:rsidR="00170313" w:rsidRPr="00F730AF" w:rsidRDefault="00170313" w:rsidP="00393EE4">
      <w:pPr>
        <w:rPr>
          <w:rFonts w:ascii="Arial Narrow" w:hAnsi="Arial Narrow"/>
          <w:color w:val="FF0000"/>
        </w:rPr>
      </w:pPr>
      <w:r w:rsidRPr="00F730AF">
        <w:rPr>
          <w:rFonts w:ascii="Arial Narrow" w:hAnsi="Arial Narrow"/>
          <w:color w:val="FF0000"/>
        </w:rPr>
        <w:t>Thaddeus Stevens</w:t>
      </w:r>
    </w:p>
    <w:p w:rsidR="00170313" w:rsidRPr="00F730AF" w:rsidRDefault="00170313" w:rsidP="00393EE4">
      <w:pPr>
        <w:rPr>
          <w:rFonts w:ascii="Arial Narrow" w:hAnsi="Arial Narrow"/>
          <w:color w:val="FF0000"/>
        </w:rPr>
      </w:pPr>
      <w:r w:rsidRPr="00F730AF">
        <w:rPr>
          <w:rFonts w:ascii="Arial Narrow" w:hAnsi="Arial Narrow"/>
          <w:color w:val="FF0000"/>
        </w:rPr>
        <w:t>Benjamin Harrison</w:t>
      </w:r>
    </w:p>
    <w:p w:rsidR="00170313" w:rsidRPr="00F730AF" w:rsidRDefault="00170313" w:rsidP="00393EE4">
      <w:pPr>
        <w:rPr>
          <w:rFonts w:ascii="Arial Narrow" w:hAnsi="Arial Narrow"/>
          <w:color w:val="FF0000"/>
        </w:rPr>
      </w:pPr>
      <w:r w:rsidRPr="00F730AF">
        <w:rPr>
          <w:rFonts w:ascii="Arial Narrow" w:hAnsi="Arial Narrow"/>
          <w:color w:val="FF0000"/>
        </w:rPr>
        <w:t>Oliver Morton</w:t>
      </w:r>
    </w:p>
    <w:p w:rsidR="00170313" w:rsidRPr="00F730AF" w:rsidRDefault="00170313" w:rsidP="00393EE4">
      <w:pPr>
        <w:rPr>
          <w:rFonts w:ascii="Arial Narrow" w:hAnsi="Arial Narrow"/>
        </w:rPr>
      </w:pPr>
      <w:r w:rsidRPr="00F730AF">
        <w:rPr>
          <w:rFonts w:ascii="Arial Narrow" w:hAnsi="Arial Narrow"/>
          <w:color w:val="FF0000"/>
        </w:rPr>
        <w:t>Lew Wallace</w:t>
      </w:r>
    </w:p>
    <w:p w:rsidR="00170313" w:rsidRPr="00F730AF" w:rsidRDefault="00170313" w:rsidP="00393EE4">
      <w:pPr>
        <w:rPr>
          <w:rFonts w:ascii="Arial Narrow" w:hAnsi="Arial Narrow"/>
        </w:rPr>
        <w:sectPr w:rsidR="00170313" w:rsidRPr="00F730AF" w:rsidSect="00393EE4">
          <w:type w:val="continuous"/>
          <w:pgSz w:w="12240" w:h="15840" w:code="1"/>
          <w:pgMar w:top="720" w:right="720" w:bottom="720" w:left="720" w:header="720" w:footer="720" w:gutter="0"/>
          <w:cols w:num="2" w:space="720"/>
          <w:docGrid w:linePitch="326"/>
        </w:sectPr>
      </w:pPr>
    </w:p>
    <w:p w:rsidR="00393EE4" w:rsidRDefault="00393EE4" w:rsidP="00E67279">
      <w:pPr>
        <w:jc w:val="center"/>
        <w:rPr>
          <w:rFonts w:ascii="Arial Narrow" w:hAnsi="Arial Narrow"/>
          <w:b/>
          <w:u w:val="single"/>
        </w:rPr>
        <w:sectPr w:rsidR="00393EE4" w:rsidSect="00F1490B">
          <w:type w:val="continuous"/>
          <w:pgSz w:w="12240" w:h="15840" w:code="1"/>
          <w:pgMar w:top="720" w:right="720" w:bottom="720" w:left="720" w:header="720" w:footer="720" w:gutter="0"/>
          <w:cols w:space="720"/>
          <w:docGrid w:linePitch="326"/>
        </w:sectPr>
      </w:pPr>
    </w:p>
    <w:p w:rsidR="0064119D" w:rsidRPr="0064119D" w:rsidRDefault="008176AA" w:rsidP="00EF28A1">
      <w:pPr>
        <w:jc w:val="center"/>
        <w:rPr>
          <w:rFonts w:ascii="Arial Narrow" w:hAnsi="Arial Narrow"/>
          <w:b/>
          <w:u w:val="single"/>
        </w:rPr>
      </w:pPr>
      <w:r w:rsidRPr="008176AA">
        <w:rPr>
          <w:rFonts w:ascii="Arial Narrow" w:hAnsi="Arial Narrow"/>
          <w:b/>
          <w:u w:val="single"/>
        </w:rPr>
        <w:t>Resources</w:t>
      </w:r>
    </w:p>
    <w:p w:rsidR="00EF28A1" w:rsidRDefault="00EF28A1" w:rsidP="009A42F6">
      <w:pPr>
        <w:pStyle w:val="ListParagraph"/>
        <w:numPr>
          <w:ilvl w:val="0"/>
          <w:numId w:val="49"/>
        </w:numPr>
        <w:rPr>
          <w:rFonts w:ascii="Arial Narrow" w:hAnsi="Arial Narrow"/>
        </w:rPr>
        <w:sectPr w:rsidR="00EF28A1" w:rsidSect="00F1490B">
          <w:type w:val="continuous"/>
          <w:pgSz w:w="12240" w:h="15840" w:code="1"/>
          <w:pgMar w:top="720" w:right="720" w:bottom="720" w:left="720" w:header="720" w:footer="720" w:gutter="0"/>
          <w:cols w:space="720"/>
          <w:docGrid w:linePitch="326"/>
        </w:sectPr>
      </w:pPr>
    </w:p>
    <w:p w:rsidR="00E67279" w:rsidRPr="00393EE4" w:rsidRDefault="00E67279" w:rsidP="009A42F6">
      <w:pPr>
        <w:pStyle w:val="ListParagraph"/>
        <w:numPr>
          <w:ilvl w:val="0"/>
          <w:numId w:val="49"/>
        </w:numPr>
        <w:rPr>
          <w:rFonts w:ascii="Arial Narrow" w:hAnsi="Arial Narrow"/>
        </w:rPr>
      </w:pPr>
      <w:r w:rsidRPr="00393EE4">
        <w:rPr>
          <w:rFonts w:ascii="Arial Narrow" w:hAnsi="Arial Narrow"/>
        </w:rPr>
        <w:t xml:space="preserve">History Blueprint:  </w:t>
      </w:r>
      <w:hyperlink r:id="rId280" w:history="1">
        <w:r w:rsidRPr="00393EE4">
          <w:rPr>
            <w:rStyle w:val="Hyperlink"/>
            <w:rFonts w:ascii="Arial Narrow" w:hAnsi="Arial Narrow"/>
          </w:rPr>
          <w:t>Civil War Unit</w:t>
        </w:r>
      </w:hyperlink>
    </w:p>
    <w:p w:rsidR="00E67279" w:rsidRPr="00393EE4" w:rsidRDefault="00E67279" w:rsidP="009A42F6">
      <w:pPr>
        <w:pStyle w:val="ListParagraph"/>
        <w:numPr>
          <w:ilvl w:val="0"/>
          <w:numId w:val="49"/>
        </w:numPr>
        <w:rPr>
          <w:rFonts w:ascii="Arial Narrow" w:hAnsi="Arial Narrow"/>
        </w:rPr>
      </w:pPr>
      <w:r w:rsidRPr="00393EE4">
        <w:rPr>
          <w:rFonts w:ascii="Arial Narrow" w:hAnsi="Arial Narrow"/>
        </w:rPr>
        <w:t xml:space="preserve">Library of Congress:  </w:t>
      </w:r>
      <w:hyperlink r:id="rId281" w:history="1">
        <w:r w:rsidRPr="00393EE4">
          <w:rPr>
            <w:rStyle w:val="Hyperlink"/>
            <w:rFonts w:ascii="Arial Narrow" w:hAnsi="Arial Narrow"/>
          </w:rPr>
          <w:t>The Civil War</w:t>
        </w:r>
      </w:hyperlink>
    </w:p>
    <w:p w:rsidR="00E67279" w:rsidRPr="00393EE4" w:rsidRDefault="00E67279" w:rsidP="009A42F6">
      <w:pPr>
        <w:pStyle w:val="ListParagraph"/>
        <w:numPr>
          <w:ilvl w:val="0"/>
          <w:numId w:val="49"/>
        </w:numPr>
        <w:rPr>
          <w:rFonts w:ascii="Arial Narrow" w:hAnsi="Arial Narrow"/>
        </w:rPr>
      </w:pPr>
      <w:r w:rsidRPr="00393EE4">
        <w:rPr>
          <w:rFonts w:ascii="Arial Narrow" w:hAnsi="Arial Narrow"/>
        </w:rPr>
        <w:t xml:space="preserve">Historical Scene Investigation:  </w:t>
      </w:r>
      <w:hyperlink r:id="rId282" w:history="1">
        <w:r w:rsidRPr="00393EE4">
          <w:rPr>
            <w:rStyle w:val="Hyperlink"/>
            <w:rFonts w:ascii="Arial Narrow" w:hAnsi="Arial Narrow"/>
          </w:rPr>
          <w:t>Growing Up before they had to:  Children of the Civil War</w:t>
        </w:r>
      </w:hyperlink>
    </w:p>
    <w:p w:rsidR="00E67279" w:rsidRPr="00393EE4" w:rsidRDefault="00B2656B" w:rsidP="009A42F6">
      <w:pPr>
        <w:pStyle w:val="ListParagraph"/>
        <w:numPr>
          <w:ilvl w:val="0"/>
          <w:numId w:val="49"/>
        </w:numPr>
        <w:rPr>
          <w:rFonts w:ascii="Arial Narrow" w:hAnsi="Arial Narrow"/>
        </w:rPr>
      </w:pPr>
      <w:hyperlink r:id="rId283" w:history="1">
        <w:r w:rsidR="00E67279" w:rsidRPr="00393EE4">
          <w:rPr>
            <w:rStyle w:val="Hyperlink"/>
            <w:rFonts w:ascii="Arial Narrow" w:hAnsi="Arial Narrow"/>
          </w:rPr>
          <w:t>Black Soldiers in the Civil War</w:t>
        </w:r>
      </w:hyperlink>
    </w:p>
    <w:p w:rsidR="00E67279" w:rsidRPr="00393EE4" w:rsidRDefault="00B2656B" w:rsidP="009A42F6">
      <w:pPr>
        <w:pStyle w:val="ListParagraph"/>
        <w:numPr>
          <w:ilvl w:val="0"/>
          <w:numId w:val="49"/>
        </w:numPr>
        <w:rPr>
          <w:rFonts w:ascii="Arial Narrow" w:hAnsi="Arial Narrow"/>
        </w:rPr>
      </w:pPr>
      <w:hyperlink r:id="rId284" w:history="1">
        <w:r w:rsidR="00E67279" w:rsidRPr="00393EE4">
          <w:rPr>
            <w:rStyle w:val="Hyperlink"/>
            <w:rFonts w:ascii="Arial Narrow" w:hAnsi="Arial Narrow"/>
          </w:rPr>
          <w:t>Civil War Primary Documents</w:t>
        </w:r>
      </w:hyperlink>
    </w:p>
    <w:p w:rsidR="00E67279" w:rsidRPr="00393EE4" w:rsidRDefault="00B2656B" w:rsidP="009A42F6">
      <w:pPr>
        <w:pStyle w:val="ListParagraph"/>
        <w:numPr>
          <w:ilvl w:val="0"/>
          <w:numId w:val="49"/>
        </w:numPr>
        <w:rPr>
          <w:rFonts w:ascii="Arial Narrow" w:hAnsi="Arial Narrow"/>
        </w:rPr>
      </w:pPr>
      <w:hyperlink r:id="rId285" w:history="1">
        <w:r w:rsidR="00590F36" w:rsidRPr="00393EE4">
          <w:rPr>
            <w:rStyle w:val="Hyperlink"/>
            <w:rFonts w:ascii="Arial Narrow" w:hAnsi="Arial Narrow"/>
          </w:rPr>
          <w:t>Women in the Civil</w:t>
        </w:r>
        <w:r w:rsidR="00E5405D" w:rsidRPr="00393EE4">
          <w:rPr>
            <w:rStyle w:val="Hyperlink"/>
            <w:rFonts w:ascii="Arial Narrow" w:hAnsi="Arial Narrow"/>
          </w:rPr>
          <w:t xml:space="preserve"> War:  Ladies, Contraband and Spies</w:t>
        </w:r>
      </w:hyperlink>
      <w:r w:rsidR="00E5405D" w:rsidRPr="00393EE4">
        <w:rPr>
          <w:rFonts w:ascii="Arial Narrow" w:hAnsi="Arial Narrow"/>
        </w:rPr>
        <w:t xml:space="preserve">   (Library of Congress)</w:t>
      </w:r>
    </w:p>
    <w:p w:rsidR="0083601A" w:rsidRPr="0083601A" w:rsidRDefault="004339C4" w:rsidP="009A42F6">
      <w:pPr>
        <w:pStyle w:val="ListParagraph"/>
        <w:numPr>
          <w:ilvl w:val="0"/>
          <w:numId w:val="49"/>
        </w:numPr>
        <w:rPr>
          <w:rFonts w:ascii="Arial Narrow" w:hAnsi="Arial Narrow"/>
        </w:rPr>
      </w:pPr>
      <w:r w:rsidRPr="00393EE4">
        <w:rPr>
          <w:rFonts w:ascii="Arial Narrow" w:hAnsi="Arial Narrow"/>
        </w:rPr>
        <w:t xml:space="preserve">Civil War Animated Maps:  </w:t>
      </w:r>
      <w:hyperlink r:id="rId286" w:history="1">
        <w:r w:rsidRPr="00393EE4">
          <w:rPr>
            <w:rStyle w:val="Hyperlink"/>
            <w:rFonts w:ascii="Arial Narrow" w:hAnsi="Arial Narrow"/>
          </w:rPr>
          <w:t>http://www.civilwaranimated.com/</w:t>
        </w:r>
      </w:hyperlink>
    </w:p>
    <w:p w:rsidR="004339C4" w:rsidRPr="00393EE4" w:rsidRDefault="00B2656B" w:rsidP="009A42F6">
      <w:pPr>
        <w:pStyle w:val="ListParagraph"/>
        <w:numPr>
          <w:ilvl w:val="0"/>
          <w:numId w:val="49"/>
        </w:numPr>
        <w:rPr>
          <w:rFonts w:ascii="Arial Narrow" w:hAnsi="Arial Narrow"/>
        </w:rPr>
      </w:pPr>
      <w:hyperlink r:id="rId287" w:history="1">
        <w:r w:rsidR="0083601A" w:rsidRPr="0083601A">
          <w:rPr>
            <w:rStyle w:val="Hyperlink"/>
            <w:rFonts w:ascii="Arial Narrow" w:hAnsi="Arial Narrow"/>
          </w:rPr>
          <w:t>Battles of the Civil War</w:t>
        </w:r>
      </w:hyperlink>
      <w:r w:rsidR="004339C4" w:rsidRPr="00393EE4">
        <w:rPr>
          <w:rFonts w:ascii="Arial Narrow" w:hAnsi="Arial Narrow"/>
        </w:rPr>
        <w:t xml:space="preserve"> </w:t>
      </w:r>
    </w:p>
    <w:p w:rsidR="00EF28A1" w:rsidRDefault="00EF28A1" w:rsidP="00393EE4">
      <w:pPr>
        <w:rPr>
          <w:rFonts w:ascii="Arial Narrow" w:hAnsi="Arial Narrow"/>
          <w:b/>
        </w:rPr>
        <w:sectPr w:rsidR="00EF28A1" w:rsidSect="0083601A">
          <w:type w:val="continuous"/>
          <w:pgSz w:w="12240" w:h="15840" w:code="1"/>
          <w:pgMar w:top="720" w:right="720" w:bottom="720" w:left="720" w:header="720" w:footer="720" w:gutter="0"/>
          <w:cols w:num="2" w:space="720"/>
          <w:docGrid w:linePitch="326"/>
        </w:sectPr>
      </w:pPr>
    </w:p>
    <w:p w:rsidR="0083601A" w:rsidRDefault="0083601A" w:rsidP="00393EE4">
      <w:pPr>
        <w:rPr>
          <w:rFonts w:ascii="Arial Narrow" w:hAnsi="Arial Narrow"/>
          <w:b/>
        </w:rPr>
        <w:sectPr w:rsidR="0083601A" w:rsidSect="00F1490B">
          <w:type w:val="continuous"/>
          <w:pgSz w:w="12240" w:h="15840" w:code="1"/>
          <w:pgMar w:top="720" w:right="720" w:bottom="720" w:left="720" w:header="720" w:footer="720" w:gutter="0"/>
          <w:cols w:space="720"/>
          <w:docGrid w:linePitch="326"/>
        </w:sectPr>
      </w:pPr>
    </w:p>
    <w:p w:rsidR="00590F36" w:rsidRDefault="00590F36" w:rsidP="00393EE4">
      <w:pPr>
        <w:rPr>
          <w:rFonts w:ascii="Arial Narrow" w:hAnsi="Arial Narrow"/>
          <w:b/>
        </w:rPr>
      </w:pPr>
    </w:p>
    <w:p w:rsidR="00350D1A" w:rsidRPr="000F4F77" w:rsidRDefault="00350D1A" w:rsidP="00350D1A">
      <w:pPr>
        <w:jc w:val="center"/>
        <w:rPr>
          <w:rFonts w:ascii="Bradley Hand ITC" w:hAnsi="Bradley Hand ITC"/>
          <w:b/>
          <w:color w:val="auto"/>
          <w:sz w:val="20"/>
          <w:szCs w:val="20"/>
          <w:u w:val="single"/>
        </w:rPr>
      </w:pPr>
      <w:r w:rsidRPr="000F4F77">
        <w:rPr>
          <w:rFonts w:ascii="Bradley Hand ITC" w:hAnsi="Bradley Hand ITC"/>
          <w:b/>
          <w:sz w:val="20"/>
          <w:szCs w:val="20"/>
        </w:rPr>
        <w:t>8.1.25 continued on next page</w:t>
      </w:r>
    </w:p>
    <w:p w:rsidR="00D5420C" w:rsidRDefault="00D5420C" w:rsidP="00350D1A">
      <w:pPr>
        <w:jc w:val="center"/>
        <w:rPr>
          <w:rFonts w:ascii="Arial Narrow" w:hAnsi="Arial Narrow"/>
          <w:b/>
        </w:rPr>
        <w:sectPr w:rsidR="00D5420C" w:rsidSect="00F1490B">
          <w:type w:val="continuous"/>
          <w:pgSz w:w="12240" w:h="15840" w:code="1"/>
          <w:pgMar w:top="720" w:right="720" w:bottom="720" w:left="720" w:header="720" w:footer="720" w:gutter="0"/>
          <w:cols w:space="720"/>
          <w:docGrid w:linePitch="326"/>
        </w:sectPr>
      </w:pPr>
    </w:p>
    <w:p w:rsidR="00E67279" w:rsidRPr="00C81EE8" w:rsidRDefault="00E67279" w:rsidP="00393EE4">
      <w:pPr>
        <w:rPr>
          <w:rFonts w:ascii="Arial Narrow" w:hAnsi="Arial Narrow"/>
          <w:b/>
          <w:u w:val="single"/>
        </w:rPr>
      </w:pPr>
      <w:r>
        <w:rPr>
          <w:rFonts w:ascii="Arial Narrow" w:hAnsi="Arial Narrow"/>
          <w:b/>
        </w:rPr>
        <w:lastRenderedPageBreak/>
        <w:t xml:space="preserve">                                                                                       </w:t>
      </w:r>
      <w:r w:rsidR="00D5420C">
        <w:rPr>
          <w:rFonts w:ascii="Arial Narrow" w:hAnsi="Arial Narrow"/>
          <w:b/>
        </w:rPr>
        <w:t xml:space="preserve">      </w:t>
      </w:r>
      <w:r w:rsidR="00730FDD">
        <w:rPr>
          <w:rFonts w:ascii="Arial Narrow" w:hAnsi="Arial Narrow"/>
          <w:b/>
          <w:u w:val="single"/>
        </w:rPr>
        <w:t>EVENTS</w:t>
      </w:r>
    </w:p>
    <w:p w:rsidR="00E67279" w:rsidRPr="00F730AF" w:rsidRDefault="00E67279" w:rsidP="00393EE4">
      <w:pPr>
        <w:rPr>
          <w:rFonts w:ascii="Arial Narrow" w:hAnsi="Arial Narrow"/>
        </w:rPr>
        <w:sectPr w:rsidR="00E67279" w:rsidRPr="00F730AF" w:rsidSect="00F1490B">
          <w:type w:val="continuous"/>
          <w:pgSz w:w="12240" w:h="15840" w:code="1"/>
          <w:pgMar w:top="720" w:right="720" w:bottom="720" w:left="720" w:header="720" w:footer="720" w:gutter="0"/>
          <w:cols w:space="720"/>
          <w:docGrid w:linePitch="326"/>
        </w:sectPr>
      </w:pPr>
    </w:p>
    <w:p w:rsidR="00E67279" w:rsidRPr="00730FDD" w:rsidRDefault="00E67279" w:rsidP="00EF28A1">
      <w:pPr>
        <w:jc w:val="center"/>
        <w:rPr>
          <w:rFonts w:ascii="Arial Narrow" w:hAnsi="Arial Narrow"/>
          <w:b/>
          <w:color w:val="auto"/>
          <w:u w:val="single"/>
        </w:rPr>
      </w:pPr>
      <w:r w:rsidRPr="00730FDD">
        <w:rPr>
          <w:rFonts w:ascii="Arial Narrow" w:hAnsi="Arial Narrow"/>
          <w:b/>
          <w:color w:val="auto"/>
          <w:u w:val="single"/>
        </w:rPr>
        <w:t>The Battle of Manassas (Bull Run)</w:t>
      </w:r>
    </w:p>
    <w:p w:rsidR="00D5420C" w:rsidRPr="00393EE4" w:rsidRDefault="00B2656B" w:rsidP="009A42F6">
      <w:pPr>
        <w:pStyle w:val="ListParagraph"/>
        <w:numPr>
          <w:ilvl w:val="0"/>
          <w:numId w:val="50"/>
        </w:numPr>
        <w:jc w:val="center"/>
        <w:rPr>
          <w:rFonts w:ascii="Arial Narrow" w:hAnsi="Arial Narrow"/>
        </w:rPr>
      </w:pPr>
      <w:hyperlink r:id="rId288" w:history="1">
        <w:r w:rsidR="00D5420C" w:rsidRPr="00393EE4">
          <w:rPr>
            <w:rStyle w:val="Hyperlink"/>
            <w:rFonts w:ascii="Arial Narrow" w:hAnsi="Arial Narrow"/>
          </w:rPr>
          <w:t>http://www.civilwar.org/battlefields/bullrun.html</w:t>
        </w:r>
      </w:hyperlink>
    </w:p>
    <w:p w:rsidR="00D5420C" w:rsidRDefault="00D5420C" w:rsidP="00EF28A1">
      <w:pPr>
        <w:jc w:val="center"/>
        <w:rPr>
          <w:rFonts w:ascii="Arial Narrow" w:hAnsi="Arial Narrow"/>
          <w:color w:val="auto"/>
        </w:rPr>
      </w:pPr>
    </w:p>
    <w:p w:rsidR="00E67279" w:rsidRPr="00730FDD" w:rsidRDefault="00E67279" w:rsidP="00EF28A1">
      <w:pPr>
        <w:jc w:val="center"/>
        <w:rPr>
          <w:rFonts w:ascii="Arial Narrow" w:hAnsi="Arial Narrow"/>
          <w:b/>
          <w:color w:val="auto"/>
          <w:u w:val="single"/>
        </w:rPr>
      </w:pPr>
      <w:r w:rsidRPr="00730FDD">
        <w:rPr>
          <w:rFonts w:ascii="Arial Narrow" w:hAnsi="Arial Narrow"/>
          <w:b/>
          <w:color w:val="auto"/>
          <w:u w:val="single"/>
        </w:rPr>
        <w:t>The Battle of Antietam</w:t>
      </w:r>
    </w:p>
    <w:p w:rsidR="00D5420C" w:rsidRPr="00393EE4" w:rsidRDefault="00B2656B" w:rsidP="009A42F6">
      <w:pPr>
        <w:pStyle w:val="ListParagraph"/>
        <w:numPr>
          <w:ilvl w:val="0"/>
          <w:numId w:val="50"/>
        </w:numPr>
        <w:jc w:val="center"/>
        <w:rPr>
          <w:rFonts w:ascii="Arial Narrow" w:hAnsi="Arial Narrow"/>
        </w:rPr>
      </w:pPr>
      <w:hyperlink r:id="rId289" w:history="1">
        <w:r w:rsidR="00D5420C" w:rsidRPr="00393EE4">
          <w:rPr>
            <w:rStyle w:val="Hyperlink"/>
            <w:rFonts w:ascii="Arial Narrow" w:hAnsi="Arial Narrow"/>
          </w:rPr>
          <w:t>http://www.civilwar.org/battlefields/antietam.html</w:t>
        </w:r>
      </w:hyperlink>
    </w:p>
    <w:p w:rsidR="00EF28A1" w:rsidRDefault="00EF28A1" w:rsidP="00EF28A1">
      <w:pPr>
        <w:jc w:val="center"/>
        <w:rPr>
          <w:rFonts w:ascii="Arial Narrow" w:hAnsi="Arial Narrow"/>
          <w:b/>
          <w:sz w:val="16"/>
          <w:szCs w:val="16"/>
        </w:rPr>
      </w:pPr>
    </w:p>
    <w:p w:rsidR="00D5420C" w:rsidRPr="00D5420C" w:rsidRDefault="00D5420C" w:rsidP="00393EE4">
      <w:pPr>
        <w:rPr>
          <w:rFonts w:ascii="Arial Narrow" w:hAnsi="Arial Narrow"/>
          <w:color w:val="auto"/>
        </w:rPr>
      </w:pPr>
    </w:p>
    <w:p w:rsidR="00E67279" w:rsidRPr="006E6F37" w:rsidRDefault="00E67279" w:rsidP="009A6F6E">
      <w:pPr>
        <w:jc w:val="center"/>
        <w:rPr>
          <w:rFonts w:ascii="Arial Narrow" w:hAnsi="Arial Narrow"/>
          <w:b/>
          <w:u w:val="single"/>
        </w:rPr>
      </w:pPr>
      <w:r w:rsidRPr="006E6F37">
        <w:rPr>
          <w:rFonts w:ascii="Arial Narrow" w:hAnsi="Arial Narrow"/>
          <w:b/>
          <w:u w:val="single"/>
        </w:rPr>
        <w:t>Emancipation Proclamation</w:t>
      </w:r>
    </w:p>
    <w:p w:rsidR="000F4F77" w:rsidRPr="00350D1A" w:rsidRDefault="00B2656B" w:rsidP="00350D1A">
      <w:pPr>
        <w:pStyle w:val="ListParagraph"/>
        <w:numPr>
          <w:ilvl w:val="0"/>
          <w:numId w:val="50"/>
        </w:numPr>
        <w:jc w:val="center"/>
        <w:rPr>
          <w:rFonts w:ascii="Arial Narrow" w:hAnsi="Arial Narrow"/>
        </w:rPr>
      </w:pPr>
      <w:hyperlink r:id="rId290" w:history="1">
        <w:r w:rsidR="006E6F37" w:rsidRPr="00393EE4">
          <w:rPr>
            <w:rStyle w:val="Hyperlink"/>
            <w:rFonts w:ascii="Arial Narrow" w:hAnsi="Arial Narrow"/>
          </w:rPr>
          <w:t>Abraham Lincoln and the Emancipation Proclamation</w:t>
        </w:r>
      </w:hyperlink>
    </w:p>
    <w:p w:rsidR="00350D1A" w:rsidRPr="00350D1A" w:rsidRDefault="00350D1A" w:rsidP="00350D1A">
      <w:pPr>
        <w:pStyle w:val="ListParagraph"/>
        <w:ind w:left="761"/>
        <w:rPr>
          <w:rFonts w:ascii="Arial Narrow" w:hAnsi="Arial Narrow"/>
        </w:rPr>
      </w:pPr>
    </w:p>
    <w:p w:rsidR="000F4F77" w:rsidRPr="00730FDD" w:rsidRDefault="000F4F77" w:rsidP="000F4F77">
      <w:pPr>
        <w:ind w:left="720"/>
        <w:rPr>
          <w:rFonts w:ascii="Arial Narrow" w:hAnsi="Arial Narrow"/>
          <w:b/>
          <w:color w:val="auto"/>
          <w:u w:val="single"/>
        </w:rPr>
      </w:pPr>
    </w:p>
    <w:p w:rsidR="006E6F37" w:rsidRPr="00730FDD" w:rsidRDefault="00E67279" w:rsidP="009A6F6E">
      <w:pPr>
        <w:jc w:val="center"/>
        <w:rPr>
          <w:rFonts w:ascii="Arial Narrow" w:hAnsi="Arial Narrow"/>
          <w:b/>
          <w:color w:val="auto"/>
          <w:u w:val="single"/>
        </w:rPr>
      </w:pPr>
      <w:r w:rsidRPr="00730FDD">
        <w:rPr>
          <w:rFonts w:ascii="Arial Narrow" w:hAnsi="Arial Narrow"/>
          <w:b/>
          <w:color w:val="auto"/>
          <w:u w:val="single"/>
        </w:rPr>
        <w:t>The Battle of Vicksburg</w:t>
      </w:r>
    </w:p>
    <w:p w:rsidR="00D5420C" w:rsidRPr="00B41380" w:rsidRDefault="00B2656B" w:rsidP="009A6F6E">
      <w:pPr>
        <w:jc w:val="center"/>
        <w:rPr>
          <w:rFonts w:ascii="Arial Narrow" w:hAnsi="Arial Narrow"/>
          <w:color w:val="auto"/>
        </w:rPr>
      </w:pPr>
      <w:hyperlink r:id="rId291" w:tgtFrame="_blank" w:history="1">
        <w:r w:rsidR="00B41380" w:rsidRPr="00B41380">
          <w:rPr>
            <w:rStyle w:val="Hyperlink"/>
            <w:rFonts w:ascii="Arial Narrow" w:hAnsi="Arial Narrow"/>
          </w:rPr>
          <w:t>Vicksburg</w:t>
        </w:r>
      </w:hyperlink>
    </w:p>
    <w:p w:rsidR="00B41380" w:rsidRDefault="00B41380" w:rsidP="009A6F6E">
      <w:pPr>
        <w:jc w:val="center"/>
        <w:rPr>
          <w:rFonts w:ascii="Arial Narrow" w:hAnsi="Arial Narrow"/>
          <w:b/>
          <w:color w:val="auto"/>
          <w:u w:val="single"/>
        </w:rPr>
      </w:pPr>
    </w:p>
    <w:p w:rsidR="006E6F37" w:rsidRDefault="00E67279" w:rsidP="009A6F6E">
      <w:pPr>
        <w:jc w:val="center"/>
        <w:rPr>
          <w:rFonts w:ascii="Arial Narrow" w:hAnsi="Arial Narrow"/>
          <w:b/>
          <w:color w:val="auto"/>
          <w:u w:val="single"/>
        </w:rPr>
      </w:pPr>
      <w:r w:rsidRPr="00730FDD">
        <w:rPr>
          <w:rFonts w:ascii="Arial Narrow" w:hAnsi="Arial Narrow"/>
          <w:b/>
          <w:color w:val="auto"/>
          <w:u w:val="single"/>
        </w:rPr>
        <w:t>The Battle of Gettysburg</w:t>
      </w:r>
    </w:p>
    <w:p w:rsidR="00B41380" w:rsidRPr="00B41380" w:rsidRDefault="00B2656B" w:rsidP="009A6F6E">
      <w:pPr>
        <w:jc w:val="center"/>
        <w:rPr>
          <w:rFonts w:ascii="Arial Narrow" w:hAnsi="Arial Narrow"/>
          <w:color w:val="auto"/>
        </w:rPr>
      </w:pPr>
      <w:hyperlink r:id="rId292" w:tgtFrame="_blank" w:history="1">
        <w:r w:rsidR="00B41380" w:rsidRPr="00B41380">
          <w:rPr>
            <w:rStyle w:val="Hyperlink"/>
            <w:rFonts w:ascii="Arial Narrow" w:hAnsi="Arial Narrow"/>
          </w:rPr>
          <w:t>Gettysburg</w:t>
        </w:r>
      </w:hyperlink>
    </w:p>
    <w:p w:rsidR="00D5420C" w:rsidRPr="00B41380" w:rsidRDefault="00B2656B" w:rsidP="00B41380">
      <w:pPr>
        <w:ind w:left="401"/>
        <w:jc w:val="center"/>
        <w:rPr>
          <w:rFonts w:ascii="Arial Narrow" w:hAnsi="Arial Narrow"/>
        </w:rPr>
      </w:pPr>
      <w:hyperlink r:id="rId293" w:tgtFrame="_blank" w:history="1">
        <w:r w:rsidR="00B41380" w:rsidRPr="00B41380">
          <w:rPr>
            <w:rStyle w:val="Hyperlink"/>
            <w:rFonts w:ascii="Arial Narrow" w:hAnsi="Arial Narrow"/>
          </w:rPr>
          <w:t xml:space="preserve">Battle of Gettysburg </w:t>
        </w:r>
      </w:hyperlink>
      <w:r w:rsidR="00B41380">
        <w:rPr>
          <w:rFonts w:ascii="Arial Narrow" w:hAnsi="Arial Narrow"/>
        </w:rPr>
        <w:t xml:space="preserve"> </w:t>
      </w:r>
      <w:r w:rsidR="00D5420C" w:rsidRPr="00B41380">
        <w:rPr>
          <w:rFonts w:ascii="Arial Narrow" w:hAnsi="Arial Narrow"/>
        </w:rPr>
        <w:t>(</w:t>
      </w:r>
      <w:r w:rsidR="00B41380">
        <w:rPr>
          <w:rFonts w:ascii="Arial Narrow" w:hAnsi="Arial Narrow"/>
        </w:rPr>
        <w:t xml:space="preserve">History Channel </w:t>
      </w:r>
      <w:r w:rsidR="00D5420C" w:rsidRPr="00B41380">
        <w:rPr>
          <w:rFonts w:ascii="Arial Narrow" w:hAnsi="Arial Narrow"/>
        </w:rPr>
        <w:t>Video)</w:t>
      </w:r>
    </w:p>
    <w:p w:rsidR="006260CF" w:rsidRPr="00B41380" w:rsidRDefault="00B2656B" w:rsidP="00B41380">
      <w:pPr>
        <w:ind w:left="401"/>
        <w:jc w:val="center"/>
        <w:rPr>
          <w:rFonts w:ascii="Arial Narrow" w:hAnsi="Arial Narrow"/>
        </w:rPr>
      </w:pPr>
      <w:hyperlink r:id="rId294" w:history="1">
        <w:r w:rsidR="006260CF" w:rsidRPr="00B41380">
          <w:rPr>
            <w:rStyle w:val="Hyperlink"/>
            <w:rFonts w:ascii="Arial Narrow" w:hAnsi="Arial Narrow"/>
          </w:rPr>
          <w:t>Battle of Gettysburg</w:t>
        </w:r>
      </w:hyperlink>
    </w:p>
    <w:p w:rsidR="00D5420C" w:rsidRPr="00730FDD" w:rsidRDefault="00D5420C" w:rsidP="009A6F6E">
      <w:pPr>
        <w:jc w:val="center"/>
        <w:rPr>
          <w:rFonts w:ascii="Arial Narrow" w:hAnsi="Arial Narrow"/>
          <w:b/>
          <w:color w:val="auto"/>
          <w:u w:val="single"/>
        </w:rPr>
      </w:pPr>
    </w:p>
    <w:p w:rsidR="00E67279" w:rsidRPr="00730FDD" w:rsidRDefault="00E67279" w:rsidP="00B41380">
      <w:pPr>
        <w:jc w:val="center"/>
        <w:rPr>
          <w:rFonts w:ascii="Arial Narrow" w:hAnsi="Arial Narrow"/>
          <w:b/>
          <w:color w:val="auto"/>
          <w:u w:val="single"/>
        </w:rPr>
      </w:pPr>
      <w:r w:rsidRPr="00730FDD">
        <w:rPr>
          <w:rFonts w:ascii="Arial Narrow" w:hAnsi="Arial Narrow"/>
          <w:b/>
          <w:color w:val="auto"/>
          <w:u w:val="single"/>
        </w:rPr>
        <w:t>Gettysburg Address</w:t>
      </w:r>
    </w:p>
    <w:p w:rsidR="00B41380" w:rsidRPr="00B41380" w:rsidRDefault="00B2656B" w:rsidP="00B41380">
      <w:pPr>
        <w:jc w:val="center"/>
        <w:rPr>
          <w:rFonts w:ascii="Arial Narrow" w:hAnsi="Arial Narrow"/>
        </w:rPr>
      </w:pPr>
      <w:hyperlink r:id="rId295" w:tgtFrame="_blank" w:history="1">
        <w:r w:rsidR="00B41380" w:rsidRPr="00B41380">
          <w:rPr>
            <w:rStyle w:val="Hyperlink"/>
            <w:rFonts w:ascii="Arial Narrow" w:hAnsi="Arial Narrow"/>
          </w:rPr>
          <w:t>Gettysburg Address</w:t>
        </w:r>
      </w:hyperlink>
    </w:p>
    <w:p w:rsidR="00730FDD" w:rsidRPr="00B41380" w:rsidRDefault="00B2656B" w:rsidP="009A6F6E">
      <w:pPr>
        <w:jc w:val="center"/>
        <w:rPr>
          <w:rFonts w:ascii="Arial Narrow" w:hAnsi="Arial Narrow"/>
          <w:color w:val="auto"/>
        </w:rPr>
      </w:pPr>
      <w:hyperlink r:id="rId296" w:tgtFrame="_blank" w:history="1">
        <w:r w:rsidR="00B41380" w:rsidRPr="00B41380">
          <w:rPr>
            <w:rStyle w:val="Hyperlink"/>
            <w:rFonts w:ascii="Arial Narrow" w:hAnsi="Arial Narrow"/>
          </w:rPr>
          <w:t>Gettysburg Address</w:t>
        </w:r>
      </w:hyperlink>
      <w:r w:rsidR="00183D1A">
        <w:rPr>
          <w:rFonts w:ascii="Arial Narrow" w:hAnsi="Arial Narrow"/>
          <w:color w:val="auto"/>
        </w:rPr>
        <w:t xml:space="preserve">  (Library of Congress)</w:t>
      </w:r>
    </w:p>
    <w:p w:rsidR="00183D1A" w:rsidRDefault="00183D1A" w:rsidP="009A6F6E">
      <w:pPr>
        <w:jc w:val="center"/>
        <w:rPr>
          <w:rFonts w:ascii="Arial Narrow" w:hAnsi="Arial Narrow"/>
          <w:b/>
          <w:color w:val="auto"/>
          <w:u w:val="single"/>
        </w:rPr>
      </w:pPr>
    </w:p>
    <w:p w:rsidR="00730FDD" w:rsidRDefault="00730FDD" w:rsidP="009A6F6E">
      <w:pPr>
        <w:jc w:val="center"/>
        <w:rPr>
          <w:rFonts w:ascii="Arial Narrow" w:hAnsi="Arial Narrow"/>
          <w:b/>
          <w:color w:val="auto"/>
          <w:u w:val="single"/>
        </w:rPr>
      </w:pPr>
      <w:r>
        <w:rPr>
          <w:rFonts w:ascii="Arial Narrow" w:hAnsi="Arial Narrow"/>
          <w:b/>
          <w:color w:val="auto"/>
          <w:u w:val="single"/>
        </w:rPr>
        <w:t>Sherman’s March</w:t>
      </w:r>
    </w:p>
    <w:p w:rsidR="00183D1A" w:rsidRPr="00183D1A" w:rsidRDefault="00B2656B" w:rsidP="00183D1A">
      <w:pPr>
        <w:jc w:val="center"/>
        <w:rPr>
          <w:rFonts w:ascii="Arial Narrow" w:hAnsi="Arial Narrow"/>
        </w:rPr>
      </w:pPr>
      <w:hyperlink r:id="rId297" w:tgtFrame="_blank" w:history="1">
        <w:r w:rsidR="00183D1A" w:rsidRPr="00183D1A">
          <w:rPr>
            <w:rStyle w:val="Hyperlink"/>
            <w:rFonts w:ascii="Arial Narrow" w:hAnsi="Arial Narrow"/>
          </w:rPr>
          <w:t>Sherman’s March</w:t>
        </w:r>
      </w:hyperlink>
      <w:r w:rsidR="00183D1A">
        <w:rPr>
          <w:rFonts w:ascii="Arial Narrow" w:hAnsi="Arial Narrow"/>
        </w:rPr>
        <w:t xml:space="preserve">  (History Channel)</w:t>
      </w:r>
    </w:p>
    <w:p w:rsidR="00D5420C" w:rsidRDefault="00B2656B" w:rsidP="00183D1A">
      <w:pPr>
        <w:jc w:val="center"/>
        <w:rPr>
          <w:rFonts w:ascii="Arial Narrow" w:hAnsi="Arial Narrow"/>
        </w:rPr>
      </w:pPr>
      <w:hyperlink r:id="rId298" w:tgtFrame="_blank" w:history="1">
        <w:r w:rsidR="00183D1A" w:rsidRPr="00183D1A">
          <w:rPr>
            <w:rStyle w:val="Hyperlink"/>
            <w:rFonts w:ascii="Arial Narrow" w:hAnsi="Arial Narrow"/>
          </w:rPr>
          <w:t>Sherman’s March to the Sea</w:t>
        </w:r>
      </w:hyperlink>
      <w:r w:rsidR="00183D1A">
        <w:rPr>
          <w:rFonts w:ascii="Arial Narrow" w:hAnsi="Arial Narrow"/>
        </w:rPr>
        <w:t xml:space="preserve">  (PBS)</w:t>
      </w:r>
    </w:p>
    <w:p w:rsidR="00D5420C" w:rsidRPr="00D5420C" w:rsidRDefault="00D5420C" w:rsidP="00D5420C">
      <w:pPr>
        <w:jc w:val="center"/>
        <w:rPr>
          <w:rFonts w:ascii="Arial Narrow" w:hAnsi="Arial Narrow"/>
          <w:color w:val="auto"/>
        </w:rPr>
        <w:sectPr w:rsidR="00D5420C" w:rsidRPr="00D5420C" w:rsidSect="00D5420C">
          <w:type w:val="continuous"/>
          <w:pgSz w:w="12240" w:h="15840" w:code="1"/>
          <w:pgMar w:top="720" w:right="720" w:bottom="720" w:left="720" w:header="720" w:footer="720" w:gutter="0"/>
          <w:cols w:space="720"/>
          <w:docGrid w:linePitch="326"/>
        </w:sectPr>
      </w:pPr>
    </w:p>
    <w:p w:rsidR="00D5420C" w:rsidRDefault="00D5420C" w:rsidP="00730FDD">
      <w:pPr>
        <w:jc w:val="center"/>
        <w:rPr>
          <w:rFonts w:ascii="Arial Narrow" w:hAnsi="Arial Narrow"/>
        </w:rPr>
      </w:pPr>
    </w:p>
    <w:p w:rsidR="00393EE4" w:rsidRDefault="00393EE4" w:rsidP="009A6F6E">
      <w:pPr>
        <w:rPr>
          <w:rFonts w:ascii="Arial Narrow" w:hAnsi="Arial Narrow"/>
        </w:rPr>
        <w:sectPr w:rsidR="00393EE4" w:rsidSect="00F1490B">
          <w:type w:val="continuous"/>
          <w:pgSz w:w="12240" w:h="15840" w:code="1"/>
          <w:pgMar w:top="720" w:right="720" w:bottom="720" w:left="720" w:header="720" w:footer="720" w:gutter="0"/>
          <w:cols w:space="720"/>
          <w:docGrid w:linePitch="326"/>
        </w:sectPr>
      </w:pPr>
    </w:p>
    <w:p w:rsidR="00170313" w:rsidRDefault="00170313" w:rsidP="00E67279">
      <w:pPr>
        <w:rPr>
          <w:rFonts w:ascii="Arial Narrow" w:hAnsi="Arial Narrow"/>
          <w:color w:val="FF0000"/>
        </w:rPr>
      </w:pPr>
    </w:p>
    <w:p w:rsidR="00183D1A" w:rsidRDefault="00183D1A" w:rsidP="00E67279">
      <w:pPr>
        <w:rPr>
          <w:rFonts w:ascii="Arial Narrow" w:hAnsi="Arial Narrow"/>
          <w:color w:val="FF0000"/>
        </w:rPr>
      </w:pPr>
    </w:p>
    <w:p w:rsidR="00183D1A" w:rsidRDefault="00183D1A" w:rsidP="00E67279">
      <w:pPr>
        <w:rPr>
          <w:rFonts w:ascii="Arial Narrow" w:hAnsi="Arial Narrow"/>
          <w:color w:val="FF0000"/>
        </w:rPr>
      </w:pPr>
    </w:p>
    <w:p w:rsidR="00183D1A" w:rsidRDefault="00183D1A" w:rsidP="00E67279">
      <w:pPr>
        <w:rPr>
          <w:rFonts w:ascii="Arial Narrow" w:hAnsi="Arial Narrow"/>
          <w:color w:val="FF0000"/>
        </w:rPr>
      </w:pPr>
    </w:p>
    <w:p w:rsidR="00E67279" w:rsidRDefault="00E67279" w:rsidP="00E67279">
      <w:pPr>
        <w:rPr>
          <w:rFonts w:ascii="Arial Narrow" w:hAnsi="Arial Narrow"/>
        </w:rPr>
      </w:pPr>
      <w:r>
        <w:rPr>
          <w:rFonts w:ascii="Arial Narrow" w:hAnsi="Arial Narrow"/>
          <w:b/>
        </w:rPr>
        <w:t>8.1.26</w:t>
      </w:r>
      <w:r w:rsidRPr="008C4D04">
        <w:rPr>
          <w:rFonts w:ascii="Arial Narrow" w:hAnsi="Arial Narrow"/>
          <w:b/>
        </w:rPr>
        <w:tab/>
      </w:r>
      <w:r w:rsidRPr="008C4D04">
        <w:rPr>
          <w:rFonts w:ascii="Arial Narrow" w:hAnsi="Arial Narrow"/>
        </w:rPr>
        <w:t>Compare and contrast the three plans for reconstruction and evaluate the merits of each.</w:t>
      </w:r>
    </w:p>
    <w:p w:rsidR="007C4A1F" w:rsidRPr="00170313" w:rsidRDefault="00170313" w:rsidP="007C4A1F">
      <w:pPr>
        <w:pStyle w:val="example"/>
        <w:rPr>
          <w:b/>
          <w:u w:val="single"/>
        </w:rPr>
      </w:pPr>
      <w:r w:rsidRPr="00170313">
        <w:rPr>
          <w:b/>
          <w:u w:val="single"/>
        </w:rPr>
        <w:t>Key Terms/Topics</w:t>
      </w:r>
    </w:p>
    <w:p w:rsidR="00170313" w:rsidRDefault="00170313" w:rsidP="007C4A1F">
      <w:pPr>
        <w:pStyle w:val="example"/>
        <w:rPr>
          <w:color w:val="FF0000"/>
        </w:rPr>
      </w:pPr>
      <w:r>
        <w:rPr>
          <w:color w:val="FF0000"/>
        </w:rPr>
        <w:t>Lincoln’s Reconstruction Plan (10 % Plan)</w:t>
      </w:r>
    </w:p>
    <w:p w:rsidR="00170313" w:rsidRDefault="00170313" w:rsidP="007C4A1F">
      <w:pPr>
        <w:pStyle w:val="example"/>
        <w:rPr>
          <w:color w:val="FF0000"/>
        </w:rPr>
      </w:pPr>
      <w:r>
        <w:rPr>
          <w:color w:val="FF0000"/>
        </w:rPr>
        <w:t>Johnson’s Reconstruction Plan (10% +)</w:t>
      </w:r>
    </w:p>
    <w:p w:rsidR="00170313" w:rsidRPr="00170313" w:rsidRDefault="00170313" w:rsidP="007C4A1F">
      <w:pPr>
        <w:pStyle w:val="example"/>
        <w:rPr>
          <w:color w:val="FF0000"/>
        </w:rPr>
      </w:pPr>
      <w:r>
        <w:rPr>
          <w:color w:val="FF0000"/>
        </w:rPr>
        <w:t>Congressional Reconstruction Plan</w:t>
      </w:r>
    </w:p>
    <w:p w:rsidR="007C4A1F" w:rsidRDefault="007C4A1F" w:rsidP="00393EE4">
      <w:pPr>
        <w:pStyle w:val="example"/>
        <w:jc w:val="left"/>
      </w:pPr>
    </w:p>
    <w:p w:rsidR="00170313" w:rsidRPr="00170313" w:rsidRDefault="008176AA" w:rsidP="009A6F6E">
      <w:pPr>
        <w:pStyle w:val="example"/>
        <w:rPr>
          <w:b/>
          <w:u w:val="single"/>
        </w:rPr>
      </w:pPr>
      <w:r w:rsidRPr="008176AA">
        <w:rPr>
          <w:b/>
          <w:u w:val="single"/>
        </w:rPr>
        <w:t>Resources</w:t>
      </w:r>
    </w:p>
    <w:p w:rsidR="00E67279" w:rsidRPr="00220CFB" w:rsidRDefault="00B2656B" w:rsidP="009A42F6">
      <w:pPr>
        <w:pStyle w:val="example"/>
        <w:numPr>
          <w:ilvl w:val="0"/>
          <w:numId w:val="53"/>
        </w:numPr>
      </w:pPr>
      <w:hyperlink r:id="rId299" w:history="1">
        <w:r w:rsidR="00E67279" w:rsidRPr="00220CFB">
          <w:rPr>
            <w:rStyle w:val="Hyperlink"/>
          </w:rPr>
          <w:t>The Proclamation of Amnesty and Reconstruction</w:t>
        </w:r>
      </w:hyperlink>
      <w:r w:rsidR="00E67279">
        <w:t xml:space="preserve"> </w:t>
      </w:r>
      <w:r w:rsidR="00E67279" w:rsidRPr="003606DA">
        <w:t>(Lincoln)</w:t>
      </w:r>
    </w:p>
    <w:p w:rsidR="00E67279" w:rsidRDefault="00E67279" w:rsidP="009A42F6">
      <w:pPr>
        <w:pStyle w:val="example"/>
        <w:numPr>
          <w:ilvl w:val="0"/>
          <w:numId w:val="53"/>
        </w:numPr>
      </w:pPr>
      <w:r w:rsidRPr="003606DA">
        <w:t>Digital History</w:t>
      </w:r>
      <w:r w:rsidRPr="00426181">
        <w:t>:</w:t>
      </w:r>
      <w:r>
        <w:t xml:space="preserve">  </w:t>
      </w:r>
      <w:hyperlink r:id="rId300" w:history="1">
        <w:r w:rsidRPr="00D66584">
          <w:rPr>
            <w:rStyle w:val="Hyperlink"/>
          </w:rPr>
          <w:t>Overview of Reconstruction</w:t>
        </w:r>
      </w:hyperlink>
    </w:p>
    <w:p w:rsidR="00E67279" w:rsidRPr="00887CB6" w:rsidRDefault="00B2656B" w:rsidP="009A42F6">
      <w:pPr>
        <w:pStyle w:val="example"/>
        <w:numPr>
          <w:ilvl w:val="0"/>
          <w:numId w:val="53"/>
        </w:numPr>
      </w:pPr>
      <w:hyperlink r:id="rId301" w:history="1">
        <w:proofErr w:type="spellStart"/>
        <w:r w:rsidR="00E67279" w:rsidRPr="00887CB6">
          <w:rPr>
            <w:rStyle w:val="Hyperlink"/>
            <w:szCs w:val="24"/>
          </w:rPr>
          <w:t>Edsitement</w:t>
        </w:r>
        <w:proofErr w:type="spellEnd"/>
        <w:r w:rsidR="00E67279" w:rsidRPr="00887CB6">
          <w:rPr>
            <w:rStyle w:val="Hyperlink"/>
            <w:szCs w:val="24"/>
          </w:rPr>
          <w:t>:  the Battle Over Reconstruction: The Aftermath of War</w:t>
        </w:r>
      </w:hyperlink>
    </w:p>
    <w:p w:rsidR="00E67279" w:rsidRPr="00887CB6" w:rsidRDefault="00B2656B" w:rsidP="009A42F6">
      <w:pPr>
        <w:pStyle w:val="example"/>
        <w:numPr>
          <w:ilvl w:val="0"/>
          <w:numId w:val="53"/>
        </w:numPr>
      </w:pPr>
      <w:hyperlink r:id="rId302" w:history="1">
        <w:proofErr w:type="spellStart"/>
        <w:r w:rsidR="00E67279" w:rsidRPr="00887CB6">
          <w:rPr>
            <w:rStyle w:val="Hyperlink"/>
            <w:szCs w:val="24"/>
          </w:rPr>
          <w:t>Edsitement</w:t>
        </w:r>
        <w:proofErr w:type="spellEnd"/>
        <w:r w:rsidR="00E67279" w:rsidRPr="00887CB6">
          <w:rPr>
            <w:rStyle w:val="Hyperlink"/>
            <w:szCs w:val="24"/>
          </w:rPr>
          <w:t>:  the Battle Over Reconstruction: The Politics of Reconstruction</w:t>
        </w:r>
      </w:hyperlink>
    </w:p>
    <w:p w:rsidR="00E67279" w:rsidRPr="00887CB6" w:rsidRDefault="00B2656B" w:rsidP="009A42F6">
      <w:pPr>
        <w:pStyle w:val="example"/>
        <w:numPr>
          <w:ilvl w:val="0"/>
          <w:numId w:val="53"/>
        </w:numPr>
      </w:pPr>
      <w:hyperlink r:id="rId303" w:history="1">
        <w:proofErr w:type="spellStart"/>
        <w:r w:rsidR="00E67279" w:rsidRPr="00887CB6">
          <w:rPr>
            <w:rStyle w:val="Hyperlink"/>
            <w:szCs w:val="24"/>
          </w:rPr>
          <w:t>Edsitement</w:t>
        </w:r>
        <w:proofErr w:type="spellEnd"/>
        <w:r w:rsidR="00E67279" w:rsidRPr="00887CB6">
          <w:rPr>
            <w:rStyle w:val="Hyperlink"/>
            <w:szCs w:val="24"/>
          </w:rPr>
          <w:t>:  the Battle Over Reconstruction:  The Aftermath of Reconstruction</w:t>
        </w:r>
      </w:hyperlink>
    </w:p>
    <w:p w:rsidR="00E67279" w:rsidRPr="008C4D04" w:rsidRDefault="00E67279" w:rsidP="009A42F6">
      <w:pPr>
        <w:pStyle w:val="example"/>
        <w:numPr>
          <w:ilvl w:val="0"/>
          <w:numId w:val="53"/>
        </w:numPr>
      </w:pPr>
      <w:r w:rsidRPr="003606DA">
        <w:t>PBS</w:t>
      </w:r>
      <w:r>
        <w:t xml:space="preserve">:  </w:t>
      </w:r>
      <w:hyperlink r:id="rId304" w:history="1">
        <w:r w:rsidRPr="00FD7788">
          <w:rPr>
            <w:rStyle w:val="Hyperlink"/>
          </w:rPr>
          <w:t>Lincoln and Reconstruction</w:t>
        </w:r>
      </w:hyperlink>
    </w:p>
    <w:p w:rsidR="00E67279" w:rsidRPr="008C4D04" w:rsidRDefault="00E67279" w:rsidP="00E67279">
      <w:pPr>
        <w:rPr>
          <w:rFonts w:ascii="Arial Narrow" w:hAnsi="Arial Narrow"/>
        </w:rPr>
      </w:pPr>
    </w:p>
    <w:p w:rsidR="00E67279" w:rsidRDefault="00E67279" w:rsidP="00E67279">
      <w:pPr>
        <w:rPr>
          <w:rFonts w:ascii="Arial Narrow" w:hAnsi="Arial Narrow"/>
          <w:b/>
        </w:rPr>
      </w:pPr>
    </w:p>
    <w:p w:rsidR="00E67279" w:rsidRDefault="00E67279" w:rsidP="00E67279">
      <w:pPr>
        <w:rPr>
          <w:rFonts w:ascii="Arial Narrow" w:hAnsi="Arial Narrow"/>
          <w:b/>
        </w:rPr>
      </w:pPr>
    </w:p>
    <w:p w:rsidR="00393EE4" w:rsidRDefault="00393EE4" w:rsidP="00E67279">
      <w:pPr>
        <w:rPr>
          <w:rFonts w:ascii="Arial Narrow" w:hAnsi="Arial Narrow"/>
          <w:b/>
        </w:rPr>
      </w:pPr>
    </w:p>
    <w:p w:rsidR="00393EE4" w:rsidRDefault="00393EE4" w:rsidP="00E67279">
      <w:pPr>
        <w:rPr>
          <w:rFonts w:ascii="Arial Narrow" w:hAnsi="Arial Narrow"/>
          <w:b/>
        </w:rPr>
      </w:pPr>
    </w:p>
    <w:p w:rsidR="00393EE4" w:rsidRDefault="00393EE4" w:rsidP="00E67279">
      <w:pPr>
        <w:rPr>
          <w:rFonts w:ascii="Arial Narrow" w:hAnsi="Arial Narrow"/>
          <w:b/>
        </w:rPr>
      </w:pPr>
    </w:p>
    <w:p w:rsidR="00393EE4" w:rsidRDefault="00393EE4" w:rsidP="00E67279">
      <w:pPr>
        <w:rPr>
          <w:rFonts w:ascii="Arial Narrow" w:hAnsi="Arial Narrow"/>
          <w:b/>
        </w:rPr>
      </w:pPr>
    </w:p>
    <w:p w:rsidR="007C4A1F" w:rsidRDefault="00E67279" w:rsidP="00E67279">
      <w:pPr>
        <w:rPr>
          <w:rFonts w:ascii="Arial Narrow" w:hAnsi="Arial Narrow"/>
        </w:rPr>
      </w:pPr>
      <w:r>
        <w:rPr>
          <w:rFonts w:ascii="Arial Narrow" w:hAnsi="Arial Narrow"/>
          <w:b/>
        </w:rPr>
        <w:t>8.1.27</w:t>
      </w:r>
      <w:r w:rsidRPr="008C4D04">
        <w:rPr>
          <w:rFonts w:ascii="Arial Narrow" w:hAnsi="Arial Narrow"/>
          <w:b/>
        </w:rPr>
        <w:tab/>
      </w:r>
      <w:r w:rsidRPr="007422AC">
        <w:rPr>
          <w:rFonts w:ascii="Arial Narrow" w:hAnsi="Arial Narrow"/>
        </w:rPr>
        <w:t xml:space="preserve">Describe causes and lasting effects of the Civil War and Reconstruction as well as the political controversies surrounding this time such as Andrew Johnson’s impeachment, the Black Codes, and the Compromise of 1877.  </w:t>
      </w:r>
      <w:r>
        <w:rPr>
          <w:rFonts w:ascii="Arial Narrow" w:hAnsi="Arial Narrow"/>
        </w:rPr>
        <w:t xml:space="preserve"> </w:t>
      </w:r>
      <w:r w:rsidRPr="007422AC">
        <w:rPr>
          <w:rFonts w:ascii="Arial Narrow" w:hAnsi="Arial Narrow"/>
        </w:rPr>
        <w:t>(Government, Economics)</w:t>
      </w:r>
    </w:p>
    <w:p w:rsidR="00393EE4" w:rsidRDefault="00393EE4" w:rsidP="00393EE4">
      <w:pPr>
        <w:rPr>
          <w:rFonts w:ascii="Arial Narrow" w:hAnsi="Arial Narrow"/>
          <w:b/>
          <w:color w:val="auto"/>
          <w:u w:val="single"/>
        </w:rPr>
      </w:pPr>
    </w:p>
    <w:p w:rsidR="00170313" w:rsidRDefault="008176AA" w:rsidP="009A6F6E">
      <w:pPr>
        <w:jc w:val="center"/>
        <w:rPr>
          <w:rFonts w:ascii="Arial Narrow" w:hAnsi="Arial Narrow"/>
          <w:b/>
          <w:color w:val="auto"/>
          <w:u w:val="single"/>
        </w:rPr>
      </w:pPr>
      <w:r w:rsidRPr="008176AA">
        <w:rPr>
          <w:rFonts w:ascii="Arial Narrow" w:hAnsi="Arial Narrow"/>
          <w:b/>
          <w:color w:val="auto"/>
          <w:u w:val="single"/>
        </w:rPr>
        <w:t>Resources</w:t>
      </w:r>
    </w:p>
    <w:p w:rsidR="007C4A1F" w:rsidRDefault="007C4A1F" w:rsidP="009A6F6E">
      <w:pPr>
        <w:jc w:val="center"/>
        <w:rPr>
          <w:rFonts w:ascii="Arial Narrow" w:hAnsi="Arial Narrow"/>
          <w:b/>
          <w:color w:val="auto"/>
          <w:u w:val="single"/>
        </w:rPr>
      </w:pPr>
      <w:r w:rsidRPr="007C4A1F">
        <w:rPr>
          <w:rFonts w:ascii="Arial Narrow" w:hAnsi="Arial Narrow"/>
          <w:b/>
          <w:color w:val="auto"/>
          <w:u w:val="single"/>
        </w:rPr>
        <w:t>CIVIL WAR AMENDMENTS</w:t>
      </w:r>
    </w:p>
    <w:p w:rsidR="00CC3D0D" w:rsidRPr="009A6F6E" w:rsidRDefault="00B2656B" w:rsidP="009A6F6E">
      <w:pPr>
        <w:ind w:left="360"/>
        <w:jc w:val="center"/>
        <w:rPr>
          <w:rFonts w:ascii="Arial Narrow" w:hAnsi="Arial Narrow"/>
        </w:rPr>
      </w:pPr>
      <w:hyperlink r:id="rId305" w:history="1">
        <w:r w:rsidR="00CC3D0D" w:rsidRPr="009A6F6E">
          <w:rPr>
            <w:rStyle w:val="Hyperlink"/>
            <w:rFonts w:ascii="Arial Narrow" w:hAnsi="Arial Narrow"/>
          </w:rPr>
          <w:t>13th Amendment</w:t>
        </w:r>
      </w:hyperlink>
      <w:r w:rsidR="00CC3D0D" w:rsidRPr="009A6F6E">
        <w:rPr>
          <w:rFonts w:ascii="Arial Narrow" w:hAnsi="Arial Narrow"/>
        </w:rPr>
        <w:t xml:space="preserve">       </w:t>
      </w:r>
      <w:hyperlink r:id="rId306" w:history="1">
        <w:r w:rsidR="00CC3D0D" w:rsidRPr="009A6F6E">
          <w:rPr>
            <w:rStyle w:val="Hyperlink"/>
            <w:rFonts w:ascii="Arial Narrow" w:hAnsi="Arial Narrow"/>
          </w:rPr>
          <w:t>14th Amendment</w:t>
        </w:r>
      </w:hyperlink>
      <w:r w:rsidR="00CC3D0D" w:rsidRPr="009A6F6E">
        <w:rPr>
          <w:rFonts w:ascii="Arial Narrow" w:hAnsi="Arial Narrow"/>
        </w:rPr>
        <w:t xml:space="preserve">          </w:t>
      </w:r>
      <w:hyperlink r:id="rId307" w:history="1">
        <w:r w:rsidR="00CC3D0D" w:rsidRPr="009A6F6E">
          <w:rPr>
            <w:rStyle w:val="Hyperlink"/>
            <w:rFonts w:ascii="Arial Narrow" w:hAnsi="Arial Narrow"/>
          </w:rPr>
          <w:t>15th Amendment</w:t>
        </w:r>
      </w:hyperlink>
    </w:p>
    <w:p w:rsidR="00CC3D0D" w:rsidRPr="009A6F6E" w:rsidRDefault="00CC3D0D" w:rsidP="009A6F6E">
      <w:pPr>
        <w:ind w:left="360"/>
        <w:jc w:val="center"/>
        <w:rPr>
          <w:rFonts w:ascii="Arial Narrow" w:hAnsi="Arial Narrow"/>
        </w:rPr>
      </w:pPr>
      <w:r w:rsidRPr="009A6F6E">
        <w:rPr>
          <w:rFonts w:ascii="Arial Narrow" w:hAnsi="Arial Narrow"/>
        </w:rPr>
        <w:t xml:space="preserve">PBS:  </w:t>
      </w:r>
      <w:hyperlink r:id="rId308" w:history="1">
        <w:r w:rsidRPr="009A6F6E">
          <w:rPr>
            <w:rStyle w:val="Hyperlink"/>
            <w:rFonts w:ascii="Arial Narrow" w:hAnsi="Arial Narrow"/>
          </w:rPr>
          <w:t>The Meaning of the Fourteenth Amendment</w:t>
        </w:r>
      </w:hyperlink>
    </w:p>
    <w:p w:rsidR="006F7F79" w:rsidRPr="009A6F6E" w:rsidRDefault="006F7F79" w:rsidP="009A6F6E">
      <w:pPr>
        <w:ind w:left="360"/>
        <w:jc w:val="center"/>
        <w:rPr>
          <w:rFonts w:ascii="Arial Narrow" w:hAnsi="Arial Narrow"/>
        </w:rPr>
      </w:pPr>
      <w:r w:rsidRPr="009A6F6E">
        <w:rPr>
          <w:rFonts w:ascii="Arial Narrow" w:hAnsi="Arial Narrow"/>
        </w:rPr>
        <w:t xml:space="preserve">Education Portal:  </w:t>
      </w:r>
      <w:hyperlink r:id="rId309" w:anchor="lesson" w:history="1">
        <w:r w:rsidRPr="009A6F6E">
          <w:rPr>
            <w:rStyle w:val="Hyperlink"/>
            <w:rFonts w:ascii="Arial Narrow" w:hAnsi="Arial Narrow"/>
          </w:rPr>
          <w:t>The Reconstruction Amendments</w:t>
        </w:r>
      </w:hyperlink>
    </w:p>
    <w:p w:rsidR="007C4A1F" w:rsidRPr="007C4A1F" w:rsidRDefault="007C4A1F" w:rsidP="00393EE4">
      <w:pPr>
        <w:rPr>
          <w:rFonts w:ascii="Arial Narrow" w:hAnsi="Arial Narrow"/>
          <w:b/>
          <w:color w:val="auto"/>
          <w:u w:val="single"/>
        </w:rPr>
      </w:pPr>
    </w:p>
    <w:p w:rsidR="009A6F6E" w:rsidRDefault="009A6F6E" w:rsidP="009A42F6">
      <w:pPr>
        <w:pStyle w:val="ListParagraph"/>
        <w:numPr>
          <w:ilvl w:val="0"/>
          <w:numId w:val="54"/>
        </w:numPr>
        <w:sectPr w:rsidR="009A6F6E" w:rsidSect="00F1490B">
          <w:type w:val="continuous"/>
          <w:pgSz w:w="12240" w:h="15840" w:code="1"/>
          <w:pgMar w:top="720" w:right="720" w:bottom="720" w:left="720" w:header="720" w:footer="720" w:gutter="0"/>
          <w:cols w:space="720"/>
          <w:docGrid w:linePitch="326"/>
        </w:sectPr>
      </w:pPr>
    </w:p>
    <w:p w:rsidR="00E67279" w:rsidRPr="00393EE4" w:rsidRDefault="00B2656B" w:rsidP="009A42F6">
      <w:pPr>
        <w:pStyle w:val="ListParagraph"/>
        <w:numPr>
          <w:ilvl w:val="0"/>
          <w:numId w:val="54"/>
        </w:numPr>
        <w:rPr>
          <w:rFonts w:ascii="Arial Narrow" w:hAnsi="Arial Narrow"/>
        </w:rPr>
      </w:pPr>
      <w:hyperlink r:id="rId310" w:history="1">
        <w:r w:rsidR="00E67279" w:rsidRPr="00393EE4">
          <w:rPr>
            <w:rStyle w:val="Hyperlink"/>
            <w:rFonts w:ascii="Arial Narrow" w:hAnsi="Arial Narrow"/>
          </w:rPr>
          <w:t>How successful was reconstruction in dealing with the economic and social problems of freedmen?</w:t>
        </w:r>
      </w:hyperlink>
    </w:p>
    <w:p w:rsidR="00E67279" w:rsidRPr="00393EE4" w:rsidRDefault="00B2656B" w:rsidP="009A42F6">
      <w:pPr>
        <w:pStyle w:val="ListParagraph"/>
        <w:numPr>
          <w:ilvl w:val="0"/>
          <w:numId w:val="54"/>
        </w:numPr>
        <w:rPr>
          <w:rFonts w:ascii="Arial Narrow" w:hAnsi="Arial Narrow"/>
        </w:rPr>
      </w:pPr>
      <w:hyperlink r:id="rId311" w:history="1">
        <w:r w:rsidR="00E67279" w:rsidRPr="00393EE4">
          <w:rPr>
            <w:rStyle w:val="Hyperlink"/>
            <w:rFonts w:ascii="Arial Narrow" w:hAnsi="Arial Narrow"/>
          </w:rPr>
          <w:t>To what extent did Reconstruction create political equality for freedmen?</w:t>
        </w:r>
      </w:hyperlink>
    </w:p>
    <w:p w:rsidR="00E67279" w:rsidRPr="00393EE4" w:rsidRDefault="00B2656B" w:rsidP="009A42F6">
      <w:pPr>
        <w:pStyle w:val="ListParagraph"/>
        <w:numPr>
          <w:ilvl w:val="0"/>
          <w:numId w:val="54"/>
        </w:numPr>
        <w:rPr>
          <w:rFonts w:ascii="Arial Narrow" w:hAnsi="Arial Narrow"/>
        </w:rPr>
      </w:pPr>
      <w:hyperlink r:id="rId312" w:history="1">
        <w:r w:rsidR="00E67279" w:rsidRPr="00393EE4">
          <w:rPr>
            <w:rStyle w:val="Hyperlink"/>
            <w:rFonts w:ascii="Arial Narrow" w:hAnsi="Arial Narrow"/>
          </w:rPr>
          <w:t>What happened to freedmen after reconstruction came to an end?</w:t>
        </w:r>
      </w:hyperlink>
    </w:p>
    <w:p w:rsidR="00E67279" w:rsidRPr="00393EE4" w:rsidRDefault="00B2656B" w:rsidP="009A42F6">
      <w:pPr>
        <w:pStyle w:val="ListParagraph"/>
        <w:numPr>
          <w:ilvl w:val="0"/>
          <w:numId w:val="54"/>
        </w:numPr>
        <w:rPr>
          <w:rFonts w:ascii="Arial Narrow" w:hAnsi="Arial Narrow"/>
        </w:rPr>
      </w:pPr>
      <w:hyperlink r:id="rId313" w:history="1">
        <w:r w:rsidR="00E67279" w:rsidRPr="00393EE4">
          <w:rPr>
            <w:rStyle w:val="Hyperlink"/>
            <w:rFonts w:ascii="Arial Narrow" w:hAnsi="Arial Narrow"/>
          </w:rPr>
          <w:t>How was legalized segregation created in the south?</w:t>
        </w:r>
      </w:hyperlink>
    </w:p>
    <w:p w:rsidR="00E67279" w:rsidRPr="00393EE4" w:rsidRDefault="00B2656B" w:rsidP="009A42F6">
      <w:pPr>
        <w:pStyle w:val="ListParagraph"/>
        <w:numPr>
          <w:ilvl w:val="0"/>
          <w:numId w:val="54"/>
        </w:numPr>
        <w:rPr>
          <w:rFonts w:ascii="Arial Narrow" w:hAnsi="Arial Narrow"/>
        </w:rPr>
      </w:pPr>
      <w:hyperlink r:id="rId314" w:history="1">
        <w:r w:rsidR="00E67279" w:rsidRPr="00393EE4">
          <w:rPr>
            <w:rStyle w:val="Hyperlink"/>
            <w:rFonts w:ascii="Arial Narrow" w:hAnsi="Arial Narrow"/>
          </w:rPr>
          <w:t>Forty Acres and a Mule</w:t>
        </w:r>
      </w:hyperlink>
    </w:p>
    <w:p w:rsidR="00E67279" w:rsidRPr="00393EE4" w:rsidRDefault="00E67279" w:rsidP="009A42F6">
      <w:pPr>
        <w:pStyle w:val="ListParagraph"/>
        <w:numPr>
          <w:ilvl w:val="0"/>
          <w:numId w:val="54"/>
        </w:numPr>
        <w:rPr>
          <w:rFonts w:ascii="Arial Narrow" w:hAnsi="Arial Narrow"/>
        </w:rPr>
      </w:pPr>
      <w:proofErr w:type="spellStart"/>
      <w:r w:rsidRPr="00393EE4">
        <w:rPr>
          <w:rFonts w:ascii="Arial Narrow" w:hAnsi="Arial Narrow"/>
        </w:rPr>
        <w:t>iCivics</w:t>
      </w:r>
      <w:proofErr w:type="spellEnd"/>
      <w:r w:rsidRPr="00393EE4">
        <w:rPr>
          <w:rFonts w:ascii="Arial Narrow" w:hAnsi="Arial Narrow"/>
        </w:rPr>
        <w:t xml:space="preserve">: </w:t>
      </w:r>
      <w:hyperlink r:id="rId315" w:history="1">
        <w:r w:rsidRPr="00393EE4">
          <w:rPr>
            <w:rStyle w:val="Hyperlink"/>
            <w:rFonts w:ascii="Arial Narrow" w:hAnsi="Arial Narrow"/>
          </w:rPr>
          <w:t xml:space="preserve">Civil War and Reconstruction </w:t>
        </w:r>
      </w:hyperlink>
      <w:r w:rsidRPr="00393EE4">
        <w:rPr>
          <w:rFonts w:ascii="Arial Narrow" w:hAnsi="Arial Narrow"/>
        </w:rPr>
        <w:t xml:space="preserve"> (free registration)</w:t>
      </w:r>
    </w:p>
    <w:p w:rsidR="00E67279" w:rsidRPr="00393EE4" w:rsidRDefault="00B2656B" w:rsidP="009A42F6">
      <w:pPr>
        <w:pStyle w:val="ListParagraph"/>
        <w:numPr>
          <w:ilvl w:val="0"/>
          <w:numId w:val="54"/>
        </w:numPr>
        <w:rPr>
          <w:rFonts w:ascii="Arial Narrow" w:hAnsi="Arial Narrow"/>
        </w:rPr>
      </w:pPr>
      <w:hyperlink r:id="rId316" w:history="1">
        <w:r w:rsidR="00E67279" w:rsidRPr="00393EE4">
          <w:rPr>
            <w:rStyle w:val="Hyperlink"/>
            <w:rFonts w:ascii="Arial Narrow" w:hAnsi="Arial Narrow"/>
          </w:rPr>
          <w:t>Effects of Reconstruction Timeline</w:t>
        </w:r>
      </w:hyperlink>
      <w:r w:rsidR="00E67279" w:rsidRPr="00393EE4">
        <w:rPr>
          <w:rFonts w:ascii="Arial Narrow" w:hAnsi="Arial Narrow"/>
        </w:rPr>
        <w:t xml:space="preserve">   (National Humanities Center)</w:t>
      </w:r>
    </w:p>
    <w:p w:rsidR="00E67279" w:rsidRPr="00393EE4" w:rsidRDefault="00B2656B" w:rsidP="009A42F6">
      <w:pPr>
        <w:pStyle w:val="ListParagraph"/>
        <w:numPr>
          <w:ilvl w:val="0"/>
          <w:numId w:val="54"/>
        </w:numPr>
        <w:rPr>
          <w:rFonts w:ascii="Arial Narrow" w:hAnsi="Arial Narrow"/>
        </w:rPr>
      </w:pPr>
      <w:hyperlink r:id="rId317" w:history="1">
        <w:r w:rsidR="00E67279" w:rsidRPr="00393EE4">
          <w:rPr>
            <w:rStyle w:val="Hyperlink"/>
            <w:rFonts w:ascii="Arial Narrow" w:hAnsi="Arial Narrow"/>
          </w:rPr>
          <w:t>Emancipation Movements</w:t>
        </w:r>
      </w:hyperlink>
      <w:r w:rsidR="00E67279" w:rsidRPr="00393EE4">
        <w:rPr>
          <w:rFonts w:ascii="Arial Narrow" w:hAnsi="Arial Narrow"/>
        </w:rPr>
        <w:t xml:space="preserve">  (National Humanities Center)</w:t>
      </w:r>
    </w:p>
    <w:p w:rsidR="006E7BE1" w:rsidRPr="00393EE4" w:rsidRDefault="00B2656B" w:rsidP="009A42F6">
      <w:pPr>
        <w:pStyle w:val="ListParagraph"/>
        <w:numPr>
          <w:ilvl w:val="0"/>
          <w:numId w:val="54"/>
        </w:numPr>
        <w:rPr>
          <w:rFonts w:ascii="Arial Narrow" w:hAnsi="Arial Narrow"/>
        </w:rPr>
      </w:pPr>
      <w:hyperlink r:id="rId318" w:history="1">
        <w:r w:rsidR="006E7BE1" w:rsidRPr="00393EE4">
          <w:rPr>
            <w:rStyle w:val="Hyperlink"/>
            <w:rFonts w:ascii="Arial Narrow" w:hAnsi="Arial Narrow"/>
          </w:rPr>
          <w:t>After Reconstruction:  Problems of African Americans in the South</w:t>
        </w:r>
      </w:hyperlink>
      <w:r w:rsidR="006E7BE1" w:rsidRPr="00393EE4">
        <w:rPr>
          <w:rFonts w:ascii="Arial Narrow" w:hAnsi="Arial Narrow"/>
        </w:rPr>
        <w:t xml:space="preserve">   (Library of Congress)</w:t>
      </w:r>
    </w:p>
    <w:p w:rsidR="009A6F6E" w:rsidRDefault="009A6F6E" w:rsidP="00393EE4">
      <w:pPr>
        <w:rPr>
          <w:rFonts w:ascii="Arial Narrow" w:hAnsi="Arial Narrow"/>
          <w:b/>
          <w:u w:val="single"/>
        </w:rPr>
        <w:sectPr w:rsidR="009A6F6E" w:rsidSect="009A6F6E">
          <w:type w:val="continuous"/>
          <w:pgSz w:w="12240" w:h="15840" w:code="1"/>
          <w:pgMar w:top="720" w:right="720" w:bottom="720" w:left="720" w:header="720" w:footer="720" w:gutter="0"/>
          <w:cols w:num="2" w:space="720"/>
          <w:docGrid w:linePitch="326"/>
        </w:sectPr>
      </w:pPr>
    </w:p>
    <w:p w:rsidR="00E67279" w:rsidRPr="00C17D69" w:rsidRDefault="00E67279" w:rsidP="009A6F6E">
      <w:pPr>
        <w:jc w:val="center"/>
        <w:rPr>
          <w:rFonts w:ascii="Arial Narrow" w:hAnsi="Arial Narrow"/>
          <w:b/>
          <w:u w:val="single"/>
        </w:rPr>
      </w:pPr>
      <w:r w:rsidRPr="00C17D69">
        <w:rPr>
          <w:rFonts w:ascii="Arial Narrow" w:hAnsi="Arial Narrow"/>
          <w:b/>
          <w:u w:val="single"/>
        </w:rPr>
        <w:t>Impeachment of Andrew Johnson</w:t>
      </w:r>
    </w:p>
    <w:p w:rsidR="009A6F6E" w:rsidRDefault="009A6F6E" w:rsidP="009A42F6">
      <w:pPr>
        <w:pStyle w:val="ListParagraph"/>
        <w:numPr>
          <w:ilvl w:val="0"/>
          <w:numId w:val="55"/>
        </w:numPr>
        <w:sectPr w:rsidR="009A6F6E" w:rsidSect="00F1490B">
          <w:type w:val="continuous"/>
          <w:pgSz w:w="12240" w:h="15840" w:code="1"/>
          <w:pgMar w:top="720" w:right="720" w:bottom="720" w:left="720" w:header="720" w:footer="720" w:gutter="0"/>
          <w:cols w:space="720"/>
          <w:docGrid w:linePitch="326"/>
        </w:sectPr>
      </w:pPr>
    </w:p>
    <w:p w:rsidR="00E67279" w:rsidRPr="00393EE4" w:rsidRDefault="00B2656B" w:rsidP="009A42F6">
      <w:pPr>
        <w:pStyle w:val="ListParagraph"/>
        <w:numPr>
          <w:ilvl w:val="0"/>
          <w:numId w:val="55"/>
        </w:numPr>
        <w:rPr>
          <w:rFonts w:ascii="Arial Narrow" w:hAnsi="Arial Narrow"/>
        </w:rPr>
      </w:pPr>
      <w:hyperlink r:id="rId319" w:history="1">
        <w:r w:rsidR="00E67279" w:rsidRPr="00393EE4">
          <w:rPr>
            <w:rStyle w:val="Hyperlink"/>
            <w:rFonts w:ascii="Arial Narrow" w:hAnsi="Arial Narrow"/>
          </w:rPr>
          <w:t>Johnson’s impeachment</w:t>
        </w:r>
      </w:hyperlink>
    </w:p>
    <w:p w:rsidR="00E67279" w:rsidRDefault="00B2656B" w:rsidP="009A42F6">
      <w:pPr>
        <w:pStyle w:val="ListParagraph"/>
        <w:numPr>
          <w:ilvl w:val="0"/>
          <w:numId w:val="55"/>
        </w:numPr>
      </w:pPr>
      <w:hyperlink r:id="rId320" w:history="1">
        <w:r w:rsidR="00E67279" w:rsidRPr="00393EE4">
          <w:rPr>
            <w:rStyle w:val="Hyperlink"/>
            <w:rFonts w:ascii="Arial Narrow" w:hAnsi="Arial Narrow"/>
          </w:rPr>
          <w:t>The Impeachment of Andrew Johnson</w:t>
        </w:r>
      </w:hyperlink>
    </w:p>
    <w:p w:rsidR="002C4134" w:rsidRPr="00393EE4" w:rsidRDefault="00B2656B" w:rsidP="009A42F6">
      <w:pPr>
        <w:pStyle w:val="ListParagraph"/>
        <w:numPr>
          <w:ilvl w:val="0"/>
          <w:numId w:val="55"/>
        </w:numPr>
        <w:rPr>
          <w:rFonts w:ascii="Arial Narrow" w:hAnsi="Arial Narrow"/>
        </w:rPr>
      </w:pPr>
      <w:hyperlink r:id="rId321" w:history="1">
        <w:r w:rsidR="002C4134" w:rsidRPr="00393EE4">
          <w:rPr>
            <w:rStyle w:val="Hyperlink"/>
            <w:rFonts w:ascii="Arial Narrow" w:hAnsi="Arial Narrow"/>
          </w:rPr>
          <w:t>Johnson’s Impeachment</w:t>
        </w:r>
      </w:hyperlink>
      <w:r w:rsidR="002C4134" w:rsidRPr="00393EE4">
        <w:rPr>
          <w:rFonts w:ascii="Arial Narrow" w:hAnsi="Arial Narrow"/>
        </w:rPr>
        <w:t xml:space="preserve">  (Bill of Rights Institute)</w:t>
      </w:r>
    </w:p>
    <w:p w:rsidR="00E67279" w:rsidRPr="00393EE4" w:rsidRDefault="00B2656B" w:rsidP="009A42F6">
      <w:pPr>
        <w:pStyle w:val="ListParagraph"/>
        <w:numPr>
          <w:ilvl w:val="0"/>
          <w:numId w:val="55"/>
        </w:numPr>
        <w:rPr>
          <w:rFonts w:ascii="Arial Narrow" w:hAnsi="Arial Narrow"/>
        </w:rPr>
      </w:pPr>
      <w:hyperlink r:id="rId322" w:history="1">
        <w:r w:rsidR="00E67279" w:rsidRPr="00393EE4">
          <w:rPr>
            <w:rStyle w:val="Hyperlink"/>
            <w:rFonts w:ascii="Arial Narrow" w:hAnsi="Arial Narrow"/>
          </w:rPr>
          <w:t>Andrew Johnson Political Cartoons</w:t>
        </w:r>
      </w:hyperlink>
    </w:p>
    <w:p w:rsidR="009A6F6E" w:rsidRDefault="009A6F6E" w:rsidP="00393EE4">
      <w:pPr>
        <w:rPr>
          <w:rFonts w:ascii="Arial Narrow" w:hAnsi="Arial Narrow"/>
          <w:b/>
          <w:u w:val="single"/>
        </w:rPr>
        <w:sectPr w:rsidR="009A6F6E" w:rsidSect="009A6F6E">
          <w:type w:val="continuous"/>
          <w:pgSz w:w="12240" w:h="15840" w:code="1"/>
          <w:pgMar w:top="720" w:right="720" w:bottom="720" w:left="720" w:header="720" w:footer="720" w:gutter="0"/>
          <w:cols w:num="2" w:space="720"/>
          <w:docGrid w:linePitch="326"/>
        </w:sectPr>
      </w:pPr>
    </w:p>
    <w:p w:rsidR="009A6F6E" w:rsidRDefault="009A6F6E" w:rsidP="009A6F6E">
      <w:pPr>
        <w:jc w:val="center"/>
        <w:rPr>
          <w:rFonts w:ascii="Arial Narrow" w:hAnsi="Arial Narrow"/>
          <w:b/>
          <w:u w:val="single"/>
        </w:rPr>
      </w:pPr>
    </w:p>
    <w:p w:rsidR="00E67279" w:rsidRPr="00C17D69" w:rsidRDefault="00E67279" w:rsidP="009A6F6E">
      <w:pPr>
        <w:jc w:val="center"/>
        <w:rPr>
          <w:rFonts w:ascii="Arial Narrow" w:hAnsi="Arial Narrow"/>
          <w:b/>
          <w:u w:val="single"/>
        </w:rPr>
      </w:pPr>
      <w:r w:rsidRPr="00C17D69">
        <w:rPr>
          <w:rFonts w:ascii="Arial Narrow" w:hAnsi="Arial Narrow"/>
          <w:b/>
          <w:u w:val="single"/>
        </w:rPr>
        <w:t>Civil Rights Act – 1866</w:t>
      </w:r>
    </w:p>
    <w:p w:rsidR="00E67279" w:rsidRPr="00393EE4" w:rsidRDefault="00E67279" w:rsidP="009A6F6E">
      <w:pPr>
        <w:pStyle w:val="ListParagraph"/>
        <w:jc w:val="center"/>
        <w:rPr>
          <w:rFonts w:ascii="Arial Narrow" w:hAnsi="Arial Narrow"/>
        </w:rPr>
      </w:pPr>
      <w:r w:rsidRPr="00393EE4">
        <w:rPr>
          <w:rFonts w:ascii="Arial Narrow" w:hAnsi="Arial Narrow"/>
        </w:rPr>
        <w:t xml:space="preserve">PBS:  </w:t>
      </w:r>
      <w:hyperlink r:id="rId323" w:history="1">
        <w:r w:rsidRPr="00393EE4">
          <w:rPr>
            <w:rStyle w:val="Hyperlink"/>
            <w:rFonts w:ascii="Arial Narrow" w:hAnsi="Arial Narrow"/>
          </w:rPr>
          <w:t>The 1866 Civil Rights Act</w:t>
        </w:r>
      </w:hyperlink>
    </w:p>
    <w:p w:rsidR="000F4F77" w:rsidRDefault="000F4F77" w:rsidP="009A6F6E">
      <w:pPr>
        <w:jc w:val="center"/>
        <w:rPr>
          <w:rFonts w:ascii="Arial Narrow" w:hAnsi="Arial Narrow"/>
          <w:b/>
          <w:u w:val="single"/>
        </w:rPr>
      </w:pPr>
    </w:p>
    <w:p w:rsidR="00E67279" w:rsidRPr="00C17D69" w:rsidRDefault="00E67279" w:rsidP="009A6F6E">
      <w:pPr>
        <w:jc w:val="center"/>
        <w:rPr>
          <w:rFonts w:ascii="Arial Narrow" w:hAnsi="Arial Narrow"/>
          <w:b/>
          <w:u w:val="single"/>
        </w:rPr>
      </w:pPr>
      <w:r w:rsidRPr="00C17D69">
        <w:rPr>
          <w:rFonts w:ascii="Arial Narrow" w:hAnsi="Arial Narrow"/>
          <w:b/>
          <w:u w:val="single"/>
        </w:rPr>
        <w:t>KKK</w:t>
      </w:r>
    </w:p>
    <w:p w:rsidR="00E67279" w:rsidRPr="009A6F6E" w:rsidRDefault="00E67279" w:rsidP="009A6F6E">
      <w:pPr>
        <w:ind w:left="360"/>
        <w:jc w:val="center"/>
        <w:rPr>
          <w:rFonts w:ascii="Arial Narrow" w:hAnsi="Arial Narrow"/>
        </w:rPr>
      </w:pPr>
      <w:r w:rsidRPr="009A6F6E">
        <w:rPr>
          <w:rFonts w:ascii="Arial Narrow" w:hAnsi="Arial Narrow"/>
        </w:rPr>
        <w:t xml:space="preserve">Digital History:  </w:t>
      </w:r>
      <w:hyperlink r:id="rId324" w:history="1">
        <w:r w:rsidRPr="009A6F6E">
          <w:rPr>
            <w:rStyle w:val="Hyperlink"/>
            <w:rFonts w:ascii="Arial Narrow" w:hAnsi="Arial Narrow"/>
          </w:rPr>
          <w:t>The Ku Klux Klan</w:t>
        </w:r>
      </w:hyperlink>
    </w:p>
    <w:p w:rsidR="000F4F77" w:rsidRDefault="000F4F77" w:rsidP="009A6F6E">
      <w:pPr>
        <w:jc w:val="center"/>
        <w:rPr>
          <w:rFonts w:ascii="Arial Narrow" w:hAnsi="Arial Narrow"/>
          <w:b/>
          <w:u w:val="single"/>
        </w:rPr>
      </w:pPr>
    </w:p>
    <w:p w:rsidR="00E67279" w:rsidRPr="00C17D69" w:rsidRDefault="00E67279" w:rsidP="009A6F6E">
      <w:pPr>
        <w:jc w:val="center"/>
        <w:rPr>
          <w:rFonts w:ascii="Arial Narrow" w:hAnsi="Arial Narrow"/>
          <w:b/>
          <w:u w:val="single"/>
        </w:rPr>
      </w:pPr>
      <w:r w:rsidRPr="00C17D69">
        <w:rPr>
          <w:rFonts w:ascii="Arial Narrow" w:hAnsi="Arial Narrow"/>
          <w:b/>
          <w:u w:val="single"/>
        </w:rPr>
        <w:t>Black Codes</w:t>
      </w:r>
    </w:p>
    <w:p w:rsidR="00285339" w:rsidRDefault="00B2656B" w:rsidP="009A6F6E">
      <w:pPr>
        <w:pStyle w:val="ListParagraph"/>
        <w:jc w:val="center"/>
        <w:rPr>
          <w:rFonts w:ascii="Arial Narrow" w:hAnsi="Arial Narrow"/>
        </w:rPr>
      </w:pPr>
      <w:hyperlink r:id="rId325" w:history="1">
        <w:r w:rsidR="00285339" w:rsidRPr="00285339">
          <w:rPr>
            <w:rStyle w:val="Hyperlink"/>
            <w:rFonts w:ascii="Arial Narrow" w:hAnsi="Arial Narrow"/>
          </w:rPr>
          <w:t>The Origins of Black Codes</w:t>
        </w:r>
      </w:hyperlink>
      <w:r w:rsidR="00285339">
        <w:rPr>
          <w:rFonts w:ascii="Arial Narrow" w:hAnsi="Arial Narrow"/>
        </w:rPr>
        <w:t xml:space="preserve">     </w:t>
      </w:r>
      <w:r w:rsidR="00285339" w:rsidRPr="00FD3A18">
        <w:rPr>
          <w:rFonts w:ascii="Arial Narrow" w:hAnsi="Arial Narrow"/>
        </w:rPr>
        <w:t>(Short Video)</w:t>
      </w:r>
    </w:p>
    <w:p w:rsidR="008A2CB8" w:rsidRPr="00FD3A18" w:rsidRDefault="00B2656B" w:rsidP="009A6F6E">
      <w:pPr>
        <w:pStyle w:val="ListParagraph"/>
        <w:jc w:val="center"/>
        <w:rPr>
          <w:rFonts w:ascii="Arial Narrow" w:hAnsi="Arial Narrow"/>
        </w:rPr>
      </w:pPr>
      <w:hyperlink r:id="rId326" w:history="1">
        <w:r w:rsidR="008A2CB8" w:rsidRPr="008A2CB8">
          <w:rPr>
            <w:rStyle w:val="Hyperlink"/>
            <w:rFonts w:ascii="Arial Narrow" w:hAnsi="Arial Narrow"/>
          </w:rPr>
          <w:t>Reconstruction – Black Codes</w:t>
        </w:r>
      </w:hyperlink>
      <w:r w:rsidR="008A2CB8">
        <w:rPr>
          <w:rFonts w:ascii="Arial Narrow" w:hAnsi="Arial Narrow"/>
        </w:rPr>
        <w:t xml:space="preserve">  (You Tube Video)</w:t>
      </w:r>
    </w:p>
    <w:p w:rsidR="00142F98" w:rsidRPr="00FD3A18" w:rsidRDefault="00142F98" w:rsidP="009A6F6E">
      <w:pPr>
        <w:pStyle w:val="ListParagraph"/>
        <w:jc w:val="center"/>
        <w:rPr>
          <w:rFonts w:ascii="Arial Narrow" w:hAnsi="Arial Narrow"/>
        </w:rPr>
      </w:pPr>
    </w:p>
    <w:p w:rsidR="00E67279" w:rsidRPr="00C17D69" w:rsidRDefault="00E67279" w:rsidP="009A6F6E">
      <w:pPr>
        <w:jc w:val="center"/>
        <w:rPr>
          <w:rFonts w:ascii="Arial Narrow" w:hAnsi="Arial Narrow"/>
          <w:b/>
          <w:u w:val="single"/>
        </w:rPr>
      </w:pPr>
      <w:r w:rsidRPr="00C17D69">
        <w:rPr>
          <w:rFonts w:ascii="Arial Narrow" w:hAnsi="Arial Narrow"/>
          <w:b/>
          <w:u w:val="single"/>
        </w:rPr>
        <w:t>Jim Crow laws</w:t>
      </w:r>
    </w:p>
    <w:p w:rsidR="00E67279" w:rsidRDefault="00E67279" w:rsidP="009A42F6">
      <w:pPr>
        <w:pStyle w:val="ListParagraph"/>
        <w:numPr>
          <w:ilvl w:val="0"/>
          <w:numId w:val="56"/>
        </w:numPr>
        <w:jc w:val="center"/>
      </w:pPr>
      <w:proofErr w:type="spellStart"/>
      <w:r w:rsidRPr="00FD3A18">
        <w:rPr>
          <w:rFonts w:ascii="Arial Narrow" w:hAnsi="Arial Narrow"/>
        </w:rPr>
        <w:t>iCivics</w:t>
      </w:r>
      <w:proofErr w:type="spellEnd"/>
      <w:r w:rsidRPr="00FD3A18">
        <w:rPr>
          <w:rFonts w:ascii="Arial Narrow" w:hAnsi="Arial Narrow"/>
        </w:rPr>
        <w:t xml:space="preserve">:  </w:t>
      </w:r>
      <w:hyperlink r:id="rId327" w:history="1">
        <w:r w:rsidRPr="00FD3A18">
          <w:rPr>
            <w:rStyle w:val="Hyperlink"/>
            <w:rFonts w:ascii="Arial Narrow" w:hAnsi="Arial Narrow"/>
          </w:rPr>
          <w:t>Jim Crow</w:t>
        </w:r>
      </w:hyperlink>
    </w:p>
    <w:p w:rsidR="00E5405D" w:rsidRPr="00FD3A18" w:rsidRDefault="00B2656B" w:rsidP="009A42F6">
      <w:pPr>
        <w:pStyle w:val="ListParagraph"/>
        <w:numPr>
          <w:ilvl w:val="0"/>
          <w:numId w:val="56"/>
        </w:numPr>
        <w:jc w:val="center"/>
        <w:rPr>
          <w:rFonts w:ascii="Arial Narrow" w:hAnsi="Arial Narrow"/>
        </w:rPr>
      </w:pPr>
      <w:hyperlink r:id="rId328" w:history="1">
        <w:r w:rsidR="00E5405D" w:rsidRPr="00FD3A18">
          <w:rPr>
            <w:rStyle w:val="Hyperlink"/>
            <w:rFonts w:ascii="Arial Narrow" w:hAnsi="Arial Narrow"/>
          </w:rPr>
          <w:t>Jim Crow in America</w:t>
        </w:r>
      </w:hyperlink>
      <w:r w:rsidR="00E5405D" w:rsidRPr="00FD3A18">
        <w:rPr>
          <w:rFonts w:ascii="Arial Narrow" w:hAnsi="Arial Narrow"/>
        </w:rPr>
        <w:t xml:space="preserve">   (Library of Congress)</w:t>
      </w:r>
    </w:p>
    <w:p w:rsidR="009A6F6E" w:rsidRDefault="009A6F6E" w:rsidP="00FD3A18">
      <w:pPr>
        <w:rPr>
          <w:rFonts w:ascii="Arial Narrow" w:hAnsi="Arial Narrow"/>
          <w:b/>
          <w:u w:val="single"/>
        </w:rPr>
      </w:pPr>
    </w:p>
    <w:p w:rsidR="00E67279" w:rsidRDefault="00E67279" w:rsidP="009A6F6E">
      <w:pPr>
        <w:jc w:val="center"/>
        <w:rPr>
          <w:rFonts w:ascii="Arial Narrow" w:hAnsi="Arial Narrow"/>
          <w:b/>
          <w:u w:val="single"/>
        </w:rPr>
      </w:pPr>
      <w:r w:rsidRPr="00C17D69">
        <w:rPr>
          <w:rFonts w:ascii="Arial Narrow" w:hAnsi="Arial Narrow"/>
          <w:b/>
          <w:u w:val="single"/>
        </w:rPr>
        <w:t>Election of 1876</w:t>
      </w:r>
      <w:r w:rsidR="00730FDD">
        <w:rPr>
          <w:rFonts w:ascii="Arial Narrow" w:hAnsi="Arial Narrow"/>
          <w:b/>
          <w:u w:val="single"/>
        </w:rPr>
        <w:t>-Rutherford B Hayes disputed election</w:t>
      </w:r>
    </w:p>
    <w:p w:rsidR="00C95B6D" w:rsidRPr="009A6F6E" w:rsidRDefault="00B2656B" w:rsidP="009A6F6E">
      <w:pPr>
        <w:ind w:left="360"/>
        <w:jc w:val="center"/>
        <w:rPr>
          <w:rFonts w:ascii="Arial Narrow" w:hAnsi="Arial Narrow"/>
        </w:rPr>
      </w:pPr>
      <w:hyperlink r:id="rId329" w:history="1">
        <w:r w:rsidR="00C95B6D" w:rsidRPr="009A6F6E">
          <w:rPr>
            <w:rStyle w:val="Hyperlink"/>
            <w:rFonts w:ascii="Arial Narrow" w:hAnsi="Arial Narrow"/>
          </w:rPr>
          <w:t>The Campaign and Election of 1876</w:t>
        </w:r>
      </w:hyperlink>
    </w:p>
    <w:p w:rsidR="00E67279" w:rsidRPr="009A6F6E" w:rsidRDefault="00B2656B" w:rsidP="009A6F6E">
      <w:pPr>
        <w:ind w:left="360"/>
        <w:jc w:val="center"/>
        <w:rPr>
          <w:rFonts w:ascii="Arial Narrow" w:hAnsi="Arial Narrow"/>
        </w:rPr>
      </w:pPr>
      <w:hyperlink r:id="rId330" w:history="1">
        <w:r w:rsidR="00E67279" w:rsidRPr="009A6F6E">
          <w:rPr>
            <w:rStyle w:val="Hyperlink"/>
            <w:rFonts w:ascii="Arial Narrow" w:hAnsi="Arial Narrow"/>
          </w:rPr>
          <w:t>The Compromise of 1877</w:t>
        </w:r>
      </w:hyperlink>
    </w:p>
    <w:p w:rsidR="00E67279" w:rsidRDefault="00E67279" w:rsidP="00FF43DF">
      <w:pPr>
        <w:rPr>
          <w:rFonts w:ascii="Arial Narrow" w:hAnsi="Arial Narrow"/>
          <w:b/>
        </w:rPr>
      </w:pPr>
    </w:p>
    <w:p w:rsidR="00071A59" w:rsidRDefault="00071A59" w:rsidP="00FF43DF">
      <w:pPr>
        <w:rPr>
          <w:rFonts w:ascii="Arial Narrow" w:hAnsi="Arial Narrow"/>
          <w:b/>
        </w:rPr>
      </w:pPr>
    </w:p>
    <w:p w:rsidR="00FD3A18" w:rsidRDefault="00FD3A18" w:rsidP="00E67279">
      <w:pPr>
        <w:rPr>
          <w:rFonts w:ascii="Arial Narrow" w:hAnsi="Arial Narrow"/>
          <w:b/>
        </w:rPr>
      </w:pPr>
    </w:p>
    <w:p w:rsidR="00FD3A18" w:rsidRDefault="00FD3A18" w:rsidP="00E67279">
      <w:pPr>
        <w:rPr>
          <w:rFonts w:ascii="Arial Narrow" w:hAnsi="Arial Narrow"/>
          <w:b/>
        </w:rPr>
      </w:pPr>
    </w:p>
    <w:p w:rsidR="00FD3A18" w:rsidRDefault="00FD3A18" w:rsidP="00E67279">
      <w:pPr>
        <w:rPr>
          <w:rFonts w:ascii="Arial Narrow" w:hAnsi="Arial Narrow"/>
          <w:b/>
        </w:rPr>
      </w:pPr>
    </w:p>
    <w:p w:rsidR="00E97414" w:rsidRDefault="00E97414" w:rsidP="00E97414">
      <w:pPr>
        <w:jc w:val="right"/>
        <w:rPr>
          <w:rFonts w:ascii="Arial Narrow" w:hAnsi="Arial Narrow"/>
          <w:b/>
          <w:color w:val="A6A6A6" w:themeColor="background1" w:themeShade="A6"/>
          <w:sz w:val="16"/>
          <w:szCs w:val="16"/>
        </w:rPr>
      </w:pPr>
    </w:p>
    <w:p w:rsidR="00E97414" w:rsidRDefault="00E97414" w:rsidP="00E97414">
      <w:pPr>
        <w:jc w:val="right"/>
        <w:rPr>
          <w:rFonts w:ascii="Arial Narrow" w:hAnsi="Arial Narrow"/>
          <w:b/>
          <w:color w:val="A6A6A6" w:themeColor="background1" w:themeShade="A6"/>
          <w:sz w:val="16"/>
          <w:szCs w:val="16"/>
        </w:rPr>
      </w:pPr>
    </w:p>
    <w:p w:rsidR="009A6F6E" w:rsidRDefault="009A6F6E" w:rsidP="00E97414">
      <w:pPr>
        <w:jc w:val="right"/>
        <w:rPr>
          <w:rFonts w:ascii="Arial Narrow" w:hAnsi="Arial Narrow"/>
          <w:b/>
          <w:color w:val="A6A6A6" w:themeColor="background1" w:themeShade="A6"/>
          <w:sz w:val="16"/>
          <w:szCs w:val="16"/>
        </w:rPr>
      </w:pPr>
    </w:p>
    <w:p w:rsidR="009A6F6E" w:rsidRDefault="009A6F6E" w:rsidP="00E97414">
      <w:pPr>
        <w:jc w:val="right"/>
        <w:rPr>
          <w:rFonts w:ascii="Arial Narrow" w:hAnsi="Arial Narrow"/>
          <w:b/>
          <w:color w:val="A6A6A6" w:themeColor="background1" w:themeShade="A6"/>
          <w:sz w:val="16"/>
          <w:szCs w:val="16"/>
        </w:rPr>
      </w:pPr>
    </w:p>
    <w:p w:rsidR="009A6F6E" w:rsidRDefault="009A6F6E" w:rsidP="00E97414">
      <w:pPr>
        <w:jc w:val="right"/>
        <w:rPr>
          <w:rFonts w:ascii="Arial Narrow" w:hAnsi="Arial Narrow"/>
          <w:b/>
          <w:color w:val="A6A6A6" w:themeColor="background1" w:themeShade="A6"/>
          <w:sz w:val="16"/>
          <w:szCs w:val="16"/>
        </w:rPr>
      </w:pPr>
    </w:p>
    <w:p w:rsidR="00E67279" w:rsidRPr="008C4D04" w:rsidRDefault="00E67279" w:rsidP="00E67279">
      <w:pPr>
        <w:rPr>
          <w:rFonts w:ascii="Arial Narrow" w:hAnsi="Arial Narrow"/>
        </w:rPr>
      </w:pPr>
      <w:r w:rsidRPr="008C4D04">
        <w:rPr>
          <w:rFonts w:ascii="Arial Narrow" w:hAnsi="Arial Narrow"/>
          <w:b/>
        </w:rPr>
        <w:t>Chronological Thinking, Historical Comprehension, Analysis and Interpretation, Research, and Issues-Analysis and Decision-Making</w:t>
      </w:r>
    </w:p>
    <w:p w:rsidR="00E67279" w:rsidRPr="008C4D04" w:rsidRDefault="00E67279" w:rsidP="00E67279">
      <w:pPr>
        <w:rPr>
          <w:rFonts w:ascii="Arial Narrow" w:hAnsi="Arial Narrow"/>
        </w:rPr>
      </w:pPr>
      <w:r w:rsidRPr="008C4D04">
        <w:rPr>
          <w:rFonts w:ascii="Arial Narrow" w:hAnsi="Arial Narrow"/>
          <w:b/>
        </w:rPr>
        <w:t>8.1.2</w:t>
      </w:r>
      <w:r>
        <w:rPr>
          <w:rFonts w:ascii="Arial Narrow" w:hAnsi="Arial Narrow"/>
          <w:b/>
        </w:rPr>
        <w:t>8</w:t>
      </w:r>
      <w:r w:rsidRPr="008C4D04" w:rsidDel="0025038D">
        <w:rPr>
          <w:rFonts w:ascii="Arial Narrow" w:hAnsi="Arial Narrow"/>
        </w:rPr>
        <w:t xml:space="preserve"> </w:t>
      </w:r>
      <w:r w:rsidRPr="008C4D04">
        <w:rPr>
          <w:rFonts w:ascii="Arial Narrow" w:hAnsi="Arial Narrow"/>
        </w:rPr>
        <w:tab/>
        <w:t xml:space="preserve">Recognize historical perspective and evaluate alternative courses of action by describing the </w:t>
      </w:r>
    </w:p>
    <w:p w:rsidR="00E67279" w:rsidRPr="008C4D04" w:rsidRDefault="00E67279" w:rsidP="00E67279">
      <w:pPr>
        <w:rPr>
          <w:rFonts w:ascii="Arial Narrow" w:hAnsi="Arial Narrow"/>
        </w:rPr>
      </w:pPr>
      <w:r w:rsidRPr="008C4D04">
        <w:rPr>
          <w:rFonts w:ascii="Arial Narrow" w:hAnsi="Arial Narrow"/>
        </w:rPr>
        <w:tab/>
      </w:r>
      <w:proofErr w:type="gramStart"/>
      <w:r w:rsidRPr="008C4D04">
        <w:rPr>
          <w:rFonts w:ascii="Arial Narrow" w:hAnsi="Arial Narrow"/>
        </w:rPr>
        <w:t>historical</w:t>
      </w:r>
      <w:proofErr w:type="gramEnd"/>
      <w:r w:rsidRPr="008C4D04">
        <w:rPr>
          <w:rFonts w:ascii="Arial Narrow" w:hAnsi="Arial Narrow"/>
        </w:rPr>
        <w:t xml:space="preserve"> context in which events unfolded.  </w:t>
      </w:r>
    </w:p>
    <w:p w:rsidR="00E67279" w:rsidRPr="008C4D04" w:rsidRDefault="00E67279" w:rsidP="00E67279">
      <w:pPr>
        <w:rPr>
          <w:rFonts w:ascii="Arial Narrow" w:hAnsi="Arial Narrow"/>
        </w:rPr>
      </w:pPr>
    </w:p>
    <w:p w:rsidR="00E67279" w:rsidRPr="008C4D04" w:rsidRDefault="00E67279" w:rsidP="00E67279">
      <w:pPr>
        <w:rPr>
          <w:rFonts w:ascii="Arial Narrow" w:hAnsi="Arial Narrow"/>
        </w:rPr>
      </w:pPr>
      <w:r w:rsidRPr="008C4D04">
        <w:rPr>
          <w:rFonts w:ascii="Arial Narrow" w:hAnsi="Arial Narrow"/>
          <w:b/>
        </w:rPr>
        <w:t>8.1.2</w:t>
      </w:r>
      <w:r>
        <w:rPr>
          <w:rFonts w:ascii="Arial Narrow" w:hAnsi="Arial Narrow"/>
          <w:b/>
        </w:rPr>
        <w:t>9</w:t>
      </w:r>
      <w:r w:rsidRPr="008C4D04">
        <w:rPr>
          <w:rFonts w:ascii="Arial Narrow" w:hAnsi="Arial Narrow"/>
        </w:rPr>
        <w:tab/>
        <w:t xml:space="preserve">Differentiate between facts and historical interpretations of events, recognizing that the </w:t>
      </w:r>
    </w:p>
    <w:p w:rsidR="00E67279" w:rsidRPr="008C4D04" w:rsidRDefault="00E67279" w:rsidP="00E67279">
      <w:pPr>
        <w:rPr>
          <w:rFonts w:ascii="Arial Narrow" w:hAnsi="Arial Narrow"/>
        </w:rPr>
      </w:pPr>
      <w:r w:rsidRPr="008C4D04">
        <w:rPr>
          <w:rFonts w:ascii="Arial Narrow" w:hAnsi="Arial Narrow"/>
        </w:rPr>
        <w:tab/>
      </w:r>
      <w:proofErr w:type="gramStart"/>
      <w:r w:rsidRPr="008C4D04">
        <w:rPr>
          <w:rFonts w:ascii="Arial Narrow" w:hAnsi="Arial Narrow"/>
        </w:rPr>
        <w:t>historian’s</w:t>
      </w:r>
      <w:proofErr w:type="gramEnd"/>
      <w:r w:rsidRPr="008C4D04">
        <w:rPr>
          <w:rFonts w:ascii="Arial Narrow" w:hAnsi="Arial Narrow"/>
        </w:rPr>
        <w:t xml:space="preserve"> narrative reflects his or her judgment about the significance of particular facts.</w:t>
      </w:r>
    </w:p>
    <w:p w:rsidR="00E67279" w:rsidRPr="008C4D04" w:rsidRDefault="00E67279" w:rsidP="00E67279">
      <w:pPr>
        <w:rPr>
          <w:rFonts w:ascii="Arial Narrow" w:hAnsi="Arial Narrow"/>
        </w:rPr>
      </w:pPr>
    </w:p>
    <w:p w:rsidR="00E67279" w:rsidRPr="008C4D04" w:rsidRDefault="00E67279" w:rsidP="00E67279">
      <w:pPr>
        <w:rPr>
          <w:rFonts w:ascii="Arial Narrow" w:hAnsi="Arial Narrow"/>
        </w:rPr>
      </w:pPr>
      <w:r w:rsidRPr="008C4D04">
        <w:rPr>
          <w:rFonts w:ascii="Arial Narrow" w:hAnsi="Arial Narrow"/>
          <w:b/>
        </w:rPr>
        <w:t>8.1.</w:t>
      </w:r>
      <w:r>
        <w:rPr>
          <w:rFonts w:ascii="Arial Narrow" w:hAnsi="Arial Narrow"/>
          <w:b/>
        </w:rPr>
        <w:t>30</w:t>
      </w:r>
      <w:r w:rsidRPr="008C4D04">
        <w:rPr>
          <w:rFonts w:ascii="Arial Narrow" w:hAnsi="Arial Narrow"/>
        </w:rPr>
        <w:tab/>
        <w:t>Using primary and secondary sources, analyze an issue confronting the United States from colonial times</w:t>
      </w:r>
    </w:p>
    <w:p w:rsidR="00E67279" w:rsidRPr="008C4D04" w:rsidRDefault="00E67279" w:rsidP="00E67279">
      <w:pPr>
        <w:ind w:firstLine="720"/>
        <w:rPr>
          <w:rFonts w:ascii="Arial Narrow" w:hAnsi="Arial Narrow"/>
        </w:rPr>
      </w:pPr>
      <w:proofErr w:type="gramStart"/>
      <w:r w:rsidRPr="008C4D04">
        <w:rPr>
          <w:rFonts w:ascii="Arial Narrow" w:hAnsi="Arial Narrow"/>
        </w:rPr>
        <w:t>through</w:t>
      </w:r>
      <w:proofErr w:type="gramEnd"/>
      <w:r w:rsidRPr="008C4D04">
        <w:rPr>
          <w:rFonts w:ascii="Arial Narrow" w:hAnsi="Arial Narrow"/>
        </w:rPr>
        <w:t xml:space="preserve"> the Reconstruction period.</w:t>
      </w:r>
    </w:p>
    <w:p w:rsidR="00E67279" w:rsidRPr="008C4D04" w:rsidRDefault="00E67279" w:rsidP="00E67279">
      <w:pPr>
        <w:rPr>
          <w:rFonts w:ascii="Arial Narrow" w:hAnsi="Arial Narrow"/>
        </w:rPr>
      </w:pPr>
    </w:p>
    <w:p w:rsidR="00E67279" w:rsidRPr="008C4D04" w:rsidRDefault="00E67279" w:rsidP="00E67279">
      <w:pPr>
        <w:rPr>
          <w:rFonts w:ascii="Arial Narrow" w:hAnsi="Arial Narrow"/>
        </w:rPr>
      </w:pPr>
      <w:r w:rsidRPr="008C4D04">
        <w:rPr>
          <w:rFonts w:ascii="Arial Narrow" w:hAnsi="Arial Narrow"/>
          <w:b/>
        </w:rPr>
        <w:t>8.1.</w:t>
      </w:r>
      <w:r>
        <w:rPr>
          <w:rFonts w:ascii="Arial Narrow" w:hAnsi="Arial Narrow"/>
          <w:b/>
        </w:rPr>
        <w:t>31</w:t>
      </w:r>
      <w:r w:rsidRPr="008C4D04">
        <w:rPr>
          <w:rFonts w:ascii="Arial Narrow" w:hAnsi="Arial Narrow"/>
          <w:b/>
        </w:rPr>
        <w:tab/>
      </w:r>
      <w:r w:rsidRPr="008C4D04">
        <w:rPr>
          <w:rFonts w:ascii="Arial Narrow" w:hAnsi="Arial Narrow"/>
        </w:rPr>
        <w:t>Compare and contrast examples of art, music, literature, and other forms of expression; explain how these</w:t>
      </w:r>
    </w:p>
    <w:p w:rsidR="00E67279" w:rsidRDefault="00E67279" w:rsidP="00E67279">
      <w:pPr>
        <w:ind w:firstLine="720"/>
        <w:rPr>
          <w:rFonts w:ascii="Arial Narrow" w:hAnsi="Arial Narrow"/>
        </w:rPr>
      </w:pPr>
      <w:proofErr w:type="gramStart"/>
      <w:r w:rsidRPr="008C4D04">
        <w:rPr>
          <w:rFonts w:ascii="Arial Narrow" w:hAnsi="Arial Narrow"/>
        </w:rPr>
        <w:t>reflect</w:t>
      </w:r>
      <w:proofErr w:type="gramEnd"/>
      <w:r w:rsidRPr="008C4D04">
        <w:rPr>
          <w:rFonts w:ascii="Arial Narrow" w:hAnsi="Arial Narrow"/>
        </w:rPr>
        <w:t xml:space="preserve"> American c</w:t>
      </w:r>
      <w:r>
        <w:rPr>
          <w:rFonts w:ascii="Arial Narrow" w:hAnsi="Arial Narrow"/>
        </w:rPr>
        <w:t>ulture during this time period.</w:t>
      </w:r>
    </w:p>
    <w:p w:rsidR="00E67279" w:rsidRDefault="00E67279" w:rsidP="00E67279">
      <w:pPr>
        <w:rPr>
          <w:rFonts w:ascii="Arial Narrow" w:hAnsi="Arial Narrow"/>
          <w:color w:val="FF0000"/>
        </w:rPr>
      </w:pPr>
    </w:p>
    <w:p w:rsidR="00E67279" w:rsidRDefault="00E67279" w:rsidP="00E67279">
      <w:pPr>
        <w:rPr>
          <w:rFonts w:ascii="Arial Narrow" w:hAnsi="Arial Narrow"/>
          <w:color w:val="FF0000"/>
        </w:rPr>
      </w:pPr>
    </w:p>
    <w:p w:rsidR="00170313" w:rsidRDefault="00170313" w:rsidP="00E67279">
      <w:pPr>
        <w:rPr>
          <w:rFonts w:ascii="Arial Narrow" w:hAnsi="Arial Narrow"/>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E67279" w:rsidRPr="00E67279" w:rsidTr="00E67279">
        <w:tc>
          <w:tcPr>
            <w:tcW w:w="10998" w:type="dxa"/>
            <w:shd w:val="clear" w:color="auto" w:fill="000000"/>
          </w:tcPr>
          <w:p w:rsidR="00E67279" w:rsidRPr="00E67279" w:rsidRDefault="00E67279" w:rsidP="00F1490B">
            <w:pPr>
              <w:jc w:val="center"/>
              <w:rPr>
                <w:rFonts w:ascii="Arial Narrow" w:hAnsi="Arial Narrow"/>
                <w:b/>
                <w:color w:val="FFFFFF" w:themeColor="background1"/>
                <w:sz w:val="32"/>
                <w:szCs w:val="32"/>
              </w:rPr>
            </w:pPr>
            <w:r w:rsidRPr="00E67279">
              <w:rPr>
                <w:rFonts w:ascii="Arial Narrow" w:hAnsi="Arial Narrow"/>
                <w:b/>
                <w:color w:val="FFFFFF" w:themeColor="background1"/>
                <w:sz w:val="32"/>
                <w:szCs w:val="32"/>
              </w:rPr>
              <w:t>Standard 2  Civics and Government</w:t>
            </w:r>
          </w:p>
        </w:tc>
      </w:tr>
    </w:tbl>
    <w:p w:rsidR="00E67279" w:rsidRDefault="00E67279" w:rsidP="00E67279">
      <w:pPr>
        <w:pStyle w:val="Intro0"/>
        <w:spacing w:before="0" w:after="0"/>
        <w:rPr>
          <w:rFonts w:ascii="Arial Narrow" w:hAnsi="Arial Narrow"/>
        </w:rPr>
      </w:pPr>
      <w:r w:rsidRPr="008C4D04">
        <w:rPr>
          <w:rFonts w:ascii="Arial Narrow" w:hAnsi="Arial Narrow"/>
        </w:rPr>
        <w:t xml:space="preserve">Students explain the major principles, values and institutions of constitutional government and citizenship, which are based on the founding documents of the United States and how </w:t>
      </w:r>
      <w:r>
        <w:rPr>
          <w:rFonts w:ascii="Arial Narrow" w:hAnsi="Arial Narrow"/>
        </w:rPr>
        <w:t xml:space="preserve">the </w:t>
      </w:r>
      <w:r w:rsidRPr="008C4D04">
        <w:rPr>
          <w:rFonts w:ascii="Arial Narrow" w:hAnsi="Arial Narrow"/>
        </w:rPr>
        <w:t>three branches of government share and check power within our federal system of government.</w:t>
      </w:r>
    </w:p>
    <w:p w:rsidR="00E67279" w:rsidRPr="00CD4590" w:rsidRDefault="00B2656B" w:rsidP="00E67279">
      <w:pPr>
        <w:pStyle w:val="Intro0"/>
        <w:spacing w:before="0" w:after="0"/>
        <w:jc w:val="center"/>
        <w:rPr>
          <w:rFonts w:ascii="Arial Narrow" w:hAnsi="Arial Narrow"/>
          <w:i w:val="0"/>
        </w:rPr>
      </w:pPr>
      <w:hyperlink r:id="rId331" w:history="1">
        <w:r w:rsidR="00E67279" w:rsidRPr="00CD4590">
          <w:rPr>
            <w:rStyle w:val="Hyperlink"/>
            <w:rFonts w:ascii="Arial Narrow" w:hAnsi="Arial Narrow"/>
            <w:i w:val="0"/>
          </w:rPr>
          <w:t>Government Lesson Plans, Games, Activities, Presentations</w:t>
        </w:r>
      </w:hyperlink>
    </w:p>
    <w:p w:rsidR="00E67279" w:rsidRPr="00422B6C" w:rsidRDefault="00E67279" w:rsidP="00E67279">
      <w:pPr>
        <w:pStyle w:val="SectionHeaders"/>
        <w:spacing w:before="0" w:after="0"/>
        <w:jc w:val="center"/>
        <w:rPr>
          <w:rFonts w:ascii="Arial Narrow" w:hAnsi="Arial Narrow"/>
          <w:sz w:val="20"/>
        </w:rPr>
      </w:pPr>
      <w:r>
        <w:rPr>
          <w:rFonts w:ascii="Arial Narrow" w:hAnsi="Arial Narrow"/>
        </w:rPr>
        <w:t xml:space="preserve">Gilder </w:t>
      </w:r>
      <w:proofErr w:type="spellStart"/>
      <w:r>
        <w:rPr>
          <w:rFonts w:ascii="Arial Narrow" w:hAnsi="Arial Narrow"/>
        </w:rPr>
        <w:t>Lehrman</w:t>
      </w:r>
      <w:proofErr w:type="spellEnd"/>
      <w:r>
        <w:rPr>
          <w:rFonts w:ascii="Arial Narrow" w:hAnsi="Arial Narrow"/>
        </w:rPr>
        <w:t xml:space="preserve">:  </w:t>
      </w:r>
      <w:hyperlink r:id="rId332" w:history="1">
        <w:r w:rsidRPr="00422B6C">
          <w:rPr>
            <w:rStyle w:val="Hyperlink"/>
            <w:rFonts w:ascii="Arial Narrow" w:hAnsi="Arial Narrow"/>
            <w:sz w:val="20"/>
          </w:rPr>
          <w:t>The Preamble to the US Constitution, the Pledge of Allegiance, and the Declaration of Independence</w:t>
        </w:r>
      </w:hyperlink>
    </w:p>
    <w:p w:rsidR="00E67279" w:rsidRDefault="00E67279" w:rsidP="00E67279">
      <w:pPr>
        <w:pStyle w:val="SectionHeaders"/>
        <w:spacing w:before="0" w:after="0"/>
        <w:rPr>
          <w:rFonts w:ascii="Arial Narrow" w:hAnsi="Arial Narrow"/>
        </w:rPr>
      </w:pPr>
    </w:p>
    <w:p w:rsidR="00E67279" w:rsidRPr="00CC0BC7" w:rsidRDefault="00E67279" w:rsidP="00E67279">
      <w:pPr>
        <w:rPr>
          <w:rFonts w:ascii="Arial Narrow" w:hAnsi="Arial Narrow"/>
          <w:b/>
        </w:rPr>
      </w:pPr>
      <w:r w:rsidRPr="00CC0BC7">
        <w:rPr>
          <w:rFonts w:ascii="Arial Narrow" w:hAnsi="Arial Narrow"/>
          <w:b/>
        </w:rPr>
        <w:t>Foundations of Government</w:t>
      </w:r>
    </w:p>
    <w:p w:rsidR="00E67279" w:rsidRDefault="00E67279" w:rsidP="00E67279">
      <w:pPr>
        <w:rPr>
          <w:rFonts w:ascii="Arial Narrow" w:hAnsi="Arial Narrow"/>
        </w:rPr>
      </w:pPr>
      <w:r w:rsidRPr="00C17D69">
        <w:rPr>
          <w:rFonts w:ascii="Arial Narrow" w:hAnsi="Arial Narrow"/>
          <w:b/>
        </w:rPr>
        <w:t>8.2.1</w:t>
      </w:r>
      <w:r w:rsidRPr="00C17D69">
        <w:rPr>
          <w:rFonts w:ascii="Arial Narrow" w:hAnsi="Arial Narrow"/>
        </w:rPr>
        <w:tab/>
        <w:t xml:space="preserve">Identify and explain essential ideas of constitutional government, which </w:t>
      </w:r>
      <w:r w:rsidRPr="00C17D69">
        <w:rPr>
          <w:rFonts w:ascii="Arial Narrow" w:hAnsi="Arial Narrow"/>
          <w:highlight w:val="white"/>
        </w:rPr>
        <w:t>include limited government; rule of law; due process of law; separated and shared powers; checks and balances; federalism; popular sovereignty; republicanism; representative government; and individual rights to life, liberty and property; and freedom of conscience</w:t>
      </w:r>
      <w:r w:rsidRPr="00C17D69">
        <w:rPr>
          <w:rFonts w:ascii="Arial Narrow" w:hAnsi="Arial Narrow"/>
        </w:rPr>
        <w:t>.</w:t>
      </w:r>
    </w:p>
    <w:p w:rsidR="00170313" w:rsidRPr="00170313" w:rsidRDefault="008176AA" w:rsidP="00170313">
      <w:pPr>
        <w:jc w:val="center"/>
        <w:rPr>
          <w:rFonts w:ascii="Arial Narrow" w:hAnsi="Arial Narrow"/>
          <w:b/>
          <w:u w:val="single"/>
        </w:rPr>
      </w:pPr>
      <w:r w:rsidRPr="008176AA">
        <w:rPr>
          <w:rFonts w:ascii="Arial Narrow" w:hAnsi="Arial Narrow"/>
          <w:b/>
          <w:u w:val="single"/>
        </w:rPr>
        <w:t>Resources</w:t>
      </w:r>
    </w:p>
    <w:p w:rsidR="00E67279" w:rsidRPr="00C17D69" w:rsidRDefault="00B2656B" w:rsidP="00E67279">
      <w:pPr>
        <w:ind w:left="720"/>
        <w:rPr>
          <w:rFonts w:ascii="Arial Narrow" w:hAnsi="Arial Narrow"/>
        </w:rPr>
      </w:pPr>
      <w:hyperlink r:id="rId333" w:history="1">
        <w:r w:rsidR="00E67279" w:rsidRPr="00C17D69">
          <w:rPr>
            <w:rStyle w:val="Hyperlink"/>
            <w:rFonts w:ascii="Arial Narrow" w:hAnsi="Arial Narrow"/>
          </w:rPr>
          <w:t>100 Milestone Documents</w:t>
        </w:r>
      </w:hyperlink>
    </w:p>
    <w:p w:rsidR="00E67279" w:rsidRPr="00C17D69" w:rsidRDefault="00E67279" w:rsidP="00E67279">
      <w:pPr>
        <w:ind w:left="720"/>
        <w:rPr>
          <w:rFonts w:ascii="Arial Narrow" w:hAnsi="Arial Narrow"/>
        </w:rPr>
        <w:sectPr w:rsidR="00E67279" w:rsidRPr="00C17D69" w:rsidSect="00F1490B">
          <w:type w:val="continuous"/>
          <w:pgSz w:w="12240" w:h="15840" w:code="1"/>
          <w:pgMar w:top="720" w:right="720" w:bottom="720" w:left="720" w:header="720" w:footer="720" w:gutter="0"/>
          <w:cols w:space="720"/>
          <w:docGrid w:linePitch="326"/>
        </w:sectPr>
      </w:pPr>
    </w:p>
    <w:p w:rsidR="00E67279" w:rsidRPr="00C17D69" w:rsidRDefault="00B2656B" w:rsidP="00E67279">
      <w:pPr>
        <w:ind w:left="720"/>
        <w:rPr>
          <w:rFonts w:ascii="Arial Narrow" w:hAnsi="Arial Narrow"/>
        </w:rPr>
      </w:pPr>
      <w:hyperlink r:id="rId334" w:history="1">
        <w:proofErr w:type="gramStart"/>
        <w:r w:rsidR="00E67279" w:rsidRPr="00C17D69">
          <w:rPr>
            <w:rStyle w:val="Hyperlink"/>
            <w:rFonts w:ascii="Arial Narrow" w:hAnsi="Arial Narrow"/>
          </w:rPr>
          <w:t>the</w:t>
        </w:r>
        <w:proofErr w:type="gramEnd"/>
        <w:r w:rsidR="00E67279" w:rsidRPr="00C17D69">
          <w:rPr>
            <w:rStyle w:val="Hyperlink"/>
            <w:rFonts w:ascii="Arial Narrow" w:hAnsi="Arial Narrow"/>
          </w:rPr>
          <w:t xml:space="preserve"> Virginia Declaration of Rights</w:t>
        </w:r>
      </w:hyperlink>
    </w:p>
    <w:p w:rsidR="00E67279" w:rsidRDefault="00B2656B" w:rsidP="00E67279">
      <w:pPr>
        <w:ind w:left="720"/>
        <w:rPr>
          <w:rFonts w:ascii="Arial Narrow" w:hAnsi="Arial Narrow"/>
        </w:rPr>
      </w:pPr>
      <w:hyperlink r:id="rId335" w:history="1">
        <w:proofErr w:type="gramStart"/>
        <w:r w:rsidR="00E67279" w:rsidRPr="00C17D69">
          <w:rPr>
            <w:rStyle w:val="Hyperlink"/>
            <w:rFonts w:ascii="Arial Narrow" w:hAnsi="Arial Narrow"/>
          </w:rPr>
          <w:t>the</w:t>
        </w:r>
        <w:proofErr w:type="gramEnd"/>
        <w:r w:rsidR="00E67279" w:rsidRPr="00C17D69">
          <w:rPr>
            <w:rStyle w:val="Hyperlink"/>
            <w:rFonts w:ascii="Arial Narrow" w:hAnsi="Arial Narrow"/>
          </w:rPr>
          <w:t xml:space="preserve"> Declaration of Independence</w:t>
        </w:r>
      </w:hyperlink>
      <w:r w:rsidR="00E67279" w:rsidRPr="00C17D69">
        <w:rPr>
          <w:rFonts w:ascii="Arial Narrow" w:hAnsi="Arial Narrow"/>
        </w:rPr>
        <w:t xml:space="preserve"> </w:t>
      </w:r>
    </w:p>
    <w:p w:rsidR="008E346B" w:rsidRDefault="00B2656B" w:rsidP="008E346B">
      <w:pPr>
        <w:pStyle w:val="example"/>
        <w:ind w:left="720"/>
        <w:jc w:val="left"/>
      </w:pPr>
      <w:hyperlink r:id="rId336" w:history="1">
        <w:r w:rsidR="008E346B" w:rsidRPr="00A40223">
          <w:rPr>
            <w:rStyle w:val="Hyperlink"/>
          </w:rPr>
          <w:t>The Declaration of Independence</w:t>
        </w:r>
      </w:hyperlink>
      <w:r w:rsidR="008E346B">
        <w:t xml:space="preserve">  (</w:t>
      </w:r>
      <w:proofErr w:type="spellStart"/>
      <w:r w:rsidR="008E346B">
        <w:t>ConSource</w:t>
      </w:r>
      <w:proofErr w:type="spellEnd"/>
      <w:r w:rsidR="008E346B">
        <w:t>)</w:t>
      </w:r>
    </w:p>
    <w:p w:rsidR="00E67279" w:rsidRPr="00C17D69" w:rsidRDefault="00B2656B" w:rsidP="00E67279">
      <w:pPr>
        <w:ind w:left="720"/>
        <w:rPr>
          <w:rFonts w:ascii="Arial Narrow" w:hAnsi="Arial Narrow"/>
        </w:rPr>
      </w:pPr>
      <w:hyperlink r:id="rId337" w:history="1">
        <w:proofErr w:type="gramStart"/>
        <w:r w:rsidR="00E67279" w:rsidRPr="00C17D69">
          <w:rPr>
            <w:rStyle w:val="Hyperlink"/>
            <w:rFonts w:ascii="Arial Narrow" w:hAnsi="Arial Narrow"/>
          </w:rPr>
          <w:t>the</w:t>
        </w:r>
        <w:proofErr w:type="gramEnd"/>
        <w:r w:rsidR="00E67279" w:rsidRPr="00C17D69">
          <w:rPr>
            <w:rStyle w:val="Hyperlink"/>
            <w:rFonts w:ascii="Arial Narrow" w:hAnsi="Arial Narrow"/>
          </w:rPr>
          <w:t xml:space="preserve"> Virginia Statute for Religious Freedom</w:t>
        </w:r>
      </w:hyperlink>
      <w:r w:rsidR="00E67279" w:rsidRPr="00C17D69">
        <w:rPr>
          <w:rFonts w:ascii="Arial Narrow" w:hAnsi="Arial Narrow"/>
        </w:rPr>
        <w:t xml:space="preserve"> </w:t>
      </w:r>
    </w:p>
    <w:p w:rsidR="00E67279" w:rsidRPr="00C17D69" w:rsidRDefault="00B2656B" w:rsidP="00E67279">
      <w:pPr>
        <w:ind w:left="720"/>
        <w:rPr>
          <w:rFonts w:ascii="Arial Narrow" w:hAnsi="Arial Narrow"/>
        </w:rPr>
      </w:pPr>
      <w:hyperlink r:id="rId338" w:history="1">
        <w:proofErr w:type="gramStart"/>
        <w:r w:rsidR="00E67279" w:rsidRPr="00C17D69">
          <w:rPr>
            <w:rStyle w:val="Hyperlink"/>
            <w:rFonts w:ascii="Arial Narrow" w:hAnsi="Arial Narrow"/>
          </w:rPr>
          <w:t>the</w:t>
        </w:r>
        <w:proofErr w:type="gramEnd"/>
        <w:r w:rsidR="00E67279" w:rsidRPr="00C17D69">
          <w:rPr>
            <w:rStyle w:val="Hyperlink"/>
            <w:rFonts w:ascii="Arial Narrow" w:hAnsi="Arial Narrow"/>
          </w:rPr>
          <w:t xml:space="preserve"> Massachusetts Constitution of 1780</w:t>
        </w:r>
      </w:hyperlink>
      <w:r w:rsidR="00E67279" w:rsidRPr="00C17D69">
        <w:rPr>
          <w:rFonts w:ascii="Arial Narrow" w:hAnsi="Arial Narrow"/>
        </w:rPr>
        <w:t xml:space="preserve"> </w:t>
      </w:r>
    </w:p>
    <w:p w:rsidR="00E67279" w:rsidRPr="00C17D69" w:rsidRDefault="00B2656B" w:rsidP="00E67279">
      <w:pPr>
        <w:ind w:left="720"/>
        <w:rPr>
          <w:rFonts w:ascii="Arial Narrow" w:hAnsi="Arial Narrow"/>
        </w:rPr>
      </w:pPr>
      <w:hyperlink r:id="rId339" w:history="1">
        <w:proofErr w:type="gramStart"/>
        <w:r w:rsidR="00E67279" w:rsidRPr="00C17D69">
          <w:rPr>
            <w:rStyle w:val="Hyperlink"/>
            <w:rFonts w:ascii="Arial Narrow" w:hAnsi="Arial Narrow"/>
          </w:rPr>
          <w:t>the</w:t>
        </w:r>
        <w:proofErr w:type="gramEnd"/>
        <w:r w:rsidR="00E67279" w:rsidRPr="00C17D69">
          <w:rPr>
            <w:rStyle w:val="Hyperlink"/>
            <w:rFonts w:ascii="Arial Narrow" w:hAnsi="Arial Narrow"/>
          </w:rPr>
          <w:t xml:space="preserve"> Northwest Ordinance</w:t>
        </w:r>
      </w:hyperlink>
      <w:r w:rsidR="00E67279" w:rsidRPr="00C17D69">
        <w:rPr>
          <w:rFonts w:ascii="Arial Narrow" w:hAnsi="Arial Narrow"/>
        </w:rPr>
        <w:t xml:space="preserve"> </w:t>
      </w:r>
    </w:p>
    <w:p w:rsidR="00E67279" w:rsidRPr="00C17D69" w:rsidRDefault="00B2656B" w:rsidP="00E67279">
      <w:pPr>
        <w:ind w:left="720"/>
        <w:rPr>
          <w:rFonts w:ascii="Arial Narrow" w:hAnsi="Arial Narrow"/>
        </w:rPr>
      </w:pPr>
      <w:hyperlink r:id="rId340" w:history="1">
        <w:proofErr w:type="gramStart"/>
        <w:r w:rsidR="00E67279" w:rsidRPr="00C17D69">
          <w:rPr>
            <w:rStyle w:val="Hyperlink"/>
            <w:rFonts w:ascii="Arial Narrow" w:hAnsi="Arial Narrow"/>
          </w:rPr>
          <w:t>the</w:t>
        </w:r>
        <w:proofErr w:type="gramEnd"/>
        <w:r w:rsidR="00E67279" w:rsidRPr="00C17D69">
          <w:rPr>
            <w:rStyle w:val="Hyperlink"/>
            <w:rFonts w:ascii="Arial Narrow" w:hAnsi="Arial Narrow"/>
          </w:rPr>
          <w:t xml:space="preserve"> 1787 U.S. Constitution</w:t>
        </w:r>
      </w:hyperlink>
    </w:p>
    <w:p w:rsidR="00E67279" w:rsidRPr="00C17D69" w:rsidRDefault="00B2656B" w:rsidP="00E67279">
      <w:pPr>
        <w:ind w:left="720"/>
        <w:rPr>
          <w:rFonts w:ascii="Arial Narrow" w:hAnsi="Arial Narrow"/>
        </w:rPr>
      </w:pPr>
      <w:hyperlink r:id="rId341" w:history="1">
        <w:proofErr w:type="gramStart"/>
        <w:r w:rsidR="00E67279" w:rsidRPr="00C17D69">
          <w:rPr>
            <w:rStyle w:val="Hyperlink"/>
            <w:rFonts w:ascii="Arial Narrow" w:hAnsi="Arial Narrow"/>
          </w:rPr>
          <w:t>the</w:t>
        </w:r>
        <w:proofErr w:type="gramEnd"/>
        <w:r w:rsidR="00E67279" w:rsidRPr="00C17D69">
          <w:rPr>
            <w:rStyle w:val="Hyperlink"/>
            <w:rFonts w:ascii="Arial Narrow" w:hAnsi="Arial Narrow"/>
          </w:rPr>
          <w:t xml:space="preserve"> Bill of Rights</w:t>
        </w:r>
      </w:hyperlink>
    </w:p>
    <w:p w:rsidR="00E67279" w:rsidRPr="00C17D69" w:rsidRDefault="00E67279" w:rsidP="00E67279">
      <w:pPr>
        <w:ind w:left="720"/>
        <w:rPr>
          <w:rFonts w:ascii="Arial Narrow" w:hAnsi="Arial Narrow"/>
        </w:rPr>
      </w:pPr>
      <w:proofErr w:type="gramStart"/>
      <w:r w:rsidRPr="00C17D69">
        <w:rPr>
          <w:rFonts w:ascii="Arial Narrow" w:hAnsi="Arial Narrow"/>
        </w:rPr>
        <w:t>the</w:t>
      </w:r>
      <w:proofErr w:type="gramEnd"/>
      <w:r w:rsidRPr="00C17D69">
        <w:rPr>
          <w:rFonts w:ascii="Arial Narrow" w:hAnsi="Arial Narrow"/>
        </w:rPr>
        <w:t xml:space="preserve"> </w:t>
      </w:r>
      <w:hyperlink r:id="rId342" w:history="1">
        <w:r w:rsidRPr="00C17D69">
          <w:rPr>
            <w:rStyle w:val="Hyperlink"/>
            <w:rFonts w:ascii="Arial Narrow" w:hAnsi="Arial Narrow"/>
          </w:rPr>
          <w:t>Federalist</w:t>
        </w:r>
      </w:hyperlink>
      <w:r w:rsidRPr="00C17D69">
        <w:rPr>
          <w:rFonts w:ascii="Arial Narrow" w:hAnsi="Arial Narrow"/>
        </w:rPr>
        <w:t xml:space="preserve"> and </w:t>
      </w:r>
      <w:hyperlink r:id="rId343" w:history="1">
        <w:r w:rsidRPr="00C17D69">
          <w:rPr>
            <w:rStyle w:val="Hyperlink"/>
            <w:rFonts w:ascii="Arial Narrow" w:hAnsi="Arial Narrow"/>
          </w:rPr>
          <w:t>Anti-Federalist Papers</w:t>
        </w:r>
      </w:hyperlink>
    </w:p>
    <w:p w:rsidR="00E67279" w:rsidRPr="00C17D69" w:rsidRDefault="00B2656B" w:rsidP="00E67279">
      <w:pPr>
        <w:ind w:left="720"/>
        <w:rPr>
          <w:rFonts w:ascii="Arial Narrow" w:hAnsi="Arial Narrow"/>
        </w:rPr>
      </w:pPr>
      <w:hyperlink r:id="rId344" w:history="1">
        <w:r w:rsidR="00E67279" w:rsidRPr="00C17D69">
          <w:rPr>
            <w:rStyle w:val="Hyperlink"/>
            <w:rFonts w:ascii="Arial Narrow" w:hAnsi="Arial Narrow"/>
          </w:rPr>
          <w:t>Common Sense</w:t>
        </w:r>
      </w:hyperlink>
    </w:p>
    <w:p w:rsidR="00E67279" w:rsidRPr="00C17D69" w:rsidRDefault="00B2656B" w:rsidP="00E67279">
      <w:pPr>
        <w:ind w:left="720"/>
        <w:rPr>
          <w:rFonts w:ascii="Arial Narrow" w:hAnsi="Arial Narrow"/>
        </w:rPr>
      </w:pPr>
      <w:hyperlink r:id="rId345" w:history="1">
        <w:r w:rsidR="00E67279" w:rsidRPr="00C17D69">
          <w:rPr>
            <w:rStyle w:val="Hyperlink"/>
            <w:rFonts w:ascii="Arial Narrow" w:hAnsi="Arial Narrow"/>
          </w:rPr>
          <w:t>Washington’s First Inaugural Address (1789)</w:t>
        </w:r>
      </w:hyperlink>
    </w:p>
    <w:p w:rsidR="00E67279" w:rsidRPr="00C17D69" w:rsidRDefault="00B2656B" w:rsidP="00E67279">
      <w:pPr>
        <w:ind w:left="720"/>
        <w:rPr>
          <w:rFonts w:ascii="Arial Narrow" w:hAnsi="Arial Narrow"/>
        </w:rPr>
      </w:pPr>
      <w:hyperlink r:id="rId346" w:history="1">
        <w:r w:rsidR="00E67279" w:rsidRPr="00C17D69">
          <w:rPr>
            <w:rStyle w:val="Hyperlink"/>
            <w:rFonts w:ascii="Arial Narrow" w:hAnsi="Arial Narrow"/>
          </w:rPr>
          <w:t>Washington’s Farewell Address (1796)</w:t>
        </w:r>
      </w:hyperlink>
      <w:r w:rsidR="00E67279" w:rsidRPr="00C17D69">
        <w:rPr>
          <w:rFonts w:ascii="Arial Narrow" w:hAnsi="Arial Narrow"/>
        </w:rPr>
        <w:t xml:space="preserve"> </w:t>
      </w:r>
    </w:p>
    <w:p w:rsidR="00E67279" w:rsidRPr="00C17D69" w:rsidRDefault="00B2656B" w:rsidP="00E67279">
      <w:pPr>
        <w:ind w:left="720"/>
        <w:rPr>
          <w:rFonts w:ascii="Arial Narrow" w:hAnsi="Arial Narrow"/>
        </w:rPr>
      </w:pPr>
      <w:hyperlink r:id="rId347" w:history="1">
        <w:r w:rsidR="00E67279" w:rsidRPr="00C17D69">
          <w:rPr>
            <w:rStyle w:val="Hyperlink"/>
            <w:rFonts w:ascii="Arial Narrow" w:hAnsi="Arial Narrow"/>
          </w:rPr>
          <w:t>Jefferson’s First Inaugural Address (1801)</w:t>
        </w:r>
      </w:hyperlink>
    </w:p>
    <w:p w:rsidR="00E67279" w:rsidRPr="00C17D69" w:rsidRDefault="00E67279" w:rsidP="00E67279">
      <w:pPr>
        <w:ind w:left="720"/>
        <w:rPr>
          <w:rFonts w:ascii="Arial Narrow" w:hAnsi="Arial Narrow"/>
        </w:rPr>
        <w:sectPr w:rsidR="00E67279" w:rsidRPr="00C17D69" w:rsidSect="00F1490B">
          <w:type w:val="continuous"/>
          <w:pgSz w:w="12240" w:h="15840" w:code="1"/>
          <w:pgMar w:top="720" w:right="720" w:bottom="720" w:left="720" w:header="720" w:footer="720" w:gutter="0"/>
          <w:cols w:num="2" w:space="720"/>
          <w:docGrid w:linePitch="326"/>
        </w:sectPr>
      </w:pPr>
    </w:p>
    <w:p w:rsidR="00E67279" w:rsidRPr="00C17D69" w:rsidRDefault="00E67279" w:rsidP="00E67279">
      <w:pPr>
        <w:rPr>
          <w:rFonts w:ascii="Arial Narrow" w:hAnsi="Arial Narrow"/>
          <w:b/>
        </w:rPr>
      </w:pPr>
    </w:p>
    <w:p w:rsidR="00315EC5" w:rsidRDefault="00315EC5" w:rsidP="00E67279">
      <w:pPr>
        <w:rPr>
          <w:rFonts w:ascii="Arial Narrow" w:hAnsi="Arial Narrow"/>
          <w:b/>
        </w:rPr>
      </w:pPr>
    </w:p>
    <w:p w:rsidR="00315EC5" w:rsidRDefault="00315EC5" w:rsidP="00E67279">
      <w:pPr>
        <w:rPr>
          <w:rFonts w:ascii="Arial Narrow" w:hAnsi="Arial Narrow"/>
          <w:b/>
        </w:rPr>
      </w:pPr>
    </w:p>
    <w:p w:rsidR="00E67279" w:rsidRDefault="00E67279" w:rsidP="00E67279">
      <w:pPr>
        <w:rPr>
          <w:rFonts w:ascii="Arial Narrow" w:hAnsi="Arial Narrow"/>
        </w:rPr>
      </w:pPr>
      <w:r w:rsidRPr="00C17D69">
        <w:rPr>
          <w:rFonts w:ascii="Arial Narrow" w:hAnsi="Arial Narrow"/>
          <w:b/>
        </w:rPr>
        <w:t>8.2.2</w:t>
      </w:r>
      <w:r w:rsidRPr="00C17D69">
        <w:rPr>
          <w:rFonts w:ascii="Arial Narrow" w:hAnsi="Arial Narrow"/>
        </w:rPr>
        <w:tab/>
        <w:t>Explain the concept of a separation of powers and how and why these powers are distributed, shared and limited in the constitutional government of the United States.</w:t>
      </w:r>
    </w:p>
    <w:p w:rsidR="00170313" w:rsidRPr="00170313" w:rsidRDefault="00C7433B" w:rsidP="00170313">
      <w:pPr>
        <w:jc w:val="center"/>
        <w:rPr>
          <w:rFonts w:ascii="Arial Narrow" w:hAnsi="Arial Narrow"/>
          <w:b/>
          <w:color w:val="auto"/>
          <w:u w:val="single"/>
        </w:rPr>
      </w:pPr>
      <w:r w:rsidRPr="00C7433B">
        <w:rPr>
          <w:rFonts w:ascii="Arial Narrow" w:hAnsi="Arial Narrow"/>
          <w:b/>
          <w:color w:val="auto"/>
          <w:u w:val="single"/>
        </w:rPr>
        <w:t>Resources</w:t>
      </w:r>
    </w:p>
    <w:p w:rsidR="00E67279" w:rsidRPr="00C17D69" w:rsidRDefault="00B2656B" w:rsidP="00E67279">
      <w:pPr>
        <w:jc w:val="center"/>
        <w:rPr>
          <w:rFonts w:ascii="Arial Narrow" w:hAnsi="Arial Narrow"/>
        </w:rPr>
      </w:pPr>
      <w:hyperlink r:id="rId348" w:history="1">
        <w:r w:rsidR="00E67279" w:rsidRPr="00C17D69">
          <w:rPr>
            <w:rStyle w:val="Hyperlink"/>
            <w:rFonts w:ascii="Arial Narrow" w:hAnsi="Arial Narrow"/>
          </w:rPr>
          <w:t>Three Branches of Government</w:t>
        </w:r>
      </w:hyperlink>
    </w:p>
    <w:p w:rsidR="00E67279" w:rsidRPr="00C17D69" w:rsidRDefault="00B2656B" w:rsidP="00E67279">
      <w:pPr>
        <w:jc w:val="center"/>
        <w:rPr>
          <w:rFonts w:ascii="Arial Narrow" w:hAnsi="Arial Narrow"/>
        </w:rPr>
      </w:pPr>
      <w:hyperlink r:id="rId349" w:history="1">
        <w:r w:rsidR="00E67279" w:rsidRPr="00C17D69">
          <w:rPr>
            <w:rStyle w:val="Hyperlink"/>
            <w:rFonts w:ascii="Arial Narrow" w:hAnsi="Arial Narrow"/>
          </w:rPr>
          <w:t>Separation of Powers - National Constitution Center</w:t>
        </w:r>
      </w:hyperlink>
    </w:p>
    <w:p w:rsidR="00E67279" w:rsidRPr="00C17D69" w:rsidRDefault="00B2656B" w:rsidP="00E67279">
      <w:pPr>
        <w:jc w:val="center"/>
        <w:rPr>
          <w:rFonts w:ascii="Arial Narrow" w:hAnsi="Arial Narrow"/>
        </w:rPr>
      </w:pPr>
      <w:hyperlink r:id="rId350" w:anchor="facrc=_&amp;imgdii=_&amp;imgrc=E9voMwMJDZb0dM%3A%3BE4YlgRL0ljizyM%3Bhttp%253A%252F%252Fimg.docstoccdn." w:history="1">
        <w:r w:rsidR="00E67279" w:rsidRPr="00C17D69">
          <w:rPr>
            <w:rStyle w:val="Hyperlink"/>
            <w:rFonts w:ascii="Arial Narrow" w:hAnsi="Arial Narrow"/>
          </w:rPr>
          <w:t>Separation of Powers Chart</w:t>
        </w:r>
      </w:hyperlink>
    </w:p>
    <w:p w:rsidR="00E67279" w:rsidRPr="0050507F" w:rsidRDefault="00B2656B" w:rsidP="0050507F">
      <w:pPr>
        <w:jc w:val="center"/>
        <w:rPr>
          <w:rFonts w:ascii="Arial Narrow" w:hAnsi="Arial Narrow"/>
          <w:b/>
        </w:rPr>
      </w:pPr>
      <w:hyperlink r:id="rId351" w:history="1">
        <w:r w:rsidR="0050507F" w:rsidRPr="0050507F">
          <w:rPr>
            <w:rStyle w:val="Hyperlink"/>
            <w:rFonts w:ascii="Arial Narrow" w:hAnsi="Arial Narrow"/>
          </w:rPr>
          <w:t>6-8 Article III Supreme Court.doc</w:t>
        </w:r>
      </w:hyperlink>
    </w:p>
    <w:p w:rsidR="00E67279" w:rsidRDefault="00E67279" w:rsidP="00FF43DF">
      <w:pPr>
        <w:rPr>
          <w:rFonts w:ascii="Arial Narrow" w:hAnsi="Arial Narrow"/>
          <w:b/>
        </w:rPr>
      </w:pPr>
    </w:p>
    <w:p w:rsidR="00350D1A" w:rsidRDefault="00350D1A" w:rsidP="00FF43DF">
      <w:pPr>
        <w:rPr>
          <w:rFonts w:ascii="Arial Narrow" w:hAnsi="Arial Narrow"/>
          <w:b/>
        </w:rPr>
      </w:pPr>
    </w:p>
    <w:p w:rsidR="00350D1A" w:rsidRDefault="00350D1A" w:rsidP="00FF43DF">
      <w:pPr>
        <w:rPr>
          <w:rFonts w:ascii="Arial Narrow" w:hAnsi="Arial Narrow"/>
          <w:b/>
        </w:rPr>
      </w:pPr>
    </w:p>
    <w:p w:rsidR="00E67279" w:rsidRPr="00C17D69" w:rsidRDefault="00E67279" w:rsidP="00E67279">
      <w:pPr>
        <w:rPr>
          <w:rFonts w:ascii="Arial Narrow" w:hAnsi="Arial Narrow"/>
        </w:rPr>
      </w:pPr>
      <w:r w:rsidRPr="00C17D69">
        <w:rPr>
          <w:rFonts w:ascii="Arial Narrow" w:hAnsi="Arial Narrow"/>
          <w:b/>
        </w:rPr>
        <w:lastRenderedPageBreak/>
        <w:t>8.2.3</w:t>
      </w:r>
      <w:r w:rsidRPr="00C17D69">
        <w:rPr>
          <w:rFonts w:ascii="Arial Narrow" w:hAnsi="Arial Narrow"/>
        </w:rPr>
        <w:tab/>
        <w:t>Examine ways that the national government affects the everyday lives of people of the United States.</w:t>
      </w:r>
    </w:p>
    <w:p w:rsidR="00170313" w:rsidRPr="00170313" w:rsidRDefault="00170313" w:rsidP="00E67279">
      <w:pPr>
        <w:jc w:val="center"/>
        <w:rPr>
          <w:rFonts w:ascii="Arial Narrow" w:hAnsi="Arial Narrow"/>
          <w:b/>
          <w:color w:val="auto"/>
          <w:u w:val="single"/>
        </w:rPr>
      </w:pPr>
      <w:r>
        <w:rPr>
          <w:rFonts w:ascii="Arial Narrow" w:hAnsi="Arial Narrow"/>
          <w:b/>
          <w:color w:val="auto"/>
          <w:u w:val="single"/>
        </w:rPr>
        <w:t>Key Terms/Topics</w:t>
      </w:r>
    </w:p>
    <w:p w:rsidR="00E67279" w:rsidRPr="00C17D69" w:rsidRDefault="00E67279" w:rsidP="00E67279">
      <w:pPr>
        <w:jc w:val="center"/>
        <w:rPr>
          <w:rFonts w:ascii="Arial Narrow" w:hAnsi="Arial Narrow"/>
          <w:color w:val="FF0000"/>
        </w:rPr>
      </w:pPr>
      <w:r w:rsidRPr="00C17D69">
        <w:rPr>
          <w:rFonts w:ascii="Arial Narrow" w:hAnsi="Arial Narrow"/>
          <w:color w:val="FF0000"/>
        </w:rPr>
        <w:t>Purchasing and distributing public goods and services</w:t>
      </w:r>
    </w:p>
    <w:p w:rsidR="00E67279" w:rsidRPr="00C17D69" w:rsidRDefault="00E67279" w:rsidP="00E67279">
      <w:pPr>
        <w:jc w:val="center"/>
        <w:rPr>
          <w:rFonts w:ascii="Arial Narrow" w:hAnsi="Arial Narrow"/>
          <w:color w:val="FF0000"/>
        </w:rPr>
      </w:pPr>
      <w:proofErr w:type="gramStart"/>
      <w:r w:rsidRPr="00C17D69">
        <w:rPr>
          <w:rFonts w:ascii="Arial Narrow" w:hAnsi="Arial Narrow"/>
          <w:color w:val="FF0000"/>
        </w:rPr>
        <w:t>coining</w:t>
      </w:r>
      <w:proofErr w:type="gramEnd"/>
      <w:r w:rsidRPr="00C17D69">
        <w:rPr>
          <w:rFonts w:ascii="Arial Narrow" w:hAnsi="Arial Narrow"/>
          <w:color w:val="FF0000"/>
        </w:rPr>
        <w:t xml:space="preserve"> money</w:t>
      </w:r>
    </w:p>
    <w:p w:rsidR="00E67279" w:rsidRPr="00C17D69" w:rsidRDefault="00E67279" w:rsidP="00E67279">
      <w:pPr>
        <w:jc w:val="center"/>
        <w:rPr>
          <w:rFonts w:ascii="Arial Narrow" w:hAnsi="Arial Narrow"/>
          <w:color w:val="FF0000"/>
        </w:rPr>
      </w:pPr>
      <w:proofErr w:type="gramStart"/>
      <w:r w:rsidRPr="00C17D69">
        <w:rPr>
          <w:rFonts w:ascii="Arial Narrow" w:hAnsi="Arial Narrow"/>
          <w:color w:val="FF0000"/>
        </w:rPr>
        <w:t>financing</w:t>
      </w:r>
      <w:proofErr w:type="gramEnd"/>
      <w:r w:rsidRPr="00C17D69">
        <w:rPr>
          <w:rFonts w:ascii="Arial Narrow" w:hAnsi="Arial Narrow"/>
          <w:color w:val="FF0000"/>
        </w:rPr>
        <w:t xml:space="preserve"> government through taxation</w:t>
      </w:r>
    </w:p>
    <w:p w:rsidR="00E67279" w:rsidRPr="00C17D69" w:rsidRDefault="00E67279" w:rsidP="00E67279">
      <w:pPr>
        <w:jc w:val="center"/>
        <w:rPr>
          <w:rFonts w:ascii="Arial Narrow" w:hAnsi="Arial Narrow"/>
          <w:color w:val="FF0000"/>
        </w:rPr>
      </w:pPr>
      <w:proofErr w:type="gramStart"/>
      <w:r w:rsidRPr="00C17D69">
        <w:rPr>
          <w:rFonts w:ascii="Arial Narrow" w:hAnsi="Arial Narrow"/>
          <w:color w:val="FF0000"/>
        </w:rPr>
        <w:t>conducting</w:t>
      </w:r>
      <w:proofErr w:type="gramEnd"/>
      <w:r w:rsidRPr="00C17D69">
        <w:rPr>
          <w:rFonts w:ascii="Arial Narrow" w:hAnsi="Arial Narrow"/>
          <w:color w:val="FF0000"/>
        </w:rPr>
        <w:t xml:space="preserve"> foreign policy</w:t>
      </w:r>
    </w:p>
    <w:p w:rsidR="00E67279" w:rsidRPr="00C17D69" w:rsidRDefault="00E67279" w:rsidP="00E67279">
      <w:pPr>
        <w:jc w:val="center"/>
        <w:rPr>
          <w:rFonts w:ascii="Arial Narrow" w:hAnsi="Arial Narrow"/>
          <w:color w:val="FF0000"/>
        </w:rPr>
      </w:pPr>
      <w:proofErr w:type="gramStart"/>
      <w:r w:rsidRPr="00C17D69">
        <w:rPr>
          <w:rFonts w:ascii="Arial Narrow" w:hAnsi="Arial Narrow"/>
          <w:color w:val="FF0000"/>
        </w:rPr>
        <w:t>providing</w:t>
      </w:r>
      <w:proofErr w:type="gramEnd"/>
      <w:r w:rsidRPr="00C17D69">
        <w:rPr>
          <w:rFonts w:ascii="Arial Narrow" w:hAnsi="Arial Narrow"/>
          <w:color w:val="FF0000"/>
        </w:rPr>
        <w:t xml:space="preserve"> a common defense</w:t>
      </w:r>
    </w:p>
    <w:p w:rsidR="00E67279" w:rsidRPr="00C17D69" w:rsidRDefault="00E67279" w:rsidP="00E67279">
      <w:pPr>
        <w:jc w:val="center"/>
        <w:rPr>
          <w:rFonts w:ascii="Arial Narrow" w:hAnsi="Arial Narrow"/>
          <w:color w:val="FF0000"/>
        </w:rPr>
      </w:pPr>
      <w:proofErr w:type="gramStart"/>
      <w:r w:rsidRPr="00C17D69">
        <w:rPr>
          <w:rFonts w:ascii="Arial Narrow" w:hAnsi="Arial Narrow"/>
          <w:color w:val="FF0000"/>
        </w:rPr>
        <w:t>regulating</w:t>
      </w:r>
      <w:proofErr w:type="gramEnd"/>
      <w:r w:rsidRPr="00C17D69">
        <w:rPr>
          <w:rFonts w:ascii="Arial Narrow" w:hAnsi="Arial Narrow"/>
          <w:color w:val="FF0000"/>
        </w:rPr>
        <w:t xml:space="preserve"> commerce</w:t>
      </w:r>
    </w:p>
    <w:p w:rsidR="00E67279" w:rsidRDefault="00765898" w:rsidP="00765898">
      <w:pPr>
        <w:jc w:val="center"/>
        <w:rPr>
          <w:rFonts w:ascii="Arial Narrow" w:hAnsi="Arial Narrow"/>
          <w:b/>
          <w:u w:val="single"/>
        </w:rPr>
      </w:pPr>
      <w:r>
        <w:rPr>
          <w:rFonts w:ascii="Arial Narrow" w:hAnsi="Arial Narrow"/>
          <w:b/>
          <w:u w:val="single"/>
        </w:rPr>
        <w:t>Resources</w:t>
      </w:r>
    </w:p>
    <w:p w:rsidR="00765898" w:rsidRDefault="00B2656B" w:rsidP="00765898">
      <w:pPr>
        <w:jc w:val="center"/>
      </w:pPr>
      <w:hyperlink r:id="rId352" w:history="1">
        <w:r w:rsidR="00765898" w:rsidRPr="00765898">
          <w:rPr>
            <w:rStyle w:val="Hyperlink"/>
            <w:rFonts w:ascii="Arial Narrow" w:hAnsi="Arial Narrow"/>
          </w:rPr>
          <w:t>Ryan White:  Facing Discrimination, Finding Determination</w:t>
        </w:r>
      </w:hyperlink>
    </w:p>
    <w:p w:rsidR="00335D30" w:rsidRPr="005A4C7A" w:rsidRDefault="00B2656B" w:rsidP="00335D30">
      <w:pPr>
        <w:jc w:val="center"/>
        <w:rPr>
          <w:rFonts w:ascii="Arial Narrow" w:hAnsi="Arial Narrow"/>
        </w:rPr>
      </w:pPr>
      <w:hyperlink r:id="rId353" w:history="1">
        <w:r w:rsidR="00335D30" w:rsidRPr="005A4C7A">
          <w:rPr>
            <w:rStyle w:val="Hyperlink"/>
            <w:rFonts w:ascii="Arial Narrow" w:hAnsi="Arial Narrow"/>
          </w:rPr>
          <w:t>Anne Frank:  Facing Hatred, Daring to Dream</w:t>
        </w:r>
      </w:hyperlink>
    </w:p>
    <w:p w:rsidR="00335D30" w:rsidRPr="00765898" w:rsidRDefault="00335D30" w:rsidP="00765898">
      <w:pPr>
        <w:jc w:val="center"/>
        <w:rPr>
          <w:rFonts w:ascii="Arial Narrow" w:hAnsi="Arial Narrow"/>
        </w:rPr>
      </w:pPr>
    </w:p>
    <w:p w:rsidR="00765898" w:rsidRPr="00765898" w:rsidRDefault="00765898" w:rsidP="00765898">
      <w:pPr>
        <w:jc w:val="center"/>
        <w:rPr>
          <w:rFonts w:ascii="Arial Narrow" w:hAnsi="Arial Narrow"/>
          <w:b/>
          <w:u w:val="single"/>
        </w:rPr>
      </w:pPr>
    </w:p>
    <w:p w:rsidR="00E67279" w:rsidRPr="00C17D69" w:rsidRDefault="00E67279" w:rsidP="00E67279">
      <w:pPr>
        <w:rPr>
          <w:rFonts w:ascii="Arial Narrow" w:hAnsi="Arial Narrow"/>
          <w:b/>
        </w:rPr>
      </w:pPr>
      <w:r w:rsidRPr="00C17D69">
        <w:rPr>
          <w:rFonts w:ascii="Arial Narrow" w:hAnsi="Arial Narrow"/>
          <w:b/>
        </w:rPr>
        <w:t xml:space="preserve">Functions of Government </w:t>
      </w:r>
    </w:p>
    <w:p w:rsidR="00E67279" w:rsidRDefault="00E67279" w:rsidP="00E67279">
      <w:pPr>
        <w:rPr>
          <w:rFonts w:ascii="Arial Narrow" w:hAnsi="Arial Narrow"/>
        </w:rPr>
      </w:pPr>
      <w:r w:rsidRPr="00C17D69">
        <w:rPr>
          <w:rFonts w:ascii="Arial Narrow" w:hAnsi="Arial Narrow"/>
          <w:b/>
        </w:rPr>
        <w:t>8.2.4</w:t>
      </w:r>
      <w:r w:rsidRPr="00C17D69">
        <w:rPr>
          <w:rFonts w:ascii="Arial Narrow" w:hAnsi="Arial Narrow"/>
        </w:rPr>
        <w:tab/>
        <w:t xml:space="preserve">Compare and contrast the delegated, reserved, and concurrent powers (division of power or federal system) </w:t>
      </w:r>
    </w:p>
    <w:p w:rsidR="00E67279" w:rsidRDefault="00E67279" w:rsidP="00E67279">
      <w:pPr>
        <w:rPr>
          <w:rFonts w:ascii="Arial Narrow" w:hAnsi="Arial Narrow"/>
        </w:rPr>
      </w:pPr>
      <w:r>
        <w:rPr>
          <w:rFonts w:ascii="Arial Narrow" w:hAnsi="Arial Narrow"/>
        </w:rPr>
        <w:t xml:space="preserve">             </w:t>
      </w:r>
      <w:proofErr w:type="gramStart"/>
      <w:r w:rsidRPr="00C17D69">
        <w:rPr>
          <w:rFonts w:ascii="Arial Narrow" w:hAnsi="Arial Narrow"/>
        </w:rPr>
        <w:t>contained</w:t>
      </w:r>
      <w:proofErr w:type="gramEnd"/>
      <w:r w:rsidRPr="00C17D69">
        <w:rPr>
          <w:rFonts w:ascii="Arial Narrow" w:hAnsi="Arial Narrow"/>
        </w:rPr>
        <w:t xml:space="preserve"> in the United States Constitution.</w:t>
      </w:r>
    </w:p>
    <w:p w:rsidR="00170313" w:rsidRPr="00170313" w:rsidRDefault="00C7433B" w:rsidP="000F4F77">
      <w:pPr>
        <w:jc w:val="center"/>
        <w:rPr>
          <w:rFonts w:ascii="Arial Narrow" w:hAnsi="Arial Narrow"/>
          <w:b/>
          <w:color w:val="auto"/>
          <w:u w:val="single"/>
        </w:rPr>
      </w:pPr>
      <w:r w:rsidRPr="00C7433B">
        <w:rPr>
          <w:rFonts w:ascii="Arial Narrow" w:hAnsi="Arial Narrow"/>
          <w:b/>
          <w:color w:val="auto"/>
          <w:u w:val="single"/>
        </w:rPr>
        <w:t>Resources</w:t>
      </w:r>
    </w:p>
    <w:p w:rsidR="00E67279" w:rsidRPr="000F4F77" w:rsidRDefault="00E67279" w:rsidP="000F4F77">
      <w:pPr>
        <w:ind w:left="360"/>
        <w:jc w:val="center"/>
        <w:rPr>
          <w:rFonts w:ascii="Arial Narrow" w:hAnsi="Arial Narrow"/>
        </w:rPr>
      </w:pPr>
      <w:proofErr w:type="spellStart"/>
      <w:proofErr w:type="gramStart"/>
      <w:r w:rsidRPr="000F4F77">
        <w:rPr>
          <w:rFonts w:ascii="Arial Narrow" w:hAnsi="Arial Narrow"/>
        </w:rPr>
        <w:t>iCIVICS</w:t>
      </w:r>
      <w:proofErr w:type="spellEnd"/>
      <w:proofErr w:type="gramEnd"/>
      <w:r w:rsidRPr="000F4F77">
        <w:rPr>
          <w:rFonts w:ascii="Arial Narrow" w:hAnsi="Arial Narrow"/>
        </w:rPr>
        <w:t xml:space="preserve"> – </w:t>
      </w:r>
      <w:hyperlink r:id="rId354" w:history="1">
        <w:r w:rsidRPr="000F4F77">
          <w:rPr>
            <w:rStyle w:val="Hyperlink"/>
            <w:rFonts w:ascii="Arial Narrow" w:hAnsi="Arial Narrow"/>
          </w:rPr>
          <w:t>On the Level</w:t>
        </w:r>
      </w:hyperlink>
      <w:r w:rsidRPr="000F4F77">
        <w:rPr>
          <w:rFonts w:ascii="Arial Narrow" w:hAnsi="Arial Narrow"/>
        </w:rPr>
        <w:t xml:space="preserve">   (free registration)</w:t>
      </w:r>
    </w:p>
    <w:p w:rsidR="00E67279" w:rsidRPr="000F4F77" w:rsidRDefault="00B2656B" w:rsidP="000F4F77">
      <w:pPr>
        <w:ind w:left="360"/>
        <w:jc w:val="center"/>
        <w:rPr>
          <w:rFonts w:ascii="Arial Narrow" w:hAnsi="Arial Narrow"/>
        </w:rPr>
      </w:pPr>
      <w:hyperlink r:id="rId355" w:history="1">
        <w:r w:rsidR="00E67279" w:rsidRPr="000F4F77">
          <w:rPr>
            <w:rStyle w:val="Hyperlink"/>
            <w:rFonts w:ascii="Arial Narrow" w:hAnsi="Arial Narrow"/>
          </w:rPr>
          <w:t>Constitutional Basis of Federalism</w:t>
        </w:r>
      </w:hyperlink>
    </w:p>
    <w:p w:rsidR="00E67279" w:rsidRPr="000F4F77" w:rsidRDefault="00B2656B" w:rsidP="000F4F77">
      <w:pPr>
        <w:ind w:left="360"/>
        <w:jc w:val="center"/>
        <w:rPr>
          <w:rFonts w:ascii="Arial Narrow" w:hAnsi="Arial Narrow"/>
        </w:rPr>
      </w:pPr>
      <w:hyperlink r:id="rId356" w:history="1">
        <w:r w:rsidR="00E67279" w:rsidRPr="000F4F77">
          <w:rPr>
            <w:rStyle w:val="Hyperlink"/>
            <w:rFonts w:ascii="Arial Narrow" w:hAnsi="Arial Narrow"/>
          </w:rPr>
          <w:t>Federal System Diagram</w:t>
        </w:r>
      </w:hyperlink>
    </w:p>
    <w:p w:rsidR="00E67279" w:rsidRPr="000F4F77" w:rsidRDefault="00B2656B" w:rsidP="000F4F77">
      <w:pPr>
        <w:ind w:left="360"/>
        <w:jc w:val="center"/>
        <w:rPr>
          <w:rFonts w:ascii="Arial Narrow" w:hAnsi="Arial Narrow"/>
        </w:rPr>
      </w:pPr>
      <w:hyperlink r:id="rId357" w:history="1">
        <w:r w:rsidR="00E67279" w:rsidRPr="000F4F77">
          <w:rPr>
            <w:rStyle w:val="Hyperlink"/>
            <w:rFonts w:ascii="Arial Narrow" w:hAnsi="Arial Narrow"/>
          </w:rPr>
          <w:t>National vs. State Government</w:t>
        </w:r>
      </w:hyperlink>
    </w:p>
    <w:p w:rsidR="00E67279" w:rsidRPr="00C17D69" w:rsidRDefault="00E67279" w:rsidP="00FD3A18">
      <w:pPr>
        <w:rPr>
          <w:rFonts w:ascii="Arial Narrow" w:hAnsi="Arial Narrow"/>
        </w:rPr>
      </w:pPr>
    </w:p>
    <w:p w:rsidR="00E67279" w:rsidRPr="00C17D69" w:rsidRDefault="00E67279" w:rsidP="00E67279">
      <w:pPr>
        <w:rPr>
          <w:rFonts w:ascii="Arial Narrow" w:hAnsi="Arial Narrow"/>
        </w:rPr>
      </w:pPr>
    </w:p>
    <w:p w:rsidR="00E67279" w:rsidRDefault="00E67279" w:rsidP="00E67279">
      <w:pPr>
        <w:rPr>
          <w:rFonts w:ascii="Arial Narrow" w:hAnsi="Arial Narrow"/>
        </w:rPr>
      </w:pPr>
      <w:r w:rsidRPr="004609BF">
        <w:rPr>
          <w:rFonts w:ascii="Arial Narrow" w:hAnsi="Arial Narrow"/>
          <w:b/>
        </w:rPr>
        <w:t>8.2.5</w:t>
      </w:r>
      <w:r w:rsidRPr="00C17D69">
        <w:rPr>
          <w:rFonts w:ascii="Arial Narrow" w:hAnsi="Arial Narrow"/>
        </w:rPr>
        <w:tab/>
        <w:t xml:space="preserve">Compare </w:t>
      </w:r>
      <w:r w:rsidRPr="00E67D80">
        <w:rPr>
          <w:rFonts w:ascii="Arial Narrow" w:hAnsi="Arial Narrow"/>
          <w:color w:val="auto"/>
        </w:rPr>
        <w:t>and</w:t>
      </w:r>
      <w:r w:rsidRPr="00C17D69">
        <w:rPr>
          <w:rFonts w:ascii="Arial Narrow" w:hAnsi="Arial Narrow"/>
        </w:rPr>
        <w:t xml:space="preserve"> contrast the different functions of national and state government within the federal system by</w:t>
      </w:r>
    </w:p>
    <w:p w:rsidR="00E67279" w:rsidRPr="00C17D69" w:rsidRDefault="00E67279" w:rsidP="00E67279">
      <w:pPr>
        <w:rPr>
          <w:rFonts w:ascii="Arial Narrow" w:hAnsi="Arial Narrow"/>
        </w:rPr>
      </w:pPr>
      <w:r>
        <w:rPr>
          <w:rFonts w:ascii="Arial Narrow" w:hAnsi="Arial Narrow"/>
        </w:rPr>
        <w:t xml:space="preserve">             </w:t>
      </w:r>
      <w:r w:rsidRPr="00C17D69">
        <w:rPr>
          <w:rFonts w:ascii="Arial Narrow" w:hAnsi="Arial Narrow"/>
        </w:rPr>
        <w:t xml:space="preserve"> </w:t>
      </w:r>
      <w:proofErr w:type="gramStart"/>
      <w:r w:rsidRPr="00C17D69">
        <w:rPr>
          <w:rFonts w:ascii="Arial Narrow" w:hAnsi="Arial Narrow"/>
        </w:rPr>
        <w:t>analyzing</w:t>
      </w:r>
      <w:proofErr w:type="gramEnd"/>
      <w:r w:rsidRPr="00C17D69">
        <w:rPr>
          <w:rFonts w:ascii="Arial Narrow" w:hAnsi="Arial Narrow"/>
        </w:rPr>
        <w:t xml:space="preserve"> the United States Constitution and the Indiana Constitution.</w:t>
      </w:r>
    </w:p>
    <w:p w:rsidR="00170313" w:rsidRDefault="00170313" w:rsidP="00170313">
      <w:pPr>
        <w:jc w:val="center"/>
        <w:rPr>
          <w:rFonts w:ascii="Arial Narrow" w:hAnsi="Arial Narrow"/>
          <w:b/>
          <w:color w:val="auto"/>
          <w:u w:val="single"/>
        </w:rPr>
      </w:pPr>
      <w:r>
        <w:rPr>
          <w:rFonts w:ascii="Arial Narrow" w:hAnsi="Arial Narrow"/>
          <w:b/>
          <w:color w:val="auto"/>
          <w:u w:val="single"/>
        </w:rPr>
        <w:t>Key Terms/Topics</w:t>
      </w:r>
    </w:p>
    <w:p w:rsidR="00170313" w:rsidRPr="00E67D80" w:rsidRDefault="00170313" w:rsidP="00170313">
      <w:pPr>
        <w:jc w:val="center"/>
        <w:rPr>
          <w:rFonts w:ascii="Arial Narrow" w:hAnsi="Arial Narrow"/>
          <w:b/>
          <w:color w:val="auto"/>
          <w:u w:val="single"/>
        </w:rPr>
      </w:pPr>
      <w:r>
        <w:rPr>
          <w:rFonts w:ascii="Arial Narrow" w:hAnsi="Arial Narrow"/>
          <w:b/>
          <w:color w:val="auto"/>
          <w:u w:val="single"/>
        </w:rPr>
        <w:t>FUNCTIONS OF NATIONAL AND STATE GOVERNMENT</w:t>
      </w:r>
    </w:p>
    <w:p w:rsidR="000F4F77" w:rsidRDefault="000F4F77" w:rsidP="000F4F77">
      <w:pPr>
        <w:rPr>
          <w:rFonts w:ascii="Arial Narrow" w:hAnsi="Arial Narrow"/>
          <w:color w:val="FF0000"/>
        </w:rPr>
        <w:sectPr w:rsidR="000F4F77" w:rsidSect="00F1490B">
          <w:footerReference w:type="default" r:id="rId358"/>
          <w:type w:val="continuous"/>
          <w:pgSz w:w="12240" w:h="15840" w:code="1"/>
          <w:pgMar w:top="720" w:right="720" w:bottom="720" w:left="720" w:header="720" w:footer="720" w:gutter="0"/>
          <w:cols w:space="720"/>
          <w:docGrid w:linePitch="326"/>
        </w:sectPr>
      </w:pPr>
    </w:p>
    <w:p w:rsidR="00170313" w:rsidRPr="000F4F77" w:rsidRDefault="00170313" w:rsidP="009A42F6">
      <w:pPr>
        <w:pStyle w:val="ListParagraph"/>
        <w:numPr>
          <w:ilvl w:val="1"/>
          <w:numId w:val="79"/>
        </w:numPr>
        <w:rPr>
          <w:rFonts w:ascii="Arial Narrow" w:hAnsi="Arial Narrow"/>
          <w:color w:val="FF0000"/>
        </w:rPr>
      </w:pPr>
      <w:r w:rsidRPr="000F4F77">
        <w:rPr>
          <w:rFonts w:ascii="Arial Narrow" w:hAnsi="Arial Narrow"/>
          <w:color w:val="FF0000"/>
        </w:rPr>
        <w:t>Identify important services provided by state government such as:</w:t>
      </w:r>
    </w:p>
    <w:p w:rsidR="00170313" w:rsidRPr="000F4F77" w:rsidRDefault="00170313" w:rsidP="009A42F6">
      <w:pPr>
        <w:pStyle w:val="ListParagraph"/>
        <w:numPr>
          <w:ilvl w:val="1"/>
          <w:numId w:val="79"/>
        </w:numPr>
        <w:rPr>
          <w:rFonts w:ascii="Arial Narrow" w:hAnsi="Arial Narrow"/>
          <w:color w:val="FF0000"/>
        </w:rPr>
      </w:pPr>
      <w:r w:rsidRPr="000F4F77">
        <w:rPr>
          <w:rFonts w:ascii="Arial Narrow" w:hAnsi="Arial Narrow"/>
          <w:color w:val="FF0000"/>
        </w:rPr>
        <w:t>Maintaining state roads and highways</w:t>
      </w:r>
    </w:p>
    <w:p w:rsidR="00170313" w:rsidRPr="000F4F77" w:rsidRDefault="00170313" w:rsidP="009A42F6">
      <w:pPr>
        <w:pStyle w:val="ListParagraph"/>
        <w:numPr>
          <w:ilvl w:val="1"/>
          <w:numId w:val="79"/>
        </w:numPr>
        <w:rPr>
          <w:rFonts w:ascii="Arial Narrow" w:hAnsi="Arial Narrow"/>
          <w:color w:val="FF0000"/>
        </w:rPr>
      </w:pPr>
      <w:r w:rsidRPr="000F4F77">
        <w:rPr>
          <w:rFonts w:ascii="Arial Narrow" w:hAnsi="Arial Narrow"/>
          <w:color w:val="FF0000"/>
        </w:rPr>
        <w:t>Enforcing health and safety laws</w:t>
      </w:r>
    </w:p>
    <w:p w:rsidR="00170313" w:rsidRPr="000F4F77" w:rsidRDefault="00170313" w:rsidP="009A42F6">
      <w:pPr>
        <w:pStyle w:val="ListParagraph"/>
        <w:numPr>
          <w:ilvl w:val="1"/>
          <w:numId w:val="79"/>
        </w:numPr>
        <w:rPr>
          <w:rFonts w:ascii="Arial Narrow" w:hAnsi="Arial Narrow"/>
          <w:color w:val="FF0000"/>
        </w:rPr>
      </w:pPr>
      <w:r w:rsidRPr="000F4F77">
        <w:rPr>
          <w:rFonts w:ascii="Arial Narrow" w:hAnsi="Arial Narrow"/>
          <w:color w:val="FF0000"/>
        </w:rPr>
        <w:t>Supporting educational institutions.</w:t>
      </w:r>
    </w:p>
    <w:p w:rsidR="00170313" w:rsidRPr="000F4F77" w:rsidRDefault="00170313" w:rsidP="009A42F6">
      <w:pPr>
        <w:pStyle w:val="ListParagraph"/>
        <w:numPr>
          <w:ilvl w:val="1"/>
          <w:numId w:val="79"/>
        </w:numPr>
        <w:rPr>
          <w:rFonts w:ascii="Arial Narrow" w:hAnsi="Arial Narrow"/>
          <w:color w:val="FF0000"/>
        </w:rPr>
      </w:pPr>
      <w:r w:rsidRPr="000F4F77">
        <w:rPr>
          <w:rFonts w:ascii="Arial Narrow" w:hAnsi="Arial Narrow"/>
          <w:color w:val="FF0000"/>
        </w:rPr>
        <w:t>Compare these services to functions of the federal government, such as:</w:t>
      </w:r>
    </w:p>
    <w:p w:rsidR="00170313" w:rsidRPr="000F4F77" w:rsidRDefault="00170313" w:rsidP="009A42F6">
      <w:pPr>
        <w:pStyle w:val="ListParagraph"/>
        <w:numPr>
          <w:ilvl w:val="1"/>
          <w:numId w:val="79"/>
        </w:numPr>
        <w:rPr>
          <w:rFonts w:ascii="Arial Narrow" w:hAnsi="Arial Narrow"/>
          <w:color w:val="FF0000"/>
        </w:rPr>
      </w:pPr>
      <w:r w:rsidRPr="000F4F77">
        <w:rPr>
          <w:rFonts w:ascii="Arial Narrow" w:hAnsi="Arial Narrow"/>
          <w:color w:val="FF0000"/>
        </w:rPr>
        <w:t>Defense</w:t>
      </w:r>
    </w:p>
    <w:p w:rsidR="00170313" w:rsidRPr="000F4F77" w:rsidRDefault="00170313" w:rsidP="009A42F6">
      <w:pPr>
        <w:pStyle w:val="ListParagraph"/>
        <w:numPr>
          <w:ilvl w:val="1"/>
          <w:numId w:val="79"/>
        </w:numPr>
        <w:rPr>
          <w:rFonts w:ascii="Arial Narrow" w:hAnsi="Arial Narrow"/>
          <w:color w:val="FF0000"/>
        </w:rPr>
      </w:pPr>
      <w:r w:rsidRPr="000F4F77">
        <w:rPr>
          <w:rFonts w:ascii="Arial Narrow" w:hAnsi="Arial Narrow"/>
          <w:color w:val="FF0000"/>
        </w:rPr>
        <w:t>Foreign policy.</w:t>
      </w:r>
    </w:p>
    <w:p w:rsidR="000F4F77" w:rsidRDefault="000F4F77" w:rsidP="000F4F77">
      <w:pPr>
        <w:jc w:val="center"/>
        <w:sectPr w:rsidR="000F4F77" w:rsidSect="000F4F77">
          <w:type w:val="continuous"/>
          <w:pgSz w:w="12240" w:h="15840" w:code="1"/>
          <w:pgMar w:top="720" w:right="720" w:bottom="720" w:left="720" w:header="720" w:footer="720" w:gutter="0"/>
          <w:cols w:num="2" w:space="720"/>
          <w:docGrid w:linePitch="326"/>
        </w:sectPr>
      </w:pPr>
    </w:p>
    <w:p w:rsidR="00170313" w:rsidRDefault="00170313" w:rsidP="00E67279">
      <w:pPr>
        <w:jc w:val="center"/>
      </w:pPr>
    </w:p>
    <w:p w:rsidR="00170313" w:rsidRPr="00170313" w:rsidRDefault="00C7433B" w:rsidP="000F4F77">
      <w:pPr>
        <w:jc w:val="center"/>
        <w:rPr>
          <w:rFonts w:ascii="Arial Narrow" w:hAnsi="Arial Narrow"/>
          <w:b/>
          <w:color w:val="auto"/>
          <w:u w:val="single"/>
        </w:rPr>
      </w:pPr>
      <w:r w:rsidRPr="00C7433B">
        <w:rPr>
          <w:rFonts w:ascii="Arial Narrow" w:hAnsi="Arial Narrow"/>
          <w:b/>
          <w:color w:val="auto"/>
          <w:u w:val="single"/>
        </w:rPr>
        <w:t>Resources</w:t>
      </w:r>
    </w:p>
    <w:p w:rsidR="000F4F77" w:rsidRDefault="000F4F77" w:rsidP="009A42F6">
      <w:pPr>
        <w:pStyle w:val="ListParagraph"/>
        <w:numPr>
          <w:ilvl w:val="0"/>
          <w:numId w:val="57"/>
        </w:numPr>
        <w:sectPr w:rsidR="000F4F77" w:rsidSect="00F1490B">
          <w:type w:val="continuous"/>
          <w:pgSz w:w="12240" w:h="15840" w:code="1"/>
          <w:pgMar w:top="720" w:right="720" w:bottom="720" w:left="720" w:header="720" w:footer="720" w:gutter="0"/>
          <w:cols w:space="720"/>
          <w:docGrid w:linePitch="326"/>
        </w:sectPr>
      </w:pPr>
    </w:p>
    <w:p w:rsidR="00E67279" w:rsidRPr="006F0160" w:rsidRDefault="00B2656B" w:rsidP="006F0160">
      <w:pPr>
        <w:pStyle w:val="ListParagraph"/>
        <w:numPr>
          <w:ilvl w:val="0"/>
          <w:numId w:val="57"/>
        </w:numPr>
        <w:rPr>
          <w:rFonts w:ascii="Arial Narrow" w:hAnsi="Arial Narrow"/>
        </w:rPr>
      </w:pPr>
      <w:hyperlink r:id="rId359" w:history="1">
        <w:r w:rsidR="00E67279" w:rsidRPr="006F0160">
          <w:rPr>
            <w:rStyle w:val="Hyperlink"/>
            <w:rFonts w:ascii="Arial Narrow" w:hAnsi="Arial Narrow"/>
          </w:rPr>
          <w:t>Indiana Constitution</w:t>
        </w:r>
      </w:hyperlink>
    </w:p>
    <w:p w:rsidR="004C7875" w:rsidRPr="006F0160" w:rsidRDefault="00B2656B" w:rsidP="006F0160">
      <w:pPr>
        <w:pStyle w:val="ListParagraph"/>
        <w:numPr>
          <w:ilvl w:val="0"/>
          <w:numId w:val="57"/>
        </w:numPr>
        <w:rPr>
          <w:rStyle w:val="Hyperlink"/>
          <w:rFonts w:ascii="Arial Narrow" w:hAnsi="Arial Narrow"/>
        </w:rPr>
        <w:sectPr w:rsidR="004C7875" w:rsidRPr="006F0160" w:rsidSect="006F0160">
          <w:type w:val="continuous"/>
          <w:pgSz w:w="12240" w:h="15840" w:code="1"/>
          <w:pgMar w:top="720" w:right="720" w:bottom="720" w:left="720" w:header="720" w:footer="720" w:gutter="0"/>
          <w:cols w:num="2" w:space="720"/>
          <w:docGrid w:linePitch="326"/>
        </w:sectPr>
      </w:pPr>
      <w:hyperlink r:id="rId360" w:history="1">
        <w:r w:rsidR="00E67279" w:rsidRPr="006F0160">
          <w:rPr>
            <w:rStyle w:val="Hyperlink"/>
            <w:rFonts w:ascii="Arial Narrow" w:hAnsi="Arial Narrow"/>
          </w:rPr>
          <w:t>U.S. Constitution</w:t>
        </w:r>
      </w:hyperlink>
    </w:p>
    <w:p w:rsidR="004C7875" w:rsidRPr="006F0160" w:rsidRDefault="00B2656B" w:rsidP="006F0160">
      <w:pPr>
        <w:pStyle w:val="ListParagraph"/>
        <w:numPr>
          <w:ilvl w:val="0"/>
          <w:numId w:val="57"/>
        </w:numPr>
        <w:rPr>
          <w:rFonts w:ascii="Arial Narrow" w:hAnsi="Arial Narrow"/>
        </w:rPr>
      </w:pPr>
      <w:hyperlink r:id="rId361" w:tgtFrame="_blank" w:history="1">
        <w:r w:rsidR="004C7875" w:rsidRPr="006F0160">
          <w:rPr>
            <w:rStyle w:val="Hyperlink"/>
            <w:rFonts w:ascii="Arial Narrow" w:hAnsi="Arial Narrow"/>
          </w:rPr>
          <w:t>Indiana Statehood</w:t>
        </w:r>
        <w:r w:rsidR="004C7875" w:rsidRPr="006F0160">
          <w:rPr>
            <w:rStyle w:val="element-invisible"/>
            <w:rFonts w:ascii="Arial Narrow" w:eastAsiaTheme="majorEastAsia" w:hAnsi="Arial Narrow"/>
            <w:color w:val="0000FF"/>
            <w:u w:val="single"/>
          </w:rPr>
          <w:t xml:space="preserve"> </w:t>
        </w:r>
      </w:hyperlink>
      <w:r w:rsidR="004C7875" w:rsidRPr="006F0160">
        <w:rPr>
          <w:rFonts w:ascii="Arial Narrow" w:hAnsi="Arial Narrow"/>
        </w:rPr>
        <w:t xml:space="preserve"> Provides details about the process, the people, and the times that led to Indiana's acceptance as the nineteenth state on December 11, 1816. </w:t>
      </w:r>
    </w:p>
    <w:p w:rsidR="000F4F77" w:rsidRPr="006F0160" w:rsidRDefault="00B2656B" w:rsidP="006F0160">
      <w:pPr>
        <w:pStyle w:val="ListParagraph"/>
        <w:numPr>
          <w:ilvl w:val="0"/>
          <w:numId w:val="57"/>
        </w:numPr>
        <w:rPr>
          <w:rFonts w:ascii="Arial Narrow" w:hAnsi="Arial Narrow"/>
        </w:rPr>
        <w:sectPr w:rsidR="000F4F77" w:rsidRPr="006F0160" w:rsidSect="006F0160">
          <w:type w:val="continuous"/>
          <w:pgSz w:w="12240" w:h="15840" w:code="1"/>
          <w:pgMar w:top="720" w:right="720" w:bottom="720" w:left="720" w:header="720" w:footer="720" w:gutter="0"/>
          <w:cols w:num="2" w:space="720"/>
          <w:docGrid w:linePitch="326"/>
        </w:sectPr>
      </w:pPr>
      <w:hyperlink r:id="rId362" w:tgtFrame="_blank" w:history="1">
        <w:r w:rsidR="004C7875" w:rsidRPr="006F0160">
          <w:rPr>
            <w:rStyle w:val="Hyperlink"/>
            <w:rFonts w:ascii="Arial Narrow" w:hAnsi="Arial Narrow"/>
          </w:rPr>
          <w:t>Indiana Constitution of 1851</w:t>
        </w:r>
        <w:r w:rsidR="004C7875" w:rsidRPr="006F0160">
          <w:rPr>
            <w:rStyle w:val="element-invisible"/>
            <w:rFonts w:ascii="Arial Narrow" w:eastAsiaTheme="majorEastAsia" w:hAnsi="Arial Narrow"/>
            <w:color w:val="0000FF"/>
            <w:u w:val="single"/>
          </w:rPr>
          <w:t xml:space="preserve"> </w:t>
        </w:r>
      </w:hyperlink>
      <w:r w:rsidR="004C7875" w:rsidRPr="006F0160">
        <w:rPr>
          <w:rFonts w:ascii="Arial Narrow" w:hAnsi="Arial Narrow"/>
        </w:rPr>
        <w:t xml:space="preserve"> Describes the rewriting of the Constitution and why, the </w:t>
      </w:r>
      <w:r w:rsidR="004C7875" w:rsidRPr="006F0160">
        <w:rPr>
          <w:rFonts w:ascii="Arial Narrow" w:hAnsi="Arial Narrow"/>
        </w:rPr>
        <w:t>constitutional convention of 1851, its members, and the differences between the two Indiana Constitutions, women's rights, and African-American immigration.</w:t>
      </w:r>
    </w:p>
    <w:p w:rsidR="004C7875" w:rsidRDefault="004C7875" w:rsidP="000F4F77">
      <w:pPr>
        <w:ind w:left="360"/>
        <w:jc w:val="center"/>
        <w:sectPr w:rsidR="004C7875" w:rsidSect="00F1490B">
          <w:type w:val="continuous"/>
          <w:pgSz w:w="12240" w:h="15840" w:code="1"/>
          <w:pgMar w:top="720" w:right="720" w:bottom="720" w:left="720" w:header="720" w:footer="720" w:gutter="0"/>
          <w:cols w:space="720"/>
          <w:docGrid w:linePitch="326"/>
        </w:sectPr>
      </w:pPr>
    </w:p>
    <w:p w:rsidR="00E67D80" w:rsidRDefault="00E67D80" w:rsidP="000F4F77">
      <w:pPr>
        <w:ind w:left="360"/>
        <w:jc w:val="center"/>
      </w:pPr>
    </w:p>
    <w:p w:rsidR="00E67279" w:rsidRDefault="00E67279" w:rsidP="00E67279">
      <w:pPr>
        <w:rPr>
          <w:rFonts w:ascii="Arial Narrow" w:hAnsi="Arial Narrow"/>
        </w:rPr>
      </w:pPr>
    </w:p>
    <w:p w:rsidR="006F0160" w:rsidRDefault="006F0160" w:rsidP="00E67279">
      <w:pPr>
        <w:rPr>
          <w:rFonts w:ascii="Arial Narrow" w:hAnsi="Arial Narrow"/>
        </w:rPr>
      </w:pPr>
    </w:p>
    <w:p w:rsidR="006F0160" w:rsidRDefault="006F0160" w:rsidP="00E67279">
      <w:pPr>
        <w:rPr>
          <w:rFonts w:ascii="Arial Narrow" w:hAnsi="Arial Narrow"/>
        </w:rPr>
      </w:pPr>
    </w:p>
    <w:p w:rsidR="006F0160" w:rsidRPr="00C17D69" w:rsidRDefault="006F0160" w:rsidP="00E67279">
      <w:pPr>
        <w:rPr>
          <w:rFonts w:ascii="Arial Narrow" w:hAnsi="Arial Narrow"/>
        </w:rPr>
      </w:pPr>
    </w:p>
    <w:p w:rsidR="00E67279" w:rsidRPr="004609BF" w:rsidRDefault="00E67279" w:rsidP="00E67279">
      <w:pPr>
        <w:rPr>
          <w:rFonts w:ascii="Arial Narrow" w:hAnsi="Arial Narrow"/>
          <w:b/>
        </w:rPr>
      </w:pPr>
      <w:r w:rsidRPr="004609BF">
        <w:rPr>
          <w:rFonts w:ascii="Arial Narrow" w:hAnsi="Arial Narrow"/>
          <w:b/>
        </w:rPr>
        <w:t>Roles of Citizens</w:t>
      </w:r>
    </w:p>
    <w:p w:rsidR="00E67279" w:rsidRPr="00C17D69" w:rsidRDefault="00E67279" w:rsidP="00E67279">
      <w:pPr>
        <w:rPr>
          <w:rFonts w:ascii="Arial Narrow" w:hAnsi="Arial Narrow"/>
        </w:rPr>
      </w:pPr>
      <w:r w:rsidRPr="004609BF">
        <w:rPr>
          <w:rFonts w:ascii="Arial Narrow" w:hAnsi="Arial Narrow"/>
          <w:b/>
        </w:rPr>
        <w:t>8.2.6</w:t>
      </w:r>
      <w:r w:rsidRPr="00C17D69">
        <w:rPr>
          <w:rFonts w:ascii="Arial Narrow" w:hAnsi="Arial Narrow"/>
        </w:rPr>
        <w:tab/>
        <w:t>Recognize and explain the relationship between the rights and responsibilities of citizenship in the United States.</w:t>
      </w:r>
    </w:p>
    <w:p w:rsidR="000F4F77" w:rsidRDefault="000F4F77" w:rsidP="000F4F77">
      <w:pPr>
        <w:jc w:val="center"/>
        <w:rPr>
          <w:rFonts w:ascii="Arial Narrow" w:hAnsi="Arial Narrow"/>
          <w:b/>
          <w:u w:val="single"/>
        </w:rPr>
      </w:pPr>
    </w:p>
    <w:p w:rsidR="00170313" w:rsidRPr="00170313" w:rsidRDefault="00C7433B" w:rsidP="000F4F77">
      <w:pPr>
        <w:jc w:val="center"/>
        <w:rPr>
          <w:rFonts w:ascii="Arial Narrow" w:hAnsi="Arial Narrow"/>
          <w:b/>
          <w:u w:val="single"/>
        </w:rPr>
      </w:pPr>
      <w:r w:rsidRPr="00C7433B">
        <w:rPr>
          <w:rFonts w:ascii="Arial Narrow" w:hAnsi="Arial Narrow"/>
          <w:b/>
          <w:u w:val="single"/>
        </w:rPr>
        <w:lastRenderedPageBreak/>
        <w:t>Resources</w:t>
      </w:r>
    </w:p>
    <w:p w:rsidR="00E67279" w:rsidRPr="00765898" w:rsidRDefault="00B2656B" w:rsidP="00765898">
      <w:pPr>
        <w:ind w:left="360"/>
        <w:jc w:val="center"/>
        <w:rPr>
          <w:rFonts w:ascii="Arial Narrow" w:hAnsi="Arial Narrow"/>
        </w:rPr>
      </w:pPr>
      <w:hyperlink r:id="rId363" w:history="1">
        <w:r w:rsidR="00E67279" w:rsidRPr="00765898">
          <w:rPr>
            <w:rStyle w:val="Hyperlink"/>
            <w:rFonts w:ascii="Arial Narrow" w:hAnsi="Arial Narrow"/>
          </w:rPr>
          <w:t>Citizenship Rights and Responsibilities</w:t>
        </w:r>
      </w:hyperlink>
    </w:p>
    <w:p w:rsidR="00E67279" w:rsidRPr="00765898" w:rsidRDefault="00B2656B" w:rsidP="00765898">
      <w:pPr>
        <w:ind w:left="360"/>
        <w:jc w:val="center"/>
        <w:rPr>
          <w:rFonts w:ascii="Arial Narrow" w:hAnsi="Arial Narrow"/>
        </w:rPr>
      </w:pPr>
      <w:hyperlink r:id="rId364" w:history="1">
        <w:r w:rsidR="00E67279" w:rsidRPr="00765898">
          <w:rPr>
            <w:rStyle w:val="Hyperlink"/>
            <w:rFonts w:ascii="Arial Narrow" w:hAnsi="Arial Narrow"/>
          </w:rPr>
          <w:t>Rights and Responsibilities of Citizens</w:t>
        </w:r>
      </w:hyperlink>
    </w:p>
    <w:p w:rsidR="00765898" w:rsidRPr="00765898" w:rsidRDefault="00B2656B" w:rsidP="00765898">
      <w:pPr>
        <w:jc w:val="center"/>
        <w:rPr>
          <w:rFonts w:ascii="Arial Narrow" w:hAnsi="Arial Narrow"/>
        </w:rPr>
      </w:pPr>
      <w:hyperlink r:id="rId365" w:history="1">
        <w:r w:rsidR="00765898" w:rsidRPr="00765898">
          <w:rPr>
            <w:rStyle w:val="Hyperlink"/>
            <w:rFonts w:ascii="Arial Narrow" w:hAnsi="Arial Narrow"/>
          </w:rPr>
          <w:t>Ryan White:  Facing Discrimination, Finding Determination</w:t>
        </w:r>
      </w:hyperlink>
    </w:p>
    <w:p w:rsidR="004C7875" w:rsidRPr="00483AAE" w:rsidRDefault="00B2656B" w:rsidP="004C7875">
      <w:pPr>
        <w:jc w:val="center"/>
        <w:rPr>
          <w:rFonts w:ascii="Arial Narrow" w:hAnsi="Arial Narrow" w:cs="Arial"/>
        </w:rPr>
      </w:pPr>
      <w:hyperlink r:id="rId366" w:history="1">
        <w:r w:rsidR="004C7875" w:rsidRPr="00483AAE">
          <w:rPr>
            <w:rStyle w:val="Hyperlink"/>
            <w:rFonts w:ascii="Arial Narrow" w:hAnsi="Arial Narrow" w:cs="Arial"/>
          </w:rPr>
          <w:t>Civics Resources</w:t>
        </w:r>
      </w:hyperlink>
    </w:p>
    <w:p w:rsidR="00E67279" w:rsidRPr="00C17D69" w:rsidRDefault="00B2656B" w:rsidP="004C7875">
      <w:pPr>
        <w:jc w:val="center"/>
        <w:rPr>
          <w:rFonts w:ascii="Arial Narrow" w:hAnsi="Arial Narrow"/>
        </w:rPr>
      </w:pPr>
      <w:hyperlink r:id="rId367" w:history="1">
        <w:r w:rsidR="004C7875" w:rsidRPr="00483AAE">
          <w:rPr>
            <w:rStyle w:val="Hyperlink"/>
            <w:rFonts w:ascii="Arial Narrow" w:hAnsi="Arial Narrow" w:cs="Arial"/>
          </w:rPr>
          <w:t>Civil Rights and Ethnic Education Resources</w:t>
        </w:r>
      </w:hyperlink>
    </w:p>
    <w:p w:rsidR="00BE1A17" w:rsidRDefault="00BE1A17" w:rsidP="00E67279">
      <w:pPr>
        <w:rPr>
          <w:rFonts w:ascii="Arial Narrow" w:hAnsi="Arial Narrow"/>
          <w:b/>
        </w:rPr>
      </w:pPr>
    </w:p>
    <w:p w:rsidR="00E97414" w:rsidRDefault="00E97414" w:rsidP="00E67279">
      <w:pPr>
        <w:rPr>
          <w:rFonts w:ascii="Arial Narrow" w:hAnsi="Arial Narrow"/>
          <w:b/>
        </w:rPr>
      </w:pPr>
    </w:p>
    <w:p w:rsidR="00E97414" w:rsidRPr="00E97414" w:rsidRDefault="00E97414" w:rsidP="00E97414">
      <w:pPr>
        <w:jc w:val="right"/>
        <w:rPr>
          <w:rFonts w:ascii="Arial Narrow" w:hAnsi="Arial Narrow"/>
          <w:b/>
          <w:color w:val="A6A6A6" w:themeColor="background1" w:themeShade="A6"/>
          <w:sz w:val="16"/>
          <w:szCs w:val="16"/>
        </w:rPr>
      </w:pPr>
    </w:p>
    <w:p w:rsidR="00E97414" w:rsidRDefault="00E97414" w:rsidP="00E67279">
      <w:pPr>
        <w:rPr>
          <w:rFonts w:ascii="Arial Narrow" w:hAnsi="Arial Narrow"/>
          <w:b/>
        </w:rPr>
      </w:pPr>
    </w:p>
    <w:p w:rsidR="00E97414" w:rsidRDefault="00E97414" w:rsidP="00E67279">
      <w:pPr>
        <w:rPr>
          <w:rFonts w:ascii="Arial Narrow" w:hAnsi="Arial Narrow"/>
          <w:b/>
        </w:rPr>
      </w:pPr>
    </w:p>
    <w:p w:rsidR="00E67279" w:rsidRDefault="00E67279" w:rsidP="00E67279">
      <w:pPr>
        <w:rPr>
          <w:rFonts w:ascii="Arial Narrow" w:hAnsi="Arial Narrow"/>
        </w:rPr>
      </w:pPr>
      <w:r w:rsidRPr="004609BF">
        <w:rPr>
          <w:rFonts w:ascii="Arial Narrow" w:hAnsi="Arial Narrow"/>
          <w:b/>
        </w:rPr>
        <w:t>8.2.7</w:t>
      </w:r>
      <w:r w:rsidRPr="00C17D69">
        <w:rPr>
          <w:rFonts w:ascii="Arial Narrow" w:hAnsi="Arial Narrow"/>
        </w:rPr>
        <w:tab/>
        <w:t xml:space="preserve">Explain the importance of responsible participation by citizens in voluntary civil organizations to bring about social </w:t>
      </w:r>
    </w:p>
    <w:p w:rsidR="00E67279" w:rsidRPr="00C17D69" w:rsidRDefault="00E67279" w:rsidP="00E67279">
      <w:pPr>
        <w:rPr>
          <w:rFonts w:ascii="Arial Narrow" w:hAnsi="Arial Narrow"/>
        </w:rPr>
      </w:pPr>
      <w:r>
        <w:rPr>
          <w:rFonts w:ascii="Arial Narrow" w:hAnsi="Arial Narrow"/>
        </w:rPr>
        <w:t xml:space="preserve">             </w:t>
      </w:r>
      <w:proofErr w:type="gramStart"/>
      <w:r w:rsidRPr="00C17D69">
        <w:rPr>
          <w:rFonts w:ascii="Arial Narrow" w:hAnsi="Arial Narrow"/>
        </w:rPr>
        <w:t>reform</w:t>
      </w:r>
      <w:proofErr w:type="gramEnd"/>
      <w:r w:rsidRPr="00C17D69">
        <w:rPr>
          <w:rFonts w:ascii="Arial Narrow" w:hAnsi="Arial Narrow"/>
        </w:rPr>
        <w:t xml:space="preserve">. </w:t>
      </w:r>
    </w:p>
    <w:p w:rsidR="00170313" w:rsidRPr="00170313" w:rsidRDefault="00C7433B" w:rsidP="00BA0313">
      <w:pPr>
        <w:jc w:val="center"/>
        <w:rPr>
          <w:rFonts w:ascii="Arial Narrow" w:hAnsi="Arial Narrow"/>
          <w:b/>
          <w:u w:val="single"/>
        </w:rPr>
      </w:pPr>
      <w:r w:rsidRPr="00C7433B">
        <w:rPr>
          <w:rFonts w:ascii="Arial Narrow" w:hAnsi="Arial Narrow"/>
          <w:b/>
          <w:u w:val="single"/>
        </w:rPr>
        <w:t>Resources</w:t>
      </w:r>
    </w:p>
    <w:p w:rsidR="00E67279" w:rsidRPr="004609BF" w:rsidRDefault="00E67279" w:rsidP="00BA0313">
      <w:pPr>
        <w:jc w:val="center"/>
        <w:rPr>
          <w:rFonts w:ascii="Arial Narrow" w:hAnsi="Arial Narrow"/>
          <w:b/>
        </w:rPr>
      </w:pPr>
      <w:r w:rsidRPr="004609BF">
        <w:rPr>
          <w:rFonts w:ascii="Arial Narrow" w:hAnsi="Arial Narrow"/>
          <w:b/>
        </w:rPr>
        <w:t>Reform movements such as:</w:t>
      </w:r>
    </w:p>
    <w:p w:rsidR="00E67279" w:rsidRPr="00FD3A18" w:rsidRDefault="00B2656B" w:rsidP="009A42F6">
      <w:pPr>
        <w:pStyle w:val="ListParagraph"/>
        <w:numPr>
          <w:ilvl w:val="0"/>
          <w:numId w:val="59"/>
        </w:numPr>
        <w:jc w:val="center"/>
        <w:rPr>
          <w:rFonts w:ascii="Arial Narrow" w:hAnsi="Arial Narrow"/>
        </w:rPr>
      </w:pPr>
      <w:hyperlink r:id="rId368" w:history="1">
        <w:r w:rsidR="00E67279" w:rsidRPr="00FD3A18">
          <w:rPr>
            <w:rStyle w:val="Hyperlink"/>
            <w:rFonts w:ascii="Arial Narrow" w:hAnsi="Arial Narrow"/>
          </w:rPr>
          <w:t>the temperance movement</w:t>
        </w:r>
      </w:hyperlink>
    </w:p>
    <w:p w:rsidR="00E67279" w:rsidRPr="00FD3A18" w:rsidRDefault="00B2656B" w:rsidP="009A42F6">
      <w:pPr>
        <w:pStyle w:val="ListParagraph"/>
        <w:numPr>
          <w:ilvl w:val="0"/>
          <w:numId w:val="59"/>
        </w:numPr>
        <w:jc w:val="center"/>
        <w:rPr>
          <w:rFonts w:ascii="Arial Narrow" w:hAnsi="Arial Narrow"/>
        </w:rPr>
      </w:pPr>
      <w:hyperlink r:id="rId369" w:history="1">
        <w:r w:rsidR="00E67279" w:rsidRPr="00FD3A18">
          <w:rPr>
            <w:rStyle w:val="Hyperlink"/>
            <w:rFonts w:ascii="Arial Narrow" w:hAnsi="Arial Narrow"/>
          </w:rPr>
          <w:t>the abolitionist movement</w:t>
        </w:r>
      </w:hyperlink>
    </w:p>
    <w:p w:rsidR="00E67279" w:rsidRPr="0083601A" w:rsidRDefault="00B2656B" w:rsidP="009A42F6">
      <w:pPr>
        <w:pStyle w:val="ListParagraph"/>
        <w:numPr>
          <w:ilvl w:val="0"/>
          <w:numId w:val="59"/>
        </w:numPr>
        <w:jc w:val="center"/>
        <w:rPr>
          <w:rFonts w:ascii="Arial Narrow" w:hAnsi="Arial Narrow"/>
        </w:rPr>
      </w:pPr>
      <w:hyperlink r:id="rId370" w:history="1">
        <w:r w:rsidR="00E67279" w:rsidRPr="00FD3A18">
          <w:rPr>
            <w:rStyle w:val="Hyperlink"/>
            <w:rFonts w:ascii="Arial Narrow" w:hAnsi="Arial Narrow"/>
          </w:rPr>
          <w:t>women’s suffrage</w:t>
        </w:r>
      </w:hyperlink>
    </w:p>
    <w:p w:rsidR="0083601A" w:rsidRPr="00FD3A18" w:rsidRDefault="00B2656B" w:rsidP="009A42F6">
      <w:pPr>
        <w:pStyle w:val="ListParagraph"/>
        <w:numPr>
          <w:ilvl w:val="0"/>
          <w:numId w:val="59"/>
        </w:numPr>
        <w:jc w:val="center"/>
        <w:rPr>
          <w:rFonts w:ascii="Arial Narrow" w:hAnsi="Arial Narrow"/>
        </w:rPr>
      </w:pPr>
      <w:hyperlink r:id="rId371" w:history="1">
        <w:r w:rsidR="0083601A" w:rsidRPr="0083601A">
          <w:rPr>
            <w:rStyle w:val="Hyperlink"/>
            <w:rFonts w:ascii="Arial Narrow" w:hAnsi="Arial Narrow"/>
          </w:rPr>
          <w:t>19</w:t>
        </w:r>
        <w:r w:rsidR="0083601A" w:rsidRPr="0083601A">
          <w:rPr>
            <w:rStyle w:val="Hyperlink"/>
            <w:rFonts w:ascii="Arial Narrow" w:hAnsi="Arial Narrow"/>
            <w:vertAlign w:val="superscript"/>
          </w:rPr>
          <w:t>th</w:t>
        </w:r>
        <w:r w:rsidR="0083601A" w:rsidRPr="0083601A">
          <w:rPr>
            <w:rStyle w:val="Hyperlink"/>
            <w:rFonts w:ascii="Arial Narrow" w:hAnsi="Arial Narrow"/>
          </w:rPr>
          <w:t xml:space="preserve"> Century Reformers</w:t>
        </w:r>
      </w:hyperlink>
    </w:p>
    <w:p w:rsidR="00E67279" w:rsidRDefault="00E67279" w:rsidP="00FF43DF">
      <w:pPr>
        <w:rPr>
          <w:rFonts w:ascii="Arial Narrow" w:hAnsi="Arial Narrow"/>
          <w:b/>
        </w:rPr>
      </w:pPr>
    </w:p>
    <w:p w:rsidR="00E67279" w:rsidRDefault="00E67279" w:rsidP="00FF43DF">
      <w:pPr>
        <w:rPr>
          <w:rFonts w:ascii="Arial Narrow" w:hAnsi="Arial Narrow"/>
          <w:b/>
        </w:rPr>
      </w:pPr>
    </w:p>
    <w:p w:rsidR="00D36061" w:rsidRDefault="00D36061" w:rsidP="00D36061">
      <w:pPr>
        <w:rPr>
          <w:rFonts w:ascii="Arial Narrow" w:hAnsi="Arial Narrow"/>
        </w:rPr>
      </w:pPr>
      <w:r w:rsidRPr="004609BF">
        <w:rPr>
          <w:rFonts w:ascii="Arial Narrow" w:hAnsi="Arial Narrow"/>
          <w:b/>
        </w:rPr>
        <w:t>8.2.8</w:t>
      </w:r>
      <w:r w:rsidRPr="004609BF">
        <w:rPr>
          <w:rFonts w:ascii="Arial Narrow" w:hAnsi="Arial Narrow"/>
        </w:rPr>
        <w:tab/>
        <w:t xml:space="preserve">Explain ways that citizens can participate in the election process (political parties, campaigns and elections) </w:t>
      </w:r>
    </w:p>
    <w:p w:rsidR="00D36061" w:rsidRDefault="00D36061" w:rsidP="00D36061">
      <w:pPr>
        <w:rPr>
          <w:rFonts w:ascii="Arial Narrow" w:hAnsi="Arial Narrow"/>
        </w:rPr>
      </w:pPr>
      <w:r>
        <w:rPr>
          <w:rFonts w:ascii="Arial Narrow" w:hAnsi="Arial Narrow"/>
        </w:rPr>
        <w:t xml:space="preserve">             </w:t>
      </w:r>
      <w:proofErr w:type="gramStart"/>
      <w:r w:rsidRPr="004609BF">
        <w:rPr>
          <w:rFonts w:ascii="Arial Narrow" w:hAnsi="Arial Narrow"/>
        </w:rPr>
        <w:t>at</w:t>
      </w:r>
      <w:proofErr w:type="gramEnd"/>
      <w:r w:rsidRPr="004609BF">
        <w:rPr>
          <w:rFonts w:ascii="Arial Narrow" w:hAnsi="Arial Narrow"/>
        </w:rPr>
        <w:t xml:space="preserve"> the national, state, and local levels. </w:t>
      </w:r>
    </w:p>
    <w:p w:rsidR="00170313" w:rsidRDefault="00170313" w:rsidP="00170313">
      <w:pPr>
        <w:jc w:val="center"/>
        <w:rPr>
          <w:rFonts w:ascii="Arial Narrow" w:hAnsi="Arial Narrow"/>
          <w:b/>
          <w:u w:val="single"/>
        </w:rPr>
      </w:pPr>
      <w:r>
        <w:rPr>
          <w:rFonts w:ascii="Arial Narrow" w:hAnsi="Arial Narrow"/>
          <w:b/>
          <w:u w:val="single"/>
        </w:rPr>
        <w:t>Key Terms/Topics</w:t>
      </w:r>
    </w:p>
    <w:p w:rsidR="00BA0313" w:rsidRDefault="00BA0313" w:rsidP="00170313">
      <w:pPr>
        <w:jc w:val="center"/>
        <w:rPr>
          <w:rFonts w:ascii="Arial Narrow" w:hAnsi="Arial Narrow"/>
          <w:color w:val="FF0000"/>
        </w:rPr>
        <w:sectPr w:rsidR="00BA0313" w:rsidSect="00F1490B">
          <w:type w:val="continuous"/>
          <w:pgSz w:w="12240" w:h="15840" w:code="1"/>
          <w:pgMar w:top="720" w:right="720" w:bottom="720" w:left="720" w:header="720" w:footer="720" w:gutter="0"/>
          <w:cols w:space="720"/>
          <w:docGrid w:linePitch="326"/>
        </w:sectPr>
      </w:pPr>
    </w:p>
    <w:p w:rsidR="00170313" w:rsidRPr="004609BF" w:rsidRDefault="00170313" w:rsidP="006F0160">
      <w:pPr>
        <w:jc w:val="center"/>
        <w:rPr>
          <w:rFonts w:ascii="Arial Narrow" w:hAnsi="Arial Narrow"/>
          <w:color w:val="FF0000"/>
        </w:rPr>
      </w:pPr>
      <w:r w:rsidRPr="004609BF">
        <w:rPr>
          <w:rFonts w:ascii="Arial Narrow" w:hAnsi="Arial Narrow"/>
          <w:color w:val="FF0000"/>
        </w:rPr>
        <w:t>Referendums</w:t>
      </w:r>
      <w:r w:rsidR="006F0160">
        <w:rPr>
          <w:rFonts w:ascii="Arial Narrow" w:hAnsi="Arial Narrow"/>
          <w:color w:val="FF0000"/>
        </w:rPr>
        <w:tab/>
      </w:r>
      <w:r w:rsidR="006F0160">
        <w:rPr>
          <w:rFonts w:ascii="Arial Narrow" w:hAnsi="Arial Narrow"/>
          <w:color w:val="FF0000"/>
        </w:rPr>
        <w:tab/>
      </w:r>
      <w:r w:rsidR="006F0160">
        <w:rPr>
          <w:rFonts w:ascii="Arial Narrow" w:hAnsi="Arial Narrow"/>
          <w:color w:val="FF0000"/>
        </w:rPr>
        <w:tab/>
      </w:r>
      <w:r w:rsidRPr="004609BF">
        <w:rPr>
          <w:rFonts w:ascii="Arial Narrow" w:hAnsi="Arial Narrow"/>
          <w:color w:val="FF0000"/>
        </w:rPr>
        <w:t>poll work</w:t>
      </w:r>
    </w:p>
    <w:p w:rsidR="00170313" w:rsidRPr="004609BF" w:rsidRDefault="00170313" w:rsidP="006F0160">
      <w:pPr>
        <w:jc w:val="center"/>
        <w:rPr>
          <w:rFonts w:ascii="Arial Narrow" w:hAnsi="Arial Narrow"/>
          <w:color w:val="FF0000"/>
        </w:rPr>
      </w:pPr>
      <w:proofErr w:type="gramStart"/>
      <w:r w:rsidRPr="004609BF">
        <w:rPr>
          <w:rFonts w:ascii="Arial Narrow" w:hAnsi="Arial Narrow"/>
          <w:color w:val="FF0000"/>
        </w:rPr>
        <w:t>campaign</w:t>
      </w:r>
      <w:proofErr w:type="gramEnd"/>
      <w:r w:rsidRPr="004609BF">
        <w:rPr>
          <w:rFonts w:ascii="Arial Narrow" w:hAnsi="Arial Narrow"/>
          <w:color w:val="FF0000"/>
        </w:rPr>
        <w:t xml:space="preserve"> committees</w:t>
      </w:r>
      <w:r w:rsidR="006F0160">
        <w:rPr>
          <w:rFonts w:ascii="Arial Narrow" w:hAnsi="Arial Narrow"/>
          <w:color w:val="FF0000"/>
        </w:rPr>
        <w:tab/>
      </w:r>
      <w:r w:rsidR="006F0160">
        <w:rPr>
          <w:rFonts w:ascii="Arial Narrow" w:hAnsi="Arial Narrow"/>
          <w:color w:val="FF0000"/>
        </w:rPr>
        <w:tab/>
      </w:r>
      <w:r w:rsidRPr="004609BF">
        <w:rPr>
          <w:rFonts w:ascii="Arial Narrow" w:hAnsi="Arial Narrow"/>
          <w:color w:val="FF0000"/>
        </w:rPr>
        <w:t>voting</w:t>
      </w:r>
    </w:p>
    <w:p w:rsidR="00BA0313" w:rsidRDefault="00BA0313" w:rsidP="006F0160">
      <w:pPr>
        <w:jc w:val="center"/>
        <w:rPr>
          <w:rFonts w:ascii="Arial Narrow" w:hAnsi="Arial Narrow"/>
          <w:b/>
          <w:color w:val="auto"/>
          <w:u w:val="single"/>
        </w:rPr>
        <w:sectPr w:rsidR="00BA0313" w:rsidSect="006F0160">
          <w:type w:val="continuous"/>
          <w:pgSz w:w="12240" w:h="15840" w:code="1"/>
          <w:pgMar w:top="720" w:right="720" w:bottom="720" w:left="720" w:header="720" w:footer="720" w:gutter="0"/>
          <w:cols w:space="720"/>
          <w:docGrid w:linePitch="326"/>
        </w:sectPr>
      </w:pPr>
    </w:p>
    <w:p w:rsidR="006F0160" w:rsidRDefault="006F0160" w:rsidP="00BA0313">
      <w:pPr>
        <w:jc w:val="center"/>
        <w:rPr>
          <w:rFonts w:ascii="Arial Narrow" w:hAnsi="Arial Narrow"/>
          <w:b/>
          <w:color w:val="auto"/>
          <w:u w:val="single"/>
        </w:rPr>
        <w:sectPr w:rsidR="006F0160" w:rsidSect="00F1490B">
          <w:type w:val="continuous"/>
          <w:pgSz w:w="12240" w:h="15840" w:code="1"/>
          <w:pgMar w:top="720" w:right="720" w:bottom="720" w:left="720" w:header="720" w:footer="720" w:gutter="0"/>
          <w:cols w:space="720"/>
          <w:docGrid w:linePitch="326"/>
        </w:sectPr>
      </w:pPr>
    </w:p>
    <w:p w:rsidR="00170313" w:rsidRPr="00170313" w:rsidRDefault="00C7433B" w:rsidP="00BA0313">
      <w:pPr>
        <w:jc w:val="center"/>
        <w:rPr>
          <w:rFonts w:ascii="Arial Narrow" w:hAnsi="Arial Narrow"/>
          <w:b/>
          <w:color w:val="auto"/>
          <w:u w:val="single"/>
        </w:rPr>
      </w:pPr>
      <w:r w:rsidRPr="00C7433B">
        <w:rPr>
          <w:rFonts w:ascii="Arial Narrow" w:hAnsi="Arial Narrow"/>
          <w:b/>
          <w:color w:val="auto"/>
          <w:u w:val="single"/>
        </w:rPr>
        <w:t>Resources</w:t>
      </w:r>
    </w:p>
    <w:p w:rsidR="00D36061" w:rsidRPr="00FD3A18" w:rsidRDefault="00D36061" w:rsidP="009A42F6">
      <w:pPr>
        <w:pStyle w:val="ListParagraph"/>
        <w:numPr>
          <w:ilvl w:val="0"/>
          <w:numId w:val="60"/>
        </w:numPr>
        <w:jc w:val="center"/>
        <w:rPr>
          <w:rFonts w:ascii="Arial Narrow" w:hAnsi="Arial Narrow"/>
        </w:rPr>
      </w:pPr>
      <w:r w:rsidRPr="00FD3A18">
        <w:rPr>
          <w:rFonts w:ascii="Arial Narrow" w:hAnsi="Arial Narrow"/>
        </w:rPr>
        <w:t xml:space="preserve">Gilder </w:t>
      </w:r>
      <w:proofErr w:type="spellStart"/>
      <w:r w:rsidRPr="00FD3A18">
        <w:rPr>
          <w:rFonts w:ascii="Arial Narrow" w:hAnsi="Arial Narrow"/>
        </w:rPr>
        <w:t>Lehrman</w:t>
      </w:r>
      <w:proofErr w:type="spellEnd"/>
      <w:r w:rsidR="00B2656B">
        <w:fldChar w:fldCharType="begin"/>
      </w:r>
      <w:r w:rsidR="00B2656B">
        <w:instrText xml:space="preserve"> HYPERLINK "https://www.gilderlehrman.org/history-by-era/government-and-civics/resources/how-we-elect-president-electoral-college-grades-7%E2%80%939" </w:instrText>
      </w:r>
      <w:r w:rsidR="00B2656B">
        <w:fldChar w:fldCharType="separate"/>
      </w:r>
      <w:r w:rsidRPr="00FD3A18">
        <w:rPr>
          <w:rStyle w:val="Hyperlink"/>
          <w:rFonts w:ascii="Arial Narrow" w:hAnsi="Arial Narrow"/>
        </w:rPr>
        <w:t>:  How We Elect a President:  The Electoral College  (Grades 7-9)</w:t>
      </w:r>
      <w:r w:rsidR="00B2656B">
        <w:rPr>
          <w:rStyle w:val="Hyperlink"/>
          <w:rFonts w:ascii="Arial Narrow" w:hAnsi="Arial Narrow"/>
        </w:rPr>
        <w:fldChar w:fldCharType="end"/>
      </w:r>
    </w:p>
    <w:p w:rsidR="004C7875" w:rsidRPr="004C7875" w:rsidRDefault="00B2656B" w:rsidP="004C7875">
      <w:pPr>
        <w:pStyle w:val="ListParagraph"/>
        <w:numPr>
          <w:ilvl w:val="0"/>
          <w:numId w:val="60"/>
        </w:numPr>
        <w:jc w:val="center"/>
        <w:rPr>
          <w:rFonts w:ascii="Arial Narrow" w:hAnsi="Arial Narrow" w:cs="Arial"/>
        </w:rPr>
      </w:pPr>
      <w:hyperlink r:id="rId372" w:history="1">
        <w:r w:rsidR="004C7875" w:rsidRPr="004C7875">
          <w:rPr>
            <w:rStyle w:val="Hyperlink"/>
            <w:rFonts w:ascii="Arial Narrow" w:hAnsi="Arial Narrow" w:cs="Arial"/>
          </w:rPr>
          <w:t>Civics Resources</w:t>
        </w:r>
      </w:hyperlink>
    </w:p>
    <w:p w:rsidR="00D36061" w:rsidRPr="004609BF" w:rsidRDefault="00D36061" w:rsidP="00D36061">
      <w:pPr>
        <w:rPr>
          <w:rFonts w:ascii="Arial Narrow" w:hAnsi="Arial Narrow"/>
        </w:rPr>
      </w:pPr>
    </w:p>
    <w:p w:rsidR="00D36061" w:rsidRPr="004609BF" w:rsidRDefault="00D36061" w:rsidP="00D36061">
      <w:pPr>
        <w:rPr>
          <w:rFonts w:ascii="Arial Narrow" w:hAnsi="Arial Narrow"/>
        </w:rPr>
      </w:pPr>
    </w:p>
    <w:p w:rsidR="00D36061" w:rsidRDefault="00D36061" w:rsidP="00D36061">
      <w:pPr>
        <w:rPr>
          <w:rFonts w:ascii="Arial Narrow" w:hAnsi="Arial Narrow"/>
        </w:rPr>
      </w:pPr>
      <w:r w:rsidRPr="004609BF">
        <w:rPr>
          <w:rFonts w:ascii="Arial Narrow" w:hAnsi="Arial Narrow"/>
          <w:b/>
        </w:rPr>
        <w:t>8.2.9</w:t>
      </w:r>
      <w:r w:rsidRPr="004609BF">
        <w:rPr>
          <w:rFonts w:ascii="Arial Narrow" w:hAnsi="Arial Narrow"/>
        </w:rPr>
        <w:tab/>
        <w:t xml:space="preserve">Explain how citizens can monitor and influence the development and implementation of public policies at </w:t>
      </w:r>
    </w:p>
    <w:p w:rsidR="00D36061" w:rsidRPr="004609BF" w:rsidRDefault="00D36061" w:rsidP="00D36061">
      <w:pPr>
        <w:rPr>
          <w:rFonts w:ascii="Arial Narrow" w:hAnsi="Arial Narrow"/>
        </w:rPr>
      </w:pPr>
      <w:r>
        <w:rPr>
          <w:rFonts w:ascii="Arial Narrow" w:hAnsi="Arial Narrow"/>
        </w:rPr>
        <w:t xml:space="preserve">             </w:t>
      </w:r>
      <w:proofErr w:type="gramStart"/>
      <w:r w:rsidRPr="004609BF">
        <w:rPr>
          <w:rFonts w:ascii="Arial Narrow" w:hAnsi="Arial Narrow"/>
        </w:rPr>
        <w:t>local</w:t>
      </w:r>
      <w:proofErr w:type="gramEnd"/>
      <w:r w:rsidRPr="004609BF">
        <w:rPr>
          <w:rFonts w:ascii="Arial Narrow" w:hAnsi="Arial Narrow"/>
        </w:rPr>
        <w:t>, state</w:t>
      </w:r>
      <w:r>
        <w:rPr>
          <w:rFonts w:ascii="Arial Narrow" w:hAnsi="Arial Narrow"/>
        </w:rPr>
        <w:t xml:space="preserve"> </w:t>
      </w:r>
      <w:r w:rsidRPr="004609BF">
        <w:rPr>
          <w:rFonts w:ascii="Arial Narrow" w:hAnsi="Arial Narrow"/>
        </w:rPr>
        <w:t>and national levels of government.</w:t>
      </w:r>
    </w:p>
    <w:p w:rsidR="00D36061" w:rsidRPr="004609BF" w:rsidRDefault="00D36061" w:rsidP="00D36061">
      <w:pPr>
        <w:rPr>
          <w:rFonts w:ascii="Arial Narrow" w:hAnsi="Arial Narrow"/>
        </w:rPr>
      </w:pPr>
    </w:p>
    <w:p w:rsidR="00D36061" w:rsidRDefault="00D36061" w:rsidP="00D36061">
      <w:pPr>
        <w:rPr>
          <w:rFonts w:ascii="Arial Narrow" w:hAnsi="Arial Narrow"/>
        </w:rPr>
      </w:pPr>
      <w:r w:rsidRPr="004609BF">
        <w:rPr>
          <w:rFonts w:ascii="Arial Narrow" w:hAnsi="Arial Narrow"/>
          <w:b/>
        </w:rPr>
        <w:t>8.2.10</w:t>
      </w:r>
      <w:r w:rsidRPr="004609BF">
        <w:rPr>
          <w:rFonts w:ascii="Arial Narrow" w:hAnsi="Arial Narrow"/>
        </w:rPr>
        <w:tab/>
        <w:t>Research and defend positions on issues in which fundamental values and principles related to the United</w:t>
      </w:r>
    </w:p>
    <w:p w:rsidR="00D36061" w:rsidRDefault="00D36061" w:rsidP="00D36061">
      <w:pPr>
        <w:rPr>
          <w:rFonts w:ascii="Arial Narrow" w:hAnsi="Arial Narrow"/>
        </w:rPr>
      </w:pPr>
      <w:r>
        <w:rPr>
          <w:rFonts w:ascii="Arial Narrow" w:hAnsi="Arial Narrow"/>
        </w:rPr>
        <w:t xml:space="preserve">            </w:t>
      </w:r>
      <w:r w:rsidRPr="004609BF">
        <w:rPr>
          <w:rFonts w:ascii="Arial Narrow" w:hAnsi="Arial Narrow"/>
        </w:rPr>
        <w:t xml:space="preserve"> States</w:t>
      </w:r>
      <w:r>
        <w:rPr>
          <w:rFonts w:ascii="Arial Narrow" w:hAnsi="Arial Narrow"/>
        </w:rPr>
        <w:t xml:space="preserve"> </w:t>
      </w:r>
      <w:r w:rsidRPr="004609BF">
        <w:rPr>
          <w:rFonts w:ascii="Arial Narrow" w:hAnsi="Arial Narrow"/>
        </w:rPr>
        <w:t>Constitution are in conflict such as:  1st and 2nd Amendment rights, the right to privacy, and the</w:t>
      </w:r>
    </w:p>
    <w:p w:rsidR="00D36061" w:rsidRPr="004609BF" w:rsidRDefault="00D36061" w:rsidP="00D36061">
      <w:pPr>
        <w:rPr>
          <w:rFonts w:ascii="Arial Narrow" w:hAnsi="Arial Narrow"/>
        </w:rPr>
      </w:pPr>
      <w:r>
        <w:rPr>
          <w:rFonts w:ascii="Arial Narrow" w:hAnsi="Arial Narrow"/>
        </w:rPr>
        <w:t xml:space="preserve">            </w:t>
      </w:r>
      <w:r w:rsidRPr="004609BF">
        <w:rPr>
          <w:rFonts w:ascii="Arial Narrow" w:hAnsi="Arial Narrow"/>
        </w:rPr>
        <w:t xml:space="preserve"> </w:t>
      </w:r>
      <w:proofErr w:type="gramStart"/>
      <w:r w:rsidRPr="004609BF">
        <w:rPr>
          <w:rFonts w:ascii="Arial Narrow" w:hAnsi="Arial Narrow"/>
        </w:rPr>
        <w:t>rights</w:t>
      </w:r>
      <w:proofErr w:type="gramEnd"/>
      <w:r w:rsidRPr="004609BF">
        <w:rPr>
          <w:rFonts w:ascii="Arial Narrow" w:hAnsi="Arial Narrow"/>
        </w:rPr>
        <w:t xml:space="preserve"> of the</w:t>
      </w:r>
      <w:r>
        <w:rPr>
          <w:rFonts w:ascii="Arial Narrow" w:hAnsi="Arial Narrow"/>
        </w:rPr>
        <w:t xml:space="preserve"> </w:t>
      </w:r>
      <w:r w:rsidRPr="004609BF">
        <w:rPr>
          <w:rFonts w:ascii="Arial Narrow" w:hAnsi="Arial Narrow"/>
        </w:rPr>
        <w:t>individual.</w:t>
      </w:r>
    </w:p>
    <w:p w:rsidR="00D36061" w:rsidRDefault="00D36061" w:rsidP="00D36061">
      <w:pPr>
        <w:rPr>
          <w:rFonts w:ascii="Arial Narrow" w:hAnsi="Arial Narrow"/>
          <w:b/>
        </w:rPr>
      </w:pPr>
    </w:p>
    <w:p w:rsidR="00BA0313" w:rsidRDefault="00BA0313" w:rsidP="00D36061">
      <w:pPr>
        <w:rPr>
          <w:rFonts w:ascii="Arial Narrow" w:hAnsi="Arial Narrow"/>
          <w:b/>
        </w:rPr>
      </w:pPr>
    </w:p>
    <w:p w:rsidR="00BA0313" w:rsidRDefault="00BA0313" w:rsidP="00D36061">
      <w:pPr>
        <w:rPr>
          <w:rFonts w:ascii="Arial Narrow" w:hAnsi="Arial Narrow"/>
          <w:b/>
        </w:rPr>
      </w:pPr>
    </w:p>
    <w:p w:rsidR="00BA0313" w:rsidRDefault="00BA0313" w:rsidP="00D36061">
      <w:pPr>
        <w:rPr>
          <w:rFonts w:ascii="Arial Narrow" w:hAnsi="Arial Narrow"/>
          <w:b/>
        </w:rPr>
      </w:pPr>
    </w:p>
    <w:p w:rsidR="00BA0313" w:rsidRDefault="00BA0313" w:rsidP="00D36061">
      <w:pPr>
        <w:rPr>
          <w:rFonts w:ascii="Arial Narrow" w:hAnsi="Arial Narrow"/>
          <w:b/>
        </w:rPr>
      </w:pPr>
    </w:p>
    <w:p w:rsidR="00BA0313" w:rsidRDefault="00BA0313" w:rsidP="00D36061">
      <w:pPr>
        <w:rPr>
          <w:rFonts w:ascii="Arial Narrow" w:hAnsi="Arial Narrow"/>
          <w:b/>
        </w:rPr>
      </w:pPr>
    </w:p>
    <w:p w:rsidR="00BA0313" w:rsidRDefault="00BA0313" w:rsidP="00D36061">
      <w:pPr>
        <w:rPr>
          <w:rFonts w:ascii="Arial Narrow" w:hAnsi="Arial Narrow"/>
          <w:b/>
        </w:rPr>
      </w:pPr>
    </w:p>
    <w:p w:rsidR="00BA0313" w:rsidRDefault="00BA0313" w:rsidP="00D36061">
      <w:pPr>
        <w:rPr>
          <w:rFonts w:ascii="Arial Narrow" w:hAnsi="Arial Narrow"/>
          <w:b/>
        </w:rPr>
      </w:pPr>
    </w:p>
    <w:p w:rsidR="00BA0313" w:rsidRDefault="00BA0313" w:rsidP="00D36061">
      <w:pPr>
        <w:rPr>
          <w:rFonts w:ascii="Arial Narrow" w:hAnsi="Arial Narrow"/>
          <w:b/>
        </w:rPr>
      </w:pPr>
    </w:p>
    <w:p w:rsidR="00BA0313" w:rsidRDefault="00BA0313" w:rsidP="00D36061">
      <w:pPr>
        <w:rPr>
          <w:rFonts w:ascii="Arial Narrow" w:hAnsi="Arial Narrow"/>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D36061" w:rsidRPr="008C4D04" w:rsidTr="00F1490B">
        <w:trPr>
          <w:jc w:val="center"/>
        </w:trPr>
        <w:tc>
          <w:tcPr>
            <w:tcW w:w="10296" w:type="dxa"/>
            <w:shd w:val="solid" w:color="auto" w:fill="auto"/>
          </w:tcPr>
          <w:p w:rsidR="00D36061" w:rsidRPr="008C4D04" w:rsidRDefault="00D36061" w:rsidP="00F1490B">
            <w:pPr>
              <w:pStyle w:val="stdtitle"/>
              <w:spacing w:before="0"/>
              <w:jc w:val="center"/>
              <w:rPr>
                <w:rFonts w:ascii="Arial Narrow" w:hAnsi="Arial Narrow"/>
                <w:sz w:val="32"/>
                <w:szCs w:val="32"/>
              </w:rPr>
            </w:pPr>
            <w:r w:rsidRPr="008C4D04">
              <w:rPr>
                <w:rFonts w:ascii="Arial Narrow" w:hAnsi="Arial Narrow"/>
                <w:sz w:val="32"/>
                <w:szCs w:val="32"/>
              </w:rPr>
              <w:t>Standard 3  Geography</w:t>
            </w:r>
          </w:p>
        </w:tc>
      </w:tr>
    </w:tbl>
    <w:p w:rsidR="00D36061" w:rsidRPr="004609BF" w:rsidRDefault="00D36061" w:rsidP="00D36061">
      <w:pPr>
        <w:rPr>
          <w:rFonts w:ascii="Arial Narrow" w:hAnsi="Arial Narrow"/>
        </w:rPr>
      </w:pPr>
      <w:r w:rsidRPr="004609BF">
        <w:rPr>
          <w:rFonts w:ascii="Arial Narrow" w:hAnsi="Arial Narrow"/>
        </w:rPr>
        <w:lastRenderedPageBreak/>
        <w:t>Students identify the major geographic characteristics of the United States and its regions. They name and locate the major physical features of the United States, as well as demonstrate a broad understanding of the states, capitals and major cities, and use geographic skills and technology to examine the influence of geographic factors on national development.</w:t>
      </w:r>
    </w:p>
    <w:p w:rsidR="00D36061" w:rsidRDefault="00D36061" w:rsidP="00D36061">
      <w:pPr>
        <w:rPr>
          <w:rFonts w:ascii="Arial Narrow" w:hAnsi="Arial Narrow"/>
        </w:rPr>
      </w:pPr>
    </w:p>
    <w:p w:rsidR="00D36061" w:rsidRPr="004609BF" w:rsidRDefault="00D36061" w:rsidP="00D36061">
      <w:pPr>
        <w:rPr>
          <w:rFonts w:ascii="Arial Narrow" w:hAnsi="Arial Narrow"/>
          <w:b/>
        </w:rPr>
      </w:pPr>
      <w:r w:rsidRPr="004609BF">
        <w:rPr>
          <w:rFonts w:ascii="Arial Narrow" w:hAnsi="Arial Narrow"/>
          <w:b/>
        </w:rPr>
        <w:t>The World in Spatial Terms</w:t>
      </w:r>
    </w:p>
    <w:p w:rsidR="00D36061" w:rsidRDefault="00D36061" w:rsidP="00D36061">
      <w:pPr>
        <w:rPr>
          <w:rFonts w:ascii="Arial Narrow" w:hAnsi="Arial Narrow"/>
        </w:rPr>
      </w:pPr>
      <w:r w:rsidRPr="004609BF">
        <w:rPr>
          <w:rFonts w:ascii="Arial Narrow" w:hAnsi="Arial Narrow"/>
          <w:b/>
        </w:rPr>
        <w:t>8.3.1</w:t>
      </w:r>
      <w:r w:rsidRPr="004609BF">
        <w:rPr>
          <w:rFonts w:ascii="Arial Narrow" w:hAnsi="Arial Narrow"/>
        </w:rPr>
        <w:tab/>
        <w:t xml:space="preserve">Read maps to interpret symbols and determine the land forms and human features that represent physical </w:t>
      </w:r>
    </w:p>
    <w:p w:rsidR="00D36061" w:rsidRPr="004609BF" w:rsidRDefault="00D36061" w:rsidP="00D36061">
      <w:pPr>
        <w:rPr>
          <w:rFonts w:ascii="Arial Narrow" w:hAnsi="Arial Narrow"/>
        </w:rPr>
      </w:pPr>
      <w:r>
        <w:rPr>
          <w:rFonts w:ascii="Arial Narrow" w:hAnsi="Arial Narrow"/>
        </w:rPr>
        <w:t xml:space="preserve">             </w:t>
      </w:r>
      <w:proofErr w:type="gramStart"/>
      <w:r w:rsidRPr="004609BF">
        <w:rPr>
          <w:rFonts w:ascii="Arial Narrow" w:hAnsi="Arial Narrow"/>
        </w:rPr>
        <w:t>and</w:t>
      </w:r>
      <w:proofErr w:type="gramEnd"/>
      <w:r w:rsidRPr="004609BF">
        <w:rPr>
          <w:rFonts w:ascii="Arial Narrow" w:hAnsi="Arial Narrow"/>
        </w:rPr>
        <w:t xml:space="preserve"> cultural characteristics of regions in the United States.</w:t>
      </w:r>
    </w:p>
    <w:p w:rsidR="00170313" w:rsidRPr="00170313" w:rsidRDefault="00C7433B" w:rsidP="00BA0313">
      <w:pPr>
        <w:jc w:val="center"/>
        <w:rPr>
          <w:rFonts w:ascii="Arial Narrow" w:hAnsi="Arial Narrow"/>
          <w:b/>
          <w:u w:val="single"/>
        </w:rPr>
      </w:pPr>
      <w:r w:rsidRPr="00C7433B">
        <w:rPr>
          <w:rFonts w:ascii="Arial Narrow" w:hAnsi="Arial Narrow"/>
          <w:b/>
          <w:u w:val="single"/>
        </w:rPr>
        <w:t>Resources</w:t>
      </w:r>
    </w:p>
    <w:p w:rsidR="00BA0313" w:rsidRDefault="00BA0313" w:rsidP="009A42F6">
      <w:pPr>
        <w:pStyle w:val="ListParagraph"/>
        <w:numPr>
          <w:ilvl w:val="0"/>
          <w:numId w:val="60"/>
        </w:numPr>
        <w:sectPr w:rsidR="00BA0313" w:rsidSect="00F1490B">
          <w:type w:val="continuous"/>
          <w:pgSz w:w="12240" w:h="15840" w:code="1"/>
          <w:pgMar w:top="720" w:right="720" w:bottom="720" w:left="720" w:header="720" w:footer="720" w:gutter="0"/>
          <w:cols w:space="720"/>
          <w:docGrid w:linePitch="326"/>
        </w:sectPr>
      </w:pPr>
    </w:p>
    <w:p w:rsidR="00D36061" w:rsidRPr="00BA0313" w:rsidRDefault="00B2656B" w:rsidP="009A42F6">
      <w:pPr>
        <w:pStyle w:val="ListParagraph"/>
        <w:numPr>
          <w:ilvl w:val="0"/>
          <w:numId w:val="80"/>
        </w:numPr>
        <w:rPr>
          <w:rFonts w:ascii="Arial Narrow" w:hAnsi="Arial Narrow"/>
        </w:rPr>
      </w:pPr>
      <w:hyperlink r:id="rId373" w:history="1">
        <w:r w:rsidR="00D36061" w:rsidRPr="00BA0313">
          <w:rPr>
            <w:rStyle w:val="Hyperlink"/>
            <w:rFonts w:ascii="Arial Narrow" w:hAnsi="Arial Narrow"/>
          </w:rPr>
          <w:t>Weird and Wacky Indiana</w:t>
        </w:r>
      </w:hyperlink>
    </w:p>
    <w:p w:rsidR="00D36061" w:rsidRPr="00BA0313" w:rsidRDefault="00B2656B" w:rsidP="009A42F6">
      <w:pPr>
        <w:pStyle w:val="ListParagraph"/>
        <w:numPr>
          <w:ilvl w:val="0"/>
          <w:numId w:val="80"/>
        </w:numPr>
        <w:rPr>
          <w:rFonts w:ascii="Arial Narrow" w:hAnsi="Arial Narrow"/>
        </w:rPr>
      </w:pPr>
      <w:hyperlink r:id="rId374" w:history="1">
        <w:r w:rsidR="00D36061" w:rsidRPr="00BA0313">
          <w:rPr>
            <w:rStyle w:val="Hyperlink"/>
            <w:rFonts w:ascii="Arial Narrow" w:hAnsi="Arial Narrow"/>
          </w:rPr>
          <w:t xml:space="preserve">United States Geological Survey </w:t>
        </w:r>
        <w:proofErr w:type="spellStart"/>
        <w:r w:rsidR="00D36061" w:rsidRPr="00BA0313">
          <w:rPr>
            <w:rStyle w:val="Hyperlink"/>
            <w:rFonts w:ascii="Arial Narrow" w:hAnsi="Arial Narrow"/>
          </w:rPr>
          <w:t>Togographic</w:t>
        </w:r>
        <w:proofErr w:type="spellEnd"/>
        <w:r w:rsidR="00D36061" w:rsidRPr="00BA0313">
          <w:rPr>
            <w:rStyle w:val="Hyperlink"/>
            <w:rFonts w:ascii="Arial Narrow" w:hAnsi="Arial Narrow"/>
          </w:rPr>
          <w:t xml:space="preserve"> Map Symbols brochure</w:t>
        </w:r>
      </w:hyperlink>
    </w:p>
    <w:p w:rsidR="00D36061" w:rsidRPr="00BA0313" w:rsidRDefault="00B2656B" w:rsidP="009A42F6">
      <w:pPr>
        <w:pStyle w:val="ListParagraph"/>
        <w:numPr>
          <w:ilvl w:val="0"/>
          <w:numId w:val="80"/>
        </w:numPr>
        <w:rPr>
          <w:rFonts w:ascii="Arial Narrow" w:hAnsi="Arial Narrow"/>
        </w:rPr>
      </w:pPr>
      <w:hyperlink r:id="rId375" w:history="1">
        <w:r w:rsidR="00D36061" w:rsidRPr="00BA0313">
          <w:rPr>
            <w:rStyle w:val="Hyperlink"/>
            <w:rFonts w:ascii="Arial Narrow" w:hAnsi="Arial Narrow"/>
          </w:rPr>
          <w:t>USGS topographic maps</w:t>
        </w:r>
      </w:hyperlink>
    </w:p>
    <w:p w:rsidR="00D36061" w:rsidRPr="00BA0313" w:rsidRDefault="00B2656B" w:rsidP="009A42F6">
      <w:pPr>
        <w:pStyle w:val="ListParagraph"/>
        <w:numPr>
          <w:ilvl w:val="0"/>
          <w:numId w:val="80"/>
        </w:numPr>
        <w:rPr>
          <w:rFonts w:ascii="Arial Narrow" w:hAnsi="Arial Narrow"/>
        </w:rPr>
      </w:pPr>
      <w:hyperlink r:id="rId376" w:history="1">
        <w:proofErr w:type="spellStart"/>
        <w:r w:rsidR="00D36061" w:rsidRPr="00BA0313">
          <w:rPr>
            <w:rStyle w:val="Hyperlink"/>
            <w:rFonts w:ascii="Arial Narrow" w:hAnsi="Arial Narrow"/>
          </w:rPr>
          <w:t>IndianaMap</w:t>
        </w:r>
        <w:proofErr w:type="spellEnd"/>
      </w:hyperlink>
    </w:p>
    <w:p w:rsidR="00D36061" w:rsidRPr="00BA0313" w:rsidRDefault="00B2656B" w:rsidP="009A42F6">
      <w:pPr>
        <w:pStyle w:val="ListParagraph"/>
        <w:numPr>
          <w:ilvl w:val="0"/>
          <w:numId w:val="80"/>
        </w:numPr>
        <w:rPr>
          <w:rFonts w:ascii="Arial Narrow" w:hAnsi="Arial Narrow"/>
        </w:rPr>
      </w:pPr>
      <w:hyperlink r:id="rId377" w:history="1">
        <w:r w:rsidR="00D36061" w:rsidRPr="00BA0313">
          <w:rPr>
            <w:rStyle w:val="Hyperlink"/>
            <w:rFonts w:ascii="Arial Narrow" w:hAnsi="Arial Narrow"/>
          </w:rPr>
          <w:t>National Geographic Maps</w:t>
        </w:r>
      </w:hyperlink>
    </w:p>
    <w:p w:rsidR="00BA0313" w:rsidRDefault="00BA0313" w:rsidP="00BA0313">
      <w:pPr>
        <w:rPr>
          <w:rFonts w:ascii="Arial Narrow" w:hAnsi="Arial Narrow"/>
        </w:rPr>
        <w:sectPr w:rsidR="00BA0313" w:rsidSect="00BA0313">
          <w:type w:val="continuous"/>
          <w:pgSz w:w="12240" w:h="15840" w:code="1"/>
          <w:pgMar w:top="720" w:right="720" w:bottom="720" w:left="720" w:header="720" w:footer="720" w:gutter="0"/>
          <w:cols w:num="2" w:space="720"/>
          <w:docGrid w:linePitch="326"/>
        </w:sectPr>
      </w:pPr>
    </w:p>
    <w:p w:rsidR="00BA0313" w:rsidRDefault="00BA0313" w:rsidP="00BA0313">
      <w:pPr>
        <w:rPr>
          <w:rFonts w:ascii="Arial Narrow" w:hAnsi="Arial Narrow"/>
        </w:rPr>
        <w:sectPr w:rsidR="00BA0313" w:rsidSect="00F1490B">
          <w:type w:val="continuous"/>
          <w:pgSz w:w="12240" w:h="15840" w:code="1"/>
          <w:pgMar w:top="720" w:right="720" w:bottom="720" w:left="720" w:header="720" w:footer="720" w:gutter="0"/>
          <w:cols w:space="720"/>
          <w:docGrid w:linePitch="326"/>
        </w:sectPr>
      </w:pPr>
    </w:p>
    <w:p w:rsidR="00D36061" w:rsidRPr="004609BF" w:rsidRDefault="00D36061" w:rsidP="00BA0313">
      <w:pPr>
        <w:rPr>
          <w:rFonts w:ascii="Arial Narrow" w:hAnsi="Arial Narrow"/>
        </w:rPr>
      </w:pPr>
    </w:p>
    <w:p w:rsidR="00FD3A18" w:rsidRDefault="00FD3A18" w:rsidP="00D36061">
      <w:pPr>
        <w:rPr>
          <w:rFonts w:ascii="Arial Narrow" w:hAnsi="Arial Narrow"/>
        </w:rPr>
      </w:pPr>
    </w:p>
    <w:p w:rsidR="00D36061" w:rsidRPr="004609BF" w:rsidRDefault="00D36061" w:rsidP="00D36061">
      <w:pPr>
        <w:rPr>
          <w:rFonts w:ascii="Arial Narrow" w:hAnsi="Arial Narrow"/>
          <w:b/>
        </w:rPr>
      </w:pPr>
      <w:r w:rsidRPr="004609BF">
        <w:rPr>
          <w:rFonts w:ascii="Arial Narrow" w:hAnsi="Arial Narrow"/>
          <w:b/>
        </w:rPr>
        <w:t>Places and Regions</w:t>
      </w:r>
    </w:p>
    <w:p w:rsidR="00D36061" w:rsidRPr="004609BF" w:rsidRDefault="00D36061" w:rsidP="00C83BAF">
      <w:pPr>
        <w:ind w:left="720" w:hanging="720"/>
        <w:rPr>
          <w:rFonts w:ascii="Arial Narrow" w:hAnsi="Arial Narrow"/>
        </w:rPr>
      </w:pPr>
      <w:r w:rsidRPr="00C83BAF">
        <w:rPr>
          <w:rFonts w:ascii="Arial Narrow" w:hAnsi="Arial Narrow"/>
          <w:b/>
        </w:rPr>
        <w:t>8.3.2</w:t>
      </w:r>
      <w:r w:rsidRPr="004609BF">
        <w:rPr>
          <w:rFonts w:ascii="Arial Narrow" w:hAnsi="Arial Narrow"/>
        </w:rPr>
        <w:tab/>
        <w:t xml:space="preserve">Read and interpret maps that portray the physical growth and development of the United States from colonization through Reconstruction (1877).  </w:t>
      </w:r>
    </w:p>
    <w:p w:rsidR="00170313" w:rsidRPr="00170313" w:rsidRDefault="00C7433B" w:rsidP="00BA0313">
      <w:pPr>
        <w:jc w:val="center"/>
        <w:rPr>
          <w:rFonts w:ascii="Arial Narrow" w:hAnsi="Arial Narrow"/>
          <w:b/>
          <w:u w:val="single"/>
        </w:rPr>
      </w:pPr>
      <w:r w:rsidRPr="00C7433B">
        <w:rPr>
          <w:rFonts w:ascii="Arial Narrow" w:hAnsi="Arial Narrow"/>
          <w:b/>
          <w:u w:val="single"/>
        </w:rPr>
        <w:t>Resources</w:t>
      </w:r>
    </w:p>
    <w:p w:rsidR="00BA0313" w:rsidRDefault="00BA0313" w:rsidP="009A42F6">
      <w:pPr>
        <w:pStyle w:val="ListParagraph"/>
        <w:numPr>
          <w:ilvl w:val="0"/>
          <w:numId w:val="61"/>
        </w:numPr>
        <w:sectPr w:rsidR="00BA0313" w:rsidSect="00F1490B">
          <w:type w:val="continuous"/>
          <w:pgSz w:w="12240" w:h="15840" w:code="1"/>
          <w:pgMar w:top="720" w:right="720" w:bottom="720" w:left="720" w:header="720" w:footer="720" w:gutter="0"/>
          <w:cols w:space="720"/>
          <w:docGrid w:linePitch="326"/>
        </w:sectPr>
      </w:pPr>
    </w:p>
    <w:p w:rsidR="00D36061" w:rsidRPr="00FD3A18" w:rsidRDefault="00B2656B" w:rsidP="009A42F6">
      <w:pPr>
        <w:pStyle w:val="ListParagraph"/>
        <w:numPr>
          <w:ilvl w:val="0"/>
          <w:numId w:val="61"/>
        </w:numPr>
        <w:rPr>
          <w:rFonts w:ascii="Arial Narrow" w:hAnsi="Arial Narrow"/>
        </w:rPr>
      </w:pPr>
      <w:hyperlink r:id="rId378" w:history="1">
        <w:r w:rsidR="00D36061" w:rsidRPr="00FD3A18">
          <w:rPr>
            <w:rStyle w:val="Hyperlink"/>
            <w:rFonts w:ascii="Arial Narrow" w:hAnsi="Arial Narrow"/>
          </w:rPr>
          <w:t>Maps of Early America</w:t>
        </w:r>
      </w:hyperlink>
    </w:p>
    <w:p w:rsidR="00D36061" w:rsidRPr="00FD3A18" w:rsidRDefault="00B2656B" w:rsidP="009A42F6">
      <w:pPr>
        <w:pStyle w:val="ListParagraph"/>
        <w:numPr>
          <w:ilvl w:val="0"/>
          <w:numId w:val="61"/>
        </w:numPr>
        <w:rPr>
          <w:rFonts w:ascii="Arial Narrow" w:hAnsi="Arial Narrow"/>
        </w:rPr>
      </w:pPr>
      <w:hyperlink r:id="rId379" w:history="1">
        <w:r w:rsidR="00D36061" w:rsidRPr="00FD3A18">
          <w:rPr>
            <w:rStyle w:val="Hyperlink"/>
            <w:rFonts w:ascii="Arial Narrow" w:hAnsi="Arial Narrow"/>
          </w:rPr>
          <w:t>United States History Map-Colonists</w:t>
        </w:r>
      </w:hyperlink>
    </w:p>
    <w:p w:rsidR="00D36061" w:rsidRPr="00FD3A18" w:rsidRDefault="00B2656B" w:rsidP="009A42F6">
      <w:pPr>
        <w:pStyle w:val="ListParagraph"/>
        <w:numPr>
          <w:ilvl w:val="0"/>
          <w:numId w:val="61"/>
        </w:numPr>
        <w:rPr>
          <w:rFonts w:ascii="Arial Narrow" w:hAnsi="Arial Narrow"/>
        </w:rPr>
      </w:pPr>
      <w:hyperlink r:id="rId380" w:history="1">
        <w:r w:rsidR="00D36061" w:rsidRPr="00FD3A18">
          <w:rPr>
            <w:rStyle w:val="Hyperlink"/>
            <w:rFonts w:ascii="Arial Narrow" w:hAnsi="Arial Narrow"/>
          </w:rPr>
          <w:t>United States History Map-The Nation Expands</w:t>
        </w:r>
      </w:hyperlink>
    </w:p>
    <w:p w:rsidR="00D36061" w:rsidRPr="00FD3A18" w:rsidRDefault="00B2656B" w:rsidP="009A42F6">
      <w:pPr>
        <w:pStyle w:val="ListParagraph"/>
        <w:numPr>
          <w:ilvl w:val="0"/>
          <w:numId w:val="61"/>
        </w:numPr>
        <w:rPr>
          <w:rFonts w:ascii="Arial Narrow" w:hAnsi="Arial Narrow"/>
        </w:rPr>
      </w:pPr>
      <w:hyperlink r:id="rId381" w:history="1">
        <w:r w:rsidR="00D36061" w:rsidRPr="00FD3A18">
          <w:rPr>
            <w:rStyle w:val="Hyperlink"/>
            <w:rFonts w:ascii="Arial Narrow" w:hAnsi="Arial Narrow"/>
          </w:rPr>
          <w:t>Lewis and Clark:  Mapping the West</w:t>
        </w:r>
      </w:hyperlink>
    </w:p>
    <w:p w:rsidR="00D36061" w:rsidRPr="00FD3A18" w:rsidRDefault="00B2656B" w:rsidP="009A42F6">
      <w:pPr>
        <w:pStyle w:val="ListParagraph"/>
        <w:numPr>
          <w:ilvl w:val="0"/>
          <w:numId w:val="61"/>
        </w:numPr>
        <w:rPr>
          <w:rFonts w:ascii="Arial Narrow" w:hAnsi="Arial Narrow"/>
        </w:rPr>
      </w:pPr>
      <w:hyperlink r:id="rId382" w:history="1">
        <w:r w:rsidR="00D36061" w:rsidRPr="00FD3A18">
          <w:rPr>
            <w:rStyle w:val="Hyperlink"/>
            <w:rFonts w:ascii="Arial Narrow" w:hAnsi="Arial Narrow"/>
          </w:rPr>
          <w:t>Complete Maps of United States</w:t>
        </w:r>
      </w:hyperlink>
    </w:p>
    <w:p w:rsidR="00D36061" w:rsidRPr="00FD3A18" w:rsidRDefault="00B2656B" w:rsidP="009A42F6">
      <w:pPr>
        <w:pStyle w:val="ListParagraph"/>
        <w:numPr>
          <w:ilvl w:val="0"/>
          <w:numId w:val="61"/>
        </w:numPr>
        <w:rPr>
          <w:rFonts w:ascii="Arial Narrow" w:hAnsi="Arial Narrow"/>
        </w:rPr>
      </w:pPr>
      <w:hyperlink r:id="rId383" w:history="1">
        <w:r w:rsidR="00D36061" w:rsidRPr="00FD3A18">
          <w:rPr>
            <w:rStyle w:val="Hyperlink"/>
            <w:rFonts w:ascii="Arial Narrow" w:hAnsi="Arial Narrow"/>
          </w:rPr>
          <w:t>Gettysburg National Park education materials:  curricula, borrow resource trunk</w:t>
        </w:r>
      </w:hyperlink>
    </w:p>
    <w:p w:rsidR="00BA0313" w:rsidRDefault="00BA0313" w:rsidP="00FF43DF">
      <w:pPr>
        <w:rPr>
          <w:rFonts w:ascii="Arial Narrow" w:hAnsi="Arial Narrow"/>
          <w:b/>
        </w:rPr>
        <w:sectPr w:rsidR="00BA0313" w:rsidSect="00BA0313">
          <w:type w:val="continuous"/>
          <w:pgSz w:w="12240" w:h="15840" w:code="1"/>
          <w:pgMar w:top="720" w:right="720" w:bottom="720" w:left="720" w:header="720" w:footer="720" w:gutter="0"/>
          <w:cols w:num="2" w:space="720"/>
          <w:docGrid w:linePitch="326"/>
        </w:sectPr>
      </w:pPr>
    </w:p>
    <w:p w:rsidR="00E67279" w:rsidRDefault="00E67279" w:rsidP="00FF43DF">
      <w:pPr>
        <w:rPr>
          <w:rFonts w:ascii="Arial Narrow" w:hAnsi="Arial Narrow"/>
          <w:b/>
        </w:rPr>
      </w:pPr>
    </w:p>
    <w:p w:rsidR="00D36061" w:rsidRDefault="00D36061" w:rsidP="00FF43DF">
      <w:pPr>
        <w:rPr>
          <w:rFonts w:ascii="Arial Narrow" w:hAnsi="Arial Narrow"/>
          <w:b/>
        </w:rPr>
      </w:pPr>
    </w:p>
    <w:p w:rsidR="007B31D0" w:rsidRDefault="007B31D0" w:rsidP="00FF43DF">
      <w:pPr>
        <w:rPr>
          <w:rFonts w:ascii="Arial Narrow" w:hAnsi="Arial Narrow"/>
          <w:b/>
        </w:rPr>
      </w:pPr>
    </w:p>
    <w:p w:rsidR="00D36061" w:rsidRDefault="00D36061" w:rsidP="00FF43DF">
      <w:pPr>
        <w:rPr>
          <w:rFonts w:ascii="Arial Narrow" w:hAnsi="Arial Narrow"/>
          <w:b/>
        </w:rPr>
      </w:pPr>
    </w:p>
    <w:p w:rsidR="00D36061" w:rsidRPr="008C4D04" w:rsidRDefault="00D36061" w:rsidP="00D36061">
      <w:pPr>
        <w:pStyle w:val="SectionHeaders"/>
        <w:spacing w:before="0" w:after="0"/>
        <w:rPr>
          <w:rFonts w:ascii="Arial Narrow" w:hAnsi="Arial Narrow"/>
        </w:rPr>
      </w:pPr>
      <w:r w:rsidRPr="008C4D04">
        <w:rPr>
          <w:rFonts w:ascii="Arial Narrow" w:hAnsi="Arial Narrow"/>
        </w:rPr>
        <w:t>Physical Systems</w:t>
      </w:r>
    </w:p>
    <w:p w:rsidR="00D36061" w:rsidRDefault="00D36061" w:rsidP="00D36061">
      <w:pPr>
        <w:rPr>
          <w:rFonts w:ascii="Arial Narrow" w:hAnsi="Arial Narrow"/>
        </w:rPr>
      </w:pPr>
      <w:r w:rsidRPr="000A5CEA">
        <w:rPr>
          <w:rFonts w:ascii="Arial Narrow" w:hAnsi="Arial Narrow"/>
          <w:b/>
        </w:rPr>
        <w:t>8.3.3</w:t>
      </w:r>
      <w:r w:rsidRPr="000A5CEA">
        <w:rPr>
          <w:rFonts w:ascii="Arial Narrow" w:hAnsi="Arial Narrow"/>
        </w:rPr>
        <w:tab/>
        <w:t xml:space="preserve">Identify and locate the major climate regions in the United States and describe the characteristics of these </w:t>
      </w:r>
    </w:p>
    <w:p w:rsidR="00D36061" w:rsidRPr="000A5CEA" w:rsidRDefault="00D36061" w:rsidP="00D36061">
      <w:pPr>
        <w:rPr>
          <w:rFonts w:ascii="Arial Narrow" w:hAnsi="Arial Narrow"/>
        </w:rPr>
      </w:pPr>
      <w:r>
        <w:rPr>
          <w:rFonts w:ascii="Arial Narrow" w:hAnsi="Arial Narrow"/>
        </w:rPr>
        <w:t xml:space="preserve">             </w:t>
      </w:r>
      <w:proofErr w:type="gramStart"/>
      <w:r w:rsidRPr="000A5CEA">
        <w:rPr>
          <w:rFonts w:ascii="Arial Narrow" w:hAnsi="Arial Narrow"/>
        </w:rPr>
        <w:t>regions</w:t>
      </w:r>
      <w:proofErr w:type="gramEnd"/>
      <w:r w:rsidRPr="000A5CEA">
        <w:rPr>
          <w:rFonts w:ascii="Arial Narrow" w:hAnsi="Arial Narrow"/>
        </w:rPr>
        <w:t>.</w:t>
      </w:r>
    </w:p>
    <w:p w:rsidR="007B31D0" w:rsidRPr="007B31D0" w:rsidRDefault="00C7433B" w:rsidP="00BA0313">
      <w:pPr>
        <w:jc w:val="center"/>
        <w:rPr>
          <w:rFonts w:ascii="Arial Narrow" w:hAnsi="Arial Narrow"/>
          <w:b/>
          <w:u w:val="single"/>
        </w:rPr>
      </w:pPr>
      <w:r w:rsidRPr="00C7433B">
        <w:rPr>
          <w:rFonts w:ascii="Arial Narrow" w:hAnsi="Arial Narrow"/>
          <w:b/>
          <w:u w:val="single"/>
        </w:rPr>
        <w:t>Resources</w:t>
      </w:r>
    </w:p>
    <w:p w:rsidR="00BA0313" w:rsidRDefault="00BA0313" w:rsidP="009A42F6">
      <w:pPr>
        <w:pStyle w:val="ListParagraph"/>
        <w:numPr>
          <w:ilvl w:val="0"/>
          <w:numId w:val="62"/>
        </w:numPr>
        <w:sectPr w:rsidR="00BA0313" w:rsidSect="00F1490B">
          <w:type w:val="continuous"/>
          <w:pgSz w:w="12240" w:h="15840" w:code="1"/>
          <w:pgMar w:top="720" w:right="720" w:bottom="720" w:left="720" w:header="720" w:footer="720" w:gutter="0"/>
          <w:cols w:space="720"/>
          <w:docGrid w:linePitch="326"/>
        </w:sectPr>
      </w:pPr>
    </w:p>
    <w:p w:rsidR="00D36061" w:rsidRPr="00FD3A18" w:rsidRDefault="00B2656B" w:rsidP="009A42F6">
      <w:pPr>
        <w:pStyle w:val="ListParagraph"/>
        <w:numPr>
          <w:ilvl w:val="0"/>
          <w:numId w:val="62"/>
        </w:numPr>
        <w:rPr>
          <w:rFonts w:ascii="Arial Narrow" w:hAnsi="Arial Narrow"/>
        </w:rPr>
      </w:pPr>
      <w:hyperlink r:id="rId384" w:history="1">
        <w:r w:rsidR="00D36061" w:rsidRPr="00FD3A18">
          <w:rPr>
            <w:rStyle w:val="Hyperlink"/>
            <w:rFonts w:ascii="Arial Narrow" w:hAnsi="Arial Narrow"/>
          </w:rPr>
          <w:t>U.S. Climate Regions</w:t>
        </w:r>
      </w:hyperlink>
    </w:p>
    <w:p w:rsidR="00D36061" w:rsidRPr="00FD3A18" w:rsidRDefault="00B2656B" w:rsidP="009A42F6">
      <w:pPr>
        <w:pStyle w:val="ListParagraph"/>
        <w:numPr>
          <w:ilvl w:val="0"/>
          <w:numId w:val="62"/>
        </w:numPr>
        <w:rPr>
          <w:rFonts w:ascii="Arial Narrow" w:hAnsi="Arial Narrow"/>
        </w:rPr>
      </w:pPr>
      <w:hyperlink r:id="rId385" w:history="1">
        <w:r w:rsidR="00D36061" w:rsidRPr="00FD3A18">
          <w:rPr>
            <w:rStyle w:val="Hyperlink"/>
            <w:rFonts w:ascii="Arial Narrow" w:hAnsi="Arial Narrow"/>
          </w:rPr>
          <w:t>USA Climate</w:t>
        </w:r>
      </w:hyperlink>
    </w:p>
    <w:p w:rsidR="00D36061" w:rsidRPr="00FD3A18" w:rsidRDefault="00B2656B" w:rsidP="009A42F6">
      <w:pPr>
        <w:pStyle w:val="ListParagraph"/>
        <w:numPr>
          <w:ilvl w:val="0"/>
          <w:numId w:val="62"/>
        </w:numPr>
        <w:rPr>
          <w:rFonts w:ascii="Arial Narrow" w:hAnsi="Arial Narrow"/>
        </w:rPr>
      </w:pPr>
      <w:hyperlink r:id="rId386" w:history="1">
        <w:proofErr w:type="spellStart"/>
        <w:r w:rsidR="00D36061" w:rsidRPr="00FD3A18">
          <w:rPr>
            <w:rStyle w:val="Hyperlink"/>
            <w:rFonts w:ascii="Arial Narrow" w:hAnsi="Arial Narrow"/>
          </w:rPr>
          <w:t>Iclimate</w:t>
        </w:r>
        <w:proofErr w:type="spellEnd"/>
        <w:r w:rsidR="00D36061" w:rsidRPr="00FD3A18">
          <w:rPr>
            <w:rStyle w:val="Hyperlink"/>
            <w:rFonts w:ascii="Arial Narrow" w:hAnsi="Arial Narrow"/>
          </w:rPr>
          <w:t>, Indiana Climate</w:t>
        </w:r>
      </w:hyperlink>
    </w:p>
    <w:p w:rsidR="00D36061" w:rsidRPr="00FD3A18" w:rsidRDefault="00B2656B" w:rsidP="009A42F6">
      <w:pPr>
        <w:pStyle w:val="ListParagraph"/>
        <w:numPr>
          <w:ilvl w:val="0"/>
          <w:numId w:val="62"/>
        </w:numPr>
        <w:rPr>
          <w:rFonts w:ascii="Arial Narrow" w:hAnsi="Arial Narrow"/>
        </w:rPr>
      </w:pPr>
      <w:hyperlink r:id="rId387" w:history="1">
        <w:r w:rsidR="00D36061" w:rsidRPr="00FD3A18">
          <w:rPr>
            <w:rStyle w:val="Hyperlink"/>
            <w:rFonts w:ascii="Arial Narrow" w:hAnsi="Arial Narrow"/>
          </w:rPr>
          <w:t>Indiana State Climate Office</w:t>
        </w:r>
      </w:hyperlink>
    </w:p>
    <w:p w:rsidR="00D36061" w:rsidRPr="00FD3A18" w:rsidRDefault="00B2656B" w:rsidP="009A42F6">
      <w:pPr>
        <w:pStyle w:val="ListParagraph"/>
        <w:numPr>
          <w:ilvl w:val="0"/>
          <w:numId w:val="62"/>
        </w:numPr>
        <w:rPr>
          <w:rFonts w:ascii="Arial Narrow" w:hAnsi="Arial Narrow"/>
        </w:rPr>
      </w:pPr>
      <w:hyperlink r:id="rId388" w:history="1">
        <w:r w:rsidR="00D36061" w:rsidRPr="00FD3A18">
          <w:rPr>
            <w:rStyle w:val="Hyperlink"/>
            <w:rFonts w:ascii="Arial Narrow" w:hAnsi="Arial Narrow"/>
          </w:rPr>
          <w:t xml:space="preserve">Indiana State Climatologist </w:t>
        </w:r>
      </w:hyperlink>
    </w:p>
    <w:p w:rsidR="00D36061" w:rsidRPr="00FD3A18" w:rsidRDefault="00B2656B" w:rsidP="009A42F6">
      <w:pPr>
        <w:pStyle w:val="ListParagraph"/>
        <w:numPr>
          <w:ilvl w:val="0"/>
          <w:numId w:val="62"/>
        </w:numPr>
        <w:rPr>
          <w:rFonts w:ascii="Arial Narrow" w:hAnsi="Arial Narrow"/>
        </w:rPr>
      </w:pPr>
      <w:hyperlink r:id="rId389" w:history="1">
        <w:r w:rsidR="00D36061" w:rsidRPr="00FD3A18">
          <w:rPr>
            <w:rStyle w:val="Hyperlink"/>
            <w:rFonts w:ascii="Arial Narrow" w:hAnsi="Arial Narrow"/>
          </w:rPr>
          <w:t xml:space="preserve">National Oceanic and Atmospheric Administration Education Outreach     </w:t>
        </w:r>
      </w:hyperlink>
    </w:p>
    <w:p w:rsidR="00D36061" w:rsidRPr="00FD3A18" w:rsidRDefault="00B2656B" w:rsidP="009A42F6">
      <w:pPr>
        <w:pStyle w:val="ListParagraph"/>
        <w:numPr>
          <w:ilvl w:val="0"/>
          <w:numId w:val="62"/>
        </w:numPr>
        <w:rPr>
          <w:rFonts w:ascii="Arial Narrow" w:hAnsi="Arial Narrow"/>
        </w:rPr>
      </w:pPr>
      <w:hyperlink r:id="rId390" w:history="1">
        <w:r w:rsidR="00D36061" w:rsidRPr="00FD3A18">
          <w:rPr>
            <w:rStyle w:val="Hyperlink"/>
            <w:rFonts w:ascii="Arial Narrow" w:hAnsi="Arial Narrow"/>
          </w:rPr>
          <w:t xml:space="preserve">U.S. Drought Monitor   </w:t>
        </w:r>
      </w:hyperlink>
    </w:p>
    <w:p w:rsidR="00BA0313" w:rsidRDefault="00BA0313" w:rsidP="00D36061">
      <w:pPr>
        <w:rPr>
          <w:rFonts w:ascii="Arial Narrow" w:hAnsi="Arial Narrow"/>
        </w:rPr>
        <w:sectPr w:rsidR="00BA0313" w:rsidSect="00BA0313">
          <w:type w:val="continuous"/>
          <w:pgSz w:w="12240" w:h="15840" w:code="1"/>
          <w:pgMar w:top="720" w:right="720" w:bottom="720" w:left="720" w:header="720" w:footer="720" w:gutter="0"/>
          <w:cols w:num="2" w:space="720"/>
          <w:docGrid w:linePitch="326"/>
        </w:sectPr>
      </w:pPr>
    </w:p>
    <w:p w:rsidR="00D36061" w:rsidRDefault="00D36061" w:rsidP="00D36061">
      <w:pPr>
        <w:rPr>
          <w:rFonts w:ascii="Arial Narrow" w:hAnsi="Arial Narrow"/>
        </w:rPr>
      </w:pPr>
      <w:r w:rsidRPr="000A5CEA">
        <w:rPr>
          <w:rFonts w:ascii="Arial Narrow" w:hAnsi="Arial Narrow"/>
        </w:rPr>
        <w:t xml:space="preserve">     </w:t>
      </w:r>
    </w:p>
    <w:p w:rsidR="007B31D0" w:rsidRDefault="007B31D0" w:rsidP="00D36061">
      <w:pPr>
        <w:rPr>
          <w:rFonts w:ascii="Arial Narrow" w:hAnsi="Arial Narrow"/>
        </w:rPr>
      </w:pPr>
    </w:p>
    <w:p w:rsidR="007B31D0" w:rsidRDefault="007B31D0" w:rsidP="00D36061">
      <w:pPr>
        <w:rPr>
          <w:rFonts w:ascii="Arial Narrow" w:hAnsi="Arial Narrow"/>
        </w:rPr>
      </w:pPr>
    </w:p>
    <w:p w:rsidR="00FD3A18" w:rsidRDefault="00FD3A18" w:rsidP="00D36061">
      <w:pPr>
        <w:rPr>
          <w:rFonts w:ascii="Arial Narrow" w:hAnsi="Arial Narrow"/>
        </w:rPr>
      </w:pPr>
    </w:p>
    <w:p w:rsidR="00D36061" w:rsidRDefault="00D36061" w:rsidP="00D36061">
      <w:pPr>
        <w:rPr>
          <w:rFonts w:ascii="Arial Narrow" w:hAnsi="Arial Narrow"/>
        </w:rPr>
      </w:pPr>
      <w:r w:rsidRPr="000A5CEA">
        <w:rPr>
          <w:rFonts w:ascii="Arial Narrow" w:hAnsi="Arial Narrow"/>
          <w:b/>
        </w:rPr>
        <w:t>8.3.4</w:t>
      </w:r>
      <w:r w:rsidRPr="000A5CEA">
        <w:rPr>
          <w:rFonts w:ascii="Arial Narrow" w:hAnsi="Arial Narrow"/>
        </w:rPr>
        <w:tab/>
        <w:t xml:space="preserve">Identify the major mountain ranges and river systems of the United States and explain the importance of </w:t>
      </w:r>
    </w:p>
    <w:p w:rsidR="00D36061" w:rsidRDefault="00D36061" w:rsidP="00D36061">
      <w:pPr>
        <w:rPr>
          <w:rFonts w:ascii="Arial Narrow" w:hAnsi="Arial Narrow"/>
        </w:rPr>
      </w:pPr>
      <w:r>
        <w:rPr>
          <w:rFonts w:ascii="Arial Narrow" w:hAnsi="Arial Narrow"/>
        </w:rPr>
        <w:t xml:space="preserve">             </w:t>
      </w:r>
      <w:proofErr w:type="gramStart"/>
      <w:r w:rsidRPr="000A5CEA">
        <w:rPr>
          <w:rFonts w:ascii="Arial Narrow" w:hAnsi="Arial Narrow"/>
        </w:rPr>
        <w:t>these</w:t>
      </w:r>
      <w:proofErr w:type="gramEnd"/>
      <w:r w:rsidRPr="000A5CEA">
        <w:rPr>
          <w:rFonts w:ascii="Arial Narrow" w:hAnsi="Arial Narrow"/>
        </w:rPr>
        <w:t xml:space="preserve"> physical features in the development of America. </w:t>
      </w:r>
    </w:p>
    <w:p w:rsidR="007B31D0" w:rsidRPr="007B31D0" w:rsidRDefault="00C7433B" w:rsidP="00BA0313">
      <w:pPr>
        <w:jc w:val="center"/>
        <w:rPr>
          <w:rFonts w:ascii="Arial Narrow" w:hAnsi="Arial Narrow"/>
          <w:b/>
          <w:u w:val="single"/>
        </w:rPr>
      </w:pPr>
      <w:r w:rsidRPr="00C7433B">
        <w:rPr>
          <w:rFonts w:ascii="Arial Narrow" w:hAnsi="Arial Narrow"/>
          <w:b/>
          <w:u w:val="single"/>
        </w:rPr>
        <w:t>Resources</w:t>
      </w:r>
    </w:p>
    <w:p w:rsidR="00D36061" w:rsidRPr="00BA0313" w:rsidRDefault="00B2656B" w:rsidP="009A42F6">
      <w:pPr>
        <w:pStyle w:val="ListParagraph"/>
        <w:numPr>
          <w:ilvl w:val="0"/>
          <w:numId w:val="81"/>
        </w:numPr>
        <w:jc w:val="center"/>
        <w:rPr>
          <w:rFonts w:ascii="Arial Narrow" w:hAnsi="Arial Narrow"/>
        </w:rPr>
      </w:pPr>
      <w:hyperlink r:id="rId391" w:history="1">
        <w:r w:rsidR="00D36061" w:rsidRPr="00BA0313">
          <w:rPr>
            <w:rStyle w:val="Hyperlink"/>
            <w:rFonts w:ascii="Arial Narrow" w:hAnsi="Arial Narrow"/>
          </w:rPr>
          <w:t>United States Features Map Puzzle Hints</w:t>
        </w:r>
      </w:hyperlink>
    </w:p>
    <w:p w:rsidR="00D36061" w:rsidRPr="00BA0313" w:rsidRDefault="00B2656B" w:rsidP="009A42F6">
      <w:pPr>
        <w:pStyle w:val="ListParagraph"/>
        <w:numPr>
          <w:ilvl w:val="0"/>
          <w:numId w:val="81"/>
        </w:numPr>
        <w:jc w:val="center"/>
        <w:rPr>
          <w:rFonts w:ascii="Arial Narrow" w:hAnsi="Arial Narrow"/>
        </w:rPr>
      </w:pPr>
      <w:hyperlink r:id="rId392" w:history="1">
        <w:r w:rsidR="00D36061" w:rsidRPr="00BA0313">
          <w:rPr>
            <w:rStyle w:val="Hyperlink"/>
            <w:rFonts w:ascii="Arial Narrow" w:hAnsi="Arial Narrow"/>
          </w:rPr>
          <w:t>Major Landforms</w:t>
        </w:r>
      </w:hyperlink>
    </w:p>
    <w:p w:rsidR="00D36061" w:rsidRPr="000A5CEA" w:rsidRDefault="00D36061" w:rsidP="00BA0313">
      <w:pPr>
        <w:rPr>
          <w:rFonts w:ascii="Arial Narrow" w:hAnsi="Arial Narrow"/>
        </w:rPr>
      </w:pPr>
    </w:p>
    <w:p w:rsidR="00D36061" w:rsidRDefault="00D36061" w:rsidP="00D36061">
      <w:pPr>
        <w:rPr>
          <w:rFonts w:ascii="Arial Narrow" w:hAnsi="Arial Narrow"/>
        </w:rPr>
      </w:pPr>
    </w:p>
    <w:p w:rsidR="007B31D0" w:rsidRDefault="007B31D0" w:rsidP="00D36061">
      <w:pPr>
        <w:rPr>
          <w:rFonts w:ascii="Arial Narrow" w:hAnsi="Arial Narrow"/>
        </w:rPr>
      </w:pPr>
    </w:p>
    <w:p w:rsidR="00E97414" w:rsidRPr="00E97414" w:rsidRDefault="00E97414" w:rsidP="00E97414">
      <w:pPr>
        <w:jc w:val="right"/>
        <w:rPr>
          <w:rFonts w:ascii="Arial Narrow" w:hAnsi="Arial Narrow"/>
          <w:b/>
          <w:color w:val="A6A6A6" w:themeColor="background1" w:themeShade="A6"/>
          <w:sz w:val="16"/>
          <w:szCs w:val="16"/>
        </w:rPr>
      </w:pPr>
    </w:p>
    <w:p w:rsidR="00D36061" w:rsidRPr="000A5CEA" w:rsidRDefault="00D36061" w:rsidP="00D36061">
      <w:pPr>
        <w:rPr>
          <w:rFonts w:ascii="Arial Narrow" w:hAnsi="Arial Narrow"/>
          <w:b/>
        </w:rPr>
      </w:pPr>
      <w:r w:rsidRPr="000A5CEA">
        <w:rPr>
          <w:rFonts w:ascii="Arial Narrow" w:hAnsi="Arial Narrow"/>
          <w:b/>
        </w:rPr>
        <w:t>Human Systems</w:t>
      </w:r>
    </w:p>
    <w:p w:rsidR="00D36061" w:rsidRDefault="00D36061" w:rsidP="00D36061">
      <w:pPr>
        <w:rPr>
          <w:rFonts w:ascii="Arial Narrow" w:hAnsi="Arial Narrow"/>
        </w:rPr>
      </w:pPr>
      <w:r w:rsidRPr="000A5CEA">
        <w:rPr>
          <w:rFonts w:ascii="Arial Narrow" w:hAnsi="Arial Narrow"/>
          <w:b/>
        </w:rPr>
        <w:t>8.3.5</w:t>
      </w:r>
      <w:r w:rsidRPr="000A5CEA">
        <w:rPr>
          <w:rFonts w:ascii="Arial Narrow" w:hAnsi="Arial Narrow"/>
        </w:rPr>
        <w:tab/>
        <w:t xml:space="preserve">Identify the agricultural regions of the United States and be able to give explanations for how the land was </w:t>
      </w:r>
    </w:p>
    <w:p w:rsidR="00D36061" w:rsidRDefault="00D36061" w:rsidP="00D36061">
      <w:pPr>
        <w:rPr>
          <w:rFonts w:ascii="Arial Narrow" w:hAnsi="Arial Narrow"/>
        </w:rPr>
      </w:pPr>
      <w:r>
        <w:rPr>
          <w:rFonts w:ascii="Arial Narrow" w:hAnsi="Arial Narrow"/>
        </w:rPr>
        <w:lastRenderedPageBreak/>
        <w:t xml:space="preserve">             </w:t>
      </w:r>
      <w:proofErr w:type="gramStart"/>
      <w:r w:rsidRPr="000A5CEA">
        <w:rPr>
          <w:rFonts w:ascii="Arial Narrow" w:hAnsi="Arial Narrow"/>
        </w:rPr>
        <w:t>used</w:t>
      </w:r>
      <w:proofErr w:type="gramEnd"/>
      <w:r w:rsidRPr="000A5CEA">
        <w:rPr>
          <w:rFonts w:ascii="Arial Narrow" w:hAnsi="Arial Narrow"/>
        </w:rPr>
        <w:t xml:space="preserve"> and</w:t>
      </w:r>
      <w:r>
        <w:rPr>
          <w:rFonts w:ascii="Arial Narrow" w:hAnsi="Arial Narrow"/>
        </w:rPr>
        <w:t xml:space="preserve"> </w:t>
      </w:r>
      <w:r w:rsidRPr="000A5CEA">
        <w:rPr>
          <w:rFonts w:ascii="Arial Narrow" w:hAnsi="Arial Narrow"/>
        </w:rPr>
        <w:t xml:space="preserve">developed during the growth of the United States. </w:t>
      </w:r>
    </w:p>
    <w:p w:rsidR="007B31D0" w:rsidRPr="007B31D0" w:rsidRDefault="007B31D0" w:rsidP="007B31D0">
      <w:pPr>
        <w:jc w:val="center"/>
        <w:rPr>
          <w:rFonts w:ascii="Arial Narrow" w:hAnsi="Arial Narrow"/>
          <w:b/>
          <w:u w:val="single"/>
        </w:rPr>
      </w:pPr>
      <w:r>
        <w:rPr>
          <w:rFonts w:ascii="Arial Narrow" w:hAnsi="Arial Narrow"/>
          <w:b/>
          <w:u w:val="single"/>
        </w:rPr>
        <w:t>Key Terms/Topics</w:t>
      </w:r>
    </w:p>
    <w:p w:rsidR="00B90564" w:rsidRPr="000A5CEA" w:rsidRDefault="00B90564" w:rsidP="00B90564">
      <w:pPr>
        <w:jc w:val="center"/>
        <w:rPr>
          <w:rFonts w:ascii="Arial Narrow" w:hAnsi="Arial Narrow"/>
          <w:color w:val="FF0000"/>
        </w:rPr>
      </w:pPr>
      <w:r w:rsidRPr="000A5CEA">
        <w:rPr>
          <w:rFonts w:ascii="Arial Narrow" w:hAnsi="Arial Narrow"/>
          <w:color w:val="FF0000"/>
        </w:rPr>
        <w:t>Cattle industry in the West</w:t>
      </w:r>
    </w:p>
    <w:p w:rsidR="00B90564" w:rsidRDefault="00B90564" w:rsidP="00B90564">
      <w:pPr>
        <w:jc w:val="center"/>
        <w:rPr>
          <w:rFonts w:ascii="Arial Narrow" w:hAnsi="Arial Narrow"/>
          <w:color w:val="FF0000"/>
        </w:rPr>
      </w:pPr>
      <w:r w:rsidRPr="000A5CEA">
        <w:rPr>
          <w:rFonts w:ascii="Arial Narrow" w:hAnsi="Arial Narrow"/>
          <w:color w:val="FF0000"/>
        </w:rPr>
        <w:t>Cotton industry in the South</w:t>
      </w:r>
    </w:p>
    <w:p w:rsidR="007B31D0" w:rsidRPr="007B31D0" w:rsidRDefault="00C7433B" w:rsidP="00BA0313">
      <w:pPr>
        <w:jc w:val="center"/>
        <w:rPr>
          <w:rFonts w:ascii="Arial Narrow" w:hAnsi="Arial Narrow"/>
          <w:b/>
          <w:color w:val="auto"/>
          <w:u w:val="single"/>
        </w:rPr>
      </w:pPr>
      <w:r w:rsidRPr="00C7433B">
        <w:rPr>
          <w:rFonts w:ascii="Arial Narrow" w:hAnsi="Arial Narrow"/>
          <w:b/>
          <w:color w:val="auto"/>
          <w:u w:val="single"/>
        </w:rPr>
        <w:t>Resources</w:t>
      </w:r>
    </w:p>
    <w:p w:rsidR="00BA0313" w:rsidRDefault="00BA0313" w:rsidP="009A42F6">
      <w:pPr>
        <w:pStyle w:val="ListParagraph"/>
        <w:numPr>
          <w:ilvl w:val="0"/>
          <w:numId w:val="63"/>
        </w:numPr>
        <w:jc w:val="center"/>
        <w:sectPr w:rsidR="00BA0313" w:rsidSect="00F1490B">
          <w:type w:val="continuous"/>
          <w:pgSz w:w="12240" w:h="15840" w:code="1"/>
          <w:pgMar w:top="720" w:right="720" w:bottom="720" w:left="720" w:header="720" w:footer="720" w:gutter="0"/>
          <w:cols w:space="720"/>
          <w:docGrid w:linePitch="326"/>
        </w:sectPr>
      </w:pPr>
    </w:p>
    <w:p w:rsidR="00D36061" w:rsidRPr="00FD3A18" w:rsidRDefault="00B2656B" w:rsidP="009A42F6">
      <w:pPr>
        <w:pStyle w:val="ListParagraph"/>
        <w:numPr>
          <w:ilvl w:val="0"/>
          <w:numId w:val="63"/>
        </w:numPr>
        <w:rPr>
          <w:rFonts w:ascii="Arial Narrow" w:hAnsi="Arial Narrow"/>
        </w:rPr>
      </w:pPr>
      <w:hyperlink r:id="rId393" w:history="1">
        <w:r w:rsidR="00D36061" w:rsidRPr="00FD3A18">
          <w:rPr>
            <w:rStyle w:val="Hyperlink"/>
            <w:rFonts w:ascii="Arial Narrow" w:hAnsi="Arial Narrow"/>
          </w:rPr>
          <w:t>Maps: Agriculture in the U.S. and Around the World - Slate</w:t>
        </w:r>
      </w:hyperlink>
    </w:p>
    <w:p w:rsidR="00D36061" w:rsidRPr="00FD3A18" w:rsidRDefault="00B2656B" w:rsidP="009A42F6">
      <w:pPr>
        <w:pStyle w:val="ListParagraph"/>
        <w:numPr>
          <w:ilvl w:val="0"/>
          <w:numId w:val="63"/>
        </w:numPr>
        <w:rPr>
          <w:rFonts w:ascii="Arial Narrow" w:hAnsi="Arial Narrow"/>
        </w:rPr>
      </w:pPr>
      <w:hyperlink r:id="rId394" w:history="1">
        <w:r w:rsidR="00D36061" w:rsidRPr="00FD3A18">
          <w:rPr>
            <w:rStyle w:val="Hyperlink"/>
            <w:rFonts w:ascii="Arial Narrow" w:hAnsi="Arial Narrow"/>
          </w:rPr>
          <w:t xml:space="preserve">United States Environmental Protection Agency Land Use Maps  </w:t>
        </w:r>
      </w:hyperlink>
    </w:p>
    <w:p w:rsidR="00D36061" w:rsidRPr="00FD3A18" w:rsidRDefault="00B2656B" w:rsidP="009A42F6">
      <w:pPr>
        <w:pStyle w:val="ListParagraph"/>
        <w:numPr>
          <w:ilvl w:val="0"/>
          <w:numId w:val="63"/>
        </w:numPr>
        <w:rPr>
          <w:rFonts w:ascii="Arial Narrow" w:hAnsi="Arial Narrow"/>
        </w:rPr>
      </w:pPr>
      <w:hyperlink r:id="rId395" w:history="1">
        <w:proofErr w:type="spellStart"/>
        <w:r w:rsidR="00D36061" w:rsidRPr="00FD3A18">
          <w:rPr>
            <w:rStyle w:val="Hyperlink"/>
            <w:rFonts w:ascii="Arial Narrow" w:hAnsi="Arial Narrow"/>
          </w:rPr>
          <w:t>IndianaMap</w:t>
        </w:r>
        <w:proofErr w:type="spellEnd"/>
      </w:hyperlink>
    </w:p>
    <w:p w:rsidR="00D36061" w:rsidRPr="00FD3A18" w:rsidRDefault="00B2656B" w:rsidP="009A42F6">
      <w:pPr>
        <w:pStyle w:val="ListParagraph"/>
        <w:numPr>
          <w:ilvl w:val="0"/>
          <w:numId w:val="63"/>
        </w:numPr>
        <w:rPr>
          <w:rFonts w:ascii="Arial Narrow" w:hAnsi="Arial Narrow"/>
        </w:rPr>
      </w:pPr>
      <w:hyperlink r:id="rId396" w:history="1">
        <w:r w:rsidR="00D36061" w:rsidRPr="00FD3A18">
          <w:rPr>
            <w:rStyle w:val="Hyperlink"/>
            <w:rFonts w:ascii="Arial Narrow" w:hAnsi="Arial Narrow"/>
          </w:rPr>
          <w:t>National Science Foundation Sustainability: Water short video series discussing water and land use</w:t>
        </w:r>
      </w:hyperlink>
    </w:p>
    <w:p w:rsidR="00D36061" w:rsidRPr="00FD3A18" w:rsidRDefault="00B2656B" w:rsidP="009A42F6">
      <w:pPr>
        <w:pStyle w:val="ListParagraph"/>
        <w:numPr>
          <w:ilvl w:val="0"/>
          <w:numId w:val="63"/>
        </w:numPr>
        <w:rPr>
          <w:rFonts w:ascii="Arial Narrow" w:hAnsi="Arial Narrow"/>
        </w:rPr>
      </w:pPr>
      <w:hyperlink r:id="rId397" w:history="1">
        <w:r w:rsidR="00D36061" w:rsidRPr="00FD3A18">
          <w:rPr>
            <w:rStyle w:val="Hyperlink"/>
            <w:rFonts w:ascii="Arial Narrow" w:hAnsi="Arial Narrow"/>
          </w:rPr>
          <w:t xml:space="preserve">City of Napa, California (lots of different water-related ideas, activities, information   </w:t>
        </w:r>
      </w:hyperlink>
    </w:p>
    <w:p w:rsidR="00BA0313" w:rsidRDefault="00BA0313" w:rsidP="00D36061">
      <w:pPr>
        <w:rPr>
          <w:rFonts w:ascii="Arial Narrow" w:hAnsi="Arial Narrow"/>
          <w:b/>
        </w:rPr>
        <w:sectPr w:rsidR="00BA0313" w:rsidSect="00BA0313">
          <w:type w:val="continuous"/>
          <w:pgSz w:w="12240" w:h="15840" w:code="1"/>
          <w:pgMar w:top="720" w:right="720" w:bottom="720" w:left="720" w:header="720" w:footer="720" w:gutter="0"/>
          <w:cols w:num="2" w:space="720"/>
          <w:docGrid w:linePitch="326"/>
        </w:sectPr>
      </w:pPr>
    </w:p>
    <w:p w:rsidR="007B31D0" w:rsidRDefault="007B31D0" w:rsidP="00D36061">
      <w:pPr>
        <w:rPr>
          <w:rFonts w:ascii="Arial Narrow" w:hAnsi="Arial Narrow"/>
          <w:b/>
        </w:rPr>
      </w:pPr>
    </w:p>
    <w:p w:rsidR="007B31D0" w:rsidRDefault="007B31D0" w:rsidP="00D36061">
      <w:pPr>
        <w:rPr>
          <w:rFonts w:ascii="Arial Narrow" w:hAnsi="Arial Narrow"/>
          <w:b/>
        </w:rPr>
      </w:pPr>
    </w:p>
    <w:p w:rsidR="00D36061" w:rsidRDefault="00D36061" w:rsidP="00D36061">
      <w:pPr>
        <w:rPr>
          <w:rFonts w:ascii="Arial Narrow" w:hAnsi="Arial Narrow"/>
        </w:rPr>
      </w:pPr>
      <w:r w:rsidRPr="000A5CEA">
        <w:rPr>
          <w:rFonts w:ascii="Arial Narrow" w:hAnsi="Arial Narrow"/>
          <w:b/>
        </w:rPr>
        <w:t>8.3.6</w:t>
      </w:r>
      <w:r w:rsidRPr="000A5CEA">
        <w:rPr>
          <w:rFonts w:ascii="Arial Narrow" w:hAnsi="Arial Narrow"/>
        </w:rPr>
        <w:tab/>
        <w:t>Using maps identify changes influenced by growth, economic development and human migration in the</w:t>
      </w:r>
    </w:p>
    <w:p w:rsidR="00D36061" w:rsidRDefault="00D36061" w:rsidP="00D36061">
      <w:pPr>
        <w:rPr>
          <w:rFonts w:ascii="Arial Narrow" w:hAnsi="Arial Narrow"/>
        </w:rPr>
      </w:pPr>
      <w:r>
        <w:rPr>
          <w:rFonts w:ascii="Arial Narrow" w:hAnsi="Arial Narrow"/>
        </w:rPr>
        <w:t xml:space="preserve">            </w:t>
      </w:r>
      <w:r w:rsidRPr="000A5CEA">
        <w:rPr>
          <w:rFonts w:ascii="Arial Narrow" w:hAnsi="Arial Narrow"/>
        </w:rPr>
        <w:t xml:space="preserve"> United</w:t>
      </w:r>
      <w:r>
        <w:rPr>
          <w:rFonts w:ascii="Arial Narrow" w:hAnsi="Arial Narrow"/>
        </w:rPr>
        <w:t xml:space="preserve"> </w:t>
      </w:r>
      <w:r w:rsidRPr="000A5CEA">
        <w:rPr>
          <w:rFonts w:ascii="Arial Narrow" w:hAnsi="Arial Narrow"/>
        </w:rPr>
        <w:t xml:space="preserve">States. </w:t>
      </w:r>
      <w:r w:rsidRPr="000A5CEA">
        <w:rPr>
          <w:rFonts w:ascii="Arial Narrow" w:hAnsi="Arial Narrow"/>
        </w:rPr>
        <w:tab/>
      </w:r>
    </w:p>
    <w:p w:rsidR="007B31D0" w:rsidRPr="007B31D0" w:rsidRDefault="007B31D0" w:rsidP="007B31D0">
      <w:pPr>
        <w:jc w:val="center"/>
        <w:rPr>
          <w:rFonts w:ascii="Arial Narrow" w:hAnsi="Arial Narrow"/>
          <w:b/>
          <w:u w:val="single"/>
        </w:rPr>
      </w:pPr>
      <w:r>
        <w:rPr>
          <w:rFonts w:ascii="Arial Narrow" w:hAnsi="Arial Narrow"/>
          <w:b/>
          <w:u w:val="single"/>
        </w:rPr>
        <w:t>Key Terms/Topics</w:t>
      </w:r>
    </w:p>
    <w:p w:rsidR="00B90564" w:rsidRPr="000A5CEA" w:rsidRDefault="00B90564" w:rsidP="00B90564">
      <w:pPr>
        <w:jc w:val="center"/>
        <w:rPr>
          <w:rFonts w:ascii="Arial Narrow" w:hAnsi="Arial Narrow"/>
          <w:color w:val="FF0000"/>
        </w:rPr>
      </w:pPr>
      <w:r w:rsidRPr="000A5CEA">
        <w:rPr>
          <w:rFonts w:ascii="Arial Narrow" w:hAnsi="Arial Narrow"/>
          <w:color w:val="FF0000"/>
        </w:rPr>
        <w:t>Westward expansion</w:t>
      </w:r>
    </w:p>
    <w:p w:rsidR="00B90564" w:rsidRPr="000A5CEA" w:rsidRDefault="00B90564" w:rsidP="00B90564">
      <w:pPr>
        <w:jc w:val="center"/>
        <w:rPr>
          <w:rFonts w:ascii="Arial Narrow" w:hAnsi="Arial Narrow"/>
          <w:color w:val="FF0000"/>
        </w:rPr>
      </w:pPr>
      <w:proofErr w:type="gramStart"/>
      <w:r w:rsidRPr="000A5CEA">
        <w:rPr>
          <w:rFonts w:ascii="Arial Narrow" w:hAnsi="Arial Narrow"/>
          <w:color w:val="FF0000"/>
        </w:rPr>
        <w:t>impact</w:t>
      </w:r>
      <w:proofErr w:type="gramEnd"/>
      <w:r w:rsidRPr="000A5CEA">
        <w:rPr>
          <w:rFonts w:ascii="Arial Narrow" w:hAnsi="Arial Narrow"/>
          <w:color w:val="FF0000"/>
        </w:rPr>
        <w:t xml:space="preserve"> of slavery</w:t>
      </w:r>
    </w:p>
    <w:p w:rsidR="00B90564" w:rsidRPr="000A5CEA" w:rsidRDefault="00B90564" w:rsidP="00B90564">
      <w:pPr>
        <w:jc w:val="center"/>
        <w:rPr>
          <w:rFonts w:ascii="Arial Narrow" w:hAnsi="Arial Narrow"/>
          <w:color w:val="FF0000"/>
        </w:rPr>
      </w:pPr>
      <w:r w:rsidRPr="000A5CEA">
        <w:rPr>
          <w:rFonts w:ascii="Arial Narrow" w:hAnsi="Arial Narrow"/>
          <w:color w:val="FF0000"/>
        </w:rPr>
        <w:t>Lewis and Clark exploration</w:t>
      </w:r>
    </w:p>
    <w:p w:rsidR="00B90564" w:rsidRPr="000A5CEA" w:rsidRDefault="00B90564" w:rsidP="00B90564">
      <w:pPr>
        <w:jc w:val="center"/>
        <w:rPr>
          <w:rFonts w:ascii="Arial Narrow" w:hAnsi="Arial Narrow"/>
          <w:color w:val="FF0000"/>
        </w:rPr>
      </w:pPr>
      <w:proofErr w:type="gramStart"/>
      <w:r w:rsidRPr="000A5CEA">
        <w:rPr>
          <w:rFonts w:ascii="Arial Narrow" w:hAnsi="Arial Narrow"/>
          <w:color w:val="FF0000"/>
        </w:rPr>
        <w:t>new</w:t>
      </w:r>
      <w:proofErr w:type="gramEnd"/>
      <w:r w:rsidRPr="000A5CEA">
        <w:rPr>
          <w:rFonts w:ascii="Arial Narrow" w:hAnsi="Arial Narrow"/>
          <w:color w:val="FF0000"/>
        </w:rPr>
        <w:t xml:space="preserve"> states added to the union</w:t>
      </w:r>
    </w:p>
    <w:p w:rsidR="00B90564" w:rsidRDefault="00B90564" w:rsidP="00B90564">
      <w:pPr>
        <w:jc w:val="center"/>
        <w:rPr>
          <w:rFonts w:ascii="Arial Narrow" w:hAnsi="Arial Narrow"/>
          <w:color w:val="FF0000"/>
        </w:rPr>
      </w:pPr>
      <w:r w:rsidRPr="000A5CEA">
        <w:rPr>
          <w:rFonts w:ascii="Arial Narrow" w:hAnsi="Arial Narrow"/>
          <w:color w:val="FF0000"/>
        </w:rPr>
        <w:t>Spanish settlement in California and Texas</w:t>
      </w:r>
    </w:p>
    <w:p w:rsidR="007B31D0" w:rsidRPr="007B31D0" w:rsidRDefault="00C7433B" w:rsidP="00BA0313">
      <w:pPr>
        <w:jc w:val="center"/>
        <w:rPr>
          <w:rFonts w:ascii="Arial Narrow" w:hAnsi="Arial Narrow"/>
          <w:b/>
          <w:color w:val="auto"/>
          <w:u w:val="single"/>
        </w:rPr>
      </w:pPr>
      <w:r w:rsidRPr="00C7433B">
        <w:rPr>
          <w:rFonts w:ascii="Arial Narrow" w:hAnsi="Arial Narrow"/>
          <w:b/>
          <w:color w:val="auto"/>
          <w:u w:val="single"/>
        </w:rPr>
        <w:t>Resources</w:t>
      </w:r>
    </w:p>
    <w:p w:rsidR="00BA0313" w:rsidRDefault="00BA0313" w:rsidP="009A42F6">
      <w:pPr>
        <w:pStyle w:val="ListParagraph"/>
        <w:numPr>
          <w:ilvl w:val="0"/>
          <w:numId w:val="64"/>
        </w:numPr>
        <w:sectPr w:rsidR="00BA0313" w:rsidSect="00F1490B">
          <w:type w:val="continuous"/>
          <w:pgSz w:w="12240" w:h="15840" w:code="1"/>
          <w:pgMar w:top="720" w:right="720" w:bottom="720" w:left="720" w:header="720" w:footer="720" w:gutter="0"/>
          <w:cols w:space="720"/>
          <w:docGrid w:linePitch="326"/>
        </w:sectPr>
      </w:pPr>
    </w:p>
    <w:p w:rsidR="00D36061" w:rsidRPr="00FD3A18" w:rsidRDefault="00B2656B" w:rsidP="009A42F6">
      <w:pPr>
        <w:pStyle w:val="ListParagraph"/>
        <w:numPr>
          <w:ilvl w:val="0"/>
          <w:numId w:val="64"/>
        </w:numPr>
        <w:rPr>
          <w:rFonts w:ascii="Arial Narrow" w:hAnsi="Arial Narrow"/>
        </w:rPr>
      </w:pPr>
      <w:hyperlink r:id="rId398" w:history="1">
        <w:r w:rsidR="00D36061" w:rsidRPr="00FD3A18">
          <w:rPr>
            <w:rStyle w:val="Hyperlink"/>
            <w:rFonts w:ascii="Arial Narrow" w:hAnsi="Arial Narrow"/>
          </w:rPr>
          <w:t>Expanding Westwards Map</w:t>
        </w:r>
      </w:hyperlink>
    </w:p>
    <w:p w:rsidR="00D36061" w:rsidRPr="00FD3A18" w:rsidRDefault="00B2656B" w:rsidP="009A42F6">
      <w:pPr>
        <w:pStyle w:val="ListParagraph"/>
        <w:numPr>
          <w:ilvl w:val="0"/>
          <w:numId w:val="64"/>
        </w:numPr>
        <w:rPr>
          <w:rFonts w:ascii="Arial Narrow" w:hAnsi="Arial Narrow"/>
        </w:rPr>
      </w:pPr>
      <w:hyperlink r:id="rId399" w:history="1">
        <w:r w:rsidR="00D36061" w:rsidRPr="00FD3A18">
          <w:rPr>
            <w:rStyle w:val="Hyperlink"/>
            <w:rFonts w:ascii="Arial Narrow" w:hAnsi="Arial Narrow"/>
          </w:rPr>
          <w:t>US States and When They Were Added to the Union</w:t>
        </w:r>
      </w:hyperlink>
    </w:p>
    <w:p w:rsidR="00D36061" w:rsidRPr="00FD3A18" w:rsidRDefault="00B2656B" w:rsidP="009A42F6">
      <w:pPr>
        <w:pStyle w:val="ListParagraph"/>
        <w:numPr>
          <w:ilvl w:val="0"/>
          <w:numId w:val="64"/>
        </w:numPr>
        <w:rPr>
          <w:rFonts w:ascii="Arial Narrow" w:hAnsi="Arial Narrow"/>
        </w:rPr>
      </w:pPr>
      <w:hyperlink r:id="rId400" w:history="1">
        <w:r w:rsidR="00D36061" w:rsidRPr="00FD3A18">
          <w:rPr>
            <w:rStyle w:val="Hyperlink"/>
            <w:rFonts w:ascii="Arial Narrow" w:hAnsi="Arial Narrow"/>
          </w:rPr>
          <w:t>National Archives: Maps</w:t>
        </w:r>
      </w:hyperlink>
    </w:p>
    <w:p w:rsidR="00D36061" w:rsidRPr="00FD3A18" w:rsidRDefault="00B2656B" w:rsidP="009A42F6">
      <w:pPr>
        <w:pStyle w:val="ListParagraph"/>
        <w:numPr>
          <w:ilvl w:val="0"/>
          <w:numId w:val="64"/>
        </w:numPr>
        <w:rPr>
          <w:rFonts w:ascii="Arial Narrow" w:hAnsi="Arial Narrow"/>
        </w:rPr>
      </w:pPr>
      <w:hyperlink r:id="rId401" w:history="1">
        <w:proofErr w:type="spellStart"/>
        <w:r w:rsidR="00D36061" w:rsidRPr="00FD3A18">
          <w:rPr>
            <w:rStyle w:val="Hyperlink"/>
            <w:rFonts w:ascii="Arial Narrow" w:hAnsi="Arial Narrow"/>
          </w:rPr>
          <w:t>IndianaMap</w:t>
        </w:r>
        <w:proofErr w:type="spellEnd"/>
      </w:hyperlink>
    </w:p>
    <w:p w:rsidR="00BA0313" w:rsidRDefault="00BA0313" w:rsidP="00FF43DF">
      <w:pPr>
        <w:rPr>
          <w:rFonts w:ascii="Arial Narrow" w:hAnsi="Arial Narrow"/>
          <w:b/>
        </w:rPr>
        <w:sectPr w:rsidR="00BA0313" w:rsidSect="00BA0313">
          <w:type w:val="continuous"/>
          <w:pgSz w:w="12240" w:h="15840" w:code="1"/>
          <w:pgMar w:top="720" w:right="720" w:bottom="720" w:left="720" w:header="720" w:footer="720" w:gutter="0"/>
          <w:cols w:num="2" w:space="720"/>
          <w:docGrid w:linePitch="326"/>
        </w:sectPr>
      </w:pPr>
    </w:p>
    <w:p w:rsidR="00D36061" w:rsidRDefault="00D36061" w:rsidP="00FF43DF">
      <w:pPr>
        <w:rPr>
          <w:rFonts w:ascii="Arial Narrow" w:hAnsi="Arial Narrow"/>
          <w:b/>
        </w:rPr>
      </w:pPr>
    </w:p>
    <w:p w:rsidR="00315EC5" w:rsidRDefault="00315EC5" w:rsidP="00D36061">
      <w:pPr>
        <w:rPr>
          <w:rFonts w:ascii="Arial Narrow" w:hAnsi="Arial Narrow"/>
          <w:b/>
        </w:rPr>
      </w:pPr>
    </w:p>
    <w:p w:rsidR="00B90564" w:rsidRDefault="00B90564" w:rsidP="00D36061">
      <w:pPr>
        <w:rPr>
          <w:rFonts w:ascii="Arial Narrow" w:hAnsi="Arial Narrow"/>
          <w:b/>
        </w:rPr>
      </w:pPr>
    </w:p>
    <w:p w:rsidR="00D36061" w:rsidRDefault="00D36061" w:rsidP="00D36061">
      <w:pPr>
        <w:rPr>
          <w:rFonts w:ascii="Arial Narrow" w:hAnsi="Arial Narrow"/>
        </w:rPr>
      </w:pPr>
      <w:r w:rsidRPr="000A5CEA">
        <w:rPr>
          <w:rFonts w:ascii="Arial Narrow" w:hAnsi="Arial Narrow"/>
          <w:b/>
        </w:rPr>
        <w:t>8.3.7</w:t>
      </w:r>
      <w:r w:rsidRPr="000A5CEA">
        <w:rPr>
          <w:rFonts w:ascii="Arial Narrow" w:hAnsi="Arial Narrow"/>
          <w:b/>
        </w:rPr>
        <w:tab/>
      </w:r>
      <w:r w:rsidRPr="000A5CEA">
        <w:rPr>
          <w:rFonts w:ascii="Arial Narrow" w:hAnsi="Arial Narrow"/>
        </w:rPr>
        <w:t xml:space="preserve">Using primary and secondary sources, identify ways people modified the physical environment as the </w:t>
      </w:r>
    </w:p>
    <w:p w:rsidR="00D36061" w:rsidRPr="000A5CEA" w:rsidRDefault="00D36061" w:rsidP="00D36061">
      <w:pPr>
        <w:rPr>
          <w:rFonts w:ascii="Arial Narrow" w:hAnsi="Arial Narrow"/>
        </w:rPr>
      </w:pPr>
      <w:r>
        <w:rPr>
          <w:rFonts w:ascii="Arial Narrow" w:hAnsi="Arial Narrow"/>
        </w:rPr>
        <w:t xml:space="preserve">             </w:t>
      </w:r>
      <w:r w:rsidRPr="000A5CEA">
        <w:rPr>
          <w:rFonts w:ascii="Arial Narrow" w:hAnsi="Arial Narrow"/>
        </w:rPr>
        <w:t>United States</w:t>
      </w:r>
      <w:r>
        <w:rPr>
          <w:rFonts w:ascii="Arial Narrow" w:hAnsi="Arial Narrow"/>
        </w:rPr>
        <w:t xml:space="preserve"> </w:t>
      </w:r>
      <w:r w:rsidRPr="000A5CEA">
        <w:rPr>
          <w:rFonts w:ascii="Arial Narrow" w:hAnsi="Arial Narrow"/>
        </w:rPr>
        <w:t>developed and describe the impacts that resulted.</w:t>
      </w:r>
    </w:p>
    <w:p w:rsidR="00D36061" w:rsidRPr="000A5CEA" w:rsidRDefault="00B90564" w:rsidP="00D36061">
      <w:pPr>
        <w:jc w:val="center"/>
        <w:rPr>
          <w:rFonts w:ascii="Arial Narrow" w:hAnsi="Arial Narrow"/>
          <w:color w:val="FF0000"/>
        </w:rPr>
      </w:pPr>
      <w:r>
        <w:rPr>
          <w:rFonts w:ascii="Arial Narrow" w:hAnsi="Arial Narrow"/>
          <w:color w:val="FF0000"/>
        </w:rPr>
        <w:t xml:space="preserve"> </w:t>
      </w:r>
    </w:p>
    <w:p w:rsidR="00407751" w:rsidRDefault="00407751" w:rsidP="00407751">
      <w:pPr>
        <w:jc w:val="center"/>
        <w:rPr>
          <w:rFonts w:ascii="Arial Narrow" w:hAnsi="Arial Narrow"/>
          <w:color w:val="FF0000"/>
        </w:rPr>
      </w:pPr>
    </w:p>
    <w:p w:rsidR="00B90564" w:rsidRPr="00FD3A18" w:rsidRDefault="00B90564" w:rsidP="00FD3A18">
      <w:pPr>
        <w:jc w:val="center"/>
        <w:rPr>
          <w:rFonts w:ascii="Arial Narrow" w:hAnsi="Arial Narrow"/>
          <w:color w:val="FF0000"/>
        </w:rPr>
      </w:pPr>
    </w:p>
    <w:p w:rsidR="00D36061" w:rsidRDefault="00D36061" w:rsidP="00D36061">
      <w:pPr>
        <w:rPr>
          <w:rFonts w:ascii="Arial Narrow" w:hAnsi="Arial Narrow"/>
        </w:rPr>
      </w:pPr>
      <w:r w:rsidRPr="000A5CEA">
        <w:rPr>
          <w:rFonts w:ascii="Arial Narrow" w:hAnsi="Arial Narrow"/>
          <w:b/>
        </w:rPr>
        <w:t>8.3.8</w:t>
      </w:r>
      <w:r w:rsidRPr="000A5CEA">
        <w:rPr>
          <w:rFonts w:ascii="Arial Narrow" w:hAnsi="Arial Narrow"/>
        </w:rPr>
        <w:tab/>
        <w:t>Analyze human and physical factors that have influenced migration and settlement patterns and relate</w:t>
      </w:r>
    </w:p>
    <w:p w:rsidR="00D36061" w:rsidRPr="000A5CEA" w:rsidRDefault="00D36061" w:rsidP="00D36061">
      <w:pPr>
        <w:rPr>
          <w:rFonts w:ascii="Arial Narrow" w:hAnsi="Arial Narrow"/>
        </w:rPr>
      </w:pPr>
      <w:r>
        <w:rPr>
          <w:rFonts w:ascii="Arial Narrow" w:hAnsi="Arial Narrow"/>
        </w:rPr>
        <w:t xml:space="preserve">            </w:t>
      </w:r>
      <w:r w:rsidRPr="000A5CEA">
        <w:rPr>
          <w:rFonts w:ascii="Arial Narrow" w:hAnsi="Arial Narrow"/>
        </w:rPr>
        <w:t xml:space="preserve"> </w:t>
      </w:r>
      <w:proofErr w:type="gramStart"/>
      <w:r w:rsidRPr="000A5CEA">
        <w:rPr>
          <w:rFonts w:ascii="Arial Narrow" w:hAnsi="Arial Narrow"/>
        </w:rPr>
        <w:t>them</w:t>
      </w:r>
      <w:proofErr w:type="gramEnd"/>
      <w:r w:rsidRPr="000A5CEA">
        <w:rPr>
          <w:rFonts w:ascii="Arial Narrow" w:hAnsi="Arial Narrow"/>
        </w:rPr>
        <w:t xml:space="preserve"> to the</w:t>
      </w:r>
      <w:r>
        <w:rPr>
          <w:rFonts w:ascii="Arial Narrow" w:hAnsi="Arial Narrow"/>
        </w:rPr>
        <w:t xml:space="preserve"> </w:t>
      </w:r>
      <w:r w:rsidRPr="000A5CEA">
        <w:rPr>
          <w:rFonts w:ascii="Arial Narrow" w:hAnsi="Arial Narrow"/>
        </w:rPr>
        <w:t>economic development of the United States.</w:t>
      </w:r>
    </w:p>
    <w:p w:rsidR="007B31D0" w:rsidRPr="007B31D0" w:rsidRDefault="007B31D0" w:rsidP="00D36061">
      <w:pPr>
        <w:jc w:val="center"/>
        <w:rPr>
          <w:rFonts w:ascii="Arial Narrow" w:hAnsi="Arial Narrow"/>
          <w:b/>
          <w:u w:val="single"/>
        </w:rPr>
      </w:pPr>
      <w:r w:rsidRPr="007B31D0">
        <w:rPr>
          <w:rFonts w:ascii="Arial Narrow" w:hAnsi="Arial Narrow"/>
          <w:b/>
          <w:u w:val="single"/>
        </w:rPr>
        <w:t>Key Terms/Topics</w:t>
      </w:r>
    </w:p>
    <w:p w:rsidR="00D36061" w:rsidRPr="000A5CEA" w:rsidRDefault="00D36061" w:rsidP="00D36061">
      <w:pPr>
        <w:jc w:val="center"/>
        <w:rPr>
          <w:rFonts w:ascii="Arial Narrow" w:hAnsi="Arial Narrow"/>
          <w:b/>
        </w:rPr>
      </w:pPr>
      <w:r w:rsidRPr="000A5CEA">
        <w:rPr>
          <w:rFonts w:ascii="Arial Narrow" w:hAnsi="Arial Narrow"/>
          <w:b/>
        </w:rPr>
        <w:t>A few books:</w:t>
      </w:r>
    </w:p>
    <w:p w:rsidR="00D36061" w:rsidRPr="000A5CEA" w:rsidRDefault="00D36061" w:rsidP="00D36061">
      <w:pPr>
        <w:jc w:val="center"/>
        <w:rPr>
          <w:rFonts w:ascii="Arial Narrow" w:hAnsi="Arial Narrow"/>
          <w:color w:val="FF0000"/>
        </w:rPr>
      </w:pPr>
      <w:r w:rsidRPr="000A5CEA">
        <w:rPr>
          <w:rFonts w:ascii="Arial Narrow" w:hAnsi="Arial Narrow"/>
          <w:color w:val="FF0000"/>
        </w:rPr>
        <w:t>“Counting on Grace” by Elizabeth Winthrop (New England mill town)</w:t>
      </w:r>
    </w:p>
    <w:p w:rsidR="00D36061" w:rsidRPr="000A5CEA" w:rsidRDefault="00D36061" w:rsidP="00D36061">
      <w:pPr>
        <w:jc w:val="center"/>
        <w:rPr>
          <w:rFonts w:ascii="Arial Narrow" w:hAnsi="Arial Narrow"/>
          <w:color w:val="FF0000"/>
        </w:rPr>
      </w:pPr>
      <w:r w:rsidRPr="000A5CEA">
        <w:rPr>
          <w:rFonts w:ascii="Arial Narrow" w:hAnsi="Arial Narrow"/>
          <w:color w:val="FF0000"/>
        </w:rPr>
        <w:t xml:space="preserve">“Growing Up in Coal Country” by Susan Campbell </w:t>
      </w:r>
      <w:proofErr w:type="spellStart"/>
      <w:r w:rsidRPr="000A5CEA">
        <w:rPr>
          <w:rFonts w:ascii="Arial Narrow" w:hAnsi="Arial Narrow"/>
          <w:color w:val="FF0000"/>
        </w:rPr>
        <w:t>Bartolleti</w:t>
      </w:r>
      <w:proofErr w:type="spellEnd"/>
      <w:r w:rsidRPr="000A5CEA">
        <w:rPr>
          <w:rFonts w:ascii="Arial Narrow" w:hAnsi="Arial Narrow"/>
          <w:color w:val="FF0000"/>
        </w:rPr>
        <w:t xml:space="preserve"> (Pennsylvania coal town)</w:t>
      </w:r>
    </w:p>
    <w:p w:rsidR="00D36061" w:rsidRPr="000A5CEA" w:rsidRDefault="00D36061" w:rsidP="00D36061">
      <w:pPr>
        <w:jc w:val="center"/>
        <w:rPr>
          <w:rFonts w:ascii="Arial Narrow" w:hAnsi="Arial Narrow"/>
          <w:color w:val="FF0000"/>
        </w:rPr>
      </w:pPr>
      <w:r w:rsidRPr="000A5CEA">
        <w:rPr>
          <w:rFonts w:ascii="Arial Narrow" w:hAnsi="Arial Narrow"/>
          <w:color w:val="FF0000"/>
        </w:rPr>
        <w:t>“</w:t>
      </w:r>
      <w:proofErr w:type="spellStart"/>
      <w:r w:rsidRPr="000A5CEA">
        <w:rPr>
          <w:rFonts w:ascii="Arial Narrow" w:hAnsi="Arial Narrow"/>
          <w:color w:val="FF0000"/>
        </w:rPr>
        <w:t>Dragonwings</w:t>
      </w:r>
      <w:proofErr w:type="spellEnd"/>
      <w:r w:rsidRPr="000A5CEA">
        <w:rPr>
          <w:rFonts w:ascii="Arial Narrow" w:hAnsi="Arial Narrow"/>
          <w:color w:val="FF0000"/>
        </w:rPr>
        <w:t>” by Laurence Yep (urban growth of San Francisco and related development)</w:t>
      </w:r>
    </w:p>
    <w:p w:rsidR="00D36061" w:rsidRDefault="00D36061" w:rsidP="00D36061">
      <w:pPr>
        <w:jc w:val="center"/>
        <w:rPr>
          <w:rFonts w:ascii="Arial Narrow" w:hAnsi="Arial Narrow"/>
          <w:color w:val="FF0000"/>
        </w:rPr>
      </w:pPr>
      <w:r w:rsidRPr="000A5CEA">
        <w:rPr>
          <w:rFonts w:ascii="Arial Narrow" w:hAnsi="Arial Narrow"/>
          <w:color w:val="FF0000"/>
        </w:rPr>
        <w:t>My Name is America series “The Journal of Sean Sullivan” by William Durbin (transcontinental railroad)</w:t>
      </w:r>
    </w:p>
    <w:p w:rsidR="00BA0313" w:rsidRDefault="00BA0313" w:rsidP="00BA0313">
      <w:pPr>
        <w:jc w:val="center"/>
        <w:rPr>
          <w:rFonts w:ascii="Arial Narrow" w:hAnsi="Arial Narrow"/>
          <w:b/>
          <w:color w:val="auto"/>
          <w:u w:val="single"/>
        </w:rPr>
      </w:pPr>
    </w:p>
    <w:p w:rsidR="007B31D0" w:rsidRPr="007B31D0" w:rsidRDefault="00C7433B" w:rsidP="00BA0313">
      <w:pPr>
        <w:jc w:val="center"/>
        <w:rPr>
          <w:rFonts w:ascii="Arial Narrow" w:hAnsi="Arial Narrow"/>
          <w:b/>
          <w:color w:val="auto"/>
          <w:u w:val="single"/>
        </w:rPr>
      </w:pPr>
      <w:r w:rsidRPr="00C7433B">
        <w:rPr>
          <w:rFonts w:ascii="Arial Narrow" w:hAnsi="Arial Narrow"/>
          <w:b/>
          <w:color w:val="auto"/>
          <w:u w:val="single"/>
        </w:rPr>
        <w:t>Resources</w:t>
      </w:r>
    </w:p>
    <w:p w:rsidR="00BA0313" w:rsidRDefault="00BA0313" w:rsidP="009A42F6">
      <w:pPr>
        <w:pStyle w:val="ListParagraph"/>
        <w:numPr>
          <w:ilvl w:val="0"/>
          <w:numId w:val="65"/>
        </w:numPr>
        <w:sectPr w:rsidR="00BA0313" w:rsidSect="00F1490B">
          <w:type w:val="continuous"/>
          <w:pgSz w:w="12240" w:h="15840" w:code="1"/>
          <w:pgMar w:top="720" w:right="720" w:bottom="720" w:left="720" w:header="720" w:footer="720" w:gutter="0"/>
          <w:cols w:space="720"/>
          <w:docGrid w:linePitch="326"/>
        </w:sectPr>
      </w:pPr>
    </w:p>
    <w:p w:rsidR="00D36061" w:rsidRPr="00FD3A18" w:rsidRDefault="00B2656B" w:rsidP="009A42F6">
      <w:pPr>
        <w:pStyle w:val="ListParagraph"/>
        <w:numPr>
          <w:ilvl w:val="0"/>
          <w:numId w:val="65"/>
        </w:numPr>
        <w:rPr>
          <w:rFonts w:ascii="Arial Narrow" w:hAnsi="Arial Narrow"/>
        </w:rPr>
      </w:pPr>
      <w:hyperlink r:id="rId402" w:history="1">
        <w:r w:rsidR="00D36061" w:rsidRPr="00FD3A18">
          <w:rPr>
            <w:rStyle w:val="Hyperlink"/>
            <w:rFonts w:ascii="Arial Narrow" w:hAnsi="Arial Narrow"/>
          </w:rPr>
          <w:t>STATS Indiana (recent data collection for IN</w:t>
        </w:r>
      </w:hyperlink>
    </w:p>
    <w:p w:rsidR="00D36061" w:rsidRPr="00FD3A18" w:rsidRDefault="00B2656B" w:rsidP="009A42F6">
      <w:pPr>
        <w:pStyle w:val="ListParagraph"/>
        <w:numPr>
          <w:ilvl w:val="0"/>
          <w:numId w:val="65"/>
        </w:numPr>
        <w:rPr>
          <w:rFonts w:ascii="Arial Narrow" w:hAnsi="Arial Narrow"/>
        </w:rPr>
      </w:pPr>
      <w:hyperlink r:id="rId403" w:history="1">
        <w:r w:rsidR="00D36061" w:rsidRPr="00FD3A18">
          <w:rPr>
            <w:rStyle w:val="Hyperlink"/>
            <w:rFonts w:ascii="Arial Narrow" w:hAnsi="Arial Narrow"/>
          </w:rPr>
          <w:t>U.S. Census Bureau</w:t>
        </w:r>
      </w:hyperlink>
    </w:p>
    <w:p w:rsidR="00D36061" w:rsidRPr="00FD3A18" w:rsidRDefault="00B2656B" w:rsidP="009A42F6">
      <w:pPr>
        <w:pStyle w:val="ListParagraph"/>
        <w:numPr>
          <w:ilvl w:val="0"/>
          <w:numId w:val="65"/>
        </w:numPr>
        <w:rPr>
          <w:rFonts w:ascii="Arial Narrow" w:hAnsi="Arial Narrow"/>
        </w:rPr>
      </w:pPr>
      <w:hyperlink r:id="rId404" w:history="1">
        <w:r w:rsidR="00D36061" w:rsidRPr="00FD3A18">
          <w:rPr>
            <w:rStyle w:val="Hyperlink"/>
            <w:rFonts w:ascii="Arial Narrow" w:hAnsi="Arial Narrow"/>
          </w:rPr>
          <w:t>Historic census data (1790+)</w:t>
        </w:r>
      </w:hyperlink>
    </w:p>
    <w:p w:rsidR="00D36061" w:rsidRPr="00FD3A18" w:rsidRDefault="00B2656B" w:rsidP="009A42F6">
      <w:pPr>
        <w:pStyle w:val="ListParagraph"/>
        <w:numPr>
          <w:ilvl w:val="0"/>
          <w:numId w:val="65"/>
        </w:numPr>
        <w:rPr>
          <w:rFonts w:ascii="Arial Narrow" w:hAnsi="Arial Narrow"/>
        </w:rPr>
      </w:pPr>
      <w:hyperlink r:id="rId405" w:history="1">
        <w:r w:rsidR="00D36061" w:rsidRPr="00FD3A18">
          <w:rPr>
            <w:rStyle w:val="Hyperlink"/>
            <w:rFonts w:ascii="Arial Narrow" w:hAnsi="Arial Narrow"/>
          </w:rPr>
          <w:t xml:space="preserve">Education, Maps &amp; Data, Reference    </w:t>
        </w:r>
      </w:hyperlink>
    </w:p>
    <w:p w:rsidR="00BA0313" w:rsidRDefault="00BA0313" w:rsidP="00E97414">
      <w:pPr>
        <w:pStyle w:val="ListParagraph"/>
        <w:jc w:val="right"/>
        <w:rPr>
          <w:rFonts w:ascii="Arial Narrow" w:hAnsi="Arial Narrow"/>
          <w:b/>
          <w:color w:val="A6A6A6" w:themeColor="background1" w:themeShade="A6"/>
          <w:sz w:val="16"/>
          <w:szCs w:val="16"/>
        </w:rPr>
        <w:sectPr w:rsidR="00BA0313" w:rsidSect="00BA0313">
          <w:type w:val="continuous"/>
          <w:pgSz w:w="12240" w:h="15840" w:code="1"/>
          <w:pgMar w:top="720" w:right="720" w:bottom="720" w:left="720" w:header="720" w:footer="720" w:gutter="0"/>
          <w:cols w:num="2" w:space="720"/>
          <w:docGrid w:linePitch="326"/>
        </w:sectPr>
      </w:pPr>
    </w:p>
    <w:p w:rsidR="00E97414" w:rsidRPr="00E97414" w:rsidRDefault="00E97414" w:rsidP="00E97414">
      <w:pPr>
        <w:pStyle w:val="ListParagraph"/>
        <w:jc w:val="right"/>
        <w:rPr>
          <w:rFonts w:ascii="Arial Narrow" w:hAnsi="Arial Narrow"/>
          <w:b/>
          <w:color w:val="A6A6A6" w:themeColor="background1" w:themeShade="A6"/>
          <w:sz w:val="16"/>
          <w:szCs w:val="16"/>
        </w:rPr>
      </w:pPr>
    </w:p>
    <w:p w:rsidR="00D36061" w:rsidRDefault="00D36061" w:rsidP="00FD3A18">
      <w:pPr>
        <w:rPr>
          <w:rFonts w:ascii="Arial Narrow" w:hAnsi="Arial Narrow"/>
        </w:rPr>
      </w:pPr>
    </w:p>
    <w:p w:rsidR="00335D30" w:rsidRDefault="00335D30" w:rsidP="00FD3A18">
      <w:pPr>
        <w:rPr>
          <w:rFonts w:ascii="Arial Narrow" w:hAnsi="Arial Narrow"/>
        </w:rPr>
      </w:pPr>
    </w:p>
    <w:p w:rsidR="00335D30" w:rsidRDefault="00335D30" w:rsidP="00FD3A18">
      <w:pPr>
        <w:rPr>
          <w:rFonts w:ascii="Arial Narrow" w:hAnsi="Arial Narrow"/>
        </w:rPr>
      </w:pPr>
    </w:p>
    <w:p w:rsidR="00407751" w:rsidRDefault="00407751" w:rsidP="00D36061">
      <w:pPr>
        <w:rPr>
          <w:rFonts w:ascii="Arial Narrow" w:hAnsi="Arial Narrow"/>
        </w:rPr>
      </w:pPr>
    </w:p>
    <w:p w:rsidR="00D36061" w:rsidRDefault="00D36061" w:rsidP="00D36061">
      <w:pPr>
        <w:rPr>
          <w:rFonts w:ascii="Arial Narrow" w:hAnsi="Arial Narrow"/>
        </w:rPr>
      </w:pPr>
      <w:r w:rsidRPr="000A5CEA">
        <w:rPr>
          <w:rFonts w:ascii="Arial Narrow" w:hAnsi="Arial Narrow"/>
          <w:b/>
        </w:rPr>
        <w:t>8.3.9</w:t>
      </w:r>
      <w:r w:rsidRPr="000A5CEA">
        <w:rPr>
          <w:rFonts w:ascii="Arial Narrow" w:hAnsi="Arial Narrow"/>
        </w:rPr>
        <w:tab/>
        <w:t xml:space="preserve">Identify and interpret maps, graphs and charts showing the distribution of natural </w:t>
      </w:r>
      <w:proofErr w:type="gramStart"/>
      <w:r w:rsidRPr="000A5CEA">
        <w:rPr>
          <w:rFonts w:ascii="Arial Narrow" w:hAnsi="Arial Narrow"/>
        </w:rPr>
        <w:t>resources  such</w:t>
      </w:r>
      <w:proofErr w:type="gramEnd"/>
      <w:r w:rsidRPr="000A5CEA">
        <w:rPr>
          <w:rFonts w:ascii="Arial Narrow" w:hAnsi="Arial Narrow"/>
        </w:rPr>
        <w:t xml:space="preserve"> as </w:t>
      </w:r>
    </w:p>
    <w:p w:rsidR="00D36061" w:rsidRDefault="00D36061" w:rsidP="00D36061">
      <w:pPr>
        <w:rPr>
          <w:rFonts w:ascii="Arial Narrow" w:hAnsi="Arial Narrow"/>
        </w:rPr>
      </w:pPr>
      <w:r>
        <w:rPr>
          <w:rFonts w:ascii="Arial Narrow" w:hAnsi="Arial Narrow"/>
        </w:rPr>
        <w:lastRenderedPageBreak/>
        <w:t xml:space="preserve">            </w:t>
      </w:r>
      <w:proofErr w:type="gramStart"/>
      <w:r w:rsidRPr="000A5CEA">
        <w:rPr>
          <w:rFonts w:ascii="Arial Narrow" w:hAnsi="Arial Narrow"/>
        </w:rPr>
        <w:t>forests</w:t>
      </w:r>
      <w:proofErr w:type="gramEnd"/>
      <w:r w:rsidRPr="000A5CEA">
        <w:rPr>
          <w:rFonts w:ascii="Arial Narrow" w:hAnsi="Arial Narrow"/>
        </w:rPr>
        <w:t>, water</w:t>
      </w:r>
    </w:p>
    <w:p w:rsidR="00D36061" w:rsidRDefault="00D36061" w:rsidP="00D36061">
      <w:pPr>
        <w:rPr>
          <w:rFonts w:ascii="Arial Narrow" w:hAnsi="Arial Narrow"/>
        </w:rPr>
      </w:pPr>
      <w:r>
        <w:rPr>
          <w:rFonts w:ascii="Arial Narrow" w:hAnsi="Arial Narrow"/>
        </w:rPr>
        <w:t xml:space="preserve">             </w:t>
      </w:r>
      <w:proofErr w:type="gramStart"/>
      <w:r w:rsidRPr="000A5CEA">
        <w:rPr>
          <w:rFonts w:ascii="Arial Narrow" w:hAnsi="Arial Narrow"/>
        </w:rPr>
        <w:t>sources</w:t>
      </w:r>
      <w:proofErr w:type="gramEnd"/>
      <w:r w:rsidRPr="000A5CEA">
        <w:rPr>
          <w:rFonts w:ascii="Arial Narrow" w:hAnsi="Arial Narrow"/>
        </w:rPr>
        <w:t xml:space="preserve"> and wildlife  in the United States at the beginning of the nineteenth century and give examples of how </w:t>
      </w:r>
    </w:p>
    <w:p w:rsidR="00D36061" w:rsidRPr="000A5CEA" w:rsidRDefault="00D36061" w:rsidP="00D36061">
      <w:pPr>
        <w:rPr>
          <w:rFonts w:ascii="Arial Narrow" w:hAnsi="Arial Narrow"/>
        </w:rPr>
      </w:pPr>
      <w:r>
        <w:rPr>
          <w:rFonts w:ascii="Arial Narrow" w:hAnsi="Arial Narrow"/>
        </w:rPr>
        <w:t xml:space="preserve">             </w:t>
      </w:r>
      <w:proofErr w:type="gramStart"/>
      <w:r w:rsidRPr="000A5CEA">
        <w:rPr>
          <w:rFonts w:ascii="Arial Narrow" w:hAnsi="Arial Narrow"/>
        </w:rPr>
        <w:t>people</w:t>
      </w:r>
      <w:proofErr w:type="gramEnd"/>
      <w:r w:rsidRPr="000A5CEA">
        <w:rPr>
          <w:rFonts w:ascii="Arial Narrow" w:hAnsi="Arial Narrow"/>
        </w:rPr>
        <w:t xml:space="preserve"> exploited these resources as the country became more industrialized and people moved westward.</w:t>
      </w:r>
    </w:p>
    <w:p w:rsidR="007B31D0" w:rsidRPr="007B31D0" w:rsidRDefault="00C7433B" w:rsidP="00BA0313">
      <w:pPr>
        <w:jc w:val="center"/>
        <w:rPr>
          <w:rFonts w:ascii="Arial Narrow" w:hAnsi="Arial Narrow"/>
          <w:b/>
          <w:color w:val="auto"/>
          <w:u w:val="single"/>
        </w:rPr>
      </w:pPr>
      <w:r w:rsidRPr="00C7433B">
        <w:rPr>
          <w:rFonts w:ascii="Arial Narrow" w:hAnsi="Arial Narrow"/>
          <w:b/>
          <w:color w:val="auto"/>
          <w:u w:val="single"/>
        </w:rPr>
        <w:t>Resources</w:t>
      </w:r>
    </w:p>
    <w:p w:rsidR="00D36061" w:rsidRPr="00BA0313" w:rsidRDefault="00B2656B" w:rsidP="00BA0313">
      <w:pPr>
        <w:ind w:left="360"/>
        <w:jc w:val="center"/>
        <w:rPr>
          <w:rFonts w:ascii="Arial Narrow" w:hAnsi="Arial Narrow"/>
        </w:rPr>
      </w:pPr>
      <w:hyperlink r:id="rId406" w:history="1">
        <w:r w:rsidR="00D36061" w:rsidRPr="00BA0313">
          <w:rPr>
            <w:rStyle w:val="Hyperlink"/>
            <w:rFonts w:ascii="Arial Narrow" w:hAnsi="Arial Narrow"/>
          </w:rPr>
          <w:t>Sanborn Digital, Historic Maps</w:t>
        </w:r>
      </w:hyperlink>
    </w:p>
    <w:p w:rsidR="00D36061" w:rsidRDefault="00D36061" w:rsidP="00BA0313">
      <w:pPr>
        <w:rPr>
          <w:rFonts w:ascii="Arial Narrow" w:hAnsi="Arial Narrow"/>
          <w:b/>
        </w:rPr>
      </w:pPr>
    </w:p>
    <w:p w:rsidR="00D36061" w:rsidRDefault="00D36061" w:rsidP="00FF43DF">
      <w:pPr>
        <w:rPr>
          <w:rFonts w:ascii="Arial Narrow" w:hAnsi="Arial Narrow"/>
          <w:b/>
        </w:rPr>
      </w:pPr>
    </w:p>
    <w:p w:rsidR="00D36061" w:rsidRDefault="00D36061" w:rsidP="00FF43DF">
      <w:pPr>
        <w:rPr>
          <w:rFonts w:ascii="Arial Narrow" w:hAnsi="Arial Narrow"/>
          <w:b/>
        </w:rPr>
      </w:pPr>
    </w:p>
    <w:p w:rsidR="00D36061" w:rsidRDefault="00D36061" w:rsidP="00FF43DF">
      <w:pPr>
        <w:rPr>
          <w:rFonts w:ascii="Arial Narrow" w:hAnsi="Arial Narrow"/>
          <w:b/>
        </w:r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8"/>
      </w:tblGrid>
      <w:tr w:rsidR="00D36061" w:rsidRPr="00D36061" w:rsidTr="00D36061">
        <w:tc>
          <w:tcPr>
            <w:tcW w:w="11088" w:type="dxa"/>
            <w:shd w:val="clear" w:color="auto" w:fill="000000"/>
          </w:tcPr>
          <w:p w:rsidR="00D36061" w:rsidRPr="00D36061" w:rsidRDefault="00D36061" w:rsidP="00F1490B">
            <w:pPr>
              <w:jc w:val="center"/>
              <w:rPr>
                <w:rFonts w:ascii="Arial Narrow" w:hAnsi="Arial Narrow"/>
                <w:b/>
                <w:color w:val="FFFFFF" w:themeColor="background1"/>
                <w:sz w:val="32"/>
                <w:szCs w:val="32"/>
              </w:rPr>
            </w:pPr>
            <w:r w:rsidRPr="00D36061">
              <w:rPr>
                <w:rFonts w:ascii="Arial Narrow" w:hAnsi="Arial Narrow"/>
                <w:b/>
                <w:color w:val="FFFFFF" w:themeColor="background1"/>
                <w:sz w:val="32"/>
                <w:szCs w:val="32"/>
              </w:rPr>
              <w:t>Standard 4  Economics</w:t>
            </w:r>
          </w:p>
        </w:tc>
      </w:tr>
    </w:tbl>
    <w:p w:rsidR="00D36061" w:rsidRPr="000A5CEA" w:rsidRDefault="00D36061" w:rsidP="00D36061">
      <w:pPr>
        <w:rPr>
          <w:rFonts w:ascii="Arial Narrow" w:hAnsi="Arial Narrow"/>
        </w:rPr>
      </w:pPr>
      <w:r w:rsidRPr="000A5CEA">
        <w:rPr>
          <w:rFonts w:ascii="Arial Narrow" w:hAnsi="Arial Narrow"/>
        </w:rPr>
        <w:t>Students identify, describe and evaluate the influence of economic factors on national development from the founding of the nation to the end of Reconstruction.</w:t>
      </w:r>
    </w:p>
    <w:p w:rsidR="00D36061" w:rsidRPr="000A5CEA" w:rsidRDefault="00D36061" w:rsidP="00D36061">
      <w:pPr>
        <w:rPr>
          <w:rFonts w:ascii="Arial Narrow" w:hAnsi="Arial Narrow"/>
        </w:rPr>
      </w:pPr>
    </w:p>
    <w:p w:rsidR="00D36061" w:rsidRDefault="00D36061" w:rsidP="00D36061">
      <w:pPr>
        <w:rPr>
          <w:rFonts w:ascii="Arial Narrow" w:hAnsi="Arial Narrow"/>
        </w:rPr>
      </w:pPr>
      <w:r w:rsidRPr="000B7A62">
        <w:rPr>
          <w:rFonts w:ascii="Arial Narrow" w:hAnsi="Arial Narrow"/>
          <w:b/>
        </w:rPr>
        <w:t>8.4.1</w:t>
      </w:r>
      <w:r w:rsidRPr="000A5CEA">
        <w:rPr>
          <w:rFonts w:ascii="Arial Narrow" w:hAnsi="Arial Narrow"/>
        </w:rPr>
        <w:tab/>
        <w:t xml:space="preserve">Identify economic factors contributing to European exploration and colonization in North America, the American </w:t>
      </w:r>
    </w:p>
    <w:p w:rsidR="00D36061" w:rsidRPr="000A5CEA" w:rsidRDefault="00D36061" w:rsidP="00D36061">
      <w:pPr>
        <w:rPr>
          <w:rFonts w:ascii="Arial Narrow" w:hAnsi="Arial Narrow"/>
        </w:rPr>
      </w:pPr>
      <w:r>
        <w:rPr>
          <w:rFonts w:ascii="Arial Narrow" w:hAnsi="Arial Narrow"/>
        </w:rPr>
        <w:t xml:space="preserve">             </w:t>
      </w:r>
      <w:r w:rsidRPr="000A5CEA">
        <w:rPr>
          <w:rFonts w:ascii="Arial Narrow" w:hAnsi="Arial Narrow"/>
        </w:rPr>
        <w:t>Revolution and the drafting of the Constitution of the United States.</w:t>
      </w:r>
    </w:p>
    <w:p w:rsidR="00DC71C9" w:rsidRPr="00DC71C9" w:rsidRDefault="00DC71C9" w:rsidP="00D36061">
      <w:pPr>
        <w:jc w:val="center"/>
        <w:rPr>
          <w:rFonts w:ascii="Arial Narrow" w:hAnsi="Arial Narrow"/>
          <w:b/>
          <w:color w:val="auto"/>
          <w:u w:val="single"/>
        </w:rPr>
      </w:pPr>
      <w:r>
        <w:rPr>
          <w:rFonts w:ascii="Arial Narrow" w:hAnsi="Arial Narrow"/>
          <w:b/>
          <w:color w:val="auto"/>
          <w:u w:val="single"/>
        </w:rPr>
        <w:t>Key Terms/Topics</w:t>
      </w:r>
    </w:p>
    <w:p w:rsidR="00E67D80" w:rsidRPr="00E67D80" w:rsidRDefault="00E67D80" w:rsidP="00D36061">
      <w:pPr>
        <w:jc w:val="center"/>
        <w:rPr>
          <w:rFonts w:ascii="Arial Narrow" w:hAnsi="Arial Narrow"/>
          <w:color w:val="FF0000"/>
        </w:rPr>
      </w:pPr>
      <w:r>
        <w:rPr>
          <w:rFonts w:ascii="Arial Narrow" w:hAnsi="Arial Narrow"/>
          <w:color w:val="FF0000"/>
        </w:rPr>
        <w:t>3 G’s—Gold, Glory, God</w:t>
      </w:r>
    </w:p>
    <w:p w:rsidR="00D36061" w:rsidRPr="000B7A62" w:rsidRDefault="00D36061" w:rsidP="00D36061">
      <w:pPr>
        <w:jc w:val="center"/>
        <w:rPr>
          <w:rFonts w:ascii="Arial Narrow" w:hAnsi="Arial Narrow"/>
          <w:color w:val="FF0000"/>
        </w:rPr>
      </w:pPr>
      <w:r w:rsidRPr="000B7A62">
        <w:rPr>
          <w:rFonts w:ascii="Arial Narrow" w:hAnsi="Arial Narrow"/>
          <w:color w:val="FF0000"/>
        </w:rPr>
        <w:t>The search for gold by the Spanish</w:t>
      </w:r>
    </w:p>
    <w:p w:rsidR="00D36061" w:rsidRPr="000B7A62" w:rsidRDefault="00D36061" w:rsidP="00D36061">
      <w:pPr>
        <w:jc w:val="center"/>
        <w:rPr>
          <w:rFonts w:ascii="Arial Narrow" w:hAnsi="Arial Narrow"/>
          <w:color w:val="FF0000"/>
        </w:rPr>
      </w:pPr>
      <w:r w:rsidRPr="000B7A62">
        <w:rPr>
          <w:rFonts w:ascii="Arial Narrow" w:hAnsi="Arial Narrow"/>
          <w:color w:val="FF0000"/>
        </w:rPr>
        <w:t>French fur trade and</w:t>
      </w:r>
    </w:p>
    <w:p w:rsidR="00D36061" w:rsidRDefault="00D36061" w:rsidP="00D36061">
      <w:pPr>
        <w:jc w:val="center"/>
        <w:rPr>
          <w:rFonts w:ascii="Arial Narrow" w:hAnsi="Arial Narrow"/>
          <w:color w:val="FF0000"/>
        </w:rPr>
      </w:pPr>
      <w:r w:rsidRPr="000B7A62">
        <w:rPr>
          <w:rFonts w:ascii="Arial Narrow" w:hAnsi="Arial Narrow"/>
          <w:color w:val="FF0000"/>
        </w:rPr>
        <w:t>Taxation without Representation</w:t>
      </w:r>
    </w:p>
    <w:p w:rsidR="00BA0313" w:rsidRDefault="00BA0313" w:rsidP="00BA0313">
      <w:pPr>
        <w:jc w:val="center"/>
        <w:rPr>
          <w:rFonts w:ascii="Arial Narrow" w:hAnsi="Arial Narrow"/>
          <w:b/>
          <w:color w:val="auto"/>
          <w:u w:val="single"/>
        </w:rPr>
      </w:pPr>
    </w:p>
    <w:p w:rsidR="00DC71C9" w:rsidRPr="00DC71C9" w:rsidRDefault="00C7433B" w:rsidP="00BA0313">
      <w:pPr>
        <w:jc w:val="center"/>
        <w:rPr>
          <w:rFonts w:ascii="Arial Narrow" w:hAnsi="Arial Narrow"/>
          <w:b/>
          <w:color w:val="auto"/>
          <w:u w:val="single"/>
        </w:rPr>
      </w:pPr>
      <w:r w:rsidRPr="00C7433B">
        <w:rPr>
          <w:rFonts w:ascii="Arial Narrow" w:hAnsi="Arial Narrow"/>
          <w:b/>
          <w:color w:val="auto"/>
          <w:u w:val="single"/>
        </w:rPr>
        <w:t>Resources</w:t>
      </w:r>
    </w:p>
    <w:p w:rsidR="00BA0313" w:rsidRDefault="00BA0313" w:rsidP="009A42F6">
      <w:pPr>
        <w:pStyle w:val="ListParagraph"/>
        <w:numPr>
          <w:ilvl w:val="0"/>
          <w:numId w:val="66"/>
        </w:numPr>
        <w:sectPr w:rsidR="00BA0313" w:rsidSect="00F1490B">
          <w:type w:val="continuous"/>
          <w:pgSz w:w="12240" w:h="15840" w:code="1"/>
          <w:pgMar w:top="720" w:right="720" w:bottom="720" w:left="720" w:header="720" w:footer="720" w:gutter="0"/>
          <w:cols w:space="720"/>
          <w:docGrid w:linePitch="326"/>
        </w:sectPr>
      </w:pPr>
    </w:p>
    <w:p w:rsidR="00D36061" w:rsidRPr="00FD3A18" w:rsidRDefault="00B2656B" w:rsidP="009A42F6">
      <w:pPr>
        <w:pStyle w:val="ListParagraph"/>
        <w:numPr>
          <w:ilvl w:val="0"/>
          <w:numId w:val="66"/>
        </w:numPr>
        <w:rPr>
          <w:rFonts w:ascii="Arial Narrow" w:hAnsi="Arial Narrow"/>
        </w:rPr>
      </w:pPr>
      <w:hyperlink r:id="rId407" w:history="1">
        <w:r w:rsidR="00D36061" w:rsidRPr="00FD3A18">
          <w:rPr>
            <w:rStyle w:val="Hyperlink"/>
            <w:rFonts w:ascii="Arial Narrow" w:hAnsi="Arial Narrow"/>
          </w:rPr>
          <w:t>Timeline of Economic Growth in New England</w:t>
        </w:r>
      </w:hyperlink>
    </w:p>
    <w:p w:rsidR="00D36061" w:rsidRPr="00FD3A18" w:rsidRDefault="00B2656B" w:rsidP="009A42F6">
      <w:pPr>
        <w:pStyle w:val="ListParagraph"/>
        <w:numPr>
          <w:ilvl w:val="0"/>
          <w:numId w:val="66"/>
        </w:numPr>
        <w:rPr>
          <w:rFonts w:ascii="Arial Narrow" w:hAnsi="Arial Narrow"/>
        </w:rPr>
      </w:pPr>
      <w:hyperlink r:id="rId408" w:anchor="narrative" w:history="1">
        <w:r w:rsidR="00D36061" w:rsidRPr="00FD3A18">
          <w:rPr>
            <w:rStyle w:val="Hyperlink"/>
            <w:rFonts w:ascii="Arial Narrow" w:hAnsi="Arial Narrow"/>
          </w:rPr>
          <w:t>Historical Narrative of Economic Growth in New England</w:t>
        </w:r>
      </w:hyperlink>
    </w:p>
    <w:p w:rsidR="00D36061" w:rsidRPr="00FD3A18" w:rsidRDefault="00B2656B" w:rsidP="009A42F6">
      <w:pPr>
        <w:pStyle w:val="ListParagraph"/>
        <w:numPr>
          <w:ilvl w:val="0"/>
          <w:numId w:val="66"/>
        </w:numPr>
        <w:rPr>
          <w:rFonts w:ascii="Arial Narrow" w:hAnsi="Arial Narrow"/>
        </w:rPr>
      </w:pPr>
      <w:hyperlink r:id="rId409" w:history="1">
        <w:r w:rsidR="00D36061" w:rsidRPr="00FD3A18">
          <w:rPr>
            <w:rStyle w:val="Hyperlink"/>
            <w:rFonts w:ascii="Arial Narrow" w:hAnsi="Arial Narrow"/>
          </w:rPr>
          <w:t>The Economics of Jamestown</w:t>
        </w:r>
      </w:hyperlink>
    </w:p>
    <w:p w:rsidR="00D36061" w:rsidRPr="00FD3A18" w:rsidRDefault="00B2656B" w:rsidP="009A42F6">
      <w:pPr>
        <w:pStyle w:val="ListParagraph"/>
        <w:numPr>
          <w:ilvl w:val="0"/>
          <w:numId w:val="66"/>
        </w:numPr>
        <w:rPr>
          <w:rFonts w:ascii="Arial Narrow" w:hAnsi="Arial Narrow"/>
        </w:rPr>
      </w:pPr>
      <w:hyperlink r:id="rId410" w:history="1">
        <w:r w:rsidR="00D36061" w:rsidRPr="00FD3A18">
          <w:rPr>
            <w:rStyle w:val="Hyperlink"/>
            <w:rFonts w:ascii="Arial Narrow" w:hAnsi="Arial Narrow"/>
          </w:rPr>
          <w:t>Colonial Tobacco</w:t>
        </w:r>
      </w:hyperlink>
    </w:p>
    <w:p w:rsidR="00D36061" w:rsidRPr="00FD3A18" w:rsidRDefault="00B2656B" w:rsidP="009A42F6">
      <w:pPr>
        <w:pStyle w:val="ListParagraph"/>
        <w:numPr>
          <w:ilvl w:val="0"/>
          <w:numId w:val="66"/>
        </w:numPr>
        <w:rPr>
          <w:rFonts w:ascii="Arial Narrow" w:hAnsi="Arial Narrow"/>
        </w:rPr>
      </w:pPr>
      <w:hyperlink r:id="rId411" w:history="1">
        <w:r w:rsidR="00D36061" w:rsidRPr="00FD3A18">
          <w:rPr>
            <w:rStyle w:val="Hyperlink"/>
            <w:rFonts w:ascii="Arial Narrow" w:hAnsi="Arial Narrow"/>
          </w:rPr>
          <w:t xml:space="preserve">Taxation </w:t>
        </w:r>
        <w:proofErr w:type="gramStart"/>
        <w:r w:rsidR="00D36061" w:rsidRPr="00FD3A18">
          <w:rPr>
            <w:rStyle w:val="Hyperlink"/>
            <w:rFonts w:ascii="Arial Narrow" w:hAnsi="Arial Narrow"/>
          </w:rPr>
          <w:t>Without</w:t>
        </w:r>
        <w:proofErr w:type="gramEnd"/>
        <w:r w:rsidR="00D36061" w:rsidRPr="00FD3A18">
          <w:rPr>
            <w:rStyle w:val="Hyperlink"/>
            <w:rFonts w:ascii="Arial Narrow" w:hAnsi="Arial Narrow"/>
          </w:rPr>
          <w:t xml:space="preserve"> Representation?</w:t>
        </w:r>
      </w:hyperlink>
    </w:p>
    <w:p w:rsidR="00BA0313" w:rsidRDefault="00BA0313" w:rsidP="00D36061">
      <w:pPr>
        <w:rPr>
          <w:rFonts w:ascii="Arial Narrow" w:hAnsi="Arial Narrow"/>
        </w:rPr>
        <w:sectPr w:rsidR="00BA0313" w:rsidSect="00BA0313">
          <w:type w:val="continuous"/>
          <w:pgSz w:w="12240" w:h="15840" w:code="1"/>
          <w:pgMar w:top="720" w:right="720" w:bottom="720" w:left="720" w:header="720" w:footer="720" w:gutter="0"/>
          <w:cols w:num="2" w:space="720"/>
          <w:docGrid w:linePitch="326"/>
        </w:sectPr>
      </w:pPr>
    </w:p>
    <w:p w:rsidR="00D36061" w:rsidRDefault="00D36061" w:rsidP="00D36061">
      <w:pPr>
        <w:rPr>
          <w:rFonts w:ascii="Arial Narrow" w:hAnsi="Arial Narrow"/>
        </w:rPr>
      </w:pPr>
    </w:p>
    <w:p w:rsidR="00FD3A18" w:rsidRDefault="00FD3A18" w:rsidP="00D36061">
      <w:pPr>
        <w:rPr>
          <w:rFonts w:ascii="Arial Narrow" w:hAnsi="Arial Narrow"/>
        </w:rPr>
      </w:pPr>
    </w:p>
    <w:p w:rsidR="000B318E" w:rsidRPr="000A5CEA" w:rsidRDefault="000B318E" w:rsidP="00D36061">
      <w:pPr>
        <w:rPr>
          <w:rFonts w:ascii="Arial Narrow" w:hAnsi="Arial Narrow"/>
        </w:rPr>
      </w:pPr>
    </w:p>
    <w:p w:rsidR="00D36061" w:rsidRDefault="00D36061" w:rsidP="00D36061">
      <w:pPr>
        <w:rPr>
          <w:rFonts w:ascii="Arial Narrow" w:hAnsi="Arial Narrow"/>
        </w:rPr>
      </w:pPr>
      <w:r w:rsidRPr="000B7A62">
        <w:rPr>
          <w:rFonts w:ascii="Arial Narrow" w:hAnsi="Arial Narrow"/>
          <w:b/>
        </w:rPr>
        <w:t>8.4.2</w:t>
      </w:r>
      <w:r w:rsidRPr="000A5CEA">
        <w:rPr>
          <w:rFonts w:ascii="Arial Narrow" w:hAnsi="Arial Narrow"/>
        </w:rPr>
        <w:tab/>
        <w:t xml:space="preserve">Identify and explain the four types of economic systems (traditional, command, market, and mixed); evaluate how </w:t>
      </w:r>
    </w:p>
    <w:p w:rsidR="00B90564" w:rsidRPr="000A5CEA" w:rsidRDefault="00D36061" w:rsidP="00D36061">
      <w:pPr>
        <w:rPr>
          <w:rFonts w:ascii="Arial Narrow" w:hAnsi="Arial Narrow"/>
        </w:rPr>
      </w:pPr>
      <w:r>
        <w:rPr>
          <w:rFonts w:ascii="Arial Narrow" w:hAnsi="Arial Narrow"/>
        </w:rPr>
        <w:t xml:space="preserve">             </w:t>
      </w:r>
      <w:proofErr w:type="gramStart"/>
      <w:r w:rsidRPr="000A5CEA">
        <w:rPr>
          <w:rFonts w:ascii="Arial Narrow" w:hAnsi="Arial Narrow"/>
        </w:rPr>
        <w:t>the</w:t>
      </w:r>
      <w:proofErr w:type="gramEnd"/>
      <w:r w:rsidRPr="000A5CEA">
        <w:rPr>
          <w:rFonts w:ascii="Arial Narrow" w:hAnsi="Arial Narrow"/>
        </w:rPr>
        <w:t xml:space="preserve"> characteristics of a market economy have affected the economic and labor development of the United States.</w:t>
      </w:r>
    </w:p>
    <w:p w:rsidR="00B90564" w:rsidRPr="00B90564" w:rsidRDefault="00B90564" w:rsidP="00257369">
      <w:pPr>
        <w:pStyle w:val="DefinitionNEW"/>
        <w:numPr>
          <w:ilvl w:val="0"/>
          <w:numId w:val="26"/>
        </w:numPr>
        <w:spacing w:before="0"/>
        <w:rPr>
          <w:rFonts w:ascii="Arial Narrow" w:hAnsi="Arial Narrow"/>
          <w:strike w:val="0"/>
          <w:sz w:val="24"/>
        </w:rPr>
      </w:pPr>
      <w:r w:rsidRPr="001E7D89">
        <w:rPr>
          <w:rFonts w:ascii="Arial Narrow" w:hAnsi="Arial Narrow"/>
          <w:b/>
          <w:strike w:val="0"/>
          <w:sz w:val="24"/>
        </w:rPr>
        <w:t>traditional economy</w:t>
      </w:r>
      <w:r w:rsidRPr="00B90564">
        <w:rPr>
          <w:rFonts w:ascii="Arial Narrow" w:hAnsi="Arial Narrow"/>
          <w:strike w:val="0"/>
          <w:sz w:val="24"/>
        </w:rPr>
        <w:t>: an economy in which resources are allocated based on custom and tradition</w:t>
      </w:r>
    </w:p>
    <w:p w:rsidR="00B90564" w:rsidRPr="00B90564" w:rsidRDefault="00B90564" w:rsidP="00257369">
      <w:pPr>
        <w:pStyle w:val="DefinitionNEW"/>
        <w:numPr>
          <w:ilvl w:val="0"/>
          <w:numId w:val="26"/>
        </w:numPr>
        <w:spacing w:before="0"/>
        <w:rPr>
          <w:rFonts w:ascii="Arial Narrow" w:hAnsi="Arial Narrow"/>
          <w:strike w:val="0"/>
          <w:sz w:val="24"/>
        </w:rPr>
      </w:pPr>
      <w:r w:rsidRPr="001E7D89">
        <w:rPr>
          <w:rFonts w:ascii="Arial Narrow" w:hAnsi="Arial Narrow"/>
          <w:b/>
          <w:strike w:val="0"/>
          <w:sz w:val="24"/>
        </w:rPr>
        <w:t>command economy</w:t>
      </w:r>
      <w:r w:rsidRPr="00B90564">
        <w:rPr>
          <w:rFonts w:ascii="Arial Narrow" w:hAnsi="Arial Narrow"/>
          <w:strike w:val="0"/>
          <w:sz w:val="24"/>
        </w:rPr>
        <w:t>: an economy in which resources are allocated by the government or other central authority</w:t>
      </w:r>
    </w:p>
    <w:p w:rsidR="00B90564" w:rsidRPr="00B90564" w:rsidRDefault="00B90564" w:rsidP="00257369">
      <w:pPr>
        <w:pStyle w:val="DefinitionNEW"/>
        <w:numPr>
          <w:ilvl w:val="0"/>
          <w:numId w:val="26"/>
        </w:numPr>
        <w:spacing w:before="0"/>
        <w:rPr>
          <w:rFonts w:ascii="Arial Narrow" w:hAnsi="Arial Narrow"/>
          <w:strike w:val="0"/>
          <w:sz w:val="24"/>
        </w:rPr>
      </w:pPr>
      <w:r w:rsidRPr="001E7D89">
        <w:rPr>
          <w:rFonts w:ascii="Arial Narrow" w:hAnsi="Arial Narrow"/>
          <w:b/>
          <w:strike w:val="0"/>
          <w:sz w:val="24"/>
        </w:rPr>
        <w:t>market economy</w:t>
      </w:r>
      <w:r w:rsidRPr="00B90564">
        <w:rPr>
          <w:rFonts w:ascii="Arial Narrow" w:hAnsi="Arial Narrow"/>
          <w:strike w:val="0"/>
          <w:sz w:val="24"/>
        </w:rPr>
        <w:t>: an economy in which resources are allocated by decisions of individuals and businesses</w:t>
      </w:r>
    </w:p>
    <w:p w:rsidR="00B90564" w:rsidRPr="00B90564" w:rsidRDefault="00B90564" w:rsidP="00257369">
      <w:pPr>
        <w:pStyle w:val="DefinitionNEW"/>
        <w:numPr>
          <w:ilvl w:val="0"/>
          <w:numId w:val="26"/>
        </w:numPr>
        <w:spacing w:before="0"/>
        <w:rPr>
          <w:rFonts w:ascii="Arial Narrow" w:hAnsi="Arial Narrow"/>
          <w:strike w:val="0"/>
          <w:sz w:val="24"/>
        </w:rPr>
      </w:pPr>
      <w:r w:rsidRPr="001E7D89">
        <w:rPr>
          <w:rFonts w:ascii="Arial Narrow" w:hAnsi="Arial Narrow"/>
          <w:b/>
          <w:strike w:val="0"/>
          <w:sz w:val="24"/>
        </w:rPr>
        <w:t>mixed economy</w:t>
      </w:r>
      <w:r w:rsidRPr="00B90564">
        <w:rPr>
          <w:rFonts w:ascii="Arial Narrow" w:hAnsi="Arial Narrow"/>
          <w:strike w:val="0"/>
          <w:sz w:val="24"/>
        </w:rPr>
        <w:t>: an economic system combining private and public enterprise</w:t>
      </w:r>
    </w:p>
    <w:p w:rsidR="00BA0313" w:rsidRDefault="00BA0313" w:rsidP="00BA0313">
      <w:pPr>
        <w:jc w:val="center"/>
        <w:rPr>
          <w:rFonts w:ascii="Arial Narrow" w:hAnsi="Arial Narrow"/>
          <w:b/>
          <w:color w:val="auto"/>
          <w:u w:val="single"/>
        </w:rPr>
      </w:pPr>
    </w:p>
    <w:p w:rsidR="00B90564" w:rsidRPr="00DC71C9" w:rsidRDefault="00C7433B" w:rsidP="00BA0313">
      <w:pPr>
        <w:jc w:val="center"/>
        <w:rPr>
          <w:rFonts w:ascii="Arial Narrow" w:hAnsi="Arial Narrow"/>
          <w:b/>
          <w:color w:val="auto"/>
          <w:u w:val="single"/>
        </w:rPr>
      </w:pPr>
      <w:r w:rsidRPr="00C7433B">
        <w:rPr>
          <w:rFonts w:ascii="Arial Narrow" w:hAnsi="Arial Narrow"/>
          <w:b/>
          <w:color w:val="auto"/>
          <w:u w:val="single"/>
        </w:rPr>
        <w:t>Resources</w:t>
      </w:r>
    </w:p>
    <w:p w:rsidR="00D36061" w:rsidRPr="00BA0313" w:rsidRDefault="00B2656B" w:rsidP="00BA0313">
      <w:pPr>
        <w:ind w:left="360"/>
        <w:jc w:val="center"/>
        <w:rPr>
          <w:rFonts w:ascii="Arial Narrow" w:hAnsi="Arial Narrow"/>
        </w:rPr>
      </w:pPr>
      <w:hyperlink r:id="rId412" w:history="1">
        <w:r w:rsidR="00D36061" w:rsidRPr="00BA0313">
          <w:rPr>
            <w:rStyle w:val="Hyperlink"/>
            <w:rFonts w:ascii="Arial Narrow" w:hAnsi="Arial Narrow"/>
          </w:rPr>
          <w:t>Comparative Economic Systems</w:t>
        </w:r>
      </w:hyperlink>
    </w:p>
    <w:p w:rsidR="00D36061" w:rsidRPr="00BA0313" w:rsidRDefault="00B2656B" w:rsidP="00BA0313">
      <w:pPr>
        <w:ind w:left="360"/>
        <w:jc w:val="center"/>
        <w:rPr>
          <w:rFonts w:ascii="Arial Narrow" w:hAnsi="Arial Narrow"/>
        </w:rPr>
      </w:pPr>
      <w:hyperlink r:id="rId413" w:history="1">
        <w:r w:rsidR="00D36061" w:rsidRPr="00BA0313">
          <w:rPr>
            <w:rStyle w:val="Hyperlink"/>
            <w:rFonts w:ascii="Arial Narrow" w:hAnsi="Arial Narrow"/>
          </w:rPr>
          <w:t>How has the Constitution Shaped the Economic System in the United States?</w:t>
        </w:r>
      </w:hyperlink>
    </w:p>
    <w:p w:rsidR="00D36061" w:rsidRPr="00BA0313" w:rsidRDefault="00B2656B" w:rsidP="00BA0313">
      <w:pPr>
        <w:ind w:left="360"/>
        <w:jc w:val="center"/>
        <w:rPr>
          <w:rFonts w:ascii="Arial Narrow" w:hAnsi="Arial Narrow"/>
        </w:rPr>
      </w:pPr>
      <w:hyperlink r:id="rId414" w:history="1">
        <w:r w:rsidR="00D36061" w:rsidRPr="00BA0313">
          <w:rPr>
            <w:rStyle w:val="Hyperlink"/>
            <w:rFonts w:ascii="Arial Narrow" w:hAnsi="Arial Narrow"/>
          </w:rPr>
          <w:t>The Market Economy of the U.S. Constitution</w:t>
        </w:r>
      </w:hyperlink>
    </w:p>
    <w:p w:rsidR="00D36061" w:rsidRPr="000A5CEA" w:rsidRDefault="00D36061" w:rsidP="00D36061">
      <w:pPr>
        <w:rPr>
          <w:rFonts w:ascii="Arial Narrow" w:hAnsi="Arial Narrow"/>
        </w:rPr>
      </w:pPr>
    </w:p>
    <w:p w:rsidR="00D36061" w:rsidRDefault="00D36061" w:rsidP="00D36061">
      <w:pPr>
        <w:rPr>
          <w:rFonts w:ascii="Arial Narrow" w:hAnsi="Arial Narrow"/>
        </w:rPr>
      </w:pPr>
    </w:p>
    <w:p w:rsidR="00FD3A18" w:rsidRDefault="00FD3A18" w:rsidP="00D36061">
      <w:pPr>
        <w:rPr>
          <w:rFonts w:ascii="Arial Narrow" w:hAnsi="Arial Narrow"/>
        </w:rPr>
      </w:pPr>
    </w:p>
    <w:p w:rsidR="00E97414" w:rsidRPr="00E97414" w:rsidRDefault="00E97414" w:rsidP="00E97414">
      <w:pPr>
        <w:jc w:val="right"/>
        <w:rPr>
          <w:rFonts w:ascii="Arial Narrow" w:hAnsi="Arial Narrow"/>
          <w:b/>
          <w:color w:val="A6A6A6" w:themeColor="background1" w:themeShade="A6"/>
          <w:sz w:val="16"/>
          <w:szCs w:val="16"/>
        </w:rPr>
      </w:pPr>
    </w:p>
    <w:p w:rsidR="00FD3A18" w:rsidRDefault="00FD3A18" w:rsidP="00D36061">
      <w:pPr>
        <w:rPr>
          <w:rFonts w:ascii="Arial Narrow" w:hAnsi="Arial Narrow"/>
        </w:rPr>
      </w:pPr>
    </w:p>
    <w:p w:rsidR="000B318E" w:rsidRDefault="000B318E" w:rsidP="00D36061">
      <w:pPr>
        <w:rPr>
          <w:rFonts w:ascii="Arial Narrow" w:hAnsi="Arial Narrow"/>
        </w:rPr>
      </w:pPr>
    </w:p>
    <w:p w:rsidR="000B318E" w:rsidRDefault="000B318E" w:rsidP="00D36061">
      <w:pPr>
        <w:rPr>
          <w:rFonts w:ascii="Arial Narrow" w:hAnsi="Arial Narrow"/>
        </w:rPr>
      </w:pPr>
    </w:p>
    <w:p w:rsidR="00407751" w:rsidRPr="000A5CEA" w:rsidRDefault="00407751" w:rsidP="00D36061">
      <w:pPr>
        <w:rPr>
          <w:rFonts w:ascii="Arial Narrow" w:hAnsi="Arial Narrow"/>
        </w:rPr>
      </w:pPr>
    </w:p>
    <w:p w:rsidR="00D36061" w:rsidRPr="000A5CEA" w:rsidRDefault="00D36061" w:rsidP="00D36061">
      <w:pPr>
        <w:rPr>
          <w:rFonts w:ascii="Arial Narrow" w:hAnsi="Arial Narrow"/>
        </w:rPr>
      </w:pPr>
      <w:r w:rsidRPr="000B7A62">
        <w:rPr>
          <w:rFonts w:ascii="Arial Narrow" w:hAnsi="Arial Narrow"/>
          <w:b/>
        </w:rPr>
        <w:t>8.4.3</w:t>
      </w:r>
      <w:r w:rsidRPr="000A5CEA">
        <w:rPr>
          <w:rFonts w:ascii="Arial Narrow" w:hAnsi="Arial Narrow"/>
        </w:rPr>
        <w:tab/>
        <w:t xml:space="preserve">Explain how federal, state, and local governments are involved in the economy of the United States. </w:t>
      </w:r>
    </w:p>
    <w:p w:rsidR="00D36061" w:rsidRPr="000B7A62" w:rsidRDefault="00D36061" w:rsidP="00D36061">
      <w:pPr>
        <w:jc w:val="center"/>
        <w:rPr>
          <w:rFonts w:ascii="Arial Narrow" w:hAnsi="Arial Narrow"/>
          <w:b/>
          <w:u w:val="single"/>
        </w:rPr>
      </w:pPr>
      <w:r w:rsidRPr="000B7A62">
        <w:rPr>
          <w:rFonts w:ascii="Arial Narrow" w:hAnsi="Arial Narrow"/>
          <w:b/>
          <w:u w:val="single"/>
        </w:rPr>
        <w:t>The role of:</w:t>
      </w:r>
    </w:p>
    <w:p w:rsidR="00D36061" w:rsidRPr="000A5CEA" w:rsidRDefault="00D36061" w:rsidP="00D36061">
      <w:pPr>
        <w:rPr>
          <w:rFonts w:ascii="Arial Narrow" w:hAnsi="Arial Narrow"/>
        </w:rPr>
        <w:sectPr w:rsidR="00D36061" w:rsidRPr="000A5CEA" w:rsidSect="00F1490B">
          <w:type w:val="continuous"/>
          <w:pgSz w:w="12240" w:h="15840" w:code="1"/>
          <w:pgMar w:top="720" w:right="720" w:bottom="720" w:left="720" w:header="720" w:footer="720" w:gutter="0"/>
          <w:cols w:space="720"/>
          <w:docGrid w:linePitch="326"/>
        </w:sectPr>
      </w:pPr>
    </w:p>
    <w:p w:rsidR="00D36061" w:rsidRPr="000B7A62" w:rsidRDefault="00D36061" w:rsidP="00DC71C9">
      <w:pPr>
        <w:jc w:val="center"/>
        <w:rPr>
          <w:rFonts w:ascii="Arial Narrow" w:hAnsi="Arial Narrow"/>
          <w:color w:val="FF0000"/>
        </w:rPr>
      </w:pPr>
      <w:r>
        <w:rPr>
          <w:rFonts w:ascii="Arial Narrow" w:hAnsi="Arial Narrow"/>
          <w:color w:val="FF0000"/>
        </w:rPr>
        <w:lastRenderedPageBreak/>
        <w:t>Entrepreneurs</w:t>
      </w:r>
    </w:p>
    <w:p w:rsidR="00D36061" w:rsidRDefault="00DC71C9" w:rsidP="00DC71C9">
      <w:pPr>
        <w:jc w:val="center"/>
        <w:rPr>
          <w:rFonts w:ascii="Arial Narrow" w:hAnsi="Arial Narrow"/>
          <w:color w:val="FF0000"/>
        </w:rPr>
      </w:pPr>
      <w:r>
        <w:rPr>
          <w:rFonts w:ascii="Arial Narrow" w:hAnsi="Arial Narrow"/>
          <w:color w:val="FF0000"/>
        </w:rPr>
        <w:t>Private property</w:t>
      </w:r>
    </w:p>
    <w:p w:rsidR="00D36061" w:rsidRDefault="00DC71C9" w:rsidP="00DC71C9">
      <w:pPr>
        <w:jc w:val="center"/>
        <w:rPr>
          <w:rFonts w:ascii="Arial Narrow" w:hAnsi="Arial Narrow"/>
          <w:color w:val="FF0000"/>
        </w:rPr>
      </w:pPr>
      <w:r>
        <w:rPr>
          <w:rFonts w:ascii="Arial Narrow" w:hAnsi="Arial Narrow"/>
          <w:color w:val="FF0000"/>
        </w:rPr>
        <w:t>Markets</w:t>
      </w:r>
    </w:p>
    <w:p w:rsidR="00DC71C9" w:rsidRDefault="00DC71C9" w:rsidP="00DC71C9">
      <w:pPr>
        <w:jc w:val="center"/>
        <w:rPr>
          <w:rFonts w:ascii="Arial Narrow" w:hAnsi="Arial Narrow"/>
          <w:color w:val="FF0000"/>
        </w:rPr>
      </w:pPr>
      <w:r>
        <w:rPr>
          <w:rFonts w:ascii="Arial Narrow" w:hAnsi="Arial Narrow"/>
          <w:color w:val="FF0000"/>
        </w:rPr>
        <w:t>Competition and self interest</w:t>
      </w:r>
    </w:p>
    <w:p w:rsidR="00DC71C9" w:rsidRPr="000B7A62" w:rsidRDefault="00DC71C9" w:rsidP="00DC71C9">
      <w:pPr>
        <w:jc w:val="center"/>
        <w:rPr>
          <w:rFonts w:ascii="Arial Narrow" w:hAnsi="Arial Narrow"/>
          <w:color w:val="FF0000"/>
        </w:rPr>
        <w:sectPr w:rsidR="00DC71C9" w:rsidRPr="000B7A62" w:rsidSect="00D36061">
          <w:type w:val="continuous"/>
          <w:pgSz w:w="12240" w:h="15840" w:code="1"/>
          <w:pgMar w:top="720" w:right="720" w:bottom="720" w:left="720" w:header="720" w:footer="720" w:gutter="0"/>
          <w:cols w:space="720"/>
          <w:docGrid w:linePitch="326"/>
        </w:sectPr>
      </w:pPr>
    </w:p>
    <w:p w:rsidR="00D36061" w:rsidRPr="000A5CEA" w:rsidRDefault="00D36061" w:rsidP="00D36061">
      <w:pPr>
        <w:rPr>
          <w:rFonts w:ascii="Arial Narrow" w:hAnsi="Arial Narrow"/>
        </w:rPr>
      </w:pPr>
    </w:p>
    <w:p w:rsidR="00D36061" w:rsidRPr="000A5CEA" w:rsidRDefault="00D36061" w:rsidP="00D36061">
      <w:pPr>
        <w:rPr>
          <w:rFonts w:ascii="Arial Narrow" w:hAnsi="Arial Narrow"/>
        </w:rPr>
      </w:pPr>
      <w:r w:rsidRPr="000B7A62">
        <w:rPr>
          <w:rFonts w:ascii="Arial Narrow" w:hAnsi="Arial Narrow"/>
          <w:b/>
        </w:rPr>
        <w:t>8.4.4</w:t>
      </w:r>
      <w:r w:rsidRPr="000A5CEA">
        <w:rPr>
          <w:rFonts w:ascii="Arial Narrow" w:hAnsi="Arial Narrow"/>
        </w:rPr>
        <w:tab/>
        <w:t>Analyze contributions of entrepreneurs and inventors in the development of the United States economy to 1877.</w:t>
      </w:r>
      <w:r w:rsidRPr="000A5CEA" w:rsidDel="00F56AD2">
        <w:rPr>
          <w:rFonts w:ascii="Arial Narrow" w:hAnsi="Arial Narrow"/>
        </w:rPr>
        <w:t xml:space="preserve"> </w:t>
      </w:r>
    </w:p>
    <w:p w:rsidR="00DC71C9" w:rsidRPr="00DC71C9" w:rsidRDefault="00C7433B" w:rsidP="000B318E">
      <w:pPr>
        <w:jc w:val="center"/>
        <w:rPr>
          <w:rFonts w:ascii="Arial Narrow" w:hAnsi="Arial Narrow"/>
          <w:b/>
          <w:color w:val="auto"/>
          <w:u w:val="single"/>
        </w:rPr>
      </w:pPr>
      <w:r w:rsidRPr="00C7433B">
        <w:rPr>
          <w:rFonts w:ascii="Arial Narrow" w:hAnsi="Arial Narrow"/>
          <w:b/>
          <w:color w:val="auto"/>
          <w:u w:val="single"/>
        </w:rPr>
        <w:t>Resources</w:t>
      </w:r>
    </w:p>
    <w:p w:rsidR="000B318E" w:rsidRDefault="000B318E" w:rsidP="009A42F6">
      <w:pPr>
        <w:pStyle w:val="ListParagraph"/>
        <w:numPr>
          <w:ilvl w:val="0"/>
          <w:numId w:val="67"/>
        </w:numPr>
        <w:sectPr w:rsidR="000B318E" w:rsidSect="00D36061">
          <w:footerReference w:type="even" r:id="rId415"/>
          <w:type w:val="continuous"/>
          <w:pgSz w:w="12240" w:h="15840"/>
          <w:pgMar w:top="720" w:right="720" w:bottom="720" w:left="720" w:header="720" w:footer="576" w:gutter="0"/>
          <w:cols w:space="720"/>
          <w:docGrid w:linePitch="326"/>
        </w:sectPr>
      </w:pPr>
    </w:p>
    <w:p w:rsidR="00D36061" w:rsidRPr="00FD3A18" w:rsidRDefault="00B2656B" w:rsidP="009A42F6">
      <w:pPr>
        <w:pStyle w:val="ListParagraph"/>
        <w:numPr>
          <w:ilvl w:val="0"/>
          <w:numId w:val="67"/>
        </w:numPr>
        <w:rPr>
          <w:rFonts w:ascii="Arial Narrow" w:hAnsi="Arial Narrow"/>
        </w:rPr>
      </w:pPr>
      <w:hyperlink r:id="rId416" w:history="1">
        <w:r w:rsidR="00D36061" w:rsidRPr="00FD3A18">
          <w:rPr>
            <w:rStyle w:val="Hyperlink"/>
            <w:rFonts w:ascii="Arial Narrow" w:hAnsi="Arial Narrow"/>
          </w:rPr>
          <w:t>Benjamin Banneker</w:t>
        </w:r>
      </w:hyperlink>
    </w:p>
    <w:p w:rsidR="00D36061" w:rsidRPr="00FD3A18" w:rsidRDefault="00B2656B" w:rsidP="009A42F6">
      <w:pPr>
        <w:pStyle w:val="ListParagraph"/>
        <w:numPr>
          <w:ilvl w:val="0"/>
          <w:numId w:val="67"/>
        </w:numPr>
        <w:rPr>
          <w:rFonts w:ascii="Arial Narrow" w:hAnsi="Arial Narrow"/>
        </w:rPr>
      </w:pPr>
      <w:hyperlink r:id="rId417" w:history="1">
        <w:r w:rsidR="00D36061" w:rsidRPr="00FD3A18">
          <w:rPr>
            <w:rStyle w:val="Hyperlink"/>
            <w:rFonts w:ascii="Arial Narrow" w:hAnsi="Arial Narrow"/>
          </w:rPr>
          <w:t>Excerpts from a Letter from Benjamin Banneker to Thomas Jefferson</w:t>
        </w:r>
      </w:hyperlink>
    </w:p>
    <w:p w:rsidR="00D36061" w:rsidRPr="00FD3A18" w:rsidRDefault="00B2656B" w:rsidP="009A42F6">
      <w:pPr>
        <w:pStyle w:val="ListParagraph"/>
        <w:numPr>
          <w:ilvl w:val="0"/>
          <w:numId w:val="67"/>
        </w:numPr>
        <w:rPr>
          <w:rFonts w:ascii="Arial Narrow" w:hAnsi="Arial Narrow"/>
        </w:rPr>
      </w:pPr>
      <w:hyperlink r:id="rId418" w:history="1">
        <w:r w:rsidR="00D36061" w:rsidRPr="00FD3A18">
          <w:rPr>
            <w:rStyle w:val="Hyperlink"/>
            <w:rFonts w:ascii="Arial Narrow" w:hAnsi="Arial Narrow"/>
          </w:rPr>
          <w:t>Eli Whitney</w:t>
        </w:r>
      </w:hyperlink>
    </w:p>
    <w:p w:rsidR="00D36061" w:rsidRPr="00FD3A18" w:rsidRDefault="00B2656B" w:rsidP="009A42F6">
      <w:pPr>
        <w:pStyle w:val="ListParagraph"/>
        <w:numPr>
          <w:ilvl w:val="0"/>
          <w:numId w:val="67"/>
        </w:numPr>
        <w:rPr>
          <w:rFonts w:ascii="Arial Narrow" w:hAnsi="Arial Narrow"/>
        </w:rPr>
      </w:pPr>
      <w:hyperlink r:id="rId419" w:history="1">
        <w:r w:rsidR="00D36061" w:rsidRPr="00FD3A18">
          <w:rPr>
            <w:rStyle w:val="Hyperlink"/>
            <w:rFonts w:ascii="Arial Narrow" w:hAnsi="Arial Narrow"/>
          </w:rPr>
          <w:t>Eli Whitney’s Patent for the Cotton Gin</w:t>
        </w:r>
      </w:hyperlink>
    </w:p>
    <w:p w:rsidR="000B318E" w:rsidRDefault="000B318E" w:rsidP="00D36061">
      <w:pPr>
        <w:rPr>
          <w:rFonts w:ascii="Arial Narrow" w:hAnsi="Arial Narrow"/>
        </w:rPr>
        <w:sectPr w:rsidR="000B318E" w:rsidSect="000B318E">
          <w:type w:val="continuous"/>
          <w:pgSz w:w="12240" w:h="15840"/>
          <w:pgMar w:top="720" w:right="720" w:bottom="720" w:left="720" w:header="720" w:footer="576" w:gutter="0"/>
          <w:cols w:num="2" w:space="720"/>
          <w:docGrid w:linePitch="326"/>
        </w:sectPr>
      </w:pPr>
    </w:p>
    <w:p w:rsidR="00D36061" w:rsidRDefault="00D36061" w:rsidP="00D36061">
      <w:pPr>
        <w:rPr>
          <w:rFonts w:ascii="Arial Narrow" w:hAnsi="Arial Narrow"/>
        </w:rPr>
      </w:pPr>
    </w:p>
    <w:p w:rsidR="00407751" w:rsidRDefault="00407751" w:rsidP="00D36061">
      <w:pPr>
        <w:rPr>
          <w:rFonts w:ascii="Arial Narrow" w:hAnsi="Arial Narrow"/>
        </w:rPr>
      </w:pPr>
    </w:p>
    <w:p w:rsidR="00407751" w:rsidRDefault="00407751" w:rsidP="00D36061">
      <w:pPr>
        <w:rPr>
          <w:rFonts w:ascii="Arial Narrow" w:hAnsi="Arial Narrow"/>
        </w:rPr>
      </w:pPr>
    </w:p>
    <w:p w:rsidR="00407751" w:rsidRDefault="00407751" w:rsidP="00D36061">
      <w:pPr>
        <w:rPr>
          <w:rFonts w:ascii="Arial Narrow" w:hAnsi="Arial Narrow"/>
        </w:rPr>
      </w:pPr>
    </w:p>
    <w:p w:rsidR="00D36061" w:rsidRDefault="00D36061" w:rsidP="00D36061">
      <w:pPr>
        <w:rPr>
          <w:rFonts w:ascii="Arial Narrow" w:hAnsi="Arial Narrow"/>
        </w:rPr>
      </w:pPr>
      <w:r w:rsidRPr="000B7A62">
        <w:rPr>
          <w:rFonts w:ascii="Arial Narrow" w:hAnsi="Arial Narrow"/>
          <w:b/>
        </w:rPr>
        <w:t>8.4.5</w:t>
      </w:r>
      <w:r w:rsidRPr="000A5CEA">
        <w:rPr>
          <w:rFonts w:ascii="Arial Narrow" w:hAnsi="Arial Narrow"/>
        </w:rPr>
        <w:tab/>
        <w:t>Relate how new technology and inventions brought about changes in labor productivity in the United States in the</w:t>
      </w:r>
    </w:p>
    <w:p w:rsidR="00D36061" w:rsidRPr="000A5CEA" w:rsidRDefault="00D36061" w:rsidP="00D36061">
      <w:pPr>
        <w:rPr>
          <w:rFonts w:ascii="Arial Narrow" w:hAnsi="Arial Narrow"/>
        </w:rPr>
      </w:pPr>
      <w:r>
        <w:rPr>
          <w:rFonts w:ascii="Arial Narrow" w:hAnsi="Arial Narrow"/>
        </w:rPr>
        <w:t xml:space="preserve">            </w:t>
      </w:r>
      <w:r w:rsidRPr="000A5CEA">
        <w:rPr>
          <w:rFonts w:ascii="Arial Narrow" w:hAnsi="Arial Narrow"/>
        </w:rPr>
        <w:t xml:space="preserve"> </w:t>
      </w:r>
      <w:proofErr w:type="gramStart"/>
      <w:r w:rsidRPr="000A5CEA">
        <w:rPr>
          <w:rFonts w:ascii="Arial Narrow" w:hAnsi="Arial Narrow"/>
        </w:rPr>
        <w:t>eighteenth</w:t>
      </w:r>
      <w:proofErr w:type="gramEnd"/>
      <w:r w:rsidRPr="000A5CEA">
        <w:rPr>
          <w:rFonts w:ascii="Arial Narrow" w:hAnsi="Arial Narrow"/>
        </w:rPr>
        <w:t xml:space="preserve"> and nineteenth centuries.</w:t>
      </w:r>
      <w:r w:rsidRPr="000A5CEA" w:rsidDel="00F56AD2">
        <w:rPr>
          <w:rFonts w:ascii="Arial Narrow" w:hAnsi="Arial Narrow"/>
        </w:rPr>
        <w:t xml:space="preserve"> </w:t>
      </w:r>
    </w:p>
    <w:p w:rsidR="00DC71C9" w:rsidRPr="00DC71C9" w:rsidRDefault="00C7433B" w:rsidP="000B318E">
      <w:pPr>
        <w:jc w:val="center"/>
        <w:rPr>
          <w:rFonts w:ascii="Arial Narrow" w:hAnsi="Arial Narrow"/>
          <w:b/>
          <w:u w:val="single"/>
        </w:rPr>
      </w:pPr>
      <w:r w:rsidRPr="00C7433B">
        <w:rPr>
          <w:rFonts w:ascii="Arial Narrow" w:hAnsi="Arial Narrow"/>
          <w:b/>
          <w:u w:val="single"/>
        </w:rPr>
        <w:t>Resources</w:t>
      </w:r>
    </w:p>
    <w:p w:rsidR="000B318E" w:rsidRDefault="000B318E" w:rsidP="009A42F6">
      <w:pPr>
        <w:pStyle w:val="ListParagraph"/>
        <w:numPr>
          <w:ilvl w:val="0"/>
          <w:numId w:val="68"/>
        </w:numPr>
        <w:sectPr w:rsidR="000B318E" w:rsidSect="00D36061">
          <w:type w:val="continuous"/>
          <w:pgSz w:w="12240" w:h="15840"/>
          <w:pgMar w:top="720" w:right="720" w:bottom="720" w:left="720" w:header="720" w:footer="576" w:gutter="0"/>
          <w:cols w:space="720"/>
          <w:docGrid w:linePitch="326"/>
        </w:sectPr>
      </w:pPr>
    </w:p>
    <w:p w:rsidR="00D36061" w:rsidRPr="00FD3A18" w:rsidRDefault="00B2656B" w:rsidP="009A42F6">
      <w:pPr>
        <w:pStyle w:val="ListParagraph"/>
        <w:numPr>
          <w:ilvl w:val="0"/>
          <w:numId w:val="68"/>
        </w:numPr>
        <w:rPr>
          <w:rFonts w:ascii="Arial Narrow" w:hAnsi="Arial Narrow"/>
        </w:rPr>
      </w:pPr>
      <w:hyperlink r:id="rId420" w:history="1">
        <w:r w:rsidR="00D36061" w:rsidRPr="00FD3A18">
          <w:rPr>
            <w:rStyle w:val="Hyperlink"/>
            <w:rFonts w:ascii="Arial Narrow" w:hAnsi="Arial Narrow"/>
          </w:rPr>
          <w:t>Eli Whitney’s Patent for the Cotton Gin</w:t>
        </w:r>
      </w:hyperlink>
    </w:p>
    <w:p w:rsidR="00D36061" w:rsidRPr="00FD3A18" w:rsidRDefault="00B2656B" w:rsidP="009A42F6">
      <w:pPr>
        <w:pStyle w:val="ListParagraph"/>
        <w:numPr>
          <w:ilvl w:val="0"/>
          <w:numId w:val="68"/>
        </w:numPr>
        <w:rPr>
          <w:rFonts w:ascii="Arial Narrow" w:hAnsi="Arial Narrow"/>
        </w:rPr>
      </w:pPr>
      <w:hyperlink r:id="rId421" w:history="1">
        <w:r w:rsidR="00D36061" w:rsidRPr="00FD3A18">
          <w:rPr>
            <w:rStyle w:val="Hyperlink"/>
            <w:rFonts w:ascii="Arial Narrow" w:hAnsi="Arial Narrow"/>
          </w:rPr>
          <w:t>The Impact of the Cotton Gin</w:t>
        </w:r>
      </w:hyperlink>
    </w:p>
    <w:p w:rsidR="00D36061" w:rsidRPr="00FD3A18" w:rsidRDefault="00B2656B" w:rsidP="009A42F6">
      <w:pPr>
        <w:pStyle w:val="ListParagraph"/>
        <w:numPr>
          <w:ilvl w:val="0"/>
          <w:numId w:val="68"/>
        </w:numPr>
        <w:rPr>
          <w:rFonts w:ascii="Arial Narrow" w:hAnsi="Arial Narrow"/>
        </w:rPr>
      </w:pPr>
      <w:hyperlink r:id="rId422" w:history="1">
        <w:r w:rsidR="00D36061" w:rsidRPr="00FD3A18">
          <w:rPr>
            <w:rStyle w:val="Hyperlink"/>
            <w:rFonts w:ascii="Arial Narrow" w:hAnsi="Arial Narrow"/>
          </w:rPr>
          <w:t>Industrial History:  The History of the Steam Engine</w:t>
        </w:r>
      </w:hyperlink>
    </w:p>
    <w:p w:rsidR="00D36061" w:rsidRPr="00FD3A18" w:rsidRDefault="00B2656B" w:rsidP="009A42F6">
      <w:pPr>
        <w:pStyle w:val="ListParagraph"/>
        <w:numPr>
          <w:ilvl w:val="0"/>
          <w:numId w:val="68"/>
        </w:numPr>
        <w:rPr>
          <w:rFonts w:ascii="Arial Narrow" w:hAnsi="Arial Narrow"/>
        </w:rPr>
      </w:pPr>
      <w:hyperlink r:id="rId423" w:history="1">
        <w:r w:rsidR="00D36061" w:rsidRPr="00FD3A18">
          <w:rPr>
            <w:rStyle w:val="Hyperlink"/>
            <w:rFonts w:ascii="Arial Narrow" w:hAnsi="Arial Narrow"/>
          </w:rPr>
          <w:t>The Impact of the Steam Locomotive</w:t>
        </w:r>
      </w:hyperlink>
    </w:p>
    <w:p w:rsidR="000B318E" w:rsidRDefault="000B318E" w:rsidP="008E65D9">
      <w:pPr>
        <w:rPr>
          <w:rFonts w:ascii="Arial Narrow" w:hAnsi="Arial Narrow"/>
          <w:b/>
        </w:rPr>
        <w:sectPr w:rsidR="000B318E" w:rsidSect="000B318E">
          <w:type w:val="continuous"/>
          <w:pgSz w:w="12240" w:h="15840"/>
          <w:pgMar w:top="720" w:right="720" w:bottom="720" w:left="720" w:header="720" w:footer="576" w:gutter="0"/>
          <w:cols w:num="2" w:space="720"/>
          <w:docGrid w:linePitch="326"/>
        </w:sect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8E65D9" w:rsidRPr="000B7A62" w:rsidRDefault="008E65D9" w:rsidP="008E65D9">
      <w:pPr>
        <w:rPr>
          <w:rFonts w:ascii="Arial Narrow" w:hAnsi="Arial Narrow"/>
        </w:rPr>
      </w:pPr>
      <w:r w:rsidRPr="000B7A62">
        <w:rPr>
          <w:rFonts w:ascii="Arial Narrow" w:hAnsi="Arial Narrow"/>
          <w:b/>
        </w:rPr>
        <w:t>8.4.6</w:t>
      </w:r>
      <w:r w:rsidRPr="000B7A62">
        <w:rPr>
          <w:rFonts w:ascii="Arial Narrow" w:hAnsi="Arial Narrow"/>
        </w:rPr>
        <w:tab/>
        <w:t xml:space="preserve">Trace the development of different kinds of money used in the United States. </w:t>
      </w:r>
    </w:p>
    <w:p w:rsidR="00DC71C9" w:rsidRPr="00DC71C9" w:rsidRDefault="00C7433B" w:rsidP="000B318E">
      <w:pPr>
        <w:jc w:val="center"/>
        <w:rPr>
          <w:rFonts w:ascii="Arial Narrow" w:hAnsi="Arial Narrow"/>
          <w:b/>
          <w:u w:val="single"/>
        </w:rPr>
      </w:pPr>
      <w:r w:rsidRPr="00C7433B">
        <w:rPr>
          <w:rFonts w:ascii="Arial Narrow" w:hAnsi="Arial Narrow"/>
          <w:b/>
          <w:u w:val="single"/>
        </w:rPr>
        <w:t>Resources</w:t>
      </w:r>
    </w:p>
    <w:p w:rsidR="008E65D9" w:rsidRPr="00FD3A18" w:rsidRDefault="00B2656B" w:rsidP="009A42F6">
      <w:pPr>
        <w:pStyle w:val="ListParagraph"/>
        <w:numPr>
          <w:ilvl w:val="0"/>
          <w:numId w:val="69"/>
        </w:numPr>
        <w:jc w:val="center"/>
        <w:rPr>
          <w:rFonts w:ascii="Arial Narrow" w:hAnsi="Arial Narrow"/>
        </w:rPr>
      </w:pPr>
      <w:hyperlink r:id="rId424" w:history="1">
        <w:r w:rsidR="008E65D9" w:rsidRPr="00FD3A18">
          <w:rPr>
            <w:rStyle w:val="Hyperlink"/>
            <w:rFonts w:ascii="Arial Narrow" w:hAnsi="Arial Narrow"/>
          </w:rPr>
          <w:t>The History of U.S. Currency</w:t>
        </w:r>
      </w:hyperlink>
    </w:p>
    <w:p w:rsidR="008E65D9" w:rsidRPr="00FD3A18" w:rsidRDefault="00B2656B" w:rsidP="009A42F6">
      <w:pPr>
        <w:pStyle w:val="ListParagraph"/>
        <w:numPr>
          <w:ilvl w:val="0"/>
          <w:numId w:val="69"/>
        </w:numPr>
        <w:jc w:val="center"/>
        <w:rPr>
          <w:rFonts w:ascii="Arial Narrow" w:hAnsi="Arial Narrow"/>
        </w:rPr>
      </w:pPr>
      <w:hyperlink r:id="rId425" w:history="1">
        <w:r w:rsidR="008E65D9" w:rsidRPr="00FD3A18">
          <w:rPr>
            <w:rStyle w:val="Hyperlink"/>
            <w:rFonts w:ascii="Arial Narrow" w:hAnsi="Arial Narrow"/>
          </w:rPr>
          <w:t>8 Things You May Not Know About American Money</w:t>
        </w:r>
      </w:hyperlink>
    </w:p>
    <w:p w:rsidR="008E65D9" w:rsidRPr="000B7A62" w:rsidRDefault="008E65D9" w:rsidP="008E65D9">
      <w:pPr>
        <w:rPr>
          <w:rFonts w:ascii="Arial Narrow" w:hAnsi="Arial Narrow"/>
        </w:rPr>
      </w:pPr>
    </w:p>
    <w:p w:rsidR="008E65D9" w:rsidRDefault="008E65D9" w:rsidP="008E65D9">
      <w:pPr>
        <w:rPr>
          <w:rFonts w:ascii="Arial Narrow" w:hAnsi="Arial Narrow"/>
        </w:rPr>
      </w:pPr>
    </w:p>
    <w:p w:rsidR="00FD3A18" w:rsidRPr="000B7A62" w:rsidRDefault="00FD3A18" w:rsidP="008E65D9">
      <w:pPr>
        <w:rPr>
          <w:rFonts w:ascii="Arial Narrow" w:hAnsi="Arial Narrow"/>
        </w:rPr>
      </w:pPr>
    </w:p>
    <w:p w:rsidR="008E65D9" w:rsidRDefault="008E65D9" w:rsidP="008E65D9">
      <w:pPr>
        <w:rPr>
          <w:rFonts w:ascii="Arial Narrow" w:hAnsi="Arial Narrow"/>
        </w:rPr>
      </w:pPr>
      <w:r w:rsidRPr="000B7A62">
        <w:rPr>
          <w:rFonts w:ascii="Arial Narrow" w:hAnsi="Arial Narrow"/>
          <w:b/>
        </w:rPr>
        <w:t>8.4.7</w:t>
      </w:r>
      <w:r w:rsidRPr="000B7A62">
        <w:rPr>
          <w:rFonts w:ascii="Arial Narrow" w:hAnsi="Arial Narrow"/>
        </w:rPr>
        <w:tab/>
        <w:t>Trace the development of the banking system in the United States.</w:t>
      </w:r>
      <w:r w:rsidRPr="000B7A62" w:rsidDel="00F56AD2">
        <w:rPr>
          <w:rFonts w:ascii="Arial Narrow" w:hAnsi="Arial Narrow"/>
        </w:rPr>
        <w:t xml:space="preserve"> </w:t>
      </w:r>
    </w:p>
    <w:p w:rsidR="00DC71C9" w:rsidRDefault="00DC71C9" w:rsidP="00DC71C9">
      <w:pPr>
        <w:jc w:val="center"/>
        <w:rPr>
          <w:rFonts w:ascii="Arial Narrow" w:hAnsi="Arial Narrow"/>
          <w:b/>
          <w:u w:val="single"/>
        </w:rPr>
      </w:pPr>
      <w:r>
        <w:rPr>
          <w:rFonts w:ascii="Arial Narrow" w:hAnsi="Arial Narrow"/>
          <w:b/>
          <w:u w:val="single"/>
        </w:rPr>
        <w:t>Key Terms/Topics</w:t>
      </w:r>
    </w:p>
    <w:p w:rsidR="00DC71C9" w:rsidRDefault="00DC71C9" w:rsidP="00DC71C9">
      <w:pPr>
        <w:jc w:val="center"/>
        <w:rPr>
          <w:rFonts w:ascii="Arial Narrow" w:hAnsi="Arial Narrow"/>
          <w:color w:val="FF0000"/>
        </w:rPr>
      </w:pPr>
      <w:r>
        <w:rPr>
          <w:rFonts w:ascii="Arial Narrow" w:hAnsi="Arial Narrow"/>
          <w:color w:val="FF0000"/>
        </w:rPr>
        <w:t>Central Bank Controversy</w:t>
      </w:r>
    </w:p>
    <w:p w:rsidR="00DC71C9" w:rsidRDefault="00DC71C9" w:rsidP="00DC71C9">
      <w:pPr>
        <w:jc w:val="center"/>
        <w:rPr>
          <w:rFonts w:ascii="Arial Narrow" w:hAnsi="Arial Narrow"/>
          <w:color w:val="FF0000"/>
        </w:rPr>
      </w:pPr>
      <w:r>
        <w:rPr>
          <w:rFonts w:ascii="Arial Narrow" w:hAnsi="Arial Narrow"/>
          <w:color w:val="FF0000"/>
        </w:rPr>
        <w:t>State Banking Era</w:t>
      </w:r>
    </w:p>
    <w:p w:rsidR="00DC71C9" w:rsidRPr="00DC71C9" w:rsidRDefault="00DC71C9" w:rsidP="00DC71C9">
      <w:pPr>
        <w:jc w:val="center"/>
        <w:rPr>
          <w:rFonts w:ascii="Arial Narrow" w:hAnsi="Arial Narrow"/>
          <w:color w:val="FF0000"/>
        </w:rPr>
      </w:pPr>
      <w:r>
        <w:rPr>
          <w:rFonts w:ascii="Arial Narrow" w:hAnsi="Arial Narrow"/>
          <w:color w:val="FF0000"/>
        </w:rPr>
        <w:t>Development of the gold standard</w:t>
      </w:r>
    </w:p>
    <w:p w:rsidR="000B318E" w:rsidRDefault="000B318E" w:rsidP="00FD3A18">
      <w:pPr>
        <w:rPr>
          <w:rFonts w:ascii="Arial Narrow" w:hAnsi="Arial Narrow"/>
          <w:b/>
          <w:u w:val="single"/>
        </w:rPr>
      </w:pPr>
    </w:p>
    <w:p w:rsidR="008E65D9" w:rsidRPr="000B7A62" w:rsidRDefault="00C7433B" w:rsidP="000B318E">
      <w:pPr>
        <w:jc w:val="center"/>
        <w:rPr>
          <w:rFonts w:ascii="Arial Narrow" w:hAnsi="Arial Narrow"/>
          <w:b/>
          <w:u w:val="single"/>
        </w:rPr>
      </w:pPr>
      <w:r w:rsidRPr="00C7433B">
        <w:rPr>
          <w:rFonts w:ascii="Arial Narrow" w:hAnsi="Arial Narrow"/>
          <w:b/>
          <w:u w:val="single"/>
        </w:rPr>
        <w:t>Resources</w:t>
      </w:r>
    </w:p>
    <w:p w:rsidR="000B318E" w:rsidRDefault="000B318E" w:rsidP="009A42F6">
      <w:pPr>
        <w:pStyle w:val="ListParagraph"/>
        <w:numPr>
          <w:ilvl w:val="0"/>
          <w:numId w:val="70"/>
        </w:numPr>
        <w:sectPr w:rsidR="000B318E" w:rsidSect="00D36061">
          <w:type w:val="continuous"/>
          <w:pgSz w:w="12240" w:h="15840"/>
          <w:pgMar w:top="720" w:right="720" w:bottom="720" w:left="720" w:header="720" w:footer="576" w:gutter="0"/>
          <w:cols w:space="720"/>
          <w:docGrid w:linePitch="326"/>
        </w:sectPr>
      </w:pPr>
    </w:p>
    <w:p w:rsidR="008E65D9" w:rsidRPr="00FD3A18" w:rsidRDefault="00B2656B" w:rsidP="009A42F6">
      <w:pPr>
        <w:pStyle w:val="ListParagraph"/>
        <w:numPr>
          <w:ilvl w:val="0"/>
          <w:numId w:val="70"/>
        </w:numPr>
        <w:rPr>
          <w:rFonts w:ascii="Arial Narrow" w:hAnsi="Arial Narrow"/>
        </w:rPr>
      </w:pPr>
      <w:hyperlink r:id="rId426" w:history="1">
        <w:r w:rsidR="008E65D9" w:rsidRPr="00FD3A18">
          <w:rPr>
            <w:rStyle w:val="Hyperlink"/>
            <w:rFonts w:ascii="Arial Narrow" w:hAnsi="Arial Narrow"/>
          </w:rPr>
          <w:t>Central Banking in the United States</w:t>
        </w:r>
      </w:hyperlink>
    </w:p>
    <w:p w:rsidR="008E65D9" w:rsidRPr="00FD3A18" w:rsidRDefault="00B2656B" w:rsidP="009A42F6">
      <w:pPr>
        <w:pStyle w:val="ListParagraph"/>
        <w:numPr>
          <w:ilvl w:val="0"/>
          <w:numId w:val="70"/>
        </w:numPr>
        <w:rPr>
          <w:rFonts w:ascii="Arial Narrow" w:hAnsi="Arial Narrow"/>
        </w:rPr>
      </w:pPr>
      <w:hyperlink r:id="rId427" w:history="1">
        <w:r w:rsidR="008E65D9" w:rsidRPr="00FD3A18">
          <w:rPr>
            <w:rStyle w:val="Hyperlink"/>
            <w:rFonts w:ascii="Arial Narrow" w:hAnsi="Arial Narrow"/>
          </w:rPr>
          <w:t>The State and National Banking Eras</w:t>
        </w:r>
      </w:hyperlink>
    </w:p>
    <w:p w:rsidR="008E65D9" w:rsidRPr="00FD3A18" w:rsidRDefault="00B2656B" w:rsidP="009A42F6">
      <w:pPr>
        <w:pStyle w:val="ListParagraph"/>
        <w:numPr>
          <w:ilvl w:val="0"/>
          <w:numId w:val="70"/>
        </w:numPr>
        <w:rPr>
          <w:rFonts w:ascii="Arial Narrow" w:hAnsi="Arial Narrow"/>
        </w:rPr>
      </w:pPr>
      <w:hyperlink r:id="rId428" w:history="1">
        <w:r w:rsidR="008E65D9" w:rsidRPr="00FD3A18">
          <w:rPr>
            <w:rStyle w:val="Hyperlink"/>
            <w:rFonts w:ascii="Arial Narrow" w:hAnsi="Arial Narrow"/>
          </w:rPr>
          <w:t>The US Banking System: Origin, Development, and Regulation</w:t>
        </w:r>
      </w:hyperlink>
      <w:r w:rsidR="008E65D9" w:rsidRPr="00FD3A18">
        <w:rPr>
          <w:rFonts w:ascii="Arial Narrow" w:hAnsi="Arial Narrow"/>
        </w:rPr>
        <w:t xml:space="preserve">  Gilder </w:t>
      </w:r>
      <w:proofErr w:type="spellStart"/>
      <w:r w:rsidR="008E65D9" w:rsidRPr="00FD3A18">
        <w:rPr>
          <w:rFonts w:ascii="Arial Narrow" w:hAnsi="Arial Narrow"/>
        </w:rPr>
        <w:t>Lehrman</w:t>
      </w:r>
      <w:proofErr w:type="spellEnd"/>
      <w:r w:rsidR="008E65D9" w:rsidRPr="00FD3A18">
        <w:rPr>
          <w:rFonts w:ascii="Arial Narrow" w:hAnsi="Arial Narrow"/>
        </w:rPr>
        <w:t xml:space="preserve"> (free registration)</w:t>
      </w:r>
    </w:p>
    <w:p w:rsidR="008E65D9" w:rsidRPr="00FD3A18" w:rsidRDefault="00B2656B" w:rsidP="009A42F6">
      <w:pPr>
        <w:pStyle w:val="ListParagraph"/>
        <w:numPr>
          <w:ilvl w:val="0"/>
          <w:numId w:val="70"/>
        </w:numPr>
        <w:rPr>
          <w:rFonts w:ascii="Arial Narrow" w:hAnsi="Arial Narrow"/>
        </w:rPr>
      </w:pPr>
      <w:hyperlink r:id="rId429" w:history="1">
        <w:r w:rsidR="008E65D9" w:rsidRPr="00FD3A18">
          <w:rPr>
            <w:rStyle w:val="Hyperlink"/>
            <w:rFonts w:ascii="Arial Narrow" w:hAnsi="Arial Narrow"/>
          </w:rPr>
          <w:t>A History of Central Banking in the United States | The Federal ...</w:t>
        </w:r>
      </w:hyperlink>
    </w:p>
    <w:p w:rsidR="008E65D9" w:rsidRPr="00FD3A18" w:rsidRDefault="00B2656B" w:rsidP="009A42F6">
      <w:pPr>
        <w:pStyle w:val="ListParagraph"/>
        <w:numPr>
          <w:ilvl w:val="0"/>
          <w:numId w:val="70"/>
        </w:numPr>
        <w:rPr>
          <w:rFonts w:ascii="Arial Narrow" w:hAnsi="Arial Narrow"/>
        </w:rPr>
      </w:pPr>
      <w:hyperlink r:id="rId430" w:history="1">
        <w:r w:rsidR="008E65D9" w:rsidRPr="00FD3A18">
          <w:rPr>
            <w:rStyle w:val="Hyperlink"/>
            <w:rFonts w:ascii="Arial Narrow" w:hAnsi="Arial Narrow"/>
          </w:rPr>
          <w:t>A Short Banking History of the United States</w:t>
        </w:r>
      </w:hyperlink>
    </w:p>
    <w:p w:rsidR="000B318E" w:rsidRDefault="000B318E" w:rsidP="008E65D9">
      <w:pPr>
        <w:rPr>
          <w:rFonts w:ascii="Arial Narrow" w:hAnsi="Arial Narrow"/>
        </w:rPr>
        <w:sectPr w:rsidR="000B318E" w:rsidSect="000B318E">
          <w:type w:val="continuous"/>
          <w:pgSz w:w="12240" w:h="15840"/>
          <w:pgMar w:top="720" w:right="720" w:bottom="720" w:left="720" w:header="720" w:footer="576" w:gutter="0"/>
          <w:cols w:num="2" w:space="720"/>
          <w:docGrid w:linePitch="326"/>
        </w:sectPr>
      </w:pPr>
    </w:p>
    <w:p w:rsidR="008E65D9" w:rsidRDefault="008E65D9" w:rsidP="008E65D9">
      <w:pPr>
        <w:rPr>
          <w:rFonts w:ascii="Arial Narrow" w:hAnsi="Arial Narrow"/>
        </w:rPr>
      </w:pPr>
    </w:p>
    <w:p w:rsidR="000B318E" w:rsidRDefault="000B318E" w:rsidP="008E65D9">
      <w:pPr>
        <w:rPr>
          <w:rFonts w:ascii="Arial Narrow" w:hAnsi="Arial Narrow"/>
        </w:rPr>
      </w:pPr>
    </w:p>
    <w:p w:rsidR="000B318E" w:rsidRDefault="000B318E" w:rsidP="008E65D9">
      <w:pPr>
        <w:rPr>
          <w:rFonts w:ascii="Arial Narrow" w:hAnsi="Arial Narrow"/>
        </w:rPr>
      </w:pPr>
    </w:p>
    <w:p w:rsidR="000B318E" w:rsidRDefault="000B318E" w:rsidP="008E65D9">
      <w:pPr>
        <w:rPr>
          <w:rFonts w:ascii="Arial Narrow" w:hAnsi="Arial Narrow"/>
        </w:rPr>
      </w:pPr>
    </w:p>
    <w:p w:rsidR="00E97414" w:rsidRPr="00E97414" w:rsidRDefault="00E97414" w:rsidP="00E97414">
      <w:pPr>
        <w:jc w:val="right"/>
        <w:rPr>
          <w:rFonts w:ascii="Arial Narrow" w:hAnsi="Arial Narrow"/>
          <w:b/>
          <w:color w:val="A6A6A6" w:themeColor="background1" w:themeShade="A6"/>
          <w:sz w:val="16"/>
          <w:szCs w:val="16"/>
        </w:rPr>
      </w:pPr>
    </w:p>
    <w:p w:rsidR="00FD3A18" w:rsidRPr="000B7A62" w:rsidRDefault="00FD3A18" w:rsidP="008E65D9">
      <w:pPr>
        <w:rPr>
          <w:rFonts w:ascii="Arial Narrow" w:hAnsi="Arial Narrow"/>
        </w:rPr>
      </w:pPr>
    </w:p>
    <w:p w:rsidR="008E65D9" w:rsidRDefault="008E65D9" w:rsidP="008E65D9">
      <w:pPr>
        <w:rPr>
          <w:rFonts w:ascii="Arial Narrow" w:hAnsi="Arial Narrow"/>
        </w:rPr>
      </w:pPr>
      <w:r w:rsidRPr="000B7A62">
        <w:rPr>
          <w:rFonts w:ascii="Arial Narrow" w:hAnsi="Arial Narrow"/>
          <w:b/>
        </w:rPr>
        <w:t>8.4.8</w:t>
      </w:r>
      <w:r w:rsidRPr="000B7A62">
        <w:rPr>
          <w:rFonts w:ascii="Arial Narrow" w:hAnsi="Arial Narrow"/>
        </w:rPr>
        <w:tab/>
        <w:t>Explain and evaluate examples of domestic and international interdependence throughout United States history.</w:t>
      </w:r>
      <w:r w:rsidRPr="000B7A62" w:rsidDel="00F56AD2">
        <w:rPr>
          <w:rFonts w:ascii="Arial Narrow" w:hAnsi="Arial Narrow"/>
        </w:rPr>
        <w:t xml:space="preserve"> </w:t>
      </w:r>
    </w:p>
    <w:p w:rsidR="003B3E6E" w:rsidRPr="003B3E6E" w:rsidRDefault="003B3E6E" w:rsidP="003B3E6E">
      <w:pPr>
        <w:jc w:val="center"/>
        <w:rPr>
          <w:rFonts w:ascii="Arial Narrow" w:hAnsi="Arial Narrow"/>
          <w:b/>
          <w:u w:val="single"/>
        </w:rPr>
      </w:pPr>
      <w:r>
        <w:rPr>
          <w:rFonts w:ascii="Arial Narrow" w:hAnsi="Arial Narrow"/>
          <w:b/>
          <w:u w:val="single"/>
        </w:rPr>
        <w:t>Key Terms/Topics</w:t>
      </w:r>
    </w:p>
    <w:p w:rsidR="008E65D9" w:rsidRPr="000B7A62" w:rsidRDefault="008E65D9" w:rsidP="008E65D9">
      <w:pPr>
        <w:jc w:val="center"/>
        <w:rPr>
          <w:rFonts w:ascii="Arial Narrow" w:hAnsi="Arial Narrow"/>
          <w:color w:val="FF0000"/>
        </w:rPr>
      </w:pPr>
      <w:r w:rsidRPr="000B7A62">
        <w:rPr>
          <w:rFonts w:ascii="Arial Narrow" w:hAnsi="Arial Narrow"/>
          <w:color w:val="FF0000"/>
        </w:rPr>
        <w:lastRenderedPageBreak/>
        <w:t>Triangular trade routes</w:t>
      </w:r>
    </w:p>
    <w:p w:rsidR="008E65D9" w:rsidRDefault="008E65D9" w:rsidP="008E65D9">
      <w:pPr>
        <w:jc w:val="center"/>
        <w:rPr>
          <w:rFonts w:ascii="Arial Narrow" w:hAnsi="Arial Narrow"/>
          <w:color w:val="FF0000"/>
        </w:rPr>
      </w:pPr>
      <w:r w:rsidRPr="000B7A62">
        <w:rPr>
          <w:rFonts w:ascii="Arial Narrow" w:hAnsi="Arial Narrow"/>
          <w:color w:val="FF0000"/>
        </w:rPr>
        <w:t>Regional exchange of resources</w:t>
      </w:r>
    </w:p>
    <w:p w:rsidR="000B318E" w:rsidRDefault="000B318E" w:rsidP="000B318E">
      <w:pPr>
        <w:jc w:val="center"/>
        <w:rPr>
          <w:rFonts w:ascii="Arial Narrow" w:hAnsi="Arial Narrow"/>
          <w:b/>
          <w:color w:val="auto"/>
          <w:u w:val="single"/>
        </w:rPr>
      </w:pPr>
    </w:p>
    <w:p w:rsidR="00C95B6D" w:rsidRDefault="00C95B6D" w:rsidP="000B318E">
      <w:pPr>
        <w:jc w:val="center"/>
        <w:rPr>
          <w:rFonts w:ascii="Arial Narrow" w:hAnsi="Arial Narrow"/>
          <w:b/>
          <w:color w:val="auto"/>
          <w:u w:val="single"/>
        </w:rPr>
      </w:pPr>
      <w:r>
        <w:rPr>
          <w:rFonts w:ascii="Arial Narrow" w:hAnsi="Arial Narrow"/>
          <w:b/>
          <w:color w:val="auto"/>
          <w:u w:val="single"/>
        </w:rPr>
        <w:t>Resources</w:t>
      </w:r>
    </w:p>
    <w:p w:rsidR="00C95B6D" w:rsidRPr="00C95B6D" w:rsidRDefault="00B2656B" w:rsidP="000B318E">
      <w:pPr>
        <w:jc w:val="center"/>
        <w:rPr>
          <w:rFonts w:ascii="Arial Narrow" w:hAnsi="Arial Narrow"/>
          <w:color w:val="auto"/>
        </w:rPr>
      </w:pPr>
      <w:hyperlink r:id="rId431" w:history="1">
        <w:r w:rsidR="00C95B6D" w:rsidRPr="00757351">
          <w:rPr>
            <w:rStyle w:val="Hyperlink"/>
            <w:rFonts w:ascii="Arial Narrow" w:hAnsi="Arial Narrow"/>
          </w:rPr>
          <w:t>Economy vs. Humanity</w:t>
        </w:r>
      </w:hyperlink>
      <w:r w:rsidR="00757351">
        <w:rPr>
          <w:rFonts w:ascii="Arial Narrow" w:hAnsi="Arial Narrow"/>
          <w:color w:val="auto"/>
        </w:rPr>
        <w:t xml:space="preserve">  </w:t>
      </w:r>
      <w:r w:rsidR="00C95B6D">
        <w:rPr>
          <w:rFonts w:ascii="Arial Narrow" w:hAnsi="Arial Narrow"/>
          <w:color w:val="auto"/>
        </w:rPr>
        <w:t xml:space="preserve"> Exploring the Triangle Trade and the Middle Passage</w:t>
      </w:r>
    </w:p>
    <w:p w:rsidR="008E65D9" w:rsidRPr="000B7A62" w:rsidRDefault="008E65D9" w:rsidP="008E65D9">
      <w:pPr>
        <w:rPr>
          <w:rFonts w:ascii="Arial Narrow" w:hAnsi="Arial Narrow"/>
        </w:rPr>
      </w:pPr>
    </w:p>
    <w:p w:rsidR="008E65D9" w:rsidRDefault="008E65D9" w:rsidP="008E65D9">
      <w:pPr>
        <w:rPr>
          <w:rFonts w:ascii="Arial Narrow" w:hAnsi="Arial Narrow"/>
        </w:rPr>
      </w:pPr>
      <w:r w:rsidRPr="000B7A62">
        <w:rPr>
          <w:rFonts w:ascii="Arial Narrow" w:hAnsi="Arial Narrow"/>
          <w:b/>
        </w:rPr>
        <w:t>8.4.9</w:t>
      </w:r>
      <w:r w:rsidRPr="000B7A62">
        <w:rPr>
          <w:rFonts w:ascii="Arial Narrow" w:hAnsi="Arial Narrow"/>
        </w:rPr>
        <w:tab/>
        <w:t xml:space="preserve">Examine the importance of borrowing and lending (the use of credit) in the United States economy and list the </w:t>
      </w:r>
    </w:p>
    <w:p w:rsidR="008E65D9" w:rsidRPr="000B7A62" w:rsidRDefault="008E65D9" w:rsidP="008E65D9">
      <w:pPr>
        <w:rPr>
          <w:rFonts w:ascii="Arial Narrow" w:hAnsi="Arial Narrow"/>
        </w:rPr>
      </w:pPr>
      <w:r>
        <w:rPr>
          <w:rFonts w:ascii="Arial Narrow" w:hAnsi="Arial Narrow"/>
        </w:rPr>
        <w:t xml:space="preserve">             </w:t>
      </w:r>
      <w:proofErr w:type="gramStart"/>
      <w:r w:rsidRPr="000B7A62">
        <w:rPr>
          <w:rFonts w:ascii="Arial Narrow" w:hAnsi="Arial Narrow"/>
        </w:rPr>
        <w:t>advantages</w:t>
      </w:r>
      <w:proofErr w:type="gramEnd"/>
      <w:r w:rsidRPr="000B7A62">
        <w:rPr>
          <w:rFonts w:ascii="Arial Narrow" w:hAnsi="Arial Narrow"/>
        </w:rPr>
        <w:t xml:space="preserve"> and disadvantages of using credit.</w:t>
      </w:r>
    </w:p>
    <w:p w:rsidR="008E65D9" w:rsidRDefault="008E65D9" w:rsidP="008E65D9">
      <w:pPr>
        <w:rPr>
          <w:rFonts w:ascii="Arial Narrow" w:hAnsi="Arial Narrow"/>
        </w:rPr>
      </w:pPr>
    </w:p>
    <w:p w:rsidR="008E65D9" w:rsidRPr="000B7A62" w:rsidRDefault="008E65D9" w:rsidP="008E65D9">
      <w:pPr>
        <w:rPr>
          <w:rFonts w:ascii="Arial Narrow" w:hAnsi="Arial Narrow"/>
        </w:rPr>
      </w:pPr>
    </w:p>
    <w:p w:rsidR="008E65D9" w:rsidRPr="000B7A62" w:rsidRDefault="008E65D9" w:rsidP="008E65D9">
      <w:pPr>
        <w:rPr>
          <w:rFonts w:ascii="Arial Narrow" w:hAnsi="Arial Narrow"/>
        </w:rPr>
      </w:pPr>
      <w:r w:rsidRPr="000B7A62">
        <w:rPr>
          <w:rFonts w:ascii="Arial Narrow" w:hAnsi="Arial Narrow"/>
          <w:b/>
        </w:rPr>
        <w:t>8.4.10</w:t>
      </w:r>
      <w:r w:rsidRPr="000B7A62">
        <w:rPr>
          <w:rFonts w:ascii="Arial Narrow" w:hAnsi="Arial Narrow"/>
        </w:rPr>
        <w:tab/>
        <w:t>Compare and contrast job skills needed in different time periods in United States history.</w:t>
      </w:r>
    </w:p>
    <w:p w:rsidR="00D36061" w:rsidRDefault="00D36061" w:rsidP="008E65D9">
      <w:pPr>
        <w:rPr>
          <w:rFonts w:ascii="Arial Narrow" w:hAnsi="Arial Narrow"/>
          <w:b/>
        </w:rPr>
      </w:pPr>
    </w:p>
    <w:p w:rsidR="008E65D9" w:rsidRDefault="008E65D9" w:rsidP="008E65D9">
      <w:pPr>
        <w:rPr>
          <w:rFonts w:ascii="Arial Narrow" w:hAnsi="Arial Narrow"/>
          <w:b/>
        </w:rPr>
      </w:pPr>
    </w:p>
    <w:p w:rsidR="00407751" w:rsidRDefault="00407751" w:rsidP="008E65D9">
      <w:pPr>
        <w:rPr>
          <w:rFonts w:ascii="Arial Narrow" w:hAnsi="Arial Narrow"/>
          <w:b/>
        </w:rPr>
      </w:pPr>
    </w:p>
    <w:p w:rsidR="00407751" w:rsidRDefault="00407751" w:rsidP="008E65D9">
      <w:pPr>
        <w:rPr>
          <w:rFonts w:ascii="Arial Narrow" w:hAnsi="Arial Narrow"/>
          <w:b/>
        </w:rPr>
      </w:pPr>
    </w:p>
    <w:p w:rsidR="00407751" w:rsidRDefault="00407751" w:rsidP="008E65D9">
      <w:pPr>
        <w:rPr>
          <w:rFonts w:ascii="Arial Narrow" w:hAnsi="Arial Narrow"/>
          <w:b/>
        </w:rPr>
      </w:pPr>
    </w:p>
    <w:p w:rsidR="00407751" w:rsidRDefault="00407751" w:rsidP="008E65D9">
      <w:pPr>
        <w:rPr>
          <w:rFonts w:ascii="Arial Narrow" w:hAnsi="Arial Narrow"/>
          <w:b/>
        </w:rPr>
      </w:pPr>
    </w:p>
    <w:p w:rsidR="00407751" w:rsidRDefault="00407751" w:rsidP="008E65D9">
      <w:pPr>
        <w:rPr>
          <w:rFonts w:ascii="Arial Narrow" w:hAnsi="Arial Narrow"/>
          <w:b/>
        </w:rPr>
      </w:pPr>
    </w:p>
    <w:p w:rsidR="00407751" w:rsidRDefault="00407751" w:rsidP="008E65D9">
      <w:pPr>
        <w:rPr>
          <w:rFonts w:ascii="Arial Narrow" w:hAnsi="Arial Narrow"/>
          <w:b/>
        </w:rPr>
      </w:pPr>
    </w:p>
    <w:p w:rsidR="00E26999" w:rsidRDefault="00E26999"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p w:rsidR="00FD3A18" w:rsidRDefault="00FD3A18" w:rsidP="008E65D9">
      <w:pPr>
        <w:rPr>
          <w:rFonts w:ascii="Arial Narrow" w:hAnsi="Arial Narrow"/>
          <w:b/>
        </w:rPr>
      </w:pPr>
    </w:p>
    <w:tbl>
      <w:tblPr>
        <w:tblStyle w:val="TableGrid"/>
        <w:tblW w:w="0" w:type="auto"/>
        <w:tblLook w:val="04A0" w:firstRow="1" w:lastRow="0" w:firstColumn="1" w:lastColumn="0" w:noHBand="0" w:noVBand="1"/>
      </w:tblPr>
      <w:tblGrid>
        <w:gridCol w:w="10790"/>
      </w:tblGrid>
      <w:tr w:rsidR="008E65D9" w:rsidTr="00F1490B">
        <w:tc>
          <w:tcPr>
            <w:tcW w:w="11016" w:type="dxa"/>
            <w:shd w:val="clear" w:color="auto" w:fill="000000" w:themeFill="text1"/>
          </w:tcPr>
          <w:p w:rsidR="008E65D9" w:rsidRPr="00CF5A7D" w:rsidRDefault="008E65D9" w:rsidP="00F1490B">
            <w:pPr>
              <w:jc w:val="center"/>
              <w:rPr>
                <w:rFonts w:ascii="Arial Narrow" w:hAnsi="Arial Narrow"/>
                <w:b/>
                <w:color w:val="FFFFFF" w:themeColor="background1"/>
                <w:sz w:val="32"/>
                <w:szCs w:val="32"/>
              </w:rPr>
            </w:pPr>
            <w:r w:rsidRPr="00CF5A7D">
              <w:rPr>
                <w:rFonts w:ascii="Arial Narrow" w:hAnsi="Arial Narrow"/>
                <w:b/>
                <w:color w:val="FFFFFF" w:themeColor="background1"/>
                <w:sz w:val="32"/>
                <w:szCs w:val="32"/>
              </w:rPr>
              <w:t>Appendix B</w:t>
            </w:r>
          </w:p>
          <w:p w:rsidR="008E65D9" w:rsidRPr="00CF5A7D" w:rsidRDefault="008E65D9" w:rsidP="00F1490B">
            <w:pPr>
              <w:jc w:val="center"/>
              <w:rPr>
                <w:rFonts w:ascii="Arial Narrow" w:hAnsi="Arial Narrow"/>
                <w:b/>
                <w:color w:val="FFFFFF" w:themeColor="background1"/>
                <w:sz w:val="32"/>
                <w:szCs w:val="32"/>
              </w:rPr>
            </w:pPr>
            <w:r w:rsidRPr="00CF5A7D">
              <w:rPr>
                <w:rFonts w:ascii="Arial Narrow" w:hAnsi="Arial Narrow"/>
                <w:b/>
                <w:color w:val="FFFFFF" w:themeColor="background1"/>
                <w:sz w:val="32"/>
                <w:szCs w:val="32"/>
              </w:rPr>
              <w:t xml:space="preserve">UNITED STATES HISTORY  </w:t>
            </w:r>
            <w:r w:rsidR="00433CBF">
              <w:rPr>
                <w:rFonts w:ascii="Arial Narrow" w:hAnsi="Arial Narrow"/>
                <w:b/>
                <w:color w:val="FFFFFF" w:themeColor="background1"/>
                <w:sz w:val="32"/>
                <w:szCs w:val="32"/>
              </w:rPr>
              <w:t xml:space="preserve"> </w:t>
            </w:r>
          </w:p>
          <w:p w:rsidR="008E65D9" w:rsidRPr="00CF5A7D" w:rsidRDefault="008E65D9" w:rsidP="00F1490B">
            <w:pPr>
              <w:jc w:val="center"/>
              <w:rPr>
                <w:rFonts w:ascii="Arial Narrow" w:hAnsi="Arial Narrow"/>
                <w:b/>
                <w:color w:val="FFFFFF" w:themeColor="background1"/>
                <w:sz w:val="32"/>
                <w:szCs w:val="32"/>
              </w:rPr>
            </w:pPr>
            <w:r w:rsidRPr="00CF5A7D">
              <w:rPr>
                <w:rFonts w:ascii="Arial Narrow" w:hAnsi="Arial Narrow"/>
                <w:b/>
                <w:color w:val="FFFFFF" w:themeColor="background1"/>
                <w:sz w:val="32"/>
                <w:szCs w:val="32"/>
              </w:rPr>
              <w:t>Resources from the Indiana Historical Society</w:t>
            </w:r>
          </w:p>
        </w:tc>
      </w:tr>
    </w:tbl>
    <w:p w:rsidR="008E65D9" w:rsidRDefault="008E65D9" w:rsidP="008E65D9">
      <w:pPr>
        <w:rPr>
          <w:rFonts w:ascii="Arial Narrow" w:hAnsi="Arial Narrow"/>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3123F4" w:rsidRPr="003123F4" w:rsidTr="003123F4">
        <w:tc>
          <w:tcPr>
            <w:tcW w:w="10998" w:type="dxa"/>
            <w:shd w:val="clear" w:color="auto" w:fill="000000"/>
          </w:tcPr>
          <w:p w:rsidR="003123F4" w:rsidRPr="003123F4" w:rsidRDefault="003123F4" w:rsidP="00C3002B">
            <w:pPr>
              <w:jc w:val="center"/>
              <w:rPr>
                <w:rFonts w:ascii="Arial Narrow" w:hAnsi="Arial Narrow"/>
                <w:b/>
                <w:i/>
                <w:color w:val="FFFFFF" w:themeColor="background1"/>
                <w:sz w:val="32"/>
                <w:szCs w:val="32"/>
              </w:rPr>
            </w:pPr>
            <w:r w:rsidRPr="003123F4">
              <w:rPr>
                <w:rFonts w:ascii="Arial Narrow" w:hAnsi="Arial Narrow"/>
                <w:b/>
                <w:i/>
                <w:color w:val="FFFFFF" w:themeColor="background1"/>
                <w:sz w:val="32"/>
                <w:szCs w:val="32"/>
              </w:rPr>
              <w:t>Standard 1  History</w:t>
            </w:r>
          </w:p>
        </w:tc>
      </w:tr>
    </w:tbl>
    <w:p w:rsidR="003123F4" w:rsidRPr="008C4D04" w:rsidRDefault="003123F4" w:rsidP="003123F4">
      <w:pPr>
        <w:rPr>
          <w:rFonts w:ascii="Arial Narrow" w:hAnsi="Arial Narrow"/>
        </w:rPr>
      </w:pPr>
      <w:r w:rsidRPr="003123F4">
        <w:rPr>
          <w:rFonts w:ascii="Arial Narrow" w:hAnsi="Arial Narrow"/>
        </w:rPr>
        <w:t>Students examine the relationship and significance of themes, concepts and movements in the development of United</w:t>
      </w:r>
      <w:r w:rsidRPr="008C4D04">
        <w:rPr>
          <w:rFonts w:ascii="Arial Narrow" w:hAnsi="Arial Narrow"/>
        </w:rPr>
        <w:t xml:space="preserve"> States history, including review of key ideas related to the colonization of America and the revolution and Founding Era. This will be followed by emphasis on social reform, national development and westward expansion, and the Civil War and Reconstruction period.</w:t>
      </w:r>
    </w:p>
    <w:p w:rsidR="003123F4" w:rsidRDefault="003123F4" w:rsidP="003123F4">
      <w:pPr>
        <w:rPr>
          <w:rFonts w:ascii="Arial Narrow" w:hAnsi="Arial Narrow"/>
        </w:rPr>
      </w:pPr>
    </w:p>
    <w:p w:rsidR="003123F4" w:rsidRPr="008C4D04" w:rsidRDefault="003123F4" w:rsidP="003123F4">
      <w:pPr>
        <w:rPr>
          <w:rFonts w:ascii="Arial Narrow" w:hAnsi="Arial Narrow"/>
        </w:rPr>
      </w:pPr>
    </w:p>
    <w:p w:rsidR="003123F4" w:rsidRPr="008C4D04" w:rsidRDefault="003123F4" w:rsidP="003123F4">
      <w:pPr>
        <w:rPr>
          <w:rFonts w:ascii="Arial Narrow" w:hAnsi="Arial Narrow"/>
          <w:b/>
        </w:rPr>
      </w:pPr>
      <w:r w:rsidRPr="008C4D04">
        <w:rPr>
          <w:rFonts w:ascii="Arial Narrow" w:hAnsi="Arial Narrow"/>
          <w:b/>
        </w:rPr>
        <w:t>Historical Knowledge</w:t>
      </w:r>
    </w:p>
    <w:p w:rsidR="003123F4" w:rsidRPr="008C4D04" w:rsidRDefault="003123F4" w:rsidP="003123F4">
      <w:pPr>
        <w:rPr>
          <w:rFonts w:ascii="Arial Narrow" w:hAnsi="Arial Narrow"/>
          <w:b/>
        </w:rPr>
      </w:pPr>
    </w:p>
    <w:p w:rsidR="003123F4" w:rsidRPr="008C4D04" w:rsidRDefault="003123F4" w:rsidP="003123F4">
      <w:pPr>
        <w:rPr>
          <w:rFonts w:ascii="Arial Narrow" w:hAnsi="Arial Narrow"/>
          <w:b/>
        </w:rPr>
      </w:pPr>
      <w:r w:rsidRPr="008C4D04">
        <w:rPr>
          <w:rFonts w:ascii="Arial Narrow" w:hAnsi="Arial Narrow"/>
          <w:b/>
        </w:rPr>
        <w:t>The American Revolution and Founding of the United States: 1754 to 1801</w:t>
      </w:r>
    </w:p>
    <w:p w:rsidR="003123F4" w:rsidRPr="008C4D04" w:rsidRDefault="003123F4" w:rsidP="003123F4">
      <w:pPr>
        <w:rPr>
          <w:rFonts w:ascii="Arial Narrow" w:hAnsi="Arial Narrow"/>
        </w:rPr>
      </w:pPr>
      <w:r w:rsidRPr="008C4D04">
        <w:rPr>
          <w:rFonts w:ascii="Arial Narrow" w:hAnsi="Arial Narrow"/>
          <w:b/>
        </w:rPr>
        <w:t>8.1.1</w:t>
      </w:r>
      <w:r w:rsidRPr="008C4D04">
        <w:rPr>
          <w:rFonts w:ascii="Arial Narrow" w:hAnsi="Arial Narrow"/>
        </w:rPr>
        <w:tab/>
        <w:t xml:space="preserve">Identify the major Native American Indian groups of eastern North America and describe early </w:t>
      </w:r>
    </w:p>
    <w:p w:rsidR="003123F4" w:rsidRDefault="003123F4" w:rsidP="003123F4">
      <w:pPr>
        <w:rPr>
          <w:rFonts w:ascii="Arial Narrow" w:hAnsi="Arial Narrow"/>
        </w:rPr>
      </w:pPr>
      <w:r w:rsidRPr="008C4D04">
        <w:rPr>
          <w:rFonts w:ascii="Arial Narrow" w:hAnsi="Arial Narrow"/>
        </w:rPr>
        <w:tab/>
      </w:r>
      <w:proofErr w:type="gramStart"/>
      <w:r w:rsidRPr="008C4D04">
        <w:rPr>
          <w:rFonts w:ascii="Arial Narrow" w:hAnsi="Arial Narrow"/>
        </w:rPr>
        <w:t>conflict</w:t>
      </w:r>
      <w:proofErr w:type="gramEnd"/>
      <w:r w:rsidRPr="008C4D04">
        <w:rPr>
          <w:rFonts w:ascii="Arial Narrow" w:hAnsi="Arial Narrow"/>
        </w:rPr>
        <w:t xml:space="preserve"> and cooperation between European settlers and these Native American groups. </w:t>
      </w:r>
    </w:p>
    <w:p w:rsidR="003123F4" w:rsidRDefault="003123F4" w:rsidP="003123F4">
      <w:pPr>
        <w:numPr>
          <w:ilvl w:val="0"/>
          <w:numId w:val="7"/>
        </w:numPr>
        <w:rPr>
          <w:rFonts w:ascii="Arial Narrow" w:hAnsi="Arial Narrow"/>
        </w:rPr>
      </w:pPr>
      <w:r w:rsidRPr="0050029B">
        <w:rPr>
          <w:rFonts w:ascii="Arial Narrow" w:hAnsi="Arial Narrow" w:cs="Helvetica"/>
          <w:bCs/>
          <w:shd w:val="clear" w:color="auto" w:fill="FFFFFF"/>
        </w:rPr>
        <w:t xml:space="preserve">Copy of a speech sent from the Chiefs of the </w:t>
      </w:r>
      <w:proofErr w:type="spellStart"/>
      <w:r w:rsidRPr="0050029B">
        <w:rPr>
          <w:rFonts w:ascii="Arial Narrow" w:hAnsi="Arial Narrow" w:cs="Helvetica"/>
          <w:bCs/>
          <w:shd w:val="clear" w:color="auto" w:fill="FFFFFF"/>
        </w:rPr>
        <w:t>Delawares</w:t>
      </w:r>
      <w:proofErr w:type="spellEnd"/>
      <w:r w:rsidRPr="0050029B">
        <w:rPr>
          <w:rFonts w:ascii="Arial Narrow" w:hAnsi="Arial Narrow" w:cs="Helvetica"/>
          <w:bCs/>
          <w:shd w:val="clear" w:color="auto" w:fill="FFFFFF"/>
        </w:rPr>
        <w:t xml:space="preserve">, </w:t>
      </w:r>
      <w:proofErr w:type="spellStart"/>
      <w:r w:rsidRPr="0050029B">
        <w:rPr>
          <w:rFonts w:ascii="Arial Narrow" w:hAnsi="Arial Narrow" w:cs="Helvetica"/>
          <w:bCs/>
          <w:shd w:val="clear" w:color="auto" w:fill="FFFFFF"/>
        </w:rPr>
        <w:t>Munsies</w:t>
      </w:r>
      <w:proofErr w:type="spellEnd"/>
      <w:r w:rsidRPr="0050029B">
        <w:rPr>
          <w:rFonts w:ascii="Arial Narrow" w:hAnsi="Arial Narrow" w:cs="Helvetica"/>
          <w:bCs/>
          <w:shd w:val="clear" w:color="auto" w:fill="FFFFFF"/>
        </w:rPr>
        <w:t xml:space="preserve">, and </w:t>
      </w:r>
      <w:proofErr w:type="spellStart"/>
      <w:r w:rsidRPr="0050029B">
        <w:rPr>
          <w:rFonts w:ascii="Arial Narrow" w:hAnsi="Arial Narrow" w:cs="Helvetica"/>
          <w:bCs/>
          <w:shd w:val="clear" w:color="auto" w:fill="FFFFFF"/>
        </w:rPr>
        <w:t>Mohikins</w:t>
      </w:r>
      <w:proofErr w:type="spellEnd"/>
      <w:r w:rsidRPr="0050029B">
        <w:rPr>
          <w:rFonts w:ascii="Arial Narrow" w:hAnsi="Arial Narrow" w:cs="Helvetica"/>
          <w:bCs/>
          <w:shd w:val="clear" w:color="auto" w:fill="FFFFFF"/>
        </w:rPr>
        <w:t xml:space="preserve"> to the Governors of Pennsylvania, Maryland, and Virginia </w:t>
      </w:r>
      <w:proofErr w:type="spellStart"/>
      <w:r w:rsidRPr="0050029B">
        <w:rPr>
          <w:rFonts w:ascii="Arial Narrow" w:hAnsi="Arial Narrow" w:cs="Helvetica"/>
          <w:bCs/>
          <w:shd w:val="clear" w:color="auto" w:fill="FFFFFF"/>
        </w:rPr>
        <w:t>Killbuck</w:t>
      </w:r>
      <w:proofErr w:type="spellEnd"/>
      <w:r w:rsidRPr="0050029B">
        <w:rPr>
          <w:rFonts w:ascii="Arial Narrow" w:hAnsi="Arial Narrow" w:cs="Helvetica"/>
          <w:bCs/>
          <w:shd w:val="clear" w:color="auto" w:fill="FFFFFF"/>
        </w:rPr>
        <w:t>, Speaker.</w:t>
      </w:r>
      <w:r w:rsidRPr="0050029B">
        <w:rPr>
          <w:rFonts w:cs="Helvetica"/>
          <w:b/>
          <w:bCs/>
          <w:sz w:val="27"/>
          <w:szCs w:val="27"/>
          <w:shd w:val="clear" w:color="auto" w:fill="FFFFFF"/>
        </w:rPr>
        <w:t xml:space="preserve"> </w:t>
      </w:r>
      <w:hyperlink r:id="rId432" w:history="1">
        <w:r w:rsidRPr="0050029B">
          <w:rPr>
            <w:rStyle w:val="Hyperlink"/>
            <w:rFonts w:ascii="Arial Narrow" w:hAnsi="Arial Narrow"/>
          </w:rPr>
          <w:t>http://images.indianahistory.org/cdm/compoundobject/collection/ONWT/id/156/rec/32</w:t>
        </w:r>
      </w:hyperlink>
      <w:r w:rsidRPr="0050029B">
        <w:rPr>
          <w:rFonts w:ascii="Arial Narrow" w:hAnsi="Arial Narrow"/>
        </w:rPr>
        <w:t xml:space="preserve"> </w:t>
      </w:r>
    </w:p>
    <w:p w:rsidR="003123F4" w:rsidRDefault="003123F4" w:rsidP="003123F4">
      <w:pPr>
        <w:numPr>
          <w:ilvl w:val="0"/>
          <w:numId w:val="7"/>
        </w:numPr>
        <w:rPr>
          <w:rFonts w:ascii="Arial Narrow" w:hAnsi="Arial Narrow"/>
        </w:rPr>
      </w:pPr>
      <w:r w:rsidRPr="00874D08">
        <w:rPr>
          <w:rFonts w:ascii="Arial Narrow" w:hAnsi="Arial Narrow"/>
          <w:bCs/>
          <w:shd w:val="clear" w:color="auto" w:fill="FFFFFF"/>
        </w:rPr>
        <w:t xml:space="preserve">Native American Portraits from the Aboriginal Portfolio </w:t>
      </w:r>
      <w:r>
        <w:rPr>
          <w:rFonts w:ascii="Arial Narrow" w:hAnsi="Arial Narrow"/>
          <w:bCs/>
          <w:shd w:val="clear" w:color="auto" w:fill="FFFFFF"/>
        </w:rPr>
        <w:t xml:space="preserve">(Multiple Images) </w:t>
      </w:r>
      <w:hyperlink r:id="rId433" w:history="1">
        <w:r w:rsidRPr="00BE2DC8">
          <w:rPr>
            <w:rStyle w:val="Hyperlink"/>
            <w:rFonts w:ascii="Arial Narrow" w:hAnsi="Arial Narrow"/>
          </w:rPr>
          <w:t>http://images.indianahistory.org/cdm/landingpage/collection/aboriginals</w:t>
        </w:r>
      </w:hyperlink>
      <w:r>
        <w:rPr>
          <w:rFonts w:ascii="Arial Narrow" w:hAnsi="Arial Narrow"/>
        </w:rPr>
        <w:t xml:space="preserve"> </w:t>
      </w:r>
    </w:p>
    <w:p w:rsidR="003123F4" w:rsidRPr="00EC2BE9" w:rsidRDefault="003123F4" w:rsidP="003123F4">
      <w:pPr>
        <w:numPr>
          <w:ilvl w:val="0"/>
          <w:numId w:val="7"/>
        </w:numPr>
        <w:rPr>
          <w:rFonts w:ascii="Arial Narrow" w:hAnsi="Arial Narrow"/>
        </w:rPr>
      </w:pPr>
      <w:r w:rsidRPr="00EC2BE9">
        <w:rPr>
          <w:rFonts w:ascii="Arial Narrow" w:hAnsi="Arial Narrow"/>
          <w:bCs/>
          <w:shd w:val="clear" w:color="auto" w:fill="FFFFFF"/>
        </w:rPr>
        <w:t xml:space="preserve">Karl </w:t>
      </w:r>
      <w:proofErr w:type="spellStart"/>
      <w:r w:rsidRPr="00EC2BE9">
        <w:rPr>
          <w:rFonts w:ascii="Arial Narrow" w:hAnsi="Arial Narrow"/>
          <w:bCs/>
          <w:shd w:val="clear" w:color="auto" w:fill="FFFFFF"/>
        </w:rPr>
        <w:t>Bodmer</w:t>
      </w:r>
      <w:proofErr w:type="spellEnd"/>
      <w:r w:rsidRPr="00EC2BE9">
        <w:rPr>
          <w:rFonts w:ascii="Arial Narrow" w:hAnsi="Arial Narrow"/>
          <w:bCs/>
          <w:shd w:val="clear" w:color="auto" w:fill="FFFFFF"/>
        </w:rPr>
        <w:t xml:space="preserve"> Prints</w:t>
      </w:r>
      <w:r>
        <w:rPr>
          <w:rFonts w:ascii="Arial Narrow" w:hAnsi="Arial Narrow"/>
          <w:bCs/>
          <w:shd w:val="clear" w:color="auto" w:fill="FFFFFF"/>
        </w:rPr>
        <w:t xml:space="preserve"> (Multiple Images) </w:t>
      </w:r>
    </w:p>
    <w:p w:rsidR="003123F4" w:rsidRDefault="003123F4" w:rsidP="003123F4">
      <w:pPr>
        <w:ind w:left="720"/>
        <w:rPr>
          <w:rFonts w:ascii="Arial Narrow" w:hAnsi="Arial Narrow"/>
        </w:rPr>
      </w:pPr>
      <w:r w:rsidRPr="00EC2BE9">
        <w:rPr>
          <w:rFonts w:ascii="Arial Narrow" w:hAnsi="Arial Narrow"/>
          <w:bCs/>
          <w:shd w:val="clear" w:color="auto" w:fill="FFFFFF"/>
        </w:rPr>
        <w:t xml:space="preserve"> </w:t>
      </w:r>
      <w:hyperlink r:id="rId434" w:history="1">
        <w:r w:rsidRPr="00BE2DC8">
          <w:rPr>
            <w:rStyle w:val="Hyperlink"/>
            <w:rFonts w:ascii="Arial Narrow" w:hAnsi="Arial Narrow"/>
          </w:rPr>
          <w:t>http://images.indianahistory.org/cdm/landingpage/collection/dc015</w:t>
        </w:r>
      </w:hyperlink>
      <w:r>
        <w:rPr>
          <w:rFonts w:ascii="Arial Narrow" w:hAnsi="Arial Narrow"/>
        </w:rPr>
        <w:t xml:space="preserve"> and </w:t>
      </w:r>
      <w:hyperlink r:id="rId435" w:history="1">
        <w:r w:rsidRPr="00BE2DC8">
          <w:rPr>
            <w:rStyle w:val="Hyperlink"/>
            <w:rFonts w:ascii="Arial Narrow" w:hAnsi="Arial Narrow"/>
          </w:rPr>
          <w:t>http://images.indianahistory.org/cdm/search/searchterm/Wied's</w:t>
        </w:r>
      </w:hyperlink>
      <w:r>
        <w:rPr>
          <w:rFonts w:ascii="Arial Narrow" w:hAnsi="Arial Narrow"/>
        </w:rPr>
        <w:t xml:space="preserve"> </w:t>
      </w:r>
    </w:p>
    <w:p w:rsidR="003123F4" w:rsidRDefault="003123F4" w:rsidP="003123F4">
      <w:pPr>
        <w:numPr>
          <w:ilvl w:val="0"/>
          <w:numId w:val="9"/>
        </w:numPr>
        <w:rPr>
          <w:rFonts w:ascii="Arial Narrow" w:hAnsi="Arial Narrow"/>
        </w:rPr>
      </w:pPr>
      <w:r w:rsidRPr="008A4F84">
        <w:rPr>
          <w:rFonts w:ascii="Arial Narrow" w:hAnsi="Arial Narrow"/>
          <w:bCs/>
          <w:shd w:val="clear" w:color="auto" w:fill="FFFFFF"/>
        </w:rPr>
        <w:t xml:space="preserve">Henry Knox, Secretary of War, to Brigadier General Josiah </w:t>
      </w:r>
      <w:proofErr w:type="spellStart"/>
      <w:r w:rsidRPr="008A4F84">
        <w:rPr>
          <w:rFonts w:ascii="Arial Narrow" w:hAnsi="Arial Narrow"/>
          <w:bCs/>
          <w:shd w:val="clear" w:color="auto" w:fill="FFFFFF"/>
        </w:rPr>
        <w:t>Harmar</w:t>
      </w:r>
      <w:proofErr w:type="spellEnd"/>
      <w:r w:rsidRPr="008A4F84">
        <w:rPr>
          <w:rFonts w:ascii="Arial Narrow" w:hAnsi="Arial Narrow"/>
          <w:bCs/>
          <w:shd w:val="clear" w:color="auto" w:fill="FFFFFF"/>
        </w:rPr>
        <w:t xml:space="preserve"> </w:t>
      </w:r>
      <w:hyperlink r:id="rId436" w:history="1">
        <w:r w:rsidRPr="00BE2DC8">
          <w:rPr>
            <w:rStyle w:val="Hyperlink"/>
            <w:rFonts w:ascii="Arial Narrow" w:hAnsi="Arial Narrow"/>
          </w:rPr>
          <w:t>http://images.indianahistory.org/cdm/compoundobject/collection/ONWT/id/322/rec/1</w:t>
        </w:r>
      </w:hyperlink>
      <w:r>
        <w:rPr>
          <w:rFonts w:ascii="Arial Narrow" w:hAnsi="Arial Narrow"/>
        </w:rPr>
        <w:t xml:space="preserve"> </w:t>
      </w:r>
    </w:p>
    <w:p w:rsidR="003123F4" w:rsidRPr="0050029B" w:rsidRDefault="003123F4" w:rsidP="003123F4">
      <w:pPr>
        <w:numPr>
          <w:ilvl w:val="0"/>
          <w:numId w:val="9"/>
        </w:numPr>
        <w:rPr>
          <w:rFonts w:ascii="Arial Narrow" w:hAnsi="Arial Narrow"/>
        </w:rPr>
      </w:pPr>
      <w:r w:rsidRPr="008A4F84">
        <w:rPr>
          <w:rFonts w:ascii="Arial Narrow" w:hAnsi="Arial Narrow"/>
          <w:bCs/>
          <w:shd w:val="clear" w:color="auto" w:fill="FFFFFF"/>
        </w:rPr>
        <w:t xml:space="preserve">War Office to Robert Johnson, Lieutenant of Woodford County </w:t>
      </w:r>
      <w:hyperlink r:id="rId437" w:history="1">
        <w:r w:rsidRPr="00BE2DC8">
          <w:rPr>
            <w:rStyle w:val="Hyperlink"/>
            <w:rFonts w:ascii="Arial Narrow" w:hAnsi="Arial Narrow"/>
          </w:rPr>
          <w:t>http://images.indianahistory.org/cdm/compoundobject/collection/ONWT/id/326/rec/4</w:t>
        </w:r>
      </w:hyperlink>
      <w:r>
        <w:rPr>
          <w:rFonts w:ascii="Arial Narrow" w:hAnsi="Arial Narrow"/>
        </w:rPr>
        <w:t xml:space="preserve"> </w:t>
      </w:r>
    </w:p>
    <w:p w:rsidR="003123F4" w:rsidRPr="008C4D04" w:rsidRDefault="003123F4" w:rsidP="003123F4">
      <w:pPr>
        <w:rPr>
          <w:rFonts w:ascii="Arial Narrow" w:hAnsi="Arial Narrow"/>
          <w:b/>
          <w:strike/>
        </w:rPr>
      </w:pPr>
    </w:p>
    <w:p w:rsidR="003123F4" w:rsidRDefault="003123F4" w:rsidP="003123F4">
      <w:pPr>
        <w:rPr>
          <w:rFonts w:ascii="Arial Narrow" w:hAnsi="Arial Narrow"/>
        </w:rPr>
      </w:pPr>
      <w:r w:rsidRPr="008C4D04">
        <w:rPr>
          <w:rFonts w:ascii="Arial Narrow" w:hAnsi="Arial Narrow"/>
          <w:b/>
        </w:rPr>
        <w:t>8.1.2</w:t>
      </w:r>
      <w:r w:rsidRPr="008C4D04">
        <w:rPr>
          <w:rFonts w:ascii="Arial Narrow" w:hAnsi="Arial Narrow"/>
        </w:rPr>
        <w:tab/>
        <w:t>Compare and contrast reasons for British, French, Spanish and Dutch colonization in the New World.</w:t>
      </w:r>
    </w:p>
    <w:p w:rsidR="003123F4" w:rsidRPr="008C4D04" w:rsidRDefault="003123F4" w:rsidP="003123F4">
      <w:pPr>
        <w:rPr>
          <w:rFonts w:ascii="Arial Narrow" w:hAnsi="Arial Narrow"/>
        </w:rPr>
      </w:pPr>
    </w:p>
    <w:p w:rsidR="003123F4" w:rsidRPr="008C4D04" w:rsidRDefault="003123F4" w:rsidP="003123F4">
      <w:pPr>
        <w:rPr>
          <w:rFonts w:ascii="Arial Narrow" w:hAnsi="Arial Narrow"/>
        </w:rPr>
      </w:pPr>
      <w:r w:rsidRPr="008C4D04">
        <w:rPr>
          <w:rFonts w:ascii="Arial Narrow" w:hAnsi="Arial Narrow"/>
          <w:b/>
        </w:rPr>
        <w:t>8.1.3</w:t>
      </w:r>
      <w:r w:rsidRPr="008C4D04">
        <w:rPr>
          <w:rFonts w:ascii="Arial Narrow" w:hAnsi="Arial Narrow"/>
        </w:rPr>
        <w:tab/>
        <w:t xml:space="preserve">Explain the conditions, causes, consequences and significance of Britain’s struggle to maintain control of </w:t>
      </w:r>
    </w:p>
    <w:p w:rsidR="003123F4" w:rsidRDefault="003123F4" w:rsidP="003123F4">
      <w:pPr>
        <w:rPr>
          <w:rFonts w:ascii="Arial Narrow" w:hAnsi="Arial Narrow"/>
        </w:rPr>
      </w:pPr>
      <w:r w:rsidRPr="008C4D04">
        <w:rPr>
          <w:rFonts w:ascii="Arial Narrow" w:hAnsi="Arial Narrow"/>
        </w:rPr>
        <w:tab/>
      </w:r>
      <w:proofErr w:type="gramStart"/>
      <w:r w:rsidRPr="008C4D04">
        <w:rPr>
          <w:rFonts w:ascii="Arial Narrow" w:hAnsi="Arial Narrow"/>
        </w:rPr>
        <w:t>colonies</w:t>
      </w:r>
      <w:proofErr w:type="gramEnd"/>
      <w:r w:rsidRPr="008C4D04">
        <w:rPr>
          <w:rFonts w:ascii="Arial Narrow" w:hAnsi="Arial Narrow"/>
        </w:rPr>
        <w:t xml:space="preserve"> during the French and Indian War (1754–1763).</w:t>
      </w:r>
    </w:p>
    <w:p w:rsidR="003123F4" w:rsidRPr="008300AA" w:rsidRDefault="003123F4" w:rsidP="003123F4">
      <w:pPr>
        <w:numPr>
          <w:ilvl w:val="0"/>
          <w:numId w:val="6"/>
        </w:numPr>
        <w:rPr>
          <w:rFonts w:ascii="Arial Narrow" w:hAnsi="Arial Narrow"/>
        </w:rPr>
      </w:pPr>
      <w:r w:rsidRPr="008300AA">
        <w:rPr>
          <w:rFonts w:ascii="Arial Narrow" w:hAnsi="Arial Narrow" w:cs="Helvetica"/>
          <w:bCs/>
          <w:shd w:val="clear" w:color="auto" w:fill="FFFFFF"/>
        </w:rPr>
        <w:t xml:space="preserve">A new and accurate map of the English empire in North America representing their rightful claim as </w:t>
      </w:r>
      <w:proofErr w:type="spellStart"/>
      <w:r w:rsidRPr="008300AA">
        <w:rPr>
          <w:rFonts w:ascii="Arial Narrow" w:hAnsi="Arial Narrow" w:cs="Helvetica"/>
          <w:bCs/>
          <w:shd w:val="clear" w:color="auto" w:fill="FFFFFF"/>
        </w:rPr>
        <w:t>confirm’d</w:t>
      </w:r>
      <w:proofErr w:type="spellEnd"/>
      <w:r w:rsidRPr="008300AA">
        <w:rPr>
          <w:rFonts w:ascii="Arial Narrow" w:hAnsi="Arial Narrow" w:cs="Helvetica"/>
          <w:bCs/>
          <w:shd w:val="clear" w:color="auto" w:fill="FFFFFF"/>
        </w:rPr>
        <w:t xml:space="preserve"> by charters, and the formal surrender of their Indian friends : likewise the encroachments of the French, with the several forts they have unjustly erected therei</w:t>
      </w:r>
      <w:r>
        <w:rPr>
          <w:rFonts w:ascii="Arial Narrow" w:hAnsi="Arial Narrow" w:cs="Helvetica"/>
          <w:bCs/>
          <w:shd w:val="clear" w:color="auto" w:fill="FFFFFF"/>
        </w:rPr>
        <w:t xml:space="preserve">n </w:t>
      </w:r>
      <w:hyperlink r:id="rId438" w:history="1">
        <w:r w:rsidRPr="008300AA">
          <w:rPr>
            <w:rStyle w:val="Hyperlink"/>
            <w:rFonts w:ascii="Arial Narrow" w:hAnsi="Arial Narrow"/>
          </w:rPr>
          <w:t>http://images.indianahistory.org/cdm/singleitem/collection/dc035/id/128/rec/5</w:t>
        </w:r>
      </w:hyperlink>
      <w:r w:rsidRPr="008300AA">
        <w:rPr>
          <w:rFonts w:ascii="Arial Narrow" w:hAnsi="Arial Narrow"/>
        </w:rPr>
        <w:t xml:space="preserve"> </w:t>
      </w:r>
    </w:p>
    <w:p w:rsidR="003123F4" w:rsidRPr="008C4D04" w:rsidRDefault="003123F4" w:rsidP="003123F4">
      <w:pPr>
        <w:rPr>
          <w:rFonts w:ascii="Arial Narrow" w:hAnsi="Arial Narrow"/>
        </w:rPr>
      </w:pPr>
    </w:p>
    <w:p w:rsidR="003123F4" w:rsidRPr="008C4D04" w:rsidRDefault="003123F4" w:rsidP="003123F4">
      <w:pPr>
        <w:rPr>
          <w:rFonts w:ascii="Arial Narrow" w:hAnsi="Arial Narrow"/>
        </w:rPr>
      </w:pPr>
      <w:r w:rsidRPr="008C4D04">
        <w:rPr>
          <w:rFonts w:ascii="Arial Narrow" w:hAnsi="Arial Narrow"/>
          <w:b/>
        </w:rPr>
        <w:t>8.1.4</w:t>
      </w:r>
      <w:r w:rsidRPr="008C4D04">
        <w:rPr>
          <w:rFonts w:ascii="Arial Narrow" w:hAnsi="Arial Narrow"/>
          <w:b/>
        </w:rPr>
        <w:tab/>
      </w:r>
      <w:r w:rsidRPr="008C4D04">
        <w:rPr>
          <w:rFonts w:ascii="Arial Narrow" w:hAnsi="Arial Narrow"/>
        </w:rPr>
        <w:t>Identify and explain the reasons and actions for the resistance and rebellion against British imperial rule by</w:t>
      </w:r>
    </w:p>
    <w:p w:rsidR="003123F4" w:rsidRPr="008C4D04" w:rsidRDefault="003123F4" w:rsidP="003123F4">
      <w:pPr>
        <w:ind w:firstLine="720"/>
        <w:rPr>
          <w:rFonts w:ascii="Arial Narrow" w:hAnsi="Arial Narrow"/>
        </w:rPr>
      </w:pPr>
      <w:proofErr w:type="gramStart"/>
      <w:r w:rsidRPr="008C4D04">
        <w:rPr>
          <w:rFonts w:ascii="Arial Narrow" w:hAnsi="Arial Narrow"/>
        </w:rPr>
        <w:t>the</w:t>
      </w:r>
      <w:proofErr w:type="gramEnd"/>
      <w:r w:rsidRPr="008C4D04">
        <w:rPr>
          <w:rFonts w:ascii="Arial Narrow" w:hAnsi="Arial Narrow"/>
        </w:rPr>
        <w:t xml:space="preserve"> thirteen colonies in North America (1761–1775).</w:t>
      </w:r>
    </w:p>
    <w:p w:rsidR="003123F4" w:rsidRPr="008C4D04" w:rsidRDefault="003123F4" w:rsidP="003123F4">
      <w:pPr>
        <w:rPr>
          <w:rFonts w:ascii="Arial Narrow" w:hAnsi="Arial Narrow"/>
        </w:rPr>
      </w:pPr>
    </w:p>
    <w:p w:rsidR="003123F4" w:rsidRDefault="003123F4" w:rsidP="003123F4">
      <w:pPr>
        <w:rPr>
          <w:rFonts w:ascii="Arial Narrow" w:hAnsi="Arial Narrow"/>
        </w:rPr>
      </w:pPr>
      <w:r w:rsidRPr="008C4D04">
        <w:rPr>
          <w:rFonts w:ascii="Arial Narrow" w:hAnsi="Arial Narrow"/>
          <w:b/>
        </w:rPr>
        <w:t>8.1.5</w:t>
      </w:r>
      <w:r w:rsidRPr="008C4D04">
        <w:rPr>
          <w:rFonts w:ascii="Arial Narrow" w:hAnsi="Arial Narrow"/>
        </w:rPr>
        <w:tab/>
        <w:t xml:space="preserve">Analyze the causes and effects of the Revolutionary War (1775–1783), including the ideas from the </w:t>
      </w:r>
    </w:p>
    <w:p w:rsidR="003123F4" w:rsidRDefault="003123F4" w:rsidP="003123F4">
      <w:pPr>
        <w:rPr>
          <w:rFonts w:ascii="Arial Narrow" w:hAnsi="Arial Narrow"/>
        </w:rPr>
      </w:pPr>
      <w:r>
        <w:rPr>
          <w:rFonts w:ascii="Arial Narrow" w:hAnsi="Arial Narrow"/>
        </w:rPr>
        <w:tab/>
      </w:r>
      <w:r w:rsidRPr="008C4D04">
        <w:rPr>
          <w:rFonts w:ascii="Arial Narrow" w:hAnsi="Arial Narrow"/>
        </w:rPr>
        <w:t>Declaration of Independence, the enactment of the Articles of Confederation and the Treaty of Paris (1783)</w:t>
      </w:r>
      <w:r>
        <w:rPr>
          <w:rFonts w:ascii="Arial Narrow" w:hAnsi="Arial Narrow"/>
        </w:rPr>
        <w:t>.</w:t>
      </w:r>
    </w:p>
    <w:p w:rsidR="003123F4" w:rsidRPr="008C4D04" w:rsidRDefault="003123F4" w:rsidP="003123F4">
      <w:pPr>
        <w:numPr>
          <w:ilvl w:val="0"/>
          <w:numId w:val="6"/>
        </w:numPr>
        <w:rPr>
          <w:rFonts w:ascii="Arial Narrow" w:hAnsi="Arial Narrow"/>
        </w:rPr>
      </w:pPr>
      <w:r w:rsidRPr="00505582">
        <w:rPr>
          <w:rFonts w:ascii="Arial Narrow" w:hAnsi="Arial Narrow" w:cs="Helvetica"/>
          <w:bCs/>
          <w:shd w:val="clear" w:color="auto" w:fill="FFFFFF"/>
        </w:rPr>
        <w:t>Patrick Henry's Secret Orders to George Rogers Clark</w:t>
      </w:r>
      <w:r>
        <w:rPr>
          <w:rFonts w:ascii="Arial Narrow" w:hAnsi="Arial Narrow"/>
        </w:rPr>
        <w:t xml:space="preserve">  </w:t>
      </w:r>
      <w:hyperlink r:id="rId439" w:history="1">
        <w:r w:rsidRPr="00BE2DC8">
          <w:rPr>
            <w:rStyle w:val="Hyperlink"/>
            <w:rFonts w:ascii="Arial Narrow" w:hAnsi="Arial Narrow"/>
          </w:rPr>
          <w:t>http://images.indianahistory.org/cdm/compoundobject/collection/dc007/id/30/show/27/rec/83</w:t>
        </w:r>
      </w:hyperlink>
      <w:r>
        <w:rPr>
          <w:rFonts w:ascii="Arial Narrow" w:hAnsi="Arial Narrow"/>
        </w:rPr>
        <w:t xml:space="preserve"> </w:t>
      </w:r>
    </w:p>
    <w:p w:rsidR="003123F4" w:rsidRDefault="003123F4" w:rsidP="003123F4">
      <w:pPr>
        <w:ind w:firstLine="720"/>
        <w:rPr>
          <w:rFonts w:ascii="Arial Narrow" w:hAnsi="Arial Narrow"/>
        </w:rPr>
      </w:pPr>
    </w:p>
    <w:p w:rsidR="000B318E" w:rsidRDefault="000B318E" w:rsidP="003123F4">
      <w:pPr>
        <w:rPr>
          <w:rFonts w:ascii="Arial Narrow" w:hAnsi="Arial Narrow"/>
          <w:b/>
        </w:rPr>
      </w:pPr>
    </w:p>
    <w:p w:rsidR="000B318E" w:rsidRDefault="000B318E" w:rsidP="003123F4">
      <w:pPr>
        <w:rPr>
          <w:rFonts w:ascii="Arial Narrow" w:hAnsi="Arial Narrow"/>
          <w:b/>
        </w:rPr>
      </w:pPr>
    </w:p>
    <w:p w:rsidR="003123F4" w:rsidRPr="008C4D04" w:rsidRDefault="003123F4" w:rsidP="003123F4">
      <w:pPr>
        <w:rPr>
          <w:rFonts w:ascii="Arial Narrow" w:hAnsi="Arial Narrow"/>
        </w:rPr>
      </w:pPr>
      <w:r w:rsidRPr="008C4D04">
        <w:rPr>
          <w:rFonts w:ascii="Arial Narrow" w:hAnsi="Arial Narrow"/>
          <w:b/>
        </w:rPr>
        <w:t>8.1.6</w:t>
      </w:r>
      <w:r w:rsidRPr="008C4D04">
        <w:rPr>
          <w:rFonts w:ascii="Arial Narrow" w:hAnsi="Arial Narrow"/>
        </w:rPr>
        <w:tab/>
      </w:r>
      <w:r w:rsidRPr="008C4D04" w:rsidDel="00CA31FA">
        <w:rPr>
          <w:rFonts w:ascii="Arial Narrow" w:hAnsi="Arial Narrow"/>
        </w:rPr>
        <w:t xml:space="preserve"> </w:t>
      </w:r>
      <w:r w:rsidRPr="008C4D04">
        <w:rPr>
          <w:rFonts w:ascii="Arial Narrow" w:hAnsi="Arial Narrow"/>
        </w:rPr>
        <w:t>Identify and give the significance of major events in the creation of the Constitution such as:</w:t>
      </w:r>
    </w:p>
    <w:p w:rsidR="003123F4" w:rsidRDefault="003123F4" w:rsidP="003123F4">
      <w:pPr>
        <w:ind w:left="720" w:firstLine="45"/>
        <w:rPr>
          <w:rFonts w:ascii="Arial Narrow" w:hAnsi="Arial Narrow"/>
        </w:rPr>
      </w:pPr>
      <w:proofErr w:type="gramStart"/>
      <w:r w:rsidRPr="008C4D04">
        <w:rPr>
          <w:rFonts w:ascii="Arial Narrow" w:hAnsi="Arial Narrow"/>
        </w:rPr>
        <w:t>the</w:t>
      </w:r>
      <w:proofErr w:type="gramEnd"/>
      <w:r w:rsidRPr="008C4D04">
        <w:rPr>
          <w:rFonts w:ascii="Arial Narrow" w:hAnsi="Arial Narrow"/>
        </w:rPr>
        <w:t xml:space="preserve"> enactment of state constitutions, the Constitutional conventions, the willingness to compromise, and </w:t>
      </w:r>
      <w:r>
        <w:rPr>
          <w:rFonts w:ascii="Arial Narrow" w:hAnsi="Arial Narrow"/>
        </w:rPr>
        <w:t xml:space="preserve">  </w:t>
      </w:r>
    </w:p>
    <w:p w:rsidR="003123F4" w:rsidRPr="008C4D04" w:rsidRDefault="003123F4" w:rsidP="003123F4">
      <w:pPr>
        <w:ind w:left="720" w:firstLine="45"/>
        <w:rPr>
          <w:rFonts w:ascii="Arial Narrow" w:hAnsi="Arial Narrow"/>
        </w:rPr>
      </w:pPr>
      <w:proofErr w:type="gramStart"/>
      <w:r w:rsidRPr="008C4D04">
        <w:rPr>
          <w:rFonts w:ascii="Arial Narrow" w:hAnsi="Arial Narrow"/>
        </w:rPr>
        <w:t>the</w:t>
      </w:r>
      <w:proofErr w:type="gramEnd"/>
      <w:r w:rsidRPr="008C4D04">
        <w:rPr>
          <w:rFonts w:ascii="Arial Narrow" w:hAnsi="Arial Narrow"/>
        </w:rPr>
        <w:t xml:space="preserve"> Federalist- anti Federalist debates regarding the vote to ratify the Constitution</w:t>
      </w:r>
      <w:r>
        <w:rPr>
          <w:rFonts w:ascii="Arial Narrow" w:hAnsi="Arial Narrow"/>
        </w:rPr>
        <w:t>.</w:t>
      </w:r>
    </w:p>
    <w:p w:rsidR="003123F4" w:rsidRPr="008C4D04" w:rsidRDefault="003123F4" w:rsidP="003123F4">
      <w:pPr>
        <w:rPr>
          <w:rFonts w:ascii="Arial Narrow" w:hAnsi="Arial Narrow"/>
          <w:b/>
        </w:rPr>
      </w:pPr>
    </w:p>
    <w:p w:rsidR="003123F4" w:rsidRDefault="003123F4" w:rsidP="003123F4">
      <w:pPr>
        <w:rPr>
          <w:rFonts w:ascii="Arial Narrow" w:hAnsi="Arial Narrow"/>
        </w:rPr>
      </w:pPr>
      <w:r w:rsidRPr="008C4D04">
        <w:rPr>
          <w:rFonts w:ascii="Arial Narrow" w:hAnsi="Arial Narrow"/>
          <w:b/>
        </w:rPr>
        <w:lastRenderedPageBreak/>
        <w:t>8.1.7</w:t>
      </w:r>
      <w:r w:rsidRPr="008C4D04">
        <w:rPr>
          <w:rFonts w:ascii="Arial Narrow" w:hAnsi="Arial Narrow"/>
        </w:rPr>
        <w:tab/>
        <w:t xml:space="preserve">Identify and explain the steps taken during the Washington Administration and the First and Second </w:t>
      </w:r>
    </w:p>
    <w:p w:rsidR="003123F4" w:rsidRPr="008C4D04" w:rsidRDefault="003123F4" w:rsidP="003123F4">
      <w:pPr>
        <w:rPr>
          <w:rFonts w:ascii="Arial Narrow" w:hAnsi="Arial Narrow"/>
        </w:rPr>
      </w:pPr>
      <w:r>
        <w:rPr>
          <w:rFonts w:ascii="Arial Narrow" w:hAnsi="Arial Narrow"/>
        </w:rPr>
        <w:tab/>
      </w:r>
      <w:r w:rsidRPr="008C4D04">
        <w:rPr>
          <w:rFonts w:ascii="Arial Narrow" w:hAnsi="Arial Narrow"/>
        </w:rPr>
        <w:t>Congresses of the United States to establish a stable and lasting national government.</w:t>
      </w:r>
    </w:p>
    <w:p w:rsidR="003123F4" w:rsidRPr="008C4D04" w:rsidRDefault="003123F4" w:rsidP="003123F4">
      <w:pPr>
        <w:rPr>
          <w:rFonts w:ascii="Arial Narrow" w:hAnsi="Arial Narrow"/>
        </w:rPr>
      </w:pPr>
    </w:p>
    <w:p w:rsidR="003123F4" w:rsidRPr="008C4D04" w:rsidRDefault="003123F4" w:rsidP="003123F4">
      <w:pPr>
        <w:rPr>
          <w:rFonts w:ascii="Arial Narrow" w:hAnsi="Arial Narrow"/>
        </w:rPr>
      </w:pPr>
      <w:r w:rsidRPr="008C4D04">
        <w:rPr>
          <w:rFonts w:ascii="Arial Narrow" w:hAnsi="Arial Narrow"/>
          <w:b/>
        </w:rPr>
        <w:t>8.1.8</w:t>
      </w:r>
      <w:r w:rsidRPr="008C4D04">
        <w:rPr>
          <w:rFonts w:ascii="Arial Narrow" w:hAnsi="Arial Narrow"/>
        </w:rPr>
        <w:tab/>
        <w:t xml:space="preserve">Compare and contrast the views of Thomas Jefferson and Alexander Hamilton and explain how </w:t>
      </w:r>
    </w:p>
    <w:p w:rsidR="003123F4" w:rsidRPr="008C4D04" w:rsidRDefault="003123F4" w:rsidP="003123F4">
      <w:pPr>
        <w:rPr>
          <w:rFonts w:ascii="Arial Narrow" w:hAnsi="Arial Narrow"/>
        </w:rPr>
      </w:pPr>
      <w:r w:rsidRPr="008C4D04">
        <w:rPr>
          <w:rFonts w:ascii="Arial Narrow" w:hAnsi="Arial Narrow"/>
        </w:rPr>
        <w:tab/>
      </w:r>
      <w:proofErr w:type="gramStart"/>
      <w:r w:rsidRPr="008C4D04">
        <w:rPr>
          <w:rFonts w:ascii="Arial Narrow" w:hAnsi="Arial Narrow"/>
        </w:rPr>
        <w:t>their</w:t>
      </w:r>
      <w:proofErr w:type="gramEnd"/>
      <w:r w:rsidRPr="008C4D04">
        <w:rPr>
          <w:rFonts w:ascii="Arial Narrow" w:hAnsi="Arial Narrow"/>
        </w:rPr>
        <w:t xml:space="preserve"> differences gave rise to the development of political parties</w:t>
      </w:r>
      <w:r>
        <w:rPr>
          <w:rFonts w:ascii="Arial Narrow" w:hAnsi="Arial Narrow"/>
        </w:rPr>
        <w:t>.</w:t>
      </w:r>
    </w:p>
    <w:p w:rsidR="003123F4" w:rsidRPr="008C4D04" w:rsidRDefault="003123F4" w:rsidP="003123F4">
      <w:pPr>
        <w:rPr>
          <w:rFonts w:ascii="Arial Narrow" w:hAnsi="Arial Narrow"/>
          <w:b/>
        </w:rPr>
      </w:pPr>
    </w:p>
    <w:p w:rsidR="003123F4" w:rsidRPr="008C4D04" w:rsidRDefault="003123F4" w:rsidP="003123F4">
      <w:pPr>
        <w:rPr>
          <w:rFonts w:ascii="Arial Narrow" w:hAnsi="Arial Narrow"/>
        </w:rPr>
      </w:pPr>
      <w:r w:rsidRPr="008C4D04">
        <w:rPr>
          <w:rFonts w:ascii="Arial Narrow" w:hAnsi="Arial Narrow"/>
          <w:b/>
        </w:rPr>
        <w:t>8.1.9</w:t>
      </w:r>
      <w:r w:rsidRPr="008C4D04">
        <w:rPr>
          <w:rFonts w:ascii="Arial Narrow" w:hAnsi="Arial Narrow"/>
        </w:rPr>
        <w:tab/>
        <w:t xml:space="preserve">Identify the events leading up to the presidential and congressional election of 1800 and the </w:t>
      </w:r>
    </w:p>
    <w:p w:rsidR="003123F4" w:rsidRPr="008C4D04" w:rsidRDefault="003123F4" w:rsidP="003123F4">
      <w:pPr>
        <w:rPr>
          <w:rFonts w:ascii="Arial Narrow" w:hAnsi="Arial Narrow"/>
        </w:rPr>
      </w:pPr>
      <w:r w:rsidRPr="008C4D04">
        <w:rPr>
          <w:rFonts w:ascii="Arial Narrow" w:hAnsi="Arial Narrow"/>
        </w:rPr>
        <w:tab/>
      </w:r>
      <w:proofErr w:type="gramStart"/>
      <w:r w:rsidRPr="008C4D04">
        <w:rPr>
          <w:rFonts w:ascii="Arial Narrow" w:hAnsi="Arial Narrow"/>
        </w:rPr>
        <w:t>transfer</w:t>
      </w:r>
      <w:proofErr w:type="gramEnd"/>
      <w:r w:rsidRPr="008C4D04">
        <w:rPr>
          <w:rFonts w:ascii="Arial Narrow" w:hAnsi="Arial Narrow"/>
        </w:rPr>
        <w:t xml:space="preserve"> of political authority and power to the Democratic-Republican Party led by Thomas </w:t>
      </w:r>
    </w:p>
    <w:p w:rsidR="003123F4" w:rsidRPr="008C4D04" w:rsidRDefault="003123F4" w:rsidP="003123F4">
      <w:pPr>
        <w:rPr>
          <w:rFonts w:ascii="Arial Narrow" w:hAnsi="Arial Narrow"/>
        </w:rPr>
      </w:pPr>
      <w:r w:rsidRPr="008C4D04">
        <w:rPr>
          <w:rFonts w:ascii="Arial Narrow" w:hAnsi="Arial Narrow"/>
        </w:rPr>
        <w:tab/>
        <w:t>Jefferson (1801); Evaluate the significance of these events.</w:t>
      </w:r>
    </w:p>
    <w:p w:rsidR="003123F4" w:rsidRPr="008C4D04" w:rsidRDefault="003123F4" w:rsidP="003123F4">
      <w:pPr>
        <w:rPr>
          <w:rFonts w:ascii="Arial Narrow" w:hAnsi="Arial Narrow"/>
        </w:rPr>
      </w:pPr>
    </w:p>
    <w:p w:rsidR="003123F4" w:rsidRPr="008C4D04" w:rsidRDefault="003123F4" w:rsidP="003123F4">
      <w:pPr>
        <w:rPr>
          <w:rFonts w:ascii="Arial Narrow" w:hAnsi="Arial Narrow"/>
        </w:rPr>
      </w:pPr>
      <w:r w:rsidRPr="008C4D04">
        <w:rPr>
          <w:rFonts w:ascii="Arial Narrow" w:hAnsi="Arial Narrow"/>
          <w:b/>
        </w:rPr>
        <w:t>8.1.10</w:t>
      </w:r>
      <w:r w:rsidRPr="008C4D04">
        <w:rPr>
          <w:rFonts w:ascii="Arial Narrow" w:hAnsi="Arial Narrow"/>
        </w:rPr>
        <w:tab/>
        <w:t xml:space="preserve">Analyze the influence of important individuals on social and political developments of the time </w:t>
      </w:r>
    </w:p>
    <w:p w:rsidR="003123F4" w:rsidRPr="008C4D04" w:rsidRDefault="003123F4" w:rsidP="003123F4">
      <w:pPr>
        <w:rPr>
          <w:rFonts w:ascii="Arial Narrow" w:hAnsi="Arial Narrow"/>
        </w:rPr>
      </w:pPr>
      <w:r w:rsidRPr="008C4D04">
        <w:rPr>
          <w:rFonts w:ascii="Arial Narrow" w:hAnsi="Arial Narrow"/>
        </w:rPr>
        <w:tab/>
        <w:t xml:space="preserve">(1775 – 1800) such as the Independence movement and the framing of the Constitution. </w:t>
      </w:r>
    </w:p>
    <w:p w:rsidR="003123F4" w:rsidRPr="008C4D04" w:rsidRDefault="003123F4" w:rsidP="003123F4">
      <w:pPr>
        <w:rPr>
          <w:rFonts w:ascii="Arial Narrow" w:hAnsi="Arial Narrow"/>
          <w:strike/>
        </w:rPr>
      </w:pPr>
    </w:p>
    <w:p w:rsidR="003123F4" w:rsidRPr="008C4D04" w:rsidRDefault="003123F4" w:rsidP="003123F4">
      <w:pPr>
        <w:rPr>
          <w:rFonts w:ascii="Arial Narrow" w:hAnsi="Arial Narrow"/>
        </w:rPr>
      </w:pPr>
      <w:r w:rsidRPr="008C4D04">
        <w:rPr>
          <w:rFonts w:ascii="Arial Narrow" w:hAnsi="Arial Narrow"/>
          <w:b/>
        </w:rPr>
        <w:t>8.1.11</w:t>
      </w:r>
      <w:r w:rsidRPr="008C4D04">
        <w:rPr>
          <w:rFonts w:ascii="Arial Narrow" w:hAnsi="Arial Narrow"/>
        </w:rPr>
        <w:tab/>
        <w:t xml:space="preserve">Compare and contrast the ways of life in the northern and southern states, including the growth </w:t>
      </w:r>
    </w:p>
    <w:p w:rsidR="003123F4" w:rsidRPr="008C4D04" w:rsidRDefault="003123F4" w:rsidP="003123F4">
      <w:pPr>
        <w:rPr>
          <w:rFonts w:ascii="Arial Narrow" w:hAnsi="Arial Narrow"/>
        </w:rPr>
      </w:pPr>
      <w:r w:rsidRPr="008C4D04">
        <w:rPr>
          <w:rFonts w:ascii="Arial Narrow" w:hAnsi="Arial Narrow"/>
        </w:rPr>
        <w:tab/>
      </w:r>
      <w:proofErr w:type="gramStart"/>
      <w:r w:rsidRPr="008C4D04">
        <w:rPr>
          <w:rFonts w:ascii="Arial Narrow" w:hAnsi="Arial Narrow"/>
        </w:rPr>
        <w:t>of</w:t>
      </w:r>
      <w:proofErr w:type="gramEnd"/>
      <w:r w:rsidRPr="008C4D04">
        <w:rPr>
          <w:rFonts w:ascii="Arial Narrow" w:hAnsi="Arial Narrow"/>
        </w:rPr>
        <w:t xml:space="preserve"> towns and cities and the growth of industry in the North and the growing dependence on </w:t>
      </w:r>
    </w:p>
    <w:p w:rsidR="003123F4" w:rsidRPr="008C4D04" w:rsidRDefault="003123F4" w:rsidP="003123F4">
      <w:pPr>
        <w:rPr>
          <w:rFonts w:ascii="Arial Narrow" w:hAnsi="Arial Narrow"/>
        </w:rPr>
      </w:pPr>
      <w:r w:rsidRPr="008C4D04">
        <w:rPr>
          <w:rFonts w:ascii="Arial Narrow" w:hAnsi="Arial Narrow"/>
        </w:rPr>
        <w:tab/>
      </w:r>
      <w:proofErr w:type="gramStart"/>
      <w:r w:rsidRPr="008C4D04">
        <w:rPr>
          <w:rFonts w:ascii="Arial Narrow" w:hAnsi="Arial Narrow"/>
        </w:rPr>
        <w:t>slavery</w:t>
      </w:r>
      <w:proofErr w:type="gramEnd"/>
      <w:r w:rsidRPr="008C4D04">
        <w:rPr>
          <w:rFonts w:ascii="Arial Narrow" w:hAnsi="Arial Narrow"/>
        </w:rPr>
        <w:t xml:space="preserve"> and the production of cotton in the South. </w:t>
      </w:r>
    </w:p>
    <w:p w:rsidR="003123F4" w:rsidRPr="008C4D04" w:rsidRDefault="003123F4" w:rsidP="003123F4">
      <w:pPr>
        <w:rPr>
          <w:rFonts w:ascii="Arial Narrow" w:hAnsi="Arial Narrow"/>
          <w:b/>
        </w:rPr>
      </w:pPr>
    </w:p>
    <w:p w:rsidR="003123F4" w:rsidRDefault="003123F4" w:rsidP="003123F4">
      <w:pPr>
        <w:rPr>
          <w:rFonts w:ascii="Arial Narrow" w:hAnsi="Arial Narrow"/>
          <w:b/>
        </w:rPr>
      </w:pPr>
    </w:p>
    <w:p w:rsidR="003123F4" w:rsidRPr="008C4D04" w:rsidRDefault="003123F4" w:rsidP="003123F4">
      <w:pPr>
        <w:rPr>
          <w:rFonts w:ascii="Arial Narrow" w:hAnsi="Arial Narrow"/>
          <w:b/>
        </w:rPr>
      </w:pPr>
      <w:r w:rsidRPr="008C4D04">
        <w:rPr>
          <w:rFonts w:ascii="Arial Narrow" w:hAnsi="Arial Narrow"/>
          <w:b/>
        </w:rPr>
        <w:t>National Expansion and Reform: 1801 to 1861</w:t>
      </w:r>
    </w:p>
    <w:p w:rsidR="003123F4" w:rsidRDefault="003123F4" w:rsidP="003123F4">
      <w:pPr>
        <w:rPr>
          <w:rFonts w:ascii="Arial Narrow" w:hAnsi="Arial Narrow"/>
        </w:rPr>
      </w:pPr>
      <w:r w:rsidRPr="008C4D04">
        <w:rPr>
          <w:rFonts w:ascii="Arial Narrow" w:hAnsi="Arial Narrow"/>
          <w:b/>
        </w:rPr>
        <w:t>8.1.12</w:t>
      </w:r>
      <w:r w:rsidRPr="008C4D04">
        <w:rPr>
          <w:rFonts w:ascii="Arial Narrow" w:hAnsi="Arial Narrow"/>
        </w:rPr>
        <w:tab/>
        <w:t xml:space="preserve"> Interpret how the events surrounding the Louisiana Purchase (1803) and Lewis and Clark expedition </w:t>
      </w:r>
    </w:p>
    <w:p w:rsidR="003123F4" w:rsidRDefault="003123F4" w:rsidP="003123F4">
      <w:pPr>
        <w:rPr>
          <w:rFonts w:ascii="Arial Narrow" w:hAnsi="Arial Narrow"/>
        </w:rPr>
      </w:pPr>
      <w:r>
        <w:rPr>
          <w:rFonts w:ascii="Arial Narrow" w:hAnsi="Arial Narrow"/>
        </w:rPr>
        <w:tab/>
      </w:r>
      <w:r w:rsidRPr="008C4D04">
        <w:rPr>
          <w:rFonts w:ascii="Arial Narrow" w:hAnsi="Arial Narrow"/>
        </w:rPr>
        <w:t>(1803-1806) allowed for America</w:t>
      </w:r>
      <w:r>
        <w:rPr>
          <w:rFonts w:ascii="Arial Narrow" w:hAnsi="Arial Narrow"/>
        </w:rPr>
        <w:t>’s</w:t>
      </w:r>
      <w:r w:rsidRPr="008C4D04">
        <w:rPr>
          <w:rFonts w:ascii="Arial Narrow" w:hAnsi="Arial Narrow"/>
        </w:rPr>
        <w:t xml:space="preserve"> </w:t>
      </w:r>
      <w:r>
        <w:rPr>
          <w:rFonts w:ascii="Arial Narrow" w:hAnsi="Arial Narrow"/>
        </w:rPr>
        <w:t xml:space="preserve">initial </w:t>
      </w:r>
      <w:r w:rsidRPr="008C4D04">
        <w:rPr>
          <w:rFonts w:ascii="Arial Narrow" w:hAnsi="Arial Narrow"/>
        </w:rPr>
        <w:t>push towards westward expansion</w:t>
      </w:r>
      <w:r>
        <w:rPr>
          <w:rFonts w:ascii="Arial Narrow" w:hAnsi="Arial Narrow"/>
        </w:rPr>
        <w:t>.</w:t>
      </w:r>
      <w:r w:rsidRPr="008C4D04">
        <w:rPr>
          <w:rFonts w:ascii="Arial Narrow" w:hAnsi="Arial Narrow"/>
        </w:rPr>
        <w:t xml:space="preserve"> </w:t>
      </w:r>
    </w:p>
    <w:p w:rsidR="003123F4" w:rsidRPr="00EA3EF3" w:rsidRDefault="003123F4" w:rsidP="003123F4">
      <w:pPr>
        <w:numPr>
          <w:ilvl w:val="0"/>
          <w:numId w:val="6"/>
        </w:numPr>
        <w:rPr>
          <w:rFonts w:ascii="Arial Narrow" w:hAnsi="Arial Narrow"/>
        </w:rPr>
      </w:pPr>
      <w:r w:rsidRPr="00EA3EF3">
        <w:rPr>
          <w:rFonts w:ascii="Arial Narrow" w:hAnsi="Arial Narrow"/>
          <w:bCs/>
          <w:shd w:val="clear" w:color="auto" w:fill="FFFFFF"/>
        </w:rPr>
        <w:t>Harrison, William Henry, Vincennes, to Colonel Thomas Worthington, Washington, in the Senate</w:t>
      </w:r>
    </w:p>
    <w:p w:rsidR="003123F4" w:rsidRDefault="00B2656B" w:rsidP="003123F4">
      <w:pPr>
        <w:ind w:left="720"/>
        <w:rPr>
          <w:rFonts w:ascii="Arial Narrow" w:hAnsi="Arial Narrow"/>
        </w:rPr>
      </w:pPr>
      <w:hyperlink r:id="rId440" w:history="1">
        <w:r w:rsidR="003123F4" w:rsidRPr="00955471">
          <w:rPr>
            <w:rStyle w:val="Hyperlink"/>
            <w:rFonts w:ascii="Arial Narrow" w:hAnsi="Arial Narrow"/>
          </w:rPr>
          <w:t>http://images.indianahistory.org/cdm/compoundobject/collection/dc050/id/1911/rec/1</w:t>
        </w:r>
      </w:hyperlink>
      <w:r w:rsidR="003123F4">
        <w:rPr>
          <w:rFonts w:ascii="Arial Narrow" w:hAnsi="Arial Narrow"/>
        </w:rPr>
        <w:t xml:space="preserve"> </w:t>
      </w:r>
    </w:p>
    <w:p w:rsidR="003123F4" w:rsidRDefault="003123F4" w:rsidP="003123F4">
      <w:pPr>
        <w:numPr>
          <w:ilvl w:val="0"/>
          <w:numId w:val="6"/>
        </w:numPr>
        <w:rPr>
          <w:rFonts w:ascii="Arial Narrow" w:hAnsi="Arial Narrow"/>
        </w:rPr>
      </w:pPr>
      <w:r w:rsidRPr="00AF4B08">
        <w:rPr>
          <w:rFonts w:ascii="Arial Narrow" w:hAnsi="Arial Narrow" w:cs="Helvetica"/>
          <w:bCs/>
          <w:shd w:val="clear" w:color="auto" w:fill="FFFFFF"/>
        </w:rPr>
        <w:t xml:space="preserve">Harrison, William Henry, Vincennes, to Charles </w:t>
      </w:r>
      <w:proofErr w:type="spellStart"/>
      <w:r w:rsidRPr="00AF4B08">
        <w:rPr>
          <w:rFonts w:ascii="Arial Narrow" w:hAnsi="Arial Narrow" w:cs="Helvetica"/>
          <w:bCs/>
          <w:shd w:val="clear" w:color="auto" w:fill="FFFFFF"/>
        </w:rPr>
        <w:t>Dehault</w:t>
      </w:r>
      <w:proofErr w:type="spellEnd"/>
      <w:r w:rsidRPr="00AF4B08">
        <w:rPr>
          <w:rFonts w:ascii="Arial Narrow" w:hAnsi="Arial Narrow" w:cs="Helvetica"/>
          <w:bCs/>
          <w:shd w:val="clear" w:color="auto" w:fill="FFFFFF"/>
        </w:rPr>
        <w:t xml:space="preserve"> </w:t>
      </w:r>
      <w:proofErr w:type="spellStart"/>
      <w:r w:rsidRPr="00AF4B08">
        <w:rPr>
          <w:rFonts w:ascii="Arial Narrow" w:hAnsi="Arial Narrow" w:cs="Helvetica"/>
          <w:bCs/>
          <w:shd w:val="clear" w:color="auto" w:fill="FFFFFF"/>
        </w:rPr>
        <w:t>Delassus</w:t>
      </w:r>
      <w:proofErr w:type="spellEnd"/>
      <w:r w:rsidRPr="00AF4B08">
        <w:rPr>
          <w:rFonts w:ascii="Arial Narrow" w:hAnsi="Arial Narrow" w:cs="Helvetica"/>
          <w:bCs/>
          <w:shd w:val="clear" w:color="auto" w:fill="FFFFFF"/>
        </w:rPr>
        <w:t>, Lieutenant Governor of Upper Louisiana, St. Louis</w:t>
      </w:r>
      <w:r w:rsidRPr="00AF4B08">
        <w:rPr>
          <w:rFonts w:ascii="Arial Narrow" w:hAnsi="Arial Narrow"/>
        </w:rPr>
        <w:t xml:space="preserve"> </w:t>
      </w:r>
    </w:p>
    <w:p w:rsidR="003123F4" w:rsidRDefault="00B2656B" w:rsidP="003123F4">
      <w:pPr>
        <w:ind w:left="720"/>
        <w:rPr>
          <w:rFonts w:ascii="Arial Narrow" w:hAnsi="Arial Narrow"/>
        </w:rPr>
      </w:pPr>
      <w:hyperlink r:id="rId441" w:history="1">
        <w:r w:rsidR="003123F4" w:rsidRPr="00955471">
          <w:rPr>
            <w:rStyle w:val="Hyperlink"/>
            <w:rFonts w:ascii="Arial Narrow" w:hAnsi="Arial Narrow"/>
          </w:rPr>
          <w:t>http://images.indianahistory.org/cdm/compoundobject/collection/dc050/id/318/rec/1</w:t>
        </w:r>
      </w:hyperlink>
      <w:r w:rsidR="003123F4">
        <w:rPr>
          <w:rFonts w:ascii="Arial Narrow" w:hAnsi="Arial Narrow"/>
        </w:rPr>
        <w:t xml:space="preserve"> </w:t>
      </w:r>
    </w:p>
    <w:p w:rsidR="003123F4" w:rsidRDefault="003123F4" w:rsidP="003123F4">
      <w:pPr>
        <w:numPr>
          <w:ilvl w:val="0"/>
          <w:numId w:val="6"/>
        </w:numPr>
        <w:rPr>
          <w:rFonts w:ascii="Arial Narrow" w:hAnsi="Arial Narrow"/>
        </w:rPr>
      </w:pPr>
      <w:r w:rsidRPr="00626592">
        <w:rPr>
          <w:rFonts w:ascii="Arial Narrow" w:hAnsi="Arial Narrow" w:cs="Helvetica"/>
          <w:bCs/>
          <w:shd w:val="clear" w:color="auto" w:fill="FFFFFF"/>
        </w:rPr>
        <w:t>George Rogers Clark</w:t>
      </w:r>
      <w:r w:rsidRPr="00626592">
        <w:rPr>
          <w:rFonts w:ascii="Arial Narrow" w:hAnsi="Arial Narrow"/>
        </w:rPr>
        <w:t xml:space="preserve"> </w:t>
      </w:r>
    </w:p>
    <w:p w:rsidR="003123F4" w:rsidRPr="008C4D04" w:rsidRDefault="00B2656B" w:rsidP="003123F4">
      <w:pPr>
        <w:ind w:left="720"/>
        <w:rPr>
          <w:rFonts w:ascii="Arial Narrow" w:hAnsi="Arial Narrow"/>
        </w:rPr>
      </w:pPr>
      <w:hyperlink r:id="rId442" w:history="1">
        <w:r w:rsidR="003123F4" w:rsidRPr="00955471">
          <w:rPr>
            <w:rStyle w:val="Hyperlink"/>
            <w:rFonts w:ascii="Arial Narrow" w:hAnsi="Arial Narrow"/>
          </w:rPr>
          <w:t>http://images.indianahistory.org/cdm/singleitem/collection/dc010/id/18/rec/29</w:t>
        </w:r>
      </w:hyperlink>
      <w:r w:rsidR="003123F4">
        <w:rPr>
          <w:rFonts w:ascii="Arial Narrow" w:hAnsi="Arial Narrow"/>
        </w:rPr>
        <w:t xml:space="preserve"> </w:t>
      </w:r>
    </w:p>
    <w:p w:rsidR="003123F4" w:rsidRPr="008C4D04" w:rsidRDefault="003123F4" w:rsidP="003123F4">
      <w:pPr>
        <w:ind w:firstLine="720"/>
        <w:rPr>
          <w:rFonts w:ascii="Arial Narrow" w:hAnsi="Arial Narrow"/>
        </w:rPr>
      </w:pPr>
    </w:p>
    <w:p w:rsidR="003123F4" w:rsidRPr="008C4D04" w:rsidRDefault="003123F4" w:rsidP="003123F4">
      <w:pPr>
        <w:rPr>
          <w:rFonts w:ascii="Arial Narrow" w:hAnsi="Arial Narrow"/>
          <w:strike/>
        </w:rPr>
      </w:pPr>
      <w:r w:rsidRPr="008C4D04">
        <w:rPr>
          <w:rFonts w:ascii="Arial Narrow" w:hAnsi="Arial Narrow"/>
          <w:b/>
        </w:rPr>
        <w:t>8.1.13</w:t>
      </w:r>
      <w:r w:rsidRPr="008C4D04">
        <w:rPr>
          <w:rFonts w:ascii="Arial Narrow" w:hAnsi="Arial Narrow"/>
        </w:rPr>
        <w:tab/>
        <w:t>Explain the main</w:t>
      </w:r>
      <w:r>
        <w:rPr>
          <w:rFonts w:ascii="Arial Narrow" w:hAnsi="Arial Narrow"/>
        </w:rPr>
        <w:t xml:space="preserve"> issues, </w:t>
      </w:r>
      <w:r w:rsidRPr="008C4D04">
        <w:rPr>
          <w:rFonts w:ascii="Arial Narrow" w:hAnsi="Arial Narrow"/>
        </w:rPr>
        <w:t xml:space="preserve">consequences, and landmark decisions of the Marshall Court. </w:t>
      </w:r>
    </w:p>
    <w:p w:rsidR="003123F4" w:rsidRPr="008C4D04" w:rsidRDefault="003123F4" w:rsidP="003123F4">
      <w:pPr>
        <w:rPr>
          <w:rFonts w:ascii="Arial Narrow" w:hAnsi="Arial Narrow"/>
        </w:rPr>
      </w:pPr>
    </w:p>
    <w:p w:rsidR="003123F4" w:rsidRDefault="003123F4" w:rsidP="003123F4">
      <w:pPr>
        <w:rPr>
          <w:rFonts w:ascii="Arial Narrow" w:hAnsi="Arial Narrow"/>
        </w:rPr>
      </w:pPr>
      <w:r w:rsidRPr="008C4D04">
        <w:rPr>
          <w:rFonts w:ascii="Arial Narrow" w:hAnsi="Arial Narrow"/>
          <w:b/>
        </w:rPr>
        <w:t>8.1.14</w:t>
      </w:r>
      <w:r w:rsidRPr="008C4D04">
        <w:rPr>
          <w:rFonts w:ascii="Arial Narrow" w:hAnsi="Arial Narrow"/>
        </w:rPr>
        <w:tab/>
        <w:t>Analyze the causes and consequences of the War of 1812.</w:t>
      </w:r>
    </w:p>
    <w:p w:rsidR="003123F4" w:rsidRDefault="003123F4" w:rsidP="003123F4">
      <w:pPr>
        <w:numPr>
          <w:ilvl w:val="0"/>
          <w:numId w:val="6"/>
        </w:numPr>
        <w:rPr>
          <w:rFonts w:ascii="Arial Narrow" w:hAnsi="Arial Narrow"/>
        </w:rPr>
      </w:pPr>
      <w:r w:rsidRPr="00757953">
        <w:rPr>
          <w:rFonts w:ascii="Arial Narrow" w:hAnsi="Arial Narrow" w:cs="Helvetica"/>
          <w:bCs/>
          <w:shd w:val="clear" w:color="auto" w:fill="FFFFFF"/>
        </w:rPr>
        <w:t>William Henry Harrison Papers and Documents, 1791-1864</w:t>
      </w:r>
      <w:r>
        <w:rPr>
          <w:rFonts w:cs="Helvetica"/>
          <w:b/>
          <w:bCs/>
          <w:color w:val="CC6600"/>
          <w:sz w:val="27"/>
          <w:szCs w:val="27"/>
          <w:shd w:val="clear" w:color="auto" w:fill="FFFFFF"/>
        </w:rPr>
        <w:t xml:space="preserve"> </w:t>
      </w:r>
      <w:hyperlink r:id="rId443" w:history="1">
        <w:r w:rsidRPr="00955471">
          <w:rPr>
            <w:rStyle w:val="Hyperlink"/>
            <w:rFonts w:ascii="Arial Narrow" w:hAnsi="Arial Narrow"/>
          </w:rPr>
          <w:t>http://images.indianahistory.org/cdm/landingpage/collection/dc050</w:t>
        </w:r>
      </w:hyperlink>
      <w:r>
        <w:rPr>
          <w:rFonts w:ascii="Arial Narrow" w:hAnsi="Arial Narrow"/>
        </w:rPr>
        <w:t xml:space="preserve"> </w:t>
      </w:r>
    </w:p>
    <w:p w:rsidR="003123F4" w:rsidRPr="008C4D04" w:rsidRDefault="003123F4" w:rsidP="003123F4">
      <w:pPr>
        <w:ind w:left="720"/>
        <w:rPr>
          <w:rFonts w:ascii="Arial Narrow" w:hAnsi="Arial Narrow"/>
        </w:rPr>
      </w:pPr>
    </w:p>
    <w:p w:rsidR="003123F4" w:rsidRPr="008C4D04" w:rsidRDefault="003123F4" w:rsidP="003123F4">
      <w:pPr>
        <w:rPr>
          <w:rFonts w:ascii="Arial Narrow" w:hAnsi="Arial Narrow"/>
        </w:rPr>
      </w:pPr>
      <w:r w:rsidRPr="008C4D04">
        <w:rPr>
          <w:rFonts w:ascii="Arial Narrow" w:hAnsi="Arial Narrow"/>
          <w:b/>
        </w:rPr>
        <w:t>8.1.15</w:t>
      </w:r>
      <w:r w:rsidRPr="008C4D04">
        <w:rPr>
          <w:rFonts w:ascii="Arial Narrow" w:hAnsi="Arial Narrow"/>
        </w:rPr>
        <w:tab/>
        <w:t xml:space="preserve">Define nationalism and understand the direction nationalism gave to domestic and foreign policy and to the </w:t>
      </w:r>
    </w:p>
    <w:p w:rsidR="003123F4" w:rsidRPr="008C4D04" w:rsidRDefault="003123F4" w:rsidP="003123F4">
      <w:pPr>
        <w:rPr>
          <w:rFonts w:ascii="Arial Narrow" w:hAnsi="Arial Narrow"/>
        </w:rPr>
      </w:pPr>
      <w:r w:rsidRPr="008C4D04">
        <w:rPr>
          <w:rFonts w:ascii="Arial Narrow" w:hAnsi="Arial Narrow"/>
        </w:rPr>
        <w:tab/>
      </w:r>
      <w:proofErr w:type="gramStart"/>
      <w:r w:rsidRPr="008C4D04">
        <w:rPr>
          <w:rFonts w:ascii="Arial Narrow" w:hAnsi="Arial Narrow"/>
        </w:rPr>
        <w:t>development</w:t>
      </w:r>
      <w:proofErr w:type="gramEnd"/>
      <w:r w:rsidRPr="008C4D04">
        <w:rPr>
          <w:rFonts w:ascii="Arial Narrow" w:hAnsi="Arial Narrow"/>
        </w:rPr>
        <w:t xml:space="preserve"> of an industrial economy during this period.</w:t>
      </w:r>
    </w:p>
    <w:p w:rsidR="003123F4" w:rsidRPr="008C4D04" w:rsidRDefault="003123F4" w:rsidP="003123F4">
      <w:pPr>
        <w:rPr>
          <w:rFonts w:ascii="Arial Narrow" w:hAnsi="Arial Narrow"/>
        </w:rPr>
      </w:pPr>
    </w:p>
    <w:p w:rsidR="003123F4" w:rsidRDefault="003123F4" w:rsidP="003123F4">
      <w:pPr>
        <w:rPr>
          <w:rFonts w:ascii="Arial Narrow" w:hAnsi="Arial Narrow"/>
        </w:rPr>
      </w:pPr>
      <w:r w:rsidRPr="008C4D04">
        <w:rPr>
          <w:rFonts w:ascii="Arial Narrow" w:hAnsi="Arial Narrow"/>
          <w:b/>
        </w:rPr>
        <w:t>8.1.16</w:t>
      </w:r>
      <w:r w:rsidRPr="008C4D04">
        <w:rPr>
          <w:rFonts w:ascii="Arial Narrow" w:hAnsi="Arial Narrow"/>
        </w:rPr>
        <w:tab/>
      </w:r>
      <w:proofErr w:type="gramStart"/>
      <w:r w:rsidRPr="008C4D04">
        <w:rPr>
          <w:rFonts w:ascii="Arial Narrow" w:hAnsi="Arial Narrow"/>
        </w:rPr>
        <w:t>Identify</w:t>
      </w:r>
      <w:proofErr w:type="gramEnd"/>
      <w:r w:rsidRPr="008C4D04">
        <w:rPr>
          <w:rFonts w:ascii="Arial Narrow" w:hAnsi="Arial Narrow"/>
        </w:rPr>
        <w:t xml:space="preserve"> the key ideas of Jacksonian democracy and explain their influence on political participation, political </w:t>
      </w:r>
    </w:p>
    <w:p w:rsidR="003123F4" w:rsidRDefault="003123F4" w:rsidP="003123F4">
      <w:pPr>
        <w:rPr>
          <w:rFonts w:ascii="Arial Narrow" w:hAnsi="Arial Narrow"/>
        </w:rPr>
      </w:pPr>
      <w:r>
        <w:rPr>
          <w:rFonts w:ascii="Arial Narrow" w:hAnsi="Arial Narrow"/>
        </w:rPr>
        <w:tab/>
      </w:r>
      <w:proofErr w:type="gramStart"/>
      <w:r w:rsidRPr="008C4D04">
        <w:rPr>
          <w:rFonts w:ascii="Arial Narrow" w:hAnsi="Arial Narrow"/>
        </w:rPr>
        <w:t>partie</w:t>
      </w:r>
      <w:r>
        <w:rPr>
          <w:rFonts w:ascii="Arial Narrow" w:hAnsi="Arial Narrow"/>
        </w:rPr>
        <w:t>s</w:t>
      </w:r>
      <w:proofErr w:type="gramEnd"/>
      <w:r>
        <w:rPr>
          <w:rFonts w:ascii="Arial Narrow" w:hAnsi="Arial Narrow"/>
        </w:rPr>
        <w:t xml:space="preserve"> and constitutional government; </w:t>
      </w:r>
      <w:r w:rsidRPr="005F3811">
        <w:rPr>
          <w:rFonts w:ascii="Arial Narrow" w:hAnsi="Arial Narrow"/>
        </w:rPr>
        <w:t xml:space="preserve">analyze Jackson’s actions as President such as the destruction of </w:t>
      </w:r>
    </w:p>
    <w:p w:rsidR="003123F4" w:rsidRPr="005F3811" w:rsidRDefault="003123F4" w:rsidP="003123F4">
      <w:pPr>
        <w:rPr>
          <w:rFonts w:ascii="Arial Narrow" w:hAnsi="Arial Narrow"/>
        </w:rPr>
      </w:pPr>
      <w:r>
        <w:rPr>
          <w:rFonts w:ascii="Arial Narrow" w:hAnsi="Arial Narrow"/>
        </w:rPr>
        <w:t xml:space="preserve">             </w:t>
      </w:r>
      <w:proofErr w:type="gramStart"/>
      <w:r w:rsidRPr="005F3811">
        <w:rPr>
          <w:rFonts w:ascii="Arial Narrow" w:hAnsi="Arial Narrow"/>
        </w:rPr>
        <w:t>the</w:t>
      </w:r>
      <w:proofErr w:type="gramEnd"/>
      <w:r w:rsidRPr="005F3811">
        <w:rPr>
          <w:rFonts w:ascii="Arial Narrow" w:hAnsi="Arial Narrow"/>
        </w:rPr>
        <w:t xml:space="preserve"> National Bank, the nullification crisis, and Jackson’s Indian policy.</w:t>
      </w:r>
    </w:p>
    <w:p w:rsidR="003123F4" w:rsidRPr="008C4D04" w:rsidRDefault="003123F4" w:rsidP="003123F4">
      <w:pPr>
        <w:rPr>
          <w:rFonts w:ascii="Arial Narrow" w:hAnsi="Arial Narrow"/>
        </w:rPr>
      </w:pPr>
    </w:p>
    <w:p w:rsidR="003123F4" w:rsidRPr="008C4D04" w:rsidRDefault="003123F4" w:rsidP="003123F4">
      <w:pPr>
        <w:rPr>
          <w:rFonts w:ascii="Arial Narrow" w:hAnsi="Arial Narrow"/>
        </w:rPr>
      </w:pPr>
      <w:r w:rsidRPr="008C4D04">
        <w:rPr>
          <w:rFonts w:ascii="Arial Narrow" w:hAnsi="Arial Narrow"/>
        </w:rPr>
        <w:tab/>
      </w:r>
    </w:p>
    <w:p w:rsidR="00071A59" w:rsidRDefault="00071A59" w:rsidP="003123F4">
      <w:pPr>
        <w:rPr>
          <w:rFonts w:ascii="Arial Narrow" w:hAnsi="Arial Narrow"/>
          <w:b/>
        </w:rPr>
      </w:pPr>
    </w:p>
    <w:p w:rsidR="0030271C" w:rsidRDefault="0030271C" w:rsidP="003123F4">
      <w:pPr>
        <w:rPr>
          <w:rFonts w:ascii="Arial Narrow" w:hAnsi="Arial Narrow"/>
          <w:b/>
        </w:rPr>
      </w:pPr>
    </w:p>
    <w:p w:rsidR="000B318E" w:rsidRDefault="000B318E" w:rsidP="003123F4">
      <w:pPr>
        <w:rPr>
          <w:rFonts w:ascii="Arial Narrow" w:hAnsi="Arial Narrow"/>
          <w:b/>
        </w:rPr>
      </w:pPr>
    </w:p>
    <w:p w:rsidR="003123F4" w:rsidRDefault="003123F4" w:rsidP="003123F4">
      <w:pPr>
        <w:rPr>
          <w:rFonts w:ascii="Arial Narrow" w:hAnsi="Arial Narrow"/>
        </w:rPr>
      </w:pPr>
      <w:r w:rsidRPr="00427D19">
        <w:rPr>
          <w:rFonts w:ascii="Arial Narrow" w:hAnsi="Arial Narrow"/>
          <w:b/>
        </w:rPr>
        <w:t xml:space="preserve">8.1.17   </w:t>
      </w:r>
      <w:r w:rsidRPr="00427D19">
        <w:rPr>
          <w:rFonts w:ascii="Arial Narrow" w:hAnsi="Arial Narrow"/>
        </w:rPr>
        <w:t>Explain relationships and conflict between settlers and Native Americans on the frontier</w:t>
      </w:r>
      <w:r>
        <w:rPr>
          <w:rFonts w:ascii="Arial Narrow" w:hAnsi="Arial Narrow"/>
        </w:rPr>
        <w:t>.</w:t>
      </w:r>
    </w:p>
    <w:p w:rsidR="003123F4" w:rsidRDefault="003123F4" w:rsidP="003123F4">
      <w:pPr>
        <w:numPr>
          <w:ilvl w:val="0"/>
          <w:numId w:val="6"/>
        </w:numPr>
        <w:rPr>
          <w:rFonts w:ascii="Arial Narrow" w:hAnsi="Arial Narrow"/>
        </w:rPr>
      </w:pPr>
      <w:r w:rsidRPr="008300AA">
        <w:rPr>
          <w:rFonts w:ascii="Arial Narrow" w:hAnsi="Arial Narrow"/>
          <w:shd w:val="clear" w:color="auto" w:fill="FFFFFF"/>
        </w:rPr>
        <w:t>Battle</w:t>
      </w:r>
      <w:r w:rsidRPr="008300AA">
        <w:rPr>
          <w:rStyle w:val="apple-converted-space"/>
          <w:rFonts w:ascii="Arial Narrow" w:hAnsi="Arial Narrow"/>
          <w:shd w:val="clear" w:color="auto" w:fill="FFFFFF"/>
        </w:rPr>
        <w:t> </w:t>
      </w:r>
      <w:r w:rsidRPr="008300AA">
        <w:rPr>
          <w:rFonts w:ascii="Arial Narrow" w:hAnsi="Arial Narrow"/>
          <w:shd w:val="clear" w:color="auto" w:fill="FFFFFF"/>
        </w:rPr>
        <w:t>of</w:t>
      </w:r>
      <w:r w:rsidRPr="008300AA">
        <w:rPr>
          <w:rStyle w:val="apple-converted-space"/>
          <w:rFonts w:ascii="Arial Narrow" w:hAnsi="Arial Narrow"/>
          <w:shd w:val="clear" w:color="auto" w:fill="FFFFFF"/>
        </w:rPr>
        <w:t> </w:t>
      </w:r>
      <w:r w:rsidRPr="008300AA">
        <w:rPr>
          <w:rFonts w:ascii="Arial Narrow" w:hAnsi="Arial Narrow"/>
          <w:shd w:val="clear" w:color="auto" w:fill="FFFFFF"/>
        </w:rPr>
        <w:t>Tippecanoe</w:t>
      </w:r>
      <w:r w:rsidRPr="008300AA">
        <w:rPr>
          <w:rStyle w:val="apple-converted-space"/>
          <w:rFonts w:ascii="Arial Narrow" w:hAnsi="Arial Narrow"/>
          <w:shd w:val="clear" w:color="auto" w:fill="FFFFFF"/>
        </w:rPr>
        <w:t> </w:t>
      </w:r>
      <w:r w:rsidRPr="008300AA">
        <w:rPr>
          <w:rFonts w:ascii="Arial Narrow" w:hAnsi="Arial Narrow"/>
          <w:shd w:val="clear" w:color="auto" w:fill="FFFFFF"/>
        </w:rPr>
        <w:t>Monument</w:t>
      </w:r>
      <w:r>
        <w:t xml:space="preserve"> </w:t>
      </w:r>
      <w:hyperlink r:id="rId444" w:history="1">
        <w:r w:rsidRPr="006D1D4B">
          <w:rPr>
            <w:rStyle w:val="Hyperlink"/>
            <w:rFonts w:ascii="Arial Narrow" w:hAnsi="Arial Narrow"/>
          </w:rPr>
          <w:t>http://images.indianahistory.org/cdm/singleitem/collection/P0130/id/1746/rec/14</w:t>
        </w:r>
      </w:hyperlink>
      <w:r>
        <w:rPr>
          <w:rFonts w:ascii="Arial Narrow" w:hAnsi="Arial Narrow"/>
        </w:rPr>
        <w:t xml:space="preserve"> </w:t>
      </w:r>
    </w:p>
    <w:p w:rsidR="003123F4" w:rsidRDefault="003123F4" w:rsidP="003123F4">
      <w:pPr>
        <w:numPr>
          <w:ilvl w:val="0"/>
          <w:numId w:val="6"/>
        </w:numPr>
        <w:rPr>
          <w:rFonts w:ascii="Arial Narrow" w:hAnsi="Arial Narrow"/>
        </w:rPr>
      </w:pPr>
      <w:r w:rsidRPr="008300AA">
        <w:rPr>
          <w:rFonts w:ascii="Arial Narrow" w:hAnsi="Arial Narrow" w:cs="Helvetica"/>
          <w:bCs/>
          <w:shd w:val="clear" w:color="auto" w:fill="FFFFFF"/>
        </w:rPr>
        <w:lastRenderedPageBreak/>
        <w:t>Cessions of Land by Indian Tribes to the United States: Illustrated by those in the State of Indiana</w:t>
      </w:r>
      <w:r>
        <w:rPr>
          <w:rFonts w:cs="Helvetica"/>
          <w:b/>
          <w:bCs/>
          <w:color w:val="CC6600"/>
          <w:sz w:val="27"/>
          <w:szCs w:val="27"/>
          <w:shd w:val="clear" w:color="auto" w:fill="FFFFFF"/>
        </w:rPr>
        <w:t xml:space="preserve"> </w:t>
      </w:r>
      <w:hyperlink r:id="rId445" w:history="1">
        <w:r w:rsidRPr="006D1D4B">
          <w:rPr>
            <w:rStyle w:val="Hyperlink"/>
            <w:rFonts w:ascii="Arial Narrow" w:hAnsi="Arial Narrow"/>
          </w:rPr>
          <w:t>http://images.indianahistory.org/cdm/singleitem/collection/dc035/id/211/rec/27</w:t>
        </w:r>
      </w:hyperlink>
      <w:r>
        <w:rPr>
          <w:rFonts w:ascii="Arial Narrow" w:hAnsi="Arial Narrow"/>
        </w:rPr>
        <w:t xml:space="preserve"> and </w:t>
      </w:r>
      <w:hyperlink r:id="rId446" w:history="1">
        <w:r w:rsidRPr="006D1D4B">
          <w:rPr>
            <w:rStyle w:val="Hyperlink"/>
            <w:rFonts w:ascii="Arial Narrow" w:hAnsi="Arial Narrow"/>
          </w:rPr>
          <w:t>http://images.indianahistory.org/cdm/singleitem/collection/dc035/id/142/rec/28</w:t>
        </w:r>
      </w:hyperlink>
      <w:r>
        <w:rPr>
          <w:rFonts w:ascii="Arial Narrow" w:hAnsi="Arial Narrow"/>
        </w:rPr>
        <w:t xml:space="preserve"> </w:t>
      </w:r>
    </w:p>
    <w:p w:rsidR="003123F4" w:rsidRDefault="003123F4" w:rsidP="003123F4">
      <w:pPr>
        <w:numPr>
          <w:ilvl w:val="0"/>
          <w:numId w:val="6"/>
        </w:numPr>
        <w:rPr>
          <w:rFonts w:ascii="Arial Narrow" w:hAnsi="Arial Narrow"/>
        </w:rPr>
      </w:pPr>
      <w:r w:rsidRPr="00590DE4">
        <w:rPr>
          <w:rFonts w:ascii="Arial Narrow" w:hAnsi="Arial Narrow" w:cs="Helvetica"/>
          <w:bCs/>
          <w:shd w:val="clear" w:color="auto" w:fill="FFFFFF"/>
        </w:rPr>
        <w:t>Father Petit Letter</w:t>
      </w:r>
      <w:r>
        <w:rPr>
          <w:rFonts w:cs="Helvetica"/>
          <w:b/>
          <w:bCs/>
          <w:color w:val="CC6600"/>
          <w:sz w:val="27"/>
          <w:szCs w:val="27"/>
          <w:shd w:val="clear" w:color="auto" w:fill="FFFFFF"/>
        </w:rPr>
        <w:t xml:space="preserve"> </w:t>
      </w:r>
      <w:hyperlink r:id="rId447" w:history="1">
        <w:r w:rsidRPr="00955471">
          <w:rPr>
            <w:rStyle w:val="Hyperlink"/>
            <w:rFonts w:ascii="Arial Narrow" w:hAnsi="Arial Narrow"/>
          </w:rPr>
          <w:t>http://images.indianahistory.org/cdm/compoundobject/collection/dc007/id/56/show/50/rec/1</w:t>
        </w:r>
      </w:hyperlink>
      <w:r>
        <w:rPr>
          <w:rFonts w:ascii="Arial Narrow" w:hAnsi="Arial Narrow"/>
        </w:rPr>
        <w:t xml:space="preserve"> </w:t>
      </w:r>
    </w:p>
    <w:p w:rsidR="003123F4" w:rsidRDefault="003123F4" w:rsidP="003123F4">
      <w:pPr>
        <w:autoSpaceDE w:val="0"/>
        <w:autoSpaceDN w:val="0"/>
        <w:adjustRightInd w:val="0"/>
        <w:rPr>
          <w:rFonts w:ascii="Arial Narrow" w:hAnsi="Arial Narrow"/>
          <w:b/>
        </w:rPr>
      </w:pPr>
    </w:p>
    <w:p w:rsidR="003123F4" w:rsidRDefault="003123F4" w:rsidP="003123F4">
      <w:pPr>
        <w:autoSpaceDE w:val="0"/>
        <w:autoSpaceDN w:val="0"/>
        <w:adjustRightInd w:val="0"/>
        <w:rPr>
          <w:rFonts w:ascii="Arial Narrow" w:hAnsi="Arial Narrow" w:cs="Calibri"/>
        </w:rPr>
      </w:pPr>
      <w:r w:rsidRPr="008C4D04">
        <w:rPr>
          <w:rFonts w:ascii="Arial Narrow" w:hAnsi="Arial Narrow"/>
          <w:b/>
        </w:rPr>
        <w:t>8.1.1</w:t>
      </w:r>
      <w:r>
        <w:rPr>
          <w:rFonts w:ascii="Arial Narrow" w:hAnsi="Arial Narrow"/>
          <w:b/>
        </w:rPr>
        <w:t>8</w:t>
      </w:r>
      <w:r w:rsidRPr="008C4D04">
        <w:rPr>
          <w:rFonts w:ascii="Arial Narrow" w:hAnsi="Arial Narrow"/>
        </w:rPr>
        <w:t xml:space="preserve">   </w:t>
      </w:r>
      <w:r>
        <w:rPr>
          <w:rFonts w:ascii="Arial Narrow" w:hAnsi="Arial Narrow"/>
        </w:rPr>
        <w:t xml:space="preserve"> </w:t>
      </w:r>
      <w:r w:rsidRPr="00CF6379">
        <w:rPr>
          <w:rFonts w:ascii="Arial Narrow" w:hAnsi="Arial Narrow" w:cs="Calibri"/>
        </w:rPr>
        <w:t xml:space="preserve">Describe </w:t>
      </w:r>
      <w:r w:rsidRPr="00A360F8">
        <w:rPr>
          <w:rFonts w:ascii="Arial Narrow" w:hAnsi="Arial Narrow" w:cs="Calibri"/>
        </w:rPr>
        <w:t xml:space="preserve">the </w:t>
      </w:r>
      <w:r w:rsidRPr="00CF6379">
        <w:rPr>
          <w:rFonts w:ascii="Arial Narrow" w:hAnsi="Arial Narrow" w:cs="Calibri"/>
        </w:rPr>
        <w:t xml:space="preserve">causes, courses, </w:t>
      </w:r>
      <w:r w:rsidRPr="00A360F8">
        <w:rPr>
          <w:rFonts w:ascii="Arial Narrow" w:hAnsi="Arial Narrow" w:cs="Calibri"/>
        </w:rPr>
        <w:t xml:space="preserve">challenges, </w:t>
      </w:r>
      <w:r>
        <w:rPr>
          <w:rFonts w:ascii="Arial Narrow" w:hAnsi="Arial Narrow" w:cs="Calibri"/>
        </w:rPr>
        <w:t xml:space="preserve">compromises, </w:t>
      </w:r>
      <w:r w:rsidRPr="00CF6379">
        <w:rPr>
          <w:rFonts w:ascii="Arial Narrow" w:hAnsi="Arial Narrow" w:cs="Calibri"/>
        </w:rPr>
        <w:t xml:space="preserve">and consequences </w:t>
      </w:r>
      <w:r w:rsidRPr="00A360F8">
        <w:rPr>
          <w:rFonts w:ascii="Arial Narrow" w:hAnsi="Arial Narrow" w:cs="Calibri"/>
        </w:rPr>
        <w:t xml:space="preserve">associated with westward </w:t>
      </w:r>
    </w:p>
    <w:p w:rsidR="003123F4" w:rsidRDefault="003123F4" w:rsidP="003123F4">
      <w:pPr>
        <w:autoSpaceDE w:val="0"/>
        <w:autoSpaceDN w:val="0"/>
        <w:adjustRightInd w:val="0"/>
        <w:rPr>
          <w:rFonts w:ascii="Arial Narrow" w:hAnsi="Arial Narrow" w:cs="Calibri"/>
        </w:rPr>
      </w:pPr>
      <w:r>
        <w:rPr>
          <w:rFonts w:ascii="Arial Narrow" w:hAnsi="Arial Narrow" w:cs="Calibri"/>
        </w:rPr>
        <w:t xml:space="preserve">              </w:t>
      </w:r>
      <w:proofErr w:type="gramStart"/>
      <w:r w:rsidRPr="00A360F8">
        <w:rPr>
          <w:rFonts w:ascii="Arial Narrow" w:hAnsi="Arial Narrow" w:cs="Calibri"/>
        </w:rPr>
        <w:t>expansion</w:t>
      </w:r>
      <w:proofErr w:type="gramEnd"/>
      <w:r w:rsidRPr="00A360F8">
        <w:rPr>
          <w:rFonts w:ascii="Arial Narrow" w:hAnsi="Arial Narrow" w:cs="Calibri"/>
        </w:rPr>
        <w:t>, including the concept of Manifest Destiny.</w:t>
      </w:r>
      <w:r w:rsidRPr="00CF6379">
        <w:rPr>
          <w:rFonts w:ascii="Arial Narrow" w:hAnsi="Arial Narrow" w:cs="Calibri"/>
        </w:rPr>
        <w:t xml:space="preserve"> </w:t>
      </w:r>
      <w:r w:rsidRPr="00A360F8">
        <w:rPr>
          <w:rFonts w:ascii="Arial Narrow" w:hAnsi="Arial Narrow" w:cs="Calibri"/>
        </w:rPr>
        <w:t xml:space="preserve">  </w:t>
      </w:r>
    </w:p>
    <w:p w:rsidR="003123F4" w:rsidRPr="008C4D04" w:rsidRDefault="003123F4" w:rsidP="003123F4">
      <w:pPr>
        <w:rPr>
          <w:rFonts w:ascii="Arial Narrow" w:hAnsi="Arial Narrow"/>
          <w:strike/>
        </w:rPr>
      </w:pPr>
    </w:p>
    <w:p w:rsidR="003123F4" w:rsidRDefault="003123F4" w:rsidP="003123F4">
      <w:pPr>
        <w:rPr>
          <w:rFonts w:ascii="Arial Narrow" w:hAnsi="Arial Narrow"/>
        </w:rPr>
      </w:pPr>
      <w:r>
        <w:rPr>
          <w:rFonts w:ascii="Arial Narrow" w:hAnsi="Arial Narrow"/>
          <w:b/>
        </w:rPr>
        <w:t>8.1.19</w:t>
      </w:r>
      <w:r w:rsidRPr="008C4D04">
        <w:rPr>
          <w:rFonts w:ascii="Arial Narrow" w:hAnsi="Arial Narrow"/>
          <w:b/>
        </w:rPr>
        <w:tab/>
      </w:r>
      <w:r w:rsidRPr="008C4D04">
        <w:rPr>
          <w:rFonts w:ascii="Arial Narrow" w:hAnsi="Arial Narrow"/>
        </w:rPr>
        <w:t>Analyze the causes and effects of the Mexican War (1846-1848).</w:t>
      </w:r>
    </w:p>
    <w:p w:rsidR="003123F4" w:rsidRPr="008C4D04" w:rsidRDefault="003123F4" w:rsidP="003123F4">
      <w:pPr>
        <w:numPr>
          <w:ilvl w:val="0"/>
          <w:numId w:val="8"/>
        </w:numPr>
        <w:rPr>
          <w:rFonts w:ascii="Arial Narrow" w:hAnsi="Arial Narrow"/>
        </w:rPr>
      </w:pPr>
      <w:r w:rsidRPr="00626592">
        <w:rPr>
          <w:rFonts w:ascii="Arial Narrow" w:hAnsi="Arial Narrow" w:cs="Helvetica"/>
          <w:bCs/>
          <w:shd w:val="clear" w:color="auto" w:fill="FFFFFF"/>
        </w:rPr>
        <w:t>Lew Wallace</w:t>
      </w:r>
      <w:r>
        <w:rPr>
          <w:rFonts w:cs="Helvetica"/>
          <w:b/>
          <w:bCs/>
          <w:color w:val="CC6600"/>
          <w:sz w:val="27"/>
          <w:szCs w:val="27"/>
          <w:shd w:val="clear" w:color="auto" w:fill="FFFFFF"/>
        </w:rPr>
        <w:t xml:space="preserve"> </w:t>
      </w:r>
      <w:hyperlink r:id="rId448" w:history="1">
        <w:r w:rsidRPr="00955471">
          <w:rPr>
            <w:rStyle w:val="Hyperlink"/>
            <w:rFonts w:ascii="Arial Narrow" w:hAnsi="Arial Narrow"/>
          </w:rPr>
          <w:t>http://images.indianahistory.org/cdm/singleitem/collection/dc010/id/48/rec/33</w:t>
        </w:r>
      </w:hyperlink>
      <w:r>
        <w:rPr>
          <w:rFonts w:ascii="Arial Narrow" w:hAnsi="Arial Narrow"/>
        </w:rPr>
        <w:t xml:space="preserve"> </w:t>
      </w:r>
    </w:p>
    <w:p w:rsidR="003123F4" w:rsidRDefault="003123F4" w:rsidP="003123F4">
      <w:pPr>
        <w:rPr>
          <w:rFonts w:ascii="Arial Narrow" w:hAnsi="Arial Narrow"/>
        </w:rPr>
      </w:pPr>
      <w:r w:rsidRPr="008C4D04">
        <w:rPr>
          <w:rFonts w:ascii="Arial Narrow" w:hAnsi="Arial Narrow"/>
        </w:rPr>
        <w:t>.</w:t>
      </w:r>
    </w:p>
    <w:p w:rsidR="003123F4" w:rsidRPr="00407751" w:rsidRDefault="003123F4" w:rsidP="003123F4">
      <w:pPr>
        <w:rPr>
          <w:rFonts w:ascii="Arial Narrow" w:hAnsi="Arial Narrow"/>
        </w:rPr>
      </w:pPr>
      <w:r w:rsidRPr="00407751">
        <w:rPr>
          <w:rFonts w:ascii="Arial Narrow" w:hAnsi="Arial Narrow"/>
          <w:b/>
        </w:rPr>
        <w:t xml:space="preserve">8.1.20    </w:t>
      </w:r>
      <w:r w:rsidRPr="00407751">
        <w:rPr>
          <w:rFonts w:ascii="Arial Narrow" w:hAnsi="Arial Narrow"/>
        </w:rPr>
        <w:t xml:space="preserve">Give examples of how immigration affected American culture in the decades before and the Civil War, including </w:t>
      </w:r>
    </w:p>
    <w:p w:rsidR="003123F4" w:rsidRPr="00407751" w:rsidRDefault="003123F4" w:rsidP="00407751">
      <w:pPr>
        <w:ind w:left="720" w:firstLine="30"/>
        <w:rPr>
          <w:rFonts w:ascii="Arial Narrow" w:hAnsi="Arial Narrow"/>
        </w:rPr>
      </w:pPr>
      <w:proofErr w:type="gramStart"/>
      <w:r w:rsidRPr="00407751">
        <w:rPr>
          <w:rFonts w:ascii="Arial Narrow" w:hAnsi="Arial Narrow"/>
        </w:rPr>
        <w:t>growth</w:t>
      </w:r>
      <w:proofErr w:type="gramEnd"/>
      <w:r w:rsidRPr="00407751">
        <w:rPr>
          <w:rFonts w:ascii="Arial Narrow" w:hAnsi="Arial Narrow"/>
        </w:rPr>
        <w:t xml:space="preserve"> of industrial sites in the North; religious differences; tensions between middle-class and working-class people, particularly in the Northeast; and intensification of cultural differences between the North and the South.</w:t>
      </w:r>
    </w:p>
    <w:p w:rsidR="003123F4" w:rsidRPr="00C5422A" w:rsidRDefault="003123F4" w:rsidP="003123F4">
      <w:pPr>
        <w:pStyle w:val="ListParagraph"/>
        <w:numPr>
          <w:ilvl w:val="0"/>
          <w:numId w:val="8"/>
        </w:numPr>
        <w:rPr>
          <w:rFonts w:ascii="Arial Narrow" w:hAnsi="Arial Narrow"/>
        </w:rPr>
      </w:pPr>
      <w:r w:rsidRPr="00C5422A">
        <w:rPr>
          <w:rFonts w:ascii="Arial Narrow" w:hAnsi="Arial Narrow" w:cs="Helvetica"/>
          <w:bCs/>
          <w:shd w:val="clear" w:color="auto" w:fill="FFFFFF"/>
        </w:rPr>
        <w:t>George Rapp</w:t>
      </w:r>
      <w:r w:rsidRPr="00C5422A">
        <w:rPr>
          <w:rFonts w:ascii="Arial Narrow" w:hAnsi="Arial Narrow"/>
        </w:rPr>
        <w:t xml:space="preserve">  </w:t>
      </w:r>
    </w:p>
    <w:p w:rsidR="003123F4" w:rsidRDefault="00B2656B" w:rsidP="003123F4">
      <w:pPr>
        <w:pStyle w:val="ListParagraph"/>
        <w:rPr>
          <w:rFonts w:ascii="Arial Narrow" w:hAnsi="Arial Narrow"/>
          <w:sz w:val="22"/>
          <w:szCs w:val="22"/>
        </w:rPr>
      </w:pPr>
      <w:hyperlink r:id="rId449" w:history="1">
        <w:r w:rsidR="003123F4" w:rsidRPr="00C5422A">
          <w:rPr>
            <w:rStyle w:val="Hyperlink"/>
            <w:rFonts w:ascii="Arial Narrow" w:hAnsi="Arial Narrow"/>
            <w:sz w:val="22"/>
            <w:szCs w:val="22"/>
          </w:rPr>
          <w:t>http://images.indianahistory.org/cdm/singleitem/collection/dc010/id/109/rec/4</w:t>
        </w:r>
      </w:hyperlink>
      <w:r w:rsidR="003123F4" w:rsidRPr="00C5422A">
        <w:rPr>
          <w:rFonts w:ascii="Arial Narrow" w:hAnsi="Arial Narrow"/>
          <w:sz w:val="22"/>
          <w:szCs w:val="22"/>
        </w:rPr>
        <w:t xml:space="preserve"> </w:t>
      </w:r>
    </w:p>
    <w:p w:rsidR="003123F4" w:rsidRDefault="003123F4" w:rsidP="003123F4">
      <w:pPr>
        <w:pStyle w:val="ListParagraph"/>
        <w:numPr>
          <w:ilvl w:val="0"/>
          <w:numId w:val="8"/>
        </w:numPr>
        <w:rPr>
          <w:rFonts w:ascii="Arial Narrow" w:hAnsi="Arial Narrow"/>
          <w:sz w:val="22"/>
          <w:szCs w:val="22"/>
        </w:rPr>
      </w:pPr>
      <w:r w:rsidRPr="00C5422A">
        <w:rPr>
          <w:rFonts w:ascii="Arial Narrow" w:hAnsi="Arial Narrow"/>
          <w:bCs/>
          <w:shd w:val="clear" w:color="auto" w:fill="FFFFFF"/>
        </w:rPr>
        <w:t>German Immigrant Guide to the United States, 1833</w:t>
      </w:r>
      <w:r>
        <w:rPr>
          <w:rFonts w:ascii="Arial Narrow" w:hAnsi="Arial Narrow"/>
          <w:sz w:val="22"/>
          <w:szCs w:val="22"/>
        </w:rPr>
        <w:t xml:space="preserve">  </w:t>
      </w:r>
      <w:hyperlink r:id="rId450" w:history="1">
        <w:r w:rsidRPr="00C013E6">
          <w:rPr>
            <w:rStyle w:val="Hyperlink"/>
            <w:rFonts w:ascii="Arial Narrow" w:hAnsi="Arial Narrow"/>
            <w:sz w:val="22"/>
            <w:szCs w:val="22"/>
          </w:rPr>
          <w:t>http://images.indianahistory.org/cdm/singleitem/collection/V0002/id/1898/rec/6</w:t>
        </w:r>
      </w:hyperlink>
      <w:r>
        <w:rPr>
          <w:rFonts w:ascii="Arial Narrow" w:hAnsi="Arial Narrow"/>
          <w:sz w:val="22"/>
          <w:szCs w:val="22"/>
        </w:rPr>
        <w:t xml:space="preserve"> </w:t>
      </w:r>
    </w:p>
    <w:p w:rsidR="003123F4" w:rsidRDefault="003123F4" w:rsidP="003123F4">
      <w:pPr>
        <w:pStyle w:val="ListParagraph"/>
        <w:numPr>
          <w:ilvl w:val="0"/>
          <w:numId w:val="8"/>
        </w:numPr>
        <w:rPr>
          <w:rFonts w:ascii="Arial Narrow" w:hAnsi="Arial Narrow"/>
          <w:sz w:val="22"/>
          <w:szCs w:val="22"/>
        </w:rPr>
      </w:pPr>
      <w:r w:rsidRPr="00060AF5">
        <w:rPr>
          <w:rFonts w:ascii="Arial Narrow" w:hAnsi="Arial Narrow"/>
          <w:bCs/>
          <w:shd w:val="clear" w:color="auto" w:fill="FFFFFF"/>
        </w:rPr>
        <w:t>Map Illustrating the Pioneer Periods in Indiana</w:t>
      </w:r>
      <w:r>
        <w:rPr>
          <w:rFonts w:ascii="Arial Narrow" w:hAnsi="Arial Narrow"/>
          <w:sz w:val="22"/>
          <w:szCs w:val="22"/>
        </w:rPr>
        <w:t xml:space="preserve">  </w:t>
      </w:r>
      <w:hyperlink r:id="rId451" w:history="1">
        <w:r w:rsidRPr="00C013E6">
          <w:rPr>
            <w:rStyle w:val="Hyperlink"/>
            <w:rFonts w:ascii="Arial Narrow" w:hAnsi="Arial Narrow"/>
            <w:sz w:val="22"/>
            <w:szCs w:val="22"/>
          </w:rPr>
          <w:t>http://images.indianahistory.org/cdm/singleitem/collection/dc035/id/139/rec/26</w:t>
        </w:r>
      </w:hyperlink>
      <w:r>
        <w:rPr>
          <w:rFonts w:ascii="Arial Narrow" w:hAnsi="Arial Narrow"/>
          <w:sz w:val="22"/>
          <w:szCs w:val="22"/>
        </w:rPr>
        <w:t xml:space="preserve"> </w:t>
      </w:r>
    </w:p>
    <w:p w:rsidR="003123F4" w:rsidRDefault="003123F4" w:rsidP="003123F4">
      <w:pPr>
        <w:pStyle w:val="ListParagraph"/>
        <w:numPr>
          <w:ilvl w:val="0"/>
          <w:numId w:val="8"/>
        </w:numPr>
        <w:rPr>
          <w:rFonts w:ascii="Arial Narrow" w:hAnsi="Arial Narrow"/>
          <w:sz w:val="22"/>
          <w:szCs w:val="22"/>
        </w:rPr>
      </w:pPr>
      <w:r w:rsidRPr="00060AF5">
        <w:rPr>
          <w:rFonts w:ascii="Arial Narrow" w:hAnsi="Arial Narrow"/>
          <w:bCs/>
          <w:shd w:val="clear" w:color="auto" w:fill="FFFFFF"/>
        </w:rPr>
        <w:t xml:space="preserve">North </w:t>
      </w:r>
      <w:proofErr w:type="spellStart"/>
      <w:r w:rsidRPr="00060AF5">
        <w:rPr>
          <w:rFonts w:ascii="Arial Narrow" w:hAnsi="Arial Narrow"/>
          <w:bCs/>
          <w:shd w:val="clear" w:color="auto" w:fill="FFFFFF"/>
        </w:rPr>
        <w:t>Cavin</w:t>
      </w:r>
      <w:proofErr w:type="spellEnd"/>
      <w:r w:rsidRPr="00060AF5">
        <w:rPr>
          <w:rFonts w:ascii="Arial Narrow" w:hAnsi="Arial Narrow"/>
          <w:bCs/>
          <w:shd w:val="clear" w:color="auto" w:fill="FFFFFF"/>
        </w:rPr>
        <w:t xml:space="preserve"> Street, Ligonier, Indiana</w:t>
      </w:r>
      <w:r>
        <w:rPr>
          <w:rFonts w:ascii="Arial Narrow" w:hAnsi="Arial Narrow"/>
          <w:sz w:val="22"/>
          <w:szCs w:val="22"/>
        </w:rPr>
        <w:t xml:space="preserve">  </w:t>
      </w:r>
      <w:hyperlink r:id="rId452" w:history="1">
        <w:r w:rsidRPr="00C013E6">
          <w:rPr>
            <w:rStyle w:val="Hyperlink"/>
            <w:rFonts w:ascii="Arial Narrow" w:hAnsi="Arial Narrow"/>
            <w:sz w:val="22"/>
            <w:szCs w:val="22"/>
          </w:rPr>
          <w:t>http://images.indianahistory.org/cdm/singleitem/collection/P0391/id/1173/rec/27</w:t>
        </w:r>
      </w:hyperlink>
      <w:r>
        <w:rPr>
          <w:rFonts w:ascii="Arial Narrow" w:hAnsi="Arial Narrow"/>
          <w:sz w:val="22"/>
          <w:szCs w:val="22"/>
        </w:rPr>
        <w:t xml:space="preserve"> </w:t>
      </w:r>
    </w:p>
    <w:p w:rsidR="003123F4" w:rsidRPr="00C5422A" w:rsidRDefault="003123F4" w:rsidP="003123F4">
      <w:pPr>
        <w:pStyle w:val="ListParagraph"/>
        <w:numPr>
          <w:ilvl w:val="0"/>
          <w:numId w:val="8"/>
        </w:numPr>
        <w:rPr>
          <w:rFonts w:ascii="Arial Narrow" w:hAnsi="Arial Narrow"/>
          <w:sz w:val="22"/>
          <w:szCs w:val="22"/>
        </w:rPr>
      </w:pPr>
      <w:r w:rsidRPr="00060AF5">
        <w:rPr>
          <w:rFonts w:ascii="Arial Narrow" w:hAnsi="Arial Narrow"/>
          <w:bCs/>
          <w:shd w:val="clear" w:color="auto" w:fill="FFFFFF"/>
        </w:rPr>
        <w:t>Slovenian Girls in Traditional Dress</w:t>
      </w:r>
      <w:r>
        <w:rPr>
          <w:rFonts w:ascii="Arial Narrow" w:hAnsi="Arial Narrow"/>
          <w:sz w:val="22"/>
          <w:szCs w:val="22"/>
        </w:rPr>
        <w:t xml:space="preserve">  </w:t>
      </w:r>
      <w:hyperlink r:id="rId453" w:history="1">
        <w:r w:rsidRPr="00C013E6">
          <w:rPr>
            <w:rStyle w:val="Hyperlink"/>
            <w:rFonts w:ascii="Arial Narrow" w:hAnsi="Arial Narrow"/>
            <w:sz w:val="22"/>
            <w:szCs w:val="22"/>
          </w:rPr>
          <w:t>http://images.indianahistory.org/cdm/singleitem/collection/V0002/id/1914/rec/34</w:t>
        </w:r>
      </w:hyperlink>
      <w:r>
        <w:rPr>
          <w:rFonts w:ascii="Arial Narrow" w:hAnsi="Arial Narrow"/>
          <w:sz w:val="22"/>
          <w:szCs w:val="22"/>
        </w:rPr>
        <w:t xml:space="preserve"> </w:t>
      </w:r>
    </w:p>
    <w:p w:rsidR="003123F4" w:rsidRPr="008C4D04" w:rsidRDefault="003123F4" w:rsidP="003123F4">
      <w:pPr>
        <w:rPr>
          <w:rFonts w:ascii="Arial Narrow" w:hAnsi="Arial Narrow"/>
        </w:rPr>
      </w:pPr>
    </w:p>
    <w:p w:rsidR="003123F4" w:rsidRPr="008C4D04" w:rsidRDefault="003123F4" w:rsidP="003123F4">
      <w:pPr>
        <w:rPr>
          <w:rFonts w:ascii="Arial Narrow" w:hAnsi="Arial Narrow"/>
        </w:rPr>
      </w:pPr>
      <w:r w:rsidRPr="008C4D04">
        <w:rPr>
          <w:rFonts w:ascii="Arial Narrow" w:hAnsi="Arial Narrow"/>
          <w:b/>
        </w:rPr>
        <w:t>8.1.</w:t>
      </w:r>
      <w:r>
        <w:rPr>
          <w:rFonts w:ascii="Arial Narrow" w:hAnsi="Arial Narrow"/>
          <w:b/>
        </w:rPr>
        <w:t>21</w:t>
      </w:r>
      <w:r w:rsidRPr="008C4D04">
        <w:rPr>
          <w:rFonts w:ascii="Arial Narrow" w:hAnsi="Arial Narrow"/>
        </w:rPr>
        <w:tab/>
        <w:t xml:space="preserve">Give examples of the changing role of women, minorities, and immigrants in the northern, southern and </w:t>
      </w:r>
    </w:p>
    <w:p w:rsidR="003123F4" w:rsidRPr="008C4D04" w:rsidRDefault="003123F4" w:rsidP="003123F4">
      <w:pPr>
        <w:rPr>
          <w:rFonts w:ascii="Arial Narrow" w:hAnsi="Arial Narrow"/>
        </w:rPr>
      </w:pPr>
      <w:r w:rsidRPr="008C4D04">
        <w:rPr>
          <w:rFonts w:ascii="Arial Narrow" w:hAnsi="Arial Narrow"/>
        </w:rPr>
        <w:tab/>
      </w:r>
      <w:proofErr w:type="gramStart"/>
      <w:r w:rsidRPr="008C4D04">
        <w:rPr>
          <w:rFonts w:ascii="Arial Narrow" w:hAnsi="Arial Narrow"/>
        </w:rPr>
        <w:t>western</w:t>
      </w:r>
      <w:proofErr w:type="gramEnd"/>
      <w:r w:rsidRPr="008C4D04">
        <w:rPr>
          <w:rFonts w:ascii="Arial Narrow" w:hAnsi="Arial Narrow"/>
        </w:rPr>
        <w:t xml:space="preserve"> parts of the United States in the mid-nineteenth century, and examine possible causes for </w:t>
      </w:r>
    </w:p>
    <w:p w:rsidR="003123F4" w:rsidRDefault="003123F4" w:rsidP="003123F4">
      <w:pPr>
        <w:rPr>
          <w:rFonts w:ascii="Arial Narrow" w:hAnsi="Arial Narrow"/>
        </w:rPr>
      </w:pPr>
      <w:r w:rsidRPr="008C4D04">
        <w:rPr>
          <w:rFonts w:ascii="Arial Narrow" w:hAnsi="Arial Narrow"/>
        </w:rPr>
        <w:tab/>
      </w:r>
      <w:proofErr w:type="gramStart"/>
      <w:r w:rsidRPr="008C4D04">
        <w:rPr>
          <w:rFonts w:ascii="Arial Narrow" w:hAnsi="Arial Narrow"/>
        </w:rPr>
        <w:t>these</w:t>
      </w:r>
      <w:proofErr w:type="gramEnd"/>
      <w:r w:rsidRPr="008C4D04">
        <w:rPr>
          <w:rFonts w:ascii="Arial Narrow" w:hAnsi="Arial Narrow"/>
        </w:rPr>
        <w:t xml:space="preserve"> changes. </w:t>
      </w:r>
    </w:p>
    <w:p w:rsidR="003123F4" w:rsidRPr="00A075E3" w:rsidRDefault="003123F4" w:rsidP="003123F4">
      <w:pPr>
        <w:pStyle w:val="ListParagraph"/>
        <w:numPr>
          <w:ilvl w:val="0"/>
          <w:numId w:val="10"/>
        </w:numPr>
        <w:rPr>
          <w:rFonts w:ascii="Arial Narrow" w:hAnsi="Arial Narrow"/>
          <w:sz w:val="22"/>
          <w:szCs w:val="22"/>
        </w:rPr>
      </w:pPr>
      <w:r w:rsidRPr="00A075E3">
        <w:rPr>
          <w:rFonts w:ascii="Arial Narrow" w:hAnsi="Arial Narrow"/>
          <w:bCs/>
          <w:sz w:val="22"/>
          <w:szCs w:val="22"/>
          <w:shd w:val="clear" w:color="auto" w:fill="FFFFFF"/>
        </w:rPr>
        <w:t>Ellen Musgrove to Rufus Dooley</w:t>
      </w:r>
      <w:r w:rsidRPr="00A075E3">
        <w:rPr>
          <w:rFonts w:ascii="Arial Narrow" w:hAnsi="Arial Narrow"/>
          <w:sz w:val="22"/>
          <w:szCs w:val="22"/>
        </w:rPr>
        <w:t xml:space="preserve">  </w:t>
      </w:r>
    </w:p>
    <w:p w:rsidR="003123F4" w:rsidRDefault="00B2656B" w:rsidP="003123F4">
      <w:pPr>
        <w:pStyle w:val="ListParagraph"/>
        <w:rPr>
          <w:rFonts w:ascii="Arial Narrow" w:hAnsi="Arial Narrow"/>
        </w:rPr>
      </w:pPr>
      <w:hyperlink r:id="rId454" w:history="1">
        <w:r w:rsidR="003123F4" w:rsidRPr="00C013E6">
          <w:rPr>
            <w:rStyle w:val="Hyperlink"/>
            <w:rFonts w:ascii="Arial Narrow" w:hAnsi="Arial Narrow"/>
          </w:rPr>
          <w:t>http://images.indianahistory.org/cdm/compoundobject/collection/civil-war/id/3828/rec/22</w:t>
        </w:r>
      </w:hyperlink>
      <w:r w:rsidR="003123F4">
        <w:rPr>
          <w:rFonts w:ascii="Arial Narrow" w:hAnsi="Arial Narrow"/>
        </w:rPr>
        <w:t xml:space="preserve"> </w:t>
      </w:r>
    </w:p>
    <w:p w:rsidR="003123F4" w:rsidRDefault="003123F4" w:rsidP="003123F4">
      <w:pPr>
        <w:pStyle w:val="ListParagraph"/>
        <w:numPr>
          <w:ilvl w:val="0"/>
          <w:numId w:val="10"/>
        </w:numPr>
        <w:rPr>
          <w:rFonts w:ascii="Arial Narrow" w:hAnsi="Arial Narrow"/>
        </w:rPr>
      </w:pPr>
      <w:r w:rsidRPr="00935A3A">
        <w:rPr>
          <w:rFonts w:ascii="Arial Narrow" w:hAnsi="Arial Narrow" w:cs="Helvetica"/>
          <w:bCs/>
          <w:shd w:val="clear" w:color="auto" w:fill="FFFFFF"/>
        </w:rPr>
        <w:t xml:space="preserve">Letter from James H. </w:t>
      </w:r>
      <w:proofErr w:type="spellStart"/>
      <w:r w:rsidRPr="00935A3A">
        <w:rPr>
          <w:rFonts w:ascii="Arial Narrow" w:hAnsi="Arial Narrow" w:cs="Helvetica"/>
          <w:bCs/>
          <w:shd w:val="clear" w:color="auto" w:fill="FFFFFF"/>
        </w:rPr>
        <w:t>Meteer</w:t>
      </w:r>
      <w:proofErr w:type="spellEnd"/>
      <w:r w:rsidRPr="00935A3A">
        <w:rPr>
          <w:rFonts w:ascii="Arial Narrow" w:hAnsi="Arial Narrow" w:cs="Helvetica"/>
          <w:bCs/>
          <w:shd w:val="clear" w:color="auto" w:fill="FFFFFF"/>
        </w:rPr>
        <w:t xml:space="preserve"> to Caleb Mills, April 18, 1864</w:t>
      </w:r>
      <w:r>
        <w:rPr>
          <w:rFonts w:ascii="Arial Narrow" w:hAnsi="Arial Narrow"/>
        </w:rPr>
        <w:t xml:space="preserve">  </w:t>
      </w:r>
      <w:hyperlink r:id="rId455" w:history="1">
        <w:r w:rsidRPr="00C013E6">
          <w:rPr>
            <w:rStyle w:val="Hyperlink"/>
            <w:rFonts w:ascii="Arial Narrow" w:hAnsi="Arial Narrow"/>
          </w:rPr>
          <w:t>http://images.indianahistory.org/cdm/compoundobject/collection/dc008/id/406/rec/6</w:t>
        </w:r>
      </w:hyperlink>
      <w:r>
        <w:rPr>
          <w:rFonts w:ascii="Arial Narrow" w:hAnsi="Arial Narrow"/>
        </w:rPr>
        <w:t xml:space="preserve"> </w:t>
      </w:r>
    </w:p>
    <w:p w:rsidR="003123F4" w:rsidRDefault="003123F4" w:rsidP="003123F4">
      <w:pPr>
        <w:pStyle w:val="ListParagraph"/>
        <w:numPr>
          <w:ilvl w:val="0"/>
          <w:numId w:val="10"/>
        </w:numPr>
        <w:rPr>
          <w:rFonts w:ascii="Arial Narrow" w:hAnsi="Arial Narrow"/>
        </w:rPr>
      </w:pPr>
      <w:r w:rsidRPr="00935A3A">
        <w:rPr>
          <w:rFonts w:ascii="Arial Narrow" w:hAnsi="Arial Narrow"/>
          <w:bCs/>
          <w:shd w:val="clear" w:color="auto" w:fill="FFFFFF"/>
        </w:rPr>
        <w:t xml:space="preserve">Letter from James H. </w:t>
      </w:r>
      <w:proofErr w:type="spellStart"/>
      <w:r w:rsidRPr="00935A3A">
        <w:rPr>
          <w:rFonts w:ascii="Arial Narrow" w:hAnsi="Arial Narrow"/>
          <w:bCs/>
          <w:shd w:val="clear" w:color="auto" w:fill="FFFFFF"/>
        </w:rPr>
        <w:t>Meteer</w:t>
      </w:r>
      <w:proofErr w:type="spellEnd"/>
      <w:r w:rsidRPr="00935A3A">
        <w:rPr>
          <w:rFonts w:ascii="Arial Narrow" w:hAnsi="Arial Narrow"/>
          <w:bCs/>
          <w:shd w:val="clear" w:color="auto" w:fill="FFFFFF"/>
        </w:rPr>
        <w:t xml:space="preserve"> to Caleb Mills, August 8, 1864</w:t>
      </w:r>
      <w:r>
        <w:rPr>
          <w:rFonts w:ascii="Arial Narrow" w:hAnsi="Arial Narrow"/>
        </w:rPr>
        <w:t xml:space="preserve">  </w:t>
      </w:r>
      <w:hyperlink r:id="rId456" w:history="1">
        <w:r w:rsidRPr="00C013E6">
          <w:rPr>
            <w:rStyle w:val="Hyperlink"/>
            <w:rFonts w:ascii="Arial Narrow" w:hAnsi="Arial Narrow"/>
          </w:rPr>
          <w:t>http://images.indianahistory.org/cdm/compoundobject/collection/dc008/id/411/rec/7</w:t>
        </w:r>
      </w:hyperlink>
      <w:r>
        <w:rPr>
          <w:rFonts w:ascii="Arial Narrow" w:hAnsi="Arial Narrow"/>
        </w:rPr>
        <w:t xml:space="preserve"> </w:t>
      </w:r>
    </w:p>
    <w:p w:rsidR="003123F4" w:rsidRDefault="003123F4" w:rsidP="003123F4">
      <w:pPr>
        <w:pStyle w:val="ListParagraph"/>
        <w:numPr>
          <w:ilvl w:val="0"/>
          <w:numId w:val="10"/>
        </w:numPr>
        <w:rPr>
          <w:rFonts w:ascii="Arial Narrow" w:hAnsi="Arial Narrow"/>
        </w:rPr>
      </w:pPr>
      <w:r w:rsidRPr="00935A3A">
        <w:rPr>
          <w:rFonts w:ascii="Arial Narrow" w:hAnsi="Arial Narrow"/>
          <w:bCs/>
          <w:shd w:val="clear" w:color="auto" w:fill="FFFFFF"/>
        </w:rPr>
        <w:t xml:space="preserve">Letter from James H. </w:t>
      </w:r>
      <w:proofErr w:type="spellStart"/>
      <w:r w:rsidRPr="00935A3A">
        <w:rPr>
          <w:rFonts w:ascii="Arial Narrow" w:hAnsi="Arial Narrow"/>
          <w:bCs/>
          <w:shd w:val="clear" w:color="auto" w:fill="FFFFFF"/>
        </w:rPr>
        <w:t>Meteer</w:t>
      </w:r>
      <w:proofErr w:type="spellEnd"/>
      <w:r w:rsidRPr="00935A3A">
        <w:rPr>
          <w:rFonts w:ascii="Arial Narrow" w:hAnsi="Arial Narrow"/>
          <w:bCs/>
          <w:shd w:val="clear" w:color="auto" w:fill="FFFFFF"/>
        </w:rPr>
        <w:t xml:space="preserve"> to Caleb Mills, February 10, 1864</w:t>
      </w:r>
      <w:r>
        <w:rPr>
          <w:rFonts w:ascii="Arial Narrow" w:hAnsi="Arial Narrow"/>
        </w:rPr>
        <w:t xml:space="preserve">  </w:t>
      </w:r>
      <w:hyperlink r:id="rId457" w:history="1">
        <w:r w:rsidRPr="00C013E6">
          <w:rPr>
            <w:rStyle w:val="Hyperlink"/>
            <w:rFonts w:ascii="Arial Narrow" w:hAnsi="Arial Narrow"/>
          </w:rPr>
          <w:t>http://images.indianahistory.org/cdm/compoundobject/collection/dc008/id/401/rec/8</w:t>
        </w:r>
      </w:hyperlink>
      <w:r>
        <w:rPr>
          <w:rFonts w:ascii="Arial Narrow" w:hAnsi="Arial Narrow"/>
        </w:rPr>
        <w:t xml:space="preserve"> </w:t>
      </w:r>
    </w:p>
    <w:p w:rsidR="003123F4" w:rsidRDefault="003123F4" w:rsidP="003123F4">
      <w:pPr>
        <w:pStyle w:val="ListParagraph"/>
        <w:numPr>
          <w:ilvl w:val="0"/>
          <w:numId w:val="10"/>
        </w:numPr>
        <w:rPr>
          <w:rFonts w:ascii="Arial Narrow" w:hAnsi="Arial Narrow"/>
        </w:rPr>
      </w:pPr>
      <w:r w:rsidRPr="00935A3A">
        <w:rPr>
          <w:rFonts w:ascii="Arial Narrow" w:hAnsi="Arial Narrow"/>
          <w:bCs/>
          <w:shd w:val="clear" w:color="auto" w:fill="FFFFFF"/>
        </w:rPr>
        <w:t>William Trail, Jr. Letter to Brother, David</w:t>
      </w:r>
      <w:r>
        <w:rPr>
          <w:rFonts w:ascii="Arial Narrow" w:hAnsi="Arial Narrow"/>
        </w:rPr>
        <w:t xml:space="preserve">  </w:t>
      </w:r>
      <w:hyperlink r:id="rId458" w:history="1">
        <w:r w:rsidRPr="00C013E6">
          <w:rPr>
            <w:rStyle w:val="Hyperlink"/>
            <w:rFonts w:ascii="Arial Narrow" w:hAnsi="Arial Narrow"/>
          </w:rPr>
          <w:t>http://images.indianahistory.org/cdm/compoundobject/collection/dc008/id/1022/rec/31</w:t>
        </w:r>
      </w:hyperlink>
      <w:r>
        <w:rPr>
          <w:rFonts w:ascii="Arial Narrow" w:hAnsi="Arial Narrow"/>
        </w:rPr>
        <w:t xml:space="preserve"> </w:t>
      </w:r>
    </w:p>
    <w:p w:rsidR="003123F4" w:rsidRDefault="003123F4" w:rsidP="003123F4">
      <w:pPr>
        <w:pStyle w:val="ListParagraph"/>
        <w:numPr>
          <w:ilvl w:val="0"/>
          <w:numId w:val="10"/>
        </w:numPr>
        <w:rPr>
          <w:rFonts w:ascii="Arial Narrow" w:hAnsi="Arial Narrow"/>
        </w:rPr>
      </w:pPr>
      <w:r w:rsidRPr="00935A3A">
        <w:rPr>
          <w:rFonts w:ascii="Arial Narrow" w:hAnsi="Arial Narrow"/>
          <w:bCs/>
          <w:shd w:val="clear" w:color="auto" w:fill="FFFFFF"/>
        </w:rPr>
        <w:t xml:space="preserve">Valentine </w:t>
      </w:r>
      <w:proofErr w:type="spellStart"/>
      <w:r w:rsidRPr="00935A3A">
        <w:rPr>
          <w:rFonts w:ascii="Arial Narrow" w:hAnsi="Arial Narrow"/>
          <w:bCs/>
          <w:shd w:val="clear" w:color="auto" w:fill="FFFFFF"/>
        </w:rPr>
        <w:t>Baitz</w:t>
      </w:r>
      <w:proofErr w:type="spellEnd"/>
      <w:r w:rsidRPr="00935A3A">
        <w:rPr>
          <w:rFonts w:ascii="Arial Narrow" w:hAnsi="Arial Narrow"/>
          <w:bCs/>
          <w:shd w:val="clear" w:color="auto" w:fill="FFFFFF"/>
        </w:rPr>
        <w:t xml:space="preserve"> Naturalization Paper</w:t>
      </w:r>
      <w:r>
        <w:rPr>
          <w:rFonts w:ascii="Arial Narrow" w:hAnsi="Arial Narrow"/>
        </w:rPr>
        <w:t xml:space="preserve">  </w:t>
      </w:r>
      <w:hyperlink r:id="rId459" w:history="1">
        <w:r w:rsidRPr="00C013E6">
          <w:rPr>
            <w:rStyle w:val="Hyperlink"/>
            <w:rFonts w:ascii="Arial Narrow" w:hAnsi="Arial Narrow"/>
          </w:rPr>
          <w:t>http://images.indianahistory.org/cdm/singleitem/collection/V0002/id/2898/rec/54</w:t>
        </w:r>
      </w:hyperlink>
      <w:r>
        <w:rPr>
          <w:rFonts w:ascii="Arial Narrow" w:hAnsi="Arial Narrow"/>
        </w:rPr>
        <w:t xml:space="preserve"> </w:t>
      </w:r>
    </w:p>
    <w:p w:rsidR="003123F4" w:rsidRPr="00935A3A" w:rsidRDefault="003123F4" w:rsidP="003123F4">
      <w:pPr>
        <w:pStyle w:val="ListParagraph"/>
        <w:numPr>
          <w:ilvl w:val="0"/>
          <w:numId w:val="10"/>
        </w:numPr>
        <w:rPr>
          <w:rFonts w:ascii="Arial Narrow" w:hAnsi="Arial Narrow"/>
        </w:rPr>
      </w:pPr>
      <w:r w:rsidRPr="00935A3A">
        <w:rPr>
          <w:rFonts w:ascii="Arial Narrow" w:hAnsi="Arial Narrow"/>
          <w:bCs/>
          <w:shd w:val="clear" w:color="auto" w:fill="FFFFFF"/>
        </w:rPr>
        <w:t>Constitution of the State of Indiana and the Address of the Constitutional Convention, 1851</w:t>
      </w:r>
      <w:r>
        <w:rPr>
          <w:rFonts w:ascii="Arial Narrow" w:hAnsi="Arial Narrow"/>
        </w:rPr>
        <w:t xml:space="preserve">  </w:t>
      </w:r>
      <w:hyperlink r:id="rId460" w:history="1">
        <w:r w:rsidRPr="00C013E6">
          <w:rPr>
            <w:rStyle w:val="Hyperlink"/>
            <w:rFonts w:ascii="Arial Narrow" w:hAnsi="Arial Narrow"/>
          </w:rPr>
          <w:t>http://images.indianahistory.org/cdm/singleitem/collection/V0002/id/1435/rec/12</w:t>
        </w:r>
      </w:hyperlink>
      <w:r>
        <w:rPr>
          <w:rFonts w:ascii="Arial Narrow" w:hAnsi="Arial Narrow"/>
        </w:rPr>
        <w:t xml:space="preserve"> </w:t>
      </w:r>
    </w:p>
    <w:p w:rsidR="003123F4" w:rsidRDefault="003123F4" w:rsidP="003123F4">
      <w:pPr>
        <w:rPr>
          <w:rFonts w:ascii="Arial Narrow" w:hAnsi="Arial Narrow"/>
        </w:rPr>
      </w:pPr>
    </w:p>
    <w:p w:rsidR="003123F4" w:rsidRDefault="003123F4" w:rsidP="003123F4">
      <w:pPr>
        <w:rPr>
          <w:rFonts w:ascii="Arial Narrow" w:hAnsi="Arial Narrow"/>
          <w:b/>
        </w:rPr>
      </w:pPr>
    </w:p>
    <w:p w:rsidR="003123F4" w:rsidRDefault="003123F4" w:rsidP="003123F4">
      <w:pPr>
        <w:rPr>
          <w:rFonts w:ascii="Arial Narrow" w:hAnsi="Arial Narrow"/>
          <w:b/>
        </w:rPr>
      </w:pPr>
    </w:p>
    <w:p w:rsidR="003123F4" w:rsidRDefault="003123F4" w:rsidP="003123F4">
      <w:pPr>
        <w:rPr>
          <w:rFonts w:ascii="Arial Narrow" w:hAnsi="Arial Narrow"/>
          <w:b/>
        </w:rPr>
      </w:pPr>
    </w:p>
    <w:p w:rsidR="00120A55" w:rsidRDefault="00120A55" w:rsidP="003123F4">
      <w:pPr>
        <w:rPr>
          <w:rFonts w:ascii="Arial Narrow" w:hAnsi="Arial Narrow"/>
          <w:b/>
        </w:rPr>
      </w:pPr>
    </w:p>
    <w:p w:rsidR="00120A55" w:rsidRDefault="00120A55" w:rsidP="003123F4">
      <w:pPr>
        <w:rPr>
          <w:rFonts w:ascii="Arial Narrow" w:hAnsi="Arial Narrow"/>
          <w:b/>
        </w:rPr>
      </w:pPr>
    </w:p>
    <w:p w:rsidR="00120A55" w:rsidRDefault="00120A55" w:rsidP="003123F4">
      <w:pPr>
        <w:rPr>
          <w:rFonts w:ascii="Arial Narrow" w:hAnsi="Arial Narrow"/>
          <w:b/>
        </w:rPr>
      </w:pPr>
    </w:p>
    <w:p w:rsidR="003123F4" w:rsidRDefault="003123F4" w:rsidP="003123F4">
      <w:pPr>
        <w:rPr>
          <w:rFonts w:ascii="Arial Narrow" w:hAnsi="Arial Narrow"/>
          <w:b/>
        </w:rPr>
      </w:pPr>
    </w:p>
    <w:p w:rsidR="000C3031" w:rsidRDefault="000C3031" w:rsidP="003123F4">
      <w:pPr>
        <w:rPr>
          <w:rFonts w:ascii="Arial Narrow" w:hAnsi="Arial Narrow"/>
          <w:b/>
        </w:rPr>
      </w:pPr>
    </w:p>
    <w:p w:rsidR="003123F4" w:rsidRDefault="003123F4" w:rsidP="003123F4">
      <w:pPr>
        <w:rPr>
          <w:rFonts w:ascii="Arial Narrow" w:hAnsi="Arial Narrow"/>
        </w:rPr>
      </w:pPr>
      <w:r>
        <w:rPr>
          <w:rFonts w:ascii="Arial Narrow" w:hAnsi="Arial Narrow"/>
          <w:b/>
        </w:rPr>
        <w:t xml:space="preserve">8.1.22    </w:t>
      </w:r>
      <w:proofErr w:type="gramStart"/>
      <w:r>
        <w:rPr>
          <w:rFonts w:ascii="Arial Narrow" w:hAnsi="Arial Narrow"/>
        </w:rPr>
        <w:t>Describe</w:t>
      </w:r>
      <w:proofErr w:type="gramEnd"/>
      <w:r>
        <w:rPr>
          <w:rFonts w:ascii="Arial Narrow" w:hAnsi="Arial Narrow"/>
        </w:rPr>
        <w:t xml:space="preserve"> the abolitionist movement and identify figures and organizations involved in the debate over </w:t>
      </w:r>
    </w:p>
    <w:p w:rsidR="003123F4" w:rsidRDefault="003123F4" w:rsidP="003123F4">
      <w:pPr>
        <w:rPr>
          <w:rFonts w:ascii="Arial Narrow" w:hAnsi="Arial Narrow"/>
        </w:rPr>
      </w:pPr>
      <w:r>
        <w:rPr>
          <w:rFonts w:ascii="Arial Narrow" w:hAnsi="Arial Narrow"/>
        </w:rPr>
        <w:lastRenderedPageBreak/>
        <w:t xml:space="preserve">              </w:t>
      </w:r>
      <w:proofErr w:type="gramStart"/>
      <w:r>
        <w:rPr>
          <w:rFonts w:ascii="Arial Narrow" w:hAnsi="Arial Narrow"/>
        </w:rPr>
        <w:t>slavery</w:t>
      </w:r>
      <w:proofErr w:type="gramEnd"/>
      <w:r>
        <w:rPr>
          <w:rFonts w:ascii="Arial Narrow" w:hAnsi="Arial Narrow"/>
        </w:rPr>
        <w:t>, including leaders of the Underground Railroad</w:t>
      </w:r>
    </w:p>
    <w:p w:rsidR="003123F4" w:rsidRPr="00935A3A" w:rsidRDefault="003123F4" w:rsidP="003123F4">
      <w:pPr>
        <w:pStyle w:val="ListParagraph"/>
        <w:numPr>
          <w:ilvl w:val="0"/>
          <w:numId w:val="11"/>
        </w:numPr>
        <w:rPr>
          <w:rFonts w:ascii="Arial Narrow" w:hAnsi="Arial Narrow"/>
        </w:rPr>
      </w:pPr>
      <w:r w:rsidRPr="00935A3A">
        <w:rPr>
          <w:rFonts w:ascii="Arial Narrow" w:hAnsi="Arial Narrow"/>
          <w:bCs/>
          <w:shd w:val="clear" w:color="auto" w:fill="FFFFFF"/>
        </w:rPr>
        <w:t>Frederick Douglass</w:t>
      </w:r>
      <w:r w:rsidRPr="00935A3A">
        <w:rPr>
          <w:rFonts w:ascii="Arial Narrow" w:hAnsi="Arial Narrow"/>
        </w:rPr>
        <w:t xml:space="preserve">  </w:t>
      </w:r>
    </w:p>
    <w:p w:rsidR="003123F4" w:rsidRDefault="00B2656B" w:rsidP="003123F4">
      <w:pPr>
        <w:pStyle w:val="ListParagraph"/>
        <w:rPr>
          <w:rFonts w:ascii="Arial Narrow" w:hAnsi="Arial Narrow"/>
        </w:rPr>
      </w:pPr>
      <w:hyperlink r:id="rId461" w:history="1">
        <w:r w:rsidR="003123F4" w:rsidRPr="00C013E6">
          <w:rPr>
            <w:rStyle w:val="Hyperlink"/>
            <w:rFonts w:ascii="Arial Narrow" w:hAnsi="Arial Narrow"/>
          </w:rPr>
          <w:t>http://images.indianahistory.org/cdm/singleitem/collection/V0002/id/1433/rec/3</w:t>
        </w:r>
      </w:hyperlink>
      <w:r w:rsidR="003123F4">
        <w:rPr>
          <w:rFonts w:ascii="Arial Narrow" w:hAnsi="Arial Narrow"/>
        </w:rPr>
        <w:t xml:space="preserve"> </w:t>
      </w:r>
    </w:p>
    <w:p w:rsidR="003123F4" w:rsidRPr="00935A3A" w:rsidRDefault="003123F4" w:rsidP="003123F4">
      <w:pPr>
        <w:pStyle w:val="ListParagraph"/>
        <w:numPr>
          <w:ilvl w:val="0"/>
          <w:numId w:val="11"/>
        </w:numPr>
        <w:rPr>
          <w:rFonts w:ascii="Arial Narrow" w:hAnsi="Arial Narrow"/>
        </w:rPr>
      </w:pPr>
      <w:r w:rsidRPr="00935A3A">
        <w:rPr>
          <w:rFonts w:ascii="Arial Narrow" w:hAnsi="Arial Narrow"/>
          <w:bCs/>
          <w:shd w:val="clear" w:color="auto" w:fill="FFFFFF"/>
        </w:rPr>
        <w:t>Great Exhibition of 1860</w:t>
      </w:r>
      <w:r w:rsidRPr="00935A3A">
        <w:rPr>
          <w:rFonts w:ascii="Arial Narrow" w:hAnsi="Arial Narrow"/>
        </w:rPr>
        <w:t xml:space="preserve">  </w:t>
      </w:r>
    </w:p>
    <w:p w:rsidR="003123F4" w:rsidRDefault="00B2656B" w:rsidP="003123F4">
      <w:pPr>
        <w:pStyle w:val="ListParagraph"/>
        <w:rPr>
          <w:rFonts w:ascii="Arial Narrow" w:hAnsi="Arial Narrow"/>
        </w:rPr>
      </w:pPr>
      <w:hyperlink r:id="rId462" w:history="1">
        <w:r w:rsidR="003123F4" w:rsidRPr="00C013E6">
          <w:rPr>
            <w:rStyle w:val="Hyperlink"/>
            <w:rFonts w:ascii="Arial Narrow" w:hAnsi="Arial Narrow"/>
          </w:rPr>
          <w:t>http://images.indianahistory.org/cdm/singleitem/collection/P0406/id/144/rec/4</w:t>
        </w:r>
      </w:hyperlink>
      <w:r w:rsidR="003123F4">
        <w:rPr>
          <w:rFonts w:ascii="Arial Narrow" w:hAnsi="Arial Narrow"/>
        </w:rPr>
        <w:t xml:space="preserve"> </w:t>
      </w:r>
    </w:p>
    <w:p w:rsidR="003123F4" w:rsidRPr="00935A3A" w:rsidRDefault="003123F4" w:rsidP="003123F4">
      <w:pPr>
        <w:pStyle w:val="ListParagraph"/>
        <w:numPr>
          <w:ilvl w:val="0"/>
          <w:numId w:val="11"/>
        </w:numPr>
        <w:rPr>
          <w:rFonts w:ascii="Arial Narrow" w:hAnsi="Arial Narrow"/>
        </w:rPr>
      </w:pPr>
      <w:r w:rsidRPr="00935A3A">
        <w:rPr>
          <w:rFonts w:ascii="Arial Narrow" w:hAnsi="Arial Narrow"/>
          <w:bCs/>
          <w:shd w:val="clear" w:color="auto" w:fill="FFFFFF"/>
        </w:rPr>
        <w:t>John Purdue</w:t>
      </w:r>
      <w:r w:rsidRPr="00935A3A">
        <w:rPr>
          <w:rFonts w:ascii="Arial Narrow" w:hAnsi="Arial Narrow"/>
        </w:rPr>
        <w:t xml:space="preserve">  </w:t>
      </w:r>
    </w:p>
    <w:p w:rsidR="003123F4" w:rsidRDefault="00B2656B" w:rsidP="003123F4">
      <w:pPr>
        <w:pStyle w:val="ListParagraph"/>
        <w:rPr>
          <w:rFonts w:ascii="Arial Narrow" w:hAnsi="Arial Narrow"/>
        </w:rPr>
      </w:pPr>
      <w:hyperlink r:id="rId463" w:history="1">
        <w:r w:rsidR="003123F4" w:rsidRPr="00935A3A">
          <w:rPr>
            <w:rStyle w:val="Hyperlink"/>
            <w:rFonts w:ascii="Arial Narrow" w:hAnsi="Arial Narrow"/>
          </w:rPr>
          <w:t>http://images.indianahistory.org/cdm/singleitem/collection/V0002/id/2168/rec/5</w:t>
        </w:r>
      </w:hyperlink>
      <w:r w:rsidR="003123F4" w:rsidRPr="00935A3A">
        <w:rPr>
          <w:rFonts w:ascii="Arial Narrow" w:hAnsi="Arial Narrow"/>
        </w:rPr>
        <w:t xml:space="preserve"> </w:t>
      </w:r>
    </w:p>
    <w:p w:rsidR="003123F4" w:rsidRDefault="003123F4" w:rsidP="003123F4">
      <w:pPr>
        <w:pStyle w:val="ListParagraph"/>
        <w:numPr>
          <w:ilvl w:val="0"/>
          <w:numId w:val="11"/>
        </w:numPr>
        <w:rPr>
          <w:rFonts w:ascii="Arial Narrow" w:hAnsi="Arial Narrow"/>
        </w:rPr>
      </w:pPr>
      <w:r w:rsidRPr="00CC1B5F">
        <w:rPr>
          <w:rFonts w:ascii="Arial Narrow" w:hAnsi="Arial Narrow"/>
          <w:bCs/>
          <w:shd w:val="clear" w:color="auto" w:fill="FFFFFF"/>
        </w:rPr>
        <w:t>North Western Christian University (NWCU ) Abolitionist Beginnings</w:t>
      </w:r>
      <w:r>
        <w:rPr>
          <w:rFonts w:ascii="Arial Narrow" w:hAnsi="Arial Narrow"/>
        </w:rPr>
        <w:t xml:space="preserve">  </w:t>
      </w:r>
      <w:hyperlink r:id="rId464" w:history="1">
        <w:r w:rsidRPr="00C013E6">
          <w:rPr>
            <w:rStyle w:val="Hyperlink"/>
            <w:rFonts w:ascii="Arial Narrow" w:hAnsi="Arial Narrow"/>
          </w:rPr>
          <w:t>http://images.indianahistory.org/cdm/singleitem/collection/V0002/id/2536/rec/7</w:t>
        </w:r>
      </w:hyperlink>
      <w:r>
        <w:rPr>
          <w:rFonts w:ascii="Arial Narrow" w:hAnsi="Arial Narrow"/>
        </w:rPr>
        <w:t xml:space="preserve"> </w:t>
      </w:r>
    </w:p>
    <w:p w:rsidR="003123F4" w:rsidRPr="00CC1B5F" w:rsidRDefault="003123F4" w:rsidP="003123F4">
      <w:pPr>
        <w:pStyle w:val="ListParagraph"/>
        <w:numPr>
          <w:ilvl w:val="0"/>
          <w:numId w:val="11"/>
        </w:numPr>
        <w:rPr>
          <w:rFonts w:ascii="Arial Narrow" w:hAnsi="Arial Narrow"/>
        </w:rPr>
      </w:pPr>
      <w:r w:rsidRPr="00CC1B5F">
        <w:rPr>
          <w:rFonts w:ascii="Arial Narrow" w:hAnsi="Arial Narrow"/>
          <w:bCs/>
          <w:shd w:val="clear" w:color="auto" w:fill="FFFFFF"/>
        </w:rPr>
        <w:t>Henry Ward Beecher</w:t>
      </w:r>
      <w:r w:rsidRPr="00CC1B5F">
        <w:rPr>
          <w:rFonts w:ascii="Arial Narrow" w:hAnsi="Arial Narrow"/>
        </w:rPr>
        <w:t xml:space="preserve"> </w:t>
      </w:r>
    </w:p>
    <w:p w:rsidR="003123F4" w:rsidRDefault="00B2656B" w:rsidP="003123F4">
      <w:pPr>
        <w:pStyle w:val="ListParagraph"/>
        <w:rPr>
          <w:rFonts w:ascii="Arial Narrow" w:hAnsi="Arial Narrow"/>
        </w:rPr>
      </w:pPr>
      <w:hyperlink r:id="rId465" w:history="1">
        <w:r w:rsidR="003123F4" w:rsidRPr="00C013E6">
          <w:rPr>
            <w:rStyle w:val="Hyperlink"/>
            <w:rFonts w:ascii="Arial Narrow" w:hAnsi="Arial Narrow"/>
          </w:rPr>
          <w:t>http://images.indianahistory.org/cdm/singleitem/collection/dc012/id/12711/rec/2</w:t>
        </w:r>
      </w:hyperlink>
      <w:r w:rsidR="003123F4">
        <w:rPr>
          <w:rFonts w:ascii="Arial Narrow" w:hAnsi="Arial Narrow"/>
        </w:rPr>
        <w:t xml:space="preserve"> </w:t>
      </w:r>
    </w:p>
    <w:p w:rsidR="003123F4" w:rsidRPr="00CC1B5F" w:rsidRDefault="003123F4" w:rsidP="003123F4">
      <w:pPr>
        <w:pStyle w:val="ListParagraph"/>
        <w:numPr>
          <w:ilvl w:val="0"/>
          <w:numId w:val="12"/>
        </w:numPr>
        <w:rPr>
          <w:rFonts w:ascii="Arial Narrow" w:hAnsi="Arial Narrow"/>
        </w:rPr>
      </w:pPr>
      <w:r w:rsidRPr="00CC1B5F">
        <w:rPr>
          <w:rFonts w:ascii="Arial Narrow" w:hAnsi="Arial Narrow"/>
          <w:bCs/>
          <w:shd w:val="clear" w:color="auto" w:fill="FFFFFF"/>
        </w:rPr>
        <w:t>Let the North Awake!</w:t>
      </w:r>
      <w:r w:rsidRPr="00CC1B5F">
        <w:rPr>
          <w:rFonts w:ascii="Arial Narrow" w:hAnsi="Arial Narrow"/>
        </w:rPr>
        <w:t xml:space="preserve">  </w:t>
      </w:r>
    </w:p>
    <w:p w:rsidR="003123F4" w:rsidRDefault="00B2656B" w:rsidP="003123F4">
      <w:pPr>
        <w:pStyle w:val="ListParagraph"/>
        <w:rPr>
          <w:rFonts w:ascii="Arial Narrow" w:hAnsi="Arial Narrow"/>
        </w:rPr>
      </w:pPr>
      <w:hyperlink r:id="rId466" w:history="1">
        <w:r w:rsidR="003123F4" w:rsidRPr="00C013E6">
          <w:rPr>
            <w:rStyle w:val="Hyperlink"/>
            <w:rFonts w:ascii="Arial Narrow" w:hAnsi="Arial Narrow"/>
          </w:rPr>
          <w:t>http://images.indianahistory.org/cdm/singleitem/collection/dc008/id/204/rec/5</w:t>
        </w:r>
      </w:hyperlink>
      <w:r w:rsidR="003123F4">
        <w:rPr>
          <w:rFonts w:ascii="Arial Narrow" w:hAnsi="Arial Narrow"/>
        </w:rPr>
        <w:t xml:space="preserve"> </w:t>
      </w:r>
    </w:p>
    <w:p w:rsidR="003123F4" w:rsidRPr="00CC1B5F" w:rsidRDefault="003123F4" w:rsidP="003123F4">
      <w:pPr>
        <w:pStyle w:val="ListParagraph"/>
        <w:numPr>
          <w:ilvl w:val="0"/>
          <w:numId w:val="12"/>
        </w:numPr>
        <w:rPr>
          <w:rFonts w:ascii="Arial Narrow" w:hAnsi="Arial Narrow"/>
        </w:rPr>
      </w:pPr>
      <w:r w:rsidRPr="00CC1B5F">
        <w:rPr>
          <w:rFonts w:ascii="Arial Narrow" w:hAnsi="Arial Narrow"/>
          <w:bCs/>
          <w:shd w:val="clear" w:color="auto" w:fill="FFFFFF"/>
        </w:rPr>
        <w:t>Levi Coffin</w:t>
      </w:r>
      <w:r w:rsidRPr="00CC1B5F">
        <w:rPr>
          <w:rFonts w:ascii="Arial Narrow" w:hAnsi="Arial Narrow"/>
        </w:rPr>
        <w:t xml:space="preserve"> </w:t>
      </w:r>
    </w:p>
    <w:p w:rsidR="003123F4" w:rsidRDefault="00B2656B" w:rsidP="003123F4">
      <w:pPr>
        <w:pStyle w:val="ListParagraph"/>
        <w:rPr>
          <w:rFonts w:ascii="Arial Narrow" w:hAnsi="Arial Narrow"/>
        </w:rPr>
      </w:pPr>
      <w:hyperlink r:id="rId467" w:history="1">
        <w:r w:rsidR="003123F4" w:rsidRPr="00C013E6">
          <w:rPr>
            <w:rStyle w:val="Hyperlink"/>
            <w:rFonts w:ascii="Arial Narrow" w:hAnsi="Arial Narrow"/>
          </w:rPr>
          <w:t>http://images.indianahistory.org/cdm/singleitem/collection/dc010/id/22/rec/6</w:t>
        </w:r>
      </w:hyperlink>
      <w:r w:rsidR="003123F4">
        <w:rPr>
          <w:rFonts w:ascii="Arial Narrow" w:hAnsi="Arial Narrow"/>
        </w:rPr>
        <w:t xml:space="preserve"> </w:t>
      </w:r>
    </w:p>
    <w:p w:rsidR="003123F4" w:rsidRPr="00CC1B5F" w:rsidRDefault="003123F4" w:rsidP="003123F4">
      <w:pPr>
        <w:pStyle w:val="ListParagraph"/>
        <w:numPr>
          <w:ilvl w:val="0"/>
          <w:numId w:val="12"/>
        </w:numPr>
        <w:rPr>
          <w:rFonts w:ascii="Arial Narrow" w:hAnsi="Arial Narrow"/>
        </w:rPr>
      </w:pPr>
      <w:r w:rsidRPr="00CC1B5F">
        <w:rPr>
          <w:rFonts w:ascii="Arial Narrow" w:hAnsi="Arial Narrow"/>
          <w:bCs/>
          <w:shd w:val="clear" w:color="auto" w:fill="FFFFFF"/>
        </w:rPr>
        <w:t>Homestead of Levi Coffin, Fountain City, Indiana</w:t>
      </w:r>
      <w:r>
        <w:rPr>
          <w:rFonts w:ascii="Arial Narrow" w:hAnsi="Arial Narrow"/>
        </w:rPr>
        <w:t xml:space="preserve">  </w:t>
      </w:r>
      <w:hyperlink r:id="rId468" w:history="1">
        <w:r w:rsidRPr="00C013E6">
          <w:rPr>
            <w:rStyle w:val="Hyperlink"/>
            <w:rFonts w:ascii="Arial Narrow" w:hAnsi="Arial Narrow"/>
          </w:rPr>
          <w:t>http://images.indianahistory.org/cdm/singleitem/collection/P0391/id/737/rec/10</w:t>
        </w:r>
      </w:hyperlink>
      <w:r>
        <w:rPr>
          <w:rFonts w:ascii="Arial Narrow" w:hAnsi="Arial Narrow"/>
        </w:rPr>
        <w:t xml:space="preserve"> </w:t>
      </w:r>
    </w:p>
    <w:p w:rsidR="003123F4" w:rsidRPr="008C4D04" w:rsidRDefault="003123F4" w:rsidP="003123F4">
      <w:pPr>
        <w:rPr>
          <w:rFonts w:ascii="Arial Narrow" w:hAnsi="Arial Narrow"/>
        </w:rPr>
      </w:pPr>
    </w:p>
    <w:p w:rsidR="003123F4" w:rsidRPr="008C4D04" w:rsidRDefault="003123F4" w:rsidP="003123F4">
      <w:pPr>
        <w:ind w:left="720" w:hanging="720"/>
        <w:rPr>
          <w:rFonts w:ascii="Arial Narrow" w:hAnsi="Arial Narrow"/>
        </w:rPr>
      </w:pPr>
      <w:r w:rsidRPr="008C4D04">
        <w:rPr>
          <w:rFonts w:ascii="Arial Narrow" w:hAnsi="Arial Narrow"/>
          <w:b/>
        </w:rPr>
        <w:t>8.1.2</w:t>
      </w:r>
      <w:r>
        <w:rPr>
          <w:rFonts w:ascii="Arial Narrow" w:hAnsi="Arial Narrow"/>
          <w:b/>
        </w:rPr>
        <w:t>3</w:t>
      </w:r>
      <w:r w:rsidRPr="008C4D04">
        <w:rPr>
          <w:rFonts w:ascii="Arial Narrow" w:hAnsi="Arial Narrow"/>
        </w:rPr>
        <w:tab/>
        <w:t>Analyze the influence of early individual social reformers and movements such as the abolitionist, feminist and social reform movements.</w:t>
      </w:r>
    </w:p>
    <w:p w:rsidR="003123F4" w:rsidRDefault="003123F4" w:rsidP="003123F4">
      <w:pPr>
        <w:pStyle w:val="ListParagraph"/>
        <w:numPr>
          <w:ilvl w:val="0"/>
          <w:numId w:val="12"/>
        </w:numPr>
        <w:rPr>
          <w:rFonts w:ascii="Arial Narrow" w:hAnsi="Arial Narrow"/>
        </w:rPr>
      </w:pPr>
      <w:r w:rsidRPr="00C504A5">
        <w:rPr>
          <w:rFonts w:ascii="Arial Narrow" w:hAnsi="Arial Narrow"/>
        </w:rPr>
        <w:t>See 8.1.22 for abolitionist movement and social reformers</w:t>
      </w:r>
    </w:p>
    <w:p w:rsidR="003123F4" w:rsidRPr="00C504A5" w:rsidRDefault="003123F4" w:rsidP="003123F4">
      <w:pPr>
        <w:pStyle w:val="ListParagraph"/>
        <w:numPr>
          <w:ilvl w:val="0"/>
          <w:numId w:val="12"/>
        </w:numPr>
        <w:rPr>
          <w:rFonts w:ascii="Arial Narrow" w:hAnsi="Arial Narrow"/>
        </w:rPr>
      </w:pPr>
      <w:r w:rsidRPr="00C504A5">
        <w:rPr>
          <w:rFonts w:ascii="Arial Narrow" w:hAnsi="Arial Narrow"/>
          <w:bCs/>
          <w:shd w:val="clear" w:color="auto" w:fill="FFFFFF"/>
        </w:rPr>
        <w:t xml:space="preserve">"Midnight on the Battle Field." A Nurse Attends a Wounded Union Soldier, Mindful of Preventing Needless Disease and Suffering </w:t>
      </w:r>
    </w:p>
    <w:p w:rsidR="003123F4" w:rsidRDefault="00B2656B" w:rsidP="003123F4">
      <w:pPr>
        <w:pStyle w:val="ListParagraph"/>
        <w:rPr>
          <w:rFonts w:ascii="Arial Narrow" w:hAnsi="Arial Narrow"/>
        </w:rPr>
      </w:pPr>
      <w:hyperlink r:id="rId469" w:history="1">
        <w:r w:rsidR="003123F4" w:rsidRPr="00C013E6">
          <w:rPr>
            <w:rStyle w:val="Hyperlink"/>
            <w:rFonts w:ascii="Arial Narrow" w:hAnsi="Arial Narrow"/>
          </w:rPr>
          <w:t>http://images.indianahistory.org/cdm/singleitem/collection/V0002/id/1205/rec/4</w:t>
        </w:r>
      </w:hyperlink>
      <w:r w:rsidR="003123F4">
        <w:rPr>
          <w:rFonts w:ascii="Arial Narrow" w:hAnsi="Arial Narrow"/>
        </w:rPr>
        <w:t xml:space="preserve"> </w:t>
      </w:r>
    </w:p>
    <w:p w:rsidR="003123F4" w:rsidRPr="0099405F" w:rsidRDefault="003123F4" w:rsidP="003123F4">
      <w:pPr>
        <w:pStyle w:val="ListParagraph"/>
        <w:numPr>
          <w:ilvl w:val="0"/>
          <w:numId w:val="24"/>
        </w:numPr>
        <w:rPr>
          <w:rFonts w:ascii="Arial Narrow" w:hAnsi="Arial Narrow"/>
        </w:rPr>
      </w:pPr>
      <w:r w:rsidRPr="0099405F">
        <w:rPr>
          <w:rFonts w:ascii="Arial Narrow" w:hAnsi="Arial Narrow" w:cs="Helvetica"/>
          <w:bCs/>
          <w:shd w:val="clear" w:color="auto" w:fill="FFFFFF"/>
        </w:rPr>
        <w:t>May Wright Sewall</w:t>
      </w:r>
      <w:r w:rsidRPr="0099405F">
        <w:rPr>
          <w:rFonts w:ascii="Arial Narrow" w:hAnsi="Arial Narrow"/>
        </w:rPr>
        <w:t xml:space="preserve"> </w:t>
      </w:r>
    </w:p>
    <w:p w:rsidR="003123F4" w:rsidRPr="0099405F" w:rsidRDefault="00B2656B" w:rsidP="003123F4">
      <w:pPr>
        <w:pStyle w:val="ListParagraph"/>
        <w:rPr>
          <w:rFonts w:ascii="Arial Narrow" w:hAnsi="Arial Narrow"/>
        </w:rPr>
      </w:pPr>
      <w:hyperlink r:id="rId470" w:history="1">
        <w:r w:rsidR="003123F4" w:rsidRPr="00C52D7D">
          <w:rPr>
            <w:rStyle w:val="Hyperlink"/>
            <w:rFonts w:ascii="Arial Narrow" w:hAnsi="Arial Narrow"/>
          </w:rPr>
          <w:t>http://images.indianahistory.org/cdm/singleitem/collection/V0002/id/1146/rec/6</w:t>
        </w:r>
      </w:hyperlink>
      <w:r w:rsidR="003123F4">
        <w:rPr>
          <w:rFonts w:ascii="Arial Narrow" w:hAnsi="Arial Narrow"/>
        </w:rPr>
        <w:t xml:space="preserve"> </w:t>
      </w:r>
    </w:p>
    <w:p w:rsidR="003123F4" w:rsidRPr="008C4D04" w:rsidRDefault="003123F4" w:rsidP="003123F4">
      <w:pPr>
        <w:rPr>
          <w:rFonts w:ascii="Arial Narrow" w:hAnsi="Arial Narrow"/>
        </w:rPr>
      </w:pPr>
    </w:p>
    <w:p w:rsidR="003123F4" w:rsidRDefault="003123F4" w:rsidP="003123F4">
      <w:pPr>
        <w:rPr>
          <w:rFonts w:ascii="Arial Narrow" w:hAnsi="Arial Narrow"/>
        </w:rPr>
      </w:pPr>
    </w:p>
    <w:p w:rsidR="003123F4" w:rsidRDefault="003123F4" w:rsidP="003123F4">
      <w:pPr>
        <w:rPr>
          <w:rFonts w:ascii="Arial Narrow" w:hAnsi="Arial Narrow"/>
          <w:b/>
        </w:rPr>
      </w:pPr>
      <w:r w:rsidRPr="008C4D04">
        <w:rPr>
          <w:rFonts w:ascii="Arial Narrow" w:hAnsi="Arial Narrow"/>
          <w:b/>
        </w:rPr>
        <w:t>The Civil War and Reconstruction Period: 1850 to 1877</w:t>
      </w:r>
    </w:p>
    <w:p w:rsidR="003123F4" w:rsidRPr="00FC276E" w:rsidRDefault="003123F4" w:rsidP="003123F4">
      <w:pPr>
        <w:pStyle w:val="ListParagraph"/>
        <w:numPr>
          <w:ilvl w:val="0"/>
          <w:numId w:val="20"/>
        </w:numPr>
        <w:rPr>
          <w:rFonts w:ascii="Arial Narrow" w:hAnsi="Arial Narrow"/>
        </w:rPr>
      </w:pPr>
      <w:r w:rsidRPr="00FC276E">
        <w:rPr>
          <w:rFonts w:ascii="Arial Narrow" w:hAnsi="Arial Narrow"/>
          <w:bCs/>
          <w:shd w:val="clear" w:color="auto" w:fill="FFFFFF"/>
        </w:rPr>
        <w:t>Civil War Home Front (Digital Collection)</w:t>
      </w:r>
    </w:p>
    <w:p w:rsidR="003123F4" w:rsidRDefault="00B2656B" w:rsidP="003123F4">
      <w:pPr>
        <w:pStyle w:val="ListParagraph"/>
        <w:rPr>
          <w:rFonts w:ascii="Arial Narrow" w:hAnsi="Arial Narrow"/>
        </w:rPr>
      </w:pPr>
      <w:hyperlink r:id="rId471" w:history="1">
        <w:r w:rsidR="003123F4" w:rsidRPr="00FC276E">
          <w:rPr>
            <w:rStyle w:val="Hyperlink"/>
            <w:rFonts w:ascii="Arial Narrow" w:hAnsi="Arial Narrow"/>
          </w:rPr>
          <w:t>http://images.indianahistory.org/cdm/landingpage/collection/civil-war</w:t>
        </w:r>
      </w:hyperlink>
      <w:r w:rsidR="003123F4" w:rsidRPr="00FC276E">
        <w:rPr>
          <w:rFonts w:ascii="Arial Narrow" w:hAnsi="Arial Narrow"/>
        </w:rPr>
        <w:t xml:space="preserve"> </w:t>
      </w:r>
    </w:p>
    <w:p w:rsidR="003123F4" w:rsidRPr="00FC276E" w:rsidRDefault="003123F4" w:rsidP="003123F4">
      <w:pPr>
        <w:pStyle w:val="ListParagraph"/>
        <w:numPr>
          <w:ilvl w:val="0"/>
          <w:numId w:val="20"/>
        </w:numPr>
        <w:rPr>
          <w:rFonts w:ascii="Arial Narrow" w:hAnsi="Arial Narrow"/>
        </w:rPr>
      </w:pPr>
      <w:r w:rsidRPr="00FC276E">
        <w:rPr>
          <w:rFonts w:ascii="Arial Narrow" w:hAnsi="Arial Narrow"/>
          <w:bCs/>
          <w:shd w:val="clear" w:color="auto" w:fill="FFFFFF"/>
        </w:rPr>
        <w:t xml:space="preserve">Civil War Materials (Digital Collection) </w:t>
      </w:r>
    </w:p>
    <w:p w:rsidR="003123F4" w:rsidRDefault="00B2656B" w:rsidP="003123F4">
      <w:pPr>
        <w:pStyle w:val="ListParagraph"/>
        <w:rPr>
          <w:rFonts w:ascii="Arial Narrow" w:hAnsi="Arial Narrow"/>
        </w:rPr>
      </w:pPr>
      <w:hyperlink r:id="rId472" w:history="1">
        <w:r w:rsidR="003123F4" w:rsidRPr="00C013E6">
          <w:rPr>
            <w:rStyle w:val="Hyperlink"/>
            <w:rFonts w:ascii="Arial Narrow" w:hAnsi="Arial Narrow"/>
          </w:rPr>
          <w:t>http://images.indianahistory.org/cdm/landingpage/collection/dc008</w:t>
        </w:r>
      </w:hyperlink>
      <w:r w:rsidR="003123F4">
        <w:rPr>
          <w:rFonts w:ascii="Arial Narrow" w:hAnsi="Arial Narrow"/>
        </w:rPr>
        <w:t xml:space="preserve"> </w:t>
      </w:r>
    </w:p>
    <w:p w:rsidR="003123F4" w:rsidRPr="00FC276E" w:rsidRDefault="003123F4" w:rsidP="003123F4">
      <w:pPr>
        <w:pStyle w:val="ListParagraph"/>
        <w:numPr>
          <w:ilvl w:val="0"/>
          <w:numId w:val="20"/>
        </w:numPr>
        <w:rPr>
          <w:rFonts w:ascii="Arial Narrow" w:hAnsi="Arial Narrow"/>
        </w:rPr>
      </w:pPr>
      <w:r w:rsidRPr="00FC276E">
        <w:rPr>
          <w:rFonts w:ascii="Arial Narrow" w:hAnsi="Arial Narrow"/>
          <w:bCs/>
          <w:shd w:val="clear" w:color="auto" w:fill="FFFFFF"/>
        </w:rPr>
        <w:t xml:space="preserve">Civil War Military Front </w:t>
      </w:r>
      <w:r>
        <w:rPr>
          <w:rFonts w:ascii="Arial Narrow" w:hAnsi="Arial Narrow"/>
          <w:bCs/>
          <w:shd w:val="clear" w:color="auto" w:fill="FFFFFF"/>
        </w:rPr>
        <w:t>(Digital Collection)</w:t>
      </w:r>
    </w:p>
    <w:p w:rsidR="003123F4" w:rsidRPr="00FC276E" w:rsidRDefault="00B2656B" w:rsidP="003123F4">
      <w:pPr>
        <w:pStyle w:val="ListParagraph"/>
        <w:rPr>
          <w:rFonts w:ascii="Arial Narrow" w:hAnsi="Arial Narrow"/>
        </w:rPr>
      </w:pPr>
      <w:hyperlink r:id="rId473" w:history="1">
        <w:r w:rsidR="003123F4" w:rsidRPr="00C013E6">
          <w:rPr>
            <w:rStyle w:val="Hyperlink"/>
            <w:rFonts w:ascii="Arial Narrow" w:hAnsi="Arial Narrow"/>
          </w:rPr>
          <w:t>http://images.indianahistory.org/cdm/landingpage/collection/cwmf</w:t>
        </w:r>
      </w:hyperlink>
      <w:r w:rsidR="003123F4">
        <w:rPr>
          <w:rFonts w:ascii="Arial Narrow" w:hAnsi="Arial Narrow"/>
        </w:rPr>
        <w:t xml:space="preserve"> </w:t>
      </w:r>
    </w:p>
    <w:p w:rsidR="00120A55" w:rsidRDefault="00120A55" w:rsidP="003123F4">
      <w:pPr>
        <w:rPr>
          <w:rFonts w:ascii="Arial Narrow" w:hAnsi="Arial Narrow"/>
          <w:b/>
        </w:rPr>
      </w:pPr>
    </w:p>
    <w:p w:rsidR="003123F4" w:rsidRPr="008C4D04" w:rsidRDefault="003123F4" w:rsidP="003123F4">
      <w:pPr>
        <w:rPr>
          <w:rFonts w:ascii="Arial Narrow" w:hAnsi="Arial Narrow"/>
        </w:rPr>
      </w:pPr>
      <w:r w:rsidRPr="008C4D04">
        <w:rPr>
          <w:rFonts w:ascii="Arial Narrow" w:hAnsi="Arial Narrow"/>
          <w:b/>
        </w:rPr>
        <w:t>8.1.2</w:t>
      </w:r>
      <w:r>
        <w:rPr>
          <w:rFonts w:ascii="Arial Narrow" w:hAnsi="Arial Narrow"/>
          <w:b/>
        </w:rPr>
        <w:t>4</w:t>
      </w:r>
      <w:r w:rsidRPr="008C4D04">
        <w:rPr>
          <w:rFonts w:ascii="Arial Narrow" w:hAnsi="Arial Narrow"/>
        </w:rPr>
        <w:tab/>
      </w:r>
      <w:proofErr w:type="gramStart"/>
      <w:r w:rsidRPr="008C4D04">
        <w:rPr>
          <w:rFonts w:ascii="Arial Narrow" w:hAnsi="Arial Narrow"/>
        </w:rPr>
        <w:t>Analyze</w:t>
      </w:r>
      <w:proofErr w:type="gramEnd"/>
      <w:r w:rsidRPr="008C4D04">
        <w:rPr>
          <w:rFonts w:ascii="Arial Narrow" w:hAnsi="Arial Narrow"/>
        </w:rPr>
        <w:t xml:space="preserve"> the causes and effects of events leading to the Civil War, and evaluate the impact issues </w:t>
      </w:r>
    </w:p>
    <w:p w:rsidR="003123F4" w:rsidRDefault="003123F4" w:rsidP="003123F4">
      <w:pPr>
        <w:rPr>
          <w:rFonts w:ascii="Arial Narrow" w:hAnsi="Arial Narrow"/>
        </w:rPr>
      </w:pPr>
      <w:r w:rsidRPr="008C4D04">
        <w:rPr>
          <w:rFonts w:ascii="Arial Narrow" w:hAnsi="Arial Narrow"/>
        </w:rPr>
        <w:tab/>
      </w:r>
      <w:proofErr w:type="gramStart"/>
      <w:r w:rsidRPr="008C4D04">
        <w:rPr>
          <w:rFonts w:ascii="Arial Narrow" w:hAnsi="Arial Narrow"/>
        </w:rPr>
        <w:t>such</w:t>
      </w:r>
      <w:proofErr w:type="gramEnd"/>
      <w:r w:rsidRPr="008C4D04">
        <w:rPr>
          <w:rFonts w:ascii="Arial Narrow" w:hAnsi="Arial Narrow"/>
        </w:rPr>
        <w:t xml:space="preserve"> as states’ rights and slavery had in developing America’s sectional conflict. </w:t>
      </w:r>
    </w:p>
    <w:p w:rsidR="003123F4" w:rsidRPr="00CC1B5F" w:rsidRDefault="003123F4" w:rsidP="003123F4">
      <w:pPr>
        <w:pStyle w:val="ListParagraph"/>
        <w:numPr>
          <w:ilvl w:val="0"/>
          <w:numId w:val="11"/>
        </w:numPr>
        <w:rPr>
          <w:rFonts w:ascii="Arial Narrow" w:hAnsi="Arial Narrow"/>
        </w:rPr>
      </w:pPr>
      <w:r w:rsidRPr="00CC1B5F">
        <w:rPr>
          <w:rFonts w:ascii="Arial Narrow" w:hAnsi="Arial Narrow"/>
          <w:bCs/>
          <w:shd w:val="clear" w:color="auto" w:fill="FFFFFF"/>
        </w:rPr>
        <w:t>Letting the Cat Out of the Bag</w:t>
      </w:r>
      <w:r w:rsidRPr="00CC1B5F">
        <w:rPr>
          <w:rFonts w:ascii="Arial Narrow" w:hAnsi="Arial Narrow"/>
        </w:rPr>
        <w:t xml:space="preserve">  </w:t>
      </w:r>
    </w:p>
    <w:p w:rsidR="003123F4" w:rsidRDefault="00B2656B" w:rsidP="003123F4">
      <w:pPr>
        <w:pStyle w:val="ListParagraph"/>
        <w:rPr>
          <w:rFonts w:ascii="Arial Narrow" w:hAnsi="Arial Narrow"/>
        </w:rPr>
      </w:pPr>
      <w:hyperlink r:id="rId474" w:history="1">
        <w:r w:rsidR="003123F4" w:rsidRPr="00C013E6">
          <w:rPr>
            <w:rStyle w:val="Hyperlink"/>
            <w:rFonts w:ascii="Arial Narrow" w:hAnsi="Arial Narrow"/>
          </w:rPr>
          <w:t>http://images.indianahistory.org/cdm/singleitem/collection/P0406/id/141/rec/6</w:t>
        </w:r>
      </w:hyperlink>
      <w:r w:rsidR="003123F4">
        <w:rPr>
          <w:rFonts w:ascii="Arial Narrow" w:hAnsi="Arial Narrow"/>
        </w:rPr>
        <w:t xml:space="preserve"> </w:t>
      </w:r>
    </w:p>
    <w:p w:rsidR="003123F4" w:rsidRDefault="003123F4" w:rsidP="003123F4">
      <w:pPr>
        <w:pStyle w:val="ListParagraph"/>
        <w:numPr>
          <w:ilvl w:val="0"/>
          <w:numId w:val="11"/>
        </w:numPr>
        <w:rPr>
          <w:rFonts w:ascii="Arial Narrow" w:hAnsi="Arial Narrow"/>
        </w:rPr>
      </w:pPr>
      <w:r w:rsidRPr="00CC1B5F">
        <w:rPr>
          <w:rFonts w:ascii="Arial Narrow" w:hAnsi="Arial Narrow"/>
          <w:bCs/>
          <w:shd w:val="clear" w:color="auto" w:fill="FFFFFF"/>
        </w:rPr>
        <w:t>Outbreak of the Rebellion in the United States, 1861</w:t>
      </w:r>
      <w:r>
        <w:rPr>
          <w:rFonts w:ascii="Arial Narrow" w:hAnsi="Arial Narrow"/>
        </w:rPr>
        <w:t xml:space="preserve">  </w:t>
      </w:r>
      <w:hyperlink r:id="rId475" w:history="1">
        <w:r w:rsidRPr="00C013E6">
          <w:rPr>
            <w:rStyle w:val="Hyperlink"/>
            <w:rFonts w:ascii="Arial Narrow" w:hAnsi="Arial Narrow"/>
          </w:rPr>
          <w:t>http://images.indianahistory.org/cdm/singleitem/collection/P0406/id/470/rec/8</w:t>
        </w:r>
      </w:hyperlink>
      <w:r>
        <w:rPr>
          <w:rFonts w:ascii="Arial Narrow" w:hAnsi="Arial Narrow"/>
        </w:rPr>
        <w:t xml:space="preserve"> </w:t>
      </w:r>
    </w:p>
    <w:p w:rsidR="003123F4" w:rsidRPr="00CC1B5F" w:rsidRDefault="003123F4" w:rsidP="003123F4">
      <w:pPr>
        <w:pStyle w:val="ListParagraph"/>
        <w:numPr>
          <w:ilvl w:val="0"/>
          <w:numId w:val="11"/>
        </w:numPr>
        <w:rPr>
          <w:rFonts w:ascii="Arial Narrow" w:hAnsi="Arial Narrow"/>
        </w:rPr>
      </w:pPr>
      <w:r w:rsidRPr="00CC1B5F">
        <w:rPr>
          <w:rFonts w:ascii="Arial Narrow" w:hAnsi="Arial Narrow"/>
          <w:bCs/>
          <w:shd w:val="clear" w:color="auto" w:fill="FFFFFF"/>
        </w:rPr>
        <w:t>Rufus Dooley to Sarah Dooley</w:t>
      </w:r>
      <w:r w:rsidRPr="00CC1B5F">
        <w:rPr>
          <w:rFonts w:ascii="Arial Narrow" w:hAnsi="Arial Narrow"/>
        </w:rPr>
        <w:t xml:space="preserve">  </w:t>
      </w:r>
    </w:p>
    <w:p w:rsidR="003123F4" w:rsidRPr="00CC1B5F" w:rsidRDefault="00B2656B" w:rsidP="003123F4">
      <w:pPr>
        <w:pStyle w:val="ListParagraph"/>
        <w:rPr>
          <w:rFonts w:ascii="Arial Narrow" w:hAnsi="Arial Narrow"/>
        </w:rPr>
      </w:pPr>
      <w:hyperlink r:id="rId476" w:history="1">
        <w:r w:rsidR="003123F4" w:rsidRPr="00C013E6">
          <w:rPr>
            <w:rStyle w:val="Hyperlink"/>
            <w:rFonts w:ascii="Arial Narrow" w:hAnsi="Arial Narrow"/>
          </w:rPr>
          <w:t>http://images.indianahistory.org/cdm/compoundobject/collection/civil-war/id/4628/rec/10</w:t>
        </w:r>
      </w:hyperlink>
      <w:r w:rsidR="003123F4">
        <w:rPr>
          <w:rFonts w:ascii="Arial Narrow" w:hAnsi="Arial Narrow"/>
        </w:rPr>
        <w:t xml:space="preserve"> </w:t>
      </w:r>
    </w:p>
    <w:p w:rsidR="003123F4" w:rsidRPr="008C4D04" w:rsidRDefault="003123F4" w:rsidP="003123F4">
      <w:pPr>
        <w:rPr>
          <w:rFonts w:ascii="Arial Narrow" w:hAnsi="Arial Narrow"/>
        </w:rPr>
      </w:pPr>
    </w:p>
    <w:p w:rsidR="00071A59" w:rsidRDefault="00071A59" w:rsidP="003123F4">
      <w:pPr>
        <w:rPr>
          <w:rFonts w:ascii="Arial Narrow" w:hAnsi="Arial Narrow"/>
          <w:b/>
        </w:rPr>
      </w:pPr>
    </w:p>
    <w:p w:rsidR="002950FF" w:rsidRDefault="002950FF" w:rsidP="003123F4">
      <w:pPr>
        <w:rPr>
          <w:rFonts w:ascii="Arial Narrow" w:hAnsi="Arial Narrow"/>
          <w:b/>
        </w:rPr>
      </w:pPr>
    </w:p>
    <w:p w:rsidR="003123F4" w:rsidRPr="008C4D04" w:rsidRDefault="003123F4" w:rsidP="003123F4">
      <w:pPr>
        <w:rPr>
          <w:rFonts w:ascii="Arial Narrow" w:hAnsi="Arial Narrow"/>
        </w:rPr>
      </w:pPr>
      <w:r w:rsidRPr="008C4D04">
        <w:rPr>
          <w:rFonts w:ascii="Arial Narrow" w:hAnsi="Arial Narrow"/>
          <w:b/>
        </w:rPr>
        <w:t>8.1.2</w:t>
      </w:r>
      <w:r>
        <w:rPr>
          <w:rFonts w:ascii="Arial Narrow" w:hAnsi="Arial Narrow"/>
          <w:b/>
        </w:rPr>
        <w:t>5</w:t>
      </w:r>
      <w:r w:rsidRPr="008C4D04">
        <w:rPr>
          <w:rFonts w:ascii="Arial Narrow" w:hAnsi="Arial Narrow"/>
        </w:rPr>
        <w:tab/>
        <w:t xml:space="preserve">Identify the factors and individuals which influenced the outcome of the Civil War and explain the </w:t>
      </w:r>
    </w:p>
    <w:p w:rsidR="003123F4" w:rsidRDefault="003123F4" w:rsidP="003123F4">
      <w:pPr>
        <w:rPr>
          <w:rFonts w:ascii="Arial Narrow" w:hAnsi="Arial Narrow"/>
        </w:rPr>
      </w:pPr>
      <w:r w:rsidRPr="008C4D04">
        <w:rPr>
          <w:rFonts w:ascii="Arial Narrow" w:hAnsi="Arial Narrow"/>
        </w:rPr>
        <w:tab/>
      </w:r>
      <w:proofErr w:type="gramStart"/>
      <w:r w:rsidRPr="008C4D04">
        <w:rPr>
          <w:rFonts w:ascii="Arial Narrow" w:hAnsi="Arial Narrow"/>
        </w:rPr>
        <w:t>significance</w:t>
      </w:r>
      <w:proofErr w:type="gramEnd"/>
      <w:r w:rsidRPr="008C4D04">
        <w:rPr>
          <w:rFonts w:ascii="Arial Narrow" w:hAnsi="Arial Narrow"/>
        </w:rPr>
        <w:t xml:space="preserve"> of each.</w:t>
      </w:r>
    </w:p>
    <w:p w:rsidR="003123F4" w:rsidRPr="00C504A5" w:rsidRDefault="003123F4" w:rsidP="003123F4">
      <w:pPr>
        <w:pStyle w:val="ListParagraph"/>
        <w:numPr>
          <w:ilvl w:val="0"/>
          <w:numId w:val="13"/>
        </w:numPr>
        <w:rPr>
          <w:rFonts w:ascii="Arial Narrow" w:hAnsi="Arial Narrow"/>
        </w:rPr>
      </w:pPr>
      <w:r w:rsidRPr="00C504A5">
        <w:rPr>
          <w:rFonts w:ascii="Arial Narrow" w:hAnsi="Arial Narrow"/>
          <w:bCs/>
          <w:shd w:val="clear" w:color="auto" w:fill="FFFFFF"/>
        </w:rPr>
        <w:lastRenderedPageBreak/>
        <w:t xml:space="preserve">"The Corydon Weekly Democrat" </w:t>
      </w:r>
    </w:p>
    <w:p w:rsidR="003123F4" w:rsidRDefault="00B2656B" w:rsidP="003123F4">
      <w:pPr>
        <w:pStyle w:val="ListParagraph"/>
        <w:rPr>
          <w:rFonts w:ascii="Arial Narrow" w:hAnsi="Arial Narrow"/>
        </w:rPr>
      </w:pPr>
      <w:hyperlink r:id="rId477" w:history="1">
        <w:r w:rsidR="003123F4" w:rsidRPr="00C013E6">
          <w:rPr>
            <w:rStyle w:val="Hyperlink"/>
            <w:rFonts w:ascii="Arial Narrow" w:hAnsi="Arial Narrow"/>
          </w:rPr>
          <w:t>http://images.indianahistory.org/cdm/compoundobject/collection/civil-war/id/5276/rec/7</w:t>
        </w:r>
      </w:hyperlink>
      <w:r w:rsidR="003123F4">
        <w:rPr>
          <w:rFonts w:ascii="Arial Narrow" w:hAnsi="Arial Narrow"/>
        </w:rPr>
        <w:t xml:space="preserve"> </w:t>
      </w:r>
    </w:p>
    <w:p w:rsidR="003123F4" w:rsidRPr="00D40165" w:rsidRDefault="003123F4" w:rsidP="003123F4">
      <w:pPr>
        <w:pStyle w:val="ListParagraph"/>
        <w:numPr>
          <w:ilvl w:val="0"/>
          <w:numId w:val="13"/>
        </w:numPr>
        <w:rPr>
          <w:rFonts w:ascii="Arial Narrow" w:hAnsi="Arial Narrow"/>
        </w:rPr>
      </w:pPr>
      <w:r w:rsidRPr="00D40165">
        <w:rPr>
          <w:rFonts w:ascii="Arial Narrow" w:hAnsi="Arial Narrow"/>
          <w:bCs/>
          <w:shd w:val="clear" w:color="auto" w:fill="FFFFFF"/>
        </w:rPr>
        <w:t xml:space="preserve">Gardner Positive [Abraham Lincoln Portrait] </w:t>
      </w:r>
    </w:p>
    <w:p w:rsidR="003123F4" w:rsidRPr="00D40165" w:rsidRDefault="00B2656B" w:rsidP="003123F4">
      <w:pPr>
        <w:pStyle w:val="ListParagraph"/>
        <w:rPr>
          <w:rFonts w:ascii="Arial Narrow" w:hAnsi="Arial Narrow"/>
        </w:rPr>
      </w:pPr>
      <w:hyperlink r:id="rId478" w:history="1">
        <w:r w:rsidR="003123F4" w:rsidRPr="00C013E6">
          <w:rPr>
            <w:rStyle w:val="Hyperlink"/>
            <w:rFonts w:ascii="Arial Narrow" w:hAnsi="Arial Narrow"/>
          </w:rPr>
          <w:t>http://images.indianahistory.org/cdm/singleitem/collection/dc008/id/261</w:t>
        </w:r>
      </w:hyperlink>
      <w:r w:rsidR="003123F4">
        <w:rPr>
          <w:rFonts w:ascii="Arial Narrow" w:hAnsi="Arial Narrow"/>
        </w:rPr>
        <w:t xml:space="preserve"> </w:t>
      </w:r>
    </w:p>
    <w:p w:rsidR="003123F4" w:rsidRPr="00C504A5" w:rsidRDefault="003123F4" w:rsidP="003123F4">
      <w:pPr>
        <w:pStyle w:val="ListParagraph"/>
        <w:numPr>
          <w:ilvl w:val="0"/>
          <w:numId w:val="13"/>
        </w:numPr>
        <w:rPr>
          <w:rFonts w:ascii="Arial Narrow" w:hAnsi="Arial Narrow"/>
        </w:rPr>
      </w:pPr>
      <w:r w:rsidRPr="00C504A5">
        <w:rPr>
          <w:rFonts w:ascii="Arial Narrow" w:hAnsi="Arial Narrow"/>
          <w:bCs/>
          <w:shd w:val="clear" w:color="auto" w:fill="FFFFFF"/>
        </w:rPr>
        <w:t xml:space="preserve">Defenders of Our Union </w:t>
      </w:r>
    </w:p>
    <w:p w:rsidR="003123F4" w:rsidRDefault="00B2656B" w:rsidP="003123F4">
      <w:pPr>
        <w:pStyle w:val="ListParagraph"/>
        <w:rPr>
          <w:rFonts w:ascii="Arial Narrow" w:hAnsi="Arial Narrow"/>
        </w:rPr>
      </w:pPr>
      <w:hyperlink r:id="rId479" w:history="1">
        <w:r w:rsidR="003123F4" w:rsidRPr="00C013E6">
          <w:rPr>
            <w:rStyle w:val="Hyperlink"/>
            <w:rFonts w:ascii="Arial Narrow" w:hAnsi="Arial Narrow"/>
          </w:rPr>
          <w:t>http://images.indianahistory.org/cdm/singleitem/collection/P0406/id/717/rec/9</w:t>
        </w:r>
      </w:hyperlink>
      <w:r w:rsidR="003123F4">
        <w:rPr>
          <w:rFonts w:ascii="Arial Narrow" w:hAnsi="Arial Narrow"/>
        </w:rPr>
        <w:t xml:space="preserve"> </w:t>
      </w:r>
    </w:p>
    <w:p w:rsidR="003123F4" w:rsidRDefault="003123F4" w:rsidP="003123F4">
      <w:pPr>
        <w:pStyle w:val="ListParagraph"/>
        <w:numPr>
          <w:ilvl w:val="0"/>
          <w:numId w:val="13"/>
        </w:numPr>
        <w:rPr>
          <w:rFonts w:ascii="Arial Narrow" w:hAnsi="Arial Narrow"/>
        </w:rPr>
      </w:pPr>
      <w:r w:rsidRPr="00D40165">
        <w:rPr>
          <w:rFonts w:ascii="Arial Narrow" w:hAnsi="Arial Narrow"/>
          <w:bCs/>
          <w:shd w:val="clear" w:color="auto" w:fill="FFFFFF"/>
        </w:rPr>
        <w:t>Battle of Antietam-Taking the Bridge on Antietam Creek</w:t>
      </w:r>
      <w:r>
        <w:rPr>
          <w:rFonts w:ascii="Helvetica" w:hAnsi="Helvetica"/>
          <w:b/>
          <w:bCs/>
          <w:color w:val="CC6600"/>
          <w:sz w:val="18"/>
          <w:szCs w:val="18"/>
          <w:shd w:val="clear" w:color="auto" w:fill="FFFFFF"/>
        </w:rPr>
        <w:t xml:space="preserve"> </w:t>
      </w:r>
      <w:hyperlink r:id="rId480" w:history="1">
        <w:r w:rsidRPr="00C013E6">
          <w:rPr>
            <w:rStyle w:val="Hyperlink"/>
            <w:rFonts w:ascii="Arial Narrow" w:hAnsi="Arial Narrow"/>
          </w:rPr>
          <w:t>http://images.indianahistory.org/cdm/singleitem/collection/dc008/id/527</w:t>
        </w:r>
      </w:hyperlink>
      <w:r>
        <w:rPr>
          <w:rFonts w:ascii="Arial Narrow" w:hAnsi="Arial Narrow"/>
        </w:rPr>
        <w:t xml:space="preserve"> </w:t>
      </w:r>
    </w:p>
    <w:p w:rsidR="003123F4" w:rsidRPr="00D40165" w:rsidRDefault="003123F4" w:rsidP="003123F4">
      <w:pPr>
        <w:pStyle w:val="ListParagraph"/>
        <w:numPr>
          <w:ilvl w:val="0"/>
          <w:numId w:val="13"/>
        </w:numPr>
        <w:rPr>
          <w:rFonts w:ascii="Arial Narrow" w:hAnsi="Arial Narrow"/>
        </w:rPr>
      </w:pPr>
      <w:r w:rsidRPr="00D40165">
        <w:rPr>
          <w:rFonts w:ascii="Arial Narrow" w:hAnsi="Arial Narrow"/>
          <w:bCs/>
          <w:shd w:val="clear" w:color="auto" w:fill="FFFFFF"/>
        </w:rPr>
        <w:t xml:space="preserve">Lew Wallace at Age 35 </w:t>
      </w:r>
    </w:p>
    <w:p w:rsidR="003123F4" w:rsidRDefault="00B2656B" w:rsidP="003123F4">
      <w:pPr>
        <w:pStyle w:val="ListParagraph"/>
        <w:rPr>
          <w:rFonts w:ascii="Arial Narrow" w:hAnsi="Arial Narrow"/>
        </w:rPr>
      </w:pPr>
      <w:hyperlink r:id="rId481" w:history="1">
        <w:r w:rsidR="003123F4" w:rsidRPr="00C013E6">
          <w:rPr>
            <w:rStyle w:val="Hyperlink"/>
            <w:rFonts w:ascii="Arial Narrow" w:hAnsi="Arial Narrow"/>
          </w:rPr>
          <w:t>http://images.indianahistory.org/cdm/singleitem/collection/dc008/id/233</w:t>
        </w:r>
      </w:hyperlink>
      <w:r w:rsidR="003123F4">
        <w:rPr>
          <w:rFonts w:ascii="Arial Narrow" w:hAnsi="Arial Narrow"/>
        </w:rPr>
        <w:t xml:space="preserve"> </w:t>
      </w:r>
    </w:p>
    <w:p w:rsidR="003123F4" w:rsidRPr="00D40165" w:rsidRDefault="003123F4" w:rsidP="003123F4">
      <w:pPr>
        <w:pStyle w:val="ListParagraph"/>
        <w:numPr>
          <w:ilvl w:val="0"/>
          <w:numId w:val="14"/>
        </w:numPr>
        <w:rPr>
          <w:rFonts w:ascii="Arial Narrow" w:hAnsi="Arial Narrow"/>
        </w:rPr>
      </w:pPr>
      <w:r w:rsidRPr="00D40165">
        <w:rPr>
          <w:rFonts w:ascii="Arial Narrow" w:hAnsi="Arial Narrow"/>
          <w:bCs/>
          <w:shd w:val="clear" w:color="auto" w:fill="FFFFFF"/>
        </w:rPr>
        <w:t xml:space="preserve">Defenders of the Union </w:t>
      </w:r>
    </w:p>
    <w:p w:rsidR="003123F4" w:rsidRDefault="00B2656B" w:rsidP="003123F4">
      <w:pPr>
        <w:pStyle w:val="ListParagraph"/>
        <w:rPr>
          <w:rFonts w:ascii="Arial Narrow" w:hAnsi="Arial Narrow"/>
        </w:rPr>
      </w:pPr>
      <w:hyperlink r:id="rId482" w:history="1">
        <w:r w:rsidR="003123F4" w:rsidRPr="00C013E6">
          <w:rPr>
            <w:rStyle w:val="Hyperlink"/>
            <w:rFonts w:ascii="Arial Narrow" w:hAnsi="Arial Narrow"/>
          </w:rPr>
          <w:t>http://images.indianahistory.org/cdm/singleitem/collection/dc008/id/559</w:t>
        </w:r>
      </w:hyperlink>
      <w:r w:rsidR="003123F4">
        <w:rPr>
          <w:rFonts w:ascii="Arial Narrow" w:hAnsi="Arial Narrow"/>
        </w:rPr>
        <w:t xml:space="preserve"> </w:t>
      </w:r>
    </w:p>
    <w:p w:rsidR="003123F4" w:rsidRDefault="003123F4" w:rsidP="003123F4">
      <w:pPr>
        <w:pStyle w:val="ListParagraph"/>
        <w:numPr>
          <w:ilvl w:val="0"/>
          <w:numId w:val="14"/>
        </w:numPr>
        <w:rPr>
          <w:rFonts w:ascii="Arial Narrow" w:hAnsi="Arial Narrow"/>
        </w:rPr>
      </w:pPr>
      <w:r w:rsidRPr="00D40165">
        <w:rPr>
          <w:rFonts w:ascii="Arial Narrow" w:hAnsi="Arial Narrow"/>
          <w:bCs/>
          <w:shd w:val="clear" w:color="auto" w:fill="FFFFFF"/>
        </w:rPr>
        <w:t>Battle of Gettysburg: Engagement in the Wheat Field</w:t>
      </w:r>
      <w:r>
        <w:rPr>
          <w:rFonts w:ascii="Helvetica" w:hAnsi="Helvetica"/>
          <w:b/>
          <w:bCs/>
          <w:color w:val="CC6600"/>
          <w:sz w:val="18"/>
          <w:szCs w:val="18"/>
          <w:shd w:val="clear" w:color="auto" w:fill="FFFFFF"/>
        </w:rPr>
        <w:t xml:space="preserve"> </w:t>
      </w:r>
      <w:hyperlink r:id="rId483" w:history="1">
        <w:r w:rsidRPr="00C013E6">
          <w:rPr>
            <w:rStyle w:val="Hyperlink"/>
            <w:rFonts w:ascii="Arial Narrow" w:hAnsi="Arial Narrow"/>
          </w:rPr>
          <w:t>http://images.indianahistory.org/cdm/singleitem/collection/dc008/id/434</w:t>
        </w:r>
      </w:hyperlink>
      <w:r>
        <w:rPr>
          <w:rFonts w:ascii="Arial Narrow" w:hAnsi="Arial Narrow"/>
        </w:rPr>
        <w:t xml:space="preserve"> </w:t>
      </w:r>
    </w:p>
    <w:p w:rsidR="003123F4" w:rsidRPr="00BC4242" w:rsidRDefault="003123F4" w:rsidP="003123F4">
      <w:pPr>
        <w:pStyle w:val="ListParagraph"/>
        <w:numPr>
          <w:ilvl w:val="0"/>
          <w:numId w:val="14"/>
        </w:numPr>
        <w:rPr>
          <w:rFonts w:ascii="Arial Narrow" w:hAnsi="Arial Narrow"/>
        </w:rPr>
      </w:pPr>
      <w:proofErr w:type="spellStart"/>
      <w:r>
        <w:rPr>
          <w:rFonts w:ascii="Arial Narrow" w:hAnsi="Arial Narrow"/>
        </w:rPr>
        <w:t>Beem</w:t>
      </w:r>
      <w:proofErr w:type="spellEnd"/>
      <w:r>
        <w:rPr>
          <w:rFonts w:ascii="Arial Narrow" w:hAnsi="Arial Narrow"/>
        </w:rPr>
        <w:t xml:space="preserve"> Letter from the Battle of Gettysburg (note: Many letters </w:t>
      </w:r>
      <w:proofErr w:type="spellStart"/>
      <w:r>
        <w:rPr>
          <w:rFonts w:ascii="Arial Narrow" w:hAnsi="Arial Narrow"/>
        </w:rPr>
        <w:t>Beem</w:t>
      </w:r>
      <w:proofErr w:type="spellEnd"/>
      <w:r>
        <w:rPr>
          <w:rFonts w:ascii="Arial Narrow" w:hAnsi="Arial Narrow"/>
        </w:rPr>
        <w:t xml:space="preserve"> wrote during the Civil War are available online – search </w:t>
      </w:r>
      <w:proofErr w:type="spellStart"/>
      <w:r>
        <w:rPr>
          <w:rFonts w:ascii="Arial Narrow" w:hAnsi="Arial Narrow"/>
        </w:rPr>
        <w:t>Beem</w:t>
      </w:r>
      <w:proofErr w:type="spellEnd"/>
      <w:r>
        <w:rPr>
          <w:rFonts w:ascii="Arial Narrow" w:hAnsi="Arial Narrow"/>
        </w:rPr>
        <w:t xml:space="preserve"> to locate them in the Digital Collection) </w:t>
      </w:r>
      <w:hyperlink r:id="rId484" w:history="1">
        <w:r w:rsidRPr="00C52D7D">
          <w:rPr>
            <w:rStyle w:val="Hyperlink"/>
            <w:rFonts w:ascii="Arial Narrow" w:hAnsi="Arial Narrow"/>
          </w:rPr>
          <w:t>http://images.indianahistory.org/cdm/singleitem/collection/dc008/id/204/rec/5</w:t>
        </w:r>
      </w:hyperlink>
      <w:r>
        <w:rPr>
          <w:rFonts w:ascii="Arial Narrow" w:hAnsi="Arial Narrow"/>
        </w:rPr>
        <w:t xml:space="preserve"> </w:t>
      </w:r>
    </w:p>
    <w:p w:rsidR="003123F4" w:rsidRPr="00D40165" w:rsidRDefault="003123F4" w:rsidP="003123F4">
      <w:pPr>
        <w:pStyle w:val="ListParagraph"/>
        <w:numPr>
          <w:ilvl w:val="0"/>
          <w:numId w:val="14"/>
        </w:numPr>
        <w:rPr>
          <w:rFonts w:ascii="Arial Narrow" w:hAnsi="Arial Narrow"/>
        </w:rPr>
      </w:pPr>
      <w:r w:rsidRPr="00D40165">
        <w:rPr>
          <w:rFonts w:ascii="Arial Narrow" w:hAnsi="Arial Narrow"/>
          <w:bCs/>
          <w:shd w:val="clear" w:color="auto" w:fill="FFFFFF"/>
        </w:rPr>
        <w:t xml:space="preserve">Union Generals </w:t>
      </w:r>
    </w:p>
    <w:p w:rsidR="003123F4" w:rsidRDefault="00B2656B" w:rsidP="003123F4">
      <w:pPr>
        <w:pStyle w:val="ListParagraph"/>
        <w:rPr>
          <w:rFonts w:ascii="Arial Narrow" w:hAnsi="Arial Narrow"/>
        </w:rPr>
      </w:pPr>
      <w:hyperlink r:id="rId485" w:history="1">
        <w:r w:rsidR="003123F4" w:rsidRPr="00C013E6">
          <w:rPr>
            <w:rStyle w:val="Hyperlink"/>
            <w:rFonts w:ascii="Arial Narrow" w:hAnsi="Arial Narrow"/>
          </w:rPr>
          <w:t>http://images.indianahistory.org/cdm/singleitem/collection/dc008/id/557</w:t>
        </w:r>
      </w:hyperlink>
      <w:r w:rsidR="003123F4">
        <w:rPr>
          <w:rFonts w:ascii="Arial Narrow" w:hAnsi="Arial Narrow"/>
        </w:rPr>
        <w:t xml:space="preserve"> </w:t>
      </w:r>
    </w:p>
    <w:p w:rsidR="003123F4" w:rsidRPr="00D40165" w:rsidRDefault="003123F4" w:rsidP="003123F4">
      <w:pPr>
        <w:pStyle w:val="ListParagraph"/>
        <w:numPr>
          <w:ilvl w:val="0"/>
          <w:numId w:val="15"/>
        </w:numPr>
        <w:rPr>
          <w:rFonts w:ascii="Arial Narrow" w:hAnsi="Arial Narrow"/>
        </w:rPr>
      </w:pPr>
      <w:r w:rsidRPr="00D40165">
        <w:rPr>
          <w:rFonts w:ascii="Arial Narrow" w:hAnsi="Arial Narrow"/>
          <w:bCs/>
          <w:shd w:val="clear" w:color="auto" w:fill="FFFFFF"/>
        </w:rPr>
        <w:t xml:space="preserve">Governor Oliver P. Morton </w:t>
      </w:r>
    </w:p>
    <w:p w:rsidR="003123F4" w:rsidRDefault="00B2656B" w:rsidP="003123F4">
      <w:pPr>
        <w:pStyle w:val="ListParagraph"/>
        <w:rPr>
          <w:rFonts w:ascii="Arial Narrow" w:hAnsi="Arial Narrow"/>
        </w:rPr>
      </w:pPr>
      <w:hyperlink r:id="rId486" w:history="1">
        <w:r w:rsidR="003123F4" w:rsidRPr="00C013E6">
          <w:rPr>
            <w:rStyle w:val="Hyperlink"/>
            <w:rFonts w:ascii="Arial Narrow" w:hAnsi="Arial Narrow"/>
          </w:rPr>
          <w:t>http://images.indianahistory.org/cdm/singleitem/collection/dc008/id/249</w:t>
        </w:r>
      </w:hyperlink>
      <w:r w:rsidR="003123F4">
        <w:rPr>
          <w:rFonts w:ascii="Arial Narrow" w:hAnsi="Arial Narrow"/>
        </w:rPr>
        <w:t xml:space="preserve"> </w:t>
      </w:r>
    </w:p>
    <w:p w:rsidR="003123F4" w:rsidRDefault="003123F4" w:rsidP="003123F4">
      <w:pPr>
        <w:pStyle w:val="ListParagraph"/>
        <w:numPr>
          <w:ilvl w:val="0"/>
          <w:numId w:val="15"/>
        </w:numPr>
        <w:rPr>
          <w:rFonts w:ascii="Arial Narrow" w:hAnsi="Arial Narrow"/>
        </w:rPr>
      </w:pPr>
      <w:r w:rsidRPr="00D40165">
        <w:rPr>
          <w:rFonts w:ascii="Arial Narrow" w:hAnsi="Arial Narrow"/>
          <w:bCs/>
          <w:shd w:val="clear" w:color="auto" w:fill="FFFFFF"/>
        </w:rPr>
        <w:t>Eminent Upholders in Congress of the War for the Union</w:t>
      </w:r>
      <w:r>
        <w:rPr>
          <w:rFonts w:ascii="Helvetica" w:hAnsi="Helvetica"/>
          <w:b/>
          <w:bCs/>
          <w:color w:val="CC6600"/>
          <w:sz w:val="18"/>
          <w:szCs w:val="18"/>
          <w:shd w:val="clear" w:color="auto" w:fill="FFFFFF"/>
        </w:rPr>
        <w:t xml:space="preserve"> </w:t>
      </w:r>
      <w:hyperlink r:id="rId487" w:history="1">
        <w:r w:rsidRPr="00C013E6">
          <w:rPr>
            <w:rStyle w:val="Hyperlink"/>
            <w:rFonts w:ascii="Arial Narrow" w:hAnsi="Arial Narrow"/>
          </w:rPr>
          <w:t>http://images.indianahistory.org/cdm/singleitem/collection/dc008/id/551</w:t>
        </w:r>
      </w:hyperlink>
      <w:r>
        <w:rPr>
          <w:rFonts w:ascii="Arial Narrow" w:hAnsi="Arial Narrow"/>
        </w:rPr>
        <w:t xml:space="preserve"> </w:t>
      </w:r>
    </w:p>
    <w:p w:rsidR="003123F4" w:rsidRPr="00D40165" w:rsidRDefault="003123F4" w:rsidP="003123F4">
      <w:pPr>
        <w:pStyle w:val="ListParagraph"/>
        <w:numPr>
          <w:ilvl w:val="0"/>
          <w:numId w:val="15"/>
        </w:numPr>
        <w:rPr>
          <w:rFonts w:ascii="Arial Narrow" w:hAnsi="Arial Narrow"/>
        </w:rPr>
      </w:pPr>
      <w:r w:rsidRPr="00D40165">
        <w:rPr>
          <w:rFonts w:ascii="Arial Narrow" w:hAnsi="Arial Narrow"/>
          <w:bCs/>
          <w:shd w:val="clear" w:color="auto" w:fill="FFFFFF"/>
        </w:rPr>
        <w:t>Personal War Sketches of the Members of Geo. H. Chapman Post No. 209</w:t>
      </w:r>
      <w:r>
        <w:rPr>
          <w:rFonts w:ascii="Helvetica" w:hAnsi="Helvetica"/>
          <w:b/>
          <w:bCs/>
          <w:color w:val="CC6600"/>
          <w:sz w:val="18"/>
          <w:szCs w:val="18"/>
          <w:shd w:val="clear" w:color="auto" w:fill="FFFFFF"/>
        </w:rPr>
        <w:t xml:space="preserve"> </w:t>
      </w:r>
      <w:hyperlink r:id="rId488" w:history="1">
        <w:r w:rsidRPr="00C013E6">
          <w:rPr>
            <w:rStyle w:val="Hyperlink"/>
            <w:rFonts w:ascii="Arial Narrow" w:hAnsi="Arial Narrow"/>
          </w:rPr>
          <w:t>http://images.indianahistory.org/cdm/compoundobject/collection/dc008/id/164/show/155/rec/4</w:t>
        </w:r>
      </w:hyperlink>
      <w:r>
        <w:rPr>
          <w:rFonts w:ascii="Arial Narrow" w:hAnsi="Arial Narrow"/>
        </w:rPr>
        <w:t xml:space="preserve"> </w:t>
      </w:r>
    </w:p>
    <w:p w:rsidR="003123F4" w:rsidRPr="008C4D04" w:rsidRDefault="003123F4" w:rsidP="003123F4">
      <w:pPr>
        <w:rPr>
          <w:rFonts w:ascii="Arial Narrow" w:hAnsi="Arial Narrow"/>
        </w:rPr>
      </w:pPr>
    </w:p>
    <w:p w:rsidR="003123F4" w:rsidRDefault="003123F4" w:rsidP="003123F4">
      <w:pPr>
        <w:rPr>
          <w:rFonts w:ascii="Arial Narrow" w:hAnsi="Arial Narrow"/>
        </w:rPr>
      </w:pPr>
      <w:r>
        <w:rPr>
          <w:rFonts w:ascii="Arial Narrow" w:hAnsi="Arial Narrow"/>
          <w:b/>
        </w:rPr>
        <w:t>8.1.26</w:t>
      </w:r>
      <w:r w:rsidRPr="008C4D04">
        <w:rPr>
          <w:rFonts w:ascii="Arial Narrow" w:hAnsi="Arial Narrow"/>
          <w:b/>
        </w:rPr>
        <w:tab/>
      </w:r>
      <w:r w:rsidRPr="008C4D04">
        <w:rPr>
          <w:rFonts w:ascii="Arial Narrow" w:hAnsi="Arial Narrow"/>
        </w:rPr>
        <w:t>Compare an</w:t>
      </w:r>
      <w:r>
        <w:rPr>
          <w:rFonts w:ascii="Arial Narrow" w:hAnsi="Arial Narrow"/>
        </w:rPr>
        <w:t>d contrast the three plans for R</w:t>
      </w:r>
      <w:r w:rsidRPr="008C4D04">
        <w:rPr>
          <w:rFonts w:ascii="Arial Narrow" w:hAnsi="Arial Narrow"/>
        </w:rPr>
        <w:t>econstruction and evaluate the merits of each.</w:t>
      </w:r>
    </w:p>
    <w:p w:rsidR="003123F4" w:rsidRDefault="003123F4" w:rsidP="003123F4">
      <w:pPr>
        <w:rPr>
          <w:rFonts w:ascii="Arial Narrow" w:hAnsi="Arial Narrow"/>
        </w:rPr>
      </w:pPr>
    </w:p>
    <w:p w:rsidR="003123F4" w:rsidRPr="003123F4" w:rsidRDefault="003123F4" w:rsidP="003123F4">
      <w:pPr>
        <w:rPr>
          <w:rFonts w:ascii="Arial Narrow" w:hAnsi="Arial Narrow"/>
        </w:rPr>
      </w:pPr>
      <w:r>
        <w:rPr>
          <w:rFonts w:ascii="Arial Narrow" w:hAnsi="Arial Narrow"/>
          <w:b/>
        </w:rPr>
        <w:t>8.1.27</w:t>
      </w:r>
      <w:r w:rsidRPr="008C4D04">
        <w:rPr>
          <w:rFonts w:ascii="Arial Narrow" w:hAnsi="Arial Narrow"/>
          <w:b/>
        </w:rPr>
        <w:tab/>
      </w:r>
      <w:r w:rsidRPr="003123F4">
        <w:rPr>
          <w:rFonts w:ascii="Arial Narrow" w:hAnsi="Arial Narrow"/>
        </w:rPr>
        <w:t xml:space="preserve">Describe causes and lasting effects of the Civil War and Reconstruction as well as the political controversies </w:t>
      </w:r>
    </w:p>
    <w:p w:rsidR="003123F4" w:rsidRPr="003123F4" w:rsidRDefault="003123F4" w:rsidP="003123F4">
      <w:pPr>
        <w:rPr>
          <w:rFonts w:ascii="Arial Narrow" w:hAnsi="Arial Narrow"/>
        </w:rPr>
      </w:pPr>
      <w:r w:rsidRPr="003123F4">
        <w:rPr>
          <w:rFonts w:ascii="Arial Narrow" w:hAnsi="Arial Narrow"/>
        </w:rPr>
        <w:tab/>
      </w:r>
      <w:proofErr w:type="gramStart"/>
      <w:r w:rsidRPr="003123F4">
        <w:rPr>
          <w:rFonts w:ascii="Arial Narrow" w:hAnsi="Arial Narrow"/>
        </w:rPr>
        <w:t>surrounding</w:t>
      </w:r>
      <w:proofErr w:type="gramEnd"/>
      <w:r w:rsidRPr="003123F4">
        <w:rPr>
          <w:rFonts w:ascii="Arial Narrow" w:hAnsi="Arial Narrow"/>
        </w:rPr>
        <w:t xml:space="preserve"> this time such as Andrew Johnson’s impeachment, the Black Codes, and the Compromise of 1877.  </w:t>
      </w:r>
    </w:p>
    <w:p w:rsidR="003123F4" w:rsidRPr="003123F4" w:rsidRDefault="003123F4" w:rsidP="003123F4">
      <w:pPr>
        <w:rPr>
          <w:rFonts w:ascii="Arial Narrow" w:hAnsi="Arial Narrow"/>
        </w:rPr>
      </w:pPr>
      <w:r w:rsidRPr="003123F4">
        <w:rPr>
          <w:rFonts w:ascii="Arial Narrow" w:hAnsi="Arial Narrow"/>
        </w:rPr>
        <w:tab/>
        <w:t>(Government, Economics)</w:t>
      </w:r>
    </w:p>
    <w:p w:rsidR="003123F4" w:rsidRPr="0037247F" w:rsidRDefault="003123F4" w:rsidP="003123F4">
      <w:pPr>
        <w:pStyle w:val="ListParagraph"/>
        <w:numPr>
          <w:ilvl w:val="0"/>
          <w:numId w:val="16"/>
        </w:numPr>
        <w:rPr>
          <w:rFonts w:ascii="Arial Narrow" w:hAnsi="Arial Narrow"/>
        </w:rPr>
      </w:pPr>
      <w:r w:rsidRPr="0037247F">
        <w:rPr>
          <w:rFonts w:ascii="Arial Narrow" w:hAnsi="Arial Narrow"/>
          <w:bCs/>
          <w:shd w:val="clear" w:color="auto" w:fill="FFFFFF"/>
        </w:rPr>
        <w:t xml:space="preserve">Andrew Johnson </w:t>
      </w:r>
    </w:p>
    <w:p w:rsidR="003123F4" w:rsidRPr="0037247F" w:rsidRDefault="00B2656B" w:rsidP="003123F4">
      <w:pPr>
        <w:pStyle w:val="ListParagraph"/>
        <w:rPr>
          <w:rFonts w:ascii="Arial Narrow" w:hAnsi="Arial Narrow"/>
        </w:rPr>
      </w:pPr>
      <w:hyperlink r:id="rId489" w:history="1">
        <w:r w:rsidR="003123F4" w:rsidRPr="00C013E6">
          <w:rPr>
            <w:rStyle w:val="Hyperlink"/>
            <w:rFonts w:ascii="Arial Narrow" w:hAnsi="Arial Narrow"/>
          </w:rPr>
          <w:t>http://images.indianahistory.org/cdm/singleitem/collection/dc008/id/583/rec/1</w:t>
        </w:r>
      </w:hyperlink>
      <w:r w:rsidR="003123F4">
        <w:rPr>
          <w:rFonts w:ascii="Arial Narrow" w:hAnsi="Arial Narrow"/>
        </w:rPr>
        <w:t xml:space="preserve"> </w:t>
      </w:r>
    </w:p>
    <w:p w:rsidR="003123F4" w:rsidRPr="008C4D04" w:rsidRDefault="003123F4" w:rsidP="003123F4">
      <w:pPr>
        <w:rPr>
          <w:rFonts w:ascii="Arial Narrow" w:hAnsi="Arial Narrow"/>
        </w:rPr>
      </w:pPr>
    </w:p>
    <w:p w:rsidR="003123F4" w:rsidRPr="008C4D04" w:rsidRDefault="003123F4" w:rsidP="003123F4">
      <w:pPr>
        <w:rPr>
          <w:rFonts w:ascii="Arial Narrow" w:hAnsi="Arial Narrow"/>
        </w:rPr>
      </w:pPr>
      <w:r w:rsidRPr="008C4D04">
        <w:rPr>
          <w:rFonts w:ascii="Arial Narrow" w:hAnsi="Arial Narrow"/>
          <w:b/>
        </w:rPr>
        <w:t>Chronological Thinking, Historical Comprehension, Analysis and Interpretation, Research, and Issues-Analysis and Decision-Making</w:t>
      </w:r>
    </w:p>
    <w:p w:rsidR="003123F4" w:rsidRPr="008C4D04" w:rsidRDefault="003123F4" w:rsidP="003123F4">
      <w:pPr>
        <w:rPr>
          <w:rFonts w:ascii="Arial Narrow" w:hAnsi="Arial Narrow"/>
        </w:rPr>
      </w:pPr>
      <w:r w:rsidRPr="008C4D04">
        <w:rPr>
          <w:rFonts w:ascii="Arial Narrow" w:hAnsi="Arial Narrow"/>
          <w:b/>
        </w:rPr>
        <w:t>8.1.2</w:t>
      </w:r>
      <w:r>
        <w:rPr>
          <w:rFonts w:ascii="Arial Narrow" w:hAnsi="Arial Narrow"/>
          <w:b/>
        </w:rPr>
        <w:t>8</w:t>
      </w:r>
      <w:r w:rsidRPr="008C4D04" w:rsidDel="0025038D">
        <w:rPr>
          <w:rFonts w:ascii="Arial Narrow" w:hAnsi="Arial Narrow"/>
        </w:rPr>
        <w:t xml:space="preserve"> </w:t>
      </w:r>
      <w:r w:rsidRPr="008C4D04">
        <w:rPr>
          <w:rFonts w:ascii="Arial Narrow" w:hAnsi="Arial Narrow"/>
        </w:rPr>
        <w:tab/>
        <w:t xml:space="preserve">Recognize historical perspective and evaluate alternative courses of action by describing the </w:t>
      </w:r>
    </w:p>
    <w:p w:rsidR="003123F4" w:rsidRPr="008C4D04" w:rsidRDefault="003123F4" w:rsidP="003123F4">
      <w:pPr>
        <w:rPr>
          <w:rFonts w:ascii="Arial Narrow" w:hAnsi="Arial Narrow"/>
        </w:rPr>
      </w:pPr>
      <w:r w:rsidRPr="008C4D04">
        <w:rPr>
          <w:rFonts w:ascii="Arial Narrow" w:hAnsi="Arial Narrow"/>
        </w:rPr>
        <w:tab/>
      </w:r>
      <w:proofErr w:type="gramStart"/>
      <w:r w:rsidRPr="008C4D04">
        <w:rPr>
          <w:rFonts w:ascii="Arial Narrow" w:hAnsi="Arial Narrow"/>
        </w:rPr>
        <w:t>historical</w:t>
      </w:r>
      <w:proofErr w:type="gramEnd"/>
      <w:r w:rsidRPr="008C4D04">
        <w:rPr>
          <w:rFonts w:ascii="Arial Narrow" w:hAnsi="Arial Narrow"/>
        </w:rPr>
        <w:t xml:space="preserve"> context in which events unfolded.  </w:t>
      </w:r>
    </w:p>
    <w:p w:rsidR="003123F4" w:rsidRPr="008C4D04" w:rsidRDefault="003123F4" w:rsidP="003123F4">
      <w:pPr>
        <w:rPr>
          <w:rFonts w:ascii="Arial Narrow" w:hAnsi="Arial Narrow"/>
        </w:rPr>
      </w:pPr>
    </w:p>
    <w:p w:rsidR="003123F4" w:rsidRPr="008C4D04" w:rsidRDefault="003123F4" w:rsidP="003123F4">
      <w:pPr>
        <w:rPr>
          <w:rFonts w:ascii="Arial Narrow" w:hAnsi="Arial Narrow"/>
        </w:rPr>
      </w:pPr>
      <w:r w:rsidRPr="008C4D04">
        <w:rPr>
          <w:rFonts w:ascii="Arial Narrow" w:hAnsi="Arial Narrow"/>
          <w:b/>
        </w:rPr>
        <w:t>8.1.</w:t>
      </w:r>
      <w:r>
        <w:rPr>
          <w:rFonts w:ascii="Arial Narrow" w:hAnsi="Arial Narrow"/>
          <w:b/>
        </w:rPr>
        <w:t>29</w:t>
      </w:r>
      <w:r w:rsidRPr="008C4D04">
        <w:rPr>
          <w:rFonts w:ascii="Arial Narrow" w:hAnsi="Arial Narrow"/>
        </w:rPr>
        <w:tab/>
        <w:t xml:space="preserve">Differentiate between facts and historical interpretations of events, recognizing that the </w:t>
      </w:r>
    </w:p>
    <w:p w:rsidR="003123F4" w:rsidRPr="008C4D04" w:rsidRDefault="003123F4" w:rsidP="003123F4">
      <w:pPr>
        <w:rPr>
          <w:rFonts w:ascii="Arial Narrow" w:hAnsi="Arial Narrow"/>
        </w:rPr>
      </w:pPr>
      <w:r w:rsidRPr="008C4D04">
        <w:rPr>
          <w:rFonts w:ascii="Arial Narrow" w:hAnsi="Arial Narrow"/>
        </w:rPr>
        <w:tab/>
      </w:r>
      <w:proofErr w:type="gramStart"/>
      <w:r w:rsidRPr="008C4D04">
        <w:rPr>
          <w:rFonts w:ascii="Arial Narrow" w:hAnsi="Arial Narrow"/>
        </w:rPr>
        <w:t>historian’s</w:t>
      </w:r>
      <w:proofErr w:type="gramEnd"/>
      <w:r w:rsidRPr="008C4D04">
        <w:rPr>
          <w:rFonts w:ascii="Arial Narrow" w:hAnsi="Arial Narrow"/>
        </w:rPr>
        <w:t xml:space="preserve"> narrative reflects his or her judgment about the significance of particular facts.</w:t>
      </w:r>
    </w:p>
    <w:p w:rsidR="003123F4" w:rsidRPr="008C4D04" w:rsidRDefault="003123F4" w:rsidP="003123F4">
      <w:pPr>
        <w:rPr>
          <w:rFonts w:ascii="Arial Narrow" w:hAnsi="Arial Narrow"/>
        </w:rPr>
      </w:pPr>
    </w:p>
    <w:p w:rsidR="003123F4" w:rsidRPr="008C4D04" w:rsidRDefault="003123F4" w:rsidP="003123F4">
      <w:pPr>
        <w:rPr>
          <w:rFonts w:ascii="Arial Narrow" w:hAnsi="Arial Narrow"/>
        </w:rPr>
      </w:pPr>
      <w:r w:rsidRPr="008C4D04">
        <w:rPr>
          <w:rFonts w:ascii="Arial Narrow" w:hAnsi="Arial Narrow"/>
          <w:b/>
        </w:rPr>
        <w:t>8.1.</w:t>
      </w:r>
      <w:r>
        <w:rPr>
          <w:rFonts w:ascii="Arial Narrow" w:hAnsi="Arial Narrow"/>
          <w:b/>
        </w:rPr>
        <w:t>30</w:t>
      </w:r>
      <w:r w:rsidRPr="008C4D04">
        <w:rPr>
          <w:rFonts w:ascii="Arial Narrow" w:hAnsi="Arial Narrow"/>
        </w:rPr>
        <w:tab/>
        <w:t>Using primary and secondary sources, analyze an issue confronting the United States from colonial times</w:t>
      </w:r>
    </w:p>
    <w:p w:rsidR="003123F4" w:rsidRPr="008C4D04" w:rsidRDefault="003123F4" w:rsidP="003123F4">
      <w:pPr>
        <w:ind w:firstLine="720"/>
        <w:rPr>
          <w:rFonts w:ascii="Arial Narrow" w:hAnsi="Arial Narrow"/>
        </w:rPr>
      </w:pPr>
      <w:proofErr w:type="gramStart"/>
      <w:r w:rsidRPr="008C4D04">
        <w:rPr>
          <w:rFonts w:ascii="Arial Narrow" w:hAnsi="Arial Narrow"/>
        </w:rPr>
        <w:t>through</w:t>
      </w:r>
      <w:proofErr w:type="gramEnd"/>
      <w:r w:rsidRPr="008C4D04">
        <w:rPr>
          <w:rFonts w:ascii="Arial Narrow" w:hAnsi="Arial Narrow"/>
        </w:rPr>
        <w:t xml:space="preserve"> the Reconstruction period.</w:t>
      </w:r>
    </w:p>
    <w:p w:rsidR="003123F4" w:rsidRPr="008C4D04" w:rsidRDefault="003123F4" w:rsidP="003123F4">
      <w:pPr>
        <w:rPr>
          <w:rFonts w:ascii="Arial Narrow" w:hAnsi="Arial Narrow"/>
        </w:rPr>
      </w:pPr>
    </w:p>
    <w:p w:rsidR="000C3031" w:rsidRDefault="000C3031" w:rsidP="003123F4">
      <w:pPr>
        <w:rPr>
          <w:rFonts w:ascii="Arial Narrow" w:hAnsi="Arial Narrow"/>
          <w:b/>
        </w:rPr>
      </w:pPr>
    </w:p>
    <w:p w:rsidR="000C3031" w:rsidRDefault="000C3031" w:rsidP="003123F4">
      <w:pPr>
        <w:rPr>
          <w:rFonts w:ascii="Arial Narrow" w:hAnsi="Arial Narrow"/>
          <w:b/>
        </w:rPr>
      </w:pPr>
    </w:p>
    <w:p w:rsidR="003123F4" w:rsidRPr="008C4D04" w:rsidRDefault="003123F4" w:rsidP="003123F4">
      <w:pPr>
        <w:rPr>
          <w:rFonts w:ascii="Arial Narrow" w:hAnsi="Arial Narrow"/>
        </w:rPr>
      </w:pPr>
      <w:r w:rsidRPr="008C4D04">
        <w:rPr>
          <w:rFonts w:ascii="Arial Narrow" w:hAnsi="Arial Narrow"/>
          <w:b/>
        </w:rPr>
        <w:t>8.1.</w:t>
      </w:r>
      <w:r>
        <w:rPr>
          <w:rFonts w:ascii="Arial Narrow" w:hAnsi="Arial Narrow"/>
          <w:b/>
        </w:rPr>
        <w:t>31</w:t>
      </w:r>
      <w:r w:rsidRPr="008C4D04">
        <w:rPr>
          <w:rFonts w:ascii="Arial Narrow" w:hAnsi="Arial Narrow"/>
          <w:b/>
        </w:rPr>
        <w:tab/>
      </w:r>
      <w:r w:rsidRPr="008C4D04">
        <w:rPr>
          <w:rFonts w:ascii="Arial Narrow" w:hAnsi="Arial Narrow"/>
        </w:rPr>
        <w:t>Compare and contrast examples of art, music, literature, and other forms of expression; explain how these</w:t>
      </w:r>
    </w:p>
    <w:p w:rsidR="003123F4" w:rsidRPr="008C4D04" w:rsidRDefault="003123F4" w:rsidP="003123F4">
      <w:pPr>
        <w:ind w:firstLine="720"/>
        <w:rPr>
          <w:rFonts w:ascii="Arial Narrow" w:hAnsi="Arial Narrow"/>
        </w:rPr>
      </w:pPr>
      <w:proofErr w:type="gramStart"/>
      <w:r w:rsidRPr="008C4D04">
        <w:rPr>
          <w:rFonts w:ascii="Arial Narrow" w:hAnsi="Arial Narrow"/>
        </w:rPr>
        <w:t>reflect</w:t>
      </w:r>
      <w:proofErr w:type="gramEnd"/>
      <w:r w:rsidRPr="008C4D04">
        <w:rPr>
          <w:rFonts w:ascii="Arial Narrow" w:hAnsi="Arial Narrow"/>
        </w:rPr>
        <w:t xml:space="preserve"> American culture during this time period. </w:t>
      </w:r>
    </w:p>
    <w:p w:rsidR="003123F4" w:rsidRDefault="003123F4" w:rsidP="003123F4">
      <w:pPr>
        <w:pStyle w:val="ListParagraph"/>
        <w:numPr>
          <w:ilvl w:val="0"/>
          <w:numId w:val="16"/>
        </w:numPr>
        <w:rPr>
          <w:rFonts w:ascii="Arial Narrow" w:hAnsi="Arial Narrow"/>
        </w:rPr>
      </w:pPr>
      <w:r w:rsidRPr="009A4FE0">
        <w:rPr>
          <w:rFonts w:ascii="Arial Narrow" w:hAnsi="Arial Narrow"/>
          <w:bCs/>
          <w:shd w:val="clear" w:color="auto" w:fill="FFFFFF"/>
        </w:rPr>
        <w:lastRenderedPageBreak/>
        <w:t>Is Our Banner Still Advancing?</w:t>
      </w:r>
      <w:r>
        <w:rPr>
          <w:rFonts w:ascii="Helvetica" w:hAnsi="Helvetica"/>
          <w:b/>
          <w:bCs/>
          <w:color w:val="CC6600"/>
          <w:sz w:val="18"/>
          <w:szCs w:val="18"/>
          <w:shd w:val="clear" w:color="auto" w:fill="FFFFFF"/>
        </w:rPr>
        <w:t xml:space="preserve"> </w:t>
      </w:r>
      <w:hyperlink r:id="rId490" w:history="1">
        <w:r w:rsidRPr="00C013E6">
          <w:rPr>
            <w:rStyle w:val="Hyperlink"/>
            <w:rFonts w:ascii="Arial Narrow" w:hAnsi="Arial Narrow"/>
          </w:rPr>
          <w:t>http://images.indianahistory.org/cdm/compoundobject/collection/dc008/id/95/rec/2</w:t>
        </w:r>
      </w:hyperlink>
      <w:r>
        <w:rPr>
          <w:rFonts w:ascii="Arial Narrow" w:hAnsi="Arial Narrow"/>
        </w:rPr>
        <w:t xml:space="preserve"> </w:t>
      </w:r>
    </w:p>
    <w:p w:rsidR="003123F4" w:rsidRPr="009A4FE0" w:rsidRDefault="003123F4" w:rsidP="003123F4">
      <w:pPr>
        <w:pStyle w:val="ListParagraph"/>
        <w:numPr>
          <w:ilvl w:val="0"/>
          <w:numId w:val="16"/>
        </w:numPr>
        <w:rPr>
          <w:rFonts w:ascii="Arial Narrow" w:hAnsi="Arial Narrow"/>
        </w:rPr>
      </w:pPr>
      <w:r w:rsidRPr="009A4FE0">
        <w:rPr>
          <w:rFonts w:ascii="Arial Narrow" w:hAnsi="Arial Narrow"/>
          <w:bCs/>
          <w:shd w:val="clear" w:color="auto" w:fill="FFFFFF"/>
        </w:rPr>
        <w:t xml:space="preserve">O I'm a Good Old Rebel </w:t>
      </w:r>
    </w:p>
    <w:p w:rsidR="003123F4" w:rsidRDefault="00B2656B" w:rsidP="003123F4">
      <w:pPr>
        <w:pStyle w:val="ListParagraph"/>
        <w:rPr>
          <w:rFonts w:ascii="Arial Narrow" w:hAnsi="Arial Narrow"/>
        </w:rPr>
      </w:pPr>
      <w:hyperlink r:id="rId491" w:history="1">
        <w:r w:rsidR="003123F4" w:rsidRPr="00C013E6">
          <w:rPr>
            <w:rStyle w:val="Hyperlink"/>
            <w:rFonts w:ascii="Arial Narrow" w:hAnsi="Arial Narrow"/>
          </w:rPr>
          <w:t>http://images.indianahistory.org/cdm/compoundobject/collection/dc008/id/718/rec/4</w:t>
        </w:r>
      </w:hyperlink>
      <w:r w:rsidR="003123F4">
        <w:rPr>
          <w:rFonts w:ascii="Arial Narrow" w:hAnsi="Arial Narrow"/>
        </w:rPr>
        <w:t xml:space="preserve"> </w:t>
      </w:r>
    </w:p>
    <w:p w:rsidR="003123F4" w:rsidRPr="009A4FE0" w:rsidRDefault="003123F4" w:rsidP="003123F4">
      <w:pPr>
        <w:pStyle w:val="ListParagraph"/>
        <w:numPr>
          <w:ilvl w:val="0"/>
          <w:numId w:val="17"/>
        </w:numPr>
        <w:rPr>
          <w:rFonts w:ascii="Arial Narrow" w:hAnsi="Arial Narrow"/>
        </w:rPr>
      </w:pPr>
      <w:r w:rsidRPr="009A4FE0">
        <w:rPr>
          <w:rFonts w:ascii="Arial Narrow" w:hAnsi="Arial Narrow"/>
          <w:bCs/>
          <w:shd w:val="clear" w:color="auto" w:fill="FFFFFF"/>
        </w:rPr>
        <w:t>Our Country's Flag</w:t>
      </w:r>
    </w:p>
    <w:p w:rsidR="003123F4" w:rsidRDefault="00B2656B" w:rsidP="003123F4">
      <w:pPr>
        <w:pStyle w:val="ListParagraph"/>
        <w:rPr>
          <w:rFonts w:ascii="Arial Narrow" w:hAnsi="Arial Narrow"/>
        </w:rPr>
      </w:pPr>
      <w:hyperlink r:id="rId492" w:history="1">
        <w:r w:rsidR="003123F4" w:rsidRPr="00C013E6">
          <w:rPr>
            <w:rStyle w:val="Hyperlink"/>
            <w:rFonts w:ascii="Arial Narrow" w:hAnsi="Arial Narrow"/>
          </w:rPr>
          <w:t>http://images.indianahistory.org/cdm/compoundobject/collection/dc008/id/100/rec/5</w:t>
        </w:r>
      </w:hyperlink>
      <w:r w:rsidR="003123F4">
        <w:rPr>
          <w:rFonts w:ascii="Arial Narrow" w:hAnsi="Arial Narrow"/>
        </w:rPr>
        <w:t xml:space="preserve"> </w:t>
      </w:r>
    </w:p>
    <w:p w:rsidR="003123F4" w:rsidRDefault="003123F4" w:rsidP="003123F4">
      <w:pPr>
        <w:pStyle w:val="ListParagraph"/>
        <w:numPr>
          <w:ilvl w:val="0"/>
          <w:numId w:val="17"/>
        </w:numPr>
        <w:rPr>
          <w:rFonts w:ascii="Arial Narrow" w:hAnsi="Arial Narrow"/>
        </w:rPr>
      </w:pPr>
      <w:r w:rsidRPr="009A4FE0">
        <w:rPr>
          <w:rFonts w:ascii="Arial Narrow" w:hAnsi="Arial Narrow"/>
          <w:bCs/>
          <w:shd w:val="clear" w:color="auto" w:fill="FFFFFF"/>
        </w:rPr>
        <w:t>Text from Enlistment of Colored Soldiers Poster (John Brown Song)</w:t>
      </w:r>
      <w:r>
        <w:rPr>
          <w:rFonts w:ascii="Helvetica" w:hAnsi="Helvetica"/>
          <w:b/>
          <w:bCs/>
          <w:color w:val="CC6600"/>
          <w:sz w:val="18"/>
          <w:szCs w:val="18"/>
          <w:shd w:val="clear" w:color="auto" w:fill="FFFFFF"/>
        </w:rPr>
        <w:t xml:space="preserve"> </w:t>
      </w:r>
      <w:hyperlink r:id="rId493" w:history="1">
        <w:r w:rsidRPr="00C013E6">
          <w:rPr>
            <w:rStyle w:val="Hyperlink"/>
            <w:rFonts w:ascii="Arial Narrow" w:hAnsi="Arial Narrow"/>
          </w:rPr>
          <w:t>http://images.indianahistory.org/cdm/singleitem/collection/dc008/id/231/rec/7</w:t>
        </w:r>
      </w:hyperlink>
      <w:r>
        <w:rPr>
          <w:rFonts w:ascii="Arial Narrow" w:hAnsi="Arial Narrow"/>
        </w:rPr>
        <w:t xml:space="preserve"> </w:t>
      </w:r>
    </w:p>
    <w:p w:rsidR="003123F4" w:rsidRDefault="003123F4" w:rsidP="003123F4">
      <w:pPr>
        <w:pStyle w:val="ListParagraph"/>
        <w:numPr>
          <w:ilvl w:val="0"/>
          <w:numId w:val="17"/>
        </w:numPr>
        <w:rPr>
          <w:rFonts w:ascii="Arial Narrow" w:hAnsi="Arial Narrow"/>
        </w:rPr>
      </w:pPr>
      <w:r w:rsidRPr="009A4FE0">
        <w:rPr>
          <w:rFonts w:ascii="Arial Narrow" w:hAnsi="Arial Narrow"/>
          <w:bCs/>
          <w:shd w:val="clear" w:color="auto" w:fill="FFFFFF"/>
        </w:rPr>
        <w:t>Union Soldier's Hymn : a National Song &amp; Melody</w:t>
      </w:r>
      <w:r>
        <w:rPr>
          <w:rFonts w:ascii="Helvetica" w:hAnsi="Helvetica"/>
          <w:b/>
          <w:bCs/>
          <w:color w:val="CC6600"/>
          <w:sz w:val="18"/>
          <w:szCs w:val="18"/>
          <w:shd w:val="clear" w:color="auto" w:fill="FFFFFF"/>
        </w:rPr>
        <w:t xml:space="preserve"> </w:t>
      </w:r>
      <w:hyperlink r:id="rId494" w:history="1">
        <w:r w:rsidRPr="00C013E6">
          <w:rPr>
            <w:rStyle w:val="Hyperlink"/>
            <w:rFonts w:ascii="Arial Narrow" w:hAnsi="Arial Narrow"/>
          </w:rPr>
          <w:t>http://images.indianahistory.org/cdm/compoundobject/collection/dc008/id/116/rec/8</w:t>
        </w:r>
      </w:hyperlink>
      <w:r>
        <w:rPr>
          <w:rFonts w:ascii="Arial Narrow" w:hAnsi="Arial Narrow"/>
        </w:rPr>
        <w:t xml:space="preserve"> </w:t>
      </w:r>
    </w:p>
    <w:p w:rsidR="003123F4" w:rsidRPr="009A4FE0" w:rsidRDefault="003123F4" w:rsidP="003123F4">
      <w:pPr>
        <w:pStyle w:val="ListParagraph"/>
        <w:numPr>
          <w:ilvl w:val="0"/>
          <w:numId w:val="17"/>
        </w:numPr>
        <w:rPr>
          <w:rFonts w:ascii="Arial Narrow" w:hAnsi="Arial Narrow"/>
        </w:rPr>
      </w:pPr>
      <w:r w:rsidRPr="009A4FE0">
        <w:rPr>
          <w:rFonts w:ascii="Arial Narrow" w:hAnsi="Arial Narrow"/>
          <w:bCs/>
          <w:shd w:val="clear" w:color="auto" w:fill="FFFFFF"/>
        </w:rPr>
        <w:t xml:space="preserve">Army of the Republic </w:t>
      </w:r>
    </w:p>
    <w:p w:rsidR="003123F4" w:rsidRDefault="00B2656B" w:rsidP="003123F4">
      <w:pPr>
        <w:pStyle w:val="ListParagraph"/>
        <w:rPr>
          <w:rFonts w:ascii="Arial Narrow" w:hAnsi="Arial Narrow"/>
        </w:rPr>
      </w:pPr>
      <w:hyperlink r:id="rId495" w:history="1">
        <w:r w:rsidR="003123F4" w:rsidRPr="00C013E6">
          <w:rPr>
            <w:rStyle w:val="Hyperlink"/>
            <w:rFonts w:ascii="Arial Narrow" w:hAnsi="Arial Narrow"/>
          </w:rPr>
          <w:t>http://images.indianahistory.org/cdm/compoundobject/collection/dc008/id/714/rec/1</w:t>
        </w:r>
      </w:hyperlink>
      <w:r w:rsidR="003123F4">
        <w:rPr>
          <w:rFonts w:ascii="Arial Narrow" w:hAnsi="Arial Narrow"/>
        </w:rPr>
        <w:t xml:space="preserve"> </w:t>
      </w:r>
    </w:p>
    <w:p w:rsidR="003123F4" w:rsidRPr="009A4FE0" w:rsidRDefault="003123F4" w:rsidP="003123F4">
      <w:pPr>
        <w:pStyle w:val="ListParagraph"/>
        <w:numPr>
          <w:ilvl w:val="0"/>
          <w:numId w:val="18"/>
        </w:numPr>
        <w:rPr>
          <w:rFonts w:ascii="Arial Narrow" w:hAnsi="Arial Narrow"/>
        </w:rPr>
      </w:pPr>
      <w:r w:rsidRPr="009A4FE0">
        <w:rPr>
          <w:rFonts w:ascii="Arial Narrow" w:hAnsi="Arial Narrow"/>
          <w:bCs/>
          <w:shd w:val="clear" w:color="auto" w:fill="FFFFFF"/>
        </w:rPr>
        <w:t xml:space="preserve">Rebel John by J. Byron Lewis </w:t>
      </w:r>
    </w:p>
    <w:p w:rsidR="003123F4" w:rsidRDefault="00B2656B" w:rsidP="003123F4">
      <w:pPr>
        <w:pStyle w:val="ListParagraph"/>
        <w:rPr>
          <w:rFonts w:ascii="Arial Narrow" w:hAnsi="Arial Narrow"/>
        </w:rPr>
      </w:pPr>
      <w:hyperlink r:id="rId496" w:history="1">
        <w:r w:rsidR="003123F4" w:rsidRPr="00C013E6">
          <w:rPr>
            <w:rStyle w:val="Hyperlink"/>
            <w:rFonts w:ascii="Arial Narrow" w:hAnsi="Arial Narrow"/>
          </w:rPr>
          <w:t>http://images.indianahistory.org/cdm/compoundobject/collection/civil-war/id/5286/rec/2</w:t>
        </w:r>
      </w:hyperlink>
      <w:r w:rsidR="003123F4">
        <w:rPr>
          <w:rFonts w:ascii="Arial Narrow" w:hAnsi="Arial Narrow"/>
        </w:rPr>
        <w:t xml:space="preserve"> </w:t>
      </w:r>
    </w:p>
    <w:p w:rsidR="003123F4" w:rsidRDefault="003123F4" w:rsidP="003123F4">
      <w:pPr>
        <w:pStyle w:val="ListParagraph"/>
        <w:numPr>
          <w:ilvl w:val="0"/>
          <w:numId w:val="18"/>
        </w:numPr>
        <w:rPr>
          <w:rFonts w:ascii="Arial Narrow" w:hAnsi="Arial Narrow"/>
        </w:rPr>
      </w:pPr>
      <w:r w:rsidRPr="009A4FE0">
        <w:rPr>
          <w:rFonts w:ascii="Arial Narrow" w:hAnsi="Arial Narrow"/>
          <w:bCs/>
          <w:shd w:val="clear" w:color="auto" w:fill="FFFFFF"/>
        </w:rPr>
        <w:t>Just before the battle, Mother</w:t>
      </w:r>
      <w:r>
        <w:rPr>
          <w:rFonts w:ascii="Helvetica" w:hAnsi="Helvetica"/>
          <w:b/>
          <w:bCs/>
          <w:color w:val="CC6600"/>
          <w:sz w:val="18"/>
          <w:szCs w:val="18"/>
          <w:shd w:val="clear" w:color="auto" w:fill="FFFFFF"/>
        </w:rPr>
        <w:t xml:space="preserve"> </w:t>
      </w:r>
      <w:hyperlink r:id="rId497" w:history="1">
        <w:r w:rsidRPr="00C013E6">
          <w:rPr>
            <w:rStyle w:val="Hyperlink"/>
            <w:rFonts w:ascii="Arial Narrow" w:hAnsi="Arial Narrow"/>
          </w:rPr>
          <w:t>http://images.indianahistory.org/cdm/compoundobject/collection/cwmf/id/3052/rec/1</w:t>
        </w:r>
      </w:hyperlink>
      <w:r>
        <w:rPr>
          <w:rFonts w:ascii="Arial Narrow" w:hAnsi="Arial Narrow"/>
        </w:rPr>
        <w:t xml:space="preserve"> </w:t>
      </w:r>
    </w:p>
    <w:p w:rsidR="003123F4" w:rsidRPr="007C3A96" w:rsidRDefault="003123F4" w:rsidP="003123F4">
      <w:pPr>
        <w:pStyle w:val="ListParagraph"/>
        <w:numPr>
          <w:ilvl w:val="0"/>
          <w:numId w:val="18"/>
        </w:numPr>
        <w:rPr>
          <w:rFonts w:ascii="Arial Narrow" w:hAnsi="Arial Narrow"/>
        </w:rPr>
      </w:pPr>
      <w:r w:rsidRPr="007C3A96">
        <w:rPr>
          <w:rFonts w:ascii="Arial Narrow" w:hAnsi="Arial Narrow"/>
          <w:bCs/>
          <w:shd w:val="clear" w:color="auto" w:fill="FFFFFF"/>
        </w:rPr>
        <w:t xml:space="preserve">Flag with 34 Stars </w:t>
      </w:r>
    </w:p>
    <w:p w:rsidR="003123F4" w:rsidRPr="009A4FE0" w:rsidRDefault="00B2656B" w:rsidP="003123F4">
      <w:pPr>
        <w:pStyle w:val="ListParagraph"/>
        <w:rPr>
          <w:rFonts w:ascii="Arial Narrow" w:hAnsi="Arial Narrow"/>
        </w:rPr>
      </w:pPr>
      <w:hyperlink r:id="rId498" w:history="1">
        <w:r w:rsidR="003123F4" w:rsidRPr="00C013E6">
          <w:rPr>
            <w:rStyle w:val="Hyperlink"/>
            <w:rFonts w:ascii="Arial Narrow" w:hAnsi="Arial Narrow"/>
          </w:rPr>
          <w:t>http://images.indianahistory.org/cdm/compoundobject/collection/dc008/id/122/rec/11</w:t>
        </w:r>
      </w:hyperlink>
      <w:r w:rsidR="003123F4">
        <w:rPr>
          <w:rFonts w:ascii="Arial Narrow" w:hAnsi="Arial Narrow"/>
        </w:rPr>
        <w:t xml:space="preserve"> </w:t>
      </w:r>
    </w:p>
    <w:p w:rsidR="003123F4" w:rsidRPr="007C3A96" w:rsidRDefault="003123F4" w:rsidP="003123F4">
      <w:pPr>
        <w:pStyle w:val="ListParagraph"/>
        <w:numPr>
          <w:ilvl w:val="0"/>
          <w:numId w:val="18"/>
        </w:numPr>
        <w:rPr>
          <w:rFonts w:ascii="Arial Narrow" w:hAnsi="Arial Narrow"/>
        </w:rPr>
      </w:pPr>
      <w:r w:rsidRPr="007C3A96">
        <w:rPr>
          <w:rFonts w:ascii="Arial Narrow" w:hAnsi="Arial Narrow"/>
          <w:shd w:val="clear" w:color="auto" w:fill="FFFFFF"/>
        </w:rPr>
        <w:t xml:space="preserve">Edwin Forbes Artwork </w:t>
      </w:r>
    </w:p>
    <w:p w:rsidR="003123F4" w:rsidRDefault="00B2656B" w:rsidP="003123F4">
      <w:pPr>
        <w:pStyle w:val="ListParagraph"/>
        <w:rPr>
          <w:rFonts w:ascii="Arial Narrow" w:hAnsi="Arial Narrow"/>
        </w:rPr>
      </w:pPr>
      <w:hyperlink r:id="rId499" w:history="1">
        <w:r w:rsidR="003123F4" w:rsidRPr="00C013E6">
          <w:rPr>
            <w:rStyle w:val="Hyperlink"/>
            <w:rFonts w:ascii="Arial Narrow" w:hAnsi="Arial Narrow"/>
          </w:rPr>
          <w:t>http://images.indianahistory.org/cdm/search/collection/dc008/searchterm/art/order/title</w:t>
        </w:r>
      </w:hyperlink>
      <w:r w:rsidR="003123F4">
        <w:rPr>
          <w:rFonts w:ascii="Arial Narrow" w:hAnsi="Arial Narrow"/>
        </w:rPr>
        <w:t xml:space="preserve"> </w:t>
      </w:r>
    </w:p>
    <w:p w:rsidR="003123F4" w:rsidRPr="0027493E" w:rsidRDefault="003123F4" w:rsidP="003123F4">
      <w:pPr>
        <w:pStyle w:val="ListParagraph"/>
        <w:numPr>
          <w:ilvl w:val="0"/>
          <w:numId w:val="18"/>
        </w:numPr>
        <w:rPr>
          <w:rFonts w:ascii="Arial Narrow" w:hAnsi="Arial Narrow"/>
        </w:rPr>
      </w:pPr>
      <w:r>
        <w:rPr>
          <w:rFonts w:ascii="Arial Narrow" w:hAnsi="Arial Narrow"/>
        </w:rPr>
        <w:t xml:space="preserve">Civil War Illustrations </w:t>
      </w:r>
      <w:hyperlink r:id="rId500" w:history="1">
        <w:r w:rsidRPr="00C013E6">
          <w:rPr>
            <w:rStyle w:val="Hyperlink"/>
            <w:rFonts w:ascii="Arial Narrow" w:hAnsi="Arial Narrow"/>
          </w:rPr>
          <w:t>http://images.indianahistory.org/cdm/search/collection/dc008/searchterm/illustrations/order/title</w:t>
        </w:r>
      </w:hyperlink>
      <w:r>
        <w:rPr>
          <w:rFonts w:ascii="Arial Narrow" w:hAnsi="Arial Narrow"/>
        </w:rPr>
        <w:t xml:space="preserve"> </w:t>
      </w:r>
    </w:p>
    <w:p w:rsidR="003123F4" w:rsidRPr="008C4D04" w:rsidRDefault="003123F4" w:rsidP="003123F4">
      <w:pPr>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3123F4" w:rsidRPr="003123F4" w:rsidTr="003123F4">
        <w:tc>
          <w:tcPr>
            <w:tcW w:w="10908" w:type="dxa"/>
            <w:shd w:val="clear" w:color="auto" w:fill="000000"/>
          </w:tcPr>
          <w:p w:rsidR="003123F4" w:rsidRPr="003123F4" w:rsidRDefault="003123F4" w:rsidP="00C3002B">
            <w:pPr>
              <w:jc w:val="center"/>
              <w:rPr>
                <w:rFonts w:ascii="Arial Narrow" w:hAnsi="Arial Narrow"/>
                <w:b/>
                <w:color w:val="FFFFFF" w:themeColor="background1"/>
                <w:sz w:val="32"/>
                <w:szCs w:val="32"/>
              </w:rPr>
            </w:pPr>
            <w:r w:rsidRPr="003123F4">
              <w:rPr>
                <w:rFonts w:ascii="Arial Narrow" w:hAnsi="Arial Narrow"/>
                <w:b/>
                <w:color w:val="FFFFFF" w:themeColor="background1"/>
                <w:sz w:val="32"/>
                <w:szCs w:val="32"/>
              </w:rPr>
              <w:t>Standard 2  Civics and Government</w:t>
            </w:r>
          </w:p>
        </w:tc>
      </w:tr>
    </w:tbl>
    <w:p w:rsidR="003123F4" w:rsidRPr="008C4D04" w:rsidRDefault="003123F4" w:rsidP="003123F4">
      <w:pPr>
        <w:pStyle w:val="Intro0"/>
        <w:spacing w:before="0" w:after="0"/>
        <w:rPr>
          <w:rFonts w:ascii="Arial Narrow" w:hAnsi="Arial Narrow"/>
        </w:rPr>
      </w:pPr>
      <w:r w:rsidRPr="008C4D04">
        <w:rPr>
          <w:rFonts w:ascii="Arial Narrow" w:hAnsi="Arial Narrow"/>
        </w:rPr>
        <w:t xml:space="preserve">Students explain the major principles, values and institutions of constitutional government and citizenship, which are based on the founding documents of the United States and how </w:t>
      </w:r>
      <w:r>
        <w:rPr>
          <w:rFonts w:ascii="Arial Narrow" w:hAnsi="Arial Narrow"/>
        </w:rPr>
        <w:t xml:space="preserve">the </w:t>
      </w:r>
      <w:r w:rsidRPr="008C4D04">
        <w:rPr>
          <w:rFonts w:ascii="Arial Narrow" w:hAnsi="Arial Narrow"/>
        </w:rPr>
        <w:t>three branches of government share and check power within our federal system of government.</w:t>
      </w:r>
    </w:p>
    <w:p w:rsidR="003123F4" w:rsidRDefault="003123F4" w:rsidP="003123F4">
      <w:pPr>
        <w:pStyle w:val="SectionHeaders"/>
        <w:spacing w:before="0" w:after="0"/>
        <w:rPr>
          <w:rFonts w:ascii="Arial Narrow" w:hAnsi="Arial Narrow"/>
        </w:rPr>
      </w:pPr>
    </w:p>
    <w:p w:rsidR="003123F4" w:rsidRPr="008C4D04" w:rsidRDefault="003123F4" w:rsidP="003123F4">
      <w:pPr>
        <w:pStyle w:val="SectionHeaders"/>
        <w:spacing w:before="0" w:after="0"/>
        <w:rPr>
          <w:rFonts w:ascii="Arial Narrow" w:hAnsi="Arial Narrow"/>
        </w:rPr>
      </w:pPr>
      <w:r w:rsidRPr="008C4D04">
        <w:rPr>
          <w:rFonts w:ascii="Arial Narrow" w:hAnsi="Arial Narrow"/>
        </w:rPr>
        <w:t>Foundations of Government</w:t>
      </w:r>
    </w:p>
    <w:p w:rsidR="003123F4" w:rsidRPr="008C4D04" w:rsidRDefault="003123F4" w:rsidP="003123F4">
      <w:pPr>
        <w:pStyle w:val="standard"/>
        <w:spacing w:before="0" w:after="0"/>
        <w:rPr>
          <w:rFonts w:ascii="Arial Narrow" w:hAnsi="Arial Narrow"/>
        </w:rPr>
      </w:pPr>
      <w:r w:rsidRPr="008C4D04">
        <w:rPr>
          <w:rFonts w:ascii="Arial Narrow" w:hAnsi="Arial Narrow"/>
          <w:b/>
        </w:rPr>
        <w:t>8.2.1</w:t>
      </w:r>
      <w:r w:rsidRPr="008C4D04">
        <w:rPr>
          <w:rFonts w:ascii="Arial Narrow" w:hAnsi="Arial Narrow"/>
        </w:rPr>
        <w:tab/>
        <w:t xml:space="preserve">Identify and explain essential ideas of constitutional government, which </w:t>
      </w:r>
      <w:r w:rsidRPr="008C4D04">
        <w:rPr>
          <w:rFonts w:ascii="Arial Narrow" w:hAnsi="Arial Narrow"/>
          <w:highlight w:val="white"/>
        </w:rPr>
        <w:t>include limited government; rule of law; due process of law; separated and shared powers; checks and balances; federalism; popular sovereignty; republicanism; representative government; and individual rights to life, liberty and property; and freedom of conscience</w:t>
      </w:r>
      <w:r w:rsidRPr="008C4D04">
        <w:rPr>
          <w:rFonts w:ascii="Arial Narrow" w:hAnsi="Arial Narrow"/>
        </w:rPr>
        <w:t>.</w:t>
      </w:r>
    </w:p>
    <w:p w:rsidR="003123F4" w:rsidRPr="008C4D04" w:rsidRDefault="003123F4" w:rsidP="003123F4">
      <w:pPr>
        <w:pStyle w:val="standard"/>
        <w:rPr>
          <w:rFonts w:ascii="Arial Narrow" w:hAnsi="Arial Narrow"/>
        </w:rPr>
      </w:pPr>
      <w:r w:rsidRPr="008C4D04">
        <w:rPr>
          <w:rFonts w:ascii="Arial Narrow" w:hAnsi="Arial Narrow"/>
          <w:b/>
        </w:rPr>
        <w:t>8.2.2</w:t>
      </w:r>
      <w:r w:rsidRPr="008C4D04">
        <w:rPr>
          <w:rFonts w:ascii="Arial Narrow" w:hAnsi="Arial Narrow"/>
        </w:rPr>
        <w:tab/>
        <w:t>Explain the concept of a separation of powers and how and why these powers are distributed, shared and limited in the constitutional government of the United States.</w:t>
      </w:r>
    </w:p>
    <w:p w:rsidR="003123F4" w:rsidRPr="008C4D04" w:rsidRDefault="003123F4" w:rsidP="0019067A">
      <w:pPr>
        <w:pStyle w:val="standard"/>
        <w:spacing w:before="0" w:after="0"/>
        <w:rPr>
          <w:rFonts w:ascii="Arial Narrow" w:hAnsi="Arial Narrow"/>
        </w:rPr>
      </w:pPr>
      <w:r w:rsidRPr="008C4D04">
        <w:rPr>
          <w:rFonts w:ascii="Arial Narrow" w:hAnsi="Arial Narrow"/>
          <w:b/>
        </w:rPr>
        <w:t>8.2.3</w:t>
      </w:r>
      <w:r w:rsidRPr="008C4D04">
        <w:rPr>
          <w:rFonts w:ascii="Arial Narrow" w:hAnsi="Arial Narrow"/>
        </w:rPr>
        <w:tab/>
        <w:t>Examine ways that the national government affects the everyday lives of people of the United States.</w:t>
      </w:r>
    </w:p>
    <w:p w:rsidR="003123F4" w:rsidRDefault="003123F4" w:rsidP="003123F4">
      <w:pPr>
        <w:pStyle w:val="SectionHeaders"/>
        <w:spacing w:before="0" w:after="0"/>
        <w:rPr>
          <w:rFonts w:ascii="Arial Narrow" w:hAnsi="Arial Narrow"/>
        </w:rPr>
      </w:pPr>
    </w:p>
    <w:p w:rsidR="003123F4" w:rsidRPr="008C4D04" w:rsidRDefault="003123F4" w:rsidP="003123F4">
      <w:pPr>
        <w:pStyle w:val="SectionHeaders"/>
        <w:spacing w:before="0" w:after="0"/>
        <w:rPr>
          <w:rFonts w:ascii="Arial Narrow" w:hAnsi="Arial Narrow"/>
        </w:rPr>
      </w:pPr>
      <w:r w:rsidRPr="008C4D04">
        <w:rPr>
          <w:rFonts w:ascii="Arial Narrow" w:hAnsi="Arial Narrow"/>
        </w:rPr>
        <w:t xml:space="preserve">Functions of Government </w:t>
      </w:r>
    </w:p>
    <w:p w:rsidR="003123F4" w:rsidRPr="008C4D04" w:rsidRDefault="003123F4" w:rsidP="003123F4">
      <w:pPr>
        <w:pStyle w:val="standard"/>
        <w:spacing w:before="0" w:after="0"/>
        <w:rPr>
          <w:rFonts w:ascii="Arial Narrow" w:hAnsi="Arial Narrow"/>
        </w:rPr>
      </w:pPr>
      <w:r w:rsidRPr="008C4D04">
        <w:rPr>
          <w:rFonts w:ascii="Arial Narrow" w:hAnsi="Arial Narrow"/>
          <w:b/>
        </w:rPr>
        <w:t>8.2.4</w:t>
      </w:r>
      <w:r w:rsidRPr="008C4D04">
        <w:rPr>
          <w:rFonts w:ascii="Arial Narrow" w:hAnsi="Arial Narrow"/>
        </w:rPr>
        <w:tab/>
        <w:t xml:space="preserve">Compare and contrast the delegated, reserved, and concurrent powers </w:t>
      </w:r>
      <w:r>
        <w:rPr>
          <w:rFonts w:ascii="Arial Narrow" w:hAnsi="Arial Narrow"/>
        </w:rPr>
        <w:t xml:space="preserve">(division of power or federal system) </w:t>
      </w:r>
      <w:r w:rsidRPr="008C4D04">
        <w:rPr>
          <w:rFonts w:ascii="Arial Narrow" w:hAnsi="Arial Narrow"/>
        </w:rPr>
        <w:t>contained in the United States Constitution.</w:t>
      </w:r>
    </w:p>
    <w:p w:rsidR="003123F4" w:rsidRDefault="003123F4" w:rsidP="003123F4">
      <w:pPr>
        <w:pStyle w:val="standard"/>
        <w:rPr>
          <w:rFonts w:ascii="Arial Narrow" w:hAnsi="Arial Narrow"/>
          <w:b/>
        </w:rPr>
      </w:pPr>
    </w:p>
    <w:p w:rsidR="003123F4" w:rsidRPr="008C4D04" w:rsidRDefault="003123F4" w:rsidP="003123F4">
      <w:pPr>
        <w:pStyle w:val="standard"/>
        <w:rPr>
          <w:rFonts w:ascii="Arial Narrow" w:hAnsi="Arial Narrow"/>
        </w:rPr>
      </w:pPr>
      <w:r w:rsidRPr="008C4D04">
        <w:rPr>
          <w:rFonts w:ascii="Arial Narrow" w:hAnsi="Arial Narrow"/>
          <w:b/>
        </w:rPr>
        <w:t>8.2.5</w:t>
      </w:r>
      <w:r w:rsidRPr="008C4D04">
        <w:rPr>
          <w:rFonts w:ascii="Arial Narrow" w:hAnsi="Arial Narrow"/>
        </w:rPr>
        <w:tab/>
        <w:t>Compare and contrast the different functions of national and state government within the federal system by analyzing the United States Constitution and the Indiana Constitution.</w:t>
      </w:r>
      <w:r w:rsidRPr="008C4D04" w:rsidDel="00397356">
        <w:rPr>
          <w:rFonts w:ascii="Arial Narrow" w:hAnsi="Arial Narrow"/>
        </w:rPr>
        <w:t xml:space="preserve"> </w:t>
      </w:r>
    </w:p>
    <w:p w:rsidR="003123F4" w:rsidRPr="008C4D04" w:rsidRDefault="003123F4" w:rsidP="003123F4">
      <w:pPr>
        <w:pStyle w:val="SectionHeaders"/>
        <w:rPr>
          <w:rFonts w:ascii="Arial Narrow" w:hAnsi="Arial Narrow"/>
        </w:rPr>
      </w:pPr>
    </w:p>
    <w:p w:rsidR="00315EC5" w:rsidRDefault="00315EC5" w:rsidP="003123F4">
      <w:pPr>
        <w:pStyle w:val="SectionHeaders"/>
        <w:spacing w:before="0" w:after="0"/>
        <w:rPr>
          <w:rFonts w:ascii="Arial Narrow" w:hAnsi="Arial Narrow"/>
        </w:rPr>
      </w:pPr>
    </w:p>
    <w:p w:rsidR="003123F4" w:rsidRPr="008C4D04" w:rsidRDefault="003123F4" w:rsidP="003123F4">
      <w:pPr>
        <w:pStyle w:val="SectionHeaders"/>
        <w:spacing w:before="0" w:after="0"/>
        <w:rPr>
          <w:rFonts w:ascii="Arial Narrow" w:hAnsi="Arial Narrow"/>
        </w:rPr>
      </w:pPr>
      <w:r w:rsidRPr="008C4D04">
        <w:rPr>
          <w:rFonts w:ascii="Arial Narrow" w:hAnsi="Arial Narrow"/>
        </w:rPr>
        <w:t>Roles of Citizens</w:t>
      </w:r>
    </w:p>
    <w:p w:rsidR="003123F4" w:rsidRPr="008C4D04" w:rsidRDefault="003123F4" w:rsidP="003123F4">
      <w:pPr>
        <w:pStyle w:val="standard"/>
        <w:spacing w:before="0" w:after="0"/>
        <w:rPr>
          <w:rFonts w:ascii="Arial Narrow" w:hAnsi="Arial Narrow"/>
          <w:b/>
        </w:rPr>
      </w:pPr>
      <w:r w:rsidRPr="008C4D04">
        <w:rPr>
          <w:rFonts w:ascii="Arial Narrow" w:hAnsi="Arial Narrow"/>
          <w:b/>
        </w:rPr>
        <w:lastRenderedPageBreak/>
        <w:t>8.2.6</w:t>
      </w:r>
      <w:r w:rsidRPr="008C4D04">
        <w:rPr>
          <w:rFonts w:ascii="Arial Narrow" w:hAnsi="Arial Narrow"/>
        </w:rPr>
        <w:tab/>
        <w:t>Recognize and explain the relationship between the rights and responsibilities of citizenship in the United States</w:t>
      </w:r>
      <w:r>
        <w:rPr>
          <w:rFonts w:ascii="Arial Narrow" w:hAnsi="Arial Narrow"/>
        </w:rPr>
        <w:t>.</w:t>
      </w:r>
    </w:p>
    <w:p w:rsidR="003123F4" w:rsidRDefault="003123F4" w:rsidP="003123F4">
      <w:pPr>
        <w:pStyle w:val="standard"/>
        <w:spacing w:before="0" w:after="0"/>
        <w:rPr>
          <w:rFonts w:ascii="Arial Narrow" w:hAnsi="Arial Narrow"/>
          <w:b/>
        </w:rPr>
      </w:pPr>
    </w:p>
    <w:p w:rsidR="003123F4" w:rsidRPr="008C4D04" w:rsidRDefault="003123F4" w:rsidP="003123F4">
      <w:pPr>
        <w:pStyle w:val="standard"/>
        <w:spacing w:before="0" w:after="0"/>
        <w:rPr>
          <w:rFonts w:ascii="Arial Narrow" w:hAnsi="Arial Narrow"/>
        </w:rPr>
      </w:pPr>
      <w:r w:rsidRPr="008C4D04">
        <w:rPr>
          <w:rFonts w:ascii="Arial Narrow" w:hAnsi="Arial Narrow"/>
          <w:b/>
        </w:rPr>
        <w:t>8.2.7</w:t>
      </w:r>
      <w:r w:rsidRPr="008C4D04">
        <w:rPr>
          <w:rFonts w:ascii="Arial Narrow" w:hAnsi="Arial Narrow"/>
        </w:rPr>
        <w:tab/>
        <w:t>Explain the importance of responsible participation by citizens in voluntary civil organizations to bring about social reform</w:t>
      </w:r>
      <w:r>
        <w:rPr>
          <w:rFonts w:ascii="Arial Narrow" w:hAnsi="Arial Narrow"/>
        </w:rPr>
        <w:t>.</w:t>
      </w:r>
      <w:r w:rsidRPr="008C4D04">
        <w:rPr>
          <w:rFonts w:ascii="Arial Narrow" w:hAnsi="Arial Narrow"/>
        </w:rPr>
        <w:t xml:space="preserve"> </w:t>
      </w:r>
    </w:p>
    <w:p w:rsidR="003123F4" w:rsidRDefault="003123F4" w:rsidP="003123F4">
      <w:pPr>
        <w:pStyle w:val="standard"/>
        <w:spacing w:before="0" w:after="0"/>
        <w:rPr>
          <w:rFonts w:ascii="Arial Narrow" w:hAnsi="Arial Narrow"/>
          <w:b/>
        </w:rPr>
      </w:pPr>
    </w:p>
    <w:p w:rsidR="003123F4" w:rsidRPr="008C4D04" w:rsidRDefault="003123F4" w:rsidP="003123F4">
      <w:pPr>
        <w:pStyle w:val="standard"/>
        <w:spacing w:before="0" w:after="0"/>
        <w:rPr>
          <w:rFonts w:ascii="Arial Narrow" w:hAnsi="Arial Narrow"/>
        </w:rPr>
      </w:pPr>
      <w:r w:rsidRPr="008C4D04">
        <w:rPr>
          <w:rFonts w:ascii="Arial Narrow" w:hAnsi="Arial Narrow"/>
          <w:b/>
        </w:rPr>
        <w:t>8.2.8</w:t>
      </w:r>
      <w:r w:rsidRPr="008C4D04">
        <w:rPr>
          <w:rFonts w:ascii="Arial Narrow" w:hAnsi="Arial Narrow"/>
        </w:rPr>
        <w:tab/>
        <w:t xml:space="preserve">Explain ways that citizens can participate in the election process (political parties, campaigns and elections) at the national, state, and local levels. </w:t>
      </w:r>
    </w:p>
    <w:p w:rsidR="003123F4" w:rsidRDefault="003123F4" w:rsidP="003123F4">
      <w:pPr>
        <w:pStyle w:val="standard"/>
        <w:spacing w:before="0" w:after="0"/>
        <w:rPr>
          <w:rFonts w:ascii="Arial Narrow" w:hAnsi="Arial Narrow"/>
          <w:b/>
        </w:rPr>
      </w:pPr>
    </w:p>
    <w:p w:rsidR="003123F4" w:rsidRPr="008C4D04" w:rsidRDefault="003123F4" w:rsidP="003123F4">
      <w:pPr>
        <w:pStyle w:val="standard"/>
        <w:spacing w:before="0" w:after="0"/>
        <w:rPr>
          <w:rFonts w:ascii="Arial Narrow" w:hAnsi="Arial Narrow"/>
        </w:rPr>
      </w:pPr>
      <w:r w:rsidRPr="008C4D04">
        <w:rPr>
          <w:rFonts w:ascii="Arial Narrow" w:hAnsi="Arial Narrow"/>
          <w:b/>
        </w:rPr>
        <w:t>8.2.9</w:t>
      </w:r>
      <w:r w:rsidRPr="008C4D04">
        <w:rPr>
          <w:rFonts w:ascii="Arial Narrow" w:hAnsi="Arial Narrow"/>
        </w:rPr>
        <w:tab/>
        <w:t>Explain how citizens can monitor and influence the development and implementation of public policies at local, state and national levels of government.</w:t>
      </w:r>
    </w:p>
    <w:p w:rsidR="003123F4" w:rsidRDefault="003123F4" w:rsidP="003123F4">
      <w:pPr>
        <w:pStyle w:val="standard"/>
        <w:spacing w:before="0" w:after="0"/>
        <w:rPr>
          <w:rFonts w:ascii="Arial Narrow" w:hAnsi="Arial Narrow"/>
          <w:b/>
        </w:rPr>
      </w:pPr>
    </w:p>
    <w:p w:rsidR="003123F4" w:rsidRDefault="003123F4" w:rsidP="003123F4">
      <w:pPr>
        <w:pStyle w:val="standard"/>
        <w:spacing w:before="0" w:after="0"/>
        <w:rPr>
          <w:rFonts w:ascii="Arial Narrow" w:hAnsi="Arial Narrow"/>
        </w:rPr>
      </w:pPr>
      <w:r w:rsidRPr="008C4D04">
        <w:rPr>
          <w:rFonts w:ascii="Arial Narrow" w:hAnsi="Arial Narrow"/>
          <w:b/>
        </w:rPr>
        <w:t>8.2.10</w:t>
      </w:r>
      <w:r w:rsidRPr="008C4D04">
        <w:rPr>
          <w:rFonts w:ascii="Arial Narrow" w:hAnsi="Arial Narrow"/>
        </w:rPr>
        <w:tab/>
        <w:t>Research and defend positions on issues in which fundamental values and principles related to the United States Constitution are in conflict such as:  1</w:t>
      </w:r>
      <w:r w:rsidRPr="008C4D04">
        <w:rPr>
          <w:rFonts w:ascii="Arial Narrow" w:hAnsi="Arial Narrow"/>
          <w:vertAlign w:val="superscript"/>
        </w:rPr>
        <w:t>st</w:t>
      </w:r>
      <w:r w:rsidRPr="008C4D04">
        <w:rPr>
          <w:rFonts w:ascii="Arial Narrow" w:hAnsi="Arial Narrow"/>
        </w:rPr>
        <w:t xml:space="preserve"> and 2</w:t>
      </w:r>
      <w:r w:rsidRPr="008C4D04">
        <w:rPr>
          <w:rFonts w:ascii="Arial Narrow" w:hAnsi="Arial Narrow"/>
          <w:vertAlign w:val="superscript"/>
        </w:rPr>
        <w:t>nd</w:t>
      </w:r>
      <w:r w:rsidRPr="008C4D04">
        <w:rPr>
          <w:rFonts w:ascii="Arial Narrow" w:hAnsi="Arial Narrow"/>
        </w:rPr>
        <w:t xml:space="preserve"> Amendment rights, </w:t>
      </w:r>
      <w:r>
        <w:rPr>
          <w:rFonts w:ascii="Arial Narrow" w:hAnsi="Arial Narrow"/>
        </w:rPr>
        <w:t>the right to privacy</w:t>
      </w:r>
      <w:r w:rsidRPr="008C4D04">
        <w:rPr>
          <w:rFonts w:ascii="Arial Narrow" w:hAnsi="Arial Narrow"/>
        </w:rPr>
        <w:t>, and the rights of the individual.</w:t>
      </w:r>
    </w:p>
    <w:p w:rsidR="003123F4" w:rsidRPr="008C4D04" w:rsidRDefault="003123F4" w:rsidP="003123F4">
      <w:pPr>
        <w:pStyle w:val="standard"/>
        <w:spacing w:before="0" w:after="0"/>
        <w:rPr>
          <w:rFonts w:ascii="Arial Narrow" w:hAnsi="Arial Narrow"/>
        </w:rPr>
      </w:pPr>
    </w:p>
    <w:p w:rsidR="003123F4" w:rsidRPr="008C4D04" w:rsidRDefault="003123F4" w:rsidP="003123F4">
      <w:pPr>
        <w:pStyle w:val="standard"/>
        <w:spacing w:before="0" w:after="0"/>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4"/>
      </w:tblGrid>
      <w:tr w:rsidR="003123F4" w:rsidRPr="008C4D04" w:rsidTr="003123F4">
        <w:trPr>
          <w:jc w:val="center"/>
        </w:trPr>
        <w:tc>
          <w:tcPr>
            <w:tcW w:w="10764" w:type="dxa"/>
            <w:shd w:val="solid" w:color="auto" w:fill="auto"/>
          </w:tcPr>
          <w:p w:rsidR="003123F4" w:rsidRPr="008C4D04" w:rsidRDefault="003123F4" w:rsidP="00C3002B">
            <w:pPr>
              <w:pStyle w:val="stdtitle"/>
              <w:spacing w:before="0"/>
              <w:jc w:val="center"/>
              <w:rPr>
                <w:rFonts w:ascii="Arial Narrow" w:hAnsi="Arial Narrow"/>
                <w:sz w:val="32"/>
                <w:szCs w:val="32"/>
              </w:rPr>
            </w:pPr>
            <w:r w:rsidRPr="008C4D04">
              <w:rPr>
                <w:rFonts w:ascii="Arial Narrow" w:hAnsi="Arial Narrow"/>
                <w:sz w:val="32"/>
                <w:szCs w:val="32"/>
              </w:rPr>
              <w:t>Standard 3  Geography</w:t>
            </w:r>
          </w:p>
        </w:tc>
      </w:tr>
    </w:tbl>
    <w:p w:rsidR="003123F4" w:rsidRPr="008C4D04" w:rsidRDefault="003123F4" w:rsidP="003123F4">
      <w:pPr>
        <w:pStyle w:val="Intro0"/>
        <w:spacing w:before="0"/>
        <w:rPr>
          <w:rFonts w:ascii="Arial Narrow" w:hAnsi="Arial Narrow"/>
        </w:rPr>
      </w:pPr>
      <w:r w:rsidRPr="008C4D04">
        <w:rPr>
          <w:rFonts w:ascii="Arial Narrow" w:hAnsi="Arial Narrow"/>
        </w:rPr>
        <w:t>Students identify the major geographic characteristics of the United States and its regions. They name and locate the major physical features of the United States, as well as demonstrate a broad understanding of the states, capitals and major cities, and use geographic skills and technology to examine the influence of geographic factors on national development.</w:t>
      </w:r>
    </w:p>
    <w:p w:rsidR="003123F4" w:rsidRPr="008C4D04" w:rsidRDefault="003123F4" w:rsidP="003123F4">
      <w:pPr>
        <w:pStyle w:val="SectionHeaders"/>
        <w:spacing w:after="0"/>
        <w:rPr>
          <w:rFonts w:ascii="Arial Narrow" w:hAnsi="Arial Narrow"/>
        </w:rPr>
      </w:pPr>
      <w:r w:rsidRPr="008C4D04">
        <w:rPr>
          <w:rFonts w:ascii="Arial Narrow" w:hAnsi="Arial Narrow"/>
        </w:rPr>
        <w:t>The World in Spatial Terms</w:t>
      </w:r>
    </w:p>
    <w:p w:rsidR="003123F4" w:rsidRDefault="003123F4" w:rsidP="003123F4">
      <w:pPr>
        <w:pStyle w:val="standard"/>
        <w:spacing w:before="0" w:after="0"/>
        <w:rPr>
          <w:rFonts w:ascii="Arial Narrow" w:hAnsi="Arial Narrow"/>
        </w:rPr>
      </w:pPr>
      <w:r w:rsidRPr="008C4D04">
        <w:rPr>
          <w:rFonts w:ascii="Arial Narrow" w:hAnsi="Arial Narrow"/>
          <w:b/>
        </w:rPr>
        <w:t>8.3.1</w:t>
      </w:r>
      <w:r w:rsidRPr="008C4D04">
        <w:rPr>
          <w:rFonts w:ascii="Arial Narrow" w:hAnsi="Arial Narrow"/>
        </w:rPr>
        <w:tab/>
        <w:t>Read maps to interpret symbols and determine the land forms and human features that represent physical and cultural characteristics of regions in the United States.</w:t>
      </w:r>
    </w:p>
    <w:p w:rsidR="003123F4" w:rsidRDefault="003123F4" w:rsidP="003123F4">
      <w:pPr>
        <w:pStyle w:val="standard"/>
        <w:spacing w:before="0" w:after="0"/>
        <w:rPr>
          <w:rFonts w:ascii="Arial Narrow" w:hAnsi="Arial Narrow"/>
        </w:rPr>
      </w:pPr>
    </w:p>
    <w:p w:rsidR="003123F4" w:rsidRPr="008C4D04" w:rsidRDefault="003123F4" w:rsidP="003123F4">
      <w:pPr>
        <w:pStyle w:val="SectionHeaders"/>
        <w:spacing w:before="0" w:after="0"/>
        <w:rPr>
          <w:rFonts w:ascii="Arial Narrow" w:hAnsi="Arial Narrow"/>
        </w:rPr>
      </w:pPr>
      <w:r w:rsidRPr="008C4D04">
        <w:rPr>
          <w:rFonts w:ascii="Arial Narrow" w:hAnsi="Arial Narrow"/>
        </w:rPr>
        <w:t>Places and Regions</w:t>
      </w:r>
    </w:p>
    <w:p w:rsidR="003123F4" w:rsidRPr="008C4D04" w:rsidRDefault="003123F4" w:rsidP="003123F4">
      <w:pPr>
        <w:pStyle w:val="standard"/>
        <w:spacing w:before="0" w:after="0"/>
        <w:rPr>
          <w:rFonts w:ascii="Arial Narrow" w:hAnsi="Arial Narrow"/>
        </w:rPr>
      </w:pPr>
      <w:r w:rsidRPr="008C4D04">
        <w:rPr>
          <w:rFonts w:ascii="Arial Narrow" w:hAnsi="Arial Narrow"/>
          <w:b/>
        </w:rPr>
        <w:t>8.3.2</w:t>
      </w:r>
      <w:r w:rsidRPr="008C4D04">
        <w:rPr>
          <w:rFonts w:ascii="Arial Narrow" w:hAnsi="Arial Narrow"/>
        </w:rPr>
        <w:tab/>
        <w:t xml:space="preserve">Read and interpret maps that portray the physical growth and development of the United States from colonization through Reconstruction (1877).  </w:t>
      </w:r>
    </w:p>
    <w:p w:rsidR="003123F4" w:rsidRPr="00282F66" w:rsidRDefault="003123F4" w:rsidP="003123F4">
      <w:pPr>
        <w:pStyle w:val="SectionHeaders"/>
        <w:numPr>
          <w:ilvl w:val="0"/>
          <w:numId w:val="18"/>
        </w:numPr>
        <w:spacing w:before="0" w:after="0"/>
        <w:rPr>
          <w:rFonts w:ascii="Arial Narrow" w:hAnsi="Arial Narrow"/>
          <w:b w:val="0"/>
          <w:szCs w:val="24"/>
        </w:rPr>
      </w:pPr>
      <w:proofErr w:type="spellStart"/>
      <w:r w:rsidRPr="00F728A3">
        <w:rPr>
          <w:rFonts w:ascii="Arial Narrow" w:hAnsi="Arial Narrow"/>
          <w:b w:val="0"/>
          <w:bCs/>
          <w:szCs w:val="24"/>
          <w:shd w:val="clear" w:color="auto" w:fill="FFFFFF"/>
        </w:rPr>
        <w:t>Americae</w:t>
      </w:r>
      <w:proofErr w:type="spellEnd"/>
      <w:r w:rsidRPr="00F728A3">
        <w:rPr>
          <w:rFonts w:ascii="Arial Narrow" w:hAnsi="Arial Narrow"/>
          <w:b w:val="0"/>
          <w:bCs/>
          <w:szCs w:val="24"/>
          <w:shd w:val="clear" w:color="auto" w:fill="FFFFFF"/>
        </w:rPr>
        <w:t xml:space="preserve"> </w:t>
      </w:r>
      <w:proofErr w:type="spellStart"/>
      <w:r w:rsidRPr="00F728A3">
        <w:rPr>
          <w:rFonts w:ascii="Arial Narrow" w:hAnsi="Arial Narrow"/>
          <w:b w:val="0"/>
          <w:bCs/>
          <w:szCs w:val="24"/>
          <w:shd w:val="clear" w:color="auto" w:fill="FFFFFF"/>
        </w:rPr>
        <w:t>Sive</w:t>
      </w:r>
      <w:proofErr w:type="spellEnd"/>
      <w:r w:rsidRPr="00F728A3">
        <w:rPr>
          <w:rFonts w:ascii="Arial Narrow" w:hAnsi="Arial Narrow"/>
          <w:b w:val="0"/>
          <w:bCs/>
          <w:szCs w:val="24"/>
          <w:shd w:val="clear" w:color="auto" w:fill="FFFFFF"/>
        </w:rPr>
        <w:t xml:space="preserve"> Novi </w:t>
      </w:r>
      <w:proofErr w:type="spellStart"/>
      <w:r w:rsidRPr="00F728A3">
        <w:rPr>
          <w:rFonts w:ascii="Arial Narrow" w:hAnsi="Arial Narrow"/>
          <w:b w:val="0"/>
          <w:bCs/>
          <w:szCs w:val="24"/>
          <w:shd w:val="clear" w:color="auto" w:fill="FFFFFF"/>
        </w:rPr>
        <w:t>Orbis</w:t>
      </w:r>
      <w:proofErr w:type="spellEnd"/>
      <w:r w:rsidRPr="00F728A3">
        <w:rPr>
          <w:rFonts w:ascii="Arial Narrow" w:hAnsi="Arial Narrow"/>
          <w:b w:val="0"/>
          <w:bCs/>
          <w:szCs w:val="24"/>
          <w:shd w:val="clear" w:color="auto" w:fill="FFFFFF"/>
        </w:rPr>
        <w:t xml:space="preserve">, Nova </w:t>
      </w:r>
      <w:proofErr w:type="spellStart"/>
      <w:r w:rsidRPr="00F728A3">
        <w:rPr>
          <w:rFonts w:ascii="Arial Narrow" w:hAnsi="Arial Narrow"/>
          <w:b w:val="0"/>
          <w:bCs/>
          <w:szCs w:val="24"/>
          <w:shd w:val="clear" w:color="auto" w:fill="FFFFFF"/>
        </w:rPr>
        <w:t>Descriptio</w:t>
      </w:r>
      <w:proofErr w:type="spellEnd"/>
      <w:r w:rsidRPr="00F728A3">
        <w:rPr>
          <w:rFonts w:ascii="Arial Narrow" w:hAnsi="Arial Narrow"/>
          <w:b w:val="0"/>
          <w:bCs/>
          <w:szCs w:val="24"/>
          <w:shd w:val="clear" w:color="auto" w:fill="FFFFFF"/>
        </w:rPr>
        <w:t xml:space="preserve"> Map</w:t>
      </w:r>
      <w:r w:rsidRPr="00F728A3">
        <w:rPr>
          <w:rFonts w:ascii="Arial Narrow" w:hAnsi="Arial Narrow"/>
          <w:b w:val="0"/>
          <w:szCs w:val="24"/>
        </w:rPr>
        <w:t xml:space="preserve">  (1588)</w:t>
      </w:r>
      <w:r>
        <w:rPr>
          <w:rFonts w:ascii="Arial Narrow" w:hAnsi="Arial Narrow"/>
          <w:b w:val="0"/>
          <w:szCs w:val="24"/>
        </w:rPr>
        <w:t xml:space="preserve"> </w:t>
      </w:r>
      <w:hyperlink r:id="rId501" w:history="1">
        <w:r w:rsidRPr="00282F66">
          <w:rPr>
            <w:rStyle w:val="Hyperlink"/>
            <w:rFonts w:ascii="Arial Narrow" w:hAnsi="Arial Narrow"/>
            <w:b w:val="0"/>
            <w:szCs w:val="24"/>
          </w:rPr>
          <w:t>http://images.indianahistory.org/cdm/singleitem/collection/dc014/id/64/rec/31</w:t>
        </w:r>
      </w:hyperlink>
      <w:r w:rsidRPr="00282F66">
        <w:rPr>
          <w:rFonts w:ascii="Arial Narrow" w:hAnsi="Arial Narrow"/>
          <w:b w:val="0"/>
          <w:szCs w:val="24"/>
        </w:rPr>
        <w:t xml:space="preserve"> </w:t>
      </w:r>
    </w:p>
    <w:p w:rsidR="003123F4" w:rsidRPr="00282F66" w:rsidRDefault="003123F4" w:rsidP="003123F4">
      <w:pPr>
        <w:pStyle w:val="SectionHeaders"/>
        <w:numPr>
          <w:ilvl w:val="0"/>
          <w:numId w:val="18"/>
        </w:numPr>
        <w:spacing w:before="0" w:after="0"/>
        <w:rPr>
          <w:rFonts w:ascii="Arial Narrow" w:hAnsi="Arial Narrow"/>
          <w:b w:val="0"/>
          <w:szCs w:val="24"/>
        </w:rPr>
      </w:pPr>
      <w:r w:rsidRPr="00282F66">
        <w:rPr>
          <w:rFonts w:ascii="Arial Narrow" w:hAnsi="Arial Narrow"/>
          <w:b w:val="0"/>
          <w:bCs/>
          <w:szCs w:val="24"/>
          <w:shd w:val="clear" w:color="auto" w:fill="FFFFFF"/>
        </w:rPr>
        <w:t>America</w:t>
      </w:r>
      <w:r w:rsidRPr="00282F66">
        <w:rPr>
          <w:rFonts w:ascii="Arial Narrow" w:hAnsi="Arial Narrow"/>
          <w:b w:val="0"/>
          <w:szCs w:val="24"/>
        </w:rPr>
        <w:t xml:space="preserve">  (1609)</w:t>
      </w:r>
    </w:p>
    <w:p w:rsidR="003123F4" w:rsidRPr="00282F66" w:rsidRDefault="00B2656B" w:rsidP="003123F4">
      <w:pPr>
        <w:pStyle w:val="SectionHeaders"/>
        <w:spacing w:before="0" w:after="0"/>
        <w:ind w:left="720"/>
        <w:rPr>
          <w:rFonts w:ascii="Arial Narrow" w:hAnsi="Arial Narrow"/>
          <w:b w:val="0"/>
        </w:rPr>
      </w:pPr>
      <w:hyperlink r:id="rId502" w:history="1">
        <w:r w:rsidR="003123F4" w:rsidRPr="00282F66">
          <w:rPr>
            <w:rStyle w:val="Hyperlink"/>
            <w:rFonts w:ascii="Arial Narrow" w:hAnsi="Arial Narrow"/>
            <w:b w:val="0"/>
          </w:rPr>
          <w:t>http://images.indianahistory.org/cdm/singleitem/collection/dc035/id/126/rec/30</w:t>
        </w:r>
      </w:hyperlink>
    </w:p>
    <w:p w:rsidR="003123F4" w:rsidRPr="00282F66" w:rsidRDefault="003123F4" w:rsidP="003123F4">
      <w:pPr>
        <w:pStyle w:val="SectionHeaders"/>
        <w:numPr>
          <w:ilvl w:val="0"/>
          <w:numId w:val="19"/>
        </w:numPr>
        <w:spacing w:before="0" w:after="0"/>
        <w:rPr>
          <w:rFonts w:ascii="Arial Narrow" w:hAnsi="Arial Narrow"/>
          <w:b w:val="0"/>
        </w:rPr>
      </w:pPr>
      <w:r w:rsidRPr="00282F66">
        <w:rPr>
          <w:rFonts w:ascii="Arial Narrow" w:hAnsi="Arial Narrow"/>
          <w:b w:val="0"/>
          <w:bCs/>
          <w:szCs w:val="24"/>
          <w:shd w:val="clear" w:color="auto" w:fill="FFFFFF"/>
        </w:rPr>
        <w:t xml:space="preserve">A new and accurate map of the English empire in North America representing their rightful claim as </w:t>
      </w:r>
      <w:proofErr w:type="spellStart"/>
      <w:r w:rsidRPr="00282F66">
        <w:rPr>
          <w:rFonts w:ascii="Arial Narrow" w:hAnsi="Arial Narrow"/>
          <w:b w:val="0"/>
          <w:bCs/>
          <w:szCs w:val="24"/>
          <w:shd w:val="clear" w:color="auto" w:fill="FFFFFF"/>
        </w:rPr>
        <w:t>confirm’d</w:t>
      </w:r>
      <w:proofErr w:type="spellEnd"/>
      <w:r w:rsidRPr="00282F66">
        <w:rPr>
          <w:rFonts w:ascii="Arial Narrow" w:hAnsi="Arial Narrow"/>
          <w:b w:val="0"/>
          <w:bCs/>
          <w:szCs w:val="24"/>
          <w:shd w:val="clear" w:color="auto" w:fill="FFFFFF"/>
        </w:rPr>
        <w:t xml:space="preserve"> by charters, and the formal surrender of their Indian friends : likewise the encroachments of the French, with the several forts they have unjustly erected therein</w:t>
      </w:r>
      <w:r w:rsidRPr="00282F66">
        <w:rPr>
          <w:rFonts w:ascii="Arial Narrow" w:hAnsi="Arial Narrow"/>
          <w:b w:val="0"/>
          <w:szCs w:val="24"/>
        </w:rPr>
        <w:t xml:space="preserve">  (1755)</w:t>
      </w:r>
      <w:r w:rsidRPr="00282F66">
        <w:rPr>
          <w:rFonts w:ascii="Arial Narrow" w:hAnsi="Arial Narrow"/>
          <w:b w:val="0"/>
        </w:rPr>
        <w:t xml:space="preserve"> </w:t>
      </w:r>
      <w:hyperlink r:id="rId503" w:history="1">
        <w:r w:rsidRPr="00282F66">
          <w:rPr>
            <w:rStyle w:val="Hyperlink"/>
            <w:rFonts w:ascii="Arial Narrow" w:hAnsi="Arial Narrow"/>
            <w:b w:val="0"/>
          </w:rPr>
          <w:t>http://images.indianahistory.org/cdm/singleitem/collection/dc035/id/128/rec/17</w:t>
        </w:r>
      </w:hyperlink>
      <w:r w:rsidRPr="00282F66">
        <w:rPr>
          <w:rFonts w:ascii="Arial Narrow" w:hAnsi="Arial Narrow"/>
          <w:b w:val="0"/>
        </w:rPr>
        <w:t xml:space="preserve"> </w:t>
      </w:r>
    </w:p>
    <w:p w:rsidR="003123F4" w:rsidRPr="00282F66" w:rsidRDefault="003123F4" w:rsidP="003123F4">
      <w:pPr>
        <w:pStyle w:val="SectionHeaders"/>
        <w:numPr>
          <w:ilvl w:val="0"/>
          <w:numId w:val="19"/>
        </w:numPr>
        <w:spacing w:before="0" w:after="0"/>
        <w:rPr>
          <w:rFonts w:ascii="Arial Narrow" w:hAnsi="Arial Narrow"/>
          <w:b w:val="0"/>
        </w:rPr>
      </w:pPr>
      <w:r w:rsidRPr="00282F66">
        <w:rPr>
          <w:rFonts w:ascii="Arial Narrow" w:hAnsi="Arial Narrow"/>
          <w:b w:val="0"/>
          <w:bCs/>
          <w:szCs w:val="24"/>
          <w:shd w:val="clear" w:color="auto" w:fill="FFFFFF"/>
        </w:rPr>
        <w:t>An Accurate Map of the Present Seat of War, Between Great Britain and Her Colonies in North America</w:t>
      </w:r>
      <w:r w:rsidRPr="00282F66">
        <w:rPr>
          <w:rFonts w:ascii="Arial Narrow" w:hAnsi="Arial Narrow"/>
          <w:b w:val="0"/>
          <w:szCs w:val="24"/>
        </w:rPr>
        <w:t xml:space="preserve">  (1776)</w:t>
      </w:r>
      <w:r w:rsidRPr="00282F66">
        <w:rPr>
          <w:rFonts w:ascii="Arial Narrow" w:hAnsi="Arial Narrow"/>
          <w:b w:val="0"/>
        </w:rPr>
        <w:t xml:space="preserve"> </w:t>
      </w:r>
    </w:p>
    <w:p w:rsidR="003123F4" w:rsidRPr="00282F66" w:rsidRDefault="00B2656B" w:rsidP="003123F4">
      <w:pPr>
        <w:pStyle w:val="SectionHeaders"/>
        <w:spacing w:before="0" w:after="0"/>
        <w:ind w:left="720"/>
        <w:rPr>
          <w:rFonts w:ascii="Arial Narrow" w:hAnsi="Arial Narrow"/>
          <w:b w:val="0"/>
        </w:rPr>
      </w:pPr>
      <w:hyperlink r:id="rId504" w:history="1">
        <w:r w:rsidR="003123F4" w:rsidRPr="00282F66">
          <w:rPr>
            <w:rStyle w:val="Hyperlink"/>
            <w:rFonts w:ascii="Arial Narrow" w:hAnsi="Arial Narrow"/>
            <w:b w:val="0"/>
          </w:rPr>
          <w:t>http://images.indianahistory.org/cdm/singleitem/collection/dc035/id/129/rec/33</w:t>
        </w:r>
      </w:hyperlink>
      <w:r w:rsidR="003123F4" w:rsidRPr="00282F66">
        <w:rPr>
          <w:rFonts w:ascii="Arial Narrow" w:hAnsi="Arial Narrow"/>
          <w:b w:val="0"/>
        </w:rPr>
        <w:t xml:space="preserve"> </w:t>
      </w:r>
    </w:p>
    <w:p w:rsidR="003123F4" w:rsidRDefault="003123F4" w:rsidP="003123F4">
      <w:pPr>
        <w:pStyle w:val="SectionHeaders"/>
        <w:numPr>
          <w:ilvl w:val="0"/>
          <w:numId w:val="19"/>
        </w:numPr>
        <w:spacing w:before="0" w:after="0"/>
        <w:rPr>
          <w:rFonts w:ascii="Arial Narrow" w:hAnsi="Arial Narrow"/>
          <w:b w:val="0"/>
        </w:rPr>
      </w:pPr>
      <w:r w:rsidRPr="00282F66">
        <w:rPr>
          <w:rFonts w:ascii="Arial Narrow" w:hAnsi="Arial Narrow"/>
          <w:b w:val="0"/>
          <w:bCs/>
          <w:szCs w:val="24"/>
          <w:shd w:val="clear" w:color="auto" w:fill="FFFFFF"/>
        </w:rPr>
        <w:t>A Map of the United States of North America Drawn from a Number of Critical Researches</w:t>
      </w:r>
      <w:r w:rsidRPr="00282F66">
        <w:rPr>
          <w:rFonts w:ascii="Arial Narrow" w:hAnsi="Arial Narrow"/>
          <w:b w:val="0"/>
          <w:szCs w:val="24"/>
        </w:rPr>
        <w:t xml:space="preserve">  (1796)</w:t>
      </w:r>
      <w:r w:rsidRPr="00282F66">
        <w:rPr>
          <w:rFonts w:ascii="Arial Narrow" w:hAnsi="Arial Narrow"/>
          <w:b w:val="0"/>
        </w:rPr>
        <w:t xml:space="preserve"> </w:t>
      </w:r>
      <w:hyperlink r:id="rId505" w:history="1">
        <w:r w:rsidRPr="00282F66">
          <w:rPr>
            <w:rStyle w:val="Hyperlink"/>
            <w:rFonts w:ascii="Arial Narrow" w:hAnsi="Arial Narrow"/>
            <w:b w:val="0"/>
          </w:rPr>
          <w:t>http://images.indianahistory.org/cdm/singleitem/collection/dc035/id/130/rec/16</w:t>
        </w:r>
      </w:hyperlink>
      <w:r w:rsidRPr="00282F66">
        <w:rPr>
          <w:rFonts w:ascii="Arial Narrow" w:hAnsi="Arial Narrow"/>
          <w:b w:val="0"/>
        </w:rPr>
        <w:t xml:space="preserve"> </w:t>
      </w:r>
    </w:p>
    <w:p w:rsidR="00350D1A" w:rsidRDefault="00350D1A" w:rsidP="00350D1A">
      <w:pPr>
        <w:pStyle w:val="SectionHeaders"/>
        <w:spacing w:before="0" w:after="0"/>
        <w:ind w:left="720"/>
        <w:rPr>
          <w:rFonts w:ascii="Arial Narrow" w:hAnsi="Arial Narrow"/>
          <w:b w:val="0"/>
          <w:bCs/>
          <w:szCs w:val="24"/>
          <w:shd w:val="clear" w:color="auto" w:fill="FFFFFF"/>
        </w:rPr>
      </w:pPr>
    </w:p>
    <w:p w:rsidR="00350D1A" w:rsidRDefault="00350D1A" w:rsidP="00350D1A">
      <w:pPr>
        <w:pStyle w:val="SectionHeaders"/>
        <w:spacing w:before="0" w:after="0"/>
        <w:ind w:left="720"/>
        <w:rPr>
          <w:rFonts w:ascii="Arial Narrow" w:hAnsi="Arial Narrow"/>
          <w:b w:val="0"/>
          <w:bCs/>
          <w:szCs w:val="24"/>
          <w:shd w:val="clear" w:color="auto" w:fill="FFFFFF"/>
        </w:rPr>
      </w:pPr>
    </w:p>
    <w:p w:rsidR="00350D1A" w:rsidRDefault="00350D1A" w:rsidP="00350D1A">
      <w:pPr>
        <w:pStyle w:val="SectionHeaders"/>
        <w:spacing w:before="0" w:after="0"/>
        <w:ind w:left="720"/>
        <w:rPr>
          <w:rFonts w:ascii="Arial Narrow" w:hAnsi="Arial Narrow"/>
          <w:b w:val="0"/>
          <w:bCs/>
          <w:szCs w:val="24"/>
          <w:shd w:val="clear" w:color="auto" w:fill="FFFFFF"/>
        </w:rPr>
      </w:pPr>
    </w:p>
    <w:p w:rsidR="00350D1A" w:rsidRDefault="00350D1A" w:rsidP="00350D1A">
      <w:pPr>
        <w:pStyle w:val="SectionHeaders"/>
        <w:spacing w:before="0" w:after="0"/>
        <w:ind w:left="720"/>
        <w:rPr>
          <w:rFonts w:ascii="Arial Narrow" w:hAnsi="Arial Narrow"/>
          <w:b w:val="0"/>
          <w:bCs/>
          <w:szCs w:val="24"/>
          <w:shd w:val="clear" w:color="auto" w:fill="FFFFFF"/>
        </w:rPr>
      </w:pPr>
    </w:p>
    <w:p w:rsidR="00350D1A" w:rsidRPr="00350D1A" w:rsidRDefault="00350D1A" w:rsidP="00350D1A">
      <w:pPr>
        <w:pStyle w:val="SectionHeaders"/>
        <w:spacing w:before="0" w:after="0"/>
        <w:ind w:left="720"/>
        <w:jc w:val="center"/>
        <w:rPr>
          <w:rFonts w:ascii="Bradley Hand ITC" w:hAnsi="Bradley Hand ITC"/>
          <w:bCs/>
          <w:szCs w:val="24"/>
          <w:shd w:val="clear" w:color="auto" w:fill="FFFFFF"/>
        </w:rPr>
      </w:pPr>
      <w:r>
        <w:rPr>
          <w:rFonts w:ascii="Bradley Hand ITC" w:hAnsi="Bradley Hand ITC"/>
          <w:bCs/>
          <w:szCs w:val="24"/>
          <w:shd w:val="clear" w:color="auto" w:fill="FFFFFF"/>
        </w:rPr>
        <w:t xml:space="preserve">8.3.2 </w:t>
      </w:r>
      <w:proofErr w:type="gramStart"/>
      <w:r>
        <w:rPr>
          <w:rFonts w:ascii="Bradley Hand ITC" w:hAnsi="Bradley Hand ITC"/>
          <w:bCs/>
          <w:szCs w:val="24"/>
          <w:shd w:val="clear" w:color="auto" w:fill="FFFFFF"/>
        </w:rPr>
        <w:t>continued</w:t>
      </w:r>
      <w:proofErr w:type="gramEnd"/>
      <w:r>
        <w:rPr>
          <w:rFonts w:ascii="Bradley Hand ITC" w:hAnsi="Bradley Hand ITC"/>
          <w:bCs/>
          <w:szCs w:val="24"/>
          <w:shd w:val="clear" w:color="auto" w:fill="FFFFFF"/>
        </w:rPr>
        <w:t xml:space="preserve"> on next page</w:t>
      </w:r>
    </w:p>
    <w:p w:rsidR="00350D1A" w:rsidRDefault="00350D1A" w:rsidP="00350D1A">
      <w:pPr>
        <w:pStyle w:val="SectionHeaders"/>
        <w:spacing w:before="0" w:after="0"/>
        <w:ind w:left="720"/>
        <w:rPr>
          <w:rFonts w:ascii="Arial Narrow" w:hAnsi="Arial Narrow"/>
          <w:b w:val="0"/>
          <w:bCs/>
          <w:szCs w:val="24"/>
          <w:shd w:val="clear" w:color="auto" w:fill="FFFFFF"/>
        </w:rPr>
      </w:pPr>
    </w:p>
    <w:p w:rsidR="00350D1A" w:rsidRDefault="00350D1A" w:rsidP="00350D1A">
      <w:pPr>
        <w:pStyle w:val="SectionHeaders"/>
        <w:spacing w:before="0" w:after="0"/>
        <w:ind w:left="720"/>
        <w:rPr>
          <w:rFonts w:ascii="Arial Narrow" w:hAnsi="Arial Narrow"/>
          <w:b w:val="0"/>
          <w:bCs/>
          <w:szCs w:val="24"/>
          <w:shd w:val="clear" w:color="auto" w:fill="FFFFFF"/>
        </w:rPr>
      </w:pPr>
    </w:p>
    <w:p w:rsidR="00350D1A" w:rsidRPr="00282F66" w:rsidRDefault="00350D1A" w:rsidP="00350D1A">
      <w:pPr>
        <w:pStyle w:val="SectionHeaders"/>
        <w:spacing w:before="0" w:after="0"/>
        <w:ind w:left="720"/>
        <w:rPr>
          <w:rFonts w:ascii="Arial Narrow" w:hAnsi="Arial Narrow"/>
          <w:b w:val="0"/>
        </w:rPr>
      </w:pPr>
    </w:p>
    <w:p w:rsidR="003123F4" w:rsidRPr="00282F66" w:rsidRDefault="003123F4" w:rsidP="003123F4">
      <w:pPr>
        <w:pStyle w:val="SectionHeaders"/>
        <w:numPr>
          <w:ilvl w:val="0"/>
          <w:numId w:val="19"/>
        </w:numPr>
        <w:spacing w:before="0" w:after="0"/>
        <w:rPr>
          <w:rFonts w:ascii="Arial Narrow" w:hAnsi="Arial Narrow"/>
          <w:b w:val="0"/>
        </w:rPr>
      </w:pPr>
      <w:r w:rsidRPr="00282F66">
        <w:rPr>
          <w:rFonts w:ascii="Arial Narrow" w:hAnsi="Arial Narrow"/>
          <w:b w:val="0"/>
          <w:bCs/>
          <w:szCs w:val="24"/>
          <w:shd w:val="clear" w:color="auto" w:fill="FFFFFF"/>
        </w:rPr>
        <w:lastRenderedPageBreak/>
        <w:t>A new map of part of the United States of North America exhibiting the Western Territory, Kentucky, Pennsylvania, Maryland, Virginia &amp;c., also the Lakes Superior, Michigan, Huron, Ontario &amp; Erie, with upper and lower Canada &amp;c.</w:t>
      </w:r>
      <w:r w:rsidRPr="00282F66">
        <w:rPr>
          <w:rFonts w:ascii="Arial Narrow" w:hAnsi="Arial Narrow"/>
          <w:b w:val="0"/>
          <w:szCs w:val="24"/>
        </w:rPr>
        <w:t xml:space="preserve">  (1805)</w:t>
      </w:r>
      <w:r w:rsidRPr="00282F66">
        <w:rPr>
          <w:rFonts w:ascii="Arial Narrow" w:hAnsi="Arial Narrow"/>
          <w:b w:val="0"/>
        </w:rPr>
        <w:t xml:space="preserve"> </w:t>
      </w:r>
      <w:hyperlink r:id="rId506" w:history="1">
        <w:r w:rsidRPr="00282F66">
          <w:rPr>
            <w:rStyle w:val="Hyperlink"/>
            <w:rFonts w:ascii="Arial Narrow" w:hAnsi="Arial Narrow"/>
            <w:b w:val="0"/>
          </w:rPr>
          <w:t>http://images.indianahistory.org/cdm/singleitem/collection/dc035/id/133/rec/20</w:t>
        </w:r>
      </w:hyperlink>
      <w:r w:rsidRPr="00282F66">
        <w:rPr>
          <w:rFonts w:ascii="Arial Narrow" w:hAnsi="Arial Narrow"/>
          <w:b w:val="0"/>
        </w:rPr>
        <w:t xml:space="preserve"> </w:t>
      </w:r>
    </w:p>
    <w:p w:rsidR="003123F4" w:rsidRPr="00282F66" w:rsidRDefault="003123F4" w:rsidP="003123F4">
      <w:pPr>
        <w:pStyle w:val="SectionHeaders"/>
        <w:numPr>
          <w:ilvl w:val="0"/>
          <w:numId w:val="19"/>
        </w:numPr>
        <w:spacing w:before="0" w:after="0"/>
        <w:rPr>
          <w:rFonts w:ascii="Arial Narrow" w:hAnsi="Arial Narrow"/>
          <w:b w:val="0"/>
        </w:rPr>
      </w:pPr>
      <w:r w:rsidRPr="00282F66">
        <w:rPr>
          <w:rFonts w:ascii="Arial Narrow" w:hAnsi="Arial Narrow"/>
          <w:b w:val="0"/>
          <w:bCs/>
          <w:szCs w:val="24"/>
          <w:shd w:val="clear" w:color="auto" w:fill="FFFFFF"/>
        </w:rPr>
        <w:t>A Description of the Roads in the United States</w:t>
      </w:r>
      <w:r w:rsidRPr="00282F66">
        <w:rPr>
          <w:rFonts w:ascii="Arial Narrow" w:hAnsi="Arial Narrow"/>
          <w:b w:val="0"/>
          <w:szCs w:val="24"/>
        </w:rPr>
        <w:t xml:space="preserve">  (1815)</w:t>
      </w:r>
      <w:r w:rsidRPr="00282F66">
        <w:rPr>
          <w:rFonts w:ascii="Arial Narrow" w:hAnsi="Arial Narrow"/>
          <w:b w:val="0"/>
        </w:rPr>
        <w:t xml:space="preserve"> </w:t>
      </w:r>
      <w:hyperlink r:id="rId507" w:history="1">
        <w:r w:rsidRPr="00282F66">
          <w:rPr>
            <w:rStyle w:val="Hyperlink"/>
            <w:rFonts w:ascii="Arial Narrow" w:hAnsi="Arial Narrow"/>
            <w:b w:val="0"/>
          </w:rPr>
          <w:t>http://images.indianahistory.org/cdm/singleitem/collection/dc035/id/134/rec/14</w:t>
        </w:r>
      </w:hyperlink>
      <w:r w:rsidRPr="00282F66">
        <w:rPr>
          <w:rFonts w:ascii="Arial Narrow" w:hAnsi="Arial Narrow"/>
          <w:b w:val="0"/>
        </w:rPr>
        <w:t xml:space="preserve"> </w:t>
      </w:r>
    </w:p>
    <w:p w:rsidR="003123F4" w:rsidRPr="00282F66" w:rsidRDefault="003123F4" w:rsidP="003123F4">
      <w:pPr>
        <w:pStyle w:val="SectionHeaders"/>
        <w:numPr>
          <w:ilvl w:val="0"/>
          <w:numId w:val="19"/>
        </w:numPr>
        <w:spacing w:before="0" w:after="0"/>
        <w:rPr>
          <w:rFonts w:ascii="Arial Narrow" w:hAnsi="Arial Narrow"/>
          <w:b w:val="0"/>
        </w:rPr>
      </w:pPr>
      <w:r w:rsidRPr="00282F66">
        <w:rPr>
          <w:rFonts w:ascii="Arial Narrow" w:hAnsi="Arial Narrow"/>
          <w:b w:val="0"/>
          <w:bCs/>
          <w:szCs w:val="24"/>
          <w:shd w:val="clear" w:color="auto" w:fill="FFFFFF"/>
        </w:rPr>
        <w:t>Eagle Map of the United States Engraved for Rudiments of National Knowledge (1833)</w:t>
      </w:r>
      <w:r w:rsidRPr="00282F66">
        <w:rPr>
          <w:rFonts w:ascii="Helvetica" w:hAnsi="Helvetica"/>
          <w:b w:val="0"/>
          <w:bCs/>
          <w:color w:val="CC6600"/>
          <w:sz w:val="18"/>
          <w:szCs w:val="18"/>
          <w:shd w:val="clear" w:color="auto" w:fill="FFFFFF"/>
        </w:rPr>
        <w:t xml:space="preserve"> </w:t>
      </w:r>
      <w:hyperlink r:id="rId508" w:history="1">
        <w:r w:rsidRPr="00282F66">
          <w:rPr>
            <w:rStyle w:val="Hyperlink"/>
            <w:rFonts w:ascii="Arial Narrow" w:hAnsi="Arial Narrow"/>
            <w:b w:val="0"/>
          </w:rPr>
          <w:t>http://images.indianahistory.org/cdm/singleitem/collection/dc035/id/169/rec/70</w:t>
        </w:r>
      </w:hyperlink>
      <w:r w:rsidRPr="00282F66">
        <w:rPr>
          <w:rFonts w:ascii="Arial Narrow" w:hAnsi="Arial Narrow"/>
          <w:b w:val="0"/>
        </w:rPr>
        <w:t xml:space="preserve"> </w:t>
      </w:r>
    </w:p>
    <w:p w:rsidR="003123F4" w:rsidRPr="00282F66" w:rsidRDefault="003123F4" w:rsidP="003123F4">
      <w:pPr>
        <w:pStyle w:val="SectionHeaders"/>
        <w:numPr>
          <w:ilvl w:val="0"/>
          <w:numId w:val="19"/>
        </w:numPr>
        <w:spacing w:before="0" w:after="0"/>
        <w:rPr>
          <w:rFonts w:ascii="Arial Narrow" w:hAnsi="Arial Narrow"/>
          <w:b w:val="0"/>
        </w:rPr>
      </w:pPr>
      <w:r w:rsidRPr="00282F66">
        <w:rPr>
          <w:rFonts w:ascii="Arial Narrow" w:hAnsi="Arial Narrow"/>
          <w:b w:val="0"/>
          <w:bCs/>
          <w:szCs w:val="24"/>
          <w:shd w:val="clear" w:color="auto" w:fill="FFFFFF"/>
        </w:rPr>
        <w:t>Colton's United States shewing the military stations, forts, &amp;c.</w:t>
      </w:r>
      <w:r w:rsidRPr="00282F66">
        <w:rPr>
          <w:rFonts w:ascii="Arial Narrow" w:hAnsi="Arial Narrow"/>
          <w:b w:val="0"/>
          <w:szCs w:val="24"/>
        </w:rPr>
        <w:t xml:space="preserve">  (1862)</w:t>
      </w:r>
      <w:r w:rsidRPr="00282F66">
        <w:rPr>
          <w:rFonts w:ascii="Arial Narrow" w:hAnsi="Arial Narrow"/>
          <w:b w:val="0"/>
        </w:rPr>
        <w:t xml:space="preserve"> </w:t>
      </w:r>
      <w:hyperlink r:id="rId509" w:history="1">
        <w:r w:rsidRPr="00282F66">
          <w:rPr>
            <w:rStyle w:val="Hyperlink"/>
            <w:rFonts w:ascii="Arial Narrow" w:hAnsi="Arial Narrow"/>
            <w:b w:val="0"/>
          </w:rPr>
          <w:t>http://images.indianahistory.org/cdm/compoundobject/collection/cwmf/id/3060/rec/58</w:t>
        </w:r>
      </w:hyperlink>
      <w:r w:rsidRPr="00282F66">
        <w:rPr>
          <w:rFonts w:ascii="Arial Narrow" w:hAnsi="Arial Narrow"/>
          <w:b w:val="0"/>
        </w:rPr>
        <w:t xml:space="preserve"> </w:t>
      </w:r>
    </w:p>
    <w:p w:rsidR="003123F4" w:rsidRPr="00282F66" w:rsidRDefault="003123F4" w:rsidP="003123F4">
      <w:pPr>
        <w:pStyle w:val="SectionHeaders"/>
        <w:numPr>
          <w:ilvl w:val="0"/>
          <w:numId w:val="19"/>
        </w:numPr>
        <w:spacing w:before="0" w:after="0"/>
        <w:rPr>
          <w:rFonts w:ascii="Arial Narrow" w:hAnsi="Arial Narrow"/>
          <w:b w:val="0"/>
        </w:rPr>
      </w:pPr>
      <w:r w:rsidRPr="00282F66">
        <w:rPr>
          <w:rFonts w:ascii="Arial Narrow" w:hAnsi="Arial Narrow"/>
          <w:b w:val="0"/>
          <w:bCs/>
          <w:szCs w:val="24"/>
          <w:shd w:val="clear" w:color="auto" w:fill="FFFFFF"/>
        </w:rPr>
        <w:t>Colton's Map of the State of Indiana</w:t>
      </w:r>
      <w:r w:rsidRPr="00282F66">
        <w:rPr>
          <w:rFonts w:ascii="Arial Narrow" w:hAnsi="Arial Narrow"/>
          <w:b w:val="0"/>
          <w:szCs w:val="24"/>
        </w:rPr>
        <w:t xml:space="preserve">  (1864)</w:t>
      </w:r>
      <w:r w:rsidRPr="00282F66">
        <w:rPr>
          <w:rFonts w:ascii="Arial Narrow" w:hAnsi="Arial Narrow"/>
          <w:b w:val="0"/>
        </w:rPr>
        <w:t xml:space="preserve"> </w:t>
      </w:r>
      <w:hyperlink r:id="rId510" w:history="1">
        <w:r w:rsidRPr="00282F66">
          <w:rPr>
            <w:rStyle w:val="Hyperlink"/>
            <w:rFonts w:ascii="Arial Narrow" w:hAnsi="Arial Narrow"/>
            <w:b w:val="0"/>
          </w:rPr>
          <w:t>http://images.indianahistory.org/cdm/compoundobject/collection/civil-war/id/5291/rec/55</w:t>
        </w:r>
      </w:hyperlink>
      <w:r w:rsidRPr="00282F66">
        <w:rPr>
          <w:rFonts w:ascii="Arial Narrow" w:hAnsi="Arial Narrow"/>
          <w:b w:val="0"/>
        </w:rPr>
        <w:t xml:space="preserve"> </w:t>
      </w:r>
    </w:p>
    <w:p w:rsidR="003123F4" w:rsidRDefault="003123F4" w:rsidP="003123F4">
      <w:pPr>
        <w:pStyle w:val="SectionHeaders"/>
        <w:spacing w:before="0" w:after="0"/>
        <w:rPr>
          <w:rFonts w:ascii="Arial Narrow" w:hAnsi="Arial Narrow"/>
        </w:rPr>
      </w:pPr>
    </w:p>
    <w:p w:rsidR="003123F4" w:rsidRDefault="003123F4" w:rsidP="003123F4">
      <w:pPr>
        <w:pStyle w:val="SectionHeaders"/>
        <w:spacing w:before="0" w:after="0"/>
        <w:rPr>
          <w:rFonts w:ascii="Arial Narrow" w:hAnsi="Arial Narrow"/>
        </w:rPr>
      </w:pPr>
    </w:p>
    <w:p w:rsidR="003123F4" w:rsidRDefault="003123F4" w:rsidP="003123F4">
      <w:pPr>
        <w:pStyle w:val="SectionHeaders"/>
        <w:spacing w:before="0" w:after="0"/>
        <w:rPr>
          <w:rFonts w:ascii="Arial Narrow" w:hAnsi="Arial Narrow"/>
        </w:rPr>
      </w:pPr>
    </w:p>
    <w:p w:rsidR="003123F4" w:rsidRDefault="003123F4" w:rsidP="003123F4">
      <w:pPr>
        <w:pStyle w:val="SectionHeaders"/>
        <w:spacing w:before="0" w:after="0"/>
        <w:rPr>
          <w:rFonts w:ascii="Arial Narrow" w:hAnsi="Arial Narrow"/>
        </w:rPr>
      </w:pPr>
    </w:p>
    <w:p w:rsidR="003123F4" w:rsidRPr="008C4D04" w:rsidRDefault="003123F4" w:rsidP="003123F4">
      <w:pPr>
        <w:pStyle w:val="SectionHeaders"/>
        <w:spacing w:before="0" w:after="0"/>
        <w:rPr>
          <w:rFonts w:ascii="Arial Narrow" w:hAnsi="Arial Narrow"/>
        </w:rPr>
      </w:pPr>
      <w:r w:rsidRPr="008C4D04">
        <w:rPr>
          <w:rFonts w:ascii="Arial Narrow" w:hAnsi="Arial Narrow"/>
        </w:rPr>
        <w:t>Physical Systems</w:t>
      </w:r>
    </w:p>
    <w:p w:rsidR="003123F4" w:rsidRPr="008C4D04" w:rsidRDefault="003123F4" w:rsidP="003123F4">
      <w:pPr>
        <w:pStyle w:val="standard"/>
        <w:spacing w:before="0"/>
        <w:rPr>
          <w:rFonts w:ascii="Arial Narrow" w:hAnsi="Arial Narrow"/>
        </w:rPr>
      </w:pPr>
      <w:r w:rsidRPr="008C4D04">
        <w:rPr>
          <w:rFonts w:ascii="Arial Narrow" w:hAnsi="Arial Narrow"/>
          <w:b/>
        </w:rPr>
        <w:t>8.3.3</w:t>
      </w:r>
      <w:r w:rsidRPr="008C4D04">
        <w:rPr>
          <w:rFonts w:ascii="Arial Narrow" w:hAnsi="Arial Narrow"/>
        </w:rPr>
        <w:tab/>
        <w:t>Identify and locate the major climate regions in the United States and describe the characteristics of these regions.</w:t>
      </w:r>
    </w:p>
    <w:p w:rsidR="003123F4" w:rsidRDefault="003123F4" w:rsidP="003123F4">
      <w:pPr>
        <w:pStyle w:val="standard"/>
        <w:spacing w:before="0"/>
        <w:rPr>
          <w:rFonts w:ascii="Arial Narrow" w:hAnsi="Arial Narrow"/>
        </w:rPr>
      </w:pPr>
      <w:r w:rsidRPr="008C4D04">
        <w:rPr>
          <w:rFonts w:ascii="Arial Narrow" w:hAnsi="Arial Narrow"/>
          <w:b/>
        </w:rPr>
        <w:t>8.3.4</w:t>
      </w:r>
      <w:r w:rsidRPr="008C4D04">
        <w:rPr>
          <w:rFonts w:ascii="Arial Narrow" w:hAnsi="Arial Narrow"/>
        </w:rPr>
        <w:tab/>
        <w:t>Identify the major mountain ranges and river systems of th</w:t>
      </w:r>
      <w:r>
        <w:rPr>
          <w:rFonts w:ascii="Arial Narrow" w:hAnsi="Arial Narrow"/>
        </w:rPr>
        <w:t xml:space="preserve">e United States and explain the </w:t>
      </w:r>
      <w:r w:rsidRPr="008C4D04">
        <w:rPr>
          <w:rFonts w:ascii="Arial Narrow" w:hAnsi="Arial Narrow"/>
        </w:rPr>
        <w:t xml:space="preserve">importance of these physical features in the development of America. </w:t>
      </w:r>
    </w:p>
    <w:p w:rsidR="003123F4" w:rsidRPr="008C4D04" w:rsidRDefault="003123F4" w:rsidP="003123F4">
      <w:pPr>
        <w:pStyle w:val="standard"/>
        <w:spacing w:before="0"/>
        <w:rPr>
          <w:rFonts w:ascii="Arial Narrow" w:hAnsi="Arial Narrow"/>
        </w:rPr>
      </w:pPr>
    </w:p>
    <w:p w:rsidR="003123F4" w:rsidRDefault="003123F4" w:rsidP="003123F4">
      <w:pPr>
        <w:pStyle w:val="SectionHeaders"/>
        <w:spacing w:before="0" w:after="0"/>
        <w:rPr>
          <w:rFonts w:ascii="Arial Narrow" w:hAnsi="Arial Narrow"/>
        </w:rPr>
      </w:pPr>
      <w:r w:rsidRPr="008C4D04">
        <w:rPr>
          <w:rFonts w:ascii="Arial Narrow" w:hAnsi="Arial Narrow"/>
        </w:rPr>
        <w:t>Human Systems</w:t>
      </w:r>
    </w:p>
    <w:p w:rsidR="003123F4" w:rsidRPr="008C4D04" w:rsidRDefault="003123F4" w:rsidP="003123F4">
      <w:pPr>
        <w:pStyle w:val="standard"/>
        <w:spacing w:before="0" w:after="0"/>
        <w:rPr>
          <w:rFonts w:ascii="Arial Narrow" w:hAnsi="Arial Narrow"/>
        </w:rPr>
      </w:pPr>
      <w:r w:rsidRPr="008C4D04">
        <w:rPr>
          <w:rFonts w:ascii="Arial Narrow" w:hAnsi="Arial Narrow"/>
          <w:b/>
        </w:rPr>
        <w:t>8.3.5</w:t>
      </w:r>
      <w:r w:rsidRPr="008C4D04">
        <w:rPr>
          <w:rFonts w:ascii="Arial Narrow" w:hAnsi="Arial Narrow"/>
        </w:rPr>
        <w:tab/>
        <w:t>Identify the agricultural regions of the United States and be able to give explanations for how the land was used and developed during the growth of the United S</w:t>
      </w:r>
      <w:r>
        <w:rPr>
          <w:rFonts w:ascii="Arial Narrow" w:hAnsi="Arial Narrow"/>
        </w:rPr>
        <w:t>tates.</w:t>
      </w:r>
      <w:r w:rsidRPr="008C4D04">
        <w:rPr>
          <w:rFonts w:ascii="Arial Narrow" w:hAnsi="Arial Narrow"/>
        </w:rPr>
        <w:t xml:space="preserve"> </w:t>
      </w:r>
    </w:p>
    <w:p w:rsidR="003123F4" w:rsidRDefault="003123F4" w:rsidP="003123F4">
      <w:pPr>
        <w:pStyle w:val="standard"/>
        <w:rPr>
          <w:rFonts w:ascii="Arial Narrow" w:hAnsi="Arial Narrow"/>
        </w:rPr>
      </w:pPr>
      <w:r w:rsidRPr="008C4D04">
        <w:rPr>
          <w:rFonts w:ascii="Arial Narrow" w:hAnsi="Arial Narrow"/>
          <w:b/>
        </w:rPr>
        <w:t>8.3.6</w:t>
      </w:r>
      <w:r w:rsidRPr="008C4D04">
        <w:rPr>
          <w:rFonts w:ascii="Arial Narrow" w:hAnsi="Arial Narrow"/>
        </w:rPr>
        <w:tab/>
        <w:t xml:space="preserve">Using maps identify changes influenced by growth, economic development and human migration in the </w:t>
      </w:r>
      <w:r>
        <w:rPr>
          <w:rFonts w:ascii="Arial Narrow" w:hAnsi="Arial Narrow"/>
        </w:rPr>
        <w:t>United States</w:t>
      </w:r>
      <w:r w:rsidRPr="008C4D04">
        <w:rPr>
          <w:rFonts w:ascii="Arial Narrow" w:hAnsi="Arial Narrow"/>
        </w:rPr>
        <w:t xml:space="preserve">. </w:t>
      </w:r>
      <w:r w:rsidRPr="008C4D04">
        <w:rPr>
          <w:rFonts w:ascii="Arial Narrow" w:hAnsi="Arial Narrow"/>
        </w:rPr>
        <w:tab/>
      </w:r>
    </w:p>
    <w:p w:rsidR="003123F4" w:rsidRPr="004A6431" w:rsidRDefault="003123F4" w:rsidP="003123F4">
      <w:pPr>
        <w:pStyle w:val="standard"/>
        <w:numPr>
          <w:ilvl w:val="0"/>
          <w:numId w:val="23"/>
        </w:numPr>
        <w:rPr>
          <w:rFonts w:ascii="Arial Narrow" w:hAnsi="Arial Narrow"/>
          <w:b/>
        </w:rPr>
      </w:pPr>
      <w:r w:rsidRPr="00350D1A">
        <w:rPr>
          <w:rFonts w:ascii="Arial Narrow" w:hAnsi="Arial Narrow"/>
          <w:color w:val="FF0000"/>
        </w:rPr>
        <w:t>See 8.3.2 for maps</w:t>
      </w:r>
      <w:r w:rsidRPr="004A6431">
        <w:rPr>
          <w:rFonts w:ascii="Arial Narrow" w:hAnsi="Arial Narrow"/>
          <w:b/>
        </w:rPr>
        <w:t>.</w:t>
      </w:r>
    </w:p>
    <w:p w:rsidR="003123F4" w:rsidRPr="008C4D04" w:rsidRDefault="003123F4" w:rsidP="003123F4">
      <w:pPr>
        <w:pStyle w:val="standard"/>
        <w:rPr>
          <w:rFonts w:ascii="Arial Narrow" w:hAnsi="Arial Narrow"/>
        </w:rPr>
      </w:pPr>
      <w:r w:rsidRPr="008C4D04">
        <w:rPr>
          <w:rFonts w:ascii="Arial Narrow" w:hAnsi="Arial Narrow"/>
          <w:b/>
        </w:rPr>
        <w:t>8.3.7</w:t>
      </w:r>
      <w:r w:rsidRPr="008C4D04">
        <w:rPr>
          <w:rFonts w:ascii="Arial Narrow" w:hAnsi="Arial Narrow"/>
        </w:rPr>
        <w:tab/>
        <w:t>Using primary and secondary sources, identify ways people modified the physical environment as the United States developed and describe the impacts that resulted.</w:t>
      </w:r>
    </w:p>
    <w:p w:rsidR="003123F4" w:rsidRPr="008C4D04" w:rsidRDefault="003123F4" w:rsidP="003123F4">
      <w:pPr>
        <w:pStyle w:val="standard"/>
        <w:rPr>
          <w:rFonts w:ascii="Arial Narrow" w:hAnsi="Arial Narrow"/>
        </w:rPr>
      </w:pPr>
      <w:r w:rsidRPr="008C4D04">
        <w:rPr>
          <w:rFonts w:ascii="Arial Narrow" w:hAnsi="Arial Narrow"/>
          <w:b/>
        </w:rPr>
        <w:t>8.3.8</w:t>
      </w:r>
      <w:r w:rsidRPr="008C4D04">
        <w:rPr>
          <w:rFonts w:ascii="Arial Narrow" w:hAnsi="Arial Narrow"/>
        </w:rPr>
        <w:tab/>
        <w:t>Analyze human and physical factors that have influenced migration and settlement patterns and relate them to the economic development of the United States.</w:t>
      </w:r>
    </w:p>
    <w:p w:rsidR="003123F4" w:rsidRDefault="003123F4" w:rsidP="003123F4">
      <w:pPr>
        <w:pStyle w:val="standard"/>
        <w:spacing w:before="0" w:after="0"/>
        <w:rPr>
          <w:rFonts w:ascii="Arial Narrow" w:hAnsi="Arial Narrow"/>
        </w:rPr>
      </w:pPr>
      <w:r w:rsidRPr="008C4D04">
        <w:rPr>
          <w:rFonts w:ascii="Arial Narrow" w:hAnsi="Arial Narrow"/>
          <w:b/>
        </w:rPr>
        <w:t>8.3.9</w:t>
      </w:r>
      <w:r w:rsidRPr="008C4D04">
        <w:rPr>
          <w:rFonts w:ascii="Arial Narrow" w:hAnsi="Arial Narrow"/>
        </w:rPr>
        <w:tab/>
        <w:t>Identify and interpret maps, graphs and charts showing the distribution of natural resources  such as forests, water sources and wildlife  in the United States at the beginning of the nineteenth century and give examples of how people exploited these resources as the country became more industrialized and people moved westward.</w:t>
      </w:r>
    </w:p>
    <w:p w:rsidR="003123F4" w:rsidRDefault="003123F4" w:rsidP="003123F4">
      <w:pPr>
        <w:pStyle w:val="standard"/>
        <w:spacing w:before="0" w:after="0"/>
        <w:rPr>
          <w:rFonts w:ascii="Arial Narrow" w:hAnsi="Arial Narrow"/>
        </w:rPr>
      </w:pPr>
    </w:p>
    <w:p w:rsidR="003123F4" w:rsidRDefault="003123F4" w:rsidP="003123F4">
      <w:pPr>
        <w:pStyle w:val="standard"/>
        <w:spacing w:before="0" w:after="0"/>
        <w:ind w:left="0" w:firstLine="0"/>
        <w:rPr>
          <w:rFonts w:ascii="Arial Narrow" w:hAnsi="Arial Narrow"/>
        </w:rPr>
      </w:pPr>
    </w:p>
    <w:p w:rsidR="003123F4" w:rsidRDefault="003123F4" w:rsidP="003123F4">
      <w:pPr>
        <w:pStyle w:val="standard"/>
        <w:spacing w:before="0" w:after="0"/>
        <w:ind w:left="0" w:firstLine="0"/>
        <w:rPr>
          <w:rFonts w:ascii="Arial Narrow" w:hAnsi="Arial Narrow"/>
        </w:rPr>
      </w:pPr>
    </w:p>
    <w:p w:rsidR="003123F4" w:rsidRDefault="003123F4" w:rsidP="003123F4">
      <w:pPr>
        <w:pStyle w:val="standard"/>
        <w:spacing w:before="0" w:after="0"/>
        <w:ind w:left="0" w:firstLine="0"/>
        <w:rPr>
          <w:rFonts w:ascii="Arial Narrow" w:hAnsi="Arial Narrow"/>
        </w:rPr>
      </w:pPr>
    </w:p>
    <w:p w:rsidR="003123F4" w:rsidRDefault="003123F4" w:rsidP="003123F4">
      <w:pPr>
        <w:pStyle w:val="standard"/>
        <w:spacing w:before="0" w:after="0"/>
        <w:ind w:left="0" w:firstLine="0"/>
        <w:rPr>
          <w:rFonts w:ascii="Arial Narrow" w:hAnsi="Arial Narrow"/>
        </w:rPr>
      </w:pPr>
    </w:p>
    <w:p w:rsidR="003123F4" w:rsidRDefault="003123F4" w:rsidP="003123F4">
      <w:pPr>
        <w:pStyle w:val="standard"/>
        <w:spacing w:before="0" w:after="0"/>
        <w:ind w:left="0" w:firstLine="0"/>
        <w:rPr>
          <w:rFonts w:ascii="Arial Narrow" w:hAnsi="Arial Narrow"/>
        </w:rPr>
      </w:pPr>
    </w:p>
    <w:p w:rsidR="003123F4" w:rsidRDefault="003123F4" w:rsidP="003123F4">
      <w:pPr>
        <w:pStyle w:val="standard"/>
        <w:spacing w:before="0" w:after="0"/>
        <w:ind w:left="0" w:firstLine="0"/>
        <w:rPr>
          <w:rFonts w:ascii="Arial Narrow" w:hAnsi="Arial Narrow"/>
        </w:rPr>
      </w:pPr>
    </w:p>
    <w:p w:rsidR="003123F4" w:rsidRDefault="003123F4" w:rsidP="003123F4">
      <w:pPr>
        <w:pStyle w:val="standard"/>
        <w:spacing w:before="0" w:after="0"/>
        <w:ind w:left="0" w:firstLine="0"/>
        <w:rPr>
          <w:rFonts w:ascii="Arial Narrow" w:hAnsi="Arial Narrow"/>
        </w:rPr>
      </w:pPr>
    </w:p>
    <w:p w:rsidR="003123F4" w:rsidRDefault="003123F4" w:rsidP="003123F4">
      <w:pPr>
        <w:pStyle w:val="standard"/>
        <w:spacing w:before="0" w:after="0"/>
        <w:ind w:left="0" w:firstLine="0"/>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3123F4" w:rsidRPr="008C4D04" w:rsidTr="00C3002B">
        <w:tc>
          <w:tcPr>
            <w:tcW w:w="10296" w:type="dxa"/>
            <w:shd w:val="clear" w:color="auto" w:fill="000000"/>
          </w:tcPr>
          <w:p w:rsidR="003123F4" w:rsidRPr="008C4D04" w:rsidRDefault="003123F4" w:rsidP="00C3002B">
            <w:pPr>
              <w:pStyle w:val="stdtitle"/>
              <w:spacing w:before="0"/>
              <w:jc w:val="center"/>
              <w:rPr>
                <w:rFonts w:ascii="Arial Narrow" w:hAnsi="Arial Narrow"/>
                <w:sz w:val="32"/>
                <w:szCs w:val="32"/>
              </w:rPr>
            </w:pPr>
            <w:r w:rsidRPr="008C4D04">
              <w:rPr>
                <w:rFonts w:ascii="Arial Narrow" w:hAnsi="Arial Narrow"/>
                <w:sz w:val="32"/>
                <w:szCs w:val="32"/>
              </w:rPr>
              <w:lastRenderedPageBreak/>
              <w:t>Standard 4  Economics</w:t>
            </w:r>
          </w:p>
        </w:tc>
      </w:tr>
    </w:tbl>
    <w:p w:rsidR="003123F4" w:rsidRDefault="003123F4" w:rsidP="003123F4">
      <w:pPr>
        <w:pStyle w:val="Intro0"/>
        <w:spacing w:before="0" w:after="0"/>
        <w:rPr>
          <w:rFonts w:ascii="Arial Narrow" w:hAnsi="Arial Narrow"/>
        </w:rPr>
      </w:pPr>
      <w:r w:rsidRPr="008C4D04">
        <w:rPr>
          <w:rFonts w:ascii="Arial Narrow" w:hAnsi="Arial Narrow"/>
        </w:rPr>
        <w:t>Students identify, describe and evaluate the influence of economic factors on national development from the founding of the nation to the end of Reconstruction.</w:t>
      </w:r>
    </w:p>
    <w:p w:rsidR="003123F4" w:rsidRPr="008C4D04" w:rsidRDefault="003123F4" w:rsidP="003123F4">
      <w:pPr>
        <w:pStyle w:val="Intro0"/>
        <w:spacing w:before="0" w:after="0"/>
        <w:rPr>
          <w:rFonts w:ascii="Arial Narrow" w:hAnsi="Arial Narrow"/>
        </w:rPr>
      </w:pPr>
    </w:p>
    <w:p w:rsidR="003123F4" w:rsidRPr="008C4D04" w:rsidRDefault="003123F4" w:rsidP="003123F4">
      <w:pPr>
        <w:pStyle w:val="standard"/>
        <w:spacing w:before="0" w:after="0"/>
        <w:rPr>
          <w:rFonts w:ascii="Arial Narrow" w:hAnsi="Arial Narrow"/>
        </w:rPr>
      </w:pPr>
      <w:r w:rsidRPr="008C4D04">
        <w:rPr>
          <w:rFonts w:ascii="Arial Narrow" w:hAnsi="Arial Narrow"/>
          <w:b/>
        </w:rPr>
        <w:t>8.4.1</w:t>
      </w:r>
      <w:r w:rsidRPr="008C4D04">
        <w:rPr>
          <w:rFonts w:ascii="Arial Narrow" w:hAnsi="Arial Narrow"/>
        </w:rPr>
        <w:tab/>
        <w:t xml:space="preserve">Identify economic factors contributing to European exploration and colonization in North America, the American Revolution and the drafting of the Constitution of the United States. </w:t>
      </w:r>
    </w:p>
    <w:p w:rsidR="003123F4" w:rsidRDefault="003123F4" w:rsidP="003123F4">
      <w:pPr>
        <w:pStyle w:val="standard"/>
        <w:spacing w:before="0" w:after="0"/>
        <w:rPr>
          <w:rFonts w:ascii="Arial Narrow" w:hAnsi="Arial Narrow"/>
          <w:b/>
        </w:rPr>
      </w:pPr>
    </w:p>
    <w:p w:rsidR="003123F4" w:rsidRDefault="003123F4" w:rsidP="003123F4">
      <w:pPr>
        <w:pStyle w:val="standard"/>
        <w:spacing w:before="0" w:after="0"/>
        <w:rPr>
          <w:rFonts w:ascii="Arial Narrow" w:hAnsi="Arial Narrow"/>
        </w:rPr>
      </w:pPr>
      <w:r w:rsidRPr="008C4D04">
        <w:rPr>
          <w:rFonts w:ascii="Arial Narrow" w:hAnsi="Arial Narrow"/>
          <w:b/>
        </w:rPr>
        <w:t>8.4.2</w:t>
      </w:r>
      <w:r w:rsidRPr="008C4D04">
        <w:rPr>
          <w:rFonts w:ascii="Arial Narrow" w:hAnsi="Arial Narrow"/>
        </w:rPr>
        <w:tab/>
        <w:t>Identify and explain the four types of economic systems (traditional, command, market, and mixed); evaluate how the characteristics of a market economy have affected the economic and labor development of the United States.</w:t>
      </w:r>
    </w:p>
    <w:p w:rsidR="003123F4" w:rsidRPr="00BE0BEC" w:rsidRDefault="003123F4" w:rsidP="003123F4">
      <w:pPr>
        <w:pStyle w:val="DefinitionNEW"/>
        <w:spacing w:before="0"/>
        <w:ind w:left="1008"/>
        <w:rPr>
          <w:rFonts w:ascii="Arial Narrow" w:hAnsi="Arial Narrow"/>
          <w:strike w:val="0"/>
          <w:sz w:val="24"/>
        </w:rPr>
      </w:pPr>
      <w:r w:rsidRPr="00BE0BEC">
        <w:rPr>
          <w:rFonts w:ascii="Arial Narrow" w:hAnsi="Arial Narrow"/>
          <w:strike w:val="0"/>
          <w:sz w:val="24"/>
        </w:rPr>
        <w:t>*</w:t>
      </w:r>
      <w:r w:rsidRPr="00BE0BEC">
        <w:rPr>
          <w:rFonts w:ascii="Arial Narrow" w:hAnsi="Arial Narrow"/>
          <w:strike w:val="0"/>
          <w:sz w:val="24"/>
        </w:rPr>
        <w:tab/>
      </w:r>
      <w:proofErr w:type="gramStart"/>
      <w:r w:rsidRPr="00BE0BEC">
        <w:rPr>
          <w:rFonts w:ascii="Arial Narrow" w:hAnsi="Arial Narrow"/>
          <w:strike w:val="0"/>
          <w:sz w:val="24"/>
        </w:rPr>
        <w:t>traditional</w:t>
      </w:r>
      <w:proofErr w:type="gramEnd"/>
      <w:r w:rsidRPr="00BE0BEC">
        <w:rPr>
          <w:rFonts w:ascii="Arial Narrow" w:hAnsi="Arial Narrow"/>
          <w:strike w:val="0"/>
          <w:sz w:val="24"/>
        </w:rPr>
        <w:t xml:space="preserve"> economy: an economy in which resources are allocated based on custom and tradition</w:t>
      </w:r>
    </w:p>
    <w:p w:rsidR="003123F4" w:rsidRPr="00BE0BEC" w:rsidRDefault="003123F4" w:rsidP="003123F4">
      <w:pPr>
        <w:pStyle w:val="DefinitionNEW"/>
        <w:spacing w:before="0"/>
        <w:ind w:left="1008"/>
        <w:rPr>
          <w:rFonts w:ascii="Arial Narrow" w:hAnsi="Arial Narrow"/>
          <w:strike w:val="0"/>
          <w:sz w:val="24"/>
        </w:rPr>
      </w:pPr>
      <w:r w:rsidRPr="00BE0BEC">
        <w:rPr>
          <w:rFonts w:ascii="Arial Narrow" w:hAnsi="Arial Narrow"/>
          <w:strike w:val="0"/>
          <w:sz w:val="24"/>
        </w:rPr>
        <w:t>*</w:t>
      </w:r>
      <w:r w:rsidRPr="00BE0BEC">
        <w:rPr>
          <w:rFonts w:ascii="Arial Narrow" w:hAnsi="Arial Narrow"/>
          <w:strike w:val="0"/>
          <w:sz w:val="24"/>
        </w:rPr>
        <w:tab/>
      </w:r>
      <w:proofErr w:type="gramStart"/>
      <w:r w:rsidRPr="00BE0BEC">
        <w:rPr>
          <w:rFonts w:ascii="Arial Narrow" w:hAnsi="Arial Narrow"/>
          <w:strike w:val="0"/>
          <w:sz w:val="24"/>
        </w:rPr>
        <w:t>command</w:t>
      </w:r>
      <w:proofErr w:type="gramEnd"/>
      <w:r w:rsidRPr="00BE0BEC">
        <w:rPr>
          <w:rFonts w:ascii="Arial Narrow" w:hAnsi="Arial Narrow"/>
          <w:strike w:val="0"/>
          <w:sz w:val="24"/>
        </w:rPr>
        <w:t xml:space="preserve"> economy: an economy in which resources are allocated by the government or other central authority</w:t>
      </w:r>
    </w:p>
    <w:p w:rsidR="003123F4" w:rsidRDefault="003123F4" w:rsidP="003123F4">
      <w:pPr>
        <w:pStyle w:val="DefinitionNEW"/>
        <w:spacing w:before="0"/>
        <w:ind w:left="1008"/>
        <w:rPr>
          <w:rFonts w:ascii="Arial Narrow" w:hAnsi="Arial Narrow"/>
          <w:strike w:val="0"/>
          <w:sz w:val="24"/>
        </w:rPr>
      </w:pPr>
      <w:r w:rsidRPr="00BE0BEC">
        <w:rPr>
          <w:rFonts w:ascii="Arial Narrow" w:hAnsi="Arial Narrow"/>
          <w:strike w:val="0"/>
          <w:sz w:val="24"/>
        </w:rPr>
        <w:t>*</w:t>
      </w:r>
      <w:r w:rsidRPr="00BE0BEC">
        <w:rPr>
          <w:rFonts w:ascii="Arial Narrow" w:hAnsi="Arial Narrow"/>
          <w:strike w:val="0"/>
          <w:sz w:val="24"/>
        </w:rPr>
        <w:tab/>
      </w:r>
      <w:proofErr w:type="gramStart"/>
      <w:r w:rsidRPr="00BE0BEC">
        <w:rPr>
          <w:rFonts w:ascii="Arial Narrow" w:hAnsi="Arial Narrow"/>
          <w:strike w:val="0"/>
          <w:sz w:val="24"/>
        </w:rPr>
        <w:t>market</w:t>
      </w:r>
      <w:proofErr w:type="gramEnd"/>
      <w:r w:rsidRPr="00BE0BEC">
        <w:rPr>
          <w:rFonts w:ascii="Arial Narrow" w:hAnsi="Arial Narrow"/>
          <w:strike w:val="0"/>
          <w:sz w:val="24"/>
        </w:rPr>
        <w:t xml:space="preserve"> economy: an economy in which resources are allocated by decisions of individuals and businesses</w:t>
      </w:r>
    </w:p>
    <w:p w:rsidR="003123F4" w:rsidRPr="00BE0BEC" w:rsidRDefault="003123F4" w:rsidP="003123F4">
      <w:pPr>
        <w:pStyle w:val="DefinitionNEW"/>
        <w:spacing w:before="0"/>
        <w:ind w:left="1008"/>
        <w:rPr>
          <w:rFonts w:ascii="Arial Narrow" w:hAnsi="Arial Narrow"/>
          <w:strike w:val="0"/>
          <w:sz w:val="24"/>
        </w:rPr>
      </w:pPr>
      <w:r>
        <w:rPr>
          <w:rFonts w:ascii="Arial Narrow" w:hAnsi="Arial Narrow"/>
          <w:strike w:val="0"/>
          <w:sz w:val="24"/>
        </w:rPr>
        <w:t xml:space="preserve">*    </w:t>
      </w:r>
      <w:proofErr w:type="gramStart"/>
      <w:r>
        <w:rPr>
          <w:rFonts w:ascii="Arial Narrow" w:hAnsi="Arial Narrow"/>
          <w:strike w:val="0"/>
          <w:sz w:val="24"/>
        </w:rPr>
        <w:t>mixed</w:t>
      </w:r>
      <w:proofErr w:type="gramEnd"/>
      <w:r>
        <w:rPr>
          <w:rFonts w:ascii="Arial Narrow" w:hAnsi="Arial Narrow"/>
          <w:strike w:val="0"/>
          <w:sz w:val="24"/>
        </w:rPr>
        <w:t xml:space="preserve"> economy: an economic system combining private and public enterprise</w:t>
      </w:r>
    </w:p>
    <w:p w:rsidR="003123F4" w:rsidRPr="008C4D04" w:rsidRDefault="003123F4" w:rsidP="003123F4">
      <w:pPr>
        <w:pStyle w:val="standard"/>
        <w:spacing w:before="0" w:after="0"/>
        <w:ind w:left="0" w:firstLine="0"/>
        <w:rPr>
          <w:rFonts w:ascii="Arial Narrow" w:hAnsi="Arial Narrow"/>
        </w:rPr>
      </w:pPr>
    </w:p>
    <w:p w:rsidR="001E3AA6" w:rsidRDefault="001E3AA6" w:rsidP="003123F4">
      <w:pPr>
        <w:pStyle w:val="standard"/>
        <w:rPr>
          <w:rFonts w:ascii="Arial Narrow" w:hAnsi="Arial Narrow"/>
          <w:b/>
        </w:rPr>
      </w:pPr>
    </w:p>
    <w:p w:rsidR="003123F4" w:rsidRPr="008C4D04" w:rsidRDefault="003123F4" w:rsidP="003123F4">
      <w:pPr>
        <w:pStyle w:val="standard"/>
        <w:rPr>
          <w:rFonts w:ascii="Arial Narrow" w:hAnsi="Arial Narrow"/>
        </w:rPr>
      </w:pPr>
      <w:r w:rsidRPr="008C4D04">
        <w:rPr>
          <w:rFonts w:ascii="Arial Narrow" w:hAnsi="Arial Narrow"/>
          <w:b/>
        </w:rPr>
        <w:t>8.4.3</w:t>
      </w:r>
      <w:r w:rsidRPr="008C4D04">
        <w:rPr>
          <w:rFonts w:ascii="Arial Narrow" w:hAnsi="Arial Narrow"/>
        </w:rPr>
        <w:tab/>
        <w:t xml:space="preserve">Explain how federal, state, and local governments are involved in the economy of the United States. </w:t>
      </w:r>
    </w:p>
    <w:p w:rsidR="001E3AA6" w:rsidRDefault="001E3AA6" w:rsidP="003123F4">
      <w:pPr>
        <w:pStyle w:val="standard"/>
        <w:rPr>
          <w:rFonts w:ascii="Arial Narrow" w:hAnsi="Arial Narrow"/>
          <w:b/>
        </w:rPr>
      </w:pPr>
    </w:p>
    <w:p w:rsidR="003123F4" w:rsidRPr="008C4D04" w:rsidRDefault="003123F4" w:rsidP="003123F4">
      <w:pPr>
        <w:pStyle w:val="standard"/>
        <w:rPr>
          <w:rFonts w:ascii="Arial Narrow" w:hAnsi="Arial Narrow"/>
        </w:rPr>
      </w:pPr>
      <w:r w:rsidRPr="008C4D04">
        <w:rPr>
          <w:rFonts w:ascii="Arial Narrow" w:hAnsi="Arial Narrow"/>
          <w:b/>
        </w:rPr>
        <w:t>8.4.4</w:t>
      </w:r>
      <w:r w:rsidRPr="008C4D04">
        <w:rPr>
          <w:rFonts w:ascii="Arial Narrow" w:hAnsi="Arial Narrow"/>
        </w:rPr>
        <w:tab/>
        <w:t>Analyze contributions of entrepreneurs and inventors in the development of the United States economy</w:t>
      </w:r>
      <w:r>
        <w:rPr>
          <w:rFonts w:ascii="Arial Narrow" w:hAnsi="Arial Narrow"/>
        </w:rPr>
        <w:t xml:space="preserve"> to 1877</w:t>
      </w:r>
      <w:r w:rsidRPr="008C4D04">
        <w:rPr>
          <w:rFonts w:ascii="Arial Narrow" w:hAnsi="Arial Narrow"/>
        </w:rPr>
        <w:t>.</w:t>
      </w:r>
      <w:r w:rsidRPr="008C4D04" w:rsidDel="00F56AD2">
        <w:rPr>
          <w:rFonts w:ascii="Arial Narrow" w:hAnsi="Arial Narrow"/>
        </w:rPr>
        <w:t xml:space="preserve"> </w:t>
      </w:r>
    </w:p>
    <w:p w:rsidR="001E3AA6" w:rsidRDefault="001E3AA6" w:rsidP="003123F4">
      <w:pPr>
        <w:pStyle w:val="standard"/>
        <w:rPr>
          <w:rFonts w:ascii="Arial Narrow" w:hAnsi="Arial Narrow"/>
          <w:b/>
        </w:rPr>
      </w:pPr>
    </w:p>
    <w:p w:rsidR="003123F4" w:rsidRPr="008C4D04" w:rsidRDefault="003123F4" w:rsidP="003123F4">
      <w:pPr>
        <w:pStyle w:val="standard"/>
        <w:rPr>
          <w:rFonts w:ascii="Arial Narrow" w:hAnsi="Arial Narrow"/>
        </w:rPr>
      </w:pPr>
      <w:r w:rsidRPr="008C4D04">
        <w:rPr>
          <w:rFonts w:ascii="Arial Narrow" w:hAnsi="Arial Narrow"/>
          <w:b/>
        </w:rPr>
        <w:t>8.4.5</w:t>
      </w:r>
      <w:r w:rsidRPr="008C4D04">
        <w:rPr>
          <w:rFonts w:ascii="Arial Narrow" w:hAnsi="Arial Narrow"/>
        </w:rPr>
        <w:tab/>
        <w:t>Relate how new technology and inventions brought about changes in labor productivity in the United States in the eighteenth and nineteenth centuries.</w:t>
      </w:r>
      <w:r w:rsidRPr="008C4D04" w:rsidDel="00F56AD2">
        <w:rPr>
          <w:rFonts w:ascii="Arial Narrow" w:hAnsi="Arial Narrow"/>
        </w:rPr>
        <w:t xml:space="preserve"> </w:t>
      </w:r>
    </w:p>
    <w:p w:rsidR="003123F4" w:rsidRDefault="003123F4" w:rsidP="003123F4">
      <w:pPr>
        <w:pStyle w:val="standard"/>
        <w:numPr>
          <w:ilvl w:val="2"/>
          <w:numId w:val="22"/>
        </w:numPr>
        <w:rPr>
          <w:rFonts w:ascii="Arial Narrow" w:hAnsi="Arial Narrow"/>
        </w:rPr>
      </w:pPr>
      <w:r w:rsidRPr="008C4D04">
        <w:rPr>
          <w:rFonts w:ascii="Arial Narrow" w:hAnsi="Arial Narrow"/>
        </w:rPr>
        <w:t>Trace the development of different kinds of money used in the United States</w:t>
      </w:r>
      <w:r>
        <w:rPr>
          <w:rFonts w:ascii="Arial Narrow" w:hAnsi="Arial Narrow"/>
        </w:rPr>
        <w:t>.</w:t>
      </w:r>
      <w:r w:rsidRPr="008C4D04">
        <w:rPr>
          <w:rFonts w:ascii="Arial Narrow" w:hAnsi="Arial Narrow"/>
        </w:rPr>
        <w:t xml:space="preserve"> </w:t>
      </w:r>
    </w:p>
    <w:p w:rsidR="003123F4" w:rsidRPr="0058506B" w:rsidRDefault="003123F4" w:rsidP="003123F4">
      <w:pPr>
        <w:pStyle w:val="standard"/>
        <w:numPr>
          <w:ilvl w:val="0"/>
          <w:numId w:val="21"/>
        </w:numPr>
        <w:spacing w:before="0" w:after="0"/>
        <w:rPr>
          <w:rFonts w:ascii="Arial Narrow" w:hAnsi="Arial Narrow"/>
        </w:rPr>
      </w:pPr>
      <w:r>
        <w:rPr>
          <w:rFonts w:ascii="Arial Narrow" w:hAnsi="Arial Narrow"/>
          <w:bCs/>
          <w:szCs w:val="24"/>
          <w:shd w:val="clear" w:color="auto" w:fill="FFFFFF"/>
        </w:rPr>
        <w:t>[Fi</w:t>
      </w:r>
      <w:r w:rsidRPr="0058506B">
        <w:rPr>
          <w:rFonts w:ascii="Arial Narrow" w:hAnsi="Arial Narrow"/>
          <w:bCs/>
          <w:szCs w:val="24"/>
          <w:shd w:val="clear" w:color="auto" w:fill="FFFFFF"/>
        </w:rPr>
        <w:t>fty-Cent Bill] (1869)</w:t>
      </w:r>
    </w:p>
    <w:p w:rsidR="003123F4" w:rsidRDefault="00B2656B" w:rsidP="003123F4">
      <w:pPr>
        <w:pStyle w:val="standard"/>
        <w:spacing w:before="0" w:after="0"/>
        <w:ind w:left="720" w:firstLine="0"/>
        <w:rPr>
          <w:rFonts w:ascii="Arial Narrow" w:hAnsi="Arial Narrow"/>
        </w:rPr>
      </w:pPr>
      <w:hyperlink r:id="rId511" w:history="1">
        <w:r w:rsidR="003123F4" w:rsidRPr="0058506B">
          <w:rPr>
            <w:rStyle w:val="Hyperlink"/>
            <w:rFonts w:ascii="Arial Narrow" w:hAnsi="Arial Narrow"/>
          </w:rPr>
          <w:t>http://images.indianahistory.org/cdm/singleitem/collection/P0406/id/683/rec/1</w:t>
        </w:r>
      </w:hyperlink>
      <w:r w:rsidR="003123F4" w:rsidRPr="0058506B">
        <w:rPr>
          <w:rFonts w:ascii="Arial Narrow" w:hAnsi="Arial Narrow"/>
        </w:rPr>
        <w:t xml:space="preserve"> </w:t>
      </w:r>
    </w:p>
    <w:p w:rsidR="0030271C" w:rsidRDefault="003123F4" w:rsidP="003123F4">
      <w:pPr>
        <w:pStyle w:val="standard"/>
        <w:numPr>
          <w:ilvl w:val="0"/>
          <w:numId w:val="21"/>
        </w:numPr>
        <w:spacing w:before="0" w:after="0"/>
        <w:rPr>
          <w:rFonts w:ascii="Arial Narrow" w:hAnsi="Arial Narrow"/>
        </w:rPr>
      </w:pPr>
      <w:r>
        <w:rPr>
          <w:rFonts w:ascii="Arial Narrow" w:hAnsi="Arial Narrow"/>
        </w:rPr>
        <w:t xml:space="preserve">Store Token (1860)    </w:t>
      </w:r>
    </w:p>
    <w:p w:rsidR="003123F4" w:rsidRDefault="00B2656B" w:rsidP="0030271C">
      <w:pPr>
        <w:pStyle w:val="standard"/>
        <w:spacing w:before="0" w:after="0"/>
        <w:ind w:left="720" w:firstLine="0"/>
        <w:rPr>
          <w:rFonts w:ascii="Arial Narrow" w:hAnsi="Arial Narrow"/>
        </w:rPr>
      </w:pPr>
      <w:hyperlink r:id="rId512" w:history="1">
        <w:r w:rsidR="003123F4" w:rsidRPr="00C013E6">
          <w:rPr>
            <w:rStyle w:val="Hyperlink"/>
            <w:rFonts w:ascii="Arial Narrow" w:hAnsi="Arial Narrow"/>
          </w:rPr>
          <w:t>http://images.indianahistory.org/cdm/compoundobject/collection/civil-war/id/5257/rec/24</w:t>
        </w:r>
      </w:hyperlink>
      <w:r w:rsidR="003123F4">
        <w:rPr>
          <w:rFonts w:ascii="Arial Narrow" w:hAnsi="Arial Narrow"/>
        </w:rPr>
        <w:t xml:space="preserve"> </w:t>
      </w:r>
    </w:p>
    <w:p w:rsidR="0030271C" w:rsidRPr="0030271C" w:rsidRDefault="003123F4" w:rsidP="003123F4">
      <w:pPr>
        <w:pStyle w:val="standard"/>
        <w:numPr>
          <w:ilvl w:val="0"/>
          <w:numId w:val="21"/>
        </w:numPr>
        <w:spacing w:before="0" w:after="0"/>
        <w:rPr>
          <w:rFonts w:ascii="Arial Narrow" w:hAnsi="Arial Narrow"/>
        </w:rPr>
      </w:pPr>
      <w:r w:rsidRPr="00383506">
        <w:rPr>
          <w:rFonts w:ascii="Arial Narrow" w:hAnsi="Arial Narrow"/>
          <w:bCs/>
          <w:szCs w:val="24"/>
          <w:shd w:val="clear" w:color="auto" w:fill="FFFFFF"/>
        </w:rPr>
        <w:t>United States Currency (1865)</w:t>
      </w:r>
      <w:r>
        <w:rPr>
          <w:rFonts w:ascii="Helvetica" w:hAnsi="Helvetica"/>
          <w:b/>
          <w:bCs/>
          <w:color w:val="CC6600"/>
          <w:sz w:val="18"/>
          <w:szCs w:val="18"/>
          <w:shd w:val="clear" w:color="auto" w:fill="FFFFFF"/>
        </w:rPr>
        <w:t xml:space="preserve">                       </w:t>
      </w:r>
    </w:p>
    <w:p w:rsidR="003123F4" w:rsidRDefault="00B2656B" w:rsidP="0030271C">
      <w:pPr>
        <w:pStyle w:val="standard"/>
        <w:spacing w:before="0" w:after="0"/>
        <w:ind w:left="720" w:firstLine="0"/>
        <w:rPr>
          <w:rFonts w:ascii="Arial Narrow" w:hAnsi="Arial Narrow"/>
        </w:rPr>
      </w:pPr>
      <w:hyperlink r:id="rId513" w:history="1">
        <w:r w:rsidR="003123F4" w:rsidRPr="00C013E6">
          <w:rPr>
            <w:rStyle w:val="Hyperlink"/>
            <w:rFonts w:ascii="Arial Narrow" w:hAnsi="Arial Narrow"/>
          </w:rPr>
          <w:t>http://images.indianahistory.org/cdm/compoundobject/collection/civil-war/id/5268/rec/32</w:t>
        </w:r>
      </w:hyperlink>
      <w:r w:rsidR="003123F4">
        <w:rPr>
          <w:rFonts w:ascii="Arial Narrow" w:hAnsi="Arial Narrow"/>
        </w:rPr>
        <w:t xml:space="preserve"> </w:t>
      </w:r>
    </w:p>
    <w:p w:rsidR="0030271C" w:rsidRPr="0030271C" w:rsidRDefault="003123F4" w:rsidP="003123F4">
      <w:pPr>
        <w:pStyle w:val="standard"/>
        <w:numPr>
          <w:ilvl w:val="0"/>
          <w:numId w:val="21"/>
        </w:numPr>
        <w:spacing w:before="0" w:after="0"/>
        <w:rPr>
          <w:rFonts w:ascii="Arial Narrow" w:hAnsi="Arial Narrow"/>
        </w:rPr>
      </w:pPr>
      <w:r w:rsidRPr="00383506">
        <w:rPr>
          <w:rFonts w:ascii="Arial Narrow" w:hAnsi="Arial Narrow"/>
          <w:bCs/>
          <w:szCs w:val="24"/>
          <w:shd w:val="clear" w:color="auto" w:fill="FFFFFF"/>
        </w:rPr>
        <w:t>United States Currency (1863)</w:t>
      </w:r>
      <w:r>
        <w:rPr>
          <w:rFonts w:ascii="Helvetica" w:hAnsi="Helvetica"/>
          <w:b/>
          <w:bCs/>
          <w:color w:val="CC6600"/>
          <w:sz w:val="18"/>
          <w:szCs w:val="18"/>
          <w:shd w:val="clear" w:color="auto" w:fill="FFFFFF"/>
        </w:rPr>
        <w:t xml:space="preserve">                        </w:t>
      </w:r>
    </w:p>
    <w:p w:rsidR="003123F4" w:rsidRDefault="00B2656B" w:rsidP="0030271C">
      <w:pPr>
        <w:pStyle w:val="standard"/>
        <w:spacing w:before="0" w:after="0"/>
        <w:ind w:left="720" w:firstLine="0"/>
        <w:rPr>
          <w:rFonts w:ascii="Arial Narrow" w:hAnsi="Arial Narrow"/>
        </w:rPr>
      </w:pPr>
      <w:hyperlink r:id="rId514" w:history="1">
        <w:r w:rsidR="003123F4" w:rsidRPr="00C013E6">
          <w:rPr>
            <w:rStyle w:val="Hyperlink"/>
            <w:rFonts w:ascii="Arial Narrow" w:hAnsi="Arial Narrow"/>
          </w:rPr>
          <w:t>http://images.indianahistory.org/cdm/compoundobject/collection/civil-war/id/5265/rec/31</w:t>
        </w:r>
      </w:hyperlink>
      <w:r w:rsidR="003123F4">
        <w:rPr>
          <w:rFonts w:ascii="Arial Narrow" w:hAnsi="Arial Narrow"/>
        </w:rPr>
        <w:t xml:space="preserve"> </w:t>
      </w:r>
    </w:p>
    <w:p w:rsidR="0030271C" w:rsidRPr="0030271C" w:rsidRDefault="003123F4" w:rsidP="003123F4">
      <w:pPr>
        <w:pStyle w:val="standard"/>
        <w:numPr>
          <w:ilvl w:val="0"/>
          <w:numId w:val="21"/>
        </w:numPr>
        <w:spacing w:before="0" w:after="0"/>
        <w:rPr>
          <w:rFonts w:ascii="Arial Narrow" w:hAnsi="Arial Narrow"/>
        </w:rPr>
      </w:pPr>
      <w:r w:rsidRPr="00383506">
        <w:rPr>
          <w:rFonts w:ascii="Arial Narrow" w:hAnsi="Arial Narrow"/>
          <w:bCs/>
          <w:szCs w:val="24"/>
          <w:shd w:val="clear" w:color="auto" w:fill="FFFFFF"/>
        </w:rPr>
        <w:t>United States Currency (1862)</w:t>
      </w:r>
      <w:r>
        <w:rPr>
          <w:rFonts w:ascii="Helvetica" w:hAnsi="Helvetica"/>
          <w:b/>
          <w:bCs/>
          <w:color w:val="CC6600"/>
          <w:sz w:val="18"/>
          <w:szCs w:val="18"/>
          <w:shd w:val="clear" w:color="auto" w:fill="FFFFFF"/>
        </w:rPr>
        <w:t xml:space="preserve">                         </w:t>
      </w:r>
    </w:p>
    <w:p w:rsidR="003123F4" w:rsidRDefault="00B2656B" w:rsidP="0030271C">
      <w:pPr>
        <w:pStyle w:val="standard"/>
        <w:spacing w:before="0" w:after="0"/>
        <w:ind w:left="720" w:firstLine="0"/>
        <w:rPr>
          <w:rFonts w:ascii="Arial Narrow" w:hAnsi="Arial Narrow"/>
        </w:rPr>
      </w:pPr>
      <w:hyperlink r:id="rId515" w:history="1">
        <w:r w:rsidR="003123F4" w:rsidRPr="00C013E6">
          <w:rPr>
            <w:rStyle w:val="Hyperlink"/>
            <w:rFonts w:ascii="Arial Narrow" w:hAnsi="Arial Narrow"/>
          </w:rPr>
          <w:t>http://images.indianahistory.org/cdm/compoundobject/collection/civil-war/id/5262/rec/30</w:t>
        </w:r>
      </w:hyperlink>
      <w:r w:rsidR="003123F4">
        <w:rPr>
          <w:rFonts w:ascii="Arial Narrow" w:hAnsi="Arial Narrow"/>
        </w:rPr>
        <w:t xml:space="preserve"> </w:t>
      </w:r>
    </w:p>
    <w:p w:rsidR="003123F4" w:rsidRPr="0058506B" w:rsidRDefault="003123F4" w:rsidP="003123F4">
      <w:pPr>
        <w:pStyle w:val="standard"/>
        <w:spacing w:before="0" w:after="0"/>
        <w:ind w:left="720" w:firstLine="0"/>
        <w:rPr>
          <w:rFonts w:ascii="Arial Narrow" w:hAnsi="Arial Narrow"/>
        </w:rPr>
      </w:pPr>
    </w:p>
    <w:p w:rsidR="003123F4" w:rsidRDefault="003123F4" w:rsidP="003123F4">
      <w:pPr>
        <w:pStyle w:val="standard"/>
        <w:numPr>
          <w:ilvl w:val="2"/>
          <w:numId w:val="22"/>
        </w:numPr>
        <w:rPr>
          <w:rFonts w:ascii="Arial Narrow" w:hAnsi="Arial Narrow"/>
        </w:rPr>
      </w:pPr>
      <w:r w:rsidRPr="008C4D04">
        <w:rPr>
          <w:rFonts w:ascii="Arial Narrow" w:hAnsi="Arial Narrow"/>
        </w:rPr>
        <w:t>Trace the development of the banking system in the United States.</w:t>
      </w:r>
      <w:r w:rsidRPr="008C4D04" w:rsidDel="00F56AD2">
        <w:rPr>
          <w:rFonts w:ascii="Arial Narrow" w:hAnsi="Arial Narrow"/>
        </w:rPr>
        <w:t xml:space="preserve"> </w:t>
      </w:r>
    </w:p>
    <w:p w:rsidR="003123F4" w:rsidRPr="008C4D04" w:rsidRDefault="003123F4" w:rsidP="003123F4">
      <w:pPr>
        <w:pStyle w:val="standard"/>
        <w:numPr>
          <w:ilvl w:val="0"/>
          <w:numId w:val="21"/>
        </w:numPr>
        <w:rPr>
          <w:rFonts w:ascii="Arial Narrow" w:hAnsi="Arial Narrow"/>
        </w:rPr>
      </w:pPr>
      <w:r w:rsidRPr="00383506">
        <w:rPr>
          <w:rFonts w:ascii="Arial Narrow" w:hAnsi="Arial Narrow"/>
          <w:bCs/>
          <w:szCs w:val="24"/>
          <w:shd w:val="clear" w:color="auto" w:fill="FFFFFF"/>
        </w:rPr>
        <w:t>William Henry Harrison, Vincennes, to Thomas Willing</w:t>
      </w:r>
      <w:r>
        <w:rPr>
          <w:rFonts w:ascii="Helvetica" w:hAnsi="Helvetica"/>
          <w:b/>
          <w:bCs/>
          <w:color w:val="CC6600"/>
          <w:sz w:val="18"/>
          <w:szCs w:val="18"/>
          <w:shd w:val="clear" w:color="auto" w:fill="FFFFFF"/>
        </w:rPr>
        <w:t xml:space="preserve"> </w:t>
      </w:r>
      <w:hyperlink r:id="rId516" w:history="1">
        <w:r w:rsidRPr="00C013E6">
          <w:rPr>
            <w:rStyle w:val="Hyperlink"/>
            <w:rFonts w:ascii="Arial Narrow" w:hAnsi="Arial Narrow"/>
          </w:rPr>
          <w:t>http://images.indianahistory.org/cdm/compoundobject/collection/dc050/id/265/rec/1</w:t>
        </w:r>
      </w:hyperlink>
      <w:r>
        <w:rPr>
          <w:rFonts w:ascii="Arial Narrow" w:hAnsi="Arial Narrow"/>
        </w:rPr>
        <w:t xml:space="preserve"> </w:t>
      </w:r>
    </w:p>
    <w:p w:rsidR="00071A59" w:rsidRDefault="00071A59" w:rsidP="003123F4">
      <w:pPr>
        <w:pStyle w:val="standard"/>
        <w:rPr>
          <w:rFonts w:ascii="Arial Narrow" w:hAnsi="Arial Narrow"/>
          <w:b/>
        </w:rPr>
      </w:pPr>
    </w:p>
    <w:p w:rsidR="000C3031" w:rsidRDefault="003123F4" w:rsidP="00071A59">
      <w:pPr>
        <w:pStyle w:val="standard"/>
        <w:numPr>
          <w:ilvl w:val="2"/>
          <w:numId w:val="22"/>
        </w:numPr>
        <w:rPr>
          <w:rFonts w:ascii="Arial Narrow" w:hAnsi="Arial Narrow"/>
        </w:rPr>
      </w:pPr>
      <w:r w:rsidRPr="008C4D04">
        <w:rPr>
          <w:rFonts w:ascii="Arial Narrow" w:hAnsi="Arial Narrow"/>
        </w:rPr>
        <w:t>Explain and evaluate examples of domestic and international interdependence throughout United States history.</w:t>
      </w:r>
      <w:r w:rsidRPr="008C4D04" w:rsidDel="00F56AD2">
        <w:rPr>
          <w:rFonts w:ascii="Arial Narrow" w:hAnsi="Arial Narrow"/>
        </w:rPr>
        <w:t xml:space="preserve"> </w:t>
      </w:r>
    </w:p>
    <w:p w:rsidR="00071A59" w:rsidRPr="00071A59" w:rsidRDefault="00071A59" w:rsidP="00071A59">
      <w:pPr>
        <w:pStyle w:val="standard"/>
        <w:ind w:left="720" w:firstLine="0"/>
        <w:rPr>
          <w:rFonts w:ascii="Arial Narrow" w:hAnsi="Arial Narrow"/>
        </w:rPr>
      </w:pPr>
    </w:p>
    <w:p w:rsidR="003123F4" w:rsidRDefault="003123F4" w:rsidP="003123F4">
      <w:pPr>
        <w:pStyle w:val="standard"/>
        <w:rPr>
          <w:rFonts w:ascii="Arial Narrow" w:hAnsi="Arial Narrow"/>
        </w:rPr>
      </w:pPr>
      <w:r w:rsidRPr="008C4D04">
        <w:rPr>
          <w:rFonts w:ascii="Arial Narrow" w:hAnsi="Arial Narrow"/>
          <w:b/>
        </w:rPr>
        <w:t>8.4.9</w:t>
      </w:r>
      <w:r w:rsidRPr="008C4D04">
        <w:rPr>
          <w:rFonts w:ascii="Arial Narrow" w:hAnsi="Arial Narrow"/>
        </w:rPr>
        <w:tab/>
        <w:t>Examine the importance of borrowing and lending (the use of credit) in the United States economy and list the advantages and disadvantages of using credit.</w:t>
      </w:r>
    </w:p>
    <w:p w:rsidR="003123F4" w:rsidRPr="008C4D04" w:rsidRDefault="003123F4" w:rsidP="003123F4">
      <w:pPr>
        <w:pStyle w:val="standard"/>
        <w:numPr>
          <w:ilvl w:val="0"/>
          <w:numId w:val="21"/>
        </w:numPr>
        <w:rPr>
          <w:rFonts w:ascii="Arial Narrow" w:hAnsi="Arial Narrow"/>
        </w:rPr>
      </w:pPr>
      <w:r w:rsidRPr="00866A1C">
        <w:rPr>
          <w:rFonts w:ascii="Arial Narrow" w:hAnsi="Arial Narrow"/>
          <w:bCs/>
          <w:szCs w:val="24"/>
          <w:shd w:val="clear" w:color="auto" w:fill="FFFFFF"/>
        </w:rPr>
        <w:t xml:space="preserve">Account Book, James </w:t>
      </w:r>
      <w:proofErr w:type="spellStart"/>
      <w:r w:rsidRPr="00866A1C">
        <w:rPr>
          <w:rFonts w:ascii="Arial Narrow" w:hAnsi="Arial Narrow"/>
          <w:bCs/>
          <w:szCs w:val="24"/>
          <w:shd w:val="clear" w:color="auto" w:fill="FFFFFF"/>
        </w:rPr>
        <w:t>Kitley</w:t>
      </w:r>
      <w:proofErr w:type="spellEnd"/>
      <w:r w:rsidRPr="00866A1C">
        <w:rPr>
          <w:rFonts w:ascii="Arial Narrow" w:hAnsi="Arial Narrow"/>
          <w:bCs/>
          <w:szCs w:val="24"/>
          <w:shd w:val="clear" w:color="auto" w:fill="FFFFFF"/>
        </w:rPr>
        <w:t xml:space="preserve"> Family, 1834-43</w:t>
      </w:r>
      <w:r>
        <w:rPr>
          <w:rFonts w:ascii="Helvetica" w:hAnsi="Helvetica"/>
          <w:b/>
          <w:bCs/>
          <w:color w:val="CC6600"/>
          <w:sz w:val="18"/>
          <w:szCs w:val="18"/>
          <w:shd w:val="clear" w:color="auto" w:fill="FFFFFF"/>
        </w:rPr>
        <w:t xml:space="preserve"> </w:t>
      </w:r>
      <w:hyperlink r:id="rId517" w:history="1">
        <w:r w:rsidRPr="00C013E6">
          <w:rPr>
            <w:rStyle w:val="Hyperlink"/>
            <w:rFonts w:ascii="Arial Narrow" w:hAnsi="Arial Narrow"/>
          </w:rPr>
          <w:t>http://images.indianahistory.org/cdm/singleitem/collection/miller/id/164/rec/1</w:t>
        </w:r>
      </w:hyperlink>
      <w:r>
        <w:rPr>
          <w:rFonts w:ascii="Arial Narrow" w:hAnsi="Arial Narrow"/>
        </w:rPr>
        <w:t xml:space="preserve"> </w:t>
      </w:r>
    </w:p>
    <w:p w:rsidR="001E3AA6" w:rsidRDefault="001E3AA6" w:rsidP="003123F4">
      <w:pPr>
        <w:pStyle w:val="standard"/>
        <w:rPr>
          <w:rFonts w:ascii="Arial Narrow" w:hAnsi="Arial Narrow"/>
          <w:b/>
        </w:rPr>
      </w:pPr>
    </w:p>
    <w:p w:rsidR="003123F4" w:rsidRDefault="003123F4" w:rsidP="003123F4">
      <w:pPr>
        <w:pStyle w:val="standard"/>
        <w:rPr>
          <w:rFonts w:ascii="Arial Narrow" w:hAnsi="Arial Narrow"/>
        </w:rPr>
      </w:pPr>
      <w:r w:rsidRPr="008C4D04">
        <w:rPr>
          <w:rFonts w:ascii="Arial Narrow" w:hAnsi="Arial Narrow"/>
          <w:b/>
        </w:rPr>
        <w:t>8.4.10</w:t>
      </w:r>
      <w:r w:rsidRPr="008C4D04">
        <w:rPr>
          <w:rFonts w:ascii="Arial Narrow" w:hAnsi="Arial Narrow"/>
        </w:rPr>
        <w:tab/>
        <w:t>Compare and contrast job skills needed in different time periods in United States history.</w:t>
      </w:r>
    </w:p>
    <w:p w:rsidR="008E65D9" w:rsidRDefault="008E65D9" w:rsidP="008E65D9">
      <w:pPr>
        <w:rPr>
          <w:rFonts w:ascii="Arial Narrow" w:hAnsi="Arial Narrow"/>
          <w:b/>
        </w:rPr>
      </w:pPr>
    </w:p>
    <w:p w:rsidR="008E65D9" w:rsidRDefault="008E65D9" w:rsidP="008E65D9">
      <w:pPr>
        <w:rPr>
          <w:rFonts w:ascii="Arial Narrow" w:hAnsi="Arial Narrow"/>
          <w:b/>
        </w:rPr>
      </w:pPr>
    </w:p>
    <w:p w:rsidR="00282F66" w:rsidRDefault="00282F66">
      <w:pPr>
        <w:rPr>
          <w:rFonts w:ascii="Arial Narrow" w:hAnsi="Arial Narrow"/>
          <w:b/>
        </w:rPr>
      </w:pPr>
      <w:r>
        <w:rPr>
          <w:rFonts w:ascii="Arial Narrow" w:hAnsi="Arial Narrow"/>
          <w:b/>
        </w:rPr>
        <w:br w:type="page"/>
      </w:r>
    </w:p>
    <w:p w:rsidR="00282F66" w:rsidRDefault="00282F66" w:rsidP="008E65D9">
      <w:pPr>
        <w:rPr>
          <w:rFonts w:ascii="Arial Narrow" w:hAnsi="Arial Narrow"/>
          <w:b/>
        </w:rPr>
        <w:sectPr w:rsidR="00282F66" w:rsidSect="00D36061">
          <w:type w:val="continuous"/>
          <w:pgSz w:w="12240" w:h="15840"/>
          <w:pgMar w:top="720" w:right="720" w:bottom="720" w:left="720" w:header="720" w:footer="576" w:gutter="0"/>
          <w:cols w:space="720"/>
          <w:docGrid w:linePitch="326"/>
        </w:sectPr>
      </w:pPr>
    </w:p>
    <w:p w:rsidR="00282F66" w:rsidRDefault="00282F66" w:rsidP="00282F66"/>
    <w:p w:rsidR="00282F66" w:rsidRPr="00282F66" w:rsidRDefault="00282F66" w:rsidP="00282F66">
      <w:pPr>
        <w:jc w:val="center"/>
        <w:rPr>
          <w:b/>
          <w:sz w:val="120"/>
          <w:szCs w:val="120"/>
        </w:rPr>
      </w:pPr>
      <w:r w:rsidRPr="00282F66">
        <w:rPr>
          <w:b/>
          <w:sz w:val="120"/>
          <w:szCs w:val="120"/>
        </w:rPr>
        <w:t>INDIANA STATE MUSEUM AND HISTORIC SITES</w:t>
      </w:r>
    </w:p>
    <w:p w:rsidR="00282F66" w:rsidRDefault="00282F66" w:rsidP="00282F66">
      <w:pPr>
        <w:ind w:left="720"/>
        <w:rPr>
          <w:b/>
          <w:sz w:val="52"/>
          <w:szCs w:val="52"/>
        </w:rPr>
      </w:pPr>
    </w:p>
    <w:p w:rsidR="00282F66" w:rsidRDefault="00282F66" w:rsidP="00282F66">
      <w:pPr>
        <w:ind w:left="720"/>
        <w:rPr>
          <w:b/>
          <w:sz w:val="52"/>
          <w:szCs w:val="52"/>
        </w:rPr>
        <w:sectPr w:rsidR="00282F66" w:rsidSect="00282F66">
          <w:pgSz w:w="15840" w:h="12240" w:orient="landscape"/>
          <w:pgMar w:top="720" w:right="720" w:bottom="720" w:left="720" w:header="720" w:footer="720" w:gutter="0"/>
          <w:cols w:space="720"/>
          <w:docGrid w:linePitch="360"/>
        </w:sectPr>
      </w:pPr>
    </w:p>
    <w:p w:rsidR="00282F66" w:rsidRPr="00282F66" w:rsidRDefault="00282F66" w:rsidP="00282F66">
      <w:pPr>
        <w:ind w:left="1440"/>
        <w:rPr>
          <w:rFonts w:ascii="Arial Narrow" w:hAnsi="Arial Narrow"/>
          <w:b/>
        </w:rPr>
      </w:pPr>
      <w:r w:rsidRPr="00282F66">
        <w:rPr>
          <w:rFonts w:ascii="Arial Narrow" w:hAnsi="Arial Narrow"/>
          <w:b/>
        </w:rPr>
        <w:t>Angel Mounds</w:t>
      </w:r>
    </w:p>
    <w:p w:rsidR="00282F66" w:rsidRPr="00282F66" w:rsidRDefault="00282F66" w:rsidP="00282F66">
      <w:pPr>
        <w:ind w:left="1440"/>
        <w:rPr>
          <w:rFonts w:ascii="Arial Narrow" w:hAnsi="Arial Narrow"/>
          <w:b/>
        </w:rPr>
      </w:pPr>
      <w:r w:rsidRPr="00282F66">
        <w:rPr>
          <w:rFonts w:ascii="Arial Narrow" w:hAnsi="Arial Narrow"/>
          <w:b/>
        </w:rPr>
        <w:t>Corydon</w:t>
      </w:r>
    </w:p>
    <w:p w:rsidR="00282F66" w:rsidRPr="00282F66" w:rsidRDefault="00282F66" w:rsidP="00282F66">
      <w:pPr>
        <w:ind w:left="1440"/>
        <w:rPr>
          <w:rFonts w:ascii="Arial Narrow" w:hAnsi="Arial Narrow"/>
          <w:b/>
        </w:rPr>
      </w:pPr>
      <w:r w:rsidRPr="00282F66">
        <w:rPr>
          <w:rFonts w:ascii="Arial Narrow" w:hAnsi="Arial Narrow"/>
          <w:b/>
        </w:rPr>
        <w:t>Culbertson</w:t>
      </w:r>
    </w:p>
    <w:p w:rsidR="00282F66" w:rsidRPr="00282F66" w:rsidRDefault="00282F66" w:rsidP="00282F66">
      <w:pPr>
        <w:ind w:left="1440"/>
        <w:rPr>
          <w:rFonts w:ascii="Arial Narrow" w:hAnsi="Arial Narrow"/>
          <w:b/>
        </w:rPr>
      </w:pPr>
      <w:r w:rsidRPr="00282F66">
        <w:rPr>
          <w:rFonts w:ascii="Arial Narrow" w:hAnsi="Arial Narrow"/>
          <w:b/>
        </w:rPr>
        <w:t>Gene Stratton-Porter Home</w:t>
      </w:r>
    </w:p>
    <w:p w:rsidR="00282F66" w:rsidRPr="00282F66" w:rsidRDefault="00282F66" w:rsidP="00282F66">
      <w:pPr>
        <w:ind w:left="1440"/>
        <w:rPr>
          <w:rFonts w:ascii="Arial Narrow" w:hAnsi="Arial Narrow"/>
          <w:b/>
        </w:rPr>
      </w:pPr>
      <w:r w:rsidRPr="00282F66">
        <w:rPr>
          <w:rFonts w:ascii="Arial Narrow" w:hAnsi="Arial Narrow"/>
          <w:b/>
        </w:rPr>
        <w:t>Lanier Mansion</w:t>
      </w:r>
    </w:p>
    <w:p w:rsidR="00282F66" w:rsidRPr="00282F66" w:rsidRDefault="00282F66" w:rsidP="00282F66">
      <w:pPr>
        <w:ind w:left="1440"/>
        <w:rPr>
          <w:rFonts w:ascii="Arial Narrow" w:hAnsi="Arial Narrow"/>
          <w:b/>
        </w:rPr>
      </w:pPr>
      <w:r w:rsidRPr="00282F66">
        <w:rPr>
          <w:rFonts w:ascii="Arial Narrow" w:hAnsi="Arial Narrow"/>
          <w:b/>
        </w:rPr>
        <w:t>Levi Coffin House</w:t>
      </w:r>
    </w:p>
    <w:p w:rsidR="00282F66" w:rsidRPr="00282F66" w:rsidRDefault="00282F66" w:rsidP="00282F66">
      <w:pPr>
        <w:ind w:left="1440"/>
        <w:rPr>
          <w:rFonts w:ascii="Arial Narrow" w:hAnsi="Arial Narrow"/>
          <w:b/>
        </w:rPr>
      </w:pPr>
      <w:proofErr w:type="spellStart"/>
      <w:r w:rsidRPr="00282F66">
        <w:rPr>
          <w:rFonts w:ascii="Arial Narrow" w:hAnsi="Arial Narrow"/>
          <w:b/>
        </w:rPr>
        <w:t>Limberlost</w:t>
      </w:r>
      <w:proofErr w:type="spellEnd"/>
    </w:p>
    <w:p w:rsidR="00282F66" w:rsidRPr="00282F66" w:rsidRDefault="00282F66" w:rsidP="00282F66">
      <w:pPr>
        <w:ind w:left="1440"/>
        <w:rPr>
          <w:rFonts w:ascii="Arial Narrow" w:hAnsi="Arial Narrow"/>
          <w:b/>
        </w:rPr>
      </w:pPr>
      <w:r w:rsidRPr="00282F66">
        <w:rPr>
          <w:rFonts w:ascii="Arial Narrow" w:hAnsi="Arial Narrow"/>
          <w:b/>
        </w:rPr>
        <w:t>New Harmony</w:t>
      </w:r>
    </w:p>
    <w:p w:rsidR="00282F66" w:rsidRPr="00282F66" w:rsidRDefault="00282F66" w:rsidP="00282F66">
      <w:pPr>
        <w:ind w:left="1440"/>
        <w:rPr>
          <w:rFonts w:ascii="Arial Narrow" w:hAnsi="Arial Narrow"/>
          <w:b/>
        </w:rPr>
      </w:pPr>
      <w:r w:rsidRPr="00282F66">
        <w:rPr>
          <w:rFonts w:ascii="Arial Narrow" w:hAnsi="Arial Narrow"/>
          <w:b/>
        </w:rPr>
        <w:t>T.C. Steele</w:t>
      </w:r>
    </w:p>
    <w:p w:rsidR="00282F66" w:rsidRPr="00282F66" w:rsidRDefault="00282F66" w:rsidP="00282F66">
      <w:pPr>
        <w:ind w:left="1440"/>
        <w:rPr>
          <w:rFonts w:ascii="Arial Narrow" w:hAnsi="Arial Narrow"/>
          <w:b/>
        </w:rPr>
      </w:pPr>
      <w:r w:rsidRPr="00282F66">
        <w:rPr>
          <w:rFonts w:ascii="Arial Narrow" w:hAnsi="Arial Narrow"/>
          <w:b/>
        </w:rPr>
        <w:t>Vincennes</w:t>
      </w:r>
    </w:p>
    <w:p w:rsidR="00282F66" w:rsidRPr="00282F66" w:rsidRDefault="00282F66" w:rsidP="00282F66">
      <w:pPr>
        <w:ind w:left="1440"/>
        <w:rPr>
          <w:rFonts w:ascii="Arial Narrow" w:hAnsi="Arial Narrow"/>
          <w:b/>
        </w:rPr>
        <w:sectPr w:rsidR="00282F66" w:rsidRPr="00282F66" w:rsidSect="00282F66">
          <w:type w:val="continuous"/>
          <w:pgSz w:w="15840" w:h="12240" w:orient="landscape"/>
          <w:pgMar w:top="720" w:right="720" w:bottom="720" w:left="720" w:header="720" w:footer="720" w:gutter="0"/>
          <w:cols w:num="3" w:space="720"/>
          <w:docGrid w:linePitch="360"/>
        </w:sectPr>
      </w:pPr>
      <w:r w:rsidRPr="00282F66">
        <w:rPr>
          <w:rFonts w:ascii="Arial Narrow" w:hAnsi="Arial Narrow"/>
          <w:b/>
        </w:rPr>
        <w:t>Whitewater Canal</w:t>
      </w:r>
    </w:p>
    <w:p w:rsidR="00282F66" w:rsidRDefault="00282F66" w:rsidP="00282F66"/>
    <w:p w:rsidR="00BE23F6" w:rsidRDefault="00BE23F6" w:rsidP="00282F66"/>
    <w:p w:rsidR="00BE23F6" w:rsidRDefault="00BE23F6" w:rsidP="00BE23F6">
      <w:pPr>
        <w:rPr>
          <w:rFonts w:ascii="Bradley Hand ITC" w:hAnsi="Bradley Hand ITC"/>
          <w:b/>
          <w:sz w:val="28"/>
          <w:szCs w:val="28"/>
        </w:rPr>
      </w:pPr>
      <w:r w:rsidRPr="00933575">
        <w:rPr>
          <w:rFonts w:ascii="Bradley Hand ITC" w:hAnsi="Bradley Hand ITC"/>
          <w:b/>
          <w:sz w:val="28"/>
          <w:szCs w:val="28"/>
        </w:rPr>
        <w:t>The Indiana</w:t>
      </w:r>
      <w:r>
        <w:rPr>
          <w:rFonts w:ascii="Bradley Hand ITC" w:hAnsi="Bradley Hand ITC"/>
          <w:b/>
          <w:sz w:val="28"/>
          <w:szCs w:val="28"/>
        </w:rPr>
        <w:t xml:space="preserve"> State Museum and Historic Sites ha</w:t>
      </w:r>
      <w:r w:rsidR="00C46A68">
        <w:rPr>
          <w:rFonts w:ascii="Bradley Hand ITC" w:hAnsi="Bradley Hand ITC"/>
          <w:b/>
          <w:sz w:val="28"/>
          <w:szCs w:val="28"/>
        </w:rPr>
        <w:t xml:space="preserve">s graciously agreed to connect </w:t>
      </w:r>
      <w:r>
        <w:rPr>
          <w:rFonts w:ascii="Bradley Hand ITC" w:hAnsi="Bradley Hand ITC"/>
          <w:b/>
          <w:sz w:val="28"/>
          <w:szCs w:val="28"/>
        </w:rPr>
        <w:t>Indiana Academic Standards to their museum and historic sites.  If you have questions or need further assistance, contact:</w:t>
      </w:r>
    </w:p>
    <w:p w:rsidR="00BE23F6" w:rsidRDefault="00BE23F6" w:rsidP="00BE23F6">
      <w:pPr>
        <w:ind w:left="2160"/>
        <w:rPr>
          <w:rFonts w:ascii="Bradley Hand ITC" w:hAnsi="Bradley Hand ITC"/>
          <w:b/>
          <w:sz w:val="28"/>
          <w:szCs w:val="28"/>
        </w:rPr>
      </w:pPr>
      <w:r>
        <w:rPr>
          <w:rFonts w:ascii="Bradley Hand ITC" w:hAnsi="Bradley Hand ITC"/>
          <w:b/>
          <w:sz w:val="28"/>
          <w:szCs w:val="28"/>
        </w:rPr>
        <w:t>Joanna E. Hahn</w:t>
      </w:r>
      <w:r>
        <w:rPr>
          <w:rFonts w:ascii="Bradley Hand ITC" w:hAnsi="Bradley Hand ITC"/>
          <w:b/>
          <w:sz w:val="28"/>
          <w:szCs w:val="28"/>
        </w:rPr>
        <w:tab/>
      </w:r>
      <w:r>
        <w:rPr>
          <w:rFonts w:ascii="Bradley Hand ITC" w:hAnsi="Bradley Hand ITC"/>
          <w:b/>
          <w:sz w:val="28"/>
          <w:szCs w:val="28"/>
        </w:rPr>
        <w:tab/>
      </w:r>
      <w:r>
        <w:rPr>
          <w:rFonts w:ascii="Bradley Hand ITC" w:hAnsi="Bradley Hand ITC"/>
          <w:b/>
          <w:sz w:val="28"/>
          <w:szCs w:val="28"/>
        </w:rPr>
        <w:tab/>
      </w:r>
      <w:r>
        <w:rPr>
          <w:rFonts w:ascii="Bradley Hand ITC" w:hAnsi="Bradley Hand ITC"/>
          <w:b/>
          <w:sz w:val="28"/>
          <w:szCs w:val="28"/>
        </w:rPr>
        <w:tab/>
      </w:r>
      <w:r>
        <w:rPr>
          <w:rFonts w:ascii="Bradley Hand ITC" w:hAnsi="Bradley Hand ITC"/>
          <w:b/>
          <w:sz w:val="28"/>
          <w:szCs w:val="28"/>
        </w:rPr>
        <w:tab/>
      </w:r>
      <w:r>
        <w:rPr>
          <w:rFonts w:ascii="Bradley Hand ITC" w:hAnsi="Bradley Hand ITC"/>
          <w:b/>
          <w:sz w:val="28"/>
          <w:szCs w:val="28"/>
        </w:rPr>
        <w:tab/>
        <w:t>Bruce Blomberg</w:t>
      </w:r>
    </w:p>
    <w:p w:rsidR="00BE23F6" w:rsidRDefault="00BE23F6" w:rsidP="00BE23F6">
      <w:pPr>
        <w:ind w:left="2160"/>
        <w:rPr>
          <w:rFonts w:ascii="Bradley Hand ITC" w:hAnsi="Bradley Hand ITC"/>
          <w:b/>
          <w:sz w:val="28"/>
          <w:szCs w:val="28"/>
        </w:rPr>
      </w:pPr>
      <w:r>
        <w:rPr>
          <w:rFonts w:ascii="Bradley Hand ITC" w:hAnsi="Bradley Hand ITC"/>
          <w:b/>
          <w:sz w:val="28"/>
          <w:szCs w:val="28"/>
        </w:rPr>
        <w:t>Manager of School Programs</w:t>
      </w:r>
      <w:r>
        <w:rPr>
          <w:rFonts w:ascii="Bradley Hand ITC" w:hAnsi="Bradley Hand ITC"/>
          <w:b/>
          <w:sz w:val="28"/>
          <w:szCs w:val="28"/>
        </w:rPr>
        <w:tab/>
      </w:r>
      <w:r>
        <w:rPr>
          <w:rFonts w:ascii="Bradley Hand ITC" w:hAnsi="Bradley Hand ITC"/>
          <w:b/>
          <w:sz w:val="28"/>
          <w:szCs w:val="28"/>
        </w:rPr>
        <w:tab/>
      </w:r>
      <w:r>
        <w:rPr>
          <w:rFonts w:ascii="Bradley Hand ITC" w:hAnsi="Bradley Hand ITC"/>
          <w:b/>
          <w:sz w:val="28"/>
          <w:szCs w:val="28"/>
        </w:rPr>
        <w:tab/>
      </w:r>
      <w:r>
        <w:rPr>
          <w:rFonts w:ascii="Bradley Hand ITC" w:hAnsi="Bradley Hand ITC"/>
          <w:b/>
          <w:sz w:val="28"/>
          <w:szCs w:val="28"/>
        </w:rPr>
        <w:tab/>
        <w:t>Social Studies Specialist</w:t>
      </w:r>
    </w:p>
    <w:p w:rsidR="00BE23F6" w:rsidRDefault="00BE23F6" w:rsidP="00BE23F6">
      <w:pPr>
        <w:ind w:left="2160"/>
        <w:rPr>
          <w:rFonts w:ascii="Bradley Hand ITC" w:hAnsi="Bradley Hand ITC"/>
          <w:b/>
          <w:sz w:val="28"/>
          <w:szCs w:val="28"/>
        </w:rPr>
      </w:pPr>
      <w:r>
        <w:rPr>
          <w:rFonts w:ascii="Bradley Hand ITC" w:hAnsi="Bradley Hand ITC"/>
          <w:b/>
          <w:sz w:val="28"/>
          <w:szCs w:val="28"/>
        </w:rPr>
        <w:t>Indiana State Museum and Historic Sites</w:t>
      </w:r>
      <w:r>
        <w:rPr>
          <w:rFonts w:ascii="Bradley Hand ITC" w:hAnsi="Bradley Hand ITC"/>
          <w:b/>
          <w:sz w:val="28"/>
          <w:szCs w:val="28"/>
        </w:rPr>
        <w:tab/>
      </w:r>
      <w:r>
        <w:rPr>
          <w:rFonts w:ascii="Bradley Hand ITC" w:hAnsi="Bradley Hand ITC"/>
          <w:b/>
          <w:sz w:val="28"/>
          <w:szCs w:val="28"/>
        </w:rPr>
        <w:tab/>
        <w:t>Indiana Department of Education</w:t>
      </w:r>
    </w:p>
    <w:p w:rsidR="00BE23F6" w:rsidRDefault="00BE23F6" w:rsidP="00BE23F6">
      <w:pPr>
        <w:ind w:left="2160"/>
        <w:rPr>
          <w:rFonts w:ascii="Bradley Hand ITC" w:hAnsi="Bradley Hand ITC"/>
          <w:b/>
          <w:sz w:val="28"/>
          <w:szCs w:val="28"/>
        </w:rPr>
      </w:pPr>
      <w:r>
        <w:rPr>
          <w:rFonts w:ascii="Bradley Hand ITC" w:hAnsi="Bradley Hand ITC"/>
          <w:b/>
          <w:sz w:val="28"/>
          <w:szCs w:val="28"/>
        </w:rPr>
        <w:t>317-232-8293</w:t>
      </w:r>
      <w:r>
        <w:rPr>
          <w:rFonts w:ascii="Bradley Hand ITC" w:hAnsi="Bradley Hand ITC"/>
          <w:b/>
          <w:sz w:val="28"/>
          <w:szCs w:val="28"/>
        </w:rPr>
        <w:tab/>
      </w:r>
      <w:r>
        <w:rPr>
          <w:rFonts w:ascii="Bradley Hand ITC" w:hAnsi="Bradley Hand ITC"/>
          <w:b/>
          <w:sz w:val="28"/>
          <w:szCs w:val="28"/>
        </w:rPr>
        <w:tab/>
      </w:r>
      <w:r>
        <w:rPr>
          <w:rFonts w:ascii="Bradley Hand ITC" w:hAnsi="Bradley Hand ITC"/>
          <w:b/>
          <w:sz w:val="28"/>
          <w:szCs w:val="28"/>
        </w:rPr>
        <w:tab/>
      </w:r>
      <w:r>
        <w:rPr>
          <w:rFonts w:ascii="Bradley Hand ITC" w:hAnsi="Bradley Hand ITC"/>
          <w:b/>
          <w:sz w:val="28"/>
          <w:szCs w:val="28"/>
        </w:rPr>
        <w:tab/>
      </w:r>
      <w:r>
        <w:rPr>
          <w:rFonts w:ascii="Bradley Hand ITC" w:hAnsi="Bradley Hand ITC"/>
          <w:b/>
          <w:sz w:val="28"/>
          <w:szCs w:val="28"/>
        </w:rPr>
        <w:tab/>
      </w:r>
      <w:r>
        <w:rPr>
          <w:rFonts w:ascii="Bradley Hand ITC" w:hAnsi="Bradley Hand ITC"/>
          <w:b/>
          <w:sz w:val="28"/>
          <w:szCs w:val="28"/>
        </w:rPr>
        <w:tab/>
        <w:t>317-232-9078</w:t>
      </w:r>
    </w:p>
    <w:p w:rsidR="00BE23F6" w:rsidRDefault="00B2656B" w:rsidP="00BE23F6">
      <w:pPr>
        <w:ind w:left="1440" w:firstLine="720"/>
        <w:sectPr w:rsidR="00BE23F6" w:rsidSect="00282F66">
          <w:type w:val="continuous"/>
          <w:pgSz w:w="15840" w:h="12240" w:orient="landscape"/>
          <w:pgMar w:top="720" w:right="720" w:bottom="720" w:left="720" w:header="720" w:footer="720" w:gutter="0"/>
          <w:cols w:space="720"/>
          <w:docGrid w:linePitch="360"/>
        </w:sectPr>
      </w:pPr>
      <w:hyperlink r:id="rId518" w:history="1">
        <w:r w:rsidR="00BE23F6" w:rsidRPr="00850AED">
          <w:rPr>
            <w:rStyle w:val="Hyperlink"/>
            <w:rFonts w:ascii="Bradley Hand ITC" w:hAnsi="Bradley Hand ITC"/>
            <w:b/>
            <w:sz w:val="28"/>
            <w:szCs w:val="28"/>
          </w:rPr>
          <w:t>jhahn@indianamuseum.org</w:t>
        </w:r>
      </w:hyperlink>
      <w:r w:rsidR="00BE23F6">
        <w:rPr>
          <w:rFonts w:ascii="Bradley Hand ITC" w:hAnsi="Bradley Hand ITC"/>
          <w:b/>
          <w:sz w:val="28"/>
          <w:szCs w:val="28"/>
        </w:rPr>
        <w:tab/>
      </w:r>
      <w:r w:rsidR="00BE23F6">
        <w:rPr>
          <w:rFonts w:ascii="Bradley Hand ITC" w:hAnsi="Bradley Hand ITC"/>
          <w:b/>
          <w:sz w:val="28"/>
          <w:szCs w:val="28"/>
        </w:rPr>
        <w:tab/>
      </w:r>
      <w:r w:rsidR="00BE23F6">
        <w:rPr>
          <w:rFonts w:ascii="Bradley Hand ITC" w:hAnsi="Bradley Hand ITC"/>
          <w:b/>
          <w:sz w:val="28"/>
          <w:szCs w:val="28"/>
        </w:rPr>
        <w:tab/>
      </w:r>
      <w:r w:rsidR="00BE23F6">
        <w:rPr>
          <w:rFonts w:ascii="Bradley Hand ITC" w:hAnsi="Bradley Hand ITC"/>
          <w:b/>
          <w:sz w:val="28"/>
          <w:szCs w:val="28"/>
        </w:rPr>
        <w:tab/>
      </w:r>
      <w:hyperlink r:id="rId519" w:history="1">
        <w:r w:rsidR="00BE23F6" w:rsidRPr="00850AED">
          <w:rPr>
            <w:rStyle w:val="Hyperlink"/>
            <w:rFonts w:ascii="Bradley Hand ITC" w:hAnsi="Bradley Hand ITC"/>
            <w:b/>
            <w:sz w:val="28"/>
            <w:szCs w:val="28"/>
          </w:rPr>
          <w:t>bblomberg@doe.in.gov</w:t>
        </w:r>
      </w:hyperlink>
    </w:p>
    <w:p w:rsidR="00282F66" w:rsidRPr="00933575" w:rsidRDefault="00282F66" w:rsidP="00282F66">
      <w:pPr>
        <w:ind w:left="2160"/>
        <w:rPr>
          <w:rFonts w:ascii="Bradley Hand ITC" w:hAnsi="Bradley Hand ITC"/>
          <w:b/>
          <w:sz w:val="28"/>
          <w:szCs w:val="28"/>
        </w:rPr>
      </w:pPr>
      <w:r>
        <w:rPr>
          <w:rFonts w:ascii="Bradley Hand ITC" w:hAnsi="Bradley Hand ITC"/>
          <w:b/>
          <w:sz w:val="28"/>
          <w:szCs w:val="28"/>
        </w:rPr>
        <w:lastRenderedPageBreak/>
        <w:tab/>
      </w:r>
    </w:p>
    <w:p w:rsidR="00282F66" w:rsidRDefault="00282F66" w:rsidP="00282F66"/>
    <w:p w:rsidR="00282F66" w:rsidRDefault="00282F66" w:rsidP="00282F66"/>
    <w:p w:rsidR="00282F66" w:rsidRPr="00BE23F6" w:rsidRDefault="00282F66" w:rsidP="00282F66">
      <w:pPr>
        <w:rPr>
          <w:rFonts w:ascii="Arial Narrow" w:hAnsi="Arial Narrow"/>
          <w:b/>
        </w:rPr>
      </w:pPr>
      <w:r w:rsidRPr="004769CE">
        <w:rPr>
          <w:b/>
        </w:rPr>
        <w:t xml:space="preserve">                </w:t>
      </w:r>
      <w:r>
        <w:rPr>
          <w:b/>
        </w:rPr>
        <w:t xml:space="preserve">         </w:t>
      </w:r>
      <w:r w:rsidRPr="00BE23F6">
        <w:rPr>
          <w:rFonts w:ascii="Arial Narrow" w:hAnsi="Arial Narrow"/>
          <w:b/>
        </w:rPr>
        <w:t xml:space="preserve">SITE </w:t>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t xml:space="preserve">     INDIANA ACADEMIC STANDARD</w:t>
      </w:r>
      <w:r w:rsidRPr="00BE23F6">
        <w:rPr>
          <w:rFonts w:ascii="Arial Narrow" w:hAnsi="Arial Narrow"/>
          <w:b/>
        </w:rPr>
        <w:tab/>
        <w:t xml:space="preserve">                   DESCRIPTION</w:t>
      </w:r>
    </w:p>
    <w:tbl>
      <w:tblPr>
        <w:tblStyle w:val="TableGrid"/>
        <w:tblW w:w="14624" w:type="dxa"/>
        <w:tblLayout w:type="fixed"/>
        <w:tblLook w:val="04A0" w:firstRow="1" w:lastRow="0" w:firstColumn="1" w:lastColumn="0" w:noHBand="0" w:noVBand="1"/>
      </w:tblPr>
      <w:tblGrid>
        <w:gridCol w:w="3654"/>
        <w:gridCol w:w="3658"/>
        <w:gridCol w:w="3679"/>
        <w:gridCol w:w="3633"/>
      </w:tblGrid>
      <w:tr w:rsidR="00282F66" w:rsidTr="00282F66">
        <w:tc>
          <w:tcPr>
            <w:tcW w:w="3654" w:type="dxa"/>
            <w:vAlign w:val="center"/>
          </w:tcPr>
          <w:p w:rsidR="00282F66" w:rsidRPr="00E1073A" w:rsidRDefault="00B2656B" w:rsidP="00282F66">
            <w:pPr>
              <w:jc w:val="center"/>
              <w:rPr>
                <w:rFonts w:ascii="Calibri" w:hAnsi="Calibri" w:cs="Calibri"/>
                <w:sz w:val="32"/>
                <w:szCs w:val="32"/>
              </w:rPr>
            </w:pPr>
            <w:hyperlink r:id="rId520" w:history="1">
              <w:r w:rsidR="00282F66" w:rsidRPr="002C7560">
                <w:rPr>
                  <w:rStyle w:val="Hyperlink"/>
                  <w:rFonts w:ascii="Calibri" w:hAnsi="Calibri" w:cs="Calibri"/>
                  <w:sz w:val="32"/>
                  <w:szCs w:val="32"/>
                </w:rPr>
                <w:t>Angel Mounds</w:t>
              </w:r>
            </w:hyperlink>
          </w:p>
        </w:tc>
        <w:tc>
          <w:tcPr>
            <w:tcW w:w="3658" w:type="dxa"/>
            <w:vAlign w:val="center"/>
          </w:tcPr>
          <w:p w:rsidR="00282F66" w:rsidRPr="00E1073A" w:rsidRDefault="009E1C14" w:rsidP="00282F66">
            <w:r>
              <w:rPr>
                <w:noProof/>
              </w:rPr>
              <w:drawing>
                <wp:inline distT="0" distB="0" distL="0" distR="0">
                  <wp:extent cx="2199640" cy="1621790"/>
                  <wp:effectExtent l="19050" t="0" r="0" b="0"/>
                  <wp:docPr id="7" name="Picture 10" descr="http://www.angelmounds.org/wp-content/uploads/2013/08/Corn-Maze-Aeri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ngelmounds.org/wp-content/uploads/2013/08/Corn-Maze-Aerial-2.jpg"/>
                          <pic:cNvPicPr>
                            <a:picLocks noChangeAspect="1" noChangeArrowheads="1"/>
                          </pic:cNvPicPr>
                        </pic:nvPicPr>
                        <pic:blipFill>
                          <a:blip r:embed="rId521"/>
                          <a:srcRect/>
                          <a:stretch>
                            <a:fillRect/>
                          </a:stretch>
                        </pic:blipFill>
                        <pic:spPr bwMode="auto">
                          <a:xfrm>
                            <a:off x="0" y="0"/>
                            <a:ext cx="2199640" cy="1621790"/>
                          </a:xfrm>
                          <a:prstGeom prst="rect">
                            <a:avLst/>
                          </a:prstGeom>
                          <a:noFill/>
                          <a:ln w="9525">
                            <a:noFill/>
                            <a:miter lim="800000"/>
                            <a:headEnd/>
                            <a:tailEnd/>
                          </a:ln>
                        </pic:spPr>
                      </pic:pic>
                    </a:graphicData>
                  </a:graphic>
                </wp:inline>
              </w:drawing>
            </w:r>
          </w:p>
        </w:tc>
        <w:tc>
          <w:tcPr>
            <w:tcW w:w="3679" w:type="dxa"/>
            <w:vAlign w:val="center"/>
          </w:tcPr>
          <w:p w:rsidR="00282F66" w:rsidRPr="009A1970" w:rsidRDefault="00282F66" w:rsidP="00282F66">
            <w:pPr>
              <w:jc w:val="center"/>
              <w:rPr>
                <w:b/>
                <w:sz w:val="20"/>
                <w:szCs w:val="20"/>
                <w:u w:val="single"/>
              </w:rPr>
            </w:pPr>
            <w:r w:rsidRPr="009A1970">
              <w:rPr>
                <w:b/>
                <w:sz w:val="20"/>
                <w:szCs w:val="20"/>
                <w:u w:val="single"/>
              </w:rPr>
              <w:t>4</w:t>
            </w:r>
            <w:r w:rsidRPr="009A1970">
              <w:rPr>
                <w:b/>
                <w:sz w:val="20"/>
                <w:szCs w:val="20"/>
                <w:u w:val="single"/>
                <w:vertAlign w:val="superscript"/>
              </w:rPr>
              <w:t>th</w:t>
            </w:r>
            <w:r w:rsidRPr="009A1970">
              <w:rPr>
                <w:b/>
                <w:sz w:val="20"/>
                <w:szCs w:val="20"/>
                <w:u w:val="single"/>
              </w:rPr>
              <w:t xml:space="preserve"> GRADE</w:t>
            </w:r>
          </w:p>
          <w:p w:rsidR="00282F66" w:rsidRPr="009A1970" w:rsidRDefault="00282F66" w:rsidP="00282F66">
            <w:pPr>
              <w:jc w:val="center"/>
              <w:rPr>
                <w:sz w:val="20"/>
                <w:szCs w:val="20"/>
              </w:rPr>
            </w:pPr>
            <w:r w:rsidRPr="009A1970">
              <w:rPr>
                <w:sz w:val="20"/>
                <w:szCs w:val="20"/>
              </w:rPr>
              <w:t>4.1.1</w:t>
            </w:r>
          </w:p>
        </w:tc>
        <w:tc>
          <w:tcPr>
            <w:tcW w:w="3633" w:type="dxa"/>
          </w:tcPr>
          <w:p w:rsidR="00282F66" w:rsidRDefault="00282F66" w:rsidP="00282F66">
            <w:pPr>
              <w:jc w:val="center"/>
              <w:rPr>
                <w:rFonts w:cstheme="minorHAnsi"/>
                <w:sz w:val="20"/>
                <w:szCs w:val="20"/>
                <w:shd w:val="clear" w:color="auto" w:fill="FFFFFF"/>
              </w:rPr>
            </w:pPr>
          </w:p>
          <w:p w:rsidR="00282F66" w:rsidRPr="009A1970" w:rsidRDefault="00282F66" w:rsidP="00282F66">
            <w:pPr>
              <w:jc w:val="center"/>
              <w:rPr>
                <w:rFonts w:cstheme="minorHAnsi"/>
                <w:color w:val="333333"/>
                <w:sz w:val="20"/>
                <w:szCs w:val="20"/>
                <w:shd w:val="clear" w:color="auto" w:fill="FFFFFF"/>
              </w:rPr>
            </w:pPr>
            <w:r w:rsidRPr="009A1970">
              <w:rPr>
                <w:rFonts w:cstheme="minorHAnsi"/>
                <w:sz w:val="20"/>
                <w:szCs w:val="20"/>
                <w:shd w:val="clear" w:color="auto" w:fill="FFFFFF"/>
              </w:rPr>
              <w:t>Located on the banks of the Ohio River in southwest Indiana, Angel Mounds State Historic Site is one of the best-preserved pre-contact Native American sites in North America. Built between A.D. 1050 and 1400, the town was occupied by 1,000 plus Mississippians. The society built 11 earthen mounds as platforms to elevate important buildings. The original town covered an area of 103 acres and served as an important religious, political and trade center for people living within a 75-mile radius</w:t>
            </w:r>
            <w:r w:rsidRPr="009A1970">
              <w:rPr>
                <w:rFonts w:cstheme="minorHAnsi"/>
                <w:color w:val="333333"/>
                <w:sz w:val="20"/>
                <w:szCs w:val="20"/>
                <w:shd w:val="clear" w:color="auto" w:fill="FFFFFF"/>
              </w:rPr>
              <w:t>.</w:t>
            </w:r>
          </w:p>
          <w:p w:rsidR="00282F66" w:rsidRPr="009A1970" w:rsidRDefault="00282F66" w:rsidP="00282F66">
            <w:pPr>
              <w:pStyle w:val="p1"/>
              <w:shd w:val="clear" w:color="auto" w:fill="FFFFFF"/>
              <w:spacing w:before="0" w:beforeAutospacing="0" w:after="0" w:afterAutospacing="0"/>
              <w:jc w:val="center"/>
              <w:textAlignment w:val="baseline"/>
              <w:rPr>
                <w:rFonts w:asciiTheme="minorHAnsi" w:hAnsiTheme="minorHAnsi" w:cstheme="minorHAnsi"/>
                <w:color w:val="333333"/>
                <w:sz w:val="20"/>
                <w:szCs w:val="20"/>
              </w:rPr>
            </w:pPr>
          </w:p>
          <w:p w:rsidR="00282F66" w:rsidRPr="009A1970" w:rsidRDefault="00282F66" w:rsidP="00282F66">
            <w:pPr>
              <w:pStyle w:val="p1"/>
              <w:shd w:val="clear" w:color="auto" w:fill="FFFFFF"/>
              <w:spacing w:before="0" w:beforeAutospacing="0" w:after="0" w:afterAutospacing="0"/>
              <w:jc w:val="center"/>
              <w:textAlignment w:val="baseline"/>
              <w:rPr>
                <w:rFonts w:asciiTheme="minorHAnsi" w:hAnsiTheme="minorHAnsi" w:cstheme="minorHAnsi"/>
                <w:sz w:val="20"/>
                <w:szCs w:val="20"/>
              </w:rPr>
            </w:pPr>
            <w:r w:rsidRPr="009A1970">
              <w:rPr>
                <w:rFonts w:asciiTheme="minorHAnsi" w:hAnsiTheme="minorHAnsi" w:cstheme="minorHAnsi"/>
                <w:sz w:val="20"/>
                <w:szCs w:val="20"/>
              </w:rPr>
              <w:t>The site was abandoned before European explorers came to North America. Possible explanations for abandonment are depletion of natural resources, climatic changes or the collapse of the chiefdom.</w:t>
            </w:r>
          </w:p>
          <w:p w:rsidR="00282F66" w:rsidRPr="009A1970" w:rsidRDefault="00282F66" w:rsidP="00282F66">
            <w:pPr>
              <w:pStyle w:val="p2"/>
              <w:shd w:val="clear" w:color="auto" w:fill="FFFFFF"/>
              <w:spacing w:before="0" w:beforeAutospacing="0" w:after="0" w:afterAutospacing="0"/>
              <w:jc w:val="center"/>
              <w:textAlignment w:val="baseline"/>
              <w:rPr>
                <w:rFonts w:asciiTheme="minorHAnsi" w:hAnsiTheme="minorHAnsi" w:cstheme="minorHAnsi"/>
                <w:sz w:val="20"/>
                <w:szCs w:val="20"/>
              </w:rPr>
            </w:pPr>
          </w:p>
          <w:p w:rsidR="00282F66" w:rsidRPr="009A1970" w:rsidRDefault="00282F66" w:rsidP="00282F66">
            <w:pPr>
              <w:pStyle w:val="p1"/>
              <w:shd w:val="clear" w:color="auto" w:fill="FFFFFF"/>
              <w:spacing w:before="0" w:beforeAutospacing="0" w:after="0" w:afterAutospacing="0"/>
              <w:jc w:val="center"/>
              <w:textAlignment w:val="baseline"/>
              <w:rPr>
                <w:rFonts w:asciiTheme="minorHAnsi" w:hAnsiTheme="minorHAnsi" w:cstheme="minorHAnsi"/>
                <w:color w:val="333333"/>
                <w:sz w:val="20"/>
                <w:szCs w:val="20"/>
              </w:rPr>
            </w:pPr>
            <w:r w:rsidRPr="009A1970">
              <w:rPr>
                <w:rFonts w:asciiTheme="minorHAnsi" w:hAnsiTheme="minorHAnsi" w:cstheme="minorHAnsi"/>
                <w:sz w:val="20"/>
                <w:szCs w:val="20"/>
              </w:rPr>
              <w:t>More than 600 acres comprise Angel Mounds State Historic Site. The site includes an interpretive center, recreations of the Mississippian buildings and a working reconstruction of the 1939 WPA archaeology laboratory</w:t>
            </w:r>
            <w:r w:rsidRPr="009A1970">
              <w:rPr>
                <w:rFonts w:asciiTheme="minorHAnsi" w:hAnsiTheme="minorHAnsi" w:cstheme="minorHAnsi"/>
                <w:color w:val="333333"/>
                <w:sz w:val="20"/>
                <w:szCs w:val="20"/>
              </w:rPr>
              <w:t>.</w:t>
            </w:r>
          </w:p>
          <w:p w:rsidR="00282F66" w:rsidRPr="009A1970" w:rsidRDefault="00282F66" w:rsidP="00282F66">
            <w:pPr>
              <w:jc w:val="center"/>
              <w:rPr>
                <w:rFonts w:cstheme="minorHAnsi"/>
                <w:sz w:val="20"/>
                <w:szCs w:val="20"/>
              </w:rPr>
            </w:pPr>
          </w:p>
        </w:tc>
      </w:tr>
    </w:tbl>
    <w:p w:rsidR="00282F66" w:rsidRDefault="00282F66" w:rsidP="00282F66"/>
    <w:p w:rsidR="00282F66" w:rsidRDefault="00282F66" w:rsidP="00282F66"/>
    <w:p w:rsidR="00282F66" w:rsidRDefault="00282F66" w:rsidP="00282F66"/>
    <w:p w:rsidR="00282F66" w:rsidRDefault="00282F66" w:rsidP="00282F66"/>
    <w:p w:rsidR="00282F66" w:rsidRDefault="00282F66" w:rsidP="00282F66"/>
    <w:p w:rsidR="00282F66" w:rsidRDefault="00282F66" w:rsidP="00282F66"/>
    <w:p w:rsidR="00282F66" w:rsidRDefault="00282F66" w:rsidP="00282F66"/>
    <w:p w:rsidR="00071A59" w:rsidRDefault="00071A59" w:rsidP="00282F66"/>
    <w:p w:rsidR="00071A59" w:rsidRDefault="00071A59" w:rsidP="00282F66"/>
    <w:p w:rsidR="00071A59" w:rsidRDefault="00071A59" w:rsidP="00282F66"/>
    <w:p w:rsidR="00282F66" w:rsidRPr="00BE23F6" w:rsidRDefault="00282F66" w:rsidP="00282F66">
      <w:pPr>
        <w:rPr>
          <w:rFonts w:ascii="Arial Narrow" w:hAnsi="Arial Narrow"/>
          <w:b/>
        </w:rPr>
      </w:pPr>
      <w:r w:rsidRPr="00BE23F6">
        <w:rPr>
          <w:rFonts w:ascii="Arial Narrow" w:hAnsi="Arial Narrow"/>
          <w:b/>
        </w:rPr>
        <w:t xml:space="preserve">                         SITE </w:t>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t xml:space="preserve">     INDIANA ACADEMIC STANDARD</w:t>
      </w:r>
      <w:r w:rsidRPr="00BE23F6">
        <w:rPr>
          <w:rFonts w:ascii="Arial Narrow" w:hAnsi="Arial Narrow"/>
          <w:b/>
        </w:rPr>
        <w:tab/>
        <w:t xml:space="preserve">                   DESCRIPTION</w:t>
      </w:r>
    </w:p>
    <w:tbl>
      <w:tblPr>
        <w:tblStyle w:val="TableGrid"/>
        <w:tblW w:w="14624" w:type="dxa"/>
        <w:tblLayout w:type="fixed"/>
        <w:tblLook w:val="04A0" w:firstRow="1" w:lastRow="0" w:firstColumn="1" w:lastColumn="0" w:noHBand="0" w:noVBand="1"/>
      </w:tblPr>
      <w:tblGrid>
        <w:gridCol w:w="3654"/>
        <w:gridCol w:w="3658"/>
        <w:gridCol w:w="3679"/>
        <w:gridCol w:w="3633"/>
      </w:tblGrid>
      <w:tr w:rsidR="00282F66" w:rsidTr="00282F66">
        <w:tc>
          <w:tcPr>
            <w:tcW w:w="3654" w:type="dxa"/>
            <w:vAlign w:val="center"/>
          </w:tcPr>
          <w:p w:rsidR="00282F66" w:rsidRPr="00E1073A" w:rsidRDefault="00B2656B" w:rsidP="00282F66">
            <w:pPr>
              <w:jc w:val="center"/>
              <w:rPr>
                <w:rFonts w:ascii="Calibri" w:hAnsi="Calibri" w:cs="Calibri"/>
                <w:sz w:val="32"/>
                <w:szCs w:val="32"/>
              </w:rPr>
            </w:pPr>
            <w:hyperlink r:id="rId522" w:history="1">
              <w:r w:rsidR="00282F66" w:rsidRPr="00E1073A">
                <w:rPr>
                  <w:rStyle w:val="Hyperlink"/>
                  <w:rFonts w:ascii="Calibri" w:hAnsi="Calibri" w:cs="Calibri"/>
                  <w:sz w:val="32"/>
                  <w:szCs w:val="32"/>
                </w:rPr>
                <w:t>Corydon Capitol State Historic Site</w:t>
              </w:r>
            </w:hyperlink>
          </w:p>
        </w:tc>
        <w:tc>
          <w:tcPr>
            <w:tcW w:w="3658" w:type="dxa"/>
            <w:vAlign w:val="center"/>
          </w:tcPr>
          <w:p w:rsidR="00282F66" w:rsidRPr="000E62D1" w:rsidRDefault="009E1C14" w:rsidP="00282F66">
            <w:r>
              <w:rPr>
                <w:noProof/>
              </w:rPr>
              <w:drawing>
                <wp:inline distT="0" distB="0" distL="0" distR="0">
                  <wp:extent cx="2044700" cy="1250950"/>
                  <wp:effectExtent l="19050" t="0" r="0" b="0"/>
                  <wp:docPr id="8" name="Picture 2" descr="http://media-cdn.tripadvisor.com/media/photo-s/02/2b/84/54/old-capi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cdn.tripadvisor.com/media/photo-s/02/2b/84/54/old-capitol.jpg"/>
                          <pic:cNvPicPr>
                            <a:picLocks noChangeAspect="1" noChangeArrowheads="1"/>
                          </pic:cNvPicPr>
                        </pic:nvPicPr>
                        <pic:blipFill>
                          <a:blip r:embed="rId523"/>
                          <a:srcRect/>
                          <a:stretch>
                            <a:fillRect/>
                          </a:stretch>
                        </pic:blipFill>
                        <pic:spPr bwMode="auto">
                          <a:xfrm>
                            <a:off x="0" y="0"/>
                            <a:ext cx="2044700" cy="1250950"/>
                          </a:xfrm>
                          <a:prstGeom prst="rect">
                            <a:avLst/>
                          </a:prstGeom>
                          <a:noFill/>
                          <a:ln w="9525">
                            <a:noFill/>
                            <a:miter lim="800000"/>
                            <a:headEnd/>
                            <a:tailEnd/>
                          </a:ln>
                        </pic:spPr>
                      </pic:pic>
                    </a:graphicData>
                  </a:graphic>
                </wp:inline>
              </w:drawing>
            </w:r>
          </w:p>
        </w:tc>
        <w:tc>
          <w:tcPr>
            <w:tcW w:w="3679" w:type="dxa"/>
            <w:vAlign w:val="center"/>
          </w:tcPr>
          <w:p w:rsidR="00282F66" w:rsidRPr="009A1970" w:rsidRDefault="00282F66" w:rsidP="00282F66">
            <w:pPr>
              <w:jc w:val="center"/>
              <w:rPr>
                <w:b/>
                <w:sz w:val="20"/>
                <w:szCs w:val="20"/>
                <w:u w:val="single"/>
              </w:rPr>
            </w:pPr>
          </w:p>
          <w:p w:rsidR="00282F66" w:rsidRPr="009A1970" w:rsidRDefault="00282F66" w:rsidP="00282F66">
            <w:pPr>
              <w:jc w:val="center"/>
              <w:rPr>
                <w:b/>
                <w:sz w:val="20"/>
                <w:szCs w:val="20"/>
                <w:u w:val="single"/>
              </w:rPr>
            </w:pPr>
            <w:r w:rsidRPr="009A1970">
              <w:rPr>
                <w:b/>
                <w:sz w:val="20"/>
                <w:szCs w:val="20"/>
                <w:u w:val="single"/>
              </w:rPr>
              <w:t>8TH GRADE</w:t>
            </w:r>
          </w:p>
          <w:p w:rsidR="00282F66" w:rsidRPr="009A1970" w:rsidRDefault="00282F66" w:rsidP="00282F66">
            <w:pPr>
              <w:jc w:val="center"/>
              <w:rPr>
                <w:sz w:val="20"/>
                <w:szCs w:val="20"/>
              </w:rPr>
            </w:pPr>
            <w:r w:rsidRPr="009A1970">
              <w:rPr>
                <w:sz w:val="20"/>
                <w:szCs w:val="20"/>
              </w:rPr>
              <w:t>8.1.28-31</w:t>
            </w:r>
          </w:p>
          <w:p w:rsidR="00282F66" w:rsidRPr="009A1970" w:rsidRDefault="00282F66" w:rsidP="00282F66">
            <w:pPr>
              <w:jc w:val="center"/>
              <w:rPr>
                <w:sz w:val="20"/>
                <w:szCs w:val="20"/>
              </w:rPr>
            </w:pPr>
            <w:r w:rsidRPr="009A1970">
              <w:rPr>
                <w:sz w:val="20"/>
                <w:szCs w:val="20"/>
              </w:rPr>
              <w:t>8.2.8</w:t>
            </w:r>
          </w:p>
          <w:p w:rsidR="00282F66" w:rsidRPr="009A1970" w:rsidRDefault="00282F66" w:rsidP="00282F66">
            <w:pPr>
              <w:jc w:val="center"/>
              <w:rPr>
                <w:sz w:val="20"/>
                <w:szCs w:val="20"/>
              </w:rPr>
            </w:pPr>
            <w:r w:rsidRPr="009A1970">
              <w:rPr>
                <w:sz w:val="20"/>
                <w:szCs w:val="20"/>
              </w:rPr>
              <w:t>8.2.10</w:t>
            </w:r>
          </w:p>
          <w:p w:rsidR="00282F66" w:rsidRPr="009A1970" w:rsidRDefault="00282F66" w:rsidP="00282F66">
            <w:pPr>
              <w:jc w:val="center"/>
              <w:rPr>
                <w:sz w:val="20"/>
                <w:szCs w:val="20"/>
              </w:rPr>
            </w:pPr>
            <w:r w:rsidRPr="009A1970">
              <w:rPr>
                <w:sz w:val="20"/>
                <w:szCs w:val="20"/>
              </w:rPr>
              <w:t>8.3.2</w:t>
            </w:r>
          </w:p>
          <w:p w:rsidR="00282F66" w:rsidRPr="009A1970" w:rsidRDefault="00282F66" w:rsidP="00282F66">
            <w:pPr>
              <w:jc w:val="center"/>
              <w:rPr>
                <w:sz w:val="20"/>
                <w:szCs w:val="20"/>
              </w:rPr>
            </w:pPr>
            <w:r w:rsidRPr="009A1970">
              <w:rPr>
                <w:sz w:val="20"/>
                <w:szCs w:val="20"/>
              </w:rPr>
              <w:t>8.4.3</w:t>
            </w:r>
          </w:p>
          <w:p w:rsidR="00282F66" w:rsidRPr="009A1970" w:rsidRDefault="00282F66" w:rsidP="00282F66">
            <w:pPr>
              <w:jc w:val="center"/>
              <w:rPr>
                <w:sz w:val="20"/>
                <w:szCs w:val="20"/>
              </w:rPr>
            </w:pPr>
            <w:r w:rsidRPr="009A1970">
              <w:rPr>
                <w:sz w:val="20"/>
                <w:szCs w:val="20"/>
              </w:rPr>
              <w:t>8.4.10</w:t>
            </w:r>
          </w:p>
          <w:p w:rsidR="00282F66" w:rsidRPr="009A1970" w:rsidRDefault="00282F66" w:rsidP="00282F66">
            <w:pPr>
              <w:jc w:val="center"/>
              <w:rPr>
                <w:sz w:val="20"/>
                <w:szCs w:val="20"/>
              </w:rPr>
            </w:pPr>
          </w:p>
          <w:p w:rsidR="00282F66" w:rsidRPr="009A1970" w:rsidRDefault="00282F66" w:rsidP="00282F66">
            <w:pPr>
              <w:jc w:val="center"/>
              <w:rPr>
                <w:b/>
                <w:sz w:val="20"/>
                <w:szCs w:val="20"/>
                <w:u w:val="single"/>
              </w:rPr>
            </w:pPr>
            <w:r w:rsidRPr="009A1970">
              <w:rPr>
                <w:b/>
                <w:sz w:val="20"/>
                <w:szCs w:val="20"/>
                <w:u w:val="single"/>
              </w:rPr>
              <w:t>HIGH SCHOOL U.S. HISTORY</w:t>
            </w:r>
          </w:p>
          <w:p w:rsidR="00282F66" w:rsidRPr="009A1970" w:rsidRDefault="00282F66" w:rsidP="00282F66">
            <w:pPr>
              <w:jc w:val="center"/>
              <w:rPr>
                <w:sz w:val="20"/>
                <w:szCs w:val="20"/>
              </w:rPr>
            </w:pPr>
            <w:r w:rsidRPr="009A1970">
              <w:rPr>
                <w:sz w:val="20"/>
                <w:szCs w:val="20"/>
              </w:rPr>
              <w:t>USH.1.2</w:t>
            </w:r>
          </w:p>
          <w:p w:rsidR="00282F66" w:rsidRPr="009A1970" w:rsidRDefault="00282F66" w:rsidP="00282F66">
            <w:pPr>
              <w:jc w:val="center"/>
              <w:rPr>
                <w:sz w:val="20"/>
                <w:szCs w:val="20"/>
              </w:rPr>
            </w:pPr>
            <w:r w:rsidRPr="009A1970">
              <w:rPr>
                <w:sz w:val="20"/>
                <w:szCs w:val="20"/>
              </w:rPr>
              <w:t>USH.2.3</w:t>
            </w:r>
          </w:p>
          <w:p w:rsidR="00282F66" w:rsidRPr="009A1970" w:rsidRDefault="00282F66" w:rsidP="00282F66">
            <w:pPr>
              <w:jc w:val="center"/>
              <w:rPr>
                <w:sz w:val="20"/>
                <w:szCs w:val="20"/>
              </w:rPr>
            </w:pPr>
            <w:r w:rsidRPr="009A1970">
              <w:rPr>
                <w:sz w:val="20"/>
                <w:szCs w:val="20"/>
              </w:rPr>
              <w:t>USH.2.4</w:t>
            </w:r>
          </w:p>
          <w:p w:rsidR="00282F66" w:rsidRPr="009A1970" w:rsidRDefault="00282F66" w:rsidP="00282F66">
            <w:pPr>
              <w:jc w:val="center"/>
              <w:rPr>
                <w:sz w:val="20"/>
                <w:szCs w:val="20"/>
              </w:rPr>
            </w:pPr>
          </w:p>
          <w:p w:rsidR="00282F66" w:rsidRPr="009A1970" w:rsidRDefault="00282F66" w:rsidP="00282F66">
            <w:pPr>
              <w:jc w:val="center"/>
              <w:rPr>
                <w:b/>
                <w:sz w:val="20"/>
                <w:szCs w:val="20"/>
                <w:u w:val="single"/>
              </w:rPr>
            </w:pPr>
            <w:r w:rsidRPr="009A1970">
              <w:rPr>
                <w:b/>
                <w:sz w:val="20"/>
                <w:szCs w:val="20"/>
                <w:u w:val="single"/>
              </w:rPr>
              <w:t>U.S. GOVERNMENT</w:t>
            </w:r>
          </w:p>
          <w:p w:rsidR="00282F66" w:rsidRPr="009A1970" w:rsidRDefault="00282F66" w:rsidP="00282F66">
            <w:pPr>
              <w:jc w:val="center"/>
              <w:rPr>
                <w:sz w:val="20"/>
                <w:szCs w:val="20"/>
              </w:rPr>
            </w:pPr>
            <w:r w:rsidRPr="009A1970">
              <w:rPr>
                <w:sz w:val="20"/>
                <w:szCs w:val="20"/>
              </w:rPr>
              <w:t>USG.2.4</w:t>
            </w:r>
          </w:p>
          <w:p w:rsidR="00282F66" w:rsidRPr="009A1970" w:rsidRDefault="00282F66" w:rsidP="00282F66">
            <w:pPr>
              <w:jc w:val="center"/>
              <w:rPr>
                <w:sz w:val="20"/>
                <w:szCs w:val="20"/>
              </w:rPr>
            </w:pPr>
            <w:r w:rsidRPr="009A1970">
              <w:rPr>
                <w:sz w:val="20"/>
                <w:szCs w:val="20"/>
              </w:rPr>
              <w:t>USG.2.6</w:t>
            </w:r>
          </w:p>
          <w:p w:rsidR="00282F66" w:rsidRPr="009A1970" w:rsidRDefault="00282F66" w:rsidP="00282F66">
            <w:pPr>
              <w:jc w:val="center"/>
              <w:rPr>
                <w:sz w:val="20"/>
                <w:szCs w:val="20"/>
              </w:rPr>
            </w:pPr>
            <w:r w:rsidRPr="009A1970">
              <w:rPr>
                <w:sz w:val="20"/>
                <w:szCs w:val="20"/>
              </w:rPr>
              <w:t>USG.2.8</w:t>
            </w:r>
          </w:p>
          <w:p w:rsidR="00282F66" w:rsidRPr="009A1970" w:rsidRDefault="00282F66" w:rsidP="00282F66">
            <w:pPr>
              <w:jc w:val="center"/>
              <w:rPr>
                <w:sz w:val="20"/>
                <w:szCs w:val="20"/>
              </w:rPr>
            </w:pPr>
          </w:p>
        </w:tc>
        <w:tc>
          <w:tcPr>
            <w:tcW w:w="3633" w:type="dxa"/>
          </w:tcPr>
          <w:p w:rsidR="00282F66" w:rsidRDefault="00282F66" w:rsidP="00282F66">
            <w:pPr>
              <w:jc w:val="center"/>
              <w:rPr>
                <w:sz w:val="20"/>
                <w:szCs w:val="20"/>
              </w:rPr>
            </w:pPr>
          </w:p>
          <w:p w:rsidR="00282F66" w:rsidRPr="009A1970" w:rsidRDefault="00282F66" w:rsidP="00282F66">
            <w:pPr>
              <w:jc w:val="center"/>
              <w:rPr>
                <w:sz w:val="20"/>
                <w:szCs w:val="20"/>
              </w:rPr>
            </w:pPr>
            <w:r w:rsidRPr="009A1970">
              <w:rPr>
                <w:sz w:val="20"/>
                <w:szCs w:val="20"/>
              </w:rPr>
              <w:t>Corydon Capitol State Historic Site commemorates Indiana’s first state capital and follows the development of Indiana from a territory to a state. Vincennes, the first territorial capital, was left on Indiana’s western edge when the Illinois Territory was created and, in 1813, the capital moved to Corydon, a more central location for Indiana’s population at the time.</w:t>
            </w:r>
          </w:p>
        </w:tc>
      </w:tr>
      <w:tr w:rsidR="00282F66" w:rsidTr="00282F66">
        <w:tc>
          <w:tcPr>
            <w:tcW w:w="3654" w:type="dxa"/>
            <w:vAlign w:val="center"/>
          </w:tcPr>
          <w:p w:rsidR="00282F66" w:rsidRPr="00E1073A" w:rsidRDefault="00B2656B" w:rsidP="00282F66">
            <w:pPr>
              <w:jc w:val="center"/>
              <w:rPr>
                <w:rFonts w:ascii="Calibri" w:hAnsi="Calibri" w:cs="Calibri"/>
                <w:sz w:val="32"/>
                <w:szCs w:val="32"/>
              </w:rPr>
            </w:pPr>
            <w:hyperlink r:id="rId524" w:history="1">
              <w:r w:rsidR="00282F66" w:rsidRPr="00712A66">
                <w:rPr>
                  <w:rStyle w:val="Hyperlink"/>
                  <w:rFonts w:ascii="Calibri" w:hAnsi="Calibri" w:cs="Calibri"/>
                  <w:sz w:val="32"/>
                  <w:szCs w:val="32"/>
                </w:rPr>
                <w:t>Culbertson</w:t>
              </w:r>
            </w:hyperlink>
          </w:p>
        </w:tc>
        <w:tc>
          <w:tcPr>
            <w:tcW w:w="3658" w:type="dxa"/>
            <w:vAlign w:val="center"/>
          </w:tcPr>
          <w:p w:rsidR="00282F66" w:rsidRPr="00E1073A" w:rsidRDefault="009E1C14" w:rsidP="00282F66">
            <w:r>
              <w:rPr>
                <w:noProof/>
              </w:rPr>
              <w:drawing>
                <wp:inline distT="0" distB="0" distL="0" distR="0">
                  <wp:extent cx="2113280" cy="1207770"/>
                  <wp:effectExtent l="19050" t="0" r="1270" b="0"/>
                  <wp:docPr id="9" name="Picture 11" descr="http://img1.10bestmedia.com/Images/Photos/232841/5568319929-06c38c5d92-b_28_493x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1.10bestmedia.com/Images/Photos/232841/5568319929-06c38c5d92-b_28_493x370.jpg"/>
                          <pic:cNvPicPr>
                            <a:picLocks noChangeAspect="1" noChangeArrowheads="1"/>
                          </pic:cNvPicPr>
                        </pic:nvPicPr>
                        <pic:blipFill>
                          <a:blip r:embed="rId525"/>
                          <a:srcRect/>
                          <a:stretch>
                            <a:fillRect/>
                          </a:stretch>
                        </pic:blipFill>
                        <pic:spPr bwMode="auto">
                          <a:xfrm>
                            <a:off x="0" y="0"/>
                            <a:ext cx="2113280" cy="1207770"/>
                          </a:xfrm>
                          <a:prstGeom prst="rect">
                            <a:avLst/>
                          </a:prstGeom>
                          <a:noFill/>
                          <a:ln w="9525">
                            <a:noFill/>
                            <a:miter lim="800000"/>
                            <a:headEnd/>
                            <a:tailEnd/>
                          </a:ln>
                        </pic:spPr>
                      </pic:pic>
                    </a:graphicData>
                  </a:graphic>
                </wp:inline>
              </w:drawing>
            </w:r>
          </w:p>
        </w:tc>
        <w:tc>
          <w:tcPr>
            <w:tcW w:w="3679" w:type="dxa"/>
            <w:vAlign w:val="center"/>
          </w:tcPr>
          <w:p w:rsidR="00282F66" w:rsidRPr="009A1970" w:rsidRDefault="00282F66" w:rsidP="00282F66">
            <w:pPr>
              <w:jc w:val="center"/>
              <w:rPr>
                <w:b/>
                <w:sz w:val="20"/>
                <w:szCs w:val="20"/>
                <w:u w:val="single"/>
              </w:rPr>
            </w:pPr>
            <w:r w:rsidRPr="009A1970">
              <w:rPr>
                <w:b/>
                <w:sz w:val="20"/>
                <w:szCs w:val="20"/>
                <w:u w:val="single"/>
              </w:rPr>
              <w:t>8</w:t>
            </w:r>
            <w:r w:rsidRPr="009A1970">
              <w:rPr>
                <w:b/>
                <w:sz w:val="20"/>
                <w:szCs w:val="20"/>
                <w:u w:val="single"/>
                <w:vertAlign w:val="superscript"/>
              </w:rPr>
              <w:t>th</w:t>
            </w:r>
            <w:r w:rsidRPr="009A1970">
              <w:rPr>
                <w:b/>
                <w:sz w:val="20"/>
                <w:szCs w:val="20"/>
                <w:u w:val="single"/>
              </w:rPr>
              <w:t xml:space="preserve"> GRADE</w:t>
            </w:r>
          </w:p>
          <w:p w:rsidR="00282F66" w:rsidRPr="009A1970" w:rsidRDefault="00282F66" w:rsidP="00282F66">
            <w:pPr>
              <w:jc w:val="center"/>
              <w:rPr>
                <w:sz w:val="20"/>
                <w:szCs w:val="20"/>
              </w:rPr>
            </w:pPr>
            <w:r w:rsidRPr="009A1970">
              <w:rPr>
                <w:sz w:val="20"/>
                <w:szCs w:val="20"/>
              </w:rPr>
              <w:t>8.3.9</w:t>
            </w:r>
          </w:p>
          <w:p w:rsidR="00282F66" w:rsidRPr="009A1970" w:rsidRDefault="00282F66" w:rsidP="00282F66">
            <w:pPr>
              <w:jc w:val="center"/>
              <w:rPr>
                <w:sz w:val="20"/>
                <w:szCs w:val="20"/>
              </w:rPr>
            </w:pPr>
            <w:r w:rsidRPr="009A1970">
              <w:rPr>
                <w:sz w:val="20"/>
                <w:szCs w:val="20"/>
              </w:rPr>
              <w:t>8.4.4</w:t>
            </w:r>
          </w:p>
          <w:p w:rsidR="00282F66" w:rsidRPr="009A1970" w:rsidRDefault="00282F66" w:rsidP="00282F66">
            <w:pPr>
              <w:jc w:val="center"/>
              <w:rPr>
                <w:sz w:val="20"/>
                <w:szCs w:val="20"/>
              </w:rPr>
            </w:pPr>
            <w:r w:rsidRPr="009A1970">
              <w:rPr>
                <w:sz w:val="20"/>
                <w:szCs w:val="20"/>
              </w:rPr>
              <w:t>8.4.10</w:t>
            </w:r>
          </w:p>
          <w:p w:rsidR="00282F66" w:rsidRPr="009A1970" w:rsidRDefault="00282F66" w:rsidP="00282F66">
            <w:pPr>
              <w:jc w:val="center"/>
              <w:rPr>
                <w:sz w:val="20"/>
                <w:szCs w:val="20"/>
              </w:rPr>
            </w:pPr>
          </w:p>
          <w:p w:rsidR="00282F66" w:rsidRPr="009A1970" w:rsidRDefault="00282F66" w:rsidP="00282F66">
            <w:pPr>
              <w:jc w:val="center"/>
              <w:rPr>
                <w:b/>
                <w:sz w:val="20"/>
                <w:szCs w:val="20"/>
                <w:u w:val="single"/>
              </w:rPr>
            </w:pPr>
            <w:r w:rsidRPr="009A1970">
              <w:rPr>
                <w:b/>
                <w:sz w:val="20"/>
                <w:szCs w:val="20"/>
                <w:u w:val="single"/>
              </w:rPr>
              <w:t>HIGH SCHOOL U.S. HISTORY</w:t>
            </w:r>
          </w:p>
          <w:p w:rsidR="00282F66" w:rsidRPr="009A1970" w:rsidRDefault="00282F66" w:rsidP="00282F66">
            <w:pPr>
              <w:jc w:val="center"/>
              <w:rPr>
                <w:sz w:val="20"/>
                <w:szCs w:val="20"/>
              </w:rPr>
            </w:pPr>
            <w:r w:rsidRPr="009A1970">
              <w:rPr>
                <w:sz w:val="20"/>
                <w:szCs w:val="20"/>
              </w:rPr>
              <w:t>USH.1.3</w:t>
            </w:r>
          </w:p>
          <w:p w:rsidR="00282F66" w:rsidRPr="009A1970" w:rsidRDefault="00282F66" w:rsidP="00282F66">
            <w:pPr>
              <w:jc w:val="center"/>
              <w:rPr>
                <w:sz w:val="20"/>
                <w:szCs w:val="20"/>
              </w:rPr>
            </w:pPr>
            <w:r w:rsidRPr="009A1970">
              <w:rPr>
                <w:sz w:val="20"/>
                <w:szCs w:val="20"/>
              </w:rPr>
              <w:t>USH.2.1</w:t>
            </w:r>
          </w:p>
          <w:p w:rsidR="00282F66" w:rsidRPr="009A1970" w:rsidRDefault="00282F66" w:rsidP="00282F66">
            <w:pPr>
              <w:jc w:val="center"/>
              <w:rPr>
                <w:sz w:val="20"/>
                <w:szCs w:val="20"/>
              </w:rPr>
            </w:pPr>
            <w:r w:rsidRPr="009A1970">
              <w:rPr>
                <w:sz w:val="20"/>
                <w:szCs w:val="20"/>
              </w:rPr>
              <w:t>USH.2.3</w:t>
            </w:r>
          </w:p>
          <w:p w:rsidR="00282F66" w:rsidRPr="009A1970" w:rsidRDefault="00282F66" w:rsidP="00282F66">
            <w:pPr>
              <w:jc w:val="center"/>
              <w:rPr>
                <w:sz w:val="20"/>
                <w:szCs w:val="20"/>
              </w:rPr>
            </w:pPr>
            <w:r w:rsidRPr="009A1970">
              <w:rPr>
                <w:sz w:val="20"/>
                <w:szCs w:val="20"/>
              </w:rPr>
              <w:t>USH.2.5</w:t>
            </w:r>
          </w:p>
        </w:tc>
        <w:tc>
          <w:tcPr>
            <w:tcW w:w="3633" w:type="dxa"/>
          </w:tcPr>
          <w:p w:rsidR="00282F66" w:rsidRDefault="00282F66" w:rsidP="00282F66">
            <w:pPr>
              <w:jc w:val="center"/>
              <w:rPr>
                <w:sz w:val="20"/>
                <w:szCs w:val="20"/>
              </w:rPr>
            </w:pPr>
          </w:p>
          <w:p w:rsidR="00282F66" w:rsidRPr="009A1970" w:rsidRDefault="00282F66" w:rsidP="00282F66">
            <w:pPr>
              <w:jc w:val="center"/>
              <w:rPr>
                <w:sz w:val="20"/>
                <w:szCs w:val="20"/>
              </w:rPr>
            </w:pPr>
            <w:r w:rsidRPr="009A1970">
              <w:rPr>
                <w:sz w:val="20"/>
                <w:szCs w:val="20"/>
              </w:rPr>
              <w:t>The Culbertson Mansion reflects the affluence of a man once considered to be the wealthiest in Indiana.  The three-story French, Second-Empire mansion encompasses more than 20,000 square feet and contains 25 rooms.  The mansion stands as an example of the tastes, ideals and lifestyle of people during the late 1800/s</w:t>
            </w:r>
          </w:p>
        </w:tc>
      </w:tr>
    </w:tbl>
    <w:p w:rsidR="00282F66" w:rsidRDefault="00282F66" w:rsidP="00282F66"/>
    <w:p w:rsidR="00282F66" w:rsidRDefault="00282F66" w:rsidP="00282F66"/>
    <w:p w:rsidR="00282F66" w:rsidRDefault="00282F66" w:rsidP="00282F66"/>
    <w:p w:rsidR="00282F66" w:rsidRDefault="00282F66" w:rsidP="00282F66"/>
    <w:p w:rsidR="00282F66" w:rsidRDefault="00282F66" w:rsidP="00282F66">
      <w:pPr>
        <w:rPr>
          <w:rFonts w:ascii="Arial Narrow" w:hAnsi="Arial Narrow"/>
        </w:rPr>
      </w:pPr>
    </w:p>
    <w:p w:rsidR="00BF6AF2" w:rsidRDefault="00BF6AF2" w:rsidP="00282F66">
      <w:pPr>
        <w:rPr>
          <w:rFonts w:ascii="Arial Narrow" w:hAnsi="Arial Narrow"/>
        </w:rPr>
      </w:pPr>
    </w:p>
    <w:p w:rsidR="00BF6AF2" w:rsidRDefault="00BF6AF2" w:rsidP="00282F66">
      <w:pPr>
        <w:rPr>
          <w:rFonts w:ascii="Arial Narrow" w:hAnsi="Arial Narrow"/>
        </w:rPr>
      </w:pPr>
    </w:p>
    <w:p w:rsidR="00BF6AF2" w:rsidRDefault="00BF6AF2" w:rsidP="00282F66">
      <w:pPr>
        <w:rPr>
          <w:rFonts w:ascii="Arial Narrow" w:hAnsi="Arial Narrow"/>
        </w:rPr>
      </w:pPr>
    </w:p>
    <w:p w:rsidR="00BF6AF2" w:rsidRDefault="00BF6AF2" w:rsidP="00282F66">
      <w:pPr>
        <w:rPr>
          <w:rFonts w:ascii="Arial Narrow" w:hAnsi="Arial Narrow"/>
        </w:rPr>
      </w:pPr>
    </w:p>
    <w:p w:rsidR="00BE23F6" w:rsidRDefault="00BE23F6" w:rsidP="00282F66">
      <w:pPr>
        <w:rPr>
          <w:rFonts w:ascii="Arial Narrow" w:hAnsi="Arial Narrow"/>
        </w:rPr>
      </w:pPr>
    </w:p>
    <w:p w:rsidR="00282F66" w:rsidRPr="00BE23F6" w:rsidRDefault="00282F66" w:rsidP="00282F66">
      <w:pPr>
        <w:rPr>
          <w:rFonts w:ascii="Arial Narrow" w:hAnsi="Arial Narrow"/>
          <w:b/>
        </w:rPr>
      </w:pPr>
      <w:r w:rsidRPr="00BE23F6">
        <w:rPr>
          <w:rFonts w:ascii="Arial Narrow" w:hAnsi="Arial Narrow"/>
          <w:b/>
        </w:rPr>
        <w:lastRenderedPageBreak/>
        <w:t xml:space="preserve">                         SITE </w:t>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t xml:space="preserve">     INDIANA ACADEMIC STANDARD</w:t>
      </w:r>
      <w:r w:rsidRPr="00BE23F6">
        <w:rPr>
          <w:rFonts w:ascii="Arial Narrow" w:hAnsi="Arial Narrow"/>
          <w:b/>
        </w:rPr>
        <w:tab/>
        <w:t xml:space="preserve">                   DESCRIPTION</w:t>
      </w:r>
    </w:p>
    <w:tbl>
      <w:tblPr>
        <w:tblStyle w:val="TableGrid"/>
        <w:tblW w:w="14696" w:type="dxa"/>
        <w:jc w:val="center"/>
        <w:tblLayout w:type="fixed"/>
        <w:tblLook w:val="04A0" w:firstRow="1" w:lastRow="0" w:firstColumn="1" w:lastColumn="0" w:noHBand="0" w:noVBand="1"/>
      </w:tblPr>
      <w:tblGrid>
        <w:gridCol w:w="72"/>
        <w:gridCol w:w="3618"/>
        <w:gridCol w:w="40"/>
        <w:gridCol w:w="3650"/>
        <w:gridCol w:w="40"/>
        <w:gridCol w:w="3560"/>
        <w:gridCol w:w="40"/>
        <w:gridCol w:w="3676"/>
      </w:tblGrid>
      <w:tr w:rsidR="00282F66" w:rsidTr="00C46A68">
        <w:trPr>
          <w:gridBefore w:val="1"/>
          <w:wBefore w:w="72" w:type="dxa"/>
          <w:jc w:val="center"/>
        </w:trPr>
        <w:tc>
          <w:tcPr>
            <w:tcW w:w="3658" w:type="dxa"/>
            <w:gridSpan w:val="2"/>
            <w:vAlign w:val="center"/>
          </w:tcPr>
          <w:p w:rsidR="00282F66" w:rsidRPr="00E1073A" w:rsidRDefault="00B2656B" w:rsidP="00282F66">
            <w:pPr>
              <w:jc w:val="center"/>
              <w:rPr>
                <w:rFonts w:ascii="Calibri" w:hAnsi="Calibri" w:cs="Calibri"/>
                <w:sz w:val="32"/>
                <w:szCs w:val="32"/>
              </w:rPr>
            </w:pPr>
            <w:hyperlink r:id="rId526" w:history="1">
              <w:r w:rsidR="00282F66" w:rsidRPr="00F80D8F">
                <w:rPr>
                  <w:rStyle w:val="Hyperlink"/>
                  <w:rFonts w:ascii="Calibri" w:hAnsi="Calibri" w:cs="Calibri"/>
                  <w:sz w:val="32"/>
                  <w:szCs w:val="32"/>
                </w:rPr>
                <w:t>Lanier Mansio</w:t>
              </w:r>
            </w:hyperlink>
            <w:r w:rsidR="00282F66" w:rsidRPr="00712A66">
              <w:rPr>
                <w:rFonts w:ascii="Calibri" w:hAnsi="Calibri" w:cs="Calibri"/>
                <w:sz w:val="32"/>
                <w:szCs w:val="32"/>
              </w:rPr>
              <w:t>n</w:t>
            </w:r>
          </w:p>
        </w:tc>
        <w:tc>
          <w:tcPr>
            <w:tcW w:w="3690" w:type="dxa"/>
            <w:gridSpan w:val="2"/>
            <w:vAlign w:val="center"/>
          </w:tcPr>
          <w:p w:rsidR="00282F66" w:rsidRPr="00E1073A" w:rsidRDefault="009E1C14" w:rsidP="00282F66">
            <w:r>
              <w:rPr>
                <w:noProof/>
              </w:rPr>
              <w:drawing>
                <wp:inline distT="0" distB="0" distL="0" distR="0">
                  <wp:extent cx="2096135" cy="1501140"/>
                  <wp:effectExtent l="19050" t="0" r="0" b="0"/>
                  <wp:docPr id="10" name="Picture 7" descr="http://upload.wikimedia.org/wikipedia/commons/thumb/3/38/Lanier_Mansion.jpg/250px-Lanier_Ma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3/38/Lanier_Mansion.jpg/250px-Lanier_Mansion.jpg"/>
                          <pic:cNvPicPr>
                            <a:picLocks noChangeAspect="1" noChangeArrowheads="1"/>
                          </pic:cNvPicPr>
                        </pic:nvPicPr>
                        <pic:blipFill>
                          <a:blip r:embed="rId527"/>
                          <a:srcRect/>
                          <a:stretch>
                            <a:fillRect/>
                          </a:stretch>
                        </pic:blipFill>
                        <pic:spPr bwMode="auto">
                          <a:xfrm>
                            <a:off x="0" y="0"/>
                            <a:ext cx="2096135" cy="1501140"/>
                          </a:xfrm>
                          <a:prstGeom prst="rect">
                            <a:avLst/>
                          </a:prstGeom>
                          <a:noFill/>
                          <a:ln w="9525">
                            <a:noFill/>
                            <a:miter lim="800000"/>
                            <a:headEnd/>
                            <a:tailEnd/>
                          </a:ln>
                        </pic:spPr>
                      </pic:pic>
                    </a:graphicData>
                  </a:graphic>
                </wp:inline>
              </w:drawing>
            </w:r>
          </w:p>
        </w:tc>
        <w:tc>
          <w:tcPr>
            <w:tcW w:w="3600" w:type="dxa"/>
            <w:gridSpan w:val="2"/>
            <w:vAlign w:val="center"/>
          </w:tcPr>
          <w:p w:rsidR="00282F66" w:rsidRPr="009A1970" w:rsidRDefault="00282F66" w:rsidP="00282F66">
            <w:pPr>
              <w:jc w:val="center"/>
              <w:rPr>
                <w:b/>
                <w:sz w:val="20"/>
                <w:szCs w:val="20"/>
                <w:u w:val="single"/>
              </w:rPr>
            </w:pPr>
          </w:p>
          <w:p w:rsidR="00282F66" w:rsidRPr="009A1970" w:rsidRDefault="00282F66" w:rsidP="00282F66">
            <w:pPr>
              <w:jc w:val="center"/>
              <w:rPr>
                <w:b/>
                <w:sz w:val="20"/>
                <w:szCs w:val="20"/>
                <w:u w:val="single"/>
              </w:rPr>
            </w:pPr>
            <w:r w:rsidRPr="009A1970">
              <w:rPr>
                <w:b/>
                <w:sz w:val="20"/>
                <w:szCs w:val="20"/>
                <w:u w:val="single"/>
              </w:rPr>
              <w:t>8</w:t>
            </w:r>
            <w:r w:rsidRPr="009A1970">
              <w:rPr>
                <w:b/>
                <w:sz w:val="20"/>
                <w:szCs w:val="20"/>
                <w:u w:val="single"/>
                <w:vertAlign w:val="superscript"/>
              </w:rPr>
              <w:t>th</w:t>
            </w:r>
            <w:r w:rsidRPr="009A1970">
              <w:rPr>
                <w:b/>
                <w:sz w:val="20"/>
                <w:szCs w:val="20"/>
                <w:u w:val="single"/>
              </w:rPr>
              <w:t xml:space="preserve"> GRADE</w:t>
            </w:r>
          </w:p>
          <w:p w:rsidR="00282F66" w:rsidRPr="009A1970" w:rsidRDefault="00282F66" w:rsidP="00282F66">
            <w:pPr>
              <w:jc w:val="center"/>
              <w:rPr>
                <w:sz w:val="20"/>
                <w:szCs w:val="20"/>
              </w:rPr>
            </w:pPr>
            <w:r w:rsidRPr="009A1970">
              <w:rPr>
                <w:sz w:val="20"/>
                <w:szCs w:val="20"/>
              </w:rPr>
              <w:t>8.1.25</w:t>
            </w:r>
          </w:p>
          <w:p w:rsidR="00282F66" w:rsidRPr="009A1970" w:rsidRDefault="00282F66" w:rsidP="00282F66">
            <w:pPr>
              <w:jc w:val="center"/>
              <w:rPr>
                <w:sz w:val="20"/>
                <w:szCs w:val="20"/>
              </w:rPr>
            </w:pPr>
            <w:r w:rsidRPr="009A1970">
              <w:rPr>
                <w:sz w:val="20"/>
                <w:szCs w:val="20"/>
              </w:rPr>
              <w:t>8.1.28-31</w:t>
            </w:r>
          </w:p>
          <w:p w:rsidR="00282F66" w:rsidRPr="009A1970" w:rsidRDefault="00282F66" w:rsidP="00282F66">
            <w:pPr>
              <w:jc w:val="center"/>
              <w:rPr>
                <w:sz w:val="20"/>
                <w:szCs w:val="20"/>
              </w:rPr>
            </w:pPr>
            <w:r w:rsidRPr="009A1970">
              <w:rPr>
                <w:sz w:val="20"/>
                <w:szCs w:val="20"/>
              </w:rPr>
              <w:t>8.2.9</w:t>
            </w:r>
          </w:p>
          <w:p w:rsidR="00282F66" w:rsidRPr="009A1970" w:rsidRDefault="00282F66" w:rsidP="00282F66">
            <w:pPr>
              <w:jc w:val="center"/>
              <w:rPr>
                <w:sz w:val="20"/>
                <w:szCs w:val="20"/>
              </w:rPr>
            </w:pPr>
            <w:r w:rsidRPr="009A1970">
              <w:rPr>
                <w:sz w:val="20"/>
                <w:szCs w:val="20"/>
              </w:rPr>
              <w:t>8.3.2</w:t>
            </w:r>
          </w:p>
          <w:p w:rsidR="00282F66" w:rsidRPr="009A1970" w:rsidRDefault="00282F66" w:rsidP="00282F66">
            <w:pPr>
              <w:jc w:val="center"/>
              <w:rPr>
                <w:sz w:val="20"/>
                <w:szCs w:val="20"/>
              </w:rPr>
            </w:pPr>
            <w:r w:rsidRPr="009A1970">
              <w:rPr>
                <w:sz w:val="20"/>
                <w:szCs w:val="20"/>
              </w:rPr>
              <w:t>8.3.4</w:t>
            </w:r>
          </w:p>
          <w:p w:rsidR="00282F66" w:rsidRPr="009A1970" w:rsidRDefault="00282F66" w:rsidP="00282F66">
            <w:pPr>
              <w:jc w:val="center"/>
              <w:rPr>
                <w:sz w:val="20"/>
                <w:szCs w:val="20"/>
              </w:rPr>
            </w:pPr>
            <w:r w:rsidRPr="009A1970">
              <w:rPr>
                <w:sz w:val="20"/>
                <w:szCs w:val="20"/>
              </w:rPr>
              <w:t>8.4.3</w:t>
            </w:r>
          </w:p>
          <w:p w:rsidR="00282F66" w:rsidRPr="009A1970" w:rsidRDefault="00282F66" w:rsidP="00282F66">
            <w:pPr>
              <w:jc w:val="center"/>
              <w:rPr>
                <w:sz w:val="20"/>
                <w:szCs w:val="20"/>
              </w:rPr>
            </w:pPr>
            <w:r w:rsidRPr="009A1970">
              <w:rPr>
                <w:sz w:val="20"/>
                <w:szCs w:val="20"/>
              </w:rPr>
              <w:t>8.4.4</w:t>
            </w:r>
          </w:p>
          <w:p w:rsidR="00282F66" w:rsidRPr="009A1970" w:rsidRDefault="00282F66" w:rsidP="00282F66">
            <w:pPr>
              <w:jc w:val="center"/>
              <w:rPr>
                <w:sz w:val="20"/>
                <w:szCs w:val="20"/>
              </w:rPr>
            </w:pPr>
            <w:r w:rsidRPr="009A1970">
              <w:rPr>
                <w:sz w:val="20"/>
                <w:szCs w:val="20"/>
              </w:rPr>
              <w:t>8.4.6</w:t>
            </w:r>
          </w:p>
          <w:p w:rsidR="00282F66" w:rsidRPr="009A1970" w:rsidRDefault="00282F66" w:rsidP="00282F66">
            <w:pPr>
              <w:jc w:val="center"/>
              <w:rPr>
                <w:sz w:val="20"/>
                <w:szCs w:val="20"/>
              </w:rPr>
            </w:pPr>
            <w:r w:rsidRPr="009A1970">
              <w:rPr>
                <w:sz w:val="20"/>
                <w:szCs w:val="20"/>
              </w:rPr>
              <w:t>8.4.7</w:t>
            </w:r>
          </w:p>
          <w:p w:rsidR="00282F66" w:rsidRPr="009A1970" w:rsidRDefault="00282F66" w:rsidP="00282F66">
            <w:pPr>
              <w:jc w:val="center"/>
              <w:rPr>
                <w:sz w:val="20"/>
                <w:szCs w:val="20"/>
              </w:rPr>
            </w:pPr>
            <w:r w:rsidRPr="009A1970">
              <w:rPr>
                <w:sz w:val="20"/>
                <w:szCs w:val="20"/>
              </w:rPr>
              <w:t>8.4.8</w:t>
            </w:r>
          </w:p>
          <w:p w:rsidR="00282F66" w:rsidRPr="009A1970" w:rsidRDefault="00282F66" w:rsidP="00282F66">
            <w:pPr>
              <w:jc w:val="center"/>
              <w:rPr>
                <w:sz w:val="20"/>
                <w:szCs w:val="20"/>
              </w:rPr>
            </w:pPr>
            <w:r w:rsidRPr="009A1970">
              <w:rPr>
                <w:sz w:val="20"/>
                <w:szCs w:val="20"/>
              </w:rPr>
              <w:t>8.4.9</w:t>
            </w:r>
          </w:p>
          <w:p w:rsidR="00282F66" w:rsidRPr="009A1970" w:rsidRDefault="00282F66" w:rsidP="00282F66">
            <w:pPr>
              <w:jc w:val="center"/>
              <w:rPr>
                <w:sz w:val="20"/>
                <w:szCs w:val="20"/>
              </w:rPr>
            </w:pPr>
            <w:r w:rsidRPr="009A1970">
              <w:rPr>
                <w:sz w:val="20"/>
                <w:szCs w:val="20"/>
              </w:rPr>
              <w:t>8.4.10</w:t>
            </w:r>
          </w:p>
          <w:p w:rsidR="00282F66" w:rsidRPr="009A1970" w:rsidRDefault="00282F66" w:rsidP="00282F66">
            <w:pPr>
              <w:jc w:val="center"/>
              <w:rPr>
                <w:sz w:val="20"/>
                <w:szCs w:val="20"/>
              </w:rPr>
            </w:pPr>
          </w:p>
          <w:p w:rsidR="00282F66" w:rsidRPr="009A1970" w:rsidRDefault="00282F66" w:rsidP="00282F66">
            <w:pPr>
              <w:jc w:val="center"/>
              <w:rPr>
                <w:b/>
                <w:sz w:val="20"/>
                <w:szCs w:val="20"/>
                <w:u w:val="single"/>
              </w:rPr>
            </w:pPr>
            <w:r w:rsidRPr="009A1970">
              <w:rPr>
                <w:b/>
                <w:sz w:val="20"/>
                <w:szCs w:val="20"/>
                <w:u w:val="single"/>
              </w:rPr>
              <w:t>HIGH SCHOOL U.S. HISTORY</w:t>
            </w:r>
          </w:p>
          <w:p w:rsidR="00282F66" w:rsidRPr="009A1970" w:rsidRDefault="00282F66" w:rsidP="00282F66">
            <w:pPr>
              <w:jc w:val="center"/>
              <w:rPr>
                <w:sz w:val="20"/>
                <w:szCs w:val="20"/>
              </w:rPr>
            </w:pPr>
            <w:r w:rsidRPr="009A1970">
              <w:rPr>
                <w:sz w:val="20"/>
                <w:szCs w:val="20"/>
              </w:rPr>
              <w:t>USH.1.2</w:t>
            </w:r>
          </w:p>
          <w:p w:rsidR="00282F66" w:rsidRPr="009A1970" w:rsidRDefault="00282F66" w:rsidP="00282F66">
            <w:pPr>
              <w:jc w:val="center"/>
              <w:rPr>
                <w:sz w:val="20"/>
                <w:szCs w:val="20"/>
              </w:rPr>
            </w:pPr>
            <w:r w:rsidRPr="009A1970">
              <w:rPr>
                <w:sz w:val="20"/>
                <w:szCs w:val="20"/>
              </w:rPr>
              <w:t>USH.2.1</w:t>
            </w:r>
          </w:p>
          <w:p w:rsidR="00282F66" w:rsidRPr="009A1970" w:rsidRDefault="00282F66" w:rsidP="00282F66">
            <w:pPr>
              <w:jc w:val="center"/>
              <w:rPr>
                <w:sz w:val="20"/>
                <w:szCs w:val="20"/>
              </w:rPr>
            </w:pPr>
            <w:r w:rsidRPr="009A1970">
              <w:rPr>
                <w:sz w:val="20"/>
                <w:szCs w:val="20"/>
              </w:rPr>
              <w:t>USH.2.2</w:t>
            </w:r>
          </w:p>
          <w:p w:rsidR="00282F66" w:rsidRPr="009A1970" w:rsidRDefault="00282F66" w:rsidP="00282F66">
            <w:pPr>
              <w:jc w:val="center"/>
              <w:rPr>
                <w:sz w:val="20"/>
                <w:szCs w:val="20"/>
              </w:rPr>
            </w:pPr>
          </w:p>
          <w:p w:rsidR="00282F66" w:rsidRPr="009A1970" w:rsidRDefault="00282F66" w:rsidP="00282F66">
            <w:pPr>
              <w:jc w:val="center"/>
              <w:rPr>
                <w:b/>
                <w:sz w:val="20"/>
                <w:szCs w:val="20"/>
                <w:u w:val="single"/>
              </w:rPr>
            </w:pPr>
            <w:r w:rsidRPr="009A1970">
              <w:rPr>
                <w:b/>
                <w:sz w:val="20"/>
                <w:szCs w:val="20"/>
                <w:u w:val="single"/>
              </w:rPr>
              <w:t>U.S. GOVERNMENT</w:t>
            </w:r>
          </w:p>
          <w:p w:rsidR="00282F66" w:rsidRPr="009A1970" w:rsidRDefault="00282F66" w:rsidP="00282F66">
            <w:pPr>
              <w:jc w:val="center"/>
              <w:rPr>
                <w:sz w:val="20"/>
                <w:szCs w:val="20"/>
              </w:rPr>
            </w:pPr>
            <w:r w:rsidRPr="009A1970">
              <w:rPr>
                <w:sz w:val="20"/>
                <w:szCs w:val="20"/>
              </w:rPr>
              <w:t>USG.2.8</w:t>
            </w:r>
          </w:p>
          <w:p w:rsidR="00282F66" w:rsidRPr="009A1970" w:rsidRDefault="00282F66" w:rsidP="00282F66">
            <w:pPr>
              <w:jc w:val="center"/>
              <w:rPr>
                <w:sz w:val="20"/>
                <w:szCs w:val="20"/>
              </w:rPr>
            </w:pPr>
            <w:r w:rsidRPr="009A1970">
              <w:rPr>
                <w:sz w:val="20"/>
                <w:szCs w:val="20"/>
              </w:rPr>
              <w:t>USG.3.8</w:t>
            </w:r>
          </w:p>
          <w:p w:rsidR="00282F66" w:rsidRPr="009A1970" w:rsidRDefault="00282F66" w:rsidP="00282F66">
            <w:pPr>
              <w:jc w:val="center"/>
              <w:rPr>
                <w:sz w:val="20"/>
                <w:szCs w:val="20"/>
              </w:rPr>
            </w:pPr>
            <w:r w:rsidRPr="009A1970">
              <w:rPr>
                <w:sz w:val="20"/>
                <w:szCs w:val="20"/>
              </w:rPr>
              <w:t>USG.5.6</w:t>
            </w:r>
          </w:p>
          <w:p w:rsidR="00282F66" w:rsidRPr="009A1970" w:rsidRDefault="00282F66" w:rsidP="00282F66">
            <w:pPr>
              <w:jc w:val="center"/>
              <w:rPr>
                <w:sz w:val="20"/>
                <w:szCs w:val="20"/>
              </w:rPr>
            </w:pPr>
            <w:r w:rsidRPr="009A1970">
              <w:rPr>
                <w:sz w:val="20"/>
                <w:szCs w:val="20"/>
              </w:rPr>
              <w:t>USG.5.8</w:t>
            </w:r>
          </w:p>
          <w:p w:rsidR="00282F66" w:rsidRPr="009A1970" w:rsidRDefault="00282F66" w:rsidP="00282F66">
            <w:pPr>
              <w:jc w:val="center"/>
              <w:rPr>
                <w:sz w:val="20"/>
                <w:szCs w:val="20"/>
              </w:rPr>
            </w:pPr>
          </w:p>
        </w:tc>
        <w:tc>
          <w:tcPr>
            <w:tcW w:w="3676" w:type="dxa"/>
            <w:vAlign w:val="center"/>
          </w:tcPr>
          <w:p w:rsidR="00282F66" w:rsidRPr="009A1970" w:rsidRDefault="00282F66" w:rsidP="00282F66">
            <w:pPr>
              <w:jc w:val="center"/>
              <w:rPr>
                <w:sz w:val="20"/>
                <w:szCs w:val="20"/>
              </w:rPr>
            </w:pPr>
            <w:r w:rsidRPr="009A1970">
              <w:rPr>
                <w:sz w:val="20"/>
                <w:szCs w:val="20"/>
              </w:rPr>
              <w:t xml:space="preserve">Designated a National Historic Landmark in 1994, this 1844 Greek Revival mansion was designed by architect Francis </w:t>
            </w:r>
            <w:proofErr w:type="spellStart"/>
            <w:r w:rsidRPr="009A1970">
              <w:rPr>
                <w:sz w:val="20"/>
                <w:szCs w:val="20"/>
              </w:rPr>
              <w:t>Costigan</w:t>
            </w:r>
            <w:proofErr w:type="spellEnd"/>
            <w:r w:rsidRPr="009A1970">
              <w:rPr>
                <w:sz w:val="20"/>
                <w:szCs w:val="20"/>
              </w:rPr>
              <w:t xml:space="preserve"> for financier and railroad magnate James F.D. Lanier. Recent restoration made possible largely by funding from private sources - has recaptured the Mansions 19th century splendor</w:t>
            </w:r>
          </w:p>
        </w:tc>
      </w:tr>
      <w:tr w:rsidR="00282F66" w:rsidTr="00C46A68">
        <w:tblPrEx>
          <w:jc w:val="left"/>
        </w:tblPrEx>
        <w:tc>
          <w:tcPr>
            <w:tcW w:w="3690" w:type="dxa"/>
            <w:gridSpan w:val="2"/>
            <w:vAlign w:val="center"/>
          </w:tcPr>
          <w:p w:rsidR="00282F66" w:rsidRDefault="00B2656B" w:rsidP="00282F66">
            <w:pPr>
              <w:jc w:val="center"/>
              <w:rPr>
                <w:rFonts w:ascii="Calibri" w:hAnsi="Calibri" w:cs="Calibri"/>
                <w:sz w:val="32"/>
                <w:szCs w:val="32"/>
              </w:rPr>
            </w:pPr>
            <w:hyperlink r:id="rId528" w:history="1">
              <w:r w:rsidR="00282F66" w:rsidRPr="00A21651">
                <w:rPr>
                  <w:rStyle w:val="Hyperlink"/>
                  <w:rFonts w:ascii="Calibri" w:hAnsi="Calibri" w:cs="Calibri"/>
                  <w:sz w:val="32"/>
                  <w:szCs w:val="32"/>
                </w:rPr>
                <w:t>Levi Coffin House</w:t>
              </w:r>
            </w:hyperlink>
          </w:p>
        </w:tc>
        <w:tc>
          <w:tcPr>
            <w:tcW w:w="3690" w:type="dxa"/>
            <w:gridSpan w:val="2"/>
            <w:vAlign w:val="center"/>
          </w:tcPr>
          <w:p w:rsidR="00282F66" w:rsidRPr="00F80D8F" w:rsidRDefault="009E1C14" w:rsidP="00282F66">
            <w:r>
              <w:rPr>
                <w:noProof/>
              </w:rPr>
              <w:drawing>
                <wp:inline distT="0" distB="0" distL="0" distR="0">
                  <wp:extent cx="2113280" cy="1371600"/>
                  <wp:effectExtent l="19050" t="0" r="1270" b="0"/>
                  <wp:docPr id="11" name="Picture 12" descr="Small rectangular red brick house with white roof and many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mall rectangular red brick house with white roof and many windows"/>
                          <pic:cNvPicPr>
                            <a:picLocks noChangeAspect="1" noChangeArrowheads="1"/>
                          </pic:cNvPicPr>
                        </pic:nvPicPr>
                        <pic:blipFill>
                          <a:blip r:embed="rId529"/>
                          <a:srcRect/>
                          <a:stretch>
                            <a:fillRect/>
                          </a:stretch>
                        </pic:blipFill>
                        <pic:spPr bwMode="auto">
                          <a:xfrm>
                            <a:off x="0" y="0"/>
                            <a:ext cx="2113280" cy="1371600"/>
                          </a:xfrm>
                          <a:prstGeom prst="rect">
                            <a:avLst/>
                          </a:prstGeom>
                          <a:noFill/>
                          <a:ln w="9525">
                            <a:noFill/>
                            <a:miter lim="800000"/>
                            <a:headEnd/>
                            <a:tailEnd/>
                          </a:ln>
                        </pic:spPr>
                      </pic:pic>
                    </a:graphicData>
                  </a:graphic>
                </wp:inline>
              </w:drawing>
            </w:r>
          </w:p>
        </w:tc>
        <w:tc>
          <w:tcPr>
            <w:tcW w:w="3600" w:type="dxa"/>
            <w:gridSpan w:val="2"/>
          </w:tcPr>
          <w:p w:rsidR="00282F66" w:rsidRPr="009A1970" w:rsidRDefault="00282F66" w:rsidP="00282F66">
            <w:pPr>
              <w:jc w:val="center"/>
              <w:rPr>
                <w:b/>
                <w:sz w:val="20"/>
                <w:szCs w:val="20"/>
                <w:u w:val="single"/>
              </w:rPr>
            </w:pPr>
          </w:p>
          <w:p w:rsidR="00282F66" w:rsidRPr="009A1970" w:rsidRDefault="00282F66" w:rsidP="00282F66">
            <w:pPr>
              <w:jc w:val="center"/>
              <w:rPr>
                <w:b/>
                <w:sz w:val="20"/>
                <w:szCs w:val="20"/>
                <w:u w:val="single"/>
              </w:rPr>
            </w:pPr>
            <w:r w:rsidRPr="009A1970">
              <w:rPr>
                <w:b/>
                <w:sz w:val="20"/>
                <w:szCs w:val="20"/>
                <w:u w:val="single"/>
              </w:rPr>
              <w:t>8</w:t>
            </w:r>
            <w:r w:rsidRPr="009A1970">
              <w:rPr>
                <w:b/>
                <w:sz w:val="20"/>
                <w:szCs w:val="20"/>
                <w:u w:val="single"/>
                <w:vertAlign w:val="superscript"/>
              </w:rPr>
              <w:t>TH</w:t>
            </w:r>
            <w:r w:rsidRPr="009A1970">
              <w:rPr>
                <w:b/>
                <w:sz w:val="20"/>
                <w:szCs w:val="20"/>
                <w:u w:val="single"/>
              </w:rPr>
              <w:t xml:space="preserve"> GRADE</w:t>
            </w:r>
          </w:p>
          <w:p w:rsidR="00282F66" w:rsidRPr="009A1970" w:rsidRDefault="00282F66" w:rsidP="00282F66">
            <w:pPr>
              <w:jc w:val="center"/>
              <w:rPr>
                <w:sz w:val="20"/>
                <w:szCs w:val="20"/>
              </w:rPr>
            </w:pPr>
            <w:r w:rsidRPr="009A1970">
              <w:rPr>
                <w:sz w:val="20"/>
                <w:szCs w:val="20"/>
              </w:rPr>
              <w:t>8.1.20-22</w:t>
            </w:r>
          </w:p>
          <w:p w:rsidR="00282F66" w:rsidRPr="009A1970" w:rsidRDefault="00282F66" w:rsidP="00282F66">
            <w:pPr>
              <w:jc w:val="center"/>
              <w:rPr>
                <w:sz w:val="20"/>
                <w:szCs w:val="20"/>
              </w:rPr>
            </w:pPr>
            <w:r w:rsidRPr="009A1970">
              <w:rPr>
                <w:sz w:val="20"/>
                <w:szCs w:val="20"/>
              </w:rPr>
              <w:t>8.1.24</w:t>
            </w:r>
          </w:p>
          <w:p w:rsidR="00282F66" w:rsidRPr="009A1970" w:rsidRDefault="00282F66" w:rsidP="00282F66">
            <w:pPr>
              <w:jc w:val="center"/>
              <w:rPr>
                <w:sz w:val="20"/>
                <w:szCs w:val="20"/>
              </w:rPr>
            </w:pPr>
            <w:r w:rsidRPr="009A1970">
              <w:rPr>
                <w:sz w:val="20"/>
                <w:szCs w:val="20"/>
              </w:rPr>
              <w:t>8.1.27</w:t>
            </w:r>
          </w:p>
          <w:p w:rsidR="00282F66" w:rsidRPr="009A1970" w:rsidRDefault="00282F66" w:rsidP="00282F66">
            <w:pPr>
              <w:jc w:val="center"/>
              <w:rPr>
                <w:sz w:val="20"/>
                <w:szCs w:val="20"/>
              </w:rPr>
            </w:pPr>
            <w:r w:rsidRPr="009A1970">
              <w:rPr>
                <w:sz w:val="20"/>
                <w:szCs w:val="20"/>
              </w:rPr>
              <w:t>8.1.28-31</w:t>
            </w:r>
          </w:p>
          <w:p w:rsidR="00282F66" w:rsidRPr="009A1970" w:rsidRDefault="00282F66" w:rsidP="00282F66">
            <w:pPr>
              <w:jc w:val="center"/>
              <w:rPr>
                <w:sz w:val="20"/>
                <w:szCs w:val="20"/>
              </w:rPr>
            </w:pPr>
            <w:r w:rsidRPr="009A1970">
              <w:rPr>
                <w:sz w:val="20"/>
                <w:szCs w:val="20"/>
              </w:rPr>
              <w:t>8.2.7</w:t>
            </w:r>
          </w:p>
          <w:p w:rsidR="00282F66" w:rsidRPr="009A1970" w:rsidRDefault="00282F66" w:rsidP="00282F66">
            <w:pPr>
              <w:jc w:val="center"/>
              <w:rPr>
                <w:sz w:val="20"/>
                <w:szCs w:val="20"/>
              </w:rPr>
            </w:pPr>
            <w:r w:rsidRPr="009A1970">
              <w:rPr>
                <w:sz w:val="20"/>
                <w:szCs w:val="20"/>
              </w:rPr>
              <w:t>8.2.10</w:t>
            </w:r>
          </w:p>
          <w:p w:rsidR="00282F66" w:rsidRPr="009A1970" w:rsidRDefault="00282F66" w:rsidP="00282F66">
            <w:pPr>
              <w:jc w:val="center"/>
              <w:rPr>
                <w:sz w:val="20"/>
                <w:szCs w:val="20"/>
              </w:rPr>
            </w:pPr>
            <w:r w:rsidRPr="009A1970">
              <w:rPr>
                <w:sz w:val="20"/>
                <w:szCs w:val="20"/>
              </w:rPr>
              <w:t>8.4.8</w:t>
            </w:r>
          </w:p>
          <w:p w:rsidR="00282F66" w:rsidRPr="009A1970" w:rsidRDefault="00282F66" w:rsidP="00282F66">
            <w:pPr>
              <w:jc w:val="center"/>
              <w:rPr>
                <w:b/>
                <w:sz w:val="20"/>
                <w:szCs w:val="20"/>
                <w:u w:val="single"/>
              </w:rPr>
            </w:pPr>
            <w:r w:rsidRPr="009A1970">
              <w:rPr>
                <w:b/>
                <w:sz w:val="20"/>
                <w:szCs w:val="20"/>
                <w:u w:val="single"/>
              </w:rPr>
              <w:t>HIGH SCHOOL U.S. HISTORY</w:t>
            </w:r>
          </w:p>
          <w:p w:rsidR="00282F66" w:rsidRPr="009A1970" w:rsidRDefault="00282F66" w:rsidP="00282F66">
            <w:pPr>
              <w:jc w:val="center"/>
              <w:rPr>
                <w:sz w:val="20"/>
                <w:szCs w:val="20"/>
              </w:rPr>
            </w:pPr>
            <w:r w:rsidRPr="009A1970">
              <w:rPr>
                <w:sz w:val="20"/>
                <w:szCs w:val="20"/>
              </w:rPr>
              <w:t>USH.1.2</w:t>
            </w:r>
          </w:p>
          <w:p w:rsidR="00282F66" w:rsidRPr="009A1970" w:rsidRDefault="00282F66" w:rsidP="00282F66">
            <w:pPr>
              <w:jc w:val="center"/>
              <w:rPr>
                <w:sz w:val="20"/>
                <w:szCs w:val="20"/>
              </w:rPr>
            </w:pPr>
            <w:r w:rsidRPr="009A1970">
              <w:rPr>
                <w:sz w:val="20"/>
                <w:szCs w:val="20"/>
              </w:rPr>
              <w:t>USH.1.2</w:t>
            </w:r>
          </w:p>
          <w:p w:rsidR="00282F66" w:rsidRPr="009A1970" w:rsidRDefault="00282F66" w:rsidP="00282F66">
            <w:pPr>
              <w:jc w:val="center"/>
              <w:rPr>
                <w:sz w:val="20"/>
                <w:szCs w:val="20"/>
              </w:rPr>
            </w:pPr>
            <w:r w:rsidRPr="009A1970">
              <w:rPr>
                <w:sz w:val="20"/>
                <w:szCs w:val="20"/>
              </w:rPr>
              <w:t>USH.1.3</w:t>
            </w:r>
          </w:p>
          <w:p w:rsidR="00282F66" w:rsidRPr="009A1970" w:rsidRDefault="00282F66" w:rsidP="00282F66">
            <w:pPr>
              <w:jc w:val="center"/>
              <w:rPr>
                <w:sz w:val="20"/>
                <w:szCs w:val="20"/>
              </w:rPr>
            </w:pPr>
          </w:p>
          <w:p w:rsidR="00282F66" w:rsidRPr="009A1970" w:rsidRDefault="00282F66" w:rsidP="00282F66">
            <w:pPr>
              <w:jc w:val="center"/>
              <w:rPr>
                <w:b/>
                <w:sz w:val="20"/>
                <w:szCs w:val="20"/>
                <w:u w:val="single"/>
              </w:rPr>
            </w:pPr>
            <w:r w:rsidRPr="009A1970">
              <w:rPr>
                <w:b/>
                <w:sz w:val="20"/>
                <w:szCs w:val="20"/>
                <w:u w:val="single"/>
              </w:rPr>
              <w:t>U.S. GOVERNMENT</w:t>
            </w:r>
          </w:p>
          <w:p w:rsidR="00282F66" w:rsidRPr="009A1970" w:rsidRDefault="00282F66" w:rsidP="00282F66">
            <w:pPr>
              <w:jc w:val="center"/>
              <w:rPr>
                <w:sz w:val="20"/>
                <w:szCs w:val="20"/>
              </w:rPr>
            </w:pPr>
            <w:r w:rsidRPr="009A1970">
              <w:rPr>
                <w:sz w:val="20"/>
                <w:szCs w:val="20"/>
              </w:rPr>
              <w:t>USG.2.8</w:t>
            </w:r>
          </w:p>
        </w:tc>
        <w:tc>
          <w:tcPr>
            <w:tcW w:w="3716" w:type="dxa"/>
            <w:gridSpan w:val="2"/>
            <w:vAlign w:val="center"/>
          </w:tcPr>
          <w:p w:rsidR="00282F66" w:rsidRPr="009A1970" w:rsidRDefault="00282F66" w:rsidP="00282F66">
            <w:pPr>
              <w:rPr>
                <w:sz w:val="20"/>
                <w:szCs w:val="20"/>
              </w:rPr>
            </w:pPr>
            <w:r w:rsidRPr="009A1970">
              <w:rPr>
                <w:sz w:val="20"/>
                <w:szCs w:val="20"/>
              </w:rPr>
              <w:t>Levi Coffin lived in this house from 1827 to 1847, where he helped as many as 2,000 slaves escape to freedom. The house was known as the Union Depot of the Underground Railroad, and it contained secret doors that could hide fugitives</w:t>
            </w:r>
          </w:p>
        </w:tc>
      </w:tr>
    </w:tbl>
    <w:p w:rsidR="00282F66" w:rsidRDefault="00282F66" w:rsidP="00282F66">
      <w:pPr>
        <w:rPr>
          <w:rFonts w:ascii="Arial Narrow" w:hAnsi="Arial Narrow"/>
          <w:b/>
        </w:rPr>
      </w:pPr>
    </w:p>
    <w:p w:rsidR="00071A59" w:rsidRDefault="00071A59" w:rsidP="00282F66">
      <w:pPr>
        <w:rPr>
          <w:rFonts w:ascii="Arial Narrow" w:hAnsi="Arial Narrow"/>
          <w:b/>
        </w:rPr>
      </w:pPr>
    </w:p>
    <w:p w:rsidR="00071A59" w:rsidRDefault="00071A59" w:rsidP="00282F66">
      <w:pPr>
        <w:rPr>
          <w:rFonts w:ascii="Arial Narrow" w:hAnsi="Arial Narrow"/>
          <w:b/>
        </w:rPr>
      </w:pPr>
    </w:p>
    <w:p w:rsidR="00071A59" w:rsidRPr="00BE23F6" w:rsidRDefault="00071A59" w:rsidP="00282F66">
      <w:pPr>
        <w:rPr>
          <w:rFonts w:ascii="Arial Narrow" w:hAnsi="Arial Narrow"/>
          <w:b/>
        </w:rPr>
      </w:pPr>
    </w:p>
    <w:p w:rsidR="00282F66" w:rsidRPr="00BE23F6" w:rsidRDefault="00282F66" w:rsidP="00282F66">
      <w:pPr>
        <w:rPr>
          <w:rFonts w:ascii="Arial Narrow" w:hAnsi="Arial Narrow"/>
          <w:b/>
        </w:rPr>
      </w:pPr>
      <w:r w:rsidRPr="00BE23F6">
        <w:rPr>
          <w:rFonts w:ascii="Arial Narrow" w:hAnsi="Arial Narrow"/>
          <w:b/>
        </w:rPr>
        <w:t xml:space="preserve">                           SITE </w:t>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t xml:space="preserve">     INDIANA ACADEMIC STANDARD</w:t>
      </w:r>
      <w:r w:rsidRPr="00BE23F6">
        <w:rPr>
          <w:rFonts w:ascii="Arial Narrow" w:hAnsi="Arial Narrow"/>
          <w:b/>
        </w:rPr>
        <w:tab/>
        <w:t xml:space="preserve">                   DESCRIPTION</w:t>
      </w:r>
    </w:p>
    <w:tbl>
      <w:tblPr>
        <w:tblStyle w:val="TableGrid"/>
        <w:tblW w:w="14624" w:type="dxa"/>
        <w:jc w:val="center"/>
        <w:tblLayout w:type="fixed"/>
        <w:tblLook w:val="04A0" w:firstRow="1" w:lastRow="0" w:firstColumn="1" w:lastColumn="0" w:noHBand="0" w:noVBand="1"/>
      </w:tblPr>
      <w:tblGrid>
        <w:gridCol w:w="3654"/>
        <w:gridCol w:w="3658"/>
        <w:gridCol w:w="3679"/>
        <w:gridCol w:w="3633"/>
      </w:tblGrid>
      <w:tr w:rsidR="00282F66" w:rsidTr="00282F66">
        <w:trPr>
          <w:jc w:val="center"/>
        </w:trPr>
        <w:tc>
          <w:tcPr>
            <w:tcW w:w="3654" w:type="dxa"/>
            <w:vAlign w:val="center"/>
          </w:tcPr>
          <w:p w:rsidR="00282F66" w:rsidRDefault="00B2656B" w:rsidP="00282F66">
            <w:pPr>
              <w:jc w:val="center"/>
              <w:rPr>
                <w:rFonts w:ascii="Calibri" w:hAnsi="Calibri" w:cs="Calibri"/>
                <w:sz w:val="32"/>
                <w:szCs w:val="32"/>
              </w:rPr>
            </w:pPr>
            <w:hyperlink r:id="rId530" w:history="1">
              <w:proofErr w:type="spellStart"/>
              <w:r w:rsidR="00282F66" w:rsidRPr="009A1970">
                <w:rPr>
                  <w:rStyle w:val="Hyperlink"/>
                  <w:rFonts w:ascii="Calibri" w:hAnsi="Calibri" w:cs="Calibri"/>
                  <w:sz w:val="32"/>
                  <w:szCs w:val="32"/>
                </w:rPr>
                <w:t>Limberlost</w:t>
              </w:r>
              <w:proofErr w:type="spellEnd"/>
            </w:hyperlink>
            <w:r w:rsidR="00282F66">
              <w:rPr>
                <w:rFonts w:ascii="Calibri" w:hAnsi="Calibri" w:cs="Calibri"/>
                <w:sz w:val="32"/>
                <w:szCs w:val="32"/>
              </w:rPr>
              <w:t xml:space="preserve"> /</w:t>
            </w:r>
          </w:p>
          <w:p w:rsidR="00282F66" w:rsidRDefault="00B2656B" w:rsidP="00282F66">
            <w:pPr>
              <w:jc w:val="center"/>
              <w:rPr>
                <w:rFonts w:ascii="Calibri" w:hAnsi="Calibri" w:cs="Calibri"/>
                <w:sz w:val="32"/>
                <w:szCs w:val="32"/>
              </w:rPr>
            </w:pPr>
            <w:hyperlink r:id="rId531" w:history="1">
              <w:r w:rsidR="00282F66" w:rsidRPr="009A1970">
                <w:rPr>
                  <w:rStyle w:val="Hyperlink"/>
                  <w:rFonts w:ascii="Calibri" w:hAnsi="Calibri" w:cs="Calibri"/>
                  <w:sz w:val="32"/>
                  <w:szCs w:val="32"/>
                </w:rPr>
                <w:t>Gene Stratton-Porter Home</w:t>
              </w:r>
            </w:hyperlink>
          </w:p>
        </w:tc>
        <w:tc>
          <w:tcPr>
            <w:tcW w:w="3658" w:type="dxa"/>
          </w:tcPr>
          <w:p w:rsidR="00282F66" w:rsidRDefault="00282F66" w:rsidP="00282F66"/>
          <w:p w:rsidR="00282F66" w:rsidRDefault="00282F66" w:rsidP="00282F66"/>
          <w:p w:rsidR="00282F66" w:rsidRDefault="009E1C14" w:rsidP="00282F66">
            <w:r>
              <w:rPr>
                <w:noProof/>
              </w:rPr>
              <w:drawing>
                <wp:inline distT="0" distB="0" distL="0" distR="0">
                  <wp:extent cx="2165350" cy="1371600"/>
                  <wp:effectExtent l="19050" t="0" r="6350" b="0"/>
                  <wp:docPr id="12" name="Picture 13" descr="http://landandlit.iweb.bsu.edu/about_us/Article%20Pictures/limberl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andandlit.iweb.bsu.edu/about_us/Article%20Pictures/limberlost1.jpg"/>
                          <pic:cNvPicPr>
                            <a:picLocks noChangeAspect="1" noChangeArrowheads="1"/>
                          </pic:cNvPicPr>
                        </pic:nvPicPr>
                        <pic:blipFill>
                          <a:blip r:embed="rId532"/>
                          <a:srcRect/>
                          <a:stretch>
                            <a:fillRect/>
                          </a:stretch>
                        </pic:blipFill>
                        <pic:spPr bwMode="auto">
                          <a:xfrm>
                            <a:off x="0" y="0"/>
                            <a:ext cx="2165350" cy="1371600"/>
                          </a:xfrm>
                          <a:prstGeom prst="rect">
                            <a:avLst/>
                          </a:prstGeom>
                          <a:noFill/>
                          <a:ln w="9525">
                            <a:noFill/>
                            <a:miter lim="800000"/>
                            <a:headEnd/>
                            <a:tailEnd/>
                          </a:ln>
                        </pic:spPr>
                      </pic:pic>
                    </a:graphicData>
                  </a:graphic>
                </wp:inline>
              </w:drawing>
            </w:r>
          </w:p>
          <w:p w:rsidR="00282F66" w:rsidRDefault="00282F66" w:rsidP="00282F66"/>
          <w:p w:rsidR="00282F66" w:rsidRDefault="00282F66" w:rsidP="00282F66"/>
          <w:p w:rsidR="00282F66" w:rsidRDefault="009E1C14" w:rsidP="00282F66">
            <w:r>
              <w:rPr>
                <w:noProof/>
              </w:rPr>
              <w:drawing>
                <wp:inline distT="0" distB="0" distL="0" distR="0">
                  <wp:extent cx="2096135" cy="1509395"/>
                  <wp:effectExtent l="19050" t="0" r="0" b="0"/>
                  <wp:docPr id="13" name="Picture 14" descr="http://farm3.staticflickr.com/2476/3645213086_595d3d1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arm3.staticflickr.com/2476/3645213086_595d3d123c.jpg"/>
                          <pic:cNvPicPr>
                            <a:picLocks noChangeAspect="1" noChangeArrowheads="1"/>
                          </pic:cNvPicPr>
                        </pic:nvPicPr>
                        <pic:blipFill>
                          <a:blip r:embed="rId533"/>
                          <a:srcRect/>
                          <a:stretch>
                            <a:fillRect/>
                          </a:stretch>
                        </pic:blipFill>
                        <pic:spPr bwMode="auto">
                          <a:xfrm>
                            <a:off x="0" y="0"/>
                            <a:ext cx="2096135" cy="1509395"/>
                          </a:xfrm>
                          <a:prstGeom prst="rect">
                            <a:avLst/>
                          </a:prstGeom>
                          <a:noFill/>
                          <a:ln w="9525">
                            <a:noFill/>
                            <a:miter lim="800000"/>
                            <a:headEnd/>
                            <a:tailEnd/>
                          </a:ln>
                        </pic:spPr>
                      </pic:pic>
                    </a:graphicData>
                  </a:graphic>
                </wp:inline>
              </w:drawing>
            </w:r>
          </w:p>
          <w:p w:rsidR="00282F66" w:rsidRDefault="00282F66" w:rsidP="00282F66"/>
          <w:p w:rsidR="00282F66" w:rsidRPr="00A21651" w:rsidRDefault="00282F66" w:rsidP="00282F66"/>
        </w:tc>
        <w:tc>
          <w:tcPr>
            <w:tcW w:w="3679" w:type="dxa"/>
            <w:vAlign w:val="center"/>
          </w:tcPr>
          <w:p w:rsidR="00282F66" w:rsidRDefault="00282F66" w:rsidP="00282F66">
            <w:pPr>
              <w:jc w:val="center"/>
              <w:rPr>
                <w:b/>
                <w:sz w:val="20"/>
                <w:szCs w:val="20"/>
                <w:u w:val="single"/>
              </w:rPr>
            </w:pPr>
            <w:r>
              <w:rPr>
                <w:b/>
                <w:sz w:val="20"/>
                <w:szCs w:val="20"/>
                <w:u w:val="single"/>
              </w:rPr>
              <w:t>HIGH SCHOOL U.S. HISTORY</w:t>
            </w:r>
          </w:p>
          <w:p w:rsidR="00282F66" w:rsidRDefault="00282F66" w:rsidP="00282F66">
            <w:pPr>
              <w:jc w:val="center"/>
              <w:rPr>
                <w:sz w:val="20"/>
                <w:szCs w:val="20"/>
              </w:rPr>
            </w:pPr>
            <w:r>
              <w:rPr>
                <w:sz w:val="20"/>
                <w:szCs w:val="20"/>
              </w:rPr>
              <w:t>USH.3.</w:t>
            </w:r>
            <w:r w:rsidR="00E26999">
              <w:rPr>
                <w:sz w:val="20"/>
                <w:szCs w:val="20"/>
              </w:rPr>
              <w:t>3</w:t>
            </w:r>
          </w:p>
          <w:p w:rsidR="00282F66" w:rsidRDefault="00282F66" w:rsidP="00282F66">
            <w:pPr>
              <w:jc w:val="center"/>
              <w:rPr>
                <w:sz w:val="20"/>
                <w:szCs w:val="20"/>
              </w:rPr>
            </w:pPr>
            <w:r>
              <w:rPr>
                <w:sz w:val="20"/>
                <w:szCs w:val="20"/>
              </w:rPr>
              <w:t>USH.3.5</w:t>
            </w:r>
          </w:p>
          <w:p w:rsidR="00282F66" w:rsidRDefault="00282F66" w:rsidP="00282F66">
            <w:pPr>
              <w:jc w:val="center"/>
              <w:rPr>
                <w:sz w:val="20"/>
                <w:szCs w:val="20"/>
              </w:rPr>
            </w:pPr>
            <w:r>
              <w:rPr>
                <w:sz w:val="20"/>
                <w:szCs w:val="20"/>
              </w:rPr>
              <w:t>USH.4.2</w:t>
            </w:r>
          </w:p>
          <w:p w:rsidR="00282F66" w:rsidRDefault="00282F66" w:rsidP="00282F66">
            <w:pPr>
              <w:jc w:val="center"/>
              <w:rPr>
                <w:sz w:val="20"/>
                <w:szCs w:val="20"/>
              </w:rPr>
            </w:pPr>
            <w:r>
              <w:rPr>
                <w:sz w:val="20"/>
                <w:szCs w:val="20"/>
              </w:rPr>
              <w:t>USH.4.3</w:t>
            </w:r>
          </w:p>
          <w:p w:rsidR="00282F66" w:rsidRPr="009A1970" w:rsidRDefault="00282F66" w:rsidP="00282F66">
            <w:pPr>
              <w:jc w:val="center"/>
              <w:rPr>
                <w:sz w:val="20"/>
                <w:szCs w:val="20"/>
              </w:rPr>
            </w:pPr>
            <w:r>
              <w:rPr>
                <w:sz w:val="20"/>
                <w:szCs w:val="20"/>
              </w:rPr>
              <w:t>USH.4.4</w:t>
            </w:r>
          </w:p>
        </w:tc>
        <w:tc>
          <w:tcPr>
            <w:tcW w:w="3633" w:type="dxa"/>
            <w:vAlign w:val="center"/>
          </w:tcPr>
          <w:p w:rsidR="00282F66" w:rsidRPr="009A1970" w:rsidRDefault="00282F66" w:rsidP="00282F66">
            <w:pPr>
              <w:jc w:val="center"/>
              <w:rPr>
                <w:sz w:val="20"/>
                <w:szCs w:val="20"/>
              </w:rPr>
            </w:pPr>
            <w:r w:rsidRPr="009A1970">
              <w:rPr>
                <w:sz w:val="20"/>
                <w:szCs w:val="20"/>
              </w:rPr>
              <w:t>Gene Stratton-Porter is Indiana’s most widely read female author, as well as a gifted nature photographer and entrepreneur.  In her lifetime, 1863 to 1924, Porter authored 12 novels, seven nature studies, three poetry books, children’s books and numerous magazine articles. With an estimated 50 million readers, her works have been translated into several foreign languages as well as Braille. Eight of her novels were produced as motion pictures</w:t>
            </w:r>
          </w:p>
          <w:p w:rsidR="00282F66" w:rsidRPr="009A1970" w:rsidRDefault="00282F66" w:rsidP="00282F66">
            <w:pPr>
              <w:jc w:val="center"/>
              <w:rPr>
                <w:sz w:val="20"/>
                <w:szCs w:val="20"/>
              </w:rPr>
            </w:pPr>
          </w:p>
          <w:p w:rsidR="00282F66" w:rsidRDefault="00282F66" w:rsidP="00282F66">
            <w:pPr>
              <w:jc w:val="center"/>
              <w:rPr>
                <w:sz w:val="20"/>
                <w:szCs w:val="20"/>
              </w:rPr>
            </w:pPr>
            <w:r w:rsidRPr="009A1970">
              <w:rPr>
                <w:sz w:val="20"/>
                <w:szCs w:val="20"/>
              </w:rPr>
              <w:t xml:space="preserve">To famed Indiana author Gene Stratton-Porter, the </w:t>
            </w:r>
            <w:proofErr w:type="spellStart"/>
            <w:r w:rsidRPr="009A1970">
              <w:rPr>
                <w:sz w:val="20"/>
                <w:szCs w:val="20"/>
              </w:rPr>
              <w:t>Limberlost</w:t>
            </w:r>
            <w:proofErr w:type="spellEnd"/>
            <w:r w:rsidRPr="009A1970">
              <w:rPr>
                <w:sz w:val="20"/>
                <w:szCs w:val="20"/>
              </w:rPr>
              <w:t xml:space="preserve"> Swamp was her playground, laboratory and inspiration for her acclaimed articles, fiction and photographs.</w:t>
            </w:r>
            <w:r>
              <w:rPr>
                <w:sz w:val="20"/>
                <w:szCs w:val="20"/>
              </w:rPr>
              <w:t xml:space="preserve">  </w:t>
            </w:r>
            <w:r w:rsidRPr="009A1970">
              <w:rPr>
                <w:sz w:val="20"/>
                <w:szCs w:val="20"/>
              </w:rPr>
              <w:t xml:space="preserve">In the early 1900’s the </w:t>
            </w:r>
            <w:proofErr w:type="spellStart"/>
            <w:r w:rsidRPr="009A1970">
              <w:rPr>
                <w:sz w:val="20"/>
                <w:szCs w:val="20"/>
              </w:rPr>
              <w:t>Limberlost</w:t>
            </w:r>
            <w:proofErr w:type="spellEnd"/>
            <w:r w:rsidRPr="009A1970">
              <w:rPr>
                <w:sz w:val="20"/>
                <w:szCs w:val="20"/>
              </w:rPr>
              <w:t xml:space="preserve"> Swamp was described as a “treacherous swamp and quagmire, filled with every plant, animal and human danger known — in the worst of such locations in the central states.”  </w:t>
            </w:r>
          </w:p>
          <w:p w:rsidR="00282F66" w:rsidRPr="009A1970" w:rsidRDefault="00282F66" w:rsidP="00282F66">
            <w:pPr>
              <w:jc w:val="center"/>
              <w:rPr>
                <w:sz w:val="20"/>
                <w:szCs w:val="20"/>
              </w:rPr>
            </w:pPr>
          </w:p>
        </w:tc>
      </w:tr>
    </w:tbl>
    <w:p w:rsidR="00282F66" w:rsidRDefault="00282F66" w:rsidP="00282F66"/>
    <w:p w:rsidR="00282F66" w:rsidRDefault="00282F66" w:rsidP="00282F66"/>
    <w:p w:rsidR="00282F66" w:rsidRDefault="00282F66" w:rsidP="00282F66"/>
    <w:p w:rsidR="00282F66" w:rsidRDefault="00282F66" w:rsidP="00282F66"/>
    <w:p w:rsidR="00BE23F6" w:rsidRDefault="00BE23F6" w:rsidP="00282F66"/>
    <w:p w:rsidR="00BE23F6" w:rsidRDefault="00BE23F6" w:rsidP="00282F66"/>
    <w:p w:rsidR="00BE23F6" w:rsidRDefault="00BE23F6" w:rsidP="00282F66"/>
    <w:p w:rsidR="00BE23F6" w:rsidRDefault="00BE23F6" w:rsidP="00282F66"/>
    <w:p w:rsidR="009F0D51" w:rsidRDefault="009F0D51" w:rsidP="00282F66"/>
    <w:p w:rsidR="009F0D51" w:rsidRDefault="009F0D51" w:rsidP="00282F66"/>
    <w:p w:rsidR="009F0D51" w:rsidRDefault="009F0D51" w:rsidP="00282F66"/>
    <w:p w:rsidR="00BE23F6" w:rsidRDefault="00BE23F6" w:rsidP="00282F66"/>
    <w:p w:rsidR="00AD676B" w:rsidRDefault="00AD676B" w:rsidP="00282F66"/>
    <w:p w:rsidR="00BE23F6" w:rsidRDefault="00BE23F6" w:rsidP="00282F66"/>
    <w:p w:rsidR="00282F66" w:rsidRPr="00BE23F6" w:rsidRDefault="00282F66" w:rsidP="00282F66">
      <w:pPr>
        <w:rPr>
          <w:rFonts w:ascii="Arial Narrow" w:hAnsi="Arial Narrow"/>
          <w:b/>
        </w:rPr>
      </w:pPr>
      <w:r w:rsidRPr="00BE23F6">
        <w:rPr>
          <w:rFonts w:ascii="Arial Narrow" w:hAnsi="Arial Narrow"/>
          <w:b/>
        </w:rPr>
        <w:t xml:space="preserve">                           SITE </w:t>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t xml:space="preserve">     INDIANA ACADEMIC STANDARD</w:t>
      </w:r>
      <w:r w:rsidRPr="00BE23F6">
        <w:rPr>
          <w:rFonts w:ascii="Arial Narrow" w:hAnsi="Arial Narrow"/>
          <w:b/>
        </w:rPr>
        <w:tab/>
        <w:t xml:space="preserve">                   DESCRIPTION</w:t>
      </w:r>
    </w:p>
    <w:tbl>
      <w:tblPr>
        <w:tblStyle w:val="TableGrid"/>
        <w:tblW w:w="14624" w:type="dxa"/>
        <w:jc w:val="center"/>
        <w:tblLayout w:type="fixed"/>
        <w:tblLook w:val="04A0" w:firstRow="1" w:lastRow="0" w:firstColumn="1" w:lastColumn="0" w:noHBand="0" w:noVBand="1"/>
      </w:tblPr>
      <w:tblGrid>
        <w:gridCol w:w="3654"/>
        <w:gridCol w:w="3658"/>
        <w:gridCol w:w="3658"/>
        <w:gridCol w:w="3654"/>
      </w:tblGrid>
      <w:tr w:rsidR="00282F66" w:rsidTr="00282F66">
        <w:trPr>
          <w:jc w:val="center"/>
        </w:trPr>
        <w:tc>
          <w:tcPr>
            <w:tcW w:w="3654" w:type="dxa"/>
            <w:vAlign w:val="center"/>
          </w:tcPr>
          <w:p w:rsidR="00282F66" w:rsidRDefault="00B2656B" w:rsidP="00282F66">
            <w:pPr>
              <w:jc w:val="center"/>
              <w:rPr>
                <w:rFonts w:ascii="Calibri" w:hAnsi="Calibri" w:cs="Calibri"/>
                <w:sz w:val="32"/>
                <w:szCs w:val="32"/>
              </w:rPr>
            </w:pPr>
            <w:hyperlink r:id="rId534" w:history="1">
              <w:r w:rsidR="00282F66" w:rsidRPr="00D56316">
                <w:rPr>
                  <w:rStyle w:val="Hyperlink"/>
                  <w:rFonts w:ascii="Calibri" w:hAnsi="Calibri" w:cs="Calibri"/>
                  <w:sz w:val="32"/>
                  <w:szCs w:val="32"/>
                </w:rPr>
                <w:t>New Harmony</w:t>
              </w:r>
            </w:hyperlink>
          </w:p>
        </w:tc>
        <w:tc>
          <w:tcPr>
            <w:tcW w:w="3658" w:type="dxa"/>
            <w:vAlign w:val="center"/>
          </w:tcPr>
          <w:p w:rsidR="00282F66" w:rsidRDefault="00282F66" w:rsidP="00282F66"/>
          <w:p w:rsidR="00282F66" w:rsidRDefault="00282F66" w:rsidP="00282F66"/>
          <w:p w:rsidR="00282F66" w:rsidRDefault="009E1C14" w:rsidP="00282F66">
            <w:pPr>
              <w:jc w:val="center"/>
            </w:pPr>
            <w:r>
              <w:rPr>
                <w:noProof/>
              </w:rPr>
              <w:drawing>
                <wp:inline distT="0" distB="0" distL="0" distR="0">
                  <wp:extent cx="1673225" cy="1828800"/>
                  <wp:effectExtent l="19050" t="0" r="3175" b="0"/>
                  <wp:docPr id="14" name="Picture 15" descr="http://maxkade.iupui.edu/newharmony/images/sig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axkade.iupui.edu/newharmony/images/sign-1.jpg"/>
                          <pic:cNvPicPr>
                            <a:picLocks noChangeAspect="1" noChangeArrowheads="1"/>
                          </pic:cNvPicPr>
                        </pic:nvPicPr>
                        <pic:blipFill>
                          <a:blip r:embed="rId535"/>
                          <a:srcRect/>
                          <a:stretch>
                            <a:fillRect/>
                          </a:stretch>
                        </pic:blipFill>
                        <pic:spPr bwMode="auto">
                          <a:xfrm>
                            <a:off x="0" y="0"/>
                            <a:ext cx="1673225" cy="1828800"/>
                          </a:xfrm>
                          <a:prstGeom prst="rect">
                            <a:avLst/>
                          </a:prstGeom>
                          <a:noFill/>
                          <a:ln w="9525">
                            <a:noFill/>
                            <a:miter lim="800000"/>
                            <a:headEnd/>
                            <a:tailEnd/>
                          </a:ln>
                        </pic:spPr>
                      </pic:pic>
                    </a:graphicData>
                  </a:graphic>
                </wp:inline>
              </w:drawing>
            </w:r>
          </w:p>
        </w:tc>
        <w:tc>
          <w:tcPr>
            <w:tcW w:w="3658" w:type="dxa"/>
            <w:vAlign w:val="center"/>
          </w:tcPr>
          <w:p w:rsidR="00282F66" w:rsidRDefault="00282F66" w:rsidP="00282F66">
            <w:pPr>
              <w:jc w:val="center"/>
              <w:rPr>
                <w:b/>
                <w:sz w:val="20"/>
                <w:szCs w:val="20"/>
                <w:u w:val="single"/>
              </w:rPr>
            </w:pPr>
            <w:r>
              <w:rPr>
                <w:b/>
                <w:sz w:val="20"/>
                <w:szCs w:val="20"/>
                <w:u w:val="single"/>
              </w:rPr>
              <w:t>8</w:t>
            </w:r>
            <w:r w:rsidRPr="00D56316">
              <w:rPr>
                <w:b/>
                <w:sz w:val="20"/>
                <w:szCs w:val="20"/>
                <w:u w:val="single"/>
                <w:vertAlign w:val="superscript"/>
              </w:rPr>
              <w:t>TH</w:t>
            </w:r>
            <w:r>
              <w:rPr>
                <w:b/>
                <w:sz w:val="20"/>
                <w:szCs w:val="20"/>
                <w:u w:val="single"/>
              </w:rPr>
              <w:t xml:space="preserve"> GRADE</w:t>
            </w:r>
          </w:p>
          <w:p w:rsidR="00282F66" w:rsidRDefault="00282F66" w:rsidP="00282F66">
            <w:pPr>
              <w:jc w:val="center"/>
              <w:rPr>
                <w:sz w:val="20"/>
                <w:szCs w:val="20"/>
              </w:rPr>
            </w:pPr>
            <w:r>
              <w:rPr>
                <w:sz w:val="20"/>
                <w:szCs w:val="20"/>
              </w:rPr>
              <w:t>8.1.28-31</w:t>
            </w:r>
          </w:p>
          <w:p w:rsidR="00282F66" w:rsidRDefault="00282F66" w:rsidP="00282F66">
            <w:pPr>
              <w:jc w:val="center"/>
              <w:rPr>
                <w:sz w:val="20"/>
                <w:szCs w:val="20"/>
              </w:rPr>
            </w:pPr>
            <w:r>
              <w:rPr>
                <w:sz w:val="20"/>
                <w:szCs w:val="20"/>
              </w:rPr>
              <w:t>8.4.4</w:t>
            </w:r>
          </w:p>
          <w:p w:rsidR="00282F66" w:rsidRDefault="00282F66" w:rsidP="00282F66">
            <w:pPr>
              <w:jc w:val="center"/>
              <w:rPr>
                <w:sz w:val="20"/>
                <w:szCs w:val="20"/>
              </w:rPr>
            </w:pPr>
            <w:r>
              <w:rPr>
                <w:sz w:val="20"/>
                <w:szCs w:val="20"/>
              </w:rPr>
              <w:t>8.4.10</w:t>
            </w:r>
          </w:p>
          <w:p w:rsidR="00282F66" w:rsidRPr="00D56316" w:rsidRDefault="00282F66" w:rsidP="00282F66">
            <w:pPr>
              <w:jc w:val="center"/>
              <w:rPr>
                <w:sz w:val="20"/>
                <w:szCs w:val="20"/>
              </w:rPr>
            </w:pPr>
          </w:p>
        </w:tc>
        <w:tc>
          <w:tcPr>
            <w:tcW w:w="3654" w:type="dxa"/>
            <w:vAlign w:val="center"/>
          </w:tcPr>
          <w:p w:rsidR="00282F66" w:rsidRDefault="00282F66" w:rsidP="00282F66">
            <w:pPr>
              <w:jc w:val="center"/>
              <w:rPr>
                <w:rFonts w:cstheme="minorHAnsi"/>
                <w:color w:val="282623"/>
                <w:sz w:val="20"/>
                <w:szCs w:val="20"/>
                <w:shd w:val="clear" w:color="auto" w:fill="FFFFFF"/>
              </w:rPr>
            </w:pPr>
          </w:p>
          <w:p w:rsidR="00282F66" w:rsidRPr="00D56316" w:rsidRDefault="00282F66" w:rsidP="00282F66">
            <w:pPr>
              <w:jc w:val="center"/>
              <w:rPr>
                <w:rFonts w:cstheme="minorHAnsi"/>
                <w:color w:val="282623"/>
                <w:sz w:val="20"/>
                <w:szCs w:val="20"/>
                <w:shd w:val="clear" w:color="auto" w:fill="FFFFFF"/>
              </w:rPr>
            </w:pPr>
            <w:r w:rsidRPr="00D56316">
              <w:rPr>
                <w:rFonts w:cstheme="minorHAnsi"/>
                <w:color w:val="282623"/>
                <w:sz w:val="20"/>
                <w:szCs w:val="20"/>
                <w:shd w:val="clear" w:color="auto" w:fill="FFFFFF"/>
              </w:rPr>
              <w:t>New Harmony was the site of two early American utopian communities. The Harmonie Society, a group of German dissenters led by George Rapp, arrived in the United States in 1804, settling in Pennsylvania. 10 years later the Harmonists purchased 20,000 acres on the Wabash River, and moved to Indiana in 1814.</w:t>
            </w:r>
          </w:p>
          <w:p w:rsidR="00282F66" w:rsidRPr="00D56316" w:rsidRDefault="00282F66" w:rsidP="00282F66">
            <w:pPr>
              <w:jc w:val="center"/>
              <w:rPr>
                <w:rFonts w:cstheme="minorHAnsi"/>
                <w:color w:val="282623"/>
                <w:sz w:val="20"/>
                <w:szCs w:val="20"/>
                <w:shd w:val="clear" w:color="auto" w:fill="FFFFFF"/>
              </w:rPr>
            </w:pPr>
          </w:p>
          <w:p w:rsidR="00282F66" w:rsidRDefault="00282F66" w:rsidP="00282F66">
            <w:pPr>
              <w:jc w:val="center"/>
              <w:rPr>
                <w:rFonts w:cstheme="minorHAnsi"/>
                <w:color w:val="282623"/>
                <w:sz w:val="20"/>
                <w:szCs w:val="20"/>
                <w:shd w:val="clear" w:color="auto" w:fill="FFFFFF"/>
              </w:rPr>
            </w:pPr>
            <w:r w:rsidRPr="00D56316">
              <w:rPr>
                <w:rFonts w:cstheme="minorHAnsi"/>
                <w:color w:val="282623"/>
                <w:sz w:val="20"/>
                <w:szCs w:val="20"/>
                <w:shd w:val="clear" w:color="auto" w:fill="FFFFFF"/>
              </w:rPr>
              <w:t xml:space="preserve">In 1824, George Rapp decided to sell New Harmony. He found a buyer in Robert Owen, a wealthy industrialist from Scotland. In 1825, with his business partner William </w:t>
            </w:r>
            <w:proofErr w:type="spellStart"/>
            <w:r w:rsidRPr="00D56316">
              <w:rPr>
                <w:rFonts w:cstheme="minorHAnsi"/>
                <w:color w:val="282623"/>
                <w:sz w:val="20"/>
                <w:szCs w:val="20"/>
                <w:shd w:val="clear" w:color="auto" w:fill="FFFFFF"/>
              </w:rPr>
              <w:t>Maclure</w:t>
            </w:r>
            <w:proofErr w:type="spellEnd"/>
            <w:r w:rsidRPr="00D56316">
              <w:rPr>
                <w:rFonts w:cstheme="minorHAnsi"/>
                <w:color w:val="282623"/>
                <w:sz w:val="20"/>
                <w:szCs w:val="20"/>
                <w:shd w:val="clear" w:color="auto" w:fill="FFFFFF"/>
              </w:rPr>
              <w:t xml:space="preserve">, Owen purchased New Harmony outright, hoping to establish a model community where education and social equality would flourish. </w:t>
            </w:r>
            <w:proofErr w:type="spellStart"/>
            <w:r w:rsidRPr="00D56316">
              <w:rPr>
                <w:rFonts w:cstheme="minorHAnsi"/>
                <w:color w:val="282623"/>
                <w:sz w:val="20"/>
                <w:szCs w:val="20"/>
                <w:shd w:val="clear" w:color="auto" w:fill="FFFFFF"/>
              </w:rPr>
              <w:t>Maclure</w:t>
            </w:r>
            <w:proofErr w:type="spellEnd"/>
            <w:r w:rsidRPr="00D56316">
              <w:rPr>
                <w:rFonts w:cstheme="minorHAnsi"/>
                <w:color w:val="282623"/>
                <w:sz w:val="20"/>
                <w:szCs w:val="20"/>
                <w:shd w:val="clear" w:color="auto" w:fill="FFFFFF"/>
              </w:rPr>
              <w:t>, a well-respected amateur geologist, attracted many important scholars to New Harmony, including naturalists, geologists, educators, and early feminists.</w:t>
            </w:r>
          </w:p>
          <w:p w:rsidR="00282F66" w:rsidRPr="009A1970" w:rsidRDefault="00282F66" w:rsidP="00282F66">
            <w:pPr>
              <w:jc w:val="center"/>
              <w:rPr>
                <w:sz w:val="20"/>
                <w:szCs w:val="20"/>
              </w:rPr>
            </w:pPr>
          </w:p>
        </w:tc>
      </w:tr>
      <w:tr w:rsidR="00282F66" w:rsidTr="00282F66">
        <w:trPr>
          <w:jc w:val="center"/>
        </w:trPr>
        <w:tc>
          <w:tcPr>
            <w:tcW w:w="3654" w:type="dxa"/>
            <w:vAlign w:val="center"/>
          </w:tcPr>
          <w:p w:rsidR="00282F66" w:rsidRDefault="00B2656B" w:rsidP="00282F66">
            <w:pPr>
              <w:jc w:val="center"/>
              <w:rPr>
                <w:rFonts w:ascii="Calibri" w:hAnsi="Calibri" w:cs="Calibri"/>
                <w:sz w:val="32"/>
                <w:szCs w:val="32"/>
              </w:rPr>
            </w:pPr>
            <w:hyperlink r:id="rId536" w:history="1">
              <w:r w:rsidR="00282F66" w:rsidRPr="00D56316">
                <w:rPr>
                  <w:rStyle w:val="Hyperlink"/>
                  <w:rFonts w:ascii="Calibri" w:hAnsi="Calibri" w:cs="Calibri"/>
                  <w:sz w:val="32"/>
                  <w:szCs w:val="32"/>
                </w:rPr>
                <w:t>T.C. Steele</w:t>
              </w:r>
            </w:hyperlink>
          </w:p>
        </w:tc>
        <w:tc>
          <w:tcPr>
            <w:tcW w:w="3658" w:type="dxa"/>
            <w:vAlign w:val="center"/>
          </w:tcPr>
          <w:p w:rsidR="00282F66" w:rsidRDefault="009E1C14" w:rsidP="00282F66">
            <w:r>
              <w:rPr>
                <w:noProof/>
              </w:rPr>
              <w:drawing>
                <wp:inline distT="0" distB="0" distL="0" distR="0">
                  <wp:extent cx="2130425" cy="810895"/>
                  <wp:effectExtent l="19050" t="0" r="3175" b="0"/>
                  <wp:docPr id="15" name="Picture 1" descr="The House of the Singing W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ouse of the Singing Woods"/>
                          <pic:cNvPicPr>
                            <a:picLocks noChangeAspect="1" noChangeArrowheads="1"/>
                          </pic:cNvPicPr>
                        </pic:nvPicPr>
                        <pic:blipFill>
                          <a:blip r:embed="rId537"/>
                          <a:srcRect/>
                          <a:stretch>
                            <a:fillRect/>
                          </a:stretch>
                        </pic:blipFill>
                        <pic:spPr bwMode="auto">
                          <a:xfrm>
                            <a:off x="0" y="0"/>
                            <a:ext cx="2130425" cy="810895"/>
                          </a:xfrm>
                          <a:prstGeom prst="rect">
                            <a:avLst/>
                          </a:prstGeom>
                          <a:noFill/>
                          <a:ln w="9525">
                            <a:noFill/>
                            <a:miter lim="800000"/>
                            <a:headEnd/>
                            <a:tailEnd/>
                          </a:ln>
                        </pic:spPr>
                      </pic:pic>
                    </a:graphicData>
                  </a:graphic>
                </wp:inline>
              </w:drawing>
            </w:r>
          </w:p>
        </w:tc>
        <w:tc>
          <w:tcPr>
            <w:tcW w:w="3658" w:type="dxa"/>
            <w:vAlign w:val="center"/>
          </w:tcPr>
          <w:p w:rsidR="00282F66" w:rsidRDefault="00282F66" w:rsidP="00282F66">
            <w:pPr>
              <w:jc w:val="center"/>
              <w:rPr>
                <w:b/>
                <w:sz w:val="20"/>
                <w:szCs w:val="20"/>
                <w:u w:val="single"/>
              </w:rPr>
            </w:pPr>
            <w:r>
              <w:rPr>
                <w:b/>
                <w:sz w:val="20"/>
                <w:szCs w:val="20"/>
                <w:u w:val="single"/>
              </w:rPr>
              <w:t>HIGH SCHOOL U.S. HISTORY</w:t>
            </w:r>
          </w:p>
          <w:p w:rsidR="00282F66" w:rsidRDefault="00282F66" w:rsidP="00282F66">
            <w:pPr>
              <w:jc w:val="center"/>
              <w:rPr>
                <w:sz w:val="20"/>
                <w:szCs w:val="20"/>
              </w:rPr>
            </w:pPr>
            <w:r>
              <w:rPr>
                <w:sz w:val="20"/>
                <w:szCs w:val="20"/>
              </w:rPr>
              <w:t>USH.3.5</w:t>
            </w:r>
          </w:p>
          <w:p w:rsidR="00282F66" w:rsidRDefault="00282F66" w:rsidP="00282F66">
            <w:pPr>
              <w:jc w:val="center"/>
              <w:rPr>
                <w:sz w:val="20"/>
                <w:szCs w:val="20"/>
              </w:rPr>
            </w:pPr>
            <w:r>
              <w:rPr>
                <w:sz w:val="20"/>
                <w:szCs w:val="20"/>
              </w:rPr>
              <w:t>USH.4.2</w:t>
            </w:r>
          </w:p>
          <w:p w:rsidR="00282F66" w:rsidRPr="00553A67" w:rsidRDefault="00282F66" w:rsidP="00282F66">
            <w:pPr>
              <w:jc w:val="center"/>
              <w:rPr>
                <w:sz w:val="20"/>
                <w:szCs w:val="20"/>
              </w:rPr>
            </w:pPr>
            <w:r>
              <w:rPr>
                <w:sz w:val="20"/>
                <w:szCs w:val="20"/>
              </w:rPr>
              <w:t>USH.4.4</w:t>
            </w:r>
          </w:p>
        </w:tc>
        <w:tc>
          <w:tcPr>
            <w:tcW w:w="3654" w:type="dxa"/>
            <w:vAlign w:val="center"/>
          </w:tcPr>
          <w:p w:rsidR="00282F66" w:rsidRDefault="00282F66" w:rsidP="00282F66">
            <w:pPr>
              <w:jc w:val="center"/>
              <w:rPr>
                <w:rFonts w:cstheme="minorHAnsi"/>
                <w:color w:val="282623"/>
                <w:sz w:val="20"/>
                <w:szCs w:val="20"/>
                <w:shd w:val="clear" w:color="auto" w:fill="FFFFFF"/>
              </w:rPr>
            </w:pPr>
          </w:p>
          <w:p w:rsidR="00282F66" w:rsidRDefault="00282F66" w:rsidP="00282F66">
            <w:pPr>
              <w:jc w:val="center"/>
              <w:rPr>
                <w:rFonts w:cstheme="minorHAnsi"/>
                <w:color w:val="282623"/>
                <w:sz w:val="20"/>
                <w:szCs w:val="20"/>
                <w:shd w:val="clear" w:color="auto" w:fill="FFFFFF"/>
              </w:rPr>
            </w:pPr>
            <w:r w:rsidRPr="00553A67">
              <w:rPr>
                <w:rFonts w:cstheme="minorHAnsi"/>
                <w:color w:val="282623"/>
                <w:sz w:val="20"/>
                <w:szCs w:val="20"/>
                <w:shd w:val="clear" w:color="auto" w:fill="FFFFFF"/>
              </w:rPr>
              <w:t>Theodore Clement Steele (1847-1926), noted Indiana artist and member of the Hoosier Group of American regional impressionist painters [link to collections], was inspired by the picturesque scenes that he encountered in Brown County. Steele was at the forefront of the state's art movement and remains one of Indiana's most honored artists.</w:t>
            </w:r>
          </w:p>
          <w:p w:rsidR="00282F66" w:rsidRDefault="00282F66" w:rsidP="00282F66">
            <w:pPr>
              <w:jc w:val="center"/>
              <w:rPr>
                <w:rFonts w:cstheme="minorHAnsi"/>
                <w:color w:val="282623"/>
                <w:sz w:val="20"/>
                <w:szCs w:val="20"/>
                <w:shd w:val="clear" w:color="auto" w:fill="FFFFFF"/>
              </w:rPr>
            </w:pPr>
          </w:p>
        </w:tc>
      </w:tr>
    </w:tbl>
    <w:p w:rsidR="00282F66" w:rsidRDefault="00282F66" w:rsidP="00282F66"/>
    <w:p w:rsidR="00282F66" w:rsidRDefault="00282F66" w:rsidP="00282F66"/>
    <w:p w:rsidR="00282F66" w:rsidRDefault="00282F66" w:rsidP="00282F66"/>
    <w:p w:rsidR="00282F66" w:rsidRDefault="00282F66" w:rsidP="00282F66"/>
    <w:p w:rsidR="00282F66" w:rsidRDefault="00282F66" w:rsidP="00282F66"/>
    <w:p w:rsidR="00282F66" w:rsidRDefault="00282F66" w:rsidP="00282F66"/>
    <w:p w:rsidR="00282F66" w:rsidRDefault="00282F66" w:rsidP="00282F66"/>
    <w:p w:rsidR="00282F66" w:rsidRPr="00BE23F6" w:rsidRDefault="00282F66" w:rsidP="00282F66">
      <w:pPr>
        <w:rPr>
          <w:rFonts w:ascii="Arial Narrow" w:hAnsi="Arial Narrow"/>
          <w:b/>
        </w:rPr>
      </w:pPr>
      <w:r w:rsidRPr="00BE23F6">
        <w:rPr>
          <w:rFonts w:ascii="Arial Narrow" w:hAnsi="Arial Narrow"/>
          <w:b/>
        </w:rPr>
        <w:t xml:space="preserve">                           SITE </w:t>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t xml:space="preserve">     INDIANA ACADEMIC STANDARD</w:t>
      </w:r>
      <w:r w:rsidRPr="00BE23F6">
        <w:rPr>
          <w:rFonts w:ascii="Arial Narrow" w:hAnsi="Arial Narrow"/>
          <w:b/>
        </w:rPr>
        <w:tab/>
        <w:t xml:space="preserve">                   DESCRIPTION</w:t>
      </w:r>
    </w:p>
    <w:tbl>
      <w:tblPr>
        <w:tblStyle w:val="TableGrid"/>
        <w:tblW w:w="14624" w:type="dxa"/>
        <w:jc w:val="center"/>
        <w:tblLayout w:type="fixed"/>
        <w:tblLook w:val="04A0" w:firstRow="1" w:lastRow="0" w:firstColumn="1" w:lastColumn="0" w:noHBand="0" w:noVBand="1"/>
      </w:tblPr>
      <w:tblGrid>
        <w:gridCol w:w="3654"/>
        <w:gridCol w:w="3666"/>
        <w:gridCol w:w="3650"/>
        <w:gridCol w:w="3654"/>
      </w:tblGrid>
      <w:tr w:rsidR="00282F66" w:rsidTr="00282F66">
        <w:trPr>
          <w:jc w:val="center"/>
        </w:trPr>
        <w:tc>
          <w:tcPr>
            <w:tcW w:w="3654" w:type="dxa"/>
            <w:vAlign w:val="center"/>
          </w:tcPr>
          <w:p w:rsidR="00282F66" w:rsidRPr="00E1073A" w:rsidRDefault="00B2656B" w:rsidP="00282F66">
            <w:pPr>
              <w:jc w:val="center"/>
              <w:rPr>
                <w:rFonts w:ascii="Calibri" w:hAnsi="Calibri" w:cs="Calibri"/>
                <w:color w:val="0000FF"/>
                <w:sz w:val="32"/>
                <w:szCs w:val="32"/>
                <w:u w:val="single"/>
              </w:rPr>
            </w:pPr>
            <w:hyperlink r:id="rId538" w:history="1">
              <w:r w:rsidR="00282F66" w:rsidRPr="00E1073A">
                <w:rPr>
                  <w:rStyle w:val="Hyperlink"/>
                  <w:rFonts w:ascii="Calibri" w:hAnsi="Calibri" w:cs="Calibri"/>
                  <w:sz w:val="32"/>
                  <w:szCs w:val="32"/>
                </w:rPr>
                <w:t>Vincennes Territorial Capitol</w:t>
              </w:r>
            </w:hyperlink>
          </w:p>
          <w:p w:rsidR="00282F66" w:rsidRDefault="00282F66" w:rsidP="00282F66">
            <w:pPr>
              <w:jc w:val="center"/>
            </w:pPr>
          </w:p>
        </w:tc>
        <w:tc>
          <w:tcPr>
            <w:tcW w:w="3666" w:type="dxa"/>
            <w:vAlign w:val="center"/>
          </w:tcPr>
          <w:p w:rsidR="00282F66" w:rsidRDefault="00282F66" w:rsidP="00282F66"/>
          <w:p w:rsidR="00282F66" w:rsidRDefault="009E1C14" w:rsidP="00282F66">
            <w:r>
              <w:rPr>
                <w:noProof/>
              </w:rPr>
              <w:drawing>
                <wp:inline distT="0" distB="0" distL="0" distR="0">
                  <wp:extent cx="2173605" cy="1664970"/>
                  <wp:effectExtent l="19050" t="0" r="0" b="0"/>
                  <wp:docPr id="16" name="Picture 1" descr="Capita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l Building"/>
                          <pic:cNvPicPr>
                            <a:picLocks noChangeAspect="1" noChangeArrowheads="1"/>
                          </pic:cNvPicPr>
                        </pic:nvPicPr>
                        <pic:blipFill>
                          <a:blip r:embed="rId539"/>
                          <a:srcRect/>
                          <a:stretch>
                            <a:fillRect/>
                          </a:stretch>
                        </pic:blipFill>
                        <pic:spPr bwMode="auto">
                          <a:xfrm>
                            <a:off x="0" y="0"/>
                            <a:ext cx="2173605" cy="1664970"/>
                          </a:xfrm>
                          <a:prstGeom prst="rect">
                            <a:avLst/>
                          </a:prstGeom>
                          <a:noFill/>
                          <a:ln w="9525">
                            <a:noFill/>
                            <a:miter lim="800000"/>
                            <a:headEnd/>
                            <a:tailEnd/>
                          </a:ln>
                        </pic:spPr>
                      </pic:pic>
                    </a:graphicData>
                  </a:graphic>
                </wp:inline>
              </w:drawing>
            </w:r>
          </w:p>
          <w:p w:rsidR="00282F66" w:rsidRDefault="00282F66" w:rsidP="00282F66"/>
          <w:p w:rsidR="00282F66" w:rsidRDefault="00282F66" w:rsidP="00282F66"/>
          <w:p w:rsidR="00282F66" w:rsidRDefault="00282F66" w:rsidP="00282F66"/>
          <w:p w:rsidR="00282F66" w:rsidRDefault="00282F66" w:rsidP="00282F66"/>
          <w:p w:rsidR="00282F66" w:rsidRDefault="00282F66" w:rsidP="00282F66"/>
          <w:p w:rsidR="00282F66" w:rsidRDefault="009E1C14" w:rsidP="00282F66">
            <w:r>
              <w:rPr>
                <w:noProof/>
              </w:rPr>
              <w:drawing>
                <wp:inline distT="0" distB="0" distL="0" distR="0">
                  <wp:extent cx="2156460" cy="1130300"/>
                  <wp:effectExtent l="19050" t="0" r="0" b="0"/>
                  <wp:docPr id="17" name="Picture 4" descr="https://fbcdn-sphotos-a-a.akamaihd.net/hphotos-ak-ash4/c0.227.851.315/p851x315/740830_507093502669069_6979613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a-a.akamaihd.net/hphotos-ak-ash4/c0.227.851.315/p851x315/740830_507093502669069_69796139_o.jpg"/>
                          <pic:cNvPicPr>
                            <a:picLocks noChangeAspect="1" noChangeArrowheads="1"/>
                          </pic:cNvPicPr>
                        </pic:nvPicPr>
                        <pic:blipFill>
                          <a:blip r:embed="rId540"/>
                          <a:srcRect/>
                          <a:stretch>
                            <a:fillRect/>
                          </a:stretch>
                        </pic:blipFill>
                        <pic:spPr bwMode="auto">
                          <a:xfrm>
                            <a:off x="0" y="0"/>
                            <a:ext cx="2156460" cy="1130300"/>
                          </a:xfrm>
                          <a:prstGeom prst="rect">
                            <a:avLst/>
                          </a:prstGeom>
                          <a:noFill/>
                          <a:ln w="9525">
                            <a:noFill/>
                            <a:miter lim="800000"/>
                            <a:headEnd/>
                            <a:tailEnd/>
                          </a:ln>
                        </pic:spPr>
                      </pic:pic>
                    </a:graphicData>
                  </a:graphic>
                </wp:inline>
              </w:drawing>
            </w:r>
          </w:p>
          <w:p w:rsidR="00282F66" w:rsidRDefault="00282F66" w:rsidP="00282F66"/>
          <w:p w:rsidR="00282F66" w:rsidRDefault="00282F66" w:rsidP="00282F66"/>
          <w:p w:rsidR="00282F66" w:rsidRDefault="00282F66" w:rsidP="00282F66"/>
          <w:p w:rsidR="00282F66" w:rsidRDefault="00282F66" w:rsidP="00282F66"/>
          <w:p w:rsidR="00282F66" w:rsidRDefault="00282F66" w:rsidP="00282F66"/>
          <w:p w:rsidR="00282F66" w:rsidRDefault="00282F66" w:rsidP="00282F66"/>
        </w:tc>
        <w:tc>
          <w:tcPr>
            <w:tcW w:w="3650" w:type="dxa"/>
          </w:tcPr>
          <w:p w:rsidR="00282F66" w:rsidRDefault="00282F66" w:rsidP="00282F66">
            <w:pPr>
              <w:jc w:val="center"/>
              <w:rPr>
                <w:b/>
                <w:sz w:val="20"/>
                <w:szCs w:val="20"/>
                <w:u w:val="single"/>
              </w:rPr>
            </w:pPr>
          </w:p>
          <w:p w:rsidR="00282F66" w:rsidRPr="009A1970" w:rsidRDefault="00282F66" w:rsidP="00282F66">
            <w:pPr>
              <w:jc w:val="center"/>
              <w:rPr>
                <w:b/>
                <w:sz w:val="20"/>
                <w:szCs w:val="20"/>
                <w:u w:val="single"/>
              </w:rPr>
            </w:pPr>
            <w:r w:rsidRPr="009A1970">
              <w:rPr>
                <w:b/>
                <w:sz w:val="20"/>
                <w:szCs w:val="20"/>
                <w:u w:val="single"/>
              </w:rPr>
              <w:t>8</w:t>
            </w:r>
            <w:r w:rsidRPr="009A1970">
              <w:rPr>
                <w:b/>
                <w:sz w:val="20"/>
                <w:szCs w:val="20"/>
                <w:u w:val="single"/>
                <w:vertAlign w:val="superscript"/>
              </w:rPr>
              <w:t>TH</w:t>
            </w:r>
            <w:r w:rsidRPr="009A1970">
              <w:rPr>
                <w:b/>
                <w:sz w:val="20"/>
                <w:szCs w:val="20"/>
                <w:u w:val="single"/>
              </w:rPr>
              <w:t xml:space="preserve"> GRADE</w:t>
            </w:r>
          </w:p>
          <w:p w:rsidR="00282F66" w:rsidRPr="009A1970" w:rsidRDefault="00282F66" w:rsidP="00282F66">
            <w:pPr>
              <w:jc w:val="center"/>
              <w:rPr>
                <w:sz w:val="20"/>
                <w:szCs w:val="20"/>
              </w:rPr>
            </w:pPr>
            <w:r w:rsidRPr="009A1970">
              <w:rPr>
                <w:sz w:val="20"/>
                <w:szCs w:val="20"/>
              </w:rPr>
              <w:t>8.1.1</w:t>
            </w:r>
          </w:p>
          <w:p w:rsidR="00282F66" w:rsidRPr="009A1970" w:rsidRDefault="00282F66" w:rsidP="00282F66">
            <w:pPr>
              <w:jc w:val="center"/>
              <w:rPr>
                <w:sz w:val="20"/>
                <w:szCs w:val="20"/>
              </w:rPr>
            </w:pPr>
            <w:r w:rsidRPr="009A1970">
              <w:rPr>
                <w:sz w:val="20"/>
                <w:szCs w:val="20"/>
              </w:rPr>
              <w:t>8.1.10-12</w:t>
            </w:r>
          </w:p>
          <w:p w:rsidR="00282F66" w:rsidRPr="009A1970" w:rsidRDefault="00282F66" w:rsidP="00282F66">
            <w:pPr>
              <w:jc w:val="center"/>
              <w:rPr>
                <w:sz w:val="20"/>
                <w:szCs w:val="20"/>
              </w:rPr>
            </w:pPr>
            <w:r w:rsidRPr="009A1970">
              <w:rPr>
                <w:sz w:val="20"/>
                <w:szCs w:val="20"/>
              </w:rPr>
              <w:t>8.1.14-18</w:t>
            </w:r>
          </w:p>
          <w:p w:rsidR="00282F66" w:rsidRPr="009A1970" w:rsidRDefault="00282F66" w:rsidP="00282F66">
            <w:pPr>
              <w:jc w:val="center"/>
              <w:rPr>
                <w:sz w:val="20"/>
                <w:szCs w:val="20"/>
              </w:rPr>
            </w:pPr>
            <w:r w:rsidRPr="009A1970">
              <w:rPr>
                <w:sz w:val="20"/>
                <w:szCs w:val="20"/>
              </w:rPr>
              <w:t>8.1.20.21</w:t>
            </w:r>
          </w:p>
          <w:p w:rsidR="00282F66" w:rsidRPr="009A1970" w:rsidRDefault="00282F66" w:rsidP="00282F66">
            <w:pPr>
              <w:jc w:val="center"/>
              <w:rPr>
                <w:sz w:val="20"/>
                <w:szCs w:val="20"/>
              </w:rPr>
            </w:pPr>
            <w:r w:rsidRPr="009A1970">
              <w:rPr>
                <w:sz w:val="20"/>
                <w:szCs w:val="20"/>
              </w:rPr>
              <w:t>8.1.28-31</w:t>
            </w:r>
          </w:p>
          <w:p w:rsidR="00282F66" w:rsidRPr="009A1970" w:rsidRDefault="00282F66" w:rsidP="00282F66">
            <w:pPr>
              <w:jc w:val="center"/>
              <w:rPr>
                <w:sz w:val="20"/>
                <w:szCs w:val="20"/>
              </w:rPr>
            </w:pPr>
            <w:r w:rsidRPr="009A1970">
              <w:rPr>
                <w:sz w:val="20"/>
                <w:szCs w:val="20"/>
              </w:rPr>
              <w:t>8.2.1 – 10</w:t>
            </w:r>
          </w:p>
          <w:p w:rsidR="00282F66" w:rsidRPr="009A1970" w:rsidRDefault="00282F66" w:rsidP="00282F66">
            <w:pPr>
              <w:jc w:val="center"/>
              <w:rPr>
                <w:sz w:val="20"/>
                <w:szCs w:val="20"/>
              </w:rPr>
            </w:pPr>
            <w:r w:rsidRPr="009A1970">
              <w:rPr>
                <w:sz w:val="20"/>
                <w:szCs w:val="20"/>
              </w:rPr>
              <w:t>8.3.2</w:t>
            </w:r>
          </w:p>
          <w:p w:rsidR="00282F66" w:rsidRPr="009A1970" w:rsidRDefault="00282F66" w:rsidP="00282F66">
            <w:pPr>
              <w:jc w:val="center"/>
              <w:rPr>
                <w:sz w:val="20"/>
                <w:szCs w:val="20"/>
              </w:rPr>
            </w:pPr>
            <w:r w:rsidRPr="009A1970">
              <w:rPr>
                <w:sz w:val="20"/>
                <w:szCs w:val="20"/>
              </w:rPr>
              <w:t>8.3.4</w:t>
            </w:r>
          </w:p>
          <w:p w:rsidR="00282F66" w:rsidRPr="009A1970" w:rsidRDefault="00282F66" w:rsidP="00282F66">
            <w:pPr>
              <w:jc w:val="center"/>
              <w:rPr>
                <w:sz w:val="20"/>
                <w:szCs w:val="20"/>
              </w:rPr>
            </w:pPr>
            <w:r w:rsidRPr="009A1970">
              <w:rPr>
                <w:sz w:val="20"/>
                <w:szCs w:val="20"/>
              </w:rPr>
              <w:t>8.3.5-6</w:t>
            </w:r>
          </w:p>
          <w:p w:rsidR="00282F66" w:rsidRPr="009A1970" w:rsidRDefault="00282F66" w:rsidP="00282F66">
            <w:pPr>
              <w:jc w:val="center"/>
              <w:rPr>
                <w:sz w:val="20"/>
                <w:szCs w:val="20"/>
              </w:rPr>
            </w:pPr>
            <w:r w:rsidRPr="009A1970">
              <w:rPr>
                <w:sz w:val="20"/>
                <w:szCs w:val="20"/>
              </w:rPr>
              <w:t>8.3.8</w:t>
            </w:r>
          </w:p>
          <w:p w:rsidR="00282F66" w:rsidRPr="009A1970" w:rsidRDefault="00282F66" w:rsidP="00282F66">
            <w:pPr>
              <w:jc w:val="center"/>
              <w:rPr>
                <w:sz w:val="20"/>
                <w:szCs w:val="20"/>
              </w:rPr>
            </w:pPr>
            <w:r w:rsidRPr="009A1970">
              <w:rPr>
                <w:sz w:val="20"/>
                <w:szCs w:val="20"/>
              </w:rPr>
              <w:t>8.4.1</w:t>
            </w:r>
          </w:p>
          <w:p w:rsidR="00282F66" w:rsidRPr="009A1970" w:rsidRDefault="00282F66" w:rsidP="00282F66">
            <w:pPr>
              <w:jc w:val="center"/>
              <w:rPr>
                <w:sz w:val="20"/>
                <w:szCs w:val="20"/>
              </w:rPr>
            </w:pPr>
            <w:r w:rsidRPr="009A1970">
              <w:rPr>
                <w:sz w:val="20"/>
                <w:szCs w:val="20"/>
              </w:rPr>
              <w:t>8.4.3</w:t>
            </w:r>
          </w:p>
          <w:p w:rsidR="00282F66" w:rsidRPr="009A1970" w:rsidRDefault="00282F66" w:rsidP="00282F66">
            <w:pPr>
              <w:jc w:val="center"/>
              <w:rPr>
                <w:sz w:val="20"/>
                <w:szCs w:val="20"/>
              </w:rPr>
            </w:pPr>
            <w:r w:rsidRPr="009A1970">
              <w:rPr>
                <w:sz w:val="20"/>
                <w:szCs w:val="20"/>
              </w:rPr>
              <w:t>8.4.6-9</w:t>
            </w:r>
          </w:p>
          <w:p w:rsidR="00282F66" w:rsidRPr="009A1970" w:rsidRDefault="00282F66" w:rsidP="00282F66">
            <w:pPr>
              <w:jc w:val="center"/>
              <w:rPr>
                <w:sz w:val="20"/>
                <w:szCs w:val="20"/>
              </w:rPr>
            </w:pPr>
          </w:p>
          <w:p w:rsidR="00282F66" w:rsidRPr="009A1970" w:rsidRDefault="00282F66" w:rsidP="00282F66">
            <w:pPr>
              <w:jc w:val="center"/>
              <w:rPr>
                <w:b/>
                <w:sz w:val="20"/>
                <w:szCs w:val="20"/>
                <w:u w:val="single"/>
              </w:rPr>
            </w:pPr>
            <w:r w:rsidRPr="009A1970">
              <w:rPr>
                <w:b/>
                <w:sz w:val="20"/>
                <w:szCs w:val="20"/>
                <w:u w:val="single"/>
              </w:rPr>
              <w:t>HIGH SCHOOL U.S. HISTORY</w:t>
            </w:r>
          </w:p>
          <w:p w:rsidR="00282F66" w:rsidRPr="009A1970" w:rsidRDefault="00282F66" w:rsidP="00282F66">
            <w:pPr>
              <w:jc w:val="center"/>
              <w:rPr>
                <w:sz w:val="20"/>
                <w:szCs w:val="20"/>
              </w:rPr>
            </w:pPr>
            <w:r w:rsidRPr="009A1970">
              <w:rPr>
                <w:sz w:val="20"/>
                <w:szCs w:val="20"/>
              </w:rPr>
              <w:t>USH 1.1-4</w:t>
            </w:r>
          </w:p>
          <w:p w:rsidR="00282F66" w:rsidRPr="009A1970" w:rsidRDefault="00282F66" w:rsidP="00282F66">
            <w:pPr>
              <w:jc w:val="center"/>
              <w:rPr>
                <w:sz w:val="20"/>
                <w:szCs w:val="20"/>
              </w:rPr>
            </w:pPr>
            <w:r w:rsidRPr="009A1970">
              <w:rPr>
                <w:sz w:val="20"/>
                <w:szCs w:val="20"/>
              </w:rPr>
              <w:t>USH 2.1-4</w:t>
            </w:r>
          </w:p>
          <w:p w:rsidR="00282F66" w:rsidRPr="009A1970" w:rsidRDefault="00282F66" w:rsidP="00282F66">
            <w:pPr>
              <w:jc w:val="center"/>
              <w:rPr>
                <w:sz w:val="20"/>
                <w:szCs w:val="20"/>
              </w:rPr>
            </w:pPr>
          </w:p>
          <w:p w:rsidR="00282F66" w:rsidRPr="009A1970" w:rsidRDefault="00282F66" w:rsidP="00282F66">
            <w:pPr>
              <w:jc w:val="center"/>
              <w:rPr>
                <w:b/>
                <w:sz w:val="20"/>
                <w:szCs w:val="20"/>
                <w:u w:val="single"/>
              </w:rPr>
            </w:pPr>
            <w:r w:rsidRPr="009A1970">
              <w:rPr>
                <w:b/>
                <w:sz w:val="20"/>
                <w:szCs w:val="20"/>
                <w:u w:val="single"/>
              </w:rPr>
              <w:t>U.S. GOVERNMENT</w:t>
            </w:r>
          </w:p>
          <w:p w:rsidR="00282F66" w:rsidRPr="009A1970" w:rsidRDefault="00282F66" w:rsidP="00282F66">
            <w:pPr>
              <w:jc w:val="center"/>
              <w:rPr>
                <w:sz w:val="20"/>
                <w:szCs w:val="20"/>
              </w:rPr>
            </w:pPr>
            <w:r w:rsidRPr="009A1970">
              <w:rPr>
                <w:sz w:val="20"/>
                <w:szCs w:val="20"/>
              </w:rPr>
              <w:t>USG.1.1-9</w:t>
            </w:r>
          </w:p>
          <w:p w:rsidR="00282F66" w:rsidRPr="009A1970" w:rsidRDefault="00282F66" w:rsidP="00282F66">
            <w:pPr>
              <w:jc w:val="center"/>
              <w:rPr>
                <w:sz w:val="20"/>
                <w:szCs w:val="20"/>
              </w:rPr>
            </w:pPr>
            <w:r w:rsidRPr="009A1970">
              <w:rPr>
                <w:sz w:val="20"/>
                <w:szCs w:val="20"/>
              </w:rPr>
              <w:t>USG.2.1</w:t>
            </w:r>
          </w:p>
          <w:p w:rsidR="00282F66" w:rsidRPr="009A1970" w:rsidRDefault="00282F66" w:rsidP="00282F66">
            <w:pPr>
              <w:jc w:val="center"/>
              <w:rPr>
                <w:sz w:val="20"/>
                <w:szCs w:val="20"/>
              </w:rPr>
            </w:pPr>
            <w:r w:rsidRPr="009A1970">
              <w:rPr>
                <w:sz w:val="20"/>
                <w:szCs w:val="20"/>
              </w:rPr>
              <w:t>USG.2.3-8</w:t>
            </w:r>
          </w:p>
          <w:p w:rsidR="00282F66" w:rsidRPr="009A1970" w:rsidRDefault="00282F66" w:rsidP="00282F66">
            <w:pPr>
              <w:jc w:val="center"/>
              <w:rPr>
                <w:sz w:val="20"/>
                <w:szCs w:val="20"/>
              </w:rPr>
            </w:pPr>
            <w:r w:rsidRPr="009A1970">
              <w:rPr>
                <w:sz w:val="20"/>
                <w:szCs w:val="20"/>
              </w:rPr>
              <w:t>USG.3.1-13</w:t>
            </w:r>
          </w:p>
          <w:p w:rsidR="00282F66" w:rsidRPr="009A1970" w:rsidRDefault="00282F66" w:rsidP="00282F66">
            <w:pPr>
              <w:jc w:val="center"/>
              <w:rPr>
                <w:sz w:val="20"/>
                <w:szCs w:val="20"/>
              </w:rPr>
            </w:pPr>
            <w:r w:rsidRPr="009A1970">
              <w:rPr>
                <w:sz w:val="20"/>
                <w:szCs w:val="20"/>
              </w:rPr>
              <w:t>USG.3.15-19</w:t>
            </w:r>
          </w:p>
          <w:p w:rsidR="00282F66" w:rsidRPr="009A1970" w:rsidRDefault="00282F66" w:rsidP="00282F66">
            <w:pPr>
              <w:jc w:val="center"/>
              <w:rPr>
                <w:sz w:val="20"/>
                <w:szCs w:val="20"/>
              </w:rPr>
            </w:pPr>
            <w:r w:rsidRPr="009A1970">
              <w:rPr>
                <w:sz w:val="20"/>
                <w:szCs w:val="20"/>
              </w:rPr>
              <w:t>USG.5.1-8</w:t>
            </w:r>
          </w:p>
          <w:p w:rsidR="00282F66" w:rsidRPr="009A1970" w:rsidRDefault="00282F66" w:rsidP="00282F66">
            <w:pPr>
              <w:rPr>
                <w:sz w:val="20"/>
                <w:szCs w:val="20"/>
              </w:rPr>
            </w:pPr>
          </w:p>
        </w:tc>
        <w:tc>
          <w:tcPr>
            <w:tcW w:w="3654" w:type="dxa"/>
            <w:tcBorders>
              <w:bottom w:val="single" w:sz="4" w:space="0" w:color="auto"/>
            </w:tcBorders>
            <w:vAlign w:val="center"/>
          </w:tcPr>
          <w:p w:rsidR="00282F66" w:rsidRPr="009A1970" w:rsidRDefault="00282F66" w:rsidP="00282F66">
            <w:pPr>
              <w:rPr>
                <w:sz w:val="20"/>
                <w:szCs w:val="20"/>
              </w:rPr>
            </w:pPr>
            <w:r w:rsidRPr="009A1970">
              <w:rPr>
                <w:sz w:val="20"/>
                <w:szCs w:val="20"/>
              </w:rPr>
              <w:t>On July 4, 1800, the Indiana Territory was established out of Northwest Territory in preparation for Ohio's statehood. The capital of the new territory was Vincennes, a former French trading post and one of the only white settlements in the vast territory</w:t>
            </w:r>
          </w:p>
        </w:tc>
      </w:tr>
    </w:tbl>
    <w:p w:rsidR="00282F66" w:rsidRDefault="00282F66" w:rsidP="00282F66"/>
    <w:p w:rsidR="00282F66" w:rsidRDefault="00282F66" w:rsidP="00282F66"/>
    <w:p w:rsidR="00282F66" w:rsidRDefault="00282F66" w:rsidP="00282F66"/>
    <w:p w:rsidR="00AD676B" w:rsidRDefault="00AD676B" w:rsidP="00282F66"/>
    <w:p w:rsidR="009F0D51" w:rsidRDefault="009F0D51" w:rsidP="00282F66"/>
    <w:p w:rsidR="009F0D51" w:rsidRDefault="009F0D51" w:rsidP="00282F66"/>
    <w:p w:rsidR="00AD676B" w:rsidRDefault="00AD676B" w:rsidP="00282F66"/>
    <w:p w:rsidR="00282F66" w:rsidRPr="00BE23F6" w:rsidRDefault="00282F66" w:rsidP="00282F66">
      <w:pPr>
        <w:rPr>
          <w:rFonts w:ascii="Arial Narrow" w:hAnsi="Arial Narrow"/>
          <w:b/>
        </w:rPr>
      </w:pPr>
      <w:r w:rsidRPr="00BE23F6">
        <w:rPr>
          <w:rFonts w:ascii="Arial Narrow" w:hAnsi="Arial Narrow"/>
          <w:b/>
        </w:rPr>
        <w:t xml:space="preserve">                           SITE </w:t>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t xml:space="preserve">     INDIANA ACADEMIC STANDARD</w:t>
      </w:r>
      <w:r w:rsidRPr="00BE23F6">
        <w:rPr>
          <w:rFonts w:ascii="Arial Narrow" w:hAnsi="Arial Narrow"/>
          <w:b/>
        </w:rPr>
        <w:tab/>
        <w:t xml:space="preserve">                   DESCRIPTION</w:t>
      </w:r>
    </w:p>
    <w:tbl>
      <w:tblPr>
        <w:tblStyle w:val="TableGrid"/>
        <w:tblW w:w="14624" w:type="dxa"/>
        <w:jc w:val="center"/>
        <w:tblLayout w:type="fixed"/>
        <w:tblLook w:val="04A0" w:firstRow="1" w:lastRow="0" w:firstColumn="1" w:lastColumn="0" w:noHBand="0" w:noVBand="1"/>
      </w:tblPr>
      <w:tblGrid>
        <w:gridCol w:w="3654"/>
        <w:gridCol w:w="3666"/>
        <w:gridCol w:w="3650"/>
        <w:gridCol w:w="3654"/>
      </w:tblGrid>
      <w:tr w:rsidR="00282F66" w:rsidTr="00282F66">
        <w:trPr>
          <w:jc w:val="center"/>
        </w:trPr>
        <w:tc>
          <w:tcPr>
            <w:tcW w:w="3654" w:type="dxa"/>
            <w:vAlign w:val="center"/>
          </w:tcPr>
          <w:p w:rsidR="00282F66" w:rsidRPr="00553A67" w:rsidRDefault="00B2656B" w:rsidP="00282F66">
            <w:pPr>
              <w:jc w:val="center"/>
              <w:rPr>
                <w:rFonts w:ascii="Calibri" w:hAnsi="Calibri" w:cs="Calibri"/>
                <w:sz w:val="32"/>
                <w:szCs w:val="32"/>
              </w:rPr>
            </w:pPr>
            <w:hyperlink r:id="rId541" w:history="1">
              <w:r w:rsidR="00282F66" w:rsidRPr="00553A67">
                <w:rPr>
                  <w:rStyle w:val="Hyperlink"/>
                  <w:rFonts w:ascii="Calibri" w:hAnsi="Calibri" w:cs="Calibri"/>
                  <w:sz w:val="32"/>
                  <w:szCs w:val="32"/>
                </w:rPr>
                <w:t>Whitewater Canal</w:t>
              </w:r>
            </w:hyperlink>
          </w:p>
        </w:tc>
        <w:tc>
          <w:tcPr>
            <w:tcW w:w="3666" w:type="dxa"/>
            <w:vAlign w:val="center"/>
          </w:tcPr>
          <w:p w:rsidR="00282F66" w:rsidRDefault="009E1C14" w:rsidP="00282F66">
            <w:r>
              <w:rPr>
                <w:noProof/>
              </w:rPr>
              <w:drawing>
                <wp:inline distT="0" distB="0" distL="0" distR="0">
                  <wp:extent cx="1966595" cy="1371600"/>
                  <wp:effectExtent l="19050" t="0" r="0" b="0"/>
                  <wp:docPr id="18" name="Picture 4" descr="http://cdn.c.photoshelter.com/img-get/I0000_95UVL0g.v8/s/860/860/0372A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c.photoshelter.com/img-get/I0000_95UVL0g.v8/s/860/860/0372A387.jpg"/>
                          <pic:cNvPicPr>
                            <a:picLocks noChangeAspect="1" noChangeArrowheads="1"/>
                          </pic:cNvPicPr>
                        </pic:nvPicPr>
                        <pic:blipFill>
                          <a:blip r:embed="rId542"/>
                          <a:srcRect/>
                          <a:stretch>
                            <a:fillRect/>
                          </a:stretch>
                        </pic:blipFill>
                        <pic:spPr bwMode="auto">
                          <a:xfrm>
                            <a:off x="0" y="0"/>
                            <a:ext cx="1966595" cy="1371600"/>
                          </a:xfrm>
                          <a:prstGeom prst="rect">
                            <a:avLst/>
                          </a:prstGeom>
                          <a:noFill/>
                          <a:ln w="9525">
                            <a:noFill/>
                            <a:miter lim="800000"/>
                            <a:headEnd/>
                            <a:tailEnd/>
                          </a:ln>
                        </pic:spPr>
                      </pic:pic>
                    </a:graphicData>
                  </a:graphic>
                </wp:inline>
              </w:drawing>
            </w:r>
          </w:p>
        </w:tc>
        <w:tc>
          <w:tcPr>
            <w:tcW w:w="3650" w:type="dxa"/>
            <w:vAlign w:val="center"/>
          </w:tcPr>
          <w:p w:rsidR="00282F66" w:rsidRDefault="00282F66" w:rsidP="00282F66">
            <w:pPr>
              <w:jc w:val="center"/>
              <w:rPr>
                <w:b/>
                <w:sz w:val="20"/>
                <w:szCs w:val="20"/>
                <w:u w:val="single"/>
              </w:rPr>
            </w:pPr>
          </w:p>
          <w:p w:rsidR="00282F66" w:rsidRDefault="00282F66" w:rsidP="00282F66">
            <w:pPr>
              <w:jc w:val="center"/>
              <w:rPr>
                <w:b/>
                <w:sz w:val="20"/>
                <w:szCs w:val="20"/>
                <w:u w:val="single"/>
              </w:rPr>
            </w:pPr>
            <w:r>
              <w:rPr>
                <w:b/>
                <w:sz w:val="20"/>
                <w:szCs w:val="20"/>
                <w:u w:val="single"/>
              </w:rPr>
              <w:t>8</w:t>
            </w:r>
            <w:r w:rsidRPr="006A2211">
              <w:rPr>
                <w:b/>
                <w:sz w:val="20"/>
                <w:szCs w:val="20"/>
                <w:u w:val="single"/>
                <w:vertAlign w:val="superscript"/>
              </w:rPr>
              <w:t>TH</w:t>
            </w:r>
            <w:r>
              <w:rPr>
                <w:b/>
                <w:sz w:val="20"/>
                <w:szCs w:val="20"/>
                <w:u w:val="single"/>
              </w:rPr>
              <w:t xml:space="preserve"> GRADE</w:t>
            </w:r>
          </w:p>
          <w:p w:rsidR="00282F66" w:rsidRDefault="00282F66" w:rsidP="00282F66">
            <w:pPr>
              <w:jc w:val="center"/>
              <w:rPr>
                <w:sz w:val="20"/>
                <w:szCs w:val="20"/>
              </w:rPr>
            </w:pPr>
            <w:r>
              <w:rPr>
                <w:sz w:val="20"/>
                <w:szCs w:val="20"/>
              </w:rPr>
              <w:t>8.1.28-31</w:t>
            </w:r>
          </w:p>
          <w:p w:rsidR="00282F66" w:rsidRDefault="00282F66" w:rsidP="00282F66">
            <w:pPr>
              <w:jc w:val="center"/>
              <w:rPr>
                <w:sz w:val="20"/>
                <w:szCs w:val="20"/>
              </w:rPr>
            </w:pPr>
            <w:r>
              <w:rPr>
                <w:sz w:val="20"/>
                <w:szCs w:val="20"/>
              </w:rPr>
              <w:t>8.3.1</w:t>
            </w:r>
          </w:p>
          <w:p w:rsidR="00282F66" w:rsidRDefault="00282F66" w:rsidP="00282F66">
            <w:pPr>
              <w:jc w:val="center"/>
              <w:rPr>
                <w:sz w:val="20"/>
                <w:szCs w:val="20"/>
              </w:rPr>
            </w:pPr>
            <w:r>
              <w:rPr>
                <w:sz w:val="20"/>
                <w:szCs w:val="20"/>
              </w:rPr>
              <w:t>8.3.2</w:t>
            </w:r>
          </w:p>
          <w:p w:rsidR="00282F66" w:rsidRDefault="00282F66" w:rsidP="00282F66">
            <w:pPr>
              <w:jc w:val="center"/>
              <w:rPr>
                <w:sz w:val="20"/>
                <w:szCs w:val="20"/>
              </w:rPr>
            </w:pPr>
            <w:r>
              <w:rPr>
                <w:sz w:val="20"/>
                <w:szCs w:val="20"/>
              </w:rPr>
              <w:t>8.3.4</w:t>
            </w:r>
          </w:p>
          <w:p w:rsidR="00282F66" w:rsidRDefault="00282F66" w:rsidP="00282F66">
            <w:pPr>
              <w:jc w:val="center"/>
              <w:rPr>
                <w:sz w:val="20"/>
                <w:szCs w:val="20"/>
              </w:rPr>
            </w:pPr>
            <w:r>
              <w:rPr>
                <w:sz w:val="20"/>
                <w:szCs w:val="20"/>
              </w:rPr>
              <w:t>8.3.6-9</w:t>
            </w:r>
          </w:p>
          <w:p w:rsidR="00282F66" w:rsidRDefault="00282F66" w:rsidP="00282F66">
            <w:pPr>
              <w:jc w:val="center"/>
              <w:rPr>
                <w:sz w:val="20"/>
                <w:szCs w:val="20"/>
              </w:rPr>
            </w:pPr>
            <w:r>
              <w:rPr>
                <w:sz w:val="20"/>
                <w:szCs w:val="20"/>
              </w:rPr>
              <w:t>8.4.5</w:t>
            </w:r>
          </w:p>
          <w:p w:rsidR="00282F66" w:rsidRDefault="00282F66" w:rsidP="00282F66">
            <w:pPr>
              <w:jc w:val="center"/>
              <w:rPr>
                <w:sz w:val="20"/>
                <w:szCs w:val="20"/>
              </w:rPr>
            </w:pPr>
            <w:r>
              <w:rPr>
                <w:sz w:val="20"/>
                <w:szCs w:val="20"/>
              </w:rPr>
              <w:t>8.4.6</w:t>
            </w:r>
          </w:p>
          <w:p w:rsidR="00282F66" w:rsidRDefault="00282F66" w:rsidP="00282F66">
            <w:pPr>
              <w:jc w:val="center"/>
              <w:rPr>
                <w:sz w:val="20"/>
                <w:szCs w:val="20"/>
              </w:rPr>
            </w:pPr>
            <w:r>
              <w:rPr>
                <w:sz w:val="20"/>
                <w:szCs w:val="20"/>
              </w:rPr>
              <w:t>8.4.10</w:t>
            </w:r>
          </w:p>
          <w:p w:rsidR="00282F66" w:rsidRDefault="00282F66" w:rsidP="00282F66">
            <w:pPr>
              <w:jc w:val="center"/>
              <w:rPr>
                <w:sz w:val="20"/>
                <w:szCs w:val="20"/>
              </w:rPr>
            </w:pPr>
          </w:p>
          <w:p w:rsidR="00282F66" w:rsidRDefault="00282F66" w:rsidP="00282F66">
            <w:pPr>
              <w:jc w:val="center"/>
              <w:rPr>
                <w:b/>
                <w:sz w:val="20"/>
                <w:szCs w:val="20"/>
                <w:u w:val="single"/>
              </w:rPr>
            </w:pPr>
            <w:r>
              <w:rPr>
                <w:b/>
                <w:sz w:val="20"/>
                <w:szCs w:val="20"/>
                <w:u w:val="single"/>
              </w:rPr>
              <w:t>HIGH SCHOOL U.S. HISTORY</w:t>
            </w:r>
          </w:p>
          <w:p w:rsidR="00282F66" w:rsidRDefault="00282F66" w:rsidP="00282F66">
            <w:pPr>
              <w:jc w:val="center"/>
              <w:rPr>
                <w:sz w:val="20"/>
                <w:szCs w:val="20"/>
              </w:rPr>
            </w:pPr>
            <w:r>
              <w:rPr>
                <w:sz w:val="20"/>
                <w:szCs w:val="20"/>
              </w:rPr>
              <w:t>USH.2.1</w:t>
            </w:r>
          </w:p>
          <w:p w:rsidR="00282F66" w:rsidRDefault="00282F66" w:rsidP="00282F66">
            <w:pPr>
              <w:jc w:val="center"/>
              <w:rPr>
                <w:sz w:val="20"/>
                <w:szCs w:val="20"/>
              </w:rPr>
            </w:pPr>
            <w:r>
              <w:rPr>
                <w:sz w:val="20"/>
                <w:szCs w:val="20"/>
              </w:rPr>
              <w:t>USH.2.2</w:t>
            </w:r>
          </w:p>
          <w:p w:rsidR="00282F66" w:rsidRPr="006A2211" w:rsidRDefault="00282F66" w:rsidP="00282F66">
            <w:pPr>
              <w:jc w:val="center"/>
              <w:rPr>
                <w:sz w:val="20"/>
                <w:szCs w:val="20"/>
              </w:rPr>
            </w:pPr>
            <w:r>
              <w:rPr>
                <w:sz w:val="20"/>
                <w:szCs w:val="20"/>
              </w:rPr>
              <w:t>USH.2.5</w:t>
            </w:r>
          </w:p>
        </w:tc>
        <w:tc>
          <w:tcPr>
            <w:tcW w:w="3654" w:type="dxa"/>
            <w:shd w:val="clear" w:color="auto" w:fill="FFFFFF" w:themeFill="background1"/>
            <w:vAlign w:val="center"/>
          </w:tcPr>
          <w:p w:rsidR="00282F66" w:rsidRDefault="00282F66" w:rsidP="00282F66">
            <w:pPr>
              <w:jc w:val="center"/>
              <w:rPr>
                <w:sz w:val="20"/>
                <w:szCs w:val="20"/>
              </w:rPr>
            </w:pPr>
          </w:p>
          <w:p w:rsidR="00282F66" w:rsidRDefault="00282F66" w:rsidP="00282F66">
            <w:pPr>
              <w:jc w:val="center"/>
              <w:rPr>
                <w:rFonts w:ascii="Arial" w:hAnsi="Arial" w:cs="Arial"/>
                <w:color w:val="FFFFFF"/>
                <w:sz w:val="20"/>
                <w:szCs w:val="20"/>
                <w:shd w:val="clear" w:color="auto" w:fill="4D4439"/>
              </w:rPr>
            </w:pPr>
            <w:r w:rsidRPr="006A2211">
              <w:rPr>
                <w:sz w:val="20"/>
                <w:szCs w:val="20"/>
              </w:rPr>
              <w:t>As settlers moved into the old Northwest Territory after 1800, transportation routes became an important priority. Indiana's brief experience with canal building began with the passage of the Indiana Mammoth Internal Improvement Act of 1836. Whitewater Canal was one of several projects funded by this act</w:t>
            </w:r>
            <w:r w:rsidR="00BE23F6">
              <w:rPr>
                <w:rFonts w:ascii="Arial" w:hAnsi="Arial" w:cs="Arial"/>
                <w:color w:val="FFFFFF"/>
                <w:sz w:val="20"/>
                <w:szCs w:val="20"/>
                <w:shd w:val="clear" w:color="auto" w:fill="4D4439"/>
              </w:rPr>
              <w:t>.</w:t>
            </w:r>
          </w:p>
          <w:p w:rsidR="00282F66" w:rsidRDefault="00282F66" w:rsidP="00282F66">
            <w:pPr>
              <w:jc w:val="center"/>
              <w:rPr>
                <w:rFonts w:ascii="Arial" w:hAnsi="Arial" w:cs="Arial"/>
                <w:color w:val="FFFFFF"/>
                <w:sz w:val="20"/>
                <w:szCs w:val="20"/>
                <w:shd w:val="clear" w:color="auto" w:fill="4D4439"/>
              </w:rPr>
            </w:pPr>
          </w:p>
          <w:p w:rsidR="00282F66" w:rsidRDefault="00282F66" w:rsidP="00282F66">
            <w:pPr>
              <w:jc w:val="center"/>
              <w:rPr>
                <w:sz w:val="20"/>
                <w:szCs w:val="20"/>
              </w:rPr>
            </w:pPr>
            <w:r w:rsidRPr="006A2211">
              <w:rPr>
                <w:sz w:val="20"/>
                <w:szCs w:val="20"/>
              </w:rPr>
              <w:t>The Whitewater Canal started in Lawrenceburg and originally ended at Cambridge City, on the Old National Road. Hagerstown merchants financed an extension to their town, making the canal 76 miles in length. The state of Ohio also built a 25-mile spur linking Cincinnati to the canal. Along the canal, 56 locks accommodate a fall of nearly 500 feet.</w:t>
            </w:r>
          </w:p>
          <w:p w:rsidR="00282F66" w:rsidRPr="006A2211" w:rsidRDefault="00282F66" w:rsidP="00282F66">
            <w:pPr>
              <w:jc w:val="center"/>
              <w:rPr>
                <w:sz w:val="20"/>
                <w:szCs w:val="20"/>
              </w:rPr>
            </w:pPr>
          </w:p>
        </w:tc>
      </w:tr>
    </w:tbl>
    <w:p w:rsidR="00282F66" w:rsidRDefault="00282F66" w:rsidP="00282F66"/>
    <w:p w:rsidR="00282F66" w:rsidRDefault="00282F66" w:rsidP="00282F66"/>
    <w:p w:rsidR="00282F66" w:rsidRDefault="00282F66" w:rsidP="00282F66"/>
    <w:p w:rsidR="00282F66" w:rsidRDefault="00282F66" w:rsidP="00282F66"/>
    <w:p w:rsidR="00282F66" w:rsidRDefault="00065C02" w:rsidP="00282F66">
      <w:r>
        <w:t>+</w:t>
      </w:r>
    </w:p>
    <w:p w:rsidR="00065C02" w:rsidRDefault="00065C02" w:rsidP="00282F66"/>
    <w:p w:rsidR="00065C02" w:rsidRDefault="00065C02" w:rsidP="00282F66"/>
    <w:p w:rsidR="00065C02" w:rsidRDefault="00065C02" w:rsidP="00282F66"/>
    <w:p w:rsidR="00282F66" w:rsidRDefault="00282F66" w:rsidP="00282F66"/>
    <w:p w:rsidR="00282F66" w:rsidRDefault="00282F66" w:rsidP="00282F66"/>
    <w:p w:rsidR="00282F66" w:rsidRDefault="00282F66" w:rsidP="00282F66"/>
    <w:p w:rsidR="009F0D51" w:rsidRDefault="009F0D51" w:rsidP="00282F66"/>
    <w:p w:rsidR="009F0D51" w:rsidRDefault="009F0D51" w:rsidP="00282F66"/>
    <w:p w:rsidR="009F0D51" w:rsidRDefault="009F0D51" w:rsidP="00282F66"/>
    <w:p w:rsidR="009F0D51" w:rsidRDefault="009F0D51" w:rsidP="00282F66"/>
    <w:p w:rsidR="009F0D51" w:rsidRDefault="009F0D51" w:rsidP="00282F66"/>
    <w:p w:rsidR="009F0D51" w:rsidRDefault="009F0D51" w:rsidP="00282F66"/>
    <w:p w:rsidR="009F0D51" w:rsidRDefault="009F0D51" w:rsidP="00282F66"/>
    <w:p w:rsidR="00BE23F6" w:rsidRDefault="00BE23F6" w:rsidP="00282F66"/>
    <w:p w:rsidR="00282F66" w:rsidRPr="00BE23F6" w:rsidRDefault="00282F66" w:rsidP="00282F66">
      <w:pPr>
        <w:rPr>
          <w:rFonts w:ascii="Arial Narrow" w:hAnsi="Arial Narrow"/>
          <w:b/>
        </w:rPr>
      </w:pPr>
      <w:r w:rsidRPr="00BE23F6">
        <w:rPr>
          <w:rFonts w:ascii="Arial Narrow" w:hAnsi="Arial Narrow"/>
          <w:b/>
        </w:rPr>
        <w:t xml:space="preserve">                           SITE </w:t>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r>
      <w:r w:rsidRPr="00BE23F6">
        <w:rPr>
          <w:rFonts w:ascii="Arial Narrow" w:hAnsi="Arial Narrow"/>
          <w:b/>
        </w:rPr>
        <w:tab/>
        <w:t xml:space="preserve">     INDIANA ACADEMIC STANDARD</w:t>
      </w:r>
      <w:r w:rsidRPr="00BE23F6">
        <w:rPr>
          <w:rFonts w:ascii="Arial Narrow" w:hAnsi="Arial Narrow"/>
          <w:b/>
        </w:rPr>
        <w:tab/>
        <w:t xml:space="preserve">                   DESCRIPTION</w:t>
      </w:r>
    </w:p>
    <w:tbl>
      <w:tblPr>
        <w:tblStyle w:val="TableGrid"/>
        <w:tblW w:w="0" w:type="auto"/>
        <w:jc w:val="center"/>
        <w:tblLook w:val="04A0" w:firstRow="1" w:lastRow="0" w:firstColumn="1" w:lastColumn="0" w:noHBand="0" w:noVBand="1"/>
      </w:tblPr>
      <w:tblGrid>
        <w:gridCol w:w="3473"/>
        <w:gridCol w:w="3816"/>
        <w:gridCol w:w="3489"/>
        <w:gridCol w:w="3468"/>
      </w:tblGrid>
      <w:tr w:rsidR="00282F66" w:rsidTr="00282F66">
        <w:trPr>
          <w:jc w:val="center"/>
        </w:trPr>
        <w:tc>
          <w:tcPr>
            <w:tcW w:w="3654" w:type="dxa"/>
            <w:vAlign w:val="center"/>
          </w:tcPr>
          <w:p w:rsidR="00282F66" w:rsidRPr="003C6251" w:rsidRDefault="00B2656B" w:rsidP="00282F66">
            <w:pPr>
              <w:jc w:val="center"/>
              <w:rPr>
                <w:sz w:val="32"/>
                <w:szCs w:val="32"/>
              </w:rPr>
            </w:pPr>
            <w:hyperlink r:id="rId543" w:history="1">
              <w:r w:rsidR="00282F66" w:rsidRPr="003C6251">
                <w:rPr>
                  <w:rStyle w:val="Hyperlink"/>
                  <w:sz w:val="32"/>
                  <w:szCs w:val="32"/>
                </w:rPr>
                <w:t>Indiana State Museum and Historic Sites</w:t>
              </w:r>
            </w:hyperlink>
          </w:p>
        </w:tc>
        <w:tc>
          <w:tcPr>
            <w:tcW w:w="3654" w:type="dxa"/>
            <w:vAlign w:val="center"/>
          </w:tcPr>
          <w:p w:rsidR="00282F66" w:rsidRDefault="009E1C14" w:rsidP="00282F66">
            <w:r>
              <w:rPr>
                <w:noProof/>
              </w:rPr>
              <w:drawing>
                <wp:inline distT="0" distB="0" distL="0" distR="0">
                  <wp:extent cx="2259965" cy="1527175"/>
                  <wp:effectExtent l="19050" t="0" r="6985" b="0"/>
                  <wp:docPr id="19" name="Picture 7" descr="https://www.insideindianabusiness.com/images/news/scenes/Indiana_State_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nsideindianabusiness.com/images/news/scenes/Indiana_State_Museum.jpg"/>
                          <pic:cNvPicPr>
                            <a:picLocks noChangeAspect="1" noChangeArrowheads="1"/>
                          </pic:cNvPicPr>
                        </pic:nvPicPr>
                        <pic:blipFill>
                          <a:blip r:embed="rId544"/>
                          <a:srcRect/>
                          <a:stretch>
                            <a:fillRect/>
                          </a:stretch>
                        </pic:blipFill>
                        <pic:spPr bwMode="auto">
                          <a:xfrm>
                            <a:off x="0" y="0"/>
                            <a:ext cx="2259965" cy="1527175"/>
                          </a:xfrm>
                          <a:prstGeom prst="rect">
                            <a:avLst/>
                          </a:prstGeom>
                          <a:noFill/>
                          <a:ln w="9525">
                            <a:noFill/>
                            <a:miter lim="800000"/>
                            <a:headEnd/>
                            <a:tailEnd/>
                          </a:ln>
                        </pic:spPr>
                      </pic:pic>
                    </a:graphicData>
                  </a:graphic>
                </wp:inline>
              </w:drawing>
            </w:r>
          </w:p>
        </w:tc>
        <w:tc>
          <w:tcPr>
            <w:tcW w:w="3654" w:type="dxa"/>
            <w:vAlign w:val="center"/>
          </w:tcPr>
          <w:p w:rsidR="00282F66" w:rsidRPr="00F01E88" w:rsidRDefault="00282F66" w:rsidP="00282F66">
            <w:pPr>
              <w:jc w:val="center"/>
              <w:rPr>
                <w:b/>
                <w:sz w:val="20"/>
                <w:szCs w:val="20"/>
                <w:u w:val="single"/>
              </w:rPr>
            </w:pPr>
            <w:r w:rsidRPr="00F01E88">
              <w:rPr>
                <w:b/>
                <w:sz w:val="20"/>
                <w:szCs w:val="20"/>
                <w:u w:val="single"/>
              </w:rPr>
              <w:t>8</w:t>
            </w:r>
            <w:r w:rsidRPr="00F01E88">
              <w:rPr>
                <w:b/>
                <w:sz w:val="20"/>
                <w:szCs w:val="20"/>
                <w:u w:val="single"/>
                <w:vertAlign w:val="superscript"/>
              </w:rPr>
              <w:t>TH</w:t>
            </w:r>
            <w:r w:rsidRPr="00F01E88">
              <w:rPr>
                <w:b/>
                <w:sz w:val="20"/>
                <w:szCs w:val="20"/>
                <w:u w:val="single"/>
              </w:rPr>
              <w:t xml:space="preserve"> GRADE</w:t>
            </w:r>
          </w:p>
          <w:p w:rsidR="00282F66" w:rsidRPr="00F01E88" w:rsidRDefault="00282F66" w:rsidP="00282F66">
            <w:pPr>
              <w:jc w:val="center"/>
              <w:rPr>
                <w:sz w:val="20"/>
                <w:szCs w:val="20"/>
              </w:rPr>
            </w:pPr>
            <w:r w:rsidRPr="00F01E88">
              <w:rPr>
                <w:sz w:val="20"/>
                <w:szCs w:val="20"/>
              </w:rPr>
              <w:t>8.1.1</w:t>
            </w:r>
          </w:p>
          <w:p w:rsidR="00282F66" w:rsidRPr="00F01E88" w:rsidRDefault="00282F66" w:rsidP="00282F66">
            <w:pPr>
              <w:jc w:val="center"/>
              <w:rPr>
                <w:sz w:val="20"/>
                <w:szCs w:val="20"/>
              </w:rPr>
            </w:pPr>
            <w:r w:rsidRPr="00F01E88">
              <w:rPr>
                <w:sz w:val="20"/>
                <w:szCs w:val="20"/>
              </w:rPr>
              <w:t>8.1.10-11</w:t>
            </w:r>
          </w:p>
          <w:p w:rsidR="00282F66" w:rsidRPr="00F01E88" w:rsidRDefault="00282F66" w:rsidP="00282F66">
            <w:pPr>
              <w:jc w:val="center"/>
              <w:rPr>
                <w:sz w:val="20"/>
                <w:szCs w:val="20"/>
              </w:rPr>
            </w:pPr>
            <w:r w:rsidRPr="00F01E88">
              <w:rPr>
                <w:sz w:val="20"/>
                <w:szCs w:val="20"/>
              </w:rPr>
              <w:t>8.1.13</w:t>
            </w:r>
          </w:p>
          <w:p w:rsidR="00282F66" w:rsidRPr="00F01E88" w:rsidRDefault="00282F66" w:rsidP="00282F66">
            <w:pPr>
              <w:jc w:val="center"/>
              <w:rPr>
                <w:sz w:val="20"/>
                <w:szCs w:val="20"/>
              </w:rPr>
            </w:pPr>
            <w:r w:rsidRPr="00F01E88">
              <w:rPr>
                <w:sz w:val="20"/>
                <w:szCs w:val="20"/>
              </w:rPr>
              <w:t>8.1.15-16</w:t>
            </w:r>
          </w:p>
          <w:p w:rsidR="00282F66" w:rsidRPr="00F01E88" w:rsidRDefault="00282F66" w:rsidP="00282F66">
            <w:pPr>
              <w:jc w:val="center"/>
              <w:rPr>
                <w:sz w:val="20"/>
                <w:szCs w:val="20"/>
              </w:rPr>
            </w:pPr>
            <w:r w:rsidRPr="00F01E88">
              <w:rPr>
                <w:sz w:val="20"/>
                <w:szCs w:val="20"/>
              </w:rPr>
              <w:t>8.1.18-22</w:t>
            </w:r>
          </w:p>
          <w:p w:rsidR="00282F66" w:rsidRPr="00F01E88" w:rsidRDefault="00282F66" w:rsidP="00282F66">
            <w:pPr>
              <w:jc w:val="center"/>
              <w:rPr>
                <w:sz w:val="20"/>
                <w:szCs w:val="20"/>
              </w:rPr>
            </w:pPr>
            <w:r w:rsidRPr="00F01E88">
              <w:rPr>
                <w:sz w:val="20"/>
                <w:szCs w:val="20"/>
              </w:rPr>
              <w:t>8.1.24-31</w:t>
            </w:r>
          </w:p>
          <w:p w:rsidR="00282F66" w:rsidRPr="00F01E88" w:rsidRDefault="00282F66" w:rsidP="00282F66">
            <w:pPr>
              <w:jc w:val="center"/>
              <w:rPr>
                <w:sz w:val="20"/>
                <w:szCs w:val="20"/>
              </w:rPr>
            </w:pPr>
            <w:r w:rsidRPr="00F01E88">
              <w:rPr>
                <w:sz w:val="20"/>
                <w:szCs w:val="20"/>
              </w:rPr>
              <w:t>8.3.1</w:t>
            </w:r>
          </w:p>
          <w:p w:rsidR="00282F66" w:rsidRPr="00F01E88" w:rsidRDefault="00282F66" w:rsidP="00282F66">
            <w:pPr>
              <w:jc w:val="center"/>
              <w:rPr>
                <w:sz w:val="20"/>
                <w:szCs w:val="20"/>
              </w:rPr>
            </w:pPr>
            <w:r w:rsidRPr="00F01E88">
              <w:rPr>
                <w:sz w:val="20"/>
                <w:szCs w:val="20"/>
              </w:rPr>
              <w:t>8.3.2</w:t>
            </w:r>
          </w:p>
          <w:p w:rsidR="00282F66" w:rsidRPr="00F01E88" w:rsidRDefault="00282F66" w:rsidP="00282F66">
            <w:pPr>
              <w:jc w:val="center"/>
              <w:rPr>
                <w:sz w:val="20"/>
                <w:szCs w:val="20"/>
              </w:rPr>
            </w:pPr>
            <w:r w:rsidRPr="00F01E88">
              <w:rPr>
                <w:sz w:val="20"/>
                <w:szCs w:val="20"/>
              </w:rPr>
              <w:t>8.3.4</w:t>
            </w:r>
          </w:p>
          <w:p w:rsidR="00282F66" w:rsidRPr="00F01E88" w:rsidRDefault="00282F66" w:rsidP="00282F66">
            <w:pPr>
              <w:jc w:val="center"/>
              <w:rPr>
                <w:sz w:val="20"/>
                <w:szCs w:val="20"/>
              </w:rPr>
            </w:pPr>
            <w:r w:rsidRPr="00F01E88">
              <w:rPr>
                <w:sz w:val="20"/>
                <w:szCs w:val="20"/>
              </w:rPr>
              <w:t>8.3.6-9</w:t>
            </w:r>
          </w:p>
          <w:p w:rsidR="00282F66" w:rsidRPr="00F01E88" w:rsidRDefault="00282F66" w:rsidP="00282F66">
            <w:pPr>
              <w:jc w:val="center"/>
              <w:rPr>
                <w:sz w:val="20"/>
                <w:szCs w:val="20"/>
              </w:rPr>
            </w:pPr>
            <w:r w:rsidRPr="00F01E88">
              <w:rPr>
                <w:sz w:val="20"/>
                <w:szCs w:val="20"/>
              </w:rPr>
              <w:t>8.3.11</w:t>
            </w:r>
          </w:p>
          <w:p w:rsidR="00282F66" w:rsidRPr="00F01E88" w:rsidRDefault="00282F66" w:rsidP="00282F66">
            <w:pPr>
              <w:jc w:val="center"/>
              <w:rPr>
                <w:sz w:val="20"/>
                <w:szCs w:val="20"/>
              </w:rPr>
            </w:pPr>
            <w:r w:rsidRPr="00F01E88">
              <w:rPr>
                <w:sz w:val="20"/>
                <w:szCs w:val="20"/>
              </w:rPr>
              <w:t>8.4.1</w:t>
            </w:r>
          </w:p>
          <w:p w:rsidR="00282F66" w:rsidRPr="00F01E88" w:rsidRDefault="00282F66" w:rsidP="00282F66">
            <w:pPr>
              <w:jc w:val="center"/>
              <w:rPr>
                <w:sz w:val="20"/>
                <w:szCs w:val="20"/>
              </w:rPr>
            </w:pPr>
            <w:r w:rsidRPr="00F01E88">
              <w:rPr>
                <w:sz w:val="20"/>
                <w:szCs w:val="20"/>
              </w:rPr>
              <w:t>8.4.5</w:t>
            </w:r>
          </w:p>
          <w:p w:rsidR="00282F66" w:rsidRPr="00F01E88" w:rsidRDefault="00282F66" w:rsidP="00282F66">
            <w:pPr>
              <w:jc w:val="center"/>
              <w:rPr>
                <w:sz w:val="20"/>
                <w:szCs w:val="20"/>
              </w:rPr>
            </w:pPr>
            <w:r w:rsidRPr="00F01E88">
              <w:rPr>
                <w:sz w:val="20"/>
                <w:szCs w:val="20"/>
              </w:rPr>
              <w:t>8.4.6</w:t>
            </w:r>
          </w:p>
          <w:p w:rsidR="00282F66" w:rsidRPr="00F01E88" w:rsidRDefault="00282F66" w:rsidP="00282F66">
            <w:pPr>
              <w:jc w:val="center"/>
              <w:rPr>
                <w:sz w:val="20"/>
                <w:szCs w:val="20"/>
              </w:rPr>
            </w:pPr>
            <w:r w:rsidRPr="00F01E88">
              <w:rPr>
                <w:sz w:val="20"/>
                <w:szCs w:val="20"/>
              </w:rPr>
              <w:t>8.4.11</w:t>
            </w:r>
          </w:p>
          <w:p w:rsidR="00282F66" w:rsidRPr="00F01E88" w:rsidRDefault="00282F66" w:rsidP="00282F66">
            <w:pPr>
              <w:jc w:val="center"/>
              <w:rPr>
                <w:sz w:val="20"/>
                <w:szCs w:val="20"/>
              </w:rPr>
            </w:pPr>
          </w:p>
          <w:p w:rsidR="00282F66" w:rsidRPr="00F01E88" w:rsidRDefault="00282F66" w:rsidP="00282F66">
            <w:pPr>
              <w:jc w:val="center"/>
              <w:rPr>
                <w:b/>
                <w:sz w:val="20"/>
                <w:szCs w:val="20"/>
                <w:u w:val="single"/>
              </w:rPr>
            </w:pPr>
            <w:r w:rsidRPr="00F01E88">
              <w:rPr>
                <w:b/>
                <w:sz w:val="20"/>
                <w:szCs w:val="20"/>
                <w:u w:val="single"/>
              </w:rPr>
              <w:t>HIGH SCHOOL U.S. HISTORY</w:t>
            </w:r>
          </w:p>
          <w:p w:rsidR="00282F66" w:rsidRPr="00F01E88" w:rsidRDefault="00282F66" w:rsidP="00282F66">
            <w:pPr>
              <w:jc w:val="center"/>
              <w:rPr>
                <w:sz w:val="20"/>
                <w:szCs w:val="20"/>
              </w:rPr>
            </w:pPr>
            <w:r w:rsidRPr="00F01E88">
              <w:rPr>
                <w:sz w:val="20"/>
                <w:szCs w:val="20"/>
              </w:rPr>
              <w:t>USH.1-4</w:t>
            </w:r>
          </w:p>
          <w:p w:rsidR="00282F66" w:rsidRPr="00F01E88" w:rsidRDefault="00282F66" w:rsidP="00282F66">
            <w:pPr>
              <w:jc w:val="center"/>
              <w:rPr>
                <w:sz w:val="20"/>
                <w:szCs w:val="20"/>
              </w:rPr>
            </w:pPr>
            <w:r w:rsidRPr="00F01E88">
              <w:rPr>
                <w:sz w:val="20"/>
                <w:szCs w:val="20"/>
              </w:rPr>
              <w:t>USH.2.1-4</w:t>
            </w:r>
          </w:p>
          <w:p w:rsidR="00282F66" w:rsidRPr="00F01E88" w:rsidRDefault="00282F66" w:rsidP="00282F66">
            <w:pPr>
              <w:jc w:val="center"/>
              <w:rPr>
                <w:sz w:val="20"/>
                <w:szCs w:val="20"/>
              </w:rPr>
            </w:pPr>
            <w:r w:rsidRPr="00F01E88">
              <w:rPr>
                <w:sz w:val="20"/>
                <w:szCs w:val="20"/>
              </w:rPr>
              <w:t>USH.2.7</w:t>
            </w:r>
          </w:p>
          <w:p w:rsidR="00282F66" w:rsidRPr="00F01E88" w:rsidRDefault="00282F66" w:rsidP="00282F66">
            <w:pPr>
              <w:jc w:val="center"/>
              <w:rPr>
                <w:sz w:val="20"/>
                <w:szCs w:val="20"/>
              </w:rPr>
            </w:pPr>
            <w:r w:rsidRPr="00F01E88">
              <w:rPr>
                <w:sz w:val="20"/>
                <w:szCs w:val="20"/>
              </w:rPr>
              <w:t>USH.3.1</w:t>
            </w:r>
          </w:p>
          <w:p w:rsidR="00282F66" w:rsidRPr="00F01E88" w:rsidRDefault="00282F66" w:rsidP="00282F66">
            <w:pPr>
              <w:jc w:val="center"/>
              <w:rPr>
                <w:sz w:val="20"/>
                <w:szCs w:val="20"/>
              </w:rPr>
            </w:pPr>
            <w:r w:rsidRPr="00F01E88">
              <w:rPr>
                <w:sz w:val="20"/>
                <w:szCs w:val="20"/>
              </w:rPr>
              <w:t>USH.3.6-8</w:t>
            </w:r>
          </w:p>
          <w:p w:rsidR="00282F66" w:rsidRPr="00F01E88" w:rsidRDefault="00282F66" w:rsidP="00282F66">
            <w:pPr>
              <w:jc w:val="center"/>
              <w:rPr>
                <w:sz w:val="20"/>
                <w:szCs w:val="20"/>
              </w:rPr>
            </w:pPr>
            <w:r w:rsidRPr="00F01E88">
              <w:rPr>
                <w:sz w:val="20"/>
                <w:szCs w:val="20"/>
              </w:rPr>
              <w:t>USH.4.2-7</w:t>
            </w:r>
          </w:p>
          <w:p w:rsidR="00282F66" w:rsidRPr="00F01E88" w:rsidRDefault="00282F66" w:rsidP="00282F66">
            <w:pPr>
              <w:jc w:val="center"/>
              <w:rPr>
                <w:sz w:val="20"/>
                <w:szCs w:val="20"/>
              </w:rPr>
            </w:pPr>
            <w:r w:rsidRPr="00F01E88">
              <w:rPr>
                <w:sz w:val="20"/>
                <w:szCs w:val="20"/>
              </w:rPr>
              <w:t>USH.5.6</w:t>
            </w:r>
          </w:p>
          <w:p w:rsidR="00282F66" w:rsidRPr="00F01E88" w:rsidRDefault="00282F66" w:rsidP="00282F66">
            <w:pPr>
              <w:jc w:val="center"/>
              <w:rPr>
                <w:sz w:val="20"/>
                <w:szCs w:val="20"/>
              </w:rPr>
            </w:pPr>
            <w:r w:rsidRPr="00F01E88">
              <w:rPr>
                <w:sz w:val="20"/>
                <w:szCs w:val="20"/>
              </w:rPr>
              <w:t>USH.6.2-4</w:t>
            </w:r>
          </w:p>
          <w:p w:rsidR="00282F66" w:rsidRPr="00F01E88" w:rsidRDefault="00282F66" w:rsidP="00282F66">
            <w:pPr>
              <w:jc w:val="center"/>
              <w:rPr>
                <w:sz w:val="20"/>
                <w:szCs w:val="20"/>
              </w:rPr>
            </w:pPr>
            <w:r w:rsidRPr="00F01E88">
              <w:rPr>
                <w:sz w:val="20"/>
                <w:szCs w:val="20"/>
              </w:rPr>
              <w:t>USH.7.1</w:t>
            </w:r>
          </w:p>
          <w:p w:rsidR="00282F66" w:rsidRPr="00F01E88" w:rsidRDefault="00282F66" w:rsidP="00282F66">
            <w:pPr>
              <w:jc w:val="center"/>
              <w:rPr>
                <w:sz w:val="20"/>
                <w:szCs w:val="20"/>
              </w:rPr>
            </w:pPr>
            <w:r w:rsidRPr="00F01E88">
              <w:rPr>
                <w:sz w:val="20"/>
                <w:szCs w:val="20"/>
              </w:rPr>
              <w:t>USH.7.4</w:t>
            </w:r>
          </w:p>
          <w:p w:rsidR="00282F66" w:rsidRPr="00F01E88" w:rsidRDefault="00282F66" w:rsidP="00282F66">
            <w:pPr>
              <w:jc w:val="center"/>
              <w:rPr>
                <w:sz w:val="20"/>
                <w:szCs w:val="20"/>
              </w:rPr>
            </w:pPr>
            <w:r w:rsidRPr="00F01E88">
              <w:rPr>
                <w:sz w:val="20"/>
                <w:szCs w:val="20"/>
              </w:rPr>
              <w:t>USH.7.7</w:t>
            </w:r>
          </w:p>
          <w:p w:rsidR="00282F66" w:rsidRPr="00F01E88" w:rsidRDefault="00282F66" w:rsidP="00282F66">
            <w:pPr>
              <w:jc w:val="center"/>
              <w:rPr>
                <w:sz w:val="20"/>
                <w:szCs w:val="20"/>
              </w:rPr>
            </w:pPr>
            <w:r w:rsidRPr="00F01E88">
              <w:rPr>
                <w:sz w:val="20"/>
                <w:szCs w:val="20"/>
              </w:rPr>
              <w:t>USH.8.1</w:t>
            </w:r>
          </w:p>
          <w:p w:rsidR="00282F66" w:rsidRPr="00F01E88" w:rsidRDefault="00282F66" w:rsidP="00282F66">
            <w:pPr>
              <w:jc w:val="center"/>
              <w:rPr>
                <w:sz w:val="20"/>
                <w:szCs w:val="20"/>
              </w:rPr>
            </w:pPr>
            <w:r w:rsidRPr="00F01E88">
              <w:rPr>
                <w:sz w:val="20"/>
                <w:szCs w:val="20"/>
              </w:rPr>
              <w:t>USH.8.4-6</w:t>
            </w:r>
          </w:p>
          <w:p w:rsidR="00282F66" w:rsidRPr="00F01E88" w:rsidRDefault="00282F66" w:rsidP="00282F66">
            <w:pPr>
              <w:jc w:val="center"/>
              <w:rPr>
                <w:b/>
                <w:sz w:val="20"/>
                <w:szCs w:val="20"/>
                <w:u w:val="single"/>
              </w:rPr>
            </w:pPr>
          </w:p>
          <w:p w:rsidR="00282F66" w:rsidRPr="00F01E88" w:rsidRDefault="00282F66" w:rsidP="00282F66">
            <w:pPr>
              <w:jc w:val="center"/>
              <w:rPr>
                <w:b/>
                <w:sz w:val="20"/>
                <w:szCs w:val="20"/>
                <w:u w:val="single"/>
              </w:rPr>
            </w:pPr>
            <w:r w:rsidRPr="00F01E88">
              <w:rPr>
                <w:b/>
                <w:sz w:val="20"/>
                <w:szCs w:val="20"/>
                <w:u w:val="single"/>
              </w:rPr>
              <w:t>U.S. GOVERNMENT</w:t>
            </w:r>
          </w:p>
          <w:p w:rsidR="00282F66" w:rsidRPr="00F01E88" w:rsidRDefault="00282F66" w:rsidP="00282F66">
            <w:pPr>
              <w:jc w:val="center"/>
              <w:rPr>
                <w:sz w:val="20"/>
                <w:szCs w:val="20"/>
              </w:rPr>
            </w:pPr>
            <w:r w:rsidRPr="00F01E88">
              <w:rPr>
                <w:sz w:val="20"/>
                <w:szCs w:val="20"/>
              </w:rPr>
              <w:t>USG.2.3</w:t>
            </w:r>
          </w:p>
          <w:p w:rsidR="00282F66" w:rsidRPr="00F01E88" w:rsidRDefault="00282F66" w:rsidP="00282F66">
            <w:pPr>
              <w:jc w:val="center"/>
              <w:rPr>
                <w:sz w:val="20"/>
                <w:szCs w:val="20"/>
              </w:rPr>
            </w:pPr>
            <w:r w:rsidRPr="00F01E88">
              <w:rPr>
                <w:sz w:val="20"/>
                <w:szCs w:val="20"/>
              </w:rPr>
              <w:t>USG.2.5</w:t>
            </w:r>
          </w:p>
          <w:p w:rsidR="00282F66" w:rsidRPr="00F01E88" w:rsidRDefault="00282F66" w:rsidP="00282F66">
            <w:pPr>
              <w:jc w:val="center"/>
              <w:rPr>
                <w:sz w:val="20"/>
                <w:szCs w:val="20"/>
              </w:rPr>
            </w:pPr>
            <w:r w:rsidRPr="00F01E88">
              <w:rPr>
                <w:sz w:val="20"/>
                <w:szCs w:val="20"/>
              </w:rPr>
              <w:t>USG.3.14</w:t>
            </w:r>
          </w:p>
          <w:p w:rsidR="00282F66" w:rsidRPr="00F01E88" w:rsidRDefault="00282F66" w:rsidP="00282F66">
            <w:pPr>
              <w:jc w:val="center"/>
              <w:rPr>
                <w:sz w:val="20"/>
                <w:szCs w:val="20"/>
              </w:rPr>
            </w:pPr>
            <w:r w:rsidRPr="00F01E88">
              <w:rPr>
                <w:sz w:val="20"/>
                <w:szCs w:val="20"/>
              </w:rPr>
              <w:t>USG.5.7</w:t>
            </w:r>
          </w:p>
          <w:p w:rsidR="00282F66" w:rsidRDefault="00282F66" w:rsidP="00282F66">
            <w:pPr>
              <w:jc w:val="center"/>
              <w:rPr>
                <w:sz w:val="20"/>
                <w:szCs w:val="20"/>
              </w:rPr>
            </w:pPr>
            <w:r w:rsidRPr="00F01E88">
              <w:rPr>
                <w:sz w:val="20"/>
                <w:szCs w:val="20"/>
              </w:rPr>
              <w:t>USG.5.10</w:t>
            </w:r>
          </w:p>
          <w:p w:rsidR="00282F66" w:rsidRPr="00F01E88" w:rsidRDefault="00282F66" w:rsidP="00282F66">
            <w:pPr>
              <w:jc w:val="center"/>
              <w:rPr>
                <w:sz w:val="20"/>
                <w:szCs w:val="20"/>
              </w:rPr>
            </w:pPr>
          </w:p>
        </w:tc>
        <w:tc>
          <w:tcPr>
            <w:tcW w:w="3654" w:type="dxa"/>
            <w:vAlign w:val="center"/>
          </w:tcPr>
          <w:p w:rsidR="00282F66" w:rsidRPr="003C6251" w:rsidRDefault="00282F66" w:rsidP="004D2ECC">
            <w:pPr>
              <w:jc w:val="center"/>
              <w:rPr>
                <w:rFonts w:cstheme="minorHAnsi"/>
                <w:sz w:val="20"/>
                <w:szCs w:val="20"/>
              </w:rPr>
            </w:pPr>
            <w:r w:rsidRPr="003C6251">
              <w:rPr>
                <w:rFonts w:cstheme="minorHAnsi"/>
                <w:color w:val="333333"/>
                <w:sz w:val="20"/>
                <w:szCs w:val="20"/>
              </w:rPr>
              <w:t xml:space="preserve">The Indiana State Museum is a great resource for educators and students when learning all there is to know about the Hoosier state. Whether it is through a field trip experience or classroom learning, our core galleries, special exhibitions and programming complement the subjects for cultural history, natural history, science, art and more! All programs are designed to meet </w:t>
            </w:r>
            <w:r w:rsidR="004D2ECC">
              <w:rPr>
                <w:rFonts w:cstheme="minorHAnsi"/>
                <w:color w:val="333333"/>
                <w:sz w:val="20"/>
                <w:szCs w:val="20"/>
              </w:rPr>
              <w:t xml:space="preserve"> </w:t>
            </w:r>
            <w:r w:rsidRPr="003C6251">
              <w:rPr>
                <w:rFonts w:cstheme="minorHAnsi"/>
                <w:color w:val="333333"/>
                <w:sz w:val="20"/>
                <w:szCs w:val="20"/>
              </w:rPr>
              <w:t xml:space="preserve"> </w:t>
            </w:r>
            <w:hyperlink r:id="rId545" w:tgtFrame="_blank" w:history="1">
              <w:r w:rsidRPr="003C6251">
                <w:rPr>
                  <w:rStyle w:val="Strong"/>
                  <w:rFonts w:cstheme="minorHAnsi"/>
                  <w:bCs/>
                  <w:sz w:val="20"/>
                  <w:szCs w:val="20"/>
                  <w:u w:val="single"/>
                </w:rPr>
                <w:t>Indiana Academic Standards</w:t>
              </w:r>
            </w:hyperlink>
            <w:r w:rsidRPr="003C6251">
              <w:rPr>
                <w:rStyle w:val="s1"/>
                <w:rFonts w:cstheme="minorHAnsi"/>
                <w:color w:val="333333"/>
                <w:sz w:val="20"/>
                <w:szCs w:val="20"/>
              </w:rPr>
              <w:t>.</w:t>
            </w:r>
          </w:p>
        </w:tc>
      </w:tr>
    </w:tbl>
    <w:p w:rsidR="0006190A" w:rsidRDefault="0006190A" w:rsidP="008E65D9">
      <w:pPr>
        <w:rPr>
          <w:rFonts w:ascii="Arial Narrow" w:hAnsi="Arial Narrow"/>
          <w:b/>
        </w:rPr>
      </w:pPr>
    </w:p>
    <w:p w:rsidR="00065C02" w:rsidRDefault="00065C02" w:rsidP="00335D30">
      <w:pPr>
        <w:rPr>
          <w:b/>
        </w:rPr>
      </w:pPr>
    </w:p>
    <w:p w:rsidR="00065C02" w:rsidRDefault="00065C02">
      <w:pPr>
        <w:rPr>
          <w:b/>
        </w:rPr>
      </w:pPr>
      <w:r>
        <w:rPr>
          <w:b/>
        </w:rPr>
        <w:br w:type="page"/>
      </w:r>
    </w:p>
    <w:p w:rsidR="00065C02" w:rsidRDefault="005B0178" w:rsidP="00065C02">
      <w:pPr>
        <w:jc w:val="center"/>
        <w:rPr>
          <w:b/>
          <w:noProof/>
          <w:sz w:val="96"/>
          <w:szCs w:val="96"/>
        </w:rPr>
      </w:pPr>
      <w:r>
        <w:rPr>
          <w:b/>
          <w:noProof/>
          <w:sz w:val="96"/>
          <w:szCs w:val="96"/>
        </w:rPr>
        <w:lastRenderedPageBreak/>
        <w:t xml:space="preserve"> </w:t>
      </w:r>
      <w:r w:rsidR="00065C02" w:rsidRPr="00463681">
        <w:rPr>
          <w:b/>
          <w:noProof/>
          <w:sz w:val="96"/>
          <w:szCs w:val="96"/>
        </w:rPr>
        <w:t>GUIDE</w:t>
      </w:r>
      <w:r>
        <w:rPr>
          <w:b/>
          <w:noProof/>
          <w:sz w:val="96"/>
          <w:szCs w:val="96"/>
        </w:rPr>
        <w:t xml:space="preserve"> TO INDIANA HISTORIC SITES</w:t>
      </w:r>
    </w:p>
    <w:p w:rsidR="00065C02" w:rsidRDefault="00065C02" w:rsidP="00065C02">
      <w:pPr>
        <w:jc w:val="center"/>
        <w:rPr>
          <w:b/>
          <w:noProof/>
          <w:sz w:val="96"/>
          <w:szCs w:val="96"/>
        </w:rPr>
      </w:pPr>
    </w:p>
    <w:p w:rsidR="00065C02" w:rsidRDefault="00065C02" w:rsidP="00065C02">
      <w:pPr>
        <w:jc w:val="center"/>
        <w:rPr>
          <w:b/>
          <w:sz w:val="96"/>
          <w:szCs w:val="96"/>
        </w:rPr>
      </w:pPr>
      <w:r w:rsidRPr="00463681">
        <w:rPr>
          <w:b/>
          <w:noProof/>
          <w:sz w:val="96"/>
          <w:szCs w:val="96"/>
        </w:rPr>
        <w:drawing>
          <wp:inline distT="0" distB="0" distL="0" distR="0">
            <wp:extent cx="4080294" cy="4080294"/>
            <wp:effectExtent l="19050" t="0" r="0" b="0"/>
            <wp:docPr id="172" name="Picture 1" descr="http://3.bp.blogspot.com/-x8crAHmAAF4/UXhJA8gi2zI/AAAAAAAAADY/GVXmo-GGTcE/s1600/Indiana-State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x8crAHmAAF4/UXhJA8gi2zI/AAAAAAAAADY/GVXmo-GGTcE/s1600/Indiana-StateSeal.png"/>
                    <pic:cNvPicPr>
                      <a:picLocks noChangeAspect="1" noChangeArrowheads="1"/>
                    </pic:cNvPicPr>
                  </pic:nvPicPr>
                  <pic:blipFill>
                    <a:blip r:embed="rId546" cstate="print"/>
                    <a:srcRect/>
                    <a:stretch>
                      <a:fillRect/>
                    </a:stretch>
                  </pic:blipFill>
                  <pic:spPr bwMode="auto">
                    <a:xfrm>
                      <a:off x="0" y="0"/>
                      <a:ext cx="4082728" cy="4082728"/>
                    </a:xfrm>
                    <a:prstGeom prst="rect">
                      <a:avLst/>
                    </a:prstGeom>
                    <a:noFill/>
                    <a:ln w="9525">
                      <a:noFill/>
                      <a:miter lim="800000"/>
                      <a:headEnd/>
                      <a:tailEnd/>
                    </a:ln>
                  </pic:spPr>
                </pic:pic>
              </a:graphicData>
            </a:graphic>
          </wp:inline>
        </w:drawing>
      </w:r>
      <w:r>
        <w:rPr>
          <w:noProof/>
        </w:rPr>
        <w:drawing>
          <wp:inline distT="0" distB="0" distL="0" distR="0">
            <wp:extent cx="4207894" cy="4207894"/>
            <wp:effectExtent l="19050" t="0" r="0" b="0"/>
            <wp:docPr id="173" name="Picture 4" descr="http://www.switzcotourism.com/wp-content/uploads/logo-IN-Bicentenn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witzcotourism.com/wp-content/uploads/logo-IN-Bicentennial.png"/>
                    <pic:cNvPicPr>
                      <a:picLocks noChangeAspect="1" noChangeArrowheads="1"/>
                    </pic:cNvPicPr>
                  </pic:nvPicPr>
                  <pic:blipFill>
                    <a:blip r:embed="rId547" cstate="print"/>
                    <a:srcRect/>
                    <a:stretch>
                      <a:fillRect/>
                    </a:stretch>
                  </pic:blipFill>
                  <pic:spPr bwMode="auto">
                    <a:xfrm>
                      <a:off x="0" y="0"/>
                      <a:ext cx="4211414" cy="4211414"/>
                    </a:xfrm>
                    <a:prstGeom prst="rect">
                      <a:avLst/>
                    </a:prstGeom>
                    <a:noFill/>
                    <a:ln w="9525">
                      <a:noFill/>
                      <a:miter lim="800000"/>
                      <a:headEnd/>
                      <a:tailEnd/>
                    </a:ln>
                  </pic:spPr>
                </pic:pic>
              </a:graphicData>
            </a:graphic>
          </wp:inline>
        </w:drawing>
      </w:r>
    </w:p>
    <w:p w:rsidR="00335D30" w:rsidRDefault="00335D30" w:rsidP="00335D30">
      <w:pPr>
        <w:rPr>
          <w:b/>
        </w:rPr>
      </w:pPr>
    </w:p>
    <w:tbl>
      <w:tblPr>
        <w:tblW w:w="13590" w:type="dxa"/>
        <w:tblInd w:w="108" w:type="dxa"/>
        <w:tblLook w:val="04A0" w:firstRow="1" w:lastRow="0" w:firstColumn="1" w:lastColumn="0" w:noHBand="0" w:noVBand="1"/>
      </w:tblPr>
      <w:tblGrid>
        <w:gridCol w:w="1936"/>
        <w:gridCol w:w="2956"/>
        <w:gridCol w:w="2508"/>
        <w:gridCol w:w="1478"/>
        <w:gridCol w:w="4712"/>
      </w:tblGrid>
      <w:tr w:rsidR="00065C02" w:rsidRPr="009308C3" w:rsidTr="00065C02">
        <w:trPr>
          <w:trHeight w:val="4002"/>
        </w:trPr>
        <w:tc>
          <w:tcPr>
            <w:tcW w:w="1936" w:type="dxa"/>
            <w:tcBorders>
              <w:top w:val="nil"/>
              <w:left w:val="nil"/>
              <w:bottom w:val="nil"/>
              <w:right w:val="nil"/>
            </w:tcBorders>
            <w:shd w:val="clear" w:color="auto" w:fill="auto"/>
            <w:vAlign w:val="center"/>
            <w:hideMark/>
          </w:tcPr>
          <w:p w:rsidR="00065C02" w:rsidRPr="009308C3" w:rsidRDefault="00B2656B" w:rsidP="00B146A3">
            <w:pPr>
              <w:jc w:val="center"/>
              <w:rPr>
                <w:rFonts w:ascii="Calibri" w:eastAsia="Times New Roman" w:hAnsi="Calibri"/>
                <w:color w:val="0000FF"/>
                <w:u w:val="single"/>
              </w:rPr>
            </w:pPr>
            <w:hyperlink r:id="rId548" w:history="1">
              <w:r w:rsidR="00065C02" w:rsidRPr="009308C3">
                <w:rPr>
                  <w:rFonts w:ascii="Calibri" w:eastAsia="Times New Roman" w:hAnsi="Calibri"/>
                  <w:color w:val="0000FF"/>
                  <w:u w:val="single"/>
                </w:rPr>
                <w:t>9/11 Memorial</w:t>
              </w:r>
            </w:hyperlink>
          </w:p>
        </w:tc>
        <w:tc>
          <w:tcPr>
            <w:tcW w:w="2956" w:type="dxa"/>
            <w:tcBorders>
              <w:top w:val="nil"/>
              <w:left w:val="nil"/>
              <w:bottom w:val="nil"/>
              <w:right w:val="nil"/>
            </w:tcBorders>
            <w:shd w:val="clear" w:color="auto" w:fill="auto"/>
            <w:noWrap/>
            <w:vAlign w:val="bottom"/>
            <w:hideMark/>
          </w:tcPr>
          <w:p w:rsidR="00065C02" w:rsidRPr="009308C3" w:rsidRDefault="00065C02" w:rsidP="00B146A3">
            <w:pPr>
              <w:rPr>
                <w:rFonts w:ascii="Calibri" w:eastAsia="Times New Roman" w:hAnsi="Calibri"/>
              </w:rPr>
            </w:pPr>
            <w:r>
              <w:rPr>
                <w:rFonts w:ascii="Calibri" w:eastAsia="Times New Roman" w:hAnsi="Calibri"/>
                <w:noProof/>
              </w:rPr>
              <w:drawing>
                <wp:anchor distT="0" distB="0" distL="114300" distR="114300" simplePos="0" relativeHeight="251691008" behindDoc="0" locked="0" layoutInCell="1" allowOverlap="1">
                  <wp:simplePos x="0" y="0"/>
                  <wp:positionH relativeFrom="column">
                    <wp:posOffset>180975</wp:posOffset>
                  </wp:positionH>
                  <wp:positionV relativeFrom="paragraph">
                    <wp:posOffset>752475</wp:posOffset>
                  </wp:positionV>
                  <wp:extent cx="1400175" cy="1066800"/>
                  <wp:effectExtent l="0" t="0" r="0" b="0"/>
                  <wp:wrapNone/>
                  <wp:docPr id="174" name="Picture 47"/>
                  <wp:cNvGraphicFramePr/>
                  <a:graphic xmlns:a="http://schemas.openxmlformats.org/drawingml/2006/main">
                    <a:graphicData uri="http://schemas.openxmlformats.org/drawingml/2006/picture">
                      <pic:pic xmlns:pic="http://schemas.openxmlformats.org/drawingml/2006/picture">
                        <pic:nvPicPr>
                          <pic:cNvPr id="24" name="Picture 2" descr="http://www.crownhill.org/blog/wp-content/uploads/2011/09/9-11_memorial-Terry_TJ8x10-LR-07921-300x240.jpg"/>
                          <pic:cNvPicPr>
                            <a:picLocks noChangeAspect="1" noChangeArrowheads="1"/>
                          </pic:cNvPicPr>
                        </pic:nvPicPr>
                        <pic:blipFill>
                          <a:blip r:embed="rId549" cstate="print"/>
                          <a:srcRect/>
                          <a:stretch>
                            <a:fillRect/>
                          </a:stretch>
                        </pic:blipFill>
                        <pic:spPr bwMode="auto">
                          <a:xfrm>
                            <a:off x="0" y="0"/>
                            <a:ext cx="1390650" cy="104775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740"/>
            </w:tblGrid>
            <w:tr w:rsidR="00065C02" w:rsidRPr="009308C3" w:rsidTr="00B146A3">
              <w:trPr>
                <w:trHeight w:val="4002"/>
                <w:tblCellSpacing w:w="0" w:type="dxa"/>
              </w:trPr>
              <w:tc>
                <w:tcPr>
                  <w:tcW w:w="2740" w:type="dxa"/>
                  <w:tcBorders>
                    <w:top w:val="nil"/>
                    <w:left w:val="nil"/>
                    <w:bottom w:val="nil"/>
                    <w:right w:val="nil"/>
                  </w:tcBorders>
                  <w:shd w:val="clear" w:color="auto" w:fill="auto"/>
                  <w:noWrap/>
                  <w:vAlign w:val="center"/>
                  <w:hideMark/>
                </w:tcPr>
                <w:p w:rsidR="00065C02" w:rsidRPr="009308C3" w:rsidRDefault="00065C02" w:rsidP="00B146A3">
                  <w:pPr>
                    <w:jc w:val="center"/>
                    <w:rPr>
                      <w:rFonts w:ascii="Calibri" w:eastAsia="Times New Roman" w:hAnsi="Calibri"/>
                    </w:rPr>
                  </w:pPr>
                </w:p>
              </w:tc>
            </w:tr>
          </w:tbl>
          <w:p w:rsidR="00065C02" w:rsidRPr="009308C3" w:rsidRDefault="00065C02" w:rsidP="00B146A3">
            <w:pPr>
              <w:rPr>
                <w:rFonts w:ascii="Calibri" w:eastAsia="Times New Roman" w:hAnsi="Calibri"/>
              </w:rPr>
            </w:pPr>
          </w:p>
        </w:tc>
        <w:tc>
          <w:tcPr>
            <w:tcW w:w="2508" w:type="dxa"/>
            <w:tcBorders>
              <w:top w:val="nil"/>
              <w:left w:val="nil"/>
              <w:bottom w:val="nil"/>
              <w:right w:val="nil"/>
            </w:tcBorders>
            <w:shd w:val="clear" w:color="auto" w:fill="auto"/>
            <w:vAlign w:val="center"/>
            <w:hideMark/>
          </w:tcPr>
          <w:p w:rsidR="00065C02" w:rsidRPr="009308C3" w:rsidRDefault="00065C02" w:rsidP="00B146A3">
            <w:pPr>
              <w:jc w:val="center"/>
              <w:rPr>
                <w:rFonts w:ascii="Calibri" w:eastAsia="Times New Roman" w:hAnsi="Calibri"/>
              </w:rPr>
            </w:pPr>
            <w:r w:rsidRPr="009308C3">
              <w:rPr>
                <w:rFonts w:ascii="Calibri" w:eastAsia="Times New Roman" w:hAnsi="Calibri"/>
              </w:rPr>
              <w:t>421 W. Ohio St.   Indianapolis, IN  46202</w:t>
            </w:r>
          </w:p>
        </w:tc>
        <w:tc>
          <w:tcPr>
            <w:tcW w:w="1478" w:type="dxa"/>
            <w:tcBorders>
              <w:top w:val="nil"/>
              <w:left w:val="nil"/>
              <w:bottom w:val="nil"/>
              <w:right w:val="nil"/>
            </w:tcBorders>
            <w:shd w:val="clear" w:color="auto" w:fill="auto"/>
            <w:vAlign w:val="center"/>
            <w:hideMark/>
          </w:tcPr>
          <w:p w:rsidR="00065C02" w:rsidRPr="009308C3" w:rsidRDefault="00065C02" w:rsidP="00B146A3">
            <w:pPr>
              <w:jc w:val="center"/>
              <w:rPr>
                <w:rFonts w:ascii="Calibri" w:eastAsia="Times New Roman" w:hAnsi="Calibri"/>
              </w:rPr>
            </w:pPr>
          </w:p>
        </w:tc>
        <w:tc>
          <w:tcPr>
            <w:tcW w:w="4712" w:type="dxa"/>
            <w:tcBorders>
              <w:top w:val="nil"/>
              <w:left w:val="nil"/>
              <w:bottom w:val="nil"/>
              <w:right w:val="nil"/>
            </w:tcBorders>
            <w:shd w:val="clear" w:color="auto" w:fill="auto"/>
            <w:vAlign w:val="center"/>
            <w:hideMark/>
          </w:tcPr>
          <w:p w:rsidR="00065C02" w:rsidRPr="009308C3" w:rsidRDefault="00065C02" w:rsidP="00B146A3">
            <w:pPr>
              <w:jc w:val="center"/>
              <w:rPr>
                <w:rFonts w:ascii="Calibri" w:eastAsia="Times New Roman" w:hAnsi="Calibri"/>
                <w:color w:val="2E2E2E"/>
                <w:sz w:val="20"/>
                <w:szCs w:val="20"/>
              </w:rPr>
            </w:pPr>
            <w:r w:rsidRPr="009308C3">
              <w:rPr>
                <w:rFonts w:ascii="Calibri" w:eastAsia="Times New Roman" w:hAnsi="Calibri"/>
                <w:color w:val="2E2E2E"/>
                <w:sz w:val="20"/>
                <w:szCs w:val="20"/>
              </w:rPr>
              <w:t xml:space="preserve">Project 9/11 Indianapolis was begun early in 2010 as a grass roots effort to establish a permanent memorial dedicated to those killed in the September 11 attacks. The focal point of the memorial consists of two 11,000-pound (5,000 kg) beams from the Twin Towers. Behind the beams stand a pair of six-foot tall black granite walls inscribed with remembrances of the events in New York City; Washington, D.C.; and </w:t>
            </w:r>
            <w:proofErr w:type="spellStart"/>
            <w:r w:rsidRPr="009308C3">
              <w:rPr>
                <w:rFonts w:ascii="Calibri" w:eastAsia="Times New Roman" w:hAnsi="Calibri"/>
                <w:color w:val="2E2E2E"/>
                <w:sz w:val="20"/>
                <w:szCs w:val="20"/>
              </w:rPr>
              <w:t>Shanksville</w:t>
            </w:r>
            <w:proofErr w:type="spellEnd"/>
            <w:r w:rsidRPr="009308C3">
              <w:rPr>
                <w:rFonts w:ascii="Calibri" w:eastAsia="Times New Roman" w:hAnsi="Calibri"/>
                <w:color w:val="2E2E2E"/>
                <w:sz w:val="20"/>
                <w:szCs w:val="20"/>
              </w:rPr>
              <w:t xml:space="preserve">, </w:t>
            </w:r>
            <w:proofErr w:type="gramStart"/>
            <w:r w:rsidRPr="009308C3">
              <w:rPr>
                <w:rFonts w:ascii="Calibri" w:eastAsia="Times New Roman" w:hAnsi="Calibri"/>
                <w:color w:val="2E2E2E"/>
                <w:sz w:val="20"/>
                <w:szCs w:val="20"/>
              </w:rPr>
              <w:t>Pennsylvania.</w:t>
            </w:r>
            <w:proofErr w:type="gramEnd"/>
            <w:r w:rsidRPr="009308C3">
              <w:rPr>
                <w:rFonts w:ascii="Calibri" w:eastAsia="Times New Roman" w:hAnsi="Calibri"/>
                <w:color w:val="2E2E2E"/>
                <w:sz w:val="20"/>
                <w:szCs w:val="20"/>
              </w:rPr>
              <w:t xml:space="preserve"> Perched atop one of the beams is a bronze, life-size sculpture of an American Bald Eagle, with wings outstretched and gazing east toward New York City</w:t>
            </w:r>
          </w:p>
        </w:tc>
      </w:tr>
      <w:tr w:rsidR="00065C02" w:rsidRPr="009308C3" w:rsidTr="00065C02">
        <w:trPr>
          <w:trHeight w:val="4999"/>
        </w:trPr>
        <w:tc>
          <w:tcPr>
            <w:tcW w:w="1936" w:type="dxa"/>
            <w:tcBorders>
              <w:top w:val="nil"/>
              <w:left w:val="nil"/>
              <w:bottom w:val="nil"/>
              <w:right w:val="nil"/>
            </w:tcBorders>
            <w:shd w:val="clear" w:color="auto" w:fill="auto"/>
            <w:vAlign w:val="center"/>
            <w:hideMark/>
          </w:tcPr>
          <w:p w:rsidR="00065C02" w:rsidRPr="009308C3" w:rsidRDefault="00B2656B" w:rsidP="00B146A3">
            <w:pPr>
              <w:jc w:val="center"/>
              <w:rPr>
                <w:rFonts w:ascii="Calibri" w:eastAsia="Times New Roman" w:hAnsi="Calibri"/>
                <w:color w:val="0000FF"/>
                <w:u w:val="single"/>
              </w:rPr>
            </w:pPr>
            <w:hyperlink r:id="rId550" w:history="1">
              <w:r w:rsidR="00065C02" w:rsidRPr="009308C3">
                <w:rPr>
                  <w:rFonts w:ascii="Calibri" w:eastAsia="Times New Roman" w:hAnsi="Calibri"/>
                  <w:color w:val="0000FF"/>
                  <w:u w:val="single"/>
                </w:rPr>
                <w:t>American Legion Mall</w:t>
              </w:r>
            </w:hyperlink>
          </w:p>
        </w:tc>
        <w:tc>
          <w:tcPr>
            <w:tcW w:w="2956" w:type="dxa"/>
            <w:tcBorders>
              <w:top w:val="nil"/>
              <w:left w:val="nil"/>
              <w:bottom w:val="nil"/>
              <w:right w:val="nil"/>
            </w:tcBorders>
            <w:shd w:val="clear" w:color="auto" w:fill="auto"/>
            <w:noWrap/>
            <w:vAlign w:val="center"/>
            <w:hideMark/>
          </w:tcPr>
          <w:p w:rsidR="00065C02" w:rsidRPr="009308C3" w:rsidRDefault="00065C02" w:rsidP="00B146A3">
            <w:pPr>
              <w:jc w:val="center"/>
              <w:rPr>
                <w:rFonts w:ascii="Arial Narrow" w:eastAsia="Times New Roman" w:hAnsi="Arial Narrow"/>
                <w:sz w:val="20"/>
                <w:szCs w:val="20"/>
              </w:rPr>
            </w:pPr>
            <w:r>
              <w:rPr>
                <w:rFonts w:ascii="Arial Narrow" w:eastAsia="Times New Roman" w:hAnsi="Arial Narrow"/>
                <w:noProof/>
                <w:sz w:val="20"/>
                <w:szCs w:val="20"/>
              </w:rPr>
              <w:drawing>
                <wp:anchor distT="0" distB="0" distL="114300" distR="114300" simplePos="0" relativeHeight="251692032" behindDoc="0" locked="0" layoutInCell="1" allowOverlap="1">
                  <wp:simplePos x="0" y="0"/>
                  <wp:positionH relativeFrom="column">
                    <wp:posOffset>28575</wp:posOffset>
                  </wp:positionH>
                  <wp:positionV relativeFrom="paragraph">
                    <wp:posOffset>981075</wp:posOffset>
                  </wp:positionV>
                  <wp:extent cx="1685925" cy="1143000"/>
                  <wp:effectExtent l="0" t="0" r="0" b="0"/>
                  <wp:wrapNone/>
                  <wp:docPr id="175" name="Picture 44"/>
                  <wp:cNvGraphicFramePr/>
                  <a:graphic xmlns:a="http://schemas.openxmlformats.org/drawingml/2006/main">
                    <a:graphicData uri="http://schemas.openxmlformats.org/drawingml/2006/picture">
                      <pic:pic xmlns:pic="http://schemas.openxmlformats.org/drawingml/2006/picture">
                        <pic:nvPicPr>
                          <pic:cNvPr id="45" name="Picture 44" descr="https://encrypted-tbn2.gstatic.com/images?q=tbn:ANd9GcSZCT2yAze-JUoS6ouOdP5bHErRaLhxIUwy3N_yW3X09RQbgTs71g"/>
                          <pic:cNvPicPr/>
                        </pic:nvPicPr>
                        <pic:blipFill>
                          <a:blip r:embed="rId551" cstate="print"/>
                          <a:srcRect/>
                          <a:stretch>
                            <a:fillRect/>
                          </a:stretch>
                        </pic:blipFill>
                        <pic:spPr bwMode="auto">
                          <a:xfrm>
                            <a:off x="0" y="0"/>
                            <a:ext cx="1685925" cy="1133475"/>
                          </a:xfrm>
                          <a:prstGeom prst="rect">
                            <a:avLst/>
                          </a:prstGeom>
                          <a:noFill/>
                          <a:ln w="9525">
                            <a:noFill/>
                            <a:miter lim="800000"/>
                            <a:headEnd/>
                            <a:tailEnd/>
                          </a:ln>
                        </pic:spPr>
                      </pic:pic>
                    </a:graphicData>
                  </a:graphic>
                </wp:anchor>
              </w:drawing>
            </w:r>
          </w:p>
        </w:tc>
        <w:tc>
          <w:tcPr>
            <w:tcW w:w="2508" w:type="dxa"/>
            <w:tcBorders>
              <w:top w:val="nil"/>
              <w:left w:val="nil"/>
              <w:bottom w:val="nil"/>
              <w:right w:val="nil"/>
            </w:tcBorders>
            <w:shd w:val="clear" w:color="auto" w:fill="auto"/>
            <w:vAlign w:val="center"/>
            <w:hideMark/>
          </w:tcPr>
          <w:p w:rsidR="00065C02" w:rsidRPr="009308C3" w:rsidRDefault="00065C02" w:rsidP="00B146A3">
            <w:pPr>
              <w:jc w:val="center"/>
              <w:rPr>
                <w:rFonts w:ascii="Calibri" w:eastAsia="Times New Roman" w:hAnsi="Calibri"/>
              </w:rPr>
            </w:pPr>
            <w:r w:rsidRPr="009308C3">
              <w:rPr>
                <w:rFonts w:ascii="Calibri" w:eastAsia="Times New Roman" w:hAnsi="Calibri"/>
              </w:rPr>
              <w:t>N. Pennsylvania St.  Indianapolis, IN  46204</w:t>
            </w:r>
          </w:p>
        </w:tc>
        <w:tc>
          <w:tcPr>
            <w:tcW w:w="1478" w:type="dxa"/>
            <w:tcBorders>
              <w:top w:val="nil"/>
              <w:left w:val="nil"/>
              <w:bottom w:val="nil"/>
              <w:right w:val="nil"/>
            </w:tcBorders>
            <w:shd w:val="clear" w:color="auto" w:fill="auto"/>
            <w:vAlign w:val="center"/>
            <w:hideMark/>
          </w:tcPr>
          <w:p w:rsidR="00065C02" w:rsidRPr="009308C3" w:rsidRDefault="00065C02" w:rsidP="00B146A3">
            <w:pPr>
              <w:jc w:val="center"/>
              <w:rPr>
                <w:rFonts w:ascii="Arial Narrow" w:eastAsia="Times New Roman" w:hAnsi="Arial Narrow"/>
              </w:rPr>
            </w:pPr>
          </w:p>
        </w:tc>
        <w:tc>
          <w:tcPr>
            <w:tcW w:w="4712" w:type="dxa"/>
            <w:tcBorders>
              <w:top w:val="nil"/>
              <w:left w:val="nil"/>
              <w:bottom w:val="nil"/>
              <w:right w:val="nil"/>
            </w:tcBorders>
            <w:shd w:val="clear" w:color="auto" w:fill="auto"/>
            <w:vAlign w:val="center"/>
            <w:hideMark/>
          </w:tcPr>
          <w:p w:rsidR="00065C02" w:rsidRPr="009308C3" w:rsidRDefault="00065C02" w:rsidP="00B146A3">
            <w:pPr>
              <w:jc w:val="center"/>
              <w:rPr>
                <w:rFonts w:ascii="Calibri" w:eastAsia="Times New Roman" w:hAnsi="Calibri"/>
                <w:color w:val="2E2E2E"/>
                <w:sz w:val="20"/>
                <w:szCs w:val="20"/>
              </w:rPr>
            </w:pPr>
            <w:r w:rsidRPr="009308C3">
              <w:rPr>
                <w:rFonts w:ascii="Calibri" w:eastAsia="Times New Roman" w:hAnsi="Calibri"/>
                <w:color w:val="2E2E2E"/>
                <w:sz w:val="20"/>
                <w:szCs w:val="20"/>
              </w:rPr>
              <w:t>The American Legion Mall (ALM) extends from St. Clair Street to North Street between Meridian and Pennsylvania Streets. On the east side is the American Legion National headquarters, and on the west side is the headquarters of the American Legion's Department of Indiana. Looking to the south from St. Clair Street, the visitor sees the solemn grounds of the Cenotaph in the foreground. The Cenotaph memorializes the nation's first casualty of World War I, Corporal James B. Gresham of Company F, 16th Infantry and Evansville Indiana. In the background rise the World War II, Korean, and Vietnam memorials on the flanks with Veteran's Plaza and the World War Memorial anchoring the vista at its southern end.</w:t>
            </w:r>
          </w:p>
        </w:tc>
      </w:tr>
    </w:tbl>
    <w:p w:rsidR="00065C02" w:rsidRDefault="00065C02" w:rsidP="00335D30">
      <w:pPr>
        <w:rPr>
          <w:b/>
        </w:rPr>
      </w:pPr>
    </w:p>
    <w:p w:rsidR="00065C02" w:rsidRDefault="00065C02" w:rsidP="00335D30">
      <w:pPr>
        <w:rPr>
          <w:b/>
        </w:rPr>
      </w:pPr>
    </w:p>
    <w:p w:rsidR="00065C02" w:rsidRDefault="00065C02" w:rsidP="00335D30">
      <w:pPr>
        <w:rPr>
          <w:b/>
        </w:rPr>
      </w:pPr>
    </w:p>
    <w:tbl>
      <w:tblPr>
        <w:tblW w:w="13484" w:type="dxa"/>
        <w:tblInd w:w="108" w:type="dxa"/>
        <w:tblLook w:val="04A0" w:firstRow="1" w:lastRow="0" w:firstColumn="1" w:lastColumn="0" w:noHBand="0" w:noVBand="1"/>
      </w:tblPr>
      <w:tblGrid>
        <w:gridCol w:w="1895"/>
        <w:gridCol w:w="2894"/>
        <w:gridCol w:w="2456"/>
        <w:gridCol w:w="1448"/>
        <w:gridCol w:w="4537"/>
        <w:gridCol w:w="143"/>
        <w:gridCol w:w="111"/>
      </w:tblGrid>
      <w:tr w:rsidR="00065C02" w:rsidRPr="009308C3" w:rsidTr="005D3D74">
        <w:trPr>
          <w:trHeight w:val="3941"/>
        </w:trPr>
        <w:tc>
          <w:tcPr>
            <w:tcW w:w="1895" w:type="dxa"/>
            <w:tcBorders>
              <w:top w:val="nil"/>
              <w:left w:val="nil"/>
              <w:bottom w:val="nil"/>
              <w:right w:val="nil"/>
            </w:tcBorders>
            <w:shd w:val="clear" w:color="auto" w:fill="auto"/>
            <w:vAlign w:val="center"/>
            <w:hideMark/>
          </w:tcPr>
          <w:p w:rsidR="00065C02" w:rsidRPr="009308C3" w:rsidRDefault="00B2656B" w:rsidP="00B146A3">
            <w:pPr>
              <w:jc w:val="center"/>
              <w:rPr>
                <w:rFonts w:ascii="Calibri" w:eastAsia="Times New Roman" w:hAnsi="Calibri"/>
                <w:color w:val="0000FF"/>
                <w:u w:val="single"/>
              </w:rPr>
            </w:pPr>
            <w:hyperlink r:id="rId552" w:history="1">
              <w:r w:rsidR="00065C02" w:rsidRPr="009308C3">
                <w:rPr>
                  <w:rFonts w:ascii="Calibri" w:eastAsia="Times New Roman" w:hAnsi="Calibri"/>
                  <w:color w:val="0000FF"/>
                  <w:u w:val="single"/>
                </w:rPr>
                <w:t>Angel Mounds State Historic Site</w:t>
              </w:r>
            </w:hyperlink>
          </w:p>
        </w:tc>
        <w:tc>
          <w:tcPr>
            <w:tcW w:w="2894" w:type="dxa"/>
            <w:tcBorders>
              <w:top w:val="nil"/>
              <w:left w:val="nil"/>
              <w:bottom w:val="nil"/>
              <w:right w:val="nil"/>
            </w:tcBorders>
            <w:shd w:val="clear" w:color="auto" w:fill="auto"/>
            <w:noWrap/>
            <w:vAlign w:val="center"/>
            <w:hideMark/>
          </w:tcPr>
          <w:p w:rsidR="00065C02" w:rsidRPr="009308C3" w:rsidRDefault="00065C02" w:rsidP="00B146A3">
            <w:pPr>
              <w:jc w:val="center"/>
              <w:rPr>
                <w:rFonts w:ascii="Calibri" w:eastAsia="Times New Roman" w:hAnsi="Calibri"/>
              </w:rPr>
            </w:pPr>
            <w:r>
              <w:rPr>
                <w:rFonts w:ascii="Calibri" w:eastAsia="Times New Roman" w:hAnsi="Calibri"/>
                <w:noProof/>
              </w:rPr>
              <w:drawing>
                <wp:anchor distT="0" distB="0" distL="114300" distR="114300" simplePos="0" relativeHeight="251694080" behindDoc="0" locked="0" layoutInCell="1" allowOverlap="1">
                  <wp:simplePos x="0" y="0"/>
                  <wp:positionH relativeFrom="column">
                    <wp:posOffset>47625</wp:posOffset>
                  </wp:positionH>
                  <wp:positionV relativeFrom="paragraph">
                    <wp:posOffset>723900</wp:posOffset>
                  </wp:positionV>
                  <wp:extent cx="1638300" cy="1028700"/>
                  <wp:effectExtent l="0" t="0" r="0" b="0"/>
                  <wp:wrapNone/>
                  <wp:docPr id="176" name="Picture 49"/>
                  <wp:cNvGraphicFramePr/>
                  <a:graphic xmlns:a="http://schemas.openxmlformats.org/drawingml/2006/main">
                    <a:graphicData uri="http://schemas.openxmlformats.org/drawingml/2006/picture">
                      <pic:pic xmlns:pic="http://schemas.openxmlformats.org/drawingml/2006/picture">
                        <pic:nvPicPr>
                          <pic:cNvPr id="50" name="Picture 49" descr="http://www.angelmounds.org/wp-content/uploads/2013/08/Corn-Maze-Aerial-2.jpg"/>
                          <pic:cNvPicPr/>
                        </pic:nvPicPr>
                        <pic:blipFill>
                          <a:blip r:embed="rId521" cstate="print"/>
                          <a:srcRect/>
                          <a:stretch>
                            <a:fillRect/>
                          </a:stretch>
                        </pic:blipFill>
                        <pic:spPr bwMode="auto">
                          <a:xfrm>
                            <a:off x="0" y="0"/>
                            <a:ext cx="1616932" cy="1019175"/>
                          </a:xfrm>
                          <a:prstGeom prst="rect">
                            <a:avLst/>
                          </a:prstGeom>
                          <a:noFill/>
                          <a:ln w="9525">
                            <a:noFill/>
                            <a:miter lim="800000"/>
                            <a:headEnd/>
                            <a:tailEnd/>
                          </a:ln>
                        </pic:spPr>
                      </pic:pic>
                    </a:graphicData>
                  </a:graphic>
                </wp:anchor>
              </w:drawing>
            </w:r>
          </w:p>
        </w:tc>
        <w:tc>
          <w:tcPr>
            <w:tcW w:w="2456" w:type="dxa"/>
            <w:tcBorders>
              <w:top w:val="nil"/>
              <w:left w:val="nil"/>
              <w:bottom w:val="nil"/>
              <w:right w:val="nil"/>
            </w:tcBorders>
            <w:shd w:val="clear" w:color="auto" w:fill="auto"/>
            <w:vAlign w:val="center"/>
            <w:hideMark/>
          </w:tcPr>
          <w:p w:rsidR="00065C02" w:rsidRPr="009308C3" w:rsidRDefault="00065C02" w:rsidP="00B146A3">
            <w:pPr>
              <w:jc w:val="center"/>
              <w:rPr>
                <w:rFonts w:ascii="Calibri" w:eastAsia="Times New Roman" w:hAnsi="Calibri"/>
              </w:rPr>
            </w:pPr>
            <w:r w:rsidRPr="009308C3">
              <w:rPr>
                <w:rFonts w:ascii="Calibri" w:eastAsia="Times New Roman" w:hAnsi="Calibri"/>
              </w:rPr>
              <w:t>8215 Pollack Avenue                                  Evansville, IN  47715</w:t>
            </w:r>
          </w:p>
        </w:tc>
        <w:tc>
          <w:tcPr>
            <w:tcW w:w="1448" w:type="dxa"/>
            <w:tcBorders>
              <w:top w:val="nil"/>
              <w:left w:val="nil"/>
              <w:bottom w:val="nil"/>
              <w:right w:val="nil"/>
            </w:tcBorders>
            <w:shd w:val="clear" w:color="auto" w:fill="auto"/>
            <w:vAlign w:val="center"/>
            <w:hideMark/>
          </w:tcPr>
          <w:p w:rsidR="00065C02" w:rsidRPr="005D3D74" w:rsidRDefault="00065C02" w:rsidP="00B146A3">
            <w:pPr>
              <w:jc w:val="center"/>
              <w:rPr>
                <w:rFonts w:ascii="Calibri" w:eastAsia="Times New Roman" w:hAnsi="Calibri"/>
                <w:sz w:val="20"/>
                <w:szCs w:val="20"/>
              </w:rPr>
            </w:pPr>
            <w:r w:rsidRPr="005D3D74">
              <w:rPr>
                <w:rFonts w:ascii="Calibri" w:eastAsia="Times New Roman" w:hAnsi="Calibri"/>
                <w:sz w:val="20"/>
                <w:szCs w:val="20"/>
              </w:rPr>
              <w:t>812-853-3956</w:t>
            </w:r>
          </w:p>
        </w:tc>
        <w:tc>
          <w:tcPr>
            <w:tcW w:w="4791" w:type="dxa"/>
            <w:gridSpan w:val="3"/>
            <w:tcBorders>
              <w:top w:val="nil"/>
              <w:left w:val="nil"/>
              <w:bottom w:val="nil"/>
              <w:right w:val="nil"/>
            </w:tcBorders>
            <w:shd w:val="clear" w:color="auto" w:fill="auto"/>
            <w:vAlign w:val="center"/>
            <w:hideMark/>
          </w:tcPr>
          <w:p w:rsidR="00065C02" w:rsidRPr="009308C3" w:rsidRDefault="00065C02" w:rsidP="00B146A3">
            <w:pPr>
              <w:jc w:val="center"/>
              <w:rPr>
                <w:rFonts w:ascii="Calibri" w:eastAsia="Times New Roman" w:hAnsi="Calibri"/>
                <w:sz w:val="20"/>
                <w:szCs w:val="20"/>
              </w:rPr>
            </w:pPr>
            <w:r w:rsidRPr="009308C3">
              <w:rPr>
                <w:rFonts w:ascii="Calibri" w:eastAsia="Times New Roman" w:hAnsi="Calibri"/>
                <w:sz w:val="20"/>
                <w:szCs w:val="20"/>
              </w:rPr>
              <w:t>Angel Mounds is the site of the largest settlement of its time in what is now known as Indiana.  It was a fortified town serving as a social, political, and religious center for a much larger area of villages, hamlets, and farmsteads that ran 70 miles along the Ohio river, from the Wabash River to 35 miles east of Evansville.  the town and surrounding settlements together constituted a chiefdom and were occupied form as early as A.D. 1000 to as late as A.D. 1450 by Native Americans whom archaeologists call Mississippians.</w:t>
            </w:r>
          </w:p>
        </w:tc>
      </w:tr>
      <w:tr w:rsidR="00065C02" w:rsidRPr="009308C3" w:rsidTr="005D3D74">
        <w:trPr>
          <w:gridAfter w:val="1"/>
          <w:wAfter w:w="111" w:type="dxa"/>
          <w:trHeight w:val="2955"/>
        </w:trPr>
        <w:tc>
          <w:tcPr>
            <w:tcW w:w="1895" w:type="dxa"/>
            <w:tcBorders>
              <w:top w:val="nil"/>
              <w:left w:val="nil"/>
              <w:bottom w:val="nil"/>
              <w:right w:val="nil"/>
            </w:tcBorders>
            <w:shd w:val="clear" w:color="auto" w:fill="auto"/>
            <w:vAlign w:val="center"/>
            <w:hideMark/>
          </w:tcPr>
          <w:p w:rsidR="00065C02" w:rsidRPr="009308C3" w:rsidRDefault="00B2656B" w:rsidP="00B146A3">
            <w:pPr>
              <w:jc w:val="center"/>
              <w:rPr>
                <w:rFonts w:ascii="Calibri" w:eastAsia="Times New Roman" w:hAnsi="Calibri"/>
                <w:color w:val="0000FF"/>
                <w:u w:val="single"/>
              </w:rPr>
            </w:pPr>
            <w:hyperlink r:id="rId553" w:history="1">
              <w:r w:rsidR="00065C02" w:rsidRPr="009308C3">
                <w:rPr>
                  <w:rFonts w:ascii="Calibri" w:eastAsia="Times New Roman" w:hAnsi="Calibri"/>
                  <w:color w:val="0000FF"/>
                  <w:u w:val="single"/>
                </w:rPr>
                <w:t>Baer Field Heritage Aircraft Park</w:t>
              </w:r>
            </w:hyperlink>
          </w:p>
        </w:tc>
        <w:tc>
          <w:tcPr>
            <w:tcW w:w="2894" w:type="dxa"/>
            <w:tcBorders>
              <w:top w:val="nil"/>
              <w:left w:val="nil"/>
              <w:bottom w:val="nil"/>
              <w:right w:val="nil"/>
            </w:tcBorders>
            <w:shd w:val="clear" w:color="auto" w:fill="auto"/>
            <w:noWrap/>
            <w:vAlign w:val="center"/>
            <w:hideMark/>
          </w:tcPr>
          <w:p w:rsidR="00065C02" w:rsidRPr="009308C3" w:rsidRDefault="00065C02" w:rsidP="00B146A3">
            <w:pPr>
              <w:jc w:val="center"/>
              <w:rPr>
                <w:rFonts w:ascii="Calibri" w:eastAsia="Times New Roman" w:hAnsi="Calibri"/>
              </w:rPr>
            </w:pPr>
            <w:r>
              <w:rPr>
                <w:rFonts w:ascii="Calibri" w:eastAsia="Times New Roman" w:hAnsi="Calibri"/>
                <w:noProof/>
              </w:rPr>
              <w:drawing>
                <wp:anchor distT="0" distB="0" distL="114300" distR="114300" simplePos="0" relativeHeight="251695104" behindDoc="0" locked="0" layoutInCell="1" allowOverlap="1">
                  <wp:simplePos x="0" y="0"/>
                  <wp:positionH relativeFrom="column">
                    <wp:posOffset>114300</wp:posOffset>
                  </wp:positionH>
                  <wp:positionV relativeFrom="paragraph">
                    <wp:posOffset>485775</wp:posOffset>
                  </wp:positionV>
                  <wp:extent cx="1562100" cy="895350"/>
                  <wp:effectExtent l="0" t="0" r="0" b="0"/>
                  <wp:wrapNone/>
                  <wp:docPr id="177" name="Picture 11"/>
                  <wp:cNvGraphicFramePr/>
                  <a:graphic xmlns:a="http://schemas.openxmlformats.org/drawingml/2006/main">
                    <a:graphicData uri="http://schemas.openxmlformats.org/drawingml/2006/picture">
                      <pic:pic xmlns:pic="http://schemas.openxmlformats.org/drawingml/2006/picture">
                        <pic:nvPicPr>
                          <pic:cNvPr id="3" name="Picture 1" descr="Baer Field Heritage Aircraft Park"/>
                          <pic:cNvPicPr>
                            <a:picLocks noChangeAspect="1" noChangeArrowheads="1"/>
                          </pic:cNvPicPr>
                        </pic:nvPicPr>
                        <pic:blipFill>
                          <a:blip r:embed="rId554" cstate="print"/>
                          <a:srcRect/>
                          <a:stretch>
                            <a:fillRect/>
                          </a:stretch>
                        </pic:blipFill>
                        <pic:spPr bwMode="auto">
                          <a:xfrm>
                            <a:off x="0" y="0"/>
                            <a:ext cx="1546228" cy="883133"/>
                          </a:xfrm>
                          <a:prstGeom prst="rect">
                            <a:avLst/>
                          </a:prstGeom>
                          <a:noFill/>
                        </pic:spPr>
                      </pic:pic>
                    </a:graphicData>
                  </a:graphic>
                </wp:anchor>
              </w:drawing>
            </w:r>
          </w:p>
        </w:tc>
        <w:tc>
          <w:tcPr>
            <w:tcW w:w="2456" w:type="dxa"/>
            <w:tcBorders>
              <w:top w:val="nil"/>
              <w:left w:val="nil"/>
              <w:bottom w:val="nil"/>
              <w:right w:val="nil"/>
            </w:tcBorders>
            <w:shd w:val="clear" w:color="auto" w:fill="auto"/>
            <w:vAlign w:val="center"/>
            <w:hideMark/>
          </w:tcPr>
          <w:p w:rsidR="00065C02" w:rsidRPr="009308C3" w:rsidRDefault="00065C02" w:rsidP="00B146A3">
            <w:pPr>
              <w:jc w:val="center"/>
              <w:rPr>
                <w:rFonts w:ascii="Calibri" w:eastAsia="Times New Roman" w:hAnsi="Calibri"/>
              </w:rPr>
            </w:pPr>
            <w:r w:rsidRPr="009308C3">
              <w:rPr>
                <w:rFonts w:ascii="Calibri" w:eastAsia="Times New Roman" w:hAnsi="Calibri"/>
              </w:rPr>
              <w:t>3005 w. Ferguson Rd.  Fort Wayne, IN  46809</w:t>
            </w:r>
          </w:p>
        </w:tc>
        <w:tc>
          <w:tcPr>
            <w:tcW w:w="1448" w:type="dxa"/>
            <w:tcBorders>
              <w:top w:val="nil"/>
              <w:left w:val="nil"/>
              <w:bottom w:val="nil"/>
              <w:right w:val="nil"/>
            </w:tcBorders>
            <w:shd w:val="clear" w:color="auto" w:fill="auto"/>
            <w:vAlign w:val="center"/>
            <w:hideMark/>
          </w:tcPr>
          <w:p w:rsidR="00065C02" w:rsidRPr="005D3D74" w:rsidRDefault="00065C02" w:rsidP="00B146A3">
            <w:pPr>
              <w:jc w:val="center"/>
              <w:rPr>
                <w:rFonts w:asciiTheme="majorHAnsi" w:eastAsia="Times New Roman" w:hAnsiTheme="majorHAnsi"/>
                <w:sz w:val="20"/>
                <w:szCs w:val="20"/>
              </w:rPr>
            </w:pPr>
            <w:r w:rsidRPr="005D3D74">
              <w:rPr>
                <w:rFonts w:asciiTheme="majorHAnsi" w:eastAsia="Times New Roman" w:hAnsiTheme="majorHAnsi"/>
                <w:sz w:val="20"/>
                <w:szCs w:val="20"/>
              </w:rPr>
              <w:t>260-478-3314</w:t>
            </w:r>
          </w:p>
        </w:tc>
        <w:tc>
          <w:tcPr>
            <w:tcW w:w="4680" w:type="dxa"/>
            <w:gridSpan w:val="2"/>
            <w:tcBorders>
              <w:top w:val="nil"/>
              <w:left w:val="nil"/>
              <w:bottom w:val="nil"/>
              <w:right w:val="nil"/>
            </w:tcBorders>
            <w:shd w:val="clear" w:color="auto" w:fill="auto"/>
            <w:vAlign w:val="center"/>
            <w:hideMark/>
          </w:tcPr>
          <w:p w:rsidR="00065C02" w:rsidRPr="009308C3" w:rsidRDefault="00065C02" w:rsidP="00B146A3">
            <w:pPr>
              <w:jc w:val="center"/>
              <w:rPr>
                <w:rFonts w:ascii="Calibri" w:eastAsia="Times New Roman" w:hAnsi="Calibri"/>
                <w:color w:val="2C1407"/>
                <w:sz w:val="20"/>
                <w:szCs w:val="20"/>
              </w:rPr>
            </w:pPr>
            <w:r w:rsidRPr="009308C3">
              <w:rPr>
                <w:rFonts w:ascii="Calibri" w:eastAsia="Times New Roman" w:hAnsi="Calibri"/>
                <w:color w:val="2C1407"/>
                <w:sz w:val="20"/>
                <w:szCs w:val="20"/>
              </w:rPr>
              <w:t xml:space="preserve">This private park is open to the public and will showcase all of the aircraft flown at the 122nd Fighter Wing Indiana Air National Guard from 1947.  Some of the aircraft that are on display are the F-100 Super Sabre, the F-4 Phantom, the F-84F </w:t>
            </w:r>
            <w:proofErr w:type="spellStart"/>
            <w:r w:rsidRPr="009308C3">
              <w:rPr>
                <w:rFonts w:ascii="Calibri" w:eastAsia="Times New Roman" w:hAnsi="Calibri"/>
                <w:color w:val="2C1407"/>
                <w:sz w:val="20"/>
                <w:szCs w:val="20"/>
              </w:rPr>
              <w:t>Thunderstreak</w:t>
            </w:r>
            <w:proofErr w:type="spellEnd"/>
            <w:r w:rsidRPr="009308C3">
              <w:rPr>
                <w:rFonts w:ascii="Calibri" w:eastAsia="Times New Roman" w:hAnsi="Calibri"/>
                <w:color w:val="2C1407"/>
                <w:sz w:val="20"/>
                <w:szCs w:val="20"/>
              </w:rPr>
              <w:t>, the F-16 Fighting Falcon, and the current aircraft flown here, the A-10 Thunderbolt II. A vehicle representing the 338th Quartermaster Unit, a tenant unit at the 122FW, is also on display. Military history and heritage play an important role in continuing traditions and remembering legacies.</w:t>
            </w:r>
          </w:p>
        </w:tc>
      </w:tr>
      <w:tr w:rsidR="00065C02" w:rsidRPr="009308C3" w:rsidTr="005D3D74">
        <w:trPr>
          <w:gridAfter w:val="2"/>
          <w:wAfter w:w="254" w:type="dxa"/>
          <w:trHeight w:val="2955"/>
        </w:trPr>
        <w:tc>
          <w:tcPr>
            <w:tcW w:w="1895" w:type="dxa"/>
            <w:tcBorders>
              <w:top w:val="nil"/>
              <w:left w:val="nil"/>
              <w:bottom w:val="nil"/>
              <w:right w:val="nil"/>
            </w:tcBorders>
            <w:shd w:val="clear" w:color="auto" w:fill="auto"/>
            <w:vAlign w:val="center"/>
            <w:hideMark/>
          </w:tcPr>
          <w:p w:rsidR="00065C02" w:rsidRPr="009308C3" w:rsidRDefault="00B2656B" w:rsidP="00B146A3">
            <w:pPr>
              <w:jc w:val="center"/>
              <w:rPr>
                <w:rFonts w:ascii="Calibri" w:eastAsia="Times New Roman" w:hAnsi="Calibri"/>
                <w:color w:val="0000FF"/>
                <w:u w:val="single"/>
              </w:rPr>
            </w:pPr>
            <w:hyperlink r:id="rId555" w:history="1">
              <w:r w:rsidR="00065C02" w:rsidRPr="009308C3">
                <w:rPr>
                  <w:rFonts w:ascii="Calibri" w:eastAsia="Times New Roman" w:hAnsi="Calibri"/>
                  <w:color w:val="0000FF"/>
                  <w:u w:val="single"/>
                </w:rPr>
                <w:t>Benjamin Harrison Presidential Site</w:t>
              </w:r>
            </w:hyperlink>
          </w:p>
        </w:tc>
        <w:tc>
          <w:tcPr>
            <w:tcW w:w="2894" w:type="dxa"/>
            <w:tcBorders>
              <w:top w:val="nil"/>
              <w:left w:val="nil"/>
              <w:bottom w:val="nil"/>
              <w:right w:val="nil"/>
            </w:tcBorders>
            <w:shd w:val="clear" w:color="auto" w:fill="auto"/>
            <w:noWrap/>
            <w:vAlign w:val="center"/>
            <w:hideMark/>
          </w:tcPr>
          <w:p w:rsidR="00065C02" w:rsidRPr="009308C3" w:rsidRDefault="00065C02" w:rsidP="00B146A3">
            <w:pPr>
              <w:jc w:val="center"/>
              <w:rPr>
                <w:rFonts w:ascii="Calibri" w:eastAsia="Times New Roman" w:hAnsi="Calibri"/>
              </w:rPr>
            </w:pPr>
            <w:r>
              <w:rPr>
                <w:rFonts w:ascii="Calibri" w:eastAsia="Times New Roman" w:hAnsi="Calibri"/>
                <w:noProof/>
              </w:rPr>
              <w:drawing>
                <wp:anchor distT="0" distB="0" distL="114300" distR="114300" simplePos="0" relativeHeight="251696128" behindDoc="0" locked="0" layoutInCell="1" allowOverlap="1">
                  <wp:simplePos x="0" y="0"/>
                  <wp:positionH relativeFrom="column">
                    <wp:posOffset>76200</wp:posOffset>
                  </wp:positionH>
                  <wp:positionV relativeFrom="paragraph">
                    <wp:posOffset>466725</wp:posOffset>
                  </wp:positionV>
                  <wp:extent cx="1638300" cy="1009650"/>
                  <wp:effectExtent l="0" t="0" r="0" b="0"/>
                  <wp:wrapNone/>
                  <wp:docPr id="178" name="Picture 46"/>
                  <wp:cNvGraphicFramePr/>
                  <a:graphic xmlns:a="http://schemas.openxmlformats.org/drawingml/2006/main">
                    <a:graphicData uri="http://schemas.openxmlformats.org/drawingml/2006/picture">
                      <pic:pic xmlns:pic="http://schemas.openxmlformats.org/drawingml/2006/picture">
                        <pic:nvPicPr>
                          <pic:cNvPr id="47" name="Picture 46" descr="Red brick home with ornate white overhang supports, red-white-blue banners, and columned white porch"/>
                          <pic:cNvPicPr/>
                        </pic:nvPicPr>
                        <pic:blipFill>
                          <a:blip r:embed="rId556" cstate="print"/>
                          <a:srcRect/>
                          <a:stretch>
                            <a:fillRect/>
                          </a:stretch>
                        </pic:blipFill>
                        <pic:spPr bwMode="auto">
                          <a:xfrm>
                            <a:off x="0" y="0"/>
                            <a:ext cx="1628774" cy="1000125"/>
                          </a:xfrm>
                          <a:prstGeom prst="rect">
                            <a:avLst/>
                          </a:prstGeom>
                          <a:noFill/>
                        </pic:spPr>
                      </pic:pic>
                    </a:graphicData>
                  </a:graphic>
                </wp:anchor>
              </w:drawing>
            </w:r>
          </w:p>
        </w:tc>
        <w:tc>
          <w:tcPr>
            <w:tcW w:w="2456" w:type="dxa"/>
            <w:tcBorders>
              <w:top w:val="nil"/>
              <w:left w:val="nil"/>
              <w:bottom w:val="nil"/>
              <w:right w:val="nil"/>
            </w:tcBorders>
            <w:shd w:val="clear" w:color="auto" w:fill="auto"/>
            <w:vAlign w:val="center"/>
            <w:hideMark/>
          </w:tcPr>
          <w:p w:rsidR="00065C02" w:rsidRPr="009308C3" w:rsidRDefault="00065C02" w:rsidP="00B146A3">
            <w:pPr>
              <w:jc w:val="center"/>
              <w:rPr>
                <w:rFonts w:ascii="Calibri" w:eastAsia="Times New Roman" w:hAnsi="Calibri"/>
              </w:rPr>
            </w:pPr>
            <w:r w:rsidRPr="009308C3">
              <w:rPr>
                <w:rFonts w:ascii="Calibri" w:eastAsia="Times New Roman" w:hAnsi="Calibri"/>
              </w:rPr>
              <w:t>1230 North Delaware St.   Indianapolis, IN 46202</w:t>
            </w:r>
          </w:p>
        </w:tc>
        <w:tc>
          <w:tcPr>
            <w:tcW w:w="1448" w:type="dxa"/>
            <w:tcBorders>
              <w:top w:val="nil"/>
              <w:left w:val="nil"/>
              <w:bottom w:val="nil"/>
              <w:right w:val="nil"/>
            </w:tcBorders>
            <w:shd w:val="clear" w:color="auto" w:fill="auto"/>
            <w:vAlign w:val="center"/>
            <w:hideMark/>
          </w:tcPr>
          <w:p w:rsidR="00065C02" w:rsidRPr="005D3D74" w:rsidRDefault="00065C02" w:rsidP="00B146A3">
            <w:pPr>
              <w:jc w:val="center"/>
              <w:rPr>
                <w:rFonts w:ascii="Calibri" w:eastAsia="Times New Roman" w:hAnsi="Calibri"/>
                <w:sz w:val="20"/>
                <w:szCs w:val="20"/>
              </w:rPr>
            </w:pPr>
            <w:r w:rsidRPr="005D3D74">
              <w:rPr>
                <w:rFonts w:ascii="Calibri" w:eastAsia="Times New Roman" w:hAnsi="Calibri"/>
                <w:sz w:val="20"/>
                <w:szCs w:val="20"/>
              </w:rPr>
              <w:t>317-631-1888</w:t>
            </w:r>
          </w:p>
        </w:tc>
        <w:tc>
          <w:tcPr>
            <w:tcW w:w="4537" w:type="dxa"/>
            <w:tcBorders>
              <w:top w:val="nil"/>
              <w:left w:val="nil"/>
              <w:bottom w:val="nil"/>
              <w:right w:val="nil"/>
            </w:tcBorders>
            <w:shd w:val="clear" w:color="auto" w:fill="auto"/>
            <w:vAlign w:val="center"/>
            <w:hideMark/>
          </w:tcPr>
          <w:p w:rsidR="00065C02" w:rsidRPr="009308C3" w:rsidRDefault="00065C02" w:rsidP="00B146A3">
            <w:pPr>
              <w:jc w:val="center"/>
              <w:rPr>
                <w:rFonts w:ascii="Calibri" w:eastAsia="Times New Roman" w:hAnsi="Calibri"/>
                <w:sz w:val="20"/>
                <w:szCs w:val="20"/>
              </w:rPr>
            </w:pPr>
            <w:r w:rsidRPr="009308C3">
              <w:rPr>
                <w:rFonts w:ascii="Calibri" w:eastAsia="Times New Roman" w:hAnsi="Calibri"/>
                <w:sz w:val="20"/>
                <w:szCs w:val="20"/>
              </w:rPr>
              <w:t>Benjamin Harrison lived in this Italianate house from 1875 until his death there in 1901, except from 1889 to 1893 while he was the 23rd President. He was also a Senator from Indiana from 1881 to 1887. Harrison accepted the Republican nomination for the Presidential election in 1888 and conducted his Front Porch Campaign here</w:t>
            </w:r>
          </w:p>
        </w:tc>
      </w:tr>
    </w:tbl>
    <w:p w:rsidR="00065C02" w:rsidRPr="00463681" w:rsidRDefault="00065C02" w:rsidP="00335D30">
      <w:pPr>
        <w:rPr>
          <w:b/>
        </w:rPr>
      </w:pPr>
    </w:p>
    <w:p w:rsidR="00BE23F6" w:rsidRDefault="00BE23F6" w:rsidP="008E65D9">
      <w:pPr>
        <w:rPr>
          <w:rFonts w:ascii="Arial Narrow" w:hAnsi="Arial Narrow"/>
          <w:b/>
        </w:rPr>
      </w:pPr>
    </w:p>
    <w:tbl>
      <w:tblPr>
        <w:tblW w:w="12720" w:type="dxa"/>
        <w:tblInd w:w="108" w:type="dxa"/>
        <w:tblLook w:val="04A0" w:firstRow="1" w:lastRow="0" w:firstColumn="1" w:lastColumn="0" w:noHBand="0" w:noVBand="1"/>
      </w:tblPr>
      <w:tblGrid>
        <w:gridCol w:w="1936"/>
        <w:gridCol w:w="2956"/>
        <w:gridCol w:w="2508"/>
        <w:gridCol w:w="1478"/>
        <w:gridCol w:w="3842"/>
      </w:tblGrid>
      <w:tr w:rsidR="00B146A3" w:rsidRPr="009308C3" w:rsidTr="00B146A3">
        <w:trPr>
          <w:trHeight w:val="3000"/>
        </w:trPr>
        <w:tc>
          <w:tcPr>
            <w:tcW w:w="1936"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color w:val="0000FF"/>
                <w:u w:val="single"/>
              </w:rPr>
            </w:pPr>
            <w:r w:rsidRPr="009308C3">
              <w:rPr>
                <w:rFonts w:ascii="Calibri" w:eastAsia="Times New Roman" w:hAnsi="Calibri"/>
                <w:color w:val="0000FF"/>
                <w:u w:val="single"/>
              </w:rPr>
              <w:lastRenderedPageBreak/>
              <w:t>Billie Creek Village</w:t>
            </w:r>
          </w:p>
        </w:tc>
        <w:tc>
          <w:tcPr>
            <w:tcW w:w="2956" w:type="dxa"/>
            <w:tcBorders>
              <w:top w:val="nil"/>
              <w:left w:val="nil"/>
              <w:bottom w:val="nil"/>
              <w:right w:val="nil"/>
            </w:tcBorders>
            <w:shd w:val="clear" w:color="auto" w:fill="auto"/>
            <w:noWrap/>
            <w:vAlign w:val="bottom"/>
            <w:hideMark/>
          </w:tcPr>
          <w:p w:rsidR="00B146A3" w:rsidRPr="009308C3" w:rsidRDefault="00B146A3" w:rsidP="00B146A3">
            <w:pPr>
              <w:rPr>
                <w:rFonts w:ascii="Calibri" w:eastAsia="Times New Roman" w:hAnsi="Calibri"/>
              </w:rPr>
            </w:pPr>
            <w:r>
              <w:rPr>
                <w:rFonts w:ascii="Calibri" w:eastAsia="Times New Roman" w:hAnsi="Calibri"/>
                <w:noProof/>
              </w:rPr>
              <w:drawing>
                <wp:anchor distT="0" distB="0" distL="114300" distR="114300" simplePos="0" relativeHeight="251698176" behindDoc="0" locked="0" layoutInCell="1" allowOverlap="1">
                  <wp:simplePos x="0" y="0"/>
                  <wp:positionH relativeFrom="column">
                    <wp:posOffset>28575</wp:posOffset>
                  </wp:positionH>
                  <wp:positionV relativeFrom="paragraph">
                    <wp:posOffset>371475</wp:posOffset>
                  </wp:positionV>
                  <wp:extent cx="1685925" cy="1114425"/>
                  <wp:effectExtent l="0" t="0" r="0" b="0"/>
                  <wp:wrapNone/>
                  <wp:docPr id="60" name="Picture 60"/>
                  <wp:cNvGraphicFramePr/>
                  <a:graphic xmlns:a="http://schemas.openxmlformats.org/drawingml/2006/main">
                    <a:graphicData uri="http://schemas.openxmlformats.org/drawingml/2006/picture">
                      <pic:pic xmlns:pic="http://schemas.openxmlformats.org/drawingml/2006/picture">
                        <pic:nvPicPr>
                          <pic:cNvPr id="60" name="Picture 1" descr="Billie Creek Village"/>
                          <pic:cNvPicPr>
                            <a:picLocks noChangeAspect="1" noChangeArrowheads="1"/>
                          </pic:cNvPicPr>
                        </pic:nvPicPr>
                        <pic:blipFill>
                          <a:blip r:embed="rId557" cstate="print"/>
                          <a:srcRect/>
                          <a:stretch>
                            <a:fillRect/>
                          </a:stretch>
                        </pic:blipFill>
                        <pic:spPr bwMode="auto">
                          <a:xfrm>
                            <a:off x="0" y="0"/>
                            <a:ext cx="1666875" cy="1113614"/>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65 South Billie Creek Road                 Rockville, IN 47872</w:t>
            </w:r>
          </w:p>
        </w:tc>
        <w:tc>
          <w:tcPr>
            <w:tcW w:w="1478" w:type="dxa"/>
            <w:tcBorders>
              <w:top w:val="nil"/>
              <w:left w:val="nil"/>
              <w:bottom w:val="nil"/>
              <w:right w:val="nil"/>
            </w:tcBorders>
            <w:shd w:val="clear" w:color="auto" w:fill="auto"/>
            <w:vAlign w:val="center"/>
            <w:hideMark/>
          </w:tcPr>
          <w:p w:rsidR="00B146A3" w:rsidRPr="00B146A3" w:rsidRDefault="00B146A3" w:rsidP="00B146A3">
            <w:pPr>
              <w:jc w:val="center"/>
              <w:rPr>
                <w:rFonts w:ascii="Calibri" w:eastAsia="Times New Roman" w:hAnsi="Calibri"/>
                <w:sz w:val="22"/>
                <w:szCs w:val="22"/>
              </w:rPr>
            </w:pPr>
            <w:r w:rsidRPr="00B146A3">
              <w:rPr>
                <w:rFonts w:ascii="Calibri" w:eastAsia="Times New Roman" w:hAnsi="Calibri"/>
                <w:sz w:val="22"/>
                <w:szCs w:val="22"/>
              </w:rPr>
              <w:t>765-569-0252</w:t>
            </w:r>
          </w:p>
        </w:tc>
        <w:tc>
          <w:tcPr>
            <w:tcW w:w="3842"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 xml:space="preserve">Billie Creek Village is a 70-acre open-air living history museum and park, filled with 38 historical buildings and structures, and </w:t>
            </w:r>
            <w:proofErr w:type="spellStart"/>
            <w:r w:rsidRPr="009308C3">
              <w:rPr>
                <w:rFonts w:ascii="Calibri" w:eastAsia="Times New Roman" w:hAnsi="Calibri"/>
                <w:sz w:val="20"/>
                <w:szCs w:val="20"/>
              </w:rPr>
              <w:t>hundred</w:t>
            </w:r>
            <w:proofErr w:type="spellEnd"/>
            <w:r w:rsidRPr="009308C3">
              <w:rPr>
                <w:rFonts w:ascii="Calibri" w:eastAsia="Times New Roman" w:hAnsi="Calibri"/>
                <w:sz w:val="20"/>
                <w:szCs w:val="20"/>
              </w:rPr>
              <w:t xml:space="preserve"> of antiques and artifacts</w:t>
            </w:r>
          </w:p>
        </w:tc>
      </w:tr>
      <w:tr w:rsidR="00B146A3" w:rsidRPr="009308C3" w:rsidTr="00B146A3">
        <w:trPr>
          <w:trHeight w:val="5502"/>
        </w:trPr>
        <w:tc>
          <w:tcPr>
            <w:tcW w:w="1936" w:type="dxa"/>
            <w:tcBorders>
              <w:top w:val="nil"/>
              <w:left w:val="nil"/>
              <w:bottom w:val="nil"/>
              <w:right w:val="nil"/>
            </w:tcBorders>
            <w:shd w:val="clear" w:color="auto" w:fill="auto"/>
            <w:noWrap/>
            <w:vAlign w:val="bottom"/>
            <w:hideMark/>
          </w:tcPr>
          <w:p w:rsidR="00B146A3" w:rsidRPr="009308C3" w:rsidRDefault="00B146A3" w:rsidP="00B146A3">
            <w:pPr>
              <w:rPr>
                <w:rFonts w:ascii="Calibri" w:eastAsia="Times New Roman" w:hAnsi="Calibri"/>
              </w:rPr>
            </w:pPr>
            <w:r>
              <w:rPr>
                <w:rFonts w:ascii="Calibri" w:eastAsia="Times New Roman" w:hAnsi="Calibri"/>
                <w:noProof/>
              </w:rPr>
              <mc:AlternateContent>
                <mc:Choice Requires="wps">
                  <w:drawing>
                    <wp:anchor distT="0" distB="0" distL="114300" distR="114300" simplePos="0" relativeHeight="251699200" behindDoc="0" locked="0" layoutInCell="1" allowOverlap="1">
                      <wp:simplePos x="0" y="0"/>
                      <wp:positionH relativeFrom="column">
                        <wp:posOffset>1209675</wp:posOffset>
                      </wp:positionH>
                      <wp:positionV relativeFrom="paragraph">
                        <wp:posOffset>3476625</wp:posOffset>
                      </wp:positionV>
                      <wp:extent cx="323850" cy="323850"/>
                      <wp:effectExtent l="0" t="0" r="0" b="0"/>
                      <wp:wrapNone/>
                      <wp:docPr id="26" name="AutoShape 2" descr="data:image/jpeg;base64,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anchor>
                  </w:drawing>
                </mc:Choice>
                <mc:Fallback>
                  <w:pict>
                    <v:rect w14:anchorId="5413BC68" id="AutoShape 2" o:spid="_x0000_s1026" alt="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" style="position:absolute;margin-left:95.25pt;margin-top:273.75pt;width:25.5pt;height:25.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" filled="f" stroked="f">
                      <o:lock v:ext="edit" aspectratio="t"/>
                    </v:rect>
                  </w:pict>
                </mc:Fallback>
              </mc:AlternateContent>
            </w:r>
            <w:r>
              <w:rPr>
                <w:rFonts w:ascii="Calibri" w:eastAsia="Times New Roman" w:hAnsi="Calibri"/>
                <w:noProof/>
              </w:rPr>
              <w:drawing>
                <wp:anchor distT="0" distB="0" distL="114300" distR="114300" simplePos="0" relativeHeight="251700224" behindDoc="0" locked="0" layoutInCell="1" allowOverlap="1">
                  <wp:simplePos x="0" y="0"/>
                  <wp:positionH relativeFrom="column">
                    <wp:posOffset>1247775</wp:posOffset>
                  </wp:positionH>
                  <wp:positionV relativeFrom="paragraph">
                    <wp:posOffset>1190625</wp:posOffset>
                  </wp:positionV>
                  <wp:extent cx="1743075" cy="1238250"/>
                  <wp:effectExtent l="0" t="0" r="0" b="0"/>
                  <wp:wrapNone/>
                  <wp:docPr id="59" name="Picture 59"/>
                  <wp:cNvGraphicFramePr/>
                  <a:graphic xmlns:a="http://schemas.openxmlformats.org/drawingml/2006/main">
                    <a:graphicData uri="http://schemas.openxmlformats.org/drawingml/2006/picture">
                      <pic:pic xmlns:pic="http://schemas.openxmlformats.org/drawingml/2006/picture">
                        <pic:nvPicPr>
                          <pic:cNvPr id="59" name="Picture 1" descr="Childrens museum of indianapolis 2"/>
                          <pic:cNvPicPr>
                            <a:picLocks noChangeAspect="1" noChangeArrowheads="1"/>
                          </pic:cNvPicPr>
                        </pic:nvPicPr>
                        <pic:blipFill>
                          <a:blip r:embed="rId558" cstate="print"/>
                          <a:srcRect/>
                          <a:stretch>
                            <a:fillRect/>
                          </a:stretch>
                        </pic:blipFill>
                        <pic:spPr bwMode="auto">
                          <a:xfrm>
                            <a:off x="0" y="0"/>
                            <a:ext cx="1733550" cy="1219200"/>
                          </a:xfrm>
                          <a:prstGeom prst="rect">
                            <a:avLst/>
                          </a:prstGeom>
                          <a:noFill/>
                        </pic:spPr>
                      </pic:pic>
                    </a:graphicData>
                  </a:graphic>
                </wp:anchor>
              </w:drawing>
            </w:r>
            <w:r>
              <w:rPr>
                <w:rFonts w:ascii="Calibri" w:eastAsia="Times New Roman" w:hAnsi="Calibri"/>
                <w:noProof/>
              </w:rPr>
              <mc:AlternateContent>
                <mc:Choice Requires="wps">
                  <w:drawing>
                    <wp:anchor distT="0" distB="0" distL="114300" distR="114300" simplePos="0" relativeHeight="251701248" behindDoc="0" locked="0" layoutInCell="1" allowOverlap="1">
                      <wp:simplePos x="0" y="0"/>
                      <wp:positionH relativeFrom="column">
                        <wp:posOffset>2952750</wp:posOffset>
                      </wp:positionH>
                      <wp:positionV relativeFrom="paragraph">
                        <wp:posOffset>3476625</wp:posOffset>
                      </wp:positionV>
                      <wp:extent cx="323850" cy="323850"/>
                      <wp:effectExtent l="0" t="0" r="0" b="0"/>
                      <wp:wrapNone/>
                      <wp:docPr id="1025" name="AutoShape 1" descr="data:image/jpeg;base64,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wps:wsp>
                        </a:graphicData>
                      </a:graphic>
                    </wp:anchor>
                  </w:drawing>
                </mc:Choice>
                <mc:Fallback>
                  <w:pict>
                    <v:rect w14:anchorId="3291D167" id="AutoShape 1" o:spid="_x0000_s1026" alt="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" style="position:absolute;margin-left:232.5pt;margin-top:273.75pt;width:25.5pt;height:25.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720"/>
            </w:tblGrid>
            <w:tr w:rsidR="00B146A3" w:rsidRPr="009308C3" w:rsidTr="00B146A3">
              <w:trPr>
                <w:trHeight w:val="5502"/>
                <w:tblCellSpacing w:w="0" w:type="dxa"/>
              </w:trPr>
              <w:tc>
                <w:tcPr>
                  <w:tcW w:w="1920"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559" w:history="1">
                    <w:r w:rsidR="00B146A3" w:rsidRPr="009308C3">
                      <w:rPr>
                        <w:rFonts w:ascii="Calibri" w:eastAsia="Times New Roman" w:hAnsi="Calibri"/>
                        <w:color w:val="0000FF"/>
                        <w:u w:val="single"/>
                      </w:rPr>
                      <w:t>The Children's Museum of Indianapolis</w:t>
                    </w:r>
                  </w:hyperlink>
                </w:p>
              </w:tc>
            </w:tr>
          </w:tbl>
          <w:p w:rsidR="00B146A3" w:rsidRPr="009308C3" w:rsidRDefault="00B146A3" w:rsidP="00B146A3">
            <w:pPr>
              <w:rPr>
                <w:rFonts w:ascii="Calibri" w:eastAsia="Times New Roman" w:hAnsi="Calibri"/>
              </w:rPr>
            </w:pPr>
          </w:p>
        </w:tc>
        <w:tc>
          <w:tcPr>
            <w:tcW w:w="2956" w:type="dxa"/>
            <w:tcBorders>
              <w:top w:val="nil"/>
              <w:left w:val="nil"/>
              <w:bottom w:val="nil"/>
              <w:right w:val="nil"/>
            </w:tcBorders>
            <w:shd w:val="clear" w:color="auto" w:fill="auto"/>
            <w:noWrap/>
            <w:vAlign w:val="bottom"/>
            <w:hideMark/>
          </w:tcPr>
          <w:p w:rsidR="00B146A3" w:rsidRPr="009308C3" w:rsidRDefault="00B146A3" w:rsidP="00B146A3">
            <w:pPr>
              <w:rPr>
                <w:rFonts w:ascii="Calibri" w:eastAsia="Times New Roman" w:hAnsi="Calibri"/>
              </w:rPr>
            </w:pPr>
          </w:p>
        </w:tc>
        <w:tc>
          <w:tcPr>
            <w:tcW w:w="2508"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3000 N. Meridian St.    Indianapolis, IN  46208</w:t>
            </w:r>
          </w:p>
        </w:tc>
        <w:tc>
          <w:tcPr>
            <w:tcW w:w="1478" w:type="dxa"/>
            <w:tcBorders>
              <w:top w:val="nil"/>
              <w:left w:val="nil"/>
              <w:bottom w:val="nil"/>
              <w:right w:val="nil"/>
            </w:tcBorders>
            <w:shd w:val="clear" w:color="auto" w:fill="auto"/>
            <w:vAlign w:val="center"/>
            <w:hideMark/>
          </w:tcPr>
          <w:p w:rsidR="00B146A3" w:rsidRPr="00B146A3" w:rsidRDefault="00B146A3" w:rsidP="00B146A3">
            <w:pPr>
              <w:jc w:val="center"/>
              <w:rPr>
                <w:rFonts w:ascii="Calibri" w:eastAsia="Times New Roman" w:hAnsi="Calibri"/>
                <w:sz w:val="22"/>
                <w:szCs w:val="22"/>
              </w:rPr>
            </w:pPr>
            <w:r w:rsidRPr="00B146A3">
              <w:rPr>
                <w:rFonts w:ascii="Calibri" w:eastAsia="Times New Roman" w:hAnsi="Calibri"/>
                <w:sz w:val="22"/>
                <w:szCs w:val="22"/>
              </w:rPr>
              <w:t>317-334-4000</w:t>
            </w:r>
          </w:p>
        </w:tc>
        <w:tc>
          <w:tcPr>
            <w:tcW w:w="3842"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The Children's Museum of Indianapolis is the world's largest children's museum. It is located at 3000 North Meridian Street, Indianapolis, Indiana, United States in the United Northwest Area neighborhood of the city. The museum is accredited by the American Alliance of Museums. It is 472,900 square feet (43,933.85 m2) with five floors of exhibit halls and receives more than one million visitors annually. Its collection of over 120,000 artifacts and exhibit items are divided into three domains: the American Collection, the Cultural World Collection, and the Natural World Collection. Among the exhibits are a simulated Cretaceous dinosaur habitat, a carousel, and a steam locomotive. Because the museum's targeted audience is children, most exhibits are designed to be interactive allowing children to actively participate</w:t>
            </w:r>
          </w:p>
        </w:tc>
      </w:tr>
    </w:tbl>
    <w:p w:rsidR="00B146A3" w:rsidRDefault="00B146A3" w:rsidP="008E65D9">
      <w:pPr>
        <w:rPr>
          <w:rFonts w:ascii="Arial Narrow" w:hAnsi="Arial Narrow"/>
          <w:b/>
        </w:rPr>
      </w:pPr>
    </w:p>
    <w:p w:rsidR="00B146A3" w:rsidRDefault="00B146A3" w:rsidP="008E65D9">
      <w:pPr>
        <w:rPr>
          <w:rFonts w:ascii="Arial Narrow" w:hAnsi="Arial Narrow"/>
          <w:b/>
        </w:rPr>
      </w:pPr>
    </w:p>
    <w:p w:rsidR="00B146A3" w:rsidRDefault="00B146A3" w:rsidP="008E65D9">
      <w:pPr>
        <w:rPr>
          <w:rFonts w:ascii="Arial Narrow" w:hAnsi="Arial Narrow"/>
          <w:b/>
        </w:rPr>
      </w:pPr>
    </w:p>
    <w:p w:rsidR="00B146A3" w:rsidRDefault="00B146A3" w:rsidP="008E65D9">
      <w:pPr>
        <w:rPr>
          <w:rFonts w:ascii="Arial Narrow" w:hAnsi="Arial Narrow"/>
          <w:b/>
        </w:rPr>
      </w:pPr>
    </w:p>
    <w:p w:rsidR="00B146A3" w:rsidRDefault="00B146A3" w:rsidP="008E65D9">
      <w:pPr>
        <w:rPr>
          <w:rFonts w:ascii="Arial Narrow" w:hAnsi="Arial Narrow"/>
          <w:b/>
        </w:rPr>
      </w:pPr>
    </w:p>
    <w:tbl>
      <w:tblPr>
        <w:tblW w:w="12720" w:type="dxa"/>
        <w:tblInd w:w="108" w:type="dxa"/>
        <w:tblLook w:val="04A0" w:firstRow="1" w:lastRow="0" w:firstColumn="1" w:lastColumn="0" w:noHBand="0" w:noVBand="1"/>
      </w:tblPr>
      <w:tblGrid>
        <w:gridCol w:w="1936"/>
        <w:gridCol w:w="2956"/>
        <w:gridCol w:w="2508"/>
        <w:gridCol w:w="1478"/>
        <w:gridCol w:w="3842"/>
      </w:tblGrid>
      <w:tr w:rsidR="00B146A3" w:rsidRPr="009308C3" w:rsidTr="00B146A3">
        <w:trPr>
          <w:trHeight w:val="30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560" w:history="1">
              <w:r w:rsidR="00B146A3" w:rsidRPr="009308C3">
                <w:rPr>
                  <w:rFonts w:ascii="Calibri" w:eastAsia="Times New Roman" w:hAnsi="Calibri"/>
                  <w:color w:val="0000FF"/>
                  <w:u w:val="single"/>
                </w:rPr>
                <w:t>Conner Prairie Interactive History Park</w:t>
              </w:r>
            </w:hyperlink>
          </w:p>
        </w:tc>
        <w:tc>
          <w:tcPr>
            <w:tcW w:w="2956" w:type="dxa"/>
            <w:tcBorders>
              <w:top w:val="nil"/>
              <w:left w:val="nil"/>
              <w:bottom w:val="nil"/>
              <w:right w:val="nil"/>
            </w:tcBorders>
            <w:shd w:val="clear" w:color="auto" w:fill="auto"/>
            <w:noWrap/>
            <w:vAlign w:val="bottom"/>
            <w:hideMark/>
          </w:tcPr>
          <w:p w:rsidR="00B146A3" w:rsidRPr="009308C3" w:rsidRDefault="00B146A3" w:rsidP="00B146A3">
            <w:pPr>
              <w:rPr>
                <w:rFonts w:ascii="Calibri" w:eastAsia="Times New Roman" w:hAnsi="Calibri"/>
              </w:rPr>
            </w:pPr>
            <w:r>
              <w:rPr>
                <w:rFonts w:ascii="Calibri" w:eastAsia="Times New Roman" w:hAnsi="Calibri"/>
                <w:noProof/>
              </w:rPr>
              <w:drawing>
                <wp:anchor distT="0" distB="0" distL="114300" distR="114300" simplePos="0" relativeHeight="251703296" behindDoc="0" locked="0" layoutInCell="1" allowOverlap="1">
                  <wp:simplePos x="0" y="0"/>
                  <wp:positionH relativeFrom="column">
                    <wp:posOffset>116205</wp:posOffset>
                  </wp:positionH>
                  <wp:positionV relativeFrom="paragraph">
                    <wp:posOffset>-1449070</wp:posOffset>
                  </wp:positionV>
                  <wp:extent cx="1733550" cy="1078230"/>
                  <wp:effectExtent l="19050" t="0" r="0" b="0"/>
                  <wp:wrapNone/>
                  <wp:docPr id="50" name="Picture 50"/>
                  <wp:cNvGraphicFramePr/>
                  <a:graphic xmlns:a="http://schemas.openxmlformats.org/drawingml/2006/main">
                    <a:graphicData uri="http://schemas.openxmlformats.org/drawingml/2006/picture">
                      <pic:pic xmlns:pic="http://schemas.openxmlformats.org/drawingml/2006/picture">
                        <pic:nvPicPr>
                          <pic:cNvPr id="52" name="Picture 3" descr="http://aroundindy.com/images2012/conner-prairie-05192012.jpg"/>
                          <pic:cNvPicPr>
                            <a:picLocks noChangeAspect="1" noChangeArrowheads="1"/>
                          </pic:cNvPicPr>
                        </pic:nvPicPr>
                        <pic:blipFill>
                          <a:blip r:embed="rId561" cstate="print"/>
                          <a:srcRect/>
                          <a:stretch>
                            <a:fillRect/>
                          </a:stretch>
                        </pic:blipFill>
                        <pic:spPr bwMode="auto">
                          <a:xfrm>
                            <a:off x="0" y="0"/>
                            <a:ext cx="1733550" cy="1078230"/>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 xml:space="preserve">13400 </w:t>
            </w:r>
            <w:proofErr w:type="spellStart"/>
            <w:r w:rsidRPr="009308C3">
              <w:rPr>
                <w:rFonts w:ascii="Calibri" w:eastAsia="Times New Roman" w:hAnsi="Calibri"/>
              </w:rPr>
              <w:t>Allisonville</w:t>
            </w:r>
            <w:proofErr w:type="spellEnd"/>
            <w:r w:rsidRPr="009308C3">
              <w:rPr>
                <w:rFonts w:ascii="Calibri" w:eastAsia="Times New Roman" w:hAnsi="Calibri"/>
              </w:rPr>
              <w:t xml:space="preserve"> Road  Fishers, IN  46038</w:t>
            </w:r>
          </w:p>
        </w:tc>
        <w:tc>
          <w:tcPr>
            <w:tcW w:w="1478" w:type="dxa"/>
            <w:tcBorders>
              <w:top w:val="nil"/>
              <w:left w:val="nil"/>
              <w:bottom w:val="nil"/>
              <w:right w:val="nil"/>
            </w:tcBorders>
            <w:shd w:val="clear" w:color="auto" w:fill="auto"/>
            <w:vAlign w:val="center"/>
            <w:hideMark/>
          </w:tcPr>
          <w:p w:rsidR="00B146A3" w:rsidRPr="00B146A3" w:rsidRDefault="00B146A3" w:rsidP="00B146A3">
            <w:pPr>
              <w:jc w:val="center"/>
              <w:rPr>
                <w:rFonts w:ascii="Calibri" w:eastAsia="Times New Roman" w:hAnsi="Calibri"/>
                <w:sz w:val="22"/>
                <w:szCs w:val="22"/>
              </w:rPr>
            </w:pPr>
            <w:r w:rsidRPr="00B146A3">
              <w:rPr>
                <w:rFonts w:ascii="Calibri" w:eastAsia="Times New Roman" w:hAnsi="Calibri"/>
                <w:sz w:val="22"/>
                <w:szCs w:val="22"/>
              </w:rPr>
              <w:t>317-776-6000</w:t>
            </w:r>
          </w:p>
        </w:tc>
        <w:tc>
          <w:tcPr>
            <w:tcW w:w="3842"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 xml:space="preserve">Connor Prairie Interactive History Park, where guests can explore five themed historic areas:  Lenape Camp, Conner Homestead, 1836 </w:t>
            </w:r>
            <w:proofErr w:type="spellStart"/>
            <w:r w:rsidRPr="009308C3">
              <w:rPr>
                <w:rFonts w:ascii="Calibri" w:eastAsia="Times New Roman" w:hAnsi="Calibri"/>
                <w:sz w:val="20"/>
                <w:szCs w:val="20"/>
              </w:rPr>
              <w:t>Prairietown</w:t>
            </w:r>
            <w:proofErr w:type="spellEnd"/>
            <w:r w:rsidRPr="009308C3">
              <w:rPr>
                <w:rFonts w:ascii="Calibri" w:eastAsia="Times New Roman" w:hAnsi="Calibri"/>
                <w:sz w:val="20"/>
                <w:szCs w:val="20"/>
              </w:rPr>
              <w:t>, 1859 Balloon Voyage, and the 1863 Civil War Journey:  Raid on Indiana.  Explore Conner Prairie's new, one-of-a-kind outdoor experience that puts you right in the middle of Indiana's brush with the Civil War.</w:t>
            </w:r>
          </w:p>
        </w:tc>
      </w:tr>
      <w:tr w:rsidR="00B146A3" w:rsidRPr="009308C3" w:rsidTr="00B146A3">
        <w:trPr>
          <w:trHeight w:val="30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562" w:history="1">
              <w:r w:rsidR="00B146A3" w:rsidRPr="009308C3">
                <w:rPr>
                  <w:rFonts w:ascii="Calibri" w:eastAsia="Times New Roman" w:hAnsi="Calibri"/>
                  <w:color w:val="0000FF"/>
                  <w:u w:val="single"/>
                </w:rPr>
                <w:t>Corydon Capitol State Historic Site</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04320" behindDoc="0" locked="0" layoutInCell="1" allowOverlap="1">
                  <wp:simplePos x="0" y="0"/>
                  <wp:positionH relativeFrom="column">
                    <wp:posOffset>142875</wp:posOffset>
                  </wp:positionH>
                  <wp:positionV relativeFrom="paragraph">
                    <wp:posOffset>438150</wp:posOffset>
                  </wp:positionV>
                  <wp:extent cx="1485900" cy="971550"/>
                  <wp:effectExtent l="0" t="0" r="0" b="0"/>
                  <wp:wrapNone/>
                  <wp:docPr id="23" name="Picture 47"/>
                  <wp:cNvGraphicFramePr/>
                  <a:graphic xmlns:a="http://schemas.openxmlformats.org/drawingml/2006/main">
                    <a:graphicData uri="http://schemas.openxmlformats.org/drawingml/2006/picture">
                      <pic:pic xmlns:pic="http://schemas.openxmlformats.org/drawingml/2006/picture">
                        <pic:nvPicPr>
                          <pic:cNvPr id="48" name="Picture 47" descr="http://media-cdn.tripadvisor.com/media/photo-s/02/2b/84/54/old-capitol.jpg"/>
                          <pic:cNvPicPr/>
                        </pic:nvPicPr>
                        <pic:blipFill>
                          <a:blip r:embed="rId523" cstate="print"/>
                          <a:srcRect/>
                          <a:stretch>
                            <a:fillRect/>
                          </a:stretch>
                        </pic:blipFill>
                        <pic:spPr bwMode="auto">
                          <a:xfrm>
                            <a:off x="0" y="0"/>
                            <a:ext cx="1466850" cy="952500"/>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 xml:space="preserve">126 E Walnut Street                       Corydon, IN  </w:t>
            </w:r>
          </w:p>
        </w:tc>
        <w:tc>
          <w:tcPr>
            <w:tcW w:w="1478" w:type="dxa"/>
            <w:tcBorders>
              <w:top w:val="nil"/>
              <w:left w:val="nil"/>
              <w:bottom w:val="nil"/>
              <w:right w:val="nil"/>
            </w:tcBorders>
            <w:shd w:val="clear" w:color="auto" w:fill="auto"/>
            <w:vAlign w:val="center"/>
            <w:hideMark/>
          </w:tcPr>
          <w:p w:rsidR="00B146A3" w:rsidRPr="00B146A3" w:rsidRDefault="00B146A3" w:rsidP="00B146A3">
            <w:pPr>
              <w:jc w:val="center"/>
              <w:rPr>
                <w:rFonts w:ascii="Calibri" w:eastAsia="Times New Roman" w:hAnsi="Calibri"/>
                <w:sz w:val="22"/>
                <w:szCs w:val="22"/>
              </w:rPr>
            </w:pPr>
            <w:r w:rsidRPr="00B146A3">
              <w:rPr>
                <w:rFonts w:ascii="Calibri" w:eastAsia="Times New Roman" w:hAnsi="Calibri"/>
                <w:sz w:val="22"/>
                <w:szCs w:val="22"/>
              </w:rPr>
              <w:t>812-738-4890</w:t>
            </w:r>
          </w:p>
        </w:tc>
        <w:tc>
          <w:tcPr>
            <w:tcW w:w="3842"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Corydon Capitol State Historic Site commemorates Indiana’s first state capital and follows the development of Indiana from a territory to a state. Vincennes, the first territorial capital, was left on Indiana’s western edge when the Illinois Territory was created and, in 1813, the capital moved to Corydon, a more central location for Indiana’s population at the time.</w:t>
            </w:r>
          </w:p>
        </w:tc>
      </w:tr>
      <w:tr w:rsidR="00B146A3" w:rsidRPr="009308C3" w:rsidTr="00B146A3">
        <w:trPr>
          <w:trHeight w:val="4002"/>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563" w:history="1">
              <w:r w:rsidR="00B146A3" w:rsidRPr="009308C3">
                <w:rPr>
                  <w:rFonts w:ascii="Calibri" w:eastAsia="Times New Roman" w:hAnsi="Calibri"/>
                  <w:color w:val="0000FF"/>
                  <w:u w:val="single"/>
                </w:rPr>
                <w:t>Crown Hill Cemetery</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05344" behindDoc="0" locked="0" layoutInCell="1" allowOverlap="1">
                  <wp:simplePos x="0" y="0"/>
                  <wp:positionH relativeFrom="column">
                    <wp:posOffset>95250</wp:posOffset>
                  </wp:positionH>
                  <wp:positionV relativeFrom="paragraph">
                    <wp:posOffset>514350</wp:posOffset>
                  </wp:positionV>
                  <wp:extent cx="1581150" cy="1000125"/>
                  <wp:effectExtent l="0" t="0" r="0" b="0"/>
                  <wp:wrapNone/>
                  <wp:docPr id="21" name="Picture 6"/>
                  <wp:cNvGraphicFramePr/>
                  <a:graphic xmlns:a="http://schemas.openxmlformats.org/drawingml/2006/main">
                    <a:graphicData uri="http://schemas.openxmlformats.org/drawingml/2006/picture">
                      <pic:pic xmlns:pic="http://schemas.openxmlformats.org/drawingml/2006/picture">
                        <pic:nvPicPr>
                          <pic:cNvPr id="14" name="Picture 6" descr="http://cdn1.visitindy.com/web_files/details/do/attractions/crownhill01.jpg"/>
                          <pic:cNvPicPr>
                            <a:picLocks noChangeAspect="1" noChangeArrowheads="1"/>
                          </pic:cNvPicPr>
                        </pic:nvPicPr>
                        <pic:blipFill>
                          <a:blip r:embed="rId564" cstate="print"/>
                          <a:srcRect/>
                          <a:stretch>
                            <a:fillRect/>
                          </a:stretch>
                        </pic:blipFill>
                        <pic:spPr bwMode="auto">
                          <a:xfrm>
                            <a:off x="0" y="0"/>
                            <a:ext cx="1577340" cy="981075"/>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700 W. 30th Street    Indianapolis, IN  46208</w:t>
            </w:r>
          </w:p>
        </w:tc>
        <w:tc>
          <w:tcPr>
            <w:tcW w:w="1478" w:type="dxa"/>
            <w:tcBorders>
              <w:top w:val="nil"/>
              <w:left w:val="nil"/>
              <w:bottom w:val="nil"/>
              <w:right w:val="nil"/>
            </w:tcBorders>
            <w:shd w:val="clear" w:color="auto" w:fill="auto"/>
            <w:vAlign w:val="center"/>
            <w:hideMark/>
          </w:tcPr>
          <w:p w:rsidR="00B146A3" w:rsidRPr="00B146A3" w:rsidRDefault="00B146A3" w:rsidP="00B146A3">
            <w:pPr>
              <w:jc w:val="center"/>
              <w:rPr>
                <w:rFonts w:ascii="Calibri" w:eastAsia="Times New Roman" w:hAnsi="Calibri"/>
                <w:sz w:val="22"/>
                <w:szCs w:val="22"/>
              </w:rPr>
            </w:pPr>
            <w:r w:rsidRPr="00B146A3">
              <w:rPr>
                <w:rFonts w:ascii="Calibri" w:eastAsia="Times New Roman" w:hAnsi="Calibri"/>
                <w:sz w:val="22"/>
                <w:szCs w:val="22"/>
              </w:rPr>
              <w:t>317-920-2644</w:t>
            </w:r>
          </w:p>
        </w:tc>
        <w:tc>
          <w:tcPr>
            <w:tcW w:w="3842"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Founded in 1863, Crown Hill is the nation's 3rd largest cemetery with 555 acres of beautiful rolling hills located across the street from the Indianapolis Museum of Art. Thousands visit this urban oasis to enjoy its peaceful beauty; study the architecture, sculptures and trees; exercise; picnic; view the wildlife and to study the history and heritage of the thousands of people buried there. Notables include President Benjamin Harrison, poet James Whitcomb Riley, Col. Eli Lilly, three U.S. Vice Presidents, and numerous others, including the infamous bank robber John Dillinger.</w:t>
            </w:r>
          </w:p>
        </w:tc>
      </w:tr>
      <w:tr w:rsidR="00B146A3" w:rsidRPr="009308C3" w:rsidTr="00B146A3">
        <w:trPr>
          <w:trHeight w:val="30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565" w:history="1">
              <w:proofErr w:type="spellStart"/>
              <w:r w:rsidR="00B146A3" w:rsidRPr="009308C3">
                <w:rPr>
                  <w:rFonts w:ascii="Calibri" w:eastAsia="Times New Roman" w:hAnsi="Calibri"/>
                  <w:color w:val="0000FF"/>
                  <w:u w:val="single"/>
                </w:rPr>
                <w:t>Culberston</w:t>
              </w:r>
              <w:proofErr w:type="spellEnd"/>
              <w:r w:rsidR="00B146A3" w:rsidRPr="009308C3">
                <w:rPr>
                  <w:rFonts w:ascii="Calibri" w:eastAsia="Times New Roman" w:hAnsi="Calibri"/>
                  <w:color w:val="0000FF"/>
                  <w:u w:val="single"/>
                </w:rPr>
                <w:t xml:space="preserve"> Mansion</w:t>
              </w:r>
            </w:hyperlink>
          </w:p>
        </w:tc>
        <w:tc>
          <w:tcPr>
            <w:tcW w:w="2956"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06368" behindDoc="0" locked="0" layoutInCell="1" allowOverlap="1">
                  <wp:simplePos x="0" y="0"/>
                  <wp:positionH relativeFrom="column">
                    <wp:posOffset>142875</wp:posOffset>
                  </wp:positionH>
                  <wp:positionV relativeFrom="paragraph">
                    <wp:posOffset>638175</wp:posOffset>
                  </wp:positionV>
                  <wp:extent cx="1457325" cy="838200"/>
                  <wp:effectExtent l="0" t="0" r="0" b="0"/>
                  <wp:wrapNone/>
                  <wp:docPr id="22" name="Picture 3"/>
                  <wp:cNvGraphicFramePr/>
                  <a:graphic xmlns:a="http://schemas.openxmlformats.org/drawingml/2006/main">
                    <a:graphicData uri="http://schemas.openxmlformats.org/drawingml/2006/picture">
                      <pic:pic xmlns:pic="http://schemas.openxmlformats.org/drawingml/2006/picture">
                        <pic:nvPicPr>
                          <pic:cNvPr id="1027" name="Picture 3" descr="http://img1.10bestmedia.com/Images/Photos/232841/5568319929-06c38c5d92-b_28_493x370.jpg"/>
                          <pic:cNvPicPr>
                            <a:picLocks noChangeAspect="1" noChangeArrowheads="1"/>
                          </pic:cNvPicPr>
                        </pic:nvPicPr>
                        <pic:blipFill>
                          <a:blip r:embed="rId525" cstate="print"/>
                          <a:srcRect/>
                          <a:stretch>
                            <a:fillRect/>
                          </a:stretch>
                        </pic:blipFill>
                        <pic:spPr bwMode="auto">
                          <a:xfrm>
                            <a:off x="0" y="0"/>
                            <a:ext cx="1447659" cy="821971"/>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914 E. Main Street                                  New Albany, IN</w:t>
            </w:r>
          </w:p>
        </w:tc>
        <w:tc>
          <w:tcPr>
            <w:tcW w:w="1478" w:type="dxa"/>
            <w:tcBorders>
              <w:top w:val="nil"/>
              <w:left w:val="nil"/>
              <w:bottom w:val="nil"/>
              <w:right w:val="nil"/>
            </w:tcBorders>
            <w:shd w:val="clear" w:color="auto" w:fill="auto"/>
            <w:vAlign w:val="center"/>
            <w:hideMark/>
          </w:tcPr>
          <w:p w:rsidR="00B146A3" w:rsidRPr="00B146A3" w:rsidRDefault="00B146A3" w:rsidP="00B146A3">
            <w:pPr>
              <w:jc w:val="center"/>
              <w:rPr>
                <w:rFonts w:ascii="Calibri" w:eastAsia="Times New Roman" w:hAnsi="Calibri"/>
                <w:sz w:val="22"/>
                <w:szCs w:val="22"/>
              </w:rPr>
            </w:pPr>
            <w:r w:rsidRPr="00B146A3">
              <w:rPr>
                <w:rFonts w:ascii="Calibri" w:eastAsia="Times New Roman" w:hAnsi="Calibri"/>
                <w:sz w:val="22"/>
                <w:szCs w:val="22"/>
              </w:rPr>
              <w:t>812-944-9600</w:t>
            </w:r>
          </w:p>
        </w:tc>
        <w:tc>
          <w:tcPr>
            <w:tcW w:w="3842"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 xml:space="preserve">The </w:t>
            </w:r>
            <w:proofErr w:type="spellStart"/>
            <w:r w:rsidRPr="009308C3">
              <w:rPr>
                <w:rFonts w:ascii="Calibri" w:eastAsia="Times New Roman" w:hAnsi="Calibri"/>
                <w:sz w:val="20"/>
                <w:szCs w:val="20"/>
              </w:rPr>
              <w:t>Culberston</w:t>
            </w:r>
            <w:proofErr w:type="spellEnd"/>
            <w:r w:rsidRPr="009308C3">
              <w:rPr>
                <w:rFonts w:ascii="Calibri" w:eastAsia="Times New Roman" w:hAnsi="Calibri"/>
                <w:sz w:val="20"/>
                <w:szCs w:val="20"/>
              </w:rPr>
              <w:t xml:space="preserve"> Mansion reflects the affluence of a man once considered to be the wealthiest in Indiana.  The three-story French, Second-Empire mansion encompasses more than 20,000 </w:t>
            </w:r>
            <w:proofErr w:type="spellStart"/>
            <w:r w:rsidRPr="009308C3">
              <w:rPr>
                <w:rFonts w:ascii="Calibri" w:eastAsia="Times New Roman" w:hAnsi="Calibri"/>
                <w:sz w:val="20"/>
                <w:szCs w:val="20"/>
              </w:rPr>
              <w:t>squarre</w:t>
            </w:r>
            <w:proofErr w:type="spellEnd"/>
            <w:r w:rsidRPr="009308C3">
              <w:rPr>
                <w:rFonts w:ascii="Calibri" w:eastAsia="Times New Roman" w:hAnsi="Calibri"/>
                <w:sz w:val="20"/>
                <w:szCs w:val="20"/>
              </w:rPr>
              <w:t xml:space="preserve"> feet and contains 25 rooms.  The mansion stands as an example of the </w:t>
            </w:r>
            <w:proofErr w:type="spellStart"/>
            <w:r w:rsidRPr="009308C3">
              <w:rPr>
                <w:rFonts w:ascii="Calibri" w:eastAsia="Times New Roman" w:hAnsi="Calibri"/>
                <w:sz w:val="20"/>
                <w:szCs w:val="20"/>
              </w:rPr>
              <w:t>tasttes</w:t>
            </w:r>
            <w:proofErr w:type="spellEnd"/>
            <w:r w:rsidRPr="009308C3">
              <w:rPr>
                <w:rFonts w:ascii="Calibri" w:eastAsia="Times New Roman" w:hAnsi="Calibri"/>
                <w:sz w:val="20"/>
                <w:szCs w:val="20"/>
              </w:rPr>
              <w:t>, ideals and lifestyle of people during the late 1800/s</w:t>
            </w:r>
          </w:p>
        </w:tc>
      </w:tr>
      <w:tr w:rsidR="00B146A3" w:rsidRPr="009308C3" w:rsidTr="00B146A3">
        <w:trPr>
          <w:trHeight w:val="30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566" w:history="1">
              <w:r w:rsidR="00B146A3" w:rsidRPr="009308C3">
                <w:rPr>
                  <w:rFonts w:ascii="Calibri" w:eastAsia="Times New Roman" w:hAnsi="Calibri"/>
                  <w:color w:val="0000FF"/>
                  <w:u w:val="single"/>
                </w:rPr>
                <w:t>Dr. James Ford Historic Home</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07392" behindDoc="0" locked="0" layoutInCell="1" allowOverlap="1">
                  <wp:simplePos x="0" y="0"/>
                  <wp:positionH relativeFrom="column">
                    <wp:posOffset>123825</wp:posOffset>
                  </wp:positionH>
                  <wp:positionV relativeFrom="paragraph">
                    <wp:posOffset>371475</wp:posOffset>
                  </wp:positionV>
                  <wp:extent cx="1590675" cy="1076325"/>
                  <wp:effectExtent l="0" t="0" r="0" b="0"/>
                  <wp:wrapNone/>
                  <wp:docPr id="30" name="Picture 2"/>
                  <wp:cNvGraphicFramePr/>
                  <a:graphic xmlns:a="http://schemas.openxmlformats.org/drawingml/2006/main">
                    <a:graphicData uri="http://schemas.openxmlformats.org/drawingml/2006/picture">
                      <pic:pic xmlns:pic="http://schemas.openxmlformats.org/drawingml/2006/picture">
                        <pic:nvPicPr>
                          <pic:cNvPr id="1026" name="Picture 2" descr="Dr. James Ford Historic Home"/>
                          <pic:cNvPicPr>
                            <a:picLocks noChangeAspect="1" noChangeArrowheads="1"/>
                          </pic:cNvPicPr>
                        </pic:nvPicPr>
                        <pic:blipFill>
                          <a:blip r:embed="rId567" cstate="print"/>
                          <a:srcRect/>
                          <a:stretch>
                            <a:fillRect/>
                          </a:stretch>
                        </pic:blipFill>
                        <pic:spPr bwMode="auto">
                          <a:xfrm>
                            <a:off x="0" y="0"/>
                            <a:ext cx="1571625" cy="1060847"/>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177 W. Hill Street     Wabash, IN  46992</w:t>
            </w:r>
          </w:p>
        </w:tc>
        <w:tc>
          <w:tcPr>
            <w:tcW w:w="1478" w:type="dxa"/>
            <w:tcBorders>
              <w:top w:val="nil"/>
              <w:left w:val="nil"/>
              <w:bottom w:val="nil"/>
              <w:right w:val="nil"/>
            </w:tcBorders>
            <w:shd w:val="clear" w:color="auto" w:fill="auto"/>
            <w:vAlign w:val="center"/>
            <w:hideMark/>
          </w:tcPr>
          <w:p w:rsidR="00B146A3" w:rsidRPr="00B146A3" w:rsidRDefault="00B146A3" w:rsidP="00B146A3">
            <w:pPr>
              <w:jc w:val="center"/>
              <w:rPr>
                <w:rFonts w:ascii="Calibri" w:eastAsia="Times New Roman" w:hAnsi="Calibri"/>
                <w:sz w:val="22"/>
                <w:szCs w:val="22"/>
              </w:rPr>
            </w:pPr>
            <w:r w:rsidRPr="00B146A3">
              <w:rPr>
                <w:rFonts w:ascii="Calibri" w:eastAsia="Times New Roman" w:hAnsi="Calibri"/>
                <w:sz w:val="22"/>
                <w:szCs w:val="22"/>
              </w:rPr>
              <w:t>260-563-8686</w:t>
            </w:r>
          </w:p>
        </w:tc>
        <w:tc>
          <w:tcPr>
            <w:tcW w:w="3842"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The Dr. James Ford Historic Home, a restored 19th Century physician's home and surgery invites you to experience the daily lives, personalities, and activities of the Dr. James Ford family in the years before, during and just after the Civil War.      Period decor and furnishings provide a look at what life may have been like in the mid-1800s. T</w:t>
            </w:r>
          </w:p>
        </w:tc>
      </w:tr>
      <w:tr w:rsidR="00B146A3" w:rsidRPr="009308C3" w:rsidTr="00B146A3">
        <w:trPr>
          <w:trHeight w:val="3000"/>
        </w:trPr>
        <w:tc>
          <w:tcPr>
            <w:tcW w:w="1936" w:type="dxa"/>
            <w:tcBorders>
              <w:top w:val="nil"/>
              <w:left w:val="nil"/>
              <w:bottom w:val="nil"/>
              <w:right w:val="nil"/>
            </w:tcBorders>
            <w:shd w:val="clear" w:color="auto" w:fill="auto"/>
            <w:noWrap/>
            <w:vAlign w:val="bottom"/>
            <w:hideMark/>
          </w:tcPr>
          <w:p w:rsidR="00B146A3" w:rsidRPr="009308C3" w:rsidRDefault="00B146A3" w:rsidP="00B146A3">
            <w:pPr>
              <w:rPr>
                <w:rFonts w:ascii="Calibri" w:eastAsia="Times New Roman" w:hAnsi="Calibri"/>
              </w:rPr>
            </w:pPr>
            <w:r>
              <w:rPr>
                <w:rFonts w:ascii="Calibri" w:eastAsia="Times New Roman" w:hAnsi="Calibri"/>
                <w:noProof/>
              </w:rPr>
              <w:drawing>
                <wp:anchor distT="0" distB="0" distL="114300" distR="114300" simplePos="0" relativeHeight="251708416" behindDoc="0" locked="0" layoutInCell="1" allowOverlap="1">
                  <wp:simplePos x="0" y="0"/>
                  <wp:positionH relativeFrom="column">
                    <wp:posOffset>1209675</wp:posOffset>
                  </wp:positionH>
                  <wp:positionV relativeFrom="paragraph">
                    <wp:posOffset>342900</wp:posOffset>
                  </wp:positionV>
                  <wp:extent cx="1762125" cy="1190625"/>
                  <wp:effectExtent l="0" t="0" r="0" b="0"/>
                  <wp:wrapNone/>
                  <wp:docPr id="53" name="Picture 53"/>
                  <wp:cNvGraphicFramePr/>
                  <a:graphic xmlns:a="http://schemas.openxmlformats.org/drawingml/2006/main">
                    <a:graphicData uri="http://schemas.openxmlformats.org/drawingml/2006/picture">
                      <pic:pic xmlns:pic="http://schemas.openxmlformats.org/drawingml/2006/picture">
                        <pic:nvPicPr>
                          <pic:cNvPr id="25" name="Picture 1" descr="http://visitindy.com/files/mediakit/gallery/WebResolution/eiteljorg_lowres.jpg"/>
                          <pic:cNvPicPr>
                            <a:picLocks noChangeAspect="1" noChangeArrowheads="1"/>
                          </pic:cNvPicPr>
                        </pic:nvPicPr>
                        <pic:blipFill>
                          <a:blip r:embed="rId568" cstate="print"/>
                          <a:srcRect/>
                          <a:stretch>
                            <a:fillRect/>
                          </a:stretch>
                        </pic:blipFill>
                        <pic:spPr bwMode="auto">
                          <a:xfrm>
                            <a:off x="0" y="0"/>
                            <a:ext cx="1748619" cy="1171575"/>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20"/>
            </w:tblGrid>
            <w:tr w:rsidR="00B146A3" w:rsidRPr="009308C3" w:rsidTr="00B146A3">
              <w:trPr>
                <w:trHeight w:val="3000"/>
                <w:tblCellSpacing w:w="0" w:type="dxa"/>
              </w:trPr>
              <w:tc>
                <w:tcPr>
                  <w:tcW w:w="1920"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569" w:history="1">
                    <w:proofErr w:type="spellStart"/>
                    <w:r w:rsidR="00B146A3" w:rsidRPr="009308C3">
                      <w:rPr>
                        <w:rFonts w:ascii="Calibri" w:eastAsia="Times New Roman" w:hAnsi="Calibri"/>
                        <w:color w:val="0000FF"/>
                        <w:u w:val="single"/>
                      </w:rPr>
                      <w:t>Eiteljorg</w:t>
                    </w:r>
                    <w:proofErr w:type="spellEnd"/>
                    <w:r w:rsidR="00B146A3" w:rsidRPr="009308C3">
                      <w:rPr>
                        <w:rFonts w:ascii="Calibri" w:eastAsia="Times New Roman" w:hAnsi="Calibri"/>
                        <w:color w:val="0000FF"/>
                        <w:u w:val="single"/>
                      </w:rPr>
                      <w:t xml:space="preserve"> Museum of American Indians and Western Art</w:t>
                    </w:r>
                  </w:hyperlink>
                </w:p>
              </w:tc>
            </w:tr>
          </w:tbl>
          <w:p w:rsidR="00B146A3" w:rsidRPr="009308C3" w:rsidRDefault="00B146A3" w:rsidP="00B146A3">
            <w:pPr>
              <w:rPr>
                <w:rFonts w:ascii="Calibri" w:eastAsia="Times New Roman" w:hAnsi="Calibri"/>
              </w:rPr>
            </w:pPr>
          </w:p>
        </w:tc>
        <w:tc>
          <w:tcPr>
            <w:tcW w:w="2956" w:type="dxa"/>
            <w:tcBorders>
              <w:top w:val="nil"/>
              <w:left w:val="nil"/>
              <w:bottom w:val="nil"/>
              <w:right w:val="nil"/>
            </w:tcBorders>
            <w:shd w:val="clear" w:color="auto" w:fill="auto"/>
            <w:noWrap/>
            <w:vAlign w:val="bottom"/>
            <w:hideMark/>
          </w:tcPr>
          <w:p w:rsidR="00B146A3" w:rsidRPr="009308C3" w:rsidRDefault="00B146A3" w:rsidP="00B146A3">
            <w:pPr>
              <w:rPr>
                <w:rFonts w:ascii="Calibri" w:eastAsia="Times New Roman" w:hAnsi="Calibri"/>
              </w:rPr>
            </w:pPr>
          </w:p>
        </w:tc>
        <w:tc>
          <w:tcPr>
            <w:tcW w:w="2508"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500 W. Washington St.                         Indianapolis, IN  46204</w:t>
            </w:r>
          </w:p>
        </w:tc>
        <w:tc>
          <w:tcPr>
            <w:tcW w:w="1478" w:type="dxa"/>
            <w:tcBorders>
              <w:top w:val="nil"/>
              <w:left w:val="nil"/>
              <w:bottom w:val="nil"/>
              <w:right w:val="nil"/>
            </w:tcBorders>
            <w:shd w:val="clear" w:color="auto" w:fill="auto"/>
            <w:vAlign w:val="center"/>
            <w:hideMark/>
          </w:tcPr>
          <w:p w:rsidR="00B146A3" w:rsidRPr="00B146A3" w:rsidRDefault="00B146A3" w:rsidP="00B146A3">
            <w:pPr>
              <w:jc w:val="center"/>
              <w:rPr>
                <w:rFonts w:ascii="Calibri" w:eastAsia="Times New Roman" w:hAnsi="Calibri"/>
                <w:sz w:val="22"/>
                <w:szCs w:val="22"/>
              </w:rPr>
            </w:pPr>
            <w:r w:rsidRPr="00B146A3">
              <w:rPr>
                <w:rFonts w:ascii="Calibri" w:eastAsia="Times New Roman" w:hAnsi="Calibri"/>
                <w:sz w:val="22"/>
                <w:szCs w:val="22"/>
              </w:rPr>
              <w:t>317-636-9378</w:t>
            </w:r>
          </w:p>
        </w:tc>
        <w:tc>
          <w:tcPr>
            <w:tcW w:w="3842"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 xml:space="preserve">The </w:t>
            </w:r>
            <w:proofErr w:type="spellStart"/>
            <w:r w:rsidRPr="009308C3">
              <w:rPr>
                <w:rFonts w:ascii="Calibri" w:eastAsia="Times New Roman" w:hAnsi="Calibri"/>
                <w:sz w:val="20"/>
                <w:szCs w:val="20"/>
              </w:rPr>
              <w:t>Eiteljorg</w:t>
            </w:r>
            <w:proofErr w:type="spellEnd"/>
            <w:r w:rsidRPr="009308C3">
              <w:rPr>
                <w:rFonts w:ascii="Calibri" w:eastAsia="Times New Roman" w:hAnsi="Calibri"/>
                <w:sz w:val="20"/>
                <w:szCs w:val="20"/>
              </w:rPr>
              <w:t xml:space="preserve"> Museum of American Indians and Western art was founded by Indianapolis businessman and philanthropist Harrison </w:t>
            </w:r>
            <w:proofErr w:type="spellStart"/>
            <w:r w:rsidRPr="009308C3">
              <w:rPr>
                <w:rFonts w:ascii="Calibri" w:eastAsia="Times New Roman" w:hAnsi="Calibri"/>
                <w:sz w:val="20"/>
                <w:szCs w:val="20"/>
              </w:rPr>
              <w:t>Eiteljorg</w:t>
            </w:r>
            <w:proofErr w:type="spellEnd"/>
            <w:r w:rsidRPr="009308C3">
              <w:rPr>
                <w:rFonts w:ascii="Calibri" w:eastAsia="Times New Roman" w:hAnsi="Calibri"/>
                <w:sz w:val="20"/>
                <w:szCs w:val="20"/>
              </w:rPr>
              <w:t>. Its mission—to inspire an appreciation and understanding of the art, history and cultures of the American West and the indigenous peoples of North America. The museum executes this charge in exciting and often surprising ways.</w:t>
            </w:r>
          </w:p>
        </w:tc>
      </w:tr>
    </w:tbl>
    <w:p w:rsidR="00B146A3" w:rsidRDefault="00B146A3" w:rsidP="008E65D9">
      <w:pPr>
        <w:rPr>
          <w:rFonts w:ascii="Arial Narrow" w:hAnsi="Arial Narrow"/>
          <w:b/>
        </w:rPr>
      </w:pPr>
    </w:p>
    <w:p w:rsidR="00B146A3" w:rsidRDefault="00B146A3" w:rsidP="008E65D9">
      <w:pPr>
        <w:rPr>
          <w:rFonts w:ascii="Arial Narrow" w:hAnsi="Arial Narrow"/>
          <w:b/>
        </w:rPr>
      </w:pPr>
    </w:p>
    <w:p w:rsidR="00B146A3" w:rsidRDefault="00B146A3" w:rsidP="008E65D9">
      <w:pPr>
        <w:rPr>
          <w:rFonts w:ascii="Arial Narrow" w:hAnsi="Arial Narrow"/>
          <w:b/>
        </w:rPr>
      </w:pPr>
    </w:p>
    <w:p w:rsidR="00B146A3" w:rsidRDefault="00B146A3" w:rsidP="008E65D9">
      <w:pPr>
        <w:rPr>
          <w:rFonts w:ascii="Arial Narrow" w:hAnsi="Arial Narrow"/>
          <w:b/>
        </w:rPr>
      </w:pPr>
    </w:p>
    <w:tbl>
      <w:tblPr>
        <w:tblW w:w="12720" w:type="dxa"/>
        <w:tblInd w:w="108" w:type="dxa"/>
        <w:tblLook w:val="04A0" w:firstRow="1" w:lastRow="0" w:firstColumn="1" w:lastColumn="0" w:noHBand="0" w:noVBand="1"/>
      </w:tblPr>
      <w:tblGrid>
        <w:gridCol w:w="1936"/>
        <w:gridCol w:w="2956"/>
        <w:gridCol w:w="2508"/>
        <w:gridCol w:w="1478"/>
        <w:gridCol w:w="3842"/>
      </w:tblGrid>
      <w:tr w:rsidR="00B146A3" w:rsidRPr="009308C3" w:rsidTr="00B146A3">
        <w:trPr>
          <w:trHeight w:val="30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570" w:history="1">
              <w:r w:rsidR="00B146A3" w:rsidRPr="009308C3">
                <w:rPr>
                  <w:rFonts w:ascii="Calibri" w:eastAsia="Times New Roman" w:hAnsi="Calibri"/>
                  <w:color w:val="0000FF"/>
                  <w:u w:val="single"/>
                </w:rPr>
                <w:t>Elwood Haynes Museum</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Arial Narrow" w:eastAsia="Times New Roman" w:hAnsi="Arial Narrow"/>
                <w:sz w:val="20"/>
                <w:szCs w:val="20"/>
              </w:rPr>
            </w:pPr>
            <w:r>
              <w:rPr>
                <w:rFonts w:ascii="Arial Narrow" w:eastAsia="Times New Roman" w:hAnsi="Arial Narrow"/>
                <w:noProof/>
                <w:sz w:val="20"/>
                <w:szCs w:val="20"/>
              </w:rPr>
              <w:drawing>
                <wp:anchor distT="0" distB="0" distL="114300" distR="114300" simplePos="0" relativeHeight="251710464" behindDoc="0" locked="0" layoutInCell="1" allowOverlap="1">
                  <wp:simplePos x="0" y="0"/>
                  <wp:positionH relativeFrom="column">
                    <wp:posOffset>180975</wp:posOffset>
                  </wp:positionH>
                  <wp:positionV relativeFrom="paragraph">
                    <wp:posOffset>428625</wp:posOffset>
                  </wp:positionV>
                  <wp:extent cx="1428750" cy="981075"/>
                  <wp:effectExtent l="0" t="0" r="0" b="0"/>
                  <wp:wrapNone/>
                  <wp:docPr id="32" name="Picture 12"/>
                  <wp:cNvGraphicFramePr/>
                  <a:graphic xmlns:a="http://schemas.openxmlformats.org/drawingml/2006/main">
                    <a:graphicData uri="http://schemas.openxmlformats.org/drawingml/2006/picture">
                      <pic:pic xmlns:pic="http://schemas.openxmlformats.org/drawingml/2006/picture">
                        <pic:nvPicPr>
                          <pic:cNvPr id="12" name="Picture 4" descr="Elwood Haynes Museum"/>
                          <pic:cNvPicPr>
                            <a:picLocks noChangeAspect="1" noChangeArrowheads="1"/>
                          </pic:cNvPicPr>
                        </pic:nvPicPr>
                        <pic:blipFill>
                          <a:blip r:embed="rId571" cstate="print"/>
                          <a:srcRect/>
                          <a:stretch>
                            <a:fillRect/>
                          </a:stretch>
                        </pic:blipFill>
                        <pic:spPr bwMode="auto">
                          <a:xfrm>
                            <a:off x="0" y="0"/>
                            <a:ext cx="1425222" cy="962025"/>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1915 S. Webster Street         Kokomo, IN 46902</w:t>
            </w:r>
          </w:p>
        </w:tc>
        <w:tc>
          <w:tcPr>
            <w:tcW w:w="1478" w:type="dxa"/>
            <w:tcBorders>
              <w:top w:val="nil"/>
              <w:left w:val="nil"/>
              <w:bottom w:val="nil"/>
              <w:right w:val="nil"/>
            </w:tcBorders>
            <w:shd w:val="clear" w:color="auto" w:fill="auto"/>
            <w:vAlign w:val="center"/>
            <w:hideMark/>
          </w:tcPr>
          <w:p w:rsidR="00B146A3" w:rsidRPr="00B146A3" w:rsidRDefault="00B146A3" w:rsidP="00B146A3">
            <w:pPr>
              <w:jc w:val="center"/>
              <w:rPr>
                <w:rFonts w:asciiTheme="majorHAnsi" w:eastAsia="Times New Roman" w:hAnsiTheme="majorHAnsi"/>
                <w:sz w:val="22"/>
                <w:szCs w:val="22"/>
              </w:rPr>
            </w:pPr>
            <w:r w:rsidRPr="00B146A3">
              <w:rPr>
                <w:rFonts w:asciiTheme="majorHAnsi" w:eastAsia="Times New Roman" w:hAnsiTheme="majorHAnsi"/>
                <w:sz w:val="22"/>
                <w:szCs w:val="22"/>
              </w:rPr>
              <w:t>765-456-7500</w:t>
            </w:r>
          </w:p>
        </w:tc>
        <w:tc>
          <w:tcPr>
            <w:tcW w:w="3842"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color w:val="2C1407"/>
                <w:sz w:val="20"/>
                <w:szCs w:val="20"/>
              </w:rPr>
            </w:pPr>
            <w:r w:rsidRPr="009308C3">
              <w:rPr>
                <w:rFonts w:ascii="Calibri" w:eastAsia="Times New Roman" w:hAnsi="Calibri"/>
                <w:color w:val="2C1407"/>
                <w:sz w:val="20"/>
                <w:szCs w:val="20"/>
              </w:rPr>
              <w:t xml:space="preserve">Elwood Haynes, the inventor of America's first car in 1894, stainless steel, the alloy </w:t>
            </w:r>
            <w:proofErr w:type="spellStart"/>
            <w:r w:rsidRPr="009308C3">
              <w:rPr>
                <w:rFonts w:ascii="Calibri" w:eastAsia="Times New Roman" w:hAnsi="Calibri"/>
                <w:color w:val="2C1407"/>
                <w:sz w:val="20"/>
                <w:szCs w:val="20"/>
              </w:rPr>
              <w:t>Stellite</w:t>
            </w:r>
            <w:proofErr w:type="spellEnd"/>
            <w:r w:rsidRPr="009308C3">
              <w:rPr>
                <w:rFonts w:ascii="Calibri" w:eastAsia="Times New Roman" w:hAnsi="Calibri"/>
                <w:color w:val="2C1407"/>
                <w:sz w:val="20"/>
                <w:szCs w:val="20"/>
              </w:rPr>
              <w:t xml:space="preserve">, among many other great inventions. See historical exhibits, memorabilia, photos, furnishings, and four Haynes classic cars. The industrial history of Howard County is chronicled in additional exhibits in the museum. </w:t>
            </w:r>
          </w:p>
        </w:tc>
      </w:tr>
      <w:tr w:rsidR="00B146A3" w:rsidRPr="009308C3" w:rsidTr="00B146A3">
        <w:trPr>
          <w:trHeight w:val="30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572" w:history="1">
              <w:r w:rsidR="00B146A3" w:rsidRPr="009308C3">
                <w:rPr>
                  <w:rFonts w:ascii="Calibri" w:eastAsia="Times New Roman" w:hAnsi="Calibri"/>
                  <w:color w:val="0000FF"/>
                  <w:u w:val="single"/>
                </w:rPr>
                <w:t xml:space="preserve">Fort </w:t>
              </w:r>
              <w:proofErr w:type="spellStart"/>
              <w:r w:rsidR="00B146A3" w:rsidRPr="009308C3">
                <w:rPr>
                  <w:rFonts w:ascii="Calibri" w:eastAsia="Times New Roman" w:hAnsi="Calibri"/>
                  <w:color w:val="0000FF"/>
                  <w:u w:val="single"/>
                </w:rPr>
                <w:t>Ouiatenon</w:t>
              </w:r>
              <w:proofErr w:type="spellEnd"/>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11488" behindDoc="0" locked="0" layoutInCell="1" allowOverlap="1">
                  <wp:simplePos x="0" y="0"/>
                  <wp:positionH relativeFrom="column">
                    <wp:posOffset>209550</wp:posOffset>
                  </wp:positionH>
                  <wp:positionV relativeFrom="paragraph">
                    <wp:posOffset>457200</wp:posOffset>
                  </wp:positionV>
                  <wp:extent cx="1390650" cy="1047750"/>
                  <wp:effectExtent l="0" t="0" r="0" b="0"/>
                  <wp:wrapNone/>
                  <wp:docPr id="33" name="Picture 57"/>
                  <wp:cNvGraphicFramePr/>
                  <a:graphic xmlns:a="http://schemas.openxmlformats.org/drawingml/2006/main">
                    <a:graphicData uri="http://schemas.openxmlformats.org/drawingml/2006/picture">
                      <pic:pic xmlns:pic="http://schemas.openxmlformats.org/drawingml/2006/picture">
                        <pic:nvPicPr>
                          <pic:cNvPr id="58" name="Picture 57" descr="http://upload.wikimedia.org/wikipedia/commons/e/e7/Fort_Ouiatenon_blockhouse_front.jpg"/>
                          <pic:cNvPicPr/>
                        </pic:nvPicPr>
                        <pic:blipFill>
                          <a:blip r:embed="rId573" cstate="print"/>
                          <a:srcRect/>
                          <a:stretch>
                            <a:fillRect/>
                          </a:stretch>
                        </pic:blipFill>
                        <pic:spPr bwMode="auto">
                          <a:xfrm>
                            <a:off x="0" y="0"/>
                            <a:ext cx="1371600" cy="1038225"/>
                          </a:xfrm>
                          <a:prstGeom prst="rect">
                            <a:avLst/>
                          </a:prstGeom>
                          <a:noFill/>
                          <a:ln w="9525">
                            <a:noFill/>
                            <a:miter lim="800000"/>
                            <a:headEnd/>
                            <a:tailEnd/>
                          </a:ln>
                        </pic:spPr>
                      </pic:pic>
                    </a:graphicData>
                  </a:graphic>
                </wp:anchor>
              </w:drawing>
            </w:r>
          </w:p>
        </w:tc>
        <w:tc>
          <w:tcPr>
            <w:tcW w:w="2508"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Tippecanoe County Historical Assn.                 1001 South Street                         Lafayette, IN 47901</w:t>
            </w:r>
          </w:p>
        </w:tc>
        <w:tc>
          <w:tcPr>
            <w:tcW w:w="1478" w:type="dxa"/>
            <w:tcBorders>
              <w:top w:val="nil"/>
              <w:left w:val="nil"/>
              <w:bottom w:val="nil"/>
              <w:right w:val="nil"/>
            </w:tcBorders>
            <w:shd w:val="clear" w:color="auto" w:fill="auto"/>
            <w:vAlign w:val="center"/>
            <w:hideMark/>
          </w:tcPr>
          <w:p w:rsidR="00B146A3" w:rsidRPr="00B146A3" w:rsidRDefault="00B146A3" w:rsidP="00B146A3">
            <w:pPr>
              <w:jc w:val="center"/>
              <w:rPr>
                <w:rFonts w:ascii="Calibri" w:eastAsia="Times New Roman" w:hAnsi="Calibri"/>
                <w:sz w:val="22"/>
                <w:szCs w:val="22"/>
              </w:rPr>
            </w:pPr>
            <w:r w:rsidRPr="00B146A3">
              <w:rPr>
                <w:rFonts w:ascii="Calibri" w:eastAsia="Times New Roman" w:hAnsi="Calibri"/>
                <w:sz w:val="22"/>
                <w:szCs w:val="22"/>
              </w:rPr>
              <w:t>765-476-8411</w:t>
            </w:r>
          </w:p>
        </w:tc>
        <w:tc>
          <w:tcPr>
            <w:tcW w:w="3842"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 xml:space="preserve">Fort </w:t>
            </w:r>
            <w:proofErr w:type="spellStart"/>
            <w:r w:rsidRPr="009308C3">
              <w:rPr>
                <w:rFonts w:ascii="Calibri" w:eastAsia="Times New Roman" w:hAnsi="Calibri"/>
                <w:sz w:val="20"/>
                <w:szCs w:val="20"/>
              </w:rPr>
              <w:t>Ouiatenon</w:t>
            </w:r>
            <w:proofErr w:type="spellEnd"/>
            <w:r w:rsidRPr="009308C3">
              <w:rPr>
                <w:rFonts w:ascii="Calibri" w:eastAsia="Times New Roman" w:hAnsi="Calibri"/>
                <w:sz w:val="20"/>
                <w:szCs w:val="20"/>
              </w:rPr>
              <w:t xml:space="preserve"> was the first fortified European settlement in what is now Indiana. It was established by the French in 1717 at a site five miles southwest of Lafayette as a military outpost to prevent British expansion into the Ohio and Wabash country.</w:t>
            </w:r>
          </w:p>
        </w:tc>
      </w:tr>
      <w:tr w:rsidR="00B146A3" w:rsidRPr="009308C3" w:rsidTr="00B146A3">
        <w:trPr>
          <w:trHeight w:val="4002"/>
        </w:trPr>
        <w:tc>
          <w:tcPr>
            <w:tcW w:w="193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720"/>
            </w:tblGrid>
            <w:tr w:rsidR="00B146A3" w:rsidRPr="009308C3" w:rsidTr="00B146A3">
              <w:trPr>
                <w:trHeight w:val="4002"/>
                <w:tblCellSpacing w:w="0" w:type="dxa"/>
              </w:trPr>
              <w:tc>
                <w:tcPr>
                  <w:tcW w:w="1720" w:type="dxa"/>
                  <w:tcBorders>
                    <w:top w:val="nil"/>
                    <w:left w:val="nil"/>
                    <w:bottom w:val="nil"/>
                    <w:right w:val="nil"/>
                  </w:tcBorders>
                  <w:shd w:val="clear" w:color="auto" w:fill="auto"/>
                  <w:vAlign w:val="center"/>
                  <w:hideMark/>
                </w:tcPr>
                <w:p w:rsidR="00B146A3" w:rsidRPr="009308C3" w:rsidRDefault="00B146A3" w:rsidP="00B146A3">
                  <w:pPr>
                    <w:rPr>
                      <w:rFonts w:ascii="Calibri" w:eastAsia="Times New Roman" w:hAnsi="Calibri"/>
                      <w:color w:val="0000FF"/>
                      <w:u w:val="single"/>
                    </w:rPr>
                  </w:pPr>
                  <w:r>
                    <w:rPr>
                      <w:rFonts w:ascii="Calibri" w:eastAsia="Times New Roman" w:hAnsi="Calibri"/>
                      <w:noProof/>
                    </w:rPr>
                    <w:drawing>
                      <wp:anchor distT="0" distB="0" distL="114300" distR="114300" simplePos="0" relativeHeight="251712512" behindDoc="0" locked="0" layoutInCell="1" allowOverlap="1">
                        <wp:simplePos x="0" y="0"/>
                        <wp:positionH relativeFrom="column">
                          <wp:posOffset>1733550</wp:posOffset>
                        </wp:positionH>
                        <wp:positionV relativeFrom="paragraph">
                          <wp:posOffset>1057275</wp:posOffset>
                        </wp:positionV>
                        <wp:extent cx="1352550" cy="1009650"/>
                        <wp:effectExtent l="0" t="0" r="0" b="0"/>
                        <wp:wrapNone/>
                        <wp:docPr id="35" name="Picture 21"/>
                        <wp:cNvGraphicFramePr/>
                        <a:graphic xmlns:a="http://schemas.openxmlformats.org/drawingml/2006/main">
                          <a:graphicData uri="http://schemas.openxmlformats.org/drawingml/2006/picture">
                            <pic:pic xmlns:pic="http://schemas.openxmlformats.org/drawingml/2006/picture">
                              <pic:nvPicPr>
                                <pic:cNvPr id="1045" name="Picture 21" descr="http://media-cdn.tripadvisor.com/media/photo-s/01/41/90/88/medal-of-honor-memorial.jpg"/>
                                <pic:cNvPicPr>
                                  <a:picLocks noChangeAspect="1" noChangeArrowheads="1"/>
                                </pic:cNvPicPr>
                              </pic:nvPicPr>
                              <pic:blipFill>
                                <a:blip r:embed="rId574" cstate="print"/>
                                <a:srcRect/>
                                <a:stretch>
                                  <a:fillRect/>
                                </a:stretch>
                              </pic:blipFill>
                              <pic:spPr bwMode="auto">
                                <a:xfrm>
                                  <a:off x="0" y="0"/>
                                  <a:ext cx="1347834" cy="0"/>
                                </a:xfrm>
                                <a:prstGeom prst="rect">
                                  <a:avLst/>
                                </a:prstGeom>
                                <a:noFill/>
                              </pic:spPr>
                            </pic:pic>
                          </a:graphicData>
                        </a:graphic>
                      </wp:anchor>
                    </w:drawing>
                  </w:r>
                  <w:hyperlink r:id="rId575" w:history="1">
                    <w:r w:rsidRPr="009308C3">
                      <w:rPr>
                        <w:rFonts w:ascii="Calibri" w:eastAsia="Times New Roman" w:hAnsi="Calibri"/>
                        <w:color w:val="0000FF"/>
                        <w:u w:val="single"/>
                      </w:rPr>
                      <w:t xml:space="preserve">French Lick and West Baden </w:t>
                    </w:r>
                  </w:hyperlink>
                </w:p>
              </w:tc>
            </w:tr>
          </w:tbl>
          <w:p w:rsidR="00B146A3" w:rsidRPr="009308C3" w:rsidRDefault="00B146A3" w:rsidP="00B146A3">
            <w:pPr>
              <w:rPr>
                <w:rFonts w:ascii="Calibri" w:eastAsia="Times New Roman" w:hAnsi="Calibri"/>
              </w:rPr>
            </w:pPr>
          </w:p>
        </w:tc>
        <w:tc>
          <w:tcPr>
            <w:tcW w:w="2956" w:type="dxa"/>
            <w:tcBorders>
              <w:top w:val="nil"/>
              <w:left w:val="nil"/>
              <w:bottom w:val="nil"/>
              <w:right w:val="nil"/>
            </w:tcBorders>
            <w:shd w:val="clear" w:color="auto" w:fill="auto"/>
            <w:noWrap/>
            <w:vAlign w:val="bottom"/>
            <w:hideMark/>
          </w:tcPr>
          <w:p w:rsidR="00B146A3" w:rsidRPr="009308C3" w:rsidRDefault="00B146A3" w:rsidP="00B146A3">
            <w:pPr>
              <w:rPr>
                <w:rFonts w:ascii="Calibri" w:eastAsia="Times New Roman" w:hAnsi="Calibri"/>
              </w:rPr>
            </w:pPr>
            <w:r>
              <w:rPr>
                <w:rFonts w:ascii="Calibri" w:eastAsia="Times New Roman" w:hAnsi="Calibri"/>
                <w:noProof/>
              </w:rPr>
              <w:drawing>
                <wp:anchor distT="0" distB="0" distL="114300" distR="114300" simplePos="0" relativeHeight="251713536" behindDoc="0" locked="0" layoutInCell="1" allowOverlap="1">
                  <wp:simplePos x="0" y="0"/>
                  <wp:positionH relativeFrom="column">
                    <wp:posOffset>-34925</wp:posOffset>
                  </wp:positionH>
                  <wp:positionV relativeFrom="paragraph">
                    <wp:posOffset>-1864360</wp:posOffset>
                  </wp:positionV>
                  <wp:extent cx="1776730" cy="1181735"/>
                  <wp:effectExtent l="19050" t="0" r="0" b="0"/>
                  <wp:wrapNone/>
                  <wp:docPr id="36" name="Picture 52"/>
                  <wp:cNvGraphicFramePr/>
                  <a:graphic xmlns:a="http://schemas.openxmlformats.org/drawingml/2006/main">
                    <a:graphicData uri="http://schemas.openxmlformats.org/drawingml/2006/picture">
                      <pic:pic xmlns:pic="http://schemas.openxmlformats.org/drawingml/2006/picture">
                        <pic:nvPicPr>
                          <pic:cNvPr id="27" name="Picture 5" descr="West Baden Springs Hotel"/>
                          <pic:cNvPicPr>
                            <a:picLocks noChangeAspect="1" noChangeArrowheads="1"/>
                          </pic:cNvPicPr>
                        </pic:nvPicPr>
                        <pic:blipFill>
                          <a:blip r:embed="rId576" cstate="print"/>
                          <a:srcRect/>
                          <a:stretch>
                            <a:fillRect/>
                          </a:stretch>
                        </pic:blipFill>
                        <pic:spPr bwMode="auto">
                          <a:xfrm>
                            <a:off x="0" y="0"/>
                            <a:ext cx="1776730" cy="1181735"/>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8670 West State Road 56  French Lick, IN  47432</w:t>
            </w:r>
          </w:p>
        </w:tc>
        <w:tc>
          <w:tcPr>
            <w:tcW w:w="1478" w:type="dxa"/>
            <w:tcBorders>
              <w:top w:val="nil"/>
              <w:left w:val="nil"/>
              <w:bottom w:val="nil"/>
              <w:right w:val="nil"/>
            </w:tcBorders>
            <w:shd w:val="clear" w:color="auto" w:fill="auto"/>
            <w:vAlign w:val="center"/>
            <w:hideMark/>
          </w:tcPr>
          <w:p w:rsidR="00B146A3" w:rsidRPr="00B146A3" w:rsidRDefault="00B146A3" w:rsidP="00B146A3">
            <w:pPr>
              <w:jc w:val="center"/>
              <w:rPr>
                <w:rFonts w:ascii="Calibri" w:eastAsia="Times New Roman" w:hAnsi="Calibri"/>
                <w:sz w:val="22"/>
                <w:szCs w:val="22"/>
              </w:rPr>
            </w:pPr>
            <w:r w:rsidRPr="00B146A3">
              <w:rPr>
                <w:rFonts w:ascii="Calibri" w:eastAsia="Times New Roman" w:hAnsi="Calibri"/>
                <w:sz w:val="22"/>
                <w:szCs w:val="22"/>
              </w:rPr>
              <w:t>866-571-8687    812-936-5870</w:t>
            </w:r>
          </w:p>
        </w:tc>
        <w:tc>
          <w:tcPr>
            <w:tcW w:w="3842"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Unprecedented in the nation, the grand hotels in French Lick and West Baden Springs—both listed in the National Register of Historic Places and located one mile apart in southern Indiana—offer a fascinating window on the grand hotel era of the early twentieth century and the tradition of “taking the waters.”                Guests from Al Capone to FDR, Bing Crosby to Helen Keller, captains of industry and pampered socialites came to imbibe the waters and take spa treatments, enjoy sports and entertainments, and perhaps test their luck in the casinos.</w:t>
            </w:r>
          </w:p>
        </w:tc>
      </w:tr>
    </w:tbl>
    <w:p w:rsidR="00B146A3" w:rsidRDefault="00B146A3" w:rsidP="008E65D9">
      <w:pPr>
        <w:rPr>
          <w:rFonts w:ascii="Arial Narrow" w:hAnsi="Arial Narrow"/>
          <w:b/>
        </w:rPr>
      </w:pPr>
    </w:p>
    <w:p w:rsidR="00B146A3" w:rsidRDefault="00B146A3" w:rsidP="008E65D9">
      <w:pPr>
        <w:rPr>
          <w:rFonts w:ascii="Arial Narrow" w:hAnsi="Arial Narrow"/>
          <w:b/>
        </w:rPr>
      </w:pPr>
    </w:p>
    <w:p w:rsidR="00B146A3" w:rsidRDefault="00B146A3" w:rsidP="008E65D9">
      <w:pPr>
        <w:rPr>
          <w:rFonts w:ascii="Arial Narrow" w:hAnsi="Arial Narrow"/>
          <w:b/>
        </w:rPr>
      </w:pPr>
    </w:p>
    <w:tbl>
      <w:tblPr>
        <w:tblW w:w="12720" w:type="dxa"/>
        <w:tblInd w:w="108" w:type="dxa"/>
        <w:tblLook w:val="04A0" w:firstRow="1" w:lastRow="0" w:firstColumn="1" w:lastColumn="0" w:noHBand="0" w:noVBand="1"/>
      </w:tblPr>
      <w:tblGrid>
        <w:gridCol w:w="1936"/>
        <w:gridCol w:w="2956"/>
        <w:gridCol w:w="2508"/>
        <w:gridCol w:w="1478"/>
        <w:gridCol w:w="3842"/>
      </w:tblGrid>
      <w:tr w:rsidR="00B146A3" w:rsidRPr="009308C3" w:rsidTr="00B146A3">
        <w:trPr>
          <w:trHeight w:val="30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577" w:history="1">
              <w:r w:rsidR="00B146A3" w:rsidRPr="009308C3">
                <w:rPr>
                  <w:rFonts w:ascii="Calibri" w:eastAsia="Times New Roman" w:hAnsi="Calibri"/>
                  <w:color w:val="0000FF"/>
                  <w:u w:val="single"/>
                </w:rPr>
                <w:t>Gene Stratton Porter Cabin</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15584" behindDoc="0" locked="0" layoutInCell="1" allowOverlap="1">
                  <wp:simplePos x="0" y="0"/>
                  <wp:positionH relativeFrom="column">
                    <wp:posOffset>161925</wp:posOffset>
                  </wp:positionH>
                  <wp:positionV relativeFrom="paragraph">
                    <wp:posOffset>504825</wp:posOffset>
                  </wp:positionV>
                  <wp:extent cx="1476375" cy="962025"/>
                  <wp:effectExtent l="19050" t="0" r="9525" b="0"/>
                  <wp:wrapNone/>
                  <wp:docPr id="42" name="Picture 29"/>
                  <wp:cNvGraphicFramePr/>
                  <a:graphic xmlns:a="http://schemas.openxmlformats.org/drawingml/2006/main">
                    <a:graphicData uri="http://schemas.openxmlformats.org/drawingml/2006/picture">
                      <pic:pic xmlns:pic="http://schemas.openxmlformats.org/drawingml/2006/picture">
                        <pic:nvPicPr>
                          <pic:cNvPr id="42" name="Picture 6" descr="http://farm3.staticflickr.com/2476/3645213086_595d3d123c.jpg"/>
                          <pic:cNvPicPr>
                            <a:picLocks noChangeAspect="1" noChangeArrowheads="1"/>
                          </pic:cNvPicPr>
                        </pic:nvPicPr>
                        <pic:blipFill>
                          <a:blip r:embed="rId533" cstate="print"/>
                          <a:srcRect/>
                          <a:stretch>
                            <a:fillRect/>
                          </a:stretch>
                        </pic:blipFill>
                        <pic:spPr bwMode="auto">
                          <a:xfrm>
                            <a:off x="0" y="0"/>
                            <a:ext cx="1476375" cy="962025"/>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1205 Pleasant Point                             Rome City, IN  46784</w:t>
            </w:r>
          </w:p>
        </w:tc>
        <w:tc>
          <w:tcPr>
            <w:tcW w:w="1478" w:type="dxa"/>
            <w:tcBorders>
              <w:top w:val="nil"/>
              <w:left w:val="nil"/>
              <w:bottom w:val="nil"/>
              <w:right w:val="nil"/>
            </w:tcBorders>
            <w:shd w:val="clear" w:color="auto" w:fill="auto"/>
            <w:vAlign w:val="center"/>
            <w:hideMark/>
          </w:tcPr>
          <w:p w:rsidR="00B146A3" w:rsidRPr="00B146A3" w:rsidRDefault="00B146A3" w:rsidP="00B146A3">
            <w:pPr>
              <w:jc w:val="center"/>
              <w:rPr>
                <w:rFonts w:ascii="Calibri" w:eastAsia="Times New Roman" w:hAnsi="Calibri"/>
                <w:sz w:val="22"/>
                <w:szCs w:val="22"/>
              </w:rPr>
            </w:pPr>
            <w:r w:rsidRPr="00B146A3">
              <w:rPr>
                <w:rFonts w:ascii="Calibri" w:eastAsia="Times New Roman" w:hAnsi="Calibri"/>
                <w:sz w:val="22"/>
                <w:szCs w:val="22"/>
              </w:rPr>
              <w:t>260-854-3790</w:t>
            </w:r>
          </w:p>
        </w:tc>
        <w:tc>
          <w:tcPr>
            <w:tcW w:w="3842"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Gene Stratton-Porter is Indiana’s most widely read female author, as well as a gifted nature photographer and entrepreneur.  In her lifetime, 1863 to 1924, Porter authored 12 novels, seven nature studies, three poetry books, children’s books and numerous magazine articles. With an estimated 50 million readers, her works have been translated into several foreign languages as well as Braille. Eight of her novels were produced as motion pictures.</w:t>
            </w:r>
          </w:p>
        </w:tc>
      </w:tr>
      <w:tr w:rsidR="00B146A3" w:rsidRPr="009308C3" w:rsidTr="00B146A3">
        <w:trPr>
          <w:trHeight w:val="3499"/>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578" w:history="1">
              <w:r w:rsidR="00B146A3" w:rsidRPr="009308C3">
                <w:rPr>
                  <w:rFonts w:ascii="Calibri" w:eastAsia="Times New Roman" w:hAnsi="Calibri"/>
                  <w:color w:val="0000FF"/>
                  <w:u w:val="single"/>
                </w:rPr>
                <w:t>General Lew Wallace Study &amp; Museum</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16608" behindDoc="0" locked="0" layoutInCell="1" allowOverlap="1">
                  <wp:simplePos x="0" y="0"/>
                  <wp:positionH relativeFrom="column">
                    <wp:posOffset>180975</wp:posOffset>
                  </wp:positionH>
                  <wp:positionV relativeFrom="paragraph">
                    <wp:posOffset>514350</wp:posOffset>
                  </wp:positionV>
                  <wp:extent cx="1428750" cy="971550"/>
                  <wp:effectExtent l="0" t="0" r="0" b="0"/>
                  <wp:wrapNone/>
                  <wp:docPr id="43" name="Picture 5"/>
                  <wp:cNvGraphicFramePr/>
                  <a:graphic xmlns:a="http://schemas.openxmlformats.org/drawingml/2006/main">
                    <a:graphicData uri="http://schemas.openxmlformats.org/drawingml/2006/picture">
                      <pic:pic xmlns:pic="http://schemas.openxmlformats.org/drawingml/2006/picture">
                        <pic:nvPicPr>
                          <pic:cNvPr id="13" name="Picture 5" descr="General Lew Wallace Study &amp; Museum"/>
                          <pic:cNvPicPr>
                            <a:picLocks noChangeAspect="1" noChangeArrowheads="1"/>
                          </pic:cNvPicPr>
                        </pic:nvPicPr>
                        <pic:blipFill>
                          <a:blip r:embed="rId579" cstate="print"/>
                          <a:srcRect/>
                          <a:stretch>
                            <a:fillRect/>
                          </a:stretch>
                        </pic:blipFill>
                        <pic:spPr bwMode="auto">
                          <a:xfrm>
                            <a:off x="0" y="0"/>
                            <a:ext cx="1419225" cy="957977"/>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200 Wallace Ave.   Crawfordsville, IN  47933</w:t>
            </w:r>
          </w:p>
        </w:tc>
        <w:tc>
          <w:tcPr>
            <w:tcW w:w="1478" w:type="dxa"/>
            <w:tcBorders>
              <w:top w:val="nil"/>
              <w:left w:val="nil"/>
              <w:bottom w:val="nil"/>
              <w:right w:val="nil"/>
            </w:tcBorders>
            <w:shd w:val="clear" w:color="auto" w:fill="auto"/>
            <w:noWrap/>
            <w:vAlign w:val="center"/>
            <w:hideMark/>
          </w:tcPr>
          <w:p w:rsidR="00B146A3" w:rsidRPr="00B146A3" w:rsidRDefault="00B146A3" w:rsidP="00B146A3">
            <w:pPr>
              <w:jc w:val="center"/>
              <w:rPr>
                <w:rFonts w:ascii="Calibri" w:eastAsia="Times New Roman" w:hAnsi="Calibri"/>
                <w:sz w:val="22"/>
                <w:szCs w:val="22"/>
              </w:rPr>
            </w:pPr>
            <w:r w:rsidRPr="00B146A3">
              <w:rPr>
                <w:rFonts w:ascii="Calibri" w:eastAsia="Times New Roman" w:hAnsi="Calibri"/>
                <w:sz w:val="22"/>
                <w:szCs w:val="22"/>
              </w:rPr>
              <w:t>765-362-5769</w:t>
            </w:r>
          </w:p>
        </w:tc>
        <w:tc>
          <w:tcPr>
            <w:tcW w:w="3842"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color w:val="2C1407"/>
                <w:sz w:val="20"/>
                <w:szCs w:val="20"/>
              </w:rPr>
            </w:pPr>
            <w:r w:rsidRPr="009308C3">
              <w:rPr>
                <w:rFonts w:ascii="Calibri" w:eastAsia="Times New Roman" w:hAnsi="Calibri"/>
                <w:color w:val="2C1407"/>
                <w:sz w:val="20"/>
                <w:szCs w:val="20"/>
              </w:rPr>
              <w:t>The General Lew Wallace Study &amp; Museum, an architectural wonder situated on the grounds where Civil War Major General Lew Wallace wrote his masterwork Ben-</w:t>
            </w:r>
            <w:proofErr w:type="spellStart"/>
            <w:r w:rsidRPr="009308C3">
              <w:rPr>
                <w:rFonts w:ascii="Calibri" w:eastAsia="Times New Roman" w:hAnsi="Calibri"/>
                <w:color w:val="2C1407"/>
                <w:sz w:val="20"/>
                <w:szCs w:val="20"/>
              </w:rPr>
              <w:t>Hur</w:t>
            </w:r>
            <w:proofErr w:type="spellEnd"/>
            <w:r w:rsidRPr="009308C3">
              <w:rPr>
                <w:rFonts w:ascii="Calibri" w:eastAsia="Times New Roman" w:hAnsi="Calibri"/>
                <w:color w:val="2C1407"/>
                <w:sz w:val="20"/>
                <w:szCs w:val="20"/>
              </w:rPr>
              <w:t xml:space="preserve">, celebrates Wallace's fascinating legacy and renews belief in the power of the individual spirit to affect American history and culture. Located in Wallace's private study, the Museum contains original items collected by Wallace during his life as an author, soldier, statesman, artist, musician and inventor. </w:t>
            </w:r>
          </w:p>
        </w:tc>
      </w:tr>
      <w:tr w:rsidR="00B146A3" w:rsidRPr="009308C3" w:rsidTr="00B146A3">
        <w:trPr>
          <w:trHeight w:val="30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580" w:history="1">
              <w:r w:rsidR="00B146A3" w:rsidRPr="009308C3">
                <w:rPr>
                  <w:rFonts w:ascii="Calibri" w:eastAsia="Times New Roman" w:hAnsi="Calibri"/>
                  <w:color w:val="0000FF"/>
                  <w:u w:val="single"/>
                </w:rPr>
                <w:t>George Rogers Clark National Historic Park</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17632" behindDoc="0" locked="0" layoutInCell="1" allowOverlap="1">
                  <wp:simplePos x="0" y="0"/>
                  <wp:positionH relativeFrom="column">
                    <wp:posOffset>133350</wp:posOffset>
                  </wp:positionH>
                  <wp:positionV relativeFrom="paragraph">
                    <wp:posOffset>476250</wp:posOffset>
                  </wp:positionV>
                  <wp:extent cx="1447800" cy="971550"/>
                  <wp:effectExtent l="0" t="0" r="0" b="0"/>
                  <wp:wrapNone/>
                  <wp:docPr id="44" name="Picture 10"/>
                  <wp:cNvGraphicFramePr/>
                  <a:graphic xmlns:a="http://schemas.openxmlformats.org/drawingml/2006/main">
                    <a:graphicData uri="http://schemas.openxmlformats.org/drawingml/2006/picture">
                      <pic:pic xmlns:pic="http://schemas.openxmlformats.org/drawingml/2006/picture">
                        <pic:nvPicPr>
                          <pic:cNvPr id="1034" name="Picture 10" descr="Outside of George Rogers Clark Memorial"/>
                          <pic:cNvPicPr>
                            <a:picLocks noChangeAspect="1" noChangeArrowheads="1"/>
                          </pic:cNvPicPr>
                        </pic:nvPicPr>
                        <pic:blipFill>
                          <a:blip r:embed="rId581" cstate="print"/>
                          <a:srcRect/>
                          <a:stretch>
                            <a:fillRect/>
                          </a:stretch>
                        </pic:blipFill>
                        <pic:spPr bwMode="auto">
                          <a:xfrm>
                            <a:off x="0" y="0"/>
                            <a:ext cx="1427450" cy="952499"/>
                          </a:xfrm>
                          <a:prstGeom prst="rect">
                            <a:avLst/>
                          </a:prstGeom>
                          <a:noFill/>
                        </pic:spPr>
                      </pic:pic>
                    </a:graphicData>
                  </a:graphic>
                </wp:anchor>
              </w:drawing>
            </w:r>
          </w:p>
        </w:tc>
        <w:tc>
          <w:tcPr>
            <w:tcW w:w="2508"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401 S. 2nd Street                        Vincennes, IN  47591</w:t>
            </w:r>
          </w:p>
        </w:tc>
        <w:tc>
          <w:tcPr>
            <w:tcW w:w="1478" w:type="dxa"/>
            <w:tcBorders>
              <w:top w:val="nil"/>
              <w:left w:val="nil"/>
              <w:bottom w:val="nil"/>
              <w:right w:val="nil"/>
            </w:tcBorders>
            <w:shd w:val="clear" w:color="auto" w:fill="auto"/>
            <w:vAlign w:val="center"/>
            <w:hideMark/>
          </w:tcPr>
          <w:p w:rsidR="00B146A3" w:rsidRPr="00B146A3" w:rsidRDefault="00B146A3" w:rsidP="00B146A3">
            <w:pPr>
              <w:jc w:val="center"/>
              <w:rPr>
                <w:rFonts w:ascii="Calibri" w:eastAsia="Times New Roman" w:hAnsi="Calibri"/>
                <w:sz w:val="22"/>
                <w:szCs w:val="22"/>
              </w:rPr>
            </w:pPr>
            <w:r w:rsidRPr="00B146A3">
              <w:rPr>
                <w:rFonts w:ascii="Calibri" w:eastAsia="Times New Roman" w:hAnsi="Calibri"/>
                <w:sz w:val="22"/>
                <w:szCs w:val="22"/>
              </w:rPr>
              <w:t>812-882-1776</w:t>
            </w:r>
          </w:p>
        </w:tc>
        <w:tc>
          <w:tcPr>
            <w:tcW w:w="3842"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Located in Vincennes, Indiana on the banks of the Wabash River at what is believed to be the site of Fort Sackville.  A classical memorial here was authorized under President Coolidge and dedicated by President Franklin Roosevelt in 1936.</w:t>
            </w:r>
          </w:p>
        </w:tc>
      </w:tr>
    </w:tbl>
    <w:p w:rsidR="00B146A3" w:rsidRDefault="00B146A3" w:rsidP="008E65D9">
      <w:pPr>
        <w:rPr>
          <w:rFonts w:ascii="Arial Narrow" w:hAnsi="Arial Narrow"/>
          <w:b/>
        </w:rPr>
      </w:pPr>
    </w:p>
    <w:p w:rsidR="00B146A3" w:rsidRDefault="00B146A3" w:rsidP="008E65D9">
      <w:pPr>
        <w:rPr>
          <w:rFonts w:ascii="Arial Narrow" w:hAnsi="Arial Narrow"/>
          <w:b/>
        </w:rPr>
      </w:pPr>
    </w:p>
    <w:p w:rsidR="00B146A3" w:rsidRDefault="00B146A3" w:rsidP="008E65D9">
      <w:pPr>
        <w:rPr>
          <w:rFonts w:ascii="Arial Narrow" w:hAnsi="Arial Narrow"/>
          <w:b/>
        </w:rPr>
      </w:pPr>
    </w:p>
    <w:p w:rsidR="00B146A3" w:rsidRDefault="00B146A3" w:rsidP="008E65D9">
      <w:pPr>
        <w:rPr>
          <w:rFonts w:ascii="Arial Narrow" w:hAnsi="Arial Narrow"/>
          <w:b/>
        </w:rPr>
      </w:pPr>
    </w:p>
    <w:tbl>
      <w:tblPr>
        <w:tblW w:w="12720" w:type="dxa"/>
        <w:tblInd w:w="108" w:type="dxa"/>
        <w:tblLook w:val="04A0" w:firstRow="1" w:lastRow="0" w:firstColumn="1" w:lastColumn="0" w:noHBand="0" w:noVBand="1"/>
      </w:tblPr>
      <w:tblGrid>
        <w:gridCol w:w="1936"/>
        <w:gridCol w:w="2956"/>
        <w:gridCol w:w="170"/>
        <w:gridCol w:w="2292"/>
        <w:gridCol w:w="171"/>
        <w:gridCol w:w="1383"/>
        <w:gridCol w:w="95"/>
        <w:gridCol w:w="3717"/>
      </w:tblGrid>
      <w:tr w:rsidR="00B146A3" w:rsidRPr="009308C3" w:rsidTr="0033617E">
        <w:trPr>
          <w:trHeight w:val="3499"/>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582" w:history="1">
              <w:proofErr w:type="spellStart"/>
              <w:r w:rsidR="00B146A3" w:rsidRPr="009308C3">
                <w:rPr>
                  <w:rFonts w:ascii="Calibri" w:eastAsia="Times New Roman" w:hAnsi="Calibri"/>
                  <w:color w:val="0000FF"/>
                  <w:u w:val="single"/>
                </w:rPr>
                <w:t>Grouseland</w:t>
              </w:r>
              <w:proofErr w:type="spellEnd"/>
            </w:hyperlink>
          </w:p>
        </w:tc>
        <w:tc>
          <w:tcPr>
            <w:tcW w:w="2956" w:type="dxa"/>
            <w:tcBorders>
              <w:top w:val="nil"/>
              <w:left w:val="nil"/>
              <w:bottom w:val="nil"/>
              <w:right w:val="nil"/>
            </w:tcBorders>
            <w:shd w:val="clear" w:color="auto" w:fill="auto"/>
            <w:noWrap/>
            <w:vAlign w:val="bottom"/>
            <w:hideMark/>
          </w:tcPr>
          <w:p w:rsidR="00B146A3" w:rsidRPr="009308C3" w:rsidRDefault="00B146A3" w:rsidP="00B146A3">
            <w:pPr>
              <w:rPr>
                <w:rFonts w:ascii="Calibri" w:eastAsia="Times New Roman" w:hAnsi="Calibri"/>
              </w:rPr>
            </w:pPr>
            <w:r>
              <w:rPr>
                <w:rFonts w:ascii="Calibri" w:eastAsia="Times New Roman" w:hAnsi="Calibri"/>
                <w:noProof/>
              </w:rPr>
              <w:drawing>
                <wp:anchor distT="0" distB="0" distL="114300" distR="114300" simplePos="0" relativeHeight="251719680" behindDoc="0" locked="0" layoutInCell="1" allowOverlap="1" wp14:anchorId="714D65A2" wp14:editId="4140F8CE">
                  <wp:simplePos x="0" y="0"/>
                  <wp:positionH relativeFrom="column">
                    <wp:posOffset>76200</wp:posOffset>
                  </wp:positionH>
                  <wp:positionV relativeFrom="paragraph">
                    <wp:posOffset>571500</wp:posOffset>
                  </wp:positionV>
                  <wp:extent cx="1685925" cy="962025"/>
                  <wp:effectExtent l="0" t="0" r="0" b="0"/>
                  <wp:wrapNone/>
                  <wp:docPr id="45" name="Picture 7"/>
                  <wp:cNvGraphicFramePr/>
                  <a:graphic xmlns:a="http://schemas.openxmlformats.org/drawingml/2006/main">
                    <a:graphicData uri="http://schemas.openxmlformats.org/drawingml/2006/picture">
                      <pic:pic xmlns:pic="http://schemas.openxmlformats.org/drawingml/2006/picture">
                        <pic:nvPicPr>
                          <pic:cNvPr id="1031" name="Picture 7" descr="http://www.grouselandfoundation.org/graphics/HP_image.jpg"/>
                          <pic:cNvPicPr>
                            <a:picLocks noChangeAspect="1" noChangeArrowheads="1"/>
                          </pic:cNvPicPr>
                        </pic:nvPicPr>
                        <pic:blipFill>
                          <a:blip r:embed="rId583" cstate="print"/>
                          <a:srcRect/>
                          <a:stretch>
                            <a:fillRect/>
                          </a:stretch>
                        </pic:blipFill>
                        <pic:spPr bwMode="auto">
                          <a:xfrm>
                            <a:off x="0" y="0"/>
                            <a:ext cx="1676400" cy="95250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740"/>
            </w:tblGrid>
            <w:tr w:rsidR="00B146A3" w:rsidRPr="009308C3" w:rsidTr="00B146A3">
              <w:trPr>
                <w:trHeight w:val="3499"/>
                <w:tblCellSpacing w:w="0" w:type="dxa"/>
              </w:trPr>
              <w:tc>
                <w:tcPr>
                  <w:tcW w:w="2740"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p>
              </w:tc>
            </w:tr>
          </w:tbl>
          <w:p w:rsidR="00B146A3" w:rsidRPr="009308C3" w:rsidRDefault="00B146A3" w:rsidP="00B146A3">
            <w:pPr>
              <w:rPr>
                <w:rFonts w:ascii="Calibri" w:eastAsia="Times New Roman" w:hAnsi="Calibri"/>
              </w:rPr>
            </w:pP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3 W. Scott Street  Vincennes, IN 47591</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812-882-2096</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proofErr w:type="spellStart"/>
            <w:r w:rsidRPr="009308C3">
              <w:rPr>
                <w:rFonts w:ascii="Calibri" w:eastAsia="Times New Roman" w:hAnsi="Calibri"/>
                <w:sz w:val="20"/>
                <w:szCs w:val="20"/>
              </w:rPr>
              <w:t>Grouseland</w:t>
            </w:r>
            <w:proofErr w:type="spellEnd"/>
            <w:r w:rsidRPr="009308C3">
              <w:rPr>
                <w:rFonts w:ascii="Calibri" w:eastAsia="Times New Roman" w:hAnsi="Calibri"/>
                <w:sz w:val="20"/>
                <w:szCs w:val="20"/>
              </w:rPr>
              <w:t xml:space="preserve"> is the elegant Georgian/Federal home completed in 1804, which served as the home of William Henry Harrison and his family when he was Governor of the Indiana Territory (1800-1812).  The first brick home in Indiana and a National Historic Landmark, the house was more than a residence. This magnificent building was the center of government for the Indiana Territory and also served as a fortress in times of unrest.</w:t>
            </w:r>
          </w:p>
        </w:tc>
      </w:tr>
      <w:tr w:rsidR="00B146A3" w:rsidRPr="009308C3" w:rsidTr="0033617E">
        <w:trPr>
          <w:trHeight w:val="30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584" w:history="1">
              <w:r w:rsidR="00B146A3" w:rsidRPr="009308C3">
                <w:rPr>
                  <w:rFonts w:ascii="Calibri" w:eastAsia="Times New Roman" w:hAnsi="Calibri"/>
                  <w:color w:val="0000FF"/>
                  <w:u w:val="single"/>
                </w:rPr>
                <w:t>Historic New Harmony</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20704" behindDoc="0" locked="0" layoutInCell="1" allowOverlap="1" wp14:anchorId="7495C189" wp14:editId="302EA8A5">
                  <wp:simplePos x="0" y="0"/>
                  <wp:positionH relativeFrom="column">
                    <wp:posOffset>104775</wp:posOffset>
                  </wp:positionH>
                  <wp:positionV relativeFrom="paragraph">
                    <wp:posOffset>171450</wp:posOffset>
                  </wp:positionV>
                  <wp:extent cx="1590675" cy="1485900"/>
                  <wp:effectExtent l="0" t="0" r="0" b="0"/>
                  <wp:wrapNone/>
                  <wp:docPr id="46" name="Picture 34"/>
                  <wp:cNvGraphicFramePr/>
                  <a:graphic xmlns:a="http://schemas.openxmlformats.org/drawingml/2006/main">
                    <a:graphicData uri="http://schemas.openxmlformats.org/drawingml/2006/picture">
                      <pic:pic xmlns:pic="http://schemas.openxmlformats.org/drawingml/2006/picture">
                        <pic:nvPicPr>
                          <pic:cNvPr id="20" name="Picture 7" descr="http://maxkade.iupui.edu/newharmony/images/sign-1.jpg"/>
                          <pic:cNvPicPr>
                            <a:picLocks noChangeAspect="1" noChangeArrowheads="1"/>
                          </pic:cNvPicPr>
                        </pic:nvPicPr>
                        <pic:blipFill>
                          <a:blip r:embed="rId535" cstate="print"/>
                          <a:srcRect/>
                          <a:stretch>
                            <a:fillRect/>
                          </a:stretch>
                        </pic:blipFill>
                        <pic:spPr bwMode="auto">
                          <a:xfrm>
                            <a:off x="0" y="0"/>
                            <a:ext cx="1574130" cy="1470909"/>
                          </a:xfrm>
                          <a:prstGeom prst="rect">
                            <a:avLst/>
                          </a:prstGeom>
                          <a:noFill/>
                        </pic:spPr>
                      </pic:pic>
                    </a:graphicData>
                  </a:graphic>
                </wp:anchor>
              </w:drawing>
            </w: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401 N Arthur Street        New Harmony, IN  46731</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812-682-4474             800-231-2168 (</w:t>
            </w:r>
            <w:proofErr w:type="spellStart"/>
            <w:r w:rsidRPr="0026215D">
              <w:rPr>
                <w:rFonts w:ascii="Calibri" w:eastAsia="Times New Roman" w:hAnsi="Calibri"/>
                <w:sz w:val="22"/>
                <w:szCs w:val="22"/>
              </w:rPr>
              <w:t>tollfree</w:t>
            </w:r>
            <w:proofErr w:type="spellEnd"/>
            <w:r w:rsidRPr="0026215D">
              <w:rPr>
                <w:rFonts w:ascii="Calibri" w:eastAsia="Times New Roman" w:hAnsi="Calibri"/>
                <w:sz w:val="22"/>
                <w:szCs w:val="22"/>
              </w:rPr>
              <w:t>)</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 xml:space="preserve">New Harmony was founded in 1815 by </w:t>
            </w:r>
            <w:proofErr w:type="spellStart"/>
            <w:r w:rsidRPr="009308C3">
              <w:rPr>
                <w:rFonts w:ascii="Calibri" w:eastAsia="Times New Roman" w:hAnsi="Calibri"/>
                <w:sz w:val="20"/>
                <w:szCs w:val="20"/>
              </w:rPr>
              <w:t>Rappites</w:t>
            </w:r>
            <w:proofErr w:type="spellEnd"/>
            <w:r w:rsidRPr="009308C3">
              <w:rPr>
                <w:rFonts w:ascii="Calibri" w:eastAsia="Times New Roman" w:hAnsi="Calibri"/>
                <w:sz w:val="20"/>
                <w:szCs w:val="20"/>
              </w:rPr>
              <w:t>, and in 1825 Robert Owen attempted to create a utopian society. Many original Harmony Society buildings remain</w:t>
            </w:r>
          </w:p>
        </w:tc>
      </w:tr>
      <w:tr w:rsidR="00B146A3" w:rsidRPr="009308C3" w:rsidTr="0033617E">
        <w:trPr>
          <w:trHeight w:val="30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585" w:history="1">
              <w:r w:rsidR="00B146A3" w:rsidRPr="009308C3">
                <w:rPr>
                  <w:rFonts w:ascii="Calibri" w:eastAsia="Times New Roman" w:hAnsi="Calibri"/>
                  <w:color w:val="0000FF"/>
                  <w:u w:val="single"/>
                </w:rPr>
                <w:t>Historic Old Fort (Ft Wayne)</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21728" behindDoc="0" locked="0" layoutInCell="1" allowOverlap="1" wp14:anchorId="09088FCC" wp14:editId="28812E06">
                  <wp:simplePos x="0" y="0"/>
                  <wp:positionH relativeFrom="column">
                    <wp:posOffset>28575</wp:posOffset>
                  </wp:positionH>
                  <wp:positionV relativeFrom="paragraph">
                    <wp:posOffset>495300</wp:posOffset>
                  </wp:positionV>
                  <wp:extent cx="1695450" cy="1152525"/>
                  <wp:effectExtent l="0" t="0" r="0" b="0"/>
                  <wp:wrapNone/>
                  <wp:docPr id="47" name="Picture 13"/>
                  <wp:cNvGraphicFramePr/>
                  <a:graphic xmlns:a="http://schemas.openxmlformats.org/drawingml/2006/main">
                    <a:graphicData uri="http://schemas.openxmlformats.org/drawingml/2006/picture">
                      <pic:pic xmlns:pic="http://schemas.openxmlformats.org/drawingml/2006/picture">
                        <pic:nvPicPr>
                          <pic:cNvPr id="1037" name="Picture 13" descr="http://www.oldfortwayne.org/images/General/FortSWView2.jpg"/>
                          <pic:cNvPicPr>
                            <a:picLocks noChangeAspect="1" noChangeArrowheads="1"/>
                          </pic:cNvPicPr>
                        </pic:nvPicPr>
                        <pic:blipFill>
                          <a:blip r:embed="rId586" cstate="print"/>
                          <a:srcRect/>
                          <a:stretch>
                            <a:fillRect/>
                          </a:stretch>
                        </pic:blipFill>
                        <pic:spPr bwMode="auto">
                          <a:xfrm>
                            <a:off x="0" y="0"/>
                            <a:ext cx="1681243" cy="1133473"/>
                          </a:xfrm>
                          <a:prstGeom prst="rect">
                            <a:avLst/>
                          </a:prstGeom>
                          <a:noFill/>
                        </pic:spPr>
                      </pic:pic>
                    </a:graphicData>
                  </a:graphic>
                </wp:anchor>
              </w:drawing>
            </w: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P.O. Box 12650                                          Fort Wayne, IN  46864</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260-437-2836</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 xml:space="preserve">There were 3 American forts built in Fort Wayne.  The current fort is a replica of the one constructed by Major John Whistler and his men during 1815 -- 1816 and was the last fort to stand at the junction of the St. Mary's, St. Joseph, and Maumee Rivers. </w:t>
            </w:r>
          </w:p>
        </w:tc>
      </w:tr>
      <w:tr w:rsidR="00B146A3" w:rsidRPr="009308C3" w:rsidTr="0033617E">
        <w:trPr>
          <w:trHeight w:val="4002"/>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587" w:history="1">
              <w:r w:rsidR="00B146A3" w:rsidRPr="009308C3">
                <w:rPr>
                  <w:rFonts w:ascii="Calibri" w:eastAsia="Times New Roman" w:hAnsi="Calibri"/>
                  <w:color w:val="0000FF"/>
                  <w:u w:val="single"/>
                </w:rPr>
                <w:t>Historic Prophetstown</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22752" behindDoc="0" locked="0" layoutInCell="1" allowOverlap="1" wp14:anchorId="7ECF5665" wp14:editId="73326610">
                  <wp:simplePos x="0" y="0"/>
                  <wp:positionH relativeFrom="column">
                    <wp:posOffset>26035</wp:posOffset>
                  </wp:positionH>
                  <wp:positionV relativeFrom="paragraph">
                    <wp:posOffset>343535</wp:posOffset>
                  </wp:positionV>
                  <wp:extent cx="1673225" cy="939800"/>
                  <wp:effectExtent l="19050" t="0" r="3175" b="0"/>
                  <wp:wrapNone/>
                  <wp:docPr id="51" name="Picture 50"/>
                  <wp:cNvGraphicFramePr/>
                  <a:graphic xmlns:a="http://schemas.openxmlformats.org/drawingml/2006/main">
                    <a:graphicData uri="http://schemas.openxmlformats.org/drawingml/2006/picture">
                      <pic:pic xmlns:pic="http://schemas.openxmlformats.org/drawingml/2006/picture">
                        <pic:nvPicPr>
                          <pic:cNvPr id="51" name="Picture 50" descr="http://prophetstown.org/wp-content/uploads/2013/09/Farm-in-summer-banner.jpg"/>
                          <pic:cNvPicPr/>
                        </pic:nvPicPr>
                        <pic:blipFill>
                          <a:blip r:embed="rId588" cstate="print"/>
                          <a:srcRect/>
                          <a:stretch>
                            <a:fillRect/>
                          </a:stretch>
                        </pic:blipFill>
                        <pic:spPr bwMode="auto">
                          <a:xfrm>
                            <a:off x="0" y="0"/>
                            <a:ext cx="1673225" cy="939800"/>
                          </a:xfrm>
                          <a:prstGeom prst="rect">
                            <a:avLst/>
                          </a:prstGeom>
                          <a:noFill/>
                          <a:ln w="9525">
                            <a:noFill/>
                            <a:miter lim="800000"/>
                            <a:headEnd/>
                            <a:tailEnd/>
                          </a:ln>
                        </pic:spPr>
                      </pic:pic>
                    </a:graphicData>
                  </a:graphic>
                </wp:anchor>
              </w:drawing>
            </w: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3549 Prophetstown Trail   Battleground, IN  47920</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765-567-4700</w:t>
            </w:r>
          </w:p>
        </w:tc>
        <w:tc>
          <w:tcPr>
            <w:tcW w:w="3812" w:type="dxa"/>
            <w:gridSpan w:val="2"/>
            <w:tcBorders>
              <w:top w:val="nil"/>
              <w:left w:val="nil"/>
              <w:bottom w:val="nil"/>
              <w:right w:val="nil"/>
            </w:tcBorders>
            <w:shd w:val="clear" w:color="auto" w:fill="auto"/>
            <w:vAlign w:val="center"/>
            <w:hideMark/>
          </w:tcPr>
          <w:p w:rsidR="00B146A3" w:rsidRPr="009308C3" w:rsidRDefault="00A35943" w:rsidP="00A35943">
            <w:pPr>
              <w:ind w:left="47" w:hanging="677"/>
              <w:jc w:val="center"/>
              <w:rPr>
                <w:rFonts w:ascii="Calibri" w:eastAsia="Times New Roman" w:hAnsi="Calibri"/>
                <w:color w:val="111111"/>
                <w:sz w:val="20"/>
                <w:szCs w:val="20"/>
              </w:rPr>
            </w:pPr>
            <w:proofErr w:type="spellStart"/>
            <w:r>
              <w:rPr>
                <w:rFonts w:ascii="Calibri" w:eastAsia="Times New Roman" w:hAnsi="Calibri"/>
                <w:color w:val="111111"/>
                <w:sz w:val="20"/>
                <w:szCs w:val="20"/>
              </w:rPr>
              <w:t>Ded</w:t>
            </w:r>
            <w:proofErr w:type="spellEnd"/>
            <w:r>
              <w:rPr>
                <w:rFonts w:ascii="Calibri" w:eastAsia="Times New Roman" w:hAnsi="Calibri"/>
                <w:color w:val="111111"/>
                <w:sz w:val="20"/>
                <w:szCs w:val="20"/>
              </w:rPr>
              <w:t xml:space="preserve">  </w:t>
            </w:r>
            <w:r w:rsidR="00C46A68">
              <w:rPr>
                <w:rFonts w:ascii="Calibri" w:eastAsia="Times New Roman" w:hAnsi="Calibri"/>
                <w:color w:val="111111"/>
                <w:sz w:val="20"/>
                <w:szCs w:val="20"/>
              </w:rPr>
              <w:t xml:space="preserve"> </w:t>
            </w:r>
            <w:r w:rsidR="00C46A68" w:rsidRPr="009308C3">
              <w:rPr>
                <w:rFonts w:ascii="Calibri" w:hAnsi="Calibri"/>
                <w:color w:val="111111"/>
                <w:sz w:val="20"/>
              </w:rPr>
              <w:t>Dedicated to showing, sharing &amp; teaching about agriculture &amp; horse powered farming. Native American settlement &amp; farmstead.</w:t>
            </w:r>
          </w:p>
        </w:tc>
      </w:tr>
      <w:tr w:rsidR="00B146A3" w:rsidRPr="009308C3" w:rsidTr="0033617E">
        <w:trPr>
          <w:trHeight w:val="4500"/>
        </w:trPr>
        <w:tc>
          <w:tcPr>
            <w:tcW w:w="1936" w:type="dxa"/>
            <w:tcBorders>
              <w:top w:val="nil"/>
              <w:left w:val="nil"/>
              <w:bottom w:val="nil"/>
              <w:right w:val="nil"/>
            </w:tcBorders>
            <w:shd w:val="clear" w:color="auto" w:fill="auto"/>
            <w:noWrap/>
            <w:vAlign w:val="bottom"/>
            <w:hideMark/>
          </w:tcPr>
          <w:p w:rsidR="00B146A3" w:rsidRPr="009308C3" w:rsidRDefault="00B146A3" w:rsidP="00B146A3">
            <w:pPr>
              <w:rPr>
                <w:rFonts w:ascii="Calibri" w:eastAsia="Times New Roman" w:hAnsi="Calibri"/>
              </w:rPr>
            </w:pPr>
            <w:r>
              <w:rPr>
                <w:rFonts w:ascii="Calibri" w:eastAsia="Times New Roman" w:hAnsi="Calibri"/>
                <w:noProof/>
              </w:rPr>
              <w:drawing>
                <wp:anchor distT="0" distB="0" distL="114300" distR="114300" simplePos="0" relativeHeight="251723776" behindDoc="0" locked="0" layoutInCell="1" allowOverlap="1" wp14:anchorId="6F8259F0" wp14:editId="76C13C34">
                  <wp:simplePos x="0" y="0"/>
                  <wp:positionH relativeFrom="column">
                    <wp:posOffset>1190625</wp:posOffset>
                  </wp:positionH>
                  <wp:positionV relativeFrom="paragraph">
                    <wp:posOffset>904875</wp:posOffset>
                  </wp:positionV>
                  <wp:extent cx="1762125" cy="1162050"/>
                  <wp:effectExtent l="0" t="0" r="0" b="0"/>
                  <wp:wrapNone/>
                  <wp:docPr id="56" name="Picture 56"/>
                  <wp:cNvGraphicFramePr/>
                  <a:graphic xmlns:a="http://schemas.openxmlformats.org/drawingml/2006/main">
                    <a:graphicData uri="http://schemas.openxmlformats.org/drawingml/2006/picture">
                      <pic:pic xmlns:pic="http://schemas.openxmlformats.org/drawingml/2006/picture">
                        <pic:nvPicPr>
                          <pic:cNvPr id="29" name="Picture 3" descr="http://upload.wikimedia.org/wikipedia/en/d/d5/Indiana_Historical_Society_Crop.jpg"/>
                          <pic:cNvPicPr>
                            <a:picLocks noChangeAspect="1" noChangeArrowheads="1"/>
                          </pic:cNvPicPr>
                        </pic:nvPicPr>
                        <pic:blipFill>
                          <a:blip r:embed="rId589" cstate="print"/>
                          <a:srcRect/>
                          <a:stretch>
                            <a:fillRect/>
                          </a:stretch>
                        </pic:blipFill>
                        <pic:spPr bwMode="auto">
                          <a:xfrm>
                            <a:off x="0" y="0"/>
                            <a:ext cx="1743075" cy="1142999"/>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20"/>
            </w:tblGrid>
            <w:tr w:rsidR="00B146A3" w:rsidRPr="009308C3" w:rsidTr="00B146A3">
              <w:trPr>
                <w:trHeight w:val="4500"/>
                <w:tblCellSpacing w:w="0" w:type="dxa"/>
              </w:trPr>
              <w:tc>
                <w:tcPr>
                  <w:tcW w:w="1920"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590" w:history="1">
                    <w:r w:rsidR="00B146A3" w:rsidRPr="009308C3">
                      <w:rPr>
                        <w:rFonts w:ascii="Calibri" w:eastAsia="Times New Roman" w:hAnsi="Calibri"/>
                        <w:color w:val="0000FF"/>
                        <w:u w:val="single"/>
                      </w:rPr>
                      <w:t>Indiana Historical Society</w:t>
                    </w:r>
                  </w:hyperlink>
                </w:p>
              </w:tc>
            </w:tr>
          </w:tbl>
          <w:p w:rsidR="00B146A3" w:rsidRPr="009308C3" w:rsidRDefault="00B146A3" w:rsidP="00B146A3">
            <w:pPr>
              <w:rPr>
                <w:rFonts w:ascii="Calibri" w:eastAsia="Times New Roman" w:hAnsi="Calibri"/>
              </w:rPr>
            </w:pPr>
          </w:p>
        </w:tc>
        <w:tc>
          <w:tcPr>
            <w:tcW w:w="2956" w:type="dxa"/>
            <w:tcBorders>
              <w:top w:val="nil"/>
              <w:left w:val="nil"/>
              <w:bottom w:val="nil"/>
              <w:right w:val="nil"/>
            </w:tcBorders>
            <w:shd w:val="clear" w:color="auto" w:fill="auto"/>
            <w:noWrap/>
            <w:vAlign w:val="bottom"/>
            <w:hideMark/>
          </w:tcPr>
          <w:p w:rsidR="00B146A3" w:rsidRPr="009308C3" w:rsidRDefault="00B146A3" w:rsidP="00B146A3">
            <w:pPr>
              <w:rPr>
                <w:rFonts w:ascii="Calibri" w:eastAsia="Times New Roman" w:hAnsi="Calibri"/>
              </w:rPr>
            </w:pP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450 W. Ohio St.    Indianapolis, IN  46202</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317-232-1882</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 xml:space="preserve">   The Eugene and Marilyn Glick Indiana History Center, home of the Indiana Historical Society, underwent a major renovation and re-opened in March 2010 with the launch of its new feature, the Indiana Experience. The Indiana Experience uses new technology to immerse guests in stories of the state's past in easy, enjoyable and meaningful ways. </w:t>
            </w:r>
          </w:p>
        </w:tc>
      </w:tr>
      <w:tr w:rsidR="00B146A3" w:rsidRPr="009308C3" w:rsidTr="0033617E">
        <w:trPr>
          <w:trHeight w:val="45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591" w:history="1">
              <w:r w:rsidR="00B146A3" w:rsidRPr="009308C3">
                <w:rPr>
                  <w:rFonts w:ascii="Calibri" w:eastAsia="Times New Roman" w:hAnsi="Calibri"/>
                  <w:color w:val="0000FF"/>
                  <w:u w:val="single"/>
                </w:rPr>
                <w:t>Indiana State Capitol</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24800" behindDoc="0" locked="0" layoutInCell="1" allowOverlap="1" wp14:anchorId="6E2F8602" wp14:editId="3034E2F4">
                  <wp:simplePos x="0" y="0"/>
                  <wp:positionH relativeFrom="column">
                    <wp:posOffset>94615</wp:posOffset>
                  </wp:positionH>
                  <wp:positionV relativeFrom="paragraph">
                    <wp:posOffset>260350</wp:posOffset>
                  </wp:positionV>
                  <wp:extent cx="1552575" cy="1103630"/>
                  <wp:effectExtent l="19050" t="0" r="9525" b="0"/>
                  <wp:wrapNone/>
                  <wp:docPr id="54" name="Picture 41"/>
                  <wp:cNvGraphicFramePr/>
                  <a:graphic xmlns:a="http://schemas.openxmlformats.org/drawingml/2006/main">
                    <a:graphicData uri="http://schemas.openxmlformats.org/drawingml/2006/picture">
                      <pic:pic xmlns:pic="http://schemas.openxmlformats.org/drawingml/2006/picture">
                        <pic:nvPicPr>
                          <pic:cNvPr id="10" name="Picture 1" descr="http://www.insidegreenecounty.com/img/250px-StateCapitolIndiana.jpg"/>
                          <pic:cNvPicPr>
                            <a:picLocks noChangeAspect="1" noChangeArrowheads="1"/>
                          </pic:cNvPicPr>
                        </pic:nvPicPr>
                        <pic:blipFill>
                          <a:blip r:embed="rId592" cstate="print"/>
                          <a:srcRect/>
                          <a:stretch>
                            <a:fillRect/>
                          </a:stretch>
                        </pic:blipFill>
                        <pic:spPr bwMode="auto">
                          <a:xfrm>
                            <a:off x="0" y="0"/>
                            <a:ext cx="1552575" cy="1103630"/>
                          </a:xfrm>
                          <a:prstGeom prst="rect">
                            <a:avLst/>
                          </a:prstGeom>
                          <a:noFill/>
                        </pic:spPr>
                      </pic:pic>
                    </a:graphicData>
                  </a:graphic>
                </wp:anchor>
              </w:drawing>
            </w: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200 W. Washington St.  Indianapolis, IN  46204</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317-233-5293</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 xml:space="preserve">The Indiana State Capitol, the Statehouse, has been the seat of Indiana’s government since 1887 and is perhaps the grandest 19th-century Neo-Classical Revival building in Indiana.   Indiana is one of the few states in the nation that has all three branches of government operating out of the historic state capitol building. In 1825, after nine years of statehood, the capitol city was relocated from Corydon to Indianapolis. Plans for the current statehouse began in 1867 and the building was completed in 1888. It is constructed of Indiana limestone and white oak. The </w:t>
            </w:r>
            <w:proofErr w:type="spellStart"/>
            <w:r w:rsidRPr="009308C3">
              <w:rPr>
                <w:rFonts w:ascii="Calibri" w:eastAsia="Times New Roman" w:hAnsi="Calibri"/>
                <w:sz w:val="20"/>
                <w:szCs w:val="20"/>
              </w:rPr>
              <w:t>beautuful</w:t>
            </w:r>
            <w:proofErr w:type="spellEnd"/>
            <w:r w:rsidRPr="009308C3">
              <w:rPr>
                <w:rFonts w:ascii="Calibri" w:eastAsia="Times New Roman" w:hAnsi="Calibri"/>
                <w:sz w:val="20"/>
                <w:szCs w:val="20"/>
              </w:rPr>
              <w:t xml:space="preserve"> stained glass rotunda window is original and made from German glass.</w:t>
            </w:r>
          </w:p>
        </w:tc>
      </w:tr>
      <w:tr w:rsidR="0033617E" w:rsidRPr="009308C3" w:rsidTr="0033617E">
        <w:trPr>
          <w:trHeight w:val="3000"/>
        </w:trPr>
        <w:tc>
          <w:tcPr>
            <w:tcW w:w="1936" w:type="dxa"/>
            <w:shd w:val="clear" w:color="auto" w:fill="auto"/>
            <w:vAlign w:val="center"/>
          </w:tcPr>
          <w:p w:rsidR="0033617E" w:rsidRPr="0033617E" w:rsidRDefault="00B2656B" w:rsidP="00C96B13">
            <w:pPr>
              <w:jc w:val="center"/>
              <w:rPr>
                <w:rFonts w:asciiTheme="majorHAnsi" w:hAnsiTheme="majorHAnsi"/>
              </w:rPr>
            </w:pPr>
            <w:hyperlink r:id="rId593" w:history="1">
              <w:r w:rsidR="0033617E" w:rsidRPr="0033617E">
                <w:rPr>
                  <w:rStyle w:val="Hyperlink"/>
                  <w:rFonts w:asciiTheme="majorHAnsi" w:hAnsiTheme="majorHAnsi"/>
                </w:rPr>
                <w:t>Indiana State Library</w:t>
              </w:r>
            </w:hyperlink>
            <w:r w:rsidR="0033617E" w:rsidRPr="0033617E">
              <w:rPr>
                <w:rFonts w:asciiTheme="majorHAnsi" w:hAnsiTheme="majorHAnsi"/>
              </w:rPr>
              <w:t xml:space="preserve"> </w:t>
            </w:r>
          </w:p>
        </w:tc>
        <w:tc>
          <w:tcPr>
            <w:tcW w:w="3126" w:type="dxa"/>
            <w:gridSpan w:val="2"/>
            <w:shd w:val="clear" w:color="auto" w:fill="auto"/>
            <w:noWrap/>
            <w:vAlign w:val="center"/>
          </w:tcPr>
          <w:p w:rsidR="0033617E" w:rsidRDefault="0033617E" w:rsidP="00C96B13">
            <w:pPr>
              <w:jc w:val="center"/>
              <w:rPr>
                <w:rFonts w:ascii="Calibri" w:hAnsi="Calibri"/>
                <w:noProof/>
              </w:rPr>
            </w:pPr>
            <w:r>
              <w:rPr>
                <w:noProof/>
              </w:rPr>
              <w:drawing>
                <wp:inline distT="0" distB="0" distL="0" distR="0" wp14:anchorId="29730CCA" wp14:editId="3DBE7A06">
                  <wp:extent cx="1843990" cy="1389888"/>
                  <wp:effectExtent l="0" t="0" r="4445" b="1270"/>
                  <wp:docPr id="1" name="Picture 1" descr="http://www.nps.gov/nr/travel/indianapolis/Buildings/property%20pages/27-7Indiana-State-Li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ps.gov/nr/travel/indianapolis/Buildings/property%20pages/27-7Indiana-State-Libr.jpg"/>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843990" cy="1389888"/>
                          </a:xfrm>
                          <a:prstGeom prst="rect">
                            <a:avLst/>
                          </a:prstGeom>
                          <a:noFill/>
                          <a:ln>
                            <a:noFill/>
                          </a:ln>
                        </pic:spPr>
                      </pic:pic>
                    </a:graphicData>
                  </a:graphic>
                </wp:inline>
              </w:drawing>
            </w:r>
          </w:p>
        </w:tc>
        <w:tc>
          <w:tcPr>
            <w:tcW w:w="2463" w:type="dxa"/>
            <w:gridSpan w:val="2"/>
            <w:shd w:val="clear" w:color="auto" w:fill="auto"/>
            <w:vAlign w:val="center"/>
          </w:tcPr>
          <w:p w:rsidR="0033617E" w:rsidRDefault="0033617E" w:rsidP="00C96B13">
            <w:pPr>
              <w:jc w:val="center"/>
              <w:rPr>
                <w:rFonts w:ascii="Calibri" w:hAnsi="Calibri"/>
              </w:rPr>
            </w:pPr>
            <w:r>
              <w:rPr>
                <w:rFonts w:ascii="Calibri" w:hAnsi="Calibri"/>
              </w:rPr>
              <w:t>315 W. Ohio Street</w:t>
            </w:r>
          </w:p>
          <w:p w:rsidR="0033617E" w:rsidRPr="009308C3" w:rsidRDefault="0033617E" w:rsidP="00C96B13">
            <w:pPr>
              <w:jc w:val="center"/>
              <w:rPr>
                <w:rFonts w:ascii="Calibri" w:hAnsi="Calibri"/>
              </w:rPr>
            </w:pPr>
            <w:r>
              <w:rPr>
                <w:rFonts w:ascii="Calibri" w:hAnsi="Calibri"/>
              </w:rPr>
              <w:t>Indianapolis, IN 46202</w:t>
            </w:r>
          </w:p>
        </w:tc>
        <w:tc>
          <w:tcPr>
            <w:tcW w:w="1478" w:type="dxa"/>
            <w:gridSpan w:val="2"/>
            <w:shd w:val="clear" w:color="auto" w:fill="auto"/>
            <w:vAlign w:val="center"/>
          </w:tcPr>
          <w:p w:rsidR="0033617E" w:rsidRPr="00304F75" w:rsidRDefault="0033617E" w:rsidP="00C96B13">
            <w:pPr>
              <w:jc w:val="center"/>
              <w:rPr>
                <w:rFonts w:ascii="Calibri" w:hAnsi="Calibri"/>
                <w:sz w:val="22"/>
                <w:szCs w:val="22"/>
              </w:rPr>
            </w:pPr>
            <w:r>
              <w:rPr>
                <w:rFonts w:ascii="Calibri" w:hAnsi="Calibri"/>
                <w:sz w:val="22"/>
                <w:szCs w:val="22"/>
              </w:rPr>
              <w:t>866-683-0008</w:t>
            </w:r>
          </w:p>
        </w:tc>
        <w:tc>
          <w:tcPr>
            <w:tcW w:w="3717" w:type="dxa"/>
            <w:shd w:val="clear" w:color="auto" w:fill="auto"/>
            <w:vAlign w:val="center"/>
          </w:tcPr>
          <w:p w:rsidR="0033617E" w:rsidRPr="00A3783B" w:rsidRDefault="0033617E" w:rsidP="00C96B13">
            <w:pPr>
              <w:jc w:val="center"/>
              <w:rPr>
                <w:rFonts w:asciiTheme="minorHAnsi" w:hAnsiTheme="minorHAnsi"/>
                <w:sz w:val="20"/>
              </w:rPr>
            </w:pPr>
            <w:r w:rsidRPr="00A3783B">
              <w:rPr>
                <w:rFonts w:asciiTheme="minorHAnsi" w:hAnsiTheme="minorHAnsi"/>
                <w:sz w:val="20"/>
              </w:rPr>
              <w:t>The Indiana State Library (ISL) has served the citizens of Indiana since 1825. The ISL is just a few steps away from the Indiana Statehouse and open to the public for a variety of needs including but not limited to; genealogy, Indiana history, preservation, rare books and manuscripts, reference and government services, Talking Books and Braille library, as well as the State Data Center. It also serves as a free facility for meetings and special events available to state agencies and the community (some fees apply to non-agency events).</w:t>
            </w:r>
          </w:p>
        </w:tc>
      </w:tr>
      <w:tr w:rsidR="00B146A3" w:rsidRPr="009308C3" w:rsidTr="0033617E">
        <w:trPr>
          <w:trHeight w:val="30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595" w:history="1">
              <w:r w:rsidR="00B146A3" w:rsidRPr="009308C3">
                <w:rPr>
                  <w:rFonts w:ascii="Calibri" w:eastAsia="Times New Roman" w:hAnsi="Calibri"/>
                  <w:color w:val="0000FF"/>
                  <w:u w:val="single"/>
                </w:rPr>
                <w:t>Indiana State Museum and Historic Sites</w:t>
              </w:r>
            </w:hyperlink>
          </w:p>
        </w:tc>
        <w:tc>
          <w:tcPr>
            <w:tcW w:w="2956" w:type="dxa"/>
            <w:tcBorders>
              <w:top w:val="nil"/>
              <w:left w:val="nil"/>
              <w:bottom w:val="nil"/>
              <w:right w:val="nil"/>
            </w:tcBorders>
            <w:shd w:val="clear" w:color="auto" w:fill="auto"/>
            <w:noWrap/>
            <w:vAlign w:val="bottom"/>
            <w:hideMark/>
          </w:tcPr>
          <w:p w:rsidR="00B146A3" w:rsidRPr="009308C3" w:rsidRDefault="00B146A3" w:rsidP="00B146A3">
            <w:pPr>
              <w:rPr>
                <w:rFonts w:ascii="Calibri" w:eastAsia="Times New Roman" w:hAnsi="Calibri"/>
              </w:rPr>
            </w:pPr>
            <w:r>
              <w:rPr>
                <w:rFonts w:ascii="Calibri" w:eastAsia="Times New Roman" w:hAnsi="Calibri"/>
                <w:noProof/>
              </w:rPr>
              <w:drawing>
                <wp:anchor distT="0" distB="0" distL="114300" distR="114300" simplePos="0" relativeHeight="251725824" behindDoc="0" locked="0" layoutInCell="1" allowOverlap="1" wp14:anchorId="5C4A3FF8" wp14:editId="2784F865">
                  <wp:simplePos x="0" y="0"/>
                  <wp:positionH relativeFrom="column">
                    <wp:posOffset>28575</wp:posOffset>
                  </wp:positionH>
                  <wp:positionV relativeFrom="paragraph">
                    <wp:posOffset>400050</wp:posOffset>
                  </wp:positionV>
                  <wp:extent cx="1733550" cy="1133475"/>
                  <wp:effectExtent l="0" t="0" r="0" b="0"/>
                  <wp:wrapNone/>
                  <wp:docPr id="55" name="Picture 54"/>
                  <wp:cNvGraphicFramePr/>
                  <a:graphic xmlns:a="http://schemas.openxmlformats.org/drawingml/2006/main">
                    <a:graphicData uri="http://schemas.openxmlformats.org/drawingml/2006/picture">
                      <pic:pic xmlns:pic="http://schemas.openxmlformats.org/drawingml/2006/picture">
                        <pic:nvPicPr>
                          <pic:cNvPr id="55" name="Picture 54" descr="https://www.insideindianabusiness.com/images/news/scenes/Indiana_State_Museum.jpg"/>
                          <pic:cNvPicPr/>
                        </pic:nvPicPr>
                        <pic:blipFill>
                          <a:blip r:embed="rId544" cstate="print"/>
                          <a:srcRect/>
                          <a:stretch>
                            <a:fillRect/>
                          </a:stretch>
                        </pic:blipFill>
                        <pic:spPr bwMode="auto">
                          <a:xfrm>
                            <a:off x="0" y="0"/>
                            <a:ext cx="1714500" cy="111442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740"/>
            </w:tblGrid>
            <w:tr w:rsidR="00B146A3" w:rsidRPr="009308C3" w:rsidTr="00B146A3">
              <w:trPr>
                <w:trHeight w:val="3000"/>
                <w:tblCellSpacing w:w="0" w:type="dxa"/>
              </w:trPr>
              <w:tc>
                <w:tcPr>
                  <w:tcW w:w="2740"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p>
              </w:tc>
            </w:tr>
          </w:tbl>
          <w:p w:rsidR="00B146A3" w:rsidRPr="009308C3" w:rsidRDefault="00B146A3" w:rsidP="00B146A3">
            <w:pPr>
              <w:rPr>
                <w:rFonts w:ascii="Calibri" w:eastAsia="Times New Roman" w:hAnsi="Calibri"/>
              </w:rPr>
            </w:pP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650 W. Washington St.  Indianapolis, IN  46204</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317-232-1637</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The Indiana State Museum is a great resource for educators and students when learning all there is to know about the Hoosier state. Whether it is through a field trip experience or classroom learning, our core galleries, special exhibitions and programming complement the subjects for cultural history, natural history, science, art and more! All programs are designed to meet select Common Core and Indiana Academic Standards</w:t>
            </w:r>
          </w:p>
        </w:tc>
      </w:tr>
      <w:tr w:rsidR="00B146A3" w:rsidRPr="009308C3" w:rsidTr="0033617E">
        <w:trPr>
          <w:trHeight w:val="45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596" w:history="1">
              <w:r w:rsidR="00B146A3" w:rsidRPr="009308C3">
                <w:rPr>
                  <w:rFonts w:ascii="Calibri" w:eastAsia="Times New Roman" w:hAnsi="Calibri"/>
                  <w:color w:val="0000FF"/>
                  <w:u w:val="single"/>
                </w:rPr>
                <w:t>The James Dean Gallery</w:t>
              </w:r>
            </w:hyperlink>
          </w:p>
        </w:tc>
        <w:tc>
          <w:tcPr>
            <w:tcW w:w="2956" w:type="dxa"/>
            <w:tcBorders>
              <w:top w:val="nil"/>
              <w:left w:val="nil"/>
              <w:bottom w:val="nil"/>
              <w:right w:val="nil"/>
            </w:tcBorders>
            <w:shd w:val="clear" w:color="auto" w:fill="auto"/>
            <w:noWrap/>
            <w:vAlign w:val="bottom"/>
            <w:hideMark/>
          </w:tcPr>
          <w:p w:rsidR="00B146A3" w:rsidRPr="009308C3" w:rsidRDefault="00B146A3" w:rsidP="00B146A3">
            <w:pPr>
              <w:rPr>
                <w:rFonts w:ascii="Calibri" w:eastAsia="Times New Roman" w:hAnsi="Calibri"/>
              </w:rPr>
            </w:pPr>
            <w:r>
              <w:rPr>
                <w:rFonts w:ascii="Calibri" w:eastAsia="Times New Roman" w:hAnsi="Calibri"/>
                <w:noProof/>
              </w:rPr>
              <w:drawing>
                <wp:anchor distT="0" distB="0" distL="114300" distR="114300" simplePos="0" relativeHeight="251726848" behindDoc="0" locked="0" layoutInCell="1" allowOverlap="1" wp14:anchorId="2ADF4319" wp14:editId="521DCFB3">
                  <wp:simplePos x="0" y="0"/>
                  <wp:positionH relativeFrom="column">
                    <wp:posOffset>174625</wp:posOffset>
                  </wp:positionH>
                  <wp:positionV relativeFrom="paragraph">
                    <wp:posOffset>-2139950</wp:posOffset>
                  </wp:positionV>
                  <wp:extent cx="1584960" cy="1449070"/>
                  <wp:effectExtent l="19050" t="0" r="0" b="0"/>
                  <wp:wrapNone/>
                  <wp:docPr id="58" name="Picture 58"/>
                  <wp:cNvGraphicFramePr/>
                  <a:graphic xmlns:a="http://schemas.openxmlformats.org/drawingml/2006/main">
                    <a:graphicData uri="http://schemas.openxmlformats.org/drawingml/2006/picture">
                      <pic:pic xmlns:pic="http://schemas.openxmlformats.org/drawingml/2006/picture">
                        <pic:nvPicPr>
                          <pic:cNvPr id="1081" name="Picture 57" descr="http://jamesdeangallery.com/Images/jdg-splash.jpg"/>
                          <pic:cNvPicPr>
                            <a:picLocks noChangeAspect="1" noChangeArrowheads="1"/>
                          </pic:cNvPicPr>
                        </pic:nvPicPr>
                        <pic:blipFill>
                          <a:blip r:embed="rId597" cstate="print"/>
                          <a:srcRect/>
                          <a:stretch>
                            <a:fillRect/>
                          </a:stretch>
                        </pic:blipFill>
                        <pic:spPr bwMode="auto">
                          <a:xfrm>
                            <a:off x="0" y="0"/>
                            <a:ext cx="1584960" cy="1449070"/>
                          </a:xfrm>
                          <a:prstGeom prst="rect">
                            <a:avLst/>
                          </a:prstGeom>
                          <a:noFill/>
                        </pic:spPr>
                      </pic:pic>
                    </a:graphicData>
                  </a:graphic>
                </wp:anchor>
              </w:drawing>
            </w: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425 N Main Street   Fairmount, IN  46928</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765-948-3326</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color w:val="2C1407"/>
                <w:sz w:val="20"/>
                <w:szCs w:val="20"/>
              </w:rPr>
            </w:pPr>
            <w:r w:rsidRPr="009308C3">
              <w:rPr>
                <w:rFonts w:ascii="Calibri" w:eastAsia="Times New Roman" w:hAnsi="Calibri"/>
                <w:color w:val="2C1407"/>
                <w:sz w:val="20"/>
                <w:szCs w:val="20"/>
              </w:rPr>
              <w:t xml:space="preserve">The James Dean Gallery opened in 1988 in the actor’s hometown of Fairmount, Indiana. The exhibit is housed in a beautifully restored 1903 Victorian home on tree-lined North Main Street just 1 Mile from James Dean's Grave in Park Cemetery. The exhibit includes thousands of items of James Dean memorabilia and visitors can see the worldwide influence that this Indiana native and American film star has made. There are personal items related to James Dean and dozens of original movie posters in different languages from around the world that show the actor’s international impact.  </w:t>
            </w:r>
          </w:p>
        </w:tc>
      </w:tr>
      <w:tr w:rsidR="00B146A3" w:rsidRPr="009308C3" w:rsidTr="0033617E">
        <w:trPr>
          <w:trHeight w:val="30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598" w:history="1">
              <w:r w:rsidR="00B146A3" w:rsidRPr="009308C3">
                <w:rPr>
                  <w:rFonts w:ascii="Calibri" w:eastAsia="Times New Roman" w:hAnsi="Calibri"/>
                  <w:color w:val="0000FF"/>
                  <w:u w:val="single"/>
                </w:rPr>
                <w:t>James Whitcomb Riley Museum Home</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27872" behindDoc="0" locked="0" layoutInCell="1" allowOverlap="1" wp14:anchorId="011A3AD6" wp14:editId="664FCAC7">
                  <wp:simplePos x="0" y="0"/>
                  <wp:positionH relativeFrom="column">
                    <wp:posOffset>295275</wp:posOffset>
                  </wp:positionH>
                  <wp:positionV relativeFrom="paragraph">
                    <wp:posOffset>123825</wp:posOffset>
                  </wp:positionV>
                  <wp:extent cx="1152525" cy="1571625"/>
                  <wp:effectExtent l="0" t="0" r="0" b="0"/>
                  <wp:wrapNone/>
                  <wp:docPr id="61" name="Picture 16"/>
                  <wp:cNvGraphicFramePr/>
                  <a:graphic xmlns:a="http://schemas.openxmlformats.org/drawingml/2006/main">
                    <a:graphicData uri="http://schemas.openxmlformats.org/drawingml/2006/picture">
                      <pic:pic xmlns:pic="http://schemas.openxmlformats.org/drawingml/2006/picture">
                        <pic:nvPicPr>
                          <pic:cNvPr id="16" name="Picture 9" descr="http://www.rileykids.org/uploads/images/MuseumImage2.jpg"/>
                          <pic:cNvPicPr>
                            <a:picLocks noChangeAspect="1" noChangeArrowheads="1"/>
                          </pic:cNvPicPr>
                        </pic:nvPicPr>
                        <pic:blipFill>
                          <a:blip r:embed="rId599" cstate="print"/>
                          <a:srcRect/>
                          <a:stretch>
                            <a:fillRect/>
                          </a:stretch>
                        </pic:blipFill>
                        <pic:spPr bwMode="auto">
                          <a:xfrm>
                            <a:off x="0" y="0"/>
                            <a:ext cx="1133475" cy="1565082"/>
                          </a:xfrm>
                          <a:prstGeom prst="rect">
                            <a:avLst/>
                          </a:prstGeom>
                          <a:noFill/>
                        </pic:spPr>
                      </pic:pic>
                    </a:graphicData>
                  </a:graphic>
                </wp:anchor>
              </w:drawing>
            </w: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528 Lockerbie Street   Indianapolis, IN  46202</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317-631-5885</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color w:val="2C1407"/>
                <w:sz w:val="20"/>
                <w:szCs w:val="20"/>
              </w:rPr>
            </w:pPr>
            <w:r w:rsidRPr="009308C3">
              <w:rPr>
                <w:rFonts w:ascii="Calibri" w:eastAsia="Times New Roman" w:hAnsi="Calibri"/>
                <w:color w:val="2C1407"/>
                <w:sz w:val="20"/>
                <w:szCs w:val="20"/>
              </w:rPr>
              <w:t xml:space="preserve">The nation's only late Victorian preservation open to the public holds furnishings and personal belongings of poet James Whitcomb Riley.  Step back to the beginning of the 20th century—just as the great Hoosier poet James Whitcomb Riley experienced it for 23 years of his fascinating life. </w:t>
            </w:r>
          </w:p>
        </w:tc>
      </w:tr>
      <w:tr w:rsidR="00B146A3" w:rsidRPr="009308C3" w:rsidTr="0033617E">
        <w:trPr>
          <w:trHeight w:val="30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600" w:history="1">
              <w:r w:rsidR="00B146A3" w:rsidRPr="009308C3">
                <w:rPr>
                  <w:rFonts w:ascii="Calibri" w:eastAsia="Times New Roman" w:hAnsi="Calibri"/>
                  <w:color w:val="0000FF"/>
                  <w:u w:val="single"/>
                </w:rPr>
                <w:t>Landmark for Peace Memorial</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28896" behindDoc="0" locked="0" layoutInCell="1" allowOverlap="1" wp14:anchorId="0EDAF874" wp14:editId="017A33D7">
                  <wp:simplePos x="0" y="0"/>
                  <wp:positionH relativeFrom="column">
                    <wp:posOffset>76200</wp:posOffset>
                  </wp:positionH>
                  <wp:positionV relativeFrom="paragraph">
                    <wp:posOffset>466725</wp:posOffset>
                  </wp:positionV>
                  <wp:extent cx="1590675" cy="1019175"/>
                  <wp:effectExtent l="0" t="0" r="0" b="0"/>
                  <wp:wrapNone/>
                  <wp:docPr id="62" name="Picture 60"/>
                  <wp:cNvGraphicFramePr/>
                  <a:graphic xmlns:a="http://schemas.openxmlformats.org/drawingml/2006/main">
                    <a:graphicData uri="http://schemas.openxmlformats.org/drawingml/2006/picture">
                      <pic:pic xmlns:pic="http://schemas.openxmlformats.org/drawingml/2006/picture">
                        <pic:nvPicPr>
                          <pic:cNvPr id="61" name="Picture 60" descr="Landmark-for-peace-1"/>
                          <pic:cNvPicPr/>
                        </pic:nvPicPr>
                        <pic:blipFill>
                          <a:blip r:embed="rId601" cstate="print"/>
                          <a:srcRect/>
                          <a:stretch>
                            <a:fillRect/>
                          </a:stretch>
                        </pic:blipFill>
                        <pic:spPr bwMode="auto">
                          <a:xfrm>
                            <a:off x="0" y="0"/>
                            <a:ext cx="1590675" cy="1009650"/>
                          </a:xfrm>
                          <a:prstGeom prst="rect">
                            <a:avLst/>
                          </a:prstGeom>
                          <a:noFill/>
                          <a:ln w="9525">
                            <a:noFill/>
                            <a:miter lim="800000"/>
                            <a:headEnd/>
                            <a:tailEnd/>
                          </a:ln>
                        </pic:spPr>
                      </pic:pic>
                    </a:graphicData>
                  </a:graphic>
                </wp:anchor>
              </w:drawing>
            </w: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1702 Broadway Street  Indianapolis, IN 46202</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317-327-7461</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color w:val="2C1407"/>
                <w:sz w:val="20"/>
                <w:szCs w:val="20"/>
              </w:rPr>
            </w:pPr>
            <w:r w:rsidRPr="009308C3">
              <w:rPr>
                <w:rFonts w:ascii="Calibri" w:eastAsia="Times New Roman" w:hAnsi="Calibri"/>
                <w:color w:val="2C1407"/>
                <w:sz w:val="20"/>
                <w:szCs w:val="20"/>
              </w:rPr>
              <w:t xml:space="preserve">The Landmark for Peace is a memorial sculpture at Dr. Martin Luther King Jr. Park on the </w:t>
            </w:r>
            <w:proofErr w:type="spellStart"/>
            <w:r w:rsidRPr="009308C3">
              <w:rPr>
                <w:rFonts w:ascii="Calibri" w:eastAsia="Times New Roman" w:hAnsi="Calibri"/>
                <w:color w:val="2C1407"/>
                <w:sz w:val="20"/>
                <w:szCs w:val="20"/>
              </w:rPr>
              <w:t>northside</w:t>
            </w:r>
            <w:proofErr w:type="spellEnd"/>
            <w:r w:rsidRPr="009308C3">
              <w:rPr>
                <w:rFonts w:ascii="Calibri" w:eastAsia="Times New Roman" w:hAnsi="Calibri"/>
                <w:color w:val="2C1407"/>
                <w:sz w:val="20"/>
                <w:szCs w:val="20"/>
              </w:rPr>
              <w:t xml:space="preserve"> of Indianapolis that honors the contributions of the slain leaders Dr. Martin Luther King, Jr. and Robert F. Kennedy.  The site is where Robert Kennedy gave his memorable speech the night Dr. King was assassinated in 1968. </w:t>
            </w:r>
          </w:p>
        </w:tc>
      </w:tr>
      <w:tr w:rsidR="00B146A3" w:rsidRPr="009308C3" w:rsidTr="0033617E">
        <w:trPr>
          <w:trHeight w:val="30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602" w:history="1">
              <w:r w:rsidR="00B146A3" w:rsidRPr="009308C3">
                <w:rPr>
                  <w:rFonts w:ascii="Calibri" w:eastAsia="Times New Roman" w:hAnsi="Calibri"/>
                  <w:color w:val="0000FF"/>
                  <w:u w:val="single"/>
                </w:rPr>
                <w:t>Lane Place</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29920" behindDoc="0" locked="0" layoutInCell="1" allowOverlap="1" wp14:anchorId="163F7585" wp14:editId="1B8C2292">
                  <wp:simplePos x="0" y="0"/>
                  <wp:positionH relativeFrom="column">
                    <wp:posOffset>38100</wp:posOffset>
                  </wp:positionH>
                  <wp:positionV relativeFrom="paragraph">
                    <wp:posOffset>533400</wp:posOffset>
                  </wp:positionV>
                  <wp:extent cx="1695450" cy="1028700"/>
                  <wp:effectExtent l="0" t="0" r="0" b="0"/>
                  <wp:wrapNone/>
                  <wp:docPr id="63" name="Picture 39"/>
                  <wp:cNvGraphicFramePr/>
                  <a:graphic xmlns:a="http://schemas.openxmlformats.org/drawingml/2006/main">
                    <a:graphicData uri="http://schemas.openxmlformats.org/drawingml/2006/picture">
                      <pic:pic xmlns:pic="http://schemas.openxmlformats.org/drawingml/2006/picture">
                        <pic:nvPicPr>
                          <pic:cNvPr id="40" name="Picture 39" descr="Lane Place"/>
                          <pic:cNvPicPr/>
                        </pic:nvPicPr>
                        <pic:blipFill>
                          <a:blip r:embed="rId603" cstate="print"/>
                          <a:srcRect/>
                          <a:stretch>
                            <a:fillRect/>
                          </a:stretch>
                        </pic:blipFill>
                        <pic:spPr bwMode="auto">
                          <a:xfrm>
                            <a:off x="0" y="0"/>
                            <a:ext cx="1685924" cy="1019175"/>
                          </a:xfrm>
                          <a:prstGeom prst="rect">
                            <a:avLst/>
                          </a:prstGeom>
                          <a:noFill/>
                        </pic:spPr>
                      </pic:pic>
                    </a:graphicData>
                  </a:graphic>
                </wp:anchor>
              </w:drawing>
            </w: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212 S. Water Street  Crawfordsville, IN  47933</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765-362-3416</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color w:val="2C1407"/>
                <w:sz w:val="20"/>
                <w:szCs w:val="20"/>
              </w:rPr>
            </w:pPr>
            <w:r w:rsidRPr="009308C3">
              <w:rPr>
                <w:rFonts w:ascii="Calibri" w:eastAsia="Times New Roman" w:hAnsi="Calibri"/>
                <w:color w:val="2C1407"/>
                <w:sz w:val="20"/>
                <w:szCs w:val="20"/>
              </w:rPr>
              <w:t>Lane Place was built for Henry Lane in 1845 in what is now called the Elston Grove Historic District. Lane represented Montgomery County as state representative, U.S. congressman, governor and U.S. senator. His stature as chairman of the National Republican Convention in 1856 helped secure the party’s nomination of Abraham Lincoln for president in 1860. Lane lived continuously at Lane Place until he died in 1881. His wife, Joanna Elston Lane, lived there until her death in 1914.</w:t>
            </w:r>
          </w:p>
        </w:tc>
      </w:tr>
      <w:tr w:rsidR="00B146A3" w:rsidRPr="009308C3" w:rsidTr="0033617E">
        <w:trPr>
          <w:trHeight w:val="30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604" w:history="1">
              <w:r w:rsidR="00B146A3" w:rsidRPr="009308C3">
                <w:rPr>
                  <w:rFonts w:ascii="Calibri" w:eastAsia="Times New Roman" w:hAnsi="Calibri"/>
                  <w:color w:val="0000FF"/>
                  <w:u w:val="single"/>
                </w:rPr>
                <w:t>Lanier Mansion</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30944" behindDoc="0" locked="0" layoutInCell="1" allowOverlap="1" wp14:anchorId="65EF1E95" wp14:editId="21753922">
                  <wp:simplePos x="0" y="0"/>
                  <wp:positionH relativeFrom="column">
                    <wp:posOffset>209550</wp:posOffset>
                  </wp:positionH>
                  <wp:positionV relativeFrom="paragraph">
                    <wp:posOffset>504825</wp:posOffset>
                  </wp:positionV>
                  <wp:extent cx="1343025" cy="1019175"/>
                  <wp:effectExtent l="0" t="0" r="0" b="0"/>
                  <wp:wrapNone/>
                  <wp:docPr id="64" name="Picture 9"/>
                  <wp:cNvGraphicFramePr/>
                  <a:graphic xmlns:a="http://schemas.openxmlformats.org/drawingml/2006/main">
                    <a:graphicData uri="http://schemas.openxmlformats.org/drawingml/2006/picture">
                      <pic:pic xmlns:pic="http://schemas.openxmlformats.org/drawingml/2006/picture">
                        <pic:nvPicPr>
                          <pic:cNvPr id="4" name="Picture 4" descr="http://upload.wikimedia.org/wikipedia/commons/thumb/3/38/Lanier_Mansion.jpg/250px-Lanier_Mansion.jpg"/>
                          <pic:cNvPicPr>
                            <a:picLocks noChangeAspect="1" noChangeArrowheads="1"/>
                          </pic:cNvPicPr>
                        </pic:nvPicPr>
                        <pic:blipFill>
                          <a:blip r:embed="rId527" cstate="print"/>
                          <a:srcRect/>
                          <a:stretch>
                            <a:fillRect/>
                          </a:stretch>
                        </pic:blipFill>
                        <pic:spPr bwMode="auto">
                          <a:xfrm>
                            <a:off x="0" y="0"/>
                            <a:ext cx="1329953" cy="1000125"/>
                          </a:xfrm>
                          <a:prstGeom prst="rect">
                            <a:avLst/>
                          </a:prstGeom>
                          <a:noFill/>
                        </pic:spPr>
                      </pic:pic>
                    </a:graphicData>
                  </a:graphic>
                </wp:anchor>
              </w:drawing>
            </w: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601 West 1st Street                      Madison, IN  47250</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812-625-3526</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 xml:space="preserve">Designated a National Historic Landmark in 1994, this 1844 Greek Revival mansion was designed by architect Francis </w:t>
            </w:r>
            <w:proofErr w:type="spellStart"/>
            <w:r w:rsidRPr="009308C3">
              <w:rPr>
                <w:rFonts w:ascii="Calibri" w:eastAsia="Times New Roman" w:hAnsi="Calibri"/>
                <w:sz w:val="20"/>
                <w:szCs w:val="20"/>
              </w:rPr>
              <w:t>Costigan</w:t>
            </w:r>
            <w:proofErr w:type="spellEnd"/>
            <w:r w:rsidRPr="009308C3">
              <w:rPr>
                <w:rFonts w:ascii="Calibri" w:eastAsia="Times New Roman" w:hAnsi="Calibri"/>
                <w:sz w:val="20"/>
                <w:szCs w:val="20"/>
              </w:rPr>
              <w:t xml:space="preserve"> for financier and railroad magnate James F.D. Lanier. Recent restoration made possible largely by funding from private sources - has recaptured the Mansions 19th century splendor</w:t>
            </w:r>
          </w:p>
        </w:tc>
      </w:tr>
      <w:tr w:rsidR="00B146A3" w:rsidRPr="009308C3" w:rsidTr="0033617E">
        <w:trPr>
          <w:trHeight w:val="4002"/>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605" w:history="1">
              <w:r w:rsidR="00B146A3" w:rsidRPr="009308C3">
                <w:rPr>
                  <w:rFonts w:ascii="Calibri" w:eastAsia="Times New Roman" w:hAnsi="Calibri"/>
                  <w:color w:val="0000FF"/>
                  <w:u w:val="single"/>
                </w:rPr>
                <w:t>Levi Coffin House</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31968" behindDoc="0" locked="0" layoutInCell="1" allowOverlap="1" wp14:anchorId="4A59CC80" wp14:editId="72071F51">
                  <wp:simplePos x="0" y="0"/>
                  <wp:positionH relativeFrom="column">
                    <wp:posOffset>123825</wp:posOffset>
                  </wp:positionH>
                  <wp:positionV relativeFrom="paragraph">
                    <wp:posOffset>790575</wp:posOffset>
                  </wp:positionV>
                  <wp:extent cx="1543050" cy="1076325"/>
                  <wp:effectExtent l="0" t="0" r="0" b="0"/>
                  <wp:wrapNone/>
                  <wp:docPr id="65" name="Picture 40"/>
                  <wp:cNvGraphicFramePr/>
                  <a:graphic xmlns:a="http://schemas.openxmlformats.org/drawingml/2006/main">
                    <a:graphicData uri="http://schemas.openxmlformats.org/drawingml/2006/picture">
                      <pic:pic xmlns:pic="http://schemas.openxmlformats.org/drawingml/2006/picture">
                        <pic:nvPicPr>
                          <pic:cNvPr id="41" name="Picture 40" descr="Small rectangular red brick house with white roof and many windows"/>
                          <pic:cNvPicPr/>
                        </pic:nvPicPr>
                        <pic:blipFill>
                          <a:blip r:embed="rId529" cstate="print"/>
                          <a:srcRect/>
                          <a:stretch>
                            <a:fillRect/>
                          </a:stretch>
                        </pic:blipFill>
                        <pic:spPr bwMode="auto">
                          <a:xfrm>
                            <a:off x="0" y="0"/>
                            <a:ext cx="1524000" cy="1057275"/>
                          </a:xfrm>
                          <a:prstGeom prst="rect">
                            <a:avLst/>
                          </a:prstGeom>
                          <a:noFill/>
                        </pic:spPr>
                      </pic:pic>
                    </a:graphicData>
                  </a:graphic>
                </wp:anchor>
              </w:drawing>
            </w: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113 U.S. 27 North  P.O. Box 77  Fountain City, IN  47341</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765-847-2432</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color w:val="0B0080"/>
                <w:sz w:val="20"/>
                <w:szCs w:val="20"/>
              </w:rPr>
            </w:pPr>
            <w:r w:rsidRPr="009308C3">
              <w:rPr>
                <w:rFonts w:ascii="Calibri" w:eastAsia="Times New Roman" w:hAnsi="Calibri"/>
                <w:color w:val="0B0080"/>
                <w:sz w:val="20"/>
                <w:szCs w:val="20"/>
              </w:rPr>
              <w:t>Levi Coffin</w:t>
            </w:r>
            <w:r w:rsidRPr="009308C3">
              <w:rPr>
                <w:rFonts w:ascii="Calibri" w:eastAsia="Times New Roman" w:hAnsi="Calibri"/>
                <w:sz w:val="20"/>
                <w:szCs w:val="20"/>
              </w:rPr>
              <w:t> lived in this house from 1827 to 1847, where he helped as many as 2,000 slaves escape to freedom. The house was known as the Union Depot of the </w:t>
            </w:r>
            <w:r w:rsidRPr="009308C3">
              <w:rPr>
                <w:rFonts w:ascii="Calibri" w:eastAsia="Times New Roman" w:hAnsi="Calibri"/>
                <w:color w:val="0B0080"/>
                <w:sz w:val="20"/>
                <w:szCs w:val="20"/>
              </w:rPr>
              <w:t>Underground Railroad</w:t>
            </w:r>
            <w:r w:rsidRPr="009308C3">
              <w:rPr>
                <w:rFonts w:ascii="Calibri" w:eastAsia="Times New Roman" w:hAnsi="Calibri"/>
                <w:sz w:val="20"/>
                <w:szCs w:val="20"/>
              </w:rPr>
              <w:t>, and it contained secret doors that could hide fugitives</w:t>
            </w:r>
          </w:p>
        </w:tc>
      </w:tr>
      <w:tr w:rsidR="00B146A3" w:rsidRPr="009308C3" w:rsidTr="0033617E">
        <w:trPr>
          <w:trHeight w:val="30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606" w:history="1">
              <w:proofErr w:type="spellStart"/>
              <w:r w:rsidR="00B146A3" w:rsidRPr="009308C3">
                <w:rPr>
                  <w:rFonts w:ascii="Calibri" w:eastAsia="Times New Roman" w:hAnsi="Calibri"/>
                  <w:color w:val="0000FF"/>
                  <w:u w:val="single"/>
                </w:rPr>
                <w:t>Limberlost</w:t>
              </w:r>
              <w:proofErr w:type="spellEnd"/>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32992" behindDoc="0" locked="0" layoutInCell="1" allowOverlap="1" wp14:anchorId="2689029A" wp14:editId="7135A2D6">
                  <wp:simplePos x="0" y="0"/>
                  <wp:positionH relativeFrom="column">
                    <wp:posOffset>95250</wp:posOffset>
                  </wp:positionH>
                  <wp:positionV relativeFrom="paragraph">
                    <wp:posOffset>438150</wp:posOffset>
                  </wp:positionV>
                  <wp:extent cx="1552575" cy="971550"/>
                  <wp:effectExtent l="0" t="0" r="0" b="0"/>
                  <wp:wrapNone/>
                  <wp:docPr id="66" name="Picture 14"/>
                  <wp:cNvGraphicFramePr/>
                  <a:graphic xmlns:a="http://schemas.openxmlformats.org/drawingml/2006/main">
                    <a:graphicData uri="http://schemas.openxmlformats.org/drawingml/2006/picture">
                      <pic:pic xmlns:pic="http://schemas.openxmlformats.org/drawingml/2006/picture">
                        <pic:nvPicPr>
                          <pic:cNvPr id="1038" name="Picture 14" descr="http://landandlit.iweb.bsu.edu/about_us/Article%20Pictures/limberlost1.jpg"/>
                          <pic:cNvPicPr>
                            <a:picLocks noChangeAspect="1" noChangeArrowheads="1"/>
                          </pic:cNvPicPr>
                        </pic:nvPicPr>
                        <pic:blipFill>
                          <a:blip r:embed="rId532" cstate="print"/>
                          <a:srcRect/>
                          <a:stretch>
                            <a:fillRect/>
                          </a:stretch>
                        </pic:blipFill>
                        <pic:spPr bwMode="auto">
                          <a:xfrm>
                            <a:off x="0" y="0"/>
                            <a:ext cx="1533525" cy="952500"/>
                          </a:xfrm>
                          <a:prstGeom prst="rect">
                            <a:avLst/>
                          </a:prstGeom>
                          <a:noFill/>
                        </pic:spPr>
                      </pic:pic>
                    </a:graphicData>
                  </a:graphic>
                </wp:anchor>
              </w:drawing>
            </w: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202 East 6th St.                                 Geneva, IN  46740</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260-368-7428</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 xml:space="preserve">To famed Indiana author Gene Stratton-Porter, the </w:t>
            </w:r>
            <w:proofErr w:type="spellStart"/>
            <w:r w:rsidRPr="009308C3">
              <w:rPr>
                <w:rFonts w:ascii="Calibri" w:eastAsia="Times New Roman" w:hAnsi="Calibri"/>
                <w:sz w:val="20"/>
                <w:szCs w:val="20"/>
              </w:rPr>
              <w:t>Limberlost</w:t>
            </w:r>
            <w:proofErr w:type="spellEnd"/>
            <w:r w:rsidRPr="009308C3">
              <w:rPr>
                <w:rFonts w:ascii="Calibri" w:eastAsia="Times New Roman" w:hAnsi="Calibri"/>
                <w:sz w:val="20"/>
                <w:szCs w:val="20"/>
              </w:rPr>
              <w:t xml:space="preserve"> Swamp was her playground, laboratory and inspiration for her acclaimed articles, fiction and </w:t>
            </w:r>
            <w:proofErr w:type="spellStart"/>
            <w:r w:rsidRPr="009308C3">
              <w:rPr>
                <w:rFonts w:ascii="Calibri" w:eastAsia="Times New Roman" w:hAnsi="Calibri"/>
                <w:sz w:val="20"/>
                <w:szCs w:val="20"/>
              </w:rPr>
              <w:t>photographs.In</w:t>
            </w:r>
            <w:proofErr w:type="spellEnd"/>
            <w:r w:rsidRPr="009308C3">
              <w:rPr>
                <w:rFonts w:ascii="Calibri" w:eastAsia="Times New Roman" w:hAnsi="Calibri"/>
                <w:sz w:val="20"/>
                <w:szCs w:val="20"/>
              </w:rPr>
              <w:t xml:space="preserve"> the early 1900’s the </w:t>
            </w:r>
            <w:proofErr w:type="spellStart"/>
            <w:r w:rsidRPr="009308C3">
              <w:rPr>
                <w:rFonts w:ascii="Calibri" w:eastAsia="Times New Roman" w:hAnsi="Calibri"/>
                <w:sz w:val="20"/>
                <w:szCs w:val="20"/>
              </w:rPr>
              <w:t>Limberlost</w:t>
            </w:r>
            <w:proofErr w:type="spellEnd"/>
            <w:r w:rsidRPr="009308C3">
              <w:rPr>
                <w:rFonts w:ascii="Calibri" w:eastAsia="Times New Roman" w:hAnsi="Calibri"/>
                <w:sz w:val="20"/>
                <w:szCs w:val="20"/>
              </w:rPr>
              <w:t xml:space="preserve"> Swamp was described as a “treacherous swamp and quagmire, filled with every plant, animal and human danger known — in the worst of such locations in the central states.”  </w:t>
            </w:r>
          </w:p>
        </w:tc>
      </w:tr>
      <w:tr w:rsidR="00B146A3" w:rsidRPr="009308C3" w:rsidTr="0033617E">
        <w:trPr>
          <w:trHeight w:val="30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607" w:history="1">
              <w:r w:rsidR="00B146A3" w:rsidRPr="009308C3">
                <w:rPr>
                  <w:rFonts w:ascii="Calibri" w:eastAsia="Times New Roman" w:hAnsi="Calibri"/>
                  <w:color w:val="0000FF"/>
                  <w:u w:val="single"/>
                </w:rPr>
                <w:t>Lincoln Boyhood National Memorial</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34016" behindDoc="0" locked="0" layoutInCell="1" allowOverlap="1" wp14:anchorId="6D93630B" wp14:editId="4A4B8320">
                  <wp:simplePos x="0" y="0"/>
                  <wp:positionH relativeFrom="column">
                    <wp:posOffset>76200</wp:posOffset>
                  </wp:positionH>
                  <wp:positionV relativeFrom="paragraph">
                    <wp:posOffset>361950</wp:posOffset>
                  </wp:positionV>
                  <wp:extent cx="1571625" cy="1219200"/>
                  <wp:effectExtent l="0" t="0" r="0" b="0"/>
                  <wp:wrapNone/>
                  <wp:docPr id="67" name="Picture 15"/>
                  <wp:cNvGraphicFramePr/>
                  <a:graphic xmlns:a="http://schemas.openxmlformats.org/drawingml/2006/main">
                    <a:graphicData uri="http://schemas.openxmlformats.org/drawingml/2006/picture">
                      <pic:pic xmlns:pic="http://schemas.openxmlformats.org/drawingml/2006/picture">
                        <pic:nvPicPr>
                          <pic:cNvPr id="1039" name="Picture 15" descr="http://upload.wikimedia.org/wikipedia/commons/thumb/4/48/Lincoln-Boyhood-NMem-farm.jpg/250px-Lincoln-Boyhood-NMem-farm.jpg"/>
                          <pic:cNvPicPr>
                            <a:picLocks noChangeAspect="1" noChangeArrowheads="1"/>
                          </pic:cNvPicPr>
                        </pic:nvPicPr>
                        <pic:blipFill>
                          <a:blip r:embed="rId608" cstate="print"/>
                          <a:srcRect/>
                          <a:stretch>
                            <a:fillRect/>
                          </a:stretch>
                        </pic:blipFill>
                        <pic:spPr bwMode="auto">
                          <a:xfrm>
                            <a:off x="0" y="0"/>
                            <a:ext cx="1550864" cy="1209674"/>
                          </a:xfrm>
                          <a:prstGeom prst="rect">
                            <a:avLst/>
                          </a:prstGeom>
                          <a:noFill/>
                        </pic:spPr>
                      </pic:pic>
                    </a:graphicData>
                  </a:graphic>
                </wp:anchor>
              </w:drawing>
            </w: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3027 East South Street  Lincoln City, IN  47552</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812-937-4541</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 xml:space="preserve">The story of the Civil War era president's 14 formative years in Indiana springs to life at the Living Historical Farm, in the museum and film, and along the park's scenic hiking trails. </w:t>
            </w:r>
          </w:p>
        </w:tc>
      </w:tr>
      <w:tr w:rsidR="00B146A3" w:rsidRPr="009308C3" w:rsidTr="0033617E">
        <w:trPr>
          <w:trHeight w:val="30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609" w:history="1">
              <w:r w:rsidR="00B146A3" w:rsidRPr="009308C3">
                <w:rPr>
                  <w:rFonts w:ascii="Calibri" w:eastAsia="Times New Roman" w:hAnsi="Calibri"/>
                  <w:color w:val="0000FF"/>
                  <w:u w:val="single"/>
                </w:rPr>
                <w:t>Medal of Honor Memorial</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35040" behindDoc="0" locked="0" layoutInCell="1" allowOverlap="1" wp14:anchorId="7DEC7E80" wp14:editId="74BDF4C6">
                  <wp:simplePos x="0" y="0"/>
                  <wp:positionH relativeFrom="column">
                    <wp:posOffset>9525</wp:posOffset>
                  </wp:positionH>
                  <wp:positionV relativeFrom="paragraph">
                    <wp:posOffset>552450</wp:posOffset>
                  </wp:positionV>
                  <wp:extent cx="1676400" cy="981075"/>
                  <wp:effectExtent l="0" t="0" r="0" b="0"/>
                  <wp:wrapNone/>
                  <wp:docPr id="68" name="Picture 32"/>
                  <wp:cNvGraphicFramePr/>
                  <a:graphic xmlns:a="http://schemas.openxmlformats.org/drawingml/2006/main">
                    <a:graphicData uri="http://schemas.openxmlformats.org/drawingml/2006/picture">
                      <pic:pic xmlns:pic="http://schemas.openxmlformats.org/drawingml/2006/picture">
                        <pic:nvPicPr>
                          <pic:cNvPr id="11" name="Picture 4" descr="http://www.homeofheroes.com/a_homepage/community/displays/national_sites/ipalco_river.jpeg"/>
                          <pic:cNvPicPr>
                            <a:picLocks noChangeAspect="1" noChangeArrowheads="1"/>
                          </pic:cNvPicPr>
                        </pic:nvPicPr>
                        <pic:blipFill>
                          <a:blip r:embed="rId610" cstate="print"/>
                          <a:srcRect/>
                          <a:stretch>
                            <a:fillRect/>
                          </a:stretch>
                        </pic:blipFill>
                        <pic:spPr bwMode="auto">
                          <a:xfrm>
                            <a:off x="0" y="0"/>
                            <a:ext cx="1657350" cy="961616"/>
                          </a:xfrm>
                          <a:prstGeom prst="rect">
                            <a:avLst/>
                          </a:prstGeom>
                          <a:noFill/>
                        </pic:spPr>
                      </pic:pic>
                    </a:graphicData>
                  </a:graphic>
                </wp:anchor>
              </w:drawing>
            </w: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650 W. Washington St.  Indianapolis, IN 46204</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317-261-5447</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The Medal of Honor Memorial is dedicated in honor of all recipients of the Medal of Honor, the United States military's highest award for valor. The memorial was unveiled May 28, 1999, during Memorial Day weekend.</w:t>
            </w:r>
          </w:p>
        </w:tc>
      </w:tr>
      <w:tr w:rsidR="00B146A3" w:rsidRPr="009308C3" w:rsidTr="0033617E">
        <w:trPr>
          <w:trHeight w:val="4999"/>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611" w:history="1">
              <w:r w:rsidR="00B146A3" w:rsidRPr="009308C3">
                <w:rPr>
                  <w:rFonts w:ascii="Calibri" w:eastAsia="Times New Roman" w:hAnsi="Calibri"/>
                  <w:color w:val="0000FF"/>
                  <w:u w:val="single"/>
                </w:rPr>
                <w:t>Menno-Hof</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36064" behindDoc="0" locked="0" layoutInCell="1" allowOverlap="1" wp14:anchorId="4D7EBC00" wp14:editId="11FF2F95">
                  <wp:simplePos x="0" y="0"/>
                  <wp:positionH relativeFrom="column">
                    <wp:posOffset>43180</wp:posOffset>
                  </wp:positionH>
                  <wp:positionV relativeFrom="paragraph">
                    <wp:posOffset>189230</wp:posOffset>
                  </wp:positionV>
                  <wp:extent cx="1638935" cy="1121410"/>
                  <wp:effectExtent l="19050" t="0" r="0" b="0"/>
                  <wp:wrapNone/>
                  <wp:docPr id="69" name="Picture 19"/>
                  <wp:cNvGraphicFramePr/>
                  <a:graphic xmlns:a="http://schemas.openxmlformats.org/drawingml/2006/main">
                    <a:graphicData uri="http://schemas.openxmlformats.org/drawingml/2006/picture">
                      <pic:pic xmlns:pic="http://schemas.openxmlformats.org/drawingml/2006/picture">
                        <pic:nvPicPr>
                          <pic:cNvPr id="22" name="Picture 17" descr="Image"/>
                          <pic:cNvPicPr>
                            <a:picLocks noChangeAspect="1" noChangeArrowheads="1"/>
                          </pic:cNvPicPr>
                        </pic:nvPicPr>
                        <pic:blipFill>
                          <a:blip r:embed="rId612" cstate="print"/>
                          <a:srcRect/>
                          <a:stretch>
                            <a:fillRect/>
                          </a:stretch>
                        </pic:blipFill>
                        <pic:spPr bwMode="auto">
                          <a:xfrm>
                            <a:off x="0" y="0"/>
                            <a:ext cx="1638935" cy="1121410"/>
                          </a:xfrm>
                          <a:prstGeom prst="rect">
                            <a:avLst/>
                          </a:prstGeom>
                          <a:noFill/>
                        </pic:spPr>
                      </pic:pic>
                    </a:graphicData>
                  </a:graphic>
                </wp:anchor>
              </w:drawing>
            </w: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 xml:space="preserve">510 S </w:t>
            </w:r>
            <w:proofErr w:type="spellStart"/>
            <w:r w:rsidRPr="009308C3">
              <w:rPr>
                <w:rFonts w:ascii="Calibri" w:eastAsia="Times New Roman" w:hAnsi="Calibri"/>
              </w:rPr>
              <w:t>VanBuren</w:t>
            </w:r>
            <w:proofErr w:type="spellEnd"/>
            <w:r w:rsidRPr="009308C3">
              <w:rPr>
                <w:rFonts w:ascii="Calibri" w:eastAsia="Times New Roman" w:hAnsi="Calibri"/>
              </w:rPr>
              <w:t>/SR 5 S  Shipshewana, IN  46565</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260-768-4117</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color w:val="2C1407"/>
                <w:sz w:val="18"/>
                <w:szCs w:val="18"/>
              </w:rPr>
            </w:pPr>
            <w:r w:rsidRPr="009308C3">
              <w:rPr>
                <w:rFonts w:ascii="Calibri" w:eastAsia="Times New Roman" w:hAnsi="Calibri"/>
                <w:color w:val="2C1407"/>
                <w:sz w:val="18"/>
                <w:szCs w:val="18"/>
              </w:rPr>
              <w:t>Tells the story of Amish, Mennonite and Hutterite history, lifestyle and beliefs with multi-media presentations and 24 display areas. Follow the trail of a people searching for peace Menno-Hof is a non-profit information center located in Shipshewana, Indiana, that teaches visitors about the faith and life of Amish and Mennonites. Menno-Hof's multi-image presentations, historical environments and colorful displays take you on a fascinating journey inside the unique world of the Amish and Mennonites. See where the Anabaptists had their beginning in a Swiss courtyard and how they were persecuted for their faith in the dungeon. Travel with the Anabaptists down the cobblestone streets of Holland and board a 17th century sailing boat on a journey to America and freedom.</w:t>
            </w:r>
          </w:p>
        </w:tc>
      </w:tr>
      <w:tr w:rsidR="00B146A3" w:rsidRPr="009308C3" w:rsidTr="0033617E">
        <w:trPr>
          <w:trHeight w:val="30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613" w:history="1">
              <w:proofErr w:type="spellStart"/>
              <w:r w:rsidR="00B146A3" w:rsidRPr="009308C3">
                <w:rPr>
                  <w:rFonts w:ascii="Calibri" w:eastAsia="Times New Roman" w:hAnsi="Calibri"/>
                  <w:color w:val="0000FF"/>
                  <w:u w:val="single"/>
                </w:rPr>
                <w:t>Mississinewa</w:t>
              </w:r>
              <w:proofErr w:type="spellEnd"/>
              <w:r w:rsidR="00B146A3" w:rsidRPr="009308C3">
                <w:rPr>
                  <w:rFonts w:ascii="Calibri" w:eastAsia="Times New Roman" w:hAnsi="Calibri"/>
                  <w:color w:val="0000FF"/>
                  <w:u w:val="single"/>
                </w:rPr>
                <w:t xml:space="preserve"> Battlefield</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37088" behindDoc="0" locked="0" layoutInCell="1" allowOverlap="1" wp14:anchorId="7747DAEF" wp14:editId="1AA6FA90">
                  <wp:simplePos x="0" y="0"/>
                  <wp:positionH relativeFrom="column">
                    <wp:posOffset>133350</wp:posOffset>
                  </wp:positionH>
                  <wp:positionV relativeFrom="paragraph">
                    <wp:posOffset>390525</wp:posOffset>
                  </wp:positionV>
                  <wp:extent cx="1485900" cy="1181100"/>
                  <wp:effectExtent l="0" t="0" r="0" b="0"/>
                  <wp:wrapNone/>
                  <wp:docPr id="70" name="Picture 36"/>
                  <wp:cNvGraphicFramePr/>
                  <a:graphic xmlns:a="http://schemas.openxmlformats.org/drawingml/2006/main">
                    <a:graphicData uri="http://schemas.openxmlformats.org/drawingml/2006/picture">
                      <pic:pic xmlns:pic="http://schemas.openxmlformats.org/drawingml/2006/picture">
                        <pic:nvPicPr>
                          <pic:cNvPr id="37" name="Picture 36" descr="Mississinewa Battlefield "/>
                          <pic:cNvPicPr/>
                        </pic:nvPicPr>
                        <pic:blipFill>
                          <a:blip r:embed="rId614" cstate="print"/>
                          <a:srcRect/>
                          <a:stretch>
                            <a:fillRect/>
                          </a:stretch>
                        </pic:blipFill>
                        <pic:spPr bwMode="auto">
                          <a:xfrm>
                            <a:off x="0" y="0"/>
                            <a:ext cx="1466850" cy="1162050"/>
                          </a:xfrm>
                          <a:prstGeom prst="rect">
                            <a:avLst/>
                          </a:prstGeom>
                          <a:noFill/>
                        </pic:spPr>
                      </pic:pic>
                    </a:graphicData>
                  </a:graphic>
                </wp:anchor>
              </w:drawing>
            </w: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7 miles N of Marion            on SR 15                         Marion, IN  46953</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800-822-1812</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color w:val="2C1407"/>
                <w:sz w:val="20"/>
                <w:szCs w:val="20"/>
              </w:rPr>
            </w:pPr>
            <w:r w:rsidRPr="009308C3">
              <w:rPr>
                <w:rFonts w:ascii="Calibri" w:eastAsia="Times New Roman" w:hAnsi="Calibri"/>
                <w:color w:val="2C1407"/>
                <w:sz w:val="20"/>
                <w:szCs w:val="20"/>
              </w:rPr>
              <w:t xml:space="preserve">The </w:t>
            </w:r>
            <w:proofErr w:type="spellStart"/>
            <w:r w:rsidRPr="009308C3">
              <w:rPr>
                <w:rFonts w:ascii="Calibri" w:eastAsia="Times New Roman" w:hAnsi="Calibri"/>
                <w:color w:val="2C1407"/>
                <w:sz w:val="20"/>
                <w:szCs w:val="20"/>
              </w:rPr>
              <w:t>Mississinewa</w:t>
            </w:r>
            <w:proofErr w:type="spellEnd"/>
            <w:r w:rsidRPr="009308C3">
              <w:rPr>
                <w:rFonts w:ascii="Calibri" w:eastAsia="Times New Roman" w:hAnsi="Calibri"/>
                <w:color w:val="2C1407"/>
                <w:sz w:val="20"/>
                <w:szCs w:val="20"/>
              </w:rPr>
              <w:t xml:space="preserve"> Battlefield was the site of the first victory of the United States Army during the War of 1812, on December 17-18, 1812. A 600-man mounted force led by Lt. Col. John B. Campbell attacked and destroyed four British-allied Indian villages. Site of the annual </w:t>
            </w:r>
            <w:proofErr w:type="spellStart"/>
            <w:r w:rsidRPr="009308C3">
              <w:rPr>
                <w:rFonts w:ascii="Calibri" w:eastAsia="Times New Roman" w:hAnsi="Calibri"/>
                <w:color w:val="2C1407"/>
                <w:sz w:val="20"/>
                <w:szCs w:val="20"/>
              </w:rPr>
              <w:t>Mississinewa</w:t>
            </w:r>
            <w:proofErr w:type="spellEnd"/>
            <w:r w:rsidRPr="009308C3">
              <w:rPr>
                <w:rFonts w:ascii="Calibri" w:eastAsia="Times New Roman" w:hAnsi="Calibri"/>
                <w:color w:val="2C1407"/>
                <w:sz w:val="20"/>
                <w:szCs w:val="20"/>
              </w:rPr>
              <w:t xml:space="preserve"> 1812 living history event.</w:t>
            </w:r>
          </w:p>
        </w:tc>
      </w:tr>
      <w:tr w:rsidR="00B146A3" w:rsidRPr="009308C3" w:rsidTr="0033617E">
        <w:trPr>
          <w:trHeight w:val="4699"/>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615" w:history="1">
              <w:r w:rsidR="00B146A3" w:rsidRPr="009308C3">
                <w:rPr>
                  <w:rFonts w:ascii="Calibri" w:eastAsia="Times New Roman" w:hAnsi="Calibri"/>
                  <w:color w:val="0000FF"/>
                  <w:u w:val="single"/>
                </w:rPr>
                <w:t>Mounds State Park</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38112" behindDoc="0" locked="0" layoutInCell="1" allowOverlap="1" wp14:anchorId="142741AC" wp14:editId="410F24AC">
                  <wp:simplePos x="0" y="0"/>
                  <wp:positionH relativeFrom="column">
                    <wp:posOffset>129540</wp:posOffset>
                  </wp:positionH>
                  <wp:positionV relativeFrom="paragraph">
                    <wp:posOffset>389890</wp:posOffset>
                  </wp:positionV>
                  <wp:extent cx="1569720" cy="1198880"/>
                  <wp:effectExtent l="19050" t="0" r="0" b="0"/>
                  <wp:wrapNone/>
                  <wp:docPr id="71" name="Picture 1"/>
                  <wp:cNvGraphicFramePr/>
                  <a:graphic xmlns:a="http://schemas.openxmlformats.org/drawingml/2006/main">
                    <a:graphicData uri="http://schemas.openxmlformats.org/drawingml/2006/picture">
                      <pic:pic xmlns:pic="http://schemas.openxmlformats.org/drawingml/2006/picture">
                        <pic:nvPicPr>
                          <pic:cNvPr id="2" name="Picture 1" descr="Image"/>
                          <pic:cNvPicPr>
                            <a:picLocks noChangeAspect="1" noChangeArrowheads="1"/>
                          </pic:cNvPicPr>
                        </pic:nvPicPr>
                        <pic:blipFill>
                          <a:blip r:embed="rId616" cstate="print"/>
                          <a:srcRect/>
                          <a:stretch>
                            <a:fillRect/>
                          </a:stretch>
                        </pic:blipFill>
                        <pic:spPr bwMode="auto">
                          <a:xfrm>
                            <a:off x="0" y="0"/>
                            <a:ext cx="1569720" cy="1198880"/>
                          </a:xfrm>
                          <a:prstGeom prst="rect">
                            <a:avLst/>
                          </a:prstGeom>
                          <a:noFill/>
                        </pic:spPr>
                      </pic:pic>
                    </a:graphicData>
                  </a:graphic>
                </wp:anchor>
              </w:drawing>
            </w: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4306 Mounds Road                    Anderson, IN  46017</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765-642-6627</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 xml:space="preserve">Mounds State Park, located off I-69 east of Anderson, features 10 unique earthworks built by prehistoric Indians known as the </w:t>
            </w:r>
            <w:proofErr w:type="spellStart"/>
            <w:r w:rsidRPr="009308C3">
              <w:rPr>
                <w:rFonts w:ascii="Calibri" w:eastAsia="Times New Roman" w:hAnsi="Calibri"/>
                <w:sz w:val="20"/>
                <w:szCs w:val="20"/>
              </w:rPr>
              <w:t>Adena</w:t>
            </w:r>
            <w:proofErr w:type="spellEnd"/>
            <w:r w:rsidRPr="009308C3">
              <w:rPr>
                <w:rFonts w:ascii="Calibri" w:eastAsia="Times New Roman" w:hAnsi="Calibri"/>
                <w:sz w:val="20"/>
                <w:szCs w:val="20"/>
              </w:rPr>
              <w:t>-Hopewell people.  The largest earthwork, the Great Mound, is believed to have been constructed around 160 BCE.  Archaeological surveys indicate the mounds were used as gathering places for religious ceremonies, from where astronomical alignments could be viewed</w:t>
            </w:r>
          </w:p>
        </w:tc>
      </w:tr>
      <w:tr w:rsidR="00B146A3" w:rsidRPr="009308C3" w:rsidTr="0033617E">
        <w:trPr>
          <w:trHeight w:val="30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617" w:history="1">
              <w:r w:rsidR="00B146A3" w:rsidRPr="009308C3">
                <w:rPr>
                  <w:rFonts w:ascii="Calibri" w:eastAsia="Times New Roman" w:hAnsi="Calibri"/>
                  <w:color w:val="0000FF"/>
                  <w:u w:val="single"/>
                </w:rPr>
                <w:t>Old French House &amp; Indian Museum</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39136" behindDoc="0" locked="0" layoutInCell="1" allowOverlap="1" wp14:anchorId="617A7675" wp14:editId="321F53E6">
                  <wp:simplePos x="0" y="0"/>
                  <wp:positionH relativeFrom="column">
                    <wp:posOffset>172720</wp:posOffset>
                  </wp:positionH>
                  <wp:positionV relativeFrom="paragraph">
                    <wp:posOffset>63500</wp:posOffset>
                  </wp:positionV>
                  <wp:extent cx="1457325" cy="991870"/>
                  <wp:effectExtent l="19050" t="0" r="9525" b="0"/>
                  <wp:wrapNone/>
                  <wp:docPr id="72" name="Picture 36"/>
                  <wp:cNvGraphicFramePr/>
                  <a:graphic xmlns:a="http://schemas.openxmlformats.org/drawingml/2006/main">
                    <a:graphicData uri="http://schemas.openxmlformats.org/drawingml/2006/picture">
                      <pic:pic xmlns:pic="http://schemas.openxmlformats.org/drawingml/2006/picture">
                        <pic:nvPicPr>
                          <pic:cNvPr id="5" name="Picture 1" descr="Old French House and Indian Museum"/>
                          <pic:cNvPicPr>
                            <a:picLocks noChangeAspect="1" noChangeArrowheads="1"/>
                          </pic:cNvPicPr>
                        </pic:nvPicPr>
                        <pic:blipFill>
                          <a:blip r:embed="rId618" cstate="print"/>
                          <a:srcRect/>
                          <a:stretch>
                            <a:fillRect/>
                          </a:stretch>
                        </pic:blipFill>
                        <pic:spPr bwMode="auto">
                          <a:xfrm>
                            <a:off x="0" y="0"/>
                            <a:ext cx="1457325" cy="991870"/>
                          </a:xfrm>
                          <a:prstGeom prst="rect">
                            <a:avLst/>
                          </a:prstGeom>
                          <a:noFill/>
                        </pic:spPr>
                      </pic:pic>
                    </a:graphicData>
                  </a:graphic>
                </wp:anchor>
              </w:drawing>
            </w: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 xml:space="preserve">1st </w:t>
            </w:r>
            <w:proofErr w:type="spellStart"/>
            <w:r w:rsidRPr="009308C3">
              <w:rPr>
                <w:rFonts w:ascii="Calibri" w:eastAsia="Times New Roman" w:hAnsi="Calibri"/>
              </w:rPr>
              <w:t>snd</w:t>
            </w:r>
            <w:proofErr w:type="spellEnd"/>
            <w:r w:rsidRPr="009308C3">
              <w:rPr>
                <w:rFonts w:ascii="Calibri" w:eastAsia="Times New Roman" w:hAnsi="Calibri"/>
              </w:rPr>
              <w:t xml:space="preserve"> Seminary Streets  Vincennes, IN  47591</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812-882-7742   800-886-6443</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color w:val="333333"/>
                <w:sz w:val="20"/>
                <w:szCs w:val="20"/>
              </w:rPr>
            </w:pPr>
            <w:r w:rsidRPr="009308C3">
              <w:rPr>
                <w:rFonts w:ascii="Calibri" w:eastAsia="Times New Roman" w:hAnsi="Calibri"/>
                <w:color w:val="333333"/>
                <w:sz w:val="20"/>
                <w:szCs w:val="20"/>
              </w:rPr>
              <w:t xml:space="preserve">The Old French House is an excellent example of French Creole architecture. Home of Michael </w:t>
            </w:r>
            <w:proofErr w:type="spellStart"/>
            <w:r w:rsidRPr="009308C3">
              <w:rPr>
                <w:rFonts w:ascii="Calibri" w:eastAsia="Times New Roman" w:hAnsi="Calibri"/>
                <w:color w:val="333333"/>
                <w:sz w:val="20"/>
                <w:szCs w:val="20"/>
              </w:rPr>
              <w:t>Brouillet</w:t>
            </w:r>
            <w:proofErr w:type="spellEnd"/>
            <w:r w:rsidRPr="009308C3">
              <w:rPr>
                <w:rFonts w:ascii="Calibri" w:eastAsia="Times New Roman" w:hAnsi="Calibri"/>
                <w:color w:val="333333"/>
                <w:sz w:val="20"/>
                <w:szCs w:val="20"/>
              </w:rPr>
              <w:t>, built in 1809, and furnished much as it would have been in that period. The Old French House is owned &amp; operated by the Old Northwest Corporation. The Vincennes State Historic Sites provides the interpretation.</w:t>
            </w:r>
          </w:p>
        </w:tc>
      </w:tr>
      <w:tr w:rsidR="00B146A3" w:rsidRPr="009308C3" w:rsidTr="0033617E">
        <w:trPr>
          <w:trHeight w:val="3499"/>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619" w:history="1">
              <w:r w:rsidR="00B146A3" w:rsidRPr="009308C3">
                <w:rPr>
                  <w:rFonts w:ascii="Calibri" w:eastAsia="Times New Roman" w:hAnsi="Calibri"/>
                  <w:color w:val="0000FF"/>
                  <w:u w:val="single"/>
                </w:rPr>
                <w:t>Pioneer Village at Spring Mill State Park</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40160" behindDoc="0" locked="0" layoutInCell="1" allowOverlap="1" wp14:anchorId="6656E98D" wp14:editId="2F4AC514">
                  <wp:simplePos x="0" y="0"/>
                  <wp:positionH relativeFrom="column">
                    <wp:posOffset>120015</wp:posOffset>
                  </wp:positionH>
                  <wp:positionV relativeFrom="paragraph">
                    <wp:posOffset>251460</wp:posOffset>
                  </wp:positionV>
                  <wp:extent cx="1500505" cy="1026160"/>
                  <wp:effectExtent l="19050" t="0" r="4445" b="0"/>
                  <wp:wrapNone/>
                  <wp:docPr id="75" name="Picture 37"/>
                  <wp:cNvGraphicFramePr/>
                  <a:graphic xmlns:a="http://schemas.openxmlformats.org/drawingml/2006/main">
                    <a:graphicData uri="http://schemas.openxmlformats.org/drawingml/2006/picture">
                      <pic:pic xmlns:pic="http://schemas.openxmlformats.org/drawingml/2006/picture">
                        <pic:nvPicPr>
                          <pic:cNvPr id="6" name="Picture 2" descr="Pioneer Village at Spring Mill State Park "/>
                          <pic:cNvPicPr>
                            <a:picLocks noChangeAspect="1" noChangeArrowheads="1"/>
                          </pic:cNvPicPr>
                        </pic:nvPicPr>
                        <pic:blipFill>
                          <a:blip r:embed="rId620" cstate="print"/>
                          <a:srcRect/>
                          <a:stretch>
                            <a:fillRect/>
                          </a:stretch>
                        </pic:blipFill>
                        <pic:spPr bwMode="auto">
                          <a:xfrm>
                            <a:off x="0" y="0"/>
                            <a:ext cx="1500505" cy="1026160"/>
                          </a:xfrm>
                          <a:prstGeom prst="rect">
                            <a:avLst/>
                          </a:prstGeom>
                          <a:noFill/>
                        </pic:spPr>
                      </pic:pic>
                    </a:graphicData>
                  </a:graphic>
                </wp:anchor>
              </w:drawing>
            </w: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3333 SR 60 E               Mitchell, IN  47446</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812-849-3534</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The restored Pioneer Village, founded in 1814, contains 20 historic buildings to explore. The centerpiece is a 3-story limestone gristmill, built in 1817, that still grinds cornmeal today. Heritage interpreters portray the year 1863 and demonstrate period crafts.</w:t>
            </w:r>
          </w:p>
        </w:tc>
      </w:tr>
      <w:tr w:rsidR="00B146A3" w:rsidRPr="009308C3" w:rsidTr="0033617E">
        <w:trPr>
          <w:trHeight w:val="30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621" w:history="1">
              <w:r w:rsidR="00B146A3" w:rsidRPr="009308C3">
                <w:rPr>
                  <w:rFonts w:ascii="Calibri" w:eastAsia="Times New Roman" w:hAnsi="Calibri"/>
                  <w:color w:val="0000FF"/>
                  <w:u w:val="single"/>
                </w:rPr>
                <w:t>Rotary Jail Museum</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41184" behindDoc="0" locked="0" layoutInCell="1" allowOverlap="1" wp14:anchorId="32B3EEBC" wp14:editId="3BDA759E">
                  <wp:simplePos x="0" y="0"/>
                  <wp:positionH relativeFrom="column">
                    <wp:posOffset>95250</wp:posOffset>
                  </wp:positionH>
                  <wp:positionV relativeFrom="paragraph">
                    <wp:posOffset>466725</wp:posOffset>
                  </wp:positionV>
                  <wp:extent cx="1533525" cy="1000125"/>
                  <wp:effectExtent l="0" t="0" r="0" b="0"/>
                  <wp:wrapNone/>
                  <wp:docPr id="76" name="Picture 38"/>
                  <wp:cNvGraphicFramePr/>
                  <a:graphic xmlns:a="http://schemas.openxmlformats.org/drawingml/2006/main">
                    <a:graphicData uri="http://schemas.openxmlformats.org/drawingml/2006/picture">
                      <pic:pic xmlns:pic="http://schemas.openxmlformats.org/drawingml/2006/picture">
                        <pic:nvPicPr>
                          <pic:cNvPr id="7" name="Picture 3" descr="Rotary Jail Museum"/>
                          <pic:cNvPicPr>
                            <a:picLocks noChangeAspect="1" noChangeArrowheads="1"/>
                          </pic:cNvPicPr>
                        </pic:nvPicPr>
                        <pic:blipFill>
                          <a:blip r:embed="rId622" cstate="print"/>
                          <a:srcRect/>
                          <a:stretch>
                            <a:fillRect/>
                          </a:stretch>
                        </pic:blipFill>
                        <pic:spPr bwMode="auto">
                          <a:xfrm>
                            <a:off x="0" y="0"/>
                            <a:ext cx="1524000" cy="985345"/>
                          </a:xfrm>
                          <a:prstGeom prst="rect">
                            <a:avLst/>
                          </a:prstGeom>
                          <a:noFill/>
                        </pic:spPr>
                      </pic:pic>
                    </a:graphicData>
                  </a:graphic>
                </wp:anchor>
              </w:drawing>
            </w: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225 N Washington Street    Crawfordsville, IN  47933</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765-362-5222</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color w:val="2C1407"/>
                <w:sz w:val="20"/>
                <w:szCs w:val="20"/>
              </w:rPr>
            </w:pPr>
            <w:r w:rsidRPr="009308C3">
              <w:rPr>
                <w:rFonts w:ascii="Calibri" w:eastAsia="Times New Roman" w:hAnsi="Calibri"/>
                <w:color w:val="2C1407"/>
                <w:sz w:val="20"/>
                <w:szCs w:val="20"/>
              </w:rPr>
              <w:t>The Rotary Jail Museum, built in 1882, was the first of nine rotary jails constructed in the U.S. and is currently the only rotary jail in operating condition. It is listed on the National Register of Historic Places and the Historic American Engineering Record. Sheriff's residence houses a permanent collection and temporary exhibits of local art.</w:t>
            </w:r>
          </w:p>
        </w:tc>
      </w:tr>
      <w:tr w:rsidR="00B146A3" w:rsidRPr="009308C3" w:rsidTr="0033617E">
        <w:trPr>
          <w:trHeight w:val="30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623" w:history="1">
              <w:proofErr w:type="spellStart"/>
              <w:r w:rsidR="00B146A3" w:rsidRPr="009308C3">
                <w:rPr>
                  <w:rFonts w:ascii="Calibri" w:eastAsia="Times New Roman" w:hAnsi="Calibri"/>
                  <w:color w:val="0000FF"/>
                  <w:u w:val="single"/>
                </w:rPr>
                <w:t>Seiberling</w:t>
              </w:r>
              <w:proofErr w:type="spellEnd"/>
              <w:r w:rsidR="00B146A3" w:rsidRPr="009308C3">
                <w:rPr>
                  <w:rFonts w:ascii="Calibri" w:eastAsia="Times New Roman" w:hAnsi="Calibri"/>
                  <w:color w:val="0000FF"/>
                  <w:u w:val="single"/>
                </w:rPr>
                <w:t xml:space="preserve"> Mansion</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42208" behindDoc="0" locked="0" layoutInCell="1" allowOverlap="1" wp14:anchorId="5CA3CC2C" wp14:editId="12DC95B2">
                  <wp:simplePos x="0" y="0"/>
                  <wp:positionH relativeFrom="column">
                    <wp:posOffset>133350</wp:posOffset>
                  </wp:positionH>
                  <wp:positionV relativeFrom="paragraph">
                    <wp:posOffset>457200</wp:posOffset>
                  </wp:positionV>
                  <wp:extent cx="1571625" cy="1000125"/>
                  <wp:effectExtent l="0" t="0" r="0" b="0"/>
                  <wp:wrapNone/>
                  <wp:docPr id="77" name="Picture 39"/>
                  <wp:cNvGraphicFramePr/>
                  <a:graphic xmlns:a="http://schemas.openxmlformats.org/drawingml/2006/main">
                    <a:graphicData uri="http://schemas.openxmlformats.org/drawingml/2006/picture">
                      <pic:pic xmlns:pic="http://schemas.openxmlformats.org/drawingml/2006/picture">
                        <pic:nvPicPr>
                          <pic:cNvPr id="8" name="Picture 1" descr="Seiberling Mansion"/>
                          <pic:cNvPicPr>
                            <a:picLocks noChangeAspect="1" noChangeArrowheads="1"/>
                          </pic:cNvPicPr>
                        </pic:nvPicPr>
                        <pic:blipFill>
                          <a:blip r:embed="rId624" cstate="print"/>
                          <a:srcRect/>
                          <a:stretch>
                            <a:fillRect/>
                          </a:stretch>
                        </pic:blipFill>
                        <pic:spPr bwMode="auto">
                          <a:xfrm>
                            <a:off x="0" y="0"/>
                            <a:ext cx="1552222" cy="981075"/>
                          </a:xfrm>
                          <a:prstGeom prst="rect">
                            <a:avLst/>
                          </a:prstGeom>
                          <a:noFill/>
                        </pic:spPr>
                      </pic:pic>
                    </a:graphicData>
                  </a:graphic>
                </wp:anchor>
              </w:drawing>
            </w: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color w:val="2C1407"/>
              </w:rPr>
            </w:pPr>
            <w:r w:rsidRPr="009308C3">
              <w:rPr>
                <w:rFonts w:ascii="Calibri" w:eastAsia="Times New Roman" w:hAnsi="Calibri"/>
                <w:color w:val="2C1407"/>
              </w:rPr>
              <w:t>1200 W. Sycamore St  Kokomo, In  46901</w:t>
            </w:r>
          </w:p>
        </w:tc>
        <w:tc>
          <w:tcPr>
            <w:tcW w:w="1554" w:type="dxa"/>
            <w:gridSpan w:val="2"/>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color w:val="2C1407"/>
              </w:rPr>
            </w:pPr>
            <w:r w:rsidRPr="009308C3">
              <w:rPr>
                <w:rFonts w:ascii="Calibri" w:eastAsia="Times New Roman" w:hAnsi="Calibri"/>
                <w:color w:val="2C1407"/>
              </w:rPr>
              <w:t>765.452.4314</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 xml:space="preserve">Construction on the </w:t>
            </w:r>
            <w:proofErr w:type="spellStart"/>
            <w:r w:rsidRPr="009308C3">
              <w:rPr>
                <w:rFonts w:ascii="Calibri" w:eastAsia="Times New Roman" w:hAnsi="Calibri"/>
                <w:sz w:val="20"/>
                <w:szCs w:val="20"/>
              </w:rPr>
              <w:t>Seiberling</w:t>
            </w:r>
            <w:proofErr w:type="spellEnd"/>
            <w:r w:rsidRPr="009308C3">
              <w:rPr>
                <w:rFonts w:ascii="Calibri" w:eastAsia="Times New Roman" w:hAnsi="Calibri"/>
                <w:sz w:val="20"/>
                <w:szCs w:val="20"/>
              </w:rPr>
              <w:t xml:space="preserve"> Mansion began in October 1889 and was completed in the fall of 1891. The house was built for Monroe </w:t>
            </w:r>
            <w:proofErr w:type="spellStart"/>
            <w:r w:rsidRPr="009308C3">
              <w:rPr>
                <w:rFonts w:ascii="Calibri" w:eastAsia="Times New Roman" w:hAnsi="Calibri"/>
                <w:sz w:val="20"/>
                <w:szCs w:val="20"/>
              </w:rPr>
              <w:t>Seiberling</w:t>
            </w:r>
            <w:proofErr w:type="spellEnd"/>
            <w:r w:rsidRPr="009308C3">
              <w:rPr>
                <w:rFonts w:ascii="Calibri" w:eastAsia="Times New Roman" w:hAnsi="Calibri"/>
                <w:sz w:val="20"/>
                <w:szCs w:val="20"/>
              </w:rPr>
              <w:t xml:space="preserve"> of Akron, Ohio at a cost of $50,000. The architecture of the house is a mixture of Neo-Jacobean (Queen Anne) and Romanesque Revival styles. It was designed by Arthur LaBelle of Marion, Indiana. Built at the height of the gas boom in Indiana, the house was originally heated and illuminated by natural gas.</w:t>
            </w:r>
          </w:p>
        </w:tc>
      </w:tr>
      <w:tr w:rsidR="00B146A3" w:rsidRPr="009308C3" w:rsidTr="0033617E">
        <w:trPr>
          <w:trHeight w:val="30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625" w:history="1">
              <w:r w:rsidR="00B146A3" w:rsidRPr="009308C3">
                <w:rPr>
                  <w:rFonts w:ascii="Calibri" w:eastAsia="Times New Roman" w:hAnsi="Calibri"/>
                  <w:color w:val="0000FF"/>
                  <w:u w:val="single"/>
                </w:rPr>
                <w:t>Soldiers and Sailors Monument</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43232" behindDoc="0" locked="0" layoutInCell="1" allowOverlap="1" wp14:anchorId="73B9D9A3" wp14:editId="3BDF3EE5">
                  <wp:simplePos x="0" y="0"/>
                  <wp:positionH relativeFrom="column">
                    <wp:posOffset>285750</wp:posOffset>
                  </wp:positionH>
                  <wp:positionV relativeFrom="paragraph">
                    <wp:posOffset>152400</wp:posOffset>
                  </wp:positionV>
                  <wp:extent cx="1143000" cy="1619250"/>
                  <wp:effectExtent l="0" t="0" r="0" b="0"/>
                  <wp:wrapNone/>
                  <wp:docPr id="80" name="Picture 17"/>
                  <wp:cNvGraphicFramePr/>
                  <a:graphic xmlns:a="http://schemas.openxmlformats.org/drawingml/2006/main">
                    <a:graphicData uri="http://schemas.openxmlformats.org/drawingml/2006/picture">
                      <pic:pic xmlns:pic="http://schemas.openxmlformats.org/drawingml/2006/picture">
                        <pic:nvPicPr>
                          <pic:cNvPr id="1041" name="Picture 17" descr="Soldiers and Sailors Monument"/>
                          <pic:cNvPicPr>
                            <a:picLocks noChangeAspect="1" noChangeArrowheads="1"/>
                          </pic:cNvPicPr>
                        </pic:nvPicPr>
                        <pic:blipFill>
                          <a:blip r:embed="rId626" cstate="print"/>
                          <a:srcRect/>
                          <a:stretch>
                            <a:fillRect/>
                          </a:stretch>
                        </pic:blipFill>
                        <pic:spPr bwMode="auto">
                          <a:xfrm>
                            <a:off x="0" y="0"/>
                            <a:ext cx="1126785" cy="1619250"/>
                          </a:xfrm>
                          <a:prstGeom prst="rect">
                            <a:avLst/>
                          </a:prstGeom>
                          <a:noFill/>
                        </pic:spPr>
                      </pic:pic>
                    </a:graphicData>
                  </a:graphic>
                </wp:anchor>
              </w:drawing>
            </w: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1 Monument Circle  Indianapolis, IN 46204</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317-232-7615</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The Soldiers &amp; Sailors Monument is Indiana's official memorial to the Hoosiers that served in the Revolutionary War, the War of 1812, the Mexican War, the Civil War, the Frontier Wars and the Spanish-American War.</w:t>
            </w:r>
          </w:p>
        </w:tc>
      </w:tr>
      <w:tr w:rsidR="00B146A3" w:rsidRPr="009308C3" w:rsidTr="0033617E">
        <w:trPr>
          <w:trHeight w:val="45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627" w:history="1">
              <w:r w:rsidR="00B146A3" w:rsidRPr="009308C3">
                <w:rPr>
                  <w:rFonts w:ascii="Calibri" w:eastAsia="Times New Roman" w:hAnsi="Calibri"/>
                  <w:color w:val="0000FF"/>
                  <w:u w:val="single"/>
                </w:rPr>
                <w:t>Squire Boone Caverns</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44256" behindDoc="0" locked="0" layoutInCell="1" allowOverlap="1" wp14:anchorId="395EE5CC" wp14:editId="08A2A139">
                  <wp:simplePos x="0" y="0"/>
                  <wp:positionH relativeFrom="column">
                    <wp:posOffset>139700</wp:posOffset>
                  </wp:positionH>
                  <wp:positionV relativeFrom="paragraph">
                    <wp:posOffset>80010</wp:posOffset>
                  </wp:positionV>
                  <wp:extent cx="1478915" cy="879475"/>
                  <wp:effectExtent l="19050" t="0" r="6985" b="0"/>
                  <wp:wrapNone/>
                  <wp:docPr id="81" name="Picture 40"/>
                  <wp:cNvGraphicFramePr/>
                  <a:graphic xmlns:a="http://schemas.openxmlformats.org/drawingml/2006/main">
                    <a:graphicData uri="http://schemas.openxmlformats.org/drawingml/2006/picture">
                      <pic:pic xmlns:pic="http://schemas.openxmlformats.org/drawingml/2006/picture">
                        <pic:nvPicPr>
                          <pic:cNvPr id="9" name="Picture 2" descr="Squire Boone Caverns"/>
                          <pic:cNvPicPr>
                            <a:picLocks noChangeAspect="1" noChangeArrowheads="1"/>
                          </pic:cNvPicPr>
                        </pic:nvPicPr>
                        <pic:blipFill>
                          <a:blip r:embed="rId628" cstate="print"/>
                          <a:srcRect/>
                          <a:stretch>
                            <a:fillRect/>
                          </a:stretch>
                        </pic:blipFill>
                        <pic:spPr bwMode="auto">
                          <a:xfrm>
                            <a:off x="0" y="0"/>
                            <a:ext cx="1478915" cy="879475"/>
                          </a:xfrm>
                          <a:prstGeom prst="rect">
                            <a:avLst/>
                          </a:prstGeom>
                          <a:noFill/>
                        </pic:spPr>
                      </pic:pic>
                    </a:graphicData>
                  </a:graphic>
                </wp:anchor>
              </w:drawing>
            </w: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 xml:space="preserve">100 Squire Boone Rd. </w:t>
            </w:r>
            <w:proofErr w:type="spellStart"/>
            <w:r w:rsidRPr="009308C3">
              <w:rPr>
                <w:rFonts w:ascii="Calibri" w:eastAsia="Times New Roman" w:hAnsi="Calibri"/>
              </w:rPr>
              <w:t>S.W.Mauckport</w:t>
            </w:r>
            <w:proofErr w:type="spellEnd"/>
            <w:r w:rsidRPr="009308C3">
              <w:rPr>
                <w:rFonts w:ascii="Calibri" w:eastAsia="Times New Roman" w:hAnsi="Calibri"/>
              </w:rPr>
              <w:t>, IN 47142</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812-732-4381 </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 xml:space="preserve">Squire Boone Caverns is a real place in southern Indiana where Squire Boone, younger brother of Daniel Boone, lived and worked. Near Historic Corydon, Indiana in 1815, Squire Boone was laid to rest in a cave at the village that once saved his life by providing him refuge a ban of hostile Indians. One-hour guided cavern tours take you past stalactites, stalagmites, </w:t>
            </w:r>
            <w:proofErr w:type="spellStart"/>
            <w:r w:rsidRPr="009308C3">
              <w:rPr>
                <w:rFonts w:ascii="Calibri" w:eastAsia="Times New Roman" w:hAnsi="Calibri"/>
                <w:sz w:val="20"/>
                <w:szCs w:val="20"/>
              </w:rPr>
              <w:t>rimstones</w:t>
            </w:r>
            <w:proofErr w:type="spellEnd"/>
            <w:r w:rsidRPr="009308C3">
              <w:rPr>
                <w:rFonts w:ascii="Calibri" w:eastAsia="Times New Roman" w:hAnsi="Calibri"/>
                <w:sz w:val="20"/>
                <w:szCs w:val="20"/>
              </w:rPr>
              <w:t xml:space="preserve"> dams and much more. Look closely into the pools of water for white, blind crayfish, </w:t>
            </w:r>
            <w:proofErr w:type="spellStart"/>
            <w:r w:rsidRPr="009308C3">
              <w:rPr>
                <w:rFonts w:ascii="Calibri" w:eastAsia="Times New Roman" w:hAnsi="Calibri"/>
                <w:sz w:val="20"/>
                <w:szCs w:val="20"/>
              </w:rPr>
              <w:t>amphopods</w:t>
            </w:r>
            <w:proofErr w:type="spellEnd"/>
            <w:r w:rsidRPr="009308C3">
              <w:rPr>
                <w:rFonts w:ascii="Calibri" w:eastAsia="Times New Roman" w:hAnsi="Calibri"/>
                <w:sz w:val="20"/>
                <w:szCs w:val="20"/>
              </w:rPr>
              <w:t xml:space="preserve"> and isopods. Hear about how Squire and his older brother Daniel Boone discovered the caverns in 1790 and how Squire brought his family back to the beautiful valley to live. </w:t>
            </w:r>
          </w:p>
        </w:tc>
      </w:tr>
      <w:tr w:rsidR="00B146A3" w:rsidRPr="009308C3" w:rsidTr="0033617E">
        <w:trPr>
          <w:trHeight w:val="30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629" w:history="1">
              <w:r w:rsidR="00B146A3" w:rsidRPr="009308C3">
                <w:rPr>
                  <w:rFonts w:ascii="Calibri" w:eastAsia="Times New Roman" w:hAnsi="Calibri"/>
                  <w:color w:val="0000FF"/>
                  <w:u w:val="single"/>
                </w:rPr>
                <w:t>Stockdale Mill</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45280" behindDoc="0" locked="0" layoutInCell="1" allowOverlap="1" wp14:anchorId="58B66AD3" wp14:editId="692D159D">
                  <wp:simplePos x="0" y="0"/>
                  <wp:positionH relativeFrom="column">
                    <wp:posOffset>76200</wp:posOffset>
                  </wp:positionH>
                  <wp:positionV relativeFrom="paragraph">
                    <wp:posOffset>466725</wp:posOffset>
                  </wp:positionV>
                  <wp:extent cx="1619250" cy="1047750"/>
                  <wp:effectExtent l="0" t="0" r="0" b="0"/>
                  <wp:wrapNone/>
                  <wp:docPr id="82" name="Picture 42"/>
                  <wp:cNvGraphicFramePr/>
                  <a:graphic xmlns:a="http://schemas.openxmlformats.org/drawingml/2006/main">
                    <a:graphicData uri="http://schemas.openxmlformats.org/drawingml/2006/picture">
                      <pic:pic xmlns:pic="http://schemas.openxmlformats.org/drawingml/2006/picture">
                        <pic:nvPicPr>
                          <pic:cNvPr id="15" name="Picture 2" descr="Stockdale Mill"/>
                          <pic:cNvPicPr>
                            <a:picLocks noChangeAspect="1" noChangeArrowheads="1"/>
                          </pic:cNvPicPr>
                        </pic:nvPicPr>
                        <pic:blipFill>
                          <a:blip r:embed="rId630" cstate="print"/>
                          <a:srcRect/>
                          <a:stretch>
                            <a:fillRect/>
                          </a:stretch>
                        </pic:blipFill>
                        <pic:spPr bwMode="auto">
                          <a:xfrm>
                            <a:off x="0" y="0"/>
                            <a:ext cx="1605484" cy="1028701"/>
                          </a:xfrm>
                          <a:prstGeom prst="rect">
                            <a:avLst/>
                          </a:prstGeom>
                          <a:noFill/>
                        </pic:spPr>
                      </pic:pic>
                    </a:graphicData>
                  </a:graphic>
                </wp:anchor>
              </w:drawing>
            </w: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 xml:space="preserve">Indiana SR 16                 </w:t>
            </w:r>
            <w:proofErr w:type="spellStart"/>
            <w:r w:rsidRPr="009308C3">
              <w:rPr>
                <w:rFonts w:ascii="Calibri" w:eastAsia="Times New Roman" w:hAnsi="Calibri"/>
              </w:rPr>
              <w:t>Roann</w:t>
            </w:r>
            <w:proofErr w:type="spellEnd"/>
            <w:r w:rsidRPr="009308C3">
              <w:rPr>
                <w:rFonts w:ascii="Calibri" w:eastAsia="Times New Roman" w:hAnsi="Calibri"/>
              </w:rPr>
              <w:t>, IN  46974</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765-833-2019</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Stockdale Mill is an old water-powered flour mill and dam on the Eel River in north-central Indiana.  Come see water powered equipment in action.</w:t>
            </w:r>
          </w:p>
        </w:tc>
      </w:tr>
      <w:tr w:rsidR="00B146A3" w:rsidRPr="009308C3" w:rsidTr="0033617E">
        <w:trPr>
          <w:trHeight w:val="4500"/>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631" w:history="1">
              <w:proofErr w:type="spellStart"/>
              <w:r w:rsidR="00B146A3" w:rsidRPr="009308C3">
                <w:rPr>
                  <w:rFonts w:ascii="Calibri" w:eastAsia="Times New Roman" w:hAnsi="Calibri"/>
                  <w:color w:val="0000FF"/>
                  <w:u w:val="single"/>
                </w:rPr>
                <w:t>Strawtown</w:t>
              </w:r>
              <w:proofErr w:type="spellEnd"/>
              <w:r w:rsidR="00B146A3" w:rsidRPr="009308C3">
                <w:rPr>
                  <w:rFonts w:ascii="Calibri" w:eastAsia="Times New Roman" w:hAnsi="Calibri"/>
                  <w:color w:val="0000FF"/>
                  <w:u w:val="single"/>
                </w:rPr>
                <w:t xml:space="preserve"> </w:t>
              </w:r>
              <w:proofErr w:type="spellStart"/>
              <w:r w:rsidR="00B146A3" w:rsidRPr="009308C3">
                <w:rPr>
                  <w:rFonts w:ascii="Calibri" w:eastAsia="Times New Roman" w:hAnsi="Calibri"/>
                  <w:color w:val="0000FF"/>
                  <w:u w:val="single"/>
                </w:rPr>
                <w:t>Koteewi</w:t>
              </w:r>
              <w:proofErr w:type="spellEnd"/>
              <w:r w:rsidR="00B146A3" w:rsidRPr="009308C3">
                <w:rPr>
                  <w:rFonts w:ascii="Calibri" w:eastAsia="Times New Roman" w:hAnsi="Calibri"/>
                  <w:color w:val="0000FF"/>
                  <w:u w:val="single"/>
                </w:rPr>
                <w:t xml:space="preserve"> "Prairie Park</w:t>
              </w:r>
            </w:hyperlink>
          </w:p>
        </w:tc>
        <w:tc>
          <w:tcPr>
            <w:tcW w:w="2956" w:type="dxa"/>
            <w:tcBorders>
              <w:top w:val="nil"/>
              <w:left w:val="nil"/>
              <w:bottom w:val="nil"/>
              <w:right w:val="nil"/>
            </w:tcBorders>
            <w:shd w:val="clear" w:color="auto" w:fill="auto"/>
            <w:noWrap/>
            <w:vAlign w:val="bottom"/>
            <w:hideMark/>
          </w:tcPr>
          <w:p w:rsidR="00B146A3" w:rsidRPr="009308C3" w:rsidRDefault="00B146A3" w:rsidP="00B146A3">
            <w:pPr>
              <w:rPr>
                <w:rFonts w:ascii="Calibri" w:eastAsia="Times New Roman" w:hAnsi="Calibri"/>
              </w:rPr>
            </w:pPr>
            <w:r>
              <w:rPr>
                <w:rFonts w:ascii="Calibri" w:eastAsia="Times New Roman" w:hAnsi="Calibri"/>
                <w:noProof/>
              </w:rPr>
              <w:drawing>
                <wp:anchor distT="0" distB="0" distL="114300" distR="114300" simplePos="0" relativeHeight="251746304" behindDoc="0" locked="0" layoutInCell="1" allowOverlap="1" wp14:anchorId="6AF4C043" wp14:editId="4A80A7DA">
                  <wp:simplePos x="0" y="0"/>
                  <wp:positionH relativeFrom="column">
                    <wp:posOffset>28575</wp:posOffset>
                  </wp:positionH>
                  <wp:positionV relativeFrom="paragraph">
                    <wp:posOffset>742950</wp:posOffset>
                  </wp:positionV>
                  <wp:extent cx="1733550" cy="1171575"/>
                  <wp:effectExtent l="0" t="0" r="0" b="0"/>
                  <wp:wrapNone/>
                  <wp:docPr id="83" name="Picture 51"/>
                  <wp:cNvGraphicFramePr/>
                  <a:graphic xmlns:a="http://schemas.openxmlformats.org/drawingml/2006/main">
                    <a:graphicData uri="http://schemas.openxmlformats.org/drawingml/2006/picture">
                      <pic:pic xmlns:pic="http://schemas.openxmlformats.org/drawingml/2006/picture">
                        <pic:nvPicPr>
                          <pic:cNvPr id="26" name="Picture 4" descr="http://heartlandendurance.com/wp-content/uploads/2013/08/strawtown_111.jpg"/>
                          <pic:cNvPicPr>
                            <a:picLocks noChangeAspect="1" noChangeArrowheads="1"/>
                          </pic:cNvPicPr>
                        </pic:nvPicPr>
                        <pic:blipFill>
                          <a:blip r:embed="rId632" cstate="print"/>
                          <a:srcRect/>
                          <a:stretch>
                            <a:fillRect/>
                          </a:stretch>
                        </pic:blipFill>
                        <pic:spPr bwMode="auto">
                          <a:xfrm>
                            <a:off x="0" y="0"/>
                            <a:ext cx="1728788" cy="1152525"/>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740"/>
            </w:tblGrid>
            <w:tr w:rsidR="00B146A3" w:rsidRPr="009308C3" w:rsidTr="00B146A3">
              <w:trPr>
                <w:trHeight w:val="4500"/>
                <w:tblCellSpacing w:w="0" w:type="dxa"/>
              </w:trPr>
              <w:tc>
                <w:tcPr>
                  <w:tcW w:w="2740"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p>
              </w:tc>
            </w:tr>
          </w:tbl>
          <w:p w:rsidR="00B146A3" w:rsidRPr="009308C3" w:rsidRDefault="00B146A3" w:rsidP="00B146A3">
            <w:pPr>
              <w:rPr>
                <w:rFonts w:ascii="Calibri" w:eastAsia="Times New Roman" w:hAnsi="Calibri"/>
              </w:rPr>
            </w:pP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 xml:space="preserve">12308 E. </w:t>
            </w:r>
            <w:proofErr w:type="spellStart"/>
            <w:r w:rsidRPr="009308C3">
              <w:rPr>
                <w:rFonts w:ascii="Calibri" w:eastAsia="Times New Roman" w:hAnsi="Calibri"/>
              </w:rPr>
              <w:t>Strawtown</w:t>
            </w:r>
            <w:proofErr w:type="spellEnd"/>
            <w:r w:rsidRPr="009308C3">
              <w:rPr>
                <w:rFonts w:ascii="Calibri" w:eastAsia="Times New Roman" w:hAnsi="Calibri"/>
              </w:rPr>
              <w:t xml:space="preserve"> Ave Noblesville, IN  46060</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317-774-2574</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proofErr w:type="spellStart"/>
            <w:r w:rsidRPr="009308C3">
              <w:rPr>
                <w:rFonts w:ascii="Calibri" w:eastAsia="Times New Roman" w:hAnsi="Calibri"/>
                <w:sz w:val="20"/>
                <w:szCs w:val="20"/>
              </w:rPr>
              <w:t>Strawtown</w:t>
            </w:r>
            <w:proofErr w:type="spellEnd"/>
            <w:r w:rsidRPr="009308C3">
              <w:rPr>
                <w:rFonts w:ascii="Calibri" w:eastAsia="Times New Roman" w:hAnsi="Calibri"/>
                <w:sz w:val="20"/>
                <w:szCs w:val="20"/>
              </w:rPr>
              <w:t xml:space="preserve"> </w:t>
            </w:r>
            <w:proofErr w:type="spellStart"/>
            <w:r w:rsidRPr="009308C3">
              <w:rPr>
                <w:rFonts w:ascii="Calibri" w:eastAsia="Times New Roman" w:hAnsi="Calibri"/>
                <w:sz w:val="20"/>
                <w:szCs w:val="20"/>
              </w:rPr>
              <w:t>Koteewi</w:t>
            </w:r>
            <w:proofErr w:type="spellEnd"/>
            <w:r w:rsidRPr="009308C3">
              <w:rPr>
                <w:rFonts w:ascii="Calibri" w:eastAsia="Times New Roman" w:hAnsi="Calibri"/>
                <w:sz w:val="20"/>
                <w:szCs w:val="20"/>
              </w:rPr>
              <w:t xml:space="preserve"> </w:t>
            </w:r>
            <w:proofErr w:type="gramStart"/>
            <w:r w:rsidRPr="009308C3">
              <w:rPr>
                <w:rFonts w:ascii="Calibri" w:eastAsia="Times New Roman" w:hAnsi="Calibri"/>
                <w:sz w:val="20"/>
                <w:szCs w:val="20"/>
              </w:rPr>
              <w:t>Park  has</w:t>
            </w:r>
            <w:proofErr w:type="gramEnd"/>
            <w:r w:rsidRPr="009308C3">
              <w:rPr>
                <w:rFonts w:ascii="Calibri" w:eastAsia="Times New Roman" w:hAnsi="Calibri"/>
                <w:sz w:val="20"/>
                <w:szCs w:val="20"/>
              </w:rPr>
              <w:t xml:space="preserve"> become a hot-bed of archaeological activity in recent years, with students from Ball State University, IPFW, Indiana University and Indiana State University contributing their time to the collection and curation of artifacts found in the park. Researchers have discovered that the major occupancy of this property dates back to 1200-1400 </w:t>
            </w:r>
            <w:proofErr w:type="spellStart"/>
            <w:r w:rsidRPr="009308C3">
              <w:rPr>
                <w:rFonts w:ascii="Calibri" w:eastAsia="Times New Roman" w:hAnsi="Calibri"/>
                <w:sz w:val="20"/>
                <w:szCs w:val="20"/>
              </w:rPr>
              <w:t>A.D.Artifacts</w:t>
            </w:r>
            <w:proofErr w:type="spellEnd"/>
            <w:r w:rsidRPr="009308C3">
              <w:rPr>
                <w:rFonts w:ascii="Calibri" w:eastAsia="Times New Roman" w:hAnsi="Calibri"/>
                <w:sz w:val="20"/>
                <w:szCs w:val="20"/>
              </w:rPr>
              <w:t xml:space="preserve"> found include arrowheads, pottery and remains of what the occupants may have eaten, including bear and elk. Researchers have also discovered evidence of postholes, storage pits and fire pits that show the location of early villages and huts on the property.</w:t>
            </w:r>
          </w:p>
        </w:tc>
      </w:tr>
      <w:tr w:rsidR="00B146A3" w:rsidRPr="009308C3" w:rsidTr="0033617E">
        <w:trPr>
          <w:trHeight w:val="3499"/>
        </w:trPr>
        <w:tc>
          <w:tcPr>
            <w:tcW w:w="1936" w:type="dxa"/>
            <w:tcBorders>
              <w:top w:val="nil"/>
              <w:left w:val="nil"/>
              <w:bottom w:val="nil"/>
              <w:right w:val="nil"/>
            </w:tcBorders>
            <w:shd w:val="clear" w:color="auto" w:fill="auto"/>
            <w:vAlign w:val="center"/>
            <w:hideMark/>
          </w:tcPr>
          <w:p w:rsidR="00B146A3" w:rsidRPr="009308C3" w:rsidRDefault="00B2656B" w:rsidP="00B146A3">
            <w:pPr>
              <w:jc w:val="center"/>
              <w:rPr>
                <w:rFonts w:ascii="Calibri" w:eastAsia="Times New Roman" w:hAnsi="Calibri"/>
                <w:color w:val="0000FF"/>
                <w:u w:val="single"/>
              </w:rPr>
            </w:pPr>
            <w:hyperlink r:id="rId633" w:history="1">
              <w:r w:rsidR="00B146A3" w:rsidRPr="009308C3">
                <w:rPr>
                  <w:rFonts w:ascii="Calibri" w:eastAsia="Times New Roman" w:hAnsi="Calibri"/>
                  <w:color w:val="0000FF"/>
                  <w:u w:val="single"/>
                </w:rPr>
                <w:t>T.C. Steele Site</w:t>
              </w:r>
            </w:hyperlink>
          </w:p>
        </w:tc>
        <w:tc>
          <w:tcPr>
            <w:tcW w:w="2956" w:type="dxa"/>
            <w:tcBorders>
              <w:top w:val="nil"/>
              <w:left w:val="nil"/>
              <w:bottom w:val="nil"/>
              <w:right w:val="nil"/>
            </w:tcBorders>
            <w:shd w:val="clear" w:color="auto" w:fill="auto"/>
            <w:noWrap/>
            <w:vAlign w:val="center"/>
            <w:hideMark/>
          </w:tcPr>
          <w:p w:rsidR="00B146A3" w:rsidRPr="009308C3" w:rsidRDefault="00B146A3" w:rsidP="00B146A3">
            <w:pPr>
              <w:jc w:val="center"/>
              <w:rPr>
                <w:rFonts w:ascii="Calibri" w:eastAsia="Times New Roman" w:hAnsi="Calibri"/>
              </w:rPr>
            </w:pPr>
            <w:r>
              <w:rPr>
                <w:rFonts w:ascii="Calibri" w:eastAsia="Times New Roman" w:hAnsi="Calibri"/>
                <w:noProof/>
              </w:rPr>
              <w:drawing>
                <wp:anchor distT="0" distB="0" distL="114300" distR="114300" simplePos="0" relativeHeight="251747328" behindDoc="0" locked="0" layoutInCell="1" allowOverlap="1" wp14:anchorId="7C27F068" wp14:editId="233ED186">
                  <wp:simplePos x="0" y="0"/>
                  <wp:positionH relativeFrom="column">
                    <wp:posOffset>120650</wp:posOffset>
                  </wp:positionH>
                  <wp:positionV relativeFrom="paragraph">
                    <wp:posOffset>217805</wp:posOffset>
                  </wp:positionV>
                  <wp:extent cx="1560830" cy="1069340"/>
                  <wp:effectExtent l="19050" t="0" r="1270" b="0"/>
                  <wp:wrapNone/>
                  <wp:docPr id="84" name="Picture 33"/>
                  <wp:cNvGraphicFramePr/>
                  <a:graphic xmlns:a="http://schemas.openxmlformats.org/drawingml/2006/main">
                    <a:graphicData uri="http://schemas.openxmlformats.org/drawingml/2006/picture">
                      <pic:pic xmlns:pic="http://schemas.openxmlformats.org/drawingml/2006/picture">
                        <pic:nvPicPr>
                          <pic:cNvPr id="18" name="Picture 5" descr="T.C. Steele Home State Historic Site"/>
                          <pic:cNvPicPr>
                            <a:picLocks noChangeAspect="1" noChangeArrowheads="1"/>
                          </pic:cNvPicPr>
                        </pic:nvPicPr>
                        <pic:blipFill>
                          <a:blip r:embed="rId634" cstate="print"/>
                          <a:srcRect/>
                          <a:stretch>
                            <a:fillRect/>
                          </a:stretch>
                        </pic:blipFill>
                        <pic:spPr bwMode="auto">
                          <a:xfrm>
                            <a:off x="0" y="0"/>
                            <a:ext cx="1560830" cy="1069340"/>
                          </a:xfrm>
                          <a:prstGeom prst="rect">
                            <a:avLst/>
                          </a:prstGeom>
                          <a:noFill/>
                        </pic:spPr>
                      </pic:pic>
                    </a:graphicData>
                  </a:graphic>
                </wp:anchor>
              </w:drawing>
            </w:r>
          </w:p>
        </w:tc>
        <w:tc>
          <w:tcPr>
            <w:tcW w:w="246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r w:rsidRPr="009308C3">
              <w:rPr>
                <w:rFonts w:ascii="Calibri" w:eastAsia="Times New Roman" w:hAnsi="Calibri"/>
              </w:rPr>
              <w:t>4220 T.C. Steele Road                 Nashville, IN  47448</w:t>
            </w:r>
          </w:p>
        </w:tc>
        <w:tc>
          <w:tcPr>
            <w:tcW w:w="1554" w:type="dxa"/>
            <w:gridSpan w:val="2"/>
            <w:tcBorders>
              <w:top w:val="nil"/>
              <w:left w:val="nil"/>
              <w:bottom w:val="nil"/>
              <w:right w:val="nil"/>
            </w:tcBorders>
            <w:shd w:val="clear" w:color="auto" w:fill="auto"/>
            <w:vAlign w:val="center"/>
            <w:hideMark/>
          </w:tcPr>
          <w:p w:rsidR="00B146A3" w:rsidRPr="0026215D" w:rsidRDefault="00B146A3" w:rsidP="00B146A3">
            <w:pPr>
              <w:jc w:val="center"/>
              <w:rPr>
                <w:rFonts w:ascii="Calibri" w:eastAsia="Times New Roman" w:hAnsi="Calibri"/>
                <w:sz w:val="22"/>
                <w:szCs w:val="22"/>
              </w:rPr>
            </w:pPr>
            <w:r w:rsidRPr="0026215D">
              <w:rPr>
                <w:rFonts w:ascii="Calibri" w:eastAsia="Times New Roman" w:hAnsi="Calibri"/>
                <w:sz w:val="22"/>
                <w:szCs w:val="22"/>
              </w:rPr>
              <w:t>812-988-2785</w:t>
            </w: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r w:rsidRPr="009308C3">
              <w:rPr>
                <w:rFonts w:ascii="Calibri" w:eastAsia="Times New Roman" w:hAnsi="Calibri"/>
                <w:sz w:val="20"/>
                <w:szCs w:val="20"/>
              </w:rPr>
              <w:t>Theodore Clement Steele (1847-1926), noted Indiana artist and member of the Hoosier Group of American regional impressionist painters [link to collections], was inspired by the picturesque scenes that he encountered in Brown County. Steele was at the forefront of the state's art movement and remains one of Indiana's most honored artists.</w:t>
            </w:r>
          </w:p>
        </w:tc>
      </w:tr>
      <w:tr w:rsidR="00B146A3" w:rsidRPr="009308C3" w:rsidTr="0033617E">
        <w:trPr>
          <w:trHeight w:val="300"/>
        </w:trPr>
        <w:tc>
          <w:tcPr>
            <w:tcW w:w="1936" w:type="dxa"/>
            <w:tcBorders>
              <w:top w:val="nil"/>
              <w:left w:val="nil"/>
              <w:bottom w:val="nil"/>
              <w:right w:val="nil"/>
            </w:tcBorders>
            <w:shd w:val="clear" w:color="auto" w:fill="auto"/>
            <w:vAlign w:val="bottom"/>
            <w:hideMark/>
          </w:tcPr>
          <w:p w:rsidR="00B146A3" w:rsidRPr="009308C3" w:rsidRDefault="00B146A3" w:rsidP="00B146A3">
            <w:pPr>
              <w:jc w:val="center"/>
              <w:rPr>
                <w:rFonts w:ascii="Calibri" w:eastAsia="Times New Roman" w:hAnsi="Calibri"/>
              </w:rPr>
            </w:pPr>
          </w:p>
        </w:tc>
        <w:tc>
          <w:tcPr>
            <w:tcW w:w="2956" w:type="dxa"/>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rPr>
            </w:pPr>
          </w:p>
        </w:tc>
        <w:tc>
          <w:tcPr>
            <w:tcW w:w="2462" w:type="dxa"/>
            <w:gridSpan w:val="2"/>
            <w:tcBorders>
              <w:top w:val="nil"/>
              <w:left w:val="nil"/>
              <w:bottom w:val="nil"/>
              <w:right w:val="nil"/>
            </w:tcBorders>
            <w:shd w:val="clear" w:color="auto" w:fill="auto"/>
            <w:vAlign w:val="bottom"/>
            <w:hideMark/>
          </w:tcPr>
          <w:p w:rsidR="00B146A3" w:rsidRPr="009308C3" w:rsidRDefault="00B146A3" w:rsidP="00B146A3">
            <w:pPr>
              <w:jc w:val="center"/>
              <w:rPr>
                <w:rFonts w:ascii="Calibri" w:eastAsia="Times New Roman" w:hAnsi="Calibri"/>
              </w:rPr>
            </w:pPr>
          </w:p>
        </w:tc>
        <w:tc>
          <w:tcPr>
            <w:tcW w:w="1554" w:type="dxa"/>
            <w:gridSpan w:val="2"/>
            <w:tcBorders>
              <w:top w:val="nil"/>
              <w:left w:val="nil"/>
              <w:bottom w:val="nil"/>
              <w:right w:val="nil"/>
            </w:tcBorders>
            <w:shd w:val="clear" w:color="auto" w:fill="auto"/>
            <w:vAlign w:val="bottom"/>
            <w:hideMark/>
          </w:tcPr>
          <w:p w:rsidR="00B146A3" w:rsidRPr="009308C3" w:rsidRDefault="00B146A3" w:rsidP="00B146A3">
            <w:pPr>
              <w:jc w:val="center"/>
              <w:rPr>
                <w:rFonts w:ascii="Calibri" w:eastAsia="Times New Roman" w:hAnsi="Calibri"/>
              </w:rPr>
            </w:pPr>
          </w:p>
        </w:tc>
        <w:tc>
          <w:tcPr>
            <w:tcW w:w="3812" w:type="dxa"/>
            <w:gridSpan w:val="2"/>
            <w:tcBorders>
              <w:top w:val="nil"/>
              <w:left w:val="nil"/>
              <w:bottom w:val="nil"/>
              <w:right w:val="nil"/>
            </w:tcBorders>
            <w:shd w:val="clear" w:color="auto" w:fill="auto"/>
            <w:vAlign w:val="center"/>
            <w:hideMark/>
          </w:tcPr>
          <w:p w:rsidR="00B146A3" w:rsidRPr="009308C3" w:rsidRDefault="00B146A3" w:rsidP="00B146A3">
            <w:pPr>
              <w:jc w:val="center"/>
              <w:rPr>
                <w:rFonts w:ascii="Calibri" w:eastAsia="Times New Roman" w:hAnsi="Calibri"/>
                <w:sz w:val="20"/>
                <w:szCs w:val="20"/>
              </w:rPr>
            </w:pPr>
          </w:p>
        </w:tc>
      </w:tr>
    </w:tbl>
    <w:p w:rsidR="0026215D" w:rsidRDefault="0026215D" w:rsidP="0026215D">
      <w:pPr>
        <w:rPr>
          <w:b/>
        </w:rPr>
      </w:pPr>
    </w:p>
    <w:p w:rsidR="0026215D" w:rsidRDefault="0026215D" w:rsidP="0026215D">
      <w:pPr>
        <w:rPr>
          <w:b/>
        </w:rPr>
      </w:pPr>
    </w:p>
    <w:p w:rsidR="0026215D" w:rsidRDefault="0026215D" w:rsidP="0026215D">
      <w:pPr>
        <w:rPr>
          <w:b/>
        </w:rPr>
      </w:pPr>
    </w:p>
    <w:p w:rsidR="0026215D" w:rsidRDefault="0026215D" w:rsidP="0026215D">
      <w:pPr>
        <w:rPr>
          <w:b/>
        </w:rPr>
      </w:pPr>
    </w:p>
    <w:p w:rsidR="0026215D" w:rsidRDefault="0026215D" w:rsidP="0026215D">
      <w:pPr>
        <w:rPr>
          <w:b/>
        </w:rPr>
      </w:pPr>
    </w:p>
    <w:p w:rsidR="0026215D" w:rsidRDefault="0026215D" w:rsidP="0026215D">
      <w:pPr>
        <w:rPr>
          <w:b/>
        </w:rPr>
      </w:pPr>
    </w:p>
    <w:p w:rsidR="0026215D" w:rsidRDefault="0026215D" w:rsidP="0026215D">
      <w:pPr>
        <w:rPr>
          <w:b/>
        </w:rPr>
      </w:pPr>
    </w:p>
    <w:tbl>
      <w:tblPr>
        <w:tblW w:w="12720" w:type="dxa"/>
        <w:tblInd w:w="108" w:type="dxa"/>
        <w:tblLook w:val="04A0" w:firstRow="1" w:lastRow="0" w:firstColumn="1" w:lastColumn="0" w:noHBand="0" w:noVBand="1"/>
      </w:tblPr>
      <w:tblGrid>
        <w:gridCol w:w="1895"/>
        <w:gridCol w:w="2956"/>
        <w:gridCol w:w="2528"/>
        <w:gridCol w:w="1439"/>
        <w:gridCol w:w="3902"/>
      </w:tblGrid>
      <w:tr w:rsidR="0026215D" w:rsidRPr="009308C3" w:rsidTr="00C3180F">
        <w:trPr>
          <w:trHeight w:val="3000"/>
        </w:trPr>
        <w:tc>
          <w:tcPr>
            <w:tcW w:w="1918" w:type="dxa"/>
            <w:tcBorders>
              <w:top w:val="nil"/>
              <w:left w:val="nil"/>
              <w:bottom w:val="nil"/>
              <w:right w:val="nil"/>
            </w:tcBorders>
            <w:shd w:val="clear" w:color="auto" w:fill="auto"/>
            <w:vAlign w:val="center"/>
            <w:hideMark/>
          </w:tcPr>
          <w:p w:rsidR="0026215D" w:rsidRPr="009308C3" w:rsidRDefault="00B2656B" w:rsidP="00C3180F">
            <w:pPr>
              <w:jc w:val="center"/>
              <w:rPr>
                <w:rFonts w:ascii="Calibri" w:eastAsia="Times New Roman" w:hAnsi="Calibri"/>
                <w:color w:val="0000FF"/>
                <w:u w:val="single"/>
              </w:rPr>
            </w:pPr>
            <w:hyperlink r:id="rId635" w:history="1">
              <w:r w:rsidR="0026215D" w:rsidRPr="009308C3">
                <w:rPr>
                  <w:rFonts w:ascii="Calibri" w:eastAsia="Times New Roman" w:hAnsi="Calibri"/>
                  <w:color w:val="0000FF"/>
                  <w:u w:val="single"/>
                </w:rPr>
                <w:t>Tippecanoe Battlefield</w:t>
              </w:r>
            </w:hyperlink>
          </w:p>
        </w:tc>
        <w:tc>
          <w:tcPr>
            <w:tcW w:w="2756" w:type="dxa"/>
            <w:tcBorders>
              <w:top w:val="nil"/>
              <w:left w:val="nil"/>
              <w:bottom w:val="nil"/>
              <w:right w:val="nil"/>
            </w:tcBorders>
            <w:shd w:val="clear" w:color="auto" w:fill="auto"/>
            <w:noWrap/>
            <w:vAlign w:val="bottom"/>
            <w:hideMark/>
          </w:tcPr>
          <w:p w:rsidR="0026215D" w:rsidRPr="009308C3" w:rsidRDefault="0026215D" w:rsidP="00C3180F">
            <w:pPr>
              <w:rPr>
                <w:rFonts w:ascii="Calibri" w:eastAsia="Times New Roman" w:hAnsi="Calibri"/>
              </w:rPr>
            </w:pPr>
            <w:r>
              <w:rPr>
                <w:rFonts w:ascii="Calibri" w:eastAsia="Times New Roman" w:hAnsi="Calibri"/>
                <w:noProof/>
              </w:rPr>
              <w:drawing>
                <wp:anchor distT="0" distB="0" distL="114300" distR="114300" simplePos="0" relativeHeight="251749376" behindDoc="0" locked="0" layoutInCell="1" allowOverlap="1">
                  <wp:simplePos x="0" y="0"/>
                  <wp:positionH relativeFrom="column">
                    <wp:posOffset>266700</wp:posOffset>
                  </wp:positionH>
                  <wp:positionV relativeFrom="paragraph">
                    <wp:posOffset>190500</wp:posOffset>
                  </wp:positionV>
                  <wp:extent cx="1162050" cy="1419225"/>
                  <wp:effectExtent l="0" t="0" r="0" b="0"/>
                  <wp:wrapNone/>
                  <wp:docPr id="85" name="Picture 4"/>
                  <wp:cNvGraphicFramePr/>
                  <a:graphic xmlns:a="http://schemas.openxmlformats.org/drawingml/2006/main">
                    <a:graphicData uri="http://schemas.openxmlformats.org/drawingml/2006/picture">
                      <pic:pic xmlns:pic="http://schemas.openxmlformats.org/drawingml/2006/picture">
                        <pic:nvPicPr>
                          <pic:cNvPr id="1028" name="Picture 4" descr="White monumental obelisk in the trees"/>
                          <pic:cNvPicPr>
                            <a:picLocks noChangeAspect="1" noChangeArrowheads="1"/>
                          </pic:cNvPicPr>
                        </pic:nvPicPr>
                        <pic:blipFill>
                          <a:blip r:embed="rId636" cstate="print"/>
                          <a:srcRect/>
                          <a:stretch>
                            <a:fillRect/>
                          </a:stretch>
                        </pic:blipFill>
                        <pic:spPr bwMode="auto">
                          <a:xfrm>
                            <a:off x="0" y="0"/>
                            <a:ext cx="1155491" cy="1409699"/>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740"/>
            </w:tblGrid>
            <w:tr w:rsidR="0026215D" w:rsidRPr="009308C3" w:rsidTr="00C3180F">
              <w:trPr>
                <w:trHeight w:val="3000"/>
                <w:tblCellSpacing w:w="0" w:type="dxa"/>
              </w:trPr>
              <w:tc>
                <w:tcPr>
                  <w:tcW w:w="2740" w:type="dxa"/>
                  <w:tcBorders>
                    <w:top w:val="nil"/>
                    <w:left w:val="nil"/>
                    <w:bottom w:val="nil"/>
                    <w:right w:val="nil"/>
                  </w:tcBorders>
                  <w:shd w:val="clear" w:color="auto" w:fill="auto"/>
                  <w:noWrap/>
                  <w:vAlign w:val="center"/>
                  <w:hideMark/>
                </w:tcPr>
                <w:p w:rsidR="0026215D" w:rsidRPr="009308C3" w:rsidRDefault="0026215D" w:rsidP="00C3180F">
                  <w:pPr>
                    <w:jc w:val="center"/>
                    <w:rPr>
                      <w:rFonts w:ascii="Calibri" w:eastAsia="Times New Roman" w:hAnsi="Calibri"/>
                    </w:rPr>
                  </w:pPr>
                </w:p>
              </w:tc>
            </w:tr>
          </w:tbl>
          <w:p w:rsidR="0026215D" w:rsidRPr="009308C3" w:rsidRDefault="0026215D" w:rsidP="00C3180F">
            <w:pPr>
              <w:rPr>
                <w:rFonts w:ascii="Calibri" w:eastAsia="Times New Roman" w:hAnsi="Calibri"/>
              </w:rPr>
            </w:pPr>
          </w:p>
        </w:tc>
        <w:tc>
          <w:tcPr>
            <w:tcW w:w="2576" w:type="dxa"/>
            <w:tcBorders>
              <w:top w:val="nil"/>
              <w:left w:val="nil"/>
              <w:bottom w:val="nil"/>
              <w:right w:val="nil"/>
            </w:tcBorders>
            <w:shd w:val="clear" w:color="auto" w:fill="auto"/>
            <w:vAlign w:val="center"/>
            <w:hideMark/>
          </w:tcPr>
          <w:p w:rsidR="0026215D" w:rsidRPr="009308C3" w:rsidRDefault="0026215D" w:rsidP="00C3180F">
            <w:pPr>
              <w:jc w:val="center"/>
              <w:rPr>
                <w:rFonts w:ascii="Calibri" w:eastAsia="Times New Roman" w:hAnsi="Calibri"/>
              </w:rPr>
            </w:pPr>
            <w:r w:rsidRPr="009308C3">
              <w:rPr>
                <w:rFonts w:ascii="Calibri" w:eastAsia="Times New Roman" w:hAnsi="Calibri"/>
              </w:rPr>
              <w:t>200 Battleground Ave           Battle Ground, IN 47920</w:t>
            </w:r>
          </w:p>
        </w:tc>
        <w:tc>
          <w:tcPr>
            <w:tcW w:w="1477" w:type="dxa"/>
            <w:tcBorders>
              <w:top w:val="nil"/>
              <w:left w:val="nil"/>
              <w:bottom w:val="nil"/>
              <w:right w:val="nil"/>
            </w:tcBorders>
            <w:shd w:val="clear" w:color="auto" w:fill="auto"/>
            <w:vAlign w:val="center"/>
            <w:hideMark/>
          </w:tcPr>
          <w:p w:rsidR="0026215D" w:rsidRPr="0026215D" w:rsidRDefault="0026215D" w:rsidP="00C3180F">
            <w:pPr>
              <w:jc w:val="center"/>
              <w:rPr>
                <w:rFonts w:ascii="Calibri" w:eastAsia="Times New Roman" w:hAnsi="Calibri"/>
                <w:sz w:val="20"/>
                <w:szCs w:val="20"/>
              </w:rPr>
            </w:pPr>
            <w:r w:rsidRPr="0026215D">
              <w:rPr>
                <w:rFonts w:ascii="Calibri" w:eastAsia="Times New Roman" w:hAnsi="Calibri"/>
                <w:sz w:val="20"/>
                <w:szCs w:val="20"/>
              </w:rPr>
              <w:t>765-567-2147</w:t>
            </w:r>
          </w:p>
        </w:tc>
        <w:tc>
          <w:tcPr>
            <w:tcW w:w="3993" w:type="dxa"/>
            <w:tcBorders>
              <w:top w:val="nil"/>
              <w:left w:val="nil"/>
              <w:bottom w:val="nil"/>
              <w:right w:val="nil"/>
            </w:tcBorders>
            <w:shd w:val="clear" w:color="auto" w:fill="auto"/>
            <w:vAlign w:val="center"/>
            <w:hideMark/>
          </w:tcPr>
          <w:p w:rsidR="0026215D" w:rsidRPr="009308C3" w:rsidRDefault="0026215D" w:rsidP="00C3180F">
            <w:pPr>
              <w:jc w:val="center"/>
              <w:rPr>
                <w:rFonts w:ascii="Calibri" w:eastAsia="Times New Roman" w:hAnsi="Calibri"/>
                <w:sz w:val="20"/>
                <w:szCs w:val="20"/>
              </w:rPr>
            </w:pPr>
            <w:r w:rsidRPr="009308C3">
              <w:rPr>
                <w:rFonts w:ascii="Calibri" w:eastAsia="Times New Roman" w:hAnsi="Calibri"/>
                <w:sz w:val="20"/>
                <w:szCs w:val="20"/>
              </w:rPr>
              <w:t>In the Battle of Tippecanoe on November 7, 1811, Indiana Territory Governor William Henry Harrison and his force of 1,000 men defeated the Shawnee and their leader </w:t>
            </w:r>
            <w:proofErr w:type="spellStart"/>
            <w:r w:rsidRPr="009308C3">
              <w:rPr>
                <w:rFonts w:ascii="Calibri" w:eastAsia="Times New Roman" w:hAnsi="Calibri"/>
                <w:sz w:val="20"/>
                <w:szCs w:val="20"/>
              </w:rPr>
              <w:t>Tenskwatawa</w:t>
            </w:r>
            <w:proofErr w:type="spellEnd"/>
            <w:r w:rsidRPr="009308C3">
              <w:rPr>
                <w:rFonts w:ascii="Calibri" w:eastAsia="Times New Roman" w:hAnsi="Calibri"/>
                <w:sz w:val="20"/>
                <w:szCs w:val="20"/>
              </w:rPr>
              <w:t>.</w:t>
            </w:r>
          </w:p>
        </w:tc>
      </w:tr>
      <w:tr w:rsidR="0026215D" w:rsidRPr="009308C3" w:rsidTr="00C3180F">
        <w:trPr>
          <w:trHeight w:val="4002"/>
        </w:trPr>
        <w:tc>
          <w:tcPr>
            <w:tcW w:w="1918" w:type="dxa"/>
            <w:tcBorders>
              <w:top w:val="nil"/>
              <w:left w:val="nil"/>
              <w:bottom w:val="nil"/>
              <w:right w:val="nil"/>
            </w:tcBorders>
            <w:shd w:val="clear" w:color="auto" w:fill="auto"/>
            <w:vAlign w:val="center"/>
            <w:hideMark/>
          </w:tcPr>
          <w:p w:rsidR="0026215D" w:rsidRPr="009308C3" w:rsidRDefault="00B2656B" w:rsidP="00C3180F">
            <w:pPr>
              <w:jc w:val="center"/>
              <w:rPr>
                <w:rFonts w:ascii="Calibri" w:eastAsia="Times New Roman" w:hAnsi="Calibri"/>
                <w:color w:val="0000FF"/>
                <w:u w:val="single"/>
              </w:rPr>
            </w:pPr>
            <w:hyperlink r:id="rId637" w:history="1">
              <w:r w:rsidR="0026215D" w:rsidRPr="009308C3">
                <w:rPr>
                  <w:rFonts w:ascii="Calibri" w:eastAsia="Times New Roman" w:hAnsi="Calibri"/>
                  <w:color w:val="0000FF"/>
                  <w:u w:val="single"/>
                </w:rPr>
                <w:t>USS Indianapolis National Memorial</w:t>
              </w:r>
            </w:hyperlink>
          </w:p>
        </w:tc>
        <w:tc>
          <w:tcPr>
            <w:tcW w:w="2756" w:type="dxa"/>
            <w:tcBorders>
              <w:top w:val="nil"/>
              <w:left w:val="nil"/>
              <w:bottom w:val="nil"/>
              <w:right w:val="nil"/>
            </w:tcBorders>
            <w:shd w:val="clear" w:color="auto" w:fill="auto"/>
            <w:noWrap/>
            <w:vAlign w:val="center"/>
            <w:hideMark/>
          </w:tcPr>
          <w:p w:rsidR="0026215D" w:rsidRPr="009308C3" w:rsidRDefault="0026215D" w:rsidP="00C3180F">
            <w:pPr>
              <w:jc w:val="center"/>
              <w:rPr>
                <w:rFonts w:ascii="Calibri" w:eastAsia="Times New Roman" w:hAnsi="Calibri"/>
              </w:rPr>
            </w:pPr>
            <w:r>
              <w:rPr>
                <w:rFonts w:ascii="Calibri" w:eastAsia="Times New Roman" w:hAnsi="Calibri"/>
                <w:noProof/>
              </w:rPr>
              <w:drawing>
                <wp:anchor distT="0" distB="0" distL="114300" distR="114300" simplePos="0" relativeHeight="251751424" behindDoc="0" locked="0" layoutInCell="1" allowOverlap="1">
                  <wp:simplePos x="0" y="0"/>
                  <wp:positionH relativeFrom="column">
                    <wp:posOffset>80010</wp:posOffset>
                  </wp:positionH>
                  <wp:positionV relativeFrom="paragraph">
                    <wp:posOffset>198755</wp:posOffset>
                  </wp:positionV>
                  <wp:extent cx="1584960" cy="1026160"/>
                  <wp:effectExtent l="19050" t="0" r="0" b="0"/>
                  <wp:wrapNone/>
                  <wp:docPr id="86" name="Picture 19"/>
                  <wp:cNvGraphicFramePr/>
                  <a:graphic xmlns:a="http://schemas.openxmlformats.org/drawingml/2006/main">
                    <a:graphicData uri="http://schemas.openxmlformats.org/drawingml/2006/picture">
                      <pic:pic xmlns:pic="http://schemas.openxmlformats.org/drawingml/2006/picture">
                        <pic:nvPicPr>
                          <pic:cNvPr id="1043" name="Picture 19" descr="http://www.ussindianapolis.org/images/monument.jpg"/>
                          <pic:cNvPicPr>
                            <a:picLocks noChangeAspect="1" noChangeArrowheads="1"/>
                          </pic:cNvPicPr>
                        </pic:nvPicPr>
                        <pic:blipFill>
                          <a:blip r:embed="rId638" cstate="print"/>
                          <a:srcRect/>
                          <a:stretch>
                            <a:fillRect/>
                          </a:stretch>
                        </pic:blipFill>
                        <pic:spPr bwMode="auto">
                          <a:xfrm>
                            <a:off x="0" y="0"/>
                            <a:ext cx="1584960" cy="1026160"/>
                          </a:xfrm>
                          <a:prstGeom prst="rect">
                            <a:avLst/>
                          </a:prstGeom>
                          <a:noFill/>
                        </pic:spPr>
                      </pic:pic>
                    </a:graphicData>
                  </a:graphic>
                </wp:anchor>
              </w:drawing>
            </w:r>
          </w:p>
        </w:tc>
        <w:tc>
          <w:tcPr>
            <w:tcW w:w="2576" w:type="dxa"/>
            <w:tcBorders>
              <w:top w:val="nil"/>
              <w:left w:val="nil"/>
              <w:bottom w:val="nil"/>
              <w:right w:val="nil"/>
            </w:tcBorders>
            <w:shd w:val="clear" w:color="auto" w:fill="auto"/>
            <w:vAlign w:val="center"/>
            <w:hideMark/>
          </w:tcPr>
          <w:p w:rsidR="0026215D" w:rsidRPr="009308C3" w:rsidRDefault="0026215D" w:rsidP="00C3180F">
            <w:pPr>
              <w:jc w:val="center"/>
              <w:rPr>
                <w:rFonts w:ascii="Calibri" w:eastAsia="Times New Roman" w:hAnsi="Calibri"/>
              </w:rPr>
            </w:pPr>
            <w:r w:rsidRPr="009308C3">
              <w:rPr>
                <w:rFonts w:ascii="Calibri" w:eastAsia="Times New Roman" w:hAnsi="Calibri"/>
              </w:rPr>
              <w:t>692 Ellsworth St.   Indianapolis, IN  46202</w:t>
            </w:r>
          </w:p>
        </w:tc>
        <w:tc>
          <w:tcPr>
            <w:tcW w:w="1477" w:type="dxa"/>
            <w:tcBorders>
              <w:top w:val="nil"/>
              <w:left w:val="nil"/>
              <w:bottom w:val="nil"/>
              <w:right w:val="nil"/>
            </w:tcBorders>
            <w:shd w:val="clear" w:color="auto" w:fill="auto"/>
            <w:vAlign w:val="center"/>
            <w:hideMark/>
          </w:tcPr>
          <w:p w:rsidR="0026215D" w:rsidRPr="009308C3" w:rsidRDefault="0026215D" w:rsidP="00C3180F">
            <w:pPr>
              <w:jc w:val="center"/>
              <w:rPr>
                <w:rFonts w:ascii="Calibri" w:eastAsia="Times New Roman" w:hAnsi="Calibri"/>
              </w:rPr>
            </w:pPr>
          </w:p>
        </w:tc>
        <w:tc>
          <w:tcPr>
            <w:tcW w:w="3993" w:type="dxa"/>
            <w:tcBorders>
              <w:top w:val="nil"/>
              <w:left w:val="nil"/>
              <w:bottom w:val="nil"/>
              <w:right w:val="nil"/>
            </w:tcBorders>
            <w:shd w:val="clear" w:color="auto" w:fill="auto"/>
            <w:vAlign w:val="center"/>
            <w:hideMark/>
          </w:tcPr>
          <w:p w:rsidR="0026215D" w:rsidRPr="009308C3" w:rsidRDefault="0026215D" w:rsidP="00C3180F">
            <w:pPr>
              <w:jc w:val="center"/>
              <w:rPr>
                <w:rFonts w:ascii="Calibri" w:eastAsia="Times New Roman" w:hAnsi="Calibri"/>
                <w:sz w:val="20"/>
                <w:szCs w:val="20"/>
              </w:rPr>
            </w:pPr>
            <w:r w:rsidRPr="009308C3">
              <w:rPr>
                <w:rFonts w:ascii="Calibri" w:eastAsia="Times New Roman" w:hAnsi="Calibri"/>
                <w:sz w:val="20"/>
                <w:szCs w:val="20"/>
              </w:rPr>
              <w:t>This National Memorial is the climax of a 50 year dream by the crew members who survived the sinking of the cruiser USS Indianapolis in 1945. They worked continually to erect a fitting memorial to their missing shipmates. The Memorial is located at the North end of the Canal Walk. The Memorial is an outdoor site and is available to the public 24 hours a day, seven days a week. Engraved on the South face of the monument are the names of the ship's company and one passenger who made up her final crew.</w:t>
            </w:r>
          </w:p>
        </w:tc>
      </w:tr>
      <w:tr w:rsidR="0026215D" w:rsidRPr="009308C3" w:rsidTr="00C3180F">
        <w:trPr>
          <w:trHeight w:val="3000"/>
        </w:trPr>
        <w:tc>
          <w:tcPr>
            <w:tcW w:w="1918" w:type="dxa"/>
            <w:tcBorders>
              <w:top w:val="nil"/>
              <w:left w:val="nil"/>
              <w:bottom w:val="nil"/>
              <w:right w:val="nil"/>
            </w:tcBorders>
            <w:shd w:val="clear" w:color="auto" w:fill="auto"/>
            <w:vAlign w:val="center"/>
            <w:hideMark/>
          </w:tcPr>
          <w:p w:rsidR="0026215D" w:rsidRPr="009308C3" w:rsidRDefault="00B2656B" w:rsidP="00C3180F">
            <w:pPr>
              <w:jc w:val="center"/>
              <w:rPr>
                <w:rFonts w:ascii="Calibri" w:eastAsia="Times New Roman" w:hAnsi="Calibri"/>
                <w:color w:val="0000FF"/>
                <w:u w:val="single"/>
              </w:rPr>
            </w:pPr>
            <w:hyperlink r:id="rId639" w:history="1">
              <w:r w:rsidR="0026215D" w:rsidRPr="009308C3">
                <w:rPr>
                  <w:rFonts w:ascii="Calibri" w:eastAsia="Times New Roman" w:hAnsi="Calibri"/>
                  <w:color w:val="0000FF"/>
                  <w:u w:val="single"/>
                </w:rPr>
                <w:t>Vietnam and Korean War Memorials</w:t>
              </w:r>
            </w:hyperlink>
          </w:p>
        </w:tc>
        <w:tc>
          <w:tcPr>
            <w:tcW w:w="2756" w:type="dxa"/>
            <w:vMerge w:val="restart"/>
            <w:tcBorders>
              <w:top w:val="nil"/>
              <w:left w:val="nil"/>
              <w:bottom w:val="nil"/>
              <w:right w:val="nil"/>
            </w:tcBorders>
            <w:shd w:val="clear" w:color="auto" w:fill="auto"/>
            <w:noWrap/>
            <w:vAlign w:val="center"/>
            <w:hideMark/>
          </w:tcPr>
          <w:p w:rsidR="0026215D" w:rsidRPr="009308C3" w:rsidRDefault="0026215D" w:rsidP="00C3180F">
            <w:pPr>
              <w:jc w:val="center"/>
              <w:rPr>
                <w:rFonts w:ascii="Calibri" w:eastAsia="Times New Roman" w:hAnsi="Calibri"/>
              </w:rPr>
            </w:pPr>
            <w:r>
              <w:rPr>
                <w:rFonts w:ascii="Calibri" w:eastAsia="Times New Roman" w:hAnsi="Calibri"/>
                <w:noProof/>
              </w:rPr>
              <w:drawing>
                <wp:anchor distT="0" distB="0" distL="114300" distR="114300" simplePos="0" relativeHeight="251753472" behindDoc="0" locked="0" layoutInCell="1" allowOverlap="1">
                  <wp:simplePos x="0" y="0"/>
                  <wp:positionH relativeFrom="column">
                    <wp:posOffset>95250</wp:posOffset>
                  </wp:positionH>
                  <wp:positionV relativeFrom="paragraph">
                    <wp:posOffset>303530</wp:posOffset>
                  </wp:positionV>
                  <wp:extent cx="1586865" cy="1043305"/>
                  <wp:effectExtent l="19050" t="0" r="0" b="0"/>
                  <wp:wrapNone/>
                  <wp:docPr id="87" name="Picture 38"/>
                  <wp:cNvGraphicFramePr/>
                  <a:graphic xmlns:a="http://schemas.openxmlformats.org/drawingml/2006/main">
                    <a:graphicData uri="http://schemas.openxmlformats.org/drawingml/2006/picture">
                      <pic:pic xmlns:pic="http://schemas.openxmlformats.org/drawingml/2006/picture">
                        <pic:nvPicPr>
                          <pic:cNvPr id="39" name="Picture 38" descr="http://cdn1.visitindy.com/web_files/details/do/artsandculture/vietnamkorean_01.jpg"/>
                          <pic:cNvPicPr/>
                        </pic:nvPicPr>
                        <pic:blipFill>
                          <a:blip r:embed="rId640" cstate="print"/>
                          <a:srcRect/>
                          <a:stretch>
                            <a:fillRect/>
                          </a:stretch>
                        </pic:blipFill>
                        <pic:spPr bwMode="auto">
                          <a:xfrm>
                            <a:off x="0" y="0"/>
                            <a:ext cx="1586865" cy="1043305"/>
                          </a:xfrm>
                          <a:prstGeom prst="rect">
                            <a:avLst/>
                          </a:prstGeom>
                          <a:noFill/>
                        </pic:spPr>
                      </pic:pic>
                    </a:graphicData>
                  </a:graphic>
                </wp:anchor>
              </w:drawing>
            </w:r>
          </w:p>
        </w:tc>
        <w:tc>
          <w:tcPr>
            <w:tcW w:w="2576" w:type="dxa"/>
            <w:tcBorders>
              <w:top w:val="nil"/>
              <w:left w:val="nil"/>
              <w:bottom w:val="nil"/>
              <w:right w:val="nil"/>
            </w:tcBorders>
            <w:shd w:val="clear" w:color="auto" w:fill="auto"/>
            <w:vAlign w:val="center"/>
            <w:hideMark/>
          </w:tcPr>
          <w:p w:rsidR="0026215D" w:rsidRPr="009308C3" w:rsidRDefault="0026215D" w:rsidP="00C3180F">
            <w:pPr>
              <w:jc w:val="center"/>
              <w:rPr>
                <w:rFonts w:ascii="Calibri" w:eastAsia="Times New Roman" w:hAnsi="Calibri"/>
              </w:rPr>
            </w:pPr>
            <w:r w:rsidRPr="009308C3">
              <w:rPr>
                <w:rFonts w:ascii="Calibri" w:eastAsia="Times New Roman" w:hAnsi="Calibri"/>
              </w:rPr>
              <w:t>700 N. Pennsylvania St.  Indianapolis, IN  46204</w:t>
            </w:r>
          </w:p>
        </w:tc>
        <w:tc>
          <w:tcPr>
            <w:tcW w:w="1477" w:type="dxa"/>
            <w:tcBorders>
              <w:top w:val="nil"/>
              <w:left w:val="nil"/>
              <w:bottom w:val="nil"/>
              <w:right w:val="nil"/>
            </w:tcBorders>
            <w:shd w:val="clear" w:color="auto" w:fill="auto"/>
            <w:vAlign w:val="center"/>
            <w:hideMark/>
          </w:tcPr>
          <w:p w:rsidR="0026215D" w:rsidRPr="009308C3" w:rsidRDefault="0026215D" w:rsidP="00C3180F">
            <w:pPr>
              <w:jc w:val="center"/>
              <w:rPr>
                <w:rFonts w:ascii="Calibri" w:eastAsia="Times New Roman" w:hAnsi="Calibri"/>
              </w:rPr>
            </w:pPr>
          </w:p>
        </w:tc>
        <w:tc>
          <w:tcPr>
            <w:tcW w:w="3993" w:type="dxa"/>
            <w:tcBorders>
              <w:top w:val="nil"/>
              <w:left w:val="nil"/>
              <w:bottom w:val="nil"/>
              <w:right w:val="nil"/>
            </w:tcBorders>
            <w:shd w:val="clear" w:color="auto" w:fill="auto"/>
            <w:vAlign w:val="center"/>
            <w:hideMark/>
          </w:tcPr>
          <w:p w:rsidR="0026215D" w:rsidRPr="009308C3" w:rsidRDefault="0026215D" w:rsidP="00C3180F">
            <w:pPr>
              <w:jc w:val="center"/>
              <w:rPr>
                <w:rFonts w:ascii="Calibri" w:eastAsia="Times New Roman" w:hAnsi="Calibri"/>
                <w:color w:val="2E2E2E"/>
                <w:sz w:val="20"/>
                <w:szCs w:val="20"/>
              </w:rPr>
            </w:pPr>
            <w:r w:rsidRPr="009308C3">
              <w:rPr>
                <w:rFonts w:ascii="Calibri" w:eastAsia="Times New Roman" w:hAnsi="Calibri"/>
                <w:color w:val="2E2E2E"/>
                <w:sz w:val="20"/>
                <w:szCs w:val="20"/>
              </w:rPr>
              <w:t>This two-part limestone and granite sculpture by artist Patrick Brunner was created in 1996 to honor casualties of the Korean and Vietnam wars. Composed of two half-cylinders, the concave side of each sculpture includes the names of men and women killed during the war. The convex sides contain excerpts from letters written by Indiana soldiers to their loved ones at home.</w:t>
            </w:r>
          </w:p>
        </w:tc>
      </w:tr>
      <w:tr w:rsidR="0026215D" w:rsidRPr="009308C3" w:rsidTr="00C3180F">
        <w:trPr>
          <w:trHeight w:val="4002"/>
        </w:trPr>
        <w:tc>
          <w:tcPr>
            <w:tcW w:w="1918" w:type="dxa"/>
            <w:tcBorders>
              <w:top w:val="nil"/>
              <w:left w:val="nil"/>
              <w:bottom w:val="nil"/>
              <w:right w:val="nil"/>
            </w:tcBorders>
            <w:shd w:val="clear" w:color="auto" w:fill="auto"/>
            <w:vAlign w:val="center"/>
            <w:hideMark/>
          </w:tcPr>
          <w:p w:rsidR="0026215D" w:rsidRPr="009308C3" w:rsidRDefault="00CC51BA" w:rsidP="00C3180F">
            <w:pPr>
              <w:jc w:val="center"/>
              <w:rPr>
                <w:rFonts w:ascii="Calibri" w:eastAsia="Times New Roman" w:hAnsi="Calibri"/>
                <w:color w:val="0000FF"/>
                <w:u w:val="single"/>
              </w:rPr>
            </w:pPr>
            <w:r>
              <w:rPr>
                <w:rFonts w:ascii="Calibri" w:eastAsia="Times New Roman" w:hAnsi="Calibri"/>
                <w:noProof/>
                <w:color w:val="0000FF"/>
                <w:u w:val="single"/>
              </w:rPr>
              <w:lastRenderedPageBreak/>
              <w:drawing>
                <wp:anchor distT="0" distB="0" distL="114300" distR="114300" simplePos="0" relativeHeight="251750400" behindDoc="0" locked="0" layoutInCell="1" allowOverlap="1">
                  <wp:simplePos x="0" y="0"/>
                  <wp:positionH relativeFrom="column">
                    <wp:posOffset>1185545</wp:posOffset>
                  </wp:positionH>
                  <wp:positionV relativeFrom="paragraph">
                    <wp:posOffset>-379095</wp:posOffset>
                  </wp:positionV>
                  <wp:extent cx="1697355" cy="1310640"/>
                  <wp:effectExtent l="19050" t="0" r="0" b="0"/>
                  <wp:wrapNone/>
                  <wp:docPr id="88" name="Picture 9"/>
                  <wp:cNvGraphicFramePr/>
                  <a:graphic xmlns:a="http://schemas.openxmlformats.org/drawingml/2006/main">
                    <a:graphicData uri="http://schemas.openxmlformats.org/drawingml/2006/picture">
                      <pic:pic xmlns:pic="http://schemas.openxmlformats.org/drawingml/2006/picture">
                        <pic:nvPicPr>
                          <pic:cNvPr id="1033" name="Picture 9" descr="Capital Building"/>
                          <pic:cNvPicPr>
                            <a:picLocks noChangeAspect="1" noChangeArrowheads="1"/>
                          </pic:cNvPicPr>
                        </pic:nvPicPr>
                        <pic:blipFill>
                          <a:blip r:embed="rId539" cstate="print"/>
                          <a:srcRect/>
                          <a:stretch>
                            <a:fillRect/>
                          </a:stretch>
                        </pic:blipFill>
                        <pic:spPr bwMode="auto">
                          <a:xfrm>
                            <a:off x="0" y="0"/>
                            <a:ext cx="1697355" cy="1310640"/>
                          </a:xfrm>
                          <a:prstGeom prst="rect">
                            <a:avLst/>
                          </a:prstGeom>
                          <a:noFill/>
                        </pic:spPr>
                      </pic:pic>
                    </a:graphicData>
                  </a:graphic>
                </wp:anchor>
              </w:drawing>
            </w:r>
            <w:r>
              <w:rPr>
                <w:rFonts w:ascii="Calibri" w:eastAsia="Times New Roman" w:hAnsi="Calibri"/>
                <w:noProof/>
                <w:color w:val="0000FF"/>
                <w:u w:val="single"/>
              </w:rPr>
              <w:drawing>
                <wp:anchor distT="0" distB="0" distL="114300" distR="114300" simplePos="0" relativeHeight="251754496" behindDoc="0" locked="0" layoutInCell="1" allowOverlap="1">
                  <wp:simplePos x="0" y="0"/>
                  <wp:positionH relativeFrom="column">
                    <wp:posOffset>1202690</wp:posOffset>
                  </wp:positionH>
                  <wp:positionV relativeFrom="paragraph">
                    <wp:posOffset>994410</wp:posOffset>
                  </wp:positionV>
                  <wp:extent cx="1680210" cy="724535"/>
                  <wp:effectExtent l="19050" t="0" r="0" b="0"/>
                  <wp:wrapNone/>
                  <wp:docPr id="89" name="Picture 68"/>
                  <wp:cNvGraphicFramePr/>
                  <a:graphic xmlns:a="http://schemas.openxmlformats.org/drawingml/2006/main">
                    <a:graphicData uri="http://schemas.openxmlformats.org/drawingml/2006/picture">
                      <pic:pic xmlns:pic="http://schemas.openxmlformats.org/drawingml/2006/picture">
                        <pic:nvPicPr>
                          <pic:cNvPr id="21" name="Picture 4" descr="https://fbcdn-sphotos-a-a.akamaihd.net/hphotos-ak-ash4/c0.227.851.315/p851x315/740830_507093502669069_69796139_o.jpg"/>
                          <pic:cNvPicPr>
                            <a:picLocks noChangeAspect="1" noChangeArrowheads="1"/>
                          </pic:cNvPicPr>
                        </pic:nvPicPr>
                        <pic:blipFill>
                          <a:blip r:embed="rId540" cstate="print"/>
                          <a:srcRect/>
                          <a:stretch>
                            <a:fillRect/>
                          </a:stretch>
                        </pic:blipFill>
                        <pic:spPr bwMode="auto">
                          <a:xfrm>
                            <a:off x="0" y="0"/>
                            <a:ext cx="1680210" cy="724535"/>
                          </a:xfrm>
                          <a:prstGeom prst="rect">
                            <a:avLst/>
                          </a:prstGeom>
                          <a:noFill/>
                        </pic:spPr>
                      </pic:pic>
                    </a:graphicData>
                  </a:graphic>
                </wp:anchor>
              </w:drawing>
            </w:r>
            <w:hyperlink r:id="rId641" w:history="1">
              <w:r w:rsidR="0026215D" w:rsidRPr="009308C3">
                <w:rPr>
                  <w:rFonts w:ascii="Calibri" w:eastAsia="Times New Roman" w:hAnsi="Calibri"/>
                  <w:color w:val="0000FF"/>
                  <w:u w:val="single"/>
                </w:rPr>
                <w:t>Vincennes Territorial Capitol</w:t>
              </w:r>
            </w:hyperlink>
          </w:p>
        </w:tc>
        <w:tc>
          <w:tcPr>
            <w:tcW w:w="2756" w:type="dxa"/>
            <w:vMerge/>
            <w:tcBorders>
              <w:top w:val="nil"/>
              <w:left w:val="nil"/>
              <w:bottom w:val="nil"/>
              <w:right w:val="nil"/>
            </w:tcBorders>
            <w:vAlign w:val="center"/>
            <w:hideMark/>
          </w:tcPr>
          <w:p w:rsidR="0026215D" w:rsidRPr="009308C3" w:rsidRDefault="0026215D" w:rsidP="00C3180F">
            <w:pPr>
              <w:rPr>
                <w:rFonts w:ascii="Calibri" w:eastAsia="Times New Roman" w:hAnsi="Calibri"/>
              </w:rPr>
            </w:pPr>
          </w:p>
        </w:tc>
        <w:tc>
          <w:tcPr>
            <w:tcW w:w="2576" w:type="dxa"/>
            <w:tcBorders>
              <w:top w:val="nil"/>
              <w:left w:val="nil"/>
              <w:bottom w:val="nil"/>
              <w:right w:val="nil"/>
            </w:tcBorders>
            <w:shd w:val="clear" w:color="auto" w:fill="auto"/>
            <w:vAlign w:val="center"/>
            <w:hideMark/>
          </w:tcPr>
          <w:p w:rsidR="0026215D" w:rsidRPr="009308C3" w:rsidRDefault="0026215D" w:rsidP="00C3180F">
            <w:pPr>
              <w:jc w:val="center"/>
              <w:rPr>
                <w:rFonts w:ascii="Calibri" w:eastAsia="Times New Roman" w:hAnsi="Calibri"/>
              </w:rPr>
            </w:pPr>
            <w:r w:rsidRPr="009308C3">
              <w:rPr>
                <w:rFonts w:ascii="Calibri" w:eastAsia="Times New Roman" w:hAnsi="Calibri"/>
              </w:rPr>
              <w:t>1 West Harrison Street           Vincennes, IN</w:t>
            </w:r>
          </w:p>
        </w:tc>
        <w:tc>
          <w:tcPr>
            <w:tcW w:w="1477" w:type="dxa"/>
            <w:tcBorders>
              <w:top w:val="nil"/>
              <w:left w:val="nil"/>
              <w:bottom w:val="nil"/>
              <w:right w:val="nil"/>
            </w:tcBorders>
            <w:shd w:val="clear" w:color="auto" w:fill="auto"/>
            <w:vAlign w:val="center"/>
            <w:hideMark/>
          </w:tcPr>
          <w:p w:rsidR="0026215D" w:rsidRPr="0026215D" w:rsidRDefault="0026215D" w:rsidP="00C3180F">
            <w:pPr>
              <w:jc w:val="center"/>
              <w:rPr>
                <w:rFonts w:ascii="Calibri" w:eastAsia="Times New Roman" w:hAnsi="Calibri"/>
                <w:sz w:val="20"/>
                <w:szCs w:val="20"/>
              </w:rPr>
            </w:pPr>
            <w:r w:rsidRPr="0026215D">
              <w:rPr>
                <w:rFonts w:ascii="Calibri" w:eastAsia="Times New Roman" w:hAnsi="Calibri"/>
                <w:sz w:val="20"/>
                <w:szCs w:val="20"/>
              </w:rPr>
              <w:t>812-882-7422</w:t>
            </w:r>
          </w:p>
        </w:tc>
        <w:tc>
          <w:tcPr>
            <w:tcW w:w="3993" w:type="dxa"/>
            <w:tcBorders>
              <w:top w:val="nil"/>
              <w:left w:val="nil"/>
              <w:bottom w:val="nil"/>
              <w:right w:val="nil"/>
            </w:tcBorders>
            <w:shd w:val="clear" w:color="auto" w:fill="auto"/>
            <w:vAlign w:val="center"/>
            <w:hideMark/>
          </w:tcPr>
          <w:p w:rsidR="0026215D" w:rsidRPr="009308C3" w:rsidRDefault="0026215D" w:rsidP="00C3180F">
            <w:pPr>
              <w:jc w:val="center"/>
              <w:rPr>
                <w:rFonts w:ascii="Calibri" w:eastAsia="Times New Roman" w:hAnsi="Calibri"/>
                <w:sz w:val="20"/>
                <w:szCs w:val="20"/>
              </w:rPr>
            </w:pPr>
            <w:r w:rsidRPr="009308C3">
              <w:rPr>
                <w:rFonts w:ascii="Calibri" w:eastAsia="Times New Roman" w:hAnsi="Calibri"/>
                <w:sz w:val="20"/>
                <w:szCs w:val="20"/>
              </w:rPr>
              <w:t>On July 4, 1800, the Indiana Territory was established out of Northwest Territory in preparation for Ohio's statehood. The capital of the new territory was Vincennes, a former French trading post and one of the only white settlements in the vast territory</w:t>
            </w:r>
          </w:p>
        </w:tc>
      </w:tr>
      <w:tr w:rsidR="0026215D" w:rsidRPr="009308C3" w:rsidTr="00C3180F">
        <w:trPr>
          <w:trHeight w:val="3000"/>
        </w:trPr>
        <w:tc>
          <w:tcPr>
            <w:tcW w:w="1918" w:type="dxa"/>
            <w:tcBorders>
              <w:top w:val="nil"/>
              <w:left w:val="nil"/>
              <w:bottom w:val="nil"/>
              <w:right w:val="nil"/>
            </w:tcBorders>
            <w:shd w:val="clear" w:color="auto" w:fill="auto"/>
            <w:vAlign w:val="center"/>
            <w:hideMark/>
          </w:tcPr>
          <w:p w:rsidR="0026215D" w:rsidRPr="009308C3" w:rsidRDefault="00B2656B" w:rsidP="00C3180F">
            <w:pPr>
              <w:jc w:val="center"/>
              <w:rPr>
                <w:rFonts w:ascii="Calibri" w:eastAsia="Times New Roman" w:hAnsi="Calibri"/>
                <w:color w:val="0000FF"/>
                <w:u w:val="single"/>
              </w:rPr>
            </w:pPr>
            <w:hyperlink r:id="rId642" w:history="1">
              <w:r w:rsidR="0026215D" w:rsidRPr="009308C3">
                <w:rPr>
                  <w:rFonts w:ascii="Calibri" w:eastAsia="Times New Roman" w:hAnsi="Calibri"/>
                  <w:color w:val="0000FF"/>
                  <w:u w:val="single"/>
                </w:rPr>
                <w:t>Wayne County Historical Museum</w:t>
              </w:r>
            </w:hyperlink>
          </w:p>
        </w:tc>
        <w:tc>
          <w:tcPr>
            <w:tcW w:w="2756" w:type="dxa"/>
            <w:tcBorders>
              <w:top w:val="nil"/>
              <w:left w:val="nil"/>
              <w:bottom w:val="nil"/>
              <w:right w:val="nil"/>
            </w:tcBorders>
            <w:shd w:val="clear" w:color="auto" w:fill="auto"/>
            <w:noWrap/>
            <w:vAlign w:val="center"/>
            <w:hideMark/>
          </w:tcPr>
          <w:p w:rsidR="0026215D" w:rsidRPr="009308C3" w:rsidRDefault="0026215D" w:rsidP="00C3180F">
            <w:pPr>
              <w:jc w:val="center"/>
              <w:rPr>
                <w:rFonts w:ascii="Calibri" w:eastAsia="Times New Roman" w:hAnsi="Calibri"/>
              </w:rPr>
            </w:pPr>
            <w:r>
              <w:rPr>
                <w:rFonts w:ascii="Calibri" w:eastAsia="Times New Roman" w:hAnsi="Calibri"/>
                <w:noProof/>
              </w:rPr>
              <w:drawing>
                <wp:anchor distT="0" distB="0" distL="114300" distR="114300" simplePos="0" relativeHeight="251755520" behindDoc="0" locked="0" layoutInCell="1" allowOverlap="1">
                  <wp:simplePos x="0" y="0"/>
                  <wp:positionH relativeFrom="column">
                    <wp:posOffset>47625</wp:posOffset>
                  </wp:positionH>
                  <wp:positionV relativeFrom="paragraph">
                    <wp:posOffset>571500</wp:posOffset>
                  </wp:positionV>
                  <wp:extent cx="1666875" cy="904875"/>
                  <wp:effectExtent l="0" t="0" r="0" b="0"/>
                  <wp:wrapNone/>
                  <wp:docPr id="90" name="Picture 69"/>
                  <wp:cNvGraphicFramePr/>
                  <a:graphic xmlns:a="http://schemas.openxmlformats.org/drawingml/2006/main">
                    <a:graphicData uri="http://schemas.openxmlformats.org/drawingml/2006/picture">
                      <pic:pic xmlns:pic="http://schemas.openxmlformats.org/drawingml/2006/picture">
                        <pic:nvPicPr>
                          <pic:cNvPr id="1029" name="Picture 5" descr="http://waynecountyhistoricalmuseum.org/sites/default/files/styles/slideshow_image/public/slideshow_images/WCHM-building-front_0.jpg?itok=up4umJSU"/>
                          <pic:cNvPicPr>
                            <a:picLocks noChangeAspect="1" noChangeArrowheads="1"/>
                          </pic:cNvPicPr>
                        </pic:nvPicPr>
                        <pic:blipFill>
                          <a:blip r:embed="rId643" cstate="print"/>
                          <a:srcRect/>
                          <a:stretch>
                            <a:fillRect/>
                          </a:stretch>
                        </pic:blipFill>
                        <pic:spPr bwMode="auto">
                          <a:xfrm>
                            <a:off x="0" y="0"/>
                            <a:ext cx="1655989" cy="885825"/>
                          </a:xfrm>
                          <a:prstGeom prst="rect">
                            <a:avLst/>
                          </a:prstGeom>
                          <a:noFill/>
                        </pic:spPr>
                      </pic:pic>
                    </a:graphicData>
                  </a:graphic>
                </wp:anchor>
              </w:drawing>
            </w:r>
          </w:p>
        </w:tc>
        <w:tc>
          <w:tcPr>
            <w:tcW w:w="2576" w:type="dxa"/>
            <w:tcBorders>
              <w:top w:val="nil"/>
              <w:left w:val="nil"/>
              <w:bottom w:val="nil"/>
              <w:right w:val="nil"/>
            </w:tcBorders>
            <w:shd w:val="clear" w:color="auto" w:fill="auto"/>
            <w:vAlign w:val="center"/>
            <w:hideMark/>
          </w:tcPr>
          <w:p w:rsidR="0026215D" w:rsidRPr="009308C3" w:rsidRDefault="0026215D" w:rsidP="00C3180F">
            <w:pPr>
              <w:jc w:val="center"/>
              <w:rPr>
                <w:rFonts w:ascii="Calibri" w:eastAsia="Times New Roman" w:hAnsi="Calibri"/>
              </w:rPr>
            </w:pPr>
            <w:r w:rsidRPr="009308C3">
              <w:rPr>
                <w:rFonts w:ascii="Calibri" w:eastAsia="Times New Roman" w:hAnsi="Calibri"/>
              </w:rPr>
              <w:t>1150 N A Street    Richmond, IN  47374</w:t>
            </w:r>
          </w:p>
        </w:tc>
        <w:tc>
          <w:tcPr>
            <w:tcW w:w="1477" w:type="dxa"/>
            <w:tcBorders>
              <w:top w:val="nil"/>
              <w:left w:val="nil"/>
              <w:bottom w:val="nil"/>
              <w:right w:val="nil"/>
            </w:tcBorders>
            <w:shd w:val="clear" w:color="auto" w:fill="auto"/>
            <w:vAlign w:val="center"/>
            <w:hideMark/>
          </w:tcPr>
          <w:p w:rsidR="0026215D" w:rsidRPr="0026215D" w:rsidRDefault="0026215D" w:rsidP="00C3180F">
            <w:pPr>
              <w:jc w:val="center"/>
              <w:rPr>
                <w:rFonts w:ascii="Calibri" w:eastAsia="Times New Roman" w:hAnsi="Calibri"/>
                <w:sz w:val="20"/>
                <w:szCs w:val="20"/>
              </w:rPr>
            </w:pPr>
            <w:r w:rsidRPr="0026215D">
              <w:rPr>
                <w:rFonts w:ascii="Calibri" w:eastAsia="Times New Roman" w:hAnsi="Calibri"/>
                <w:sz w:val="20"/>
                <w:szCs w:val="20"/>
              </w:rPr>
              <w:t>765-962-5756</w:t>
            </w:r>
          </w:p>
        </w:tc>
        <w:tc>
          <w:tcPr>
            <w:tcW w:w="3993" w:type="dxa"/>
            <w:tcBorders>
              <w:top w:val="nil"/>
              <w:left w:val="nil"/>
              <w:bottom w:val="nil"/>
              <w:right w:val="nil"/>
            </w:tcBorders>
            <w:shd w:val="clear" w:color="auto" w:fill="auto"/>
            <w:vAlign w:val="center"/>
            <w:hideMark/>
          </w:tcPr>
          <w:p w:rsidR="0026215D" w:rsidRPr="009308C3" w:rsidRDefault="0026215D" w:rsidP="00C3180F">
            <w:pPr>
              <w:jc w:val="center"/>
              <w:rPr>
                <w:rFonts w:ascii="Calibri" w:eastAsia="Times New Roman" w:hAnsi="Calibri"/>
                <w:color w:val="7D7D7D"/>
                <w:sz w:val="20"/>
                <w:szCs w:val="20"/>
              </w:rPr>
            </w:pPr>
            <w:r w:rsidRPr="009308C3">
              <w:rPr>
                <w:rFonts w:ascii="Calibri" w:eastAsia="Times New Roman" w:hAnsi="Calibri"/>
                <w:color w:val="7D7D7D"/>
                <w:sz w:val="20"/>
                <w:szCs w:val="20"/>
              </w:rPr>
              <w:t> </w:t>
            </w:r>
            <w:r w:rsidRPr="009308C3">
              <w:rPr>
                <w:rFonts w:ascii="Calibri" w:eastAsia="Times New Roman" w:hAnsi="Calibri"/>
                <w:sz w:val="20"/>
                <w:szCs w:val="20"/>
              </w:rPr>
              <w:t>Comprised of eight buildings on a compact site, the museum is a unique repository of Wayne County and Richmond history from early pioneer life through the industrial revolution into modern times.</w:t>
            </w:r>
          </w:p>
        </w:tc>
      </w:tr>
      <w:tr w:rsidR="0026215D" w:rsidRPr="009308C3" w:rsidTr="00C3180F">
        <w:trPr>
          <w:trHeight w:val="3000"/>
        </w:trPr>
        <w:tc>
          <w:tcPr>
            <w:tcW w:w="1918" w:type="dxa"/>
            <w:tcBorders>
              <w:top w:val="nil"/>
              <w:left w:val="nil"/>
              <w:bottom w:val="nil"/>
              <w:right w:val="nil"/>
            </w:tcBorders>
            <w:shd w:val="clear" w:color="auto" w:fill="auto"/>
            <w:vAlign w:val="center"/>
            <w:hideMark/>
          </w:tcPr>
          <w:p w:rsidR="0026215D" w:rsidRPr="009308C3" w:rsidRDefault="00B2656B" w:rsidP="00C3180F">
            <w:pPr>
              <w:jc w:val="center"/>
              <w:rPr>
                <w:rFonts w:ascii="Calibri" w:eastAsia="Times New Roman" w:hAnsi="Calibri"/>
                <w:color w:val="0000FF"/>
                <w:u w:val="single"/>
              </w:rPr>
            </w:pPr>
            <w:hyperlink r:id="rId644" w:history="1">
              <w:r w:rsidR="0026215D" w:rsidRPr="009308C3">
                <w:rPr>
                  <w:rFonts w:ascii="Calibri" w:eastAsia="Times New Roman" w:hAnsi="Calibri"/>
                  <w:color w:val="0000FF"/>
                  <w:u w:val="single"/>
                </w:rPr>
                <w:t>World War Memorial</w:t>
              </w:r>
            </w:hyperlink>
          </w:p>
        </w:tc>
        <w:tc>
          <w:tcPr>
            <w:tcW w:w="2756" w:type="dxa"/>
            <w:tcBorders>
              <w:top w:val="nil"/>
              <w:left w:val="nil"/>
              <w:bottom w:val="nil"/>
              <w:right w:val="nil"/>
            </w:tcBorders>
            <w:shd w:val="clear" w:color="auto" w:fill="auto"/>
            <w:noWrap/>
            <w:vAlign w:val="center"/>
            <w:hideMark/>
          </w:tcPr>
          <w:p w:rsidR="0026215D" w:rsidRPr="009308C3" w:rsidRDefault="0026215D" w:rsidP="00C3180F">
            <w:pPr>
              <w:jc w:val="center"/>
              <w:rPr>
                <w:rFonts w:ascii="Calibri" w:eastAsia="Times New Roman" w:hAnsi="Calibri"/>
              </w:rPr>
            </w:pPr>
            <w:r>
              <w:rPr>
                <w:rFonts w:ascii="Calibri" w:eastAsia="Times New Roman" w:hAnsi="Calibri"/>
                <w:noProof/>
              </w:rPr>
              <w:drawing>
                <wp:anchor distT="0" distB="0" distL="114300" distR="114300" simplePos="0" relativeHeight="251752448" behindDoc="0" locked="0" layoutInCell="1" allowOverlap="1">
                  <wp:simplePos x="0" y="0"/>
                  <wp:positionH relativeFrom="column">
                    <wp:posOffset>95250</wp:posOffset>
                  </wp:positionH>
                  <wp:positionV relativeFrom="paragraph">
                    <wp:posOffset>400050</wp:posOffset>
                  </wp:positionV>
                  <wp:extent cx="1609725" cy="1143000"/>
                  <wp:effectExtent l="0" t="0" r="0" b="0"/>
                  <wp:wrapNone/>
                  <wp:docPr id="91" name="Picture 35"/>
                  <wp:cNvGraphicFramePr/>
                  <a:graphic xmlns:a="http://schemas.openxmlformats.org/drawingml/2006/main">
                    <a:graphicData uri="http://schemas.openxmlformats.org/drawingml/2006/picture">
                      <pic:pic xmlns:pic="http://schemas.openxmlformats.org/drawingml/2006/picture">
                        <pic:nvPicPr>
                          <pic:cNvPr id="36" name="Picture 35" descr="Aerial view of square white limestone building with pyramidal roof on a plaza; before it is a black obelisk with a golden capstone at the center of a circle"/>
                          <pic:cNvPicPr/>
                        </pic:nvPicPr>
                        <pic:blipFill>
                          <a:blip r:embed="rId645" cstate="print"/>
                          <a:srcRect/>
                          <a:stretch>
                            <a:fillRect/>
                          </a:stretch>
                        </pic:blipFill>
                        <pic:spPr bwMode="auto">
                          <a:xfrm>
                            <a:off x="0" y="0"/>
                            <a:ext cx="1590674" cy="1123950"/>
                          </a:xfrm>
                          <a:prstGeom prst="rect">
                            <a:avLst/>
                          </a:prstGeom>
                          <a:noFill/>
                        </pic:spPr>
                      </pic:pic>
                    </a:graphicData>
                  </a:graphic>
                </wp:anchor>
              </w:drawing>
            </w:r>
          </w:p>
        </w:tc>
        <w:tc>
          <w:tcPr>
            <w:tcW w:w="2576" w:type="dxa"/>
            <w:tcBorders>
              <w:top w:val="nil"/>
              <w:left w:val="nil"/>
              <w:bottom w:val="nil"/>
              <w:right w:val="nil"/>
            </w:tcBorders>
            <w:shd w:val="clear" w:color="auto" w:fill="auto"/>
            <w:vAlign w:val="center"/>
            <w:hideMark/>
          </w:tcPr>
          <w:p w:rsidR="0026215D" w:rsidRPr="009308C3" w:rsidRDefault="0026215D" w:rsidP="00C3180F">
            <w:pPr>
              <w:jc w:val="center"/>
              <w:rPr>
                <w:rFonts w:ascii="Calibri" w:eastAsia="Times New Roman" w:hAnsi="Calibri"/>
              </w:rPr>
            </w:pPr>
            <w:r w:rsidRPr="009308C3">
              <w:rPr>
                <w:rFonts w:ascii="Calibri" w:eastAsia="Times New Roman" w:hAnsi="Calibri"/>
              </w:rPr>
              <w:t>431 N. Meridian St                 Indianapolis, IN 46204</w:t>
            </w:r>
          </w:p>
        </w:tc>
        <w:tc>
          <w:tcPr>
            <w:tcW w:w="1477" w:type="dxa"/>
            <w:tcBorders>
              <w:top w:val="nil"/>
              <w:left w:val="nil"/>
              <w:bottom w:val="nil"/>
              <w:right w:val="nil"/>
            </w:tcBorders>
            <w:shd w:val="clear" w:color="auto" w:fill="auto"/>
            <w:vAlign w:val="center"/>
            <w:hideMark/>
          </w:tcPr>
          <w:p w:rsidR="0026215D" w:rsidRPr="0026215D" w:rsidRDefault="0026215D" w:rsidP="00C3180F">
            <w:pPr>
              <w:jc w:val="center"/>
              <w:rPr>
                <w:rFonts w:ascii="Calibri" w:eastAsia="Times New Roman" w:hAnsi="Calibri"/>
                <w:sz w:val="20"/>
                <w:szCs w:val="20"/>
              </w:rPr>
            </w:pPr>
            <w:r w:rsidRPr="0026215D">
              <w:rPr>
                <w:rFonts w:ascii="Calibri" w:eastAsia="Times New Roman" w:hAnsi="Calibri"/>
                <w:sz w:val="20"/>
                <w:szCs w:val="20"/>
              </w:rPr>
              <w:t>317-232-7615</w:t>
            </w:r>
          </w:p>
        </w:tc>
        <w:tc>
          <w:tcPr>
            <w:tcW w:w="3993" w:type="dxa"/>
            <w:tcBorders>
              <w:top w:val="nil"/>
              <w:left w:val="nil"/>
              <w:bottom w:val="nil"/>
              <w:right w:val="nil"/>
            </w:tcBorders>
            <w:shd w:val="clear" w:color="auto" w:fill="auto"/>
            <w:vAlign w:val="center"/>
            <w:hideMark/>
          </w:tcPr>
          <w:p w:rsidR="0026215D" w:rsidRPr="009308C3" w:rsidRDefault="0026215D" w:rsidP="00C3180F">
            <w:pPr>
              <w:jc w:val="center"/>
              <w:rPr>
                <w:rFonts w:ascii="Calibri" w:eastAsia="Times New Roman" w:hAnsi="Calibri"/>
                <w:sz w:val="20"/>
                <w:szCs w:val="20"/>
              </w:rPr>
            </w:pPr>
            <w:r w:rsidRPr="009308C3">
              <w:rPr>
                <w:rFonts w:ascii="Calibri" w:eastAsia="Times New Roman" w:hAnsi="Calibri"/>
                <w:sz w:val="20"/>
                <w:szCs w:val="20"/>
              </w:rPr>
              <w:t xml:space="preserve">The Indiana World War Memorial, begun in 1926 and finished in 1965, is a building commemorating World War I and II veterans. It is 210 feet (64 m) tall, made of Indiana limestone, and based on the Mausoleum of </w:t>
            </w:r>
            <w:proofErr w:type="spellStart"/>
            <w:r w:rsidRPr="009308C3">
              <w:rPr>
                <w:rFonts w:ascii="Calibri" w:eastAsia="Times New Roman" w:hAnsi="Calibri"/>
                <w:sz w:val="20"/>
                <w:szCs w:val="20"/>
              </w:rPr>
              <w:t>Mausolus</w:t>
            </w:r>
            <w:proofErr w:type="spellEnd"/>
            <w:r w:rsidRPr="009308C3">
              <w:rPr>
                <w:rFonts w:ascii="Calibri" w:eastAsia="Times New Roman" w:hAnsi="Calibri"/>
                <w:sz w:val="20"/>
                <w:szCs w:val="20"/>
              </w:rPr>
              <w:t>. Within it is a military museum. The Plaza also includes the American Legion headquarters, Cenotaph square, an obelisk, and fountains</w:t>
            </w:r>
          </w:p>
        </w:tc>
      </w:tr>
    </w:tbl>
    <w:p w:rsidR="0026215D" w:rsidRPr="00463681" w:rsidRDefault="0026215D" w:rsidP="0026215D">
      <w:pPr>
        <w:rPr>
          <w:b/>
        </w:rPr>
      </w:pPr>
    </w:p>
    <w:p w:rsidR="0026215D" w:rsidRDefault="0026215D" w:rsidP="0026215D">
      <w:pPr>
        <w:rPr>
          <w:b/>
        </w:rPr>
      </w:pPr>
    </w:p>
    <w:p w:rsidR="00B146A3" w:rsidRDefault="00B146A3" w:rsidP="008E65D9">
      <w:pPr>
        <w:rPr>
          <w:rFonts w:ascii="Arial Narrow" w:hAnsi="Arial Narrow"/>
          <w:b/>
        </w:rPr>
        <w:sectPr w:rsidR="00B146A3" w:rsidSect="0026215D">
          <w:pgSz w:w="15840" w:h="12240" w:orient="landscape"/>
          <w:pgMar w:top="432" w:right="432" w:bottom="432" w:left="1152" w:header="720" w:footer="576" w:gutter="0"/>
          <w:cols w:space="720"/>
          <w:docGrid w:linePitch="326"/>
        </w:sectPr>
      </w:pPr>
    </w:p>
    <w:p w:rsidR="00315EC5" w:rsidRDefault="00315EC5" w:rsidP="008E65D9">
      <w:pPr>
        <w:rPr>
          <w:rFonts w:ascii="Arial Narrow" w:hAnsi="Arial Narrow"/>
          <w:b/>
        </w:rPr>
      </w:pPr>
    </w:p>
    <w:tbl>
      <w:tblPr>
        <w:tblStyle w:val="TableGrid"/>
        <w:tblW w:w="0" w:type="auto"/>
        <w:tblLook w:val="04A0" w:firstRow="1" w:lastRow="0" w:firstColumn="1" w:lastColumn="0" w:noHBand="0" w:noVBand="1"/>
      </w:tblPr>
      <w:tblGrid>
        <w:gridCol w:w="10790"/>
      </w:tblGrid>
      <w:tr w:rsidR="008E65D9" w:rsidRPr="008E65D9" w:rsidTr="008E65D9">
        <w:tc>
          <w:tcPr>
            <w:tcW w:w="11016" w:type="dxa"/>
            <w:shd w:val="clear" w:color="auto" w:fill="000000" w:themeFill="text1"/>
          </w:tcPr>
          <w:p w:rsidR="008E65D9" w:rsidRPr="008E65D9" w:rsidRDefault="008E65D9" w:rsidP="008E65D9">
            <w:pPr>
              <w:jc w:val="center"/>
              <w:rPr>
                <w:rFonts w:ascii="Arial Narrow" w:hAnsi="Arial Narrow"/>
                <w:b/>
                <w:color w:val="FFFFFF" w:themeColor="background1"/>
                <w:sz w:val="28"/>
                <w:szCs w:val="28"/>
              </w:rPr>
            </w:pPr>
            <w:r w:rsidRPr="008E65D9">
              <w:rPr>
                <w:rFonts w:ascii="Arial Narrow" w:hAnsi="Arial Narrow"/>
                <w:b/>
                <w:color w:val="FFFFFF" w:themeColor="background1"/>
                <w:sz w:val="28"/>
                <w:szCs w:val="28"/>
              </w:rPr>
              <w:t>APPENDIX C</w:t>
            </w:r>
          </w:p>
        </w:tc>
      </w:tr>
    </w:tbl>
    <w:p w:rsidR="008E65D9" w:rsidRDefault="009E1C14" w:rsidP="008E65D9">
      <w:pPr>
        <w:rPr>
          <w:rFonts w:ascii="Arial Narrow" w:hAnsi="Arial Narrow"/>
          <w:b/>
        </w:rPr>
      </w:pPr>
      <w:r>
        <w:rPr>
          <w:rFonts w:ascii="Arial Narrow" w:hAnsi="Arial Narrow"/>
          <w:b/>
          <w:noProof/>
        </w:rPr>
        <w:drawing>
          <wp:inline distT="0" distB="0" distL="0" distR="0">
            <wp:extent cx="6374765" cy="8255635"/>
            <wp:effectExtent l="19050" t="0" r="6985" b="0"/>
            <wp:docPr id="20" name="Picture 0" descr="D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OK.png"/>
                    <pic:cNvPicPr>
                      <a:picLocks noChangeAspect="1" noChangeArrowheads="1"/>
                    </pic:cNvPicPr>
                  </pic:nvPicPr>
                  <pic:blipFill>
                    <a:blip r:embed="rId646"/>
                    <a:srcRect/>
                    <a:stretch>
                      <a:fillRect/>
                    </a:stretch>
                  </pic:blipFill>
                  <pic:spPr bwMode="auto">
                    <a:xfrm>
                      <a:off x="0" y="0"/>
                      <a:ext cx="6374765" cy="8255635"/>
                    </a:xfrm>
                    <a:prstGeom prst="rect">
                      <a:avLst/>
                    </a:prstGeom>
                    <a:noFill/>
                    <a:ln w="9525">
                      <a:noFill/>
                      <a:miter lim="800000"/>
                      <a:headEnd/>
                      <a:tailEnd/>
                    </a:ln>
                  </pic:spPr>
                </pic:pic>
              </a:graphicData>
            </a:graphic>
          </wp:inline>
        </w:drawing>
      </w:r>
    </w:p>
    <w:sectPr w:rsidR="008E65D9" w:rsidSect="00282F66">
      <w:pgSz w:w="12240" w:h="15840"/>
      <w:pgMar w:top="720" w:right="720" w:bottom="720" w:left="720" w:header="720" w:footer="57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56B" w:rsidRDefault="00B2656B">
      <w:r>
        <w:separator/>
      </w:r>
    </w:p>
    <w:p w:rsidR="00B2656B" w:rsidRDefault="00B2656B"/>
    <w:p w:rsidR="00B2656B" w:rsidRDefault="00B2656B" w:rsidP="00E45529"/>
  </w:endnote>
  <w:endnote w:type="continuationSeparator" w:id="0">
    <w:p w:rsidR="00B2656B" w:rsidRDefault="00B2656B">
      <w:r>
        <w:continuationSeparator/>
      </w:r>
    </w:p>
    <w:p w:rsidR="00B2656B" w:rsidRDefault="00B2656B"/>
    <w:p w:rsidR="00B2656B" w:rsidRDefault="00B2656B" w:rsidP="00E455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halkboard">
    <w:altName w:val="Kristen ITC"/>
    <w:panose1 w:val="00000000000000000000"/>
    <w:charset w:val="00"/>
    <w:family w:val="auto"/>
    <w:notTrueType/>
    <w:pitch w:val="variable"/>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700" w:type="dxa"/>
      <w:tblInd w:w="-1152" w:type="dxa"/>
      <w:tblLook w:val="0000" w:firstRow="0" w:lastRow="0" w:firstColumn="0" w:lastColumn="0" w:noHBand="0" w:noVBand="0"/>
    </w:tblPr>
    <w:tblGrid>
      <w:gridCol w:w="681"/>
      <w:gridCol w:w="2019"/>
    </w:tblGrid>
    <w:tr w:rsidR="00C96B13">
      <w:trPr>
        <w:trHeight w:val="533"/>
      </w:trPr>
      <w:tc>
        <w:tcPr>
          <w:tcW w:w="681" w:type="dxa"/>
          <w:tcBorders>
            <w:top w:val="nil"/>
            <w:left w:val="nil"/>
            <w:bottom w:val="nil"/>
            <w:right w:val="single" w:sz="4" w:space="0" w:color="auto"/>
          </w:tcBorders>
        </w:tcPr>
        <w:p w:rsidR="00C96B13" w:rsidRDefault="00C96B13" w:rsidP="00214773">
          <w:pPr>
            <w:pStyle w:val="Footer"/>
            <w:jc w:val="right"/>
            <w:rPr>
              <w:rStyle w:val="PageNumber"/>
              <w:rFonts w:ascii="Arial" w:hAnsi="Arial" w:cs="Arial"/>
              <w:sz w:val="18"/>
              <w:szCs w:val="18"/>
            </w:rPr>
          </w:pPr>
          <w:r>
            <w:rPr>
              <w:rStyle w:val="PageNumber"/>
              <w:rFonts w:ascii="Arial" w:hAnsi="Arial" w:cs="Arial"/>
              <w:sz w:val="18"/>
              <w:szCs w:val="18"/>
            </w:rPr>
            <w:t>Page</w:t>
          </w:r>
        </w:p>
        <w:p w:rsidR="00C96B13" w:rsidRPr="00C515AF" w:rsidRDefault="00C96B13" w:rsidP="00214773">
          <w:pPr>
            <w:pStyle w:val="Footer"/>
            <w:jc w:val="right"/>
            <w:rPr>
              <w:rStyle w:val="PageNumber"/>
              <w:rFonts w:ascii="Arial" w:hAnsi="Arial" w:cs="Arial"/>
              <w:sz w:val="18"/>
              <w:szCs w:val="18"/>
            </w:rPr>
          </w:pPr>
          <w:r w:rsidRPr="00C515AF">
            <w:rPr>
              <w:rStyle w:val="PageNumber"/>
              <w:rFonts w:ascii="Arial" w:hAnsi="Arial" w:cs="Arial"/>
              <w:sz w:val="18"/>
              <w:szCs w:val="18"/>
            </w:rPr>
            <w:fldChar w:fldCharType="begin"/>
          </w:r>
          <w:r w:rsidRPr="00C515AF">
            <w:rPr>
              <w:rStyle w:val="PageNumber"/>
              <w:rFonts w:ascii="Arial" w:hAnsi="Arial" w:cs="Arial"/>
              <w:sz w:val="18"/>
              <w:szCs w:val="18"/>
            </w:rPr>
            <w:instrText xml:space="preserve"> PAGE </w:instrText>
          </w:r>
          <w:r w:rsidRPr="00C515AF">
            <w:rPr>
              <w:rStyle w:val="PageNumber"/>
              <w:rFonts w:ascii="Arial" w:hAnsi="Arial" w:cs="Arial"/>
              <w:sz w:val="18"/>
              <w:szCs w:val="18"/>
            </w:rPr>
            <w:fldChar w:fldCharType="separate"/>
          </w:r>
          <w:r>
            <w:rPr>
              <w:rStyle w:val="PageNumber"/>
              <w:rFonts w:ascii="Arial" w:hAnsi="Arial" w:cs="Arial"/>
              <w:noProof/>
              <w:sz w:val="18"/>
              <w:szCs w:val="18"/>
            </w:rPr>
            <w:t>154</w:t>
          </w:r>
          <w:r w:rsidRPr="00C515AF">
            <w:rPr>
              <w:rStyle w:val="PageNumber"/>
              <w:rFonts w:ascii="Arial" w:hAnsi="Arial" w:cs="Arial"/>
              <w:sz w:val="18"/>
              <w:szCs w:val="18"/>
            </w:rPr>
            <w:fldChar w:fldCharType="end"/>
          </w:r>
        </w:p>
      </w:tc>
      <w:tc>
        <w:tcPr>
          <w:tcW w:w="2019" w:type="dxa"/>
          <w:tcBorders>
            <w:top w:val="nil"/>
            <w:left w:val="single" w:sz="4" w:space="0" w:color="auto"/>
            <w:bottom w:val="nil"/>
            <w:right w:val="nil"/>
          </w:tcBorders>
        </w:tcPr>
        <w:p w:rsidR="00C96B13" w:rsidRDefault="00C96B13" w:rsidP="00214773">
          <w:pPr>
            <w:pStyle w:val="Footer"/>
            <w:rPr>
              <w:rStyle w:val="PageNumber"/>
              <w:rFonts w:ascii="Arial" w:hAnsi="Arial" w:cs="Arial"/>
              <w:sz w:val="18"/>
              <w:szCs w:val="18"/>
            </w:rPr>
          </w:pPr>
          <w:r>
            <w:rPr>
              <w:rStyle w:val="PageNumber"/>
              <w:rFonts w:ascii="Arial" w:hAnsi="Arial" w:cs="Arial"/>
              <w:sz w:val="18"/>
              <w:szCs w:val="18"/>
            </w:rPr>
            <w:t>World History and Civilization</w:t>
          </w:r>
        </w:p>
        <w:p w:rsidR="00C96B13" w:rsidRDefault="00C96B13" w:rsidP="00214773">
          <w:pPr>
            <w:pStyle w:val="Footer"/>
            <w:rPr>
              <w:rStyle w:val="PageNumber"/>
              <w:rFonts w:ascii="Arial" w:hAnsi="Arial" w:cs="Arial"/>
              <w:sz w:val="18"/>
              <w:szCs w:val="18"/>
            </w:rPr>
          </w:pPr>
          <w:r>
            <w:rPr>
              <w:rStyle w:val="PageNumber"/>
              <w:rFonts w:ascii="Arial" w:hAnsi="Arial" w:cs="Arial"/>
              <w:sz w:val="18"/>
              <w:szCs w:val="18"/>
            </w:rPr>
            <w:t>Social Studies</w:t>
          </w:r>
        </w:p>
      </w:tc>
    </w:tr>
  </w:tbl>
  <w:p w:rsidR="00C96B13" w:rsidRDefault="00C96B13" w:rsidP="002147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B13" w:rsidRDefault="00C96B13" w:rsidP="005D12ED">
    <w:pPr>
      <w:pStyle w:val="Footer"/>
      <w:jc w:val="right"/>
    </w:pPr>
    <w:r>
      <w:rPr>
        <w:rFonts w:ascii="Arial Narrow" w:hAnsi="Arial Narrow"/>
        <w:b/>
        <w:sz w:val="14"/>
        <w:szCs w:val="14"/>
      </w:rPr>
      <w:tab/>
    </w:r>
    <w:r>
      <w:rPr>
        <w:rFonts w:ascii="Arial Narrow" w:hAnsi="Arial Narrow"/>
        <w:b/>
        <w:sz w:val="14"/>
        <w:szCs w:val="14"/>
      </w:rPr>
      <w:tab/>
      <w:t xml:space="preserve">                                        </w:t>
    </w:r>
    <w:r w:rsidRPr="002765EA">
      <w:rPr>
        <w:rFonts w:ascii="Arial Narrow" w:hAnsi="Arial Narrow"/>
        <w:b/>
        <w:sz w:val="14"/>
        <w:szCs w:val="14"/>
      </w:rPr>
      <w:t>Grade 8   Page</w:t>
    </w:r>
    <w:r w:rsidRPr="002765EA">
      <w:rPr>
        <w:b/>
      </w:rPr>
      <w:t xml:space="preserve"> </w:t>
    </w:r>
    <w:r w:rsidRPr="002765EA">
      <w:rPr>
        <w:rFonts w:ascii="Arial Narrow" w:hAnsi="Arial Narrow"/>
        <w:b/>
        <w:sz w:val="14"/>
        <w:szCs w:val="14"/>
      </w:rPr>
      <w:fldChar w:fldCharType="begin"/>
    </w:r>
    <w:r w:rsidRPr="002765EA">
      <w:rPr>
        <w:rFonts w:ascii="Arial Narrow" w:hAnsi="Arial Narrow"/>
        <w:b/>
        <w:sz w:val="14"/>
        <w:szCs w:val="14"/>
      </w:rPr>
      <w:instrText xml:space="preserve"> PAGE   \* MERGEFORMAT </w:instrText>
    </w:r>
    <w:r w:rsidRPr="002765EA">
      <w:rPr>
        <w:rFonts w:ascii="Arial Narrow" w:hAnsi="Arial Narrow"/>
        <w:b/>
        <w:sz w:val="14"/>
        <w:szCs w:val="14"/>
      </w:rPr>
      <w:fldChar w:fldCharType="separate"/>
    </w:r>
    <w:r w:rsidR="00D07F5A">
      <w:rPr>
        <w:rFonts w:ascii="Arial Narrow" w:hAnsi="Arial Narrow"/>
        <w:b/>
        <w:noProof/>
        <w:sz w:val="14"/>
        <w:szCs w:val="14"/>
      </w:rPr>
      <w:t>1</w:t>
    </w:r>
    <w:r w:rsidRPr="002765EA">
      <w:rPr>
        <w:rFonts w:ascii="Arial Narrow" w:hAnsi="Arial Narrow"/>
        <w:b/>
        <w:sz w:val="14"/>
        <w:szCs w:val="14"/>
      </w:rPr>
      <w:fldChar w:fldCharType="end"/>
    </w:r>
  </w:p>
  <w:p w:rsidR="00C96B13" w:rsidRDefault="00C96B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B13" w:rsidRPr="007E680D" w:rsidRDefault="00C96B13" w:rsidP="002950FF">
    <w:pPr>
      <w:pStyle w:val="Footer"/>
      <w:tabs>
        <w:tab w:val="clear" w:pos="4320"/>
        <w:tab w:val="clear" w:pos="8640"/>
        <w:tab w:val="right" w:pos="10800"/>
      </w:tabs>
      <w:jc w:val="right"/>
      <w:rPr>
        <w:rStyle w:val="PageNumber"/>
        <w:rFonts w:ascii="Arial Narrow" w:hAnsi="Arial Narrow" w:cs="Calibri"/>
        <w:b/>
        <w:sz w:val="16"/>
        <w:szCs w:val="16"/>
      </w:rPr>
    </w:pPr>
    <w:r w:rsidRPr="00EA7AA4">
      <w:rPr>
        <w:rFonts w:ascii="Calibri" w:hAnsi="Calibri" w:cs="Calibri"/>
        <w:b/>
        <w:sz w:val="16"/>
        <w:szCs w:val="16"/>
      </w:rPr>
      <w:tab/>
    </w:r>
    <w:r w:rsidRPr="007E680D">
      <w:rPr>
        <w:rFonts w:ascii="Arial Narrow" w:hAnsi="Arial Narrow" w:cs="Calibri"/>
        <w:b/>
        <w:sz w:val="16"/>
        <w:szCs w:val="16"/>
      </w:rPr>
      <w:t xml:space="preserve">Grade 8, Page </w:t>
    </w:r>
    <w:r w:rsidRPr="007E680D">
      <w:rPr>
        <w:rStyle w:val="PageNumber"/>
        <w:rFonts w:ascii="Arial Narrow" w:hAnsi="Arial Narrow" w:cs="Calibri"/>
        <w:b/>
        <w:sz w:val="16"/>
        <w:szCs w:val="16"/>
      </w:rPr>
      <w:fldChar w:fldCharType="begin"/>
    </w:r>
    <w:r w:rsidRPr="007E680D">
      <w:rPr>
        <w:rStyle w:val="PageNumber"/>
        <w:rFonts w:ascii="Arial Narrow" w:hAnsi="Arial Narrow" w:cs="Calibri"/>
        <w:b/>
        <w:sz w:val="16"/>
        <w:szCs w:val="16"/>
      </w:rPr>
      <w:instrText xml:space="preserve"> PAGE </w:instrText>
    </w:r>
    <w:r w:rsidRPr="007E680D">
      <w:rPr>
        <w:rStyle w:val="PageNumber"/>
        <w:rFonts w:ascii="Arial Narrow" w:hAnsi="Arial Narrow" w:cs="Calibri"/>
        <w:b/>
        <w:sz w:val="16"/>
        <w:szCs w:val="16"/>
      </w:rPr>
      <w:fldChar w:fldCharType="separate"/>
    </w:r>
    <w:r w:rsidR="00D07F5A">
      <w:rPr>
        <w:rStyle w:val="PageNumber"/>
        <w:rFonts w:ascii="Arial Narrow" w:hAnsi="Arial Narrow" w:cs="Calibri"/>
        <w:b/>
        <w:noProof/>
        <w:sz w:val="16"/>
        <w:szCs w:val="16"/>
      </w:rPr>
      <w:t>20</w:t>
    </w:r>
    <w:r w:rsidRPr="007E680D">
      <w:rPr>
        <w:rStyle w:val="PageNumber"/>
        <w:rFonts w:ascii="Arial Narrow" w:hAnsi="Arial Narrow" w:cs="Calibri"/>
        <w:b/>
        <w:sz w:val="16"/>
        <w:szCs w:val="16"/>
      </w:rPr>
      <w:fldChar w:fldCharType="end"/>
    </w:r>
  </w:p>
  <w:p w:rsidR="00C96B13" w:rsidRDefault="00C96B13" w:rsidP="00214773">
    <w:pPr>
      <w:pStyle w:val="Footer"/>
      <w:tabs>
        <w:tab w:val="clear" w:pos="4320"/>
        <w:tab w:val="clear" w:pos="8640"/>
        <w:tab w:val="right" w:pos="9270"/>
      </w:tabs>
      <w:rPr>
        <w:rStyle w:val="PageNumber"/>
        <w:rFonts w:ascii="Calibri" w:hAnsi="Calibri" w:cs="Calibri"/>
        <w:b/>
        <w:sz w:val="16"/>
        <w:szCs w:val="16"/>
      </w:rPr>
    </w:pPr>
    <w:r>
      <w:rPr>
        <w:rStyle w:val="PageNumber"/>
        <w:rFonts w:ascii="Calibri" w:hAnsi="Calibri" w:cs="Calibri"/>
        <w:b/>
        <w:sz w:val="16"/>
        <w:szCs w:val="16"/>
      </w:rPr>
      <w:t xml:space="preserve"> </w:t>
    </w:r>
  </w:p>
  <w:p w:rsidR="00C96B13" w:rsidRPr="00EA7AA4" w:rsidRDefault="00C96B13" w:rsidP="00214773">
    <w:pPr>
      <w:pStyle w:val="Footer"/>
      <w:tabs>
        <w:tab w:val="clear" w:pos="4320"/>
        <w:tab w:val="clear" w:pos="8640"/>
        <w:tab w:val="right" w:pos="9270"/>
      </w:tabs>
      <w:rPr>
        <w:rFonts w:ascii="Calibri" w:hAnsi="Calibri" w:cs="Calibri"/>
        <w:b/>
        <w:sz w:val="16"/>
        <w:szCs w:val="16"/>
      </w:rPr>
    </w:pPr>
    <w:r>
      <w:rPr>
        <w:rStyle w:val="PageNumber"/>
        <w:rFonts w:ascii="Calibri" w:hAnsi="Calibri" w:cs="Calibri"/>
        <w:b/>
        <w:sz w:val="16"/>
        <w:szCs w:val="16"/>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B13" w:rsidRDefault="00C96B13">
    <w:pPr>
      <w:pStyle w:val="Footer"/>
      <w:jc w:val="center"/>
    </w:pPr>
    <w:r>
      <w:fldChar w:fldCharType="begin"/>
    </w:r>
    <w:r>
      <w:instrText xml:space="preserve"> PAGE   \* MERGEFORMAT </w:instrText>
    </w:r>
    <w:r>
      <w:fldChar w:fldCharType="separate"/>
    </w:r>
    <w:r>
      <w:rPr>
        <w:noProof/>
      </w:rPr>
      <w:t>44</w:t>
    </w:r>
    <w:r>
      <w:rPr>
        <w:noProof/>
      </w:rPr>
      <w:fldChar w:fldCharType="end"/>
    </w:r>
  </w:p>
  <w:p w:rsidR="00C96B13" w:rsidRDefault="00C96B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56B" w:rsidRDefault="00B2656B">
      <w:r>
        <w:separator/>
      </w:r>
    </w:p>
    <w:p w:rsidR="00B2656B" w:rsidRDefault="00B2656B"/>
    <w:p w:rsidR="00B2656B" w:rsidRDefault="00B2656B" w:rsidP="00E45529"/>
  </w:footnote>
  <w:footnote w:type="continuationSeparator" w:id="0">
    <w:p w:rsidR="00B2656B" w:rsidRDefault="00B2656B">
      <w:r>
        <w:continuationSeparator/>
      </w:r>
    </w:p>
    <w:p w:rsidR="00B2656B" w:rsidRDefault="00B2656B"/>
    <w:p w:rsidR="00B2656B" w:rsidRDefault="00B2656B" w:rsidP="00E4552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immigrationreform.com/wp-content/uploads/2013/04/Indiana.png" style="width:728.5pt;height:1128pt;visibility:visible;mso-wrap-style:square" o:bullet="t">
        <v:imagedata r:id="rId1" o:title="Indiana"/>
      </v:shape>
    </w:pict>
  </w:numPicBullet>
  <w:abstractNum w:abstractNumId="0" w15:restartNumberingAfterBreak="0">
    <w:nsid w:val="00000001"/>
    <w:multiLevelType w:val="multilevel"/>
    <w:tmpl w:val="894EE873"/>
    <w:styleLink w:val="Bullet"/>
    <w:lvl w:ilvl="0">
      <w:start w:val="1"/>
      <w:numFmt w:val="bullet"/>
      <w:lvlText w:val="•"/>
      <w:lvlJc w:val="left"/>
      <w:pPr>
        <w:tabs>
          <w:tab w:val="num" w:pos="180"/>
        </w:tabs>
        <w:ind w:left="18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15:restartNumberingAfterBreak="0">
    <w:nsid w:val="05640974"/>
    <w:multiLevelType w:val="hybridMultilevel"/>
    <w:tmpl w:val="FE5EE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94AC5"/>
    <w:multiLevelType w:val="hybridMultilevel"/>
    <w:tmpl w:val="3C829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826AB"/>
    <w:multiLevelType w:val="hybridMultilevel"/>
    <w:tmpl w:val="63F6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D3539"/>
    <w:multiLevelType w:val="hybridMultilevel"/>
    <w:tmpl w:val="1B70DE46"/>
    <w:lvl w:ilvl="0" w:tplc="C8D090A2">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152082"/>
    <w:multiLevelType w:val="hybridMultilevel"/>
    <w:tmpl w:val="90D25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F871AF"/>
    <w:multiLevelType w:val="hybridMultilevel"/>
    <w:tmpl w:val="441A0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71568"/>
    <w:multiLevelType w:val="hybridMultilevel"/>
    <w:tmpl w:val="76D067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15652C5"/>
    <w:multiLevelType w:val="hybridMultilevel"/>
    <w:tmpl w:val="40F2FB98"/>
    <w:lvl w:ilvl="0" w:tplc="2A42A0D2">
      <w:start w:val="1"/>
      <w:numFmt w:val="bullet"/>
      <w:lvlText w:val="•"/>
      <w:lvlJc w:val="left"/>
      <w:pPr>
        <w:tabs>
          <w:tab w:val="num" w:pos="720"/>
        </w:tabs>
        <w:ind w:left="720" w:hanging="360"/>
      </w:pPr>
      <w:rPr>
        <w:rFonts w:ascii="Arial" w:hAnsi="Arial" w:hint="default"/>
      </w:rPr>
    </w:lvl>
    <w:lvl w:ilvl="1" w:tplc="2CCC0D94">
      <w:start w:val="854"/>
      <w:numFmt w:val="bullet"/>
      <w:lvlText w:val="–"/>
      <w:lvlJc w:val="left"/>
      <w:pPr>
        <w:tabs>
          <w:tab w:val="num" w:pos="1440"/>
        </w:tabs>
        <w:ind w:left="1440" w:hanging="360"/>
      </w:pPr>
      <w:rPr>
        <w:rFonts w:ascii="Arial" w:hAnsi="Arial" w:hint="default"/>
      </w:rPr>
    </w:lvl>
    <w:lvl w:ilvl="2" w:tplc="2924BAD6" w:tentative="1">
      <w:start w:val="1"/>
      <w:numFmt w:val="bullet"/>
      <w:lvlText w:val="•"/>
      <w:lvlJc w:val="left"/>
      <w:pPr>
        <w:tabs>
          <w:tab w:val="num" w:pos="2160"/>
        </w:tabs>
        <w:ind w:left="2160" w:hanging="360"/>
      </w:pPr>
      <w:rPr>
        <w:rFonts w:ascii="Arial" w:hAnsi="Arial" w:hint="default"/>
      </w:rPr>
    </w:lvl>
    <w:lvl w:ilvl="3" w:tplc="56DCBADC" w:tentative="1">
      <w:start w:val="1"/>
      <w:numFmt w:val="bullet"/>
      <w:lvlText w:val="•"/>
      <w:lvlJc w:val="left"/>
      <w:pPr>
        <w:tabs>
          <w:tab w:val="num" w:pos="2880"/>
        </w:tabs>
        <w:ind w:left="2880" w:hanging="360"/>
      </w:pPr>
      <w:rPr>
        <w:rFonts w:ascii="Arial" w:hAnsi="Arial" w:hint="default"/>
      </w:rPr>
    </w:lvl>
    <w:lvl w:ilvl="4" w:tplc="137009AA" w:tentative="1">
      <w:start w:val="1"/>
      <w:numFmt w:val="bullet"/>
      <w:lvlText w:val="•"/>
      <w:lvlJc w:val="left"/>
      <w:pPr>
        <w:tabs>
          <w:tab w:val="num" w:pos="3600"/>
        </w:tabs>
        <w:ind w:left="3600" w:hanging="360"/>
      </w:pPr>
      <w:rPr>
        <w:rFonts w:ascii="Arial" w:hAnsi="Arial" w:hint="default"/>
      </w:rPr>
    </w:lvl>
    <w:lvl w:ilvl="5" w:tplc="2CC4E482" w:tentative="1">
      <w:start w:val="1"/>
      <w:numFmt w:val="bullet"/>
      <w:lvlText w:val="•"/>
      <w:lvlJc w:val="left"/>
      <w:pPr>
        <w:tabs>
          <w:tab w:val="num" w:pos="4320"/>
        </w:tabs>
        <w:ind w:left="4320" w:hanging="360"/>
      </w:pPr>
      <w:rPr>
        <w:rFonts w:ascii="Arial" w:hAnsi="Arial" w:hint="default"/>
      </w:rPr>
    </w:lvl>
    <w:lvl w:ilvl="6" w:tplc="036C89DA" w:tentative="1">
      <w:start w:val="1"/>
      <w:numFmt w:val="bullet"/>
      <w:lvlText w:val="•"/>
      <w:lvlJc w:val="left"/>
      <w:pPr>
        <w:tabs>
          <w:tab w:val="num" w:pos="5040"/>
        </w:tabs>
        <w:ind w:left="5040" w:hanging="360"/>
      </w:pPr>
      <w:rPr>
        <w:rFonts w:ascii="Arial" w:hAnsi="Arial" w:hint="default"/>
      </w:rPr>
    </w:lvl>
    <w:lvl w:ilvl="7" w:tplc="D5CEEE8A" w:tentative="1">
      <w:start w:val="1"/>
      <w:numFmt w:val="bullet"/>
      <w:lvlText w:val="•"/>
      <w:lvlJc w:val="left"/>
      <w:pPr>
        <w:tabs>
          <w:tab w:val="num" w:pos="5760"/>
        </w:tabs>
        <w:ind w:left="5760" w:hanging="360"/>
      </w:pPr>
      <w:rPr>
        <w:rFonts w:ascii="Arial" w:hAnsi="Arial" w:hint="default"/>
      </w:rPr>
    </w:lvl>
    <w:lvl w:ilvl="8" w:tplc="E72AE93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081CB0"/>
    <w:multiLevelType w:val="hybridMultilevel"/>
    <w:tmpl w:val="FDAC6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419250E"/>
    <w:multiLevelType w:val="hybridMultilevel"/>
    <w:tmpl w:val="8C88CC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C86B6B"/>
    <w:multiLevelType w:val="hybridMultilevel"/>
    <w:tmpl w:val="A07A0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577A0B"/>
    <w:multiLevelType w:val="hybridMultilevel"/>
    <w:tmpl w:val="9014C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59336D"/>
    <w:multiLevelType w:val="hybridMultilevel"/>
    <w:tmpl w:val="FCE44C02"/>
    <w:lvl w:ilvl="0" w:tplc="3CE2F90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E63363"/>
    <w:multiLevelType w:val="hybridMultilevel"/>
    <w:tmpl w:val="3BD23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4574AF"/>
    <w:multiLevelType w:val="hybridMultilevel"/>
    <w:tmpl w:val="7518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754D5"/>
    <w:multiLevelType w:val="hybridMultilevel"/>
    <w:tmpl w:val="8E90A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173CEE"/>
    <w:multiLevelType w:val="hybridMultilevel"/>
    <w:tmpl w:val="8594F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1267C3"/>
    <w:multiLevelType w:val="hybridMultilevel"/>
    <w:tmpl w:val="C8B67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713189"/>
    <w:multiLevelType w:val="hybridMultilevel"/>
    <w:tmpl w:val="4968A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7A718B"/>
    <w:multiLevelType w:val="hybridMultilevel"/>
    <w:tmpl w:val="64B047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2392B4E"/>
    <w:multiLevelType w:val="hybridMultilevel"/>
    <w:tmpl w:val="C7081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A96037"/>
    <w:multiLevelType w:val="hybridMultilevel"/>
    <w:tmpl w:val="DA78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812E91"/>
    <w:multiLevelType w:val="hybridMultilevel"/>
    <w:tmpl w:val="5FE8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F57C77"/>
    <w:multiLevelType w:val="hybridMultilevel"/>
    <w:tmpl w:val="F4F28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5B5E17"/>
    <w:multiLevelType w:val="hybridMultilevel"/>
    <w:tmpl w:val="D1DC9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27351F"/>
    <w:multiLevelType w:val="hybridMultilevel"/>
    <w:tmpl w:val="B2BE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7965D3"/>
    <w:multiLevelType w:val="hybridMultilevel"/>
    <w:tmpl w:val="5380C080"/>
    <w:lvl w:ilvl="0" w:tplc="74624B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C521D9"/>
    <w:multiLevelType w:val="hybridMultilevel"/>
    <w:tmpl w:val="5D88A6B4"/>
    <w:lvl w:ilvl="0" w:tplc="2A42A0D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7E2E52"/>
    <w:multiLevelType w:val="hybridMultilevel"/>
    <w:tmpl w:val="ED6E2226"/>
    <w:lvl w:ilvl="0" w:tplc="04090001">
      <w:start w:val="1"/>
      <w:numFmt w:val="bullet"/>
      <w:lvlText w:val=""/>
      <w:lvlJc w:val="left"/>
      <w:pPr>
        <w:ind w:left="720" w:hanging="360"/>
      </w:pPr>
      <w:rPr>
        <w:rFonts w:ascii="Symbol" w:hAnsi="Symbol" w:hint="default"/>
      </w:rPr>
    </w:lvl>
    <w:lvl w:ilvl="1" w:tplc="78FA8E24">
      <w:start w:val="1"/>
      <w:numFmt w:val="bullet"/>
      <w:lvlText w:val="o"/>
      <w:lvlJc w:val="left"/>
      <w:pPr>
        <w:ind w:left="1440" w:hanging="360"/>
      </w:pPr>
      <w:rPr>
        <w:rFonts w:ascii="Courier New" w:hAnsi="Courier New" w:cs="Courier New" w:hint="default"/>
        <w:color w:val="FF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E744AB"/>
    <w:multiLevelType w:val="hybridMultilevel"/>
    <w:tmpl w:val="26AE6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7437D1"/>
    <w:multiLevelType w:val="hybridMultilevel"/>
    <w:tmpl w:val="3D16F536"/>
    <w:lvl w:ilvl="0" w:tplc="2A42A0D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A03A28"/>
    <w:multiLevelType w:val="hybridMultilevel"/>
    <w:tmpl w:val="A296F626"/>
    <w:lvl w:ilvl="0" w:tplc="C4C8E90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692DD1"/>
    <w:multiLevelType w:val="hybridMultilevel"/>
    <w:tmpl w:val="6ABAF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EC6A3D"/>
    <w:multiLevelType w:val="multilevel"/>
    <w:tmpl w:val="CE0C31E2"/>
    <w:lvl w:ilvl="0">
      <w:start w:val="8"/>
      <w:numFmt w:val="decimal"/>
      <w:lvlText w:val="%1"/>
      <w:lvlJc w:val="left"/>
      <w:pPr>
        <w:ind w:left="435" w:hanging="435"/>
      </w:pPr>
      <w:rPr>
        <w:rFonts w:cs="Times New Roman" w:hint="default"/>
        <w:b/>
      </w:rPr>
    </w:lvl>
    <w:lvl w:ilvl="1">
      <w:start w:val="4"/>
      <w:numFmt w:val="decimal"/>
      <w:lvlText w:val="%1.%2"/>
      <w:lvlJc w:val="left"/>
      <w:pPr>
        <w:ind w:left="435" w:hanging="435"/>
      </w:pPr>
      <w:rPr>
        <w:rFonts w:cs="Times New Roman" w:hint="default"/>
        <w:b/>
      </w:rPr>
    </w:lvl>
    <w:lvl w:ilvl="2">
      <w:start w:val="6"/>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35" w15:restartNumberingAfterBreak="0">
    <w:nsid w:val="37A86843"/>
    <w:multiLevelType w:val="hybridMultilevel"/>
    <w:tmpl w:val="5C188232"/>
    <w:lvl w:ilvl="0" w:tplc="623C29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FE4837"/>
    <w:multiLevelType w:val="hybridMultilevel"/>
    <w:tmpl w:val="59544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B0605BA"/>
    <w:multiLevelType w:val="hybridMultilevel"/>
    <w:tmpl w:val="E0048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6144CC"/>
    <w:multiLevelType w:val="hybridMultilevel"/>
    <w:tmpl w:val="098C9C00"/>
    <w:lvl w:ilvl="0" w:tplc="C4C8E90E">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DF4736D"/>
    <w:multiLevelType w:val="hybridMultilevel"/>
    <w:tmpl w:val="D62C0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0E696B"/>
    <w:multiLevelType w:val="hybridMultilevel"/>
    <w:tmpl w:val="192020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6A01D45"/>
    <w:multiLevelType w:val="hybridMultilevel"/>
    <w:tmpl w:val="C60A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E87701"/>
    <w:multiLevelType w:val="hybridMultilevel"/>
    <w:tmpl w:val="5360D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A17083A"/>
    <w:multiLevelType w:val="hybridMultilevel"/>
    <w:tmpl w:val="AA9820D2"/>
    <w:lvl w:ilvl="0" w:tplc="C4C8E90E">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4B636828"/>
    <w:multiLevelType w:val="hybridMultilevel"/>
    <w:tmpl w:val="06181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DA615EF"/>
    <w:multiLevelType w:val="hybridMultilevel"/>
    <w:tmpl w:val="44E2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F397B36"/>
    <w:multiLevelType w:val="hybridMultilevel"/>
    <w:tmpl w:val="191C9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943429"/>
    <w:multiLevelType w:val="hybridMultilevel"/>
    <w:tmpl w:val="9CBA3A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19B62B8"/>
    <w:multiLevelType w:val="hybridMultilevel"/>
    <w:tmpl w:val="E342E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6A01AE"/>
    <w:multiLevelType w:val="hybridMultilevel"/>
    <w:tmpl w:val="443E6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2815527"/>
    <w:multiLevelType w:val="hybridMultilevel"/>
    <w:tmpl w:val="10F6E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762039"/>
    <w:multiLevelType w:val="hybridMultilevel"/>
    <w:tmpl w:val="AB1E0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6530522"/>
    <w:multiLevelType w:val="hybridMultilevel"/>
    <w:tmpl w:val="6E6CC4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6611289"/>
    <w:multiLevelType w:val="hybridMultilevel"/>
    <w:tmpl w:val="1D3A9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6AC44E7"/>
    <w:multiLevelType w:val="hybridMultilevel"/>
    <w:tmpl w:val="1B3C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6E554A3"/>
    <w:multiLevelType w:val="hybridMultilevel"/>
    <w:tmpl w:val="4E2E9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A2129A"/>
    <w:multiLevelType w:val="hybridMultilevel"/>
    <w:tmpl w:val="50B0C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8B30C19"/>
    <w:multiLevelType w:val="hybridMultilevel"/>
    <w:tmpl w:val="80BAE5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9060B4F"/>
    <w:multiLevelType w:val="hybridMultilevel"/>
    <w:tmpl w:val="3EF81144"/>
    <w:lvl w:ilvl="0" w:tplc="9DE04190">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C2365B0"/>
    <w:multiLevelType w:val="hybridMultilevel"/>
    <w:tmpl w:val="A672F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DD33E47"/>
    <w:multiLevelType w:val="multilevel"/>
    <w:tmpl w:val="AF56EE6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 w15:restartNumberingAfterBreak="0">
    <w:nsid w:val="5F191D91"/>
    <w:multiLevelType w:val="hybridMultilevel"/>
    <w:tmpl w:val="AF1E9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0834F54"/>
    <w:multiLevelType w:val="hybridMultilevel"/>
    <w:tmpl w:val="0682F06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138702B"/>
    <w:multiLevelType w:val="hybridMultilevel"/>
    <w:tmpl w:val="55202E90"/>
    <w:lvl w:ilvl="0" w:tplc="AC8E6D64">
      <w:start w:val="1"/>
      <w:numFmt w:val="bullet"/>
      <w:lvlText w:val=""/>
      <w:lvlJc w:val="left"/>
      <w:pPr>
        <w:ind w:left="1440" w:hanging="360"/>
      </w:pPr>
      <w:rPr>
        <w:rFonts w:ascii="Symbol" w:hAnsi="Symbol" w:hint="default"/>
        <w:color w:val="000000" w:themeColor="text1"/>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1B07576"/>
    <w:multiLevelType w:val="hybridMultilevel"/>
    <w:tmpl w:val="15EAEF0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2912E63"/>
    <w:multiLevelType w:val="hybridMultilevel"/>
    <w:tmpl w:val="77BC0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2FD44C7"/>
    <w:multiLevelType w:val="hybridMultilevel"/>
    <w:tmpl w:val="16449066"/>
    <w:lvl w:ilvl="0" w:tplc="16CE48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41A16E8"/>
    <w:multiLevelType w:val="hybridMultilevel"/>
    <w:tmpl w:val="04E2B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59D7C7E"/>
    <w:multiLevelType w:val="hybridMultilevel"/>
    <w:tmpl w:val="7E04F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6841DAD"/>
    <w:multiLevelType w:val="hybridMultilevel"/>
    <w:tmpl w:val="73B686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99E0FA7"/>
    <w:multiLevelType w:val="hybridMultilevel"/>
    <w:tmpl w:val="E940F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D6204A3"/>
    <w:multiLevelType w:val="hybridMultilevel"/>
    <w:tmpl w:val="1606256C"/>
    <w:lvl w:ilvl="0" w:tplc="C4C8E90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D98230B"/>
    <w:multiLevelType w:val="hybridMultilevel"/>
    <w:tmpl w:val="17E4FA5E"/>
    <w:lvl w:ilvl="0" w:tplc="7C766146">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D9A7AA3"/>
    <w:multiLevelType w:val="hybridMultilevel"/>
    <w:tmpl w:val="FF7A8AD0"/>
    <w:lvl w:ilvl="0" w:tplc="2A42A0D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A0499A"/>
    <w:multiLevelType w:val="hybridMultilevel"/>
    <w:tmpl w:val="8EEA2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F253788"/>
    <w:multiLevelType w:val="hybridMultilevel"/>
    <w:tmpl w:val="0ACA3EAC"/>
    <w:lvl w:ilvl="0" w:tplc="4156012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6" w15:restartNumberingAfterBreak="0">
    <w:nsid w:val="71CF4F6A"/>
    <w:multiLevelType w:val="hybridMultilevel"/>
    <w:tmpl w:val="D1E86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29223E1"/>
    <w:multiLevelType w:val="hybridMultilevel"/>
    <w:tmpl w:val="35CA1138"/>
    <w:lvl w:ilvl="0" w:tplc="14A8C26A">
      <w:start w:val="1"/>
      <w:numFmt w:val="bullet"/>
      <w:lvlText w:val=""/>
      <w:lvlJc w:val="left"/>
      <w:pPr>
        <w:ind w:left="720" w:hanging="360"/>
      </w:pPr>
      <w:rPr>
        <w:rFonts w:ascii="Symbol" w:hAnsi="Symbol"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F83C02"/>
    <w:multiLevelType w:val="hybridMultilevel"/>
    <w:tmpl w:val="AD16B5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7517480B"/>
    <w:multiLevelType w:val="hybridMultilevel"/>
    <w:tmpl w:val="3146B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6545333"/>
    <w:multiLevelType w:val="hybridMultilevel"/>
    <w:tmpl w:val="100E44B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81" w15:restartNumberingAfterBreak="0">
    <w:nsid w:val="79DB0CDC"/>
    <w:multiLevelType w:val="hybridMultilevel"/>
    <w:tmpl w:val="F87E9CE4"/>
    <w:lvl w:ilvl="0" w:tplc="1D720AAA">
      <w:start w:val="1"/>
      <w:numFmt w:val="bullet"/>
      <w:lvlText w:val=""/>
      <w:lvlJc w:val="left"/>
      <w:pPr>
        <w:ind w:left="720" w:hanging="360"/>
      </w:pPr>
      <w:rPr>
        <w:rFonts w:ascii="Symbol" w:hAnsi="Symbol" w:hint="default"/>
      </w:rPr>
    </w:lvl>
    <w:lvl w:ilvl="1" w:tplc="78280FF8" w:tentative="1">
      <w:start w:val="1"/>
      <w:numFmt w:val="bullet"/>
      <w:lvlText w:val="o"/>
      <w:lvlJc w:val="left"/>
      <w:pPr>
        <w:ind w:left="1440" w:hanging="360"/>
      </w:pPr>
      <w:rPr>
        <w:rFonts w:ascii="Courier New" w:hAnsi="Courier New" w:hint="default"/>
      </w:rPr>
    </w:lvl>
    <w:lvl w:ilvl="2" w:tplc="17C8AD86" w:tentative="1">
      <w:start w:val="1"/>
      <w:numFmt w:val="bullet"/>
      <w:lvlText w:val=""/>
      <w:lvlJc w:val="left"/>
      <w:pPr>
        <w:ind w:left="2160" w:hanging="360"/>
      </w:pPr>
      <w:rPr>
        <w:rFonts w:ascii="Wingdings" w:hAnsi="Wingdings" w:hint="default"/>
      </w:rPr>
    </w:lvl>
    <w:lvl w:ilvl="3" w:tplc="A3EAFAAC" w:tentative="1">
      <w:start w:val="1"/>
      <w:numFmt w:val="bullet"/>
      <w:lvlText w:val=""/>
      <w:lvlJc w:val="left"/>
      <w:pPr>
        <w:ind w:left="2880" w:hanging="360"/>
      </w:pPr>
      <w:rPr>
        <w:rFonts w:ascii="Symbol" w:hAnsi="Symbol" w:hint="default"/>
      </w:rPr>
    </w:lvl>
    <w:lvl w:ilvl="4" w:tplc="5F4ED014" w:tentative="1">
      <w:start w:val="1"/>
      <w:numFmt w:val="bullet"/>
      <w:lvlText w:val="o"/>
      <w:lvlJc w:val="left"/>
      <w:pPr>
        <w:ind w:left="3600" w:hanging="360"/>
      </w:pPr>
      <w:rPr>
        <w:rFonts w:ascii="Courier New" w:hAnsi="Courier New" w:hint="default"/>
      </w:rPr>
    </w:lvl>
    <w:lvl w:ilvl="5" w:tplc="05F000E2" w:tentative="1">
      <w:start w:val="1"/>
      <w:numFmt w:val="bullet"/>
      <w:lvlText w:val=""/>
      <w:lvlJc w:val="left"/>
      <w:pPr>
        <w:ind w:left="4320" w:hanging="360"/>
      </w:pPr>
      <w:rPr>
        <w:rFonts w:ascii="Wingdings" w:hAnsi="Wingdings" w:hint="default"/>
      </w:rPr>
    </w:lvl>
    <w:lvl w:ilvl="6" w:tplc="53BCCEAE" w:tentative="1">
      <w:start w:val="1"/>
      <w:numFmt w:val="bullet"/>
      <w:lvlText w:val=""/>
      <w:lvlJc w:val="left"/>
      <w:pPr>
        <w:ind w:left="5040" w:hanging="360"/>
      </w:pPr>
      <w:rPr>
        <w:rFonts w:ascii="Symbol" w:hAnsi="Symbol" w:hint="default"/>
      </w:rPr>
    </w:lvl>
    <w:lvl w:ilvl="7" w:tplc="A3A80644" w:tentative="1">
      <w:start w:val="1"/>
      <w:numFmt w:val="bullet"/>
      <w:lvlText w:val="o"/>
      <w:lvlJc w:val="left"/>
      <w:pPr>
        <w:ind w:left="5760" w:hanging="360"/>
      </w:pPr>
      <w:rPr>
        <w:rFonts w:ascii="Courier New" w:hAnsi="Courier New" w:hint="default"/>
      </w:rPr>
    </w:lvl>
    <w:lvl w:ilvl="8" w:tplc="BBB23A3C" w:tentative="1">
      <w:start w:val="1"/>
      <w:numFmt w:val="bullet"/>
      <w:lvlText w:val=""/>
      <w:lvlJc w:val="left"/>
      <w:pPr>
        <w:ind w:left="6480" w:hanging="360"/>
      </w:pPr>
      <w:rPr>
        <w:rFonts w:ascii="Wingdings" w:hAnsi="Wingdings" w:hint="default"/>
      </w:rPr>
    </w:lvl>
  </w:abstractNum>
  <w:abstractNum w:abstractNumId="82" w15:restartNumberingAfterBreak="0">
    <w:nsid w:val="7AF13648"/>
    <w:multiLevelType w:val="hybridMultilevel"/>
    <w:tmpl w:val="6B5407BC"/>
    <w:lvl w:ilvl="0" w:tplc="C4C8E90E">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B6C253F"/>
    <w:multiLevelType w:val="hybridMultilevel"/>
    <w:tmpl w:val="261204B6"/>
    <w:lvl w:ilvl="0" w:tplc="2A42A0D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BC3301C"/>
    <w:multiLevelType w:val="hybridMultilevel"/>
    <w:tmpl w:val="1C983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CD41812"/>
    <w:multiLevelType w:val="hybridMultilevel"/>
    <w:tmpl w:val="5F56E0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D0E4817"/>
    <w:multiLevelType w:val="hybridMultilevel"/>
    <w:tmpl w:val="BDEC9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D7A0685"/>
    <w:multiLevelType w:val="hybridMultilevel"/>
    <w:tmpl w:val="A2D8D9F4"/>
    <w:lvl w:ilvl="0" w:tplc="623C29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F147883"/>
    <w:multiLevelType w:val="hybridMultilevel"/>
    <w:tmpl w:val="12EA0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8"/>
  </w:num>
  <w:num w:numId="4">
    <w:abstractNumId w:val="4"/>
  </w:num>
  <w:num w:numId="5">
    <w:abstractNumId w:val="72"/>
  </w:num>
  <w:num w:numId="6">
    <w:abstractNumId w:val="84"/>
  </w:num>
  <w:num w:numId="7">
    <w:abstractNumId w:val="36"/>
  </w:num>
  <w:num w:numId="8">
    <w:abstractNumId w:val="53"/>
  </w:num>
  <w:num w:numId="9">
    <w:abstractNumId w:val="16"/>
  </w:num>
  <w:num w:numId="10">
    <w:abstractNumId w:val="61"/>
  </w:num>
  <w:num w:numId="11">
    <w:abstractNumId w:val="6"/>
  </w:num>
  <w:num w:numId="12">
    <w:abstractNumId w:val="12"/>
  </w:num>
  <w:num w:numId="13">
    <w:abstractNumId w:val="64"/>
  </w:num>
  <w:num w:numId="14">
    <w:abstractNumId w:val="75"/>
  </w:num>
  <w:num w:numId="15">
    <w:abstractNumId w:val="48"/>
  </w:num>
  <w:num w:numId="16">
    <w:abstractNumId w:val="41"/>
  </w:num>
  <w:num w:numId="17">
    <w:abstractNumId w:val="30"/>
  </w:num>
  <w:num w:numId="18">
    <w:abstractNumId w:val="33"/>
  </w:num>
  <w:num w:numId="19">
    <w:abstractNumId w:val="24"/>
  </w:num>
  <w:num w:numId="20">
    <w:abstractNumId w:val="74"/>
  </w:num>
  <w:num w:numId="21">
    <w:abstractNumId w:val="62"/>
  </w:num>
  <w:num w:numId="22">
    <w:abstractNumId w:val="34"/>
  </w:num>
  <w:num w:numId="23">
    <w:abstractNumId w:val="81"/>
  </w:num>
  <w:num w:numId="24">
    <w:abstractNumId w:val="25"/>
  </w:num>
  <w:num w:numId="25">
    <w:abstractNumId w:val="35"/>
  </w:num>
  <w:num w:numId="26">
    <w:abstractNumId w:val="87"/>
  </w:num>
  <w:num w:numId="27">
    <w:abstractNumId w:val="9"/>
  </w:num>
  <w:num w:numId="28">
    <w:abstractNumId w:val="47"/>
  </w:num>
  <w:num w:numId="29">
    <w:abstractNumId w:val="49"/>
  </w:num>
  <w:num w:numId="30">
    <w:abstractNumId w:val="40"/>
  </w:num>
  <w:num w:numId="31">
    <w:abstractNumId w:val="7"/>
  </w:num>
  <w:num w:numId="32">
    <w:abstractNumId w:val="79"/>
  </w:num>
  <w:num w:numId="33">
    <w:abstractNumId w:val="10"/>
  </w:num>
  <w:num w:numId="34">
    <w:abstractNumId w:val="11"/>
  </w:num>
  <w:num w:numId="35">
    <w:abstractNumId w:val="42"/>
  </w:num>
  <w:num w:numId="36">
    <w:abstractNumId w:val="55"/>
  </w:num>
  <w:num w:numId="37">
    <w:abstractNumId w:val="20"/>
  </w:num>
  <w:num w:numId="38">
    <w:abstractNumId w:val="57"/>
  </w:num>
  <w:num w:numId="39">
    <w:abstractNumId w:val="14"/>
  </w:num>
  <w:num w:numId="40">
    <w:abstractNumId w:val="58"/>
  </w:num>
  <w:num w:numId="41">
    <w:abstractNumId w:val="56"/>
  </w:num>
  <w:num w:numId="42">
    <w:abstractNumId w:val="38"/>
  </w:num>
  <w:num w:numId="43">
    <w:abstractNumId w:val="82"/>
  </w:num>
  <w:num w:numId="44">
    <w:abstractNumId w:val="32"/>
  </w:num>
  <w:num w:numId="45">
    <w:abstractNumId w:val="13"/>
  </w:num>
  <w:num w:numId="46">
    <w:abstractNumId w:val="22"/>
  </w:num>
  <w:num w:numId="47">
    <w:abstractNumId w:val="88"/>
  </w:num>
  <w:num w:numId="48">
    <w:abstractNumId w:val="39"/>
  </w:num>
  <w:num w:numId="49">
    <w:abstractNumId w:val="70"/>
  </w:num>
  <w:num w:numId="50">
    <w:abstractNumId w:val="80"/>
  </w:num>
  <w:num w:numId="51">
    <w:abstractNumId w:val="19"/>
  </w:num>
  <w:num w:numId="52">
    <w:abstractNumId w:val="59"/>
  </w:num>
  <w:num w:numId="53">
    <w:abstractNumId w:val="54"/>
  </w:num>
  <w:num w:numId="54">
    <w:abstractNumId w:val="26"/>
  </w:num>
  <w:num w:numId="55">
    <w:abstractNumId w:val="50"/>
  </w:num>
  <w:num w:numId="56">
    <w:abstractNumId w:val="5"/>
  </w:num>
  <w:num w:numId="57">
    <w:abstractNumId w:val="1"/>
  </w:num>
  <w:num w:numId="58">
    <w:abstractNumId w:val="86"/>
  </w:num>
  <w:num w:numId="59">
    <w:abstractNumId w:val="17"/>
  </w:num>
  <w:num w:numId="60">
    <w:abstractNumId w:val="69"/>
  </w:num>
  <w:num w:numId="61">
    <w:abstractNumId w:val="65"/>
  </w:num>
  <w:num w:numId="62">
    <w:abstractNumId w:val="68"/>
  </w:num>
  <w:num w:numId="63">
    <w:abstractNumId w:val="37"/>
  </w:num>
  <w:num w:numId="64">
    <w:abstractNumId w:val="15"/>
  </w:num>
  <w:num w:numId="65">
    <w:abstractNumId w:val="3"/>
  </w:num>
  <w:num w:numId="66">
    <w:abstractNumId w:val="21"/>
  </w:num>
  <w:num w:numId="67">
    <w:abstractNumId w:val="46"/>
  </w:num>
  <w:num w:numId="68">
    <w:abstractNumId w:val="51"/>
  </w:num>
  <w:num w:numId="69">
    <w:abstractNumId w:val="76"/>
  </w:num>
  <w:num w:numId="70">
    <w:abstractNumId w:val="23"/>
  </w:num>
  <w:num w:numId="71">
    <w:abstractNumId w:val="31"/>
  </w:num>
  <w:num w:numId="72">
    <w:abstractNumId w:val="73"/>
  </w:num>
  <w:num w:numId="73">
    <w:abstractNumId w:val="28"/>
  </w:num>
  <w:num w:numId="74">
    <w:abstractNumId w:val="83"/>
  </w:num>
  <w:num w:numId="75">
    <w:abstractNumId w:val="43"/>
  </w:num>
  <w:num w:numId="76">
    <w:abstractNumId w:val="77"/>
  </w:num>
  <w:num w:numId="77">
    <w:abstractNumId w:val="66"/>
  </w:num>
  <w:num w:numId="78">
    <w:abstractNumId w:val="78"/>
  </w:num>
  <w:num w:numId="79">
    <w:abstractNumId w:val="29"/>
  </w:num>
  <w:num w:numId="80">
    <w:abstractNumId w:val="67"/>
  </w:num>
  <w:num w:numId="81">
    <w:abstractNumId w:val="44"/>
  </w:num>
  <w:num w:numId="82">
    <w:abstractNumId w:val="2"/>
  </w:num>
  <w:num w:numId="83">
    <w:abstractNumId w:val="71"/>
  </w:num>
  <w:num w:numId="84">
    <w:abstractNumId w:val="52"/>
  </w:num>
  <w:num w:numId="85">
    <w:abstractNumId w:val="45"/>
  </w:num>
  <w:num w:numId="86">
    <w:abstractNumId w:val="27"/>
  </w:num>
  <w:num w:numId="87">
    <w:abstractNumId w:val="60"/>
  </w:num>
  <w:num w:numId="88">
    <w:abstractNumId w:val="85"/>
  </w:num>
  <w:num w:numId="89">
    <w:abstractNumId w:val="6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9B1"/>
    <w:rsid w:val="00000CE0"/>
    <w:rsid w:val="00011607"/>
    <w:rsid w:val="00011AE4"/>
    <w:rsid w:val="00017381"/>
    <w:rsid w:val="00022304"/>
    <w:rsid w:val="00023294"/>
    <w:rsid w:val="0002402A"/>
    <w:rsid w:val="00033892"/>
    <w:rsid w:val="00043B60"/>
    <w:rsid w:val="00044631"/>
    <w:rsid w:val="00050C85"/>
    <w:rsid w:val="000529BB"/>
    <w:rsid w:val="00052DE4"/>
    <w:rsid w:val="00055DB0"/>
    <w:rsid w:val="00056CA2"/>
    <w:rsid w:val="0005705F"/>
    <w:rsid w:val="00060AF5"/>
    <w:rsid w:val="00060E04"/>
    <w:rsid w:val="0006190A"/>
    <w:rsid w:val="00061F45"/>
    <w:rsid w:val="000629EA"/>
    <w:rsid w:val="000632F9"/>
    <w:rsid w:val="0006345A"/>
    <w:rsid w:val="0006599E"/>
    <w:rsid w:val="00065C02"/>
    <w:rsid w:val="00071A59"/>
    <w:rsid w:val="000724EA"/>
    <w:rsid w:val="000755FC"/>
    <w:rsid w:val="000851F3"/>
    <w:rsid w:val="000A0E39"/>
    <w:rsid w:val="000A1702"/>
    <w:rsid w:val="000A2257"/>
    <w:rsid w:val="000A5066"/>
    <w:rsid w:val="000A5CEA"/>
    <w:rsid w:val="000B3050"/>
    <w:rsid w:val="000B318E"/>
    <w:rsid w:val="000B5155"/>
    <w:rsid w:val="000B7894"/>
    <w:rsid w:val="000B7A62"/>
    <w:rsid w:val="000C3031"/>
    <w:rsid w:val="000C5034"/>
    <w:rsid w:val="000C5D3D"/>
    <w:rsid w:val="000C6432"/>
    <w:rsid w:val="000C76CA"/>
    <w:rsid w:val="000D03B3"/>
    <w:rsid w:val="000D3549"/>
    <w:rsid w:val="000D5083"/>
    <w:rsid w:val="000D6ECE"/>
    <w:rsid w:val="000E1B54"/>
    <w:rsid w:val="000E32B8"/>
    <w:rsid w:val="000E5E66"/>
    <w:rsid w:val="000E62D1"/>
    <w:rsid w:val="000F0533"/>
    <w:rsid w:val="000F16D7"/>
    <w:rsid w:val="000F3AE4"/>
    <w:rsid w:val="000F4C02"/>
    <w:rsid w:val="000F4E78"/>
    <w:rsid w:val="000F4F77"/>
    <w:rsid w:val="000F567B"/>
    <w:rsid w:val="000F5EE3"/>
    <w:rsid w:val="000F6B25"/>
    <w:rsid w:val="00103677"/>
    <w:rsid w:val="00104194"/>
    <w:rsid w:val="00106A1E"/>
    <w:rsid w:val="001112A6"/>
    <w:rsid w:val="00113855"/>
    <w:rsid w:val="00117A62"/>
    <w:rsid w:val="00120489"/>
    <w:rsid w:val="00120A55"/>
    <w:rsid w:val="00124979"/>
    <w:rsid w:val="00125050"/>
    <w:rsid w:val="00133F30"/>
    <w:rsid w:val="0013547D"/>
    <w:rsid w:val="00135A2C"/>
    <w:rsid w:val="00142432"/>
    <w:rsid w:val="00142548"/>
    <w:rsid w:val="00142F98"/>
    <w:rsid w:val="001437CA"/>
    <w:rsid w:val="001442D1"/>
    <w:rsid w:val="0014497C"/>
    <w:rsid w:val="001452C3"/>
    <w:rsid w:val="00145A15"/>
    <w:rsid w:val="001541FB"/>
    <w:rsid w:val="0015783F"/>
    <w:rsid w:val="00157CE5"/>
    <w:rsid w:val="0016086A"/>
    <w:rsid w:val="00163504"/>
    <w:rsid w:val="001641E0"/>
    <w:rsid w:val="001652FC"/>
    <w:rsid w:val="00170313"/>
    <w:rsid w:val="00171562"/>
    <w:rsid w:val="00173611"/>
    <w:rsid w:val="00173EE4"/>
    <w:rsid w:val="001766A8"/>
    <w:rsid w:val="00183D1A"/>
    <w:rsid w:val="00186825"/>
    <w:rsid w:val="0019067A"/>
    <w:rsid w:val="00191843"/>
    <w:rsid w:val="001920B1"/>
    <w:rsid w:val="001931ED"/>
    <w:rsid w:val="00196256"/>
    <w:rsid w:val="00196BB5"/>
    <w:rsid w:val="001A1C94"/>
    <w:rsid w:val="001A2D19"/>
    <w:rsid w:val="001A3F0A"/>
    <w:rsid w:val="001A6D28"/>
    <w:rsid w:val="001A78CE"/>
    <w:rsid w:val="001B0561"/>
    <w:rsid w:val="001B13A6"/>
    <w:rsid w:val="001B5B39"/>
    <w:rsid w:val="001B6E76"/>
    <w:rsid w:val="001C2918"/>
    <w:rsid w:val="001C295A"/>
    <w:rsid w:val="001C2A46"/>
    <w:rsid w:val="001C52CC"/>
    <w:rsid w:val="001D65F6"/>
    <w:rsid w:val="001D7088"/>
    <w:rsid w:val="001D7784"/>
    <w:rsid w:val="001E3AA6"/>
    <w:rsid w:val="001E4FE2"/>
    <w:rsid w:val="001E64F2"/>
    <w:rsid w:val="001E6634"/>
    <w:rsid w:val="001E7561"/>
    <w:rsid w:val="001E7D89"/>
    <w:rsid w:val="001F198C"/>
    <w:rsid w:val="001F266E"/>
    <w:rsid w:val="001F3B9A"/>
    <w:rsid w:val="001F4AD2"/>
    <w:rsid w:val="001F5BEA"/>
    <w:rsid w:val="001F732C"/>
    <w:rsid w:val="00203AEB"/>
    <w:rsid w:val="00203D9C"/>
    <w:rsid w:val="00207C6C"/>
    <w:rsid w:val="00211635"/>
    <w:rsid w:val="00213317"/>
    <w:rsid w:val="00214773"/>
    <w:rsid w:val="0021525D"/>
    <w:rsid w:val="0021610D"/>
    <w:rsid w:val="00217005"/>
    <w:rsid w:val="00217B87"/>
    <w:rsid w:val="00220581"/>
    <w:rsid w:val="00220CFB"/>
    <w:rsid w:val="00220F48"/>
    <w:rsid w:val="00223D76"/>
    <w:rsid w:val="00225842"/>
    <w:rsid w:val="002275A2"/>
    <w:rsid w:val="0023043A"/>
    <w:rsid w:val="002313F0"/>
    <w:rsid w:val="00237318"/>
    <w:rsid w:val="0024421D"/>
    <w:rsid w:val="00245605"/>
    <w:rsid w:val="0024711E"/>
    <w:rsid w:val="0025038D"/>
    <w:rsid w:val="002547E6"/>
    <w:rsid w:val="00257369"/>
    <w:rsid w:val="00261BAB"/>
    <w:rsid w:val="0026215D"/>
    <w:rsid w:val="00272164"/>
    <w:rsid w:val="00273892"/>
    <w:rsid w:val="00274846"/>
    <w:rsid w:val="0027493E"/>
    <w:rsid w:val="002765EA"/>
    <w:rsid w:val="0027785C"/>
    <w:rsid w:val="00282694"/>
    <w:rsid w:val="00282F66"/>
    <w:rsid w:val="002850C6"/>
    <w:rsid w:val="00285339"/>
    <w:rsid w:val="0028690A"/>
    <w:rsid w:val="00287A9A"/>
    <w:rsid w:val="00294168"/>
    <w:rsid w:val="00294745"/>
    <w:rsid w:val="002950FF"/>
    <w:rsid w:val="00295778"/>
    <w:rsid w:val="00296A25"/>
    <w:rsid w:val="002A1D8A"/>
    <w:rsid w:val="002A27DA"/>
    <w:rsid w:val="002A33D8"/>
    <w:rsid w:val="002A34DA"/>
    <w:rsid w:val="002B1BBC"/>
    <w:rsid w:val="002B1C3A"/>
    <w:rsid w:val="002B2DB8"/>
    <w:rsid w:val="002B38BA"/>
    <w:rsid w:val="002B3E75"/>
    <w:rsid w:val="002B571D"/>
    <w:rsid w:val="002C2237"/>
    <w:rsid w:val="002C4134"/>
    <w:rsid w:val="002C5A8E"/>
    <w:rsid w:val="002C5FE3"/>
    <w:rsid w:val="002C7560"/>
    <w:rsid w:val="002D086C"/>
    <w:rsid w:val="002D29E5"/>
    <w:rsid w:val="002D2F81"/>
    <w:rsid w:val="002D3EAA"/>
    <w:rsid w:val="002D4ECA"/>
    <w:rsid w:val="002E0762"/>
    <w:rsid w:val="002E4611"/>
    <w:rsid w:val="002F0970"/>
    <w:rsid w:val="002F111C"/>
    <w:rsid w:val="002F3326"/>
    <w:rsid w:val="002F4295"/>
    <w:rsid w:val="002F45F5"/>
    <w:rsid w:val="002F5756"/>
    <w:rsid w:val="002F63FE"/>
    <w:rsid w:val="002F7CBE"/>
    <w:rsid w:val="00300716"/>
    <w:rsid w:val="0030271C"/>
    <w:rsid w:val="0030552A"/>
    <w:rsid w:val="003064B1"/>
    <w:rsid w:val="003073E0"/>
    <w:rsid w:val="003123F4"/>
    <w:rsid w:val="00314F8E"/>
    <w:rsid w:val="00315EC5"/>
    <w:rsid w:val="00323C21"/>
    <w:rsid w:val="0032513C"/>
    <w:rsid w:val="00327E56"/>
    <w:rsid w:val="00332D40"/>
    <w:rsid w:val="00335D30"/>
    <w:rsid w:val="00335FD5"/>
    <w:rsid w:val="0033617E"/>
    <w:rsid w:val="003402A8"/>
    <w:rsid w:val="00341A94"/>
    <w:rsid w:val="003427EC"/>
    <w:rsid w:val="00342D9D"/>
    <w:rsid w:val="0034359E"/>
    <w:rsid w:val="00344731"/>
    <w:rsid w:val="0035029A"/>
    <w:rsid w:val="00350D1A"/>
    <w:rsid w:val="003514F9"/>
    <w:rsid w:val="0035217C"/>
    <w:rsid w:val="00352A8A"/>
    <w:rsid w:val="00353DD9"/>
    <w:rsid w:val="00354DE2"/>
    <w:rsid w:val="00356B95"/>
    <w:rsid w:val="003606DA"/>
    <w:rsid w:val="003616AF"/>
    <w:rsid w:val="0036221B"/>
    <w:rsid w:val="00363636"/>
    <w:rsid w:val="0036449D"/>
    <w:rsid w:val="0037072C"/>
    <w:rsid w:val="0037105A"/>
    <w:rsid w:val="0037247F"/>
    <w:rsid w:val="00372503"/>
    <w:rsid w:val="0037372E"/>
    <w:rsid w:val="00373758"/>
    <w:rsid w:val="00383506"/>
    <w:rsid w:val="00384255"/>
    <w:rsid w:val="0038520D"/>
    <w:rsid w:val="003861B6"/>
    <w:rsid w:val="003867EC"/>
    <w:rsid w:val="003909B1"/>
    <w:rsid w:val="003912D9"/>
    <w:rsid w:val="00391BA7"/>
    <w:rsid w:val="00393EE4"/>
    <w:rsid w:val="00396A0F"/>
    <w:rsid w:val="00397356"/>
    <w:rsid w:val="0039760E"/>
    <w:rsid w:val="00397D00"/>
    <w:rsid w:val="003A07AF"/>
    <w:rsid w:val="003A2F00"/>
    <w:rsid w:val="003A3319"/>
    <w:rsid w:val="003A43B3"/>
    <w:rsid w:val="003A76BD"/>
    <w:rsid w:val="003B3E6E"/>
    <w:rsid w:val="003B47A8"/>
    <w:rsid w:val="003B59F1"/>
    <w:rsid w:val="003B609F"/>
    <w:rsid w:val="003B67A5"/>
    <w:rsid w:val="003C233B"/>
    <w:rsid w:val="003C27BF"/>
    <w:rsid w:val="003C372F"/>
    <w:rsid w:val="003C4239"/>
    <w:rsid w:val="003C6251"/>
    <w:rsid w:val="003D0CE3"/>
    <w:rsid w:val="003D0EF3"/>
    <w:rsid w:val="003D413D"/>
    <w:rsid w:val="003E0B41"/>
    <w:rsid w:val="003E1161"/>
    <w:rsid w:val="003E454C"/>
    <w:rsid w:val="003E4C14"/>
    <w:rsid w:val="003E5C63"/>
    <w:rsid w:val="003E5C8D"/>
    <w:rsid w:val="003F0090"/>
    <w:rsid w:val="003F4F3A"/>
    <w:rsid w:val="003F5901"/>
    <w:rsid w:val="003F6B4F"/>
    <w:rsid w:val="003F6DEF"/>
    <w:rsid w:val="003F6ED3"/>
    <w:rsid w:val="004049DE"/>
    <w:rsid w:val="00407704"/>
    <w:rsid w:val="00407751"/>
    <w:rsid w:val="004129E3"/>
    <w:rsid w:val="00414F64"/>
    <w:rsid w:val="004162B0"/>
    <w:rsid w:val="004171D5"/>
    <w:rsid w:val="00420728"/>
    <w:rsid w:val="00420ECC"/>
    <w:rsid w:val="00421957"/>
    <w:rsid w:val="00422B6C"/>
    <w:rsid w:val="00426181"/>
    <w:rsid w:val="00426989"/>
    <w:rsid w:val="00427D19"/>
    <w:rsid w:val="004309BB"/>
    <w:rsid w:val="0043235C"/>
    <w:rsid w:val="004339C4"/>
    <w:rsid w:val="00433CBF"/>
    <w:rsid w:val="00435C2D"/>
    <w:rsid w:val="00442D85"/>
    <w:rsid w:val="00444B9B"/>
    <w:rsid w:val="00444E78"/>
    <w:rsid w:val="0044719D"/>
    <w:rsid w:val="00447302"/>
    <w:rsid w:val="004507A3"/>
    <w:rsid w:val="00452C95"/>
    <w:rsid w:val="00452CC1"/>
    <w:rsid w:val="004565A9"/>
    <w:rsid w:val="004567E2"/>
    <w:rsid w:val="00456F8C"/>
    <w:rsid w:val="004609BF"/>
    <w:rsid w:val="00470301"/>
    <w:rsid w:val="00473BBD"/>
    <w:rsid w:val="00474199"/>
    <w:rsid w:val="00474AE2"/>
    <w:rsid w:val="004769CE"/>
    <w:rsid w:val="00477C27"/>
    <w:rsid w:val="00480FB3"/>
    <w:rsid w:val="0048146B"/>
    <w:rsid w:val="00482691"/>
    <w:rsid w:val="00485329"/>
    <w:rsid w:val="004866A4"/>
    <w:rsid w:val="00486BED"/>
    <w:rsid w:val="00487802"/>
    <w:rsid w:val="00490D86"/>
    <w:rsid w:val="004912FA"/>
    <w:rsid w:val="00491C87"/>
    <w:rsid w:val="004933D1"/>
    <w:rsid w:val="00493CDC"/>
    <w:rsid w:val="00494888"/>
    <w:rsid w:val="004965C1"/>
    <w:rsid w:val="004A2B86"/>
    <w:rsid w:val="004A2D0B"/>
    <w:rsid w:val="004A3880"/>
    <w:rsid w:val="004A6431"/>
    <w:rsid w:val="004B008D"/>
    <w:rsid w:val="004B2739"/>
    <w:rsid w:val="004B4423"/>
    <w:rsid w:val="004B5569"/>
    <w:rsid w:val="004B5B15"/>
    <w:rsid w:val="004C1C62"/>
    <w:rsid w:val="004C7875"/>
    <w:rsid w:val="004D1474"/>
    <w:rsid w:val="004D2ECC"/>
    <w:rsid w:val="004D5FBA"/>
    <w:rsid w:val="004E3B53"/>
    <w:rsid w:val="004E6326"/>
    <w:rsid w:val="004F22A7"/>
    <w:rsid w:val="0050029B"/>
    <w:rsid w:val="00501813"/>
    <w:rsid w:val="00501CB4"/>
    <w:rsid w:val="0050242D"/>
    <w:rsid w:val="0050507F"/>
    <w:rsid w:val="00505582"/>
    <w:rsid w:val="00506B29"/>
    <w:rsid w:val="005076F2"/>
    <w:rsid w:val="00511743"/>
    <w:rsid w:val="00511A95"/>
    <w:rsid w:val="00516F47"/>
    <w:rsid w:val="0051783F"/>
    <w:rsid w:val="00517CF2"/>
    <w:rsid w:val="005215CB"/>
    <w:rsid w:val="00525DF7"/>
    <w:rsid w:val="005260D3"/>
    <w:rsid w:val="005270A7"/>
    <w:rsid w:val="0053009E"/>
    <w:rsid w:val="0053020E"/>
    <w:rsid w:val="00532DD1"/>
    <w:rsid w:val="00542F82"/>
    <w:rsid w:val="0055085D"/>
    <w:rsid w:val="00553A67"/>
    <w:rsid w:val="00561E44"/>
    <w:rsid w:val="005667B3"/>
    <w:rsid w:val="005714C4"/>
    <w:rsid w:val="00571728"/>
    <w:rsid w:val="005728F3"/>
    <w:rsid w:val="00574B7A"/>
    <w:rsid w:val="005754F9"/>
    <w:rsid w:val="005764B4"/>
    <w:rsid w:val="00577A0F"/>
    <w:rsid w:val="00582CDA"/>
    <w:rsid w:val="00584F73"/>
    <w:rsid w:val="0058506B"/>
    <w:rsid w:val="00586B7D"/>
    <w:rsid w:val="00590DE4"/>
    <w:rsid w:val="00590F36"/>
    <w:rsid w:val="0059369B"/>
    <w:rsid w:val="005946FC"/>
    <w:rsid w:val="005A04B9"/>
    <w:rsid w:val="005A34B4"/>
    <w:rsid w:val="005A5BAC"/>
    <w:rsid w:val="005A732B"/>
    <w:rsid w:val="005B0178"/>
    <w:rsid w:val="005B56DB"/>
    <w:rsid w:val="005B6900"/>
    <w:rsid w:val="005B79A3"/>
    <w:rsid w:val="005C1C5E"/>
    <w:rsid w:val="005C1F20"/>
    <w:rsid w:val="005C3F3C"/>
    <w:rsid w:val="005D1217"/>
    <w:rsid w:val="005D12ED"/>
    <w:rsid w:val="005D1317"/>
    <w:rsid w:val="005D26B4"/>
    <w:rsid w:val="005D3D74"/>
    <w:rsid w:val="005D3E39"/>
    <w:rsid w:val="005D5683"/>
    <w:rsid w:val="005D682B"/>
    <w:rsid w:val="005E038F"/>
    <w:rsid w:val="005E11D8"/>
    <w:rsid w:val="005E4F16"/>
    <w:rsid w:val="005E6D50"/>
    <w:rsid w:val="005F3811"/>
    <w:rsid w:val="005F5305"/>
    <w:rsid w:val="00602F6B"/>
    <w:rsid w:val="0060324D"/>
    <w:rsid w:val="006041B4"/>
    <w:rsid w:val="006044E3"/>
    <w:rsid w:val="00606AF7"/>
    <w:rsid w:val="006126AA"/>
    <w:rsid w:val="00621326"/>
    <w:rsid w:val="00622047"/>
    <w:rsid w:val="00623DD1"/>
    <w:rsid w:val="0062527F"/>
    <w:rsid w:val="00625F47"/>
    <w:rsid w:val="006260CF"/>
    <w:rsid w:val="006261D6"/>
    <w:rsid w:val="00626592"/>
    <w:rsid w:val="0062669A"/>
    <w:rsid w:val="00630A81"/>
    <w:rsid w:val="00632F32"/>
    <w:rsid w:val="00633AC3"/>
    <w:rsid w:val="00637624"/>
    <w:rsid w:val="0064119D"/>
    <w:rsid w:val="00644602"/>
    <w:rsid w:val="0064735C"/>
    <w:rsid w:val="00647503"/>
    <w:rsid w:val="00651B0F"/>
    <w:rsid w:val="0065293C"/>
    <w:rsid w:val="00662213"/>
    <w:rsid w:val="00665EB6"/>
    <w:rsid w:val="00666902"/>
    <w:rsid w:val="006721A1"/>
    <w:rsid w:val="0067253B"/>
    <w:rsid w:val="006749DB"/>
    <w:rsid w:val="006750C5"/>
    <w:rsid w:val="0067540B"/>
    <w:rsid w:val="00683989"/>
    <w:rsid w:val="00684125"/>
    <w:rsid w:val="00684C88"/>
    <w:rsid w:val="00685217"/>
    <w:rsid w:val="006852E0"/>
    <w:rsid w:val="006873A0"/>
    <w:rsid w:val="006901F5"/>
    <w:rsid w:val="006902BD"/>
    <w:rsid w:val="006911AF"/>
    <w:rsid w:val="006912AA"/>
    <w:rsid w:val="00694090"/>
    <w:rsid w:val="006943E3"/>
    <w:rsid w:val="00695B62"/>
    <w:rsid w:val="00695D37"/>
    <w:rsid w:val="00697C3E"/>
    <w:rsid w:val="006A1C29"/>
    <w:rsid w:val="006A2211"/>
    <w:rsid w:val="006A406B"/>
    <w:rsid w:val="006A4880"/>
    <w:rsid w:val="006A5755"/>
    <w:rsid w:val="006A69CB"/>
    <w:rsid w:val="006B1621"/>
    <w:rsid w:val="006B179F"/>
    <w:rsid w:val="006B2A03"/>
    <w:rsid w:val="006C5482"/>
    <w:rsid w:val="006D028C"/>
    <w:rsid w:val="006D0DC6"/>
    <w:rsid w:val="006D1D4B"/>
    <w:rsid w:val="006E3E41"/>
    <w:rsid w:val="006E6F37"/>
    <w:rsid w:val="006E7BE1"/>
    <w:rsid w:val="006F0160"/>
    <w:rsid w:val="006F13C8"/>
    <w:rsid w:val="006F1858"/>
    <w:rsid w:val="006F52E5"/>
    <w:rsid w:val="006F7F79"/>
    <w:rsid w:val="00700516"/>
    <w:rsid w:val="0070090C"/>
    <w:rsid w:val="00706442"/>
    <w:rsid w:val="00706D70"/>
    <w:rsid w:val="00706EF3"/>
    <w:rsid w:val="00712A66"/>
    <w:rsid w:val="00713B3F"/>
    <w:rsid w:val="00714BAC"/>
    <w:rsid w:val="00716D4A"/>
    <w:rsid w:val="00722269"/>
    <w:rsid w:val="00723920"/>
    <w:rsid w:val="00725041"/>
    <w:rsid w:val="007254BC"/>
    <w:rsid w:val="00726403"/>
    <w:rsid w:val="00726504"/>
    <w:rsid w:val="00730FDD"/>
    <w:rsid w:val="00733932"/>
    <w:rsid w:val="00733FDD"/>
    <w:rsid w:val="0073443B"/>
    <w:rsid w:val="00734CF1"/>
    <w:rsid w:val="007357F9"/>
    <w:rsid w:val="00735BB3"/>
    <w:rsid w:val="007422AC"/>
    <w:rsid w:val="00742477"/>
    <w:rsid w:val="0074546F"/>
    <w:rsid w:val="00746712"/>
    <w:rsid w:val="00752622"/>
    <w:rsid w:val="007528E7"/>
    <w:rsid w:val="007567F0"/>
    <w:rsid w:val="00757351"/>
    <w:rsid w:val="00757953"/>
    <w:rsid w:val="00760403"/>
    <w:rsid w:val="00762508"/>
    <w:rsid w:val="007656E8"/>
    <w:rsid w:val="00765898"/>
    <w:rsid w:val="00770693"/>
    <w:rsid w:val="0077089D"/>
    <w:rsid w:val="007713E9"/>
    <w:rsid w:val="0077293E"/>
    <w:rsid w:val="007770A7"/>
    <w:rsid w:val="007808C0"/>
    <w:rsid w:val="00781041"/>
    <w:rsid w:val="007818AF"/>
    <w:rsid w:val="00781ABD"/>
    <w:rsid w:val="00782DD1"/>
    <w:rsid w:val="00790C68"/>
    <w:rsid w:val="00791C3B"/>
    <w:rsid w:val="00792D7D"/>
    <w:rsid w:val="00794AEF"/>
    <w:rsid w:val="007958BC"/>
    <w:rsid w:val="00796C58"/>
    <w:rsid w:val="007A5F0B"/>
    <w:rsid w:val="007A6E1A"/>
    <w:rsid w:val="007A7186"/>
    <w:rsid w:val="007B1BEA"/>
    <w:rsid w:val="007B31D0"/>
    <w:rsid w:val="007B4665"/>
    <w:rsid w:val="007C022B"/>
    <w:rsid w:val="007C1D02"/>
    <w:rsid w:val="007C3A96"/>
    <w:rsid w:val="007C497D"/>
    <w:rsid w:val="007C4A1F"/>
    <w:rsid w:val="007C6AF4"/>
    <w:rsid w:val="007C7858"/>
    <w:rsid w:val="007C7C18"/>
    <w:rsid w:val="007D3657"/>
    <w:rsid w:val="007D7C4D"/>
    <w:rsid w:val="007D7E22"/>
    <w:rsid w:val="007E10A3"/>
    <w:rsid w:val="007E4FA9"/>
    <w:rsid w:val="007E680D"/>
    <w:rsid w:val="007E6E28"/>
    <w:rsid w:val="007F5330"/>
    <w:rsid w:val="007F5D3B"/>
    <w:rsid w:val="00801152"/>
    <w:rsid w:val="00801CA5"/>
    <w:rsid w:val="0080373C"/>
    <w:rsid w:val="00803EC7"/>
    <w:rsid w:val="00807F62"/>
    <w:rsid w:val="00816CF5"/>
    <w:rsid w:val="008176AA"/>
    <w:rsid w:val="008207CB"/>
    <w:rsid w:val="008267D8"/>
    <w:rsid w:val="008300AA"/>
    <w:rsid w:val="00830D91"/>
    <w:rsid w:val="008335B9"/>
    <w:rsid w:val="00834625"/>
    <w:rsid w:val="0083601A"/>
    <w:rsid w:val="00836AF4"/>
    <w:rsid w:val="00842C60"/>
    <w:rsid w:val="008445A8"/>
    <w:rsid w:val="00850AED"/>
    <w:rsid w:val="00850E98"/>
    <w:rsid w:val="008539F0"/>
    <w:rsid w:val="0085513B"/>
    <w:rsid w:val="008560F0"/>
    <w:rsid w:val="00862D8E"/>
    <w:rsid w:val="0086475E"/>
    <w:rsid w:val="008657AA"/>
    <w:rsid w:val="00865DCC"/>
    <w:rsid w:val="00866A1C"/>
    <w:rsid w:val="00867DB4"/>
    <w:rsid w:val="00870A5F"/>
    <w:rsid w:val="00870C58"/>
    <w:rsid w:val="00874D08"/>
    <w:rsid w:val="00875B07"/>
    <w:rsid w:val="00876D56"/>
    <w:rsid w:val="00880F27"/>
    <w:rsid w:val="00881BEE"/>
    <w:rsid w:val="008821E1"/>
    <w:rsid w:val="008832AA"/>
    <w:rsid w:val="008846F8"/>
    <w:rsid w:val="00884B8E"/>
    <w:rsid w:val="00885957"/>
    <w:rsid w:val="00887CB6"/>
    <w:rsid w:val="008901BC"/>
    <w:rsid w:val="00890BE3"/>
    <w:rsid w:val="0089455F"/>
    <w:rsid w:val="008A2CB8"/>
    <w:rsid w:val="008A303D"/>
    <w:rsid w:val="008A4F84"/>
    <w:rsid w:val="008B0633"/>
    <w:rsid w:val="008B2D42"/>
    <w:rsid w:val="008B3D31"/>
    <w:rsid w:val="008B6A87"/>
    <w:rsid w:val="008B6BEB"/>
    <w:rsid w:val="008C0245"/>
    <w:rsid w:val="008C1A46"/>
    <w:rsid w:val="008C4D04"/>
    <w:rsid w:val="008C770D"/>
    <w:rsid w:val="008C7CCE"/>
    <w:rsid w:val="008C7E01"/>
    <w:rsid w:val="008D0F2F"/>
    <w:rsid w:val="008D10B3"/>
    <w:rsid w:val="008D46FE"/>
    <w:rsid w:val="008D5D72"/>
    <w:rsid w:val="008D78A9"/>
    <w:rsid w:val="008E000A"/>
    <w:rsid w:val="008E013F"/>
    <w:rsid w:val="008E346B"/>
    <w:rsid w:val="008E4DF4"/>
    <w:rsid w:val="008E555C"/>
    <w:rsid w:val="008E65D9"/>
    <w:rsid w:val="008F058F"/>
    <w:rsid w:val="008F4D44"/>
    <w:rsid w:val="008F5D1E"/>
    <w:rsid w:val="009021FE"/>
    <w:rsid w:val="00902437"/>
    <w:rsid w:val="00902E09"/>
    <w:rsid w:val="00903FBB"/>
    <w:rsid w:val="009100EB"/>
    <w:rsid w:val="009102AB"/>
    <w:rsid w:val="00910415"/>
    <w:rsid w:val="009114AC"/>
    <w:rsid w:val="009152E8"/>
    <w:rsid w:val="009154D0"/>
    <w:rsid w:val="00915A4C"/>
    <w:rsid w:val="00917B72"/>
    <w:rsid w:val="00922A26"/>
    <w:rsid w:val="00925E4A"/>
    <w:rsid w:val="00927423"/>
    <w:rsid w:val="00933575"/>
    <w:rsid w:val="00933C43"/>
    <w:rsid w:val="00933F94"/>
    <w:rsid w:val="00934F41"/>
    <w:rsid w:val="00935A3A"/>
    <w:rsid w:val="00937B91"/>
    <w:rsid w:val="0094135C"/>
    <w:rsid w:val="00945DDD"/>
    <w:rsid w:val="00947C7A"/>
    <w:rsid w:val="0095362F"/>
    <w:rsid w:val="00953843"/>
    <w:rsid w:val="009541F4"/>
    <w:rsid w:val="00954370"/>
    <w:rsid w:val="00954C41"/>
    <w:rsid w:val="00955471"/>
    <w:rsid w:val="0096092D"/>
    <w:rsid w:val="00961F05"/>
    <w:rsid w:val="00963374"/>
    <w:rsid w:val="00974626"/>
    <w:rsid w:val="009809B1"/>
    <w:rsid w:val="00981D2B"/>
    <w:rsid w:val="00993461"/>
    <w:rsid w:val="0099405F"/>
    <w:rsid w:val="009952D3"/>
    <w:rsid w:val="009959DE"/>
    <w:rsid w:val="00996533"/>
    <w:rsid w:val="009A1970"/>
    <w:rsid w:val="009A35D8"/>
    <w:rsid w:val="009A42F6"/>
    <w:rsid w:val="009A4FE0"/>
    <w:rsid w:val="009A6F6E"/>
    <w:rsid w:val="009A7A0C"/>
    <w:rsid w:val="009A7DF1"/>
    <w:rsid w:val="009B0BBB"/>
    <w:rsid w:val="009B0D4F"/>
    <w:rsid w:val="009B0EC2"/>
    <w:rsid w:val="009B250E"/>
    <w:rsid w:val="009B3318"/>
    <w:rsid w:val="009C32DC"/>
    <w:rsid w:val="009C3A0D"/>
    <w:rsid w:val="009C53F8"/>
    <w:rsid w:val="009D4E33"/>
    <w:rsid w:val="009D4ED4"/>
    <w:rsid w:val="009D776B"/>
    <w:rsid w:val="009E1028"/>
    <w:rsid w:val="009E1C14"/>
    <w:rsid w:val="009E28CE"/>
    <w:rsid w:val="009E5BD5"/>
    <w:rsid w:val="009E6542"/>
    <w:rsid w:val="009E7EE3"/>
    <w:rsid w:val="009F0D51"/>
    <w:rsid w:val="009F31EE"/>
    <w:rsid w:val="009F4177"/>
    <w:rsid w:val="009F52D6"/>
    <w:rsid w:val="009F540F"/>
    <w:rsid w:val="009F600B"/>
    <w:rsid w:val="00A01050"/>
    <w:rsid w:val="00A0310E"/>
    <w:rsid w:val="00A052B6"/>
    <w:rsid w:val="00A06E08"/>
    <w:rsid w:val="00A075E3"/>
    <w:rsid w:val="00A10F11"/>
    <w:rsid w:val="00A122A6"/>
    <w:rsid w:val="00A1414A"/>
    <w:rsid w:val="00A16135"/>
    <w:rsid w:val="00A16F12"/>
    <w:rsid w:val="00A17242"/>
    <w:rsid w:val="00A20BA1"/>
    <w:rsid w:val="00A21651"/>
    <w:rsid w:val="00A2265C"/>
    <w:rsid w:val="00A2334C"/>
    <w:rsid w:val="00A24FEA"/>
    <w:rsid w:val="00A325B2"/>
    <w:rsid w:val="00A3514B"/>
    <w:rsid w:val="00A35943"/>
    <w:rsid w:val="00A360F8"/>
    <w:rsid w:val="00A40223"/>
    <w:rsid w:val="00A4200B"/>
    <w:rsid w:val="00A44A5E"/>
    <w:rsid w:val="00A44EB2"/>
    <w:rsid w:val="00A46B40"/>
    <w:rsid w:val="00A475B9"/>
    <w:rsid w:val="00A477E7"/>
    <w:rsid w:val="00A5079E"/>
    <w:rsid w:val="00A6126D"/>
    <w:rsid w:val="00A6193C"/>
    <w:rsid w:val="00A6301F"/>
    <w:rsid w:val="00A63327"/>
    <w:rsid w:val="00A65E65"/>
    <w:rsid w:val="00A66E22"/>
    <w:rsid w:val="00A7427B"/>
    <w:rsid w:val="00A7475B"/>
    <w:rsid w:val="00A8282F"/>
    <w:rsid w:val="00A83453"/>
    <w:rsid w:val="00A83E3D"/>
    <w:rsid w:val="00A857D8"/>
    <w:rsid w:val="00A87FC8"/>
    <w:rsid w:val="00A97D4B"/>
    <w:rsid w:val="00AA5AB2"/>
    <w:rsid w:val="00AA5BF7"/>
    <w:rsid w:val="00AA6C6D"/>
    <w:rsid w:val="00AA7EEF"/>
    <w:rsid w:val="00AB0F1E"/>
    <w:rsid w:val="00AB24E9"/>
    <w:rsid w:val="00AC67DF"/>
    <w:rsid w:val="00AC6B3A"/>
    <w:rsid w:val="00AD2E7A"/>
    <w:rsid w:val="00AD5788"/>
    <w:rsid w:val="00AD676B"/>
    <w:rsid w:val="00AD6A3B"/>
    <w:rsid w:val="00AD79F0"/>
    <w:rsid w:val="00AD7A28"/>
    <w:rsid w:val="00AE40E1"/>
    <w:rsid w:val="00AE7A80"/>
    <w:rsid w:val="00AF1D7A"/>
    <w:rsid w:val="00AF3742"/>
    <w:rsid w:val="00AF3E78"/>
    <w:rsid w:val="00AF4B08"/>
    <w:rsid w:val="00AF6EF9"/>
    <w:rsid w:val="00AF7103"/>
    <w:rsid w:val="00B00001"/>
    <w:rsid w:val="00B12DCC"/>
    <w:rsid w:val="00B146A3"/>
    <w:rsid w:val="00B147A0"/>
    <w:rsid w:val="00B14B16"/>
    <w:rsid w:val="00B204B4"/>
    <w:rsid w:val="00B20A20"/>
    <w:rsid w:val="00B222AE"/>
    <w:rsid w:val="00B23BB6"/>
    <w:rsid w:val="00B256C5"/>
    <w:rsid w:val="00B25796"/>
    <w:rsid w:val="00B26191"/>
    <w:rsid w:val="00B2620A"/>
    <w:rsid w:val="00B2656B"/>
    <w:rsid w:val="00B30621"/>
    <w:rsid w:val="00B321AF"/>
    <w:rsid w:val="00B32565"/>
    <w:rsid w:val="00B35C63"/>
    <w:rsid w:val="00B41380"/>
    <w:rsid w:val="00B44A1A"/>
    <w:rsid w:val="00B4506C"/>
    <w:rsid w:val="00B455D7"/>
    <w:rsid w:val="00B53FBF"/>
    <w:rsid w:val="00B56C33"/>
    <w:rsid w:val="00B57691"/>
    <w:rsid w:val="00B63C9C"/>
    <w:rsid w:val="00B66F58"/>
    <w:rsid w:val="00B6734E"/>
    <w:rsid w:val="00B7310C"/>
    <w:rsid w:val="00B74729"/>
    <w:rsid w:val="00B76613"/>
    <w:rsid w:val="00B7708D"/>
    <w:rsid w:val="00B774D8"/>
    <w:rsid w:val="00B8052E"/>
    <w:rsid w:val="00B81E6A"/>
    <w:rsid w:val="00B82F6A"/>
    <w:rsid w:val="00B8372B"/>
    <w:rsid w:val="00B87718"/>
    <w:rsid w:val="00B90564"/>
    <w:rsid w:val="00B925F9"/>
    <w:rsid w:val="00B937A7"/>
    <w:rsid w:val="00B93B54"/>
    <w:rsid w:val="00B93D79"/>
    <w:rsid w:val="00B940C7"/>
    <w:rsid w:val="00B94B68"/>
    <w:rsid w:val="00B94FB7"/>
    <w:rsid w:val="00B95952"/>
    <w:rsid w:val="00B96DEC"/>
    <w:rsid w:val="00BA0313"/>
    <w:rsid w:val="00BA0876"/>
    <w:rsid w:val="00BA5456"/>
    <w:rsid w:val="00BA71A8"/>
    <w:rsid w:val="00BA7BD1"/>
    <w:rsid w:val="00BB0840"/>
    <w:rsid w:val="00BB1BF6"/>
    <w:rsid w:val="00BB1D26"/>
    <w:rsid w:val="00BB339D"/>
    <w:rsid w:val="00BB3E04"/>
    <w:rsid w:val="00BB44BC"/>
    <w:rsid w:val="00BB5856"/>
    <w:rsid w:val="00BB6453"/>
    <w:rsid w:val="00BC4242"/>
    <w:rsid w:val="00BC4629"/>
    <w:rsid w:val="00BC5088"/>
    <w:rsid w:val="00BC5D24"/>
    <w:rsid w:val="00BC5FAE"/>
    <w:rsid w:val="00BD1315"/>
    <w:rsid w:val="00BD5951"/>
    <w:rsid w:val="00BE0BEC"/>
    <w:rsid w:val="00BE1330"/>
    <w:rsid w:val="00BE1A17"/>
    <w:rsid w:val="00BE23F6"/>
    <w:rsid w:val="00BE2DC8"/>
    <w:rsid w:val="00BE4EDE"/>
    <w:rsid w:val="00BE588C"/>
    <w:rsid w:val="00BF284F"/>
    <w:rsid w:val="00BF670A"/>
    <w:rsid w:val="00BF6834"/>
    <w:rsid w:val="00BF6AF2"/>
    <w:rsid w:val="00BF73D0"/>
    <w:rsid w:val="00C00063"/>
    <w:rsid w:val="00C013E6"/>
    <w:rsid w:val="00C01D8E"/>
    <w:rsid w:val="00C043D8"/>
    <w:rsid w:val="00C04467"/>
    <w:rsid w:val="00C06D66"/>
    <w:rsid w:val="00C17D69"/>
    <w:rsid w:val="00C20CB0"/>
    <w:rsid w:val="00C272AD"/>
    <w:rsid w:val="00C3002B"/>
    <w:rsid w:val="00C3180F"/>
    <w:rsid w:val="00C33CED"/>
    <w:rsid w:val="00C404FF"/>
    <w:rsid w:val="00C4149C"/>
    <w:rsid w:val="00C42484"/>
    <w:rsid w:val="00C4288D"/>
    <w:rsid w:val="00C46A68"/>
    <w:rsid w:val="00C504A5"/>
    <w:rsid w:val="00C50F5B"/>
    <w:rsid w:val="00C515AF"/>
    <w:rsid w:val="00C52D7D"/>
    <w:rsid w:val="00C5422A"/>
    <w:rsid w:val="00C558F1"/>
    <w:rsid w:val="00C60939"/>
    <w:rsid w:val="00C62032"/>
    <w:rsid w:val="00C64ECD"/>
    <w:rsid w:val="00C73515"/>
    <w:rsid w:val="00C7433B"/>
    <w:rsid w:val="00C77734"/>
    <w:rsid w:val="00C77C99"/>
    <w:rsid w:val="00C80013"/>
    <w:rsid w:val="00C81EE8"/>
    <w:rsid w:val="00C839FF"/>
    <w:rsid w:val="00C83BAF"/>
    <w:rsid w:val="00C8566C"/>
    <w:rsid w:val="00C8573C"/>
    <w:rsid w:val="00C86E68"/>
    <w:rsid w:val="00C87A2F"/>
    <w:rsid w:val="00C9214B"/>
    <w:rsid w:val="00C92352"/>
    <w:rsid w:val="00C94199"/>
    <w:rsid w:val="00C95B6D"/>
    <w:rsid w:val="00C96586"/>
    <w:rsid w:val="00C96B13"/>
    <w:rsid w:val="00C9737B"/>
    <w:rsid w:val="00C973A8"/>
    <w:rsid w:val="00C97E52"/>
    <w:rsid w:val="00CA075E"/>
    <w:rsid w:val="00CA0C2E"/>
    <w:rsid w:val="00CA0C91"/>
    <w:rsid w:val="00CA1525"/>
    <w:rsid w:val="00CA31FA"/>
    <w:rsid w:val="00CA56B3"/>
    <w:rsid w:val="00CB1033"/>
    <w:rsid w:val="00CC0BC7"/>
    <w:rsid w:val="00CC1B5F"/>
    <w:rsid w:val="00CC3D0D"/>
    <w:rsid w:val="00CC51BA"/>
    <w:rsid w:val="00CC55F5"/>
    <w:rsid w:val="00CC7C80"/>
    <w:rsid w:val="00CD2AC0"/>
    <w:rsid w:val="00CD4590"/>
    <w:rsid w:val="00CD6780"/>
    <w:rsid w:val="00CE3058"/>
    <w:rsid w:val="00CF2084"/>
    <w:rsid w:val="00CF4095"/>
    <w:rsid w:val="00CF570A"/>
    <w:rsid w:val="00CF5A7D"/>
    <w:rsid w:val="00CF5EDE"/>
    <w:rsid w:val="00CF6379"/>
    <w:rsid w:val="00CF67DD"/>
    <w:rsid w:val="00CF6ACC"/>
    <w:rsid w:val="00CF6FFF"/>
    <w:rsid w:val="00D00ECF"/>
    <w:rsid w:val="00D01971"/>
    <w:rsid w:val="00D020A5"/>
    <w:rsid w:val="00D05604"/>
    <w:rsid w:val="00D05AEC"/>
    <w:rsid w:val="00D07F5A"/>
    <w:rsid w:val="00D16AD7"/>
    <w:rsid w:val="00D231BA"/>
    <w:rsid w:val="00D32702"/>
    <w:rsid w:val="00D35580"/>
    <w:rsid w:val="00D36061"/>
    <w:rsid w:val="00D40165"/>
    <w:rsid w:val="00D40639"/>
    <w:rsid w:val="00D422DF"/>
    <w:rsid w:val="00D454E1"/>
    <w:rsid w:val="00D4565B"/>
    <w:rsid w:val="00D46723"/>
    <w:rsid w:val="00D46AFA"/>
    <w:rsid w:val="00D46E28"/>
    <w:rsid w:val="00D5012C"/>
    <w:rsid w:val="00D517DB"/>
    <w:rsid w:val="00D5420C"/>
    <w:rsid w:val="00D55BA6"/>
    <w:rsid w:val="00D56316"/>
    <w:rsid w:val="00D60AEC"/>
    <w:rsid w:val="00D61E8F"/>
    <w:rsid w:val="00D637D0"/>
    <w:rsid w:val="00D66584"/>
    <w:rsid w:val="00D6748A"/>
    <w:rsid w:val="00D75E61"/>
    <w:rsid w:val="00D7642D"/>
    <w:rsid w:val="00D8057B"/>
    <w:rsid w:val="00D80BD9"/>
    <w:rsid w:val="00D92A6E"/>
    <w:rsid w:val="00D968DB"/>
    <w:rsid w:val="00D9785F"/>
    <w:rsid w:val="00D97F05"/>
    <w:rsid w:val="00DA20F2"/>
    <w:rsid w:val="00DB0324"/>
    <w:rsid w:val="00DB42A4"/>
    <w:rsid w:val="00DB58D5"/>
    <w:rsid w:val="00DB5BDF"/>
    <w:rsid w:val="00DB6F7A"/>
    <w:rsid w:val="00DB7A2D"/>
    <w:rsid w:val="00DC2D99"/>
    <w:rsid w:val="00DC3B6F"/>
    <w:rsid w:val="00DC6000"/>
    <w:rsid w:val="00DC71C9"/>
    <w:rsid w:val="00DD0025"/>
    <w:rsid w:val="00DD4D1E"/>
    <w:rsid w:val="00DD7365"/>
    <w:rsid w:val="00DD7821"/>
    <w:rsid w:val="00DE60C1"/>
    <w:rsid w:val="00DF6983"/>
    <w:rsid w:val="00DF7F70"/>
    <w:rsid w:val="00E00856"/>
    <w:rsid w:val="00E02B5A"/>
    <w:rsid w:val="00E048AD"/>
    <w:rsid w:val="00E06292"/>
    <w:rsid w:val="00E1073A"/>
    <w:rsid w:val="00E10BA8"/>
    <w:rsid w:val="00E1390B"/>
    <w:rsid w:val="00E1500F"/>
    <w:rsid w:val="00E246F4"/>
    <w:rsid w:val="00E26999"/>
    <w:rsid w:val="00E26EBF"/>
    <w:rsid w:val="00E34731"/>
    <w:rsid w:val="00E37585"/>
    <w:rsid w:val="00E37FE5"/>
    <w:rsid w:val="00E40E02"/>
    <w:rsid w:val="00E41F97"/>
    <w:rsid w:val="00E44532"/>
    <w:rsid w:val="00E44FF0"/>
    <w:rsid w:val="00E45529"/>
    <w:rsid w:val="00E46C54"/>
    <w:rsid w:val="00E47037"/>
    <w:rsid w:val="00E51175"/>
    <w:rsid w:val="00E5184F"/>
    <w:rsid w:val="00E51BA2"/>
    <w:rsid w:val="00E525F1"/>
    <w:rsid w:val="00E533D3"/>
    <w:rsid w:val="00E53994"/>
    <w:rsid w:val="00E5405D"/>
    <w:rsid w:val="00E55E7C"/>
    <w:rsid w:val="00E56FD3"/>
    <w:rsid w:val="00E61574"/>
    <w:rsid w:val="00E61BBA"/>
    <w:rsid w:val="00E620C7"/>
    <w:rsid w:val="00E656A5"/>
    <w:rsid w:val="00E67279"/>
    <w:rsid w:val="00E67D80"/>
    <w:rsid w:val="00E710B3"/>
    <w:rsid w:val="00E73C1F"/>
    <w:rsid w:val="00E7504A"/>
    <w:rsid w:val="00E75360"/>
    <w:rsid w:val="00E80745"/>
    <w:rsid w:val="00E83BCA"/>
    <w:rsid w:val="00E84D35"/>
    <w:rsid w:val="00E90612"/>
    <w:rsid w:val="00E90C5C"/>
    <w:rsid w:val="00E919F5"/>
    <w:rsid w:val="00E91CBF"/>
    <w:rsid w:val="00E9328A"/>
    <w:rsid w:val="00E9333F"/>
    <w:rsid w:val="00E9515F"/>
    <w:rsid w:val="00E97414"/>
    <w:rsid w:val="00EA0386"/>
    <w:rsid w:val="00EA0C3F"/>
    <w:rsid w:val="00EA1CC2"/>
    <w:rsid w:val="00EA1DC0"/>
    <w:rsid w:val="00EA20FB"/>
    <w:rsid w:val="00EA3387"/>
    <w:rsid w:val="00EA3EF3"/>
    <w:rsid w:val="00EA49D4"/>
    <w:rsid w:val="00EA7AA4"/>
    <w:rsid w:val="00EB14EB"/>
    <w:rsid w:val="00EB1EAB"/>
    <w:rsid w:val="00EB2C9A"/>
    <w:rsid w:val="00EB3776"/>
    <w:rsid w:val="00EB43B0"/>
    <w:rsid w:val="00EB5F80"/>
    <w:rsid w:val="00EB6A0B"/>
    <w:rsid w:val="00EB7B11"/>
    <w:rsid w:val="00EC2BE9"/>
    <w:rsid w:val="00ED3065"/>
    <w:rsid w:val="00ED3FF6"/>
    <w:rsid w:val="00ED762F"/>
    <w:rsid w:val="00EE6CDB"/>
    <w:rsid w:val="00EE778B"/>
    <w:rsid w:val="00EF0DA6"/>
    <w:rsid w:val="00EF1938"/>
    <w:rsid w:val="00EF28A1"/>
    <w:rsid w:val="00EF553D"/>
    <w:rsid w:val="00EF5EDF"/>
    <w:rsid w:val="00EF680D"/>
    <w:rsid w:val="00F009E4"/>
    <w:rsid w:val="00F00E8C"/>
    <w:rsid w:val="00F01E88"/>
    <w:rsid w:val="00F0215E"/>
    <w:rsid w:val="00F06C98"/>
    <w:rsid w:val="00F11070"/>
    <w:rsid w:val="00F11324"/>
    <w:rsid w:val="00F1490B"/>
    <w:rsid w:val="00F14984"/>
    <w:rsid w:val="00F21430"/>
    <w:rsid w:val="00F2168E"/>
    <w:rsid w:val="00F217E0"/>
    <w:rsid w:val="00F3180F"/>
    <w:rsid w:val="00F34D1E"/>
    <w:rsid w:val="00F35161"/>
    <w:rsid w:val="00F43BED"/>
    <w:rsid w:val="00F46351"/>
    <w:rsid w:val="00F46CC0"/>
    <w:rsid w:val="00F552F4"/>
    <w:rsid w:val="00F55BE0"/>
    <w:rsid w:val="00F56AD2"/>
    <w:rsid w:val="00F62A88"/>
    <w:rsid w:val="00F632B1"/>
    <w:rsid w:val="00F70000"/>
    <w:rsid w:val="00F7006C"/>
    <w:rsid w:val="00F70E23"/>
    <w:rsid w:val="00F7251C"/>
    <w:rsid w:val="00F728A3"/>
    <w:rsid w:val="00F730AF"/>
    <w:rsid w:val="00F74187"/>
    <w:rsid w:val="00F75317"/>
    <w:rsid w:val="00F75424"/>
    <w:rsid w:val="00F7680C"/>
    <w:rsid w:val="00F776AC"/>
    <w:rsid w:val="00F80913"/>
    <w:rsid w:val="00F80D8F"/>
    <w:rsid w:val="00F82F09"/>
    <w:rsid w:val="00F84F61"/>
    <w:rsid w:val="00F85098"/>
    <w:rsid w:val="00F86CBA"/>
    <w:rsid w:val="00F91C84"/>
    <w:rsid w:val="00F94918"/>
    <w:rsid w:val="00FA3430"/>
    <w:rsid w:val="00FA4C89"/>
    <w:rsid w:val="00FA5170"/>
    <w:rsid w:val="00FA550A"/>
    <w:rsid w:val="00FA78C6"/>
    <w:rsid w:val="00FB2492"/>
    <w:rsid w:val="00FB7759"/>
    <w:rsid w:val="00FC2137"/>
    <w:rsid w:val="00FC276E"/>
    <w:rsid w:val="00FC3B67"/>
    <w:rsid w:val="00FC6478"/>
    <w:rsid w:val="00FC7421"/>
    <w:rsid w:val="00FD1A71"/>
    <w:rsid w:val="00FD3A18"/>
    <w:rsid w:val="00FD43C4"/>
    <w:rsid w:val="00FD5426"/>
    <w:rsid w:val="00FD7788"/>
    <w:rsid w:val="00FD7CB3"/>
    <w:rsid w:val="00FE091E"/>
    <w:rsid w:val="00FE1EE0"/>
    <w:rsid w:val="00FE3B14"/>
    <w:rsid w:val="00FE7C2B"/>
    <w:rsid w:val="00FF1780"/>
    <w:rsid w:val="00FF2B54"/>
    <w:rsid w:val="00FF43DF"/>
    <w:rsid w:val="00FF4B82"/>
    <w:rsid w:val="00FF79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12A78F6-25CF-4C66-AE4A-6B3E9A586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788"/>
    <w:rPr>
      <w:rFonts w:ascii="Helvetica" w:eastAsia="ヒラギノ角ゴ Pro W3" w:hAnsi="Helvetica"/>
      <w:color w:val="000000"/>
    </w:rPr>
  </w:style>
  <w:style w:type="paragraph" w:styleId="Heading1">
    <w:name w:val="heading 1"/>
    <w:basedOn w:val="Normal"/>
    <w:next w:val="Normal"/>
    <w:link w:val="Heading1Char"/>
    <w:uiPriority w:val="9"/>
    <w:qFormat/>
    <w:rsid w:val="00120489"/>
    <w:pPr>
      <w:keepNext/>
      <w:spacing w:after="240"/>
      <w:jc w:val="center"/>
      <w:outlineLvl w:val="0"/>
    </w:pPr>
    <w:rPr>
      <w:rFonts w:ascii="Times" w:eastAsia="Times New Roman" w:hAnsi="Times" w:cs="Times"/>
      <w:b/>
      <w:bCs/>
      <w:kern w:val="32"/>
      <w:sz w:val="40"/>
      <w:szCs w:val="40"/>
    </w:rPr>
  </w:style>
  <w:style w:type="paragraph" w:styleId="Heading2">
    <w:name w:val="heading 2"/>
    <w:basedOn w:val="Normal"/>
    <w:next w:val="Normal"/>
    <w:link w:val="Heading2Char"/>
    <w:uiPriority w:val="9"/>
    <w:unhideWhenUsed/>
    <w:qFormat/>
    <w:rsid w:val="00B96DEC"/>
    <w:pPr>
      <w:spacing w:after="240"/>
      <w:jc w:val="center"/>
      <w:outlineLvl w:val="1"/>
    </w:pPr>
    <w:rPr>
      <w:rFonts w:ascii="Times" w:hAnsi="Times"/>
      <w:b/>
      <w:i/>
      <w:sz w:val="40"/>
    </w:rPr>
  </w:style>
  <w:style w:type="paragraph" w:styleId="Heading3">
    <w:name w:val="heading 3"/>
    <w:basedOn w:val="Normal"/>
    <w:next w:val="Normal"/>
    <w:link w:val="Heading3Char"/>
    <w:uiPriority w:val="9"/>
    <w:unhideWhenUsed/>
    <w:qFormat/>
    <w:rsid w:val="00B82F6A"/>
    <w:pPr>
      <w:keepNext/>
      <w:spacing w:before="240" w:after="240"/>
      <w:jc w:val="center"/>
      <w:outlineLvl w:val="2"/>
    </w:pPr>
    <w:rPr>
      <w:rFonts w:asciiTheme="majorHAnsi" w:eastAsia="Times New Roman" w:hAnsiTheme="majorHAnsi" w:cs="Times"/>
      <w:b/>
      <w:bCs/>
      <w:sz w:val="28"/>
      <w:szCs w:val="28"/>
    </w:rPr>
  </w:style>
  <w:style w:type="paragraph" w:styleId="Heading4">
    <w:name w:val="heading 4"/>
    <w:basedOn w:val="Normal"/>
    <w:next w:val="Normal"/>
    <w:link w:val="Heading4Char"/>
    <w:uiPriority w:val="9"/>
    <w:qFormat/>
    <w:rsid w:val="003A331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E7561"/>
    <w:pPr>
      <w:tabs>
        <w:tab w:val="num" w:pos="3600"/>
      </w:tabs>
      <w:spacing w:before="240" w:after="60"/>
      <w:ind w:left="3600" w:hanging="720"/>
      <w:outlineLvl w:val="4"/>
    </w:pPr>
    <w:rPr>
      <w:rFonts w:asciiTheme="minorHAnsi" w:eastAsiaTheme="minorEastAsia" w:hAnsiTheme="minorHAnsi" w:cstheme="minorBidi"/>
      <w:b/>
      <w:bCs/>
      <w:i/>
      <w:iCs/>
      <w:color w:val="auto"/>
      <w:sz w:val="26"/>
      <w:szCs w:val="26"/>
    </w:rPr>
  </w:style>
  <w:style w:type="paragraph" w:styleId="Heading6">
    <w:name w:val="heading 6"/>
    <w:basedOn w:val="Normal"/>
    <w:next w:val="Normal"/>
    <w:link w:val="Heading6Char"/>
    <w:uiPriority w:val="9"/>
    <w:qFormat/>
    <w:rsid w:val="001E7561"/>
    <w:pPr>
      <w:tabs>
        <w:tab w:val="num" w:pos="4320"/>
      </w:tabs>
      <w:spacing w:before="240" w:after="60"/>
      <w:ind w:left="4320" w:hanging="720"/>
      <w:outlineLvl w:val="5"/>
    </w:pPr>
    <w:rPr>
      <w:rFonts w:ascii="Times New Roman" w:eastAsia="Times New Roman" w:hAnsi="Times New Roman"/>
      <w:b/>
      <w:bCs/>
      <w:color w:val="auto"/>
      <w:sz w:val="22"/>
      <w:szCs w:val="22"/>
    </w:rPr>
  </w:style>
  <w:style w:type="paragraph" w:styleId="Heading7">
    <w:name w:val="heading 7"/>
    <w:basedOn w:val="Normal"/>
    <w:next w:val="Normal"/>
    <w:link w:val="Heading7Char"/>
    <w:uiPriority w:val="9"/>
    <w:unhideWhenUsed/>
    <w:qFormat/>
    <w:rsid w:val="001E7561"/>
    <w:pPr>
      <w:tabs>
        <w:tab w:val="num" w:pos="5040"/>
      </w:tabs>
      <w:spacing w:before="240" w:after="60"/>
      <w:ind w:left="5040" w:hanging="720"/>
      <w:outlineLvl w:val="6"/>
    </w:pPr>
    <w:rPr>
      <w:rFonts w:asciiTheme="minorHAnsi" w:eastAsiaTheme="minorEastAsia" w:hAnsiTheme="minorHAnsi" w:cstheme="minorBidi"/>
      <w:color w:val="auto"/>
    </w:rPr>
  </w:style>
  <w:style w:type="paragraph" w:styleId="Heading8">
    <w:name w:val="heading 8"/>
    <w:basedOn w:val="Normal"/>
    <w:next w:val="Normal"/>
    <w:link w:val="Heading8Char"/>
    <w:uiPriority w:val="9"/>
    <w:unhideWhenUsed/>
    <w:qFormat/>
    <w:rsid w:val="001E7561"/>
    <w:pPr>
      <w:tabs>
        <w:tab w:val="num" w:pos="5760"/>
      </w:tabs>
      <w:spacing w:before="240" w:after="60"/>
      <w:ind w:left="5760" w:hanging="720"/>
      <w:outlineLvl w:val="7"/>
    </w:pPr>
    <w:rPr>
      <w:rFonts w:asciiTheme="minorHAnsi" w:eastAsiaTheme="minorEastAsia" w:hAnsiTheme="minorHAnsi" w:cstheme="minorBidi"/>
      <w:i/>
      <w:iCs/>
      <w:color w:val="auto"/>
    </w:rPr>
  </w:style>
  <w:style w:type="paragraph" w:styleId="Heading9">
    <w:name w:val="heading 9"/>
    <w:basedOn w:val="Normal"/>
    <w:next w:val="Normal"/>
    <w:link w:val="Heading9Char"/>
    <w:uiPriority w:val="9"/>
    <w:unhideWhenUsed/>
    <w:qFormat/>
    <w:rsid w:val="001E7561"/>
    <w:pPr>
      <w:tabs>
        <w:tab w:val="num" w:pos="6480"/>
      </w:tabs>
      <w:spacing w:before="240" w:after="60"/>
      <w:ind w:left="6480" w:hanging="720"/>
      <w:outlineLvl w:val="8"/>
    </w:pPr>
    <w:rPr>
      <w:rFonts w:asciiTheme="majorHAnsi" w:eastAsiaTheme="majorEastAsia" w:hAnsiTheme="majorHAnsi" w:cstheme="majorBidi"/>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20489"/>
    <w:rPr>
      <w:rFonts w:ascii="Times" w:hAnsi="Times" w:cs="Times"/>
      <w:b/>
      <w:bCs/>
      <w:color w:val="000000"/>
      <w:kern w:val="32"/>
      <w:sz w:val="40"/>
      <w:szCs w:val="40"/>
    </w:rPr>
  </w:style>
  <w:style w:type="character" w:customStyle="1" w:styleId="Heading2Char">
    <w:name w:val="Heading 2 Char"/>
    <w:basedOn w:val="DefaultParagraphFont"/>
    <w:link w:val="Heading2"/>
    <w:uiPriority w:val="9"/>
    <w:locked/>
    <w:rsid w:val="00B96DEC"/>
    <w:rPr>
      <w:rFonts w:ascii="Times" w:eastAsia="ヒラギノ角ゴ Pro W3" w:hAnsi="Times" w:cs="Times New Roman"/>
      <w:b/>
      <w:i/>
      <w:color w:val="000000"/>
      <w:sz w:val="40"/>
    </w:rPr>
  </w:style>
  <w:style w:type="character" w:customStyle="1" w:styleId="Heading3Char">
    <w:name w:val="Heading 3 Char"/>
    <w:basedOn w:val="DefaultParagraphFont"/>
    <w:link w:val="Heading3"/>
    <w:uiPriority w:val="9"/>
    <w:locked/>
    <w:rsid w:val="00B82F6A"/>
    <w:rPr>
      <w:rFonts w:asciiTheme="majorHAnsi" w:hAnsiTheme="majorHAnsi" w:cs="Times"/>
      <w:b/>
      <w:bCs/>
      <w:color w:val="000000"/>
      <w:sz w:val="28"/>
      <w:szCs w:val="28"/>
    </w:rPr>
  </w:style>
  <w:style w:type="character" w:customStyle="1" w:styleId="Heading4Char">
    <w:name w:val="Heading 4 Char"/>
    <w:basedOn w:val="DefaultParagraphFont"/>
    <w:link w:val="Heading4"/>
    <w:uiPriority w:val="9"/>
    <w:locked/>
    <w:rsid w:val="003A331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locked/>
    <w:rsid w:val="001E7561"/>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locked/>
    <w:rsid w:val="001E7561"/>
    <w:rPr>
      <w:rFonts w:cs="Times New Roman"/>
      <w:b/>
      <w:bCs/>
      <w:sz w:val="22"/>
      <w:szCs w:val="22"/>
    </w:rPr>
  </w:style>
  <w:style w:type="character" w:customStyle="1" w:styleId="Heading7Char">
    <w:name w:val="Heading 7 Char"/>
    <w:basedOn w:val="DefaultParagraphFont"/>
    <w:link w:val="Heading7"/>
    <w:uiPriority w:val="9"/>
    <w:locked/>
    <w:rsid w:val="001E7561"/>
    <w:rPr>
      <w:rFonts w:asciiTheme="minorHAnsi" w:eastAsiaTheme="minorEastAsia" w:hAnsiTheme="minorHAnsi" w:cstheme="minorBidi"/>
    </w:rPr>
  </w:style>
  <w:style w:type="character" w:customStyle="1" w:styleId="Heading8Char">
    <w:name w:val="Heading 8 Char"/>
    <w:basedOn w:val="DefaultParagraphFont"/>
    <w:link w:val="Heading8"/>
    <w:uiPriority w:val="9"/>
    <w:locked/>
    <w:rsid w:val="001E7561"/>
    <w:rPr>
      <w:rFonts w:asciiTheme="minorHAnsi" w:eastAsiaTheme="minorEastAsia" w:hAnsiTheme="minorHAnsi" w:cstheme="minorBidi"/>
      <w:i/>
      <w:iCs/>
    </w:rPr>
  </w:style>
  <w:style w:type="character" w:customStyle="1" w:styleId="Heading9Char">
    <w:name w:val="Heading 9 Char"/>
    <w:basedOn w:val="DefaultParagraphFont"/>
    <w:link w:val="Heading9"/>
    <w:uiPriority w:val="9"/>
    <w:locked/>
    <w:rsid w:val="001E7561"/>
    <w:rPr>
      <w:rFonts w:asciiTheme="majorHAnsi" w:eastAsiaTheme="majorEastAsia" w:hAnsiTheme="majorHAnsi" w:cstheme="majorBidi"/>
      <w:sz w:val="22"/>
      <w:szCs w:val="22"/>
    </w:rPr>
  </w:style>
  <w:style w:type="paragraph" w:customStyle="1" w:styleId="HeaderFooter">
    <w:name w:val="Header &amp; Footer"/>
    <w:rsid w:val="00AD5788"/>
    <w:pPr>
      <w:tabs>
        <w:tab w:val="right" w:pos="9360"/>
      </w:tabs>
    </w:pPr>
    <w:rPr>
      <w:rFonts w:ascii="Helvetica" w:eastAsia="ヒラギノ角ゴ Pro W3" w:hAnsi="Helvetica"/>
      <w:color w:val="000000"/>
    </w:rPr>
  </w:style>
  <w:style w:type="paragraph" w:customStyle="1" w:styleId="Sub-heading">
    <w:name w:val="Sub-heading"/>
    <w:next w:val="Body"/>
    <w:rsid w:val="00AD5788"/>
    <w:pPr>
      <w:keepNext/>
    </w:pPr>
    <w:rPr>
      <w:rFonts w:ascii="Helvetica" w:eastAsia="ヒラギノ角ゴ Pro W3" w:hAnsi="Helvetica"/>
      <w:b/>
      <w:color w:val="000000"/>
    </w:rPr>
  </w:style>
  <w:style w:type="paragraph" w:customStyle="1" w:styleId="Body">
    <w:name w:val="Body"/>
    <w:rsid w:val="00AD5788"/>
    <w:rPr>
      <w:rFonts w:ascii="Helvetica" w:eastAsia="ヒラギノ角ゴ Pro W3" w:hAnsi="Helvetica"/>
      <w:color w:val="000000"/>
    </w:rPr>
  </w:style>
  <w:style w:type="character" w:styleId="Emphasis">
    <w:name w:val="Emphasis"/>
    <w:basedOn w:val="DefaultParagraphFont"/>
    <w:uiPriority w:val="20"/>
    <w:qFormat/>
    <w:rsid w:val="00AD5788"/>
    <w:rPr>
      <w:rFonts w:ascii="Helvetica" w:eastAsia="ヒラギノ角ゴ Pro W3" w:hAnsi="Helvetica" w:cs="Times New Roman"/>
      <w:b/>
    </w:rPr>
  </w:style>
  <w:style w:type="character" w:customStyle="1" w:styleId="Unknown0">
    <w:name w:val="Unknown 0"/>
    <w:semiHidden/>
    <w:rsid w:val="00AD5788"/>
    <w:rPr>
      <w:sz w:val="20"/>
    </w:rPr>
  </w:style>
  <w:style w:type="paragraph" w:styleId="ListParagraph">
    <w:name w:val="List Paragraph"/>
    <w:basedOn w:val="Normal"/>
    <w:uiPriority w:val="34"/>
    <w:qFormat/>
    <w:rsid w:val="009809B1"/>
    <w:pPr>
      <w:ind w:left="720"/>
      <w:contextualSpacing/>
    </w:pPr>
    <w:rPr>
      <w:rFonts w:ascii="Chalkboard" w:eastAsia="Times New Roman" w:hAnsi="Chalkboard"/>
      <w:color w:val="auto"/>
    </w:rPr>
  </w:style>
  <w:style w:type="paragraph" w:styleId="BodyTextIndent">
    <w:name w:val="Body Text Indent"/>
    <w:basedOn w:val="Normal"/>
    <w:link w:val="BodyTextIndentChar"/>
    <w:uiPriority w:val="99"/>
    <w:rsid w:val="009809B1"/>
    <w:pPr>
      <w:ind w:left="1440"/>
    </w:pPr>
    <w:rPr>
      <w:rFonts w:ascii="Arial" w:eastAsia="Times New Roman" w:hAnsi="Arial"/>
      <w:color w:val="auto"/>
    </w:rPr>
  </w:style>
  <w:style w:type="character" w:customStyle="1" w:styleId="BodyTextIndentChar">
    <w:name w:val="Body Text Indent Char"/>
    <w:basedOn w:val="DefaultParagraphFont"/>
    <w:link w:val="BodyTextIndent"/>
    <w:uiPriority w:val="99"/>
    <w:semiHidden/>
    <w:locked/>
    <w:rsid w:val="00AD5788"/>
    <w:rPr>
      <w:rFonts w:ascii="Helvetica" w:eastAsia="ヒラギノ角ゴ Pro W3" w:hAnsi="Helvetica" w:cs="Times New Roman"/>
      <w:color w:val="000000"/>
    </w:rPr>
  </w:style>
  <w:style w:type="paragraph" w:styleId="Header">
    <w:name w:val="header"/>
    <w:basedOn w:val="Normal"/>
    <w:link w:val="HeaderChar"/>
    <w:uiPriority w:val="99"/>
    <w:unhideWhenUsed/>
    <w:rsid w:val="00AD5788"/>
    <w:pPr>
      <w:tabs>
        <w:tab w:val="center" w:pos="4320"/>
        <w:tab w:val="right" w:pos="8640"/>
      </w:tabs>
    </w:pPr>
  </w:style>
  <w:style w:type="character" w:customStyle="1" w:styleId="HeaderChar">
    <w:name w:val="Header Char"/>
    <w:basedOn w:val="DefaultParagraphFont"/>
    <w:link w:val="Header"/>
    <w:uiPriority w:val="99"/>
    <w:locked/>
    <w:rsid w:val="00AD5788"/>
    <w:rPr>
      <w:rFonts w:ascii="Helvetica" w:eastAsia="ヒラギノ角ゴ Pro W3" w:hAnsi="Helvetica" w:cs="Times New Roman"/>
      <w:color w:val="000000"/>
      <w:sz w:val="24"/>
      <w:szCs w:val="24"/>
    </w:rPr>
  </w:style>
  <w:style w:type="paragraph" w:styleId="Footer">
    <w:name w:val="footer"/>
    <w:basedOn w:val="Normal"/>
    <w:link w:val="FooterChar"/>
    <w:uiPriority w:val="99"/>
    <w:unhideWhenUsed/>
    <w:rsid w:val="00AD5788"/>
    <w:pPr>
      <w:tabs>
        <w:tab w:val="center" w:pos="4320"/>
        <w:tab w:val="right" w:pos="8640"/>
      </w:tabs>
    </w:pPr>
  </w:style>
  <w:style w:type="character" w:customStyle="1" w:styleId="FooterChar">
    <w:name w:val="Footer Char"/>
    <w:basedOn w:val="DefaultParagraphFont"/>
    <w:link w:val="Footer"/>
    <w:uiPriority w:val="99"/>
    <w:locked/>
    <w:rsid w:val="00AD5788"/>
    <w:rPr>
      <w:rFonts w:ascii="Helvetica" w:eastAsia="ヒラギノ角ゴ Pro W3" w:hAnsi="Helvetica" w:cs="Times New Roman"/>
      <w:color w:val="000000"/>
      <w:sz w:val="24"/>
      <w:szCs w:val="24"/>
    </w:rPr>
  </w:style>
  <w:style w:type="character" w:styleId="PageNumber">
    <w:name w:val="page number"/>
    <w:basedOn w:val="DefaultParagraphFont"/>
    <w:uiPriority w:val="99"/>
    <w:unhideWhenUsed/>
    <w:rsid w:val="00AD5788"/>
    <w:rPr>
      <w:rFonts w:cs="Times New Roman"/>
    </w:rPr>
  </w:style>
  <w:style w:type="character" w:styleId="Hyperlink">
    <w:name w:val="Hyperlink"/>
    <w:basedOn w:val="DefaultParagraphFont"/>
    <w:uiPriority w:val="99"/>
    <w:rsid w:val="00AD5788"/>
    <w:rPr>
      <w:rFonts w:cs="Times New Roman"/>
      <w:color w:val="0000FF" w:themeColor="hyperlink"/>
      <w:u w:val="single"/>
    </w:rPr>
  </w:style>
  <w:style w:type="character" w:styleId="FollowedHyperlink">
    <w:name w:val="FollowedHyperlink"/>
    <w:basedOn w:val="DefaultParagraphFont"/>
    <w:uiPriority w:val="99"/>
    <w:rsid w:val="00AD5788"/>
    <w:rPr>
      <w:rFonts w:cs="Times New Roman"/>
      <w:color w:val="800080" w:themeColor="followedHyperlink"/>
      <w:u w:val="single"/>
    </w:rPr>
  </w:style>
  <w:style w:type="paragraph" w:styleId="NormalWeb">
    <w:name w:val="Normal (Web)"/>
    <w:basedOn w:val="Normal"/>
    <w:uiPriority w:val="99"/>
    <w:rsid w:val="00AD5788"/>
    <w:pPr>
      <w:spacing w:beforeLines="1" w:afterLines="1"/>
    </w:pPr>
    <w:rPr>
      <w:rFonts w:ascii="Times" w:eastAsia="Times New Roman" w:hAnsi="Times"/>
      <w:color w:val="auto"/>
      <w:sz w:val="20"/>
      <w:szCs w:val="20"/>
    </w:rPr>
  </w:style>
  <w:style w:type="table" w:styleId="TableGrid">
    <w:name w:val="Table Grid"/>
    <w:basedOn w:val="TableNormal"/>
    <w:uiPriority w:val="59"/>
    <w:rsid w:val="00AD57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rsid w:val="00456F8C"/>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456F8C"/>
    <w:rPr>
      <w:rFonts w:ascii="Lucida Grande" w:eastAsia="ヒラギノ角ゴ Pro W3" w:hAnsi="Lucida Grande" w:cs="Lucida Grande"/>
      <w:color w:val="000000"/>
      <w:sz w:val="18"/>
      <w:szCs w:val="18"/>
    </w:rPr>
  </w:style>
  <w:style w:type="paragraph" w:customStyle="1" w:styleId="Default">
    <w:name w:val="Default"/>
    <w:rsid w:val="00E46C54"/>
    <w:pPr>
      <w:widowControl w:val="0"/>
      <w:autoSpaceDE w:val="0"/>
      <w:autoSpaceDN w:val="0"/>
      <w:adjustRightInd w:val="0"/>
    </w:pPr>
    <w:rPr>
      <w:rFonts w:ascii="Calibri" w:eastAsiaTheme="minorEastAsia" w:hAnsi="Calibri" w:cs="Calibri"/>
      <w:color w:val="000000"/>
      <w:lang w:eastAsia="ja-JP"/>
    </w:rPr>
  </w:style>
  <w:style w:type="paragraph" w:styleId="TOCHeading">
    <w:name w:val="TOC Heading"/>
    <w:basedOn w:val="Heading1"/>
    <w:next w:val="Normal"/>
    <w:uiPriority w:val="39"/>
    <w:unhideWhenUsed/>
    <w:qFormat/>
    <w:rsid w:val="006A1C29"/>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rsid w:val="00C62032"/>
    <w:pPr>
      <w:tabs>
        <w:tab w:val="right" w:leader="dot" w:pos="10070"/>
      </w:tabs>
      <w:spacing w:after="100"/>
      <w:ind w:left="270"/>
    </w:pPr>
  </w:style>
  <w:style w:type="paragraph" w:styleId="TOC2">
    <w:name w:val="toc 2"/>
    <w:basedOn w:val="Normal"/>
    <w:next w:val="Normal"/>
    <w:autoRedefine/>
    <w:uiPriority w:val="39"/>
    <w:rsid w:val="00FF4B82"/>
    <w:pPr>
      <w:tabs>
        <w:tab w:val="right" w:leader="dot" w:pos="9900"/>
      </w:tabs>
      <w:spacing w:after="100"/>
      <w:ind w:left="180" w:right="90"/>
    </w:pPr>
    <w:rPr>
      <w:rFonts w:asciiTheme="majorHAnsi" w:hAnsiTheme="majorHAnsi" w:cstheme="majorHAnsi"/>
    </w:rPr>
  </w:style>
  <w:style w:type="paragraph" w:styleId="TOC3">
    <w:name w:val="toc 3"/>
    <w:basedOn w:val="Normal"/>
    <w:next w:val="Normal"/>
    <w:autoRedefine/>
    <w:uiPriority w:val="39"/>
    <w:rsid w:val="000851F3"/>
    <w:pPr>
      <w:tabs>
        <w:tab w:val="right" w:leader="dot" w:pos="10080"/>
      </w:tabs>
      <w:spacing w:after="100"/>
      <w:ind w:left="480"/>
    </w:pPr>
    <w:rPr>
      <w:rFonts w:asciiTheme="majorHAnsi" w:hAnsiTheme="majorHAnsi" w:cs="Helvetica"/>
      <w:noProof/>
    </w:rPr>
  </w:style>
  <w:style w:type="paragraph" w:customStyle="1" w:styleId="style2">
    <w:name w:val="style2"/>
    <w:basedOn w:val="Normal"/>
    <w:rsid w:val="00332D40"/>
    <w:pPr>
      <w:spacing w:before="100" w:beforeAutospacing="1" w:after="100" w:afterAutospacing="1" w:line="276" w:lineRule="auto"/>
    </w:pPr>
    <w:rPr>
      <w:rFonts w:ascii="Verdana" w:eastAsia="Times New Roman" w:hAnsi="Verdana" w:cs="Arial"/>
      <w:color w:val="auto"/>
      <w:sz w:val="18"/>
      <w:szCs w:val="18"/>
    </w:rPr>
  </w:style>
  <w:style w:type="character" w:styleId="Strong">
    <w:name w:val="Strong"/>
    <w:basedOn w:val="DefaultParagraphFont"/>
    <w:uiPriority w:val="22"/>
    <w:qFormat/>
    <w:rsid w:val="00801CA5"/>
    <w:rPr>
      <w:rFonts w:cs="Times New Roman"/>
      <w:b/>
    </w:rPr>
  </w:style>
  <w:style w:type="table" w:customStyle="1" w:styleId="TableGrid1">
    <w:name w:val="Table Grid1"/>
    <w:basedOn w:val="TableNormal"/>
    <w:next w:val="TableGrid"/>
    <w:uiPriority w:val="59"/>
    <w:rsid w:val="0048780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90BE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E305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8335B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3064B1"/>
    <w:pPr>
      <w:spacing w:after="120" w:line="480" w:lineRule="auto"/>
    </w:pPr>
  </w:style>
  <w:style w:type="character" w:customStyle="1" w:styleId="BodyText2Char">
    <w:name w:val="Body Text 2 Char"/>
    <w:basedOn w:val="DefaultParagraphFont"/>
    <w:link w:val="BodyText2"/>
    <w:uiPriority w:val="99"/>
    <w:locked/>
    <w:rsid w:val="003064B1"/>
    <w:rPr>
      <w:rFonts w:ascii="Helvetica" w:eastAsia="ヒラギノ角ゴ Pro W3" w:hAnsi="Helvetica" w:cs="Times New Roman"/>
      <w:color w:val="000000"/>
    </w:rPr>
  </w:style>
  <w:style w:type="paragraph" w:customStyle="1" w:styleId="Normal1">
    <w:name w:val="Normal1"/>
    <w:basedOn w:val="Normal"/>
    <w:rsid w:val="003064B1"/>
    <w:pPr>
      <w:spacing w:after="200" w:line="260" w:lineRule="atLeast"/>
    </w:pPr>
    <w:rPr>
      <w:rFonts w:ascii="Calibri" w:eastAsia="Times New Roman" w:hAnsi="Calibri"/>
      <w:color w:val="auto"/>
    </w:rPr>
  </w:style>
  <w:style w:type="character" w:customStyle="1" w:styleId="normalchar1">
    <w:name w:val="normal__char1"/>
    <w:basedOn w:val="DefaultParagraphFont"/>
    <w:rsid w:val="003064B1"/>
    <w:rPr>
      <w:rFonts w:ascii="Calibri" w:hAnsi="Calibri" w:cs="Times New Roman"/>
    </w:rPr>
  </w:style>
  <w:style w:type="paragraph" w:customStyle="1" w:styleId="list0020paragraph">
    <w:name w:val="list_0020paragraph"/>
    <w:basedOn w:val="Normal"/>
    <w:rsid w:val="003064B1"/>
    <w:pPr>
      <w:spacing w:after="200" w:line="260" w:lineRule="atLeast"/>
      <w:ind w:left="720"/>
    </w:pPr>
    <w:rPr>
      <w:rFonts w:ascii="Calibri" w:eastAsia="Times New Roman" w:hAnsi="Calibri"/>
      <w:color w:val="auto"/>
    </w:rPr>
  </w:style>
  <w:style w:type="character" w:customStyle="1" w:styleId="list0020paragraphchar1">
    <w:name w:val="list_0020paragraph__char1"/>
    <w:basedOn w:val="DefaultParagraphFont"/>
    <w:rsid w:val="003064B1"/>
    <w:rPr>
      <w:rFonts w:ascii="Calibri" w:hAnsi="Calibri" w:cs="Times New Roman"/>
    </w:rPr>
  </w:style>
  <w:style w:type="table" w:customStyle="1" w:styleId="TableGrid4">
    <w:name w:val="Table Grid4"/>
    <w:basedOn w:val="TableNormal"/>
    <w:next w:val="TableGrid"/>
    <w:uiPriority w:val="59"/>
    <w:rsid w:val="001541F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24FE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0D03B3"/>
    <w:rPr>
      <w:rFonts w:cs="Times New Roman"/>
      <w:sz w:val="16"/>
      <w:szCs w:val="16"/>
    </w:rPr>
  </w:style>
  <w:style w:type="paragraph" w:styleId="CommentText">
    <w:name w:val="annotation text"/>
    <w:basedOn w:val="Normal"/>
    <w:link w:val="CommentTextChar"/>
    <w:uiPriority w:val="99"/>
    <w:rsid w:val="000D03B3"/>
    <w:rPr>
      <w:sz w:val="20"/>
      <w:szCs w:val="20"/>
    </w:rPr>
  </w:style>
  <w:style w:type="character" w:customStyle="1" w:styleId="CommentTextChar">
    <w:name w:val="Comment Text Char"/>
    <w:basedOn w:val="DefaultParagraphFont"/>
    <w:link w:val="CommentText"/>
    <w:uiPriority w:val="99"/>
    <w:locked/>
    <w:rsid w:val="000D03B3"/>
    <w:rPr>
      <w:rFonts w:ascii="Helvetica" w:eastAsia="ヒラギノ角ゴ Pro W3" w:hAnsi="Helvetica" w:cs="Times New Roman"/>
      <w:color w:val="000000"/>
      <w:sz w:val="20"/>
      <w:szCs w:val="20"/>
    </w:rPr>
  </w:style>
  <w:style w:type="paragraph" w:styleId="CommentSubject">
    <w:name w:val="annotation subject"/>
    <w:basedOn w:val="CommentText"/>
    <w:next w:val="CommentText"/>
    <w:link w:val="CommentSubjectChar"/>
    <w:uiPriority w:val="99"/>
    <w:rsid w:val="000D03B3"/>
    <w:rPr>
      <w:b/>
      <w:bCs/>
    </w:rPr>
  </w:style>
  <w:style w:type="character" w:customStyle="1" w:styleId="CommentSubjectChar">
    <w:name w:val="Comment Subject Char"/>
    <w:basedOn w:val="CommentTextChar"/>
    <w:link w:val="CommentSubject"/>
    <w:uiPriority w:val="99"/>
    <w:locked/>
    <w:rsid w:val="000D03B3"/>
    <w:rPr>
      <w:rFonts w:ascii="Helvetica" w:eastAsia="ヒラギノ角ゴ Pro W3" w:hAnsi="Helvetica" w:cs="Times New Roman"/>
      <w:b/>
      <w:bCs/>
      <w:color w:val="000000"/>
      <w:sz w:val="20"/>
      <w:szCs w:val="20"/>
    </w:rPr>
  </w:style>
  <w:style w:type="paragraph" w:styleId="Revision">
    <w:name w:val="Revision"/>
    <w:hidden/>
    <w:uiPriority w:val="99"/>
    <w:rsid w:val="000D03B3"/>
    <w:rPr>
      <w:rFonts w:ascii="Helvetica" w:eastAsia="ヒラギノ角ゴ Pro W3" w:hAnsi="Helvetica"/>
      <w:color w:val="000000"/>
    </w:rPr>
  </w:style>
  <w:style w:type="paragraph" w:styleId="NoSpacing">
    <w:name w:val="No Spacing"/>
    <w:link w:val="NoSpacingChar"/>
    <w:qFormat/>
    <w:rsid w:val="00444B9B"/>
    <w:rPr>
      <w:rFonts w:ascii="Calibri" w:hAnsi="Calibri"/>
      <w:sz w:val="22"/>
      <w:szCs w:val="22"/>
    </w:rPr>
  </w:style>
  <w:style w:type="character" w:customStyle="1" w:styleId="NoSpacingChar">
    <w:name w:val="No Spacing Char"/>
    <w:basedOn w:val="DefaultParagraphFont"/>
    <w:link w:val="NoSpacing"/>
    <w:uiPriority w:val="1"/>
    <w:locked/>
    <w:rsid w:val="00444B9B"/>
    <w:rPr>
      <w:rFonts w:ascii="Calibri" w:hAnsi="Calibri" w:cs="Times New Roman"/>
      <w:sz w:val="22"/>
      <w:szCs w:val="22"/>
    </w:rPr>
  </w:style>
  <w:style w:type="paragraph" w:customStyle="1" w:styleId="intro">
    <w:name w:val="intro"/>
    <w:basedOn w:val="Normal"/>
    <w:link w:val="introChar1"/>
    <w:rsid w:val="002A1D8A"/>
    <w:pPr>
      <w:spacing w:before="240" w:after="240"/>
    </w:pPr>
    <w:rPr>
      <w:rFonts w:ascii="Times New Roman" w:eastAsia="Times New Roman" w:hAnsi="Times New Roman"/>
      <w:i/>
      <w:color w:val="auto"/>
      <w:szCs w:val="20"/>
    </w:rPr>
  </w:style>
  <w:style w:type="character" w:customStyle="1" w:styleId="introChar1">
    <w:name w:val="intro Char1"/>
    <w:basedOn w:val="DefaultParagraphFont"/>
    <w:link w:val="intro"/>
    <w:locked/>
    <w:rsid w:val="002A1D8A"/>
    <w:rPr>
      <w:rFonts w:cs="Times New Roman"/>
      <w:i/>
      <w:sz w:val="20"/>
      <w:szCs w:val="20"/>
    </w:rPr>
  </w:style>
  <w:style w:type="paragraph" w:customStyle="1" w:styleId="standard">
    <w:name w:val="standard"/>
    <w:basedOn w:val="Normal"/>
    <w:link w:val="standardChar"/>
    <w:autoRedefine/>
    <w:rsid w:val="005B79A3"/>
    <w:pPr>
      <w:spacing w:before="60" w:after="240"/>
      <w:ind w:left="1260" w:hanging="1260"/>
    </w:pPr>
    <w:rPr>
      <w:rFonts w:ascii="Times New Roman" w:eastAsia="Times New Roman" w:hAnsi="Times New Roman"/>
      <w:color w:val="auto"/>
      <w:szCs w:val="20"/>
    </w:rPr>
  </w:style>
  <w:style w:type="character" w:customStyle="1" w:styleId="standardChar">
    <w:name w:val="standard Char"/>
    <w:basedOn w:val="DefaultParagraphFont"/>
    <w:link w:val="standard"/>
    <w:locked/>
    <w:rsid w:val="005B79A3"/>
    <w:rPr>
      <w:rFonts w:cs="Times New Roman"/>
      <w:sz w:val="20"/>
      <w:szCs w:val="20"/>
    </w:rPr>
  </w:style>
  <w:style w:type="paragraph" w:customStyle="1" w:styleId="Intro0">
    <w:name w:val="Intro"/>
    <w:basedOn w:val="Normal"/>
    <w:link w:val="IntroCharChar"/>
    <w:rsid w:val="005B79A3"/>
    <w:pPr>
      <w:spacing w:before="240" w:after="240"/>
    </w:pPr>
    <w:rPr>
      <w:rFonts w:ascii="Times New Roman" w:eastAsia="Times New Roman" w:hAnsi="Times New Roman"/>
      <w:i/>
      <w:color w:val="auto"/>
      <w:szCs w:val="20"/>
    </w:rPr>
  </w:style>
  <w:style w:type="paragraph" w:customStyle="1" w:styleId="SectionHeaders">
    <w:name w:val="Section Headers"/>
    <w:basedOn w:val="Intro0"/>
    <w:rsid w:val="005B79A3"/>
    <w:rPr>
      <w:b/>
      <w:i w:val="0"/>
    </w:rPr>
  </w:style>
  <w:style w:type="character" w:customStyle="1" w:styleId="IntroCharChar">
    <w:name w:val="Intro Char Char"/>
    <w:basedOn w:val="DefaultParagraphFont"/>
    <w:link w:val="Intro0"/>
    <w:locked/>
    <w:rsid w:val="005B79A3"/>
    <w:rPr>
      <w:rFonts w:cs="Times New Roman"/>
      <w:i/>
      <w:sz w:val="20"/>
      <w:szCs w:val="20"/>
    </w:rPr>
  </w:style>
  <w:style w:type="paragraph" w:customStyle="1" w:styleId="stdtitle">
    <w:name w:val="std title"/>
    <w:basedOn w:val="Normal"/>
    <w:link w:val="stdtitleChar1"/>
    <w:rsid w:val="005B79A3"/>
    <w:pPr>
      <w:spacing w:before="240"/>
    </w:pPr>
    <w:rPr>
      <w:rFonts w:ascii="Times New Roman" w:eastAsia="Times New Roman" w:hAnsi="Times New Roman"/>
      <w:b/>
      <w:color w:val="auto"/>
      <w:sz w:val="28"/>
      <w:szCs w:val="20"/>
    </w:rPr>
  </w:style>
  <w:style w:type="character" w:customStyle="1" w:styleId="stdtitleChar1">
    <w:name w:val="std title Char1"/>
    <w:basedOn w:val="DefaultParagraphFont"/>
    <w:link w:val="stdtitle"/>
    <w:locked/>
    <w:rsid w:val="005B79A3"/>
    <w:rPr>
      <w:rFonts w:cs="Times New Roman"/>
      <w:b/>
      <w:sz w:val="20"/>
      <w:szCs w:val="20"/>
    </w:rPr>
  </w:style>
  <w:style w:type="paragraph" w:customStyle="1" w:styleId="DefinitionNEW">
    <w:name w:val="Definition NEW"/>
    <w:basedOn w:val="Normal"/>
    <w:link w:val="DefinitionNEWChar"/>
    <w:autoRedefine/>
    <w:rsid w:val="005B79A3"/>
    <w:pPr>
      <w:spacing w:before="60"/>
      <w:ind w:left="1728" w:hanging="288"/>
    </w:pPr>
    <w:rPr>
      <w:rFonts w:ascii="Times New Roman" w:eastAsia="Times New Roman" w:hAnsi="Times New Roman"/>
      <w:strike/>
      <w:color w:val="auto"/>
      <w:sz w:val="20"/>
      <w:shd w:val="clear" w:color="auto" w:fill="FFFFFF"/>
    </w:rPr>
  </w:style>
  <w:style w:type="character" w:customStyle="1" w:styleId="DefinitionNEWChar">
    <w:name w:val="Definition NEW Char"/>
    <w:basedOn w:val="DefaultParagraphFont"/>
    <w:link w:val="DefinitionNEW"/>
    <w:locked/>
    <w:rsid w:val="005B79A3"/>
    <w:rPr>
      <w:rFonts w:cs="Times New Roman"/>
      <w:strike/>
      <w:sz w:val="20"/>
    </w:rPr>
  </w:style>
  <w:style w:type="paragraph" w:customStyle="1" w:styleId="example">
    <w:name w:val="example"/>
    <w:basedOn w:val="standard"/>
    <w:link w:val="exampleChar"/>
    <w:autoRedefine/>
    <w:rsid w:val="007C4A1F"/>
    <w:pPr>
      <w:tabs>
        <w:tab w:val="left" w:pos="900"/>
      </w:tabs>
      <w:spacing w:before="0" w:after="0"/>
      <w:ind w:left="0" w:firstLine="0"/>
      <w:jc w:val="center"/>
    </w:pPr>
    <w:rPr>
      <w:rFonts w:ascii="Arial Narrow" w:hAnsi="Arial Narrow"/>
      <w:bCs/>
      <w:szCs w:val="22"/>
      <w:shd w:val="clear" w:color="auto" w:fill="FFFFFF"/>
    </w:rPr>
  </w:style>
  <w:style w:type="character" w:customStyle="1" w:styleId="exampleChar">
    <w:name w:val="example Char"/>
    <w:basedOn w:val="standardChar"/>
    <w:link w:val="example"/>
    <w:locked/>
    <w:rsid w:val="007C4A1F"/>
    <w:rPr>
      <w:rFonts w:ascii="Arial Narrow" w:hAnsi="Arial Narrow" w:cs="Times New Roman"/>
      <w:bCs/>
      <w:sz w:val="22"/>
      <w:szCs w:val="22"/>
    </w:rPr>
  </w:style>
  <w:style w:type="character" w:customStyle="1" w:styleId="apple-converted-space">
    <w:name w:val="apple-converted-space"/>
    <w:rsid w:val="003123F4"/>
  </w:style>
  <w:style w:type="paragraph" w:customStyle="1" w:styleId="p1">
    <w:name w:val="p1"/>
    <w:basedOn w:val="Normal"/>
    <w:rsid w:val="00282F66"/>
    <w:pPr>
      <w:spacing w:before="100" w:beforeAutospacing="1" w:after="100" w:afterAutospacing="1"/>
    </w:pPr>
    <w:rPr>
      <w:rFonts w:ascii="Times New Roman" w:eastAsia="Times New Roman" w:hAnsi="Times New Roman"/>
      <w:color w:val="auto"/>
    </w:rPr>
  </w:style>
  <w:style w:type="paragraph" w:customStyle="1" w:styleId="p2">
    <w:name w:val="p2"/>
    <w:basedOn w:val="Normal"/>
    <w:rsid w:val="00282F66"/>
    <w:pPr>
      <w:spacing w:before="100" w:beforeAutospacing="1" w:after="100" w:afterAutospacing="1"/>
    </w:pPr>
    <w:rPr>
      <w:rFonts w:ascii="Times New Roman" w:eastAsia="Times New Roman" w:hAnsi="Times New Roman"/>
      <w:color w:val="auto"/>
    </w:rPr>
  </w:style>
  <w:style w:type="character" w:customStyle="1" w:styleId="s1">
    <w:name w:val="s1"/>
    <w:basedOn w:val="DefaultParagraphFont"/>
    <w:rsid w:val="00282F66"/>
    <w:rPr>
      <w:rFonts w:cs="Times New Roman"/>
    </w:rPr>
  </w:style>
  <w:style w:type="numbering" w:customStyle="1" w:styleId="Bullet">
    <w:name w:val="Bullet"/>
    <w:rsid w:val="00AD5788"/>
    <w:pPr>
      <w:numPr>
        <w:numId w:val="1"/>
      </w:numPr>
    </w:pPr>
  </w:style>
  <w:style w:type="character" w:customStyle="1" w:styleId="st">
    <w:name w:val="st"/>
    <w:basedOn w:val="DefaultParagraphFont"/>
    <w:rsid w:val="00B94FB7"/>
  </w:style>
  <w:style w:type="paragraph" w:styleId="BodyText">
    <w:name w:val="Body Text"/>
    <w:basedOn w:val="Normal"/>
    <w:link w:val="BodyTextChar"/>
    <w:rsid w:val="00AE40E1"/>
    <w:pPr>
      <w:spacing w:after="120"/>
    </w:pPr>
  </w:style>
  <w:style w:type="character" w:customStyle="1" w:styleId="BodyTextChar">
    <w:name w:val="Body Text Char"/>
    <w:basedOn w:val="DefaultParagraphFont"/>
    <w:link w:val="BodyText"/>
    <w:rsid w:val="00AE40E1"/>
    <w:rPr>
      <w:rFonts w:ascii="Helvetica" w:eastAsia="ヒラギノ角ゴ Pro W3" w:hAnsi="Helvetica"/>
      <w:color w:val="000000"/>
    </w:rPr>
  </w:style>
  <w:style w:type="character" w:customStyle="1" w:styleId="element-invisible">
    <w:name w:val="element-invisible"/>
    <w:basedOn w:val="DefaultParagraphFont"/>
    <w:rsid w:val="004C7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763820">
      <w:marLeft w:val="0"/>
      <w:marRight w:val="0"/>
      <w:marTop w:val="0"/>
      <w:marBottom w:val="0"/>
      <w:divBdr>
        <w:top w:val="none" w:sz="0" w:space="0" w:color="auto"/>
        <w:left w:val="none" w:sz="0" w:space="0" w:color="auto"/>
        <w:bottom w:val="none" w:sz="0" w:space="0" w:color="auto"/>
        <w:right w:val="none" w:sz="0" w:space="0" w:color="auto"/>
      </w:divBdr>
      <w:divsChild>
        <w:div w:id="671763841">
          <w:marLeft w:val="0"/>
          <w:marRight w:val="0"/>
          <w:marTop w:val="0"/>
          <w:marBottom w:val="0"/>
          <w:divBdr>
            <w:top w:val="none" w:sz="0" w:space="0" w:color="auto"/>
            <w:left w:val="none" w:sz="0" w:space="0" w:color="auto"/>
            <w:bottom w:val="none" w:sz="0" w:space="0" w:color="auto"/>
            <w:right w:val="none" w:sz="0" w:space="0" w:color="auto"/>
          </w:divBdr>
        </w:div>
      </w:divsChild>
    </w:div>
    <w:div w:id="671763821">
      <w:marLeft w:val="0"/>
      <w:marRight w:val="0"/>
      <w:marTop w:val="0"/>
      <w:marBottom w:val="0"/>
      <w:divBdr>
        <w:top w:val="none" w:sz="0" w:space="0" w:color="auto"/>
        <w:left w:val="none" w:sz="0" w:space="0" w:color="auto"/>
        <w:bottom w:val="none" w:sz="0" w:space="0" w:color="auto"/>
        <w:right w:val="none" w:sz="0" w:space="0" w:color="auto"/>
      </w:divBdr>
      <w:divsChild>
        <w:div w:id="671763823">
          <w:marLeft w:val="0"/>
          <w:marRight w:val="0"/>
          <w:marTop w:val="0"/>
          <w:marBottom w:val="0"/>
          <w:divBdr>
            <w:top w:val="none" w:sz="0" w:space="0" w:color="auto"/>
            <w:left w:val="none" w:sz="0" w:space="0" w:color="auto"/>
            <w:bottom w:val="none" w:sz="0" w:space="0" w:color="auto"/>
            <w:right w:val="none" w:sz="0" w:space="0" w:color="auto"/>
          </w:divBdr>
        </w:div>
      </w:divsChild>
    </w:div>
    <w:div w:id="671763824">
      <w:marLeft w:val="0"/>
      <w:marRight w:val="0"/>
      <w:marTop w:val="0"/>
      <w:marBottom w:val="0"/>
      <w:divBdr>
        <w:top w:val="none" w:sz="0" w:space="0" w:color="auto"/>
        <w:left w:val="none" w:sz="0" w:space="0" w:color="auto"/>
        <w:bottom w:val="none" w:sz="0" w:space="0" w:color="auto"/>
        <w:right w:val="none" w:sz="0" w:space="0" w:color="auto"/>
      </w:divBdr>
    </w:div>
    <w:div w:id="671763827">
      <w:marLeft w:val="0"/>
      <w:marRight w:val="0"/>
      <w:marTop w:val="0"/>
      <w:marBottom w:val="0"/>
      <w:divBdr>
        <w:top w:val="none" w:sz="0" w:space="0" w:color="auto"/>
        <w:left w:val="none" w:sz="0" w:space="0" w:color="auto"/>
        <w:bottom w:val="none" w:sz="0" w:space="0" w:color="auto"/>
        <w:right w:val="none" w:sz="0" w:space="0" w:color="auto"/>
      </w:divBdr>
    </w:div>
    <w:div w:id="671763828">
      <w:marLeft w:val="0"/>
      <w:marRight w:val="0"/>
      <w:marTop w:val="0"/>
      <w:marBottom w:val="0"/>
      <w:divBdr>
        <w:top w:val="none" w:sz="0" w:space="0" w:color="auto"/>
        <w:left w:val="none" w:sz="0" w:space="0" w:color="auto"/>
        <w:bottom w:val="none" w:sz="0" w:space="0" w:color="auto"/>
        <w:right w:val="none" w:sz="0" w:space="0" w:color="auto"/>
      </w:divBdr>
    </w:div>
    <w:div w:id="671763829">
      <w:marLeft w:val="0"/>
      <w:marRight w:val="0"/>
      <w:marTop w:val="0"/>
      <w:marBottom w:val="0"/>
      <w:divBdr>
        <w:top w:val="none" w:sz="0" w:space="0" w:color="auto"/>
        <w:left w:val="none" w:sz="0" w:space="0" w:color="auto"/>
        <w:bottom w:val="none" w:sz="0" w:space="0" w:color="auto"/>
        <w:right w:val="none" w:sz="0" w:space="0" w:color="auto"/>
      </w:divBdr>
    </w:div>
    <w:div w:id="671763830">
      <w:marLeft w:val="0"/>
      <w:marRight w:val="0"/>
      <w:marTop w:val="0"/>
      <w:marBottom w:val="0"/>
      <w:divBdr>
        <w:top w:val="none" w:sz="0" w:space="0" w:color="auto"/>
        <w:left w:val="none" w:sz="0" w:space="0" w:color="auto"/>
        <w:bottom w:val="none" w:sz="0" w:space="0" w:color="auto"/>
        <w:right w:val="none" w:sz="0" w:space="0" w:color="auto"/>
      </w:divBdr>
      <w:divsChild>
        <w:div w:id="671763826">
          <w:marLeft w:val="547"/>
          <w:marRight w:val="0"/>
          <w:marTop w:val="144"/>
          <w:marBottom w:val="0"/>
          <w:divBdr>
            <w:top w:val="none" w:sz="0" w:space="0" w:color="auto"/>
            <w:left w:val="none" w:sz="0" w:space="0" w:color="auto"/>
            <w:bottom w:val="none" w:sz="0" w:space="0" w:color="auto"/>
            <w:right w:val="none" w:sz="0" w:space="0" w:color="auto"/>
          </w:divBdr>
        </w:div>
      </w:divsChild>
    </w:div>
    <w:div w:id="671763831">
      <w:marLeft w:val="0"/>
      <w:marRight w:val="0"/>
      <w:marTop w:val="0"/>
      <w:marBottom w:val="0"/>
      <w:divBdr>
        <w:top w:val="none" w:sz="0" w:space="0" w:color="auto"/>
        <w:left w:val="none" w:sz="0" w:space="0" w:color="auto"/>
        <w:bottom w:val="none" w:sz="0" w:space="0" w:color="auto"/>
        <w:right w:val="none" w:sz="0" w:space="0" w:color="auto"/>
      </w:divBdr>
    </w:div>
    <w:div w:id="671763832">
      <w:marLeft w:val="0"/>
      <w:marRight w:val="0"/>
      <w:marTop w:val="0"/>
      <w:marBottom w:val="0"/>
      <w:divBdr>
        <w:top w:val="none" w:sz="0" w:space="0" w:color="auto"/>
        <w:left w:val="none" w:sz="0" w:space="0" w:color="auto"/>
        <w:bottom w:val="none" w:sz="0" w:space="0" w:color="auto"/>
        <w:right w:val="none" w:sz="0" w:space="0" w:color="auto"/>
      </w:divBdr>
    </w:div>
    <w:div w:id="671763833">
      <w:marLeft w:val="0"/>
      <w:marRight w:val="0"/>
      <w:marTop w:val="0"/>
      <w:marBottom w:val="0"/>
      <w:divBdr>
        <w:top w:val="none" w:sz="0" w:space="0" w:color="auto"/>
        <w:left w:val="none" w:sz="0" w:space="0" w:color="auto"/>
        <w:bottom w:val="none" w:sz="0" w:space="0" w:color="auto"/>
        <w:right w:val="none" w:sz="0" w:space="0" w:color="auto"/>
      </w:divBdr>
    </w:div>
    <w:div w:id="671763834">
      <w:marLeft w:val="0"/>
      <w:marRight w:val="0"/>
      <w:marTop w:val="0"/>
      <w:marBottom w:val="0"/>
      <w:divBdr>
        <w:top w:val="none" w:sz="0" w:space="0" w:color="auto"/>
        <w:left w:val="none" w:sz="0" w:space="0" w:color="auto"/>
        <w:bottom w:val="none" w:sz="0" w:space="0" w:color="auto"/>
        <w:right w:val="none" w:sz="0" w:space="0" w:color="auto"/>
      </w:divBdr>
    </w:div>
    <w:div w:id="671763835">
      <w:marLeft w:val="0"/>
      <w:marRight w:val="0"/>
      <w:marTop w:val="0"/>
      <w:marBottom w:val="0"/>
      <w:divBdr>
        <w:top w:val="none" w:sz="0" w:space="0" w:color="auto"/>
        <w:left w:val="none" w:sz="0" w:space="0" w:color="auto"/>
        <w:bottom w:val="none" w:sz="0" w:space="0" w:color="auto"/>
        <w:right w:val="none" w:sz="0" w:space="0" w:color="auto"/>
      </w:divBdr>
    </w:div>
    <w:div w:id="671763836">
      <w:marLeft w:val="0"/>
      <w:marRight w:val="0"/>
      <w:marTop w:val="0"/>
      <w:marBottom w:val="0"/>
      <w:divBdr>
        <w:top w:val="none" w:sz="0" w:space="0" w:color="auto"/>
        <w:left w:val="none" w:sz="0" w:space="0" w:color="auto"/>
        <w:bottom w:val="none" w:sz="0" w:space="0" w:color="auto"/>
        <w:right w:val="none" w:sz="0" w:space="0" w:color="auto"/>
      </w:divBdr>
    </w:div>
    <w:div w:id="671763837">
      <w:marLeft w:val="0"/>
      <w:marRight w:val="0"/>
      <w:marTop w:val="0"/>
      <w:marBottom w:val="0"/>
      <w:divBdr>
        <w:top w:val="none" w:sz="0" w:space="0" w:color="auto"/>
        <w:left w:val="none" w:sz="0" w:space="0" w:color="auto"/>
        <w:bottom w:val="none" w:sz="0" w:space="0" w:color="auto"/>
        <w:right w:val="none" w:sz="0" w:space="0" w:color="auto"/>
      </w:divBdr>
      <w:divsChild>
        <w:div w:id="671763825">
          <w:marLeft w:val="0"/>
          <w:marRight w:val="0"/>
          <w:marTop w:val="0"/>
          <w:marBottom w:val="0"/>
          <w:divBdr>
            <w:top w:val="none" w:sz="0" w:space="0" w:color="auto"/>
            <w:left w:val="none" w:sz="0" w:space="0" w:color="auto"/>
            <w:bottom w:val="none" w:sz="0" w:space="0" w:color="auto"/>
            <w:right w:val="none" w:sz="0" w:space="0" w:color="auto"/>
          </w:divBdr>
        </w:div>
      </w:divsChild>
    </w:div>
    <w:div w:id="671763838">
      <w:marLeft w:val="0"/>
      <w:marRight w:val="0"/>
      <w:marTop w:val="0"/>
      <w:marBottom w:val="0"/>
      <w:divBdr>
        <w:top w:val="none" w:sz="0" w:space="0" w:color="auto"/>
        <w:left w:val="none" w:sz="0" w:space="0" w:color="auto"/>
        <w:bottom w:val="none" w:sz="0" w:space="0" w:color="auto"/>
        <w:right w:val="none" w:sz="0" w:space="0" w:color="auto"/>
      </w:divBdr>
    </w:div>
    <w:div w:id="671763839">
      <w:marLeft w:val="0"/>
      <w:marRight w:val="0"/>
      <w:marTop w:val="0"/>
      <w:marBottom w:val="0"/>
      <w:divBdr>
        <w:top w:val="none" w:sz="0" w:space="0" w:color="auto"/>
        <w:left w:val="none" w:sz="0" w:space="0" w:color="auto"/>
        <w:bottom w:val="none" w:sz="0" w:space="0" w:color="auto"/>
        <w:right w:val="none" w:sz="0" w:space="0" w:color="auto"/>
      </w:divBdr>
    </w:div>
    <w:div w:id="671763840">
      <w:marLeft w:val="0"/>
      <w:marRight w:val="0"/>
      <w:marTop w:val="0"/>
      <w:marBottom w:val="0"/>
      <w:divBdr>
        <w:top w:val="none" w:sz="0" w:space="0" w:color="auto"/>
        <w:left w:val="none" w:sz="0" w:space="0" w:color="auto"/>
        <w:bottom w:val="none" w:sz="0" w:space="0" w:color="auto"/>
        <w:right w:val="none" w:sz="0" w:space="0" w:color="auto"/>
      </w:divBdr>
    </w:div>
    <w:div w:id="671763842">
      <w:marLeft w:val="0"/>
      <w:marRight w:val="0"/>
      <w:marTop w:val="0"/>
      <w:marBottom w:val="0"/>
      <w:divBdr>
        <w:top w:val="none" w:sz="0" w:space="0" w:color="auto"/>
        <w:left w:val="none" w:sz="0" w:space="0" w:color="auto"/>
        <w:bottom w:val="none" w:sz="0" w:space="0" w:color="auto"/>
        <w:right w:val="none" w:sz="0" w:space="0" w:color="auto"/>
      </w:divBdr>
      <w:divsChild>
        <w:div w:id="671763822">
          <w:marLeft w:val="0"/>
          <w:marRight w:val="0"/>
          <w:marTop w:val="0"/>
          <w:marBottom w:val="0"/>
          <w:divBdr>
            <w:top w:val="none" w:sz="0" w:space="0" w:color="auto"/>
            <w:left w:val="none" w:sz="0" w:space="0" w:color="auto"/>
            <w:bottom w:val="none" w:sz="0" w:space="0" w:color="auto"/>
            <w:right w:val="none" w:sz="0" w:space="0" w:color="auto"/>
          </w:divBdr>
        </w:div>
      </w:divsChild>
    </w:div>
    <w:div w:id="780299726">
      <w:bodyDiv w:val="1"/>
      <w:marLeft w:val="0"/>
      <w:marRight w:val="0"/>
      <w:marTop w:val="0"/>
      <w:marBottom w:val="0"/>
      <w:divBdr>
        <w:top w:val="none" w:sz="0" w:space="0" w:color="auto"/>
        <w:left w:val="none" w:sz="0" w:space="0" w:color="auto"/>
        <w:bottom w:val="none" w:sz="0" w:space="0" w:color="auto"/>
        <w:right w:val="none" w:sz="0" w:space="0" w:color="auto"/>
      </w:divBdr>
    </w:div>
    <w:div w:id="931476187">
      <w:bodyDiv w:val="1"/>
      <w:marLeft w:val="0"/>
      <w:marRight w:val="0"/>
      <w:marTop w:val="0"/>
      <w:marBottom w:val="0"/>
      <w:divBdr>
        <w:top w:val="none" w:sz="0" w:space="0" w:color="auto"/>
        <w:left w:val="none" w:sz="0" w:space="0" w:color="auto"/>
        <w:bottom w:val="none" w:sz="0" w:space="0" w:color="auto"/>
        <w:right w:val="none" w:sz="0" w:space="0" w:color="auto"/>
      </w:divBdr>
    </w:div>
    <w:div w:id="983435156">
      <w:bodyDiv w:val="1"/>
      <w:marLeft w:val="0"/>
      <w:marRight w:val="0"/>
      <w:marTop w:val="0"/>
      <w:marBottom w:val="0"/>
      <w:divBdr>
        <w:top w:val="none" w:sz="0" w:space="0" w:color="auto"/>
        <w:left w:val="none" w:sz="0" w:space="0" w:color="auto"/>
        <w:bottom w:val="none" w:sz="0" w:space="0" w:color="auto"/>
        <w:right w:val="none" w:sz="0" w:space="0" w:color="auto"/>
      </w:divBdr>
    </w:div>
    <w:div w:id="123773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hitehouse.gov/about/presidents/johnadams" TargetMode="External"/><Relationship Id="rId299" Type="http://schemas.openxmlformats.org/officeDocument/2006/relationships/hyperlink" Target="http://www.freedmen.umd.edu/procamn.htm" TargetMode="External"/><Relationship Id="rId21" Type="http://schemas.openxmlformats.org/officeDocument/2006/relationships/hyperlink" Target="http://sheg.stanford.edu/us" TargetMode="External"/><Relationship Id="rId63" Type="http://schemas.openxmlformats.org/officeDocument/2006/relationships/hyperlink" Target="http://www.pbs.org/ktca/liberty/tguide_2.html" TargetMode="External"/><Relationship Id="rId159" Type="http://schemas.openxmlformats.org/officeDocument/2006/relationships/hyperlink" Target="http://www.mybigcampus.com/bundles/crash-course-the-war-of-1812---322099" TargetMode="External"/><Relationship Id="rId324" Type="http://schemas.openxmlformats.org/officeDocument/2006/relationships/hyperlink" Target="http://www.digitalhistory.uh.edu/disp_textbook.cfm?smtid=2&amp;psid=3386" TargetMode="External"/><Relationship Id="rId366" Type="http://schemas.openxmlformats.org/officeDocument/2006/relationships/hyperlink" Target="http://www.doe.in.gov/standards/civics-education" TargetMode="External"/><Relationship Id="rId531" Type="http://schemas.openxmlformats.org/officeDocument/2006/relationships/hyperlink" Target="http://www.indianamuseum.org/explore/gene-stratton-porter-home" TargetMode="External"/><Relationship Id="rId573" Type="http://schemas.openxmlformats.org/officeDocument/2006/relationships/image" Target="media/image30.jpeg"/><Relationship Id="rId629" Type="http://schemas.openxmlformats.org/officeDocument/2006/relationships/hyperlink" Target="http://www.in.gov/visitindiana/tripplanner/ListingDetails.aspx?id=8464" TargetMode="External"/><Relationship Id="rId170" Type="http://schemas.openxmlformats.org/officeDocument/2006/relationships/hyperlink" Target="http://www.ushistory.org/us/23a.asp" TargetMode="External"/><Relationship Id="rId226" Type="http://schemas.openxmlformats.org/officeDocument/2006/relationships/hyperlink" Target="http://www.digitalhistory.uh.edu/disp_textbook.cfm?smtID=11&amp;psid=3833" TargetMode="External"/><Relationship Id="rId433" Type="http://schemas.openxmlformats.org/officeDocument/2006/relationships/hyperlink" Target="http://images.indianahistory.org/cdm/landingpage/collection/aboriginals" TargetMode="External"/><Relationship Id="rId268" Type="http://schemas.openxmlformats.org/officeDocument/2006/relationships/hyperlink" Target="http://www.congresslink.org/print_lp_compromise1850.htm" TargetMode="External"/><Relationship Id="rId475" Type="http://schemas.openxmlformats.org/officeDocument/2006/relationships/hyperlink" Target="http://images.indianahistory.org/cdm/singleitem/collection/P0406/id/470/rec/8" TargetMode="External"/><Relationship Id="rId640" Type="http://schemas.openxmlformats.org/officeDocument/2006/relationships/image" Target="media/image61.jpeg"/><Relationship Id="rId32" Type="http://schemas.openxmlformats.org/officeDocument/2006/relationships/hyperlink" Target="http://www.readworks.org/sites/all/modules/contrib/civicrm/extern/url.php?u=1144&amp;qid=23457087" TargetMode="External"/><Relationship Id="rId74" Type="http://schemas.openxmlformats.org/officeDocument/2006/relationships/hyperlink" Target="https://learningconnection.doe.in.gov/Library/FilingCabinet/ViewFileDetail.aspx?lfid=65874&amp;et=USER_GROUP&amp;eid=1147&amp;clid=&amp;ret=~%2fUserGroup%2fGroupDetailFileBookmarks.aspx%3fgid%3d1147%26ugfid%3d6828" TargetMode="External"/><Relationship Id="rId128" Type="http://schemas.openxmlformats.org/officeDocument/2006/relationships/hyperlink" Target="http://www.lib.lsu.edu/special/purchase/history.html" TargetMode="External"/><Relationship Id="rId335" Type="http://schemas.openxmlformats.org/officeDocument/2006/relationships/hyperlink" Target="http://memory.loc.gov/cgi-bin/query/r?ammem/bdsdcc:@field(DOCID+@lit(bdsdcc02101))" TargetMode="External"/><Relationship Id="rId377" Type="http://schemas.openxmlformats.org/officeDocument/2006/relationships/hyperlink" Target="http://maps.nationalgeographic.com/maps" TargetMode="External"/><Relationship Id="rId500" Type="http://schemas.openxmlformats.org/officeDocument/2006/relationships/hyperlink" Target="http://images.indianahistory.org/cdm/search/collection/dc008/searchterm/illustrations/order/title" TargetMode="External"/><Relationship Id="rId542" Type="http://schemas.openxmlformats.org/officeDocument/2006/relationships/image" Target="media/image15.jpeg"/><Relationship Id="rId584" Type="http://schemas.openxmlformats.org/officeDocument/2006/relationships/hyperlink" Target="http://www.newharmony.org/" TargetMode="External"/><Relationship Id="rId5" Type="http://schemas.openxmlformats.org/officeDocument/2006/relationships/webSettings" Target="webSettings.xml"/><Relationship Id="rId181" Type="http://schemas.openxmlformats.org/officeDocument/2006/relationships/hyperlink" Target="http://www.teachushistory.org/indian-removal" TargetMode="External"/><Relationship Id="rId237" Type="http://schemas.openxmlformats.org/officeDocument/2006/relationships/hyperlink" Target="http://americanabolitionist.liberalarts.iupui.edu/brief.htm" TargetMode="External"/><Relationship Id="rId402" Type="http://schemas.openxmlformats.org/officeDocument/2006/relationships/hyperlink" Target="https://www.stats.indiana.edu" TargetMode="External"/><Relationship Id="rId279" Type="http://schemas.openxmlformats.org/officeDocument/2006/relationships/hyperlink" Target="http://www.mybigcampus.com/bundles/crash-course-election-of-1860---323216" TargetMode="External"/><Relationship Id="rId444" Type="http://schemas.openxmlformats.org/officeDocument/2006/relationships/hyperlink" Target="http://images.indianahistory.org/cdm/singleitem/collection/P0130/id/1746/rec/14" TargetMode="External"/><Relationship Id="rId486" Type="http://schemas.openxmlformats.org/officeDocument/2006/relationships/hyperlink" Target="http://images.indianahistory.org/cdm/singleitem/collection/dc008/id/249" TargetMode="External"/><Relationship Id="rId43" Type="http://schemas.openxmlformats.org/officeDocument/2006/relationships/hyperlink" Target="http://www.feldmeth.net/US/fandiwar.html" TargetMode="External"/><Relationship Id="rId139" Type="http://schemas.openxmlformats.org/officeDocument/2006/relationships/hyperlink" Target="http://www.pbs.org/wnet/supremecourt/antebellum/landmark_mcculloch.html" TargetMode="External"/><Relationship Id="rId290" Type="http://schemas.openxmlformats.org/officeDocument/2006/relationships/hyperlink" Target="http://billofrightsinstitute.org/resources/educator-resources/lessons-plans/presidents/emancipation-proclamation/" TargetMode="External"/><Relationship Id="rId304" Type="http://schemas.openxmlformats.org/officeDocument/2006/relationships/hyperlink" Target="http://www.pbs.org/civilwar/classroom/lesson_lincoln.html" TargetMode="External"/><Relationship Id="rId346" Type="http://schemas.openxmlformats.org/officeDocument/2006/relationships/hyperlink" Target="http://avalon.law.yale.edu/18th_century/washing.asp" TargetMode="External"/><Relationship Id="rId388" Type="http://schemas.openxmlformats.org/officeDocument/2006/relationships/hyperlink" Target="http://iclimate.org/faculty.asp" TargetMode="External"/><Relationship Id="rId511" Type="http://schemas.openxmlformats.org/officeDocument/2006/relationships/hyperlink" Target="http://images.indianahistory.org/cdm/singleitem/collection/P0406/id/683/rec/1" TargetMode="External"/><Relationship Id="rId553" Type="http://schemas.openxmlformats.org/officeDocument/2006/relationships/hyperlink" Target="http://www.in.gov/visitindiana/tripplanner/ListingDetails.aspx?id=11399" TargetMode="External"/><Relationship Id="rId609" Type="http://schemas.openxmlformats.org/officeDocument/2006/relationships/hyperlink" Target="http://visitindy.com/indianapolis-congressional-medal-of-honor-memorial" TargetMode="External"/><Relationship Id="rId85" Type="http://schemas.openxmlformats.org/officeDocument/2006/relationships/hyperlink" Target="http://edsitement.neh.gov/lesson-plan/george-washington-precedent-president" TargetMode="External"/><Relationship Id="rId150" Type="http://schemas.openxmlformats.org/officeDocument/2006/relationships/hyperlink" Target="http://edsitement.neh.gov/lesson-plan/supreme-court-judicial-power-united-states" TargetMode="External"/><Relationship Id="rId192" Type="http://schemas.openxmlformats.org/officeDocument/2006/relationships/hyperlink" Target="http://www.teachushistory.org/Westward/" TargetMode="External"/><Relationship Id="rId206" Type="http://schemas.openxmlformats.org/officeDocument/2006/relationships/hyperlink" Target="http://www.mybigcampus.com/bundles/crash-course-war-and-expansion---323112" TargetMode="External"/><Relationship Id="rId413" Type="http://schemas.openxmlformats.org/officeDocument/2006/relationships/hyperlink" Target="http://ecedweb.unomaha.edu/lessons/fecg1.htm" TargetMode="External"/><Relationship Id="rId595" Type="http://schemas.openxmlformats.org/officeDocument/2006/relationships/hyperlink" Target="http://www.indianamuseum.org/" TargetMode="External"/><Relationship Id="rId248" Type="http://schemas.openxmlformats.org/officeDocument/2006/relationships/hyperlink" Target="http://schools.nyc.gov/NR/rdonlyres/E151FA9D-6017-4556-981F-CD076D731A72/0/SecondaryTextGuideAnswerKeyAintWoman.pdf" TargetMode="External"/><Relationship Id="rId455" Type="http://schemas.openxmlformats.org/officeDocument/2006/relationships/hyperlink" Target="http://images.indianahistory.org/cdm/compoundobject/collection/dc008/id/406/rec/6" TargetMode="External"/><Relationship Id="rId497" Type="http://schemas.openxmlformats.org/officeDocument/2006/relationships/hyperlink" Target="http://images.indianahistory.org/cdm/compoundobject/collection/cwmf/id/3052/rec/1" TargetMode="External"/><Relationship Id="rId620" Type="http://schemas.openxmlformats.org/officeDocument/2006/relationships/image" Target="media/image51.jpeg"/><Relationship Id="rId12" Type="http://schemas.openxmlformats.org/officeDocument/2006/relationships/hyperlink" Target="mailto:bblomberg@doe.in.gov" TargetMode="External"/><Relationship Id="rId108" Type="http://schemas.openxmlformats.org/officeDocument/2006/relationships/hyperlink" Target="http://www.whitehouse.gov/about/first-ladies/abigailadams" TargetMode="External"/><Relationship Id="rId315" Type="http://schemas.openxmlformats.org/officeDocument/2006/relationships/hyperlink" Target="https://www.icivics.org/teachers/lesson-plans/civil-war-reconstruction" TargetMode="External"/><Relationship Id="rId357" Type="http://schemas.openxmlformats.org/officeDocument/2006/relationships/hyperlink" Target="http://datadeb.files.wordpress.com/2010/02/compare-and-contrast-social-studies-state-and-federal-governement.pdf" TargetMode="External"/><Relationship Id="rId522" Type="http://schemas.openxmlformats.org/officeDocument/2006/relationships/hyperlink" Target="http://www.indianamuseum.org/explore/corydon" TargetMode="External"/><Relationship Id="rId54" Type="http://schemas.openxmlformats.org/officeDocument/2006/relationships/hyperlink" Target="http://web.wm.edu/hsi/cases/boston/boston_preview.html" TargetMode="External"/><Relationship Id="rId96" Type="http://schemas.openxmlformats.org/officeDocument/2006/relationships/hyperlink" Target="http://education-portal.com/academy/lesson/president-john-adams-from-alien-and-sedition-acts-to-xyz-affair.html" TargetMode="External"/><Relationship Id="rId161" Type="http://schemas.openxmlformats.org/officeDocument/2006/relationships/hyperlink" Target="http://history.state.gov/milestones/1801-1829/Florida" TargetMode="External"/><Relationship Id="rId217" Type="http://schemas.openxmlformats.org/officeDocument/2006/relationships/hyperlink" Target="http://indiana.pbslearningmedia.org/resource/51745c4f-f181-45a9-8feb-638537950dc0/the-mexican-american-war/" TargetMode="External"/><Relationship Id="rId399" Type="http://schemas.openxmlformats.org/officeDocument/2006/relationships/hyperlink" Target="http://klishis.com/Misc/State.php" TargetMode="External"/><Relationship Id="rId564" Type="http://schemas.openxmlformats.org/officeDocument/2006/relationships/image" Target="media/image26.jpeg"/><Relationship Id="rId259" Type="http://schemas.openxmlformats.org/officeDocument/2006/relationships/hyperlink" Target="http://www.civilwar.org/education/teachers/lesson-plans/the-gathering-storm/the-gathering-storm-lesson.html" TargetMode="External"/><Relationship Id="rId424" Type="http://schemas.openxmlformats.org/officeDocument/2006/relationships/hyperlink" Target="http://www.newmoney.gov/currency/history.htm" TargetMode="External"/><Relationship Id="rId466" Type="http://schemas.openxmlformats.org/officeDocument/2006/relationships/hyperlink" Target="http://images.indianahistory.org/cdm/singleitem/collection/dc008/id/204/rec/5" TargetMode="External"/><Relationship Id="rId631" Type="http://schemas.openxmlformats.org/officeDocument/2006/relationships/hyperlink" Target="http://www.hamiltoncounty.in.gov/topic/subtopic.php?topicid=319&amp;structureid=23" TargetMode="External"/><Relationship Id="rId23" Type="http://schemas.openxmlformats.org/officeDocument/2006/relationships/hyperlink" Target="http://faculty.polytechnic.org/gfeldmeth/USHistory.html" TargetMode="External"/><Relationship Id="rId119" Type="http://schemas.openxmlformats.org/officeDocument/2006/relationships/hyperlink" Target="http://www.digitalhistory.uh.edu/disp_textbook.cfm?smtID=11&amp;psid=3807" TargetMode="External"/><Relationship Id="rId270" Type="http://schemas.openxmlformats.org/officeDocument/2006/relationships/hyperlink" Target="https://learningconnection.doe.in.gov/Library/FilingCabinet/ViewFileDetail.aspx?lfid=55692&amp;et=USER_GROUP&amp;eid=1147&amp;clid=&amp;ret=~%2fUserGroup%2fGroupDetailFileBookmarks.aspx%3fgid%3d1147%26ugfid%3d6689" TargetMode="External"/><Relationship Id="rId326" Type="http://schemas.openxmlformats.org/officeDocument/2006/relationships/hyperlink" Target="https://www.youtube.com/watch?v=rvoX97s8fhI&amp;safe=active" TargetMode="External"/><Relationship Id="rId533" Type="http://schemas.openxmlformats.org/officeDocument/2006/relationships/image" Target="media/image10.jpeg"/><Relationship Id="rId65" Type="http://schemas.openxmlformats.org/officeDocument/2006/relationships/hyperlink" Target="http://www.archives.gov/education/lessons/revolution-images/" TargetMode="External"/><Relationship Id="rId130" Type="http://schemas.openxmlformats.org/officeDocument/2006/relationships/hyperlink" Target="http://www.archives.gov/education/lessons/lewis-clark/" TargetMode="External"/><Relationship Id="rId368" Type="http://schemas.openxmlformats.org/officeDocument/2006/relationships/hyperlink" Target="http://www.indianahistory.org/teachers-students/plan-a-field-trip/Prohibition%20Time%20Line" TargetMode="External"/><Relationship Id="rId575" Type="http://schemas.openxmlformats.org/officeDocument/2006/relationships/hyperlink" Target="http://www.indianalandmarks.org/tours/WestBadenFrenchLick/Pages/default.aspx" TargetMode="External"/><Relationship Id="rId172" Type="http://schemas.openxmlformats.org/officeDocument/2006/relationships/hyperlink" Target="http://www.nps.gov/history/nr/twhp/wwwlps/lessons/21boott/21boott.htm" TargetMode="External"/><Relationship Id="rId228" Type="http://schemas.openxmlformats.org/officeDocument/2006/relationships/hyperlink" Target="http://nationalhumanitiescenter.org/pds/triumphnationalism/domesticity/domesticity.htm" TargetMode="External"/><Relationship Id="rId435" Type="http://schemas.openxmlformats.org/officeDocument/2006/relationships/hyperlink" Target="http://images.indianahistory.org/cdm/search/searchterm/Wied's" TargetMode="External"/><Relationship Id="rId477" Type="http://schemas.openxmlformats.org/officeDocument/2006/relationships/hyperlink" Target="http://images.indianahistory.org/cdm/compoundobject/collection/civil-war/id/5276/rec/7" TargetMode="External"/><Relationship Id="rId600" Type="http://schemas.openxmlformats.org/officeDocument/2006/relationships/hyperlink" Target="http://visitindy.com/indianapolis-dr-martin-luther-king-jr-park-landmark-for-peace-memorial" TargetMode="External"/><Relationship Id="rId642" Type="http://schemas.openxmlformats.org/officeDocument/2006/relationships/hyperlink" Target="http://www.in.gov/visitindiana/tripplanner/ListingDetails.aspx?id=7908" TargetMode="External"/><Relationship Id="rId281" Type="http://schemas.openxmlformats.org/officeDocument/2006/relationships/hyperlink" Target="http://www.loc.gov/teachers/classroommaterials/themes/civil-war/lessonplans.html" TargetMode="External"/><Relationship Id="rId337" Type="http://schemas.openxmlformats.org/officeDocument/2006/relationships/hyperlink" Target="http://www.digitalhistory.uh.edu/disp_textbook.cfm?smtID=3&amp;psid=1357" TargetMode="External"/><Relationship Id="rId502" Type="http://schemas.openxmlformats.org/officeDocument/2006/relationships/hyperlink" Target="http://images.indianahistory.org/cdm/singleitem/collection/dc035/id/126/rec/30" TargetMode="External"/><Relationship Id="rId34" Type="http://schemas.openxmlformats.org/officeDocument/2006/relationships/hyperlink" Target="http://www.doe.in.gov/standards/civil-rights-and-ethnic-education-resources" TargetMode="External"/><Relationship Id="rId76" Type="http://schemas.openxmlformats.org/officeDocument/2006/relationships/hyperlink" Target="http://edsitement.neh.gov/lesson-plan/chief-executives-compared-federalist-papers" TargetMode="External"/><Relationship Id="rId141" Type="http://schemas.openxmlformats.org/officeDocument/2006/relationships/hyperlink" Target="http://www.pbs.org/wnet/supremecourt/antebellum/landmark_gibbons.html" TargetMode="External"/><Relationship Id="rId379" Type="http://schemas.openxmlformats.org/officeDocument/2006/relationships/hyperlink" Target="http://www.learner.org/interactives/historymap/colonists.html" TargetMode="External"/><Relationship Id="rId544" Type="http://schemas.openxmlformats.org/officeDocument/2006/relationships/image" Target="media/image16.jpeg"/><Relationship Id="rId586" Type="http://schemas.openxmlformats.org/officeDocument/2006/relationships/image" Target="media/image36.jpeg"/><Relationship Id="rId7" Type="http://schemas.openxmlformats.org/officeDocument/2006/relationships/endnotes" Target="endnotes.xml"/><Relationship Id="rId183" Type="http://schemas.openxmlformats.org/officeDocument/2006/relationships/hyperlink" Target="http://nationalhumanitiescenter.org/pds/triumphnationalism/expansion/text4/cassremoval.pdf" TargetMode="External"/><Relationship Id="rId239" Type="http://schemas.openxmlformats.org/officeDocument/2006/relationships/hyperlink" Target="http://www.indianahumanities.org/pdf/ThisFarByFaith.pdf" TargetMode="External"/><Relationship Id="rId390" Type="http://schemas.openxmlformats.org/officeDocument/2006/relationships/hyperlink" Target="http://droughtmonitor.unl.edu" TargetMode="External"/><Relationship Id="rId404" Type="http://schemas.openxmlformats.org/officeDocument/2006/relationships/hyperlink" Target="http://www.census.gov/population/www/censusdata/hiscendata.html" TargetMode="External"/><Relationship Id="rId446" Type="http://schemas.openxmlformats.org/officeDocument/2006/relationships/hyperlink" Target="http://images.indianahistory.org/cdm/singleitem/collection/dc035/id/142/rec/28" TargetMode="External"/><Relationship Id="rId611" Type="http://schemas.openxmlformats.org/officeDocument/2006/relationships/hyperlink" Target="http://www.in.gov/visitindiana/tripplanner/ListingDetails.aspx?id=8288" TargetMode="External"/><Relationship Id="rId250" Type="http://schemas.openxmlformats.org/officeDocument/2006/relationships/hyperlink" Target="http://www.history.com/this-day-in-history/seneca-falls-convention-begins" TargetMode="External"/><Relationship Id="rId292" Type="http://schemas.openxmlformats.org/officeDocument/2006/relationships/hyperlink" Target="http://www.civilwar.org/battlefields/gettysburg.html" TargetMode="External"/><Relationship Id="rId306" Type="http://schemas.openxmlformats.org/officeDocument/2006/relationships/hyperlink" Target="http://www.ourdocuments.gov/doc.php?flash=true&amp;doc=43&amp;page=transcript" TargetMode="External"/><Relationship Id="rId488" Type="http://schemas.openxmlformats.org/officeDocument/2006/relationships/hyperlink" Target="http://images.indianahistory.org/cdm/compoundobject/collection/dc008/id/164/show/155/rec/4" TargetMode="External"/><Relationship Id="rId45" Type="http://schemas.openxmlformats.org/officeDocument/2006/relationships/hyperlink" Target="http://educatedteacher.wordpress.com/2009/11/17/french-indian-war-causes-effects/" TargetMode="External"/><Relationship Id="rId87" Type="http://schemas.openxmlformats.org/officeDocument/2006/relationships/hyperlink" Target="https://www.gilderlehrman.org/history-by-era/creating-new-government/resources/washington%E2%80%99s-farewell-address" TargetMode="External"/><Relationship Id="rId110" Type="http://schemas.openxmlformats.org/officeDocument/2006/relationships/hyperlink" Target="http://www.ushistory.org/declaration/related/henry.htm" TargetMode="External"/><Relationship Id="rId348" Type="http://schemas.openxmlformats.org/officeDocument/2006/relationships/hyperlink" Target="http://www.trumanlibrary.org/whistlestop/teacher_lessons/3branches/front.htm" TargetMode="External"/><Relationship Id="rId513" Type="http://schemas.openxmlformats.org/officeDocument/2006/relationships/hyperlink" Target="http://images.indianahistory.org/cdm/compoundobject/collection/civil-war/id/5268/rec/32" TargetMode="External"/><Relationship Id="rId555" Type="http://schemas.openxmlformats.org/officeDocument/2006/relationships/hyperlink" Target="http://www.presidentbenjaminharrison.org/" TargetMode="External"/><Relationship Id="rId597" Type="http://schemas.openxmlformats.org/officeDocument/2006/relationships/image" Target="media/image41.jpeg"/><Relationship Id="rId152" Type="http://schemas.openxmlformats.org/officeDocument/2006/relationships/hyperlink" Target="http://www.history-of-american-wars.com/1812-war.html" TargetMode="External"/><Relationship Id="rId194" Type="http://schemas.openxmlformats.org/officeDocument/2006/relationships/hyperlink" Target="http://www.bcps.org/offices/lis/models/indianremoval/Index.html" TargetMode="External"/><Relationship Id="rId208" Type="http://schemas.openxmlformats.org/officeDocument/2006/relationships/hyperlink" Target="http://edsitement.neh.gov/lesson-plan/early-threat-secession-missouri-compromise-1820-and-nullification-crisis" TargetMode="External"/><Relationship Id="rId415" Type="http://schemas.openxmlformats.org/officeDocument/2006/relationships/footer" Target="footer4.xml"/><Relationship Id="rId457" Type="http://schemas.openxmlformats.org/officeDocument/2006/relationships/hyperlink" Target="http://images.indianahistory.org/cdm/compoundobject/collection/dc008/id/401/rec/8" TargetMode="External"/><Relationship Id="rId622" Type="http://schemas.openxmlformats.org/officeDocument/2006/relationships/image" Target="media/image52.jpeg"/><Relationship Id="rId261" Type="http://schemas.openxmlformats.org/officeDocument/2006/relationships/hyperlink" Target="http://www.historyplace.com/civilwar/index.html" TargetMode="External"/><Relationship Id="rId499" Type="http://schemas.openxmlformats.org/officeDocument/2006/relationships/hyperlink" Target="http://images.indianahistory.org/cdm/search/collection/dc008/searchterm/art/order/title" TargetMode="External"/><Relationship Id="rId14" Type="http://schemas.openxmlformats.org/officeDocument/2006/relationships/hyperlink" Target="http://edsitement.neh.gov/subject/history-social-studies" TargetMode="External"/><Relationship Id="rId56" Type="http://schemas.openxmlformats.org/officeDocument/2006/relationships/hyperlink" Target="http://historymatters.gmu.edu/d/6764/" TargetMode="External"/><Relationship Id="rId317" Type="http://schemas.openxmlformats.org/officeDocument/2006/relationships/hyperlink" Target="http://nationalhumanitiescenter.org/pds/maai/emancipation/emancipation.htm" TargetMode="External"/><Relationship Id="rId359" Type="http://schemas.openxmlformats.org/officeDocument/2006/relationships/hyperlink" Target="http://www.in.gov/legislative/ic/code/const/" TargetMode="External"/><Relationship Id="rId524" Type="http://schemas.openxmlformats.org/officeDocument/2006/relationships/hyperlink" Target="http://www.indianamuseum.org/explore/culbertson" TargetMode="External"/><Relationship Id="rId566" Type="http://schemas.openxmlformats.org/officeDocument/2006/relationships/hyperlink" Target="http://www.jamesfordmuseum.com/" TargetMode="External"/><Relationship Id="rId98" Type="http://schemas.openxmlformats.org/officeDocument/2006/relationships/hyperlink" Target="http://edsitement.neh.gov/curriculum-unit/sedition-act-certain-crimes-against-united-states" TargetMode="External"/><Relationship Id="rId121" Type="http://schemas.openxmlformats.org/officeDocument/2006/relationships/hyperlink" Target="http://www.pbs.org/wgbh/aia/part1/1p277.html" TargetMode="External"/><Relationship Id="rId163" Type="http://schemas.openxmlformats.org/officeDocument/2006/relationships/hyperlink" Target="http://www.ourdocuments.gov/doc.php?flash=true&amp;doc=23" TargetMode="External"/><Relationship Id="rId219" Type="http://schemas.openxmlformats.org/officeDocument/2006/relationships/hyperlink" Target="http://salempress.com/store/samples/american_immigration/american_immigration_history.htm" TargetMode="External"/><Relationship Id="rId370" Type="http://schemas.openxmlformats.org/officeDocument/2006/relationships/hyperlink" Target="http://docsteach.org/activities/62/detail?mode=browse&amp;menu=closed&amp;era%5B%5D=the-emergence-of-modern-america&amp;sortBy=title" TargetMode="External"/><Relationship Id="rId426" Type="http://schemas.openxmlformats.org/officeDocument/2006/relationships/hyperlink" Target="http://www.let.rug.nl/usa/essays/general/a-brief-history-of-central-banking/central-banking-in-the-united-states.php" TargetMode="External"/><Relationship Id="rId633" Type="http://schemas.openxmlformats.org/officeDocument/2006/relationships/hyperlink" Target="http://www.indianamuseum.org/explore/t.c.-steele" TargetMode="External"/><Relationship Id="rId230" Type="http://schemas.openxmlformats.org/officeDocument/2006/relationships/hyperlink" Target="file:///F:\Standards%20with%20Resources\RESOURCE%20GUIDES\Frederick%20Douglass:%20%20What%20to%20the%20Negro%20Is%20the%20Fourth%20of%20July%3f" TargetMode="External"/><Relationship Id="rId468" Type="http://schemas.openxmlformats.org/officeDocument/2006/relationships/hyperlink" Target="http://images.indianahistory.org/cdm/singleitem/collection/P0391/id/737/rec/10" TargetMode="External"/><Relationship Id="rId25" Type="http://schemas.openxmlformats.org/officeDocument/2006/relationships/hyperlink" Target="http://mrnussbaum.com/history-2-2/1800-2/" TargetMode="External"/><Relationship Id="rId67" Type="http://schemas.openxmlformats.org/officeDocument/2006/relationships/hyperlink" Target="https://www.gilderlehrman.org/history-by-era/road-revolution/resources/declaration-independence" TargetMode="External"/><Relationship Id="rId272" Type="http://schemas.openxmlformats.org/officeDocument/2006/relationships/hyperlink" Target="http://www.digitalhistory.uh.edu/teachers/lesson_plans/pdfs/unit5_11.pdf" TargetMode="External"/><Relationship Id="rId328" Type="http://schemas.openxmlformats.org/officeDocument/2006/relationships/hyperlink" Target="http://www.loc.gov/teachers/classroommaterials/primarysourcesets/civil-rights/" TargetMode="External"/><Relationship Id="rId535" Type="http://schemas.openxmlformats.org/officeDocument/2006/relationships/image" Target="media/image11.jpeg"/><Relationship Id="rId577" Type="http://schemas.openxmlformats.org/officeDocument/2006/relationships/hyperlink" Target="http://www.indianamuseum.org/explore/gene-stratton-porter-home" TargetMode="External"/><Relationship Id="rId132" Type="http://schemas.openxmlformats.org/officeDocument/2006/relationships/hyperlink" Target="http://www.landandfreedom.org/ushistory/us6.htm" TargetMode="External"/><Relationship Id="rId174" Type="http://schemas.openxmlformats.org/officeDocument/2006/relationships/hyperlink" Target="http://www.shmoop.com/jackson-era/economy.html" TargetMode="External"/><Relationship Id="rId381" Type="http://schemas.openxmlformats.org/officeDocument/2006/relationships/hyperlink" Target="http://www.edgate.com/lewisandclark/" TargetMode="External"/><Relationship Id="rId602" Type="http://schemas.openxmlformats.org/officeDocument/2006/relationships/hyperlink" Target="http://www.lane-mchs.org/" TargetMode="External"/><Relationship Id="rId241" Type="http://schemas.openxmlformats.org/officeDocument/2006/relationships/hyperlink" Target="http://www.pbs.org/wgbh/aia/part4/index.html" TargetMode="External"/><Relationship Id="rId437" Type="http://schemas.openxmlformats.org/officeDocument/2006/relationships/hyperlink" Target="http://images.indianahistory.org/cdm/compoundobject/collection/ONWT/id/326/rec/4" TargetMode="External"/><Relationship Id="rId479" Type="http://schemas.openxmlformats.org/officeDocument/2006/relationships/hyperlink" Target="http://images.indianahistory.org/cdm/singleitem/collection/P0406/id/717/rec/9" TargetMode="External"/><Relationship Id="rId644" Type="http://schemas.openxmlformats.org/officeDocument/2006/relationships/hyperlink" Target="http://www.in.gov/iwm/index.htm" TargetMode="External"/><Relationship Id="rId36" Type="http://schemas.openxmlformats.org/officeDocument/2006/relationships/hyperlink" Target="http://www.history.com/topics/native-american-cultures" TargetMode="External"/><Relationship Id="rId283" Type="http://schemas.openxmlformats.org/officeDocument/2006/relationships/hyperlink" Target="http://www.archives.gov/education/lessons/blacks-civil-war/" TargetMode="External"/><Relationship Id="rId339" Type="http://schemas.openxmlformats.org/officeDocument/2006/relationships/hyperlink" Target="http://avalon.law.yale.edu/18th_century/nworder.asp" TargetMode="External"/><Relationship Id="rId490" Type="http://schemas.openxmlformats.org/officeDocument/2006/relationships/hyperlink" Target="http://images.indianahistory.org/cdm/compoundobject/collection/dc008/id/95/rec/2" TargetMode="External"/><Relationship Id="rId504" Type="http://schemas.openxmlformats.org/officeDocument/2006/relationships/hyperlink" Target="http://images.indianahistory.org/cdm/singleitem/collection/dc035/id/129/rec/33" TargetMode="External"/><Relationship Id="rId546" Type="http://schemas.openxmlformats.org/officeDocument/2006/relationships/image" Target="media/image17.png"/><Relationship Id="rId78" Type="http://schemas.openxmlformats.org/officeDocument/2006/relationships/hyperlink" Target="https://www.gilderlehrman.org/history-by-era/early-republic/resources/our-constitution-bill-rights-grades-7%E2%80%939" TargetMode="External"/><Relationship Id="rId101" Type="http://schemas.openxmlformats.org/officeDocument/2006/relationships/hyperlink" Target="http://www.loc.gov/rr/program/bib/elections/election1800.html" TargetMode="External"/><Relationship Id="rId143" Type="http://schemas.openxmlformats.org/officeDocument/2006/relationships/hyperlink" Target="http://learn.midsouthcc.edu/learningObjects/historyBefore/rtf/Major_cases_of_john_Marshall.rtf" TargetMode="External"/><Relationship Id="rId185" Type="http://schemas.openxmlformats.org/officeDocument/2006/relationships/hyperlink" Target="http://www.pbs.org/kcet/andrewjackson/video/video_pop.html?id=21&amp;KeepThis=true&amp;TB_iframe=true&amp;height=335&amp;width=500" TargetMode="External"/><Relationship Id="rId350" Type="http://schemas.openxmlformats.org/officeDocument/2006/relationships/hyperlink" Target="https://www.google.com/search?q=delegated,+reserved,+concurrent+powers+chart&amp;source=lnms&amp;tbm=isch&amp;sa=X&amp;ei=7w7DUrnCHOGfyQGl-YDwCw&amp;ved=0CAcQ_AUoAQ&amp;biw=1600&amp;bih=774" TargetMode="External"/><Relationship Id="rId406" Type="http://schemas.openxmlformats.org/officeDocument/2006/relationships/hyperlink" Target="http://www.ulib.iupui.edu/node/9240" TargetMode="External"/><Relationship Id="rId588" Type="http://schemas.openxmlformats.org/officeDocument/2006/relationships/image" Target="media/image37.jpeg"/><Relationship Id="rId9" Type="http://schemas.openxmlformats.org/officeDocument/2006/relationships/image" Target="cid:image001.png@01D3D0A6.CC9D0F30" TargetMode="External"/><Relationship Id="rId210" Type="http://schemas.openxmlformats.org/officeDocument/2006/relationships/hyperlink" Target="http://education-portal.com/academy/lesson/henry-clay-and-the-missouri-compromise-of-1820.html" TargetMode="External"/><Relationship Id="rId392" Type="http://schemas.openxmlformats.org/officeDocument/2006/relationships/hyperlink" Target="http://www.worldatlas.com/webimage/countrys/usanewe.htm" TargetMode="External"/><Relationship Id="rId448" Type="http://schemas.openxmlformats.org/officeDocument/2006/relationships/hyperlink" Target="http://images.indianahistory.org/cdm/singleitem/collection/dc010/id/48/rec/33" TargetMode="External"/><Relationship Id="rId613" Type="http://schemas.openxmlformats.org/officeDocument/2006/relationships/hyperlink" Target="http://www.in.gov/visitindiana/tripplanner/ListingDetails.aspx?id=8330" TargetMode="External"/><Relationship Id="rId252" Type="http://schemas.openxmlformats.org/officeDocument/2006/relationships/hyperlink" Target="http://www.history.com/topics/dorothea-lynde-dix" TargetMode="External"/><Relationship Id="rId294" Type="http://schemas.openxmlformats.org/officeDocument/2006/relationships/hyperlink" Target="http://www.historyplace.com/civilwar/battle.htm" TargetMode="External"/><Relationship Id="rId308" Type="http://schemas.openxmlformats.org/officeDocument/2006/relationships/hyperlink" Target="http://www.pbslearningmedia.org/resource/bf09.socst.us.const.lpprotect14/the-meaning-of-the-fourteenth-amendment/" TargetMode="External"/><Relationship Id="rId515" Type="http://schemas.openxmlformats.org/officeDocument/2006/relationships/hyperlink" Target="http://images.indianahistory.org/cdm/compoundobject/collection/civil-war/id/5262/rec/30" TargetMode="External"/><Relationship Id="rId47" Type="http://schemas.openxmlformats.org/officeDocument/2006/relationships/hyperlink" Target="http://www.loc.gov/rr/program/bib/frenchindian/" TargetMode="External"/><Relationship Id="rId89" Type="http://schemas.openxmlformats.org/officeDocument/2006/relationships/hyperlink" Target="http://www.palomar.edu/ehp/history/sgrenz/Study%20Guides/JEFFERSON-HAMILTON%20VIEWPOINTS.pdf" TargetMode="External"/><Relationship Id="rId112" Type="http://schemas.openxmlformats.org/officeDocument/2006/relationships/hyperlink" Target="http://www.whitehouse.gov/about/presidents/thomasjefferson" TargetMode="External"/><Relationship Id="rId154" Type="http://schemas.openxmlformats.org/officeDocument/2006/relationships/hyperlink" Target="http://edsitement.neh.gov/lesson-plan/president-madisons-1812-war-message-brief-overview" TargetMode="External"/><Relationship Id="rId361" Type="http://schemas.openxmlformats.org/officeDocument/2006/relationships/hyperlink" Target="http://www.in.gov/history/files/instatehood.pdf" TargetMode="External"/><Relationship Id="rId557" Type="http://schemas.openxmlformats.org/officeDocument/2006/relationships/image" Target="media/image23.jpeg"/><Relationship Id="rId599" Type="http://schemas.openxmlformats.org/officeDocument/2006/relationships/image" Target="media/image42.jpeg"/><Relationship Id="rId196" Type="http://schemas.openxmlformats.org/officeDocument/2006/relationships/hyperlink" Target="http://www.historyglobe.com/ot/otmap2.htm" TargetMode="External"/><Relationship Id="rId417" Type="http://schemas.openxmlformats.org/officeDocument/2006/relationships/hyperlink" Target="http://www.eduplace.com/ss/hmss/5/unit/act5.1blm1.html" TargetMode="External"/><Relationship Id="rId459" Type="http://schemas.openxmlformats.org/officeDocument/2006/relationships/hyperlink" Target="http://images.indianahistory.org/cdm/singleitem/collection/V0002/id/2898/rec/54" TargetMode="External"/><Relationship Id="rId624" Type="http://schemas.openxmlformats.org/officeDocument/2006/relationships/image" Target="media/image53.jpeg"/><Relationship Id="rId16" Type="http://schemas.openxmlformats.org/officeDocument/2006/relationships/hyperlink" Target="http://www.digitalhistory.uh.edu/" TargetMode="External"/><Relationship Id="rId221" Type="http://schemas.openxmlformats.org/officeDocument/2006/relationships/hyperlink" Target="http://www.history.com/topics/united-states-immigration-to-1965" TargetMode="External"/><Relationship Id="rId263" Type="http://schemas.openxmlformats.org/officeDocument/2006/relationships/hyperlink" Target="http://www.pbs.org/wgbh/aia/part3/3h511.html" TargetMode="External"/><Relationship Id="rId319" Type="http://schemas.openxmlformats.org/officeDocument/2006/relationships/hyperlink" Target="http://www.pbs.org/newshour/impeachment/timeline/johnson.html" TargetMode="External"/><Relationship Id="rId470" Type="http://schemas.openxmlformats.org/officeDocument/2006/relationships/hyperlink" Target="http://images.indianahistory.org/cdm/singleitem/collection/V0002/id/1146/rec/6" TargetMode="External"/><Relationship Id="rId526" Type="http://schemas.openxmlformats.org/officeDocument/2006/relationships/hyperlink" Target="http://www.indianamuseum.org/explore/lanier-mansion" TargetMode="External"/><Relationship Id="rId58" Type="http://schemas.openxmlformats.org/officeDocument/2006/relationships/hyperlink" Target="http://edsitement.neh.gov/view_lesson_plan.asp?id=682" TargetMode="External"/><Relationship Id="rId123" Type="http://schemas.openxmlformats.org/officeDocument/2006/relationships/hyperlink" Target="http://edsitement.neh.gov/lesson-plan/people-and-places-north-and-south" TargetMode="External"/><Relationship Id="rId330" Type="http://schemas.openxmlformats.org/officeDocument/2006/relationships/hyperlink" Target="http://www.thenagain.info/webchron/usa/1877comp.html" TargetMode="External"/><Relationship Id="rId568" Type="http://schemas.openxmlformats.org/officeDocument/2006/relationships/image" Target="media/image28.jpeg"/><Relationship Id="rId165" Type="http://schemas.openxmlformats.org/officeDocument/2006/relationships/hyperlink" Target="http://edsitement.neh.gov/lesson-plan/monroe-doctrine-close-reading" TargetMode="External"/><Relationship Id="rId372" Type="http://schemas.openxmlformats.org/officeDocument/2006/relationships/hyperlink" Target="http://www.doe.in.gov/standards/civics-education" TargetMode="External"/><Relationship Id="rId428" Type="http://schemas.openxmlformats.org/officeDocument/2006/relationships/hyperlink" Target="http://www.gilderlehrman.org/history-by-era/economics/essays/us-banking-system-origin-development-and-regulation" TargetMode="External"/><Relationship Id="rId635" Type="http://schemas.openxmlformats.org/officeDocument/2006/relationships/hyperlink" Target="http://www.tcha.mus.in.us/battlefield.htm" TargetMode="External"/><Relationship Id="rId232" Type="http://schemas.openxmlformats.org/officeDocument/2006/relationships/hyperlink" Target="http://education.nationalgeographic.com/education/multimedia/interactive/the-underground-railroad/?ar_a=1" TargetMode="External"/><Relationship Id="rId274" Type="http://schemas.openxmlformats.org/officeDocument/2006/relationships/hyperlink" Target="http://www.digitalhistory.uh.edu/teachers/lesson_plans/pdfs/unit5_12.pdf" TargetMode="External"/><Relationship Id="rId481" Type="http://schemas.openxmlformats.org/officeDocument/2006/relationships/hyperlink" Target="http://images.indianahistory.org/cdm/singleitem/collection/dc008/id/233" TargetMode="External"/><Relationship Id="rId27" Type="http://schemas.openxmlformats.org/officeDocument/2006/relationships/hyperlink" Target="http://americanhistory.si.edu/" TargetMode="External"/><Relationship Id="rId69" Type="http://schemas.openxmlformats.org/officeDocument/2006/relationships/hyperlink" Target="http://indiana.pbslearningmedia.org/search/?q=American+Revolution&amp;selected_facets=" TargetMode="External"/><Relationship Id="rId134" Type="http://schemas.openxmlformats.org/officeDocument/2006/relationships/hyperlink" Target="http://billofrightsinstitute.org/resources/educator-resources/lessons-plans/presidents/louisiana-purchase/" TargetMode="External"/><Relationship Id="rId537" Type="http://schemas.openxmlformats.org/officeDocument/2006/relationships/image" Target="media/image12.jpeg"/><Relationship Id="rId579" Type="http://schemas.openxmlformats.org/officeDocument/2006/relationships/image" Target="media/image33.jpeg"/><Relationship Id="rId80" Type="http://schemas.openxmlformats.org/officeDocument/2006/relationships/hyperlink" Target="http://faculty.polytechnic.org/gfeldmeth/chart.fed.pdf" TargetMode="External"/><Relationship Id="rId176" Type="http://schemas.openxmlformats.org/officeDocument/2006/relationships/hyperlink" Target="http://lehrmaninstitute.org/history/Andrew-Jackson-1837.asp" TargetMode="External"/><Relationship Id="rId341" Type="http://schemas.openxmlformats.org/officeDocument/2006/relationships/hyperlink" Target="http://billofrightsinstitute.org/founding-documents/bill-of-rights/" TargetMode="External"/><Relationship Id="rId383" Type="http://schemas.openxmlformats.org/officeDocument/2006/relationships/hyperlink" Target="http://www.nps.gov/gett/forteachers/curriculummaterials.htm" TargetMode="External"/><Relationship Id="rId439" Type="http://schemas.openxmlformats.org/officeDocument/2006/relationships/hyperlink" Target="http://images.indianahistory.org/cdm/compoundobject/collection/dc007/id/30/show/27/rec/83" TargetMode="External"/><Relationship Id="rId590" Type="http://schemas.openxmlformats.org/officeDocument/2006/relationships/hyperlink" Target="http://www.indianahistory.org/" TargetMode="External"/><Relationship Id="rId604" Type="http://schemas.openxmlformats.org/officeDocument/2006/relationships/hyperlink" Target="http://www.indianamuseum.org/explore/lanier-mansion" TargetMode="External"/><Relationship Id="rId646" Type="http://schemas.openxmlformats.org/officeDocument/2006/relationships/image" Target="media/image64.png"/><Relationship Id="rId201" Type="http://schemas.openxmlformats.org/officeDocument/2006/relationships/hyperlink" Target="http://www.historynet.com/california-gold-rush" TargetMode="External"/><Relationship Id="rId243" Type="http://schemas.openxmlformats.org/officeDocument/2006/relationships/hyperlink" Target="http://www.pbs.org/wgbh/aia/part3/3p1518.html" TargetMode="External"/><Relationship Id="rId285" Type="http://schemas.openxmlformats.org/officeDocument/2006/relationships/hyperlink" Target="http://www.loc.gov/teachers/classroommaterials/lessons/women-cw/" TargetMode="External"/><Relationship Id="rId450" Type="http://schemas.openxmlformats.org/officeDocument/2006/relationships/hyperlink" Target="http://images.indianahistory.org/cdm/singleitem/collection/V0002/id/1898/rec/6" TargetMode="External"/><Relationship Id="rId506" Type="http://schemas.openxmlformats.org/officeDocument/2006/relationships/hyperlink" Target="http://images.indianahistory.org/cdm/singleitem/collection/dc035/id/133/rec/20" TargetMode="External"/><Relationship Id="rId38" Type="http://schemas.openxmlformats.org/officeDocument/2006/relationships/hyperlink" Target="http://www.lenapeonthewapahani.org/" TargetMode="External"/><Relationship Id="rId103" Type="http://schemas.openxmlformats.org/officeDocument/2006/relationships/hyperlink" Target="http://www.digitalhistory.uh.edu/teachers/lesson_plans/pdfs/unit3_8.pdf" TargetMode="External"/><Relationship Id="rId310" Type="http://schemas.openxmlformats.org/officeDocument/2006/relationships/hyperlink" Target="http://www.socialstudieshelp.com/Lesson_37_Notes.htm" TargetMode="External"/><Relationship Id="rId492" Type="http://schemas.openxmlformats.org/officeDocument/2006/relationships/hyperlink" Target="http://images.indianahistory.org/cdm/compoundobject/collection/dc008/id/100/rec/5" TargetMode="External"/><Relationship Id="rId548" Type="http://schemas.openxmlformats.org/officeDocument/2006/relationships/hyperlink" Target="http://visitindy.com/indianapolis-attractions-historic-sites-9-11-memorial" TargetMode="External"/><Relationship Id="rId91" Type="http://schemas.openxmlformats.org/officeDocument/2006/relationships/hyperlink" Target="http://www.lcusd.net/cms/lib04/CA01000868/Centricity/Domain/274/JeffersonvHamilton_worksheets.pdf" TargetMode="External"/><Relationship Id="rId145" Type="http://schemas.openxmlformats.org/officeDocument/2006/relationships/hyperlink" Target="http://home.earthlink.net/~gfeldmeth/lec.marshall.html" TargetMode="External"/><Relationship Id="rId187" Type="http://schemas.openxmlformats.org/officeDocument/2006/relationships/hyperlink" Target="http://www.crystalinks.com/iroquois.html" TargetMode="External"/><Relationship Id="rId352" Type="http://schemas.openxmlformats.org/officeDocument/2006/relationships/hyperlink" Target="http://www.childrensmuseum.org/sites/default/files/Documents/Educators/6-8_POCRyanWhite_UOS.pdf" TargetMode="External"/><Relationship Id="rId394" Type="http://schemas.openxmlformats.org/officeDocument/2006/relationships/hyperlink" Target="http://www.epa.gov/agriculture/mmaps.html" TargetMode="External"/><Relationship Id="rId408" Type="http://schemas.openxmlformats.org/officeDocument/2006/relationships/hyperlink" Target="http://www.economicadventure.org/keyconcepts/economic_growth.html" TargetMode="External"/><Relationship Id="rId615" Type="http://schemas.openxmlformats.org/officeDocument/2006/relationships/hyperlink" Target="http://www.in.gov/dnr/parklake/2977.htm" TargetMode="External"/><Relationship Id="rId1" Type="http://schemas.openxmlformats.org/officeDocument/2006/relationships/customXml" Target="../customXml/item1.xml"/><Relationship Id="rId212" Type="http://schemas.openxmlformats.org/officeDocument/2006/relationships/hyperlink" Target="http://www.congresslink.org/print_lp_compromise1850.htm" TargetMode="External"/><Relationship Id="rId233" Type="http://schemas.openxmlformats.org/officeDocument/2006/relationships/hyperlink" Target="http://www.nps.gov/nr/travel/underground/" TargetMode="External"/><Relationship Id="rId254" Type="http://schemas.openxmlformats.org/officeDocument/2006/relationships/hyperlink" Target="http://www.pbs.org/onlyateacher/horace.html" TargetMode="External"/><Relationship Id="rId440" Type="http://schemas.openxmlformats.org/officeDocument/2006/relationships/hyperlink" Target="http://images.indianahistory.org/cdm/compoundobject/collection/dc050/id/1911/rec/1" TargetMode="External"/><Relationship Id="rId28" Type="http://schemas.openxmlformats.org/officeDocument/2006/relationships/hyperlink" Target="http://www.studenthandouts.com/americanhistory00.htm" TargetMode="External"/><Relationship Id="rId49" Type="http://schemas.openxmlformats.org/officeDocument/2006/relationships/hyperlink" Target="http://indiana.pbslearningmedia.org/resource/pbs_org14_wtmafi_soc/the-war-that-made-america-french-and-indian-war-timeline/" TargetMode="External"/><Relationship Id="rId114" Type="http://schemas.openxmlformats.org/officeDocument/2006/relationships/hyperlink" Target="http://www.whitehouse.gov/about/presidents/jamesmadison" TargetMode="External"/><Relationship Id="rId275" Type="http://schemas.openxmlformats.org/officeDocument/2006/relationships/hyperlink" Target="http://billofrightsinstitute.org/resources/educator-resources/lessons-plans/presidents/dred-scott/" TargetMode="External"/><Relationship Id="rId296" Type="http://schemas.openxmlformats.org/officeDocument/2006/relationships/hyperlink" Target="http://www.loc.gov/rr/program/bib/ourdocs/Gettysburg.html" TargetMode="External"/><Relationship Id="rId300" Type="http://schemas.openxmlformats.org/officeDocument/2006/relationships/hyperlink" Target="http://www.digitalhistory.uh.edu/era.cfm?eraID=8&amp;smtID=1" TargetMode="External"/><Relationship Id="rId461" Type="http://schemas.openxmlformats.org/officeDocument/2006/relationships/hyperlink" Target="http://images.indianahistory.org/cdm/singleitem/collection/V0002/id/1433/rec/3" TargetMode="External"/><Relationship Id="rId482" Type="http://schemas.openxmlformats.org/officeDocument/2006/relationships/hyperlink" Target="http://images.indianahistory.org/cdm/singleitem/collection/dc008/id/559" TargetMode="External"/><Relationship Id="rId517" Type="http://schemas.openxmlformats.org/officeDocument/2006/relationships/hyperlink" Target="http://images.indianahistory.org/cdm/singleitem/collection/miller/id/164/rec/1" TargetMode="External"/><Relationship Id="rId538" Type="http://schemas.openxmlformats.org/officeDocument/2006/relationships/hyperlink" Target="http://www.indianamuseum.org/explore/vincennes" TargetMode="External"/><Relationship Id="rId559" Type="http://schemas.openxmlformats.org/officeDocument/2006/relationships/hyperlink" Target="http://www.childrensmuseum.org/" TargetMode="External"/><Relationship Id="rId60" Type="http://schemas.openxmlformats.org/officeDocument/2006/relationships/hyperlink" Target="http://www.archives.gov/exhibits/charters/declaration_transcript.html" TargetMode="External"/><Relationship Id="rId81" Type="http://schemas.openxmlformats.org/officeDocument/2006/relationships/hyperlink" Target="http://www.thinkfinity.org/docs/DOC-12191" TargetMode="External"/><Relationship Id="rId135" Type="http://schemas.openxmlformats.org/officeDocument/2006/relationships/hyperlink" Target="http://www.nationalgeographic.com/west/main.html" TargetMode="External"/><Relationship Id="rId156" Type="http://schemas.openxmlformats.org/officeDocument/2006/relationships/hyperlink" Target="http://edsitement.neh.gov/lesson-plan/president-madisons-1812-war-message-answers-lead-more-questions" TargetMode="External"/><Relationship Id="rId177" Type="http://schemas.openxmlformats.org/officeDocument/2006/relationships/hyperlink" Target="https://www.gilderlehrman.org/history-by-era/age-jackson/resources/nullification-crisis" TargetMode="External"/><Relationship Id="rId198" Type="http://schemas.openxmlformats.org/officeDocument/2006/relationships/hyperlink" Target="http://www.pbs.org/kera/usmexicanwar/prelude/md_an_ideal_or_a_justification.html" TargetMode="External"/><Relationship Id="rId321" Type="http://schemas.openxmlformats.org/officeDocument/2006/relationships/hyperlink" Target="http://billofrightsinstitute.org/resources/educator-resources/lessons-plans/presidents/johnsons-impeachment/" TargetMode="External"/><Relationship Id="rId342" Type="http://schemas.openxmlformats.org/officeDocument/2006/relationships/hyperlink" Target="http://thomas.loc.gov/home/histdox/fedpapers.html" TargetMode="External"/><Relationship Id="rId363" Type="http://schemas.openxmlformats.org/officeDocument/2006/relationships/hyperlink" Target="http://www.uscis.gov/citizenship/learners/citizenship-rights-and-responsibilities" TargetMode="External"/><Relationship Id="rId384" Type="http://schemas.openxmlformats.org/officeDocument/2006/relationships/hyperlink" Target="https://www.google.com/search?q=us+climate+regions+map&amp;rlz=1C2SKPL_enUS444&amp;tbm=isch&amp;imgil=RtSuJ49YEfx3VM%253A%253Bhttps%253A%252F%252Fencrypted-tbn2.gstatic.com%252Fimages%253Fq%253Dtbn%253AANd9GcTSvDOnmacSwReMAU6lr_ngkSOO75zkIY0_b3PYowvAI1itCjpF1w%253B650" TargetMode="External"/><Relationship Id="rId419" Type="http://schemas.openxmlformats.org/officeDocument/2006/relationships/hyperlink" Target="http://www.archives.gov/education/lessons/cotton-gin-patent/" TargetMode="External"/><Relationship Id="rId570" Type="http://schemas.openxmlformats.org/officeDocument/2006/relationships/hyperlink" Target="http://www.in.gov/visitindiana/tripplanner/ListingDetails.aspx?id=7721" TargetMode="External"/><Relationship Id="rId591" Type="http://schemas.openxmlformats.org/officeDocument/2006/relationships/hyperlink" Target="http://www.in.gov/idoa/2371.htm" TargetMode="External"/><Relationship Id="rId605" Type="http://schemas.openxmlformats.org/officeDocument/2006/relationships/hyperlink" Target="http://www.waynet.org/levicoffin/" TargetMode="External"/><Relationship Id="rId626" Type="http://schemas.openxmlformats.org/officeDocument/2006/relationships/image" Target="media/image54.jpeg"/><Relationship Id="rId202" Type="http://schemas.openxmlformats.org/officeDocument/2006/relationships/hyperlink" Target="http://www.landandfreedom.org/ushistory/us9.htm" TargetMode="External"/><Relationship Id="rId223" Type="http://schemas.openxmlformats.org/officeDocument/2006/relationships/hyperlink" Target="http://www.ushistory.org/us/25f.asp" TargetMode="External"/><Relationship Id="rId244" Type="http://schemas.openxmlformats.org/officeDocument/2006/relationships/hyperlink" Target="http://www.pbs.org/wgbh/aia/part4/4p1539.html" TargetMode="External"/><Relationship Id="rId430" Type="http://schemas.openxmlformats.org/officeDocument/2006/relationships/hyperlink" Target="http://online.wsj.com/news/articles/SB122360636585322023" TargetMode="External"/><Relationship Id="rId647" Type="http://schemas.openxmlformats.org/officeDocument/2006/relationships/fontTable" Target="fontTable.xml"/><Relationship Id="rId18" Type="http://schemas.openxmlformats.org/officeDocument/2006/relationships/hyperlink" Target="http://www.loc.gov/teachers/" TargetMode="External"/><Relationship Id="rId39" Type="http://schemas.openxmlformats.org/officeDocument/2006/relationships/hyperlink" Target="http://www.mybigcampus.com/bundles/crash-course-natives-and-spaniards---319567" TargetMode="External"/><Relationship Id="rId265" Type="http://schemas.openxmlformats.org/officeDocument/2006/relationships/hyperlink" Target="http://www.tah4all.org/lesson_plans/lp_pdf/gr_8_mis_comp.pdf" TargetMode="External"/><Relationship Id="rId286" Type="http://schemas.openxmlformats.org/officeDocument/2006/relationships/hyperlink" Target="http://www.civilwaranimated.com/" TargetMode="External"/><Relationship Id="rId451" Type="http://schemas.openxmlformats.org/officeDocument/2006/relationships/hyperlink" Target="http://images.indianahistory.org/cdm/singleitem/collection/dc035/id/139/rec/26" TargetMode="External"/><Relationship Id="rId472" Type="http://schemas.openxmlformats.org/officeDocument/2006/relationships/hyperlink" Target="http://images.indianahistory.org/cdm/landingpage/collection/dc008" TargetMode="External"/><Relationship Id="rId493" Type="http://schemas.openxmlformats.org/officeDocument/2006/relationships/hyperlink" Target="http://images.indianahistory.org/cdm/singleitem/collection/dc008/id/231/rec/7" TargetMode="External"/><Relationship Id="rId507" Type="http://schemas.openxmlformats.org/officeDocument/2006/relationships/hyperlink" Target="http://images.indianahistory.org/cdm/singleitem/collection/dc035/id/134/rec/14" TargetMode="External"/><Relationship Id="rId528" Type="http://schemas.openxmlformats.org/officeDocument/2006/relationships/hyperlink" Target="http://www.indianamuseum.org/explore/levi-coffin-house" TargetMode="External"/><Relationship Id="rId549" Type="http://schemas.openxmlformats.org/officeDocument/2006/relationships/image" Target="media/image19.jpeg"/><Relationship Id="rId50" Type="http://schemas.openxmlformats.org/officeDocument/2006/relationships/hyperlink" Target="http://www.mybigcampus.com/bundles/crash-course-seven-years-war-and-the-great-awakening---321541" TargetMode="External"/><Relationship Id="rId104" Type="http://schemas.openxmlformats.org/officeDocument/2006/relationships/hyperlink" Target="http://www.landandfreedom.org/ushistory/us5.htm" TargetMode="External"/><Relationship Id="rId125" Type="http://schemas.openxmlformats.org/officeDocument/2006/relationships/image" Target="media/image3.png"/><Relationship Id="rId146" Type="http://schemas.openxmlformats.org/officeDocument/2006/relationships/hyperlink" Target="http://www.supremecourthistory.org/history-of-the-court/history-of-the-court-2/the-marshall-court-1801-1835/" TargetMode="External"/><Relationship Id="rId167" Type="http://schemas.openxmlformats.org/officeDocument/2006/relationships/hyperlink" Target="http://millercenter.org/president/monroe/essays/biography/5" TargetMode="External"/><Relationship Id="rId188" Type="http://schemas.openxmlformats.org/officeDocument/2006/relationships/hyperlink" Target="http://www.tcha.mus.in.us/battlehistory.htm" TargetMode="External"/><Relationship Id="rId311" Type="http://schemas.openxmlformats.org/officeDocument/2006/relationships/hyperlink" Target="http://www.socialstudieshelp.com/Lesson_38_Notes.htm" TargetMode="External"/><Relationship Id="rId332" Type="http://schemas.openxmlformats.org/officeDocument/2006/relationships/hyperlink" Target="https://www.gilderlehrman.org/history-by-era/government-and-civics/resources/preamble-us-constitution-pledge-allegiance-and-declar" TargetMode="External"/><Relationship Id="rId353" Type="http://schemas.openxmlformats.org/officeDocument/2006/relationships/hyperlink" Target="http://www.childrensmuseum.org/sites/default/files/Documents/Educators/6-9_POCAnneFrank_UOS.pdf" TargetMode="External"/><Relationship Id="rId374" Type="http://schemas.openxmlformats.org/officeDocument/2006/relationships/hyperlink" Target="http://pubs.usgs.gov/gip/TopographicMapSymbols/topomapsymbols.pdf" TargetMode="External"/><Relationship Id="rId395" Type="http://schemas.openxmlformats.org/officeDocument/2006/relationships/hyperlink" Target="http://www.indianamap.org" TargetMode="External"/><Relationship Id="rId409" Type="http://schemas.openxmlformats.org/officeDocument/2006/relationships/hyperlink" Target="http://historyisfun.org/jamestown-economy.htm" TargetMode="External"/><Relationship Id="rId560" Type="http://schemas.openxmlformats.org/officeDocument/2006/relationships/hyperlink" Target="http://www.connerprairie.org/" TargetMode="External"/><Relationship Id="rId581" Type="http://schemas.openxmlformats.org/officeDocument/2006/relationships/image" Target="media/image34.jpeg"/><Relationship Id="rId71" Type="http://schemas.openxmlformats.org/officeDocument/2006/relationships/hyperlink" Target="file:///C:\Users\bblomberg\Desktop\Liberty%20Kids%20%20%20American%20Revolution%20-%20YouTube.htm" TargetMode="External"/><Relationship Id="rId92" Type="http://schemas.openxmlformats.org/officeDocument/2006/relationships/hyperlink" Target="http://faculty.polytechnic.org/gfeldmeth/chart.feddr.pdf" TargetMode="External"/><Relationship Id="rId213" Type="http://schemas.openxmlformats.org/officeDocument/2006/relationships/hyperlink" Target="http://www.loc.gov/rr/program/bib/ourdocs/Compromise1850.html" TargetMode="External"/><Relationship Id="rId234" Type="http://schemas.openxmlformats.org/officeDocument/2006/relationships/hyperlink" Target="http://www.pbs.org/black-culture/shows/list/underground-railroad/home/" TargetMode="External"/><Relationship Id="rId420" Type="http://schemas.openxmlformats.org/officeDocument/2006/relationships/hyperlink" Target="http://www.archives.gov/education/lessons/cotton-gin-patent/" TargetMode="External"/><Relationship Id="rId616" Type="http://schemas.openxmlformats.org/officeDocument/2006/relationships/image" Target="media/image49.jpeg"/><Relationship Id="rId637" Type="http://schemas.openxmlformats.org/officeDocument/2006/relationships/hyperlink" Target="http://www.in.gov/iwm/2328.htm" TargetMode="External"/><Relationship Id="rId2" Type="http://schemas.openxmlformats.org/officeDocument/2006/relationships/numbering" Target="numbering.xml"/><Relationship Id="rId29" Type="http://schemas.openxmlformats.org/officeDocument/2006/relationships/hyperlink" Target="http://www.havefunwithhistory.com/HistorySubjects/index.html" TargetMode="External"/><Relationship Id="rId255" Type="http://schemas.openxmlformats.org/officeDocument/2006/relationships/hyperlink" Target="http://www.historyguide.org/intellect/owen.html" TargetMode="External"/><Relationship Id="rId276" Type="http://schemas.openxmlformats.org/officeDocument/2006/relationships/hyperlink" Target="http://www.digitalhistory.uh.edu/teachers/lesson_plans/pdfs/unit5_13.pdf" TargetMode="External"/><Relationship Id="rId297" Type="http://schemas.openxmlformats.org/officeDocument/2006/relationships/hyperlink" Target="http://www.history.com/interactives/shermans-march" TargetMode="External"/><Relationship Id="rId441" Type="http://schemas.openxmlformats.org/officeDocument/2006/relationships/hyperlink" Target="http://images.indianahistory.org/cdm/compoundobject/collection/dc050/id/318/rec/1" TargetMode="External"/><Relationship Id="rId462" Type="http://schemas.openxmlformats.org/officeDocument/2006/relationships/hyperlink" Target="http://images.indianahistory.org/cdm/singleitem/collection/P0406/id/144/rec/4" TargetMode="External"/><Relationship Id="rId483" Type="http://schemas.openxmlformats.org/officeDocument/2006/relationships/hyperlink" Target="http://images.indianahistory.org/cdm/singleitem/collection/dc008/id/434" TargetMode="External"/><Relationship Id="rId518" Type="http://schemas.openxmlformats.org/officeDocument/2006/relationships/hyperlink" Target="mailto:jhahn@indianamuseum.org" TargetMode="External"/><Relationship Id="rId539" Type="http://schemas.openxmlformats.org/officeDocument/2006/relationships/image" Target="media/image13.jpeg"/><Relationship Id="rId40" Type="http://schemas.openxmlformats.org/officeDocument/2006/relationships/hyperlink" Target="http://home.earthlink.net/~gfeldmeth/colchart.html" TargetMode="External"/><Relationship Id="rId115" Type="http://schemas.openxmlformats.org/officeDocument/2006/relationships/hyperlink" Target="http://www.whitehouse.gov/about/presidents/georgewashington" TargetMode="External"/><Relationship Id="rId136" Type="http://schemas.openxmlformats.org/officeDocument/2006/relationships/hyperlink" Target="http://smithsonianeducation.org/educators/lesson_plans/lewis_clark/index.html" TargetMode="External"/><Relationship Id="rId157" Type="http://schemas.openxmlformats.org/officeDocument/2006/relationships/hyperlink" Target="http://lineage.gradeless.com/Indiana_1812.htm" TargetMode="External"/><Relationship Id="rId178" Type="http://schemas.openxmlformats.org/officeDocument/2006/relationships/hyperlink" Target="http://www.pbs.org/kcet/andrewjackson/video/video_pop.html?id=36&amp;KeepThis=true&amp;TB_iframe=true&amp;height=335&amp;width=500" TargetMode="External"/><Relationship Id="rId301" Type="http://schemas.openxmlformats.org/officeDocument/2006/relationships/hyperlink" Target="http://edsitement.neh.gov/lesson-plan/battle-over-reconstruction-aftermath-war" TargetMode="External"/><Relationship Id="rId322" Type="http://schemas.openxmlformats.org/officeDocument/2006/relationships/hyperlink" Target="http://www.impeach-andrewjohnson.com/ListOfCartoons/ListOfCartoons.htm" TargetMode="External"/><Relationship Id="rId343" Type="http://schemas.openxmlformats.org/officeDocument/2006/relationships/hyperlink" Target="http://www.constitution.org/afp/afp.htm" TargetMode="External"/><Relationship Id="rId364" Type="http://schemas.openxmlformats.org/officeDocument/2006/relationships/hyperlink" Target="http://www.ushistory.org/gov/10a.asp" TargetMode="External"/><Relationship Id="rId550" Type="http://schemas.openxmlformats.org/officeDocument/2006/relationships/hyperlink" Target="http://visitindy.com/indianapolis-american-legion-mall" TargetMode="External"/><Relationship Id="rId61" Type="http://schemas.openxmlformats.org/officeDocument/2006/relationships/hyperlink" Target="http://consource.org/document/declaration-of-independence-1776-7-4/" TargetMode="External"/><Relationship Id="rId82" Type="http://schemas.openxmlformats.org/officeDocument/2006/relationships/hyperlink" Target="file:///E:\1-Social%20Studies%20Standards%20Review\1-FINAL%20REVISIONS\1-Standards%20with%20Resources\WORD%20VERSION\ww.kidsdiscover.com\infographics\infopacket-bill-of-rights-primer\" TargetMode="External"/><Relationship Id="rId199" Type="http://schemas.openxmlformats.org/officeDocument/2006/relationships/hyperlink" Target="http://www.learner.org/interactives/historymap/states_texas.html" TargetMode="External"/><Relationship Id="rId203" Type="http://schemas.openxmlformats.org/officeDocument/2006/relationships/hyperlink" Target="file:///F:\Standards%20with%20Resources\RESOURCE%20GUIDES\dsitement.neh.gov\lesson-plan\slaverys-opponents-and-defenders" TargetMode="External"/><Relationship Id="rId385" Type="http://schemas.openxmlformats.org/officeDocument/2006/relationships/hyperlink" Target="http://www.path2usa.com/usa-climate" TargetMode="External"/><Relationship Id="rId571" Type="http://schemas.openxmlformats.org/officeDocument/2006/relationships/image" Target="media/image29.jpeg"/><Relationship Id="rId592" Type="http://schemas.openxmlformats.org/officeDocument/2006/relationships/image" Target="media/image39.jpeg"/><Relationship Id="rId606" Type="http://schemas.openxmlformats.org/officeDocument/2006/relationships/hyperlink" Target="http://www.indianamuseum.org/explore/limberlost" TargetMode="External"/><Relationship Id="rId627" Type="http://schemas.openxmlformats.org/officeDocument/2006/relationships/hyperlink" Target="http://www.squireboonecaverns.com/Default.aspx" TargetMode="External"/><Relationship Id="rId648" Type="http://schemas.openxmlformats.org/officeDocument/2006/relationships/theme" Target="theme/theme1.xml"/><Relationship Id="rId19" Type="http://schemas.openxmlformats.org/officeDocument/2006/relationships/hyperlink" Target="http://memory.loc.gov/ammem/index.html" TargetMode="External"/><Relationship Id="rId224" Type="http://schemas.openxmlformats.org/officeDocument/2006/relationships/hyperlink" Target="http://edsitement.neh.gov/lesson-plan/life-civil-war" TargetMode="External"/><Relationship Id="rId245" Type="http://schemas.openxmlformats.org/officeDocument/2006/relationships/hyperlink" Target="http://www.pbs.org/wgbh/aia/part4/4p1535.html" TargetMode="External"/><Relationship Id="rId266" Type="http://schemas.openxmlformats.org/officeDocument/2006/relationships/hyperlink" Target="http://mrkash.com/activities/compromise.html" TargetMode="External"/><Relationship Id="rId287" Type="http://schemas.openxmlformats.org/officeDocument/2006/relationships/hyperlink" Target="http://www.mybigcampus.com/bundles/crash-course-battles-of-the-civil-war---323222" TargetMode="External"/><Relationship Id="rId410" Type="http://schemas.openxmlformats.org/officeDocument/2006/relationships/hyperlink" Target="http://historyisfun.org/pdf/tobacco-economy/TobaccoEconomyUnit1-12.pdf" TargetMode="External"/><Relationship Id="rId431" Type="http://schemas.openxmlformats.org/officeDocument/2006/relationships/hyperlink" Target="http://www.thirteen.org/edonline/ntti/resources/lessons/h_economy/" TargetMode="External"/><Relationship Id="rId452" Type="http://schemas.openxmlformats.org/officeDocument/2006/relationships/hyperlink" Target="http://images.indianahistory.org/cdm/singleitem/collection/P0391/id/1173/rec/27" TargetMode="External"/><Relationship Id="rId473" Type="http://schemas.openxmlformats.org/officeDocument/2006/relationships/hyperlink" Target="http://images.indianahistory.org/cdm/landingpage/collection/cwmf" TargetMode="External"/><Relationship Id="rId494" Type="http://schemas.openxmlformats.org/officeDocument/2006/relationships/hyperlink" Target="http://images.indianahistory.org/cdm/compoundobject/collection/dc008/id/116/rec/8" TargetMode="External"/><Relationship Id="rId508" Type="http://schemas.openxmlformats.org/officeDocument/2006/relationships/hyperlink" Target="http://images.indianahistory.org/cdm/singleitem/collection/dc035/id/169/rec/70" TargetMode="External"/><Relationship Id="rId529" Type="http://schemas.openxmlformats.org/officeDocument/2006/relationships/image" Target="media/image8.jpeg"/><Relationship Id="rId30" Type="http://schemas.openxmlformats.org/officeDocument/2006/relationships/hyperlink" Target="http://www.readworks.org/reading-passages-social-studies-topics?utm_source=Email&amp;utm_medium=Email&amp;utm_campaign=052114%20Social%20Studies%20EST" TargetMode="External"/><Relationship Id="rId105" Type="http://schemas.openxmlformats.org/officeDocument/2006/relationships/hyperlink" Target="http://billofrightsinstitute.org/resources/educator-resources/lessons-plans/presidents/barbary-pirates/" TargetMode="External"/><Relationship Id="rId126" Type="http://schemas.openxmlformats.org/officeDocument/2006/relationships/hyperlink" Target="http://www.mybigcampus.com/bundles/crash-course-slavery---322170" TargetMode="External"/><Relationship Id="rId147" Type="http://schemas.openxmlformats.org/officeDocument/2006/relationships/hyperlink" Target="http://www.youtube.com/watch?v=du6SZqQ-r4M&amp;safe=active" TargetMode="External"/><Relationship Id="rId168" Type="http://schemas.openxmlformats.org/officeDocument/2006/relationships/hyperlink" Target="http://billofrightsinstitute.org/resources/educator-resources/lessons-plans/presidents/federal-power-james-madison/" TargetMode="External"/><Relationship Id="rId312" Type="http://schemas.openxmlformats.org/officeDocument/2006/relationships/hyperlink" Target="http://www.socialstudieshelp.com/Lesson_39_Notes.htm" TargetMode="External"/><Relationship Id="rId333" Type="http://schemas.openxmlformats.org/officeDocument/2006/relationships/hyperlink" Target="http://www.ourdocuments.gov/content.php?flash=true&amp;page=milestone" TargetMode="External"/><Relationship Id="rId354" Type="http://schemas.openxmlformats.org/officeDocument/2006/relationships/hyperlink" Target="http://www.icivics.org/sites/default/files/On%20the%20Level_0.pdf" TargetMode="External"/><Relationship Id="rId540" Type="http://schemas.openxmlformats.org/officeDocument/2006/relationships/image" Target="media/image14.jpeg"/><Relationship Id="rId51" Type="http://schemas.openxmlformats.org/officeDocument/2006/relationships/hyperlink" Target="http://www.mybigcampus.com/bundles/crash-course-taxes-smuggling-prelude-to-revolution---321886" TargetMode="External"/><Relationship Id="rId72" Type="http://schemas.openxmlformats.org/officeDocument/2006/relationships/hyperlink" Target="http://www.archives.gov/exhibits/featured_documents/magna_carta/legacy.html" TargetMode="External"/><Relationship Id="rId93" Type="http://schemas.openxmlformats.org/officeDocument/2006/relationships/hyperlink" Target="http://mrfarshtey.net/classes/H-J_Visions.pdf" TargetMode="External"/><Relationship Id="rId189" Type="http://schemas.openxmlformats.org/officeDocument/2006/relationships/hyperlink" Target="http://www.countyhistory.com/history/095.htm" TargetMode="External"/><Relationship Id="rId375" Type="http://schemas.openxmlformats.org/officeDocument/2006/relationships/hyperlink" Target="http://topomaps.usgs.gov" TargetMode="External"/><Relationship Id="rId396" Type="http://schemas.openxmlformats.org/officeDocument/2006/relationships/hyperlink" Target="http://science360.gov/series/sustainability-water/ea035f41-72ea-4a1d-bb54-38b4fee3c0a7" TargetMode="External"/><Relationship Id="rId561" Type="http://schemas.openxmlformats.org/officeDocument/2006/relationships/image" Target="media/image25.jpeg"/><Relationship Id="rId582" Type="http://schemas.openxmlformats.org/officeDocument/2006/relationships/hyperlink" Target="http://www.grouselandfoundation.org/" TargetMode="External"/><Relationship Id="rId617" Type="http://schemas.openxmlformats.org/officeDocument/2006/relationships/hyperlink" Target="http://www.vincennescvb.org/attractions/16/historic/46/old-french-house-indian-museum" TargetMode="External"/><Relationship Id="rId638" Type="http://schemas.openxmlformats.org/officeDocument/2006/relationships/image" Target="media/image60.jpeg"/><Relationship Id="rId3" Type="http://schemas.openxmlformats.org/officeDocument/2006/relationships/styles" Target="styles.xml"/><Relationship Id="rId214" Type="http://schemas.openxmlformats.org/officeDocument/2006/relationships/hyperlink" Target="http://www.digitalhistory.uh.edu/teachers/lesson_plans/pdfs/unit5_11.pdf" TargetMode="External"/><Relationship Id="rId235" Type="http://schemas.openxmlformats.org/officeDocument/2006/relationships/hyperlink" Target="http://www.eiu.edu/eiutps/underground_railroad_loc.php" TargetMode="External"/><Relationship Id="rId256" Type="http://schemas.openxmlformats.org/officeDocument/2006/relationships/hyperlink" Target="http://tdl.org/txlor-dspace/bitstream/handle/2249.3/685/13_utopian_move.htm?sequence=13" TargetMode="External"/><Relationship Id="rId277" Type="http://schemas.openxmlformats.org/officeDocument/2006/relationships/hyperlink" Target="http://www.digitalhistory.uh.edu/teachers/lesson_plans/pdfs/unit5_14.pdf" TargetMode="External"/><Relationship Id="rId298" Type="http://schemas.openxmlformats.org/officeDocument/2006/relationships/hyperlink" Target="http://www.pbs.org/civilwar/classroom/lesson_sherman.html" TargetMode="External"/><Relationship Id="rId400" Type="http://schemas.openxmlformats.org/officeDocument/2006/relationships/hyperlink" Target="http://www.nationalarchives.gov.uk/maps" TargetMode="External"/><Relationship Id="rId421" Type="http://schemas.openxmlformats.org/officeDocument/2006/relationships/hyperlink" Target="http://www.teachingushistory.org/lessons/pdfs_and_docs/documents/theimpactofthecottongin.html" TargetMode="External"/><Relationship Id="rId442" Type="http://schemas.openxmlformats.org/officeDocument/2006/relationships/hyperlink" Target="http://images.indianahistory.org/cdm/singleitem/collection/dc010/id/18/rec/29" TargetMode="External"/><Relationship Id="rId463" Type="http://schemas.openxmlformats.org/officeDocument/2006/relationships/hyperlink" Target="http://images.indianahistory.org/cdm/singleitem/collection/V0002/id/2168/rec/5" TargetMode="External"/><Relationship Id="rId484" Type="http://schemas.openxmlformats.org/officeDocument/2006/relationships/hyperlink" Target="http://images.indianahistory.org/cdm/singleitem/collection/dc008/id/204/rec/5" TargetMode="External"/><Relationship Id="rId519" Type="http://schemas.openxmlformats.org/officeDocument/2006/relationships/hyperlink" Target="mailto:bblomberg@doe.in.gov" TargetMode="External"/><Relationship Id="rId116" Type="http://schemas.openxmlformats.org/officeDocument/2006/relationships/hyperlink" Target="http://www.history.com/topics/alexander-hamilton" TargetMode="External"/><Relationship Id="rId137" Type="http://schemas.openxmlformats.org/officeDocument/2006/relationships/hyperlink" Target="http://www.pbs.org/wnet/supremecourt/democracy/landmark_marbury.html" TargetMode="External"/><Relationship Id="rId158" Type="http://schemas.openxmlformats.org/officeDocument/2006/relationships/hyperlink" Target="http://indiana.pbslearningmedia.org/search/?q=War+of+1812&amp;selected_facets=&amp;selected_facets=resource_distribution_type_exact%3A0&amp;page=1" TargetMode="External"/><Relationship Id="rId302" Type="http://schemas.openxmlformats.org/officeDocument/2006/relationships/hyperlink" Target="http://edsitement.neh.gov/lesson-plan/battle-over-reconstruction-politics-reconstruction" TargetMode="External"/><Relationship Id="rId323" Type="http://schemas.openxmlformats.org/officeDocument/2006/relationships/hyperlink" Target="http://www.pbs.org/wgbh/amex/reconstruction/activism/ps_1866.html" TargetMode="External"/><Relationship Id="rId344" Type="http://schemas.openxmlformats.org/officeDocument/2006/relationships/hyperlink" Target="http://www.ushistory.org/paine/commonsense/" TargetMode="External"/><Relationship Id="rId530" Type="http://schemas.openxmlformats.org/officeDocument/2006/relationships/hyperlink" Target="http://www.indianamuseum.org/explore/limberlost" TargetMode="External"/><Relationship Id="rId20" Type="http://schemas.openxmlformats.org/officeDocument/2006/relationships/hyperlink" Target="http://teachingamericanhistory.org/" TargetMode="External"/><Relationship Id="rId41" Type="http://schemas.openxmlformats.org/officeDocument/2006/relationships/hyperlink" Target="http://web.wm.edu/hsi/cases/jamestown/jamestown_preview.html" TargetMode="External"/><Relationship Id="rId62" Type="http://schemas.openxmlformats.org/officeDocument/2006/relationships/hyperlink" Target="http://www.landandfreedom.org/ushistory/us4.htm" TargetMode="External"/><Relationship Id="rId83" Type="http://schemas.openxmlformats.org/officeDocument/2006/relationships/hyperlink" Target="http://www.mybigcampus.com/bundles/crash-course-the-constitution-the-articles-and-federalism---321896" TargetMode="External"/><Relationship Id="rId179" Type="http://schemas.openxmlformats.org/officeDocument/2006/relationships/hyperlink" Target="http://www.pbs.org/kcet/andrewjackson/video/video_pop.html?id=37&amp;KeepThis=true&amp;TB_iframe=true&amp;height=335&amp;width=500" TargetMode="External"/><Relationship Id="rId365" Type="http://schemas.openxmlformats.org/officeDocument/2006/relationships/hyperlink" Target="http://www.childrensmuseum.org/sites/default/files/Documents/Educators/6-8_POCRyanWhite_UOS.pdf" TargetMode="External"/><Relationship Id="rId386" Type="http://schemas.openxmlformats.org/officeDocument/2006/relationships/hyperlink" Target="http://iclimate.org/ccc/index.asp" TargetMode="External"/><Relationship Id="rId551" Type="http://schemas.openxmlformats.org/officeDocument/2006/relationships/image" Target="media/image20.jpeg"/><Relationship Id="rId572" Type="http://schemas.openxmlformats.org/officeDocument/2006/relationships/hyperlink" Target="http://www.tcha.mus.in.us/ouiatenon.htm" TargetMode="External"/><Relationship Id="rId593" Type="http://schemas.openxmlformats.org/officeDocument/2006/relationships/hyperlink" Target="http://www.in.gov/library/" TargetMode="External"/><Relationship Id="rId607" Type="http://schemas.openxmlformats.org/officeDocument/2006/relationships/hyperlink" Target="http://www.in.gov/visitindiana/tripplanner/ListingDetails.aspx?id=7893" TargetMode="External"/><Relationship Id="rId628" Type="http://schemas.openxmlformats.org/officeDocument/2006/relationships/image" Target="media/image55.jpeg"/><Relationship Id="rId190" Type="http://schemas.openxmlformats.org/officeDocument/2006/relationships/hyperlink" Target="http://www.connerprairie.org/learn-and-do/indiana-history/original-documents/fall-creek-massacre.aspx" TargetMode="External"/><Relationship Id="rId204" Type="http://schemas.openxmlformats.org/officeDocument/2006/relationships/hyperlink" Target="http://www.pbs.org/wgbh/aia/part4/4p2959.html" TargetMode="External"/><Relationship Id="rId225" Type="http://schemas.openxmlformats.org/officeDocument/2006/relationships/hyperlink" Target="http://edsitement.neh.gov/lesson-plan/womens-lives-civil-war" TargetMode="External"/><Relationship Id="rId246" Type="http://schemas.openxmlformats.org/officeDocument/2006/relationships/hyperlink" Target="http://www.pbs.org/wgbh/aia/part4/4p1561.html" TargetMode="External"/><Relationship Id="rId267" Type="http://schemas.openxmlformats.org/officeDocument/2006/relationships/hyperlink" Target="http://education-portal.com/academy/lesson/henry-clay-and-the-missouri-compromise-of-1820.html" TargetMode="External"/><Relationship Id="rId288" Type="http://schemas.openxmlformats.org/officeDocument/2006/relationships/hyperlink" Target="http://www.civilwar.org/battlefields/bullrun.html" TargetMode="External"/><Relationship Id="rId411" Type="http://schemas.openxmlformats.org/officeDocument/2006/relationships/hyperlink" Target="http://www.econedlink.org/lessons/index.php?lid=356&amp;type=educator" TargetMode="External"/><Relationship Id="rId432" Type="http://schemas.openxmlformats.org/officeDocument/2006/relationships/hyperlink" Target="http://images.indianahistory.org/cdm/compoundobject/collection/ONWT/id/156/rec/32" TargetMode="External"/><Relationship Id="rId453" Type="http://schemas.openxmlformats.org/officeDocument/2006/relationships/hyperlink" Target="http://images.indianahistory.org/cdm/singleitem/collection/V0002/id/1914/rec/34" TargetMode="External"/><Relationship Id="rId474" Type="http://schemas.openxmlformats.org/officeDocument/2006/relationships/hyperlink" Target="http://images.indianahistory.org/cdm/singleitem/collection/P0406/id/141/rec/6" TargetMode="External"/><Relationship Id="rId509" Type="http://schemas.openxmlformats.org/officeDocument/2006/relationships/hyperlink" Target="http://images.indianahistory.org/cdm/compoundobject/collection/cwmf/id/3060/rec/58" TargetMode="External"/><Relationship Id="rId106" Type="http://schemas.openxmlformats.org/officeDocument/2006/relationships/hyperlink" Target="http://www.mybigcampus.com/bundles/crash-course-thomas-jefferson-and-his-democracy---321969" TargetMode="External"/><Relationship Id="rId127" Type="http://schemas.openxmlformats.org/officeDocument/2006/relationships/hyperlink" Target="http://history.state.gov/milestones/1801-1829/louisiana-purchase" TargetMode="External"/><Relationship Id="rId313" Type="http://schemas.openxmlformats.org/officeDocument/2006/relationships/hyperlink" Target="http://www.socialstudieshelp.com/Lesson_39a_Notes.htm" TargetMode="External"/><Relationship Id="rId495" Type="http://schemas.openxmlformats.org/officeDocument/2006/relationships/hyperlink" Target="http://images.indianahistory.org/cdm/compoundobject/collection/dc008/id/714/rec/1" TargetMode="External"/><Relationship Id="rId10" Type="http://schemas.openxmlformats.org/officeDocument/2006/relationships/footer" Target="footer1.xml"/><Relationship Id="rId31" Type="http://schemas.openxmlformats.org/officeDocument/2006/relationships/hyperlink" Target="http://www.readworks.org/sites/all/modules/contrib/civicrm/extern/url.php?u=1039&amp;qid=22748408" TargetMode="External"/><Relationship Id="rId52" Type="http://schemas.openxmlformats.org/officeDocument/2006/relationships/hyperlink" Target="http://www.history.com/topics/the-continental-congress/videos" TargetMode="External"/><Relationship Id="rId73" Type="http://schemas.openxmlformats.org/officeDocument/2006/relationships/hyperlink" Target="http://home.earthlink.net/~gfeldmeth/chart.art.html" TargetMode="External"/><Relationship Id="rId94" Type="http://schemas.openxmlformats.org/officeDocument/2006/relationships/hyperlink" Target="http://www.mybigcampus.com/bundles/crash-course-where-us-politics-came-from---321908" TargetMode="External"/><Relationship Id="rId148" Type="http://schemas.openxmlformats.org/officeDocument/2006/relationships/hyperlink" Target="http://www.pbs.org/wgbh/amex/duel/sfeature/burrconspiracy.html" TargetMode="External"/><Relationship Id="rId169" Type="http://schemas.openxmlformats.org/officeDocument/2006/relationships/hyperlink" Target="http://www.google.com/url?sa=t&amp;rct=j&amp;q=&amp;esrc=s&amp;source=web&amp;cd=1&amp;ved=0CCUQFjAA&amp;url=http%3A%2F%2Ffeeney.wiki.cvsd.k12.pa.us%2Ffile%2Fview%2FPowerPoint%2B2%2BAmerican%2BSystem.pptx&amp;ei=2QIjU-OpD6LAyAGZkYC4CA&amp;usg=AFQjCNHlYbjKBYSz_659P-KQz0-PXcufow&amp;bvm=bv.6292240" TargetMode="External"/><Relationship Id="rId334" Type="http://schemas.openxmlformats.org/officeDocument/2006/relationships/hyperlink" Target="http://www-tc.pbs.org/newshour/thenews/materials/virginia_lesson.pdf" TargetMode="External"/><Relationship Id="rId355" Type="http://schemas.openxmlformats.org/officeDocument/2006/relationships/hyperlink" Target="https://teachers.ocps.net/john.harrell/Harrell/Gov_Econ/Entries/2011/10/6_Federalism_Powers_Chart_-_Click_here_for_download_files/Federalism%20powers%20chart-worksheet.pdf" TargetMode="External"/><Relationship Id="rId376" Type="http://schemas.openxmlformats.org/officeDocument/2006/relationships/hyperlink" Target="http://www.indianamap.org" TargetMode="External"/><Relationship Id="rId397" Type="http://schemas.openxmlformats.org/officeDocument/2006/relationships/hyperlink" Target="http://www.cityofnapa.org" TargetMode="External"/><Relationship Id="rId520" Type="http://schemas.openxmlformats.org/officeDocument/2006/relationships/hyperlink" Target="http://www.indianamuseum.org/explore/angel-mounds" TargetMode="External"/><Relationship Id="rId541" Type="http://schemas.openxmlformats.org/officeDocument/2006/relationships/hyperlink" Target="http://www.indianamuseum.org/explore/whitewater-canal" TargetMode="External"/><Relationship Id="rId562" Type="http://schemas.openxmlformats.org/officeDocument/2006/relationships/hyperlink" Target="http://www.indianamuseum.org/explore/corydon" TargetMode="External"/><Relationship Id="rId583" Type="http://schemas.openxmlformats.org/officeDocument/2006/relationships/image" Target="media/image35.jpeg"/><Relationship Id="rId618" Type="http://schemas.openxmlformats.org/officeDocument/2006/relationships/image" Target="media/image50.jpeg"/><Relationship Id="rId639" Type="http://schemas.openxmlformats.org/officeDocument/2006/relationships/hyperlink" Target="http://visitindy.com/indianapolis-vietnam-and-korean-war-memorials" TargetMode="External"/><Relationship Id="rId4" Type="http://schemas.openxmlformats.org/officeDocument/2006/relationships/settings" Target="settings.xml"/><Relationship Id="rId180" Type="http://schemas.openxmlformats.org/officeDocument/2006/relationships/hyperlink" Target="https://www.gilderlehrman.org/history-by-era/age-jackson/resources/andrew-jackson%E2%80%99s-message-congress-concerning-indian-removal-act" TargetMode="External"/><Relationship Id="rId215" Type="http://schemas.openxmlformats.org/officeDocument/2006/relationships/hyperlink" Target="http://www.learner.org/interactives/historymap/states_texas.html" TargetMode="External"/><Relationship Id="rId236" Type="http://schemas.openxmlformats.org/officeDocument/2006/relationships/hyperlink" Target="http://education.nationalgeographic.com/education/media/underground-railroad-journey-freedom/?ar_a=1" TargetMode="External"/><Relationship Id="rId257" Type="http://schemas.openxmlformats.org/officeDocument/2006/relationships/hyperlink" Target="http://www.britannica.com/EBchecked/topic/586530/temperance-movement" TargetMode="External"/><Relationship Id="rId278" Type="http://schemas.openxmlformats.org/officeDocument/2006/relationships/hyperlink" Target="http://edsitement.neh.gov/lesson-plan/abraham-lincoln-1860-election-and-future-american-union-and-slavery" TargetMode="External"/><Relationship Id="rId401" Type="http://schemas.openxmlformats.org/officeDocument/2006/relationships/hyperlink" Target="http://www.indianamap.org" TargetMode="External"/><Relationship Id="rId422" Type="http://schemas.openxmlformats.org/officeDocument/2006/relationships/hyperlink" Target="http://www.thomasnet.com/articles/custom-manufacturing-fabricating/steam-engine-history" TargetMode="External"/><Relationship Id="rId443" Type="http://schemas.openxmlformats.org/officeDocument/2006/relationships/hyperlink" Target="http://images.indianahistory.org/cdm/landingpage/collection/dc050" TargetMode="External"/><Relationship Id="rId464" Type="http://schemas.openxmlformats.org/officeDocument/2006/relationships/hyperlink" Target="http://images.indianahistory.org/cdm/singleitem/collection/V0002/id/2536/rec/7" TargetMode="External"/><Relationship Id="rId303" Type="http://schemas.openxmlformats.org/officeDocument/2006/relationships/hyperlink" Target="http://edsitement.neh.gov/lesson-plan/battle-over-reconstruction-aftermath-reconstruction" TargetMode="External"/><Relationship Id="rId485" Type="http://schemas.openxmlformats.org/officeDocument/2006/relationships/hyperlink" Target="http://images.indianahistory.org/cdm/singleitem/collection/dc008/id/557" TargetMode="External"/><Relationship Id="rId42" Type="http://schemas.openxmlformats.org/officeDocument/2006/relationships/hyperlink" Target="http://www.mybigcampus.com/bundles/crash-course-the-quakers-the-dutch-and-the-ladies---321415" TargetMode="External"/><Relationship Id="rId84" Type="http://schemas.openxmlformats.org/officeDocument/2006/relationships/hyperlink" Target="http://edsitement.neh.gov/view_lesson_plan.asp?id=726" TargetMode="External"/><Relationship Id="rId138" Type="http://schemas.openxmlformats.org/officeDocument/2006/relationships/hyperlink" Target="http://www.pbs.org/wnet/supremecourt/capitalism/landmark_fletcher.html" TargetMode="External"/><Relationship Id="rId345" Type="http://schemas.openxmlformats.org/officeDocument/2006/relationships/hyperlink" Target="http://www.archives.gov/exhibits/american_originals/inaugtxt.html" TargetMode="External"/><Relationship Id="rId387" Type="http://schemas.openxmlformats.org/officeDocument/2006/relationships/hyperlink" Target="http://iclimate.org/index.asp" TargetMode="External"/><Relationship Id="rId510" Type="http://schemas.openxmlformats.org/officeDocument/2006/relationships/hyperlink" Target="http://images.indianahistory.org/cdm/compoundobject/collection/civil-war/id/5291/rec/55" TargetMode="External"/><Relationship Id="rId552" Type="http://schemas.openxmlformats.org/officeDocument/2006/relationships/hyperlink" Target="http://www.angelmounds.org/" TargetMode="External"/><Relationship Id="rId594" Type="http://schemas.openxmlformats.org/officeDocument/2006/relationships/image" Target="media/image40.jpeg"/><Relationship Id="rId608" Type="http://schemas.openxmlformats.org/officeDocument/2006/relationships/image" Target="media/image45.jpeg"/><Relationship Id="rId191" Type="http://schemas.openxmlformats.org/officeDocument/2006/relationships/hyperlink" Target="https://vimeo.com/153808209" TargetMode="External"/><Relationship Id="rId205" Type="http://schemas.openxmlformats.org/officeDocument/2006/relationships/hyperlink" Target="http://history.state.gov/milestones/1830-1860/GadsdenPurchase" TargetMode="External"/><Relationship Id="rId247" Type="http://schemas.openxmlformats.org/officeDocument/2006/relationships/hyperlink" Target="http://www.harrietbeecherstowecenter.org/utc/" TargetMode="External"/><Relationship Id="rId412" Type="http://schemas.openxmlformats.org/officeDocument/2006/relationships/hyperlink" Target="http://www.econedlink.org/lessons/index.php?lid=322&amp;type=educator" TargetMode="External"/><Relationship Id="rId107" Type="http://schemas.openxmlformats.org/officeDocument/2006/relationships/hyperlink" Target="http://www.britannica.com/EBchecked/topic/434697/James-Otis" TargetMode="External"/><Relationship Id="rId289" Type="http://schemas.openxmlformats.org/officeDocument/2006/relationships/hyperlink" Target="http://www.civilwar.org/battlefields/antietam.html" TargetMode="External"/><Relationship Id="rId454" Type="http://schemas.openxmlformats.org/officeDocument/2006/relationships/hyperlink" Target="http://images.indianahistory.org/cdm/compoundobject/collection/civil-war/id/3828/rec/22" TargetMode="External"/><Relationship Id="rId496" Type="http://schemas.openxmlformats.org/officeDocument/2006/relationships/hyperlink" Target="http://images.indianahistory.org/cdm/compoundobject/collection/civil-war/id/5286/rec/2" TargetMode="External"/><Relationship Id="rId11" Type="http://schemas.openxmlformats.org/officeDocument/2006/relationships/footer" Target="footer2.xml"/><Relationship Id="rId53" Type="http://schemas.openxmlformats.org/officeDocument/2006/relationships/hyperlink" Target="http://www.loc.gov/teachers/classroommaterials/presentationsandactivities/presentations/timeline/amrev/britref/" TargetMode="External"/><Relationship Id="rId149" Type="http://schemas.openxmlformats.org/officeDocument/2006/relationships/hyperlink" Target="http://edsitement.neh.gov/lesson-plan/john-marshall-marbury-v-madison-and-judical-review-how-court-became-supreme" TargetMode="External"/><Relationship Id="rId314" Type="http://schemas.openxmlformats.org/officeDocument/2006/relationships/hyperlink" Target="http://www.landandfreedom.org/ushistory/us15.htm" TargetMode="External"/><Relationship Id="rId356" Type="http://schemas.openxmlformats.org/officeDocument/2006/relationships/hyperlink" Target="http://www.clayton.k12.ga.us/2009Curriculum/Secd/Private/SocS/12AmGovt/VennDiagramFederalvState.gif" TargetMode="External"/><Relationship Id="rId398" Type="http://schemas.openxmlformats.org/officeDocument/2006/relationships/hyperlink" Target="https://www.uwec.edu/geography/ivogeler/w111/usland.gif" TargetMode="External"/><Relationship Id="rId521" Type="http://schemas.openxmlformats.org/officeDocument/2006/relationships/image" Target="media/image4.jpeg"/><Relationship Id="rId563" Type="http://schemas.openxmlformats.org/officeDocument/2006/relationships/hyperlink" Target="http://visitindy.com/indianapolis-attractions-historic-sites-crown-hill-cemetery" TargetMode="External"/><Relationship Id="rId619" Type="http://schemas.openxmlformats.org/officeDocument/2006/relationships/hyperlink" Target="http://www.in.gov/visitindiana/tripplanner/ListingDetails.aspx?id=7825" TargetMode="External"/><Relationship Id="rId95" Type="http://schemas.openxmlformats.org/officeDocument/2006/relationships/hyperlink" Target="http://www.montereyinstitute.org/courses/US%20History%20I/course%20files/multimedia/lesson19/lessonp_nroc_nonap.html" TargetMode="External"/><Relationship Id="rId160" Type="http://schemas.openxmlformats.org/officeDocument/2006/relationships/hyperlink" Target="https://history.state.gov/milestones/1801-1829/rush-bagot" TargetMode="External"/><Relationship Id="rId216" Type="http://schemas.openxmlformats.org/officeDocument/2006/relationships/hyperlink" Target="http://www.pbs.org/kera/usmexicanwar/index_flash.html" TargetMode="External"/><Relationship Id="rId423" Type="http://schemas.openxmlformats.org/officeDocument/2006/relationships/hyperlink" Target="http://railroadandsteamengine.weebly.com/impact.html" TargetMode="External"/><Relationship Id="rId258" Type="http://schemas.openxmlformats.org/officeDocument/2006/relationships/hyperlink" Target="http://www.crossroadsofwar.org/in-the-classroom/classroom-materials/the-coming-storm/" TargetMode="External"/><Relationship Id="rId465" Type="http://schemas.openxmlformats.org/officeDocument/2006/relationships/hyperlink" Target="http://images.indianahistory.org/cdm/singleitem/collection/dc012/id/12711/rec/2" TargetMode="External"/><Relationship Id="rId630" Type="http://schemas.openxmlformats.org/officeDocument/2006/relationships/image" Target="media/image56.jpeg"/><Relationship Id="rId22" Type="http://schemas.openxmlformats.org/officeDocument/2006/relationships/hyperlink" Target="http://www.gilderlehrman.org/" TargetMode="External"/><Relationship Id="rId64" Type="http://schemas.openxmlformats.org/officeDocument/2006/relationships/hyperlink" Target="http://www.digitalhistory.uh.edu/era.cfm?eraID=3&amp;smtID=1" TargetMode="External"/><Relationship Id="rId118" Type="http://schemas.openxmlformats.org/officeDocument/2006/relationships/hyperlink" Target="http://www.pbs.org/wgbh/aia/part2/2p84.html" TargetMode="External"/><Relationship Id="rId325" Type="http://schemas.openxmlformats.org/officeDocument/2006/relationships/hyperlink" Target="http://video.pbs.org/video/2177404523/" TargetMode="External"/><Relationship Id="rId367" Type="http://schemas.openxmlformats.org/officeDocument/2006/relationships/hyperlink" Target="http://www.doe.in.gov/standards/civil-rights-and-ethnic-education-resources" TargetMode="External"/><Relationship Id="rId532" Type="http://schemas.openxmlformats.org/officeDocument/2006/relationships/image" Target="media/image9.jpeg"/><Relationship Id="rId574" Type="http://schemas.openxmlformats.org/officeDocument/2006/relationships/image" Target="media/image31.jpeg"/><Relationship Id="rId171" Type="http://schemas.openxmlformats.org/officeDocument/2006/relationships/hyperlink" Target="http://www.slideshare.net/hlb10628/era-of-good-feelings-5426977" TargetMode="External"/><Relationship Id="rId227" Type="http://schemas.openxmlformats.org/officeDocument/2006/relationships/hyperlink" Target="http://www.landandfreedom.org/ushistory/us11.htm" TargetMode="External"/><Relationship Id="rId269" Type="http://schemas.openxmlformats.org/officeDocument/2006/relationships/hyperlink" Target="http://www.loc.gov/rr/program/bib/ourdocs/Compromise1850.html" TargetMode="External"/><Relationship Id="rId434" Type="http://schemas.openxmlformats.org/officeDocument/2006/relationships/hyperlink" Target="http://images.indianahistory.org/cdm/landingpage/collection/dc015" TargetMode="External"/><Relationship Id="rId476" Type="http://schemas.openxmlformats.org/officeDocument/2006/relationships/hyperlink" Target="http://images.indianahistory.org/cdm/compoundobject/collection/civil-war/id/4628/rec/10" TargetMode="External"/><Relationship Id="rId641" Type="http://schemas.openxmlformats.org/officeDocument/2006/relationships/hyperlink" Target="http://www.indianamuseum.org/explore/vincennes" TargetMode="External"/><Relationship Id="rId33" Type="http://schemas.openxmlformats.org/officeDocument/2006/relationships/hyperlink" Target="http://www.doe.in.gov/standards/civics-education" TargetMode="External"/><Relationship Id="rId129" Type="http://schemas.openxmlformats.org/officeDocument/2006/relationships/hyperlink" Target="http://www.ushistory.org/us/20c.asp" TargetMode="External"/><Relationship Id="rId280" Type="http://schemas.openxmlformats.org/officeDocument/2006/relationships/hyperlink" Target="http://historyblueprint.org/site/unit/" TargetMode="External"/><Relationship Id="rId336" Type="http://schemas.openxmlformats.org/officeDocument/2006/relationships/hyperlink" Target="http://consource.org/document/declaration-of-independence-1776-7-4/" TargetMode="External"/><Relationship Id="rId501" Type="http://schemas.openxmlformats.org/officeDocument/2006/relationships/hyperlink" Target="http://images.indianahistory.org/cdm/singleitem/collection/dc014/id/64/rec/31" TargetMode="External"/><Relationship Id="rId543" Type="http://schemas.openxmlformats.org/officeDocument/2006/relationships/hyperlink" Target="http://www.indianamuseum.org/" TargetMode="External"/><Relationship Id="rId75" Type="http://schemas.openxmlformats.org/officeDocument/2006/relationships/hyperlink" Target="http://edsitement.neh.gov/lesson-plan/president-under-articles-confederation" TargetMode="External"/><Relationship Id="rId140" Type="http://schemas.openxmlformats.org/officeDocument/2006/relationships/hyperlink" Target="http://www.princeton.edu/~achaney/tmve/wiki100k/docs/Dartmouth_College_v._Woodward.html" TargetMode="External"/><Relationship Id="rId182" Type="http://schemas.openxmlformats.org/officeDocument/2006/relationships/hyperlink" Target="http://www.bcps.org/offices/lis/models/indianremoval/Index.html" TargetMode="External"/><Relationship Id="rId378" Type="http://schemas.openxmlformats.org/officeDocument/2006/relationships/hyperlink" Target="http://www.earlyamerica.com/earlyamerica/maps/" TargetMode="External"/><Relationship Id="rId403" Type="http://schemas.openxmlformats.org/officeDocument/2006/relationships/hyperlink" Target="http://www.google.com/search?q=us+census+bureau&amp;ie=utf-8&amp;oe=utf-8&amp;aq=t&amp;rls=org.mozilla:en-US:official&amp;client=firefox-a&amp;channel=np&amp;source=hp&amp;safe=active&amp;surl=1" TargetMode="External"/><Relationship Id="rId585" Type="http://schemas.openxmlformats.org/officeDocument/2006/relationships/hyperlink" Target="http://www.oldfortwayne.org/" TargetMode="External"/><Relationship Id="rId6" Type="http://schemas.openxmlformats.org/officeDocument/2006/relationships/footnotes" Target="footnotes.xml"/><Relationship Id="rId238" Type="http://schemas.openxmlformats.org/officeDocument/2006/relationships/hyperlink" Target="http://www.ait.net/products/mary_bateman_clark/school.php" TargetMode="External"/><Relationship Id="rId445" Type="http://schemas.openxmlformats.org/officeDocument/2006/relationships/hyperlink" Target="http://images.indianahistory.org/cdm/singleitem/collection/dc035/id/211/rec/27" TargetMode="External"/><Relationship Id="rId487" Type="http://schemas.openxmlformats.org/officeDocument/2006/relationships/hyperlink" Target="http://images.indianahistory.org/cdm/singleitem/collection/dc008/id/551" TargetMode="External"/><Relationship Id="rId610" Type="http://schemas.openxmlformats.org/officeDocument/2006/relationships/image" Target="media/image46.jpeg"/><Relationship Id="rId291" Type="http://schemas.openxmlformats.org/officeDocument/2006/relationships/hyperlink" Target="http://www.civilwar.org/battlefields/vicksburg.html" TargetMode="External"/><Relationship Id="rId305" Type="http://schemas.openxmlformats.org/officeDocument/2006/relationships/hyperlink" Target="http://www.ourdocuments.gov/doc.php?flash=true&amp;doc=40&amp;page=transcript" TargetMode="External"/><Relationship Id="rId347" Type="http://schemas.openxmlformats.org/officeDocument/2006/relationships/hyperlink" Target="http://avalon.law.yale.edu/19th_century/jefinau1.asp" TargetMode="External"/><Relationship Id="rId512" Type="http://schemas.openxmlformats.org/officeDocument/2006/relationships/hyperlink" Target="http://images.indianahistory.org/cdm/compoundobject/collection/civil-war/id/5257/rec/24" TargetMode="External"/><Relationship Id="rId44" Type="http://schemas.openxmlformats.org/officeDocument/2006/relationships/hyperlink" Target="http://www.gilderlehrman.org/history-by-era/thirteen-colonies/resources/french-and-indian-war" TargetMode="External"/><Relationship Id="rId86" Type="http://schemas.openxmlformats.org/officeDocument/2006/relationships/hyperlink" Target="http://billofrightsinstitute.org/resources/educator-resources/lessons-plans/presidents/whiskey-rebellion/" TargetMode="External"/><Relationship Id="rId151" Type="http://schemas.openxmlformats.org/officeDocument/2006/relationships/hyperlink" Target="http://www.history.com/topics/war-of-1812" TargetMode="External"/><Relationship Id="rId389" Type="http://schemas.openxmlformats.org/officeDocument/2006/relationships/hyperlink" Target="http://www.education.noaa.gov" TargetMode="External"/><Relationship Id="rId554" Type="http://schemas.openxmlformats.org/officeDocument/2006/relationships/image" Target="media/image21.jpeg"/><Relationship Id="rId596" Type="http://schemas.openxmlformats.org/officeDocument/2006/relationships/hyperlink" Target="http://www.in.gov/visitindiana/tripplanner/ListingDetails.aspx?id=12374" TargetMode="External"/><Relationship Id="rId193" Type="http://schemas.openxmlformats.org/officeDocument/2006/relationships/hyperlink" Target="https://www.gilderlehrman.org/history-by-era/development-west/resources/rural-america-westward-movement" TargetMode="External"/><Relationship Id="rId207" Type="http://schemas.openxmlformats.org/officeDocument/2006/relationships/hyperlink" Target="http://www.pbs.org/wgbh/aia/part3/3h511.html" TargetMode="External"/><Relationship Id="rId249" Type="http://schemas.openxmlformats.org/officeDocument/2006/relationships/hyperlink" Target="http://www.greatwomen.org/women-of-the-hall/search-the-hall/details/2/148-stanton" TargetMode="External"/><Relationship Id="rId414" Type="http://schemas.openxmlformats.org/officeDocument/2006/relationships/hyperlink" Target="http://civics.councilforeconed.org/documents/978-1-56183-662-8-activity-lesson-01.pdf" TargetMode="External"/><Relationship Id="rId456" Type="http://schemas.openxmlformats.org/officeDocument/2006/relationships/hyperlink" Target="http://images.indianahistory.org/cdm/compoundobject/collection/dc008/id/411/rec/7" TargetMode="External"/><Relationship Id="rId498" Type="http://schemas.openxmlformats.org/officeDocument/2006/relationships/hyperlink" Target="http://images.indianahistory.org/cdm/compoundobject/collection/dc008/id/122/rec/11" TargetMode="External"/><Relationship Id="rId621" Type="http://schemas.openxmlformats.org/officeDocument/2006/relationships/hyperlink" Target="http://www.in.gov/visitindiana/tripplanner/ListingDetails.aspx?id=7941" TargetMode="External"/><Relationship Id="rId13" Type="http://schemas.openxmlformats.org/officeDocument/2006/relationships/hyperlink" Target="http://destination-indiana.com/" TargetMode="External"/><Relationship Id="rId109" Type="http://schemas.openxmlformats.org/officeDocument/2006/relationships/hyperlink" Target="http://www.britannica.com/EBchecked/topic/636042/Mercy-Otis-Warren" TargetMode="External"/><Relationship Id="rId260" Type="http://schemas.openxmlformats.org/officeDocument/2006/relationships/hyperlink" Target="http://www.historynet.com/causes-of-the-civil-war" TargetMode="External"/><Relationship Id="rId316" Type="http://schemas.openxmlformats.org/officeDocument/2006/relationships/hyperlink" Target="http://nationalhumanitiescenter.org/pds/maai2/timeline.pdf" TargetMode="External"/><Relationship Id="rId523" Type="http://schemas.openxmlformats.org/officeDocument/2006/relationships/image" Target="media/image5.jpeg"/><Relationship Id="rId55" Type="http://schemas.openxmlformats.org/officeDocument/2006/relationships/hyperlink" Target="http://www.history.com/topics/the-continental-congress/videos" TargetMode="External"/><Relationship Id="rId97" Type="http://schemas.openxmlformats.org/officeDocument/2006/relationships/hyperlink" Target="http://www.loc.gov/rr/program/bib/ourdocs/Alien.html" TargetMode="External"/><Relationship Id="rId120" Type="http://schemas.openxmlformats.org/officeDocument/2006/relationships/hyperlink" Target="http://www.yale.edu/ynhti/curriculum/units/1987/1/87.01.05.x.html" TargetMode="External"/><Relationship Id="rId358" Type="http://schemas.openxmlformats.org/officeDocument/2006/relationships/footer" Target="footer3.xml"/><Relationship Id="rId565" Type="http://schemas.openxmlformats.org/officeDocument/2006/relationships/hyperlink" Target="http://www.indianamuseum.org/explore/culbertson" TargetMode="External"/><Relationship Id="rId162" Type="http://schemas.openxmlformats.org/officeDocument/2006/relationships/hyperlink" Target="http://www.law.ou.edu/ushistory/monrodoc.shtml" TargetMode="External"/><Relationship Id="rId218" Type="http://schemas.openxmlformats.org/officeDocument/2006/relationships/hyperlink" Target="http://www.archives.gov/education/lessons/guadalupe-hidalgo/" TargetMode="External"/><Relationship Id="rId425" Type="http://schemas.openxmlformats.org/officeDocument/2006/relationships/hyperlink" Target="http://www.history.com/news/8-things-you-may-not-know-about-american-money" TargetMode="External"/><Relationship Id="rId467" Type="http://schemas.openxmlformats.org/officeDocument/2006/relationships/hyperlink" Target="http://images.indianahistory.org/cdm/singleitem/collection/dc010/id/22/rec/6" TargetMode="External"/><Relationship Id="rId632" Type="http://schemas.openxmlformats.org/officeDocument/2006/relationships/image" Target="media/image57.jpeg"/><Relationship Id="rId271" Type="http://schemas.openxmlformats.org/officeDocument/2006/relationships/hyperlink" Target="http://www.watchknowlearn.org/Video.aspx?VideoID=14732" TargetMode="External"/><Relationship Id="rId24" Type="http://schemas.openxmlformats.org/officeDocument/2006/relationships/hyperlink" Target="http://teachingamericanhistory.org/50docs/" TargetMode="External"/><Relationship Id="rId66" Type="http://schemas.openxmlformats.org/officeDocument/2006/relationships/hyperlink" Target="http://web.wm.edu/hsi/cases.html" TargetMode="External"/><Relationship Id="rId131" Type="http://schemas.openxmlformats.org/officeDocument/2006/relationships/hyperlink" Target="http://www.nationalgeographic.com/lewisandclark/" TargetMode="External"/><Relationship Id="rId327" Type="http://schemas.openxmlformats.org/officeDocument/2006/relationships/hyperlink" Target="http://www.icivics.org/sites/default/files/Jim%20Crow_0.pdf" TargetMode="External"/><Relationship Id="rId369" Type="http://schemas.openxmlformats.org/officeDocument/2006/relationships/hyperlink" Target="http://www.in.gov/history/2934.htm" TargetMode="External"/><Relationship Id="rId534" Type="http://schemas.openxmlformats.org/officeDocument/2006/relationships/hyperlink" Target="http://www.indianamuseum.org/explore/new-harmony" TargetMode="External"/><Relationship Id="rId576" Type="http://schemas.openxmlformats.org/officeDocument/2006/relationships/image" Target="media/image32.jpeg"/><Relationship Id="rId173" Type="http://schemas.openxmlformats.org/officeDocument/2006/relationships/hyperlink" Target="http://www.digitalhistory.uh.edu/era.cfm?eraID=5&amp;smtID=2" TargetMode="External"/><Relationship Id="rId229" Type="http://schemas.openxmlformats.org/officeDocument/2006/relationships/hyperlink" Target="http://www.civilrightsmuseum.org/upload/Documents/9-12_Unremitting-Struggle.pdf" TargetMode="External"/><Relationship Id="rId380" Type="http://schemas.openxmlformats.org/officeDocument/2006/relationships/hyperlink" Target="http://www.learner.org/interactives/historymap/states.html" TargetMode="External"/><Relationship Id="rId436" Type="http://schemas.openxmlformats.org/officeDocument/2006/relationships/hyperlink" Target="http://images.indianahistory.org/cdm/compoundobject/collection/ONWT/id/322/rec/1" TargetMode="External"/><Relationship Id="rId601" Type="http://schemas.openxmlformats.org/officeDocument/2006/relationships/image" Target="media/image43.jpeg"/><Relationship Id="rId643" Type="http://schemas.openxmlformats.org/officeDocument/2006/relationships/image" Target="media/image62.jpeg"/><Relationship Id="rId240" Type="http://schemas.openxmlformats.org/officeDocument/2006/relationships/hyperlink" Target="http://indiana.pbslearningmedia.org/resource/2be48ba8-c1b9-40a5-9f27-e1b6e10481b4/slavery-and-freedom/" TargetMode="External"/><Relationship Id="rId478" Type="http://schemas.openxmlformats.org/officeDocument/2006/relationships/hyperlink" Target="http://images.indianahistory.org/cdm/singleitem/collection/dc008/id/261" TargetMode="External"/><Relationship Id="rId35" Type="http://schemas.openxmlformats.org/officeDocument/2006/relationships/hyperlink" Target="http://www.american-indians.net/index.htm" TargetMode="External"/><Relationship Id="rId77" Type="http://schemas.openxmlformats.org/officeDocument/2006/relationships/hyperlink" Target="http://web.wm.edu/hsi/cases/constitution/constitution_preview.html" TargetMode="External"/><Relationship Id="rId100" Type="http://schemas.openxmlformats.org/officeDocument/2006/relationships/hyperlink" Target="http://www.montereyinstitute.org/courses/US%20History%20I/course%20files/multimedia/lesson19/lessonp_nroc_nonap.html" TargetMode="External"/><Relationship Id="rId282" Type="http://schemas.openxmlformats.org/officeDocument/2006/relationships/hyperlink" Target="http://web.wm.edu/hsi/cases/civil/civil_preview.html" TargetMode="External"/><Relationship Id="rId338" Type="http://schemas.openxmlformats.org/officeDocument/2006/relationships/hyperlink" Target="http://www.nhinet.org/ccs/docs/ma-1780.htm" TargetMode="External"/><Relationship Id="rId503" Type="http://schemas.openxmlformats.org/officeDocument/2006/relationships/hyperlink" Target="http://images.indianahistory.org/cdm/singleitem/collection/dc035/id/128/rec/17" TargetMode="External"/><Relationship Id="rId545" Type="http://schemas.openxmlformats.org/officeDocument/2006/relationships/hyperlink" Target="https://learningconnection.doe.in.gov/Standards/About.aspx?art=11" TargetMode="External"/><Relationship Id="rId587" Type="http://schemas.openxmlformats.org/officeDocument/2006/relationships/hyperlink" Target="http://www.in.gov/visitindiana/tripplanner/ListingDetails.aspx?id=8189" TargetMode="External"/><Relationship Id="rId8" Type="http://schemas.openxmlformats.org/officeDocument/2006/relationships/image" Target="media/image2.png"/><Relationship Id="rId142" Type="http://schemas.openxmlformats.org/officeDocument/2006/relationships/hyperlink" Target="http://www.pbs.org/wnet/supremecourt/antebellum/landmark_cherokee.html" TargetMode="External"/><Relationship Id="rId184" Type="http://schemas.openxmlformats.org/officeDocument/2006/relationships/hyperlink" Target="http://www.pbs.org/wgbh/aia/part4/4h1567.html" TargetMode="External"/><Relationship Id="rId391" Type="http://schemas.openxmlformats.org/officeDocument/2006/relationships/hyperlink" Target="http://www.yourchildlearns.com/mappuzzle/us-features-puzzle.html" TargetMode="External"/><Relationship Id="rId405" Type="http://schemas.openxmlformats.org/officeDocument/2006/relationships/hyperlink" Target="http://www.census.gov/geo" TargetMode="External"/><Relationship Id="rId447" Type="http://schemas.openxmlformats.org/officeDocument/2006/relationships/hyperlink" Target="http://images.indianahistory.org/cdm/compoundobject/collection/dc007/id/56/show/50/rec/1" TargetMode="External"/><Relationship Id="rId612" Type="http://schemas.openxmlformats.org/officeDocument/2006/relationships/image" Target="media/image47.jpeg"/><Relationship Id="rId251" Type="http://schemas.openxmlformats.org/officeDocument/2006/relationships/hyperlink" Target="http://coursesite.uhcl.edu/hsh/whitec/litr/4232/research/pritexts/stantonsentiments.htm" TargetMode="External"/><Relationship Id="rId489" Type="http://schemas.openxmlformats.org/officeDocument/2006/relationships/hyperlink" Target="http://images.indianahistory.org/cdm/singleitem/collection/dc008/id/583/rec/1" TargetMode="External"/><Relationship Id="rId46" Type="http://schemas.openxmlformats.org/officeDocument/2006/relationships/hyperlink" Target="http://americanhistory.mrdonn.org/powerpoints/french-and-indian-war.html" TargetMode="External"/><Relationship Id="rId293" Type="http://schemas.openxmlformats.org/officeDocument/2006/relationships/hyperlink" Target="http://www.history.com/topics/american-civil-war/battle-of-gettysburg" TargetMode="External"/><Relationship Id="rId307" Type="http://schemas.openxmlformats.org/officeDocument/2006/relationships/hyperlink" Target="http://www.ourdocuments.gov/doc.php?doc=44&amp;page=transcript" TargetMode="External"/><Relationship Id="rId349" Type="http://schemas.openxmlformats.org/officeDocument/2006/relationships/hyperlink" Target="http://constitutioncenter.org/media/files/Separation_of_Powers_6-8.doc" TargetMode="External"/><Relationship Id="rId514" Type="http://schemas.openxmlformats.org/officeDocument/2006/relationships/hyperlink" Target="http://images.indianahistory.org/cdm/compoundobject/collection/civil-war/id/5265/rec/31" TargetMode="External"/><Relationship Id="rId556" Type="http://schemas.openxmlformats.org/officeDocument/2006/relationships/image" Target="media/image22.jpeg"/><Relationship Id="rId88" Type="http://schemas.openxmlformats.org/officeDocument/2006/relationships/hyperlink" Target="http://www.thinkfinity.org/servlet/JiveServlet/download/13424-1-140131/6-8%20Judiciary%20Act%20of%201789.docx" TargetMode="External"/><Relationship Id="rId111" Type="http://schemas.openxmlformats.org/officeDocument/2006/relationships/hyperlink" Target="http://www.ushistory.org/declaration/signers/adams_s.htm" TargetMode="External"/><Relationship Id="rId153" Type="http://schemas.openxmlformats.org/officeDocument/2006/relationships/hyperlink" Target="http://www.teachushistory.org/war-1812-hartford-convention/overview" TargetMode="External"/><Relationship Id="rId195" Type="http://schemas.openxmlformats.org/officeDocument/2006/relationships/hyperlink" Target="http://history.state.gov/milestones/1801-1829/Florida" TargetMode="External"/><Relationship Id="rId209" Type="http://schemas.openxmlformats.org/officeDocument/2006/relationships/hyperlink" Target="http://www.tah4all.org/lesson_plans/lp_pdf/gr_8_mis_comp.pdf" TargetMode="External"/><Relationship Id="rId360" Type="http://schemas.openxmlformats.org/officeDocument/2006/relationships/hyperlink" Target="http://www.archives.gov/exhibits/charters/constitution_transcript.html" TargetMode="External"/><Relationship Id="rId416" Type="http://schemas.openxmlformats.org/officeDocument/2006/relationships/hyperlink" Target="http://www.pbs.org/wgbh/aia/part2/2p84.html" TargetMode="External"/><Relationship Id="rId598" Type="http://schemas.openxmlformats.org/officeDocument/2006/relationships/hyperlink" Target="http://www.in.gov/visitindiana/tripplanner/ListingDetails.aspx?id=8442" TargetMode="External"/><Relationship Id="rId220" Type="http://schemas.openxmlformats.org/officeDocument/2006/relationships/hyperlink" Target="http://www.networklobby.org/history-immigration" TargetMode="External"/><Relationship Id="rId458" Type="http://schemas.openxmlformats.org/officeDocument/2006/relationships/hyperlink" Target="http://images.indianahistory.org/cdm/compoundobject/collection/dc008/id/1022/rec/31" TargetMode="External"/><Relationship Id="rId623" Type="http://schemas.openxmlformats.org/officeDocument/2006/relationships/hyperlink" Target="http://howardcountymuseum.org/tour.php" TargetMode="External"/><Relationship Id="rId15" Type="http://schemas.openxmlformats.org/officeDocument/2006/relationships/hyperlink" Target="http://docsteach.org/" TargetMode="External"/><Relationship Id="rId57" Type="http://schemas.openxmlformats.org/officeDocument/2006/relationships/hyperlink" Target="http://www.kidsdiscover.com/spotlight/the-boston-tea-party/?mc_cid=13d90df475&amp;mc_eid=4bf926bf72" TargetMode="External"/><Relationship Id="rId262" Type="http://schemas.openxmlformats.org/officeDocument/2006/relationships/hyperlink" Target="http://www.theteachersguide.com/Civilwarlessons.html" TargetMode="External"/><Relationship Id="rId318" Type="http://schemas.openxmlformats.org/officeDocument/2006/relationships/hyperlink" Target="http://www.loc.gov/teachers/classroommaterials/lessons/reconstruction/" TargetMode="External"/><Relationship Id="rId525" Type="http://schemas.openxmlformats.org/officeDocument/2006/relationships/image" Target="media/image6.jpeg"/><Relationship Id="rId567" Type="http://schemas.openxmlformats.org/officeDocument/2006/relationships/image" Target="media/image27.jpeg"/><Relationship Id="rId99" Type="http://schemas.openxmlformats.org/officeDocument/2006/relationships/hyperlink" Target="http://www.humanities.uci.edu/history/ucihp/tah/UnderstandingAmericanCitizenship/TPS%20article%20secondary_activity%282%29.pdf" TargetMode="External"/><Relationship Id="rId122" Type="http://schemas.openxmlformats.org/officeDocument/2006/relationships/hyperlink" Target="http://edsitement.neh.gov/lesson-plan/factory-vs-plantation-north-and-south" TargetMode="External"/><Relationship Id="rId164" Type="http://schemas.openxmlformats.org/officeDocument/2006/relationships/hyperlink" Target="https://history.state.gov/milestones/1801-1829/monroe" TargetMode="External"/><Relationship Id="rId371" Type="http://schemas.openxmlformats.org/officeDocument/2006/relationships/hyperlink" Target="http://www.mybigcampus.com/bundles/crash-course-19th-century-reformers---322639" TargetMode="External"/><Relationship Id="rId427" Type="http://schemas.openxmlformats.org/officeDocument/2006/relationships/hyperlink" Target="http://www.philadelphiafed.org/publications/economic-education/state-and-national-banking-eras.pdf" TargetMode="External"/><Relationship Id="rId469" Type="http://schemas.openxmlformats.org/officeDocument/2006/relationships/hyperlink" Target="http://images.indianahistory.org/cdm/singleitem/collection/V0002/id/1205/rec/4" TargetMode="External"/><Relationship Id="rId634" Type="http://schemas.openxmlformats.org/officeDocument/2006/relationships/image" Target="media/image58.jpeg"/><Relationship Id="rId26" Type="http://schemas.openxmlformats.org/officeDocument/2006/relationships/hyperlink" Target="http://www.whitehouse.gov/about/presidents/" TargetMode="External"/><Relationship Id="rId231" Type="http://schemas.openxmlformats.org/officeDocument/2006/relationships/hyperlink" Target="http://www.indianahistory.org/our-collections/library-and-archives/notable-hoosiers/levi-and-catharine-coffin" TargetMode="External"/><Relationship Id="rId273" Type="http://schemas.openxmlformats.org/officeDocument/2006/relationships/hyperlink" Target="http://www.streetlaw.org/en/landmark/cases/dred_scott_v_sandford" TargetMode="External"/><Relationship Id="rId329" Type="http://schemas.openxmlformats.org/officeDocument/2006/relationships/hyperlink" Target="http://millercenter.org/president/hayes/essays/biography/3" TargetMode="External"/><Relationship Id="rId480" Type="http://schemas.openxmlformats.org/officeDocument/2006/relationships/hyperlink" Target="http://images.indianahistory.org/cdm/singleitem/collection/dc008/id/527" TargetMode="External"/><Relationship Id="rId536" Type="http://schemas.openxmlformats.org/officeDocument/2006/relationships/hyperlink" Target="http://www.indianamuseum.org/explore/t.c.-steele" TargetMode="External"/><Relationship Id="rId68" Type="http://schemas.openxmlformats.org/officeDocument/2006/relationships/hyperlink" Target="http://www.teachushistory.org/american-revolution" TargetMode="External"/><Relationship Id="rId133" Type="http://schemas.openxmlformats.org/officeDocument/2006/relationships/hyperlink" Target="http://www.socialstudieshelp.com/Lesson_32_Notes.htm" TargetMode="External"/><Relationship Id="rId175" Type="http://schemas.openxmlformats.org/officeDocument/2006/relationships/hyperlink" Target="http://www.history.com/this-day-in-history/andrew-jackson-shuts-down-second-bank-of-the-us" TargetMode="External"/><Relationship Id="rId340" Type="http://schemas.openxmlformats.org/officeDocument/2006/relationships/hyperlink" Target="http://www.archives.gov/exhibits/charters/constitution.html" TargetMode="External"/><Relationship Id="rId578" Type="http://schemas.openxmlformats.org/officeDocument/2006/relationships/hyperlink" Target="http://www.in.gov/visitindiana/tripplanner/ListingDetails.aspx?id=7938" TargetMode="External"/><Relationship Id="rId200" Type="http://schemas.openxmlformats.org/officeDocument/2006/relationships/hyperlink" Target="http://history.state.gov/milestones/1830-1860/OregonTerritory" TargetMode="External"/><Relationship Id="rId382" Type="http://schemas.openxmlformats.org/officeDocument/2006/relationships/hyperlink" Target="http://etc.usf.edu/Maps/galleries/us/complete/index.htm" TargetMode="External"/><Relationship Id="rId438" Type="http://schemas.openxmlformats.org/officeDocument/2006/relationships/hyperlink" Target="http://images.indianahistory.org/cdm/singleitem/collection/dc035/id/128/rec/5" TargetMode="External"/><Relationship Id="rId603" Type="http://schemas.openxmlformats.org/officeDocument/2006/relationships/image" Target="media/image44.jpeg"/><Relationship Id="rId645" Type="http://schemas.openxmlformats.org/officeDocument/2006/relationships/image" Target="media/image63.jpeg"/><Relationship Id="rId242" Type="http://schemas.openxmlformats.org/officeDocument/2006/relationships/hyperlink" Target="http://www.pbs.org/wgbh/aia/part4/4p1550.html" TargetMode="External"/><Relationship Id="rId284" Type="http://schemas.openxmlformats.org/officeDocument/2006/relationships/hyperlink" Target="http://www.teacheroz.com/Civil_War_Documents.htm" TargetMode="External"/><Relationship Id="rId491" Type="http://schemas.openxmlformats.org/officeDocument/2006/relationships/hyperlink" Target="http://images.indianahistory.org/cdm/compoundobject/collection/dc008/id/718/rec/4" TargetMode="External"/><Relationship Id="rId505" Type="http://schemas.openxmlformats.org/officeDocument/2006/relationships/hyperlink" Target="http://images.indianahistory.org/cdm/singleitem/collection/dc035/id/130/rec/16" TargetMode="External"/><Relationship Id="rId37" Type="http://schemas.openxmlformats.org/officeDocument/2006/relationships/hyperlink" Target="http://www.learner.org/interactives/historymap/indians.html" TargetMode="External"/><Relationship Id="rId79" Type="http://schemas.openxmlformats.org/officeDocument/2006/relationships/hyperlink" Target="https://www.gilderlehrman.org/history-by-era/creating-new-government/resources/united-states-constitution-federalists-v-anti-feder" TargetMode="External"/><Relationship Id="rId102" Type="http://schemas.openxmlformats.org/officeDocument/2006/relationships/hyperlink" Target="http://www.history.org/history/teaching/enewsletter/volume7/oct08/teachstrategy.cfm" TargetMode="External"/><Relationship Id="rId144" Type="http://schemas.openxmlformats.org/officeDocument/2006/relationships/hyperlink" Target="http://www.ushistory.org/us/20e.asp" TargetMode="External"/><Relationship Id="rId547" Type="http://schemas.openxmlformats.org/officeDocument/2006/relationships/image" Target="media/image18.png"/><Relationship Id="rId589" Type="http://schemas.openxmlformats.org/officeDocument/2006/relationships/image" Target="media/image38.jpeg"/><Relationship Id="rId90" Type="http://schemas.openxmlformats.org/officeDocument/2006/relationships/hyperlink" Target="http://edsitement.neh.gov/lesson-plan/first-american-party-system-federalists-and-democratic-republicans-platforms-they-never-" TargetMode="External"/><Relationship Id="rId186" Type="http://schemas.openxmlformats.org/officeDocument/2006/relationships/hyperlink" Target="http://www.archives.gov/education/lessons/anti-rail/" TargetMode="External"/><Relationship Id="rId351" Type="http://schemas.openxmlformats.org/officeDocument/2006/relationships/hyperlink" Target="http://www.thinkfinity.org/servlet/JiveServlet/download/12585-2-132007/6-8%20Article%20III%20Supreme%20Court.doc" TargetMode="External"/><Relationship Id="rId393" Type="http://schemas.openxmlformats.org/officeDocument/2006/relationships/hyperlink" Target="http://www.slate.com/articles/technology/future_tense/2012/06/a_map_of_farmers_in_the_u_s_and_world_.html" TargetMode="External"/><Relationship Id="rId407" Type="http://schemas.openxmlformats.org/officeDocument/2006/relationships/hyperlink" Target="http://www.economicadventure.org/keyconcepts/timelineofne.html" TargetMode="External"/><Relationship Id="rId449" Type="http://schemas.openxmlformats.org/officeDocument/2006/relationships/hyperlink" Target="http://images.indianahistory.org/cdm/singleitem/collection/dc010/id/109/rec/4" TargetMode="External"/><Relationship Id="rId614" Type="http://schemas.openxmlformats.org/officeDocument/2006/relationships/image" Target="media/image48.jpeg"/><Relationship Id="rId211" Type="http://schemas.openxmlformats.org/officeDocument/2006/relationships/hyperlink" Target="http://mrkash.com/activities/compromise.html" TargetMode="External"/><Relationship Id="rId253" Type="http://schemas.openxmlformats.org/officeDocument/2006/relationships/hyperlink" Target="http://www.anb.org/articles/15/15-00494.html" TargetMode="External"/><Relationship Id="rId295" Type="http://schemas.openxmlformats.org/officeDocument/2006/relationships/hyperlink" Target="http://www.ourdocuments.gov/doc.php?flash=true&amp;doc=36" TargetMode="External"/><Relationship Id="rId309" Type="http://schemas.openxmlformats.org/officeDocument/2006/relationships/hyperlink" Target="http://education-portal.com/academy/lesson/the-reconstruction-amendments-the-13th-14th-and-15th-amendments.html" TargetMode="External"/><Relationship Id="rId460" Type="http://schemas.openxmlformats.org/officeDocument/2006/relationships/hyperlink" Target="http://images.indianahistory.org/cdm/singleitem/collection/V0002/id/1435/rec/12" TargetMode="External"/><Relationship Id="rId516" Type="http://schemas.openxmlformats.org/officeDocument/2006/relationships/hyperlink" Target="http://images.indianahistory.org/cdm/compoundobject/collection/dc050/id/265/rec/1" TargetMode="External"/><Relationship Id="rId48" Type="http://schemas.openxmlformats.org/officeDocument/2006/relationships/hyperlink" Target="http://mrnussbaum.com/fiwarint" TargetMode="External"/><Relationship Id="rId113" Type="http://schemas.openxmlformats.org/officeDocument/2006/relationships/hyperlink" Target="http://www.ushistory.org/paine/" TargetMode="External"/><Relationship Id="rId320" Type="http://schemas.openxmlformats.org/officeDocument/2006/relationships/hyperlink" Target="http://historymatters.gmu.edu/impeach3.html" TargetMode="External"/><Relationship Id="rId558" Type="http://schemas.openxmlformats.org/officeDocument/2006/relationships/image" Target="media/image24.jpeg"/><Relationship Id="rId155" Type="http://schemas.openxmlformats.org/officeDocument/2006/relationships/hyperlink" Target="http://edsitement.neh.gov/lesson-plan/president-madisons-1812-war-message-documentary-review" TargetMode="External"/><Relationship Id="rId197" Type="http://schemas.openxmlformats.org/officeDocument/2006/relationships/hyperlink" Target="http://www.sonofthesouth.net/texas/westward-expansion.htm" TargetMode="External"/><Relationship Id="rId362" Type="http://schemas.openxmlformats.org/officeDocument/2006/relationships/hyperlink" Target="http://www.in.gov/history/files/const1851.pdf" TargetMode="External"/><Relationship Id="rId418" Type="http://schemas.openxmlformats.org/officeDocument/2006/relationships/hyperlink" Target="http://www.biography.com/people/eli-whitney-9530201" TargetMode="External"/><Relationship Id="rId625" Type="http://schemas.openxmlformats.org/officeDocument/2006/relationships/hyperlink" Target="http://www.in.gov/iwm/2335.htm" TargetMode="External"/><Relationship Id="rId222" Type="http://schemas.openxmlformats.org/officeDocument/2006/relationships/hyperlink" Target="http://www.immigrationpolicy.org/sites/default/files/docs/opportunity_exclusion_011312.pdf" TargetMode="External"/><Relationship Id="rId264" Type="http://schemas.openxmlformats.org/officeDocument/2006/relationships/hyperlink" Target="http://edsitement.neh.gov/lesson-plan/early-threat-secession-missouri-compromise-1820-and-nullification-crisis" TargetMode="External"/><Relationship Id="rId471" Type="http://schemas.openxmlformats.org/officeDocument/2006/relationships/hyperlink" Target="http://images.indianahistory.org/cdm/landingpage/collection/civil-war" TargetMode="External"/><Relationship Id="rId17" Type="http://schemas.openxmlformats.org/officeDocument/2006/relationships/hyperlink" Target="http://web.wm.edu/hsi/?svr=www" TargetMode="External"/><Relationship Id="rId59" Type="http://schemas.openxmlformats.org/officeDocument/2006/relationships/hyperlink" Target="http://www.revolutionarywaranimated.com/" TargetMode="External"/><Relationship Id="rId124" Type="http://schemas.openxmlformats.org/officeDocument/2006/relationships/hyperlink" Target="http://indianapublicmedia.org/momentofindianahistory/slavery-statehood/" TargetMode="External"/><Relationship Id="rId527" Type="http://schemas.openxmlformats.org/officeDocument/2006/relationships/image" Target="media/image7.jpeg"/><Relationship Id="rId569" Type="http://schemas.openxmlformats.org/officeDocument/2006/relationships/hyperlink" Target="http://www.eiteljorg.org/" TargetMode="External"/><Relationship Id="rId70" Type="http://schemas.openxmlformats.org/officeDocument/2006/relationships/hyperlink" Target="http://www.pbslearningmedia.org/collection/mtvernon/?utm_source=SilverpopMailing&amp;utm_medium=email&amp;utm_campaign=newsletter-pbsed-021815%20%281%29&amp;utm_content=&amp;spMailingID=10683207&amp;spUserID=NjkxMTc4NDE4MjIS1&amp;spJobID=481441080&amp;spReportId=NDgxNDQxMDgwS0" TargetMode="External"/><Relationship Id="rId166" Type="http://schemas.openxmlformats.org/officeDocument/2006/relationships/hyperlink" Target="https://www.gilderlehrman.org/history-by-era/age-jackson/resources/monroe-doctrine" TargetMode="External"/><Relationship Id="rId331" Type="http://schemas.openxmlformats.org/officeDocument/2006/relationships/hyperlink" Target="http://www.mrdonn.org/government.html" TargetMode="External"/><Relationship Id="rId373" Type="http://schemas.openxmlformats.org/officeDocument/2006/relationships/hyperlink" Target="http://www.iupui.edu/~geni/documents/WeirdWackyIN_000.docx" TargetMode="External"/><Relationship Id="rId429" Type="http://schemas.openxmlformats.org/officeDocument/2006/relationships/hyperlink" Target="https://www.minneapolisfed.org/community_education/student/centralbankhistory/bank.cfm" TargetMode="External"/><Relationship Id="rId580" Type="http://schemas.openxmlformats.org/officeDocument/2006/relationships/hyperlink" Target="http://www.in.gov/visitindiana/tripplanner/ListingDetails.aspx?id=8033" TargetMode="External"/><Relationship Id="rId636" Type="http://schemas.openxmlformats.org/officeDocument/2006/relationships/image" Target="media/image5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BD981-B1EA-44AF-AD9F-89D0F3C94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22229</Words>
  <Characters>126706</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
    </vt:vector>
  </TitlesOfParts>
  <Company>MSDWT</Company>
  <LinksUpToDate>false</LinksUpToDate>
  <CharactersWithSpaces>148638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MSDWT MSDWT</dc:creator>
  <cp:lastModifiedBy>McKnight, Richard</cp:lastModifiedBy>
  <cp:revision>2</cp:revision>
  <cp:lastPrinted>2015-08-19T14:49:00Z</cp:lastPrinted>
  <dcterms:created xsi:type="dcterms:W3CDTF">2018-06-29T16:03:00Z</dcterms:created>
  <dcterms:modified xsi:type="dcterms:W3CDTF">2018-06-29T16:03:00Z</dcterms:modified>
</cp:coreProperties>
</file>