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5EA84" w14:textId="77777777" w:rsidR="00EB5113" w:rsidRDefault="00EB5113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5"/>
        <w:gridCol w:w="641"/>
        <w:gridCol w:w="15"/>
        <w:gridCol w:w="221"/>
        <w:gridCol w:w="211"/>
        <w:gridCol w:w="1065"/>
        <w:gridCol w:w="709"/>
        <w:gridCol w:w="395"/>
        <w:gridCol w:w="266"/>
        <w:gridCol w:w="454"/>
        <w:gridCol w:w="400"/>
        <w:gridCol w:w="736"/>
        <w:gridCol w:w="543"/>
        <w:gridCol w:w="895"/>
        <w:gridCol w:w="851"/>
        <w:gridCol w:w="141"/>
      </w:tblGrid>
      <w:tr w:rsidR="00E06C29" w:rsidRPr="00F7658F" w14:paraId="1B17D2CF" w14:textId="77777777" w:rsidTr="005D27F7">
        <w:trPr>
          <w:trHeight w:val="319"/>
        </w:trPr>
        <w:tc>
          <w:tcPr>
            <w:tcW w:w="6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2BFF7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INDIANA DEPARTMENT OF EDUCATION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B43CA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F7658F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48D27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Fund 6840 series</w:t>
            </w:r>
          </w:p>
        </w:tc>
      </w:tr>
      <w:tr w:rsidR="00E06C29" w:rsidRPr="00F7658F" w14:paraId="2F014241" w14:textId="77777777" w:rsidTr="005D27F7">
        <w:trPr>
          <w:trHeight w:val="264"/>
        </w:trPr>
        <w:tc>
          <w:tcPr>
            <w:tcW w:w="4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072B" w14:textId="77777777" w:rsidR="00EB5113" w:rsidRPr="00F7658F" w:rsidRDefault="00EB5113" w:rsidP="00757BC1">
            <w:pPr>
              <w:spacing w:after="0" w:line="240" w:lineRule="auto"/>
              <w:ind w:right="-198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Office of Federal Grants and Support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F0C4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314C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EFCE4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F7658F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87DDC" w14:textId="77777777" w:rsidR="00E06C29" w:rsidRPr="00F7658F" w:rsidRDefault="00EB5113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Re</w:t>
            </w:r>
            <w:r w:rsidR="00E06C29" w:rsidRPr="00F7658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ceipt 4990</w:t>
            </w:r>
          </w:p>
        </w:tc>
      </w:tr>
      <w:tr w:rsidR="00E06C29" w:rsidRPr="00F7658F" w14:paraId="17ADDDCD" w14:textId="77777777" w:rsidTr="005D27F7">
        <w:trPr>
          <w:trHeight w:val="278"/>
        </w:trPr>
        <w:tc>
          <w:tcPr>
            <w:tcW w:w="6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78F94" w14:textId="77777777" w:rsidR="00E06C29" w:rsidRPr="00F7658F" w:rsidRDefault="003B1A35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115 West Washington</w:t>
            </w:r>
            <w:r w:rsidR="00E06C29" w:rsidRPr="00F7658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Street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C040B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F7658F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0DB0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E06C29" w:rsidRPr="00F7658F" w14:paraId="141AA684" w14:textId="77777777" w:rsidTr="005D27F7">
        <w:trPr>
          <w:trHeight w:val="1862"/>
        </w:trPr>
        <w:tc>
          <w:tcPr>
            <w:tcW w:w="6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2B22E" w14:textId="77777777" w:rsidR="00E06C29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Indianapolis, IN  46204</w:t>
            </w:r>
          </w:p>
          <w:p w14:paraId="421A44BC" w14:textId="77777777" w:rsidR="005C5011" w:rsidRDefault="005C5011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  <w:p w14:paraId="04CBB8B7" w14:textId="77777777" w:rsidR="005C5011" w:rsidRPr="009F5E4B" w:rsidRDefault="005C5011" w:rsidP="005C501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9F5E4B">
              <w:rPr>
                <w:rFonts w:eastAsia="Times New Roman" w:cs="Times New Roman"/>
                <w:b/>
                <w:sz w:val="20"/>
                <w:szCs w:val="20"/>
              </w:rPr>
              <w:t xml:space="preserve">Federal Program Title: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Title II, Part A: Supporting Effective Instruction</w:t>
            </w:r>
          </w:p>
          <w:p w14:paraId="167A04D9" w14:textId="77777777" w:rsidR="005C5011" w:rsidRDefault="005C5011" w:rsidP="005C501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9F5E4B">
              <w:rPr>
                <w:rFonts w:eastAsia="Times New Roman" w:cs="Times New Roman"/>
                <w:b/>
                <w:sz w:val="20"/>
                <w:szCs w:val="20"/>
              </w:rPr>
              <w:t>Federal Agency: U.S. Department of Education</w:t>
            </w:r>
          </w:p>
          <w:p w14:paraId="6218AD6E" w14:textId="77777777" w:rsidR="005C5011" w:rsidRPr="009F5E4B" w:rsidRDefault="005C5011" w:rsidP="005C501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9F5E4B">
              <w:rPr>
                <w:rFonts w:eastAsia="Times New Roman" w:cs="Times New Roman"/>
                <w:b/>
                <w:sz w:val="20"/>
                <w:szCs w:val="20"/>
              </w:rPr>
              <w:t>Pass Through Agency: Indiana Department of Education</w:t>
            </w:r>
          </w:p>
          <w:p w14:paraId="67C2426E" w14:textId="77777777" w:rsidR="005C5011" w:rsidRPr="009F5E4B" w:rsidRDefault="005C5011" w:rsidP="005C501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9F5E4B">
              <w:rPr>
                <w:rFonts w:eastAsia="Times New Roman" w:cs="Times New Roman"/>
                <w:b/>
                <w:sz w:val="20"/>
                <w:szCs w:val="20"/>
              </w:rPr>
              <w:t>CFDA Number: 84-367A</w:t>
            </w:r>
          </w:p>
          <w:p w14:paraId="227B5E43" w14:textId="77777777" w:rsidR="005C5011" w:rsidRPr="009F5E4B" w:rsidRDefault="005C5011" w:rsidP="005C501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Award Name: FFY 2019</w:t>
            </w:r>
            <w:r w:rsidRPr="009F5E4B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Title II, Part A: Supporting Effective Instruction</w:t>
            </w:r>
          </w:p>
          <w:p w14:paraId="71DC042F" w14:textId="77777777" w:rsidR="005C5011" w:rsidRDefault="005C5011" w:rsidP="005C5011">
            <w:pPr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Award Number: S367A190013</w:t>
            </w:r>
          </w:p>
          <w:p w14:paraId="209962BB" w14:textId="77777777" w:rsidR="005C5011" w:rsidRPr="00F7658F" w:rsidRDefault="005C5011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D69E3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F7658F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40E04" w14:textId="77777777" w:rsidR="00E06C29" w:rsidRPr="00F7658F" w:rsidRDefault="00E06C29" w:rsidP="00757BC1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</w:p>
        </w:tc>
      </w:tr>
      <w:tr w:rsidR="008861D7" w:rsidRPr="00F7658F" w14:paraId="1B43E8FE" w14:textId="77777777" w:rsidTr="005D27F7">
        <w:trPr>
          <w:gridAfter w:val="1"/>
          <w:wAfter w:w="141" w:type="dxa"/>
          <w:trHeight w:val="305"/>
        </w:trPr>
        <w:tc>
          <w:tcPr>
            <w:tcW w:w="110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2E18E" w14:textId="77777777" w:rsidR="008861D7" w:rsidRPr="0087388E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87388E">
              <w:rPr>
                <w:rFonts w:ascii="Calibri" w:eastAsia="Times New Roman" w:hAnsi="Calibri" w:cs="Arial"/>
                <w:b/>
              </w:rPr>
              <w:t xml:space="preserve">Please submit this request digitally to </w:t>
            </w:r>
            <w:hyperlink r:id="rId7" w:history="1">
              <w:r w:rsidRPr="0087388E">
                <w:rPr>
                  <w:rStyle w:val="Hyperlink"/>
                  <w:rFonts w:ascii="Calibri" w:eastAsia="Times New Roman" w:hAnsi="Calibri" w:cs="Arial"/>
                  <w:b/>
                </w:rPr>
                <w:t>t2a@doe.in.gov</w:t>
              </w:r>
            </w:hyperlink>
            <w:r w:rsidRPr="0087388E">
              <w:rPr>
                <w:rFonts w:ascii="Calibri" w:eastAsia="Times New Roman" w:hAnsi="Calibri" w:cs="Arial"/>
                <w:b/>
              </w:rPr>
              <w:t>.</w:t>
            </w:r>
          </w:p>
        </w:tc>
      </w:tr>
      <w:tr w:rsidR="008861D7" w:rsidRPr="00F7658F" w14:paraId="2A6FFC0A" w14:textId="77777777" w:rsidTr="005D27F7">
        <w:trPr>
          <w:gridAfter w:val="1"/>
          <w:wAfter w:w="141" w:type="dxa"/>
          <w:trHeight w:val="291"/>
        </w:trPr>
        <w:tc>
          <w:tcPr>
            <w:tcW w:w="110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E1B0A" w14:textId="77777777" w:rsidR="008861D7" w:rsidRPr="00F7658F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                                                                  Title IIA-Supporting Effective Instruction</w:t>
            </w:r>
            <w:r w:rsidR="005C5011">
              <w:rPr>
                <w:rFonts w:ascii="Calibri" w:eastAsia="Times New Roman" w:hAnsi="Calibri" w:cs="Arial"/>
                <w:b/>
                <w:bCs/>
              </w:rPr>
              <w:t xml:space="preserve"> FFY 2019</w:t>
            </w:r>
          </w:p>
        </w:tc>
      </w:tr>
      <w:tr w:rsidR="008861D7" w:rsidRPr="00F7658F" w14:paraId="13F15FB8" w14:textId="77777777" w:rsidTr="005D27F7">
        <w:trPr>
          <w:gridAfter w:val="1"/>
          <w:wAfter w:w="141" w:type="dxa"/>
          <w:trHeight w:val="291"/>
        </w:trPr>
        <w:tc>
          <w:tcPr>
            <w:tcW w:w="110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4E852" w14:textId="77777777" w:rsidR="008861D7" w:rsidRPr="00F7658F" w:rsidRDefault="005C5011" w:rsidP="00886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Project Period:  July 1, 2019 - September 30, 2021</w:t>
            </w:r>
          </w:p>
        </w:tc>
      </w:tr>
      <w:tr w:rsidR="008861D7" w:rsidRPr="00F7658F" w14:paraId="0B474D82" w14:textId="77777777" w:rsidTr="005D27F7">
        <w:trPr>
          <w:gridAfter w:val="1"/>
          <w:wAfter w:w="141" w:type="dxa"/>
          <w:trHeight w:val="264"/>
        </w:trPr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C5B9" w14:textId="77777777" w:rsidR="008861D7" w:rsidRPr="00F7658F" w:rsidRDefault="008861D7" w:rsidP="00886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                                    School Corporation:</w:t>
            </w:r>
          </w:p>
        </w:tc>
        <w:tc>
          <w:tcPr>
            <w:tcW w:w="73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B26AB" w14:textId="77777777" w:rsidR="008861D7" w:rsidRPr="000142F7" w:rsidRDefault="008861D7" w:rsidP="008861D7">
            <w:pPr>
              <w:pStyle w:val="NoSpacing1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8861D7" w:rsidRPr="00F7658F" w14:paraId="03F9E30D" w14:textId="77777777" w:rsidTr="005D27F7">
        <w:trPr>
          <w:gridAfter w:val="1"/>
          <w:wAfter w:w="141" w:type="dxa"/>
          <w:trHeight w:val="278"/>
        </w:trPr>
        <w:tc>
          <w:tcPr>
            <w:tcW w:w="3655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9753078" w14:textId="05F90C70" w:rsidR="008861D7" w:rsidRPr="00F7658F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                    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LEA Co</w:t>
            </w:r>
            <w:r w:rsidR="0007516B">
              <w:rPr>
                <w:rFonts w:ascii="Calibri" w:eastAsia="Times New Roman" w:hAnsi="Calibri" w:cs="Arial"/>
                <w:sz w:val="20"/>
                <w:szCs w:val="20"/>
              </w:rPr>
              <w:t>rp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 xml:space="preserve"> No.: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__</w:t>
            </w:r>
            <w:r w:rsidRPr="00E273EB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73EB">
              <w:rPr>
                <w:b/>
                <w:sz w:val="20"/>
                <w:szCs w:val="20"/>
              </w:rPr>
              <w:instrText xml:space="preserve"> FORMTEXT </w:instrText>
            </w:r>
            <w:r w:rsidRPr="00E273EB">
              <w:rPr>
                <w:b/>
                <w:sz w:val="20"/>
                <w:szCs w:val="20"/>
              </w:rPr>
            </w:r>
            <w:r w:rsidRPr="00E273E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273EB">
              <w:rPr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_____</w:t>
            </w:r>
          </w:p>
        </w:tc>
        <w:tc>
          <w:tcPr>
            <w:tcW w:w="2153" w:type="dxa"/>
            <w:gridSpan w:val="5"/>
            <w:shd w:val="clear" w:color="000000" w:fill="FFFFFF"/>
            <w:hideMark/>
          </w:tcPr>
          <w:p w14:paraId="66C72196" w14:textId="77777777" w:rsidR="008861D7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07516B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 Monetary change</w:t>
            </w:r>
            <w:r w:rsidR="00E0630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id w:val="270445933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0A9B026A" w14:textId="250ECB7B" w:rsidR="00E06304" w:rsidRPr="00E06304" w:rsidRDefault="002E728B" w:rsidP="00AF1B6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/>
                    <w:bCs/>
                    <w:sz w:val="20"/>
                    <w:szCs w:val="20"/>
                  </w:rPr>
                </w:pPr>
                <w:r w:rsidRPr="003D702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224" w:type="dxa"/>
            <w:gridSpan w:val="5"/>
            <w:shd w:val="clear" w:color="auto" w:fill="auto"/>
            <w:noWrap/>
            <w:hideMark/>
          </w:tcPr>
          <w:p w14:paraId="77B849D6" w14:textId="5500CB86" w:rsidR="008861D7" w:rsidRPr="0007516B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07516B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Programmatic change</w:t>
            </w:r>
            <w:r w:rsidR="002E558B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id w:val="-1206792634"/>
              <w:placeholder>
                <w:docPart w:val="EC4BA15B2A344A1D850ED227E00881B5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73F592D2" w14:textId="106BB6BB" w:rsidR="008861D7" w:rsidRPr="005352DC" w:rsidRDefault="002E728B" w:rsidP="00AF1B6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/>
                    <w:bCs/>
                    <w:sz w:val="20"/>
                    <w:szCs w:val="20"/>
                  </w:rPr>
                </w:pPr>
                <w:r w:rsidRPr="003D702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79" w:type="dxa"/>
            <w:gridSpan w:val="2"/>
            <w:tcBorders>
              <w:right w:val="nil"/>
            </w:tcBorders>
            <w:shd w:val="clear" w:color="000000" w:fill="FFFFFF"/>
            <w:hideMark/>
          </w:tcPr>
          <w:p w14:paraId="2F0E7AB3" w14:textId="77777777" w:rsidR="008861D7" w:rsidRPr="00F7658F" w:rsidRDefault="008861D7" w:rsidP="00886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             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 xml:space="preserve">Allocation: </w:t>
            </w:r>
          </w:p>
        </w:tc>
        <w:tc>
          <w:tcPr>
            <w:tcW w:w="1743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985FAF8" w14:textId="77777777" w:rsidR="008861D7" w:rsidRPr="00F7658F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E273EB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73EB">
              <w:rPr>
                <w:b/>
                <w:sz w:val="20"/>
                <w:szCs w:val="20"/>
              </w:rPr>
              <w:instrText xml:space="preserve"> FORMTEXT </w:instrText>
            </w:r>
            <w:r w:rsidRPr="00E273EB">
              <w:rPr>
                <w:b/>
                <w:sz w:val="20"/>
                <w:szCs w:val="20"/>
              </w:rPr>
            </w:r>
            <w:r w:rsidRPr="00E273E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273E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61D7" w:rsidRPr="00F7658F" w14:paraId="54AAB08E" w14:textId="77777777" w:rsidTr="005D27F7">
        <w:trPr>
          <w:gridAfter w:val="1"/>
          <w:wAfter w:w="141" w:type="dxa"/>
          <w:trHeight w:val="291"/>
        </w:trPr>
        <w:tc>
          <w:tcPr>
            <w:tcW w:w="3655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80CDE" w14:textId="77777777" w:rsidR="008861D7" w:rsidRPr="00F7658F" w:rsidRDefault="008861D7" w:rsidP="008861D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 xml:space="preserve">Person Requesting Amendment:  </w:t>
            </w:r>
          </w:p>
        </w:tc>
        <w:tc>
          <w:tcPr>
            <w:tcW w:w="4377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25B65" w14:textId="77777777" w:rsidR="008861D7" w:rsidRPr="000F3539" w:rsidRDefault="008861D7" w:rsidP="008861D7">
            <w:pPr>
              <w:pStyle w:val="NoSpacing1"/>
              <w:rPr>
                <w:sz w:val="20"/>
                <w:szCs w:val="20"/>
              </w:rPr>
            </w:pPr>
            <w:r w:rsidRPr="00F7658F">
              <w:rPr>
                <w:rFonts w:eastAsia="Times New Roman" w:cs="Arial"/>
                <w:sz w:val="20"/>
                <w:szCs w:val="20"/>
              </w:rPr>
              <w:t> </w:t>
            </w:r>
          </w:p>
          <w:p w14:paraId="6258F4C0" w14:textId="77777777" w:rsidR="008861D7" w:rsidRPr="000142F7" w:rsidRDefault="008861D7" w:rsidP="008861D7">
            <w:pPr>
              <w:pStyle w:val="NoSpacing1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25966" w14:textId="77777777" w:rsidR="008861D7" w:rsidRPr="00F7658F" w:rsidRDefault="008861D7" w:rsidP="008861D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 xml:space="preserve">Project No.: 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C43E5" w14:textId="77777777" w:rsidR="008861D7" w:rsidRPr="00F7658F" w:rsidRDefault="005C5011" w:rsidP="008861D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19-21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5779D" w14:textId="77777777" w:rsidR="008861D7" w:rsidRPr="00F7658F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8861D7" w:rsidRPr="00F7658F" w14:paraId="54E77992" w14:textId="77777777" w:rsidTr="005D27F7">
        <w:trPr>
          <w:gridAfter w:val="1"/>
          <w:wAfter w:w="141" w:type="dxa"/>
          <w:trHeight w:val="266"/>
        </w:trPr>
        <w:tc>
          <w:tcPr>
            <w:tcW w:w="11054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14:paraId="33440E5B" w14:textId="77777777" w:rsidR="008861D7" w:rsidRPr="00F7658F" w:rsidRDefault="008861D7" w:rsidP="00886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Transferability Section</w:t>
            </w:r>
          </w:p>
        </w:tc>
      </w:tr>
      <w:tr w:rsidR="008861D7" w:rsidRPr="00F7658F" w14:paraId="3CE16BE7" w14:textId="77777777" w:rsidTr="00C860FA">
        <w:trPr>
          <w:gridAfter w:val="1"/>
          <w:wAfter w:w="138" w:type="dxa"/>
          <w:trHeight w:val="278"/>
        </w:trPr>
        <w:tc>
          <w:tcPr>
            <w:tcW w:w="4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FBEF0" w14:textId="3048A0D0" w:rsidR="008861D7" w:rsidRPr="00F7658F" w:rsidRDefault="008861D7" w:rsidP="008861D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Original Title II</w:t>
            </w:r>
            <w:r w:rsidR="00D73C34">
              <w:rPr>
                <w:rFonts w:ascii="Calibri" w:eastAsia="Times New Roman" w:hAnsi="Calibri" w:cs="Arial"/>
                <w:sz w:val="20"/>
                <w:szCs w:val="20"/>
              </w:rPr>
              <w:t>-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A Allocation: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CE26A" w14:textId="77777777" w:rsidR="008861D7" w:rsidRPr="00F7658F" w:rsidRDefault="008861D7" w:rsidP="008861D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$</w:t>
            </w:r>
          </w:p>
        </w:tc>
        <w:tc>
          <w:tcPr>
            <w:tcW w:w="65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58E" w14:textId="77777777" w:rsidR="008861D7" w:rsidRPr="00F7658F" w:rsidRDefault="008861D7" w:rsidP="008861D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910CB3" w:rsidRPr="00F7658F" w14:paraId="277874DA" w14:textId="77777777" w:rsidTr="00C860FA">
        <w:trPr>
          <w:gridAfter w:val="1"/>
          <w:wAfter w:w="138" w:type="dxa"/>
          <w:trHeight w:val="278"/>
        </w:trPr>
        <w:tc>
          <w:tcPr>
            <w:tcW w:w="4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AB48E" w14:textId="1F7984F0" w:rsidR="00910CB3" w:rsidRDefault="00910CB3" w:rsidP="00910C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Final Title II-A Allocation</w:t>
            </w:r>
            <w:r w:rsidR="009D3A7A">
              <w:rPr>
                <w:rFonts w:ascii="Calibri" w:eastAsia="Times New Roman" w:hAnsi="Calibri" w:cs="Arial"/>
                <w:sz w:val="20"/>
                <w:szCs w:val="20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D7D08" w14:textId="3F78E9E4" w:rsidR="00910CB3" w:rsidRDefault="00910CB3" w:rsidP="00910C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$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86C2" w14:textId="1D958F83" w:rsidR="00910CB3" w:rsidRPr="000F3539" w:rsidRDefault="00910CB3" w:rsidP="00910CB3">
            <w:pPr>
              <w:spacing w:after="0" w:line="240" w:lineRule="auto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  <w:r w:rsidR="00740718">
              <w:rPr>
                <w:sz w:val="20"/>
                <w:szCs w:val="20"/>
              </w:rPr>
              <w:t xml:space="preserve"> </w:t>
            </w:r>
            <w:r w:rsidR="00740718" w:rsidRPr="00EB01D3">
              <w:rPr>
                <w:i/>
                <w:iCs/>
                <w:sz w:val="16"/>
                <w:szCs w:val="16"/>
              </w:rPr>
              <w:t>(applie</w:t>
            </w:r>
            <w:r w:rsidR="00BD5B32" w:rsidRPr="00EB01D3">
              <w:rPr>
                <w:i/>
                <w:iCs/>
                <w:sz w:val="16"/>
                <w:szCs w:val="16"/>
              </w:rPr>
              <w:t>s to Significantly Expanded Charter LEAs only)</w:t>
            </w:r>
          </w:p>
        </w:tc>
      </w:tr>
      <w:tr w:rsidR="00E025E8" w:rsidRPr="00F7658F" w14:paraId="4E4066ED" w14:textId="77777777" w:rsidTr="00C860FA">
        <w:trPr>
          <w:gridAfter w:val="1"/>
          <w:wAfter w:w="138" w:type="dxa"/>
          <w:trHeight w:val="278"/>
        </w:trPr>
        <w:tc>
          <w:tcPr>
            <w:tcW w:w="4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6EB74" w14:textId="2F4C9F1A" w:rsidR="00E025E8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Transfer </w:t>
            </w:r>
            <w:r w:rsidR="001B2DCF">
              <w:rPr>
                <w:rFonts w:ascii="Calibri" w:eastAsia="Times New Roman" w:hAnsi="Calibri" w:cs="Arial"/>
                <w:sz w:val="20"/>
                <w:szCs w:val="20"/>
              </w:rPr>
              <w:t>i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nto Title II</w:t>
            </w:r>
            <w:r w:rsidR="001B2DCF">
              <w:rPr>
                <w:rFonts w:ascii="Calibri" w:eastAsia="Times New Roman" w:hAnsi="Calibri" w:cs="Arial"/>
                <w:sz w:val="20"/>
                <w:szCs w:val="20"/>
              </w:rPr>
              <w:t>-A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from</w:t>
            </w:r>
            <w:r w:rsidR="000A36D4">
              <w:rPr>
                <w:rFonts w:ascii="Calibri" w:eastAsia="Times New Roman" w:hAnsi="Calibri" w:cs="Arial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A41DE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19520114"/>
                <w:placeholder>
                  <w:docPart w:val="F957912F7E7F45E48C62507892D13D4B"/>
                </w:placeholder>
                <w:dropDownList>
                  <w:listItem w:value="Choose an item."/>
                  <w:listItem w:displayText="N/A" w:value="N/A"/>
                  <w:listItem w:displayText="Title III, 2019-2020" w:value="Title III, 2019-2020"/>
                  <w:listItem w:displayText="Title III 2020-2021" w:value="Title III 2020-2021"/>
                  <w:listItem w:displayText="Title IV, A FFY 2019" w:value="Title IV, A FFY 2019"/>
                  <w:listItem w:displayText="Title IV, A FFY 2020" w:value="Title IV, A FFY 2020"/>
                  <w:listItem w:displayText="RLIS FFY 2019" w:value="RLIS FFY 2019"/>
                  <w:listItem w:displayText="RLIS FFY 2020" w:value="RLIS FFY 2020"/>
                </w:dropDownList>
              </w:sdtPr>
              <w:sdtContent>
                <w:r w:rsidR="00C860FA">
                  <w:rPr>
                    <w:rFonts w:eastAsia="Times New Roman" w:cs="Times New Roman"/>
                    <w:sz w:val="20"/>
                    <w:szCs w:val="20"/>
                  </w:rPr>
                  <w:t>N/A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38BEB" w14:textId="2B716C8F" w:rsidR="00E025E8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$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9AD9" w14:textId="395E7F85" w:rsidR="00E025E8" w:rsidRPr="000F3539" w:rsidRDefault="00E025E8" w:rsidP="00E025E8">
            <w:pPr>
              <w:spacing w:after="0" w:line="240" w:lineRule="auto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6D5C324C" w14:textId="77777777" w:rsidTr="00C860FA">
        <w:trPr>
          <w:gridAfter w:val="1"/>
          <w:wAfter w:w="138" w:type="dxa"/>
          <w:trHeight w:val="278"/>
        </w:trPr>
        <w:tc>
          <w:tcPr>
            <w:tcW w:w="4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C5F71" w14:textId="48F1A721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Carryover Amount from FFY 2018 Title II-A: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637BB" w14:textId="09E67A58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$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FE4A" w14:textId="459BED2C" w:rsidR="00E025E8" w:rsidRPr="00F7658F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0EDE1671" w14:textId="77777777" w:rsidTr="00C860FA">
        <w:trPr>
          <w:gridAfter w:val="1"/>
          <w:wAfter w:w="138" w:type="dxa"/>
          <w:trHeight w:val="278"/>
        </w:trPr>
        <w:tc>
          <w:tcPr>
            <w:tcW w:w="4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42C2F" w14:textId="5CA40A5B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Total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 xml:space="preserve"> Title II-A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Available to Budget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FB946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$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A718" w14:textId="05F082F1" w:rsidR="00E025E8" w:rsidRPr="00F7658F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5AC511F6" w14:textId="77777777" w:rsidTr="00C860FA">
        <w:trPr>
          <w:gridAfter w:val="1"/>
          <w:wAfter w:w="138" w:type="dxa"/>
          <w:trHeight w:val="45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790FB4E7" w14:textId="77777777" w:rsidR="00E025E8" w:rsidRPr="00715A1C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715A1C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Title II, Part A Categories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6A9C0989" w14:textId="77777777" w:rsidR="00E025E8" w:rsidRPr="00715A1C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715A1C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F26C447" w14:textId="77777777" w:rsidR="00E025E8" w:rsidRPr="00715A1C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715A1C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Original Budget</w:t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14:paraId="0D44CD22" w14:textId="77777777" w:rsidR="00E025E8" w:rsidRPr="00715A1C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715A1C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 xml:space="preserve">Increase (+) or </w:t>
            </w:r>
          </w:p>
          <w:p w14:paraId="237E5636" w14:textId="77777777" w:rsidR="00E025E8" w:rsidRPr="00715A1C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715A1C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Decrease (-)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595959" w:themeFill="text1" w:themeFillTint="A6"/>
            <w:vAlign w:val="center"/>
            <w:hideMark/>
          </w:tcPr>
          <w:p w14:paraId="40BE2CAF" w14:textId="77777777" w:rsidR="00E025E8" w:rsidRPr="00715A1C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715A1C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New Budget</w:t>
            </w:r>
          </w:p>
        </w:tc>
      </w:tr>
      <w:tr w:rsidR="00E025E8" w:rsidRPr="00F7658F" w14:paraId="372B6B5E" w14:textId="77777777" w:rsidTr="00C860FA">
        <w:trPr>
          <w:gridAfter w:val="1"/>
          <w:wAfter w:w="141" w:type="dxa"/>
          <w:trHeight w:val="583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554EE2C8" w14:textId="77777777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Category One:</w:t>
            </w:r>
            <w:r w:rsidRPr="00A41DED">
              <w:rPr>
                <w:rFonts w:ascii="Calibri" w:eastAsia="Times New Roman" w:hAnsi="Calibri" w:cs="Arial"/>
                <w:sz w:val="20"/>
                <w:szCs w:val="20"/>
              </w:rPr>
              <w:br/>
              <w:t>Recruitment, Retention, Incentives,</w:t>
            </w:r>
            <w:r w:rsidRPr="00A41DED">
              <w:rPr>
                <w:rFonts w:ascii="Calibri" w:eastAsia="Times New Roman" w:hAnsi="Calibri" w:cs="Arial"/>
                <w:sz w:val="20"/>
                <w:szCs w:val="20"/>
              </w:rPr>
              <w:br/>
              <w:t>Differentiated Pay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FF91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4F5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1E7D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66BB1660" w14:textId="77777777" w:rsidTr="00C860FA">
        <w:trPr>
          <w:gridAfter w:val="1"/>
          <w:wAfter w:w="141" w:type="dxa"/>
          <w:trHeight w:val="474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2418657" w14:textId="46A25816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Category One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 xml:space="preserve"> | FFY 2018 Carryover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:</w:t>
            </w:r>
            <w:r w:rsidRPr="00A41DED">
              <w:rPr>
                <w:rFonts w:ascii="Calibri" w:eastAsia="Times New Roman" w:hAnsi="Calibri" w:cs="Arial"/>
                <w:color w:val="EEECE1" w:themeColor="background2"/>
                <w:sz w:val="20"/>
                <w:szCs w:val="20"/>
              </w:rPr>
              <w:br/>
              <w:t>Recruitment, Retention, Incentives,</w:t>
            </w:r>
            <w:r w:rsidRPr="00A41DED">
              <w:rPr>
                <w:rFonts w:ascii="Calibri" w:eastAsia="Times New Roman" w:hAnsi="Calibri" w:cs="Arial"/>
                <w:color w:val="EEECE1" w:themeColor="background2"/>
                <w:sz w:val="20"/>
                <w:szCs w:val="20"/>
              </w:rPr>
              <w:br/>
              <w:t>Differentiated Pay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A58F" w14:textId="12035E3A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C329" w14:textId="26429749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C82C" w14:textId="63B2988B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278B77E7" w14:textId="77777777" w:rsidTr="00C860FA">
        <w:trPr>
          <w:gridAfter w:val="1"/>
          <w:wAfter w:w="141" w:type="dxa"/>
          <w:trHeight w:val="509"/>
        </w:trPr>
        <w:tc>
          <w:tcPr>
            <w:tcW w:w="4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C2B357" w14:textId="77777777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Category Two:</w:t>
            </w:r>
            <w:r w:rsidRPr="00A41DED">
              <w:rPr>
                <w:rFonts w:ascii="Calibri" w:eastAsia="Times New Roman" w:hAnsi="Calibri" w:cs="Arial"/>
                <w:sz w:val="20"/>
                <w:szCs w:val="20"/>
              </w:rPr>
              <w:br/>
              <w:t>Professional Development</w:t>
            </w:r>
          </w:p>
        </w:tc>
        <w:tc>
          <w:tcPr>
            <w:tcW w:w="2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8DD" w14:textId="77777777" w:rsidR="00E025E8" w:rsidRPr="002B6F1D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716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  <w:p w14:paraId="7E46F0BF" w14:textId="77777777" w:rsidR="00E025E8" w:rsidRPr="002B6F1D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609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  <w:p w14:paraId="3CB5DA7B" w14:textId="77777777" w:rsidR="00E025E8" w:rsidRPr="002B6F1D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32EE5F82" w14:textId="77777777" w:rsidTr="00C860FA">
        <w:trPr>
          <w:gridAfter w:val="1"/>
          <w:wAfter w:w="141" w:type="dxa"/>
          <w:trHeight w:val="509"/>
        </w:trPr>
        <w:tc>
          <w:tcPr>
            <w:tcW w:w="4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2C83B3E2" w14:textId="77777777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58E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2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EB9E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634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</w:tr>
      <w:tr w:rsidR="00E025E8" w:rsidRPr="00F7658F" w14:paraId="27D2E7A1" w14:textId="77777777" w:rsidTr="00C860FA">
        <w:trPr>
          <w:gridAfter w:val="1"/>
          <w:wAfter w:w="141" w:type="dxa"/>
          <w:trHeight w:val="792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9813310" w14:textId="728B7C50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Category Two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 xml:space="preserve"> FFY 2018 Carryover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:</w:t>
            </w:r>
            <w:r w:rsidRPr="00A41DED">
              <w:rPr>
                <w:rFonts w:ascii="Calibri" w:eastAsia="Times New Roman" w:hAnsi="Calibri" w:cs="Arial"/>
                <w:color w:val="EEECE1" w:themeColor="background2"/>
                <w:sz w:val="20"/>
                <w:szCs w:val="20"/>
              </w:rPr>
              <w:br/>
              <w:t>Professional Development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300A" w14:textId="32D1A635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15A7" w14:textId="2FE1FAD3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955D" w14:textId="0B6033A4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5A159ECA" w14:textId="77777777" w:rsidTr="00C860FA">
        <w:trPr>
          <w:gridAfter w:val="1"/>
          <w:wAfter w:w="141" w:type="dxa"/>
          <w:trHeight w:val="792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7DD2D72A" w14:textId="77777777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Nonpublic Equitable Share 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6C8AF" w14:textId="77777777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46EE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F645" w14:textId="77777777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6C61C5CB" w14:textId="77777777" w:rsidTr="00C860FA">
        <w:trPr>
          <w:gridAfter w:val="1"/>
          <w:wAfter w:w="141" w:type="dxa"/>
          <w:trHeight w:val="792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1FB2077" w14:textId="1130B054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Nonpublic Equitable Share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 xml:space="preserve"> | FFY 2018 Carryover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2AAE" w14:textId="5538B535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2654" w14:textId="7B8CA7D0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22568" w14:textId="5E0ED68A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282AC27E" w14:textId="77777777" w:rsidTr="00C860FA">
        <w:trPr>
          <w:gridAfter w:val="1"/>
          <w:wAfter w:w="141" w:type="dxa"/>
          <w:trHeight w:val="600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0A79909D" w14:textId="77777777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Category Three:</w:t>
            </w:r>
            <w:r w:rsidRPr="00A41DED">
              <w:rPr>
                <w:rFonts w:ascii="Calibri" w:eastAsia="Times New Roman" w:hAnsi="Calibri" w:cs="Arial"/>
                <w:sz w:val="20"/>
                <w:szCs w:val="20"/>
              </w:rPr>
              <w:br/>
              <w:t>Class Size Reduction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1B02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132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4A72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1BCF42D8" w14:textId="77777777" w:rsidTr="00C860FA">
        <w:trPr>
          <w:gridAfter w:val="1"/>
          <w:wAfter w:w="141" w:type="dxa"/>
          <w:trHeight w:val="600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BF061DE" w14:textId="6900E758" w:rsidR="00E025E8" w:rsidRPr="00A41DED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</w:pP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Category Three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 xml:space="preserve"> | FFY 2018 Carryover</w:t>
            </w:r>
            <w:r w:rsidRPr="00A41DED">
              <w:rPr>
                <w:rFonts w:ascii="Calibri" w:eastAsia="Times New Roman" w:hAnsi="Calibri" w:cs="Arial"/>
                <w:b/>
                <w:bCs/>
                <w:color w:val="EEECE1" w:themeColor="background2"/>
                <w:sz w:val="20"/>
                <w:szCs w:val="20"/>
              </w:rPr>
              <w:t>:</w:t>
            </w:r>
            <w:r w:rsidRPr="00A41DED">
              <w:rPr>
                <w:rFonts w:ascii="Calibri" w:eastAsia="Times New Roman" w:hAnsi="Calibri" w:cs="Arial"/>
                <w:color w:val="EEECE1" w:themeColor="background2"/>
                <w:sz w:val="20"/>
                <w:szCs w:val="20"/>
              </w:rPr>
              <w:br/>
              <w:t>Class Size Reduction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97E3" w14:textId="6720E651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5172" w14:textId="743093F4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6A6B" w14:textId="06A8F261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3A16FE1C" w14:textId="77777777" w:rsidTr="00C860FA">
        <w:trPr>
          <w:gridAfter w:val="1"/>
          <w:wAfter w:w="141" w:type="dxa"/>
          <w:trHeight w:val="600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F2447F2" w14:textId="6962E033" w:rsidR="00E025E8" w:rsidRPr="00A41DED" w:rsidRDefault="00302684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TIIA </w:t>
            </w:r>
            <w:r w:rsidR="00E025E8" w:rsidRPr="00A41DE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Funds Transferred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to</w:t>
            </w:r>
            <w:r w:rsidR="00E025E8" w:rsidRPr="00A41DED"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17456431"/>
                <w:placeholder>
                  <w:docPart w:val="9E2B2396244B42AEB8E5D121C8D1B7FB"/>
                </w:placeholder>
                <w:showingPlcHdr/>
                <w:dropDownList>
                  <w:listItem w:value="Choose an item."/>
                  <w:listItem w:displayText="N/A" w:value="N/A"/>
                  <w:listItem w:displayText="Title I, A FY 2020" w:value="Title I, A FY 2020"/>
                  <w:listItem w:displayText="Title I, A FY 2021" w:value="Title I, A FY 2021"/>
                  <w:listItem w:displayText="Title III, 2019-2020" w:value="Title III, 2019-2020"/>
                  <w:listItem w:displayText="Title III 2020-2021" w:value="Title III 2020-2021"/>
                  <w:listItem w:displayText="Title IV, A FFY 2019" w:value="Title IV, A FFY 2019"/>
                  <w:listItem w:displayText="Title IV, A FFY 2020" w:value="Title IV, A FFY 2020"/>
                  <w:listItem w:displayText="RLIS FFY 2019" w:value="RLIS FFY 2019"/>
                  <w:listItem w:displayText="RLIS FFY 2020" w:value="RLIS FFY 2020"/>
                  <w:listItem w:displayText="Title I, Part C FY 2021" w:value="Title I, Part C FY 2021"/>
                  <w:listItem w:displayText="Title, Part D FY 2021" w:value="Title, Part D FY 2021"/>
                </w:dropDownList>
              </w:sdtPr>
              <w:sdtContent>
                <w:r w:rsidRPr="003D70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3561" w14:textId="2ABB0C88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44C1" w14:textId="64DC7932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A6379" w14:textId="7922716A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677AA017" w14:textId="77777777" w:rsidTr="00C860FA">
        <w:trPr>
          <w:gridAfter w:val="1"/>
          <w:wAfter w:w="141" w:type="dxa"/>
          <w:trHeight w:val="600"/>
        </w:trPr>
        <w:tc>
          <w:tcPr>
            <w:tcW w:w="42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500E4A5" w14:textId="0857B382" w:rsidR="00E025E8" w:rsidRPr="00A41DED" w:rsidRDefault="00E025E8" w:rsidP="00E025E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41DED">
              <w:rPr>
                <w:rFonts w:eastAsia="Times New Roman" w:cs="Times New Roman"/>
                <w:b/>
                <w:bCs/>
                <w:color w:val="EEECE1" w:themeColor="background2"/>
                <w:sz w:val="20"/>
                <w:szCs w:val="20"/>
              </w:rPr>
              <w:t xml:space="preserve">FFY 2018 Carryover </w:t>
            </w:r>
            <w:r w:rsidRPr="00A41DED">
              <w:rPr>
                <w:rFonts w:eastAsia="Times New Roman" w:cs="Times New Roman"/>
                <w:b/>
                <w:bCs/>
                <w:color w:val="EEECE1" w:themeColor="background2"/>
                <w:sz w:val="20"/>
                <w:szCs w:val="20"/>
              </w:rPr>
              <w:t xml:space="preserve">Funds Transferred </w:t>
            </w:r>
            <w:r w:rsidR="00302684">
              <w:rPr>
                <w:rFonts w:eastAsia="Times New Roman" w:cs="Times New Roman"/>
                <w:b/>
                <w:bCs/>
                <w:color w:val="EEECE1" w:themeColor="background2"/>
                <w:sz w:val="20"/>
                <w:szCs w:val="20"/>
              </w:rPr>
              <w:t>to</w:t>
            </w:r>
            <w:r w:rsidRPr="00A41DED">
              <w:rPr>
                <w:rFonts w:eastAsia="Times New Roman" w:cs="Times New Roman"/>
                <w:color w:val="EEECE1" w:themeColor="background2"/>
                <w:sz w:val="20"/>
                <w:szCs w:val="20"/>
              </w:rPr>
              <w:t xml:space="preserve">: </w:t>
            </w:r>
            <w:sdt>
              <w:sdtPr>
                <w:rPr>
                  <w:rFonts w:eastAsia="Times New Roman" w:cs="Times New Roman"/>
                  <w:color w:val="EEECE1" w:themeColor="background2"/>
                  <w:sz w:val="20"/>
                  <w:szCs w:val="20"/>
                </w:rPr>
                <w:id w:val="-1743721232"/>
                <w:placeholder>
                  <w:docPart w:val="C9D7AC1EB06F4AABBD42B15FD5BB759A"/>
                </w:placeholder>
                <w:showingPlcHdr/>
                <w:dropDownList>
                  <w:listItem w:value="Choose an item."/>
                  <w:listItem w:displayText="N/A" w:value="N/A"/>
                  <w:listItem w:displayText="Title I, A FY 2020" w:value="Title I, A FY 2020"/>
                  <w:listItem w:displayText="Title I, A FY 2021" w:value="Title I, A FY 2021"/>
                  <w:listItem w:displayText="Title III, 2019-2020" w:value="Title III, 2019-2020"/>
                  <w:listItem w:displayText="Title III 2020-2021" w:value="Title III 2020-2021"/>
                  <w:listItem w:displayText="Title IV, A FFY 2019" w:value="Title IV, A FFY 2019"/>
                  <w:listItem w:displayText="Title IV, A FFY 2020" w:value="Title IV, A FFY 2020"/>
                </w:dropDownList>
              </w:sdtPr>
              <w:sdtContent>
                <w:r w:rsidRPr="003D70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D04A5" w14:textId="19CC2A10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ECA9" w14:textId="4876549F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7658F">
              <w:rPr>
                <w:rFonts w:ascii="Calibri" w:eastAsia="Times New Roman" w:hAnsi="Calibri" w:cs="Arial"/>
              </w:rPr>
              <w:t> </w:t>
            </w: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0794" w14:textId="7E992310" w:rsidR="00E025E8" w:rsidRPr="000F3539" w:rsidRDefault="00E025E8" w:rsidP="00E025E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0D5761EE" w14:textId="77777777" w:rsidTr="0019068A">
        <w:trPr>
          <w:gridAfter w:val="1"/>
          <w:wAfter w:w="141" w:type="dxa"/>
          <w:trHeight w:val="266"/>
        </w:trPr>
        <w:tc>
          <w:tcPr>
            <w:tcW w:w="8765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EEECE1" w:themeFill="background2"/>
            <w:hideMark/>
          </w:tcPr>
          <w:p w14:paraId="0B7435C4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Administration (maximum 3%)</w:t>
            </w:r>
          </w:p>
        </w:tc>
        <w:tc>
          <w:tcPr>
            <w:tcW w:w="2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3F5974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2DD3693E" w14:textId="77777777" w:rsidTr="0019068A">
        <w:trPr>
          <w:gridAfter w:val="1"/>
          <w:wAfter w:w="141" w:type="dxa"/>
          <w:trHeight w:val="357"/>
        </w:trPr>
        <w:tc>
          <w:tcPr>
            <w:tcW w:w="8765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EECE1" w:themeFill="background2"/>
            <w:hideMark/>
          </w:tcPr>
          <w:p w14:paraId="6C549012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Re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stricted Indirect</w:t>
            </w: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2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327ED9E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0D6A8843" w14:textId="77777777" w:rsidTr="0019068A">
        <w:trPr>
          <w:gridAfter w:val="1"/>
          <w:wAfter w:w="141" w:type="dxa"/>
          <w:trHeight w:val="283"/>
        </w:trPr>
        <w:tc>
          <w:tcPr>
            <w:tcW w:w="8765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227934C3" w14:textId="77777777" w:rsidR="00E025E8" w:rsidRPr="00B14340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14340">
              <w:rPr>
                <w:rFonts w:ascii="Calibri" w:eastAsia="Times New Roman" w:hAnsi="Calibri" w:cs="Arial"/>
                <w:b/>
                <w:sz w:val="20"/>
                <w:szCs w:val="20"/>
              </w:rPr>
              <w:t>GRAND TOTAL</w:t>
            </w:r>
          </w:p>
        </w:tc>
        <w:tc>
          <w:tcPr>
            <w:tcW w:w="2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EE9E107" w14:textId="77777777" w:rsidR="00E025E8" w:rsidRPr="00F7658F" w:rsidRDefault="00E025E8" w:rsidP="00E025E8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0F35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3539">
              <w:rPr>
                <w:sz w:val="20"/>
                <w:szCs w:val="20"/>
              </w:rPr>
              <w:instrText xml:space="preserve"> FORMTEXT </w:instrText>
            </w:r>
            <w:r w:rsidRPr="000F3539">
              <w:rPr>
                <w:sz w:val="20"/>
                <w:szCs w:val="20"/>
              </w:rPr>
            </w:r>
            <w:r w:rsidRPr="000F35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F3539">
              <w:rPr>
                <w:sz w:val="20"/>
                <w:szCs w:val="20"/>
              </w:rPr>
              <w:fldChar w:fldCharType="end"/>
            </w:r>
          </w:p>
        </w:tc>
      </w:tr>
      <w:tr w:rsidR="00E025E8" w:rsidRPr="00F7658F" w14:paraId="79BA7265" w14:textId="77777777" w:rsidTr="00155B59">
        <w:trPr>
          <w:gridAfter w:val="1"/>
          <w:wAfter w:w="141" w:type="dxa"/>
          <w:trHeight w:val="319"/>
        </w:trPr>
        <w:tc>
          <w:tcPr>
            <w:tcW w:w="110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  <w:hideMark/>
          </w:tcPr>
          <w:p w14:paraId="4AFA2717" w14:textId="77777777" w:rsidR="00E025E8" w:rsidRPr="00155B59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EEECE1" w:themeColor="background2"/>
                <w:sz w:val="18"/>
                <w:szCs w:val="18"/>
              </w:rPr>
            </w:pPr>
            <w:r w:rsidRPr="00155B59">
              <w:rPr>
                <w:rFonts w:ascii="Calibri" w:eastAsia="Times New Roman" w:hAnsi="Calibri" w:cs="Arial"/>
                <w:b/>
                <w:bCs/>
                <w:color w:val="EEECE1" w:themeColor="background2"/>
                <w:sz w:val="18"/>
                <w:szCs w:val="18"/>
              </w:rPr>
              <w:t>PLEASE DESCRIBE PROGRAMATIC ACTIVITY CHANGES (USE ADDITIONAL PAGES IF NECESSARY)</w:t>
            </w:r>
          </w:p>
        </w:tc>
      </w:tr>
      <w:tr w:rsidR="00E025E8" w:rsidRPr="00F7658F" w14:paraId="69EF9447" w14:textId="77777777" w:rsidTr="00586E3E">
        <w:trPr>
          <w:gridAfter w:val="1"/>
          <w:wAfter w:w="141" w:type="dxa"/>
          <w:trHeight w:val="501"/>
        </w:trPr>
        <w:tc>
          <w:tcPr>
            <w:tcW w:w="110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DABB1" w14:textId="77777777" w:rsidR="00E025E8" w:rsidRDefault="00E025E8" w:rsidP="00E025E8">
            <w:pPr>
              <w:spacing w:after="0" w:line="240" w:lineRule="auto"/>
              <w:rPr>
                <w:sz w:val="20"/>
                <w:szCs w:val="20"/>
              </w:rPr>
            </w:pPr>
            <w:r w:rsidRPr="00F7658F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  <w:r w:rsidRPr="00C81B5E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81B5E">
              <w:rPr>
                <w:sz w:val="20"/>
                <w:szCs w:val="20"/>
              </w:rPr>
              <w:instrText xml:space="preserve"> FORMTEXT </w:instrText>
            </w:r>
            <w:r w:rsidRPr="00C81B5E">
              <w:rPr>
                <w:sz w:val="20"/>
                <w:szCs w:val="20"/>
              </w:rPr>
            </w:r>
            <w:r w:rsidRPr="00C81B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C81B5E">
              <w:rPr>
                <w:sz w:val="20"/>
                <w:szCs w:val="20"/>
              </w:rPr>
              <w:fldChar w:fldCharType="end"/>
            </w:r>
          </w:p>
          <w:p w14:paraId="70A5FC62" w14:textId="77777777" w:rsidR="00E025E8" w:rsidRDefault="00E025E8" w:rsidP="00E025E8">
            <w:pPr>
              <w:spacing w:after="0" w:line="240" w:lineRule="auto"/>
              <w:rPr>
                <w:sz w:val="20"/>
                <w:szCs w:val="20"/>
              </w:rPr>
            </w:pPr>
          </w:p>
          <w:p w14:paraId="00C3931E" w14:textId="7A462929" w:rsidR="00E025E8" w:rsidRPr="00F7658F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E025E8" w:rsidRPr="00F7658F" w14:paraId="0AA99442" w14:textId="77777777" w:rsidTr="00A06A55">
        <w:trPr>
          <w:gridAfter w:val="1"/>
          <w:wAfter w:w="141" w:type="dxa"/>
          <w:trHeight w:val="361"/>
        </w:trPr>
        <w:tc>
          <w:tcPr>
            <w:tcW w:w="691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14:paraId="549459DF" w14:textId="77777777" w:rsidR="00E025E8" w:rsidRPr="00DA66D9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A48B5CC" w14:textId="77777777" w:rsidR="00E025E8" w:rsidRPr="00485933" w:rsidRDefault="00E025E8" w:rsidP="00E025E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27341A1" w14:textId="77777777" w:rsidR="00E025E8" w:rsidRPr="00DA66D9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E025E8" w:rsidRPr="00F7658F" w14:paraId="5A1DB7A6" w14:textId="77777777" w:rsidTr="00A06A55">
        <w:trPr>
          <w:gridAfter w:val="1"/>
          <w:wAfter w:w="141" w:type="dxa"/>
          <w:trHeight w:val="361"/>
        </w:trPr>
        <w:tc>
          <w:tcPr>
            <w:tcW w:w="6912" w:type="dxa"/>
            <w:gridSpan w:val="8"/>
            <w:tcBorders>
              <w:lef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0D55EE46" w14:textId="604C7D55" w:rsidR="00E025E8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DA66D9">
              <w:rPr>
                <w:rFonts w:ascii="Calibri" w:eastAsia="Times New Roman" w:hAnsi="Calibri" w:cs="Arial"/>
              </w:rPr>
              <w:t>_________________________________</w:t>
            </w:r>
          </w:p>
          <w:p w14:paraId="632CC065" w14:textId="749EDB74" w:rsidR="00E025E8" w:rsidRPr="00485933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485933">
              <w:rPr>
                <w:rFonts w:ascii="Calibri" w:eastAsia="Times New Roman" w:hAnsi="Calibri" w:cs="Arial"/>
                <w:b/>
                <w:bCs/>
              </w:rPr>
              <w:t xml:space="preserve">LEA Superintendent Signature                                                                                             </w:t>
            </w:r>
          </w:p>
          <w:p w14:paraId="46DDDE8C" w14:textId="604C7D55" w:rsidR="00E025E8" w:rsidRPr="00DA66D9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720" w:type="dxa"/>
            <w:gridSpan w:val="2"/>
            <w:shd w:val="clear" w:color="auto" w:fill="EEECE1" w:themeFill="background2"/>
            <w:noWrap/>
            <w:vAlign w:val="center"/>
            <w:hideMark/>
          </w:tcPr>
          <w:p w14:paraId="1075C605" w14:textId="4004E4A8" w:rsidR="00E025E8" w:rsidRPr="00485933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485933">
              <w:rPr>
                <w:b/>
                <w:bCs/>
              </w:rPr>
              <w:t>Date: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E2066F" w14:textId="778C7988" w:rsidR="00E025E8" w:rsidRPr="00DA66D9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A66D9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</w:rPr>
                <w:id w:val="1822699922"/>
                <w:placeholder>
                  <w:docPart w:val="14B723718CC441D9BB5E56ED252F56E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3D702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025E8" w:rsidRPr="00F7658F" w14:paraId="7D63E225" w14:textId="77777777" w:rsidTr="00A06A55">
        <w:trPr>
          <w:gridAfter w:val="1"/>
          <w:wAfter w:w="141" w:type="dxa"/>
          <w:trHeight w:val="305"/>
        </w:trPr>
        <w:tc>
          <w:tcPr>
            <w:tcW w:w="6912" w:type="dxa"/>
            <w:gridSpan w:val="8"/>
            <w:tcBorders>
              <w:lef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1A3F62CA" w14:textId="48F17573" w:rsidR="00E025E8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DA66D9">
              <w:rPr>
                <w:rFonts w:ascii="Calibri" w:eastAsia="Times New Roman" w:hAnsi="Calibri" w:cs="Arial"/>
              </w:rPr>
              <w:t>__________________________________</w:t>
            </w:r>
          </w:p>
          <w:p w14:paraId="411B47A7" w14:textId="717114FF" w:rsidR="00E025E8" w:rsidRPr="00485933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485933">
              <w:rPr>
                <w:rFonts w:ascii="Calibri" w:eastAsia="Times New Roman" w:hAnsi="Calibri" w:cs="Arial"/>
                <w:b/>
                <w:bCs/>
              </w:rPr>
              <w:t>LEA Treasurer Signature</w:t>
            </w:r>
          </w:p>
        </w:tc>
        <w:tc>
          <w:tcPr>
            <w:tcW w:w="720" w:type="dxa"/>
            <w:gridSpan w:val="2"/>
            <w:shd w:val="clear" w:color="auto" w:fill="EEECE1" w:themeFill="background2"/>
            <w:vAlign w:val="center"/>
            <w:hideMark/>
          </w:tcPr>
          <w:p w14:paraId="4FF8C2EB" w14:textId="16C4E4B0" w:rsidR="00E025E8" w:rsidRPr="00485933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485933">
              <w:rPr>
                <w:rFonts w:ascii="Calibri" w:eastAsia="Times New Roman" w:hAnsi="Calibri" w:cs="Arial"/>
                <w:b/>
                <w:bCs/>
              </w:rPr>
              <w:t>Date: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E3C610C" w14:textId="62654618" w:rsidR="00E025E8" w:rsidRPr="00DA66D9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66D9">
              <w:rPr>
                <w:rFonts w:ascii="Calibri" w:eastAsia="Times New Roman" w:hAnsi="Calibri" w:cs="Arial"/>
              </w:rPr>
              <w:t> 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</w:rPr>
                <w:id w:val="1514347661"/>
                <w:placeholder>
                  <w:docPart w:val="7F878140B37946A6B8BDBE88791CEE1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3D702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025E8" w:rsidRPr="00F7658F" w14:paraId="4B7D20D5" w14:textId="77777777" w:rsidTr="00A06A55">
        <w:trPr>
          <w:gridAfter w:val="1"/>
          <w:wAfter w:w="141" w:type="dxa"/>
          <w:trHeight w:val="73"/>
        </w:trPr>
        <w:tc>
          <w:tcPr>
            <w:tcW w:w="691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218A1CFB" w14:textId="77777777" w:rsidR="00E025E8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66D9">
              <w:rPr>
                <w:rFonts w:ascii="Calibri" w:eastAsia="Times New Roman" w:hAnsi="Calibri" w:cs="Arial"/>
              </w:rPr>
              <w:t xml:space="preserve">                            __________________________________       </w:t>
            </w:r>
          </w:p>
          <w:p w14:paraId="59370D2F" w14:textId="79B87F3C" w:rsidR="00E025E8" w:rsidRPr="00485933" w:rsidRDefault="00E025E8" w:rsidP="00E025E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485933">
              <w:rPr>
                <w:rFonts w:ascii="Calibri" w:eastAsia="Times New Roman" w:hAnsi="Calibri" w:cs="Arial"/>
                <w:b/>
                <w:bCs/>
              </w:rPr>
              <w:t>IDOE Approval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1E9681" w14:textId="1A85FDBF" w:rsidR="00E025E8" w:rsidRPr="00485933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485933">
              <w:rPr>
                <w:rFonts w:ascii="Calibri" w:eastAsia="Times New Roman" w:hAnsi="Calibri" w:cs="Arial"/>
                <w:b/>
                <w:bCs/>
              </w:rPr>
              <w:t>Date:</w:t>
            </w:r>
          </w:p>
        </w:tc>
        <w:tc>
          <w:tcPr>
            <w:tcW w:w="342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31CC74" w14:textId="44D087F8" w:rsidR="00E025E8" w:rsidRPr="00DA66D9" w:rsidRDefault="00E025E8" w:rsidP="00E025E8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14:paraId="1A61690B" w14:textId="0C45EEEE" w:rsidR="006E6CA3" w:rsidRDefault="006E6CA3" w:rsidP="0007516B">
      <w:pPr>
        <w:pStyle w:val="Heading1"/>
      </w:pPr>
    </w:p>
    <w:sectPr w:rsidR="006E6CA3" w:rsidSect="0087036B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3284B" w14:textId="77777777" w:rsidR="00D4221C" w:rsidRDefault="00D4221C" w:rsidP="00EB5113">
      <w:pPr>
        <w:spacing w:after="0" w:line="240" w:lineRule="auto"/>
      </w:pPr>
      <w:r>
        <w:separator/>
      </w:r>
    </w:p>
  </w:endnote>
  <w:endnote w:type="continuationSeparator" w:id="0">
    <w:p w14:paraId="1390642D" w14:textId="77777777" w:rsidR="00D4221C" w:rsidRDefault="00D4221C" w:rsidP="00EB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0F27" w14:textId="77777777" w:rsidR="00D4221C" w:rsidRDefault="00D4221C" w:rsidP="00EB5113">
      <w:pPr>
        <w:spacing w:after="0" w:line="240" w:lineRule="auto"/>
      </w:pPr>
      <w:r>
        <w:separator/>
      </w:r>
    </w:p>
  </w:footnote>
  <w:footnote w:type="continuationSeparator" w:id="0">
    <w:p w14:paraId="43A44D12" w14:textId="77777777" w:rsidR="00D4221C" w:rsidRDefault="00D4221C" w:rsidP="00EB5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29"/>
    <w:rsid w:val="000142F7"/>
    <w:rsid w:val="000351C9"/>
    <w:rsid w:val="000632EF"/>
    <w:rsid w:val="0007516B"/>
    <w:rsid w:val="000929BF"/>
    <w:rsid w:val="000A1AAF"/>
    <w:rsid w:val="000A2BD9"/>
    <w:rsid w:val="000A36D4"/>
    <w:rsid w:val="000B4220"/>
    <w:rsid w:val="000D44BD"/>
    <w:rsid w:val="00111E51"/>
    <w:rsid w:val="0011325D"/>
    <w:rsid w:val="00137C91"/>
    <w:rsid w:val="00155B59"/>
    <w:rsid w:val="0019068A"/>
    <w:rsid w:val="001A6B2D"/>
    <w:rsid w:val="001B2DCF"/>
    <w:rsid w:val="001B48D7"/>
    <w:rsid w:val="001B65BA"/>
    <w:rsid w:val="001D1432"/>
    <w:rsid w:val="00216E59"/>
    <w:rsid w:val="00240826"/>
    <w:rsid w:val="00244955"/>
    <w:rsid w:val="00244C32"/>
    <w:rsid w:val="00264913"/>
    <w:rsid w:val="00265F4D"/>
    <w:rsid w:val="00270A53"/>
    <w:rsid w:val="002966E6"/>
    <w:rsid w:val="002E558B"/>
    <w:rsid w:val="002E728B"/>
    <w:rsid w:val="00302684"/>
    <w:rsid w:val="00313B5E"/>
    <w:rsid w:val="0033324C"/>
    <w:rsid w:val="00364945"/>
    <w:rsid w:val="00373245"/>
    <w:rsid w:val="00383ED6"/>
    <w:rsid w:val="003B1A35"/>
    <w:rsid w:val="00485933"/>
    <w:rsid w:val="004E408B"/>
    <w:rsid w:val="00514CF0"/>
    <w:rsid w:val="00520872"/>
    <w:rsid w:val="00527790"/>
    <w:rsid w:val="005352DC"/>
    <w:rsid w:val="005353CF"/>
    <w:rsid w:val="0056691E"/>
    <w:rsid w:val="00583348"/>
    <w:rsid w:val="00586E3E"/>
    <w:rsid w:val="005C5011"/>
    <w:rsid w:val="005D27F7"/>
    <w:rsid w:val="005E3068"/>
    <w:rsid w:val="006B1400"/>
    <w:rsid w:val="006C1A29"/>
    <w:rsid w:val="006E6CA3"/>
    <w:rsid w:val="00715A1C"/>
    <w:rsid w:val="00740718"/>
    <w:rsid w:val="00757BC1"/>
    <w:rsid w:val="00760DF9"/>
    <w:rsid w:val="007A1C26"/>
    <w:rsid w:val="007A3E02"/>
    <w:rsid w:val="0081129C"/>
    <w:rsid w:val="00845B39"/>
    <w:rsid w:val="0087036B"/>
    <w:rsid w:val="0087388E"/>
    <w:rsid w:val="008861D7"/>
    <w:rsid w:val="008C5F78"/>
    <w:rsid w:val="008F5DF1"/>
    <w:rsid w:val="008F7193"/>
    <w:rsid w:val="00910CB3"/>
    <w:rsid w:val="0095719E"/>
    <w:rsid w:val="00963DF3"/>
    <w:rsid w:val="009D3A7A"/>
    <w:rsid w:val="009F5E4B"/>
    <w:rsid w:val="00A06A55"/>
    <w:rsid w:val="00A213AF"/>
    <w:rsid w:val="00A41DED"/>
    <w:rsid w:val="00AB4AB2"/>
    <w:rsid w:val="00AD671A"/>
    <w:rsid w:val="00AF1B68"/>
    <w:rsid w:val="00B14340"/>
    <w:rsid w:val="00B152DC"/>
    <w:rsid w:val="00B53E16"/>
    <w:rsid w:val="00B648AC"/>
    <w:rsid w:val="00B916AB"/>
    <w:rsid w:val="00BA0B69"/>
    <w:rsid w:val="00BD3C6A"/>
    <w:rsid w:val="00BD5B32"/>
    <w:rsid w:val="00BE71E5"/>
    <w:rsid w:val="00C065B0"/>
    <w:rsid w:val="00C278F2"/>
    <w:rsid w:val="00C46F4E"/>
    <w:rsid w:val="00C860FA"/>
    <w:rsid w:val="00CC7C31"/>
    <w:rsid w:val="00D15593"/>
    <w:rsid w:val="00D4221C"/>
    <w:rsid w:val="00D73C34"/>
    <w:rsid w:val="00DA66D9"/>
    <w:rsid w:val="00DC1048"/>
    <w:rsid w:val="00DD5853"/>
    <w:rsid w:val="00DE366A"/>
    <w:rsid w:val="00DF16C3"/>
    <w:rsid w:val="00E025E8"/>
    <w:rsid w:val="00E06304"/>
    <w:rsid w:val="00E06C29"/>
    <w:rsid w:val="00E253DC"/>
    <w:rsid w:val="00E522E8"/>
    <w:rsid w:val="00E85E99"/>
    <w:rsid w:val="00EB01D3"/>
    <w:rsid w:val="00EB5113"/>
    <w:rsid w:val="00EF12DA"/>
    <w:rsid w:val="00F40508"/>
    <w:rsid w:val="00F56C97"/>
    <w:rsid w:val="00F6614A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6CFE"/>
  <w15:docId w15:val="{0D19FAB3-8BDA-4B69-A121-32DFC12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2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C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2F7"/>
    <w:pPr>
      <w:ind w:left="720"/>
      <w:contextualSpacing/>
    </w:pPr>
  </w:style>
  <w:style w:type="paragraph" w:customStyle="1" w:styleId="NoSpacing1">
    <w:name w:val="No Spacing1"/>
    <w:uiPriority w:val="1"/>
    <w:qFormat/>
    <w:rsid w:val="000142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B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13"/>
  </w:style>
  <w:style w:type="paragraph" w:styleId="Footer">
    <w:name w:val="footer"/>
    <w:basedOn w:val="Normal"/>
    <w:link w:val="FooterChar"/>
    <w:uiPriority w:val="99"/>
    <w:unhideWhenUsed/>
    <w:rsid w:val="00EB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13"/>
  </w:style>
  <w:style w:type="character" w:customStyle="1" w:styleId="Heading1Char">
    <w:name w:val="Heading 1 Char"/>
    <w:basedOn w:val="DefaultParagraphFont"/>
    <w:link w:val="Heading1"/>
    <w:uiPriority w:val="9"/>
    <w:rsid w:val="000751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E4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2a@doe.i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E1264-8C3C-4713-9841-5BE646071116}"/>
      </w:docPartPr>
      <w:docPartBody>
        <w:p w:rsidR="00000000" w:rsidRDefault="00584D62">
          <w:r w:rsidRPr="003D7026">
            <w:rPr>
              <w:rStyle w:val="PlaceholderText"/>
            </w:rPr>
            <w:t>Choose an item.</w:t>
          </w:r>
        </w:p>
      </w:docPartBody>
    </w:docPart>
    <w:docPart>
      <w:docPartPr>
        <w:name w:val="EC4BA15B2A344A1D850ED227E008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5FAD-CBCD-4095-A6ED-D431E5C368B9}"/>
      </w:docPartPr>
      <w:docPartBody>
        <w:p w:rsidR="00000000" w:rsidRDefault="00584D62" w:rsidP="00584D62">
          <w:pPr>
            <w:pStyle w:val="EC4BA15B2A344A1D850ED227E00881B5"/>
          </w:pPr>
          <w:r w:rsidRPr="003D7026">
            <w:rPr>
              <w:rStyle w:val="PlaceholderText"/>
            </w:rPr>
            <w:t>Choose an item.</w:t>
          </w:r>
        </w:p>
      </w:docPartBody>
    </w:docPart>
    <w:docPart>
      <w:docPartPr>
        <w:name w:val="F957912F7E7F45E48C62507892D1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4CAA-A803-4A52-9B66-FD8D78578F4E}"/>
      </w:docPartPr>
      <w:docPartBody>
        <w:p w:rsidR="00000000" w:rsidRDefault="00584D62" w:rsidP="00584D62">
          <w:pPr>
            <w:pStyle w:val="F957912F7E7F45E48C62507892D13D4B"/>
          </w:pPr>
          <w:r w:rsidRPr="003D7026">
            <w:rPr>
              <w:rStyle w:val="PlaceholderText"/>
            </w:rPr>
            <w:t>Choose an item.</w:t>
          </w:r>
        </w:p>
      </w:docPartBody>
    </w:docPart>
    <w:docPart>
      <w:docPartPr>
        <w:name w:val="9E2B2396244B42AEB8E5D121C8D1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2803-C5DD-48DF-88E3-224475A48CC8}"/>
      </w:docPartPr>
      <w:docPartBody>
        <w:p w:rsidR="00000000" w:rsidRDefault="00584D62" w:rsidP="00584D62">
          <w:pPr>
            <w:pStyle w:val="9E2B2396244B42AEB8E5D121C8D1B7FB"/>
          </w:pPr>
          <w:r w:rsidRPr="003D7026">
            <w:rPr>
              <w:rStyle w:val="PlaceholderText"/>
            </w:rPr>
            <w:t>Choose an item.</w:t>
          </w:r>
        </w:p>
      </w:docPartBody>
    </w:docPart>
    <w:docPart>
      <w:docPartPr>
        <w:name w:val="C9D7AC1EB06F4AABBD42B15FD5BB7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CC02-95AB-469A-AC89-4AAB74B90757}"/>
      </w:docPartPr>
      <w:docPartBody>
        <w:p w:rsidR="00000000" w:rsidRDefault="00584D62" w:rsidP="00584D62">
          <w:pPr>
            <w:pStyle w:val="C9D7AC1EB06F4AABBD42B15FD5BB759A"/>
          </w:pPr>
          <w:r w:rsidRPr="003D7026">
            <w:rPr>
              <w:rStyle w:val="PlaceholderText"/>
            </w:rPr>
            <w:t>Choose an item.</w:t>
          </w:r>
        </w:p>
      </w:docPartBody>
    </w:docPart>
    <w:docPart>
      <w:docPartPr>
        <w:name w:val="14B723718CC441D9BB5E56ED252F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298F-7116-45AB-BDB1-0D15CCBE820F}"/>
      </w:docPartPr>
      <w:docPartBody>
        <w:p w:rsidR="00000000" w:rsidRDefault="00584D62" w:rsidP="00584D62">
          <w:pPr>
            <w:pStyle w:val="14B723718CC441D9BB5E56ED252F56E0"/>
          </w:pPr>
          <w:r w:rsidRPr="003D70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878140B37946A6B8BDBE88791C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8632-A509-46E1-879A-7C54FA51FAB4}"/>
      </w:docPartPr>
      <w:docPartBody>
        <w:p w:rsidR="00000000" w:rsidRDefault="00584D62" w:rsidP="00584D62">
          <w:pPr>
            <w:pStyle w:val="7F878140B37946A6B8BDBE88791CEE1F"/>
          </w:pPr>
          <w:r w:rsidRPr="003D70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62"/>
    <w:rsid w:val="00584D62"/>
    <w:rsid w:val="005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D62"/>
    <w:rPr>
      <w:color w:val="808080"/>
    </w:rPr>
  </w:style>
  <w:style w:type="paragraph" w:customStyle="1" w:styleId="EEB00A37ADA14C0FAE2EBBCCC30DB529">
    <w:name w:val="EEB00A37ADA14C0FAE2EBBCCC30DB529"/>
    <w:rsid w:val="00584D62"/>
  </w:style>
  <w:style w:type="paragraph" w:customStyle="1" w:styleId="7A2F63EE4E2249C78FA2344256E5BEDD">
    <w:name w:val="7A2F63EE4E2249C78FA2344256E5BEDD"/>
    <w:rsid w:val="00584D62"/>
  </w:style>
  <w:style w:type="paragraph" w:customStyle="1" w:styleId="7736427F73C04D33A57DD579D8901391">
    <w:name w:val="7736427F73C04D33A57DD579D8901391"/>
    <w:rsid w:val="00584D62"/>
  </w:style>
  <w:style w:type="paragraph" w:customStyle="1" w:styleId="FBD61104631E441D86E240EB8AAA5691">
    <w:name w:val="FBD61104631E441D86E240EB8AAA5691"/>
    <w:rsid w:val="00584D62"/>
  </w:style>
  <w:style w:type="paragraph" w:customStyle="1" w:styleId="FF152EAAB809453DA4781AD41C62D2B2">
    <w:name w:val="FF152EAAB809453DA4781AD41C62D2B2"/>
    <w:rsid w:val="00584D62"/>
  </w:style>
  <w:style w:type="paragraph" w:customStyle="1" w:styleId="71471E58239D4AEC939352227F2A1CB9">
    <w:name w:val="71471E58239D4AEC939352227F2A1CB9"/>
    <w:rsid w:val="00584D62"/>
  </w:style>
  <w:style w:type="paragraph" w:customStyle="1" w:styleId="A95B7237CDE04EC48C24DB8DEA3C4446">
    <w:name w:val="A95B7237CDE04EC48C24DB8DEA3C4446"/>
    <w:rsid w:val="00584D62"/>
  </w:style>
  <w:style w:type="paragraph" w:customStyle="1" w:styleId="CFC12F158DC340A7990245333B9BAD56">
    <w:name w:val="CFC12F158DC340A7990245333B9BAD56"/>
    <w:rsid w:val="00584D62"/>
  </w:style>
  <w:style w:type="paragraph" w:customStyle="1" w:styleId="5F3ED36502CE4AA1B0859FFD02C83A9F">
    <w:name w:val="5F3ED36502CE4AA1B0859FFD02C83A9F"/>
    <w:rsid w:val="00584D62"/>
  </w:style>
  <w:style w:type="paragraph" w:customStyle="1" w:styleId="1D19CB658A7943C892CC19B4F8A6FA9E">
    <w:name w:val="1D19CB658A7943C892CC19B4F8A6FA9E"/>
    <w:rsid w:val="00584D62"/>
  </w:style>
  <w:style w:type="paragraph" w:customStyle="1" w:styleId="A7A5A2B249D34DBD9EC76AE93DD69707">
    <w:name w:val="A7A5A2B249D34DBD9EC76AE93DD69707"/>
    <w:rsid w:val="00584D62"/>
  </w:style>
  <w:style w:type="paragraph" w:customStyle="1" w:styleId="CBA517F714314F068FA5FA48CDBBF474">
    <w:name w:val="CBA517F714314F068FA5FA48CDBBF474"/>
    <w:rsid w:val="00584D62"/>
  </w:style>
  <w:style w:type="paragraph" w:customStyle="1" w:styleId="8E7157ABEBEF44FAACB00EA7CCF1278B">
    <w:name w:val="8E7157ABEBEF44FAACB00EA7CCF1278B"/>
    <w:rsid w:val="00584D62"/>
  </w:style>
  <w:style w:type="paragraph" w:customStyle="1" w:styleId="EC4BA15B2A344A1D850ED227E00881B5">
    <w:name w:val="EC4BA15B2A344A1D850ED227E00881B5"/>
    <w:rsid w:val="00584D62"/>
  </w:style>
  <w:style w:type="paragraph" w:customStyle="1" w:styleId="4257FF752455490FB5B145056F0ED765">
    <w:name w:val="4257FF752455490FB5B145056F0ED765"/>
    <w:rsid w:val="00584D62"/>
  </w:style>
  <w:style w:type="paragraph" w:customStyle="1" w:styleId="FADB99330FA0463E9B260B060B0A3BF2">
    <w:name w:val="FADB99330FA0463E9B260B060B0A3BF2"/>
    <w:rsid w:val="00584D62"/>
  </w:style>
  <w:style w:type="paragraph" w:customStyle="1" w:styleId="CFD4DE45CA5241F2B9AFFF1ABF318397">
    <w:name w:val="CFD4DE45CA5241F2B9AFFF1ABF318397"/>
    <w:rsid w:val="00584D62"/>
  </w:style>
  <w:style w:type="paragraph" w:customStyle="1" w:styleId="3A6447EA87A04A16B9198162B2866CC3">
    <w:name w:val="3A6447EA87A04A16B9198162B2866CC3"/>
    <w:rsid w:val="00584D62"/>
  </w:style>
  <w:style w:type="paragraph" w:customStyle="1" w:styleId="2213D0D6FDB04D768EB6CAD85E9BFC18">
    <w:name w:val="2213D0D6FDB04D768EB6CAD85E9BFC18"/>
    <w:rsid w:val="00584D62"/>
  </w:style>
  <w:style w:type="paragraph" w:customStyle="1" w:styleId="5D4F54B083C44E79A7193216953D3549">
    <w:name w:val="5D4F54B083C44E79A7193216953D3549"/>
    <w:rsid w:val="00584D62"/>
  </w:style>
  <w:style w:type="paragraph" w:customStyle="1" w:styleId="9661357C83CF4243AB318FB1FB901F58">
    <w:name w:val="9661357C83CF4243AB318FB1FB901F58"/>
    <w:rsid w:val="00584D62"/>
  </w:style>
  <w:style w:type="paragraph" w:customStyle="1" w:styleId="DBA4C7F20B594FA1B75FB76B602E328E">
    <w:name w:val="DBA4C7F20B594FA1B75FB76B602E328E"/>
    <w:rsid w:val="00584D62"/>
  </w:style>
  <w:style w:type="paragraph" w:customStyle="1" w:styleId="02030927093345C0B443B6B8CBFBFB5E">
    <w:name w:val="02030927093345C0B443B6B8CBFBFB5E"/>
    <w:rsid w:val="00584D62"/>
  </w:style>
  <w:style w:type="paragraph" w:customStyle="1" w:styleId="3B392F59DB8847D8A2C58B82D83C6B13">
    <w:name w:val="3B392F59DB8847D8A2C58B82D83C6B13"/>
    <w:rsid w:val="00584D62"/>
  </w:style>
  <w:style w:type="paragraph" w:customStyle="1" w:styleId="5A8FC4C9C6244B4BBD2B51EED700B08B">
    <w:name w:val="5A8FC4C9C6244B4BBD2B51EED700B08B"/>
    <w:rsid w:val="00584D62"/>
  </w:style>
  <w:style w:type="paragraph" w:customStyle="1" w:styleId="5181032D034840798B2E3208276FA125">
    <w:name w:val="5181032D034840798B2E3208276FA125"/>
    <w:rsid w:val="00584D62"/>
  </w:style>
  <w:style w:type="paragraph" w:customStyle="1" w:styleId="44979D7116C64569A2C7869B112F5891">
    <w:name w:val="44979D7116C64569A2C7869B112F5891"/>
    <w:rsid w:val="00584D62"/>
  </w:style>
  <w:style w:type="paragraph" w:customStyle="1" w:styleId="86C304884CD14665BF1593A84A68FBBD">
    <w:name w:val="86C304884CD14665BF1593A84A68FBBD"/>
    <w:rsid w:val="00584D62"/>
  </w:style>
  <w:style w:type="paragraph" w:customStyle="1" w:styleId="66E2C510A79546C9B31A8BF911BFA5FF">
    <w:name w:val="66E2C510A79546C9B31A8BF911BFA5FF"/>
    <w:rsid w:val="00584D62"/>
  </w:style>
  <w:style w:type="paragraph" w:customStyle="1" w:styleId="58801A65491746F9AA4E792F11F96CE6">
    <w:name w:val="58801A65491746F9AA4E792F11F96CE6"/>
    <w:rsid w:val="00584D62"/>
  </w:style>
  <w:style w:type="paragraph" w:customStyle="1" w:styleId="F957912F7E7F45E48C62507892D13D4B">
    <w:name w:val="F957912F7E7F45E48C62507892D13D4B"/>
    <w:rsid w:val="00584D62"/>
  </w:style>
  <w:style w:type="paragraph" w:customStyle="1" w:styleId="9E2B2396244B42AEB8E5D121C8D1B7FB">
    <w:name w:val="9E2B2396244B42AEB8E5D121C8D1B7FB"/>
    <w:rsid w:val="00584D62"/>
  </w:style>
  <w:style w:type="paragraph" w:customStyle="1" w:styleId="C9D7AC1EB06F4AABBD42B15FD5BB759A">
    <w:name w:val="C9D7AC1EB06F4AABBD42B15FD5BB759A"/>
    <w:rsid w:val="00584D62"/>
  </w:style>
  <w:style w:type="paragraph" w:customStyle="1" w:styleId="14B723718CC441D9BB5E56ED252F56E0">
    <w:name w:val="14B723718CC441D9BB5E56ED252F56E0"/>
    <w:rsid w:val="00584D62"/>
  </w:style>
  <w:style w:type="paragraph" w:customStyle="1" w:styleId="7F878140B37946A6B8BDBE88791CEE1F">
    <w:name w:val="7F878140B37946A6B8BDBE88791CEE1F"/>
    <w:rsid w:val="00584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C3BE-8954-441D-8E91-BBBC4BE2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dyates</dc:creator>
  <cp:lastModifiedBy>Marshall, Dwayne A</cp:lastModifiedBy>
  <cp:revision>61</cp:revision>
  <cp:lastPrinted>2013-06-04T11:58:00Z</cp:lastPrinted>
  <dcterms:created xsi:type="dcterms:W3CDTF">2021-01-08T18:17:00Z</dcterms:created>
  <dcterms:modified xsi:type="dcterms:W3CDTF">2021-01-08T20:16:00Z</dcterms:modified>
</cp:coreProperties>
</file>