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54C" w:rsidRPr="00A1754C" w:rsidRDefault="00A1754C" w:rsidP="00A1754C">
      <w:pPr>
        <w:autoSpaceDE w:val="0"/>
        <w:autoSpaceDN w:val="0"/>
        <w:adjustRightInd w:val="0"/>
        <w:jc w:val="center"/>
        <w:rPr>
          <w:rFonts w:ascii="Times New Roman" w:hAnsi="Times New Roman"/>
          <w:b/>
          <w:sz w:val="32"/>
          <w:szCs w:val="32"/>
        </w:rPr>
      </w:pPr>
      <w:bookmarkStart w:id="0" w:name="_GoBack"/>
      <w:bookmarkEnd w:id="0"/>
      <w:r w:rsidRPr="00A1754C">
        <w:rPr>
          <w:rFonts w:ascii="Times New Roman" w:hAnsi="Times New Roman"/>
          <w:b/>
          <w:sz w:val="32"/>
          <w:szCs w:val="32"/>
        </w:rPr>
        <w:t>Elementary Bullying Prevention Information</w:t>
      </w:r>
    </w:p>
    <w:p w:rsidR="00A1754C" w:rsidRPr="00A1754C" w:rsidRDefault="00A1754C" w:rsidP="00A1754C">
      <w:pPr>
        <w:autoSpaceDE w:val="0"/>
        <w:autoSpaceDN w:val="0"/>
        <w:adjustRightInd w:val="0"/>
        <w:rPr>
          <w:rFonts w:ascii="Times New Roman" w:hAnsi="Times New Roman"/>
        </w:rPr>
      </w:pPr>
    </w:p>
    <w:p w:rsidR="00A1754C" w:rsidRPr="00A1754C" w:rsidRDefault="00A1754C" w:rsidP="00A1754C">
      <w:pPr>
        <w:autoSpaceDE w:val="0"/>
        <w:autoSpaceDN w:val="0"/>
        <w:adjustRightInd w:val="0"/>
        <w:rPr>
          <w:rFonts w:ascii="Times New Roman" w:hAnsi="Times New Roman"/>
        </w:rPr>
      </w:pPr>
      <w:r w:rsidRPr="00A1754C">
        <w:rPr>
          <w:rFonts w:ascii="Times New Roman" w:hAnsi="Times New Roman"/>
        </w:rPr>
        <w:t xml:space="preserve">This section provides a program outline specific to bullying prevention targeted for elementary schools. An overview of developmental characteristics of elementary students is included to assist with the development of age-appropriate instruction.  The outline offers a three-tiered approach when responding to the requirements of </w:t>
      </w:r>
      <w:r w:rsidR="001B7767">
        <w:rPr>
          <w:rFonts w:ascii="Times New Roman" w:hAnsi="Times New Roman"/>
        </w:rPr>
        <w:t>P.L. 285-2013</w:t>
      </w:r>
      <w:r w:rsidRPr="00A1754C">
        <w:rPr>
          <w:rFonts w:ascii="Times New Roman" w:hAnsi="Times New Roman"/>
        </w:rPr>
        <w:t>: a) tier one minimally me</w:t>
      </w:r>
      <w:r w:rsidR="001B7767">
        <w:rPr>
          <w:rFonts w:ascii="Times New Roman" w:hAnsi="Times New Roman"/>
        </w:rPr>
        <w:t>ets the requirements of the law</w:t>
      </w:r>
      <w:r w:rsidRPr="00A1754C">
        <w:rPr>
          <w:rFonts w:ascii="Times New Roman" w:hAnsi="Times New Roman"/>
        </w:rPr>
        <w:t>, b) tier two builds upon minimum requirements to offer additional program components that contribute to increased program effectiveness, and c) tier three contains all elements of tier</w:t>
      </w:r>
      <w:r w:rsidR="001B7767">
        <w:rPr>
          <w:rFonts w:ascii="Times New Roman" w:hAnsi="Times New Roman"/>
        </w:rPr>
        <w:t>s</w:t>
      </w:r>
      <w:r w:rsidRPr="00A1754C">
        <w:rPr>
          <w:rFonts w:ascii="Times New Roman" w:hAnsi="Times New Roman"/>
        </w:rPr>
        <w:t xml:space="preserve"> one and two. Additionally, tier three provides strategi</w:t>
      </w:r>
      <w:r w:rsidR="001B7767">
        <w:rPr>
          <w:rFonts w:ascii="Times New Roman" w:hAnsi="Times New Roman"/>
        </w:rPr>
        <w:t>es to help schools build a data-</w:t>
      </w:r>
      <w:r w:rsidRPr="00A1754C">
        <w:rPr>
          <w:rFonts w:ascii="Times New Roman" w:hAnsi="Times New Roman"/>
        </w:rPr>
        <w:t>driven comprehensive bullying prevention and intervent</w:t>
      </w:r>
      <w:r w:rsidR="001B7767">
        <w:rPr>
          <w:rFonts w:ascii="Times New Roman" w:hAnsi="Times New Roman"/>
        </w:rPr>
        <w:t>ion program.  This data-</w:t>
      </w:r>
      <w:r w:rsidRPr="00A1754C">
        <w:rPr>
          <w:rFonts w:ascii="Times New Roman" w:hAnsi="Times New Roman"/>
        </w:rPr>
        <w:t>driven programming provides administrators with the information necessary for informed decision-making and continual program improvement that best meets the needs of their stu</w:t>
      </w:r>
      <w:r w:rsidR="001B7767">
        <w:rPr>
          <w:rFonts w:ascii="Times New Roman" w:hAnsi="Times New Roman"/>
        </w:rPr>
        <w:t>dents.  Resources to aid in a</w:t>
      </w:r>
      <w:r w:rsidRPr="00A1754C">
        <w:rPr>
          <w:rFonts w:ascii="Times New Roman" w:hAnsi="Times New Roman"/>
        </w:rPr>
        <w:t xml:space="preserve"> school’s program development are also offered. Please use these resources as you find appropriate. </w:t>
      </w:r>
    </w:p>
    <w:p w:rsidR="00A1754C" w:rsidRPr="00A1754C" w:rsidRDefault="00A1754C" w:rsidP="00A1754C">
      <w:pPr>
        <w:autoSpaceDE w:val="0"/>
        <w:autoSpaceDN w:val="0"/>
        <w:adjustRightInd w:val="0"/>
        <w:rPr>
          <w:rFonts w:ascii="Times New Roman" w:hAnsi="Times New Roman"/>
        </w:rPr>
      </w:pPr>
    </w:p>
    <w:p w:rsidR="003E1791" w:rsidRPr="00A1754C" w:rsidRDefault="003E1791" w:rsidP="003E1791">
      <w:pPr>
        <w:contextualSpacing/>
        <w:rPr>
          <w:rFonts w:ascii="Times New Roman" w:hAnsi="Times New Roman"/>
          <w:b/>
          <w:sz w:val="28"/>
          <w:szCs w:val="28"/>
          <w:u w:val="single"/>
        </w:rPr>
      </w:pPr>
      <w:r w:rsidRPr="00A1754C">
        <w:rPr>
          <w:rFonts w:ascii="Times New Roman" w:hAnsi="Times New Roman"/>
          <w:b/>
          <w:sz w:val="28"/>
          <w:szCs w:val="28"/>
          <w:u w:val="single"/>
        </w:rPr>
        <w:t>Developmentally Appropriate Instruction</w:t>
      </w:r>
    </w:p>
    <w:p w:rsidR="003E1791" w:rsidRPr="00A1754C" w:rsidRDefault="003E1791" w:rsidP="003E1791">
      <w:pPr>
        <w:contextualSpacing/>
        <w:rPr>
          <w:rFonts w:ascii="Times New Roman" w:hAnsi="Times New Roman"/>
        </w:rPr>
      </w:pPr>
    </w:p>
    <w:p w:rsidR="003E1791" w:rsidRPr="00A1754C" w:rsidRDefault="003E1791" w:rsidP="003E1791">
      <w:pPr>
        <w:contextualSpacing/>
        <w:rPr>
          <w:rFonts w:ascii="Times New Roman" w:hAnsi="Times New Roman"/>
        </w:rPr>
      </w:pPr>
      <w:r w:rsidRPr="00A1754C">
        <w:rPr>
          <w:rFonts w:ascii="Times New Roman" w:hAnsi="Times New Roman"/>
        </w:rPr>
        <w:t xml:space="preserve">Anti-Bullying education should be delivered in a developmentally appropriate way. </w:t>
      </w:r>
    </w:p>
    <w:p w:rsidR="003E1791" w:rsidRPr="00A1754C" w:rsidRDefault="003E1791" w:rsidP="003E1791">
      <w:pPr>
        <w:contextualSpacing/>
        <w:rPr>
          <w:rFonts w:ascii="Times New Roman" w:hAnsi="Times New Roman"/>
        </w:rPr>
      </w:pPr>
      <w:r w:rsidRPr="00A1754C">
        <w:rPr>
          <w:rFonts w:ascii="Times New Roman" w:hAnsi="Times New Roman"/>
        </w:rPr>
        <w:t>For all developmental levels, the following core components should be considered:</w:t>
      </w:r>
    </w:p>
    <w:p w:rsidR="003E1791" w:rsidRPr="00A1754C" w:rsidRDefault="003E1791" w:rsidP="003E1791">
      <w:pPr>
        <w:widowControl w:val="0"/>
        <w:autoSpaceDE w:val="0"/>
        <w:autoSpaceDN w:val="0"/>
        <w:adjustRightInd w:val="0"/>
        <w:spacing w:after="260"/>
        <w:contextualSpacing/>
        <w:jc w:val="center"/>
        <w:rPr>
          <w:rFonts w:ascii="Times New Roman" w:hAnsi="Times New Roman"/>
          <w:b/>
          <w:color w:val="262626"/>
          <w:sz w:val="28"/>
          <w:szCs w:val="28"/>
          <w:u w:val="single"/>
        </w:rPr>
      </w:pPr>
    </w:p>
    <w:p w:rsidR="003E1791" w:rsidRPr="00A1754C" w:rsidRDefault="003E1791" w:rsidP="003E1791">
      <w:pPr>
        <w:widowControl w:val="0"/>
        <w:autoSpaceDE w:val="0"/>
        <w:autoSpaceDN w:val="0"/>
        <w:adjustRightInd w:val="0"/>
        <w:spacing w:after="260"/>
        <w:contextualSpacing/>
        <w:rPr>
          <w:rFonts w:ascii="Times New Roman" w:hAnsi="Times New Roman"/>
          <w:b/>
          <w:bCs/>
          <w:color w:val="262626"/>
        </w:rPr>
      </w:pPr>
      <w:r w:rsidRPr="00A1754C">
        <w:rPr>
          <w:rFonts w:ascii="Times New Roman" w:hAnsi="Times New Roman"/>
          <w:b/>
          <w:bCs/>
          <w:color w:val="262626"/>
        </w:rPr>
        <w:t>Knowledge about child development and learning</w:t>
      </w:r>
    </w:p>
    <w:p w:rsidR="003E1791" w:rsidRPr="00A1754C" w:rsidRDefault="003E1791" w:rsidP="003E1791">
      <w:pPr>
        <w:widowControl w:val="0"/>
        <w:autoSpaceDE w:val="0"/>
        <w:autoSpaceDN w:val="0"/>
        <w:adjustRightInd w:val="0"/>
        <w:spacing w:after="260"/>
        <w:contextualSpacing/>
        <w:rPr>
          <w:rFonts w:ascii="Times New Roman" w:hAnsi="Times New Roman"/>
          <w:color w:val="262626"/>
        </w:rPr>
      </w:pPr>
      <w:r w:rsidRPr="00A1754C">
        <w:rPr>
          <w:rFonts w:ascii="Times New Roman" w:hAnsi="Times New Roman"/>
          <w:color w:val="262626"/>
        </w:rPr>
        <w:t xml:space="preserve">Having knowledge of general characteristics at each age and stage of early development is crucial. This knowledge, based on research, helps us decide which experiences are best for children’s learning and development. </w:t>
      </w:r>
    </w:p>
    <w:p w:rsidR="003E1791" w:rsidRPr="00A1754C" w:rsidRDefault="003E1791" w:rsidP="003E1791">
      <w:pPr>
        <w:widowControl w:val="0"/>
        <w:autoSpaceDE w:val="0"/>
        <w:autoSpaceDN w:val="0"/>
        <w:adjustRightInd w:val="0"/>
        <w:spacing w:after="260"/>
        <w:contextualSpacing/>
        <w:rPr>
          <w:rFonts w:ascii="Times New Roman" w:hAnsi="Times New Roman"/>
          <w:color w:val="262626"/>
        </w:rPr>
      </w:pPr>
    </w:p>
    <w:p w:rsidR="003E1791" w:rsidRPr="00A1754C" w:rsidRDefault="003E1791" w:rsidP="003E1791">
      <w:pPr>
        <w:widowControl w:val="0"/>
        <w:autoSpaceDE w:val="0"/>
        <w:autoSpaceDN w:val="0"/>
        <w:adjustRightInd w:val="0"/>
        <w:spacing w:after="260"/>
        <w:contextualSpacing/>
        <w:rPr>
          <w:rFonts w:ascii="Times New Roman" w:hAnsi="Times New Roman"/>
          <w:b/>
          <w:bCs/>
          <w:color w:val="262626"/>
        </w:rPr>
      </w:pPr>
      <w:r w:rsidRPr="00A1754C">
        <w:rPr>
          <w:rFonts w:ascii="Times New Roman" w:hAnsi="Times New Roman"/>
          <w:b/>
          <w:bCs/>
          <w:color w:val="262626"/>
        </w:rPr>
        <w:t>Knowledge and skills in individualized instruction</w:t>
      </w:r>
    </w:p>
    <w:p w:rsidR="003E1791" w:rsidRPr="00A1754C" w:rsidRDefault="003E1791" w:rsidP="003E1791">
      <w:pPr>
        <w:widowControl w:val="0"/>
        <w:autoSpaceDE w:val="0"/>
        <w:autoSpaceDN w:val="0"/>
        <w:adjustRightInd w:val="0"/>
        <w:spacing w:after="260"/>
        <w:contextualSpacing/>
        <w:rPr>
          <w:rFonts w:ascii="Times New Roman" w:hAnsi="Times New Roman"/>
          <w:color w:val="262626"/>
        </w:rPr>
      </w:pPr>
      <w:r w:rsidRPr="00A1754C">
        <w:rPr>
          <w:rFonts w:ascii="Times New Roman" w:hAnsi="Times New Roman"/>
          <w:color w:val="262626"/>
        </w:rPr>
        <w:t xml:space="preserve">It is important that we have an understanding of the individual characteristics, strengths, and challenges of the students in our classrooms. By continually observing children’s </w:t>
      </w:r>
      <w:proofErr w:type="gramStart"/>
      <w:r w:rsidRPr="00A1754C">
        <w:rPr>
          <w:rFonts w:ascii="Times New Roman" w:hAnsi="Times New Roman"/>
          <w:color w:val="262626"/>
        </w:rPr>
        <w:t>play</w:t>
      </w:r>
      <w:proofErr w:type="gramEnd"/>
      <w:r w:rsidRPr="00A1754C">
        <w:rPr>
          <w:rFonts w:ascii="Times New Roman" w:hAnsi="Times New Roman"/>
          <w:color w:val="262626"/>
        </w:rPr>
        <w:t xml:space="preserve"> and interaction with the physical environment and others, we learn about each child’s interests, abilities, and developmental progress so we may customize our instruction delivery and interventions.</w:t>
      </w:r>
    </w:p>
    <w:p w:rsidR="003E1791" w:rsidRPr="00A1754C" w:rsidRDefault="003E1791" w:rsidP="003E1791">
      <w:pPr>
        <w:widowControl w:val="0"/>
        <w:autoSpaceDE w:val="0"/>
        <w:autoSpaceDN w:val="0"/>
        <w:adjustRightInd w:val="0"/>
        <w:spacing w:after="260"/>
        <w:contextualSpacing/>
        <w:rPr>
          <w:rFonts w:ascii="Times New Roman" w:hAnsi="Times New Roman"/>
          <w:color w:val="262626"/>
        </w:rPr>
      </w:pPr>
    </w:p>
    <w:p w:rsidR="003E1791" w:rsidRPr="00A1754C" w:rsidRDefault="003E1791" w:rsidP="003E1791">
      <w:pPr>
        <w:widowControl w:val="0"/>
        <w:autoSpaceDE w:val="0"/>
        <w:autoSpaceDN w:val="0"/>
        <w:adjustRightInd w:val="0"/>
        <w:spacing w:after="260"/>
        <w:contextualSpacing/>
        <w:rPr>
          <w:rFonts w:ascii="Times New Roman" w:hAnsi="Times New Roman"/>
          <w:b/>
          <w:bCs/>
          <w:color w:val="262626"/>
        </w:rPr>
      </w:pPr>
      <w:r w:rsidRPr="00A1754C">
        <w:rPr>
          <w:rFonts w:ascii="Times New Roman" w:hAnsi="Times New Roman"/>
          <w:b/>
          <w:bCs/>
          <w:color w:val="262626"/>
        </w:rPr>
        <w:t>Knowledge and skills in culturally appropriate instruction</w:t>
      </w:r>
    </w:p>
    <w:p w:rsidR="003E1791" w:rsidRPr="00A1754C" w:rsidRDefault="003E1791" w:rsidP="003E1791">
      <w:pPr>
        <w:widowControl w:val="0"/>
        <w:autoSpaceDE w:val="0"/>
        <w:autoSpaceDN w:val="0"/>
        <w:adjustRightInd w:val="0"/>
        <w:spacing w:after="260"/>
        <w:contextualSpacing/>
        <w:rPr>
          <w:rFonts w:ascii="Times New Roman" w:hAnsi="Times New Roman"/>
          <w:color w:val="262626"/>
        </w:rPr>
      </w:pPr>
      <w:r w:rsidRPr="00A1754C">
        <w:rPr>
          <w:rFonts w:ascii="Times New Roman" w:hAnsi="Times New Roman"/>
          <w:color w:val="262626"/>
        </w:rPr>
        <w:t>Educators need to acknowledge and address cultural differences among their student population. We should make an effort to get to know the children’s families and learn about the values, expectations, and factors that shape their lives at home and in their communities and allow these values to permeate within learning. This background information helps us provide meaningful, relevant, and respectful learning experiences for each child and family.</w:t>
      </w:r>
    </w:p>
    <w:p w:rsidR="003E1791" w:rsidRPr="00A1754C" w:rsidRDefault="003E1791" w:rsidP="003E1791">
      <w:pPr>
        <w:widowControl w:val="0"/>
        <w:autoSpaceDE w:val="0"/>
        <w:autoSpaceDN w:val="0"/>
        <w:adjustRightInd w:val="0"/>
        <w:spacing w:after="260"/>
        <w:contextualSpacing/>
        <w:rPr>
          <w:rFonts w:ascii="Times New Roman" w:hAnsi="Times New Roman"/>
          <w:b/>
          <w:color w:val="262626"/>
          <w:sz w:val="28"/>
          <w:szCs w:val="28"/>
          <w:u w:val="single"/>
        </w:rPr>
      </w:pPr>
    </w:p>
    <w:p w:rsidR="003E1791" w:rsidRPr="00A1754C" w:rsidRDefault="003E1791" w:rsidP="003E1791">
      <w:pPr>
        <w:widowControl w:val="0"/>
        <w:autoSpaceDE w:val="0"/>
        <w:autoSpaceDN w:val="0"/>
        <w:adjustRightInd w:val="0"/>
        <w:spacing w:after="260"/>
        <w:contextualSpacing/>
        <w:rPr>
          <w:rFonts w:ascii="Times New Roman" w:hAnsi="Times New Roman"/>
          <w:b/>
          <w:color w:val="262626"/>
        </w:rPr>
      </w:pPr>
      <w:r w:rsidRPr="00A1754C">
        <w:rPr>
          <w:rFonts w:ascii="Times New Roman" w:hAnsi="Times New Roman"/>
          <w:b/>
          <w:color w:val="262626"/>
        </w:rPr>
        <w:t xml:space="preserve">The following pages provide </w:t>
      </w:r>
      <w:r w:rsidR="0040152E">
        <w:rPr>
          <w:rFonts w:ascii="Times New Roman" w:hAnsi="Times New Roman"/>
          <w:b/>
          <w:color w:val="262626"/>
        </w:rPr>
        <w:t xml:space="preserve">an overview of </w:t>
      </w:r>
      <w:r w:rsidRPr="00A1754C">
        <w:rPr>
          <w:rFonts w:ascii="Times New Roman" w:hAnsi="Times New Roman"/>
          <w:b/>
          <w:color w:val="262626"/>
        </w:rPr>
        <w:t>developmental characteristics specific to elementary aged students.</w:t>
      </w:r>
    </w:p>
    <w:p w:rsidR="003E1791" w:rsidRDefault="003E1791" w:rsidP="006C46EC">
      <w:pPr>
        <w:widowControl w:val="0"/>
        <w:autoSpaceDE w:val="0"/>
        <w:autoSpaceDN w:val="0"/>
        <w:adjustRightInd w:val="0"/>
        <w:spacing w:after="260"/>
        <w:contextualSpacing/>
        <w:rPr>
          <w:rFonts w:ascii="Times New Roman" w:hAnsi="Times New Roman"/>
          <w:b/>
          <w:color w:val="262626"/>
          <w:sz w:val="28"/>
          <w:szCs w:val="28"/>
          <w:u w:val="single"/>
        </w:rPr>
      </w:pPr>
    </w:p>
    <w:p w:rsidR="006C46EC" w:rsidRPr="00A1754C" w:rsidRDefault="006C46EC" w:rsidP="006C46EC">
      <w:pPr>
        <w:widowControl w:val="0"/>
        <w:autoSpaceDE w:val="0"/>
        <w:autoSpaceDN w:val="0"/>
        <w:adjustRightInd w:val="0"/>
        <w:spacing w:after="260"/>
        <w:contextualSpacing/>
        <w:rPr>
          <w:rFonts w:ascii="Times New Roman" w:hAnsi="Times New Roman"/>
          <w:b/>
          <w:color w:val="262626"/>
          <w:sz w:val="28"/>
          <w:szCs w:val="28"/>
          <w:u w:val="single"/>
        </w:rPr>
      </w:pPr>
    </w:p>
    <w:p w:rsidR="003E1791" w:rsidRPr="00A1754C" w:rsidRDefault="003E1791" w:rsidP="003E1791">
      <w:pPr>
        <w:widowControl w:val="0"/>
        <w:autoSpaceDE w:val="0"/>
        <w:autoSpaceDN w:val="0"/>
        <w:adjustRightInd w:val="0"/>
        <w:spacing w:after="260"/>
        <w:contextualSpacing/>
        <w:jc w:val="center"/>
        <w:rPr>
          <w:rFonts w:ascii="Times New Roman" w:hAnsi="Times New Roman"/>
          <w:b/>
          <w:color w:val="262626"/>
          <w:sz w:val="28"/>
          <w:szCs w:val="28"/>
          <w:u w:val="single"/>
        </w:rPr>
      </w:pPr>
      <w:r w:rsidRPr="00A1754C">
        <w:rPr>
          <w:rFonts w:ascii="Times New Roman" w:hAnsi="Times New Roman"/>
          <w:b/>
          <w:color w:val="262626"/>
          <w:sz w:val="28"/>
          <w:szCs w:val="28"/>
          <w:u w:val="single"/>
        </w:rPr>
        <w:lastRenderedPageBreak/>
        <w:t>Elementary Developmental Characteristics</w:t>
      </w:r>
    </w:p>
    <w:p w:rsidR="003E1791" w:rsidRPr="00A1754C" w:rsidRDefault="003E1791" w:rsidP="003E1791">
      <w:pPr>
        <w:contextualSpacing/>
        <w:rPr>
          <w:rFonts w:ascii="Times New Roman" w:hAnsi="Times New Roman"/>
        </w:rPr>
      </w:pPr>
    </w:p>
    <w:p w:rsidR="003E1791" w:rsidRPr="002A6474" w:rsidRDefault="003E1791" w:rsidP="003E1791">
      <w:pPr>
        <w:contextualSpacing/>
        <w:rPr>
          <w:rFonts w:ascii="Times New Roman" w:hAnsi="Times New Roman"/>
          <w:b/>
          <w:sz w:val="28"/>
          <w:szCs w:val="28"/>
        </w:rPr>
      </w:pPr>
      <w:r w:rsidRPr="002A6474">
        <w:rPr>
          <w:rFonts w:ascii="Times New Roman" w:hAnsi="Times New Roman"/>
          <w:b/>
          <w:sz w:val="28"/>
          <w:szCs w:val="28"/>
        </w:rPr>
        <w:t>Grades K-1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A1754C" w:rsidRPr="00A1754C" w:rsidTr="003E1791">
        <w:tc>
          <w:tcPr>
            <w:tcW w:w="2952" w:type="dxa"/>
            <w:shd w:val="clear" w:color="auto" w:fill="auto"/>
          </w:tcPr>
          <w:p w:rsidR="003E1791" w:rsidRPr="00A1754C" w:rsidRDefault="003E1791" w:rsidP="003E1791">
            <w:pPr>
              <w:widowControl w:val="0"/>
              <w:autoSpaceDE w:val="0"/>
              <w:autoSpaceDN w:val="0"/>
              <w:adjustRightInd w:val="0"/>
              <w:spacing w:after="260"/>
              <w:contextualSpacing/>
              <w:rPr>
                <w:rFonts w:ascii="Times New Roman" w:hAnsi="Times New Roman"/>
                <w:b/>
                <w:color w:val="262626"/>
              </w:rPr>
            </w:pPr>
            <w:r w:rsidRPr="00A1754C">
              <w:rPr>
                <w:rFonts w:ascii="Times New Roman" w:hAnsi="Times New Roman"/>
                <w:b/>
                <w:color w:val="262626"/>
              </w:rPr>
              <w:t>Physical</w:t>
            </w:r>
          </w:p>
          <w:p w:rsidR="003E1791" w:rsidRPr="00A1754C" w:rsidRDefault="003E1791" w:rsidP="003E1791">
            <w:pPr>
              <w:pStyle w:val="ColorfulList-Accent1"/>
              <w:widowControl w:val="0"/>
              <w:numPr>
                <w:ilvl w:val="0"/>
                <w:numId w:val="1"/>
              </w:numPr>
              <w:autoSpaceDE w:val="0"/>
              <w:autoSpaceDN w:val="0"/>
              <w:adjustRightInd w:val="0"/>
              <w:spacing w:after="260"/>
              <w:rPr>
                <w:rFonts w:ascii="Times New Roman" w:hAnsi="Times New Roman"/>
                <w:color w:val="262626"/>
              </w:rPr>
            </w:pPr>
            <w:r w:rsidRPr="00A1754C">
              <w:rPr>
                <w:rFonts w:ascii="Times New Roman" w:hAnsi="Times New Roman"/>
                <w:color w:val="262626"/>
              </w:rPr>
              <w:t>Developing hand/eye coordination</w:t>
            </w:r>
          </w:p>
          <w:p w:rsidR="003E1791" w:rsidRPr="00A1754C" w:rsidRDefault="003E1791" w:rsidP="003E1791">
            <w:pPr>
              <w:pStyle w:val="ColorfulList-Accent1"/>
              <w:widowControl w:val="0"/>
              <w:numPr>
                <w:ilvl w:val="0"/>
                <w:numId w:val="1"/>
              </w:numPr>
              <w:autoSpaceDE w:val="0"/>
              <w:autoSpaceDN w:val="0"/>
              <w:adjustRightInd w:val="0"/>
              <w:spacing w:after="260"/>
              <w:rPr>
                <w:rFonts w:ascii="Times New Roman" w:hAnsi="Times New Roman"/>
                <w:color w:val="262626"/>
              </w:rPr>
            </w:pPr>
            <w:r w:rsidRPr="00A1754C">
              <w:rPr>
                <w:rFonts w:ascii="Times New Roman" w:hAnsi="Times New Roman"/>
                <w:color w:val="262626"/>
              </w:rPr>
              <w:t>Enjoy small group cooperative play/games</w:t>
            </w:r>
          </w:p>
          <w:p w:rsidR="003E1791" w:rsidRPr="00A1754C" w:rsidRDefault="003E1791" w:rsidP="003E1791">
            <w:pPr>
              <w:pStyle w:val="ColorfulList-Accent1"/>
              <w:widowControl w:val="0"/>
              <w:numPr>
                <w:ilvl w:val="0"/>
                <w:numId w:val="1"/>
              </w:numPr>
              <w:autoSpaceDE w:val="0"/>
              <w:autoSpaceDN w:val="0"/>
              <w:adjustRightInd w:val="0"/>
              <w:spacing w:after="260"/>
              <w:rPr>
                <w:rFonts w:ascii="Times New Roman" w:hAnsi="Times New Roman"/>
                <w:color w:val="262626"/>
              </w:rPr>
            </w:pPr>
            <w:r w:rsidRPr="00A1754C">
              <w:rPr>
                <w:rFonts w:ascii="Times New Roman" w:hAnsi="Times New Roman"/>
                <w:color w:val="262626"/>
              </w:rPr>
              <w:t>May require rest after high energy play</w:t>
            </w:r>
          </w:p>
          <w:p w:rsidR="003E1791" w:rsidRPr="00A1754C" w:rsidRDefault="003E1791" w:rsidP="003E1791">
            <w:pPr>
              <w:pStyle w:val="ColorfulList-Accent1"/>
              <w:numPr>
                <w:ilvl w:val="0"/>
                <w:numId w:val="1"/>
              </w:numPr>
              <w:rPr>
                <w:rFonts w:ascii="Times New Roman" w:hAnsi="Times New Roman"/>
              </w:rPr>
            </w:pPr>
            <w:r w:rsidRPr="00A1754C">
              <w:rPr>
                <w:rFonts w:ascii="Times New Roman" w:hAnsi="Times New Roman"/>
                <w:color w:val="262626"/>
              </w:rPr>
              <w:t>Large motor skills developmentally rapidly, fine motor skills develop more slowly</w:t>
            </w:r>
          </w:p>
        </w:tc>
        <w:tc>
          <w:tcPr>
            <w:tcW w:w="2952" w:type="dxa"/>
            <w:shd w:val="clear" w:color="auto" w:fill="auto"/>
          </w:tcPr>
          <w:p w:rsidR="003E1791" w:rsidRPr="00A1754C" w:rsidRDefault="003E1791" w:rsidP="003E1791">
            <w:pPr>
              <w:widowControl w:val="0"/>
              <w:autoSpaceDE w:val="0"/>
              <w:autoSpaceDN w:val="0"/>
              <w:adjustRightInd w:val="0"/>
              <w:spacing w:after="260"/>
              <w:contextualSpacing/>
              <w:rPr>
                <w:rFonts w:ascii="Times New Roman" w:hAnsi="Times New Roman"/>
                <w:b/>
                <w:color w:val="262626"/>
              </w:rPr>
            </w:pPr>
            <w:r w:rsidRPr="00A1754C">
              <w:rPr>
                <w:rFonts w:ascii="Times New Roman" w:hAnsi="Times New Roman"/>
                <w:b/>
                <w:color w:val="262626"/>
              </w:rPr>
              <w:t>Cognitive</w:t>
            </w:r>
          </w:p>
          <w:p w:rsidR="003E1791" w:rsidRPr="00A1754C" w:rsidRDefault="003E1791" w:rsidP="003E1791">
            <w:pPr>
              <w:pStyle w:val="ColorfulList-Accent1"/>
              <w:widowControl w:val="0"/>
              <w:numPr>
                <w:ilvl w:val="0"/>
                <w:numId w:val="1"/>
              </w:numPr>
              <w:autoSpaceDE w:val="0"/>
              <w:autoSpaceDN w:val="0"/>
              <w:adjustRightInd w:val="0"/>
              <w:spacing w:after="260"/>
              <w:rPr>
                <w:rFonts w:ascii="Times New Roman" w:hAnsi="Times New Roman"/>
                <w:color w:val="262626"/>
              </w:rPr>
            </w:pPr>
            <w:r w:rsidRPr="00A1754C">
              <w:rPr>
                <w:rFonts w:ascii="Times New Roman" w:hAnsi="Times New Roman"/>
                <w:color w:val="262626"/>
              </w:rPr>
              <w:t>Understand language better than they speak</w:t>
            </w:r>
          </w:p>
          <w:p w:rsidR="003E1791" w:rsidRPr="00A1754C" w:rsidRDefault="003E1791" w:rsidP="003E1791">
            <w:pPr>
              <w:pStyle w:val="ColorfulList-Accent1"/>
              <w:widowControl w:val="0"/>
              <w:numPr>
                <w:ilvl w:val="0"/>
                <w:numId w:val="1"/>
              </w:numPr>
              <w:autoSpaceDE w:val="0"/>
              <w:autoSpaceDN w:val="0"/>
              <w:adjustRightInd w:val="0"/>
              <w:spacing w:after="260"/>
              <w:rPr>
                <w:rFonts w:ascii="Times New Roman" w:hAnsi="Times New Roman"/>
                <w:color w:val="262626"/>
              </w:rPr>
            </w:pPr>
            <w:r w:rsidRPr="00A1754C">
              <w:rPr>
                <w:rFonts w:ascii="Times New Roman" w:hAnsi="Times New Roman"/>
                <w:color w:val="262626"/>
              </w:rPr>
              <w:t>Eager to learn</w:t>
            </w:r>
          </w:p>
          <w:p w:rsidR="003E1791" w:rsidRPr="00A1754C" w:rsidRDefault="003E1791" w:rsidP="003E1791">
            <w:pPr>
              <w:pStyle w:val="ColorfulList-Accent1"/>
              <w:widowControl w:val="0"/>
              <w:numPr>
                <w:ilvl w:val="0"/>
                <w:numId w:val="1"/>
              </w:numPr>
              <w:autoSpaceDE w:val="0"/>
              <w:autoSpaceDN w:val="0"/>
              <w:adjustRightInd w:val="0"/>
              <w:spacing w:after="260"/>
              <w:rPr>
                <w:rFonts w:ascii="Times New Roman" w:hAnsi="Times New Roman"/>
                <w:color w:val="262626"/>
              </w:rPr>
            </w:pPr>
            <w:r w:rsidRPr="00A1754C">
              <w:rPr>
                <w:rFonts w:ascii="Times New Roman" w:hAnsi="Times New Roman"/>
                <w:color w:val="262626"/>
              </w:rPr>
              <w:t>Ask many questions</w:t>
            </w:r>
          </w:p>
          <w:p w:rsidR="003E1791" w:rsidRPr="00A1754C" w:rsidRDefault="003E1791" w:rsidP="003E1791">
            <w:pPr>
              <w:pStyle w:val="ColorfulList-Accent1"/>
              <w:widowControl w:val="0"/>
              <w:numPr>
                <w:ilvl w:val="0"/>
                <w:numId w:val="1"/>
              </w:numPr>
              <w:autoSpaceDE w:val="0"/>
              <w:autoSpaceDN w:val="0"/>
              <w:adjustRightInd w:val="0"/>
              <w:spacing w:after="260"/>
              <w:rPr>
                <w:rFonts w:ascii="Times New Roman" w:hAnsi="Times New Roman"/>
                <w:color w:val="262626"/>
              </w:rPr>
            </w:pPr>
            <w:r w:rsidRPr="00A1754C">
              <w:rPr>
                <w:rFonts w:ascii="Times New Roman" w:hAnsi="Times New Roman"/>
                <w:color w:val="262626"/>
              </w:rPr>
              <w:t>Enjoy rule-based games</w:t>
            </w:r>
          </w:p>
          <w:p w:rsidR="003E1791" w:rsidRPr="00A1754C" w:rsidRDefault="003E1791" w:rsidP="003E1791">
            <w:pPr>
              <w:pStyle w:val="ColorfulList-Accent1"/>
              <w:widowControl w:val="0"/>
              <w:numPr>
                <w:ilvl w:val="0"/>
                <w:numId w:val="1"/>
              </w:numPr>
              <w:autoSpaceDE w:val="0"/>
              <w:autoSpaceDN w:val="0"/>
              <w:adjustRightInd w:val="0"/>
              <w:spacing w:after="260"/>
              <w:rPr>
                <w:rFonts w:ascii="Times New Roman" w:hAnsi="Times New Roman"/>
              </w:rPr>
            </w:pPr>
            <w:r w:rsidRPr="00A1754C">
              <w:rPr>
                <w:rFonts w:ascii="Times New Roman" w:hAnsi="Times New Roman"/>
              </w:rPr>
              <w:t>Increasingly able to use mental representation and symbols, such as words, to "figure things out." However, the child's ideas about the world are often illogical and much limited by the inability to understand other points of view.</w:t>
            </w:r>
          </w:p>
          <w:p w:rsidR="003E1791" w:rsidRPr="00A1754C" w:rsidRDefault="003E1791" w:rsidP="003E1791">
            <w:pPr>
              <w:pStyle w:val="ColorfulList-Accent1"/>
              <w:numPr>
                <w:ilvl w:val="0"/>
                <w:numId w:val="1"/>
              </w:numPr>
              <w:rPr>
                <w:rFonts w:ascii="Times New Roman" w:hAnsi="Times New Roman"/>
              </w:rPr>
            </w:pPr>
            <w:r w:rsidRPr="00A1754C">
              <w:rPr>
                <w:rFonts w:ascii="Times New Roman" w:hAnsi="Times New Roman"/>
              </w:rPr>
              <w:t>Primarily concrete in thinking</w:t>
            </w:r>
          </w:p>
        </w:tc>
        <w:tc>
          <w:tcPr>
            <w:tcW w:w="2952" w:type="dxa"/>
            <w:shd w:val="clear" w:color="auto" w:fill="auto"/>
          </w:tcPr>
          <w:p w:rsidR="003E1791" w:rsidRPr="00A1754C" w:rsidRDefault="003E1791" w:rsidP="003E1791">
            <w:pPr>
              <w:widowControl w:val="0"/>
              <w:autoSpaceDE w:val="0"/>
              <w:autoSpaceDN w:val="0"/>
              <w:adjustRightInd w:val="0"/>
              <w:spacing w:after="260"/>
              <w:contextualSpacing/>
              <w:rPr>
                <w:rFonts w:ascii="Times New Roman" w:hAnsi="Times New Roman"/>
                <w:b/>
                <w:color w:val="262626"/>
              </w:rPr>
            </w:pPr>
            <w:r w:rsidRPr="00A1754C">
              <w:rPr>
                <w:rFonts w:ascii="Times New Roman" w:hAnsi="Times New Roman"/>
                <w:b/>
                <w:color w:val="262626"/>
              </w:rPr>
              <w:t>Social/Relational</w:t>
            </w:r>
          </w:p>
          <w:p w:rsidR="003E1791" w:rsidRPr="00A1754C" w:rsidRDefault="003E1791" w:rsidP="003E1791">
            <w:pPr>
              <w:pStyle w:val="ColorfulList-Accent1"/>
              <w:widowControl w:val="0"/>
              <w:numPr>
                <w:ilvl w:val="0"/>
                <w:numId w:val="2"/>
              </w:numPr>
              <w:autoSpaceDE w:val="0"/>
              <w:autoSpaceDN w:val="0"/>
              <w:adjustRightInd w:val="0"/>
              <w:spacing w:after="260"/>
              <w:rPr>
                <w:rFonts w:ascii="Times New Roman" w:hAnsi="Times New Roman"/>
                <w:color w:val="262626"/>
              </w:rPr>
            </w:pPr>
            <w:r w:rsidRPr="00A1754C">
              <w:rPr>
                <w:rFonts w:ascii="Times New Roman" w:hAnsi="Times New Roman"/>
                <w:color w:val="262626"/>
              </w:rPr>
              <w:t>Eager to receive praise</w:t>
            </w:r>
          </w:p>
          <w:p w:rsidR="003E1791" w:rsidRPr="00A1754C" w:rsidRDefault="00730A5C" w:rsidP="003E1791">
            <w:pPr>
              <w:pStyle w:val="ColorfulList-Accent1"/>
              <w:widowControl w:val="0"/>
              <w:numPr>
                <w:ilvl w:val="0"/>
                <w:numId w:val="2"/>
              </w:numPr>
              <w:autoSpaceDE w:val="0"/>
              <w:autoSpaceDN w:val="0"/>
              <w:adjustRightInd w:val="0"/>
              <w:spacing w:after="260"/>
              <w:rPr>
                <w:rFonts w:ascii="Times New Roman" w:hAnsi="Times New Roman"/>
                <w:color w:val="262626"/>
              </w:rPr>
            </w:pPr>
            <w:r>
              <w:rPr>
                <w:rFonts w:ascii="Times New Roman" w:hAnsi="Times New Roman"/>
                <w:color w:val="262626"/>
              </w:rPr>
              <w:t>Enjoy</w:t>
            </w:r>
            <w:r w:rsidR="003E1791" w:rsidRPr="00A1754C">
              <w:rPr>
                <w:rFonts w:ascii="Times New Roman" w:hAnsi="Times New Roman"/>
                <w:color w:val="262626"/>
              </w:rPr>
              <w:t xml:space="preserve"> dramatic play</w:t>
            </w:r>
          </w:p>
          <w:p w:rsidR="003E1791" w:rsidRPr="00A1754C" w:rsidRDefault="00730A5C" w:rsidP="003E1791">
            <w:pPr>
              <w:pStyle w:val="ColorfulList-Accent1"/>
              <w:widowControl w:val="0"/>
              <w:numPr>
                <w:ilvl w:val="0"/>
                <w:numId w:val="2"/>
              </w:numPr>
              <w:autoSpaceDE w:val="0"/>
              <w:autoSpaceDN w:val="0"/>
              <w:adjustRightInd w:val="0"/>
              <w:spacing w:after="260"/>
              <w:rPr>
                <w:rFonts w:ascii="Times New Roman" w:hAnsi="Times New Roman"/>
                <w:color w:val="262626"/>
              </w:rPr>
            </w:pPr>
            <w:r>
              <w:rPr>
                <w:rFonts w:ascii="Times New Roman" w:hAnsi="Times New Roman"/>
                <w:color w:val="262626"/>
              </w:rPr>
              <w:t>Enjoy</w:t>
            </w:r>
            <w:r w:rsidR="003E1791" w:rsidRPr="00A1754C">
              <w:rPr>
                <w:rFonts w:ascii="Times New Roman" w:hAnsi="Times New Roman"/>
                <w:color w:val="262626"/>
              </w:rPr>
              <w:t xml:space="preserve"> working with older children</w:t>
            </w:r>
          </w:p>
          <w:p w:rsidR="003E1791" w:rsidRPr="00A1754C" w:rsidRDefault="003E1791" w:rsidP="003E1791">
            <w:pPr>
              <w:pStyle w:val="ColorfulList-Accent1"/>
              <w:widowControl w:val="0"/>
              <w:numPr>
                <w:ilvl w:val="0"/>
                <w:numId w:val="2"/>
              </w:numPr>
              <w:autoSpaceDE w:val="0"/>
              <w:autoSpaceDN w:val="0"/>
              <w:adjustRightInd w:val="0"/>
              <w:spacing w:after="260"/>
              <w:rPr>
                <w:rFonts w:ascii="Times New Roman" w:hAnsi="Times New Roman"/>
                <w:color w:val="262626"/>
              </w:rPr>
            </w:pPr>
            <w:r w:rsidRPr="00A1754C">
              <w:rPr>
                <w:rFonts w:ascii="Times New Roman" w:hAnsi="Times New Roman"/>
                <w:color w:val="262626"/>
              </w:rPr>
              <w:t>Prefer play in small groups</w:t>
            </w:r>
          </w:p>
          <w:p w:rsidR="003E1791" w:rsidRPr="00A1754C" w:rsidRDefault="00730A5C" w:rsidP="003E1791">
            <w:pPr>
              <w:pStyle w:val="ColorfulList-Accent1"/>
              <w:widowControl w:val="0"/>
              <w:numPr>
                <w:ilvl w:val="0"/>
                <w:numId w:val="2"/>
              </w:numPr>
              <w:autoSpaceDE w:val="0"/>
              <w:autoSpaceDN w:val="0"/>
              <w:adjustRightInd w:val="0"/>
              <w:spacing w:after="260"/>
              <w:rPr>
                <w:rFonts w:ascii="Times New Roman" w:hAnsi="Times New Roman"/>
                <w:color w:val="262626"/>
              </w:rPr>
            </w:pPr>
            <w:r>
              <w:rPr>
                <w:rFonts w:ascii="Times New Roman" w:hAnsi="Times New Roman"/>
                <w:color w:val="262626"/>
              </w:rPr>
              <w:t>Like</w:t>
            </w:r>
            <w:r w:rsidR="003E1791" w:rsidRPr="00A1754C">
              <w:rPr>
                <w:rFonts w:ascii="Times New Roman" w:hAnsi="Times New Roman"/>
                <w:color w:val="262626"/>
              </w:rPr>
              <w:t xml:space="preserve"> to be given responsibilities they can be successful at</w:t>
            </w:r>
          </w:p>
          <w:p w:rsidR="003E1791" w:rsidRPr="00A1754C" w:rsidRDefault="003E1791" w:rsidP="003E1791">
            <w:pPr>
              <w:pStyle w:val="ColorfulList-Accent1"/>
              <w:widowControl w:val="0"/>
              <w:numPr>
                <w:ilvl w:val="0"/>
                <w:numId w:val="2"/>
              </w:numPr>
              <w:autoSpaceDE w:val="0"/>
              <w:autoSpaceDN w:val="0"/>
              <w:adjustRightInd w:val="0"/>
              <w:spacing w:after="260"/>
              <w:rPr>
                <w:rFonts w:ascii="Times New Roman" w:hAnsi="Times New Roman"/>
                <w:color w:val="262626"/>
              </w:rPr>
            </w:pPr>
            <w:r w:rsidRPr="00A1754C">
              <w:rPr>
                <w:rFonts w:ascii="Times New Roman" w:hAnsi="Times New Roman"/>
                <w:color w:val="262626"/>
              </w:rPr>
              <w:t>Learning cooperative play; may at times display selfish behavior</w:t>
            </w:r>
          </w:p>
          <w:p w:rsidR="003E1791" w:rsidRPr="00A1754C" w:rsidRDefault="003E1791" w:rsidP="003E1791">
            <w:pPr>
              <w:pStyle w:val="ColorfulList-Accent1"/>
              <w:numPr>
                <w:ilvl w:val="0"/>
                <w:numId w:val="2"/>
              </w:numPr>
              <w:rPr>
                <w:rFonts w:ascii="Times New Roman" w:hAnsi="Times New Roman"/>
              </w:rPr>
            </w:pPr>
            <w:r w:rsidRPr="00A1754C">
              <w:rPr>
                <w:rFonts w:ascii="Times New Roman" w:hAnsi="Times New Roman"/>
                <w:color w:val="262626"/>
              </w:rPr>
              <w:t>Enjoy dramatic and imaginative play</w:t>
            </w:r>
          </w:p>
        </w:tc>
      </w:tr>
    </w:tbl>
    <w:p w:rsidR="002A6474" w:rsidRPr="00A1754C" w:rsidRDefault="002A6474" w:rsidP="003E1791">
      <w:pPr>
        <w:contextualSpacing/>
        <w:rPr>
          <w:rFonts w:ascii="Times New Roman" w:hAnsi="Times New Roman"/>
        </w:rPr>
      </w:pPr>
    </w:p>
    <w:p w:rsidR="003E1791" w:rsidRPr="002A6474" w:rsidRDefault="003E1791" w:rsidP="003E1791">
      <w:pPr>
        <w:contextualSpacing/>
        <w:rPr>
          <w:rFonts w:ascii="Times New Roman" w:hAnsi="Times New Roman"/>
          <w:b/>
          <w:sz w:val="28"/>
          <w:szCs w:val="28"/>
        </w:rPr>
      </w:pPr>
      <w:r w:rsidRPr="002A6474">
        <w:rPr>
          <w:rFonts w:ascii="Times New Roman" w:hAnsi="Times New Roman"/>
          <w:b/>
          <w:sz w:val="28"/>
          <w:szCs w:val="28"/>
        </w:rPr>
        <w:t>Grades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A1754C" w:rsidRPr="00A1754C" w:rsidTr="003E1791">
        <w:tc>
          <w:tcPr>
            <w:tcW w:w="2952" w:type="dxa"/>
            <w:shd w:val="clear" w:color="auto" w:fill="auto"/>
          </w:tcPr>
          <w:p w:rsidR="002A6474" w:rsidRDefault="002A6474" w:rsidP="003E1791">
            <w:pPr>
              <w:contextualSpacing/>
              <w:rPr>
                <w:rFonts w:ascii="Times New Roman" w:hAnsi="Times New Roman"/>
                <w:b/>
              </w:rPr>
            </w:pPr>
            <w:r w:rsidRPr="002A6474">
              <w:rPr>
                <w:rFonts w:ascii="Times New Roman" w:hAnsi="Times New Roman"/>
                <w:b/>
              </w:rPr>
              <w:t>Physical</w:t>
            </w:r>
          </w:p>
          <w:p w:rsidR="002A6474" w:rsidRPr="002A6474" w:rsidRDefault="002A6474" w:rsidP="003E1791">
            <w:pPr>
              <w:contextualSpacing/>
              <w:rPr>
                <w:rFonts w:ascii="Times New Roman" w:hAnsi="Times New Roman"/>
                <w:b/>
              </w:rPr>
            </w:pPr>
          </w:p>
          <w:p w:rsidR="003E1791" w:rsidRDefault="002A6474" w:rsidP="002A6474">
            <w:pPr>
              <w:numPr>
                <w:ilvl w:val="0"/>
                <w:numId w:val="4"/>
              </w:numPr>
              <w:contextualSpacing/>
              <w:rPr>
                <w:rFonts w:ascii="Times New Roman" w:hAnsi="Times New Roman"/>
              </w:rPr>
            </w:pPr>
            <w:r>
              <w:rPr>
                <w:rFonts w:ascii="Times New Roman" w:hAnsi="Times New Roman"/>
              </w:rPr>
              <w:t>Improved gross and fine motor skills</w:t>
            </w:r>
          </w:p>
          <w:p w:rsidR="002A6474" w:rsidRDefault="002A6474" w:rsidP="002A6474">
            <w:pPr>
              <w:numPr>
                <w:ilvl w:val="0"/>
                <w:numId w:val="4"/>
              </w:numPr>
              <w:contextualSpacing/>
              <w:rPr>
                <w:rFonts w:ascii="Times New Roman" w:hAnsi="Times New Roman"/>
              </w:rPr>
            </w:pPr>
            <w:r>
              <w:rPr>
                <w:rFonts w:ascii="Times New Roman" w:hAnsi="Times New Roman"/>
              </w:rPr>
              <w:t>Possess a high activity level</w:t>
            </w:r>
          </w:p>
          <w:p w:rsidR="002A6474" w:rsidRPr="00A1754C" w:rsidRDefault="002A6474" w:rsidP="002A6474">
            <w:pPr>
              <w:numPr>
                <w:ilvl w:val="0"/>
                <w:numId w:val="4"/>
              </w:numPr>
              <w:contextualSpacing/>
              <w:rPr>
                <w:rFonts w:ascii="Times New Roman" w:hAnsi="Times New Roman"/>
              </w:rPr>
            </w:pPr>
            <w:r>
              <w:rPr>
                <w:rFonts w:ascii="Times New Roman" w:hAnsi="Times New Roman"/>
              </w:rPr>
              <w:t>Enjoy game based instruction</w:t>
            </w:r>
          </w:p>
        </w:tc>
        <w:tc>
          <w:tcPr>
            <w:tcW w:w="2952" w:type="dxa"/>
            <w:shd w:val="clear" w:color="auto" w:fill="auto"/>
          </w:tcPr>
          <w:p w:rsidR="003E1791" w:rsidRDefault="00734B4C" w:rsidP="003E1791">
            <w:pPr>
              <w:contextualSpacing/>
              <w:rPr>
                <w:rFonts w:ascii="Times New Roman" w:hAnsi="Times New Roman"/>
                <w:b/>
              </w:rPr>
            </w:pPr>
            <w:r w:rsidRPr="00734B4C">
              <w:rPr>
                <w:rFonts w:ascii="Times New Roman" w:hAnsi="Times New Roman"/>
                <w:b/>
              </w:rPr>
              <w:t>Cognitive</w:t>
            </w:r>
          </w:p>
          <w:p w:rsidR="00734B4C" w:rsidRDefault="00734B4C" w:rsidP="003E1791">
            <w:pPr>
              <w:contextualSpacing/>
              <w:rPr>
                <w:rFonts w:ascii="Times New Roman" w:hAnsi="Times New Roman"/>
                <w:b/>
              </w:rPr>
            </w:pPr>
          </w:p>
          <w:p w:rsidR="00734B4C" w:rsidRPr="00734B4C" w:rsidRDefault="00730A5C" w:rsidP="00734B4C">
            <w:pPr>
              <w:numPr>
                <w:ilvl w:val="0"/>
                <w:numId w:val="5"/>
              </w:numPr>
              <w:contextualSpacing/>
              <w:rPr>
                <w:rFonts w:ascii="Times New Roman" w:hAnsi="Times New Roman"/>
              </w:rPr>
            </w:pPr>
            <w:r>
              <w:rPr>
                <w:rFonts w:ascii="Times New Roman" w:hAnsi="Times New Roman"/>
              </w:rPr>
              <w:t>Like</w:t>
            </w:r>
            <w:r w:rsidR="00734B4C" w:rsidRPr="00734B4C">
              <w:rPr>
                <w:rFonts w:ascii="Times New Roman" w:hAnsi="Times New Roman"/>
              </w:rPr>
              <w:t xml:space="preserve"> to talk, uses language to express feelings/storytelling</w:t>
            </w:r>
          </w:p>
          <w:p w:rsidR="00734B4C" w:rsidRPr="00734B4C" w:rsidRDefault="00734B4C" w:rsidP="00734B4C">
            <w:pPr>
              <w:numPr>
                <w:ilvl w:val="0"/>
                <w:numId w:val="5"/>
              </w:numPr>
              <w:contextualSpacing/>
              <w:rPr>
                <w:rFonts w:ascii="Times New Roman" w:hAnsi="Times New Roman"/>
              </w:rPr>
            </w:pPr>
            <w:r w:rsidRPr="00734B4C">
              <w:rPr>
                <w:rFonts w:ascii="Times New Roman" w:hAnsi="Times New Roman"/>
              </w:rPr>
              <w:t>Problem-solving capabilities</w:t>
            </w:r>
          </w:p>
          <w:p w:rsidR="00734B4C" w:rsidRPr="00734B4C" w:rsidRDefault="00734B4C" w:rsidP="00734B4C">
            <w:pPr>
              <w:numPr>
                <w:ilvl w:val="0"/>
                <w:numId w:val="5"/>
              </w:numPr>
              <w:contextualSpacing/>
              <w:rPr>
                <w:rFonts w:ascii="Times New Roman" w:hAnsi="Times New Roman"/>
              </w:rPr>
            </w:pPr>
            <w:r w:rsidRPr="00734B4C">
              <w:rPr>
                <w:rFonts w:ascii="Times New Roman" w:hAnsi="Times New Roman"/>
              </w:rPr>
              <w:t>Better able to understand differences of opinion</w:t>
            </w:r>
          </w:p>
          <w:p w:rsidR="00734B4C" w:rsidRPr="00734B4C" w:rsidRDefault="00734B4C" w:rsidP="00734B4C">
            <w:pPr>
              <w:numPr>
                <w:ilvl w:val="0"/>
                <w:numId w:val="5"/>
              </w:numPr>
              <w:contextualSpacing/>
              <w:rPr>
                <w:rFonts w:ascii="Times New Roman" w:hAnsi="Times New Roman"/>
                <w:b/>
              </w:rPr>
            </w:pPr>
            <w:r w:rsidRPr="00734B4C">
              <w:rPr>
                <w:rFonts w:ascii="Times New Roman" w:hAnsi="Times New Roman"/>
              </w:rPr>
              <w:lastRenderedPageBreak/>
              <w:t>Developing ability to understand logical principles</w:t>
            </w:r>
          </w:p>
        </w:tc>
        <w:tc>
          <w:tcPr>
            <w:tcW w:w="2952" w:type="dxa"/>
            <w:shd w:val="clear" w:color="auto" w:fill="auto"/>
          </w:tcPr>
          <w:p w:rsidR="003E1791" w:rsidRDefault="00734B4C" w:rsidP="003E1791">
            <w:pPr>
              <w:contextualSpacing/>
              <w:rPr>
                <w:rFonts w:ascii="Times New Roman" w:hAnsi="Times New Roman"/>
                <w:b/>
              </w:rPr>
            </w:pPr>
            <w:r w:rsidRPr="00734B4C">
              <w:rPr>
                <w:rFonts w:ascii="Times New Roman" w:hAnsi="Times New Roman"/>
                <w:b/>
              </w:rPr>
              <w:lastRenderedPageBreak/>
              <w:t>Social/Relational</w:t>
            </w:r>
          </w:p>
          <w:p w:rsidR="00734B4C" w:rsidRDefault="00734B4C" w:rsidP="003E1791">
            <w:pPr>
              <w:contextualSpacing/>
              <w:rPr>
                <w:rFonts w:ascii="Times New Roman" w:hAnsi="Times New Roman"/>
                <w:b/>
              </w:rPr>
            </w:pPr>
          </w:p>
          <w:p w:rsidR="00734B4C" w:rsidRPr="00734B4C" w:rsidRDefault="00730A5C" w:rsidP="00734B4C">
            <w:pPr>
              <w:numPr>
                <w:ilvl w:val="0"/>
                <w:numId w:val="6"/>
              </w:numPr>
              <w:contextualSpacing/>
              <w:rPr>
                <w:rFonts w:ascii="Times New Roman" w:hAnsi="Times New Roman"/>
              </w:rPr>
            </w:pPr>
            <w:r>
              <w:rPr>
                <w:rFonts w:ascii="Times New Roman" w:hAnsi="Times New Roman"/>
              </w:rPr>
              <w:t>Enjoy</w:t>
            </w:r>
            <w:r w:rsidR="00734B4C" w:rsidRPr="00734B4C">
              <w:rPr>
                <w:rFonts w:ascii="Times New Roman" w:hAnsi="Times New Roman"/>
              </w:rPr>
              <w:t xml:space="preserve"> group belongingness</w:t>
            </w:r>
          </w:p>
          <w:p w:rsidR="00734B4C" w:rsidRPr="00734B4C" w:rsidRDefault="00730A5C" w:rsidP="00734B4C">
            <w:pPr>
              <w:numPr>
                <w:ilvl w:val="0"/>
                <w:numId w:val="6"/>
              </w:numPr>
              <w:contextualSpacing/>
              <w:rPr>
                <w:rFonts w:ascii="Times New Roman" w:hAnsi="Times New Roman"/>
              </w:rPr>
            </w:pPr>
            <w:r>
              <w:rPr>
                <w:rFonts w:ascii="Times New Roman" w:hAnsi="Times New Roman"/>
              </w:rPr>
              <w:t>Like</w:t>
            </w:r>
            <w:r w:rsidR="00734B4C" w:rsidRPr="00734B4C">
              <w:rPr>
                <w:rFonts w:ascii="Times New Roman" w:hAnsi="Times New Roman"/>
              </w:rPr>
              <w:t xml:space="preserve"> taking on responsibility</w:t>
            </w:r>
          </w:p>
          <w:p w:rsidR="00734B4C" w:rsidRPr="00734B4C" w:rsidRDefault="00734B4C" w:rsidP="00734B4C">
            <w:pPr>
              <w:numPr>
                <w:ilvl w:val="0"/>
                <w:numId w:val="6"/>
              </w:numPr>
              <w:contextualSpacing/>
              <w:rPr>
                <w:rFonts w:ascii="Times New Roman" w:hAnsi="Times New Roman"/>
              </w:rPr>
            </w:pPr>
            <w:r w:rsidRPr="00734B4C">
              <w:rPr>
                <w:rFonts w:ascii="Times New Roman" w:hAnsi="Times New Roman"/>
              </w:rPr>
              <w:t>Rigid sense of right and wrong</w:t>
            </w:r>
          </w:p>
          <w:p w:rsidR="00734B4C" w:rsidRPr="00734B4C" w:rsidRDefault="00730A5C" w:rsidP="00734B4C">
            <w:pPr>
              <w:numPr>
                <w:ilvl w:val="0"/>
                <w:numId w:val="6"/>
              </w:numPr>
              <w:contextualSpacing/>
              <w:rPr>
                <w:rFonts w:ascii="Times New Roman" w:hAnsi="Times New Roman"/>
              </w:rPr>
            </w:pPr>
            <w:r>
              <w:rPr>
                <w:rFonts w:ascii="Times New Roman" w:hAnsi="Times New Roman"/>
              </w:rPr>
              <w:t>Need</w:t>
            </w:r>
            <w:r w:rsidR="00734B4C" w:rsidRPr="00734B4C">
              <w:rPr>
                <w:rFonts w:ascii="Times New Roman" w:hAnsi="Times New Roman"/>
              </w:rPr>
              <w:t xml:space="preserve"> help accepting peers that are left out of group</w:t>
            </w:r>
          </w:p>
          <w:p w:rsidR="00734B4C" w:rsidRPr="00734B4C" w:rsidRDefault="00730A5C" w:rsidP="00734B4C">
            <w:pPr>
              <w:numPr>
                <w:ilvl w:val="0"/>
                <w:numId w:val="6"/>
              </w:numPr>
              <w:contextualSpacing/>
              <w:rPr>
                <w:rFonts w:ascii="Times New Roman" w:hAnsi="Times New Roman"/>
                <w:b/>
              </w:rPr>
            </w:pPr>
            <w:r>
              <w:rPr>
                <w:rFonts w:ascii="Times New Roman" w:hAnsi="Times New Roman"/>
              </w:rPr>
              <w:lastRenderedPageBreak/>
              <w:t>Like</w:t>
            </w:r>
            <w:r w:rsidR="00734B4C" w:rsidRPr="00734B4C">
              <w:rPr>
                <w:rFonts w:ascii="Times New Roman" w:hAnsi="Times New Roman"/>
              </w:rPr>
              <w:t xml:space="preserve"> to have a best friend</w:t>
            </w:r>
          </w:p>
        </w:tc>
      </w:tr>
    </w:tbl>
    <w:p w:rsidR="003E1791" w:rsidRPr="00A1754C" w:rsidRDefault="003E1791" w:rsidP="003E1791">
      <w:pPr>
        <w:contextualSpacing/>
        <w:rPr>
          <w:rFonts w:ascii="Times New Roman" w:hAnsi="Times New Roman"/>
        </w:rPr>
      </w:pPr>
    </w:p>
    <w:p w:rsidR="003E1791" w:rsidRPr="00734B4C" w:rsidRDefault="003E1791" w:rsidP="003E1791">
      <w:pPr>
        <w:contextualSpacing/>
        <w:rPr>
          <w:rFonts w:ascii="Times New Roman" w:hAnsi="Times New Roman"/>
          <w:b/>
          <w:sz w:val="28"/>
          <w:szCs w:val="28"/>
        </w:rPr>
      </w:pPr>
      <w:r w:rsidRPr="00734B4C">
        <w:rPr>
          <w:rFonts w:ascii="Times New Roman" w:hAnsi="Times New Roman"/>
          <w:b/>
          <w:sz w:val="28"/>
          <w:szCs w:val="28"/>
        </w:rPr>
        <w:t>Grades 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A1754C" w:rsidRPr="00A1754C" w:rsidTr="003E1791">
        <w:tc>
          <w:tcPr>
            <w:tcW w:w="2952" w:type="dxa"/>
            <w:shd w:val="clear" w:color="auto" w:fill="auto"/>
          </w:tcPr>
          <w:p w:rsidR="003E1791" w:rsidRDefault="00734B4C" w:rsidP="003E1791">
            <w:pPr>
              <w:contextualSpacing/>
              <w:rPr>
                <w:rFonts w:ascii="Times New Roman" w:hAnsi="Times New Roman"/>
                <w:b/>
              </w:rPr>
            </w:pPr>
            <w:r w:rsidRPr="00734B4C">
              <w:rPr>
                <w:rFonts w:ascii="Times New Roman" w:hAnsi="Times New Roman"/>
                <w:b/>
              </w:rPr>
              <w:t>Physical</w:t>
            </w:r>
          </w:p>
          <w:p w:rsidR="00734B4C" w:rsidRDefault="00734B4C" w:rsidP="003E1791">
            <w:pPr>
              <w:contextualSpacing/>
              <w:rPr>
                <w:rFonts w:ascii="Times New Roman" w:hAnsi="Times New Roman"/>
                <w:b/>
              </w:rPr>
            </w:pPr>
          </w:p>
          <w:p w:rsidR="00734B4C" w:rsidRPr="0040152E" w:rsidRDefault="00734B4C" w:rsidP="0040152E">
            <w:pPr>
              <w:numPr>
                <w:ilvl w:val="0"/>
                <w:numId w:val="7"/>
              </w:numPr>
              <w:contextualSpacing/>
              <w:rPr>
                <w:rFonts w:ascii="Times New Roman" w:hAnsi="Times New Roman"/>
              </w:rPr>
            </w:pPr>
            <w:r w:rsidRPr="0040152E">
              <w:rPr>
                <w:rFonts w:ascii="Times New Roman" w:hAnsi="Times New Roman"/>
              </w:rPr>
              <w:t>Girls may begin early signs of puberty</w:t>
            </w:r>
            <w:r w:rsidR="0040152E">
              <w:rPr>
                <w:rFonts w:ascii="Times New Roman" w:hAnsi="Times New Roman"/>
              </w:rPr>
              <w:t xml:space="preserve"> and have rapid growth spurt</w:t>
            </w:r>
          </w:p>
          <w:p w:rsidR="00734B4C" w:rsidRPr="0040152E" w:rsidRDefault="00734B4C" w:rsidP="0040152E">
            <w:pPr>
              <w:numPr>
                <w:ilvl w:val="0"/>
                <w:numId w:val="7"/>
              </w:numPr>
              <w:contextualSpacing/>
              <w:rPr>
                <w:rFonts w:ascii="Times New Roman" w:hAnsi="Times New Roman"/>
              </w:rPr>
            </w:pPr>
            <w:r w:rsidRPr="0040152E">
              <w:rPr>
                <w:rFonts w:ascii="Times New Roman" w:hAnsi="Times New Roman"/>
              </w:rPr>
              <w:t>May be careless about personal hygiene</w:t>
            </w:r>
          </w:p>
          <w:p w:rsidR="00734B4C" w:rsidRPr="0040152E" w:rsidRDefault="00734B4C" w:rsidP="0040152E">
            <w:pPr>
              <w:numPr>
                <w:ilvl w:val="0"/>
                <w:numId w:val="7"/>
              </w:numPr>
              <w:contextualSpacing/>
              <w:rPr>
                <w:rFonts w:ascii="Times New Roman" w:hAnsi="Times New Roman"/>
              </w:rPr>
            </w:pPr>
            <w:r w:rsidRPr="0040152E">
              <w:rPr>
                <w:rFonts w:ascii="Times New Roman" w:hAnsi="Times New Roman"/>
              </w:rPr>
              <w:t>Posses a high activity level</w:t>
            </w:r>
          </w:p>
          <w:p w:rsidR="00734B4C" w:rsidRPr="0040152E" w:rsidRDefault="00734B4C" w:rsidP="0040152E">
            <w:pPr>
              <w:numPr>
                <w:ilvl w:val="0"/>
                <w:numId w:val="7"/>
              </w:numPr>
              <w:contextualSpacing/>
              <w:rPr>
                <w:rFonts w:ascii="Times New Roman" w:hAnsi="Times New Roman"/>
              </w:rPr>
            </w:pPr>
            <w:r w:rsidRPr="0040152E">
              <w:rPr>
                <w:rFonts w:ascii="Times New Roman" w:hAnsi="Times New Roman"/>
              </w:rPr>
              <w:t>Motor skills are developed</w:t>
            </w:r>
          </w:p>
          <w:p w:rsidR="0040152E" w:rsidRPr="00734B4C" w:rsidRDefault="0040152E" w:rsidP="0040152E">
            <w:pPr>
              <w:numPr>
                <w:ilvl w:val="0"/>
                <w:numId w:val="7"/>
              </w:numPr>
              <w:contextualSpacing/>
              <w:rPr>
                <w:rFonts w:ascii="Times New Roman" w:hAnsi="Times New Roman"/>
                <w:b/>
              </w:rPr>
            </w:pPr>
            <w:r w:rsidRPr="0040152E">
              <w:rPr>
                <w:rFonts w:ascii="Times New Roman" w:hAnsi="Times New Roman"/>
              </w:rPr>
              <w:t>Enjoy physical activities that require a level of mastery</w:t>
            </w:r>
          </w:p>
        </w:tc>
        <w:tc>
          <w:tcPr>
            <w:tcW w:w="2952" w:type="dxa"/>
            <w:shd w:val="clear" w:color="auto" w:fill="auto"/>
          </w:tcPr>
          <w:p w:rsidR="003E1791" w:rsidRDefault="00734B4C" w:rsidP="003E1791">
            <w:pPr>
              <w:contextualSpacing/>
              <w:rPr>
                <w:rFonts w:ascii="Times New Roman" w:hAnsi="Times New Roman"/>
                <w:b/>
              </w:rPr>
            </w:pPr>
            <w:r w:rsidRPr="00734B4C">
              <w:rPr>
                <w:rFonts w:ascii="Times New Roman" w:hAnsi="Times New Roman"/>
                <w:b/>
              </w:rPr>
              <w:t>Cognitive</w:t>
            </w:r>
          </w:p>
          <w:p w:rsidR="00734B4C" w:rsidRDefault="00734B4C" w:rsidP="003E1791">
            <w:pPr>
              <w:contextualSpacing/>
              <w:rPr>
                <w:rFonts w:ascii="Times New Roman" w:hAnsi="Times New Roman"/>
                <w:b/>
              </w:rPr>
            </w:pPr>
          </w:p>
          <w:p w:rsidR="00734B4C" w:rsidRPr="0040152E" w:rsidRDefault="0040152E" w:rsidP="0040152E">
            <w:pPr>
              <w:numPr>
                <w:ilvl w:val="0"/>
                <w:numId w:val="8"/>
              </w:numPr>
              <w:contextualSpacing/>
              <w:rPr>
                <w:rFonts w:ascii="Times New Roman" w:hAnsi="Times New Roman"/>
              </w:rPr>
            </w:pPr>
            <w:r w:rsidRPr="0040152E">
              <w:rPr>
                <w:rFonts w:ascii="Times New Roman" w:hAnsi="Times New Roman"/>
              </w:rPr>
              <w:t>A</w:t>
            </w:r>
            <w:r>
              <w:rPr>
                <w:rFonts w:ascii="Times New Roman" w:hAnsi="Times New Roman"/>
              </w:rPr>
              <w:t xml:space="preserve">lert and </w:t>
            </w:r>
            <w:r w:rsidR="00734B4C" w:rsidRPr="0040152E">
              <w:rPr>
                <w:rFonts w:ascii="Times New Roman" w:hAnsi="Times New Roman"/>
              </w:rPr>
              <w:t>poised;</w:t>
            </w:r>
            <w:r>
              <w:rPr>
                <w:rFonts w:ascii="Times New Roman" w:hAnsi="Times New Roman"/>
              </w:rPr>
              <w:t xml:space="preserve"> beginning to argue</w:t>
            </w:r>
            <w:r w:rsidR="00734B4C" w:rsidRPr="0040152E">
              <w:rPr>
                <w:rFonts w:ascii="Times New Roman" w:hAnsi="Times New Roman"/>
              </w:rPr>
              <w:t xml:space="preserve"> logicall</w:t>
            </w:r>
            <w:r>
              <w:rPr>
                <w:rFonts w:ascii="Times New Roman" w:hAnsi="Times New Roman"/>
              </w:rPr>
              <w:t>y</w:t>
            </w:r>
          </w:p>
          <w:p w:rsidR="0040152E" w:rsidRPr="0040152E" w:rsidRDefault="0040152E" w:rsidP="0040152E">
            <w:pPr>
              <w:numPr>
                <w:ilvl w:val="0"/>
                <w:numId w:val="8"/>
              </w:numPr>
              <w:contextualSpacing/>
              <w:rPr>
                <w:rFonts w:ascii="Times New Roman" w:hAnsi="Times New Roman"/>
              </w:rPr>
            </w:pPr>
            <w:r w:rsidRPr="0040152E">
              <w:rPr>
                <w:rFonts w:ascii="Times New Roman" w:hAnsi="Times New Roman"/>
              </w:rPr>
              <w:t>Asks questions and expect thoughtful answers</w:t>
            </w:r>
          </w:p>
          <w:p w:rsidR="0040152E" w:rsidRPr="0040152E" w:rsidRDefault="0040152E" w:rsidP="0040152E">
            <w:pPr>
              <w:numPr>
                <w:ilvl w:val="0"/>
                <w:numId w:val="8"/>
              </w:numPr>
              <w:contextualSpacing/>
              <w:rPr>
                <w:rFonts w:ascii="Times New Roman" w:hAnsi="Times New Roman"/>
              </w:rPr>
            </w:pPr>
            <w:r w:rsidRPr="0040152E">
              <w:rPr>
                <w:rFonts w:ascii="Times New Roman" w:hAnsi="Times New Roman"/>
              </w:rPr>
              <w:t>Can often understand other’s perspectives</w:t>
            </w:r>
          </w:p>
          <w:p w:rsidR="0040152E" w:rsidRPr="0040152E" w:rsidRDefault="0040152E" w:rsidP="0040152E">
            <w:pPr>
              <w:numPr>
                <w:ilvl w:val="0"/>
                <w:numId w:val="8"/>
              </w:numPr>
              <w:contextualSpacing/>
              <w:rPr>
                <w:rFonts w:ascii="Times New Roman" w:hAnsi="Times New Roman"/>
              </w:rPr>
            </w:pPr>
            <w:r w:rsidRPr="0040152E">
              <w:rPr>
                <w:rFonts w:ascii="Times New Roman" w:hAnsi="Times New Roman"/>
              </w:rPr>
              <w:t>Developing personal talents and hobbies</w:t>
            </w:r>
          </w:p>
          <w:p w:rsidR="0040152E" w:rsidRPr="0040152E" w:rsidRDefault="0040152E" w:rsidP="0040152E">
            <w:pPr>
              <w:numPr>
                <w:ilvl w:val="0"/>
                <w:numId w:val="8"/>
              </w:numPr>
              <w:contextualSpacing/>
              <w:rPr>
                <w:rFonts w:ascii="Times New Roman" w:hAnsi="Times New Roman"/>
              </w:rPr>
            </w:pPr>
            <w:r w:rsidRPr="0040152E">
              <w:rPr>
                <w:rFonts w:ascii="Times New Roman" w:hAnsi="Times New Roman"/>
              </w:rPr>
              <w:t>Beginning to understand jokes by infusing sarcasm</w:t>
            </w:r>
          </w:p>
          <w:p w:rsidR="0040152E" w:rsidRDefault="0040152E" w:rsidP="003E1791">
            <w:pPr>
              <w:contextualSpacing/>
              <w:rPr>
                <w:rFonts w:ascii="Times" w:hAnsi="Times" w:cs="Times"/>
                <w:sz w:val="32"/>
                <w:szCs w:val="32"/>
              </w:rPr>
            </w:pPr>
          </w:p>
          <w:p w:rsidR="0040152E" w:rsidRDefault="0040152E" w:rsidP="003E1791">
            <w:pPr>
              <w:contextualSpacing/>
              <w:rPr>
                <w:rFonts w:ascii="Times" w:hAnsi="Times" w:cs="Times"/>
                <w:sz w:val="32"/>
                <w:szCs w:val="32"/>
              </w:rPr>
            </w:pPr>
          </w:p>
          <w:p w:rsidR="00734B4C" w:rsidRPr="00734B4C" w:rsidRDefault="00734B4C" w:rsidP="003E1791">
            <w:pPr>
              <w:contextualSpacing/>
              <w:rPr>
                <w:rFonts w:ascii="Times New Roman" w:hAnsi="Times New Roman"/>
                <w:b/>
              </w:rPr>
            </w:pPr>
          </w:p>
        </w:tc>
        <w:tc>
          <w:tcPr>
            <w:tcW w:w="2952" w:type="dxa"/>
            <w:shd w:val="clear" w:color="auto" w:fill="auto"/>
          </w:tcPr>
          <w:p w:rsidR="003E1791" w:rsidRDefault="00734B4C" w:rsidP="003E1791">
            <w:pPr>
              <w:contextualSpacing/>
              <w:rPr>
                <w:rFonts w:ascii="Times New Roman" w:hAnsi="Times New Roman"/>
                <w:b/>
              </w:rPr>
            </w:pPr>
            <w:r w:rsidRPr="00734B4C">
              <w:rPr>
                <w:rFonts w:ascii="Times New Roman" w:hAnsi="Times New Roman"/>
                <w:b/>
              </w:rPr>
              <w:t>Social/Relational</w:t>
            </w:r>
          </w:p>
          <w:p w:rsidR="00734B4C" w:rsidRDefault="00734B4C" w:rsidP="003E1791">
            <w:pPr>
              <w:contextualSpacing/>
              <w:rPr>
                <w:rFonts w:ascii="Times New Roman" w:hAnsi="Times New Roman"/>
                <w:b/>
              </w:rPr>
            </w:pPr>
          </w:p>
          <w:p w:rsidR="00734B4C" w:rsidRPr="0040152E" w:rsidRDefault="00730A5C" w:rsidP="0040152E">
            <w:pPr>
              <w:numPr>
                <w:ilvl w:val="0"/>
                <w:numId w:val="9"/>
              </w:numPr>
              <w:contextualSpacing/>
              <w:rPr>
                <w:rFonts w:ascii="Times New Roman" w:hAnsi="Times New Roman"/>
              </w:rPr>
            </w:pPr>
            <w:r>
              <w:rPr>
                <w:rFonts w:ascii="Times New Roman" w:hAnsi="Times New Roman"/>
              </w:rPr>
              <w:t>H</w:t>
            </w:r>
            <w:r w:rsidR="00734B4C" w:rsidRPr="0040152E">
              <w:rPr>
                <w:rFonts w:ascii="Times New Roman" w:hAnsi="Times New Roman"/>
              </w:rPr>
              <w:t>ighly selective in friendships; may have one best friend; important to be "in" with the gang; may develop hero worship</w:t>
            </w:r>
          </w:p>
          <w:p w:rsidR="0040152E" w:rsidRPr="0040152E" w:rsidRDefault="0040152E" w:rsidP="0040152E">
            <w:pPr>
              <w:numPr>
                <w:ilvl w:val="0"/>
                <w:numId w:val="9"/>
              </w:numPr>
              <w:contextualSpacing/>
              <w:rPr>
                <w:rFonts w:ascii="Times New Roman" w:hAnsi="Times New Roman"/>
              </w:rPr>
            </w:pPr>
            <w:r w:rsidRPr="0040152E">
              <w:rPr>
                <w:rFonts w:ascii="Times New Roman" w:hAnsi="Times New Roman"/>
              </w:rPr>
              <w:t>Enjoy smaller peer-dominated groups</w:t>
            </w:r>
          </w:p>
          <w:p w:rsidR="0040152E" w:rsidRPr="0040152E" w:rsidRDefault="0040152E" w:rsidP="0040152E">
            <w:pPr>
              <w:numPr>
                <w:ilvl w:val="0"/>
                <w:numId w:val="9"/>
              </w:numPr>
              <w:contextualSpacing/>
              <w:rPr>
                <w:rFonts w:ascii="Times New Roman" w:hAnsi="Times New Roman"/>
              </w:rPr>
            </w:pPr>
            <w:r w:rsidRPr="0040152E">
              <w:rPr>
                <w:rFonts w:ascii="Times New Roman" w:hAnsi="Times New Roman"/>
              </w:rPr>
              <w:t>Anxiety associated with “growing up”</w:t>
            </w:r>
          </w:p>
          <w:p w:rsidR="0040152E" w:rsidRPr="0040152E" w:rsidRDefault="0040152E" w:rsidP="0040152E">
            <w:pPr>
              <w:numPr>
                <w:ilvl w:val="0"/>
                <w:numId w:val="9"/>
              </w:numPr>
              <w:contextualSpacing/>
              <w:rPr>
                <w:rFonts w:ascii="Times New Roman" w:hAnsi="Times New Roman"/>
              </w:rPr>
            </w:pPr>
            <w:r w:rsidRPr="0040152E">
              <w:rPr>
                <w:rFonts w:ascii="Times New Roman" w:hAnsi="Times New Roman"/>
              </w:rPr>
              <w:t>Strong peer loyalty</w:t>
            </w:r>
          </w:p>
          <w:p w:rsidR="0040152E" w:rsidRDefault="0040152E" w:rsidP="0040152E">
            <w:pPr>
              <w:numPr>
                <w:ilvl w:val="0"/>
                <w:numId w:val="9"/>
              </w:numPr>
              <w:contextualSpacing/>
              <w:rPr>
                <w:rFonts w:ascii="Times New Roman" w:hAnsi="Times New Roman"/>
              </w:rPr>
            </w:pPr>
            <w:r w:rsidRPr="0040152E">
              <w:rPr>
                <w:rFonts w:ascii="Times New Roman" w:hAnsi="Times New Roman"/>
              </w:rPr>
              <w:t>Beginning to be self-conscious of talents/abilities</w:t>
            </w:r>
          </w:p>
          <w:p w:rsidR="0040152E" w:rsidRPr="0040152E" w:rsidRDefault="0040152E" w:rsidP="0040152E">
            <w:pPr>
              <w:numPr>
                <w:ilvl w:val="0"/>
                <w:numId w:val="9"/>
              </w:numPr>
              <w:contextualSpacing/>
              <w:rPr>
                <w:rFonts w:ascii="Times New Roman" w:hAnsi="Times New Roman"/>
              </w:rPr>
            </w:pPr>
            <w:r>
              <w:rPr>
                <w:rFonts w:ascii="Times New Roman" w:hAnsi="Times New Roman"/>
              </w:rPr>
              <w:t>Desire for individuality and independence</w:t>
            </w:r>
          </w:p>
          <w:p w:rsidR="0040152E" w:rsidRPr="00734B4C" w:rsidRDefault="0040152E" w:rsidP="003E1791">
            <w:pPr>
              <w:contextualSpacing/>
              <w:rPr>
                <w:rFonts w:ascii="Times New Roman" w:hAnsi="Times New Roman"/>
                <w:b/>
              </w:rPr>
            </w:pPr>
          </w:p>
        </w:tc>
      </w:tr>
    </w:tbl>
    <w:p w:rsidR="003E1791" w:rsidRPr="00A1754C" w:rsidRDefault="003E1791" w:rsidP="003E1791">
      <w:pPr>
        <w:contextualSpacing/>
        <w:rPr>
          <w:rFonts w:ascii="Times New Roman" w:hAnsi="Times New Roman"/>
        </w:rPr>
      </w:pPr>
    </w:p>
    <w:sectPr w:rsidR="003E1791" w:rsidRPr="00A1754C" w:rsidSect="00BB39D4">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4CA" w:rsidRDefault="009B24CA" w:rsidP="003E1791">
      <w:r>
        <w:separator/>
      </w:r>
    </w:p>
  </w:endnote>
  <w:endnote w:type="continuationSeparator" w:id="0">
    <w:p w:rsidR="009B24CA" w:rsidRDefault="009B24CA" w:rsidP="003E1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767" w:rsidRDefault="001B7767" w:rsidP="003E1791">
    <w:pPr>
      <w:pStyle w:val="Footer"/>
    </w:pPr>
    <w:r>
      <w:t>[Type text]</w:t>
    </w:r>
    <w:r>
      <w:tab/>
      <w:t>[Type text]</w:t>
    </w:r>
    <w:r>
      <w:tab/>
      <w:t>[Type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767" w:rsidRDefault="001B7767" w:rsidP="003E1791">
    <w:pPr>
      <w:pStyle w:val="Footer"/>
      <w:tabs>
        <w:tab w:val="clear" w:pos="4320"/>
      </w:tabs>
    </w:pPr>
    <w:r w:rsidRPr="003E1791">
      <w:rPr>
        <w:bCs/>
        <w:i/>
      </w:rPr>
      <w:t>Source:  This document is modeled, in part, on information provided through the following websites</w:t>
    </w:r>
    <w:r w:rsidRPr="003E1791">
      <w:rPr>
        <w:i/>
      </w:rPr>
      <w:t xml:space="preserve">: </w:t>
    </w:r>
    <w:hyperlink r:id="rId1" w:history="1">
      <w:r w:rsidRPr="003E1791">
        <w:rPr>
          <w:rStyle w:val="Hyperlink"/>
          <w:i/>
          <w:color w:val="auto"/>
          <w:u w:val="none"/>
        </w:rPr>
        <w:t>http://www.state.sc.us/dmh/schoolbased/school_reso</w:t>
      </w:r>
      <w:r w:rsidRPr="003E1791">
        <w:rPr>
          <w:rStyle w:val="Hyperlink"/>
          <w:i/>
          <w:color w:val="auto"/>
          <w:u w:val="none"/>
        </w:rPr>
        <w:t>u</w:t>
      </w:r>
      <w:r w:rsidRPr="003E1791">
        <w:rPr>
          <w:rStyle w:val="Hyperlink"/>
          <w:i/>
          <w:color w:val="auto"/>
          <w:u w:val="none"/>
        </w:rPr>
        <w:t>rces.htm</w:t>
      </w:r>
    </w:hyperlink>
    <w:proofErr w:type="gramStart"/>
    <w:r w:rsidRPr="003E1791">
      <w:rPr>
        <w:i/>
      </w:rPr>
      <w:t xml:space="preserve">;  </w:t>
    </w:r>
    <w:proofErr w:type="gramEnd"/>
    <w:hyperlink r:id="rId2" w:history="1">
      <w:r w:rsidRPr="003E1791">
        <w:rPr>
          <w:rStyle w:val="Hyperlink"/>
          <w:i/>
          <w:color w:val="auto"/>
          <w:u w:val="none"/>
        </w:rPr>
        <w:t>http://www.naeyc.org/DAP</w:t>
      </w:r>
    </w:hyperlink>
    <w:r>
      <w:rPr>
        <w:i/>
      </w:rPr>
      <w:t xml:space="preserve"> </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4CA" w:rsidRDefault="009B24CA" w:rsidP="003E1791">
      <w:r>
        <w:separator/>
      </w:r>
    </w:p>
  </w:footnote>
  <w:footnote w:type="continuationSeparator" w:id="0">
    <w:p w:rsidR="009B24CA" w:rsidRDefault="009B24CA" w:rsidP="003E17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D7372"/>
    <w:multiLevelType w:val="hybridMultilevel"/>
    <w:tmpl w:val="231E93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D465A"/>
    <w:multiLevelType w:val="hybridMultilevel"/>
    <w:tmpl w:val="7FA41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50E25"/>
    <w:multiLevelType w:val="hybridMultilevel"/>
    <w:tmpl w:val="FB4E92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52469"/>
    <w:multiLevelType w:val="hybridMultilevel"/>
    <w:tmpl w:val="0DC218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2FE5"/>
    <w:multiLevelType w:val="hybridMultilevel"/>
    <w:tmpl w:val="385234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3214A"/>
    <w:multiLevelType w:val="hybridMultilevel"/>
    <w:tmpl w:val="7280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D45691"/>
    <w:multiLevelType w:val="hybridMultilevel"/>
    <w:tmpl w:val="833628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F66218"/>
    <w:multiLevelType w:val="hybridMultilevel"/>
    <w:tmpl w:val="1270D6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1B481E"/>
    <w:multiLevelType w:val="hybridMultilevel"/>
    <w:tmpl w:val="B2584C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7"/>
  </w:num>
  <w:num w:numId="6">
    <w:abstractNumId w:val="6"/>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791"/>
    <w:rsid w:val="001B7767"/>
    <w:rsid w:val="002A6474"/>
    <w:rsid w:val="003E1791"/>
    <w:rsid w:val="0040152E"/>
    <w:rsid w:val="004F3344"/>
    <w:rsid w:val="004F6403"/>
    <w:rsid w:val="006C46EC"/>
    <w:rsid w:val="00730A5C"/>
    <w:rsid w:val="00734B4C"/>
    <w:rsid w:val="007F54FF"/>
    <w:rsid w:val="009B24CA"/>
    <w:rsid w:val="00A1754C"/>
    <w:rsid w:val="00A93873"/>
    <w:rsid w:val="00BB39D4"/>
    <w:rsid w:val="00D0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chartTrackingRefBased/>
  <w15:docId w15:val="{A5DC45BC-0477-4962-B732-C13ACD81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7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1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lorfulList-Accent1">
    <w:name w:val="Colorful List Accent 1"/>
    <w:basedOn w:val="Normal"/>
    <w:uiPriority w:val="34"/>
    <w:qFormat/>
    <w:rsid w:val="003E1791"/>
    <w:pPr>
      <w:ind w:left="720"/>
      <w:contextualSpacing/>
    </w:pPr>
  </w:style>
  <w:style w:type="paragraph" w:styleId="Header">
    <w:name w:val="header"/>
    <w:basedOn w:val="Normal"/>
    <w:link w:val="HeaderChar"/>
    <w:uiPriority w:val="99"/>
    <w:unhideWhenUsed/>
    <w:rsid w:val="003E1791"/>
    <w:pPr>
      <w:tabs>
        <w:tab w:val="center" w:pos="4320"/>
        <w:tab w:val="right" w:pos="8640"/>
      </w:tabs>
    </w:pPr>
  </w:style>
  <w:style w:type="character" w:customStyle="1" w:styleId="HeaderChar">
    <w:name w:val="Header Char"/>
    <w:basedOn w:val="DefaultParagraphFont"/>
    <w:link w:val="Header"/>
    <w:uiPriority w:val="99"/>
    <w:rsid w:val="003E1791"/>
  </w:style>
  <w:style w:type="paragraph" w:styleId="Footer">
    <w:name w:val="footer"/>
    <w:basedOn w:val="Normal"/>
    <w:link w:val="FooterChar"/>
    <w:uiPriority w:val="99"/>
    <w:unhideWhenUsed/>
    <w:rsid w:val="003E1791"/>
    <w:pPr>
      <w:tabs>
        <w:tab w:val="center" w:pos="4320"/>
        <w:tab w:val="right" w:pos="8640"/>
      </w:tabs>
    </w:pPr>
  </w:style>
  <w:style w:type="character" w:customStyle="1" w:styleId="FooterChar">
    <w:name w:val="Footer Char"/>
    <w:basedOn w:val="DefaultParagraphFont"/>
    <w:link w:val="Footer"/>
    <w:uiPriority w:val="99"/>
    <w:rsid w:val="003E1791"/>
  </w:style>
  <w:style w:type="paragraph" w:customStyle="1" w:styleId="Default">
    <w:name w:val="Default"/>
    <w:rsid w:val="003E1791"/>
    <w:pPr>
      <w:autoSpaceDE w:val="0"/>
      <w:autoSpaceDN w:val="0"/>
      <w:adjustRightInd w:val="0"/>
    </w:pPr>
    <w:rPr>
      <w:rFonts w:ascii="Times New Roman" w:eastAsia="Calibri" w:hAnsi="Times New Roman"/>
      <w:color w:val="000000"/>
      <w:sz w:val="24"/>
      <w:szCs w:val="24"/>
    </w:rPr>
  </w:style>
  <w:style w:type="character" w:styleId="Hyperlink">
    <w:name w:val="Hyperlink"/>
    <w:uiPriority w:val="99"/>
    <w:unhideWhenUsed/>
    <w:rsid w:val="003E17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naeyc.org/DAP" TargetMode="External"/><Relationship Id="rId1" Type="http://schemas.openxmlformats.org/officeDocument/2006/relationships/hyperlink" Target="http://www.state.sc.us/dmh/schoolbased/school_resourc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BEFDB-0D2A-47F8-A14D-5EB6239A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4859</CharactersWithSpaces>
  <SharedDoc>false</SharedDoc>
  <HLinks>
    <vt:vector size="12" baseType="variant">
      <vt:variant>
        <vt:i4>6226010</vt:i4>
      </vt:variant>
      <vt:variant>
        <vt:i4>3</vt:i4>
      </vt:variant>
      <vt:variant>
        <vt:i4>0</vt:i4>
      </vt:variant>
      <vt:variant>
        <vt:i4>5</vt:i4>
      </vt:variant>
      <vt:variant>
        <vt:lpwstr>http://www.naeyc.org/DAP</vt:lpwstr>
      </vt:variant>
      <vt:variant>
        <vt:lpwstr/>
      </vt:variant>
      <vt:variant>
        <vt:i4>1245218</vt:i4>
      </vt:variant>
      <vt:variant>
        <vt:i4>0</vt:i4>
      </vt:variant>
      <vt:variant>
        <vt:i4>0</vt:i4>
      </vt:variant>
      <vt:variant>
        <vt:i4>5</vt:i4>
      </vt:variant>
      <vt:variant>
        <vt:lpwstr>http://www.state.sc.us/dmh/schoolbased/school_resources.htm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cp:lastModifiedBy>Nhan H Nguyen</cp:lastModifiedBy>
  <cp:revision>2</cp:revision>
  <dcterms:created xsi:type="dcterms:W3CDTF">2016-03-09T19:17:00Z</dcterms:created>
  <dcterms:modified xsi:type="dcterms:W3CDTF">2016-03-09T19:17:00Z</dcterms:modified>
</cp:coreProperties>
</file>