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5A0" w:rsidRPr="000575A0" w:rsidRDefault="00A21097" w:rsidP="000575A0">
      <w:pPr>
        <w:rPr>
          <w:b/>
          <w:sz w:val="28"/>
          <w:szCs w:val="28"/>
        </w:rPr>
      </w:pPr>
      <w:bookmarkStart w:id="0" w:name="_GoBack"/>
      <w:bookmarkEnd w:id="0"/>
      <w:r>
        <w:rPr>
          <w:rFonts w:ascii="Rockwell Extra Bold" w:hAnsi="Rockwell Extra Bold"/>
          <w:noProof/>
          <w:sz w:val="32"/>
          <w:szCs w:val="32"/>
        </w:rPr>
        <w:drawing>
          <wp:inline distT="0" distB="0" distL="0" distR="0">
            <wp:extent cx="982980" cy="929640"/>
            <wp:effectExtent l="0" t="0" r="7620" b="3810"/>
            <wp:docPr id="3" name="Picture 3" descr="MC90041124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11244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354">
        <w:rPr>
          <w:rFonts w:ascii="Rockwell Extra Bold" w:hAnsi="Rockwell Extra Bold"/>
          <w:sz w:val="32"/>
          <w:szCs w:val="32"/>
        </w:rPr>
        <w:t xml:space="preserve">   </w:t>
      </w:r>
      <w:r w:rsidRPr="004B5354">
        <w:rPr>
          <w:rFonts w:ascii="Rockwell Extra Bold" w:hAnsi="Rockwell Extra Bold"/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485900" cy="876300"/>
                <wp:effectExtent l="9525" t="9525" r="10160" b="1016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85900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1097" w:rsidRDefault="00A21097" w:rsidP="00A210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Bullying</w:t>
                            </w:r>
                          </w:p>
                          <w:p w:rsidR="00A21097" w:rsidRDefault="00A21097" w:rsidP="00A210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</w:p>
                          <w:p w:rsidR="00A21097" w:rsidRDefault="00A21097" w:rsidP="00A210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Harassment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17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" filled="f" stroked="f">
                <o:lock v:ext="edit" shapetype="t"/>
                <v:textbox style="mso-fit-shape-to-text:t">
                  <w:txbxContent>
                    <w:p w:rsidR="00A21097" w:rsidRDefault="00A21097" w:rsidP="00A210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Bullying</w:t>
                      </w:r>
                    </w:p>
                    <w:p w:rsidR="00A21097" w:rsidRDefault="00A21097" w:rsidP="00A210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&amp;</w:t>
                      </w:r>
                    </w:p>
                    <w:p w:rsidR="00A21097" w:rsidRDefault="00A21097" w:rsidP="00A210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Harassment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2C2A" w:rsidRPr="005B2C2A" w:rsidRDefault="005B2C2A" w:rsidP="005B2C2A">
      <w:pPr>
        <w:jc w:val="center"/>
        <w:rPr>
          <w:b/>
          <w:sz w:val="20"/>
          <w:szCs w:val="20"/>
        </w:rPr>
      </w:pPr>
    </w:p>
    <w:p w:rsidR="005B2C2A" w:rsidRPr="007B02A6" w:rsidRDefault="00B80545" w:rsidP="00D14E90">
      <w:pPr>
        <w:jc w:val="both"/>
        <w:rPr>
          <w:sz w:val="20"/>
          <w:szCs w:val="20"/>
        </w:rPr>
      </w:pPr>
      <w:r w:rsidRPr="007B02A6">
        <w:rPr>
          <w:sz w:val="20"/>
          <w:szCs w:val="20"/>
        </w:rPr>
        <w:t>XXXX</w:t>
      </w:r>
      <w:r w:rsidR="00D63943" w:rsidRPr="007B02A6">
        <w:rPr>
          <w:sz w:val="20"/>
          <w:szCs w:val="20"/>
        </w:rPr>
        <w:t xml:space="preserve"> </w:t>
      </w:r>
      <w:r w:rsidR="005B2C2A" w:rsidRPr="007B02A6">
        <w:rPr>
          <w:sz w:val="20"/>
          <w:szCs w:val="20"/>
        </w:rPr>
        <w:t xml:space="preserve">High School does not condone </w:t>
      </w:r>
      <w:r w:rsidRPr="007B02A6">
        <w:rPr>
          <w:sz w:val="20"/>
          <w:szCs w:val="20"/>
        </w:rPr>
        <w:t xml:space="preserve">bullying. </w:t>
      </w:r>
      <w:r w:rsidR="009A3EBB" w:rsidRPr="007B02A6">
        <w:rPr>
          <w:sz w:val="20"/>
          <w:szCs w:val="20"/>
        </w:rPr>
        <w:t>A</w:t>
      </w:r>
      <w:r w:rsidR="006E701E" w:rsidRPr="007B02A6">
        <w:rPr>
          <w:sz w:val="20"/>
          <w:szCs w:val="20"/>
        </w:rPr>
        <w:t>ction will be taken</w:t>
      </w:r>
      <w:r w:rsidRPr="007B02A6">
        <w:rPr>
          <w:sz w:val="20"/>
          <w:szCs w:val="20"/>
        </w:rPr>
        <w:t xml:space="preserve"> if bullying occurs,</w:t>
      </w:r>
      <w:r w:rsidR="006E701E" w:rsidRPr="007B02A6">
        <w:rPr>
          <w:sz w:val="20"/>
          <w:szCs w:val="20"/>
        </w:rPr>
        <w:t xml:space="preserve"> which may include counseling, parental involvement, reporting to authorities, suspension and possible expulsion.  </w:t>
      </w:r>
      <w:r w:rsidRPr="007B02A6">
        <w:rPr>
          <w:sz w:val="20"/>
          <w:szCs w:val="20"/>
        </w:rPr>
        <w:t xml:space="preserve">Our </w:t>
      </w:r>
      <w:r w:rsidR="007B02A6" w:rsidRPr="007B02A6">
        <w:rPr>
          <w:sz w:val="20"/>
          <w:szCs w:val="20"/>
        </w:rPr>
        <w:t xml:space="preserve">involvement </w:t>
      </w:r>
      <w:r w:rsidR="005B2C2A" w:rsidRPr="007B02A6">
        <w:rPr>
          <w:sz w:val="20"/>
          <w:szCs w:val="20"/>
        </w:rPr>
        <w:t>includes appropriate interventions, restoration of a positive climate, and support for victims and others impa</w:t>
      </w:r>
      <w:r w:rsidR="00D14E90" w:rsidRPr="007B02A6">
        <w:rPr>
          <w:sz w:val="20"/>
          <w:szCs w:val="20"/>
        </w:rPr>
        <w:t xml:space="preserve">cted by the violation.  In bullying </w:t>
      </w:r>
      <w:r w:rsidR="005B2C2A" w:rsidRPr="007B02A6">
        <w:rPr>
          <w:sz w:val="20"/>
          <w:szCs w:val="20"/>
        </w:rPr>
        <w:t>situation</w:t>
      </w:r>
      <w:r w:rsidR="002A0BC6" w:rsidRPr="007B02A6">
        <w:rPr>
          <w:sz w:val="20"/>
          <w:szCs w:val="20"/>
        </w:rPr>
        <w:t>s</w:t>
      </w:r>
      <w:r w:rsidR="00D14E90" w:rsidRPr="007B02A6">
        <w:rPr>
          <w:sz w:val="20"/>
          <w:szCs w:val="20"/>
        </w:rPr>
        <w:t xml:space="preserve">, </w:t>
      </w:r>
      <w:r w:rsidR="005B2C2A" w:rsidRPr="007B02A6">
        <w:rPr>
          <w:sz w:val="20"/>
          <w:szCs w:val="20"/>
        </w:rPr>
        <w:t>the followi</w:t>
      </w:r>
      <w:r w:rsidR="007B02A6" w:rsidRPr="007B02A6">
        <w:rPr>
          <w:sz w:val="20"/>
          <w:szCs w:val="20"/>
        </w:rPr>
        <w:t>ng actions will be taken</w:t>
      </w:r>
      <w:r w:rsidR="005B2C2A" w:rsidRPr="007B02A6">
        <w:rPr>
          <w:sz w:val="20"/>
          <w:szCs w:val="20"/>
        </w:rPr>
        <w:t xml:space="preserve"> (levels can be skipped due to the seriousness of the offense):</w:t>
      </w:r>
    </w:p>
    <w:p w:rsidR="005B2C2A" w:rsidRPr="000575A0" w:rsidRDefault="005B2C2A" w:rsidP="002A0BC6">
      <w:pPr>
        <w:jc w:val="both"/>
        <w:rPr>
          <w:sz w:val="16"/>
          <w:szCs w:val="16"/>
        </w:rPr>
      </w:pPr>
    </w:p>
    <w:p w:rsidR="005B2C2A" w:rsidRPr="00FD4910" w:rsidRDefault="005B2C2A" w:rsidP="002A0BC6">
      <w:pPr>
        <w:jc w:val="both"/>
        <w:rPr>
          <w:sz w:val="20"/>
          <w:szCs w:val="22"/>
        </w:rPr>
      </w:pPr>
      <w:r w:rsidRPr="0021556A">
        <w:rPr>
          <w:b/>
          <w:sz w:val="22"/>
          <w:szCs w:val="22"/>
          <w:u w:val="single"/>
        </w:rPr>
        <w:t>First Offense</w:t>
      </w:r>
      <w:r w:rsidRPr="0021556A">
        <w:rPr>
          <w:b/>
          <w:sz w:val="22"/>
          <w:szCs w:val="22"/>
        </w:rPr>
        <w:t>:</w:t>
      </w:r>
      <w:r w:rsidR="007B02A6">
        <w:rPr>
          <w:sz w:val="20"/>
          <w:szCs w:val="22"/>
        </w:rPr>
        <w:t xml:space="preserve">  Educate the person initiating the bullying (perpetrator) and the target</w:t>
      </w:r>
      <w:r w:rsidRPr="00FD4910">
        <w:rPr>
          <w:sz w:val="20"/>
          <w:szCs w:val="22"/>
        </w:rPr>
        <w:t xml:space="preserve"> (and supporters</w:t>
      </w:r>
      <w:r w:rsidR="002A0BC6" w:rsidRPr="00FD4910">
        <w:rPr>
          <w:sz w:val="20"/>
          <w:szCs w:val="22"/>
        </w:rPr>
        <w:t>,</w:t>
      </w:r>
      <w:r w:rsidR="007B02A6">
        <w:rPr>
          <w:sz w:val="20"/>
          <w:szCs w:val="22"/>
        </w:rPr>
        <w:t xml:space="preserve"> if identified).  The perpetrator</w:t>
      </w:r>
      <w:r w:rsidRPr="00FD4910">
        <w:rPr>
          <w:sz w:val="20"/>
          <w:szCs w:val="22"/>
        </w:rPr>
        <w:t xml:space="preserve"> will meet with his/her counselor and receive a verbal warning.  The parent/guardian may also be notified.</w:t>
      </w:r>
    </w:p>
    <w:p w:rsidR="00F31A16" w:rsidRPr="000575A0" w:rsidRDefault="00F31A16" w:rsidP="002A0BC6">
      <w:pPr>
        <w:jc w:val="both"/>
        <w:rPr>
          <w:sz w:val="16"/>
          <w:szCs w:val="16"/>
        </w:rPr>
      </w:pPr>
    </w:p>
    <w:p w:rsidR="005B2C2A" w:rsidRPr="00FD4910" w:rsidRDefault="00FD4910" w:rsidP="002A0BC6">
      <w:pPr>
        <w:jc w:val="both"/>
        <w:rPr>
          <w:sz w:val="20"/>
          <w:szCs w:val="22"/>
        </w:rPr>
      </w:pPr>
      <w:r w:rsidRPr="0021556A">
        <w:rPr>
          <w:b/>
          <w:sz w:val="22"/>
          <w:szCs w:val="22"/>
          <w:u w:val="single"/>
        </w:rPr>
        <w:t>Second</w:t>
      </w:r>
      <w:r w:rsidR="005B2C2A" w:rsidRPr="0021556A">
        <w:rPr>
          <w:b/>
          <w:sz w:val="22"/>
          <w:szCs w:val="22"/>
          <w:u w:val="single"/>
        </w:rPr>
        <w:t xml:space="preserve"> Offense</w:t>
      </w:r>
      <w:r w:rsidR="005B2C2A" w:rsidRPr="0021556A">
        <w:rPr>
          <w:b/>
          <w:sz w:val="22"/>
          <w:szCs w:val="22"/>
        </w:rPr>
        <w:t>:</w:t>
      </w:r>
      <w:r w:rsidR="005B2C2A" w:rsidRPr="00FD4910">
        <w:rPr>
          <w:sz w:val="20"/>
          <w:szCs w:val="22"/>
        </w:rPr>
        <w:t xml:space="preserve">  A discipline referral</w:t>
      </w:r>
      <w:r w:rsidR="007B02A6">
        <w:rPr>
          <w:sz w:val="20"/>
          <w:szCs w:val="22"/>
        </w:rPr>
        <w:t>,</w:t>
      </w:r>
      <w:r w:rsidR="005B2C2A" w:rsidRPr="00FD4910">
        <w:rPr>
          <w:sz w:val="20"/>
          <w:szCs w:val="22"/>
        </w:rPr>
        <w:t xml:space="preserve"> resulting in </w:t>
      </w:r>
      <w:r w:rsidRPr="00FD4910">
        <w:rPr>
          <w:sz w:val="20"/>
          <w:szCs w:val="22"/>
        </w:rPr>
        <w:t xml:space="preserve">one day of </w:t>
      </w:r>
      <w:r w:rsidR="00F54C21">
        <w:rPr>
          <w:sz w:val="20"/>
          <w:szCs w:val="22"/>
        </w:rPr>
        <w:t>Fri</w:t>
      </w:r>
      <w:r w:rsidR="00943628">
        <w:rPr>
          <w:sz w:val="20"/>
          <w:szCs w:val="22"/>
        </w:rPr>
        <w:t xml:space="preserve">day </w:t>
      </w:r>
      <w:r w:rsidRPr="00FD4910">
        <w:rPr>
          <w:sz w:val="20"/>
          <w:szCs w:val="22"/>
        </w:rPr>
        <w:t>School</w:t>
      </w:r>
      <w:r w:rsidR="005B2C2A" w:rsidRPr="00FD4910">
        <w:rPr>
          <w:sz w:val="20"/>
          <w:szCs w:val="22"/>
        </w:rPr>
        <w:t>,</w:t>
      </w:r>
      <w:r w:rsidR="00943628">
        <w:rPr>
          <w:sz w:val="20"/>
          <w:szCs w:val="22"/>
        </w:rPr>
        <w:t xml:space="preserve"> SRO notification</w:t>
      </w:r>
      <w:r w:rsidR="00856191">
        <w:rPr>
          <w:sz w:val="20"/>
          <w:szCs w:val="22"/>
        </w:rPr>
        <w:t>,</w:t>
      </w:r>
      <w:r w:rsidR="005B2C2A" w:rsidRPr="00FD4910">
        <w:rPr>
          <w:sz w:val="20"/>
          <w:szCs w:val="22"/>
        </w:rPr>
        <w:t xml:space="preserve"> completion of the So</w:t>
      </w:r>
      <w:r w:rsidR="00EF5635" w:rsidRPr="00FD4910">
        <w:rPr>
          <w:sz w:val="20"/>
          <w:szCs w:val="22"/>
        </w:rPr>
        <w:t>cial Skills Packet</w:t>
      </w:r>
      <w:r w:rsidRPr="00FD4910">
        <w:rPr>
          <w:sz w:val="20"/>
          <w:szCs w:val="22"/>
        </w:rPr>
        <w:t xml:space="preserve"> (Part I)</w:t>
      </w:r>
      <w:r w:rsidR="005B2C2A" w:rsidRPr="00FD4910">
        <w:rPr>
          <w:sz w:val="20"/>
          <w:szCs w:val="22"/>
        </w:rPr>
        <w:t>, and a telephone conference with parents/guardian.</w:t>
      </w:r>
    </w:p>
    <w:p w:rsidR="005B2C2A" w:rsidRPr="000575A0" w:rsidRDefault="005B2C2A" w:rsidP="002A0BC6">
      <w:pPr>
        <w:jc w:val="both"/>
        <w:rPr>
          <w:sz w:val="16"/>
          <w:szCs w:val="16"/>
        </w:rPr>
      </w:pPr>
    </w:p>
    <w:p w:rsidR="005B2C2A" w:rsidRPr="00FD4910" w:rsidRDefault="00FD4910" w:rsidP="002A0BC6">
      <w:pPr>
        <w:jc w:val="both"/>
        <w:rPr>
          <w:sz w:val="20"/>
          <w:szCs w:val="22"/>
        </w:rPr>
      </w:pPr>
      <w:r w:rsidRPr="0021556A">
        <w:rPr>
          <w:b/>
          <w:sz w:val="22"/>
          <w:szCs w:val="22"/>
          <w:u w:val="single"/>
        </w:rPr>
        <w:t>Third</w:t>
      </w:r>
      <w:r w:rsidR="005B2C2A" w:rsidRPr="0021556A">
        <w:rPr>
          <w:b/>
          <w:sz w:val="22"/>
          <w:szCs w:val="22"/>
          <w:u w:val="single"/>
        </w:rPr>
        <w:t xml:space="preserve"> Offense</w:t>
      </w:r>
      <w:r w:rsidR="005B2C2A" w:rsidRPr="0021556A">
        <w:rPr>
          <w:b/>
          <w:sz w:val="22"/>
          <w:szCs w:val="22"/>
        </w:rPr>
        <w:t>:</w:t>
      </w:r>
      <w:r w:rsidR="005B2C2A" w:rsidRPr="00FD4910">
        <w:rPr>
          <w:sz w:val="20"/>
          <w:szCs w:val="22"/>
        </w:rPr>
        <w:t xml:space="preserve">  A discipline referral for</w:t>
      </w:r>
      <w:r w:rsidR="00D14E90">
        <w:rPr>
          <w:sz w:val="20"/>
          <w:szCs w:val="22"/>
        </w:rPr>
        <w:t xml:space="preserve"> In-School –</w:t>
      </w:r>
      <w:r w:rsidR="001D13D8">
        <w:rPr>
          <w:sz w:val="20"/>
          <w:szCs w:val="22"/>
        </w:rPr>
        <w:t>Suspens</w:t>
      </w:r>
      <w:r w:rsidR="00D14E90">
        <w:rPr>
          <w:sz w:val="20"/>
          <w:szCs w:val="22"/>
        </w:rPr>
        <w:t>ion and</w:t>
      </w:r>
      <w:r w:rsidRPr="00FD4910">
        <w:rPr>
          <w:sz w:val="20"/>
          <w:szCs w:val="22"/>
        </w:rPr>
        <w:t xml:space="preserve"> completion of the So</w:t>
      </w:r>
      <w:r w:rsidR="00D14E90">
        <w:rPr>
          <w:sz w:val="20"/>
          <w:szCs w:val="22"/>
        </w:rPr>
        <w:t>cial Skills Packet</w:t>
      </w:r>
      <w:r w:rsidR="001D13D8">
        <w:rPr>
          <w:sz w:val="20"/>
          <w:szCs w:val="22"/>
        </w:rPr>
        <w:t xml:space="preserve">. </w:t>
      </w:r>
      <w:r w:rsidR="005B2C2A" w:rsidRPr="00FD4910">
        <w:rPr>
          <w:sz w:val="20"/>
          <w:szCs w:val="22"/>
        </w:rPr>
        <w:t xml:space="preserve">Again, the parent/guardian </w:t>
      </w:r>
      <w:r w:rsidR="00FA628A">
        <w:rPr>
          <w:sz w:val="20"/>
          <w:szCs w:val="22"/>
        </w:rPr>
        <w:t xml:space="preserve">and SRO </w:t>
      </w:r>
      <w:r w:rsidR="005B2C2A" w:rsidRPr="00FD4910">
        <w:rPr>
          <w:sz w:val="20"/>
          <w:szCs w:val="22"/>
        </w:rPr>
        <w:t>will be notified.</w:t>
      </w:r>
    </w:p>
    <w:p w:rsidR="005B2C2A" w:rsidRPr="000575A0" w:rsidRDefault="005B2C2A" w:rsidP="002A0BC6">
      <w:pPr>
        <w:jc w:val="both"/>
        <w:rPr>
          <w:sz w:val="16"/>
          <w:szCs w:val="16"/>
        </w:rPr>
      </w:pPr>
    </w:p>
    <w:p w:rsidR="005B2C2A" w:rsidRPr="00FD4910" w:rsidRDefault="005B2C2A" w:rsidP="002A0BC6">
      <w:pPr>
        <w:jc w:val="both"/>
        <w:rPr>
          <w:sz w:val="20"/>
          <w:szCs w:val="22"/>
        </w:rPr>
      </w:pPr>
      <w:r w:rsidRPr="0021556A">
        <w:rPr>
          <w:b/>
          <w:sz w:val="22"/>
          <w:szCs w:val="22"/>
          <w:u w:val="single"/>
        </w:rPr>
        <w:t>F</w:t>
      </w:r>
      <w:r w:rsidR="002F288F" w:rsidRPr="0021556A">
        <w:rPr>
          <w:b/>
          <w:sz w:val="22"/>
          <w:szCs w:val="22"/>
          <w:u w:val="single"/>
        </w:rPr>
        <w:t>ourth</w:t>
      </w:r>
      <w:r w:rsidRPr="0021556A">
        <w:rPr>
          <w:b/>
          <w:sz w:val="22"/>
          <w:szCs w:val="22"/>
          <w:u w:val="single"/>
        </w:rPr>
        <w:t xml:space="preserve"> Offense</w:t>
      </w:r>
      <w:r w:rsidRPr="0021556A">
        <w:rPr>
          <w:b/>
          <w:sz w:val="22"/>
          <w:szCs w:val="22"/>
        </w:rPr>
        <w:t>:</w:t>
      </w:r>
      <w:r w:rsidRPr="00FD4910">
        <w:rPr>
          <w:sz w:val="20"/>
          <w:szCs w:val="22"/>
        </w:rPr>
        <w:t xml:space="preserve">  A discipline referral</w:t>
      </w:r>
      <w:r w:rsidR="007B02A6">
        <w:rPr>
          <w:sz w:val="20"/>
          <w:szCs w:val="22"/>
        </w:rPr>
        <w:t>,</w:t>
      </w:r>
      <w:r w:rsidR="00D14E90">
        <w:rPr>
          <w:sz w:val="20"/>
          <w:szCs w:val="22"/>
        </w:rPr>
        <w:t xml:space="preserve"> </w:t>
      </w:r>
      <w:r w:rsidR="009A3EBB">
        <w:rPr>
          <w:sz w:val="20"/>
          <w:szCs w:val="22"/>
        </w:rPr>
        <w:t xml:space="preserve">up to </w:t>
      </w:r>
      <w:r w:rsidR="00D14E90">
        <w:rPr>
          <w:sz w:val="20"/>
          <w:szCs w:val="22"/>
        </w:rPr>
        <w:t>three days of Out-Of-School</w:t>
      </w:r>
      <w:r w:rsidRPr="00FD4910">
        <w:rPr>
          <w:sz w:val="20"/>
          <w:szCs w:val="22"/>
        </w:rPr>
        <w:t xml:space="preserve"> suspension</w:t>
      </w:r>
      <w:r w:rsidR="007B02A6">
        <w:rPr>
          <w:sz w:val="20"/>
          <w:szCs w:val="22"/>
        </w:rPr>
        <w:t>,</w:t>
      </w:r>
      <w:r w:rsidRPr="00FD4910">
        <w:rPr>
          <w:sz w:val="20"/>
          <w:szCs w:val="22"/>
        </w:rPr>
        <w:t xml:space="preserve"> and notification of the parent/guardian</w:t>
      </w:r>
      <w:r w:rsidR="002D1D6D">
        <w:rPr>
          <w:sz w:val="20"/>
          <w:szCs w:val="22"/>
        </w:rPr>
        <w:t xml:space="preserve"> and SRO</w:t>
      </w:r>
      <w:r w:rsidRPr="00FD4910">
        <w:rPr>
          <w:sz w:val="20"/>
          <w:szCs w:val="22"/>
        </w:rPr>
        <w:t>.</w:t>
      </w:r>
    </w:p>
    <w:p w:rsidR="005B2C2A" w:rsidRPr="000575A0" w:rsidRDefault="005B2C2A" w:rsidP="002A0BC6">
      <w:pPr>
        <w:jc w:val="both"/>
        <w:rPr>
          <w:sz w:val="16"/>
          <w:szCs w:val="16"/>
        </w:rPr>
      </w:pPr>
    </w:p>
    <w:p w:rsidR="005B2C2A" w:rsidRDefault="002F288F" w:rsidP="002A0BC6">
      <w:pPr>
        <w:jc w:val="both"/>
        <w:rPr>
          <w:sz w:val="20"/>
          <w:szCs w:val="22"/>
        </w:rPr>
      </w:pPr>
      <w:r w:rsidRPr="0021556A">
        <w:rPr>
          <w:b/>
          <w:sz w:val="22"/>
          <w:szCs w:val="22"/>
          <w:u w:val="single"/>
        </w:rPr>
        <w:t>Fifth</w:t>
      </w:r>
      <w:r w:rsidR="005B2C2A" w:rsidRPr="0021556A">
        <w:rPr>
          <w:b/>
          <w:sz w:val="22"/>
          <w:szCs w:val="22"/>
          <w:u w:val="single"/>
        </w:rPr>
        <w:t xml:space="preserve"> Offense</w:t>
      </w:r>
      <w:r w:rsidR="005B2C2A" w:rsidRPr="0021556A">
        <w:rPr>
          <w:b/>
          <w:sz w:val="22"/>
          <w:szCs w:val="22"/>
        </w:rPr>
        <w:t>:</w:t>
      </w:r>
      <w:r w:rsidR="005B2C2A" w:rsidRPr="00FD4910">
        <w:rPr>
          <w:sz w:val="20"/>
          <w:szCs w:val="22"/>
        </w:rPr>
        <w:t xml:space="preserve">  A discipline referral for five or more days of Out-Of-School suspension, and/or possible recommendation for expulsion.  The parent/guardian </w:t>
      </w:r>
      <w:r w:rsidR="002D1D6D">
        <w:rPr>
          <w:sz w:val="20"/>
          <w:szCs w:val="22"/>
        </w:rPr>
        <w:t xml:space="preserve">and SRO </w:t>
      </w:r>
      <w:r w:rsidR="005B2C2A" w:rsidRPr="00FD4910">
        <w:rPr>
          <w:sz w:val="20"/>
          <w:szCs w:val="22"/>
        </w:rPr>
        <w:t>will be involved.</w:t>
      </w:r>
    </w:p>
    <w:p w:rsidR="002D1D6D" w:rsidRDefault="002D1D6D" w:rsidP="002A0BC6">
      <w:pPr>
        <w:jc w:val="both"/>
        <w:rPr>
          <w:sz w:val="20"/>
          <w:szCs w:val="22"/>
        </w:rPr>
      </w:pPr>
    </w:p>
    <w:p w:rsidR="002D1D6D" w:rsidRPr="000575A0" w:rsidRDefault="002D1D6D" w:rsidP="002A0BC6">
      <w:pPr>
        <w:jc w:val="both"/>
        <w:rPr>
          <w:sz w:val="16"/>
          <w:szCs w:val="16"/>
        </w:rPr>
      </w:pPr>
      <w:r w:rsidRPr="000575A0">
        <w:rPr>
          <w:sz w:val="16"/>
          <w:szCs w:val="16"/>
        </w:rPr>
        <w:t>NOTE: Depending on the severity of the behavior, a student may be arrested and charged with a criminal offense.</w:t>
      </w:r>
    </w:p>
    <w:p w:rsidR="001D13D8" w:rsidRPr="00FD4910" w:rsidRDefault="001D13D8" w:rsidP="002A0BC6">
      <w:pPr>
        <w:jc w:val="both"/>
        <w:rPr>
          <w:sz w:val="20"/>
          <w:szCs w:val="22"/>
        </w:rPr>
      </w:pPr>
    </w:p>
    <w:p w:rsidR="001D13D8" w:rsidRPr="00D14E90" w:rsidRDefault="001D13D8" w:rsidP="001D13D8">
      <w:pPr>
        <w:pBdr>
          <w:top w:val="thinThickThinMediumGap" w:sz="24" w:space="1" w:color="AF1128"/>
          <w:left w:val="thinThickThinMediumGap" w:sz="24" w:space="4" w:color="AF1128"/>
          <w:bottom w:val="thinThickThinMediumGap" w:sz="24" w:space="1" w:color="AF1128"/>
          <w:right w:val="thinThickThinMediumGap" w:sz="24" w:space="4" w:color="AF1128"/>
        </w:pBdr>
        <w:jc w:val="center"/>
        <w:rPr>
          <w:rFonts w:ascii="Arial Black" w:hAnsi="Arial Black"/>
          <w:b/>
          <w:color w:val="AF1128"/>
          <w:sz w:val="32"/>
          <w:szCs w:val="32"/>
        </w:rPr>
      </w:pPr>
      <w:r w:rsidRPr="00D14E90">
        <w:rPr>
          <w:rFonts w:ascii="Arial Black" w:hAnsi="Arial Black"/>
          <w:b/>
          <w:color w:val="AF1128"/>
          <w:sz w:val="32"/>
          <w:szCs w:val="32"/>
        </w:rPr>
        <w:t>* REPORT BULLYING *</w:t>
      </w:r>
    </w:p>
    <w:p w:rsidR="001D13D8" w:rsidRPr="00D14E90" w:rsidRDefault="004B5354" w:rsidP="001D13D8">
      <w:pPr>
        <w:pBdr>
          <w:top w:val="thinThickThinMediumGap" w:sz="24" w:space="1" w:color="AF1128"/>
          <w:left w:val="thinThickThinMediumGap" w:sz="24" w:space="4" w:color="AF1128"/>
          <w:bottom w:val="thinThickThinMediumGap" w:sz="24" w:space="1" w:color="AF1128"/>
          <w:right w:val="thinThickThinMediumGap" w:sz="24" w:space="4" w:color="AF1128"/>
        </w:pBdr>
        <w:jc w:val="center"/>
        <w:rPr>
          <w:rFonts w:ascii="Arial Black" w:hAnsi="Arial Black"/>
          <w:b/>
          <w:color w:val="AF1128"/>
        </w:rPr>
      </w:pPr>
      <w:r>
        <w:rPr>
          <w:rFonts w:ascii="Arial Black" w:hAnsi="Arial Black"/>
          <w:b/>
          <w:color w:val="AF1128"/>
        </w:rPr>
        <w:t>To a Staff Member</w:t>
      </w:r>
    </w:p>
    <w:p w:rsidR="002A0BC6" w:rsidRPr="002A0BC6" w:rsidRDefault="001D13D8" w:rsidP="002A0BC6">
      <w:pPr>
        <w:jc w:val="center"/>
        <w:rPr>
          <w:rFonts w:ascii="Rockwell Extra Bold" w:hAnsi="Rockwell Extra Bold"/>
          <w:sz w:val="32"/>
          <w:szCs w:val="32"/>
        </w:rPr>
      </w:pPr>
      <w:r>
        <w:rPr>
          <w:rFonts w:ascii="Rockwell Extra Bold" w:hAnsi="Rockwell Extra Bold"/>
          <w:sz w:val="32"/>
          <w:szCs w:val="32"/>
        </w:rPr>
        <w:br w:type="column"/>
      </w:r>
      <w:r w:rsidR="002A0BC6" w:rsidRPr="002A0BC6">
        <w:rPr>
          <w:rFonts w:ascii="Rockwell Extra Bold" w:hAnsi="Rockwell Extra Bold"/>
          <w:sz w:val="32"/>
          <w:szCs w:val="32"/>
        </w:rPr>
        <w:lastRenderedPageBreak/>
        <w:t xml:space="preserve">Help Us </w:t>
      </w:r>
      <w:r w:rsidR="002A0BC6" w:rsidRPr="002A0BC6">
        <w:rPr>
          <w:rFonts w:ascii="Rockwell Extra Bold" w:hAnsi="Rockwell Extra Bold"/>
          <w:i/>
          <w:sz w:val="32"/>
          <w:szCs w:val="32"/>
        </w:rPr>
        <w:t>STOP</w:t>
      </w:r>
      <w:r w:rsidR="002A0BC6" w:rsidRPr="002A0BC6">
        <w:rPr>
          <w:rFonts w:ascii="Rockwell Extra Bold" w:hAnsi="Rockwell Extra Bold"/>
          <w:sz w:val="32"/>
          <w:szCs w:val="32"/>
        </w:rPr>
        <w:t xml:space="preserve"> Bullying!</w:t>
      </w:r>
    </w:p>
    <w:p w:rsidR="002A0BC6" w:rsidRDefault="002A0BC6" w:rsidP="002A0B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 learn how you can help, visit the following websites:</w:t>
      </w:r>
    </w:p>
    <w:p w:rsidR="002A0BC6" w:rsidRDefault="002A0BC6" w:rsidP="002A0BC6">
      <w:pPr>
        <w:jc w:val="center"/>
        <w:rPr>
          <w:b/>
          <w:sz w:val="20"/>
          <w:szCs w:val="20"/>
        </w:rPr>
      </w:pPr>
    </w:p>
    <w:p w:rsidR="00C33678" w:rsidRDefault="009817E8" w:rsidP="002A0BC6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Stop Bullying Now  </w:t>
      </w:r>
      <w:hyperlink r:id="rId8" w:history="1">
        <w:r w:rsidR="00856191" w:rsidRPr="00224228">
          <w:rPr>
            <w:rStyle w:val="Hyperlink"/>
            <w:i/>
            <w:sz w:val="20"/>
            <w:szCs w:val="20"/>
          </w:rPr>
          <w:t>www.stopbullyingnow.com</w:t>
        </w:r>
      </w:hyperlink>
    </w:p>
    <w:p w:rsidR="009817E8" w:rsidRDefault="009817E8" w:rsidP="002A0BC6">
      <w:pPr>
        <w:jc w:val="center"/>
        <w:rPr>
          <w:i/>
          <w:sz w:val="20"/>
          <w:szCs w:val="20"/>
        </w:rPr>
      </w:pPr>
    </w:p>
    <w:p w:rsidR="009817E8" w:rsidRDefault="009817E8" w:rsidP="009817E8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Safe Child Program – Bullies  </w:t>
      </w:r>
      <w:hyperlink r:id="rId9" w:history="1">
        <w:r w:rsidRPr="00210092">
          <w:rPr>
            <w:rStyle w:val="Hyperlink"/>
            <w:i/>
            <w:sz w:val="20"/>
            <w:szCs w:val="20"/>
          </w:rPr>
          <w:t>www.safechild.org/bullies.htm#TAKEASTAND</w:t>
        </w:r>
      </w:hyperlink>
    </w:p>
    <w:p w:rsidR="009817E8" w:rsidRDefault="009817E8" w:rsidP="009817E8">
      <w:pPr>
        <w:jc w:val="center"/>
        <w:rPr>
          <w:i/>
          <w:sz w:val="20"/>
          <w:szCs w:val="20"/>
        </w:rPr>
      </w:pPr>
    </w:p>
    <w:p w:rsidR="009817E8" w:rsidRDefault="009817E8" w:rsidP="009817E8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Bully B-Ware  </w:t>
      </w:r>
      <w:hyperlink r:id="rId10" w:history="1">
        <w:r w:rsidR="00856191" w:rsidRPr="00224228">
          <w:rPr>
            <w:rStyle w:val="Hyperlink"/>
            <w:i/>
            <w:sz w:val="20"/>
            <w:szCs w:val="20"/>
          </w:rPr>
          <w:t>www.bullybeware.com</w:t>
        </w:r>
      </w:hyperlink>
    </w:p>
    <w:p w:rsidR="009817E8" w:rsidRDefault="009817E8" w:rsidP="009817E8">
      <w:pPr>
        <w:jc w:val="center"/>
        <w:rPr>
          <w:i/>
          <w:sz w:val="20"/>
          <w:szCs w:val="20"/>
        </w:rPr>
      </w:pPr>
    </w:p>
    <w:p w:rsidR="009817E8" w:rsidRDefault="009817E8" w:rsidP="009817E8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Bullying.Org </w:t>
      </w:r>
      <w:hyperlink r:id="rId11" w:history="1">
        <w:r w:rsidRPr="00210092">
          <w:rPr>
            <w:rStyle w:val="Hyperlink"/>
            <w:i/>
            <w:sz w:val="20"/>
            <w:szCs w:val="20"/>
          </w:rPr>
          <w:t>www.bullying.org</w:t>
        </w:r>
      </w:hyperlink>
    </w:p>
    <w:p w:rsidR="009817E8" w:rsidRDefault="009817E8" w:rsidP="009817E8">
      <w:pPr>
        <w:jc w:val="center"/>
        <w:rPr>
          <w:i/>
          <w:sz w:val="20"/>
          <w:szCs w:val="20"/>
        </w:rPr>
      </w:pPr>
    </w:p>
    <w:p w:rsidR="002A0BC6" w:rsidRDefault="002A0BC6" w:rsidP="002A0B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The following books may also be helpful:</w:t>
      </w:r>
    </w:p>
    <w:p w:rsidR="00BF1A19" w:rsidRDefault="00BF1A19" w:rsidP="00BF1A19">
      <w:pPr>
        <w:jc w:val="center"/>
        <w:rPr>
          <w:b/>
          <w:sz w:val="20"/>
          <w:szCs w:val="20"/>
          <w:u w:val="single"/>
        </w:rPr>
      </w:pPr>
      <w:r w:rsidRPr="00BF1A19">
        <w:rPr>
          <w:b/>
          <w:sz w:val="20"/>
          <w:szCs w:val="20"/>
          <w:u w:val="single"/>
        </w:rPr>
        <w:t>For Adults</w:t>
      </w:r>
    </w:p>
    <w:p w:rsidR="00856191" w:rsidRDefault="00856191" w:rsidP="00BF1A19">
      <w:pPr>
        <w:jc w:val="center"/>
        <w:rPr>
          <w:b/>
          <w:sz w:val="20"/>
          <w:szCs w:val="20"/>
          <w:u w:val="single"/>
        </w:rPr>
      </w:pPr>
    </w:p>
    <w:p w:rsidR="00BF1A19" w:rsidRDefault="00BF1A19" w:rsidP="00BF1A19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Before It’s Too Late:  Why Some Kids Get Into Trouble and What Parents Can do About It </w:t>
      </w:r>
      <w:r>
        <w:rPr>
          <w:sz w:val="20"/>
          <w:szCs w:val="20"/>
        </w:rPr>
        <w:t>by S. Samenow, Random House</w:t>
      </w:r>
    </w:p>
    <w:p w:rsidR="00BF1A19" w:rsidRDefault="00BF1A19" w:rsidP="00BF1A19">
      <w:pPr>
        <w:jc w:val="center"/>
        <w:rPr>
          <w:sz w:val="20"/>
          <w:szCs w:val="20"/>
        </w:rPr>
      </w:pPr>
    </w:p>
    <w:p w:rsidR="00A5434A" w:rsidRDefault="00A5434A" w:rsidP="00BF1A19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Safe Passage: Making it Through Adolescence In a Risky Society </w:t>
      </w:r>
      <w:r>
        <w:rPr>
          <w:sz w:val="20"/>
          <w:szCs w:val="20"/>
        </w:rPr>
        <w:t>by Joy G. Dryfoos, Oxford</w:t>
      </w:r>
    </w:p>
    <w:p w:rsidR="00A5434A" w:rsidRPr="00A5434A" w:rsidRDefault="00A5434A" w:rsidP="00BF1A19">
      <w:pPr>
        <w:jc w:val="center"/>
        <w:rPr>
          <w:sz w:val="20"/>
          <w:szCs w:val="20"/>
        </w:rPr>
      </w:pPr>
    </w:p>
    <w:p w:rsidR="00BF1A19" w:rsidRDefault="003D6A90" w:rsidP="00BF1A19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Bullying at School: What We Know and What We Can Do </w:t>
      </w:r>
      <w:r>
        <w:rPr>
          <w:sz w:val="20"/>
          <w:szCs w:val="20"/>
        </w:rPr>
        <w:t>by Dan Olweus, Oxford</w:t>
      </w:r>
    </w:p>
    <w:p w:rsidR="00155DB3" w:rsidRDefault="00155DB3" w:rsidP="00155DB3">
      <w:pPr>
        <w:jc w:val="center"/>
        <w:rPr>
          <w:i/>
          <w:sz w:val="20"/>
          <w:szCs w:val="20"/>
        </w:rPr>
      </w:pPr>
    </w:p>
    <w:p w:rsidR="00155DB3" w:rsidRDefault="00155DB3" w:rsidP="00155DB3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Schools Where Everyone Belongs </w:t>
      </w:r>
      <w:r>
        <w:rPr>
          <w:sz w:val="20"/>
          <w:szCs w:val="20"/>
        </w:rPr>
        <w:t>by Stan Davis, Research Press</w:t>
      </w:r>
    </w:p>
    <w:p w:rsidR="00155DB3" w:rsidRDefault="00155DB3" w:rsidP="00155DB3">
      <w:pPr>
        <w:jc w:val="center"/>
        <w:rPr>
          <w:sz w:val="20"/>
          <w:szCs w:val="20"/>
        </w:rPr>
      </w:pPr>
    </w:p>
    <w:p w:rsidR="00155DB3" w:rsidRPr="002D1D6D" w:rsidRDefault="00155DB3" w:rsidP="00155DB3">
      <w:pPr>
        <w:jc w:val="center"/>
        <w:rPr>
          <w:sz w:val="20"/>
          <w:szCs w:val="20"/>
        </w:rPr>
      </w:pPr>
      <w:r w:rsidRPr="002D1D6D">
        <w:rPr>
          <w:i/>
          <w:sz w:val="20"/>
          <w:szCs w:val="20"/>
        </w:rPr>
        <w:t>Bullying in American Schools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by Anne Garrett, McFarland &amp; Co.</w:t>
      </w:r>
    </w:p>
    <w:p w:rsidR="00155DB3" w:rsidRDefault="00155DB3" w:rsidP="00155DB3">
      <w:pPr>
        <w:jc w:val="center"/>
        <w:rPr>
          <w:sz w:val="20"/>
          <w:szCs w:val="20"/>
        </w:rPr>
      </w:pPr>
    </w:p>
    <w:p w:rsidR="00155DB3" w:rsidRDefault="00155DB3" w:rsidP="00155DB3">
      <w:pPr>
        <w:jc w:val="center"/>
        <w:rPr>
          <w:sz w:val="20"/>
          <w:szCs w:val="20"/>
        </w:rPr>
      </w:pPr>
      <w:r w:rsidRPr="002D1D6D">
        <w:rPr>
          <w:i/>
          <w:sz w:val="20"/>
          <w:szCs w:val="20"/>
        </w:rPr>
        <w:t>Weakfish</w:t>
      </w:r>
      <w:r>
        <w:rPr>
          <w:sz w:val="20"/>
          <w:szCs w:val="20"/>
        </w:rPr>
        <w:t xml:space="preserve"> by Michael Dorn</w:t>
      </w:r>
    </w:p>
    <w:p w:rsidR="0098356D" w:rsidRDefault="0098356D" w:rsidP="00BF1A19">
      <w:pPr>
        <w:jc w:val="center"/>
        <w:rPr>
          <w:b/>
          <w:sz w:val="20"/>
          <w:szCs w:val="20"/>
          <w:u w:val="single"/>
        </w:rPr>
      </w:pPr>
    </w:p>
    <w:p w:rsidR="00A5434A" w:rsidRDefault="003D6A90" w:rsidP="00BF1A19">
      <w:pPr>
        <w:jc w:val="center"/>
        <w:rPr>
          <w:b/>
          <w:sz w:val="20"/>
          <w:szCs w:val="20"/>
          <w:u w:val="single"/>
        </w:rPr>
      </w:pPr>
      <w:r w:rsidRPr="003D6A90">
        <w:rPr>
          <w:b/>
          <w:sz w:val="20"/>
          <w:szCs w:val="20"/>
          <w:u w:val="single"/>
        </w:rPr>
        <w:t>For Students</w:t>
      </w:r>
      <w:r w:rsidR="00A5434A">
        <w:rPr>
          <w:b/>
          <w:sz w:val="20"/>
          <w:szCs w:val="20"/>
          <w:u w:val="single"/>
        </w:rPr>
        <w:t xml:space="preserve"> </w:t>
      </w:r>
    </w:p>
    <w:p w:rsidR="00A5434A" w:rsidRPr="00A5434A" w:rsidRDefault="00A5434A" w:rsidP="00BF1A19">
      <w:pPr>
        <w:jc w:val="center"/>
        <w:rPr>
          <w:sz w:val="20"/>
          <w:szCs w:val="20"/>
        </w:rPr>
      </w:pPr>
    </w:p>
    <w:p w:rsidR="00A5434A" w:rsidRDefault="00A5434A" w:rsidP="00BF1A19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Don’t Sweat the Small Stuff For Teens </w:t>
      </w:r>
      <w:r>
        <w:rPr>
          <w:sz w:val="20"/>
          <w:szCs w:val="20"/>
        </w:rPr>
        <w:t>by Richard Carlson, Hyperion</w:t>
      </w:r>
    </w:p>
    <w:p w:rsidR="00A5434A" w:rsidRDefault="00A5434A" w:rsidP="00BF1A19">
      <w:pPr>
        <w:jc w:val="center"/>
        <w:rPr>
          <w:sz w:val="20"/>
          <w:szCs w:val="20"/>
        </w:rPr>
      </w:pPr>
    </w:p>
    <w:p w:rsidR="00950B3C" w:rsidRDefault="002D1D6D" w:rsidP="00950B3C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A Teen’s Game Plan For </w:t>
      </w:r>
      <w:r w:rsidR="00A5434A">
        <w:rPr>
          <w:i/>
          <w:sz w:val="20"/>
          <w:szCs w:val="20"/>
        </w:rPr>
        <w:t xml:space="preserve">Life </w:t>
      </w:r>
      <w:r w:rsidR="00A5434A">
        <w:rPr>
          <w:sz w:val="20"/>
          <w:szCs w:val="20"/>
        </w:rPr>
        <w:t>by Lou Holtz, Sorin Books</w:t>
      </w:r>
    </w:p>
    <w:p w:rsidR="00950B3C" w:rsidRDefault="00950B3C" w:rsidP="00950B3C">
      <w:pPr>
        <w:jc w:val="center"/>
        <w:rPr>
          <w:sz w:val="20"/>
          <w:szCs w:val="20"/>
        </w:rPr>
      </w:pPr>
    </w:p>
    <w:p w:rsidR="00950B3C" w:rsidRPr="00BF7B01" w:rsidRDefault="00950B3C" w:rsidP="00950B3C">
      <w:pPr>
        <w:jc w:val="center"/>
        <w:rPr>
          <w:b/>
          <w:sz w:val="16"/>
          <w:szCs w:val="16"/>
        </w:rPr>
      </w:pPr>
      <w:r w:rsidRPr="00BF7B01">
        <w:rPr>
          <w:b/>
          <w:sz w:val="16"/>
          <w:szCs w:val="16"/>
        </w:rPr>
        <w:t>(20</w:t>
      </w:r>
      <w:r w:rsidR="00837ABB" w:rsidRPr="00BF7B01">
        <w:rPr>
          <w:b/>
          <w:sz w:val="16"/>
          <w:szCs w:val="16"/>
        </w:rPr>
        <w:t>11</w:t>
      </w:r>
      <w:r w:rsidRPr="00BF7B01">
        <w:rPr>
          <w:b/>
          <w:sz w:val="16"/>
          <w:szCs w:val="16"/>
        </w:rPr>
        <w:t>/20</w:t>
      </w:r>
      <w:r w:rsidR="00837ABB" w:rsidRPr="00BF7B01">
        <w:rPr>
          <w:b/>
          <w:sz w:val="16"/>
          <w:szCs w:val="16"/>
        </w:rPr>
        <w:t>12</w:t>
      </w:r>
      <w:r w:rsidRPr="00BF7B01">
        <w:rPr>
          <w:b/>
          <w:sz w:val="16"/>
          <w:szCs w:val="16"/>
        </w:rPr>
        <w:t xml:space="preserve"> school year)</w:t>
      </w:r>
    </w:p>
    <w:p w:rsidR="00D97F5F" w:rsidRDefault="00D97F5F" w:rsidP="002A0BC6">
      <w:pPr>
        <w:jc w:val="center"/>
        <w:rPr>
          <w:rFonts w:ascii="Rockwell Extra Bold" w:hAnsi="Rockwell Extra Bold"/>
          <w:b/>
          <w:sz w:val="28"/>
          <w:szCs w:val="28"/>
        </w:rPr>
      </w:pPr>
    </w:p>
    <w:p w:rsidR="003512D4" w:rsidRDefault="003512D4" w:rsidP="002A0BC6">
      <w:pPr>
        <w:jc w:val="center"/>
        <w:rPr>
          <w:rFonts w:ascii="Rockwell Extra Bold" w:hAnsi="Rockwell Extra Bold"/>
          <w:b/>
          <w:sz w:val="28"/>
          <w:szCs w:val="28"/>
        </w:rPr>
      </w:pPr>
    </w:p>
    <w:p w:rsidR="006B735D" w:rsidRPr="00837ABB" w:rsidRDefault="001D13D8" w:rsidP="002A0BC6">
      <w:pPr>
        <w:jc w:val="center"/>
        <w:rPr>
          <w:rFonts w:ascii="Rockwell Extra Bold" w:hAnsi="Rockwell Extra Bold"/>
          <w:b/>
          <w:sz w:val="36"/>
          <w:szCs w:val="36"/>
        </w:rPr>
      </w:pPr>
      <w:r>
        <w:rPr>
          <w:rFonts w:ascii="Rockwell Extra Bold" w:hAnsi="Rockwell Extra Bold"/>
          <w:b/>
          <w:sz w:val="28"/>
          <w:szCs w:val="28"/>
        </w:rPr>
        <w:br w:type="column"/>
      </w:r>
      <w:r w:rsidR="00B80545">
        <w:rPr>
          <w:rFonts w:ascii="Rockwell Extra Bold" w:hAnsi="Rockwell Extra Bold"/>
          <w:b/>
          <w:sz w:val="36"/>
          <w:szCs w:val="36"/>
        </w:rPr>
        <w:lastRenderedPageBreak/>
        <w:t>XXXX</w:t>
      </w:r>
      <w:r w:rsidR="006B735D" w:rsidRPr="00837ABB">
        <w:rPr>
          <w:rFonts w:ascii="Rockwell Extra Bold" w:hAnsi="Rockwell Extra Bold"/>
          <w:b/>
          <w:sz w:val="36"/>
          <w:szCs w:val="36"/>
        </w:rPr>
        <w:t xml:space="preserve"> High School</w:t>
      </w:r>
    </w:p>
    <w:p w:rsidR="006B735D" w:rsidRPr="006B735D" w:rsidRDefault="006B735D" w:rsidP="002A0BC6">
      <w:pPr>
        <w:jc w:val="center"/>
        <w:rPr>
          <w:rFonts w:ascii="Rockwell Extra Bold" w:hAnsi="Rockwell Extra Bold"/>
          <w:b/>
          <w:sz w:val="16"/>
          <w:szCs w:val="16"/>
        </w:rPr>
      </w:pPr>
    </w:p>
    <w:p w:rsidR="002A0BC6" w:rsidRPr="00D97F5F" w:rsidRDefault="00A07E66" w:rsidP="002A0BC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Bullying</w:t>
      </w:r>
    </w:p>
    <w:p w:rsidR="002A0BC6" w:rsidRDefault="006B735D" w:rsidP="002A0BC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Prevention</w:t>
      </w:r>
      <w:r w:rsidR="002A0BC6" w:rsidRPr="00D97F5F">
        <w:rPr>
          <w:rFonts w:ascii="Rockwell Extra Bold" w:hAnsi="Rockwell Extra Bold"/>
          <w:b/>
          <w:sz w:val="28"/>
          <w:szCs w:val="28"/>
        </w:rPr>
        <w:t>!</w:t>
      </w:r>
    </w:p>
    <w:p w:rsidR="006B735D" w:rsidRPr="000575A0" w:rsidRDefault="006B735D" w:rsidP="002A0BC6">
      <w:pPr>
        <w:jc w:val="center"/>
        <w:rPr>
          <w:rFonts w:ascii="Rockwell Extra Bold" w:hAnsi="Rockwell Extra Bold"/>
          <w:b/>
          <w:sz w:val="16"/>
          <w:szCs w:val="16"/>
        </w:rPr>
      </w:pPr>
    </w:p>
    <w:p w:rsidR="00A736E7" w:rsidRDefault="00A736E7" w:rsidP="007971D3">
      <w:pPr>
        <w:jc w:val="center"/>
        <w:rPr>
          <w:b/>
          <w:sz w:val="32"/>
          <w:szCs w:val="32"/>
        </w:rPr>
      </w:pPr>
    </w:p>
    <w:p w:rsidR="000575A0" w:rsidRDefault="000575A0" w:rsidP="00565AE2">
      <w:pPr>
        <w:jc w:val="center"/>
        <w:rPr>
          <w:sz w:val="20"/>
          <w:szCs w:val="20"/>
        </w:rPr>
      </w:pPr>
    </w:p>
    <w:p w:rsidR="002A0BC6" w:rsidRPr="00837ABB" w:rsidRDefault="002A0BC6" w:rsidP="00565AE2">
      <w:pPr>
        <w:jc w:val="center"/>
        <w:rPr>
          <w:b/>
          <w:sz w:val="28"/>
          <w:szCs w:val="28"/>
        </w:rPr>
      </w:pPr>
      <w:r w:rsidRPr="00837ABB">
        <w:rPr>
          <w:b/>
          <w:sz w:val="28"/>
          <w:szCs w:val="28"/>
        </w:rPr>
        <w:t>What is Bullying?</w:t>
      </w:r>
    </w:p>
    <w:p w:rsidR="00565AE2" w:rsidRPr="00837ABB" w:rsidRDefault="00565AE2" w:rsidP="00565AE2">
      <w:pPr>
        <w:jc w:val="center"/>
        <w:rPr>
          <w:sz w:val="6"/>
          <w:szCs w:val="6"/>
        </w:rPr>
      </w:pPr>
    </w:p>
    <w:p w:rsidR="00A736E7" w:rsidRDefault="00A736E7" w:rsidP="002A0BC6">
      <w:pPr>
        <w:jc w:val="both"/>
        <w:rPr>
          <w:sz w:val="20"/>
          <w:szCs w:val="20"/>
        </w:rPr>
      </w:pPr>
      <w:r w:rsidRPr="006B735D">
        <w:rPr>
          <w:sz w:val="20"/>
          <w:szCs w:val="20"/>
        </w:rPr>
        <w:t xml:space="preserve">Bullying </w:t>
      </w:r>
      <w:r w:rsidR="00245C51" w:rsidRPr="006B735D">
        <w:rPr>
          <w:sz w:val="20"/>
          <w:szCs w:val="20"/>
        </w:rPr>
        <w:t>occur</w:t>
      </w:r>
      <w:r w:rsidR="00A07E66">
        <w:rPr>
          <w:sz w:val="20"/>
          <w:szCs w:val="20"/>
        </w:rPr>
        <w:t>s</w:t>
      </w:r>
      <w:r w:rsidR="00245C51" w:rsidRPr="006B735D">
        <w:rPr>
          <w:sz w:val="20"/>
          <w:szCs w:val="20"/>
        </w:rPr>
        <w:t xml:space="preserve"> when one o</w:t>
      </w:r>
      <w:r w:rsidR="00A7356F" w:rsidRPr="006B735D">
        <w:rPr>
          <w:sz w:val="20"/>
          <w:szCs w:val="20"/>
        </w:rPr>
        <w:t xml:space="preserve">r </w:t>
      </w:r>
      <w:r w:rsidR="00245C51" w:rsidRPr="006B735D">
        <w:rPr>
          <w:sz w:val="20"/>
          <w:szCs w:val="20"/>
        </w:rPr>
        <w:t>more individuals</w:t>
      </w:r>
      <w:r w:rsidR="00A07E66">
        <w:rPr>
          <w:sz w:val="20"/>
          <w:szCs w:val="20"/>
        </w:rPr>
        <w:t xml:space="preserve">, </w:t>
      </w:r>
      <w:r w:rsidR="00A07E66" w:rsidRPr="00A07E66">
        <w:rPr>
          <w:i/>
          <w:sz w:val="20"/>
          <w:szCs w:val="20"/>
        </w:rPr>
        <w:t>repeatedly</w:t>
      </w:r>
      <w:r w:rsidR="00A07E66">
        <w:rPr>
          <w:sz w:val="20"/>
          <w:szCs w:val="20"/>
        </w:rPr>
        <w:t>,</w:t>
      </w:r>
      <w:r w:rsidR="00245C51" w:rsidRPr="006B735D">
        <w:rPr>
          <w:sz w:val="20"/>
          <w:szCs w:val="20"/>
        </w:rPr>
        <w:t xml:space="preserve"> intentionally hurts, threatens, intimidates, inappropriately touches</w:t>
      </w:r>
      <w:r w:rsidR="00A07E66">
        <w:rPr>
          <w:sz w:val="20"/>
          <w:szCs w:val="20"/>
        </w:rPr>
        <w:t>,</w:t>
      </w:r>
      <w:r w:rsidR="00245C51" w:rsidRPr="006B735D">
        <w:rPr>
          <w:sz w:val="20"/>
          <w:szCs w:val="20"/>
        </w:rPr>
        <w:t xml:space="preserve"> or attempts to devalue another person.</w:t>
      </w:r>
      <w:r w:rsidRPr="006B735D">
        <w:rPr>
          <w:sz w:val="20"/>
          <w:szCs w:val="20"/>
        </w:rPr>
        <w:t xml:space="preserve"> </w:t>
      </w:r>
      <w:r w:rsidR="00245C51" w:rsidRPr="006B735D">
        <w:rPr>
          <w:sz w:val="20"/>
          <w:szCs w:val="20"/>
        </w:rPr>
        <w:t xml:space="preserve">It is </w:t>
      </w:r>
      <w:r w:rsidR="00921F75" w:rsidRPr="006B735D">
        <w:rPr>
          <w:sz w:val="20"/>
          <w:szCs w:val="20"/>
        </w:rPr>
        <w:t xml:space="preserve">difficult for the person being targeted to avoid the </w:t>
      </w:r>
      <w:r w:rsidR="00A07E66">
        <w:rPr>
          <w:sz w:val="20"/>
          <w:szCs w:val="20"/>
        </w:rPr>
        <w:t xml:space="preserve">person </w:t>
      </w:r>
      <w:r w:rsidR="00921F75" w:rsidRPr="006B735D">
        <w:rPr>
          <w:sz w:val="20"/>
          <w:szCs w:val="20"/>
        </w:rPr>
        <w:t>bully</w:t>
      </w:r>
      <w:r w:rsidR="00A07E66">
        <w:rPr>
          <w:sz w:val="20"/>
          <w:szCs w:val="20"/>
        </w:rPr>
        <w:t>ing</w:t>
      </w:r>
      <w:r w:rsidR="00921F75" w:rsidRPr="006B735D">
        <w:rPr>
          <w:sz w:val="20"/>
          <w:szCs w:val="20"/>
        </w:rPr>
        <w:t xml:space="preserve"> and to defend him or herself. In many instances the </w:t>
      </w:r>
      <w:r w:rsidR="00D97F5F" w:rsidRPr="006B735D">
        <w:rPr>
          <w:sz w:val="20"/>
          <w:szCs w:val="20"/>
        </w:rPr>
        <w:t xml:space="preserve">bullying </w:t>
      </w:r>
      <w:r w:rsidR="00921F75" w:rsidRPr="006B735D">
        <w:rPr>
          <w:sz w:val="20"/>
          <w:szCs w:val="20"/>
        </w:rPr>
        <w:t>behavior continue</w:t>
      </w:r>
      <w:r w:rsidR="00D97F5F" w:rsidRPr="006B735D">
        <w:rPr>
          <w:sz w:val="20"/>
          <w:szCs w:val="20"/>
        </w:rPr>
        <w:t>s</w:t>
      </w:r>
      <w:r w:rsidR="00921F75" w:rsidRPr="006B735D">
        <w:rPr>
          <w:sz w:val="20"/>
          <w:szCs w:val="20"/>
        </w:rPr>
        <w:t xml:space="preserve"> and </w:t>
      </w:r>
      <w:r w:rsidR="00D97F5F" w:rsidRPr="006B735D">
        <w:rPr>
          <w:sz w:val="20"/>
          <w:szCs w:val="20"/>
        </w:rPr>
        <w:t>has the potential to escalate into violence. Please refer to our student handbook for additional information.</w:t>
      </w:r>
      <w:r w:rsidRPr="006B735D">
        <w:rPr>
          <w:sz w:val="20"/>
          <w:szCs w:val="20"/>
        </w:rPr>
        <w:t xml:space="preserve">  Some examples of bullying </w:t>
      </w:r>
      <w:r w:rsidR="00A07E66">
        <w:rPr>
          <w:sz w:val="20"/>
          <w:szCs w:val="20"/>
        </w:rPr>
        <w:t>include</w:t>
      </w:r>
      <w:r w:rsidRPr="006B735D">
        <w:rPr>
          <w:sz w:val="20"/>
          <w:szCs w:val="20"/>
        </w:rPr>
        <w:t>:</w:t>
      </w:r>
    </w:p>
    <w:p w:rsidR="00837ABB" w:rsidRPr="00837ABB" w:rsidRDefault="00837ABB" w:rsidP="002A0BC6">
      <w:pPr>
        <w:jc w:val="both"/>
        <w:rPr>
          <w:sz w:val="6"/>
          <w:szCs w:val="6"/>
        </w:rPr>
      </w:pPr>
    </w:p>
    <w:p w:rsidR="00A736E7" w:rsidRPr="006B735D" w:rsidRDefault="00A736E7" w:rsidP="00A736E7">
      <w:pPr>
        <w:numPr>
          <w:ilvl w:val="0"/>
          <w:numId w:val="8"/>
        </w:numPr>
        <w:jc w:val="both"/>
        <w:rPr>
          <w:sz w:val="20"/>
          <w:szCs w:val="20"/>
        </w:rPr>
      </w:pPr>
      <w:r w:rsidRPr="006B735D">
        <w:rPr>
          <w:sz w:val="20"/>
          <w:szCs w:val="20"/>
        </w:rPr>
        <w:t>Punching, shoving</w:t>
      </w:r>
      <w:r w:rsidR="00D97F5F" w:rsidRPr="006B735D">
        <w:rPr>
          <w:sz w:val="20"/>
          <w:szCs w:val="20"/>
        </w:rPr>
        <w:t>, tripping, kicking, slapping,</w:t>
      </w:r>
      <w:r w:rsidR="00A7356F" w:rsidRPr="006B735D">
        <w:rPr>
          <w:sz w:val="20"/>
          <w:szCs w:val="20"/>
        </w:rPr>
        <w:t xml:space="preserve"> </w:t>
      </w:r>
      <w:r w:rsidR="00D97F5F" w:rsidRPr="006B735D">
        <w:rPr>
          <w:sz w:val="20"/>
          <w:szCs w:val="20"/>
        </w:rPr>
        <w:t>hiding others personal property</w:t>
      </w:r>
      <w:r w:rsidR="00A07E66">
        <w:rPr>
          <w:sz w:val="20"/>
          <w:szCs w:val="20"/>
        </w:rPr>
        <w:t>,</w:t>
      </w:r>
      <w:r w:rsidRPr="006B735D">
        <w:rPr>
          <w:sz w:val="20"/>
          <w:szCs w:val="20"/>
        </w:rPr>
        <w:t xml:space="preserve"> and other physical acts</w:t>
      </w:r>
    </w:p>
    <w:p w:rsidR="00A736E7" w:rsidRPr="006B735D" w:rsidRDefault="00A07E66" w:rsidP="00A736E7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Spreading </w:t>
      </w:r>
      <w:r w:rsidR="00A736E7" w:rsidRPr="006B735D">
        <w:rPr>
          <w:sz w:val="20"/>
          <w:szCs w:val="20"/>
        </w:rPr>
        <w:t>rumo</w:t>
      </w:r>
      <w:r>
        <w:rPr>
          <w:sz w:val="20"/>
          <w:szCs w:val="20"/>
        </w:rPr>
        <w:t>rs</w:t>
      </w:r>
    </w:p>
    <w:p w:rsidR="00A736E7" w:rsidRPr="006B735D" w:rsidRDefault="00A07E66" w:rsidP="00A736E7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Exclusion</w:t>
      </w:r>
    </w:p>
    <w:p w:rsidR="00A736E7" w:rsidRPr="006B735D" w:rsidRDefault="00A07E66" w:rsidP="00A736E7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Teasing </w:t>
      </w:r>
    </w:p>
    <w:p w:rsidR="00A736E7" w:rsidRPr="006B735D" w:rsidRDefault="00913970" w:rsidP="00A736E7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“Ganging up” on others</w:t>
      </w:r>
    </w:p>
    <w:p w:rsidR="003512D4" w:rsidRDefault="003512D4" w:rsidP="00A736E7">
      <w:pPr>
        <w:numPr>
          <w:ilvl w:val="0"/>
          <w:numId w:val="8"/>
        </w:numPr>
        <w:jc w:val="both"/>
        <w:rPr>
          <w:sz w:val="20"/>
          <w:szCs w:val="20"/>
        </w:rPr>
      </w:pPr>
      <w:r w:rsidRPr="006B735D">
        <w:rPr>
          <w:sz w:val="20"/>
          <w:szCs w:val="20"/>
        </w:rPr>
        <w:t>Making inappropriate</w:t>
      </w:r>
      <w:r w:rsidR="00BF7B01">
        <w:rPr>
          <w:sz w:val="20"/>
          <w:szCs w:val="20"/>
        </w:rPr>
        <w:t xml:space="preserve"> sexual</w:t>
      </w:r>
      <w:r w:rsidRPr="006B735D">
        <w:rPr>
          <w:sz w:val="20"/>
          <w:szCs w:val="20"/>
        </w:rPr>
        <w:t xml:space="preserve"> comments and gestures</w:t>
      </w:r>
    </w:p>
    <w:p w:rsidR="00837ABB" w:rsidRPr="00837ABB" w:rsidRDefault="00837ABB" w:rsidP="00837ABB">
      <w:pPr>
        <w:ind w:left="720"/>
        <w:jc w:val="both"/>
        <w:rPr>
          <w:sz w:val="6"/>
          <w:szCs w:val="6"/>
        </w:rPr>
      </w:pPr>
    </w:p>
    <w:p w:rsidR="00A736E7" w:rsidRDefault="003D4E64" w:rsidP="00A736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Bullying </w:t>
      </w:r>
      <w:r w:rsidR="00A736E7" w:rsidRPr="006B735D">
        <w:rPr>
          <w:sz w:val="20"/>
          <w:szCs w:val="20"/>
        </w:rPr>
        <w:t>can also happen electronically:</w:t>
      </w:r>
    </w:p>
    <w:p w:rsidR="00837ABB" w:rsidRPr="00837ABB" w:rsidRDefault="00837ABB" w:rsidP="00A736E7">
      <w:pPr>
        <w:jc w:val="both"/>
        <w:rPr>
          <w:sz w:val="6"/>
          <w:szCs w:val="6"/>
        </w:rPr>
      </w:pPr>
    </w:p>
    <w:p w:rsidR="00A736E7" w:rsidRPr="006B735D" w:rsidRDefault="00A736E7" w:rsidP="00A736E7">
      <w:pPr>
        <w:numPr>
          <w:ilvl w:val="0"/>
          <w:numId w:val="9"/>
        </w:numPr>
        <w:jc w:val="both"/>
        <w:rPr>
          <w:sz w:val="20"/>
          <w:szCs w:val="20"/>
        </w:rPr>
      </w:pPr>
      <w:r w:rsidRPr="006B735D">
        <w:rPr>
          <w:sz w:val="20"/>
          <w:szCs w:val="20"/>
        </w:rPr>
        <w:t>Send</w:t>
      </w:r>
      <w:r w:rsidR="00127DD5" w:rsidRPr="006B735D">
        <w:rPr>
          <w:sz w:val="20"/>
          <w:szCs w:val="20"/>
        </w:rPr>
        <w:t xml:space="preserve">ing a mean </w:t>
      </w:r>
      <w:r w:rsidR="003D4E64">
        <w:rPr>
          <w:sz w:val="20"/>
          <w:szCs w:val="20"/>
        </w:rPr>
        <w:t xml:space="preserve">or inappropriate </w:t>
      </w:r>
      <w:r w:rsidR="00127DD5" w:rsidRPr="006B735D">
        <w:rPr>
          <w:sz w:val="20"/>
          <w:szCs w:val="20"/>
        </w:rPr>
        <w:t>text or</w:t>
      </w:r>
      <w:r w:rsidRPr="006B735D">
        <w:rPr>
          <w:sz w:val="20"/>
          <w:szCs w:val="20"/>
        </w:rPr>
        <w:t xml:space="preserve"> e-mail </w:t>
      </w:r>
    </w:p>
    <w:p w:rsidR="00A736E7" w:rsidRPr="006B735D" w:rsidRDefault="00A736E7" w:rsidP="00A736E7">
      <w:pPr>
        <w:numPr>
          <w:ilvl w:val="0"/>
          <w:numId w:val="9"/>
        </w:numPr>
        <w:jc w:val="both"/>
        <w:rPr>
          <w:sz w:val="20"/>
          <w:szCs w:val="20"/>
        </w:rPr>
      </w:pPr>
      <w:r w:rsidRPr="006B735D">
        <w:rPr>
          <w:sz w:val="20"/>
          <w:szCs w:val="20"/>
        </w:rPr>
        <w:t xml:space="preserve">Posting </w:t>
      </w:r>
      <w:r w:rsidR="003D4E64">
        <w:rPr>
          <w:sz w:val="20"/>
          <w:szCs w:val="20"/>
        </w:rPr>
        <w:t xml:space="preserve">inappropriate </w:t>
      </w:r>
      <w:r w:rsidRPr="006B735D">
        <w:rPr>
          <w:sz w:val="20"/>
          <w:szCs w:val="20"/>
        </w:rPr>
        <w:t>picture</w:t>
      </w:r>
      <w:r w:rsidR="00127DD5" w:rsidRPr="006B735D">
        <w:rPr>
          <w:sz w:val="20"/>
          <w:szCs w:val="20"/>
        </w:rPr>
        <w:t>s</w:t>
      </w:r>
      <w:r w:rsidR="00BF7B01">
        <w:rPr>
          <w:sz w:val="20"/>
          <w:szCs w:val="20"/>
        </w:rPr>
        <w:t xml:space="preserve"> /</w:t>
      </w:r>
      <w:r w:rsidRPr="006B735D">
        <w:rPr>
          <w:sz w:val="20"/>
          <w:szCs w:val="20"/>
        </w:rPr>
        <w:t>messages about others</w:t>
      </w:r>
    </w:p>
    <w:p w:rsidR="00A736E7" w:rsidRPr="006B735D" w:rsidRDefault="00BF7B01" w:rsidP="00A736E7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Using someone else’s user</w:t>
      </w:r>
      <w:r w:rsidR="00A736E7" w:rsidRPr="006B735D">
        <w:rPr>
          <w:sz w:val="20"/>
          <w:szCs w:val="20"/>
        </w:rPr>
        <w:t>name to spread rumors or lies</w:t>
      </w:r>
    </w:p>
    <w:p w:rsidR="003512D4" w:rsidRDefault="003512D4" w:rsidP="00A736E7">
      <w:pPr>
        <w:numPr>
          <w:ilvl w:val="0"/>
          <w:numId w:val="9"/>
        </w:numPr>
        <w:jc w:val="both"/>
        <w:rPr>
          <w:sz w:val="20"/>
          <w:szCs w:val="20"/>
        </w:rPr>
      </w:pPr>
      <w:r w:rsidRPr="006B735D">
        <w:rPr>
          <w:sz w:val="20"/>
          <w:szCs w:val="20"/>
        </w:rPr>
        <w:t xml:space="preserve">Forwarding  photos, videos and texts that </w:t>
      </w:r>
      <w:r w:rsidR="003D4E64">
        <w:rPr>
          <w:sz w:val="20"/>
          <w:szCs w:val="20"/>
        </w:rPr>
        <w:t>are inappropriate</w:t>
      </w:r>
    </w:p>
    <w:p w:rsidR="003D4E64" w:rsidRPr="006B735D" w:rsidRDefault="003D4E64" w:rsidP="003D4E64">
      <w:pPr>
        <w:ind w:left="360"/>
        <w:jc w:val="both"/>
        <w:rPr>
          <w:sz w:val="20"/>
          <w:szCs w:val="20"/>
        </w:rPr>
      </w:pPr>
    </w:p>
    <w:p w:rsidR="00BB0092" w:rsidRPr="006B735D" w:rsidRDefault="00A21097" w:rsidP="009D0A1A">
      <w:pPr>
        <w:ind w:left="-90"/>
        <w:rPr>
          <w:b/>
          <w:sz w:val="6"/>
          <w:szCs w:val="6"/>
        </w:rPr>
      </w:pPr>
      <w:r>
        <w:rPr>
          <w:b/>
          <w:noProof/>
        </w:rPr>
        <w:drawing>
          <wp:inline distT="0" distB="0" distL="0" distR="0">
            <wp:extent cx="2971800" cy="1036320"/>
            <wp:effectExtent l="0" t="0" r="0" b="0"/>
            <wp:docPr id="4" name="Picture 4" descr="Jimtown High School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imtown High School Imag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328" w:rsidRPr="006B735D" w:rsidRDefault="0098356D" w:rsidP="006B735D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FFF00"/>
        <w:jc w:val="center"/>
        <w:rPr>
          <w:b/>
          <w:i/>
          <w:color w:val="FF0000"/>
          <w:sz w:val="32"/>
          <w:szCs w:val="32"/>
        </w:rPr>
      </w:pPr>
      <w:r w:rsidRPr="006B735D">
        <w:rPr>
          <w:b/>
          <w:i/>
          <w:color w:val="FF0000"/>
          <w:sz w:val="32"/>
          <w:szCs w:val="32"/>
        </w:rPr>
        <w:lastRenderedPageBreak/>
        <w:t>When you stand up for yourself and tell someone – it is NOT s</w:t>
      </w:r>
      <w:r w:rsidR="009A3EBB">
        <w:rPr>
          <w:b/>
          <w:i/>
          <w:color w:val="FF0000"/>
          <w:sz w:val="32"/>
          <w:szCs w:val="32"/>
        </w:rPr>
        <w:t>nitching, it’s self preservation</w:t>
      </w:r>
      <w:r w:rsidRPr="006B735D">
        <w:rPr>
          <w:b/>
          <w:i/>
          <w:color w:val="FF0000"/>
          <w:sz w:val="32"/>
          <w:szCs w:val="32"/>
        </w:rPr>
        <w:t>!</w:t>
      </w:r>
    </w:p>
    <w:p w:rsidR="006B735D" w:rsidRPr="006B735D" w:rsidRDefault="006B735D" w:rsidP="000D2F14">
      <w:pPr>
        <w:jc w:val="both"/>
        <w:rPr>
          <w:b/>
          <w:sz w:val="8"/>
          <w:szCs w:val="8"/>
        </w:rPr>
      </w:pPr>
    </w:p>
    <w:p w:rsidR="00EF65F0" w:rsidRPr="000D2F14" w:rsidRDefault="000D2F14" w:rsidP="000D2F14">
      <w:pPr>
        <w:jc w:val="both"/>
        <w:rPr>
          <w:b/>
          <w:color w:val="FF0000"/>
          <w:sz w:val="20"/>
          <w:szCs w:val="20"/>
        </w:rPr>
      </w:pPr>
      <w:r w:rsidRPr="000D2F14">
        <w:rPr>
          <w:b/>
          <w:sz w:val="20"/>
          <w:szCs w:val="20"/>
        </w:rPr>
        <w:t>S</w:t>
      </w:r>
      <w:r w:rsidR="00BB0092" w:rsidRPr="000D2F14">
        <w:rPr>
          <w:b/>
          <w:sz w:val="20"/>
          <w:szCs w:val="20"/>
        </w:rPr>
        <w:t xml:space="preserve">top bullying </w:t>
      </w:r>
      <w:r w:rsidRPr="000D2F14">
        <w:rPr>
          <w:b/>
          <w:sz w:val="20"/>
          <w:szCs w:val="20"/>
        </w:rPr>
        <w:t>by</w:t>
      </w:r>
      <w:r w:rsidR="00BB0092" w:rsidRPr="000D2F14">
        <w:rPr>
          <w:b/>
          <w:sz w:val="20"/>
          <w:szCs w:val="20"/>
        </w:rPr>
        <w:t xml:space="preserve"> report</w:t>
      </w:r>
      <w:r w:rsidRPr="000D2F14">
        <w:rPr>
          <w:b/>
          <w:sz w:val="20"/>
          <w:szCs w:val="20"/>
        </w:rPr>
        <w:t>ing</w:t>
      </w:r>
      <w:r w:rsidR="00BB0092" w:rsidRPr="000D2F14">
        <w:rPr>
          <w:b/>
          <w:sz w:val="20"/>
          <w:szCs w:val="20"/>
        </w:rPr>
        <w:t xml:space="preserve"> </w:t>
      </w:r>
      <w:r w:rsidR="00856191" w:rsidRPr="000D2F14">
        <w:rPr>
          <w:b/>
          <w:sz w:val="20"/>
          <w:szCs w:val="20"/>
        </w:rPr>
        <w:t>it</w:t>
      </w:r>
      <w:r w:rsidR="00BB0092" w:rsidRPr="000D2F14">
        <w:rPr>
          <w:b/>
          <w:sz w:val="20"/>
          <w:szCs w:val="20"/>
        </w:rPr>
        <w:t xml:space="preserve"> when it happens. </w:t>
      </w:r>
      <w:r w:rsidR="00EF65F0" w:rsidRPr="000D2F14">
        <w:rPr>
          <w:b/>
          <w:sz w:val="20"/>
          <w:szCs w:val="20"/>
        </w:rPr>
        <w:t>Students are encouraged to complete the form</w:t>
      </w:r>
      <w:r w:rsidR="00A23328" w:rsidRPr="000D2F14">
        <w:rPr>
          <w:b/>
          <w:sz w:val="20"/>
          <w:szCs w:val="20"/>
        </w:rPr>
        <w:t xml:space="preserve"> below</w:t>
      </w:r>
      <w:r w:rsidRPr="000D2F14">
        <w:rPr>
          <w:b/>
          <w:sz w:val="20"/>
          <w:szCs w:val="20"/>
        </w:rPr>
        <w:t>.</w:t>
      </w:r>
      <w:r w:rsidR="00EF65F0" w:rsidRPr="000D2F14">
        <w:rPr>
          <w:b/>
          <w:sz w:val="20"/>
          <w:szCs w:val="20"/>
        </w:rPr>
        <w:t xml:space="preserve"> The form may be turned into the office or it can be anonymously placed in the bu</w:t>
      </w:r>
      <w:r w:rsidR="00C156D5">
        <w:rPr>
          <w:b/>
          <w:sz w:val="20"/>
          <w:szCs w:val="20"/>
        </w:rPr>
        <w:t xml:space="preserve">llying report </w:t>
      </w:r>
      <w:r w:rsidR="00EF65F0" w:rsidRPr="000D2F14">
        <w:rPr>
          <w:b/>
          <w:sz w:val="20"/>
          <w:szCs w:val="20"/>
        </w:rPr>
        <w:t xml:space="preserve"> box</w:t>
      </w:r>
      <w:r w:rsidR="00BC55FF">
        <w:rPr>
          <w:b/>
          <w:sz w:val="20"/>
          <w:szCs w:val="20"/>
        </w:rPr>
        <w:t xml:space="preserve"> located at XXXXXXX.</w:t>
      </w:r>
    </w:p>
    <w:p w:rsidR="008606E9" w:rsidRDefault="0098356D" w:rsidP="00A736E7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</w:p>
    <w:p w:rsidR="00EF65F0" w:rsidRPr="00C156D5" w:rsidRDefault="00EF65F0" w:rsidP="00C156D5">
      <w:pPr>
        <w:pBdr>
          <w:bottom w:val="triple" w:sz="4" w:space="1" w:color="000000"/>
        </w:pBdr>
        <w:jc w:val="center"/>
        <w:rPr>
          <w:b/>
          <w:sz w:val="32"/>
          <w:szCs w:val="32"/>
        </w:rPr>
      </w:pPr>
      <w:r w:rsidRPr="00C156D5">
        <w:rPr>
          <w:b/>
          <w:sz w:val="32"/>
          <w:szCs w:val="32"/>
        </w:rPr>
        <w:t>BULLYING REPORT FORM</w:t>
      </w:r>
    </w:p>
    <w:p w:rsidR="00EF65F0" w:rsidRPr="008606E9" w:rsidRDefault="00EF65F0" w:rsidP="00A736E7">
      <w:pPr>
        <w:ind w:left="360"/>
        <w:jc w:val="both"/>
        <w:rPr>
          <w:b/>
          <w:sz w:val="18"/>
          <w:szCs w:val="18"/>
        </w:rPr>
      </w:pPr>
    </w:p>
    <w:p w:rsidR="00BB0092" w:rsidRPr="00A23328" w:rsidRDefault="000D2F14" w:rsidP="00EF65F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Name of person Reporting: </w:t>
      </w:r>
      <w:r w:rsidR="00EF65F0" w:rsidRPr="00A23328">
        <w:rPr>
          <w:b/>
          <w:sz w:val="20"/>
          <w:szCs w:val="20"/>
        </w:rPr>
        <w:t>________</w:t>
      </w:r>
      <w:r w:rsidR="00A23328" w:rsidRPr="00A23328">
        <w:rPr>
          <w:b/>
          <w:sz w:val="20"/>
          <w:szCs w:val="20"/>
        </w:rPr>
        <w:t>_____</w:t>
      </w:r>
      <w:r w:rsidR="00EF65F0" w:rsidRPr="00A23328">
        <w:rPr>
          <w:b/>
          <w:sz w:val="20"/>
          <w:szCs w:val="20"/>
        </w:rPr>
        <w:t>_</w:t>
      </w:r>
      <w:r w:rsidR="008606E9" w:rsidRPr="00A23328">
        <w:rPr>
          <w:b/>
          <w:sz w:val="20"/>
          <w:szCs w:val="20"/>
        </w:rPr>
        <w:t>______</w:t>
      </w:r>
    </w:p>
    <w:p w:rsidR="00EF65F0" w:rsidRPr="00A23328" w:rsidRDefault="00EF65F0" w:rsidP="00EF65F0">
      <w:pPr>
        <w:rPr>
          <w:b/>
          <w:sz w:val="20"/>
          <w:szCs w:val="20"/>
        </w:rPr>
      </w:pPr>
      <w:r w:rsidRPr="00A23328">
        <w:rPr>
          <w:b/>
          <w:sz w:val="20"/>
          <w:szCs w:val="20"/>
        </w:rPr>
        <w:t>(helpful but not necessary)</w:t>
      </w:r>
    </w:p>
    <w:p w:rsidR="00EF65F0" w:rsidRPr="00A23328" w:rsidRDefault="00EF65F0" w:rsidP="00EF65F0">
      <w:pPr>
        <w:rPr>
          <w:b/>
          <w:sz w:val="20"/>
          <w:szCs w:val="20"/>
        </w:rPr>
      </w:pPr>
    </w:p>
    <w:p w:rsidR="00EF65F0" w:rsidRPr="00A23328" w:rsidRDefault="00EF65F0" w:rsidP="00EF65F0">
      <w:pPr>
        <w:rPr>
          <w:b/>
          <w:sz w:val="20"/>
          <w:szCs w:val="20"/>
        </w:rPr>
      </w:pPr>
      <w:r w:rsidRPr="00A23328">
        <w:rPr>
          <w:b/>
          <w:sz w:val="20"/>
          <w:szCs w:val="20"/>
        </w:rPr>
        <w:t>Date reporting</w:t>
      </w:r>
      <w:r w:rsidR="000D2F14">
        <w:rPr>
          <w:b/>
          <w:sz w:val="20"/>
          <w:szCs w:val="20"/>
        </w:rPr>
        <w:t xml:space="preserve">: </w:t>
      </w:r>
      <w:r w:rsidRPr="00A23328">
        <w:rPr>
          <w:b/>
          <w:sz w:val="20"/>
          <w:szCs w:val="20"/>
        </w:rPr>
        <w:t>___________________</w:t>
      </w:r>
      <w:r w:rsidR="00A23328" w:rsidRPr="00A23328">
        <w:rPr>
          <w:b/>
          <w:sz w:val="20"/>
          <w:szCs w:val="20"/>
        </w:rPr>
        <w:t>_</w:t>
      </w:r>
      <w:r w:rsidR="008606E9" w:rsidRPr="00A23328">
        <w:rPr>
          <w:b/>
          <w:sz w:val="20"/>
          <w:szCs w:val="20"/>
        </w:rPr>
        <w:t>_</w:t>
      </w:r>
      <w:r w:rsidR="006B735D">
        <w:rPr>
          <w:b/>
          <w:sz w:val="20"/>
          <w:szCs w:val="20"/>
        </w:rPr>
        <w:t>____</w:t>
      </w:r>
      <w:r w:rsidR="008606E9" w:rsidRPr="00A23328">
        <w:rPr>
          <w:b/>
          <w:sz w:val="20"/>
          <w:szCs w:val="20"/>
        </w:rPr>
        <w:t>_____</w:t>
      </w:r>
    </w:p>
    <w:p w:rsidR="00EF65F0" w:rsidRPr="00A23328" w:rsidRDefault="00EF65F0" w:rsidP="00EF65F0">
      <w:pPr>
        <w:rPr>
          <w:b/>
          <w:sz w:val="20"/>
          <w:szCs w:val="20"/>
        </w:rPr>
      </w:pPr>
    </w:p>
    <w:p w:rsidR="00EF65F0" w:rsidRPr="00A23328" w:rsidRDefault="00BC55FF" w:rsidP="00EF65F0">
      <w:pPr>
        <w:rPr>
          <w:b/>
          <w:sz w:val="20"/>
          <w:szCs w:val="20"/>
        </w:rPr>
      </w:pPr>
      <w:r>
        <w:rPr>
          <w:b/>
          <w:sz w:val="20"/>
          <w:szCs w:val="20"/>
        </w:rPr>
        <w:t>Target</w:t>
      </w:r>
      <w:r w:rsidR="006B735D">
        <w:rPr>
          <w:b/>
          <w:sz w:val="20"/>
          <w:szCs w:val="20"/>
        </w:rPr>
        <w:t>:  __________</w:t>
      </w:r>
      <w:r w:rsidR="00EF65F0" w:rsidRPr="00A23328">
        <w:rPr>
          <w:b/>
          <w:sz w:val="20"/>
          <w:szCs w:val="20"/>
        </w:rPr>
        <w:t>___________________</w:t>
      </w:r>
      <w:r w:rsidR="008606E9" w:rsidRPr="00A23328">
        <w:rPr>
          <w:b/>
          <w:sz w:val="20"/>
          <w:szCs w:val="20"/>
        </w:rPr>
        <w:t>_______</w:t>
      </w:r>
    </w:p>
    <w:p w:rsidR="00EF65F0" w:rsidRPr="00A23328" w:rsidRDefault="00EF65F0" w:rsidP="00EF65F0">
      <w:pPr>
        <w:rPr>
          <w:b/>
          <w:sz w:val="20"/>
          <w:szCs w:val="20"/>
        </w:rPr>
      </w:pPr>
    </w:p>
    <w:p w:rsidR="00EF65F0" w:rsidRDefault="00BC55FF" w:rsidP="00EF65F0">
      <w:pPr>
        <w:rPr>
          <w:b/>
          <w:sz w:val="20"/>
          <w:szCs w:val="20"/>
        </w:rPr>
      </w:pPr>
      <w:r>
        <w:rPr>
          <w:b/>
          <w:sz w:val="20"/>
          <w:szCs w:val="20"/>
        </w:rPr>
        <w:t>Person(s) initiating</w:t>
      </w:r>
      <w:r w:rsidR="00EF65F0" w:rsidRPr="00A23328">
        <w:rPr>
          <w:b/>
          <w:sz w:val="20"/>
          <w:szCs w:val="20"/>
        </w:rPr>
        <w:t xml:space="preserve"> the</w:t>
      </w:r>
      <w:r w:rsidR="000D2F14">
        <w:rPr>
          <w:b/>
          <w:sz w:val="20"/>
          <w:szCs w:val="20"/>
        </w:rPr>
        <w:t xml:space="preserve"> bu</w:t>
      </w:r>
      <w:r w:rsidR="00EF65F0" w:rsidRPr="00A23328">
        <w:rPr>
          <w:b/>
          <w:sz w:val="20"/>
          <w:szCs w:val="20"/>
        </w:rPr>
        <w:t>llying</w:t>
      </w:r>
      <w:r w:rsidR="000D2F14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_________</w:t>
      </w:r>
      <w:r w:rsidR="00EF65F0" w:rsidRPr="00A23328">
        <w:rPr>
          <w:b/>
          <w:sz w:val="20"/>
          <w:szCs w:val="20"/>
        </w:rPr>
        <w:t>_</w:t>
      </w:r>
      <w:r w:rsidR="008606E9" w:rsidRPr="00A23328">
        <w:rPr>
          <w:b/>
          <w:sz w:val="20"/>
          <w:szCs w:val="20"/>
        </w:rPr>
        <w:t>______</w:t>
      </w:r>
    </w:p>
    <w:p w:rsidR="000D2F14" w:rsidRDefault="000D2F14" w:rsidP="00EF65F0">
      <w:pPr>
        <w:rPr>
          <w:b/>
          <w:sz w:val="20"/>
          <w:szCs w:val="20"/>
        </w:rPr>
      </w:pPr>
    </w:p>
    <w:p w:rsidR="000D2F14" w:rsidRPr="00A23328" w:rsidRDefault="000D2F14" w:rsidP="00EF65F0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</w:t>
      </w:r>
    </w:p>
    <w:p w:rsidR="00EF65F0" w:rsidRPr="00A23328" w:rsidRDefault="00EF65F0" w:rsidP="00EF65F0">
      <w:pPr>
        <w:rPr>
          <w:b/>
          <w:sz w:val="20"/>
          <w:szCs w:val="20"/>
        </w:rPr>
      </w:pPr>
    </w:p>
    <w:p w:rsidR="00EF65F0" w:rsidRDefault="00EF65F0" w:rsidP="00EF65F0">
      <w:pPr>
        <w:rPr>
          <w:b/>
          <w:sz w:val="20"/>
          <w:szCs w:val="20"/>
        </w:rPr>
      </w:pPr>
      <w:r w:rsidRPr="00A23328">
        <w:rPr>
          <w:b/>
          <w:sz w:val="20"/>
          <w:szCs w:val="20"/>
        </w:rPr>
        <w:t>Witnesses to the incident</w:t>
      </w:r>
      <w:r w:rsidR="000D2F14">
        <w:rPr>
          <w:b/>
          <w:sz w:val="20"/>
          <w:szCs w:val="20"/>
        </w:rPr>
        <w:t xml:space="preserve">: </w:t>
      </w:r>
      <w:r w:rsidRPr="00A23328">
        <w:rPr>
          <w:b/>
          <w:sz w:val="20"/>
          <w:szCs w:val="20"/>
        </w:rPr>
        <w:t>_______________</w:t>
      </w:r>
      <w:r w:rsidR="008606E9" w:rsidRPr="00A23328">
        <w:rPr>
          <w:b/>
          <w:sz w:val="20"/>
          <w:szCs w:val="20"/>
        </w:rPr>
        <w:t>_</w:t>
      </w:r>
      <w:r w:rsidR="00A23328" w:rsidRPr="00A23328">
        <w:rPr>
          <w:b/>
          <w:sz w:val="20"/>
          <w:szCs w:val="20"/>
        </w:rPr>
        <w:t>_</w:t>
      </w:r>
      <w:r w:rsidR="008606E9" w:rsidRPr="00A23328">
        <w:rPr>
          <w:b/>
          <w:sz w:val="20"/>
          <w:szCs w:val="20"/>
        </w:rPr>
        <w:t>_____</w:t>
      </w:r>
    </w:p>
    <w:p w:rsidR="000D2F14" w:rsidRPr="000D2F14" w:rsidRDefault="000D2F14" w:rsidP="00EF65F0">
      <w:pPr>
        <w:rPr>
          <w:b/>
          <w:sz w:val="16"/>
          <w:szCs w:val="16"/>
        </w:rPr>
      </w:pPr>
    </w:p>
    <w:p w:rsidR="000D2F14" w:rsidRPr="00A23328" w:rsidRDefault="000D2F14" w:rsidP="00EF65F0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</w:t>
      </w:r>
    </w:p>
    <w:p w:rsidR="00EF65F0" w:rsidRPr="00A23328" w:rsidRDefault="00EF65F0" w:rsidP="00EF65F0">
      <w:pPr>
        <w:rPr>
          <w:b/>
          <w:sz w:val="20"/>
          <w:szCs w:val="20"/>
        </w:rPr>
      </w:pPr>
    </w:p>
    <w:p w:rsidR="00EF65F0" w:rsidRPr="00A23328" w:rsidRDefault="000D2F14" w:rsidP="00EF65F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Date(s) occurred:  </w:t>
      </w:r>
      <w:r w:rsidR="00EF65F0" w:rsidRPr="00A23328">
        <w:rPr>
          <w:b/>
          <w:sz w:val="20"/>
          <w:szCs w:val="20"/>
        </w:rPr>
        <w:t>____________</w:t>
      </w:r>
      <w:r w:rsidR="006B735D">
        <w:rPr>
          <w:b/>
          <w:sz w:val="20"/>
          <w:szCs w:val="20"/>
        </w:rPr>
        <w:t>_______</w:t>
      </w:r>
      <w:r w:rsidR="00EF65F0" w:rsidRPr="00A23328">
        <w:rPr>
          <w:b/>
          <w:sz w:val="20"/>
          <w:szCs w:val="20"/>
        </w:rPr>
        <w:t>__</w:t>
      </w:r>
      <w:r w:rsidR="008606E9" w:rsidRPr="00A23328">
        <w:rPr>
          <w:b/>
          <w:sz w:val="20"/>
          <w:szCs w:val="20"/>
        </w:rPr>
        <w:t>___</w:t>
      </w:r>
      <w:r w:rsidR="00A23328" w:rsidRPr="00A23328">
        <w:rPr>
          <w:b/>
          <w:sz w:val="20"/>
          <w:szCs w:val="20"/>
        </w:rPr>
        <w:t>_</w:t>
      </w:r>
      <w:r w:rsidR="008606E9" w:rsidRPr="00A23328">
        <w:rPr>
          <w:b/>
          <w:sz w:val="20"/>
          <w:szCs w:val="20"/>
        </w:rPr>
        <w:t>___</w:t>
      </w:r>
    </w:p>
    <w:p w:rsidR="00EF65F0" w:rsidRPr="00A23328" w:rsidRDefault="00EF65F0" w:rsidP="00EF65F0">
      <w:pPr>
        <w:rPr>
          <w:b/>
          <w:sz w:val="20"/>
          <w:szCs w:val="20"/>
        </w:rPr>
      </w:pPr>
    </w:p>
    <w:p w:rsidR="00EF65F0" w:rsidRPr="00A23328" w:rsidRDefault="00EF65F0" w:rsidP="00EF65F0">
      <w:pPr>
        <w:rPr>
          <w:b/>
          <w:sz w:val="20"/>
          <w:szCs w:val="20"/>
        </w:rPr>
      </w:pPr>
      <w:r w:rsidRPr="00A23328">
        <w:rPr>
          <w:b/>
          <w:sz w:val="20"/>
          <w:szCs w:val="20"/>
        </w:rPr>
        <w:t>Where</w:t>
      </w:r>
      <w:r w:rsidR="000D2F14">
        <w:rPr>
          <w:b/>
          <w:sz w:val="20"/>
          <w:szCs w:val="20"/>
        </w:rPr>
        <w:t xml:space="preserve"> o</w:t>
      </w:r>
      <w:r w:rsidR="0086299F" w:rsidRPr="00A23328">
        <w:rPr>
          <w:b/>
          <w:sz w:val="20"/>
          <w:szCs w:val="20"/>
        </w:rPr>
        <w:t>ccurred</w:t>
      </w:r>
      <w:r w:rsidR="000D2F14">
        <w:rPr>
          <w:b/>
          <w:sz w:val="20"/>
          <w:szCs w:val="20"/>
        </w:rPr>
        <w:t>: ________________</w:t>
      </w:r>
      <w:r w:rsidRPr="00A23328">
        <w:rPr>
          <w:b/>
          <w:sz w:val="20"/>
          <w:szCs w:val="20"/>
        </w:rPr>
        <w:t>_____</w:t>
      </w:r>
      <w:r w:rsidR="008606E9" w:rsidRPr="00A23328">
        <w:rPr>
          <w:b/>
          <w:sz w:val="20"/>
          <w:szCs w:val="20"/>
        </w:rPr>
        <w:t>___</w:t>
      </w:r>
      <w:r w:rsidR="000D2F14">
        <w:rPr>
          <w:b/>
          <w:sz w:val="20"/>
          <w:szCs w:val="20"/>
        </w:rPr>
        <w:t>__</w:t>
      </w:r>
      <w:r w:rsidR="008606E9" w:rsidRPr="00A23328">
        <w:rPr>
          <w:b/>
          <w:sz w:val="20"/>
          <w:szCs w:val="20"/>
        </w:rPr>
        <w:t>___</w:t>
      </w:r>
    </w:p>
    <w:p w:rsidR="00EF65F0" w:rsidRPr="00A23328" w:rsidRDefault="00EF65F0" w:rsidP="00EF65F0">
      <w:pPr>
        <w:rPr>
          <w:b/>
          <w:sz w:val="20"/>
          <w:szCs w:val="20"/>
        </w:rPr>
      </w:pPr>
    </w:p>
    <w:p w:rsidR="000D2F14" w:rsidRDefault="000D2F14" w:rsidP="00EF65F0">
      <w:pPr>
        <w:rPr>
          <w:b/>
          <w:sz w:val="20"/>
          <w:szCs w:val="20"/>
        </w:rPr>
      </w:pPr>
    </w:p>
    <w:p w:rsidR="000D2F14" w:rsidRDefault="00EF65F0" w:rsidP="00EF65F0">
      <w:pPr>
        <w:rPr>
          <w:b/>
          <w:sz w:val="16"/>
          <w:szCs w:val="16"/>
        </w:rPr>
      </w:pPr>
      <w:r w:rsidRPr="00A23328">
        <w:rPr>
          <w:b/>
          <w:sz w:val="20"/>
          <w:szCs w:val="20"/>
        </w:rPr>
        <w:t xml:space="preserve">Please describe the </w:t>
      </w:r>
      <w:r w:rsidR="009E0D2E" w:rsidRPr="00A23328">
        <w:rPr>
          <w:b/>
          <w:sz w:val="20"/>
          <w:szCs w:val="20"/>
        </w:rPr>
        <w:t>bullying</w:t>
      </w:r>
      <w:r w:rsidR="00BC55FF">
        <w:rPr>
          <w:b/>
          <w:sz w:val="20"/>
          <w:szCs w:val="20"/>
        </w:rPr>
        <w:t>:____________________</w:t>
      </w:r>
    </w:p>
    <w:p w:rsidR="000D2F14" w:rsidRDefault="000D2F14" w:rsidP="000D2F14">
      <w:pPr>
        <w:pBdr>
          <w:bottom w:val="single" w:sz="4" w:space="1" w:color="auto"/>
          <w:between w:val="single" w:sz="4" w:space="1" w:color="auto"/>
        </w:pBdr>
        <w:rPr>
          <w:b/>
          <w:sz w:val="36"/>
          <w:szCs w:val="36"/>
        </w:rPr>
      </w:pPr>
    </w:p>
    <w:p w:rsidR="000D2F14" w:rsidRDefault="000D2F14" w:rsidP="000D2F14">
      <w:pPr>
        <w:pBdr>
          <w:bottom w:val="single" w:sz="4" w:space="1" w:color="auto"/>
          <w:between w:val="single" w:sz="4" w:space="1" w:color="auto"/>
        </w:pBdr>
        <w:rPr>
          <w:b/>
          <w:sz w:val="36"/>
          <w:szCs w:val="36"/>
        </w:rPr>
      </w:pPr>
    </w:p>
    <w:p w:rsidR="000D2F14" w:rsidRDefault="000D2F14" w:rsidP="000D2F14">
      <w:pPr>
        <w:pBdr>
          <w:bottom w:val="single" w:sz="4" w:space="1" w:color="auto"/>
          <w:between w:val="single" w:sz="4" w:space="1" w:color="auto"/>
        </w:pBdr>
        <w:rPr>
          <w:b/>
          <w:sz w:val="36"/>
          <w:szCs w:val="36"/>
        </w:rPr>
      </w:pPr>
    </w:p>
    <w:p w:rsidR="000D2F14" w:rsidRDefault="000D2F14" w:rsidP="000D2F14">
      <w:pPr>
        <w:pBdr>
          <w:bottom w:val="single" w:sz="4" w:space="1" w:color="auto"/>
          <w:between w:val="single" w:sz="4" w:space="1" w:color="auto"/>
        </w:pBdr>
        <w:rPr>
          <w:b/>
          <w:sz w:val="36"/>
          <w:szCs w:val="36"/>
        </w:rPr>
      </w:pPr>
    </w:p>
    <w:p w:rsidR="000D2F14" w:rsidRDefault="000D2F14" w:rsidP="000D2F14">
      <w:pPr>
        <w:pBdr>
          <w:bottom w:val="single" w:sz="4" w:space="1" w:color="auto"/>
          <w:between w:val="single" w:sz="4" w:space="1" w:color="auto"/>
        </w:pBdr>
        <w:rPr>
          <w:b/>
          <w:sz w:val="36"/>
          <w:szCs w:val="36"/>
        </w:rPr>
      </w:pPr>
    </w:p>
    <w:p w:rsidR="000D2F14" w:rsidRPr="000D2F14" w:rsidRDefault="000D2F14" w:rsidP="000D2F14">
      <w:pPr>
        <w:pBdr>
          <w:bottom w:val="single" w:sz="4" w:space="1" w:color="auto"/>
          <w:between w:val="single" w:sz="4" w:space="1" w:color="auto"/>
        </w:pBdr>
        <w:rPr>
          <w:b/>
          <w:sz w:val="36"/>
          <w:szCs w:val="36"/>
        </w:rPr>
      </w:pPr>
    </w:p>
    <w:p w:rsidR="003F06E5" w:rsidRDefault="003F06E5" w:rsidP="007523A0">
      <w:pPr>
        <w:jc w:val="center"/>
        <w:rPr>
          <w:b/>
        </w:rPr>
      </w:pPr>
    </w:p>
    <w:p w:rsidR="007203E8" w:rsidRPr="00D14E90" w:rsidRDefault="00A23328" w:rsidP="00D14E90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</w:rPr>
        <w:br w:type="column"/>
      </w:r>
      <w:r w:rsidR="007203E8" w:rsidRPr="00D14E90">
        <w:rPr>
          <w:b/>
          <w:sz w:val="32"/>
          <w:szCs w:val="32"/>
        </w:rPr>
        <w:lastRenderedPageBreak/>
        <w:t>STUDENT BEHAVIORS</w:t>
      </w:r>
    </w:p>
    <w:p w:rsidR="00856191" w:rsidRPr="00D14E90" w:rsidRDefault="00856191" w:rsidP="007523A0">
      <w:pPr>
        <w:jc w:val="center"/>
        <w:rPr>
          <w:b/>
          <w:sz w:val="8"/>
          <w:szCs w:val="8"/>
        </w:rPr>
      </w:pPr>
    </w:p>
    <w:p w:rsidR="007523A0" w:rsidRDefault="00565AE2" w:rsidP="002A0BC6">
      <w:pPr>
        <w:jc w:val="both"/>
        <w:rPr>
          <w:i/>
        </w:rPr>
      </w:pPr>
      <w:r>
        <w:rPr>
          <w:i/>
        </w:rPr>
        <w:t xml:space="preserve">         </w:t>
      </w:r>
      <w:r w:rsidR="003F06E5">
        <w:rPr>
          <w:i/>
        </w:rPr>
        <w:t xml:space="preserve">  </w:t>
      </w:r>
      <w:r>
        <w:rPr>
          <w:i/>
        </w:rPr>
        <w:t xml:space="preserve">   </w:t>
      </w:r>
      <w:r w:rsidR="008606E9">
        <w:rPr>
          <w:i/>
        </w:rPr>
        <w:t xml:space="preserve">   </w:t>
      </w:r>
      <w:r>
        <w:rPr>
          <w:i/>
        </w:rPr>
        <w:t xml:space="preserve"> </w:t>
      </w:r>
      <w:r w:rsidR="003F06E5">
        <w:rPr>
          <w:i/>
        </w:rPr>
        <w:t xml:space="preserve">      </w:t>
      </w:r>
      <w:r w:rsidR="00A21097">
        <w:rPr>
          <w:i/>
          <w:noProof/>
        </w:rPr>
        <w:drawing>
          <wp:inline distT="0" distB="0" distL="0" distR="0">
            <wp:extent cx="1028700" cy="1135380"/>
            <wp:effectExtent l="0" t="0" r="0" b="7620"/>
            <wp:docPr id="5" name="Picture 5" descr="MCj042579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425794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06E9" w:rsidRPr="00D14E90" w:rsidRDefault="008606E9" w:rsidP="002A0BC6">
      <w:pPr>
        <w:jc w:val="both"/>
        <w:rPr>
          <w:i/>
          <w:sz w:val="8"/>
          <w:szCs w:val="8"/>
        </w:rPr>
      </w:pPr>
    </w:p>
    <w:p w:rsidR="007203E8" w:rsidRPr="00D14E90" w:rsidRDefault="007523A0" w:rsidP="00D14E90">
      <w:pPr>
        <w:jc w:val="center"/>
        <w:rPr>
          <w:b/>
          <w:i/>
        </w:rPr>
      </w:pPr>
      <w:r w:rsidRPr="00D14E90">
        <w:rPr>
          <w:b/>
          <w:i/>
        </w:rPr>
        <w:t>Ev</w:t>
      </w:r>
      <w:r w:rsidR="007203E8" w:rsidRPr="00D14E90">
        <w:rPr>
          <w:b/>
          <w:i/>
        </w:rPr>
        <w:t>eryone has a role.  In many cases, you can choose your role.  Which one are you?</w:t>
      </w:r>
    </w:p>
    <w:p w:rsidR="007203E8" w:rsidRPr="00565AE2" w:rsidRDefault="007203E8" w:rsidP="002A0BC6">
      <w:pPr>
        <w:jc w:val="both"/>
        <w:rPr>
          <w:b/>
          <w:sz w:val="16"/>
          <w:szCs w:val="16"/>
        </w:rPr>
      </w:pPr>
    </w:p>
    <w:p w:rsidR="007203E8" w:rsidRDefault="0098356D" w:rsidP="002A0BC6">
      <w:pPr>
        <w:jc w:val="both"/>
        <w:rPr>
          <w:sz w:val="16"/>
          <w:szCs w:val="16"/>
        </w:rPr>
      </w:pPr>
      <w:r w:rsidRPr="00095D84">
        <w:rPr>
          <w:b/>
          <w:color w:val="C00000"/>
        </w:rPr>
        <w:t xml:space="preserve">The </w:t>
      </w:r>
      <w:r w:rsidR="007203E8" w:rsidRPr="00095D84">
        <w:rPr>
          <w:b/>
          <w:color w:val="C00000"/>
        </w:rPr>
        <w:t>Bully</w:t>
      </w:r>
      <w:r w:rsidR="002136CF">
        <w:rPr>
          <w:b/>
          <w:color w:val="C00000"/>
        </w:rPr>
        <w:t xml:space="preserve"> (Perpetrator)</w:t>
      </w:r>
      <w:r w:rsidR="007203E8" w:rsidRPr="00095D84">
        <w:rPr>
          <w:b/>
          <w:color w:val="C00000"/>
        </w:rPr>
        <w:t>:</w:t>
      </w:r>
      <w:r w:rsidR="007203E8" w:rsidRPr="007523A0">
        <w:rPr>
          <w:b/>
        </w:rPr>
        <w:t xml:space="preserve">  </w:t>
      </w:r>
      <w:r w:rsidR="007203E8" w:rsidRPr="007523A0">
        <w:t>One who engages in behaviors that are intended to devalue someone, assert power</w:t>
      </w:r>
      <w:r w:rsidR="002136CF">
        <w:t>,</w:t>
      </w:r>
      <w:r w:rsidR="007203E8" w:rsidRPr="007523A0">
        <w:t xml:space="preserve"> or hurt another either physically or emotionally.  </w:t>
      </w:r>
    </w:p>
    <w:p w:rsidR="008606E9" w:rsidRPr="00565AE2" w:rsidRDefault="008606E9" w:rsidP="002A0BC6">
      <w:pPr>
        <w:jc w:val="both"/>
        <w:rPr>
          <w:sz w:val="16"/>
          <w:szCs w:val="16"/>
        </w:rPr>
      </w:pPr>
    </w:p>
    <w:p w:rsidR="001D13D8" w:rsidRDefault="002136CF" w:rsidP="001D13D8">
      <w:pPr>
        <w:jc w:val="both"/>
      </w:pPr>
      <w:r>
        <w:rPr>
          <w:b/>
          <w:color w:val="C00000"/>
        </w:rPr>
        <w:t>The Target</w:t>
      </w:r>
      <w:r w:rsidR="001D13D8" w:rsidRPr="00095D84">
        <w:rPr>
          <w:b/>
          <w:color w:val="C00000"/>
        </w:rPr>
        <w:t>:</w:t>
      </w:r>
      <w:r w:rsidR="001D13D8" w:rsidRPr="007523A0">
        <w:rPr>
          <w:b/>
        </w:rPr>
        <w:t xml:space="preserve">  </w:t>
      </w:r>
      <w:r w:rsidR="001D13D8" w:rsidRPr="007523A0">
        <w:t>One who is a target of bullying behavior.  You may feel anger, fear</w:t>
      </w:r>
      <w:r w:rsidR="001D13D8">
        <w:t>,</w:t>
      </w:r>
      <w:r w:rsidR="001D13D8" w:rsidRPr="007523A0">
        <w:t xml:space="preserve"> and often times, isolation.  This is not a role of choice. </w:t>
      </w:r>
    </w:p>
    <w:p w:rsidR="001D13D8" w:rsidRDefault="001D13D8" w:rsidP="001D13D8">
      <w:pPr>
        <w:jc w:val="both"/>
      </w:pPr>
    </w:p>
    <w:p w:rsidR="007203E8" w:rsidRPr="007523A0" w:rsidRDefault="0098356D" w:rsidP="002A0BC6">
      <w:pPr>
        <w:jc w:val="both"/>
      </w:pPr>
      <w:r w:rsidRPr="00095D84">
        <w:rPr>
          <w:b/>
          <w:color w:val="C00000"/>
        </w:rPr>
        <w:t>The</w:t>
      </w:r>
      <w:r w:rsidR="007203E8" w:rsidRPr="00095D84">
        <w:rPr>
          <w:b/>
          <w:color w:val="C00000"/>
        </w:rPr>
        <w:t xml:space="preserve"> Ally:</w:t>
      </w:r>
      <w:r w:rsidR="007203E8" w:rsidRPr="007523A0">
        <w:rPr>
          <w:b/>
        </w:rPr>
        <w:t xml:space="preserve">  </w:t>
      </w:r>
      <w:r w:rsidR="007203E8" w:rsidRPr="007523A0">
        <w:t>One who engages in an act of support on behalf of someone who is being targeted.  Ally behavior can be demonstrated through words, emotional support or direct</w:t>
      </w:r>
      <w:r w:rsidR="0086299F">
        <w:t xml:space="preserve"> action. If you are not an ally,</w:t>
      </w:r>
      <w:r w:rsidR="007203E8" w:rsidRPr="007523A0">
        <w:t xml:space="preserve"> you can choose to become one. </w:t>
      </w:r>
    </w:p>
    <w:p w:rsidR="008606E9" w:rsidRPr="00565AE2" w:rsidRDefault="008606E9" w:rsidP="002A0BC6">
      <w:pPr>
        <w:jc w:val="both"/>
        <w:rPr>
          <w:b/>
          <w:sz w:val="16"/>
          <w:szCs w:val="16"/>
        </w:rPr>
      </w:pPr>
    </w:p>
    <w:p w:rsidR="000D2F14" w:rsidRDefault="0098356D" w:rsidP="00BB0092">
      <w:pPr>
        <w:jc w:val="both"/>
      </w:pPr>
      <w:r w:rsidRPr="00095D84">
        <w:rPr>
          <w:b/>
          <w:color w:val="C00000"/>
        </w:rPr>
        <w:t>The</w:t>
      </w:r>
      <w:r w:rsidR="007203E8" w:rsidRPr="00095D84">
        <w:rPr>
          <w:b/>
          <w:color w:val="C00000"/>
        </w:rPr>
        <w:t xml:space="preserve"> Bystander:</w:t>
      </w:r>
      <w:r w:rsidR="007203E8" w:rsidRPr="007523A0">
        <w:rPr>
          <w:b/>
        </w:rPr>
        <w:t xml:space="preserve">  </w:t>
      </w:r>
      <w:r w:rsidR="0044086F">
        <w:t>Anyone</w:t>
      </w:r>
      <w:r w:rsidR="007203E8" w:rsidRPr="007523A0">
        <w:t xml:space="preserve"> who observes an act of bullying and </w:t>
      </w:r>
      <w:r>
        <w:t>doesn’t take any</w:t>
      </w:r>
      <w:r w:rsidR="0086299F">
        <w:t xml:space="preserve"> action to stop the behavior</w:t>
      </w:r>
      <w:r w:rsidR="007203E8" w:rsidRPr="007523A0">
        <w:t xml:space="preserve"> or to stand up as </w:t>
      </w:r>
      <w:r>
        <w:t>support</w:t>
      </w:r>
      <w:r w:rsidR="007203E8" w:rsidRPr="007523A0">
        <w:t xml:space="preserve"> </w:t>
      </w:r>
      <w:r>
        <w:t>to</w:t>
      </w:r>
      <w:r w:rsidR="007203E8" w:rsidRPr="007523A0">
        <w:t xml:space="preserve"> the target</w:t>
      </w:r>
      <w:r>
        <w:t>ed victim</w:t>
      </w:r>
      <w:r w:rsidR="007203E8" w:rsidRPr="007523A0">
        <w:t xml:space="preserve">.  </w:t>
      </w:r>
      <w:r w:rsidR="0044086F">
        <w:rPr>
          <w:b/>
        </w:rPr>
        <w:t>YOU ARE INDIRECTLY</w:t>
      </w:r>
      <w:r w:rsidR="007203E8" w:rsidRPr="0044086F">
        <w:rPr>
          <w:b/>
        </w:rPr>
        <w:t xml:space="preserve"> </w:t>
      </w:r>
      <w:r w:rsidR="0044086F">
        <w:rPr>
          <w:b/>
        </w:rPr>
        <w:t>SUPPORTING THE BULLYING</w:t>
      </w:r>
      <w:r w:rsidR="001014E6">
        <w:rPr>
          <w:b/>
        </w:rPr>
        <w:t xml:space="preserve"> AND HARASSING</w:t>
      </w:r>
      <w:r w:rsidR="0044086F">
        <w:rPr>
          <w:b/>
        </w:rPr>
        <w:t xml:space="preserve"> BEHAVIOR</w:t>
      </w:r>
      <w:r w:rsidR="007203E8" w:rsidRPr="0044086F">
        <w:rPr>
          <w:b/>
        </w:rPr>
        <w:t>.</w:t>
      </w:r>
      <w:r w:rsidR="007203E8" w:rsidRPr="007523A0">
        <w:t xml:space="preserve">  </w:t>
      </w:r>
    </w:p>
    <w:p w:rsidR="002136CF" w:rsidRDefault="002136CF" w:rsidP="00BB0092">
      <w:pPr>
        <w:jc w:val="both"/>
        <w:rPr>
          <w:b/>
          <w:sz w:val="16"/>
          <w:szCs w:val="16"/>
        </w:rPr>
      </w:pPr>
    </w:p>
    <w:p w:rsidR="003C52CD" w:rsidRPr="003C52CD" w:rsidRDefault="003C52CD" w:rsidP="00BB0092">
      <w:pPr>
        <w:jc w:val="both"/>
        <w:rPr>
          <w:b/>
          <w:sz w:val="12"/>
          <w:szCs w:val="12"/>
        </w:rPr>
      </w:pPr>
    </w:p>
    <w:p w:rsidR="003C52CD" w:rsidRDefault="003C52CD" w:rsidP="00BB0092">
      <w:pPr>
        <w:jc w:val="both"/>
        <w:rPr>
          <w:b/>
          <w:sz w:val="16"/>
          <w:szCs w:val="16"/>
        </w:rPr>
      </w:pPr>
    </w:p>
    <w:p w:rsidR="003C52CD" w:rsidRPr="003C52CD" w:rsidRDefault="003C52CD" w:rsidP="00BB0092">
      <w:pPr>
        <w:jc w:val="both"/>
        <w:rPr>
          <w:b/>
          <w:sz w:val="16"/>
          <w:szCs w:val="16"/>
        </w:rPr>
      </w:pPr>
    </w:p>
    <w:p w:rsidR="000D2F14" w:rsidRPr="00D14E90" w:rsidRDefault="000D2F14" w:rsidP="00D14E90">
      <w:pPr>
        <w:pBdr>
          <w:top w:val="thinThickThinMediumGap" w:sz="24" w:space="1" w:color="AF1128"/>
          <w:left w:val="thinThickThinMediumGap" w:sz="24" w:space="4" w:color="AF1128"/>
          <w:bottom w:val="thinThickThinMediumGap" w:sz="24" w:space="1" w:color="AF1128"/>
          <w:right w:val="thinThickThinMediumGap" w:sz="24" w:space="4" w:color="AF1128"/>
        </w:pBdr>
        <w:jc w:val="center"/>
        <w:rPr>
          <w:rFonts w:ascii="Arial Black" w:hAnsi="Arial Black"/>
          <w:b/>
          <w:color w:val="AF1128"/>
          <w:sz w:val="32"/>
          <w:szCs w:val="32"/>
        </w:rPr>
      </w:pPr>
      <w:r w:rsidRPr="00D14E90">
        <w:rPr>
          <w:rFonts w:ascii="Arial Black" w:hAnsi="Arial Black"/>
          <w:b/>
          <w:color w:val="AF1128"/>
          <w:sz w:val="32"/>
          <w:szCs w:val="32"/>
        </w:rPr>
        <w:t>* REPORT BULLYING *</w:t>
      </w:r>
    </w:p>
    <w:p w:rsidR="0044086F" w:rsidRPr="00D14E90" w:rsidRDefault="004B5354" w:rsidP="00D14E90">
      <w:pPr>
        <w:pBdr>
          <w:top w:val="thinThickThinMediumGap" w:sz="24" w:space="1" w:color="AF1128"/>
          <w:left w:val="thinThickThinMediumGap" w:sz="24" w:space="4" w:color="AF1128"/>
          <w:bottom w:val="thinThickThinMediumGap" w:sz="24" w:space="1" w:color="AF1128"/>
          <w:right w:val="thinThickThinMediumGap" w:sz="24" w:space="4" w:color="AF1128"/>
        </w:pBdr>
        <w:jc w:val="center"/>
        <w:rPr>
          <w:rFonts w:ascii="Arial Black" w:hAnsi="Arial Black"/>
          <w:b/>
          <w:color w:val="AF1128"/>
        </w:rPr>
      </w:pPr>
      <w:r>
        <w:rPr>
          <w:rFonts w:ascii="Arial Black" w:hAnsi="Arial Black"/>
          <w:b/>
          <w:color w:val="AF1128"/>
        </w:rPr>
        <w:t>To a Staff Member</w:t>
      </w:r>
    </w:p>
    <w:p w:rsidR="0098356D" w:rsidRPr="002E6B94" w:rsidRDefault="002E6B94" w:rsidP="00BB0092">
      <w:pPr>
        <w:jc w:val="center"/>
        <w:rPr>
          <w:b/>
          <w:sz w:val="6"/>
          <w:szCs w:val="6"/>
        </w:rPr>
      </w:pPr>
      <w:r>
        <w:rPr>
          <w:b/>
        </w:rPr>
        <w:br w:type="column"/>
      </w:r>
    </w:p>
    <w:p w:rsidR="007523A0" w:rsidRPr="002E6B94" w:rsidRDefault="002E6B94" w:rsidP="002E6B94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shd w:val="clear" w:color="auto" w:fill="FFFF00"/>
        <w:jc w:val="center"/>
        <w:rPr>
          <w:rFonts w:ascii="Arial Black" w:hAnsi="Arial Black"/>
          <w:b/>
          <w:color w:val="C00000"/>
          <w:sz w:val="36"/>
          <w:szCs w:val="36"/>
        </w:rPr>
      </w:pPr>
      <w:r w:rsidRPr="002E6B94">
        <w:rPr>
          <w:rFonts w:ascii="Arial Black" w:hAnsi="Arial Black"/>
          <w:b/>
          <w:color w:val="C00000"/>
          <w:sz w:val="36"/>
          <w:szCs w:val="36"/>
          <w:highlight w:val="yellow"/>
        </w:rPr>
        <w:t xml:space="preserve">What can </w:t>
      </w:r>
      <w:r w:rsidRPr="00244893">
        <w:rPr>
          <w:rFonts w:ascii="Arial Black" w:hAnsi="Arial Black"/>
          <w:b/>
          <w:color w:val="C00000"/>
          <w:sz w:val="40"/>
          <w:szCs w:val="40"/>
          <w:highlight w:val="yellow"/>
          <w:u w:val="single"/>
        </w:rPr>
        <w:t>YOU</w:t>
      </w:r>
      <w:r w:rsidRPr="002E6B94">
        <w:rPr>
          <w:rFonts w:ascii="Arial Black" w:hAnsi="Arial Black"/>
          <w:b/>
          <w:color w:val="C00000"/>
          <w:sz w:val="36"/>
          <w:szCs w:val="36"/>
          <w:highlight w:val="yellow"/>
        </w:rPr>
        <w:t xml:space="preserve"> do?</w:t>
      </w:r>
    </w:p>
    <w:p w:rsidR="00A736E7" w:rsidRPr="00A736E7" w:rsidRDefault="00A736E7" w:rsidP="007523A0">
      <w:pPr>
        <w:jc w:val="center"/>
        <w:rPr>
          <w:b/>
          <w:sz w:val="16"/>
          <w:szCs w:val="16"/>
        </w:rPr>
      </w:pPr>
    </w:p>
    <w:p w:rsidR="001301DC" w:rsidRPr="00A23328" w:rsidRDefault="001301DC" w:rsidP="007523A0">
      <w:pPr>
        <w:jc w:val="center"/>
        <w:rPr>
          <w:b/>
          <w:i/>
        </w:rPr>
      </w:pPr>
      <w:r w:rsidRPr="00A23328">
        <w:rPr>
          <w:b/>
          <w:i/>
        </w:rPr>
        <w:t xml:space="preserve">Here are some suggestions </w:t>
      </w:r>
      <w:r w:rsidR="00A736E7" w:rsidRPr="00A23328">
        <w:rPr>
          <w:b/>
          <w:i/>
        </w:rPr>
        <w:t xml:space="preserve">for when you in </w:t>
      </w:r>
      <w:r w:rsidR="0098356D" w:rsidRPr="00A23328">
        <w:rPr>
          <w:b/>
          <w:i/>
        </w:rPr>
        <w:t>find yourself in one of these</w:t>
      </w:r>
      <w:r w:rsidR="00A736E7" w:rsidRPr="00A23328">
        <w:rPr>
          <w:b/>
          <w:i/>
        </w:rPr>
        <w:t xml:space="preserve"> role</w:t>
      </w:r>
      <w:r w:rsidR="0098356D" w:rsidRPr="00A23328">
        <w:rPr>
          <w:b/>
          <w:i/>
        </w:rPr>
        <w:t>s</w:t>
      </w:r>
      <w:r w:rsidR="00A736E7" w:rsidRPr="00A23328">
        <w:rPr>
          <w:b/>
          <w:i/>
        </w:rPr>
        <w:t>.</w:t>
      </w:r>
    </w:p>
    <w:p w:rsidR="00A736E7" w:rsidRPr="00A736E7" w:rsidRDefault="00A736E7" w:rsidP="007523A0">
      <w:pPr>
        <w:jc w:val="center"/>
        <w:rPr>
          <w:b/>
          <w:sz w:val="16"/>
          <w:szCs w:val="16"/>
        </w:rPr>
      </w:pPr>
    </w:p>
    <w:p w:rsidR="007523A0" w:rsidRPr="002E6B94" w:rsidRDefault="00D14E90" w:rsidP="00D14E90">
      <w:pPr>
        <w:rPr>
          <w:b/>
          <w:color w:val="C00000"/>
          <w:sz w:val="22"/>
          <w:szCs w:val="22"/>
        </w:rPr>
      </w:pPr>
      <w:r w:rsidRPr="002E6B94">
        <w:rPr>
          <w:b/>
          <w:color w:val="C00000"/>
          <w:sz w:val="22"/>
          <w:szCs w:val="22"/>
        </w:rPr>
        <w:t>The Bully</w:t>
      </w:r>
      <w:r w:rsidR="002136CF">
        <w:rPr>
          <w:b/>
          <w:color w:val="C00000"/>
          <w:sz w:val="22"/>
          <w:szCs w:val="22"/>
        </w:rPr>
        <w:t xml:space="preserve"> (Perpetrator)</w:t>
      </w:r>
      <w:r w:rsidRPr="002E6B94">
        <w:rPr>
          <w:b/>
          <w:color w:val="C00000"/>
          <w:sz w:val="22"/>
          <w:szCs w:val="22"/>
        </w:rPr>
        <w:t xml:space="preserve">:  </w:t>
      </w:r>
      <w:r w:rsidR="00B7000D" w:rsidRPr="002E6B94">
        <w:rPr>
          <w:b/>
          <w:color w:val="C00000"/>
          <w:sz w:val="22"/>
          <w:szCs w:val="22"/>
        </w:rPr>
        <w:t>Person</w:t>
      </w:r>
      <w:r w:rsidR="002136CF">
        <w:rPr>
          <w:b/>
          <w:color w:val="C00000"/>
          <w:sz w:val="22"/>
          <w:szCs w:val="22"/>
        </w:rPr>
        <w:t xml:space="preserve"> or p</w:t>
      </w:r>
      <w:r w:rsidRPr="002E6B94">
        <w:rPr>
          <w:b/>
          <w:color w:val="C00000"/>
          <w:sz w:val="22"/>
          <w:szCs w:val="22"/>
        </w:rPr>
        <w:t>ersons</w:t>
      </w:r>
      <w:r w:rsidR="00B7000D" w:rsidRPr="002E6B94">
        <w:rPr>
          <w:b/>
          <w:color w:val="C00000"/>
          <w:sz w:val="22"/>
          <w:szCs w:val="22"/>
        </w:rPr>
        <w:t xml:space="preserve"> </w:t>
      </w:r>
      <w:r w:rsidR="0009384C" w:rsidRPr="002E6B94">
        <w:rPr>
          <w:b/>
          <w:color w:val="C00000"/>
          <w:sz w:val="22"/>
          <w:szCs w:val="22"/>
        </w:rPr>
        <w:t>who engages in</w:t>
      </w:r>
      <w:r w:rsidRPr="002E6B94">
        <w:rPr>
          <w:b/>
          <w:color w:val="C00000"/>
          <w:sz w:val="22"/>
          <w:szCs w:val="22"/>
        </w:rPr>
        <w:t xml:space="preserve"> </w:t>
      </w:r>
      <w:r w:rsidR="002136CF">
        <w:rPr>
          <w:b/>
          <w:color w:val="C00000"/>
          <w:sz w:val="22"/>
          <w:szCs w:val="22"/>
        </w:rPr>
        <w:t>bullying or</w:t>
      </w:r>
      <w:r w:rsidRPr="002E6B94">
        <w:rPr>
          <w:b/>
          <w:color w:val="C00000"/>
          <w:sz w:val="22"/>
          <w:szCs w:val="22"/>
        </w:rPr>
        <w:t xml:space="preserve"> </w:t>
      </w:r>
      <w:r w:rsidR="002136CF">
        <w:rPr>
          <w:b/>
          <w:color w:val="C00000"/>
          <w:sz w:val="22"/>
          <w:szCs w:val="22"/>
        </w:rPr>
        <w:t>d</w:t>
      </w:r>
      <w:r w:rsidR="006E701E" w:rsidRPr="002E6B94">
        <w:rPr>
          <w:b/>
          <w:color w:val="C00000"/>
          <w:sz w:val="22"/>
          <w:szCs w:val="22"/>
        </w:rPr>
        <w:t>eme</w:t>
      </w:r>
      <w:r w:rsidR="006E701E">
        <w:rPr>
          <w:b/>
          <w:color w:val="C00000"/>
          <w:sz w:val="22"/>
          <w:szCs w:val="22"/>
        </w:rPr>
        <w:t>a</w:t>
      </w:r>
      <w:r w:rsidR="006E701E" w:rsidRPr="002E6B94">
        <w:rPr>
          <w:b/>
          <w:color w:val="C00000"/>
          <w:sz w:val="22"/>
          <w:szCs w:val="22"/>
        </w:rPr>
        <w:t>ning</w:t>
      </w:r>
      <w:r w:rsidRPr="002E6B94">
        <w:rPr>
          <w:b/>
          <w:color w:val="C00000"/>
          <w:sz w:val="22"/>
          <w:szCs w:val="22"/>
        </w:rPr>
        <w:t xml:space="preserve"> </w:t>
      </w:r>
      <w:r w:rsidR="002136CF">
        <w:rPr>
          <w:b/>
          <w:color w:val="C00000"/>
          <w:sz w:val="22"/>
          <w:szCs w:val="22"/>
        </w:rPr>
        <w:t>b</w:t>
      </w:r>
      <w:r w:rsidR="00B7000D" w:rsidRPr="002E6B94">
        <w:rPr>
          <w:b/>
          <w:color w:val="C00000"/>
          <w:sz w:val="22"/>
          <w:szCs w:val="22"/>
        </w:rPr>
        <w:t>ehavior</w:t>
      </w:r>
    </w:p>
    <w:p w:rsidR="007523A0" w:rsidRPr="00B7000D" w:rsidRDefault="007523A0" w:rsidP="007523A0">
      <w:pPr>
        <w:numPr>
          <w:ilvl w:val="0"/>
          <w:numId w:val="1"/>
        </w:numPr>
        <w:jc w:val="both"/>
        <w:rPr>
          <w:sz w:val="22"/>
          <w:szCs w:val="22"/>
        </w:rPr>
      </w:pPr>
      <w:r w:rsidRPr="00B7000D">
        <w:rPr>
          <w:sz w:val="22"/>
          <w:szCs w:val="22"/>
        </w:rPr>
        <w:t>This is a choice</w:t>
      </w:r>
    </w:p>
    <w:p w:rsidR="007523A0" w:rsidRPr="00B7000D" w:rsidRDefault="007523A0" w:rsidP="007523A0">
      <w:pPr>
        <w:numPr>
          <w:ilvl w:val="0"/>
          <w:numId w:val="1"/>
        </w:numPr>
        <w:jc w:val="both"/>
        <w:rPr>
          <w:sz w:val="22"/>
          <w:szCs w:val="22"/>
        </w:rPr>
      </w:pPr>
      <w:r w:rsidRPr="00B7000D">
        <w:rPr>
          <w:sz w:val="22"/>
          <w:szCs w:val="22"/>
        </w:rPr>
        <w:t>Put yourself in the other person’s shoes</w:t>
      </w:r>
    </w:p>
    <w:p w:rsidR="007523A0" w:rsidRPr="00B7000D" w:rsidRDefault="007523A0" w:rsidP="007523A0">
      <w:pPr>
        <w:numPr>
          <w:ilvl w:val="0"/>
          <w:numId w:val="1"/>
        </w:numPr>
        <w:jc w:val="both"/>
        <w:rPr>
          <w:sz w:val="22"/>
          <w:szCs w:val="22"/>
        </w:rPr>
      </w:pPr>
      <w:r w:rsidRPr="00B7000D">
        <w:rPr>
          <w:sz w:val="22"/>
          <w:szCs w:val="22"/>
        </w:rPr>
        <w:t>Think of the consequences</w:t>
      </w:r>
    </w:p>
    <w:p w:rsidR="007523A0" w:rsidRPr="00B7000D" w:rsidRDefault="0098356D" w:rsidP="007523A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Find a positive way to express yourself</w:t>
      </w:r>
    </w:p>
    <w:p w:rsidR="00D14E90" w:rsidRPr="00D14E90" w:rsidRDefault="00D14E90" w:rsidP="00D14E90">
      <w:pPr>
        <w:jc w:val="both"/>
        <w:rPr>
          <w:b/>
          <w:sz w:val="16"/>
          <w:szCs w:val="16"/>
        </w:rPr>
      </w:pPr>
    </w:p>
    <w:p w:rsidR="00D14E90" w:rsidRPr="002E6B94" w:rsidRDefault="002136CF" w:rsidP="00D14E90">
      <w:pPr>
        <w:jc w:val="both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The Target</w:t>
      </w:r>
    </w:p>
    <w:p w:rsidR="00244893" w:rsidRPr="00B7000D" w:rsidRDefault="00244893" w:rsidP="00244893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GET HEL</w:t>
      </w:r>
      <w:r w:rsidR="002136CF">
        <w:rPr>
          <w:sz w:val="22"/>
          <w:szCs w:val="22"/>
        </w:rPr>
        <w:t xml:space="preserve">P!  Speak with a counselor, social worker, </w:t>
      </w:r>
      <w:r>
        <w:rPr>
          <w:sz w:val="22"/>
          <w:szCs w:val="22"/>
        </w:rPr>
        <w:t>SRO, teacher, or administrator. We cannot help if we are not aware of the problem!</w:t>
      </w:r>
    </w:p>
    <w:p w:rsidR="00D14E90" w:rsidRDefault="00D14E90" w:rsidP="00D14E9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Stay in a group</w:t>
      </w:r>
    </w:p>
    <w:p w:rsidR="00D14E90" w:rsidRDefault="00D14E90" w:rsidP="00D14E9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it feels safe, stand up to the person who is bullying you – tell them to “STOP” </w:t>
      </w:r>
    </w:p>
    <w:p w:rsidR="00D14E90" w:rsidRDefault="00D14E90" w:rsidP="00D14E9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Use humor to “blow off” the bullying behavior</w:t>
      </w:r>
    </w:p>
    <w:p w:rsidR="00D14E90" w:rsidRDefault="00D14E90" w:rsidP="00D14E9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Use the bullying report form</w:t>
      </w:r>
    </w:p>
    <w:p w:rsidR="007523A0" w:rsidRPr="00A736E7" w:rsidRDefault="007523A0" w:rsidP="007523A0">
      <w:pPr>
        <w:jc w:val="both"/>
        <w:rPr>
          <w:sz w:val="16"/>
          <w:szCs w:val="16"/>
        </w:rPr>
      </w:pPr>
    </w:p>
    <w:p w:rsidR="007523A0" w:rsidRPr="002E6B94" w:rsidRDefault="007523A0" w:rsidP="007523A0">
      <w:pPr>
        <w:jc w:val="both"/>
        <w:rPr>
          <w:b/>
          <w:color w:val="C00000"/>
          <w:sz w:val="22"/>
          <w:szCs w:val="22"/>
        </w:rPr>
      </w:pPr>
      <w:r w:rsidRPr="002E6B94">
        <w:rPr>
          <w:b/>
          <w:color w:val="C00000"/>
          <w:sz w:val="22"/>
          <w:szCs w:val="22"/>
        </w:rPr>
        <w:t>The Ally</w:t>
      </w:r>
    </w:p>
    <w:p w:rsidR="007523A0" w:rsidRPr="00B7000D" w:rsidRDefault="007523A0" w:rsidP="007523A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B7000D">
        <w:rPr>
          <w:sz w:val="22"/>
          <w:szCs w:val="22"/>
        </w:rPr>
        <w:t>You are making a difference</w:t>
      </w:r>
    </w:p>
    <w:p w:rsidR="007523A0" w:rsidRPr="00B7000D" w:rsidRDefault="007523A0" w:rsidP="007523A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B7000D">
        <w:rPr>
          <w:sz w:val="22"/>
          <w:szCs w:val="22"/>
        </w:rPr>
        <w:t xml:space="preserve">Stand up for the </w:t>
      </w:r>
      <w:r w:rsidR="002136CF">
        <w:rPr>
          <w:sz w:val="22"/>
          <w:szCs w:val="22"/>
        </w:rPr>
        <w:t>Target</w:t>
      </w:r>
    </w:p>
    <w:p w:rsidR="007523A0" w:rsidRPr="00B7000D" w:rsidRDefault="007523A0" w:rsidP="007523A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B7000D">
        <w:rPr>
          <w:sz w:val="22"/>
          <w:szCs w:val="22"/>
        </w:rPr>
        <w:t xml:space="preserve">Give the </w:t>
      </w:r>
      <w:r w:rsidR="002136CF">
        <w:rPr>
          <w:sz w:val="22"/>
          <w:szCs w:val="22"/>
        </w:rPr>
        <w:t>Target</w:t>
      </w:r>
      <w:r w:rsidRPr="00B7000D">
        <w:rPr>
          <w:sz w:val="22"/>
          <w:szCs w:val="22"/>
        </w:rPr>
        <w:t xml:space="preserve"> emotional support</w:t>
      </w:r>
    </w:p>
    <w:p w:rsidR="007523A0" w:rsidRPr="00B7000D" w:rsidRDefault="007523A0" w:rsidP="007523A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B7000D">
        <w:rPr>
          <w:sz w:val="22"/>
          <w:szCs w:val="22"/>
        </w:rPr>
        <w:t>Report the bullying to an adult</w:t>
      </w:r>
    </w:p>
    <w:p w:rsidR="007523A0" w:rsidRPr="00B7000D" w:rsidRDefault="007523A0" w:rsidP="007523A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B7000D">
        <w:rPr>
          <w:sz w:val="22"/>
          <w:szCs w:val="22"/>
        </w:rPr>
        <w:t>Use the bullying report form</w:t>
      </w:r>
    </w:p>
    <w:p w:rsidR="007523A0" w:rsidRPr="00A736E7" w:rsidRDefault="007523A0" w:rsidP="007523A0">
      <w:pPr>
        <w:jc w:val="both"/>
        <w:rPr>
          <w:sz w:val="16"/>
          <w:szCs w:val="16"/>
        </w:rPr>
      </w:pPr>
    </w:p>
    <w:p w:rsidR="007523A0" w:rsidRPr="002E6B94" w:rsidRDefault="007523A0" w:rsidP="007523A0">
      <w:pPr>
        <w:jc w:val="both"/>
        <w:rPr>
          <w:b/>
          <w:color w:val="C00000"/>
          <w:sz w:val="22"/>
          <w:szCs w:val="22"/>
        </w:rPr>
      </w:pPr>
      <w:r w:rsidRPr="002E6B94">
        <w:rPr>
          <w:b/>
          <w:color w:val="C00000"/>
          <w:sz w:val="22"/>
          <w:szCs w:val="22"/>
        </w:rPr>
        <w:t>The Bystander</w:t>
      </w:r>
    </w:p>
    <w:p w:rsidR="007523A0" w:rsidRPr="00B7000D" w:rsidRDefault="007523A0" w:rsidP="007523A0">
      <w:pPr>
        <w:numPr>
          <w:ilvl w:val="0"/>
          <w:numId w:val="3"/>
        </w:numPr>
        <w:jc w:val="both"/>
        <w:rPr>
          <w:sz w:val="22"/>
          <w:szCs w:val="22"/>
        </w:rPr>
      </w:pPr>
      <w:r w:rsidRPr="00B7000D">
        <w:rPr>
          <w:sz w:val="22"/>
          <w:szCs w:val="22"/>
        </w:rPr>
        <w:t>This is a choice</w:t>
      </w:r>
    </w:p>
    <w:p w:rsidR="007523A0" w:rsidRPr="00B7000D" w:rsidRDefault="007523A0" w:rsidP="007523A0">
      <w:pPr>
        <w:numPr>
          <w:ilvl w:val="0"/>
          <w:numId w:val="3"/>
        </w:numPr>
        <w:jc w:val="both"/>
        <w:rPr>
          <w:sz w:val="22"/>
          <w:szCs w:val="22"/>
        </w:rPr>
      </w:pPr>
      <w:r w:rsidRPr="00B7000D">
        <w:rPr>
          <w:sz w:val="22"/>
          <w:szCs w:val="22"/>
        </w:rPr>
        <w:t>Walk away from the situation</w:t>
      </w:r>
    </w:p>
    <w:p w:rsidR="007523A0" w:rsidRPr="00B7000D" w:rsidRDefault="007523A0" w:rsidP="007523A0">
      <w:pPr>
        <w:numPr>
          <w:ilvl w:val="0"/>
          <w:numId w:val="3"/>
        </w:numPr>
        <w:jc w:val="both"/>
        <w:rPr>
          <w:sz w:val="22"/>
          <w:szCs w:val="22"/>
        </w:rPr>
      </w:pPr>
      <w:r w:rsidRPr="00B7000D">
        <w:rPr>
          <w:sz w:val="22"/>
          <w:szCs w:val="22"/>
        </w:rPr>
        <w:t>Report the situation to an adult</w:t>
      </w:r>
    </w:p>
    <w:p w:rsidR="007523A0" w:rsidRPr="00244893" w:rsidRDefault="007523A0" w:rsidP="007523A0">
      <w:pPr>
        <w:numPr>
          <w:ilvl w:val="0"/>
          <w:numId w:val="3"/>
        </w:numPr>
        <w:jc w:val="both"/>
        <w:rPr>
          <w:sz w:val="18"/>
          <w:szCs w:val="18"/>
        </w:rPr>
      </w:pPr>
      <w:r w:rsidRPr="00B7000D">
        <w:rPr>
          <w:sz w:val="22"/>
          <w:szCs w:val="22"/>
        </w:rPr>
        <w:t xml:space="preserve">Use the bullying report form </w:t>
      </w:r>
      <w:r w:rsidRPr="00244893">
        <w:rPr>
          <w:sz w:val="18"/>
          <w:szCs w:val="18"/>
        </w:rPr>
        <w:t xml:space="preserve">(use it anonymously if </w:t>
      </w:r>
      <w:r w:rsidR="00B7000D" w:rsidRPr="00244893">
        <w:rPr>
          <w:sz w:val="18"/>
          <w:szCs w:val="18"/>
        </w:rPr>
        <w:t>you don’t want to get involved)</w:t>
      </w:r>
    </w:p>
    <w:p w:rsidR="00B7000D" w:rsidRDefault="00B7000D" w:rsidP="007523A0">
      <w:pPr>
        <w:numPr>
          <w:ilvl w:val="0"/>
          <w:numId w:val="3"/>
        </w:numPr>
        <w:jc w:val="both"/>
        <w:rPr>
          <w:sz w:val="22"/>
          <w:szCs w:val="22"/>
        </w:rPr>
      </w:pPr>
      <w:r w:rsidRPr="00B7000D">
        <w:rPr>
          <w:sz w:val="22"/>
          <w:szCs w:val="22"/>
        </w:rPr>
        <w:t>Become a</w:t>
      </w:r>
      <w:r w:rsidR="003E0086">
        <w:rPr>
          <w:sz w:val="22"/>
          <w:szCs w:val="22"/>
        </w:rPr>
        <w:t>n ally</w:t>
      </w:r>
      <w:r w:rsidRPr="00B7000D">
        <w:rPr>
          <w:sz w:val="22"/>
          <w:szCs w:val="22"/>
        </w:rPr>
        <w:t>!</w:t>
      </w:r>
    </w:p>
    <w:p w:rsidR="003C52CD" w:rsidRPr="00B7000D" w:rsidRDefault="003C52CD" w:rsidP="003C52CD">
      <w:pPr>
        <w:ind w:left="720"/>
        <w:jc w:val="both"/>
        <w:rPr>
          <w:sz w:val="22"/>
          <w:szCs w:val="22"/>
        </w:rPr>
      </w:pPr>
    </w:p>
    <w:p w:rsidR="00244893" w:rsidRPr="00D14E90" w:rsidRDefault="00244893" w:rsidP="00244893">
      <w:pPr>
        <w:pBdr>
          <w:top w:val="thinThickThinMediumGap" w:sz="24" w:space="1" w:color="AF1128"/>
          <w:left w:val="thinThickThinMediumGap" w:sz="24" w:space="4" w:color="AF1128"/>
          <w:bottom w:val="thinThickThinMediumGap" w:sz="24" w:space="1" w:color="AF1128"/>
          <w:right w:val="thinThickThinMediumGap" w:sz="24" w:space="4" w:color="AF1128"/>
        </w:pBdr>
        <w:jc w:val="center"/>
        <w:rPr>
          <w:rFonts w:ascii="Arial Black" w:hAnsi="Arial Black"/>
          <w:b/>
          <w:color w:val="AF1128"/>
          <w:sz w:val="32"/>
          <w:szCs w:val="32"/>
        </w:rPr>
      </w:pPr>
      <w:r w:rsidRPr="00D14E90">
        <w:rPr>
          <w:rFonts w:ascii="Arial Black" w:hAnsi="Arial Black"/>
          <w:b/>
          <w:color w:val="AF1128"/>
          <w:sz w:val="32"/>
          <w:szCs w:val="32"/>
        </w:rPr>
        <w:t>* REPORT BULLYING *</w:t>
      </w:r>
    </w:p>
    <w:p w:rsidR="00B7000D" w:rsidRPr="00B7000D" w:rsidRDefault="00244893" w:rsidP="002136CF">
      <w:pPr>
        <w:pBdr>
          <w:top w:val="thinThickThinMediumGap" w:sz="24" w:space="1" w:color="AF1128"/>
          <w:left w:val="thinThickThinMediumGap" w:sz="24" w:space="4" w:color="AF1128"/>
          <w:bottom w:val="thinThickThinMediumGap" w:sz="24" w:space="1" w:color="AF1128"/>
          <w:right w:val="thinThickThinMediumGap" w:sz="24" w:space="4" w:color="AF1128"/>
        </w:pBdr>
        <w:jc w:val="center"/>
        <w:rPr>
          <w:sz w:val="22"/>
          <w:szCs w:val="22"/>
        </w:rPr>
      </w:pPr>
      <w:r>
        <w:rPr>
          <w:rFonts w:ascii="Arial Black" w:hAnsi="Arial Black"/>
          <w:b/>
          <w:color w:val="AF1128"/>
        </w:rPr>
        <w:t>To a Staff Member</w:t>
      </w:r>
    </w:p>
    <w:sectPr w:rsidR="00B7000D" w:rsidRPr="00B7000D" w:rsidSect="00837ABB">
      <w:type w:val="continuous"/>
      <w:pgSz w:w="15840" w:h="12240" w:orient="landscape"/>
      <w:pgMar w:top="432" w:right="432" w:bottom="432" w:left="432" w:header="720" w:footer="720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51" w:rsidRDefault="00951751" w:rsidP="004B5354">
      <w:r>
        <w:separator/>
      </w:r>
    </w:p>
  </w:endnote>
  <w:endnote w:type="continuationSeparator" w:id="0">
    <w:p w:rsidR="00951751" w:rsidRDefault="00951751" w:rsidP="004B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51" w:rsidRDefault="00951751" w:rsidP="004B5354">
      <w:r>
        <w:separator/>
      </w:r>
    </w:p>
  </w:footnote>
  <w:footnote w:type="continuationSeparator" w:id="0">
    <w:p w:rsidR="00951751" w:rsidRDefault="00951751" w:rsidP="004B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D085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47E82"/>
    <w:multiLevelType w:val="hybridMultilevel"/>
    <w:tmpl w:val="16B44D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14B0A"/>
    <w:multiLevelType w:val="hybridMultilevel"/>
    <w:tmpl w:val="08A278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88B"/>
    <w:multiLevelType w:val="hybridMultilevel"/>
    <w:tmpl w:val="6EB45C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3920"/>
    <w:multiLevelType w:val="hybridMultilevel"/>
    <w:tmpl w:val="810C0F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94401"/>
    <w:multiLevelType w:val="hybridMultilevel"/>
    <w:tmpl w:val="3A508D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36205"/>
    <w:multiLevelType w:val="hybridMultilevel"/>
    <w:tmpl w:val="E97252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80067"/>
    <w:multiLevelType w:val="hybridMultilevel"/>
    <w:tmpl w:val="1E5AA86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DB62A0"/>
    <w:multiLevelType w:val="hybridMultilevel"/>
    <w:tmpl w:val="B27260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77FE9"/>
    <w:multiLevelType w:val="hybridMultilevel"/>
    <w:tmpl w:val="C3F654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E4935"/>
    <w:multiLevelType w:val="hybridMultilevel"/>
    <w:tmpl w:val="4F7813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2A"/>
    <w:rsid w:val="000575A0"/>
    <w:rsid w:val="0009384C"/>
    <w:rsid w:val="00095D84"/>
    <w:rsid w:val="000D2F14"/>
    <w:rsid w:val="001014E6"/>
    <w:rsid w:val="001162F4"/>
    <w:rsid w:val="00127DD5"/>
    <w:rsid w:val="001301DC"/>
    <w:rsid w:val="00155476"/>
    <w:rsid w:val="00155DB3"/>
    <w:rsid w:val="001D13D8"/>
    <w:rsid w:val="001F7821"/>
    <w:rsid w:val="002136CF"/>
    <w:rsid w:val="0021556A"/>
    <w:rsid w:val="00244893"/>
    <w:rsid w:val="00245C51"/>
    <w:rsid w:val="00255DB9"/>
    <w:rsid w:val="002A0BC6"/>
    <w:rsid w:val="002D1D6D"/>
    <w:rsid w:val="002E6B94"/>
    <w:rsid w:val="002F288F"/>
    <w:rsid w:val="003109C5"/>
    <w:rsid w:val="003512D4"/>
    <w:rsid w:val="003B1D73"/>
    <w:rsid w:val="003C52CD"/>
    <w:rsid w:val="003D4E64"/>
    <w:rsid w:val="003D6A90"/>
    <w:rsid w:val="003E0086"/>
    <w:rsid w:val="003F06E5"/>
    <w:rsid w:val="0044086F"/>
    <w:rsid w:val="004B5354"/>
    <w:rsid w:val="00502147"/>
    <w:rsid w:val="00565AE2"/>
    <w:rsid w:val="005B2C2A"/>
    <w:rsid w:val="005D5C44"/>
    <w:rsid w:val="005F61DF"/>
    <w:rsid w:val="00602D4D"/>
    <w:rsid w:val="006B735D"/>
    <w:rsid w:val="006E701E"/>
    <w:rsid w:val="007203E8"/>
    <w:rsid w:val="007523A0"/>
    <w:rsid w:val="007971D3"/>
    <w:rsid w:val="007A5DB2"/>
    <w:rsid w:val="007B02A6"/>
    <w:rsid w:val="00837ABB"/>
    <w:rsid w:val="00854F5B"/>
    <w:rsid w:val="00856191"/>
    <w:rsid w:val="008606E9"/>
    <w:rsid w:val="0086299F"/>
    <w:rsid w:val="008A1FCD"/>
    <w:rsid w:val="00913970"/>
    <w:rsid w:val="00921F75"/>
    <w:rsid w:val="009221FE"/>
    <w:rsid w:val="009374CD"/>
    <w:rsid w:val="00943628"/>
    <w:rsid w:val="00950B3C"/>
    <w:rsid w:val="00951751"/>
    <w:rsid w:val="009817E8"/>
    <w:rsid w:val="0098356D"/>
    <w:rsid w:val="0099648F"/>
    <w:rsid w:val="009A3EBB"/>
    <w:rsid w:val="009D0A1A"/>
    <w:rsid w:val="009E0D2E"/>
    <w:rsid w:val="00A07E66"/>
    <w:rsid w:val="00A21097"/>
    <w:rsid w:val="00A23328"/>
    <w:rsid w:val="00A5434A"/>
    <w:rsid w:val="00A7356F"/>
    <w:rsid w:val="00A736E7"/>
    <w:rsid w:val="00AC6388"/>
    <w:rsid w:val="00B31F89"/>
    <w:rsid w:val="00B7000D"/>
    <w:rsid w:val="00B80545"/>
    <w:rsid w:val="00BB0092"/>
    <w:rsid w:val="00BC55FF"/>
    <w:rsid w:val="00BF1A19"/>
    <w:rsid w:val="00BF7B01"/>
    <w:rsid w:val="00C156D5"/>
    <w:rsid w:val="00C33678"/>
    <w:rsid w:val="00D075E1"/>
    <w:rsid w:val="00D14E90"/>
    <w:rsid w:val="00D63943"/>
    <w:rsid w:val="00D97F5F"/>
    <w:rsid w:val="00E76C8E"/>
    <w:rsid w:val="00E86E4C"/>
    <w:rsid w:val="00EF5635"/>
    <w:rsid w:val="00EF65F0"/>
    <w:rsid w:val="00F31A16"/>
    <w:rsid w:val="00F54C21"/>
    <w:rsid w:val="00F65FEE"/>
    <w:rsid w:val="00FA628A"/>
    <w:rsid w:val="00FD4910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4DD6D57-D990-4126-8008-1839C751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817E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75A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575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535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B5354"/>
    <w:rPr>
      <w:sz w:val="24"/>
      <w:szCs w:val="24"/>
    </w:rPr>
  </w:style>
  <w:style w:type="paragraph" w:styleId="Footer">
    <w:name w:val="footer"/>
    <w:basedOn w:val="Normal"/>
    <w:link w:val="FooterChar"/>
    <w:rsid w:val="004B535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B535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2109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bullyingnow.com" TargetMode="Externa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llying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ullybewa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child.org/bullies.htm#TAKEAST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LaVille Jr</vt:lpstr>
    </vt:vector>
  </TitlesOfParts>
  <Company>Microsoft</Company>
  <LinksUpToDate>false</LinksUpToDate>
  <CharactersWithSpaces>6505</CharactersWithSpaces>
  <SharedDoc>false</SharedDoc>
  <HLinks>
    <vt:vector size="24" baseType="variant">
      <vt:variant>
        <vt:i4>4259919</vt:i4>
      </vt:variant>
      <vt:variant>
        <vt:i4>9</vt:i4>
      </vt:variant>
      <vt:variant>
        <vt:i4>0</vt:i4>
      </vt:variant>
      <vt:variant>
        <vt:i4>5</vt:i4>
      </vt:variant>
      <vt:variant>
        <vt:lpwstr>http://www.bullying.org/</vt:lpwstr>
      </vt:variant>
      <vt:variant>
        <vt:lpwstr/>
      </vt:variant>
      <vt:variant>
        <vt:i4>3342447</vt:i4>
      </vt:variant>
      <vt:variant>
        <vt:i4>6</vt:i4>
      </vt:variant>
      <vt:variant>
        <vt:i4>0</vt:i4>
      </vt:variant>
      <vt:variant>
        <vt:i4>5</vt:i4>
      </vt:variant>
      <vt:variant>
        <vt:lpwstr>http://www.bullybeware.com/</vt:lpwstr>
      </vt:variant>
      <vt:variant>
        <vt:lpwstr/>
      </vt:variant>
      <vt:variant>
        <vt:i4>3866721</vt:i4>
      </vt:variant>
      <vt:variant>
        <vt:i4>3</vt:i4>
      </vt:variant>
      <vt:variant>
        <vt:i4>0</vt:i4>
      </vt:variant>
      <vt:variant>
        <vt:i4>5</vt:i4>
      </vt:variant>
      <vt:variant>
        <vt:lpwstr>http://www.safechild.org/bullies.htm</vt:lpwstr>
      </vt:variant>
      <vt:variant>
        <vt:lpwstr>TAKEASTAND</vt:lpwstr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http://www.stopbullyingnow.com/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LaVille Jr</dc:title>
  <dc:subject/>
  <dc:creator>UNUSC</dc:creator>
  <cp:keywords/>
  <cp:lastModifiedBy>Nhan H Nguyen</cp:lastModifiedBy>
  <cp:revision>2</cp:revision>
  <cp:lastPrinted>2011-08-03T18:43:00Z</cp:lastPrinted>
  <dcterms:created xsi:type="dcterms:W3CDTF">2016-03-08T15:27:00Z</dcterms:created>
  <dcterms:modified xsi:type="dcterms:W3CDTF">2016-03-08T15:27:00Z</dcterms:modified>
</cp:coreProperties>
</file>