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2C2E" w14:textId="77777777" w:rsidR="00384098" w:rsidRDefault="00384098">
      <w:pPr>
        <w:rPr>
          <w:b/>
          <w:i/>
          <w:sz w:val="28"/>
          <w:szCs w:val="28"/>
          <w:u w:val="single"/>
        </w:rPr>
      </w:pPr>
    </w:p>
    <w:p w14:paraId="4843B142" w14:textId="69656A2D" w:rsidR="00384098" w:rsidRDefault="00384098">
      <w:pPr>
        <w:jc w:val="center"/>
        <w:rPr>
          <w:b/>
          <w:i/>
          <w:sz w:val="28"/>
          <w:szCs w:val="28"/>
          <w:u w:val="single"/>
        </w:rPr>
      </w:pPr>
    </w:p>
    <w:tbl>
      <w:tblPr>
        <w:tblStyle w:val="af0"/>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384098" w14:paraId="6E7E2F35" w14:textId="77777777">
        <w:trPr>
          <w:jc w:val="center"/>
        </w:trPr>
        <w:tc>
          <w:tcPr>
            <w:tcW w:w="14400" w:type="dxa"/>
            <w:shd w:val="clear" w:color="auto" w:fill="151E49"/>
            <w:tcMar>
              <w:top w:w="100" w:type="dxa"/>
              <w:left w:w="100" w:type="dxa"/>
              <w:bottom w:w="100" w:type="dxa"/>
              <w:right w:w="100" w:type="dxa"/>
            </w:tcMar>
          </w:tcPr>
          <w:p w14:paraId="67F414EE" w14:textId="77777777" w:rsidR="00384098" w:rsidRDefault="00291C04">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9D3D424" w14:textId="77777777" w:rsidR="00384098" w:rsidRDefault="00291C04">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Psychology</w:t>
            </w:r>
          </w:p>
        </w:tc>
      </w:tr>
    </w:tbl>
    <w:p w14:paraId="79E6050D" w14:textId="77777777" w:rsidR="00384098" w:rsidRDefault="00384098">
      <w:pPr>
        <w:rPr>
          <w:b/>
          <w:sz w:val="32"/>
          <w:szCs w:val="32"/>
        </w:rPr>
        <w:sectPr w:rsidR="00384098">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576" w:gutter="0"/>
          <w:pgNumType w:start="1"/>
          <w:cols w:space="720"/>
        </w:sectPr>
      </w:pPr>
    </w:p>
    <w:p w14:paraId="085CCD38" w14:textId="77777777" w:rsidR="00384098" w:rsidRDefault="00291C04">
      <w:pPr>
        <w:rPr>
          <w:rFonts w:ascii="Arial" w:eastAsia="Arial" w:hAnsi="Arial" w:cs="Arial"/>
          <w:b/>
          <w:sz w:val="20"/>
          <w:szCs w:val="20"/>
        </w:rPr>
      </w:pPr>
      <w:r>
        <w:rPr>
          <w:rFonts w:ascii="Arial" w:eastAsia="Arial" w:hAnsi="Arial" w:cs="Arial"/>
          <w:b/>
          <w:sz w:val="20"/>
          <w:szCs w:val="20"/>
        </w:rPr>
        <w:lastRenderedPageBreak/>
        <w:t>Introduction</w:t>
      </w:r>
    </w:p>
    <w:p w14:paraId="6B399CCE" w14:textId="77777777" w:rsidR="00384098" w:rsidRDefault="00291C04">
      <w:pPr>
        <w:rPr>
          <w:rFonts w:ascii="Arial" w:eastAsia="Arial" w:hAnsi="Arial" w:cs="Arial"/>
          <w:strike/>
          <w:sz w:val="20"/>
          <w:szCs w:val="20"/>
        </w:rPr>
      </w:pPr>
      <w:r>
        <w:rPr>
          <w:rFonts w:ascii="Arial" w:eastAsia="Arial" w:hAnsi="Arial" w:cs="Arial"/>
          <w:sz w:val="20"/>
          <w:szCs w:val="20"/>
        </w:rPr>
        <w:t xml:space="preserve">The Indiana Academic Standards for Psychology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1C418545" w14:textId="77777777" w:rsidR="00384098" w:rsidRDefault="00291C04">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18A27A6A" w14:textId="77777777" w:rsidR="00384098" w:rsidRDefault="00291C04">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 in order to be successful. This leads to a second core belief outlined in Indiana’s ESSA plan that learning requires an emphasis on the whole child.</w:t>
      </w:r>
    </w:p>
    <w:p w14:paraId="2C3EFFE3" w14:textId="77777777" w:rsidR="00384098" w:rsidRDefault="00291C04">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07EB76F8" w14:textId="77777777" w:rsidR="00384098" w:rsidRDefault="00291C04">
      <w:pPr>
        <w:rPr>
          <w:rFonts w:ascii="Arial" w:eastAsia="Arial" w:hAnsi="Arial" w:cs="Arial"/>
          <w:b/>
          <w:sz w:val="20"/>
          <w:szCs w:val="20"/>
        </w:rPr>
      </w:pPr>
      <w:r>
        <w:rPr>
          <w:rFonts w:ascii="Arial" w:eastAsia="Arial" w:hAnsi="Arial" w:cs="Arial"/>
          <w:b/>
          <w:sz w:val="20"/>
          <w:szCs w:val="20"/>
        </w:rPr>
        <w:t>Acknowledgments</w:t>
      </w:r>
    </w:p>
    <w:p w14:paraId="6F3FB0DA" w14:textId="77777777" w:rsidR="00384098" w:rsidRDefault="00291C04">
      <w:pPr>
        <w:rPr>
          <w:rFonts w:ascii="Arial" w:eastAsia="Arial" w:hAnsi="Arial" w:cs="Arial"/>
          <w:sz w:val="20"/>
          <w:szCs w:val="20"/>
        </w:rPr>
      </w:pPr>
      <w:r>
        <w:rPr>
          <w:rFonts w:ascii="Arial" w:eastAsia="Arial" w:hAnsi="Arial" w:cs="Arial"/>
          <w:sz w:val="20"/>
          <w:szCs w:val="20"/>
        </w:rPr>
        <w:t xml:space="preserve">The Indiana Academic Standards were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79709434" w14:textId="77777777" w:rsidR="00384098" w:rsidRDefault="00384098">
      <w:pPr>
        <w:rPr>
          <w:rFonts w:ascii="Arial" w:eastAsia="Arial" w:hAnsi="Arial" w:cs="Arial"/>
          <w:sz w:val="20"/>
          <w:szCs w:val="20"/>
        </w:rPr>
      </w:pPr>
    </w:p>
    <w:p w14:paraId="6EF27637" w14:textId="77777777" w:rsidR="00384098" w:rsidRDefault="00384098">
      <w:pPr>
        <w:rPr>
          <w:rFonts w:ascii="Arial" w:eastAsia="Arial" w:hAnsi="Arial" w:cs="Arial"/>
          <w:sz w:val="20"/>
          <w:szCs w:val="20"/>
        </w:rPr>
      </w:pPr>
    </w:p>
    <w:p w14:paraId="66AE0866" w14:textId="77777777" w:rsidR="00384098" w:rsidRDefault="00384098">
      <w:pPr>
        <w:rPr>
          <w:rFonts w:ascii="Arial" w:eastAsia="Arial" w:hAnsi="Arial" w:cs="Arial"/>
          <w:sz w:val="20"/>
          <w:szCs w:val="20"/>
        </w:rPr>
      </w:pPr>
    </w:p>
    <w:p w14:paraId="3D852AF7" w14:textId="77777777" w:rsidR="00384098" w:rsidRDefault="00291C04">
      <w:pPr>
        <w:rPr>
          <w:rFonts w:ascii="Arial" w:eastAsia="Arial" w:hAnsi="Arial" w:cs="Arial"/>
          <w:sz w:val="24"/>
          <w:szCs w:val="24"/>
        </w:rPr>
      </w:pPr>
      <w:r>
        <w:rPr>
          <w:rFonts w:ascii="Arial" w:eastAsia="Arial" w:hAnsi="Arial" w:cs="Arial"/>
          <w:b/>
          <w:sz w:val="36"/>
          <w:szCs w:val="36"/>
          <w:u w:val="single"/>
        </w:rPr>
        <w:lastRenderedPageBreak/>
        <w:t>Social Studies: Psychology (1532)</w:t>
      </w:r>
    </w:p>
    <w:p w14:paraId="38CE0D83" w14:textId="77777777" w:rsidR="00384098" w:rsidRDefault="00291C04">
      <w:pPr>
        <w:spacing w:after="0" w:line="240" w:lineRule="auto"/>
        <w:rPr>
          <w:rFonts w:ascii="Arial" w:eastAsia="Arial" w:hAnsi="Arial" w:cs="Arial"/>
          <w:i/>
          <w:sz w:val="24"/>
          <w:szCs w:val="24"/>
        </w:rPr>
      </w:pPr>
      <w:r>
        <w:rPr>
          <w:rFonts w:ascii="Arial" w:eastAsia="Arial" w:hAnsi="Arial" w:cs="Arial"/>
          <w:i/>
          <w:sz w:val="24"/>
          <w:szCs w:val="24"/>
        </w:rPr>
        <w:t>Psychology is the scientific study of mental processes and behavior. The course is divided into eight content areas. History Scientific Method explores the history of psychology, the research methods used, and the ethical considerations that must be utilized. Biological Basis for Behavior focuses on the way the brain and nervous system function; including sensation, perception, motivation and emotion. Development looks at all the changes throughout one’s life: physical, cognitive, as well as emotional, social and moral development. Cognition focuses on learning, memory, information processing, and language development. Personality and Assessment looks at the approaches used to explain one’s personality and the assessment tools used. Abnormal Psychology explores psychological disorders and the various treatments used for them. Socio-Cultural Dimensions of Behavior covers topics such as conformity, obedience, perceptions, attitudes and influence of the group on the individual. Psychological thinking explores how to think like a psychologist and expand critical thinking skills needed in the day-to-day life of a psychologist.</w:t>
      </w:r>
    </w:p>
    <w:p w14:paraId="53E934E1" w14:textId="77777777" w:rsidR="00384098" w:rsidRDefault="00384098">
      <w:pPr>
        <w:spacing w:after="0" w:line="240" w:lineRule="auto"/>
        <w:rPr>
          <w:rFonts w:ascii="Arial" w:eastAsia="Arial" w:hAnsi="Arial" w:cs="Arial"/>
          <w:i/>
          <w:sz w:val="24"/>
          <w:szCs w:val="24"/>
        </w:rPr>
      </w:pPr>
    </w:p>
    <w:p w14:paraId="349E70DC" w14:textId="77777777" w:rsidR="00384098" w:rsidRDefault="00291C04">
      <w:pPr>
        <w:rPr>
          <w:rFonts w:ascii="Arial" w:eastAsia="Arial" w:hAnsi="Arial" w:cs="Arial"/>
          <w:i/>
          <w:sz w:val="24"/>
          <w:szCs w:val="24"/>
        </w:rPr>
      </w:pPr>
      <w:r>
        <w:rPr>
          <w:rFonts w:ascii="Arial" w:eastAsia="Arial" w:hAnsi="Arial" w:cs="Arial"/>
          <w:b/>
          <w:sz w:val="24"/>
          <w:szCs w:val="24"/>
        </w:rPr>
        <w:t xml:space="preserve">Please Note: </w:t>
      </w:r>
      <w:r>
        <w:rPr>
          <w:rFonts w:ascii="Arial" w:eastAsia="Arial" w:hAnsi="Arial" w:cs="Arial"/>
          <w:i/>
          <w:sz w:val="24"/>
          <w:szCs w:val="24"/>
        </w:rPr>
        <w:t>Examples, when provided, are intended to help illustrate what is meant by the standards. They are only a starting point and are not exclusive. Many additional possibilities exist.</w:t>
      </w:r>
    </w:p>
    <w:p w14:paraId="1D2512F8" w14:textId="5EB8AC6A" w:rsidR="00384098" w:rsidRDefault="00291C04">
      <w:pPr>
        <w:rPr>
          <w:rFonts w:ascii="Arial" w:eastAsia="Arial" w:hAnsi="Arial" w:cs="Arial"/>
          <w:b/>
          <w:sz w:val="24"/>
          <w:szCs w:val="24"/>
        </w:rPr>
      </w:pPr>
      <w:r>
        <w:br w:type="page"/>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11EBD848" w14:textId="77777777">
        <w:trPr>
          <w:trHeight w:val="380"/>
        </w:trPr>
        <w:tc>
          <w:tcPr>
            <w:tcW w:w="14400" w:type="dxa"/>
            <w:gridSpan w:val="2"/>
            <w:shd w:val="clear" w:color="auto" w:fill="ACB9CA"/>
            <w:vAlign w:val="center"/>
          </w:tcPr>
          <w:p w14:paraId="32556AB8" w14:textId="77777777" w:rsidR="00384098" w:rsidRDefault="00291C04">
            <w:pPr>
              <w:jc w:val="center"/>
              <w:rPr>
                <w:rFonts w:ascii="Arial" w:eastAsia="Arial" w:hAnsi="Arial" w:cs="Arial"/>
                <w:b/>
                <w:sz w:val="28"/>
                <w:szCs w:val="28"/>
              </w:rPr>
            </w:pPr>
            <w:r>
              <w:rPr>
                <w:rFonts w:ascii="Arial" w:eastAsia="Arial" w:hAnsi="Arial" w:cs="Arial"/>
                <w:b/>
                <w:sz w:val="28"/>
                <w:szCs w:val="28"/>
              </w:rPr>
              <w:lastRenderedPageBreak/>
              <w:t>Psychology</w:t>
            </w:r>
          </w:p>
        </w:tc>
      </w:tr>
      <w:tr w:rsidR="00384098" w14:paraId="4A9D79F8" w14:textId="77777777">
        <w:trPr>
          <w:trHeight w:val="720"/>
        </w:trPr>
        <w:tc>
          <w:tcPr>
            <w:tcW w:w="14400" w:type="dxa"/>
            <w:gridSpan w:val="2"/>
            <w:shd w:val="clear" w:color="auto" w:fill="D9DEE4"/>
            <w:vAlign w:val="center"/>
          </w:tcPr>
          <w:p w14:paraId="1FD507EB"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discuss the history of psychology and its development as an empirical science by understanding the scientific method, explaining research strategies and identifying ethical issues.</w:t>
            </w:r>
          </w:p>
        </w:tc>
      </w:tr>
      <w:tr w:rsidR="00384098" w14:paraId="067F093E" w14:textId="77777777">
        <w:trPr>
          <w:trHeight w:val="380"/>
        </w:trPr>
        <w:tc>
          <w:tcPr>
            <w:tcW w:w="14400" w:type="dxa"/>
            <w:gridSpan w:val="2"/>
            <w:shd w:val="clear" w:color="auto" w:fill="ACB9CA"/>
            <w:vAlign w:val="center"/>
          </w:tcPr>
          <w:p w14:paraId="165CF065" w14:textId="77777777" w:rsidR="00384098" w:rsidRDefault="00291C04">
            <w:pPr>
              <w:jc w:val="center"/>
              <w:rPr>
                <w:rFonts w:ascii="Arial" w:eastAsia="Arial" w:hAnsi="Arial" w:cs="Arial"/>
                <w:b/>
                <w:sz w:val="28"/>
                <w:szCs w:val="28"/>
              </w:rPr>
            </w:pPr>
            <w:r>
              <w:rPr>
                <w:rFonts w:ascii="Arial" w:eastAsia="Arial" w:hAnsi="Arial" w:cs="Arial"/>
                <w:b/>
                <w:sz w:val="28"/>
                <w:szCs w:val="28"/>
              </w:rPr>
              <w:t>History and Scientific Method</w:t>
            </w:r>
          </w:p>
        </w:tc>
      </w:tr>
      <w:tr w:rsidR="00384098" w14:paraId="5423CAC1" w14:textId="77777777">
        <w:trPr>
          <w:trHeight w:val="720"/>
        </w:trPr>
        <w:tc>
          <w:tcPr>
            <w:tcW w:w="1425" w:type="dxa"/>
            <w:shd w:val="clear" w:color="auto" w:fill="D9DEE4"/>
            <w:vAlign w:val="center"/>
          </w:tcPr>
          <w:p w14:paraId="52924BFD" w14:textId="77777777" w:rsidR="00384098" w:rsidRDefault="00291C04">
            <w:pPr>
              <w:jc w:val="center"/>
              <w:rPr>
                <w:rFonts w:ascii="Arial" w:eastAsia="Arial" w:hAnsi="Arial" w:cs="Arial"/>
                <w:b/>
                <w:sz w:val="24"/>
                <w:szCs w:val="24"/>
              </w:rPr>
            </w:pPr>
            <w:r>
              <w:rPr>
                <w:rFonts w:ascii="Arial" w:eastAsia="Arial" w:hAnsi="Arial" w:cs="Arial"/>
                <w:b/>
                <w:sz w:val="24"/>
                <w:szCs w:val="24"/>
              </w:rPr>
              <w:t>P.1.1</w:t>
            </w:r>
          </w:p>
        </w:tc>
        <w:tc>
          <w:tcPr>
            <w:tcW w:w="12975" w:type="dxa"/>
            <w:tcBorders>
              <w:bottom w:val="single" w:sz="4" w:space="0" w:color="000000"/>
            </w:tcBorders>
            <w:vAlign w:val="center"/>
          </w:tcPr>
          <w:p w14:paraId="517A1927" w14:textId="77777777" w:rsidR="00384098" w:rsidRDefault="00291C04">
            <w:pPr>
              <w:rPr>
                <w:rFonts w:ascii="Arial" w:eastAsia="Arial" w:hAnsi="Arial" w:cs="Arial"/>
                <w:i/>
                <w:sz w:val="24"/>
                <w:szCs w:val="24"/>
              </w:rPr>
            </w:pPr>
            <w:r>
              <w:rPr>
                <w:rFonts w:ascii="Arial" w:eastAsia="Arial" w:hAnsi="Arial" w:cs="Arial"/>
                <w:i/>
                <w:sz w:val="24"/>
                <w:szCs w:val="24"/>
              </w:rPr>
              <w:t>Define psychology as a discipline and identify its goals as a science.</w:t>
            </w:r>
          </w:p>
        </w:tc>
      </w:tr>
      <w:tr w:rsidR="00384098" w14:paraId="31E758DB" w14:textId="77777777">
        <w:trPr>
          <w:trHeight w:val="720"/>
        </w:trPr>
        <w:tc>
          <w:tcPr>
            <w:tcW w:w="1425" w:type="dxa"/>
            <w:shd w:val="clear" w:color="auto" w:fill="D9DEE4"/>
            <w:vAlign w:val="center"/>
          </w:tcPr>
          <w:p w14:paraId="7C2622EE" w14:textId="77777777" w:rsidR="00384098" w:rsidRDefault="00291C04">
            <w:pPr>
              <w:jc w:val="center"/>
              <w:rPr>
                <w:rFonts w:ascii="Arial" w:eastAsia="Arial" w:hAnsi="Arial" w:cs="Arial"/>
                <w:b/>
                <w:sz w:val="24"/>
                <w:szCs w:val="24"/>
              </w:rPr>
            </w:pPr>
            <w:r>
              <w:rPr>
                <w:rFonts w:ascii="Arial" w:eastAsia="Arial" w:hAnsi="Arial" w:cs="Arial"/>
                <w:b/>
                <w:sz w:val="24"/>
                <w:szCs w:val="24"/>
              </w:rPr>
              <w:t>P.1.2</w:t>
            </w:r>
          </w:p>
        </w:tc>
        <w:tc>
          <w:tcPr>
            <w:tcW w:w="12975" w:type="dxa"/>
            <w:tcBorders>
              <w:bottom w:val="single" w:sz="4" w:space="0" w:color="000000"/>
            </w:tcBorders>
            <w:vAlign w:val="center"/>
          </w:tcPr>
          <w:p w14:paraId="5E16F5FA" w14:textId="77777777" w:rsidR="00384098" w:rsidRDefault="00291C04">
            <w:pPr>
              <w:rPr>
                <w:rFonts w:ascii="Arial" w:eastAsia="Arial" w:hAnsi="Arial" w:cs="Arial"/>
                <w:i/>
                <w:sz w:val="24"/>
                <w:szCs w:val="24"/>
              </w:rPr>
            </w:pPr>
            <w:r>
              <w:rPr>
                <w:rFonts w:ascii="Arial" w:eastAsia="Arial" w:hAnsi="Arial" w:cs="Arial"/>
                <w:i/>
                <w:sz w:val="24"/>
                <w:szCs w:val="24"/>
              </w:rPr>
              <w:t>Explain how scientific methodology has been used in psychological research in the past and present.</w:t>
            </w:r>
          </w:p>
        </w:tc>
      </w:tr>
      <w:tr w:rsidR="00384098" w14:paraId="7E66EF5D" w14:textId="77777777">
        <w:trPr>
          <w:trHeight w:val="720"/>
        </w:trPr>
        <w:tc>
          <w:tcPr>
            <w:tcW w:w="1425" w:type="dxa"/>
            <w:shd w:val="clear" w:color="auto" w:fill="D9DEE4"/>
            <w:vAlign w:val="center"/>
          </w:tcPr>
          <w:p w14:paraId="134885A7" w14:textId="77777777" w:rsidR="00384098" w:rsidRDefault="00291C04">
            <w:pPr>
              <w:jc w:val="center"/>
              <w:rPr>
                <w:rFonts w:ascii="Arial" w:eastAsia="Arial" w:hAnsi="Arial" w:cs="Arial"/>
                <w:b/>
                <w:sz w:val="24"/>
                <w:szCs w:val="24"/>
              </w:rPr>
            </w:pPr>
            <w:r>
              <w:rPr>
                <w:rFonts w:ascii="Arial" w:eastAsia="Arial" w:hAnsi="Arial" w:cs="Arial"/>
                <w:b/>
                <w:sz w:val="24"/>
                <w:szCs w:val="24"/>
              </w:rPr>
              <w:t>P.1.3</w:t>
            </w:r>
          </w:p>
        </w:tc>
        <w:tc>
          <w:tcPr>
            <w:tcW w:w="12975" w:type="dxa"/>
            <w:tcBorders>
              <w:bottom w:val="single" w:sz="4" w:space="0" w:color="000000"/>
            </w:tcBorders>
            <w:vAlign w:val="center"/>
          </w:tcPr>
          <w:p w14:paraId="603C2511" w14:textId="77777777" w:rsidR="00384098" w:rsidRDefault="00291C04">
            <w:pPr>
              <w:rPr>
                <w:rFonts w:ascii="Arial" w:eastAsia="Arial" w:hAnsi="Arial" w:cs="Arial"/>
                <w:i/>
                <w:sz w:val="24"/>
                <w:szCs w:val="24"/>
              </w:rPr>
            </w:pPr>
            <w:r>
              <w:rPr>
                <w:rFonts w:ascii="Arial" w:eastAsia="Arial" w:hAnsi="Arial" w:cs="Arial"/>
                <w:i/>
                <w:sz w:val="24"/>
                <w:szCs w:val="24"/>
              </w:rPr>
              <w:t>Compare and contrast descriptive and experimental research methods and decide when to use each method.</w:t>
            </w:r>
          </w:p>
        </w:tc>
      </w:tr>
      <w:tr w:rsidR="00384098" w14:paraId="3E5B4073" w14:textId="77777777">
        <w:trPr>
          <w:trHeight w:val="720"/>
        </w:trPr>
        <w:tc>
          <w:tcPr>
            <w:tcW w:w="1425" w:type="dxa"/>
            <w:shd w:val="clear" w:color="auto" w:fill="D9DEE4"/>
            <w:vAlign w:val="center"/>
          </w:tcPr>
          <w:p w14:paraId="4DF9BC18" w14:textId="77777777" w:rsidR="00384098" w:rsidRDefault="00291C04">
            <w:pPr>
              <w:jc w:val="center"/>
              <w:rPr>
                <w:rFonts w:ascii="Arial" w:eastAsia="Arial" w:hAnsi="Arial" w:cs="Arial"/>
                <w:b/>
                <w:sz w:val="24"/>
                <w:szCs w:val="24"/>
              </w:rPr>
            </w:pPr>
            <w:r>
              <w:rPr>
                <w:rFonts w:ascii="Arial" w:eastAsia="Arial" w:hAnsi="Arial" w:cs="Arial"/>
                <w:b/>
                <w:sz w:val="24"/>
                <w:szCs w:val="24"/>
              </w:rPr>
              <w:t>P.1.4</w:t>
            </w:r>
          </w:p>
        </w:tc>
        <w:tc>
          <w:tcPr>
            <w:tcW w:w="12975" w:type="dxa"/>
            <w:tcBorders>
              <w:bottom w:val="single" w:sz="4" w:space="0" w:color="000000"/>
            </w:tcBorders>
            <w:vAlign w:val="center"/>
          </w:tcPr>
          <w:p w14:paraId="00B1C18F" w14:textId="77777777" w:rsidR="00384098" w:rsidRDefault="00291C04">
            <w:pPr>
              <w:rPr>
                <w:rFonts w:ascii="Arial" w:eastAsia="Arial" w:hAnsi="Arial" w:cs="Arial"/>
                <w:i/>
                <w:sz w:val="24"/>
                <w:szCs w:val="24"/>
              </w:rPr>
            </w:pPr>
            <w:r>
              <w:rPr>
                <w:rFonts w:ascii="Arial" w:eastAsia="Arial" w:hAnsi="Arial" w:cs="Arial"/>
                <w:i/>
                <w:sz w:val="24"/>
                <w:szCs w:val="24"/>
              </w:rPr>
              <w:t>Create hypotheses pertaining to the interaction between independent and dependent variables and articulate the difference between experimental and control groups.</w:t>
            </w:r>
          </w:p>
        </w:tc>
      </w:tr>
      <w:tr w:rsidR="00384098" w14:paraId="4155DD6B" w14:textId="77777777">
        <w:trPr>
          <w:trHeight w:val="720"/>
        </w:trPr>
        <w:tc>
          <w:tcPr>
            <w:tcW w:w="1425" w:type="dxa"/>
            <w:shd w:val="clear" w:color="auto" w:fill="D9DEE4"/>
            <w:vAlign w:val="center"/>
          </w:tcPr>
          <w:p w14:paraId="4DC449C7" w14:textId="77777777" w:rsidR="00384098" w:rsidRDefault="00291C04">
            <w:pPr>
              <w:jc w:val="center"/>
              <w:rPr>
                <w:rFonts w:ascii="Arial" w:eastAsia="Arial" w:hAnsi="Arial" w:cs="Arial"/>
                <w:b/>
                <w:sz w:val="24"/>
                <w:szCs w:val="24"/>
              </w:rPr>
            </w:pPr>
            <w:r>
              <w:rPr>
                <w:rFonts w:ascii="Arial" w:eastAsia="Arial" w:hAnsi="Arial" w:cs="Arial"/>
                <w:b/>
                <w:sz w:val="24"/>
                <w:szCs w:val="24"/>
              </w:rPr>
              <w:t>P.1.5</w:t>
            </w:r>
          </w:p>
        </w:tc>
        <w:tc>
          <w:tcPr>
            <w:tcW w:w="12975" w:type="dxa"/>
            <w:tcBorders>
              <w:bottom w:val="single" w:sz="4" w:space="0" w:color="000000"/>
            </w:tcBorders>
            <w:vAlign w:val="center"/>
          </w:tcPr>
          <w:p w14:paraId="7E4F3FF7" w14:textId="77777777" w:rsidR="00384098" w:rsidRDefault="00291C04">
            <w:pPr>
              <w:rPr>
                <w:rFonts w:ascii="Arial" w:eastAsia="Arial" w:hAnsi="Arial" w:cs="Arial"/>
                <w:i/>
                <w:sz w:val="24"/>
                <w:szCs w:val="24"/>
              </w:rPr>
            </w:pPr>
            <w:r>
              <w:rPr>
                <w:rFonts w:ascii="Arial" w:eastAsia="Arial" w:hAnsi="Arial" w:cs="Arial"/>
                <w:i/>
                <w:sz w:val="24"/>
                <w:szCs w:val="24"/>
              </w:rPr>
              <w:t>Distinguish between scientific and nonscientific research.</w:t>
            </w:r>
          </w:p>
        </w:tc>
      </w:tr>
      <w:tr w:rsidR="00384098" w14:paraId="2166AC85" w14:textId="77777777">
        <w:trPr>
          <w:trHeight w:val="720"/>
        </w:trPr>
        <w:tc>
          <w:tcPr>
            <w:tcW w:w="1425" w:type="dxa"/>
            <w:shd w:val="clear" w:color="auto" w:fill="D9DEE4"/>
            <w:vAlign w:val="center"/>
          </w:tcPr>
          <w:p w14:paraId="161C20EC" w14:textId="77777777" w:rsidR="00384098" w:rsidRDefault="00291C04">
            <w:pPr>
              <w:jc w:val="center"/>
              <w:rPr>
                <w:rFonts w:ascii="Arial" w:eastAsia="Arial" w:hAnsi="Arial" w:cs="Arial"/>
                <w:b/>
                <w:sz w:val="24"/>
                <w:szCs w:val="24"/>
              </w:rPr>
            </w:pPr>
            <w:r>
              <w:rPr>
                <w:rFonts w:ascii="Arial" w:eastAsia="Arial" w:hAnsi="Arial" w:cs="Arial"/>
                <w:b/>
                <w:sz w:val="24"/>
                <w:szCs w:val="24"/>
              </w:rPr>
              <w:t>P.1.6</w:t>
            </w:r>
          </w:p>
        </w:tc>
        <w:tc>
          <w:tcPr>
            <w:tcW w:w="12975" w:type="dxa"/>
            <w:tcBorders>
              <w:bottom w:val="single" w:sz="4" w:space="0" w:color="000000"/>
            </w:tcBorders>
            <w:vAlign w:val="center"/>
          </w:tcPr>
          <w:p w14:paraId="5027C969" w14:textId="77777777" w:rsidR="00384098" w:rsidRDefault="00291C04">
            <w:pPr>
              <w:rPr>
                <w:rFonts w:ascii="Arial" w:eastAsia="Arial" w:hAnsi="Arial" w:cs="Arial"/>
                <w:i/>
                <w:sz w:val="24"/>
                <w:szCs w:val="24"/>
              </w:rPr>
            </w:pPr>
            <w:r>
              <w:rPr>
                <w:rFonts w:ascii="Arial" w:eastAsia="Arial" w:hAnsi="Arial" w:cs="Arial"/>
                <w:i/>
                <w:sz w:val="24"/>
                <w:szCs w:val="24"/>
              </w:rPr>
              <w:t>Describe the key concepts of the ethical guidelines as applied by the American Psychological Association regarding the use of human and non-human animal subjects. Explain the role of human subjects review boards.</w:t>
            </w:r>
          </w:p>
        </w:tc>
      </w:tr>
      <w:tr w:rsidR="00384098" w14:paraId="37B8720C" w14:textId="77777777">
        <w:trPr>
          <w:trHeight w:val="720"/>
        </w:trPr>
        <w:tc>
          <w:tcPr>
            <w:tcW w:w="1425" w:type="dxa"/>
            <w:shd w:val="clear" w:color="auto" w:fill="D9DEE4"/>
            <w:vAlign w:val="center"/>
          </w:tcPr>
          <w:p w14:paraId="7AF528F4" w14:textId="77777777" w:rsidR="00384098" w:rsidRDefault="00291C04">
            <w:pPr>
              <w:jc w:val="center"/>
              <w:rPr>
                <w:rFonts w:ascii="Arial" w:eastAsia="Arial" w:hAnsi="Arial" w:cs="Arial"/>
                <w:b/>
                <w:sz w:val="24"/>
                <w:szCs w:val="24"/>
              </w:rPr>
            </w:pPr>
            <w:r>
              <w:rPr>
                <w:rFonts w:ascii="Arial" w:eastAsia="Arial" w:hAnsi="Arial" w:cs="Arial"/>
                <w:b/>
                <w:sz w:val="24"/>
                <w:szCs w:val="24"/>
              </w:rPr>
              <w:lastRenderedPageBreak/>
              <w:t>P.1.7</w:t>
            </w:r>
          </w:p>
        </w:tc>
        <w:tc>
          <w:tcPr>
            <w:tcW w:w="12975" w:type="dxa"/>
            <w:tcBorders>
              <w:bottom w:val="single" w:sz="4" w:space="0" w:color="000000"/>
            </w:tcBorders>
            <w:vAlign w:val="center"/>
          </w:tcPr>
          <w:p w14:paraId="2A311326" w14:textId="77777777" w:rsidR="00384098" w:rsidRDefault="00291C04">
            <w:pPr>
              <w:rPr>
                <w:rFonts w:ascii="Arial" w:eastAsia="Arial" w:hAnsi="Arial" w:cs="Arial"/>
                <w:i/>
                <w:sz w:val="24"/>
                <w:szCs w:val="24"/>
              </w:rPr>
            </w:pPr>
            <w:r>
              <w:rPr>
                <w:rFonts w:ascii="Arial" w:eastAsia="Arial" w:hAnsi="Arial" w:cs="Arial"/>
                <w:i/>
                <w:sz w:val="24"/>
                <w:szCs w:val="24"/>
              </w:rPr>
              <w:t>Describe the differences between quantitative and qualitative research strategies. Differentiate between correlation and causation.</w:t>
            </w:r>
          </w:p>
        </w:tc>
      </w:tr>
      <w:tr w:rsidR="00384098" w14:paraId="25F4DF34" w14:textId="77777777">
        <w:trPr>
          <w:trHeight w:val="720"/>
        </w:trPr>
        <w:tc>
          <w:tcPr>
            <w:tcW w:w="1425" w:type="dxa"/>
            <w:shd w:val="clear" w:color="auto" w:fill="D9DEE4"/>
            <w:vAlign w:val="center"/>
          </w:tcPr>
          <w:p w14:paraId="39FBF6A6" w14:textId="77777777" w:rsidR="00384098" w:rsidRDefault="00291C04">
            <w:pPr>
              <w:jc w:val="center"/>
              <w:rPr>
                <w:rFonts w:ascii="Arial" w:eastAsia="Arial" w:hAnsi="Arial" w:cs="Arial"/>
                <w:b/>
                <w:sz w:val="24"/>
                <w:szCs w:val="24"/>
              </w:rPr>
            </w:pPr>
            <w:r>
              <w:rPr>
                <w:rFonts w:ascii="Arial" w:eastAsia="Arial" w:hAnsi="Arial" w:cs="Arial"/>
                <w:b/>
                <w:sz w:val="24"/>
                <w:szCs w:val="24"/>
              </w:rPr>
              <w:t>P.1.8</w:t>
            </w:r>
          </w:p>
        </w:tc>
        <w:tc>
          <w:tcPr>
            <w:tcW w:w="12975" w:type="dxa"/>
            <w:tcBorders>
              <w:bottom w:val="single" w:sz="4" w:space="0" w:color="000000"/>
            </w:tcBorders>
            <w:vAlign w:val="center"/>
          </w:tcPr>
          <w:p w14:paraId="1232124D" w14:textId="77777777" w:rsidR="00384098" w:rsidRDefault="00291C04">
            <w:pPr>
              <w:rPr>
                <w:rFonts w:ascii="Arial" w:eastAsia="Arial" w:hAnsi="Arial" w:cs="Arial"/>
                <w:i/>
                <w:sz w:val="24"/>
                <w:szCs w:val="24"/>
              </w:rPr>
            </w:pPr>
            <w:r>
              <w:rPr>
                <w:rFonts w:ascii="Arial" w:eastAsia="Arial" w:hAnsi="Arial" w:cs="Arial"/>
                <w:i/>
                <w:sz w:val="24"/>
                <w:szCs w:val="24"/>
              </w:rPr>
              <w:t>Define correlation coefficients and explain their appropriate interpretation.</w:t>
            </w:r>
          </w:p>
        </w:tc>
      </w:tr>
      <w:tr w:rsidR="00384098" w14:paraId="2D0F4920" w14:textId="77777777">
        <w:trPr>
          <w:trHeight w:val="720"/>
        </w:trPr>
        <w:tc>
          <w:tcPr>
            <w:tcW w:w="1425" w:type="dxa"/>
            <w:shd w:val="clear" w:color="auto" w:fill="D9DEE4"/>
            <w:vAlign w:val="center"/>
          </w:tcPr>
          <w:p w14:paraId="3E238F74" w14:textId="77777777" w:rsidR="00384098" w:rsidRDefault="00291C04">
            <w:pPr>
              <w:jc w:val="center"/>
              <w:rPr>
                <w:rFonts w:ascii="Arial" w:eastAsia="Arial" w:hAnsi="Arial" w:cs="Arial"/>
                <w:b/>
                <w:sz w:val="24"/>
                <w:szCs w:val="24"/>
              </w:rPr>
            </w:pPr>
            <w:r>
              <w:rPr>
                <w:rFonts w:ascii="Arial" w:eastAsia="Arial" w:hAnsi="Arial" w:cs="Arial"/>
                <w:b/>
                <w:sz w:val="24"/>
                <w:szCs w:val="24"/>
              </w:rPr>
              <w:t>P.1.9</w:t>
            </w:r>
          </w:p>
        </w:tc>
        <w:tc>
          <w:tcPr>
            <w:tcW w:w="12975" w:type="dxa"/>
            <w:tcBorders>
              <w:bottom w:val="single" w:sz="4" w:space="0" w:color="000000"/>
            </w:tcBorders>
            <w:vAlign w:val="center"/>
          </w:tcPr>
          <w:p w14:paraId="75432C81" w14:textId="77777777" w:rsidR="00384098" w:rsidRDefault="00291C04">
            <w:pPr>
              <w:rPr>
                <w:rFonts w:ascii="Arial" w:eastAsia="Arial" w:hAnsi="Arial" w:cs="Arial"/>
                <w:i/>
                <w:sz w:val="24"/>
                <w:szCs w:val="24"/>
              </w:rPr>
            </w:pPr>
            <w:r>
              <w:rPr>
                <w:rFonts w:ascii="Arial" w:eastAsia="Arial" w:hAnsi="Arial" w:cs="Arial"/>
                <w:i/>
                <w:sz w:val="24"/>
                <w:szCs w:val="24"/>
              </w:rPr>
              <w:t>Analyze human behavior from modern day perspectives in psychology.</w:t>
            </w:r>
          </w:p>
        </w:tc>
      </w:tr>
    </w:tbl>
    <w:p w14:paraId="3E7518A2" w14:textId="77777777" w:rsidR="00384098" w:rsidRDefault="00384098">
      <w:pPr>
        <w:rPr>
          <w:rFonts w:ascii="Arial" w:eastAsia="Arial" w:hAnsi="Arial" w:cs="Arial"/>
          <w:b/>
          <w:sz w:val="24"/>
          <w:szCs w:val="24"/>
        </w:rPr>
      </w:pPr>
    </w:p>
    <w:p w14:paraId="2D3EC7AF" w14:textId="77777777" w:rsidR="00384098" w:rsidRDefault="00384098">
      <w:pPr>
        <w:rPr>
          <w:rFonts w:ascii="Arial" w:eastAsia="Arial" w:hAnsi="Arial" w:cs="Arial"/>
          <w:b/>
          <w:sz w:val="24"/>
          <w:szCs w:val="24"/>
        </w:rPr>
      </w:pPr>
    </w:p>
    <w:p w14:paraId="5C7F4D54" w14:textId="77777777" w:rsidR="00384098" w:rsidRDefault="00384098">
      <w:pPr>
        <w:rPr>
          <w:rFonts w:ascii="Arial" w:eastAsia="Arial" w:hAnsi="Arial" w:cs="Arial"/>
          <w:b/>
          <w:sz w:val="24"/>
          <w:szCs w:val="24"/>
        </w:rPr>
      </w:pPr>
    </w:p>
    <w:p w14:paraId="1AC677AB" w14:textId="77777777" w:rsidR="00384098" w:rsidRDefault="00384098">
      <w:pPr>
        <w:rPr>
          <w:rFonts w:ascii="Arial" w:eastAsia="Arial" w:hAnsi="Arial" w:cs="Arial"/>
          <w:b/>
          <w:sz w:val="24"/>
          <w:szCs w:val="24"/>
        </w:rPr>
      </w:pPr>
    </w:p>
    <w:p w14:paraId="4AE9A107" w14:textId="77777777" w:rsidR="00384098" w:rsidRDefault="00384098">
      <w:pPr>
        <w:rPr>
          <w:rFonts w:ascii="Arial" w:eastAsia="Arial" w:hAnsi="Arial" w:cs="Arial"/>
          <w:b/>
          <w:sz w:val="24"/>
          <w:szCs w:val="24"/>
        </w:rPr>
      </w:pPr>
    </w:p>
    <w:p w14:paraId="7FD37570" w14:textId="77777777" w:rsidR="00384098" w:rsidRDefault="00384098">
      <w:pPr>
        <w:rPr>
          <w:rFonts w:ascii="Arial" w:eastAsia="Arial" w:hAnsi="Arial" w:cs="Arial"/>
          <w:b/>
          <w:sz w:val="24"/>
          <w:szCs w:val="24"/>
        </w:rPr>
      </w:pPr>
    </w:p>
    <w:p w14:paraId="6E4D391A" w14:textId="77777777" w:rsidR="00384098" w:rsidRDefault="00384098">
      <w:pPr>
        <w:rPr>
          <w:rFonts w:ascii="Arial" w:eastAsia="Arial" w:hAnsi="Arial" w:cs="Arial"/>
          <w:b/>
          <w:sz w:val="24"/>
          <w:szCs w:val="24"/>
        </w:rPr>
      </w:pPr>
    </w:p>
    <w:p w14:paraId="23949E8C" w14:textId="77777777" w:rsidR="00384098" w:rsidRDefault="00384098">
      <w:pPr>
        <w:rPr>
          <w:rFonts w:ascii="Arial" w:eastAsia="Arial" w:hAnsi="Arial" w:cs="Arial"/>
          <w:b/>
          <w:sz w:val="24"/>
          <w:szCs w:val="24"/>
        </w:rPr>
      </w:pPr>
    </w:p>
    <w:p w14:paraId="17931D54" w14:textId="77777777" w:rsidR="00384098" w:rsidRDefault="00384098">
      <w:pPr>
        <w:rPr>
          <w:rFonts w:ascii="Arial" w:eastAsia="Arial" w:hAnsi="Arial" w:cs="Arial"/>
          <w:b/>
          <w:sz w:val="24"/>
          <w:szCs w:val="24"/>
        </w:rPr>
      </w:pPr>
    </w:p>
    <w:p w14:paraId="01D8E966" w14:textId="77777777" w:rsidR="00384098" w:rsidRDefault="00384098">
      <w:pPr>
        <w:rPr>
          <w:rFonts w:ascii="Arial" w:eastAsia="Arial" w:hAnsi="Arial" w:cs="Arial"/>
          <w:b/>
          <w:sz w:val="24"/>
          <w:szCs w:val="24"/>
        </w:rPr>
      </w:pPr>
    </w:p>
    <w:p w14:paraId="797EA546" w14:textId="77777777" w:rsidR="00384098" w:rsidRDefault="00384098">
      <w:pPr>
        <w:rPr>
          <w:rFonts w:ascii="Arial" w:eastAsia="Arial" w:hAnsi="Arial" w:cs="Arial"/>
          <w:b/>
          <w:sz w:val="24"/>
          <w:szCs w:val="24"/>
        </w:rPr>
      </w:pPr>
    </w:p>
    <w:p w14:paraId="4476AF6D" w14:textId="77777777" w:rsidR="00384098" w:rsidRDefault="00384098">
      <w:pPr>
        <w:rPr>
          <w:rFonts w:ascii="Arial" w:eastAsia="Arial" w:hAnsi="Arial" w:cs="Arial"/>
          <w:b/>
          <w:sz w:val="24"/>
          <w:szCs w:val="24"/>
        </w:rPr>
      </w:pP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3BE30B0C" w14:textId="77777777">
        <w:trPr>
          <w:trHeight w:val="380"/>
        </w:trPr>
        <w:tc>
          <w:tcPr>
            <w:tcW w:w="14400" w:type="dxa"/>
            <w:gridSpan w:val="2"/>
            <w:shd w:val="clear" w:color="auto" w:fill="ACB9CA"/>
            <w:vAlign w:val="center"/>
          </w:tcPr>
          <w:p w14:paraId="1834C7D6" w14:textId="77777777" w:rsidR="00384098" w:rsidRDefault="00291C04">
            <w:pPr>
              <w:jc w:val="center"/>
              <w:rPr>
                <w:rFonts w:ascii="Arial" w:eastAsia="Arial" w:hAnsi="Arial" w:cs="Arial"/>
                <w:b/>
                <w:sz w:val="28"/>
                <w:szCs w:val="28"/>
              </w:rPr>
            </w:pPr>
            <w:r>
              <w:rPr>
                <w:rFonts w:ascii="Arial" w:eastAsia="Arial" w:hAnsi="Arial" w:cs="Arial"/>
                <w:b/>
                <w:sz w:val="28"/>
                <w:szCs w:val="28"/>
              </w:rPr>
              <w:lastRenderedPageBreak/>
              <w:t>Psychology</w:t>
            </w:r>
          </w:p>
        </w:tc>
      </w:tr>
      <w:tr w:rsidR="00384098" w14:paraId="76E31662" w14:textId="77777777">
        <w:trPr>
          <w:trHeight w:val="720"/>
        </w:trPr>
        <w:tc>
          <w:tcPr>
            <w:tcW w:w="14400" w:type="dxa"/>
            <w:gridSpan w:val="2"/>
            <w:shd w:val="clear" w:color="auto" w:fill="D9DEE4"/>
            <w:vAlign w:val="center"/>
          </w:tcPr>
          <w:p w14:paraId="102BAEF1"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investigate the structure, biochemistry and circuitry of the brain and the nervous system to understand their roles in affecting behavior.</w:t>
            </w:r>
          </w:p>
        </w:tc>
      </w:tr>
      <w:tr w:rsidR="00384098" w14:paraId="79E10807" w14:textId="77777777">
        <w:trPr>
          <w:trHeight w:val="380"/>
        </w:trPr>
        <w:tc>
          <w:tcPr>
            <w:tcW w:w="14400" w:type="dxa"/>
            <w:gridSpan w:val="2"/>
            <w:shd w:val="clear" w:color="auto" w:fill="ACB9CA"/>
            <w:vAlign w:val="center"/>
          </w:tcPr>
          <w:p w14:paraId="00DEAEB5" w14:textId="77777777" w:rsidR="00384098" w:rsidRDefault="00291C04">
            <w:pPr>
              <w:jc w:val="center"/>
              <w:rPr>
                <w:rFonts w:ascii="Arial" w:eastAsia="Arial" w:hAnsi="Arial" w:cs="Arial"/>
                <w:b/>
                <w:sz w:val="28"/>
                <w:szCs w:val="28"/>
              </w:rPr>
            </w:pPr>
            <w:r>
              <w:rPr>
                <w:rFonts w:ascii="Arial" w:eastAsia="Arial" w:hAnsi="Arial" w:cs="Arial"/>
                <w:b/>
                <w:sz w:val="28"/>
                <w:szCs w:val="28"/>
              </w:rPr>
              <w:t>Biological Bases for Behavior</w:t>
            </w:r>
          </w:p>
        </w:tc>
      </w:tr>
      <w:tr w:rsidR="00384098" w14:paraId="335F2A98" w14:textId="77777777">
        <w:trPr>
          <w:trHeight w:val="720"/>
        </w:trPr>
        <w:tc>
          <w:tcPr>
            <w:tcW w:w="1425" w:type="dxa"/>
            <w:shd w:val="clear" w:color="auto" w:fill="D9DEE4"/>
            <w:vAlign w:val="center"/>
          </w:tcPr>
          <w:p w14:paraId="48FDF02D" w14:textId="77777777" w:rsidR="00384098" w:rsidRDefault="00291C04">
            <w:pPr>
              <w:jc w:val="center"/>
              <w:rPr>
                <w:rFonts w:ascii="Arial" w:eastAsia="Arial" w:hAnsi="Arial" w:cs="Arial"/>
                <w:b/>
                <w:sz w:val="24"/>
                <w:szCs w:val="24"/>
              </w:rPr>
            </w:pPr>
            <w:r>
              <w:rPr>
                <w:rFonts w:ascii="Arial" w:eastAsia="Arial" w:hAnsi="Arial" w:cs="Arial"/>
                <w:b/>
                <w:sz w:val="24"/>
                <w:szCs w:val="24"/>
              </w:rPr>
              <w:t>P.2.1</w:t>
            </w:r>
          </w:p>
        </w:tc>
        <w:tc>
          <w:tcPr>
            <w:tcW w:w="12975" w:type="dxa"/>
            <w:tcBorders>
              <w:bottom w:val="single" w:sz="4" w:space="0" w:color="000000"/>
            </w:tcBorders>
            <w:vAlign w:val="center"/>
          </w:tcPr>
          <w:p w14:paraId="50F3C87C" w14:textId="77777777" w:rsidR="00384098" w:rsidRDefault="00291C04">
            <w:pPr>
              <w:rPr>
                <w:rFonts w:ascii="Arial" w:eastAsia="Arial" w:hAnsi="Arial" w:cs="Arial"/>
                <w:i/>
                <w:sz w:val="24"/>
                <w:szCs w:val="24"/>
              </w:rPr>
            </w:pPr>
            <w:r>
              <w:rPr>
                <w:rFonts w:ascii="Arial" w:eastAsia="Arial" w:hAnsi="Arial" w:cs="Arial"/>
                <w:i/>
                <w:sz w:val="24"/>
                <w:szCs w:val="24"/>
              </w:rPr>
              <w:t xml:space="preserve">Describe the structure and function of the major regions of the brain; </w:t>
            </w:r>
            <w:proofErr w:type="gramStart"/>
            <w:r>
              <w:rPr>
                <w:rFonts w:ascii="Arial" w:eastAsia="Arial" w:hAnsi="Arial" w:cs="Arial"/>
                <w:i/>
                <w:sz w:val="24"/>
                <w:szCs w:val="24"/>
              </w:rPr>
              <w:t>specifically</w:t>
            </w:r>
            <w:proofErr w:type="gramEnd"/>
            <w:r>
              <w:rPr>
                <w:rFonts w:ascii="Arial" w:eastAsia="Arial" w:hAnsi="Arial" w:cs="Arial"/>
                <w:i/>
                <w:sz w:val="24"/>
                <w:szCs w:val="24"/>
              </w:rPr>
              <w:t xml:space="preserve"> the forebrain, hindbrain, midbrain, and the four lobes.</w:t>
            </w:r>
          </w:p>
        </w:tc>
      </w:tr>
      <w:tr w:rsidR="00384098" w14:paraId="05696B5D" w14:textId="77777777">
        <w:trPr>
          <w:trHeight w:val="720"/>
        </w:trPr>
        <w:tc>
          <w:tcPr>
            <w:tcW w:w="1425" w:type="dxa"/>
            <w:shd w:val="clear" w:color="auto" w:fill="D9DEE4"/>
            <w:vAlign w:val="center"/>
          </w:tcPr>
          <w:p w14:paraId="64F1D21F" w14:textId="77777777" w:rsidR="00384098" w:rsidRDefault="00291C04">
            <w:pPr>
              <w:jc w:val="center"/>
              <w:rPr>
                <w:rFonts w:ascii="Arial" w:eastAsia="Arial" w:hAnsi="Arial" w:cs="Arial"/>
                <w:b/>
                <w:sz w:val="24"/>
                <w:szCs w:val="24"/>
              </w:rPr>
            </w:pPr>
            <w:r>
              <w:rPr>
                <w:rFonts w:ascii="Arial" w:eastAsia="Arial" w:hAnsi="Arial" w:cs="Arial"/>
                <w:b/>
                <w:sz w:val="24"/>
                <w:szCs w:val="24"/>
              </w:rPr>
              <w:t>P.2.2</w:t>
            </w:r>
          </w:p>
        </w:tc>
        <w:tc>
          <w:tcPr>
            <w:tcW w:w="12975" w:type="dxa"/>
            <w:tcBorders>
              <w:bottom w:val="single" w:sz="4" w:space="0" w:color="000000"/>
            </w:tcBorders>
            <w:vAlign w:val="center"/>
          </w:tcPr>
          <w:p w14:paraId="2C16E55A" w14:textId="77777777" w:rsidR="00384098" w:rsidRDefault="00291C04">
            <w:pPr>
              <w:rPr>
                <w:rFonts w:ascii="Arial" w:eastAsia="Arial" w:hAnsi="Arial" w:cs="Arial"/>
                <w:i/>
                <w:sz w:val="24"/>
                <w:szCs w:val="24"/>
              </w:rPr>
            </w:pPr>
            <w:r>
              <w:rPr>
                <w:rFonts w:ascii="Arial" w:eastAsia="Arial" w:hAnsi="Arial" w:cs="Arial"/>
                <w:i/>
                <w:sz w:val="24"/>
                <w:szCs w:val="24"/>
              </w:rPr>
              <w:t>Compare and contrast between the left and right hemispheres of the brain and identify how vision, motor, language, and other functions are regulated by each hemisphere.</w:t>
            </w:r>
          </w:p>
        </w:tc>
      </w:tr>
      <w:tr w:rsidR="00384098" w14:paraId="2CF51D0A" w14:textId="77777777">
        <w:trPr>
          <w:trHeight w:val="720"/>
        </w:trPr>
        <w:tc>
          <w:tcPr>
            <w:tcW w:w="1425" w:type="dxa"/>
            <w:shd w:val="clear" w:color="auto" w:fill="D9DEE4"/>
            <w:vAlign w:val="center"/>
          </w:tcPr>
          <w:p w14:paraId="38489512" w14:textId="77777777" w:rsidR="00384098" w:rsidRDefault="00291C04">
            <w:pPr>
              <w:jc w:val="center"/>
              <w:rPr>
                <w:rFonts w:ascii="Arial" w:eastAsia="Arial" w:hAnsi="Arial" w:cs="Arial"/>
                <w:b/>
                <w:sz w:val="24"/>
                <w:szCs w:val="24"/>
              </w:rPr>
            </w:pPr>
            <w:r>
              <w:rPr>
                <w:rFonts w:ascii="Arial" w:eastAsia="Arial" w:hAnsi="Arial" w:cs="Arial"/>
                <w:b/>
                <w:sz w:val="24"/>
                <w:szCs w:val="24"/>
              </w:rPr>
              <w:t>P.2.3</w:t>
            </w:r>
          </w:p>
        </w:tc>
        <w:tc>
          <w:tcPr>
            <w:tcW w:w="12975" w:type="dxa"/>
            <w:tcBorders>
              <w:bottom w:val="single" w:sz="4" w:space="0" w:color="000000"/>
            </w:tcBorders>
            <w:vAlign w:val="center"/>
          </w:tcPr>
          <w:p w14:paraId="538B958D" w14:textId="77777777" w:rsidR="00384098" w:rsidRDefault="00291C04">
            <w:pPr>
              <w:rPr>
                <w:rFonts w:ascii="Arial" w:eastAsia="Arial" w:hAnsi="Arial" w:cs="Arial"/>
                <w:i/>
                <w:sz w:val="24"/>
                <w:szCs w:val="24"/>
              </w:rPr>
            </w:pPr>
            <w:r>
              <w:rPr>
                <w:rFonts w:ascii="Arial" w:eastAsia="Arial" w:hAnsi="Arial" w:cs="Arial"/>
                <w:i/>
                <w:sz w:val="24"/>
                <w:szCs w:val="24"/>
              </w:rPr>
              <w:t>Describe the structure and function of the neuron and describe the basic process of neural transmission.</w:t>
            </w:r>
          </w:p>
        </w:tc>
      </w:tr>
      <w:tr w:rsidR="00384098" w14:paraId="40F35A8D" w14:textId="77777777">
        <w:trPr>
          <w:trHeight w:val="720"/>
        </w:trPr>
        <w:tc>
          <w:tcPr>
            <w:tcW w:w="1425" w:type="dxa"/>
            <w:shd w:val="clear" w:color="auto" w:fill="D9DEE4"/>
            <w:vAlign w:val="center"/>
          </w:tcPr>
          <w:p w14:paraId="5267C1CD" w14:textId="77777777" w:rsidR="00384098" w:rsidRDefault="00291C04">
            <w:pPr>
              <w:jc w:val="center"/>
              <w:rPr>
                <w:rFonts w:ascii="Arial" w:eastAsia="Arial" w:hAnsi="Arial" w:cs="Arial"/>
                <w:b/>
                <w:sz w:val="24"/>
                <w:szCs w:val="24"/>
              </w:rPr>
            </w:pPr>
            <w:r>
              <w:rPr>
                <w:rFonts w:ascii="Arial" w:eastAsia="Arial" w:hAnsi="Arial" w:cs="Arial"/>
                <w:b/>
                <w:sz w:val="24"/>
                <w:szCs w:val="24"/>
              </w:rPr>
              <w:t>P.2.4</w:t>
            </w:r>
          </w:p>
        </w:tc>
        <w:tc>
          <w:tcPr>
            <w:tcW w:w="12975" w:type="dxa"/>
            <w:tcBorders>
              <w:bottom w:val="single" w:sz="4" w:space="0" w:color="000000"/>
            </w:tcBorders>
            <w:vAlign w:val="center"/>
          </w:tcPr>
          <w:p w14:paraId="7182C603" w14:textId="77777777" w:rsidR="00384098" w:rsidRDefault="00291C04">
            <w:pPr>
              <w:rPr>
                <w:rFonts w:ascii="Arial" w:eastAsia="Arial" w:hAnsi="Arial" w:cs="Arial"/>
                <w:i/>
                <w:sz w:val="24"/>
                <w:szCs w:val="24"/>
              </w:rPr>
            </w:pPr>
            <w:r>
              <w:rPr>
                <w:rFonts w:ascii="Arial" w:eastAsia="Arial" w:hAnsi="Arial" w:cs="Arial"/>
                <w:i/>
                <w:sz w:val="24"/>
                <w:szCs w:val="24"/>
              </w:rPr>
              <w:t>Compare and contrast the methods for studying the brain.</w:t>
            </w:r>
          </w:p>
        </w:tc>
      </w:tr>
      <w:tr w:rsidR="00384098" w14:paraId="3933F1B5" w14:textId="77777777">
        <w:trPr>
          <w:trHeight w:val="720"/>
        </w:trPr>
        <w:tc>
          <w:tcPr>
            <w:tcW w:w="1425" w:type="dxa"/>
            <w:shd w:val="clear" w:color="auto" w:fill="D9DEE4"/>
            <w:vAlign w:val="center"/>
          </w:tcPr>
          <w:p w14:paraId="52E597A2" w14:textId="77777777" w:rsidR="00384098" w:rsidRDefault="00291C04">
            <w:pPr>
              <w:jc w:val="center"/>
              <w:rPr>
                <w:rFonts w:ascii="Arial" w:eastAsia="Arial" w:hAnsi="Arial" w:cs="Arial"/>
                <w:b/>
                <w:sz w:val="24"/>
                <w:szCs w:val="24"/>
              </w:rPr>
            </w:pPr>
            <w:r>
              <w:rPr>
                <w:rFonts w:ascii="Arial" w:eastAsia="Arial" w:hAnsi="Arial" w:cs="Arial"/>
                <w:b/>
                <w:sz w:val="24"/>
                <w:szCs w:val="24"/>
              </w:rPr>
              <w:t>P.2.5</w:t>
            </w:r>
          </w:p>
        </w:tc>
        <w:tc>
          <w:tcPr>
            <w:tcW w:w="12975" w:type="dxa"/>
            <w:tcBorders>
              <w:bottom w:val="single" w:sz="4" w:space="0" w:color="000000"/>
            </w:tcBorders>
            <w:vAlign w:val="center"/>
          </w:tcPr>
          <w:p w14:paraId="4CF6F579" w14:textId="77777777" w:rsidR="00384098" w:rsidRDefault="00291C04">
            <w:pPr>
              <w:rPr>
                <w:rFonts w:ascii="Arial" w:eastAsia="Arial" w:hAnsi="Arial" w:cs="Arial"/>
                <w:i/>
                <w:sz w:val="24"/>
                <w:szCs w:val="24"/>
              </w:rPr>
            </w:pPr>
            <w:r>
              <w:rPr>
                <w:rFonts w:ascii="Arial" w:eastAsia="Arial" w:hAnsi="Arial" w:cs="Arial"/>
                <w:i/>
                <w:sz w:val="24"/>
                <w:szCs w:val="24"/>
              </w:rPr>
              <w:t>Identify the major divisions and subdivisions of the nervous system and describe how they function.</w:t>
            </w:r>
          </w:p>
        </w:tc>
      </w:tr>
      <w:tr w:rsidR="00384098" w14:paraId="15B62D94" w14:textId="77777777">
        <w:trPr>
          <w:trHeight w:val="720"/>
        </w:trPr>
        <w:tc>
          <w:tcPr>
            <w:tcW w:w="1425" w:type="dxa"/>
            <w:shd w:val="clear" w:color="auto" w:fill="D9DEE4"/>
            <w:vAlign w:val="center"/>
          </w:tcPr>
          <w:p w14:paraId="18CC82ED" w14:textId="77777777" w:rsidR="00384098" w:rsidRDefault="00291C04">
            <w:pPr>
              <w:jc w:val="center"/>
              <w:rPr>
                <w:rFonts w:ascii="Arial" w:eastAsia="Arial" w:hAnsi="Arial" w:cs="Arial"/>
                <w:b/>
                <w:sz w:val="24"/>
                <w:szCs w:val="24"/>
              </w:rPr>
            </w:pPr>
            <w:r>
              <w:rPr>
                <w:rFonts w:ascii="Arial" w:eastAsia="Arial" w:hAnsi="Arial" w:cs="Arial"/>
                <w:b/>
                <w:sz w:val="24"/>
                <w:szCs w:val="24"/>
              </w:rPr>
              <w:t>P.2.6</w:t>
            </w:r>
          </w:p>
        </w:tc>
        <w:tc>
          <w:tcPr>
            <w:tcW w:w="12975" w:type="dxa"/>
            <w:tcBorders>
              <w:bottom w:val="single" w:sz="4" w:space="0" w:color="000000"/>
            </w:tcBorders>
            <w:vAlign w:val="center"/>
          </w:tcPr>
          <w:p w14:paraId="78C76D39" w14:textId="77777777" w:rsidR="00384098" w:rsidRDefault="00291C04">
            <w:pPr>
              <w:rPr>
                <w:rFonts w:ascii="Arial" w:eastAsia="Arial" w:hAnsi="Arial" w:cs="Arial"/>
                <w:i/>
                <w:sz w:val="24"/>
                <w:szCs w:val="24"/>
              </w:rPr>
            </w:pPr>
            <w:r>
              <w:rPr>
                <w:rFonts w:ascii="Arial" w:eastAsia="Arial" w:hAnsi="Arial" w:cs="Arial"/>
                <w:i/>
                <w:sz w:val="24"/>
                <w:szCs w:val="24"/>
              </w:rPr>
              <w:t>Analyze the structure and function of the endocrine system and its effect on human behavior.</w:t>
            </w:r>
          </w:p>
        </w:tc>
      </w:tr>
      <w:tr w:rsidR="00384098" w14:paraId="3D49614F" w14:textId="77777777">
        <w:trPr>
          <w:trHeight w:val="720"/>
        </w:trPr>
        <w:tc>
          <w:tcPr>
            <w:tcW w:w="1425" w:type="dxa"/>
            <w:shd w:val="clear" w:color="auto" w:fill="D9DEE4"/>
            <w:vAlign w:val="center"/>
          </w:tcPr>
          <w:p w14:paraId="08FF42A3" w14:textId="77777777" w:rsidR="00384098" w:rsidRDefault="00291C04">
            <w:pPr>
              <w:jc w:val="center"/>
              <w:rPr>
                <w:rFonts w:ascii="Arial" w:eastAsia="Arial" w:hAnsi="Arial" w:cs="Arial"/>
                <w:b/>
                <w:sz w:val="24"/>
                <w:szCs w:val="24"/>
              </w:rPr>
            </w:pPr>
            <w:r>
              <w:rPr>
                <w:rFonts w:ascii="Arial" w:eastAsia="Arial" w:hAnsi="Arial" w:cs="Arial"/>
                <w:b/>
                <w:sz w:val="24"/>
                <w:szCs w:val="24"/>
              </w:rPr>
              <w:lastRenderedPageBreak/>
              <w:t>P.2.7</w:t>
            </w:r>
          </w:p>
        </w:tc>
        <w:tc>
          <w:tcPr>
            <w:tcW w:w="12975" w:type="dxa"/>
            <w:tcBorders>
              <w:bottom w:val="single" w:sz="4" w:space="0" w:color="000000"/>
            </w:tcBorders>
            <w:vAlign w:val="center"/>
          </w:tcPr>
          <w:p w14:paraId="43AC1FB6" w14:textId="77777777" w:rsidR="00384098" w:rsidRDefault="00291C04">
            <w:pPr>
              <w:rPr>
                <w:rFonts w:ascii="Arial" w:eastAsia="Arial" w:hAnsi="Arial" w:cs="Arial"/>
                <w:i/>
                <w:sz w:val="24"/>
                <w:szCs w:val="24"/>
              </w:rPr>
            </w:pPr>
            <w:r>
              <w:rPr>
                <w:rFonts w:ascii="Arial" w:eastAsia="Arial" w:hAnsi="Arial" w:cs="Arial"/>
                <w:i/>
                <w:sz w:val="24"/>
                <w:szCs w:val="24"/>
              </w:rPr>
              <w:t xml:space="preserve"> Analyze the effect of neurotransmitters on human behavior.</w:t>
            </w:r>
          </w:p>
        </w:tc>
      </w:tr>
    </w:tbl>
    <w:p w14:paraId="4326E585" w14:textId="77777777" w:rsidR="00384098" w:rsidRDefault="00384098">
      <w:pPr>
        <w:rPr>
          <w:rFonts w:ascii="Arial" w:eastAsia="Arial" w:hAnsi="Arial" w:cs="Arial"/>
          <w:b/>
          <w:sz w:val="24"/>
          <w:szCs w:val="24"/>
        </w:rPr>
      </w:pPr>
    </w:p>
    <w:p w14:paraId="464006A4" w14:textId="77777777" w:rsidR="00384098" w:rsidRDefault="00384098">
      <w:pPr>
        <w:rPr>
          <w:rFonts w:ascii="Arial" w:eastAsia="Arial" w:hAnsi="Arial" w:cs="Arial"/>
          <w:b/>
          <w:sz w:val="24"/>
          <w:szCs w:val="24"/>
        </w:rPr>
      </w:pPr>
    </w:p>
    <w:p w14:paraId="214BADED" w14:textId="77777777" w:rsidR="00384098" w:rsidRDefault="00384098">
      <w:pPr>
        <w:rPr>
          <w:rFonts w:ascii="Arial" w:eastAsia="Arial" w:hAnsi="Arial" w:cs="Arial"/>
          <w:b/>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3DB4BDE1" w14:textId="77777777">
        <w:trPr>
          <w:trHeight w:val="380"/>
        </w:trPr>
        <w:tc>
          <w:tcPr>
            <w:tcW w:w="14400" w:type="dxa"/>
            <w:gridSpan w:val="2"/>
            <w:shd w:val="clear" w:color="auto" w:fill="ACB9CA"/>
            <w:vAlign w:val="center"/>
          </w:tcPr>
          <w:p w14:paraId="6F5C2999" w14:textId="77777777" w:rsidR="00384098" w:rsidRDefault="00291C04">
            <w:pPr>
              <w:jc w:val="center"/>
              <w:rPr>
                <w:rFonts w:ascii="Arial" w:eastAsia="Arial" w:hAnsi="Arial" w:cs="Arial"/>
                <w:b/>
                <w:sz w:val="28"/>
                <w:szCs w:val="28"/>
              </w:rPr>
            </w:pPr>
            <w:r>
              <w:rPr>
                <w:rFonts w:ascii="Arial" w:eastAsia="Arial" w:hAnsi="Arial" w:cs="Arial"/>
                <w:b/>
                <w:sz w:val="28"/>
                <w:szCs w:val="28"/>
              </w:rPr>
              <w:t>Psychology</w:t>
            </w:r>
          </w:p>
        </w:tc>
      </w:tr>
      <w:tr w:rsidR="00384098" w14:paraId="4AA60A32" w14:textId="77777777">
        <w:trPr>
          <w:trHeight w:val="720"/>
        </w:trPr>
        <w:tc>
          <w:tcPr>
            <w:tcW w:w="14400" w:type="dxa"/>
            <w:gridSpan w:val="2"/>
            <w:shd w:val="clear" w:color="auto" w:fill="D9DEE4"/>
            <w:vAlign w:val="center"/>
          </w:tcPr>
          <w:p w14:paraId="59E53EC6"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understand the process of how humans grow, learn, and adapt to their environment from conception to death.</w:t>
            </w:r>
          </w:p>
        </w:tc>
      </w:tr>
      <w:tr w:rsidR="00384098" w14:paraId="1E188BD9" w14:textId="77777777">
        <w:trPr>
          <w:trHeight w:val="380"/>
        </w:trPr>
        <w:tc>
          <w:tcPr>
            <w:tcW w:w="14400" w:type="dxa"/>
            <w:gridSpan w:val="2"/>
            <w:shd w:val="clear" w:color="auto" w:fill="ACB9CA"/>
            <w:vAlign w:val="center"/>
          </w:tcPr>
          <w:p w14:paraId="5EE1F8F4" w14:textId="77777777" w:rsidR="00384098" w:rsidRDefault="00291C04">
            <w:pPr>
              <w:jc w:val="center"/>
              <w:rPr>
                <w:rFonts w:ascii="Arial" w:eastAsia="Arial" w:hAnsi="Arial" w:cs="Arial"/>
                <w:b/>
                <w:sz w:val="28"/>
                <w:szCs w:val="28"/>
              </w:rPr>
            </w:pPr>
            <w:r>
              <w:rPr>
                <w:rFonts w:ascii="Arial" w:eastAsia="Arial" w:hAnsi="Arial" w:cs="Arial"/>
                <w:b/>
                <w:sz w:val="28"/>
                <w:szCs w:val="28"/>
              </w:rPr>
              <w:t>Development</w:t>
            </w:r>
          </w:p>
        </w:tc>
      </w:tr>
      <w:tr w:rsidR="00384098" w14:paraId="7E3C0958" w14:textId="77777777">
        <w:trPr>
          <w:trHeight w:val="720"/>
        </w:trPr>
        <w:tc>
          <w:tcPr>
            <w:tcW w:w="1425" w:type="dxa"/>
            <w:shd w:val="clear" w:color="auto" w:fill="D9DEE4"/>
            <w:vAlign w:val="center"/>
          </w:tcPr>
          <w:p w14:paraId="2EB9CA31" w14:textId="77777777" w:rsidR="00384098" w:rsidRDefault="00291C04">
            <w:pPr>
              <w:jc w:val="center"/>
              <w:rPr>
                <w:rFonts w:ascii="Arial" w:eastAsia="Arial" w:hAnsi="Arial" w:cs="Arial"/>
                <w:b/>
                <w:sz w:val="24"/>
                <w:szCs w:val="24"/>
              </w:rPr>
            </w:pPr>
            <w:r>
              <w:rPr>
                <w:rFonts w:ascii="Arial" w:eastAsia="Arial" w:hAnsi="Arial" w:cs="Arial"/>
                <w:b/>
                <w:sz w:val="24"/>
                <w:szCs w:val="24"/>
              </w:rPr>
              <w:t>P.3.1</w:t>
            </w:r>
          </w:p>
        </w:tc>
        <w:tc>
          <w:tcPr>
            <w:tcW w:w="12975" w:type="dxa"/>
            <w:tcBorders>
              <w:bottom w:val="single" w:sz="4" w:space="0" w:color="000000"/>
            </w:tcBorders>
            <w:vAlign w:val="center"/>
          </w:tcPr>
          <w:p w14:paraId="288E82C8" w14:textId="77777777" w:rsidR="00384098" w:rsidRDefault="00291C04">
            <w:pPr>
              <w:rPr>
                <w:rFonts w:ascii="Arial" w:eastAsia="Arial" w:hAnsi="Arial" w:cs="Arial"/>
                <w:i/>
                <w:sz w:val="24"/>
                <w:szCs w:val="24"/>
              </w:rPr>
            </w:pPr>
            <w:r>
              <w:rPr>
                <w:rFonts w:ascii="Arial" w:eastAsia="Arial" w:hAnsi="Arial" w:cs="Arial"/>
                <w:i/>
                <w:sz w:val="24"/>
                <w:szCs w:val="24"/>
              </w:rPr>
              <w:t>Explain the role of prenatal and postnatal development on human development.</w:t>
            </w:r>
          </w:p>
        </w:tc>
      </w:tr>
      <w:tr w:rsidR="00384098" w14:paraId="6D448990" w14:textId="77777777">
        <w:trPr>
          <w:trHeight w:val="720"/>
        </w:trPr>
        <w:tc>
          <w:tcPr>
            <w:tcW w:w="1425" w:type="dxa"/>
            <w:shd w:val="clear" w:color="auto" w:fill="D9DEE4"/>
            <w:vAlign w:val="center"/>
          </w:tcPr>
          <w:p w14:paraId="603F7B3D" w14:textId="77777777" w:rsidR="00384098" w:rsidRDefault="00291C04">
            <w:pPr>
              <w:jc w:val="center"/>
              <w:rPr>
                <w:rFonts w:ascii="Arial" w:eastAsia="Arial" w:hAnsi="Arial" w:cs="Arial"/>
                <w:b/>
                <w:sz w:val="24"/>
                <w:szCs w:val="24"/>
              </w:rPr>
            </w:pPr>
            <w:r>
              <w:rPr>
                <w:rFonts w:ascii="Arial" w:eastAsia="Arial" w:hAnsi="Arial" w:cs="Arial"/>
                <w:b/>
                <w:sz w:val="24"/>
                <w:szCs w:val="24"/>
              </w:rPr>
              <w:t>P.3.2</w:t>
            </w:r>
          </w:p>
        </w:tc>
        <w:tc>
          <w:tcPr>
            <w:tcW w:w="12975" w:type="dxa"/>
            <w:tcBorders>
              <w:bottom w:val="single" w:sz="4" w:space="0" w:color="000000"/>
            </w:tcBorders>
            <w:vAlign w:val="center"/>
          </w:tcPr>
          <w:p w14:paraId="7E67C02D" w14:textId="77777777" w:rsidR="00384098" w:rsidRDefault="00291C04">
            <w:pPr>
              <w:rPr>
                <w:rFonts w:ascii="Arial" w:eastAsia="Arial" w:hAnsi="Arial" w:cs="Arial"/>
                <w:i/>
                <w:sz w:val="24"/>
                <w:szCs w:val="24"/>
              </w:rPr>
            </w:pPr>
            <w:r>
              <w:rPr>
                <w:rFonts w:ascii="Arial" w:eastAsia="Arial" w:hAnsi="Arial" w:cs="Arial"/>
                <w:i/>
                <w:sz w:val="24"/>
                <w:szCs w:val="24"/>
              </w:rPr>
              <w:t>Explain the physical, motor, and perceptual development of infants.</w:t>
            </w:r>
          </w:p>
        </w:tc>
      </w:tr>
      <w:tr w:rsidR="00384098" w14:paraId="26FA9DE4" w14:textId="77777777">
        <w:trPr>
          <w:trHeight w:val="720"/>
        </w:trPr>
        <w:tc>
          <w:tcPr>
            <w:tcW w:w="1425" w:type="dxa"/>
            <w:shd w:val="clear" w:color="auto" w:fill="D9DEE4"/>
            <w:vAlign w:val="center"/>
          </w:tcPr>
          <w:p w14:paraId="795E4608" w14:textId="77777777" w:rsidR="00384098" w:rsidRDefault="00291C04">
            <w:pPr>
              <w:jc w:val="center"/>
              <w:rPr>
                <w:rFonts w:ascii="Arial" w:eastAsia="Arial" w:hAnsi="Arial" w:cs="Arial"/>
                <w:b/>
                <w:sz w:val="24"/>
                <w:szCs w:val="24"/>
              </w:rPr>
            </w:pPr>
            <w:r>
              <w:rPr>
                <w:rFonts w:ascii="Arial" w:eastAsia="Arial" w:hAnsi="Arial" w:cs="Arial"/>
                <w:b/>
                <w:sz w:val="24"/>
                <w:szCs w:val="24"/>
              </w:rPr>
              <w:t>P.3.3</w:t>
            </w:r>
          </w:p>
        </w:tc>
        <w:tc>
          <w:tcPr>
            <w:tcW w:w="12975" w:type="dxa"/>
            <w:tcBorders>
              <w:bottom w:val="single" w:sz="4" w:space="0" w:color="000000"/>
            </w:tcBorders>
            <w:vAlign w:val="center"/>
          </w:tcPr>
          <w:p w14:paraId="30B19053" w14:textId="77777777" w:rsidR="00384098" w:rsidRDefault="00291C04">
            <w:pPr>
              <w:rPr>
                <w:rFonts w:ascii="Arial" w:eastAsia="Arial" w:hAnsi="Arial" w:cs="Arial"/>
                <w:i/>
                <w:sz w:val="24"/>
                <w:szCs w:val="24"/>
              </w:rPr>
            </w:pPr>
            <w:r>
              <w:rPr>
                <w:rFonts w:ascii="Arial" w:eastAsia="Arial" w:hAnsi="Arial" w:cs="Arial"/>
                <w:i/>
                <w:sz w:val="24"/>
                <w:szCs w:val="24"/>
              </w:rPr>
              <w:t>Understand the physical, motor, and cognitive development of children.</w:t>
            </w:r>
          </w:p>
        </w:tc>
      </w:tr>
      <w:tr w:rsidR="00384098" w14:paraId="613AF82E" w14:textId="77777777">
        <w:trPr>
          <w:trHeight w:val="720"/>
        </w:trPr>
        <w:tc>
          <w:tcPr>
            <w:tcW w:w="1425" w:type="dxa"/>
            <w:shd w:val="clear" w:color="auto" w:fill="D9DEE4"/>
            <w:vAlign w:val="center"/>
          </w:tcPr>
          <w:p w14:paraId="7787F038" w14:textId="77777777" w:rsidR="00384098" w:rsidRDefault="00291C04">
            <w:pPr>
              <w:jc w:val="center"/>
              <w:rPr>
                <w:rFonts w:ascii="Arial" w:eastAsia="Arial" w:hAnsi="Arial" w:cs="Arial"/>
                <w:b/>
                <w:sz w:val="24"/>
                <w:szCs w:val="24"/>
              </w:rPr>
            </w:pPr>
            <w:r>
              <w:rPr>
                <w:rFonts w:ascii="Arial" w:eastAsia="Arial" w:hAnsi="Arial" w:cs="Arial"/>
                <w:b/>
                <w:sz w:val="24"/>
                <w:szCs w:val="24"/>
              </w:rPr>
              <w:t>P.3.4</w:t>
            </w:r>
          </w:p>
        </w:tc>
        <w:tc>
          <w:tcPr>
            <w:tcW w:w="12975" w:type="dxa"/>
            <w:tcBorders>
              <w:bottom w:val="single" w:sz="4" w:space="0" w:color="000000"/>
            </w:tcBorders>
            <w:vAlign w:val="center"/>
          </w:tcPr>
          <w:p w14:paraId="35177D9E" w14:textId="77777777" w:rsidR="00384098" w:rsidRDefault="00291C04">
            <w:pPr>
              <w:rPr>
                <w:rFonts w:ascii="Arial" w:eastAsia="Arial" w:hAnsi="Arial" w:cs="Arial"/>
                <w:i/>
                <w:sz w:val="24"/>
                <w:szCs w:val="24"/>
              </w:rPr>
            </w:pPr>
            <w:r>
              <w:rPr>
                <w:rFonts w:ascii="Arial" w:eastAsia="Arial" w:hAnsi="Arial" w:cs="Arial"/>
                <w:i/>
                <w:sz w:val="24"/>
                <w:szCs w:val="24"/>
              </w:rPr>
              <w:t>Describe the physical, cognitive, and moral changes that occur during adolescence.  Apply Kohlberg’s stages of moral development.</w:t>
            </w:r>
          </w:p>
        </w:tc>
      </w:tr>
      <w:tr w:rsidR="00384098" w14:paraId="03E3CA4A" w14:textId="77777777">
        <w:trPr>
          <w:trHeight w:val="720"/>
        </w:trPr>
        <w:tc>
          <w:tcPr>
            <w:tcW w:w="1425" w:type="dxa"/>
            <w:shd w:val="clear" w:color="auto" w:fill="D9DEE4"/>
            <w:vAlign w:val="center"/>
          </w:tcPr>
          <w:p w14:paraId="2E4FD820" w14:textId="77777777" w:rsidR="00384098" w:rsidRDefault="00291C04">
            <w:pPr>
              <w:jc w:val="center"/>
              <w:rPr>
                <w:rFonts w:ascii="Arial" w:eastAsia="Arial" w:hAnsi="Arial" w:cs="Arial"/>
                <w:b/>
                <w:sz w:val="24"/>
                <w:szCs w:val="24"/>
              </w:rPr>
            </w:pPr>
            <w:r>
              <w:rPr>
                <w:rFonts w:ascii="Arial" w:eastAsia="Arial" w:hAnsi="Arial" w:cs="Arial"/>
                <w:b/>
                <w:sz w:val="24"/>
                <w:szCs w:val="24"/>
              </w:rPr>
              <w:lastRenderedPageBreak/>
              <w:t>P.3.5</w:t>
            </w:r>
          </w:p>
        </w:tc>
        <w:tc>
          <w:tcPr>
            <w:tcW w:w="12975" w:type="dxa"/>
            <w:tcBorders>
              <w:bottom w:val="single" w:sz="4" w:space="0" w:color="000000"/>
            </w:tcBorders>
            <w:vAlign w:val="center"/>
          </w:tcPr>
          <w:p w14:paraId="48230E2E" w14:textId="77777777" w:rsidR="00384098" w:rsidRDefault="00291C04">
            <w:pPr>
              <w:rPr>
                <w:rFonts w:ascii="Arial" w:eastAsia="Arial" w:hAnsi="Arial" w:cs="Arial"/>
                <w:i/>
                <w:sz w:val="24"/>
                <w:szCs w:val="24"/>
              </w:rPr>
            </w:pPr>
            <w:r>
              <w:rPr>
                <w:rFonts w:ascii="Arial" w:eastAsia="Arial" w:hAnsi="Arial" w:cs="Arial"/>
                <w:i/>
                <w:sz w:val="24"/>
                <w:szCs w:val="24"/>
              </w:rPr>
              <w:t>Understand the major physical, cognitive, and social issues that accompany adulthood and aging.</w:t>
            </w:r>
          </w:p>
        </w:tc>
      </w:tr>
      <w:tr w:rsidR="00384098" w14:paraId="700E9E93" w14:textId="77777777">
        <w:trPr>
          <w:trHeight w:val="720"/>
        </w:trPr>
        <w:tc>
          <w:tcPr>
            <w:tcW w:w="1425" w:type="dxa"/>
            <w:shd w:val="clear" w:color="auto" w:fill="D9DEE4"/>
            <w:vAlign w:val="center"/>
          </w:tcPr>
          <w:p w14:paraId="54D4289C" w14:textId="77777777" w:rsidR="00384098" w:rsidRDefault="00291C04">
            <w:pPr>
              <w:jc w:val="center"/>
              <w:rPr>
                <w:rFonts w:ascii="Arial" w:eastAsia="Arial" w:hAnsi="Arial" w:cs="Arial"/>
                <w:b/>
                <w:sz w:val="24"/>
                <w:szCs w:val="24"/>
              </w:rPr>
            </w:pPr>
            <w:r>
              <w:rPr>
                <w:rFonts w:ascii="Arial" w:eastAsia="Arial" w:hAnsi="Arial" w:cs="Arial"/>
                <w:b/>
                <w:sz w:val="24"/>
                <w:szCs w:val="24"/>
              </w:rPr>
              <w:t>P.3.6</w:t>
            </w:r>
          </w:p>
        </w:tc>
        <w:tc>
          <w:tcPr>
            <w:tcW w:w="12975" w:type="dxa"/>
            <w:tcBorders>
              <w:bottom w:val="single" w:sz="4" w:space="0" w:color="000000"/>
            </w:tcBorders>
            <w:vAlign w:val="center"/>
          </w:tcPr>
          <w:p w14:paraId="6A26DD8F" w14:textId="77777777" w:rsidR="00384098" w:rsidRDefault="00291C04">
            <w:pPr>
              <w:rPr>
                <w:rFonts w:ascii="Arial" w:eastAsia="Arial" w:hAnsi="Arial" w:cs="Arial"/>
                <w:i/>
                <w:sz w:val="24"/>
                <w:szCs w:val="24"/>
              </w:rPr>
            </w:pPr>
            <w:r>
              <w:rPr>
                <w:rFonts w:ascii="Arial" w:eastAsia="Arial" w:hAnsi="Arial" w:cs="Arial"/>
                <w:i/>
                <w:sz w:val="24"/>
                <w:szCs w:val="24"/>
              </w:rPr>
              <w:t>Explain how nature and nurture influence human development.</w:t>
            </w:r>
          </w:p>
        </w:tc>
      </w:tr>
      <w:tr w:rsidR="00384098" w14:paraId="14F144AC" w14:textId="77777777">
        <w:trPr>
          <w:trHeight w:val="720"/>
        </w:trPr>
        <w:tc>
          <w:tcPr>
            <w:tcW w:w="1425" w:type="dxa"/>
            <w:shd w:val="clear" w:color="auto" w:fill="D9DEE4"/>
            <w:vAlign w:val="center"/>
          </w:tcPr>
          <w:p w14:paraId="7BE64F41" w14:textId="77777777" w:rsidR="00384098" w:rsidRDefault="00291C04">
            <w:pPr>
              <w:jc w:val="center"/>
              <w:rPr>
                <w:rFonts w:ascii="Arial" w:eastAsia="Arial" w:hAnsi="Arial" w:cs="Arial"/>
                <w:b/>
                <w:sz w:val="24"/>
                <w:szCs w:val="24"/>
              </w:rPr>
            </w:pPr>
            <w:r>
              <w:rPr>
                <w:rFonts w:ascii="Arial" w:eastAsia="Arial" w:hAnsi="Arial" w:cs="Arial"/>
                <w:b/>
                <w:sz w:val="24"/>
                <w:szCs w:val="24"/>
              </w:rPr>
              <w:t>P.3.7</w:t>
            </w:r>
          </w:p>
        </w:tc>
        <w:tc>
          <w:tcPr>
            <w:tcW w:w="12975" w:type="dxa"/>
            <w:tcBorders>
              <w:bottom w:val="single" w:sz="4" w:space="0" w:color="000000"/>
            </w:tcBorders>
            <w:vAlign w:val="center"/>
          </w:tcPr>
          <w:p w14:paraId="4D7B7982" w14:textId="77777777" w:rsidR="00384098" w:rsidRDefault="00291C04">
            <w:pPr>
              <w:rPr>
                <w:rFonts w:ascii="Arial" w:eastAsia="Arial" w:hAnsi="Arial" w:cs="Arial"/>
                <w:i/>
                <w:sz w:val="24"/>
                <w:szCs w:val="24"/>
              </w:rPr>
            </w:pPr>
            <w:r>
              <w:rPr>
                <w:rFonts w:ascii="Arial" w:eastAsia="Arial" w:hAnsi="Arial" w:cs="Arial"/>
                <w:i/>
                <w:sz w:val="24"/>
                <w:szCs w:val="24"/>
              </w:rPr>
              <w:t>Describe the theories of various developmental psychologists including Piaget and Freud.</w:t>
            </w:r>
          </w:p>
        </w:tc>
      </w:tr>
    </w:tbl>
    <w:p w14:paraId="06E4492A" w14:textId="77777777" w:rsidR="00384098" w:rsidRDefault="00384098">
      <w:pPr>
        <w:rPr>
          <w:rFonts w:ascii="Arial" w:eastAsia="Arial" w:hAnsi="Arial" w:cs="Arial"/>
          <w:b/>
          <w:sz w:val="24"/>
          <w:szCs w:val="24"/>
        </w:rPr>
      </w:pPr>
    </w:p>
    <w:p w14:paraId="2B4D6756" w14:textId="6DBB362C" w:rsidR="00384098" w:rsidRDefault="00291C04">
      <w:pPr>
        <w:rPr>
          <w:rFonts w:ascii="Arial" w:eastAsia="Arial" w:hAnsi="Arial" w:cs="Arial"/>
          <w:b/>
          <w:sz w:val="24"/>
          <w:szCs w:val="24"/>
        </w:rPr>
      </w:pPr>
      <w:r>
        <w:br w:type="page"/>
      </w: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3EED317B" w14:textId="77777777">
        <w:trPr>
          <w:trHeight w:val="380"/>
        </w:trPr>
        <w:tc>
          <w:tcPr>
            <w:tcW w:w="14400" w:type="dxa"/>
            <w:gridSpan w:val="2"/>
            <w:shd w:val="clear" w:color="auto" w:fill="ACB9CA"/>
            <w:vAlign w:val="center"/>
          </w:tcPr>
          <w:p w14:paraId="53820B02" w14:textId="77777777" w:rsidR="00384098" w:rsidRDefault="00291C04">
            <w:pPr>
              <w:jc w:val="center"/>
              <w:rPr>
                <w:rFonts w:ascii="Arial" w:eastAsia="Arial" w:hAnsi="Arial" w:cs="Arial"/>
                <w:b/>
                <w:sz w:val="28"/>
                <w:szCs w:val="28"/>
              </w:rPr>
            </w:pPr>
            <w:r>
              <w:rPr>
                <w:rFonts w:ascii="Arial" w:eastAsia="Arial" w:hAnsi="Arial" w:cs="Arial"/>
                <w:b/>
                <w:sz w:val="28"/>
                <w:szCs w:val="28"/>
              </w:rPr>
              <w:lastRenderedPageBreak/>
              <w:t>Psychology</w:t>
            </w:r>
          </w:p>
        </w:tc>
      </w:tr>
      <w:tr w:rsidR="00384098" w14:paraId="2CADDD57" w14:textId="77777777">
        <w:trPr>
          <w:trHeight w:val="720"/>
        </w:trPr>
        <w:tc>
          <w:tcPr>
            <w:tcW w:w="14400" w:type="dxa"/>
            <w:gridSpan w:val="2"/>
            <w:shd w:val="clear" w:color="auto" w:fill="D9DEE4"/>
            <w:vAlign w:val="center"/>
          </w:tcPr>
          <w:p w14:paraId="2C9008C9"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understand how organisms adapt to their environment through learning, information processing, and memory development.</w:t>
            </w:r>
          </w:p>
        </w:tc>
      </w:tr>
      <w:tr w:rsidR="00384098" w14:paraId="1A9314C0" w14:textId="77777777">
        <w:trPr>
          <w:trHeight w:val="380"/>
        </w:trPr>
        <w:tc>
          <w:tcPr>
            <w:tcW w:w="14400" w:type="dxa"/>
            <w:gridSpan w:val="2"/>
            <w:shd w:val="clear" w:color="auto" w:fill="ACB9CA"/>
            <w:vAlign w:val="center"/>
          </w:tcPr>
          <w:p w14:paraId="25110FAD" w14:textId="77777777" w:rsidR="00384098" w:rsidRDefault="00291C04">
            <w:pPr>
              <w:jc w:val="center"/>
              <w:rPr>
                <w:rFonts w:ascii="Arial" w:eastAsia="Arial" w:hAnsi="Arial" w:cs="Arial"/>
                <w:b/>
                <w:sz w:val="28"/>
                <w:szCs w:val="28"/>
              </w:rPr>
            </w:pPr>
            <w:r>
              <w:rPr>
                <w:rFonts w:ascii="Arial" w:eastAsia="Arial" w:hAnsi="Arial" w:cs="Arial"/>
                <w:b/>
                <w:sz w:val="28"/>
                <w:szCs w:val="28"/>
              </w:rPr>
              <w:t>Cognition</w:t>
            </w:r>
          </w:p>
        </w:tc>
      </w:tr>
      <w:tr w:rsidR="00384098" w14:paraId="52386813" w14:textId="77777777">
        <w:trPr>
          <w:trHeight w:val="720"/>
        </w:trPr>
        <w:tc>
          <w:tcPr>
            <w:tcW w:w="1425" w:type="dxa"/>
            <w:shd w:val="clear" w:color="auto" w:fill="D9DEE4"/>
            <w:vAlign w:val="center"/>
          </w:tcPr>
          <w:p w14:paraId="178FC65F" w14:textId="77777777" w:rsidR="00384098" w:rsidRDefault="00291C04">
            <w:pPr>
              <w:jc w:val="center"/>
              <w:rPr>
                <w:rFonts w:ascii="Arial" w:eastAsia="Arial" w:hAnsi="Arial" w:cs="Arial"/>
                <w:b/>
                <w:sz w:val="24"/>
                <w:szCs w:val="24"/>
              </w:rPr>
            </w:pPr>
            <w:r>
              <w:rPr>
                <w:rFonts w:ascii="Arial" w:eastAsia="Arial" w:hAnsi="Arial" w:cs="Arial"/>
                <w:b/>
                <w:sz w:val="24"/>
                <w:szCs w:val="24"/>
              </w:rPr>
              <w:t>P.4.1</w:t>
            </w:r>
          </w:p>
        </w:tc>
        <w:tc>
          <w:tcPr>
            <w:tcW w:w="12975" w:type="dxa"/>
            <w:tcBorders>
              <w:bottom w:val="single" w:sz="4" w:space="0" w:color="000000"/>
            </w:tcBorders>
            <w:vAlign w:val="center"/>
          </w:tcPr>
          <w:p w14:paraId="01B9DBF8" w14:textId="77777777" w:rsidR="00384098" w:rsidRDefault="00291C04">
            <w:pPr>
              <w:rPr>
                <w:rFonts w:ascii="Arial" w:eastAsia="Arial" w:hAnsi="Arial" w:cs="Arial"/>
                <w:i/>
                <w:sz w:val="24"/>
                <w:szCs w:val="24"/>
              </w:rPr>
            </w:pPr>
            <w:r>
              <w:rPr>
                <w:rFonts w:ascii="Arial" w:eastAsia="Arial" w:hAnsi="Arial" w:cs="Arial"/>
                <w:i/>
                <w:sz w:val="24"/>
                <w:szCs w:val="24"/>
              </w:rPr>
              <w:t>Explain the process of learning, including principles of operant, classical, and observational.</w:t>
            </w:r>
          </w:p>
        </w:tc>
      </w:tr>
      <w:tr w:rsidR="00384098" w14:paraId="17FF1696" w14:textId="77777777">
        <w:trPr>
          <w:trHeight w:val="720"/>
        </w:trPr>
        <w:tc>
          <w:tcPr>
            <w:tcW w:w="1425" w:type="dxa"/>
            <w:shd w:val="clear" w:color="auto" w:fill="D9DEE4"/>
            <w:vAlign w:val="center"/>
          </w:tcPr>
          <w:p w14:paraId="58FD7679" w14:textId="77777777" w:rsidR="00384098" w:rsidRDefault="00291C04">
            <w:pPr>
              <w:jc w:val="center"/>
              <w:rPr>
                <w:rFonts w:ascii="Arial" w:eastAsia="Arial" w:hAnsi="Arial" w:cs="Arial"/>
                <w:b/>
                <w:sz w:val="24"/>
                <w:szCs w:val="24"/>
              </w:rPr>
            </w:pPr>
            <w:r>
              <w:rPr>
                <w:rFonts w:ascii="Arial" w:eastAsia="Arial" w:hAnsi="Arial" w:cs="Arial"/>
                <w:b/>
                <w:sz w:val="24"/>
                <w:szCs w:val="24"/>
              </w:rPr>
              <w:t>P.4.2</w:t>
            </w:r>
          </w:p>
        </w:tc>
        <w:tc>
          <w:tcPr>
            <w:tcW w:w="12975" w:type="dxa"/>
            <w:tcBorders>
              <w:bottom w:val="single" w:sz="4" w:space="0" w:color="000000"/>
            </w:tcBorders>
            <w:vAlign w:val="center"/>
          </w:tcPr>
          <w:p w14:paraId="0EB6DB13" w14:textId="77777777" w:rsidR="00384098" w:rsidRDefault="00291C04">
            <w:pPr>
              <w:rPr>
                <w:rFonts w:ascii="Arial" w:eastAsia="Arial" w:hAnsi="Arial" w:cs="Arial"/>
                <w:i/>
                <w:sz w:val="24"/>
                <w:szCs w:val="24"/>
              </w:rPr>
            </w:pPr>
            <w:r>
              <w:rPr>
                <w:rFonts w:ascii="Arial" w:eastAsia="Arial" w:hAnsi="Arial" w:cs="Arial"/>
                <w:i/>
                <w:sz w:val="24"/>
                <w:szCs w:val="24"/>
              </w:rPr>
              <w:t>Differentiate between learning, reflexes, and fixed-action patterns</w:t>
            </w:r>
          </w:p>
        </w:tc>
      </w:tr>
      <w:tr w:rsidR="00384098" w14:paraId="656B7F84" w14:textId="77777777">
        <w:trPr>
          <w:trHeight w:val="720"/>
        </w:trPr>
        <w:tc>
          <w:tcPr>
            <w:tcW w:w="1425" w:type="dxa"/>
            <w:shd w:val="clear" w:color="auto" w:fill="D9DEE4"/>
            <w:vAlign w:val="center"/>
          </w:tcPr>
          <w:p w14:paraId="30123230" w14:textId="77777777" w:rsidR="00384098" w:rsidRDefault="00291C04">
            <w:pPr>
              <w:jc w:val="center"/>
              <w:rPr>
                <w:rFonts w:ascii="Arial" w:eastAsia="Arial" w:hAnsi="Arial" w:cs="Arial"/>
                <w:b/>
                <w:sz w:val="24"/>
                <w:szCs w:val="24"/>
              </w:rPr>
            </w:pPr>
            <w:r>
              <w:rPr>
                <w:rFonts w:ascii="Arial" w:eastAsia="Arial" w:hAnsi="Arial" w:cs="Arial"/>
                <w:b/>
                <w:sz w:val="24"/>
                <w:szCs w:val="24"/>
              </w:rPr>
              <w:t>P.4.3</w:t>
            </w:r>
          </w:p>
        </w:tc>
        <w:tc>
          <w:tcPr>
            <w:tcW w:w="12975" w:type="dxa"/>
            <w:tcBorders>
              <w:bottom w:val="single" w:sz="4" w:space="0" w:color="000000"/>
            </w:tcBorders>
            <w:vAlign w:val="center"/>
          </w:tcPr>
          <w:p w14:paraId="451C3008" w14:textId="77777777" w:rsidR="00384098" w:rsidRDefault="00291C04">
            <w:pPr>
              <w:rPr>
                <w:rFonts w:ascii="Arial" w:eastAsia="Arial" w:hAnsi="Arial" w:cs="Arial"/>
                <w:i/>
                <w:sz w:val="24"/>
                <w:szCs w:val="24"/>
              </w:rPr>
            </w:pPr>
            <w:r>
              <w:rPr>
                <w:rFonts w:ascii="Arial" w:eastAsia="Arial" w:hAnsi="Arial" w:cs="Arial"/>
                <w:i/>
                <w:sz w:val="24"/>
                <w:szCs w:val="24"/>
              </w:rPr>
              <w:t>Explain the concept of learned helplessness.</w:t>
            </w:r>
          </w:p>
        </w:tc>
      </w:tr>
      <w:tr w:rsidR="00384098" w14:paraId="0A307AD6" w14:textId="77777777">
        <w:trPr>
          <w:trHeight w:val="720"/>
        </w:trPr>
        <w:tc>
          <w:tcPr>
            <w:tcW w:w="1425" w:type="dxa"/>
            <w:shd w:val="clear" w:color="auto" w:fill="D9DEE4"/>
            <w:vAlign w:val="center"/>
          </w:tcPr>
          <w:p w14:paraId="6807D845" w14:textId="77777777" w:rsidR="00384098" w:rsidRDefault="00291C04">
            <w:pPr>
              <w:jc w:val="center"/>
              <w:rPr>
                <w:rFonts w:ascii="Arial" w:eastAsia="Arial" w:hAnsi="Arial" w:cs="Arial"/>
                <w:b/>
                <w:sz w:val="24"/>
                <w:szCs w:val="24"/>
              </w:rPr>
            </w:pPr>
            <w:r>
              <w:rPr>
                <w:rFonts w:ascii="Arial" w:eastAsia="Arial" w:hAnsi="Arial" w:cs="Arial"/>
                <w:b/>
                <w:sz w:val="24"/>
                <w:szCs w:val="24"/>
              </w:rPr>
              <w:t>P.4.4</w:t>
            </w:r>
          </w:p>
        </w:tc>
        <w:tc>
          <w:tcPr>
            <w:tcW w:w="12975" w:type="dxa"/>
            <w:tcBorders>
              <w:bottom w:val="single" w:sz="4" w:space="0" w:color="000000"/>
            </w:tcBorders>
            <w:vAlign w:val="center"/>
          </w:tcPr>
          <w:p w14:paraId="1000CFCC" w14:textId="77777777" w:rsidR="00384098" w:rsidRDefault="00291C04">
            <w:pPr>
              <w:rPr>
                <w:rFonts w:ascii="Arial" w:eastAsia="Arial" w:hAnsi="Arial" w:cs="Arial"/>
                <w:i/>
                <w:sz w:val="24"/>
                <w:szCs w:val="24"/>
              </w:rPr>
            </w:pPr>
            <w:r>
              <w:rPr>
                <w:rFonts w:ascii="Arial" w:eastAsia="Arial" w:hAnsi="Arial" w:cs="Arial"/>
                <w:i/>
                <w:sz w:val="24"/>
                <w:szCs w:val="24"/>
              </w:rPr>
              <w:t>Describe the processes of memory, including encoding, storage, and retrieval.</w:t>
            </w:r>
          </w:p>
        </w:tc>
      </w:tr>
      <w:tr w:rsidR="00384098" w14:paraId="35E82C9D" w14:textId="77777777">
        <w:trPr>
          <w:trHeight w:val="720"/>
        </w:trPr>
        <w:tc>
          <w:tcPr>
            <w:tcW w:w="1425" w:type="dxa"/>
            <w:shd w:val="clear" w:color="auto" w:fill="D9DEE4"/>
            <w:vAlign w:val="center"/>
          </w:tcPr>
          <w:p w14:paraId="00E5204A" w14:textId="77777777" w:rsidR="00384098" w:rsidRDefault="00291C04">
            <w:pPr>
              <w:jc w:val="center"/>
              <w:rPr>
                <w:rFonts w:ascii="Arial" w:eastAsia="Arial" w:hAnsi="Arial" w:cs="Arial"/>
                <w:b/>
                <w:sz w:val="24"/>
                <w:szCs w:val="24"/>
              </w:rPr>
            </w:pPr>
            <w:r>
              <w:rPr>
                <w:rFonts w:ascii="Arial" w:eastAsia="Arial" w:hAnsi="Arial" w:cs="Arial"/>
                <w:b/>
                <w:sz w:val="24"/>
                <w:szCs w:val="24"/>
              </w:rPr>
              <w:t>P.4.5</w:t>
            </w:r>
          </w:p>
        </w:tc>
        <w:tc>
          <w:tcPr>
            <w:tcW w:w="12975" w:type="dxa"/>
            <w:tcBorders>
              <w:bottom w:val="single" w:sz="4" w:space="0" w:color="000000"/>
            </w:tcBorders>
            <w:vAlign w:val="center"/>
          </w:tcPr>
          <w:p w14:paraId="7114615D" w14:textId="77777777" w:rsidR="00384098" w:rsidRDefault="00291C04">
            <w:pPr>
              <w:rPr>
                <w:rFonts w:ascii="Arial" w:eastAsia="Arial" w:hAnsi="Arial" w:cs="Arial"/>
                <w:i/>
                <w:sz w:val="24"/>
                <w:szCs w:val="24"/>
              </w:rPr>
            </w:pPr>
            <w:r>
              <w:rPr>
                <w:rFonts w:ascii="Arial" w:eastAsia="Arial" w:hAnsi="Arial" w:cs="Arial"/>
                <w:i/>
                <w:sz w:val="24"/>
                <w:szCs w:val="24"/>
              </w:rPr>
              <w:t>Differentiate between the three different stages of memory, including sensory, short-term, and long-term.</w:t>
            </w:r>
          </w:p>
        </w:tc>
      </w:tr>
      <w:tr w:rsidR="00384098" w14:paraId="7D40E6B0" w14:textId="77777777">
        <w:trPr>
          <w:trHeight w:val="720"/>
        </w:trPr>
        <w:tc>
          <w:tcPr>
            <w:tcW w:w="1425" w:type="dxa"/>
            <w:shd w:val="clear" w:color="auto" w:fill="D9DEE4"/>
            <w:vAlign w:val="center"/>
          </w:tcPr>
          <w:p w14:paraId="270463C5" w14:textId="77777777" w:rsidR="00384098" w:rsidRDefault="00291C04">
            <w:pPr>
              <w:jc w:val="center"/>
              <w:rPr>
                <w:rFonts w:ascii="Arial" w:eastAsia="Arial" w:hAnsi="Arial" w:cs="Arial"/>
                <w:b/>
                <w:sz w:val="24"/>
                <w:szCs w:val="24"/>
              </w:rPr>
            </w:pPr>
            <w:r>
              <w:rPr>
                <w:rFonts w:ascii="Arial" w:eastAsia="Arial" w:hAnsi="Arial" w:cs="Arial"/>
                <w:b/>
                <w:sz w:val="24"/>
                <w:szCs w:val="24"/>
              </w:rPr>
              <w:t>P.4.6</w:t>
            </w:r>
          </w:p>
        </w:tc>
        <w:tc>
          <w:tcPr>
            <w:tcW w:w="12975" w:type="dxa"/>
            <w:tcBorders>
              <w:bottom w:val="single" w:sz="4" w:space="0" w:color="000000"/>
            </w:tcBorders>
            <w:vAlign w:val="center"/>
          </w:tcPr>
          <w:p w14:paraId="6E744325" w14:textId="77777777" w:rsidR="00384098" w:rsidRDefault="00291C04">
            <w:pPr>
              <w:rPr>
                <w:rFonts w:ascii="Arial" w:eastAsia="Arial" w:hAnsi="Arial" w:cs="Arial"/>
                <w:i/>
                <w:sz w:val="24"/>
                <w:szCs w:val="24"/>
              </w:rPr>
            </w:pPr>
            <w:r>
              <w:rPr>
                <w:rFonts w:ascii="Arial" w:eastAsia="Arial" w:hAnsi="Arial" w:cs="Arial"/>
                <w:i/>
                <w:sz w:val="24"/>
                <w:szCs w:val="24"/>
              </w:rPr>
              <w:t>Identify the factors that interfere with memory.</w:t>
            </w:r>
          </w:p>
        </w:tc>
      </w:tr>
      <w:tr w:rsidR="00384098" w14:paraId="23E3C589" w14:textId="77777777">
        <w:trPr>
          <w:trHeight w:val="720"/>
        </w:trPr>
        <w:tc>
          <w:tcPr>
            <w:tcW w:w="1425" w:type="dxa"/>
            <w:shd w:val="clear" w:color="auto" w:fill="D9DEE4"/>
            <w:vAlign w:val="center"/>
          </w:tcPr>
          <w:p w14:paraId="3DDEDEB4" w14:textId="77777777" w:rsidR="00384098" w:rsidRDefault="00291C04">
            <w:pPr>
              <w:jc w:val="center"/>
              <w:rPr>
                <w:rFonts w:ascii="Arial" w:eastAsia="Arial" w:hAnsi="Arial" w:cs="Arial"/>
                <w:b/>
                <w:sz w:val="24"/>
                <w:szCs w:val="24"/>
              </w:rPr>
            </w:pPr>
            <w:r>
              <w:rPr>
                <w:rFonts w:ascii="Arial" w:eastAsia="Arial" w:hAnsi="Arial" w:cs="Arial"/>
                <w:b/>
                <w:sz w:val="24"/>
                <w:szCs w:val="24"/>
              </w:rPr>
              <w:lastRenderedPageBreak/>
              <w:t>P.4.7</w:t>
            </w:r>
          </w:p>
        </w:tc>
        <w:tc>
          <w:tcPr>
            <w:tcW w:w="12975" w:type="dxa"/>
            <w:tcBorders>
              <w:bottom w:val="single" w:sz="4" w:space="0" w:color="000000"/>
            </w:tcBorders>
            <w:vAlign w:val="center"/>
          </w:tcPr>
          <w:p w14:paraId="2A128778" w14:textId="77777777" w:rsidR="00384098" w:rsidRDefault="00291C04">
            <w:pPr>
              <w:rPr>
                <w:rFonts w:ascii="Arial" w:eastAsia="Arial" w:hAnsi="Arial" w:cs="Arial"/>
                <w:i/>
                <w:sz w:val="24"/>
                <w:szCs w:val="24"/>
              </w:rPr>
            </w:pPr>
            <w:r>
              <w:rPr>
                <w:rFonts w:ascii="Arial" w:eastAsia="Arial" w:hAnsi="Arial" w:cs="Arial"/>
                <w:i/>
                <w:sz w:val="24"/>
                <w:szCs w:val="24"/>
              </w:rPr>
              <w:t xml:space="preserve">Evaluate various strategies that can be used to improve memory. </w:t>
            </w:r>
          </w:p>
        </w:tc>
      </w:tr>
      <w:tr w:rsidR="00384098" w14:paraId="206FDD21" w14:textId="77777777">
        <w:trPr>
          <w:trHeight w:val="720"/>
        </w:trPr>
        <w:tc>
          <w:tcPr>
            <w:tcW w:w="1425" w:type="dxa"/>
            <w:shd w:val="clear" w:color="auto" w:fill="D9DEE4"/>
            <w:vAlign w:val="center"/>
          </w:tcPr>
          <w:p w14:paraId="741DE26C" w14:textId="77777777" w:rsidR="00384098" w:rsidRDefault="00291C04">
            <w:pPr>
              <w:jc w:val="center"/>
              <w:rPr>
                <w:rFonts w:ascii="Arial" w:eastAsia="Arial" w:hAnsi="Arial" w:cs="Arial"/>
                <w:b/>
                <w:sz w:val="24"/>
                <w:szCs w:val="24"/>
              </w:rPr>
            </w:pPr>
            <w:r>
              <w:rPr>
                <w:rFonts w:ascii="Arial" w:eastAsia="Arial" w:hAnsi="Arial" w:cs="Arial"/>
                <w:b/>
                <w:sz w:val="24"/>
                <w:szCs w:val="24"/>
              </w:rPr>
              <w:t>P.4.8</w:t>
            </w:r>
          </w:p>
        </w:tc>
        <w:tc>
          <w:tcPr>
            <w:tcW w:w="12975" w:type="dxa"/>
            <w:tcBorders>
              <w:bottom w:val="single" w:sz="4" w:space="0" w:color="000000"/>
            </w:tcBorders>
            <w:vAlign w:val="center"/>
          </w:tcPr>
          <w:p w14:paraId="39843847" w14:textId="77777777" w:rsidR="00384098" w:rsidRDefault="00291C04">
            <w:pPr>
              <w:rPr>
                <w:rFonts w:ascii="Arial" w:eastAsia="Arial" w:hAnsi="Arial" w:cs="Arial"/>
                <w:i/>
                <w:sz w:val="24"/>
                <w:szCs w:val="24"/>
              </w:rPr>
            </w:pPr>
            <w:r>
              <w:rPr>
                <w:rFonts w:ascii="Arial" w:eastAsia="Arial" w:hAnsi="Arial" w:cs="Arial"/>
                <w:i/>
                <w:sz w:val="24"/>
                <w:szCs w:val="24"/>
              </w:rPr>
              <w:t>Compare and contrast between explicit and implicit memory.</w:t>
            </w:r>
          </w:p>
        </w:tc>
      </w:tr>
      <w:tr w:rsidR="00384098" w14:paraId="4D984C1E" w14:textId="77777777">
        <w:trPr>
          <w:trHeight w:val="720"/>
        </w:trPr>
        <w:tc>
          <w:tcPr>
            <w:tcW w:w="1425" w:type="dxa"/>
            <w:shd w:val="clear" w:color="auto" w:fill="D9DEE4"/>
            <w:vAlign w:val="center"/>
          </w:tcPr>
          <w:p w14:paraId="7E82EC96" w14:textId="77777777" w:rsidR="00384098" w:rsidRDefault="00291C04">
            <w:pPr>
              <w:jc w:val="center"/>
              <w:rPr>
                <w:rFonts w:ascii="Arial" w:eastAsia="Arial" w:hAnsi="Arial" w:cs="Arial"/>
                <w:b/>
                <w:sz w:val="24"/>
                <w:szCs w:val="24"/>
              </w:rPr>
            </w:pPr>
            <w:r>
              <w:rPr>
                <w:rFonts w:ascii="Arial" w:eastAsia="Arial" w:hAnsi="Arial" w:cs="Arial"/>
                <w:b/>
                <w:sz w:val="24"/>
                <w:szCs w:val="24"/>
              </w:rPr>
              <w:t>P.4.9</w:t>
            </w:r>
          </w:p>
        </w:tc>
        <w:tc>
          <w:tcPr>
            <w:tcW w:w="12975" w:type="dxa"/>
            <w:tcBorders>
              <w:bottom w:val="single" w:sz="4" w:space="0" w:color="000000"/>
            </w:tcBorders>
            <w:vAlign w:val="center"/>
          </w:tcPr>
          <w:p w14:paraId="7FBB4022" w14:textId="77777777" w:rsidR="00384098" w:rsidRDefault="00291C04">
            <w:pPr>
              <w:rPr>
                <w:rFonts w:ascii="Arial" w:eastAsia="Arial" w:hAnsi="Arial" w:cs="Arial"/>
                <w:i/>
                <w:sz w:val="24"/>
                <w:szCs w:val="24"/>
              </w:rPr>
            </w:pPr>
            <w:r>
              <w:rPr>
                <w:rFonts w:ascii="Arial" w:eastAsia="Arial" w:hAnsi="Arial" w:cs="Arial"/>
                <w:i/>
                <w:sz w:val="24"/>
                <w:szCs w:val="24"/>
              </w:rPr>
              <w:t>Discuss the obstacles and strategies involved in problem solving.</w:t>
            </w:r>
          </w:p>
        </w:tc>
      </w:tr>
      <w:tr w:rsidR="00384098" w14:paraId="4F2A4E9B" w14:textId="77777777">
        <w:trPr>
          <w:trHeight w:val="720"/>
        </w:trPr>
        <w:tc>
          <w:tcPr>
            <w:tcW w:w="1425" w:type="dxa"/>
            <w:shd w:val="clear" w:color="auto" w:fill="D9DEE4"/>
            <w:vAlign w:val="center"/>
          </w:tcPr>
          <w:p w14:paraId="66ACE6CC" w14:textId="77777777" w:rsidR="00384098" w:rsidRDefault="00291C04">
            <w:pPr>
              <w:jc w:val="center"/>
              <w:rPr>
                <w:rFonts w:ascii="Arial" w:eastAsia="Arial" w:hAnsi="Arial" w:cs="Arial"/>
                <w:b/>
                <w:sz w:val="24"/>
                <w:szCs w:val="24"/>
              </w:rPr>
            </w:pPr>
            <w:r>
              <w:rPr>
                <w:rFonts w:ascii="Arial" w:eastAsia="Arial" w:hAnsi="Arial" w:cs="Arial"/>
                <w:b/>
                <w:sz w:val="24"/>
                <w:szCs w:val="24"/>
              </w:rPr>
              <w:t>P.4.10</w:t>
            </w:r>
          </w:p>
        </w:tc>
        <w:tc>
          <w:tcPr>
            <w:tcW w:w="12975" w:type="dxa"/>
            <w:tcBorders>
              <w:bottom w:val="single" w:sz="4" w:space="0" w:color="000000"/>
            </w:tcBorders>
            <w:vAlign w:val="center"/>
          </w:tcPr>
          <w:p w14:paraId="121F2064" w14:textId="77777777" w:rsidR="00384098" w:rsidRDefault="00291C04">
            <w:pPr>
              <w:rPr>
                <w:rFonts w:ascii="Arial" w:eastAsia="Arial" w:hAnsi="Arial" w:cs="Arial"/>
                <w:i/>
                <w:sz w:val="24"/>
                <w:szCs w:val="24"/>
              </w:rPr>
            </w:pPr>
            <w:r>
              <w:rPr>
                <w:rFonts w:ascii="Arial" w:eastAsia="Arial" w:hAnsi="Arial" w:cs="Arial"/>
                <w:i/>
                <w:sz w:val="24"/>
                <w:szCs w:val="24"/>
              </w:rPr>
              <w:t>Identify key psychologists in the fields of learning and cognition, including Pavlov and Skinner, and explain the impact of their contributions.</w:t>
            </w:r>
          </w:p>
        </w:tc>
      </w:tr>
      <w:tr w:rsidR="00384098" w14:paraId="2A5EB762" w14:textId="77777777">
        <w:trPr>
          <w:trHeight w:val="720"/>
        </w:trPr>
        <w:tc>
          <w:tcPr>
            <w:tcW w:w="1425" w:type="dxa"/>
            <w:shd w:val="clear" w:color="auto" w:fill="D9DEE4"/>
            <w:vAlign w:val="center"/>
          </w:tcPr>
          <w:p w14:paraId="25166594" w14:textId="77777777" w:rsidR="00384098" w:rsidRDefault="00291C04">
            <w:pPr>
              <w:jc w:val="center"/>
              <w:rPr>
                <w:rFonts w:ascii="Arial" w:eastAsia="Arial" w:hAnsi="Arial" w:cs="Arial"/>
                <w:b/>
                <w:sz w:val="24"/>
                <w:szCs w:val="24"/>
              </w:rPr>
            </w:pPr>
            <w:r>
              <w:rPr>
                <w:rFonts w:ascii="Arial" w:eastAsia="Arial" w:hAnsi="Arial" w:cs="Arial"/>
                <w:b/>
                <w:sz w:val="24"/>
                <w:szCs w:val="24"/>
              </w:rPr>
              <w:t>P.4.11</w:t>
            </w:r>
          </w:p>
        </w:tc>
        <w:tc>
          <w:tcPr>
            <w:tcW w:w="12975" w:type="dxa"/>
            <w:tcBorders>
              <w:bottom w:val="single" w:sz="4" w:space="0" w:color="000000"/>
            </w:tcBorders>
            <w:vAlign w:val="center"/>
          </w:tcPr>
          <w:p w14:paraId="6743AD5D" w14:textId="77777777" w:rsidR="00384098" w:rsidRDefault="00291C04">
            <w:pPr>
              <w:rPr>
                <w:rFonts w:ascii="Arial" w:eastAsia="Arial" w:hAnsi="Arial" w:cs="Arial"/>
                <w:i/>
                <w:sz w:val="24"/>
                <w:szCs w:val="24"/>
              </w:rPr>
            </w:pPr>
            <w:r>
              <w:rPr>
                <w:rFonts w:ascii="Arial" w:eastAsia="Arial" w:hAnsi="Arial" w:cs="Arial"/>
                <w:i/>
                <w:sz w:val="24"/>
                <w:szCs w:val="24"/>
              </w:rPr>
              <w:t>Describe language development in humans.</w:t>
            </w:r>
          </w:p>
        </w:tc>
      </w:tr>
    </w:tbl>
    <w:p w14:paraId="0EADE1FA" w14:textId="77777777" w:rsidR="00384098" w:rsidRDefault="00384098">
      <w:pPr>
        <w:rPr>
          <w:rFonts w:ascii="Arial" w:eastAsia="Arial" w:hAnsi="Arial" w:cs="Arial"/>
          <w:b/>
          <w:sz w:val="24"/>
          <w:szCs w:val="24"/>
        </w:rPr>
      </w:pPr>
    </w:p>
    <w:p w14:paraId="348630E4" w14:textId="421A23C1" w:rsidR="00384098" w:rsidRDefault="00291C04">
      <w:pPr>
        <w:rPr>
          <w:rFonts w:ascii="Arial" w:eastAsia="Arial" w:hAnsi="Arial" w:cs="Arial"/>
          <w:b/>
          <w:sz w:val="24"/>
          <w:szCs w:val="24"/>
        </w:rPr>
      </w:pPr>
      <w:r>
        <w:br w:type="page"/>
      </w: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15CC6837" w14:textId="77777777">
        <w:trPr>
          <w:trHeight w:val="380"/>
        </w:trPr>
        <w:tc>
          <w:tcPr>
            <w:tcW w:w="14400" w:type="dxa"/>
            <w:gridSpan w:val="2"/>
            <w:shd w:val="clear" w:color="auto" w:fill="ACB9CA"/>
            <w:vAlign w:val="center"/>
          </w:tcPr>
          <w:p w14:paraId="1B0E7C8A" w14:textId="77777777" w:rsidR="00384098" w:rsidRDefault="00291C04">
            <w:pPr>
              <w:jc w:val="center"/>
              <w:rPr>
                <w:rFonts w:ascii="Arial" w:eastAsia="Arial" w:hAnsi="Arial" w:cs="Arial"/>
                <w:b/>
                <w:sz w:val="28"/>
                <w:szCs w:val="28"/>
              </w:rPr>
            </w:pPr>
            <w:r>
              <w:rPr>
                <w:rFonts w:ascii="Arial" w:eastAsia="Arial" w:hAnsi="Arial" w:cs="Arial"/>
                <w:b/>
                <w:sz w:val="28"/>
                <w:szCs w:val="28"/>
              </w:rPr>
              <w:lastRenderedPageBreak/>
              <w:t>Psychology</w:t>
            </w:r>
          </w:p>
        </w:tc>
      </w:tr>
      <w:tr w:rsidR="00384098" w14:paraId="2FD9003B" w14:textId="77777777">
        <w:trPr>
          <w:trHeight w:val="720"/>
        </w:trPr>
        <w:tc>
          <w:tcPr>
            <w:tcW w:w="14400" w:type="dxa"/>
            <w:gridSpan w:val="2"/>
            <w:shd w:val="clear" w:color="auto" w:fill="D9DEE4"/>
            <w:vAlign w:val="center"/>
          </w:tcPr>
          <w:p w14:paraId="5DC6D4A7"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5: </w:t>
            </w:r>
            <w:r>
              <w:rPr>
                <w:rFonts w:ascii="Arial" w:eastAsia="Arial" w:hAnsi="Arial" w:cs="Arial"/>
                <w:sz w:val="24"/>
                <w:szCs w:val="24"/>
              </w:rPr>
              <w:t>Students recognize that personality is the distinctive and relatively stable pattern of behaviors, thoughts, motives, and emotions. Students also identify the different types and functions of assessment instruments.</w:t>
            </w:r>
          </w:p>
        </w:tc>
      </w:tr>
      <w:tr w:rsidR="00384098" w14:paraId="7096FC7D" w14:textId="77777777">
        <w:trPr>
          <w:trHeight w:val="380"/>
        </w:trPr>
        <w:tc>
          <w:tcPr>
            <w:tcW w:w="14400" w:type="dxa"/>
            <w:gridSpan w:val="2"/>
            <w:shd w:val="clear" w:color="auto" w:fill="ACB9CA"/>
            <w:vAlign w:val="center"/>
          </w:tcPr>
          <w:p w14:paraId="32EAB10D" w14:textId="77777777" w:rsidR="00384098" w:rsidRDefault="00291C04">
            <w:pPr>
              <w:jc w:val="center"/>
              <w:rPr>
                <w:rFonts w:ascii="Arial" w:eastAsia="Arial" w:hAnsi="Arial" w:cs="Arial"/>
                <w:b/>
                <w:sz w:val="28"/>
                <w:szCs w:val="28"/>
              </w:rPr>
            </w:pPr>
            <w:r>
              <w:rPr>
                <w:rFonts w:ascii="Arial" w:eastAsia="Arial" w:hAnsi="Arial" w:cs="Arial"/>
                <w:b/>
                <w:sz w:val="28"/>
                <w:szCs w:val="28"/>
              </w:rPr>
              <w:t>Personality, Assessment, and Stress</w:t>
            </w:r>
          </w:p>
        </w:tc>
      </w:tr>
      <w:tr w:rsidR="00384098" w14:paraId="67256C8E" w14:textId="77777777">
        <w:trPr>
          <w:trHeight w:val="720"/>
        </w:trPr>
        <w:tc>
          <w:tcPr>
            <w:tcW w:w="1425" w:type="dxa"/>
            <w:shd w:val="clear" w:color="auto" w:fill="D9DEE4"/>
            <w:vAlign w:val="center"/>
          </w:tcPr>
          <w:p w14:paraId="6B612D29" w14:textId="77777777" w:rsidR="00384098" w:rsidRDefault="00291C04">
            <w:pPr>
              <w:jc w:val="center"/>
              <w:rPr>
                <w:rFonts w:ascii="Arial" w:eastAsia="Arial" w:hAnsi="Arial" w:cs="Arial"/>
                <w:b/>
                <w:sz w:val="24"/>
                <w:szCs w:val="24"/>
              </w:rPr>
            </w:pPr>
            <w:r>
              <w:rPr>
                <w:rFonts w:ascii="Arial" w:eastAsia="Arial" w:hAnsi="Arial" w:cs="Arial"/>
                <w:b/>
                <w:sz w:val="24"/>
                <w:szCs w:val="24"/>
              </w:rPr>
              <w:t>P.5.1</w:t>
            </w:r>
          </w:p>
        </w:tc>
        <w:tc>
          <w:tcPr>
            <w:tcW w:w="12975" w:type="dxa"/>
            <w:tcBorders>
              <w:bottom w:val="single" w:sz="4" w:space="0" w:color="000000"/>
            </w:tcBorders>
            <w:vAlign w:val="center"/>
          </w:tcPr>
          <w:p w14:paraId="0A0E7183" w14:textId="77777777" w:rsidR="00384098" w:rsidRDefault="00291C04">
            <w:pPr>
              <w:rPr>
                <w:rFonts w:ascii="Arial" w:eastAsia="Arial" w:hAnsi="Arial" w:cs="Arial"/>
                <w:i/>
                <w:sz w:val="24"/>
                <w:szCs w:val="24"/>
              </w:rPr>
            </w:pPr>
            <w:r>
              <w:rPr>
                <w:rFonts w:ascii="Arial" w:eastAsia="Arial" w:hAnsi="Arial" w:cs="Arial"/>
                <w:i/>
                <w:sz w:val="24"/>
                <w:szCs w:val="24"/>
              </w:rPr>
              <w:t>Identify the major psychologists involved in the study of personality and describe the main characteristics of their theories.</w:t>
            </w:r>
          </w:p>
        </w:tc>
      </w:tr>
      <w:tr w:rsidR="00384098" w14:paraId="7C444A51" w14:textId="77777777">
        <w:trPr>
          <w:trHeight w:val="720"/>
        </w:trPr>
        <w:tc>
          <w:tcPr>
            <w:tcW w:w="1425" w:type="dxa"/>
            <w:shd w:val="clear" w:color="auto" w:fill="D9DEE4"/>
            <w:vAlign w:val="center"/>
          </w:tcPr>
          <w:p w14:paraId="21C265BF" w14:textId="77777777" w:rsidR="00384098" w:rsidRDefault="00291C04">
            <w:pPr>
              <w:jc w:val="center"/>
              <w:rPr>
                <w:rFonts w:ascii="Arial" w:eastAsia="Arial" w:hAnsi="Arial" w:cs="Arial"/>
                <w:b/>
                <w:sz w:val="24"/>
                <w:szCs w:val="24"/>
              </w:rPr>
            </w:pPr>
            <w:r>
              <w:rPr>
                <w:rFonts w:ascii="Arial" w:eastAsia="Arial" w:hAnsi="Arial" w:cs="Arial"/>
                <w:b/>
                <w:sz w:val="24"/>
                <w:szCs w:val="24"/>
              </w:rPr>
              <w:t>P.5.2</w:t>
            </w:r>
          </w:p>
        </w:tc>
        <w:tc>
          <w:tcPr>
            <w:tcW w:w="12975" w:type="dxa"/>
            <w:tcBorders>
              <w:bottom w:val="single" w:sz="4" w:space="0" w:color="000000"/>
            </w:tcBorders>
            <w:vAlign w:val="center"/>
          </w:tcPr>
          <w:p w14:paraId="39C601EA" w14:textId="77777777" w:rsidR="00384098" w:rsidRDefault="00291C04">
            <w:pPr>
              <w:rPr>
                <w:rFonts w:ascii="Arial" w:eastAsia="Arial" w:hAnsi="Arial" w:cs="Arial"/>
                <w:i/>
                <w:sz w:val="24"/>
                <w:szCs w:val="24"/>
              </w:rPr>
            </w:pPr>
            <w:r>
              <w:rPr>
                <w:rFonts w:ascii="Arial" w:eastAsia="Arial" w:hAnsi="Arial" w:cs="Arial"/>
                <w:i/>
                <w:sz w:val="24"/>
                <w:szCs w:val="24"/>
              </w:rPr>
              <w:t>Distinguish between objective and projective techniques of personality assessment and give examples of each.</w:t>
            </w:r>
          </w:p>
        </w:tc>
      </w:tr>
      <w:tr w:rsidR="00384098" w14:paraId="6C586166" w14:textId="77777777">
        <w:trPr>
          <w:trHeight w:val="720"/>
        </w:trPr>
        <w:tc>
          <w:tcPr>
            <w:tcW w:w="1425" w:type="dxa"/>
            <w:shd w:val="clear" w:color="auto" w:fill="D9DEE4"/>
            <w:vAlign w:val="center"/>
          </w:tcPr>
          <w:p w14:paraId="62E3FD3C" w14:textId="77777777" w:rsidR="00384098" w:rsidRDefault="00291C04">
            <w:pPr>
              <w:jc w:val="center"/>
              <w:rPr>
                <w:rFonts w:ascii="Arial" w:eastAsia="Arial" w:hAnsi="Arial" w:cs="Arial"/>
                <w:b/>
                <w:sz w:val="24"/>
                <w:szCs w:val="24"/>
              </w:rPr>
            </w:pPr>
            <w:r>
              <w:rPr>
                <w:rFonts w:ascii="Arial" w:eastAsia="Arial" w:hAnsi="Arial" w:cs="Arial"/>
                <w:b/>
                <w:sz w:val="24"/>
                <w:szCs w:val="24"/>
              </w:rPr>
              <w:t>P.5.3</w:t>
            </w:r>
          </w:p>
        </w:tc>
        <w:tc>
          <w:tcPr>
            <w:tcW w:w="12975" w:type="dxa"/>
            <w:tcBorders>
              <w:bottom w:val="single" w:sz="4" w:space="0" w:color="000000"/>
            </w:tcBorders>
            <w:vAlign w:val="center"/>
          </w:tcPr>
          <w:p w14:paraId="5F76D1B8" w14:textId="77777777" w:rsidR="00384098" w:rsidRDefault="00291C04">
            <w:pPr>
              <w:rPr>
                <w:rFonts w:ascii="Arial" w:eastAsia="Arial" w:hAnsi="Arial" w:cs="Arial"/>
                <w:i/>
                <w:sz w:val="24"/>
                <w:szCs w:val="24"/>
              </w:rPr>
            </w:pPr>
            <w:r>
              <w:rPr>
                <w:rFonts w:ascii="Arial" w:eastAsia="Arial" w:hAnsi="Arial" w:cs="Arial"/>
                <w:i/>
                <w:sz w:val="24"/>
                <w:szCs w:val="24"/>
              </w:rPr>
              <w:t>Distinguish between stress and distress.</w:t>
            </w:r>
          </w:p>
        </w:tc>
      </w:tr>
      <w:tr w:rsidR="00384098" w14:paraId="6CEBD8C5" w14:textId="77777777">
        <w:trPr>
          <w:trHeight w:val="720"/>
        </w:trPr>
        <w:tc>
          <w:tcPr>
            <w:tcW w:w="1425" w:type="dxa"/>
            <w:shd w:val="clear" w:color="auto" w:fill="D9DEE4"/>
            <w:vAlign w:val="center"/>
          </w:tcPr>
          <w:p w14:paraId="159D72EE" w14:textId="77777777" w:rsidR="00384098" w:rsidRDefault="00291C04">
            <w:pPr>
              <w:jc w:val="center"/>
              <w:rPr>
                <w:rFonts w:ascii="Arial" w:eastAsia="Arial" w:hAnsi="Arial" w:cs="Arial"/>
                <w:b/>
                <w:sz w:val="24"/>
                <w:szCs w:val="24"/>
              </w:rPr>
            </w:pPr>
            <w:r>
              <w:rPr>
                <w:rFonts w:ascii="Arial" w:eastAsia="Arial" w:hAnsi="Arial" w:cs="Arial"/>
                <w:b/>
                <w:sz w:val="24"/>
                <w:szCs w:val="24"/>
              </w:rPr>
              <w:t>P.5.4</w:t>
            </w:r>
          </w:p>
        </w:tc>
        <w:tc>
          <w:tcPr>
            <w:tcW w:w="12975" w:type="dxa"/>
            <w:tcBorders>
              <w:bottom w:val="single" w:sz="4" w:space="0" w:color="000000"/>
            </w:tcBorders>
            <w:vAlign w:val="center"/>
          </w:tcPr>
          <w:p w14:paraId="544EC517" w14:textId="77777777" w:rsidR="00384098" w:rsidRDefault="00291C04">
            <w:pPr>
              <w:rPr>
                <w:rFonts w:ascii="Arial" w:eastAsia="Arial" w:hAnsi="Arial" w:cs="Arial"/>
                <w:i/>
                <w:sz w:val="24"/>
                <w:szCs w:val="24"/>
              </w:rPr>
            </w:pPr>
            <w:r>
              <w:rPr>
                <w:rFonts w:ascii="Arial" w:eastAsia="Arial" w:hAnsi="Arial" w:cs="Arial"/>
                <w:i/>
                <w:sz w:val="24"/>
                <w:szCs w:val="24"/>
              </w:rPr>
              <w:t>Identify environmental factors that lead to stress.</w:t>
            </w:r>
          </w:p>
        </w:tc>
      </w:tr>
      <w:tr w:rsidR="00384098" w14:paraId="213A017D" w14:textId="77777777">
        <w:trPr>
          <w:trHeight w:val="720"/>
        </w:trPr>
        <w:tc>
          <w:tcPr>
            <w:tcW w:w="1425" w:type="dxa"/>
            <w:shd w:val="clear" w:color="auto" w:fill="D9DEE4"/>
            <w:vAlign w:val="center"/>
          </w:tcPr>
          <w:p w14:paraId="2EE80078" w14:textId="77777777" w:rsidR="00384098" w:rsidRDefault="00291C04">
            <w:pPr>
              <w:jc w:val="center"/>
              <w:rPr>
                <w:rFonts w:ascii="Arial" w:eastAsia="Arial" w:hAnsi="Arial" w:cs="Arial"/>
                <w:b/>
                <w:sz w:val="24"/>
                <w:szCs w:val="24"/>
              </w:rPr>
            </w:pPr>
            <w:r>
              <w:rPr>
                <w:rFonts w:ascii="Arial" w:eastAsia="Arial" w:hAnsi="Arial" w:cs="Arial"/>
                <w:b/>
                <w:sz w:val="24"/>
                <w:szCs w:val="24"/>
              </w:rPr>
              <w:t>P.5.5</w:t>
            </w:r>
          </w:p>
        </w:tc>
        <w:tc>
          <w:tcPr>
            <w:tcW w:w="12975" w:type="dxa"/>
            <w:tcBorders>
              <w:bottom w:val="single" w:sz="4" w:space="0" w:color="000000"/>
            </w:tcBorders>
            <w:vAlign w:val="center"/>
          </w:tcPr>
          <w:p w14:paraId="1566BBA9" w14:textId="77777777" w:rsidR="00384098" w:rsidRDefault="00291C04">
            <w:pPr>
              <w:rPr>
                <w:rFonts w:ascii="Arial" w:eastAsia="Arial" w:hAnsi="Arial" w:cs="Arial"/>
                <w:i/>
                <w:sz w:val="24"/>
                <w:szCs w:val="24"/>
              </w:rPr>
            </w:pPr>
            <w:r>
              <w:rPr>
                <w:rFonts w:ascii="Arial" w:eastAsia="Arial" w:hAnsi="Arial" w:cs="Arial"/>
                <w:i/>
                <w:sz w:val="24"/>
                <w:szCs w:val="24"/>
              </w:rPr>
              <w:t xml:space="preserve">Explain Hans </w:t>
            </w:r>
            <w:proofErr w:type="spellStart"/>
            <w:r>
              <w:rPr>
                <w:rFonts w:ascii="Arial" w:eastAsia="Arial" w:hAnsi="Arial" w:cs="Arial"/>
                <w:i/>
                <w:sz w:val="24"/>
                <w:szCs w:val="24"/>
              </w:rPr>
              <w:t>Seyle’s</w:t>
            </w:r>
            <w:proofErr w:type="spellEnd"/>
            <w:r>
              <w:rPr>
                <w:rFonts w:ascii="Arial" w:eastAsia="Arial" w:hAnsi="Arial" w:cs="Arial"/>
                <w:i/>
                <w:sz w:val="24"/>
                <w:szCs w:val="24"/>
              </w:rPr>
              <w:t xml:space="preserve"> General Adaptation Syndrome (GAS).</w:t>
            </w:r>
          </w:p>
        </w:tc>
      </w:tr>
      <w:tr w:rsidR="00384098" w14:paraId="5E66D062" w14:textId="77777777">
        <w:trPr>
          <w:trHeight w:val="720"/>
        </w:trPr>
        <w:tc>
          <w:tcPr>
            <w:tcW w:w="1425" w:type="dxa"/>
            <w:shd w:val="clear" w:color="auto" w:fill="D9DEE4"/>
            <w:vAlign w:val="center"/>
          </w:tcPr>
          <w:p w14:paraId="4957C9A3" w14:textId="77777777" w:rsidR="00384098" w:rsidRDefault="00291C04">
            <w:pPr>
              <w:jc w:val="center"/>
              <w:rPr>
                <w:rFonts w:ascii="Arial" w:eastAsia="Arial" w:hAnsi="Arial" w:cs="Arial"/>
                <w:b/>
                <w:sz w:val="24"/>
                <w:szCs w:val="24"/>
              </w:rPr>
            </w:pPr>
            <w:r>
              <w:rPr>
                <w:rFonts w:ascii="Arial" w:eastAsia="Arial" w:hAnsi="Arial" w:cs="Arial"/>
                <w:b/>
                <w:sz w:val="24"/>
                <w:szCs w:val="24"/>
              </w:rPr>
              <w:t>P.5.6</w:t>
            </w:r>
          </w:p>
        </w:tc>
        <w:tc>
          <w:tcPr>
            <w:tcW w:w="12975" w:type="dxa"/>
            <w:tcBorders>
              <w:bottom w:val="single" w:sz="4" w:space="0" w:color="000000"/>
            </w:tcBorders>
            <w:vAlign w:val="center"/>
          </w:tcPr>
          <w:p w14:paraId="47DF5904" w14:textId="77777777" w:rsidR="00384098" w:rsidRDefault="00291C04">
            <w:pPr>
              <w:rPr>
                <w:rFonts w:ascii="Arial" w:eastAsia="Arial" w:hAnsi="Arial" w:cs="Arial"/>
                <w:i/>
                <w:sz w:val="24"/>
                <w:szCs w:val="24"/>
              </w:rPr>
            </w:pPr>
            <w:r>
              <w:rPr>
                <w:rFonts w:ascii="Arial" w:eastAsia="Arial" w:hAnsi="Arial" w:cs="Arial"/>
                <w:i/>
                <w:sz w:val="24"/>
                <w:szCs w:val="24"/>
              </w:rPr>
              <w:t>Evaluate the influences of variables, such as culture, family and genetics, on personality development and identify the psychologists associated with each.</w:t>
            </w:r>
          </w:p>
        </w:tc>
      </w:tr>
    </w:tbl>
    <w:p w14:paraId="78AC92F6" w14:textId="7C93A753" w:rsidR="00384098" w:rsidRDefault="00384098">
      <w:pPr>
        <w:rPr>
          <w:rFonts w:ascii="Arial" w:eastAsia="Arial" w:hAnsi="Arial" w:cs="Arial"/>
          <w:b/>
          <w:sz w:val="24"/>
          <w:szCs w:val="24"/>
        </w:rPr>
      </w:pP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76B8B068" w14:textId="77777777">
        <w:trPr>
          <w:trHeight w:val="380"/>
        </w:trPr>
        <w:tc>
          <w:tcPr>
            <w:tcW w:w="14400" w:type="dxa"/>
            <w:gridSpan w:val="2"/>
            <w:shd w:val="clear" w:color="auto" w:fill="ACB9CA"/>
            <w:vAlign w:val="center"/>
          </w:tcPr>
          <w:p w14:paraId="0F8EDCC8" w14:textId="77777777" w:rsidR="00384098" w:rsidRDefault="00291C04">
            <w:pPr>
              <w:rPr>
                <w:rFonts w:ascii="Arial" w:eastAsia="Arial" w:hAnsi="Arial" w:cs="Arial"/>
                <w:b/>
                <w:sz w:val="28"/>
                <w:szCs w:val="28"/>
              </w:rPr>
            </w:pPr>
            <w:r>
              <w:rPr>
                <w:rFonts w:ascii="Arial" w:eastAsia="Arial" w:hAnsi="Arial" w:cs="Arial"/>
                <w:b/>
                <w:sz w:val="28"/>
                <w:szCs w:val="28"/>
              </w:rPr>
              <w:lastRenderedPageBreak/>
              <w:t>Psychology</w:t>
            </w:r>
          </w:p>
        </w:tc>
      </w:tr>
      <w:tr w:rsidR="00384098" w14:paraId="11911E4C" w14:textId="77777777">
        <w:trPr>
          <w:trHeight w:val="720"/>
        </w:trPr>
        <w:tc>
          <w:tcPr>
            <w:tcW w:w="14400" w:type="dxa"/>
            <w:gridSpan w:val="2"/>
            <w:shd w:val="clear" w:color="auto" w:fill="D9DEE4"/>
            <w:vAlign w:val="center"/>
          </w:tcPr>
          <w:p w14:paraId="26547820"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6: </w:t>
            </w:r>
            <w:r>
              <w:rPr>
                <w:rFonts w:ascii="Arial" w:eastAsia="Arial" w:hAnsi="Arial" w:cs="Arial"/>
                <w:sz w:val="24"/>
                <w:szCs w:val="24"/>
              </w:rPr>
              <w:t>Students explore the common characteristics of abnormal behavior as well as the influence culture has had on that definition. Students also identify major theories and categories of abnormal behavior. Students discuss characteristics of effective treatment and prevention of abnormal behaviors.</w:t>
            </w:r>
          </w:p>
        </w:tc>
      </w:tr>
      <w:tr w:rsidR="00384098" w14:paraId="579B97CA" w14:textId="77777777">
        <w:trPr>
          <w:trHeight w:val="380"/>
        </w:trPr>
        <w:tc>
          <w:tcPr>
            <w:tcW w:w="14400" w:type="dxa"/>
            <w:gridSpan w:val="2"/>
            <w:shd w:val="clear" w:color="auto" w:fill="ACB9CA"/>
            <w:vAlign w:val="center"/>
          </w:tcPr>
          <w:p w14:paraId="074405B5" w14:textId="77777777" w:rsidR="00384098" w:rsidRDefault="00291C04">
            <w:pPr>
              <w:jc w:val="center"/>
              <w:rPr>
                <w:rFonts w:ascii="Arial" w:eastAsia="Arial" w:hAnsi="Arial" w:cs="Arial"/>
                <w:b/>
                <w:sz w:val="28"/>
                <w:szCs w:val="28"/>
              </w:rPr>
            </w:pPr>
            <w:r>
              <w:rPr>
                <w:rFonts w:ascii="Arial" w:eastAsia="Arial" w:hAnsi="Arial" w:cs="Arial"/>
                <w:b/>
                <w:sz w:val="28"/>
                <w:szCs w:val="28"/>
              </w:rPr>
              <w:t>Abnormal Psychology</w:t>
            </w:r>
          </w:p>
        </w:tc>
      </w:tr>
      <w:tr w:rsidR="00384098" w14:paraId="21AA8718" w14:textId="77777777">
        <w:trPr>
          <w:trHeight w:val="720"/>
        </w:trPr>
        <w:tc>
          <w:tcPr>
            <w:tcW w:w="1425" w:type="dxa"/>
            <w:shd w:val="clear" w:color="auto" w:fill="D9DEE4"/>
            <w:vAlign w:val="center"/>
          </w:tcPr>
          <w:p w14:paraId="071B1294" w14:textId="77777777" w:rsidR="00384098" w:rsidRDefault="00291C04">
            <w:pPr>
              <w:jc w:val="center"/>
              <w:rPr>
                <w:rFonts w:ascii="Arial" w:eastAsia="Arial" w:hAnsi="Arial" w:cs="Arial"/>
                <w:b/>
                <w:sz w:val="24"/>
                <w:szCs w:val="24"/>
              </w:rPr>
            </w:pPr>
            <w:r>
              <w:rPr>
                <w:rFonts w:ascii="Arial" w:eastAsia="Arial" w:hAnsi="Arial" w:cs="Arial"/>
                <w:b/>
                <w:sz w:val="24"/>
                <w:szCs w:val="24"/>
              </w:rPr>
              <w:t>P.6.1</w:t>
            </w:r>
          </w:p>
        </w:tc>
        <w:tc>
          <w:tcPr>
            <w:tcW w:w="12975" w:type="dxa"/>
            <w:tcBorders>
              <w:bottom w:val="single" w:sz="4" w:space="0" w:color="000000"/>
            </w:tcBorders>
            <w:vAlign w:val="center"/>
          </w:tcPr>
          <w:p w14:paraId="34A46459" w14:textId="77777777" w:rsidR="00384098" w:rsidRDefault="00291C04">
            <w:pPr>
              <w:rPr>
                <w:rFonts w:ascii="Arial" w:eastAsia="Arial" w:hAnsi="Arial" w:cs="Arial"/>
                <w:i/>
                <w:sz w:val="24"/>
                <w:szCs w:val="24"/>
              </w:rPr>
            </w:pPr>
            <w:r>
              <w:rPr>
                <w:rFonts w:ascii="Arial" w:eastAsia="Arial" w:hAnsi="Arial" w:cs="Arial"/>
                <w:i/>
                <w:sz w:val="24"/>
                <w:szCs w:val="24"/>
              </w:rPr>
              <w:t>Describe the characteristics of abnormal behavior.</w:t>
            </w:r>
          </w:p>
        </w:tc>
      </w:tr>
      <w:tr w:rsidR="00384098" w14:paraId="36A8685E" w14:textId="77777777">
        <w:trPr>
          <w:trHeight w:val="720"/>
        </w:trPr>
        <w:tc>
          <w:tcPr>
            <w:tcW w:w="1425" w:type="dxa"/>
            <w:shd w:val="clear" w:color="auto" w:fill="D9DEE4"/>
            <w:vAlign w:val="center"/>
          </w:tcPr>
          <w:p w14:paraId="260D789D" w14:textId="77777777" w:rsidR="00384098" w:rsidRDefault="00291C04">
            <w:pPr>
              <w:jc w:val="center"/>
              <w:rPr>
                <w:rFonts w:ascii="Arial" w:eastAsia="Arial" w:hAnsi="Arial" w:cs="Arial"/>
                <w:b/>
                <w:sz w:val="24"/>
                <w:szCs w:val="24"/>
              </w:rPr>
            </w:pPr>
            <w:r>
              <w:rPr>
                <w:rFonts w:ascii="Arial" w:eastAsia="Arial" w:hAnsi="Arial" w:cs="Arial"/>
                <w:b/>
                <w:sz w:val="24"/>
                <w:szCs w:val="24"/>
              </w:rPr>
              <w:t>P.6.2</w:t>
            </w:r>
          </w:p>
        </w:tc>
        <w:tc>
          <w:tcPr>
            <w:tcW w:w="12975" w:type="dxa"/>
            <w:tcBorders>
              <w:bottom w:val="single" w:sz="4" w:space="0" w:color="000000"/>
            </w:tcBorders>
            <w:vAlign w:val="center"/>
          </w:tcPr>
          <w:p w14:paraId="6DD8F127" w14:textId="77777777" w:rsidR="00384098" w:rsidRDefault="00291C04">
            <w:pPr>
              <w:rPr>
                <w:rFonts w:ascii="Arial" w:eastAsia="Arial" w:hAnsi="Arial" w:cs="Arial"/>
                <w:i/>
                <w:sz w:val="24"/>
                <w:szCs w:val="24"/>
              </w:rPr>
            </w:pPr>
            <w:r>
              <w:rPr>
                <w:rFonts w:ascii="Arial" w:eastAsia="Arial" w:hAnsi="Arial" w:cs="Arial"/>
                <w:i/>
                <w:sz w:val="24"/>
                <w:szCs w:val="24"/>
              </w:rPr>
              <w:t>Explain how both cultural and historical influences have affected the definition of abnormal behavior.</w:t>
            </w:r>
          </w:p>
        </w:tc>
      </w:tr>
      <w:tr w:rsidR="00384098" w14:paraId="6A29609B" w14:textId="77777777">
        <w:trPr>
          <w:trHeight w:val="720"/>
        </w:trPr>
        <w:tc>
          <w:tcPr>
            <w:tcW w:w="1425" w:type="dxa"/>
            <w:shd w:val="clear" w:color="auto" w:fill="D9DEE4"/>
            <w:vAlign w:val="center"/>
          </w:tcPr>
          <w:p w14:paraId="75B8BA15" w14:textId="77777777" w:rsidR="00384098" w:rsidRDefault="00291C04">
            <w:pPr>
              <w:jc w:val="center"/>
              <w:rPr>
                <w:rFonts w:ascii="Arial" w:eastAsia="Arial" w:hAnsi="Arial" w:cs="Arial"/>
                <w:b/>
                <w:sz w:val="24"/>
                <w:szCs w:val="24"/>
              </w:rPr>
            </w:pPr>
            <w:r>
              <w:rPr>
                <w:rFonts w:ascii="Arial" w:eastAsia="Arial" w:hAnsi="Arial" w:cs="Arial"/>
                <w:b/>
                <w:sz w:val="24"/>
                <w:szCs w:val="24"/>
              </w:rPr>
              <w:t>P.6.3</w:t>
            </w:r>
          </w:p>
        </w:tc>
        <w:tc>
          <w:tcPr>
            <w:tcW w:w="12975" w:type="dxa"/>
            <w:tcBorders>
              <w:bottom w:val="single" w:sz="4" w:space="0" w:color="000000"/>
            </w:tcBorders>
            <w:vAlign w:val="center"/>
          </w:tcPr>
          <w:p w14:paraId="4AC7B2F6" w14:textId="77777777" w:rsidR="00384098" w:rsidRDefault="00291C04">
            <w:pPr>
              <w:rPr>
                <w:rFonts w:ascii="Arial" w:eastAsia="Arial" w:hAnsi="Arial" w:cs="Arial"/>
                <w:i/>
                <w:sz w:val="24"/>
                <w:szCs w:val="24"/>
              </w:rPr>
            </w:pPr>
            <w:r>
              <w:rPr>
                <w:rFonts w:ascii="Arial" w:eastAsia="Arial" w:hAnsi="Arial" w:cs="Arial"/>
                <w:i/>
                <w:sz w:val="24"/>
                <w:szCs w:val="24"/>
              </w:rPr>
              <w:t>Identify and describe the theories of abnormality.</w:t>
            </w:r>
          </w:p>
        </w:tc>
      </w:tr>
      <w:tr w:rsidR="00384098" w14:paraId="3D3A0803" w14:textId="77777777">
        <w:trPr>
          <w:trHeight w:val="720"/>
        </w:trPr>
        <w:tc>
          <w:tcPr>
            <w:tcW w:w="1425" w:type="dxa"/>
            <w:shd w:val="clear" w:color="auto" w:fill="D9DEE4"/>
            <w:vAlign w:val="center"/>
          </w:tcPr>
          <w:p w14:paraId="506C00F6" w14:textId="77777777" w:rsidR="00384098" w:rsidRDefault="00291C04">
            <w:pPr>
              <w:jc w:val="center"/>
              <w:rPr>
                <w:rFonts w:ascii="Arial" w:eastAsia="Arial" w:hAnsi="Arial" w:cs="Arial"/>
                <w:b/>
                <w:sz w:val="24"/>
                <w:szCs w:val="24"/>
              </w:rPr>
            </w:pPr>
            <w:r>
              <w:rPr>
                <w:rFonts w:ascii="Arial" w:eastAsia="Arial" w:hAnsi="Arial" w:cs="Arial"/>
                <w:b/>
                <w:sz w:val="24"/>
                <w:szCs w:val="24"/>
              </w:rPr>
              <w:t>P.6.4</w:t>
            </w:r>
          </w:p>
        </w:tc>
        <w:tc>
          <w:tcPr>
            <w:tcW w:w="12975" w:type="dxa"/>
            <w:tcBorders>
              <w:bottom w:val="single" w:sz="4" w:space="0" w:color="000000"/>
            </w:tcBorders>
            <w:vAlign w:val="center"/>
          </w:tcPr>
          <w:p w14:paraId="5A6DB15C" w14:textId="77777777" w:rsidR="00384098" w:rsidRDefault="00291C04">
            <w:pPr>
              <w:rPr>
                <w:rFonts w:ascii="Arial" w:eastAsia="Arial" w:hAnsi="Arial" w:cs="Arial"/>
                <w:i/>
                <w:sz w:val="24"/>
                <w:szCs w:val="24"/>
              </w:rPr>
            </w:pPr>
            <w:r>
              <w:rPr>
                <w:rFonts w:ascii="Arial" w:eastAsia="Arial" w:hAnsi="Arial" w:cs="Arial"/>
                <w:i/>
                <w:sz w:val="24"/>
                <w:szCs w:val="24"/>
              </w:rPr>
              <w:t>Discuss major categories of abnormal behavior and distinguish which disorders classify with these categories:  DSM-IV and DSM-V.</w:t>
            </w:r>
          </w:p>
        </w:tc>
      </w:tr>
      <w:tr w:rsidR="00384098" w14:paraId="0CBB9557" w14:textId="77777777">
        <w:trPr>
          <w:trHeight w:val="720"/>
        </w:trPr>
        <w:tc>
          <w:tcPr>
            <w:tcW w:w="1425" w:type="dxa"/>
            <w:shd w:val="clear" w:color="auto" w:fill="D9DEE4"/>
            <w:vAlign w:val="center"/>
          </w:tcPr>
          <w:p w14:paraId="76524303" w14:textId="77777777" w:rsidR="00384098" w:rsidRDefault="00291C04">
            <w:pPr>
              <w:jc w:val="center"/>
              <w:rPr>
                <w:rFonts w:ascii="Arial" w:eastAsia="Arial" w:hAnsi="Arial" w:cs="Arial"/>
                <w:b/>
                <w:sz w:val="24"/>
                <w:szCs w:val="24"/>
              </w:rPr>
            </w:pPr>
            <w:r>
              <w:rPr>
                <w:rFonts w:ascii="Arial" w:eastAsia="Arial" w:hAnsi="Arial" w:cs="Arial"/>
                <w:b/>
                <w:sz w:val="24"/>
                <w:szCs w:val="24"/>
              </w:rPr>
              <w:t>P.6.5</w:t>
            </w:r>
          </w:p>
        </w:tc>
        <w:tc>
          <w:tcPr>
            <w:tcW w:w="12975" w:type="dxa"/>
            <w:tcBorders>
              <w:bottom w:val="single" w:sz="4" w:space="0" w:color="000000"/>
            </w:tcBorders>
            <w:vAlign w:val="center"/>
          </w:tcPr>
          <w:p w14:paraId="4CE1C7D2" w14:textId="77777777" w:rsidR="00384098" w:rsidRDefault="00291C04">
            <w:pPr>
              <w:rPr>
                <w:rFonts w:ascii="Arial" w:eastAsia="Arial" w:hAnsi="Arial" w:cs="Arial"/>
                <w:i/>
                <w:sz w:val="24"/>
                <w:szCs w:val="24"/>
              </w:rPr>
            </w:pPr>
            <w:r>
              <w:rPr>
                <w:rFonts w:ascii="Arial" w:eastAsia="Arial" w:hAnsi="Arial" w:cs="Arial"/>
                <w:i/>
                <w:sz w:val="24"/>
                <w:szCs w:val="24"/>
              </w:rPr>
              <w:t>Describe availability and appropriateness of various modes of treatment and prevention for people with psychological disorders including a shift in emphasis from confinement to pharmaceuticals.</w:t>
            </w:r>
          </w:p>
        </w:tc>
      </w:tr>
    </w:tbl>
    <w:p w14:paraId="135CDA1D" w14:textId="77777777" w:rsidR="00384098" w:rsidRDefault="00384098">
      <w:pPr>
        <w:rPr>
          <w:rFonts w:ascii="Arial" w:eastAsia="Arial" w:hAnsi="Arial" w:cs="Arial"/>
          <w:b/>
          <w:sz w:val="24"/>
          <w:szCs w:val="24"/>
        </w:rPr>
      </w:pPr>
    </w:p>
    <w:p w14:paraId="5FCB8028" w14:textId="4787228C" w:rsidR="00384098" w:rsidRDefault="00291C04">
      <w:pPr>
        <w:rPr>
          <w:rFonts w:ascii="Arial" w:eastAsia="Arial" w:hAnsi="Arial" w:cs="Arial"/>
          <w:b/>
          <w:sz w:val="24"/>
          <w:szCs w:val="24"/>
        </w:rPr>
      </w:pPr>
      <w:r>
        <w:br w:type="page"/>
      </w:r>
    </w:p>
    <w:tbl>
      <w:tblPr>
        <w:tblStyle w:val="af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32537A49" w14:textId="77777777">
        <w:trPr>
          <w:trHeight w:val="380"/>
        </w:trPr>
        <w:tc>
          <w:tcPr>
            <w:tcW w:w="14400" w:type="dxa"/>
            <w:gridSpan w:val="2"/>
            <w:shd w:val="clear" w:color="auto" w:fill="ACB9CA"/>
            <w:vAlign w:val="center"/>
          </w:tcPr>
          <w:p w14:paraId="1D005F44" w14:textId="77777777" w:rsidR="00384098" w:rsidRDefault="00291C04">
            <w:pPr>
              <w:jc w:val="center"/>
              <w:rPr>
                <w:rFonts w:ascii="Arial" w:eastAsia="Arial" w:hAnsi="Arial" w:cs="Arial"/>
                <w:b/>
                <w:sz w:val="28"/>
                <w:szCs w:val="28"/>
              </w:rPr>
            </w:pPr>
            <w:r>
              <w:rPr>
                <w:rFonts w:ascii="Arial" w:eastAsia="Arial" w:hAnsi="Arial" w:cs="Arial"/>
                <w:b/>
                <w:sz w:val="28"/>
                <w:szCs w:val="28"/>
              </w:rPr>
              <w:lastRenderedPageBreak/>
              <w:t>Psychology</w:t>
            </w:r>
          </w:p>
        </w:tc>
      </w:tr>
      <w:tr w:rsidR="00384098" w14:paraId="25F3001D" w14:textId="77777777">
        <w:trPr>
          <w:trHeight w:val="720"/>
        </w:trPr>
        <w:tc>
          <w:tcPr>
            <w:tcW w:w="14400" w:type="dxa"/>
            <w:gridSpan w:val="2"/>
            <w:shd w:val="clear" w:color="auto" w:fill="D9DEE4"/>
            <w:vAlign w:val="center"/>
          </w:tcPr>
          <w:p w14:paraId="47872068"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7: </w:t>
            </w:r>
            <w:r>
              <w:rPr>
                <w:rFonts w:ascii="Arial" w:eastAsia="Arial" w:hAnsi="Arial" w:cs="Arial"/>
                <w:sz w:val="24"/>
                <w:szCs w:val="24"/>
              </w:rPr>
              <w:t>Students discuss the socio-cultural dimensions of behavior including topics such as conformity, obedience, perception, attitudes, and the influence of the group on the individual.</w:t>
            </w:r>
          </w:p>
        </w:tc>
      </w:tr>
      <w:tr w:rsidR="00384098" w14:paraId="2BE59459" w14:textId="77777777">
        <w:trPr>
          <w:trHeight w:val="380"/>
        </w:trPr>
        <w:tc>
          <w:tcPr>
            <w:tcW w:w="14400" w:type="dxa"/>
            <w:gridSpan w:val="2"/>
            <w:shd w:val="clear" w:color="auto" w:fill="ACB9CA"/>
            <w:vAlign w:val="center"/>
          </w:tcPr>
          <w:p w14:paraId="76581333" w14:textId="77777777" w:rsidR="00384098" w:rsidRDefault="00291C04">
            <w:pPr>
              <w:jc w:val="center"/>
              <w:rPr>
                <w:rFonts w:ascii="Arial" w:eastAsia="Arial" w:hAnsi="Arial" w:cs="Arial"/>
                <w:b/>
                <w:sz w:val="28"/>
                <w:szCs w:val="28"/>
              </w:rPr>
            </w:pPr>
            <w:r>
              <w:rPr>
                <w:rFonts w:ascii="Arial" w:eastAsia="Arial" w:hAnsi="Arial" w:cs="Arial"/>
                <w:b/>
                <w:sz w:val="28"/>
                <w:szCs w:val="28"/>
              </w:rPr>
              <w:t>Socio-Cultural Dimensions of Behavior</w:t>
            </w:r>
          </w:p>
        </w:tc>
      </w:tr>
      <w:tr w:rsidR="00384098" w14:paraId="4DC8E95A" w14:textId="77777777">
        <w:trPr>
          <w:trHeight w:val="720"/>
        </w:trPr>
        <w:tc>
          <w:tcPr>
            <w:tcW w:w="1425" w:type="dxa"/>
            <w:shd w:val="clear" w:color="auto" w:fill="D9DEE4"/>
            <w:vAlign w:val="center"/>
          </w:tcPr>
          <w:p w14:paraId="2178E7E3" w14:textId="77777777" w:rsidR="00384098" w:rsidRDefault="00291C04">
            <w:pPr>
              <w:jc w:val="center"/>
              <w:rPr>
                <w:rFonts w:ascii="Arial" w:eastAsia="Arial" w:hAnsi="Arial" w:cs="Arial"/>
                <w:b/>
                <w:sz w:val="24"/>
                <w:szCs w:val="24"/>
              </w:rPr>
            </w:pPr>
            <w:r>
              <w:rPr>
                <w:rFonts w:ascii="Arial" w:eastAsia="Arial" w:hAnsi="Arial" w:cs="Arial"/>
                <w:b/>
                <w:sz w:val="24"/>
                <w:szCs w:val="24"/>
              </w:rPr>
              <w:t>P.7.1</w:t>
            </w:r>
          </w:p>
        </w:tc>
        <w:tc>
          <w:tcPr>
            <w:tcW w:w="12975" w:type="dxa"/>
            <w:tcBorders>
              <w:bottom w:val="single" w:sz="4" w:space="0" w:color="000000"/>
            </w:tcBorders>
            <w:vAlign w:val="center"/>
          </w:tcPr>
          <w:p w14:paraId="3664A2DE" w14:textId="77777777" w:rsidR="00384098" w:rsidRDefault="00291C04">
            <w:pPr>
              <w:rPr>
                <w:rFonts w:ascii="Arial" w:eastAsia="Arial" w:hAnsi="Arial" w:cs="Arial"/>
                <w:i/>
                <w:sz w:val="24"/>
                <w:szCs w:val="24"/>
              </w:rPr>
            </w:pPr>
            <w:r>
              <w:rPr>
                <w:rFonts w:ascii="Arial" w:eastAsia="Arial" w:hAnsi="Arial" w:cs="Arial"/>
                <w:i/>
                <w:sz w:val="24"/>
                <w:szCs w:val="24"/>
              </w:rPr>
              <w:t>Understand and identify social norms and how they differ across cultures.</w:t>
            </w:r>
          </w:p>
        </w:tc>
      </w:tr>
      <w:tr w:rsidR="00384098" w14:paraId="48978736" w14:textId="77777777">
        <w:trPr>
          <w:trHeight w:val="720"/>
        </w:trPr>
        <w:tc>
          <w:tcPr>
            <w:tcW w:w="1425" w:type="dxa"/>
            <w:shd w:val="clear" w:color="auto" w:fill="D9DEE4"/>
            <w:vAlign w:val="center"/>
          </w:tcPr>
          <w:p w14:paraId="2FACFF35" w14:textId="77777777" w:rsidR="00384098" w:rsidRDefault="00291C04">
            <w:pPr>
              <w:jc w:val="center"/>
              <w:rPr>
                <w:rFonts w:ascii="Arial" w:eastAsia="Arial" w:hAnsi="Arial" w:cs="Arial"/>
                <w:b/>
                <w:sz w:val="24"/>
                <w:szCs w:val="24"/>
              </w:rPr>
            </w:pPr>
            <w:r>
              <w:rPr>
                <w:rFonts w:ascii="Arial" w:eastAsia="Arial" w:hAnsi="Arial" w:cs="Arial"/>
                <w:b/>
                <w:sz w:val="24"/>
                <w:szCs w:val="24"/>
              </w:rPr>
              <w:t>P.7.2</w:t>
            </w:r>
          </w:p>
        </w:tc>
        <w:tc>
          <w:tcPr>
            <w:tcW w:w="12975" w:type="dxa"/>
            <w:tcBorders>
              <w:bottom w:val="single" w:sz="4" w:space="0" w:color="000000"/>
            </w:tcBorders>
            <w:vAlign w:val="center"/>
          </w:tcPr>
          <w:p w14:paraId="1AC7621B" w14:textId="77777777" w:rsidR="00384098" w:rsidRDefault="00291C04">
            <w:pPr>
              <w:rPr>
                <w:rFonts w:ascii="Arial" w:eastAsia="Arial" w:hAnsi="Arial" w:cs="Arial"/>
                <w:i/>
                <w:sz w:val="24"/>
                <w:szCs w:val="24"/>
              </w:rPr>
            </w:pPr>
            <w:r>
              <w:rPr>
                <w:rFonts w:ascii="Arial" w:eastAsia="Arial" w:hAnsi="Arial" w:cs="Arial"/>
                <w:i/>
                <w:sz w:val="24"/>
                <w:szCs w:val="24"/>
              </w:rPr>
              <w:t>Explain how perceptions and attitudes develop, including attribution theory, fundamental attribution error,</w:t>
            </w:r>
          </w:p>
          <w:p w14:paraId="6E0B7515" w14:textId="77777777" w:rsidR="00384098" w:rsidRDefault="00291C04">
            <w:pPr>
              <w:rPr>
                <w:rFonts w:ascii="Arial" w:eastAsia="Arial" w:hAnsi="Arial" w:cs="Arial"/>
                <w:i/>
                <w:sz w:val="24"/>
                <w:szCs w:val="24"/>
              </w:rPr>
            </w:pPr>
            <w:r>
              <w:rPr>
                <w:rFonts w:ascii="Arial" w:eastAsia="Arial" w:hAnsi="Arial" w:cs="Arial"/>
                <w:i/>
                <w:sz w:val="24"/>
                <w:szCs w:val="24"/>
              </w:rPr>
              <w:t>Actor- observer bias, self-serving bias, central vs. peripheral route of persuasion, and cognitive dissonance.</w:t>
            </w:r>
          </w:p>
        </w:tc>
      </w:tr>
      <w:tr w:rsidR="00384098" w14:paraId="37831A16" w14:textId="77777777">
        <w:trPr>
          <w:trHeight w:val="720"/>
        </w:trPr>
        <w:tc>
          <w:tcPr>
            <w:tcW w:w="1425" w:type="dxa"/>
            <w:shd w:val="clear" w:color="auto" w:fill="D9DEE4"/>
            <w:vAlign w:val="center"/>
          </w:tcPr>
          <w:p w14:paraId="782B01B3" w14:textId="77777777" w:rsidR="00384098" w:rsidRDefault="00291C04">
            <w:pPr>
              <w:jc w:val="center"/>
              <w:rPr>
                <w:rFonts w:ascii="Arial" w:eastAsia="Arial" w:hAnsi="Arial" w:cs="Arial"/>
                <w:b/>
                <w:sz w:val="24"/>
                <w:szCs w:val="24"/>
              </w:rPr>
            </w:pPr>
            <w:r>
              <w:rPr>
                <w:rFonts w:ascii="Arial" w:eastAsia="Arial" w:hAnsi="Arial" w:cs="Arial"/>
                <w:b/>
                <w:sz w:val="24"/>
                <w:szCs w:val="24"/>
              </w:rPr>
              <w:t>P.7.3</w:t>
            </w:r>
          </w:p>
        </w:tc>
        <w:tc>
          <w:tcPr>
            <w:tcW w:w="12975" w:type="dxa"/>
            <w:tcBorders>
              <w:bottom w:val="single" w:sz="4" w:space="0" w:color="000000"/>
            </w:tcBorders>
            <w:vAlign w:val="center"/>
          </w:tcPr>
          <w:p w14:paraId="24ED1D20" w14:textId="77777777" w:rsidR="00384098" w:rsidRDefault="00291C04">
            <w:pPr>
              <w:rPr>
                <w:rFonts w:ascii="Arial" w:eastAsia="Arial" w:hAnsi="Arial" w:cs="Arial"/>
                <w:i/>
                <w:sz w:val="24"/>
                <w:szCs w:val="24"/>
              </w:rPr>
            </w:pPr>
            <w:r>
              <w:rPr>
                <w:rFonts w:ascii="Arial" w:eastAsia="Arial" w:hAnsi="Arial" w:cs="Arial"/>
                <w:i/>
                <w:sz w:val="24"/>
                <w:szCs w:val="24"/>
              </w:rPr>
              <w:t>Analyze the studies that lead to current understandings of conformity, obedience, nonconformity, and compliance, including Asch, Milgram, and Zimbardo.</w:t>
            </w:r>
          </w:p>
        </w:tc>
      </w:tr>
      <w:tr w:rsidR="00384098" w14:paraId="4709E4C6" w14:textId="77777777">
        <w:trPr>
          <w:trHeight w:val="720"/>
        </w:trPr>
        <w:tc>
          <w:tcPr>
            <w:tcW w:w="1425" w:type="dxa"/>
            <w:shd w:val="clear" w:color="auto" w:fill="D9DEE4"/>
            <w:vAlign w:val="center"/>
          </w:tcPr>
          <w:p w14:paraId="3B8C8014" w14:textId="77777777" w:rsidR="00384098" w:rsidRDefault="00291C04">
            <w:pPr>
              <w:jc w:val="center"/>
              <w:rPr>
                <w:rFonts w:ascii="Arial" w:eastAsia="Arial" w:hAnsi="Arial" w:cs="Arial"/>
                <w:b/>
                <w:sz w:val="24"/>
                <w:szCs w:val="24"/>
              </w:rPr>
            </w:pPr>
            <w:r>
              <w:rPr>
                <w:rFonts w:ascii="Arial" w:eastAsia="Arial" w:hAnsi="Arial" w:cs="Arial"/>
                <w:b/>
                <w:sz w:val="24"/>
                <w:szCs w:val="24"/>
              </w:rPr>
              <w:t>P.7.4</w:t>
            </w:r>
          </w:p>
        </w:tc>
        <w:tc>
          <w:tcPr>
            <w:tcW w:w="12975" w:type="dxa"/>
            <w:tcBorders>
              <w:bottom w:val="single" w:sz="4" w:space="0" w:color="000000"/>
            </w:tcBorders>
            <w:vAlign w:val="center"/>
          </w:tcPr>
          <w:p w14:paraId="181A610D" w14:textId="77777777" w:rsidR="00384098" w:rsidRDefault="00291C04">
            <w:pPr>
              <w:rPr>
                <w:rFonts w:ascii="Arial" w:eastAsia="Arial" w:hAnsi="Arial" w:cs="Arial"/>
                <w:i/>
                <w:sz w:val="24"/>
                <w:szCs w:val="24"/>
              </w:rPr>
            </w:pPr>
            <w:r>
              <w:rPr>
                <w:rFonts w:ascii="Arial" w:eastAsia="Arial" w:hAnsi="Arial" w:cs="Arial"/>
                <w:i/>
                <w:sz w:val="24"/>
                <w:szCs w:val="24"/>
              </w:rPr>
              <w:t>Explain the concepts of groupthink and group polarization.</w:t>
            </w:r>
          </w:p>
        </w:tc>
      </w:tr>
      <w:tr w:rsidR="00384098" w14:paraId="5F2A17DA" w14:textId="77777777">
        <w:trPr>
          <w:trHeight w:val="720"/>
        </w:trPr>
        <w:tc>
          <w:tcPr>
            <w:tcW w:w="1425" w:type="dxa"/>
            <w:shd w:val="clear" w:color="auto" w:fill="D9DEE4"/>
            <w:vAlign w:val="center"/>
          </w:tcPr>
          <w:p w14:paraId="619A4A7B" w14:textId="77777777" w:rsidR="00384098" w:rsidRDefault="00291C04">
            <w:pPr>
              <w:jc w:val="center"/>
              <w:rPr>
                <w:rFonts w:ascii="Arial" w:eastAsia="Arial" w:hAnsi="Arial" w:cs="Arial"/>
                <w:b/>
                <w:sz w:val="24"/>
                <w:szCs w:val="24"/>
              </w:rPr>
            </w:pPr>
            <w:r>
              <w:rPr>
                <w:rFonts w:ascii="Arial" w:eastAsia="Arial" w:hAnsi="Arial" w:cs="Arial"/>
                <w:b/>
                <w:sz w:val="24"/>
                <w:szCs w:val="24"/>
              </w:rPr>
              <w:t>P.7.5</w:t>
            </w:r>
          </w:p>
        </w:tc>
        <w:tc>
          <w:tcPr>
            <w:tcW w:w="12975" w:type="dxa"/>
            <w:tcBorders>
              <w:bottom w:val="single" w:sz="4" w:space="0" w:color="000000"/>
            </w:tcBorders>
            <w:vAlign w:val="center"/>
          </w:tcPr>
          <w:p w14:paraId="7728469E" w14:textId="77777777" w:rsidR="00384098" w:rsidRDefault="00291C04">
            <w:pPr>
              <w:rPr>
                <w:rFonts w:ascii="Arial" w:eastAsia="Arial" w:hAnsi="Arial" w:cs="Arial"/>
                <w:i/>
                <w:sz w:val="24"/>
                <w:szCs w:val="24"/>
              </w:rPr>
            </w:pPr>
            <w:r>
              <w:rPr>
                <w:rFonts w:ascii="Arial" w:eastAsia="Arial" w:hAnsi="Arial" w:cs="Arial"/>
                <w:i/>
                <w:sz w:val="24"/>
                <w:szCs w:val="24"/>
              </w:rPr>
              <w:t>Discuss the various types of conflict and the processes involved in conflict resolution.</w:t>
            </w:r>
          </w:p>
        </w:tc>
      </w:tr>
      <w:tr w:rsidR="00384098" w14:paraId="58DCD55C" w14:textId="77777777">
        <w:trPr>
          <w:trHeight w:val="720"/>
        </w:trPr>
        <w:tc>
          <w:tcPr>
            <w:tcW w:w="1425" w:type="dxa"/>
            <w:shd w:val="clear" w:color="auto" w:fill="D9DEE4"/>
            <w:vAlign w:val="center"/>
          </w:tcPr>
          <w:p w14:paraId="6CE1FB28" w14:textId="77777777" w:rsidR="00384098" w:rsidRDefault="00291C04">
            <w:pPr>
              <w:jc w:val="center"/>
              <w:rPr>
                <w:rFonts w:ascii="Arial" w:eastAsia="Arial" w:hAnsi="Arial" w:cs="Arial"/>
                <w:b/>
                <w:sz w:val="24"/>
                <w:szCs w:val="24"/>
              </w:rPr>
            </w:pPr>
            <w:r>
              <w:rPr>
                <w:rFonts w:ascii="Arial" w:eastAsia="Arial" w:hAnsi="Arial" w:cs="Arial"/>
                <w:b/>
                <w:sz w:val="24"/>
                <w:szCs w:val="24"/>
              </w:rPr>
              <w:t>P.7.6</w:t>
            </w:r>
          </w:p>
        </w:tc>
        <w:tc>
          <w:tcPr>
            <w:tcW w:w="12975" w:type="dxa"/>
            <w:tcBorders>
              <w:bottom w:val="single" w:sz="4" w:space="0" w:color="000000"/>
            </w:tcBorders>
            <w:vAlign w:val="center"/>
          </w:tcPr>
          <w:p w14:paraId="346D1C20" w14:textId="77777777" w:rsidR="00384098" w:rsidRDefault="00291C04">
            <w:pPr>
              <w:rPr>
                <w:rFonts w:ascii="Arial" w:eastAsia="Arial" w:hAnsi="Arial" w:cs="Arial"/>
                <w:i/>
                <w:sz w:val="24"/>
                <w:szCs w:val="24"/>
              </w:rPr>
            </w:pPr>
            <w:r>
              <w:rPr>
                <w:rFonts w:ascii="Arial" w:eastAsia="Arial" w:hAnsi="Arial" w:cs="Arial"/>
                <w:i/>
                <w:sz w:val="24"/>
                <w:szCs w:val="24"/>
              </w:rPr>
              <w:t>Explain how stereotypes, prejudice, and discrimination influence behavior.</w:t>
            </w:r>
          </w:p>
        </w:tc>
      </w:tr>
    </w:tbl>
    <w:p w14:paraId="7AB79577" w14:textId="486ACBB2" w:rsidR="00384098" w:rsidRDefault="00384098">
      <w:pPr>
        <w:rPr>
          <w:rFonts w:ascii="Arial" w:eastAsia="Arial" w:hAnsi="Arial" w:cs="Arial"/>
          <w:b/>
          <w:sz w:val="24"/>
          <w:szCs w:val="24"/>
        </w:rPr>
      </w:pPr>
    </w:p>
    <w:tbl>
      <w:tblPr>
        <w:tblStyle w:val="af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84098" w14:paraId="1644DB63" w14:textId="77777777">
        <w:trPr>
          <w:trHeight w:val="380"/>
        </w:trPr>
        <w:tc>
          <w:tcPr>
            <w:tcW w:w="14400" w:type="dxa"/>
            <w:gridSpan w:val="2"/>
            <w:shd w:val="clear" w:color="auto" w:fill="ACB9CA"/>
            <w:vAlign w:val="center"/>
          </w:tcPr>
          <w:p w14:paraId="6FEDF109" w14:textId="77777777" w:rsidR="00384098" w:rsidRDefault="00291C04">
            <w:pPr>
              <w:jc w:val="center"/>
              <w:rPr>
                <w:rFonts w:ascii="Arial" w:eastAsia="Arial" w:hAnsi="Arial" w:cs="Arial"/>
                <w:b/>
                <w:sz w:val="28"/>
                <w:szCs w:val="28"/>
              </w:rPr>
            </w:pPr>
            <w:r>
              <w:rPr>
                <w:rFonts w:ascii="Arial" w:eastAsia="Arial" w:hAnsi="Arial" w:cs="Arial"/>
                <w:b/>
                <w:sz w:val="28"/>
                <w:szCs w:val="28"/>
              </w:rPr>
              <w:lastRenderedPageBreak/>
              <w:t>Psychology</w:t>
            </w:r>
          </w:p>
        </w:tc>
      </w:tr>
      <w:tr w:rsidR="00384098" w14:paraId="40A97EEE" w14:textId="77777777">
        <w:trPr>
          <w:trHeight w:val="720"/>
        </w:trPr>
        <w:tc>
          <w:tcPr>
            <w:tcW w:w="14400" w:type="dxa"/>
            <w:gridSpan w:val="2"/>
            <w:shd w:val="clear" w:color="auto" w:fill="D9DEE4"/>
            <w:vAlign w:val="center"/>
          </w:tcPr>
          <w:p w14:paraId="6AA114D7" w14:textId="77777777" w:rsidR="00384098" w:rsidRDefault="00291C04">
            <w:pPr>
              <w:rPr>
                <w:rFonts w:ascii="Arial" w:eastAsia="Arial" w:hAnsi="Arial" w:cs="Arial"/>
                <w:sz w:val="24"/>
                <w:szCs w:val="24"/>
              </w:rPr>
            </w:pPr>
            <w:r>
              <w:rPr>
                <w:rFonts w:ascii="Arial" w:eastAsia="Arial" w:hAnsi="Arial" w:cs="Arial"/>
                <w:b/>
                <w:sz w:val="24"/>
                <w:szCs w:val="24"/>
              </w:rPr>
              <w:t xml:space="preserve">Standard 8: </w:t>
            </w:r>
            <w:r>
              <w:rPr>
                <w:rFonts w:ascii="Arial" w:eastAsia="Arial" w:hAnsi="Arial" w:cs="Arial"/>
                <w:sz w:val="24"/>
                <w:szCs w:val="24"/>
              </w:rPr>
              <w:t>Students explore how to think like a psychologist and expand critical thinking skills needed in the day-to-day life of a psychologist.</w:t>
            </w:r>
          </w:p>
        </w:tc>
      </w:tr>
      <w:tr w:rsidR="00384098" w14:paraId="193EF414" w14:textId="77777777">
        <w:trPr>
          <w:trHeight w:val="380"/>
        </w:trPr>
        <w:tc>
          <w:tcPr>
            <w:tcW w:w="14400" w:type="dxa"/>
            <w:gridSpan w:val="2"/>
            <w:shd w:val="clear" w:color="auto" w:fill="ACB9CA"/>
            <w:vAlign w:val="center"/>
          </w:tcPr>
          <w:p w14:paraId="41774FD8" w14:textId="77777777" w:rsidR="00384098" w:rsidRDefault="00291C04">
            <w:pPr>
              <w:jc w:val="center"/>
              <w:rPr>
                <w:rFonts w:ascii="Arial" w:eastAsia="Arial" w:hAnsi="Arial" w:cs="Arial"/>
                <w:b/>
                <w:sz w:val="28"/>
                <w:szCs w:val="28"/>
              </w:rPr>
            </w:pPr>
            <w:r>
              <w:rPr>
                <w:rFonts w:ascii="Arial" w:eastAsia="Arial" w:hAnsi="Arial" w:cs="Arial"/>
                <w:b/>
                <w:sz w:val="28"/>
                <w:szCs w:val="28"/>
              </w:rPr>
              <w:t>Psychological Thinking</w:t>
            </w:r>
          </w:p>
        </w:tc>
      </w:tr>
      <w:tr w:rsidR="00384098" w14:paraId="243B33DE" w14:textId="77777777">
        <w:trPr>
          <w:trHeight w:val="720"/>
        </w:trPr>
        <w:tc>
          <w:tcPr>
            <w:tcW w:w="1425" w:type="dxa"/>
            <w:shd w:val="clear" w:color="auto" w:fill="D9DEE4"/>
            <w:vAlign w:val="center"/>
          </w:tcPr>
          <w:p w14:paraId="1F26583E" w14:textId="77777777" w:rsidR="00384098" w:rsidRDefault="00291C04">
            <w:pPr>
              <w:jc w:val="center"/>
              <w:rPr>
                <w:rFonts w:ascii="Arial" w:eastAsia="Arial" w:hAnsi="Arial" w:cs="Arial"/>
                <w:b/>
                <w:sz w:val="24"/>
                <w:szCs w:val="24"/>
              </w:rPr>
            </w:pPr>
            <w:r>
              <w:rPr>
                <w:rFonts w:ascii="Arial" w:eastAsia="Arial" w:hAnsi="Arial" w:cs="Arial"/>
                <w:b/>
                <w:sz w:val="24"/>
                <w:szCs w:val="24"/>
              </w:rPr>
              <w:t>P.8.1</w:t>
            </w:r>
          </w:p>
        </w:tc>
        <w:tc>
          <w:tcPr>
            <w:tcW w:w="12975" w:type="dxa"/>
            <w:tcBorders>
              <w:bottom w:val="single" w:sz="4" w:space="0" w:color="000000"/>
            </w:tcBorders>
            <w:vAlign w:val="center"/>
          </w:tcPr>
          <w:p w14:paraId="1D14061C" w14:textId="77777777" w:rsidR="00384098" w:rsidRDefault="00291C04">
            <w:pPr>
              <w:rPr>
                <w:rFonts w:ascii="Arial" w:eastAsia="Arial" w:hAnsi="Arial" w:cs="Arial"/>
                <w:i/>
                <w:sz w:val="24"/>
                <w:szCs w:val="24"/>
              </w:rPr>
            </w:pPr>
            <w:r>
              <w:rPr>
                <w:rFonts w:ascii="Arial" w:eastAsia="Arial" w:hAnsi="Arial" w:cs="Arial"/>
                <w:i/>
                <w:sz w:val="24"/>
                <w:szCs w:val="24"/>
              </w:rPr>
              <w:t>Understand the six steps involved in critical thinking; knowledge, comprehension, application, analysis, synthesis, and evaluation.</w:t>
            </w:r>
          </w:p>
        </w:tc>
      </w:tr>
      <w:tr w:rsidR="00384098" w14:paraId="36AF0508" w14:textId="77777777">
        <w:trPr>
          <w:trHeight w:val="720"/>
        </w:trPr>
        <w:tc>
          <w:tcPr>
            <w:tcW w:w="1425" w:type="dxa"/>
            <w:shd w:val="clear" w:color="auto" w:fill="D9DEE4"/>
            <w:vAlign w:val="center"/>
          </w:tcPr>
          <w:p w14:paraId="0E41A15F" w14:textId="77777777" w:rsidR="00384098" w:rsidRDefault="00291C04">
            <w:pPr>
              <w:jc w:val="center"/>
              <w:rPr>
                <w:rFonts w:ascii="Arial" w:eastAsia="Arial" w:hAnsi="Arial" w:cs="Arial"/>
                <w:b/>
                <w:sz w:val="24"/>
                <w:szCs w:val="24"/>
              </w:rPr>
            </w:pPr>
            <w:r>
              <w:rPr>
                <w:rFonts w:ascii="Arial" w:eastAsia="Arial" w:hAnsi="Arial" w:cs="Arial"/>
                <w:b/>
                <w:sz w:val="24"/>
                <w:szCs w:val="24"/>
              </w:rPr>
              <w:t>P.8.2</w:t>
            </w:r>
          </w:p>
        </w:tc>
        <w:tc>
          <w:tcPr>
            <w:tcW w:w="12975" w:type="dxa"/>
            <w:tcBorders>
              <w:bottom w:val="single" w:sz="4" w:space="0" w:color="000000"/>
            </w:tcBorders>
            <w:vAlign w:val="center"/>
          </w:tcPr>
          <w:p w14:paraId="06D86533" w14:textId="77777777" w:rsidR="00384098" w:rsidRDefault="00291C04">
            <w:pPr>
              <w:rPr>
                <w:rFonts w:ascii="Arial" w:eastAsia="Arial" w:hAnsi="Arial" w:cs="Arial"/>
                <w:i/>
                <w:sz w:val="24"/>
                <w:szCs w:val="24"/>
              </w:rPr>
            </w:pPr>
            <w:r>
              <w:rPr>
                <w:rFonts w:ascii="Arial" w:eastAsia="Arial" w:hAnsi="Arial" w:cs="Arial"/>
                <w:i/>
                <w:sz w:val="24"/>
                <w:szCs w:val="24"/>
              </w:rPr>
              <w:t>Locate and analyze primary sources of landmark experiments in psychology and other counter arguments.</w:t>
            </w:r>
          </w:p>
        </w:tc>
      </w:tr>
      <w:tr w:rsidR="00384098" w14:paraId="6FA795DF" w14:textId="77777777">
        <w:trPr>
          <w:trHeight w:val="720"/>
        </w:trPr>
        <w:tc>
          <w:tcPr>
            <w:tcW w:w="1425" w:type="dxa"/>
            <w:shd w:val="clear" w:color="auto" w:fill="D9DEE4"/>
            <w:vAlign w:val="center"/>
          </w:tcPr>
          <w:p w14:paraId="7360E3E3" w14:textId="77777777" w:rsidR="00384098" w:rsidRDefault="00291C04">
            <w:pPr>
              <w:jc w:val="center"/>
              <w:rPr>
                <w:rFonts w:ascii="Arial" w:eastAsia="Arial" w:hAnsi="Arial" w:cs="Arial"/>
                <w:b/>
                <w:sz w:val="24"/>
                <w:szCs w:val="24"/>
              </w:rPr>
            </w:pPr>
            <w:r>
              <w:rPr>
                <w:rFonts w:ascii="Arial" w:eastAsia="Arial" w:hAnsi="Arial" w:cs="Arial"/>
                <w:b/>
                <w:sz w:val="24"/>
                <w:szCs w:val="24"/>
              </w:rPr>
              <w:t>P.8.3</w:t>
            </w:r>
          </w:p>
        </w:tc>
        <w:tc>
          <w:tcPr>
            <w:tcW w:w="12975" w:type="dxa"/>
            <w:tcBorders>
              <w:bottom w:val="single" w:sz="4" w:space="0" w:color="000000"/>
            </w:tcBorders>
            <w:vAlign w:val="center"/>
          </w:tcPr>
          <w:p w14:paraId="67136F74" w14:textId="77777777" w:rsidR="00384098" w:rsidRDefault="00291C04">
            <w:pPr>
              <w:rPr>
                <w:rFonts w:ascii="Arial" w:eastAsia="Arial" w:hAnsi="Arial" w:cs="Arial"/>
                <w:i/>
                <w:sz w:val="24"/>
                <w:szCs w:val="24"/>
              </w:rPr>
            </w:pPr>
            <w:r>
              <w:rPr>
                <w:rFonts w:ascii="Arial" w:eastAsia="Arial" w:hAnsi="Arial" w:cs="Arial"/>
                <w:i/>
                <w:sz w:val="24"/>
                <w:szCs w:val="24"/>
              </w:rPr>
              <w:t>Construct a testable hypothesis and apply the principles of research design to an appropriate experiment.</w:t>
            </w:r>
          </w:p>
        </w:tc>
      </w:tr>
    </w:tbl>
    <w:p w14:paraId="0B2D78F6" w14:textId="77777777" w:rsidR="00384098" w:rsidRDefault="00384098">
      <w:pPr>
        <w:rPr>
          <w:rFonts w:ascii="Arial" w:eastAsia="Arial" w:hAnsi="Arial" w:cs="Arial"/>
          <w:b/>
          <w:sz w:val="24"/>
          <w:szCs w:val="24"/>
        </w:rPr>
      </w:pPr>
    </w:p>
    <w:p w14:paraId="6A862D09" w14:textId="77777777" w:rsidR="00384098" w:rsidRDefault="00384098">
      <w:pPr>
        <w:rPr>
          <w:rFonts w:ascii="Arial" w:eastAsia="Arial" w:hAnsi="Arial" w:cs="Arial"/>
          <w:b/>
          <w:sz w:val="24"/>
          <w:szCs w:val="24"/>
        </w:rPr>
      </w:pPr>
    </w:p>
    <w:p w14:paraId="387AB0E6" w14:textId="77777777" w:rsidR="00384098" w:rsidRDefault="00384098">
      <w:pPr>
        <w:rPr>
          <w:rFonts w:ascii="Arial" w:eastAsia="Arial" w:hAnsi="Arial" w:cs="Arial"/>
          <w:b/>
          <w:sz w:val="24"/>
          <w:szCs w:val="24"/>
        </w:rPr>
      </w:pPr>
    </w:p>
    <w:p w14:paraId="55E14058" w14:textId="77777777" w:rsidR="00384098" w:rsidRDefault="00384098">
      <w:pPr>
        <w:rPr>
          <w:rFonts w:ascii="Arial" w:eastAsia="Arial" w:hAnsi="Arial" w:cs="Arial"/>
          <w:b/>
          <w:sz w:val="24"/>
          <w:szCs w:val="24"/>
        </w:rPr>
      </w:pPr>
    </w:p>
    <w:p w14:paraId="3D6E532D" w14:textId="77777777" w:rsidR="00384098" w:rsidRDefault="00384098">
      <w:pPr>
        <w:rPr>
          <w:rFonts w:ascii="Arial" w:eastAsia="Arial" w:hAnsi="Arial" w:cs="Arial"/>
          <w:b/>
          <w:sz w:val="24"/>
          <w:szCs w:val="24"/>
        </w:rPr>
      </w:pPr>
    </w:p>
    <w:p w14:paraId="4C79ABB4" w14:textId="77777777" w:rsidR="00384098" w:rsidRDefault="00384098">
      <w:pPr>
        <w:rPr>
          <w:rFonts w:ascii="Arial" w:eastAsia="Arial" w:hAnsi="Arial" w:cs="Arial"/>
          <w:b/>
          <w:sz w:val="24"/>
          <w:szCs w:val="24"/>
        </w:rPr>
      </w:pPr>
    </w:p>
    <w:p w14:paraId="72BD07BB" w14:textId="77777777" w:rsidR="00384098" w:rsidRDefault="00384098">
      <w:pPr>
        <w:rPr>
          <w:rFonts w:ascii="Arial" w:eastAsia="Arial" w:hAnsi="Arial" w:cs="Arial"/>
          <w:b/>
          <w:sz w:val="24"/>
          <w:szCs w:val="24"/>
        </w:rPr>
      </w:pPr>
    </w:p>
    <w:p w14:paraId="58DE8DFD" w14:textId="77777777" w:rsidR="00384098" w:rsidRDefault="00384098">
      <w:pPr>
        <w:rPr>
          <w:rFonts w:ascii="Arial" w:eastAsia="Arial" w:hAnsi="Arial" w:cs="Arial"/>
          <w:b/>
          <w:sz w:val="24"/>
          <w:szCs w:val="24"/>
        </w:rPr>
      </w:pPr>
    </w:p>
    <w:p w14:paraId="6CFA02E4" w14:textId="77777777" w:rsidR="00384098" w:rsidRDefault="00384098">
      <w:pPr>
        <w:rPr>
          <w:rFonts w:ascii="Arial" w:eastAsia="Arial" w:hAnsi="Arial" w:cs="Arial"/>
          <w:b/>
          <w:sz w:val="24"/>
          <w:szCs w:val="24"/>
        </w:rPr>
      </w:pPr>
    </w:p>
    <w:p w14:paraId="4E4DD8D1" w14:textId="43052ED3" w:rsidR="00384098" w:rsidRDefault="00384098">
      <w:pPr>
        <w:spacing w:after="0" w:line="254" w:lineRule="auto"/>
        <w:ind w:left="100" w:right="520"/>
        <w:jc w:val="center"/>
        <w:rPr>
          <w:b/>
        </w:rPr>
      </w:pPr>
    </w:p>
    <w:p w14:paraId="1B83AAA9" w14:textId="77777777" w:rsidR="00384098" w:rsidRDefault="00291C04">
      <w:pPr>
        <w:spacing w:after="0" w:line="254" w:lineRule="auto"/>
        <w:ind w:left="100" w:right="520"/>
        <w:rPr>
          <w:b/>
          <w:i/>
          <w:sz w:val="28"/>
          <w:szCs w:val="28"/>
          <w:u w:val="single"/>
        </w:rPr>
      </w:pPr>
      <w:r>
        <w:rPr>
          <w:b/>
        </w:rPr>
        <w:t xml:space="preserve"> </w:t>
      </w:r>
    </w:p>
    <w:tbl>
      <w:tblPr>
        <w:tblStyle w:val="af9"/>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384098" w14:paraId="11A96116" w14:textId="77777777">
        <w:trPr>
          <w:jc w:val="center"/>
        </w:trPr>
        <w:tc>
          <w:tcPr>
            <w:tcW w:w="14400" w:type="dxa"/>
            <w:shd w:val="clear" w:color="auto" w:fill="151E49"/>
            <w:tcMar>
              <w:top w:w="100" w:type="dxa"/>
              <w:left w:w="100" w:type="dxa"/>
              <w:bottom w:w="100" w:type="dxa"/>
              <w:right w:w="100" w:type="dxa"/>
            </w:tcMar>
          </w:tcPr>
          <w:p w14:paraId="2536DBFB" w14:textId="77777777" w:rsidR="00384098" w:rsidRDefault="00291C04">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44A1E3B5" w14:textId="77777777" w:rsidR="00384098" w:rsidRDefault="00291C04">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29FE43AA" w14:textId="77777777" w:rsidR="00384098" w:rsidRDefault="00384098">
      <w:pPr>
        <w:rPr>
          <w:b/>
          <w:sz w:val="32"/>
          <w:szCs w:val="32"/>
        </w:rPr>
      </w:pPr>
    </w:p>
    <w:p w14:paraId="1A768CDA" w14:textId="77777777" w:rsidR="00384098" w:rsidRDefault="00291C04">
      <w:pPr>
        <w:rPr>
          <w:rFonts w:ascii="Arial" w:eastAsia="Arial" w:hAnsi="Arial" w:cs="Arial"/>
          <w:b/>
          <w:sz w:val="24"/>
          <w:szCs w:val="24"/>
        </w:rPr>
      </w:pPr>
      <w:r>
        <w:br w:type="page"/>
      </w:r>
    </w:p>
    <w:p w14:paraId="51065498" w14:textId="77777777" w:rsidR="00384098" w:rsidRDefault="00291C04">
      <w:pPr>
        <w:spacing w:after="0" w:line="240" w:lineRule="auto"/>
        <w:ind w:left="-90"/>
        <w:rPr>
          <w:rFonts w:ascii="Arial" w:eastAsia="Arial" w:hAnsi="Arial" w:cs="Arial"/>
          <w:i/>
          <w:sz w:val="24"/>
          <w:szCs w:val="24"/>
        </w:rPr>
      </w:pPr>
      <w:r>
        <w:rPr>
          <w:rFonts w:ascii="Arial" w:eastAsia="Arial" w:hAnsi="Arial" w:cs="Arial"/>
          <w:b/>
          <w:sz w:val="24"/>
          <w:szCs w:val="24"/>
        </w:rPr>
        <w:lastRenderedPageBreak/>
        <w:t xml:space="preserve">Guiding Principle: </w:t>
      </w:r>
      <w:r>
        <w:rPr>
          <w:rFonts w:ascii="Arial" w:eastAsia="Arial" w:hAnsi="Arial" w:cs="Arial"/>
          <w:i/>
          <w:sz w:val="24"/>
          <w:szCs w:val="24"/>
        </w:rPr>
        <w:t>Students develop discipline-specific reading and writing skills. Students in history/social studies courses apply these skills in order to develop a deeper understanding of the content area.  These skills are known as disciplinary literacy.</w:t>
      </w:r>
    </w:p>
    <w:p w14:paraId="7AE83D68" w14:textId="77777777" w:rsidR="00384098" w:rsidRDefault="00384098">
      <w:pPr>
        <w:spacing w:after="0" w:line="240" w:lineRule="auto"/>
        <w:ind w:left="-90"/>
        <w:rPr>
          <w:rFonts w:ascii="Arial" w:eastAsia="Arial" w:hAnsi="Arial" w:cs="Arial"/>
          <w:i/>
          <w:sz w:val="24"/>
          <w:szCs w:val="24"/>
        </w:rPr>
      </w:pPr>
    </w:p>
    <w:p w14:paraId="3A88B817" w14:textId="77777777" w:rsidR="00384098" w:rsidRDefault="00291C04">
      <w:pPr>
        <w:spacing w:after="0" w:line="240" w:lineRule="auto"/>
        <w:ind w:left="-90"/>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2A0B2731" w14:textId="77777777" w:rsidR="00384098" w:rsidRDefault="00384098">
      <w:pPr>
        <w:spacing w:after="0" w:line="240" w:lineRule="auto"/>
        <w:ind w:left="-90"/>
        <w:jc w:val="both"/>
        <w:rPr>
          <w:rFonts w:ascii="Arial" w:eastAsia="Arial" w:hAnsi="Arial" w:cs="Arial"/>
          <w:sz w:val="24"/>
          <w:szCs w:val="24"/>
        </w:rPr>
      </w:pPr>
    </w:p>
    <w:p w14:paraId="08EB5EAB" w14:textId="77777777" w:rsidR="00384098" w:rsidRDefault="00291C04">
      <w:pPr>
        <w:spacing w:after="0" w:line="240" w:lineRule="auto"/>
        <w:ind w:left="-90"/>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489B6DC2" w14:textId="77777777" w:rsidR="00384098" w:rsidRDefault="00384098">
      <w:pPr>
        <w:spacing w:after="0" w:line="240" w:lineRule="auto"/>
        <w:ind w:left="-90"/>
        <w:rPr>
          <w:rFonts w:ascii="Arial" w:eastAsia="Arial" w:hAnsi="Arial" w:cs="Arial"/>
          <w:sz w:val="24"/>
          <w:szCs w:val="24"/>
        </w:rPr>
      </w:pPr>
    </w:p>
    <w:p w14:paraId="0DCE88B1" w14:textId="77777777" w:rsidR="00384098" w:rsidRDefault="00291C04">
      <w:pPr>
        <w:spacing w:after="0" w:line="240" w:lineRule="auto"/>
        <w:ind w:left="-90"/>
        <w:rPr>
          <w:rFonts w:ascii="Arial" w:eastAsia="Arial" w:hAnsi="Arial" w:cs="Arial"/>
          <w:b/>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475EA047" w14:textId="77777777" w:rsidR="00384098" w:rsidRDefault="00384098">
      <w:pPr>
        <w:rPr>
          <w:rFonts w:ascii="Arial" w:eastAsia="Arial" w:hAnsi="Arial" w:cs="Arial"/>
          <w:i/>
          <w:sz w:val="20"/>
          <w:szCs w:val="20"/>
          <w:highlight w:val="yellow"/>
        </w:rPr>
      </w:pPr>
    </w:p>
    <w:p w14:paraId="1437A38E" w14:textId="77777777" w:rsidR="00384098" w:rsidRDefault="00384098">
      <w:pPr>
        <w:rPr>
          <w:rFonts w:ascii="Arial" w:eastAsia="Arial" w:hAnsi="Arial" w:cs="Arial"/>
          <w:i/>
          <w:sz w:val="20"/>
          <w:szCs w:val="20"/>
          <w:highlight w:val="yellow"/>
        </w:rPr>
      </w:pPr>
    </w:p>
    <w:p w14:paraId="358A374F" w14:textId="77777777" w:rsidR="00384098" w:rsidRDefault="00384098">
      <w:pPr>
        <w:spacing w:after="0" w:line="240" w:lineRule="auto"/>
        <w:rPr>
          <w:rFonts w:ascii="Arial" w:eastAsia="Arial" w:hAnsi="Arial" w:cs="Arial"/>
          <w:i/>
          <w:sz w:val="20"/>
          <w:szCs w:val="20"/>
          <w:highlight w:val="yellow"/>
        </w:rPr>
      </w:pPr>
    </w:p>
    <w:p w14:paraId="1278986F" w14:textId="77777777" w:rsidR="00384098" w:rsidRDefault="00384098">
      <w:pPr>
        <w:rPr>
          <w:rFonts w:ascii="Arial" w:eastAsia="Arial" w:hAnsi="Arial" w:cs="Arial"/>
          <w:b/>
          <w:color w:val="FF0000"/>
          <w:sz w:val="24"/>
          <w:szCs w:val="24"/>
        </w:rPr>
      </w:pPr>
    </w:p>
    <w:p w14:paraId="377C9FC9" w14:textId="77777777" w:rsidR="00384098" w:rsidRDefault="00384098">
      <w:pPr>
        <w:rPr>
          <w:rFonts w:ascii="Arial" w:eastAsia="Arial" w:hAnsi="Arial" w:cs="Arial"/>
          <w:b/>
          <w:sz w:val="24"/>
          <w:szCs w:val="24"/>
        </w:rPr>
      </w:pPr>
    </w:p>
    <w:p w14:paraId="430AA41B" w14:textId="77777777" w:rsidR="00384098" w:rsidRDefault="00384098">
      <w:pPr>
        <w:rPr>
          <w:rFonts w:ascii="Arial" w:eastAsia="Arial" w:hAnsi="Arial" w:cs="Arial"/>
          <w:b/>
          <w:sz w:val="24"/>
          <w:szCs w:val="24"/>
          <w:u w:val="single"/>
        </w:rPr>
      </w:pPr>
    </w:p>
    <w:p w14:paraId="0A468198" w14:textId="77777777" w:rsidR="00384098" w:rsidRDefault="00291C04">
      <w:pPr>
        <w:rPr>
          <w:rFonts w:ascii="Arial" w:eastAsia="Arial" w:hAnsi="Arial" w:cs="Arial"/>
          <w:b/>
          <w:sz w:val="24"/>
          <w:szCs w:val="24"/>
        </w:rPr>
      </w:pPr>
      <w:r>
        <w:br w:type="page"/>
      </w:r>
    </w:p>
    <w:p w14:paraId="4DE65944" w14:textId="77777777" w:rsidR="00384098" w:rsidRDefault="00384098">
      <w:pPr>
        <w:spacing w:after="240" w:line="21" w:lineRule="auto"/>
        <w:rPr>
          <w:b/>
          <w:sz w:val="24"/>
          <w:szCs w:val="24"/>
        </w:rPr>
      </w:pPr>
    </w:p>
    <w:tbl>
      <w:tblPr>
        <w:tblStyle w:val="afa"/>
        <w:tblW w:w="14355"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4785"/>
        <w:gridCol w:w="4785"/>
        <w:gridCol w:w="4785"/>
      </w:tblGrid>
      <w:tr w:rsidR="00384098" w14:paraId="02028157" w14:textId="77777777">
        <w:trPr>
          <w:trHeight w:val="570"/>
        </w:trPr>
        <w:tc>
          <w:tcPr>
            <w:tcW w:w="1435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18FB769F" w14:textId="77777777" w:rsidR="00384098" w:rsidRDefault="00291C04">
            <w:pPr>
              <w:ind w:right="2760"/>
              <w:rPr>
                <w:b/>
                <w:sz w:val="28"/>
                <w:szCs w:val="28"/>
              </w:rPr>
            </w:pPr>
            <w:r>
              <w:rPr>
                <w:rFonts w:ascii="Arial" w:eastAsia="Arial" w:hAnsi="Arial" w:cs="Arial"/>
                <w:b/>
                <w:sz w:val="28"/>
                <w:szCs w:val="28"/>
              </w:rPr>
              <w:t>Learning Outcome for Literacy in History/Social Studies Learning</w:t>
            </w:r>
          </w:p>
        </w:tc>
      </w:tr>
      <w:tr w:rsidR="00384098" w14:paraId="711C2FC4" w14:textId="77777777">
        <w:trPr>
          <w:trHeight w:val="825"/>
        </w:trPr>
        <w:tc>
          <w:tcPr>
            <w:tcW w:w="1435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35289656" w14:textId="77777777" w:rsidR="00384098" w:rsidRDefault="00291C04">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proficiently, and write effectively for a variety of discipline-specific tasks, purposes, and audiences.</w:t>
            </w:r>
          </w:p>
        </w:tc>
      </w:tr>
      <w:tr w:rsidR="00384098" w14:paraId="2177F74F" w14:textId="77777777">
        <w:trPr>
          <w:trHeight w:val="470"/>
        </w:trPr>
        <w:tc>
          <w:tcPr>
            <w:tcW w:w="478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16170D5" w14:textId="77777777" w:rsidR="00384098" w:rsidRDefault="00291C04">
            <w:pPr>
              <w:ind w:left="200"/>
              <w:rPr>
                <w:rFonts w:ascii="Arial" w:eastAsia="Arial" w:hAnsi="Arial" w:cs="Arial"/>
                <w:b/>
                <w:sz w:val="28"/>
                <w:szCs w:val="28"/>
              </w:rPr>
            </w:pPr>
            <w:r>
              <w:rPr>
                <w:rFonts w:ascii="Arial" w:eastAsia="Arial" w:hAnsi="Arial" w:cs="Arial"/>
                <w:b/>
                <w:sz w:val="28"/>
                <w:szCs w:val="28"/>
              </w:rPr>
              <w:t>GRADES 6-8</w:t>
            </w:r>
          </w:p>
        </w:tc>
        <w:tc>
          <w:tcPr>
            <w:tcW w:w="478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2327451" w14:textId="77777777" w:rsidR="00384098" w:rsidRDefault="00291C04">
            <w:pPr>
              <w:ind w:left="200"/>
              <w:rPr>
                <w:rFonts w:ascii="Arial" w:eastAsia="Arial" w:hAnsi="Arial" w:cs="Arial"/>
                <w:b/>
                <w:sz w:val="28"/>
                <w:szCs w:val="28"/>
              </w:rPr>
            </w:pPr>
            <w:r>
              <w:rPr>
                <w:rFonts w:ascii="Arial" w:eastAsia="Arial" w:hAnsi="Arial" w:cs="Arial"/>
                <w:b/>
                <w:sz w:val="28"/>
                <w:szCs w:val="28"/>
              </w:rPr>
              <w:t>GRADES 9-10</w:t>
            </w:r>
          </w:p>
        </w:tc>
        <w:tc>
          <w:tcPr>
            <w:tcW w:w="478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4A53892" w14:textId="77777777" w:rsidR="00384098" w:rsidRDefault="00291C04">
            <w:pPr>
              <w:ind w:left="200"/>
              <w:rPr>
                <w:rFonts w:ascii="Arial" w:eastAsia="Arial" w:hAnsi="Arial" w:cs="Arial"/>
                <w:b/>
                <w:sz w:val="28"/>
                <w:szCs w:val="28"/>
              </w:rPr>
            </w:pPr>
            <w:r>
              <w:rPr>
                <w:rFonts w:ascii="Arial" w:eastAsia="Arial" w:hAnsi="Arial" w:cs="Arial"/>
                <w:b/>
                <w:sz w:val="28"/>
                <w:szCs w:val="28"/>
              </w:rPr>
              <w:t>GRADES 11-12</w:t>
            </w:r>
          </w:p>
        </w:tc>
      </w:tr>
      <w:tr w:rsidR="00384098" w14:paraId="205EA79A" w14:textId="77777777">
        <w:trPr>
          <w:trHeight w:val="200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74301" w14:textId="77777777" w:rsidR="00384098" w:rsidRDefault="00291C04">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38B244C5" w14:textId="77777777" w:rsidR="00384098" w:rsidRDefault="00291C04">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2A051761" w14:textId="77777777" w:rsidR="00384098" w:rsidRDefault="00291C04">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384098" w14:paraId="142B2655" w14:textId="77777777">
        <w:trPr>
          <w:trHeight w:val="170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07DBC"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2CF47761"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39949529"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566A3596" w14:textId="77777777" w:rsidR="00384098" w:rsidRDefault="00384098">
      <w:pPr>
        <w:spacing w:after="0" w:line="276" w:lineRule="auto"/>
        <w:rPr>
          <w:rFonts w:ascii="Arial" w:eastAsia="Arial" w:hAnsi="Arial" w:cs="Arial"/>
          <w:sz w:val="24"/>
          <w:szCs w:val="24"/>
        </w:rPr>
      </w:pPr>
    </w:p>
    <w:p w14:paraId="05FF4C1F" w14:textId="441559BC" w:rsidR="00384098" w:rsidRDefault="00291C04">
      <w:pPr>
        <w:spacing w:before="240" w:after="240" w:line="276" w:lineRule="auto"/>
        <w:rPr>
          <w:rFonts w:ascii="Arial" w:eastAsia="Arial" w:hAnsi="Arial" w:cs="Arial"/>
        </w:rPr>
      </w:pPr>
      <w:r>
        <w:rPr>
          <w:rFonts w:ascii="Arial" w:eastAsia="Arial" w:hAnsi="Arial" w:cs="Arial"/>
        </w:rPr>
        <w:t xml:space="preserve"> </w:t>
      </w:r>
      <w:r>
        <w:br w:type="page"/>
      </w:r>
    </w:p>
    <w:tbl>
      <w:tblPr>
        <w:tblStyle w:val="afb"/>
        <w:tblW w:w="14385" w:type="dxa"/>
        <w:tblInd w:w="25" w:type="dxa"/>
        <w:tblBorders>
          <w:top w:val="nil"/>
          <w:left w:val="nil"/>
          <w:bottom w:val="nil"/>
          <w:right w:val="nil"/>
          <w:insideH w:val="nil"/>
          <w:insideV w:val="nil"/>
        </w:tblBorders>
        <w:tblLayout w:type="fixed"/>
        <w:tblLook w:val="0600" w:firstRow="0" w:lastRow="0" w:firstColumn="0" w:lastColumn="0" w:noHBand="1" w:noVBand="1"/>
      </w:tblPr>
      <w:tblGrid>
        <w:gridCol w:w="4795"/>
        <w:gridCol w:w="4795"/>
        <w:gridCol w:w="4795"/>
      </w:tblGrid>
      <w:tr w:rsidR="00384098" w14:paraId="658565D1" w14:textId="77777777">
        <w:trPr>
          <w:trHeight w:val="525"/>
        </w:trPr>
        <w:tc>
          <w:tcPr>
            <w:tcW w:w="1438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E17E3A8" w14:textId="77777777" w:rsidR="00384098" w:rsidRDefault="00291C04">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384098" w14:paraId="17A83D10" w14:textId="77777777">
        <w:trPr>
          <w:trHeight w:val="480"/>
        </w:trPr>
        <w:tc>
          <w:tcPr>
            <w:tcW w:w="1438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99FEF32" w14:textId="77777777" w:rsidR="00384098" w:rsidRDefault="00291C04">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384098" w14:paraId="4FF79184" w14:textId="77777777">
        <w:trPr>
          <w:trHeight w:val="470"/>
        </w:trPr>
        <w:tc>
          <w:tcPr>
            <w:tcW w:w="479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C3B57DE" w14:textId="77777777" w:rsidR="00384098" w:rsidRDefault="00291C04">
            <w:pPr>
              <w:ind w:left="200"/>
              <w:rPr>
                <w:rFonts w:ascii="Arial" w:eastAsia="Arial" w:hAnsi="Arial" w:cs="Arial"/>
                <w:b/>
                <w:sz w:val="28"/>
                <w:szCs w:val="28"/>
              </w:rPr>
            </w:pPr>
            <w:r>
              <w:rPr>
                <w:rFonts w:ascii="Arial" w:eastAsia="Arial" w:hAnsi="Arial" w:cs="Arial"/>
                <w:b/>
                <w:sz w:val="28"/>
                <w:szCs w:val="28"/>
              </w:rPr>
              <w:t>GRADES 6-8</w:t>
            </w:r>
          </w:p>
        </w:tc>
        <w:tc>
          <w:tcPr>
            <w:tcW w:w="4795" w:type="dxa"/>
            <w:tcBorders>
              <w:bottom w:val="single" w:sz="8" w:space="0" w:color="000000"/>
              <w:right w:val="single" w:sz="8" w:space="0" w:color="000000"/>
            </w:tcBorders>
            <w:shd w:val="clear" w:color="auto" w:fill="ACB9CA"/>
            <w:tcMar>
              <w:top w:w="100" w:type="dxa"/>
              <w:left w:w="100" w:type="dxa"/>
              <w:bottom w:w="100" w:type="dxa"/>
              <w:right w:w="100" w:type="dxa"/>
            </w:tcMar>
          </w:tcPr>
          <w:p w14:paraId="7BA6BD4E" w14:textId="77777777" w:rsidR="00384098" w:rsidRDefault="00291C04">
            <w:pPr>
              <w:ind w:left="200"/>
              <w:rPr>
                <w:rFonts w:ascii="Arial" w:eastAsia="Arial" w:hAnsi="Arial" w:cs="Arial"/>
                <w:b/>
                <w:sz w:val="28"/>
                <w:szCs w:val="28"/>
              </w:rPr>
            </w:pPr>
            <w:r>
              <w:rPr>
                <w:rFonts w:ascii="Arial" w:eastAsia="Arial" w:hAnsi="Arial" w:cs="Arial"/>
                <w:b/>
                <w:sz w:val="28"/>
                <w:szCs w:val="28"/>
              </w:rPr>
              <w:t>GRADES 9-10</w:t>
            </w:r>
          </w:p>
        </w:tc>
        <w:tc>
          <w:tcPr>
            <w:tcW w:w="4795" w:type="dxa"/>
            <w:tcBorders>
              <w:bottom w:val="single" w:sz="8" w:space="0" w:color="000000"/>
              <w:right w:val="single" w:sz="8" w:space="0" w:color="000000"/>
            </w:tcBorders>
            <w:shd w:val="clear" w:color="auto" w:fill="ACB9CA"/>
            <w:tcMar>
              <w:top w:w="100" w:type="dxa"/>
              <w:left w:w="100" w:type="dxa"/>
              <w:bottom w:w="100" w:type="dxa"/>
              <w:right w:w="100" w:type="dxa"/>
            </w:tcMar>
          </w:tcPr>
          <w:p w14:paraId="46B95B7C" w14:textId="77777777" w:rsidR="00384098" w:rsidRDefault="00291C04">
            <w:pPr>
              <w:ind w:left="200"/>
              <w:rPr>
                <w:rFonts w:ascii="Arial" w:eastAsia="Arial" w:hAnsi="Arial" w:cs="Arial"/>
                <w:b/>
                <w:sz w:val="28"/>
                <w:szCs w:val="28"/>
              </w:rPr>
            </w:pPr>
            <w:r>
              <w:rPr>
                <w:rFonts w:ascii="Arial" w:eastAsia="Arial" w:hAnsi="Arial" w:cs="Arial"/>
                <w:b/>
                <w:sz w:val="28"/>
                <w:szCs w:val="28"/>
              </w:rPr>
              <w:t>GRADES 11-12</w:t>
            </w:r>
          </w:p>
        </w:tc>
      </w:tr>
      <w:tr w:rsidR="00384098" w14:paraId="3B84D4B3" w14:textId="77777777">
        <w:trPr>
          <w:trHeight w:val="2000"/>
        </w:trPr>
        <w:tc>
          <w:tcPr>
            <w:tcW w:w="47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65D40"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0E845A76" w14:textId="77777777" w:rsidR="00384098" w:rsidRDefault="00291C04">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068F1E2A" w14:textId="77777777" w:rsidR="00384098" w:rsidRDefault="00291C04">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Cite specific textual evidence to support analysis of primary and secondary sources, connecting insights gained from specific details to an understanding of the text as a whole.</w:t>
            </w:r>
          </w:p>
        </w:tc>
      </w:tr>
      <w:tr w:rsidR="00384098" w14:paraId="3AE98717" w14:textId="77777777">
        <w:trPr>
          <w:trHeight w:val="2210"/>
        </w:trPr>
        <w:tc>
          <w:tcPr>
            <w:tcW w:w="47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0ADA4"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53726BE1"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67A187F4"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384098" w14:paraId="31B768D5" w14:textId="77777777">
        <w:trPr>
          <w:trHeight w:val="2145"/>
        </w:trPr>
        <w:tc>
          <w:tcPr>
            <w:tcW w:w="47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042F7"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3B45CDC1"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7FF33EA6"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250C954C" w14:textId="0220549F" w:rsidR="00384098" w:rsidRDefault="00291C04">
      <w:pPr>
        <w:spacing w:before="240" w:after="240" w:line="276" w:lineRule="auto"/>
        <w:rPr>
          <w:rFonts w:ascii="Arial" w:eastAsia="Arial" w:hAnsi="Arial" w:cs="Arial"/>
        </w:rPr>
      </w:pPr>
      <w:r>
        <w:rPr>
          <w:rFonts w:ascii="Arial" w:eastAsia="Arial" w:hAnsi="Arial" w:cs="Arial"/>
        </w:rPr>
        <w:t xml:space="preserve"> </w:t>
      </w:r>
      <w:r>
        <w:br w:type="page"/>
      </w:r>
    </w:p>
    <w:tbl>
      <w:tblPr>
        <w:tblStyle w:val="afc"/>
        <w:tblW w:w="14385"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4795"/>
        <w:gridCol w:w="4795"/>
        <w:gridCol w:w="4795"/>
      </w:tblGrid>
      <w:tr w:rsidR="00384098" w14:paraId="16A001AE" w14:textId="77777777">
        <w:trPr>
          <w:trHeight w:val="600"/>
        </w:trPr>
        <w:tc>
          <w:tcPr>
            <w:tcW w:w="1438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EC85634" w14:textId="77777777" w:rsidR="00384098" w:rsidRDefault="00291C04">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384098" w14:paraId="5BDF758A" w14:textId="77777777">
        <w:trPr>
          <w:trHeight w:val="510"/>
        </w:trPr>
        <w:tc>
          <w:tcPr>
            <w:tcW w:w="1438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36D1C32" w14:textId="77777777" w:rsidR="00384098" w:rsidRDefault="00291C04">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384098" w14:paraId="29491C4D" w14:textId="77777777">
        <w:trPr>
          <w:trHeight w:val="470"/>
        </w:trPr>
        <w:tc>
          <w:tcPr>
            <w:tcW w:w="479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6AD24FF" w14:textId="77777777" w:rsidR="00384098" w:rsidRDefault="00291C04">
            <w:pPr>
              <w:ind w:left="200"/>
              <w:rPr>
                <w:rFonts w:ascii="Arial" w:eastAsia="Arial" w:hAnsi="Arial" w:cs="Arial"/>
                <w:b/>
                <w:sz w:val="28"/>
                <w:szCs w:val="28"/>
              </w:rPr>
            </w:pPr>
            <w:r>
              <w:rPr>
                <w:rFonts w:ascii="Arial" w:eastAsia="Arial" w:hAnsi="Arial" w:cs="Arial"/>
                <w:b/>
                <w:sz w:val="28"/>
                <w:szCs w:val="28"/>
              </w:rPr>
              <w:t>GRADES 6-8</w:t>
            </w:r>
          </w:p>
        </w:tc>
        <w:tc>
          <w:tcPr>
            <w:tcW w:w="4795" w:type="dxa"/>
            <w:tcBorders>
              <w:bottom w:val="single" w:sz="8" w:space="0" w:color="000000"/>
              <w:right w:val="single" w:sz="8" w:space="0" w:color="000000"/>
            </w:tcBorders>
            <w:shd w:val="clear" w:color="auto" w:fill="ACB9CA"/>
            <w:tcMar>
              <w:top w:w="100" w:type="dxa"/>
              <w:left w:w="100" w:type="dxa"/>
              <w:bottom w:w="100" w:type="dxa"/>
              <w:right w:w="100" w:type="dxa"/>
            </w:tcMar>
          </w:tcPr>
          <w:p w14:paraId="5B7119C2" w14:textId="77777777" w:rsidR="00384098" w:rsidRDefault="00291C04">
            <w:pPr>
              <w:ind w:left="200"/>
              <w:rPr>
                <w:rFonts w:ascii="Arial" w:eastAsia="Arial" w:hAnsi="Arial" w:cs="Arial"/>
                <w:b/>
                <w:sz w:val="28"/>
                <w:szCs w:val="28"/>
              </w:rPr>
            </w:pPr>
            <w:r>
              <w:rPr>
                <w:rFonts w:ascii="Arial" w:eastAsia="Arial" w:hAnsi="Arial" w:cs="Arial"/>
                <w:b/>
                <w:sz w:val="28"/>
                <w:szCs w:val="28"/>
              </w:rPr>
              <w:t>GRADES 9-10</w:t>
            </w:r>
          </w:p>
        </w:tc>
        <w:tc>
          <w:tcPr>
            <w:tcW w:w="4795" w:type="dxa"/>
            <w:tcBorders>
              <w:bottom w:val="single" w:sz="8" w:space="0" w:color="000000"/>
              <w:right w:val="single" w:sz="8" w:space="0" w:color="000000"/>
            </w:tcBorders>
            <w:shd w:val="clear" w:color="auto" w:fill="ACB9CA"/>
            <w:tcMar>
              <w:top w:w="100" w:type="dxa"/>
              <w:left w:w="100" w:type="dxa"/>
              <w:bottom w:w="100" w:type="dxa"/>
              <w:right w:w="100" w:type="dxa"/>
            </w:tcMar>
          </w:tcPr>
          <w:p w14:paraId="1CF6207D" w14:textId="77777777" w:rsidR="00384098" w:rsidRDefault="00291C04">
            <w:pPr>
              <w:ind w:left="200"/>
              <w:rPr>
                <w:rFonts w:ascii="Arial" w:eastAsia="Arial" w:hAnsi="Arial" w:cs="Arial"/>
                <w:b/>
                <w:sz w:val="28"/>
                <w:szCs w:val="28"/>
              </w:rPr>
            </w:pPr>
            <w:r>
              <w:rPr>
                <w:rFonts w:ascii="Arial" w:eastAsia="Arial" w:hAnsi="Arial" w:cs="Arial"/>
                <w:b/>
                <w:sz w:val="28"/>
                <w:szCs w:val="28"/>
              </w:rPr>
              <w:t>GRADES 11-12</w:t>
            </w:r>
          </w:p>
        </w:tc>
      </w:tr>
      <w:tr w:rsidR="00384098" w14:paraId="724D6212" w14:textId="77777777">
        <w:trPr>
          <w:trHeight w:val="2400"/>
        </w:trPr>
        <w:tc>
          <w:tcPr>
            <w:tcW w:w="47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F74FC" w14:textId="77777777" w:rsidR="00384098" w:rsidRDefault="00291C04">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55C7DE88" w14:textId="77777777" w:rsidR="00384098" w:rsidRDefault="00291C04">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6FB0F254" w14:textId="77777777" w:rsidR="00384098" w:rsidRDefault="00291C04">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384098" w14:paraId="314B614B" w14:textId="77777777">
        <w:trPr>
          <w:trHeight w:val="1755"/>
        </w:trPr>
        <w:tc>
          <w:tcPr>
            <w:tcW w:w="47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83990"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3F8507E1"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6D8C0FE9" w14:textId="77777777" w:rsidR="00384098" w:rsidRDefault="00291C04">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384098" w14:paraId="65713F08" w14:textId="77777777">
        <w:trPr>
          <w:trHeight w:val="1860"/>
        </w:trPr>
        <w:tc>
          <w:tcPr>
            <w:tcW w:w="47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059A2"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loaded language, inclusion or avoidance of particular facts</w:t>
            </w:r>
            <w:r>
              <w:rPr>
                <w:rFonts w:ascii="Arial" w:eastAsia="Arial" w:hAnsi="Arial" w:cs="Arial"/>
                <w:sz w:val="24"/>
                <w:szCs w:val="24"/>
              </w:rPr>
              <w:t>).</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40DB5818"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95" w:type="dxa"/>
            <w:tcBorders>
              <w:bottom w:val="single" w:sz="8" w:space="0" w:color="000000"/>
              <w:right w:val="single" w:sz="8" w:space="0" w:color="000000"/>
            </w:tcBorders>
            <w:shd w:val="clear" w:color="auto" w:fill="auto"/>
            <w:tcMar>
              <w:top w:w="100" w:type="dxa"/>
              <w:left w:w="100" w:type="dxa"/>
              <w:bottom w:w="100" w:type="dxa"/>
              <w:right w:w="100" w:type="dxa"/>
            </w:tcMar>
          </w:tcPr>
          <w:p w14:paraId="39CF6C0F"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448C0FF7" w14:textId="77777777" w:rsidR="00384098" w:rsidRDefault="00384098">
      <w:pPr>
        <w:spacing w:before="240" w:after="240" w:line="276" w:lineRule="auto"/>
        <w:rPr>
          <w:rFonts w:ascii="Arial" w:eastAsia="Arial" w:hAnsi="Arial" w:cs="Arial"/>
        </w:rPr>
      </w:pPr>
    </w:p>
    <w:tbl>
      <w:tblPr>
        <w:tblStyle w:val="afd"/>
        <w:tblW w:w="1434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80"/>
        <w:gridCol w:w="4780"/>
        <w:gridCol w:w="4780"/>
      </w:tblGrid>
      <w:tr w:rsidR="00384098" w14:paraId="4C7AA9D3" w14:textId="77777777">
        <w:trPr>
          <w:trHeight w:val="615"/>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C4D4C73" w14:textId="77777777" w:rsidR="00384098" w:rsidRDefault="00291C04">
            <w:pPr>
              <w:ind w:left="90"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384098" w14:paraId="4592A34D" w14:textId="77777777">
        <w:trPr>
          <w:trHeight w:val="480"/>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8D1D986" w14:textId="77777777" w:rsidR="00384098" w:rsidRDefault="00291C04">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384098" w14:paraId="02C6B09E" w14:textId="77777777">
        <w:trPr>
          <w:trHeight w:val="470"/>
        </w:trPr>
        <w:tc>
          <w:tcPr>
            <w:tcW w:w="478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58F8E9A" w14:textId="77777777" w:rsidR="00384098" w:rsidRDefault="00291C04">
            <w:pPr>
              <w:ind w:left="200"/>
              <w:rPr>
                <w:rFonts w:ascii="Arial" w:eastAsia="Arial" w:hAnsi="Arial" w:cs="Arial"/>
                <w:b/>
                <w:sz w:val="28"/>
                <w:szCs w:val="28"/>
              </w:rPr>
            </w:pPr>
            <w:r>
              <w:rPr>
                <w:rFonts w:ascii="Arial" w:eastAsia="Arial" w:hAnsi="Arial" w:cs="Arial"/>
                <w:b/>
                <w:sz w:val="28"/>
                <w:szCs w:val="28"/>
              </w:rPr>
              <w:t>GRADES 6-8</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0F5E6451" w14:textId="77777777" w:rsidR="00384098" w:rsidRDefault="00291C04">
            <w:pPr>
              <w:ind w:left="200"/>
              <w:rPr>
                <w:rFonts w:ascii="Arial" w:eastAsia="Arial" w:hAnsi="Arial" w:cs="Arial"/>
                <w:b/>
                <w:sz w:val="28"/>
                <w:szCs w:val="28"/>
              </w:rPr>
            </w:pPr>
            <w:r>
              <w:rPr>
                <w:rFonts w:ascii="Arial" w:eastAsia="Arial" w:hAnsi="Arial" w:cs="Arial"/>
                <w:b/>
                <w:sz w:val="28"/>
                <w:szCs w:val="28"/>
              </w:rPr>
              <w:t>GRADES 9-10</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333B3E02" w14:textId="77777777" w:rsidR="00384098" w:rsidRDefault="00291C04">
            <w:pPr>
              <w:ind w:left="200"/>
              <w:rPr>
                <w:rFonts w:ascii="Arial" w:eastAsia="Arial" w:hAnsi="Arial" w:cs="Arial"/>
                <w:b/>
                <w:sz w:val="28"/>
                <w:szCs w:val="28"/>
              </w:rPr>
            </w:pPr>
            <w:r>
              <w:rPr>
                <w:rFonts w:ascii="Arial" w:eastAsia="Arial" w:hAnsi="Arial" w:cs="Arial"/>
                <w:b/>
                <w:sz w:val="28"/>
                <w:szCs w:val="28"/>
              </w:rPr>
              <w:t>GRADES 11-12</w:t>
            </w:r>
          </w:p>
        </w:tc>
      </w:tr>
      <w:tr w:rsidR="00384098" w14:paraId="2FF56E4D" w14:textId="77777777">
        <w:trPr>
          <w:trHeight w:val="205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2415E" w14:textId="77777777" w:rsidR="00384098" w:rsidRDefault="00291C04">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09426DD3" w14:textId="77777777" w:rsidR="00384098" w:rsidRDefault="00291C04">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547BE462" w14:textId="77777777" w:rsidR="00384098" w:rsidRDefault="00291C04">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in order to address a question or solve a problem.</w:t>
            </w:r>
          </w:p>
        </w:tc>
      </w:tr>
      <w:tr w:rsidR="00384098" w14:paraId="524118CB" w14:textId="77777777">
        <w:trPr>
          <w:trHeight w:val="148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54C9F"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7BA968FE"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Assess the extent to which the reasoning and evidence in a text support the author’s claims.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2D2DD495"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384098" w14:paraId="4A8E362F" w14:textId="77777777">
        <w:trPr>
          <w:trHeight w:val="186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0F439"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7085E554"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5BBBB150"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4CC18709" w14:textId="77777777" w:rsidR="00384098" w:rsidRDefault="00291C04">
      <w:pPr>
        <w:spacing w:before="240" w:after="240" w:line="276" w:lineRule="auto"/>
        <w:rPr>
          <w:rFonts w:ascii="Arial" w:eastAsia="Arial" w:hAnsi="Arial" w:cs="Arial"/>
        </w:rPr>
      </w:pPr>
      <w:r>
        <w:rPr>
          <w:rFonts w:ascii="Arial" w:eastAsia="Arial" w:hAnsi="Arial" w:cs="Arial"/>
        </w:rPr>
        <w:t xml:space="preserve"> </w:t>
      </w:r>
    </w:p>
    <w:tbl>
      <w:tblPr>
        <w:tblStyle w:val="afe"/>
        <w:tblW w:w="1432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384098" w14:paraId="6721D896" w14:textId="77777777">
        <w:trPr>
          <w:trHeight w:val="465"/>
        </w:trPr>
        <w:tc>
          <w:tcPr>
            <w:tcW w:w="1432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37663591" w14:textId="77777777" w:rsidR="00384098" w:rsidRDefault="00291C04">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384098" w14:paraId="54CA9B08" w14:textId="77777777">
        <w:trPr>
          <w:trHeight w:val="510"/>
        </w:trPr>
        <w:tc>
          <w:tcPr>
            <w:tcW w:w="1432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187ED553" w14:textId="77777777" w:rsidR="00384098" w:rsidRDefault="00291C04">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384098" w14:paraId="0F82E879" w14:textId="77777777">
        <w:trPr>
          <w:trHeight w:val="470"/>
        </w:trPr>
        <w:tc>
          <w:tcPr>
            <w:tcW w:w="477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BAA5F7D" w14:textId="77777777" w:rsidR="00384098" w:rsidRDefault="00291C04">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21E3997" w14:textId="77777777" w:rsidR="00384098" w:rsidRDefault="00291C04">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C94475F" w14:textId="77777777" w:rsidR="00384098" w:rsidRDefault="00291C04">
            <w:pPr>
              <w:ind w:left="200"/>
              <w:rPr>
                <w:rFonts w:ascii="Arial" w:eastAsia="Arial" w:hAnsi="Arial" w:cs="Arial"/>
                <w:b/>
                <w:sz w:val="28"/>
                <w:szCs w:val="28"/>
              </w:rPr>
            </w:pPr>
            <w:r>
              <w:rPr>
                <w:rFonts w:ascii="Arial" w:eastAsia="Arial" w:hAnsi="Arial" w:cs="Arial"/>
                <w:b/>
                <w:sz w:val="28"/>
                <w:szCs w:val="28"/>
              </w:rPr>
              <w:t>GRADES 11-12</w:t>
            </w:r>
          </w:p>
        </w:tc>
      </w:tr>
      <w:tr w:rsidR="00384098" w14:paraId="37620BB6" w14:textId="77777777">
        <w:trPr>
          <w:trHeight w:val="98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D1F3C" w14:textId="77777777" w:rsidR="00384098" w:rsidRDefault="00291C04">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443F9E4" w14:textId="77777777" w:rsidR="00384098" w:rsidRDefault="00291C04">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6ED68966" w14:textId="77777777" w:rsidR="00384098" w:rsidRDefault="00291C04">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384098" w14:paraId="064E3651" w14:textId="77777777">
        <w:trPr>
          <w:trHeight w:val="119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8101F"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lastRenderedPageBreak/>
              <w:t xml:space="preserve">6-8.LH.5.2: </w:t>
            </w:r>
            <w:r>
              <w:rPr>
                <w:rFonts w:ascii="Arial" w:eastAsia="Arial" w:hAnsi="Arial" w:cs="Arial"/>
                <w:sz w:val="24"/>
                <w:szCs w:val="24"/>
              </w:rPr>
              <w:t>Write informative texts, including analyses of historical events.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E3F4847"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CC4D5E2"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01867488" w14:textId="77777777" w:rsidR="00384098" w:rsidRDefault="00384098">
      <w:pPr>
        <w:spacing w:after="0" w:line="276" w:lineRule="auto"/>
        <w:rPr>
          <w:rFonts w:ascii="Arial" w:eastAsia="Arial" w:hAnsi="Arial" w:cs="Arial"/>
          <w:sz w:val="24"/>
          <w:szCs w:val="24"/>
        </w:rPr>
      </w:pPr>
    </w:p>
    <w:p w14:paraId="1E31343D" w14:textId="77777777" w:rsidR="00384098" w:rsidRDefault="00291C04">
      <w:pPr>
        <w:spacing w:before="240" w:after="240" w:line="276" w:lineRule="auto"/>
        <w:rPr>
          <w:rFonts w:ascii="Arial" w:eastAsia="Arial" w:hAnsi="Arial" w:cs="Arial"/>
        </w:rPr>
      </w:pPr>
      <w:r>
        <w:rPr>
          <w:rFonts w:ascii="Arial" w:eastAsia="Arial" w:hAnsi="Arial" w:cs="Arial"/>
        </w:rPr>
        <w:t xml:space="preserve"> </w:t>
      </w:r>
    </w:p>
    <w:p w14:paraId="0709769A" w14:textId="2D5B0AA4" w:rsidR="00384098" w:rsidRDefault="00291C04">
      <w:pPr>
        <w:spacing w:before="240" w:after="240" w:line="276" w:lineRule="auto"/>
        <w:rPr>
          <w:rFonts w:ascii="Arial" w:eastAsia="Arial" w:hAnsi="Arial" w:cs="Arial"/>
        </w:rPr>
      </w:pPr>
      <w:r>
        <w:rPr>
          <w:rFonts w:ascii="Arial" w:eastAsia="Arial" w:hAnsi="Arial" w:cs="Arial"/>
        </w:rPr>
        <w:t xml:space="preserve"> </w:t>
      </w:r>
      <w:r>
        <w:br w:type="page"/>
      </w:r>
    </w:p>
    <w:tbl>
      <w:tblPr>
        <w:tblStyle w:val="aff"/>
        <w:tblW w:w="1441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805"/>
        <w:gridCol w:w="4805"/>
        <w:gridCol w:w="4805"/>
      </w:tblGrid>
      <w:tr w:rsidR="00384098" w14:paraId="55EC727B" w14:textId="77777777">
        <w:trPr>
          <w:trHeight w:val="540"/>
        </w:trPr>
        <w:tc>
          <w:tcPr>
            <w:tcW w:w="1441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117B7A2" w14:textId="77777777" w:rsidR="00384098" w:rsidRDefault="00291C04">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384098" w14:paraId="2E53F7FC" w14:textId="77777777">
        <w:trPr>
          <w:trHeight w:val="525"/>
        </w:trPr>
        <w:tc>
          <w:tcPr>
            <w:tcW w:w="1441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6AF0AE19" w14:textId="77777777" w:rsidR="00384098" w:rsidRDefault="00291C04">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384098" w14:paraId="521A87C8" w14:textId="77777777">
        <w:trPr>
          <w:trHeight w:val="470"/>
        </w:trPr>
        <w:tc>
          <w:tcPr>
            <w:tcW w:w="480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65D3E9C" w14:textId="77777777" w:rsidR="00384098" w:rsidRDefault="00291C04">
            <w:pPr>
              <w:ind w:left="200"/>
              <w:rPr>
                <w:rFonts w:ascii="Arial" w:eastAsia="Arial" w:hAnsi="Arial" w:cs="Arial"/>
                <w:b/>
                <w:sz w:val="28"/>
                <w:szCs w:val="28"/>
              </w:rPr>
            </w:pPr>
            <w:r>
              <w:rPr>
                <w:rFonts w:ascii="Arial" w:eastAsia="Arial" w:hAnsi="Arial" w:cs="Arial"/>
                <w:b/>
                <w:sz w:val="28"/>
                <w:szCs w:val="28"/>
              </w:rPr>
              <w:t>GRADES 6-8</w:t>
            </w:r>
          </w:p>
        </w:tc>
        <w:tc>
          <w:tcPr>
            <w:tcW w:w="4805" w:type="dxa"/>
            <w:tcBorders>
              <w:bottom w:val="single" w:sz="8" w:space="0" w:color="000000"/>
              <w:right w:val="single" w:sz="8" w:space="0" w:color="000000"/>
            </w:tcBorders>
            <w:shd w:val="clear" w:color="auto" w:fill="ACB9CA"/>
            <w:tcMar>
              <w:top w:w="100" w:type="dxa"/>
              <w:left w:w="100" w:type="dxa"/>
              <w:bottom w:w="100" w:type="dxa"/>
              <w:right w:w="100" w:type="dxa"/>
            </w:tcMar>
          </w:tcPr>
          <w:p w14:paraId="2237CC20" w14:textId="77777777" w:rsidR="00384098" w:rsidRDefault="00291C04">
            <w:pPr>
              <w:ind w:left="200"/>
              <w:rPr>
                <w:rFonts w:ascii="Arial" w:eastAsia="Arial" w:hAnsi="Arial" w:cs="Arial"/>
                <w:b/>
                <w:sz w:val="28"/>
                <w:szCs w:val="28"/>
              </w:rPr>
            </w:pPr>
            <w:r>
              <w:rPr>
                <w:rFonts w:ascii="Arial" w:eastAsia="Arial" w:hAnsi="Arial" w:cs="Arial"/>
                <w:b/>
                <w:sz w:val="28"/>
                <w:szCs w:val="28"/>
              </w:rPr>
              <w:t>GRADES 9-10</w:t>
            </w:r>
          </w:p>
        </w:tc>
        <w:tc>
          <w:tcPr>
            <w:tcW w:w="4805" w:type="dxa"/>
            <w:tcBorders>
              <w:bottom w:val="single" w:sz="8" w:space="0" w:color="000000"/>
              <w:right w:val="single" w:sz="8" w:space="0" w:color="000000"/>
            </w:tcBorders>
            <w:shd w:val="clear" w:color="auto" w:fill="ACB9CA"/>
            <w:tcMar>
              <w:top w:w="100" w:type="dxa"/>
              <w:left w:w="100" w:type="dxa"/>
              <w:bottom w:w="100" w:type="dxa"/>
              <w:right w:w="100" w:type="dxa"/>
            </w:tcMar>
          </w:tcPr>
          <w:p w14:paraId="519EBF37" w14:textId="77777777" w:rsidR="00384098" w:rsidRDefault="00291C04">
            <w:pPr>
              <w:ind w:left="200"/>
              <w:rPr>
                <w:rFonts w:ascii="Arial" w:eastAsia="Arial" w:hAnsi="Arial" w:cs="Arial"/>
                <w:b/>
                <w:sz w:val="28"/>
                <w:szCs w:val="28"/>
              </w:rPr>
            </w:pPr>
            <w:r>
              <w:rPr>
                <w:rFonts w:ascii="Arial" w:eastAsia="Arial" w:hAnsi="Arial" w:cs="Arial"/>
                <w:b/>
                <w:sz w:val="28"/>
                <w:szCs w:val="28"/>
              </w:rPr>
              <w:t>GRADES 11-12</w:t>
            </w:r>
          </w:p>
        </w:tc>
      </w:tr>
      <w:tr w:rsidR="00384098" w14:paraId="3D4E9CFB" w14:textId="77777777">
        <w:trPr>
          <w:trHeight w:val="2255"/>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7E596" w14:textId="77777777" w:rsidR="00384098" w:rsidRDefault="00291C04">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1B8F94D8" w14:textId="77777777" w:rsidR="00384098" w:rsidRDefault="00291C04">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6E4DE4C7" w14:textId="77777777" w:rsidR="00384098" w:rsidRDefault="00291C04">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384098" w14:paraId="001C7D86" w14:textId="77777777">
        <w:trPr>
          <w:trHeight w:val="1935"/>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9183D"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0853817A"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069AEA55"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34782709" w14:textId="18B3F5DF" w:rsidR="00384098" w:rsidRDefault="00291C04">
      <w:pPr>
        <w:spacing w:before="240" w:after="240" w:line="276" w:lineRule="auto"/>
        <w:rPr>
          <w:rFonts w:ascii="Arial" w:eastAsia="Arial" w:hAnsi="Arial" w:cs="Arial"/>
          <w:sz w:val="24"/>
          <w:szCs w:val="24"/>
        </w:rPr>
      </w:pPr>
      <w:r>
        <w:br w:type="page"/>
      </w:r>
    </w:p>
    <w:tbl>
      <w:tblPr>
        <w:tblStyle w:val="aff0"/>
        <w:tblW w:w="14415"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4805"/>
        <w:gridCol w:w="4805"/>
        <w:gridCol w:w="4805"/>
      </w:tblGrid>
      <w:tr w:rsidR="00384098" w14:paraId="08358925" w14:textId="77777777">
        <w:trPr>
          <w:trHeight w:val="555"/>
        </w:trPr>
        <w:tc>
          <w:tcPr>
            <w:tcW w:w="1441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07E4BFB" w14:textId="77777777" w:rsidR="00384098" w:rsidRDefault="00291C04">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384098" w14:paraId="551B2C94" w14:textId="77777777">
        <w:trPr>
          <w:trHeight w:val="540"/>
        </w:trPr>
        <w:tc>
          <w:tcPr>
            <w:tcW w:w="1441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8DB0353" w14:textId="77777777" w:rsidR="00384098" w:rsidRDefault="00291C04">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384098" w14:paraId="291B6A66" w14:textId="77777777">
        <w:trPr>
          <w:trHeight w:val="470"/>
        </w:trPr>
        <w:tc>
          <w:tcPr>
            <w:tcW w:w="480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E8A0C69" w14:textId="77777777" w:rsidR="00384098" w:rsidRDefault="00291C04">
            <w:pPr>
              <w:ind w:left="200"/>
              <w:rPr>
                <w:rFonts w:ascii="Arial" w:eastAsia="Arial" w:hAnsi="Arial" w:cs="Arial"/>
                <w:b/>
                <w:sz w:val="28"/>
                <w:szCs w:val="28"/>
              </w:rPr>
            </w:pPr>
            <w:r>
              <w:rPr>
                <w:rFonts w:ascii="Arial" w:eastAsia="Arial" w:hAnsi="Arial" w:cs="Arial"/>
                <w:b/>
                <w:sz w:val="28"/>
                <w:szCs w:val="28"/>
              </w:rPr>
              <w:t>GRADES 6-8</w:t>
            </w:r>
          </w:p>
        </w:tc>
        <w:tc>
          <w:tcPr>
            <w:tcW w:w="4805" w:type="dxa"/>
            <w:tcBorders>
              <w:bottom w:val="single" w:sz="8" w:space="0" w:color="000000"/>
              <w:right w:val="single" w:sz="8" w:space="0" w:color="000000"/>
            </w:tcBorders>
            <w:shd w:val="clear" w:color="auto" w:fill="ACB9CA"/>
            <w:tcMar>
              <w:top w:w="100" w:type="dxa"/>
              <w:left w:w="100" w:type="dxa"/>
              <w:bottom w:w="100" w:type="dxa"/>
              <w:right w:w="100" w:type="dxa"/>
            </w:tcMar>
          </w:tcPr>
          <w:p w14:paraId="610AE3D2" w14:textId="77777777" w:rsidR="00384098" w:rsidRDefault="00291C04">
            <w:pPr>
              <w:ind w:left="200"/>
              <w:rPr>
                <w:rFonts w:ascii="Arial" w:eastAsia="Arial" w:hAnsi="Arial" w:cs="Arial"/>
                <w:b/>
                <w:sz w:val="28"/>
                <w:szCs w:val="28"/>
              </w:rPr>
            </w:pPr>
            <w:r>
              <w:rPr>
                <w:rFonts w:ascii="Arial" w:eastAsia="Arial" w:hAnsi="Arial" w:cs="Arial"/>
                <w:b/>
                <w:sz w:val="28"/>
                <w:szCs w:val="28"/>
              </w:rPr>
              <w:t>GRADES 9-10</w:t>
            </w:r>
          </w:p>
        </w:tc>
        <w:tc>
          <w:tcPr>
            <w:tcW w:w="4805" w:type="dxa"/>
            <w:tcBorders>
              <w:bottom w:val="single" w:sz="8" w:space="0" w:color="000000"/>
              <w:right w:val="single" w:sz="8" w:space="0" w:color="000000"/>
            </w:tcBorders>
            <w:shd w:val="clear" w:color="auto" w:fill="ACB9CA"/>
            <w:tcMar>
              <w:top w:w="100" w:type="dxa"/>
              <w:left w:w="100" w:type="dxa"/>
              <w:bottom w:w="100" w:type="dxa"/>
              <w:right w:w="100" w:type="dxa"/>
            </w:tcMar>
          </w:tcPr>
          <w:p w14:paraId="79D2DAA8" w14:textId="77777777" w:rsidR="00384098" w:rsidRDefault="00291C04">
            <w:pPr>
              <w:ind w:left="200"/>
              <w:rPr>
                <w:rFonts w:ascii="Arial" w:eastAsia="Arial" w:hAnsi="Arial" w:cs="Arial"/>
                <w:b/>
                <w:sz w:val="28"/>
                <w:szCs w:val="28"/>
              </w:rPr>
            </w:pPr>
            <w:r>
              <w:rPr>
                <w:rFonts w:ascii="Arial" w:eastAsia="Arial" w:hAnsi="Arial" w:cs="Arial"/>
                <w:b/>
                <w:sz w:val="28"/>
                <w:szCs w:val="28"/>
              </w:rPr>
              <w:t>GRADES 11-12</w:t>
            </w:r>
          </w:p>
        </w:tc>
      </w:tr>
      <w:tr w:rsidR="00384098" w14:paraId="341B8CAA" w14:textId="77777777">
        <w:trPr>
          <w:trHeight w:val="2985"/>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D9F34" w14:textId="77777777" w:rsidR="00384098" w:rsidRDefault="00291C04">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3A6140B1" w14:textId="77777777" w:rsidR="00384098" w:rsidRDefault="00291C04">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3FFBA5FC" w14:textId="77777777" w:rsidR="00384098" w:rsidRDefault="00291C04">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384098" w14:paraId="6E8A0908" w14:textId="77777777">
        <w:trPr>
          <w:trHeight w:val="3995"/>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0209D"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5A1FEC1E"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15B226DF"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384098" w14:paraId="2EDB9D61" w14:textId="77777777">
        <w:trPr>
          <w:trHeight w:val="1320"/>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977CF"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74C61C6F"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6F3DBF2A" w14:textId="77777777" w:rsidR="00384098" w:rsidRDefault="00291C04">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3A31541A" w14:textId="77777777" w:rsidR="00384098" w:rsidRDefault="00384098">
      <w:pPr>
        <w:spacing w:before="240" w:after="240" w:line="276" w:lineRule="auto"/>
        <w:jc w:val="right"/>
        <w:rPr>
          <w:rFonts w:ascii="Arial" w:eastAsia="Arial" w:hAnsi="Arial" w:cs="Arial"/>
          <w:b/>
          <w:sz w:val="24"/>
          <w:szCs w:val="24"/>
        </w:rPr>
      </w:pPr>
    </w:p>
    <w:p w14:paraId="11743653" w14:textId="77777777" w:rsidR="00384098" w:rsidRDefault="00384098"/>
    <w:sectPr w:rsidR="00384098">
      <w:footerReference w:type="default" r:id="rId13"/>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D576" w14:textId="77777777" w:rsidR="00C82CF0" w:rsidRDefault="00C82CF0">
      <w:pPr>
        <w:spacing w:after="0" w:line="240" w:lineRule="auto"/>
      </w:pPr>
      <w:r>
        <w:separator/>
      </w:r>
    </w:p>
  </w:endnote>
  <w:endnote w:type="continuationSeparator" w:id="0">
    <w:p w14:paraId="797A966C" w14:textId="77777777" w:rsidR="00C82CF0" w:rsidRDefault="00C8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66CA" w14:textId="77777777" w:rsidR="001E7EFE" w:rsidRDefault="001E7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E846" w14:textId="77777777" w:rsidR="00384098" w:rsidRDefault="00291C04">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Psychology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118F9">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30,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C774" w14:textId="77777777" w:rsidR="00384098" w:rsidRDefault="00291C04">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4F7B40">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22798482" w14:textId="77777777" w:rsidR="00384098" w:rsidRDefault="00384098">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08F" w14:textId="77777777" w:rsidR="00384098" w:rsidRDefault="00384098">
    <w:pPr>
      <w:pBdr>
        <w:top w:val="nil"/>
        <w:left w:val="nil"/>
        <w:bottom w:val="nil"/>
        <w:right w:val="nil"/>
        <w:between w:val="nil"/>
      </w:pBdr>
      <w:tabs>
        <w:tab w:val="center" w:pos="4680"/>
        <w:tab w:val="right" w:pos="9360"/>
      </w:tabs>
      <w:spacing w:after="0" w:line="240" w:lineRule="auto"/>
      <w:jc w:val="center"/>
      <w:rPr>
        <w:color w:val="000000"/>
      </w:rPr>
    </w:pPr>
  </w:p>
  <w:p w14:paraId="0C0B9FD1" w14:textId="77777777" w:rsidR="00384098" w:rsidRDefault="00291C04">
    <w:pPr>
      <w:tabs>
        <w:tab w:val="center" w:pos="4680"/>
        <w:tab w:val="right" w:pos="9360"/>
      </w:tabs>
      <w:spacing w:after="0" w:line="240" w:lineRule="auto"/>
      <w:jc w:val="center"/>
    </w:pPr>
    <w:proofErr w:type="gramStart"/>
    <w:r>
      <w:rPr>
        <w:rFonts w:ascii="Arial" w:eastAsia="Arial" w:hAnsi="Arial" w:cs="Arial"/>
        <w:sz w:val="18"/>
        <w:szCs w:val="18"/>
      </w:rPr>
      <w:t>Psychology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118F9">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30,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3129" w14:textId="77777777" w:rsidR="00C82CF0" w:rsidRDefault="00C82CF0">
      <w:pPr>
        <w:spacing w:after="0" w:line="240" w:lineRule="auto"/>
      </w:pPr>
      <w:r>
        <w:separator/>
      </w:r>
    </w:p>
  </w:footnote>
  <w:footnote w:type="continuationSeparator" w:id="0">
    <w:p w14:paraId="1C0E3D7D" w14:textId="77777777" w:rsidR="00C82CF0" w:rsidRDefault="00C82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4344" w14:textId="77777777" w:rsidR="001E7EFE" w:rsidRDefault="001E7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BCE3" w14:textId="0E234B3D" w:rsidR="00384098" w:rsidRDefault="006118F9" w:rsidP="001E7EFE">
    <w:pPr>
      <w:jc w:val="center"/>
    </w:pPr>
    <w:r>
      <w:rPr>
        <w:noProof/>
      </w:rPr>
      <w:drawing>
        <wp:inline distT="0" distB="0" distL="0" distR="0" wp14:anchorId="788C2C84" wp14:editId="6F867A7E">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F5A4" w14:textId="77777777" w:rsidR="001E7EFE" w:rsidRDefault="001E7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98"/>
    <w:rsid w:val="001E7EFE"/>
    <w:rsid w:val="00291C04"/>
    <w:rsid w:val="00384098"/>
    <w:rsid w:val="00416C48"/>
    <w:rsid w:val="004F7692"/>
    <w:rsid w:val="004F7B40"/>
    <w:rsid w:val="006118F9"/>
    <w:rsid w:val="00C8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E98B"/>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11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8F9"/>
  </w:style>
  <w:style w:type="paragraph" w:styleId="Footer">
    <w:name w:val="footer"/>
    <w:basedOn w:val="Normal"/>
    <w:link w:val="FooterChar"/>
    <w:uiPriority w:val="99"/>
    <w:unhideWhenUsed/>
    <w:rsid w:val="00611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XAJE341uysB2aj2WaZYUFn2iAQ==">AMUW2mVNlu2ngFt6ybxtWHtXjhO8NmFLEyve86OvAnAEE3yD9X8Zn7RHewQz1GQ3DPOAhT91K135JdGbJ1oO/IdP4oEIZodUcmsdSlBcxuZaiqgH4fvT61A=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3556</Words>
  <Characters>20274</Characters>
  <Application>Microsoft Office Word</Application>
  <DocSecurity>0</DocSecurity>
  <Lines>168</Lines>
  <Paragraphs>47</Paragraphs>
  <ScaleCrop>false</ScaleCrop>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2021-09-24T12:30:00Z</dcterms:created>
  <dcterms:modified xsi:type="dcterms:W3CDTF">2021-09-24T12:30:00Z</dcterms:modified>
</cp:coreProperties>
</file>