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A518" w14:textId="77777777" w:rsidR="002B513F" w:rsidRDefault="002B513F" w:rsidP="002B513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41BC7D83" w14:textId="188819BC" w:rsidR="006D43F9" w:rsidRDefault="00655695" w:rsidP="0042512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Indiana Education Scholarship Account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br/>
      </w:r>
      <w:r w:rsidR="00BF3D9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Household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Income </w:t>
      </w:r>
      <w:r w:rsidR="003D7998">
        <w:rPr>
          <w:rFonts w:ascii="Times New Roman" w:eastAsia="Arial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uideline</w:t>
      </w:r>
      <w:r w:rsidR="003D7998">
        <w:rPr>
          <w:rFonts w:ascii="Times New Roman" w:eastAsia="Arial" w:hAnsi="Times New Roman" w:cs="Times New Roman"/>
          <w:b/>
          <w:bCs/>
          <w:sz w:val="28"/>
          <w:szCs w:val="28"/>
        </w:rPr>
        <w:t>s</w:t>
      </w:r>
    </w:p>
    <w:p w14:paraId="00E34A22" w14:textId="698BEFAF" w:rsidR="00655695" w:rsidRDefault="00655695" w:rsidP="0042512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2023-2024 School Year</w:t>
      </w:r>
    </w:p>
    <w:p w14:paraId="387701B0" w14:textId="4888931B" w:rsidR="00655695" w:rsidRDefault="00655695" w:rsidP="0042512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2450"/>
      </w:tblGrid>
      <w:tr w:rsidR="00655695" w14:paraId="4615AE5E" w14:textId="77777777" w:rsidTr="00655695">
        <w:trPr>
          <w:jc w:val="center"/>
        </w:trPr>
        <w:tc>
          <w:tcPr>
            <w:tcW w:w="0" w:type="auto"/>
          </w:tcPr>
          <w:p w14:paraId="21B374BD" w14:textId="77777777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Household</w:t>
            </w:r>
          </w:p>
          <w:p w14:paraId="6782BE10" w14:textId="44C99441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0" w:type="auto"/>
          </w:tcPr>
          <w:p w14:paraId="55A2A9A9" w14:textId="77777777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Annual Household</w:t>
            </w:r>
          </w:p>
          <w:p w14:paraId="1DC267D2" w14:textId="544B911F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Income Limit</w:t>
            </w:r>
          </w:p>
        </w:tc>
      </w:tr>
      <w:tr w:rsidR="00655695" w14:paraId="14D4FD4D" w14:textId="77777777" w:rsidTr="00655695">
        <w:trPr>
          <w:jc w:val="center"/>
        </w:trPr>
        <w:tc>
          <w:tcPr>
            <w:tcW w:w="0" w:type="auto"/>
          </w:tcPr>
          <w:p w14:paraId="48CF2623" w14:textId="78194D62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DF6EC53" w14:textId="1D174DAE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$80,919.00</w:t>
            </w:r>
          </w:p>
        </w:tc>
      </w:tr>
      <w:tr w:rsidR="00655695" w14:paraId="04CA720B" w14:textId="77777777" w:rsidTr="00655695">
        <w:trPr>
          <w:jc w:val="center"/>
        </w:trPr>
        <w:tc>
          <w:tcPr>
            <w:tcW w:w="0" w:type="auto"/>
          </w:tcPr>
          <w:p w14:paraId="4A0641F2" w14:textId="7DBA9073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D1CCBFC" w14:textId="7D2E7B83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$109,446.00</w:t>
            </w:r>
          </w:p>
        </w:tc>
      </w:tr>
      <w:tr w:rsidR="00655695" w14:paraId="090DEC23" w14:textId="77777777" w:rsidTr="00655695">
        <w:trPr>
          <w:jc w:val="center"/>
        </w:trPr>
        <w:tc>
          <w:tcPr>
            <w:tcW w:w="0" w:type="auto"/>
          </w:tcPr>
          <w:p w14:paraId="6585CE42" w14:textId="794482AF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946B801" w14:textId="720BDC44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$137,973.00</w:t>
            </w:r>
          </w:p>
        </w:tc>
      </w:tr>
      <w:tr w:rsidR="00655695" w14:paraId="64826AA0" w14:textId="77777777" w:rsidTr="00655695">
        <w:trPr>
          <w:jc w:val="center"/>
        </w:trPr>
        <w:tc>
          <w:tcPr>
            <w:tcW w:w="0" w:type="auto"/>
          </w:tcPr>
          <w:p w14:paraId="7628B229" w14:textId="54567DF7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247B89F" w14:textId="51C03ABF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$166,500.00</w:t>
            </w:r>
          </w:p>
        </w:tc>
      </w:tr>
      <w:tr w:rsidR="00655695" w14:paraId="77B75EAF" w14:textId="77777777" w:rsidTr="00655695">
        <w:trPr>
          <w:jc w:val="center"/>
        </w:trPr>
        <w:tc>
          <w:tcPr>
            <w:tcW w:w="0" w:type="auto"/>
          </w:tcPr>
          <w:p w14:paraId="7A41652C" w14:textId="152B5974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9D33C26" w14:textId="19EDA72C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$195,027.00</w:t>
            </w:r>
          </w:p>
        </w:tc>
      </w:tr>
      <w:tr w:rsidR="00655695" w14:paraId="183F4CE3" w14:textId="77777777" w:rsidTr="00655695">
        <w:trPr>
          <w:jc w:val="center"/>
        </w:trPr>
        <w:tc>
          <w:tcPr>
            <w:tcW w:w="0" w:type="auto"/>
          </w:tcPr>
          <w:p w14:paraId="50B85A75" w14:textId="3B13801F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B731026" w14:textId="5146F7B3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$223,554.00</w:t>
            </w:r>
          </w:p>
        </w:tc>
      </w:tr>
      <w:tr w:rsidR="00655695" w14:paraId="0A4835E2" w14:textId="77777777" w:rsidTr="00655695">
        <w:trPr>
          <w:jc w:val="center"/>
        </w:trPr>
        <w:tc>
          <w:tcPr>
            <w:tcW w:w="0" w:type="auto"/>
          </w:tcPr>
          <w:p w14:paraId="4F755417" w14:textId="7626FBF3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327D5F6" w14:textId="41AFA33A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$252,081.00</w:t>
            </w:r>
          </w:p>
        </w:tc>
      </w:tr>
      <w:tr w:rsidR="00655695" w14:paraId="663A2CEE" w14:textId="77777777" w:rsidTr="00655695">
        <w:trPr>
          <w:jc w:val="center"/>
        </w:trPr>
        <w:tc>
          <w:tcPr>
            <w:tcW w:w="0" w:type="auto"/>
          </w:tcPr>
          <w:p w14:paraId="0F47C7B7" w14:textId="509C9F8C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4FC57C30" w14:textId="37C3C6ED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$280,608.00</w:t>
            </w:r>
          </w:p>
        </w:tc>
      </w:tr>
      <w:tr w:rsidR="00655695" w14:paraId="742AB295" w14:textId="77777777" w:rsidTr="00655695">
        <w:trPr>
          <w:jc w:val="center"/>
        </w:trPr>
        <w:tc>
          <w:tcPr>
            <w:tcW w:w="0" w:type="auto"/>
          </w:tcPr>
          <w:p w14:paraId="60DA8B17" w14:textId="23A1AAE2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B16C906" w14:textId="3F690FE7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$309,135.00</w:t>
            </w:r>
          </w:p>
        </w:tc>
      </w:tr>
      <w:tr w:rsidR="00655695" w14:paraId="78B8EAD0" w14:textId="77777777" w:rsidTr="00655695">
        <w:trPr>
          <w:jc w:val="center"/>
        </w:trPr>
        <w:tc>
          <w:tcPr>
            <w:tcW w:w="0" w:type="auto"/>
          </w:tcPr>
          <w:p w14:paraId="2512024E" w14:textId="10AAB36E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EEF2DB2" w14:textId="43FCC3E0" w:rsidR="00655695" w:rsidRDefault="00655695" w:rsidP="0042512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5569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$337,662.00</w:t>
            </w:r>
          </w:p>
        </w:tc>
      </w:tr>
    </w:tbl>
    <w:p w14:paraId="3A80484D" w14:textId="7478EB3E" w:rsidR="00655695" w:rsidRDefault="00655695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655695">
        <w:rPr>
          <w:rFonts w:ascii="Times New Roman" w:eastAsia="Arial" w:hAnsi="Times New Roman" w:cs="Times New Roman"/>
          <w:sz w:val="20"/>
          <w:szCs w:val="20"/>
        </w:rPr>
        <w:t>Add $28,527 for each additional family member.</w:t>
      </w:r>
    </w:p>
    <w:p w14:paraId="5DE5A77A" w14:textId="4E56DA32" w:rsidR="00655695" w:rsidRDefault="00655695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492C7A4D" w14:textId="4A5CC58C" w:rsidR="00425127" w:rsidRDefault="00425127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3246874E" w14:textId="77777777" w:rsidR="00BF3D9C" w:rsidRDefault="00425127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25127">
        <w:rPr>
          <w:rFonts w:ascii="Times New Roman" w:eastAsia="Arial" w:hAnsi="Times New Roman" w:cs="Times New Roman"/>
          <w:sz w:val="24"/>
          <w:szCs w:val="24"/>
        </w:rPr>
        <w:t>Additional information on the income eligibility requirement</w:t>
      </w:r>
      <w:r w:rsidR="00BF3D9C">
        <w:rPr>
          <w:rFonts w:ascii="Times New Roman" w:eastAsia="Arial" w:hAnsi="Times New Roman" w:cs="Times New Roman"/>
          <w:sz w:val="24"/>
          <w:szCs w:val="24"/>
        </w:rPr>
        <w:t xml:space="preserve"> for </w:t>
      </w:r>
    </w:p>
    <w:p w14:paraId="47623386" w14:textId="7925A63E" w:rsidR="00425127" w:rsidRPr="00425127" w:rsidRDefault="00BF3D9C" w:rsidP="00BF3D9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the Indiana Education Scholarship Account </w:t>
      </w:r>
      <w:r w:rsidR="00425127" w:rsidRPr="00425127">
        <w:rPr>
          <w:rFonts w:ascii="Times New Roman" w:eastAsia="Arial" w:hAnsi="Times New Roman" w:cs="Times New Roman"/>
          <w:sz w:val="24"/>
          <w:szCs w:val="24"/>
        </w:rPr>
        <w:t xml:space="preserve">can be found </w:t>
      </w:r>
    </w:p>
    <w:p w14:paraId="64136313" w14:textId="31849C05" w:rsidR="00425127" w:rsidRPr="00425127" w:rsidRDefault="00425127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25127">
        <w:rPr>
          <w:rFonts w:ascii="Times New Roman" w:eastAsia="Arial" w:hAnsi="Times New Roman" w:cs="Times New Roman"/>
          <w:sz w:val="24"/>
          <w:szCs w:val="24"/>
        </w:rPr>
        <w:t xml:space="preserve">in chapter two of the Parent Handbook located here: </w:t>
      </w:r>
    </w:p>
    <w:p w14:paraId="55581C89" w14:textId="2E7CAD59" w:rsidR="00BF3D9C" w:rsidRDefault="00BF3D9C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F3D9C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00130D85" wp14:editId="6FDEE381">
            <wp:extent cx="1093409" cy="1076325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3061" cy="108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85F0" w14:textId="7ED56C7B" w:rsidR="00425127" w:rsidRDefault="00000000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hyperlink r:id="rId7" w:history="1">
        <w:r w:rsidR="00BF3D9C" w:rsidRPr="00CB2BB7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https://www.in.gov/tos/inesa/home/resources/</w:t>
        </w:r>
      </w:hyperlink>
    </w:p>
    <w:p w14:paraId="5CAFAB42" w14:textId="77777777" w:rsidR="00BF3D9C" w:rsidRDefault="00BF3D9C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7F309CE" w14:textId="1ADE879B" w:rsidR="00BF3D9C" w:rsidRDefault="00BF3D9C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79DEAA1" w14:textId="77777777" w:rsidR="00BF3D9C" w:rsidRPr="00655695" w:rsidRDefault="00BF3D9C" w:rsidP="00BF3D9C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highlight w:val="yellow"/>
        </w:rPr>
      </w:pPr>
      <w:r w:rsidRPr="00655695">
        <w:rPr>
          <w:rFonts w:ascii="Times New Roman" w:eastAsia="Arial" w:hAnsi="Times New Roman" w:cs="Times New Roman"/>
          <w:sz w:val="20"/>
          <w:szCs w:val="20"/>
          <w:highlight w:val="yellow"/>
        </w:rPr>
        <w:t>Information contained in this document reflects current law and may be subject to change after the</w:t>
      </w:r>
    </w:p>
    <w:p w14:paraId="303F1355" w14:textId="77777777" w:rsidR="00BF3D9C" w:rsidRDefault="00BF3D9C" w:rsidP="00BF3D9C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655695">
        <w:rPr>
          <w:rFonts w:ascii="Times New Roman" w:eastAsia="Arial" w:hAnsi="Times New Roman" w:cs="Times New Roman"/>
          <w:sz w:val="20"/>
          <w:szCs w:val="20"/>
          <w:highlight w:val="yellow"/>
        </w:rPr>
        <w:t>current session of the Indiana General Assembly.</w:t>
      </w:r>
      <w:r w:rsidRPr="00655695">
        <w:rPr>
          <w:rFonts w:ascii="Times New Roman" w:eastAsia="Arial" w:hAnsi="Times New Roman" w:cs="Times New Roman"/>
          <w:sz w:val="20"/>
          <w:szCs w:val="20"/>
        </w:rPr>
        <w:cr/>
      </w:r>
    </w:p>
    <w:p w14:paraId="6604F7A9" w14:textId="77777777" w:rsidR="00BF3D9C" w:rsidRPr="00425127" w:rsidRDefault="00BF3D9C" w:rsidP="0042512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sectPr w:rsidR="00BF3D9C" w:rsidRPr="0042512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B4C5" w14:textId="77777777" w:rsidR="00320920" w:rsidRDefault="00320920" w:rsidP="002B513F">
      <w:pPr>
        <w:spacing w:after="0" w:line="240" w:lineRule="auto"/>
      </w:pPr>
      <w:r>
        <w:separator/>
      </w:r>
    </w:p>
  </w:endnote>
  <w:endnote w:type="continuationSeparator" w:id="0">
    <w:p w14:paraId="15887B9C" w14:textId="77777777" w:rsidR="00320920" w:rsidRDefault="00320920" w:rsidP="002B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12C5" w14:textId="77777777" w:rsidR="00320920" w:rsidRDefault="00320920" w:rsidP="002B513F">
      <w:pPr>
        <w:spacing w:after="0" w:line="240" w:lineRule="auto"/>
      </w:pPr>
      <w:r>
        <w:separator/>
      </w:r>
    </w:p>
  </w:footnote>
  <w:footnote w:type="continuationSeparator" w:id="0">
    <w:p w14:paraId="6969C5FC" w14:textId="77777777" w:rsidR="00320920" w:rsidRDefault="00320920" w:rsidP="002B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6532" w14:textId="77777777" w:rsidR="002B513F" w:rsidRDefault="002B513F" w:rsidP="002B513F">
    <w:pPr>
      <w:spacing w:after="0" w:line="257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4B2235" wp14:editId="4E6C21CC">
          <wp:simplePos x="0" y="0"/>
          <wp:positionH relativeFrom="column">
            <wp:posOffset>-66675</wp:posOffset>
          </wp:positionH>
          <wp:positionV relativeFrom="paragraph">
            <wp:posOffset>38472</wp:posOffset>
          </wp:positionV>
          <wp:extent cx="1118614" cy="1096645"/>
          <wp:effectExtent l="0" t="0" r="571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614" cy="1096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23EAF58">
      <w:rPr>
        <w:rFonts w:ascii="Times New Roman" w:eastAsia="Times New Roman" w:hAnsi="Times New Roman" w:cs="Times New Roman"/>
        <w:b/>
        <w:bCs/>
        <w:sz w:val="44"/>
        <w:szCs w:val="44"/>
      </w:rPr>
      <w:t>Office of the Treasurer of State</w:t>
    </w:r>
  </w:p>
  <w:p w14:paraId="407C2720" w14:textId="08D18946" w:rsidR="002B513F" w:rsidRDefault="00655695" w:rsidP="002B513F">
    <w:pPr>
      <w:spacing w:after="0" w:line="257" w:lineRule="auto"/>
      <w:jc w:val="center"/>
    </w:pPr>
    <w:r>
      <w:rPr>
        <w:rFonts w:ascii="Times New Roman" w:eastAsia="Times New Roman" w:hAnsi="Times New Roman" w:cs="Times New Roman"/>
        <w:b/>
        <w:bCs/>
        <w:sz w:val="28"/>
        <w:szCs w:val="28"/>
      </w:rPr>
      <w:t xml:space="preserve">Indiana </w:t>
    </w:r>
    <w:r w:rsidR="002B513F" w:rsidRPr="523EAF58">
      <w:rPr>
        <w:rFonts w:ascii="Times New Roman" w:eastAsia="Times New Roman" w:hAnsi="Times New Roman" w:cs="Times New Roman"/>
        <w:b/>
        <w:bCs/>
        <w:sz w:val="28"/>
        <w:szCs w:val="28"/>
      </w:rPr>
      <w:t xml:space="preserve">Education Scholarship Account </w:t>
    </w:r>
  </w:p>
  <w:p w14:paraId="1ABABDC4" w14:textId="77777777" w:rsidR="005C2001" w:rsidRDefault="005C2001" w:rsidP="002B513F">
    <w:pPr>
      <w:spacing w:after="0" w:line="257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5C2001">
      <w:rPr>
        <w:rFonts w:ascii="Times New Roman" w:eastAsia="Times New Roman" w:hAnsi="Times New Roman" w:cs="Times New Roman"/>
        <w:sz w:val="24"/>
        <w:szCs w:val="24"/>
      </w:rPr>
      <w:t>101 W. Ohio Street | Suite 1450</w:t>
    </w:r>
  </w:p>
  <w:p w14:paraId="712EA3B4" w14:textId="4426ACAA" w:rsidR="002B513F" w:rsidRDefault="002B513F" w:rsidP="002B513F">
    <w:pPr>
      <w:spacing w:after="0" w:line="257" w:lineRule="auto"/>
      <w:jc w:val="center"/>
    </w:pPr>
    <w:r w:rsidRPr="523EAF58">
      <w:rPr>
        <w:rFonts w:ascii="Times New Roman" w:eastAsia="Times New Roman" w:hAnsi="Times New Roman" w:cs="Times New Roman"/>
        <w:sz w:val="24"/>
        <w:szCs w:val="24"/>
      </w:rPr>
      <w:t>Indianapolis, IN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523EAF58">
      <w:rPr>
        <w:rFonts w:ascii="Times New Roman" w:eastAsia="Times New Roman" w:hAnsi="Times New Roman" w:cs="Times New Roman"/>
        <w:sz w:val="24"/>
        <w:szCs w:val="24"/>
      </w:rPr>
      <w:t>46204</w:t>
    </w:r>
  </w:p>
  <w:p w14:paraId="5D1F9AC6" w14:textId="77777777" w:rsidR="002B513F" w:rsidRPr="002B513F" w:rsidRDefault="002B513F" w:rsidP="002B5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F"/>
    <w:rsid w:val="00015741"/>
    <w:rsid w:val="00267F09"/>
    <w:rsid w:val="002A7B92"/>
    <w:rsid w:val="002B513F"/>
    <w:rsid w:val="00320920"/>
    <w:rsid w:val="00372222"/>
    <w:rsid w:val="003D7998"/>
    <w:rsid w:val="00425127"/>
    <w:rsid w:val="00494D3A"/>
    <w:rsid w:val="004A5D29"/>
    <w:rsid w:val="004B2E4C"/>
    <w:rsid w:val="005065C4"/>
    <w:rsid w:val="00531A5B"/>
    <w:rsid w:val="005C2001"/>
    <w:rsid w:val="00655695"/>
    <w:rsid w:val="006D43F9"/>
    <w:rsid w:val="006D6456"/>
    <w:rsid w:val="00917D8C"/>
    <w:rsid w:val="00B51BDB"/>
    <w:rsid w:val="00BF3D9C"/>
    <w:rsid w:val="00C40729"/>
    <w:rsid w:val="00C40DF9"/>
    <w:rsid w:val="00E17F17"/>
    <w:rsid w:val="00E74752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0CB0F"/>
  <w15:chartTrackingRefBased/>
  <w15:docId w15:val="{BF88A253-7851-4274-8944-7C07AD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3F"/>
  </w:style>
  <w:style w:type="paragraph" w:styleId="Footer">
    <w:name w:val="footer"/>
    <w:basedOn w:val="Normal"/>
    <w:link w:val="FooterChar"/>
    <w:uiPriority w:val="99"/>
    <w:unhideWhenUsed/>
    <w:rsid w:val="002B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3F"/>
  </w:style>
  <w:style w:type="paragraph" w:styleId="BodyText">
    <w:name w:val="Body Text"/>
    <w:basedOn w:val="Normal"/>
    <w:link w:val="BodyTextChar"/>
    <w:uiPriority w:val="1"/>
    <w:qFormat/>
    <w:rsid w:val="002B513F"/>
    <w:pPr>
      <w:autoSpaceDE w:val="0"/>
      <w:autoSpaceDN w:val="0"/>
      <w:adjustRightInd w:val="0"/>
      <w:spacing w:after="0" w:line="240" w:lineRule="auto"/>
      <w:ind w:left="891" w:hanging="37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B513F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65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.gov/tos/inesa/home/resour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Guglielmo, Jaclyn A</dc:creator>
  <cp:keywords/>
  <dc:description/>
  <cp:lastModifiedBy>Gilmore, Samuel G</cp:lastModifiedBy>
  <cp:revision>4</cp:revision>
  <dcterms:created xsi:type="dcterms:W3CDTF">2023-02-02T14:52:00Z</dcterms:created>
  <dcterms:modified xsi:type="dcterms:W3CDTF">2023-02-02T14:58:00Z</dcterms:modified>
</cp:coreProperties>
</file>