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sz w:val="60"/>
          <w:szCs w:val="60"/>
        </w:rPr>
      </w:pPr>
      <w:r w:rsidDel="00000000" w:rsidR="00000000" w:rsidRPr="00000000">
        <w:rPr>
          <w:rFonts w:ascii="Calibri" w:cs="Calibri" w:eastAsia="Calibri" w:hAnsi="Calibri"/>
          <w:sz w:val="60"/>
          <w:szCs w:val="60"/>
        </w:rPr>
        <w:drawing>
          <wp:inline distB="114300" distT="114300" distL="114300" distR="114300">
            <wp:extent cx="8355842" cy="2747963"/>
            <wp:effectExtent b="0" l="0" r="0" t="0"/>
            <wp:docPr id="2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355842" cy="2747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04">
      <w:pPr>
        <w:pStyle w:val="Title"/>
        <w:jc w:val="center"/>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05">
      <w:pPr>
        <w:pStyle w:val="Title"/>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Rural and Low-Income School Grant Application</w:t>
      </w:r>
    </w:p>
    <w:p w:rsidR="00000000" w:rsidDel="00000000" w:rsidP="00000000" w:rsidRDefault="00000000" w:rsidRPr="00000000" w14:paraId="00000006">
      <w:pPr>
        <w:pStyle w:val="Title"/>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FY 2021 Application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Submission Due Date for IDOE Processing: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September 30, 202</w:t>
      </w:r>
      <w:r w:rsidDel="00000000" w:rsidR="00000000" w:rsidRPr="00000000">
        <w:rPr>
          <w:b w:val="1"/>
          <w:i w:val="1"/>
          <w:sz w:val="28"/>
          <w:szCs w:val="28"/>
          <w:rtl w:val="0"/>
        </w:rPr>
        <w:t xml:space="preserve">3</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rtl w:val="0"/>
        </w:rPr>
      </w:r>
    </w:p>
    <w:p w:rsidR="00000000" w:rsidDel="00000000" w:rsidP="00000000" w:rsidRDefault="00000000" w:rsidRPr="00000000" w14:paraId="0000000D">
      <w:pPr>
        <w:spacing w:after="160" w:line="259" w:lineRule="auto"/>
        <w:rPr>
          <w:rFonts w:ascii="Arial Black" w:cs="Arial Black" w:eastAsia="Arial Black" w:hAnsi="Arial Black"/>
          <w:sz w:val="44"/>
          <w:szCs w:val="44"/>
        </w:rPr>
      </w:pPr>
      <w:r w:rsidDel="00000000" w:rsidR="00000000" w:rsidRPr="00000000">
        <w:rPr>
          <w:rtl w:val="0"/>
        </w:rPr>
      </w:r>
    </w:p>
    <w:tbl>
      <w:tblPr>
        <w:tblStyle w:val="Table1"/>
        <w:tblW w:w="130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8160"/>
        <w:tblGridChange w:id="0">
          <w:tblGrid>
            <w:gridCol w:w="4860"/>
            <w:gridCol w:w="8160"/>
          </w:tblGrid>
        </w:tblGridChange>
      </w:tblGrid>
      <w:tr>
        <w:trPr>
          <w:cantSplit w:val="0"/>
          <w:tblHeader w:val="0"/>
        </w:trPr>
        <w:tc>
          <w:tcPr>
            <w:shd w:fill="d9d9d9" w:val="clear"/>
          </w:tcPr>
          <w:p w:rsidR="00000000" w:rsidDel="00000000" w:rsidP="00000000" w:rsidRDefault="00000000" w:rsidRPr="00000000" w14:paraId="0000000E">
            <w:pPr>
              <w:spacing w:after="0" w:line="240" w:lineRule="auto"/>
              <w:rPr>
                <w:b w:val="1"/>
                <w:sz w:val="24"/>
                <w:szCs w:val="24"/>
              </w:rPr>
            </w:pPr>
            <w:r w:rsidDel="00000000" w:rsidR="00000000" w:rsidRPr="00000000">
              <w:rPr>
                <w:b w:val="1"/>
                <w:sz w:val="24"/>
                <w:szCs w:val="24"/>
                <w:rtl w:val="0"/>
              </w:rPr>
              <w:t xml:space="preserve">Program Name</w:t>
            </w:r>
          </w:p>
        </w:tc>
        <w:tc>
          <w:tcPr/>
          <w:p w:rsidR="00000000" w:rsidDel="00000000" w:rsidP="00000000" w:rsidRDefault="00000000" w:rsidRPr="00000000" w14:paraId="0000000F">
            <w:pPr>
              <w:rPr>
                <w:sz w:val="24"/>
                <w:szCs w:val="24"/>
              </w:rPr>
            </w:pPr>
            <w:r w:rsidDel="00000000" w:rsidR="00000000" w:rsidRPr="00000000">
              <w:rPr>
                <w:sz w:val="24"/>
                <w:szCs w:val="24"/>
                <w:rtl w:val="0"/>
              </w:rPr>
              <w:t xml:space="preserve">Rural and Low-Income Schools Grant</w:t>
            </w:r>
          </w:p>
        </w:tc>
      </w:tr>
      <w:tr>
        <w:trPr>
          <w:cantSplit w:val="0"/>
          <w:tblHeader w:val="0"/>
        </w:trPr>
        <w:tc>
          <w:tcPr>
            <w:shd w:fill="d9d9d9" w:val="clear"/>
          </w:tcPr>
          <w:p w:rsidR="00000000" w:rsidDel="00000000" w:rsidP="00000000" w:rsidRDefault="00000000" w:rsidRPr="00000000" w14:paraId="00000010">
            <w:pPr>
              <w:spacing w:after="0" w:line="240" w:lineRule="auto"/>
              <w:rPr>
                <w:b w:val="1"/>
                <w:sz w:val="24"/>
                <w:szCs w:val="24"/>
              </w:rPr>
            </w:pPr>
            <w:r w:rsidDel="00000000" w:rsidR="00000000" w:rsidRPr="00000000">
              <w:rPr>
                <w:b w:val="1"/>
                <w:sz w:val="24"/>
                <w:szCs w:val="24"/>
                <w:rtl w:val="0"/>
              </w:rPr>
              <w:t xml:space="preserve">Pass Through Entity</w:t>
            </w:r>
          </w:p>
        </w:tc>
        <w:tc>
          <w:tcPr/>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Indiana Department of Education</w:t>
            </w:r>
          </w:p>
        </w:tc>
      </w:tr>
      <w:tr>
        <w:trPr>
          <w:cantSplit w:val="0"/>
          <w:tblHeader w:val="0"/>
        </w:trPr>
        <w:tc>
          <w:tcPr>
            <w:shd w:fill="d9d9d9" w:val="clear"/>
          </w:tcPr>
          <w:p w:rsidR="00000000" w:rsidDel="00000000" w:rsidP="00000000" w:rsidRDefault="00000000" w:rsidRPr="00000000" w14:paraId="00000012">
            <w:pPr>
              <w:spacing w:after="0" w:line="240" w:lineRule="auto"/>
              <w:rPr>
                <w:b w:val="1"/>
                <w:sz w:val="24"/>
                <w:szCs w:val="24"/>
              </w:rPr>
            </w:pPr>
            <w:r w:rsidDel="00000000" w:rsidR="00000000" w:rsidRPr="00000000">
              <w:rPr>
                <w:b w:val="1"/>
                <w:sz w:val="24"/>
                <w:szCs w:val="24"/>
                <w:rtl w:val="0"/>
              </w:rPr>
              <w:t xml:space="preserve">Office</w:t>
            </w:r>
          </w:p>
        </w:tc>
        <w:tc>
          <w:tcPr/>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Title Grants and Supports</w:t>
            </w:r>
          </w:p>
        </w:tc>
      </w:tr>
      <w:tr>
        <w:trPr>
          <w:cantSplit w:val="0"/>
          <w:tblHeader w:val="0"/>
        </w:trPr>
        <w:tc>
          <w:tcPr>
            <w:shd w:fill="d9d9d9" w:val="clear"/>
          </w:tcPr>
          <w:p w:rsidR="00000000" w:rsidDel="00000000" w:rsidP="00000000" w:rsidRDefault="00000000" w:rsidRPr="00000000" w14:paraId="00000014">
            <w:pPr>
              <w:spacing w:after="0" w:line="240" w:lineRule="auto"/>
              <w:rPr>
                <w:b w:val="1"/>
                <w:sz w:val="24"/>
                <w:szCs w:val="24"/>
              </w:rPr>
            </w:pPr>
            <w:r w:rsidDel="00000000" w:rsidR="00000000" w:rsidRPr="00000000">
              <w:rPr>
                <w:b w:val="1"/>
                <w:sz w:val="24"/>
                <w:szCs w:val="24"/>
                <w:rtl w:val="0"/>
              </w:rPr>
              <w:t xml:space="preserve">Federal Agency</w:t>
            </w:r>
          </w:p>
        </w:tc>
        <w:tc>
          <w:tcPr/>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U.S. Department of Education</w:t>
            </w:r>
          </w:p>
        </w:tc>
      </w:tr>
      <w:tr>
        <w:trPr>
          <w:cantSplit w:val="0"/>
          <w:tblHeader w:val="0"/>
        </w:trPr>
        <w:tc>
          <w:tcPr>
            <w:shd w:fill="d9d9d9" w:val="clear"/>
          </w:tcPr>
          <w:p w:rsidR="00000000" w:rsidDel="00000000" w:rsidP="00000000" w:rsidRDefault="00000000" w:rsidRPr="00000000" w14:paraId="00000016">
            <w:pPr>
              <w:spacing w:after="0" w:line="240" w:lineRule="auto"/>
              <w:rPr>
                <w:b w:val="1"/>
                <w:sz w:val="24"/>
                <w:szCs w:val="24"/>
              </w:rPr>
            </w:pPr>
            <w:r w:rsidDel="00000000" w:rsidR="00000000" w:rsidRPr="00000000">
              <w:rPr>
                <w:b w:val="1"/>
                <w:sz w:val="24"/>
                <w:szCs w:val="24"/>
                <w:rtl w:val="0"/>
              </w:rPr>
              <w:t xml:space="preserve">Federal Award ID</w:t>
            </w:r>
          </w:p>
        </w:tc>
        <w:tc>
          <w:tcPr/>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S358B230014</w:t>
            </w:r>
          </w:p>
        </w:tc>
      </w:tr>
      <w:tr>
        <w:trPr>
          <w:cantSplit w:val="0"/>
          <w:tblHeader w:val="0"/>
        </w:trPr>
        <w:tc>
          <w:tcPr>
            <w:shd w:fill="d9d9d9" w:val="clear"/>
          </w:tcPr>
          <w:p w:rsidR="00000000" w:rsidDel="00000000" w:rsidP="00000000" w:rsidRDefault="00000000" w:rsidRPr="00000000" w14:paraId="00000018">
            <w:pPr>
              <w:spacing w:after="0" w:line="240" w:lineRule="auto"/>
              <w:rPr>
                <w:b w:val="1"/>
                <w:sz w:val="24"/>
                <w:szCs w:val="24"/>
              </w:rPr>
            </w:pPr>
            <w:r w:rsidDel="00000000" w:rsidR="00000000" w:rsidRPr="00000000">
              <w:rPr>
                <w:b w:val="1"/>
                <w:sz w:val="24"/>
                <w:szCs w:val="24"/>
                <w:rtl w:val="0"/>
              </w:rPr>
              <w:t xml:space="preserve">Fiscal Year of Award</w:t>
            </w:r>
          </w:p>
        </w:tc>
        <w:tc>
          <w:tcPr/>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2023</w:t>
            </w:r>
          </w:p>
        </w:tc>
      </w:tr>
      <w:tr>
        <w:trPr>
          <w:cantSplit w:val="0"/>
          <w:tblHeader w:val="0"/>
        </w:trPr>
        <w:tc>
          <w:tcPr>
            <w:shd w:fill="d9d9d9" w:val="clear"/>
          </w:tcPr>
          <w:p w:rsidR="00000000" w:rsidDel="00000000" w:rsidP="00000000" w:rsidRDefault="00000000" w:rsidRPr="00000000" w14:paraId="0000001A">
            <w:pPr>
              <w:spacing w:after="0" w:line="240" w:lineRule="auto"/>
              <w:rPr>
                <w:b w:val="1"/>
                <w:sz w:val="24"/>
                <w:szCs w:val="24"/>
              </w:rPr>
            </w:pPr>
            <w:r w:rsidDel="00000000" w:rsidR="00000000" w:rsidRPr="00000000">
              <w:rPr>
                <w:b w:val="1"/>
                <w:sz w:val="24"/>
                <w:szCs w:val="24"/>
                <w:rtl w:val="0"/>
              </w:rPr>
              <w:t xml:space="preserve">CFDA</w:t>
            </w:r>
          </w:p>
        </w:tc>
        <w:tc>
          <w:tcPr/>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84.358B</w:t>
            </w:r>
          </w:p>
        </w:tc>
      </w:tr>
    </w:tbl>
    <w:p w:rsidR="00000000" w:rsidDel="00000000" w:rsidP="00000000" w:rsidRDefault="00000000" w:rsidRPr="00000000" w14:paraId="0000001C">
      <w:pPr>
        <w:spacing w:after="0" w:line="240" w:lineRule="auto"/>
        <w:rPr>
          <w:b w:val="1"/>
          <w:sz w:val="20"/>
          <w:szCs w:val="20"/>
        </w:rPr>
      </w:pPr>
      <w:r w:rsidDel="00000000" w:rsidR="00000000" w:rsidRPr="00000000">
        <w:rPr>
          <w:rtl w:val="0"/>
        </w:rPr>
      </w:r>
    </w:p>
    <w:p w:rsidR="00000000" w:rsidDel="00000000" w:rsidP="00000000" w:rsidRDefault="00000000" w:rsidRPr="00000000" w14:paraId="0000001D">
      <w:pPr>
        <w:spacing w:after="160" w:line="259" w:lineRule="auto"/>
        <w:jc w:val="center"/>
        <w:rPr>
          <w:sz w:val="24"/>
          <w:szCs w:val="24"/>
        </w:rPr>
      </w:pPr>
      <w:r w:rsidDel="00000000" w:rsidR="00000000" w:rsidRPr="00000000">
        <w:rPr>
          <w:rtl w:val="0"/>
        </w:rPr>
      </w:r>
    </w:p>
    <w:tbl>
      <w:tblPr>
        <w:tblStyle w:val="Table2"/>
        <w:tblW w:w="130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0"/>
        <w:gridCol w:w="8190"/>
        <w:tblGridChange w:id="0">
          <w:tblGrid>
            <w:gridCol w:w="4890"/>
            <w:gridCol w:w="8190"/>
          </w:tblGrid>
        </w:tblGridChange>
      </w:tblGrid>
      <w:tr>
        <w:trPr>
          <w:cantSplit w:val="0"/>
          <w:tblHeader w:val="0"/>
        </w:trPr>
        <w:tc>
          <w:tcPr>
            <w:shd w:fill="d9d9d9" w:val="clear"/>
          </w:tcPr>
          <w:p w:rsidR="00000000" w:rsidDel="00000000" w:rsidP="00000000" w:rsidRDefault="00000000" w:rsidRPr="00000000" w14:paraId="0000001E">
            <w:pPr>
              <w:spacing w:after="0" w:line="240" w:lineRule="auto"/>
              <w:rPr>
                <w:b w:val="1"/>
                <w:sz w:val="24"/>
                <w:szCs w:val="24"/>
              </w:rPr>
            </w:pPr>
            <w:r w:rsidDel="00000000" w:rsidR="00000000" w:rsidRPr="00000000">
              <w:rPr>
                <w:b w:val="1"/>
                <w:sz w:val="24"/>
                <w:szCs w:val="24"/>
                <w:rtl w:val="0"/>
              </w:rPr>
              <w:t xml:space="preserve">Application Release Date</w:t>
            </w:r>
          </w:p>
        </w:tc>
        <w:tc>
          <w:tcPr/>
          <w:p w:rsidR="00000000" w:rsidDel="00000000" w:rsidP="00000000" w:rsidRDefault="00000000" w:rsidRPr="00000000" w14:paraId="0000001F">
            <w:pPr>
              <w:spacing w:after="0" w:line="240" w:lineRule="auto"/>
              <w:rPr/>
            </w:pPr>
            <w:r w:rsidDel="00000000" w:rsidR="00000000" w:rsidRPr="00000000">
              <w:rPr>
                <w:rtl w:val="0"/>
              </w:rPr>
              <w:t xml:space="preserve">August 18, 2023</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0">
            <w:pPr>
              <w:spacing w:after="0" w:line="240" w:lineRule="auto"/>
              <w:rPr>
                <w:b w:val="1"/>
                <w:sz w:val="24"/>
                <w:szCs w:val="24"/>
              </w:rPr>
            </w:pPr>
            <w:r w:rsidDel="00000000" w:rsidR="00000000" w:rsidRPr="00000000">
              <w:rPr>
                <w:b w:val="1"/>
                <w:sz w:val="24"/>
                <w:szCs w:val="24"/>
                <w:rtl w:val="0"/>
              </w:rPr>
              <w:t xml:space="preserve">Application Due Date</w:t>
            </w:r>
          </w:p>
        </w:tc>
        <w:tc>
          <w:tcPr/>
          <w:p w:rsidR="00000000" w:rsidDel="00000000" w:rsidP="00000000" w:rsidRDefault="00000000" w:rsidRPr="00000000" w14:paraId="00000021">
            <w:pPr>
              <w:spacing w:after="0" w:line="240" w:lineRule="auto"/>
              <w:rPr/>
            </w:pPr>
            <w:r w:rsidDel="00000000" w:rsidR="00000000" w:rsidRPr="00000000">
              <w:rPr>
                <w:rtl w:val="0"/>
              </w:rPr>
              <w:t xml:space="preserve">September 30, 2023</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2">
            <w:pPr>
              <w:spacing w:after="0" w:line="240" w:lineRule="auto"/>
              <w:rPr>
                <w:b w:val="1"/>
                <w:sz w:val="24"/>
                <w:szCs w:val="24"/>
              </w:rPr>
            </w:pPr>
            <w:r w:rsidDel="00000000" w:rsidR="00000000" w:rsidRPr="00000000">
              <w:rPr>
                <w:b w:val="1"/>
                <w:sz w:val="24"/>
                <w:szCs w:val="24"/>
                <w:rtl w:val="0"/>
              </w:rPr>
              <w:t xml:space="preserve">Electronic Submission Process</w:t>
            </w:r>
          </w:p>
        </w:tc>
        <w:tc>
          <w:tcPr/>
          <w:p w:rsidR="00000000" w:rsidDel="00000000" w:rsidP="00000000" w:rsidRDefault="00000000" w:rsidRPr="00000000" w14:paraId="00000023">
            <w:pPr>
              <w:spacing w:after="0" w:line="240" w:lineRule="auto"/>
              <w:rPr/>
            </w:pPr>
            <w:hyperlink r:id="rId8">
              <w:r w:rsidDel="00000000" w:rsidR="00000000" w:rsidRPr="00000000">
                <w:rPr>
                  <w:color w:val="1155cc"/>
                  <w:u w:val="single"/>
                  <w:rtl w:val="0"/>
                </w:rPr>
                <w:t xml:space="preserve">JotForm </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4">
            <w:pPr>
              <w:spacing w:after="0" w:line="240" w:lineRule="auto"/>
              <w:rPr>
                <w:b w:val="1"/>
                <w:sz w:val="24"/>
                <w:szCs w:val="24"/>
              </w:rPr>
            </w:pPr>
            <w:r w:rsidDel="00000000" w:rsidR="00000000" w:rsidRPr="00000000">
              <w:rPr>
                <w:b w:val="1"/>
                <w:sz w:val="24"/>
                <w:szCs w:val="24"/>
                <w:rtl w:val="0"/>
              </w:rPr>
              <w:t xml:space="preserve">Eligibility</w:t>
            </w:r>
          </w:p>
        </w:tc>
        <w:tc>
          <w:tcPr/>
          <w:p w:rsidR="00000000" w:rsidDel="00000000" w:rsidP="00000000" w:rsidRDefault="00000000" w:rsidRPr="00000000" w14:paraId="00000025">
            <w:pPr>
              <w:spacing w:after="0" w:line="240" w:lineRule="auto"/>
              <w:rPr/>
            </w:pPr>
            <w:r w:rsidDel="00000000" w:rsidR="00000000" w:rsidRPr="00000000">
              <w:rPr>
                <w:rtl w:val="0"/>
              </w:rPr>
              <w:t xml:space="preserve">Meets established requirements for being considered low income and meets established requirements for being considered rural. See eligibility note below. </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6">
            <w:pPr>
              <w:spacing w:after="0" w:line="240" w:lineRule="auto"/>
              <w:rPr>
                <w:b w:val="1"/>
                <w:sz w:val="24"/>
                <w:szCs w:val="24"/>
              </w:rPr>
            </w:pPr>
            <w:r w:rsidDel="00000000" w:rsidR="00000000" w:rsidRPr="00000000">
              <w:rPr>
                <w:b w:val="1"/>
                <w:sz w:val="24"/>
                <w:szCs w:val="24"/>
                <w:rtl w:val="0"/>
              </w:rPr>
              <w:t xml:space="preserve">Grant Notification Date</w:t>
            </w:r>
          </w:p>
        </w:tc>
        <w:tc>
          <w:tcPr/>
          <w:p w:rsidR="00000000" w:rsidDel="00000000" w:rsidP="00000000" w:rsidRDefault="00000000" w:rsidRPr="00000000" w14:paraId="00000027">
            <w:pPr>
              <w:spacing w:after="0" w:line="240" w:lineRule="auto"/>
              <w:rPr/>
            </w:pPr>
            <w:r w:rsidDel="00000000" w:rsidR="00000000" w:rsidRPr="00000000">
              <w:rPr>
                <w:rtl w:val="0"/>
              </w:rPr>
              <w:t xml:space="preserve">Expected by early August</w:t>
            </w:r>
          </w:p>
        </w:tc>
      </w:tr>
    </w:tbl>
    <w:p w:rsidR="00000000" w:rsidDel="00000000" w:rsidP="00000000" w:rsidRDefault="00000000" w:rsidRPr="00000000" w14:paraId="00000028">
      <w:pPr>
        <w:spacing w:after="160" w:line="259" w:lineRule="auto"/>
        <w:rPr>
          <w:b w:val="1"/>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27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By federal regulation, the project period start date can begin no earlier than the date the application was submitted. Therefore, upon grant approval, funds may be reimbursed back to the date the application was received in substantially approvable form.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270" w:firstLine="0"/>
        <w:jc w:val="left"/>
        <w:rPr>
          <w:b w:val="1"/>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270" w:firstLine="0"/>
        <w:jc w:val="left"/>
        <w:rPr>
          <w:sz w:val="24"/>
          <w:szCs w:val="24"/>
        </w:rPr>
      </w:pPr>
      <w:r w:rsidDel="00000000" w:rsidR="00000000" w:rsidRPr="00000000">
        <w:rPr>
          <w:sz w:val="24"/>
          <w:szCs w:val="24"/>
          <w:rtl w:val="0"/>
        </w:rPr>
        <w:t xml:space="preserve">Eligibility Note: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270" w:firstLine="0"/>
        <w:jc w:val="left"/>
        <w:rPr>
          <w:sz w:val="24"/>
          <w:szCs w:val="24"/>
        </w:rPr>
      </w:pPr>
      <w:r w:rsidDel="00000000" w:rsidR="00000000" w:rsidRPr="00000000">
        <w:rPr>
          <w:sz w:val="24"/>
          <w:szCs w:val="24"/>
          <w:rtl w:val="0"/>
        </w:rPr>
        <w:t xml:space="preserve">An LEA is eligible to participate in the RLIS program if it meets the statutory criteria of being </w:t>
      </w:r>
      <w:r w:rsidDel="00000000" w:rsidR="00000000" w:rsidRPr="00000000">
        <w:rPr>
          <w:i w:val="1"/>
          <w:sz w:val="24"/>
          <w:szCs w:val="24"/>
          <w:rtl w:val="0"/>
        </w:rPr>
        <w:t xml:space="preserve">both low-income and rural</w:t>
      </w:r>
      <w:r w:rsidDel="00000000" w:rsidR="00000000" w:rsidRPr="00000000">
        <w:rPr>
          <w:sz w:val="24"/>
          <w:szCs w:val="24"/>
          <w:rtl w:val="0"/>
        </w:rPr>
        <w:t xml:space="preserve"> (see ESEA section 5221(b)(1)).</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270" w:hanging="360"/>
        <w:jc w:val="left"/>
        <w:rPr>
          <w:sz w:val="24"/>
          <w:szCs w:val="24"/>
          <w:u w:val="none"/>
        </w:rPr>
      </w:pPr>
      <w:r w:rsidDel="00000000" w:rsidR="00000000" w:rsidRPr="00000000">
        <w:rPr>
          <w:sz w:val="24"/>
          <w:szCs w:val="24"/>
          <w:rtl w:val="0"/>
        </w:rPr>
        <w:t xml:space="preserve">To be considered low-income, 20 percent or more of the children ages five to 17 served by the LEA must be from families with incomes below the poverty line, based on data from the U.S. Census Bureau’s Small Area Income and Poverty Estimates (SAIPE). Rural non-geographic LEAs for which SAIPE data are not available that are eligible based on the same State-derived equivalent of SAIPE data that the State uses to make allocations under Part A of Title I of the ESEA, consistent with 34 C.F.R. § 200.72, are also eligible for RLIS funds.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270" w:hanging="360"/>
        <w:jc w:val="left"/>
        <w:rPr>
          <w:sz w:val="24"/>
          <w:szCs w:val="24"/>
          <w:u w:val="none"/>
        </w:rPr>
      </w:pPr>
      <w:r w:rsidDel="00000000" w:rsidR="00000000" w:rsidRPr="00000000">
        <w:rPr>
          <w:sz w:val="24"/>
          <w:szCs w:val="24"/>
          <w:rtl w:val="0"/>
        </w:rPr>
        <w:t xml:space="preserve">To be considered rural, all schools comprising the LEA must have a school locale code of 32, 33, 41, 42, or 43 (assigned by NCES), or be located in an area of the State defined as rural by a governmental agency of the State.</w:t>
      </w:r>
    </w:p>
    <w:p w:rsidR="00000000" w:rsidDel="00000000" w:rsidP="00000000" w:rsidRDefault="00000000" w:rsidRPr="00000000" w14:paraId="0000002F">
      <w:pPr>
        <w:pStyle w:val="Heading1"/>
        <w:spacing w:after="0" w:line="240" w:lineRule="auto"/>
        <w:rPr>
          <w:vertAlign w:val="baseline"/>
        </w:rPr>
      </w:pPr>
      <w:bookmarkStart w:colFirst="0" w:colLast="0" w:name="_heading=h.rg91tge0qnv0" w:id="0"/>
      <w:bookmarkEnd w:id="0"/>
      <w:r w:rsidDel="00000000" w:rsidR="00000000" w:rsidRPr="00000000">
        <w:rPr>
          <w:vertAlign w:val="baseline"/>
          <w:rtl w:val="0"/>
        </w:rPr>
        <w:t xml:space="preserve">Part 1: Applicant Information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36"/>
          <w:szCs w:val="36"/>
        </w:rPr>
      </w:pPr>
      <w:r w:rsidDel="00000000" w:rsidR="00000000" w:rsidRPr="00000000">
        <w:rPr>
          <w:rtl w:val="0"/>
        </w:rPr>
      </w:r>
    </w:p>
    <w:tbl>
      <w:tblPr>
        <w:tblStyle w:val="Table3"/>
        <w:tblW w:w="145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0"/>
        <w:gridCol w:w="3480"/>
        <w:gridCol w:w="3690"/>
        <w:gridCol w:w="3600"/>
        <w:tblGridChange w:id="0">
          <w:tblGrid>
            <w:gridCol w:w="3810"/>
            <w:gridCol w:w="3480"/>
            <w:gridCol w:w="3690"/>
            <w:gridCol w:w="360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Corporation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Corporation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RLIS Program Administrator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RLIS Program Administrator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RLIS Fiscal Contact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RLIS Fiscal Contact 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Superintendent’s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24"/>
                <w:szCs w:val="24"/>
              </w:rPr>
            </w:pPr>
            <w:r w:rsidDel="00000000" w:rsidR="00000000" w:rsidRPr="00000000">
              <w:rPr>
                <w:b w:val="1"/>
                <w:color w:val="1c2244"/>
                <w:sz w:val="24"/>
                <w:szCs w:val="24"/>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36"/>
          <w:szCs w:val="36"/>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c2244"/>
          <w:sz w:val="36"/>
          <w:szCs w:val="36"/>
        </w:rPr>
      </w:pPr>
      <w:r w:rsidDel="00000000" w:rsidR="00000000" w:rsidRPr="00000000">
        <w:rPr>
          <w:rtl w:val="0"/>
        </w:rPr>
      </w:r>
    </w:p>
    <w:p w:rsidR="00000000" w:rsidDel="00000000" w:rsidP="00000000" w:rsidRDefault="00000000" w:rsidRPr="00000000" w14:paraId="00000043">
      <w:pPr>
        <w:pStyle w:val="Heading1"/>
        <w:spacing w:after="0" w:line="240" w:lineRule="auto"/>
        <w:rPr>
          <w:vertAlign w:val="baseline"/>
        </w:rPr>
      </w:pPr>
      <w:bookmarkStart w:colFirst="0" w:colLast="0" w:name="_heading=h.jqo8e46e2ck2" w:id="1"/>
      <w:bookmarkEnd w:id="1"/>
      <w:r w:rsidDel="00000000" w:rsidR="00000000" w:rsidRPr="00000000">
        <w:rPr>
          <w:vertAlign w:val="baseline"/>
          <w:rtl w:val="0"/>
        </w:rPr>
        <w:t xml:space="preserve">Part 2: Submission Instructions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b w:val="1"/>
          <w:sz w:val="24"/>
          <w:szCs w:val="24"/>
          <w:rtl w:val="0"/>
        </w:rPr>
        <w:t xml:space="preserve">Please download or make a copy of this link. Permission cannot be shared as this is the template.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Please only submit one (1) electronic copy of the </w:t>
      </w:r>
      <w:r w:rsidDel="00000000" w:rsidR="00000000" w:rsidRPr="00000000">
        <w:rPr>
          <w:b w:val="1"/>
          <w:sz w:val="24"/>
          <w:szCs w:val="24"/>
          <w:rtl w:val="0"/>
        </w:rPr>
        <w:t xml:space="preserve">application to </w:t>
      </w:r>
      <w:hyperlink r:id="rId9">
        <w:r w:rsidDel="00000000" w:rsidR="00000000" w:rsidRPr="00000000">
          <w:rPr>
            <w:b w:val="1"/>
            <w:color w:val="1155cc"/>
            <w:sz w:val="24"/>
            <w:szCs w:val="24"/>
            <w:u w:val="single"/>
            <w:rtl w:val="0"/>
          </w:rPr>
          <w:t xml:space="preserve">https://form.jotform.com/232275882318159</w:t>
        </w:r>
      </w:hyperlink>
      <w:r w:rsidDel="00000000" w:rsidR="00000000" w:rsidRPr="00000000">
        <w:rPr>
          <w:b w:val="1"/>
          <w:sz w:val="24"/>
          <w:szCs w:val="24"/>
          <w:rtl w:val="0"/>
        </w:rPr>
        <w:t xml:space="preserve"> by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scanning a signed pdf copy of the application. The application must have a superintendent signature on the Statement of Assurances page.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b w:val="1"/>
          <w:sz w:val="24"/>
          <w:szCs w:val="24"/>
          <w:rtl w:val="0"/>
        </w:rPr>
        <w:t xml:space="preserve">All files submitted should be saved as Corp# FY2023 RLIS Description of Document, for example 2035 FY2023 RLIS Application or 20235 FY2023 RLIS Budget.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4"/>
          <w:szCs w:val="24"/>
        </w:rPr>
      </w:pPr>
      <w:r w:rsidDel="00000000" w:rsidR="00000000" w:rsidRPr="00000000">
        <w:rPr>
          <w:rtl w:val="0"/>
        </w:rPr>
      </w:r>
    </w:p>
    <w:p w:rsidR="00000000" w:rsidDel="00000000" w:rsidP="00000000" w:rsidRDefault="00000000" w:rsidRPr="00000000" w14:paraId="0000004C">
      <w:pPr>
        <w:pStyle w:val="Heading1"/>
        <w:spacing w:after="0" w:line="240" w:lineRule="auto"/>
        <w:rPr>
          <w:vertAlign w:val="baseline"/>
        </w:rPr>
      </w:pPr>
      <w:bookmarkStart w:colFirst="0" w:colLast="0" w:name="_heading=h.i7nq7n7ikvq2" w:id="2"/>
      <w:bookmarkEnd w:id="2"/>
      <w:r w:rsidDel="00000000" w:rsidR="00000000" w:rsidRPr="00000000">
        <w:rPr>
          <w:vertAlign w:val="baseline"/>
          <w:rtl w:val="0"/>
        </w:rPr>
        <w:t xml:space="preserve">Part 3: Statement of Assurances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In completing the application for Rural and Low Income, the Local Educational Agency (LEA) assures the following:</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grant will be administered by the school corporation for expenses specified as acceptable in order to meet the three goals established in the Rural and Low-Income School grant.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Funds must be obligated by September 30, 2024 and liquidated by December 15, 2024.</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Indiana Department of Education will disburse funds to the Grantee upon approval of the grant proposal. No proposals will be accepted after September 30, 2022.</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RLIS funds will be used to supplement, and not supplant, any non-Federal funds that would otherwise be used for authorized Rural and Low-Income Activities must be in addition to what would normally be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supplied through non-Federal funds.</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Requests for reimbursement of funds are accurate to invoices and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reflect only approved activities.  Reimbursed funds not spent will have to be returned to the IDOE at the close of the grant period of</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availability.  </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Grantee agrees to submit a final expenditure report within thirty (30) days after termination of the grant period.</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official job description must be submitted to the IDOE for any positions which will be paid partially with Rural and Low-Income grant funds.</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Grantee agrees to participate in any and all data reporting, monitoring and evaluation activities as requested or required by the U.S. Department of Education and/or the Indiana Department of Education.</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application, report, or the information relating to the grant will be readily available to parents and other members of the general public. </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LEA certifies by submitting this application that neither it nor its principals nor any of its subcontractors are presently debarred, suspended, proposed for debarment, declared ineligible or voluntarily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excluded by any federal agency or by any department, agency or political subdivision of the State of Indiana.  The term “principal” for purposes of this application means an officer, director, owner, partner,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key employee or other person with primary management or supervisory responsibilities, or a person who has a critical influence on or substantive control over the operations of the LEA.</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LEA certifies that it has verified the state and federal suspension and debarment status for all subcontractors receiving funds under the fund associated with this application and shall be solely responsible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any recoupment, penalties or costs that might arise from use of a suspended or debarred subcontractor.  The LEA shall immediately notify the State if any subcontractor becomes debarred or suspended,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shall, at the State’s request, take all steps required by the State to terminate its contractual relationship with the subcontractor for work to be performed and supported by funding from the application.</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Request for Amendment to the RLIS grant application will be submitted under these circumstances:  1) a 10% funding change in a budget category; and/or 2) a change in the scope of activities within 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category (i.e., changing focus of PD from language arts to math or changing use of class size reduction funding.</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School Corporation/Charter School certifies that it is currently registered in the System of Award Management (SAM </w:t>
      </w:r>
      <w:hyperlink r:id="rId1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https://www.sam.gov</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database.</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LEA has expended $750,000 in federal funds between July 01, 2021 and June 30, 2022. </w:t>
      </w:r>
      <w:sdt>
        <w:sdtPr>
          <w:alias w:val="Configuration 1"/>
          <w:id w:val="1781957172"/>
          <w:dropDownList w:lastValue="Yes">
            <w:listItem w:displayText="Yes" w:value="Yes"/>
            <w:listItem w:displayText="No" w:value="No"/>
          </w:dropDownList>
        </w:sdtPr>
        <w:sdtContent>
          <w:r w:rsidDel="00000000" w:rsidR="00000000" w:rsidRPr="00000000">
            <w:rPr>
              <w:sz w:val="24"/>
              <w:szCs w:val="24"/>
              <w:shd w:fill="auto" w:val="clear"/>
            </w:rPr>
            <w:t xml:space="preserve">Yes</w:t>
          </w:r>
        </w:sdtContent>
      </w:sdt>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63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yes, the LEA has received a single audit or program specific audit (2 CFR 200.501).  </w:t>
      </w:r>
      <w:sdt>
        <w:sdtPr>
          <w:alias w:val="Configuration 1"/>
          <w:id w:val="239641687"/>
          <w:dropDownList w:lastValue="Yes">
            <w:listItem w:displayText="Yes" w:value="Yes"/>
            <w:listItem w:displayText="No" w:value="No"/>
          </w:dropDownList>
        </w:sdtPr>
        <w:sdtContent>
          <w:r w:rsidDel="00000000" w:rsidR="00000000" w:rsidRPr="00000000">
            <w:rPr>
              <w:sz w:val="24"/>
              <w:szCs w:val="24"/>
              <w:shd w:fill="auto" w:val="clear"/>
            </w:rPr>
            <w:t xml:space="preserve">Yes</w:t>
          </w:r>
        </w:sdtContent>
      </w:sdt>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color w:val="808080"/>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tab/>
        <w:tab/>
        <w:tab/>
        <w:tab/>
        <w:tab/>
        <w:tab/>
        <w:tab/>
        <w:tab/>
        <w:tab/>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RLIS Administrator’s Signature</w:t>
        <w:tab/>
        <w:tab/>
        <w:tab/>
        <w:tab/>
        <w:tab/>
        <w:tab/>
        <w:tab/>
        <w:tab/>
        <w:t xml:space="preserve">Date</w:t>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22" name=""/>
                <a:graphic>
                  <a:graphicData uri="http://schemas.microsoft.com/office/word/2010/wordprocessingShape">
                    <wps:wsp>
                      <wps:cNvCnPr/>
                      <wps:spPr>
                        <a:xfrm>
                          <a:off x="2383725" y="3780000"/>
                          <a:ext cx="59245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2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tab/>
        <w:tab/>
        <w:tab/>
        <w:tab/>
        <w:tab/>
        <w:tab/>
        <w:tab/>
        <w:tab/>
        <w:tab/>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Superintendent’s Signature</w:t>
        <w:tab/>
        <w:tab/>
        <w:tab/>
        <w:tab/>
        <w:tab/>
        <w:tab/>
        <w:tab/>
        <w:tab/>
        <w:tab/>
        <w:t xml:space="preserve">Date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23" name=""/>
                <a:graphic>
                  <a:graphicData uri="http://schemas.microsoft.com/office/word/2010/wordprocessingShape">
                    <wps:wsp>
                      <wps:cNvCnPr/>
                      <wps:spPr>
                        <a:xfrm>
                          <a:off x="2383725" y="3780000"/>
                          <a:ext cx="59245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2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D">
      <w:pPr>
        <w:spacing w:after="0" w:line="240" w:lineRule="auto"/>
        <w:rPr>
          <w:b w:val="1"/>
          <w:color w:val="1c2244"/>
          <w:sz w:val="36"/>
          <w:szCs w:val="36"/>
        </w:rPr>
      </w:pPr>
      <w:r w:rsidDel="00000000" w:rsidR="00000000" w:rsidRPr="00000000">
        <w:rPr>
          <w:rtl w:val="0"/>
        </w:rPr>
      </w:r>
    </w:p>
    <w:p w:rsidR="00000000" w:rsidDel="00000000" w:rsidP="00000000" w:rsidRDefault="00000000" w:rsidRPr="00000000" w14:paraId="0000006E">
      <w:pPr>
        <w:pStyle w:val="Heading1"/>
        <w:spacing w:after="0" w:line="240" w:lineRule="auto"/>
        <w:rPr/>
      </w:pPr>
      <w:bookmarkStart w:colFirst="0" w:colLast="0" w:name="_heading=h.eyt93vphg6ap" w:id="3"/>
      <w:bookmarkEnd w:id="3"/>
      <w:r w:rsidDel="00000000" w:rsidR="00000000" w:rsidRPr="00000000">
        <w:rPr>
          <w:rtl w:val="0"/>
        </w:rPr>
        <w:t xml:space="preserve">Part 4: Rural and Low-Income Schools: Allowable Uses of Funding</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per Section 5222 of the ESEA, as amended by ESSA, grant funds awarded to local educational agencies (LEAs) under this subpart shall be used for any of the following: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Activities authorized under Title I-A.</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Activities authorized under Title II-A.</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Activities authorized under Title III.</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Activities authorized under Title IV-A.</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Parental Involvement Activities.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LEAs may target the use of RLIS funds in any number of these categories to meet the needs identified in the Comprehensive Needs Assessment (CNA) section of this application.  </w:t>
      </w:r>
      <w:r w:rsidDel="00000000" w:rsidR="00000000" w:rsidRPr="00000000">
        <w:rPr>
          <w:sz w:val="24"/>
          <w:szCs w:val="24"/>
          <w:rtl w:val="0"/>
        </w:rPr>
        <w:t xml:space="preserve">Please note the Comprehensive Needs Assessment is now built into the Pre-Application and is not required as an additional submission with your RLIS application.</w:t>
      </w:r>
      <w:r w:rsidDel="00000000" w:rsidR="00000000" w:rsidRPr="00000000">
        <w:rPr>
          <w:b w:val="1"/>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There are no minimum funding requirements among the categories within allowable RLIS categories.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There is no requirement for equitable share for non-public schools as part of RLIS.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additional information regarding allowable activities in these categories, please visit the</w:t>
      </w:r>
      <w:r w:rsidDel="00000000" w:rsidR="00000000" w:rsidRPr="00000000">
        <w:rPr>
          <w:sz w:val="24"/>
          <w:szCs w:val="24"/>
          <w:rtl w:val="0"/>
        </w:rPr>
        <w:t xml:space="preserve"> </w:t>
      </w:r>
      <w:hyperlink r:id="rId13">
        <w:r w:rsidDel="00000000" w:rsidR="00000000" w:rsidRPr="00000000">
          <w:rPr>
            <w:color w:val="1155cc"/>
            <w:sz w:val="24"/>
            <w:szCs w:val="24"/>
            <w:u w:val="single"/>
            <w:rtl w:val="0"/>
          </w:rPr>
          <w:t xml:space="preserve">IDOE Moodle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w:t>
      </w:r>
      <w:r w:rsidDel="00000000" w:rsidR="00000000" w:rsidRPr="00000000">
        <w:rPr>
          <w:sz w:val="24"/>
          <w:szCs w:val="24"/>
          <w:rtl w:val="0"/>
        </w:rPr>
        <w:t xml:space="preserve">resources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specific program areas and allowable activities.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c2244"/>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c22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1"/>
        <w:spacing w:after="0" w:line="240" w:lineRule="auto"/>
        <w:rPr/>
      </w:pPr>
      <w:bookmarkStart w:colFirst="0" w:colLast="0" w:name="_heading=h.x77mjpdu59db" w:id="4"/>
      <w:bookmarkEnd w:id="4"/>
      <w:r w:rsidDel="00000000" w:rsidR="00000000" w:rsidRPr="00000000">
        <w:rPr>
          <w:rtl w:val="0"/>
        </w:rPr>
        <w:t xml:space="preserve">Part 5: RLIS Funded Activities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Note: There are no minimum funding requirements among the categories within allowable RLIS categories.</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DIRECTIONS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Please indicate the allowable activities proposed to address the objectives identified through completion of the CNA above.  Please add additional boxes as needed for intended initiatives.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4847.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410"/>
        <w:gridCol w:w="3510"/>
        <w:gridCol w:w="3327"/>
        <w:tblGridChange w:id="0">
          <w:tblGrid>
            <w:gridCol w:w="3600"/>
            <w:gridCol w:w="4410"/>
            <w:gridCol w:w="3510"/>
            <w:gridCol w:w="3327"/>
          </w:tblGrid>
        </w:tblGridChange>
      </w:tblGrid>
      <w:tr>
        <w:trPr>
          <w:cantSplit w:val="0"/>
          <w:trHeight w:val="605" w:hRule="atLeast"/>
          <w:tblHeader w:val="0"/>
        </w:trPr>
        <w:tc>
          <w:tcPr>
            <w:gridSpan w:val="4"/>
            <w:shd w:fill="c6d9f1" w:val="clear"/>
            <w:vAlign w:val="center"/>
          </w:tcPr>
          <w:p w:rsidR="00000000" w:rsidDel="00000000" w:rsidP="00000000" w:rsidRDefault="00000000" w:rsidRPr="00000000" w14:paraId="0000008D">
            <w:pPr>
              <w:jc w:val="center"/>
              <w:rPr>
                <w:b w:val="1"/>
                <w:color w:val="000000"/>
                <w:sz w:val="24"/>
                <w:szCs w:val="24"/>
              </w:rPr>
            </w:pPr>
            <w:r w:rsidDel="00000000" w:rsidR="00000000" w:rsidRPr="00000000">
              <w:rPr>
                <w:b w:val="1"/>
                <w:color w:val="000000"/>
                <w:sz w:val="28"/>
                <w:szCs w:val="28"/>
                <w:rtl w:val="0"/>
              </w:rPr>
              <w:t xml:space="preserve">Title I-A (Improving Basic Programs Operated by LEAs)</w:t>
            </w:r>
            <w:r w:rsidDel="00000000" w:rsidR="00000000" w:rsidRPr="00000000">
              <w:rPr>
                <w:rtl w:val="0"/>
              </w:rPr>
            </w:r>
          </w:p>
        </w:tc>
      </w:tr>
      <w:tr>
        <w:trPr>
          <w:cantSplit w:val="0"/>
          <w:trHeight w:val="548" w:hRule="atLeast"/>
          <w:tblHeader w:val="0"/>
        </w:trPr>
        <w:tc>
          <w:tcPr>
            <w:gridSpan w:val="4"/>
            <w:shd w:fill="auto" w:val="clear"/>
            <w:vAlign w:val="center"/>
          </w:tcPr>
          <w:p w:rsidR="00000000" w:rsidDel="00000000" w:rsidP="00000000" w:rsidRDefault="00000000" w:rsidRPr="00000000" w14:paraId="00000091">
            <w:pPr>
              <w:rPr>
                <w:b w:val="1"/>
                <w:sz w:val="20"/>
                <w:szCs w:val="20"/>
              </w:rPr>
            </w:pPr>
            <w:r w:rsidDel="00000000" w:rsidR="00000000" w:rsidRPr="00000000">
              <w:rPr>
                <w:b w:val="1"/>
                <w:sz w:val="20"/>
                <w:szCs w:val="20"/>
                <w:rtl w:val="0"/>
              </w:rPr>
              <w:t xml:space="preserve">Describe the RLIS-funded activities and programming will be used for Title I-A activities:</w:t>
            </w:r>
          </w:p>
          <w:p w:rsidR="00000000" w:rsidDel="00000000" w:rsidP="00000000" w:rsidRDefault="00000000" w:rsidRPr="00000000" w14:paraId="00000092">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605" w:hRule="atLeast"/>
          <w:tblHeader w:val="0"/>
        </w:trPr>
        <w:tc>
          <w:tcPr>
            <w:gridSpan w:val="4"/>
            <w:shd w:fill="auto" w:val="clear"/>
            <w:vAlign w:val="center"/>
          </w:tcPr>
          <w:p w:rsidR="00000000" w:rsidDel="00000000" w:rsidP="00000000" w:rsidRDefault="00000000" w:rsidRPr="00000000" w14:paraId="00000096">
            <w:pPr>
              <w:rPr>
                <w:b w:val="1"/>
                <w:sz w:val="20"/>
                <w:szCs w:val="20"/>
              </w:rPr>
            </w:pPr>
            <w:r w:rsidDel="00000000" w:rsidR="00000000" w:rsidRPr="00000000">
              <w:rPr>
                <w:b w:val="1"/>
                <w:sz w:val="20"/>
                <w:szCs w:val="20"/>
                <w:rtl w:val="0"/>
              </w:rPr>
              <w:t xml:space="preserve">Describe the program objectives and intended outcomes: </w:t>
            </w:r>
          </w:p>
          <w:p w:rsidR="00000000" w:rsidDel="00000000" w:rsidP="00000000" w:rsidRDefault="00000000" w:rsidRPr="00000000" w14:paraId="00000097">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98">
            <w:pPr>
              <w:rPr>
                <w:b w:val="1"/>
                <w:sz w:val="20"/>
                <w:szCs w:val="20"/>
              </w:rPr>
            </w:pPr>
            <w:r w:rsidDel="00000000" w:rsidR="00000000" w:rsidRPr="00000000">
              <w:rPr>
                <w:rtl w:val="0"/>
              </w:rPr>
            </w:r>
          </w:p>
        </w:tc>
      </w:tr>
      <w:tr>
        <w:trPr>
          <w:cantSplit w:val="0"/>
          <w:trHeight w:val="702" w:hRule="atLeast"/>
          <w:tblHeader w:val="0"/>
        </w:trPr>
        <w:tc>
          <w:tcPr>
            <w:shd w:fill="c6d9f1" w:val="clear"/>
          </w:tcPr>
          <w:p w:rsidR="00000000" w:rsidDel="00000000" w:rsidP="00000000" w:rsidRDefault="00000000" w:rsidRPr="00000000" w14:paraId="0000009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D">
            <w:pPr>
              <w:spacing w:after="0" w:line="240" w:lineRule="auto"/>
              <w:jc w:val="center"/>
              <w:rPr>
                <w:b w:val="1"/>
                <w:sz w:val="24"/>
                <w:szCs w:val="24"/>
              </w:rPr>
            </w:pPr>
            <w:r w:rsidDel="00000000" w:rsidR="00000000" w:rsidRPr="00000000">
              <w:rPr>
                <w:b w:val="1"/>
                <w:sz w:val="24"/>
                <w:szCs w:val="24"/>
                <w:rtl w:val="0"/>
              </w:rPr>
              <w:t xml:space="preserve">Title I-A Initiative:</w:t>
            </w:r>
          </w:p>
        </w:tc>
        <w:tc>
          <w:tcPr>
            <w:shd w:fill="c6d9f1" w:val="clear"/>
          </w:tcPr>
          <w:p w:rsidR="00000000" w:rsidDel="00000000" w:rsidP="00000000" w:rsidRDefault="00000000" w:rsidRPr="00000000" w14:paraId="0000009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F">
            <w:pPr>
              <w:spacing w:after="0" w:line="240" w:lineRule="auto"/>
              <w:jc w:val="center"/>
              <w:rPr>
                <w:b w:val="1"/>
                <w:sz w:val="24"/>
                <w:szCs w:val="24"/>
              </w:rPr>
            </w:pPr>
            <w:r w:rsidDel="00000000" w:rsidR="00000000" w:rsidRPr="00000000">
              <w:rPr>
                <w:b w:val="1"/>
                <w:sz w:val="24"/>
                <w:szCs w:val="24"/>
                <w:rtl w:val="0"/>
              </w:rPr>
              <w:t xml:space="preserve">Budgeted Item:</w:t>
            </w:r>
          </w:p>
        </w:tc>
        <w:tc>
          <w:tcPr>
            <w:shd w:fill="c6d9f1" w:val="clear"/>
          </w:tcPr>
          <w:p w:rsidR="00000000" w:rsidDel="00000000" w:rsidP="00000000" w:rsidRDefault="00000000" w:rsidRPr="00000000" w14:paraId="000000A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b w:val="1"/>
                <w:sz w:val="24"/>
                <w:szCs w:val="24"/>
              </w:rPr>
            </w:pPr>
            <w:r w:rsidDel="00000000" w:rsidR="00000000" w:rsidRPr="00000000">
              <w:rPr>
                <w:b w:val="1"/>
                <w:sz w:val="24"/>
                <w:szCs w:val="24"/>
                <w:rtl w:val="0"/>
              </w:rPr>
              <w:t xml:space="preserve">School(s): </w:t>
            </w:r>
          </w:p>
        </w:tc>
        <w:tc>
          <w:tcPr>
            <w:shd w:fill="c6d9f1" w:val="clear"/>
          </w:tcPr>
          <w:p w:rsidR="00000000" w:rsidDel="00000000" w:rsidP="00000000" w:rsidRDefault="00000000" w:rsidRPr="00000000" w14:paraId="000000A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A3">
            <w:pPr>
              <w:spacing w:after="0" w:line="240" w:lineRule="auto"/>
              <w:jc w:val="center"/>
              <w:rPr>
                <w:b w:val="1"/>
                <w:sz w:val="24"/>
                <w:szCs w:val="24"/>
              </w:rPr>
            </w:pPr>
            <w:r w:rsidDel="00000000" w:rsidR="00000000" w:rsidRPr="00000000">
              <w:rPr>
                <w:b w:val="1"/>
                <w:sz w:val="24"/>
                <w:szCs w:val="24"/>
                <w:rtl w:val="0"/>
              </w:rPr>
              <w:t xml:space="preserve">Amount:</w:t>
            </w:r>
          </w:p>
        </w:tc>
      </w:tr>
      <w:tr>
        <w:trPr>
          <w:cantSplit w:val="0"/>
          <w:trHeight w:val="702" w:hRule="atLeast"/>
          <w:tblHeader w:val="0"/>
        </w:trPr>
        <w:tc>
          <w:tcPr/>
          <w:p w:rsidR="00000000" w:rsidDel="00000000" w:rsidP="00000000" w:rsidRDefault="00000000" w:rsidRPr="00000000" w14:paraId="000000A4">
            <w:pPr>
              <w:rPr>
                <w:b w:val="1"/>
                <w:sz w:val="20"/>
                <w:szCs w:val="20"/>
              </w:rPr>
            </w:pPr>
            <w:r w:rsidDel="00000000" w:rsidR="00000000" w:rsidRPr="00000000">
              <w:rPr>
                <w:b w:val="1"/>
                <w:sz w:val="20"/>
                <w:szCs w:val="20"/>
                <w:rtl w:val="0"/>
              </w:rPr>
              <w:t xml:space="preserve">1.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5">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6">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7">
            <w:pPr>
              <w:rPr>
                <w:b w:val="1"/>
                <w:sz w:val="20"/>
                <w:szCs w:val="20"/>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91" w:hRule="atLeast"/>
          <w:tblHeader w:val="0"/>
        </w:trPr>
        <w:tc>
          <w:tcPr/>
          <w:p w:rsidR="00000000" w:rsidDel="00000000" w:rsidP="00000000" w:rsidRDefault="00000000" w:rsidRPr="00000000" w14:paraId="000000A8">
            <w:pPr>
              <w:rPr>
                <w:b w:val="1"/>
                <w:sz w:val="20"/>
                <w:szCs w:val="20"/>
              </w:rPr>
            </w:pPr>
            <w:r w:rsidDel="00000000" w:rsidR="00000000" w:rsidRPr="00000000">
              <w:rPr>
                <w:b w:val="1"/>
                <w:sz w:val="20"/>
                <w:szCs w:val="20"/>
                <w:rtl w:val="0"/>
              </w:rPr>
              <w:t xml:space="preserve">2.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9">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tc>
        <w:tc>
          <w:tcPr/>
          <w:p w:rsidR="00000000" w:rsidDel="00000000" w:rsidP="00000000" w:rsidRDefault="00000000" w:rsidRPr="00000000" w14:paraId="000000AB">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C">
            <w:pPr>
              <w:rPr>
                <w:sz w:val="20"/>
                <w:szCs w:val="20"/>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0AD">
            <w:pPr>
              <w:rPr>
                <w:b w:val="1"/>
                <w:sz w:val="20"/>
                <w:szCs w:val="20"/>
              </w:rPr>
            </w:pPr>
            <w:r w:rsidDel="00000000" w:rsidR="00000000" w:rsidRPr="00000000">
              <w:rPr>
                <w:b w:val="1"/>
                <w:sz w:val="20"/>
                <w:szCs w:val="20"/>
                <w:rtl w:val="0"/>
              </w:rPr>
              <w:t xml:space="preserve">3.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E">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F">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0">
            <w:pPr>
              <w:rPr>
                <w:sz w:val="20"/>
                <w:szCs w:val="20"/>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gridSpan w:val="3"/>
          </w:tcPr>
          <w:p w:rsidR="00000000" w:rsidDel="00000000" w:rsidP="00000000" w:rsidRDefault="00000000" w:rsidRPr="00000000" w14:paraId="000000B1">
            <w:pPr>
              <w:jc w:val="right"/>
              <w:rPr>
                <w:b w:val="1"/>
                <w:sz w:val="20"/>
                <w:szCs w:val="20"/>
              </w:rPr>
            </w:pPr>
            <w:r w:rsidDel="00000000" w:rsidR="00000000" w:rsidRPr="00000000">
              <w:rPr>
                <w:b w:val="1"/>
                <w:sz w:val="20"/>
                <w:szCs w:val="20"/>
                <w:rtl w:val="0"/>
              </w:rPr>
              <w:t xml:space="preserve">Total Title I, A Budgeted Amount: </w:t>
            </w: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B5">
      <w:pPr>
        <w:spacing w:after="0" w:line="240" w:lineRule="auto"/>
        <w:rPr>
          <w:b w:val="1"/>
          <w:sz w:val="24"/>
          <w:szCs w:val="24"/>
        </w:rPr>
      </w:pPr>
      <w:r w:rsidDel="00000000" w:rsidR="00000000" w:rsidRPr="00000000">
        <w:rPr>
          <w:rtl w:val="0"/>
        </w:rPr>
      </w:r>
    </w:p>
    <w:p w:rsidR="00000000" w:rsidDel="00000000" w:rsidP="00000000" w:rsidRDefault="00000000" w:rsidRPr="00000000" w14:paraId="000000B6">
      <w:pPr>
        <w:spacing w:after="0" w:line="240" w:lineRule="auto"/>
        <w:rPr>
          <w:b w:val="1"/>
          <w:sz w:val="24"/>
          <w:szCs w:val="24"/>
        </w:rPr>
      </w:pPr>
      <w:r w:rsidDel="00000000" w:rsidR="00000000" w:rsidRPr="00000000">
        <w:rPr>
          <w:rtl w:val="0"/>
        </w:rPr>
      </w:r>
    </w:p>
    <w:p w:rsidR="00000000" w:rsidDel="00000000" w:rsidP="00000000" w:rsidRDefault="00000000" w:rsidRPr="00000000" w14:paraId="000000B7">
      <w:pPr>
        <w:spacing w:after="0" w:line="240" w:lineRule="auto"/>
        <w:rPr>
          <w:b w:val="1"/>
          <w:sz w:val="24"/>
          <w:szCs w:val="24"/>
        </w:rPr>
      </w:pPr>
      <w:r w:rsidDel="00000000" w:rsidR="00000000" w:rsidRPr="00000000">
        <w:rPr>
          <w:rtl w:val="0"/>
        </w:rPr>
      </w:r>
    </w:p>
    <w:p w:rsidR="00000000" w:rsidDel="00000000" w:rsidP="00000000" w:rsidRDefault="00000000" w:rsidRPr="00000000" w14:paraId="000000B8">
      <w:pPr>
        <w:spacing w:after="0" w:line="240" w:lineRule="auto"/>
        <w:rPr>
          <w:b w:val="1"/>
          <w:sz w:val="24"/>
          <w:szCs w:val="24"/>
        </w:rPr>
      </w:pPr>
      <w:r w:rsidDel="00000000" w:rsidR="00000000" w:rsidRPr="00000000">
        <w:rPr>
          <w:rtl w:val="0"/>
        </w:rPr>
      </w:r>
    </w:p>
    <w:p w:rsidR="00000000" w:rsidDel="00000000" w:rsidP="00000000" w:rsidRDefault="00000000" w:rsidRPr="00000000" w14:paraId="000000B9">
      <w:pPr>
        <w:spacing w:after="0" w:line="240" w:lineRule="auto"/>
        <w:rPr>
          <w:b w:val="1"/>
          <w:sz w:val="24"/>
          <w:szCs w:val="24"/>
        </w:rPr>
      </w:pPr>
      <w:r w:rsidDel="00000000" w:rsidR="00000000" w:rsidRPr="00000000">
        <w:rPr>
          <w:rtl w:val="0"/>
        </w:rPr>
      </w:r>
    </w:p>
    <w:tbl>
      <w:tblPr>
        <w:tblStyle w:val="Table5"/>
        <w:tblW w:w="14844.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4"/>
        <w:gridCol w:w="4770"/>
        <w:gridCol w:w="3150"/>
        <w:gridCol w:w="3240"/>
        <w:tblGridChange w:id="0">
          <w:tblGrid>
            <w:gridCol w:w="3684"/>
            <w:gridCol w:w="4770"/>
            <w:gridCol w:w="3150"/>
            <w:gridCol w:w="3240"/>
          </w:tblGrid>
        </w:tblGridChange>
      </w:tblGrid>
      <w:tr>
        <w:trPr>
          <w:cantSplit w:val="0"/>
          <w:trHeight w:val="605" w:hRule="atLeast"/>
          <w:tblHeader w:val="0"/>
        </w:trPr>
        <w:tc>
          <w:tcPr>
            <w:gridSpan w:val="4"/>
            <w:shd w:fill="c6d9f1" w:val="clear"/>
            <w:vAlign w:val="center"/>
          </w:tcPr>
          <w:p w:rsidR="00000000" w:rsidDel="00000000" w:rsidP="00000000" w:rsidRDefault="00000000" w:rsidRPr="00000000" w14:paraId="000000BA">
            <w:pPr>
              <w:spacing w:after="0" w:line="240" w:lineRule="auto"/>
              <w:jc w:val="center"/>
              <w:rPr>
                <w:b w:val="1"/>
                <w:sz w:val="28"/>
                <w:szCs w:val="28"/>
              </w:rPr>
            </w:pPr>
            <w:r w:rsidDel="00000000" w:rsidR="00000000" w:rsidRPr="00000000">
              <w:rPr>
                <w:b w:val="1"/>
                <w:sz w:val="28"/>
                <w:szCs w:val="28"/>
                <w:rtl w:val="0"/>
              </w:rPr>
              <w:t xml:space="preserve">Title II-A (Supporting Effective Instruction)</w:t>
            </w:r>
          </w:p>
        </w:tc>
      </w:tr>
      <w:tr>
        <w:trPr>
          <w:cantSplit w:val="0"/>
          <w:trHeight w:val="1088" w:hRule="atLeast"/>
          <w:tblHeader w:val="0"/>
        </w:trPr>
        <w:tc>
          <w:tcPr>
            <w:gridSpan w:val="4"/>
            <w:shd w:fill="auto" w:val="clear"/>
          </w:tcPr>
          <w:p w:rsidR="00000000" w:rsidDel="00000000" w:rsidP="00000000" w:rsidRDefault="00000000" w:rsidRPr="00000000" w14:paraId="000000BE">
            <w:pPr>
              <w:spacing w:after="0" w:line="240" w:lineRule="auto"/>
              <w:rPr>
                <w:b w:val="1"/>
              </w:rPr>
            </w:pPr>
            <w:r w:rsidDel="00000000" w:rsidR="00000000" w:rsidRPr="00000000">
              <w:rPr>
                <w:b w:val="1"/>
                <w:rtl w:val="0"/>
              </w:rPr>
              <w:t xml:space="preserve">Describe the RLIS programming used for Title II-A activities:</w:t>
            </w:r>
          </w:p>
          <w:p w:rsidR="00000000" w:rsidDel="00000000" w:rsidP="00000000" w:rsidRDefault="00000000" w:rsidRPr="00000000" w14:paraId="000000BF">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C0">
            <w:pPr>
              <w:spacing w:after="0" w:line="240" w:lineRule="auto"/>
              <w:rPr>
                <w:b w:val="1"/>
                <w:sz w:val="24"/>
                <w:szCs w:val="24"/>
              </w:rPr>
            </w:pPr>
            <w:r w:rsidDel="00000000" w:rsidR="00000000" w:rsidRPr="00000000">
              <w:rPr>
                <w:rtl w:val="0"/>
              </w:rPr>
            </w:r>
          </w:p>
        </w:tc>
      </w:tr>
      <w:tr>
        <w:trPr>
          <w:cantSplit w:val="0"/>
          <w:trHeight w:val="1133" w:hRule="atLeast"/>
          <w:tblHeader w:val="0"/>
        </w:trPr>
        <w:tc>
          <w:tcPr>
            <w:gridSpan w:val="4"/>
            <w:shd w:fill="auto" w:val="clear"/>
          </w:tcPr>
          <w:p w:rsidR="00000000" w:rsidDel="00000000" w:rsidP="00000000" w:rsidRDefault="00000000" w:rsidRPr="00000000" w14:paraId="000000C4">
            <w:pPr>
              <w:spacing w:after="0" w:line="240" w:lineRule="auto"/>
              <w:rPr>
                <w:b w:val="1"/>
              </w:rPr>
            </w:pPr>
            <w:r w:rsidDel="00000000" w:rsidR="00000000" w:rsidRPr="00000000">
              <w:rPr>
                <w:b w:val="1"/>
                <w:rtl w:val="0"/>
              </w:rPr>
              <w:t xml:space="preserve">Describe the program objectives and intended outcomes: </w:t>
            </w:r>
          </w:p>
          <w:p w:rsidR="00000000" w:rsidDel="00000000" w:rsidP="00000000" w:rsidRDefault="00000000" w:rsidRPr="00000000" w14:paraId="000000C5">
            <w:pPr>
              <w:rPr>
                <w:b w:val="1"/>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C6">
            <w:pPr>
              <w:spacing w:after="0" w:line="240" w:lineRule="auto"/>
              <w:rPr>
                <w:b w:val="1"/>
                <w:sz w:val="24"/>
                <w:szCs w:val="24"/>
              </w:rPr>
            </w:pPr>
            <w:r w:rsidDel="00000000" w:rsidR="00000000" w:rsidRPr="00000000">
              <w:rPr>
                <w:rtl w:val="0"/>
              </w:rPr>
            </w:r>
          </w:p>
        </w:tc>
      </w:tr>
      <w:tr>
        <w:trPr>
          <w:cantSplit w:val="0"/>
          <w:trHeight w:val="702" w:hRule="atLeast"/>
          <w:tblHeader w:val="0"/>
        </w:trPr>
        <w:tc>
          <w:tcPr>
            <w:shd w:fill="c6d9f1" w:val="clear"/>
          </w:tcPr>
          <w:p w:rsidR="00000000" w:rsidDel="00000000" w:rsidP="00000000" w:rsidRDefault="00000000" w:rsidRPr="00000000" w14:paraId="000000C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b w:val="1"/>
                <w:sz w:val="24"/>
                <w:szCs w:val="24"/>
              </w:rPr>
            </w:pPr>
            <w:r w:rsidDel="00000000" w:rsidR="00000000" w:rsidRPr="00000000">
              <w:rPr>
                <w:b w:val="1"/>
                <w:sz w:val="24"/>
                <w:szCs w:val="24"/>
                <w:rtl w:val="0"/>
              </w:rPr>
              <w:t xml:space="preserve">Title II-A Initiative:</w:t>
            </w:r>
          </w:p>
        </w:tc>
        <w:tc>
          <w:tcPr>
            <w:shd w:fill="c6d9f1" w:val="clear"/>
          </w:tcPr>
          <w:p w:rsidR="00000000" w:rsidDel="00000000" w:rsidP="00000000" w:rsidRDefault="00000000" w:rsidRPr="00000000" w14:paraId="000000CC">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D">
            <w:pPr>
              <w:spacing w:after="0" w:line="240" w:lineRule="auto"/>
              <w:jc w:val="center"/>
              <w:rPr>
                <w:b w:val="1"/>
                <w:sz w:val="24"/>
                <w:szCs w:val="24"/>
              </w:rPr>
            </w:pPr>
            <w:r w:rsidDel="00000000" w:rsidR="00000000" w:rsidRPr="00000000">
              <w:rPr>
                <w:b w:val="1"/>
                <w:sz w:val="24"/>
                <w:szCs w:val="24"/>
                <w:rtl w:val="0"/>
              </w:rPr>
              <w:t xml:space="preserve">Budgeted Item:</w:t>
            </w:r>
          </w:p>
        </w:tc>
        <w:tc>
          <w:tcPr>
            <w:shd w:fill="c6d9f1" w:val="clear"/>
          </w:tcPr>
          <w:p w:rsidR="00000000" w:rsidDel="00000000" w:rsidP="00000000" w:rsidRDefault="00000000" w:rsidRPr="00000000" w14:paraId="000000C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F">
            <w:pPr>
              <w:spacing w:after="0" w:line="240" w:lineRule="auto"/>
              <w:jc w:val="center"/>
              <w:rPr>
                <w:b w:val="1"/>
                <w:sz w:val="24"/>
                <w:szCs w:val="24"/>
              </w:rPr>
            </w:pPr>
            <w:r w:rsidDel="00000000" w:rsidR="00000000" w:rsidRPr="00000000">
              <w:rPr>
                <w:b w:val="1"/>
                <w:sz w:val="24"/>
                <w:szCs w:val="24"/>
                <w:rtl w:val="0"/>
              </w:rPr>
              <w:t xml:space="preserve">School(s):</w:t>
            </w:r>
          </w:p>
        </w:tc>
        <w:tc>
          <w:tcPr>
            <w:shd w:fill="c6d9f1" w:val="clear"/>
          </w:tcPr>
          <w:p w:rsidR="00000000" w:rsidDel="00000000" w:rsidP="00000000" w:rsidRDefault="00000000" w:rsidRPr="00000000" w14:paraId="000000D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D1">
            <w:pPr>
              <w:spacing w:after="0" w:line="240" w:lineRule="auto"/>
              <w:jc w:val="center"/>
              <w:rPr>
                <w:b w:val="1"/>
                <w:sz w:val="24"/>
                <w:szCs w:val="24"/>
              </w:rPr>
            </w:pPr>
            <w:r w:rsidDel="00000000" w:rsidR="00000000" w:rsidRPr="00000000">
              <w:rPr>
                <w:b w:val="1"/>
                <w:sz w:val="24"/>
                <w:szCs w:val="24"/>
                <w:rtl w:val="0"/>
              </w:rPr>
              <w:t xml:space="preserve">Amount:</w:t>
            </w:r>
          </w:p>
        </w:tc>
      </w:tr>
      <w:tr>
        <w:trPr>
          <w:cantSplit w:val="0"/>
          <w:trHeight w:val="702" w:hRule="atLeast"/>
          <w:tblHeader w:val="0"/>
        </w:trPr>
        <w:tc>
          <w:tcPr/>
          <w:p w:rsidR="00000000" w:rsidDel="00000000" w:rsidP="00000000" w:rsidRDefault="00000000" w:rsidRPr="00000000" w14:paraId="000000D2">
            <w:pPr>
              <w:rPr>
                <w:b w:val="1"/>
                <w:sz w:val="20"/>
                <w:szCs w:val="20"/>
              </w:rPr>
            </w:pPr>
            <w:r w:rsidDel="00000000" w:rsidR="00000000" w:rsidRPr="00000000">
              <w:rPr>
                <w:b w:val="1"/>
                <w:rtl w:val="0"/>
              </w:rPr>
              <w:t xml:space="preserve">1.</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3">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4">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5">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0D6">
            <w:pPr>
              <w:spacing w:after="0" w:line="240" w:lineRule="auto"/>
              <w:rPr>
                <w:b w:val="1"/>
              </w:rPr>
            </w:pPr>
            <w:r w:rsidDel="00000000" w:rsidR="00000000" w:rsidRPr="00000000">
              <w:rPr>
                <w:b w:val="1"/>
                <w:rtl w:val="0"/>
              </w:rPr>
              <w:t xml:space="preserve">2.</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7">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8">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9">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0DA">
            <w:pPr>
              <w:spacing w:after="0" w:line="240" w:lineRule="auto"/>
              <w:rPr>
                <w:b w:val="1"/>
              </w:rPr>
            </w:pPr>
            <w:r w:rsidDel="00000000" w:rsidR="00000000" w:rsidRPr="00000000">
              <w:rPr>
                <w:b w:val="1"/>
                <w:rtl w:val="0"/>
              </w:rPr>
              <w:t xml:space="preserve">3.</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B">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C">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DD">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0DE">
            <w:pPr>
              <w:spacing w:after="0" w:line="240" w:lineRule="auto"/>
              <w:jc w:val="right"/>
              <w:rPr>
                <w:b w:val="1"/>
              </w:rPr>
            </w:pPr>
            <w:r w:rsidDel="00000000" w:rsidR="00000000" w:rsidRPr="00000000">
              <w:rPr>
                <w:rtl w:val="0"/>
              </w:rPr>
            </w:r>
          </w:p>
          <w:p w:rsidR="00000000" w:rsidDel="00000000" w:rsidP="00000000" w:rsidRDefault="00000000" w:rsidRPr="00000000" w14:paraId="000000DF">
            <w:pPr>
              <w:spacing w:after="0" w:line="240" w:lineRule="auto"/>
              <w:jc w:val="right"/>
              <w:rPr>
                <w:b w:val="1"/>
              </w:rPr>
            </w:pPr>
            <w:r w:rsidDel="00000000" w:rsidR="00000000" w:rsidRPr="00000000">
              <w:rPr>
                <w:b w:val="1"/>
                <w:rtl w:val="0"/>
              </w:rPr>
              <w:t xml:space="preserve">Total Title II, A Budgeted Amount:</w:t>
            </w:r>
            <w:r w:rsidDel="00000000" w:rsidR="00000000" w:rsidRPr="00000000">
              <w:rPr>
                <w:rFonts w:ascii="Century Gothic" w:cs="Century Gothic" w:eastAsia="Century Gothic" w:hAnsi="Century Gothic"/>
                <w:rtl w:val="0"/>
              </w:rPr>
              <w:t xml:space="preserve">     </w:t>
            </w: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E3">
      <w:pPr>
        <w:spacing w:after="0" w:line="240" w:lineRule="auto"/>
        <w:rPr/>
      </w:pPr>
      <w:r w:rsidDel="00000000" w:rsidR="00000000" w:rsidRPr="00000000">
        <w:rPr>
          <w:rtl w:val="0"/>
        </w:rPr>
      </w:r>
    </w:p>
    <w:tbl>
      <w:tblPr>
        <w:tblStyle w:val="Table6"/>
        <w:tblW w:w="14844.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4"/>
        <w:gridCol w:w="4770"/>
        <w:gridCol w:w="3150"/>
        <w:gridCol w:w="3240"/>
        <w:tblGridChange w:id="0">
          <w:tblGrid>
            <w:gridCol w:w="3684"/>
            <w:gridCol w:w="4770"/>
            <w:gridCol w:w="3150"/>
            <w:gridCol w:w="3240"/>
          </w:tblGrid>
        </w:tblGridChange>
      </w:tblGrid>
      <w:tr>
        <w:trPr>
          <w:cantSplit w:val="0"/>
          <w:trHeight w:val="605" w:hRule="atLeast"/>
          <w:tblHeader w:val="0"/>
        </w:trPr>
        <w:tc>
          <w:tcPr>
            <w:gridSpan w:val="4"/>
            <w:shd w:fill="c6d9f1" w:val="clear"/>
            <w:vAlign w:val="center"/>
          </w:tcPr>
          <w:p w:rsidR="00000000" w:rsidDel="00000000" w:rsidP="00000000" w:rsidRDefault="00000000" w:rsidRPr="00000000" w14:paraId="000000E4">
            <w:pPr>
              <w:spacing w:after="0" w:line="240" w:lineRule="auto"/>
              <w:jc w:val="center"/>
              <w:rPr>
                <w:b w:val="1"/>
                <w:sz w:val="28"/>
                <w:szCs w:val="28"/>
              </w:rPr>
            </w:pPr>
            <w:r w:rsidDel="00000000" w:rsidR="00000000" w:rsidRPr="00000000">
              <w:rPr>
                <w:b w:val="1"/>
                <w:sz w:val="28"/>
                <w:szCs w:val="28"/>
                <w:rtl w:val="0"/>
              </w:rPr>
              <w:t xml:space="preserve">Title III (Language Instruction for English Learners and Immigrant Students)</w:t>
            </w:r>
          </w:p>
        </w:tc>
      </w:tr>
      <w:tr>
        <w:trPr>
          <w:cantSplit w:val="0"/>
          <w:trHeight w:val="1088" w:hRule="atLeast"/>
          <w:tblHeader w:val="0"/>
        </w:trPr>
        <w:tc>
          <w:tcPr>
            <w:gridSpan w:val="4"/>
            <w:shd w:fill="auto" w:val="clear"/>
          </w:tcPr>
          <w:p w:rsidR="00000000" w:rsidDel="00000000" w:rsidP="00000000" w:rsidRDefault="00000000" w:rsidRPr="00000000" w14:paraId="000000E8">
            <w:pPr>
              <w:spacing w:after="0" w:line="240" w:lineRule="auto"/>
              <w:rPr>
                <w:b w:val="1"/>
              </w:rPr>
            </w:pPr>
            <w:r w:rsidDel="00000000" w:rsidR="00000000" w:rsidRPr="00000000">
              <w:rPr>
                <w:b w:val="1"/>
                <w:rtl w:val="0"/>
              </w:rPr>
              <w:t xml:space="preserve">Describe the RLIS programming used for Title III activities:</w:t>
            </w:r>
          </w:p>
          <w:p w:rsidR="00000000" w:rsidDel="00000000" w:rsidP="00000000" w:rsidRDefault="00000000" w:rsidRPr="00000000" w14:paraId="000000E9">
            <w:pPr>
              <w:spacing w:after="0" w:line="240" w:lineRule="auto"/>
              <w:rPr>
                <w:b w:val="1"/>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61" w:hRule="atLeast"/>
          <w:tblHeader w:val="0"/>
        </w:trPr>
        <w:tc>
          <w:tcPr>
            <w:gridSpan w:val="4"/>
            <w:shd w:fill="auto" w:val="clear"/>
          </w:tcPr>
          <w:p w:rsidR="00000000" w:rsidDel="00000000" w:rsidP="00000000" w:rsidRDefault="00000000" w:rsidRPr="00000000" w14:paraId="000000ED">
            <w:pPr>
              <w:spacing w:after="0" w:line="240" w:lineRule="auto"/>
              <w:rPr>
                <w:b w:val="1"/>
              </w:rPr>
            </w:pPr>
            <w:r w:rsidDel="00000000" w:rsidR="00000000" w:rsidRPr="00000000">
              <w:rPr>
                <w:b w:val="1"/>
                <w:rtl w:val="0"/>
              </w:rPr>
              <w:t xml:space="preserve">Describe the program objectives and intended outcomes: </w:t>
            </w:r>
          </w:p>
          <w:p w:rsidR="00000000" w:rsidDel="00000000" w:rsidP="00000000" w:rsidRDefault="00000000" w:rsidRPr="00000000" w14:paraId="000000EE">
            <w:pPr>
              <w:spacing w:after="0" w:line="240" w:lineRule="auto"/>
              <w:rPr>
                <w:b w:val="1"/>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02" w:hRule="atLeast"/>
          <w:tblHeader w:val="0"/>
        </w:trPr>
        <w:tc>
          <w:tcPr>
            <w:shd w:fill="c6d9f1" w:val="clear"/>
          </w:tcPr>
          <w:p w:rsidR="00000000" w:rsidDel="00000000" w:rsidP="00000000" w:rsidRDefault="00000000" w:rsidRPr="00000000" w14:paraId="000000F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3">
            <w:pPr>
              <w:spacing w:after="0" w:line="240" w:lineRule="auto"/>
              <w:jc w:val="center"/>
              <w:rPr>
                <w:b w:val="1"/>
                <w:sz w:val="24"/>
                <w:szCs w:val="24"/>
              </w:rPr>
            </w:pPr>
            <w:r w:rsidDel="00000000" w:rsidR="00000000" w:rsidRPr="00000000">
              <w:rPr>
                <w:b w:val="1"/>
                <w:sz w:val="24"/>
                <w:szCs w:val="24"/>
                <w:rtl w:val="0"/>
              </w:rPr>
              <w:t xml:space="preserve">Title III Initiative:</w:t>
            </w:r>
          </w:p>
        </w:tc>
        <w:tc>
          <w:tcPr>
            <w:shd w:fill="c6d9f1" w:val="clear"/>
          </w:tcPr>
          <w:p w:rsidR="00000000" w:rsidDel="00000000" w:rsidP="00000000" w:rsidRDefault="00000000" w:rsidRPr="00000000" w14:paraId="000000F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5">
            <w:pPr>
              <w:spacing w:after="0" w:line="240" w:lineRule="auto"/>
              <w:jc w:val="center"/>
              <w:rPr>
                <w:b w:val="1"/>
                <w:sz w:val="24"/>
                <w:szCs w:val="24"/>
              </w:rPr>
            </w:pPr>
            <w:r w:rsidDel="00000000" w:rsidR="00000000" w:rsidRPr="00000000">
              <w:rPr>
                <w:b w:val="1"/>
                <w:sz w:val="24"/>
                <w:szCs w:val="24"/>
                <w:rtl w:val="0"/>
              </w:rPr>
              <w:t xml:space="preserve">Budgeted Item:</w:t>
            </w:r>
          </w:p>
        </w:tc>
        <w:tc>
          <w:tcPr>
            <w:shd w:fill="c6d9f1" w:val="clear"/>
          </w:tcPr>
          <w:p w:rsidR="00000000" w:rsidDel="00000000" w:rsidP="00000000" w:rsidRDefault="00000000" w:rsidRPr="00000000" w14:paraId="000000F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7">
            <w:pPr>
              <w:spacing w:after="0" w:line="240" w:lineRule="auto"/>
              <w:jc w:val="center"/>
              <w:rPr>
                <w:b w:val="1"/>
                <w:sz w:val="24"/>
                <w:szCs w:val="24"/>
              </w:rPr>
            </w:pPr>
            <w:r w:rsidDel="00000000" w:rsidR="00000000" w:rsidRPr="00000000">
              <w:rPr>
                <w:b w:val="1"/>
                <w:sz w:val="24"/>
                <w:szCs w:val="24"/>
                <w:rtl w:val="0"/>
              </w:rPr>
              <w:t xml:space="preserve">School(s):</w:t>
            </w:r>
          </w:p>
        </w:tc>
        <w:tc>
          <w:tcPr>
            <w:shd w:fill="c6d9f1" w:val="clear"/>
          </w:tcPr>
          <w:p w:rsidR="00000000" w:rsidDel="00000000" w:rsidP="00000000" w:rsidRDefault="00000000" w:rsidRPr="00000000" w14:paraId="000000F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b w:val="1"/>
                <w:sz w:val="24"/>
                <w:szCs w:val="24"/>
              </w:rPr>
            </w:pPr>
            <w:r w:rsidDel="00000000" w:rsidR="00000000" w:rsidRPr="00000000">
              <w:rPr>
                <w:b w:val="1"/>
                <w:sz w:val="24"/>
                <w:szCs w:val="24"/>
                <w:rtl w:val="0"/>
              </w:rPr>
              <w:t xml:space="preserve">Amount:</w:t>
            </w:r>
          </w:p>
        </w:tc>
      </w:tr>
      <w:tr>
        <w:trPr>
          <w:cantSplit w:val="0"/>
          <w:trHeight w:val="702" w:hRule="atLeast"/>
          <w:tblHeader w:val="0"/>
        </w:trPr>
        <w:tc>
          <w:tcPr/>
          <w:p w:rsidR="00000000" w:rsidDel="00000000" w:rsidP="00000000" w:rsidRDefault="00000000" w:rsidRPr="00000000" w14:paraId="000000FA">
            <w:pPr>
              <w:spacing w:after="0" w:line="240" w:lineRule="auto"/>
              <w:rPr>
                <w:b w:val="1"/>
              </w:rPr>
            </w:pPr>
            <w:r w:rsidDel="00000000" w:rsidR="00000000" w:rsidRPr="00000000">
              <w:rPr>
                <w:b w:val="1"/>
                <w:rtl w:val="0"/>
              </w:rPr>
              <w:t xml:space="preserve">1.</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FB">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FC">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FD">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0FE">
            <w:pPr>
              <w:spacing w:after="0" w:line="240" w:lineRule="auto"/>
              <w:rPr>
                <w:b w:val="1"/>
              </w:rPr>
            </w:pPr>
            <w:r w:rsidDel="00000000" w:rsidR="00000000" w:rsidRPr="00000000">
              <w:rPr>
                <w:b w:val="1"/>
                <w:rtl w:val="0"/>
              </w:rPr>
              <w:t xml:space="preserve">2.</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FF">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00">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01">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102">
            <w:pPr>
              <w:spacing w:after="0" w:line="240" w:lineRule="auto"/>
              <w:rPr>
                <w:b w:val="1"/>
              </w:rPr>
            </w:pPr>
            <w:r w:rsidDel="00000000" w:rsidR="00000000" w:rsidRPr="00000000">
              <w:rPr>
                <w:b w:val="1"/>
                <w:rtl w:val="0"/>
              </w:rPr>
              <w:t xml:space="preserve">3.</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03">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04">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05">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567" w:hRule="atLeast"/>
          <w:tblHeader w:val="0"/>
        </w:trPr>
        <w:tc>
          <w:tcPr>
            <w:gridSpan w:val="3"/>
          </w:tcPr>
          <w:p w:rsidR="00000000" w:rsidDel="00000000" w:rsidP="00000000" w:rsidRDefault="00000000" w:rsidRPr="00000000" w14:paraId="00000106">
            <w:pPr>
              <w:spacing w:after="0" w:line="240" w:lineRule="auto"/>
              <w:jc w:val="right"/>
              <w:rPr>
                <w:b w:val="1"/>
              </w:rPr>
            </w:pPr>
            <w:r w:rsidDel="00000000" w:rsidR="00000000" w:rsidRPr="00000000">
              <w:rPr>
                <w:b w:val="1"/>
                <w:rtl w:val="0"/>
              </w:rPr>
              <w:t xml:space="preserve">Total Title III Budgeted Amount:</w:t>
            </w:r>
            <w:r w:rsidDel="00000000" w:rsidR="00000000" w:rsidRPr="00000000">
              <w:rPr>
                <w:rFonts w:ascii="Century Gothic" w:cs="Century Gothic" w:eastAsia="Century Gothic" w:hAnsi="Century Gothic"/>
                <w:rtl w:val="0"/>
              </w:rPr>
              <w:t xml:space="preserve">     </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7"/>
        <w:tblW w:w="14844.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4"/>
        <w:gridCol w:w="4770"/>
        <w:gridCol w:w="3150"/>
        <w:gridCol w:w="3240"/>
        <w:tblGridChange w:id="0">
          <w:tblGrid>
            <w:gridCol w:w="3684"/>
            <w:gridCol w:w="4770"/>
            <w:gridCol w:w="3150"/>
            <w:gridCol w:w="3240"/>
          </w:tblGrid>
        </w:tblGridChange>
      </w:tblGrid>
      <w:tr>
        <w:trPr>
          <w:cantSplit w:val="0"/>
          <w:trHeight w:val="605" w:hRule="atLeast"/>
          <w:tblHeader w:val="0"/>
        </w:trPr>
        <w:tc>
          <w:tcPr>
            <w:gridSpan w:val="4"/>
            <w:shd w:fill="c6d9f1" w:val="clear"/>
            <w:vAlign w:val="center"/>
          </w:tcPr>
          <w:p w:rsidR="00000000" w:rsidDel="00000000" w:rsidP="00000000" w:rsidRDefault="00000000" w:rsidRPr="00000000" w14:paraId="0000010B">
            <w:pPr>
              <w:spacing w:after="0" w:line="240" w:lineRule="auto"/>
              <w:jc w:val="center"/>
              <w:rPr>
                <w:b w:val="1"/>
                <w:sz w:val="28"/>
                <w:szCs w:val="28"/>
              </w:rPr>
            </w:pPr>
            <w:r w:rsidDel="00000000" w:rsidR="00000000" w:rsidRPr="00000000">
              <w:rPr>
                <w:b w:val="1"/>
                <w:sz w:val="28"/>
                <w:szCs w:val="28"/>
                <w:rtl w:val="0"/>
              </w:rPr>
              <w:t xml:space="preserve">Title IV-A (Student Support and Academic Enrichment)</w:t>
            </w:r>
          </w:p>
        </w:tc>
      </w:tr>
      <w:tr>
        <w:trPr>
          <w:cantSplit w:val="0"/>
          <w:trHeight w:val="1088" w:hRule="atLeast"/>
          <w:tblHeader w:val="0"/>
        </w:trPr>
        <w:tc>
          <w:tcPr>
            <w:gridSpan w:val="4"/>
            <w:shd w:fill="auto" w:val="clear"/>
          </w:tcPr>
          <w:p w:rsidR="00000000" w:rsidDel="00000000" w:rsidP="00000000" w:rsidRDefault="00000000" w:rsidRPr="00000000" w14:paraId="0000010F">
            <w:pPr>
              <w:spacing w:after="0" w:line="240" w:lineRule="auto"/>
              <w:rPr>
                <w:b w:val="1"/>
              </w:rPr>
            </w:pPr>
            <w:r w:rsidDel="00000000" w:rsidR="00000000" w:rsidRPr="00000000">
              <w:rPr>
                <w:b w:val="1"/>
                <w:rtl w:val="0"/>
              </w:rPr>
              <w:t xml:space="preserve">Describe the RLIS programming used for Title IV-A activities:</w:t>
            </w:r>
          </w:p>
          <w:p w:rsidR="00000000" w:rsidDel="00000000" w:rsidP="00000000" w:rsidRDefault="00000000" w:rsidRPr="00000000" w14:paraId="00000110">
            <w:pPr>
              <w:spacing w:after="0" w:line="240" w:lineRule="auto"/>
              <w:rPr>
                <w:b w:val="1"/>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151" w:hRule="atLeast"/>
          <w:tblHeader w:val="0"/>
        </w:trPr>
        <w:tc>
          <w:tcPr>
            <w:gridSpan w:val="4"/>
            <w:shd w:fill="auto" w:val="clear"/>
          </w:tcPr>
          <w:p w:rsidR="00000000" w:rsidDel="00000000" w:rsidP="00000000" w:rsidRDefault="00000000" w:rsidRPr="00000000" w14:paraId="00000114">
            <w:pPr>
              <w:spacing w:after="0" w:line="240" w:lineRule="auto"/>
              <w:rPr>
                <w:b w:val="1"/>
              </w:rPr>
            </w:pPr>
            <w:r w:rsidDel="00000000" w:rsidR="00000000" w:rsidRPr="00000000">
              <w:rPr>
                <w:b w:val="1"/>
                <w:rtl w:val="0"/>
              </w:rPr>
              <w:t xml:space="preserve">Describe the program objectives and intended outcomes: </w:t>
            </w:r>
          </w:p>
          <w:p w:rsidR="00000000" w:rsidDel="00000000" w:rsidP="00000000" w:rsidRDefault="00000000" w:rsidRPr="00000000" w14:paraId="00000115">
            <w:pPr>
              <w:spacing w:after="0" w:line="240" w:lineRule="auto"/>
              <w:rPr>
                <w:b w:val="1"/>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02" w:hRule="atLeast"/>
          <w:tblHeader w:val="0"/>
        </w:trPr>
        <w:tc>
          <w:tcPr>
            <w:shd w:fill="c6d9f1" w:val="clear"/>
          </w:tcPr>
          <w:p w:rsidR="00000000" w:rsidDel="00000000" w:rsidP="00000000" w:rsidRDefault="00000000" w:rsidRPr="00000000" w14:paraId="0000011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1A">
            <w:pPr>
              <w:spacing w:after="0" w:line="240" w:lineRule="auto"/>
              <w:jc w:val="center"/>
              <w:rPr>
                <w:b w:val="1"/>
                <w:sz w:val="24"/>
                <w:szCs w:val="24"/>
              </w:rPr>
            </w:pPr>
            <w:r w:rsidDel="00000000" w:rsidR="00000000" w:rsidRPr="00000000">
              <w:rPr>
                <w:b w:val="1"/>
                <w:sz w:val="24"/>
                <w:szCs w:val="24"/>
                <w:rtl w:val="0"/>
              </w:rPr>
              <w:t xml:space="preserve">Applicant Initiative:</w:t>
            </w:r>
          </w:p>
        </w:tc>
        <w:tc>
          <w:tcPr>
            <w:shd w:fill="c6d9f1" w:val="clear"/>
          </w:tcPr>
          <w:p w:rsidR="00000000" w:rsidDel="00000000" w:rsidP="00000000" w:rsidRDefault="00000000" w:rsidRPr="00000000" w14:paraId="0000011B">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1C">
            <w:pPr>
              <w:spacing w:after="0" w:line="240" w:lineRule="auto"/>
              <w:jc w:val="center"/>
              <w:rPr>
                <w:b w:val="1"/>
                <w:sz w:val="24"/>
                <w:szCs w:val="24"/>
              </w:rPr>
            </w:pPr>
            <w:r w:rsidDel="00000000" w:rsidR="00000000" w:rsidRPr="00000000">
              <w:rPr>
                <w:b w:val="1"/>
                <w:sz w:val="24"/>
                <w:szCs w:val="24"/>
                <w:rtl w:val="0"/>
              </w:rPr>
              <w:t xml:space="preserve">Budgeted Item:</w:t>
            </w:r>
          </w:p>
        </w:tc>
        <w:tc>
          <w:tcPr>
            <w:shd w:fill="c6d9f1" w:val="clear"/>
          </w:tcPr>
          <w:p w:rsidR="00000000" w:rsidDel="00000000" w:rsidP="00000000" w:rsidRDefault="00000000" w:rsidRPr="00000000" w14:paraId="0000011D">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1E">
            <w:pPr>
              <w:spacing w:after="0" w:line="240" w:lineRule="auto"/>
              <w:jc w:val="center"/>
              <w:rPr>
                <w:b w:val="1"/>
                <w:sz w:val="24"/>
                <w:szCs w:val="24"/>
              </w:rPr>
            </w:pPr>
            <w:r w:rsidDel="00000000" w:rsidR="00000000" w:rsidRPr="00000000">
              <w:rPr>
                <w:b w:val="1"/>
                <w:sz w:val="24"/>
                <w:szCs w:val="24"/>
                <w:rtl w:val="0"/>
              </w:rPr>
              <w:t xml:space="preserve">School(s):</w:t>
            </w:r>
          </w:p>
        </w:tc>
        <w:tc>
          <w:tcPr>
            <w:shd w:fill="c6d9f1" w:val="clear"/>
          </w:tcPr>
          <w:p w:rsidR="00000000" w:rsidDel="00000000" w:rsidP="00000000" w:rsidRDefault="00000000" w:rsidRPr="00000000" w14:paraId="0000011F">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20">
            <w:pPr>
              <w:spacing w:after="0" w:line="240" w:lineRule="auto"/>
              <w:jc w:val="center"/>
              <w:rPr>
                <w:b w:val="1"/>
                <w:sz w:val="24"/>
                <w:szCs w:val="24"/>
              </w:rPr>
            </w:pPr>
            <w:r w:rsidDel="00000000" w:rsidR="00000000" w:rsidRPr="00000000">
              <w:rPr>
                <w:b w:val="1"/>
                <w:sz w:val="24"/>
                <w:szCs w:val="24"/>
                <w:rtl w:val="0"/>
              </w:rPr>
              <w:t xml:space="preserve">Amount:</w:t>
            </w:r>
          </w:p>
        </w:tc>
      </w:tr>
      <w:tr>
        <w:trPr>
          <w:cantSplit w:val="0"/>
          <w:trHeight w:val="702" w:hRule="atLeast"/>
          <w:tblHeader w:val="0"/>
        </w:trPr>
        <w:tc>
          <w:tcPr/>
          <w:p w:rsidR="00000000" w:rsidDel="00000000" w:rsidP="00000000" w:rsidRDefault="00000000" w:rsidRPr="00000000" w14:paraId="00000121">
            <w:pPr>
              <w:spacing w:after="0" w:line="240" w:lineRule="auto"/>
              <w:rPr>
                <w:b w:val="1"/>
              </w:rPr>
            </w:pPr>
            <w:r w:rsidDel="00000000" w:rsidR="00000000" w:rsidRPr="00000000">
              <w:rPr>
                <w:b w:val="1"/>
                <w:rtl w:val="0"/>
              </w:rPr>
              <w:t xml:space="preserve">1.</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2">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3">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4">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125">
            <w:pPr>
              <w:spacing w:after="0" w:line="240" w:lineRule="auto"/>
              <w:rPr>
                <w:b w:val="1"/>
              </w:rPr>
            </w:pPr>
            <w:r w:rsidDel="00000000" w:rsidR="00000000" w:rsidRPr="00000000">
              <w:rPr>
                <w:b w:val="1"/>
                <w:rtl w:val="0"/>
              </w:rPr>
              <w:t xml:space="preserve">2.</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6">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7">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8">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129">
            <w:pPr>
              <w:spacing w:after="0" w:line="240" w:lineRule="auto"/>
              <w:rPr>
                <w:b w:val="1"/>
              </w:rPr>
            </w:pPr>
            <w:r w:rsidDel="00000000" w:rsidR="00000000" w:rsidRPr="00000000">
              <w:rPr>
                <w:b w:val="1"/>
                <w:rtl w:val="0"/>
              </w:rPr>
              <w:t xml:space="preserve">3.</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A">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B">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2C">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567" w:hRule="atLeast"/>
          <w:tblHeader w:val="0"/>
        </w:trPr>
        <w:tc>
          <w:tcPr>
            <w:gridSpan w:val="3"/>
          </w:tcPr>
          <w:p w:rsidR="00000000" w:rsidDel="00000000" w:rsidP="00000000" w:rsidRDefault="00000000" w:rsidRPr="00000000" w14:paraId="0000012D">
            <w:pPr>
              <w:spacing w:after="0" w:line="240" w:lineRule="auto"/>
              <w:jc w:val="right"/>
              <w:rPr>
                <w:b w:val="1"/>
              </w:rPr>
            </w:pPr>
            <w:r w:rsidDel="00000000" w:rsidR="00000000" w:rsidRPr="00000000">
              <w:rPr>
                <w:b w:val="1"/>
                <w:rtl w:val="0"/>
              </w:rPr>
              <w:t xml:space="preserve">Total Title IV-A Budgeted Amount:</w:t>
            </w:r>
            <w:r w:rsidDel="00000000" w:rsidR="00000000" w:rsidRPr="00000000">
              <w:rPr>
                <w:rFonts w:ascii="Century Gothic" w:cs="Century Gothic" w:eastAsia="Century Gothic" w:hAnsi="Century Gothic"/>
                <w:rtl w:val="0"/>
              </w:rPr>
              <w:t xml:space="preserve">     </w:t>
            </w: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14844.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4"/>
        <w:gridCol w:w="4770"/>
        <w:gridCol w:w="3150"/>
        <w:gridCol w:w="3240"/>
        <w:tblGridChange w:id="0">
          <w:tblGrid>
            <w:gridCol w:w="3684"/>
            <w:gridCol w:w="4770"/>
            <w:gridCol w:w="3150"/>
            <w:gridCol w:w="3240"/>
          </w:tblGrid>
        </w:tblGridChange>
      </w:tblGrid>
      <w:tr>
        <w:trPr>
          <w:cantSplit w:val="0"/>
          <w:trHeight w:val="605" w:hRule="atLeast"/>
          <w:tblHeader w:val="0"/>
        </w:trPr>
        <w:tc>
          <w:tcPr>
            <w:gridSpan w:val="4"/>
            <w:shd w:fill="c6d9f1" w:val="clear"/>
            <w:vAlign w:val="center"/>
          </w:tcPr>
          <w:p w:rsidR="00000000" w:rsidDel="00000000" w:rsidP="00000000" w:rsidRDefault="00000000" w:rsidRPr="00000000" w14:paraId="00000132">
            <w:pPr>
              <w:spacing w:after="0" w:line="240" w:lineRule="auto"/>
              <w:jc w:val="center"/>
              <w:rPr>
                <w:b w:val="1"/>
                <w:sz w:val="28"/>
                <w:szCs w:val="28"/>
              </w:rPr>
            </w:pPr>
            <w:r w:rsidDel="00000000" w:rsidR="00000000" w:rsidRPr="00000000">
              <w:rPr>
                <w:b w:val="1"/>
                <w:sz w:val="28"/>
                <w:szCs w:val="28"/>
                <w:rtl w:val="0"/>
              </w:rPr>
              <w:t xml:space="preserve">Parental Involvement Activities</w:t>
            </w:r>
          </w:p>
        </w:tc>
      </w:tr>
      <w:tr>
        <w:trPr>
          <w:cantSplit w:val="0"/>
          <w:trHeight w:val="1088" w:hRule="atLeast"/>
          <w:tblHeader w:val="0"/>
        </w:trPr>
        <w:tc>
          <w:tcPr>
            <w:gridSpan w:val="4"/>
            <w:shd w:fill="auto" w:val="clear"/>
          </w:tcPr>
          <w:p w:rsidR="00000000" w:rsidDel="00000000" w:rsidP="00000000" w:rsidRDefault="00000000" w:rsidRPr="00000000" w14:paraId="00000136">
            <w:pPr>
              <w:spacing w:after="0" w:line="240" w:lineRule="auto"/>
              <w:rPr>
                <w:b w:val="1"/>
              </w:rPr>
            </w:pPr>
            <w:r w:rsidDel="00000000" w:rsidR="00000000" w:rsidRPr="00000000">
              <w:rPr>
                <w:b w:val="1"/>
                <w:rtl w:val="0"/>
              </w:rPr>
              <w:t xml:space="preserve">Describe the RLIS programming used to support Parental Involvement Activities:</w:t>
            </w:r>
          </w:p>
          <w:p w:rsidR="00000000" w:rsidDel="00000000" w:rsidP="00000000" w:rsidRDefault="00000000" w:rsidRPr="00000000" w14:paraId="00000137">
            <w:pPr>
              <w:spacing w:after="0" w:line="240" w:lineRule="auto"/>
              <w:rPr>
                <w:b w:val="1"/>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151" w:hRule="atLeast"/>
          <w:tblHeader w:val="0"/>
        </w:trPr>
        <w:tc>
          <w:tcPr>
            <w:gridSpan w:val="4"/>
            <w:shd w:fill="auto" w:val="clear"/>
          </w:tcPr>
          <w:p w:rsidR="00000000" w:rsidDel="00000000" w:rsidP="00000000" w:rsidRDefault="00000000" w:rsidRPr="00000000" w14:paraId="0000013B">
            <w:pPr>
              <w:spacing w:after="0" w:line="240" w:lineRule="auto"/>
              <w:rPr>
                <w:b w:val="1"/>
              </w:rPr>
            </w:pPr>
            <w:r w:rsidDel="00000000" w:rsidR="00000000" w:rsidRPr="00000000">
              <w:rPr>
                <w:b w:val="1"/>
                <w:rtl w:val="0"/>
              </w:rPr>
              <w:t xml:space="preserve">Describe the program objectives and intended outcomes: </w:t>
            </w:r>
          </w:p>
          <w:p w:rsidR="00000000" w:rsidDel="00000000" w:rsidP="00000000" w:rsidRDefault="00000000" w:rsidRPr="00000000" w14:paraId="0000013C">
            <w:pPr>
              <w:spacing w:after="0" w:line="240" w:lineRule="auto"/>
              <w:rPr>
                <w:b w:val="1"/>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02" w:hRule="atLeast"/>
          <w:tblHeader w:val="0"/>
        </w:trPr>
        <w:tc>
          <w:tcPr>
            <w:shd w:fill="c6d9f1" w:val="clear"/>
          </w:tcPr>
          <w:p w:rsidR="00000000" w:rsidDel="00000000" w:rsidP="00000000" w:rsidRDefault="00000000" w:rsidRPr="00000000" w14:paraId="0000014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41">
            <w:pPr>
              <w:spacing w:after="0" w:line="240" w:lineRule="auto"/>
              <w:jc w:val="center"/>
              <w:rPr>
                <w:b w:val="1"/>
                <w:sz w:val="24"/>
                <w:szCs w:val="24"/>
              </w:rPr>
            </w:pPr>
            <w:r w:rsidDel="00000000" w:rsidR="00000000" w:rsidRPr="00000000">
              <w:rPr>
                <w:b w:val="1"/>
                <w:sz w:val="24"/>
                <w:szCs w:val="24"/>
                <w:rtl w:val="0"/>
              </w:rPr>
              <w:t xml:space="preserve">Parent Involvement Initiative:</w:t>
            </w:r>
          </w:p>
        </w:tc>
        <w:tc>
          <w:tcPr>
            <w:shd w:fill="c6d9f1" w:val="clear"/>
          </w:tcPr>
          <w:p w:rsidR="00000000" w:rsidDel="00000000" w:rsidP="00000000" w:rsidRDefault="00000000" w:rsidRPr="00000000" w14:paraId="0000014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43">
            <w:pPr>
              <w:spacing w:after="0" w:line="240" w:lineRule="auto"/>
              <w:jc w:val="center"/>
              <w:rPr>
                <w:b w:val="1"/>
                <w:sz w:val="24"/>
                <w:szCs w:val="24"/>
              </w:rPr>
            </w:pPr>
            <w:r w:rsidDel="00000000" w:rsidR="00000000" w:rsidRPr="00000000">
              <w:rPr>
                <w:b w:val="1"/>
                <w:sz w:val="24"/>
                <w:szCs w:val="24"/>
                <w:rtl w:val="0"/>
              </w:rPr>
              <w:t xml:space="preserve">Budgeted Item:</w:t>
            </w:r>
          </w:p>
        </w:tc>
        <w:tc>
          <w:tcPr>
            <w:shd w:fill="c6d9f1" w:val="clear"/>
          </w:tcPr>
          <w:p w:rsidR="00000000" w:rsidDel="00000000" w:rsidP="00000000" w:rsidRDefault="00000000" w:rsidRPr="00000000" w14:paraId="00000144">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45">
            <w:pPr>
              <w:spacing w:after="0" w:line="240" w:lineRule="auto"/>
              <w:jc w:val="center"/>
              <w:rPr>
                <w:b w:val="1"/>
                <w:sz w:val="24"/>
                <w:szCs w:val="24"/>
              </w:rPr>
            </w:pPr>
            <w:r w:rsidDel="00000000" w:rsidR="00000000" w:rsidRPr="00000000">
              <w:rPr>
                <w:b w:val="1"/>
                <w:sz w:val="24"/>
                <w:szCs w:val="24"/>
                <w:rtl w:val="0"/>
              </w:rPr>
              <w:t xml:space="preserve">School(s):</w:t>
            </w:r>
          </w:p>
        </w:tc>
        <w:tc>
          <w:tcPr>
            <w:shd w:fill="c6d9f1" w:val="clear"/>
          </w:tcPr>
          <w:p w:rsidR="00000000" w:rsidDel="00000000" w:rsidP="00000000" w:rsidRDefault="00000000" w:rsidRPr="00000000" w14:paraId="0000014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47">
            <w:pPr>
              <w:spacing w:after="0" w:line="240" w:lineRule="auto"/>
              <w:jc w:val="center"/>
              <w:rPr>
                <w:b w:val="1"/>
                <w:sz w:val="24"/>
                <w:szCs w:val="24"/>
              </w:rPr>
            </w:pPr>
            <w:r w:rsidDel="00000000" w:rsidR="00000000" w:rsidRPr="00000000">
              <w:rPr>
                <w:b w:val="1"/>
                <w:sz w:val="24"/>
                <w:szCs w:val="24"/>
                <w:rtl w:val="0"/>
              </w:rPr>
              <w:t xml:space="preserve">Amount:</w:t>
            </w:r>
          </w:p>
        </w:tc>
      </w:tr>
      <w:tr>
        <w:trPr>
          <w:cantSplit w:val="0"/>
          <w:trHeight w:val="702" w:hRule="atLeast"/>
          <w:tblHeader w:val="0"/>
        </w:trPr>
        <w:tc>
          <w:tcPr/>
          <w:p w:rsidR="00000000" w:rsidDel="00000000" w:rsidP="00000000" w:rsidRDefault="00000000" w:rsidRPr="00000000" w14:paraId="00000148">
            <w:pPr>
              <w:spacing w:after="0" w:line="240" w:lineRule="auto"/>
              <w:rPr>
                <w:b w:val="1"/>
              </w:rPr>
            </w:pPr>
            <w:r w:rsidDel="00000000" w:rsidR="00000000" w:rsidRPr="00000000">
              <w:rPr>
                <w:b w:val="1"/>
                <w:rtl w:val="0"/>
              </w:rPr>
              <w:t xml:space="preserve">1.</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9">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A">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B">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14C">
            <w:pPr>
              <w:spacing w:after="0" w:line="240" w:lineRule="auto"/>
              <w:rPr>
                <w:b w:val="1"/>
              </w:rPr>
            </w:pPr>
            <w:r w:rsidDel="00000000" w:rsidR="00000000" w:rsidRPr="00000000">
              <w:rPr>
                <w:b w:val="1"/>
                <w:rtl w:val="0"/>
              </w:rPr>
              <w:t xml:space="preserve">2.</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D">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E">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F">
            <w:pPr>
              <w:spacing w:after="0" w:line="240" w:lineRule="auto"/>
              <w:rPr>
                <w:b w:val="1"/>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02" w:hRule="atLeast"/>
          <w:tblHeader w:val="0"/>
        </w:trPr>
        <w:tc>
          <w:tcPr/>
          <w:p w:rsidR="00000000" w:rsidDel="00000000" w:rsidP="00000000" w:rsidRDefault="00000000" w:rsidRPr="00000000" w14:paraId="00000150">
            <w:pPr>
              <w:spacing w:after="0" w:line="240" w:lineRule="auto"/>
              <w:rPr>
                <w:b w:val="1"/>
              </w:rPr>
            </w:pPr>
            <w:r w:rsidDel="00000000" w:rsidR="00000000" w:rsidRPr="00000000">
              <w:rPr>
                <w:b w:val="1"/>
                <w:rtl w:val="0"/>
              </w:rPr>
              <w:t xml:space="preserve">3.</w:t>
            </w:r>
            <w:r w:rsidDel="00000000" w:rsidR="00000000" w:rsidRPr="00000000">
              <w:rPr>
                <w:b w:val="1"/>
                <w:sz w:val="20"/>
                <w:szCs w:val="20"/>
                <w:rtl w:val="0"/>
              </w:rPr>
              <w:t xml:space="preserve"> </w:t>
            </w: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51">
            <w:pPr>
              <w:spacing w:after="0" w:line="240" w:lineRule="auto"/>
              <w:ind w:left="162" w:firstLine="0"/>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52">
            <w:pPr>
              <w:spacing w:after="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53">
            <w:pPr>
              <w:spacing w:after="0" w:line="240" w:lineRule="auto"/>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tc>
      </w:tr>
      <w:tr>
        <w:trPr>
          <w:cantSplit w:val="0"/>
          <w:trHeight w:val="791" w:hRule="atLeast"/>
          <w:tblHeader w:val="0"/>
        </w:trPr>
        <w:tc>
          <w:tcPr>
            <w:gridSpan w:val="3"/>
          </w:tcPr>
          <w:p w:rsidR="00000000" w:rsidDel="00000000" w:rsidP="00000000" w:rsidRDefault="00000000" w:rsidRPr="00000000" w14:paraId="00000154">
            <w:pPr>
              <w:spacing w:after="0" w:line="240" w:lineRule="auto"/>
              <w:jc w:val="right"/>
              <w:rPr>
                <w:b w:val="1"/>
              </w:rPr>
            </w:pPr>
            <w:r w:rsidDel="00000000" w:rsidR="00000000" w:rsidRPr="00000000">
              <w:rPr>
                <w:b w:val="1"/>
                <w:rtl w:val="0"/>
              </w:rPr>
              <w:t xml:space="preserve">Total Parental Involvement Budgeted Amount:</w:t>
            </w:r>
            <w:r w:rsidDel="00000000" w:rsidR="00000000" w:rsidRPr="00000000">
              <w:rPr>
                <w:rFonts w:ascii="Century Gothic" w:cs="Century Gothic" w:eastAsia="Century Gothic" w:hAnsi="Century Gothic"/>
                <w:rtl w:val="0"/>
              </w:rPr>
              <w:t xml:space="preserve">     </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A">
      <w:pPr>
        <w:spacing w:after="0" w:line="240" w:lineRule="auto"/>
        <w:rPr>
          <w:b w:val="1"/>
          <w:sz w:val="32"/>
          <w:szCs w:val="32"/>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1"/>
        <w:spacing w:after="0" w:line="240" w:lineRule="auto"/>
        <w:rPr/>
      </w:pPr>
      <w:bookmarkStart w:colFirst="0" w:colLast="0" w:name="_heading=h.e8yyt0se1b2g" w:id="5"/>
      <w:bookmarkEnd w:id="5"/>
      <w:r w:rsidDel="00000000" w:rsidR="00000000" w:rsidRPr="00000000">
        <w:rPr>
          <w:rtl w:val="0"/>
        </w:rPr>
        <w:t xml:space="preserve">Part 6: </w:t>
      </w:r>
      <w:r w:rsidDel="00000000" w:rsidR="00000000" w:rsidRPr="00000000">
        <w:rPr>
          <w:rtl w:val="0"/>
        </w:rPr>
        <w:t xml:space="preserve">RLIS Budget Summary</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pPr w:leftFromText="180" w:rightFromText="180" w:topFromText="0" w:bottomFromText="0" w:vertAnchor="text" w:horzAnchor="text" w:tblpX="0" w:tblpY="481"/>
        <w:tblW w:w="14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80"/>
        <w:gridCol w:w="2624"/>
        <w:tblGridChange w:id="0">
          <w:tblGrid>
            <w:gridCol w:w="11680"/>
            <w:gridCol w:w="2624"/>
          </w:tblGrid>
        </w:tblGridChange>
      </w:tblGrid>
      <w:tr>
        <w:trPr>
          <w:cantSplit w:val="0"/>
          <w:trHeight w:val="743" w:hRule="atLeast"/>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RLIS Budget Summary</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Amount</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Budgeted</w:t>
            </w:r>
          </w:p>
        </w:tc>
      </w:tr>
      <w:tr>
        <w:trPr>
          <w:cantSplit w:val="0"/>
          <w:trHeight w:val="8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Title I-A: (Improving Basic Programs Operated by LEAs)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rPr>
          <w:cantSplit w:val="0"/>
          <w:trHeight w:val="8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Title II-A: (Supporting Effective Instruction)</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rPr>
          <w:cantSplit w:val="0"/>
          <w:trHeight w:val="8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Title III: (Language Instruction for English Learners and Immigrant Students)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rPr>
          <w:cantSplit w:val="0"/>
          <w:trHeight w:val="8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Title IV-A: (Student Support and Academic Enrichment)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rPr>
          <w:cantSplit w:val="0"/>
          <w:trHeight w:val="8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Parental Involvement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r>
        <w:trPr>
          <w:cantSplit w:val="0"/>
          <w:trHeight w:val="53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rPr>
          <w:rFonts w:ascii="Calibri" w:cs="Calibri" w:eastAsia="Calibri" w:hAnsi="Calibri"/>
          <w:sz w:val="24"/>
          <w:szCs w:val="24"/>
        </w:rPr>
      </w:pPr>
      <w:r w:rsidDel="00000000" w:rsidR="00000000" w:rsidRPr="00000000">
        <w:rPr>
          <w:rtl w:val="0"/>
        </w:rPr>
      </w:r>
    </w:p>
    <w:sectPr>
      <w:headerReference r:id="rId14" w:type="first"/>
      <w:footerReference r:id="rId15" w:type="first"/>
      <w:pgSz w:h="12240" w:w="15840" w:orient="landscape"/>
      <w:pgMar w:bottom="1440" w:top="990" w:left="720" w:right="518"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Black">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10"/>
      <w:tblW w:w="15288.0" w:type="dxa"/>
      <w:jc w:val="left"/>
      <w:tblInd w:w="-296.0" w:type="dxa"/>
      <w:tblBorders>
        <w:bottom w:color="808080" w:space="0" w:sz="18" w:val="single"/>
        <w:insideV w:color="808080" w:space="0" w:sz="18" w:val="single"/>
      </w:tblBorders>
      <w:tblLayout w:type="fixed"/>
      <w:tblLook w:val="0400"/>
    </w:tblPr>
    <w:tblGrid>
      <w:gridCol w:w="12136"/>
      <w:gridCol w:w="3152"/>
      <w:tblGridChange w:id="0">
        <w:tblGrid>
          <w:gridCol w:w="12136"/>
          <w:gridCol w:w="3152"/>
        </w:tblGrid>
      </w:tblGridChange>
    </w:tblGrid>
    <w:tr>
      <w:trPr>
        <w:cantSplit w:val="0"/>
        <w:trHeight w:val="289" w:hRule="atLeast"/>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550"/>
            </w:tabs>
            <w:spacing w:after="0" w:before="0" w:line="240" w:lineRule="auto"/>
            <w:ind w:left="0" w:right="0" w:firstLine="0"/>
            <w:jc w:val="lef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4893032" cy="719763"/>
                <wp:effectExtent b="0" l="0" r="0" t="0"/>
                <wp:docPr descr="logo.jpg" id="25" name="image1.jpg"/>
                <a:graphic>
                  <a:graphicData uri="http://schemas.openxmlformats.org/drawingml/2006/picture">
                    <pic:pic>
                      <pic:nvPicPr>
                        <pic:cNvPr descr="logo.jpg" id="0" name="image1.jpg"/>
                        <pic:cNvPicPr preferRelativeResize="0"/>
                      </pic:nvPicPr>
                      <pic:blipFill>
                        <a:blip r:embed="rId1"/>
                        <a:srcRect b="0" l="0" r="0" t="0"/>
                        <a:stretch>
                          <a:fillRect/>
                        </a:stretch>
                      </pic:blipFill>
                      <pic:spPr>
                        <a:xfrm>
                          <a:off x="0" y="0"/>
                          <a:ext cx="4893032" cy="719763"/>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36"/>
              <w:szCs w:val="36"/>
              <w:u w:val="none"/>
              <w:shd w:fill="auto" w:val="clear"/>
              <w:vertAlign w:val="baseline"/>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1663700</wp:posOffset>
                    </wp:positionH>
                    <wp:positionV relativeFrom="paragraph">
                      <wp:posOffset>-1396999</wp:posOffset>
                    </wp:positionV>
                    <wp:extent cx="5938643" cy="5938643"/>
                    <wp:effectExtent b="0" l="0" r="0" t="0"/>
                    <wp:wrapNone/>
                    <wp:docPr id="21" name=""/>
                    <a:graphic>
                      <a:graphicData uri="http://schemas.microsoft.com/office/word/2010/wordprocessingShape">
                        <wps:wsp>
                          <wps:cNvSpPr/>
                          <wps:cNvPr id="2" name="Shape 2"/>
                          <wps:spPr>
                            <a:xfrm rot="-2700000">
                              <a:off x="2727260" y="2209010"/>
                              <a:ext cx="5237480" cy="31419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1663700</wp:posOffset>
                    </wp:positionH>
                    <wp:positionV relativeFrom="paragraph">
                      <wp:posOffset>-1396999</wp:posOffset>
                    </wp:positionV>
                    <wp:extent cx="5938643" cy="5938643"/>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38643" cy="5938643"/>
                            </a:xfrm>
                            <a:prstGeom prst="rect"/>
                            <a:ln/>
                          </pic:spPr>
                        </pic:pic>
                      </a:graphicData>
                    </a:graphic>
                  </wp:anchor>
                </w:drawing>
              </mc:Fallback>
            </mc:AlternateConten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NCLB Title II, Part A</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1"/>
              <w:i w:val="0"/>
              <w:smallCaps w:val="0"/>
              <w:strike w:val="0"/>
              <w:color w:val="4f81bd"/>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FFY </w:t>
          </w:r>
          <w:r w:rsidDel="00000000" w:rsidR="00000000" w:rsidRPr="00000000">
            <w:rPr>
              <w:rFonts w:ascii="Calibri" w:cs="Calibri" w:eastAsia="Calibri" w:hAnsi="Calibri"/>
              <w:b w:val="1"/>
              <w:i w:val="0"/>
              <w:smallCaps w:val="0"/>
              <w:strike w:val="0"/>
              <w:color w:val="4f81bd"/>
              <w:sz w:val="20"/>
              <w:szCs w:val="20"/>
              <w:u w:val="none"/>
              <w:shd w:fill="auto" w:val="clear"/>
              <w:vertAlign w:val="baseline"/>
              <w:rtl w:val="0"/>
            </w:rPr>
            <w:t xml:space="preserve">2012</w:t>
          </w:r>
          <w:r w:rsidDel="00000000" w:rsidR="00000000" w:rsidRPr="00000000">
            <w:rPr>
              <w:rtl w:val="0"/>
            </w:rPr>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630" w:hanging="360"/>
      </w:pPr>
      <w:rPr>
        <w:sz w:val="19"/>
        <w:szCs w:val="19"/>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Normal" w:default="1">
    <w:name w:val="Normal"/>
    <w:qFormat w:val="1"/>
    <w:rsid w:val="00024710"/>
    <w:pPr>
      <w:spacing w:after="200" w:line="276" w:lineRule="auto"/>
    </w:pPr>
    <w:rPr>
      <w:sz w:val="22"/>
      <w:szCs w:val="22"/>
    </w:rPr>
  </w:style>
  <w:style w:type="paragraph" w:styleId="Heading1">
    <w:name w:val="heading 1"/>
    <w:basedOn w:val="Normal"/>
    <w:next w:val="Normal"/>
    <w:link w:val="Heading1Char"/>
    <w:uiPriority w:val="9"/>
    <w:qFormat w:val="1"/>
    <w:rsid w:val="00902304"/>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6">
    <w:name w:val="heading 6"/>
    <w:basedOn w:val="Normal"/>
    <w:next w:val="Normal"/>
    <w:link w:val="Heading6Char"/>
    <w:qFormat w:val="1"/>
    <w:rsid w:val="000C2862"/>
    <w:pPr>
      <w:spacing w:after="60" w:before="240" w:line="240" w:lineRule="auto"/>
      <w:outlineLvl w:val="5"/>
    </w:pPr>
    <w:rPr>
      <w:rFonts w:ascii="Times New Roman" w:eastAsia="Times New Roman" w:hAnsi="Times New Roman"/>
      <w:b w:val="1"/>
      <w:bCs w:val="1"/>
    </w:rPr>
  </w:style>
  <w:style w:type="paragraph" w:styleId="Heading7">
    <w:name w:val="heading 7"/>
    <w:basedOn w:val="Normal"/>
    <w:next w:val="Normal"/>
    <w:link w:val="Heading7Char"/>
    <w:qFormat w:val="1"/>
    <w:rsid w:val="000C2862"/>
    <w:pPr>
      <w:keepNext w:val="1"/>
      <w:spacing w:after="0" w:line="240" w:lineRule="auto"/>
      <w:jc w:val="center"/>
      <w:outlineLvl w:val="6"/>
    </w:pPr>
    <w:rPr>
      <w:rFonts w:ascii="Times New Roman" w:eastAsia="Times New Roman" w:hAnsi="Times New Roman"/>
      <w:b w:val="1"/>
      <w:bCs w:val="1"/>
      <w:sz w:val="24"/>
      <w:szCs w:val="24"/>
    </w:rPr>
  </w:style>
  <w:style w:type="paragraph" w:styleId="Heading8">
    <w:name w:val="heading 8"/>
    <w:basedOn w:val="Normal"/>
    <w:next w:val="Normal"/>
    <w:link w:val="Heading8Char"/>
    <w:qFormat w:val="1"/>
    <w:rsid w:val="000C2862"/>
    <w:pPr>
      <w:spacing w:after="60" w:before="240" w:line="240" w:lineRule="auto"/>
      <w:outlineLvl w:val="7"/>
    </w:pPr>
    <w:rPr>
      <w:rFonts w:ascii="Times New Roman" w:eastAsia="Times New Roman" w:hAnsi="Times New Roman"/>
      <w:i w:val="1"/>
      <w:iCs w:val="1"/>
      <w:sz w:val="24"/>
      <w:szCs w:val="24"/>
    </w:rPr>
  </w:style>
  <w:style w:type="paragraph" w:styleId="Heading9">
    <w:name w:val="heading 9"/>
    <w:basedOn w:val="Normal"/>
    <w:next w:val="Normal"/>
    <w:link w:val="Heading9Char"/>
    <w:uiPriority w:val="9"/>
    <w:qFormat w:val="1"/>
    <w:rsid w:val="00B5207E"/>
    <w:pPr>
      <w:keepNext w:val="1"/>
      <w:keepLines w:val="1"/>
      <w:spacing w:after="0" w:before="200"/>
      <w:outlineLvl w:val="8"/>
    </w:pPr>
    <w:rPr>
      <w:rFonts w:ascii="Cambria"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1" w:customStyle="1">
    <w:name w:val="No Spacing1"/>
    <w:uiPriority w:val="1"/>
    <w:qFormat w:val="1"/>
    <w:rsid w:val="00C50015"/>
    <w:rPr>
      <w:sz w:val="22"/>
      <w:szCs w:val="22"/>
    </w:rPr>
  </w:style>
  <w:style w:type="table" w:styleId="TableGrid">
    <w:name w:val="Table Grid"/>
    <w:basedOn w:val="TableNormal"/>
    <w:uiPriority w:val="39"/>
    <w:rsid w:val="00FA152D"/>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0C28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862"/>
  </w:style>
  <w:style w:type="paragraph" w:styleId="Footer">
    <w:name w:val="footer"/>
    <w:basedOn w:val="Normal"/>
    <w:link w:val="FooterChar"/>
    <w:uiPriority w:val="99"/>
    <w:unhideWhenUsed w:val="1"/>
    <w:rsid w:val="000C28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2862"/>
  </w:style>
  <w:style w:type="character" w:styleId="Heading6Char" w:customStyle="1">
    <w:name w:val="Heading 6 Char"/>
    <w:basedOn w:val="DefaultParagraphFont"/>
    <w:link w:val="Heading6"/>
    <w:rsid w:val="000C2862"/>
    <w:rPr>
      <w:rFonts w:ascii="Times New Roman" w:cs="Times New Roman" w:eastAsia="Times New Roman" w:hAnsi="Times New Roman"/>
      <w:b w:val="1"/>
      <w:bCs w:val="1"/>
    </w:rPr>
  </w:style>
  <w:style w:type="character" w:styleId="Heading7Char" w:customStyle="1">
    <w:name w:val="Heading 7 Char"/>
    <w:basedOn w:val="DefaultParagraphFont"/>
    <w:link w:val="Heading7"/>
    <w:rsid w:val="000C2862"/>
    <w:rPr>
      <w:rFonts w:ascii="Times New Roman" w:cs="Times New Roman" w:eastAsia="Times New Roman" w:hAnsi="Times New Roman"/>
      <w:b w:val="1"/>
      <w:bCs w:val="1"/>
      <w:sz w:val="24"/>
      <w:szCs w:val="24"/>
    </w:rPr>
  </w:style>
  <w:style w:type="character" w:styleId="Heading8Char" w:customStyle="1">
    <w:name w:val="Heading 8 Char"/>
    <w:basedOn w:val="DefaultParagraphFont"/>
    <w:link w:val="Heading8"/>
    <w:rsid w:val="000C2862"/>
    <w:rPr>
      <w:rFonts w:ascii="Times New Roman" w:cs="Times New Roman" w:eastAsia="Times New Roman" w:hAnsi="Times New Roman"/>
      <w:i w:val="1"/>
      <w:iCs w:val="1"/>
      <w:sz w:val="24"/>
      <w:szCs w:val="24"/>
    </w:rPr>
  </w:style>
  <w:style w:type="paragraph" w:styleId="BodyText">
    <w:name w:val="Body Text"/>
    <w:basedOn w:val="Normal"/>
    <w:link w:val="BodyTextChar"/>
    <w:rsid w:val="000C2862"/>
    <w:pPr>
      <w:spacing w:after="0" w:line="240" w:lineRule="auto"/>
    </w:pPr>
    <w:rPr>
      <w:rFonts w:ascii="Times New Roman" w:eastAsia="Times New Roman" w:hAnsi="Times New Roman"/>
      <w:sz w:val="20"/>
      <w:szCs w:val="24"/>
    </w:rPr>
  </w:style>
  <w:style w:type="character" w:styleId="BodyTextChar" w:customStyle="1">
    <w:name w:val="Body Text Char"/>
    <w:basedOn w:val="DefaultParagraphFont"/>
    <w:link w:val="BodyText"/>
    <w:rsid w:val="000C2862"/>
    <w:rPr>
      <w:rFonts w:ascii="Times New Roman" w:cs="Times New Roman" w:eastAsia="Times New Roman" w:hAnsi="Times New Roman"/>
      <w:sz w:val="20"/>
      <w:szCs w:val="24"/>
    </w:rPr>
  </w:style>
  <w:style w:type="character" w:styleId="Heading9Char" w:customStyle="1">
    <w:name w:val="Heading 9 Char"/>
    <w:basedOn w:val="DefaultParagraphFont"/>
    <w:link w:val="Heading9"/>
    <w:uiPriority w:val="9"/>
    <w:semiHidden w:val="1"/>
    <w:rsid w:val="00B5207E"/>
    <w:rPr>
      <w:rFonts w:ascii="Cambria" w:cs="Times New Roman" w:eastAsia="Times New Roman" w:hAnsi="Cambria"/>
      <w:i w:val="1"/>
      <w:iCs w:val="1"/>
      <w:color w:val="404040"/>
      <w:sz w:val="20"/>
      <w:szCs w:val="20"/>
    </w:rPr>
  </w:style>
  <w:style w:type="paragraph" w:styleId="BalloonText">
    <w:name w:val="Balloon Text"/>
    <w:basedOn w:val="Normal"/>
    <w:link w:val="BalloonTextChar"/>
    <w:uiPriority w:val="99"/>
    <w:semiHidden w:val="1"/>
    <w:unhideWhenUsed w:val="1"/>
    <w:rsid w:val="0018321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83213"/>
    <w:rPr>
      <w:rFonts w:ascii="Tahoma" w:cs="Tahoma" w:hAnsi="Tahoma"/>
      <w:sz w:val="16"/>
      <w:szCs w:val="16"/>
    </w:rPr>
  </w:style>
  <w:style w:type="character" w:styleId="CommentReference">
    <w:name w:val="annotation reference"/>
    <w:basedOn w:val="DefaultParagraphFont"/>
    <w:uiPriority w:val="99"/>
    <w:semiHidden w:val="1"/>
    <w:unhideWhenUsed w:val="1"/>
    <w:rsid w:val="003F3F22"/>
    <w:rPr>
      <w:sz w:val="16"/>
      <w:szCs w:val="16"/>
    </w:rPr>
  </w:style>
  <w:style w:type="paragraph" w:styleId="CommentText">
    <w:name w:val="annotation text"/>
    <w:basedOn w:val="Normal"/>
    <w:link w:val="CommentTextChar"/>
    <w:uiPriority w:val="99"/>
    <w:semiHidden w:val="1"/>
    <w:unhideWhenUsed w:val="1"/>
    <w:rsid w:val="003F3F22"/>
    <w:pPr>
      <w:spacing w:line="240" w:lineRule="auto"/>
    </w:pPr>
    <w:rPr>
      <w:sz w:val="20"/>
      <w:szCs w:val="20"/>
    </w:rPr>
  </w:style>
  <w:style w:type="character" w:styleId="CommentTextChar" w:customStyle="1">
    <w:name w:val="Comment Text Char"/>
    <w:basedOn w:val="DefaultParagraphFont"/>
    <w:link w:val="CommentText"/>
    <w:uiPriority w:val="99"/>
    <w:semiHidden w:val="1"/>
    <w:rsid w:val="003F3F22"/>
    <w:rPr>
      <w:sz w:val="20"/>
      <w:szCs w:val="20"/>
    </w:rPr>
  </w:style>
  <w:style w:type="paragraph" w:styleId="CommentSubject">
    <w:name w:val="annotation subject"/>
    <w:basedOn w:val="CommentText"/>
    <w:next w:val="CommentText"/>
    <w:link w:val="CommentSubjectChar"/>
    <w:uiPriority w:val="99"/>
    <w:semiHidden w:val="1"/>
    <w:unhideWhenUsed w:val="1"/>
    <w:rsid w:val="003F3F22"/>
    <w:rPr>
      <w:b w:val="1"/>
      <w:bCs w:val="1"/>
    </w:rPr>
  </w:style>
  <w:style w:type="character" w:styleId="CommentSubjectChar" w:customStyle="1">
    <w:name w:val="Comment Subject Char"/>
    <w:basedOn w:val="CommentTextChar"/>
    <w:link w:val="CommentSubject"/>
    <w:uiPriority w:val="99"/>
    <w:semiHidden w:val="1"/>
    <w:rsid w:val="003F3F22"/>
    <w:rPr>
      <w:b w:val="1"/>
      <w:bCs w:val="1"/>
      <w:sz w:val="20"/>
      <w:szCs w:val="20"/>
    </w:rPr>
  </w:style>
  <w:style w:type="character" w:styleId="Hyperlink">
    <w:name w:val="Hyperlink"/>
    <w:basedOn w:val="DefaultParagraphFont"/>
    <w:uiPriority w:val="99"/>
    <w:unhideWhenUsed w:val="1"/>
    <w:rsid w:val="00753270"/>
    <w:rPr>
      <w:color w:val="0000ff"/>
      <w:u w:val="single"/>
    </w:rPr>
  </w:style>
  <w:style w:type="character" w:styleId="FollowedHyperlink">
    <w:name w:val="FollowedHyperlink"/>
    <w:basedOn w:val="DefaultParagraphFont"/>
    <w:uiPriority w:val="99"/>
    <w:semiHidden w:val="1"/>
    <w:unhideWhenUsed w:val="1"/>
    <w:rsid w:val="00753270"/>
    <w:rPr>
      <w:color w:val="800080"/>
      <w:u w:val="single"/>
    </w:rPr>
  </w:style>
  <w:style w:type="paragraph" w:styleId="BodyText2">
    <w:name w:val="Body Text 2"/>
    <w:basedOn w:val="Normal"/>
    <w:link w:val="BodyText2Char"/>
    <w:uiPriority w:val="99"/>
    <w:semiHidden w:val="1"/>
    <w:unhideWhenUsed w:val="1"/>
    <w:rsid w:val="00EE5357"/>
    <w:pPr>
      <w:spacing w:after="120" w:line="480" w:lineRule="auto"/>
    </w:pPr>
  </w:style>
  <w:style w:type="character" w:styleId="BodyText2Char" w:customStyle="1">
    <w:name w:val="Body Text 2 Char"/>
    <w:basedOn w:val="DefaultParagraphFont"/>
    <w:link w:val="BodyText2"/>
    <w:uiPriority w:val="99"/>
    <w:semiHidden w:val="1"/>
    <w:rsid w:val="00EE5357"/>
  </w:style>
  <w:style w:type="character" w:styleId="PlaceholderText1" w:customStyle="1">
    <w:name w:val="Placeholder Text1"/>
    <w:basedOn w:val="DefaultParagraphFont"/>
    <w:uiPriority w:val="99"/>
    <w:semiHidden w:val="1"/>
    <w:rsid w:val="00D96E6E"/>
    <w:rPr>
      <w:color w:val="808080"/>
    </w:rPr>
  </w:style>
  <w:style w:type="paragraph" w:styleId="ListParagraph">
    <w:name w:val="List Paragraph"/>
    <w:basedOn w:val="Normal"/>
    <w:uiPriority w:val="34"/>
    <w:qFormat w:val="1"/>
    <w:rsid w:val="00C87838"/>
    <w:pPr>
      <w:spacing w:after="0" w:line="240" w:lineRule="auto"/>
      <w:ind w:left="720"/>
    </w:pPr>
  </w:style>
  <w:style w:type="paragraph" w:styleId="NoSpacing">
    <w:name w:val="No Spacing"/>
    <w:uiPriority w:val="1"/>
    <w:qFormat w:val="1"/>
    <w:rsid w:val="002C672B"/>
    <w:rPr>
      <w:sz w:val="22"/>
      <w:szCs w:val="22"/>
    </w:rPr>
  </w:style>
  <w:style w:type="paragraph" w:styleId="EndnoteText">
    <w:name w:val="endnote text"/>
    <w:basedOn w:val="Normal"/>
    <w:link w:val="EndnoteTextChar"/>
    <w:uiPriority w:val="99"/>
    <w:semiHidden w:val="1"/>
    <w:unhideWhenUsed w:val="1"/>
    <w:rsid w:val="002913EE"/>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913EE"/>
  </w:style>
  <w:style w:type="character" w:styleId="EndnoteReference">
    <w:name w:val="endnote reference"/>
    <w:basedOn w:val="DefaultParagraphFont"/>
    <w:uiPriority w:val="99"/>
    <w:semiHidden w:val="1"/>
    <w:unhideWhenUsed w:val="1"/>
    <w:rsid w:val="002913EE"/>
    <w:rPr>
      <w:vertAlign w:val="superscript"/>
    </w:rPr>
  </w:style>
  <w:style w:type="paragraph" w:styleId="FootnoteText">
    <w:name w:val="footnote text"/>
    <w:basedOn w:val="Normal"/>
    <w:link w:val="FootnoteTextChar"/>
    <w:uiPriority w:val="99"/>
    <w:unhideWhenUsed w:val="1"/>
    <w:rsid w:val="002913EE"/>
    <w:pPr>
      <w:spacing w:after="0" w:line="240" w:lineRule="auto"/>
    </w:pPr>
    <w:rPr>
      <w:sz w:val="20"/>
      <w:szCs w:val="20"/>
    </w:rPr>
  </w:style>
  <w:style w:type="character" w:styleId="FootnoteTextChar" w:customStyle="1">
    <w:name w:val="Footnote Text Char"/>
    <w:basedOn w:val="DefaultParagraphFont"/>
    <w:link w:val="FootnoteText"/>
    <w:uiPriority w:val="99"/>
    <w:rsid w:val="002913EE"/>
  </w:style>
  <w:style w:type="character" w:styleId="FootnoteReference">
    <w:name w:val="footnote reference"/>
    <w:basedOn w:val="DefaultParagraphFont"/>
    <w:uiPriority w:val="99"/>
    <w:semiHidden w:val="1"/>
    <w:unhideWhenUsed w:val="1"/>
    <w:rsid w:val="002913EE"/>
    <w:rPr>
      <w:vertAlign w:val="superscript"/>
    </w:rPr>
  </w:style>
  <w:style w:type="paragraph" w:styleId="Revision">
    <w:name w:val="Revision"/>
    <w:hidden w:val="1"/>
    <w:uiPriority w:val="71"/>
    <w:rsid w:val="006014E8"/>
    <w:rPr>
      <w:sz w:val="22"/>
      <w:szCs w:val="22"/>
    </w:rPr>
  </w:style>
  <w:style w:type="character" w:styleId="PlaceholderText">
    <w:name w:val="Placeholder Text"/>
    <w:basedOn w:val="DefaultParagraphFont"/>
    <w:uiPriority w:val="99"/>
    <w:unhideWhenUsed w:val="1"/>
    <w:rsid w:val="003E489F"/>
    <w:rPr>
      <w:color w:val="808080"/>
    </w:rPr>
  </w:style>
  <w:style w:type="table" w:styleId="Style1" w:customStyle="1">
    <w:name w:val="Style1"/>
    <w:basedOn w:val="TableNormal"/>
    <w:uiPriority w:val="99"/>
    <w:qFormat w:val="1"/>
    <w:rsid w:val="004D08BB"/>
    <w:tblPr/>
  </w:style>
  <w:style w:type="paragraph" w:styleId="NormalWeb">
    <w:name w:val="Normal (Web)"/>
    <w:basedOn w:val="Normal"/>
    <w:uiPriority w:val="99"/>
    <w:unhideWhenUsed w:val="1"/>
    <w:rsid w:val="007E376E"/>
    <w:pPr>
      <w:spacing w:after="100" w:afterAutospacing="1" w:before="100" w:beforeAutospacing="1" w:line="240" w:lineRule="auto"/>
    </w:pPr>
    <w:rPr>
      <w:rFonts w:ascii="Times New Roman" w:hAnsi="Times New Roman" w:eastAsiaTheme="minorHAnsi"/>
      <w:sz w:val="24"/>
      <w:szCs w:val="24"/>
    </w:rPr>
  </w:style>
  <w:style w:type="paragraph" w:styleId="PlainText">
    <w:name w:val="Plain Text"/>
    <w:basedOn w:val="Normal"/>
    <w:link w:val="PlainTextChar"/>
    <w:uiPriority w:val="99"/>
    <w:unhideWhenUsed w:val="1"/>
    <w:rsid w:val="007A4B73"/>
    <w:pPr>
      <w:spacing w:after="0" w:line="240" w:lineRule="auto"/>
    </w:pPr>
    <w:rPr>
      <w:rFonts w:ascii="Consolas" w:hAnsi="Consolas" w:cstheme="minorBidi" w:eastAsiaTheme="minorEastAsia"/>
      <w:sz w:val="21"/>
      <w:szCs w:val="21"/>
    </w:rPr>
  </w:style>
  <w:style w:type="character" w:styleId="PlainTextChar" w:customStyle="1">
    <w:name w:val="Plain Text Char"/>
    <w:basedOn w:val="DefaultParagraphFont"/>
    <w:link w:val="PlainText"/>
    <w:uiPriority w:val="99"/>
    <w:rsid w:val="007A4B73"/>
    <w:rPr>
      <w:rFonts w:ascii="Consolas" w:hAnsi="Consolas" w:cstheme="minorBidi" w:eastAsiaTheme="minorEastAsia"/>
      <w:sz w:val="21"/>
      <w:szCs w:val="21"/>
    </w:rPr>
  </w:style>
  <w:style w:type="character" w:styleId="Heading1Char" w:customStyle="1">
    <w:name w:val="Heading 1 Char"/>
    <w:basedOn w:val="DefaultParagraphFont"/>
    <w:link w:val="Heading1"/>
    <w:uiPriority w:val="9"/>
    <w:rsid w:val="00902304"/>
    <w:rPr>
      <w:rFonts w:asciiTheme="majorHAnsi" w:cstheme="majorBidi" w:eastAsiaTheme="majorEastAsia" w:hAnsiTheme="majorHAnsi"/>
      <w:color w:val="365f91" w:themeColor="accent1" w:themeShade="0000BF"/>
      <w:sz w:val="32"/>
      <w:szCs w:val="32"/>
    </w:rPr>
  </w:style>
  <w:style w:type="paragraph" w:styleId="Title">
    <w:name w:val="Title"/>
    <w:basedOn w:val="Normal"/>
    <w:next w:val="Normal"/>
    <w:link w:val="TitleChar"/>
    <w:uiPriority w:val="10"/>
    <w:qFormat w:val="1"/>
    <w:rsid w:val="00902304"/>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02304"/>
    <w:rPr>
      <w:rFonts w:asciiTheme="majorHAnsi" w:cstheme="majorBidi" w:eastAsiaTheme="majorEastAsia" w:hAnsiTheme="majorHAnsi"/>
      <w:spacing w:val="-10"/>
      <w:kern w:val="28"/>
      <w:sz w:val="56"/>
      <w:szCs w:val="56"/>
    </w:rPr>
  </w:style>
  <w:style w:type="table" w:styleId="TableGrid1" w:customStyle="1">
    <w:name w:val="Table Grid1"/>
    <w:basedOn w:val="TableNormal"/>
    <w:next w:val="TableGrid"/>
    <w:uiPriority w:val="39"/>
    <w:rsid w:val="002D7CCE"/>
    <w:rPr>
      <w:rFonts w:eastAsia="Times New Roman"/>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E59DF"/>
    <w:pPr>
      <w:autoSpaceDE w:val="0"/>
      <w:autoSpaceDN w:val="0"/>
      <w:adjustRightInd w:val="0"/>
    </w:pPr>
    <w:rPr>
      <w:rFonts w:ascii="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www.sam.gov" TargetMode="External"/><Relationship Id="rId13" Type="http://schemas.openxmlformats.org/officeDocument/2006/relationships/hyperlink" Target="https://moodle.doe.in.gov/"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232275882318159"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form.jotform.com/2322758823181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L3YP0tj8aaw0DoSmktd+x7lg==">CgMxLjAyDmgucmc5MXRnZTBxbnYwMg5oLmpxbzhlNDZlMmNrMjIOaC5pN25xN243aWt2cTIyDmguZXl0OTN2cGhnNmFwMg5oLng3N21qcGR1NTlkYjIOaC5lOHl5dDBzZTFiMmc4AHIhMTNmbGF4ZVA4S1BBLTl4NDRGUC1CYUFlek1za2MteE9T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2022-08-25T14:55:00Z</dcterms:created>
  <dc:creator>nconfer</dc:creator>
</cp:coreProperties>
</file>