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03FFD"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NOTICE TO TAXPAYERS</w:t>
      </w:r>
    </w:p>
    <w:p w14:paraId="3DC384BB"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 HEARING ON PROPOSED LOCAL INCOME TAX </w:t>
      </w:r>
    </w:p>
    <w:p w14:paraId="10C7E024"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ORDINANCE #_____</w:t>
      </w:r>
    </w:p>
    <w:p w14:paraId="5EEE6F4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p>
    <w:p w14:paraId="7C2F414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p>
    <w:p w14:paraId="3BE8BFED"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Notice is hereby given to the taxpayers of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w:t>
      </w:r>
    </w:p>
    <w:p w14:paraId="6B17AD4E"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(Name of Unit)</w:t>
      </w:r>
    </w:p>
    <w:p w14:paraId="06606ABF" w14:textId="77777777" w:rsidR="002C1D0D" w:rsidRPr="002C1D0D" w:rsidRDefault="002C1D0D" w:rsidP="002C1D0D">
      <w:pPr>
        <w:spacing w:after="0" w:line="240" w:lineRule="auto"/>
        <w:rPr>
          <w:rFonts w:ascii="Times New Roman" w:eastAsia="Calibri" w:hAnsi="Times New Roman" w:cs="Times New Roman"/>
          <w:sz w:val="24"/>
          <w:szCs w:val="24"/>
          <w:u w:val="single"/>
        </w:rPr>
      </w:pPr>
    </w:p>
    <w:p w14:paraId="3BEBD9F5" w14:textId="77777777" w:rsidR="002C1D0D" w:rsidRPr="002C1D0D" w:rsidRDefault="002C1D0D" w:rsidP="002C1D0D">
      <w:pPr>
        <w:spacing w:after="0" w:line="240" w:lineRule="auto"/>
        <w:rPr>
          <w:rFonts w:ascii="Times New Roman" w:eastAsia="Calibri" w:hAnsi="Times New Roman" w:cs="Times New Roman"/>
          <w:sz w:val="24"/>
          <w:szCs w:val="24"/>
          <w:u w:val="single"/>
        </w:rPr>
      </w:pP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 xml:space="preserve">, County, Indiana, that the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p>
    <w:p w14:paraId="62156B29"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t xml:space="preserve"> (County Name)</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(Name of Adopting Body)</w:t>
      </w:r>
    </w:p>
    <w:p w14:paraId="6ABCF7F5" w14:textId="77777777" w:rsidR="002C1D0D" w:rsidRPr="002C1D0D" w:rsidRDefault="002C1D0D" w:rsidP="002C1D0D">
      <w:pPr>
        <w:spacing w:after="0" w:line="240" w:lineRule="auto"/>
        <w:rPr>
          <w:rFonts w:ascii="Times New Roman" w:eastAsia="Calibri" w:hAnsi="Times New Roman" w:cs="Times New Roman"/>
          <w:sz w:val="24"/>
          <w:szCs w:val="24"/>
        </w:rPr>
      </w:pPr>
    </w:p>
    <w:p w14:paraId="6E8159B4" w14:textId="77777777" w:rsidR="002C1D0D" w:rsidRPr="002C1D0D" w:rsidRDefault="002C1D0D" w:rsidP="002C1D0D">
      <w:pPr>
        <w:spacing w:after="0" w:line="240" w:lineRule="auto"/>
        <w:rPr>
          <w:rFonts w:ascii="Times New Roman" w:eastAsia="Calibri" w:hAnsi="Times New Roman" w:cs="Times New Roman"/>
          <w:sz w:val="24"/>
          <w:szCs w:val="24"/>
          <w:u w:val="single"/>
        </w:rPr>
      </w:pPr>
      <w:r w:rsidRPr="002C1D0D">
        <w:rPr>
          <w:rFonts w:ascii="Times New Roman" w:eastAsia="Calibri" w:hAnsi="Times New Roman" w:cs="Times New Roman"/>
          <w:sz w:val="24"/>
          <w:szCs w:val="24"/>
        </w:rPr>
        <w:t xml:space="preserve">will consider at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p>
    <w:p w14:paraId="735B3736"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(Location of Meeting)</w:t>
      </w:r>
    </w:p>
    <w:p w14:paraId="0D621752" w14:textId="77777777" w:rsidR="002C1D0D" w:rsidRPr="002C1D0D" w:rsidRDefault="002C1D0D" w:rsidP="002C1D0D">
      <w:pPr>
        <w:spacing w:after="0" w:line="240" w:lineRule="auto"/>
        <w:rPr>
          <w:rFonts w:ascii="Times New Roman" w:eastAsia="Calibri" w:hAnsi="Times New Roman" w:cs="Times New Roman"/>
          <w:sz w:val="24"/>
          <w:szCs w:val="24"/>
        </w:rPr>
      </w:pPr>
    </w:p>
    <w:p w14:paraId="07254C48"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at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 xml:space="preserve"> o’clock am/pm on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 xml:space="preserve">, 202_, the following </w:t>
      </w:r>
    </w:p>
    <w:p w14:paraId="3CEC0F11"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      (Time)</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(Month and Day)</w:t>
      </w:r>
    </w:p>
    <w:p w14:paraId="470ADFC2" w14:textId="77777777" w:rsidR="002C1D0D" w:rsidRPr="002C1D0D" w:rsidRDefault="002C1D0D" w:rsidP="002C1D0D">
      <w:pPr>
        <w:spacing w:after="0" w:line="240" w:lineRule="auto"/>
        <w:rPr>
          <w:rFonts w:ascii="Times New Roman" w:eastAsia="Calibri" w:hAnsi="Times New Roman" w:cs="Times New Roman"/>
          <w:sz w:val="24"/>
          <w:szCs w:val="24"/>
        </w:rPr>
      </w:pPr>
    </w:p>
    <w:p w14:paraId="0736F47D"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proposed ordinance regarding the local income tax imposed within ______________ County.</w:t>
      </w:r>
    </w:p>
    <w:p w14:paraId="624E1F2C"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(County Name)</w:t>
      </w:r>
    </w:p>
    <w:p w14:paraId="6A0ECAED" w14:textId="77777777" w:rsidR="002C1D0D" w:rsidRPr="002C1D0D" w:rsidRDefault="002C1D0D" w:rsidP="002C1D0D">
      <w:pPr>
        <w:spacing w:after="0" w:line="240" w:lineRule="auto"/>
        <w:rPr>
          <w:rFonts w:ascii="Times New Roman" w:eastAsia="Calibri" w:hAnsi="Times New Roman" w:cs="Times New Roman"/>
          <w:b/>
          <w:i/>
          <w:sz w:val="24"/>
          <w:szCs w:val="24"/>
        </w:rPr>
      </w:pPr>
    </w:p>
    <w:p w14:paraId="548BCE2C" w14:textId="77777777" w:rsidR="002C1D0D" w:rsidRPr="002C1D0D" w:rsidRDefault="002C1D0D" w:rsidP="002C1D0D">
      <w:pPr>
        <w:spacing w:after="0" w:line="240" w:lineRule="auto"/>
        <w:jc w:val="center"/>
        <w:rPr>
          <w:rFonts w:ascii="Times New Roman" w:eastAsia="Calibri" w:hAnsi="Times New Roman" w:cs="Times New Roman"/>
          <w:b/>
          <w:sz w:val="24"/>
          <w:szCs w:val="24"/>
        </w:rPr>
      </w:pPr>
    </w:p>
    <w:p w14:paraId="1271534A"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[INSERT PROPOSED ORDINANCE HERE]</w:t>
      </w:r>
    </w:p>
    <w:p w14:paraId="2095078A" w14:textId="77777777" w:rsidR="002C1D0D" w:rsidRPr="002C1D0D" w:rsidRDefault="002C1D0D" w:rsidP="002C1D0D">
      <w:pPr>
        <w:spacing w:after="0" w:line="240" w:lineRule="auto"/>
        <w:rPr>
          <w:rFonts w:ascii="Times New Roman" w:eastAsia="Calibri" w:hAnsi="Times New Roman" w:cs="Times New Roman"/>
          <w:sz w:val="24"/>
          <w:szCs w:val="24"/>
        </w:rPr>
      </w:pPr>
    </w:p>
    <w:p w14:paraId="104F01D1" w14:textId="77777777" w:rsidR="002C1D0D" w:rsidRPr="002C1D0D" w:rsidRDefault="002C1D0D" w:rsidP="002C1D0D">
      <w:pPr>
        <w:spacing w:after="0" w:line="240" w:lineRule="auto"/>
        <w:rPr>
          <w:rFonts w:ascii="Times New Roman" w:eastAsia="Calibri" w:hAnsi="Times New Roman" w:cs="Times New Roman"/>
          <w:sz w:val="24"/>
          <w:szCs w:val="24"/>
        </w:rPr>
      </w:pPr>
    </w:p>
    <w:p w14:paraId="420569BF"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After the public hearing, the ____________________ may take action on the proposed </w:t>
      </w:r>
    </w:p>
    <w:p w14:paraId="64B68E6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(Adopting Body)</w:t>
      </w:r>
    </w:p>
    <w:p w14:paraId="4A826408" w14:textId="77777777" w:rsidR="002C1D0D" w:rsidRPr="002C1D0D" w:rsidRDefault="002C1D0D" w:rsidP="002C1D0D">
      <w:pPr>
        <w:spacing w:after="0" w:line="240" w:lineRule="auto"/>
        <w:rPr>
          <w:rFonts w:ascii="Times New Roman" w:eastAsia="Calibri" w:hAnsi="Times New Roman" w:cs="Times New Roman"/>
          <w:sz w:val="24"/>
          <w:szCs w:val="24"/>
        </w:rPr>
      </w:pPr>
    </w:p>
    <w:p w14:paraId="0744537D"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ordinance. There is no remonstrance opportunity on any action taken on the proposed ordinance. </w:t>
      </w:r>
    </w:p>
    <w:p w14:paraId="634387F3" w14:textId="77777777" w:rsidR="002C1D0D" w:rsidRPr="002C1D0D" w:rsidRDefault="002C1D0D" w:rsidP="002C1D0D">
      <w:pPr>
        <w:spacing w:after="0" w:line="240" w:lineRule="auto"/>
        <w:rPr>
          <w:rFonts w:ascii="Times New Roman" w:eastAsia="Calibri" w:hAnsi="Times New Roman" w:cs="Times New Roman"/>
          <w:sz w:val="24"/>
          <w:szCs w:val="24"/>
        </w:rPr>
      </w:pPr>
    </w:p>
    <w:p w14:paraId="30C34F31"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The public hearing identified above is the taxpayer’s opportunity to express concerns and ask </w:t>
      </w:r>
    </w:p>
    <w:p w14:paraId="4FC1E371" w14:textId="77777777" w:rsidR="002C1D0D" w:rsidRPr="002C1D0D" w:rsidRDefault="002C1D0D" w:rsidP="002C1D0D">
      <w:pPr>
        <w:spacing w:after="0" w:line="240" w:lineRule="auto"/>
        <w:rPr>
          <w:rFonts w:ascii="Times New Roman" w:eastAsia="Calibri" w:hAnsi="Times New Roman" w:cs="Times New Roman"/>
          <w:sz w:val="24"/>
          <w:szCs w:val="24"/>
        </w:rPr>
      </w:pPr>
    </w:p>
    <w:p w14:paraId="5C3F3B51"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questions on the proposed ordinance.</w:t>
      </w:r>
    </w:p>
    <w:p w14:paraId="00D38765" w14:textId="77777777" w:rsidR="002C1D0D" w:rsidRPr="002C1D0D" w:rsidRDefault="002C1D0D" w:rsidP="002C1D0D">
      <w:pPr>
        <w:spacing w:after="0" w:line="240" w:lineRule="auto"/>
        <w:rPr>
          <w:rFonts w:ascii="Times New Roman" w:eastAsia="Calibri" w:hAnsi="Times New Roman" w:cs="Times New Roman"/>
          <w:sz w:val="24"/>
          <w:szCs w:val="24"/>
        </w:rPr>
      </w:pPr>
    </w:p>
    <w:p w14:paraId="4DFDCF8F"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Dated this ______ day of ______________, 202_.</w:t>
      </w:r>
    </w:p>
    <w:p w14:paraId="1D107EB0" w14:textId="77777777" w:rsidR="002C1D0D" w:rsidRPr="002C1D0D" w:rsidRDefault="002C1D0D" w:rsidP="002C1D0D">
      <w:pPr>
        <w:spacing w:after="0" w:line="240" w:lineRule="auto"/>
        <w:rPr>
          <w:rFonts w:ascii="Times New Roman" w:eastAsia="Calibri" w:hAnsi="Times New Roman" w:cs="Times New Roman"/>
          <w:b/>
          <w:sz w:val="24"/>
          <w:szCs w:val="24"/>
        </w:rPr>
      </w:pPr>
    </w:p>
    <w:p w14:paraId="1CD8EDCC"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p>
    <w:p w14:paraId="49276601" w14:textId="77777777" w:rsidR="002C1D0D" w:rsidRPr="002C1D0D" w:rsidRDefault="002C1D0D" w:rsidP="002C1D0D">
      <w:pPr>
        <w:spacing w:after="0" w:line="240" w:lineRule="auto"/>
        <w:rPr>
          <w:rFonts w:ascii="Times New Roman" w:eastAsia="Calibri" w:hAnsi="Times New Roman" w:cs="Times New Roman"/>
          <w:sz w:val="24"/>
          <w:szCs w:val="24"/>
          <w:u w:val="single"/>
        </w:rPr>
      </w:pP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p>
    <w:p w14:paraId="0781055D" w14:textId="77777777" w:rsidR="002C1D0D" w:rsidRPr="002C1D0D" w:rsidRDefault="002C1D0D" w:rsidP="002C1D0D">
      <w:pPr>
        <w:spacing w:after="0" w:line="240" w:lineRule="auto"/>
        <w:rPr>
          <w:rFonts w:ascii="Times New Roman" w:eastAsia="Calibri" w:hAnsi="Times New Roman" w:cs="Times New Roman"/>
          <w:b/>
          <w:bCs/>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(Adopting Body)</w:t>
      </w:r>
    </w:p>
    <w:p w14:paraId="7BB781D2" w14:textId="77777777" w:rsidR="002C1D0D" w:rsidRPr="002C1D0D" w:rsidRDefault="002C1D0D" w:rsidP="002C1D0D">
      <w:pPr>
        <w:spacing w:after="0" w:line="240" w:lineRule="auto"/>
        <w:rPr>
          <w:rFonts w:ascii="Times New Roman" w:eastAsia="Calibri" w:hAnsi="Times New Roman" w:cs="Times New Roman"/>
          <w:b/>
          <w:sz w:val="24"/>
          <w:szCs w:val="24"/>
        </w:rPr>
      </w:pPr>
    </w:p>
    <w:p w14:paraId="49FC489A"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br w:type="page"/>
      </w:r>
    </w:p>
    <w:p w14:paraId="6E7A2AC3"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lastRenderedPageBreak/>
        <w:t>NOTICE TO TAXPAYERS</w:t>
      </w:r>
    </w:p>
    <w:p w14:paraId="5FC76D7B"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 HEARING ON PROPOSED LOCAL INCOME TAX </w:t>
      </w:r>
    </w:p>
    <w:p w14:paraId="00BFDE3B"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RESOLUTION #_____</w:t>
      </w:r>
    </w:p>
    <w:p w14:paraId="5BBD290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p>
    <w:p w14:paraId="02DC59E7"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p>
    <w:p w14:paraId="5A7195C2"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Notice is hereby given to the taxpayers of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w:t>
      </w:r>
    </w:p>
    <w:p w14:paraId="528B1F1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(Name of Unit)</w:t>
      </w:r>
    </w:p>
    <w:p w14:paraId="3E340673" w14:textId="77777777" w:rsidR="002C1D0D" w:rsidRPr="002C1D0D" w:rsidRDefault="002C1D0D" w:rsidP="002C1D0D">
      <w:pPr>
        <w:spacing w:after="0" w:line="240" w:lineRule="auto"/>
        <w:rPr>
          <w:rFonts w:ascii="Times New Roman" w:eastAsia="Calibri" w:hAnsi="Times New Roman" w:cs="Times New Roman"/>
          <w:sz w:val="24"/>
          <w:szCs w:val="24"/>
          <w:u w:val="single"/>
        </w:rPr>
      </w:pPr>
    </w:p>
    <w:p w14:paraId="6CE84EDA" w14:textId="77777777" w:rsidR="002C1D0D" w:rsidRPr="002C1D0D" w:rsidRDefault="002C1D0D" w:rsidP="002C1D0D">
      <w:pPr>
        <w:spacing w:after="0" w:line="240" w:lineRule="auto"/>
        <w:rPr>
          <w:rFonts w:ascii="Times New Roman" w:eastAsia="Calibri" w:hAnsi="Times New Roman" w:cs="Times New Roman"/>
          <w:sz w:val="24"/>
          <w:szCs w:val="24"/>
          <w:u w:val="single"/>
        </w:rPr>
      </w:pP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 xml:space="preserve">, County, Indiana, that the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p>
    <w:p w14:paraId="272602AC"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t xml:space="preserve"> (County Name)</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(Name of Adopting Body)</w:t>
      </w:r>
    </w:p>
    <w:p w14:paraId="78415586" w14:textId="77777777" w:rsidR="002C1D0D" w:rsidRPr="002C1D0D" w:rsidRDefault="002C1D0D" w:rsidP="002C1D0D">
      <w:pPr>
        <w:spacing w:after="0" w:line="240" w:lineRule="auto"/>
        <w:rPr>
          <w:rFonts w:ascii="Times New Roman" w:eastAsia="Calibri" w:hAnsi="Times New Roman" w:cs="Times New Roman"/>
          <w:sz w:val="24"/>
          <w:szCs w:val="24"/>
        </w:rPr>
      </w:pPr>
    </w:p>
    <w:p w14:paraId="7D7AFC19" w14:textId="77777777" w:rsidR="002C1D0D" w:rsidRPr="002C1D0D" w:rsidRDefault="002C1D0D" w:rsidP="002C1D0D">
      <w:pPr>
        <w:spacing w:after="0" w:line="240" w:lineRule="auto"/>
        <w:rPr>
          <w:rFonts w:ascii="Times New Roman" w:eastAsia="Calibri" w:hAnsi="Times New Roman" w:cs="Times New Roman"/>
          <w:sz w:val="24"/>
          <w:szCs w:val="24"/>
          <w:u w:val="single"/>
        </w:rPr>
      </w:pPr>
      <w:r w:rsidRPr="002C1D0D">
        <w:rPr>
          <w:rFonts w:ascii="Times New Roman" w:eastAsia="Calibri" w:hAnsi="Times New Roman" w:cs="Times New Roman"/>
          <w:sz w:val="24"/>
          <w:szCs w:val="24"/>
        </w:rPr>
        <w:t xml:space="preserve">will consider at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p>
    <w:p w14:paraId="72264630"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(Location of Meeting)</w:t>
      </w:r>
    </w:p>
    <w:p w14:paraId="415F8A10" w14:textId="77777777" w:rsidR="002C1D0D" w:rsidRPr="002C1D0D" w:rsidRDefault="002C1D0D" w:rsidP="002C1D0D">
      <w:pPr>
        <w:spacing w:after="0" w:line="240" w:lineRule="auto"/>
        <w:rPr>
          <w:rFonts w:ascii="Times New Roman" w:eastAsia="Calibri" w:hAnsi="Times New Roman" w:cs="Times New Roman"/>
          <w:sz w:val="24"/>
          <w:szCs w:val="24"/>
        </w:rPr>
      </w:pPr>
    </w:p>
    <w:p w14:paraId="09404D9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at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 xml:space="preserve"> o’clock am/pm on </w:t>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rPr>
        <w:t xml:space="preserve">, 202_, the following </w:t>
      </w:r>
    </w:p>
    <w:p w14:paraId="02ECB801"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      (Time)</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(Month and Day)</w:t>
      </w:r>
    </w:p>
    <w:p w14:paraId="4E5BA94C" w14:textId="77777777" w:rsidR="002C1D0D" w:rsidRPr="002C1D0D" w:rsidRDefault="002C1D0D" w:rsidP="002C1D0D">
      <w:pPr>
        <w:spacing w:after="0" w:line="240" w:lineRule="auto"/>
        <w:rPr>
          <w:rFonts w:ascii="Times New Roman" w:eastAsia="Calibri" w:hAnsi="Times New Roman" w:cs="Times New Roman"/>
          <w:sz w:val="24"/>
          <w:szCs w:val="24"/>
        </w:rPr>
      </w:pPr>
    </w:p>
    <w:p w14:paraId="2D7AA586"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proposed resolution regarding the local income tax imposed within ______________ County.</w:t>
      </w:r>
    </w:p>
    <w:p w14:paraId="552CD926"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(County Name)</w:t>
      </w:r>
    </w:p>
    <w:p w14:paraId="34936DFB" w14:textId="77777777" w:rsidR="002C1D0D" w:rsidRPr="002C1D0D" w:rsidRDefault="002C1D0D" w:rsidP="002C1D0D">
      <w:pPr>
        <w:spacing w:after="0" w:line="240" w:lineRule="auto"/>
        <w:rPr>
          <w:rFonts w:ascii="Times New Roman" w:eastAsia="Calibri" w:hAnsi="Times New Roman" w:cs="Times New Roman"/>
          <w:b/>
          <w:i/>
          <w:sz w:val="24"/>
          <w:szCs w:val="24"/>
        </w:rPr>
      </w:pPr>
    </w:p>
    <w:p w14:paraId="16EF1499" w14:textId="77777777" w:rsidR="002C1D0D" w:rsidRPr="002C1D0D" w:rsidRDefault="002C1D0D" w:rsidP="002C1D0D">
      <w:pPr>
        <w:spacing w:after="0" w:line="240" w:lineRule="auto"/>
        <w:jc w:val="center"/>
        <w:rPr>
          <w:rFonts w:ascii="Times New Roman" w:eastAsia="Calibri" w:hAnsi="Times New Roman" w:cs="Times New Roman"/>
          <w:b/>
          <w:sz w:val="24"/>
          <w:szCs w:val="24"/>
        </w:rPr>
      </w:pPr>
    </w:p>
    <w:p w14:paraId="6CF5DFF6"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[INSERT PROPOSED ORDINANCE HERE]</w:t>
      </w:r>
    </w:p>
    <w:p w14:paraId="2F9DCAEB" w14:textId="77777777" w:rsidR="002C1D0D" w:rsidRPr="002C1D0D" w:rsidRDefault="002C1D0D" w:rsidP="002C1D0D">
      <w:pPr>
        <w:spacing w:after="0" w:line="240" w:lineRule="auto"/>
        <w:rPr>
          <w:rFonts w:ascii="Times New Roman" w:eastAsia="Calibri" w:hAnsi="Times New Roman" w:cs="Times New Roman"/>
          <w:sz w:val="24"/>
          <w:szCs w:val="24"/>
        </w:rPr>
      </w:pPr>
    </w:p>
    <w:p w14:paraId="537E583C" w14:textId="77777777" w:rsidR="002C1D0D" w:rsidRPr="002C1D0D" w:rsidRDefault="002C1D0D" w:rsidP="002C1D0D">
      <w:pPr>
        <w:spacing w:after="0" w:line="240" w:lineRule="auto"/>
        <w:rPr>
          <w:rFonts w:ascii="Times New Roman" w:eastAsia="Calibri" w:hAnsi="Times New Roman" w:cs="Times New Roman"/>
          <w:sz w:val="24"/>
          <w:szCs w:val="24"/>
        </w:rPr>
      </w:pPr>
    </w:p>
    <w:p w14:paraId="310BDED9"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After the public hearing, the ____________________ may take action on the proposed </w:t>
      </w:r>
    </w:p>
    <w:p w14:paraId="2F70F7A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(Adopting Body)</w:t>
      </w:r>
    </w:p>
    <w:p w14:paraId="1BD8E2A9" w14:textId="77777777" w:rsidR="002C1D0D" w:rsidRPr="002C1D0D" w:rsidRDefault="002C1D0D" w:rsidP="002C1D0D">
      <w:pPr>
        <w:spacing w:after="0" w:line="240" w:lineRule="auto"/>
        <w:rPr>
          <w:rFonts w:ascii="Times New Roman" w:eastAsia="Calibri" w:hAnsi="Times New Roman" w:cs="Times New Roman"/>
          <w:sz w:val="24"/>
          <w:szCs w:val="24"/>
        </w:rPr>
      </w:pPr>
    </w:p>
    <w:p w14:paraId="6A7C3AF1"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resolution. There is no remonstrance opportunity on any action taken on the proposed resolution. </w:t>
      </w:r>
    </w:p>
    <w:p w14:paraId="3AEE2FAE" w14:textId="77777777" w:rsidR="002C1D0D" w:rsidRPr="002C1D0D" w:rsidRDefault="002C1D0D" w:rsidP="002C1D0D">
      <w:pPr>
        <w:spacing w:after="0" w:line="240" w:lineRule="auto"/>
        <w:rPr>
          <w:rFonts w:ascii="Times New Roman" w:eastAsia="Calibri" w:hAnsi="Times New Roman" w:cs="Times New Roman"/>
          <w:sz w:val="24"/>
          <w:szCs w:val="24"/>
        </w:rPr>
      </w:pPr>
    </w:p>
    <w:p w14:paraId="5EA7F0E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The public hearing identified above is the taxpayer’s opportunity to express concerns and ask </w:t>
      </w:r>
    </w:p>
    <w:p w14:paraId="6BD21E84" w14:textId="77777777" w:rsidR="002C1D0D" w:rsidRPr="002C1D0D" w:rsidRDefault="002C1D0D" w:rsidP="002C1D0D">
      <w:pPr>
        <w:spacing w:after="0" w:line="240" w:lineRule="auto"/>
        <w:rPr>
          <w:rFonts w:ascii="Times New Roman" w:eastAsia="Calibri" w:hAnsi="Times New Roman" w:cs="Times New Roman"/>
          <w:sz w:val="24"/>
          <w:szCs w:val="24"/>
        </w:rPr>
      </w:pPr>
    </w:p>
    <w:p w14:paraId="76E9A22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questions on the proposed resolution.</w:t>
      </w:r>
    </w:p>
    <w:p w14:paraId="7BFF1AF8" w14:textId="77777777" w:rsidR="002C1D0D" w:rsidRPr="002C1D0D" w:rsidRDefault="002C1D0D" w:rsidP="002C1D0D">
      <w:pPr>
        <w:spacing w:after="0" w:line="240" w:lineRule="auto"/>
        <w:rPr>
          <w:rFonts w:ascii="Times New Roman" w:eastAsia="Calibri" w:hAnsi="Times New Roman" w:cs="Times New Roman"/>
          <w:sz w:val="24"/>
          <w:szCs w:val="24"/>
        </w:rPr>
      </w:pPr>
    </w:p>
    <w:p w14:paraId="04BA83B9"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Dated this ______ day of ______________, 202_.</w:t>
      </w:r>
    </w:p>
    <w:p w14:paraId="025C0BC7" w14:textId="77777777" w:rsidR="002C1D0D" w:rsidRPr="002C1D0D" w:rsidRDefault="002C1D0D" w:rsidP="002C1D0D">
      <w:pPr>
        <w:spacing w:after="0" w:line="240" w:lineRule="auto"/>
        <w:rPr>
          <w:rFonts w:ascii="Times New Roman" w:eastAsia="Calibri" w:hAnsi="Times New Roman" w:cs="Times New Roman"/>
          <w:b/>
          <w:sz w:val="24"/>
          <w:szCs w:val="24"/>
        </w:rPr>
      </w:pPr>
    </w:p>
    <w:p w14:paraId="203C9448"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p>
    <w:p w14:paraId="4F115078" w14:textId="77777777" w:rsidR="002C1D0D" w:rsidRPr="002C1D0D" w:rsidRDefault="002C1D0D" w:rsidP="002C1D0D">
      <w:pPr>
        <w:spacing w:after="0" w:line="240" w:lineRule="auto"/>
        <w:rPr>
          <w:rFonts w:ascii="Times New Roman" w:eastAsia="Calibri" w:hAnsi="Times New Roman" w:cs="Times New Roman"/>
          <w:sz w:val="24"/>
          <w:szCs w:val="24"/>
          <w:u w:val="single"/>
        </w:rPr>
      </w:pP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r w:rsidRPr="002C1D0D">
        <w:rPr>
          <w:rFonts w:ascii="Times New Roman" w:eastAsia="Calibri" w:hAnsi="Times New Roman" w:cs="Times New Roman"/>
          <w:sz w:val="24"/>
          <w:szCs w:val="24"/>
          <w:u w:val="single"/>
        </w:rPr>
        <w:tab/>
      </w:r>
    </w:p>
    <w:p w14:paraId="6648F2EB" w14:textId="77777777" w:rsidR="002C1D0D" w:rsidRPr="002C1D0D" w:rsidRDefault="002C1D0D" w:rsidP="002C1D0D">
      <w:pPr>
        <w:spacing w:after="0" w:line="240" w:lineRule="auto"/>
        <w:rPr>
          <w:rFonts w:ascii="Times New Roman" w:eastAsia="Calibri" w:hAnsi="Times New Roman" w:cs="Times New Roman"/>
          <w:b/>
          <w:bCs/>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(Adopting Body)</w:t>
      </w:r>
    </w:p>
    <w:p w14:paraId="179C0DB8"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br w:type="page"/>
      </w:r>
    </w:p>
    <w:p w14:paraId="58C71858"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b/>
          <w:sz w:val="24"/>
          <w:szCs w:val="24"/>
          <w:u w:val="single"/>
        </w:rPr>
        <w:lastRenderedPageBreak/>
        <w:t>Ordinance Modifying Local Income Tax Rates Notes and Template</w:t>
      </w:r>
      <w:r w:rsidRPr="002C1D0D">
        <w:rPr>
          <w:rFonts w:ascii="Times New Roman" w:eastAsia="Calibri" w:hAnsi="Times New Roman" w:cs="Times New Roman"/>
          <w:b/>
          <w:sz w:val="24"/>
          <w:szCs w:val="24"/>
          <w:u w:val="single"/>
        </w:rPr>
        <w:br/>
      </w:r>
      <w:r w:rsidRPr="002C1D0D">
        <w:rPr>
          <w:rFonts w:ascii="Times New Roman" w:eastAsia="Calibri" w:hAnsi="Times New Roman" w:cs="Times New Roman"/>
          <w:sz w:val="24"/>
          <w:szCs w:val="24"/>
        </w:rPr>
        <w:t>The Ordinance for Modifying Local Income Tax Rates Template should be used when the adopting body is adding, increasing, decreasing, or rescinding a local income tax rate.  The template is designed to cover the more common LIT changes statewide. A county using the template should remove the sections that are not applicable to the changes that they are considering.</w:t>
      </w:r>
    </w:p>
    <w:p w14:paraId="68FDD344" w14:textId="77777777" w:rsidR="002C1D0D" w:rsidRPr="002C1D0D" w:rsidRDefault="002C1D0D" w:rsidP="002C1D0D">
      <w:pPr>
        <w:spacing w:after="0" w:line="240" w:lineRule="auto"/>
        <w:rPr>
          <w:rFonts w:ascii="Times New Roman" w:eastAsia="Calibri" w:hAnsi="Times New Roman" w:cs="Times New Roman"/>
          <w:sz w:val="24"/>
          <w:szCs w:val="24"/>
        </w:rPr>
      </w:pPr>
    </w:p>
    <w:p w14:paraId="6C9EB5BC"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The statements below provide additional instruction on how to complete the “Ordinance for Modifying Local Income Tax Rates Template.”</w:t>
      </w:r>
    </w:p>
    <w:p w14:paraId="1FAEEBEE" w14:textId="77777777" w:rsidR="002C1D0D" w:rsidRPr="002C1D0D" w:rsidRDefault="002C1D0D" w:rsidP="002C1D0D">
      <w:pPr>
        <w:spacing w:after="0" w:line="240" w:lineRule="auto"/>
        <w:rPr>
          <w:rFonts w:ascii="Times New Roman" w:eastAsia="Calibri" w:hAnsi="Times New Roman" w:cs="Times New Roman"/>
          <w:sz w:val="24"/>
          <w:szCs w:val="24"/>
        </w:rPr>
      </w:pPr>
    </w:p>
    <w:p w14:paraId="149DBC0A" w14:textId="77777777" w:rsidR="002C1D0D" w:rsidRPr="002C1D0D" w:rsidRDefault="002C1D0D" w:rsidP="002C1D0D">
      <w:pPr>
        <w:numPr>
          <w:ilvl w:val="0"/>
          <w:numId w:val="1"/>
        </w:numPr>
        <w:spacing w:after="0" w:line="240" w:lineRule="auto"/>
        <w:contextualSpacing/>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The template must include both the existing tax rates and the proposed tax rates.  </w:t>
      </w:r>
    </w:p>
    <w:p w14:paraId="0243966A" w14:textId="77777777" w:rsidR="002C1D0D" w:rsidRPr="002C1D0D" w:rsidRDefault="002C1D0D" w:rsidP="002C1D0D">
      <w:pPr>
        <w:spacing w:after="0" w:line="240" w:lineRule="auto"/>
        <w:ind w:left="360"/>
        <w:contextualSpacing/>
        <w:rPr>
          <w:rFonts w:ascii="Times New Roman" w:eastAsia="Calibri" w:hAnsi="Times New Roman" w:cs="Times New Roman"/>
          <w:sz w:val="24"/>
          <w:szCs w:val="24"/>
        </w:rPr>
      </w:pPr>
    </w:p>
    <w:p w14:paraId="75EE1E9F" w14:textId="77777777" w:rsidR="002C1D0D" w:rsidRPr="002C1D0D" w:rsidRDefault="002C1D0D" w:rsidP="002C1D0D">
      <w:pPr>
        <w:numPr>
          <w:ilvl w:val="0"/>
          <w:numId w:val="1"/>
        </w:numPr>
        <w:spacing w:after="0" w:line="240" w:lineRule="auto"/>
        <w:contextualSpacing/>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The State Budget Agency posts the current LIT rates for each county on their website:  </w:t>
      </w:r>
      <w:hyperlink r:id="rId7" w:history="1">
        <w:r w:rsidRPr="002C1D0D">
          <w:rPr>
            <w:rFonts w:ascii="Times New Roman" w:eastAsia="Calibri" w:hAnsi="Times New Roman" w:cs="Times New Roman"/>
            <w:color w:val="0563C1"/>
            <w:sz w:val="24"/>
            <w:szCs w:val="24"/>
            <w:u w:val="single"/>
          </w:rPr>
          <w:t>https://www.in.gov/sba/2587.htm</w:t>
        </w:r>
      </w:hyperlink>
    </w:p>
    <w:p w14:paraId="4B19A9DB" w14:textId="77777777" w:rsidR="002C1D0D" w:rsidRPr="002C1D0D" w:rsidRDefault="002C1D0D" w:rsidP="002C1D0D">
      <w:pPr>
        <w:spacing w:after="0" w:line="240" w:lineRule="auto"/>
        <w:ind w:left="360"/>
        <w:contextualSpacing/>
        <w:rPr>
          <w:rFonts w:ascii="Times New Roman" w:eastAsia="Calibri" w:hAnsi="Times New Roman" w:cs="Times New Roman"/>
          <w:sz w:val="24"/>
          <w:szCs w:val="24"/>
        </w:rPr>
      </w:pPr>
    </w:p>
    <w:p w14:paraId="32961D49" w14:textId="77777777" w:rsidR="002C1D0D" w:rsidRPr="002C1D0D" w:rsidRDefault="002C1D0D" w:rsidP="002C1D0D">
      <w:pPr>
        <w:numPr>
          <w:ilvl w:val="0"/>
          <w:numId w:val="1"/>
        </w:numPr>
        <w:spacing w:after="0" w:line="240" w:lineRule="auto"/>
        <w:contextualSpacing/>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Tax rates should be expressed as percentages – ex. 0.25%, 1.00%, 2.50%. </w:t>
      </w:r>
    </w:p>
    <w:p w14:paraId="43EE547C" w14:textId="77777777" w:rsidR="002C1D0D" w:rsidRPr="002C1D0D" w:rsidRDefault="002C1D0D" w:rsidP="002C1D0D">
      <w:pPr>
        <w:spacing w:after="0" w:line="240" w:lineRule="auto"/>
        <w:ind w:left="360"/>
        <w:contextualSpacing/>
        <w:rPr>
          <w:rFonts w:ascii="Times New Roman" w:eastAsia="Calibri" w:hAnsi="Times New Roman" w:cs="Times New Roman"/>
          <w:sz w:val="24"/>
          <w:szCs w:val="24"/>
        </w:rPr>
      </w:pPr>
    </w:p>
    <w:p w14:paraId="292BE028" w14:textId="77777777" w:rsidR="002C1D0D" w:rsidRPr="002C1D0D" w:rsidRDefault="002C1D0D" w:rsidP="002C1D0D">
      <w:pPr>
        <w:numPr>
          <w:ilvl w:val="0"/>
          <w:numId w:val="1"/>
        </w:numPr>
        <w:spacing w:after="0" w:line="240" w:lineRule="auto"/>
        <w:contextualSpacing/>
        <w:rPr>
          <w:rFonts w:ascii="Times New Roman" w:eastAsia="Calibri" w:hAnsi="Times New Roman" w:cs="Times New Roman"/>
          <w:sz w:val="24"/>
          <w:szCs w:val="24"/>
        </w:rPr>
      </w:pPr>
      <w:r w:rsidRPr="002C1D0D">
        <w:rPr>
          <w:rFonts w:ascii="Times New Roman" w:eastAsia="Calibri" w:hAnsi="Times New Roman" w:cs="Times New Roman"/>
          <w:sz w:val="24"/>
          <w:szCs w:val="24"/>
        </w:rPr>
        <w:t>Multiple tax rates can be modified on one template.</w:t>
      </w:r>
    </w:p>
    <w:p w14:paraId="13432079" w14:textId="77777777" w:rsidR="002C1D0D" w:rsidRPr="002C1D0D" w:rsidRDefault="002C1D0D" w:rsidP="002C1D0D">
      <w:pPr>
        <w:spacing w:after="0" w:line="240" w:lineRule="auto"/>
        <w:rPr>
          <w:rFonts w:ascii="Times New Roman" w:eastAsia="Calibri" w:hAnsi="Times New Roman" w:cs="Times New Roman"/>
          <w:sz w:val="24"/>
          <w:szCs w:val="24"/>
        </w:rPr>
      </w:pPr>
    </w:p>
    <w:p w14:paraId="11416F71" w14:textId="77777777" w:rsidR="002C1D0D" w:rsidRPr="002C1D0D" w:rsidRDefault="002C1D0D" w:rsidP="002C1D0D">
      <w:pPr>
        <w:numPr>
          <w:ilvl w:val="0"/>
          <w:numId w:val="1"/>
        </w:numPr>
        <w:spacing w:after="0" w:line="240" w:lineRule="auto"/>
        <w:contextualSpacing/>
        <w:rPr>
          <w:rFonts w:ascii="Times New Roman" w:eastAsia="Calibri" w:hAnsi="Times New Roman" w:cs="Times New Roman"/>
          <w:sz w:val="24"/>
          <w:szCs w:val="24"/>
        </w:rPr>
      </w:pPr>
      <w:r w:rsidRPr="002C1D0D">
        <w:rPr>
          <w:rFonts w:ascii="Times New Roman" w:eastAsia="Calibri" w:hAnsi="Times New Roman" w:cs="Times New Roman"/>
          <w:sz w:val="24"/>
          <w:szCs w:val="24"/>
        </w:rPr>
        <w:t>Any update to the special purpose rate should include a reference to the specific statute under which the special purpose rate is authorized. These statutes can be found in IC 6-3.6-7.</w:t>
      </w:r>
    </w:p>
    <w:p w14:paraId="165CFF58" w14:textId="77777777" w:rsidR="002C1D0D" w:rsidRPr="002C1D0D" w:rsidRDefault="002C1D0D" w:rsidP="002C1D0D">
      <w:pPr>
        <w:spacing w:after="0" w:line="240" w:lineRule="auto"/>
        <w:rPr>
          <w:rFonts w:ascii="Times New Roman" w:eastAsia="Calibri" w:hAnsi="Times New Roman" w:cs="Times New Roman"/>
          <w:sz w:val="24"/>
          <w:szCs w:val="24"/>
        </w:rPr>
      </w:pPr>
    </w:p>
    <w:p w14:paraId="49B04840" w14:textId="6F229681" w:rsidR="002C1D0D" w:rsidRPr="002C1D0D" w:rsidRDefault="002C1D0D" w:rsidP="002C1D0D">
      <w:pPr>
        <w:numPr>
          <w:ilvl w:val="0"/>
          <w:numId w:val="1"/>
        </w:numPr>
        <w:spacing w:after="0" w:line="240" w:lineRule="auto"/>
        <w:contextualSpacing/>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Counties that direct a portion of their expenditure rate to the funding of their public safety access point (“PSAP”) should also include the additional section which identified how much of the county’s expenditure rate is associated with the PSAP. </w:t>
      </w:r>
      <w:r w:rsidRPr="002C1D0D">
        <w:rPr>
          <w:rFonts w:ascii="Times New Roman" w:eastAsia="Calibri" w:hAnsi="Times New Roman" w:cs="Times New Roman"/>
          <w:sz w:val="24"/>
          <w:szCs w:val="24"/>
        </w:rPr>
        <w:br w:type="page"/>
      </w:r>
    </w:p>
    <w:p w14:paraId="0AD0A3BB"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lastRenderedPageBreak/>
        <w:t>ORDINANCE #_______</w:t>
      </w:r>
    </w:p>
    <w:p w14:paraId="012606AB"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ORDINANCE MODIFYING LOCAL INCOME TAX RATES</w:t>
      </w:r>
    </w:p>
    <w:p w14:paraId="2ADA7769"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___________________ COUNTY </w:t>
      </w:r>
    </w:p>
    <w:p w14:paraId="1A23ADD9" w14:textId="77777777" w:rsidR="002C1D0D" w:rsidRPr="002C1D0D" w:rsidRDefault="002C1D0D" w:rsidP="002C1D0D">
      <w:pPr>
        <w:spacing w:after="0" w:line="240" w:lineRule="auto"/>
        <w:jc w:val="center"/>
        <w:rPr>
          <w:rFonts w:ascii="Times New Roman" w:eastAsia="Calibri" w:hAnsi="Times New Roman" w:cs="Times New Roman"/>
          <w:b/>
          <w:sz w:val="24"/>
          <w:szCs w:val="24"/>
        </w:rPr>
      </w:pPr>
    </w:p>
    <w:p w14:paraId="65D10D5F"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b/>
          <w:sz w:val="24"/>
          <w:szCs w:val="24"/>
        </w:rPr>
        <w:t xml:space="preserve">BE IT ORDAINED </w:t>
      </w:r>
      <w:r w:rsidRPr="002C1D0D">
        <w:rPr>
          <w:rFonts w:ascii="Times New Roman" w:eastAsia="Calibri" w:hAnsi="Times New Roman" w:cs="Times New Roman"/>
          <w:sz w:val="24"/>
          <w:szCs w:val="24"/>
        </w:rPr>
        <w:t>by the _____________________ of __________________</w:t>
      </w:r>
    </w:p>
    <w:p w14:paraId="1FFAEC2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(Adopting Body)</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(County Name)</w:t>
      </w:r>
    </w:p>
    <w:p w14:paraId="7842BF9A" w14:textId="77777777" w:rsidR="002C1D0D" w:rsidRPr="002C1D0D" w:rsidRDefault="002C1D0D" w:rsidP="002C1D0D">
      <w:pPr>
        <w:spacing w:after="0" w:line="240" w:lineRule="auto"/>
        <w:rPr>
          <w:rFonts w:ascii="Times New Roman" w:eastAsia="Calibri" w:hAnsi="Times New Roman" w:cs="Times New Roman"/>
          <w:sz w:val="24"/>
          <w:szCs w:val="24"/>
        </w:rPr>
      </w:pPr>
    </w:p>
    <w:p w14:paraId="33BD6790"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that a need now exists to modify the local income tax rates imposed in the following way:</w:t>
      </w:r>
    </w:p>
    <w:p w14:paraId="043AD975" w14:textId="77777777" w:rsidR="002C1D0D" w:rsidRPr="002C1D0D" w:rsidRDefault="002C1D0D" w:rsidP="002C1D0D">
      <w:pPr>
        <w:spacing w:after="0" w:line="240" w:lineRule="auto"/>
        <w:rPr>
          <w:rFonts w:ascii="Times New Roman" w:eastAsia="Calibri" w:hAnsi="Times New Roman" w:cs="Times New Roman"/>
          <w:sz w:val="24"/>
          <w:szCs w:val="24"/>
        </w:rPr>
      </w:pPr>
    </w:p>
    <w:tbl>
      <w:tblPr>
        <w:tblStyle w:val="TableGrid"/>
        <w:tblW w:w="0" w:type="auto"/>
        <w:tblInd w:w="-5" w:type="dxa"/>
        <w:tblLook w:val="04A0" w:firstRow="1" w:lastRow="0" w:firstColumn="1" w:lastColumn="0" w:noHBand="0" w:noVBand="1"/>
      </w:tblPr>
      <w:tblGrid>
        <w:gridCol w:w="4770"/>
        <w:gridCol w:w="2097"/>
        <w:gridCol w:w="2223"/>
      </w:tblGrid>
      <w:tr w:rsidR="002C1D0D" w:rsidRPr="002C1D0D" w14:paraId="3CA1A604" w14:textId="77777777" w:rsidTr="00323016">
        <w:tc>
          <w:tcPr>
            <w:tcW w:w="4770" w:type="dxa"/>
            <w:tcBorders>
              <w:top w:val="single" w:sz="4" w:space="0" w:color="auto"/>
              <w:left w:val="single" w:sz="4" w:space="0" w:color="auto"/>
              <w:bottom w:val="single" w:sz="4" w:space="0" w:color="auto"/>
              <w:right w:val="single" w:sz="4" w:space="0" w:color="auto"/>
            </w:tcBorders>
            <w:vAlign w:val="bottom"/>
            <w:hideMark/>
          </w:tcPr>
          <w:p w14:paraId="60B4FE52"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Allocation Rate Category</w:t>
            </w:r>
          </w:p>
        </w:tc>
        <w:tc>
          <w:tcPr>
            <w:tcW w:w="2097" w:type="dxa"/>
            <w:tcBorders>
              <w:top w:val="single" w:sz="4" w:space="0" w:color="auto"/>
              <w:left w:val="single" w:sz="4" w:space="0" w:color="auto"/>
              <w:bottom w:val="single" w:sz="4" w:space="0" w:color="auto"/>
              <w:right w:val="single" w:sz="4" w:space="0" w:color="auto"/>
            </w:tcBorders>
            <w:vAlign w:val="bottom"/>
            <w:hideMark/>
          </w:tcPr>
          <w:p w14:paraId="1A8D7F0F"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Existing LIT Rate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4150322C"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Proposed LIT Rate</w:t>
            </w:r>
          </w:p>
        </w:tc>
      </w:tr>
      <w:tr w:rsidR="002C1D0D" w:rsidRPr="002C1D0D" w14:paraId="5748D524"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206AADBD"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Certified Shares (IC 6-3.6-6)</w:t>
            </w:r>
          </w:p>
        </w:tc>
        <w:tc>
          <w:tcPr>
            <w:tcW w:w="2097" w:type="dxa"/>
            <w:tcBorders>
              <w:top w:val="single" w:sz="4" w:space="0" w:color="auto"/>
              <w:left w:val="single" w:sz="4" w:space="0" w:color="auto"/>
              <w:bottom w:val="single" w:sz="4" w:space="0" w:color="auto"/>
              <w:right w:val="single" w:sz="4" w:space="0" w:color="auto"/>
            </w:tcBorders>
            <w:hideMark/>
          </w:tcPr>
          <w:p w14:paraId="3797EDAC"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5A85BA4C"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15DCE0A2"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2025B69F"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Public Safety (IC 6-3.6-6)</w:t>
            </w:r>
          </w:p>
        </w:tc>
        <w:tc>
          <w:tcPr>
            <w:tcW w:w="2097" w:type="dxa"/>
            <w:tcBorders>
              <w:top w:val="single" w:sz="4" w:space="0" w:color="auto"/>
              <w:left w:val="single" w:sz="4" w:space="0" w:color="auto"/>
              <w:bottom w:val="single" w:sz="4" w:space="0" w:color="auto"/>
              <w:right w:val="single" w:sz="4" w:space="0" w:color="auto"/>
            </w:tcBorders>
            <w:hideMark/>
          </w:tcPr>
          <w:p w14:paraId="61DBC4D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471BF042"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096D7C63"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55A2535C" w14:textId="77777777" w:rsidR="002C1D0D" w:rsidRPr="002C1D0D" w:rsidRDefault="002C1D0D" w:rsidP="002C1D0D">
            <w:pPr>
              <w:rPr>
                <w:rFonts w:ascii="Times New Roman" w:hAnsi="Times New Roman"/>
                <w:b/>
                <w:sz w:val="24"/>
                <w:szCs w:val="24"/>
              </w:rPr>
            </w:pPr>
            <w:r w:rsidRPr="002C1D0D">
              <w:rPr>
                <w:rFonts w:ascii="Times New Roman" w:hAnsi="Times New Roman"/>
                <w:sz w:val="24"/>
                <w:szCs w:val="24"/>
              </w:rPr>
              <w:t>Economic Development (IC 6-3.6-6)</w:t>
            </w:r>
          </w:p>
        </w:tc>
        <w:tc>
          <w:tcPr>
            <w:tcW w:w="2097" w:type="dxa"/>
            <w:tcBorders>
              <w:top w:val="single" w:sz="4" w:space="0" w:color="auto"/>
              <w:left w:val="single" w:sz="4" w:space="0" w:color="auto"/>
              <w:bottom w:val="single" w:sz="4" w:space="0" w:color="auto"/>
              <w:right w:val="single" w:sz="4" w:space="0" w:color="auto"/>
            </w:tcBorders>
            <w:hideMark/>
          </w:tcPr>
          <w:p w14:paraId="4F64C637"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681504FE"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536FB072"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48499BF6"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Property Tax Relief Rate</w:t>
            </w:r>
            <w:r w:rsidRPr="002C1D0D">
              <w:rPr>
                <w:rFonts w:ascii="Times New Roman" w:hAnsi="Times New Roman"/>
                <w:sz w:val="24"/>
                <w:szCs w:val="24"/>
                <w:vertAlign w:val="superscript"/>
              </w:rPr>
              <w:t>1</w:t>
            </w:r>
            <w:r w:rsidRPr="002C1D0D">
              <w:rPr>
                <w:rFonts w:ascii="Times New Roman" w:hAnsi="Times New Roman"/>
                <w:sz w:val="24"/>
                <w:szCs w:val="24"/>
              </w:rPr>
              <w:t xml:space="preserve"> (IC 6-3.6-5)</w:t>
            </w:r>
          </w:p>
        </w:tc>
        <w:tc>
          <w:tcPr>
            <w:tcW w:w="2097" w:type="dxa"/>
            <w:tcBorders>
              <w:top w:val="single" w:sz="4" w:space="0" w:color="auto"/>
              <w:left w:val="single" w:sz="4" w:space="0" w:color="auto"/>
              <w:bottom w:val="single" w:sz="4" w:space="0" w:color="auto"/>
              <w:right w:val="single" w:sz="4" w:space="0" w:color="auto"/>
            </w:tcBorders>
            <w:hideMark/>
          </w:tcPr>
          <w:p w14:paraId="4AF0F679"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192C4C16"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50EDF2DB" w14:textId="77777777" w:rsidTr="00323016">
        <w:trPr>
          <w:trHeight w:val="215"/>
        </w:trPr>
        <w:tc>
          <w:tcPr>
            <w:tcW w:w="4770" w:type="dxa"/>
            <w:tcBorders>
              <w:top w:val="single" w:sz="4" w:space="0" w:color="auto"/>
              <w:left w:val="single" w:sz="4" w:space="0" w:color="auto"/>
              <w:bottom w:val="single" w:sz="4" w:space="0" w:color="auto"/>
              <w:right w:val="single" w:sz="4" w:space="0" w:color="auto"/>
            </w:tcBorders>
            <w:hideMark/>
          </w:tcPr>
          <w:p w14:paraId="7ED0F80D"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Special Purpose Rate</w:t>
            </w:r>
            <w:r w:rsidRPr="002C1D0D">
              <w:rPr>
                <w:rFonts w:ascii="Times New Roman" w:hAnsi="Times New Roman"/>
                <w:sz w:val="24"/>
                <w:szCs w:val="24"/>
                <w:vertAlign w:val="superscript"/>
              </w:rPr>
              <w:t>2</w:t>
            </w:r>
            <w:r w:rsidRPr="002C1D0D">
              <w:rPr>
                <w:rFonts w:ascii="Times New Roman" w:hAnsi="Times New Roman"/>
                <w:sz w:val="24"/>
                <w:szCs w:val="24"/>
              </w:rPr>
              <w:t xml:space="preserve"> (IC 6-3.6-7-__)</w:t>
            </w:r>
          </w:p>
        </w:tc>
        <w:tc>
          <w:tcPr>
            <w:tcW w:w="2097" w:type="dxa"/>
            <w:tcBorders>
              <w:top w:val="single" w:sz="4" w:space="0" w:color="auto"/>
              <w:left w:val="single" w:sz="4" w:space="0" w:color="auto"/>
              <w:bottom w:val="single" w:sz="4" w:space="0" w:color="auto"/>
              <w:right w:val="single" w:sz="4" w:space="0" w:color="auto"/>
            </w:tcBorders>
            <w:hideMark/>
          </w:tcPr>
          <w:p w14:paraId="31C9077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0830BDCC"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15226532" w14:textId="77777777" w:rsidTr="00323016">
        <w:trPr>
          <w:trHeight w:val="215"/>
        </w:trPr>
        <w:tc>
          <w:tcPr>
            <w:tcW w:w="4770" w:type="dxa"/>
            <w:tcBorders>
              <w:top w:val="single" w:sz="4" w:space="0" w:color="auto"/>
              <w:left w:val="single" w:sz="4" w:space="0" w:color="auto"/>
              <w:bottom w:val="single" w:sz="4" w:space="0" w:color="auto"/>
              <w:right w:val="single" w:sz="4" w:space="0" w:color="auto"/>
            </w:tcBorders>
            <w:hideMark/>
          </w:tcPr>
          <w:p w14:paraId="538A9ACB"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Correctional/Rehab Facilities</w:t>
            </w:r>
            <w:r w:rsidRPr="002C1D0D">
              <w:rPr>
                <w:rFonts w:ascii="Times New Roman" w:hAnsi="Times New Roman"/>
                <w:sz w:val="24"/>
                <w:szCs w:val="24"/>
                <w:vertAlign w:val="superscript"/>
              </w:rPr>
              <w:t>3</w:t>
            </w:r>
            <w:r w:rsidRPr="002C1D0D">
              <w:rPr>
                <w:rFonts w:ascii="Times New Roman" w:hAnsi="Times New Roman"/>
                <w:sz w:val="24"/>
                <w:szCs w:val="24"/>
              </w:rPr>
              <w:t xml:space="preserve"> (IC 6-3.6-6-2.7)</w:t>
            </w:r>
          </w:p>
        </w:tc>
        <w:tc>
          <w:tcPr>
            <w:tcW w:w="2097" w:type="dxa"/>
            <w:tcBorders>
              <w:top w:val="single" w:sz="4" w:space="0" w:color="auto"/>
              <w:left w:val="single" w:sz="4" w:space="0" w:color="auto"/>
              <w:bottom w:val="single" w:sz="4" w:space="0" w:color="auto"/>
              <w:right w:val="single" w:sz="4" w:space="0" w:color="auto"/>
            </w:tcBorders>
            <w:hideMark/>
          </w:tcPr>
          <w:p w14:paraId="0761326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36D7F017"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6390E389" w14:textId="77777777" w:rsidR="002C1D0D" w:rsidRPr="002C1D0D" w:rsidRDefault="002C1D0D" w:rsidP="002C1D0D">
      <w:pPr>
        <w:spacing w:after="0" w:line="240" w:lineRule="auto"/>
        <w:rPr>
          <w:rFonts w:ascii="Times New Roman" w:eastAsia="Calibri" w:hAnsi="Times New Roman" w:cs="Times New Roman"/>
          <w:sz w:val="24"/>
          <w:szCs w:val="24"/>
        </w:rPr>
      </w:pPr>
    </w:p>
    <w:p w14:paraId="4875FDB3" w14:textId="77777777" w:rsidR="002C1D0D" w:rsidRPr="002C1D0D" w:rsidRDefault="002C1D0D" w:rsidP="002C1D0D">
      <w:pPr>
        <w:spacing w:after="0" w:line="240" w:lineRule="auto"/>
        <w:ind w:left="720" w:hanging="720"/>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Note 1: </w:t>
      </w:r>
      <w:r w:rsidRPr="002C1D0D">
        <w:rPr>
          <w:rFonts w:ascii="Times New Roman" w:eastAsia="Calibri" w:hAnsi="Times New Roman" w:cs="Times New Roman"/>
          <w:sz w:val="24"/>
          <w:szCs w:val="24"/>
        </w:rPr>
        <w:tab/>
        <w:t xml:space="preserve">Units are encouraged to consider both the county property tax relief LIT rate and the application of property tax relief between the allocation categories. </w:t>
      </w:r>
    </w:p>
    <w:p w14:paraId="71928A5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Note 2: </w:t>
      </w:r>
      <w:r w:rsidRPr="002C1D0D">
        <w:rPr>
          <w:rFonts w:ascii="Times New Roman" w:eastAsia="Calibri" w:hAnsi="Times New Roman" w:cs="Times New Roman"/>
          <w:sz w:val="24"/>
          <w:szCs w:val="24"/>
        </w:rPr>
        <w:tab/>
        <w:t>If a unit is adopting a Special Purpose Rate, the unit must provide the IC Code for the rate.</w:t>
      </w:r>
    </w:p>
    <w:p w14:paraId="1DD18B3D" w14:textId="77777777" w:rsidR="002C1D0D" w:rsidRPr="002C1D0D" w:rsidRDefault="002C1D0D" w:rsidP="002C1D0D">
      <w:pPr>
        <w:spacing w:after="0" w:line="240" w:lineRule="auto"/>
        <w:ind w:left="720" w:hanging="720"/>
        <w:rPr>
          <w:rFonts w:ascii="Times New Roman" w:eastAsia="Calibri" w:hAnsi="Times New Roman" w:cs="Times New Roman"/>
          <w:sz w:val="24"/>
          <w:szCs w:val="24"/>
        </w:rPr>
      </w:pPr>
      <w:r w:rsidRPr="002C1D0D">
        <w:rPr>
          <w:rFonts w:ascii="Times New Roman" w:eastAsia="Calibri" w:hAnsi="Times New Roman" w:cs="Times New Roman"/>
          <w:sz w:val="24"/>
          <w:szCs w:val="24"/>
        </w:rPr>
        <w:t>Note 3:  This is new option for 2018 passed under HEA 1263.  The tax rate must be in increments of one-hundredth of one percent (0.01%) and may not exceed two-tenths of one percent (0.2%). This tax rate may only be imposed by a county fiscal body.</w:t>
      </w:r>
    </w:p>
    <w:p w14:paraId="0AD76B05"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053159B7" w14:textId="77777777" w:rsidR="002C1D0D" w:rsidRPr="002C1D0D" w:rsidRDefault="002C1D0D" w:rsidP="002C1D0D">
      <w:pPr>
        <w:spacing w:after="0" w:line="240" w:lineRule="auto"/>
        <w:ind w:left="2160" w:hanging="2160"/>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OPTIONAL: </w:t>
      </w:r>
      <w:r w:rsidRPr="002C1D0D">
        <w:rPr>
          <w:rFonts w:ascii="Times New Roman" w:eastAsia="Calibri" w:hAnsi="Times New Roman" w:cs="Times New Roman"/>
          <w:b/>
          <w:sz w:val="24"/>
          <w:szCs w:val="24"/>
        </w:rPr>
        <w:tab/>
        <w:t>APPLICATION OF PROPERTY TAX RELIEF BETWEEN ALLOCATION CATEGORIES</w:t>
      </w:r>
    </w:p>
    <w:p w14:paraId="514B6C1D" w14:textId="77777777" w:rsidR="002C1D0D" w:rsidRPr="002C1D0D" w:rsidRDefault="002C1D0D" w:rsidP="002C1D0D">
      <w:pPr>
        <w:spacing w:after="0" w:line="240" w:lineRule="auto"/>
        <w:ind w:left="2160" w:hanging="2160"/>
        <w:rPr>
          <w:rFonts w:ascii="Times New Roman" w:eastAsia="Calibri" w:hAnsi="Times New Roman" w:cs="Times New Roman"/>
          <w:b/>
          <w:sz w:val="24"/>
          <w:szCs w:val="24"/>
        </w:rPr>
      </w:pPr>
    </w:p>
    <w:tbl>
      <w:tblPr>
        <w:tblStyle w:val="TableGrid"/>
        <w:tblW w:w="9595" w:type="dxa"/>
        <w:tblInd w:w="-5" w:type="dxa"/>
        <w:tblLook w:val="04A0" w:firstRow="1" w:lastRow="0" w:firstColumn="1" w:lastColumn="0" w:noHBand="0" w:noVBand="1"/>
      </w:tblPr>
      <w:tblGrid>
        <w:gridCol w:w="6789"/>
        <w:gridCol w:w="1376"/>
        <w:gridCol w:w="1430"/>
      </w:tblGrid>
      <w:tr w:rsidR="002C1D0D" w:rsidRPr="002C1D0D" w14:paraId="576AAB78" w14:textId="77777777" w:rsidTr="002C1D0D">
        <w:trPr>
          <w:trHeight w:val="852"/>
        </w:trPr>
        <w:tc>
          <w:tcPr>
            <w:tcW w:w="6789" w:type="dxa"/>
            <w:tcBorders>
              <w:top w:val="single" w:sz="4" w:space="0" w:color="auto"/>
              <w:left w:val="single" w:sz="4" w:space="0" w:color="auto"/>
              <w:bottom w:val="single" w:sz="4" w:space="0" w:color="auto"/>
              <w:right w:val="single" w:sz="4" w:space="0" w:color="auto"/>
            </w:tcBorders>
            <w:hideMark/>
          </w:tcPr>
          <w:p w14:paraId="557F7BEF"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Property Tax Credit </w:t>
            </w:r>
          </w:p>
          <w:p w14:paraId="16C27324"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Allocation Categories</w:t>
            </w:r>
          </w:p>
          <w:p w14:paraId="3CC7F476"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(IC 6-3.6-5-6)</w:t>
            </w:r>
          </w:p>
        </w:tc>
        <w:tc>
          <w:tcPr>
            <w:tcW w:w="1376" w:type="dxa"/>
            <w:tcBorders>
              <w:top w:val="single" w:sz="4" w:space="0" w:color="auto"/>
              <w:left w:val="single" w:sz="4" w:space="0" w:color="auto"/>
              <w:bottom w:val="single" w:sz="4" w:space="0" w:color="auto"/>
              <w:right w:val="single" w:sz="4" w:space="0" w:color="auto"/>
            </w:tcBorders>
            <w:hideMark/>
          </w:tcPr>
          <w:p w14:paraId="5DFA182D"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Existing </w:t>
            </w:r>
          </w:p>
          <w:p w14:paraId="5E7E50DC"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Percent </w:t>
            </w:r>
          </w:p>
          <w:p w14:paraId="2EF0F1F2"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of Revenue</w:t>
            </w:r>
          </w:p>
        </w:tc>
        <w:tc>
          <w:tcPr>
            <w:tcW w:w="1430" w:type="dxa"/>
            <w:tcBorders>
              <w:top w:val="single" w:sz="4" w:space="0" w:color="auto"/>
              <w:left w:val="single" w:sz="4" w:space="0" w:color="auto"/>
              <w:bottom w:val="single" w:sz="4" w:space="0" w:color="auto"/>
              <w:right w:val="single" w:sz="4" w:space="0" w:color="auto"/>
            </w:tcBorders>
            <w:hideMark/>
          </w:tcPr>
          <w:p w14:paraId="6C7EAB93"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Proposed </w:t>
            </w:r>
          </w:p>
          <w:p w14:paraId="52891E5D"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Percent </w:t>
            </w:r>
          </w:p>
          <w:p w14:paraId="715EA847" w14:textId="77777777" w:rsidR="002C1D0D" w:rsidRPr="002C1D0D" w:rsidRDefault="002C1D0D" w:rsidP="002C1D0D">
            <w:pPr>
              <w:jc w:val="center"/>
              <w:rPr>
                <w:rFonts w:ascii="Times New Roman" w:hAnsi="Times New Roman"/>
                <w:b/>
                <w:sz w:val="24"/>
                <w:szCs w:val="24"/>
                <w:vertAlign w:val="superscript"/>
              </w:rPr>
            </w:pPr>
            <w:r w:rsidRPr="002C1D0D">
              <w:rPr>
                <w:rFonts w:ascii="Times New Roman" w:hAnsi="Times New Roman"/>
                <w:b/>
                <w:sz w:val="24"/>
                <w:szCs w:val="24"/>
              </w:rPr>
              <w:t>of Revenue</w:t>
            </w:r>
            <w:r w:rsidRPr="002C1D0D">
              <w:rPr>
                <w:rFonts w:ascii="Times New Roman" w:hAnsi="Times New Roman"/>
                <w:b/>
                <w:sz w:val="24"/>
                <w:szCs w:val="24"/>
                <w:vertAlign w:val="superscript"/>
              </w:rPr>
              <w:t>4</w:t>
            </w:r>
          </w:p>
        </w:tc>
      </w:tr>
      <w:tr w:rsidR="002C1D0D" w:rsidRPr="002C1D0D" w14:paraId="22986F4D" w14:textId="77777777" w:rsidTr="002C1D0D">
        <w:trPr>
          <w:trHeight w:val="277"/>
        </w:trPr>
        <w:tc>
          <w:tcPr>
            <w:tcW w:w="6789" w:type="dxa"/>
            <w:tcBorders>
              <w:top w:val="single" w:sz="4" w:space="0" w:color="auto"/>
              <w:left w:val="single" w:sz="4" w:space="0" w:color="auto"/>
              <w:bottom w:val="single" w:sz="4" w:space="0" w:color="auto"/>
              <w:right w:val="single" w:sz="4" w:space="0" w:color="auto"/>
            </w:tcBorders>
            <w:hideMark/>
          </w:tcPr>
          <w:p w14:paraId="32410837"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All Property Tax Allocation Categories</w:t>
            </w:r>
          </w:p>
        </w:tc>
        <w:tc>
          <w:tcPr>
            <w:tcW w:w="1376" w:type="dxa"/>
            <w:tcBorders>
              <w:top w:val="single" w:sz="4" w:space="0" w:color="auto"/>
              <w:left w:val="single" w:sz="4" w:space="0" w:color="auto"/>
              <w:bottom w:val="single" w:sz="4" w:space="0" w:color="auto"/>
              <w:right w:val="single" w:sz="4" w:space="0" w:color="auto"/>
            </w:tcBorders>
            <w:hideMark/>
          </w:tcPr>
          <w:p w14:paraId="03E4F5DC"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hideMark/>
          </w:tcPr>
          <w:p w14:paraId="01B89E2A"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570A4F1C" w14:textId="77777777" w:rsidTr="002C1D0D">
        <w:trPr>
          <w:trHeight w:val="575"/>
        </w:trPr>
        <w:tc>
          <w:tcPr>
            <w:tcW w:w="6789" w:type="dxa"/>
            <w:tcBorders>
              <w:top w:val="single" w:sz="4" w:space="0" w:color="auto"/>
              <w:left w:val="single" w:sz="4" w:space="0" w:color="auto"/>
              <w:bottom w:val="single" w:sz="4" w:space="0" w:color="auto"/>
              <w:right w:val="single" w:sz="4" w:space="0" w:color="auto"/>
            </w:tcBorders>
            <w:hideMark/>
          </w:tcPr>
          <w:p w14:paraId="4CF29FBC"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1% Allocation Type: </w:t>
            </w:r>
          </w:p>
          <w:p w14:paraId="12E6DA13"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Homesteads eligible for a credit under IC 6-1.1-20.6-7.5.</w:t>
            </w:r>
          </w:p>
        </w:tc>
        <w:tc>
          <w:tcPr>
            <w:tcW w:w="1376" w:type="dxa"/>
            <w:tcBorders>
              <w:top w:val="single" w:sz="4" w:space="0" w:color="auto"/>
              <w:left w:val="single" w:sz="4" w:space="0" w:color="auto"/>
              <w:bottom w:val="single" w:sz="4" w:space="0" w:color="auto"/>
              <w:right w:val="single" w:sz="4" w:space="0" w:color="auto"/>
            </w:tcBorders>
            <w:hideMark/>
          </w:tcPr>
          <w:p w14:paraId="3D48B829"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hideMark/>
          </w:tcPr>
          <w:p w14:paraId="29CDCBA5"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3712A9BF" w14:textId="77777777" w:rsidTr="002C1D0D">
        <w:trPr>
          <w:trHeight w:val="842"/>
        </w:trPr>
        <w:tc>
          <w:tcPr>
            <w:tcW w:w="6789" w:type="dxa"/>
            <w:tcBorders>
              <w:top w:val="single" w:sz="4" w:space="0" w:color="auto"/>
              <w:left w:val="single" w:sz="4" w:space="0" w:color="auto"/>
              <w:bottom w:val="single" w:sz="4" w:space="0" w:color="auto"/>
              <w:right w:val="single" w:sz="4" w:space="0" w:color="auto"/>
            </w:tcBorders>
            <w:hideMark/>
          </w:tcPr>
          <w:p w14:paraId="4189BAAA"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2% Allocation Type </w:t>
            </w:r>
          </w:p>
          <w:p w14:paraId="5BCAEF43"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Residential property, agricultural land, long term care property, and other tangible property eligible for a credit under IC 6-1.1-20.6-7.5. </w:t>
            </w:r>
          </w:p>
        </w:tc>
        <w:tc>
          <w:tcPr>
            <w:tcW w:w="1376" w:type="dxa"/>
            <w:tcBorders>
              <w:top w:val="single" w:sz="4" w:space="0" w:color="auto"/>
              <w:left w:val="single" w:sz="4" w:space="0" w:color="auto"/>
              <w:bottom w:val="single" w:sz="4" w:space="0" w:color="auto"/>
              <w:right w:val="single" w:sz="4" w:space="0" w:color="auto"/>
            </w:tcBorders>
            <w:hideMark/>
          </w:tcPr>
          <w:p w14:paraId="1349BF93"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hideMark/>
          </w:tcPr>
          <w:p w14:paraId="0F4722E7"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2B9851B6" w14:textId="77777777" w:rsidTr="002C1D0D">
        <w:trPr>
          <w:trHeight w:val="852"/>
        </w:trPr>
        <w:tc>
          <w:tcPr>
            <w:tcW w:w="6789" w:type="dxa"/>
            <w:tcBorders>
              <w:top w:val="single" w:sz="4" w:space="0" w:color="auto"/>
              <w:left w:val="single" w:sz="4" w:space="0" w:color="auto"/>
              <w:bottom w:val="single" w:sz="4" w:space="0" w:color="auto"/>
              <w:right w:val="single" w:sz="4" w:space="0" w:color="auto"/>
            </w:tcBorders>
            <w:hideMark/>
          </w:tcPr>
          <w:p w14:paraId="6206D635"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3% Allocation Type </w:t>
            </w:r>
          </w:p>
          <w:p w14:paraId="3B549695"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Nonresidential real property, personal property, </w:t>
            </w:r>
          </w:p>
          <w:p w14:paraId="3721981D"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and other tangible property eligible for a credit under IC 6-1.1-20.6-7.5.</w:t>
            </w:r>
          </w:p>
        </w:tc>
        <w:tc>
          <w:tcPr>
            <w:tcW w:w="1376" w:type="dxa"/>
            <w:tcBorders>
              <w:top w:val="single" w:sz="4" w:space="0" w:color="auto"/>
              <w:left w:val="single" w:sz="4" w:space="0" w:color="auto"/>
              <w:bottom w:val="single" w:sz="4" w:space="0" w:color="auto"/>
              <w:right w:val="single" w:sz="4" w:space="0" w:color="auto"/>
            </w:tcBorders>
            <w:hideMark/>
          </w:tcPr>
          <w:p w14:paraId="1ED55D0A"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hideMark/>
          </w:tcPr>
          <w:p w14:paraId="7A5F0D90"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47D72054" w14:textId="77777777" w:rsidTr="002C1D0D">
        <w:trPr>
          <w:trHeight w:val="287"/>
        </w:trPr>
        <w:tc>
          <w:tcPr>
            <w:tcW w:w="6789" w:type="dxa"/>
            <w:tcBorders>
              <w:top w:val="single" w:sz="4" w:space="0" w:color="auto"/>
              <w:left w:val="single" w:sz="4" w:space="0" w:color="auto"/>
              <w:bottom w:val="single" w:sz="4" w:space="0" w:color="auto"/>
              <w:right w:val="single" w:sz="4" w:space="0" w:color="auto"/>
            </w:tcBorders>
            <w:hideMark/>
          </w:tcPr>
          <w:p w14:paraId="0D838B76"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Residential property, as defined in 6-1.1-20.6-4.</w:t>
            </w:r>
          </w:p>
        </w:tc>
        <w:tc>
          <w:tcPr>
            <w:tcW w:w="1376" w:type="dxa"/>
            <w:tcBorders>
              <w:top w:val="single" w:sz="4" w:space="0" w:color="auto"/>
              <w:left w:val="single" w:sz="4" w:space="0" w:color="auto"/>
              <w:bottom w:val="single" w:sz="4" w:space="0" w:color="auto"/>
              <w:right w:val="single" w:sz="4" w:space="0" w:color="auto"/>
            </w:tcBorders>
            <w:hideMark/>
          </w:tcPr>
          <w:p w14:paraId="0A89E744"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1430" w:type="dxa"/>
            <w:tcBorders>
              <w:top w:val="single" w:sz="4" w:space="0" w:color="auto"/>
              <w:left w:val="single" w:sz="4" w:space="0" w:color="auto"/>
              <w:bottom w:val="single" w:sz="4" w:space="0" w:color="auto"/>
              <w:right w:val="single" w:sz="4" w:space="0" w:color="auto"/>
            </w:tcBorders>
            <w:hideMark/>
          </w:tcPr>
          <w:p w14:paraId="6779D46C"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23002257" w14:textId="77777777" w:rsidR="002C1D0D" w:rsidRPr="002C1D0D" w:rsidRDefault="002C1D0D" w:rsidP="002C1D0D">
      <w:pPr>
        <w:spacing w:after="0" w:line="240" w:lineRule="auto"/>
        <w:ind w:left="1260" w:hanging="1260"/>
        <w:rPr>
          <w:rFonts w:ascii="Times New Roman" w:eastAsia="Calibri" w:hAnsi="Times New Roman" w:cs="Times New Roman"/>
          <w:sz w:val="24"/>
          <w:szCs w:val="24"/>
        </w:rPr>
      </w:pPr>
      <w:r w:rsidRPr="002C1D0D">
        <w:rPr>
          <w:rFonts w:ascii="Times New Roman" w:eastAsia="Calibri" w:hAnsi="Times New Roman" w:cs="Times New Roman"/>
          <w:sz w:val="24"/>
          <w:szCs w:val="24"/>
        </w:rPr>
        <w:t>Note 4:</w:t>
      </w:r>
      <w:r w:rsidRPr="002C1D0D">
        <w:rPr>
          <w:rFonts w:ascii="Times New Roman" w:eastAsia="Calibri" w:hAnsi="Times New Roman" w:cs="Times New Roman"/>
          <w:sz w:val="24"/>
          <w:szCs w:val="24"/>
        </w:rPr>
        <w:tab/>
        <w:t>As per 6-3.6-5-6(e), a county may allocate property tax relief to all or any number of categories, but the overall percentage in the Proposed Percent of Revenue column must sum to 100%.</w:t>
      </w:r>
    </w:p>
    <w:p w14:paraId="573225B1" w14:textId="29ACAC5B" w:rsidR="002C1D0D" w:rsidRPr="002C1D0D" w:rsidRDefault="002C1D0D">
      <w:pPr>
        <w:rPr>
          <w:rFonts w:ascii="Times New Roman" w:eastAsia="Calibri" w:hAnsi="Times New Roman" w:cs="Times New Roman"/>
          <w:sz w:val="24"/>
          <w:szCs w:val="24"/>
        </w:rPr>
      </w:pPr>
      <w:r w:rsidRPr="002C1D0D">
        <w:rPr>
          <w:rFonts w:ascii="Times New Roman" w:eastAsia="Calibri" w:hAnsi="Times New Roman" w:cs="Times New Roman"/>
          <w:sz w:val="24"/>
          <w:szCs w:val="24"/>
        </w:rPr>
        <w:br w:type="page"/>
      </w:r>
    </w:p>
    <w:p w14:paraId="605CDE12"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39DCD915" w14:textId="77777777" w:rsidR="002C1D0D" w:rsidRPr="002C1D0D" w:rsidRDefault="002C1D0D" w:rsidP="002C1D0D">
      <w:pPr>
        <w:spacing w:after="0" w:line="240" w:lineRule="auto"/>
        <w:ind w:left="2160" w:hanging="2160"/>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OPTIONAL: </w:t>
      </w:r>
      <w:r w:rsidRPr="002C1D0D">
        <w:rPr>
          <w:rFonts w:ascii="Times New Roman" w:eastAsia="Calibri" w:hAnsi="Times New Roman" w:cs="Times New Roman"/>
          <w:b/>
          <w:sz w:val="24"/>
          <w:szCs w:val="24"/>
        </w:rPr>
        <w:tab/>
        <w:t>FOR COUNTIES DIRECTING A PORTION OF PUBLIC SAFETY REVENUE TO PSAP</w:t>
      </w:r>
    </w:p>
    <w:p w14:paraId="6880D60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31A02E8D" w14:textId="77777777" w:rsidR="002C1D0D" w:rsidRPr="002C1D0D" w:rsidRDefault="002C1D0D" w:rsidP="002C1D0D">
      <w:pPr>
        <w:spacing w:after="0" w:line="240" w:lineRule="auto"/>
        <w:rPr>
          <w:rFonts w:ascii="Times New Roman" w:eastAsia="Calibri" w:hAnsi="Times New Roman" w:cs="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2C1D0D" w:rsidRPr="002C1D0D" w14:paraId="0A9C4523" w14:textId="77777777" w:rsidTr="00323016">
        <w:tc>
          <w:tcPr>
            <w:tcW w:w="4230" w:type="dxa"/>
            <w:tcBorders>
              <w:top w:val="single" w:sz="4" w:space="0" w:color="auto"/>
              <w:left w:val="single" w:sz="4" w:space="0" w:color="auto"/>
              <w:bottom w:val="single" w:sz="4" w:space="0" w:color="auto"/>
              <w:right w:val="single" w:sz="4" w:space="0" w:color="auto"/>
            </w:tcBorders>
            <w:vAlign w:val="bottom"/>
            <w:hideMark/>
          </w:tcPr>
          <w:p w14:paraId="6926A6CB"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Allocation Rate Category</w:t>
            </w:r>
          </w:p>
        </w:tc>
        <w:tc>
          <w:tcPr>
            <w:tcW w:w="2340" w:type="dxa"/>
            <w:tcBorders>
              <w:top w:val="single" w:sz="4" w:space="0" w:color="auto"/>
              <w:left w:val="single" w:sz="4" w:space="0" w:color="auto"/>
              <w:bottom w:val="single" w:sz="4" w:space="0" w:color="auto"/>
              <w:right w:val="single" w:sz="4" w:space="0" w:color="auto"/>
            </w:tcBorders>
            <w:vAlign w:val="bottom"/>
            <w:hideMark/>
          </w:tcPr>
          <w:p w14:paraId="0AD9B635"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Existing LIT Rate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D2FB76A"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Proposed LIT Rate</w:t>
            </w:r>
          </w:p>
        </w:tc>
      </w:tr>
      <w:tr w:rsidR="002C1D0D" w:rsidRPr="002C1D0D" w14:paraId="575D1941" w14:textId="77777777" w:rsidTr="00323016">
        <w:tc>
          <w:tcPr>
            <w:tcW w:w="4230" w:type="dxa"/>
            <w:tcBorders>
              <w:top w:val="single" w:sz="4" w:space="0" w:color="auto"/>
              <w:left w:val="single" w:sz="4" w:space="0" w:color="auto"/>
              <w:bottom w:val="single" w:sz="4" w:space="0" w:color="auto"/>
              <w:right w:val="single" w:sz="4" w:space="0" w:color="auto"/>
            </w:tcBorders>
            <w:hideMark/>
          </w:tcPr>
          <w:p w14:paraId="28150B36"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Public Safety (IC 6-3.6-6)</w:t>
            </w:r>
          </w:p>
        </w:tc>
        <w:tc>
          <w:tcPr>
            <w:tcW w:w="2340" w:type="dxa"/>
            <w:tcBorders>
              <w:top w:val="single" w:sz="4" w:space="0" w:color="auto"/>
              <w:left w:val="single" w:sz="4" w:space="0" w:color="auto"/>
              <w:bottom w:val="single" w:sz="4" w:space="0" w:color="auto"/>
              <w:right w:val="single" w:sz="4" w:space="0" w:color="auto"/>
            </w:tcBorders>
            <w:hideMark/>
          </w:tcPr>
          <w:p w14:paraId="4A5BD2A2"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3FAC7DA6"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299EA530" w14:textId="77777777" w:rsidR="002C1D0D" w:rsidRPr="002C1D0D" w:rsidRDefault="002C1D0D" w:rsidP="002C1D0D">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2C1D0D" w:rsidRPr="002C1D0D" w14:paraId="17D02A9C" w14:textId="77777777" w:rsidTr="00323016">
        <w:tc>
          <w:tcPr>
            <w:tcW w:w="4225" w:type="dxa"/>
            <w:tcBorders>
              <w:top w:val="single" w:sz="4" w:space="0" w:color="auto"/>
              <w:left w:val="single" w:sz="4" w:space="0" w:color="auto"/>
              <w:bottom w:val="single" w:sz="4" w:space="0" w:color="auto"/>
              <w:right w:val="single" w:sz="4" w:space="0" w:color="auto"/>
            </w:tcBorders>
            <w:hideMark/>
          </w:tcPr>
          <w:p w14:paraId="4633DC5B"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Local Income Tax Type</w:t>
            </w:r>
          </w:p>
        </w:tc>
        <w:tc>
          <w:tcPr>
            <w:tcW w:w="2340" w:type="dxa"/>
            <w:tcBorders>
              <w:top w:val="single" w:sz="4" w:space="0" w:color="auto"/>
              <w:left w:val="single" w:sz="4" w:space="0" w:color="auto"/>
              <w:bottom w:val="single" w:sz="4" w:space="0" w:color="auto"/>
              <w:right w:val="single" w:sz="4" w:space="0" w:color="auto"/>
            </w:tcBorders>
            <w:hideMark/>
          </w:tcPr>
          <w:p w14:paraId="4E99788F"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Existing PSAP Rate</w:t>
            </w:r>
          </w:p>
        </w:tc>
        <w:tc>
          <w:tcPr>
            <w:tcW w:w="2520" w:type="dxa"/>
            <w:tcBorders>
              <w:top w:val="single" w:sz="4" w:space="0" w:color="auto"/>
              <w:left w:val="single" w:sz="4" w:space="0" w:color="auto"/>
              <w:bottom w:val="single" w:sz="4" w:space="0" w:color="auto"/>
              <w:right w:val="single" w:sz="4" w:space="0" w:color="auto"/>
            </w:tcBorders>
            <w:hideMark/>
          </w:tcPr>
          <w:p w14:paraId="70B2D632"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Proposed PSAP Rate</w:t>
            </w:r>
          </w:p>
        </w:tc>
      </w:tr>
      <w:tr w:rsidR="002C1D0D" w:rsidRPr="002C1D0D" w14:paraId="4810A765" w14:textId="77777777" w:rsidTr="00323016">
        <w:tc>
          <w:tcPr>
            <w:tcW w:w="4225" w:type="dxa"/>
            <w:tcBorders>
              <w:top w:val="single" w:sz="4" w:space="0" w:color="auto"/>
              <w:left w:val="single" w:sz="4" w:space="0" w:color="auto"/>
              <w:bottom w:val="single" w:sz="4" w:space="0" w:color="auto"/>
              <w:right w:val="single" w:sz="4" w:space="0" w:color="auto"/>
            </w:tcBorders>
            <w:hideMark/>
          </w:tcPr>
          <w:p w14:paraId="27FF729F"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Public Safety Access Point Rate</w:t>
            </w:r>
          </w:p>
        </w:tc>
        <w:tc>
          <w:tcPr>
            <w:tcW w:w="2340" w:type="dxa"/>
            <w:tcBorders>
              <w:top w:val="single" w:sz="4" w:space="0" w:color="auto"/>
              <w:left w:val="single" w:sz="4" w:space="0" w:color="auto"/>
              <w:bottom w:val="single" w:sz="4" w:space="0" w:color="auto"/>
              <w:right w:val="single" w:sz="4" w:space="0" w:color="auto"/>
            </w:tcBorders>
            <w:hideMark/>
          </w:tcPr>
          <w:p w14:paraId="0DDD1056"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74C86D29"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41F29DF1"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13A1EEA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b/>
          <w:sz w:val="24"/>
          <w:szCs w:val="24"/>
        </w:rPr>
        <w:t xml:space="preserve">BE IT FURTHER ORDAINED </w:t>
      </w:r>
      <w:r w:rsidRPr="002C1D0D">
        <w:rPr>
          <w:rFonts w:ascii="Times New Roman" w:eastAsia="Calibri" w:hAnsi="Times New Roman" w:cs="Times New Roman"/>
          <w:sz w:val="24"/>
          <w:szCs w:val="24"/>
        </w:rPr>
        <w:t xml:space="preserve">that a public hearing was held on the proposed local income tax rate modifications on _____________, 202_. Proper notice of the public hearing was provided pursuant to IC 5-3-1. </w:t>
      </w:r>
    </w:p>
    <w:p w14:paraId="464C8CA6" w14:textId="77777777" w:rsidR="002C1D0D" w:rsidRPr="002C1D0D" w:rsidRDefault="002C1D0D" w:rsidP="002C1D0D">
      <w:pPr>
        <w:spacing w:after="0" w:line="240" w:lineRule="auto"/>
        <w:rPr>
          <w:rFonts w:ascii="Times New Roman" w:eastAsia="Calibri" w:hAnsi="Times New Roman" w:cs="Times New Roman"/>
          <w:sz w:val="24"/>
          <w:szCs w:val="24"/>
        </w:rPr>
      </w:pPr>
    </w:p>
    <w:p w14:paraId="01BCA74E"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Duly adopted by the following vote of the members of said ________________________ this </w:t>
      </w:r>
    </w:p>
    <w:p w14:paraId="3D6B1D80" w14:textId="77777777" w:rsidR="002C1D0D" w:rsidRPr="002C1D0D" w:rsidRDefault="002C1D0D" w:rsidP="002C1D0D">
      <w:pPr>
        <w:spacing w:after="0" w:line="240" w:lineRule="auto"/>
        <w:ind w:left="5760" w:firstLine="720"/>
        <w:rPr>
          <w:rFonts w:ascii="Times New Roman" w:eastAsia="Calibri" w:hAnsi="Times New Roman" w:cs="Times New Roman"/>
          <w:sz w:val="24"/>
          <w:szCs w:val="24"/>
        </w:rPr>
      </w:pPr>
      <w:r w:rsidRPr="002C1D0D">
        <w:rPr>
          <w:rFonts w:ascii="Times New Roman" w:eastAsia="Calibri" w:hAnsi="Times New Roman" w:cs="Times New Roman"/>
          <w:sz w:val="24"/>
          <w:szCs w:val="24"/>
        </w:rPr>
        <w:t>(Adopting Body)</w:t>
      </w:r>
    </w:p>
    <w:p w14:paraId="515779E3"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 day of __________, 202_.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p>
    <w:p w14:paraId="23EBE7C3" w14:textId="77777777" w:rsidR="002C1D0D" w:rsidRPr="002C1D0D" w:rsidRDefault="002C1D0D" w:rsidP="002C1D0D">
      <w:pPr>
        <w:spacing w:after="0" w:line="240" w:lineRule="auto"/>
        <w:rPr>
          <w:rFonts w:ascii="Times New Roman" w:eastAsia="Calibri" w:hAnsi="Times New Roman" w:cs="Times New Roman"/>
          <w:b/>
          <w:sz w:val="24"/>
          <w:szCs w:val="24"/>
        </w:rPr>
      </w:pPr>
    </w:p>
    <w:p w14:paraId="2C26E5B4"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AYE</w:t>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t>NAY</w:t>
      </w:r>
    </w:p>
    <w:p w14:paraId="6B46F744"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1C88D37B"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4825DF30"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6FF0158B"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68775EEB"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46814D17"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69773E86"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1EA68C59" w14:textId="77777777" w:rsidR="002C1D0D" w:rsidRPr="002C1D0D" w:rsidRDefault="002C1D0D" w:rsidP="002C1D0D">
      <w:pPr>
        <w:spacing w:after="0" w:line="240" w:lineRule="auto"/>
        <w:rPr>
          <w:rFonts w:ascii="Times New Roman" w:eastAsia="Calibri" w:hAnsi="Times New Roman" w:cs="Times New Roman"/>
          <w:b/>
          <w:sz w:val="24"/>
          <w:szCs w:val="24"/>
        </w:rPr>
      </w:pPr>
    </w:p>
    <w:p w14:paraId="7662FADC" w14:textId="77777777" w:rsidR="002C1D0D" w:rsidRPr="002C1D0D" w:rsidRDefault="002C1D0D" w:rsidP="002C1D0D">
      <w:pPr>
        <w:spacing w:after="0" w:line="240" w:lineRule="auto"/>
        <w:rPr>
          <w:rFonts w:ascii="Times New Roman" w:eastAsia="Calibri" w:hAnsi="Times New Roman" w:cs="Times New Roman"/>
          <w:b/>
          <w:sz w:val="24"/>
          <w:szCs w:val="24"/>
        </w:rPr>
      </w:pPr>
    </w:p>
    <w:p w14:paraId="4E3EC388"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Attest: _______________________________, Fiscal Officer</w:t>
      </w:r>
    </w:p>
    <w:p w14:paraId="58E00AC0" w14:textId="77777777" w:rsidR="002C1D0D" w:rsidRPr="002C1D0D" w:rsidRDefault="002C1D0D" w:rsidP="002C1D0D">
      <w:pPr>
        <w:spacing w:after="0" w:line="240" w:lineRule="auto"/>
        <w:rPr>
          <w:rFonts w:ascii="Times New Roman" w:eastAsia="Calibri" w:hAnsi="Times New Roman" w:cs="Times New Roman"/>
          <w:b/>
          <w:sz w:val="24"/>
          <w:szCs w:val="24"/>
        </w:rPr>
      </w:pPr>
    </w:p>
    <w:p w14:paraId="2609597E" w14:textId="77777777" w:rsidR="002C1D0D" w:rsidRPr="002C1D0D" w:rsidRDefault="002C1D0D" w:rsidP="002C1D0D">
      <w:pPr>
        <w:spacing w:after="0" w:line="240" w:lineRule="auto"/>
        <w:rPr>
          <w:rFonts w:ascii="Times New Roman" w:eastAsia="Calibri" w:hAnsi="Times New Roman" w:cs="Times New Roman"/>
          <w:b/>
          <w:sz w:val="24"/>
          <w:szCs w:val="24"/>
        </w:rPr>
      </w:pPr>
    </w:p>
    <w:p w14:paraId="4FBB0646" w14:textId="77777777" w:rsidR="002C1D0D" w:rsidRPr="002C1D0D" w:rsidRDefault="002C1D0D" w:rsidP="002C1D0D">
      <w:pPr>
        <w:spacing w:after="0" w:line="240" w:lineRule="auto"/>
        <w:rPr>
          <w:rFonts w:ascii="Times New Roman" w:eastAsia="Calibri" w:hAnsi="Times New Roman" w:cs="Times New Roman"/>
          <w:b/>
          <w:sz w:val="24"/>
          <w:szCs w:val="24"/>
          <w:u w:val="single"/>
        </w:rPr>
      </w:pPr>
      <w:r w:rsidRPr="002C1D0D">
        <w:rPr>
          <w:rFonts w:ascii="Times New Roman" w:eastAsia="Calibri" w:hAnsi="Times New Roman" w:cs="Times New Roman"/>
          <w:b/>
          <w:sz w:val="24"/>
          <w:szCs w:val="24"/>
          <w:u w:val="single"/>
        </w:rPr>
        <w:br w:type="page"/>
      </w:r>
    </w:p>
    <w:p w14:paraId="54EC7A8E" w14:textId="77777777" w:rsidR="002C1D0D" w:rsidRPr="002C1D0D" w:rsidRDefault="002C1D0D" w:rsidP="002C1D0D">
      <w:pPr>
        <w:spacing w:after="0" w:line="240" w:lineRule="auto"/>
        <w:rPr>
          <w:rFonts w:ascii="Times New Roman" w:eastAsia="Calibri" w:hAnsi="Times New Roman" w:cs="Times New Roman"/>
          <w:b/>
          <w:sz w:val="24"/>
          <w:szCs w:val="24"/>
          <w:u w:val="single"/>
        </w:rPr>
      </w:pPr>
      <w:r w:rsidRPr="002C1D0D">
        <w:rPr>
          <w:rFonts w:ascii="Times New Roman" w:eastAsia="Calibri" w:hAnsi="Times New Roman" w:cs="Times New Roman"/>
          <w:b/>
          <w:sz w:val="24"/>
          <w:szCs w:val="24"/>
          <w:u w:val="single"/>
        </w:rPr>
        <w:lastRenderedPageBreak/>
        <w:t>LIT Resolutions Templates</w:t>
      </w:r>
    </w:p>
    <w:p w14:paraId="0F266C3C"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In addition to the ordinances described above, the LIT statutes reference four instances where action may be taken by the local income tax council or fiscal body via resolution.  At the beginning of the section, you will find the excerpts from those code citations for those instances and at the end you will find templates that can be used for the resolutions for each code citation. </w:t>
      </w:r>
    </w:p>
    <w:p w14:paraId="5012FAAF" w14:textId="77777777" w:rsidR="002C1D0D" w:rsidRPr="002C1D0D" w:rsidRDefault="002C1D0D" w:rsidP="002C1D0D">
      <w:pPr>
        <w:spacing w:after="0" w:line="240" w:lineRule="auto"/>
        <w:rPr>
          <w:rFonts w:ascii="Times New Roman" w:eastAsia="Calibri" w:hAnsi="Times New Roman" w:cs="Times New Roman"/>
          <w:sz w:val="24"/>
          <w:szCs w:val="24"/>
        </w:rPr>
      </w:pPr>
    </w:p>
    <w:p w14:paraId="0327F0F5"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The resolution templates are created for many of the more common LIT configurations that an adopting body may consider. As such, there may be sections on the template that are not applicable in certain instances. The adopting body </w:t>
      </w:r>
      <w:r w:rsidRPr="002C1D0D">
        <w:rPr>
          <w:rFonts w:ascii="Times New Roman" w:eastAsia="Calibri" w:hAnsi="Times New Roman" w:cs="Times New Roman"/>
          <w:sz w:val="24"/>
          <w:szCs w:val="24"/>
          <w:u w:val="single"/>
        </w:rPr>
        <w:t>should</w:t>
      </w:r>
      <w:r w:rsidRPr="002C1D0D">
        <w:rPr>
          <w:rFonts w:ascii="Times New Roman" w:eastAsia="Calibri" w:hAnsi="Times New Roman" w:cs="Times New Roman"/>
          <w:sz w:val="24"/>
          <w:szCs w:val="24"/>
        </w:rPr>
        <w:t xml:space="preserve"> remove sections from the template if they are not applicable to their resolution. </w:t>
      </w:r>
    </w:p>
    <w:p w14:paraId="2E539144" w14:textId="77777777" w:rsidR="002C1D0D" w:rsidRPr="002C1D0D" w:rsidRDefault="002C1D0D" w:rsidP="002C1D0D">
      <w:pPr>
        <w:spacing w:after="0" w:line="240" w:lineRule="auto"/>
        <w:rPr>
          <w:rFonts w:ascii="Times New Roman" w:eastAsia="Calibri" w:hAnsi="Times New Roman" w:cs="Times New Roman"/>
          <w:sz w:val="24"/>
          <w:szCs w:val="24"/>
        </w:rPr>
      </w:pPr>
    </w:p>
    <w:p w14:paraId="56F8A244"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IC 6-3.6-3-8(a), (b) </w:t>
      </w:r>
    </w:p>
    <w:p w14:paraId="1B75DCE7"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Local income tax council; resolution to propose an ordinance; distribution of copy of ordinance; vote</w:t>
      </w:r>
    </w:p>
    <w:p w14:paraId="7A886A95" w14:textId="5E6DD6DB" w:rsidR="002C1D0D" w:rsidRPr="002C1D0D" w:rsidRDefault="002C1D0D" w:rsidP="002C1D0D">
      <w:pPr>
        <w:pStyle w:val="ListParagraph"/>
        <w:numPr>
          <w:ilvl w:val="0"/>
          <w:numId w:val="2"/>
        </w:numPr>
        <w:spacing w:after="0" w:line="240" w:lineRule="auto"/>
        <w:ind w:left="360"/>
        <w:rPr>
          <w:rFonts w:ascii="Times New Roman" w:eastAsia="Calibri" w:hAnsi="Times New Roman" w:cs="Times New Roman"/>
          <w:sz w:val="24"/>
          <w:szCs w:val="24"/>
        </w:rPr>
      </w:pPr>
      <w:r w:rsidRPr="002C1D0D">
        <w:rPr>
          <w:rFonts w:ascii="Times New Roman" w:eastAsia="Calibri" w:hAnsi="Times New Roman" w:cs="Times New Roman"/>
          <w:sz w:val="24"/>
          <w:szCs w:val="24"/>
        </w:rPr>
        <w:t>This section applies to a county in which the county adopting body is a local income tax council.</w:t>
      </w:r>
    </w:p>
    <w:p w14:paraId="39C66C2A" w14:textId="21169615" w:rsidR="002C1D0D" w:rsidRPr="002C1D0D" w:rsidRDefault="002C1D0D" w:rsidP="002C1D0D">
      <w:pPr>
        <w:pStyle w:val="ListParagraph"/>
        <w:numPr>
          <w:ilvl w:val="0"/>
          <w:numId w:val="2"/>
        </w:numPr>
        <w:spacing w:after="0" w:line="240" w:lineRule="auto"/>
        <w:ind w:left="360"/>
        <w:rPr>
          <w:rFonts w:ascii="Times New Roman" w:eastAsia="Calibri" w:hAnsi="Times New Roman" w:cs="Times New Roman"/>
          <w:sz w:val="24"/>
          <w:szCs w:val="24"/>
        </w:rPr>
      </w:pPr>
      <w:r w:rsidRPr="002C1D0D">
        <w:rPr>
          <w:rFonts w:ascii="Times New Roman" w:eastAsia="Calibri" w:hAnsi="Times New Roman" w:cs="Times New Roman"/>
          <w:sz w:val="24"/>
          <w:szCs w:val="24"/>
        </w:rPr>
        <w:t>Any member of a local income tax council may present an ordinance for passage. To do so, the member must adopt a resolution to propose the ordinance to the local income tax council and distribute a copy of the proposed ordinance to the county auditor. The county auditor shall treat any proposed ordinance distributed to the auditor under this section as a casting of all that member's votes in favor of the proposed ordinance.</w:t>
      </w:r>
    </w:p>
    <w:p w14:paraId="0C3055A3" w14:textId="77777777" w:rsidR="002C1D0D" w:rsidRPr="002C1D0D" w:rsidRDefault="002C1D0D" w:rsidP="002C1D0D">
      <w:pPr>
        <w:spacing w:after="0" w:line="240" w:lineRule="auto"/>
        <w:rPr>
          <w:rFonts w:ascii="Times New Roman" w:eastAsia="Calibri" w:hAnsi="Times New Roman" w:cs="Times New Roman"/>
          <w:sz w:val="24"/>
          <w:szCs w:val="24"/>
        </w:rPr>
      </w:pPr>
    </w:p>
    <w:p w14:paraId="3552018B"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IC 6-3.6-3-9(a), (b) </w:t>
      </w:r>
    </w:p>
    <w:p w14:paraId="2611F53C"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Local income tax council; voting by resolution</w:t>
      </w:r>
    </w:p>
    <w:p w14:paraId="182BB401" w14:textId="5FA549FA" w:rsidR="002C1D0D" w:rsidRPr="002C1D0D" w:rsidRDefault="002C1D0D" w:rsidP="002C1D0D">
      <w:pPr>
        <w:pStyle w:val="ListParagraph"/>
        <w:numPr>
          <w:ilvl w:val="0"/>
          <w:numId w:val="3"/>
        </w:numPr>
        <w:spacing w:after="0" w:line="240" w:lineRule="auto"/>
        <w:ind w:left="360"/>
        <w:rPr>
          <w:rFonts w:ascii="Times New Roman" w:eastAsia="Calibri" w:hAnsi="Times New Roman" w:cs="Times New Roman"/>
          <w:sz w:val="24"/>
          <w:szCs w:val="24"/>
        </w:rPr>
      </w:pPr>
      <w:r w:rsidRPr="002C1D0D">
        <w:rPr>
          <w:rFonts w:ascii="Times New Roman" w:eastAsia="Calibri" w:hAnsi="Times New Roman" w:cs="Times New Roman"/>
          <w:sz w:val="24"/>
          <w:szCs w:val="24"/>
        </w:rPr>
        <w:t>This section applies to a county in which the county adopting body is a local income tax council.</w:t>
      </w:r>
    </w:p>
    <w:p w14:paraId="1C63EBA7" w14:textId="234B3B39" w:rsidR="002C1D0D" w:rsidRPr="002C1D0D" w:rsidRDefault="002C1D0D" w:rsidP="002C1D0D">
      <w:pPr>
        <w:pStyle w:val="ListParagraph"/>
        <w:numPr>
          <w:ilvl w:val="0"/>
          <w:numId w:val="3"/>
        </w:numPr>
        <w:spacing w:after="0" w:line="240" w:lineRule="auto"/>
        <w:ind w:left="360"/>
        <w:rPr>
          <w:rFonts w:ascii="Times New Roman" w:eastAsia="Calibri" w:hAnsi="Times New Roman" w:cs="Times New Roman"/>
          <w:sz w:val="24"/>
          <w:szCs w:val="24"/>
        </w:rPr>
      </w:pPr>
      <w:r w:rsidRPr="002C1D0D">
        <w:rPr>
          <w:rFonts w:ascii="Times New Roman" w:eastAsia="Calibri" w:hAnsi="Times New Roman" w:cs="Times New Roman"/>
          <w:sz w:val="24"/>
          <w:szCs w:val="24"/>
        </w:rPr>
        <w:t>A member of the local income tax council may exercise its votes by passing a resolution and transmitting the resolution to the county auditor.</w:t>
      </w:r>
    </w:p>
    <w:p w14:paraId="40543877" w14:textId="77777777" w:rsidR="002C1D0D" w:rsidRPr="002C1D0D" w:rsidRDefault="002C1D0D" w:rsidP="002C1D0D">
      <w:pPr>
        <w:spacing w:after="0" w:line="240" w:lineRule="auto"/>
        <w:rPr>
          <w:rFonts w:ascii="Times New Roman" w:eastAsia="Calibri" w:hAnsi="Times New Roman" w:cs="Times New Roman"/>
          <w:sz w:val="24"/>
          <w:szCs w:val="24"/>
        </w:rPr>
      </w:pPr>
    </w:p>
    <w:p w14:paraId="7A06FC0D"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IC 6-3.6-6-8(a), (c) </w:t>
      </w:r>
    </w:p>
    <w:p w14:paraId="79008238"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Allocation of certified distribution; allocation of revenue for public safety; dedication for PSAP; application for distribution by a fire department or emergency medical services provider</w:t>
      </w:r>
    </w:p>
    <w:p w14:paraId="23909628" w14:textId="0B3A60AA" w:rsidR="002C1D0D" w:rsidRPr="002C1D0D" w:rsidRDefault="002C1D0D" w:rsidP="002C1D0D">
      <w:pPr>
        <w:pStyle w:val="ListParagraph"/>
        <w:numPr>
          <w:ilvl w:val="0"/>
          <w:numId w:val="4"/>
        </w:numPr>
        <w:spacing w:after="0" w:line="240" w:lineRule="auto"/>
        <w:ind w:left="360"/>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 This section applies to the allocation of additional revenue from a tax under this chapter to public safety purposes. Funding dedicated for a PSAP under a former tax continues to apply under this chapter until it is rescinded or modified. If funding was not dedicated for a PSAP under a former tax, the adopting body may adopt a resolution providing that all or part of the additional revenue allocated to public safety is to be dedicated for a PSAP. The resolution first applies in the following year and then thereafter until it is rescinded or modified. Funding dedicated for a PSAP shall be allocated and distributed as provided in IC 6-3.6-11-4.</w:t>
      </w:r>
    </w:p>
    <w:p w14:paraId="7CDD4116" w14:textId="77777777" w:rsidR="002C1D0D" w:rsidRPr="002C1D0D" w:rsidRDefault="002C1D0D" w:rsidP="002C1D0D">
      <w:pPr>
        <w:spacing w:after="0" w:line="240" w:lineRule="auto"/>
        <w:ind w:left="720"/>
        <w:rPr>
          <w:rFonts w:ascii="Times New Roman" w:eastAsia="Calibri" w:hAnsi="Times New Roman" w:cs="Times New Roman"/>
          <w:sz w:val="24"/>
          <w:szCs w:val="24"/>
        </w:rPr>
      </w:pPr>
    </w:p>
    <w:p w14:paraId="5F89E4A7" w14:textId="01EA3C13" w:rsidR="002C1D0D" w:rsidRPr="002C1D0D" w:rsidRDefault="002C1D0D" w:rsidP="002C1D0D">
      <w:pPr>
        <w:pStyle w:val="ListParagraph"/>
        <w:numPr>
          <w:ilvl w:val="0"/>
          <w:numId w:val="3"/>
        </w:numPr>
        <w:spacing w:after="0" w:line="240" w:lineRule="auto"/>
        <w:ind w:left="360"/>
        <w:rPr>
          <w:rFonts w:ascii="Times New Roman" w:eastAsia="Calibri" w:hAnsi="Times New Roman" w:cs="Times New Roman"/>
          <w:sz w:val="24"/>
          <w:szCs w:val="24"/>
        </w:rPr>
      </w:pPr>
      <w:r w:rsidRPr="002C1D0D">
        <w:rPr>
          <w:rFonts w:ascii="Times New Roman" w:eastAsia="Calibri" w:hAnsi="Times New Roman" w:cs="Times New Roman"/>
          <w:sz w:val="24"/>
          <w:szCs w:val="24"/>
        </w:rPr>
        <w:t>A fire department, volunteer fire department, or emergency medical services provider that:</w:t>
      </w:r>
    </w:p>
    <w:p w14:paraId="260E0469" w14:textId="77777777" w:rsidR="002C1D0D" w:rsidRPr="002C1D0D" w:rsidRDefault="002C1D0D" w:rsidP="002C1D0D">
      <w:pPr>
        <w:pStyle w:val="ListParagraph"/>
        <w:rPr>
          <w:rFonts w:ascii="Times New Roman" w:eastAsia="Calibri" w:hAnsi="Times New Roman" w:cs="Times New Roman"/>
          <w:sz w:val="24"/>
          <w:szCs w:val="24"/>
        </w:rPr>
      </w:pPr>
    </w:p>
    <w:p w14:paraId="122B64C0" w14:textId="77777777" w:rsidR="002C1D0D" w:rsidRPr="002C1D0D" w:rsidRDefault="002C1D0D" w:rsidP="002C1D0D">
      <w:pPr>
        <w:pStyle w:val="ListParagraph"/>
        <w:numPr>
          <w:ilvl w:val="0"/>
          <w:numId w:val="5"/>
        </w:numPr>
        <w:spacing w:after="0" w:line="240" w:lineRule="auto"/>
        <w:ind w:left="720"/>
        <w:rPr>
          <w:rFonts w:ascii="Times New Roman" w:eastAsia="Calibri" w:hAnsi="Times New Roman" w:cs="Times New Roman"/>
          <w:sz w:val="24"/>
          <w:szCs w:val="24"/>
        </w:rPr>
      </w:pPr>
      <w:r w:rsidRPr="002C1D0D">
        <w:rPr>
          <w:rFonts w:ascii="Times New Roman" w:eastAsia="Calibri" w:hAnsi="Times New Roman" w:cs="Times New Roman"/>
          <w:sz w:val="24"/>
          <w:szCs w:val="24"/>
        </w:rPr>
        <w:t>Provides fire protection or emergency medical services within the county; and</w:t>
      </w:r>
    </w:p>
    <w:p w14:paraId="2DA3E99D" w14:textId="562CDD1C" w:rsidR="002C1D0D" w:rsidRPr="002C1D0D" w:rsidRDefault="002C1D0D" w:rsidP="002C1D0D">
      <w:pPr>
        <w:pStyle w:val="ListParagraph"/>
        <w:numPr>
          <w:ilvl w:val="0"/>
          <w:numId w:val="5"/>
        </w:numPr>
        <w:spacing w:after="0" w:line="240" w:lineRule="auto"/>
        <w:ind w:left="720"/>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Is operated by or serves a political subdivision that is not otherwise entitled to receive a distribution of tax revenue under this section; may, before July 1 of a year, apply to the adopting body for a distribution of tax revenue under this section during the following calendar year. The adopting body shall review an application submitted under this </w:t>
      </w:r>
      <w:r w:rsidRPr="002C1D0D">
        <w:rPr>
          <w:rFonts w:ascii="Times New Roman" w:eastAsia="Calibri" w:hAnsi="Times New Roman" w:cs="Times New Roman"/>
          <w:sz w:val="24"/>
          <w:szCs w:val="24"/>
        </w:rPr>
        <w:lastRenderedPageBreak/>
        <w:t>subsection and may, before September 1 of a year, adopt a resolution requiring that one (1) or more of the applicants shall receive a specified amount of the tax revenue to be distributed under this section during the following calendar year. The adopting body shall provide a copy of the resolution to the county auditor and the department of local government finance not more than fifteen (15) days after the resolution is adopted. A resolution adopted under this subsection and provided in a timely manner to the county auditor and the department applies only to distributions in the following calendar year. Any amount of tax revenue distributed under this subsection to a fire department, volunteer fire department, or emergency medical services provider shall be distributed before the remainder of the tax revenue is allocated under subsection (b).</w:t>
      </w:r>
    </w:p>
    <w:p w14:paraId="0445F23F" w14:textId="77777777" w:rsidR="002C1D0D" w:rsidRPr="002C1D0D" w:rsidRDefault="002C1D0D" w:rsidP="002C1D0D">
      <w:pPr>
        <w:spacing w:after="0" w:line="240" w:lineRule="auto"/>
        <w:rPr>
          <w:rFonts w:ascii="Times New Roman" w:eastAsia="Calibri" w:hAnsi="Times New Roman" w:cs="Times New Roman"/>
          <w:sz w:val="24"/>
          <w:szCs w:val="24"/>
        </w:rPr>
      </w:pPr>
    </w:p>
    <w:p w14:paraId="0A6B15EF"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IC 6-3.6-6-11(d) </w:t>
      </w:r>
    </w:p>
    <w:p w14:paraId="49352A65"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Eligibility for allocation of certified shares; civil taxing units; school corporations excluded</w:t>
      </w:r>
    </w:p>
    <w:p w14:paraId="17A843D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(d) A county solid waste management district (as defined in IC 13-11-2-47) or a joint solid waste management district (as defined in IC 13-11-2-113) is not a civil taxing unit for the purpose of receiving an allocation of certified shares under this chapter unless a majority of the members of each of the county fiscal bodies of the counties within the district passes a resolution approving the distribution.</w:t>
      </w:r>
    </w:p>
    <w:p w14:paraId="2D3FCFE6" w14:textId="77777777" w:rsidR="002C1D0D" w:rsidRPr="002C1D0D" w:rsidRDefault="002C1D0D" w:rsidP="002C1D0D">
      <w:pPr>
        <w:spacing w:after="0" w:line="240" w:lineRule="auto"/>
        <w:rPr>
          <w:rFonts w:ascii="Times New Roman" w:eastAsia="Calibri" w:hAnsi="Times New Roman" w:cs="Times New Roman"/>
          <w:sz w:val="24"/>
          <w:szCs w:val="24"/>
        </w:rPr>
      </w:pPr>
    </w:p>
    <w:p w14:paraId="1192F2A8"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br w:type="page"/>
      </w:r>
    </w:p>
    <w:p w14:paraId="4D73CEED"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lastRenderedPageBreak/>
        <w:t>RESOLUTION #_______</w:t>
      </w:r>
    </w:p>
    <w:p w14:paraId="6ED64744"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RESOLUTION MODIFYING LOCAL INCOME TAX RATES</w:t>
      </w:r>
    </w:p>
    <w:p w14:paraId="2D78EE7F" w14:textId="77777777" w:rsidR="002C1D0D" w:rsidRPr="002C1D0D" w:rsidRDefault="002C1D0D" w:rsidP="002C1D0D">
      <w:pPr>
        <w:spacing w:after="0" w:line="240" w:lineRule="auto"/>
        <w:jc w:val="center"/>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___________________ COUNTY </w:t>
      </w:r>
    </w:p>
    <w:p w14:paraId="13623C1B" w14:textId="77777777" w:rsidR="002C1D0D" w:rsidRPr="002C1D0D" w:rsidRDefault="002C1D0D" w:rsidP="002C1D0D">
      <w:pPr>
        <w:spacing w:after="0" w:line="240" w:lineRule="auto"/>
        <w:jc w:val="center"/>
        <w:rPr>
          <w:rFonts w:ascii="Times New Roman" w:eastAsia="Calibri" w:hAnsi="Times New Roman" w:cs="Times New Roman"/>
          <w:b/>
          <w:sz w:val="24"/>
          <w:szCs w:val="24"/>
        </w:rPr>
      </w:pPr>
    </w:p>
    <w:p w14:paraId="3AA8939A"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b/>
          <w:sz w:val="24"/>
          <w:szCs w:val="24"/>
        </w:rPr>
        <w:t xml:space="preserve">BE IT RESOLVED </w:t>
      </w:r>
      <w:r w:rsidRPr="002C1D0D">
        <w:rPr>
          <w:rFonts w:ascii="Times New Roman" w:eastAsia="Calibri" w:hAnsi="Times New Roman" w:cs="Times New Roman"/>
          <w:sz w:val="24"/>
          <w:szCs w:val="24"/>
        </w:rPr>
        <w:t>by the _____________________ of __________________</w:t>
      </w:r>
    </w:p>
    <w:p w14:paraId="703352D5"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(Adopting Body)</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 xml:space="preserve">    (County Name)</w:t>
      </w:r>
    </w:p>
    <w:p w14:paraId="7BFDB80D" w14:textId="77777777" w:rsidR="002C1D0D" w:rsidRPr="002C1D0D" w:rsidRDefault="002C1D0D" w:rsidP="002C1D0D">
      <w:pPr>
        <w:spacing w:after="0" w:line="240" w:lineRule="auto"/>
        <w:rPr>
          <w:rFonts w:ascii="Times New Roman" w:eastAsia="Calibri" w:hAnsi="Times New Roman" w:cs="Times New Roman"/>
          <w:sz w:val="24"/>
          <w:szCs w:val="24"/>
        </w:rPr>
      </w:pPr>
    </w:p>
    <w:p w14:paraId="4F8AC288"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that a need now exists to modify the local income tax rates imposed in the following way:</w:t>
      </w:r>
    </w:p>
    <w:p w14:paraId="1955C655" w14:textId="77777777" w:rsidR="002C1D0D" w:rsidRPr="002C1D0D" w:rsidRDefault="002C1D0D" w:rsidP="002C1D0D">
      <w:pPr>
        <w:spacing w:after="0" w:line="240" w:lineRule="auto"/>
        <w:rPr>
          <w:rFonts w:ascii="Times New Roman" w:eastAsia="Calibri" w:hAnsi="Times New Roman" w:cs="Times New Roman"/>
          <w:sz w:val="24"/>
          <w:szCs w:val="24"/>
        </w:rPr>
      </w:pPr>
    </w:p>
    <w:tbl>
      <w:tblPr>
        <w:tblStyle w:val="TableGrid"/>
        <w:tblW w:w="0" w:type="auto"/>
        <w:tblInd w:w="-5" w:type="dxa"/>
        <w:tblLook w:val="04A0" w:firstRow="1" w:lastRow="0" w:firstColumn="1" w:lastColumn="0" w:noHBand="0" w:noVBand="1"/>
      </w:tblPr>
      <w:tblGrid>
        <w:gridCol w:w="4770"/>
        <w:gridCol w:w="2097"/>
        <w:gridCol w:w="2223"/>
      </w:tblGrid>
      <w:tr w:rsidR="002C1D0D" w:rsidRPr="002C1D0D" w14:paraId="61D97043" w14:textId="77777777" w:rsidTr="00323016">
        <w:tc>
          <w:tcPr>
            <w:tcW w:w="4770" w:type="dxa"/>
            <w:tcBorders>
              <w:top w:val="single" w:sz="4" w:space="0" w:color="auto"/>
              <w:left w:val="single" w:sz="4" w:space="0" w:color="auto"/>
              <w:bottom w:val="single" w:sz="4" w:space="0" w:color="auto"/>
              <w:right w:val="single" w:sz="4" w:space="0" w:color="auto"/>
            </w:tcBorders>
            <w:vAlign w:val="bottom"/>
            <w:hideMark/>
          </w:tcPr>
          <w:p w14:paraId="0AA66613"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Allocation Rate Category</w:t>
            </w:r>
          </w:p>
        </w:tc>
        <w:tc>
          <w:tcPr>
            <w:tcW w:w="2097" w:type="dxa"/>
            <w:tcBorders>
              <w:top w:val="single" w:sz="4" w:space="0" w:color="auto"/>
              <w:left w:val="single" w:sz="4" w:space="0" w:color="auto"/>
              <w:bottom w:val="single" w:sz="4" w:space="0" w:color="auto"/>
              <w:right w:val="single" w:sz="4" w:space="0" w:color="auto"/>
            </w:tcBorders>
            <w:vAlign w:val="bottom"/>
            <w:hideMark/>
          </w:tcPr>
          <w:p w14:paraId="2CA6AD69"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Existing LIT Rate</w:t>
            </w:r>
          </w:p>
        </w:tc>
        <w:tc>
          <w:tcPr>
            <w:tcW w:w="2223" w:type="dxa"/>
            <w:tcBorders>
              <w:top w:val="single" w:sz="4" w:space="0" w:color="auto"/>
              <w:left w:val="single" w:sz="4" w:space="0" w:color="auto"/>
              <w:bottom w:val="single" w:sz="4" w:space="0" w:color="auto"/>
              <w:right w:val="single" w:sz="4" w:space="0" w:color="auto"/>
            </w:tcBorders>
            <w:vAlign w:val="bottom"/>
            <w:hideMark/>
          </w:tcPr>
          <w:p w14:paraId="11576C11"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Proposed LIT Rate</w:t>
            </w:r>
          </w:p>
        </w:tc>
      </w:tr>
      <w:tr w:rsidR="002C1D0D" w:rsidRPr="002C1D0D" w14:paraId="048572D3"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6DB49AFF"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Certified Shares (IC 6-3.6-6)</w:t>
            </w:r>
          </w:p>
        </w:tc>
        <w:tc>
          <w:tcPr>
            <w:tcW w:w="2097" w:type="dxa"/>
            <w:tcBorders>
              <w:top w:val="single" w:sz="4" w:space="0" w:color="auto"/>
              <w:left w:val="single" w:sz="4" w:space="0" w:color="auto"/>
              <w:bottom w:val="single" w:sz="4" w:space="0" w:color="auto"/>
              <w:right w:val="single" w:sz="4" w:space="0" w:color="auto"/>
            </w:tcBorders>
            <w:hideMark/>
          </w:tcPr>
          <w:p w14:paraId="44AB0E9D"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715C7F1D"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7F734216"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0E92C2BA"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Public Safety (IC 6-3.6-6)</w:t>
            </w:r>
          </w:p>
        </w:tc>
        <w:tc>
          <w:tcPr>
            <w:tcW w:w="2097" w:type="dxa"/>
            <w:tcBorders>
              <w:top w:val="single" w:sz="4" w:space="0" w:color="auto"/>
              <w:left w:val="single" w:sz="4" w:space="0" w:color="auto"/>
              <w:bottom w:val="single" w:sz="4" w:space="0" w:color="auto"/>
              <w:right w:val="single" w:sz="4" w:space="0" w:color="auto"/>
            </w:tcBorders>
            <w:hideMark/>
          </w:tcPr>
          <w:p w14:paraId="2F450448"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05C2062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6931A63C"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03BB351D" w14:textId="77777777" w:rsidR="002C1D0D" w:rsidRPr="002C1D0D" w:rsidRDefault="002C1D0D" w:rsidP="002C1D0D">
            <w:pPr>
              <w:rPr>
                <w:rFonts w:ascii="Times New Roman" w:hAnsi="Times New Roman"/>
                <w:b/>
                <w:sz w:val="24"/>
                <w:szCs w:val="24"/>
              </w:rPr>
            </w:pPr>
            <w:r w:rsidRPr="002C1D0D">
              <w:rPr>
                <w:rFonts w:ascii="Times New Roman" w:hAnsi="Times New Roman"/>
                <w:sz w:val="24"/>
                <w:szCs w:val="24"/>
              </w:rPr>
              <w:t>Economic Development (IC 6-3.6-6)</w:t>
            </w:r>
          </w:p>
        </w:tc>
        <w:tc>
          <w:tcPr>
            <w:tcW w:w="2097" w:type="dxa"/>
            <w:tcBorders>
              <w:top w:val="single" w:sz="4" w:space="0" w:color="auto"/>
              <w:left w:val="single" w:sz="4" w:space="0" w:color="auto"/>
              <w:bottom w:val="single" w:sz="4" w:space="0" w:color="auto"/>
              <w:right w:val="single" w:sz="4" w:space="0" w:color="auto"/>
            </w:tcBorders>
            <w:hideMark/>
          </w:tcPr>
          <w:p w14:paraId="3FF15B66"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294C24EF"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2F151B32" w14:textId="77777777" w:rsidTr="00323016">
        <w:tc>
          <w:tcPr>
            <w:tcW w:w="4770" w:type="dxa"/>
            <w:tcBorders>
              <w:top w:val="single" w:sz="4" w:space="0" w:color="auto"/>
              <w:left w:val="single" w:sz="4" w:space="0" w:color="auto"/>
              <w:bottom w:val="single" w:sz="4" w:space="0" w:color="auto"/>
              <w:right w:val="single" w:sz="4" w:space="0" w:color="auto"/>
            </w:tcBorders>
            <w:hideMark/>
          </w:tcPr>
          <w:p w14:paraId="30C33B97"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Property Tax Relief Rate</w:t>
            </w:r>
            <w:r w:rsidRPr="002C1D0D">
              <w:rPr>
                <w:rFonts w:ascii="Times New Roman" w:hAnsi="Times New Roman"/>
                <w:sz w:val="24"/>
                <w:szCs w:val="24"/>
                <w:vertAlign w:val="superscript"/>
              </w:rPr>
              <w:t>1</w:t>
            </w:r>
            <w:r w:rsidRPr="002C1D0D">
              <w:rPr>
                <w:rFonts w:ascii="Times New Roman" w:hAnsi="Times New Roman"/>
                <w:sz w:val="24"/>
                <w:szCs w:val="24"/>
              </w:rPr>
              <w:t xml:space="preserve"> (IC 6-3.6-5)</w:t>
            </w:r>
          </w:p>
        </w:tc>
        <w:tc>
          <w:tcPr>
            <w:tcW w:w="2097" w:type="dxa"/>
            <w:tcBorders>
              <w:top w:val="single" w:sz="4" w:space="0" w:color="auto"/>
              <w:left w:val="single" w:sz="4" w:space="0" w:color="auto"/>
              <w:bottom w:val="single" w:sz="4" w:space="0" w:color="auto"/>
              <w:right w:val="single" w:sz="4" w:space="0" w:color="auto"/>
            </w:tcBorders>
            <w:hideMark/>
          </w:tcPr>
          <w:p w14:paraId="4CD1E9FE"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2C0AA2D2"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68007B3E" w14:textId="77777777" w:rsidTr="00323016">
        <w:trPr>
          <w:trHeight w:val="215"/>
        </w:trPr>
        <w:tc>
          <w:tcPr>
            <w:tcW w:w="4770" w:type="dxa"/>
            <w:tcBorders>
              <w:top w:val="single" w:sz="4" w:space="0" w:color="auto"/>
              <w:left w:val="single" w:sz="4" w:space="0" w:color="auto"/>
              <w:bottom w:val="single" w:sz="4" w:space="0" w:color="auto"/>
              <w:right w:val="single" w:sz="4" w:space="0" w:color="auto"/>
            </w:tcBorders>
            <w:hideMark/>
          </w:tcPr>
          <w:p w14:paraId="57C11CE3"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Special Purpose Rate</w:t>
            </w:r>
            <w:r w:rsidRPr="002C1D0D">
              <w:rPr>
                <w:rFonts w:ascii="Times New Roman" w:hAnsi="Times New Roman"/>
                <w:sz w:val="24"/>
                <w:szCs w:val="24"/>
                <w:vertAlign w:val="superscript"/>
              </w:rPr>
              <w:t>2</w:t>
            </w:r>
            <w:r w:rsidRPr="002C1D0D">
              <w:rPr>
                <w:rFonts w:ascii="Times New Roman" w:hAnsi="Times New Roman"/>
                <w:sz w:val="24"/>
                <w:szCs w:val="24"/>
              </w:rPr>
              <w:t xml:space="preserve"> (IC 6-3.6-7-__)</w:t>
            </w:r>
          </w:p>
        </w:tc>
        <w:tc>
          <w:tcPr>
            <w:tcW w:w="2097" w:type="dxa"/>
            <w:tcBorders>
              <w:top w:val="single" w:sz="4" w:space="0" w:color="auto"/>
              <w:left w:val="single" w:sz="4" w:space="0" w:color="auto"/>
              <w:bottom w:val="single" w:sz="4" w:space="0" w:color="auto"/>
              <w:right w:val="single" w:sz="4" w:space="0" w:color="auto"/>
            </w:tcBorders>
            <w:hideMark/>
          </w:tcPr>
          <w:p w14:paraId="267E147F"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4DE5126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5B0F5F3C" w14:textId="77777777" w:rsidTr="00323016">
        <w:trPr>
          <w:trHeight w:val="215"/>
        </w:trPr>
        <w:tc>
          <w:tcPr>
            <w:tcW w:w="4770" w:type="dxa"/>
            <w:tcBorders>
              <w:top w:val="single" w:sz="4" w:space="0" w:color="auto"/>
              <w:left w:val="single" w:sz="4" w:space="0" w:color="auto"/>
              <w:bottom w:val="single" w:sz="4" w:space="0" w:color="auto"/>
              <w:right w:val="single" w:sz="4" w:space="0" w:color="auto"/>
            </w:tcBorders>
            <w:hideMark/>
          </w:tcPr>
          <w:p w14:paraId="7584FAB2"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Correctional or </w:t>
            </w:r>
          </w:p>
          <w:p w14:paraId="09928491"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Rehabilitation Facilities</w:t>
            </w:r>
            <w:r w:rsidRPr="002C1D0D">
              <w:rPr>
                <w:rFonts w:ascii="Times New Roman" w:hAnsi="Times New Roman"/>
                <w:sz w:val="24"/>
                <w:szCs w:val="24"/>
                <w:vertAlign w:val="superscript"/>
              </w:rPr>
              <w:t>3</w:t>
            </w:r>
            <w:r w:rsidRPr="002C1D0D">
              <w:rPr>
                <w:rFonts w:ascii="Times New Roman" w:hAnsi="Times New Roman"/>
                <w:sz w:val="24"/>
                <w:szCs w:val="24"/>
              </w:rPr>
              <w:t xml:space="preserve"> (IC 6-3.6-6-2.7)</w:t>
            </w:r>
          </w:p>
        </w:tc>
        <w:tc>
          <w:tcPr>
            <w:tcW w:w="2097" w:type="dxa"/>
            <w:tcBorders>
              <w:top w:val="single" w:sz="4" w:space="0" w:color="auto"/>
              <w:left w:val="single" w:sz="4" w:space="0" w:color="auto"/>
              <w:bottom w:val="single" w:sz="4" w:space="0" w:color="auto"/>
              <w:right w:val="single" w:sz="4" w:space="0" w:color="auto"/>
            </w:tcBorders>
            <w:hideMark/>
          </w:tcPr>
          <w:p w14:paraId="54F45291"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223" w:type="dxa"/>
            <w:tcBorders>
              <w:top w:val="single" w:sz="4" w:space="0" w:color="auto"/>
              <w:left w:val="single" w:sz="4" w:space="0" w:color="auto"/>
              <w:bottom w:val="single" w:sz="4" w:space="0" w:color="auto"/>
              <w:right w:val="single" w:sz="4" w:space="0" w:color="auto"/>
            </w:tcBorders>
            <w:hideMark/>
          </w:tcPr>
          <w:p w14:paraId="3C105EBD"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77C5742F" w14:textId="77777777" w:rsidR="002C1D0D" w:rsidRPr="002C1D0D" w:rsidRDefault="002C1D0D" w:rsidP="002C1D0D">
      <w:pPr>
        <w:spacing w:after="0" w:line="240" w:lineRule="auto"/>
        <w:rPr>
          <w:rFonts w:ascii="Times New Roman" w:eastAsia="Calibri" w:hAnsi="Times New Roman" w:cs="Times New Roman"/>
          <w:sz w:val="24"/>
          <w:szCs w:val="24"/>
        </w:rPr>
      </w:pPr>
    </w:p>
    <w:p w14:paraId="6D0724C9" w14:textId="36864DA1" w:rsidR="002C1D0D" w:rsidRPr="002C1D0D" w:rsidRDefault="002C1D0D" w:rsidP="002C1D0D">
      <w:pPr>
        <w:spacing w:after="0" w:line="240" w:lineRule="auto"/>
        <w:ind w:left="720" w:hanging="720"/>
        <w:rPr>
          <w:rFonts w:ascii="Times New Roman" w:eastAsia="Calibri" w:hAnsi="Times New Roman" w:cs="Times New Roman"/>
          <w:sz w:val="24"/>
          <w:szCs w:val="24"/>
        </w:rPr>
      </w:pPr>
      <w:r w:rsidRPr="002C1D0D">
        <w:rPr>
          <w:rFonts w:ascii="Times New Roman" w:eastAsia="Calibri" w:hAnsi="Times New Roman" w:cs="Times New Roman"/>
          <w:sz w:val="24"/>
          <w:szCs w:val="24"/>
        </w:rPr>
        <w:t>Note 1: Units are encouraged to consider both the county property tax relief LIT rate and</w:t>
      </w:r>
      <w:r>
        <w:rPr>
          <w:rFonts w:ascii="Times New Roman" w:eastAsia="Calibri" w:hAnsi="Times New Roman" w:cs="Times New Roman"/>
          <w:sz w:val="24"/>
          <w:szCs w:val="24"/>
        </w:rPr>
        <w:t xml:space="preserve"> </w:t>
      </w:r>
      <w:r w:rsidRPr="002C1D0D">
        <w:rPr>
          <w:rFonts w:ascii="Times New Roman" w:eastAsia="Calibri" w:hAnsi="Times New Roman" w:cs="Times New Roman"/>
          <w:sz w:val="24"/>
          <w:szCs w:val="24"/>
        </w:rPr>
        <w:t xml:space="preserve">the application of property tax relief between the allocation categories. </w:t>
      </w:r>
    </w:p>
    <w:p w14:paraId="461B1AA5" w14:textId="595CF367" w:rsidR="002C1D0D" w:rsidRPr="002C1D0D" w:rsidRDefault="002C1D0D" w:rsidP="002C1D0D">
      <w:pPr>
        <w:spacing w:after="0" w:line="240" w:lineRule="auto"/>
        <w:ind w:left="720" w:hanging="720"/>
        <w:rPr>
          <w:rFonts w:ascii="Times New Roman" w:eastAsia="Calibri" w:hAnsi="Times New Roman" w:cs="Times New Roman"/>
          <w:sz w:val="24"/>
          <w:szCs w:val="24"/>
        </w:rPr>
      </w:pPr>
      <w:r w:rsidRPr="002C1D0D">
        <w:rPr>
          <w:rFonts w:ascii="Times New Roman" w:eastAsia="Calibri" w:hAnsi="Times New Roman" w:cs="Times New Roman"/>
          <w:sz w:val="24"/>
          <w:szCs w:val="24"/>
        </w:rPr>
        <w:t>Note 2: If a unit is adopting a Special Purpose Rate, the unit must provide the IC Code for the rate.</w:t>
      </w:r>
    </w:p>
    <w:p w14:paraId="00530D5D" w14:textId="40D98004" w:rsidR="002C1D0D" w:rsidRPr="002C1D0D" w:rsidRDefault="002C1D0D" w:rsidP="002C1D0D">
      <w:pPr>
        <w:spacing w:after="0" w:line="240" w:lineRule="auto"/>
        <w:ind w:left="720" w:hanging="720"/>
        <w:rPr>
          <w:rFonts w:ascii="Times New Roman" w:eastAsia="Calibri" w:hAnsi="Times New Roman" w:cs="Times New Roman"/>
          <w:sz w:val="24"/>
          <w:szCs w:val="24"/>
        </w:rPr>
      </w:pPr>
      <w:r w:rsidRPr="002C1D0D">
        <w:rPr>
          <w:rFonts w:ascii="Times New Roman" w:eastAsia="Calibri" w:hAnsi="Times New Roman" w:cs="Times New Roman"/>
          <w:sz w:val="24"/>
          <w:szCs w:val="24"/>
        </w:rPr>
        <w:t>Note 3: This is new option for 2018 passed under HEA 1263.  The tax rate must be in increments of one-hundredth of one percent (0.01%) and may not exceed two-tenths of one percent (0.2%).</w:t>
      </w:r>
    </w:p>
    <w:p w14:paraId="0D346B1A"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2EFD6E68" w14:textId="77777777" w:rsidR="002C1D0D" w:rsidRPr="002C1D0D" w:rsidRDefault="002C1D0D" w:rsidP="002C1D0D">
      <w:pPr>
        <w:spacing w:after="0" w:line="240" w:lineRule="auto"/>
        <w:ind w:left="2160" w:hanging="2160"/>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OPTIONAL: </w:t>
      </w:r>
      <w:r w:rsidRPr="002C1D0D">
        <w:rPr>
          <w:rFonts w:ascii="Times New Roman" w:eastAsia="Calibri" w:hAnsi="Times New Roman" w:cs="Times New Roman"/>
          <w:b/>
          <w:sz w:val="24"/>
          <w:szCs w:val="24"/>
        </w:rPr>
        <w:tab/>
        <w:t>APPLICATION OF PROPERTY TAX RELIEF BETWEEN ALLOCATION CATEGORIES</w:t>
      </w:r>
    </w:p>
    <w:p w14:paraId="4B816935" w14:textId="77777777" w:rsidR="002C1D0D" w:rsidRPr="002C1D0D" w:rsidRDefault="002C1D0D" w:rsidP="002C1D0D">
      <w:pPr>
        <w:spacing w:after="0" w:line="240" w:lineRule="auto"/>
        <w:ind w:left="1440" w:hanging="1440"/>
        <w:rPr>
          <w:rFonts w:ascii="Times New Roman" w:eastAsia="Calibri" w:hAnsi="Times New Roman" w:cs="Times New Roman"/>
          <w:b/>
          <w:sz w:val="24"/>
          <w:szCs w:val="24"/>
        </w:rPr>
      </w:pPr>
    </w:p>
    <w:tbl>
      <w:tblPr>
        <w:tblStyle w:val="TableGrid"/>
        <w:tblW w:w="0" w:type="auto"/>
        <w:tblInd w:w="-185" w:type="dxa"/>
        <w:tblLook w:val="04A0" w:firstRow="1" w:lastRow="0" w:firstColumn="1" w:lastColumn="0" w:noHBand="0" w:noVBand="1"/>
      </w:tblPr>
      <w:tblGrid>
        <w:gridCol w:w="5220"/>
        <w:gridCol w:w="1980"/>
        <w:gridCol w:w="2070"/>
      </w:tblGrid>
      <w:tr w:rsidR="002C1D0D" w:rsidRPr="002C1D0D" w14:paraId="2A1A9866" w14:textId="77777777" w:rsidTr="00323016">
        <w:tc>
          <w:tcPr>
            <w:tcW w:w="5220" w:type="dxa"/>
            <w:tcBorders>
              <w:top w:val="single" w:sz="4" w:space="0" w:color="auto"/>
              <w:left w:val="single" w:sz="4" w:space="0" w:color="auto"/>
              <w:bottom w:val="single" w:sz="4" w:space="0" w:color="auto"/>
              <w:right w:val="single" w:sz="4" w:space="0" w:color="auto"/>
            </w:tcBorders>
            <w:hideMark/>
          </w:tcPr>
          <w:p w14:paraId="3EADF440"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Property Tax Credit Allocation Categories</w:t>
            </w:r>
          </w:p>
          <w:p w14:paraId="32802340"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(IC 6-3.6-5-6)</w:t>
            </w:r>
          </w:p>
        </w:tc>
        <w:tc>
          <w:tcPr>
            <w:tcW w:w="1980" w:type="dxa"/>
            <w:tcBorders>
              <w:top w:val="single" w:sz="4" w:space="0" w:color="auto"/>
              <w:left w:val="single" w:sz="4" w:space="0" w:color="auto"/>
              <w:bottom w:val="single" w:sz="4" w:space="0" w:color="auto"/>
              <w:right w:val="single" w:sz="4" w:space="0" w:color="auto"/>
            </w:tcBorders>
            <w:hideMark/>
          </w:tcPr>
          <w:p w14:paraId="78D52C95"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Existing Percent </w:t>
            </w:r>
          </w:p>
          <w:p w14:paraId="251C4445"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of Revenue</w:t>
            </w:r>
          </w:p>
        </w:tc>
        <w:tc>
          <w:tcPr>
            <w:tcW w:w="2070" w:type="dxa"/>
            <w:tcBorders>
              <w:top w:val="single" w:sz="4" w:space="0" w:color="auto"/>
              <w:left w:val="single" w:sz="4" w:space="0" w:color="auto"/>
              <w:bottom w:val="single" w:sz="4" w:space="0" w:color="auto"/>
              <w:right w:val="single" w:sz="4" w:space="0" w:color="auto"/>
            </w:tcBorders>
            <w:hideMark/>
          </w:tcPr>
          <w:p w14:paraId="4873D386"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 xml:space="preserve">Proposed Percent </w:t>
            </w:r>
          </w:p>
          <w:p w14:paraId="1E8687F6" w14:textId="77777777" w:rsidR="002C1D0D" w:rsidRPr="002C1D0D" w:rsidRDefault="002C1D0D" w:rsidP="002C1D0D">
            <w:pPr>
              <w:jc w:val="center"/>
              <w:rPr>
                <w:rFonts w:ascii="Times New Roman" w:hAnsi="Times New Roman"/>
                <w:b/>
                <w:sz w:val="24"/>
                <w:szCs w:val="24"/>
                <w:vertAlign w:val="superscript"/>
              </w:rPr>
            </w:pPr>
            <w:r w:rsidRPr="002C1D0D">
              <w:rPr>
                <w:rFonts w:ascii="Times New Roman" w:hAnsi="Times New Roman"/>
                <w:b/>
                <w:sz w:val="24"/>
                <w:szCs w:val="24"/>
              </w:rPr>
              <w:t>of Revenue</w:t>
            </w:r>
            <w:r w:rsidRPr="002C1D0D">
              <w:rPr>
                <w:rFonts w:ascii="Times New Roman" w:hAnsi="Times New Roman"/>
                <w:b/>
                <w:sz w:val="24"/>
                <w:szCs w:val="24"/>
                <w:vertAlign w:val="superscript"/>
              </w:rPr>
              <w:t>4</w:t>
            </w:r>
          </w:p>
        </w:tc>
      </w:tr>
      <w:tr w:rsidR="002C1D0D" w:rsidRPr="002C1D0D" w14:paraId="2ADABF12" w14:textId="77777777" w:rsidTr="00323016">
        <w:tc>
          <w:tcPr>
            <w:tcW w:w="5220" w:type="dxa"/>
            <w:tcBorders>
              <w:top w:val="single" w:sz="4" w:space="0" w:color="auto"/>
              <w:left w:val="single" w:sz="4" w:space="0" w:color="auto"/>
              <w:bottom w:val="single" w:sz="4" w:space="0" w:color="auto"/>
              <w:right w:val="single" w:sz="4" w:space="0" w:color="auto"/>
            </w:tcBorders>
            <w:hideMark/>
          </w:tcPr>
          <w:p w14:paraId="59554517"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All Property Tax Allocation Categories</w:t>
            </w:r>
          </w:p>
        </w:tc>
        <w:tc>
          <w:tcPr>
            <w:tcW w:w="1980" w:type="dxa"/>
            <w:tcBorders>
              <w:top w:val="single" w:sz="4" w:space="0" w:color="auto"/>
              <w:left w:val="single" w:sz="4" w:space="0" w:color="auto"/>
              <w:bottom w:val="single" w:sz="4" w:space="0" w:color="auto"/>
              <w:right w:val="single" w:sz="4" w:space="0" w:color="auto"/>
            </w:tcBorders>
            <w:hideMark/>
          </w:tcPr>
          <w:p w14:paraId="37485A7F"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hideMark/>
          </w:tcPr>
          <w:p w14:paraId="6DC49D7D"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10ED42CC" w14:textId="77777777" w:rsidTr="00323016">
        <w:tc>
          <w:tcPr>
            <w:tcW w:w="5220" w:type="dxa"/>
            <w:tcBorders>
              <w:top w:val="single" w:sz="4" w:space="0" w:color="auto"/>
              <w:left w:val="single" w:sz="4" w:space="0" w:color="auto"/>
              <w:bottom w:val="single" w:sz="4" w:space="0" w:color="auto"/>
              <w:right w:val="single" w:sz="4" w:space="0" w:color="auto"/>
            </w:tcBorders>
            <w:hideMark/>
          </w:tcPr>
          <w:p w14:paraId="24E0D65B"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1% Allocation Type</w:t>
            </w:r>
          </w:p>
          <w:p w14:paraId="608C191A"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Homesteads eligible for a credit </w:t>
            </w:r>
          </w:p>
          <w:p w14:paraId="79ABF58D"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under IC 6-1.1-20.6-7.5.</w:t>
            </w:r>
          </w:p>
        </w:tc>
        <w:tc>
          <w:tcPr>
            <w:tcW w:w="1980" w:type="dxa"/>
            <w:tcBorders>
              <w:top w:val="single" w:sz="4" w:space="0" w:color="auto"/>
              <w:left w:val="single" w:sz="4" w:space="0" w:color="auto"/>
              <w:bottom w:val="single" w:sz="4" w:space="0" w:color="auto"/>
              <w:right w:val="single" w:sz="4" w:space="0" w:color="auto"/>
            </w:tcBorders>
            <w:hideMark/>
          </w:tcPr>
          <w:p w14:paraId="54F80CC5"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hideMark/>
          </w:tcPr>
          <w:p w14:paraId="4B0EC6C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49E1ECE1" w14:textId="77777777" w:rsidTr="00323016">
        <w:tc>
          <w:tcPr>
            <w:tcW w:w="5220" w:type="dxa"/>
            <w:tcBorders>
              <w:top w:val="single" w:sz="4" w:space="0" w:color="auto"/>
              <w:left w:val="single" w:sz="4" w:space="0" w:color="auto"/>
              <w:bottom w:val="single" w:sz="4" w:space="0" w:color="auto"/>
              <w:right w:val="single" w:sz="4" w:space="0" w:color="auto"/>
            </w:tcBorders>
            <w:hideMark/>
          </w:tcPr>
          <w:p w14:paraId="792858E8"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2% Allocation Type </w:t>
            </w:r>
          </w:p>
          <w:p w14:paraId="1BE7C374"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Residential property, agricultural land, long term care property, and other tangible property eligible for a credit under IC 6-1.1-20.6-7.5. </w:t>
            </w:r>
          </w:p>
        </w:tc>
        <w:tc>
          <w:tcPr>
            <w:tcW w:w="1980" w:type="dxa"/>
            <w:tcBorders>
              <w:top w:val="single" w:sz="4" w:space="0" w:color="auto"/>
              <w:left w:val="single" w:sz="4" w:space="0" w:color="auto"/>
              <w:bottom w:val="single" w:sz="4" w:space="0" w:color="auto"/>
              <w:right w:val="single" w:sz="4" w:space="0" w:color="auto"/>
            </w:tcBorders>
            <w:hideMark/>
          </w:tcPr>
          <w:p w14:paraId="254206B2"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hideMark/>
          </w:tcPr>
          <w:p w14:paraId="71078E10"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47C28858" w14:textId="77777777" w:rsidTr="00323016">
        <w:tc>
          <w:tcPr>
            <w:tcW w:w="5220" w:type="dxa"/>
            <w:tcBorders>
              <w:top w:val="single" w:sz="4" w:space="0" w:color="auto"/>
              <w:left w:val="single" w:sz="4" w:space="0" w:color="auto"/>
              <w:bottom w:val="single" w:sz="4" w:space="0" w:color="auto"/>
              <w:right w:val="single" w:sz="4" w:space="0" w:color="auto"/>
            </w:tcBorders>
            <w:hideMark/>
          </w:tcPr>
          <w:p w14:paraId="7B495152"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3% Allocation Type </w:t>
            </w:r>
          </w:p>
          <w:p w14:paraId="46C1B1F9"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 xml:space="preserve">Nonresidential real property, personal property, and other tangible property eligible for a credit under </w:t>
            </w:r>
          </w:p>
          <w:p w14:paraId="0FD5689D"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IC 6-1.1-20.6-7.5.</w:t>
            </w:r>
          </w:p>
        </w:tc>
        <w:tc>
          <w:tcPr>
            <w:tcW w:w="1980" w:type="dxa"/>
            <w:tcBorders>
              <w:top w:val="single" w:sz="4" w:space="0" w:color="auto"/>
              <w:left w:val="single" w:sz="4" w:space="0" w:color="auto"/>
              <w:bottom w:val="single" w:sz="4" w:space="0" w:color="auto"/>
              <w:right w:val="single" w:sz="4" w:space="0" w:color="auto"/>
            </w:tcBorders>
            <w:hideMark/>
          </w:tcPr>
          <w:p w14:paraId="091B09A2"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hideMark/>
          </w:tcPr>
          <w:p w14:paraId="6D4D40F9"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r w:rsidR="002C1D0D" w:rsidRPr="002C1D0D" w14:paraId="604305B6" w14:textId="77777777" w:rsidTr="00323016">
        <w:tc>
          <w:tcPr>
            <w:tcW w:w="5220" w:type="dxa"/>
            <w:tcBorders>
              <w:top w:val="single" w:sz="4" w:space="0" w:color="auto"/>
              <w:left w:val="single" w:sz="4" w:space="0" w:color="auto"/>
              <w:bottom w:val="single" w:sz="4" w:space="0" w:color="auto"/>
              <w:right w:val="single" w:sz="4" w:space="0" w:color="auto"/>
            </w:tcBorders>
            <w:hideMark/>
          </w:tcPr>
          <w:p w14:paraId="0CF5636D"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Residential property, as defined in 6-1.1-20.6-4.</w:t>
            </w:r>
          </w:p>
        </w:tc>
        <w:tc>
          <w:tcPr>
            <w:tcW w:w="1980" w:type="dxa"/>
            <w:tcBorders>
              <w:top w:val="single" w:sz="4" w:space="0" w:color="auto"/>
              <w:left w:val="single" w:sz="4" w:space="0" w:color="auto"/>
              <w:bottom w:val="single" w:sz="4" w:space="0" w:color="auto"/>
              <w:right w:val="single" w:sz="4" w:space="0" w:color="auto"/>
            </w:tcBorders>
            <w:hideMark/>
          </w:tcPr>
          <w:p w14:paraId="3CF3FCB4"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070" w:type="dxa"/>
            <w:tcBorders>
              <w:top w:val="single" w:sz="4" w:space="0" w:color="auto"/>
              <w:left w:val="single" w:sz="4" w:space="0" w:color="auto"/>
              <w:bottom w:val="single" w:sz="4" w:space="0" w:color="auto"/>
              <w:right w:val="single" w:sz="4" w:space="0" w:color="auto"/>
            </w:tcBorders>
            <w:hideMark/>
          </w:tcPr>
          <w:p w14:paraId="77325064"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063EFADA" w14:textId="77777777" w:rsidR="002C1D0D" w:rsidRPr="002C1D0D" w:rsidRDefault="002C1D0D" w:rsidP="002C1D0D">
      <w:pPr>
        <w:spacing w:after="0" w:line="240" w:lineRule="auto"/>
        <w:ind w:left="1440" w:hanging="1440"/>
        <w:rPr>
          <w:rFonts w:ascii="Times New Roman" w:eastAsia="Calibri" w:hAnsi="Times New Roman" w:cs="Times New Roman"/>
          <w:sz w:val="24"/>
          <w:szCs w:val="24"/>
        </w:rPr>
      </w:pPr>
      <w:r w:rsidRPr="002C1D0D">
        <w:rPr>
          <w:rFonts w:ascii="Times New Roman" w:eastAsia="Calibri" w:hAnsi="Times New Roman" w:cs="Times New Roman"/>
          <w:sz w:val="24"/>
          <w:szCs w:val="24"/>
        </w:rPr>
        <w:t>Note 4:</w:t>
      </w:r>
      <w:r w:rsidRPr="002C1D0D">
        <w:rPr>
          <w:rFonts w:ascii="Times New Roman" w:eastAsia="Calibri" w:hAnsi="Times New Roman" w:cs="Times New Roman"/>
          <w:sz w:val="24"/>
          <w:szCs w:val="24"/>
        </w:rPr>
        <w:tab/>
        <w:t>As per 6-3.6-5-6(e), a county may allocate property tax relief to all or any number of categories, but the overall percentage in the Proposed Percent of Revenue column must sum to 100%.</w:t>
      </w:r>
    </w:p>
    <w:p w14:paraId="392A279B" w14:textId="5FBB626E" w:rsidR="002C1D0D" w:rsidRPr="002C1D0D" w:rsidRDefault="002C1D0D">
      <w:pPr>
        <w:rPr>
          <w:rFonts w:ascii="Times New Roman" w:eastAsia="Calibri" w:hAnsi="Times New Roman" w:cs="Times New Roman"/>
          <w:sz w:val="24"/>
          <w:szCs w:val="24"/>
        </w:rPr>
      </w:pPr>
      <w:r w:rsidRPr="002C1D0D">
        <w:rPr>
          <w:rFonts w:ascii="Times New Roman" w:eastAsia="Calibri" w:hAnsi="Times New Roman" w:cs="Times New Roman"/>
          <w:sz w:val="24"/>
          <w:szCs w:val="24"/>
        </w:rPr>
        <w:br w:type="page"/>
      </w:r>
    </w:p>
    <w:p w14:paraId="32BC0AC6"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213E37CF" w14:textId="77777777" w:rsidR="002C1D0D" w:rsidRPr="002C1D0D" w:rsidRDefault="002C1D0D" w:rsidP="002C1D0D">
      <w:pPr>
        <w:spacing w:after="0" w:line="240" w:lineRule="auto"/>
        <w:ind w:left="2160" w:hanging="2160"/>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OPTIONAL: </w:t>
      </w:r>
      <w:r w:rsidRPr="002C1D0D">
        <w:rPr>
          <w:rFonts w:ascii="Times New Roman" w:eastAsia="Calibri" w:hAnsi="Times New Roman" w:cs="Times New Roman"/>
          <w:b/>
          <w:sz w:val="24"/>
          <w:szCs w:val="24"/>
        </w:rPr>
        <w:tab/>
        <w:t>FOR COUNTIES DIRECTING A PORTION OF PUBLIC SAFETY REVENUE TO PSAP</w:t>
      </w:r>
    </w:p>
    <w:p w14:paraId="6AEFB326" w14:textId="77777777" w:rsidR="002C1D0D" w:rsidRPr="002C1D0D" w:rsidRDefault="002C1D0D" w:rsidP="002C1D0D">
      <w:pPr>
        <w:spacing w:after="0" w:line="240" w:lineRule="auto"/>
        <w:ind w:left="2160" w:hanging="2160"/>
        <w:rPr>
          <w:rFonts w:ascii="Times New Roman" w:eastAsia="Calibri" w:hAnsi="Times New Roman" w:cs="Times New Roman"/>
          <w:b/>
          <w:sz w:val="24"/>
          <w:szCs w:val="24"/>
        </w:rPr>
      </w:pPr>
    </w:p>
    <w:p w14:paraId="08B8A66E"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The public safety allocation identified above includes revenue associated with an expenditure rate that was previously authorized for the purposes of funding the county’s public safety access point (“PSAP”). The revenue associated with this rate shall be directed to the PSAP prior to the distribution of the remainder of the public safety revenue.</w:t>
      </w:r>
    </w:p>
    <w:p w14:paraId="2ED5738C" w14:textId="77777777" w:rsidR="002C1D0D" w:rsidRPr="002C1D0D" w:rsidRDefault="002C1D0D" w:rsidP="002C1D0D">
      <w:pPr>
        <w:spacing w:after="0" w:line="240" w:lineRule="auto"/>
        <w:rPr>
          <w:rFonts w:ascii="Times New Roman" w:eastAsia="Calibri" w:hAnsi="Times New Roman" w:cs="Times New Roman"/>
          <w:sz w:val="24"/>
          <w:szCs w:val="24"/>
        </w:rPr>
      </w:pPr>
    </w:p>
    <w:tbl>
      <w:tblPr>
        <w:tblStyle w:val="TableGrid"/>
        <w:tblW w:w="9090" w:type="dxa"/>
        <w:tblInd w:w="-5" w:type="dxa"/>
        <w:tblLook w:val="04A0" w:firstRow="1" w:lastRow="0" w:firstColumn="1" w:lastColumn="0" w:noHBand="0" w:noVBand="1"/>
      </w:tblPr>
      <w:tblGrid>
        <w:gridCol w:w="4230"/>
        <w:gridCol w:w="2340"/>
        <w:gridCol w:w="2520"/>
      </w:tblGrid>
      <w:tr w:rsidR="002C1D0D" w:rsidRPr="002C1D0D" w14:paraId="3D28BA6E" w14:textId="77777777" w:rsidTr="00323016">
        <w:tc>
          <w:tcPr>
            <w:tcW w:w="4230" w:type="dxa"/>
            <w:tcBorders>
              <w:top w:val="single" w:sz="4" w:space="0" w:color="auto"/>
              <w:left w:val="single" w:sz="4" w:space="0" w:color="auto"/>
              <w:bottom w:val="single" w:sz="4" w:space="0" w:color="auto"/>
              <w:right w:val="single" w:sz="4" w:space="0" w:color="auto"/>
            </w:tcBorders>
            <w:vAlign w:val="bottom"/>
            <w:hideMark/>
          </w:tcPr>
          <w:p w14:paraId="4DBE946E"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Allocation Rate Category</w:t>
            </w:r>
          </w:p>
        </w:tc>
        <w:tc>
          <w:tcPr>
            <w:tcW w:w="2340" w:type="dxa"/>
            <w:tcBorders>
              <w:top w:val="single" w:sz="4" w:space="0" w:color="auto"/>
              <w:left w:val="single" w:sz="4" w:space="0" w:color="auto"/>
              <w:bottom w:val="single" w:sz="4" w:space="0" w:color="auto"/>
              <w:right w:val="single" w:sz="4" w:space="0" w:color="auto"/>
            </w:tcBorders>
            <w:vAlign w:val="bottom"/>
            <w:hideMark/>
          </w:tcPr>
          <w:p w14:paraId="2351203F"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Existing LIT Rate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7A4ED405"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Proposed LIT Rate</w:t>
            </w:r>
          </w:p>
        </w:tc>
      </w:tr>
      <w:tr w:rsidR="002C1D0D" w:rsidRPr="002C1D0D" w14:paraId="237AFAC1" w14:textId="77777777" w:rsidTr="00323016">
        <w:tc>
          <w:tcPr>
            <w:tcW w:w="4230" w:type="dxa"/>
            <w:tcBorders>
              <w:top w:val="single" w:sz="4" w:space="0" w:color="auto"/>
              <w:left w:val="single" w:sz="4" w:space="0" w:color="auto"/>
              <w:bottom w:val="single" w:sz="4" w:space="0" w:color="auto"/>
              <w:right w:val="single" w:sz="4" w:space="0" w:color="auto"/>
            </w:tcBorders>
            <w:hideMark/>
          </w:tcPr>
          <w:p w14:paraId="5E84D61E"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Public Safety (IC 6-3.6-6)</w:t>
            </w:r>
          </w:p>
        </w:tc>
        <w:tc>
          <w:tcPr>
            <w:tcW w:w="2340" w:type="dxa"/>
            <w:tcBorders>
              <w:top w:val="single" w:sz="4" w:space="0" w:color="auto"/>
              <w:left w:val="single" w:sz="4" w:space="0" w:color="auto"/>
              <w:bottom w:val="single" w:sz="4" w:space="0" w:color="auto"/>
              <w:right w:val="single" w:sz="4" w:space="0" w:color="auto"/>
            </w:tcBorders>
            <w:hideMark/>
          </w:tcPr>
          <w:p w14:paraId="291713AB"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755A47A2"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3FF27CFA" w14:textId="77777777" w:rsidR="002C1D0D" w:rsidRPr="002C1D0D" w:rsidRDefault="002C1D0D" w:rsidP="002C1D0D">
      <w:pPr>
        <w:spacing w:after="0" w:line="240" w:lineRule="auto"/>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225"/>
        <w:gridCol w:w="2340"/>
        <w:gridCol w:w="2520"/>
      </w:tblGrid>
      <w:tr w:rsidR="002C1D0D" w:rsidRPr="002C1D0D" w14:paraId="76D6AC0F" w14:textId="77777777" w:rsidTr="00323016">
        <w:tc>
          <w:tcPr>
            <w:tcW w:w="4225" w:type="dxa"/>
            <w:tcBorders>
              <w:top w:val="single" w:sz="4" w:space="0" w:color="auto"/>
              <w:left w:val="single" w:sz="4" w:space="0" w:color="auto"/>
              <w:bottom w:val="single" w:sz="4" w:space="0" w:color="auto"/>
              <w:right w:val="single" w:sz="4" w:space="0" w:color="auto"/>
            </w:tcBorders>
            <w:hideMark/>
          </w:tcPr>
          <w:p w14:paraId="54B16BDE"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Local Income Tax Type</w:t>
            </w:r>
          </w:p>
        </w:tc>
        <w:tc>
          <w:tcPr>
            <w:tcW w:w="2340" w:type="dxa"/>
            <w:tcBorders>
              <w:top w:val="single" w:sz="4" w:space="0" w:color="auto"/>
              <w:left w:val="single" w:sz="4" w:space="0" w:color="auto"/>
              <w:bottom w:val="single" w:sz="4" w:space="0" w:color="auto"/>
              <w:right w:val="single" w:sz="4" w:space="0" w:color="auto"/>
            </w:tcBorders>
            <w:hideMark/>
          </w:tcPr>
          <w:p w14:paraId="358416D0"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Existing PSAP Rate</w:t>
            </w:r>
          </w:p>
        </w:tc>
        <w:tc>
          <w:tcPr>
            <w:tcW w:w="2520" w:type="dxa"/>
            <w:tcBorders>
              <w:top w:val="single" w:sz="4" w:space="0" w:color="auto"/>
              <w:left w:val="single" w:sz="4" w:space="0" w:color="auto"/>
              <w:bottom w:val="single" w:sz="4" w:space="0" w:color="auto"/>
              <w:right w:val="single" w:sz="4" w:space="0" w:color="auto"/>
            </w:tcBorders>
            <w:hideMark/>
          </w:tcPr>
          <w:p w14:paraId="276C0A5F" w14:textId="77777777" w:rsidR="002C1D0D" w:rsidRPr="002C1D0D" w:rsidRDefault="002C1D0D" w:rsidP="002C1D0D">
            <w:pPr>
              <w:jc w:val="center"/>
              <w:rPr>
                <w:rFonts w:ascii="Times New Roman" w:hAnsi="Times New Roman"/>
                <w:b/>
                <w:sz w:val="24"/>
                <w:szCs w:val="24"/>
              </w:rPr>
            </w:pPr>
            <w:r w:rsidRPr="002C1D0D">
              <w:rPr>
                <w:rFonts w:ascii="Times New Roman" w:hAnsi="Times New Roman"/>
                <w:b/>
                <w:sz w:val="24"/>
                <w:szCs w:val="24"/>
              </w:rPr>
              <w:t>Proposed PSAP Rate</w:t>
            </w:r>
          </w:p>
        </w:tc>
      </w:tr>
      <w:tr w:rsidR="002C1D0D" w:rsidRPr="002C1D0D" w14:paraId="4F8FE171" w14:textId="77777777" w:rsidTr="00323016">
        <w:tc>
          <w:tcPr>
            <w:tcW w:w="4225" w:type="dxa"/>
            <w:tcBorders>
              <w:top w:val="single" w:sz="4" w:space="0" w:color="auto"/>
              <w:left w:val="single" w:sz="4" w:space="0" w:color="auto"/>
              <w:bottom w:val="single" w:sz="4" w:space="0" w:color="auto"/>
              <w:right w:val="single" w:sz="4" w:space="0" w:color="auto"/>
            </w:tcBorders>
            <w:hideMark/>
          </w:tcPr>
          <w:p w14:paraId="2493BB94" w14:textId="77777777" w:rsidR="002C1D0D" w:rsidRPr="002C1D0D" w:rsidRDefault="002C1D0D" w:rsidP="002C1D0D">
            <w:pPr>
              <w:rPr>
                <w:rFonts w:ascii="Times New Roman" w:hAnsi="Times New Roman"/>
                <w:sz w:val="24"/>
                <w:szCs w:val="24"/>
              </w:rPr>
            </w:pPr>
            <w:r w:rsidRPr="002C1D0D">
              <w:rPr>
                <w:rFonts w:ascii="Times New Roman" w:hAnsi="Times New Roman"/>
                <w:sz w:val="24"/>
                <w:szCs w:val="24"/>
              </w:rPr>
              <w:t>Public Safety Access Point Rate</w:t>
            </w:r>
          </w:p>
        </w:tc>
        <w:tc>
          <w:tcPr>
            <w:tcW w:w="2340" w:type="dxa"/>
            <w:tcBorders>
              <w:top w:val="single" w:sz="4" w:space="0" w:color="auto"/>
              <w:left w:val="single" w:sz="4" w:space="0" w:color="auto"/>
              <w:bottom w:val="single" w:sz="4" w:space="0" w:color="auto"/>
              <w:right w:val="single" w:sz="4" w:space="0" w:color="auto"/>
            </w:tcBorders>
            <w:hideMark/>
          </w:tcPr>
          <w:p w14:paraId="528FE79E"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c>
          <w:tcPr>
            <w:tcW w:w="2520" w:type="dxa"/>
            <w:tcBorders>
              <w:top w:val="single" w:sz="4" w:space="0" w:color="auto"/>
              <w:left w:val="single" w:sz="4" w:space="0" w:color="auto"/>
              <w:bottom w:val="single" w:sz="4" w:space="0" w:color="auto"/>
              <w:right w:val="single" w:sz="4" w:space="0" w:color="auto"/>
            </w:tcBorders>
            <w:hideMark/>
          </w:tcPr>
          <w:p w14:paraId="75B583D8" w14:textId="77777777" w:rsidR="002C1D0D" w:rsidRPr="002C1D0D" w:rsidRDefault="002C1D0D" w:rsidP="002C1D0D">
            <w:pPr>
              <w:jc w:val="right"/>
              <w:rPr>
                <w:rFonts w:ascii="Times New Roman" w:hAnsi="Times New Roman"/>
                <w:sz w:val="24"/>
                <w:szCs w:val="24"/>
              </w:rPr>
            </w:pPr>
            <w:r w:rsidRPr="002C1D0D">
              <w:rPr>
                <w:rFonts w:ascii="Times New Roman" w:hAnsi="Times New Roman"/>
                <w:sz w:val="24"/>
                <w:szCs w:val="24"/>
              </w:rPr>
              <w:t>%</w:t>
            </w:r>
          </w:p>
        </w:tc>
      </w:tr>
    </w:tbl>
    <w:p w14:paraId="5DC87C26"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6F4F9E4F" w14:textId="77777777" w:rsidR="002C1D0D" w:rsidRPr="002C1D0D" w:rsidRDefault="002C1D0D" w:rsidP="002C1D0D">
      <w:pPr>
        <w:spacing w:after="0" w:line="240" w:lineRule="auto"/>
        <w:ind w:left="2160" w:hanging="2160"/>
        <w:rPr>
          <w:rFonts w:ascii="Times New Roman" w:eastAsia="Calibri" w:hAnsi="Times New Roman" w:cs="Times New Roman"/>
          <w:sz w:val="24"/>
          <w:szCs w:val="24"/>
        </w:rPr>
      </w:pPr>
      <w:r w:rsidRPr="002C1D0D">
        <w:rPr>
          <w:rFonts w:ascii="Times New Roman" w:eastAsia="Calibri" w:hAnsi="Times New Roman" w:cs="Times New Roman"/>
          <w:b/>
          <w:sz w:val="24"/>
          <w:szCs w:val="24"/>
        </w:rPr>
        <w:t xml:space="preserve">OPTIONAL: </w:t>
      </w:r>
      <w:r w:rsidRPr="002C1D0D">
        <w:rPr>
          <w:rFonts w:ascii="Times New Roman" w:eastAsia="Calibri" w:hAnsi="Times New Roman" w:cs="Times New Roman"/>
          <w:b/>
          <w:sz w:val="24"/>
          <w:szCs w:val="24"/>
        </w:rPr>
        <w:tab/>
        <w:t>ALLOCATION OF PUBLIC SAFETY TO FIRE DEPARTMENT, VOLUNTEER FIRE DEPARTMENT, OR EMERGENCY MEDICAL SERVICES PROVIDERS UNDER IC 6-3.6-6-8(c)</w:t>
      </w:r>
    </w:p>
    <w:p w14:paraId="5C793B1A"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31DD3EC5"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From the LIT amount generated by the Public Safety Rate (IC 6-3.6-6), the following qualifying service providers shall receive a specified amount of the tax revenue to be distributed under this section during the following calendar year.</w:t>
      </w:r>
    </w:p>
    <w:p w14:paraId="0FBDDBBE"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01A3C924" w14:textId="77777777" w:rsidR="002C1D0D" w:rsidRPr="002C1D0D" w:rsidRDefault="002C1D0D" w:rsidP="002C1D0D">
      <w:pPr>
        <w:pBdr>
          <w:bottom w:val="dotted" w:sz="24" w:space="1" w:color="auto"/>
        </w:pBdr>
        <w:spacing w:after="0" w:line="240" w:lineRule="auto"/>
        <w:ind w:firstLine="720"/>
        <w:rPr>
          <w:rFonts w:ascii="Times New Roman" w:eastAsia="Calibri" w:hAnsi="Times New Roman" w:cs="Times New Roman"/>
          <w:b/>
          <w:sz w:val="24"/>
          <w:szCs w:val="24"/>
        </w:rPr>
      </w:pPr>
      <w:r w:rsidRPr="002C1D0D">
        <w:rPr>
          <w:rFonts w:ascii="Times New Roman" w:eastAsia="Calibri" w:hAnsi="Times New Roman" w:cs="Times New Roman"/>
          <w:b/>
          <w:sz w:val="24"/>
          <w:szCs w:val="24"/>
        </w:rPr>
        <w:t>Service Provider Name</w:t>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t>Amount</w:t>
      </w:r>
    </w:p>
    <w:p w14:paraId="036817A3"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4B5F8C7A"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2B9CF581"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3F830D89"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21AB190A"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3BEC470F"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726EEDA7" w14:textId="77777777" w:rsidR="002C1D0D" w:rsidRPr="002C1D0D" w:rsidRDefault="002C1D0D" w:rsidP="002C1D0D">
      <w:pPr>
        <w:pBdr>
          <w:bottom w:val="dotted" w:sz="24" w:space="1" w:color="auto"/>
        </w:pBdr>
        <w:spacing w:after="0" w:line="240" w:lineRule="auto"/>
        <w:jc w:val="center"/>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t>_______________________</w:t>
      </w:r>
    </w:p>
    <w:p w14:paraId="24A00C64"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2B082163"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 xml:space="preserve">OPTIONAL: </w:t>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t xml:space="preserve">ELIGIBILITY FOR ALLOCATION OF CERTIFIED SHARES FOR </w:t>
      </w:r>
    </w:p>
    <w:p w14:paraId="71F58A42"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t xml:space="preserve">COUNTY SOLID WASTE MANAGEMENT DISTRICTS </w:t>
      </w:r>
    </w:p>
    <w:p w14:paraId="73C60820" w14:textId="77777777" w:rsidR="002C1D0D" w:rsidRPr="002C1D0D" w:rsidRDefault="002C1D0D" w:rsidP="002C1D0D">
      <w:pPr>
        <w:spacing w:after="0" w:line="240" w:lineRule="auto"/>
        <w:rPr>
          <w:rFonts w:ascii="Times New Roman" w:eastAsia="Calibri" w:hAnsi="Times New Roman" w:cs="Times New Roman"/>
          <w:b/>
          <w:sz w:val="24"/>
          <w:szCs w:val="24"/>
        </w:rPr>
      </w:pPr>
    </w:p>
    <w:p w14:paraId="0F32A119"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b/>
          <w:sz w:val="24"/>
          <w:szCs w:val="24"/>
        </w:rPr>
        <w:t xml:space="preserve">BE IT RESOLVED </w:t>
      </w:r>
      <w:r w:rsidRPr="002C1D0D">
        <w:rPr>
          <w:rFonts w:ascii="Times New Roman" w:eastAsia="Calibri" w:hAnsi="Times New Roman" w:cs="Times New Roman"/>
          <w:sz w:val="24"/>
          <w:szCs w:val="24"/>
        </w:rPr>
        <w:t>that pursuant to IC 6-3.6-6-11(d), the county solid waste management districts (as defined in IC 13-11-2-47) or a joint solid waste management districts (as defined in IC 13-11-2-113) listed below shall be considered a civil taxing unit for the purpose of receiving an allocation of certified shares.</w:t>
      </w:r>
    </w:p>
    <w:p w14:paraId="245AFE19" w14:textId="77777777" w:rsidR="002C1D0D" w:rsidRPr="002C1D0D" w:rsidRDefault="002C1D0D" w:rsidP="002C1D0D">
      <w:pPr>
        <w:spacing w:after="0" w:line="240" w:lineRule="auto"/>
        <w:rPr>
          <w:rFonts w:ascii="Times New Roman" w:eastAsia="Calibri" w:hAnsi="Times New Roman" w:cs="Times New Roman"/>
          <w:sz w:val="24"/>
          <w:szCs w:val="24"/>
        </w:rPr>
      </w:pPr>
    </w:p>
    <w:p w14:paraId="51D2B988"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Solid Waste Management District Name</w:t>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p>
    <w:p w14:paraId="1C2475F1"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_______________________________________________</w:t>
      </w:r>
    </w:p>
    <w:p w14:paraId="3DCD68BB"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_______________________________________________</w:t>
      </w:r>
    </w:p>
    <w:p w14:paraId="0C37A108"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_______________________________________________</w:t>
      </w:r>
    </w:p>
    <w:p w14:paraId="4D29743E"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_______________________________________________</w:t>
      </w:r>
    </w:p>
    <w:p w14:paraId="4A5D3B2D"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_______________________________________________</w:t>
      </w:r>
    </w:p>
    <w:p w14:paraId="75B40037" w14:textId="77777777" w:rsidR="002C1D0D" w:rsidRPr="002C1D0D" w:rsidRDefault="002C1D0D" w:rsidP="002C1D0D">
      <w:pPr>
        <w:pBdr>
          <w:bottom w:val="dotted" w:sz="24" w:space="1" w:color="auto"/>
        </w:pBdr>
        <w:spacing w:after="0" w:line="240" w:lineRule="auto"/>
        <w:rPr>
          <w:rFonts w:ascii="Times New Roman" w:eastAsia="Calibri" w:hAnsi="Times New Roman" w:cs="Times New Roman"/>
          <w:sz w:val="24"/>
          <w:szCs w:val="24"/>
        </w:rPr>
      </w:pPr>
    </w:p>
    <w:p w14:paraId="66B829CD"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b/>
          <w:sz w:val="24"/>
          <w:szCs w:val="24"/>
        </w:rPr>
        <w:lastRenderedPageBreak/>
        <w:t xml:space="preserve">BE IT FURTHER RESOLVED </w:t>
      </w:r>
      <w:r w:rsidRPr="002C1D0D">
        <w:rPr>
          <w:rFonts w:ascii="Times New Roman" w:eastAsia="Calibri" w:hAnsi="Times New Roman" w:cs="Times New Roman"/>
          <w:sz w:val="24"/>
          <w:szCs w:val="24"/>
        </w:rPr>
        <w:t xml:space="preserve">that a public hearing was held on the proposed local income tax rate modifications on _____________, 202_. Proper notice of the public hearing was provided pursuant to IC 5-3-1. </w:t>
      </w:r>
    </w:p>
    <w:p w14:paraId="42289C8D" w14:textId="77777777" w:rsidR="002C1D0D" w:rsidRPr="002C1D0D" w:rsidRDefault="002C1D0D" w:rsidP="002C1D0D">
      <w:pPr>
        <w:spacing w:after="0" w:line="240" w:lineRule="auto"/>
        <w:rPr>
          <w:rFonts w:ascii="Times New Roman" w:eastAsia="Calibri" w:hAnsi="Times New Roman" w:cs="Times New Roman"/>
          <w:sz w:val="24"/>
          <w:szCs w:val="24"/>
        </w:rPr>
      </w:pPr>
    </w:p>
    <w:p w14:paraId="2B0AA976"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 xml:space="preserve">Duly adopted by the following vote of the members of said ________________________ this </w:t>
      </w:r>
    </w:p>
    <w:p w14:paraId="5313DE58" w14:textId="77777777" w:rsidR="002C1D0D" w:rsidRPr="002C1D0D" w:rsidRDefault="002C1D0D" w:rsidP="002C1D0D">
      <w:pPr>
        <w:spacing w:after="0" w:line="240" w:lineRule="auto"/>
        <w:ind w:left="5760" w:firstLine="720"/>
        <w:rPr>
          <w:rFonts w:ascii="Times New Roman" w:eastAsia="Calibri" w:hAnsi="Times New Roman" w:cs="Times New Roman"/>
          <w:sz w:val="24"/>
          <w:szCs w:val="24"/>
        </w:rPr>
      </w:pPr>
      <w:r w:rsidRPr="002C1D0D">
        <w:rPr>
          <w:rFonts w:ascii="Times New Roman" w:eastAsia="Calibri" w:hAnsi="Times New Roman" w:cs="Times New Roman"/>
          <w:sz w:val="24"/>
          <w:szCs w:val="24"/>
        </w:rPr>
        <w:t>(Adopting Body)</w:t>
      </w:r>
    </w:p>
    <w:p w14:paraId="3C45C4F0" w14:textId="77777777" w:rsidR="002C1D0D" w:rsidRPr="002C1D0D" w:rsidRDefault="002C1D0D" w:rsidP="002C1D0D">
      <w:pPr>
        <w:spacing w:after="0" w:line="240" w:lineRule="auto"/>
        <w:rPr>
          <w:rFonts w:ascii="Times New Roman" w:eastAsia="Calibri" w:hAnsi="Times New Roman" w:cs="Times New Roman"/>
          <w:sz w:val="24"/>
          <w:szCs w:val="24"/>
        </w:rPr>
      </w:pPr>
      <w:r w:rsidRPr="002C1D0D">
        <w:rPr>
          <w:rFonts w:ascii="Times New Roman" w:eastAsia="Calibri" w:hAnsi="Times New Roman" w:cs="Times New Roman"/>
          <w:sz w:val="24"/>
          <w:szCs w:val="24"/>
        </w:rPr>
        <w:t>_____ day of __________, 202_.</w:t>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r w:rsidRPr="002C1D0D">
        <w:rPr>
          <w:rFonts w:ascii="Times New Roman" w:eastAsia="Calibri" w:hAnsi="Times New Roman" w:cs="Times New Roman"/>
          <w:sz w:val="24"/>
          <w:szCs w:val="24"/>
        </w:rPr>
        <w:tab/>
      </w:r>
    </w:p>
    <w:p w14:paraId="5BA10566" w14:textId="77777777" w:rsidR="002C1D0D" w:rsidRPr="002C1D0D" w:rsidRDefault="002C1D0D" w:rsidP="002C1D0D">
      <w:pPr>
        <w:spacing w:after="0" w:line="240" w:lineRule="auto"/>
        <w:rPr>
          <w:rFonts w:ascii="Times New Roman" w:eastAsia="Calibri" w:hAnsi="Times New Roman" w:cs="Times New Roman"/>
          <w:b/>
          <w:sz w:val="24"/>
          <w:szCs w:val="24"/>
        </w:rPr>
      </w:pPr>
    </w:p>
    <w:p w14:paraId="4B590E91"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AYE</w:t>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r>
      <w:r w:rsidRPr="002C1D0D">
        <w:rPr>
          <w:rFonts w:ascii="Times New Roman" w:eastAsia="Calibri" w:hAnsi="Times New Roman" w:cs="Times New Roman"/>
          <w:b/>
          <w:sz w:val="24"/>
          <w:szCs w:val="24"/>
        </w:rPr>
        <w:tab/>
        <w:t>NAY</w:t>
      </w:r>
    </w:p>
    <w:p w14:paraId="3290BBD3"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75825DBF"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25536F42"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0CE00F05"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0AACF6B4"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28812099"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7CCC52D0"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________________________________</w:t>
      </w:r>
      <w:r w:rsidRPr="002C1D0D">
        <w:rPr>
          <w:rFonts w:ascii="Times New Roman" w:eastAsia="Calibri" w:hAnsi="Times New Roman" w:cs="Times New Roman"/>
          <w:b/>
          <w:sz w:val="24"/>
          <w:szCs w:val="24"/>
        </w:rPr>
        <w:tab/>
        <w:t>_________________________________</w:t>
      </w:r>
    </w:p>
    <w:p w14:paraId="4591EF79" w14:textId="77777777" w:rsidR="002C1D0D" w:rsidRPr="002C1D0D" w:rsidRDefault="002C1D0D" w:rsidP="002C1D0D">
      <w:pPr>
        <w:spacing w:after="0" w:line="240" w:lineRule="auto"/>
        <w:rPr>
          <w:rFonts w:ascii="Times New Roman" w:eastAsia="Calibri" w:hAnsi="Times New Roman" w:cs="Times New Roman"/>
          <w:b/>
          <w:sz w:val="24"/>
          <w:szCs w:val="24"/>
        </w:rPr>
      </w:pPr>
    </w:p>
    <w:p w14:paraId="0A9CBCD1" w14:textId="77777777" w:rsidR="002C1D0D" w:rsidRPr="002C1D0D" w:rsidRDefault="002C1D0D" w:rsidP="002C1D0D">
      <w:pPr>
        <w:spacing w:after="0" w:line="240" w:lineRule="auto"/>
        <w:rPr>
          <w:rFonts w:ascii="Times New Roman" w:eastAsia="Calibri" w:hAnsi="Times New Roman" w:cs="Times New Roman"/>
          <w:b/>
          <w:sz w:val="24"/>
          <w:szCs w:val="24"/>
        </w:rPr>
      </w:pPr>
    </w:p>
    <w:p w14:paraId="3A0458D2" w14:textId="77777777" w:rsidR="002C1D0D" w:rsidRPr="002C1D0D" w:rsidRDefault="002C1D0D" w:rsidP="002C1D0D">
      <w:pPr>
        <w:spacing w:after="0" w:line="240" w:lineRule="auto"/>
        <w:rPr>
          <w:rFonts w:ascii="Times New Roman" w:eastAsia="Calibri" w:hAnsi="Times New Roman" w:cs="Times New Roman"/>
          <w:b/>
          <w:sz w:val="24"/>
          <w:szCs w:val="24"/>
        </w:rPr>
      </w:pPr>
      <w:r w:rsidRPr="002C1D0D">
        <w:rPr>
          <w:rFonts w:ascii="Times New Roman" w:eastAsia="Calibri" w:hAnsi="Times New Roman" w:cs="Times New Roman"/>
          <w:b/>
          <w:sz w:val="24"/>
          <w:szCs w:val="24"/>
        </w:rPr>
        <w:t>Attest: _______________________________, Fiscal Officer</w:t>
      </w:r>
    </w:p>
    <w:p w14:paraId="53D04149" w14:textId="77777777" w:rsidR="002C1D0D" w:rsidRPr="002C1D0D" w:rsidRDefault="002C1D0D" w:rsidP="002C1D0D">
      <w:pPr>
        <w:spacing w:after="0" w:line="240" w:lineRule="auto"/>
        <w:rPr>
          <w:rFonts w:ascii="Times New Roman" w:eastAsia="Calibri" w:hAnsi="Times New Roman" w:cs="Times New Roman"/>
          <w:sz w:val="24"/>
          <w:szCs w:val="24"/>
        </w:rPr>
      </w:pPr>
    </w:p>
    <w:p w14:paraId="776574EB" w14:textId="77777777" w:rsidR="002C1D0D" w:rsidRPr="002C1D0D" w:rsidRDefault="002C1D0D" w:rsidP="002C1D0D">
      <w:pPr>
        <w:spacing w:after="0" w:line="240" w:lineRule="auto"/>
        <w:rPr>
          <w:rFonts w:ascii="Times New Roman" w:eastAsia="Calibri" w:hAnsi="Times New Roman" w:cs="Times New Roman"/>
          <w:b/>
          <w:sz w:val="24"/>
          <w:szCs w:val="24"/>
        </w:rPr>
      </w:pPr>
    </w:p>
    <w:p w14:paraId="0A434EB0" w14:textId="77777777" w:rsidR="002C1D0D" w:rsidRPr="002C1D0D" w:rsidRDefault="002C1D0D" w:rsidP="002C1D0D">
      <w:pPr>
        <w:spacing w:after="0" w:line="240" w:lineRule="auto"/>
        <w:rPr>
          <w:rFonts w:ascii="Times New Roman" w:eastAsia="Calibri" w:hAnsi="Times New Roman" w:cs="Times New Roman"/>
          <w:sz w:val="24"/>
          <w:szCs w:val="24"/>
        </w:rPr>
      </w:pPr>
    </w:p>
    <w:p w14:paraId="1844DD9A" w14:textId="77777777" w:rsidR="00432F37" w:rsidRPr="002C1D0D" w:rsidRDefault="00432F37">
      <w:pPr>
        <w:rPr>
          <w:rFonts w:ascii="Times New Roman" w:hAnsi="Times New Roman" w:cs="Times New Roman"/>
          <w:sz w:val="24"/>
          <w:szCs w:val="24"/>
        </w:rPr>
      </w:pPr>
    </w:p>
    <w:sectPr w:rsidR="00432F37" w:rsidRPr="002C1D0D" w:rsidSect="002C1D0D">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72F0F" w14:textId="77777777" w:rsidR="002C1D0D" w:rsidRDefault="002C1D0D" w:rsidP="002C1D0D">
      <w:pPr>
        <w:spacing w:after="0" w:line="240" w:lineRule="auto"/>
      </w:pPr>
      <w:r>
        <w:separator/>
      </w:r>
    </w:p>
  </w:endnote>
  <w:endnote w:type="continuationSeparator" w:id="0">
    <w:p w14:paraId="6429CF2A" w14:textId="77777777" w:rsidR="002C1D0D" w:rsidRDefault="002C1D0D" w:rsidP="002C1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3F73A" w14:textId="77777777" w:rsidR="002C1D0D" w:rsidRDefault="002C1D0D" w:rsidP="002C1D0D">
      <w:pPr>
        <w:spacing w:after="0" w:line="240" w:lineRule="auto"/>
      </w:pPr>
      <w:r>
        <w:separator/>
      </w:r>
    </w:p>
  </w:footnote>
  <w:footnote w:type="continuationSeparator" w:id="0">
    <w:p w14:paraId="742443E5" w14:textId="77777777" w:rsidR="002C1D0D" w:rsidRDefault="002C1D0D" w:rsidP="002C1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7F08" w14:textId="77777777" w:rsidR="00B354A6" w:rsidRPr="00DA455A" w:rsidRDefault="00BA5812" w:rsidP="002C1D0D">
    <w:pPr>
      <w:pStyle w:val="Header"/>
      <w:tabs>
        <w:tab w:val="clear" w:pos="4680"/>
        <w:tab w:val="clear" w:pos="9360"/>
      </w:tabs>
      <w:jc w:val="center"/>
      <w:rPr>
        <w:rFonts w:ascii="Tms Rmn" w:hAnsi="Tms Rmn"/>
        <w:b/>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2A0C"/>
    <w:multiLevelType w:val="hybridMultilevel"/>
    <w:tmpl w:val="74FC69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6D727AB"/>
    <w:multiLevelType w:val="hybridMultilevel"/>
    <w:tmpl w:val="925A1A58"/>
    <w:lvl w:ilvl="0" w:tplc="7A884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A2BC4"/>
    <w:multiLevelType w:val="hybridMultilevel"/>
    <w:tmpl w:val="2382A53A"/>
    <w:lvl w:ilvl="0" w:tplc="7B62F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C02D2"/>
    <w:multiLevelType w:val="hybridMultilevel"/>
    <w:tmpl w:val="271A8EAE"/>
    <w:lvl w:ilvl="0" w:tplc="0D1A0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130C31"/>
    <w:multiLevelType w:val="hybridMultilevel"/>
    <w:tmpl w:val="F288EFEE"/>
    <w:lvl w:ilvl="0" w:tplc="65303A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NTEyMjA3NLU0MjdT0lEKTi0uzszPAykwrAUARd8KHCwAAAA="/>
  </w:docVars>
  <w:rsids>
    <w:rsidRoot w:val="002C1D0D"/>
    <w:rsid w:val="002C1D0D"/>
    <w:rsid w:val="00432F37"/>
    <w:rsid w:val="00BA5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1878"/>
  <w15:chartTrackingRefBased/>
  <w15:docId w15:val="{EE51A42E-F53C-48AD-BA24-A58690D7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D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C1D0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2C1D0D"/>
    <w:rPr>
      <w:rFonts w:ascii="Calibri" w:eastAsia="Calibri" w:hAnsi="Calibri" w:cs="Times New Roman"/>
    </w:rPr>
  </w:style>
  <w:style w:type="paragraph" w:styleId="Footer">
    <w:name w:val="footer"/>
    <w:basedOn w:val="Normal"/>
    <w:link w:val="FooterChar"/>
    <w:uiPriority w:val="99"/>
    <w:unhideWhenUsed/>
    <w:rsid w:val="002C1D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0D"/>
  </w:style>
  <w:style w:type="paragraph" w:styleId="ListParagraph">
    <w:name w:val="List Paragraph"/>
    <w:basedOn w:val="Normal"/>
    <w:uiPriority w:val="34"/>
    <w:qFormat/>
    <w:rsid w:val="002C1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gov/sba/258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2428</Words>
  <Characters>13845</Characters>
  <Application>Microsoft Office Word</Application>
  <DocSecurity>4</DocSecurity>
  <Lines>115</Lines>
  <Paragraphs>32</Paragraphs>
  <ScaleCrop>false</ScaleCrop>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Jenny</dc:creator>
  <cp:keywords/>
  <dc:description/>
  <cp:lastModifiedBy>Banks, Jenny</cp:lastModifiedBy>
  <cp:revision>2</cp:revision>
  <dcterms:created xsi:type="dcterms:W3CDTF">2021-02-10T21:22:00Z</dcterms:created>
  <dcterms:modified xsi:type="dcterms:W3CDTF">2021-02-10T21:22:00Z</dcterms:modified>
</cp:coreProperties>
</file>