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52EE1" w14:textId="09366408" w:rsidR="001329D9" w:rsidRPr="00E2163C" w:rsidRDefault="001329D9" w:rsidP="001329D9">
      <w:pPr>
        <w:pStyle w:val="Default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>Residential</w:t>
      </w:r>
      <w:r w:rsidR="002707BC">
        <w:rPr>
          <w:rFonts w:ascii="Times New Roman" w:hAnsi="Times New Roman" w:cs="Times New Roman"/>
        </w:rPr>
        <w:t xml:space="preserve"> Monthly</w:t>
      </w:r>
      <w:r w:rsidRPr="00E2163C">
        <w:rPr>
          <w:rFonts w:ascii="Times New Roman" w:hAnsi="Times New Roman" w:cs="Times New Roman"/>
        </w:rPr>
        <w:t xml:space="preserve"> Provider Meeting – 6/1/2023</w:t>
      </w:r>
    </w:p>
    <w:p w14:paraId="70D234E9" w14:textId="77777777" w:rsidR="001329D9" w:rsidRPr="00E2163C" w:rsidRDefault="001329D9" w:rsidP="001329D9">
      <w:pPr>
        <w:pStyle w:val="Default"/>
        <w:rPr>
          <w:rFonts w:ascii="Times New Roman" w:hAnsi="Times New Roman" w:cs="Times New Roman"/>
        </w:rPr>
      </w:pPr>
    </w:p>
    <w:p w14:paraId="2A896387" w14:textId="77777777" w:rsidR="001329D9" w:rsidRPr="00E2163C" w:rsidRDefault="001329D9" w:rsidP="001329D9">
      <w:pPr>
        <w:pStyle w:val="Default"/>
        <w:rPr>
          <w:rFonts w:ascii="Times New Roman" w:hAnsi="Times New Roman" w:cs="Times New Roman"/>
        </w:rPr>
      </w:pPr>
    </w:p>
    <w:p w14:paraId="44784689" w14:textId="77777777" w:rsidR="007F7C6D" w:rsidRDefault="001329D9" w:rsidP="001329D9">
      <w:pPr>
        <w:pStyle w:val="Default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 OIG Report &amp; DCS’s Response: David Reed:</w:t>
      </w:r>
      <w:r w:rsidR="001C4A64" w:rsidRPr="00E2163C">
        <w:rPr>
          <w:rFonts w:ascii="Times New Roman" w:hAnsi="Times New Roman" w:cs="Times New Roman"/>
        </w:rPr>
        <w:t xml:space="preserve"> </w:t>
      </w:r>
    </w:p>
    <w:p w14:paraId="62D41F6A" w14:textId="4675CC94" w:rsidR="001329D9" w:rsidRPr="00E2163C" w:rsidRDefault="007F7C6D" w:rsidP="007F7C6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1C4A64" w:rsidRPr="00E2163C">
        <w:rPr>
          <w:rFonts w:ascii="Times New Roman" w:hAnsi="Times New Roman" w:cs="Times New Roman"/>
        </w:rPr>
        <w:t xml:space="preserve">hese are calendar </w:t>
      </w:r>
      <w:proofErr w:type="gramStart"/>
      <w:r w:rsidR="001C4A64" w:rsidRPr="00E2163C">
        <w:rPr>
          <w:rFonts w:ascii="Times New Roman" w:hAnsi="Times New Roman" w:cs="Times New Roman"/>
        </w:rPr>
        <w:t>days</w:t>
      </w:r>
      <w:proofErr w:type="gramEnd"/>
    </w:p>
    <w:p w14:paraId="7EC60FC1" w14:textId="53C54A97" w:rsidR="001329D9" w:rsidRPr="00E2163C" w:rsidRDefault="001329D9" w:rsidP="007D7364">
      <w:pPr>
        <w:pStyle w:val="Default"/>
        <w:numPr>
          <w:ilvl w:val="0"/>
          <w:numId w:val="5"/>
        </w:numPr>
        <w:spacing w:after="49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>30 Day Paper Review for medications of youth in Residential</w:t>
      </w:r>
      <w:r w:rsidR="007F7C6D">
        <w:rPr>
          <w:rFonts w:ascii="Times New Roman" w:hAnsi="Times New Roman" w:cs="Times New Roman"/>
        </w:rPr>
        <w:t xml:space="preserve"> </w:t>
      </w:r>
      <w:r w:rsidR="00A307D3">
        <w:rPr>
          <w:rFonts w:ascii="Times New Roman" w:hAnsi="Times New Roman" w:cs="Times New Roman"/>
        </w:rPr>
        <w:t>programs</w:t>
      </w:r>
      <w:r w:rsidR="00A307D3" w:rsidRPr="00E2163C">
        <w:rPr>
          <w:rFonts w:ascii="Times New Roman" w:hAnsi="Times New Roman" w:cs="Times New Roman"/>
        </w:rPr>
        <w:t xml:space="preserve"> -</w:t>
      </w:r>
      <w:r w:rsidR="004B79A4" w:rsidRPr="00E2163C">
        <w:rPr>
          <w:rFonts w:ascii="Times New Roman" w:hAnsi="Times New Roman" w:cs="Times New Roman"/>
        </w:rPr>
        <w:t xml:space="preserve"> up load every 30 </w:t>
      </w:r>
      <w:proofErr w:type="gramStart"/>
      <w:r w:rsidR="004B79A4" w:rsidRPr="00E2163C">
        <w:rPr>
          <w:rFonts w:ascii="Times New Roman" w:hAnsi="Times New Roman" w:cs="Times New Roman"/>
        </w:rPr>
        <w:t>days</w:t>
      </w:r>
      <w:proofErr w:type="gramEnd"/>
    </w:p>
    <w:p w14:paraId="0F574EAF" w14:textId="38F4B40A" w:rsidR="001329D9" w:rsidRPr="00E2163C" w:rsidRDefault="001329D9" w:rsidP="007D7364">
      <w:pPr>
        <w:pStyle w:val="Default"/>
        <w:numPr>
          <w:ilvl w:val="0"/>
          <w:numId w:val="4"/>
        </w:numPr>
        <w:spacing w:after="49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90 Day </w:t>
      </w:r>
      <w:proofErr w:type="gramStart"/>
      <w:r w:rsidRPr="00E2163C">
        <w:rPr>
          <w:rFonts w:ascii="Times New Roman" w:hAnsi="Times New Roman" w:cs="Times New Roman"/>
        </w:rPr>
        <w:t>In</w:t>
      </w:r>
      <w:proofErr w:type="gramEnd"/>
      <w:r w:rsidRPr="00E2163C">
        <w:rPr>
          <w:rFonts w:ascii="Times New Roman" w:hAnsi="Times New Roman" w:cs="Times New Roman"/>
        </w:rPr>
        <w:t xml:space="preserve"> Person Review for medications of youth in Residential </w:t>
      </w:r>
      <w:r w:rsidR="00117280">
        <w:rPr>
          <w:rFonts w:ascii="Times New Roman" w:hAnsi="Times New Roman" w:cs="Times New Roman"/>
        </w:rPr>
        <w:t>programs</w:t>
      </w:r>
      <w:r w:rsidR="004B79A4" w:rsidRPr="00E2163C">
        <w:rPr>
          <w:rFonts w:ascii="Times New Roman" w:hAnsi="Times New Roman" w:cs="Times New Roman"/>
        </w:rPr>
        <w:t xml:space="preserve">– up load the month </w:t>
      </w:r>
      <w:r w:rsidR="00117280">
        <w:rPr>
          <w:rFonts w:ascii="Times New Roman" w:hAnsi="Times New Roman" w:cs="Times New Roman"/>
        </w:rPr>
        <w:t xml:space="preserve">the report is </w:t>
      </w:r>
      <w:r w:rsidR="004B79A4" w:rsidRPr="00E2163C">
        <w:rPr>
          <w:rFonts w:ascii="Times New Roman" w:hAnsi="Times New Roman" w:cs="Times New Roman"/>
        </w:rPr>
        <w:t>completed</w:t>
      </w:r>
    </w:p>
    <w:p w14:paraId="315F8997" w14:textId="0060AE22" w:rsidR="00C57032" w:rsidRPr="00E2163C" w:rsidRDefault="00C57032" w:rsidP="00C57032">
      <w:pPr>
        <w:pStyle w:val="Default"/>
        <w:numPr>
          <w:ilvl w:val="0"/>
          <w:numId w:val="4"/>
        </w:numPr>
        <w:spacing w:after="49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>This will prepare the state for federal audits for this issue</w:t>
      </w:r>
      <w:r w:rsidR="00EB3784" w:rsidRPr="00E2163C">
        <w:rPr>
          <w:rFonts w:ascii="Times New Roman" w:hAnsi="Times New Roman" w:cs="Times New Roman"/>
        </w:rPr>
        <w:t xml:space="preserve"> of </w:t>
      </w:r>
      <w:r w:rsidR="00117280" w:rsidRPr="00E2163C">
        <w:rPr>
          <w:rFonts w:ascii="Times New Roman" w:hAnsi="Times New Roman" w:cs="Times New Roman"/>
        </w:rPr>
        <w:t>documentation</w:t>
      </w:r>
      <w:r w:rsidR="00EB3784" w:rsidRPr="00E2163C">
        <w:rPr>
          <w:rFonts w:ascii="Times New Roman" w:hAnsi="Times New Roman" w:cs="Times New Roman"/>
        </w:rPr>
        <w:t xml:space="preserve"> </w:t>
      </w:r>
      <w:r w:rsidR="00117280">
        <w:rPr>
          <w:rFonts w:ascii="Times New Roman" w:hAnsi="Times New Roman" w:cs="Times New Roman"/>
        </w:rPr>
        <w:t>for</w:t>
      </w:r>
      <w:r w:rsidR="00EB3784" w:rsidRPr="00E2163C">
        <w:rPr>
          <w:rFonts w:ascii="Times New Roman" w:hAnsi="Times New Roman" w:cs="Times New Roman"/>
        </w:rPr>
        <w:t xml:space="preserve"> prescription medication for youth in </w:t>
      </w:r>
      <w:proofErr w:type="gramStart"/>
      <w:r w:rsidR="00EB3784" w:rsidRPr="00E2163C">
        <w:rPr>
          <w:rFonts w:ascii="Times New Roman" w:hAnsi="Times New Roman" w:cs="Times New Roman"/>
        </w:rPr>
        <w:t>care</w:t>
      </w:r>
      <w:proofErr w:type="gramEnd"/>
    </w:p>
    <w:p w14:paraId="23011FD1" w14:textId="77777777" w:rsidR="007D7364" w:rsidRPr="00E2163C" w:rsidRDefault="007D7364" w:rsidP="001329D9">
      <w:pPr>
        <w:pStyle w:val="Default"/>
        <w:numPr>
          <w:ilvl w:val="1"/>
          <w:numId w:val="1"/>
        </w:numPr>
        <w:spacing w:after="34"/>
        <w:rPr>
          <w:rFonts w:ascii="Times New Roman" w:hAnsi="Times New Roman" w:cs="Times New Roman"/>
        </w:rPr>
      </w:pPr>
    </w:p>
    <w:p w14:paraId="576CEA63" w14:textId="023E16E6" w:rsidR="001329D9" w:rsidRPr="00E2163C" w:rsidRDefault="001329D9" w:rsidP="001329D9">
      <w:pPr>
        <w:pStyle w:val="Default"/>
        <w:numPr>
          <w:ilvl w:val="1"/>
          <w:numId w:val="1"/>
        </w:numPr>
        <w:spacing w:after="34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Contract changes effective 4/1/23: </w:t>
      </w:r>
    </w:p>
    <w:p w14:paraId="237254E3" w14:textId="1B593605" w:rsidR="001329D9" w:rsidRPr="00E2163C" w:rsidRDefault="001329D9" w:rsidP="001329D9">
      <w:pPr>
        <w:pStyle w:val="Default"/>
        <w:numPr>
          <w:ilvl w:val="0"/>
          <w:numId w:val="3"/>
        </w:numPr>
        <w:spacing w:after="34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>Provider Desk Guide for Attaching Case Documentation (Attached to email)</w:t>
      </w:r>
    </w:p>
    <w:p w14:paraId="742F3C9D" w14:textId="08CE016A" w:rsidR="001329D9" w:rsidRDefault="001329D9" w:rsidP="007D7364">
      <w:pPr>
        <w:pStyle w:val="Default"/>
        <w:numPr>
          <w:ilvl w:val="5"/>
          <w:numId w:val="1"/>
        </w:numPr>
        <w:spacing w:after="34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 </w:t>
      </w:r>
      <w:r w:rsidR="00BF7892">
        <w:rPr>
          <w:rFonts w:ascii="Times New Roman" w:hAnsi="Times New Roman" w:cs="Times New Roman"/>
        </w:rPr>
        <w:t xml:space="preserve">    </w:t>
      </w:r>
      <w:r w:rsidRPr="00E2163C">
        <w:rPr>
          <w:rFonts w:ascii="Times New Roman" w:hAnsi="Times New Roman" w:cs="Times New Roman"/>
        </w:rPr>
        <w:t xml:space="preserve"> -  </w:t>
      </w:r>
      <w:r w:rsidR="00BF7892">
        <w:rPr>
          <w:rFonts w:ascii="Times New Roman" w:hAnsi="Times New Roman" w:cs="Times New Roman"/>
        </w:rPr>
        <w:t xml:space="preserve">  </w:t>
      </w:r>
      <w:r w:rsidRPr="00E2163C">
        <w:rPr>
          <w:rFonts w:ascii="Times New Roman" w:hAnsi="Times New Roman" w:cs="Times New Roman"/>
        </w:rPr>
        <w:t xml:space="preserve">Reach out to </w:t>
      </w:r>
      <w:r w:rsidR="00EB3784" w:rsidRPr="00E2163C">
        <w:rPr>
          <w:rFonts w:ascii="Times New Roman" w:hAnsi="Times New Roman" w:cs="Times New Roman"/>
        </w:rPr>
        <w:t xml:space="preserve">Regional </w:t>
      </w:r>
      <w:r w:rsidR="007D7364" w:rsidRPr="00E2163C">
        <w:rPr>
          <w:rFonts w:ascii="Times New Roman" w:hAnsi="Times New Roman" w:cs="Times New Roman"/>
        </w:rPr>
        <w:t>S</w:t>
      </w:r>
      <w:r w:rsidR="00EB3784" w:rsidRPr="00E2163C">
        <w:rPr>
          <w:rFonts w:ascii="Times New Roman" w:hAnsi="Times New Roman" w:cs="Times New Roman"/>
        </w:rPr>
        <w:t xml:space="preserve">ervice </w:t>
      </w:r>
      <w:r w:rsidR="007D7364" w:rsidRPr="00E2163C">
        <w:rPr>
          <w:rFonts w:ascii="Times New Roman" w:hAnsi="Times New Roman" w:cs="Times New Roman"/>
        </w:rPr>
        <w:t>C</w:t>
      </w:r>
      <w:r w:rsidR="00EB3784" w:rsidRPr="00E2163C">
        <w:rPr>
          <w:rFonts w:ascii="Times New Roman" w:hAnsi="Times New Roman" w:cs="Times New Roman"/>
        </w:rPr>
        <w:t xml:space="preserve">oordinator, </w:t>
      </w:r>
      <w:r w:rsidR="007D7364" w:rsidRPr="00E2163C">
        <w:rPr>
          <w:rFonts w:ascii="Times New Roman" w:hAnsi="Times New Roman" w:cs="Times New Roman"/>
        </w:rPr>
        <w:t>C</w:t>
      </w:r>
      <w:r w:rsidR="00EB3784" w:rsidRPr="00E2163C">
        <w:rPr>
          <w:rFonts w:ascii="Times New Roman" w:hAnsi="Times New Roman" w:cs="Times New Roman"/>
        </w:rPr>
        <w:t>rystal,</w:t>
      </w:r>
      <w:r w:rsidR="00BF7892">
        <w:rPr>
          <w:rFonts w:ascii="Times New Roman" w:hAnsi="Times New Roman" w:cs="Times New Roman"/>
        </w:rPr>
        <w:t xml:space="preserve"> </w:t>
      </w:r>
      <w:r w:rsidR="007D7364" w:rsidRPr="00E2163C">
        <w:rPr>
          <w:rFonts w:ascii="Times New Roman" w:hAnsi="Times New Roman" w:cs="Times New Roman"/>
        </w:rPr>
        <w:t>D</w:t>
      </w:r>
      <w:r w:rsidR="00EB3784" w:rsidRPr="00E2163C">
        <w:rPr>
          <w:rFonts w:ascii="Times New Roman" w:hAnsi="Times New Roman" w:cs="Times New Roman"/>
        </w:rPr>
        <w:t xml:space="preserve">avid, or </w:t>
      </w:r>
      <w:r w:rsidR="007D7364" w:rsidRPr="00E2163C">
        <w:rPr>
          <w:rFonts w:ascii="Times New Roman" w:hAnsi="Times New Roman" w:cs="Times New Roman"/>
        </w:rPr>
        <w:t xml:space="preserve">    Residential </w:t>
      </w:r>
      <w:r w:rsidRPr="00E2163C">
        <w:rPr>
          <w:rFonts w:ascii="Times New Roman" w:hAnsi="Times New Roman" w:cs="Times New Roman"/>
        </w:rPr>
        <w:t xml:space="preserve">Licensing Specialists </w:t>
      </w:r>
    </w:p>
    <w:p w14:paraId="559BBED8" w14:textId="04F417E8" w:rsidR="00BF7892" w:rsidRPr="00BF7892" w:rsidRDefault="00BF7892" w:rsidP="00BF7892">
      <w:pPr>
        <w:pStyle w:val="Default"/>
        <w:numPr>
          <w:ilvl w:val="5"/>
          <w:numId w:val="1"/>
        </w:numPr>
        <w:spacing w:after="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for questions</w:t>
      </w:r>
      <w:r w:rsidRPr="00BF7892">
        <w:rPr>
          <w:rFonts w:ascii="Times New Roman" w:hAnsi="Times New Roman" w:cs="Times New Roman"/>
        </w:rPr>
        <w:t xml:space="preserve">    </w:t>
      </w:r>
    </w:p>
    <w:p w14:paraId="53353D0F" w14:textId="661FE60A" w:rsidR="001329D9" w:rsidRPr="00E2163C" w:rsidRDefault="001329D9" w:rsidP="001329D9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 </w:t>
      </w:r>
      <w:r w:rsidR="00BF7892">
        <w:rPr>
          <w:rFonts w:ascii="Times New Roman" w:hAnsi="Times New Roman" w:cs="Times New Roman"/>
        </w:rPr>
        <w:t xml:space="preserve">   </w:t>
      </w:r>
      <w:r w:rsidRPr="00E2163C">
        <w:rPr>
          <w:rFonts w:ascii="Times New Roman" w:hAnsi="Times New Roman" w:cs="Times New Roman"/>
        </w:rPr>
        <w:t xml:space="preserve"> -  Goal is to implement by July 1</w:t>
      </w:r>
      <w:r w:rsidR="00BF7892">
        <w:rPr>
          <w:rFonts w:ascii="Times New Roman" w:hAnsi="Times New Roman" w:cs="Times New Roman"/>
        </w:rPr>
        <w:t>, 2023</w:t>
      </w:r>
    </w:p>
    <w:p w14:paraId="7DCE2613" w14:textId="77777777" w:rsidR="007D7364" w:rsidRPr="00E2163C" w:rsidRDefault="007D7364" w:rsidP="00440240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</w:p>
    <w:p w14:paraId="22A69885" w14:textId="6C1F954E" w:rsidR="00C57032" w:rsidRPr="00E2163C" w:rsidRDefault="00C57032" w:rsidP="00440240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>Questions</w:t>
      </w:r>
      <w:r w:rsidR="00BF7892">
        <w:rPr>
          <w:rFonts w:ascii="Times New Roman" w:hAnsi="Times New Roman" w:cs="Times New Roman"/>
        </w:rPr>
        <w:t>/clarifications</w:t>
      </w:r>
      <w:r w:rsidRPr="00E2163C">
        <w:rPr>
          <w:rFonts w:ascii="Times New Roman" w:hAnsi="Times New Roman" w:cs="Times New Roman"/>
        </w:rPr>
        <w:t>:</w:t>
      </w:r>
      <w:r w:rsidR="00440240" w:rsidRPr="00E2163C">
        <w:rPr>
          <w:rFonts w:ascii="Times New Roman" w:hAnsi="Times New Roman" w:cs="Times New Roman"/>
        </w:rPr>
        <w:t xml:space="preserve"> </w:t>
      </w:r>
    </w:p>
    <w:p w14:paraId="71DAF8E4" w14:textId="6D7AED3F" w:rsidR="006E3111" w:rsidRPr="00E2163C" w:rsidRDefault="006E3111" w:rsidP="00EB3784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>By 10</w:t>
      </w:r>
      <w:r w:rsidRPr="00E2163C">
        <w:rPr>
          <w:rFonts w:ascii="Times New Roman" w:hAnsi="Times New Roman" w:cs="Times New Roman"/>
          <w:vertAlign w:val="superscript"/>
        </w:rPr>
        <w:t>th</w:t>
      </w:r>
      <w:r w:rsidRPr="00E2163C">
        <w:rPr>
          <w:rFonts w:ascii="Times New Roman" w:hAnsi="Times New Roman" w:cs="Times New Roman"/>
        </w:rPr>
        <w:t xml:space="preserve"> of each month</w:t>
      </w:r>
    </w:p>
    <w:p w14:paraId="5FFB523F" w14:textId="5B1A4733" w:rsidR="00481DA4" w:rsidRPr="00E2163C" w:rsidRDefault="007D7364" w:rsidP="00EB3784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>Applies</w:t>
      </w:r>
      <w:r w:rsidR="00EB3784" w:rsidRPr="00E2163C">
        <w:rPr>
          <w:rFonts w:ascii="Times New Roman" w:hAnsi="Times New Roman" w:cs="Times New Roman"/>
        </w:rPr>
        <w:t xml:space="preserve"> to youth getting prescribed medication in treatment</w:t>
      </w:r>
      <w:r w:rsidR="00183B2B" w:rsidRPr="00E2163C">
        <w:rPr>
          <w:rFonts w:ascii="Times New Roman" w:hAnsi="Times New Roman" w:cs="Times New Roman"/>
        </w:rPr>
        <w:t xml:space="preserve">. Less likely </w:t>
      </w:r>
      <w:r w:rsidRPr="00E2163C">
        <w:rPr>
          <w:rFonts w:ascii="Times New Roman" w:hAnsi="Times New Roman" w:cs="Times New Roman"/>
        </w:rPr>
        <w:t xml:space="preserve">this </w:t>
      </w:r>
      <w:r w:rsidR="00183B2B" w:rsidRPr="00E2163C">
        <w:rPr>
          <w:rFonts w:ascii="Times New Roman" w:hAnsi="Times New Roman" w:cs="Times New Roman"/>
        </w:rPr>
        <w:t xml:space="preserve">will occur for ESC – David will get a </w:t>
      </w:r>
      <w:r w:rsidR="00481DA4" w:rsidRPr="00E2163C">
        <w:rPr>
          <w:rFonts w:ascii="Times New Roman" w:hAnsi="Times New Roman" w:cs="Times New Roman"/>
        </w:rPr>
        <w:t>clearer</w:t>
      </w:r>
      <w:r w:rsidR="00183B2B" w:rsidRPr="00E2163C">
        <w:rPr>
          <w:rFonts w:ascii="Times New Roman" w:hAnsi="Times New Roman" w:cs="Times New Roman"/>
        </w:rPr>
        <w:t xml:space="preserve"> answer regarding ESC</w:t>
      </w:r>
      <w:r w:rsidR="00930C19" w:rsidRPr="00E2163C">
        <w:rPr>
          <w:rFonts w:ascii="Times New Roman" w:hAnsi="Times New Roman" w:cs="Times New Roman"/>
        </w:rPr>
        <w:t>.</w:t>
      </w:r>
      <w:r w:rsidR="00026485" w:rsidRPr="00E2163C">
        <w:rPr>
          <w:rFonts w:ascii="Times New Roman" w:hAnsi="Times New Roman" w:cs="Times New Roman"/>
        </w:rPr>
        <w:t xml:space="preserve"> </w:t>
      </w:r>
    </w:p>
    <w:p w14:paraId="37E3592A" w14:textId="40C1A59D" w:rsidR="00EB3784" w:rsidRPr="00E2163C" w:rsidRDefault="00026485" w:rsidP="00EB3784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>When you upload the reports for ESC kids, the upload with information if this is an ESC. Then those reviewing will know not to expect the med evaluation</w:t>
      </w:r>
      <w:r w:rsidR="007A1487" w:rsidRPr="00E2163C">
        <w:rPr>
          <w:rFonts w:ascii="Times New Roman" w:hAnsi="Times New Roman" w:cs="Times New Roman"/>
        </w:rPr>
        <w:t xml:space="preserve"> information. </w:t>
      </w:r>
      <w:r w:rsidR="00BF0AA8" w:rsidRPr="00E2163C">
        <w:rPr>
          <w:rFonts w:ascii="Times New Roman" w:hAnsi="Times New Roman" w:cs="Times New Roman"/>
        </w:rPr>
        <w:t xml:space="preserve"> </w:t>
      </w:r>
    </w:p>
    <w:p w14:paraId="3501836A" w14:textId="04DAC13C" w:rsidR="00BF0AA8" w:rsidRPr="00E2163C" w:rsidRDefault="00BF0AA8" w:rsidP="00EB3784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There is no specified </w:t>
      </w:r>
      <w:r w:rsidR="00481DA4" w:rsidRPr="00E2163C">
        <w:rPr>
          <w:rFonts w:ascii="Times New Roman" w:hAnsi="Times New Roman" w:cs="Times New Roman"/>
        </w:rPr>
        <w:t>format</w:t>
      </w:r>
      <w:r w:rsidRPr="00E2163C">
        <w:rPr>
          <w:rFonts w:ascii="Times New Roman" w:hAnsi="Times New Roman" w:cs="Times New Roman"/>
        </w:rPr>
        <w:t xml:space="preserve"> – </w:t>
      </w:r>
      <w:r w:rsidR="00481DA4" w:rsidRPr="00E2163C">
        <w:rPr>
          <w:rFonts w:ascii="Times New Roman" w:hAnsi="Times New Roman" w:cs="Times New Roman"/>
        </w:rPr>
        <w:t xml:space="preserve">need to include </w:t>
      </w:r>
      <w:r w:rsidRPr="00E2163C">
        <w:rPr>
          <w:rFonts w:ascii="Times New Roman" w:hAnsi="Times New Roman" w:cs="Times New Roman"/>
        </w:rPr>
        <w:t>what</w:t>
      </w:r>
      <w:r w:rsidR="00481DA4" w:rsidRPr="00E2163C">
        <w:rPr>
          <w:rFonts w:ascii="Times New Roman" w:hAnsi="Times New Roman" w:cs="Times New Roman"/>
        </w:rPr>
        <w:t xml:space="preserve"> the appointment was, </w:t>
      </w:r>
      <w:r w:rsidRPr="00E2163C">
        <w:rPr>
          <w:rFonts w:ascii="Times New Roman" w:hAnsi="Times New Roman" w:cs="Times New Roman"/>
        </w:rPr>
        <w:t xml:space="preserve">reason and result of the </w:t>
      </w:r>
      <w:r w:rsidR="00481DA4" w:rsidRPr="00E2163C">
        <w:rPr>
          <w:rFonts w:ascii="Times New Roman" w:hAnsi="Times New Roman" w:cs="Times New Roman"/>
        </w:rPr>
        <w:t>appointment</w:t>
      </w:r>
      <w:r w:rsidRPr="00E2163C">
        <w:rPr>
          <w:rFonts w:ascii="Times New Roman" w:hAnsi="Times New Roman" w:cs="Times New Roman"/>
        </w:rPr>
        <w:t>.</w:t>
      </w:r>
    </w:p>
    <w:p w14:paraId="3F191EEA" w14:textId="4A312CFD" w:rsidR="00933A0C" w:rsidRPr="00E2163C" w:rsidRDefault="00933A0C" w:rsidP="00EB3784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Must be a separate report uploaded, not the same as the monthly </w:t>
      </w:r>
      <w:r w:rsidR="00AF7E52" w:rsidRPr="00E2163C">
        <w:rPr>
          <w:rFonts w:ascii="Times New Roman" w:hAnsi="Times New Roman" w:cs="Times New Roman"/>
        </w:rPr>
        <w:t>report.</w:t>
      </w:r>
    </w:p>
    <w:p w14:paraId="5154C51A" w14:textId="312F5EEB" w:rsidR="00A729A8" w:rsidRPr="00E2163C" w:rsidRDefault="00933A0C" w:rsidP="003F47C2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>If you</w:t>
      </w:r>
      <w:r w:rsidR="00662BEE" w:rsidRPr="00E2163C">
        <w:rPr>
          <w:rFonts w:ascii="Times New Roman" w:hAnsi="Times New Roman" w:cs="Times New Roman"/>
        </w:rPr>
        <w:t>th</w:t>
      </w:r>
      <w:r w:rsidRPr="00E2163C">
        <w:rPr>
          <w:rFonts w:ascii="Times New Roman" w:hAnsi="Times New Roman" w:cs="Times New Roman"/>
        </w:rPr>
        <w:t xml:space="preserve"> is not on medication state that and upload</w:t>
      </w:r>
      <w:r w:rsidR="003F47C2" w:rsidRPr="00E2163C">
        <w:rPr>
          <w:rFonts w:ascii="Times New Roman" w:hAnsi="Times New Roman" w:cs="Times New Roman"/>
        </w:rPr>
        <w:t xml:space="preserve"> the report every</w:t>
      </w:r>
      <w:r w:rsidR="00A729A8" w:rsidRPr="00E2163C">
        <w:rPr>
          <w:rFonts w:ascii="Times New Roman" w:hAnsi="Times New Roman" w:cs="Times New Roman"/>
        </w:rPr>
        <w:t xml:space="preserve"> single month for every youth in care a report must be submitted</w:t>
      </w:r>
    </w:p>
    <w:p w14:paraId="55F515B3" w14:textId="6B3A4BE8" w:rsidR="00A729A8" w:rsidRPr="00E2163C" w:rsidRDefault="00A729A8" w:rsidP="00EB3784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Mike/Bashor </w:t>
      </w:r>
      <w:r w:rsidR="00D6725B" w:rsidRPr="00E2163C">
        <w:rPr>
          <w:rFonts w:ascii="Times New Roman" w:hAnsi="Times New Roman" w:cs="Times New Roman"/>
        </w:rPr>
        <w:t>–</w:t>
      </w:r>
      <w:r w:rsidRPr="00E2163C">
        <w:rPr>
          <w:rFonts w:ascii="Times New Roman" w:hAnsi="Times New Roman" w:cs="Times New Roman"/>
        </w:rPr>
        <w:t xml:space="preserve"> </w:t>
      </w:r>
      <w:r w:rsidR="00F5027C" w:rsidRPr="00E2163C">
        <w:rPr>
          <w:rFonts w:ascii="Times New Roman" w:hAnsi="Times New Roman" w:cs="Times New Roman"/>
        </w:rPr>
        <w:t xml:space="preserve">does </w:t>
      </w:r>
      <w:r w:rsidR="003F47C2" w:rsidRPr="00E2163C">
        <w:rPr>
          <w:rFonts w:ascii="Times New Roman" w:hAnsi="Times New Roman" w:cs="Times New Roman"/>
        </w:rPr>
        <w:t xml:space="preserve">the report </w:t>
      </w:r>
      <w:r w:rsidR="00D6725B" w:rsidRPr="00E2163C">
        <w:rPr>
          <w:rFonts w:ascii="Times New Roman" w:hAnsi="Times New Roman" w:cs="Times New Roman"/>
        </w:rPr>
        <w:t>need to be uploaded within 2 days of the occurrence</w:t>
      </w:r>
      <w:r w:rsidR="00B20441" w:rsidRPr="00E2163C">
        <w:rPr>
          <w:rFonts w:ascii="Times New Roman" w:hAnsi="Times New Roman" w:cs="Times New Roman"/>
        </w:rPr>
        <w:t>?</w:t>
      </w:r>
      <w:r w:rsidR="00D6725B" w:rsidRPr="00E2163C">
        <w:rPr>
          <w:rFonts w:ascii="Times New Roman" w:hAnsi="Times New Roman" w:cs="Times New Roman"/>
        </w:rPr>
        <w:t xml:space="preserve"> – David – will be checking each month for the </w:t>
      </w:r>
      <w:r w:rsidR="00F5027C" w:rsidRPr="00E2163C">
        <w:rPr>
          <w:rFonts w:ascii="Times New Roman" w:hAnsi="Times New Roman" w:cs="Times New Roman"/>
        </w:rPr>
        <w:t>two</w:t>
      </w:r>
      <w:r w:rsidR="00D6725B" w:rsidRPr="00E2163C">
        <w:rPr>
          <w:rFonts w:ascii="Times New Roman" w:hAnsi="Times New Roman" w:cs="Times New Roman"/>
        </w:rPr>
        <w:t xml:space="preserve"> </w:t>
      </w:r>
      <w:proofErr w:type="gramStart"/>
      <w:r w:rsidR="00D6725B" w:rsidRPr="00E2163C">
        <w:rPr>
          <w:rFonts w:ascii="Times New Roman" w:hAnsi="Times New Roman" w:cs="Times New Roman"/>
        </w:rPr>
        <w:t>30 day</w:t>
      </w:r>
      <w:proofErr w:type="gramEnd"/>
      <w:r w:rsidR="00D6725B" w:rsidRPr="00E2163C">
        <w:rPr>
          <w:rFonts w:ascii="Times New Roman" w:hAnsi="Times New Roman" w:cs="Times New Roman"/>
        </w:rPr>
        <w:t xml:space="preserve"> report</w:t>
      </w:r>
      <w:r w:rsidR="00F5027C" w:rsidRPr="00E2163C">
        <w:rPr>
          <w:rFonts w:ascii="Times New Roman" w:hAnsi="Times New Roman" w:cs="Times New Roman"/>
        </w:rPr>
        <w:t>s</w:t>
      </w:r>
      <w:r w:rsidR="00D6725B" w:rsidRPr="00E2163C">
        <w:rPr>
          <w:rFonts w:ascii="Times New Roman" w:hAnsi="Times New Roman" w:cs="Times New Roman"/>
        </w:rPr>
        <w:t xml:space="preserve"> and then the 90 day report</w:t>
      </w:r>
      <w:r w:rsidR="005C65CF" w:rsidRPr="00E2163C">
        <w:rPr>
          <w:rFonts w:ascii="Times New Roman" w:hAnsi="Times New Roman" w:cs="Times New Roman"/>
        </w:rPr>
        <w:t>.</w:t>
      </w:r>
    </w:p>
    <w:p w14:paraId="4DAFE860" w14:textId="70704CEF" w:rsidR="005C65CF" w:rsidRPr="00E2163C" w:rsidRDefault="005C65CF" w:rsidP="00EB3784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>Mike/Bashor – what if there is a delay</w:t>
      </w:r>
      <w:r w:rsidR="00B20441" w:rsidRPr="00E2163C">
        <w:rPr>
          <w:rFonts w:ascii="Times New Roman" w:hAnsi="Times New Roman" w:cs="Times New Roman"/>
        </w:rPr>
        <w:t>?</w:t>
      </w:r>
      <w:r w:rsidRPr="00E2163C">
        <w:rPr>
          <w:rFonts w:ascii="Times New Roman" w:hAnsi="Times New Roman" w:cs="Times New Roman"/>
        </w:rPr>
        <w:t xml:space="preserve"> </w:t>
      </w:r>
      <w:r w:rsidR="00F5027C" w:rsidRPr="00E2163C">
        <w:rPr>
          <w:rFonts w:ascii="Times New Roman" w:hAnsi="Times New Roman" w:cs="Times New Roman"/>
        </w:rPr>
        <w:t>David</w:t>
      </w:r>
      <w:r w:rsidRPr="00E2163C">
        <w:rPr>
          <w:rFonts w:ascii="Times New Roman" w:hAnsi="Times New Roman" w:cs="Times New Roman"/>
        </w:rPr>
        <w:t xml:space="preserve"> – upload a report</w:t>
      </w:r>
      <w:r w:rsidR="006E3111" w:rsidRPr="00E2163C">
        <w:rPr>
          <w:rFonts w:ascii="Times New Roman" w:hAnsi="Times New Roman" w:cs="Times New Roman"/>
        </w:rPr>
        <w:t xml:space="preserve"> by the 10</w:t>
      </w:r>
      <w:r w:rsidR="006E3111" w:rsidRPr="00E2163C">
        <w:rPr>
          <w:rFonts w:ascii="Times New Roman" w:hAnsi="Times New Roman" w:cs="Times New Roman"/>
          <w:vertAlign w:val="superscript"/>
        </w:rPr>
        <w:t>th</w:t>
      </w:r>
      <w:r w:rsidR="006E3111" w:rsidRPr="00E2163C">
        <w:rPr>
          <w:rFonts w:ascii="Times New Roman" w:hAnsi="Times New Roman" w:cs="Times New Roman"/>
        </w:rPr>
        <w:t xml:space="preserve"> of each month,</w:t>
      </w:r>
      <w:r w:rsidRPr="00E2163C">
        <w:rPr>
          <w:rFonts w:ascii="Times New Roman" w:hAnsi="Times New Roman" w:cs="Times New Roman"/>
        </w:rPr>
        <w:t xml:space="preserve"> noting the delay and then upload the report when </w:t>
      </w:r>
      <w:r w:rsidR="00C923DF" w:rsidRPr="00E2163C">
        <w:rPr>
          <w:rFonts w:ascii="Times New Roman" w:hAnsi="Times New Roman" w:cs="Times New Roman"/>
        </w:rPr>
        <w:t>you</w:t>
      </w:r>
      <w:r w:rsidR="00F5027C" w:rsidRPr="00E2163C">
        <w:rPr>
          <w:rFonts w:ascii="Times New Roman" w:hAnsi="Times New Roman" w:cs="Times New Roman"/>
        </w:rPr>
        <w:t xml:space="preserve"> have </w:t>
      </w:r>
      <w:r w:rsidR="006E3111" w:rsidRPr="00E2163C">
        <w:rPr>
          <w:rFonts w:ascii="Times New Roman" w:hAnsi="Times New Roman" w:cs="Times New Roman"/>
        </w:rPr>
        <w:t>it</w:t>
      </w:r>
      <w:r w:rsidR="00C923DF">
        <w:rPr>
          <w:rFonts w:ascii="Times New Roman" w:hAnsi="Times New Roman" w:cs="Times New Roman"/>
        </w:rPr>
        <w:t>.</w:t>
      </w:r>
    </w:p>
    <w:p w14:paraId="70C0A2E2" w14:textId="247D8D49" w:rsidR="006E3111" w:rsidRPr="00E2163C" w:rsidRDefault="006E3111" w:rsidP="00EB3784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Mike/Bashor – even if </w:t>
      </w:r>
      <w:r w:rsidR="00B20441" w:rsidRPr="00E2163C">
        <w:rPr>
          <w:rFonts w:ascii="Times New Roman" w:hAnsi="Times New Roman" w:cs="Times New Roman"/>
        </w:rPr>
        <w:t xml:space="preserve">we </w:t>
      </w:r>
      <w:r w:rsidRPr="00E2163C">
        <w:rPr>
          <w:rFonts w:ascii="Times New Roman" w:hAnsi="Times New Roman" w:cs="Times New Roman"/>
        </w:rPr>
        <w:t>have the monthly report uploaded</w:t>
      </w:r>
      <w:r w:rsidR="00FB2A6D" w:rsidRPr="00E2163C">
        <w:rPr>
          <w:rFonts w:ascii="Times New Roman" w:hAnsi="Times New Roman" w:cs="Times New Roman"/>
        </w:rPr>
        <w:t xml:space="preserve">, if </w:t>
      </w:r>
      <w:r w:rsidR="00B20441" w:rsidRPr="00E2163C">
        <w:rPr>
          <w:rFonts w:ascii="Times New Roman" w:hAnsi="Times New Roman" w:cs="Times New Roman"/>
        </w:rPr>
        <w:t xml:space="preserve">we </w:t>
      </w:r>
      <w:r w:rsidR="00FB2A6D" w:rsidRPr="00E2163C">
        <w:rPr>
          <w:rFonts w:ascii="Times New Roman" w:hAnsi="Times New Roman" w:cs="Times New Roman"/>
        </w:rPr>
        <w:t xml:space="preserve">don’t have the </w:t>
      </w:r>
      <w:r w:rsidR="007A461D" w:rsidRPr="00E2163C">
        <w:rPr>
          <w:rFonts w:ascii="Times New Roman" w:hAnsi="Times New Roman" w:cs="Times New Roman"/>
        </w:rPr>
        <w:t>medication</w:t>
      </w:r>
      <w:r w:rsidR="00FB2A6D" w:rsidRPr="00E2163C">
        <w:rPr>
          <w:rFonts w:ascii="Times New Roman" w:hAnsi="Times New Roman" w:cs="Times New Roman"/>
        </w:rPr>
        <w:t xml:space="preserve"> report</w:t>
      </w:r>
      <w:r w:rsidR="00B20441" w:rsidRPr="00E2163C">
        <w:rPr>
          <w:rFonts w:ascii="Times New Roman" w:hAnsi="Times New Roman" w:cs="Times New Roman"/>
        </w:rPr>
        <w:t xml:space="preserve"> </w:t>
      </w:r>
      <w:r w:rsidR="00A307D3" w:rsidRPr="00E2163C">
        <w:rPr>
          <w:rFonts w:ascii="Times New Roman" w:hAnsi="Times New Roman" w:cs="Times New Roman"/>
        </w:rPr>
        <w:t>uploaded,</w:t>
      </w:r>
      <w:r w:rsidR="00B20441" w:rsidRPr="00E2163C">
        <w:rPr>
          <w:rFonts w:ascii="Times New Roman" w:hAnsi="Times New Roman" w:cs="Times New Roman"/>
        </w:rPr>
        <w:t xml:space="preserve"> we </w:t>
      </w:r>
      <w:r w:rsidR="00FB2A6D" w:rsidRPr="00E2163C">
        <w:rPr>
          <w:rFonts w:ascii="Times New Roman" w:hAnsi="Times New Roman" w:cs="Times New Roman"/>
        </w:rPr>
        <w:t>won’t be paid</w:t>
      </w:r>
      <w:r w:rsidR="00B20441" w:rsidRPr="00E2163C">
        <w:rPr>
          <w:rFonts w:ascii="Times New Roman" w:hAnsi="Times New Roman" w:cs="Times New Roman"/>
        </w:rPr>
        <w:t>?</w:t>
      </w:r>
      <w:r w:rsidR="00FB2A6D" w:rsidRPr="00E2163C">
        <w:rPr>
          <w:rFonts w:ascii="Times New Roman" w:hAnsi="Times New Roman" w:cs="Times New Roman"/>
        </w:rPr>
        <w:t xml:space="preserve"> David – yes, there will be a check for both reports to pay </w:t>
      </w:r>
      <w:r w:rsidR="00B20441" w:rsidRPr="00E2163C">
        <w:rPr>
          <w:rFonts w:ascii="Times New Roman" w:hAnsi="Times New Roman" w:cs="Times New Roman"/>
        </w:rPr>
        <w:t>providers</w:t>
      </w:r>
      <w:r w:rsidR="00FB2A6D" w:rsidRPr="00E2163C">
        <w:rPr>
          <w:rFonts w:ascii="Times New Roman" w:hAnsi="Times New Roman" w:cs="Times New Roman"/>
        </w:rPr>
        <w:t xml:space="preserve"> each month. </w:t>
      </w:r>
      <w:r w:rsidR="00122655" w:rsidRPr="00E2163C">
        <w:rPr>
          <w:rFonts w:ascii="Times New Roman" w:hAnsi="Times New Roman" w:cs="Times New Roman"/>
        </w:rPr>
        <w:t>DCS w</w:t>
      </w:r>
      <w:r w:rsidR="00FB2A6D" w:rsidRPr="00E2163C">
        <w:rPr>
          <w:rFonts w:ascii="Times New Roman" w:hAnsi="Times New Roman" w:cs="Times New Roman"/>
        </w:rPr>
        <w:t>ill just confirm reports are there but not content. R</w:t>
      </w:r>
      <w:r w:rsidR="00122655" w:rsidRPr="00E2163C">
        <w:rPr>
          <w:rFonts w:ascii="Times New Roman" w:hAnsi="Times New Roman" w:cs="Times New Roman"/>
        </w:rPr>
        <w:t xml:space="preserve">esidential </w:t>
      </w:r>
      <w:r w:rsidR="00FB2A6D" w:rsidRPr="00E2163C">
        <w:rPr>
          <w:rFonts w:ascii="Times New Roman" w:hAnsi="Times New Roman" w:cs="Times New Roman"/>
        </w:rPr>
        <w:t>L</w:t>
      </w:r>
      <w:r w:rsidR="00122655" w:rsidRPr="00E2163C">
        <w:rPr>
          <w:rFonts w:ascii="Times New Roman" w:hAnsi="Times New Roman" w:cs="Times New Roman"/>
        </w:rPr>
        <w:t xml:space="preserve">icensing </w:t>
      </w:r>
      <w:r w:rsidR="00FB2A6D" w:rsidRPr="00E2163C">
        <w:rPr>
          <w:rFonts w:ascii="Times New Roman" w:hAnsi="Times New Roman" w:cs="Times New Roman"/>
        </w:rPr>
        <w:t>S</w:t>
      </w:r>
      <w:r w:rsidR="00122655" w:rsidRPr="00E2163C">
        <w:rPr>
          <w:rFonts w:ascii="Times New Roman" w:hAnsi="Times New Roman" w:cs="Times New Roman"/>
        </w:rPr>
        <w:t>pecialist</w:t>
      </w:r>
      <w:r w:rsidR="00FB2A6D" w:rsidRPr="00E2163C">
        <w:rPr>
          <w:rFonts w:ascii="Times New Roman" w:hAnsi="Times New Roman" w:cs="Times New Roman"/>
        </w:rPr>
        <w:t xml:space="preserve"> during audits wil</w:t>
      </w:r>
      <w:r w:rsidR="00122655" w:rsidRPr="00E2163C">
        <w:rPr>
          <w:rFonts w:ascii="Times New Roman" w:hAnsi="Times New Roman" w:cs="Times New Roman"/>
        </w:rPr>
        <w:t xml:space="preserve">l </w:t>
      </w:r>
      <w:r w:rsidR="00FB2A6D" w:rsidRPr="00E2163C">
        <w:rPr>
          <w:rFonts w:ascii="Times New Roman" w:hAnsi="Times New Roman" w:cs="Times New Roman"/>
        </w:rPr>
        <w:t>be auditing for content.</w:t>
      </w:r>
    </w:p>
    <w:p w14:paraId="7FE6A096" w14:textId="77777777" w:rsidR="00122655" w:rsidRPr="00E2163C" w:rsidRDefault="00122655" w:rsidP="001329D9">
      <w:pPr>
        <w:pStyle w:val="Default"/>
        <w:rPr>
          <w:rFonts w:ascii="Times New Roman" w:hAnsi="Times New Roman" w:cs="Times New Roman"/>
        </w:rPr>
      </w:pPr>
    </w:p>
    <w:p w14:paraId="4BD45BA5" w14:textId="54EC14CB" w:rsidR="006E3111" w:rsidRPr="00E2163C" w:rsidRDefault="001329D9" w:rsidP="001329D9">
      <w:pPr>
        <w:pStyle w:val="Default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>Service Hub: Ashlee Prewitt</w:t>
      </w:r>
    </w:p>
    <w:p w14:paraId="1ACE197B" w14:textId="7998B18F" w:rsidR="001329D9" w:rsidRPr="00E2163C" w:rsidRDefault="00122655" w:rsidP="00122655">
      <w:pPr>
        <w:pStyle w:val="Default"/>
        <w:spacing w:after="56"/>
        <w:ind w:firstLine="720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-  </w:t>
      </w:r>
      <w:r w:rsidR="001329D9" w:rsidRPr="00E2163C">
        <w:rPr>
          <w:rFonts w:ascii="Times New Roman" w:hAnsi="Times New Roman" w:cs="Times New Roman"/>
        </w:rPr>
        <w:t xml:space="preserve">Services Hub Provider Portal </w:t>
      </w:r>
      <w:r w:rsidR="00C1002A" w:rsidRPr="00E2163C">
        <w:rPr>
          <w:rFonts w:ascii="Times New Roman" w:hAnsi="Times New Roman" w:cs="Times New Roman"/>
        </w:rPr>
        <w:t>– Link in agenda sent out</w:t>
      </w:r>
    </w:p>
    <w:p w14:paraId="6FB44B8A" w14:textId="36EDADF4" w:rsidR="001329D9" w:rsidRPr="00E2163C" w:rsidRDefault="001329D9" w:rsidP="00122655">
      <w:pPr>
        <w:pStyle w:val="Default"/>
        <w:spacing w:after="56"/>
        <w:ind w:left="720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- Urgent Discharge Notification </w:t>
      </w:r>
      <w:r w:rsidR="00C1002A" w:rsidRPr="00E2163C">
        <w:rPr>
          <w:rFonts w:ascii="Times New Roman" w:hAnsi="Times New Roman" w:cs="Times New Roman"/>
        </w:rPr>
        <w:t xml:space="preserve">for 30 day and </w:t>
      </w:r>
      <w:proofErr w:type="gramStart"/>
      <w:r w:rsidR="00C1002A" w:rsidRPr="00E2163C">
        <w:rPr>
          <w:rFonts w:ascii="Times New Roman" w:hAnsi="Times New Roman" w:cs="Times New Roman"/>
        </w:rPr>
        <w:t>5 day</w:t>
      </w:r>
      <w:proofErr w:type="gramEnd"/>
      <w:r w:rsidR="00C1002A" w:rsidRPr="00E2163C">
        <w:rPr>
          <w:rFonts w:ascii="Times New Roman" w:hAnsi="Times New Roman" w:cs="Times New Roman"/>
        </w:rPr>
        <w:t xml:space="preserve"> notification must be through portal </w:t>
      </w:r>
      <w:r w:rsidR="00AF7E52" w:rsidRPr="00E2163C">
        <w:rPr>
          <w:rFonts w:ascii="Times New Roman" w:hAnsi="Times New Roman" w:cs="Times New Roman"/>
        </w:rPr>
        <w:t>which</w:t>
      </w:r>
      <w:r w:rsidR="00C1002A" w:rsidRPr="00E2163C">
        <w:rPr>
          <w:rFonts w:ascii="Times New Roman" w:hAnsi="Times New Roman" w:cs="Times New Roman"/>
        </w:rPr>
        <w:t xml:space="preserve"> is when the time </w:t>
      </w:r>
      <w:r w:rsidR="00AF7E52" w:rsidRPr="00E2163C">
        <w:rPr>
          <w:rFonts w:ascii="Times New Roman" w:hAnsi="Times New Roman" w:cs="Times New Roman"/>
        </w:rPr>
        <w:t>will</w:t>
      </w:r>
      <w:r w:rsidR="00C1002A" w:rsidRPr="00E2163C">
        <w:rPr>
          <w:rFonts w:ascii="Times New Roman" w:hAnsi="Times New Roman" w:cs="Times New Roman"/>
        </w:rPr>
        <w:t xml:space="preserve"> start</w:t>
      </w:r>
    </w:p>
    <w:p w14:paraId="1C79A8E3" w14:textId="68563267" w:rsidR="001329D9" w:rsidRPr="00E2163C" w:rsidRDefault="00122655" w:rsidP="00122655">
      <w:pPr>
        <w:pStyle w:val="Default"/>
        <w:numPr>
          <w:ilvl w:val="6"/>
          <w:numId w:val="2"/>
        </w:numPr>
        <w:spacing w:after="58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          </w:t>
      </w:r>
      <w:r w:rsidR="00AF7E52">
        <w:rPr>
          <w:rFonts w:ascii="Times New Roman" w:hAnsi="Times New Roman" w:cs="Times New Roman"/>
        </w:rPr>
        <w:t xml:space="preserve">  </w:t>
      </w:r>
      <w:r w:rsidR="001329D9" w:rsidRPr="00E2163C">
        <w:rPr>
          <w:rFonts w:ascii="Times New Roman" w:hAnsi="Times New Roman" w:cs="Times New Roman"/>
        </w:rPr>
        <w:t>- Bed Availability</w:t>
      </w:r>
      <w:r w:rsidRPr="00E2163C">
        <w:rPr>
          <w:rFonts w:ascii="Times New Roman" w:hAnsi="Times New Roman" w:cs="Times New Roman"/>
        </w:rPr>
        <w:t xml:space="preserve"> </w:t>
      </w:r>
      <w:r w:rsidR="001329D9" w:rsidRPr="00E2163C">
        <w:rPr>
          <w:rFonts w:ascii="Times New Roman" w:hAnsi="Times New Roman" w:cs="Times New Roman"/>
        </w:rPr>
        <w:t xml:space="preserve"> </w:t>
      </w:r>
    </w:p>
    <w:p w14:paraId="2B5F2AAA" w14:textId="17DC3ABF" w:rsidR="00933E3F" w:rsidRPr="00040E39" w:rsidRDefault="001329D9" w:rsidP="00040E39">
      <w:pPr>
        <w:pStyle w:val="Default"/>
        <w:numPr>
          <w:ilvl w:val="4"/>
          <w:numId w:val="2"/>
        </w:numPr>
        <w:spacing w:after="58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  </w:t>
      </w:r>
      <w:r w:rsidR="00122655" w:rsidRPr="00E2163C">
        <w:rPr>
          <w:rFonts w:ascii="Times New Roman" w:hAnsi="Times New Roman" w:cs="Times New Roman"/>
        </w:rPr>
        <w:tab/>
      </w:r>
      <w:r w:rsidRPr="00E2163C">
        <w:rPr>
          <w:rFonts w:ascii="Times New Roman" w:hAnsi="Times New Roman" w:cs="Times New Roman"/>
        </w:rPr>
        <w:t xml:space="preserve">  </w:t>
      </w:r>
      <w:r w:rsidR="00122655" w:rsidRPr="00E2163C">
        <w:rPr>
          <w:rFonts w:ascii="Times New Roman" w:hAnsi="Times New Roman" w:cs="Times New Roman"/>
        </w:rPr>
        <w:tab/>
        <w:t xml:space="preserve">- </w:t>
      </w:r>
      <w:r w:rsidRPr="00E2163C">
        <w:rPr>
          <w:rFonts w:ascii="Times New Roman" w:hAnsi="Times New Roman" w:cs="Times New Roman"/>
        </w:rPr>
        <w:t xml:space="preserve">ESC Bed Availability </w:t>
      </w:r>
      <w:r w:rsidR="00C1002A" w:rsidRPr="00E2163C">
        <w:rPr>
          <w:rFonts w:ascii="Times New Roman" w:hAnsi="Times New Roman" w:cs="Times New Roman"/>
        </w:rPr>
        <w:t>– continue to do the wonderful job</w:t>
      </w:r>
      <w:r w:rsidR="00933E3F" w:rsidRPr="00040E39">
        <w:rPr>
          <w:rFonts w:ascii="Times New Roman" w:hAnsi="Times New Roman" w:cs="Times New Roman"/>
        </w:rPr>
        <w:t xml:space="preserve"> begin done.</w:t>
      </w:r>
    </w:p>
    <w:p w14:paraId="3674A37A" w14:textId="710763A7" w:rsidR="001329D9" w:rsidRPr="00E2163C" w:rsidRDefault="001329D9" w:rsidP="001329D9">
      <w:pPr>
        <w:pStyle w:val="Default"/>
        <w:numPr>
          <w:ilvl w:val="1"/>
          <w:numId w:val="2"/>
        </w:numPr>
        <w:spacing w:after="58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 </w:t>
      </w:r>
      <w:r w:rsidR="00122655" w:rsidRPr="00E2163C">
        <w:rPr>
          <w:rFonts w:ascii="Times New Roman" w:hAnsi="Times New Roman" w:cs="Times New Roman"/>
        </w:rPr>
        <w:tab/>
      </w:r>
      <w:r w:rsidR="00933E3F" w:rsidRPr="00E2163C">
        <w:rPr>
          <w:rFonts w:ascii="Times New Roman" w:hAnsi="Times New Roman" w:cs="Times New Roman"/>
        </w:rPr>
        <w:t xml:space="preserve">   </w:t>
      </w:r>
      <w:r w:rsidR="00040E39">
        <w:rPr>
          <w:rFonts w:ascii="Times New Roman" w:hAnsi="Times New Roman" w:cs="Times New Roman"/>
        </w:rPr>
        <w:t xml:space="preserve">        </w:t>
      </w:r>
      <w:r w:rsidR="00933E3F" w:rsidRPr="00E2163C">
        <w:rPr>
          <w:rFonts w:ascii="Times New Roman" w:hAnsi="Times New Roman" w:cs="Times New Roman"/>
        </w:rPr>
        <w:t xml:space="preserve"> </w:t>
      </w:r>
      <w:r w:rsidRPr="00E2163C">
        <w:rPr>
          <w:rFonts w:ascii="Times New Roman" w:hAnsi="Times New Roman" w:cs="Times New Roman"/>
        </w:rPr>
        <w:t xml:space="preserve">-  High Acuity Bed Availability </w:t>
      </w:r>
      <w:r w:rsidR="00C1002A" w:rsidRPr="00E2163C">
        <w:rPr>
          <w:rFonts w:ascii="Times New Roman" w:hAnsi="Times New Roman" w:cs="Times New Roman"/>
        </w:rPr>
        <w:t>– continue to keep up to date</w:t>
      </w:r>
      <w:r w:rsidR="004F43D7">
        <w:rPr>
          <w:rFonts w:ascii="Times New Roman" w:hAnsi="Times New Roman" w:cs="Times New Roman"/>
        </w:rPr>
        <w:t>.</w:t>
      </w:r>
    </w:p>
    <w:p w14:paraId="347D74D2" w14:textId="6A5243FE" w:rsidR="00C5377C" w:rsidRDefault="00933E3F" w:rsidP="00040E39">
      <w:pPr>
        <w:pStyle w:val="Default"/>
        <w:numPr>
          <w:ilvl w:val="4"/>
          <w:numId w:val="2"/>
        </w:numPr>
        <w:spacing w:after="58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                      -    </w:t>
      </w:r>
      <w:r w:rsidR="00C1002A" w:rsidRPr="00E2163C">
        <w:rPr>
          <w:rFonts w:ascii="Times New Roman" w:hAnsi="Times New Roman" w:cs="Times New Roman"/>
        </w:rPr>
        <w:t xml:space="preserve">If have question on using the Service Portal </w:t>
      </w:r>
      <w:r w:rsidR="00040E39" w:rsidRPr="00E2163C">
        <w:rPr>
          <w:rFonts w:ascii="Times New Roman" w:hAnsi="Times New Roman" w:cs="Times New Roman"/>
        </w:rPr>
        <w:t>contact</w:t>
      </w:r>
      <w:r w:rsidR="00C1002A" w:rsidRPr="00E2163C">
        <w:rPr>
          <w:rFonts w:ascii="Times New Roman" w:hAnsi="Times New Roman" w:cs="Times New Roman"/>
        </w:rPr>
        <w:t xml:space="preserve"> R</w:t>
      </w:r>
      <w:r w:rsidR="00040E39">
        <w:rPr>
          <w:rFonts w:ascii="Times New Roman" w:hAnsi="Times New Roman" w:cs="Times New Roman"/>
        </w:rPr>
        <w:t xml:space="preserve">esidential </w:t>
      </w:r>
      <w:r w:rsidR="00C1002A" w:rsidRPr="00E2163C">
        <w:rPr>
          <w:rFonts w:ascii="Times New Roman" w:hAnsi="Times New Roman" w:cs="Times New Roman"/>
        </w:rPr>
        <w:t>L</w:t>
      </w:r>
      <w:r w:rsidR="00040E39">
        <w:rPr>
          <w:rFonts w:ascii="Times New Roman" w:hAnsi="Times New Roman" w:cs="Times New Roman"/>
        </w:rPr>
        <w:t xml:space="preserve">icensing </w:t>
      </w:r>
      <w:r w:rsidR="00C1002A" w:rsidRPr="00E2163C">
        <w:rPr>
          <w:rFonts w:ascii="Times New Roman" w:hAnsi="Times New Roman" w:cs="Times New Roman"/>
        </w:rPr>
        <w:t>S</w:t>
      </w:r>
      <w:r w:rsidR="00040E39">
        <w:rPr>
          <w:rFonts w:ascii="Times New Roman" w:hAnsi="Times New Roman" w:cs="Times New Roman"/>
        </w:rPr>
        <w:t>pecialist</w:t>
      </w:r>
      <w:r w:rsidR="00C1002A" w:rsidRPr="00E2163C">
        <w:rPr>
          <w:rFonts w:ascii="Times New Roman" w:hAnsi="Times New Roman" w:cs="Times New Roman"/>
        </w:rPr>
        <w:t xml:space="preserve"> to get</w:t>
      </w:r>
    </w:p>
    <w:p w14:paraId="4A2ED263" w14:textId="06BBB66E" w:rsidR="00040E39" w:rsidRPr="00040E39" w:rsidRDefault="00040E39" w:rsidP="00040E39">
      <w:pPr>
        <w:pStyle w:val="Default"/>
        <w:numPr>
          <w:ilvl w:val="4"/>
          <w:numId w:val="2"/>
        </w:numPr>
        <w:spacing w:after="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4F43D7">
        <w:rPr>
          <w:rFonts w:ascii="Times New Roman" w:hAnsi="Times New Roman" w:cs="Times New Roman"/>
        </w:rPr>
        <w:t xml:space="preserve">  detailed instructions.</w:t>
      </w:r>
    </w:p>
    <w:p w14:paraId="33B04E5F" w14:textId="77777777" w:rsidR="001329D9" w:rsidRPr="00E2163C" w:rsidRDefault="001329D9" w:rsidP="001329D9">
      <w:pPr>
        <w:pStyle w:val="Default"/>
        <w:numPr>
          <w:ilvl w:val="1"/>
          <w:numId w:val="2"/>
        </w:numPr>
        <w:rPr>
          <w:rFonts w:ascii="Times New Roman" w:hAnsi="Times New Roman" w:cs="Times New Roman"/>
        </w:rPr>
      </w:pPr>
    </w:p>
    <w:p w14:paraId="0DBB5E31" w14:textId="77777777" w:rsidR="001329D9" w:rsidRPr="00E2163C" w:rsidRDefault="001329D9" w:rsidP="001329D9">
      <w:pPr>
        <w:pStyle w:val="Default"/>
        <w:rPr>
          <w:rFonts w:ascii="Times New Roman" w:hAnsi="Times New Roman" w:cs="Times New Roman"/>
        </w:rPr>
      </w:pPr>
    </w:p>
    <w:p w14:paraId="681942CF" w14:textId="77777777" w:rsidR="001329D9" w:rsidRPr="00E2163C" w:rsidRDefault="001329D9" w:rsidP="001329D9">
      <w:pPr>
        <w:pStyle w:val="Default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>Residential Licensing Unit: Ashlee Prewitt</w:t>
      </w:r>
    </w:p>
    <w:p w14:paraId="2C24E434" w14:textId="5259058A" w:rsidR="001329D9" w:rsidRPr="00E2163C" w:rsidRDefault="001329D9" w:rsidP="00C5377C">
      <w:pPr>
        <w:pStyle w:val="Default"/>
        <w:spacing w:after="59"/>
        <w:ind w:left="720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- Non-Compliance Form Update </w:t>
      </w:r>
      <w:r w:rsidR="006B178D" w:rsidRPr="00E2163C">
        <w:rPr>
          <w:rFonts w:ascii="Times New Roman" w:hAnsi="Times New Roman" w:cs="Times New Roman"/>
        </w:rPr>
        <w:t>– have began using process between</w:t>
      </w:r>
      <w:r w:rsidR="004F43D7">
        <w:rPr>
          <w:rFonts w:ascii="Times New Roman" w:hAnsi="Times New Roman" w:cs="Times New Roman"/>
        </w:rPr>
        <w:t>,</w:t>
      </w:r>
      <w:r w:rsidR="006B178D" w:rsidRPr="00E2163C">
        <w:rPr>
          <w:rFonts w:ascii="Times New Roman" w:hAnsi="Times New Roman" w:cs="Times New Roman"/>
        </w:rPr>
        <w:t xml:space="preserve"> </w:t>
      </w:r>
      <w:r w:rsidR="00C8242F" w:rsidRPr="00E2163C">
        <w:rPr>
          <w:rFonts w:ascii="Times New Roman" w:hAnsi="Times New Roman" w:cs="Times New Roman"/>
        </w:rPr>
        <w:t xml:space="preserve">points </w:t>
      </w:r>
      <w:proofErr w:type="gramStart"/>
      <w:r w:rsidR="00C8242F" w:rsidRPr="00E2163C">
        <w:rPr>
          <w:rFonts w:ascii="Times New Roman" w:hAnsi="Times New Roman" w:cs="Times New Roman"/>
        </w:rPr>
        <w:t>are in compliance</w:t>
      </w:r>
      <w:proofErr w:type="gramEnd"/>
      <w:r w:rsidR="00C8242F" w:rsidRPr="00E2163C">
        <w:rPr>
          <w:rFonts w:ascii="Times New Roman" w:hAnsi="Times New Roman" w:cs="Times New Roman"/>
        </w:rPr>
        <w:t xml:space="preserve"> and the POC process – Using</w:t>
      </w:r>
      <w:r w:rsidR="008241DE">
        <w:rPr>
          <w:rFonts w:ascii="Times New Roman" w:hAnsi="Times New Roman" w:cs="Times New Roman"/>
        </w:rPr>
        <w:t xml:space="preserve"> these forms</w:t>
      </w:r>
      <w:r w:rsidR="00C8242F" w:rsidRPr="00E2163C">
        <w:rPr>
          <w:rFonts w:ascii="Times New Roman" w:hAnsi="Times New Roman" w:cs="Times New Roman"/>
        </w:rPr>
        <w:t xml:space="preserve"> during audit, quarterly visit, etc. </w:t>
      </w:r>
      <w:r w:rsidR="008241DE">
        <w:rPr>
          <w:rFonts w:ascii="Times New Roman" w:hAnsi="Times New Roman" w:cs="Times New Roman"/>
        </w:rPr>
        <w:t>The form l</w:t>
      </w:r>
      <w:r w:rsidR="00C8242F" w:rsidRPr="00E2163C">
        <w:rPr>
          <w:rFonts w:ascii="Times New Roman" w:hAnsi="Times New Roman" w:cs="Times New Roman"/>
        </w:rPr>
        <w:t xml:space="preserve">ooks </w:t>
      </w:r>
      <w:proofErr w:type="gramStart"/>
      <w:r w:rsidR="00C8242F" w:rsidRPr="00E2163C">
        <w:rPr>
          <w:rFonts w:ascii="Times New Roman" w:hAnsi="Times New Roman" w:cs="Times New Roman"/>
        </w:rPr>
        <w:t>similar to</w:t>
      </w:r>
      <w:proofErr w:type="gramEnd"/>
      <w:r w:rsidR="00C8242F" w:rsidRPr="00E2163C">
        <w:rPr>
          <w:rFonts w:ascii="Times New Roman" w:hAnsi="Times New Roman" w:cs="Times New Roman"/>
        </w:rPr>
        <w:t xml:space="preserve"> POC form, with </w:t>
      </w:r>
      <w:r w:rsidR="00E279E4" w:rsidRPr="00E2163C">
        <w:rPr>
          <w:rFonts w:ascii="Times New Roman" w:hAnsi="Times New Roman" w:cs="Times New Roman"/>
        </w:rPr>
        <w:t xml:space="preserve">biggest change in section II. Time frames are different, 5 day or </w:t>
      </w:r>
      <w:proofErr w:type="gramStart"/>
      <w:r w:rsidR="00E279E4" w:rsidRPr="00E2163C">
        <w:rPr>
          <w:rFonts w:ascii="Times New Roman" w:hAnsi="Times New Roman" w:cs="Times New Roman"/>
        </w:rPr>
        <w:t>7</w:t>
      </w:r>
      <w:r w:rsidR="008E6516">
        <w:rPr>
          <w:rFonts w:ascii="Times New Roman" w:hAnsi="Times New Roman" w:cs="Times New Roman"/>
        </w:rPr>
        <w:t xml:space="preserve"> </w:t>
      </w:r>
      <w:r w:rsidR="00E279E4" w:rsidRPr="00E2163C">
        <w:rPr>
          <w:rFonts w:ascii="Times New Roman" w:hAnsi="Times New Roman" w:cs="Times New Roman"/>
        </w:rPr>
        <w:t>day</w:t>
      </w:r>
      <w:proofErr w:type="gramEnd"/>
      <w:r w:rsidR="00E279E4" w:rsidRPr="00E2163C">
        <w:rPr>
          <w:rFonts w:ascii="Times New Roman" w:hAnsi="Times New Roman" w:cs="Times New Roman"/>
        </w:rPr>
        <w:t xml:space="preserve"> response time. </w:t>
      </w:r>
    </w:p>
    <w:p w14:paraId="389793AF" w14:textId="77E923B3" w:rsidR="0044777D" w:rsidRPr="00E2163C" w:rsidRDefault="00C5377C" w:rsidP="00512611">
      <w:pPr>
        <w:pStyle w:val="Default"/>
        <w:spacing w:after="59"/>
        <w:ind w:firstLine="720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- </w:t>
      </w:r>
      <w:r w:rsidR="0044777D" w:rsidRPr="00E2163C">
        <w:rPr>
          <w:rFonts w:ascii="Times New Roman" w:hAnsi="Times New Roman" w:cs="Times New Roman"/>
        </w:rPr>
        <w:t>No questions during the meeting</w:t>
      </w:r>
    </w:p>
    <w:p w14:paraId="0DD35B30" w14:textId="77777777" w:rsidR="009D050C" w:rsidRPr="00E2163C" w:rsidRDefault="009D050C" w:rsidP="001329D9">
      <w:pPr>
        <w:pStyle w:val="Default"/>
        <w:spacing w:after="59"/>
        <w:rPr>
          <w:rFonts w:ascii="Times New Roman" w:hAnsi="Times New Roman" w:cs="Times New Roman"/>
        </w:rPr>
      </w:pPr>
    </w:p>
    <w:p w14:paraId="5E478C40" w14:textId="77777777" w:rsidR="00512611" w:rsidRPr="00E2163C" w:rsidRDefault="001329D9" w:rsidP="001329D9">
      <w:pPr>
        <w:pStyle w:val="Default"/>
        <w:spacing w:after="59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- Licensing Age Ranges and Action Steps </w:t>
      </w:r>
      <w:r w:rsidR="0044777D" w:rsidRPr="00E2163C">
        <w:rPr>
          <w:rFonts w:ascii="Times New Roman" w:hAnsi="Times New Roman" w:cs="Times New Roman"/>
        </w:rPr>
        <w:t xml:space="preserve">– </w:t>
      </w:r>
    </w:p>
    <w:p w14:paraId="1E53730A" w14:textId="4C4512BA" w:rsidR="001329D9" w:rsidRPr="00E2163C" w:rsidRDefault="00512611" w:rsidP="00512611">
      <w:pPr>
        <w:pStyle w:val="Default"/>
        <w:spacing w:after="59"/>
        <w:ind w:left="720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>-  O</w:t>
      </w:r>
      <w:r w:rsidR="0044777D" w:rsidRPr="00E2163C">
        <w:rPr>
          <w:rFonts w:ascii="Times New Roman" w:hAnsi="Times New Roman" w:cs="Times New Roman"/>
        </w:rPr>
        <w:t>ver the next 1-2 weeks, agencies will be contacted by R</w:t>
      </w:r>
      <w:r w:rsidR="001769A6" w:rsidRPr="00E2163C">
        <w:rPr>
          <w:rFonts w:ascii="Times New Roman" w:hAnsi="Times New Roman" w:cs="Times New Roman"/>
        </w:rPr>
        <w:t xml:space="preserve">esidential </w:t>
      </w:r>
      <w:r w:rsidR="0044777D" w:rsidRPr="00E2163C">
        <w:rPr>
          <w:rFonts w:ascii="Times New Roman" w:hAnsi="Times New Roman" w:cs="Times New Roman"/>
        </w:rPr>
        <w:t>L</w:t>
      </w:r>
      <w:r w:rsidR="001769A6" w:rsidRPr="00E2163C">
        <w:rPr>
          <w:rFonts w:ascii="Times New Roman" w:hAnsi="Times New Roman" w:cs="Times New Roman"/>
        </w:rPr>
        <w:t xml:space="preserve">icensing </w:t>
      </w:r>
      <w:r w:rsidR="0044777D" w:rsidRPr="00E2163C">
        <w:rPr>
          <w:rFonts w:ascii="Times New Roman" w:hAnsi="Times New Roman" w:cs="Times New Roman"/>
        </w:rPr>
        <w:t>S</w:t>
      </w:r>
      <w:r w:rsidR="001769A6" w:rsidRPr="00E2163C">
        <w:rPr>
          <w:rFonts w:ascii="Times New Roman" w:hAnsi="Times New Roman" w:cs="Times New Roman"/>
        </w:rPr>
        <w:t>pecialist</w:t>
      </w:r>
      <w:r w:rsidR="0044777D" w:rsidRPr="00E2163C">
        <w:rPr>
          <w:rFonts w:ascii="Times New Roman" w:hAnsi="Times New Roman" w:cs="Times New Roman"/>
        </w:rPr>
        <w:t xml:space="preserve"> on license age ranges. Some </w:t>
      </w:r>
      <w:r w:rsidR="001769A6" w:rsidRPr="00E2163C">
        <w:rPr>
          <w:rFonts w:ascii="Times New Roman" w:hAnsi="Times New Roman" w:cs="Times New Roman"/>
        </w:rPr>
        <w:t xml:space="preserve">facilities </w:t>
      </w:r>
      <w:r w:rsidR="0044777D" w:rsidRPr="00E2163C">
        <w:rPr>
          <w:rFonts w:ascii="Times New Roman" w:hAnsi="Times New Roman" w:cs="Times New Roman"/>
        </w:rPr>
        <w:t xml:space="preserve">are licensed up to 21, need to correct </w:t>
      </w:r>
      <w:r w:rsidR="008E6516">
        <w:rPr>
          <w:rFonts w:ascii="Times New Roman" w:hAnsi="Times New Roman" w:cs="Times New Roman"/>
        </w:rPr>
        <w:t xml:space="preserve">license </w:t>
      </w:r>
      <w:r w:rsidR="0044777D" w:rsidRPr="00E2163C">
        <w:rPr>
          <w:rFonts w:ascii="Times New Roman" w:hAnsi="Times New Roman" w:cs="Times New Roman"/>
        </w:rPr>
        <w:t>to maximum age of 20</w:t>
      </w:r>
      <w:r w:rsidR="009D050C" w:rsidRPr="00E2163C">
        <w:rPr>
          <w:rFonts w:ascii="Times New Roman" w:hAnsi="Times New Roman" w:cs="Times New Roman"/>
        </w:rPr>
        <w:t xml:space="preserve">. When youth turn </w:t>
      </w:r>
      <w:proofErr w:type="gramStart"/>
      <w:r w:rsidR="009D050C" w:rsidRPr="00E2163C">
        <w:rPr>
          <w:rFonts w:ascii="Times New Roman" w:hAnsi="Times New Roman" w:cs="Times New Roman"/>
        </w:rPr>
        <w:t>21</w:t>
      </w:r>
      <w:proofErr w:type="gramEnd"/>
      <w:r w:rsidR="009D050C" w:rsidRPr="00E2163C">
        <w:rPr>
          <w:rFonts w:ascii="Times New Roman" w:hAnsi="Times New Roman" w:cs="Times New Roman"/>
        </w:rPr>
        <w:t xml:space="preserve"> </w:t>
      </w:r>
      <w:r w:rsidR="001769A6" w:rsidRPr="00E2163C">
        <w:rPr>
          <w:rFonts w:ascii="Times New Roman" w:hAnsi="Times New Roman" w:cs="Times New Roman"/>
        </w:rPr>
        <w:t xml:space="preserve">they </w:t>
      </w:r>
      <w:r w:rsidR="009D050C" w:rsidRPr="00E2163C">
        <w:rPr>
          <w:rFonts w:ascii="Times New Roman" w:hAnsi="Times New Roman" w:cs="Times New Roman"/>
        </w:rPr>
        <w:t xml:space="preserve">will not be able to remain in residential facility. </w:t>
      </w:r>
      <w:r w:rsidR="001769A6" w:rsidRPr="00E2163C">
        <w:rPr>
          <w:rFonts w:ascii="Times New Roman" w:hAnsi="Times New Roman" w:cs="Times New Roman"/>
        </w:rPr>
        <w:t>Facilities w</w:t>
      </w:r>
      <w:r w:rsidR="009D050C" w:rsidRPr="00E2163C">
        <w:rPr>
          <w:rFonts w:ascii="Times New Roman" w:hAnsi="Times New Roman" w:cs="Times New Roman"/>
        </w:rPr>
        <w:t xml:space="preserve">ill need to complete an updated </w:t>
      </w:r>
      <w:r w:rsidR="001769A6" w:rsidRPr="00E2163C">
        <w:rPr>
          <w:rFonts w:ascii="Times New Roman" w:hAnsi="Times New Roman" w:cs="Times New Roman"/>
        </w:rPr>
        <w:t>application</w:t>
      </w:r>
      <w:r w:rsidR="009D050C" w:rsidRPr="00E2163C">
        <w:rPr>
          <w:rFonts w:ascii="Times New Roman" w:hAnsi="Times New Roman" w:cs="Times New Roman"/>
        </w:rPr>
        <w:t xml:space="preserve">. Will only </w:t>
      </w:r>
      <w:r w:rsidR="00A307D3" w:rsidRPr="00E2163C">
        <w:rPr>
          <w:rFonts w:ascii="Times New Roman" w:hAnsi="Times New Roman" w:cs="Times New Roman"/>
        </w:rPr>
        <w:t>affect</w:t>
      </w:r>
      <w:r w:rsidR="009D050C" w:rsidRPr="00E2163C">
        <w:rPr>
          <w:rFonts w:ascii="Times New Roman" w:hAnsi="Times New Roman" w:cs="Times New Roman"/>
        </w:rPr>
        <w:t xml:space="preserve"> those facilities with license up to age 21.</w:t>
      </w:r>
    </w:p>
    <w:p w14:paraId="7DEB35CC" w14:textId="0D9E8175" w:rsidR="009D050C" w:rsidRPr="00E2163C" w:rsidRDefault="00512611" w:rsidP="00512611">
      <w:pPr>
        <w:pStyle w:val="Default"/>
        <w:spacing w:after="59"/>
        <w:ind w:firstLine="720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-  </w:t>
      </w:r>
      <w:r w:rsidR="009D050C" w:rsidRPr="00E2163C">
        <w:rPr>
          <w:rFonts w:ascii="Times New Roman" w:hAnsi="Times New Roman" w:cs="Times New Roman"/>
        </w:rPr>
        <w:t>No questions during the meeting</w:t>
      </w:r>
    </w:p>
    <w:p w14:paraId="305E83A6" w14:textId="77777777" w:rsidR="009D050C" w:rsidRPr="00E2163C" w:rsidRDefault="009D050C" w:rsidP="001329D9">
      <w:pPr>
        <w:pStyle w:val="Default"/>
        <w:spacing w:after="59"/>
        <w:rPr>
          <w:rFonts w:ascii="Times New Roman" w:hAnsi="Times New Roman" w:cs="Times New Roman"/>
        </w:rPr>
      </w:pPr>
    </w:p>
    <w:p w14:paraId="347D6E74" w14:textId="77777777" w:rsidR="001769A6" w:rsidRPr="00E2163C" w:rsidRDefault="001329D9" w:rsidP="001329D9">
      <w:pPr>
        <w:pStyle w:val="Default"/>
        <w:spacing w:after="59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- Audit and POC Updates and Trends </w:t>
      </w:r>
      <w:r w:rsidR="002218B7" w:rsidRPr="00E2163C">
        <w:rPr>
          <w:rFonts w:ascii="Times New Roman" w:hAnsi="Times New Roman" w:cs="Times New Roman"/>
        </w:rPr>
        <w:t>–</w:t>
      </w:r>
      <w:r w:rsidR="009D050C" w:rsidRPr="00E2163C">
        <w:rPr>
          <w:rFonts w:ascii="Times New Roman" w:hAnsi="Times New Roman" w:cs="Times New Roman"/>
        </w:rPr>
        <w:t xml:space="preserve"> </w:t>
      </w:r>
    </w:p>
    <w:p w14:paraId="5E99C2F8" w14:textId="69BC1E16" w:rsidR="008B7BF8" w:rsidRPr="00E2163C" w:rsidRDefault="001769A6" w:rsidP="001769A6">
      <w:pPr>
        <w:pStyle w:val="Default"/>
        <w:spacing w:after="59"/>
        <w:ind w:left="720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-  </w:t>
      </w:r>
      <w:r w:rsidR="002218B7" w:rsidRPr="00E2163C">
        <w:rPr>
          <w:rFonts w:ascii="Times New Roman" w:hAnsi="Times New Roman" w:cs="Times New Roman"/>
        </w:rPr>
        <w:t>49 of 118 audit</w:t>
      </w:r>
      <w:r w:rsidR="0096241B" w:rsidRPr="00E2163C">
        <w:rPr>
          <w:rFonts w:ascii="Times New Roman" w:hAnsi="Times New Roman" w:cs="Times New Roman"/>
        </w:rPr>
        <w:t>s</w:t>
      </w:r>
      <w:r w:rsidR="002218B7" w:rsidRPr="00E2163C">
        <w:rPr>
          <w:rFonts w:ascii="Times New Roman" w:hAnsi="Times New Roman" w:cs="Times New Roman"/>
        </w:rPr>
        <w:t xml:space="preserve"> are completed. Trends </w:t>
      </w:r>
      <w:r w:rsidR="0096241B" w:rsidRPr="00E2163C">
        <w:rPr>
          <w:rFonts w:ascii="Times New Roman" w:hAnsi="Times New Roman" w:cs="Times New Roman"/>
        </w:rPr>
        <w:t>which</w:t>
      </w:r>
      <w:r w:rsidR="002218B7" w:rsidRPr="00E2163C">
        <w:rPr>
          <w:rFonts w:ascii="Times New Roman" w:hAnsi="Times New Roman" w:cs="Times New Roman"/>
        </w:rPr>
        <w:t xml:space="preserve"> include repeats.</w:t>
      </w:r>
    </w:p>
    <w:p w14:paraId="0C85E894" w14:textId="63A962AE" w:rsidR="008B7BF8" w:rsidRPr="00E2163C" w:rsidRDefault="008B7BF8" w:rsidP="008B7BF8">
      <w:pPr>
        <w:pStyle w:val="Default"/>
        <w:spacing w:after="59"/>
        <w:ind w:left="1440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- </w:t>
      </w:r>
      <w:r w:rsidR="00F45322" w:rsidRPr="00E2163C">
        <w:rPr>
          <w:rFonts w:ascii="Times New Roman" w:hAnsi="Times New Roman" w:cs="Times New Roman"/>
        </w:rPr>
        <w:t xml:space="preserve"> </w:t>
      </w:r>
      <w:r w:rsidR="002218B7" w:rsidRPr="00E2163C">
        <w:rPr>
          <w:rFonts w:ascii="Times New Roman" w:hAnsi="Times New Roman" w:cs="Times New Roman"/>
        </w:rPr>
        <w:t>T</w:t>
      </w:r>
      <w:r w:rsidR="00D02680" w:rsidRPr="00E2163C">
        <w:rPr>
          <w:rFonts w:ascii="Times New Roman" w:hAnsi="Times New Roman" w:cs="Times New Roman"/>
        </w:rPr>
        <w:t>reatment</w:t>
      </w:r>
      <w:r w:rsidRPr="00E2163C">
        <w:rPr>
          <w:rFonts w:ascii="Times New Roman" w:hAnsi="Times New Roman" w:cs="Times New Roman"/>
        </w:rPr>
        <w:t xml:space="preserve"> P</w:t>
      </w:r>
      <w:r w:rsidR="002218B7" w:rsidRPr="00E2163C">
        <w:rPr>
          <w:rFonts w:ascii="Times New Roman" w:hAnsi="Times New Roman" w:cs="Times New Roman"/>
        </w:rPr>
        <w:t xml:space="preserve">lans and all identified staff and others are </w:t>
      </w:r>
      <w:r w:rsidRPr="00E2163C">
        <w:rPr>
          <w:rFonts w:ascii="Times New Roman" w:hAnsi="Times New Roman" w:cs="Times New Roman"/>
        </w:rPr>
        <w:t xml:space="preserve">not </w:t>
      </w:r>
      <w:r w:rsidR="002218B7" w:rsidRPr="00E2163C">
        <w:rPr>
          <w:rFonts w:ascii="Times New Roman" w:hAnsi="Times New Roman" w:cs="Times New Roman"/>
        </w:rPr>
        <w:t xml:space="preserve">included in </w:t>
      </w:r>
      <w:r w:rsidRPr="00E2163C">
        <w:rPr>
          <w:rFonts w:ascii="Times New Roman" w:hAnsi="Times New Roman" w:cs="Times New Roman"/>
        </w:rPr>
        <w:t xml:space="preserve">Treatment </w:t>
      </w:r>
      <w:r w:rsidR="002218B7" w:rsidRPr="00E2163C">
        <w:rPr>
          <w:rFonts w:ascii="Times New Roman" w:hAnsi="Times New Roman" w:cs="Times New Roman"/>
        </w:rPr>
        <w:t xml:space="preserve">planning. </w:t>
      </w:r>
      <w:r w:rsidRPr="00E2163C">
        <w:rPr>
          <w:rFonts w:ascii="Times New Roman" w:hAnsi="Times New Roman" w:cs="Times New Roman"/>
        </w:rPr>
        <w:t>Whether</w:t>
      </w:r>
      <w:r w:rsidR="002218B7" w:rsidRPr="00E2163C">
        <w:rPr>
          <w:rFonts w:ascii="Times New Roman" w:hAnsi="Times New Roman" w:cs="Times New Roman"/>
        </w:rPr>
        <w:t xml:space="preserve"> through team meeting or signature on the form.</w:t>
      </w:r>
      <w:r w:rsidR="001C4A64" w:rsidRPr="00E2163C">
        <w:rPr>
          <w:rFonts w:ascii="Times New Roman" w:hAnsi="Times New Roman" w:cs="Times New Roman"/>
        </w:rPr>
        <w:t xml:space="preserve"> </w:t>
      </w:r>
    </w:p>
    <w:p w14:paraId="3FEB60BF" w14:textId="77777777" w:rsidR="00F45322" w:rsidRPr="00E2163C" w:rsidRDefault="00F45322" w:rsidP="008B7BF8">
      <w:pPr>
        <w:pStyle w:val="Default"/>
        <w:spacing w:after="59"/>
        <w:ind w:left="1440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-  </w:t>
      </w:r>
      <w:r w:rsidR="001C4A64" w:rsidRPr="00E2163C">
        <w:rPr>
          <w:rFonts w:ascii="Times New Roman" w:hAnsi="Times New Roman" w:cs="Times New Roman"/>
        </w:rPr>
        <w:t xml:space="preserve">Continuing to see Background checks are a consistent area being a noncompliance. Ensure </w:t>
      </w:r>
      <w:r w:rsidRPr="00E2163C">
        <w:rPr>
          <w:rFonts w:ascii="Times New Roman" w:hAnsi="Times New Roman" w:cs="Times New Roman"/>
        </w:rPr>
        <w:t>maiden,</w:t>
      </w:r>
      <w:r w:rsidR="001C4A64" w:rsidRPr="00E2163C">
        <w:rPr>
          <w:rFonts w:ascii="Times New Roman" w:hAnsi="Times New Roman" w:cs="Times New Roman"/>
        </w:rPr>
        <w:t xml:space="preserve"> previous and nick names are included. </w:t>
      </w:r>
    </w:p>
    <w:p w14:paraId="7BD00EA5" w14:textId="66E2540B" w:rsidR="001C4A64" w:rsidRPr="00E2163C" w:rsidRDefault="00F45322" w:rsidP="008B7BF8">
      <w:pPr>
        <w:pStyle w:val="Default"/>
        <w:spacing w:after="59"/>
        <w:ind w:left="1440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- </w:t>
      </w:r>
      <w:r w:rsidR="001C4A64" w:rsidRPr="00E2163C">
        <w:rPr>
          <w:rFonts w:ascii="Times New Roman" w:hAnsi="Times New Roman" w:cs="Times New Roman"/>
        </w:rPr>
        <w:t xml:space="preserve">Ensure </w:t>
      </w:r>
      <w:r w:rsidRPr="00E2163C">
        <w:rPr>
          <w:rFonts w:ascii="Times New Roman" w:hAnsi="Times New Roman" w:cs="Times New Roman"/>
        </w:rPr>
        <w:t xml:space="preserve">monthly </w:t>
      </w:r>
      <w:r w:rsidR="001C4A64" w:rsidRPr="00E2163C">
        <w:rPr>
          <w:rFonts w:ascii="Times New Roman" w:hAnsi="Times New Roman" w:cs="Times New Roman"/>
        </w:rPr>
        <w:t xml:space="preserve">reports are done by calendar day and that all information is </w:t>
      </w:r>
      <w:r w:rsidRPr="00E2163C">
        <w:rPr>
          <w:rFonts w:ascii="Times New Roman" w:hAnsi="Times New Roman" w:cs="Times New Roman"/>
        </w:rPr>
        <w:t>included</w:t>
      </w:r>
      <w:r w:rsidR="001C4A64" w:rsidRPr="00E2163C">
        <w:rPr>
          <w:rFonts w:ascii="Times New Roman" w:hAnsi="Times New Roman" w:cs="Times New Roman"/>
        </w:rPr>
        <w:t xml:space="preserve"> in the written reports.</w:t>
      </w:r>
    </w:p>
    <w:p w14:paraId="236F4C24" w14:textId="1433A056" w:rsidR="00887934" w:rsidRPr="00E2163C" w:rsidRDefault="00887934" w:rsidP="00F45322">
      <w:pPr>
        <w:pStyle w:val="Default"/>
        <w:spacing w:after="59"/>
        <w:ind w:left="720" w:firstLine="720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- </w:t>
      </w:r>
      <w:r w:rsidR="001769A6" w:rsidRPr="00E2163C">
        <w:rPr>
          <w:rFonts w:ascii="Times New Roman" w:hAnsi="Times New Roman" w:cs="Times New Roman"/>
        </w:rPr>
        <w:t xml:space="preserve"> N</w:t>
      </w:r>
      <w:r w:rsidRPr="00E2163C">
        <w:rPr>
          <w:rFonts w:ascii="Times New Roman" w:hAnsi="Times New Roman" w:cs="Times New Roman"/>
        </w:rPr>
        <w:t>o questions during the meeting</w:t>
      </w:r>
    </w:p>
    <w:p w14:paraId="195DA2A6" w14:textId="77777777" w:rsidR="001769A6" w:rsidRPr="00E2163C" w:rsidRDefault="001769A6" w:rsidP="001769A6">
      <w:pPr>
        <w:pStyle w:val="Default"/>
        <w:spacing w:after="59"/>
        <w:ind w:firstLine="720"/>
        <w:rPr>
          <w:rFonts w:ascii="Times New Roman" w:hAnsi="Times New Roman" w:cs="Times New Roman"/>
        </w:rPr>
      </w:pPr>
    </w:p>
    <w:p w14:paraId="2A6FFA98" w14:textId="4E93DD68" w:rsidR="001769A6" w:rsidRPr="00E2163C" w:rsidRDefault="001329D9" w:rsidP="001329D9">
      <w:pPr>
        <w:pStyle w:val="Default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- </w:t>
      </w:r>
      <w:r w:rsidR="001769A6" w:rsidRPr="00E2163C">
        <w:rPr>
          <w:rFonts w:ascii="Times New Roman" w:hAnsi="Times New Roman" w:cs="Times New Roman"/>
        </w:rPr>
        <w:t xml:space="preserve">  </w:t>
      </w:r>
      <w:r w:rsidRPr="00E2163C">
        <w:rPr>
          <w:rFonts w:ascii="Times New Roman" w:hAnsi="Times New Roman" w:cs="Times New Roman"/>
        </w:rPr>
        <w:t xml:space="preserve">Mentoring </w:t>
      </w:r>
      <w:r w:rsidR="00A307D3" w:rsidRPr="00E2163C">
        <w:rPr>
          <w:rFonts w:ascii="Times New Roman" w:hAnsi="Times New Roman" w:cs="Times New Roman"/>
        </w:rPr>
        <w:t>Workgroup -</w:t>
      </w:r>
      <w:r w:rsidR="00887934" w:rsidRPr="00E2163C">
        <w:rPr>
          <w:rFonts w:ascii="Times New Roman" w:hAnsi="Times New Roman" w:cs="Times New Roman"/>
        </w:rPr>
        <w:t xml:space="preserve"> </w:t>
      </w:r>
    </w:p>
    <w:p w14:paraId="431DF702" w14:textId="61D893FE" w:rsidR="001329D9" w:rsidRPr="00E2163C" w:rsidRDefault="001769A6" w:rsidP="001769A6">
      <w:pPr>
        <w:pStyle w:val="Default"/>
        <w:ind w:left="720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>- L</w:t>
      </w:r>
      <w:r w:rsidR="00026485" w:rsidRPr="00E2163C">
        <w:rPr>
          <w:rFonts w:ascii="Times New Roman" w:hAnsi="Times New Roman" w:cs="Times New Roman"/>
        </w:rPr>
        <w:t xml:space="preserve">ast month </w:t>
      </w:r>
      <w:r w:rsidRPr="00E2163C">
        <w:rPr>
          <w:rFonts w:ascii="Times New Roman" w:hAnsi="Times New Roman" w:cs="Times New Roman"/>
        </w:rPr>
        <w:t xml:space="preserve">DCS </w:t>
      </w:r>
      <w:r w:rsidR="00026485" w:rsidRPr="00E2163C">
        <w:rPr>
          <w:rFonts w:ascii="Times New Roman" w:hAnsi="Times New Roman" w:cs="Times New Roman"/>
        </w:rPr>
        <w:t>discussed developing a mentoring work group to connect</w:t>
      </w:r>
      <w:r w:rsidR="00161BD4" w:rsidRPr="00E2163C">
        <w:rPr>
          <w:rFonts w:ascii="Times New Roman" w:hAnsi="Times New Roman" w:cs="Times New Roman"/>
        </w:rPr>
        <w:t xml:space="preserve"> and</w:t>
      </w:r>
      <w:r w:rsidR="00026485" w:rsidRPr="00E2163C">
        <w:rPr>
          <w:rFonts w:ascii="Times New Roman" w:hAnsi="Times New Roman" w:cs="Times New Roman"/>
        </w:rPr>
        <w:t xml:space="preserve"> link</w:t>
      </w:r>
      <w:r w:rsidR="00161BD4" w:rsidRPr="00E2163C">
        <w:rPr>
          <w:rFonts w:ascii="Times New Roman" w:hAnsi="Times New Roman" w:cs="Times New Roman"/>
        </w:rPr>
        <w:t xml:space="preserve"> </w:t>
      </w:r>
      <w:r w:rsidR="00026485" w:rsidRPr="00E2163C">
        <w:rPr>
          <w:rFonts w:ascii="Times New Roman" w:hAnsi="Times New Roman" w:cs="Times New Roman"/>
        </w:rPr>
        <w:t xml:space="preserve">current </w:t>
      </w:r>
      <w:r w:rsidRPr="00E2163C">
        <w:rPr>
          <w:rFonts w:ascii="Times New Roman" w:hAnsi="Times New Roman" w:cs="Times New Roman"/>
        </w:rPr>
        <w:t>facilities</w:t>
      </w:r>
      <w:r w:rsidR="00026485" w:rsidRPr="00E2163C">
        <w:rPr>
          <w:rFonts w:ascii="Times New Roman" w:hAnsi="Times New Roman" w:cs="Times New Roman"/>
        </w:rPr>
        <w:t xml:space="preserve"> with fully established programs to new </w:t>
      </w:r>
      <w:r w:rsidR="00161BD4" w:rsidRPr="00E2163C">
        <w:rPr>
          <w:rFonts w:ascii="Times New Roman" w:hAnsi="Times New Roman" w:cs="Times New Roman"/>
        </w:rPr>
        <w:t>facility license applicants</w:t>
      </w:r>
      <w:r w:rsidR="00026485" w:rsidRPr="00E2163C">
        <w:rPr>
          <w:rFonts w:ascii="Times New Roman" w:hAnsi="Times New Roman" w:cs="Times New Roman"/>
        </w:rPr>
        <w:t xml:space="preserve">. Only had 1 agency interested. If there are others </w:t>
      </w:r>
      <w:r w:rsidR="00A307D3" w:rsidRPr="00E2163C">
        <w:rPr>
          <w:rFonts w:ascii="Times New Roman" w:hAnsi="Times New Roman" w:cs="Times New Roman"/>
        </w:rPr>
        <w:t>interested,</w:t>
      </w:r>
      <w:r w:rsidR="00161BD4" w:rsidRPr="00E2163C">
        <w:rPr>
          <w:rFonts w:ascii="Times New Roman" w:hAnsi="Times New Roman" w:cs="Times New Roman"/>
        </w:rPr>
        <w:t xml:space="preserve"> </w:t>
      </w:r>
      <w:r w:rsidR="00026485" w:rsidRPr="00E2163C">
        <w:rPr>
          <w:rFonts w:ascii="Times New Roman" w:hAnsi="Times New Roman" w:cs="Times New Roman"/>
        </w:rPr>
        <w:t>please reach out to anyone on the R</w:t>
      </w:r>
      <w:r w:rsidR="00161BD4" w:rsidRPr="00E2163C">
        <w:rPr>
          <w:rFonts w:ascii="Times New Roman" w:hAnsi="Times New Roman" w:cs="Times New Roman"/>
        </w:rPr>
        <w:t xml:space="preserve">esidential </w:t>
      </w:r>
      <w:r w:rsidR="00026485" w:rsidRPr="00E2163C">
        <w:rPr>
          <w:rFonts w:ascii="Times New Roman" w:hAnsi="Times New Roman" w:cs="Times New Roman"/>
        </w:rPr>
        <w:t>L</w:t>
      </w:r>
      <w:r w:rsidR="00161BD4" w:rsidRPr="00E2163C">
        <w:rPr>
          <w:rFonts w:ascii="Times New Roman" w:hAnsi="Times New Roman" w:cs="Times New Roman"/>
        </w:rPr>
        <w:t xml:space="preserve">icensing </w:t>
      </w:r>
      <w:r w:rsidR="00026485" w:rsidRPr="00E2163C">
        <w:rPr>
          <w:rFonts w:ascii="Times New Roman" w:hAnsi="Times New Roman" w:cs="Times New Roman"/>
        </w:rPr>
        <w:t>U</w:t>
      </w:r>
      <w:r w:rsidR="00161BD4" w:rsidRPr="00E2163C">
        <w:rPr>
          <w:rFonts w:ascii="Times New Roman" w:hAnsi="Times New Roman" w:cs="Times New Roman"/>
        </w:rPr>
        <w:t>nit</w:t>
      </w:r>
      <w:r w:rsidR="00026485" w:rsidRPr="00E2163C">
        <w:rPr>
          <w:rFonts w:ascii="Times New Roman" w:hAnsi="Times New Roman" w:cs="Times New Roman"/>
        </w:rPr>
        <w:t xml:space="preserve">. </w:t>
      </w:r>
      <w:r w:rsidR="00161BD4" w:rsidRPr="00E2163C">
        <w:rPr>
          <w:rFonts w:ascii="Times New Roman" w:hAnsi="Times New Roman" w:cs="Times New Roman"/>
        </w:rPr>
        <w:t>DCS w</w:t>
      </w:r>
      <w:r w:rsidR="00026485" w:rsidRPr="00E2163C">
        <w:rPr>
          <w:rFonts w:ascii="Times New Roman" w:hAnsi="Times New Roman" w:cs="Times New Roman"/>
        </w:rPr>
        <w:t xml:space="preserve">ill move forward </w:t>
      </w:r>
      <w:r w:rsidR="00161BD4" w:rsidRPr="00E2163C">
        <w:rPr>
          <w:rFonts w:ascii="Times New Roman" w:hAnsi="Times New Roman" w:cs="Times New Roman"/>
        </w:rPr>
        <w:t>after</w:t>
      </w:r>
      <w:r w:rsidR="00026485" w:rsidRPr="00E2163C">
        <w:rPr>
          <w:rFonts w:ascii="Times New Roman" w:hAnsi="Times New Roman" w:cs="Times New Roman"/>
        </w:rPr>
        <w:t xml:space="preserve"> next month with anyone interested. </w:t>
      </w:r>
    </w:p>
    <w:p w14:paraId="39A3A131" w14:textId="77777777" w:rsidR="00887934" w:rsidRPr="00E2163C" w:rsidRDefault="00887934" w:rsidP="001329D9">
      <w:pPr>
        <w:pStyle w:val="Default"/>
        <w:rPr>
          <w:rFonts w:ascii="Times New Roman" w:hAnsi="Times New Roman" w:cs="Times New Roman"/>
        </w:rPr>
      </w:pPr>
    </w:p>
    <w:p w14:paraId="1F0EFBA4" w14:textId="53DB0C59" w:rsidR="00887934" w:rsidRPr="00E2163C" w:rsidRDefault="00AD4C1E" w:rsidP="001329D9">
      <w:pPr>
        <w:pStyle w:val="Default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General </w:t>
      </w:r>
      <w:r w:rsidR="00887934" w:rsidRPr="00E2163C">
        <w:rPr>
          <w:rFonts w:ascii="Times New Roman" w:hAnsi="Times New Roman" w:cs="Times New Roman"/>
        </w:rPr>
        <w:t xml:space="preserve">Questions – </w:t>
      </w:r>
    </w:p>
    <w:p w14:paraId="4C9C1DF1" w14:textId="6A75C3CA" w:rsidR="00887934" w:rsidRPr="00E2163C" w:rsidRDefault="00887934" w:rsidP="00887934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 xml:space="preserve">Jodi/Safe Passage </w:t>
      </w:r>
      <w:r w:rsidR="00161BD4" w:rsidRPr="00E2163C">
        <w:rPr>
          <w:rFonts w:ascii="Times New Roman" w:hAnsi="Times New Roman" w:cs="Times New Roman"/>
        </w:rPr>
        <w:t>–</w:t>
      </w:r>
      <w:r w:rsidRPr="00E2163C">
        <w:rPr>
          <w:rFonts w:ascii="Times New Roman" w:hAnsi="Times New Roman" w:cs="Times New Roman"/>
        </w:rPr>
        <w:t xml:space="preserve"> </w:t>
      </w:r>
      <w:r w:rsidR="00E2163C" w:rsidRPr="00E2163C">
        <w:rPr>
          <w:rFonts w:ascii="Times New Roman" w:hAnsi="Times New Roman" w:cs="Times New Roman"/>
        </w:rPr>
        <w:t>Is there</w:t>
      </w:r>
      <w:r w:rsidRPr="00E2163C">
        <w:rPr>
          <w:rFonts w:ascii="Times New Roman" w:hAnsi="Times New Roman" w:cs="Times New Roman"/>
        </w:rPr>
        <w:t xml:space="preserve"> a way to staff high acuity kids that are already in placement</w:t>
      </w:r>
      <w:r w:rsidR="00161BD4" w:rsidRPr="00E2163C">
        <w:rPr>
          <w:rFonts w:ascii="Times New Roman" w:hAnsi="Times New Roman" w:cs="Times New Roman"/>
        </w:rPr>
        <w:t>?</w:t>
      </w:r>
      <w:r w:rsidRPr="00E2163C">
        <w:rPr>
          <w:rFonts w:ascii="Times New Roman" w:hAnsi="Times New Roman" w:cs="Times New Roman"/>
        </w:rPr>
        <w:t xml:space="preserve"> – Rebecca Roy – Integrated Care Manager – clinical consultants </w:t>
      </w:r>
      <w:r w:rsidR="00161BD4" w:rsidRPr="00E2163C">
        <w:rPr>
          <w:rFonts w:ascii="Times New Roman" w:hAnsi="Times New Roman" w:cs="Times New Roman"/>
        </w:rPr>
        <w:t>have</w:t>
      </w:r>
      <w:r w:rsidRPr="00E2163C">
        <w:rPr>
          <w:rFonts w:ascii="Times New Roman" w:hAnsi="Times New Roman" w:cs="Times New Roman"/>
        </w:rPr>
        <w:t xml:space="preserve"> a H</w:t>
      </w:r>
      <w:r w:rsidR="00161BD4" w:rsidRPr="00E2163C">
        <w:rPr>
          <w:rFonts w:ascii="Times New Roman" w:hAnsi="Times New Roman" w:cs="Times New Roman"/>
        </w:rPr>
        <w:t xml:space="preserve">igh </w:t>
      </w:r>
      <w:r w:rsidR="00622D72" w:rsidRPr="00E2163C">
        <w:rPr>
          <w:rFonts w:ascii="Times New Roman" w:hAnsi="Times New Roman" w:cs="Times New Roman"/>
        </w:rPr>
        <w:t>Acuity</w:t>
      </w:r>
      <w:r w:rsidRPr="00E2163C">
        <w:rPr>
          <w:rFonts w:ascii="Times New Roman" w:hAnsi="Times New Roman" w:cs="Times New Roman"/>
        </w:rPr>
        <w:t xml:space="preserve"> meeting each </w:t>
      </w:r>
      <w:r w:rsidR="00161BD4" w:rsidRPr="00E2163C">
        <w:rPr>
          <w:rFonts w:ascii="Times New Roman" w:hAnsi="Times New Roman" w:cs="Times New Roman"/>
        </w:rPr>
        <w:t>morning</w:t>
      </w:r>
      <w:r w:rsidRPr="00E2163C">
        <w:rPr>
          <w:rFonts w:ascii="Times New Roman" w:hAnsi="Times New Roman" w:cs="Times New Roman"/>
        </w:rPr>
        <w:t>,</w:t>
      </w:r>
      <w:r w:rsidR="00161BD4" w:rsidRPr="00E2163C">
        <w:rPr>
          <w:rFonts w:ascii="Times New Roman" w:hAnsi="Times New Roman" w:cs="Times New Roman"/>
        </w:rPr>
        <w:t xml:space="preserve"> to</w:t>
      </w:r>
      <w:r w:rsidRPr="00E2163C">
        <w:rPr>
          <w:rFonts w:ascii="Times New Roman" w:hAnsi="Times New Roman" w:cs="Times New Roman"/>
        </w:rPr>
        <w:t xml:space="preserve"> staff discharge notices</w:t>
      </w:r>
      <w:r w:rsidR="00D96B15" w:rsidRPr="00E2163C">
        <w:rPr>
          <w:rFonts w:ascii="Times New Roman" w:hAnsi="Times New Roman" w:cs="Times New Roman"/>
        </w:rPr>
        <w:t xml:space="preserve"> and youth</w:t>
      </w:r>
      <w:r w:rsidRPr="00E2163C">
        <w:rPr>
          <w:rFonts w:ascii="Times New Roman" w:hAnsi="Times New Roman" w:cs="Times New Roman"/>
        </w:rPr>
        <w:t xml:space="preserve"> in DCS office. </w:t>
      </w:r>
      <w:r w:rsidR="00D96B15" w:rsidRPr="00E2163C">
        <w:rPr>
          <w:rFonts w:ascii="Times New Roman" w:hAnsi="Times New Roman" w:cs="Times New Roman"/>
        </w:rPr>
        <w:t>The team c</w:t>
      </w:r>
      <w:r w:rsidRPr="00E2163C">
        <w:rPr>
          <w:rFonts w:ascii="Times New Roman" w:hAnsi="Times New Roman" w:cs="Times New Roman"/>
        </w:rPr>
        <w:t xml:space="preserve">an add any other </w:t>
      </w:r>
      <w:r w:rsidR="00D96B15" w:rsidRPr="00E2163C">
        <w:rPr>
          <w:rFonts w:ascii="Times New Roman" w:hAnsi="Times New Roman" w:cs="Times New Roman"/>
        </w:rPr>
        <w:t>youth</w:t>
      </w:r>
      <w:r w:rsidRPr="00E2163C">
        <w:rPr>
          <w:rFonts w:ascii="Times New Roman" w:hAnsi="Times New Roman" w:cs="Times New Roman"/>
        </w:rPr>
        <w:t xml:space="preserve"> identi</w:t>
      </w:r>
      <w:r w:rsidR="00D96B15" w:rsidRPr="00E2163C">
        <w:rPr>
          <w:rFonts w:ascii="Times New Roman" w:hAnsi="Times New Roman" w:cs="Times New Roman"/>
        </w:rPr>
        <w:t>fi</w:t>
      </w:r>
      <w:r w:rsidRPr="00E2163C">
        <w:rPr>
          <w:rFonts w:ascii="Times New Roman" w:hAnsi="Times New Roman" w:cs="Times New Roman"/>
        </w:rPr>
        <w:t xml:space="preserve">ed by </w:t>
      </w:r>
      <w:r w:rsidR="00D96B15" w:rsidRPr="00E2163C">
        <w:rPr>
          <w:rFonts w:ascii="Times New Roman" w:hAnsi="Times New Roman" w:cs="Times New Roman"/>
        </w:rPr>
        <w:t>facilities</w:t>
      </w:r>
      <w:r w:rsidRPr="00E2163C">
        <w:rPr>
          <w:rFonts w:ascii="Times New Roman" w:hAnsi="Times New Roman" w:cs="Times New Roman"/>
        </w:rPr>
        <w:t>.</w:t>
      </w:r>
      <w:r w:rsidR="003E0245" w:rsidRPr="00E2163C">
        <w:rPr>
          <w:rFonts w:ascii="Times New Roman" w:hAnsi="Times New Roman" w:cs="Times New Roman"/>
        </w:rPr>
        <w:t xml:space="preserve"> </w:t>
      </w:r>
      <w:r w:rsidR="00EF576C" w:rsidRPr="00E2163C">
        <w:rPr>
          <w:rFonts w:ascii="Times New Roman" w:hAnsi="Times New Roman" w:cs="Times New Roman"/>
        </w:rPr>
        <w:t>DCS will</w:t>
      </w:r>
      <w:r w:rsidRPr="00E2163C">
        <w:rPr>
          <w:rFonts w:ascii="Times New Roman" w:hAnsi="Times New Roman" w:cs="Times New Roman"/>
        </w:rPr>
        <w:t xml:space="preserve"> be reaching out to facilities and invite 1-2 to </w:t>
      </w:r>
      <w:r w:rsidR="003E0245" w:rsidRPr="00E2163C">
        <w:rPr>
          <w:rFonts w:ascii="Times New Roman" w:hAnsi="Times New Roman" w:cs="Times New Roman"/>
        </w:rPr>
        <w:t xml:space="preserve">come </w:t>
      </w:r>
      <w:r w:rsidRPr="00E2163C">
        <w:rPr>
          <w:rFonts w:ascii="Times New Roman" w:hAnsi="Times New Roman" w:cs="Times New Roman"/>
        </w:rPr>
        <w:t xml:space="preserve">this meeting each month to communicate needs and what facilities are seeing. If </w:t>
      </w:r>
      <w:r w:rsidR="003E0245" w:rsidRPr="00E2163C">
        <w:rPr>
          <w:rFonts w:ascii="Times New Roman" w:hAnsi="Times New Roman" w:cs="Times New Roman"/>
        </w:rPr>
        <w:t xml:space="preserve">facilities </w:t>
      </w:r>
      <w:r w:rsidRPr="00E2163C">
        <w:rPr>
          <w:rFonts w:ascii="Times New Roman" w:hAnsi="Times New Roman" w:cs="Times New Roman"/>
        </w:rPr>
        <w:t xml:space="preserve">have any immediate concerns reach out to Rebecca by email or phone. </w:t>
      </w:r>
      <w:r w:rsidR="00AD4C1E" w:rsidRPr="00E2163C">
        <w:rPr>
          <w:rFonts w:ascii="Times New Roman" w:hAnsi="Times New Roman" w:cs="Times New Roman"/>
        </w:rPr>
        <w:t>Jodi – clarified can we ta</w:t>
      </w:r>
      <w:r w:rsidR="00FA0E98" w:rsidRPr="00E2163C">
        <w:rPr>
          <w:rFonts w:ascii="Times New Roman" w:hAnsi="Times New Roman" w:cs="Times New Roman"/>
        </w:rPr>
        <w:t>lk</w:t>
      </w:r>
      <w:r w:rsidR="00AD4C1E" w:rsidRPr="00E2163C">
        <w:rPr>
          <w:rFonts w:ascii="Times New Roman" w:hAnsi="Times New Roman" w:cs="Times New Roman"/>
        </w:rPr>
        <w:t xml:space="preserve"> </w:t>
      </w:r>
      <w:r w:rsidR="00A307D3">
        <w:rPr>
          <w:rFonts w:ascii="Times New Roman" w:hAnsi="Times New Roman" w:cs="Times New Roman"/>
        </w:rPr>
        <w:t>with</w:t>
      </w:r>
      <w:r w:rsidR="00AD4C1E" w:rsidRPr="00E2163C">
        <w:rPr>
          <w:rFonts w:ascii="Times New Roman" w:hAnsi="Times New Roman" w:cs="Times New Roman"/>
        </w:rPr>
        <w:t xml:space="preserve"> the </w:t>
      </w:r>
      <w:r w:rsidR="00FA0E98" w:rsidRPr="00E2163C">
        <w:rPr>
          <w:rFonts w:ascii="Times New Roman" w:hAnsi="Times New Roman" w:cs="Times New Roman"/>
        </w:rPr>
        <w:t xml:space="preserve">clinical </w:t>
      </w:r>
      <w:r w:rsidR="00AD4C1E" w:rsidRPr="00E2163C">
        <w:rPr>
          <w:rFonts w:ascii="Times New Roman" w:hAnsi="Times New Roman" w:cs="Times New Roman"/>
        </w:rPr>
        <w:t>consult</w:t>
      </w:r>
      <w:r w:rsidR="00FA0E98" w:rsidRPr="00E2163C">
        <w:rPr>
          <w:rFonts w:ascii="Times New Roman" w:hAnsi="Times New Roman" w:cs="Times New Roman"/>
        </w:rPr>
        <w:t>ant</w:t>
      </w:r>
      <w:r w:rsidR="00AD4C1E" w:rsidRPr="00E2163C">
        <w:rPr>
          <w:rFonts w:ascii="Times New Roman" w:hAnsi="Times New Roman" w:cs="Times New Roman"/>
        </w:rPr>
        <w:t xml:space="preserve"> from the region the youth is from</w:t>
      </w:r>
      <w:r w:rsidR="00622D72" w:rsidRPr="00E2163C">
        <w:rPr>
          <w:rFonts w:ascii="Times New Roman" w:hAnsi="Times New Roman" w:cs="Times New Roman"/>
        </w:rPr>
        <w:t>?</w:t>
      </w:r>
      <w:r w:rsidR="00AD4C1E" w:rsidRPr="00E2163C">
        <w:rPr>
          <w:rFonts w:ascii="Times New Roman" w:hAnsi="Times New Roman" w:cs="Times New Roman"/>
        </w:rPr>
        <w:t xml:space="preserve"> Rebecca – </w:t>
      </w:r>
      <w:r w:rsidR="00622D72" w:rsidRPr="00E2163C">
        <w:rPr>
          <w:rFonts w:ascii="Times New Roman" w:hAnsi="Times New Roman" w:cs="Times New Roman"/>
        </w:rPr>
        <w:t xml:space="preserve">facilities </w:t>
      </w:r>
      <w:r w:rsidR="00AD4C1E" w:rsidRPr="00E2163C">
        <w:rPr>
          <w:rFonts w:ascii="Times New Roman" w:hAnsi="Times New Roman" w:cs="Times New Roman"/>
        </w:rPr>
        <w:t xml:space="preserve">can do that or reach out to Rebecca – </w:t>
      </w:r>
      <w:hyperlink r:id="rId5" w:history="1">
        <w:r w:rsidR="00622D72" w:rsidRPr="00E2163C">
          <w:rPr>
            <w:rStyle w:val="Hyperlink"/>
            <w:rFonts w:ascii="Times New Roman" w:hAnsi="Times New Roman" w:cs="Times New Roman"/>
          </w:rPr>
          <w:t>Rebecca.roy@dcs.in.gov</w:t>
        </w:r>
      </w:hyperlink>
      <w:r w:rsidR="001715EB" w:rsidRPr="00E2163C">
        <w:rPr>
          <w:rFonts w:ascii="Times New Roman" w:hAnsi="Times New Roman" w:cs="Times New Roman"/>
        </w:rPr>
        <w:t xml:space="preserve"> </w:t>
      </w:r>
    </w:p>
    <w:p w14:paraId="5855F3C0" w14:textId="51FEF050" w:rsidR="00AD4C1E" w:rsidRPr="00E2163C" w:rsidRDefault="00AD4C1E" w:rsidP="00887934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>Jodi/</w:t>
      </w:r>
      <w:r w:rsidR="00026485" w:rsidRPr="00E2163C">
        <w:rPr>
          <w:rFonts w:ascii="Times New Roman" w:hAnsi="Times New Roman" w:cs="Times New Roman"/>
        </w:rPr>
        <w:t>S</w:t>
      </w:r>
      <w:r w:rsidR="00622D72" w:rsidRPr="00E2163C">
        <w:rPr>
          <w:rFonts w:ascii="Times New Roman" w:hAnsi="Times New Roman" w:cs="Times New Roman"/>
        </w:rPr>
        <w:t xml:space="preserve">afe </w:t>
      </w:r>
      <w:r w:rsidR="00026485" w:rsidRPr="00E2163C">
        <w:rPr>
          <w:rFonts w:ascii="Times New Roman" w:hAnsi="Times New Roman" w:cs="Times New Roman"/>
        </w:rPr>
        <w:t>P</w:t>
      </w:r>
      <w:r w:rsidR="00622D72" w:rsidRPr="00E2163C">
        <w:rPr>
          <w:rFonts w:ascii="Times New Roman" w:hAnsi="Times New Roman" w:cs="Times New Roman"/>
        </w:rPr>
        <w:t>assage</w:t>
      </w:r>
      <w:r w:rsidRPr="00E2163C">
        <w:rPr>
          <w:rFonts w:ascii="Times New Roman" w:hAnsi="Times New Roman" w:cs="Times New Roman"/>
        </w:rPr>
        <w:t xml:space="preserve">- </w:t>
      </w:r>
      <w:r w:rsidR="00622D72" w:rsidRPr="00E2163C">
        <w:rPr>
          <w:rFonts w:ascii="Times New Roman" w:hAnsi="Times New Roman" w:cs="Times New Roman"/>
        </w:rPr>
        <w:t xml:space="preserve">Is the </w:t>
      </w:r>
      <w:r w:rsidRPr="00E2163C">
        <w:rPr>
          <w:rFonts w:ascii="Times New Roman" w:hAnsi="Times New Roman" w:cs="Times New Roman"/>
        </w:rPr>
        <w:t>universal referral form packet/process</w:t>
      </w:r>
      <w:r w:rsidR="00622D72" w:rsidRPr="00E2163C">
        <w:rPr>
          <w:rFonts w:ascii="Times New Roman" w:hAnsi="Times New Roman" w:cs="Times New Roman"/>
        </w:rPr>
        <w:t xml:space="preserve"> still happening</w:t>
      </w:r>
      <w:r w:rsidR="00E830B1" w:rsidRPr="00E2163C">
        <w:rPr>
          <w:rFonts w:ascii="Times New Roman" w:hAnsi="Times New Roman" w:cs="Times New Roman"/>
        </w:rPr>
        <w:t xml:space="preserve">? This </w:t>
      </w:r>
      <w:r w:rsidR="00026485" w:rsidRPr="00E2163C">
        <w:rPr>
          <w:rFonts w:ascii="Times New Roman" w:hAnsi="Times New Roman" w:cs="Times New Roman"/>
        </w:rPr>
        <w:t>had been discussed in the past. Ashlee – ha</w:t>
      </w:r>
      <w:r w:rsidR="00E830B1" w:rsidRPr="00E2163C">
        <w:rPr>
          <w:rFonts w:ascii="Times New Roman" w:hAnsi="Times New Roman" w:cs="Times New Roman"/>
        </w:rPr>
        <w:t>ve</w:t>
      </w:r>
      <w:r w:rsidR="00026485" w:rsidRPr="00E2163C">
        <w:rPr>
          <w:rFonts w:ascii="Times New Roman" w:hAnsi="Times New Roman" w:cs="Times New Roman"/>
        </w:rPr>
        <w:t xml:space="preserve"> not heard anything about this process. Will get with Crystal and follow up at next </w:t>
      </w:r>
      <w:r w:rsidR="00A307D3" w:rsidRPr="00E2163C">
        <w:rPr>
          <w:rFonts w:ascii="Times New Roman" w:hAnsi="Times New Roman" w:cs="Times New Roman"/>
        </w:rPr>
        <w:t>month’s</w:t>
      </w:r>
      <w:r w:rsidR="00026485" w:rsidRPr="00E2163C">
        <w:rPr>
          <w:rFonts w:ascii="Times New Roman" w:hAnsi="Times New Roman" w:cs="Times New Roman"/>
        </w:rPr>
        <w:t xml:space="preserve"> meeting.</w:t>
      </w:r>
    </w:p>
    <w:p w14:paraId="6F99DFD8" w14:textId="77777777" w:rsidR="001329D9" w:rsidRPr="00E2163C" w:rsidRDefault="001329D9" w:rsidP="001329D9">
      <w:pPr>
        <w:pStyle w:val="Default"/>
        <w:rPr>
          <w:rFonts w:ascii="Times New Roman" w:hAnsi="Times New Roman" w:cs="Times New Roman"/>
        </w:rPr>
      </w:pPr>
    </w:p>
    <w:p w14:paraId="4C7CA9AF" w14:textId="16AB35C3" w:rsidR="001329D9" w:rsidRPr="00E2163C" w:rsidRDefault="001329D9" w:rsidP="001329D9">
      <w:pPr>
        <w:pStyle w:val="Default"/>
        <w:rPr>
          <w:rFonts w:ascii="Times New Roman" w:hAnsi="Times New Roman" w:cs="Times New Roman"/>
        </w:rPr>
      </w:pPr>
      <w:r w:rsidRPr="00E2163C">
        <w:rPr>
          <w:rFonts w:ascii="Times New Roman" w:hAnsi="Times New Roman" w:cs="Times New Roman"/>
        </w:rPr>
        <w:t>July</w:t>
      </w:r>
      <w:r w:rsidR="00F60C79" w:rsidRPr="00E2163C">
        <w:rPr>
          <w:rFonts w:ascii="Times New Roman" w:hAnsi="Times New Roman" w:cs="Times New Roman"/>
        </w:rPr>
        <w:t xml:space="preserve"> </w:t>
      </w:r>
      <w:r w:rsidRPr="00E2163C">
        <w:rPr>
          <w:rFonts w:ascii="Times New Roman" w:hAnsi="Times New Roman" w:cs="Times New Roman"/>
        </w:rPr>
        <w:t>Meeting Location</w:t>
      </w:r>
      <w:r w:rsidR="00E830B1" w:rsidRPr="00E2163C">
        <w:rPr>
          <w:rFonts w:ascii="Times New Roman" w:hAnsi="Times New Roman" w:cs="Times New Roman"/>
        </w:rPr>
        <w:t xml:space="preserve"> </w:t>
      </w:r>
      <w:r w:rsidRPr="00E2163C">
        <w:rPr>
          <w:rFonts w:ascii="Times New Roman" w:hAnsi="Times New Roman" w:cs="Times New Roman"/>
        </w:rPr>
        <w:t xml:space="preserve">- The Refuge: 50 S 1st St, Austin, IN </w:t>
      </w:r>
    </w:p>
    <w:p w14:paraId="6DC85316" w14:textId="6EE72357" w:rsidR="000558CF" w:rsidRDefault="000558CF">
      <w:r w:rsidRPr="00E2163C">
        <w:rPr>
          <w:rFonts w:ascii="Times New Roman" w:hAnsi="Times New Roman" w:cs="Times New Roman"/>
          <w:sz w:val="24"/>
          <w:szCs w:val="24"/>
        </w:rPr>
        <w:lastRenderedPageBreak/>
        <w:t>Let Residential know if interested in hosting a monthly provider meeting at your f</w:t>
      </w:r>
      <w:r>
        <w:t>acility.</w:t>
      </w:r>
    </w:p>
    <w:sectPr w:rsidR="000558CF" w:rsidSect="00A53CFB">
      <w:pgSz w:w="12240" w:h="16340"/>
      <w:pgMar w:top="1400" w:right="900" w:bottom="1399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0ACCDB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35DC1"/>
    <w:multiLevelType w:val="hybridMultilevel"/>
    <w:tmpl w:val="A3521A30"/>
    <w:lvl w:ilvl="0" w:tplc="C1C2A4B0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556DE"/>
    <w:multiLevelType w:val="hybridMultilevel"/>
    <w:tmpl w:val="3A9864D2"/>
    <w:lvl w:ilvl="0" w:tplc="944A419A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50911"/>
    <w:multiLevelType w:val="hybridMultilevel"/>
    <w:tmpl w:val="FABA5048"/>
    <w:lvl w:ilvl="0" w:tplc="E4925748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EFCF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03244278">
    <w:abstractNumId w:val="4"/>
  </w:num>
  <w:num w:numId="2" w16cid:durableId="949430727">
    <w:abstractNumId w:val="0"/>
  </w:num>
  <w:num w:numId="3" w16cid:durableId="689718078">
    <w:abstractNumId w:val="3"/>
  </w:num>
  <w:num w:numId="4" w16cid:durableId="1251819395">
    <w:abstractNumId w:val="2"/>
  </w:num>
  <w:num w:numId="5" w16cid:durableId="11621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D9"/>
    <w:rsid w:val="00026485"/>
    <w:rsid w:val="00040E39"/>
    <w:rsid w:val="000558CF"/>
    <w:rsid w:val="00117280"/>
    <w:rsid w:val="00122655"/>
    <w:rsid w:val="001329D9"/>
    <w:rsid w:val="00161BD4"/>
    <w:rsid w:val="001715EB"/>
    <w:rsid w:val="00171C70"/>
    <w:rsid w:val="001769A6"/>
    <w:rsid w:val="00183B2B"/>
    <w:rsid w:val="001C4A64"/>
    <w:rsid w:val="002218B7"/>
    <w:rsid w:val="002707BC"/>
    <w:rsid w:val="003E0245"/>
    <w:rsid w:val="003F47C2"/>
    <w:rsid w:val="00440240"/>
    <w:rsid w:val="0044777D"/>
    <w:rsid w:val="00481DA4"/>
    <w:rsid w:val="004B79A4"/>
    <w:rsid w:val="004F43D7"/>
    <w:rsid w:val="00512611"/>
    <w:rsid w:val="005C65CF"/>
    <w:rsid w:val="00622D72"/>
    <w:rsid w:val="00662BEE"/>
    <w:rsid w:val="006B178D"/>
    <w:rsid w:val="006E3111"/>
    <w:rsid w:val="007A1487"/>
    <w:rsid w:val="007A461D"/>
    <w:rsid w:val="007D7364"/>
    <w:rsid w:val="007F7C6D"/>
    <w:rsid w:val="008241DE"/>
    <w:rsid w:val="00887934"/>
    <w:rsid w:val="008B7BF8"/>
    <w:rsid w:val="008E6516"/>
    <w:rsid w:val="00930C19"/>
    <w:rsid w:val="00933A0C"/>
    <w:rsid w:val="00933E3F"/>
    <w:rsid w:val="0096241B"/>
    <w:rsid w:val="009D050C"/>
    <w:rsid w:val="00A307D3"/>
    <w:rsid w:val="00A729A8"/>
    <w:rsid w:val="00AD4C1E"/>
    <w:rsid w:val="00AF7E52"/>
    <w:rsid w:val="00B20441"/>
    <w:rsid w:val="00BF0AA8"/>
    <w:rsid w:val="00BF7892"/>
    <w:rsid w:val="00C1002A"/>
    <w:rsid w:val="00C5377C"/>
    <w:rsid w:val="00C57032"/>
    <w:rsid w:val="00C8242F"/>
    <w:rsid w:val="00C923DF"/>
    <w:rsid w:val="00D02680"/>
    <w:rsid w:val="00D6725B"/>
    <w:rsid w:val="00D96B15"/>
    <w:rsid w:val="00E2163C"/>
    <w:rsid w:val="00E279E4"/>
    <w:rsid w:val="00E830B1"/>
    <w:rsid w:val="00EB3784"/>
    <w:rsid w:val="00EF576C"/>
    <w:rsid w:val="00F45322"/>
    <w:rsid w:val="00F5027C"/>
    <w:rsid w:val="00F60C79"/>
    <w:rsid w:val="00FA0E98"/>
    <w:rsid w:val="00FB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5416C"/>
  <w15:chartTrackingRefBased/>
  <w15:docId w15:val="{EBFBBC96-99DB-44F3-9EC0-C9A57C54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29D9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15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becca.roy@dcs.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834</Words>
  <Characters>4757</Characters>
  <Application>Microsoft Office Word</Application>
  <DocSecurity>0</DocSecurity>
  <Lines>39</Lines>
  <Paragraphs>11</Paragraphs>
  <ScaleCrop>false</ScaleCrop>
  <Company>Indiana Office of Technology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Hudson, Blake A</dc:creator>
  <cp:keywords/>
  <dc:description/>
  <cp:lastModifiedBy>Hudson, Blake A</cp:lastModifiedBy>
  <cp:revision>64</cp:revision>
  <dcterms:created xsi:type="dcterms:W3CDTF">2023-06-01T17:27:00Z</dcterms:created>
  <dcterms:modified xsi:type="dcterms:W3CDTF">2023-06-06T14:50:00Z</dcterms:modified>
</cp:coreProperties>
</file>