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5A3E" w14:textId="241BEBB0" w:rsidR="00993094" w:rsidRDefault="00993094" w:rsidP="00993094">
      <w:pPr>
        <w:jc w:val="center"/>
      </w:pPr>
      <w:r>
        <w:t>Regional Service Council Meeting</w:t>
      </w:r>
    </w:p>
    <w:p w14:paraId="1E3CF563" w14:textId="6DE546E2" w:rsidR="00993094" w:rsidRDefault="00993094" w:rsidP="00993094">
      <w:pPr>
        <w:jc w:val="center"/>
      </w:pPr>
      <w:r>
        <w:t>1-22-25</w:t>
      </w:r>
    </w:p>
    <w:p w14:paraId="4BD2E331" w14:textId="77777777" w:rsidR="00B63C74" w:rsidRDefault="00B63C74" w:rsidP="00993094"/>
    <w:p w14:paraId="141DC3A2" w14:textId="64FFFE7D" w:rsidR="00993094" w:rsidRDefault="00993094" w:rsidP="00993094">
      <w:r>
        <w:t xml:space="preserve">Twan Stokes thanked everyone for joining </w:t>
      </w:r>
    </w:p>
    <w:p w14:paraId="347B0664" w14:textId="77777777" w:rsidR="00993094" w:rsidRDefault="00993094" w:rsidP="00993094">
      <w:r>
        <w:t>Meeting called to order by RM Stokes at 1:30pm</w:t>
      </w:r>
    </w:p>
    <w:p w14:paraId="0A6C815E" w14:textId="04B33426" w:rsidR="00993094" w:rsidRDefault="00993094" w:rsidP="00993094">
      <w:r>
        <w:t>Introduction of new members</w:t>
      </w:r>
    </w:p>
    <w:p w14:paraId="13CF4747" w14:textId="784EC4A2" w:rsidR="00993094" w:rsidRDefault="00993094" w:rsidP="00993094">
      <w:r>
        <w:t>DCS Updates:</w:t>
      </w:r>
    </w:p>
    <w:p w14:paraId="2D944ECC" w14:textId="384E40C8" w:rsidR="00993094" w:rsidRDefault="00993094" w:rsidP="00993094">
      <w:pPr>
        <w:ind w:firstLine="720"/>
      </w:pPr>
      <w:r>
        <w:t xml:space="preserve">434 Assessments </w:t>
      </w:r>
    </w:p>
    <w:p w14:paraId="21767132" w14:textId="77777777" w:rsidR="00993094" w:rsidRDefault="00993094" w:rsidP="00993094">
      <w:pPr>
        <w:ind w:firstLine="720"/>
      </w:pPr>
      <w:r>
        <w:t xml:space="preserve">533 Closed </w:t>
      </w:r>
    </w:p>
    <w:p w14:paraId="2D9FBECE" w14:textId="53F0F590" w:rsidR="00993094" w:rsidRDefault="00993094" w:rsidP="00993094">
      <w:r>
        <w:t>Decrease in the number of children involved in 2024</w:t>
      </w:r>
    </w:p>
    <w:p w14:paraId="2C4D2D95" w14:textId="1982511D" w:rsidR="00993094" w:rsidRDefault="00993094" w:rsidP="00993094">
      <w:r>
        <w:tab/>
        <w:t>81 Closed</w:t>
      </w:r>
    </w:p>
    <w:p w14:paraId="25CBC6C1" w14:textId="064E1EFA" w:rsidR="00993094" w:rsidRDefault="00993094" w:rsidP="00993094">
      <w:r>
        <w:tab/>
        <w:t>Other regions are seeing an increase in case</w:t>
      </w:r>
      <w:r w:rsidR="00FB134F">
        <w:t>s</w:t>
      </w:r>
    </w:p>
    <w:p w14:paraId="1CD4B38D" w14:textId="77777777" w:rsidR="008D67AB" w:rsidRDefault="00993094" w:rsidP="008D67AB">
      <w:r>
        <w:t>Geminus</w:t>
      </w:r>
    </w:p>
    <w:p w14:paraId="4337E819" w14:textId="7E65A76B" w:rsidR="00993094" w:rsidRDefault="00993094" w:rsidP="008D67AB">
      <w:r>
        <w:t>Received RSP award</w:t>
      </w:r>
    </w:p>
    <w:p w14:paraId="3D21BDB2" w14:textId="03E19C89" w:rsidR="00FB134F" w:rsidRDefault="00FB134F" w:rsidP="00CC3392">
      <w:pPr>
        <w:ind w:firstLine="720"/>
      </w:pPr>
      <w:r>
        <w:t>31 – Children</w:t>
      </w:r>
    </w:p>
    <w:p w14:paraId="6671F3D6" w14:textId="55612747" w:rsidR="00FB134F" w:rsidRDefault="00FB134F" w:rsidP="00CC3392">
      <w:pPr>
        <w:ind w:firstLine="720"/>
      </w:pPr>
      <w:r>
        <w:t>12 – Beds</w:t>
      </w:r>
    </w:p>
    <w:p w14:paraId="7B0E2E3D" w14:textId="70452AE1" w:rsidR="00FB134F" w:rsidRDefault="00FB134F" w:rsidP="00CC3392">
      <w:pPr>
        <w:ind w:firstLine="720"/>
      </w:pPr>
      <w:r>
        <w:t>2- Nipsco</w:t>
      </w:r>
    </w:p>
    <w:p w14:paraId="2F4F6BC4" w14:textId="41A246E4" w:rsidR="00FB134F" w:rsidRDefault="00FB134F" w:rsidP="00CC3392">
      <w:pPr>
        <w:ind w:firstLine="720"/>
      </w:pPr>
      <w:r>
        <w:t>Open Referrals – 179</w:t>
      </w:r>
    </w:p>
    <w:p w14:paraId="0312A3A3" w14:textId="57BEF18C" w:rsidR="00FB134F" w:rsidRDefault="00FB134F" w:rsidP="00CC3392">
      <w:pPr>
        <w:ind w:firstLine="720"/>
      </w:pPr>
      <w:r>
        <w:t>Discharges – 113</w:t>
      </w:r>
    </w:p>
    <w:p w14:paraId="66D62E7D" w14:textId="5EB5FA3F" w:rsidR="00FB134F" w:rsidRDefault="00FB134F" w:rsidP="00CC3392">
      <w:pPr>
        <w:ind w:firstLine="720"/>
      </w:pPr>
      <w:r>
        <w:t>New Enrollments – 75</w:t>
      </w:r>
    </w:p>
    <w:p w14:paraId="1778B65D" w14:textId="5FC24905" w:rsidR="00E4006E" w:rsidRDefault="00E4006E" w:rsidP="00CC3392">
      <w:pPr>
        <w:ind w:firstLine="720"/>
      </w:pPr>
      <w:r>
        <w:t>Expenses for December 2024- $11,232.23</w:t>
      </w:r>
    </w:p>
    <w:p w14:paraId="102A1998" w14:textId="6EEF1599" w:rsidR="00CC3392" w:rsidRDefault="00CC3392" w:rsidP="00CC3392">
      <w:pPr>
        <w:ind w:firstLine="720"/>
      </w:pPr>
      <w:r>
        <w:t>Total expenses for fiscal year – 74,198.51</w:t>
      </w:r>
    </w:p>
    <w:p w14:paraId="1BC3696D" w14:textId="09481303" w:rsidR="00B63C74" w:rsidRDefault="00B63C74" w:rsidP="00B63C74">
      <w:r>
        <w:t>Events</w:t>
      </w:r>
    </w:p>
    <w:p w14:paraId="1189CA10" w14:textId="34B11B5B" w:rsidR="00B63C74" w:rsidRDefault="00B63C74" w:rsidP="00B63C74">
      <w:r>
        <w:tab/>
        <w:t>Meeting with Santa – 617 families attended</w:t>
      </w:r>
    </w:p>
    <w:p w14:paraId="24A425B7" w14:textId="2EA68AEA" w:rsidR="00B63C74" w:rsidRDefault="00B63C74" w:rsidP="00B63C74">
      <w:r>
        <w:tab/>
        <w:t>April conference – Autistic children</w:t>
      </w:r>
    </w:p>
    <w:p w14:paraId="733F9D24" w14:textId="56A7B58E" w:rsidR="0015222A" w:rsidRDefault="0015222A" w:rsidP="00B63C74">
      <w:r>
        <w:tab/>
        <w:t>April 18 – Easter Carnival</w:t>
      </w:r>
    </w:p>
    <w:p w14:paraId="6DAB9646" w14:textId="4EFC56FF" w:rsidR="0015222A" w:rsidRDefault="0015222A" w:rsidP="00B63C74">
      <w:r>
        <w:tab/>
        <w:t>May 14</w:t>
      </w:r>
      <w:r w:rsidRPr="0015222A">
        <w:rPr>
          <w:vertAlign w:val="superscript"/>
        </w:rPr>
        <w:t>th</w:t>
      </w:r>
      <w:r>
        <w:t xml:space="preserve"> – Spring Provider Fair</w:t>
      </w:r>
    </w:p>
    <w:p w14:paraId="21ADFA9C" w14:textId="601A37A9" w:rsidR="000B1EDE" w:rsidRDefault="000B1EDE" w:rsidP="000B1EDE">
      <w:pPr>
        <w:spacing w:after="0"/>
      </w:pPr>
    </w:p>
    <w:p w14:paraId="32B9F5CD" w14:textId="15DFA866" w:rsidR="0027260F" w:rsidRDefault="0027260F" w:rsidP="0027260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Regional Service Council</w:t>
      </w:r>
    </w:p>
    <w:p w14:paraId="5B6F8ABE" w14:textId="08EB196A" w:rsidR="0027260F" w:rsidRDefault="0027260F" w:rsidP="0027260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January 22, 2025</w:t>
      </w:r>
    </w:p>
    <w:p w14:paraId="6C67EF96" w14:textId="356C67B6" w:rsidR="0027260F" w:rsidRDefault="0027260F" w:rsidP="0027260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2</w:t>
      </w:r>
    </w:p>
    <w:p w14:paraId="34003D66" w14:textId="77777777" w:rsidR="0027260F" w:rsidRDefault="0027260F" w:rsidP="00993094"/>
    <w:p w14:paraId="55CD268E" w14:textId="534433B2" w:rsidR="00CC3392" w:rsidRDefault="00FB134F" w:rsidP="009543E4">
      <w:r>
        <w:t xml:space="preserve">DCS </w:t>
      </w:r>
    </w:p>
    <w:p w14:paraId="1E92B407" w14:textId="5743C4DE" w:rsidR="009543E4" w:rsidRDefault="009543E4" w:rsidP="009543E4">
      <w:r>
        <w:tab/>
      </w:r>
      <w:r w:rsidR="00B63B93">
        <w:t>Currently staffing caseload to 120%</w:t>
      </w:r>
    </w:p>
    <w:p w14:paraId="57A52C1A" w14:textId="2E7E1EAD" w:rsidR="00CC3392" w:rsidRDefault="00CC3392" w:rsidP="00993094">
      <w:r>
        <w:tab/>
        <w:t>94 workers carrying case loads</w:t>
      </w:r>
    </w:p>
    <w:p w14:paraId="1D0D72D7" w14:textId="566DCBCE" w:rsidR="0027260F" w:rsidRDefault="0027260F" w:rsidP="0027260F">
      <w:pPr>
        <w:ind w:firstLine="720"/>
      </w:pPr>
      <w:r w:rsidRPr="0027260F">
        <w:t>Still hiring but considered fully staffed</w:t>
      </w:r>
      <w:r>
        <w:t xml:space="preserve"> due to deployment </w:t>
      </w:r>
    </w:p>
    <w:p w14:paraId="59E73CF0" w14:textId="633B3957" w:rsidR="0027260F" w:rsidRDefault="0027260F" w:rsidP="0027260F">
      <w:pPr>
        <w:ind w:firstLine="720"/>
      </w:pPr>
      <w:r>
        <w:t>Still in need of foster parent for this committee</w:t>
      </w:r>
    </w:p>
    <w:p w14:paraId="5EC21126" w14:textId="680AFA6D" w:rsidR="00B63C74" w:rsidRDefault="00B63C74" w:rsidP="00B63C74">
      <w:r>
        <w:t>October minutes</w:t>
      </w:r>
    </w:p>
    <w:p w14:paraId="29D5B078" w14:textId="37BC6C48" w:rsidR="00CC3392" w:rsidRDefault="00B63C74" w:rsidP="00993094">
      <w:r>
        <w:t>Motion to approve October minutes by Kevin Elkins and seconded by LaShaunta Pierce</w:t>
      </w:r>
    </w:p>
    <w:p w14:paraId="6D850B46" w14:textId="4483CB1B" w:rsidR="00993094" w:rsidRDefault="0015222A" w:rsidP="00993094">
      <w:r>
        <w:t>Prevention Services – partnering with Juvenile Probation Program</w:t>
      </w:r>
    </w:p>
    <w:p w14:paraId="7FEB0E13" w14:textId="362A0B44" w:rsidR="0015222A" w:rsidRDefault="0015222A" w:rsidP="00993094">
      <w:r>
        <w:tab/>
        <w:t>Adult Probation Program</w:t>
      </w:r>
    </w:p>
    <w:p w14:paraId="24D5E2E5" w14:textId="0AD27A09" w:rsidR="0015222A" w:rsidRDefault="0015222A" w:rsidP="00993094">
      <w:r>
        <w:tab/>
        <w:t>Must have an open probation case</w:t>
      </w:r>
    </w:p>
    <w:p w14:paraId="6E2EB941" w14:textId="3A9D478E" w:rsidR="0015222A" w:rsidRDefault="0015222A" w:rsidP="00993094">
      <w:r>
        <w:tab/>
        <w:t>In need of 3 staff members and beds</w:t>
      </w:r>
    </w:p>
    <w:p w14:paraId="4EBD647E" w14:textId="0D490727" w:rsidR="0015222A" w:rsidRDefault="0015222A" w:rsidP="00993094">
      <w:r>
        <w:t>Fiscal Report – Lois Logan-Beard</w:t>
      </w:r>
    </w:p>
    <w:p w14:paraId="377C9B54" w14:textId="5409BD04" w:rsidR="00DB786F" w:rsidRDefault="00DB786F" w:rsidP="00993094">
      <w:r>
        <w:tab/>
        <w:t>Budget – 54.73%</w:t>
      </w:r>
    </w:p>
    <w:p w14:paraId="1E5B44FD" w14:textId="4CBADB51" w:rsidR="00DB786F" w:rsidRDefault="00DB786F" w:rsidP="00DB786F">
      <w:pPr>
        <w:ind w:firstLine="720"/>
      </w:pPr>
      <w:r>
        <w:t>Residential Increase - Overall in range</w:t>
      </w:r>
    </w:p>
    <w:p w14:paraId="0D37B879" w14:textId="31D17D26" w:rsidR="00DB786F" w:rsidRDefault="00DB786F" w:rsidP="00993094">
      <w:r>
        <w:tab/>
      </w:r>
      <w:r>
        <w:tab/>
      </w:r>
      <w:r>
        <w:tab/>
        <w:t>Due to difficulties in finding placements</w:t>
      </w:r>
    </w:p>
    <w:p w14:paraId="60BAFD2D" w14:textId="26F8EF7B" w:rsidR="008D67AB" w:rsidRDefault="008D67AB" w:rsidP="00993094">
      <w:r>
        <w:t>Next meeting scheduled for April 23, 2025</w:t>
      </w:r>
    </w:p>
    <w:p w14:paraId="1E168C32" w14:textId="137A00EA" w:rsidR="008D67AB" w:rsidRDefault="008D67AB" w:rsidP="00993094">
      <w:r>
        <w:t>Motion to adjourn by Lashaunta Pierce, seconded by Eric Zegaczewski</w:t>
      </w:r>
    </w:p>
    <w:p w14:paraId="7B70FA3E" w14:textId="008C1216" w:rsidR="008D67AB" w:rsidRDefault="008D67AB" w:rsidP="00993094">
      <w:r>
        <w:t>Meeting adjourned at 1:55pm</w:t>
      </w:r>
    </w:p>
    <w:p w14:paraId="240E6B1A" w14:textId="6DAA7397" w:rsidR="00993094" w:rsidRDefault="008D67AB" w:rsidP="00993094">
      <w:r>
        <w:tab/>
      </w:r>
      <w:r w:rsidR="00993094">
        <w:tab/>
      </w:r>
      <w:r w:rsidR="00993094">
        <w:tab/>
      </w:r>
    </w:p>
    <w:p w14:paraId="161972E8" w14:textId="77777777" w:rsidR="00993094" w:rsidRDefault="00993094" w:rsidP="00993094"/>
    <w:p w14:paraId="6959F4B6" w14:textId="77777777" w:rsidR="00993094" w:rsidRDefault="00993094" w:rsidP="00993094"/>
    <w:sectPr w:rsidR="0099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94"/>
    <w:rsid w:val="00050AA3"/>
    <w:rsid w:val="000B1EDE"/>
    <w:rsid w:val="0015222A"/>
    <w:rsid w:val="0027260F"/>
    <w:rsid w:val="003E1BC3"/>
    <w:rsid w:val="00414FE2"/>
    <w:rsid w:val="005D42EE"/>
    <w:rsid w:val="005E7E0F"/>
    <w:rsid w:val="008D67AB"/>
    <w:rsid w:val="009543E4"/>
    <w:rsid w:val="00993094"/>
    <w:rsid w:val="00A429D0"/>
    <w:rsid w:val="00AB4196"/>
    <w:rsid w:val="00B01C5F"/>
    <w:rsid w:val="00B021BB"/>
    <w:rsid w:val="00B20C27"/>
    <w:rsid w:val="00B63B93"/>
    <w:rsid w:val="00B63C74"/>
    <w:rsid w:val="00B7278F"/>
    <w:rsid w:val="00CC3392"/>
    <w:rsid w:val="00CC3AA7"/>
    <w:rsid w:val="00DB786F"/>
    <w:rsid w:val="00E4006E"/>
    <w:rsid w:val="00F06728"/>
    <w:rsid w:val="00F20AEA"/>
    <w:rsid w:val="00FB134F"/>
    <w:rsid w:val="00F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0EDB"/>
  <w15:chartTrackingRefBased/>
  <w15:docId w15:val="{4A60CC0A-0BF2-4A72-8CE0-B4EB556E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09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09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09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09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09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09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09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09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09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094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094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094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094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094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094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094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094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094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09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094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09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094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094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EDAE-71A9-41E0-BBFB-05C7382AB7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Wanda Y</dc:creator>
  <cp:keywords/>
  <dc:description/>
  <cp:lastModifiedBy>Miranda, Wanda Y</cp:lastModifiedBy>
  <cp:revision>2</cp:revision>
  <dcterms:created xsi:type="dcterms:W3CDTF">2025-02-12T15:48:00Z</dcterms:created>
  <dcterms:modified xsi:type="dcterms:W3CDTF">2025-02-12T15:48:00Z</dcterms:modified>
</cp:coreProperties>
</file>