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B98A" w14:textId="181D0021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33F85" wp14:editId="7ACCA684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4492D673" w14:textId="77777777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5039C23B" w14:textId="77777777" w:rsidR="00FE7441" w:rsidRDefault="00FE7441" w:rsidP="00FE7441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52DD4413" w14:textId="37B89311" w:rsidR="00FE7441" w:rsidRDefault="00FE7441" w:rsidP="00FE744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June 11, 2021 – 9:00 a.m. CST </w:t>
      </w:r>
    </w:p>
    <w:p w14:paraId="0D89634C" w14:textId="77777777" w:rsidR="00FE7441" w:rsidRDefault="00FE7441" w:rsidP="00FE7441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AB31EA4" w14:textId="77777777" w:rsidR="00FE7441" w:rsidRDefault="00FE7441" w:rsidP="00FE7441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74AB7715" w14:textId="77777777" w:rsidR="00FE7441" w:rsidRDefault="00FE7441" w:rsidP="00FE7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710443FB" w14:textId="77777777" w:rsidR="00FE7441" w:rsidRDefault="00FE7441" w:rsidP="00FE7441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BB0EEFE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Manager, Brian Brown.  </w:t>
      </w:r>
    </w:p>
    <w:p w14:paraId="5DCD5506" w14:textId="77777777" w:rsidR="00FE7441" w:rsidRDefault="00FE7441" w:rsidP="00FE7441">
      <w:pPr>
        <w:rPr>
          <w:rFonts w:ascii="Arial" w:hAnsi="Arial" w:cs="Arial"/>
          <w:b/>
        </w:rPr>
      </w:pPr>
    </w:p>
    <w:p w14:paraId="29439D59" w14:textId="76DD82F7" w:rsidR="00FE7441" w:rsidRDefault="00FE7441" w:rsidP="00FE7441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</w:rPr>
        <w:t>M Brown welcomed everyone and thanked them for joining the meeting. RSC members present: RM Brian Brown, Magistrate Jonathan Forker, Marc Brown, Sharon Mathew, Crystal Bradley, Lou Richey, Brian Broek, Shawna Smith, and Sarah Fink. It was noted that a quorum was present.</w:t>
      </w:r>
    </w:p>
    <w:p w14:paraId="21F834D4" w14:textId="77777777" w:rsidR="00FE7441" w:rsidRDefault="00FE7441" w:rsidP="00FE7441"/>
    <w:p w14:paraId="4A0F6628" w14:textId="2205529F" w:rsidR="00FE7441" w:rsidRDefault="00FE7441" w:rsidP="00FE7441"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May</w:t>
      </w:r>
      <w:r>
        <w:rPr>
          <w:rFonts w:ascii="Arial" w:hAnsi="Arial" w:cs="Arial"/>
          <w:b/>
        </w:rPr>
        <w:t xml:space="preserve"> 14, 2021 Minutes</w:t>
      </w:r>
      <w:r>
        <w:rPr>
          <w:rFonts w:ascii="Arial" w:hAnsi="Arial" w:cs="Arial"/>
        </w:rPr>
        <w:t>:  RM Brown asked for additions or corrections to the minutes, none</w:t>
      </w:r>
      <w:r w:rsidR="00E9773C">
        <w:rPr>
          <w:rFonts w:ascii="Arial" w:hAnsi="Arial" w:cs="Arial"/>
        </w:rPr>
        <w:t xml:space="preserve"> were</w:t>
      </w:r>
      <w:r>
        <w:rPr>
          <w:rFonts w:ascii="Arial" w:hAnsi="Arial" w:cs="Arial"/>
        </w:rPr>
        <w:t xml:space="preserve"> made. Brian Broek made a motion to accept the May 14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 by Crystal Bradley. </w:t>
      </w:r>
    </w:p>
    <w:p w14:paraId="4BCEEEC3" w14:textId="77777777" w:rsidR="00FE7441" w:rsidRDefault="00FE7441" w:rsidP="00FE7441">
      <w:pPr>
        <w:rPr>
          <w:rFonts w:ascii="Arial" w:hAnsi="Arial" w:cs="Arial"/>
        </w:rPr>
      </w:pPr>
    </w:p>
    <w:p w14:paraId="5CAA8DB3" w14:textId="54A83498" w:rsidR="00FE7441" w:rsidRDefault="00FE7441" w:rsidP="00FE744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Geminus: </w:t>
      </w:r>
      <w:r>
        <w:rPr>
          <w:rFonts w:ascii="Arial" w:hAnsi="Arial" w:cs="Arial"/>
          <w:bCs/>
        </w:rPr>
        <w:t>Nicholas Neal</w:t>
      </w:r>
      <w:r w:rsidR="00272B6B">
        <w:rPr>
          <w:rFonts w:ascii="Arial" w:hAnsi="Arial" w:cs="Arial"/>
          <w:bCs/>
        </w:rPr>
        <w:t xml:space="preserve"> informed the RSC </w:t>
      </w:r>
      <w:r w:rsidR="005C6778">
        <w:rPr>
          <w:rFonts w:ascii="Arial" w:hAnsi="Arial" w:cs="Arial"/>
          <w:bCs/>
        </w:rPr>
        <w:t xml:space="preserve">the grant procedure is completed and </w:t>
      </w:r>
      <w:r w:rsidR="00053E5F">
        <w:rPr>
          <w:rFonts w:ascii="Arial" w:hAnsi="Arial" w:cs="Arial"/>
          <w:bCs/>
        </w:rPr>
        <w:t xml:space="preserve">those receiving the grants will be notified. Nicholas </w:t>
      </w:r>
      <w:r>
        <w:rPr>
          <w:rFonts w:ascii="Arial" w:hAnsi="Arial" w:cs="Arial"/>
          <w:bCs/>
        </w:rPr>
        <w:t>stated their office was moving to Valparaiso starting the beginning of July.</w:t>
      </w:r>
      <w:r w:rsidR="00CF3CC9">
        <w:rPr>
          <w:rFonts w:ascii="Arial" w:hAnsi="Arial" w:cs="Arial"/>
          <w:bCs/>
        </w:rPr>
        <w:t xml:space="preserve"> They will be leaving their current office on June 28</w:t>
      </w:r>
      <w:r w:rsidR="00CF3CC9" w:rsidRPr="00CF3CC9">
        <w:rPr>
          <w:rFonts w:ascii="Arial" w:hAnsi="Arial" w:cs="Arial"/>
          <w:bCs/>
          <w:vertAlign w:val="superscript"/>
        </w:rPr>
        <w:t>th</w:t>
      </w:r>
      <w:r w:rsidR="00CF3CC9">
        <w:rPr>
          <w:rFonts w:ascii="Arial" w:hAnsi="Arial" w:cs="Arial"/>
          <w:bCs/>
        </w:rPr>
        <w:t xml:space="preserve"> and working remotely until </w:t>
      </w:r>
      <w:r w:rsidR="00723951">
        <w:rPr>
          <w:rFonts w:ascii="Arial" w:hAnsi="Arial" w:cs="Arial"/>
          <w:bCs/>
        </w:rPr>
        <w:t>the</w:t>
      </w:r>
      <w:r w:rsidR="00800847">
        <w:rPr>
          <w:rFonts w:ascii="Arial" w:hAnsi="Arial" w:cs="Arial"/>
          <w:bCs/>
        </w:rPr>
        <w:t>y</w:t>
      </w:r>
      <w:r w:rsidR="00723951">
        <w:rPr>
          <w:rFonts w:ascii="Arial" w:hAnsi="Arial" w:cs="Arial"/>
          <w:bCs/>
        </w:rPr>
        <w:t xml:space="preserve"> are </w:t>
      </w:r>
      <w:r w:rsidR="00CF3CC9">
        <w:rPr>
          <w:rFonts w:ascii="Arial" w:hAnsi="Arial" w:cs="Arial"/>
          <w:bCs/>
        </w:rPr>
        <w:t>in the new office</w:t>
      </w:r>
      <w:r w:rsidR="00800847">
        <w:rPr>
          <w:rFonts w:ascii="Arial" w:hAnsi="Arial" w:cs="Arial"/>
          <w:bCs/>
        </w:rPr>
        <w:t xml:space="preserve"> with internet </w:t>
      </w:r>
      <w:r w:rsidR="00FD2616">
        <w:rPr>
          <w:rFonts w:ascii="Arial" w:hAnsi="Arial" w:cs="Arial"/>
          <w:bCs/>
        </w:rPr>
        <w:t>capabilities</w:t>
      </w:r>
      <w:r w:rsidR="00CF3CC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Nicholas discussed the </w:t>
      </w:r>
      <w:r w:rsidR="00FD2616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coming</w:t>
      </w:r>
      <w:r w:rsidR="00E21BB6">
        <w:rPr>
          <w:rFonts w:ascii="Arial" w:hAnsi="Arial" w:cs="Arial"/>
          <w:bCs/>
        </w:rPr>
        <w:t xml:space="preserve"> </w:t>
      </w:r>
      <w:r w:rsidR="00FD2616">
        <w:rPr>
          <w:rFonts w:ascii="Arial" w:hAnsi="Arial" w:cs="Arial"/>
          <w:bCs/>
        </w:rPr>
        <w:t>B</w:t>
      </w:r>
      <w:r w:rsidR="00E21BB6">
        <w:rPr>
          <w:rFonts w:ascii="Arial" w:hAnsi="Arial" w:cs="Arial"/>
          <w:bCs/>
        </w:rPr>
        <w:t xml:space="preserve">ack to </w:t>
      </w:r>
      <w:r w:rsidR="00FD2616">
        <w:rPr>
          <w:rFonts w:ascii="Arial" w:hAnsi="Arial" w:cs="Arial"/>
          <w:bCs/>
        </w:rPr>
        <w:t>S</w:t>
      </w:r>
      <w:r w:rsidR="00E21BB6">
        <w:rPr>
          <w:rFonts w:ascii="Arial" w:hAnsi="Arial" w:cs="Arial"/>
          <w:bCs/>
        </w:rPr>
        <w:t>chool</w:t>
      </w:r>
      <w:r>
        <w:rPr>
          <w:rFonts w:ascii="Arial" w:hAnsi="Arial" w:cs="Arial"/>
          <w:bCs/>
        </w:rPr>
        <w:t xml:space="preserve"> and</w:t>
      </w:r>
      <w:r w:rsidR="000A6D89">
        <w:rPr>
          <w:rFonts w:ascii="Arial" w:hAnsi="Arial" w:cs="Arial"/>
          <w:bCs/>
        </w:rPr>
        <w:t xml:space="preserve"> </w:t>
      </w:r>
      <w:r w:rsidR="00B2063A">
        <w:rPr>
          <w:rFonts w:ascii="Arial" w:hAnsi="Arial" w:cs="Arial"/>
          <w:bCs/>
        </w:rPr>
        <w:t>B</w:t>
      </w:r>
      <w:r w:rsidR="000A6D89">
        <w:rPr>
          <w:rFonts w:ascii="Arial" w:hAnsi="Arial" w:cs="Arial"/>
          <w:bCs/>
        </w:rPr>
        <w:t xml:space="preserve">ookbag events. </w:t>
      </w:r>
      <w:r w:rsidR="001962F8">
        <w:rPr>
          <w:rFonts w:ascii="Arial" w:hAnsi="Arial" w:cs="Arial"/>
          <w:bCs/>
        </w:rPr>
        <w:t>Nicholas</w:t>
      </w:r>
      <w:r>
        <w:rPr>
          <w:rFonts w:ascii="Arial" w:hAnsi="Arial" w:cs="Arial"/>
          <w:bCs/>
        </w:rPr>
        <w:t xml:space="preserve"> told each county they are receiving $7,000 for </w:t>
      </w:r>
      <w:r w:rsidR="00F7482D">
        <w:rPr>
          <w:rFonts w:ascii="Arial" w:hAnsi="Arial" w:cs="Arial"/>
          <w:bCs/>
        </w:rPr>
        <w:t xml:space="preserve">outreach </w:t>
      </w:r>
      <w:r>
        <w:rPr>
          <w:rFonts w:ascii="Arial" w:hAnsi="Arial" w:cs="Arial"/>
          <w:bCs/>
        </w:rPr>
        <w:t xml:space="preserve">expenditures in the upcoming fiscal year.  </w:t>
      </w:r>
    </w:p>
    <w:p w14:paraId="160AE439" w14:textId="77777777" w:rsidR="00FE7441" w:rsidRDefault="00FE7441" w:rsidP="00FE744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Darnitha Woods discussed the </w:t>
      </w:r>
      <w:r>
        <w:rPr>
          <w:rFonts w:ascii="Arial" w:hAnsi="Arial" w:cs="Arial"/>
        </w:rPr>
        <w:t>Manager Report for Region 2:</w:t>
      </w:r>
    </w:p>
    <w:p w14:paraId="3AE20A2B" w14:textId="77777777" w:rsidR="00FE7441" w:rsidRDefault="00FE7441" w:rsidP="00FE7441">
      <w:pPr>
        <w:rPr>
          <w:rFonts w:ascii="Arial" w:hAnsi="Arial" w:cs="Arial"/>
        </w:rPr>
      </w:pPr>
    </w:p>
    <w:p w14:paraId="0CACD496" w14:textId="730AFF40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DCS County Referrals – Total of </w:t>
      </w:r>
      <w:r w:rsidR="004A23A3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           </w:t>
      </w:r>
    </w:p>
    <w:p w14:paraId="5D644479" w14:textId="7C2AADE1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3D24AC">
        <w:rPr>
          <w:rFonts w:ascii="Arial" w:hAnsi="Arial" w:cs="Arial"/>
        </w:rPr>
        <w:t>1</w:t>
      </w:r>
    </w:p>
    <w:p w14:paraId="6AA3C8D2" w14:textId="150E55D1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4A23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</w:t>
      </w:r>
    </w:p>
    <w:p w14:paraId="285C0B97" w14:textId="2C5999BF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1</w:t>
      </w:r>
      <w:r w:rsidR="00AF63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</w:t>
      </w:r>
    </w:p>
    <w:p w14:paraId="6E355786" w14:textId="56BC84DF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AF635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                      </w:t>
      </w:r>
    </w:p>
    <w:p w14:paraId="0F6BAE50" w14:textId="1BDF5CA1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AF635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            </w:t>
      </w:r>
    </w:p>
    <w:p w14:paraId="310AE5A4" w14:textId="4ED1F489" w:rsidR="00FE7441" w:rsidRDefault="00FE7441" w:rsidP="00FE74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AF635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          </w:t>
      </w:r>
    </w:p>
    <w:p w14:paraId="0A188F5C" w14:textId="77777777" w:rsidR="00FE7441" w:rsidRDefault="00FE7441" w:rsidP="00FE7441">
      <w:pPr>
        <w:rPr>
          <w:rFonts w:ascii="Arial" w:hAnsi="Arial" w:cs="Arial"/>
        </w:rPr>
      </w:pPr>
    </w:p>
    <w:p w14:paraId="6B407A89" w14:textId="39D41FCA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1</w:t>
      </w:r>
      <w:r w:rsidR="00FA368E">
        <w:rPr>
          <w:rFonts w:ascii="Arial" w:hAnsi="Arial" w:cs="Arial"/>
        </w:rPr>
        <w:t>7</w:t>
      </w:r>
    </w:p>
    <w:p w14:paraId="23A9C9DD" w14:textId="77777777" w:rsidR="00FE7441" w:rsidRDefault="00FE7441" w:rsidP="00FE7441">
      <w:pPr>
        <w:rPr>
          <w:rFonts w:ascii="Arial" w:hAnsi="Arial" w:cs="Arial"/>
        </w:rPr>
      </w:pPr>
    </w:p>
    <w:p w14:paraId="43B1F2EF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1CC197E3" w14:textId="6B7E43D9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4A0590">
        <w:rPr>
          <w:rFonts w:ascii="Arial" w:hAnsi="Arial" w:cs="Arial"/>
        </w:rPr>
        <w:t>7</w:t>
      </w:r>
    </w:p>
    <w:p w14:paraId="49ECA9DE" w14:textId="56202054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4A0590">
        <w:rPr>
          <w:rFonts w:ascii="Arial" w:hAnsi="Arial" w:cs="Arial"/>
        </w:rPr>
        <w:t>7</w:t>
      </w:r>
    </w:p>
    <w:p w14:paraId="173D91A7" w14:textId="77777777" w:rsidR="00FE7441" w:rsidRDefault="00FE7441" w:rsidP="00FE744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Denied – 0</w:t>
      </w:r>
    </w:p>
    <w:p w14:paraId="30096BA4" w14:textId="77777777" w:rsidR="00FE7441" w:rsidRDefault="00FE7441" w:rsidP="00FE7441">
      <w:pPr>
        <w:ind w:left="720"/>
        <w:rPr>
          <w:rFonts w:ascii="Arial" w:hAnsi="Arial" w:cs="Arial"/>
        </w:rPr>
      </w:pPr>
    </w:p>
    <w:p w14:paraId="0501F7E3" w14:textId="77777777" w:rsidR="0094788C" w:rsidRDefault="00534128" w:rsidP="00FE74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were two </w:t>
      </w:r>
      <w:r w:rsidR="00FE7441">
        <w:rPr>
          <w:rFonts w:ascii="Arial" w:hAnsi="Arial" w:cs="Arial"/>
        </w:rPr>
        <w:t xml:space="preserve">CFTM requests from </w:t>
      </w:r>
      <w:r w:rsidR="00CC37F2">
        <w:rPr>
          <w:rFonts w:ascii="Arial" w:hAnsi="Arial" w:cs="Arial"/>
        </w:rPr>
        <w:t>LaPorte</w:t>
      </w:r>
      <w:r>
        <w:rPr>
          <w:rFonts w:ascii="Arial" w:hAnsi="Arial" w:cs="Arial"/>
        </w:rPr>
        <w:t xml:space="preserve"> which resulted in </w:t>
      </w:r>
      <w:r w:rsidR="009E4CE0">
        <w:rPr>
          <w:rFonts w:ascii="Arial" w:hAnsi="Arial" w:cs="Arial"/>
        </w:rPr>
        <w:t>both families being successfully enrolled</w:t>
      </w:r>
      <w:r w:rsidR="00FE7441">
        <w:rPr>
          <w:rFonts w:ascii="Arial" w:hAnsi="Arial" w:cs="Arial"/>
        </w:rPr>
        <w:t>.</w:t>
      </w:r>
      <w:r w:rsidR="009E4CE0">
        <w:rPr>
          <w:rFonts w:ascii="Arial" w:hAnsi="Arial" w:cs="Arial"/>
        </w:rPr>
        <w:t xml:space="preserve"> </w:t>
      </w:r>
      <w:r w:rsidR="00451A86">
        <w:rPr>
          <w:rFonts w:ascii="Arial" w:hAnsi="Arial" w:cs="Arial"/>
        </w:rPr>
        <w:t>D</w:t>
      </w:r>
      <w:r w:rsidR="00965416">
        <w:rPr>
          <w:rFonts w:ascii="Arial" w:hAnsi="Arial" w:cs="Arial"/>
        </w:rPr>
        <w:t>arnitha also shared a success story which took place in LaPorte County.</w:t>
      </w:r>
    </w:p>
    <w:p w14:paraId="13988BFA" w14:textId="77777777" w:rsidR="0094788C" w:rsidRDefault="0094788C" w:rsidP="00FE7441">
      <w:pPr>
        <w:rPr>
          <w:rFonts w:ascii="Arial" w:hAnsi="Arial" w:cs="Arial"/>
        </w:rPr>
      </w:pPr>
    </w:p>
    <w:p w14:paraId="2452F391" w14:textId="31423211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Services – Dion Smith: </w:t>
      </w:r>
      <w:r>
        <w:rPr>
          <w:rFonts w:ascii="Arial" w:hAnsi="Arial" w:cs="Arial"/>
        </w:rPr>
        <w:t xml:space="preserve">Dion </w:t>
      </w:r>
      <w:r w:rsidR="00741FA4">
        <w:rPr>
          <w:rFonts w:ascii="Arial" w:hAnsi="Arial" w:cs="Arial"/>
        </w:rPr>
        <w:t>informed</w:t>
      </w:r>
      <w:r w:rsidR="00616E3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357473">
        <w:rPr>
          <w:rFonts w:ascii="Arial" w:hAnsi="Arial" w:cs="Arial"/>
        </w:rPr>
        <w:t xml:space="preserve">current RFI </w:t>
      </w:r>
      <w:r w:rsidR="0086627B">
        <w:rPr>
          <w:rFonts w:ascii="Arial" w:hAnsi="Arial" w:cs="Arial"/>
        </w:rPr>
        <w:t>for Family Reunification</w:t>
      </w:r>
      <w:r w:rsidR="001B2D96">
        <w:rPr>
          <w:rFonts w:ascii="Arial" w:hAnsi="Arial" w:cs="Arial"/>
        </w:rPr>
        <w:t xml:space="preserve"> Service </w:t>
      </w:r>
      <w:r w:rsidR="00357473">
        <w:rPr>
          <w:rFonts w:ascii="Arial" w:hAnsi="Arial" w:cs="Arial"/>
        </w:rPr>
        <w:t xml:space="preserve">has been extended to </w:t>
      </w:r>
      <w:r w:rsidR="00741FA4">
        <w:rPr>
          <w:rFonts w:ascii="Arial" w:hAnsi="Arial" w:cs="Arial"/>
        </w:rPr>
        <w:t>the 15</w:t>
      </w:r>
      <w:r w:rsidR="00741FA4" w:rsidRPr="00741FA4">
        <w:rPr>
          <w:rFonts w:ascii="Arial" w:hAnsi="Arial" w:cs="Arial"/>
          <w:vertAlign w:val="superscript"/>
        </w:rPr>
        <w:t>th</w:t>
      </w:r>
      <w:r w:rsidR="00741FA4">
        <w:rPr>
          <w:rFonts w:ascii="Arial" w:hAnsi="Arial" w:cs="Arial"/>
        </w:rPr>
        <w:t xml:space="preserve"> of June.</w:t>
      </w:r>
      <w:r w:rsidR="001B2D96">
        <w:rPr>
          <w:rFonts w:ascii="Arial" w:hAnsi="Arial" w:cs="Arial"/>
        </w:rPr>
        <w:t xml:space="preserve"> Dion discussed</w:t>
      </w:r>
      <w:r w:rsidR="003135FC">
        <w:rPr>
          <w:rFonts w:ascii="Arial" w:hAnsi="Arial" w:cs="Arial"/>
        </w:rPr>
        <w:t xml:space="preserve"> the </w:t>
      </w:r>
      <w:r w:rsidR="00747750">
        <w:rPr>
          <w:rFonts w:ascii="Arial" w:hAnsi="Arial" w:cs="Arial"/>
        </w:rPr>
        <w:t xml:space="preserve">upcoming </w:t>
      </w:r>
      <w:r w:rsidR="003135FC">
        <w:rPr>
          <w:rFonts w:ascii="Arial" w:hAnsi="Arial" w:cs="Arial"/>
        </w:rPr>
        <w:t>service standard for Home Based Case work change</w:t>
      </w:r>
      <w:r w:rsidR="00DD63AB">
        <w:rPr>
          <w:rFonts w:ascii="Arial" w:hAnsi="Arial" w:cs="Arial"/>
        </w:rPr>
        <w:t xml:space="preserve"> by taking out the need for a degree</w:t>
      </w:r>
      <w:r w:rsidR="007A7C28">
        <w:rPr>
          <w:rFonts w:ascii="Arial" w:hAnsi="Arial" w:cs="Arial"/>
        </w:rPr>
        <w:t>.</w:t>
      </w:r>
      <w:r w:rsidR="00F30597">
        <w:rPr>
          <w:rFonts w:ascii="Arial" w:hAnsi="Arial" w:cs="Arial"/>
        </w:rPr>
        <w:t xml:space="preserve"> This change will enable qualified </w:t>
      </w:r>
      <w:r w:rsidR="002324F0">
        <w:rPr>
          <w:rFonts w:ascii="Arial" w:hAnsi="Arial" w:cs="Arial"/>
        </w:rPr>
        <w:t xml:space="preserve">worker </w:t>
      </w:r>
      <w:r w:rsidR="008B2963">
        <w:rPr>
          <w:rFonts w:ascii="Arial" w:hAnsi="Arial" w:cs="Arial"/>
        </w:rPr>
        <w:t>t</w:t>
      </w:r>
      <w:r w:rsidR="002324F0">
        <w:rPr>
          <w:rFonts w:ascii="Arial" w:hAnsi="Arial" w:cs="Arial"/>
        </w:rPr>
        <w:t>o perform</w:t>
      </w:r>
      <w:r w:rsidR="00326A9E">
        <w:rPr>
          <w:rFonts w:ascii="Arial" w:hAnsi="Arial" w:cs="Arial"/>
        </w:rPr>
        <w:t xml:space="preserve"> </w:t>
      </w:r>
      <w:r w:rsidR="00B719E2">
        <w:rPr>
          <w:rFonts w:ascii="Arial" w:hAnsi="Arial" w:cs="Arial"/>
        </w:rPr>
        <w:t>casework.</w:t>
      </w:r>
      <w:r w:rsidR="008B2963">
        <w:rPr>
          <w:rFonts w:ascii="Arial" w:hAnsi="Arial" w:cs="Arial"/>
        </w:rPr>
        <w:t xml:space="preserve"> More information </w:t>
      </w:r>
      <w:r w:rsidR="0067696C">
        <w:rPr>
          <w:rFonts w:ascii="Arial" w:hAnsi="Arial" w:cs="Arial"/>
        </w:rPr>
        <w:t xml:space="preserve">will be sent to all providers for when this change takes place. </w:t>
      </w:r>
      <w:r w:rsidR="00B719E2">
        <w:rPr>
          <w:rFonts w:ascii="Arial" w:hAnsi="Arial" w:cs="Arial"/>
        </w:rPr>
        <w:t xml:space="preserve">The state is aware of the slow return times </w:t>
      </w:r>
      <w:r w:rsidR="00B751F5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Cordant</w:t>
      </w:r>
      <w:r w:rsidR="0067696C">
        <w:rPr>
          <w:rFonts w:ascii="Arial" w:hAnsi="Arial" w:cs="Arial"/>
        </w:rPr>
        <w:t xml:space="preserve"> drug screens</w:t>
      </w:r>
      <w:r>
        <w:rPr>
          <w:rFonts w:ascii="Arial" w:hAnsi="Arial" w:cs="Arial"/>
        </w:rPr>
        <w:t xml:space="preserve"> </w:t>
      </w:r>
      <w:r w:rsidR="00B751F5">
        <w:rPr>
          <w:rFonts w:ascii="Arial" w:hAnsi="Arial" w:cs="Arial"/>
        </w:rPr>
        <w:t xml:space="preserve">and is working on the issue. </w:t>
      </w:r>
      <w:r>
        <w:rPr>
          <w:rFonts w:ascii="Arial" w:hAnsi="Arial" w:cs="Arial"/>
        </w:rPr>
        <w:t xml:space="preserve">    </w:t>
      </w:r>
    </w:p>
    <w:p w14:paraId="1D56C0EB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33B68A" w14:textId="5D1E363A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>Joni</w:t>
      </w:r>
      <w:r w:rsidR="00751EE5">
        <w:rPr>
          <w:rFonts w:ascii="Arial" w:hAnsi="Arial" w:cs="Arial"/>
        </w:rPr>
        <w:t xml:space="preserve"> discussed Region 2’s </w:t>
      </w:r>
      <w:r>
        <w:rPr>
          <w:rFonts w:ascii="Arial" w:hAnsi="Arial" w:cs="Arial"/>
        </w:rPr>
        <w:t xml:space="preserve">financial report: </w:t>
      </w:r>
    </w:p>
    <w:p w14:paraId="6B132D2E" w14:textId="77777777" w:rsidR="00845093" w:rsidRDefault="00845093" w:rsidP="00FE7441">
      <w:pPr>
        <w:rPr>
          <w:rFonts w:ascii="Arial" w:hAnsi="Arial" w:cs="Arial"/>
          <w:color w:val="FF0000"/>
        </w:rPr>
      </w:pPr>
    </w:p>
    <w:p w14:paraId="6EEE8454" w14:textId="1D072382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852377">
        <w:rPr>
          <w:rFonts w:ascii="Arial" w:hAnsi="Arial" w:cs="Arial"/>
        </w:rPr>
        <w:t>93</w:t>
      </w:r>
      <w:r>
        <w:rPr>
          <w:rFonts w:ascii="Arial" w:hAnsi="Arial" w:cs="Arial"/>
        </w:rPr>
        <w:t>.</w:t>
      </w:r>
      <w:r w:rsidR="0085237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%, region is at </w:t>
      </w:r>
      <w:r w:rsidR="00852377" w:rsidRPr="00C720F6">
        <w:rPr>
          <w:rFonts w:ascii="Arial" w:hAnsi="Arial" w:cs="Arial"/>
          <w:color w:val="FF0000"/>
        </w:rPr>
        <w:t>100</w:t>
      </w:r>
      <w:r w:rsidRPr="00C720F6">
        <w:rPr>
          <w:rFonts w:ascii="Arial" w:hAnsi="Arial" w:cs="Arial"/>
          <w:color w:val="FF0000"/>
        </w:rPr>
        <w:t>.</w:t>
      </w:r>
      <w:r w:rsidR="00C720F6" w:rsidRPr="00C720F6">
        <w:rPr>
          <w:rFonts w:ascii="Arial" w:hAnsi="Arial" w:cs="Arial"/>
          <w:color w:val="FF0000"/>
        </w:rPr>
        <w:t>33</w:t>
      </w:r>
      <w:r w:rsidRPr="00C720F6">
        <w:rPr>
          <w:rFonts w:ascii="Arial" w:hAnsi="Arial" w:cs="Arial"/>
          <w:color w:val="FF0000"/>
        </w:rPr>
        <w:t>%</w:t>
      </w:r>
      <w:r w:rsidR="005234CA">
        <w:rPr>
          <w:rFonts w:ascii="Arial" w:hAnsi="Arial" w:cs="Arial"/>
          <w:color w:val="FF0000"/>
        </w:rPr>
        <w:t xml:space="preserve"> </w:t>
      </w:r>
    </w:p>
    <w:p w14:paraId="4F576D32" w14:textId="1CFF059E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$1</w:t>
      </w:r>
      <w:r w:rsidR="003E7EC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3E7EC8">
        <w:rPr>
          <w:rFonts w:ascii="Arial" w:hAnsi="Arial" w:cs="Arial"/>
        </w:rPr>
        <w:t>575</w:t>
      </w:r>
      <w:r>
        <w:rPr>
          <w:rFonts w:ascii="Arial" w:hAnsi="Arial" w:cs="Arial"/>
        </w:rPr>
        <w:t>,</w:t>
      </w:r>
      <w:r w:rsidR="003E7EC8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2 which is up </w:t>
      </w:r>
      <w:r w:rsidR="003E7EC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3E7EC8">
        <w:rPr>
          <w:rFonts w:ascii="Arial" w:hAnsi="Arial" w:cs="Arial"/>
        </w:rPr>
        <w:t>05</w:t>
      </w:r>
      <w:r>
        <w:rPr>
          <w:rFonts w:ascii="Arial" w:hAnsi="Arial" w:cs="Arial"/>
        </w:rPr>
        <w:t>% from last year</w:t>
      </w:r>
    </w:p>
    <w:p w14:paraId="6804F98B" w14:textId="596187F5" w:rsidR="00FE7441" w:rsidRDefault="00FE7441" w:rsidP="00FE744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In-Home is down 4</w:t>
      </w:r>
      <w:r w:rsidR="00503173">
        <w:rPr>
          <w:rFonts w:ascii="Arial" w:hAnsi="Arial" w:cs="Arial"/>
        </w:rPr>
        <w:t>6</w:t>
      </w:r>
      <w:r>
        <w:rPr>
          <w:rFonts w:ascii="Arial" w:hAnsi="Arial" w:cs="Arial"/>
        </w:rPr>
        <w:t>.0</w:t>
      </w:r>
      <w:r w:rsidR="0050317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% and Out-of-Home is up </w:t>
      </w:r>
      <w:r w:rsidR="00EE5041">
        <w:rPr>
          <w:rFonts w:ascii="Arial" w:hAnsi="Arial" w:cs="Arial"/>
        </w:rPr>
        <w:t>28</w:t>
      </w:r>
      <w:r>
        <w:rPr>
          <w:rFonts w:ascii="Arial" w:hAnsi="Arial" w:cs="Arial"/>
        </w:rPr>
        <w:t>.</w:t>
      </w:r>
      <w:r w:rsidR="00EE5041">
        <w:rPr>
          <w:rFonts w:ascii="Arial" w:hAnsi="Arial" w:cs="Arial"/>
        </w:rPr>
        <w:t>98</w:t>
      </w:r>
      <w:r>
        <w:rPr>
          <w:rFonts w:ascii="Arial" w:hAnsi="Arial" w:cs="Arial"/>
        </w:rPr>
        <w:t>% from last year</w:t>
      </w:r>
    </w:p>
    <w:p w14:paraId="0D3BF72D" w14:textId="77777777" w:rsidR="008E1224" w:rsidRDefault="008E1224" w:rsidP="008E1224">
      <w:pPr>
        <w:ind w:left="1515"/>
        <w:rPr>
          <w:rFonts w:ascii="Arial" w:hAnsi="Arial" w:cs="Arial"/>
        </w:rPr>
      </w:pPr>
    </w:p>
    <w:p w14:paraId="21E6364B" w14:textId="6C979A11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RM Brown stated </w:t>
      </w:r>
      <w:r w:rsidR="00912F1A">
        <w:rPr>
          <w:rFonts w:ascii="Arial" w:hAnsi="Arial" w:cs="Arial"/>
        </w:rPr>
        <w:t xml:space="preserve">the region is over budget due to </w:t>
      </w:r>
      <w:r w:rsidR="00EA6C43">
        <w:rPr>
          <w:rFonts w:ascii="Arial" w:hAnsi="Arial" w:cs="Arial"/>
        </w:rPr>
        <w:t>billings</w:t>
      </w:r>
      <w:r w:rsidR="00903092">
        <w:rPr>
          <w:rFonts w:ascii="Arial" w:hAnsi="Arial" w:cs="Arial"/>
        </w:rPr>
        <w:t xml:space="preserve"> from last year</w:t>
      </w:r>
      <w:r w:rsidR="00BD5C06">
        <w:rPr>
          <w:rFonts w:ascii="Arial" w:hAnsi="Arial" w:cs="Arial"/>
        </w:rPr>
        <w:t xml:space="preserve"> and we should see the new budget by August. </w:t>
      </w:r>
      <w:r>
        <w:rPr>
          <w:rFonts w:ascii="Arial" w:hAnsi="Arial" w:cs="Arial"/>
        </w:rPr>
        <w:t xml:space="preserve">  </w:t>
      </w:r>
    </w:p>
    <w:p w14:paraId="17BDAB33" w14:textId="77777777" w:rsidR="00FE7441" w:rsidRDefault="00FE7441" w:rsidP="00FE7441">
      <w:pPr>
        <w:rPr>
          <w:rFonts w:ascii="Arial" w:hAnsi="Arial" w:cs="Arial"/>
        </w:rPr>
      </w:pPr>
    </w:p>
    <w:p w14:paraId="625D6FBC" w14:textId="16137673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Region 2 Data: </w:t>
      </w:r>
      <w:r>
        <w:rPr>
          <w:rFonts w:ascii="Arial" w:hAnsi="Arial" w:cs="Arial"/>
          <w:bCs/>
        </w:rPr>
        <w:t xml:space="preserve">RM Brown </w:t>
      </w:r>
      <w:r w:rsidR="006005E0">
        <w:rPr>
          <w:rFonts w:ascii="Arial" w:hAnsi="Arial" w:cs="Arial"/>
          <w:bCs/>
        </w:rPr>
        <w:t>went over</w:t>
      </w:r>
      <w:r>
        <w:rPr>
          <w:rFonts w:ascii="Arial" w:hAnsi="Arial" w:cs="Arial"/>
          <w:bCs/>
        </w:rPr>
        <w:t xml:space="preserve"> the PI Overview and how the region is </w:t>
      </w:r>
      <w:r w:rsidR="0001574F">
        <w:rPr>
          <w:rFonts w:ascii="Arial" w:hAnsi="Arial" w:cs="Arial"/>
          <w:bCs/>
        </w:rPr>
        <w:t>working</w:t>
      </w:r>
      <w:r>
        <w:rPr>
          <w:rFonts w:ascii="Arial" w:hAnsi="Arial" w:cs="Arial"/>
          <w:bCs/>
        </w:rPr>
        <w:t xml:space="preserve"> to</w:t>
      </w:r>
      <w:r w:rsidR="00A97155">
        <w:rPr>
          <w:rFonts w:ascii="Arial" w:hAnsi="Arial" w:cs="Arial"/>
          <w:bCs/>
        </w:rPr>
        <w:t>wards</w:t>
      </w:r>
      <w:r>
        <w:rPr>
          <w:rFonts w:ascii="Arial" w:hAnsi="Arial" w:cs="Arial"/>
          <w:bCs/>
        </w:rPr>
        <w:t xml:space="preserve"> reach our goals. RM Brown thanked everyone for their participation</w:t>
      </w:r>
      <w:r w:rsidR="00AA2CD8">
        <w:rPr>
          <w:rFonts w:ascii="Arial" w:hAnsi="Arial" w:cs="Arial"/>
          <w:bCs/>
        </w:rPr>
        <w:t xml:space="preserve">, hard work and caring about the children’s safety.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8. Open Discussion, Questions, Information, Good Things Happening:</w:t>
      </w:r>
      <w:r>
        <w:rPr>
          <w:rFonts w:ascii="Arial" w:hAnsi="Arial" w:cs="Arial"/>
        </w:rPr>
        <w:t xml:space="preserve"> </w:t>
      </w:r>
      <w:r w:rsidR="00A97155">
        <w:rPr>
          <w:rFonts w:ascii="Arial" w:hAnsi="Arial" w:cs="Arial"/>
        </w:rPr>
        <w:t xml:space="preserve">RM Brown </w:t>
      </w:r>
      <w:r w:rsidR="00C2714E">
        <w:rPr>
          <w:rFonts w:ascii="Arial" w:hAnsi="Arial" w:cs="Arial"/>
        </w:rPr>
        <w:t>talked about state office</w:t>
      </w:r>
      <w:r w:rsidR="003727D7">
        <w:rPr>
          <w:rFonts w:ascii="Arial" w:hAnsi="Arial" w:cs="Arial"/>
        </w:rPr>
        <w:t>s</w:t>
      </w:r>
      <w:r w:rsidR="00C2714E">
        <w:rPr>
          <w:rFonts w:ascii="Arial" w:hAnsi="Arial" w:cs="Arial"/>
        </w:rPr>
        <w:t xml:space="preserve"> will be fully opened on July 6</w:t>
      </w:r>
      <w:r w:rsidR="00C2714E" w:rsidRPr="00C2714E">
        <w:rPr>
          <w:rFonts w:ascii="Arial" w:hAnsi="Arial" w:cs="Arial"/>
          <w:vertAlign w:val="superscript"/>
        </w:rPr>
        <w:t>th</w:t>
      </w:r>
      <w:r w:rsidR="00C2714E">
        <w:rPr>
          <w:rFonts w:ascii="Arial" w:hAnsi="Arial" w:cs="Arial"/>
        </w:rPr>
        <w:t xml:space="preserve">. All state employees will be expected to attend meetings in </w:t>
      </w:r>
      <w:r w:rsidR="003849AD">
        <w:rPr>
          <w:rFonts w:ascii="Arial" w:hAnsi="Arial" w:cs="Arial"/>
        </w:rPr>
        <w:t>person,</w:t>
      </w:r>
      <w:r w:rsidR="00C2714E">
        <w:rPr>
          <w:rFonts w:ascii="Arial" w:hAnsi="Arial" w:cs="Arial"/>
        </w:rPr>
        <w:t xml:space="preserve"> but </w:t>
      </w:r>
      <w:r w:rsidR="00246C1C">
        <w:rPr>
          <w:rFonts w:ascii="Arial" w:hAnsi="Arial" w:cs="Arial"/>
        </w:rPr>
        <w:t>non-state employees will still be able to attend virtually. The next RSC meeting wi</w:t>
      </w:r>
      <w:r w:rsidR="009F3939">
        <w:rPr>
          <w:rFonts w:ascii="Arial" w:hAnsi="Arial" w:cs="Arial"/>
        </w:rPr>
        <w:t xml:space="preserve">ll be scheduled </w:t>
      </w:r>
      <w:r w:rsidR="00F35143">
        <w:rPr>
          <w:rFonts w:ascii="Arial" w:hAnsi="Arial" w:cs="Arial"/>
        </w:rPr>
        <w:t xml:space="preserve">at a </w:t>
      </w:r>
      <w:r w:rsidR="003849AD">
        <w:rPr>
          <w:rFonts w:ascii="Arial" w:hAnsi="Arial" w:cs="Arial"/>
        </w:rPr>
        <w:t xml:space="preserve">physical location and will be announced later. </w:t>
      </w:r>
      <w:r w:rsidR="00E121BC">
        <w:rPr>
          <w:rFonts w:ascii="Arial" w:hAnsi="Arial" w:cs="Arial"/>
        </w:rPr>
        <w:t xml:space="preserve">The state will be following </w:t>
      </w:r>
      <w:r w:rsidR="00761FCA">
        <w:rPr>
          <w:rFonts w:ascii="Arial" w:hAnsi="Arial" w:cs="Arial"/>
        </w:rPr>
        <w:t xml:space="preserve">the CDC guidelines. </w:t>
      </w:r>
      <w:r>
        <w:rPr>
          <w:rFonts w:ascii="Arial" w:hAnsi="Arial" w:cs="Arial"/>
        </w:rPr>
        <w:t xml:space="preserve">  </w:t>
      </w:r>
    </w:p>
    <w:p w14:paraId="35945F95" w14:textId="77777777" w:rsidR="00FE7441" w:rsidRDefault="00FE7441" w:rsidP="00FE7441">
      <w:pPr>
        <w:rPr>
          <w:rFonts w:ascii="Arial" w:hAnsi="Arial" w:cs="Arial"/>
        </w:rPr>
      </w:pPr>
    </w:p>
    <w:p w14:paraId="18239A44" w14:textId="77777777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  <w:b/>
        </w:rPr>
        <w:t>11.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>RM Brown thanked everyone for their time and adjourned the meeting.</w:t>
      </w:r>
      <w:r>
        <w:rPr>
          <w:rFonts w:ascii="Arial" w:hAnsi="Arial" w:cs="Arial"/>
        </w:rPr>
        <w:t xml:space="preserve"> </w:t>
      </w:r>
    </w:p>
    <w:p w14:paraId="28E1F2F4" w14:textId="77777777" w:rsidR="00FE7441" w:rsidRDefault="00FE7441" w:rsidP="00FE7441">
      <w:pPr>
        <w:rPr>
          <w:rFonts w:ascii="Arial" w:hAnsi="Arial" w:cs="Arial"/>
        </w:rPr>
      </w:pPr>
    </w:p>
    <w:p w14:paraId="7F3242B8" w14:textId="49B2F888" w:rsidR="00FE7441" w:rsidRDefault="00FE7441" w:rsidP="00FE7441">
      <w:pPr>
        <w:rPr>
          <w:rFonts w:ascii="Arial" w:hAnsi="Arial" w:cs="Arial"/>
        </w:rPr>
      </w:pPr>
      <w:r>
        <w:rPr>
          <w:rFonts w:ascii="Arial" w:hAnsi="Arial" w:cs="Arial"/>
        </w:rPr>
        <w:t>The next meeting is scheduled for Ju</w:t>
      </w:r>
      <w:r w:rsidR="00847420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="00197E94">
        <w:rPr>
          <w:rFonts w:ascii="Arial" w:hAnsi="Arial" w:cs="Arial"/>
        </w:rPr>
        <w:t>9</w:t>
      </w:r>
      <w:r>
        <w:rPr>
          <w:rFonts w:ascii="Arial" w:hAnsi="Arial" w:cs="Arial"/>
        </w:rPr>
        <w:t>, 2021 at 9:00 am thru Virtual Teams</w:t>
      </w:r>
      <w:r w:rsidR="00A176B9">
        <w:rPr>
          <w:rFonts w:ascii="Arial" w:hAnsi="Arial" w:cs="Arial"/>
        </w:rPr>
        <w:t xml:space="preserve"> and physical location TBD</w:t>
      </w:r>
      <w:r>
        <w:rPr>
          <w:rFonts w:ascii="Arial" w:hAnsi="Arial" w:cs="Arial"/>
        </w:rPr>
        <w:t xml:space="preserve">. Provider meeting will follow for 1 hour 10-11 am CST. </w:t>
      </w:r>
    </w:p>
    <w:p w14:paraId="46368301" w14:textId="77777777" w:rsidR="00FE7441" w:rsidRDefault="00FE7441" w:rsidP="00FE7441">
      <w:pPr>
        <w:rPr>
          <w:rFonts w:ascii="Arial" w:hAnsi="Arial" w:cs="Arial"/>
        </w:rPr>
      </w:pPr>
    </w:p>
    <w:p w14:paraId="344CA870" w14:textId="77777777" w:rsidR="00FE7441" w:rsidRDefault="00FE7441" w:rsidP="00FE7441">
      <w:pPr>
        <w:rPr>
          <w:rFonts w:ascii="Arial" w:hAnsi="Arial" w:cs="Arial"/>
        </w:rPr>
      </w:pPr>
    </w:p>
    <w:p w14:paraId="7BE699D0" w14:textId="77777777" w:rsidR="00FE7441" w:rsidRDefault="00FE7441" w:rsidP="00FE7441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AAEA7C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41"/>
    <w:rsid w:val="0001574F"/>
    <w:rsid w:val="00053E5F"/>
    <w:rsid w:val="000A6D89"/>
    <w:rsid w:val="001962F8"/>
    <w:rsid w:val="00197E94"/>
    <w:rsid w:val="001B2D96"/>
    <w:rsid w:val="002324F0"/>
    <w:rsid w:val="00246C1C"/>
    <w:rsid w:val="00272B6B"/>
    <w:rsid w:val="003135FC"/>
    <w:rsid w:val="00326A9E"/>
    <w:rsid w:val="00357473"/>
    <w:rsid w:val="003727D7"/>
    <w:rsid w:val="003849AD"/>
    <w:rsid w:val="003D24AC"/>
    <w:rsid w:val="003E7EC8"/>
    <w:rsid w:val="00451A86"/>
    <w:rsid w:val="004A0590"/>
    <w:rsid w:val="004A23A3"/>
    <w:rsid w:val="00503173"/>
    <w:rsid w:val="005234CA"/>
    <w:rsid w:val="00534128"/>
    <w:rsid w:val="005C6778"/>
    <w:rsid w:val="006005E0"/>
    <w:rsid w:val="00616E31"/>
    <w:rsid w:val="0067696C"/>
    <w:rsid w:val="00723951"/>
    <w:rsid w:val="00741FA4"/>
    <w:rsid w:val="00747750"/>
    <w:rsid w:val="00751EE5"/>
    <w:rsid w:val="00757FD8"/>
    <w:rsid w:val="00761FCA"/>
    <w:rsid w:val="007A7C28"/>
    <w:rsid w:val="00800847"/>
    <w:rsid w:val="00816FE8"/>
    <w:rsid w:val="00845093"/>
    <w:rsid w:val="00847420"/>
    <w:rsid w:val="00852377"/>
    <w:rsid w:val="0086627B"/>
    <w:rsid w:val="008B2963"/>
    <w:rsid w:val="008E1224"/>
    <w:rsid w:val="00903092"/>
    <w:rsid w:val="00912F1A"/>
    <w:rsid w:val="0094788C"/>
    <w:rsid w:val="009620D5"/>
    <w:rsid w:val="00965416"/>
    <w:rsid w:val="00981069"/>
    <w:rsid w:val="009E4CE0"/>
    <w:rsid w:val="009F3939"/>
    <w:rsid w:val="00A176B9"/>
    <w:rsid w:val="00A97155"/>
    <w:rsid w:val="00AA2CD8"/>
    <w:rsid w:val="00AF6358"/>
    <w:rsid w:val="00B2063A"/>
    <w:rsid w:val="00B719E2"/>
    <w:rsid w:val="00B751F5"/>
    <w:rsid w:val="00BD5C06"/>
    <w:rsid w:val="00C2714E"/>
    <w:rsid w:val="00C64132"/>
    <w:rsid w:val="00C720F6"/>
    <w:rsid w:val="00CA59D9"/>
    <w:rsid w:val="00CC37F2"/>
    <w:rsid w:val="00CF3CC9"/>
    <w:rsid w:val="00DD63AB"/>
    <w:rsid w:val="00E121BC"/>
    <w:rsid w:val="00E21BB6"/>
    <w:rsid w:val="00E9773C"/>
    <w:rsid w:val="00EA6C43"/>
    <w:rsid w:val="00ED3018"/>
    <w:rsid w:val="00EE5041"/>
    <w:rsid w:val="00F30597"/>
    <w:rsid w:val="00F35143"/>
    <w:rsid w:val="00F7482D"/>
    <w:rsid w:val="00F85425"/>
    <w:rsid w:val="00F85C16"/>
    <w:rsid w:val="00FA368E"/>
    <w:rsid w:val="00FD2616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AA68"/>
  <w15:chartTrackingRefBased/>
  <w15:docId w15:val="{6BA8E47C-92A5-469A-B474-3F3734F3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E74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77</cp:revision>
  <dcterms:created xsi:type="dcterms:W3CDTF">2021-06-14T20:14:00Z</dcterms:created>
  <dcterms:modified xsi:type="dcterms:W3CDTF">2021-07-08T16:02:00Z</dcterms:modified>
</cp:coreProperties>
</file>