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19CEC" w14:textId="77777777" w:rsidR="00F976F2" w:rsidRDefault="00F976F2" w:rsidP="00F976F2">
      <w:pPr>
        <w:pStyle w:val="BodyText"/>
        <w:spacing w:line="12" w:lineRule="auto"/>
        <w:rPr>
          <w:sz w:val="20"/>
        </w:rPr>
      </w:pPr>
    </w:p>
    <w:p w14:paraId="6D8B9B59" w14:textId="19AB1DBC" w:rsidR="00F976F2" w:rsidRDefault="001941C0" w:rsidP="00F976F2">
      <w:pPr>
        <w:spacing w:before="101"/>
        <w:ind w:left="2135"/>
        <w:rPr>
          <w:b/>
          <w:sz w:val="28"/>
        </w:rPr>
      </w:pPr>
      <w:r>
        <w:rPr>
          <w:b/>
          <w:smallCaps/>
          <w:sz w:val="28"/>
        </w:rPr>
        <w:t xml:space="preserve">Framework for </w:t>
      </w:r>
      <w:r w:rsidRPr="00CC41E1">
        <w:rPr>
          <w:b/>
          <w:smallCaps/>
          <w:sz w:val="28"/>
        </w:rPr>
        <w:t xml:space="preserve">Root Cause Analysis </w:t>
      </w:r>
      <w:r>
        <w:rPr>
          <w:b/>
          <w:smallCaps/>
          <w:sz w:val="28"/>
        </w:rPr>
        <w:t>a</w:t>
      </w:r>
      <w:r w:rsidRPr="00CC41E1">
        <w:rPr>
          <w:b/>
          <w:smallCaps/>
          <w:sz w:val="28"/>
        </w:rPr>
        <w:t xml:space="preserve">nd </w:t>
      </w:r>
      <w:r w:rsidR="005B56A2">
        <w:rPr>
          <w:b/>
          <w:smallCaps/>
          <w:sz w:val="28"/>
        </w:rPr>
        <w:t xml:space="preserve">Corrective </w:t>
      </w:r>
      <w:r w:rsidRPr="00CC41E1">
        <w:rPr>
          <w:b/>
          <w:smallCaps/>
          <w:sz w:val="28"/>
        </w:rPr>
        <w:t>Action</w:t>
      </w:r>
      <w:r w:rsidR="005B56A2">
        <w:rPr>
          <w:b/>
          <w:smallCaps/>
          <w:sz w:val="28"/>
        </w:rPr>
        <w:t>s</w:t>
      </w:r>
      <w:r w:rsidR="00F976F2">
        <w:rPr>
          <w:b/>
          <w:sz w:val="28"/>
        </w:rPr>
        <w:t>*</w:t>
      </w:r>
    </w:p>
    <w:p w14:paraId="7FDAC4CA" w14:textId="77777777" w:rsidR="002920F0" w:rsidRDefault="002920F0" w:rsidP="00F976F2">
      <w:pPr>
        <w:pStyle w:val="BodyText"/>
        <w:ind w:left="159" w:right="148"/>
      </w:pPr>
    </w:p>
    <w:p w14:paraId="1FEA350A" w14:textId="416D0D4C" w:rsidR="00533347" w:rsidRDefault="002920F0" w:rsidP="005A7383">
      <w:pPr>
        <w:pStyle w:val="BodyText"/>
        <w:ind w:left="159" w:right="148"/>
        <w:rPr>
          <w:b/>
          <w:smallCaps/>
        </w:rPr>
      </w:pPr>
      <w:r>
        <w:t xml:space="preserve">The following template has borrowed very heavily from the Joint Commission on </w:t>
      </w:r>
      <w:r w:rsidR="00D56813">
        <w:t xml:space="preserve">Accreditation of Healthcare Organizations, now known as the Joint Commission. It has been scaled down and reworded to more closely reflect the work done in a variety of residential settings for children in Indiana Department for Child Services care. Please feel free to use or not use </w:t>
      </w:r>
      <w:r w:rsidR="000B5599">
        <w:t>it or</w:t>
      </w:r>
      <w:r w:rsidR="00D56813">
        <w:t xml:space="preserve"> adapt it further so that it better fits your organizations unique needs and systems.</w:t>
      </w:r>
    </w:p>
    <w:p w14:paraId="148A51B6" w14:textId="28CEC863" w:rsidR="00F976F2" w:rsidRPr="001941C0" w:rsidRDefault="001941C0" w:rsidP="00C809CA">
      <w:pPr>
        <w:shd w:val="clear" w:color="auto" w:fill="D0CECE" w:themeFill="background2" w:themeFillShade="E6"/>
        <w:ind w:firstLine="159"/>
        <w:rPr>
          <w:b/>
          <w:smallCaps/>
        </w:rPr>
      </w:pPr>
      <w:r w:rsidRPr="001941C0">
        <w:rPr>
          <w:b/>
          <w:smallCaps/>
        </w:rPr>
        <w:t>Event Description</w:t>
      </w:r>
    </w:p>
    <w:p w14:paraId="196D768E" w14:textId="77777777" w:rsidR="00DE7920" w:rsidRDefault="00DE7920" w:rsidP="00DE7920">
      <w:pPr>
        <w:spacing w:before="1"/>
        <w:ind w:left="160"/>
        <w:rPr>
          <w:b/>
        </w:rPr>
      </w:pPr>
    </w:p>
    <w:p w14:paraId="1769EB59" w14:textId="77777777" w:rsidR="00DE7920" w:rsidRDefault="00DE7920" w:rsidP="00DE7920">
      <w:pPr>
        <w:spacing w:before="1"/>
        <w:ind w:left="160"/>
        <w:rPr>
          <w:b/>
        </w:rPr>
      </w:pPr>
      <w:r>
        <w:rPr>
          <w:b/>
        </w:rPr>
        <w:t>When did the event occur?</w:t>
      </w:r>
    </w:p>
    <w:p w14:paraId="55766CEE" w14:textId="77777777" w:rsidR="003B638B" w:rsidRDefault="003B638B" w:rsidP="00DE7920">
      <w:pPr>
        <w:spacing w:before="1"/>
        <w:ind w:left="160"/>
        <w:rPr>
          <w:b/>
        </w:rPr>
      </w:pPr>
    </w:p>
    <w:tbl>
      <w:tblPr>
        <w:tblW w:w="5000" w:type="pct"/>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4"/>
        <w:gridCol w:w="4318"/>
        <w:gridCol w:w="4318"/>
      </w:tblGrid>
      <w:tr w:rsidR="00DE7920" w14:paraId="60196DFD" w14:textId="77777777" w:rsidTr="0044527B">
        <w:trPr>
          <w:trHeight w:hRule="exact" w:val="257"/>
        </w:trPr>
        <w:tc>
          <w:tcPr>
            <w:tcW w:w="4555" w:type="dxa"/>
          </w:tcPr>
          <w:p w14:paraId="3B3DB7C2" w14:textId="77777777" w:rsidR="00DE7920" w:rsidRDefault="00DE7920" w:rsidP="00203A9A">
            <w:pPr>
              <w:pStyle w:val="TableParagraph"/>
            </w:pPr>
            <w:r>
              <w:t>Date:</w:t>
            </w:r>
          </w:p>
        </w:tc>
        <w:tc>
          <w:tcPr>
            <w:tcW w:w="4558" w:type="dxa"/>
          </w:tcPr>
          <w:p w14:paraId="49BF6A63" w14:textId="77777777" w:rsidR="00DE7920" w:rsidRDefault="00DE7920" w:rsidP="00203A9A">
            <w:pPr>
              <w:pStyle w:val="TableParagraph"/>
            </w:pPr>
            <w:r>
              <w:t>Day of the week:</w:t>
            </w:r>
          </w:p>
        </w:tc>
        <w:tc>
          <w:tcPr>
            <w:tcW w:w="4558" w:type="dxa"/>
          </w:tcPr>
          <w:p w14:paraId="4F613ACB" w14:textId="77777777" w:rsidR="00DE7920" w:rsidRDefault="00DE7920" w:rsidP="00203A9A">
            <w:pPr>
              <w:pStyle w:val="TableParagraph"/>
            </w:pPr>
            <w:r>
              <w:t>Time:</w:t>
            </w:r>
          </w:p>
        </w:tc>
      </w:tr>
    </w:tbl>
    <w:p w14:paraId="4A9D607F" w14:textId="77777777" w:rsidR="00DE7920" w:rsidRDefault="00DE7920" w:rsidP="00DE7920">
      <w:pPr>
        <w:pStyle w:val="BodyText"/>
        <w:rPr>
          <w:b/>
        </w:rPr>
      </w:pPr>
    </w:p>
    <w:p w14:paraId="128BBCF5" w14:textId="21EA70A1" w:rsidR="00DE7920" w:rsidRDefault="00DE7920" w:rsidP="00DE7920">
      <w:pPr>
        <w:pStyle w:val="BodyText"/>
        <w:spacing w:before="10"/>
        <w:rPr>
          <w:b/>
          <w:sz w:val="19"/>
        </w:rPr>
      </w:pPr>
    </w:p>
    <w:p w14:paraId="15DCCE29" w14:textId="6B800201" w:rsidR="00DE7920" w:rsidRDefault="0044527B" w:rsidP="00DE7920">
      <w:pPr>
        <w:ind w:left="160"/>
        <w:rPr>
          <w:b/>
        </w:rPr>
      </w:pPr>
      <w:r w:rsidRPr="0044527B">
        <w:rPr>
          <w:noProof/>
          <w:sz w:val="20"/>
        </w:rPr>
        <mc:AlternateContent>
          <mc:Choice Requires="wps">
            <w:drawing>
              <wp:anchor distT="45720" distB="45720" distL="114300" distR="114300" simplePos="0" relativeHeight="251661312" behindDoc="0" locked="0" layoutInCell="1" allowOverlap="1" wp14:anchorId="1DFE7D39" wp14:editId="6B69337A">
                <wp:simplePos x="0" y="0"/>
                <wp:positionH relativeFrom="column">
                  <wp:posOffset>114300</wp:posOffset>
                </wp:positionH>
                <wp:positionV relativeFrom="paragraph">
                  <wp:posOffset>227330</wp:posOffset>
                </wp:positionV>
                <wp:extent cx="8183880" cy="1404620"/>
                <wp:effectExtent l="0" t="0" r="26670" b="23495"/>
                <wp:wrapTopAndBottom/>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3880" cy="1404620"/>
                        </a:xfrm>
                        <a:prstGeom prst="rect">
                          <a:avLst/>
                        </a:prstGeom>
                        <a:solidFill>
                          <a:srgbClr val="FFFFFF"/>
                        </a:solidFill>
                        <a:ln w="9525">
                          <a:solidFill>
                            <a:srgbClr val="000000"/>
                          </a:solidFill>
                          <a:miter lim="800000"/>
                          <a:headEnd/>
                          <a:tailEnd/>
                        </a:ln>
                      </wps:spPr>
                      <wps:txbx>
                        <w:txbxContent>
                          <w:p w14:paraId="303BC8F9" w14:textId="40E26644" w:rsidR="00E565C9" w:rsidRDefault="00E565C9"/>
                          <w:p w14:paraId="174D4963" w14:textId="77777777" w:rsidR="00E565C9" w:rsidRDefault="00E565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FE7D39" id="_x0000_t202" coordsize="21600,21600" o:spt="202" path="m,l,21600r21600,l21600,xe">
                <v:stroke joinstyle="miter"/>
                <v:path gradientshapeok="t" o:connecttype="rect"/>
              </v:shapetype>
              <v:shape id="Text Box 2" o:spid="_x0000_s1026" type="#_x0000_t202" style="position:absolute;left:0;text-align:left;margin-left:9pt;margin-top:17.9pt;width:644.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">
                <v:textbox style="mso-fit-shape-to-text:t">
                  <w:txbxContent>
                    <w:p w14:paraId="303BC8F9" w14:textId="40E26644" w:rsidR="00E565C9" w:rsidRDefault="00E565C9"/>
                    <w:p w14:paraId="174D4963" w14:textId="77777777" w:rsidR="00E565C9" w:rsidRDefault="00E565C9"/>
                  </w:txbxContent>
                </v:textbox>
                <w10:wrap type="topAndBottom"/>
              </v:shape>
            </w:pict>
          </mc:Fallback>
        </mc:AlternateContent>
      </w:r>
      <w:r w:rsidR="00DE7920">
        <w:rPr>
          <w:b/>
        </w:rPr>
        <w:t>Detailed Event Description Including Timeline:</w:t>
      </w:r>
      <w:r w:rsidR="004E5167">
        <w:rPr>
          <w:b/>
        </w:rPr>
        <w:t xml:space="preserve"> (Who, What, Where, When and How-include what was happening just before the incident and how event ended/action taken)</w:t>
      </w:r>
    </w:p>
    <w:p w14:paraId="1E8857E6" w14:textId="4F2CEFBF" w:rsidR="00DE7920" w:rsidRPr="0044527B" w:rsidRDefault="00DE7920" w:rsidP="0044527B">
      <w:pPr>
        <w:pStyle w:val="BodyText"/>
        <w:rPr>
          <w:sz w:val="20"/>
        </w:rPr>
      </w:pPr>
    </w:p>
    <w:p w14:paraId="0A5A9EB9" w14:textId="5F8A8A50" w:rsidR="00DE7920" w:rsidRDefault="0044527B" w:rsidP="00DE7920">
      <w:pPr>
        <w:ind w:left="160"/>
        <w:rPr>
          <w:b/>
        </w:rPr>
      </w:pPr>
      <w:r w:rsidRPr="0044527B">
        <w:rPr>
          <w:noProof/>
          <w:sz w:val="20"/>
        </w:rPr>
        <mc:AlternateContent>
          <mc:Choice Requires="wps">
            <w:drawing>
              <wp:anchor distT="45720" distB="45720" distL="114300" distR="114300" simplePos="0" relativeHeight="251663360" behindDoc="0" locked="0" layoutInCell="1" allowOverlap="1" wp14:anchorId="64F44CA9" wp14:editId="1A404A2B">
                <wp:simplePos x="0" y="0"/>
                <wp:positionH relativeFrom="column">
                  <wp:posOffset>114300</wp:posOffset>
                </wp:positionH>
                <wp:positionV relativeFrom="paragraph">
                  <wp:posOffset>234315</wp:posOffset>
                </wp:positionV>
                <wp:extent cx="8145780" cy="1404620"/>
                <wp:effectExtent l="0" t="0" r="26670" b="23495"/>
                <wp:wrapTopAndBottom/>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5780" cy="1404620"/>
                        </a:xfrm>
                        <a:prstGeom prst="rect">
                          <a:avLst/>
                        </a:prstGeom>
                        <a:solidFill>
                          <a:srgbClr val="FFFFFF"/>
                        </a:solidFill>
                        <a:ln w="9525">
                          <a:solidFill>
                            <a:srgbClr val="000000"/>
                          </a:solidFill>
                          <a:miter lim="800000"/>
                          <a:headEnd/>
                          <a:tailEnd/>
                        </a:ln>
                      </wps:spPr>
                      <wps:txbx>
                        <w:txbxContent>
                          <w:p w14:paraId="667FABC4" w14:textId="77777777" w:rsidR="00E565C9" w:rsidRDefault="00E565C9" w:rsidP="0044527B"/>
                          <w:p w14:paraId="4AED642E" w14:textId="77777777" w:rsidR="00E565C9" w:rsidRDefault="00E565C9" w:rsidP="0044527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F44CA9" id="_x0000_s1027" type="#_x0000_t202" style="position:absolute;left:0;text-align:left;margin-left:9pt;margin-top:18.45pt;width:641.4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">
                <v:textbox style="mso-fit-shape-to-text:t">
                  <w:txbxContent>
                    <w:p w14:paraId="667FABC4" w14:textId="77777777" w:rsidR="00E565C9" w:rsidRDefault="00E565C9" w:rsidP="0044527B"/>
                    <w:p w14:paraId="4AED642E" w14:textId="77777777" w:rsidR="00E565C9" w:rsidRDefault="00E565C9" w:rsidP="0044527B"/>
                  </w:txbxContent>
                </v:textbox>
                <w10:wrap type="topAndBottom"/>
              </v:shape>
            </w:pict>
          </mc:Fallback>
        </mc:AlternateContent>
      </w:r>
      <w:r w:rsidR="00DE7920">
        <w:rPr>
          <w:b/>
        </w:rPr>
        <w:t>Diagnosis:</w:t>
      </w:r>
    </w:p>
    <w:p w14:paraId="477AF816" w14:textId="60D81DC4" w:rsidR="00DE7920" w:rsidRDefault="00DE7920" w:rsidP="00DE7920">
      <w:pPr>
        <w:pStyle w:val="BodyText"/>
        <w:spacing w:before="1"/>
        <w:rPr>
          <w:b/>
          <w:sz w:val="20"/>
        </w:rPr>
      </w:pPr>
    </w:p>
    <w:p w14:paraId="538C4818" w14:textId="4447AC93" w:rsidR="00DE7920" w:rsidRDefault="0044527B" w:rsidP="00DE7920">
      <w:pPr>
        <w:ind w:left="160"/>
        <w:rPr>
          <w:b/>
        </w:rPr>
      </w:pPr>
      <w:r w:rsidRPr="0044527B">
        <w:rPr>
          <w:noProof/>
          <w:sz w:val="20"/>
        </w:rPr>
        <mc:AlternateContent>
          <mc:Choice Requires="wps">
            <w:drawing>
              <wp:anchor distT="45720" distB="45720" distL="114300" distR="114300" simplePos="0" relativeHeight="251665408" behindDoc="0" locked="0" layoutInCell="1" allowOverlap="1" wp14:anchorId="0C89EA4F" wp14:editId="691EFA46">
                <wp:simplePos x="0" y="0"/>
                <wp:positionH relativeFrom="column">
                  <wp:posOffset>114300</wp:posOffset>
                </wp:positionH>
                <wp:positionV relativeFrom="paragraph">
                  <wp:posOffset>225425</wp:posOffset>
                </wp:positionV>
                <wp:extent cx="8183880" cy="1404620"/>
                <wp:effectExtent l="0" t="0" r="26670" b="18415"/>
                <wp:wrapTopAndBottom/>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3880" cy="1404620"/>
                        </a:xfrm>
                        <a:prstGeom prst="rect">
                          <a:avLst/>
                        </a:prstGeom>
                        <a:solidFill>
                          <a:srgbClr val="FFFFFF"/>
                        </a:solidFill>
                        <a:ln w="9525">
                          <a:solidFill>
                            <a:srgbClr val="000000"/>
                          </a:solidFill>
                          <a:miter lim="800000"/>
                          <a:headEnd/>
                          <a:tailEnd/>
                        </a:ln>
                      </wps:spPr>
                      <wps:txbx>
                        <w:txbxContent>
                          <w:p w14:paraId="3F49E362" w14:textId="77777777" w:rsidR="00E565C9" w:rsidRDefault="00E565C9" w:rsidP="0044527B"/>
                          <w:p w14:paraId="10A50DEE" w14:textId="77777777" w:rsidR="00E565C9" w:rsidRDefault="00E565C9" w:rsidP="0044527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89EA4F" id="_x0000_s1028" type="#_x0000_t202" style="position:absolute;left:0;text-align:left;margin-left:9pt;margin-top:17.75pt;width:644.4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">
                <v:textbox style="mso-fit-shape-to-text:t">
                  <w:txbxContent>
                    <w:p w14:paraId="3F49E362" w14:textId="77777777" w:rsidR="00E565C9" w:rsidRDefault="00E565C9" w:rsidP="0044527B"/>
                    <w:p w14:paraId="10A50DEE" w14:textId="77777777" w:rsidR="00E565C9" w:rsidRDefault="00E565C9" w:rsidP="0044527B"/>
                  </w:txbxContent>
                </v:textbox>
                <w10:wrap type="topAndBottom"/>
              </v:shape>
            </w:pict>
          </mc:Fallback>
        </mc:AlternateContent>
      </w:r>
      <w:r w:rsidR="00DE7920">
        <w:rPr>
          <w:b/>
        </w:rPr>
        <w:t>Medications:</w:t>
      </w:r>
      <w:r w:rsidR="004E5167">
        <w:rPr>
          <w:b/>
        </w:rPr>
        <w:t xml:space="preserve"> (any new or recently discontinued medications?)</w:t>
      </w:r>
    </w:p>
    <w:p w14:paraId="3E9EC48A" w14:textId="77777777" w:rsidR="00DE7920" w:rsidRDefault="00DE7920" w:rsidP="00DE7920">
      <w:pPr>
        <w:pStyle w:val="BodyText"/>
        <w:spacing w:before="1"/>
        <w:rPr>
          <w:b/>
          <w:sz w:val="20"/>
        </w:rPr>
      </w:pPr>
    </w:p>
    <w:p w14:paraId="0F73C394" w14:textId="733EE817" w:rsidR="00DE7920" w:rsidRDefault="0044527B" w:rsidP="00DE7920">
      <w:pPr>
        <w:ind w:left="160"/>
        <w:rPr>
          <w:b/>
        </w:rPr>
      </w:pPr>
      <w:r w:rsidRPr="0044527B">
        <w:rPr>
          <w:noProof/>
          <w:sz w:val="20"/>
        </w:rPr>
        <mc:AlternateContent>
          <mc:Choice Requires="wps">
            <w:drawing>
              <wp:anchor distT="45720" distB="45720" distL="114300" distR="114300" simplePos="0" relativeHeight="251669504" behindDoc="0" locked="0" layoutInCell="1" allowOverlap="1" wp14:anchorId="5018B55E" wp14:editId="08BB70E6">
                <wp:simplePos x="0" y="0"/>
                <wp:positionH relativeFrom="column">
                  <wp:posOffset>114300</wp:posOffset>
                </wp:positionH>
                <wp:positionV relativeFrom="paragraph">
                  <wp:posOffset>337185</wp:posOffset>
                </wp:positionV>
                <wp:extent cx="8183880" cy="1404620"/>
                <wp:effectExtent l="0" t="0" r="26670" b="23495"/>
                <wp:wrapTopAndBottom/>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3880" cy="1404620"/>
                        </a:xfrm>
                        <a:prstGeom prst="rect">
                          <a:avLst/>
                        </a:prstGeom>
                        <a:solidFill>
                          <a:srgbClr val="FFFFFF"/>
                        </a:solidFill>
                        <a:ln w="9525">
                          <a:solidFill>
                            <a:srgbClr val="000000"/>
                          </a:solidFill>
                          <a:miter lim="800000"/>
                          <a:headEnd/>
                          <a:tailEnd/>
                        </a:ln>
                      </wps:spPr>
                      <wps:txbx>
                        <w:txbxContent>
                          <w:p w14:paraId="59078141" w14:textId="77777777" w:rsidR="00E565C9" w:rsidRDefault="00E565C9" w:rsidP="0044527B"/>
                          <w:p w14:paraId="0FF66FCF" w14:textId="77777777" w:rsidR="00E565C9" w:rsidRDefault="00E565C9" w:rsidP="0044527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18B55E" id="_x0000_s1029" type="#_x0000_t202" style="position:absolute;left:0;text-align:left;margin-left:9pt;margin-top:26.55pt;width:644.4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">
                <v:textbox style="mso-fit-shape-to-text:t">
                  <w:txbxContent>
                    <w:p w14:paraId="59078141" w14:textId="77777777" w:rsidR="00E565C9" w:rsidRDefault="00E565C9" w:rsidP="0044527B"/>
                    <w:p w14:paraId="0FF66FCF" w14:textId="77777777" w:rsidR="00E565C9" w:rsidRDefault="00E565C9" w:rsidP="0044527B"/>
                  </w:txbxContent>
                </v:textbox>
                <w10:wrap type="topAndBottom"/>
              </v:shape>
            </w:pict>
          </mc:Fallback>
        </mc:AlternateContent>
      </w:r>
      <w:r w:rsidR="00DE7920">
        <w:rPr>
          <w:b/>
        </w:rPr>
        <w:t>Past Medical/Psychiatric History:</w:t>
      </w:r>
    </w:p>
    <w:p w14:paraId="6722C683" w14:textId="5B980D31" w:rsidR="00DE7920" w:rsidRDefault="00DE7920" w:rsidP="00DE7920">
      <w:pPr>
        <w:pStyle w:val="BodyText"/>
        <w:ind w:left="159"/>
        <w:rPr>
          <w:sz w:val="20"/>
        </w:rPr>
      </w:pPr>
    </w:p>
    <w:p w14:paraId="31FD737A" w14:textId="35D438EE" w:rsidR="00436A14" w:rsidRDefault="00436A14">
      <w:pPr>
        <w:widowControl/>
        <w:autoSpaceDE/>
        <w:autoSpaceDN/>
        <w:spacing w:after="160" w:line="259" w:lineRule="auto"/>
        <w:rPr>
          <w:b/>
          <w:smallCaps/>
        </w:rPr>
      </w:pPr>
    </w:p>
    <w:p w14:paraId="2DC4C7C4" w14:textId="4CEB1FEC" w:rsidR="00DE7920" w:rsidRPr="008063DA" w:rsidRDefault="00DF1C10" w:rsidP="00C809CA">
      <w:pPr>
        <w:shd w:val="clear" w:color="auto" w:fill="D0CECE" w:themeFill="background2" w:themeFillShade="E6"/>
        <w:ind w:firstLine="159"/>
        <w:rPr>
          <w:b/>
          <w:smallCaps/>
        </w:rPr>
      </w:pPr>
      <w:r>
        <w:rPr>
          <w:b/>
          <w:smallCaps/>
        </w:rPr>
        <w:t>Root Cause</w:t>
      </w:r>
      <w:r w:rsidR="001941C0" w:rsidRPr="008063DA">
        <w:rPr>
          <w:b/>
          <w:smallCaps/>
        </w:rPr>
        <w:t xml:space="preserve"> </w:t>
      </w:r>
      <w:r w:rsidR="001941C0" w:rsidRPr="00DF1C10">
        <w:rPr>
          <w:b/>
          <w:smallCaps/>
        </w:rPr>
        <w:t>Analysis</w:t>
      </w:r>
      <w:r w:rsidR="00AA5017">
        <w:rPr>
          <w:b/>
          <w:smallCaps/>
        </w:rPr>
        <w:t xml:space="preserve"> - Questions</w:t>
      </w:r>
    </w:p>
    <w:p w14:paraId="7B1C4065" w14:textId="77777777" w:rsidR="00C36709" w:rsidRDefault="00C36709" w:rsidP="00F976F2">
      <w:pPr>
        <w:ind w:firstLine="159"/>
      </w:pPr>
    </w:p>
    <w:tbl>
      <w:tblPr>
        <w:tblStyle w:val="TableGrid"/>
        <w:tblW w:w="5000" w:type="pct"/>
        <w:tblCellMar>
          <w:left w:w="72" w:type="dxa"/>
          <w:bottom w:w="72" w:type="dxa"/>
          <w:right w:w="72" w:type="dxa"/>
        </w:tblCellMar>
        <w:tblLook w:val="04A0" w:firstRow="1" w:lastRow="0" w:firstColumn="1" w:lastColumn="0" w:noHBand="0" w:noVBand="1"/>
      </w:tblPr>
      <w:tblGrid>
        <w:gridCol w:w="404"/>
        <w:gridCol w:w="1943"/>
        <w:gridCol w:w="3882"/>
        <w:gridCol w:w="3395"/>
        <w:gridCol w:w="3326"/>
      </w:tblGrid>
      <w:tr w:rsidR="00E565C9" w14:paraId="796D591C" w14:textId="77777777" w:rsidTr="005A7383">
        <w:trPr>
          <w:tblHeader/>
        </w:trPr>
        <w:tc>
          <w:tcPr>
            <w:tcW w:w="156" w:type="pct"/>
            <w:shd w:val="clear" w:color="auto" w:fill="BFBFBF" w:themeFill="background1" w:themeFillShade="BF"/>
            <w:hideMark/>
          </w:tcPr>
          <w:p w14:paraId="0C310B7F" w14:textId="77777777" w:rsidR="00E565C9" w:rsidRPr="00146FDB" w:rsidRDefault="00E565C9">
            <w:pPr>
              <w:pStyle w:val="TableParagraph"/>
              <w:spacing w:line="260" w:lineRule="exact"/>
              <w:ind w:left="0"/>
              <w:jc w:val="center"/>
              <w:rPr>
                <w:b/>
                <w:sz w:val="24"/>
              </w:rPr>
            </w:pPr>
            <w:r w:rsidRPr="00146FDB">
              <w:rPr>
                <w:b/>
                <w:sz w:val="24"/>
              </w:rPr>
              <w:t>#</w:t>
            </w:r>
          </w:p>
        </w:tc>
        <w:tc>
          <w:tcPr>
            <w:tcW w:w="750" w:type="pct"/>
            <w:shd w:val="clear" w:color="auto" w:fill="BFBFBF" w:themeFill="background1" w:themeFillShade="BF"/>
            <w:hideMark/>
          </w:tcPr>
          <w:p w14:paraId="5092C5C7" w14:textId="77777777" w:rsidR="00E565C9" w:rsidRPr="00146FDB" w:rsidRDefault="00E565C9" w:rsidP="002C3C39">
            <w:pPr>
              <w:pStyle w:val="TableParagraph"/>
              <w:spacing w:line="260" w:lineRule="exact"/>
              <w:ind w:left="180" w:right="181"/>
              <w:jc w:val="center"/>
              <w:rPr>
                <w:b/>
                <w:sz w:val="24"/>
              </w:rPr>
            </w:pPr>
            <w:r w:rsidRPr="00146FDB">
              <w:rPr>
                <w:b/>
                <w:sz w:val="24"/>
              </w:rPr>
              <w:t>Analysis Questions</w:t>
            </w:r>
          </w:p>
        </w:tc>
        <w:tc>
          <w:tcPr>
            <w:tcW w:w="1499" w:type="pct"/>
            <w:shd w:val="clear" w:color="auto" w:fill="BFBFBF" w:themeFill="background1" w:themeFillShade="BF"/>
            <w:hideMark/>
          </w:tcPr>
          <w:p w14:paraId="29BA3770" w14:textId="77777777" w:rsidR="00E565C9" w:rsidRPr="00146FDB" w:rsidRDefault="00E565C9" w:rsidP="002C3C39">
            <w:pPr>
              <w:pStyle w:val="TableParagraph"/>
              <w:spacing w:line="260" w:lineRule="exact"/>
              <w:ind w:left="179" w:right="287"/>
              <w:jc w:val="center"/>
              <w:rPr>
                <w:b/>
                <w:sz w:val="24"/>
              </w:rPr>
            </w:pPr>
            <w:r w:rsidRPr="00146FDB">
              <w:rPr>
                <w:b/>
                <w:sz w:val="24"/>
              </w:rPr>
              <w:t>Prompts</w:t>
            </w:r>
          </w:p>
        </w:tc>
        <w:tc>
          <w:tcPr>
            <w:tcW w:w="1311" w:type="pct"/>
            <w:shd w:val="clear" w:color="auto" w:fill="BFBFBF" w:themeFill="background1" w:themeFillShade="BF"/>
            <w:hideMark/>
          </w:tcPr>
          <w:p w14:paraId="67ED9CDA" w14:textId="77777777" w:rsidR="00E565C9" w:rsidRPr="00146FDB" w:rsidRDefault="00E565C9" w:rsidP="002C3C39">
            <w:pPr>
              <w:pStyle w:val="TableParagraph"/>
              <w:spacing w:line="260" w:lineRule="exact"/>
              <w:ind w:left="163" w:right="197"/>
              <w:jc w:val="center"/>
              <w:rPr>
                <w:b/>
                <w:sz w:val="24"/>
              </w:rPr>
            </w:pPr>
            <w:r w:rsidRPr="00146FDB">
              <w:rPr>
                <w:b/>
                <w:sz w:val="24"/>
              </w:rPr>
              <w:t>Analysis Findings</w:t>
            </w:r>
          </w:p>
        </w:tc>
        <w:tc>
          <w:tcPr>
            <w:tcW w:w="1284" w:type="pct"/>
            <w:shd w:val="clear" w:color="auto" w:fill="BFBFBF" w:themeFill="background1" w:themeFillShade="BF"/>
            <w:hideMark/>
          </w:tcPr>
          <w:p w14:paraId="0D78F56A" w14:textId="77777777" w:rsidR="00E565C9" w:rsidRPr="00146FDB" w:rsidRDefault="00E565C9" w:rsidP="002C3C39">
            <w:pPr>
              <w:pStyle w:val="TableParagraph"/>
              <w:spacing w:line="256" w:lineRule="auto"/>
              <w:ind w:right="135"/>
              <w:jc w:val="center"/>
              <w:rPr>
                <w:b/>
                <w:sz w:val="24"/>
              </w:rPr>
            </w:pPr>
            <w:r w:rsidRPr="00146FDB">
              <w:rPr>
                <w:b/>
                <w:sz w:val="24"/>
              </w:rPr>
              <w:t>Causal Factors/Root Cause Details</w:t>
            </w:r>
          </w:p>
          <w:p w14:paraId="612F94D3" w14:textId="4A698719" w:rsidR="00E565C9" w:rsidRPr="00146FDB" w:rsidRDefault="00E565C9" w:rsidP="002C3C39">
            <w:pPr>
              <w:pStyle w:val="TableParagraph"/>
              <w:spacing w:line="256" w:lineRule="auto"/>
              <w:ind w:right="135"/>
              <w:jc w:val="center"/>
              <w:rPr>
                <w:b/>
                <w:sz w:val="24"/>
              </w:rPr>
            </w:pPr>
          </w:p>
        </w:tc>
      </w:tr>
      <w:tr w:rsidR="00E565C9" w14:paraId="2C181C4B" w14:textId="77777777" w:rsidTr="005A7383">
        <w:tc>
          <w:tcPr>
            <w:tcW w:w="156" w:type="pct"/>
            <w:hideMark/>
          </w:tcPr>
          <w:p w14:paraId="0075A47F" w14:textId="77777777" w:rsidR="00E565C9" w:rsidRDefault="00E565C9">
            <w:pPr>
              <w:pStyle w:val="TableParagraph"/>
              <w:spacing w:line="213" w:lineRule="exact"/>
              <w:ind w:left="0"/>
              <w:jc w:val="center"/>
              <w:rPr>
                <w:sz w:val="20"/>
              </w:rPr>
            </w:pPr>
            <w:r>
              <w:rPr>
                <w:w w:val="99"/>
                <w:sz w:val="20"/>
              </w:rPr>
              <w:t>1</w:t>
            </w:r>
          </w:p>
        </w:tc>
        <w:tc>
          <w:tcPr>
            <w:tcW w:w="750" w:type="pct"/>
            <w:hideMark/>
          </w:tcPr>
          <w:p w14:paraId="3C344D24" w14:textId="77777777" w:rsidR="00E565C9" w:rsidRDefault="00E565C9" w:rsidP="002C3C39">
            <w:pPr>
              <w:pStyle w:val="TableParagraph"/>
              <w:spacing w:line="256" w:lineRule="auto"/>
              <w:ind w:left="180" w:right="181"/>
              <w:rPr>
                <w:sz w:val="20"/>
              </w:rPr>
            </w:pPr>
            <w:r>
              <w:rPr>
                <w:sz w:val="20"/>
              </w:rPr>
              <w:t>What was the intended process flow?</w:t>
            </w:r>
          </w:p>
        </w:tc>
        <w:tc>
          <w:tcPr>
            <w:tcW w:w="1499" w:type="pct"/>
            <w:hideMark/>
          </w:tcPr>
          <w:p w14:paraId="3D802FFA" w14:textId="77777777" w:rsidR="00E565C9" w:rsidRDefault="00E565C9" w:rsidP="002C3C39">
            <w:pPr>
              <w:pStyle w:val="TableParagraph"/>
              <w:spacing w:line="256" w:lineRule="auto"/>
              <w:ind w:left="179" w:right="287"/>
              <w:rPr>
                <w:sz w:val="20"/>
              </w:rPr>
            </w:pPr>
            <w:r>
              <w:rPr>
                <w:sz w:val="20"/>
              </w:rPr>
              <w:t>List the relevant process steps as defined by the policy, procedure, protocol, or guidelines in effect at the time of the event. You may need to include multiple processes.</w:t>
            </w:r>
          </w:p>
          <w:p w14:paraId="79BD5D36" w14:textId="77777777" w:rsidR="00E565C9" w:rsidRDefault="00E565C9" w:rsidP="002C3C39">
            <w:pPr>
              <w:pStyle w:val="TableParagraph"/>
              <w:spacing w:line="256" w:lineRule="auto"/>
              <w:ind w:left="179" w:right="287"/>
              <w:rPr>
                <w:sz w:val="20"/>
              </w:rPr>
            </w:pPr>
            <w:r>
              <w:rPr>
                <w:sz w:val="20"/>
              </w:rPr>
              <w:t>Examples of defined process steps may include, but are not limited to:</w:t>
            </w:r>
          </w:p>
          <w:p w14:paraId="70ADE730" w14:textId="689151D0" w:rsidR="00E565C9" w:rsidRDefault="00E565C9" w:rsidP="002C3C39">
            <w:pPr>
              <w:pStyle w:val="TableParagraph"/>
              <w:numPr>
                <w:ilvl w:val="0"/>
                <w:numId w:val="37"/>
              </w:numPr>
              <w:tabs>
                <w:tab w:val="left" w:pos="824"/>
              </w:tabs>
              <w:spacing w:line="252" w:lineRule="exact"/>
              <w:ind w:left="541" w:right="287"/>
              <w:rPr>
                <w:sz w:val="20"/>
              </w:rPr>
            </w:pPr>
            <w:r>
              <w:rPr>
                <w:sz w:val="20"/>
              </w:rPr>
              <w:t>Residential program’s</w:t>
            </w:r>
            <w:r>
              <w:rPr>
                <w:spacing w:val="-16"/>
                <w:sz w:val="20"/>
              </w:rPr>
              <w:t xml:space="preserve"> </w:t>
            </w:r>
            <w:r>
              <w:rPr>
                <w:sz w:val="20"/>
              </w:rPr>
              <w:t>protocol</w:t>
            </w:r>
          </w:p>
          <w:p w14:paraId="5A8AFEF8" w14:textId="288B36A0" w:rsidR="00E565C9" w:rsidRDefault="00E565C9" w:rsidP="002C3C39">
            <w:pPr>
              <w:pStyle w:val="TableParagraph"/>
              <w:numPr>
                <w:ilvl w:val="0"/>
                <w:numId w:val="37"/>
              </w:numPr>
              <w:tabs>
                <w:tab w:val="left" w:pos="824"/>
              </w:tabs>
              <w:spacing w:before="1" w:line="256" w:lineRule="auto"/>
              <w:ind w:left="541" w:right="287"/>
              <w:rPr>
                <w:sz w:val="20"/>
              </w:rPr>
            </w:pPr>
            <w:r>
              <w:rPr>
                <w:sz w:val="20"/>
              </w:rPr>
              <w:t>Behavior management procedures</w:t>
            </w:r>
          </w:p>
          <w:p w14:paraId="2164448A" w14:textId="1D5053F3" w:rsidR="00E565C9" w:rsidRDefault="00E565C9" w:rsidP="002C3C39">
            <w:pPr>
              <w:pStyle w:val="TableParagraph"/>
              <w:numPr>
                <w:ilvl w:val="0"/>
                <w:numId w:val="37"/>
              </w:numPr>
              <w:tabs>
                <w:tab w:val="left" w:pos="824"/>
              </w:tabs>
              <w:spacing w:line="252" w:lineRule="exact"/>
              <w:ind w:left="541" w:right="287"/>
              <w:rPr>
                <w:sz w:val="20"/>
              </w:rPr>
            </w:pPr>
            <w:r>
              <w:rPr>
                <w:sz w:val="20"/>
              </w:rPr>
              <w:t xml:space="preserve">Interventions </w:t>
            </w:r>
          </w:p>
          <w:p w14:paraId="1EA630CF" w14:textId="357D5182" w:rsidR="00E565C9" w:rsidRDefault="00E565C9" w:rsidP="002C3C39">
            <w:pPr>
              <w:pStyle w:val="TableParagraph"/>
              <w:numPr>
                <w:ilvl w:val="0"/>
                <w:numId w:val="37"/>
              </w:numPr>
              <w:tabs>
                <w:tab w:val="left" w:pos="824"/>
              </w:tabs>
              <w:spacing w:line="256" w:lineRule="auto"/>
              <w:ind w:left="541" w:right="287"/>
              <w:rPr>
                <w:sz w:val="20"/>
              </w:rPr>
            </w:pPr>
            <w:r>
              <w:rPr>
                <w:sz w:val="20"/>
              </w:rPr>
              <w:t>Assessment (pain, suicide</w:t>
            </w:r>
            <w:r>
              <w:rPr>
                <w:spacing w:val="-12"/>
                <w:sz w:val="20"/>
              </w:rPr>
              <w:t xml:space="preserve"> </w:t>
            </w:r>
            <w:r>
              <w:rPr>
                <w:sz w:val="20"/>
              </w:rPr>
              <w:t>risk, medical, and psychological) procedures</w:t>
            </w:r>
          </w:p>
          <w:p w14:paraId="68AB4465" w14:textId="00DD9256" w:rsidR="00E565C9" w:rsidRDefault="00E565C9" w:rsidP="002C3C39">
            <w:pPr>
              <w:pStyle w:val="TableParagraph"/>
              <w:numPr>
                <w:ilvl w:val="0"/>
                <w:numId w:val="37"/>
              </w:numPr>
              <w:tabs>
                <w:tab w:val="left" w:pos="824"/>
              </w:tabs>
              <w:spacing w:line="252" w:lineRule="exact"/>
              <w:ind w:left="541" w:right="287"/>
              <w:rPr>
                <w:sz w:val="20"/>
              </w:rPr>
            </w:pPr>
            <w:r>
              <w:rPr>
                <w:sz w:val="20"/>
              </w:rPr>
              <w:t>Safety</w:t>
            </w:r>
            <w:r>
              <w:rPr>
                <w:spacing w:val="-11"/>
                <w:sz w:val="20"/>
              </w:rPr>
              <w:t xml:space="preserve"> </w:t>
            </w:r>
            <w:r>
              <w:rPr>
                <w:sz w:val="20"/>
              </w:rPr>
              <w:t>guidelines/Special Precautions</w:t>
            </w:r>
          </w:p>
          <w:p w14:paraId="0D6BD6AC" w14:textId="77777777" w:rsidR="00E565C9" w:rsidRDefault="00E565C9" w:rsidP="002C3C39">
            <w:pPr>
              <w:pStyle w:val="TableParagraph"/>
              <w:tabs>
                <w:tab w:val="left" w:pos="824"/>
              </w:tabs>
              <w:spacing w:line="252" w:lineRule="exact"/>
              <w:ind w:left="181" w:right="287"/>
              <w:rPr>
                <w:sz w:val="20"/>
              </w:rPr>
            </w:pPr>
            <w:r>
              <w:rPr>
                <w:b/>
                <w:i/>
                <w:sz w:val="21"/>
              </w:rPr>
              <w:t>Note</w:t>
            </w:r>
            <w:r>
              <w:rPr>
                <w:i/>
                <w:sz w:val="20"/>
              </w:rPr>
              <w:t xml:space="preserve">: </w:t>
            </w:r>
            <w:r>
              <w:rPr>
                <w:sz w:val="20"/>
              </w:rPr>
              <w:t xml:space="preserve">The process steps </w:t>
            </w:r>
            <w:r>
              <w:rPr>
                <w:i/>
                <w:sz w:val="20"/>
              </w:rPr>
              <w:t xml:space="preserve">as they occurred in the event </w:t>
            </w:r>
            <w:r>
              <w:rPr>
                <w:sz w:val="20"/>
              </w:rPr>
              <w:t>will be entered in the next question</w:t>
            </w:r>
            <w:r>
              <w:rPr>
                <w:i/>
                <w:sz w:val="20"/>
              </w:rPr>
              <w:t>.</w:t>
            </w:r>
          </w:p>
        </w:tc>
        <w:tc>
          <w:tcPr>
            <w:tcW w:w="1311" w:type="pct"/>
          </w:tcPr>
          <w:p w14:paraId="7D17413F" w14:textId="77777777" w:rsidR="00E565C9" w:rsidRDefault="00E565C9" w:rsidP="002C3C39">
            <w:pPr>
              <w:spacing w:line="256" w:lineRule="auto"/>
              <w:ind w:left="163" w:right="197"/>
            </w:pPr>
          </w:p>
        </w:tc>
        <w:tc>
          <w:tcPr>
            <w:tcW w:w="1284" w:type="pct"/>
          </w:tcPr>
          <w:p w14:paraId="2A05659E" w14:textId="77777777" w:rsidR="00E565C9" w:rsidRDefault="00E565C9" w:rsidP="002C3C39">
            <w:pPr>
              <w:spacing w:line="256" w:lineRule="auto"/>
              <w:ind w:left="103" w:right="135"/>
            </w:pPr>
          </w:p>
        </w:tc>
      </w:tr>
      <w:tr w:rsidR="00E565C9" w14:paraId="14BAB7EF" w14:textId="77777777" w:rsidTr="005A7383">
        <w:tc>
          <w:tcPr>
            <w:tcW w:w="156" w:type="pct"/>
            <w:hideMark/>
          </w:tcPr>
          <w:p w14:paraId="19E1E13D" w14:textId="77777777" w:rsidR="00E565C9" w:rsidRDefault="00E565C9">
            <w:pPr>
              <w:pStyle w:val="TableParagraph"/>
              <w:spacing w:line="213" w:lineRule="exact"/>
              <w:ind w:left="0"/>
              <w:jc w:val="center"/>
              <w:rPr>
                <w:sz w:val="20"/>
              </w:rPr>
            </w:pPr>
            <w:r>
              <w:rPr>
                <w:w w:val="99"/>
                <w:sz w:val="20"/>
              </w:rPr>
              <w:t>2</w:t>
            </w:r>
          </w:p>
        </w:tc>
        <w:tc>
          <w:tcPr>
            <w:tcW w:w="750" w:type="pct"/>
            <w:hideMark/>
          </w:tcPr>
          <w:p w14:paraId="098A9E3B" w14:textId="77777777" w:rsidR="00E565C9" w:rsidRDefault="00E565C9" w:rsidP="002C3C39">
            <w:pPr>
              <w:pStyle w:val="TableParagraph"/>
              <w:spacing w:line="256" w:lineRule="auto"/>
              <w:ind w:left="180" w:right="181"/>
              <w:rPr>
                <w:sz w:val="20"/>
              </w:rPr>
            </w:pPr>
            <w:r>
              <w:rPr>
                <w:sz w:val="20"/>
              </w:rPr>
              <w:t>Were there any steps in the process that did not occur as intended?</w:t>
            </w:r>
          </w:p>
        </w:tc>
        <w:tc>
          <w:tcPr>
            <w:tcW w:w="1499" w:type="pct"/>
            <w:hideMark/>
          </w:tcPr>
          <w:p w14:paraId="25E4F256" w14:textId="77777777" w:rsidR="00E565C9" w:rsidRDefault="00E565C9" w:rsidP="002C3C39">
            <w:pPr>
              <w:pStyle w:val="TableParagraph"/>
              <w:spacing w:line="256" w:lineRule="auto"/>
              <w:ind w:left="179" w:right="287"/>
              <w:rPr>
                <w:sz w:val="20"/>
              </w:rPr>
            </w:pPr>
            <w:r>
              <w:rPr>
                <w:sz w:val="20"/>
              </w:rPr>
              <w:t>Explain in detail any deviation from the intended processes listed in Analysis Question #1 above.</w:t>
            </w:r>
          </w:p>
        </w:tc>
        <w:tc>
          <w:tcPr>
            <w:tcW w:w="1311" w:type="pct"/>
          </w:tcPr>
          <w:p w14:paraId="5B3189DC" w14:textId="77777777" w:rsidR="00E565C9" w:rsidRDefault="00E565C9" w:rsidP="002C3C39">
            <w:pPr>
              <w:spacing w:line="256" w:lineRule="auto"/>
              <w:ind w:left="163" w:right="197"/>
            </w:pPr>
          </w:p>
        </w:tc>
        <w:tc>
          <w:tcPr>
            <w:tcW w:w="1284" w:type="pct"/>
          </w:tcPr>
          <w:p w14:paraId="2A90EC01" w14:textId="77777777" w:rsidR="00E565C9" w:rsidRDefault="00E565C9" w:rsidP="002C3C39">
            <w:pPr>
              <w:spacing w:line="256" w:lineRule="auto"/>
              <w:ind w:left="103" w:right="135"/>
            </w:pPr>
          </w:p>
        </w:tc>
      </w:tr>
      <w:tr w:rsidR="00E565C9" w14:paraId="514B56FB" w14:textId="77777777" w:rsidTr="005A7383">
        <w:tc>
          <w:tcPr>
            <w:tcW w:w="156" w:type="pct"/>
            <w:hideMark/>
          </w:tcPr>
          <w:p w14:paraId="5A2F0FEF" w14:textId="77777777" w:rsidR="00E565C9" w:rsidRDefault="00E565C9">
            <w:pPr>
              <w:pStyle w:val="TableParagraph"/>
              <w:spacing w:line="216" w:lineRule="exact"/>
              <w:ind w:left="0"/>
              <w:jc w:val="center"/>
              <w:rPr>
                <w:sz w:val="20"/>
              </w:rPr>
            </w:pPr>
            <w:r>
              <w:rPr>
                <w:w w:val="99"/>
                <w:sz w:val="20"/>
              </w:rPr>
              <w:t>3</w:t>
            </w:r>
          </w:p>
        </w:tc>
        <w:tc>
          <w:tcPr>
            <w:tcW w:w="750" w:type="pct"/>
            <w:hideMark/>
          </w:tcPr>
          <w:p w14:paraId="5A8321EF" w14:textId="77777777" w:rsidR="00E565C9" w:rsidRDefault="00E565C9" w:rsidP="002C3C39">
            <w:pPr>
              <w:pStyle w:val="TableParagraph"/>
              <w:spacing w:line="256" w:lineRule="auto"/>
              <w:ind w:left="180" w:right="181"/>
              <w:rPr>
                <w:sz w:val="20"/>
              </w:rPr>
            </w:pPr>
            <w:r>
              <w:rPr>
                <w:sz w:val="20"/>
              </w:rPr>
              <w:t>What human factors were relevant to the outcome?</w:t>
            </w:r>
          </w:p>
        </w:tc>
        <w:tc>
          <w:tcPr>
            <w:tcW w:w="1499" w:type="pct"/>
            <w:hideMark/>
          </w:tcPr>
          <w:p w14:paraId="73B9AD0E" w14:textId="77777777" w:rsidR="00E565C9" w:rsidRDefault="00E565C9" w:rsidP="002C3C39">
            <w:pPr>
              <w:pStyle w:val="TableParagraph"/>
              <w:spacing w:line="235" w:lineRule="auto"/>
              <w:ind w:left="179" w:right="287"/>
              <w:rPr>
                <w:sz w:val="20"/>
              </w:rPr>
            </w:pPr>
            <w:r>
              <w:rPr>
                <w:sz w:val="20"/>
              </w:rPr>
              <w:t>Discuss staff-related human performance factors that contributed to the event.</w:t>
            </w:r>
          </w:p>
          <w:p w14:paraId="31057BA1" w14:textId="1EC01D86" w:rsidR="00E565C9" w:rsidRDefault="00E565C9" w:rsidP="00D56813">
            <w:pPr>
              <w:pStyle w:val="TableParagraph"/>
              <w:spacing w:before="8" w:line="256" w:lineRule="auto"/>
              <w:ind w:left="179" w:right="287"/>
              <w:rPr>
                <w:sz w:val="20"/>
              </w:rPr>
            </w:pPr>
            <w:r>
              <w:rPr>
                <w:sz w:val="20"/>
              </w:rPr>
              <w:t>Examples may include, but are not limited to:</w:t>
            </w:r>
          </w:p>
          <w:p w14:paraId="3A64A043" w14:textId="77777777" w:rsidR="00E565C9" w:rsidRDefault="00E565C9" w:rsidP="002C3C39">
            <w:pPr>
              <w:pStyle w:val="TableParagraph"/>
              <w:numPr>
                <w:ilvl w:val="0"/>
                <w:numId w:val="38"/>
              </w:numPr>
              <w:tabs>
                <w:tab w:val="left" w:pos="464"/>
              </w:tabs>
              <w:spacing w:line="256" w:lineRule="auto"/>
              <w:ind w:right="287" w:hanging="461"/>
              <w:rPr>
                <w:sz w:val="20"/>
              </w:rPr>
            </w:pPr>
            <w:r>
              <w:rPr>
                <w:sz w:val="20"/>
              </w:rPr>
              <w:t>Failure to follow</w:t>
            </w:r>
            <w:r>
              <w:rPr>
                <w:spacing w:val="-15"/>
                <w:sz w:val="20"/>
              </w:rPr>
              <w:t xml:space="preserve"> </w:t>
            </w:r>
            <w:r>
              <w:rPr>
                <w:sz w:val="20"/>
              </w:rPr>
              <w:t xml:space="preserve">established policies/procedures </w:t>
            </w:r>
          </w:p>
          <w:p w14:paraId="4164FCD6" w14:textId="77777777" w:rsidR="00E565C9" w:rsidRDefault="00E565C9" w:rsidP="002C3C39">
            <w:pPr>
              <w:pStyle w:val="TableParagraph"/>
              <w:numPr>
                <w:ilvl w:val="0"/>
                <w:numId w:val="38"/>
              </w:numPr>
              <w:tabs>
                <w:tab w:val="left" w:pos="464"/>
              </w:tabs>
              <w:spacing w:line="256" w:lineRule="auto"/>
              <w:ind w:right="287" w:hanging="461"/>
              <w:rPr>
                <w:sz w:val="20"/>
              </w:rPr>
            </w:pPr>
            <w:r>
              <w:rPr>
                <w:sz w:val="20"/>
              </w:rPr>
              <w:t>Fatigue</w:t>
            </w:r>
          </w:p>
          <w:p w14:paraId="5A44770E" w14:textId="6BEF00FB" w:rsidR="00E565C9" w:rsidRDefault="00E565C9" w:rsidP="002C3C39">
            <w:pPr>
              <w:pStyle w:val="TableParagraph"/>
              <w:numPr>
                <w:ilvl w:val="0"/>
                <w:numId w:val="38"/>
              </w:numPr>
              <w:tabs>
                <w:tab w:val="left" w:pos="464"/>
              </w:tabs>
              <w:spacing w:line="256" w:lineRule="auto"/>
              <w:ind w:right="287" w:hanging="461"/>
              <w:rPr>
                <w:sz w:val="20"/>
              </w:rPr>
            </w:pPr>
            <w:r>
              <w:rPr>
                <w:sz w:val="20"/>
              </w:rPr>
              <w:t>Inability to focus on</w:t>
            </w:r>
            <w:r>
              <w:rPr>
                <w:spacing w:val="-12"/>
                <w:sz w:val="20"/>
              </w:rPr>
              <w:t xml:space="preserve"> </w:t>
            </w:r>
            <w:r>
              <w:rPr>
                <w:sz w:val="20"/>
              </w:rPr>
              <w:t>task/distraction</w:t>
            </w:r>
          </w:p>
          <w:p w14:paraId="0F9841B6" w14:textId="77777777" w:rsidR="00E565C9" w:rsidRDefault="00E565C9" w:rsidP="002C3C39">
            <w:pPr>
              <w:pStyle w:val="TableParagraph"/>
              <w:numPr>
                <w:ilvl w:val="0"/>
                <w:numId w:val="38"/>
              </w:numPr>
              <w:tabs>
                <w:tab w:val="left" w:pos="464"/>
              </w:tabs>
              <w:spacing w:line="256" w:lineRule="auto"/>
              <w:ind w:right="287" w:hanging="461"/>
              <w:rPr>
                <w:sz w:val="20"/>
              </w:rPr>
            </w:pPr>
            <w:r>
              <w:rPr>
                <w:sz w:val="20"/>
              </w:rPr>
              <w:lastRenderedPageBreak/>
              <w:t>Inattentional blindness/confirmation bias</w:t>
            </w:r>
          </w:p>
          <w:p w14:paraId="5F1D8CA0" w14:textId="77777777" w:rsidR="00E565C9" w:rsidRDefault="00E565C9" w:rsidP="002C3C39">
            <w:pPr>
              <w:pStyle w:val="TableParagraph"/>
              <w:numPr>
                <w:ilvl w:val="0"/>
                <w:numId w:val="38"/>
              </w:numPr>
              <w:tabs>
                <w:tab w:val="left" w:pos="464"/>
              </w:tabs>
              <w:spacing w:line="256" w:lineRule="auto"/>
              <w:ind w:right="287" w:hanging="461"/>
              <w:rPr>
                <w:sz w:val="20"/>
              </w:rPr>
            </w:pPr>
            <w:r>
              <w:rPr>
                <w:sz w:val="20"/>
              </w:rPr>
              <w:t>Personal</w:t>
            </w:r>
            <w:r>
              <w:rPr>
                <w:spacing w:val="-9"/>
                <w:sz w:val="20"/>
              </w:rPr>
              <w:t xml:space="preserve"> </w:t>
            </w:r>
            <w:r>
              <w:rPr>
                <w:sz w:val="20"/>
              </w:rPr>
              <w:t>problems</w:t>
            </w:r>
          </w:p>
          <w:p w14:paraId="0BA8C818" w14:textId="77777777" w:rsidR="00E565C9" w:rsidRDefault="00E565C9" w:rsidP="002C3C39">
            <w:pPr>
              <w:pStyle w:val="TableParagraph"/>
              <w:numPr>
                <w:ilvl w:val="0"/>
                <w:numId w:val="38"/>
              </w:numPr>
              <w:tabs>
                <w:tab w:val="left" w:pos="464"/>
              </w:tabs>
              <w:spacing w:line="253" w:lineRule="exact"/>
              <w:ind w:right="287" w:hanging="461"/>
              <w:rPr>
                <w:sz w:val="20"/>
              </w:rPr>
            </w:pPr>
            <w:r>
              <w:rPr>
                <w:sz w:val="20"/>
              </w:rPr>
              <w:t>Lack of complex critical thinking</w:t>
            </w:r>
            <w:r>
              <w:rPr>
                <w:spacing w:val="-10"/>
                <w:sz w:val="20"/>
              </w:rPr>
              <w:t xml:space="preserve"> </w:t>
            </w:r>
            <w:r>
              <w:rPr>
                <w:sz w:val="20"/>
              </w:rPr>
              <w:t>skills</w:t>
            </w:r>
          </w:p>
          <w:p w14:paraId="6510FEC2" w14:textId="77777777" w:rsidR="00E565C9" w:rsidRDefault="00E565C9" w:rsidP="002C3C39">
            <w:pPr>
              <w:pStyle w:val="TableParagraph"/>
              <w:numPr>
                <w:ilvl w:val="0"/>
                <w:numId w:val="38"/>
              </w:numPr>
              <w:tabs>
                <w:tab w:val="left" w:pos="464"/>
              </w:tabs>
              <w:spacing w:line="253" w:lineRule="exact"/>
              <w:ind w:right="287" w:hanging="461"/>
              <w:rPr>
                <w:sz w:val="20"/>
              </w:rPr>
            </w:pPr>
            <w:r>
              <w:rPr>
                <w:sz w:val="20"/>
              </w:rPr>
              <w:t>Rushing to complete</w:t>
            </w:r>
            <w:r>
              <w:rPr>
                <w:spacing w:val="-11"/>
                <w:sz w:val="20"/>
              </w:rPr>
              <w:t xml:space="preserve"> </w:t>
            </w:r>
            <w:r>
              <w:rPr>
                <w:sz w:val="20"/>
              </w:rPr>
              <w:t>task</w:t>
            </w:r>
          </w:p>
          <w:p w14:paraId="6F47ECEF" w14:textId="08F42620" w:rsidR="00E565C9" w:rsidRPr="004E5167" w:rsidRDefault="00E565C9" w:rsidP="004E5167">
            <w:pPr>
              <w:pStyle w:val="TableParagraph"/>
              <w:numPr>
                <w:ilvl w:val="0"/>
                <w:numId w:val="38"/>
              </w:numPr>
              <w:tabs>
                <w:tab w:val="left" w:pos="464"/>
              </w:tabs>
              <w:spacing w:before="1" w:line="256" w:lineRule="auto"/>
              <w:ind w:right="287" w:hanging="461"/>
              <w:rPr>
                <w:sz w:val="20"/>
              </w:rPr>
            </w:pPr>
            <w:r>
              <w:rPr>
                <w:sz w:val="20"/>
              </w:rPr>
              <w:t>Boundary issues</w:t>
            </w:r>
          </w:p>
          <w:p w14:paraId="72ABA907" w14:textId="77777777" w:rsidR="00E565C9" w:rsidRDefault="00E565C9" w:rsidP="002C3C39">
            <w:pPr>
              <w:pStyle w:val="TableParagraph"/>
              <w:numPr>
                <w:ilvl w:val="0"/>
                <w:numId w:val="38"/>
              </w:numPr>
              <w:tabs>
                <w:tab w:val="left" w:pos="464"/>
              </w:tabs>
              <w:spacing w:before="1" w:line="256" w:lineRule="auto"/>
              <w:ind w:right="287" w:hanging="461"/>
              <w:rPr>
                <w:sz w:val="20"/>
              </w:rPr>
            </w:pPr>
            <w:r>
              <w:rPr>
                <w:sz w:val="20"/>
              </w:rPr>
              <w:t>Emotional reaction to youth behavior</w:t>
            </w:r>
          </w:p>
          <w:p w14:paraId="1C8384B8" w14:textId="4F0BEEC7" w:rsidR="00E565C9" w:rsidRDefault="00E565C9" w:rsidP="002C3C39">
            <w:pPr>
              <w:pStyle w:val="TableParagraph"/>
              <w:numPr>
                <w:ilvl w:val="0"/>
                <w:numId w:val="38"/>
              </w:numPr>
              <w:tabs>
                <w:tab w:val="left" w:pos="464"/>
              </w:tabs>
              <w:spacing w:before="1" w:line="256" w:lineRule="auto"/>
              <w:ind w:right="287" w:hanging="461"/>
              <w:rPr>
                <w:sz w:val="20"/>
              </w:rPr>
            </w:pPr>
            <w:r>
              <w:rPr>
                <w:sz w:val="20"/>
              </w:rPr>
              <w:t>Lack of buy-in to residential program values and mission</w:t>
            </w:r>
          </w:p>
        </w:tc>
        <w:tc>
          <w:tcPr>
            <w:tcW w:w="1311" w:type="pct"/>
          </w:tcPr>
          <w:p w14:paraId="7C873D2A" w14:textId="77777777" w:rsidR="00E565C9" w:rsidRDefault="00E565C9" w:rsidP="002C3C39">
            <w:pPr>
              <w:spacing w:line="256" w:lineRule="auto"/>
              <w:ind w:left="163" w:right="197"/>
            </w:pPr>
          </w:p>
        </w:tc>
        <w:tc>
          <w:tcPr>
            <w:tcW w:w="1284" w:type="pct"/>
          </w:tcPr>
          <w:p w14:paraId="6DB19919" w14:textId="77777777" w:rsidR="00E565C9" w:rsidRDefault="00E565C9" w:rsidP="002C3C39">
            <w:pPr>
              <w:spacing w:line="256" w:lineRule="auto"/>
              <w:ind w:left="103" w:right="135"/>
            </w:pPr>
          </w:p>
        </w:tc>
      </w:tr>
      <w:tr w:rsidR="00E565C9" w14:paraId="2B281716" w14:textId="77777777" w:rsidTr="005A7383">
        <w:tc>
          <w:tcPr>
            <w:tcW w:w="156" w:type="pct"/>
            <w:hideMark/>
          </w:tcPr>
          <w:p w14:paraId="73A7197C" w14:textId="77777777" w:rsidR="00E565C9" w:rsidRDefault="00E565C9">
            <w:pPr>
              <w:pStyle w:val="TableParagraph"/>
              <w:spacing w:line="213" w:lineRule="exact"/>
              <w:ind w:left="0"/>
              <w:jc w:val="center"/>
              <w:rPr>
                <w:sz w:val="20"/>
              </w:rPr>
            </w:pPr>
            <w:r>
              <w:rPr>
                <w:w w:val="99"/>
                <w:sz w:val="20"/>
              </w:rPr>
              <w:t>5</w:t>
            </w:r>
          </w:p>
        </w:tc>
        <w:tc>
          <w:tcPr>
            <w:tcW w:w="750" w:type="pct"/>
            <w:hideMark/>
          </w:tcPr>
          <w:p w14:paraId="6C89AD9E" w14:textId="77777777" w:rsidR="00E565C9" w:rsidRDefault="00E565C9" w:rsidP="002C3C39">
            <w:pPr>
              <w:pStyle w:val="TableParagraph"/>
              <w:spacing w:line="256" w:lineRule="auto"/>
              <w:ind w:left="180" w:right="181"/>
              <w:rPr>
                <w:sz w:val="20"/>
              </w:rPr>
            </w:pPr>
            <w:r>
              <w:rPr>
                <w:sz w:val="20"/>
              </w:rPr>
              <w:t>What controllable environmental factors affected the outcome?</w:t>
            </w:r>
          </w:p>
        </w:tc>
        <w:tc>
          <w:tcPr>
            <w:tcW w:w="1499" w:type="pct"/>
            <w:hideMark/>
          </w:tcPr>
          <w:p w14:paraId="78D68519" w14:textId="514DA62C" w:rsidR="00E565C9" w:rsidRDefault="00E565C9" w:rsidP="002C3C39">
            <w:pPr>
              <w:pStyle w:val="TableParagraph"/>
              <w:spacing w:line="256" w:lineRule="auto"/>
              <w:ind w:left="179" w:right="287"/>
              <w:rPr>
                <w:sz w:val="20"/>
              </w:rPr>
            </w:pPr>
            <w:r>
              <w:rPr>
                <w:sz w:val="20"/>
              </w:rPr>
              <w:t>What environmental factors within the residential program’s control affected the outcome? Examples may include, but are not limited to:</w:t>
            </w:r>
          </w:p>
          <w:p w14:paraId="690C87EB" w14:textId="267FAA06" w:rsidR="00E565C9" w:rsidRDefault="00E565C9" w:rsidP="002C3C39">
            <w:pPr>
              <w:pStyle w:val="TableParagraph"/>
              <w:numPr>
                <w:ilvl w:val="0"/>
                <w:numId w:val="40"/>
              </w:numPr>
              <w:tabs>
                <w:tab w:val="left" w:pos="824"/>
              </w:tabs>
              <w:spacing w:before="2" w:line="256" w:lineRule="auto"/>
              <w:ind w:left="541" w:right="287"/>
              <w:rPr>
                <w:sz w:val="20"/>
              </w:rPr>
            </w:pPr>
            <w:r>
              <w:rPr>
                <w:sz w:val="20"/>
              </w:rPr>
              <w:t>Safety or security</w:t>
            </w:r>
            <w:r>
              <w:rPr>
                <w:spacing w:val="-8"/>
                <w:sz w:val="20"/>
              </w:rPr>
              <w:t xml:space="preserve"> </w:t>
            </w:r>
            <w:r>
              <w:rPr>
                <w:sz w:val="20"/>
              </w:rPr>
              <w:t>risks in the EOC</w:t>
            </w:r>
          </w:p>
          <w:p w14:paraId="14E20F24" w14:textId="77777777" w:rsidR="00E565C9" w:rsidRDefault="00E565C9" w:rsidP="002C3C39">
            <w:pPr>
              <w:pStyle w:val="TableParagraph"/>
              <w:numPr>
                <w:ilvl w:val="0"/>
                <w:numId w:val="40"/>
              </w:numPr>
              <w:tabs>
                <w:tab w:val="left" w:pos="824"/>
              </w:tabs>
              <w:spacing w:line="253" w:lineRule="exact"/>
              <w:ind w:left="541" w:right="287"/>
              <w:rPr>
                <w:sz w:val="20"/>
              </w:rPr>
            </w:pPr>
            <w:r>
              <w:rPr>
                <w:sz w:val="20"/>
              </w:rPr>
              <w:t xml:space="preserve">Lighting or space issues </w:t>
            </w:r>
          </w:p>
          <w:p w14:paraId="24B15DDA" w14:textId="72877D24" w:rsidR="00E565C9" w:rsidRDefault="00E565C9" w:rsidP="002C3C39">
            <w:pPr>
              <w:pStyle w:val="TableParagraph"/>
              <w:numPr>
                <w:ilvl w:val="0"/>
                <w:numId w:val="40"/>
              </w:numPr>
              <w:tabs>
                <w:tab w:val="left" w:pos="824"/>
              </w:tabs>
              <w:spacing w:line="253" w:lineRule="exact"/>
              <w:ind w:left="541" w:right="287"/>
              <w:rPr>
                <w:sz w:val="20"/>
              </w:rPr>
            </w:pPr>
            <w:r>
              <w:rPr>
                <w:sz w:val="20"/>
              </w:rPr>
              <w:t>Potentially harmful items not removed from youth environment</w:t>
            </w:r>
          </w:p>
          <w:p w14:paraId="52D8C6A3" w14:textId="77777777" w:rsidR="00E565C9" w:rsidRDefault="00E565C9" w:rsidP="00D56813">
            <w:pPr>
              <w:pStyle w:val="TableParagraph"/>
              <w:tabs>
                <w:tab w:val="left" w:pos="824"/>
              </w:tabs>
              <w:spacing w:line="253" w:lineRule="exact"/>
              <w:ind w:left="541" w:right="287"/>
              <w:rPr>
                <w:sz w:val="20"/>
              </w:rPr>
            </w:pPr>
          </w:p>
          <w:p w14:paraId="3F6B9705" w14:textId="77777777" w:rsidR="00E565C9" w:rsidRDefault="00E565C9" w:rsidP="002C3C39">
            <w:pPr>
              <w:pStyle w:val="TableParagraph"/>
              <w:tabs>
                <w:tab w:val="left" w:pos="824"/>
              </w:tabs>
              <w:spacing w:line="256" w:lineRule="auto"/>
              <w:ind w:left="179" w:right="287"/>
              <w:rPr>
                <w:sz w:val="20"/>
              </w:rPr>
            </w:pPr>
            <w:r>
              <w:rPr>
                <w:sz w:val="20"/>
              </w:rPr>
              <w:t>The response to this question may be addressed more globally in</w:t>
            </w:r>
            <w:r>
              <w:rPr>
                <w:spacing w:val="-11"/>
                <w:sz w:val="20"/>
              </w:rPr>
              <w:t xml:space="preserve"> </w:t>
            </w:r>
            <w:r>
              <w:rPr>
                <w:sz w:val="20"/>
              </w:rPr>
              <w:t>Question #17. This response should be specific to this event.</w:t>
            </w:r>
          </w:p>
        </w:tc>
        <w:tc>
          <w:tcPr>
            <w:tcW w:w="1311" w:type="pct"/>
          </w:tcPr>
          <w:p w14:paraId="1D8D6479" w14:textId="77777777" w:rsidR="00E565C9" w:rsidRDefault="00E565C9" w:rsidP="002C3C39">
            <w:pPr>
              <w:spacing w:line="256" w:lineRule="auto"/>
              <w:ind w:left="163" w:right="197"/>
            </w:pPr>
          </w:p>
        </w:tc>
        <w:tc>
          <w:tcPr>
            <w:tcW w:w="1284" w:type="pct"/>
          </w:tcPr>
          <w:p w14:paraId="3EF3D466" w14:textId="77777777" w:rsidR="00E565C9" w:rsidRDefault="00E565C9" w:rsidP="002C3C39">
            <w:pPr>
              <w:spacing w:line="256" w:lineRule="auto"/>
              <w:ind w:left="103" w:right="135"/>
            </w:pPr>
          </w:p>
        </w:tc>
      </w:tr>
      <w:tr w:rsidR="00E565C9" w14:paraId="0D1CD29F" w14:textId="77777777" w:rsidTr="005A7383">
        <w:tc>
          <w:tcPr>
            <w:tcW w:w="156" w:type="pct"/>
            <w:hideMark/>
          </w:tcPr>
          <w:p w14:paraId="3C0A6C27" w14:textId="77777777" w:rsidR="00E565C9" w:rsidRDefault="00E565C9">
            <w:pPr>
              <w:pStyle w:val="TableParagraph"/>
              <w:spacing w:line="213" w:lineRule="exact"/>
              <w:ind w:left="0"/>
              <w:jc w:val="center"/>
              <w:rPr>
                <w:w w:val="99"/>
                <w:sz w:val="20"/>
              </w:rPr>
            </w:pPr>
            <w:r>
              <w:rPr>
                <w:w w:val="99"/>
                <w:sz w:val="20"/>
              </w:rPr>
              <w:t>6</w:t>
            </w:r>
          </w:p>
        </w:tc>
        <w:tc>
          <w:tcPr>
            <w:tcW w:w="750" w:type="pct"/>
            <w:hideMark/>
          </w:tcPr>
          <w:p w14:paraId="76E3E0BE" w14:textId="77777777" w:rsidR="00E565C9" w:rsidRDefault="00E565C9" w:rsidP="002C3C39">
            <w:pPr>
              <w:pStyle w:val="TableParagraph"/>
              <w:spacing w:line="256" w:lineRule="auto"/>
              <w:ind w:left="180" w:right="181"/>
              <w:rPr>
                <w:sz w:val="20"/>
              </w:rPr>
            </w:pPr>
            <w:r>
              <w:rPr>
                <w:sz w:val="20"/>
              </w:rPr>
              <w:t>What uncontrollable external factors influenced the outcome?</w:t>
            </w:r>
          </w:p>
        </w:tc>
        <w:tc>
          <w:tcPr>
            <w:tcW w:w="1499" w:type="pct"/>
            <w:hideMark/>
          </w:tcPr>
          <w:p w14:paraId="42BEE425" w14:textId="77777777" w:rsidR="00E565C9" w:rsidRDefault="00E565C9" w:rsidP="002C3C39">
            <w:pPr>
              <w:pStyle w:val="TableParagraph"/>
              <w:spacing w:line="256" w:lineRule="auto"/>
              <w:ind w:left="179" w:right="287"/>
              <w:rPr>
                <w:sz w:val="20"/>
              </w:rPr>
            </w:pPr>
            <w:r>
              <w:rPr>
                <w:sz w:val="20"/>
              </w:rPr>
              <w:t>Identify any factors the residential program cannot change that contributed to a breakdown in the internal process, for example natural disasters, power outage, pandemic protocols</w:t>
            </w:r>
          </w:p>
          <w:p w14:paraId="1F31CB4B" w14:textId="4DE76FF5" w:rsidR="00E565C9" w:rsidRDefault="00E565C9" w:rsidP="002C3C39">
            <w:pPr>
              <w:pStyle w:val="TableParagraph"/>
              <w:spacing w:line="256" w:lineRule="auto"/>
              <w:ind w:left="179" w:right="287"/>
              <w:rPr>
                <w:sz w:val="20"/>
              </w:rPr>
            </w:pPr>
          </w:p>
        </w:tc>
        <w:tc>
          <w:tcPr>
            <w:tcW w:w="1311" w:type="pct"/>
          </w:tcPr>
          <w:p w14:paraId="5450AFDF" w14:textId="77777777" w:rsidR="00E565C9" w:rsidRDefault="00E565C9" w:rsidP="002C3C39">
            <w:pPr>
              <w:spacing w:line="256" w:lineRule="auto"/>
              <w:ind w:left="163" w:right="197"/>
            </w:pPr>
          </w:p>
        </w:tc>
        <w:tc>
          <w:tcPr>
            <w:tcW w:w="1284" w:type="pct"/>
          </w:tcPr>
          <w:p w14:paraId="2F7DEDE9" w14:textId="77777777" w:rsidR="00E565C9" w:rsidRDefault="00E565C9" w:rsidP="002C3C39">
            <w:pPr>
              <w:spacing w:line="256" w:lineRule="auto"/>
              <w:ind w:left="103" w:right="135"/>
            </w:pPr>
          </w:p>
        </w:tc>
      </w:tr>
      <w:tr w:rsidR="00E565C9" w14:paraId="6BC6AABA" w14:textId="77777777" w:rsidTr="005A7383">
        <w:tc>
          <w:tcPr>
            <w:tcW w:w="156" w:type="pct"/>
            <w:hideMark/>
          </w:tcPr>
          <w:p w14:paraId="25C8E279" w14:textId="77777777" w:rsidR="00E565C9" w:rsidRDefault="00E565C9">
            <w:pPr>
              <w:pStyle w:val="TableParagraph"/>
              <w:spacing w:line="213" w:lineRule="exact"/>
              <w:ind w:left="0"/>
              <w:jc w:val="center"/>
              <w:rPr>
                <w:sz w:val="20"/>
              </w:rPr>
            </w:pPr>
            <w:r>
              <w:rPr>
                <w:w w:val="99"/>
                <w:sz w:val="20"/>
              </w:rPr>
              <w:t>7</w:t>
            </w:r>
          </w:p>
        </w:tc>
        <w:tc>
          <w:tcPr>
            <w:tcW w:w="750" w:type="pct"/>
            <w:hideMark/>
          </w:tcPr>
          <w:p w14:paraId="26A50517" w14:textId="77777777" w:rsidR="00E565C9" w:rsidRDefault="00E565C9" w:rsidP="002C3C39">
            <w:pPr>
              <w:pStyle w:val="TableParagraph"/>
              <w:spacing w:line="256" w:lineRule="auto"/>
              <w:ind w:left="180" w:right="181"/>
              <w:rPr>
                <w:sz w:val="20"/>
              </w:rPr>
            </w:pPr>
            <w:r>
              <w:rPr>
                <w:sz w:val="20"/>
              </w:rPr>
              <w:t>Were there any other factors that directly influenced this outcome?</w:t>
            </w:r>
          </w:p>
        </w:tc>
        <w:tc>
          <w:tcPr>
            <w:tcW w:w="1499" w:type="pct"/>
            <w:hideMark/>
          </w:tcPr>
          <w:p w14:paraId="23C1019F" w14:textId="77777777" w:rsidR="00E565C9" w:rsidRDefault="00E565C9" w:rsidP="002C3C39">
            <w:pPr>
              <w:pStyle w:val="TableParagraph"/>
              <w:spacing w:line="213" w:lineRule="exact"/>
              <w:ind w:left="179" w:right="287"/>
              <w:rPr>
                <w:sz w:val="20"/>
              </w:rPr>
            </w:pPr>
            <w:r>
              <w:rPr>
                <w:sz w:val="20"/>
              </w:rPr>
              <w:t>List any other factors not yet discussed.</w:t>
            </w:r>
          </w:p>
        </w:tc>
        <w:tc>
          <w:tcPr>
            <w:tcW w:w="1311" w:type="pct"/>
          </w:tcPr>
          <w:p w14:paraId="3E68086E" w14:textId="77777777" w:rsidR="00E565C9" w:rsidRDefault="00E565C9" w:rsidP="002C3C39">
            <w:pPr>
              <w:spacing w:line="256" w:lineRule="auto"/>
              <w:ind w:left="163" w:right="197"/>
            </w:pPr>
          </w:p>
        </w:tc>
        <w:tc>
          <w:tcPr>
            <w:tcW w:w="1284" w:type="pct"/>
          </w:tcPr>
          <w:p w14:paraId="124492F6" w14:textId="77777777" w:rsidR="00E565C9" w:rsidRDefault="00E565C9" w:rsidP="002C3C39">
            <w:pPr>
              <w:spacing w:line="256" w:lineRule="auto"/>
              <w:ind w:left="103" w:right="135"/>
            </w:pPr>
          </w:p>
        </w:tc>
      </w:tr>
      <w:tr w:rsidR="00E565C9" w14:paraId="17048D80" w14:textId="77777777" w:rsidTr="005A7383">
        <w:tc>
          <w:tcPr>
            <w:tcW w:w="156" w:type="pct"/>
            <w:hideMark/>
          </w:tcPr>
          <w:p w14:paraId="766D32EE" w14:textId="77777777" w:rsidR="00E565C9" w:rsidRDefault="00E565C9">
            <w:pPr>
              <w:pStyle w:val="TableParagraph"/>
              <w:spacing w:line="213" w:lineRule="exact"/>
              <w:ind w:left="0"/>
              <w:jc w:val="center"/>
              <w:rPr>
                <w:sz w:val="20"/>
              </w:rPr>
            </w:pPr>
            <w:r>
              <w:rPr>
                <w:w w:val="99"/>
                <w:sz w:val="20"/>
              </w:rPr>
              <w:t>8</w:t>
            </w:r>
          </w:p>
        </w:tc>
        <w:tc>
          <w:tcPr>
            <w:tcW w:w="750" w:type="pct"/>
            <w:hideMark/>
          </w:tcPr>
          <w:p w14:paraId="5647CDD8" w14:textId="72D88099" w:rsidR="00E565C9" w:rsidRDefault="00E565C9" w:rsidP="002C3C39">
            <w:pPr>
              <w:pStyle w:val="TableParagraph"/>
              <w:spacing w:line="256" w:lineRule="auto"/>
              <w:ind w:left="180" w:right="181"/>
              <w:rPr>
                <w:sz w:val="20"/>
              </w:rPr>
            </w:pPr>
            <w:r>
              <w:rPr>
                <w:sz w:val="20"/>
              </w:rPr>
              <w:t xml:space="preserve">What are the other areas in the </w:t>
            </w:r>
            <w:r>
              <w:rPr>
                <w:sz w:val="20"/>
              </w:rPr>
              <w:lastRenderedPageBreak/>
              <w:t>agency where this could happen?</w:t>
            </w:r>
          </w:p>
        </w:tc>
        <w:tc>
          <w:tcPr>
            <w:tcW w:w="1499" w:type="pct"/>
            <w:hideMark/>
          </w:tcPr>
          <w:p w14:paraId="1BB0BB33" w14:textId="77777777" w:rsidR="00E565C9" w:rsidRDefault="00E565C9" w:rsidP="002C3C39">
            <w:pPr>
              <w:pStyle w:val="TableParagraph"/>
              <w:spacing w:line="256" w:lineRule="auto"/>
              <w:ind w:left="179" w:right="287"/>
              <w:rPr>
                <w:sz w:val="20"/>
              </w:rPr>
            </w:pPr>
            <w:r>
              <w:rPr>
                <w:sz w:val="20"/>
              </w:rPr>
              <w:lastRenderedPageBreak/>
              <w:t xml:space="preserve">List all other areas in which the potential exists for similar circumstances. For </w:t>
            </w:r>
            <w:r>
              <w:rPr>
                <w:sz w:val="20"/>
              </w:rPr>
              <w:lastRenderedPageBreak/>
              <w:t>example:</w:t>
            </w:r>
          </w:p>
          <w:p w14:paraId="660A644C" w14:textId="5A56D322" w:rsidR="00E565C9" w:rsidRDefault="00E565C9" w:rsidP="002C3C39">
            <w:pPr>
              <w:pStyle w:val="TableParagraph"/>
              <w:numPr>
                <w:ilvl w:val="0"/>
                <w:numId w:val="41"/>
              </w:numPr>
              <w:tabs>
                <w:tab w:val="left" w:pos="824"/>
              </w:tabs>
              <w:spacing w:before="12" w:line="253" w:lineRule="exact"/>
              <w:ind w:left="541" w:right="287"/>
              <w:rPr>
                <w:sz w:val="20"/>
              </w:rPr>
            </w:pPr>
            <w:r>
              <w:rPr>
                <w:sz w:val="20"/>
              </w:rPr>
              <w:t>Other units/programs</w:t>
            </w:r>
          </w:p>
          <w:p w14:paraId="37B6B078" w14:textId="13743091" w:rsidR="00E565C9" w:rsidRDefault="00E565C9" w:rsidP="002C3C39">
            <w:pPr>
              <w:pStyle w:val="TableParagraph"/>
              <w:numPr>
                <w:ilvl w:val="0"/>
                <w:numId w:val="41"/>
              </w:numPr>
              <w:tabs>
                <w:tab w:val="left" w:pos="824"/>
              </w:tabs>
              <w:spacing w:line="256" w:lineRule="auto"/>
              <w:ind w:left="541" w:right="287"/>
              <w:rPr>
                <w:sz w:val="20"/>
              </w:rPr>
            </w:pPr>
            <w:r>
              <w:rPr>
                <w:sz w:val="20"/>
              </w:rPr>
              <w:t xml:space="preserve">Different physical areas of </w:t>
            </w:r>
            <w:proofErr w:type="gramStart"/>
            <w:r>
              <w:rPr>
                <w:sz w:val="20"/>
              </w:rPr>
              <w:t>the  building</w:t>
            </w:r>
            <w:proofErr w:type="gramEnd"/>
            <w:r>
              <w:rPr>
                <w:sz w:val="20"/>
              </w:rPr>
              <w:t>(s)</w:t>
            </w:r>
          </w:p>
          <w:p w14:paraId="769CC4E8" w14:textId="18CB27CF" w:rsidR="00E565C9" w:rsidRDefault="00E565C9" w:rsidP="002C3C39">
            <w:pPr>
              <w:pStyle w:val="TableParagraph"/>
              <w:numPr>
                <w:ilvl w:val="0"/>
                <w:numId w:val="41"/>
              </w:numPr>
              <w:spacing w:line="256" w:lineRule="auto"/>
              <w:ind w:left="541" w:right="287"/>
              <w:rPr>
                <w:sz w:val="20"/>
              </w:rPr>
            </w:pPr>
            <w:r>
              <w:rPr>
                <w:sz w:val="20"/>
              </w:rPr>
              <w:t>Identification of other areas within the residential program that have the potential to impact youth safety in a similar manner. This information will help drive the scope of your action plan.</w:t>
            </w:r>
          </w:p>
        </w:tc>
        <w:tc>
          <w:tcPr>
            <w:tcW w:w="1311" w:type="pct"/>
          </w:tcPr>
          <w:p w14:paraId="773AE5E6" w14:textId="77777777" w:rsidR="00E565C9" w:rsidRDefault="00E565C9" w:rsidP="002C3C39">
            <w:pPr>
              <w:spacing w:line="256" w:lineRule="auto"/>
              <w:ind w:left="163" w:right="197"/>
            </w:pPr>
          </w:p>
        </w:tc>
        <w:tc>
          <w:tcPr>
            <w:tcW w:w="1284" w:type="pct"/>
          </w:tcPr>
          <w:p w14:paraId="78E57D4B" w14:textId="77777777" w:rsidR="00E565C9" w:rsidRDefault="00E565C9" w:rsidP="002C3C39">
            <w:pPr>
              <w:spacing w:line="256" w:lineRule="auto"/>
              <w:ind w:left="103" w:right="135"/>
            </w:pPr>
          </w:p>
        </w:tc>
      </w:tr>
      <w:tr w:rsidR="00E565C9" w14:paraId="41511416" w14:textId="77777777" w:rsidTr="005A7383">
        <w:tc>
          <w:tcPr>
            <w:tcW w:w="156" w:type="pct"/>
            <w:hideMark/>
          </w:tcPr>
          <w:p w14:paraId="24B526AB" w14:textId="77777777" w:rsidR="00E565C9" w:rsidRDefault="00E565C9">
            <w:pPr>
              <w:pStyle w:val="TableParagraph"/>
              <w:spacing w:line="213" w:lineRule="exact"/>
              <w:ind w:left="0"/>
              <w:jc w:val="center"/>
              <w:rPr>
                <w:sz w:val="20"/>
              </w:rPr>
            </w:pPr>
            <w:r>
              <w:rPr>
                <w:w w:val="99"/>
                <w:sz w:val="20"/>
              </w:rPr>
              <w:t>9</w:t>
            </w:r>
          </w:p>
        </w:tc>
        <w:tc>
          <w:tcPr>
            <w:tcW w:w="750" w:type="pct"/>
            <w:hideMark/>
          </w:tcPr>
          <w:p w14:paraId="54992651" w14:textId="77777777" w:rsidR="00E565C9" w:rsidRDefault="00E565C9" w:rsidP="002C3C39">
            <w:pPr>
              <w:pStyle w:val="TableParagraph"/>
              <w:spacing w:line="256" w:lineRule="auto"/>
              <w:ind w:left="180" w:right="181"/>
              <w:rPr>
                <w:sz w:val="20"/>
              </w:rPr>
            </w:pPr>
            <w:r>
              <w:rPr>
                <w:sz w:val="20"/>
              </w:rPr>
              <w:t>Was staff properly qualified and currently competent for their responsibilities?</w:t>
            </w:r>
          </w:p>
        </w:tc>
        <w:tc>
          <w:tcPr>
            <w:tcW w:w="1499" w:type="pct"/>
            <w:hideMark/>
          </w:tcPr>
          <w:p w14:paraId="125FD41C" w14:textId="77777777" w:rsidR="00E565C9" w:rsidRDefault="00E565C9" w:rsidP="002C3C39">
            <w:pPr>
              <w:pStyle w:val="TableParagraph"/>
              <w:spacing w:line="256" w:lineRule="auto"/>
              <w:ind w:left="179" w:right="287"/>
              <w:rPr>
                <w:sz w:val="20"/>
              </w:rPr>
            </w:pPr>
            <w:r>
              <w:rPr>
                <w:sz w:val="20"/>
              </w:rPr>
              <w:t>Include information on the following for all staff and providers involved in the event. Comment on the processes in place to ensure staff is competent and qualified. Examples may include but are not limited to:</w:t>
            </w:r>
          </w:p>
          <w:p w14:paraId="0158F21E" w14:textId="77777777" w:rsidR="00E565C9" w:rsidRDefault="00E565C9" w:rsidP="002C3C39">
            <w:pPr>
              <w:pStyle w:val="TableParagraph"/>
              <w:numPr>
                <w:ilvl w:val="0"/>
                <w:numId w:val="42"/>
              </w:numPr>
              <w:tabs>
                <w:tab w:val="left" w:pos="824"/>
              </w:tabs>
              <w:spacing w:line="256" w:lineRule="auto"/>
              <w:ind w:right="287"/>
              <w:rPr>
                <w:sz w:val="20"/>
              </w:rPr>
            </w:pPr>
            <w:r>
              <w:rPr>
                <w:sz w:val="20"/>
              </w:rPr>
              <w:t>Orientation/training</w:t>
            </w:r>
          </w:p>
          <w:p w14:paraId="4C4D285D" w14:textId="77777777" w:rsidR="00E565C9" w:rsidRDefault="00E565C9" w:rsidP="002C3C39">
            <w:pPr>
              <w:pStyle w:val="TableParagraph"/>
              <w:numPr>
                <w:ilvl w:val="0"/>
                <w:numId w:val="42"/>
              </w:numPr>
              <w:tabs>
                <w:tab w:val="left" w:pos="824"/>
              </w:tabs>
              <w:spacing w:line="256" w:lineRule="auto"/>
              <w:ind w:right="287"/>
              <w:rPr>
                <w:sz w:val="20"/>
              </w:rPr>
            </w:pPr>
            <w:r>
              <w:rPr>
                <w:sz w:val="20"/>
              </w:rPr>
              <w:t>Competency assessment (What competencies do the staff have</w:t>
            </w:r>
            <w:r>
              <w:rPr>
                <w:spacing w:val="-12"/>
                <w:sz w:val="20"/>
              </w:rPr>
              <w:t xml:space="preserve"> </w:t>
            </w:r>
            <w:r>
              <w:rPr>
                <w:sz w:val="20"/>
              </w:rPr>
              <w:t>and how do you evaluate</w:t>
            </w:r>
            <w:r>
              <w:rPr>
                <w:spacing w:val="-11"/>
                <w:sz w:val="20"/>
              </w:rPr>
              <w:t xml:space="preserve"> </w:t>
            </w:r>
            <w:r>
              <w:rPr>
                <w:sz w:val="20"/>
              </w:rPr>
              <w:t>them?)</w:t>
            </w:r>
          </w:p>
          <w:p w14:paraId="47124BDB" w14:textId="696CBEC5" w:rsidR="00E565C9" w:rsidRDefault="00E565C9" w:rsidP="002C3C39">
            <w:pPr>
              <w:pStyle w:val="TableParagraph"/>
              <w:numPr>
                <w:ilvl w:val="0"/>
                <w:numId w:val="42"/>
              </w:numPr>
              <w:tabs>
                <w:tab w:val="left" w:pos="824"/>
              </w:tabs>
              <w:spacing w:line="256" w:lineRule="auto"/>
              <w:ind w:right="287"/>
              <w:rPr>
                <w:sz w:val="20"/>
              </w:rPr>
            </w:pPr>
            <w:r>
              <w:rPr>
                <w:sz w:val="20"/>
              </w:rPr>
              <w:t>Provider and/or staff scope</w:t>
            </w:r>
            <w:r>
              <w:rPr>
                <w:spacing w:val="-11"/>
                <w:sz w:val="20"/>
              </w:rPr>
              <w:t xml:space="preserve"> </w:t>
            </w:r>
            <w:r>
              <w:rPr>
                <w:sz w:val="20"/>
              </w:rPr>
              <w:t>of practice</w:t>
            </w:r>
            <w:r>
              <w:rPr>
                <w:spacing w:val="-6"/>
                <w:sz w:val="20"/>
              </w:rPr>
              <w:t xml:space="preserve"> </w:t>
            </w:r>
            <w:r>
              <w:rPr>
                <w:sz w:val="20"/>
              </w:rPr>
              <w:t>concerns (trained/qualified to do assessments)</w:t>
            </w:r>
          </w:p>
          <w:p w14:paraId="3A4EFD62" w14:textId="77777777" w:rsidR="00E565C9" w:rsidRDefault="00E565C9" w:rsidP="002C3C39">
            <w:pPr>
              <w:pStyle w:val="TableParagraph"/>
              <w:numPr>
                <w:ilvl w:val="0"/>
                <w:numId w:val="42"/>
              </w:numPr>
              <w:tabs>
                <w:tab w:val="left" w:pos="824"/>
              </w:tabs>
              <w:spacing w:line="256" w:lineRule="auto"/>
              <w:ind w:right="287"/>
              <w:rPr>
                <w:sz w:val="20"/>
              </w:rPr>
            </w:pPr>
            <w:r>
              <w:rPr>
                <w:sz w:val="20"/>
              </w:rPr>
              <w:t>Provider and/or staff performance issues</w:t>
            </w:r>
          </w:p>
        </w:tc>
        <w:tc>
          <w:tcPr>
            <w:tcW w:w="1311" w:type="pct"/>
          </w:tcPr>
          <w:p w14:paraId="035B79F0" w14:textId="77777777" w:rsidR="00E565C9" w:rsidRDefault="00E565C9" w:rsidP="002C3C39">
            <w:pPr>
              <w:spacing w:line="256" w:lineRule="auto"/>
              <w:ind w:left="163" w:right="197"/>
            </w:pPr>
          </w:p>
        </w:tc>
        <w:tc>
          <w:tcPr>
            <w:tcW w:w="1284" w:type="pct"/>
          </w:tcPr>
          <w:p w14:paraId="26EF31AA" w14:textId="77777777" w:rsidR="00E565C9" w:rsidRDefault="00E565C9" w:rsidP="002C3C39">
            <w:pPr>
              <w:spacing w:line="256" w:lineRule="auto"/>
              <w:ind w:left="103" w:right="135"/>
            </w:pPr>
          </w:p>
        </w:tc>
      </w:tr>
      <w:tr w:rsidR="00E565C9" w14:paraId="14F022AC" w14:textId="77777777" w:rsidTr="005A7383">
        <w:tc>
          <w:tcPr>
            <w:tcW w:w="156" w:type="pct"/>
            <w:hideMark/>
          </w:tcPr>
          <w:p w14:paraId="5E7C54DA" w14:textId="77777777" w:rsidR="00E565C9" w:rsidRDefault="00E565C9">
            <w:pPr>
              <w:pStyle w:val="TableParagraph"/>
              <w:spacing w:line="213" w:lineRule="exact"/>
              <w:ind w:left="0"/>
              <w:jc w:val="center"/>
              <w:rPr>
                <w:sz w:val="20"/>
              </w:rPr>
            </w:pPr>
            <w:r>
              <w:rPr>
                <w:sz w:val="20"/>
              </w:rPr>
              <w:t>10</w:t>
            </w:r>
          </w:p>
        </w:tc>
        <w:tc>
          <w:tcPr>
            <w:tcW w:w="750" w:type="pct"/>
            <w:hideMark/>
          </w:tcPr>
          <w:p w14:paraId="62D00643" w14:textId="77777777" w:rsidR="00E565C9" w:rsidRDefault="00E565C9" w:rsidP="002C3C39">
            <w:pPr>
              <w:pStyle w:val="TableParagraph"/>
              <w:spacing w:line="256" w:lineRule="auto"/>
              <w:ind w:left="180" w:right="181"/>
              <w:rPr>
                <w:sz w:val="20"/>
              </w:rPr>
            </w:pPr>
            <w:r>
              <w:rPr>
                <w:sz w:val="20"/>
              </w:rPr>
              <w:t>How did actual staffing compare with ideal level?</w:t>
            </w:r>
          </w:p>
        </w:tc>
        <w:tc>
          <w:tcPr>
            <w:tcW w:w="1499" w:type="pct"/>
            <w:hideMark/>
          </w:tcPr>
          <w:p w14:paraId="2DDACECC" w14:textId="77777777" w:rsidR="00E565C9" w:rsidRDefault="00E565C9" w:rsidP="00E02BF4">
            <w:pPr>
              <w:pStyle w:val="TableParagraph"/>
              <w:spacing w:line="256" w:lineRule="auto"/>
              <w:ind w:left="179" w:right="287"/>
              <w:rPr>
                <w:sz w:val="20"/>
              </w:rPr>
            </w:pPr>
            <w:r>
              <w:rPr>
                <w:sz w:val="20"/>
              </w:rPr>
              <w:t xml:space="preserve">Include ideal staffing ratios and actual staffing ratios along with unit census at the time of the event. </w:t>
            </w:r>
          </w:p>
          <w:p w14:paraId="5A20D5A8" w14:textId="77777777" w:rsidR="00E565C9" w:rsidRDefault="00E565C9" w:rsidP="00D56813">
            <w:pPr>
              <w:pStyle w:val="TableParagraph"/>
              <w:numPr>
                <w:ilvl w:val="0"/>
                <w:numId w:val="42"/>
              </w:numPr>
              <w:spacing w:line="256" w:lineRule="auto"/>
              <w:ind w:right="287"/>
              <w:rPr>
                <w:sz w:val="20"/>
              </w:rPr>
            </w:pPr>
            <w:r>
              <w:rPr>
                <w:sz w:val="20"/>
              </w:rPr>
              <w:t xml:space="preserve">Note any unusual circumstance that occurred at this time. </w:t>
            </w:r>
          </w:p>
          <w:p w14:paraId="4FC9CE10" w14:textId="77777777" w:rsidR="00E565C9" w:rsidRDefault="00E565C9" w:rsidP="00D56813">
            <w:pPr>
              <w:pStyle w:val="TableParagraph"/>
              <w:numPr>
                <w:ilvl w:val="0"/>
                <w:numId w:val="42"/>
              </w:numPr>
              <w:spacing w:line="256" w:lineRule="auto"/>
              <w:ind w:right="287"/>
              <w:rPr>
                <w:sz w:val="20"/>
              </w:rPr>
            </w:pPr>
            <w:r>
              <w:rPr>
                <w:sz w:val="20"/>
              </w:rPr>
              <w:t xml:space="preserve">What process is used to provide extra assistance for youth in </w:t>
            </w:r>
            <w:proofErr w:type="gramStart"/>
            <w:r>
              <w:rPr>
                <w:sz w:val="20"/>
              </w:rPr>
              <w:t>a crisis situation</w:t>
            </w:r>
            <w:proofErr w:type="gramEnd"/>
            <w:r>
              <w:rPr>
                <w:sz w:val="20"/>
              </w:rPr>
              <w:t>?</w:t>
            </w:r>
          </w:p>
          <w:p w14:paraId="0BF31CD9" w14:textId="08A66CEE" w:rsidR="00E565C9" w:rsidRDefault="00E565C9" w:rsidP="007B157F">
            <w:pPr>
              <w:pStyle w:val="TableParagraph"/>
              <w:numPr>
                <w:ilvl w:val="0"/>
                <w:numId w:val="42"/>
              </w:numPr>
              <w:tabs>
                <w:tab w:val="left" w:pos="824"/>
              </w:tabs>
              <w:spacing w:line="256" w:lineRule="auto"/>
              <w:ind w:right="287"/>
              <w:rPr>
                <w:sz w:val="20"/>
              </w:rPr>
            </w:pPr>
            <w:r>
              <w:rPr>
                <w:sz w:val="20"/>
              </w:rPr>
              <w:t xml:space="preserve">Adequate supervisory oversight of </w:t>
            </w:r>
            <w:r>
              <w:rPr>
                <w:sz w:val="20"/>
              </w:rPr>
              <w:lastRenderedPageBreak/>
              <w:t>staff to ensure protocols were followed?</w:t>
            </w:r>
          </w:p>
          <w:p w14:paraId="73AD8D7F" w14:textId="10C8C659" w:rsidR="00E565C9" w:rsidRDefault="00E565C9" w:rsidP="007B157F">
            <w:pPr>
              <w:pStyle w:val="TableParagraph"/>
              <w:tabs>
                <w:tab w:val="left" w:pos="824"/>
              </w:tabs>
              <w:spacing w:line="256" w:lineRule="auto"/>
              <w:ind w:left="179" w:right="287"/>
              <w:rPr>
                <w:sz w:val="20"/>
              </w:rPr>
            </w:pPr>
          </w:p>
          <w:p w14:paraId="618D14BA" w14:textId="6159DEEB" w:rsidR="00E565C9" w:rsidRDefault="00E565C9" w:rsidP="007B157F">
            <w:pPr>
              <w:pStyle w:val="TableParagraph"/>
              <w:spacing w:line="256" w:lineRule="auto"/>
              <w:ind w:left="539" w:right="287"/>
              <w:rPr>
                <w:sz w:val="20"/>
              </w:rPr>
            </w:pPr>
          </w:p>
        </w:tc>
        <w:tc>
          <w:tcPr>
            <w:tcW w:w="1311" w:type="pct"/>
          </w:tcPr>
          <w:p w14:paraId="7C60FBFB" w14:textId="77777777" w:rsidR="00E565C9" w:rsidRDefault="00E565C9" w:rsidP="002C3C39">
            <w:pPr>
              <w:spacing w:line="256" w:lineRule="auto"/>
              <w:ind w:left="163" w:right="197"/>
            </w:pPr>
          </w:p>
        </w:tc>
        <w:tc>
          <w:tcPr>
            <w:tcW w:w="1284" w:type="pct"/>
          </w:tcPr>
          <w:p w14:paraId="082F2D79" w14:textId="77777777" w:rsidR="00E565C9" w:rsidRDefault="00E565C9" w:rsidP="002C3C39">
            <w:pPr>
              <w:spacing w:line="256" w:lineRule="auto"/>
              <w:ind w:left="103" w:right="135"/>
            </w:pPr>
          </w:p>
        </w:tc>
      </w:tr>
      <w:tr w:rsidR="00E565C9" w14:paraId="4F6BFF88" w14:textId="77777777" w:rsidTr="005A7383">
        <w:tc>
          <w:tcPr>
            <w:tcW w:w="156" w:type="pct"/>
            <w:hideMark/>
          </w:tcPr>
          <w:p w14:paraId="15FFD169" w14:textId="77777777" w:rsidR="00E565C9" w:rsidRDefault="00E565C9">
            <w:pPr>
              <w:pStyle w:val="TableParagraph"/>
              <w:spacing w:line="216" w:lineRule="exact"/>
              <w:ind w:left="0"/>
              <w:jc w:val="center"/>
              <w:rPr>
                <w:sz w:val="20"/>
              </w:rPr>
            </w:pPr>
            <w:r>
              <w:rPr>
                <w:sz w:val="20"/>
              </w:rPr>
              <w:t>11</w:t>
            </w:r>
          </w:p>
        </w:tc>
        <w:tc>
          <w:tcPr>
            <w:tcW w:w="750" w:type="pct"/>
            <w:hideMark/>
          </w:tcPr>
          <w:p w14:paraId="12116EAE" w14:textId="77777777" w:rsidR="00E565C9" w:rsidRDefault="00E565C9" w:rsidP="002C3C39">
            <w:pPr>
              <w:pStyle w:val="TableParagraph"/>
              <w:spacing w:line="256" w:lineRule="auto"/>
              <w:ind w:left="180" w:right="181"/>
              <w:rPr>
                <w:sz w:val="20"/>
              </w:rPr>
            </w:pPr>
            <w:r>
              <w:rPr>
                <w:sz w:val="20"/>
              </w:rPr>
              <w:t>What is the plan for dealing with staffing contingencies?</w:t>
            </w:r>
          </w:p>
        </w:tc>
        <w:tc>
          <w:tcPr>
            <w:tcW w:w="1499" w:type="pct"/>
            <w:hideMark/>
          </w:tcPr>
          <w:p w14:paraId="41CFD244" w14:textId="2A64F904" w:rsidR="00E565C9" w:rsidRDefault="00E565C9" w:rsidP="002C3C39">
            <w:pPr>
              <w:pStyle w:val="TableParagraph"/>
              <w:spacing w:line="256" w:lineRule="auto"/>
              <w:ind w:left="179" w:right="287"/>
              <w:rPr>
                <w:sz w:val="20"/>
              </w:rPr>
            </w:pPr>
            <w:r>
              <w:rPr>
                <w:sz w:val="20"/>
              </w:rPr>
              <w:t>Include information on what the health care organization does during a staffing crisis, such as call-ins, bad weather, quarantine, or increased patient acuity. Describe the health care organization’s use of alternative staffing. Examples may include, but are not limited to:</w:t>
            </w:r>
          </w:p>
          <w:p w14:paraId="5CC2585D" w14:textId="0823460C" w:rsidR="00E565C9" w:rsidRDefault="00E565C9" w:rsidP="002C3C39">
            <w:pPr>
              <w:pStyle w:val="TableParagraph"/>
              <w:numPr>
                <w:ilvl w:val="0"/>
                <w:numId w:val="43"/>
              </w:numPr>
              <w:tabs>
                <w:tab w:val="left" w:pos="924"/>
              </w:tabs>
              <w:spacing w:line="256" w:lineRule="auto"/>
              <w:ind w:left="541" w:right="287"/>
              <w:rPr>
                <w:sz w:val="20"/>
              </w:rPr>
            </w:pPr>
            <w:r>
              <w:rPr>
                <w:sz w:val="20"/>
              </w:rPr>
              <w:t>PRN staff</w:t>
            </w:r>
          </w:p>
          <w:p w14:paraId="26C4C393" w14:textId="77D58376" w:rsidR="00E565C9" w:rsidRDefault="00E565C9" w:rsidP="002C3C39">
            <w:pPr>
              <w:pStyle w:val="TableParagraph"/>
              <w:numPr>
                <w:ilvl w:val="0"/>
                <w:numId w:val="43"/>
              </w:numPr>
              <w:tabs>
                <w:tab w:val="left" w:pos="975"/>
              </w:tabs>
              <w:spacing w:line="253" w:lineRule="exact"/>
              <w:ind w:left="541" w:right="287"/>
              <w:rPr>
                <w:sz w:val="20"/>
              </w:rPr>
            </w:pPr>
            <w:r>
              <w:rPr>
                <w:sz w:val="20"/>
              </w:rPr>
              <w:t>Mandatory overtime</w:t>
            </w:r>
          </w:p>
          <w:p w14:paraId="658FA56F" w14:textId="046FFAD4" w:rsidR="00E565C9" w:rsidRDefault="00E565C9" w:rsidP="002C3C39">
            <w:pPr>
              <w:pStyle w:val="TableParagraph"/>
              <w:numPr>
                <w:ilvl w:val="0"/>
                <w:numId w:val="43"/>
              </w:numPr>
              <w:tabs>
                <w:tab w:val="left" w:pos="924"/>
              </w:tabs>
              <w:spacing w:line="253" w:lineRule="exact"/>
              <w:ind w:left="541" w:right="287"/>
              <w:rPr>
                <w:sz w:val="20"/>
              </w:rPr>
            </w:pPr>
            <w:r>
              <w:rPr>
                <w:sz w:val="20"/>
              </w:rPr>
              <w:t>Supervisors working the unit</w:t>
            </w:r>
          </w:p>
          <w:p w14:paraId="52CA74A8" w14:textId="240D0A2A" w:rsidR="00E565C9" w:rsidRDefault="00E565C9" w:rsidP="002C3C39">
            <w:pPr>
              <w:pStyle w:val="TableParagraph"/>
              <w:numPr>
                <w:ilvl w:val="0"/>
                <w:numId w:val="43"/>
              </w:numPr>
              <w:tabs>
                <w:tab w:val="left" w:pos="975"/>
              </w:tabs>
              <w:spacing w:before="1" w:line="256" w:lineRule="auto"/>
              <w:ind w:left="541" w:right="287"/>
              <w:rPr>
                <w:sz w:val="20"/>
              </w:rPr>
            </w:pPr>
            <w:r>
              <w:rPr>
                <w:sz w:val="20"/>
              </w:rPr>
              <w:t>Administrative staff working the unit</w:t>
            </w:r>
          </w:p>
          <w:p w14:paraId="234BB80A" w14:textId="71AF307A" w:rsidR="00E565C9" w:rsidRDefault="00E565C9" w:rsidP="002C3C39">
            <w:pPr>
              <w:pStyle w:val="TableParagraph"/>
              <w:numPr>
                <w:ilvl w:val="0"/>
                <w:numId w:val="43"/>
              </w:numPr>
              <w:tabs>
                <w:tab w:val="left" w:pos="975"/>
              </w:tabs>
              <w:spacing w:before="1" w:line="256" w:lineRule="auto"/>
              <w:ind w:left="541" w:right="287"/>
              <w:rPr>
                <w:sz w:val="20"/>
              </w:rPr>
            </w:pPr>
            <w:r>
              <w:rPr>
                <w:sz w:val="20"/>
              </w:rPr>
              <w:t>Nursing staff working the unit</w:t>
            </w:r>
          </w:p>
          <w:p w14:paraId="3BEA28FF" w14:textId="536A4B0C" w:rsidR="00E565C9" w:rsidRDefault="00E565C9" w:rsidP="00512711">
            <w:pPr>
              <w:pStyle w:val="TableParagraph"/>
              <w:tabs>
                <w:tab w:val="left" w:pos="975"/>
              </w:tabs>
              <w:spacing w:line="256" w:lineRule="auto"/>
              <w:ind w:left="541" w:right="287"/>
              <w:rPr>
                <w:sz w:val="20"/>
              </w:rPr>
            </w:pPr>
          </w:p>
        </w:tc>
        <w:tc>
          <w:tcPr>
            <w:tcW w:w="1311" w:type="pct"/>
          </w:tcPr>
          <w:p w14:paraId="2133A1EB" w14:textId="77777777" w:rsidR="00E565C9" w:rsidRDefault="00E565C9" w:rsidP="002C3C39">
            <w:pPr>
              <w:spacing w:line="256" w:lineRule="auto"/>
              <w:ind w:left="163" w:right="197"/>
            </w:pPr>
          </w:p>
        </w:tc>
        <w:tc>
          <w:tcPr>
            <w:tcW w:w="1284" w:type="pct"/>
          </w:tcPr>
          <w:p w14:paraId="6A9774E2" w14:textId="77777777" w:rsidR="00E565C9" w:rsidRDefault="00E565C9" w:rsidP="002C3C39">
            <w:pPr>
              <w:spacing w:line="256" w:lineRule="auto"/>
              <w:ind w:left="103" w:right="135"/>
            </w:pPr>
          </w:p>
        </w:tc>
      </w:tr>
      <w:tr w:rsidR="00E565C9" w14:paraId="7E3E71A5" w14:textId="77777777" w:rsidTr="005A7383">
        <w:tc>
          <w:tcPr>
            <w:tcW w:w="156" w:type="pct"/>
            <w:hideMark/>
          </w:tcPr>
          <w:p w14:paraId="7D36E0CA" w14:textId="2AE015C0" w:rsidR="00E565C9" w:rsidRDefault="00E565C9">
            <w:pPr>
              <w:pStyle w:val="TableParagraph"/>
              <w:spacing w:line="213" w:lineRule="exact"/>
              <w:ind w:left="0"/>
              <w:jc w:val="center"/>
              <w:rPr>
                <w:sz w:val="20"/>
              </w:rPr>
            </w:pPr>
            <w:r>
              <w:rPr>
                <w:sz w:val="20"/>
              </w:rPr>
              <w:t>12</w:t>
            </w:r>
          </w:p>
        </w:tc>
        <w:tc>
          <w:tcPr>
            <w:tcW w:w="750" w:type="pct"/>
            <w:hideMark/>
          </w:tcPr>
          <w:p w14:paraId="3D5AA429" w14:textId="77777777" w:rsidR="00E565C9" w:rsidRDefault="00E565C9" w:rsidP="002C3C39">
            <w:pPr>
              <w:pStyle w:val="TableParagraph"/>
              <w:spacing w:line="256" w:lineRule="auto"/>
              <w:ind w:left="180" w:right="181"/>
              <w:rPr>
                <w:sz w:val="20"/>
              </w:rPr>
            </w:pPr>
            <w:r>
              <w:rPr>
                <w:sz w:val="20"/>
              </w:rPr>
              <w:t>Were such contingencies a factor in this event?</w:t>
            </w:r>
          </w:p>
        </w:tc>
        <w:tc>
          <w:tcPr>
            <w:tcW w:w="1499" w:type="pct"/>
            <w:hideMark/>
          </w:tcPr>
          <w:p w14:paraId="59589F9F" w14:textId="77777777" w:rsidR="00E565C9" w:rsidRDefault="00E565C9" w:rsidP="002C3C39">
            <w:pPr>
              <w:pStyle w:val="TableParagraph"/>
              <w:spacing w:line="256" w:lineRule="auto"/>
              <w:ind w:left="179" w:right="287"/>
              <w:rPr>
                <w:sz w:val="20"/>
              </w:rPr>
            </w:pPr>
            <w:r>
              <w:rPr>
                <w:sz w:val="20"/>
              </w:rPr>
              <w:t>If alternative staff were used, describe their orientation to the area, verification of competency, and environmental familiarity.</w:t>
            </w:r>
          </w:p>
        </w:tc>
        <w:tc>
          <w:tcPr>
            <w:tcW w:w="1311" w:type="pct"/>
          </w:tcPr>
          <w:p w14:paraId="37F071BA" w14:textId="77777777" w:rsidR="00E565C9" w:rsidRDefault="00E565C9" w:rsidP="002C3C39">
            <w:pPr>
              <w:spacing w:line="256" w:lineRule="auto"/>
              <w:ind w:left="163" w:right="197"/>
            </w:pPr>
          </w:p>
        </w:tc>
        <w:tc>
          <w:tcPr>
            <w:tcW w:w="1284" w:type="pct"/>
          </w:tcPr>
          <w:p w14:paraId="3FC4DC26" w14:textId="77777777" w:rsidR="00E565C9" w:rsidRDefault="00E565C9" w:rsidP="002C3C39">
            <w:pPr>
              <w:spacing w:line="256" w:lineRule="auto"/>
              <w:ind w:left="103" w:right="135"/>
            </w:pPr>
          </w:p>
        </w:tc>
      </w:tr>
      <w:tr w:rsidR="00E565C9" w14:paraId="45A8CECC" w14:textId="77777777" w:rsidTr="005A7383">
        <w:tc>
          <w:tcPr>
            <w:tcW w:w="156" w:type="pct"/>
            <w:hideMark/>
          </w:tcPr>
          <w:p w14:paraId="3C9AD0F6" w14:textId="77777777" w:rsidR="00E565C9" w:rsidRDefault="00E565C9">
            <w:pPr>
              <w:pStyle w:val="TableParagraph"/>
              <w:spacing w:line="213" w:lineRule="exact"/>
              <w:ind w:left="0"/>
              <w:jc w:val="center"/>
              <w:rPr>
                <w:sz w:val="20"/>
              </w:rPr>
            </w:pPr>
            <w:r>
              <w:rPr>
                <w:sz w:val="20"/>
              </w:rPr>
              <w:t>13</w:t>
            </w:r>
          </w:p>
        </w:tc>
        <w:tc>
          <w:tcPr>
            <w:tcW w:w="750" w:type="pct"/>
            <w:hideMark/>
          </w:tcPr>
          <w:p w14:paraId="1A4F3753" w14:textId="77777777" w:rsidR="00E565C9" w:rsidRDefault="00E565C9" w:rsidP="002C3C39">
            <w:pPr>
              <w:pStyle w:val="TableParagraph"/>
              <w:spacing w:line="256" w:lineRule="auto"/>
              <w:ind w:left="180" w:right="181"/>
              <w:rPr>
                <w:sz w:val="20"/>
              </w:rPr>
            </w:pPr>
            <w:r>
              <w:rPr>
                <w:sz w:val="20"/>
              </w:rPr>
              <w:t>Did staff performance during the event meet expectations?</w:t>
            </w:r>
          </w:p>
        </w:tc>
        <w:tc>
          <w:tcPr>
            <w:tcW w:w="1499" w:type="pct"/>
            <w:hideMark/>
          </w:tcPr>
          <w:p w14:paraId="65AF67B2" w14:textId="77777777" w:rsidR="00E565C9" w:rsidRDefault="00E565C9" w:rsidP="002C3C39">
            <w:pPr>
              <w:pStyle w:val="TableParagraph"/>
              <w:spacing w:line="256" w:lineRule="auto"/>
              <w:ind w:left="179" w:right="287"/>
              <w:rPr>
                <w:sz w:val="20"/>
              </w:rPr>
            </w:pPr>
            <w:r>
              <w:rPr>
                <w:sz w:val="20"/>
              </w:rPr>
              <w:t xml:space="preserve">Describe whether staff performed as expected within or outside of the processes. </w:t>
            </w:r>
          </w:p>
          <w:p w14:paraId="2769E69E" w14:textId="77777777" w:rsidR="00E565C9" w:rsidRDefault="00E565C9" w:rsidP="00F545EF">
            <w:pPr>
              <w:pStyle w:val="TableParagraph"/>
              <w:numPr>
                <w:ilvl w:val="0"/>
                <w:numId w:val="43"/>
              </w:numPr>
              <w:spacing w:line="256" w:lineRule="auto"/>
              <w:ind w:right="287"/>
              <w:rPr>
                <w:sz w:val="20"/>
              </w:rPr>
            </w:pPr>
            <w:r>
              <w:rPr>
                <w:sz w:val="20"/>
              </w:rPr>
              <w:t xml:space="preserve">To what extent was leadership aware of any performance deviations at the time? </w:t>
            </w:r>
          </w:p>
          <w:p w14:paraId="498ED254" w14:textId="77777777" w:rsidR="00E565C9" w:rsidRDefault="00E565C9" w:rsidP="00F545EF">
            <w:pPr>
              <w:pStyle w:val="TableParagraph"/>
              <w:numPr>
                <w:ilvl w:val="0"/>
                <w:numId w:val="43"/>
              </w:numPr>
              <w:spacing w:line="256" w:lineRule="auto"/>
              <w:ind w:right="287"/>
              <w:rPr>
                <w:sz w:val="20"/>
              </w:rPr>
            </w:pPr>
            <w:r>
              <w:rPr>
                <w:sz w:val="20"/>
              </w:rPr>
              <w:t xml:space="preserve">What proactive surveillance processes are in place for leadership to identify deviations from expected processes? </w:t>
            </w:r>
          </w:p>
          <w:p w14:paraId="1A9E41C5" w14:textId="6E1C1A70" w:rsidR="00E565C9" w:rsidRDefault="00E565C9" w:rsidP="00F545EF">
            <w:pPr>
              <w:pStyle w:val="TableParagraph"/>
              <w:numPr>
                <w:ilvl w:val="0"/>
                <w:numId w:val="43"/>
              </w:numPr>
              <w:spacing w:line="256" w:lineRule="auto"/>
              <w:ind w:right="287"/>
              <w:rPr>
                <w:sz w:val="20"/>
              </w:rPr>
            </w:pPr>
            <w:r>
              <w:rPr>
                <w:sz w:val="20"/>
              </w:rPr>
              <w:t xml:space="preserve"> Are there in person pop-ins from administrative staff to assess compliance with agency protocols? Random video surveillance?</w:t>
            </w:r>
          </w:p>
          <w:p w14:paraId="6C0A2957" w14:textId="7CD94A78" w:rsidR="00E565C9" w:rsidRDefault="00E565C9" w:rsidP="00F545EF">
            <w:pPr>
              <w:pStyle w:val="TableParagraph"/>
              <w:numPr>
                <w:ilvl w:val="0"/>
                <w:numId w:val="43"/>
              </w:numPr>
              <w:spacing w:line="256" w:lineRule="auto"/>
              <w:ind w:right="287"/>
              <w:rPr>
                <w:sz w:val="20"/>
              </w:rPr>
            </w:pPr>
            <w:r>
              <w:rPr>
                <w:sz w:val="20"/>
              </w:rPr>
              <w:lastRenderedPageBreak/>
              <w:t xml:space="preserve"> Include omissions in critical thinking and/or performance variance(s) from defined policy, procedure, protocol, and guidelines in effect at the time.</w:t>
            </w:r>
          </w:p>
        </w:tc>
        <w:tc>
          <w:tcPr>
            <w:tcW w:w="1311" w:type="pct"/>
          </w:tcPr>
          <w:p w14:paraId="5CE0E5AA" w14:textId="77777777" w:rsidR="00E565C9" w:rsidRDefault="00E565C9" w:rsidP="002C3C39">
            <w:pPr>
              <w:spacing w:line="256" w:lineRule="auto"/>
              <w:ind w:left="163" w:right="197"/>
            </w:pPr>
          </w:p>
        </w:tc>
        <w:tc>
          <w:tcPr>
            <w:tcW w:w="1284" w:type="pct"/>
          </w:tcPr>
          <w:p w14:paraId="7CA4499C" w14:textId="77777777" w:rsidR="00E565C9" w:rsidRDefault="00E565C9" w:rsidP="002C3C39">
            <w:pPr>
              <w:spacing w:line="256" w:lineRule="auto"/>
              <w:ind w:left="103" w:right="135"/>
            </w:pPr>
          </w:p>
        </w:tc>
      </w:tr>
      <w:tr w:rsidR="00E565C9" w14:paraId="5CD0E6AC" w14:textId="77777777" w:rsidTr="005A7383">
        <w:tc>
          <w:tcPr>
            <w:tcW w:w="156" w:type="pct"/>
            <w:hideMark/>
          </w:tcPr>
          <w:p w14:paraId="78123BF3" w14:textId="77777777" w:rsidR="00E565C9" w:rsidRDefault="00E565C9">
            <w:pPr>
              <w:pStyle w:val="TableParagraph"/>
              <w:spacing w:line="213" w:lineRule="exact"/>
              <w:ind w:left="0"/>
              <w:jc w:val="center"/>
              <w:rPr>
                <w:sz w:val="20"/>
              </w:rPr>
            </w:pPr>
            <w:r>
              <w:rPr>
                <w:sz w:val="20"/>
              </w:rPr>
              <w:t>14</w:t>
            </w:r>
          </w:p>
        </w:tc>
        <w:tc>
          <w:tcPr>
            <w:tcW w:w="750" w:type="pct"/>
            <w:hideMark/>
          </w:tcPr>
          <w:p w14:paraId="6E92E34B" w14:textId="77777777" w:rsidR="00E565C9" w:rsidRDefault="00E565C9" w:rsidP="002C3C39">
            <w:pPr>
              <w:pStyle w:val="TableParagraph"/>
              <w:spacing w:line="256" w:lineRule="auto"/>
              <w:ind w:left="180" w:right="181"/>
              <w:rPr>
                <w:sz w:val="20"/>
              </w:rPr>
            </w:pPr>
            <w:r>
              <w:rPr>
                <w:sz w:val="20"/>
              </w:rPr>
              <w:t>To what degree was all the necessary information available when needed?</w:t>
            </w:r>
          </w:p>
          <w:p w14:paraId="33412011" w14:textId="77777777" w:rsidR="00E565C9" w:rsidRDefault="00E565C9" w:rsidP="002C3C39">
            <w:pPr>
              <w:pStyle w:val="TableParagraph"/>
              <w:spacing w:line="256" w:lineRule="auto"/>
              <w:ind w:left="180" w:right="181"/>
              <w:rPr>
                <w:sz w:val="20"/>
              </w:rPr>
            </w:pPr>
            <w:r>
              <w:rPr>
                <w:sz w:val="20"/>
              </w:rPr>
              <w:t>Accurate? Complete? Unambiguous?</w:t>
            </w:r>
          </w:p>
          <w:p w14:paraId="1426A491" w14:textId="624C036B" w:rsidR="00E565C9" w:rsidRDefault="00E565C9" w:rsidP="002C3C39">
            <w:pPr>
              <w:pStyle w:val="TableParagraph"/>
              <w:spacing w:line="256" w:lineRule="auto"/>
              <w:ind w:left="180" w:right="181"/>
              <w:rPr>
                <w:sz w:val="20"/>
              </w:rPr>
            </w:pPr>
            <w:r>
              <w:rPr>
                <w:sz w:val="20"/>
              </w:rPr>
              <w:t>Were current policies and procedures sufficient to provide guidance during this event?</w:t>
            </w:r>
          </w:p>
        </w:tc>
        <w:tc>
          <w:tcPr>
            <w:tcW w:w="1499" w:type="pct"/>
            <w:hideMark/>
          </w:tcPr>
          <w:p w14:paraId="0D9E6BC4" w14:textId="28241343" w:rsidR="00E565C9" w:rsidRDefault="00E565C9" w:rsidP="00DE65F7">
            <w:pPr>
              <w:pStyle w:val="TableParagraph"/>
              <w:numPr>
                <w:ilvl w:val="0"/>
                <w:numId w:val="43"/>
              </w:numPr>
              <w:spacing w:line="256" w:lineRule="auto"/>
              <w:ind w:right="287"/>
              <w:rPr>
                <w:sz w:val="20"/>
              </w:rPr>
            </w:pPr>
            <w:r>
              <w:rPr>
                <w:sz w:val="20"/>
              </w:rPr>
              <w:t xml:space="preserve">Discuss whether youth assessments were completed, shared, and accessed by members of the treatment team, to include therapists, according to the organizational processes. </w:t>
            </w:r>
          </w:p>
          <w:p w14:paraId="335FB32D" w14:textId="449B0866" w:rsidR="00E565C9" w:rsidRDefault="00E565C9" w:rsidP="00DE65F7">
            <w:pPr>
              <w:pStyle w:val="TableParagraph"/>
              <w:numPr>
                <w:ilvl w:val="0"/>
                <w:numId w:val="43"/>
              </w:numPr>
              <w:spacing w:line="256" w:lineRule="auto"/>
              <w:ind w:right="287"/>
              <w:rPr>
                <w:sz w:val="20"/>
              </w:rPr>
            </w:pPr>
            <w:r>
              <w:rPr>
                <w:sz w:val="20"/>
              </w:rPr>
              <w:t xml:space="preserve">Identify the communication processes used to disseminate information. </w:t>
            </w:r>
          </w:p>
          <w:p w14:paraId="6277C4DB" w14:textId="189E71D0" w:rsidR="00E565C9" w:rsidRDefault="00E565C9" w:rsidP="00DE65F7">
            <w:pPr>
              <w:pStyle w:val="TableParagraph"/>
              <w:numPr>
                <w:ilvl w:val="0"/>
                <w:numId w:val="43"/>
              </w:numPr>
              <w:spacing w:line="256" w:lineRule="auto"/>
              <w:ind w:right="287"/>
              <w:rPr>
                <w:sz w:val="20"/>
              </w:rPr>
            </w:pPr>
            <w:r>
              <w:rPr>
                <w:sz w:val="20"/>
              </w:rPr>
              <w:t xml:space="preserve">Discuss to what extent the available youth information (special precautions status and protocols, level of observation required, room safety sweep) was clear and sufficient to provide an adequate summary of the youth’s condition, treatment, and response to treatment. </w:t>
            </w:r>
          </w:p>
          <w:p w14:paraId="3CA67D23" w14:textId="4CED00A6" w:rsidR="00E565C9" w:rsidRDefault="00E565C9" w:rsidP="00DE65F7">
            <w:pPr>
              <w:pStyle w:val="TableParagraph"/>
              <w:numPr>
                <w:ilvl w:val="0"/>
                <w:numId w:val="43"/>
              </w:numPr>
              <w:spacing w:line="256" w:lineRule="auto"/>
              <w:ind w:right="287"/>
              <w:rPr>
                <w:sz w:val="20"/>
              </w:rPr>
            </w:pPr>
            <w:r>
              <w:rPr>
                <w:sz w:val="20"/>
              </w:rPr>
              <w:t xml:space="preserve">Describe staff utilization and adequacy of policy, procedure, protocol, and guidelines specific to the youth care provided. </w:t>
            </w:r>
          </w:p>
          <w:p w14:paraId="29840CF1" w14:textId="27C7F248" w:rsidR="00E565C9" w:rsidRDefault="00E565C9" w:rsidP="00DE65F7">
            <w:pPr>
              <w:pStyle w:val="TableParagraph"/>
              <w:numPr>
                <w:ilvl w:val="0"/>
                <w:numId w:val="43"/>
              </w:numPr>
              <w:spacing w:line="256" w:lineRule="auto"/>
              <w:ind w:right="287"/>
              <w:rPr>
                <w:sz w:val="20"/>
              </w:rPr>
            </w:pPr>
            <w:r>
              <w:rPr>
                <w:sz w:val="20"/>
              </w:rPr>
              <w:t>Review current policies and established procedures to determine if they provided guidance specific enough to help prevent this type of incident.</w:t>
            </w:r>
          </w:p>
        </w:tc>
        <w:tc>
          <w:tcPr>
            <w:tcW w:w="1311" w:type="pct"/>
          </w:tcPr>
          <w:p w14:paraId="49F15137" w14:textId="77777777" w:rsidR="00E565C9" w:rsidRDefault="00E565C9" w:rsidP="002C3C39">
            <w:pPr>
              <w:spacing w:line="256" w:lineRule="auto"/>
              <w:ind w:left="163" w:right="197"/>
            </w:pPr>
          </w:p>
        </w:tc>
        <w:tc>
          <w:tcPr>
            <w:tcW w:w="1284" w:type="pct"/>
          </w:tcPr>
          <w:p w14:paraId="3C81DB90" w14:textId="77777777" w:rsidR="00E565C9" w:rsidRDefault="00E565C9" w:rsidP="002C3C39">
            <w:pPr>
              <w:spacing w:line="256" w:lineRule="auto"/>
              <w:ind w:left="103" w:right="135"/>
            </w:pPr>
          </w:p>
        </w:tc>
      </w:tr>
      <w:tr w:rsidR="00E565C9" w14:paraId="4BD8B4AD" w14:textId="77777777" w:rsidTr="005A7383">
        <w:tc>
          <w:tcPr>
            <w:tcW w:w="156" w:type="pct"/>
          </w:tcPr>
          <w:p w14:paraId="3BC6981F" w14:textId="77777777" w:rsidR="00E565C9" w:rsidRDefault="00E565C9">
            <w:pPr>
              <w:pStyle w:val="TableParagraph"/>
              <w:spacing w:line="213" w:lineRule="exact"/>
              <w:ind w:left="0"/>
              <w:jc w:val="center"/>
              <w:rPr>
                <w:sz w:val="20"/>
              </w:rPr>
            </w:pPr>
          </w:p>
        </w:tc>
        <w:tc>
          <w:tcPr>
            <w:tcW w:w="750" w:type="pct"/>
          </w:tcPr>
          <w:p w14:paraId="4CC6A81D" w14:textId="3BE10464" w:rsidR="00E565C9" w:rsidRDefault="00E565C9" w:rsidP="002C3C39">
            <w:pPr>
              <w:pStyle w:val="TableParagraph"/>
              <w:spacing w:line="256" w:lineRule="auto"/>
              <w:ind w:left="180" w:right="181"/>
              <w:rPr>
                <w:sz w:val="20"/>
              </w:rPr>
            </w:pPr>
          </w:p>
        </w:tc>
        <w:tc>
          <w:tcPr>
            <w:tcW w:w="1499" w:type="pct"/>
          </w:tcPr>
          <w:p w14:paraId="7C2C4BFB" w14:textId="5906B4D9" w:rsidR="00E565C9" w:rsidRDefault="00E565C9" w:rsidP="00E02BF4">
            <w:pPr>
              <w:pStyle w:val="TableParagraph"/>
              <w:spacing w:line="256" w:lineRule="auto"/>
              <w:ind w:left="179" w:right="287"/>
              <w:rPr>
                <w:sz w:val="20"/>
              </w:rPr>
            </w:pPr>
          </w:p>
        </w:tc>
        <w:tc>
          <w:tcPr>
            <w:tcW w:w="1311" w:type="pct"/>
          </w:tcPr>
          <w:p w14:paraId="4A6BC828" w14:textId="77777777" w:rsidR="00E565C9" w:rsidRDefault="00E565C9" w:rsidP="002C3C39">
            <w:pPr>
              <w:spacing w:line="256" w:lineRule="auto"/>
              <w:ind w:left="163" w:right="197"/>
            </w:pPr>
          </w:p>
        </w:tc>
        <w:tc>
          <w:tcPr>
            <w:tcW w:w="1284" w:type="pct"/>
          </w:tcPr>
          <w:p w14:paraId="74D5DEFE" w14:textId="77777777" w:rsidR="00E565C9" w:rsidRDefault="00E565C9" w:rsidP="002C3C39">
            <w:pPr>
              <w:spacing w:line="256" w:lineRule="auto"/>
              <w:ind w:left="103" w:right="135"/>
            </w:pPr>
          </w:p>
        </w:tc>
      </w:tr>
      <w:tr w:rsidR="00E565C9" w14:paraId="7B10C415" w14:textId="77777777" w:rsidTr="005A7383">
        <w:tc>
          <w:tcPr>
            <w:tcW w:w="156" w:type="pct"/>
            <w:hideMark/>
          </w:tcPr>
          <w:p w14:paraId="5004105B" w14:textId="77777777" w:rsidR="00E565C9" w:rsidRDefault="00E565C9">
            <w:pPr>
              <w:pStyle w:val="TableParagraph"/>
              <w:spacing w:line="213" w:lineRule="exact"/>
              <w:ind w:left="0"/>
              <w:jc w:val="center"/>
              <w:rPr>
                <w:sz w:val="20"/>
              </w:rPr>
            </w:pPr>
            <w:r>
              <w:rPr>
                <w:sz w:val="20"/>
              </w:rPr>
              <w:lastRenderedPageBreak/>
              <w:t>15</w:t>
            </w:r>
          </w:p>
        </w:tc>
        <w:tc>
          <w:tcPr>
            <w:tcW w:w="750" w:type="pct"/>
            <w:hideMark/>
          </w:tcPr>
          <w:p w14:paraId="46F453CA" w14:textId="77777777" w:rsidR="00E565C9" w:rsidRDefault="00E565C9" w:rsidP="002C3C39">
            <w:pPr>
              <w:pStyle w:val="TableParagraph"/>
              <w:spacing w:line="256" w:lineRule="auto"/>
              <w:ind w:left="180" w:right="181"/>
              <w:rPr>
                <w:sz w:val="20"/>
              </w:rPr>
            </w:pPr>
            <w:r>
              <w:rPr>
                <w:sz w:val="20"/>
              </w:rPr>
              <w:t>To what degree is communication among participants adequate?</w:t>
            </w:r>
          </w:p>
        </w:tc>
        <w:tc>
          <w:tcPr>
            <w:tcW w:w="1499" w:type="pct"/>
            <w:hideMark/>
          </w:tcPr>
          <w:p w14:paraId="263F5955" w14:textId="77777777" w:rsidR="00E565C9" w:rsidRDefault="00E565C9" w:rsidP="002C3C39">
            <w:pPr>
              <w:pStyle w:val="TableParagraph"/>
              <w:spacing w:line="256" w:lineRule="auto"/>
              <w:ind w:left="179" w:right="287"/>
              <w:rPr>
                <w:sz w:val="20"/>
              </w:rPr>
            </w:pPr>
            <w:r>
              <w:rPr>
                <w:sz w:val="20"/>
              </w:rPr>
              <w:t>Analysis of factors related to communication should include evaluation of verbal, written, electronic communication or the lack thereof. Consider the following in your response, as appropriate:</w:t>
            </w:r>
          </w:p>
          <w:p w14:paraId="6752C966" w14:textId="77777777" w:rsidR="00E565C9" w:rsidRDefault="00E565C9" w:rsidP="002C3C39">
            <w:pPr>
              <w:pStyle w:val="TableParagraph"/>
              <w:numPr>
                <w:ilvl w:val="0"/>
                <w:numId w:val="44"/>
              </w:numPr>
              <w:tabs>
                <w:tab w:val="left" w:pos="464"/>
              </w:tabs>
              <w:spacing w:before="12" w:line="256" w:lineRule="auto"/>
              <w:ind w:right="287"/>
              <w:rPr>
                <w:sz w:val="20"/>
              </w:rPr>
            </w:pPr>
            <w:r>
              <w:rPr>
                <w:sz w:val="20"/>
              </w:rPr>
              <w:t>The timing of communication of key information</w:t>
            </w:r>
          </w:p>
          <w:p w14:paraId="6E053EBF" w14:textId="55FAD833" w:rsidR="00E565C9" w:rsidRPr="00C85781" w:rsidRDefault="00E565C9" w:rsidP="00C85781">
            <w:pPr>
              <w:pStyle w:val="TableParagraph"/>
              <w:numPr>
                <w:ilvl w:val="0"/>
                <w:numId w:val="44"/>
              </w:numPr>
              <w:tabs>
                <w:tab w:val="left" w:pos="464"/>
              </w:tabs>
              <w:spacing w:line="256" w:lineRule="auto"/>
              <w:ind w:right="287"/>
              <w:rPr>
                <w:sz w:val="20"/>
              </w:rPr>
            </w:pPr>
            <w:r>
              <w:rPr>
                <w:sz w:val="20"/>
              </w:rPr>
              <w:t>Misunderstandings related to language/cultural barriers,</w:t>
            </w:r>
            <w:r>
              <w:rPr>
                <w:spacing w:val="-18"/>
                <w:sz w:val="20"/>
              </w:rPr>
              <w:t xml:space="preserve"> </w:t>
            </w:r>
            <w:r>
              <w:rPr>
                <w:sz w:val="20"/>
              </w:rPr>
              <w:t>abbreviations, terminology,</w:t>
            </w:r>
            <w:r>
              <w:rPr>
                <w:spacing w:val="-6"/>
                <w:sz w:val="20"/>
              </w:rPr>
              <w:t xml:space="preserve"> incomplete documentation, </w:t>
            </w:r>
            <w:r w:rsidRPr="00C85781">
              <w:rPr>
                <w:sz w:val="20"/>
              </w:rPr>
              <w:t>etc.</w:t>
            </w:r>
          </w:p>
          <w:p w14:paraId="5A45066B" w14:textId="2BEE7B9D" w:rsidR="00E565C9" w:rsidRDefault="00E565C9" w:rsidP="002C3C39">
            <w:pPr>
              <w:pStyle w:val="TableParagraph"/>
              <w:numPr>
                <w:ilvl w:val="0"/>
                <w:numId w:val="44"/>
              </w:numPr>
              <w:tabs>
                <w:tab w:val="left" w:pos="464"/>
              </w:tabs>
              <w:spacing w:before="2" w:line="256" w:lineRule="auto"/>
              <w:ind w:right="287"/>
              <w:rPr>
                <w:sz w:val="20"/>
              </w:rPr>
            </w:pPr>
            <w:r>
              <w:rPr>
                <w:sz w:val="20"/>
              </w:rPr>
              <w:t>Proper completion of internal</w:t>
            </w:r>
            <w:r>
              <w:rPr>
                <w:spacing w:val="-11"/>
                <w:sz w:val="20"/>
              </w:rPr>
              <w:t xml:space="preserve"> </w:t>
            </w:r>
            <w:r>
              <w:rPr>
                <w:sz w:val="20"/>
              </w:rPr>
              <w:t>and external hand-off</w:t>
            </w:r>
            <w:r>
              <w:rPr>
                <w:spacing w:val="-14"/>
                <w:sz w:val="20"/>
              </w:rPr>
              <w:t xml:space="preserve"> </w:t>
            </w:r>
            <w:r>
              <w:rPr>
                <w:sz w:val="20"/>
              </w:rPr>
              <w:t>communication between shifts</w:t>
            </w:r>
          </w:p>
          <w:p w14:paraId="31CCB4E2" w14:textId="205BCCED" w:rsidR="00E565C9" w:rsidRDefault="00E565C9" w:rsidP="002C3C39">
            <w:pPr>
              <w:pStyle w:val="TableParagraph"/>
              <w:numPr>
                <w:ilvl w:val="0"/>
                <w:numId w:val="44"/>
              </w:numPr>
              <w:tabs>
                <w:tab w:val="left" w:pos="464"/>
              </w:tabs>
              <w:spacing w:line="256" w:lineRule="auto"/>
              <w:ind w:right="287"/>
              <w:rPr>
                <w:sz w:val="20"/>
              </w:rPr>
            </w:pPr>
            <w:r>
              <w:rPr>
                <w:sz w:val="20"/>
              </w:rPr>
              <w:t>Involvement of youth, family,</w:t>
            </w:r>
            <w:r>
              <w:rPr>
                <w:spacing w:val="-14"/>
                <w:sz w:val="20"/>
              </w:rPr>
              <w:t xml:space="preserve"> </w:t>
            </w:r>
            <w:r>
              <w:rPr>
                <w:sz w:val="20"/>
              </w:rPr>
              <w:t>and/or significant</w:t>
            </w:r>
            <w:r>
              <w:rPr>
                <w:spacing w:val="-10"/>
                <w:sz w:val="20"/>
              </w:rPr>
              <w:t xml:space="preserve"> </w:t>
            </w:r>
            <w:r>
              <w:rPr>
                <w:sz w:val="20"/>
              </w:rPr>
              <w:t>others</w:t>
            </w:r>
          </w:p>
          <w:p w14:paraId="71285126" w14:textId="03CC4521" w:rsidR="00E565C9" w:rsidRDefault="00E565C9" w:rsidP="002C3C39">
            <w:pPr>
              <w:pStyle w:val="TableParagraph"/>
              <w:numPr>
                <w:ilvl w:val="0"/>
                <w:numId w:val="44"/>
              </w:numPr>
              <w:tabs>
                <w:tab w:val="left" w:pos="464"/>
              </w:tabs>
              <w:spacing w:line="256" w:lineRule="auto"/>
              <w:ind w:right="287"/>
              <w:rPr>
                <w:sz w:val="20"/>
              </w:rPr>
            </w:pPr>
            <w:r>
              <w:rPr>
                <w:sz w:val="20"/>
              </w:rPr>
              <w:t>Supervisory involvement in communication with direct care staff</w:t>
            </w:r>
          </w:p>
          <w:p w14:paraId="25141967" w14:textId="0019CAA5" w:rsidR="00E565C9" w:rsidRDefault="00E565C9" w:rsidP="002C3C39">
            <w:pPr>
              <w:pStyle w:val="TableParagraph"/>
              <w:numPr>
                <w:ilvl w:val="0"/>
                <w:numId w:val="44"/>
              </w:numPr>
              <w:tabs>
                <w:tab w:val="left" w:pos="464"/>
              </w:tabs>
              <w:spacing w:line="256" w:lineRule="auto"/>
              <w:ind w:right="287"/>
              <w:rPr>
                <w:sz w:val="20"/>
              </w:rPr>
            </w:pPr>
            <w:r>
              <w:rPr>
                <w:sz w:val="20"/>
              </w:rPr>
              <w:t>Administrative staff communication with direct care staff</w:t>
            </w:r>
          </w:p>
        </w:tc>
        <w:tc>
          <w:tcPr>
            <w:tcW w:w="1311" w:type="pct"/>
          </w:tcPr>
          <w:p w14:paraId="0F1F58CA" w14:textId="77777777" w:rsidR="00E565C9" w:rsidRDefault="00E565C9" w:rsidP="002C3C39">
            <w:pPr>
              <w:spacing w:line="256" w:lineRule="auto"/>
              <w:ind w:left="163" w:right="197"/>
            </w:pPr>
          </w:p>
        </w:tc>
        <w:tc>
          <w:tcPr>
            <w:tcW w:w="1284" w:type="pct"/>
          </w:tcPr>
          <w:p w14:paraId="093616AE" w14:textId="77777777" w:rsidR="00E565C9" w:rsidRDefault="00E565C9" w:rsidP="002C3C39">
            <w:pPr>
              <w:spacing w:line="256" w:lineRule="auto"/>
              <w:ind w:left="103" w:right="135"/>
            </w:pPr>
          </w:p>
        </w:tc>
      </w:tr>
      <w:tr w:rsidR="00E565C9" w14:paraId="5F51BE45" w14:textId="77777777" w:rsidTr="005A7383">
        <w:tc>
          <w:tcPr>
            <w:tcW w:w="156" w:type="pct"/>
            <w:hideMark/>
          </w:tcPr>
          <w:p w14:paraId="4D3F66A5" w14:textId="77777777" w:rsidR="00E565C9" w:rsidRDefault="00E565C9">
            <w:pPr>
              <w:pStyle w:val="TableParagraph"/>
              <w:spacing w:line="213" w:lineRule="exact"/>
              <w:ind w:left="0"/>
              <w:jc w:val="center"/>
              <w:rPr>
                <w:sz w:val="20"/>
              </w:rPr>
            </w:pPr>
            <w:r>
              <w:rPr>
                <w:sz w:val="20"/>
              </w:rPr>
              <w:t>16</w:t>
            </w:r>
          </w:p>
        </w:tc>
        <w:tc>
          <w:tcPr>
            <w:tcW w:w="750" w:type="pct"/>
            <w:hideMark/>
          </w:tcPr>
          <w:p w14:paraId="14519C17" w14:textId="77777777" w:rsidR="00E565C9" w:rsidRDefault="00E565C9" w:rsidP="002C3C39">
            <w:pPr>
              <w:pStyle w:val="TableParagraph"/>
              <w:spacing w:line="256" w:lineRule="auto"/>
              <w:ind w:left="180" w:right="181"/>
              <w:rPr>
                <w:sz w:val="20"/>
              </w:rPr>
            </w:pPr>
            <w:r>
              <w:rPr>
                <w:sz w:val="20"/>
              </w:rPr>
              <w:t>Was this the appropriate physical environment for the processes being carried out?</w:t>
            </w:r>
          </w:p>
        </w:tc>
        <w:tc>
          <w:tcPr>
            <w:tcW w:w="1499" w:type="pct"/>
            <w:hideMark/>
          </w:tcPr>
          <w:p w14:paraId="5A164A04" w14:textId="460719F4" w:rsidR="00E565C9" w:rsidRDefault="00E565C9" w:rsidP="002C3C39">
            <w:pPr>
              <w:pStyle w:val="TableParagraph"/>
              <w:spacing w:line="211" w:lineRule="exact"/>
              <w:ind w:left="179" w:right="287"/>
              <w:rPr>
                <w:sz w:val="20"/>
              </w:rPr>
            </w:pPr>
            <w:r>
              <w:rPr>
                <w:sz w:val="20"/>
              </w:rPr>
              <w:t xml:space="preserve">Consider processes that proactively manage the youth care environment. This response may correlate to the response in Question #6 on a more global scale. </w:t>
            </w:r>
          </w:p>
          <w:p w14:paraId="5AFED8B5" w14:textId="09F30A93" w:rsidR="00E565C9" w:rsidRDefault="00E565C9" w:rsidP="00C85781">
            <w:pPr>
              <w:pStyle w:val="TableParagraph"/>
              <w:numPr>
                <w:ilvl w:val="0"/>
                <w:numId w:val="45"/>
              </w:numPr>
              <w:spacing w:line="211" w:lineRule="exact"/>
              <w:ind w:right="287"/>
              <w:rPr>
                <w:sz w:val="20"/>
              </w:rPr>
            </w:pPr>
            <w:r>
              <w:rPr>
                <w:sz w:val="20"/>
              </w:rPr>
              <w:t xml:space="preserve">What evaluation tool or method is in place to evaluate process needs and mitigate physical environment and youth care environmental risks? </w:t>
            </w:r>
          </w:p>
          <w:p w14:paraId="20C94177" w14:textId="78E742E9" w:rsidR="00E565C9" w:rsidRDefault="00E565C9" w:rsidP="00C85781">
            <w:pPr>
              <w:pStyle w:val="TableParagraph"/>
              <w:numPr>
                <w:ilvl w:val="0"/>
                <w:numId w:val="45"/>
              </w:numPr>
              <w:spacing w:line="211" w:lineRule="exact"/>
              <w:ind w:right="287"/>
              <w:rPr>
                <w:sz w:val="20"/>
              </w:rPr>
            </w:pPr>
            <w:r>
              <w:rPr>
                <w:sz w:val="20"/>
              </w:rPr>
              <w:t>How are these process needs addressed organization-wide? Examples may include, but are not limited to:</w:t>
            </w:r>
          </w:p>
          <w:p w14:paraId="63E13537" w14:textId="4AEF9A70" w:rsidR="00E565C9" w:rsidRDefault="00E565C9" w:rsidP="002C3C39">
            <w:pPr>
              <w:pStyle w:val="TableParagraph"/>
              <w:numPr>
                <w:ilvl w:val="0"/>
                <w:numId w:val="45"/>
              </w:numPr>
              <w:tabs>
                <w:tab w:val="left" w:pos="824"/>
              </w:tabs>
              <w:spacing w:line="252" w:lineRule="exact"/>
              <w:ind w:left="541" w:right="287"/>
              <w:rPr>
                <w:sz w:val="20"/>
              </w:rPr>
            </w:pPr>
            <w:r>
              <w:rPr>
                <w:sz w:val="20"/>
              </w:rPr>
              <w:t>Assessment of EOC risks</w:t>
            </w:r>
          </w:p>
          <w:p w14:paraId="51C367A8" w14:textId="77777777" w:rsidR="00E565C9" w:rsidRDefault="00E565C9" w:rsidP="002C3C39">
            <w:pPr>
              <w:pStyle w:val="TableParagraph"/>
              <w:numPr>
                <w:ilvl w:val="0"/>
                <w:numId w:val="45"/>
              </w:numPr>
              <w:tabs>
                <w:tab w:val="left" w:pos="824"/>
              </w:tabs>
              <w:ind w:left="541" w:right="287"/>
              <w:rPr>
                <w:sz w:val="20"/>
              </w:rPr>
            </w:pPr>
            <w:r>
              <w:rPr>
                <w:sz w:val="20"/>
              </w:rPr>
              <w:t>Evaluation of egress</w:t>
            </w:r>
            <w:r>
              <w:rPr>
                <w:spacing w:val="-13"/>
                <w:sz w:val="20"/>
              </w:rPr>
              <w:t xml:space="preserve"> </w:t>
            </w:r>
            <w:r>
              <w:rPr>
                <w:sz w:val="20"/>
              </w:rPr>
              <w:t>points</w:t>
            </w:r>
          </w:p>
          <w:p w14:paraId="0783E1B0" w14:textId="39B332DF" w:rsidR="00E565C9" w:rsidRDefault="00E565C9" w:rsidP="00AA5017">
            <w:pPr>
              <w:pStyle w:val="TableParagraph"/>
              <w:numPr>
                <w:ilvl w:val="0"/>
                <w:numId w:val="45"/>
              </w:numPr>
              <w:tabs>
                <w:tab w:val="left" w:pos="823"/>
              </w:tabs>
              <w:ind w:left="541" w:right="287"/>
              <w:rPr>
                <w:sz w:val="20"/>
              </w:rPr>
            </w:pPr>
            <w:r>
              <w:rPr>
                <w:sz w:val="20"/>
              </w:rPr>
              <w:lastRenderedPageBreak/>
              <w:t>Did youth’s assessed precautions level indicate this was an appropriate environment for the youth?</w:t>
            </w:r>
          </w:p>
          <w:p w14:paraId="52677B46" w14:textId="552020B0" w:rsidR="00E565C9" w:rsidRDefault="00E565C9" w:rsidP="00AA5017">
            <w:pPr>
              <w:pStyle w:val="TableParagraph"/>
              <w:numPr>
                <w:ilvl w:val="0"/>
                <w:numId w:val="45"/>
              </w:numPr>
              <w:tabs>
                <w:tab w:val="left" w:pos="823"/>
              </w:tabs>
              <w:ind w:left="541" w:right="287"/>
              <w:rPr>
                <w:sz w:val="20"/>
              </w:rPr>
            </w:pPr>
            <w:r>
              <w:rPr>
                <w:sz w:val="20"/>
              </w:rPr>
              <w:t>Rechecking youth room after initial safety sweep for potentially harmful items</w:t>
            </w:r>
          </w:p>
          <w:p w14:paraId="35E077F0" w14:textId="77777777" w:rsidR="00E565C9" w:rsidRDefault="00E565C9" w:rsidP="00AA5017">
            <w:pPr>
              <w:pStyle w:val="TableParagraph"/>
              <w:numPr>
                <w:ilvl w:val="0"/>
                <w:numId w:val="45"/>
              </w:numPr>
              <w:tabs>
                <w:tab w:val="left" w:pos="823"/>
              </w:tabs>
              <w:ind w:left="541" w:right="287"/>
              <w:rPr>
                <w:sz w:val="20"/>
              </w:rPr>
            </w:pPr>
            <w:r>
              <w:rPr>
                <w:sz w:val="20"/>
              </w:rPr>
              <w:t>Are bathrooms and other areas besides the youth’s room swept for potentially harmful items before youth accesses those environments?</w:t>
            </w:r>
          </w:p>
          <w:p w14:paraId="04A28D33" w14:textId="08268EE0" w:rsidR="00E565C9" w:rsidRDefault="00E565C9" w:rsidP="00AA5017">
            <w:pPr>
              <w:pStyle w:val="TableParagraph"/>
              <w:numPr>
                <w:ilvl w:val="0"/>
                <w:numId w:val="45"/>
              </w:numPr>
              <w:tabs>
                <w:tab w:val="left" w:pos="823"/>
              </w:tabs>
              <w:ind w:left="541" w:right="287"/>
              <w:rPr>
                <w:sz w:val="20"/>
              </w:rPr>
            </w:pPr>
            <w:r>
              <w:rPr>
                <w:sz w:val="20"/>
              </w:rPr>
              <w:t>How does agency handle youth re-entry to milieu from school or other areas off the living unit to ensure no items that compromise safety are brought into the environment?</w:t>
            </w:r>
          </w:p>
          <w:p w14:paraId="4EEA28A8" w14:textId="77777777" w:rsidR="00E565C9" w:rsidRDefault="00E565C9" w:rsidP="0078075F">
            <w:pPr>
              <w:pStyle w:val="TableParagraph"/>
              <w:tabs>
                <w:tab w:val="left" w:pos="823"/>
              </w:tabs>
              <w:ind w:right="287"/>
              <w:rPr>
                <w:sz w:val="20"/>
              </w:rPr>
            </w:pPr>
          </w:p>
          <w:p w14:paraId="19DDD129" w14:textId="6B0F8EE7" w:rsidR="00E565C9" w:rsidRPr="00AA5017" w:rsidRDefault="00E565C9" w:rsidP="0078075F">
            <w:pPr>
              <w:pStyle w:val="TableParagraph"/>
              <w:tabs>
                <w:tab w:val="left" w:pos="823"/>
              </w:tabs>
              <w:ind w:right="287"/>
              <w:rPr>
                <w:sz w:val="20"/>
              </w:rPr>
            </w:pPr>
          </w:p>
        </w:tc>
        <w:tc>
          <w:tcPr>
            <w:tcW w:w="1311" w:type="pct"/>
          </w:tcPr>
          <w:p w14:paraId="6DADCB36" w14:textId="77777777" w:rsidR="00E565C9" w:rsidRDefault="00E565C9" w:rsidP="002C3C39">
            <w:pPr>
              <w:spacing w:line="256" w:lineRule="auto"/>
              <w:ind w:left="163" w:right="197"/>
            </w:pPr>
          </w:p>
        </w:tc>
        <w:tc>
          <w:tcPr>
            <w:tcW w:w="1284" w:type="pct"/>
          </w:tcPr>
          <w:p w14:paraId="7450EAEF" w14:textId="77777777" w:rsidR="00E565C9" w:rsidRDefault="00E565C9" w:rsidP="002C3C39">
            <w:pPr>
              <w:spacing w:line="256" w:lineRule="auto"/>
              <w:ind w:left="103" w:right="135"/>
            </w:pPr>
          </w:p>
        </w:tc>
      </w:tr>
      <w:tr w:rsidR="00E565C9" w14:paraId="66915958" w14:textId="77777777" w:rsidTr="005A7383">
        <w:tc>
          <w:tcPr>
            <w:tcW w:w="156" w:type="pct"/>
            <w:hideMark/>
          </w:tcPr>
          <w:p w14:paraId="3EFB569B" w14:textId="77777777" w:rsidR="00E565C9" w:rsidRDefault="00E565C9">
            <w:pPr>
              <w:pStyle w:val="TableParagraph"/>
              <w:spacing w:line="211" w:lineRule="exact"/>
              <w:ind w:left="0"/>
              <w:jc w:val="center"/>
              <w:rPr>
                <w:sz w:val="20"/>
              </w:rPr>
            </w:pPr>
            <w:r>
              <w:rPr>
                <w:sz w:val="20"/>
              </w:rPr>
              <w:t>17</w:t>
            </w:r>
          </w:p>
        </w:tc>
        <w:tc>
          <w:tcPr>
            <w:tcW w:w="750" w:type="pct"/>
            <w:hideMark/>
          </w:tcPr>
          <w:p w14:paraId="4B363D18" w14:textId="77777777" w:rsidR="00E565C9" w:rsidRDefault="00E565C9" w:rsidP="002C3C39">
            <w:pPr>
              <w:pStyle w:val="TableParagraph"/>
              <w:spacing w:line="211" w:lineRule="exact"/>
              <w:ind w:left="180" w:right="181"/>
              <w:rPr>
                <w:sz w:val="20"/>
              </w:rPr>
            </w:pPr>
            <w:r>
              <w:rPr>
                <w:sz w:val="20"/>
              </w:rPr>
              <w:t>What systems are in place to identify environmental risks?</w:t>
            </w:r>
          </w:p>
        </w:tc>
        <w:tc>
          <w:tcPr>
            <w:tcW w:w="1499" w:type="pct"/>
            <w:hideMark/>
          </w:tcPr>
          <w:p w14:paraId="70270A92" w14:textId="24CD6B6B" w:rsidR="00E565C9" w:rsidRDefault="00E565C9" w:rsidP="002C3C39">
            <w:pPr>
              <w:pStyle w:val="TableParagraph"/>
              <w:numPr>
                <w:ilvl w:val="0"/>
                <w:numId w:val="46"/>
              </w:numPr>
              <w:tabs>
                <w:tab w:val="left" w:pos="824"/>
              </w:tabs>
              <w:spacing w:line="256" w:lineRule="auto"/>
              <w:ind w:left="179" w:right="287"/>
              <w:rPr>
                <w:sz w:val="20"/>
              </w:rPr>
            </w:pPr>
            <w:r>
              <w:rPr>
                <w:sz w:val="20"/>
              </w:rPr>
              <w:t xml:space="preserve">Identify environmental risk assessments.  </w:t>
            </w:r>
          </w:p>
          <w:p w14:paraId="1C068C8A" w14:textId="77777777" w:rsidR="00E565C9" w:rsidRDefault="00E565C9" w:rsidP="00C85781">
            <w:pPr>
              <w:pStyle w:val="TableParagraph"/>
              <w:numPr>
                <w:ilvl w:val="0"/>
                <w:numId w:val="46"/>
              </w:numPr>
              <w:tabs>
                <w:tab w:val="left" w:pos="824"/>
              </w:tabs>
              <w:spacing w:line="256" w:lineRule="auto"/>
              <w:ind w:left="179" w:right="287"/>
              <w:rPr>
                <w:sz w:val="20"/>
              </w:rPr>
            </w:pPr>
            <w:r w:rsidRPr="00C85781">
              <w:rPr>
                <w:sz w:val="20"/>
              </w:rPr>
              <w:t>* Does the current environment meet codes, specifications,</w:t>
            </w:r>
            <w:r w:rsidRPr="00C85781">
              <w:rPr>
                <w:spacing w:val="-14"/>
                <w:sz w:val="20"/>
              </w:rPr>
              <w:t xml:space="preserve"> </w:t>
            </w:r>
            <w:r w:rsidRPr="00C85781">
              <w:rPr>
                <w:sz w:val="20"/>
              </w:rPr>
              <w:t>regulations?</w:t>
            </w:r>
          </w:p>
          <w:p w14:paraId="5DC99972" w14:textId="77777777" w:rsidR="00E565C9" w:rsidRDefault="00E565C9" w:rsidP="00C85781">
            <w:pPr>
              <w:pStyle w:val="TableParagraph"/>
              <w:numPr>
                <w:ilvl w:val="0"/>
                <w:numId w:val="46"/>
              </w:numPr>
              <w:tabs>
                <w:tab w:val="left" w:pos="824"/>
              </w:tabs>
              <w:spacing w:line="256" w:lineRule="auto"/>
              <w:ind w:left="179" w:right="287"/>
              <w:rPr>
                <w:sz w:val="20"/>
              </w:rPr>
            </w:pPr>
            <w:r>
              <w:rPr>
                <w:sz w:val="20"/>
              </w:rPr>
              <w:t>*</w:t>
            </w:r>
            <w:r w:rsidRPr="00C85781">
              <w:rPr>
                <w:sz w:val="20"/>
              </w:rPr>
              <w:t xml:space="preserve"> Does staff know how to</w:t>
            </w:r>
            <w:r w:rsidRPr="00C85781">
              <w:rPr>
                <w:spacing w:val="-13"/>
                <w:sz w:val="20"/>
              </w:rPr>
              <w:t xml:space="preserve"> </w:t>
            </w:r>
            <w:r w:rsidRPr="00C85781">
              <w:rPr>
                <w:sz w:val="20"/>
              </w:rPr>
              <w:t>report environmental</w:t>
            </w:r>
            <w:r w:rsidRPr="00C85781">
              <w:rPr>
                <w:spacing w:val="-11"/>
                <w:sz w:val="20"/>
              </w:rPr>
              <w:t xml:space="preserve"> </w:t>
            </w:r>
            <w:r w:rsidRPr="00C85781">
              <w:rPr>
                <w:sz w:val="20"/>
              </w:rPr>
              <w:t xml:space="preserve">risks? </w:t>
            </w:r>
          </w:p>
          <w:p w14:paraId="1C9492F9" w14:textId="0A579921" w:rsidR="00E565C9" w:rsidRPr="00C85781" w:rsidRDefault="00E565C9" w:rsidP="00C85781">
            <w:pPr>
              <w:pStyle w:val="TableParagraph"/>
              <w:numPr>
                <w:ilvl w:val="0"/>
                <w:numId w:val="46"/>
              </w:numPr>
              <w:tabs>
                <w:tab w:val="left" w:pos="824"/>
              </w:tabs>
              <w:spacing w:line="256" w:lineRule="auto"/>
              <w:ind w:left="179" w:right="287"/>
              <w:rPr>
                <w:sz w:val="20"/>
              </w:rPr>
            </w:pPr>
            <w:r>
              <w:rPr>
                <w:sz w:val="20"/>
              </w:rPr>
              <w:t xml:space="preserve">* </w:t>
            </w:r>
            <w:r w:rsidRPr="00C85781">
              <w:rPr>
                <w:sz w:val="20"/>
              </w:rPr>
              <w:t xml:space="preserve">Was there an environmental risk involved </w:t>
            </w:r>
            <w:proofErr w:type="gramStart"/>
            <w:r w:rsidRPr="00C85781">
              <w:rPr>
                <w:sz w:val="20"/>
              </w:rPr>
              <w:t>in the event that</w:t>
            </w:r>
            <w:proofErr w:type="gramEnd"/>
            <w:r w:rsidRPr="00C85781">
              <w:rPr>
                <w:sz w:val="20"/>
              </w:rPr>
              <w:t xml:space="preserve"> was</w:t>
            </w:r>
            <w:r w:rsidRPr="00C85781">
              <w:rPr>
                <w:spacing w:val="-13"/>
                <w:sz w:val="20"/>
              </w:rPr>
              <w:t xml:space="preserve"> </w:t>
            </w:r>
            <w:r w:rsidRPr="00C85781">
              <w:rPr>
                <w:sz w:val="20"/>
              </w:rPr>
              <w:t>not previously</w:t>
            </w:r>
            <w:r w:rsidRPr="00C85781">
              <w:rPr>
                <w:spacing w:val="-6"/>
                <w:sz w:val="20"/>
              </w:rPr>
              <w:t xml:space="preserve"> </w:t>
            </w:r>
            <w:r w:rsidRPr="00C85781">
              <w:rPr>
                <w:sz w:val="20"/>
              </w:rPr>
              <w:t>identified?</w:t>
            </w:r>
          </w:p>
          <w:p w14:paraId="7AD291D0" w14:textId="77777777" w:rsidR="00E565C9" w:rsidRDefault="00E565C9" w:rsidP="002C3C39">
            <w:pPr>
              <w:pStyle w:val="TableParagraph"/>
              <w:numPr>
                <w:ilvl w:val="0"/>
                <w:numId w:val="46"/>
              </w:numPr>
              <w:tabs>
                <w:tab w:val="left" w:pos="824"/>
              </w:tabs>
              <w:spacing w:line="256" w:lineRule="auto"/>
              <w:ind w:left="179" w:right="287"/>
              <w:rPr>
                <w:sz w:val="20"/>
              </w:rPr>
            </w:pPr>
          </w:p>
        </w:tc>
        <w:tc>
          <w:tcPr>
            <w:tcW w:w="1311" w:type="pct"/>
          </w:tcPr>
          <w:p w14:paraId="7B30DF6E" w14:textId="77777777" w:rsidR="00E565C9" w:rsidRDefault="00E565C9" w:rsidP="002C3C39">
            <w:pPr>
              <w:spacing w:line="256" w:lineRule="auto"/>
              <w:ind w:left="163" w:right="197"/>
            </w:pPr>
          </w:p>
        </w:tc>
        <w:tc>
          <w:tcPr>
            <w:tcW w:w="1284" w:type="pct"/>
          </w:tcPr>
          <w:p w14:paraId="03EE431D" w14:textId="77777777" w:rsidR="00E565C9" w:rsidRDefault="00E565C9" w:rsidP="002C3C39">
            <w:pPr>
              <w:spacing w:line="256" w:lineRule="auto"/>
              <w:ind w:left="103" w:right="135"/>
            </w:pPr>
          </w:p>
        </w:tc>
      </w:tr>
      <w:tr w:rsidR="00E565C9" w14:paraId="4E1ADDDF" w14:textId="77777777" w:rsidTr="005A7383">
        <w:tc>
          <w:tcPr>
            <w:tcW w:w="156" w:type="pct"/>
            <w:hideMark/>
          </w:tcPr>
          <w:p w14:paraId="137252A9" w14:textId="77777777" w:rsidR="00E565C9" w:rsidRDefault="00E565C9">
            <w:pPr>
              <w:pStyle w:val="TableParagraph"/>
              <w:spacing w:line="211" w:lineRule="exact"/>
              <w:ind w:left="0"/>
              <w:jc w:val="center"/>
              <w:rPr>
                <w:sz w:val="20"/>
              </w:rPr>
            </w:pPr>
            <w:r>
              <w:rPr>
                <w:sz w:val="20"/>
              </w:rPr>
              <w:t>18</w:t>
            </w:r>
          </w:p>
        </w:tc>
        <w:tc>
          <w:tcPr>
            <w:tcW w:w="750" w:type="pct"/>
            <w:hideMark/>
          </w:tcPr>
          <w:p w14:paraId="39DBE432" w14:textId="00CED03B" w:rsidR="00E565C9" w:rsidRDefault="00E565C9" w:rsidP="002C3C39">
            <w:pPr>
              <w:pStyle w:val="TableParagraph"/>
              <w:spacing w:line="211" w:lineRule="exact"/>
              <w:ind w:left="180" w:right="181"/>
              <w:rPr>
                <w:sz w:val="20"/>
              </w:rPr>
            </w:pPr>
            <w:r>
              <w:rPr>
                <w:sz w:val="20"/>
              </w:rPr>
              <w:t xml:space="preserve">What </w:t>
            </w:r>
            <w:proofErr w:type="gramStart"/>
            <w:r>
              <w:rPr>
                <w:sz w:val="20"/>
              </w:rPr>
              <w:t>emergency  responses</w:t>
            </w:r>
            <w:proofErr w:type="gramEnd"/>
            <w:r>
              <w:rPr>
                <w:sz w:val="20"/>
              </w:rPr>
              <w:t xml:space="preserve"> have been planned and tested?</w:t>
            </w:r>
          </w:p>
          <w:p w14:paraId="23D9D7EA" w14:textId="1841F418" w:rsidR="00E565C9" w:rsidRDefault="00E565C9" w:rsidP="00E2764F">
            <w:pPr>
              <w:pStyle w:val="TableParagraph"/>
              <w:spacing w:line="211" w:lineRule="exact"/>
              <w:ind w:left="180" w:right="181"/>
              <w:rPr>
                <w:sz w:val="20"/>
              </w:rPr>
            </w:pPr>
          </w:p>
        </w:tc>
        <w:tc>
          <w:tcPr>
            <w:tcW w:w="1499" w:type="pct"/>
            <w:hideMark/>
          </w:tcPr>
          <w:p w14:paraId="57E1BDDC" w14:textId="77777777" w:rsidR="00E565C9" w:rsidRDefault="00E565C9" w:rsidP="00C85781">
            <w:pPr>
              <w:pStyle w:val="TableParagraph"/>
              <w:spacing w:line="211" w:lineRule="exact"/>
              <w:ind w:left="179" w:right="287"/>
              <w:rPr>
                <w:sz w:val="20"/>
              </w:rPr>
            </w:pPr>
            <w:r>
              <w:rPr>
                <w:sz w:val="20"/>
              </w:rPr>
              <w:t>Describe variances in expected process due to an actual emergency or failure mode response in connection to the event.</w:t>
            </w:r>
          </w:p>
          <w:p w14:paraId="773D0086" w14:textId="1A06BD44" w:rsidR="00E565C9" w:rsidRDefault="00E565C9" w:rsidP="00C85781">
            <w:pPr>
              <w:pStyle w:val="TableParagraph"/>
              <w:numPr>
                <w:ilvl w:val="0"/>
                <w:numId w:val="47"/>
              </w:numPr>
              <w:spacing w:line="211" w:lineRule="exact"/>
              <w:ind w:right="287"/>
              <w:rPr>
                <w:sz w:val="20"/>
              </w:rPr>
            </w:pPr>
            <w:r>
              <w:rPr>
                <w:sz w:val="20"/>
              </w:rPr>
              <w:t xml:space="preserve">Related to this event, what safety evaluations and drills have been conducted and at what frequency (e.g. practice de-escalating techniques, behavioral emergency drills, patient abduction or patient elopement)? Emergency responses </w:t>
            </w:r>
            <w:r>
              <w:rPr>
                <w:sz w:val="20"/>
              </w:rPr>
              <w:lastRenderedPageBreak/>
              <w:t>may include, but are not limited to:</w:t>
            </w:r>
          </w:p>
          <w:p w14:paraId="6AA38263" w14:textId="0CF930B4" w:rsidR="00E565C9" w:rsidRPr="00E2764F" w:rsidRDefault="00E565C9" w:rsidP="00E2764F">
            <w:pPr>
              <w:pStyle w:val="TableParagraph"/>
              <w:numPr>
                <w:ilvl w:val="0"/>
                <w:numId w:val="47"/>
              </w:numPr>
              <w:tabs>
                <w:tab w:val="left" w:pos="862"/>
              </w:tabs>
              <w:spacing w:line="252" w:lineRule="exact"/>
              <w:ind w:right="287"/>
              <w:rPr>
                <w:sz w:val="20"/>
              </w:rPr>
            </w:pPr>
            <w:r>
              <w:rPr>
                <w:sz w:val="20"/>
              </w:rPr>
              <w:t>Fire drills</w:t>
            </w:r>
          </w:p>
          <w:p w14:paraId="1DCDF26C" w14:textId="130593EF" w:rsidR="00E565C9" w:rsidRDefault="00E565C9" w:rsidP="002C3C39">
            <w:pPr>
              <w:pStyle w:val="TableParagraph"/>
              <w:numPr>
                <w:ilvl w:val="0"/>
                <w:numId w:val="47"/>
              </w:numPr>
              <w:tabs>
                <w:tab w:val="left" w:pos="862"/>
              </w:tabs>
              <w:spacing w:line="253" w:lineRule="exact"/>
              <w:ind w:right="287"/>
              <w:rPr>
                <w:sz w:val="20"/>
              </w:rPr>
            </w:pPr>
            <w:r>
              <w:rPr>
                <w:sz w:val="20"/>
              </w:rPr>
              <w:t>Medical emergency drills</w:t>
            </w:r>
          </w:p>
          <w:p w14:paraId="5809005B" w14:textId="10EEF3C3" w:rsidR="00E565C9" w:rsidRDefault="00E565C9" w:rsidP="002C3C39">
            <w:pPr>
              <w:pStyle w:val="TableParagraph"/>
              <w:numPr>
                <w:ilvl w:val="0"/>
                <w:numId w:val="47"/>
              </w:numPr>
              <w:tabs>
                <w:tab w:val="left" w:pos="862"/>
              </w:tabs>
              <w:spacing w:line="253" w:lineRule="exact"/>
              <w:ind w:right="287"/>
              <w:rPr>
                <w:sz w:val="20"/>
              </w:rPr>
            </w:pPr>
            <w:r>
              <w:rPr>
                <w:sz w:val="20"/>
              </w:rPr>
              <w:t>Suicide attempt response</w:t>
            </w:r>
          </w:p>
          <w:p w14:paraId="3A0A2DEC" w14:textId="49DD664A" w:rsidR="00E565C9" w:rsidRDefault="00E565C9" w:rsidP="002C3C39">
            <w:pPr>
              <w:pStyle w:val="TableParagraph"/>
              <w:numPr>
                <w:ilvl w:val="0"/>
                <w:numId w:val="47"/>
              </w:numPr>
              <w:tabs>
                <w:tab w:val="left" w:pos="862"/>
              </w:tabs>
              <w:spacing w:line="253" w:lineRule="exact"/>
              <w:ind w:right="287"/>
              <w:rPr>
                <w:sz w:val="20"/>
              </w:rPr>
            </w:pPr>
            <w:r>
              <w:rPr>
                <w:sz w:val="20"/>
              </w:rPr>
              <w:t>Special precautions implementation</w:t>
            </w:r>
          </w:p>
          <w:p w14:paraId="00D9E6A4" w14:textId="77777777" w:rsidR="00E565C9" w:rsidRDefault="00E565C9" w:rsidP="002C3C39">
            <w:pPr>
              <w:pStyle w:val="TableParagraph"/>
              <w:spacing w:line="211" w:lineRule="exact"/>
              <w:ind w:left="179" w:right="287"/>
              <w:rPr>
                <w:sz w:val="20"/>
              </w:rPr>
            </w:pPr>
            <w:r>
              <w:rPr>
                <w:sz w:val="20"/>
              </w:rPr>
              <w:t>Failure mode responses may include, but are not limited to:</w:t>
            </w:r>
          </w:p>
          <w:p w14:paraId="3982DCC7" w14:textId="0F5D7F72" w:rsidR="00E565C9" w:rsidRPr="00A1506A" w:rsidRDefault="00E565C9" w:rsidP="00A1506A">
            <w:pPr>
              <w:pStyle w:val="TableParagraph"/>
              <w:numPr>
                <w:ilvl w:val="0"/>
                <w:numId w:val="48"/>
              </w:numPr>
              <w:tabs>
                <w:tab w:val="left" w:pos="824"/>
              </w:tabs>
              <w:spacing w:line="242" w:lineRule="exact"/>
              <w:ind w:right="287"/>
              <w:rPr>
                <w:sz w:val="20"/>
              </w:rPr>
            </w:pPr>
            <w:r>
              <w:rPr>
                <w:sz w:val="20"/>
              </w:rPr>
              <w:t>Computer down time</w:t>
            </w:r>
          </w:p>
          <w:p w14:paraId="4AFD466D" w14:textId="037991C1" w:rsidR="00E565C9" w:rsidRPr="00A1506A" w:rsidRDefault="00E565C9" w:rsidP="00A1506A">
            <w:pPr>
              <w:pStyle w:val="TableParagraph"/>
              <w:numPr>
                <w:ilvl w:val="0"/>
                <w:numId w:val="48"/>
              </w:numPr>
              <w:tabs>
                <w:tab w:val="left" w:pos="824"/>
              </w:tabs>
              <w:spacing w:line="253" w:lineRule="exact"/>
              <w:ind w:right="287"/>
              <w:rPr>
                <w:sz w:val="20"/>
              </w:rPr>
            </w:pPr>
            <w:r>
              <w:rPr>
                <w:sz w:val="20"/>
              </w:rPr>
              <w:t>Power loss</w:t>
            </w:r>
          </w:p>
          <w:p w14:paraId="3553D866" w14:textId="53A50BF2" w:rsidR="00E565C9" w:rsidRDefault="00E565C9" w:rsidP="002C3C39">
            <w:pPr>
              <w:pStyle w:val="TableParagraph"/>
              <w:numPr>
                <w:ilvl w:val="0"/>
                <w:numId w:val="48"/>
              </w:numPr>
              <w:spacing w:line="211" w:lineRule="exact"/>
              <w:ind w:right="287"/>
              <w:rPr>
                <w:sz w:val="20"/>
              </w:rPr>
            </w:pPr>
            <w:r>
              <w:rPr>
                <w:sz w:val="20"/>
              </w:rPr>
              <w:t>Insufficient staff to handle multiple concurrent behavior issues</w:t>
            </w:r>
          </w:p>
        </w:tc>
        <w:tc>
          <w:tcPr>
            <w:tcW w:w="1311" w:type="pct"/>
          </w:tcPr>
          <w:p w14:paraId="6CA18A8F" w14:textId="77777777" w:rsidR="00E565C9" w:rsidRDefault="00E565C9" w:rsidP="002C3C39">
            <w:pPr>
              <w:spacing w:line="256" w:lineRule="auto"/>
              <w:ind w:left="163" w:right="197"/>
            </w:pPr>
          </w:p>
        </w:tc>
        <w:tc>
          <w:tcPr>
            <w:tcW w:w="1284" w:type="pct"/>
          </w:tcPr>
          <w:p w14:paraId="11F70F83" w14:textId="77777777" w:rsidR="00E565C9" w:rsidRDefault="00E565C9" w:rsidP="002C3C39">
            <w:pPr>
              <w:spacing w:line="256" w:lineRule="auto"/>
              <w:ind w:left="103" w:right="135"/>
            </w:pPr>
          </w:p>
        </w:tc>
      </w:tr>
      <w:tr w:rsidR="00E565C9" w14:paraId="2F9A36EA" w14:textId="77777777" w:rsidTr="005A7383">
        <w:tc>
          <w:tcPr>
            <w:tcW w:w="156" w:type="pct"/>
            <w:hideMark/>
          </w:tcPr>
          <w:p w14:paraId="77BE8036" w14:textId="77777777" w:rsidR="00E565C9" w:rsidRDefault="00E565C9">
            <w:pPr>
              <w:pStyle w:val="TableParagraph"/>
              <w:spacing w:line="211" w:lineRule="exact"/>
              <w:ind w:left="0"/>
              <w:jc w:val="center"/>
              <w:rPr>
                <w:sz w:val="20"/>
              </w:rPr>
            </w:pPr>
            <w:r>
              <w:rPr>
                <w:sz w:val="20"/>
              </w:rPr>
              <w:t>19</w:t>
            </w:r>
          </w:p>
        </w:tc>
        <w:tc>
          <w:tcPr>
            <w:tcW w:w="750" w:type="pct"/>
            <w:hideMark/>
          </w:tcPr>
          <w:p w14:paraId="62498D67" w14:textId="66C2B6AA" w:rsidR="00E565C9" w:rsidRDefault="00E565C9" w:rsidP="002C3C39">
            <w:pPr>
              <w:pStyle w:val="TableParagraph"/>
              <w:spacing w:line="211" w:lineRule="exact"/>
              <w:ind w:left="180" w:right="181"/>
              <w:rPr>
                <w:sz w:val="20"/>
              </w:rPr>
            </w:pPr>
            <w:r>
              <w:rPr>
                <w:sz w:val="20"/>
              </w:rPr>
              <w:t>How does the residential program’s culture support risk reduction?</w:t>
            </w:r>
          </w:p>
        </w:tc>
        <w:tc>
          <w:tcPr>
            <w:tcW w:w="1499" w:type="pct"/>
            <w:hideMark/>
          </w:tcPr>
          <w:p w14:paraId="56254BF4" w14:textId="1C2F29F7" w:rsidR="00E565C9" w:rsidRDefault="00E565C9" w:rsidP="002C3C39">
            <w:pPr>
              <w:pStyle w:val="TableParagraph"/>
              <w:tabs>
                <w:tab w:val="left" w:pos="824"/>
              </w:tabs>
              <w:spacing w:line="256" w:lineRule="auto"/>
              <w:ind w:right="287"/>
              <w:rPr>
                <w:sz w:val="20"/>
              </w:rPr>
            </w:pPr>
            <w:r>
              <w:rPr>
                <w:sz w:val="20"/>
              </w:rPr>
              <w:t xml:space="preserve">How does the overall culture encourage change, suggestions, and warnings from staff regarding risky situations or problematic areas? </w:t>
            </w:r>
          </w:p>
          <w:p w14:paraId="6FDFB684" w14:textId="46CC7479" w:rsidR="00E565C9" w:rsidRDefault="00E565C9" w:rsidP="00AA5017">
            <w:pPr>
              <w:pStyle w:val="TableParagraph"/>
              <w:numPr>
                <w:ilvl w:val="0"/>
                <w:numId w:val="49"/>
              </w:numPr>
              <w:spacing w:line="256" w:lineRule="auto"/>
              <w:ind w:left="593" w:right="287"/>
              <w:rPr>
                <w:sz w:val="20"/>
              </w:rPr>
            </w:pPr>
            <w:r>
              <w:rPr>
                <w:sz w:val="20"/>
              </w:rPr>
              <w:t xml:space="preserve">How does leadership demonstrate the residential program’s culture and safety values? </w:t>
            </w:r>
          </w:p>
          <w:p w14:paraId="7469CEDA" w14:textId="66C8EC8D" w:rsidR="00E565C9" w:rsidRDefault="00E565C9" w:rsidP="00AA5017">
            <w:pPr>
              <w:pStyle w:val="TableParagraph"/>
              <w:numPr>
                <w:ilvl w:val="0"/>
                <w:numId w:val="49"/>
              </w:numPr>
              <w:spacing w:line="256" w:lineRule="auto"/>
              <w:ind w:left="593" w:right="287"/>
              <w:rPr>
                <w:sz w:val="20"/>
              </w:rPr>
            </w:pPr>
            <w:r>
              <w:rPr>
                <w:sz w:val="20"/>
              </w:rPr>
              <w:t xml:space="preserve">How does the residential program assess culture and safety? </w:t>
            </w:r>
          </w:p>
          <w:p w14:paraId="1A31666D" w14:textId="77777777" w:rsidR="00E565C9" w:rsidRDefault="00E565C9" w:rsidP="00AA5017">
            <w:pPr>
              <w:pStyle w:val="TableParagraph"/>
              <w:numPr>
                <w:ilvl w:val="0"/>
                <w:numId w:val="49"/>
              </w:numPr>
              <w:spacing w:line="256" w:lineRule="auto"/>
              <w:ind w:left="593" w:right="287"/>
              <w:rPr>
                <w:sz w:val="20"/>
              </w:rPr>
            </w:pPr>
            <w:r>
              <w:rPr>
                <w:sz w:val="20"/>
              </w:rPr>
              <w:t xml:space="preserve">How does leadership address disruptive behavior? </w:t>
            </w:r>
          </w:p>
          <w:p w14:paraId="7433265B" w14:textId="77777777" w:rsidR="00E565C9" w:rsidRDefault="00E565C9" w:rsidP="00AA5017">
            <w:pPr>
              <w:pStyle w:val="TableParagraph"/>
              <w:numPr>
                <w:ilvl w:val="0"/>
                <w:numId w:val="49"/>
              </w:numPr>
              <w:spacing w:line="256" w:lineRule="auto"/>
              <w:ind w:left="593" w:right="287"/>
              <w:rPr>
                <w:sz w:val="20"/>
              </w:rPr>
            </w:pPr>
            <w:r>
              <w:rPr>
                <w:sz w:val="20"/>
              </w:rPr>
              <w:t xml:space="preserve">How does leadership establish methods to identify areas of risk or access employee suggestions for change? </w:t>
            </w:r>
          </w:p>
          <w:p w14:paraId="16FBAA21" w14:textId="77777777" w:rsidR="00E565C9" w:rsidRDefault="00E565C9" w:rsidP="00AA5017">
            <w:pPr>
              <w:pStyle w:val="TableParagraph"/>
              <w:numPr>
                <w:ilvl w:val="0"/>
                <w:numId w:val="49"/>
              </w:numPr>
              <w:spacing w:line="256" w:lineRule="auto"/>
              <w:ind w:left="593" w:right="287"/>
              <w:rPr>
                <w:sz w:val="20"/>
              </w:rPr>
            </w:pPr>
            <w:r>
              <w:rPr>
                <w:sz w:val="20"/>
              </w:rPr>
              <w:t>How are changes implemented?</w:t>
            </w:r>
          </w:p>
          <w:p w14:paraId="415EA104" w14:textId="77777777" w:rsidR="00E565C9" w:rsidRDefault="00E565C9" w:rsidP="00762201">
            <w:pPr>
              <w:pStyle w:val="TableParagraph"/>
              <w:spacing w:line="256" w:lineRule="auto"/>
              <w:ind w:right="287"/>
              <w:rPr>
                <w:sz w:val="20"/>
              </w:rPr>
            </w:pPr>
          </w:p>
          <w:p w14:paraId="3F69A592" w14:textId="77777777" w:rsidR="00E565C9" w:rsidRDefault="00E565C9" w:rsidP="00762201">
            <w:pPr>
              <w:pStyle w:val="TableParagraph"/>
              <w:spacing w:line="256" w:lineRule="auto"/>
              <w:ind w:right="287"/>
              <w:rPr>
                <w:sz w:val="20"/>
              </w:rPr>
            </w:pPr>
          </w:p>
          <w:p w14:paraId="01C9ECD0" w14:textId="77777777" w:rsidR="00E565C9" w:rsidRDefault="00E565C9" w:rsidP="00762201">
            <w:pPr>
              <w:pStyle w:val="TableParagraph"/>
              <w:spacing w:line="256" w:lineRule="auto"/>
              <w:ind w:right="287"/>
              <w:rPr>
                <w:sz w:val="20"/>
              </w:rPr>
            </w:pPr>
          </w:p>
          <w:p w14:paraId="69536B31" w14:textId="5301A954" w:rsidR="00E565C9" w:rsidRDefault="00E565C9" w:rsidP="00762201">
            <w:pPr>
              <w:pStyle w:val="TableParagraph"/>
              <w:spacing w:line="256" w:lineRule="auto"/>
              <w:ind w:right="287"/>
              <w:rPr>
                <w:sz w:val="20"/>
              </w:rPr>
            </w:pPr>
          </w:p>
        </w:tc>
        <w:tc>
          <w:tcPr>
            <w:tcW w:w="1311" w:type="pct"/>
          </w:tcPr>
          <w:p w14:paraId="404413A3" w14:textId="77777777" w:rsidR="00E565C9" w:rsidRDefault="00E565C9" w:rsidP="002C3C39">
            <w:pPr>
              <w:spacing w:line="256" w:lineRule="auto"/>
              <w:ind w:left="163" w:right="197"/>
            </w:pPr>
          </w:p>
        </w:tc>
        <w:tc>
          <w:tcPr>
            <w:tcW w:w="1284" w:type="pct"/>
          </w:tcPr>
          <w:p w14:paraId="64EB3D44" w14:textId="77777777" w:rsidR="00E565C9" w:rsidRDefault="00E565C9" w:rsidP="002C3C39">
            <w:pPr>
              <w:spacing w:line="256" w:lineRule="auto"/>
              <w:ind w:left="103" w:right="135"/>
            </w:pPr>
          </w:p>
        </w:tc>
      </w:tr>
      <w:tr w:rsidR="00E565C9" w14:paraId="2413671A" w14:textId="77777777" w:rsidTr="005A7383">
        <w:tc>
          <w:tcPr>
            <w:tcW w:w="156" w:type="pct"/>
            <w:hideMark/>
          </w:tcPr>
          <w:p w14:paraId="3FD1C383" w14:textId="4C3904C0" w:rsidR="00E565C9" w:rsidRDefault="00E565C9">
            <w:pPr>
              <w:pStyle w:val="TableParagraph"/>
              <w:spacing w:line="211" w:lineRule="exact"/>
              <w:ind w:left="0"/>
              <w:jc w:val="center"/>
              <w:rPr>
                <w:sz w:val="20"/>
              </w:rPr>
            </w:pPr>
            <w:r>
              <w:rPr>
                <w:sz w:val="20"/>
              </w:rPr>
              <w:t>20</w:t>
            </w:r>
          </w:p>
        </w:tc>
        <w:tc>
          <w:tcPr>
            <w:tcW w:w="750" w:type="pct"/>
            <w:hideMark/>
          </w:tcPr>
          <w:p w14:paraId="6D465DD1" w14:textId="77777777" w:rsidR="00E565C9" w:rsidRDefault="00E565C9" w:rsidP="002C3C39">
            <w:pPr>
              <w:pStyle w:val="TableParagraph"/>
              <w:spacing w:line="211" w:lineRule="exact"/>
              <w:ind w:left="180" w:right="181"/>
              <w:rPr>
                <w:sz w:val="20"/>
              </w:rPr>
            </w:pPr>
            <w:r>
              <w:rPr>
                <w:sz w:val="20"/>
              </w:rPr>
              <w:t xml:space="preserve">How does leadership address the continuum of patient safety events, including </w:t>
            </w:r>
            <w:r>
              <w:rPr>
                <w:sz w:val="20"/>
              </w:rPr>
              <w:lastRenderedPageBreak/>
              <w:t>close calls, adverse events, and unsafe, hazardous conditions?</w:t>
            </w:r>
          </w:p>
        </w:tc>
        <w:tc>
          <w:tcPr>
            <w:tcW w:w="1499" w:type="pct"/>
            <w:hideMark/>
          </w:tcPr>
          <w:p w14:paraId="1429D2CE" w14:textId="768160D5" w:rsidR="00E565C9" w:rsidRDefault="00E565C9" w:rsidP="009210B1">
            <w:pPr>
              <w:pStyle w:val="TableParagraph"/>
              <w:numPr>
                <w:ilvl w:val="0"/>
                <w:numId w:val="49"/>
              </w:numPr>
              <w:spacing w:line="211" w:lineRule="exact"/>
              <w:ind w:right="287"/>
              <w:rPr>
                <w:rFonts w:eastAsiaTheme="minorHAnsi" w:cs="Calibri"/>
                <w:sz w:val="20"/>
                <w:szCs w:val="20"/>
              </w:rPr>
            </w:pPr>
            <w:r>
              <w:rPr>
                <w:rFonts w:eastAsiaTheme="minorHAnsi" w:cs="Calibri"/>
                <w:sz w:val="20"/>
                <w:szCs w:val="20"/>
              </w:rPr>
              <w:lastRenderedPageBreak/>
              <w:t xml:space="preserve">Does leadership independently initiate Root Cause Analyses when close calls occur? </w:t>
            </w:r>
          </w:p>
          <w:p w14:paraId="2BA90C23" w14:textId="77777777" w:rsidR="00E565C9" w:rsidRPr="009210B1" w:rsidRDefault="00E565C9" w:rsidP="009210B1">
            <w:pPr>
              <w:pStyle w:val="TableParagraph"/>
              <w:numPr>
                <w:ilvl w:val="0"/>
                <w:numId w:val="49"/>
              </w:numPr>
              <w:spacing w:line="211" w:lineRule="exact"/>
              <w:ind w:right="287"/>
              <w:rPr>
                <w:sz w:val="20"/>
              </w:rPr>
            </w:pPr>
            <w:r>
              <w:rPr>
                <w:rFonts w:eastAsiaTheme="minorHAnsi" w:cs="Calibri"/>
                <w:sz w:val="20"/>
                <w:szCs w:val="20"/>
              </w:rPr>
              <w:t xml:space="preserve">Has leadership provided for required resources or training? </w:t>
            </w:r>
          </w:p>
          <w:p w14:paraId="232D49E1" w14:textId="77777777" w:rsidR="00E565C9" w:rsidRPr="00A1506A" w:rsidRDefault="00E565C9" w:rsidP="009210B1">
            <w:pPr>
              <w:pStyle w:val="TableParagraph"/>
              <w:numPr>
                <w:ilvl w:val="0"/>
                <w:numId w:val="49"/>
              </w:numPr>
              <w:spacing w:line="211" w:lineRule="exact"/>
              <w:ind w:right="287"/>
              <w:rPr>
                <w:sz w:val="20"/>
              </w:rPr>
            </w:pPr>
            <w:r>
              <w:rPr>
                <w:rFonts w:eastAsiaTheme="minorHAnsi" w:cs="Calibri"/>
                <w:sz w:val="20"/>
                <w:szCs w:val="20"/>
              </w:rPr>
              <w:lastRenderedPageBreak/>
              <w:t>Does</w:t>
            </w:r>
            <w:r>
              <w:rPr>
                <w:rFonts w:ascii="Calibri" w:eastAsiaTheme="minorHAnsi" w:hAnsi="Calibri" w:cs="Calibri"/>
              </w:rPr>
              <w:t xml:space="preserve"> </w:t>
            </w:r>
            <w:r>
              <w:rPr>
                <w:rFonts w:eastAsiaTheme="minorHAnsi" w:cs="Calibri"/>
                <w:sz w:val="20"/>
                <w:szCs w:val="20"/>
              </w:rPr>
              <w:t>leadership communicate corrective</w:t>
            </w:r>
            <w:r>
              <w:rPr>
                <w:rFonts w:ascii="Calibri" w:eastAsiaTheme="minorHAnsi" w:hAnsi="Calibri" w:cs="Calibri"/>
              </w:rPr>
              <w:t xml:space="preserve"> </w:t>
            </w:r>
            <w:r>
              <w:rPr>
                <w:rFonts w:eastAsiaTheme="minorHAnsi" w:cs="Calibri"/>
                <w:sz w:val="20"/>
                <w:szCs w:val="20"/>
              </w:rPr>
              <w:t>actions to all staff stemming from any analysis following reported risks?</w:t>
            </w:r>
          </w:p>
          <w:p w14:paraId="3F8A03FA" w14:textId="01BDE3A4" w:rsidR="00E565C9" w:rsidRDefault="00E565C9" w:rsidP="009210B1">
            <w:pPr>
              <w:pStyle w:val="TableParagraph"/>
              <w:numPr>
                <w:ilvl w:val="0"/>
                <w:numId w:val="49"/>
              </w:numPr>
              <w:spacing w:line="211" w:lineRule="exact"/>
              <w:ind w:right="287"/>
              <w:rPr>
                <w:sz w:val="20"/>
              </w:rPr>
            </w:pPr>
            <w:r>
              <w:rPr>
                <w:rFonts w:cs="Calibri"/>
                <w:sz w:val="20"/>
                <w:szCs w:val="20"/>
              </w:rPr>
              <w:t xml:space="preserve">How quickly and effectively does leadership address identified risks in the environment? </w:t>
            </w:r>
          </w:p>
        </w:tc>
        <w:tc>
          <w:tcPr>
            <w:tcW w:w="1311" w:type="pct"/>
          </w:tcPr>
          <w:p w14:paraId="2CC75AC6" w14:textId="77777777" w:rsidR="00E565C9" w:rsidRDefault="00E565C9" w:rsidP="002C3C39">
            <w:pPr>
              <w:spacing w:line="256" w:lineRule="auto"/>
              <w:ind w:left="163" w:right="197"/>
            </w:pPr>
          </w:p>
        </w:tc>
        <w:tc>
          <w:tcPr>
            <w:tcW w:w="1284" w:type="pct"/>
          </w:tcPr>
          <w:p w14:paraId="42B4905F" w14:textId="77777777" w:rsidR="00E565C9" w:rsidRDefault="00E565C9" w:rsidP="002C3C39">
            <w:pPr>
              <w:spacing w:line="256" w:lineRule="auto"/>
              <w:ind w:left="103" w:right="135"/>
            </w:pPr>
          </w:p>
        </w:tc>
      </w:tr>
      <w:tr w:rsidR="00E565C9" w14:paraId="51BA1A05" w14:textId="77777777" w:rsidTr="005A7383">
        <w:tc>
          <w:tcPr>
            <w:tcW w:w="156" w:type="pct"/>
            <w:hideMark/>
          </w:tcPr>
          <w:p w14:paraId="17671B14" w14:textId="77777777" w:rsidR="00E565C9" w:rsidRDefault="00E565C9">
            <w:pPr>
              <w:pStyle w:val="TableParagraph"/>
              <w:spacing w:line="223" w:lineRule="exact"/>
              <w:ind w:left="0"/>
              <w:jc w:val="center"/>
              <w:rPr>
                <w:sz w:val="20"/>
              </w:rPr>
            </w:pPr>
            <w:r>
              <w:rPr>
                <w:sz w:val="20"/>
              </w:rPr>
              <w:t>22</w:t>
            </w:r>
          </w:p>
        </w:tc>
        <w:tc>
          <w:tcPr>
            <w:tcW w:w="750" w:type="pct"/>
            <w:hideMark/>
          </w:tcPr>
          <w:p w14:paraId="69867E71" w14:textId="77777777" w:rsidR="00E565C9" w:rsidRDefault="00E565C9" w:rsidP="002C3C39">
            <w:pPr>
              <w:pStyle w:val="TableParagraph"/>
              <w:spacing w:line="256" w:lineRule="auto"/>
              <w:ind w:left="180" w:right="181"/>
              <w:rPr>
                <w:sz w:val="20"/>
              </w:rPr>
            </w:pPr>
            <w:r>
              <w:rPr>
                <w:sz w:val="20"/>
              </w:rPr>
              <w:t>How can orientation and in-service training be improved?</w:t>
            </w:r>
          </w:p>
        </w:tc>
        <w:tc>
          <w:tcPr>
            <w:tcW w:w="1499" w:type="pct"/>
            <w:hideMark/>
          </w:tcPr>
          <w:p w14:paraId="5CE0CE32" w14:textId="77777777" w:rsidR="00E565C9" w:rsidRDefault="00E565C9" w:rsidP="002C3C39">
            <w:pPr>
              <w:pStyle w:val="TableParagraph"/>
              <w:spacing w:line="256" w:lineRule="auto"/>
              <w:ind w:left="179" w:right="287"/>
              <w:rPr>
                <w:sz w:val="20"/>
              </w:rPr>
            </w:pPr>
            <w:r>
              <w:rPr>
                <w:sz w:val="20"/>
              </w:rPr>
              <w:t>Describe how orientation and ongoing education needs of the staff are evaluated and discuss its relevance to event.</w:t>
            </w:r>
          </w:p>
          <w:p w14:paraId="7C19F5C4" w14:textId="304442AA" w:rsidR="00E565C9" w:rsidRDefault="00E565C9" w:rsidP="009210B1">
            <w:pPr>
              <w:pStyle w:val="TableParagraph"/>
              <w:numPr>
                <w:ilvl w:val="0"/>
                <w:numId w:val="49"/>
              </w:numPr>
              <w:spacing w:line="256" w:lineRule="auto"/>
              <w:ind w:right="287"/>
              <w:rPr>
                <w:sz w:val="20"/>
              </w:rPr>
            </w:pPr>
            <w:r>
              <w:rPr>
                <w:sz w:val="20"/>
              </w:rPr>
              <w:t xml:space="preserve"> How are competencies assessed after training?</w:t>
            </w:r>
          </w:p>
          <w:p w14:paraId="10613D8A" w14:textId="45BE5264" w:rsidR="00E565C9" w:rsidRDefault="00E565C9" w:rsidP="009210B1">
            <w:pPr>
              <w:pStyle w:val="TableParagraph"/>
              <w:numPr>
                <w:ilvl w:val="0"/>
                <w:numId w:val="49"/>
              </w:numPr>
              <w:spacing w:line="256" w:lineRule="auto"/>
              <w:ind w:right="287"/>
              <w:rPr>
                <w:sz w:val="20"/>
              </w:rPr>
            </w:pPr>
            <w:r>
              <w:rPr>
                <w:sz w:val="20"/>
              </w:rPr>
              <w:t>Are critical thinking skills taught?</w:t>
            </w:r>
          </w:p>
          <w:p w14:paraId="316BAFFA" w14:textId="4B2EC351" w:rsidR="00E565C9" w:rsidRDefault="00E565C9" w:rsidP="009210B1">
            <w:pPr>
              <w:pStyle w:val="TableParagraph"/>
              <w:numPr>
                <w:ilvl w:val="0"/>
                <w:numId w:val="49"/>
              </w:numPr>
              <w:spacing w:line="256" w:lineRule="auto"/>
              <w:ind w:right="287"/>
              <w:rPr>
                <w:sz w:val="20"/>
              </w:rPr>
            </w:pPr>
            <w:r>
              <w:rPr>
                <w:sz w:val="20"/>
              </w:rPr>
              <w:t>Does agency utilize scenarios from previous close calls to train staff in best response options?</w:t>
            </w:r>
          </w:p>
          <w:p w14:paraId="18666152" w14:textId="2AB04A60" w:rsidR="00E565C9" w:rsidRDefault="00E565C9" w:rsidP="009210B1">
            <w:pPr>
              <w:pStyle w:val="TableParagraph"/>
              <w:numPr>
                <w:ilvl w:val="0"/>
                <w:numId w:val="49"/>
              </w:numPr>
              <w:spacing w:line="256" w:lineRule="auto"/>
              <w:ind w:right="287"/>
              <w:rPr>
                <w:sz w:val="20"/>
              </w:rPr>
            </w:pPr>
            <w:r>
              <w:rPr>
                <w:sz w:val="20"/>
              </w:rPr>
              <w:t xml:space="preserve">Are all staff trained in </w:t>
            </w:r>
            <w:proofErr w:type="gramStart"/>
            <w:r>
              <w:rPr>
                <w:sz w:val="20"/>
              </w:rPr>
              <w:t>evidence based</w:t>
            </w:r>
            <w:proofErr w:type="gramEnd"/>
            <w:r>
              <w:rPr>
                <w:sz w:val="20"/>
              </w:rPr>
              <w:t xml:space="preserve"> practices?</w:t>
            </w:r>
          </w:p>
          <w:p w14:paraId="67ADAD62" w14:textId="61F1E837" w:rsidR="00E565C9" w:rsidRDefault="00E565C9" w:rsidP="009210B1">
            <w:pPr>
              <w:pStyle w:val="TableParagraph"/>
              <w:spacing w:line="256" w:lineRule="auto"/>
              <w:ind w:left="823" w:right="287"/>
              <w:rPr>
                <w:sz w:val="20"/>
              </w:rPr>
            </w:pPr>
          </w:p>
        </w:tc>
        <w:tc>
          <w:tcPr>
            <w:tcW w:w="1311" w:type="pct"/>
          </w:tcPr>
          <w:p w14:paraId="0CE17DDE" w14:textId="77777777" w:rsidR="00E565C9" w:rsidRDefault="00E565C9" w:rsidP="002C3C39">
            <w:pPr>
              <w:spacing w:line="256" w:lineRule="auto"/>
              <w:ind w:left="163" w:right="197"/>
            </w:pPr>
          </w:p>
        </w:tc>
        <w:tc>
          <w:tcPr>
            <w:tcW w:w="1284" w:type="pct"/>
          </w:tcPr>
          <w:p w14:paraId="2872A895" w14:textId="77777777" w:rsidR="00E565C9" w:rsidRDefault="00E565C9" w:rsidP="002C3C39">
            <w:pPr>
              <w:spacing w:line="256" w:lineRule="auto"/>
              <w:ind w:left="103" w:right="135"/>
            </w:pPr>
          </w:p>
        </w:tc>
      </w:tr>
      <w:tr w:rsidR="00E565C9" w14:paraId="05A1CCDB" w14:textId="77777777" w:rsidTr="005A7383">
        <w:tc>
          <w:tcPr>
            <w:tcW w:w="156" w:type="pct"/>
            <w:hideMark/>
          </w:tcPr>
          <w:p w14:paraId="6B850D00" w14:textId="77777777" w:rsidR="00E565C9" w:rsidRDefault="00E565C9">
            <w:pPr>
              <w:pStyle w:val="TableParagraph"/>
              <w:spacing w:line="223" w:lineRule="exact"/>
              <w:ind w:left="0"/>
              <w:jc w:val="center"/>
              <w:rPr>
                <w:sz w:val="20"/>
              </w:rPr>
            </w:pPr>
            <w:r>
              <w:rPr>
                <w:sz w:val="20"/>
              </w:rPr>
              <w:t>23</w:t>
            </w:r>
          </w:p>
        </w:tc>
        <w:tc>
          <w:tcPr>
            <w:tcW w:w="750" w:type="pct"/>
            <w:hideMark/>
          </w:tcPr>
          <w:p w14:paraId="71A126AE" w14:textId="77777777" w:rsidR="00E565C9" w:rsidRDefault="00E565C9" w:rsidP="002C3C39">
            <w:pPr>
              <w:pStyle w:val="TableParagraph"/>
              <w:spacing w:line="256" w:lineRule="auto"/>
              <w:ind w:left="180" w:right="181"/>
              <w:rPr>
                <w:sz w:val="20"/>
              </w:rPr>
            </w:pPr>
            <w:r>
              <w:rPr>
                <w:sz w:val="20"/>
              </w:rPr>
              <w:t>Was available technology used as intended?</w:t>
            </w:r>
          </w:p>
          <w:p w14:paraId="6A50BB5F" w14:textId="4A91259E" w:rsidR="00E565C9" w:rsidRDefault="00E565C9" w:rsidP="002C3C39">
            <w:pPr>
              <w:pStyle w:val="TableParagraph"/>
              <w:spacing w:line="256" w:lineRule="auto"/>
              <w:ind w:left="180" w:right="181"/>
              <w:rPr>
                <w:sz w:val="20"/>
              </w:rPr>
            </w:pPr>
            <w:r>
              <w:rPr>
                <w:sz w:val="20"/>
              </w:rPr>
              <w:t>(examples include Electronic medical records, internal communication systems, etc.)</w:t>
            </w:r>
          </w:p>
        </w:tc>
        <w:tc>
          <w:tcPr>
            <w:tcW w:w="1499" w:type="pct"/>
          </w:tcPr>
          <w:p w14:paraId="36312DD0" w14:textId="6ABA51D9" w:rsidR="00E565C9" w:rsidRDefault="00E565C9" w:rsidP="002C3C39">
            <w:pPr>
              <w:pStyle w:val="TableParagraph"/>
              <w:spacing w:line="256" w:lineRule="auto"/>
              <w:ind w:left="179" w:right="287"/>
            </w:pPr>
            <w:r>
              <w:t xml:space="preserve">Describe variances in the expected process due to education, training, competency, impact of human factors, functionality of equipment, and so on: </w:t>
            </w:r>
          </w:p>
          <w:p w14:paraId="08E2D20B" w14:textId="75271027" w:rsidR="00E565C9" w:rsidRDefault="00E565C9" w:rsidP="00E565C9">
            <w:pPr>
              <w:pStyle w:val="ListParagraph"/>
              <w:numPr>
                <w:ilvl w:val="0"/>
                <w:numId w:val="50"/>
              </w:numPr>
              <w:spacing w:line="256" w:lineRule="auto"/>
              <w:ind w:right="287"/>
            </w:pPr>
            <w:r>
              <w:t>Were phones and/or walkie talkies available and working?</w:t>
            </w:r>
          </w:p>
          <w:p w14:paraId="76A39B7B" w14:textId="60F264E6" w:rsidR="00E565C9" w:rsidRDefault="00E565C9" w:rsidP="00E565C9">
            <w:pPr>
              <w:pStyle w:val="ListParagraph"/>
              <w:numPr>
                <w:ilvl w:val="0"/>
                <w:numId w:val="50"/>
              </w:numPr>
              <w:spacing w:line="256" w:lineRule="auto"/>
              <w:ind w:right="287"/>
            </w:pPr>
            <w:r>
              <w:t>Were all staff emails or communication logs shared as intended to update staff on relevant issues per shift?</w:t>
            </w:r>
          </w:p>
          <w:p w14:paraId="17B75989" w14:textId="6E84BBD7" w:rsidR="00E565C9" w:rsidRDefault="00E565C9" w:rsidP="00AA5017">
            <w:pPr>
              <w:pStyle w:val="CommentText"/>
              <w:numPr>
                <w:ilvl w:val="0"/>
                <w:numId w:val="50"/>
              </w:numPr>
              <w:spacing w:after="0" w:line="256" w:lineRule="auto"/>
              <w:ind w:left="593"/>
              <w:rPr>
                <w:rFonts w:ascii="Garamond" w:hAnsi="Garamond"/>
                <w:sz w:val="22"/>
                <w:szCs w:val="22"/>
              </w:rPr>
            </w:pPr>
            <w:r>
              <w:rPr>
                <w:rFonts w:ascii="Garamond" w:hAnsi="Garamond"/>
                <w:sz w:val="22"/>
                <w:szCs w:val="22"/>
              </w:rPr>
              <w:t xml:space="preserve">Was technology designed to minimize user errors or easy-to-catch mistakes? (will the EMR (Electronic Medical Record) flag an </w:t>
            </w:r>
            <w:r>
              <w:rPr>
                <w:rFonts w:ascii="Garamond" w:hAnsi="Garamond"/>
                <w:sz w:val="22"/>
                <w:szCs w:val="22"/>
              </w:rPr>
              <w:lastRenderedPageBreak/>
              <w:t>entry that is incomplete, lacking essential information such as interval for observation of special precautions, or signature of relevant persons notified?)</w:t>
            </w:r>
          </w:p>
          <w:p w14:paraId="33C0225E" w14:textId="43CC7F8C" w:rsidR="00E565C9" w:rsidRDefault="00E565C9" w:rsidP="00AA5017">
            <w:pPr>
              <w:pStyle w:val="CommentText"/>
              <w:numPr>
                <w:ilvl w:val="0"/>
                <w:numId w:val="50"/>
              </w:numPr>
              <w:spacing w:after="0" w:line="256" w:lineRule="auto"/>
              <w:ind w:left="593"/>
              <w:rPr>
                <w:rFonts w:ascii="Garamond" w:hAnsi="Garamond"/>
                <w:sz w:val="22"/>
                <w:szCs w:val="22"/>
              </w:rPr>
            </w:pPr>
            <w:r>
              <w:rPr>
                <w:rFonts w:ascii="Garamond" w:hAnsi="Garamond"/>
                <w:sz w:val="22"/>
                <w:szCs w:val="22"/>
              </w:rPr>
              <w:t>Did technology provide flags to signal staff attention to special precautions/elevated risk?</w:t>
            </w:r>
          </w:p>
          <w:p w14:paraId="6FF28F7E" w14:textId="77777777" w:rsidR="00E565C9" w:rsidRDefault="00E565C9" w:rsidP="00AA5017">
            <w:pPr>
              <w:pStyle w:val="CommentText"/>
              <w:numPr>
                <w:ilvl w:val="0"/>
                <w:numId w:val="50"/>
              </w:numPr>
              <w:spacing w:after="0" w:line="256" w:lineRule="auto"/>
              <w:ind w:left="593"/>
              <w:rPr>
                <w:rFonts w:ascii="Garamond" w:hAnsi="Garamond"/>
                <w:sz w:val="22"/>
                <w:szCs w:val="22"/>
              </w:rPr>
            </w:pPr>
            <w:r>
              <w:rPr>
                <w:rFonts w:ascii="Garamond" w:hAnsi="Garamond"/>
                <w:sz w:val="22"/>
                <w:szCs w:val="22"/>
              </w:rPr>
              <w:t>Did the technology work well with the workflow and environment?</w:t>
            </w:r>
          </w:p>
          <w:p w14:paraId="4777D3DA" w14:textId="77777777" w:rsidR="00E565C9" w:rsidRDefault="00E565C9" w:rsidP="00AA5017">
            <w:pPr>
              <w:pStyle w:val="CommentText"/>
              <w:numPr>
                <w:ilvl w:val="0"/>
                <w:numId w:val="50"/>
              </w:numPr>
              <w:spacing w:after="0" w:line="256" w:lineRule="auto"/>
              <w:ind w:left="593"/>
              <w:rPr>
                <w:rFonts w:ascii="Garamond" w:hAnsi="Garamond"/>
                <w:sz w:val="22"/>
                <w:szCs w:val="22"/>
              </w:rPr>
            </w:pPr>
            <w:r>
              <w:rPr>
                <w:rFonts w:ascii="Garamond" w:hAnsi="Garamond"/>
                <w:sz w:val="22"/>
                <w:szCs w:val="22"/>
              </w:rPr>
              <w:t>Was the technology used outside of its specifications?</w:t>
            </w:r>
          </w:p>
          <w:p w14:paraId="5B072E6E" w14:textId="77777777" w:rsidR="00E565C9" w:rsidRDefault="00E565C9" w:rsidP="002C3C39">
            <w:pPr>
              <w:pStyle w:val="TableParagraph"/>
              <w:tabs>
                <w:tab w:val="left" w:pos="862"/>
              </w:tabs>
              <w:spacing w:line="256" w:lineRule="auto"/>
              <w:ind w:left="539" w:right="287"/>
              <w:rPr>
                <w:sz w:val="20"/>
              </w:rPr>
            </w:pPr>
          </w:p>
        </w:tc>
        <w:tc>
          <w:tcPr>
            <w:tcW w:w="1311" w:type="pct"/>
          </w:tcPr>
          <w:p w14:paraId="3D8D22CE" w14:textId="77777777" w:rsidR="00E565C9" w:rsidRDefault="00E565C9" w:rsidP="002C3C39">
            <w:pPr>
              <w:spacing w:line="256" w:lineRule="auto"/>
              <w:ind w:left="163" w:right="197"/>
            </w:pPr>
          </w:p>
        </w:tc>
        <w:tc>
          <w:tcPr>
            <w:tcW w:w="1284" w:type="pct"/>
          </w:tcPr>
          <w:p w14:paraId="58AD2643" w14:textId="77777777" w:rsidR="00E565C9" w:rsidRDefault="00E565C9" w:rsidP="002C3C39">
            <w:pPr>
              <w:spacing w:line="256" w:lineRule="auto"/>
              <w:ind w:left="103" w:right="135"/>
            </w:pPr>
          </w:p>
        </w:tc>
      </w:tr>
      <w:tr w:rsidR="00E565C9" w14:paraId="5A71F354" w14:textId="77777777" w:rsidTr="005A7383">
        <w:tc>
          <w:tcPr>
            <w:tcW w:w="156" w:type="pct"/>
            <w:hideMark/>
          </w:tcPr>
          <w:p w14:paraId="17ACB82E" w14:textId="77777777" w:rsidR="00E565C9" w:rsidRDefault="00E565C9">
            <w:pPr>
              <w:pStyle w:val="TableParagraph"/>
              <w:spacing w:line="223" w:lineRule="exact"/>
              <w:ind w:left="0"/>
              <w:jc w:val="center"/>
              <w:rPr>
                <w:sz w:val="20"/>
              </w:rPr>
            </w:pPr>
            <w:r>
              <w:rPr>
                <w:sz w:val="20"/>
              </w:rPr>
              <w:t>24</w:t>
            </w:r>
          </w:p>
        </w:tc>
        <w:tc>
          <w:tcPr>
            <w:tcW w:w="750" w:type="pct"/>
            <w:hideMark/>
          </w:tcPr>
          <w:p w14:paraId="58228D1C" w14:textId="77777777" w:rsidR="00E565C9" w:rsidRDefault="00E565C9" w:rsidP="002C3C39">
            <w:pPr>
              <w:pStyle w:val="TableParagraph"/>
              <w:spacing w:line="256" w:lineRule="auto"/>
              <w:ind w:left="180" w:right="181"/>
              <w:rPr>
                <w:sz w:val="20"/>
              </w:rPr>
            </w:pPr>
            <w:r>
              <w:rPr>
                <w:sz w:val="20"/>
              </w:rPr>
              <w:t>How might technology be introduced or redesigned to reduce risks in the future?</w:t>
            </w:r>
          </w:p>
        </w:tc>
        <w:tc>
          <w:tcPr>
            <w:tcW w:w="1499" w:type="pct"/>
            <w:hideMark/>
          </w:tcPr>
          <w:p w14:paraId="408C4131" w14:textId="77777777" w:rsidR="00E565C9" w:rsidRDefault="00E565C9" w:rsidP="002C3C39">
            <w:pPr>
              <w:pStyle w:val="TableParagraph"/>
              <w:spacing w:line="256" w:lineRule="auto"/>
              <w:ind w:left="179" w:right="287"/>
              <w:rPr>
                <w:sz w:val="20"/>
              </w:rPr>
            </w:pPr>
            <w:r>
              <w:rPr>
                <w:sz w:val="20"/>
              </w:rPr>
              <w:t xml:space="preserve">Describe any </w:t>
            </w:r>
            <w:proofErr w:type="gramStart"/>
            <w:r>
              <w:rPr>
                <w:sz w:val="20"/>
              </w:rPr>
              <w:t>future plans</w:t>
            </w:r>
            <w:proofErr w:type="gramEnd"/>
            <w:r>
              <w:rPr>
                <w:sz w:val="20"/>
              </w:rPr>
              <w:t xml:space="preserve"> for implementation or redesign. Describe the ideal technology system that can help mitigate potential adverse events in the future.</w:t>
            </w:r>
          </w:p>
        </w:tc>
        <w:tc>
          <w:tcPr>
            <w:tcW w:w="1311" w:type="pct"/>
          </w:tcPr>
          <w:p w14:paraId="5FADBC5B" w14:textId="77777777" w:rsidR="00E565C9" w:rsidRDefault="00E565C9" w:rsidP="002C3C39">
            <w:pPr>
              <w:spacing w:line="256" w:lineRule="auto"/>
              <w:ind w:left="163" w:right="197"/>
            </w:pPr>
          </w:p>
        </w:tc>
        <w:tc>
          <w:tcPr>
            <w:tcW w:w="1284" w:type="pct"/>
          </w:tcPr>
          <w:p w14:paraId="0C19F252" w14:textId="77777777" w:rsidR="00E565C9" w:rsidRDefault="00E565C9" w:rsidP="002C3C39">
            <w:pPr>
              <w:spacing w:line="256" w:lineRule="auto"/>
              <w:ind w:left="103" w:right="135"/>
            </w:pPr>
          </w:p>
        </w:tc>
      </w:tr>
    </w:tbl>
    <w:p w14:paraId="73B64605" w14:textId="29830C3B" w:rsidR="009211A0" w:rsidRDefault="009211A0">
      <w:pPr>
        <w:widowControl/>
        <w:autoSpaceDE/>
        <w:autoSpaceDN/>
        <w:spacing w:after="160" w:line="259" w:lineRule="auto"/>
      </w:pPr>
      <w:r>
        <w:br w:type="page"/>
      </w:r>
    </w:p>
    <w:p w14:paraId="0A689B91" w14:textId="443F4082" w:rsidR="001941C0" w:rsidRPr="008063DA" w:rsidRDefault="00E3697A" w:rsidP="00C809CA">
      <w:pPr>
        <w:shd w:val="clear" w:color="auto" w:fill="D0CECE" w:themeFill="background2" w:themeFillShade="E6"/>
        <w:ind w:firstLine="159"/>
        <w:rPr>
          <w:b/>
          <w:smallCaps/>
        </w:rPr>
      </w:pPr>
      <w:r w:rsidRPr="008063DA">
        <w:rPr>
          <w:b/>
          <w:smallCaps/>
        </w:rPr>
        <w:lastRenderedPageBreak/>
        <w:t>CORRECTIVE ACTIONS</w:t>
      </w:r>
    </w:p>
    <w:p w14:paraId="6A24C5B1" w14:textId="77777777" w:rsidR="001941C0" w:rsidRDefault="001941C0" w:rsidP="00F976F2">
      <w:pPr>
        <w:ind w:firstLine="159"/>
      </w:pPr>
    </w:p>
    <w:tbl>
      <w:tblPr>
        <w:tblW w:w="4975" w:type="pct"/>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5"/>
        <w:gridCol w:w="5850"/>
      </w:tblGrid>
      <w:tr w:rsidR="00E565C9" w14:paraId="03ABF6E8" w14:textId="77777777" w:rsidTr="005A7383">
        <w:trPr>
          <w:trHeight w:hRule="exact" w:val="1405"/>
        </w:trPr>
        <w:tc>
          <w:tcPr>
            <w:tcW w:w="7035" w:type="dxa"/>
            <w:shd w:val="clear" w:color="auto" w:fill="C0C0C0"/>
          </w:tcPr>
          <w:p w14:paraId="4FCC1C7A" w14:textId="02B4EF2F" w:rsidR="00E565C9" w:rsidRDefault="00E565C9" w:rsidP="00533347">
            <w:pPr>
              <w:pStyle w:val="TableParagraph"/>
              <w:spacing w:line="260" w:lineRule="exact"/>
              <w:ind w:left="90" w:right="90"/>
              <w:jc w:val="center"/>
              <w:rPr>
                <w:sz w:val="24"/>
              </w:rPr>
            </w:pPr>
            <w:r>
              <w:rPr>
                <w:sz w:val="24"/>
              </w:rPr>
              <w:t>Corrective Actions Taken</w:t>
            </w:r>
          </w:p>
        </w:tc>
        <w:tc>
          <w:tcPr>
            <w:tcW w:w="5850" w:type="dxa"/>
            <w:shd w:val="clear" w:color="auto" w:fill="C0C0C0"/>
          </w:tcPr>
          <w:p w14:paraId="51538172" w14:textId="73D6E110" w:rsidR="00E565C9" w:rsidRPr="00C36709" w:rsidRDefault="00E565C9" w:rsidP="00387596">
            <w:pPr>
              <w:pStyle w:val="TableParagraph"/>
              <w:ind w:left="297" w:right="286"/>
              <w:jc w:val="center"/>
              <w:rPr>
                <w:sz w:val="24"/>
                <w:szCs w:val="24"/>
              </w:rPr>
            </w:pPr>
            <w:r>
              <w:rPr>
                <w:sz w:val="24"/>
                <w:szCs w:val="24"/>
              </w:rPr>
              <w:t>Follow up to ensure risk is reduced/eliminated</w:t>
            </w:r>
          </w:p>
        </w:tc>
      </w:tr>
      <w:tr w:rsidR="00E565C9" w14:paraId="348D7B63" w14:textId="77777777" w:rsidTr="005A7383">
        <w:trPr>
          <w:trHeight w:hRule="exact" w:val="910"/>
        </w:trPr>
        <w:tc>
          <w:tcPr>
            <w:tcW w:w="7035" w:type="dxa"/>
          </w:tcPr>
          <w:p w14:paraId="6A468788" w14:textId="4A50C247" w:rsidR="00E565C9" w:rsidRDefault="00E565C9" w:rsidP="00203A9A">
            <w:pPr>
              <w:pStyle w:val="TableParagraph"/>
              <w:spacing w:line="213" w:lineRule="exact"/>
              <w:ind w:left="100"/>
              <w:rPr>
                <w:sz w:val="20"/>
              </w:rPr>
            </w:pPr>
            <w:r>
              <w:rPr>
                <w:sz w:val="20"/>
                <w:u w:val="single"/>
              </w:rPr>
              <w:t>Action Item #1:</w:t>
            </w:r>
          </w:p>
        </w:tc>
        <w:tc>
          <w:tcPr>
            <w:tcW w:w="5850" w:type="dxa"/>
          </w:tcPr>
          <w:p w14:paraId="233496B2" w14:textId="77777777" w:rsidR="00E565C9" w:rsidRDefault="00E565C9" w:rsidP="00203A9A"/>
        </w:tc>
      </w:tr>
      <w:tr w:rsidR="00E565C9" w14:paraId="5F44C898" w14:textId="77777777" w:rsidTr="005A7383">
        <w:trPr>
          <w:trHeight w:hRule="exact" w:val="910"/>
        </w:trPr>
        <w:tc>
          <w:tcPr>
            <w:tcW w:w="7035" w:type="dxa"/>
          </w:tcPr>
          <w:p w14:paraId="07EB869F" w14:textId="0068D59A" w:rsidR="00E565C9" w:rsidRDefault="00E565C9" w:rsidP="00203A9A">
            <w:pPr>
              <w:pStyle w:val="TableParagraph"/>
              <w:spacing w:line="213" w:lineRule="exact"/>
              <w:ind w:left="100"/>
              <w:rPr>
                <w:sz w:val="20"/>
              </w:rPr>
            </w:pPr>
            <w:r>
              <w:rPr>
                <w:sz w:val="20"/>
                <w:u w:val="single"/>
              </w:rPr>
              <w:t>Action Item #2:</w:t>
            </w:r>
          </w:p>
        </w:tc>
        <w:tc>
          <w:tcPr>
            <w:tcW w:w="5850" w:type="dxa"/>
          </w:tcPr>
          <w:p w14:paraId="76F47A31" w14:textId="77777777" w:rsidR="00E565C9" w:rsidRDefault="00E565C9" w:rsidP="00203A9A"/>
        </w:tc>
      </w:tr>
      <w:tr w:rsidR="00E565C9" w14:paraId="2B79D789" w14:textId="77777777" w:rsidTr="005A7383">
        <w:trPr>
          <w:trHeight w:hRule="exact" w:val="912"/>
        </w:trPr>
        <w:tc>
          <w:tcPr>
            <w:tcW w:w="7035" w:type="dxa"/>
          </w:tcPr>
          <w:p w14:paraId="0EB7A8CE" w14:textId="5297DB7A" w:rsidR="00E565C9" w:rsidRDefault="00E565C9" w:rsidP="00203A9A">
            <w:pPr>
              <w:pStyle w:val="TableParagraph"/>
              <w:spacing w:line="216" w:lineRule="exact"/>
              <w:ind w:left="100"/>
              <w:rPr>
                <w:sz w:val="20"/>
              </w:rPr>
            </w:pPr>
            <w:r>
              <w:rPr>
                <w:sz w:val="20"/>
                <w:u w:val="single"/>
              </w:rPr>
              <w:t>Action Item #3:</w:t>
            </w:r>
          </w:p>
        </w:tc>
        <w:tc>
          <w:tcPr>
            <w:tcW w:w="5850" w:type="dxa"/>
          </w:tcPr>
          <w:p w14:paraId="6E6685A5" w14:textId="77777777" w:rsidR="00E565C9" w:rsidRDefault="00E565C9" w:rsidP="00203A9A"/>
        </w:tc>
      </w:tr>
      <w:tr w:rsidR="00E565C9" w14:paraId="3BF37724" w14:textId="77777777" w:rsidTr="005A7383">
        <w:trPr>
          <w:trHeight w:hRule="exact" w:val="910"/>
        </w:trPr>
        <w:tc>
          <w:tcPr>
            <w:tcW w:w="7035" w:type="dxa"/>
          </w:tcPr>
          <w:p w14:paraId="660FEC62" w14:textId="4C2AA2D7" w:rsidR="00E565C9" w:rsidRDefault="00E565C9" w:rsidP="00203A9A">
            <w:pPr>
              <w:pStyle w:val="TableParagraph"/>
              <w:spacing w:line="213" w:lineRule="exact"/>
              <w:ind w:left="100"/>
              <w:rPr>
                <w:sz w:val="20"/>
              </w:rPr>
            </w:pPr>
            <w:r>
              <w:rPr>
                <w:sz w:val="20"/>
                <w:u w:val="single"/>
              </w:rPr>
              <w:t>Action Item #4:</w:t>
            </w:r>
          </w:p>
        </w:tc>
        <w:tc>
          <w:tcPr>
            <w:tcW w:w="5850" w:type="dxa"/>
          </w:tcPr>
          <w:p w14:paraId="0389C235" w14:textId="77777777" w:rsidR="00E565C9" w:rsidRDefault="00E565C9" w:rsidP="00203A9A"/>
        </w:tc>
      </w:tr>
      <w:tr w:rsidR="00E565C9" w14:paraId="525A2DE6" w14:textId="77777777" w:rsidTr="005A7383">
        <w:trPr>
          <w:trHeight w:hRule="exact" w:val="910"/>
        </w:trPr>
        <w:tc>
          <w:tcPr>
            <w:tcW w:w="7035" w:type="dxa"/>
          </w:tcPr>
          <w:p w14:paraId="3DD49764" w14:textId="60F00073" w:rsidR="00E565C9" w:rsidRDefault="00E565C9" w:rsidP="00203A9A">
            <w:pPr>
              <w:pStyle w:val="TableParagraph"/>
              <w:spacing w:line="213" w:lineRule="exact"/>
              <w:ind w:left="100"/>
              <w:rPr>
                <w:sz w:val="20"/>
              </w:rPr>
            </w:pPr>
            <w:r>
              <w:rPr>
                <w:sz w:val="20"/>
                <w:u w:val="single"/>
              </w:rPr>
              <w:t>Action Item #5:</w:t>
            </w:r>
          </w:p>
        </w:tc>
        <w:tc>
          <w:tcPr>
            <w:tcW w:w="5850" w:type="dxa"/>
          </w:tcPr>
          <w:p w14:paraId="3E98CD73" w14:textId="77777777" w:rsidR="00E565C9" w:rsidRDefault="00E565C9" w:rsidP="00203A9A"/>
        </w:tc>
      </w:tr>
      <w:tr w:rsidR="00E565C9" w14:paraId="3D62F122" w14:textId="77777777" w:rsidTr="005A7383">
        <w:trPr>
          <w:trHeight w:hRule="exact" w:val="910"/>
        </w:trPr>
        <w:tc>
          <w:tcPr>
            <w:tcW w:w="7035" w:type="dxa"/>
          </w:tcPr>
          <w:p w14:paraId="53DF4DC1" w14:textId="1B707BAC" w:rsidR="00E565C9" w:rsidRDefault="00E565C9" w:rsidP="00203A9A">
            <w:pPr>
              <w:pStyle w:val="TableParagraph"/>
              <w:spacing w:line="213" w:lineRule="exact"/>
              <w:ind w:left="100"/>
              <w:rPr>
                <w:sz w:val="20"/>
              </w:rPr>
            </w:pPr>
            <w:r>
              <w:rPr>
                <w:sz w:val="20"/>
                <w:u w:val="single"/>
              </w:rPr>
              <w:t>Action Item #6:</w:t>
            </w:r>
          </w:p>
        </w:tc>
        <w:tc>
          <w:tcPr>
            <w:tcW w:w="5850" w:type="dxa"/>
          </w:tcPr>
          <w:p w14:paraId="5743D73E" w14:textId="77777777" w:rsidR="00E565C9" w:rsidRDefault="00E565C9" w:rsidP="00203A9A"/>
        </w:tc>
      </w:tr>
      <w:tr w:rsidR="00E565C9" w14:paraId="1D8BE093" w14:textId="77777777" w:rsidTr="005A7383">
        <w:trPr>
          <w:trHeight w:hRule="exact" w:val="910"/>
        </w:trPr>
        <w:tc>
          <w:tcPr>
            <w:tcW w:w="7035" w:type="dxa"/>
          </w:tcPr>
          <w:p w14:paraId="25586C8C" w14:textId="13269184" w:rsidR="00E565C9" w:rsidRDefault="00E565C9" w:rsidP="00203A9A">
            <w:pPr>
              <w:pStyle w:val="TableParagraph"/>
              <w:spacing w:line="213" w:lineRule="exact"/>
              <w:ind w:left="100"/>
              <w:rPr>
                <w:sz w:val="20"/>
              </w:rPr>
            </w:pPr>
            <w:r>
              <w:rPr>
                <w:sz w:val="20"/>
                <w:u w:val="single"/>
              </w:rPr>
              <w:t>Action Item #7:</w:t>
            </w:r>
          </w:p>
        </w:tc>
        <w:tc>
          <w:tcPr>
            <w:tcW w:w="5850" w:type="dxa"/>
          </w:tcPr>
          <w:p w14:paraId="27F04D46" w14:textId="77777777" w:rsidR="00E565C9" w:rsidRDefault="00E565C9" w:rsidP="00203A9A"/>
        </w:tc>
      </w:tr>
      <w:tr w:rsidR="00E565C9" w14:paraId="4B8AC191" w14:textId="77777777" w:rsidTr="005A7383">
        <w:trPr>
          <w:trHeight w:hRule="exact" w:val="910"/>
        </w:trPr>
        <w:tc>
          <w:tcPr>
            <w:tcW w:w="7035" w:type="dxa"/>
          </w:tcPr>
          <w:p w14:paraId="3608367F" w14:textId="68628AA1" w:rsidR="00E565C9" w:rsidRDefault="00E565C9" w:rsidP="00203A9A">
            <w:pPr>
              <w:pStyle w:val="TableParagraph"/>
              <w:spacing w:line="213" w:lineRule="exact"/>
              <w:ind w:left="100"/>
              <w:rPr>
                <w:sz w:val="20"/>
              </w:rPr>
            </w:pPr>
            <w:r>
              <w:rPr>
                <w:sz w:val="20"/>
                <w:u w:val="single"/>
              </w:rPr>
              <w:t>Action Item #8:</w:t>
            </w:r>
          </w:p>
        </w:tc>
        <w:tc>
          <w:tcPr>
            <w:tcW w:w="5850" w:type="dxa"/>
          </w:tcPr>
          <w:p w14:paraId="76F371B2" w14:textId="77777777" w:rsidR="00E565C9" w:rsidRDefault="00E565C9" w:rsidP="00203A9A"/>
        </w:tc>
      </w:tr>
    </w:tbl>
    <w:p w14:paraId="0983FFEF" w14:textId="2078A57E" w:rsidR="006F1345" w:rsidRDefault="005B6A4A" w:rsidP="00436A14">
      <w:pPr>
        <w:pStyle w:val="Heading1"/>
        <w:shd w:val="clear" w:color="auto" w:fill="D0CECE" w:themeFill="background2" w:themeFillShade="E6"/>
        <w:spacing w:before="86"/>
        <w:rPr>
          <w:rFonts w:ascii="Garamond" w:hAnsi="Garamond"/>
          <w:sz w:val="24"/>
          <w:szCs w:val="24"/>
        </w:rPr>
      </w:pPr>
      <w:r>
        <w:rPr>
          <w:rFonts w:ascii="Garamond" w:hAnsi="Garamond"/>
          <w:smallCaps/>
          <w:sz w:val="24"/>
          <w:szCs w:val="24"/>
        </w:rPr>
        <w:lastRenderedPageBreak/>
        <w:t>T</w:t>
      </w:r>
      <w:r w:rsidRPr="005B6A4A">
        <w:rPr>
          <w:rFonts w:ascii="Garamond" w:hAnsi="Garamond"/>
          <w:smallCaps/>
          <w:sz w:val="24"/>
          <w:szCs w:val="24"/>
        </w:rPr>
        <w:t>able A-1. Root Causes</w:t>
      </w:r>
      <w:r w:rsidRPr="006F1345">
        <w:rPr>
          <w:rFonts w:ascii="Garamond" w:hAnsi="Garamond"/>
          <w:sz w:val="24"/>
          <w:szCs w:val="24"/>
        </w:rPr>
        <w:t xml:space="preserve"> </w:t>
      </w:r>
    </w:p>
    <w:p w14:paraId="140AA242" w14:textId="4D016052" w:rsidR="00A91CB5" w:rsidRPr="006F1345" w:rsidRDefault="00A91CB5" w:rsidP="00A91CB5">
      <w:pPr>
        <w:pStyle w:val="Heading1"/>
        <w:spacing w:before="86"/>
        <w:ind w:left="160"/>
        <w:rPr>
          <w:rFonts w:ascii="Garamond" w:hAnsi="Garamond"/>
          <w:color w:val="FF0000"/>
          <w:sz w:val="24"/>
          <w:szCs w:val="24"/>
        </w:rPr>
      </w:pPr>
    </w:p>
    <w:tbl>
      <w:tblPr>
        <w:tblStyle w:val="TableGrid"/>
        <w:tblW w:w="0" w:type="auto"/>
        <w:tblLayout w:type="fixed"/>
        <w:tblLook w:val="04A0" w:firstRow="1" w:lastRow="0" w:firstColumn="1" w:lastColumn="0" w:noHBand="0" w:noVBand="1"/>
      </w:tblPr>
      <w:tblGrid>
        <w:gridCol w:w="2155"/>
        <w:gridCol w:w="10795"/>
      </w:tblGrid>
      <w:tr w:rsidR="006F1345" w:rsidRPr="006F1345" w14:paraId="1CB12A7D" w14:textId="77777777" w:rsidTr="002E4CBD">
        <w:tc>
          <w:tcPr>
            <w:tcW w:w="2155" w:type="dxa"/>
            <w:shd w:val="clear" w:color="auto" w:fill="595959" w:themeFill="text1" w:themeFillTint="A6"/>
          </w:tcPr>
          <w:p w14:paraId="7E30212D" w14:textId="47C727D1" w:rsidR="004B0FF1" w:rsidRPr="00387596" w:rsidRDefault="004B0FF1" w:rsidP="00203A9A">
            <w:pPr>
              <w:rPr>
                <w:b/>
                <w:color w:val="FFFFFF" w:themeColor="background1"/>
                <w:sz w:val="24"/>
                <w:szCs w:val="24"/>
              </w:rPr>
            </w:pPr>
            <w:r w:rsidRPr="00387596">
              <w:rPr>
                <w:b/>
                <w:color w:val="FFFFFF" w:themeColor="background1"/>
                <w:sz w:val="24"/>
                <w:szCs w:val="24"/>
              </w:rPr>
              <w:t>Root Cause Types</w:t>
            </w:r>
          </w:p>
        </w:tc>
        <w:tc>
          <w:tcPr>
            <w:tcW w:w="10795" w:type="dxa"/>
            <w:shd w:val="clear" w:color="auto" w:fill="595959" w:themeFill="text1" w:themeFillTint="A6"/>
          </w:tcPr>
          <w:p w14:paraId="1775C91D" w14:textId="3E4F4D2D" w:rsidR="004B0FF1" w:rsidRPr="00387596" w:rsidRDefault="004B0FF1" w:rsidP="00387596">
            <w:pPr>
              <w:pStyle w:val="ListParagraph"/>
              <w:widowControl/>
              <w:autoSpaceDE/>
              <w:autoSpaceDN/>
              <w:contextualSpacing/>
              <w:rPr>
                <w:b/>
                <w:color w:val="FFFFFF" w:themeColor="background1"/>
                <w:sz w:val="24"/>
                <w:szCs w:val="24"/>
              </w:rPr>
            </w:pPr>
            <w:r w:rsidRPr="00387596">
              <w:rPr>
                <w:b/>
                <w:color w:val="FFFFFF" w:themeColor="background1"/>
                <w:sz w:val="24"/>
                <w:szCs w:val="24"/>
              </w:rPr>
              <w:t>Causal Factors / Root Cause Details</w:t>
            </w:r>
          </w:p>
        </w:tc>
      </w:tr>
      <w:tr w:rsidR="00A91CB5" w:rsidRPr="006F1345" w14:paraId="63ABE423" w14:textId="77777777" w:rsidTr="002E4CBD">
        <w:tc>
          <w:tcPr>
            <w:tcW w:w="2155" w:type="dxa"/>
          </w:tcPr>
          <w:p w14:paraId="76FF7CEA" w14:textId="77777777" w:rsidR="00A91CB5" w:rsidRPr="006F1345" w:rsidRDefault="00A91CB5" w:rsidP="00203A9A">
            <w:pPr>
              <w:rPr>
                <w:sz w:val="24"/>
                <w:szCs w:val="24"/>
              </w:rPr>
            </w:pPr>
            <w:r w:rsidRPr="006F1345">
              <w:rPr>
                <w:sz w:val="24"/>
                <w:szCs w:val="24"/>
              </w:rPr>
              <w:t>Communication factors</w:t>
            </w:r>
          </w:p>
        </w:tc>
        <w:tc>
          <w:tcPr>
            <w:tcW w:w="10795" w:type="dxa"/>
            <w:shd w:val="clear" w:color="auto" w:fill="E7E6E6" w:themeFill="background2"/>
          </w:tcPr>
          <w:p w14:paraId="42680D07" w14:textId="77777777" w:rsidR="00A91CB5" w:rsidRPr="00387596" w:rsidRDefault="00A91CB5" w:rsidP="00203A9A">
            <w:pPr>
              <w:pStyle w:val="ListParagraph"/>
              <w:widowControl/>
              <w:numPr>
                <w:ilvl w:val="0"/>
                <w:numId w:val="17"/>
              </w:numPr>
              <w:autoSpaceDE/>
              <w:autoSpaceDN/>
              <w:contextualSpacing/>
              <w:rPr>
                <w:sz w:val="24"/>
                <w:szCs w:val="24"/>
              </w:rPr>
            </w:pPr>
            <w:r w:rsidRPr="00387596">
              <w:rPr>
                <w:sz w:val="24"/>
                <w:szCs w:val="24"/>
              </w:rPr>
              <w:t>Communication breakdowns between and among teams, staff, and providers</w:t>
            </w:r>
          </w:p>
          <w:p w14:paraId="2CC88E4D" w14:textId="77777777" w:rsidR="00A91CB5" w:rsidRPr="00387596" w:rsidRDefault="00A91CB5" w:rsidP="00203A9A">
            <w:pPr>
              <w:pStyle w:val="ListParagraph"/>
              <w:widowControl/>
              <w:numPr>
                <w:ilvl w:val="0"/>
                <w:numId w:val="17"/>
              </w:numPr>
              <w:autoSpaceDE/>
              <w:autoSpaceDN/>
              <w:contextualSpacing/>
              <w:rPr>
                <w:sz w:val="24"/>
                <w:szCs w:val="24"/>
              </w:rPr>
            </w:pPr>
            <w:r w:rsidRPr="00387596">
              <w:rPr>
                <w:sz w:val="24"/>
                <w:szCs w:val="24"/>
              </w:rPr>
              <w:t>Communication during handoff, transition of care</w:t>
            </w:r>
          </w:p>
          <w:p w14:paraId="2507E1C3" w14:textId="77777777" w:rsidR="00A91CB5" w:rsidRPr="00387596" w:rsidRDefault="00A91CB5" w:rsidP="00203A9A">
            <w:pPr>
              <w:pStyle w:val="ListParagraph"/>
              <w:widowControl/>
              <w:numPr>
                <w:ilvl w:val="0"/>
                <w:numId w:val="17"/>
              </w:numPr>
              <w:autoSpaceDE/>
              <w:autoSpaceDN/>
              <w:contextualSpacing/>
              <w:rPr>
                <w:sz w:val="24"/>
                <w:szCs w:val="24"/>
              </w:rPr>
            </w:pPr>
            <w:r w:rsidRPr="00387596">
              <w:rPr>
                <w:sz w:val="24"/>
                <w:szCs w:val="24"/>
              </w:rPr>
              <w:t>Language or literacy</w:t>
            </w:r>
          </w:p>
          <w:p w14:paraId="3A6CBBC0" w14:textId="77777777" w:rsidR="00A91CB5" w:rsidRPr="00387596" w:rsidRDefault="00A91CB5" w:rsidP="00203A9A">
            <w:pPr>
              <w:pStyle w:val="ListParagraph"/>
              <w:widowControl/>
              <w:numPr>
                <w:ilvl w:val="0"/>
                <w:numId w:val="17"/>
              </w:numPr>
              <w:autoSpaceDE/>
              <w:autoSpaceDN/>
              <w:contextualSpacing/>
              <w:rPr>
                <w:sz w:val="24"/>
                <w:szCs w:val="24"/>
              </w:rPr>
            </w:pPr>
            <w:r w:rsidRPr="00387596">
              <w:rPr>
                <w:sz w:val="24"/>
                <w:szCs w:val="24"/>
              </w:rPr>
              <w:t xml:space="preserve">Availability of information </w:t>
            </w:r>
          </w:p>
          <w:p w14:paraId="786B7A48" w14:textId="77777777" w:rsidR="00A91CB5" w:rsidRPr="00387596" w:rsidRDefault="00A91CB5" w:rsidP="00203A9A">
            <w:pPr>
              <w:pStyle w:val="ListParagraph"/>
              <w:widowControl/>
              <w:numPr>
                <w:ilvl w:val="0"/>
                <w:numId w:val="17"/>
              </w:numPr>
              <w:autoSpaceDE/>
              <w:autoSpaceDN/>
              <w:contextualSpacing/>
              <w:rPr>
                <w:sz w:val="24"/>
                <w:szCs w:val="24"/>
              </w:rPr>
            </w:pPr>
            <w:r w:rsidRPr="00387596">
              <w:rPr>
                <w:sz w:val="24"/>
                <w:szCs w:val="24"/>
              </w:rPr>
              <w:t>Misinterpretation of information</w:t>
            </w:r>
          </w:p>
          <w:p w14:paraId="4E3F0B93" w14:textId="77777777" w:rsidR="00A91CB5" w:rsidRPr="006F1345" w:rsidRDefault="00A91CB5" w:rsidP="00203A9A">
            <w:pPr>
              <w:pStyle w:val="ListParagraph"/>
              <w:widowControl/>
              <w:numPr>
                <w:ilvl w:val="0"/>
                <w:numId w:val="17"/>
              </w:numPr>
              <w:autoSpaceDE/>
              <w:autoSpaceDN/>
              <w:contextualSpacing/>
              <w:rPr>
                <w:sz w:val="24"/>
                <w:szCs w:val="24"/>
              </w:rPr>
            </w:pPr>
            <w:r w:rsidRPr="00387596">
              <w:rPr>
                <w:sz w:val="24"/>
                <w:szCs w:val="24"/>
              </w:rPr>
              <w:t>Presentation of information</w:t>
            </w:r>
          </w:p>
        </w:tc>
      </w:tr>
      <w:tr w:rsidR="00A91CB5" w:rsidRPr="00C809CA" w14:paraId="66E4E5DE" w14:textId="77777777" w:rsidTr="002E4CBD">
        <w:tc>
          <w:tcPr>
            <w:tcW w:w="12950" w:type="dxa"/>
            <w:gridSpan w:val="2"/>
            <w:shd w:val="clear" w:color="auto" w:fill="595959" w:themeFill="text1" w:themeFillTint="A6"/>
          </w:tcPr>
          <w:p w14:paraId="545BF578" w14:textId="77777777" w:rsidR="00A91CB5" w:rsidRPr="00C809CA" w:rsidRDefault="00A91CB5" w:rsidP="00203A9A">
            <w:pPr>
              <w:pStyle w:val="ListParagraph"/>
              <w:widowControl/>
              <w:autoSpaceDE/>
              <w:autoSpaceDN/>
              <w:ind w:left="720"/>
              <w:contextualSpacing/>
              <w:rPr>
                <w:sz w:val="8"/>
                <w:szCs w:val="8"/>
              </w:rPr>
            </w:pPr>
          </w:p>
        </w:tc>
      </w:tr>
      <w:tr w:rsidR="00A91CB5" w:rsidRPr="006F1345" w14:paraId="4BB51E41" w14:textId="77777777" w:rsidTr="002E4CBD">
        <w:tc>
          <w:tcPr>
            <w:tcW w:w="2155" w:type="dxa"/>
          </w:tcPr>
          <w:p w14:paraId="7653575A" w14:textId="77777777" w:rsidR="00A91CB5" w:rsidRPr="006F1345" w:rsidRDefault="00A91CB5" w:rsidP="00203A9A">
            <w:pPr>
              <w:rPr>
                <w:sz w:val="24"/>
                <w:szCs w:val="24"/>
              </w:rPr>
            </w:pPr>
            <w:r w:rsidRPr="006F1345">
              <w:rPr>
                <w:sz w:val="24"/>
                <w:szCs w:val="24"/>
              </w:rPr>
              <w:t>Environmental factors</w:t>
            </w:r>
          </w:p>
        </w:tc>
        <w:tc>
          <w:tcPr>
            <w:tcW w:w="10795" w:type="dxa"/>
            <w:shd w:val="clear" w:color="auto" w:fill="E7E6E6" w:themeFill="background2"/>
          </w:tcPr>
          <w:p w14:paraId="764B1280" w14:textId="77777777" w:rsidR="00A91CB5" w:rsidRPr="006F1345" w:rsidRDefault="00A91CB5" w:rsidP="00203A9A">
            <w:pPr>
              <w:pStyle w:val="ListParagraph"/>
              <w:widowControl/>
              <w:numPr>
                <w:ilvl w:val="0"/>
                <w:numId w:val="18"/>
              </w:numPr>
              <w:autoSpaceDE/>
              <w:autoSpaceDN/>
              <w:contextualSpacing/>
              <w:rPr>
                <w:sz w:val="24"/>
                <w:szCs w:val="24"/>
              </w:rPr>
            </w:pPr>
            <w:r w:rsidRPr="006F1345">
              <w:rPr>
                <w:sz w:val="24"/>
                <w:szCs w:val="24"/>
              </w:rPr>
              <w:t>Noise, lighting, flooring condition, etc.</w:t>
            </w:r>
          </w:p>
          <w:p w14:paraId="3911AD9D" w14:textId="77777777" w:rsidR="00A91CB5" w:rsidRPr="00387596" w:rsidRDefault="00A91CB5" w:rsidP="00203A9A">
            <w:pPr>
              <w:pStyle w:val="ListParagraph"/>
              <w:widowControl/>
              <w:numPr>
                <w:ilvl w:val="0"/>
                <w:numId w:val="18"/>
              </w:numPr>
              <w:autoSpaceDE/>
              <w:autoSpaceDN/>
              <w:contextualSpacing/>
              <w:rPr>
                <w:sz w:val="24"/>
                <w:szCs w:val="24"/>
              </w:rPr>
            </w:pPr>
            <w:r w:rsidRPr="00387596">
              <w:rPr>
                <w:sz w:val="24"/>
                <w:szCs w:val="24"/>
              </w:rPr>
              <w:t xml:space="preserve">Space availability, design, locations, storage </w:t>
            </w:r>
          </w:p>
          <w:p w14:paraId="763E3646" w14:textId="77777777" w:rsidR="00A91CB5" w:rsidRPr="00387596" w:rsidRDefault="00A91CB5" w:rsidP="00203A9A">
            <w:pPr>
              <w:pStyle w:val="ListParagraph"/>
              <w:widowControl/>
              <w:numPr>
                <w:ilvl w:val="0"/>
                <w:numId w:val="18"/>
              </w:numPr>
              <w:autoSpaceDE/>
              <w:autoSpaceDN/>
              <w:contextualSpacing/>
              <w:rPr>
                <w:sz w:val="24"/>
                <w:szCs w:val="24"/>
              </w:rPr>
            </w:pPr>
            <w:r w:rsidRPr="00387596">
              <w:rPr>
                <w:sz w:val="24"/>
                <w:szCs w:val="24"/>
              </w:rPr>
              <w:t>Maintenance, housekeeping</w:t>
            </w:r>
          </w:p>
        </w:tc>
      </w:tr>
      <w:tr w:rsidR="00A91CB5" w:rsidRPr="00C809CA" w14:paraId="57F212FC" w14:textId="77777777" w:rsidTr="002E4CBD">
        <w:tc>
          <w:tcPr>
            <w:tcW w:w="12950" w:type="dxa"/>
            <w:gridSpan w:val="2"/>
            <w:shd w:val="clear" w:color="auto" w:fill="595959" w:themeFill="text1" w:themeFillTint="A6"/>
          </w:tcPr>
          <w:p w14:paraId="7E568325" w14:textId="77777777" w:rsidR="00A91CB5" w:rsidRPr="00C809CA" w:rsidRDefault="00A91CB5" w:rsidP="00203A9A">
            <w:pPr>
              <w:pStyle w:val="ListParagraph"/>
              <w:widowControl/>
              <w:autoSpaceDE/>
              <w:autoSpaceDN/>
              <w:ind w:left="720"/>
              <w:contextualSpacing/>
              <w:rPr>
                <w:sz w:val="8"/>
                <w:szCs w:val="8"/>
              </w:rPr>
            </w:pPr>
          </w:p>
        </w:tc>
      </w:tr>
      <w:tr w:rsidR="00A91CB5" w:rsidRPr="006F1345" w14:paraId="7A3393C8" w14:textId="77777777" w:rsidTr="002E4CBD">
        <w:tc>
          <w:tcPr>
            <w:tcW w:w="2155" w:type="dxa"/>
          </w:tcPr>
          <w:p w14:paraId="7CCF20CA" w14:textId="77777777" w:rsidR="00A91CB5" w:rsidRPr="006F1345" w:rsidRDefault="00A91CB5" w:rsidP="00203A9A">
            <w:pPr>
              <w:rPr>
                <w:sz w:val="24"/>
                <w:szCs w:val="24"/>
              </w:rPr>
            </w:pPr>
            <w:r w:rsidRPr="006F1345">
              <w:rPr>
                <w:sz w:val="24"/>
                <w:szCs w:val="24"/>
              </w:rPr>
              <w:t>Equipment/device/supply/</w:t>
            </w:r>
          </w:p>
          <w:p w14:paraId="3129DE05" w14:textId="77777777" w:rsidR="00A91CB5" w:rsidRPr="006F1345" w:rsidRDefault="00A91CB5" w:rsidP="00203A9A">
            <w:pPr>
              <w:rPr>
                <w:sz w:val="24"/>
                <w:szCs w:val="24"/>
              </w:rPr>
            </w:pPr>
            <w:r w:rsidRPr="006F1345">
              <w:rPr>
                <w:sz w:val="24"/>
                <w:szCs w:val="24"/>
              </w:rPr>
              <w:t>healthcare IT factors</w:t>
            </w:r>
          </w:p>
          <w:p w14:paraId="2E372A61" w14:textId="77777777" w:rsidR="00A91CB5" w:rsidRPr="006F1345" w:rsidRDefault="00A91CB5" w:rsidP="00203A9A">
            <w:pPr>
              <w:rPr>
                <w:sz w:val="24"/>
                <w:szCs w:val="24"/>
              </w:rPr>
            </w:pPr>
          </w:p>
        </w:tc>
        <w:tc>
          <w:tcPr>
            <w:tcW w:w="10795" w:type="dxa"/>
            <w:shd w:val="clear" w:color="auto" w:fill="E7E6E6" w:themeFill="background2"/>
          </w:tcPr>
          <w:p w14:paraId="1561866F" w14:textId="77777777" w:rsidR="00A91CB5" w:rsidRPr="006F1345" w:rsidRDefault="00A91CB5" w:rsidP="00203A9A">
            <w:pPr>
              <w:pStyle w:val="ListParagraph"/>
              <w:widowControl/>
              <w:numPr>
                <w:ilvl w:val="0"/>
                <w:numId w:val="18"/>
              </w:numPr>
              <w:autoSpaceDE/>
              <w:autoSpaceDN/>
              <w:contextualSpacing/>
              <w:rPr>
                <w:sz w:val="24"/>
                <w:szCs w:val="24"/>
              </w:rPr>
            </w:pPr>
            <w:r w:rsidRPr="006F1345">
              <w:rPr>
                <w:sz w:val="24"/>
                <w:szCs w:val="24"/>
              </w:rPr>
              <w:t>Equipment, device, or product supplies problems or availability</w:t>
            </w:r>
          </w:p>
          <w:p w14:paraId="596F16D5" w14:textId="77777777" w:rsidR="00A91CB5" w:rsidRPr="00387596" w:rsidRDefault="00A91CB5" w:rsidP="00203A9A">
            <w:pPr>
              <w:pStyle w:val="ListParagraph"/>
              <w:widowControl/>
              <w:numPr>
                <w:ilvl w:val="0"/>
                <w:numId w:val="18"/>
              </w:numPr>
              <w:autoSpaceDE/>
              <w:autoSpaceDN/>
              <w:contextualSpacing/>
              <w:rPr>
                <w:sz w:val="24"/>
                <w:szCs w:val="24"/>
              </w:rPr>
            </w:pPr>
            <w:r w:rsidRPr="00387596">
              <w:rPr>
                <w:sz w:val="24"/>
                <w:szCs w:val="24"/>
              </w:rPr>
              <w:t>Health information technology issues such as display/interface issues (including display of information), system interoperability</w:t>
            </w:r>
          </w:p>
          <w:p w14:paraId="2CC2F94F" w14:textId="77777777" w:rsidR="00DA5DBF" w:rsidRDefault="00A91CB5" w:rsidP="00203A9A">
            <w:pPr>
              <w:pStyle w:val="ListParagraph"/>
              <w:widowControl/>
              <w:numPr>
                <w:ilvl w:val="0"/>
                <w:numId w:val="18"/>
              </w:numPr>
              <w:autoSpaceDE/>
              <w:autoSpaceDN/>
              <w:contextualSpacing/>
              <w:rPr>
                <w:sz w:val="24"/>
                <w:szCs w:val="24"/>
              </w:rPr>
            </w:pPr>
            <w:r w:rsidRPr="00387596">
              <w:rPr>
                <w:sz w:val="24"/>
                <w:szCs w:val="24"/>
              </w:rPr>
              <w:t xml:space="preserve">Availability of information </w:t>
            </w:r>
          </w:p>
          <w:p w14:paraId="15CBC04C" w14:textId="4F48892A" w:rsidR="00A91CB5" w:rsidRPr="00387596" w:rsidRDefault="00A91CB5" w:rsidP="00203A9A">
            <w:pPr>
              <w:pStyle w:val="ListParagraph"/>
              <w:widowControl/>
              <w:numPr>
                <w:ilvl w:val="0"/>
                <w:numId w:val="18"/>
              </w:numPr>
              <w:autoSpaceDE/>
              <w:autoSpaceDN/>
              <w:contextualSpacing/>
              <w:rPr>
                <w:sz w:val="24"/>
                <w:szCs w:val="24"/>
              </w:rPr>
            </w:pPr>
            <w:r w:rsidRPr="00387596">
              <w:rPr>
                <w:sz w:val="24"/>
                <w:szCs w:val="24"/>
              </w:rPr>
              <w:t>Malfunction, incorrect selection, misconnection</w:t>
            </w:r>
          </w:p>
          <w:p w14:paraId="449CF20F" w14:textId="77777777" w:rsidR="00A91CB5" w:rsidRPr="00387596" w:rsidRDefault="00A91CB5" w:rsidP="00203A9A">
            <w:pPr>
              <w:pStyle w:val="ListParagraph"/>
              <w:widowControl/>
              <w:numPr>
                <w:ilvl w:val="0"/>
                <w:numId w:val="18"/>
              </w:numPr>
              <w:autoSpaceDE/>
              <w:autoSpaceDN/>
              <w:contextualSpacing/>
              <w:rPr>
                <w:sz w:val="24"/>
                <w:szCs w:val="24"/>
              </w:rPr>
            </w:pPr>
            <w:r w:rsidRPr="00387596">
              <w:rPr>
                <w:sz w:val="24"/>
                <w:szCs w:val="24"/>
              </w:rPr>
              <w:t>Labeling instructions, missing</w:t>
            </w:r>
          </w:p>
          <w:p w14:paraId="53FF0A1B" w14:textId="77777777" w:rsidR="00A91CB5" w:rsidRPr="00387596" w:rsidRDefault="00A91CB5" w:rsidP="00203A9A">
            <w:pPr>
              <w:pStyle w:val="ListParagraph"/>
              <w:widowControl/>
              <w:numPr>
                <w:ilvl w:val="0"/>
                <w:numId w:val="18"/>
              </w:numPr>
              <w:autoSpaceDE/>
              <w:autoSpaceDN/>
              <w:contextualSpacing/>
              <w:rPr>
                <w:sz w:val="24"/>
                <w:szCs w:val="24"/>
              </w:rPr>
            </w:pPr>
            <w:r w:rsidRPr="00387596">
              <w:rPr>
                <w:sz w:val="24"/>
                <w:szCs w:val="24"/>
              </w:rPr>
              <w:t>Alarms silenced, disabled, overridden</w:t>
            </w:r>
          </w:p>
        </w:tc>
      </w:tr>
      <w:tr w:rsidR="00A91CB5" w:rsidRPr="00C809CA" w14:paraId="0ED89E80" w14:textId="77777777" w:rsidTr="002E4CBD">
        <w:tc>
          <w:tcPr>
            <w:tcW w:w="12950" w:type="dxa"/>
            <w:gridSpan w:val="2"/>
            <w:shd w:val="clear" w:color="auto" w:fill="595959" w:themeFill="text1" w:themeFillTint="A6"/>
          </w:tcPr>
          <w:p w14:paraId="27B96807" w14:textId="77777777" w:rsidR="00A91CB5" w:rsidRPr="00C809CA" w:rsidRDefault="00A91CB5" w:rsidP="00203A9A">
            <w:pPr>
              <w:pStyle w:val="ListParagraph"/>
              <w:widowControl/>
              <w:autoSpaceDE/>
              <w:autoSpaceDN/>
              <w:ind w:left="720"/>
              <w:contextualSpacing/>
              <w:rPr>
                <w:sz w:val="8"/>
                <w:szCs w:val="8"/>
              </w:rPr>
            </w:pPr>
          </w:p>
        </w:tc>
      </w:tr>
      <w:tr w:rsidR="00A91CB5" w:rsidRPr="006F1345" w14:paraId="2FF1F592" w14:textId="77777777" w:rsidTr="002E4CBD">
        <w:tc>
          <w:tcPr>
            <w:tcW w:w="2155" w:type="dxa"/>
          </w:tcPr>
          <w:p w14:paraId="274552B1" w14:textId="77777777" w:rsidR="00A91CB5" w:rsidRPr="006F1345" w:rsidRDefault="00A91CB5" w:rsidP="00203A9A">
            <w:pPr>
              <w:rPr>
                <w:sz w:val="24"/>
                <w:szCs w:val="24"/>
              </w:rPr>
            </w:pPr>
            <w:r w:rsidRPr="006F1345">
              <w:rPr>
                <w:sz w:val="24"/>
                <w:szCs w:val="24"/>
              </w:rPr>
              <w:t>Task/process factors</w:t>
            </w:r>
          </w:p>
        </w:tc>
        <w:tc>
          <w:tcPr>
            <w:tcW w:w="10795" w:type="dxa"/>
            <w:shd w:val="clear" w:color="auto" w:fill="E7E6E6" w:themeFill="background2"/>
          </w:tcPr>
          <w:p w14:paraId="29822100" w14:textId="77777777" w:rsidR="00A91CB5" w:rsidRPr="006F1345" w:rsidRDefault="00A91CB5" w:rsidP="00203A9A">
            <w:pPr>
              <w:pStyle w:val="ListParagraph"/>
              <w:widowControl/>
              <w:numPr>
                <w:ilvl w:val="0"/>
                <w:numId w:val="18"/>
              </w:numPr>
              <w:autoSpaceDE/>
              <w:autoSpaceDN/>
              <w:contextualSpacing/>
              <w:rPr>
                <w:sz w:val="24"/>
                <w:szCs w:val="24"/>
              </w:rPr>
            </w:pPr>
            <w:r w:rsidRPr="006F1345">
              <w:rPr>
                <w:sz w:val="24"/>
                <w:szCs w:val="24"/>
              </w:rPr>
              <w:t>Lack of process redundancies, interruptions, or lack of decision support</w:t>
            </w:r>
          </w:p>
          <w:p w14:paraId="0038C888" w14:textId="77777777" w:rsidR="00A91CB5" w:rsidRPr="00387596" w:rsidRDefault="00A91CB5" w:rsidP="00203A9A">
            <w:pPr>
              <w:pStyle w:val="ListParagraph"/>
              <w:widowControl/>
              <w:numPr>
                <w:ilvl w:val="0"/>
                <w:numId w:val="18"/>
              </w:numPr>
              <w:autoSpaceDE/>
              <w:autoSpaceDN/>
              <w:contextualSpacing/>
              <w:rPr>
                <w:sz w:val="24"/>
                <w:szCs w:val="24"/>
              </w:rPr>
            </w:pPr>
            <w:r w:rsidRPr="00387596">
              <w:rPr>
                <w:sz w:val="24"/>
                <w:szCs w:val="24"/>
              </w:rPr>
              <w:t>Lack of error recovery</w:t>
            </w:r>
          </w:p>
          <w:p w14:paraId="1D71C07B" w14:textId="77777777" w:rsidR="00A91CB5" w:rsidRPr="00387596" w:rsidRDefault="00A91CB5" w:rsidP="00203A9A">
            <w:pPr>
              <w:pStyle w:val="ListParagraph"/>
              <w:widowControl/>
              <w:numPr>
                <w:ilvl w:val="0"/>
                <w:numId w:val="18"/>
              </w:numPr>
              <w:autoSpaceDE/>
              <w:autoSpaceDN/>
              <w:contextualSpacing/>
              <w:rPr>
                <w:sz w:val="24"/>
                <w:szCs w:val="24"/>
              </w:rPr>
            </w:pPr>
            <w:r w:rsidRPr="00387596">
              <w:rPr>
                <w:sz w:val="24"/>
                <w:szCs w:val="24"/>
              </w:rPr>
              <w:t>Workflow inefficient or complex</w:t>
            </w:r>
          </w:p>
        </w:tc>
      </w:tr>
      <w:tr w:rsidR="00A91CB5" w:rsidRPr="00C809CA" w14:paraId="2BB36CEB" w14:textId="77777777" w:rsidTr="002E4CBD">
        <w:tc>
          <w:tcPr>
            <w:tcW w:w="12950" w:type="dxa"/>
            <w:gridSpan w:val="2"/>
            <w:shd w:val="clear" w:color="auto" w:fill="595959" w:themeFill="text1" w:themeFillTint="A6"/>
          </w:tcPr>
          <w:p w14:paraId="70669D74" w14:textId="77777777" w:rsidR="00A91CB5" w:rsidRPr="00C809CA" w:rsidRDefault="00A91CB5" w:rsidP="00203A9A">
            <w:pPr>
              <w:pStyle w:val="ListParagraph"/>
              <w:widowControl/>
              <w:autoSpaceDE/>
              <w:autoSpaceDN/>
              <w:ind w:left="720"/>
              <w:contextualSpacing/>
              <w:rPr>
                <w:sz w:val="8"/>
                <w:szCs w:val="8"/>
              </w:rPr>
            </w:pPr>
          </w:p>
        </w:tc>
      </w:tr>
      <w:tr w:rsidR="00A91CB5" w:rsidRPr="006F1345" w14:paraId="53815261" w14:textId="77777777" w:rsidTr="002E4CBD">
        <w:tc>
          <w:tcPr>
            <w:tcW w:w="2155" w:type="dxa"/>
          </w:tcPr>
          <w:p w14:paraId="1D663DED" w14:textId="77777777" w:rsidR="00A91CB5" w:rsidRPr="006F1345" w:rsidRDefault="00A91CB5" w:rsidP="00203A9A">
            <w:pPr>
              <w:rPr>
                <w:sz w:val="24"/>
                <w:szCs w:val="24"/>
              </w:rPr>
            </w:pPr>
            <w:r w:rsidRPr="006F1345">
              <w:rPr>
                <w:sz w:val="24"/>
                <w:szCs w:val="24"/>
              </w:rPr>
              <w:t>Staff performance factors</w:t>
            </w:r>
          </w:p>
        </w:tc>
        <w:tc>
          <w:tcPr>
            <w:tcW w:w="10795" w:type="dxa"/>
            <w:shd w:val="clear" w:color="auto" w:fill="E7E6E6" w:themeFill="background2"/>
          </w:tcPr>
          <w:p w14:paraId="76627CAB" w14:textId="77777777" w:rsidR="00A91CB5" w:rsidRPr="006F1345" w:rsidRDefault="00A91CB5" w:rsidP="00A91CB5">
            <w:pPr>
              <w:pStyle w:val="ListParagraph"/>
              <w:widowControl/>
              <w:numPr>
                <w:ilvl w:val="0"/>
                <w:numId w:val="19"/>
              </w:numPr>
              <w:autoSpaceDE/>
              <w:autoSpaceDN/>
              <w:contextualSpacing/>
              <w:rPr>
                <w:sz w:val="24"/>
                <w:szCs w:val="24"/>
              </w:rPr>
            </w:pPr>
            <w:r w:rsidRPr="006F1345">
              <w:rPr>
                <w:sz w:val="24"/>
                <w:szCs w:val="24"/>
              </w:rPr>
              <w:t xml:space="preserve">Fatigue, inattention, </w:t>
            </w:r>
            <w:proofErr w:type="gramStart"/>
            <w:r w:rsidRPr="006F1345">
              <w:rPr>
                <w:sz w:val="24"/>
                <w:szCs w:val="24"/>
              </w:rPr>
              <w:t>distraction</w:t>
            </w:r>
            <w:proofErr w:type="gramEnd"/>
            <w:r w:rsidRPr="006F1345">
              <w:rPr>
                <w:sz w:val="24"/>
                <w:szCs w:val="24"/>
              </w:rPr>
              <w:t xml:space="preserve"> or workload</w:t>
            </w:r>
          </w:p>
          <w:p w14:paraId="3B55A894" w14:textId="77777777" w:rsidR="00A91CB5" w:rsidRPr="00387596" w:rsidRDefault="00A91CB5" w:rsidP="00A91CB5">
            <w:pPr>
              <w:pStyle w:val="ListParagraph"/>
              <w:widowControl/>
              <w:numPr>
                <w:ilvl w:val="0"/>
                <w:numId w:val="19"/>
              </w:numPr>
              <w:autoSpaceDE/>
              <w:autoSpaceDN/>
              <w:contextualSpacing/>
              <w:rPr>
                <w:sz w:val="24"/>
                <w:szCs w:val="24"/>
              </w:rPr>
            </w:pPr>
            <w:r w:rsidRPr="00387596">
              <w:rPr>
                <w:sz w:val="24"/>
                <w:szCs w:val="24"/>
              </w:rPr>
              <w:t>Staff knowledge deficit or competency</w:t>
            </w:r>
          </w:p>
          <w:p w14:paraId="6031045D" w14:textId="77777777" w:rsidR="00A91CB5" w:rsidRPr="00387596" w:rsidRDefault="00A91CB5" w:rsidP="00A91CB5">
            <w:pPr>
              <w:pStyle w:val="ListParagraph"/>
              <w:widowControl/>
              <w:numPr>
                <w:ilvl w:val="0"/>
                <w:numId w:val="19"/>
              </w:numPr>
              <w:autoSpaceDE/>
              <w:autoSpaceDN/>
              <w:contextualSpacing/>
              <w:rPr>
                <w:sz w:val="24"/>
                <w:szCs w:val="24"/>
              </w:rPr>
            </w:pPr>
            <w:r w:rsidRPr="00387596">
              <w:rPr>
                <w:sz w:val="24"/>
                <w:szCs w:val="24"/>
              </w:rPr>
              <w:t>Criminal or intentionally unsafe act</w:t>
            </w:r>
          </w:p>
        </w:tc>
      </w:tr>
      <w:tr w:rsidR="009211A0" w:rsidRPr="00C809CA" w14:paraId="2706D8A1" w14:textId="77777777" w:rsidTr="004E3B8C">
        <w:tc>
          <w:tcPr>
            <w:tcW w:w="12950" w:type="dxa"/>
            <w:gridSpan w:val="2"/>
            <w:shd w:val="clear" w:color="auto" w:fill="595959" w:themeFill="text1" w:themeFillTint="A6"/>
          </w:tcPr>
          <w:p w14:paraId="1A2C0D4C" w14:textId="77777777" w:rsidR="009211A0" w:rsidRPr="00C809CA" w:rsidRDefault="009211A0" w:rsidP="004E3B8C">
            <w:pPr>
              <w:pStyle w:val="ListParagraph"/>
              <w:widowControl/>
              <w:autoSpaceDE/>
              <w:autoSpaceDN/>
              <w:ind w:left="720"/>
              <w:contextualSpacing/>
              <w:rPr>
                <w:sz w:val="8"/>
                <w:szCs w:val="8"/>
              </w:rPr>
            </w:pPr>
          </w:p>
        </w:tc>
      </w:tr>
      <w:tr w:rsidR="00A91CB5" w14:paraId="78E6F2A2" w14:textId="77777777" w:rsidTr="002E4CBD">
        <w:tc>
          <w:tcPr>
            <w:tcW w:w="2155" w:type="dxa"/>
          </w:tcPr>
          <w:p w14:paraId="3D87972D" w14:textId="77777777" w:rsidR="00A91CB5" w:rsidRPr="00387596" w:rsidRDefault="00A91CB5" w:rsidP="00203A9A">
            <w:pPr>
              <w:rPr>
                <w:sz w:val="24"/>
                <w:szCs w:val="24"/>
              </w:rPr>
            </w:pPr>
            <w:r w:rsidRPr="00387596">
              <w:rPr>
                <w:sz w:val="24"/>
                <w:szCs w:val="24"/>
              </w:rPr>
              <w:t>Team factors</w:t>
            </w:r>
          </w:p>
        </w:tc>
        <w:tc>
          <w:tcPr>
            <w:tcW w:w="10795" w:type="dxa"/>
            <w:shd w:val="clear" w:color="auto" w:fill="E7E6E6" w:themeFill="background2"/>
          </w:tcPr>
          <w:p w14:paraId="15BF75D0" w14:textId="77777777" w:rsidR="00A91CB5" w:rsidRPr="00387596" w:rsidRDefault="00A91CB5" w:rsidP="00A91CB5">
            <w:pPr>
              <w:pStyle w:val="ListParagraph"/>
              <w:widowControl/>
              <w:numPr>
                <w:ilvl w:val="0"/>
                <w:numId w:val="20"/>
              </w:numPr>
              <w:autoSpaceDE/>
              <w:autoSpaceDN/>
              <w:contextualSpacing/>
              <w:rPr>
                <w:sz w:val="24"/>
                <w:szCs w:val="24"/>
              </w:rPr>
            </w:pPr>
            <w:r w:rsidRPr="00387596">
              <w:rPr>
                <w:sz w:val="24"/>
                <w:szCs w:val="24"/>
              </w:rPr>
              <w:t>Speaking up, disruptive behavior, lack of shared mental model</w:t>
            </w:r>
          </w:p>
          <w:p w14:paraId="6D176595" w14:textId="77777777" w:rsidR="00A91CB5" w:rsidRPr="00387596" w:rsidRDefault="00A91CB5" w:rsidP="00A91CB5">
            <w:pPr>
              <w:pStyle w:val="ListParagraph"/>
              <w:widowControl/>
              <w:numPr>
                <w:ilvl w:val="0"/>
                <w:numId w:val="20"/>
              </w:numPr>
              <w:autoSpaceDE/>
              <w:autoSpaceDN/>
              <w:contextualSpacing/>
              <w:rPr>
                <w:sz w:val="24"/>
                <w:szCs w:val="24"/>
              </w:rPr>
            </w:pPr>
            <w:r w:rsidRPr="00387596">
              <w:rPr>
                <w:sz w:val="24"/>
                <w:szCs w:val="24"/>
              </w:rPr>
              <w:t>Lack of empowerment</w:t>
            </w:r>
          </w:p>
          <w:p w14:paraId="35A0E7BC" w14:textId="701250DB" w:rsidR="00A91CB5" w:rsidRPr="00387596" w:rsidRDefault="00A91CB5" w:rsidP="00A91CB5">
            <w:pPr>
              <w:pStyle w:val="ListParagraph"/>
              <w:widowControl/>
              <w:numPr>
                <w:ilvl w:val="0"/>
                <w:numId w:val="20"/>
              </w:numPr>
              <w:autoSpaceDE/>
              <w:autoSpaceDN/>
              <w:contextualSpacing/>
              <w:rPr>
                <w:sz w:val="24"/>
                <w:szCs w:val="24"/>
              </w:rPr>
            </w:pPr>
            <w:r w:rsidRPr="00387596">
              <w:rPr>
                <w:sz w:val="24"/>
                <w:szCs w:val="24"/>
              </w:rPr>
              <w:t xml:space="preserve">Failure to engage </w:t>
            </w:r>
            <w:r w:rsidR="005A7383">
              <w:rPr>
                <w:sz w:val="24"/>
                <w:szCs w:val="24"/>
              </w:rPr>
              <w:t>resident</w:t>
            </w:r>
          </w:p>
        </w:tc>
      </w:tr>
      <w:tr w:rsidR="00A91CB5" w:rsidRPr="00C809CA" w14:paraId="78CBFE50" w14:textId="77777777" w:rsidTr="002E4CBD">
        <w:tc>
          <w:tcPr>
            <w:tcW w:w="12950" w:type="dxa"/>
            <w:gridSpan w:val="2"/>
            <w:shd w:val="clear" w:color="auto" w:fill="595959" w:themeFill="text1" w:themeFillTint="A6"/>
          </w:tcPr>
          <w:p w14:paraId="4EF71ACD" w14:textId="77777777" w:rsidR="00A91CB5" w:rsidRPr="00C809CA" w:rsidRDefault="00A91CB5" w:rsidP="00203A9A">
            <w:pPr>
              <w:pStyle w:val="ListParagraph"/>
              <w:widowControl/>
              <w:autoSpaceDE/>
              <w:autoSpaceDN/>
              <w:ind w:left="720"/>
              <w:contextualSpacing/>
              <w:rPr>
                <w:sz w:val="8"/>
                <w:szCs w:val="8"/>
              </w:rPr>
            </w:pPr>
          </w:p>
        </w:tc>
      </w:tr>
      <w:tr w:rsidR="00A91CB5" w:rsidRPr="00F5586E" w14:paraId="12EEAB39" w14:textId="77777777" w:rsidTr="002E4CBD">
        <w:tc>
          <w:tcPr>
            <w:tcW w:w="2155" w:type="dxa"/>
          </w:tcPr>
          <w:p w14:paraId="44E84D15" w14:textId="001F8C4C" w:rsidR="00A91CB5" w:rsidRPr="00387596" w:rsidRDefault="00A91CB5" w:rsidP="00203A9A">
            <w:pPr>
              <w:rPr>
                <w:sz w:val="24"/>
                <w:szCs w:val="24"/>
              </w:rPr>
            </w:pPr>
            <w:r w:rsidRPr="00387596">
              <w:rPr>
                <w:sz w:val="24"/>
                <w:szCs w:val="24"/>
              </w:rPr>
              <w:lastRenderedPageBreak/>
              <w:t>Management/</w:t>
            </w:r>
            <w:r w:rsidR="00C809CA">
              <w:rPr>
                <w:sz w:val="24"/>
                <w:szCs w:val="24"/>
              </w:rPr>
              <w:t xml:space="preserve"> </w:t>
            </w:r>
            <w:r w:rsidRPr="00387596">
              <w:rPr>
                <w:sz w:val="24"/>
                <w:szCs w:val="24"/>
              </w:rPr>
              <w:t>supervisory/</w:t>
            </w:r>
            <w:r w:rsidR="00C809CA">
              <w:rPr>
                <w:sz w:val="24"/>
                <w:szCs w:val="24"/>
              </w:rPr>
              <w:t xml:space="preserve"> </w:t>
            </w:r>
            <w:r w:rsidRPr="00387596">
              <w:rPr>
                <w:sz w:val="24"/>
                <w:szCs w:val="24"/>
              </w:rPr>
              <w:t>workforce factors</w:t>
            </w:r>
          </w:p>
          <w:p w14:paraId="1EE1E896" w14:textId="77777777" w:rsidR="00A91CB5" w:rsidRPr="00387596" w:rsidRDefault="00A91CB5" w:rsidP="00203A9A">
            <w:pPr>
              <w:rPr>
                <w:sz w:val="24"/>
                <w:szCs w:val="24"/>
              </w:rPr>
            </w:pPr>
          </w:p>
        </w:tc>
        <w:tc>
          <w:tcPr>
            <w:tcW w:w="10795" w:type="dxa"/>
            <w:shd w:val="clear" w:color="auto" w:fill="E7E6E6" w:themeFill="background2"/>
          </w:tcPr>
          <w:p w14:paraId="5BA480AE" w14:textId="77777777" w:rsidR="00A91CB5" w:rsidRPr="00387596" w:rsidRDefault="00A91CB5" w:rsidP="00A91CB5">
            <w:pPr>
              <w:pStyle w:val="ListParagraph"/>
              <w:widowControl/>
              <w:numPr>
                <w:ilvl w:val="0"/>
                <w:numId w:val="20"/>
              </w:numPr>
              <w:autoSpaceDE/>
              <w:autoSpaceDN/>
              <w:contextualSpacing/>
              <w:rPr>
                <w:sz w:val="24"/>
                <w:szCs w:val="24"/>
              </w:rPr>
            </w:pPr>
            <w:r w:rsidRPr="00387596">
              <w:rPr>
                <w:sz w:val="24"/>
                <w:szCs w:val="24"/>
              </w:rPr>
              <w:t>Disruptive or intimidating behaviors</w:t>
            </w:r>
          </w:p>
          <w:p w14:paraId="50E98A45" w14:textId="77777777" w:rsidR="00A91CB5" w:rsidRPr="00387596" w:rsidRDefault="00A91CB5" w:rsidP="00A91CB5">
            <w:pPr>
              <w:pStyle w:val="ListParagraph"/>
              <w:widowControl/>
              <w:numPr>
                <w:ilvl w:val="0"/>
                <w:numId w:val="20"/>
              </w:numPr>
              <w:autoSpaceDE/>
              <w:autoSpaceDN/>
              <w:contextualSpacing/>
              <w:rPr>
                <w:sz w:val="24"/>
                <w:szCs w:val="24"/>
              </w:rPr>
            </w:pPr>
            <w:r w:rsidRPr="00387596">
              <w:rPr>
                <w:sz w:val="24"/>
                <w:szCs w:val="24"/>
              </w:rPr>
              <w:t>Staff training</w:t>
            </w:r>
          </w:p>
          <w:p w14:paraId="2A6A6AF6" w14:textId="77777777" w:rsidR="00A91CB5" w:rsidRPr="00387596" w:rsidRDefault="00A91CB5" w:rsidP="00A91CB5">
            <w:pPr>
              <w:pStyle w:val="ListParagraph"/>
              <w:widowControl/>
              <w:numPr>
                <w:ilvl w:val="0"/>
                <w:numId w:val="20"/>
              </w:numPr>
              <w:autoSpaceDE/>
              <w:autoSpaceDN/>
              <w:contextualSpacing/>
              <w:rPr>
                <w:sz w:val="24"/>
                <w:szCs w:val="24"/>
              </w:rPr>
            </w:pPr>
            <w:r w:rsidRPr="00387596">
              <w:rPr>
                <w:sz w:val="24"/>
                <w:szCs w:val="24"/>
              </w:rPr>
              <w:t>Appropriate rules/policies/procedure or lack thereof</w:t>
            </w:r>
          </w:p>
          <w:p w14:paraId="4F961670" w14:textId="77777777" w:rsidR="00A91CB5" w:rsidRPr="00387596" w:rsidRDefault="00A91CB5" w:rsidP="00A91CB5">
            <w:pPr>
              <w:pStyle w:val="ListParagraph"/>
              <w:widowControl/>
              <w:numPr>
                <w:ilvl w:val="0"/>
                <w:numId w:val="20"/>
              </w:numPr>
              <w:autoSpaceDE/>
              <w:autoSpaceDN/>
              <w:contextualSpacing/>
              <w:rPr>
                <w:sz w:val="24"/>
                <w:szCs w:val="24"/>
              </w:rPr>
            </w:pPr>
            <w:r w:rsidRPr="00387596">
              <w:rPr>
                <w:sz w:val="24"/>
                <w:szCs w:val="24"/>
              </w:rPr>
              <w:t xml:space="preserve">Failure to provide appropriate staffing or correct a known problem </w:t>
            </w:r>
          </w:p>
          <w:p w14:paraId="4BE7B3EF" w14:textId="77777777" w:rsidR="00A91CB5" w:rsidRPr="00387596" w:rsidRDefault="00A91CB5" w:rsidP="00A91CB5">
            <w:pPr>
              <w:pStyle w:val="ListParagraph"/>
              <w:widowControl/>
              <w:numPr>
                <w:ilvl w:val="0"/>
                <w:numId w:val="20"/>
              </w:numPr>
              <w:autoSpaceDE/>
              <w:autoSpaceDN/>
              <w:contextualSpacing/>
              <w:rPr>
                <w:sz w:val="24"/>
                <w:szCs w:val="24"/>
              </w:rPr>
            </w:pPr>
            <w:r w:rsidRPr="00387596">
              <w:rPr>
                <w:sz w:val="24"/>
                <w:szCs w:val="24"/>
              </w:rPr>
              <w:t>Failure to provide necessary information</w:t>
            </w:r>
          </w:p>
        </w:tc>
      </w:tr>
      <w:tr w:rsidR="00A91CB5" w:rsidRPr="00C809CA" w14:paraId="4096FAC1" w14:textId="77777777" w:rsidTr="002E4CBD">
        <w:tc>
          <w:tcPr>
            <w:tcW w:w="12950" w:type="dxa"/>
            <w:gridSpan w:val="2"/>
            <w:shd w:val="clear" w:color="auto" w:fill="595959" w:themeFill="text1" w:themeFillTint="A6"/>
          </w:tcPr>
          <w:p w14:paraId="692B638D" w14:textId="77777777" w:rsidR="00A91CB5" w:rsidRPr="00C809CA" w:rsidRDefault="00A91CB5" w:rsidP="00203A9A">
            <w:pPr>
              <w:pStyle w:val="ListParagraph"/>
              <w:widowControl/>
              <w:autoSpaceDE/>
              <w:autoSpaceDN/>
              <w:ind w:left="720"/>
              <w:contextualSpacing/>
              <w:rPr>
                <w:sz w:val="8"/>
                <w:szCs w:val="8"/>
              </w:rPr>
            </w:pPr>
          </w:p>
        </w:tc>
      </w:tr>
      <w:tr w:rsidR="00A91CB5" w:rsidRPr="00F5586E" w14:paraId="565A88DB" w14:textId="77777777" w:rsidTr="002E4CBD">
        <w:tc>
          <w:tcPr>
            <w:tcW w:w="2155" w:type="dxa"/>
          </w:tcPr>
          <w:p w14:paraId="7B1E927B" w14:textId="77777777" w:rsidR="00A91CB5" w:rsidRPr="00387596" w:rsidRDefault="00A91CB5" w:rsidP="00203A9A">
            <w:pPr>
              <w:rPr>
                <w:sz w:val="24"/>
                <w:szCs w:val="24"/>
              </w:rPr>
            </w:pPr>
            <w:r w:rsidRPr="00387596">
              <w:rPr>
                <w:sz w:val="24"/>
                <w:szCs w:val="24"/>
              </w:rPr>
              <w:t>Organizational culture/leadership</w:t>
            </w:r>
          </w:p>
        </w:tc>
        <w:tc>
          <w:tcPr>
            <w:tcW w:w="10795" w:type="dxa"/>
            <w:shd w:val="clear" w:color="auto" w:fill="E7E6E6" w:themeFill="background2"/>
          </w:tcPr>
          <w:p w14:paraId="5EE666C0" w14:textId="77777777" w:rsidR="00A91CB5" w:rsidRPr="00387596" w:rsidRDefault="00A91CB5" w:rsidP="00A91CB5">
            <w:pPr>
              <w:pStyle w:val="ListParagraph"/>
              <w:widowControl/>
              <w:numPr>
                <w:ilvl w:val="0"/>
                <w:numId w:val="20"/>
              </w:numPr>
              <w:autoSpaceDE/>
              <w:autoSpaceDN/>
              <w:contextualSpacing/>
              <w:rPr>
                <w:sz w:val="24"/>
                <w:szCs w:val="24"/>
              </w:rPr>
            </w:pPr>
            <w:r w:rsidRPr="00387596">
              <w:rPr>
                <w:sz w:val="24"/>
                <w:szCs w:val="24"/>
              </w:rPr>
              <w:t>Organizational-level failure to correct a known problem and/or provide resource support including staffing</w:t>
            </w:r>
          </w:p>
          <w:p w14:paraId="4800CD82" w14:textId="77777777" w:rsidR="00A91CB5" w:rsidRPr="00387596" w:rsidRDefault="00A91CB5" w:rsidP="00A91CB5">
            <w:pPr>
              <w:pStyle w:val="ListParagraph"/>
              <w:widowControl/>
              <w:numPr>
                <w:ilvl w:val="0"/>
                <w:numId w:val="20"/>
              </w:numPr>
              <w:autoSpaceDE/>
              <w:autoSpaceDN/>
              <w:contextualSpacing/>
              <w:rPr>
                <w:sz w:val="24"/>
                <w:szCs w:val="24"/>
              </w:rPr>
            </w:pPr>
            <w:r w:rsidRPr="00387596">
              <w:rPr>
                <w:sz w:val="24"/>
                <w:szCs w:val="24"/>
              </w:rPr>
              <w:t>Workplace climate/institutional culture</w:t>
            </w:r>
          </w:p>
          <w:p w14:paraId="61D8D46F" w14:textId="1FF6DFED" w:rsidR="00A91CB5" w:rsidRPr="00387596" w:rsidRDefault="00A91CB5" w:rsidP="00A91CB5">
            <w:pPr>
              <w:pStyle w:val="ListParagraph"/>
              <w:widowControl/>
              <w:numPr>
                <w:ilvl w:val="0"/>
                <w:numId w:val="20"/>
              </w:numPr>
              <w:autoSpaceDE/>
              <w:autoSpaceDN/>
              <w:contextualSpacing/>
              <w:rPr>
                <w:sz w:val="24"/>
                <w:szCs w:val="24"/>
              </w:rPr>
            </w:pPr>
            <w:r w:rsidRPr="00387596">
              <w:rPr>
                <w:sz w:val="24"/>
                <w:szCs w:val="24"/>
              </w:rPr>
              <w:t xml:space="preserve">Leadership commitment to </w:t>
            </w:r>
            <w:r w:rsidR="005A7383">
              <w:rPr>
                <w:sz w:val="24"/>
                <w:szCs w:val="24"/>
              </w:rPr>
              <w:t>resident</w:t>
            </w:r>
            <w:r w:rsidRPr="00387596">
              <w:rPr>
                <w:sz w:val="24"/>
                <w:szCs w:val="24"/>
              </w:rPr>
              <w:t xml:space="preserve"> safety</w:t>
            </w:r>
          </w:p>
        </w:tc>
      </w:tr>
    </w:tbl>
    <w:p w14:paraId="05782717" w14:textId="29402D39" w:rsidR="005B6A4A" w:rsidRPr="00946BF8" w:rsidRDefault="00946BF8" w:rsidP="00981FBB">
      <w:pPr>
        <w:pStyle w:val="Heading1"/>
        <w:spacing w:before="86"/>
        <w:ind w:left="160"/>
        <w:rPr>
          <w:rFonts w:ascii="Garamond" w:eastAsia="Garamond" w:hAnsi="Garamond" w:cs="Garamond"/>
          <w:b w:val="0"/>
          <w:bCs w:val="0"/>
          <w:sz w:val="22"/>
          <w:szCs w:val="22"/>
        </w:rPr>
      </w:pPr>
      <w:r w:rsidRPr="009211A0">
        <w:rPr>
          <w:sz w:val="24"/>
          <w:szCs w:val="24"/>
        </w:rPr>
        <w:t>Adapted from:</w:t>
      </w:r>
      <w:r>
        <w:rPr>
          <w:b w:val="0"/>
          <w:sz w:val="24"/>
          <w:szCs w:val="24"/>
        </w:rPr>
        <w:t xml:space="preserve"> Department of Defense, Patient Safety Program.  </w:t>
      </w:r>
      <w:r w:rsidRPr="009211A0">
        <w:rPr>
          <w:b w:val="0"/>
          <w:i/>
          <w:sz w:val="24"/>
          <w:szCs w:val="24"/>
        </w:rPr>
        <w:t>PSR Contributing Factors List – Cognitive Aid, Version 2.0</w:t>
      </w:r>
      <w:r>
        <w:rPr>
          <w:b w:val="0"/>
          <w:sz w:val="24"/>
          <w:szCs w:val="24"/>
        </w:rPr>
        <w:t>.  May 2013.</w:t>
      </w:r>
    </w:p>
    <w:p w14:paraId="6DD5169E" w14:textId="77777777" w:rsidR="005B6A4A" w:rsidRDefault="005B6A4A" w:rsidP="00981FBB">
      <w:pPr>
        <w:pStyle w:val="Heading1"/>
        <w:spacing w:before="86"/>
        <w:ind w:left="160"/>
        <w:rPr>
          <w:rFonts w:ascii="Garamond" w:eastAsia="Garamond" w:hAnsi="Garamond" w:cs="Garamond"/>
          <w:b w:val="0"/>
          <w:bCs w:val="0"/>
          <w:sz w:val="22"/>
          <w:szCs w:val="22"/>
        </w:rPr>
      </w:pPr>
    </w:p>
    <w:p w14:paraId="0217B3E1" w14:textId="77777777" w:rsidR="00436A14" w:rsidRDefault="00436A14">
      <w:pPr>
        <w:widowControl/>
        <w:autoSpaceDE/>
        <w:autoSpaceDN/>
        <w:spacing w:after="160" w:line="259" w:lineRule="auto"/>
        <w:rPr>
          <w:rFonts w:eastAsia="Times New Roman" w:cs="Times New Roman"/>
          <w:b/>
          <w:bCs/>
          <w:smallCaps/>
          <w:sz w:val="24"/>
          <w:szCs w:val="24"/>
        </w:rPr>
      </w:pPr>
      <w:r>
        <w:rPr>
          <w:smallCaps/>
          <w:sz w:val="24"/>
          <w:szCs w:val="24"/>
        </w:rPr>
        <w:br w:type="page"/>
      </w:r>
    </w:p>
    <w:sectPr w:rsidR="00436A14" w:rsidSect="00F976F2">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2F61D" w14:textId="77777777" w:rsidR="009248F0" w:rsidRDefault="009248F0">
      <w:r>
        <w:separator/>
      </w:r>
    </w:p>
  </w:endnote>
  <w:endnote w:type="continuationSeparator" w:id="0">
    <w:p w14:paraId="200DE607" w14:textId="77777777" w:rsidR="009248F0" w:rsidRDefault="00924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268397"/>
      <w:docPartObj>
        <w:docPartGallery w:val="Page Numbers (Bottom of Page)"/>
        <w:docPartUnique/>
      </w:docPartObj>
    </w:sdtPr>
    <w:sdtEndPr/>
    <w:sdtContent>
      <w:sdt>
        <w:sdtPr>
          <w:id w:val="-1623538136"/>
          <w:docPartObj>
            <w:docPartGallery w:val="Page Numbers (Top of Page)"/>
            <w:docPartUnique/>
          </w:docPartObj>
        </w:sdtPr>
        <w:sdtEndPr/>
        <w:sdtContent>
          <w:p w14:paraId="1A124F9D" w14:textId="72D6AF07" w:rsidR="00E565C9" w:rsidRDefault="00E565C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18</w:t>
            </w:r>
            <w:r>
              <w:rPr>
                <w:b/>
                <w:bCs/>
                <w:sz w:val="24"/>
                <w:szCs w:val="24"/>
              </w:rPr>
              <w:fldChar w:fldCharType="end"/>
            </w:r>
          </w:p>
        </w:sdtContent>
      </w:sdt>
    </w:sdtContent>
  </w:sdt>
  <w:p w14:paraId="71E01BEC" w14:textId="77777777" w:rsidR="00E565C9" w:rsidRDefault="00E565C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92A41" w14:textId="77777777" w:rsidR="009248F0" w:rsidRDefault="009248F0">
      <w:r>
        <w:separator/>
      </w:r>
    </w:p>
  </w:footnote>
  <w:footnote w:type="continuationSeparator" w:id="0">
    <w:p w14:paraId="7A2B9A16" w14:textId="77777777" w:rsidR="009248F0" w:rsidRDefault="00924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8402F" w14:textId="77777777" w:rsidR="00E565C9" w:rsidRDefault="00E565C9">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36382"/>
    <w:multiLevelType w:val="hybridMultilevel"/>
    <w:tmpl w:val="99EEB3D8"/>
    <w:lvl w:ilvl="0" w:tplc="04090001">
      <w:start w:val="1"/>
      <w:numFmt w:val="bullet"/>
      <w:lvlText w:val=""/>
      <w:lvlJc w:val="left"/>
      <w:pPr>
        <w:ind w:left="539" w:hanging="360"/>
      </w:pPr>
      <w:rPr>
        <w:rFonts w:ascii="Symbol" w:hAnsi="Symbol" w:hint="default"/>
      </w:rPr>
    </w:lvl>
    <w:lvl w:ilvl="1" w:tplc="04090003" w:tentative="1">
      <w:start w:val="1"/>
      <w:numFmt w:val="bullet"/>
      <w:lvlText w:val="o"/>
      <w:lvlJc w:val="left"/>
      <w:pPr>
        <w:ind w:left="1259" w:hanging="360"/>
      </w:pPr>
      <w:rPr>
        <w:rFonts w:ascii="Courier New" w:hAnsi="Courier New" w:cs="Courier New" w:hint="default"/>
      </w:rPr>
    </w:lvl>
    <w:lvl w:ilvl="2" w:tplc="04090005" w:tentative="1">
      <w:start w:val="1"/>
      <w:numFmt w:val="bullet"/>
      <w:lvlText w:val=""/>
      <w:lvlJc w:val="left"/>
      <w:pPr>
        <w:ind w:left="1979" w:hanging="360"/>
      </w:pPr>
      <w:rPr>
        <w:rFonts w:ascii="Wingdings" w:hAnsi="Wingdings" w:hint="default"/>
      </w:rPr>
    </w:lvl>
    <w:lvl w:ilvl="3" w:tplc="04090001" w:tentative="1">
      <w:start w:val="1"/>
      <w:numFmt w:val="bullet"/>
      <w:lvlText w:val=""/>
      <w:lvlJc w:val="left"/>
      <w:pPr>
        <w:ind w:left="2699" w:hanging="360"/>
      </w:pPr>
      <w:rPr>
        <w:rFonts w:ascii="Symbol" w:hAnsi="Symbol" w:hint="default"/>
      </w:rPr>
    </w:lvl>
    <w:lvl w:ilvl="4" w:tplc="04090003" w:tentative="1">
      <w:start w:val="1"/>
      <w:numFmt w:val="bullet"/>
      <w:lvlText w:val="o"/>
      <w:lvlJc w:val="left"/>
      <w:pPr>
        <w:ind w:left="3419" w:hanging="360"/>
      </w:pPr>
      <w:rPr>
        <w:rFonts w:ascii="Courier New" w:hAnsi="Courier New" w:cs="Courier New" w:hint="default"/>
      </w:rPr>
    </w:lvl>
    <w:lvl w:ilvl="5" w:tplc="04090005" w:tentative="1">
      <w:start w:val="1"/>
      <w:numFmt w:val="bullet"/>
      <w:lvlText w:val=""/>
      <w:lvlJc w:val="left"/>
      <w:pPr>
        <w:ind w:left="4139" w:hanging="360"/>
      </w:pPr>
      <w:rPr>
        <w:rFonts w:ascii="Wingdings" w:hAnsi="Wingdings" w:hint="default"/>
      </w:rPr>
    </w:lvl>
    <w:lvl w:ilvl="6" w:tplc="04090001" w:tentative="1">
      <w:start w:val="1"/>
      <w:numFmt w:val="bullet"/>
      <w:lvlText w:val=""/>
      <w:lvlJc w:val="left"/>
      <w:pPr>
        <w:ind w:left="4859" w:hanging="360"/>
      </w:pPr>
      <w:rPr>
        <w:rFonts w:ascii="Symbol" w:hAnsi="Symbol" w:hint="default"/>
      </w:rPr>
    </w:lvl>
    <w:lvl w:ilvl="7" w:tplc="04090003" w:tentative="1">
      <w:start w:val="1"/>
      <w:numFmt w:val="bullet"/>
      <w:lvlText w:val="o"/>
      <w:lvlJc w:val="left"/>
      <w:pPr>
        <w:ind w:left="5579" w:hanging="360"/>
      </w:pPr>
      <w:rPr>
        <w:rFonts w:ascii="Courier New" w:hAnsi="Courier New" w:cs="Courier New" w:hint="default"/>
      </w:rPr>
    </w:lvl>
    <w:lvl w:ilvl="8" w:tplc="04090005" w:tentative="1">
      <w:start w:val="1"/>
      <w:numFmt w:val="bullet"/>
      <w:lvlText w:val=""/>
      <w:lvlJc w:val="left"/>
      <w:pPr>
        <w:ind w:left="6299" w:hanging="360"/>
      </w:pPr>
      <w:rPr>
        <w:rFonts w:ascii="Wingdings" w:hAnsi="Wingdings" w:hint="default"/>
      </w:rPr>
    </w:lvl>
  </w:abstractNum>
  <w:abstractNum w:abstractNumId="1" w15:restartNumberingAfterBreak="0">
    <w:nsid w:val="0B932821"/>
    <w:multiLevelType w:val="hybridMultilevel"/>
    <w:tmpl w:val="67B60D9A"/>
    <w:lvl w:ilvl="0" w:tplc="BCBCFE14">
      <w:numFmt w:val="bullet"/>
      <w:lvlText w:val=""/>
      <w:lvlJc w:val="left"/>
      <w:pPr>
        <w:ind w:left="823" w:hanging="360"/>
      </w:pPr>
      <w:rPr>
        <w:rFonts w:ascii="Symbol" w:eastAsia="Symbol" w:hAnsi="Symbol" w:cs="Symbol" w:hint="default"/>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904B8"/>
    <w:multiLevelType w:val="hybridMultilevel"/>
    <w:tmpl w:val="86A4AFC2"/>
    <w:lvl w:ilvl="0" w:tplc="BCBCFE14">
      <w:numFmt w:val="bullet"/>
      <w:lvlText w:val=""/>
      <w:lvlJc w:val="left"/>
      <w:pPr>
        <w:ind w:left="642" w:hanging="360"/>
      </w:pPr>
      <w:rPr>
        <w:rFonts w:ascii="Symbol" w:eastAsia="Symbol" w:hAnsi="Symbol" w:cs="Symbol" w:hint="default"/>
        <w:w w:val="99"/>
        <w:sz w:val="20"/>
        <w:szCs w:val="20"/>
      </w:rPr>
    </w:lvl>
    <w:lvl w:ilvl="1" w:tplc="04090003" w:tentative="1">
      <w:start w:val="1"/>
      <w:numFmt w:val="bullet"/>
      <w:lvlText w:val="o"/>
      <w:lvlJc w:val="left"/>
      <w:pPr>
        <w:ind w:left="1259" w:hanging="360"/>
      </w:pPr>
      <w:rPr>
        <w:rFonts w:ascii="Courier New" w:hAnsi="Courier New" w:cs="Courier New" w:hint="default"/>
      </w:rPr>
    </w:lvl>
    <w:lvl w:ilvl="2" w:tplc="04090005" w:tentative="1">
      <w:start w:val="1"/>
      <w:numFmt w:val="bullet"/>
      <w:lvlText w:val=""/>
      <w:lvlJc w:val="left"/>
      <w:pPr>
        <w:ind w:left="1979" w:hanging="360"/>
      </w:pPr>
      <w:rPr>
        <w:rFonts w:ascii="Wingdings" w:hAnsi="Wingdings" w:hint="default"/>
      </w:rPr>
    </w:lvl>
    <w:lvl w:ilvl="3" w:tplc="04090001" w:tentative="1">
      <w:start w:val="1"/>
      <w:numFmt w:val="bullet"/>
      <w:lvlText w:val=""/>
      <w:lvlJc w:val="left"/>
      <w:pPr>
        <w:ind w:left="2699" w:hanging="360"/>
      </w:pPr>
      <w:rPr>
        <w:rFonts w:ascii="Symbol" w:hAnsi="Symbol" w:hint="default"/>
      </w:rPr>
    </w:lvl>
    <w:lvl w:ilvl="4" w:tplc="04090003" w:tentative="1">
      <w:start w:val="1"/>
      <w:numFmt w:val="bullet"/>
      <w:lvlText w:val="o"/>
      <w:lvlJc w:val="left"/>
      <w:pPr>
        <w:ind w:left="3419" w:hanging="360"/>
      </w:pPr>
      <w:rPr>
        <w:rFonts w:ascii="Courier New" w:hAnsi="Courier New" w:cs="Courier New" w:hint="default"/>
      </w:rPr>
    </w:lvl>
    <w:lvl w:ilvl="5" w:tplc="04090005" w:tentative="1">
      <w:start w:val="1"/>
      <w:numFmt w:val="bullet"/>
      <w:lvlText w:val=""/>
      <w:lvlJc w:val="left"/>
      <w:pPr>
        <w:ind w:left="4139" w:hanging="360"/>
      </w:pPr>
      <w:rPr>
        <w:rFonts w:ascii="Wingdings" w:hAnsi="Wingdings" w:hint="default"/>
      </w:rPr>
    </w:lvl>
    <w:lvl w:ilvl="6" w:tplc="04090001" w:tentative="1">
      <w:start w:val="1"/>
      <w:numFmt w:val="bullet"/>
      <w:lvlText w:val=""/>
      <w:lvlJc w:val="left"/>
      <w:pPr>
        <w:ind w:left="4859" w:hanging="360"/>
      </w:pPr>
      <w:rPr>
        <w:rFonts w:ascii="Symbol" w:hAnsi="Symbol" w:hint="default"/>
      </w:rPr>
    </w:lvl>
    <w:lvl w:ilvl="7" w:tplc="04090003" w:tentative="1">
      <w:start w:val="1"/>
      <w:numFmt w:val="bullet"/>
      <w:lvlText w:val="o"/>
      <w:lvlJc w:val="left"/>
      <w:pPr>
        <w:ind w:left="5579" w:hanging="360"/>
      </w:pPr>
      <w:rPr>
        <w:rFonts w:ascii="Courier New" w:hAnsi="Courier New" w:cs="Courier New" w:hint="default"/>
      </w:rPr>
    </w:lvl>
    <w:lvl w:ilvl="8" w:tplc="04090005" w:tentative="1">
      <w:start w:val="1"/>
      <w:numFmt w:val="bullet"/>
      <w:lvlText w:val=""/>
      <w:lvlJc w:val="left"/>
      <w:pPr>
        <w:ind w:left="6299" w:hanging="360"/>
      </w:pPr>
      <w:rPr>
        <w:rFonts w:ascii="Wingdings" w:hAnsi="Wingdings" w:hint="default"/>
      </w:rPr>
    </w:lvl>
  </w:abstractNum>
  <w:abstractNum w:abstractNumId="3" w15:restartNumberingAfterBreak="0">
    <w:nsid w:val="1AC23FA8"/>
    <w:multiLevelType w:val="hybridMultilevel"/>
    <w:tmpl w:val="810403D4"/>
    <w:lvl w:ilvl="0" w:tplc="04090001">
      <w:start w:val="1"/>
      <w:numFmt w:val="bullet"/>
      <w:lvlText w:val=""/>
      <w:lvlJc w:val="left"/>
      <w:pPr>
        <w:ind w:left="823" w:hanging="360"/>
      </w:pPr>
      <w:rPr>
        <w:rFonts w:ascii="Symbol" w:hAnsi="Symbol" w:hint="default"/>
        <w:w w:val="99"/>
        <w:sz w:val="20"/>
        <w:szCs w:val="20"/>
      </w:rPr>
    </w:lvl>
    <w:lvl w:ilvl="1" w:tplc="C45ECB66">
      <w:numFmt w:val="bullet"/>
      <w:lvlText w:val="•"/>
      <w:lvlJc w:val="left"/>
      <w:pPr>
        <w:ind w:left="1116" w:hanging="360"/>
      </w:pPr>
      <w:rPr>
        <w:rFonts w:hint="default"/>
      </w:rPr>
    </w:lvl>
    <w:lvl w:ilvl="2" w:tplc="8F4E349A">
      <w:numFmt w:val="bullet"/>
      <w:lvlText w:val="•"/>
      <w:lvlJc w:val="left"/>
      <w:pPr>
        <w:ind w:left="1413" w:hanging="360"/>
      </w:pPr>
      <w:rPr>
        <w:rFonts w:hint="default"/>
      </w:rPr>
    </w:lvl>
    <w:lvl w:ilvl="3" w:tplc="7C94A618">
      <w:numFmt w:val="bullet"/>
      <w:lvlText w:val="•"/>
      <w:lvlJc w:val="left"/>
      <w:pPr>
        <w:ind w:left="1710" w:hanging="360"/>
      </w:pPr>
      <w:rPr>
        <w:rFonts w:hint="default"/>
      </w:rPr>
    </w:lvl>
    <w:lvl w:ilvl="4" w:tplc="5B30DC48">
      <w:numFmt w:val="bullet"/>
      <w:lvlText w:val="•"/>
      <w:lvlJc w:val="left"/>
      <w:pPr>
        <w:ind w:left="2007" w:hanging="360"/>
      </w:pPr>
      <w:rPr>
        <w:rFonts w:hint="default"/>
      </w:rPr>
    </w:lvl>
    <w:lvl w:ilvl="5" w:tplc="6558771C">
      <w:numFmt w:val="bullet"/>
      <w:lvlText w:val="•"/>
      <w:lvlJc w:val="left"/>
      <w:pPr>
        <w:ind w:left="2304" w:hanging="360"/>
      </w:pPr>
      <w:rPr>
        <w:rFonts w:hint="default"/>
      </w:rPr>
    </w:lvl>
    <w:lvl w:ilvl="6" w:tplc="E684D424">
      <w:numFmt w:val="bullet"/>
      <w:lvlText w:val="•"/>
      <w:lvlJc w:val="left"/>
      <w:pPr>
        <w:ind w:left="2601" w:hanging="360"/>
      </w:pPr>
      <w:rPr>
        <w:rFonts w:hint="default"/>
      </w:rPr>
    </w:lvl>
    <w:lvl w:ilvl="7" w:tplc="104C94A6">
      <w:numFmt w:val="bullet"/>
      <w:lvlText w:val="•"/>
      <w:lvlJc w:val="left"/>
      <w:pPr>
        <w:ind w:left="2898" w:hanging="360"/>
      </w:pPr>
      <w:rPr>
        <w:rFonts w:hint="default"/>
      </w:rPr>
    </w:lvl>
    <w:lvl w:ilvl="8" w:tplc="10EEE592">
      <w:numFmt w:val="bullet"/>
      <w:lvlText w:val="•"/>
      <w:lvlJc w:val="left"/>
      <w:pPr>
        <w:ind w:left="3195" w:hanging="360"/>
      </w:pPr>
      <w:rPr>
        <w:rFonts w:hint="default"/>
      </w:rPr>
    </w:lvl>
  </w:abstractNum>
  <w:abstractNum w:abstractNumId="4" w15:restartNumberingAfterBreak="0">
    <w:nsid w:val="1D9A4884"/>
    <w:multiLevelType w:val="hybridMultilevel"/>
    <w:tmpl w:val="56C4F3AA"/>
    <w:lvl w:ilvl="0" w:tplc="04090001">
      <w:start w:val="1"/>
      <w:numFmt w:val="bullet"/>
      <w:lvlText w:val=""/>
      <w:lvlJc w:val="left"/>
      <w:pPr>
        <w:ind w:left="539" w:hanging="360"/>
      </w:pPr>
      <w:rPr>
        <w:rFonts w:ascii="Symbol" w:hAnsi="Symbol" w:hint="default"/>
      </w:rPr>
    </w:lvl>
    <w:lvl w:ilvl="1" w:tplc="04090003" w:tentative="1">
      <w:start w:val="1"/>
      <w:numFmt w:val="bullet"/>
      <w:lvlText w:val="o"/>
      <w:lvlJc w:val="left"/>
      <w:pPr>
        <w:ind w:left="1259" w:hanging="360"/>
      </w:pPr>
      <w:rPr>
        <w:rFonts w:ascii="Courier New" w:hAnsi="Courier New" w:cs="Courier New" w:hint="default"/>
      </w:rPr>
    </w:lvl>
    <w:lvl w:ilvl="2" w:tplc="04090005" w:tentative="1">
      <w:start w:val="1"/>
      <w:numFmt w:val="bullet"/>
      <w:lvlText w:val=""/>
      <w:lvlJc w:val="left"/>
      <w:pPr>
        <w:ind w:left="1979" w:hanging="360"/>
      </w:pPr>
      <w:rPr>
        <w:rFonts w:ascii="Wingdings" w:hAnsi="Wingdings" w:hint="default"/>
      </w:rPr>
    </w:lvl>
    <w:lvl w:ilvl="3" w:tplc="04090001" w:tentative="1">
      <w:start w:val="1"/>
      <w:numFmt w:val="bullet"/>
      <w:lvlText w:val=""/>
      <w:lvlJc w:val="left"/>
      <w:pPr>
        <w:ind w:left="2699" w:hanging="360"/>
      </w:pPr>
      <w:rPr>
        <w:rFonts w:ascii="Symbol" w:hAnsi="Symbol" w:hint="default"/>
      </w:rPr>
    </w:lvl>
    <w:lvl w:ilvl="4" w:tplc="04090003" w:tentative="1">
      <w:start w:val="1"/>
      <w:numFmt w:val="bullet"/>
      <w:lvlText w:val="o"/>
      <w:lvlJc w:val="left"/>
      <w:pPr>
        <w:ind w:left="3419" w:hanging="360"/>
      </w:pPr>
      <w:rPr>
        <w:rFonts w:ascii="Courier New" w:hAnsi="Courier New" w:cs="Courier New" w:hint="default"/>
      </w:rPr>
    </w:lvl>
    <w:lvl w:ilvl="5" w:tplc="04090005" w:tentative="1">
      <w:start w:val="1"/>
      <w:numFmt w:val="bullet"/>
      <w:lvlText w:val=""/>
      <w:lvlJc w:val="left"/>
      <w:pPr>
        <w:ind w:left="4139" w:hanging="360"/>
      </w:pPr>
      <w:rPr>
        <w:rFonts w:ascii="Wingdings" w:hAnsi="Wingdings" w:hint="default"/>
      </w:rPr>
    </w:lvl>
    <w:lvl w:ilvl="6" w:tplc="04090001" w:tentative="1">
      <w:start w:val="1"/>
      <w:numFmt w:val="bullet"/>
      <w:lvlText w:val=""/>
      <w:lvlJc w:val="left"/>
      <w:pPr>
        <w:ind w:left="4859" w:hanging="360"/>
      </w:pPr>
      <w:rPr>
        <w:rFonts w:ascii="Symbol" w:hAnsi="Symbol" w:hint="default"/>
      </w:rPr>
    </w:lvl>
    <w:lvl w:ilvl="7" w:tplc="04090003" w:tentative="1">
      <w:start w:val="1"/>
      <w:numFmt w:val="bullet"/>
      <w:lvlText w:val="o"/>
      <w:lvlJc w:val="left"/>
      <w:pPr>
        <w:ind w:left="5579" w:hanging="360"/>
      </w:pPr>
      <w:rPr>
        <w:rFonts w:ascii="Courier New" w:hAnsi="Courier New" w:cs="Courier New" w:hint="default"/>
      </w:rPr>
    </w:lvl>
    <w:lvl w:ilvl="8" w:tplc="04090005" w:tentative="1">
      <w:start w:val="1"/>
      <w:numFmt w:val="bullet"/>
      <w:lvlText w:val=""/>
      <w:lvlJc w:val="left"/>
      <w:pPr>
        <w:ind w:left="6299" w:hanging="360"/>
      </w:pPr>
      <w:rPr>
        <w:rFonts w:ascii="Wingdings" w:hAnsi="Wingdings" w:hint="default"/>
      </w:rPr>
    </w:lvl>
  </w:abstractNum>
  <w:abstractNum w:abstractNumId="5" w15:restartNumberingAfterBreak="0">
    <w:nsid w:val="2377583D"/>
    <w:multiLevelType w:val="hybridMultilevel"/>
    <w:tmpl w:val="B308C02E"/>
    <w:lvl w:ilvl="0" w:tplc="309C5E86">
      <w:numFmt w:val="bullet"/>
      <w:lvlText w:val=""/>
      <w:lvlJc w:val="left"/>
      <w:pPr>
        <w:ind w:left="822" w:hanging="360"/>
      </w:pPr>
      <w:rPr>
        <w:rFonts w:ascii="Symbol" w:eastAsia="Symbol" w:hAnsi="Symbol" w:cs="Symbol" w:hint="default"/>
        <w:w w:val="99"/>
        <w:sz w:val="20"/>
        <w:szCs w:val="20"/>
      </w:rPr>
    </w:lvl>
    <w:lvl w:ilvl="1" w:tplc="97C6F520">
      <w:numFmt w:val="bullet"/>
      <w:lvlText w:val="•"/>
      <w:lvlJc w:val="left"/>
      <w:pPr>
        <w:ind w:left="1116" w:hanging="360"/>
      </w:pPr>
      <w:rPr>
        <w:rFonts w:hint="default"/>
      </w:rPr>
    </w:lvl>
    <w:lvl w:ilvl="2" w:tplc="6EC4BE04">
      <w:numFmt w:val="bullet"/>
      <w:lvlText w:val="•"/>
      <w:lvlJc w:val="left"/>
      <w:pPr>
        <w:ind w:left="1413" w:hanging="360"/>
      </w:pPr>
      <w:rPr>
        <w:rFonts w:hint="default"/>
      </w:rPr>
    </w:lvl>
    <w:lvl w:ilvl="3" w:tplc="1D243C7C">
      <w:numFmt w:val="bullet"/>
      <w:lvlText w:val="•"/>
      <w:lvlJc w:val="left"/>
      <w:pPr>
        <w:ind w:left="1710" w:hanging="360"/>
      </w:pPr>
      <w:rPr>
        <w:rFonts w:hint="default"/>
      </w:rPr>
    </w:lvl>
    <w:lvl w:ilvl="4" w:tplc="EF0E9A28">
      <w:numFmt w:val="bullet"/>
      <w:lvlText w:val="•"/>
      <w:lvlJc w:val="left"/>
      <w:pPr>
        <w:ind w:left="2007" w:hanging="360"/>
      </w:pPr>
      <w:rPr>
        <w:rFonts w:hint="default"/>
      </w:rPr>
    </w:lvl>
    <w:lvl w:ilvl="5" w:tplc="7E12D5EC">
      <w:numFmt w:val="bullet"/>
      <w:lvlText w:val="•"/>
      <w:lvlJc w:val="left"/>
      <w:pPr>
        <w:ind w:left="2304" w:hanging="360"/>
      </w:pPr>
      <w:rPr>
        <w:rFonts w:hint="default"/>
      </w:rPr>
    </w:lvl>
    <w:lvl w:ilvl="6" w:tplc="4C42ED10">
      <w:numFmt w:val="bullet"/>
      <w:lvlText w:val="•"/>
      <w:lvlJc w:val="left"/>
      <w:pPr>
        <w:ind w:left="2601" w:hanging="360"/>
      </w:pPr>
      <w:rPr>
        <w:rFonts w:hint="default"/>
      </w:rPr>
    </w:lvl>
    <w:lvl w:ilvl="7" w:tplc="00C2638E">
      <w:numFmt w:val="bullet"/>
      <w:lvlText w:val="•"/>
      <w:lvlJc w:val="left"/>
      <w:pPr>
        <w:ind w:left="2898" w:hanging="360"/>
      </w:pPr>
      <w:rPr>
        <w:rFonts w:hint="default"/>
      </w:rPr>
    </w:lvl>
    <w:lvl w:ilvl="8" w:tplc="A802DEF0">
      <w:numFmt w:val="bullet"/>
      <w:lvlText w:val="•"/>
      <w:lvlJc w:val="left"/>
      <w:pPr>
        <w:ind w:left="3195" w:hanging="360"/>
      </w:pPr>
      <w:rPr>
        <w:rFonts w:hint="default"/>
      </w:rPr>
    </w:lvl>
  </w:abstractNum>
  <w:abstractNum w:abstractNumId="6" w15:restartNumberingAfterBreak="0">
    <w:nsid w:val="237F0569"/>
    <w:multiLevelType w:val="hybridMultilevel"/>
    <w:tmpl w:val="6A9C5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E0753"/>
    <w:multiLevelType w:val="hybridMultilevel"/>
    <w:tmpl w:val="360CD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8C06FE"/>
    <w:multiLevelType w:val="hybridMultilevel"/>
    <w:tmpl w:val="CCF42D80"/>
    <w:lvl w:ilvl="0" w:tplc="0AB08144">
      <w:numFmt w:val="bullet"/>
      <w:lvlText w:val=""/>
      <w:lvlJc w:val="left"/>
      <w:pPr>
        <w:ind w:left="823" w:hanging="360"/>
      </w:pPr>
      <w:rPr>
        <w:rFonts w:ascii="Symbol" w:eastAsia="Symbol" w:hAnsi="Symbol" w:cs="Symbol" w:hint="default"/>
        <w:w w:val="99"/>
        <w:sz w:val="20"/>
        <w:szCs w:val="20"/>
      </w:rPr>
    </w:lvl>
    <w:lvl w:ilvl="1" w:tplc="82B0353C">
      <w:numFmt w:val="bullet"/>
      <w:lvlText w:val="•"/>
      <w:lvlJc w:val="left"/>
      <w:pPr>
        <w:ind w:left="1116" w:hanging="360"/>
      </w:pPr>
      <w:rPr>
        <w:rFonts w:hint="default"/>
      </w:rPr>
    </w:lvl>
    <w:lvl w:ilvl="2" w:tplc="B246AD4C">
      <w:numFmt w:val="bullet"/>
      <w:lvlText w:val="•"/>
      <w:lvlJc w:val="left"/>
      <w:pPr>
        <w:ind w:left="1413" w:hanging="360"/>
      </w:pPr>
      <w:rPr>
        <w:rFonts w:hint="default"/>
      </w:rPr>
    </w:lvl>
    <w:lvl w:ilvl="3" w:tplc="CADE56EA">
      <w:numFmt w:val="bullet"/>
      <w:lvlText w:val="•"/>
      <w:lvlJc w:val="left"/>
      <w:pPr>
        <w:ind w:left="1710" w:hanging="360"/>
      </w:pPr>
      <w:rPr>
        <w:rFonts w:hint="default"/>
      </w:rPr>
    </w:lvl>
    <w:lvl w:ilvl="4" w:tplc="E3BC3706">
      <w:numFmt w:val="bullet"/>
      <w:lvlText w:val="•"/>
      <w:lvlJc w:val="left"/>
      <w:pPr>
        <w:ind w:left="2007" w:hanging="360"/>
      </w:pPr>
      <w:rPr>
        <w:rFonts w:hint="default"/>
      </w:rPr>
    </w:lvl>
    <w:lvl w:ilvl="5" w:tplc="3DC03B74">
      <w:numFmt w:val="bullet"/>
      <w:lvlText w:val="•"/>
      <w:lvlJc w:val="left"/>
      <w:pPr>
        <w:ind w:left="2304" w:hanging="360"/>
      </w:pPr>
      <w:rPr>
        <w:rFonts w:hint="default"/>
      </w:rPr>
    </w:lvl>
    <w:lvl w:ilvl="6" w:tplc="1E865034">
      <w:numFmt w:val="bullet"/>
      <w:lvlText w:val="•"/>
      <w:lvlJc w:val="left"/>
      <w:pPr>
        <w:ind w:left="2601" w:hanging="360"/>
      </w:pPr>
      <w:rPr>
        <w:rFonts w:hint="default"/>
      </w:rPr>
    </w:lvl>
    <w:lvl w:ilvl="7" w:tplc="6C463ACE">
      <w:numFmt w:val="bullet"/>
      <w:lvlText w:val="•"/>
      <w:lvlJc w:val="left"/>
      <w:pPr>
        <w:ind w:left="2898" w:hanging="360"/>
      </w:pPr>
      <w:rPr>
        <w:rFonts w:hint="default"/>
      </w:rPr>
    </w:lvl>
    <w:lvl w:ilvl="8" w:tplc="6B3A250C">
      <w:numFmt w:val="bullet"/>
      <w:lvlText w:val="•"/>
      <w:lvlJc w:val="left"/>
      <w:pPr>
        <w:ind w:left="3195" w:hanging="360"/>
      </w:pPr>
      <w:rPr>
        <w:rFonts w:hint="default"/>
      </w:rPr>
    </w:lvl>
  </w:abstractNum>
  <w:abstractNum w:abstractNumId="9" w15:restartNumberingAfterBreak="0">
    <w:nsid w:val="2ACA3BBA"/>
    <w:multiLevelType w:val="hybridMultilevel"/>
    <w:tmpl w:val="35DA7BDE"/>
    <w:lvl w:ilvl="0" w:tplc="04090001">
      <w:start w:val="1"/>
      <w:numFmt w:val="bullet"/>
      <w:lvlText w:val=""/>
      <w:lvlJc w:val="left"/>
      <w:pPr>
        <w:ind w:left="539" w:hanging="360"/>
      </w:pPr>
      <w:rPr>
        <w:rFonts w:ascii="Symbol" w:hAnsi="Symbol" w:hint="default"/>
      </w:rPr>
    </w:lvl>
    <w:lvl w:ilvl="1" w:tplc="04090003" w:tentative="1">
      <w:start w:val="1"/>
      <w:numFmt w:val="bullet"/>
      <w:lvlText w:val="o"/>
      <w:lvlJc w:val="left"/>
      <w:pPr>
        <w:ind w:left="1259" w:hanging="360"/>
      </w:pPr>
      <w:rPr>
        <w:rFonts w:ascii="Courier New" w:hAnsi="Courier New" w:cs="Courier New" w:hint="default"/>
      </w:rPr>
    </w:lvl>
    <w:lvl w:ilvl="2" w:tplc="04090005" w:tentative="1">
      <w:start w:val="1"/>
      <w:numFmt w:val="bullet"/>
      <w:lvlText w:val=""/>
      <w:lvlJc w:val="left"/>
      <w:pPr>
        <w:ind w:left="1979" w:hanging="360"/>
      </w:pPr>
      <w:rPr>
        <w:rFonts w:ascii="Wingdings" w:hAnsi="Wingdings" w:hint="default"/>
      </w:rPr>
    </w:lvl>
    <w:lvl w:ilvl="3" w:tplc="04090001" w:tentative="1">
      <w:start w:val="1"/>
      <w:numFmt w:val="bullet"/>
      <w:lvlText w:val=""/>
      <w:lvlJc w:val="left"/>
      <w:pPr>
        <w:ind w:left="2699" w:hanging="360"/>
      </w:pPr>
      <w:rPr>
        <w:rFonts w:ascii="Symbol" w:hAnsi="Symbol" w:hint="default"/>
      </w:rPr>
    </w:lvl>
    <w:lvl w:ilvl="4" w:tplc="04090003" w:tentative="1">
      <w:start w:val="1"/>
      <w:numFmt w:val="bullet"/>
      <w:lvlText w:val="o"/>
      <w:lvlJc w:val="left"/>
      <w:pPr>
        <w:ind w:left="3419" w:hanging="360"/>
      </w:pPr>
      <w:rPr>
        <w:rFonts w:ascii="Courier New" w:hAnsi="Courier New" w:cs="Courier New" w:hint="default"/>
      </w:rPr>
    </w:lvl>
    <w:lvl w:ilvl="5" w:tplc="04090005" w:tentative="1">
      <w:start w:val="1"/>
      <w:numFmt w:val="bullet"/>
      <w:lvlText w:val=""/>
      <w:lvlJc w:val="left"/>
      <w:pPr>
        <w:ind w:left="4139" w:hanging="360"/>
      </w:pPr>
      <w:rPr>
        <w:rFonts w:ascii="Wingdings" w:hAnsi="Wingdings" w:hint="default"/>
      </w:rPr>
    </w:lvl>
    <w:lvl w:ilvl="6" w:tplc="04090001" w:tentative="1">
      <w:start w:val="1"/>
      <w:numFmt w:val="bullet"/>
      <w:lvlText w:val=""/>
      <w:lvlJc w:val="left"/>
      <w:pPr>
        <w:ind w:left="4859" w:hanging="360"/>
      </w:pPr>
      <w:rPr>
        <w:rFonts w:ascii="Symbol" w:hAnsi="Symbol" w:hint="default"/>
      </w:rPr>
    </w:lvl>
    <w:lvl w:ilvl="7" w:tplc="04090003" w:tentative="1">
      <w:start w:val="1"/>
      <w:numFmt w:val="bullet"/>
      <w:lvlText w:val="o"/>
      <w:lvlJc w:val="left"/>
      <w:pPr>
        <w:ind w:left="5579" w:hanging="360"/>
      </w:pPr>
      <w:rPr>
        <w:rFonts w:ascii="Courier New" w:hAnsi="Courier New" w:cs="Courier New" w:hint="default"/>
      </w:rPr>
    </w:lvl>
    <w:lvl w:ilvl="8" w:tplc="04090005" w:tentative="1">
      <w:start w:val="1"/>
      <w:numFmt w:val="bullet"/>
      <w:lvlText w:val=""/>
      <w:lvlJc w:val="left"/>
      <w:pPr>
        <w:ind w:left="6299" w:hanging="360"/>
      </w:pPr>
      <w:rPr>
        <w:rFonts w:ascii="Wingdings" w:hAnsi="Wingdings" w:hint="default"/>
      </w:rPr>
    </w:lvl>
  </w:abstractNum>
  <w:abstractNum w:abstractNumId="10" w15:restartNumberingAfterBreak="0">
    <w:nsid w:val="2F7F6131"/>
    <w:multiLevelType w:val="hybridMultilevel"/>
    <w:tmpl w:val="A73A06E4"/>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1" w15:restartNumberingAfterBreak="0">
    <w:nsid w:val="302C3AFA"/>
    <w:multiLevelType w:val="hybridMultilevel"/>
    <w:tmpl w:val="731A3032"/>
    <w:lvl w:ilvl="0" w:tplc="34EC9070">
      <w:numFmt w:val="bullet"/>
      <w:lvlText w:val=""/>
      <w:lvlJc w:val="left"/>
      <w:pPr>
        <w:ind w:left="463" w:hanging="360"/>
      </w:pPr>
      <w:rPr>
        <w:rFonts w:ascii="Symbol" w:eastAsia="Symbol" w:hAnsi="Symbol" w:cs="Symbol" w:hint="default"/>
        <w:w w:val="99"/>
        <w:sz w:val="20"/>
        <w:szCs w:val="20"/>
      </w:rPr>
    </w:lvl>
    <w:lvl w:ilvl="1" w:tplc="7DC4431A">
      <w:numFmt w:val="bullet"/>
      <w:lvlText w:val="•"/>
      <w:lvlJc w:val="left"/>
      <w:pPr>
        <w:ind w:left="792" w:hanging="360"/>
      </w:pPr>
      <w:rPr>
        <w:rFonts w:hint="default"/>
      </w:rPr>
    </w:lvl>
    <w:lvl w:ilvl="2" w:tplc="AE686D66">
      <w:numFmt w:val="bullet"/>
      <w:lvlText w:val="•"/>
      <w:lvlJc w:val="left"/>
      <w:pPr>
        <w:ind w:left="1125" w:hanging="360"/>
      </w:pPr>
      <w:rPr>
        <w:rFonts w:hint="default"/>
      </w:rPr>
    </w:lvl>
    <w:lvl w:ilvl="3" w:tplc="3DFC51C6">
      <w:numFmt w:val="bullet"/>
      <w:lvlText w:val="•"/>
      <w:lvlJc w:val="left"/>
      <w:pPr>
        <w:ind w:left="1458" w:hanging="360"/>
      </w:pPr>
      <w:rPr>
        <w:rFonts w:hint="default"/>
      </w:rPr>
    </w:lvl>
    <w:lvl w:ilvl="4" w:tplc="94B8BA50">
      <w:numFmt w:val="bullet"/>
      <w:lvlText w:val="•"/>
      <w:lvlJc w:val="left"/>
      <w:pPr>
        <w:ind w:left="1791" w:hanging="360"/>
      </w:pPr>
      <w:rPr>
        <w:rFonts w:hint="default"/>
      </w:rPr>
    </w:lvl>
    <w:lvl w:ilvl="5" w:tplc="18B65142">
      <w:numFmt w:val="bullet"/>
      <w:lvlText w:val="•"/>
      <w:lvlJc w:val="left"/>
      <w:pPr>
        <w:ind w:left="2124" w:hanging="360"/>
      </w:pPr>
      <w:rPr>
        <w:rFonts w:hint="default"/>
      </w:rPr>
    </w:lvl>
    <w:lvl w:ilvl="6" w:tplc="EA16D952">
      <w:numFmt w:val="bullet"/>
      <w:lvlText w:val="•"/>
      <w:lvlJc w:val="left"/>
      <w:pPr>
        <w:ind w:left="2457" w:hanging="360"/>
      </w:pPr>
      <w:rPr>
        <w:rFonts w:hint="default"/>
      </w:rPr>
    </w:lvl>
    <w:lvl w:ilvl="7" w:tplc="A40E2C04">
      <w:numFmt w:val="bullet"/>
      <w:lvlText w:val="•"/>
      <w:lvlJc w:val="left"/>
      <w:pPr>
        <w:ind w:left="2790" w:hanging="360"/>
      </w:pPr>
      <w:rPr>
        <w:rFonts w:hint="default"/>
      </w:rPr>
    </w:lvl>
    <w:lvl w:ilvl="8" w:tplc="1588496A">
      <w:numFmt w:val="bullet"/>
      <w:lvlText w:val="•"/>
      <w:lvlJc w:val="left"/>
      <w:pPr>
        <w:ind w:left="3123" w:hanging="360"/>
      </w:pPr>
      <w:rPr>
        <w:rFonts w:hint="default"/>
      </w:rPr>
    </w:lvl>
  </w:abstractNum>
  <w:abstractNum w:abstractNumId="12" w15:restartNumberingAfterBreak="0">
    <w:nsid w:val="31264424"/>
    <w:multiLevelType w:val="hybridMultilevel"/>
    <w:tmpl w:val="C1B61BBA"/>
    <w:lvl w:ilvl="0" w:tplc="16F882FC">
      <w:numFmt w:val="bullet"/>
      <w:lvlText w:val=""/>
      <w:lvlJc w:val="left"/>
      <w:pPr>
        <w:ind w:left="463" w:hanging="360"/>
      </w:pPr>
      <w:rPr>
        <w:rFonts w:ascii="Symbol" w:eastAsia="Symbol" w:hAnsi="Symbol" w:cs="Symbol" w:hint="default"/>
        <w:w w:val="99"/>
        <w:sz w:val="20"/>
        <w:szCs w:val="20"/>
      </w:rPr>
    </w:lvl>
    <w:lvl w:ilvl="1" w:tplc="8FE26CEC">
      <w:numFmt w:val="bullet"/>
      <w:lvlText w:val="•"/>
      <w:lvlJc w:val="left"/>
      <w:pPr>
        <w:ind w:left="792" w:hanging="360"/>
      </w:pPr>
      <w:rPr>
        <w:rFonts w:hint="default"/>
      </w:rPr>
    </w:lvl>
    <w:lvl w:ilvl="2" w:tplc="375080B6">
      <w:numFmt w:val="bullet"/>
      <w:lvlText w:val="•"/>
      <w:lvlJc w:val="left"/>
      <w:pPr>
        <w:ind w:left="1125" w:hanging="360"/>
      </w:pPr>
      <w:rPr>
        <w:rFonts w:hint="default"/>
      </w:rPr>
    </w:lvl>
    <w:lvl w:ilvl="3" w:tplc="3B5A3AD0">
      <w:numFmt w:val="bullet"/>
      <w:lvlText w:val="•"/>
      <w:lvlJc w:val="left"/>
      <w:pPr>
        <w:ind w:left="1458" w:hanging="360"/>
      </w:pPr>
      <w:rPr>
        <w:rFonts w:hint="default"/>
      </w:rPr>
    </w:lvl>
    <w:lvl w:ilvl="4" w:tplc="B93CC1F2">
      <w:numFmt w:val="bullet"/>
      <w:lvlText w:val="•"/>
      <w:lvlJc w:val="left"/>
      <w:pPr>
        <w:ind w:left="1791" w:hanging="360"/>
      </w:pPr>
      <w:rPr>
        <w:rFonts w:hint="default"/>
      </w:rPr>
    </w:lvl>
    <w:lvl w:ilvl="5" w:tplc="E3723580">
      <w:numFmt w:val="bullet"/>
      <w:lvlText w:val="•"/>
      <w:lvlJc w:val="left"/>
      <w:pPr>
        <w:ind w:left="2124" w:hanging="360"/>
      </w:pPr>
      <w:rPr>
        <w:rFonts w:hint="default"/>
      </w:rPr>
    </w:lvl>
    <w:lvl w:ilvl="6" w:tplc="DE4A5D86">
      <w:numFmt w:val="bullet"/>
      <w:lvlText w:val="•"/>
      <w:lvlJc w:val="left"/>
      <w:pPr>
        <w:ind w:left="2457" w:hanging="360"/>
      </w:pPr>
      <w:rPr>
        <w:rFonts w:hint="default"/>
      </w:rPr>
    </w:lvl>
    <w:lvl w:ilvl="7" w:tplc="6B8E8BE0">
      <w:numFmt w:val="bullet"/>
      <w:lvlText w:val="•"/>
      <w:lvlJc w:val="left"/>
      <w:pPr>
        <w:ind w:left="2790" w:hanging="360"/>
      </w:pPr>
      <w:rPr>
        <w:rFonts w:hint="default"/>
      </w:rPr>
    </w:lvl>
    <w:lvl w:ilvl="8" w:tplc="B914C270">
      <w:numFmt w:val="bullet"/>
      <w:lvlText w:val="•"/>
      <w:lvlJc w:val="left"/>
      <w:pPr>
        <w:ind w:left="3123" w:hanging="360"/>
      </w:pPr>
      <w:rPr>
        <w:rFonts w:hint="default"/>
      </w:rPr>
    </w:lvl>
  </w:abstractNum>
  <w:abstractNum w:abstractNumId="13" w15:restartNumberingAfterBreak="0">
    <w:nsid w:val="329C449D"/>
    <w:multiLevelType w:val="hybridMultilevel"/>
    <w:tmpl w:val="DF185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C3279D"/>
    <w:multiLevelType w:val="hybridMultilevel"/>
    <w:tmpl w:val="D50E2BDA"/>
    <w:lvl w:ilvl="0" w:tplc="04090001">
      <w:start w:val="1"/>
      <w:numFmt w:val="bullet"/>
      <w:lvlText w:val=""/>
      <w:lvlJc w:val="left"/>
      <w:pPr>
        <w:ind w:left="823" w:hanging="360"/>
      </w:pPr>
      <w:rPr>
        <w:rFonts w:ascii="Symbol" w:hAnsi="Symbol" w:hint="default"/>
        <w:w w:val="99"/>
        <w:sz w:val="20"/>
        <w:szCs w:val="20"/>
      </w:rPr>
    </w:lvl>
    <w:lvl w:ilvl="1" w:tplc="C45ECB66">
      <w:numFmt w:val="bullet"/>
      <w:lvlText w:val="•"/>
      <w:lvlJc w:val="left"/>
      <w:pPr>
        <w:ind w:left="1116" w:hanging="360"/>
      </w:pPr>
      <w:rPr>
        <w:rFonts w:hint="default"/>
      </w:rPr>
    </w:lvl>
    <w:lvl w:ilvl="2" w:tplc="8F4E349A">
      <w:numFmt w:val="bullet"/>
      <w:lvlText w:val="•"/>
      <w:lvlJc w:val="left"/>
      <w:pPr>
        <w:ind w:left="1413" w:hanging="360"/>
      </w:pPr>
      <w:rPr>
        <w:rFonts w:hint="default"/>
      </w:rPr>
    </w:lvl>
    <w:lvl w:ilvl="3" w:tplc="7C94A618">
      <w:numFmt w:val="bullet"/>
      <w:lvlText w:val="•"/>
      <w:lvlJc w:val="left"/>
      <w:pPr>
        <w:ind w:left="1710" w:hanging="360"/>
      </w:pPr>
      <w:rPr>
        <w:rFonts w:hint="default"/>
      </w:rPr>
    </w:lvl>
    <w:lvl w:ilvl="4" w:tplc="5B30DC48">
      <w:numFmt w:val="bullet"/>
      <w:lvlText w:val="•"/>
      <w:lvlJc w:val="left"/>
      <w:pPr>
        <w:ind w:left="2007" w:hanging="360"/>
      </w:pPr>
      <w:rPr>
        <w:rFonts w:hint="default"/>
      </w:rPr>
    </w:lvl>
    <w:lvl w:ilvl="5" w:tplc="6558771C">
      <w:numFmt w:val="bullet"/>
      <w:lvlText w:val="•"/>
      <w:lvlJc w:val="left"/>
      <w:pPr>
        <w:ind w:left="2304" w:hanging="360"/>
      </w:pPr>
      <w:rPr>
        <w:rFonts w:hint="default"/>
      </w:rPr>
    </w:lvl>
    <w:lvl w:ilvl="6" w:tplc="E684D424">
      <w:numFmt w:val="bullet"/>
      <w:lvlText w:val="•"/>
      <w:lvlJc w:val="left"/>
      <w:pPr>
        <w:ind w:left="2601" w:hanging="360"/>
      </w:pPr>
      <w:rPr>
        <w:rFonts w:hint="default"/>
      </w:rPr>
    </w:lvl>
    <w:lvl w:ilvl="7" w:tplc="104C94A6">
      <w:numFmt w:val="bullet"/>
      <w:lvlText w:val="•"/>
      <w:lvlJc w:val="left"/>
      <w:pPr>
        <w:ind w:left="2898" w:hanging="360"/>
      </w:pPr>
      <w:rPr>
        <w:rFonts w:hint="default"/>
      </w:rPr>
    </w:lvl>
    <w:lvl w:ilvl="8" w:tplc="10EEE592">
      <w:numFmt w:val="bullet"/>
      <w:lvlText w:val="•"/>
      <w:lvlJc w:val="left"/>
      <w:pPr>
        <w:ind w:left="3195" w:hanging="360"/>
      </w:pPr>
      <w:rPr>
        <w:rFonts w:hint="default"/>
      </w:rPr>
    </w:lvl>
  </w:abstractNum>
  <w:abstractNum w:abstractNumId="15" w15:restartNumberingAfterBreak="0">
    <w:nsid w:val="41BB61EE"/>
    <w:multiLevelType w:val="hybridMultilevel"/>
    <w:tmpl w:val="58F8876A"/>
    <w:lvl w:ilvl="0" w:tplc="65468896">
      <w:numFmt w:val="bullet"/>
      <w:lvlText w:val=""/>
      <w:lvlJc w:val="left"/>
      <w:pPr>
        <w:ind w:left="823" w:hanging="360"/>
      </w:pPr>
      <w:rPr>
        <w:rFonts w:ascii="Symbol" w:eastAsia="Symbol" w:hAnsi="Symbol" w:cs="Symbol" w:hint="default"/>
        <w:w w:val="99"/>
        <w:sz w:val="20"/>
        <w:szCs w:val="20"/>
      </w:rPr>
    </w:lvl>
    <w:lvl w:ilvl="1" w:tplc="4D3A29DA">
      <w:numFmt w:val="bullet"/>
      <w:lvlText w:val="•"/>
      <w:lvlJc w:val="left"/>
      <w:pPr>
        <w:ind w:left="1116" w:hanging="360"/>
      </w:pPr>
      <w:rPr>
        <w:rFonts w:hint="default"/>
      </w:rPr>
    </w:lvl>
    <w:lvl w:ilvl="2" w:tplc="F07A257E">
      <w:numFmt w:val="bullet"/>
      <w:lvlText w:val="•"/>
      <w:lvlJc w:val="left"/>
      <w:pPr>
        <w:ind w:left="1413" w:hanging="360"/>
      </w:pPr>
      <w:rPr>
        <w:rFonts w:hint="default"/>
      </w:rPr>
    </w:lvl>
    <w:lvl w:ilvl="3" w:tplc="BB8C72B4">
      <w:numFmt w:val="bullet"/>
      <w:lvlText w:val="•"/>
      <w:lvlJc w:val="left"/>
      <w:pPr>
        <w:ind w:left="1710" w:hanging="360"/>
      </w:pPr>
      <w:rPr>
        <w:rFonts w:hint="default"/>
      </w:rPr>
    </w:lvl>
    <w:lvl w:ilvl="4" w:tplc="E20C9660">
      <w:numFmt w:val="bullet"/>
      <w:lvlText w:val="•"/>
      <w:lvlJc w:val="left"/>
      <w:pPr>
        <w:ind w:left="2007" w:hanging="360"/>
      </w:pPr>
      <w:rPr>
        <w:rFonts w:hint="default"/>
      </w:rPr>
    </w:lvl>
    <w:lvl w:ilvl="5" w:tplc="7AD81366">
      <w:numFmt w:val="bullet"/>
      <w:lvlText w:val="•"/>
      <w:lvlJc w:val="left"/>
      <w:pPr>
        <w:ind w:left="2304" w:hanging="360"/>
      </w:pPr>
      <w:rPr>
        <w:rFonts w:hint="default"/>
      </w:rPr>
    </w:lvl>
    <w:lvl w:ilvl="6" w:tplc="9C56FF7A">
      <w:numFmt w:val="bullet"/>
      <w:lvlText w:val="•"/>
      <w:lvlJc w:val="left"/>
      <w:pPr>
        <w:ind w:left="2601" w:hanging="360"/>
      </w:pPr>
      <w:rPr>
        <w:rFonts w:hint="default"/>
      </w:rPr>
    </w:lvl>
    <w:lvl w:ilvl="7" w:tplc="A9C8F6A6">
      <w:numFmt w:val="bullet"/>
      <w:lvlText w:val="•"/>
      <w:lvlJc w:val="left"/>
      <w:pPr>
        <w:ind w:left="2898" w:hanging="360"/>
      </w:pPr>
      <w:rPr>
        <w:rFonts w:hint="default"/>
      </w:rPr>
    </w:lvl>
    <w:lvl w:ilvl="8" w:tplc="03948D8A">
      <w:numFmt w:val="bullet"/>
      <w:lvlText w:val="•"/>
      <w:lvlJc w:val="left"/>
      <w:pPr>
        <w:ind w:left="3195" w:hanging="360"/>
      </w:pPr>
      <w:rPr>
        <w:rFonts w:hint="default"/>
      </w:rPr>
    </w:lvl>
  </w:abstractNum>
  <w:abstractNum w:abstractNumId="16" w15:restartNumberingAfterBreak="0">
    <w:nsid w:val="450167DC"/>
    <w:multiLevelType w:val="hybridMultilevel"/>
    <w:tmpl w:val="71CAB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5E6371"/>
    <w:multiLevelType w:val="hybridMultilevel"/>
    <w:tmpl w:val="8F260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0866B6"/>
    <w:multiLevelType w:val="hybridMultilevel"/>
    <w:tmpl w:val="4718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95777D"/>
    <w:multiLevelType w:val="hybridMultilevel"/>
    <w:tmpl w:val="A7D4F7CC"/>
    <w:lvl w:ilvl="0" w:tplc="DAEC07B6">
      <w:numFmt w:val="bullet"/>
      <w:lvlText w:val=""/>
      <w:lvlJc w:val="left"/>
      <w:pPr>
        <w:ind w:left="822" w:hanging="360"/>
      </w:pPr>
      <w:rPr>
        <w:rFonts w:ascii="Symbol" w:eastAsia="Symbol" w:hAnsi="Symbol" w:cs="Symbol" w:hint="default"/>
        <w:w w:val="99"/>
        <w:sz w:val="20"/>
        <w:szCs w:val="20"/>
      </w:rPr>
    </w:lvl>
    <w:lvl w:ilvl="1" w:tplc="2E1EC2E0">
      <w:numFmt w:val="bullet"/>
      <w:lvlText w:val="•"/>
      <w:lvlJc w:val="left"/>
      <w:pPr>
        <w:ind w:left="1116" w:hanging="360"/>
      </w:pPr>
      <w:rPr>
        <w:rFonts w:hint="default"/>
      </w:rPr>
    </w:lvl>
    <w:lvl w:ilvl="2" w:tplc="AD483E52">
      <w:numFmt w:val="bullet"/>
      <w:lvlText w:val="•"/>
      <w:lvlJc w:val="left"/>
      <w:pPr>
        <w:ind w:left="1413" w:hanging="360"/>
      </w:pPr>
      <w:rPr>
        <w:rFonts w:hint="default"/>
      </w:rPr>
    </w:lvl>
    <w:lvl w:ilvl="3" w:tplc="32625D4C">
      <w:numFmt w:val="bullet"/>
      <w:lvlText w:val="•"/>
      <w:lvlJc w:val="left"/>
      <w:pPr>
        <w:ind w:left="1710" w:hanging="360"/>
      </w:pPr>
      <w:rPr>
        <w:rFonts w:hint="default"/>
      </w:rPr>
    </w:lvl>
    <w:lvl w:ilvl="4" w:tplc="C846C472">
      <w:numFmt w:val="bullet"/>
      <w:lvlText w:val="•"/>
      <w:lvlJc w:val="left"/>
      <w:pPr>
        <w:ind w:left="2007" w:hanging="360"/>
      </w:pPr>
      <w:rPr>
        <w:rFonts w:hint="default"/>
      </w:rPr>
    </w:lvl>
    <w:lvl w:ilvl="5" w:tplc="D11A8FAA">
      <w:numFmt w:val="bullet"/>
      <w:lvlText w:val="•"/>
      <w:lvlJc w:val="left"/>
      <w:pPr>
        <w:ind w:left="2304" w:hanging="360"/>
      </w:pPr>
      <w:rPr>
        <w:rFonts w:hint="default"/>
      </w:rPr>
    </w:lvl>
    <w:lvl w:ilvl="6" w:tplc="16401C22">
      <w:numFmt w:val="bullet"/>
      <w:lvlText w:val="•"/>
      <w:lvlJc w:val="left"/>
      <w:pPr>
        <w:ind w:left="2601" w:hanging="360"/>
      </w:pPr>
      <w:rPr>
        <w:rFonts w:hint="default"/>
      </w:rPr>
    </w:lvl>
    <w:lvl w:ilvl="7" w:tplc="CE7012B2">
      <w:numFmt w:val="bullet"/>
      <w:lvlText w:val="•"/>
      <w:lvlJc w:val="left"/>
      <w:pPr>
        <w:ind w:left="2898" w:hanging="360"/>
      </w:pPr>
      <w:rPr>
        <w:rFonts w:hint="default"/>
      </w:rPr>
    </w:lvl>
    <w:lvl w:ilvl="8" w:tplc="A7E0C87C">
      <w:numFmt w:val="bullet"/>
      <w:lvlText w:val="•"/>
      <w:lvlJc w:val="left"/>
      <w:pPr>
        <w:ind w:left="3195" w:hanging="360"/>
      </w:pPr>
      <w:rPr>
        <w:rFonts w:hint="default"/>
      </w:rPr>
    </w:lvl>
  </w:abstractNum>
  <w:abstractNum w:abstractNumId="20" w15:restartNumberingAfterBreak="0">
    <w:nsid w:val="5210692D"/>
    <w:multiLevelType w:val="hybridMultilevel"/>
    <w:tmpl w:val="79E0FBCC"/>
    <w:lvl w:ilvl="0" w:tplc="60F4D052">
      <w:numFmt w:val="bullet"/>
      <w:lvlText w:val=""/>
      <w:lvlJc w:val="left"/>
      <w:pPr>
        <w:ind w:left="823" w:hanging="360"/>
      </w:pPr>
      <w:rPr>
        <w:rFonts w:ascii="Symbol" w:eastAsia="Symbol" w:hAnsi="Symbol" w:cs="Symbol" w:hint="default"/>
        <w:w w:val="99"/>
        <w:sz w:val="20"/>
        <w:szCs w:val="20"/>
      </w:rPr>
    </w:lvl>
    <w:lvl w:ilvl="1" w:tplc="7F9E6E40">
      <w:numFmt w:val="bullet"/>
      <w:lvlText w:val="•"/>
      <w:lvlJc w:val="left"/>
      <w:pPr>
        <w:ind w:left="1116" w:hanging="360"/>
      </w:pPr>
      <w:rPr>
        <w:rFonts w:hint="default"/>
      </w:rPr>
    </w:lvl>
    <w:lvl w:ilvl="2" w:tplc="E57A1916">
      <w:numFmt w:val="bullet"/>
      <w:lvlText w:val="•"/>
      <w:lvlJc w:val="left"/>
      <w:pPr>
        <w:ind w:left="1413" w:hanging="360"/>
      </w:pPr>
      <w:rPr>
        <w:rFonts w:hint="default"/>
      </w:rPr>
    </w:lvl>
    <w:lvl w:ilvl="3" w:tplc="BAA26D14">
      <w:numFmt w:val="bullet"/>
      <w:lvlText w:val="•"/>
      <w:lvlJc w:val="left"/>
      <w:pPr>
        <w:ind w:left="1710" w:hanging="360"/>
      </w:pPr>
      <w:rPr>
        <w:rFonts w:hint="default"/>
      </w:rPr>
    </w:lvl>
    <w:lvl w:ilvl="4" w:tplc="16B0D2E4">
      <w:numFmt w:val="bullet"/>
      <w:lvlText w:val="•"/>
      <w:lvlJc w:val="left"/>
      <w:pPr>
        <w:ind w:left="2007" w:hanging="360"/>
      </w:pPr>
      <w:rPr>
        <w:rFonts w:hint="default"/>
      </w:rPr>
    </w:lvl>
    <w:lvl w:ilvl="5" w:tplc="171E56B6">
      <w:numFmt w:val="bullet"/>
      <w:lvlText w:val="•"/>
      <w:lvlJc w:val="left"/>
      <w:pPr>
        <w:ind w:left="2304" w:hanging="360"/>
      </w:pPr>
      <w:rPr>
        <w:rFonts w:hint="default"/>
      </w:rPr>
    </w:lvl>
    <w:lvl w:ilvl="6" w:tplc="0242DE54">
      <w:numFmt w:val="bullet"/>
      <w:lvlText w:val="•"/>
      <w:lvlJc w:val="left"/>
      <w:pPr>
        <w:ind w:left="2601" w:hanging="360"/>
      </w:pPr>
      <w:rPr>
        <w:rFonts w:hint="default"/>
      </w:rPr>
    </w:lvl>
    <w:lvl w:ilvl="7" w:tplc="D0EEB290">
      <w:numFmt w:val="bullet"/>
      <w:lvlText w:val="•"/>
      <w:lvlJc w:val="left"/>
      <w:pPr>
        <w:ind w:left="2898" w:hanging="360"/>
      </w:pPr>
      <w:rPr>
        <w:rFonts w:hint="default"/>
      </w:rPr>
    </w:lvl>
    <w:lvl w:ilvl="8" w:tplc="BDE8F02E">
      <w:numFmt w:val="bullet"/>
      <w:lvlText w:val="•"/>
      <w:lvlJc w:val="left"/>
      <w:pPr>
        <w:ind w:left="3195" w:hanging="360"/>
      </w:pPr>
      <w:rPr>
        <w:rFonts w:hint="default"/>
      </w:rPr>
    </w:lvl>
  </w:abstractNum>
  <w:abstractNum w:abstractNumId="21" w15:restartNumberingAfterBreak="0">
    <w:nsid w:val="525D71F1"/>
    <w:multiLevelType w:val="hybridMultilevel"/>
    <w:tmpl w:val="1B785530"/>
    <w:lvl w:ilvl="0" w:tplc="04090001">
      <w:start w:val="1"/>
      <w:numFmt w:val="bullet"/>
      <w:lvlText w:val=""/>
      <w:lvlJc w:val="left"/>
      <w:pPr>
        <w:ind w:left="539" w:hanging="360"/>
      </w:pPr>
      <w:rPr>
        <w:rFonts w:ascii="Symbol" w:hAnsi="Symbol" w:hint="default"/>
      </w:rPr>
    </w:lvl>
    <w:lvl w:ilvl="1" w:tplc="04090003" w:tentative="1">
      <w:start w:val="1"/>
      <w:numFmt w:val="bullet"/>
      <w:lvlText w:val="o"/>
      <w:lvlJc w:val="left"/>
      <w:pPr>
        <w:ind w:left="1259" w:hanging="360"/>
      </w:pPr>
      <w:rPr>
        <w:rFonts w:ascii="Courier New" w:hAnsi="Courier New" w:cs="Courier New" w:hint="default"/>
      </w:rPr>
    </w:lvl>
    <w:lvl w:ilvl="2" w:tplc="04090005" w:tentative="1">
      <w:start w:val="1"/>
      <w:numFmt w:val="bullet"/>
      <w:lvlText w:val=""/>
      <w:lvlJc w:val="left"/>
      <w:pPr>
        <w:ind w:left="1979" w:hanging="360"/>
      </w:pPr>
      <w:rPr>
        <w:rFonts w:ascii="Wingdings" w:hAnsi="Wingdings" w:hint="default"/>
      </w:rPr>
    </w:lvl>
    <w:lvl w:ilvl="3" w:tplc="04090001" w:tentative="1">
      <w:start w:val="1"/>
      <w:numFmt w:val="bullet"/>
      <w:lvlText w:val=""/>
      <w:lvlJc w:val="left"/>
      <w:pPr>
        <w:ind w:left="2699" w:hanging="360"/>
      </w:pPr>
      <w:rPr>
        <w:rFonts w:ascii="Symbol" w:hAnsi="Symbol" w:hint="default"/>
      </w:rPr>
    </w:lvl>
    <w:lvl w:ilvl="4" w:tplc="04090003" w:tentative="1">
      <w:start w:val="1"/>
      <w:numFmt w:val="bullet"/>
      <w:lvlText w:val="o"/>
      <w:lvlJc w:val="left"/>
      <w:pPr>
        <w:ind w:left="3419" w:hanging="360"/>
      </w:pPr>
      <w:rPr>
        <w:rFonts w:ascii="Courier New" w:hAnsi="Courier New" w:cs="Courier New" w:hint="default"/>
      </w:rPr>
    </w:lvl>
    <w:lvl w:ilvl="5" w:tplc="04090005" w:tentative="1">
      <w:start w:val="1"/>
      <w:numFmt w:val="bullet"/>
      <w:lvlText w:val=""/>
      <w:lvlJc w:val="left"/>
      <w:pPr>
        <w:ind w:left="4139" w:hanging="360"/>
      </w:pPr>
      <w:rPr>
        <w:rFonts w:ascii="Wingdings" w:hAnsi="Wingdings" w:hint="default"/>
      </w:rPr>
    </w:lvl>
    <w:lvl w:ilvl="6" w:tplc="04090001" w:tentative="1">
      <w:start w:val="1"/>
      <w:numFmt w:val="bullet"/>
      <w:lvlText w:val=""/>
      <w:lvlJc w:val="left"/>
      <w:pPr>
        <w:ind w:left="4859" w:hanging="360"/>
      </w:pPr>
      <w:rPr>
        <w:rFonts w:ascii="Symbol" w:hAnsi="Symbol" w:hint="default"/>
      </w:rPr>
    </w:lvl>
    <w:lvl w:ilvl="7" w:tplc="04090003" w:tentative="1">
      <w:start w:val="1"/>
      <w:numFmt w:val="bullet"/>
      <w:lvlText w:val="o"/>
      <w:lvlJc w:val="left"/>
      <w:pPr>
        <w:ind w:left="5579" w:hanging="360"/>
      </w:pPr>
      <w:rPr>
        <w:rFonts w:ascii="Courier New" w:hAnsi="Courier New" w:cs="Courier New" w:hint="default"/>
      </w:rPr>
    </w:lvl>
    <w:lvl w:ilvl="8" w:tplc="04090005" w:tentative="1">
      <w:start w:val="1"/>
      <w:numFmt w:val="bullet"/>
      <w:lvlText w:val=""/>
      <w:lvlJc w:val="left"/>
      <w:pPr>
        <w:ind w:left="6299" w:hanging="360"/>
      </w:pPr>
      <w:rPr>
        <w:rFonts w:ascii="Wingdings" w:hAnsi="Wingdings" w:hint="default"/>
      </w:rPr>
    </w:lvl>
  </w:abstractNum>
  <w:abstractNum w:abstractNumId="22" w15:restartNumberingAfterBreak="0">
    <w:nsid w:val="58207D3E"/>
    <w:multiLevelType w:val="hybridMultilevel"/>
    <w:tmpl w:val="134A5D8C"/>
    <w:lvl w:ilvl="0" w:tplc="5DDC4924">
      <w:numFmt w:val="bullet"/>
      <w:lvlText w:val=""/>
      <w:lvlJc w:val="left"/>
      <w:pPr>
        <w:ind w:left="861" w:hanging="360"/>
      </w:pPr>
      <w:rPr>
        <w:rFonts w:ascii="Symbol" w:eastAsia="Symbol" w:hAnsi="Symbol" w:cs="Symbol" w:hint="default"/>
        <w:w w:val="99"/>
        <w:sz w:val="20"/>
        <w:szCs w:val="20"/>
      </w:rPr>
    </w:lvl>
    <w:lvl w:ilvl="1" w:tplc="73AE3A54">
      <w:numFmt w:val="bullet"/>
      <w:lvlText w:val="•"/>
      <w:lvlJc w:val="left"/>
      <w:pPr>
        <w:ind w:left="1152" w:hanging="360"/>
      </w:pPr>
      <w:rPr>
        <w:rFonts w:hint="default"/>
      </w:rPr>
    </w:lvl>
    <w:lvl w:ilvl="2" w:tplc="0D026EF4">
      <w:numFmt w:val="bullet"/>
      <w:lvlText w:val="•"/>
      <w:lvlJc w:val="left"/>
      <w:pPr>
        <w:ind w:left="1445" w:hanging="360"/>
      </w:pPr>
      <w:rPr>
        <w:rFonts w:hint="default"/>
      </w:rPr>
    </w:lvl>
    <w:lvl w:ilvl="3" w:tplc="ECE012AE">
      <w:numFmt w:val="bullet"/>
      <w:lvlText w:val="•"/>
      <w:lvlJc w:val="left"/>
      <w:pPr>
        <w:ind w:left="1738" w:hanging="360"/>
      </w:pPr>
      <w:rPr>
        <w:rFonts w:hint="default"/>
      </w:rPr>
    </w:lvl>
    <w:lvl w:ilvl="4" w:tplc="F2B485E0">
      <w:numFmt w:val="bullet"/>
      <w:lvlText w:val="•"/>
      <w:lvlJc w:val="left"/>
      <w:pPr>
        <w:ind w:left="2031" w:hanging="360"/>
      </w:pPr>
      <w:rPr>
        <w:rFonts w:hint="default"/>
      </w:rPr>
    </w:lvl>
    <w:lvl w:ilvl="5" w:tplc="48765400">
      <w:numFmt w:val="bullet"/>
      <w:lvlText w:val="•"/>
      <w:lvlJc w:val="left"/>
      <w:pPr>
        <w:ind w:left="2324" w:hanging="360"/>
      </w:pPr>
      <w:rPr>
        <w:rFonts w:hint="default"/>
      </w:rPr>
    </w:lvl>
    <w:lvl w:ilvl="6" w:tplc="031CC02C">
      <w:numFmt w:val="bullet"/>
      <w:lvlText w:val="•"/>
      <w:lvlJc w:val="left"/>
      <w:pPr>
        <w:ind w:left="2617" w:hanging="360"/>
      </w:pPr>
      <w:rPr>
        <w:rFonts w:hint="default"/>
      </w:rPr>
    </w:lvl>
    <w:lvl w:ilvl="7" w:tplc="FF5C1D02">
      <w:numFmt w:val="bullet"/>
      <w:lvlText w:val="•"/>
      <w:lvlJc w:val="left"/>
      <w:pPr>
        <w:ind w:left="2910" w:hanging="360"/>
      </w:pPr>
      <w:rPr>
        <w:rFonts w:hint="default"/>
      </w:rPr>
    </w:lvl>
    <w:lvl w:ilvl="8" w:tplc="1AE28F66">
      <w:numFmt w:val="bullet"/>
      <w:lvlText w:val="•"/>
      <w:lvlJc w:val="left"/>
      <w:pPr>
        <w:ind w:left="3203" w:hanging="360"/>
      </w:pPr>
      <w:rPr>
        <w:rFonts w:hint="default"/>
      </w:rPr>
    </w:lvl>
  </w:abstractNum>
  <w:abstractNum w:abstractNumId="23" w15:restartNumberingAfterBreak="0">
    <w:nsid w:val="588C4BD3"/>
    <w:multiLevelType w:val="hybridMultilevel"/>
    <w:tmpl w:val="60A8798E"/>
    <w:lvl w:ilvl="0" w:tplc="BCBCFE14">
      <w:numFmt w:val="bullet"/>
      <w:lvlText w:val=""/>
      <w:lvlJc w:val="left"/>
      <w:pPr>
        <w:ind w:left="823" w:hanging="360"/>
      </w:pPr>
      <w:rPr>
        <w:rFonts w:ascii="Symbol" w:eastAsia="Symbol" w:hAnsi="Symbol" w:cs="Symbol" w:hint="default"/>
        <w:w w:val="99"/>
        <w:sz w:val="20"/>
        <w:szCs w:val="20"/>
      </w:rPr>
    </w:lvl>
    <w:lvl w:ilvl="1" w:tplc="E1EA5130">
      <w:numFmt w:val="bullet"/>
      <w:lvlText w:val="•"/>
      <w:lvlJc w:val="left"/>
      <w:pPr>
        <w:ind w:left="1116" w:hanging="360"/>
      </w:pPr>
      <w:rPr>
        <w:rFonts w:hint="default"/>
      </w:rPr>
    </w:lvl>
    <w:lvl w:ilvl="2" w:tplc="0B5E6E88">
      <w:numFmt w:val="bullet"/>
      <w:lvlText w:val="•"/>
      <w:lvlJc w:val="left"/>
      <w:pPr>
        <w:ind w:left="1413" w:hanging="360"/>
      </w:pPr>
      <w:rPr>
        <w:rFonts w:hint="default"/>
      </w:rPr>
    </w:lvl>
    <w:lvl w:ilvl="3" w:tplc="DCD43C2A">
      <w:numFmt w:val="bullet"/>
      <w:lvlText w:val="•"/>
      <w:lvlJc w:val="left"/>
      <w:pPr>
        <w:ind w:left="1710" w:hanging="360"/>
      </w:pPr>
      <w:rPr>
        <w:rFonts w:hint="default"/>
      </w:rPr>
    </w:lvl>
    <w:lvl w:ilvl="4" w:tplc="80B2A7B2">
      <w:numFmt w:val="bullet"/>
      <w:lvlText w:val="•"/>
      <w:lvlJc w:val="left"/>
      <w:pPr>
        <w:ind w:left="2007" w:hanging="360"/>
      </w:pPr>
      <w:rPr>
        <w:rFonts w:hint="default"/>
      </w:rPr>
    </w:lvl>
    <w:lvl w:ilvl="5" w:tplc="DE144C7A">
      <w:numFmt w:val="bullet"/>
      <w:lvlText w:val="•"/>
      <w:lvlJc w:val="left"/>
      <w:pPr>
        <w:ind w:left="2304" w:hanging="360"/>
      </w:pPr>
      <w:rPr>
        <w:rFonts w:hint="default"/>
      </w:rPr>
    </w:lvl>
    <w:lvl w:ilvl="6" w:tplc="6DC6AD18">
      <w:numFmt w:val="bullet"/>
      <w:lvlText w:val="•"/>
      <w:lvlJc w:val="left"/>
      <w:pPr>
        <w:ind w:left="2601" w:hanging="360"/>
      </w:pPr>
      <w:rPr>
        <w:rFonts w:hint="default"/>
      </w:rPr>
    </w:lvl>
    <w:lvl w:ilvl="7" w:tplc="E8745B70">
      <w:numFmt w:val="bullet"/>
      <w:lvlText w:val="•"/>
      <w:lvlJc w:val="left"/>
      <w:pPr>
        <w:ind w:left="2898" w:hanging="360"/>
      </w:pPr>
      <w:rPr>
        <w:rFonts w:hint="default"/>
      </w:rPr>
    </w:lvl>
    <w:lvl w:ilvl="8" w:tplc="2EF27E66">
      <w:numFmt w:val="bullet"/>
      <w:lvlText w:val="•"/>
      <w:lvlJc w:val="left"/>
      <w:pPr>
        <w:ind w:left="3195" w:hanging="360"/>
      </w:pPr>
      <w:rPr>
        <w:rFonts w:hint="default"/>
      </w:rPr>
    </w:lvl>
  </w:abstractNum>
  <w:abstractNum w:abstractNumId="24" w15:restartNumberingAfterBreak="0">
    <w:nsid w:val="594E48AA"/>
    <w:multiLevelType w:val="hybridMultilevel"/>
    <w:tmpl w:val="C8CEFDA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25" w15:restartNumberingAfterBreak="0">
    <w:nsid w:val="5C185FAB"/>
    <w:multiLevelType w:val="hybridMultilevel"/>
    <w:tmpl w:val="D5C80DEA"/>
    <w:lvl w:ilvl="0" w:tplc="2CA407FC">
      <w:numFmt w:val="bullet"/>
      <w:lvlText w:val=""/>
      <w:lvlJc w:val="left"/>
      <w:pPr>
        <w:ind w:left="823" w:hanging="360"/>
      </w:pPr>
      <w:rPr>
        <w:rFonts w:ascii="Symbol" w:eastAsia="Symbol" w:hAnsi="Symbol" w:cs="Symbol" w:hint="default"/>
        <w:w w:val="99"/>
        <w:sz w:val="20"/>
        <w:szCs w:val="20"/>
      </w:rPr>
    </w:lvl>
    <w:lvl w:ilvl="1" w:tplc="A7029C7E">
      <w:numFmt w:val="bullet"/>
      <w:lvlText w:val="•"/>
      <w:lvlJc w:val="left"/>
      <w:pPr>
        <w:ind w:left="1116" w:hanging="360"/>
      </w:pPr>
      <w:rPr>
        <w:rFonts w:hint="default"/>
      </w:rPr>
    </w:lvl>
    <w:lvl w:ilvl="2" w:tplc="32CE538E">
      <w:numFmt w:val="bullet"/>
      <w:lvlText w:val="•"/>
      <w:lvlJc w:val="left"/>
      <w:pPr>
        <w:ind w:left="1413" w:hanging="360"/>
      </w:pPr>
      <w:rPr>
        <w:rFonts w:hint="default"/>
      </w:rPr>
    </w:lvl>
    <w:lvl w:ilvl="3" w:tplc="DD92B130">
      <w:numFmt w:val="bullet"/>
      <w:lvlText w:val="•"/>
      <w:lvlJc w:val="left"/>
      <w:pPr>
        <w:ind w:left="1710" w:hanging="360"/>
      </w:pPr>
      <w:rPr>
        <w:rFonts w:hint="default"/>
      </w:rPr>
    </w:lvl>
    <w:lvl w:ilvl="4" w:tplc="2CCE4ED8">
      <w:numFmt w:val="bullet"/>
      <w:lvlText w:val="•"/>
      <w:lvlJc w:val="left"/>
      <w:pPr>
        <w:ind w:left="2007" w:hanging="360"/>
      </w:pPr>
      <w:rPr>
        <w:rFonts w:hint="default"/>
      </w:rPr>
    </w:lvl>
    <w:lvl w:ilvl="5" w:tplc="23FA9684">
      <w:numFmt w:val="bullet"/>
      <w:lvlText w:val="•"/>
      <w:lvlJc w:val="left"/>
      <w:pPr>
        <w:ind w:left="2304" w:hanging="360"/>
      </w:pPr>
      <w:rPr>
        <w:rFonts w:hint="default"/>
      </w:rPr>
    </w:lvl>
    <w:lvl w:ilvl="6" w:tplc="D14A8898">
      <w:numFmt w:val="bullet"/>
      <w:lvlText w:val="•"/>
      <w:lvlJc w:val="left"/>
      <w:pPr>
        <w:ind w:left="2601" w:hanging="360"/>
      </w:pPr>
      <w:rPr>
        <w:rFonts w:hint="default"/>
      </w:rPr>
    </w:lvl>
    <w:lvl w:ilvl="7" w:tplc="C41AA70E">
      <w:numFmt w:val="bullet"/>
      <w:lvlText w:val="•"/>
      <w:lvlJc w:val="left"/>
      <w:pPr>
        <w:ind w:left="2898" w:hanging="360"/>
      </w:pPr>
      <w:rPr>
        <w:rFonts w:hint="default"/>
      </w:rPr>
    </w:lvl>
    <w:lvl w:ilvl="8" w:tplc="766475B6">
      <w:numFmt w:val="bullet"/>
      <w:lvlText w:val="•"/>
      <w:lvlJc w:val="left"/>
      <w:pPr>
        <w:ind w:left="3195" w:hanging="360"/>
      </w:pPr>
      <w:rPr>
        <w:rFonts w:hint="default"/>
      </w:rPr>
    </w:lvl>
  </w:abstractNum>
  <w:abstractNum w:abstractNumId="26" w15:restartNumberingAfterBreak="0">
    <w:nsid w:val="5E72140A"/>
    <w:multiLevelType w:val="hybridMultilevel"/>
    <w:tmpl w:val="D6DA1FD2"/>
    <w:lvl w:ilvl="0" w:tplc="2340A276">
      <w:numFmt w:val="bullet"/>
      <w:lvlText w:val=""/>
      <w:lvlJc w:val="left"/>
      <w:pPr>
        <w:ind w:left="923" w:hanging="360"/>
      </w:pPr>
      <w:rPr>
        <w:rFonts w:ascii="Symbol" w:eastAsia="Symbol" w:hAnsi="Symbol" w:cs="Symbol" w:hint="default"/>
        <w:w w:val="99"/>
        <w:sz w:val="20"/>
        <w:szCs w:val="20"/>
      </w:rPr>
    </w:lvl>
    <w:lvl w:ilvl="1" w:tplc="2918E2F6">
      <w:numFmt w:val="bullet"/>
      <w:lvlText w:val="•"/>
      <w:lvlJc w:val="left"/>
      <w:pPr>
        <w:ind w:left="1206" w:hanging="360"/>
      </w:pPr>
      <w:rPr>
        <w:rFonts w:hint="default"/>
      </w:rPr>
    </w:lvl>
    <w:lvl w:ilvl="2" w:tplc="844E3106">
      <w:numFmt w:val="bullet"/>
      <w:lvlText w:val="•"/>
      <w:lvlJc w:val="left"/>
      <w:pPr>
        <w:ind w:left="1493" w:hanging="360"/>
      </w:pPr>
      <w:rPr>
        <w:rFonts w:hint="default"/>
      </w:rPr>
    </w:lvl>
    <w:lvl w:ilvl="3" w:tplc="0DE8CCEA">
      <w:numFmt w:val="bullet"/>
      <w:lvlText w:val="•"/>
      <w:lvlJc w:val="left"/>
      <w:pPr>
        <w:ind w:left="1780" w:hanging="360"/>
      </w:pPr>
      <w:rPr>
        <w:rFonts w:hint="default"/>
      </w:rPr>
    </w:lvl>
    <w:lvl w:ilvl="4" w:tplc="ABCAE174">
      <w:numFmt w:val="bullet"/>
      <w:lvlText w:val="•"/>
      <w:lvlJc w:val="left"/>
      <w:pPr>
        <w:ind w:left="2067" w:hanging="360"/>
      </w:pPr>
      <w:rPr>
        <w:rFonts w:hint="default"/>
      </w:rPr>
    </w:lvl>
    <w:lvl w:ilvl="5" w:tplc="B1D48872">
      <w:numFmt w:val="bullet"/>
      <w:lvlText w:val="•"/>
      <w:lvlJc w:val="left"/>
      <w:pPr>
        <w:ind w:left="2354" w:hanging="360"/>
      </w:pPr>
      <w:rPr>
        <w:rFonts w:hint="default"/>
      </w:rPr>
    </w:lvl>
    <w:lvl w:ilvl="6" w:tplc="14F6839A">
      <w:numFmt w:val="bullet"/>
      <w:lvlText w:val="•"/>
      <w:lvlJc w:val="left"/>
      <w:pPr>
        <w:ind w:left="2641" w:hanging="360"/>
      </w:pPr>
      <w:rPr>
        <w:rFonts w:hint="default"/>
      </w:rPr>
    </w:lvl>
    <w:lvl w:ilvl="7" w:tplc="2682B166">
      <w:numFmt w:val="bullet"/>
      <w:lvlText w:val="•"/>
      <w:lvlJc w:val="left"/>
      <w:pPr>
        <w:ind w:left="2928" w:hanging="360"/>
      </w:pPr>
      <w:rPr>
        <w:rFonts w:hint="default"/>
      </w:rPr>
    </w:lvl>
    <w:lvl w:ilvl="8" w:tplc="1BB8B816">
      <w:numFmt w:val="bullet"/>
      <w:lvlText w:val="•"/>
      <w:lvlJc w:val="left"/>
      <w:pPr>
        <w:ind w:left="3215" w:hanging="360"/>
      </w:pPr>
      <w:rPr>
        <w:rFonts w:hint="default"/>
      </w:rPr>
    </w:lvl>
  </w:abstractNum>
  <w:abstractNum w:abstractNumId="27" w15:restartNumberingAfterBreak="0">
    <w:nsid w:val="65C17442"/>
    <w:multiLevelType w:val="hybridMultilevel"/>
    <w:tmpl w:val="B9E645FE"/>
    <w:lvl w:ilvl="0" w:tplc="9FE24688">
      <w:numFmt w:val="bullet"/>
      <w:lvlText w:val=""/>
      <w:lvlJc w:val="left"/>
      <w:pPr>
        <w:ind w:left="823" w:hanging="360"/>
      </w:pPr>
      <w:rPr>
        <w:rFonts w:ascii="Symbol" w:eastAsia="Symbol" w:hAnsi="Symbol" w:cs="Symbol" w:hint="default"/>
        <w:w w:val="99"/>
        <w:sz w:val="20"/>
        <w:szCs w:val="20"/>
      </w:rPr>
    </w:lvl>
    <w:lvl w:ilvl="1" w:tplc="6700FFF2">
      <w:numFmt w:val="bullet"/>
      <w:lvlText w:val="•"/>
      <w:lvlJc w:val="left"/>
      <w:pPr>
        <w:ind w:left="1116" w:hanging="360"/>
      </w:pPr>
      <w:rPr>
        <w:rFonts w:hint="default"/>
      </w:rPr>
    </w:lvl>
    <w:lvl w:ilvl="2" w:tplc="9C421FA0">
      <w:numFmt w:val="bullet"/>
      <w:lvlText w:val="•"/>
      <w:lvlJc w:val="left"/>
      <w:pPr>
        <w:ind w:left="1413" w:hanging="360"/>
      </w:pPr>
      <w:rPr>
        <w:rFonts w:hint="default"/>
      </w:rPr>
    </w:lvl>
    <w:lvl w:ilvl="3" w:tplc="BB344716">
      <w:numFmt w:val="bullet"/>
      <w:lvlText w:val="•"/>
      <w:lvlJc w:val="left"/>
      <w:pPr>
        <w:ind w:left="1710" w:hanging="360"/>
      </w:pPr>
      <w:rPr>
        <w:rFonts w:hint="default"/>
      </w:rPr>
    </w:lvl>
    <w:lvl w:ilvl="4" w:tplc="A7E6C5EC">
      <w:numFmt w:val="bullet"/>
      <w:lvlText w:val="•"/>
      <w:lvlJc w:val="left"/>
      <w:pPr>
        <w:ind w:left="2007" w:hanging="360"/>
      </w:pPr>
      <w:rPr>
        <w:rFonts w:hint="default"/>
      </w:rPr>
    </w:lvl>
    <w:lvl w:ilvl="5" w:tplc="612896DE">
      <w:numFmt w:val="bullet"/>
      <w:lvlText w:val="•"/>
      <w:lvlJc w:val="left"/>
      <w:pPr>
        <w:ind w:left="2304" w:hanging="360"/>
      </w:pPr>
      <w:rPr>
        <w:rFonts w:hint="default"/>
      </w:rPr>
    </w:lvl>
    <w:lvl w:ilvl="6" w:tplc="44BAF4A0">
      <w:numFmt w:val="bullet"/>
      <w:lvlText w:val="•"/>
      <w:lvlJc w:val="left"/>
      <w:pPr>
        <w:ind w:left="2601" w:hanging="360"/>
      </w:pPr>
      <w:rPr>
        <w:rFonts w:hint="default"/>
      </w:rPr>
    </w:lvl>
    <w:lvl w:ilvl="7" w:tplc="57F491DE">
      <w:numFmt w:val="bullet"/>
      <w:lvlText w:val="•"/>
      <w:lvlJc w:val="left"/>
      <w:pPr>
        <w:ind w:left="2898" w:hanging="360"/>
      </w:pPr>
      <w:rPr>
        <w:rFonts w:hint="default"/>
      </w:rPr>
    </w:lvl>
    <w:lvl w:ilvl="8" w:tplc="5986BB8C">
      <w:numFmt w:val="bullet"/>
      <w:lvlText w:val="•"/>
      <w:lvlJc w:val="left"/>
      <w:pPr>
        <w:ind w:left="3195" w:hanging="360"/>
      </w:pPr>
      <w:rPr>
        <w:rFonts w:hint="default"/>
      </w:rPr>
    </w:lvl>
  </w:abstractNum>
  <w:abstractNum w:abstractNumId="28" w15:restartNumberingAfterBreak="0">
    <w:nsid w:val="6C95583C"/>
    <w:multiLevelType w:val="hybridMultilevel"/>
    <w:tmpl w:val="57FA65A2"/>
    <w:lvl w:ilvl="0" w:tplc="8C3C4248">
      <w:numFmt w:val="bullet"/>
      <w:lvlText w:val=""/>
      <w:lvlJc w:val="left"/>
      <w:pPr>
        <w:ind w:left="823" w:hanging="360"/>
      </w:pPr>
      <w:rPr>
        <w:rFonts w:ascii="Symbol" w:eastAsia="Symbol" w:hAnsi="Symbol" w:cs="Symbol" w:hint="default"/>
        <w:w w:val="99"/>
        <w:sz w:val="20"/>
        <w:szCs w:val="20"/>
      </w:rPr>
    </w:lvl>
    <w:lvl w:ilvl="1" w:tplc="1A523102">
      <w:numFmt w:val="bullet"/>
      <w:lvlText w:val="•"/>
      <w:lvlJc w:val="left"/>
      <w:pPr>
        <w:ind w:left="1116" w:hanging="360"/>
      </w:pPr>
      <w:rPr>
        <w:rFonts w:hint="default"/>
      </w:rPr>
    </w:lvl>
    <w:lvl w:ilvl="2" w:tplc="8628184C">
      <w:numFmt w:val="bullet"/>
      <w:lvlText w:val="•"/>
      <w:lvlJc w:val="left"/>
      <w:pPr>
        <w:ind w:left="1413" w:hanging="360"/>
      </w:pPr>
      <w:rPr>
        <w:rFonts w:hint="default"/>
      </w:rPr>
    </w:lvl>
    <w:lvl w:ilvl="3" w:tplc="7E86668A">
      <w:numFmt w:val="bullet"/>
      <w:lvlText w:val="•"/>
      <w:lvlJc w:val="left"/>
      <w:pPr>
        <w:ind w:left="1710" w:hanging="360"/>
      </w:pPr>
      <w:rPr>
        <w:rFonts w:hint="default"/>
      </w:rPr>
    </w:lvl>
    <w:lvl w:ilvl="4" w:tplc="35520BEE">
      <w:numFmt w:val="bullet"/>
      <w:lvlText w:val="•"/>
      <w:lvlJc w:val="left"/>
      <w:pPr>
        <w:ind w:left="2007" w:hanging="360"/>
      </w:pPr>
      <w:rPr>
        <w:rFonts w:hint="default"/>
      </w:rPr>
    </w:lvl>
    <w:lvl w:ilvl="5" w:tplc="E3A00428">
      <w:numFmt w:val="bullet"/>
      <w:lvlText w:val="•"/>
      <w:lvlJc w:val="left"/>
      <w:pPr>
        <w:ind w:left="2304" w:hanging="360"/>
      </w:pPr>
      <w:rPr>
        <w:rFonts w:hint="default"/>
      </w:rPr>
    </w:lvl>
    <w:lvl w:ilvl="6" w:tplc="F5B4B9D6">
      <w:numFmt w:val="bullet"/>
      <w:lvlText w:val="•"/>
      <w:lvlJc w:val="left"/>
      <w:pPr>
        <w:ind w:left="2601" w:hanging="360"/>
      </w:pPr>
      <w:rPr>
        <w:rFonts w:hint="default"/>
      </w:rPr>
    </w:lvl>
    <w:lvl w:ilvl="7" w:tplc="CFA693A2">
      <w:numFmt w:val="bullet"/>
      <w:lvlText w:val="•"/>
      <w:lvlJc w:val="left"/>
      <w:pPr>
        <w:ind w:left="2898" w:hanging="360"/>
      </w:pPr>
      <w:rPr>
        <w:rFonts w:hint="default"/>
      </w:rPr>
    </w:lvl>
    <w:lvl w:ilvl="8" w:tplc="2698093E">
      <w:numFmt w:val="bullet"/>
      <w:lvlText w:val="•"/>
      <w:lvlJc w:val="left"/>
      <w:pPr>
        <w:ind w:left="3195" w:hanging="360"/>
      </w:pPr>
      <w:rPr>
        <w:rFonts w:hint="default"/>
      </w:rPr>
    </w:lvl>
  </w:abstractNum>
  <w:abstractNum w:abstractNumId="29" w15:restartNumberingAfterBreak="0">
    <w:nsid w:val="6CFE20DF"/>
    <w:multiLevelType w:val="hybridMultilevel"/>
    <w:tmpl w:val="847E5738"/>
    <w:lvl w:ilvl="0" w:tplc="5132506C">
      <w:numFmt w:val="bullet"/>
      <w:lvlText w:val=""/>
      <w:lvlJc w:val="left"/>
      <w:pPr>
        <w:ind w:left="861" w:hanging="360"/>
      </w:pPr>
      <w:rPr>
        <w:rFonts w:ascii="Symbol" w:eastAsia="Symbol" w:hAnsi="Symbol" w:cs="Symbol" w:hint="default"/>
        <w:w w:val="99"/>
        <w:sz w:val="20"/>
        <w:szCs w:val="20"/>
      </w:rPr>
    </w:lvl>
    <w:lvl w:ilvl="1" w:tplc="C728F5BA">
      <w:numFmt w:val="bullet"/>
      <w:lvlText w:val="•"/>
      <w:lvlJc w:val="left"/>
      <w:pPr>
        <w:ind w:left="1152" w:hanging="360"/>
      </w:pPr>
      <w:rPr>
        <w:rFonts w:hint="default"/>
      </w:rPr>
    </w:lvl>
    <w:lvl w:ilvl="2" w:tplc="91F87260">
      <w:numFmt w:val="bullet"/>
      <w:lvlText w:val="•"/>
      <w:lvlJc w:val="left"/>
      <w:pPr>
        <w:ind w:left="1445" w:hanging="360"/>
      </w:pPr>
      <w:rPr>
        <w:rFonts w:hint="default"/>
      </w:rPr>
    </w:lvl>
    <w:lvl w:ilvl="3" w:tplc="7098FC74">
      <w:numFmt w:val="bullet"/>
      <w:lvlText w:val="•"/>
      <w:lvlJc w:val="left"/>
      <w:pPr>
        <w:ind w:left="1738" w:hanging="360"/>
      </w:pPr>
      <w:rPr>
        <w:rFonts w:hint="default"/>
      </w:rPr>
    </w:lvl>
    <w:lvl w:ilvl="4" w:tplc="8578C188">
      <w:numFmt w:val="bullet"/>
      <w:lvlText w:val="•"/>
      <w:lvlJc w:val="left"/>
      <w:pPr>
        <w:ind w:left="2031" w:hanging="360"/>
      </w:pPr>
      <w:rPr>
        <w:rFonts w:hint="default"/>
      </w:rPr>
    </w:lvl>
    <w:lvl w:ilvl="5" w:tplc="F2E27386">
      <w:numFmt w:val="bullet"/>
      <w:lvlText w:val="•"/>
      <w:lvlJc w:val="left"/>
      <w:pPr>
        <w:ind w:left="2324" w:hanging="360"/>
      </w:pPr>
      <w:rPr>
        <w:rFonts w:hint="default"/>
      </w:rPr>
    </w:lvl>
    <w:lvl w:ilvl="6" w:tplc="4B78D3F0">
      <w:numFmt w:val="bullet"/>
      <w:lvlText w:val="•"/>
      <w:lvlJc w:val="left"/>
      <w:pPr>
        <w:ind w:left="2617" w:hanging="360"/>
      </w:pPr>
      <w:rPr>
        <w:rFonts w:hint="default"/>
      </w:rPr>
    </w:lvl>
    <w:lvl w:ilvl="7" w:tplc="3E3A8320">
      <w:numFmt w:val="bullet"/>
      <w:lvlText w:val="•"/>
      <w:lvlJc w:val="left"/>
      <w:pPr>
        <w:ind w:left="2910" w:hanging="360"/>
      </w:pPr>
      <w:rPr>
        <w:rFonts w:hint="default"/>
      </w:rPr>
    </w:lvl>
    <w:lvl w:ilvl="8" w:tplc="EED4F7AC">
      <w:numFmt w:val="bullet"/>
      <w:lvlText w:val="•"/>
      <w:lvlJc w:val="left"/>
      <w:pPr>
        <w:ind w:left="3203" w:hanging="360"/>
      </w:pPr>
      <w:rPr>
        <w:rFonts w:hint="default"/>
      </w:rPr>
    </w:lvl>
  </w:abstractNum>
  <w:abstractNum w:abstractNumId="30" w15:restartNumberingAfterBreak="0">
    <w:nsid w:val="70361702"/>
    <w:multiLevelType w:val="hybridMultilevel"/>
    <w:tmpl w:val="C06C6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9E49A1"/>
    <w:multiLevelType w:val="hybridMultilevel"/>
    <w:tmpl w:val="D58E3416"/>
    <w:lvl w:ilvl="0" w:tplc="BCBCFE14">
      <w:numFmt w:val="bullet"/>
      <w:lvlText w:val=""/>
      <w:lvlJc w:val="left"/>
      <w:pPr>
        <w:ind w:left="642" w:hanging="360"/>
      </w:pPr>
      <w:rPr>
        <w:rFonts w:ascii="Symbol" w:eastAsia="Symbol" w:hAnsi="Symbol" w:cs="Symbol" w:hint="default"/>
        <w:w w:val="99"/>
        <w:sz w:val="20"/>
        <w:szCs w:val="20"/>
      </w:rPr>
    </w:lvl>
    <w:lvl w:ilvl="1" w:tplc="04090003" w:tentative="1">
      <w:start w:val="1"/>
      <w:numFmt w:val="bullet"/>
      <w:lvlText w:val="o"/>
      <w:lvlJc w:val="left"/>
      <w:pPr>
        <w:ind w:left="1259" w:hanging="360"/>
      </w:pPr>
      <w:rPr>
        <w:rFonts w:ascii="Courier New" w:hAnsi="Courier New" w:cs="Courier New" w:hint="default"/>
      </w:rPr>
    </w:lvl>
    <w:lvl w:ilvl="2" w:tplc="04090005" w:tentative="1">
      <w:start w:val="1"/>
      <w:numFmt w:val="bullet"/>
      <w:lvlText w:val=""/>
      <w:lvlJc w:val="left"/>
      <w:pPr>
        <w:ind w:left="1979" w:hanging="360"/>
      </w:pPr>
      <w:rPr>
        <w:rFonts w:ascii="Wingdings" w:hAnsi="Wingdings" w:hint="default"/>
      </w:rPr>
    </w:lvl>
    <w:lvl w:ilvl="3" w:tplc="04090001" w:tentative="1">
      <w:start w:val="1"/>
      <w:numFmt w:val="bullet"/>
      <w:lvlText w:val=""/>
      <w:lvlJc w:val="left"/>
      <w:pPr>
        <w:ind w:left="2699" w:hanging="360"/>
      </w:pPr>
      <w:rPr>
        <w:rFonts w:ascii="Symbol" w:hAnsi="Symbol" w:hint="default"/>
      </w:rPr>
    </w:lvl>
    <w:lvl w:ilvl="4" w:tplc="04090003" w:tentative="1">
      <w:start w:val="1"/>
      <w:numFmt w:val="bullet"/>
      <w:lvlText w:val="o"/>
      <w:lvlJc w:val="left"/>
      <w:pPr>
        <w:ind w:left="3419" w:hanging="360"/>
      </w:pPr>
      <w:rPr>
        <w:rFonts w:ascii="Courier New" w:hAnsi="Courier New" w:cs="Courier New" w:hint="default"/>
      </w:rPr>
    </w:lvl>
    <w:lvl w:ilvl="5" w:tplc="04090005" w:tentative="1">
      <w:start w:val="1"/>
      <w:numFmt w:val="bullet"/>
      <w:lvlText w:val=""/>
      <w:lvlJc w:val="left"/>
      <w:pPr>
        <w:ind w:left="4139" w:hanging="360"/>
      </w:pPr>
      <w:rPr>
        <w:rFonts w:ascii="Wingdings" w:hAnsi="Wingdings" w:hint="default"/>
      </w:rPr>
    </w:lvl>
    <w:lvl w:ilvl="6" w:tplc="04090001" w:tentative="1">
      <w:start w:val="1"/>
      <w:numFmt w:val="bullet"/>
      <w:lvlText w:val=""/>
      <w:lvlJc w:val="left"/>
      <w:pPr>
        <w:ind w:left="4859" w:hanging="360"/>
      </w:pPr>
      <w:rPr>
        <w:rFonts w:ascii="Symbol" w:hAnsi="Symbol" w:hint="default"/>
      </w:rPr>
    </w:lvl>
    <w:lvl w:ilvl="7" w:tplc="04090003" w:tentative="1">
      <w:start w:val="1"/>
      <w:numFmt w:val="bullet"/>
      <w:lvlText w:val="o"/>
      <w:lvlJc w:val="left"/>
      <w:pPr>
        <w:ind w:left="5579" w:hanging="360"/>
      </w:pPr>
      <w:rPr>
        <w:rFonts w:ascii="Courier New" w:hAnsi="Courier New" w:cs="Courier New" w:hint="default"/>
      </w:rPr>
    </w:lvl>
    <w:lvl w:ilvl="8" w:tplc="04090005" w:tentative="1">
      <w:start w:val="1"/>
      <w:numFmt w:val="bullet"/>
      <w:lvlText w:val=""/>
      <w:lvlJc w:val="left"/>
      <w:pPr>
        <w:ind w:left="6299" w:hanging="360"/>
      </w:pPr>
      <w:rPr>
        <w:rFonts w:ascii="Wingdings" w:hAnsi="Wingdings" w:hint="default"/>
      </w:rPr>
    </w:lvl>
  </w:abstractNum>
  <w:abstractNum w:abstractNumId="32" w15:restartNumberingAfterBreak="0">
    <w:nsid w:val="74970720"/>
    <w:multiLevelType w:val="hybridMultilevel"/>
    <w:tmpl w:val="03DECC4E"/>
    <w:lvl w:ilvl="0" w:tplc="BCBCFE14">
      <w:numFmt w:val="bullet"/>
      <w:lvlText w:val=""/>
      <w:lvlJc w:val="left"/>
      <w:pPr>
        <w:ind w:left="642" w:hanging="360"/>
      </w:pPr>
      <w:rPr>
        <w:rFonts w:ascii="Symbol" w:eastAsia="Symbol" w:hAnsi="Symbol" w:cs="Symbol" w:hint="default"/>
        <w:w w:val="99"/>
        <w:sz w:val="20"/>
        <w:szCs w:val="20"/>
      </w:rPr>
    </w:lvl>
    <w:lvl w:ilvl="1" w:tplc="04090003" w:tentative="1">
      <w:start w:val="1"/>
      <w:numFmt w:val="bullet"/>
      <w:lvlText w:val="o"/>
      <w:lvlJc w:val="left"/>
      <w:pPr>
        <w:ind w:left="1259" w:hanging="360"/>
      </w:pPr>
      <w:rPr>
        <w:rFonts w:ascii="Courier New" w:hAnsi="Courier New" w:cs="Courier New" w:hint="default"/>
      </w:rPr>
    </w:lvl>
    <w:lvl w:ilvl="2" w:tplc="04090005" w:tentative="1">
      <w:start w:val="1"/>
      <w:numFmt w:val="bullet"/>
      <w:lvlText w:val=""/>
      <w:lvlJc w:val="left"/>
      <w:pPr>
        <w:ind w:left="1979" w:hanging="360"/>
      </w:pPr>
      <w:rPr>
        <w:rFonts w:ascii="Wingdings" w:hAnsi="Wingdings" w:hint="default"/>
      </w:rPr>
    </w:lvl>
    <w:lvl w:ilvl="3" w:tplc="04090001" w:tentative="1">
      <w:start w:val="1"/>
      <w:numFmt w:val="bullet"/>
      <w:lvlText w:val=""/>
      <w:lvlJc w:val="left"/>
      <w:pPr>
        <w:ind w:left="2699" w:hanging="360"/>
      </w:pPr>
      <w:rPr>
        <w:rFonts w:ascii="Symbol" w:hAnsi="Symbol" w:hint="default"/>
      </w:rPr>
    </w:lvl>
    <w:lvl w:ilvl="4" w:tplc="04090003" w:tentative="1">
      <w:start w:val="1"/>
      <w:numFmt w:val="bullet"/>
      <w:lvlText w:val="o"/>
      <w:lvlJc w:val="left"/>
      <w:pPr>
        <w:ind w:left="3419" w:hanging="360"/>
      </w:pPr>
      <w:rPr>
        <w:rFonts w:ascii="Courier New" w:hAnsi="Courier New" w:cs="Courier New" w:hint="default"/>
      </w:rPr>
    </w:lvl>
    <w:lvl w:ilvl="5" w:tplc="04090005" w:tentative="1">
      <w:start w:val="1"/>
      <w:numFmt w:val="bullet"/>
      <w:lvlText w:val=""/>
      <w:lvlJc w:val="left"/>
      <w:pPr>
        <w:ind w:left="4139" w:hanging="360"/>
      </w:pPr>
      <w:rPr>
        <w:rFonts w:ascii="Wingdings" w:hAnsi="Wingdings" w:hint="default"/>
      </w:rPr>
    </w:lvl>
    <w:lvl w:ilvl="6" w:tplc="04090001" w:tentative="1">
      <w:start w:val="1"/>
      <w:numFmt w:val="bullet"/>
      <w:lvlText w:val=""/>
      <w:lvlJc w:val="left"/>
      <w:pPr>
        <w:ind w:left="4859" w:hanging="360"/>
      </w:pPr>
      <w:rPr>
        <w:rFonts w:ascii="Symbol" w:hAnsi="Symbol" w:hint="default"/>
      </w:rPr>
    </w:lvl>
    <w:lvl w:ilvl="7" w:tplc="04090003" w:tentative="1">
      <w:start w:val="1"/>
      <w:numFmt w:val="bullet"/>
      <w:lvlText w:val="o"/>
      <w:lvlJc w:val="left"/>
      <w:pPr>
        <w:ind w:left="5579" w:hanging="360"/>
      </w:pPr>
      <w:rPr>
        <w:rFonts w:ascii="Courier New" w:hAnsi="Courier New" w:cs="Courier New" w:hint="default"/>
      </w:rPr>
    </w:lvl>
    <w:lvl w:ilvl="8" w:tplc="04090005" w:tentative="1">
      <w:start w:val="1"/>
      <w:numFmt w:val="bullet"/>
      <w:lvlText w:val=""/>
      <w:lvlJc w:val="left"/>
      <w:pPr>
        <w:ind w:left="6299" w:hanging="360"/>
      </w:pPr>
      <w:rPr>
        <w:rFonts w:ascii="Wingdings" w:hAnsi="Wingdings" w:hint="default"/>
      </w:rPr>
    </w:lvl>
  </w:abstractNum>
  <w:abstractNum w:abstractNumId="33" w15:restartNumberingAfterBreak="0">
    <w:nsid w:val="74ED098A"/>
    <w:multiLevelType w:val="hybridMultilevel"/>
    <w:tmpl w:val="29A4FBB6"/>
    <w:lvl w:ilvl="0" w:tplc="17B0162A">
      <w:numFmt w:val="bullet"/>
      <w:lvlText w:val=""/>
      <w:lvlJc w:val="left"/>
      <w:pPr>
        <w:ind w:left="463" w:hanging="360"/>
      </w:pPr>
      <w:rPr>
        <w:rFonts w:ascii="Symbol" w:eastAsia="Symbol" w:hAnsi="Symbol" w:cs="Symbol" w:hint="default"/>
        <w:w w:val="99"/>
        <w:sz w:val="20"/>
        <w:szCs w:val="20"/>
      </w:rPr>
    </w:lvl>
    <w:lvl w:ilvl="1" w:tplc="BD6A3788">
      <w:numFmt w:val="bullet"/>
      <w:lvlText w:val="•"/>
      <w:lvlJc w:val="left"/>
      <w:pPr>
        <w:ind w:left="792" w:hanging="360"/>
      </w:pPr>
      <w:rPr>
        <w:rFonts w:hint="default"/>
      </w:rPr>
    </w:lvl>
    <w:lvl w:ilvl="2" w:tplc="A6046A52">
      <w:numFmt w:val="bullet"/>
      <w:lvlText w:val="•"/>
      <w:lvlJc w:val="left"/>
      <w:pPr>
        <w:ind w:left="1125" w:hanging="360"/>
      </w:pPr>
      <w:rPr>
        <w:rFonts w:hint="default"/>
      </w:rPr>
    </w:lvl>
    <w:lvl w:ilvl="3" w:tplc="37A4ECDA">
      <w:numFmt w:val="bullet"/>
      <w:lvlText w:val="•"/>
      <w:lvlJc w:val="left"/>
      <w:pPr>
        <w:ind w:left="1458" w:hanging="360"/>
      </w:pPr>
      <w:rPr>
        <w:rFonts w:hint="default"/>
      </w:rPr>
    </w:lvl>
    <w:lvl w:ilvl="4" w:tplc="FC226D18">
      <w:numFmt w:val="bullet"/>
      <w:lvlText w:val="•"/>
      <w:lvlJc w:val="left"/>
      <w:pPr>
        <w:ind w:left="1791" w:hanging="360"/>
      </w:pPr>
      <w:rPr>
        <w:rFonts w:hint="default"/>
      </w:rPr>
    </w:lvl>
    <w:lvl w:ilvl="5" w:tplc="9482A92A">
      <w:numFmt w:val="bullet"/>
      <w:lvlText w:val="•"/>
      <w:lvlJc w:val="left"/>
      <w:pPr>
        <w:ind w:left="2124" w:hanging="360"/>
      </w:pPr>
      <w:rPr>
        <w:rFonts w:hint="default"/>
      </w:rPr>
    </w:lvl>
    <w:lvl w:ilvl="6" w:tplc="4686E678">
      <w:numFmt w:val="bullet"/>
      <w:lvlText w:val="•"/>
      <w:lvlJc w:val="left"/>
      <w:pPr>
        <w:ind w:left="2457" w:hanging="360"/>
      </w:pPr>
      <w:rPr>
        <w:rFonts w:hint="default"/>
      </w:rPr>
    </w:lvl>
    <w:lvl w:ilvl="7" w:tplc="3744BC20">
      <w:numFmt w:val="bullet"/>
      <w:lvlText w:val="•"/>
      <w:lvlJc w:val="left"/>
      <w:pPr>
        <w:ind w:left="2790" w:hanging="360"/>
      </w:pPr>
      <w:rPr>
        <w:rFonts w:hint="default"/>
      </w:rPr>
    </w:lvl>
    <w:lvl w:ilvl="8" w:tplc="AB8C8B10">
      <w:numFmt w:val="bullet"/>
      <w:lvlText w:val="•"/>
      <w:lvlJc w:val="left"/>
      <w:pPr>
        <w:ind w:left="3123" w:hanging="360"/>
      </w:pPr>
      <w:rPr>
        <w:rFonts w:hint="default"/>
      </w:rPr>
    </w:lvl>
  </w:abstractNum>
  <w:abstractNum w:abstractNumId="34" w15:restartNumberingAfterBreak="0">
    <w:nsid w:val="7ABF4C48"/>
    <w:multiLevelType w:val="hybridMultilevel"/>
    <w:tmpl w:val="5F8258E6"/>
    <w:lvl w:ilvl="0" w:tplc="04090001">
      <w:start w:val="1"/>
      <w:numFmt w:val="bullet"/>
      <w:lvlText w:val=""/>
      <w:lvlJc w:val="left"/>
      <w:pPr>
        <w:ind w:left="539" w:hanging="360"/>
      </w:pPr>
      <w:rPr>
        <w:rFonts w:ascii="Symbol" w:hAnsi="Symbol" w:hint="default"/>
      </w:rPr>
    </w:lvl>
    <w:lvl w:ilvl="1" w:tplc="04090003" w:tentative="1">
      <w:start w:val="1"/>
      <w:numFmt w:val="bullet"/>
      <w:lvlText w:val="o"/>
      <w:lvlJc w:val="left"/>
      <w:pPr>
        <w:ind w:left="1259" w:hanging="360"/>
      </w:pPr>
      <w:rPr>
        <w:rFonts w:ascii="Courier New" w:hAnsi="Courier New" w:cs="Courier New" w:hint="default"/>
      </w:rPr>
    </w:lvl>
    <w:lvl w:ilvl="2" w:tplc="04090005" w:tentative="1">
      <w:start w:val="1"/>
      <w:numFmt w:val="bullet"/>
      <w:lvlText w:val=""/>
      <w:lvlJc w:val="left"/>
      <w:pPr>
        <w:ind w:left="1979" w:hanging="360"/>
      </w:pPr>
      <w:rPr>
        <w:rFonts w:ascii="Wingdings" w:hAnsi="Wingdings" w:hint="default"/>
      </w:rPr>
    </w:lvl>
    <w:lvl w:ilvl="3" w:tplc="04090001" w:tentative="1">
      <w:start w:val="1"/>
      <w:numFmt w:val="bullet"/>
      <w:lvlText w:val=""/>
      <w:lvlJc w:val="left"/>
      <w:pPr>
        <w:ind w:left="2699" w:hanging="360"/>
      </w:pPr>
      <w:rPr>
        <w:rFonts w:ascii="Symbol" w:hAnsi="Symbol" w:hint="default"/>
      </w:rPr>
    </w:lvl>
    <w:lvl w:ilvl="4" w:tplc="04090003" w:tentative="1">
      <w:start w:val="1"/>
      <w:numFmt w:val="bullet"/>
      <w:lvlText w:val="o"/>
      <w:lvlJc w:val="left"/>
      <w:pPr>
        <w:ind w:left="3419" w:hanging="360"/>
      </w:pPr>
      <w:rPr>
        <w:rFonts w:ascii="Courier New" w:hAnsi="Courier New" w:cs="Courier New" w:hint="default"/>
      </w:rPr>
    </w:lvl>
    <w:lvl w:ilvl="5" w:tplc="04090005" w:tentative="1">
      <w:start w:val="1"/>
      <w:numFmt w:val="bullet"/>
      <w:lvlText w:val=""/>
      <w:lvlJc w:val="left"/>
      <w:pPr>
        <w:ind w:left="4139" w:hanging="360"/>
      </w:pPr>
      <w:rPr>
        <w:rFonts w:ascii="Wingdings" w:hAnsi="Wingdings" w:hint="default"/>
      </w:rPr>
    </w:lvl>
    <w:lvl w:ilvl="6" w:tplc="04090001" w:tentative="1">
      <w:start w:val="1"/>
      <w:numFmt w:val="bullet"/>
      <w:lvlText w:val=""/>
      <w:lvlJc w:val="left"/>
      <w:pPr>
        <w:ind w:left="4859" w:hanging="360"/>
      </w:pPr>
      <w:rPr>
        <w:rFonts w:ascii="Symbol" w:hAnsi="Symbol" w:hint="default"/>
      </w:rPr>
    </w:lvl>
    <w:lvl w:ilvl="7" w:tplc="04090003" w:tentative="1">
      <w:start w:val="1"/>
      <w:numFmt w:val="bullet"/>
      <w:lvlText w:val="o"/>
      <w:lvlJc w:val="left"/>
      <w:pPr>
        <w:ind w:left="5579" w:hanging="360"/>
      </w:pPr>
      <w:rPr>
        <w:rFonts w:ascii="Courier New" w:hAnsi="Courier New" w:cs="Courier New" w:hint="default"/>
      </w:rPr>
    </w:lvl>
    <w:lvl w:ilvl="8" w:tplc="04090005" w:tentative="1">
      <w:start w:val="1"/>
      <w:numFmt w:val="bullet"/>
      <w:lvlText w:val=""/>
      <w:lvlJc w:val="left"/>
      <w:pPr>
        <w:ind w:left="6299" w:hanging="360"/>
      </w:pPr>
      <w:rPr>
        <w:rFonts w:ascii="Wingdings" w:hAnsi="Wingdings" w:hint="default"/>
      </w:rPr>
    </w:lvl>
  </w:abstractNum>
  <w:abstractNum w:abstractNumId="35" w15:restartNumberingAfterBreak="0">
    <w:nsid w:val="7DEA59D4"/>
    <w:multiLevelType w:val="hybridMultilevel"/>
    <w:tmpl w:val="AEF20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8"/>
  </w:num>
  <w:num w:numId="3">
    <w:abstractNumId w:val="23"/>
  </w:num>
  <w:num w:numId="4">
    <w:abstractNumId w:val="19"/>
  </w:num>
  <w:num w:numId="5">
    <w:abstractNumId w:val="33"/>
  </w:num>
  <w:num w:numId="6">
    <w:abstractNumId w:val="15"/>
  </w:num>
  <w:num w:numId="7">
    <w:abstractNumId w:val="8"/>
  </w:num>
  <w:num w:numId="8">
    <w:abstractNumId w:val="26"/>
  </w:num>
  <w:num w:numId="9">
    <w:abstractNumId w:val="27"/>
  </w:num>
  <w:num w:numId="10">
    <w:abstractNumId w:val="11"/>
  </w:num>
  <w:num w:numId="11">
    <w:abstractNumId w:val="22"/>
  </w:num>
  <w:num w:numId="12">
    <w:abstractNumId w:val="25"/>
  </w:num>
  <w:num w:numId="13">
    <w:abstractNumId w:val="5"/>
  </w:num>
  <w:num w:numId="14">
    <w:abstractNumId w:val="3"/>
  </w:num>
  <w:num w:numId="15">
    <w:abstractNumId w:val="20"/>
  </w:num>
  <w:num w:numId="16">
    <w:abstractNumId w:val="29"/>
  </w:num>
  <w:num w:numId="17">
    <w:abstractNumId w:val="18"/>
  </w:num>
  <w:num w:numId="18">
    <w:abstractNumId w:val="17"/>
  </w:num>
  <w:num w:numId="19">
    <w:abstractNumId w:val="7"/>
  </w:num>
  <w:num w:numId="20">
    <w:abstractNumId w:val="30"/>
  </w:num>
  <w:num w:numId="21">
    <w:abstractNumId w:val="34"/>
  </w:num>
  <w:num w:numId="22">
    <w:abstractNumId w:val="35"/>
  </w:num>
  <w:num w:numId="23">
    <w:abstractNumId w:val="4"/>
  </w:num>
  <w:num w:numId="24">
    <w:abstractNumId w:val="9"/>
  </w:num>
  <w:num w:numId="25">
    <w:abstractNumId w:val="0"/>
  </w:num>
  <w:num w:numId="26">
    <w:abstractNumId w:val="16"/>
  </w:num>
  <w:num w:numId="27">
    <w:abstractNumId w:val="21"/>
  </w:num>
  <w:num w:numId="28">
    <w:abstractNumId w:val="6"/>
  </w:num>
  <w:num w:numId="29">
    <w:abstractNumId w:val="2"/>
  </w:num>
  <w:num w:numId="30">
    <w:abstractNumId w:val="1"/>
  </w:num>
  <w:num w:numId="31">
    <w:abstractNumId w:val="31"/>
  </w:num>
  <w:num w:numId="32">
    <w:abstractNumId w:val="32"/>
  </w:num>
  <w:num w:numId="33">
    <w:abstractNumId w:val="14"/>
  </w:num>
  <w:num w:numId="34">
    <w:abstractNumId w:val="10"/>
  </w:num>
  <w:num w:numId="35">
    <w:abstractNumId w:val="24"/>
  </w:num>
  <w:num w:numId="36">
    <w:abstractNumId w:val="13"/>
  </w:num>
  <w:num w:numId="37">
    <w:abstractNumId w:val="32"/>
  </w:num>
  <w:num w:numId="38">
    <w:abstractNumId w:val="31"/>
  </w:num>
  <w:num w:numId="39">
    <w:abstractNumId w:val="1"/>
  </w:num>
  <w:num w:numId="40">
    <w:abstractNumId w:val="2"/>
  </w:num>
  <w:num w:numId="41">
    <w:abstractNumId w:val="6"/>
  </w:num>
  <w:num w:numId="42">
    <w:abstractNumId w:val="21"/>
  </w:num>
  <w:num w:numId="43">
    <w:abstractNumId w:val="16"/>
  </w:num>
  <w:num w:numId="44">
    <w:abstractNumId w:val="34"/>
  </w:num>
  <w:num w:numId="45">
    <w:abstractNumId w:val="35"/>
  </w:num>
  <w:num w:numId="46">
    <w:abstractNumId w:val="25"/>
  </w:num>
  <w:num w:numId="47">
    <w:abstractNumId w:val="0"/>
  </w:num>
  <w:num w:numId="48">
    <w:abstractNumId w:val="9"/>
  </w:num>
  <w:num w:numId="49">
    <w:abstractNumId w:val="24"/>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6F2"/>
    <w:rsid w:val="0000028F"/>
    <w:rsid w:val="000379C6"/>
    <w:rsid w:val="00083313"/>
    <w:rsid w:val="000854CA"/>
    <w:rsid w:val="000A532A"/>
    <w:rsid w:val="000B5599"/>
    <w:rsid w:val="000E0A9B"/>
    <w:rsid w:val="00130892"/>
    <w:rsid w:val="00136C8A"/>
    <w:rsid w:val="001443C4"/>
    <w:rsid w:val="00146FDB"/>
    <w:rsid w:val="00186E3E"/>
    <w:rsid w:val="001941C0"/>
    <w:rsid w:val="00203A9A"/>
    <w:rsid w:val="002057AC"/>
    <w:rsid w:val="00225682"/>
    <w:rsid w:val="00243DA0"/>
    <w:rsid w:val="00245EEF"/>
    <w:rsid w:val="00255A53"/>
    <w:rsid w:val="0025759A"/>
    <w:rsid w:val="00274911"/>
    <w:rsid w:val="00282822"/>
    <w:rsid w:val="002920F0"/>
    <w:rsid w:val="0029773F"/>
    <w:rsid w:val="002B069A"/>
    <w:rsid w:val="002B0901"/>
    <w:rsid w:val="002C3C39"/>
    <w:rsid w:val="002D2EEF"/>
    <w:rsid w:val="002E4CBD"/>
    <w:rsid w:val="002F06E5"/>
    <w:rsid w:val="003100E3"/>
    <w:rsid w:val="00331DF2"/>
    <w:rsid w:val="003366D6"/>
    <w:rsid w:val="003379AE"/>
    <w:rsid w:val="00356174"/>
    <w:rsid w:val="00362916"/>
    <w:rsid w:val="0038197C"/>
    <w:rsid w:val="00387596"/>
    <w:rsid w:val="003B468D"/>
    <w:rsid w:val="003B638B"/>
    <w:rsid w:val="003C41FB"/>
    <w:rsid w:val="003E4A72"/>
    <w:rsid w:val="003F4E32"/>
    <w:rsid w:val="00417C4E"/>
    <w:rsid w:val="00421E7E"/>
    <w:rsid w:val="004320CB"/>
    <w:rsid w:val="00436A14"/>
    <w:rsid w:val="00442380"/>
    <w:rsid w:val="0044527B"/>
    <w:rsid w:val="0045020C"/>
    <w:rsid w:val="00453169"/>
    <w:rsid w:val="00491E2D"/>
    <w:rsid w:val="004B0FF1"/>
    <w:rsid w:val="004B3C17"/>
    <w:rsid w:val="004E3B8C"/>
    <w:rsid w:val="004E5167"/>
    <w:rsid w:val="004F1581"/>
    <w:rsid w:val="004F719F"/>
    <w:rsid w:val="005109BE"/>
    <w:rsid w:val="00512711"/>
    <w:rsid w:val="00533347"/>
    <w:rsid w:val="00535CF2"/>
    <w:rsid w:val="00553B87"/>
    <w:rsid w:val="00553DF0"/>
    <w:rsid w:val="00571E15"/>
    <w:rsid w:val="005A6988"/>
    <w:rsid w:val="005A7383"/>
    <w:rsid w:val="005B56A2"/>
    <w:rsid w:val="005B6A4A"/>
    <w:rsid w:val="005B7B84"/>
    <w:rsid w:val="005E02EA"/>
    <w:rsid w:val="005F60A6"/>
    <w:rsid w:val="00624BB4"/>
    <w:rsid w:val="00637235"/>
    <w:rsid w:val="006431F7"/>
    <w:rsid w:val="006551B5"/>
    <w:rsid w:val="00667C0B"/>
    <w:rsid w:val="00680E68"/>
    <w:rsid w:val="006A6922"/>
    <w:rsid w:val="006B2615"/>
    <w:rsid w:val="006E4E82"/>
    <w:rsid w:val="006F1345"/>
    <w:rsid w:val="006F4EB8"/>
    <w:rsid w:val="007053A4"/>
    <w:rsid w:val="007123C4"/>
    <w:rsid w:val="007306F0"/>
    <w:rsid w:val="00747F3B"/>
    <w:rsid w:val="007559E8"/>
    <w:rsid w:val="00761358"/>
    <w:rsid w:val="00762201"/>
    <w:rsid w:val="007659FB"/>
    <w:rsid w:val="0078075F"/>
    <w:rsid w:val="00785413"/>
    <w:rsid w:val="00795366"/>
    <w:rsid w:val="007B157F"/>
    <w:rsid w:val="007B7A69"/>
    <w:rsid w:val="007E1AC5"/>
    <w:rsid w:val="00805E05"/>
    <w:rsid w:val="008063DA"/>
    <w:rsid w:val="00806EE5"/>
    <w:rsid w:val="008269C2"/>
    <w:rsid w:val="008309A8"/>
    <w:rsid w:val="00837976"/>
    <w:rsid w:val="008473D4"/>
    <w:rsid w:val="00857DC3"/>
    <w:rsid w:val="008848E6"/>
    <w:rsid w:val="00895D3D"/>
    <w:rsid w:val="008A7D0A"/>
    <w:rsid w:val="009210B1"/>
    <w:rsid w:val="009211A0"/>
    <w:rsid w:val="009248F0"/>
    <w:rsid w:val="00927BF0"/>
    <w:rsid w:val="00946BF8"/>
    <w:rsid w:val="0097504B"/>
    <w:rsid w:val="00981095"/>
    <w:rsid w:val="009810F6"/>
    <w:rsid w:val="00981FBB"/>
    <w:rsid w:val="00983A11"/>
    <w:rsid w:val="009B175D"/>
    <w:rsid w:val="009F07AF"/>
    <w:rsid w:val="009F4FC6"/>
    <w:rsid w:val="00A05D58"/>
    <w:rsid w:val="00A1506A"/>
    <w:rsid w:val="00A22991"/>
    <w:rsid w:val="00A3608E"/>
    <w:rsid w:val="00A91CB5"/>
    <w:rsid w:val="00AA5017"/>
    <w:rsid w:val="00B00AD4"/>
    <w:rsid w:val="00BE61A0"/>
    <w:rsid w:val="00C36709"/>
    <w:rsid w:val="00C809CA"/>
    <w:rsid w:val="00C85781"/>
    <w:rsid w:val="00CC41E1"/>
    <w:rsid w:val="00CD14A1"/>
    <w:rsid w:val="00D45EAD"/>
    <w:rsid w:val="00D51FCE"/>
    <w:rsid w:val="00D56813"/>
    <w:rsid w:val="00D6445D"/>
    <w:rsid w:val="00D70C8A"/>
    <w:rsid w:val="00DA56C8"/>
    <w:rsid w:val="00DA5DBF"/>
    <w:rsid w:val="00DC5865"/>
    <w:rsid w:val="00DE1F8A"/>
    <w:rsid w:val="00DE65F7"/>
    <w:rsid w:val="00DE7920"/>
    <w:rsid w:val="00DF0858"/>
    <w:rsid w:val="00DF1C10"/>
    <w:rsid w:val="00E02BF4"/>
    <w:rsid w:val="00E2764F"/>
    <w:rsid w:val="00E3697A"/>
    <w:rsid w:val="00E45E35"/>
    <w:rsid w:val="00E565C9"/>
    <w:rsid w:val="00E678CF"/>
    <w:rsid w:val="00E94F93"/>
    <w:rsid w:val="00EC4A36"/>
    <w:rsid w:val="00EC5587"/>
    <w:rsid w:val="00EF1F4B"/>
    <w:rsid w:val="00EF4276"/>
    <w:rsid w:val="00F1591E"/>
    <w:rsid w:val="00F52F3C"/>
    <w:rsid w:val="00F545EF"/>
    <w:rsid w:val="00F8028F"/>
    <w:rsid w:val="00F976F2"/>
    <w:rsid w:val="00FE0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97958D"/>
  <w15:chartTrackingRefBased/>
  <w15:docId w15:val="{B29B8F0D-824E-408D-8101-1ED720F0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976F2"/>
    <w:pPr>
      <w:widowControl w:val="0"/>
      <w:autoSpaceDE w:val="0"/>
      <w:autoSpaceDN w:val="0"/>
      <w:spacing w:after="0" w:line="240" w:lineRule="auto"/>
    </w:pPr>
    <w:rPr>
      <w:rFonts w:ascii="Garamond" w:eastAsia="Garamond" w:hAnsi="Garamond" w:cs="Garamond"/>
    </w:rPr>
  </w:style>
  <w:style w:type="paragraph" w:styleId="Heading1">
    <w:name w:val="heading 1"/>
    <w:basedOn w:val="Normal"/>
    <w:link w:val="Heading1Char"/>
    <w:uiPriority w:val="1"/>
    <w:qFormat/>
    <w:rsid w:val="00A91CB5"/>
    <w:pPr>
      <w:spacing w:before="5"/>
      <w:ind w:left="20"/>
      <w:outlineLvl w:val="0"/>
    </w:pPr>
    <w:rPr>
      <w:rFonts w:ascii="Times New Roman" w:eastAsia="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F976F2"/>
    <w:rPr>
      <w:sz w:val="24"/>
      <w:szCs w:val="24"/>
    </w:rPr>
  </w:style>
  <w:style w:type="character" w:customStyle="1" w:styleId="BodyTextChar">
    <w:name w:val="Body Text Char"/>
    <w:basedOn w:val="DefaultParagraphFont"/>
    <w:link w:val="BodyText"/>
    <w:uiPriority w:val="1"/>
    <w:rsid w:val="00F976F2"/>
    <w:rPr>
      <w:rFonts w:ascii="Garamond" w:eastAsia="Garamond" w:hAnsi="Garamond" w:cs="Garamond"/>
      <w:sz w:val="24"/>
      <w:szCs w:val="24"/>
    </w:rPr>
  </w:style>
  <w:style w:type="paragraph" w:customStyle="1" w:styleId="TableParagraph">
    <w:name w:val="Table Paragraph"/>
    <w:basedOn w:val="Normal"/>
    <w:uiPriority w:val="1"/>
    <w:qFormat/>
    <w:rsid w:val="00DE7920"/>
    <w:pPr>
      <w:ind w:left="103"/>
    </w:pPr>
  </w:style>
  <w:style w:type="character" w:customStyle="1" w:styleId="Heading1Char">
    <w:name w:val="Heading 1 Char"/>
    <w:basedOn w:val="DefaultParagraphFont"/>
    <w:link w:val="Heading1"/>
    <w:uiPriority w:val="1"/>
    <w:rsid w:val="00A91CB5"/>
    <w:rPr>
      <w:rFonts w:ascii="Times New Roman" w:eastAsia="Times New Roman" w:hAnsi="Times New Roman" w:cs="Times New Roman"/>
      <w:b/>
      <w:bCs/>
      <w:sz w:val="32"/>
      <w:szCs w:val="32"/>
    </w:rPr>
  </w:style>
  <w:style w:type="paragraph" w:styleId="ListParagraph">
    <w:name w:val="List Paragraph"/>
    <w:basedOn w:val="Normal"/>
    <w:uiPriority w:val="34"/>
    <w:qFormat/>
    <w:rsid w:val="00A91CB5"/>
  </w:style>
  <w:style w:type="table" w:styleId="TableGrid">
    <w:name w:val="Table Grid"/>
    <w:basedOn w:val="TableNormal"/>
    <w:uiPriority w:val="39"/>
    <w:rsid w:val="00A91CB5"/>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591E"/>
    <w:rPr>
      <w:sz w:val="16"/>
      <w:szCs w:val="16"/>
    </w:rPr>
  </w:style>
  <w:style w:type="paragraph" w:styleId="CommentText">
    <w:name w:val="annotation text"/>
    <w:basedOn w:val="Normal"/>
    <w:link w:val="CommentTextChar"/>
    <w:uiPriority w:val="99"/>
    <w:semiHidden/>
    <w:unhideWhenUsed/>
    <w:rsid w:val="00F1591E"/>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1591E"/>
    <w:rPr>
      <w:sz w:val="20"/>
      <w:szCs w:val="20"/>
    </w:rPr>
  </w:style>
  <w:style w:type="paragraph" w:styleId="BalloonText">
    <w:name w:val="Balloon Text"/>
    <w:basedOn w:val="Normal"/>
    <w:link w:val="BalloonTextChar"/>
    <w:uiPriority w:val="99"/>
    <w:semiHidden/>
    <w:unhideWhenUsed/>
    <w:rsid w:val="00F159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91E"/>
    <w:rPr>
      <w:rFonts w:ascii="Segoe UI" w:eastAsia="Garamond" w:hAnsi="Segoe UI" w:cs="Segoe UI"/>
      <w:sz w:val="18"/>
      <w:szCs w:val="18"/>
    </w:rPr>
  </w:style>
  <w:style w:type="paragraph" w:styleId="Header">
    <w:name w:val="header"/>
    <w:basedOn w:val="Normal"/>
    <w:link w:val="HeaderChar"/>
    <w:uiPriority w:val="99"/>
    <w:unhideWhenUsed/>
    <w:rsid w:val="001941C0"/>
    <w:pPr>
      <w:tabs>
        <w:tab w:val="center" w:pos="4680"/>
        <w:tab w:val="right" w:pos="9360"/>
      </w:tabs>
    </w:pPr>
  </w:style>
  <w:style w:type="character" w:customStyle="1" w:styleId="HeaderChar">
    <w:name w:val="Header Char"/>
    <w:basedOn w:val="DefaultParagraphFont"/>
    <w:link w:val="Header"/>
    <w:uiPriority w:val="99"/>
    <w:rsid w:val="001941C0"/>
    <w:rPr>
      <w:rFonts w:ascii="Garamond" w:eastAsia="Garamond" w:hAnsi="Garamond" w:cs="Garamond"/>
    </w:rPr>
  </w:style>
  <w:style w:type="paragraph" w:styleId="Footer">
    <w:name w:val="footer"/>
    <w:basedOn w:val="Normal"/>
    <w:link w:val="FooterChar"/>
    <w:uiPriority w:val="99"/>
    <w:unhideWhenUsed/>
    <w:rsid w:val="001941C0"/>
    <w:pPr>
      <w:tabs>
        <w:tab w:val="center" w:pos="4680"/>
        <w:tab w:val="right" w:pos="9360"/>
      </w:tabs>
    </w:pPr>
  </w:style>
  <w:style w:type="character" w:customStyle="1" w:styleId="FooterChar">
    <w:name w:val="Footer Char"/>
    <w:basedOn w:val="DefaultParagraphFont"/>
    <w:link w:val="Footer"/>
    <w:uiPriority w:val="99"/>
    <w:rsid w:val="001941C0"/>
    <w:rPr>
      <w:rFonts w:ascii="Garamond" w:eastAsia="Garamond" w:hAnsi="Garamond" w:cs="Garamond"/>
    </w:rPr>
  </w:style>
  <w:style w:type="paragraph" w:styleId="CommentSubject">
    <w:name w:val="annotation subject"/>
    <w:basedOn w:val="CommentText"/>
    <w:next w:val="CommentText"/>
    <w:link w:val="CommentSubjectChar"/>
    <w:uiPriority w:val="99"/>
    <w:semiHidden/>
    <w:unhideWhenUsed/>
    <w:rsid w:val="00806EE5"/>
    <w:pPr>
      <w:widowControl w:val="0"/>
      <w:autoSpaceDE w:val="0"/>
      <w:autoSpaceDN w:val="0"/>
      <w:spacing w:after="0"/>
    </w:pPr>
    <w:rPr>
      <w:rFonts w:ascii="Garamond" w:eastAsia="Garamond" w:hAnsi="Garamond" w:cs="Garamond"/>
      <w:b/>
      <w:bCs/>
    </w:rPr>
  </w:style>
  <w:style w:type="character" w:customStyle="1" w:styleId="CommentSubjectChar">
    <w:name w:val="Comment Subject Char"/>
    <w:basedOn w:val="CommentTextChar"/>
    <w:link w:val="CommentSubject"/>
    <w:uiPriority w:val="99"/>
    <w:semiHidden/>
    <w:rsid w:val="00806EE5"/>
    <w:rPr>
      <w:rFonts w:ascii="Garamond" w:eastAsia="Garamond" w:hAnsi="Garamond" w:cs="Garamond"/>
      <w:b/>
      <w:bCs/>
      <w:sz w:val="20"/>
      <w:szCs w:val="20"/>
    </w:rPr>
  </w:style>
  <w:style w:type="character" w:styleId="Hyperlink">
    <w:name w:val="Hyperlink"/>
    <w:basedOn w:val="DefaultParagraphFont"/>
    <w:uiPriority w:val="99"/>
    <w:unhideWhenUsed/>
    <w:rsid w:val="00981095"/>
    <w:rPr>
      <w:color w:val="0563C1" w:themeColor="hyperlink"/>
      <w:u w:val="single"/>
    </w:rPr>
  </w:style>
  <w:style w:type="character" w:customStyle="1" w:styleId="UnresolvedMention1">
    <w:name w:val="Unresolved Mention1"/>
    <w:basedOn w:val="DefaultParagraphFont"/>
    <w:uiPriority w:val="99"/>
    <w:semiHidden/>
    <w:unhideWhenUsed/>
    <w:rsid w:val="0098109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800790">
      <w:bodyDiv w:val="1"/>
      <w:marLeft w:val="0"/>
      <w:marRight w:val="0"/>
      <w:marTop w:val="0"/>
      <w:marBottom w:val="0"/>
      <w:divBdr>
        <w:top w:val="none" w:sz="0" w:space="0" w:color="auto"/>
        <w:left w:val="none" w:sz="0" w:space="0" w:color="auto"/>
        <w:bottom w:val="none" w:sz="0" w:space="0" w:color="auto"/>
        <w:right w:val="none" w:sz="0" w:space="0" w:color="auto"/>
      </w:divBdr>
    </w:div>
    <w:div w:id="355158560">
      <w:bodyDiv w:val="1"/>
      <w:marLeft w:val="0"/>
      <w:marRight w:val="0"/>
      <w:marTop w:val="0"/>
      <w:marBottom w:val="0"/>
      <w:divBdr>
        <w:top w:val="none" w:sz="0" w:space="0" w:color="auto"/>
        <w:left w:val="none" w:sz="0" w:space="0" w:color="auto"/>
        <w:bottom w:val="none" w:sz="0" w:space="0" w:color="auto"/>
        <w:right w:val="none" w:sz="0" w:space="0" w:color="auto"/>
      </w:divBdr>
    </w:div>
    <w:div w:id="552078474">
      <w:bodyDiv w:val="1"/>
      <w:marLeft w:val="0"/>
      <w:marRight w:val="0"/>
      <w:marTop w:val="0"/>
      <w:marBottom w:val="0"/>
      <w:divBdr>
        <w:top w:val="none" w:sz="0" w:space="0" w:color="auto"/>
        <w:left w:val="none" w:sz="0" w:space="0" w:color="auto"/>
        <w:bottom w:val="none" w:sz="0" w:space="0" w:color="auto"/>
        <w:right w:val="none" w:sz="0" w:space="0" w:color="auto"/>
      </w:divBdr>
    </w:div>
    <w:div w:id="620723359">
      <w:bodyDiv w:val="1"/>
      <w:marLeft w:val="0"/>
      <w:marRight w:val="0"/>
      <w:marTop w:val="0"/>
      <w:marBottom w:val="0"/>
      <w:divBdr>
        <w:top w:val="none" w:sz="0" w:space="0" w:color="auto"/>
        <w:left w:val="none" w:sz="0" w:space="0" w:color="auto"/>
        <w:bottom w:val="none" w:sz="0" w:space="0" w:color="auto"/>
        <w:right w:val="none" w:sz="0" w:space="0" w:color="auto"/>
      </w:divBdr>
    </w:div>
    <w:div w:id="680863604">
      <w:bodyDiv w:val="1"/>
      <w:marLeft w:val="0"/>
      <w:marRight w:val="0"/>
      <w:marTop w:val="0"/>
      <w:marBottom w:val="0"/>
      <w:divBdr>
        <w:top w:val="none" w:sz="0" w:space="0" w:color="auto"/>
        <w:left w:val="none" w:sz="0" w:space="0" w:color="auto"/>
        <w:bottom w:val="none" w:sz="0" w:space="0" w:color="auto"/>
        <w:right w:val="none" w:sz="0" w:space="0" w:color="auto"/>
      </w:divBdr>
    </w:div>
    <w:div w:id="689917745">
      <w:bodyDiv w:val="1"/>
      <w:marLeft w:val="0"/>
      <w:marRight w:val="0"/>
      <w:marTop w:val="0"/>
      <w:marBottom w:val="0"/>
      <w:divBdr>
        <w:top w:val="none" w:sz="0" w:space="0" w:color="auto"/>
        <w:left w:val="none" w:sz="0" w:space="0" w:color="auto"/>
        <w:bottom w:val="none" w:sz="0" w:space="0" w:color="auto"/>
        <w:right w:val="none" w:sz="0" w:space="0" w:color="auto"/>
      </w:divBdr>
    </w:div>
    <w:div w:id="916134043">
      <w:bodyDiv w:val="1"/>
      <w:marLeft w:val="0"/>
      <w:marRight w:val="0"/>
      <w:marTop w:val="0"/>
      <w:marBottom w:val="0"/>
      <w:divBdr>
        <w:top w:val="none" w:sz="0" w:space="0" w:color="auto"/>
        <w:left w:val="none" w:sz="0" w:space="0" w:color="auto"/>
        <w:bottom w:val="none" w:sz="0" w:space="0" w:color="auto"/>
        <w:right w:val="none" w:sz="0" w:space="0" w:color="auto"/>
      </w:divBdr>
    </w:div>
    <w:div w:id="1095859477">
      <w:bodyDiv w:val="1"/>
      <w:marLeft w:val="0"/>
      <w:marRight w:val="0"/>
      <w:marTop w:val="0"/>
      <w:marBottom w:val="0"/>
      <w:divBdr>
        <w:top w:val="none" w:sz="0" w:space="0" w:color="auto"/>
        <w:left w:val="none" w:sz="0" w:space="0" w:color="auto"/>
        <w:bottom w:val="none" w:sz="0" w:space="0" w:color="auto"/>
        <w:right w:val="none" w:sz="0" w:space="0" w:color="auto"/>
      </w:divBdr>
    </w:div>
    <w:div w:id="1192765733">
      <w:bodyDiv w:val="1"/>
      <w:marLeft w:val="0"/>
      <w:marRight w:val="0"/>
      <w:marTop w:val="0"/>
      <w:marBottom w:val="0"/>
      <w:divBdr>
        <w:top w:val="none" w:sz="0" w:space="0" w:color="auto"/>
        <w:left w:val="none" w:sz="0" w:space="0" w:color="auto"/>
        <w:bottom w:val="none" w:sz="0" w:space="0" w:color="auto"/>
        <w:right w:val="none" w:sz="0" w:space="0" w:color="auto"/>
      </w:divBdr>
    </w:div>
    <w:div w:id="1244804791">
      <w:bodyDiv w:val="1"/>
      <w:marLeft w:val="0"/>
      <w:marRight w:val="0"/>
      <w:marTop w:val="0"/>
      <w:marBottom w:val="0"/>
      <w:divBdr>
        <w:top w:val="none" w:sz="0" w:space="0" w:color="auto"/>
        <w:left w:val="none" w:sz="0" w:space="0" w:color="auto"/>
        <w:bottom w:val="none" w:sz="0" w:space="0" w:color="auto"/>
        <w:right w:val="none" w:sz="0" w:space="0" w:color="auto"/>
      </w:divBdr>
    </w:div>
    <w:div w:id="1275988048">
      <w:bodyDiv w:val="1"/>
      <w:marLeft w:val="0"/>
      <w:marRight w:val="0"/>
      <w:marTop w:val="0"/>
      <w:marBottom w:val="0"/>
      <w:divBdr>
        <w:top w:val="none" w:sz="0" w:space="0" w:color="auto"/>
        <w:left w:val="none" w:sz="0" w:space="0" w:color="auto"/>
        <w:bottom w:val="none" w:sz="0" w:space="0" w:color="auto"/>
        <w:right w:val="none" w:sz="0" w:space="0" w:color="auto"/>
      </w:divBdr>
    </w:div>
    <w:div w:id="1318726867">
      <w:bodyDiv w:val="1"/>
      <w:marLeft w:val="0"/>
      <w:marRight w:val="0"/>
      <w:marTop w:val="0"/>
      <w:marBottom w:val="0"/>
      <w:divBdr>
        <w:top w:val="none" w:sz="0" w:space="0" w:color="auto"/>
        <w:left w:val="none" w:sz="0" w:space="0" w:color="auto"/>
        <w:bottom w:val="none" w:sz="0" w:space="0" w:color="auto"/>
        <w:right w:val="none" w:sz="0" w:space="0" w:color="auto"/>
      </w:divBdr>
    </w:div>
    <w:div w:id="1350521086">
      <w:bodyDiv w:val="1"/>
      <w:marLeft w:val="0"/>
      <w:marRight w:val="0"/>
      <w:marTop w:val="0"/>
      <w:marBottom w:val="0"/>
      <w:divBdr>
        <w:top w:val="none" w:sz="0" w:space="0" w:color="auto"/>
        <w:left w:val="none" w:sz="0" w:space="0" w:color="auto"/>
        <w:bottom w:val="none" w:sz="0" w:space="0" w:color="auto"/>
        <w:right w:val="none" w:sz="0" w:space="0" w:color="auto"/>
      </w:divBdr>
    </w:div>
    <w:div w:id="1413508815">
      <w:bodyDiv w:val="1"/>
      <w:marLeft w:val="0"/>
      <w:marRight w:val="0"/>
      <w:marTop w:val="0"/>
      <w:marBottom w:val="0"/>
      <w:divBdr>
        <w:top w:val="none" w:sz="0" w:space="0" w:color="auto"/>
        <w:left w:val="none" w:sz="0" w:space="0" w:color="auto"/>
        <w:bottom w:val="none" w:sz="0" w:space="0" w:color="auto"/>
        <w:right w:val="none" w:sz="0" w:space="0" w:color="auto"/>
      </w:divBdr>
    </w:div>
    <w:div w:id="1552813345">
      <w:bodyDiv w:val="1"/>
      <w:marLeft w:val="0"/>
      <w:marRight w:val="0"/>
      <w:marTop w:val="0"/>
      <w:marBottom w:val="0"/>
      <w:divBdr>
        <w:top w:val="none" w:sz="0" w:space="0" w:color="auto"/>
        <w:left w:val="none" w:sz="0" w:space="0" w:color="auto"/>
        <w:bottom w:val="none" w:sz="0" w:space="0" w:color="auto"/>
        <w:right w:val="none" w:sz="0" w:space="0" w:color="auto"/>
      </w:divBdr>
    </w:div>
    <w:div w:id="1617173857">
      <w:bodyDiv w:val="1"/>
      <w:marLeft w:val="0"/>
      <w:marRight w:val="0"/>
      <w:marTop w:val="0"/>
      <w:marBottom w:val="0"/>
      <w:divBdr>
        <w:top w:val="none" w:sz="0" w:space="0" w:color="auto"/>
        <w:left w:val="none" w:sz="0" w:space="0" w:color="auto"/>
        <w:bottom w:val="none" w:sz="0" w:space="0" w:color="auto"/>
        <w:right w:val="none" w:sz="0" w:space="0" w:color="auto"/>
      </w:divBdr>
    </w:div>
    <w:div w:id="1717699433">
      <w:bodyDiv w:val="1"/>
      <w:marLeft w:val="0"/>
      <w:marRight w:val="0"/>
      <w:marTop w:val="0"/>
      <w:marBottom w:val="0"/>
      <w:divBdr>
        <w:top w:val="none" w:sz="0" w:space="0" w:color="auto"/>
        <w:left w:val="none" w:sz="0" w:space="0" w:color="auto"/>
        <w:bottom w:val="none" w:sz="0" w:space="0" w:color="auto"/>
        <w:right w:val="none" w:sz="0" w:space="0" w:color="auto"/>
      </w:divBdr>
    </w:div>
    <w:div w:id="185009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1A4C02-0BB3-42C2-A14B-D79A8BC8DA42}">
  <ds:schemaRefs>
    <ds:schemaRef ds:uri="http://schemas.openxmlformats.org/officeDocument/2006/bibliography"/>
  </ds:schemaRefs>
</ds:datastoreItem>
</file>

<file path=customXml/itemProps2.xml><?xml version="1.0" encoding="utf-8"?>
<ds:datastoreItem xmlns:ds="http://schemas.openxmlformats.org/officeDocument/2006/customXml" ds:itemID="{F06FE7BF-6EE2-43DB-A287-1046F2AE8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70C01FF-E9CE-4D62-AA9B-8595E76F34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4A7933-1D2C-4DA1-BC3C-4E4D0F2A62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2114</Words>
  <Characters>12054</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Hible, Laura</dc:creator>
  <cp:keywords/>
  <dc:description/>
  <cp:lastModifiedBy>Vowels, Whitney</cp:lastModifiedBy>
  <cp:revision>2</cp:revision>
  <dcterms:created xsi:type="dcterms:W3CDTF">2021-09-20T21:59:00Z</dcterms:created>
  <dcterms:modified xsi:type="dcterms:W3CDTF">2021-09-20T21:59:00Z</dcterms:modified>
</cp:coreProperties>
</file>