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AFBD" w14:textId="77777777" w:rsidR="00982979" w:rsidRPr="00C936BA" w:rsidRDefault="00C936BA" w:rsidP="00C936BA">
      <w:pPr>
        <w:spacing w:after="0"/>
        <w:jc w:val="center"/>
        <w:rPr>
          <w:rFonts w:ascii="Times New Roman" w:hAnsi="Times New Roman" w:cs="Times New Roman"/>
          <w:b/>
          <w:sz w:val="28"/>
          <w:szCs w:val="28"/>
        </w:rPr>
      </w:pPr>
      <w:r w:rsidRPr="00C936BA">
        <w:rPr>
          <w:rFonts w:ascii="Times New Roman" w:hAnsi="Times New Roman" w:cs="Times New Roman"/>
          <w:b/>
          <w:sz w:val="28"/>
          <w:szCs w:val="28"/>
        </w:rPr>
        <w:t>Minutes – Kids First Trust Fund Meeting</w:t>
      </w:r>
    </w:p>
    <w:p w14:paraId="2F509EFB" w14:textId="1D827EF3" w:rsidR="00C936BA" w:rsidRDefault="00405124" w:rsidP="00C936BA">
      <w:pPr>
        <w:spacing w:after="0"/>
        <w:jc w:val="center"/>
        <w:rPr>
          <w:rFonts w:ascii="Times New Roman" w:hAnsi="Times New Roman" w:cs="Times New Roman"/>
          <w:b/>
          <w:sz w:val="28"/>
          <w:szCs w:val="28"/>
        </w:rPr>
      </w:pPr>
      <w:r>
        <w:rPr>
          <w:rFonts w:ascii="Times New Roman" w:hAnsi="Times New Roman" w:cs="Times New Roman"/>
          <w:b/>
          <w:sz w:val="28"/>
          <w:szCs w:val="28"/>
        </w:rPr>
        <w:t>August 19,</w:t>
      </w:r>
      <w:r w:rsidR="00B4709A">
        <w:rPr>
          <w:rFonts w:ascii="Times New Roman" w:hAnsi="Times New Roman" w:cs="Times New Roman"/>
          <w:b/>
          <w:sz w:val="28"/>
          <w:szCs w:val="28"/>
        </w:rPr>
        <w:t xml:space="preserve"> 2021</w:t>
      </w:r>
    </w:p>
    <w:p w14:paraId="42EFDB4D" w14:textId="77777777" w:rsidR="00F26E4A" w:rsidRDefault="00971A9E" w:rsidP="00971A9E">
      <w:pPr>
        <w:spacing w:after="0"/>
        <w:rPr>
          <w:rFonts w:ascii="Times New Roman" w:hAnsi="Times New Roman" w:cs="Times New Roman"/>
          <w:b/>
          <w:sz w:val="28"/>
          <w:szCs w:val="28"/>
        </w:rPr>
      </w:pPr>
      <w:r w:rsidRPr="00971A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B627F">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F26E4A" w:rsidRPr="00971A9E">
        <w:rPr>
          <w:rFonts w:ascii="Times New Roman" w:hAnsi="Times New Roman" w:cs="Times New Roman"/>
          <w:b/>
          <w:sz w:val="28"/>
          <w:szCs w:val="28"/>
        </w:rPr>
        <w:t xml:space="preserve">Zoom </w:t>
      </w:r>
      <w:proofErr w:type="gramStart"/>
      <w:r w:rsidR="00F26E4A" w:rsidRPr="00971A9E">
        <w:rPr>
          <w:rFonts w:ascii="Times New Roman" w:hAnsi="Times New Roman" w:cs="Times New Roman"/>
          <w:b/>
          <w:sz w:val="28"/>
          <w:szCs w:val="28"/>
        </w:rPr>
        <w:t>Session</w:t>
      </w:r>
      <w:r w:rsidR="004B627F">
        <w:rPr>
          <w:rFonts w:ascii="Times New Roman" w:hAnsi="Times New Roman" w:cs="Times New Roman"/>
          <w:b/>
          <w:sz w:val="28"/>
          <w:szCs w:val="28"/>
        </w:rPr>
        <w:t xml:space="preserve">  /</w:t>
      </w:r>
      <w:proofErr w:type="gramEnd"/>
      <w:r w:rsidR="004B627F">
        <w:rPr>
          <w:rFonts w:ascii="Times New Roman" w:hAnsi="Times New Roman" w:cs="Times New Roman"/>
          <w:b/>
          <w:sz w:val="28"/>
          <w:szCs w:val="28"/>
        </w:rPr>
        <w:t xml:space="preserve"> Conference Call</w:t>
      </w:r>
      <w:r w:rsidRPr="00971A9E">
        <w:rPr>
          <w:rFonts w:ascii="Times New Roman" w:hAnsi="Times New Roman" w:cs="Times New Roman"/>
          <w:b/>
          <w:sz w:val="28"/>
          <w:szCs w:val="28"/>
        </w:rPr>
        <w:t xml:space="preserve"> </w:t>
      </w:r>
      <w:r w:rsidR="0020780D">
        <w:rPr>
          <w:rFonts w:ascii="Times New Roman" w:hAnsi="Times New Roman" w:cs="Times New Roman"/>
          <w:b/>
          <w:sz w:val="28"/>
          <w:szCs w:val="28"/>
        </w:rPr>
        <w:t>–</w:t>
      </w:r>
    </w:p>
    <w:p w14:paraId="06BCE3D4" w14:textId="77777777" w:rsidR="0020780D" w:rsidRDefault="0020780D" w:rsidP="00971A9E">
      <w:pPr>
        <w:spacing w:after="0"/>
        <w:rPr>
          <w:rFonts w:ascii="Times New Roman" w:hAnsi="Times New Roman" w:cs="Times New Roman"/>
          <w:b/>
          <w:sz w:val="28"/>
          <w:szCs w:val="28"/>
        </w:rPr>
      </w:pPr>
    </w:p>
    <w:p w14:paraId="32EFFF90" w14:textId="22D886F9" w:rsidR="00AF27FD" w:rsidRDefault="00F26E4A" w:rsidP="00C936BA">
      <w:pPr>
        <w:spacing w:after="0"/>
        <w:rPr>
          <w:rFonts w:ascii="Times New Roman" w:hAnsi="Times New Roman" w:cs="Times New Roman"/>
          <w:sz w:val="28"/>
          <w:szCs w:val="28"/>
        </w:rPr>
      </w:pPr>
      <w:r>
        <w:rPr>
          <w:rFonts w:ascii="Times New Roman" w:hAnsi="Times New Roman" w:cs="Times New Roman"/>
          <w:b/>
          <w:sz w:val="28"/>
          <w:szCs w:val="28"/>
        </w:rPr>
        <w:t xml:space="preserve">Board Members </w:t>
      </w:r>
      <w:r w:rsidR="00C936BA">
        <w:rPr>
          <w:rFonts w:ascii="Times New Roman" w:hAnsi="Times New Roman" w:cs="Times New Roman"/>
          <w:b/>
          <w:sz w:val="28"/>
          <w:szCs w:val="28"/>
        </w:rPr>
        <w:t xml:space="preserve">Present:  </w:t>
      </w:r>
      <w:r>
        <w:rPr>
          <w:rFonts w:ascii="Times New Roman" w:hAnsi="Times New Roman" w:cs="Times New Roman"/>
          <w:sz w:val="28"/>
          <w:szCs w:val="28"/>
        </w:rPr>
        <w:t>Candes Shelton</w:t>
      </w:r>
      <w:r w:rsidR="00E74066">
        <w:rPr>
          <w:rFonts w:ascii="Times New Roman" w:hAnsi="Times New Roman" w:cs="Times New Roman"/>
          <w:sz w:val="28"/>
          <w:szCs w:val="28"/>
        </w:rPr>
        <w:t>,</w:t>
      </w:r>
      <w:r w:rsidR="00C936BA">
        <w:rPr>
          <w:rFonts w:ascii="Times New Roman" w:hAnsi="Times New Roman" w:cs="Times New Roman"/>
          <w:sz w:val="28"/>
          <w:szCs w:val="28"/>
        </w:rPr>
        <w:t xml:space="preserve"> Richard Hug, Will Young</w:t>
      </w:r>
      <w:r w:rsidR="00AF27FD">
        <w:rPr>
          <w:rFonts w:ascii="Times New Roman" w:hAnsi="Times New Roman" w:cs="Times New Roman"/>
          <w:sz w:val="28"/>
          <w:szCs w:val="28"/>
        </w:rPr>
        <w:t>,</w:t>
      </w:r>
      <w:r w:rsidR="00C936BA">
        <w:rPr>
          <w:rFonts w:ascii="Times New Roman" w:hAnsi="Times New Roman" w:cs="Times New Roman"/>
          <w:sz w:val="28"/>
          <w:szCs w:val="28"/>
        </w:rPr>
        <w:t xml:space="preserve"> </w:t>
      </w:r>
      <w:r w:rsidR="00AF27FD">
        <w:rPr>
          <w:rFonts w:ascii="Times New Roman" w:hAnsi="Times New Roman" w:cs="Times New Roman"/>
          <w:sz w:val="28"/>
          <w:szCs w:val="28"/>
        </w:rPr>
        <w:t>Doug Weinberg,</w:t>
      </w:r>
      <w:r w:rsidR="006726E0">
        <w:rPr>
          <w:rFonts w:ascii="Times New Roman" w:hAnsi="Times New Roman" w:cs="Times New Roman"/>
          <w:sz w:val="28"/>
          <w:szCs w:val="28"/>
        </w:rPr>
        <w:t xml:space="preserve"> </w:t>
      </w:r>
      <w:r w:rsidR="003160DD">
        <w:rPr>
          <w:rFonts w:ascii="Times New Roman" w:hAnsi="Times New Roman" w:cs="Times New Roman"/>
          <w:sz w:val="28"/>
          <w:szCs w:val="28"/>
        </w:rPr>
        <w:t>Eldon Whetstone,</w:t>
      </w:r>
      <w:r w:rsidR="00B4709A">
        <w:rPr>
          <w:rFonts w:ascii="Times New Roman" w:hAnsi="Times New Roman" w:cs="Times New Roman"/>
          <w:sz w:val="28"/>
          <w:szCs w:val="28"/>
        </w:rPr>
        <w:t xml:space="preserve"> </w:t>
      </w:r>
      <w:r w:rsidR="003160DD">
        <w:rPr>
          <w:rFonts w:ascii="Times New Roman" w:hAnsi="Times New Roman" w:cs="Times New Roman"/>
          <w:sz w:val="28"/>
          <w:szCs w:val="28"/>
        </w:rPr>
        <w:t xml:space="preserve">Laura Wynn, </w:t>
      </w:r>
      <w:r w:rsidR="00B4709A">
        <w:rPr>
          <w:rFonts w:ascii="Times New Roman" w:hAnsi="Times New Roman" w:cs="Times New Roman"/>
          <w:sz w:val="28"/>
          <w:szCs w:val="28"/>
        </w:rPr>
        <w:t xml:space="preserve">Maria </w:t>
      </w:r>
      <w:proofErr w:type="spellStart"/>
      <w:r w:rsidR="00B4709A">
        <w:rPr>
          <w:rFonts w:ascii="Times New Roman" w:hAnsi="Times New Roman" w:cs="Times New Roman"/>
          <w:sz w:val="28"/>
          <w:szCs w:val="28"/>
        </w:rPr>
        <w:t>Finnell</w:t>
      </w:r>
      <w:proofErr w:type="spellEnd"/>
      <w:r w:rsidR="00405124">
        <w:rPr>
          <w:rFonts w:ascii="Times New Roman" w:hAnsi="Times New Roman" w:cs="Times New Roman"/>
          <w:sz w:val="28"/>
          <w:szCs w:val="28"/>
        </w:rPr>
        <w:t>, and Christina Hage</w:t>
      </w:r>
    </w:p>
    <w:p w14:paraId="177D011A" w14:textId="21F1424A" w:rsidR="00C936BA" w:rsidRDefault="00AF27FD" w:rsidP="00C936BA">
      <w:pPr>
        <w:spacing w:after="0"/>
        <w:rPr>
          <w:rFonts w:ascii="Times New Roman" w:hAnsi="Times New Roman" w:cs="Times New Roman"/>
          <w:sz w:val="28"/>
          <w:szCs w:val="28"/>
        </w:rPr>
      </w:pPr>
      <w:r w:rsidRPr="00AF27FD">
        <w:rPr>
          <w:rFonts w:ascii="Times New Roman" w:hAnsi="Times New Roman" w:cs="Times New Roman"/>
          <w:b/>
          <w:sz w:val="28"/>
          <w:szCs w:val="28"/>
        </w:rPr>
        <w:t>Others Present:</w:t>
      </w:r>
      <w:r>
        <w:rPr>
          <w:rFonts w:ascii="Times New Roman" w:hAnsi="Times New Roman" w:cs="Times New Roman"/>
          <w:sz w:val="28"/>
          <w:szCs w:val="28"/>
        </w:rPr>
        <w:t xml:space="preserve"> </w:t>
      </w:r>
      <w:r w:rsidR="004842B4">
        <w:rPr>
          <w:rFonts w:ascii="Times New Roman" w:hAnsi="Times New Roman" w:cs="Times New Roman"/>
          <w:sz w:val="28"/>
          <w:szCs w:val="28"/>
        </w:rPr>
        <w:t>Sandy Runkle</w:t>
      </w:r>
      <w:r>
        <w:rPr>
          <w:rFonts w:ascii="Times New Roman" w:hAnsi="Times New Roman" w:cs="Times New Roman"/>
          <w:sz w:val="28"/>
          <w:szCs w:val="28"/>
        </w:rPr>
        <w:t xml:space="preserve"> (part) and Shannon Schumacher</w:t>
      </w:r>
      <w:r w:rsidR="004842B4">
        <w:rPr>
          <w:rFonts w:ascii="Times New Roman" w:hAnsi="Times New Roman" w:cs="Times New Roman"/>
          <w:sz w:val="28"/>
          <w:szCs w:val="28"/>
        </w:rPr>
        <w:t xml:space="preserve"> (part)</w:t>
      </w:r>
      <w:r>
        <w:rPr>
          <w:rFonts w:ascii="Times New Roman" w:hAnsi="Times New Roman" w:cs="Times New Roman"/>
          <w:sz w:val="28"/>
          <w:szCs w:val="28"/>
        </w:rPr>
        <w:t xml:space="preserve"> – Prevent Child Abuse Indiana, </w:t>
      </w:r>
      <w:r w:rsidR="00405124">
        <w:rPr>
          <w:rFonts w:ascii="Times New Roman" w:hAnsi="Times New Roman" w:cs="Times New Roman"/>
          <w:sz w:val="28"/>
          <w:szCs w:val="28"/>
        </w:rPr>
        <w:t xml:space="preserve">and </w:t>
      </w:r>
      <w:r>
        <w:rPr>
          <w:rFonts w:ascii="Times New Roman" w:hAnsi="Times New Roman" w:cs="Times New Roman"/>
          <w:sz w:val="28"/>
          <w:szCs w:val="28"/>
        </w:rPr>
        <w:t>Sarah Faulkner (DCS)</w:t>
      </w:r>
      <w:r w:rsidR="00405124">
        <w:rPr>
          <w:rFonts w:ascii="Times New Roman" w:hAnsi="Times New Roman" w:cs="Times New Roman"/>
          <w:sz w:val="28"/>
          <w:szCs w:val="28"/>
        </w:rPr>
        <w:t>.</w:t>
      </w:r>
    </w:p>
    <w:p w14:paraId="31A0080E" w14:textId="77777777" w:rsidR="001D3311" w:rsidRDefault="001D3311" w:rsidP="00C936BA">
      <w:pPr>
        <w:spacing w:after="0"/>
        <w:rPr>
          <w:rFonts w:ascii="Times New Roman" w:hAnsi="Times New Roman" w:cs="Times New Roman"/>
          <w:sz w:val="28"/>
          <w:szCs w:val="28"/>
        </w:rPr>
      </w:pPr>
    </w:p>
    <w:p w14:paraId="6361D11C" w14:textId="77777777" w:rsidR="0001124A" w:rsidRDefault="00A41E6D" w:rsidP="00C936BA">
      <w:pPr>
        <w:spacing w:after="0"/>
        <w:rPr>
          <w:rFonts w:ascii="Times New Roman" w:hAnsi="Times New Roman" w:cs="Times New Roman"/>
          <w:sz w:val="28"/>
          <w:szCs w:val="28"/>
        </w:rPr>
      </w:pPr>
      <w:r>
        <w:rPr>
          <w:rFonts w:ascii="Times New Roman" w:hAnsi="Times New Roman" w:cs="Times New Roman"/>
          <w:sz w:val="28"/>
          <w:szCs w:val="28"/>
        </w:rPr>
        <w:t xml:space="preserve">A </w:t>
      </w:r>
      <w:r w:rsidR="00E74066">
        <w:rPr>
          <w:rFonts w:ascii="Times New Roman" w:hAnsi="Times New Roman" w:cs="Times New Roman"/>
          <w:sz w:val="28"/>
          <w:szCs w:val="28"/>
        </w:rPr>
        <w:t>quorum WAS</w:t>
      </w:r>
      <w:r w:rsidR="001E126E">
        <w:rPr>
          <w:rFonts w:ascii="Times New Roman" w:hAnsi="Times New Roman" w:cs="Times New Roman"/>
          <w:sz w:val="28"/>
          <w:szCs w:val="28"/>
        </w:rPr>
        <w:t xml:space="preserve"> </w:t>
      </w:r>
      <w:r w:rsidR="0001124A">
        <w:rPr>
          <w:rFonts w:ascii="Times New Roman" w:hAnsi="Times New Roman" w:cs="Times New Roman"/>
          <w:sz w:val="28"/>
          <w:szCs w:val="28"/>
        </w:rPr>
        <w:t xml:space="preserve">present. </w:t>
      </w:r>
    </w:p>
    <w:p w14:paraId="3A9FF8B6" w14:textId="77777777" w:rsidR="00C936BA" w:rsidRDefault="00C936BA" w:rsidP="00C936BA">
      <w:pPr>
        <w:spacing w:after="0"/>
        <w:rPr>
          <w:rFonts w:ascii="Times New Roman" w:hAnsi="Times New Roman" w:cs="Times New Roman"/>
          <w:sz w:val="28"/>
          <w:szCs w:val="28"/>
        </w:rPr>
      </w:pPr>
    </w:p>
    <w:p w14:paraId="17699FAB" w14:textId="434AE5C5" w:rsidR="00F26E4A" w:rsidRDefault="006C785B" w:rsidP="008B1D19">
      <w:pPr>
        <w:spacing w:after="0"/>
        <w:rPr>
          <w:rFonts w:ascii="Times New Roman" w:hAnsi="Times New Roman" w:cs="Times New Roman"/>
          <w:sz w:val="28"/>
          <w:szCs w:val="28"/>
        </w:rPr>
      </w:pPr>
      <w:r>
        <w:rPr>
          <w:rFonts w:ascii="Times New Roman" w:hAnsi="Times New Roman" w:cs="Times New Roman"/>
          <w:b/>
          <w:sz w:val="28"/>
          <w:szCs w:val="28"/>
        </w:rPr>
        <w:t xml:space="preserve">Call to Order / </w:t>
      </w:r>
      <w:r w:rsidR="007B32FF" w:rsidRPr="007B32FF">
        <w:rPr>
          <w:rFonts w:ascii="Times New Roman" w:hAnsi="Times New Roman" w:cs="Times New Roman"/>
          <w:b/>
          <w:sz w:val="28"/>
          <w:szCs w:val="28"/>
        </w:rPr>
        <w:t>Welcome</w:t>
      </w:r>
      <w:r w:rsidR="007B32FF">
        <w:rPr>
          <w:rFonts w:ascii="Times New Roman" w:hAnsi="Times New Roman" w:cs="Times New Roman"/>
          <w:b/>
          <w:sz w:val="28"/>
          <w:szCs w:val="28"/>
        </w:rPr>
        <w:t>:</w:t>
      </w:r>
      <w:r w:rsidR="003160DD">
        <w:rPr>
          <w:rFonts w:ascii="Times New Roman" w:hAnsi="Times New Roman" w:cs="Times New Roman"/>
          <w:b/>
          <w:sz w:val="28"/>
          <w:szCs w:val="28"/>
        </w:rPr>
        <w:t xml:space="preserve"> </w:t>
      </w:r>
      <w:r w:rsidR="007B32FF">
        <w:rPr>
          <w:rFonts w:ascii="Times New Roman" w:hAnsi="Times New Roman" w:cs="Times New Roman"/>
          <w:b/>
          <w:sz w:val="28"/>
          <w:szCs w:val="28"/>
        </w:rPr>
        <w:t xml:space="preserve"> </w:t>
      </w:r>
      <w:r w:rsidR="007B32FF">
        <w:rPr>
          <w:rFonts w:ascii="Times New Roman" w:hAnsi="Times New Roman" w:cs="Times New Roman"/>
          <w:sz w:val="28"/>
          <w:szCs w:val="28"/>
        </w:rPr>
        <w:t>Board Chair Candes Shelton</w:t>
      </w:r>
      <w:r>
        <w:rPr>
          <w:rFonts w:ascii="Times New Roman" w:hAnsi="Times New Roman" w:cs="Times New Roman"/>
          <w:sz w:val="28"/>
          <w:szCs w:val="28"/>
        </w:rPr>
        <w:t xml:space="preserve"> call</w:t>
      </w:r>
      <w:r w:rsidR="001E126E">
        <w:rPr>
          <w:rFonts w:ascii="Times New Roman" w:hAnsi="Times New Roman" w:cs="Times New Roman"/>
          <w:sz w:val="28"/>
          <w:szCs w:val="28"/>
        </w:rPr>
        <w:t xml:space="preserve">ed the meeting to order </w:t>
      </w:r>
      <w:r w:rsidR="00405124">
        <w:rPr>
          <w:rFonts w:ascii="Times New Roman" w:hAnsi="Times New Roman" w:cs="Times New Roman"/>
          <w:sz w:val="28"/>
          <w:szCs w:val="28"/>
        </w:rPr>
        <w:t>on Zoom at 1:05</w:t>
      </w:r>
      <w:r w:rsidR="00B4709A">
        <w:rPr>
          <w:rFonts w:ascii="Times New Roman" w:hAnsi="Times New Roman" w:cs="Times New Roman"/>
          <w:sz w:val="28"/>
          <w:szCs w:val="28"/>
        </w:rPr>
        <w:t xml:space="preserve"> PM</w:t>
      </w:r>
      <w:r w:rsidR="004B627F">
        <w:rPr>
          <w:rFonts w:ascii="Times New Roman" w:hAnsi="Times New Roman" w:cs="Times New Roman"/>
          <w:sz w:val="28"/>
          <w:szCs w:val="28"/>
        </w:rPr>
        <w:t xml:space="preserve"> </w:t>
      </w:r>
      <w:r w:rsidR="00741AA9">
        <w:rPr>
          <w:rFonts w:ascii="Times New Roman" w:hAnsi="Times New Roman" w:cs="Times New Roman"/>
          <w:sz w:val="28"/>
          <w:szCs w:val="28"/>
        </w:rPr>
        <w:t>(Eastern)</w:t>
      </w:r>
      <w:r>
        <w:rPr>
          <w:rFonts w:ascii="Times New Roman" w:hAnsi="Times New Roman" w:cs="Times New Roman"/>
          <w:sz w:val="28"/>
          <w:szCs w:val="28"/>
        </w:rPr>
        <w:t xml:space="preserve">.  </w:t>
      </w:r>
      <w:r w:rsidR="006C6DFF">
        <w:rPr>
          <w:rFonts w:ascii="Times New Roman" w:hAnsi="Times New Roman" w:cs="Times New Roman"/>
          <w:sz w:val="28"/>
          <w:szCs w:val="28"/>
        </w:rPr>
        <w:t xml:space="preserve">  </w:t>
      </w:r>
    </w:p>
    <w:p w14:paraId="104E7DF2" w14:textId="77777777" w:rsidR="006C6DFF" w:rsidRDefault="006C6DFF" w:rsidP="008B1D19">
      <w:pPr>
        <w:spacing w:after="0"/>
        <w:rPr>
          <w:rFonts w:ascii="Times New Roman" w:hAnsi="Times New Roman" w:cs="Times New Roman"/>
          <w:b/>
          <w:sz w:val="28"/>
          <w:szCs w:val="28"/>
        </w:rPr>
      </w:pPr>
    </w:p>
    <w:p w14:paraId="4A1F2FD9" w14:textId="5E323B37" w:rsidR="006C785B" w:rsidRDefault="006C785B" w:rsidP="008B1D19">
      <w:pPr>
        <w:spacing w:after="0"/>
        <w:rPr>
          <w:rFonts w:ascii="Times New Roman" w:hAnsi="Times New Roman" w:cs="Times New Roman"/>
          <w:sz w:val="28"/>
          <w:szCs w:val="28"/>
        </w:rPr>
      </w:pPr>
      <w:r>
        <w:rPr>
          <w:rFonts w:ascii="Times New Roman" w:hAnsi="Times New Roman" w:cs="Times New Roman"/>
          <w:b/>
          <w:sz w:val="28"/>
          <w:szCs w:val="28"/>
        </w:rPr>
        <w:t xml:space="preserve">Approval of Minutes: </w:t>
      </w:r>
      <w:r w:rsidR="003160DD">
        <w:rPr>
          <w:rFonts w:ascii="Times New Roman" w:hAnsi="Times New Roman" w:cs="Times New Roman"/>
          <w:sz w:val="28"/>
          <w:szCs w:val="28"/>
        </w:rPr>
        <w:t>T</w:t>
      </w:r>
      <w:r w:rsidR="00432437">
        <w:rPr>
          <w:rFonts w:ascii="Times New Roman" w:hAnsi="Times New Roman" w:cs="Times New Roman"/>
          <w:sz w:val="28"/>
          <w:szCs w:val="28"/>
        </w:rPr>
        <w:t xml:space="preserve">he </w:t>
      </w:r>
      <w:r w:rsidR="001E126E">
        <w:rPr>
          <w:rFonts w:ascii="Times New Roman" w:hAnsi="Times New Roman" w:cs="Times New Roman"/>
          <w:sz w:val="28"/>
          <w:szCs w:val="28"/>
        </w:rPr>
        <w:t xml:space="preserve">minutes of </w:t>
      </w:r>
      <w:r w:rsidR="003160DD">
        <w:rPr>
          <w:rFonts w:ascii="Times New Roman" w:hAnsi="Times New Roman" w:cs="Times New Roman"/>
          <w:sz w:val="28"/>
          <w:szCs w:val="28"/>
        </w:rPr>
        <w:t xml:space="preserve">the </w:t>
      </w:r>
      <w:r w:rsidR="006C6DFF">
        <w:rPr>
          <w:rFonts w:ascii="Times New Roman" w:hAnsi="Times New Roman" w:cs="Times New Roman"/>
          <w:sz w:val="28"/>
          <w:szCs w:val="28"/>
        </w:rPr>
        <w:t>April 22, 2021 mi</w:t>
      </w:r>
      <w:r w:rsidR="00405124">
        <w:rPr>
          <w:rFonts w:ascii="Times New Roman" w:hAnsi="Times New Roman" w:cs="Times New Roman"/>
          <w:sz w:val="28"/>
          <w:szCs w:val="28"/>
        </w:rPr>
        <w:t>nutes were approved as amended (from suggestions by Will Young)</w:t>
      </w:r>
      <w:r w:rsidR="006C6DFF">
        <w:rPr>
          <w:rFonts w:ascii="Times New Roman" w:hAnsi="Times New Roman" w:cs="Times New Roman"/>
          <w:sz w:val="28"/>
          <w:szCs w:val="28"/>
        </w:rPr>
        <w:t xml:space="preserve"> </w:t>
      </w:r>
      <w:r w:rsidR="00405124">
        <w:rPr>
          <w:rFonts w:ascii="Times New Roman" w:hAnsi="Times New Roman" w:cs="Times New Roman"/>
          <w:sz w:val="28"/>
          <w:szCs w:val="28"/>
        </w:rPr>
        <w:t>on a roll call vote, 8</w:t>
      </w:r>
      <w:r w:rsidR="003160DD">
        <w:rPr>
          <w:rFonts w:ascii="Times New Roman" w:hAnsi="Times New Roman" w:cs="Times New Roman"/>
          <w:sz w:val="28"/>
          <w:szCs w:val="28"/>
        </w:rPr>
        <w:t>-0.</w:t>
      </w:r>
      <w:r w:rsidR="006C6DFF">
        <w:rPr>
          <w:rFonts w:ascii="Times New Roman" w:hAnsi="Times New Roman" w:cs="Times New Roman"/>
          <w:sz w:val="28"/>
          <w:szCs w:val="28"/>
        </w:rPr>
        <w:t xml:space="preserve">  </w:t>
      </w:r>
    </w:p>
    <w:p w14:paraId="297B71AC" w14:textId="77777777" w:rsidR="001E126E" w:rsidRDefault="001E126E" w:rsidP="008B1D19">
      <w:pPr>
        <w:spacing w:after="0"/>
        <w:rPr>
          <w:rFonts w:ascii="Times New Roman" w:hAnsi="Times New Roman" w:cs="Times New Roman"/>
          <w:sz w:val="28"/>
          <w:szCs w:val="28"/>
        </w:rPr>
      </w:pPr>
    </w:p>
    <w:p w14:paraId="7FC4A527" w14:textId="3C02C500" w:rsidR="00B4709A" w:rsidRDefault="00B4709A" w:rsidP="00356D32">
      <w:pPr>
        <w:spacing w:after="0"/>
        <w:rPr>
          <w:rFonts w:ascii="Times New Roman" w:hAnsi="Times New Roman" w:cs="Times New Roman"/>
          <w:sz w:val="28"/>
          <w:szCs w:val="28"/>
        </w:rPr>
      </w:pPr>
      <w:r>
        <w:rPr>
          <w:rFonts w:ascii="Times New Roman" w:hAnsi="Times New Roman" w:cs="Times New Roman"/>
          <w:b/>
          <w:sz w:val="28"/>
          <w:szCs w:val="28"/>
        </w:rPr>
        <w:t xml:space="preserve">Financials:  </w:t>
      </w:r>
      <w:r w:rsidR="009571C4">
        <w:rPr>
          <w:rFonts w:ascii="Times New Roman" w:hAnsi="Times New Roman" w:cs="Times New Roman"/>
          <w:sz w:val="28"/>
          <w:szCs w:val="28"/>
        </w:rPr>
        <w:t>Chair Shelton reviewed the financial statement briefly noting the decline in revenues over time and the t</w:t>
      </w:r>
      <w:r w:rsidR="008E0D1B">
        <w:rPr>
          <w:rFonts w:ascii="Times New Roman" w:hAnsi="Times New Roman" w:cs="Times New Roman"/>
          <w:sz w:val="28"/>
          <w:szCs w:val="28"/>
        </w:rPr>
        <w:t>otals in the various accounts</w:t>
      </w:r>
      <w:r w:rsidR="00152609">
        <w:rPr>
          <w:rFonts w:ascii="Times New Roman" w:hAnsi="Times New Roman" w:cs="Times New Roman"/>
          <w:sz w:val="28"/>
          <w:szCs w:val="28"/>
        </w:rPr>
        <w:t xml:space="preserve">. </w:t>
      </w:r>
      <w:r w:rsidR="004A718D">
        <w:rPr>
          <w:rFonts w:ascii="Times New Roman" w:hAnsi="Times New Roman" w:cs="Times New Roman"/>
          <w:sz w:val="28"/>
          <w:szCs w:val="28"/>
        </w:rPr>
        <w:t xml:space="preserve"> Rick Hug pointed out</w:t>
      </w:r>
      <w:r w:rsidR="00405124">
        <w:rPr>
          <w:rFonts w:ascii="Times New Roman" w:hAnsi="Times New Roman" w:cs="Times New Roman"/>
          <w:sz w:val="28"/>
          <w:szCs w:val="28"/>
        </w:rPr>
        <w:t xml:space="preserve"> that KFTF had less than $1,000,000 in its “investment” account and more than $1.7 million in its “checking” account.  Will Young agreed to follow up with DCS finance people on this matter and invite someone from the office to be present at the next meeting to discuss it.  There was also a minor problem with the spreadsheet detailing license plate totals.  RH will follow up with Will.</w:t>
      </w:r>
    </w:p>
    <w:p w14:paraId="3600C8EC" w14:textId="77777777" w:rsidR="003160DD" w:rsidRDefault="003160DD" w:rsidP="00356D32">
      <w:pPr>
        <w:spacing w:after="0"/>
        <w:rPr>
          <w:rFonts w:ascii="Times New Roman" w:hAnsi="Times New Roman" w:cs="Times New Roman"/>
          <w:b/>
          <w:sz w:val="28"/>
          <w:szCs w:val="28"/>
        </w:rPr>
      </w:pPr>
    </w:p>
    <w:p w14:paraId="5728D409" w14:textId="77777777" w:rsidR="00E71B30" w:rsidRDefault="00E71B30" w:rsidP="001B1353">
      <w:pPr>
        <w:spacing w:after="0"/>
        <w:rPr>
          <w:rFonts w:ascii="Times New Roman" w:hAnsi="Times New Roman" w:cs="Times New Roman"/>
          <w:b/>
          <w:sz w:val="28"/>
          <w:szCs w:val="28"/>
        </w:rPr>
      </w:pPr>
      <w:r>
        <w:rPr>
          <w:rFonts w:ascii="Times New Roman" w:hAnsi="Times New Roman" w:cs="Times New Roman"/>
          <w:b/>
          <w:sz w:val="28"/>
          <w:szCs w:val="28"/>
        </w:rPr>
        <w:t>Committee Reports</w:t>
      </w:r>
      <w:r w:rsidR="0006643D" w:rsidRPr="0006643D">
        <w:rPr>
          <w:rFonts w:ascii="Times New Roman" w:hAnsi="Times New Roman" w:cs="Times New Roman"/>
          <w:b/>
          <w:sz w:val="28"/>
          <w:szCs w:val="28"/>
        </w:rPr>
        <w:t xml:space="preserve">  </w:t>
      </w:r>
    </w:p>
    <w:p w14:paraId="545B2FFD" w14:textId="77777777" w:rsidR="00E71B30" w:rsidRDefault="00E71B30" w:rsidP="001B1353">
      <w:pPr>
        <w:spacing w:after="0"/>
        <w:rPr>
          <w:rFonts w:ascii="Times New Roman" w:hAnsi="Times New Roman" w:cs="Times New Roman"/>
          <w:b/>
          <w:sz w:val="28"/>
          <w:szCs w:val="28"/>
        </w:rPr>
      </w:pPr>
    </w:p>
    <w:p w14:paraId="1EDF0D28" w14:textId="275CBC1C" w:rsidR="00E102A0" w:rsidRDefault="00E71B30" w:rsidP="001B1353">
      <w:pPr>
        <w:spacing w:after="0"/>
        <w:rPr>
          <w:rFonts w:ascii="Times New Roman" w:hAnsi="Times New Roman" w:cs="Times New Roman"/>
          <w:sz w:val="28"/>
          <w:szCs w:val="28"/>
        </w:rPr>
      </w:pPr>
      <w:r>
        <w:rPr>
          <w:rFonts w:ascii="Times New Roman" w:hAnsi="Times New Roman" w:cs="Times New Roman"/>
          <w:b/>
          <w:sz w:val="28"/>
          <w:szCs w:val="28"/>
        </w:rPr>
        <w:t>Governance</w:t>
      </w:r>
      <w:r w:rsidR="00BF59A7">
        <w:rPr>
          <w:rFonts w:ascii="Times New Roman" w:hAnsi="Times New Roman" w:cs="Times New Roman"/>
          <w:b/>
          <w:sz w:val="28"/>
          <w:szCs w:val="28"/>
        </w:rPr>
        <w:t xml:space="preserve"> / Planning Committee</w:t>
      </w:r>
      <w:r>
        <w:rPr>
          <w:rFonts w:ascii="Times New Roman" w:hAnsi="Times New Roman" w:cs="Times New Roman"/>
          <w:b/>
          <w:sz w:val="28"/>
          <w:szCs w:val="28"/>
        </w:rPr>
        <w:t xml:space="preserve">: </w:t>
      </w:r>
      <w:r w:rsidR="004842B4">
        <w:rPr>
          <w:rFonts w:ascii="Times New Roman" w:hAnsi="Times New Roman" w:cs="Times New Roman"/>
          <w:sz w:val="28"/>
          <w:szCs w:val="28"/>
        </w:rPr>
        <w:t xml:space="preserve"> </w:t>
      </w:r>
    </w:p>
    <w:p w14:paraId="45242CB6" w14:textId="77777777" w:rsidR="001E4D2B" w:rsidRDefault="00BF59A7" w:rsidP="001B1353">
      <w:pPr>
        <w:spacing w:after="0"/>
        <w:rPr>
          <w:rFonts w:ascii="Times New Roman" w:hAnsi="Times New Roman" w:cs="Times New Roman"/>
          <w:sz w:val="28"/>
          <w:szCs w:val="28"/>
        </w:rPr>
      </w:pPr>
      <w:r>
        <w:rPr>
          <w:rFonts w:ascii="Times New Roman" w:hAnsi="Times New Roman" w:cs="Times New Roman"/>
          <w:sz w:val="28"/>
          <w:szCs w:val="28"/>
        </w:rPr>
        <w:t>Companion 501</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 xml:space="preserve">3) Implementation Plan – There was a long discussion of the implementation plan submitted by the Planning committee.  The document is a draft of the report due to the legislature by December 31, 2021.  Some argued that the plan should reflect much more study of existing models </w:t>
      </w:r>
      <w:r w:rsidR="001E4D2B">
        <w:rPr>
          <w:rFonts w:ascii="Times New Roman" w:hAnsi="Times New Roman" w:cs="Times New Roman"/>
          <w:sz w:val="28"/>
          <w:szCs w:val="28"/>
        </w:rPr>
        <w:t>(including SC, NE, CO, and WI) and</w:t>
      </w:r>
      <w:r>
        <w:rPr>
          <w:rFonts w:ascii="Times New Roman" w:hAnsi="Times New Roman" w:cs="Times New Roman"/>
          <w:sz w:val="28"/>
          <w:szCs w:val="28"/>
        </w:rPr>
        <w:t xml:space="preserve"> more detail on expected costs, </w:t>
      </w:r>
      <w:r w:rsidR="001E4D2B">
        <w:rPr>
          <w:rFonts w:ascii="Times New Roman" w:hAnsi="Times New Roman" w:cs="Times New Roman"/>
          <w:sz w:val="28"/>
          <w:szCs w:val="28"/>
        </w:rPr>
        <w:t>the purpose of the new entity, and details on</w:t>
      </w:r>
      <w:r>
        <w:rPr>
          <w:rFonts w:ascii="Times New Roman" w:hAnsi="Times New Roman" w:cs="Times New Roman"/>
          <w:sz w:val="28"/>
          <w:szCs w:val="28"/>
        </w:rPr>
        <w:t xml:space="preserve"> how the entity would be operated – </w:t>
      </w:r>
      <w:r w:rsidR="001E4D2B">
        <w:rPr>
          <w:rFonts w:ascii="Times New Roman" w:hAnsi="Times New Roman" w:cs="Times New Roman"/>
          <w:sz w:val="28"/>
          <w:szCs w:val="28"/>
        </w:rPr>
        <w:t xml:space="preserve">in short, </w:t>
      </w:r>
      <w:r>
        <w:rPr>
          <w:rFonts w:ascii="Times New Roman" w:hAnsi="Times New Roman" w:cs="Times New Roman"/>
          <w:sz w:val="28"/>
          <w:szCs w:val="28"/>
        </w:rPr>
        <w:t xml:space="preserve">its “business plan”.  </w:t>
      </w:r>
      <w:r w:rsidR="001E4D2B">
        <w:rPr>
          <w:rFonts w:ascii="Times New Roman" w:hAnsi="Times New Roman" w:cs="Times New Roman"/>
          <w:sz w:val="28"/>
          <w:szCs w:val="28"/>
        </w:rPr>
        <w:t xml:space="preserve">One suggested a “one-pager” to provide more of these details. </w:t>
      </w:r>
    </w:p>
    <w:p w14:paraId="1314FF40" w14:textId="77777777" w:rsidR="001E4D2B" w:rsidRDefault="001E4D2B" w:rsidP="001B1353">
      <w:pPr>
        <w:spacing w:after="0"/>
        <w:rPr>
          <w:rFonts w:ascii="Times New Roman" w:hAnsi="Times New Roman" w:cs="Times New Roman"/>
          <w:sz w:val="28"/>
          <w:szCs w:val="28"/>
        </w:rPr>
      </w:pPr>
    </w:p>
    <w:p w14:paraId="7E644595" w14:textId="499C1C8F" w:rsidR="001E4D2B" w:rsidRDefault="001E4D2B" w:rsidP="001E4D2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Others said that the language of the recently passed statute did not require a “business plan” </w:t>
      </w:r>
      <w:r w:rsidR="00323330">
        <w:rPr>
          <w:rFonts w:ascii="Times New Roman" w:hAnsi="Times New Roman" w:cs="Times New Roman"/>
          <w:sz w:val="28"/>
          <w:szCs w:val="28"/>
        </w:rPr>
        <w:t xml:space="preserve">in the report due on December 31 </w:t>
      </w:r>
      <w:r>
        <w:rPr>
          <w:rFonts w:ascii="Times New Roman" w:hAnsi="Times New Roman" w:cs="Times New Roman"/>
          <w:sz w:val="28"/>
          <w:szCs w:val="28"/>
        </w:rPr>
        <w:t xml:space="preserve">and that the details requested and suggested by members could be fleshed out in the coming months.  Some argued that we could forward the document as it stands and continue to work on the implementation as part of work on the Operating Plan (see below). </w:t>
      </w:r>
    </w:p>
    <w:p w14:paraId="37520558" w14:textId="77777777" w:rsidR="001E4D2B" w:rsidRDefault="001E4D2B" w:rsidP="001B1353">
      <w:pPr>
        <w:spacing w:after="0"/>
        <w:rPr>
          <w:rFonts w:ascii="Times New Roman" w:hAnsi="Times New Roman" w:cs="Times New Roman"/>
          <w:sz w:val="28"/>
          <w:szCs w:val="28"/>
        </w:rPr>
      </w:pPr>
    </w:p>
    <w:p w14:paraId="6C72FE6D" w14:textId="6860E6EE" w:rsidR="001E4D2B" w:rsidRDefault="001E4D2B" w:rsidP="001B1353">
      <w:pPr>
        <w:spacing w:after="0"/>
        <w:rPr>
          <w:rFonts w:ascii="Times New Roman" w:hAnsi="Times New Roman" w:cs="Times New Roman"/>
          <w:sz w:val="28"/>
          <w:szCs w:val="28"/>
        </w:rPr>
      </w:pPr>
      <w:r>
        <w:rPr>
          <w:rFonts w:ascii="Times New Roman" w:hAnsi="Times New Roman" w:cs="Times New Roman"/>
          <w:sz w:val="28"/>
          <w:szCs w:val="28"/>
        </w:rPr>
        <w:t>As part of the discussion, members described their experiences with previous 501</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 xml:space="preserve">3) initiation efforts and noted that filing requirements can be burdensome and possibly expensive.  One member requested more information on the history of the discussion within the board and how the board concluded several years ago to move forward with the entity.  Long-term members noted that, among other things, </w:t>
      </w:r>
      <w:r w:rsidR="006137AB">
        <w:rPr>
          <w:rFonts w:ascii="Times New Roman" w:hAnsi="Times New Roman" w:cs="Times New Roman"/>
          <w:sz w:val="28"/>
          <w:szCs w:val="28"/>
        </w:rPr>
        <w:t xml:space="preserve">that </w:t>
      </w:r>
      <w:r>
        <w:rPr>
          <w:rFonts w:ascii="Times New Roman" w:hAnsi="Times New Roman" w:cs="Times New Roman"/>
          <w:sz w:val="28"/>
          <w:szCs w:val="28"/>
        </w:rPr>
        <w:t>it was a response to declining revenues and opportunities to attract significant private dollars that were simply not possible under the current structure.</w:t>
      </w:r>
    </w:p>
    <w:p w14:paraId="5096DAAE" w14:textId="77777777" w:rsidR="00C25C29" w:rsidRDefault="00C25C29" w:rsidP="001B1353">
      <w:pPr>
        <w:spacing w:after="0"/>
        <w:rPr>
          <w:rFonts w:ascii="Times New Roman" w:hAnsi="Times New Roman" w:cs="Times New Roman"/>
          <w:sz w:val="28"/>
          <w:szCs w:val="28"/>
        </w:rPr>
      </w:pPr>
    </w:p>
    <w:p w14:paraId="465024BF" w14:textId="0B9E7D92" w:rsidR="00C25C29" w:rsidRDefault="00C25C29" w:rsidP="001B1353">
      <w:pPr>
        <w:spacing w:after="0"/>
        <w:rPr>
          <w:rFonts w:ascii="Times New Roman" w:hAnsi="Times New Roman" w:cs="Times New Roman"/>
          <w:sz w:val="28"/>
          <w:szCs w:val="28"/>
        </w:rPr>
      </w:pPr>
      <w:r>
        <w:rPr>
          <w:rFonts w:ascii="Times New Roman" w:hAnsi="Times New Roman" w:cs="Times New Roman"/>
          <w:sz w:val="28"/>
          <w:szCs w:val="28"/>
        </w:rPr>
        <w:t>At the end of the discussion it was agreed to send the draft implementation plan back to the planning committee for more details along the lines requested in the discussion.</w:t>
      </w:r>
    </w:p>
    <w:p w14:paraId="411A46FD" w14:textId="77777777" w:rsidR="006137AB" w:rsidRDefault="006137AB" w:rsidP="001B1353">
      <w:pPr>
        <w:spacing w:after="0"/>
        <w:rPr>
          <w:rFonts w:ascii="Times New Roman" w:hAnsi="Times New Roman" w:cs="Times New Roman"/>
          <w:sz w:val="28"/>
          <w:szCs w:val="28"/>
        </w:rPr>
      </w:pPr>
    </w:p>
    <w:p w14:paraId="130D388F" w14:textId="6B37754E" w:rsidR="00C25C29" w:rsidRDefault="00C25C29" w:rsidP="001B1353">
      <w:pPr>
        <w:spacing w:after="0"/>
        <w:rPr>
          <w:rFonts w:ascii="Times New Roman" w:hAnsi="Times New Roman" w:cs="Times New Roman"/>
          <w:sz w:val="28"/>
          <w:szCs w:val="28"/>
        </w:rPr>
      </w:pPr>
      <w:r>
        <w:rPr>
          <w:rFonts w:ascii="Times New Roman" w:hAnsi="Times New Roman" w:cs="Times New Roman"/>
          <w:sz w:val="28"/>
          <w:szCs w:val="28"/>
        </w:rPr>
        <w:t xml:space="preserve">KFTF Operating Plan – Doug Weinberg </w:t>
      </w:r>
      <w:r w:rsidR="00323330">
        <w:rPr>
          <w:rFonts w:ascii="Times New Roman" w:hAnsi="Times New Roman" w:cs="Times New Roman"/>
          <w:sz w:val="28"/>
          <w:szCs w:val="28"/>
        </w:rPr>
        <w:t>briefly drew attention to</w:t>
      </w:r>
      <w:r>
        <w:rPr>
          <w:rFonts w:ascii="Times New Roman" w:hAnsi="Times New Roman" w:cs="Times New Roman"/>
          <w:sz w:val="28"/>
          <w:szCs w:val="28"/>
        </w:rPr>
        <w:t xml:space="preserve"> the outline </w:t>
      </w:r>
      <w:r w:rsidR="00323330">
        <w:rPr>
          <w:rFonts w:ascii="Times New Roman" w:hAnsi="Times New Roman" w:cs="Times New Roman"/>
          <w:sz w:val="28"/>
          <w:szCs w:val="28"/>
        </w:rPr>
        <w:t xml:space="preserve">of the Operating Plan.  There was no objection to the outline as submitted.  </w:t>
      </w:r>
    </w:p>
    <w:p w14:paraId="26E5323F" w14:textId="05007118" w:rsidR="00E71B30" w:rsidRDefault="008E0D1B" w:rsidP="001B1353">
      <w:pPr>
        <w:spacing w:after="0"/>
        <w:rPr>
          <w:rFonts w:ascii="Times New Roman" w:hAnsi="Times New Roman" w:cs="Times New Roman"/>
          <w:b/>
          <w:sz w:val="28"/>
          <w:szCs w:val="28"/>
        </w:rPr>
      </w:pPr>
      <w:r>
        <w:rPr>
          <w:rFonts w:ascii="Times New Roman" w:hAnsi="Times New Roman" w:cs="Times New Roman"/>
          <w:sz w:val="28"/>
          <w:szCs w:val="28"/>
        </w:rPr>
        <w:t xml:space="preserve"> </w:t>
      </w:r>
    </w:p>
    <w:p w14:paraId="41C56BE2" w14:textId="7CFF62B5" w:rsidR="00D82ED3" w:rsidRDefault="0006643D" w:rsidP="001B1353">
      <w:pPr>
        <w:spacing w:after="0"/>
        <w:rPr>
          <w:rFonts w:ascii="Times New Roman" w:hAnsi="Times New Roman" w:cs="Times New Roman"/>
          <w:sz w:val="28"/>
          <w:szCs w:val="28"/>
        </w:rPr>
      </w:pPr>
      <w:r w:rsidRPr="0006643D">
        <w:rPr>
          <w:rFonts w:ascii="Times New Roman" w:hAnsi="Times New Roman" w:cs="Times New Roman"/>
          <w:b/>
          <w:sz w:val="28"/>
          <w:szCs w:val="28"/>
        </w:rPr>
        <w:t>Board Development</w:t>
      </w:r>
      <w:r w:rsidR="00E71B30">
        <w:rPr>
          <w:rFonts w:ascii="Times New Roman" w:hAnsi="Times New Roman" w:cs="Times New Roman"/>
          <w:b/>
          <w:sz w:val="28"/>
          <w:szCs w:val="28"/>
        </w:rPr>
        <w:t xml:space="preserve">: </w:t>
      </w:r>
    </w:p>
    <w:p w14:paraId="7C74D6AC" w14:textId="198C97F8" w:rsidR="00723289" w:rsidRDefault="00053EF8" w:rsidP="001B1353">
      <w:pPr>
        <w:spacing w:after="0"/>
        <w:rPr>
          <w:rFonts w:ascii="Times New Roman" w:hAnsi="Times New Roman" w:cs="Times New Roman"/>
          <w:sz w:val="28"/>
          <w:szCs w:val="28"/>
        </w:rPr>
      </w:pPr>
      <w:r>
        <w:rPr>
          <w:rFonts w:ascii="Times New Roman" w:hAnsi="Times New Roman" w:cs="Times New Roman"/>
          <w:sz w:val="28"/>
          <w:szCs w:val="28"/>
        </w:rPr>
        <w:t xml:space="preserve">Chair Laura Wynn reported that she had recruited some possible members </w:t>
      </w:r>
      <w:r w:rsidR="009E304F">
        <w:rPr>
          <w:rFonts w:ascii="Times New Roman" w:hAnsi="Times New Roman" w:cs="Times New Roman"/>
          <w:sz w:val="28"/>
          <w:szCs w:val="28"/>
        </w:rPr>
        <w:t xml:space="preserve">for the parent advisory board </w:t>
      </w:r>
      <w:r>
        <w:rPr>
          <w:rFonts w:ascii="Times New Roman" w:hAnsi="Times New Roman" w:cs="Times New Roman"/>
          <w:sz w:val="28"/>
          <w:szCs w:val="28"/>
        </w:rPr>
        <w:t xml:space="preserve">and was waiting for further direction from the </w:t>
      </w:r>
      <w:r w:rsidR="009E304F">
        <w:rPr>
          <w:rFonts w:ascii="Times New Roman" w:hAnsi="Times New Roman" w:cs="Times New Roman"/>
          <w:sz w:val="28"/>
          <w:szCs w:val="28"/>
        </w:rPr>
        <w:t xml:space="preserve">KFTF </w:t>
      </w:r>
      <w:r>
        <w:rPr>
          <w:rFonts w:ascii="Times New Roman" w:hAnsi="Times New Roman" w:cs="Times New Roman"/>
          <w:sz w:val="28"/>
          <w:szCs w:val="28"/>
        </w:rPr>
        <w:t xml:space="preserve">board.  There was discussion of the need to do more planning on the functioning of the committee – frequency of meetings, commitment required, possible pay and other issues before assembling the group.  It was agreed that there should be another meeting of the executive committee with the committee to flesh out more details (in addition to the report submitted by the chair at the last meeting) and to then move forward with meeting with potential members of the </w:t>
      </w:r>
      <w:r w:rsidR="009E304F">
        <w:rPr>
          <w:rFonts w:ascii="Times New Roman" w:hAnsi="Times New Roman" w:cs="Times New Roman"/>
          <w:sz w:val="28"/>
          <w:szCs w:val="28"/>
        </w:rPr>
        <w:t xml:space="preserve">advisory </w:t>
      </w:r>
      <w:r>
        <w:rPr>
          <w:rFonts w:ascii="Times New Roman" w:hAnsi="Times New Roman" w:cs="Times New Roman"/>
          <w:sz w:val="28"/>
          <w:szCs w:val="28"/>
        </w:rPr>
        <w:t xml:space="preserve">board.   </w:t>
      </w:r>
    </w:p>
    <w:p w14:paraId="53DFA6D0" w14:textId="77777777" w:rsidR="00053EF8" w:rsidRDefault="00053EF8" w:rsidP="001B1353">
      <w:pPr>
        <w:spacing w:after="0"/>
        <w:rPr>
          <w:rFonts w:ascii="Times New Roman" w:hAnsi="Times New Roman" w:cs="Times New Roman"/>
          <w:sz w:val="28"/>
          <w:szCs w:val="28"/>
        </w:rPr>
      </w:pPr>
    </w:p>
    <w:p w14:paraId="4A5ADB4E" w14:textId="76731E4E" w:rsidR="00152609" w:rsidRDefault="00053EF8" w:rsidP="001B1353">
      <w:pPr>
        <w:spacing w:after="0"/>
        <w:rPr>
          <w:rFonts w:ascii="Times New Roman" w:hAnsi="Times New Roman" w:cs="Times New Roman"/>
          <w:sz w:val="28"/>
          <w:szCs w:val="28"/>
        </w:rPr>
      </w:pPr>
      <w:r>
        <w:rPr>
          <w:rFonts w:ascii="Times New Roman" w:hAnsi="Times New Roman" w:cs="Times New Roman"/>
          <w:sz w:val="28"/>
          <w:szCs w:val="28"/>
        </w:rPr>
        <w:t>There was also more</w:t>
      </w:r>
      <w:r w:rsidR="00723289">
        <w:rPr>
          <w:rFonts w:ascii="Times New Roman" w:hAnsi="Times New Roman" w:cs="Times New Roman"/>
          <w:sz w:val="28"/>
          <w:szCs w:val="28"/>
        </w:rPr>
        <w:t xml:space="preserve"> discussion of the effort to get </w:t>
      </w:r>
      <w:r>
        <w:rPr>
          <w:rFonts w:ascii="Times New Roman" w:hAnsi="Times New Roman" w:cs="Times New Roman"/>
          <w:sz w:val="28"/>
          <w:szCs w:val="28"/>
        </w:rPr>
        <w:t xml:space="preserve">Mr. </w:t>
      </w:r>
      <w:r w:rsidR="00723289">
        <w:rPr>
          <w:rFonts w:ascii="Times New Roman" w:hAnsi="Times New Roman" w:cs="Times New Roman"/>
          <w:sz w:val="28"/>
          <w:szCs w:val="28"/>
        </w:rPr>
        <w:t xml:space="preserve">Tyrone Spann appointed to the board.  Chair Shelton noted that she </w:t>
      </w:r>
      <w:r>
        <w:rPr>
          <w:rFonts w:ascii="Times New Roman" w:hAnsi="Times New Roman" w:cs="Times New Roman"/>
          <w:sz w:val="28"/>
          <w:szCs w:val="28"/>
        </w:rPr>
        <w:t>(and Doug Weinberg) had spoken to Mr. Spann and that he would be a superb addition to the board.  It was suggested that the key contact at the Governor’s office was no longer in that position and that follow up efforts should proceed with John Hannah.  There was further discussion of possible board members</w:t>
      </w:r>
      <w:r w:rsidR="009145B9">
        <w:rPr>
          <w:rFonts w:ascii="Times New Roman" w:hAnsi="Times New Roman" w:cs="Times New Roman"/>
          <w:sz w:val="28"/>
          <w:szCs w:val="28"/>
        </w:rPr>
        <w:t xml:space="preserve"> for the other open position and the needs of the board.  </w:t>
      </w:r>
      <w:r w:rsidR="009145B9">
        <w:rPr>
          <w:rFonts w:ascii="Times New Roman" w:hAnsi="Times New Roman" w:cs="Times New Roman"/>
          <w:sz w:val="28"/>
          <w:szCs w:val="28"/>
        </w:rPr>
        <w:lastRenderedPageBreak/>
        <w:t>The importance of ethnic and geographic diversity was raised along with the possibility of getting a communications professional to serve.</w:t>
      </w:r>
    </w:p>
    <w:p w14:paraId="3BEE71D0" w14:textId="77777777" w:rsidR="00D82ED3" w:rsidRDefault="00D82ED3" w:rsidP="001B1353">
      <w:pPr>
        <w:spacing w:after="0"/>
        <w:rPr>
          <w:rFonts w:ascii="Times New Roman" w:hAnsi="Times New Roman" w:cs="Times New Roman"/>
          <w:sz w:val="28"/>
          <w:szCs w:val="28"/>
        </w:rPr>
      </w:pPr>
    </w:p>
    <w:p w14:paraId="7DD031B8" w14:textId="3221C911" w:rsidR="009145B9" w:rsidRDefault="00114C0A" w:rsidP="00B06C8F">
      <w:pPr>
        <w:spacing w:after="0"/>
        <w:rPr>
          <w:rFonts w:ascii="Times New Roman" w:hAnsi="Times New Roman" w:cs="Times New Roman"/>
          <w:sz w:val="28"/>
          <w:szCs w:val="28"/>
        </w:rPr>
      </w:pPr>
      <w:r w:rsidRPr="00114C0A">
        <w:rPr>
          <w:rFonts w:ascii="Times New Roman" w:hAnsi="Times New Roman" w:cs="Times New Roman"/>
          <w:b/>
          <w:sz w:val="28"/>
          <w:szCs w:val="28"/>
        </w:rPr>
        <w:t>Communications:</w:t>
      </w:r>
      <w:r>
        <w:rPr>
          <w:rFonts w:ascii="Times New Roman" w:hAnsi="Times New Roman" w:cs="Times New Roman"/>
          <w:b/>
          <w:sz w:val="28"/>
          <w:szCs w:val="28"/>
        </w:rPr>
        <w:t xml:space="preserve"> </w:t>
      </w:r>
      <w:r w:rsidRPr="00C94D46">
        <w:rPr>
          <w:rFonts w:ascii="Times New Roman" w:hAnsi="Times New Roman" w:cs="Times New Roman"/>
          <w:sz w:val="28"/>
          <w:szCs w:val="28"/>
        </w:rPr>
        <w:t xml:space="preserve"> </w:t>
      </w:r>
      <w:r w:rsidR="00723289">
        <w:rPr>
          <w:rFonts w:ascii="Times New Roman" w:hAnsi="Times New Roman" w:cs="Times New Roman"/>
          <w:sz w:val="28"/>
          <w:szCs w:val="28"/>
        </w:rPr>
        <w:t xml:space="preserve">Chair </w:t>
      </w:r>
      <w:r w:rsidRPr="00C94D46">
        <w:rPr>
          <w:rFonts w:ascii="Times New Roman" w:hAnsi="Times New Roman" w:cs="Times New Roman"/>
          <w:sz w:val="28"/>
          <w:szCs w:val="28"/>
        </w:rPr>
        <w:t xml:space="preserve">Rick </w:t>
      </w:r>
      <w:r w:rsidR="00037E6F">
        <w:rPr>
          <w:rFonts w:ascii="Times New Roman" w:hAnsi="Times New Roman" w:cs="Times New Roman"/>
          <w:sz w:val="28"/>
          <w:szCs w:val="28"/>
        </w:rPr>
        <w:t xml:space="preserve">Hug </w:t>
      </w:r>
      <w:r w:rsidRPr="00C94D46">
        <w:rPr>
          <w:rFonts w:ascii="Times New Roman" w:hAnsi="Times New Roman" w:cs="Times New Roman"/>
          <w:sz w:val="28"/>
          <w:szCs w:val="28"/>
        </w:rPr>
        <w:t>reported</w:t>
      </w:r>
      <w:r w:rsidR="009145B9">
        <w:rPr>
          <w:rFonts w:ascii="Times New Roman" w:hAnsi="Times New Roman" w:cs="Times New Roman"/>
          <w:sz w:val="28"/>
          <w:szCs w:val="28"/>
        </w:rPr>
        <w:t xml:space="preserve"> (see attached report)</w:t>
      </w:r>
      <w:r w:rsidRPr="00C94D46">
        <w:rPr>
          <w:rFonts w:ascii="Times New Roman" w:hAnsi="Times New Roman" w:cs="Times New Roman"/>
          <w:sz w:val="28"/>
          <w:szCs w:val="28"/>
        </w:rPr>
        <w:t xml:space="preserve"> </w:t>
      </w:r>
      <w:r w:rsidR="00723289">
        <w:rPr>
          <w:rFonts w:ascii="Times New Roman" w:hAnsi="Times New Roman" w:cs="Times New Roman"/>
          <w:sz w:val="28"/>
          <w:szCs w:val="28"/>
        </w:rPr>
        <w:t xml:space="preserve">on a meeting of the </w:t>
      </w:r>
      <w:r w:rsidR="009145B9">
        <w:rPr>
          <w:rFonts w:ascii="Times New Roman" w:hAnsi="Times New Roman" w:cs="Times New Roman"/>
          <w:sz w:val="28"/>
          <w:szCs w:val="28"/>
        </w:rPr>
        <w:t xml:space="preserve">CFF </w:t>
      </w:r>
      <w:r w:rsidR="00723289">
        <w:rPr>
          <w:rFonts w:ascii="Times New Roman" w:hAnsi="Times New Roman" w:cs="Times New Roman"/>
          <w:sz w:val="28"/>
          <w:szCs w:val="28"/>
        </w:rPr>
        <w:t>Alliance communications committee</w:t>
      </w:r>
      <w:r w:rsidR="009145B9">
        <w:rPr>
          <w:rFonts w:ascii="Times New Roman" w:hAnsi="Times New Roman" w:cs="Times New Roman"/>
          <w:sz w:val="28"/>
          <w:szCs w:val="28"/>
        </w:rPr>
        <w:t xml:space="preserve">.  The group is reviewing some promising “reframing child abuse and neglect” messaging and research and considering the advisability of a single simple message that could have the impact of effective campaigns for drunk driving, seat belt wearing, and other issues.  The Alliance committee has also developed an inventory of social media sites and efforts by Alliance members around the country.  </w:t>
      </w:r>
    </w:p>
    <w:p w14:paraId="3815A9D9" w14:textId="77777777" w:rsidR="009145B9" w:rsidRDefault="009145B9" w:rsidP="00B06C8F">
      <w:pPr>
        <w:spacing w:after="0"/>
        <w:rPr>
          <w:rFonts w:ascii="Times New Roman" w:hAnsi="Times New Roman" w:cs="Times New Roman"/>
          <w:sz w:val="28"/>
          <w:szCs w:val="28"/>
        </w:rPr>
      </w:pPr>
    </w:p>
    <w:p w14:paraId="552B65D8" w14:textId="70D0F319" w:rsidR="009145B9" w:rsidRDefault="009145B9" w:rsidP="00B06C8F">
      <w:pPr>
        <w:spacing w:after="0"/>
        <w:rPr>
          <w:rFonts w:ascii="Times New Roman" w:hAnsi="Times New Roman" w:cs="Times New Roman"/>
          <w:sz w:val="28"/>
          <w:szCs w:val="28"/>
        </w:rPr>
      </w:pPr>
      <w:r>
        <w:rPr>
          <w:rFonts w:ascii="Times New Roman" w:hAnsi="Times New Roman" w:cs="Times New Roman"/>
          <w:sz w:val="28"/>
          <w:szCs w:val="28"/>
        </w:rPr>
        <w:t xml:space="preserve">Chair Hug detailed a plan to send emails to all those who renew their KFTF license plates and who allow us to communicate with them.  Will Young will arrange to have the names forwarded to Rick.  There was no objection to the list of bullet points in the report detailing the content of the email.  Rick will draft the email and circulate it to the board for review. </w:t>
      </w:r>
    </w:p>
    <w:p w14:paraId="49EBA976" w14:textId="77777777" w:rsidR="009145B9" w:rsidRDefault="009145B9" w:rsidP="00B06C8F">
      <w:pPr>
        <w:spacing w:after="0"/>
        <w:rPr>
          <w:rFonts w:ascii="Times New Roman" w:hAnsi="Times New Roman" w:cs="Times New Roman"/>
          <w:sz w:val="28"/>
          <w:szCs w:val="28"/>
        </w:rPr>
      </w:pPr>
    </w:p>
    <w:p w14:paraId="1B0B011E" w14:textId="565DB44D" w:rsidR="009145B9" w:rsidRDefault="009145B9" w:rsidP="00B06C8F">
      <w:pPr>
        <w:spacing w:after="0"/>
        <w:rPr>
          <w:rFonts w:ascii="Times New Roman" w:hAnsi="Times New Roman" w:cs="Times New Roman"/>
          <w:sz w:val="28"/>
          <w:szCs w:val="28"/>
        </w:rPr>
      </w:pPr>
      <w:r>
        <w:rPr>
          <w:rFonts w:ascii="Times New Roman" w:hAnsi="Times New Roman" w:cs="Times New Roman"/>
          <w:sz w:val="28"/>
          <w:szCs w:val="28"/>
        </w:rPr>
        <w:t xml:space="preserve">The communications committee is also considering a meeting with other state partners to explore a </w:t>
      </w:r>
      <w:r w:rsidR="00BD3E1A">
        <w:rPr>
          <w:rFonts w:ascii="Times New Roman" w:hAnsi="Times New Roman" w:cs="Times New Roman"/>
          <w:sz w:val="28"/>
          <w:szCs w:val="28"/>
        </w:rPr>
        <w:t xml:space="preserve">statewide </w:t>
      </w:r>
      <w:r>
        <w:rPr>
          <w:rFonts w:ascii="Times New Roman" w:hAnsi="Times New Roman" w:cs="Times New Roman"/>
          <w:sz w:val="28"/>
          <w:szCs w:val="28"/>
        </w:rPr>
        <w:t>primary prevention communications effort.</w:t>
      </w:r>
    </w:p>
    <w:p w14:paraId="7A7E029A" w14:textId="77777777" w:rsidR="00114C0A" w:rsidRDefault="00114C0A" w:rsidP="008B1D19">
      <w:pPr>
        <w:spacing w:after="0"/>
        <w:rPr>
          <w:rFonts w:ascii="Times New Roman" w:hAnsi="Times New Roman" w:cs="Times New Roman"/>
          <w:b/>
          <w:sz w:val="28"/>
          <w:szCs w:val="28"/>
        </w:rPr>
      </w:pPr>
    </w:p>
    <w:p w14:paraId="286810D3" w14:textId="703652D1" w:rsidR="00C94D46" w:rsidRDefault="00152609" w:rsidP="00BD3E1A">
      <w:pPr>
        <w:spacing w:after="0"/>
        <w:rPr>
          <w:rFonts w:ascii="Times New Roman" w:hAnsi="Times New Roman" w:cs="Times New Roman"/>
          <w:sz w:val="28"/>
          <w:szCs w:val="28"/>
        </w:rPr>
      </w:pPr>
      <w:r>
        <w:rPr>
          <w:rFonts w:ascii="Times New Roman" w:hAnsi="Times New Roman" w:cs="Times New Roman"/>
          <w:b/>
          <w:sz w:val="28"/>
          <w:szCs w:val="28"/>
        </w:rPr>
        <w:t xml:space="preserve">PCAI </w:t>
      </w:r>
      <w:r w:rsidR="009145B9">
        <w:rPr>
          <w:rFonts w:ascii="Times New Roman" w:hAnsi="Times New Roman" w:cs="Times New Roman"/>
          <w:b/>
          <w:sz w:val="28"/>
          <w:szCs w:val="28"/>
        </w:rPr>
        <w:t xml:space="preserve">Quarterly </w:t>
      </w:r>
      <w:r>
        <w:rPr>
          <w:rFonts w:ascii="Times New Roman" w:hAnsi="Times New Roman" w:cs="Times New Roman"/>
          <w:b/>
          <w:sz w:val="28"/>
          <w:szCs w:val="28"/>
        </w:rPr>
        <w:t>Report</w:t>
      </w:r>
      <w:r w:rsidR="009145B9">
        <w:rPr>
          <w:rFonts w:ascii="Times New Roman" w:hAnsi="Times New Roman" w:cs="Times New Roman"/>
          <w:b/>
          <w:sz w:val="28"/>
          <w:szCs w:val="28"/>
        </w:rPr>
        <w:t xml:space="preserve"> / Deliverables</w:t>
      </w:r>
      <w:r w:rsidR="00C94D46">
        <w:rPr>
          <w:rFonts w:ascii="Times New Roman" w:hAnsi="Times New Roman" w:cs="Times New Roman"/>
          <w:b/>
          <w:sz w:val="28"/>
          <w:szCs w:val="28"/>
        </w:rPr>
        <w:t xml:space="preserve">: </w:t>
      </w:r>
      <w:r w:rsidR="00C94D46" w:rsidRPr="001A07EC">
        <w:rPr>
          <w:rFonts w:ascii="Times New Roman" w:hAnsi="Times New Roman" w:cs="Times New Roman"/>
          <w:sz w:val="28"/>
          <w:szCs w:val="28"/>
        </w:rPr>
        <w:t xml:space="preserve"> </w:t>
      </w:r>
      <w:r w:rsidR="00B06C8F">
        <w:rPr>
          <w:rFonts w:ascii="Times New Roman" w:hAnsi="Times New Roman" w:cs="Times New Roman"/>
          <w:sz w:val="28"/>
          <w:szCs w:val="28"/>
        </w:rPr>
        <w:t xml:space="preserve">PCAIN director of programs </w:t>
      </w:r>
      <w:r w:rsidR="00C94D46" w:rsidRPr="001A07EC">
        <w:rPr>
          <w:rFonts w:ascii="Times New Roman" w:hAnsi="Times New Roman" w:cs="Times New Roman"/>
          <w:sz w:val="28"/>
          <w:szCs w:val="28"/>
        </w:rPr>
        <w:t xml:space="preserve">Sandy </w:t>
      </w:r>
      <w:r>
        <w:rPr>
          <w:rFonts w:ascii="Times New Roman" w:hAnsi="Times New Roman" w:cs="Times New Roman"/>
          <w:sz w:val="28"/>
          <w:szCs w:val="28"/>
        </w:rPr>
        <w:t xml:space="preserve">Runkle </w:t>
      </w:r>
      <w:r w:rsidR="009145B9">
        <w:rPr>
          <w:rFonts w:ascii="Times New Roman" w:hAnsi="Times New Roman" w:cs="Times New Roman"/>
          <w:sz w:val="28"/>
          <w:szCs w:val="28"/>
        </w:rPr>
        <w:t xml:space="preserve">and </w:t>
      </w:r>
      <w:r w:rsidR="00BD3E1A">
        <w:rPr>
          <w:rFonts w:ascii="Times New Roman" w:hAnsi="Times New Roman" w:cs="Times New Roman"/>
          <w:sz w:val="28"/>
          <w:szCs w:val="28"/>
        </w:rPr>
        <w:t xml:space="preserve">Villages CEO </w:t>
      </w:r>
      <w:r w:rsidR="009145B9">
        <w:rPr>
          <w:rFonts w:ascii="Times New Roman" w:hAnsi="Times New Roman" w:cs="Times New Roman"/>
          <w:sz w:val="28"/>
          <w:szCs w:val="28"/>
        </w:rPr>
        <w:t xml:space="preserve">Shannon </w:t>
      </w:r>
      <w:r w:rsidR="00BD3E1A">
        <w:rPr>
          <w:rFonts w:ascii="Times New Roman" w:hAnsi="Times New Roman" w:cs="Times New Roman"/>
          <w:sz w:val="28"/>
          <w:szCs w:val="28"/>
        </w:rPr>
        <w:t xml:space="preserve">Schumacher </w:t>
      </w:r>
      <w:r>
        <w:rPr>
          <w:rFonts w:ascii="Times New Roman" w:hAnsi="Times New Roman" w:cs="Times New Roman"/>
          <w:sz w:val="28"/>
          <w:szCs w:val="28"/>
        </w:rPr>
        <w:t>reviewed recent PCAIN</w:t>
      </w:r>
      <w:r w:rsidR="00C94D46" w:rsidRPr="001A07EC">
        <w:rPr>
          <w:rFonts w:ascii="Times New Roman" w:hAnsi="Times New Roman" w:cs="Times New Roman"/>
          <w:sz w:val="28"/>
          <w:szCs w:val="28"/>
        </w:rPr>
        <w:t xml:space="preserve"> </w:t>
      </w:r>
      <w:r>
        <w:rPr>
          <w:rFonts w:ascii="Times New Roman" w:hAnsi="Times New Roman" w:cs="Times New Roman"/>
          <w:sz w:val="28"/>
          <w:szCs w:val="28"/>
        </w:rPr>
        <w:t xml:space="preserve">activities </w:t>
      </w:r>
      <w:r w:rsidR="00BD3E1A">
        <w:rPr>
          <w:rFonts w:ascii="Times New Roman" w:hAnsi="Times New Roman" w:cs="Times New Roman"/>
          <w:sz w:val="28"/>
          <w:szCs w:val="28"/>
        </w:rPr>
        <w:t xml:space="preserve">(see report).  </w:t>
      </w:r>
    </w:p>
    <w:p w14:paraId="11618C77" w14:textId="77777777" w:rsidR="00F62337" w:rsidRDefault="00F62337" w:rsidP="00BD3E1A">
      <w:pPr>
        <w:spacing w:after="0"/>
        <w:rPr>
          <w:rFonts w:ascii="Times New Roman" w:hAnsi="Times New Roman" w:cs="Times New Roman"/>
          <w:sz w:val="28"/>
          <w:szCs w:val="28"/>
        </w:rPr>
      </w:pPr>
    </w:p>
    <w:p w14:paraId="1AD2A2E6" w14:textId="7DCE6826" w:rsidR="00F62337" w:rsidRDefault="00F62337" w:rsidP="00BD3E1A">
      <w:pPr>
        <w:spacing w:after="0"/>
        <w:rPr>
          <w:rFonts w:ascii="Times New Roman" w:hAnsi="Times New Roman" w:cs="Times New Roman"/>
          <w:sz w:val="28"/>
          <w:szCs w:val="28"/>
        </w:rPr>
      </w:pPr>
      <w:r>
        <w:rPr>
          <w:rFonts w:ascii="Times New Roman" w:hAnsi="Times New Roman" w:cs="Times New Roman"/>
          <w:sz w:val="28"/>
          <w:szCs w:val="28"/>
        </w:rPr>
        <w:t xml:space="preserve">Sandy noted the training issues posed by the Delta variant and the resulting lower number of contacts in recent weeks. </w:t>
      </w:r>
      <w:r w:rsidR="008C20CD">
        <w:rPr>
          <w:rFonts w:ascii="Times New Roman" w:hAnsi="Times New Roman" w:cs="Times New Roman"/>
          <w:sz w:val="28"/>
          <w:szCs w:val="28"/>
        </w:rPr>
        <w:t xml:space="preserve"> She brought attention to the expanding list of local PCA councils around the state and noted that no councils had been lost (deactivated) during the past year. </w:t>
      </w:r>
      <w:r>
        <w:rPr>
          <w:rFonts w:ascii="Times New Roman" w:hAnsi="Times New Roman" w:cs="Times New Roman"/>
          <w:sz w:val="28"/>
          <w:szCs w:val="28"/>
        </w:rPr>
        <w:t xml:space="preserve"> Sandy provided some detail on her work with the IU School of Social Work developing curriculum materials for child abuse prevention and community engagement. </w:t>
      </w:r>
      <w:r w:rsidR="008C20CD">
        <w:rPr>
          <w:rFonts w:ascii="Times New Roman" w:hAnsi="Times New Roman" w:cs="Times New Roman"/>
          <w:sz w:val="28"/>
          <w:szCs w:val="28"/>
        </w:rPr>
        <w:t xml:space="preserve"> This effort will assure that future social workers are tuned into current thinking and best practices in child abuse prevention.  She highlighted work with the Monique Burr Foundation and training with a large school district cooperative in Shelby, Hancock, and Johnson counties. She also mentioned continuing efforts with the </w:t>
      </w:r>
      <w:r w:rsidR="009E304F">
        <w:rPr>
          <w:rFonts w:ascii="Times New Roman" w:hAnsi="Times New Roman" w:cs="Times New Roman"/>
          <w:sz w:val="28"/>
          <w:szCs w:val="28"/>
        </w:rPr>
        <w:t>Social Emotional Learning research project, the Nurturing Fathers Program (several groups underway) and Stewards of Children training.</w:t>
      </w:r>
    </w:p>
    <w:p w14:paraId="186F2EF9" w14:textId="77777777" w:rsidR="008C20CD" w:rsidRDefault="008C20CD" w:rsidP="00BD3E1A">
      <w:pPr>
        <w:spacing w:after="0"/>
        <w:rPr>
          <w:rFonts w:ascii="Times New Roman" w:hAnsi="Times New Roman" w:cs="Times New Roman"/>
          <w:sz w:val="28"/>
          <w:szCs w:val="28"/>
        </w:rPr>
      </w:pPr>
    </w:p>
    <w:p w14:paraId="665660F6" w14:textId="348393CA" w:rsidR="00F62337" w:rsidRDefault="008C20CD" w:rsidP="00BD3E1A">
      <w:pPr>
        <w:spacing w:after="0"/>
        <w:rPr>
          <w:rFonts w:ascii="Times New Roman" w:hAnsi="Times New Roman" w:cs="Times New Roman"/>
          <w:sz w:val="28"/>
          <w:szCs w:val="28"/>
        </w:rPr>
      </w:pPr>
      <w:r>
        <w:rPr>
          <w:rFonts w:ascii="Times New Roman" w:hAnsi="Times New Roman" w:cs="Times New Roman"/>
          <w:sz w:val="28"/>
          <w:szCs w:val="28"/>
        </w:rPr>
        <w:lastRenderedPageBreak/>
        <w:t>Shannon noted that the Matt Bremen run continues as a Villages fundraiser devoted to PCAIN and that PCAIN had recently received a $2500 donation from the Wabash Correctional Facility.</w:t>
      </w:r>
    </w:p>
    <w:p w14:paraId="6F140486" w14:textId="77777777" w:rsidR="00BD3E1A" w:rsidRDefault="00BD3E1A" w:rsidP="00BD3E1A">
      <w:pPr>
        <w:spacing w:after="0"/>
        <w:rPr>
          <w:rFonts w:ascii="Times New Roman" w:hAnsi="Times New Roman" w:cs="Times New Roman"/>
          <w:sz w:val="28"/>
          <w:szCs w:val="28"/>
        </w:rPr>
      </w:pPr>
    </w:p>
    <w:p w14:paraId="6DFE7865" w14:textId="5A10D52A" w:rsidR="00BD3E1A" w:rsidRDefault="00BD3E1A" w:rsidP="00BD3E1A">
      <w:pPr>
        <w:spacing w:after="0"/>
        <w:rPr>
          <w:rFonts w:ascii="Times New Roman" w:hAnsi="Times New Roman" w:cs="Times New Roman"/>
          <w:b/>
          <w:sz w:val="28"/>
          <w:szCs w:val="28"/>
        </w:rPr>
      </w:pPr>
      <w:r>
        <w:rPr>
          <w:rFonts w:ascii="Times New Roman" w:hAnsi="Times New Roman" w:cs="Times New Roman"/>
          <w:b/>
          <w:sz w:val="28"/>
          <w:szCs w:val="28"/>
        </w:rPr>
        <w:t xml:space="preserve">Odds and Ends:  </w:t>
      </w:r>
    </w:p>
    <w:p w14:paraId="24FDD79B" w14:textId="7387FEB0" w:rsidR="006239AF" w:rsidRDefault="00BD3E1A" w:rsidP="00BD3E1A">
      <w:pPr>
        <w:spacing w:after="0"/>
        <w:rPr>
          <w:rFonts w:ascii="Times New Roman" w:hAnsi="Times New Roman" w:cs="Times New Roman"/>
          <w:sz w:val="28"/>
          <w:szCs w:val="28"/>
        </w:rPr>
      </w:pPr>
      <w:r>
        <w:rPr>
          <w:rFonts w:ascii="Times New Roman" w:hAnsi="Times New Roman" w:cs="Times New Roman"/>
          <w:sz w:val="28"/>
          <w:szCs w:val="28"/>
        </w:rPr>
        <w:t>State Appropriations – There was no information available about Indiana’s intentions with regard to the federal emergency C</w:t>
      </w:r>
      <w:r w:rsidR="009E304F">
        <w:rPr>
          <w:rFonts w:ascii="Times New Roman" w:hAnsi="Times New Roman" w:cs="Times New Roman"/>
          <w:sz w:val="28"/>
          <w:szCs w:val="28"/>
        </w:rPr>
        <w:t>ommunity-based Child Abuse and Neglect prevention (CB-CAP)</w:t>
      </w:r>
      <w:r>
        <w:rPr>
          <w:rFonts w:ascii="Times New Roman" w:hAnsi="Times New Roman" w:cs="Times New Roman"/>
          <w:sz w:val="28"/>
          <w:szCs w:val="28"/>
        </w:rPr>
        <w:t xml:space="preserve"> dollars (</w:t>
      </w:r>
      <w:r w:rsidR="009E304F">
        <w:rPr>
          <w:rFonts w:ascii="Times New Roman" w:hAnsi="Times New Roman" w:cs="Times New Roman"/>
          <w:sz w:val="28"/>
          <w:szCs w:val="28"/>
        </w:rPr>
        <w:t xml:space="preserve">Indiana’s share is approximately </w:t>
      </w:r>
      <w:r>
        <w:rPr>
          <w:rFonts w:ascii="Times New Roman" w:hAnsi="Times New Roman" w:cs="Times New Roman"/>
          <w:sz w:val="28"/>
          <w:szCs w:val="28"/>
        </w:rPr>
        <w:t xml:space="preserve">$5 million).  Rick will follow up with David Reed of DCS. </w:t>
      </w:r>
    </w:p>
    <w:p w14:paraId="7CD1530C" w14:textId="77777777" w:rsidR="00737865" w:rsidRDefault="00737865" w:rsidP="00BD3E1A">
      <w:pPr>
        <w:spacing w:after="0"/>
        <w:rPr>
          <w:rFonts w:ascii="Times New Roman" w:hAnsi="Times New Roman" w:cs="Times New Roman"/>
          <w:sz w:val="28"/>
          <w:szCs w:val="28"/>
        </w:rPr>
      </w:pPr>
    </w:p>
    <w:p w14:paraId="5E9E5CC0" w14:textId="6411A379" w:rsidR="00737865" w:rsidRDefault="00737865" w:rsidP="00737865">
      <w:pPr>
        <w:spacing w:after="0"/>
        <w:rPr>
          <w:rFonts w:ascii="Times New Roman" w:hAnsi="Times New Roman" w:cs="Times New Roman"/>
          <w:sz w:val="28"/>
          <w:szCs w:val="28"/>
        </w:rPr>
      </w:pPr>
      <w:r w:rsidRPr="00737865">
        <w:rPr>
          <w:rFonts w:ascii="Times New Roman" w:hAnsi="Times New Roman" w:cs="Times New Roman"/>
          <w:sz w:val="28"/>
          <w:szCs w:val="28"/>
        </w:rPr>
        <w:t>Framework Update</w:t>
      </w:r>
      <w:r>
        <w:rPr>
          <w:rFonts w:ascii="Times New Roman" w:hAnsi="Times New Roman" w:cs="Times New Roman"/>
          <w:b/>
          <w:sz w:val="28"/>
          <w:szCs w:val="28"/>
        </w:rPr>
        <w:t xml:space="preserve">:  </w:t>
      </w:r>
      <w:r w:rsidRPr="00244AF5">
        <w:rPr>
          <w:rFonts w:ascii="Times New Roman" w:hAnsi="Times New Roman" w:cs="Times New Roman"/>
          <w:sz w:val="28"/>
          <w:szCs w:val="28"/>
        </w:rPr>
        <w:t xml:space="preserve">Sandy </w:t>
      </w:r>
      <w:r>
        <w:rPr>
          <w:rFonts w:ascii="Times New Roman" w:hAnsi="Times New Roman" w:cs="Times New Roman"/>
          <w:sz w:val="28"/>
          <w:szCs w:val="28"/>
        </w:rPr>
        <w:t xml:space="preserve">reported that the planning team had finished its preliminary revisions to the framework and was preparing to introduce the toolkit to the pilot communities.  </w:t>
      </w:r>
      <w:r w:rsidR="00F62337">
        <w:rPr>
          <w:rFonts w:ascii="Times New Roman" w:hAnsi="Times New Roman" w:cs="Times New Roman"/>
          <w:sz w:val="28"/>
          <w:szCs w:val="28"/>
        </w:rPr>
        <w:t xml:space="preserve">As at the </w:t>
      </w:r>
      <w:r w:rsidR="009E304F">
        <w:rPr>
          <w:rFonts w:ascii="Times New Roman" w:hAnsi="Times New Roman" w:cs="Times New Roman"/>
          <w:sz w:val="28"/>
          <w:szCs w:val="28"/>
        </w:rPr>
        <w:t xml:space="preserve">KFTF </w:t>
      </w:r>
      <w:r w:rsidR="00F62337">
        <w:rPr>
          <w:rFonts w:ascii="Times New Roman" w:hAnsi="Times New Roman" w:cs="Times New Roman"/>
          <w:sz w:val="28"/>
          <w:szCs w:val="28"/>
        </w:rPr>
        <w:t xml:space="preserve">June </w:t>
      </w:r>
      <w:r w:rsidR="009E304F">
        <w:rPr>
          <w:rFonts w:ascii="Times New Roman" w:hAnsi="Times New Roman" w:cs="Times New Roman"/>
          <w:sz w:val="28"/>
          <w:szCs w:val="28"/>
        </w:rPr>
        <w:t xml:space="preserve">board </w:t>
      </w:r>
      <w:r w:rsidR="00F62337">
        <w:rPr>
          <w:rFonts w:ascii="Times New Roman" w:hAnsi="Times New Roman" w:cs="Times New Roman"/>
          <w:sz w:val="28"/>
          <w:szCs w:val="28"/>
        </w:rPr>
        <w:t>meeting, there was a</w:t>
      </w:r>
      <w:r>
        <w:rPr>
          <w:rFonts w:ascii="Times New Roman" w:hAnsi="Times New Roman" w:cs="Times New Roman"/>
          <w:sz w:val="28"/>
          <w:szCs w:val="28"/>
        </w:rPr>
        <w:t xml:space="preserve"> discussion of developments in identifying “backbone” organizations for both the statewide and the local </w:t>
      </w:r>
      <w:r w:rsidR="00F62337">
        <w:rPr>
          <w:rFonts w:ascii="Times New Roman" w:hAnsi="Times New Roman" w:cs="Times New Roman"/>
          <w:sz w:val="28"/>
          <w:szCs w:val="28"/>
        </w:rPr>
        <w:t xml:space="preserve">organizing </w:t>
      </w:r>
      <w:r>
        <w:rPr>
          <w:rFonts w:ascii="Times New Roman" w:hAnsi="Times New Roman" w:cs="Times New Roman"/>
          <w:sz w:val="28"/>
          <w:szCs w:val="28"/>
        </w:rPr>
        <w:t xml:space="preserve">efforts.  </w:t>
      </w:r>
      <w:r w:rsidR="00F62337">
        <w:rPr>
          <w:rFonts w:ascii="Times New Roman" w:hAnsi="Times New Roman" w:cs="Times New Roman"/>
          <w:sz w:val="28"/>
          <w:szCs w:val="28"/>
        </w:rPr>
        <w:t xml:space="preserve">At this point there is no solution to this issue.  </w:t>
      </w:r>
      <w:r>
        <w:rPr>
          <w:rFonts w:ascii="Times New Roman" w:hAnsi="Times New Roman" w:cs="Times New Roman"/>
          <w:sz w:val="28"/>
          <w:szCs w:val="28"/>
        </w:rPr>
        <w:t xml:space="preserve">The </w:t>
      </w:r>
      <w:r w:rsidR="00C419CB">
        <w:rPr>
          <w:rFonts w:ascii="Times New Roman" w:hAnsi="Times New Roman" w:cs="Times New Roman"/>
          <w:sz w:val="28"/>
          <w:szCs w:val="28"/>
        </w:rPr>
        <w:t xml:space="preserve">planning </w:t>
      </w:r>
      <w:r>
        <w:rPr>
          <w:rFonts w:ascii="Times New Roman" w:hAnsi="Times New Roman" w:cs="Times New Roman"/>
          <w:sz w:val="28"/>
          <w:szCs w:val="28"/>
        </w:rPr>
        <w:t>group is assuming and hoping that some organizations will “step up”</w:t>
      </w:r>
      <w:r w:rsidR="00F62337">
        <w:rPr>
          <w:rFonts w:ascii="Times New Roman" w:hAnsi="Times New Roman" w:cs="Times New Roman"/>
          <w:sz w:val="28"/>
          <w:szCs w:val="28"/>
        </w:rPr>
        <w:t xml:space="preserve"> to take on </w:t>
      </w:r>
      <w:r>
        <w:rPr>
          <w:rFonts w:ascii="Times New Roman" w:hAnsi="Times New Roman" w:cs="Times New Roman"/>
          <w:sz w:val="28"/>
          <w:szCs w:val="28"/>
        </w:rPr>
        <w:t>this role.</w:t>
      </w:r>
    </w:p>
    <w:p w14:paraId="63DAC051" w14:textId="64D2C943" w:rsidR="00BD3E1A" w:rsidRDefault="00BD3E1A" w:rsidP="00BD3E1A">
      <w:pPr>
        <w:spacing w:after="0"/>
        <w:rPr>
          <w:rFonts w:ascii="Times New Roman" w:hAnsi="Times New Roman" w:cs="Times New Roman"/>
          <w:sz w:val="28"/>
          <w:szCs w:val="28"/>
        </w:rPr>
      </w:pPr>
    </w:p>
    <w:p w14:paraId="2C483EAB" w14:textId="772C5656" w:rsidR="00BD3E1A" w:rsidRDefault="00BD3E1A" w:rsidP="00BD3E1A">
      <w:pPr>
        <w:spacing w:after="0"/>
        <w:rPr>
          <w:rFonts w:ascii="Times New Roman" w:hAnsi="Times New Roman" w:cs="Times New Roman"/>
          <w:sz w:val="28"/>
          <w:szCs w:val="28"/>
        </w:rPr>
      </w:pPr>
      <w:r>
        <w:rPr>
          <w:rFonts w:ascii="Times New Roman" w:hAnsi="Times New Roman" w:cs="Times New Roman"/>
          <w:sz w:val="28"/>
          <w:szCs w:val="28"/>
        </w:rPr>
        <w:t xml:space="preserve">Thriving Families -- </w:t>
      </w:r>
      <w:r w:rsidR="006239AF">
        <w:rPr>
          <w:rFonts w:ascii="Times New Roman" w:hAnsi="Times New Roman" w:cs="Times New Roman"/>
          <w:sz w:val="28"/>
          <w:szCs w:val="28"/>
        </w:rPr>
        <w:t xml:space="preserve">Chair Shelton reported on an informative break-out session </w:t>
      </w:r>
      <w:r w:rsidR="00C419CB">
        <w:rPr>
          <w:rFonts w:ascii="Times New Roman" w:hAnsi="Times New Roman" w:cs="Times New Roman"/>
          <w:sz w:val="28"/>
          <w:szCs w:val="28"/>
        </w:rPr>
        <w:t xml:space="preserve">on the Thriving Families Initiative </w:t>
      </w:r>
      <w:r w:rsidR="006239AF">
        <w:rPr>
          <w:rFonts w:ascii="Times New Roman" w:hAnsi="Times New Roman" w:cs="Times New Roman"/>
          <w:sz w:val="28"/>
          <w:szCs w:val="28"/>
        </w:rPr>
        <w:t xml:space="preserve">at the Prevent Child Abuse America conference.  She noted that most efforts around the country are in their beginning stages.  She said that the group is recognizing that parental “lived experience” </w:t>
      </w:r>
      <w:r w:rsidR="00857A85">
        <w:rPr>
          <w:rFonts w:ascii="Times New Roman" w:hAnsi="Times New Roman" w:cs="Times New Roman"/>
          <w:sz w:val="28"/>
          <w:szCs w:val="28"/>
        </w:rPr>
        <w:t>suitable for advisory committees should not be limited to those with contact with the child welfare system.  She reported briefly on a program offered by a hospital which provides a nurse home visit opportunity to ALL new parents not just at-risk parents.  She suggested that</w:t>
      </w:r>
      <w:r w:rsidR="00C419CB">
        <w:rPr>
          <w:rFonts w:ascii="Times New Roman" w:hAnsi="Times New Roman" w:cs="Times New Roman"/>
          <w:sz w:val="28"/>
          <w:szCs w:val="28"/>
        </w:rPr>
        <w:t>,</w:t>
      </w:r>
      <w:r w:rsidR="00857A85">
        <w:rPr>
          <w:rFonts w:ascii="Times New Roman" w:hAnsi="Times New Roman" w:cs="Times New Roman"/>
          <w:sz w:val="28"/>
          <w:szCs w:val="28"/>
        </w:rPr>
        <w:t xml:space="preserve"> at the present time</w:t>
      </w:r>
      <w:r w:rsidR="00C419CB">
        <w:rPr>
          <w:rFonts w:ascii="Times New Roman" w:hAnsi="Times New Roman" w:cs="Times New Roman"/>
          <w:sz w:val="28"/>
          <w:szCs w:val="28"/>
        </w:rPr>
        <w:t>,</w:t>
      </w:r>
      <w:r w:rsidR="00857A85">
        <w:rPr>
          <w:rFonts w:ascii="Times New Roman" w:hAnsi="Times New Roman" w:cs="Times New Roman"/>
          <w:sz w:val="28"/>
          <w:szCs w:val="28"/>
        </w:rPr>
        <w:t xml:space="preserve"> Indiana’s Framework project is probably</w:t>
      </w:r>
      <w:r w:rsidR="00737865">
        <w:rPr>
          <w:rFonts w:ascii="Times New Roman" w:hAnsi="Times New Roman" w:cs="Times New Roman"/>
          <w:sz w:val="28"/>
          <w:szCs w:val="28"/>
        </w:rPr>
        <w:t xml:space="preserve"> the item in Indiana’s </w:t>
      </w:r>
      <w:r w:rsidR="00C419CB">
        <w:rPr>
          <w:rFonts w:ascii="Times New Roman" w:hAnsi="Times New Roman" w:cs="Times New Roman"/>
          <w:sz w:val="28"/>
          <w:szCs w:val="28"/>
        </w:rPr>
        <w:t xml:space="preserve">Thriving Families </w:t>
      </w:r>
      <w:r w:rsidR="00737865">
        <w:rPr>
          <w:rFonts w:ascii="Times New Roman" w:hAnsi="Times New Roman" w:cs="Times New Roman"/>
          <w:sz w:val="28"/>
          <w:szCs w:val="28"/>
        </w:rPr>
        <w:t xml:space="preserve">plan that is </w:t>
      </w:r>
      <w:r w:rsidR="00857A85">
        <w:rPr>
          <w:rFonts w:ascii="Times New Roman" w:hAnsi="Times New Roman" w:cs="Times New Roman"/>
          <w:sz w:val="28"/>
          <w:szCs w:val="28"/>
        </w:rPr>
        <w:t xml:space="preserve">most consistent </w:t>
      </w:r>
      <w:r w:rsidR="00737865">
        <w:rPr>
          <w:rFonts w:ascii="Times New Roman" w:hAnsi="Times New Roman" w:cs="Times New Roman"/>
          <w:sz w:val="28"/>
          <w:szCs w:val="28"/>
        </w:rPr>
        <w:t>with the spirit</w:t>
      </w:r>
      <w:r w:rsidR="00C419CB">
        <w:rPr>
          <w:rFonts w:ascii="Times New Roman" w:hAnsi="Times New Roman" w:cs="Times New Roman"/>
          <w:sz w:val="28"/>
          <w:szCs w:val="28"/>
        </w:rPr>
        <w:t xml:space="preserve"> of the</w:t>
      </w:r>
      <w:r w:rsidR="00737865">
        <w:rPr>
          <w:rFonts w:ascii="Times New Roman" w:hAnsi="Times New Roman" w:cs="Times New Roman"/>
          <w:sz w:val="28"/>
          <w:szCs w:val="28"/>
        </w:rPr>
        <w:t xml:space="preserve"> I</w:t>
      </w:r>
      <w:r w:rsidR="00857A85">
        <w:rPr>
          <w:rFonts w:ascii="Times New Roman" w:hAnsi="Times New Roman" w:cs="Times New Roman"/>
          <w:sz w:val="28"/>
          <w:szCs w:val="28"/>
        </w:rPr>
        <w:t>nitiative.</w:t>
      </w:r>
    </w:p>
    <w:p w14:paraId="4F135B9D" w14:textId="77777777" w:rsidR="007F51F0" w:rsidRPr="007F51F0" w:rsidRDefault="007F51F0" w:rsidP="008B1D19">
      <w:pPr>
        <w:spacing w:after="0"/>
        <w:rPr>
          <w:rFonts w:ascii="Times New Roman" w:hAnsi="Times New Roman" w:cs="Times New Roman"/>
          <w:sz w:val="28"/>
          <w:szCs w:val="28"/>
        </w:rPr>
      </w:pPr>
    </w:p>
    <w:p w14:paraId="70185955" w14:textId="7AF92423" w:rsidR="007A7060" w:rsidRDefault="000A043C" w:rsidP="008B1D19">
      <w:pPr>
        <w:spacing w:after="0"/>
        <w:rPr>
          <w:rFonts w:ascii="Times New Roman" w:hAnsi="Times New Roman" w:cs="Times New Roman"/>
          <w:sz w:val="28"/>
          <w:szCs w:val="28"/>
        </w:rPr>
      </w:pPr>
      <w:r w:rsidRPr="000A043C">
        <w:rPr>
          <w:rFonts w:ascii="Times New Roman" w:hAnsi="Times New Roman" w:cs="Times New Roman"/>
          <w:b/>
          <w:sz w:val="28"/>
          <w:szCs w:val="28"/>
        </w:rPr>
        <w:t>Next meeting</w:t>
      </w:r>
      <w:r>
        <w:rPr>
          <w:rFonts w:ascii="Times New Roman" w:hAnsi="Times New Roman" w:cs="Times New Roman"/>
          <w:b/>
          <w:sz w:val="28"/>
          <w:szCs w:val="28"/>
        </w:rPr>
        <w:t xml:space="preserve">:  </w:t>
      </w:r>
      <w:r w:rsidR="0020780D" w:rsidRPr="007A7060">
        <w:rPr>
          <w:rFonts w:ascii="Times New Roman" w:hAnsi="Times New Roman" w:cs="Times New Roman"/>
          <w:sz w:val="28"/>
          <w:szCs w:val="28"/>
        </w:rPr>
        <w:t xml:space="preserve">Chair Shelton noted that the next meeting would be </w:t>
      </w:r>
      <w:r w:rsidR="004842B4">
        <w:rPr>
          <w:rFonts w:ascii="Times New Roman" w:hAnsi="Times New Roman" w:cs="Times New Roman"/>
          <w:sz w:val="28"/>
          <w:szCs w:val="28"/>
        </w:rPr>
        <w:t xml:space="preserve">Thursday, </w:t>
      </w:r>
      <w:r w:rsidR="008C20CD">
        <w:rPr>
          <w:rFonts w:ascii="Times New Roman" w:hAnsi="Times New Roman" w:cs="Times New Roman"/>
          <w:sz w:val="28"/>
          <w:szCs w:val="28"/>
        </w:rPr>
        <w:t xml:space="preserve">October 21 from </w:t>
      </w:r>
      <w:r w:rsidR="007A7060" w:rsidRPr="007A7060">
        <w:rPr>
          <w:rFonts w:ascii="Times New Roman" w:hAnsi="Times New Roman" w:cs="Times New Roman"/>
          <w:sz w:val="28"/>
          <w:szCs w:val="28"/>
        </w:rPr>
        <w:t xml:space="preserve">1:00 to 3:00 PM </w:t>
      </w:r>
      <w:proofErr w:type="gramStart"/>
      <w:r w:rsidR="007A7060" w:rsidRPr="007A7060">
        <w:rPr>
          <w:rFonts w:ascii="Times New Roman" w:hAnsi="Times New Roman" w:cs="Times New Roman"/>
          <w:sz w:val="28"/>
          <w:szCs w:val="28"/>
        </w:rPr>
        <w:t>Eastern</w:t>
      </w:r>
      <w:r w:rsidR="008C20CD">
        <w:rPr>
          <w:rFonts w:ascii="Times New Roman" w:hAnsi="Times New Roman" w:cs="Times New Roman"/>
          <w:sz w:val="28"/>
          <w:szCs w:val="28"/>
        </w:rPr>
        <w:t xml:space="preserve">  (</w:t>
      </w:r>
      <w:proofErr w:type="gramEnd"/>
      <w:r w:rsidR="008C20CD">
        <w:rPr>
          <w:rFonts w:ascii="Times New Roman" w:hAnsi="Times New Roman" w:cs="Times New Roman"/>
          <w:sz w:val="28"/>
          <w:szCs w:val="28"/>
        </w:rPr>
        <w:t>The final meeting of the year will be D</w:t>
      </w:r>
      <w:r w:rsidR="0021532A">
        <w:rPr>
          <w:rFonts w:ascii="Times New Roman" w:hAnsi="Times New Roman" w:cs="Times New Roman"/>
          <w:sz w:val="28"/>
          <w:szCs w:val="28"/>
        </w:rPr>
        <w:t>ecember 16, 2021)</w:t>
      </w:r>
    </w:p>
    <w:p w14:paraId="712814C7" w14:textId="555524B8" w:rsidR="006D630D" w:rsidRPr="007A7060" w:rsidRDefault="006D630D" w:rsidP="008B1D19">
      <w:pPr>
        <w:spacing w:after="0"/>
        <w:rPr>
          <w:rFonts w:ascii="Times New Roman" w:hAnsi="Times New Roman" w:cs="Times New Roman"/>
          <w:sz w:val="28"/>
          <w:szCs w:val="28"/>
        </w:rPr>
      </w:pPr>
    </w:p>
    <w:p w14:paraId="29B1FCB9" w14:textId="33174B0C" w:rsidR="007D566D" w:rsidRDefault="00EE4895" w:rsidP="0059447E">
      <w:pPr>
        <w:spacing w:after="0"/>
        <w:rPr>
          <w:rFonts w:ascii="Times New Roman" w:hAnsi="Times New Roman" w:cs="Times New Roman"/>
          <w:sz w:val="28"/>
          <w:szCs w:val="28"/>
        </w:rPr>
      </w:pPr>
      <w:r w:rsidRPr="00144BF0">
        <w:rPr>
          <w:rFonts w:ascii="Times New Roman" w:hAnsi="Times New Roman" w:cs="Times New Roman"/>
          <w:b/>
          <w:sz w:val="28"/>
          <w:szCs w:val="28"/>
        </w:rPr>
        <w:t>Adjournment:</w:t>
      </w:r>
      <w:r>
        <w:rPr>
          <w:rFonts w:ascii="Times New Roman" w:hAnsi="Times New Roman" w:cs="Times New Roman"/>
          <w:sz w:val="28"/>
          <w:szCs w:val="28"/>
        </w:rPr>
        <w:t xml:space="preserve">  </w:t>
      </w:r>
      <w:r w:rsidR="007A7060">
        <w:rPr>
          <w:rFonts w:ascii="Times New Roman" w:hAnsi="Times New Roman" w:cs="Times New Roman"/>
          <w:sz w:val="28"/>
          <w:szCs w:val="28"/>
        </w:rPr>
        <w:t>There being no further business t</w:t>
      </w:r>
      <w:r>
        <w:rPr>
          <w:rFonts w:ascii="Times New Roman" w:hAnsi="Times New Roman" w:cs="Times New Roman"/>
          <w:sz w:val="28"/>
          <w:szCs w:val="28"/>
        </w:rPr>
        <w:t>he meeting</w:t>
      </w:r>
      <w:r w:rsidR="000A043C">
        <w:rPr>
          <w:rFonts w:ascii="Times New Roman" w:hAnsi="Times New Roman" w:cs="Times New Roman"/>
          <w:sz w:val="28"/>
          <w:szCs w:val="28"/>
        </w:rPr>
        <w:t xml:space="preserve"> was adjourned at </w:t>
      </w:r>
      <w:r w:rsidR="008C20CD">
        <w:rPr>
          <w:rFonts w:ascii="Times New Roman" w:hAnsi="Times New Roman" w:cs="Times New Roman"/>
          <w:sz w:val="28"/>
          <w:szCs w:val="28"/>
        </w:rPr>
        <w:t>2:55</w:t>
      </w:r>
      <w:r w:rsidR="004842B4">
        <w:rPr>
          <w:rFonts w:ascii="Times New Roman" w:hAnsi="Times New Roman" w:cs="Times New Roman"/>
          <w:sz w:val="28"/>
          <w:szCs w:val="28"/>
        </w:rPr>
        <w:t xml:space="preserve"> PM</w:t>
      </w:r>
      <w:r w:rsidR="00C95FAA">
        <w:rPr>
          <w:rFonts w:ascii="Times New Roman" w:hAnsi="Times New Roman" w:cs="Times New Roman"/>
          <w:sz w:val="28"/>
          <w:szCs w:val="28"/>
        </w:rPr>
        <w:t>.</w:t>
      </w:r>
      <w:r w:rsidR="0059447E">
        <w:rPr>
          <w:rFonts w:ascii="Times New Roman" w:hAnsi="Times New Roman" w:cs="Times New Roman"/>
          <w:sz w:val="28"/>
          <w:szCs w:val="28"/>
        </w:rPr>
        <w:t xml:space="preserve"> </w:t>
      </w:r>
    </w:p>
    <w:sectPr w:rsidR="007D56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452C" w14:textId="77777777" w:rsidR="0084680A" w:rsidRDefault="0084680A" w:rsidP="00261EE7">
      <w:pPr>
        <w:spacing w:after="0" w:line="240" w:lineRule="auto"/>
      </w:pPr>
      <w:r>
        <w:separator/>
      </w:r>
    </w:p>
  </w:endnote>
  <w:endnote w:type="continuationSeparator" w:id="0">
    <w:p w14:paraId="67AE45CC" w14:textId="77777777" w:rsidR="0084680A" w:rsidRDefault="0084680A" w:rsidP="0026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E30D" w14:textId="77777777" w:rsidR="0084680A" w:rsidRDefault="0084680A" w:rsidP="00261EE7">
      <w:pPr>
        <w:spacing w:after="0" w:line="240" w:lineRule="auto"/>
      </w:pPr>
      <w:r>
        <w:separator/>
      </w:r>
    </w:p>
  </w:footnote>
  <w:footnote w:type="continuationSeparator" w:id="0">
    <w:p w14:paraId="1D4B29AD" w14:textId="77777777" w:rsidR="0084680A" w:rsidRDefault="0084680A" w:rsidP="00261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48202"/>
      <w:docPartObj>
        <w:docPartGallery w:val="Page Numbers (Top of Page)"/>
        <w:docPartUnique/>
      </w:docPartObj>
    </w:sdtPr>
    <w:sdtEndPr>
      <w:rPr>
        <w:noProof/>
      </w:rPr>
    </w:sdtEndPr>
    <w:sdtContent>
      <w:p w14:paraId="4E25DAF2" w14:textId="77777777" w:rsidR="006137AB" w:rsidRDefault="006137AB">
        <w:pPr>
          <w:pStyle w:val="Header"/>
          <w:jc w:val="right"/>
        </w:pPr>
        <w:r>
          <w:fldChar w:fldCharType="begin"/>
        </w:r>
        <w:r>
          <w:instrText xml:space="preserve"> PAGE   \* MERGEFORMAT </w:instrText>
        </w:r>
        <w:r>
          <w:fldChar w:fldCharType="separate"/>
        </w:r>
        <w:r w:rsidR="002834F9">
          <w:rPr>
            <w:noProof/>
          </w:rPr>
          <w:t>4</w:t>
        </w:r>
        <w:r>
          <w:rPr>
            <w:noProof/>
          </w:rPr>
          <w:fldChar w:fldCharType="end"/>
        </w:r>
      </w:p>
    </w:sdtContent>
  </w:sdt>
  <w:p w14:paraId="1D4D444B" w14:textId="77777777" w:rsidR="006137AB" w:rsidRDefault="00613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CB3"/>
    <w:multiLevelType w:val="hybridMultilevel"/>
    <w:tmpl w:val="2C40DB0C"/>
    <w:lvl w:ilvl="0" w:tplc="BEB84E82">
      <w:numFmt w:val="bullet"/>
      <w:lvlText w:val=""/>
      <w:lvlJc w:val="left"/>
      <w:pPr>
        <w:ind w:left="4212" w:hanging="360"/>
      </w:pPr>
      <w:rPr>
        <w:rFonts w:ascii="Wingdings" w:eastAsiaTheme="minorHAnsi" w:hAnsi="Wingdings" w:cs="Times New Roman" w:hint="default"/>
      </w:rPr>
    </w:lvl>
    <w:lvl w:ilvl="1" w:tplc="04090003" w:tentative="1">
      <w:start w:val="1"/>
      <w:numFmt w:val="bullet"/>
      <w:lvlText w:val="o"/>
      <w:lvlJc w:val="left"/>
      <w:pPr>
        <w:ind w:left="4932" w:hanging="360"/>
      </w:pPr>
      <w:rPr>
        <w:rFonts w:ascii="Courier New" w:hAnsi="Courier New" w:cs="Courier New" w:hint="default"/>
      </w:rPr>
    </w:lvl>
    <w:lvl w:ilvl="2" w:tplc="04090005" w:tentative="1">
      <w:start w:val="1"/>
      <w:numFmt w:val="bullet"/>
      <w:lvlText w:val=""/>
      <w:lvlJc w:val="left"/>
      <w:pPr>
        <w:ind w:left="5652" w:hanging="360"/>
      </w:pPr>
      <w:rPr>
        <w:rFonts w:ascii="Wingdings" w:hAnsi="Wingdings" w:hint="default"/>
      </w:rPr>
    </w:lvl>
    <w:lvl w:ilvl="3" w:tplc="04090001" w:tentative="1">
      <w:start w:val="1"/>
      <w:numFmt w:val="bullet"/>
      <w:lvlText w:val=""/>
      <w:lvlJc w:val="left"/>
      <w:pPr>
        <w:ind w:left="6372" w:hanging="360"/>
      </w:pPr>
      <w:rPr>
        <w:rFonts w:ascii="Symbol" w:hAnsi="Symbol" w:hint="default"/>
      </w:rPr>
    </w:lvl>
    <w:lvl w:ilvl="4" w:tplc="04090003" w:tentative="1">
      <w:start w:val="1"/>
      <w:numFmt w:val="bullet"/>
      <w:lvlText w:val="o"/>
      <w:lvlJc w:val="left"/>
      <w:pPr>
        <w:ind w:left="7092" w:hanging="360"/>
      </w:pPr>
      <w:rPr>
        <w:rFonts w:ascii="Courier New" w:hAnsi="Courier New" w:cs="Courier New" w:hint="default"/>
      </w:rPr>
    </w:lvl>
    <w:lvl w:ilvl="5" w:tplc="04090005" w:tentative="1">
      <w:start w:val="1"/>
      <w:numFmt w:val="bullet"/>
      <w:lvlText w:val=""/>
      <w:lvlJc w:val="left"/>
      <w:pPr>
        <w:ind w:left="7812" w:hanging="360"/>
      </w:pPr>
      <w:rPr>
        <w:rFonts w:ascii="Wingdings" w:hAnsi="Wingdings" w:hint="default"/>
      </w:rPr>
    </w:lvl>
    <w:lvl w:ilvl="6" w:tplc="04090001" w:tentative="1">
      <w:start w:val="1"/>
      <w:numFmt w:val="bullet"/>
      <w:lvlText w:val=""/>
      <w:lvlJc w:val="left"/>
      <w:pPr>
        <w:ind w:left="8532" w:hanging="360"/>
      </w:pPr>
      <w:rPr>
        <w:rFonts w:ascii="Symbol" w:hAnsi="Symbol" w:hint="default"/>
      </w:rPr>
    </w:lvl>
    <w:lvl w:ilvl="7" w:tplc="04090003" w:tentative="1">
      <w:start w:val="1"/>
      <w:numFmt w:val="bullet"/>
      <w:lvlText w:val="o"/>
      <w:lvlJc w:val="left"/>
      <w:pPr>
        <w:ind w:left="9252" w:hanging="360"/>
      </w:pPr>
      <w:rPr>
        <w:rFonts w:ascii="Courier New" w:hAnsi="Courier New" w:cs="Courier New" w:hint="default"/>
      </w:rPr>
    </w:lvl>
    <w:lvl w:ilvl="8" w:tplc="04090005" w:tentative="1">
      <w:start w:val="1"/>
      <w:numFmt w:val="bullet"/>
      <w:lvlText w:val=""/>
      <w:lvlJc w:val="left"/>
      <w:pPr>
        <w:ind w:left="9972" w:hanging="360"/>
      </w:pPr>
      <w:rPr>
        <w:rFonts w:ascii="Wingdings" w:hAnsi="Wingdings" w:hint="default"/>
      </w:rPr>
    </w:lvl>
  </w:abstractNum>
  <w:abstractNum w:abstractNumId="1" w15:restartNumberingAfterBreak="0">
    <w:nsid w:val="24906F49"/>
    <w:multiLevelType w:val="hybridMultilevel"/>
    <w:tmpl w:val="7D6AE60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3DB45C7A"/>
    <w:multiLevelType w:val="hybridMultilevel"/>
    <w:tmpl w:val="EA349368"/>
    <w:lvl w:ilvl="0" w:tplc="60F0714C">
      <w:start w:val="1"/>
      <w:numFmt w:val="upperLetter"/>
      <w:lvlText w:val="%1."/>
      <w:lvlJc w:val="left"/>
      <w:pPr>
        <w:ind w:left="828" w:hanging="360"/>
        <w:jc w:val="left"/>
      </w:pPr>
      <w:rPr>
        <w:rFonts w:ascii="Calibri" w:eastAsia="Calibri" w:hAnsi="Calibri" w:cs="Calibri" w:hint="default"/>
        <w:spacing w:val="-4"/>
        <w:w w:val="100"/>
        <w:sz w:val="24"/>
        <w:szCs w:val="24"/>
        <w:lang w:val="en-US" w:eastAsia="en-US" w:bidi="en-US"/>
      </w:rPr>
    </w:lvl>
    <w:lvl w:ilvl="1" w:tplc="E9807E26">
      <w:start w:val="1"/>
      <w:numFmt w:val="lowerLetter"/>
      <w:lvlText w:val="%2."/>
      <w:lvlJc w:val="left"/>
      <w:pPr>
        <w:ind w:left="1548" w:hanging="360"/>
        <w:jc w:val="left"/>
      </w:pPr>
      <w:rPr>
        <w:rFonts w:ascii="Calibri" w:eastAsia="Calibri" w:hAnsi="Calibri" w:cs="Calibri" w:hint="default"/>
        <w:spacing w:val="-3"/>
        <w:w w:val="100"/>
        <w:sz w:val="24"/>
        <w:szCs w:val="24"/>
        <w:lang w:val="en-US" w:eastAsia="en-US" w:bidi="en-US"/>
      </w:rPr>
    </w:lvl>
    <w:lvl w:ilvl="2" w:tplc="1DB03806">
      <w:numFmt w:val="bullet"/>
      <w:lvlText w:val="•"/>
      <w:lvlJc w:val="left"/>
      <w:pPr>
        <w:ind w:left="2513" w:hanging="360"/>
      </w:pPr>
      <w:rPr>
        <w:rFonts w:hint="default"/>
        <w:lang w:val="en-US" w:eastAsia="en-US" w:bidi="en-US"/>
      </w:rPr>
    </w:lvl>
    <w:lvl w:ilvl="3" w:tplc="C1BE2CF6">
      <w:numFmt w:val="bullet"/>
      <w:lvlText w:val="•"/>
      <w:lvlJc w:val="left"/>
      <w:pPr>
        <w:ind w:left="3486" w:hanging="360"/>
      </w:pPr>
      <w:rPr>
        <w:rFonts w:hint="default"/>
        <w:lang w:val="en-US" w:eastAsia="en-US" w:bidi="en-US"/>
      </w:rPr>
    </w:lvl>
    <w:lvl w:ilvl="4" w:tplc="314A67DA">
      <w:numFmt w:val="bullet"/>
      <w:lvlText w:val="•"/>
      <w:lvlJc w:val="left"/>
      <w:pPr>
        <w:ind w:left="4460" w:hanging="360"/>
      </w:pPr>
      <w:rPr>
        <w:rFonts w:hint="default"/>
        <w:lang w:val="en-US" w:eastAsia="en-US" w:bidi="en-US"/>
      </w:rPr>
    </w:lvl>
    <w:lvl w:ilvl="5" w:tplc="9B1C2802">
      <w:numFmt w:val="bullet"/>
      <w:lvlText w:val="•"/>
      <w:lvlJc w:val="left"/>
      <w:pPr>
        <w:ind w:left="5433" w:hanging="360"/>
      </w:pPr>
      <w:rPr>
        <w:rFonts w:hint="default"/>
        <w:lang w:val="en-US" w:eastAsia="en-US" w:bidi="en-US"/>
      </w:rPr>
    </w:lvl>
    <w:lvl w:ilvl="6" w:tplc="5678C9BE">
      <w:numFmt w:val="bullet"/>
      <w:lvlText w:val="•"/>
      <w:lvlJc w:val="left"/>
      <w:pPr>
        <w:ind w:left="6406" w:hanging="360"/>
      </w:pPr>
      <w:rPr>
        <w:rFonts w:hint="default"/>
        <w:lang w:val="en-US" w:eastAsia="en-US" w:bidi="en-US"/>
      </w:rPr>
    </w:lvl>
    <w:lvl w:ilvl="7" w:tplc="00E222B6">
      <w:numFmt w:val="bullet"/>
      <w:lvlText w:val="•"/>
      <w:lvlJc w:val="left"/>
      <w:pPr>
        <w:ind w:left="7380" w:hanging="360"/>
      </w:pPr>
      <w:rPr>
        <w:rFonts w:hint="default"/>
        <w:lang w:val="en-US" w:eastAsia="en-US" w:bidi="en-US"/>
      </w:rPr>
    </w:lvl>
    <w:lvl w:ilvl="8" w:tplc="06BEEE3A">
      <w:numFmt w:val="bullet"/>
      <w:lvlText w:val="•"/>
      <w:lvlJc w:val="left"/>
      <w:pPr>
        <w:ind w:left="8353" w:hanging="360"/>
      </w:pPr>
      <w:rPr>
        <w:rFonts w:hint="default"/>
        <w:lang w:val="en-US" w:eastAsia="en-US" w:bidi="en-US"/>
      </w:rPr>
    </w:lvl>
  </w:abstractNum>
  <w:abstractNum w:abstractNumId="3" w15:restartNumberingAfterBreak="0">
    <w:nsid w:val="43AA0AE2"/>
    <w:multiLevelType w:val="hybridMultilevel"/>
    <w:tmpl w:val="EEE0B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98082B"/>
    <w:multiLevelType w:val="hybridMultilevel"/>
    <w:tmpl w:val="5A221C40"/>
    <w:lvl w:ilvl="0" w:tplc="2680511E">
      <w:numFmt w:val="bullet"/>
      <w:lvlText w:val=""/>
      <w:lvlJc w:val="left"/>
      <w:pPr>
        <w:ind w:left="3960" w:hanging="360"/>
      </w:pPr>
      <w:rPr>
        <w:rFonts w:ascii="Wingdings" w:eastAsiaTheme="minorHAnsi"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BA"/>
    <w:rsid w:val="000008F8"/>
    <w:rsid w:val="00002848"/>
    <w:rsid w:val="0000378D"/>
    <w:rsid w:val="0001124A"/>
    <w:rsid w:val="00011573"/>
    <w:rsid w:val="00012D94"/>
    <w:rsid w:val="000236E5"/>
    <w:rsid w:val="0003465D"/>
    <w:rsid w:val="00037E6F"/>
    <w:rsid w:val="000436D0"/>
    <w:rsid w:val="00043AE8"/>
    <w:rsid w:val="00052762"/>
    <w:rsid w:val="00053EF8"/>
    <w:rsid w:val="0006643D"/>
    <w:rsid w:val="000860F6"/>
    <w:rsid w:val="00092BA2"/>
    <w:rsid w:val="000A043C"/>
    <w:rsid w:val="000A5975"/>
    <w:rsid w:val="000B2897"/>
    <w:rsid w:val="000C18E8"/>
    <w:rsid w:val="000C641E"/>
    <w:rsid w:val="000E3E4A"/>
    <w:rsid w:val="000F30B2"/>
    <w:rsid w:val="00101A63"/>
    <w:rsid w:val="00114C0A"/>
    <w:rsid w:val="0012235E"/>
    <w:rsid w:val="00130E66"/>
    <w:rsid w:val="001438AB"/>
    <w:rsid w:val="00144BF0"/>
    <w:rsid w:val="00152609"/>
    <w:rsid w:val="001816B0"/>
    <w:rsid w:val="0018544E"/>
    <w:rsid w:val="00185530"/>
    <w:rsid w:val="001A07EC"/>
    <w:rsid w:val="001B1353"/>
    <w:rsid w:val="001B24E9"/>
    <w:rsid w:val="001B3A80"/>
    <w:rsid w:val="001C6CD3"/>
    <w:rsid w:val="001D3311"/>
    <w:rsid w:val="001E126E"/>
    <w:rsid w:val="001E170B"/>
    <w:rsid w:val="001E4D2B"/>
    <w:rsid w:val="001F3A2B"/>
    <w:rsid w:val="00203730"/>
    <w:rsid w:val="0020780D"/>
    <w:rsid w:val="0021338D"/>
    <w:rsid w:val="0021532A"/>
    <w:rsid w:val="00232ED8"/>
    <w:rsid w:val="00244AF5"/>
    <w:rsid w:val="0025216E"/>
    <w:rsid w:val="00261EE7"/>
    <w:rsid w:val="0026399E"/>
    <w:rsid w:val="002834F9"/>
    <w:rsid w:val="002A4876"/>
    <w:rsid w:val="002B6C0F"/>
    <w:rsid w:val="002D0893"/>
    <w:rsid w:val="002D52D3"/>
    <w:rsid w:val="002E56D2"/>
    <w:rsid w:val="003160DD"/>
    <w:rsid w:val="00323330"/>
    <w:rsid w:val="003303AC"/>
    <w:rsid w:val="0033072C"/>
    <w:rsid w:val="003309D4"/>
    <w:rsid w:val="00336FF9"/>
    <w:rsid w:val="00356D32"/>
    <w:rsid w:val="00364E4D"/>
    <w:rsid w:val="0037532A"/>
    <w:rsid w:val="003753F1"/>
    <w:rsid w:val="003A680A"/>
    <w:rsid w:val="003A6BDD"/>
    <w:rsid w:val="003B4354"/>
    <w:rsid w:val="003D4290"/>
    <w:rsid w:val="003D578E"/>
    <w:rsid w:val="003E3958"/>
    <w:rsid w:val="003E6558"/>
    <w:rsid w:val="00400432"/>
    <w:rsid w:val="00405124"/>
    <w:rsid w:val="0043145A"/>
    <w:rsid w:val="00432437"/>
    <w:rsid w:val="0043466C"/>
    <w:rsid w:val="00446AC3"/>
    <w:rsid w:val="0047003F"/>
    <w:rsid w:val="004842B4"/>
    <w:rsid w:val="004A00A7"/>
    <w:rsid w:val="004A1416"/>
    <w:rsid w:val="004A233E"/>
    <w:rsid w:val="004A718D"/>
    <w:rsid w:val="004B627F"/>
    <w:rsid w:val="004C12A9"/>
    <w:rsid w:val="004D1A24"/>
    <w:rsid w:val="004F4122"/>
    <w:rsid w:val="00514041"/>
    <w:rsid w:val="005532E7"/>
    <w:rsid w:val="00556DB7"/>
    <w:rsid w:val="0056001C"/>
    <w:rsid w:val="00566820"/>
    <w:rsid w:val="00583040"/>
    <w:rsid w:val="0059447E"/>
    <w:rsid w:val="005A51EF"/>
    <w:rsid w:val="005B4C79"/>
    <w:rsid w:val="005B582A"/>
    <w:rsid w:val="005D2392"/>
    <w:rsid w:val="005E1354"/>
    <w:rsid w:val="005F4410"/>
    <w:rsid w:val="00610A7E"/>
    <w:rsid w:val="00613456"/>
    <w:rsid w:val="006137AB"/>
    <w:rsid w:val="006239AF"/>
    <w:rsid w:val="006340F6"/>
    <w:rsid w:val="00657248"/>
    <w:rsid w:val="00657ED8"/>
    <w:rsid w:val="006726E0"/>
    <w:rsid w:val="00677879"/>
    <w:rsid w:val="006872F9"/>
    <w:rsid w:val="006977E4"/>
    <w:rsid w:val="006A0061"/>
    <w:rsid w:val="006B2092"/>
    <w:rsid w:val="006B4517"/>
    <w:rsid w:val="006B6883"/>
    <w:rsid w:val="006C6DFF"/>
    <w:rsid w:val="006C785B"/>
    <w:rsid w:val="006D630D"/>
    <w:rsid w:val="00710695"/>
    <w:rsid w:val="00723289"/>
    <w:rsid w:val="0072615C"/>
    <w:rsid w:val="00736E14"/>
    <w:rsid w:val="00737865"/>
    <w:rsid w:val="00741AA9"/>
    <w:rsid w:val="00750782"/>
    <w:rsid w:val="00753B21"/>
    <w:rsid w:val="00762C56"/>
    <w:rsid w:val="007A0252"/>
    <w:rsid w:val="007A160E"/>
    <w:rsid w:val="007A7060"/>
    <w:rsid w:val="007B32FF"/>
    <w:rsid w:val="007B4F73"/>
    <w:rsid w:val="007C1512"/>
    <w:rsid w:val="007C1DED"/>
    <w:rsid w:val="007C7A44"/>
    <w:rsid w:val="007D566D"/>
    <w:rsid w:val="007D6D6C"/>
    <w:rsid w:val="007F3EC9"/>
    <w:rsid w:val="007F51F0"/>
    <w:rsid w:val="00821B06"/>
    <w:rsid w:val="00824479"/>
    <w:rsid w:val="008250A3"/>
    <w:rsid w:val="00831F69"/>
    <w:rsid w:val="00834188"/>
    <w:rsid w:val="00836893"/>
    <w:rsid w:val="008373E9"/>
    <w:rsid w:val="0084680A"/>
    <w:rsid w:val="00857A85"/>
    <w:rsid w:val="00865B6D"/>
    <w:rsid w:val="00870F9C"/>
    <w:rsid w:val="00881ACD"/>
    <w:rsid w:val="00890643"/>
    <w:rsid w:val="008A752D"/>
    <w:rsid w:val="008B1D19"/>
    <w:rsid w:val="008B2B79"/>
    <w:rsid w:val="008C20CD"/>
    <w:rsid w:val="008E0D1B"/>
    <w:rsid w:val="00906A29"/>
    <w:rsid w:val="009126B8"/>
    <w:rsid w:val="009145B9"/>
    <w:rsid w:val="00927CC7"/>
    <w:rsid w:val="00933C59"/>
    <w:rsid w:val="00951070"/>
    <w:rsid w:val="00953CC9"/>
    <w:rsid w:val="009571C4"/>
    <w:rsid w:val="00961956"/>
    <w:rsid w:val="00964B48"/>
    <w:rsid w:val="0096541F"/>
    <w:rsid w:val="00971A9E"/>
    <w:rsid w:val="00982979"/>
    <w:rsid w:val="009837F9"/>
    <w:rsid w:val="00987ECD"/>
    <w:rsid w:val="009A7077"/>
    <w:rsid w:val="009A7969"/>
    <w:rsid w:val="009C55CC"/>
    <w:rsid w:val="009E304F"/>
    <w:rsid w:val="009E4D80"/>
    <w:rsid w:val="009F4FF3"/>
    <w:rsid w:val="009F7E92"/>
    <w:rsid w:val="00A00BC9"/>
    <w:rsid w:val="00A02470"/>
    <w:rsid w:val="00A07CB3"/>
    <w:rsid w:val="00A15E78"/>
    <w:rsid w:val="00A239E6"/>
    <w:rsid w:val="00A25842"/>
    <w:rsid w:val="00A41E6D"/>
    <w:rsid w:val="00A64078"/>
    <w:rsid w:val="00A64C6F"/>
    <w:rsid w:val="00A81422"/>
    <w:rsid w:val="00A8539A"/>
    <w:rsid w:val="00A92D71"/>
    <w:rsid w:val="00AB47FA"/>
    <w:rsid w:val="00AC6E95"/>
    <w:rsid w:val="00AF0FC1"/>
    <w:rsid w:val="00AF1445"/>
    <w:rsid w:val="00AF27FD"/>
    <w:rsid w:val="00AF31D7"/>
    <w:rsid w:val="00AF375D"/>
    <w:rsid w:val="00B0673D"/>
    <w:rsid w:val="00B06C8F"/>
    <w:rsid w:val="00B07BB8"/>
    <w:rsid w:val="00B107E5"/>
    <w:rsid w:val="00B151FE"/>
    <w:rsid w:val="00B17B30"/>
    <w:rsid w:val="00B46216"/>
    <w:rsid w:val="00B4709A"/>
    <w:rsid w:val="00B54556"/>
    <w:rsid w:val="00B7519C"/>
    <w:rsid w:val="00BA069E"/>
    <w:rsid w:val="00BC45CB"/>
    <w:rsid w:val="00BC66F9"/>
    <w:rsid w:val="00BD25D2"/>
    <w:rsid w:val="00BD3E1A"/>
    <w:rsid w:val="00BE0051"/>
    <w:rsid w:val="00BF59A7"/>
    <w:rsid w:val="00BF7189"/>
    <w:rsid w:val="00C14A0D"/>
    <w:rsid w:val="00C168D1"/>
    <w:rsid w:val="00C25BAC"/>
    <w:rsid w:val="00C25C29"/>
    <w:rsid w:val="00C35D93"/>
    <w:rsid w:val="00C419CB"/>
    <w:rsid w:val="00C43003"/>
    <w:rsid w:val="00C52A58"/>
    <w:rsid w:val="00C936BA"/>
    <w:rsid w:val="00C93BF5"/>
    <w:rsid w:val="00C94D46"/>
    <w:rsid w:val="00C95FAA"/>
    <w:rsid w:val="00CA3FF8"/>
    <w:rsid w:val="00CC5BDD"/>
    <w:rsid w:val="00CD4AD7"/>
    <w:rsid w:val="00CE1053"/>
    <w:rsid w:val="00D23539"/>
    <w:rsid w:val="00D25E68"/>
    <w:rsid w:val="00D33602"/>
    <w:rsid w:val="00D3387E"/>
    <w:rsid w:val="00D33F80"/>
    <w:rsid w:val="00D5137B"/>
    <w:rsid w:val="00D62CB0"/>
    <w:rsid w:val="00D71A8D"/>
    <w:rsid w:val="00D7242F"/>
    <w:rsid w:val="00D82ED3"/>
    <w:rsid w:val="00DB0A94"/>
    <w:rsid w:val="00DB3C2B"/>
    <w:rsid w:val="00DB648F"/>
    <w:rsid w:val="00DB6E60"/>
    <w:rsid w:val="00DD1C62"/>
    <w:rsid w:val="00DE07B5"/>
    <w:rsid w:val="00DE2663"/>
    <w:rsid w:val="00E102A0"/>
    <w:rsid w:val="00E10313"/>
    <w:rsid w:val="00E125DB"/>
    <w:rsid w:val="00E1780C"/>
    <w:rsid w:val="00E20BB6"/>
    <w:rsid w:val="00E25242"/>
    <w:rsid w:val="00E45C92"/>
    <w:rsid w:val="00E57555"/>
    <w:rsid w:val="00E627F4"/>
    <w:rsid w:val="00E70C20"/>
    <w:rsid w:val="00E71B30"/>
    <w:rsid w:val="00E74066"/>
    <w:rsid w:val="00E802CA"/>
    <w:rsid w:val="00E82569"/>
    <w:rsid w:val="00E9162B"/>
    <w:rsid w:val="00EB5CFC"/>
    <w:rsid w:val="00EC2F99"/>
    <w:rsid w:val="00EC363A"/>
    <w:rsid w:val="00EC42BD"/>
    <w:rsid w:val="00EC55BB"/>
    <w:rsid w:val="00EE4895"/>
    <w:rsid w:val="00EE6B38"/>
    <w:rsid w:val="00EF5082"/>
    <w:rsid w:val="00F0250F"/>
    <w:rsid w:val="00F060AB"/>
    <w:rsid w:val="00F15894"/>
    <w:rsid w:val="00F26E4A"/>
    <w:rsid w:val="00F32B21"/>
    <w:rsid w:val="00F4216C"/>
    <w:rsid w:val="00F45676"/>
    <w:rsid w:val="00F51315"/>
    <w:rsid w:val="00F62337"/>
    <w:rsid w:val="00F74529"/>
    <w:rsid w:val="00F81EB7"/>
    <w:rsid w:val="00FA3699"/>
    <w:rsid w:val="00FE07F1"/>
    <w:rsid w:val="00FE282E"/>
    <w:rsid w:val="00FE36FC"/>
    <w:rsid w:val="00FE57D9"/>
    <w:rsid w:val="00FE60D5"/>
    <w:rsid w:val="00FF273D"/>
    <w:rsid w:val="00FF6115"/>
    <w:rsid w:val="00FF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5ACF"/>
  <w15:chartTrackingRefBased/>
  <w15:docId w15:val="{7F05C2AC-714A-4364-B47C-EFDCFB41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D566D"/>
    <w:pPr>
      <w:widowControl w:val="0"/>
      <w:autoSpaceDE w:val="0"/>
      <w:autoSpaceDN w:val="0"/>
      <w:spacing w:after="0" w:line="240" w:lineRule="auto"/>
      <w:ind w:left="107"/>
      <w:outlineLvl w:val="0"/>
    </w:pPr>
    <w:rPr>
      <w:rFonts w:ascii="Calibri" w:eastAsia="Calibri" w:hAnsi="Calibri" w:cs="Calibri"/>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8D"/>
    <w:rPr>
      <w:rFonts w:ascii="Segoe UI" w:hAnsi="Segoe UI" w:cs="Segoe UI"/>
      <w:sz w:val="18"/>
      <w:szCs w:val="18"/>
    </w:rPr>
  </w:style>
  <w:style w:type="paragraph" w:styleId="ListParagraph">
    <w:name w:val="List Paragraph"/>
    <w:basedOn w:val="Normal"/>
    <w:uiPriority w:val="34"/>
    <w:qFormat/>
    <w:rsid w:val="00971A9E"/>
    <w:pPr>
      <w:ind w:left="720"/>
      <w:contextualSpacing/>
    </w:pPr>
  </w:style>
  <w:style w:type="paragraph" w:styleId="Header">
    <w:name w:val="header"/>
    <w:basedOn w:val="Normal"/>
    <w:link w:val="HeaderChar"/>
    <w:uiPriority w:val="99"/>
    <w:unhideWhenUsed/>
    <w:rsid w:val="00261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EE7"/>
  </w:style>
  <w:style w:type="paragraph" w:styleId="Footer">
    <w:name w:val="footer"/>
    <w:basedOn w:val="Normal"/>
    <w:link w:val="FooterChar"/>
    <w:uiPriority w:val="99"/>
    <w:unhideWhenUsed/>
    <w:rsid w:val="00261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EE7"/>
  </w:style>
  <w:style w:type="character" w:styleId="Hyperlink">
    <w:name w:val="Hyperlink"/>
    <w:basedOn w:val="DefaultParagraphFont"/>
    <w:uiPriority w:val="99"/>
    <w:semiHidden/>
    <w:unhideWhenUsed/>
    <w:rsid w:val="00583040"/>
    <w:rPr>
      <w:color w:val="0000FF"/>
      <w:u w:val="single"/>
    </w:rPr>
  </w:style>
  <w:style w:type="character" w:customStyle="1" w:styleId="Heading1Char">
    <w:name w:val="Heading 1 Char"/>
    <w:basedOn w:val="DefaultParagraphFont"/>
    <w:link w:val="Heading1"/>
    <w:uiPriority w:val="1"/>
    <w:rsid w:val="007D566D"/>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7D566D"/>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7D566D"/>
    <w:rPr>
      <w:rFonts w:ascii="Calibri" w:eastAsia="Calibri" w:hAnsi="Calibri" w:cs="Calibri"/>
      <w:sz w:val="24"/>
      <w:szCs w:val="24"/>
      <w:lang w:bidi="en-US"/>
    </w:rPr>
  </w:style>
  <w:style w:type="character" w:styleId="Emphasis">
    <w:name w:val="Emphasis"/>
    <w:basedOn w:val="DefaultParagraphFont"/>
    <w:uiPriority w:val="20"/>
    <w:qFormat/>
    <w:rsid w:val="007D5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7959">
      <w:bodyDiv w:val="1"/>
      <w:marLeft w:val="0"/>
      <w:marRight w:val="0"/>
      <w:marTop w:val="0"/>
      <w:marBottom w:val="0"/>
      <w:divBdr>
        <w:top w:val="none" w:sz="0" w:space="0" w:color="auto"/>
        <w:left w:val="none" w:sz="0" w:space="0" w:color="auto"/>
        <w:bottom w:val="none" w:sz="0" w:space="0" w:color="auto"/>
        <w:right w:val="none" w:sz="0" w:space="0" w:color="auto"/>
      </w:divBdr>
    </w:div>
    <w:div w:id="1863517909">
      <w:bodyDiv w:val="1"/>
      <w:marLeft w:val="0"/>
      <w:marRight w:val="0"/>
      <w:marTop w:val="0"/>
      <w:marBottom w:val="0"/>
      <w:divBdr>
        <w:top w:val="none" w:sz="0" w:space="0" w:color="auto"/>
        <w:left w:val="none" w:sz="0" w:space="0" w:color="auto"/>
        <w:bottom w:val="none" w:sz="0" w:space="0" w:color="auto"/>
        <w:right w:val="none" w:sz="0" w:space="0" w:color="auto"/>
      </w:divBdr>
    </w:div>
    <w:div w:id="1952585130">
      <w:bodyDiv w:val="1"/>
      <w:marLeft w:val="0"/>
      <w:marRight w:val="0"/>
      <w:marTop w:val="0"/>
      <w:marBottom w:val="0"/>
      <w:divBdr>
        <w:top w:val="none" w:sz="0" w:space="0" w:color="auto"/>
        <w:left w:val="none" w:sz="0" w:space="0" w:color="auto"/>
        <w:bottom w:val="none" w:sz="0" w:space="0" w:color="auto"/>
        <w:right w:val="none" w:sz="0" w:space="0" w:color="auto"/>
      </w:divBdr>
    </w:div>
    <w:div w:id="21449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Hug</dc:creator>
  <cp:keywords/>
  <dc:description/>
  <cp:lastModifiedBy>Candes Shelton</cp:lastModifiedBy>
  <cp:revision>2</cp:revision>
  <cp:lastPrinted>2021-08-21T19:25:00Z</cp:lastPrinted>
  <dcterms:created xsi:type="dcterms:W3CDTF">2021-10-19T14:03:00Z</dcterms:created>
  <dcterms:modified xsi:type="dcterms:W3CDTF">2021-10-19T14:03:00Z</dcterms:modified>
</cp:coreProperties>
</file>