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F3BF" w14:textId="7CF5FB5E" w:rsidR="00010105" w:rsidRDefault="001A7A14">
      <w:r>
        <w:rPr>
          <w:noProof/>
        </w:rPr>
        <mc:AlternateContent>
          <mc:Choice Requires="wps">
            <w:drawing>
              <wp:anchor distT="0" distB="0" distL="114300" distR="114300" simplePos="0" relativeHeight="251659264" behindDoc="0" locked="0" layoutInCell="1" allowOverlap="1" wp14:anchorId="051FD71D" wp14:editId="58ACEC66">
                <wp:simplePos x="0" y="0"/>
                <wp:positionH relativeFrom="margin">
                  <wp:align>center</wp:align>
                </wp:positionH>
                <wp:positionV relativeFrom="paragraph">
                  <wp:posOffset>-619125</wp:posOffset>
                </wp:positionV>
                <wp:extent cx="7153275" cy="1463040"/>
                <wp:effectExtent l="0" t="0" r="9525"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463040"/>
                        </a:xfrm>
                        <a:prstGeom prst="rect">
                          <a:avLst/>
                        </a:prstGeom>
                        <a:solidFill>
                          <a:schemeClr val="accent1"/>
                        </a:solidFill>
                        <a:ln w="9525">
                          <a:solidFill>
                            <a:srgbClr val="000000"/>
                          </a:solidFill>
                          <a:miter lim="800000"/>
                          <a:headEnd/>
                          <a:tailEnd/>
                        </a:ln>
                      </wps:spPr>
                      <wps:txbx>
                        <w:txbxContent>
                          <w:p w14:paraId="5DF82570" w14:textId="583C4427" w:rsidR="00E34F29" w:rsidRPr="003F0890" w:rsidRDefault="009820CF" w:rsidP="003F0890">
                            <w:pPr>
                              <w:jc w:val="center"/>
                              <w:rPr>
                                <w:color w:val="FFFFFF" w:themeColor="background1"/>
                                <w:sz w:val="72"/>
                                <w:szCs w:val="72"/>
                              </w:rPr>
                            </w:pPr>
                            <w:r>
                              <w:rPr>
                                <w:color w:val="FFFFFF" w:themeColor="background1"/>
                                <w:sz w:val="72"/>
                                <w:szCs w:val="72"/>
                              </w:rPr>
                              <w:t>Family Preservation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1FD71D"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" fillcolor="#4f81bd [3204]">
                <v:textbox>
                  <w:txbxContent>
                    <w:p w14:paraId="5DF82570" w14:textId="583C4427" w:rsidR="00E34F29" w:rsidRPr="003F0890" w:rsidRDefault="009820CF" w:rsidP="003F0890">
                      <w:pPr>
                        <w:jc w:val="center"/>
                        <w:rPr>
                          <w:color w:val="FFFFFF" w:themeColor="background1"/>
                          <w:sz w:val="72"/>
                          <w:szCs w:val="72"/>
                        </w:rPr>
                      </w:pPr>
                      <w:r>
                        <w:rPr>
                          <w:color w:val="FFFFFF" w:themeColor="background1"/>
                          <w:sz w:val="72"/>
                          <w:szCs w:val="72"/>
                        </w:rPr>
                        <w:t>Family Preservation</w:t>
                      </w:r>
                    </w:p>
                  </w:txbxContent>
                </v:textbox>
                <w10:wrap anchorx="margin"/>
              </v:shape>
            </w:pict>
          </mc:Fallback>
        </mc:AlternateContent>
      </w:r>
    </w:p>
    <w:p w14:paraId="1603C9E5" w14:textId="77777777" w:rsidR="00010105" w:rsidRDefault="00010105"/>
    <w:p w14:paraId="2A651210" w14:textId="77777777" w:rsidR="00010105" w:rsidRDefault="00010105"/>
    <w:p w14:paraId="0272A850" w14:textId="77777777" w:rsidR="00010105" w:rsidRDefault="00010105"/>
    <w:p w14:paraId="03AFB6E5" w14:textId="77777777" w:rsidR="003F0890" w:rsidRDefault="00010105">
      <w:pPr>
        <w:rPr>
          <w:b/>
        </w:rPr>
      </w:pPr>
      <w:r w:rsidRPr="009606DD">
        <w:rPr>
          <w:b/>
          <w:caps/>
        </w:rPr>
        <w:t>Description of Service</w:t>
      </w:r>
      <w:r w:rsidRPr="009606DD">
        <w:rPr>
          <w:b/>
        </w:rPr>
        <w:t>:</w:t>
      </w:r>
    </w:p>
    <w:p w14:paraId="7AAA0E1A" w14:textId="3BC2CB66" w:rsidR="009820CF" w:rsidRDefault="009820CF">
      <w:r>
        <w:t>The goal of th</w:t>
      </w:r>
      <w:r w:rsidR="00DF4DF6">
        <w:t>is</w:t>
      </w:r>
      <w:r>
        <w:t xml:space="preserve"> service </w:t>
      </w:r>
      <w:r w:rsidR="00974B93">
        <w:t xml:space="preserve">for probation youth is </w:t>
      </w:r>
      <w:r>
        <w:t xml:space="preserve">to preserve the family and avoid </w:t>
      </w:r>
      <w:r w:rsidR="00974B93">
        <w:t>placement in residential treatment</w:t>
      </w:r>
      <w:r>
        <w:t xml:space="preserve"> of the child(ren)</w:t>
      </w:r>
      <w:r w:rsidR="00974B93">
        <w:t xml:space="preserve"> before the court for a delinquency </w:t>
      </w:r>
      <w:r w:rsidR="00186359">
        <w:t>matter if</w:t>
      </w:r>
      <w:r>
        <w:t xml:space="preserve"> it is a safe environment for the</w:t>
      </w:r>
      <w:r w:rsidR="00974B93">
        <w:t xml:space="preserve"> child to remain </w:t>
      </w:r>
      <w:r>
        <w:t>in the care of their identified caregivers</w:t>
      </w:r>
      <w:r w:rsidR="004C220A">
        <w:t xml:space="preserve"> and in the community</w:t>
      </w:r>
      <w:r>
        <w:t>. Services delivered must have a foundation of at least one evidence-based practice. Services are comprehensive and individualized to meet the specific needs of the family. The intention of this service is that families will have ONE provider working under ONE referral</w:t>
      </w:r>
      <w:r w:rsidR="004C220A">
        <w:t xml:space="preserve"> to meet the needs of the child and family.  </w:t>
      </w:r>
    </w:p>
    <w:p w14:paraId="5CF3509F" w14:textId="5AEE150A" w:rsidR="00010105" w:rsidRDefault="00010105">
      <w:pPr>
        <w:rPr>
          <w:b/>
        </w:rPr>
      </w:pPr>
      <w:r w:rsidRPr="009606DD">
        <w:rPr>
          <w:b/>
          <w:caps/>
        </w:rPr>
        <w:t>Frequency/Duration</w:t>
      </w:r>
      <w:r w:rsidRPr="009606DD">
        <w:rPr>
          <w:b/>
        </w:rPr>
        <w:t>:</w:t>
      </w:r>
    </w:p>
    <w:p w14:paraId="7D68DE25" w14:textId="5692FB5B" w:rsidR="00E34F29" w:rsidRPr="00E34F29" w:rsidRDefault="00E34F29">
      <w:r>
        <w:t xml:space="preserve">Upon receiving the referral, the agency will contact </w:t>
      </w:r>
      <w:r w:rsidR="009820CF">
        <w:t xml:space="preserve">the family within 48 hours.  The minimum requirement is for the provider to meet with the family at least once a week face to face and to conduct a safety check of the home at that time.  However, the frequency of services should be based on the needs of the youth and family.  The initial referral will be for a </w:t>
      </w:r>
      <w:r w:rsidR="001A7A14">
        <w:t>6-month</w:t>
      </w:r>
      <w:r w:rsidR="009820CF">
        <w:t xml:space="preserve"> period.</w:t>
      </w:r>
    </w:p>
    <w:p w14:paraId="3B1F2A74" w14:textId="77777777" w:rsidR="00C033B1" w:rsidRPr="009606DD" w:rsidRDefault="00C73318">
      <w:pPr>
        <w:rPr>
          <w:b/>
        </w:rPr>
      </w:pPr>
      <w:r w:rsidRPr="009606DD">
        <w:rPr>
          <w:b/>
          <w:caps/>
        </w:rPr>
        <w:t>Expectations</w:t>
      </w:r>
      <w:r w:rsidRPr="009606DD">
        <w:rPr>
          <w:b/>
        </w:rPr>
        <w:t>:</w:t>
      </w:r>
    </w:p>
    <w:p w14:paraId="35AC651B" w14:textId="3F09FFF1" w:rsidR="00024663" w:rsidRPr="009606DD" w:rsidRDefault="00C033B1" w:rsidP="00C033B1">
      <w:pPr>
        <w:ind w:left="720"/>
      </w:pPr>
      <w:r w:rsidRPr="009606DD">
        <w:rPr>
          <w:b/>
        </w:rPr>
        <w:t xml:space="preserve">Youth: </w:t>
      </w:r>
      <w:r w:rsidRPr="009606DD">
        <w:t>The youth must be available and particip</w:t>
      </w:r>
      <w:r w:rsidR="00E34F29">
        <w:t xml:space="preserve">ate in </w:t>
      </w:r>
      <w:r w:rsidR="001A7A14">
        <w:t>every scheduled session.</w:t>
      </w:r>
      <w:r w:rsidR="00E34F29">
        <w:t xml:space="preserve"> </w:t>
      </w:r>
    </w:p>
    <w:p w14:paraId="31AF82CB" w14:textId="64B283FB" w:rsidR="00010105" w:rsidRPr="009606DD" w:rsidRDefault="00C033B1" w:rsidP="00C033B1">
      <w:pPr>
        <w:ind w:left="720"/>
      </w:pPr>
      <w:r w:rsidRPr="009606DD">
        <w:rPr>
          <w:b/>
        </w:rPr>
        <w:t xml:space="preserve">Parent: </w:t>
      </w:r>
      <w:r w:rsidRPr="009606DD">
        <w:t>The parent(s)</w:t>
      </w:r>
      <w:r w:rsidR="002221B0" w:rsidRPr="009606DD">
        <w:t xml:space="preserve"> as well as other family members</w:t>
      </w:r>
      <w:r w:rsidRPr="009606DD">
        <w:t xml:space="preserve"> in the</w:t>
      </w:r>
      <w:r w:rsidR="00E34F29">
        <w:t xml:space="preserve"> home must participate in the </w:t>
      </w:r>
      <w:r w:rsidRPr="009606DD">
        <w:t>scheduled session</w:t>
      </w:r>
      <w:r w:rsidR="009820CF">
        <w:t>s</w:t>
      </w:r>
      <w:r w:rsidRPr="009606DD">
        <w:t xml:space="preserve"> along with the youth.</w:t>
      </w:r>
      <w:r w:rsidR="00C73318" w:rsidRPr="009606DD">
        <w:t xml:space="preserve"> </w:t>
      </w:r>
      <w:r w:rsidR="00C46E6F" w:rsidRPr="009606DD">
        <w:t xml:space="preserve">The </w:t>
      </w:r>
      <w:r w:rsidR="00CE7085" w:rsidRPr="009606DD">
        <w:t xml:space="preserve">full </w:t>
      </w:r>
      <w:r w:rsidR="00C46E6F" w:rsidRPr="009606DD">
        <w:t xml:space="preserve">participation of the parent is </w:t>
      </w:r>
      <w:r w:rsidR="00CF4DC1">
        <w:t>very important</w:t>
      </w:r>
      <w:r w:rsidR="00C46E6F" w:rsidRPr="009606DD">
        <w:t xml:space="preserve"> to the success of the service.</w:t>
      </w:r>
      <w:r w:rsidR="00B2588F">
        <w:t xml:space="preserve"> </w:t>
      </w:r>
    </w:p>
    <w:p w14:paraId="35397240" w14:textId="00AC07C5" w:rsidR="00E34F29" w:rsidRPr="005858F4" w:rsidRDefault="00C033B1" w:rsidP="00C033B1">
      <w:pPr>
        <w:ind w:left="720"/>
        <w:rPr>
          <w:bCs/>
        </w:rPr>
      </w:pPr>
      <w:r w:rsidRPr="009606DD">
        <w:rPr>
          <w:b/>
        </w:rPr>
        <w:t xml:space="preserve">Service Provider: </w:t>
      </w:r>
      <w:r w:rsidR="005858F4">
        <w:rPr>
          <w:bCs/>
        </w:rPr>
        <w:t xml:space="preserve">The provider will maintain frequent contact with the family to include at least one face to face contact per week and using an </w:t>
      </w:r>
      <w:r w:rsidR="00124DDC">
        <w:rPr>
          <w:bCs/>
        </w:rPr>
        <w:t>evidence-based</w:t>
      </w:r>
      <w:r w:rsidR="005858F4">
        <w:rPr>
          <w:bCs/>
        </w:rPr>
        <w:t xml:space="preserve"> practice.  Other services provided should include but are not limited to </w:t>
      </w:r>
      <w:r w:rsidR="005858F4">
        <w:t xml:space="preserve">safety planning, crisis </w:t>
      </w:r>
      <w:r w:rsidR="00124DDC">
        <w:t>response, and</w:t>
      </w:r>
      <w:r w:rsidR="005858F4">
        <w:t xml:space="preserve"> concrete assistance as needed to preserve the family home</w:t>
      </w:r>
      <w:r w:rsidR="005858F4">
        <w:rPr>
          <w:bCs/>
        </w:rPr>
        <w:t xml:space="preserve">.  The service provider will maintain regular contact with the referring probation officer and upload monthly reports to </w:t>
      </w:r>
      <w:r w:rsidR="00124DDC">
        <w:rPr>
          <w:bCs/>
        </w:rPr>
        <w:t>KidTraks.</w:t>
      </w:r>
    </w:p>
    <w:p w14:paraId="63CB078E" w14:textId="2E703F81" w:rsidR="001A7A14" w:rsidRDefault="009606DD" w:rsidP="001A7A14">
      <w:pPr>
        <w:ind w:left="720"/>
      </w:pPr>
      <w:r w:rsidRPr="009606DD">
        <w:rPr>
          <w:b/>
        </w:rPr>
        <w:t>Probation Officer:</w:t>
      </w:r>
      <w:r w:rsidRPr="009606DD">
        <w:t xml:space="preserve"> The </w:t>
      </w:r>
      <w:r w:rsidR="00124DDC">
        <w:t>Probation Officer</w:t>
      </w:r>
      <w:r w:rsidRPr="009606DD">
        <w:t xml:space="preserve"> will </w:t>
      </w:r>
      <w:r w:rsidR="00920D2A">
        <w:t xml:space="preserve">contact the Probation Service Consultant to discuss youth/families they would like to refer to Family Preservation services.  The PO will inform the </w:t>
      </w:r>
      <w:r w:rsidR="00124DDC">
        <w:t>PSC</w:t>
      </w:r>
      <w:r w:rsidR="00920D2A">
        <w:t xml:space="preserve"> once</w:t>
      </w:r>
      <w:r w:rsidRPr="009606DD">
        <w:t xml:space="preserve"> it is ordered by the Court</w:t>
      </w:r>
      <w:r w:rsidR="00920D2A">
        <w:t xml:space="preserve"> and the PSC will then enter the referral into </w:t>
      </w:r>
      <w:r w:rsidR="00124DDC">
        <w:t>KidTraks</w:t>
      </w:r>
      <w:r w:rsidRPr="009606DD">
        <w:t xml:space="preserve">. </w:t>
      </w:r>
      <w:r w:rsidR="00D026DF">
        <w:t xml:space="preserve"> </w:t>
      </w:r>
      <w:r w:rsidR="001A7A14">
        <w:t xml:space="preserve">The Probation </w:t>
      </w:r>
      <w:r w:rsidR="00124DDC">
        <w:t>O</w:t>
      </w:r>
      <w:r w:rsidR="001A7A14">
        <w:t xml:space="preserve">fficer will indicate to the provider what goals the provider should work on with the child and family and will remain in contact with the provider to monitor the progress of the youth and update goals if they change. </w:t>
      </w:r>
    </w:p>
    <w:p w14:paraId="1876EA0D" w14:textId="77777777" w:rsidR="001A7A14" w:rsidRPr="00EA7942" w:rsidRDefault="001A7A14" w:rsidP="001A7A14">
      <w:pPr>
        <w:ind w:left="720"/>
        <w:rPr>
          <w:bCs/>
        </w:rPr>
      </w:pPr>
      <w:r>
        <w:rPr>
          <w:b/>
        </w:rPr>
        <w:t xml:space="preserve">Probation Service Consultant (PSC): </w:t>
      </w:r>
      <w:r>
        <w:rPr>
          <w:bCs/>
        </w:rPr>
        <w:t xml:space="preserve">The PSC will enter the referral in a timely manner. </w:t>
      </w:r>
    </w:p>
    <w:p w14:paraId="59C5E88A" w14:textId="77777777" w:rsidR="001A7A14" w:rsidRPr="009606DD" w:rsidRDefault="001A7A14" w:rsidP="00C033B1">
      <w:pPr>
        <w:ind w:left="720"/>
      </w:pPr>
    </w:p>
    <w:sectPr w:rsidR="001A7A14"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C83F" w14:textId="77777777" w:rsidR="00826632" w:rsidRDefault="00826632" w:rsidP="00E01659">
      <w:pPr>
        <w:spacing w:after="0" w:line="240" w:lineRule="auto"/>
      </w:pPr>
      <w:r>
        <w:separator/>
      </w:r>
    </w:p>
  </w:endnote>
  <w:endnote w:type="continuationSeparator" w:id="0">
    <w:p w14:paraId="0F208373" w14:textId="77777777" w:rsidR="00826632" w:rsidRDefault="00826632" w:rsidP="00E0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73D0" w14:textId="77777777" w:rsidR="00826632" w:rsidRDefault="00826632" w:rsidP="00E01659">
      <w:pPr>
        <w:spacing w:after="0" w:line="240" w:lineRule="auto"/>
      </w:pPr>
      <w:r>
        <w:separator/>
      </w:r>
    </w:p>
  </w:footnote>
  <w:footnote w:type="continuationSeparator" w:id="0">
    <w:p w14:paraId="691AF778" w14:textId="77777777" w:rsidR="00826632" w:rsidRDefault="00826632" w:rsidP="00E0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E15A" w14:textId="77777777" w:rsidR="00E34F29" w:rsidRDefault="00E34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05"/>
    <w:rsid w:val="00010105"/>
    <w:rsid w:val="0002319D"/>
    <w:rsid w:val="00024663"/>
    <w:rsid w:val="000669E5"/>
    <w:rsid w:val="0008423F"/>
    <w:rsid w:val="00124DDC"/>
    <w:rsid w:val="001440EE"/>
    <w:rsid w:val="00186359"/>
    <w:rsid w:val="001A1411"/>
    <w:rsid w:val="001A7A14"/>
    <w:rsid w:val="001E776E"/>
    <w:rsid w:val="001F0E79"/>
    <w:rsid w:val="002221B0"/>
    <w:rsid w:val="00240D59"/>
    <w:rsid w:val="002C6B6C"/>
    <w:rsid w:val="002D5401"/>
    <w:rsid w:val="0032254F"/>
    <w:rsid w:val="00394914"/>
    <w:rsid w:val="003F0890"/>
    <w:rsid w:val="003F0A7B"/>
    <w:rsid w:val="00422F6A"/>
    <w:rsid w:val="004A10A0"/>
    <w:rsid w:val="004A40EA"/>
    <w:rsid w:val="004C220A"/>
    <w:rsid w:val="005858F4"/>
    <w:rsid w:val="005D286C"/>
    <w:rsid w:val="00746449"/>
    <w:rsid w:val="0079240D"/>
    <w:rsid w:val="007E1F5B"/>
    <w:rsid w:val="00801E96"/>
    <w:rsid w:val="00826632"/>
    <w:rsid w:val="008572A2"/>
    <w:rsid w:val="00872123"/>
    <w:rsid w:val="00920D2A"/>
    <w:rsid w:val="009606DD"/>
    <w:rsid w:val="00974B93"/>
    <w:rsid w:val="009820CF"/>
    <w:rsid w:val="00AA4979"/>
    <w:rsid w:val="00B2588F"/>
    <w:rsid w:val="00BF22A5"/>
    <w:rsid w:val="00C033B1"/>
    <w:rsid w:val="00C33FB8"/>
    <w:rsid w:val="00C46E6F"/>
    <w:rsid w:val="00C5430C"/>
    <w:rsid w:val="00C65A9D"/>
    <w:rsid w:val="00C73318"/>
    <w:rsid w:val="00C95CD9"/>
    <w:rsid w:val="00C97B83"/>
    <w:rsid w:val="00CE7085"/>
    <w:rsid w:val="00CF4DC1"/>
    <w:rsid w:val="00D026DF"/>
    <w:rsid w:val="00D04C8F"/>
    <w:rsid w:val="00DE541E"/>
    <w:rsid w:val="00DF07D1"/>
    <w:rsid w:val="00DF4DF6"/>
    <w:rsid w:val="00E01659"/>
    <w:rsid w:val="00E076C0"/>
    <w:rsid w:val="00E34F29"/>
    <w:rsid w:val="00E94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2BA9F"/>
  <w15:docId w15:val="{A4E7A597-5DB9-4B0D-AE41-875902A1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Ball, Christina</dc:creator>
  <cp:lastModifiedBy>Travis, Donald</cp:lastModifiedBy>
  <cp:revision>2</cp:revision>
  <dcterms:created xsi:type="dcterms:W3CDTF">2023-03-08T16:20:00Z</dcterms:created>
  <dcterms:modified xsi:type="dcterms:W3CDTF">2023-03-08T16:20:00Z</dcterms:modified>
</cp:coreProperties>
</file>