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5F897EC4" w:rsidR="0029568E"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3153F329" w14:textId="7D5019BC" w:rsidR="00A0216D" w:rsidRPr="00431F25" w:rsidRDefault="00C7134B" w:rsidP="00431F25">
      <w:pPr>
        <w:pStyle w:val="NoSpacing"/>
        <w:jc w:val="center"/>
        <w:rPr>
          <w:b/>
          <w:i/>
          <w:iCs/>
        </w:rPr>
      </w:pPr>
      <w:r>
        <w:rPr>
          <w:rStyle w:val="Emphasis"/>
          <w:b/>
        </w:rPr>
        <w:t>Octo</w:t>
      </w:r>
      <w:r w:rsidR="00676F63">
        <w:rPr>
          <w:rStyle w:val="Emphasis"/>
          <w:b/>
        </w:rPr>
        <w:t>ber 1</w:t>
      </w:r>
      <w:r w:rsidR="0029568E" w:rsidRPr="00835C69">
        <w:rPr>
          <w:rStyle w:val="Emphasis"/>
          <w:b/>
        </w:rPr>
        <w:t>, 202</w:t>
      </w:r>
      <w:r w:rsidR="00B246ED">
        <w:rPr>
          <w:rStyle w:val="Emphasis"/>
          <w:b/>
        </w:rPr>
        <w:t>1</w:t>
      </w:r>
      <w:r w:rsidR="0029568E" w:rsidRPr="00835C69">
        <w:rPr>
          <w:rStyle w:val="Emphasis"/>
          <w:b/>
        </w:rPr>
        <w:t xml:space="preserve"> </w:t>
      </w:r>
    </w:p>
    <w:p w14:paraId="254C187D" w14:textId="77777777" w:rsidR="005C4A36" w:rsidRDefault="005C4A36" w:rsidP="005C4A36">
      <w:pPr>
        <w:pStyle w:val="ListParagraph"/>
        <w:spacing w:before="100" w:beforeAutospacing="1" w:after="165"/>
        <w:ind w:left="1080"/>
        <w:rPr>
          <w:rFonts w:eastAsia="Times New Roman"/>
          <w:i/>
          <w:iCs/>
        </w:rPr>
      </w:pPr>
    </w:p>
    <w:p w14:paraId="00933A4C" w14:textId="0E417DBF" w:rsidR="00B86286" w:rsidRDefault="003703F4" w:rsidP="00340110">
      <w:pPr>
        <w:pStyle w:val="ListParagraph"/>
        <w:numPr>
          <w:ilvl w:val="0"/>
          <w:numId w:val="1"/>
        </w:numPr>
        <w:spacing w:before="100" w:beforeAutospacing="1" w:after="165"/>
        <w:rPr>
          <w:rFonts w:eastAsia="Times New Roman"/>
          <w:i/>
          <w:iCs/>
        </w:rPr>
      </w:pPr>
      <w:r w:rsidRPr="009E4767">
        <w:rPr>
          <w:rFonts w:eastAsia="Times New Roman"/>
          <w:i/>
          <w:iCs/>
        </w:rPr>
        <w:t xml:space="preserve">Updates from </w:t>
      </w:r>
      <w:r w:rsidR="00750082">
        <w:rPr>
          <w:rFonts w:eastAsia="Times New Roman"/>
          <w:i/>
          <w:iCs/>
        </w:rPr>
        <w:t>Brian Goodwin</w:t>
      </w:r>
      <w:r w:rsidR="00727E42">
        <w:rPr>
          <w:rFonts w:eastAsia="Times New Roman"/>
          <w:i/>
          <w:iCs/>
        </w:rPr>
        <w:t>, INFPS Evaluator</w:t>
      </w:r>
    </w:p>
    <w:p w14:paraId="349B3383" w14:textId="3294CACA" w:rsidR="004F055D" w:rsidRPr="00147D70" w:rsidRDefault="00147D70" w:rsidP="004F055D">
      <w:pPr>
        <w:pStyle w:val="ListParagraph"/>
        <w:ind w:left="1080"/>
        <w:rPr>
          <w:i/>
          <w:iCs/>
          <w:sz w:val="22"/>
          <w:szCs w:val="22"/>
        </w:rPr>
      </w:pPr>
      <w:r w:rsidRPr="00147D70">
        <w:rPr>
          <w:i/>
          <w:iCs/>
        </w:rPr>
        <w:t>I</w:t>
      </w:r>
      <w:r w:rsidR="004F055D" w:rsidRPr="00147D70">
        <w:rPr>
          <w:i/>
          <w:iCs/>
        </w:rPr>
        <w:t xml:space="preserve">f </w:t>
      </w:r>
      <w:r w:rsidRPr="00147D70">
        <w:rPr>
          <w:i/>
          <w:iCs/>
        </w:rPr>
        <w:t xml:space="preserve">you have </w:t>
      </w:r>
      <w:r w:rsidR="004F055D" w:rsidRPr="00147D70">
        <w:rPr>
          <w:i/>
          <w:iCs/>
        </w:rPr>
        <w:t>any questions about the survey/evaluation</w:t>
      </w:r>
      <w:r w:rsidRPr="00147D70">
        <w:rPr>
          <w:i/>
          <w:iCs/>
        </w:rPr>
        <w:t>, please</w:t>
      </w:r>
      <w:r w:rsidR="004F055D" w:rsidRPr="00147D70">
        <w:rPr>
          <w:i/>
          <w:iCs/>
        </w:rPr>
        <w:t xml:space="preserve"> email the R&amp;E office hours email: </w:t>
      </w:r>
      <w:hyperlink r:id="rId5" w:history="1">
        <w:r w:rsidR="004F055D" w:rsidRPr="00147D70">
          <w:rPr>
            <w:rStyle w:val="Hyperlink"/>
            <w:i/>
            <w:iCs/>
          </w:rPr>
          <w:t>dcsresearchofficehours@dcs.in.gov</w:t>
        </w:r>
      </w:hyperlink>
    </w:p>
    <w:p w14:paraId="3995981C" w14:textId="08D4C86F" w:rsidR="00B4087C" w:rsidRPr="00B3636A" w:rsidRDefault="00147D70" w:rsidP="00B3636A">
      <w:pPr>
        <w:spacing w:before="100" w:beforeAutospacing="1" w:after="165"/>
        <w:rPr>
          <w:rFonts w:eastAsia="Times New Roman"/>
          <w:i/>
          <w:iCs/>
        </w:rPr>
      </w:pPr>
      <w:r>
        <w:rPr>
          <w:rFonts w:eastAsia="Times New Roman"/>
          <w:i/>
          <w:iCs/>
        </w:rPr>
        <w:tab/>
      </w:r>
      <w:r>
        <w:rPr>
          <w:rFonts w:eastAsia="Times New Roman"/>
          <w:i/>
          <w:iCs/>
        </w:rPr>
        <w:tab/>
        <w:t>Please note, the Office Hours scheduled for 10/6 are being postponed.</w:t>
      </w:r>
      <w:r w:rsidR="00611836" w:rsidRPr="00B3636A">
        <w:rPr>
          <w:rFonts w:eastAsia="Times New Roman"/>
          <w:i/>
          <w:iCs/>
        </w:rPr>
        <w:tab/>
      </w:r>
    </w:p>
    <w:p w14:paraId="54FEAA3D" w14:textId="77777777" w:rsidR="00153795" w:rsidRPr="00431F25" w:rsidRDefault="00153795" w:rsidP="00431F25">
      <w:pPr>
        <w:rPr>
          <w:i/>
          <w:iCs/>
          <w:sz w:val="22"/>
          <w:szCs w:val="22"/>
        </w:rPr>
      </w:pPr>
    </w:p>
    <w:p w14:paraId="2F00B75E" w14:textId="77777777"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6" w:history="1">
        <w:r w:rsidRPr="009E4767">
          <w:rPr>
            <w:rStyle w:val="Hyperlink"/>
            <w:i/>
            <w:iCs/>
          </w:rPr>
          <w:t>Bridget.McIntyre@dcs.in.gov</w:t>
        </w:r>
      </w:hyperlink>
      <w:r w:rsidRPr="009E4767">
        <w:rPr>
          <w:rStyle w:val="Emphasis"/>
        </w:rPr>
        <w:t>) or the Child Welfare Plan (</w:t>
      </w:r>
      <w:hyperlink r:id="rId7" w:history="1">
        <w:r w:rsidRPr="009E4767">
          <w:rPr>
            <w:rStyle w:val="Hyperlink"/>
            <w:i/>
            <w:iCs/>
          </w:rPr>
          <w:t>ChildWelfarePlan@dcs.in.gov</w:t>
        </w:r>
      </w:hyperlink>
      <w:r w:rsidRPr="009E4767">
        <w:rPr>
          <w:rStyle w:val="Emphasis"/>
        </w:rPr>
        <w:t>):</w:t>
      </w:r>
    </w:p>
    <w:p w14:paraId="48D5BAC1" w14:textId="0120B603" w:rsidR="00527F3C" w:rsidRDefault="00527F3C" w:rsidP="003268AE">
      <w:pPr>
        <w:pStyle w:val="NoSpacing"/>
        <w:ind w:left="1080"/>
        <w:rPr>
          <w:rStyle w:val="Emphasis"/>
        </w:rPr>
      </w:pPr>
      <w:r w:rsidRPr="009E4767">
        <w:rPr>
          <w:rStyle w:val="Emphasis"/>
        </w:rPr>
        <w:t xml:space="preserve"> </w:t>
      </w:r>
      <w:hyperlink r:id="rId8" w:history="1">
        <w:r w:rsidR="003268AE" w:rsidRPr="00402068">
          <w:rPr>
            <w:rStyle w:val="Hyperlink"/>
          </w:rPr>
          <w:t>https://www.in.gov/dcs/files/Expense-Tracking-Agencies.xlsx</w:t>
        </w:r>
      </w:hyperlink>
      <w:r w:rsidR="003268AE">
        <w:rPr>
          <w:rStyle w:val="Emphasis"/>
        </w:rPr>
        <w:t xml:space="preserve"> </w:t>
      </w:r>
    </w:p>
    <w:p w14:paraId="5EF33248" w14:textId="77777777" w:rsidR="00FB776A" w:rsidRDefault="00FB776A" w:rsidP="003268AE">
      <w:pPr>
        <w:pStyle w:val="NoSpacing"/>
        <w:ind w:left="1080"/>
        <w:rPr>
          <w:rStyle w:val="Emphasis"/>
        </w:rPr>
      </w:pPr>
    </w:p>
    <w:p w14:paraId="0B2C5B99" w14:textId="48D1EAFC" w:rsidR="0051338F" w:rsidRDefault="0051338F" w:rsidP="0051338F">
      <w:pPr>
        <w:pStyle w:val="ListParagraph"/>
        <w:numPr>
          <w:ilvl w:val="0"/>
          <w:numId w:val="1"/>
        </w:numPr>
        <w:rPr>
          <w:i/>
          <w:iCs/>
        </w:rPr>
      </w:pPr>
      <w:r w:rsidRPr="009E4767">
        <w:rPr>
          <w:rStyle w:val="Emphasis"/>
        </w:rPr>
        <w:t>Current referral information:</w:t>
      </w:r>
      <w:r w:rsidRPr="00431F25">
        <w:rPr>
          <w:i/>
          <w:iCs/>
        </w:rPr>
        <w:t xml:space="preserve"> </w:t>
      </w:r>
      <w:r>
        <w:rPr>
          <w:i/>
          <w:iCs/>
        </w:rPr>
        <w:t xml:space="preserve">(as of </w:t>
      </w:r>
      <w:r w:rsidR="00C877A1">
        <w:rPr>
          <w:i/>
          <w:iCs/>
        </w:rPr>
        <w:t>10</w:t>
      </w:r>
      <w:r w:rsidR="007E6ABE">
        <w:rPr>
          <w:i/>
          <w:iCs/>
        </w:rPr>
        <w:t>/</w:t>
      </w:r>
      <w:r w:rsidR="00C877A1">
        <w:rPr>
          <w:i/>
          <w:iCs/>
        </w:rPr>
        <w:t>1</w:t>
      </w:r>
      <w:r w:rsidR="007E6ABE">
        <w:rPr>
          <w:i/>
          <w:iCs/>
        </w:rPr>
        <w:t>/21</w:t>
      </w:r>
      <w:r>
        <w:rPr>
          <w:i/>
          <w:iCs/>
        </w:rPr>
        <w:t>)</w:t>
      </w:r>
    </w:p>
    <w:tbl>
      <w:tblPr>
        <w:tblW w:w="3756" w:type="dxa"/>
        <w:tblCellMar>
          <w:left w:w="0" w:type="dxa"/>
          <w:right w:w="0" w:type="dxa"/>
        </w:tblCellMar>
        <w:tblLook w:val="04A0" w:firstRow="1" w:lastRow="0" w:firstColumn="1" w:lastColumn="0" w:noHBand="0" w:noVBand="1"/>
      </w:tblPr>
      <w:tblGrid>
        <w:gridCol w:w="2820"/>
        <w:gridCol w:w="936"/>
      </w:tblGrid>
      <w:tr w:rsidR="0037264F" w:rsidRPr="001D4BD2" w14:paraId="3E5A6755" w14:textId="77777777" w:rsidTr="003A3FB1">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C2A292" w14:textId="2E0253B1" w:rsidR="0037264F" w:rsidRPr="001D4BD2" w:rsidRDefault="0037264F" w:rsidP="0037264F">
            <w:pPr>
              <w:rPr>
                <w:rFonts w:ascii="Calibri" w:eastAsia="Calibri" w:hAnsi="Calibri" w:cs="Calibri"/>
                <w:b/>
                <w:bCs/>
                <w:color w:val="000000"/>
                <w:sz w:val="22"/>
                <w:szCs w:val="22"/>
              </w:rPr>
            </w:pPr>
            <w:r>
              <w:rPr>
                <w:b/>
                <w:bCs/>
                <w:color w:val="000000"/>
              </w:rPr>
              <w:t>Regions</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E39867" w14:textId="12D7577B" w:rsidR="0037264F" w:rsidRPr="001D4BD2" w:rsidRDefault="0037264F" w:rsidP="0037264F">
            <w:pPr>
              <w:jc w:val="right"/>
              <w:rPr>
                <w:rFonts w:ascii="Calibri" w:eastAsia="Calibri" w:hAnsi="Calibri" w:cs="Calibri"/>
                <w:b/>
                <w:bCs/>
                <w:color w:val="000000"/>
                <w:sz w:val="22"/>
                <w:szCs w:val="22"/>
              </w:rPr>
            </w:pPr>
            <w:r>
              <w:rPr>
                <w:b/>
                <w:bCs/>
                <w:color w:val="000000"/>
              </w:rPr>
              <w:t>Family Pres Case Count</w:t>
            </w:r>
          </w:p>
        </w:tc>
      </w:tr>
      <w:tr w:rsidR="0037264F" w:rsidRPr="001D4BD2" w14:paraId="6F2EEBBB"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3AFF66" w14:textId="43F05D3D" w:rsidR="0037264F" w:rsidRPr="001D4BD2" w:rsidRDefault="0037264F" w:rsidP="0037264F">
            <w:pPr>
              <w:rPr>
                <w:rFonts w:ascii="Calibri" w:eastAsia="Calibri" w:hAnsi="Calibri" w:cs="Calibri"/>
                <w:color w:val="000000"/>
                <w:sz w:val="22"/>
                <w:szCs w:val="22"/>
              </w:rPr>
            </w:pPr>
            <w:r>
              <w:rPr>
                <w:color w:val="000000"/>
              </w:rPr>
              <w:t>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64A586" w14:textId="6570990C" w:rsidR="0037264F" w:rsidRPr="001D4BD2" w:rsidRDefault="0037264F" w:rsidP="0037264F">
            <w:pPr>
              <w:jc w:val="right"/>
              <w:rPr>
                <w:rFonts w:ascii="Calibri" w:eastAsia="Calibri" w:hAnsi="Calibri" w:cs="Calibri"/>
                <w:color w:val="000000"/>
                <w:sz w:val="22"/>
                <w:szCs w:val="22"/>
              </w:rPr>
            </w:pPr>
            <w:r>
              <w:rPr>
                <w:color w:val="000000"/>
              </w:rPr>
              <w:t>178</w:t>
            </w:r>
          </w:p>
        </w:tc>
      </w:tr>
      <w:tr w:rsidR="0037264F" w:rsidRPr="001D4BD2" w14:paraId="30F07232"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164DE8" w14:textId="0F10A406" w:rsidR="0037264F" w:rsidRPr="001D4BD2" w:rsidRDefault="0037264F" w:rsidP="0037264F">
            <w:pPr>
              <w:rPr>
                <w:rFonts w:ascii="Calibri" w:eastAsia="Calibri" w:hAnsi="Calibri" w:cs="Calibri"/>
                <w:color w:val="000000"/>
                <w:sz w:val="22"/>
                <w:szCs w:val="22"/>
              </w:rPr>
            </w:pPr>
            <w:r>
              <w:rPr>
                <w:color w:val="000000"/>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B7A98D" w14:textId="6C1121CA" w:rsidR="0037264F" w:rsidRPr="001D4BD2" w:rsidRDefault="0037264F" w:rsidP="0037264F">
            <w:pPr>
              <w:jc w:val="right"/>
              <w:rPr>
                <w:rFonts w:ascii="Calibri" w:eastAsia="Calibri" w:hAnsi="Calibri" w:cs="Calibri"/>
                <w:color w:val="000000"/>
                <w:sz w:val="22"/>
                <w:szCs w:val="22"/>
              </w:rPr>
            </w:pPr>
            <w:r>
              <w:rPr>
                <w:color w:val="000000"/>
              </w:rPr>
              <w:t>217</w:t>
            </w:r>
          </w:p>
        </w:tc>
      </w:tr>
      <w:tr w:rsidR="0037264F" w:rsidRPr="001D4BD2" w14:paraId="213F6CFC"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59B831" w14:textId="0045F025" w:rsidR="0037264F" w:rsidRPr="001D4BD2" w:rsidRDefault="0037264F" w:rsidP="0037264F">
            <w:pPr>
              <w:rPr>
                <w:rFonts w:ascii="Calibri" w:eastAsia="Calibri" w:hAnsi="Calibri" w:cs="Calibri"/>
                <w:color w:val="000000"/>
                <w:sz w:val="22"/>
                <w:szCs w:val="22"/>
              </w:rPr>
            </w:pPr>
            <w:r>
              <w:rPr>
                <w:color w:val="000000"/>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FBE2F9" w14:textId="0EF8A0BB" w:rsidR="0037264F" w:rsidRPr="001D4BD2" w:rsidRDefault="0037264F" w:rsidP="0037264F">
            <w:pPr>
              <w:jc w:val="right"/>
              <w:rPr>
                <w:rFonts w:ascii="Calibri" w:eastAsia="Calibri" w:hAnsi="Calibri" w:cs="Calibri"/>
                <w:color w:val="000000"/>
                <w:sz w:val="22"/>
                <w:szCs w:val="22"/>
              </w:rPr>
            </w:pPr>
            <w:r>
              <w:rPr>
                <w:color w:val="000000"/>
              </w:rPr>
              <w:t>133</w:t>
            </w:r>
          </w:p>
        </w:tc>
      </w:tr>
      <w:tr w:rsidR="0037264F" w:rsidRPr="001D4BD2" w14:paraId="1FD3E2F8"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44C336" w14:textId="32511AC2" w:rsidR="0037264F" w:rsidRPr="001D4BD2" w:rsidRDefault="0037264F" w:rsidP="0037264F">
            <w:pPr>
              <w:rPr>
                <w:rFonts w:ascii="Calibri" w:eastAsia="Calibri" w:hAnsi="Calibri" w:cs="Calibri"/>
                <w:color w:val="000000"/>
                <w:sz w:val="22"/>
                <w:szCs w:val="22"/>
              </w:rPr>
            </w:pPr>
            <w:r>
              <w:rPr>
                <w:color w:val="000000"/>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01A2EA" w14:textId="773E7D7F" w:rsidR="0037264F" w:rsidRPr="001D4BD2" w:rsidRDefault="0037264F" w:rsidP="0037264F">
            <w:pPr>
              <w:jc w:val="right"/>
              <w:rPr>
                <w:rFonts w:ascii="Calibri" w:eastAsia="Calibri" w:hAnsi="Calibri" w:cs="Calibri"/>
                <w:color w:val="000000"/>
                <w:sz w:val="22"/>
                <w:szCs w:val="22"/>
              </w:rPr>
            </w:pPr>
            <w:r>
              <w:rPr>
                <w:color w:val="000000"/>
              </w:rPr>
              <w:t>73</w:t>
            </w:r>
          </w:p>
        </w:tc>
      </w:tr>
      <w:tr w:rsidR="0037264F" w:rsidRPr="001D4BD2" w14:paraId="6E10F73D"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B71698" w14:textId="39C20552" w:rsidR="0037264F" w:rsidRPr="001D4BD2" w:rsidRDefault="0037264F" w:rsidP="0037264F">
            <w:pPr>
              <w:rPr>
                <w:rFonts w:ascii="Calibri" w:eastAsia="Calibri" w:hAnsi="Calibri" w:cs="Calibri"/>
                <w:color w:val="000000"/>
                <w:sz w:val="22"/>
                <w:szCs w:val="22"/>
              </w:rPr>
            </w:pPr>
            <w:r>
              <w:rPr>
                <w:color w:val="000000"/>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EA782B" w14:textId="01D5A6C6" w:rsidR="0037264F" w:rsidRPr="001D4BD2" w:rsidRDefault="0037264F" w:rsidP="0037264F">
            <w:pPr>
              <w:jc w:val="right"/>
              <w:rPr>
                <w:rFonts w:ascii="Calibri" w:eastAsia="Calibri" w:hAnsi="Calibri" w:cs="Calibri"/>
                <w:color w:val="000000"/>
                <w:sz w:val="22"/>
                <w:szCs w:val="22"/>
              </w:rPr>
            </w:pPr>
            <w:r>
              <w:rPr>
                <w:color w:val="000000"/>
              </w:rPr>
              <w:t>73</w:t>
            </w:r>
          </w:p>
        </w:tc>
      </w:tr>
      <w:tr w:rsidR="0037264F" w:rsidRPr="001D4BD2" w14:paraId="0573DC33"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E9D579" w14:textId="4B1612E0" w:rsidR="0037264F" w:rsidRPr="001D4BD2" w:rsidRDefault="0037264F" w:rsidP="0037264F">
            <w:pPr>
              <w:rPr>
                <w:rFonts w:ascii="Calibri" w:eastAsia="Calibri" w:hAnsi="Calibri" w:cs="Calibri"/>
                <w:color w:val="000000"/>
                <w:sz w:val="22"/>
                <w:szCs w:val="22"/>
              </w:rPr>
            </w:pPr>
            <w:r>
              <w:rPr>
                <w:color w:val="000000"/>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AF559A" w14:textId="0E383C39" w:rsidR="0037264F" w:rsidRPr="001D4BD2" w:rsidRDefault="0037264F" w:rsidP="0037264F">
            <w:pPr>
              <w:jc w:val="right"/>
              <w:rPr>
                <w:rFonts w:ascii="Calibri" w:eastAsia="Calibri" w:hAnsi="Calibri" w:cs="Calibri"/>
                <w:color w:val="000000"/>
                <w:sz w:val="22"/>
                <w:szCs w:val="22"/>
              </w:rPr>
            </w:pPr>
            <w:r>
              <w:rPr>
                <w:color w:val="000000"/>
              </w:rPr>
              <w:t>47</w:t>
            </w:r>
          </w:p>
        </w:tc>
      </w:tr>
      <w:tr w:rsidR="0037264F" w:rsidRPr="001D4BD2" w14:paraId="7191359A"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D34FB1" w14:textId="0B897DB7" w:rsidR="0037264F" w:rsidRPr="001D4BD2" w:rsidRDefault="0037264F" w:rsidP="0037264F">
            <w:pPr>
              <w:rPr>
                <w:rFonts w:ascii="Calibri" w:eastAsia="Calibri" w:hAnsi="Calibri" w:cs="Calibri"/>
                <w:color w:val="000000"/>
                <w:sz w:val="22"/>
                <w:szCs w:val="22"/>
              </w:rPr>
            </w:pPr>
            <w:r>
              <w:rPr>
                <w:color w:val="000000"/>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A517DC" w14:textId="4158A824" w:rsidR="0037264F" w:rsidRPr="001D4BD2" w:rsidRDefault="0037264F" w:rsidP="0037264F">
            <w:pPr>
              <w:jc w:val="right"/>
              <w:rPr>
                <w:rFonts w:ascii="Calibri" w:eastAsia="Calibri" w:hAnsi="Calibri" w:cs="Calibri"/>
                <w:color w:val="000000"/>
                <w:sz w:val="22"/>
                <w:szCs w:val="22"/>
              </w:rPr>
            </w:pPr>
            <w:r>
              <w:rPr>
                <w:color w:val="000000"/>
              </w:rPr>
              <w:t>69</w:t>
            </w:r>
          </w:p>
        </w:tc>
      </w:tr>
      <w:tr w:rsidR="0037264F" w:rsidRPr="001D4BD2" w14:paraId="752AB518"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C23753" w14:textId="4012FDC5" w:rsidR="0037264F" w:rsidRPr="001D4BD2" w:rsidRDefault="0037264F" w:rsidP="0037264F">
            <w:pPr>
              <w:rPr>
                <w:rFonts w:ascii="Calibri" w:eastAsia="Calibri" w:hAnsi="Calibri" w:cs="Calibri"/>
                <w:color w:val="000000"/>
                <w:sz w:val="22"/>
                <w:szCs w:val="22"/>
              </w:rPr>
            </w:pPr>
            <w:r>
              <w:rPr>
                <w:color w:val="000000"/>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15806" w14:textId="57D9F71C" w:rsidR="0037264F" w:rsidRPr="001D4BD2" w:rsidRDefault="0037264F" w:rsidP="0037264F">
            <w:pPr>
              <w:jc w:val="right"/>
              <w:rPr>
                <w:rFonts w:ascii="Calibri" w:eastAsia="Calibri" w:hAnsi="Calibri" w:cs="Calibri"/>
                <w:color w:val="000000"/>
                <w:sz w:val="22"/>
                <w:szCs w:val="22"/>
              </w:rPr>
            </w:pPr>
            <w:r>
              <w:rPr>
                <w:color w:val="000000"/>
              </w:rPr>
              <w:t>110</w:t>
            </w:r>
          </w:p>
        </w:tc>
      </w:tr>
      <w:tr w:rsidR="0037264F" w:rsidRPr="001D4BD2" w14:paraId="674863A9"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724E89" w14:textId="27A6E2B4" w:rsidR="0037264F" w:rsidRPr="001D4BD2" w:rsidRDefault="0037264F" w:rsidP="0037264F">
            <w:pPr>
              <w:rPr>
                <w:rFonts w:ascii="Calibri" w:eastAsia="Calibri" w:hAnsi="Calibri" w:cs="Calibri"/>
                <w:color w:val="000000"/>
                <w:sz w:val="22"/>
                <w:szCs w:val="22"/>
              </w:rPr>
            </w:pPr>
            <w:r>
              <w:rPr>
                <w:color w:val="000000"/>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3B9823" w14:textId="51CD1B23" w:rsidR="0037264F" w:rsidRPr="001D4BD2" w:rsidRDefault="0037264F" w:rsidP="0037264F">
            <w:pPr>
              <w:jc w:val="right"/>
              <w:rPr>
                <w:rFonts w:ascii="Calibri" w:eastAsia="Calibri" w:hAnsi="Calibri" w:cs="Calibri"/>
                <w:color w:val="000000"/>
                <w:sz w:val="22"/>
                <w:szCs w:val="22"/>
              </w:rPr>
            </w:pPr>
            <w:r>
              <w:rPr>
                <w:color w:val="000000"/>
              </w:rPr>
              <w:t>87</w:t>
            </w:r>
          </w:p>
        </w:tc>
      </w:tr>
      <w:tr w:rsidR="0037264F" w:rsidRPr="001D4BD2" w14:paraId="5C4B0867"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243F5B" w14:textId="6E51CC54" w:rsidR="0037264F" w:rsidRPr="001D4BD2" w:rsidRDefault="0037264F" w:rsidP="0037264F">
            <w:pPr>
              <w:rPr>
                <w:rFonts w:ascii="Calibri" w:eastAsia="Calibri" w:hAnsi="Calibri" w:cs="Calibri"/>
                <w:color w:val="000000"/>
                <w:sz w:val="22"/>
                <w:szCs w:val="22"/>
              </w:rPr>
            </w:pPr>
            <w:r>
              <w:rPr>
                <w:color w:val="000000"/>
              </w:rP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9F74A8" w14:textId="7636A708" w:rsidR="0037264F" w:rsidRPr="001D4BD2" w:rsidRDefault="0037264F" w:rsidP="0037264F">
            <w:pPr>
              <w:jc w:val="right"/>
              <w:rPr>
                <w:rFonts w:ascii="Calibri" w:eastAsia="Calibri" w:hAnsi="Calibri" w:cs="Calibri"/>
                <w:color w:val="000000"/>
                <w:sz w:val="22"/>
                <w:szCs w:val="22"/>
              </w:rPr>
            </w:pPr>
            <w:r>
              <w:rPr>
                <w:color w:val="000000"/>
              </w:rPr>
              <w:t>127</w:t>
            </w:r>
          </w:p>
        </w:tc>
      </w:tr>
      <w:tr w:rsidR="0037264F" w:rsidRPr="001D4BD2" w14:paraId="39D02CAF"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8E3A2C" w14:textId="4E13C916" w:rsidR="0037264F" w:rsidRPr="001D4BD2" w:rsidRDefault="0037264F" w:rsidP="0037264F">
            <w:pPr>
              <w:rPr>
                <w:rFonts w:ascii="Calibri" w:eastAsia="Calibri" w:hAnsi="Calibri" w:cs="Calibri"/>
                <w:color w:val="000000"/>
                <w:sz w:val="22"/>
                <w:szCs w:val="22"/>
              </w:rPr>
            </w:pPr>
            <w:r>
              <w:rPr>
                <w:color w:val="000000"/>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5A9341" w14:textId="38E87759" w:rsidR="0037264F" w:rsidRPr="001D4BD2" w:rsidRDefault="0037264F" w:rsidP="0037264F">
            <w:pPr>
              <w:jc w:val="right"/>
              <w:rPr>
                <w:rFonts w:ascii="Calibri" w:eastAsia="Calibri" w:hAnsi="Calibri" w:cs="Calibri"/>
                <w:color w:val="000000"/>
                <w:sz w:val="22"/>
                <w:szCs w:val="22"/>
              </w:rPr>
            </w:pPr>
            <w:r>
              <w:rPr>
                <w:color w:val="000000"/>
              </w:rPr>
              <w:t>63</w:t>
            </w:r>
          </w:p>
        </w:tc>
      </w:tr>
      <w:tr w:rsidR="0037264F" w:rsidRPr="001D4BD2" w14:paraId="129120FA"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4F0A06" w14:textId="6E25A802" w:rsidR="0037264F" w:rsidRPr="001D4BD2" w:rsidRDefault="0037264F" w:rsidP="0037264F">
            <w:pPr>
              <w:rPr>
                <w:rFonts w:ascii="Calibri" w:eastAsia="Calibri" w:hAnsi="Calibri" w:cs="Calibri"/>
                <w:color w:val="000000"/>
                <w:sz w:val="22"/>
                <w:szCs w:val="22"/>
              </w:rPr>
            </w:pPr>
            <w:r>
              <w:rPr>
                <w:color w:val="000000"/>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40307E" w14:textId="05BE44A1" w:rsidR="0037264F" w:rsidRPr="001D4BD2" w:rsidRDefault="0037264F" w:rsidP="0037264F">
            <w:pPr>
              <w:jc w:val="right"/>
              <w:rPr>
                <w:rFonts w:ascii="Calibri" w:eastAsia="Calibri" w:hAnsi="Calibri" w:cs="Calibri"/>
                <w:color w:val="000000"/>
                <w:sz w:val="22"/>
                <w:szCs w:val="22"/>
              </w:rPr>
            </w:pPr>
            <w:r>
              <w:rPr>
                <w:color w:val="000000"/>
              </w:rPr>
              <w:t>89</w:t>
            </w:r>
          </w:p>
        </w:tc>
      </w:tr>
      <w:tr w:rsidR="0037264F" w:rsidRPr="001D4BD2" w14:paraId="55993D4E"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AAE113" w14:textId="22D29F0E" w:rsidR="0037264F" w:rsidRPr="001D4BD2" w:rsidRDefault="0037264F" w:rsidP="0037264F">
            <w:pPr>
              <w:rPr>
                <w:rFonts w:ascii="Calibri" w:eastAsia="Calibri" w:hAnsi="Calibri" w:cs="Calibri"/>
                <w:color w:val="000000"/>
                <w:sz w:val="22"/>
                <w:szCs w:val="22"/>
              </w:rPr>
            </w:pPr>
            <w:r>
              <w:rPr>
                <w:color w:val="000000"/>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896FF8" w14:textId="1C217B3E" w:rsidR="0037264F" w:rsidRPr="001D4BD2" w:rsidRDefault="0037264F" w:rsidP="0037264F">
            <w:pPr>
              <w:jc w:val="right"/>
              <w:rPr>
                <w:rFonts w:ascii="Calibri" w:eastAsia="Calibri" w:hAnsi="Calibri" w:cs="Calibri"/>
                <w:color w:val="000000"/>
                <w:sz w:val="22"/>
                <w:szCs w:val="22"/>
              </w:rPr>
            </w:pPr>
            <w:r>
              <w:rPr>
                <w:color w:val="000000"/>
              </w:rPr>
              <w:t>98</w:t>
            </w:r>
          </w:p>
        </w:tc>
      </w:tr>
      <w:tr w:rsidR="0037264F" w:rsidRPr="001D4BD2" w14:paraId="412080FF"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D1CCB9" w14:textId="4A74980C" w:rsidR="0037264F" w:rsidRPr="001D4BD2" w:rsidRDefault="0037264F" w:rsidP="0037264F">
            <w:pPr>
              <w:rPr>
                <w:rFonts w:ascii="Calibri" w:eastAsia="Calibri" w:hAnsi="Calibri" w:cs="Calibri"/>
                <w:color w:val="000000"/>
                <w:sz w:val="22"/>
                <w:szCs w:val="22"/>
              </w:rPr>
            </w:pPr>
            <w:r>
              <w:rPr>
                <w:color w:val="000000"/>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A7CAEB" w14:textId="10CAB9CD" w:rsidR="0037264F" w:rsidRPr="001D4BD2" w:rsidRDefault="0037264F" w:rsidP="0037264F">
            <w:pPr>
              <w:jc w:val="right"/>
              <w:rPr>
                <w:rFonts w:ascii="Calibri" w:eastAsia="Calibri" w:hAnsi="Calibri" w:cs="Calibri"/>
                <w:color w:val="000000"/>
                <w:sz w:val="22"/>
                <w:szCs w:val="22"/>
              </w:rPr>
            </w:pPr>
            <w:r>
              <w:rPr>
                <w:color w:val="000000"/>
              </w:rPr>
              <w:t>61</w:t>
            </w:r>
          </w:p>
        </w:tc>
      </w:tr>
      <w:tr w:rsidR="0037264F" w:rsidRPr="001D4BD2" w14:paraId="4073BADB"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019892" w14:textId="4EFAC088" w:rsidR="0037264F" w:rsidRPr="001D4BD2" w:rsidRDefault="0037264F" w:rsidP="0037264F">
            <w:pPr>
              <w:rPr>
                <w:rFonts w:ascii="Calibri" w:eastAsia="Calibri" w:hAnsi="Calibri" w:cs="Calibri"/>
                <w:color w:val="000000"/>
                <w:sz w:val="22"/>
                <w:szCs w:val="22"/>
              </w:rPr>
            </w:pPr>
            <w:r>
              <w:rPr>
                <w:color w:val="000000"/>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46DC07" w14:textId="48C7A355" w:rsidR="0037264F" w:rsidRPr="001D4BD2" w:rsidRDefault="0037264F" w:rsidP="0037264F">
            <w:pPr>
              <w:jc w:val="right"/>
              <w:rPr>
                <w:rFonts w:ascii="Calibri" w:eastAsia="Calibri" w:hAnsi="Calibri" w:cs="Calibri"/>
                <w:color w:val="000000"/>
                <w:sz w:val="22"/>
                <w:szCs w:val="22"/>
              </w:rPr>
            </w:pPr>
            <w:r>
              <w:rPr>
                <w:color w:val="000000"/>
              </w:rPr>
              <w:t>60</w:t>
            </w:r>
          </w:p>
        </w:tc>
      </w:tr>
      <w:tr w:rsidR="0037264F" w:rsidRPr="001D4BD2" w14:paraId="07F887D9"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D433E2" w14:textId="65CAD222" w:rsidR="0037264F" w:rsidRPr="001D4BD2" w:rsidRDefault="0037264F" w:rsidP="0037264F">
            <w:pPr>
              <w:rPr>
                <w:rFonts w:ascii="Calibri" w:eastAsia="Calibri" w:hAnsi="Calibri" w:cs="Calibri"/>
                <w:color w:val="000000"/>
                <w:sz w:val="22"/>
                <w:szCs w:val="22"/>
              </w:rPr>
            </w:pPr>
            <w:r>
              <w:rPr>
                <w:color w:val="000000"/>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D73427" w14:textId="74E19209" w:rsidR="0037264F" w:rsidRPr="001D4BD2" w:rsidRDefault="0037264F" w:rsidP="0037264F">
            <w:pPr>
              <w:jc w:val="right"/>
              <w:rPr>
                <w:rFonts w:ascii="Calibri" w:eastAsia="Calibri" w:hAnsi="Calibri" w:cs="Calibri"/>
                <w:color w:val="000000"/>
                <w:sz w:val="22"/>
                <w:szCs w:val="22"/>
              </w:rPr>
            </w:pPr>
            <w:r>
              <w:rPr>
                <w:color w:val="000000"/>
              </w:rPr>
              <w:t>101</w:t>
            </w:r>
          </w:p>
        </w:tc>
      </w:tr>
      <w:tr w:rsidR="0037264F" w:rsidRPr="001D4BD2" w14:paraId="7F888350"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8054D7" w14:textId="49E18831" w:rsidR="0037264F" w:rsidRPr="001D4BD2" w:rsidRDefault="0037264F" w:rsidP="0037264F">
            <w:pPr>
              <w:rPr>
                <w:rFonts w:ascii="Calibri" w:eastAsia="Calibri" w:hAnsi="Calibri" w:cs="Calibri"/>
                <w:color w:val="000000"/>
                <w:sz w:val="22"/>
                <w:szCs w:val="22"/>
              </w:rPr>
            </w:pPr>
            <w:r>
              <w:rPr>
                <w:color w:val="000000"/>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43A11C" w14:textId="6A4BB09F" w:rsidR="0037264F" w:rsidRPr="001D4BD2" w:rsidRDefault="0037264F" w:rsidP="0037264F">
            <w:pPr>
              <w:jc w:val="right"/>
              <w:rPr>
                <w:rFonts w:ascii="Calibri" w:eastAsia="Calibri" w:hAnsi="Calibri" w:cs="Calibri"/>
                <w:color w:val="000000"/>
                <w:sz w:val="22"/>
                <w:szCs w:val="22"/>
              </w:rPr>
            </w:pPr>
            <w:r>
              <w:rPr>
                <w:color w:val="000000"/>
              </w:rPr>
              <w:t>77</w:t>
            </w:r>
          </w:p>
        </w:tc>
      </w:tr>
      <w:tr w:rsidR="0037264F" w:rsidRPr="001D4BD2" w14:paraId="15B930FE"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229397" w14:textId="12CF0899" w:rsidR="0037264F" w:rsidRPr="001D4BD2" w:rsidRDefault="0037264F" w:rsidP="0037264F">
            <w:pPr>
              <w:rPr>
                <w:rFonts w:ascii="Calibri" w:eastAsia="Calibri" w:hAnsi="Calibri" w:cs="Calibri"/>
                <w:color w:val="000000"/>
                <w:sz w:val="22"/>
                <w:szCs w:val="22"/>
              </w:rPr>
            </w:pPr>
            <w:r>
              <w:rPr>
                <w:color w:val="000000"/>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84E7B0" w14:textId="58B1BB38" w:rsidR="0037264F" w:rsidRPr="001D4BD2" w:rsidRDefault="0037264F" w:rsidP="0037264F">
            <w:pPr>
              <w:jc w:val="right"/>
              <w:rPr>
                <w:rFonts w:ascii="Calibri" w:eastAsia="Calibri" w:hAnsi="Calibri" w:cs="Calibri"/>
                <w:color w:val="000000"/>
                <w:sz w:val="22"/>
                <w:szCs w:val="22"/>
              </w:rPr>
            </w:pPr>
            <w:r>
              <w:rPr>
                <w:color w:val="000000"/>
              </w:rPr>
              <w:t>65</w:t>
            </w:r>
          </w:p>
        </w:tc>
      </w:tr>
      <w:tr w:rsidR="0037264F" w:rsidRPr="001D4BD2" w14:paraId="25227C8A" w14:textId="77777777" w:rsidTr="003A3FB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9942E2" w14:textId="7C4ECB11" w:rsidR="0037264F" w:rsidRPr="001D4BD2" w:rsidRDefault="0037264F" w:rsidP="0037264F">
            <w:pPr>
              <w:rPr>
                <w:rFonts w:ascii="Calibri" w:eastAsia="Calibri" w:hAnsi="Calibri" w:cs="Calibri"/>
                <w:b/>
                <w:bCs/>
                <w:color w:val="000000"/>
                <w:sz w:val="22"/>
                <w:szCs w:val="22"/>
              </w:rPr>
            </w:pPr>
            <w:r>
              <w:rPr>
                <w:b/>
                <w:bCs/>
                <w:color w:val="000000"/>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A7C44D" w14:textId="769F3881" w:rsidR="0037264F" w:rsidRPr="001D4BD2" w:rsidRDefault="0037264F" w:rsidP="0037264F">
            <w:pPr>
              <w:jc w:val="right"/>
              <w:rPr>
                <w:rFonts w:ascii="Calibri" w:eastAsia="Calibri" w:hAnsi="Calibri" w:cs="Calibri"/>
                <w:b/>
                <w:bCs/>
                <w:color w:val="000000"/>
                <w:sz w:val="22"/>
                <w:szCs w:val="22"/>
              </w:rPr>
            </w:pPr>
            <w:r>
              <w:rPr>
                <w:b/>
                <w:bCs/>
                <w:color w:val="000000"/>
              </w:rPr>
              <w:t>1728</w:t>
            </w:r>
          </w:p>
        </w:tc>
      </w:tr>
    </w:tbl>
    <w:p w14:paraId="156BB63E" w14:textId="075CEE12" w:rsidR="008D383D" w:rsidRDefault="00832307" w:rsidP="00832307">
      <w:pPr>
        <w:spacing w:before="100" w:beforeAutospacing="1" w:after="165"/>
        <w:ind w:left="720" w:hanging="360"/>
        <w:rPr>
          <w:rFonts w:eastAsia="Times New Roman"/>
          <w:i/>
          <w:iCs/>
        </w:rPr>
      </w:pPr>
      <w:r w:rsidRPr="00832307">
        <w:rPr>
          <w:rFonts w:eastAsia="Times New Roman"/>
          <w:i/>
          <w:iCs/>
        </w:rPr>
        <w:t>IV.</w:t>
      </w:r>
      <w:r w:rsidRPr="00832307">
        <w:rPr>
          <w:rFonts w:eastAsia="Times New Roman"/>
          <w:i/>
          <w:iCs/>
        </w:rPr>
        <w:tab/>
      </w:r>
      <w:r w:rsidR="000A3286">
        <w:rPr>
          <w:rFonts w:eastAsia="Times New Roman"/>
          <w:i/>
          <w:iCs/>
        </w:rPr>
        <w:t>EBP discussion—Please, please, please make sure that if you select an EBP on your survey that your reports have documentation to reflect that you did use that EBP.</w:t>
      </w:r>
    </w:p>
    <w:p w14:paraId="5DC4E493" w14:textId="631921AD" w:rsidR="001F26D9" w:rsidRPr="00B7361B" w:rsidRDefault="001F26D9" w:rsidP="000A3286">
      <w:pPr>
        <w:pStyle w:val="ListParagraph"/>
        <w:numPr>
          <w:ilvl w:val="0"/>
          <w:numId w:val="38"/>
        </w:numPr>
        <w:spacing w:before="100" w:beforeAutospacing="1" w:after="165"/>
        <w:rPr>
          <w:rFonts w:eastAsia="Times New Roman"/>
          <w:i/>
          <w:iCs/>
        </w:rPr>
      </w:pPr>
      <w:r>
        <w:rPr>
          <w:rFonts w:eastAsia="Times New Roman"/>
          <w:i/>
          <w:iCs/>
        </w:rPr>
        <w:lastRenderedPageBreak/>
        <w:t>Reminder on naming conventions---please upload your reports to KidTraks using the following naming convention</w:t>
      </w:r>
      <w:r w:rsidR="00B7361B">
        <w:rPr>
          <w:rFonts w:eastAsia="Times New Roman"/>
          <w:i/>
          <w:iCs/>
        </w:rPr>
        <w:t xml:space="preserve"> (for example)</w:t>
      </w:r>
      <w:r>
        <w:rPr>
          <w:rFonts w:eastAsia="Times New Roman"/>
          <w:i/>
          <w:iCs/>
        </w:rPr>
        <w:t xml:space="preserve">: </w:t>
      </w:r>
      <w:r w:rsidR="00E0632A" w:rsidRPr="00B7361B">
        <w:rPr>
          <w:b/>
          <w:bCs/>
        </w:rPr>
        <w:t>June2020_FamPresPerDiem_JohnSmith</w:t>
      </w:r>
    </w:p>
    <w:p w14:paraId="60822E6A" w14:textId="77777777" w:rsidR="00B7361B" w:rsidRDefault="00B7361B" w:rsidP="00B7361B">
      <w:pPr>
        <w:pStyle w:val="ListParagraph"/>
        <w:spacing w:before="100" w:beforeAutospacing="1" w:after="165"/>
        <w:ind w:left="1800"/>
        <w:rPr>
          <w:rFonts w:eastAsia="Times New Roman"/>
          <w:i/>
          <w:iCs/>
        </w:rPr>
      </w:pPr>
    </w:p>
    <w:p w14:paraId="08CE32BE" w14:textId="77777777" w:rsidR="00B62EAF" w:rsidRDefault="003A3FB1" w:rsidP="00B62EAF">
      <w:pPr>
        <w:pStyle w:val="ListParagraph"/>
        <w:numPr>
          <w:ilvl w:val="0"/>
          <w:numId w:val="38"/>
        </w:numPr>
        <w:spacing w:before="100" w:beforeAutospacing="1" w:after="165"/>
        <w:rPr>
          <w:rFonts w:eastAsia="Times New Roman"/>
          <w:i/>
          <w:iCs/>
        </w:rPr>
      </w:pPr>
      <w:r w:rsidRPr="000A3286">
        <w:rPr>
          <w:rFonts w:eastAsia="Times New Roman"/>
          <w:i/>
          <w:iCs/>
        </w:rPr>
        <w:t>Presentation from Caryn Burton, Training Coordinator, Indiana Coalition Against Domestic Violence (ICADV)</w:t>
      </w:r>
    </w:p>
    <w:p w14:paraId="697D651C" w14:textId="77777777" w:rsidR="00B62EAF" w:rsidRDefault="00B62EAF" w:rsidP="00B62EAF">
      <w:pPr>
        <w:pStyle w:val="ListParagraph"/>
      </w:pPr>
    </w:p>
    <w:p w14:paraId="3660D9D1" w14:textId="10FACA56" w:rsidR="00B62EAF" w:rsidRPr="00B62EAF" w:rsidRDefault="00BA3F1B" w:rsidP="00B62EAF">
      <w:pPr>
        <w:pStyle w:val="ListParagraph"/>
        <w:numPr>
          <w:ilvl w:val="1"/>
          <w:numId w:val="38"/>
        </w:numPr>
        <w:spacing w:before="100" w:beforeAutospacing="1" w:after="165"/>
        <w:rPr>
          <w:rFonts w:eastAsia="Times New Roman"/>
          <w:i/>
          <w:iCs/>
        </w:rPr>
      </w:pPr>
      <w:hyperlink r:id="rId9" w:history="1">
        <w:r w:rsidR="00B62EAF" w:rsidRPr="00B62EAF">
          <w:rPr>
            <w:rStyle w:val="Hyperlink"/>
          </w:rPr>
          <w:t>https://www.cebc4cw.org/program/domestic-abuse-intervention-project/</w:t>
        </w:r>
      </w:hyperlink>
    </w:p>
    <w:p w14:paraId="00310E74" w14:textId="52100BFB" w:rsidR="00B62EAF" w:rsidRDefault="00BA3F1B" w:rsidP="00B62EAF">
      <w:pPr>
        <w:pStyle w:val="ListParagraph"/>
        <w:numPr>
          <w:ilvl w:val="1"/>
          <w:numId w:val="38"/>
        </w:numPr>
        <w:spacing w:before="100" w:beforeAutospacing="1" w:after="165"/>
        <w:rPr>
          <w:rFonts w:eastAsia="Times New Roman"/>
          <w:i/>
          <w:iCs/>
        </w:rPr>
      </w:pPr>
      <w:hyperlink r:id="rId10" w:history="1">
        <w:r w:rsidR="00B62EAF" w:rsidRPr="000B1C74">
          <w:rPr>
            <w:rStyle w:val="Hyperlink"/>
            <w:rFonts w:eastAsia="Times New Roman"/>
            <w:i/>
            <w:iCs/>
          </w:rPr>
          <w:t>https://icadvinc.org</w:t>
        </w:r>
      </w:hyperlink>
    </w:p>
    <w:p w14:paraId="3F3AF435" w14:textId="1B366D5E" w:rsidR="00B62EAF" w:rsidRPr="00B62EAF" w:rsidRDefault="00B62EAF" w:rsidP="00B62EAF">
      <w:pPr>
        <w:pStyle w:val="ListParagraph"/>
        <w:numPr>
          <w:ilvl w:val="2"/>
          <w:numId w:val="38"/>
        </w:numPr>
        <w:spacing w:before="100" w:beforeAutospacing="1" w:after="165"/>
        <w:rPr>
          <w:rFonts w:eastAsia="Times New Roman"/>
          <w:i/>
          <w:iCs/>
        </w:rPr>
      </w:pPr>
      <w:r>
        <w:rPr>
          <w:rFonts w:eastAsia="Times New Roman"/>
          <w:i/>
          <w:iCs/>
        </w:rPr>
        <w:t>See the “Find Help” link</w:t>
      </w:r>
    </w:p>
    <w:p w14:paraId="7CDE248A" w14:textId="77777777" w:rsidR="003A299C" w:rsidRPr="003A299C" w:rsidRDefault="003A299C" w:rsidP="003A299C">
      <w:pPr>
        <w:pStyle w:val="ListParagraph"/>
        <w:rPr>
          <w:rFonts w:eastAsia="Times New Roman"/>
          <w:i/>
          <w:iCs/>
        </w:rPr>
      </w:pPr>
    </w:p>
    <w:p w14:paraId="4FDD805A" w14:textId="6F270ED3" w:rsidR="003A299C" w:rsidRPr="003A299C" w:rsidRDefault="003A299C" w:rsidP="003A299C">
      <w:pPr>
        <w:pStyle w:val="ListParagraph"/>
        <w:numPr>
          <w:ilvl w:val="0"/>
          <w:numId w:val="38"/>
        </w:numPr>
        <w:rPr>
          <w:b/>
          <w:bCs/>
          <w:i/>
          <w:iCs/>
          <w:sz w:val="22"/>
          <w:szCs w:val="22"/>
        </w:rPr>
      </w:pPr>
      <w:r w:rsidRPr="003A299C">
        <w:rPr>
          <w:b/>
          <w:bCs/>
          <w:i/>
          <w:iCs/>
        </w:rPr>
        <w:t>Family Preservation Census</w:t>
      </w:r>
      <w:r w:rsidRPr="003A299C">
        <w:rPr>
          <w:i/>
          <w:iCs/>
        </w:rPr>
        <w:t xml:space="preserve"> (Crystal</w:t>
      </w:r>
      <w:r w:rsidR="005270B5">
        <w:rPr>
          <w:i/>
          <w:iCs/>
        </w:rPr>
        <w:t xml:space="preserve"> Whitis </w:t>
      </w:r>
      <w:hyperlink r:id="rId11" w:history="1">
        <w:r w:rsidR="005270B5" w:rsidRPr="000B1C74">
          <w:rPr>
            <w:rStyle w:val="Hyperlink"/>
            <w:i/>
            <w:iCs/>
          </w:rPr>
          <w:t>crystal.whitis@dcs.in.gov</w:t>
        </w:r>
      </w:hyperlink>
      <w:r w:rsidR="005270B5">
        <w:rPr>
          <w:i/>
          <w:iCs/>
        </w:rPr>
        <w:t xml:space="preserve"> )</w:t>
      </w:r>
    </w:p>
    <w:p w14:paraId="7F91E704" w14:textId="77777777" w:rsidR="003A299C" w:rsidRPr="003A299C" w:rsidRDefault="003A299C" w:rsidP="003A299C">
      <w:pPr>
        <w:pStyle w:val="ListParagraph"/>
        <w:ind w:left="1800"/>
        <w:rPr>
          <w:i/>
          <w:iCs/>
        </w:rPr>
      </w:pPr>
      <w:r w:rsidRPr="003A299C">
        <w:rPr>
          <w:i/>
          <w:iCs/>
        </w:rPr>
        <w:t>Link:  </w:t>
      </w:r>
      <w:hyperlink r:id="rId12" w:history="1">
        <w:r w:rsidRPr="003A299C">
          <w:rPr>
            <w:rStyle w:val="Hyperlink"/>
            <w:i/>
            <w:iCs/>
          </w:rPr>
          <w:t>https://forms.office.com/g/eD3k56Sjd2</w:t>
        </w:r>
      </w:hyperlink>
    </w:p>
    <w:p w14:paraId="1B587AFE" w14:textId="77777777" w:rsidR="003A299C" w:rsidRPr="003A299C" w:rsidRDefault="003A299C" w:rsidP="003A299C">
      <w:pPr>
        <w:pStyle w:val="ListParagraph"/>
        <w:ind w:left="1800"/>
        <w:rPr>
          <w:i/>
          <w:iCs/>
        </w:rPr>
      </w:pPr>
      <w:r w:rsidRPr="003A299C">
        <w:rPr>
          <w:i/>
          <w:iCs/>
        </w:rPr>
        <w:t>Provider Feedback:  Bowen &amp; Lifeline</w:t>
      </w:r>
    </w:p>
    <w:p w14:paraId="2C73238A" w14:textId="33B90AC5" w:rsidR="003A299C" w:rsidRDefault="003A299C" w:rsidP="003A299C">
      <w:pPr>
        <w:rPr>
          <w:i/>
          <w:iCs/>
        </w:rPr>
      </w:pPr>
      <w:r>
        <w:rPr>
          <w:i/>
          <w:iCs/>
        </w:rPr>
        <w:t xml:space="preserve">                             </w:t>
      </w:r>
      <w:r w:rsidRPr="003A299C">
        <w:rPr>
          <w:i/>
          <w:iCs/>
        </w:rPr>
        <w:t>Census Live Date: Monday, October 11, 2021</w:t>
      </w:r>
    </w:p>
    <w:p w14:paraId="5CDEF770" w14:textId="5B656887" w:rsidR="00DD2247" w:rsidRDefault="00DD2247" w:rsidP="003A299C">
      <w:pPr>
        <w:rPr>
          <w:i/>
          <w:iCs/>
        </w:rPr>
      </w:pPr>
      <w:r>
        <w:rPr>
          <w:i/>
          <w:iCs/>
        </w:rPr>
        <w:tab/>
      </w:r>
      <w:r>
        <w:rPr>
          <w:i/>
          <w:iCs/>
        </w:rPr>
        <w:tab/>
      </w:r>
      <w:r>
        <w:rPr>
          <w:i/>
          <w:iCs/>
        </w:rPr>
        <w:tab/>
      </w:r>
    </w:p>
    <w:p w14:paraId="26C0B9DC" w14:textId="0FAB30A1" w:rsidR="003A299C" w:rsidRPr="00B62EAF" w:rsidRDefault="00DD2247" w:rsidP="00B62EAF">
      <w:pPr>
        <w:pStyle w:val="ListParagraph"/>
        <w:numPr>
          <w:ilvl w:val="0"/>
          <w:numId w:val="40"/>
        </w:numPr>
      </w:pPr>
      <w:r w:rsidRPr="00B62EAF">
        <w:t xml:space="preserve">We have been collecting EBP information from providers. We are using this information for a data base for FCM’s to use when creating Family Preservation referrals. </w:t>
      </w:r>
    </w:p>
    <w:p w14:paraId="2D48FD24" w14:textId="3304CF31" w:rsidR="00DD2247" w:rsidRPr="00B62EAF" w:rsidRDefault="00DD2247" w:rsidP="00B62EAF">
      <w:pPr>
        <w:pStyle w:val="ListParagraph"/>
        <w:numPr>
          <w:ilvl w:val="0"/>
          <w:numId w:val="40"/>
        </w:numPr>
      </w:pPr>
      <w:r w:rsidRPr="00B62EAF">
        <w:t xml:space="preserve">If you were unable to send in your information or don’t remember if you did, please go ahead and send that so that we can have all providers involved in this database. </w:t>
      </w:r>
    </w:p>
    <w:p w14:paraId="762A7D0F" w14:textId="75CB73F3" w:rsidR="00DD2247" w:rsidRPr="00B62EAF" w:rsidRDefault="005270B5" w:rsidP="00B62EAF">
      <w:pPr>
        <w:pStyle w:val="ListParagraph"/>
        <w:numPr>
          <w:ilvl w:val="0"/>
          <w:numId w:val="40"/>
        </w:numPr>
      </w:pPr>
      <w:r w:rsidRPr="00B62EAF">
        <w:t>Link above is where you can update your census information.</w:t>
      </w:r>
    </w:p>
    <w:p w14:paraId="773375FC" w14:textId="71170F72" w:rsidR="005270B5" w:rsidRPr="00B62EAF" w:rsidRDefault="005270B5" w:rsidP="00B62EAF">
      <w:pPr>
        <w:pStyle w:val="ListParagraph"/>
        <w:numPr>
          <w:ilvl w:val="3"/>
          <w:numId w:val="40"/>
        </w:numPr>
      </w:pPr>
      <w:r w:rsidRPr="00B62EAF">
        <w:t xml:space="preserve">-If we are a statewide </w:t>
      </w:r>
      <w:r w:rsidR="00B62EAF" w:rsidRPr="00B62EAF">
        <w:t>agency,</w:t>
      </w:r>
      <w:r w:rsidRPr="00B62EAF">
        <w:t xml:space="preserve"> can we enter updates for each region?</w:t>
      </w:r>
    </w:p>
    <w:p w14:paraId="007D403A" w14:textId="69B159A6" w:rsidR="0044619F" w:rsidRPr="00B62EAF" w:rsidRDefault="00B62EAF" w:rsidP="00B62EAF">
      <w:pPr>
        <w:pStyle w:val="ListParagraph"/>
        <w:numPr>
          <w:ilvl w:val="4"/>
          <w:numId w:val="40"/>
        </w:numPr>
      </w:pPr>
      <w:r>
        <w:t>W</w:t>
      </w:r>
      <w:r w:rsidR="0044619F" w:rsidRPr="00B62EAF">
        <w:t xml:space="preserve">e set it up so that Census information would be updated by County rather than by </w:t>
      </w:r>
      <w:r w:rsidRPr="00B62EAF">
        <w:t>region</w:t>
      </w:r>
      <w:r w:rsidR="0044619F" w:rsidRPr="00B62EAF">
        <w:t>. We did this because we wanted FCMs to have the most accurate info about Availability. So</w:t>
      </w:r>
      <w:r>
        <w:t>,</w:t>
      </w:r>
      <w:r w:rsidR="0044619F" w:rsidRPr="00B62EAF">
        <w:t xml:space="preserve"> in order to do that, each County needed to be entered separately.</w:t>
      </w:r>
    </w:p>
    <w:p w14:paraId="31D794E8" w14:textId="08DE536D" w:rsidR="005270B5" w:rsidRPr="00B62EAF" w:rsidRDefault="005270B5" w:rsidP="00B62EAF">
      <w:pPr>
        <w:pStyle w:val="ListParagraph"/>
        <w:numPr>
          <w:ilvl w:val="3"/>
          <w:numId w:val="40"/>
        </w:numPr>
      </w:pPr>
      <w:r w:rsidRPr="00B62EAF">
        <w:t>Is there any thought as to a way of updating availability for specific EBP’s within each agency for each Region?</w:t>
      </w:r>
    </w:p>
    <w:p w14:paraId="2328B55E" w14:textId="09907639" w:rsidR="00F658A0" w:rsidRPr="00B62EAF" w:rsidRDefault="00F658A0" w:rsidP="00B62EAF">
      <w:pPr>
        <w:pStyle w:val="ListParagraph"/>
        <w:numPr>
          <w:ilvl w:val="4"/>
          <w:numId w:val="40"/>
        </w:numPr>
      </w:pPr>
      <w:r w:rsidRPr="00B62EAF">
        <w:t xml:space="preserve">Send an email to Crystal, let her know of the update so that this can be changed in the application. We can do </w:t>
      </w:r>
      <w:r w:rsidR="00B62EAF" w:rsidRPr="00B62EAF">
        <w:t>that;</w:t>
      </w:r>
      <w:r w:rsidRPr="00B62EAF">
        <w:t xml:space="preserve"> we are looking into making this available. We do want FCM’s to be able to say, these are the presenting needs without deciding the best treatment. </w:t>
      </w:r>
    </w:p>
    <w:p w14:paraId="2EFB91CF" w14:textId="3723041C" w:rsidR="00F658A0" w:rsidRPr="00B62EAF" w:rsidRDefault="00F658A0" w:rsidP="00B62EAF">
      <w:pPr>
        <w:pStyle w:val="ListParagraph"/>
        <w:numPr>
          <w:ilvl w:val="3"/>
          <w:numId w:val="40"/>
        </w:numPr>
      </w:pPr>
      <w:r w:rsidRPr="00B62EAF">
        <w:t>-Does the census change as the referrals are made?</w:t>
      </w:r>
      <w:r w:rsidRPr="00B62EAF">
        <w:tab/>
      </w:r>
    </w:p>
    <w:p w14:paraId="06321763" w14:textId="656CEC8A" w:rsidR="00F658A0" w:rsidRPr="00B62EAF" w:rsidRDefault="00F658A0" w:rsidP="00B62EAF">
      <w:pPr>
        <w:pStyle w:val="ListParagraph"/>
        <w:numPr>
          <w:ilvl w:val="4"/>
          <w:numId w:val="40"/>
        </w:numPr>
      </w:pPr>
      <w:r w:rsidRPr="00B62EAF">
        <w:t>In the moment the system does not talk to KidTraks, a new referral going out does not change the census information.  We encourage the provider to update the census as changes are made.</w:t>
      </w:r>
    </w:p>
    <w:p w14:paraId="048BCAA6" w14:textId="77777777" w:rsidR="003A299C" w:rsidRDefault="003A299C" w:rsidP="003A299C">
      <w:pPr>
        <w:rPr>
          <w:rStyle w:val="Emphasis"/>
        </w:rPr>
      </w:pPr>
    </w:p>
    <w:p w14:paraId="7D86C7EC" w14:textId="36B093CF" w:rsidR="00E64D62" w:rsidRDefault="00E64D62" w:rsidP="00985B76">
      <w:pPr>
        <w:pStyle w:val="ListParagraph"/>
        <w:ind w:left="2160"/>
        <w:rPr>
          <w:rStyle w:val="Emphasis"/>
        </w:rPr>
      </w:pPr>
    </w:p>
    <w:p w14:paraId="2F233568" w14:textId="77777777" w:rsidR="00E64D62" w:rsidRPr="009E4767" w:rsidRDefault="00E64D62" w:rsidP="00985B76">
      <w:pPr>
        <w:pStyle w:val="ListParagraph"/>
        <w:ind w:left="2160"/>
        <w:rPr>
          <w:rStyle w:val="Emphasis"/>
        </w:rPr>
      </w:pPr>
    </w:p>
    <w:p w14:paraId="5A16659B" w14:textId="2844BFD4" w:rsidR="00BA3F1B" w:rsidRDefault="00710D40" w:rsidP="00BA3F1B">
      <w:pPr>
        <w:pStyle w:val="ListParagraph"/>
        <w:numPr>
          <w:ilvl w:val="0"/>
          <w:numId w:val="38"/>
        </w:numPr>
        <w:rPr>
          <w:rStyle w:val="Emphasis"/>
        </w:rPr>
      </w:pPr>
      <w:r w:rsidRPr="009E4767">
        <w:rPr>
          <w:rStyle w:val="Emphasis"/>
        </w:rPr>
        <w:t>Questions submitted:</w:t>
      </w:r>
      <w:r w:rsidR="00BA3F1B">
        <w:rPr>
          <w:rStyle w:val="Emphasis"/>
        </w:rPr>
        <w:t xml:space="preserve"> </w:t>
      </w:r>
    </w:p>
    <w:p w14:paraId="69931136" w14:textId="2D48BA0E" w:rsidR="00710D40" w:rsidRDefault="00BA3F1B" w:rsidP="00BA3F1B">
      <w:pPr>
        <w:pStyle w:val="ListParagraph"/>
        <w:ind w:left="1800"/>
        <w:rPr>
          <w:rStyle w:val="Emphasis"/>
        </w:rPr>
      </w:pPr>
      <w:r>
        <w:rPr>
          <w:rStyle w:val="Emphasis"/>
        </w:rPr>
        <w:t>We will revisit these during our next meeting on 10/15/2021.</w:t>
      </w:r>
    </w:p>
    <w:p w14:paraId="52C13A6C" w14:textId="29377F3C" w:rsidR="00340110" w:rsidRPr="00340110" w:rsidRDefault="00340110" w:rsidP="00340110">
      <w:pPr>
        <w:rPr>
          <w:sz w:val="22"/>
          <w:szCs w:val="22"/>
        </w:rPr>
      </w:pPr>
    </w:p>
    <w:p w14:paraId="41555971" w14:textId="51DF1F2D" w:rsidR="00000FC7" w:rsidRPr="00F658A0" w:rsidRDefault="00000FC7" w:rsidP="00000FC7">
      <w:pPr>
        <w:pStyle w:val="ListParagraph"/>
        <w:numPr>
          <w:ilvl w:val="3"/>
          <w:numId w:val="37"/>
        </w:numPr>
        <w:rPr>
          <w:sz w:val="22"/>
          <w:szCs w:val="22"/>
        </w:rPr>
      </w:pPr>
      <w:r>
        <w:lastRenderedPageBreak/>
        <w:t xml:space="preserve">We have a few cases where the family we are serving includes both a survivor and a batterer. We are concerned about documentation of these services and how to maintain safety for the survivor. All monthly reports/treatment plans for FPS services include all notes and information about all services provided under the referral. As a member of the referral, the batterer has access to notes, treatment planning, etc. that relate to the survivor. Obviously, there are safety concerns regarding this. The local CFTs are aware of the concerns and need to ensure safety. Given the training last call, does the Department have a recommendation on how agencies should handle documenting all services provided but keeping survivor/batterer information separate? This is only a concern with FPS where both parties are on the same referral. </w:t>
      </w:r>
    </w:p>
    <w:p w14:paraId="77BBE526" w14:textId="19F2240F" w:rsidR="00F658A0" w:rsidRPr="0044619F" w:rsidRDefault="00F658A0" w:rsidP="00F658A0">
      <w:pPr>
        <w:pStyle w:val="ListParagraph"/>
        <w:numPr>
          <w:ilvl w:val="4"/>
          <w:numId w:val="37"/>
        </w:numPr>
        <w:rPr>
          <w:sz w:val="22"/>
          <w:szCs w:val="22"/>
        </w:rPr>
      </w:pPr>
      <w:r>
        <w:t>This is a safety concern. If you are working with both parties, how you keep notes and provide information is internal. I</w:t>
      </w:r>
      <w:r w:rsidR="0044619F">
        <w:t>n cases where both parties are part of the referral you should work to bi</w:t>
      </w:r>
      <w:r w:rsidR="00B62EAF">
        <w:t>furcate</w:t>
      </w:r>
      <w:r w:rsidR="0044619F">
        <w:t xml:space="preserve"> that information. Ideally different providers would address the survivor vs. the batterer. </w:t>
      </w:r>
    </w:p>
    <w:p w14:paraId="067B63E6" w14:textId="0B71067D" w:rsidR="0044619F" w:rsidRPr="00B62EAF" w:rsidRDefault="0044619F" w:rsidP="00F658A0">
      <w:pPr>
        <w:pStyle w:val="ListParagraph"/>
        <w:numPr>
          <w:ilvl w:val="4"/>
          <w:numId w:val="37"/>
        </w:numPr>
      </w:pPr>
      <w:r w:rsidRPr="00B62EAF">
        <w:t>It is not uncommon for INFPS cases to have more than one report--one for each parent, and that would for sure be the case if there is DV (or SUD information that is protected)</w:t>
      </w:r>
    </w:p>
    <w:p w14:paraId="523FD78F" w14:textId="77777777" w:rsidR="006A4F0C" w:rsidRPr="006A4F0C" w:rsidRDefault="006A4F0C" w:rsidP="006A4F0C">
      <w:pPr>
        <w:pStyle w:val="ListParagraph"/>
        <w:ind w:left="2880"/>
        <w:rPr>
          <w:sz w:val="22"/>
          <w:szCs w:val="22"/>
        </w:rPr>
      </w:pPr>
    </w:p>
    <w:p w14:paraId="7FA3E011" w14:textId="3157F32E" w:rsidR="006A4F0C" w:rsidRPr="0044619F" w:rsidRDefault="006A4F0C" w:rsidP="006A4F0C">
      <w:pPr>
        <w:pStyle w:val="ListParagraph"/>
        <w:numPr>
          <w:ilvl w:val="3"/>
          <w:numId w:val="37"/>
        </w:numPr>
        <w:rPr>
          <w:sz w:val="22"/>
          <w:szCs w:val="22"/>
        </w:rPr>
      </w:pPr>
      <w:r>
        <w:t xml:space="preserve"> Our agency offers Motivational Interviewing which can be used to address components of domestic violence. If our staff completes the </w:t>
      </w:r>
      <w:proofErr w:type="gramStart"/>
      <w:r>
        <w:t>20 hour</w:t>
      </w:r>
      <w:proofErr w:type="gramEnd"/>
      <w:r>
        <w:t xml:space="preserve"> training through ICADV, is this a sufficient combination to accept DV referrals, since the ICADV is a training and not an evidence based model.</w:t>
      </w:r>
    </w:p>
    <w:p w14:paraId="16190687" w14:textId="66BF0119" w:rsidR="0044619F" w:rsidRPr="0060672F" w:rsidRDefault="0044619F" w:rsidP="0044619F">
      <w:pPr>
        <w:pStyle w:val="ListParagraph"/>
        <w:numPr>
          <w:ilvl w:val="4"/>
          <w:numId w:val="37"/>
        </w:numPr>
        <w:rPr>
          <w:sz w:val="22"/>
          <w:szCs w:val="22"/>
        </w:rPr>
      </w:pPr>
      <w:r>
        <w:t xml:space="preserve">The coalition recommends a batterer’s intervention model. DCS sets standards based on BIP standards. </w:t>
      </w:r>
    </w:p>
    <w:p w14:paraId="39C01092" w14:textId="77777777" w:rsidR="0060672F" w:rsidRPr="0060672F" w:rsidRDefault="0060672F" w:rsidP="0060672F">
      <w:pPr>
        <w:rPr>
          <w:sz w:val="22"/>
          <w:szCs w:val="22"/>
        </w:rPr>
      </w:pPr>
    </w:p>
    <w:p w14:paraId="14E43C59" w14:textId="4391CF96" w:rsidR="006A4F0C" w:rsidRDefault="006A4F0C" w:rsidP="006A4F0C">
      <w:pPr>
        <w:pStyle w:val="ListParagraph"/>
        <w:numPr>
          <w:ilvl w:val="3"/>
          <w:numId w:val="37"/>
        </w:numPr>
      </w:pPr>
      <w:r>
        <w:t xml:space="preserve">Assuming the answer to the first question is yes, if we found Motivational Interviewing was not sufficient enough for the batterer, am I correct that we would then ask the FCM to issue an outside referral for a </w:t>
      </w:r>
      <w:proofErr w:type="gramStart"/>
      <w:r>
        <w:t>batterers</w:t>
      </w:r>
      <w:proofErr w:type="gramEnd"/>
      <w:r>
        <w:t xml:space="preserve"> intervention service?</w:t>
      </w:r>
    </w:p>
    <w:p w14:paraId="7D730095" w14:textId="77777777" w:rsidR="006A4F0C" w:rsidRPr="0060672F" w:rsidRDefault="006A4F0C" w:rsidP="0060672F">
      <w:pPr>
        <w:pStyle w:val="ListParagraph"/>
        <w:ind w:left="1080"/>
      </w:pPr>
    </w:p>
    <w:p w14:paraId="4A084545" w14:textId="77777777" w:rsidR="007A3FE3" w:rsidRPr="009E4767" w:rsidRDefault="007A3FE3" w:rsidP="007A3FE3">
      <w:pPr>
        <w:pStyle w:val="ListParagraph"/>
        <w:ind w:left="1080"/>
        <w:rPr>
          <w:i/>
          <w:iCs/>
        </w:rPr>
      </w:pPr>
    </w:p>
    <w:p w14:paraId="2FDA1038" w14:textId="77777777" w:rsidR="00B51643" w:rsidRPr="009E4767" w:rsidRDefault="00B51643" w:rsidP="00B51643">
      <w:pPr>
        <w:pStyle w:val="ListParagraph"/>
        <w:ind w:left="1440"/>
        <w:rPr>
          <w:rStyle w:val="Emphasis"/>
        </w:rPr>
      </w:pPr>
    </w:p>
    <w:p w14:paraId="5BACFF58" w14:textId="0938E04B" w:rsidR="00CC3CEC" w:rsidRDefault="001C7E3A" w:rsidP="0060672F">
      <w:pPr>
        <w:pStyle w:val="ListParagraph"/>
        <w:numPr>
          <w:ilvl w:val="0"/>
          <w:numId w:val="38"/>
        </w:numPr>
        <w:rPr>
          <w:i/>
          <w:iCs/>
        </w:rPr>
      </w:pPr>
      <w:r w:rsidRPr="009E4767">
        <w:rPr>
          <w:rStyle w:val="Emphasis"/>
        </w:rPr>
        <w:t>Anything else?</w:t>
      </w:r>
      <w:r w:rsidR="00FE10E9" w:rsidRPr="009E4767">
        <w:rPr>
          <w:i/>
          <w:iCs/>
        </w:rPr>
        <w:tab/>
      </w:r>
    </w:p>
    <w:p w14:paraId="66014E79" w14:textId="4797AF42" w:rsidR="00DD2247" w:rsidRPr="0044619F" w:rsidRDefault="00DD2247" w:rsidP="00DD2247">
      <w:pPr>
        <w:pStyle w:val="ListParagraph"/>
        <w:numPr>
          <w:ilvl w:val="1"/>
          <w:numId w:val="38"/>
        </w:numPr>
      </w:pPr>
      <w:r w:rsidRPr="0044619F">
        <w:t>Does every single family member’s name have to be listed on the referral</w:t>
      </w:r>
      <w:r>
        <w:rPr>
          <w:i/>
          <w:iCs/>
        </w:rPr>
        <w:t xml:space="preserve"> </w:t>
      </w:r>
      <w:r w:rsidRPr="0044619F">
        <w:t xml:space="preserve">to participate in Family Preservation Services? </w:t>
      </w:r>
    </w:p>
    <w:p w14:paraId="212B40A2" w14:textId="50880381" w:rsidR="00DD2247" w:rsidRDefault="00DD2247" w:rsidP="00DD2247">
      <w:pPr>
        <w:pStyle w:val="ListParagraph"/>
        <w:numPr>
          <w:ilvl w:val="2"/>
          <w:numId w:val="38"/>
        </w:numPr>
      </w:pPr>
      <w:r w:rsidRPr="0044619F">
        <w:t xml:space="preserve">To be included in the determination of the per diem, the child needs to be formally involved in the case, meaning that they are included in the CHINS petition or listed in the Informal Adjustment agreement. Just being on the referral doesn't mean that they are formally involved in the case and thus a part of the per diem, </w:t>
      </w:r>
      <w:proofErr w:type="gramStart"/>
      <w:r w:rsidRPr="0044619F">
        <w:t>but,</w:t>
      </w:r>
      <w:proofErr w:type="gramEnd"/>
      <w:r w:rsidRPr="0044619F">
        <w:t xml:space="preserve"> these are FAMILY-BASED services, so, everyone in </w:t>
      </w:r>
      <w:r w:rsidRPr="0044619F">
        <w:lastRenderedPageBreak/>
        <w:t>the family should be involved in the delivery of family preservation services.</w:t>
      </w:r>
    </w:p>
    <w:p w14:paraId="0CFB4123" w14:textId="77777777" w:rsidR="0044619F" w:rsidRPr="0044619F" w:rsidRDefault="0044619F" w:rsidP="0044619F">
      <w:pPr>
        <w:pStyle w:val="ListParagraph"/>
        <w:ind w:left="2880"/>
      </w:pPr>
    </w:p>
    <w:p w14:paraId="5B196FBE" w14:textId="3274F518" w:rsidR="0044619F" w:rsidRPr="0044619F" w:rsidRDefault="0044619F" w:rsidP="0044619F">
      <w:pPr>
        <w:pStyle w:val="ListParagraph"/>
        <w:numPr>
          <w:ilvl w:val="1"/>
          <w:numId w:val="38"/>
        </w:numPr>
      </w:pPr>
      <w:r w:rsidRPr="0044619F">
        <w:t>Our agency provides DV services so we cannot refer to another agency for DV services when we have both a batterer and victim on an FPS case. The clinician working with the victim is not working with the batterer, but because it is one family, on one referral, he has access to her notes. This is our problem. We want to ensure her safety.</w:t>
      </w:r>
    </w:p>
    <w:p w14:paraId="4BEB785A" w14:textId="561DCE81" w:rsidR="0044619F" w:rsidRPr="0044619F" w:rsidRDefault="0044619F" w:rsidP="0044619F">
      <w:pPr>
        <w:pStyle w:val="ListParagraph"/>
        <w:numPr>
          <w:ilvl w:val="2"/>
          <w:numId w:val="38"/>
        </w:numPr>
      </w:pPr>
      <w:r w:rsidRPr="0044619F">
        <w:t>You can author two reports in that scenario</w:t>
      </w:r>
      <w:r>
        <w:t>.</w:t>
      </w:r>
    </w:p>
    <w:p w14:paraId="61559C03" w14:textId="77777777" w:rsidR="001C7E3A" w:rsidRPr="009E4767" w:rsidRDefault="001C7E3A" w:rsidP="00464143">
      <w:pPr>
        <w:pStyle w:val="ListParagraph"/>
        <w:ind w:left="1440"/>
        <w:rPr>
          <w:i/>
          <w:iCs/>
          <w:sz w:val="22"/>
          <w:szCs w:val="22"/>
        </w:rPr>
      </w:pPr>
    </w:p>
    <w:p w14:paraId="2C4F037F" w14:textId="291AA70F" w:rsidR="00853CEC" w:rsidRPr="009E4767" w:rsidRDefault="001C7E3A" w:rsidP="002132E4">
      <w:pPr>
        <w:rPr>
          <w:rStyle w:val="Emphasis"/>
        </w:rPr>
      </w:pPr>
      <w:r w:rsidRPr="009E4767">
        <w:rPr>
          <w:rStyle w:val="Emphasis"/>
        </w:rPr>
        <w:t>Next m</w:t>
      </w:r>
      <w:r w:rsidR="007D76B7" w:rsidRPr="009E4767">
        <w:rPr>
          <w:rStyle w:val="Emphasis"/>
        </w:rPr>
        <w:t xml:space="preserve">eeting </w:t>
      </w:r>
      <w:r w:rsidR="00B7361B">
        <w:rPr>
          <w:rStyle w:val="Emphasis"/>
        </w:rPr>
        <w:t>10</w:t>
      </w:r>
      <w:r w:rsidR="00DD0B6E" w:rsidRPr="009E4767">
        <w:rPr>
          <w:rStyle w:val="Emphasis"/>
        </w:rPr>
        <w:t>/</w:t>
      </w:r>
      <w:r w:rsidR="00444CDA">
        <w:rPr>
          <w:rStyle w:val="Emphasis"/>
        </w:rPr>
        <w:t>15/</w:t>
      </w:r>
      <w:r w:rsidR="00850970" w:rsidRPr="009E4767">
        <w:rPr>
          <w:rStyle w:val="Emphasis"/>
        </w:rPr>
        <w:t>2021</w:t>
      </w:r>
      <w:r w:rsidRPr="009E4767">
        <w:rPr>
          <w:rStyle w:val="Emphasis"/>
        </w:rPr>
        <w:t xml:space="preserve"> @ 1:00 E</w:t>
      </w:r>
      <w:r w:rsidR="00B77752" w:rsidRPr="009E4767">
        <w:rPr>
          <w:rStyle w:val="Emphasis"/>
        </w:rPr>
        <w:t>D</w:t>
      </w:r>
      <w:r w:rsidRPr="009E4767">
        <w:rPr>
          <w:rStyle w:val="Emphasis"/>
        </w:rPr>
        <w:t>T</w:t>
      </w:r>
      <w:r w:rsidR="002132E4" w:rsidRPr="009E4767">
        <w:rPr>
          <w:rStyle w:val="Emphasis"/>
        </w:rPr>
        <w:t xml:space="preserve">      </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838"/>
    <w:multiLevelType w:val="hybridMultilevel"/>
    <w:tmpl w:val="994ECE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0F0E76"/>
    <w:multiLevelType w:val="hybridMultilevel"/>
    <w:tmpl w:val="0A608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B5F"/>
    <w:multiLevelType w:val="hybridMultilevel"/>
    <w:tmpl w:val="0B9A5A30"/>
    <w:lvl w:ilvl="0" w:tplc="0409000F">
      <w:start w:val="1"/>
      <w:numFmt w:val="decimal"/>
      <w:lvlText w:val="%1."/>
      <w:lvlJc w:val="left"/>
      <w:pPr>
        <w:ind w:left="1440" w:hanging="360"/>
      </w:pPr>
      <w:rPr>
        <w:rFonts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F31EDA"/>
    <w:multiLevelType w:val="hybridMultilevel"/>
    <w:tmpl w:val="4E86CC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F02ED8"/>
    <w:multiLevelType w:val="hybridMultilevel"/>
    <w:tmpl w:val="986A96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5B73FE"/>
    <w:multiLevelType w:val="hybridMultilevel"/>
    <w:tmpl w:val="C9BCCFB2"/>
    <w:lvl w:ilvl="0" w:tplc="C54ED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A00FFA"/>
    <w:multiLevelType w:val="hybridMultilevel"/>
    <w:tmpl w:val="16DC5A1C"/>
    <w:lvl w:ilvl="0" w:tplc="B1A0D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3F7D7A"/>
    <w:multiLevelType w:val="hybridMultilevel"/>
    <w:tmpl w:val="2662FF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2DF30392"/>
    <w:multiLevelType w:val="hybridMultilevel"/>
    <w:tmpl w:val="E814FB5A"/>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8F0FA04">
      <w:start w:val="2"/>
      <w:numFmt w:val="decimal"/>
      <w:lvlText w:val="%7"/>
      <w:lvlJc w:val="left"/>
      <w:pPr>
        <w:ind w:left="5040" w:hanging="360"/>
      </w:pPr>
      <w:rPr>
        <w:rFonts w:hint="default"/>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47ECB"/>
    <w:multiLevelType w:val="hybridMultilevel"/>
    <w:tmpl w:val="1E3C6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46D12"/>
    <w:multiLevelType w:val="hybridMultilevel"/>
    <w:tmpl w:val="543E3130"/>
    <w:lvl w:ilvl="0" w:tplc="819EE9BC">
      <w:numFmt w:val="bullet"/>
      <w:lvlText w:val="-"/>
      <w:lvlJc w:val="left"/>
      <w:pPr>
        <w:ind w:left="2520" w:hanging="360"/>
      </w:pPr>
      <w:rPr>
        <w:rFonts w:ascii="Times New Roman" w:eastAsiaTheme="minorHAnsi" w:hAnsi="Times New Roman" w:cs="Times New Roman" w:hint="default"/>
        <w: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7101023"/>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80DF9"/>
    <w:multiLevelType w:val="hybridMultilevel"/>
    <w:tmpl w:val="3E3C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37F56716"/>
    <w:multiLevelType w:val="hybridMultilevel"/>
    <w:tmpl w:val="22183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8EC69DA"/>
    <w:multiLevelType w:val="hybridMultilevel"/>
    <w:tmpl w:val="C09818F6"/>
    <w:lvl w:ilvl="0" w:tplc="D3200A3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FA85E49"/>
    <w:multiLevelType w:val="hybridMultilevel"/>
    <w:tmpl w:val="AE3CC6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1A05488"/>
    <w:multiLevelType w:val="hybridMultilevel"/>
    <w:tmpl w:val="87241604"/>
    <w:lvl w:ilvl="0" w:tplc="19621080">
      <w:start w:val="1"/>
      <w:numFmt w:val="decimal"/>
      <w:lvlText w:val="%1."/>
      <w:lvlJc w:val="left"/>
      <w:pPr>
        <w:ind w:left="720" w:hanging="360"/>
      </w:pPr>
      <w:rPr>
        <w:rFonts w:ascii="Times New Roman" w:eastAsiaTheme="minorHAnsi" w:hAnsi="Times New Roman" w:cs="Times New Roman"/>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2984F24"/>
    <w:multiLevelType w:val="hybridMultilevel"/>
    <w:tmpl w:val="D8302C22"/>
    <w:lvl w:ilvl="0" w:tplc="0409000F">
      <w:start w:val="1"/>
      <w:numFmt w:val="decimal"/>
      <w:lvlText w:val="%1."/>
      <w:lvlJc w:val="left"/>
      <w:pPr>
        <w:ind w:left="1440" w:hanging="360"/>
      </w:pPr>
      <w:rPr>
        <w:rFonts w:eastAsia="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5EB5F90"/>
    <w:multiLevelType w:val="hybridMultilevel"/>
    <w:tmpl w:val="085C000A"/>
    <w:lvl w:ilvl="0" w:tplc="C5480D8C">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524C7F"/>
    <w:multiLevelType w:val="hybridMultilevel"/>
    <w:tmpl w:val="D2D4CCFC"/>
    <w:lvl w:ilvl="0" w:tplc="672C8090">
      <w:start w:val="5"/>
      <w:numFmt w:val="upperRoman"/>
      <w:lvlText w:val="%1."/>
      <w:lvlJc w:val="left"/>
      <w:pPr>
        <w:ind w:left="1800" w:hanging="720"/>
      </w:pPr>
      <w:rPr>
        <w:rFonts w:hint="default"/>
        <w:b w:val="0"/>
        <w:bCs w:val="0"/>
        <w:i/>
        <w:i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3B412B"/>
    <w:multiLevelType w:val="hybridMultilevel"/>
    <w:tmpl w:val="60A2A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4B4618E"/>
    <w:multiLevelType w:val="hybridMultilevel"/>
    <w:tmpl w:val="97CAB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6D35DE9"/>
    <w:multiLevelType w:val="hybridMultilevel"/>
    <w:tmpl w:val="E828C8B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7FF341A"/>
    <w:multiLevelType w:val="hybridMultilevel"/>
    <w:tmpl w:val="5E5C59E2"/>
    <w:lvl w:ilvl="0" w:tplc="7624D42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C652E4"/>
    <w:multiLevelType w:val="hybridMultilevel"/>
    <w:tmpl w:val="51967BD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9"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6"/>
  </w:num>
  <w:num w:numId="3">
    <w:abstractNumId w:val="26"/>
  </w:num>
  <w:num w:numId="4">
    <w:abstractNumId w:val="11"/>
  </w:num>
  <w:num w:numId="5">
    <w:abstractNumId w:val="39"/>
  </w:num>
  <w:num w:numId="6">
    <w:abstractNumId w:val="15"/>
  </w:num>
  <w:num w:numId="7">
    <w:abstractNumId w:val="4"/>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4"/>
  </w:num>
  <w:num w:numId="16">
    <w:abstractNumId w:val="12"/>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1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9"/>
  </w:num>
  <w:num w:numId="23">
    <w:abstractNumId w:val="3"/>
  </w:num>
  <w:num w:numId="24">
    <w:abstractNumId w:val="0"/>
  </w:num>
  <w:num w:numId="25">
    <w:abstractNumId w:val="38"/>
  </w:num>
  <w:num w:numId="26">
    <w:abstractNumId w:val="35"/>
  </w:num>
  <w:num w:numId="27">
    <w:abstractNumId w:val="24"/>
  </w:num>
  <w:num w:numId="28">
    <w:abstractNumId w:val="7"/>
  </w:num>
  <w:num w:numId="29">
    <w:abstractNumId w:val="16"/>
  </w:num>
  <w:num w:numId="30">
    <w:abstractNumId w:val="36"/>
  </w:num>
  <w:num w:numId="31">
    <w:abstractNumId w:val="9"/>
  </w:num>
  <w:num w:numId="32">
    <w:abstractNumId w:val="21"/>
  </w:num>
  <w:num w:numId="33">
    <w:abstractNumId w:val="18"/>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0"/>
  </w:num>
  <w:num w:numId="37">
    <w:abstractNumId w:val="17"/>
  </w:num>
  <w:num w:numId="38">
    <w:abstractNumId w:val="31"/>
  </w:num>
  <w:num w:numId="39">
    <w:abstractNumId w:val="23"/>
  </w:num>
  <w:num w:numId="40">
    <w:abstractNumId w:val="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52D"/>
    <w:rsid w:val="0000548C"/>
    <w:rsid w:val="00006699"/>
    <w:rsid w:val="00020C45"/>
    <w:rsid w:val="0002554D"/>
    <w:rsid w:val="00026D6A"/>
    <w:rsid w:val="0003181B"/>
    <w:rsid w:val="0004105E"/>
    <w:rsid w:val="0004775E"/>
    <w:rsid w:val="0005051A"/>
    <w:rsid w:val="0005083F"/>
    <w:rsid w:val="000555FB"/>
    <w:rsid w:val="00055B2B"/>
    <w:rsid w:val="000576D1"/>
    <w:rsid w:val="00057C1E"/>
    <w:rsid w:val="00065759"/>
    <w:rsid w:val="000659E9"/>
    <w:rsid w:val="00067196"/>
    <w:rsid w:val="00076057"/>
    <w:rsid w:val="000A3286"/>
    <w:rsid w:val="000A53E6"/>
    <w:rsid w:val="000B1358"/>
    <w:rsid w:val="000B7112"/>
    <w:rsid w:val="000C0587"/>
    <w:rsid w:val="000C2EA8"/>
    <w:rsid w:val="000C3AD7"/>
    <w:rsid w:val="000C3F00"/>
    <w:rsid w:val="000C6958"/>
    <w:rsid w:val="000D1206"/>
    <w:rsid w:val="000D1296"/>
    <w:rsid w:val="000D2A0B"/>
    <w:rsid w:val="000D3A69"/>
    <w:rsid w:val="000E1034"/>
    <w:rsid w:val="000E2BA3"/>
    <w:rsid w:val="000E2E49"/>
    <w:rsid w:val="000E4E90"/>
    <w:rsid w:val="000E5432"/>
    <w:rsid w:val="000F2EEF"/>
    <w:rsid w:val="00106505"/>
    <w:rsid w:val="00107077"/>
    <w:rsid w:val="0011342C"/>
    <w:rsid w:val="00114562"/>
    <w:rsid w:val="00115C2B"/>
    <w:rsid w:val="001204B4"/>
    <w:rsid w:val="00122212"/>
    <w:rsid w:val="00123DCE"/>
    <w:rsid w:val="00126721"/>
    <w:rsid w:val="00131CF9"/>
    <w:rsid w:val="001408D7"/>
    <w:rsid w:val="001432EA"/>
    <w:rsid w:val="00145FB0"/>
    <w:rsid w:val="00147D70"/>
    <w:rsid w:val="00150889"/>
    <w:rsid w:val="00150D9C"/>
    <w:rsid w:val="00153795"/>
    <w:rsid w:val="00161AEF"/>
    <w:rsid w:val="001622C2"/>
    <w:rsid w:val="00163248"/>
    <w:rsid w:val="00164C20"/>
    <w:rsid w:val="00174BCA"/>
    <w:rsid w:val="00176272"/>
    <w:rsid w:val="001803C5"/>
    <w:rsid w:val="00182B81"/>
    <w:rsid w:val="00183050"/>
    <w:rsid w:val="00194165"/>
    <w:rsid w:val="001974DA"/>
    <w:rsid w:val="001B1642"/>
    <w:rsid w:val="001B6239"/>
    <w:rsid w:val="001C055A"/>
    <w:rsid w:val="001C45CD"/>
    <w:rsid w:val="001C6C39"/>
    <w:rsid w:val="001C7E3A"/>
    <w:rsid w:val="001D1D11"/>
    <w:rsid w:val="001D2A25"/>
    <w:rsid w:val="001D4BD2"/>
    <w:rsid w:val="001D55FA"/>
    <w:rsid w:val="001E73D2"/>
    <w:rsid w:val="001E7510"/>
    <w:rsid w:val="001F0682"/>
    <w:rsid w:val="001F26D9"/>
    <w:rsid w:val="001F4002"/>
    <w:rsid w:val="001F72DA"/>
    <w:rsid w:val="001F7D71"/>
    <w:rsid w:val="00202271"/>
    <w:rsid w:val="002053D4"/>
    <w:rsid w:val="00206761"/>
    <w:rsid w:val="00211CB0"/>
    <w:rsid w:val="002129A2"/>
    <w:rsid w:val="002132E4"/>
    <w:rsid w:val="002142BB"/>
    <w:rsid w:val="00215385"/>
    <w:rsid w:val="002202AC"/>
    <w:rsid w:val="00224C8A"/>
    <w:rsid w:val="00225184"/>
    <w:rsid w:val="00231BA6"/>
    <w:rsid w:val="002335AD"/>
    <w:rsid w:val="00237B18"/>
    <w:rsid w:val="00242BF6"/>
    <w:rsid w:val="00256F1B"/>
    <w:rsid w:val="002606D5"/>
    <w:rsid w:val="00264A4F"/>
    <w:rsid w:val="0026549F"/>
    <w:rsid w:val="00275D3B"/>
    <w:rsid w:val="00277D2F"/>
    <w:rsid w:val="002807E3"/>
    <w:rsid w:val="00293AEA"/>
    <w:rsid w:val="00294DE0"/>
    <w:rsid w:val="0029568E"/>
    <w:rsid w:val="002A15F1"/>
    <w:rsid w:val="002A3992"/>
    <w:rsid w:val="002A39F9"/>
    <w:rsid w:val="002B1F66"/>
    <w:rsid w:val="002D07C8"/>
    <w:rsid w:val="002D6063"/>
    <w:rsid w:val="002D6F0C"/>
    <w:rsid w:val="002E26EB"/>
    <w:rsid w:val="002E3141"/>
    <w:rsid w:val="002E4FB0"/>
    <w:rsid w:val="002E7999"/>
    <w:rsid w:val="002F10B6"/>
    <w:rsid w:val="002F38EB"/>
    <w:rsid w:val="002F5F27"/>
    <w:rsid w:val="00305C4D"/>
    <w:rsid w:val="003073D6"/>
    <w:rsid w:val="003103F6"/>
    <w:rsid w:val="00313AD2"/>
    <w:rsid w:val="00315D25"/>
    <w:rsid w:val="0031704A"/>
    <w:rsid w:val="00320BC8"/>
    <w:rsid w:val="003225AD"/>
    <w:rsid w:val="00322CD5"/>
    <w:rsid w:val="003237E3"/>
    <w:rsid w:val="00325A9E"/>
    <w:rsid w:val="00326496"/>
    <w:rsid w:val="003268AE"/>
    <w:rsid w:val="00331C79"/>
    <w:rsid w:val="00340110"/>
    <w:rsid w:val="00340AEA"/>
    <w:rsid w:val="0034257E"/>
    <w:rsid w:val="003524B0"/>
    <w:rsid w:val="003525C1"/>
    <w:rsid w:val="003536BE"/>
    <w:rsid w:val="00355141"/>
    <w:rsid w:val="00362E04"/>
    <w:rsid w:val="00364F30"/>
    <w:rsid w:val="0037029C"/>
    <w:rsid w:val="003703F4"/>
    <w:rsid w:val="0037264F"/>
    <w:rsid w:val="00380DB1"/>
    <w:rsid w:val="00383799"/>
    <w:rsid w:val="00391FB5"/>
    <w:rsid w:val="00396D46"/>
    <w:rsid w:val="0039764A"/>
    <w:rsid w:val="00397F4B"/>
    <w:rsid w:val="003A299C"/>
    <w:rsid w:val="003A29C2"/>
    <w:rsid w:val="003A3FB1"/>
    <w:rsid w:val="003A49E9"/>
    <w:rsid w:val="003A612D"/>
    <w:rsid w:val="003B46E9"/>
    <w:rsid w:val="003B7747"/>
    <w:rsid w:val="003C0596"/>
    <w:rsid w:val="003C6663"/>
    <w:rsid w:val="003D1FC8"/>
    <w:rsid w:val="003D2BE0"/>
    <w:rsid w:val="003D53AA"/>
    <w:rsid w:val="003E56AF"/>
    <w:rsid w:val="003E755B"/>
    <w:rsid w:val="003F6F10"/>
    <w:rsid w:val="003F6F52"/>
    <w:rsid w:val="004028F6"/>
    <w:rsid w:val="0040435E"/>
    <w:rsid w:val="00404E6B"/>
    <w:rsid w:val="00410425"/>
    <w:rsid w:val="00412D4D"/>
    <w:rsid w:val="00415A68"/>
    <w:rsid w:val="00415D87"/>
    <w:rsid w:val="0042330B"/>
    <w:rsid w:val="00423A9E"/>
    <w:rsid w:val="0042468F"/>
    <w:rsid w:val="00427D55"/>
    <w:rsid w:val="004317CD"/>
    <w:rsid w:val="00431F25"/>
    <w:rsid w:val="00435401"/>
    <w:rsid w:val="0044018F"/>
    <w:rsid w:val="00444CDA"/>
    <w:rsid w:val="00445DB6"/>
    <w:rsid w:val="0044619F"/>
    <w:rsid w:val="00450956"/>
    <w:rsid w:val="004526E6"/>
    <w:rsid w:val="00452BE4"/>
    <w:rsid w:val="00454D4D"/>
    <w:rsid w:val="00454DEC"/>
    <w:rsid w:val="00455BC1"/>
    <w:rsid w:val="00455BFC"/>
    <w:rsid w:val="00456499"/>
    <w:rsid w:val="0046351C"/>
    <w:rsid w:val="00464143"/>
    <w:rsid w:val="0046723E"/>
    <w:rsid w:val="00467EFA"/>
    <w:rsid w:val="00473A3B"/>
    <w:rsid w:val="00474530"/>
    <w:rsid w:val="00480D19"/>
    <w:rsid w:val="00480DD3"/>
    <w:rsid w:val="0048645A"/>
    <w:rsid w:val="00486EE0"/>
    <w:rsid w:val="00487A84"/>
    <w:rsid w:val="004965EC"/>
    <w:rsid w:val="004A1ACD"/>
    <w:rsid w:val="004A2AB1"/>
    <w:rsid w:val="004A4BBE"/>
    <w:rsid w:val="004A78BE"/>
    <w:rsid w:val="004B0D5E"/>
    <w:rsid w:val="004B2135"/>
    <w:rsid w:val="004B6D65"/>
    <w:rsid w:val="004C254F"/>
    <w:rsid w:val="004C377E"/>
    <w:rsid w:val="004D0A72"/>
    <w:rsid w:val="004D2DE2"/>
    <w:rsid w:val="004D3C86"/>
    <w:rsid w:val="004D6600"/>
    <w:rsid w:val="004D6AC0"/>
    <w:rsid w:val="004E10B5"/>
    <w:rsid w:val="004E2461"/>
    <w:rsid w:val="004E3D5D"/>
    <w:rsid w:val="004F055D"/>
    <w:rsid w:val="004F5956"/>
    <w:rsid w:val="004F5A58"/>
    <w:rsid w:val="005037EC"/>
    <w:rsid w:val="0051338F"/>
    <w:rsid w:val="00513539"/>
    <w:rsid w:val="00523230"/>
    <w:rsid w:val="0052411C"/>
    <w:rsid w:val="005270B5"/>
    <w:rsid w:val="00527AD3"/>
    <w:rsid w:val="00527F3C"/>
    <w:rsid w:val="005443AE"/>
    <w:rsid w:val="00551C70"/>
    <w:rsid w:val="0055361C"/>
    <w:rsid w:val="00553AF2"/>
    <w:rsid w:val="00554A40"/>
    <w:rsid w:val="00557D15"/>
    <w:rsid w:val="0056146F"/>
    <w:rsid w:val="00562482"/>
    <w:rsid w:val="005653E8"/>
    <w:rsid w:val="00573679"/>
    <w:rsid w:val="00573B75"/>
    <w:rsid w:val="00575228"/>
    <w:rsid w:val="00587589"/>
    <w:rsid w:val="005A5B69"/>
    <w:rsid w:val="005A5F81"/>
    <w:rsid w:val="005B0773"/>
    <w:rsid w:val="005B0F56"/>
    <w:rsid w:val="005B404C"/>
    <w:rsid w:val="005B40A7"/>
    <w:rsid w:val="005C4A36"/>
    <w:rsid w:val="005C5749"/>
    <w:rsid w:val="005C62CD"/>
    <w:rsid w:val="005C6CCF"/>
    <w:rsid w:val="005D0607"/>
    <w:rsid w:val="005D1586"/>
    <w:rsid w:val="005F458B"/>
    <w:rsid w:val="00601674"/>
    <w:rsid w:val="006047B4"/>
    <w:rsid w:val="00604C2C"/>
    <w:rsid w:val="0060672F"/>
    <w:rsid w:val="00610A2A"/>
    <w:rsid w:val="00611836"/>
    <w:rsid w:val="00612CB2"/>
    <w:rsid w:val="0061452B"/>
    <w:rsid w:val="00622966"/>
    <w:rsid w:val="00631050"/>
    <w:rsid w:val="00637653"/>
    <w:rsid w:val="006463A4"/>
    <w:rsid w:val="00663480"/>
    <w:rsid w:val="00663DA2"/>
    <w:rsid w:val="0066510D"/>
    <w:rsid w:val="00673346"/>
    <w:rsid w:val="00676BC2"/>
    <w:rsid w:val="00676F63"/>
    <w:rsid w:val="0068058D"/>
    <w:rsid w:val="006832FC"/>
    <w:rsid w:val="00684135"/>
    <w:rsid w:val="00686E50"/>
    <w:rsid w:val="006872D1"/>
    <w:rsid w:val="0068788C"/>
    <w:rsid w:val="00691B15"/>
    <w:rsid w:val="00694459"/>
    <w:rsid w:val="00695C4A"/>
    <w:rsid w:val="006A4F0C"/>
    <w:rsid w:val="006B4B9F"/>
    <w:rsid w:val="006D4EF3"/>
    <w:rsid w:val="006D794A"/>
    <w:rsid w:val="006E4562"/>
    <w:rsid w:val="006E764F"/>
    <w:rsid w:val="006F210D"/>
    <w:rsid w:val="006F26A8"/>
    <w:rsid w:val="006F43EE"/>
    <w:rsid w:val="006F44FE"/>
    <w:rsid w:val="006F7D1E"/>
    <w:rsid w:val="0070098D"/>
    <w:rsid w:val="00701637"/>
    <w:rsid w:val="0070465A"/>
    <w:rsid w:val="007066CC"/>
    <w:rsid w:val="00707EED"/>
    <w:rsid w:val="00707FAA"/>
    <w:rsid w:val="00710210"/>
    <w:rsid w:val="00710D40"/>
    <w:rsid w:val="007114C8"/>
    <w:rsid w:val="00714F49"/>
    <w:rsid w:val="00716AA0"/>
    <w:rsid w:val="00721A42"/>
    <w:rsid w:val="00727E42"/>
    <w:rsid w:val="007312FB"/>
    <w:rsid w:val="00735658"/>
    <w:rsid w:val="0074003A"/>
    <w:rsid w:val="00741938"/>
    <w:rsid w:val="007421C8"/>
    <w:rsid w:val="00745E2B"/>
    <w:rsid w:val="00750082"/>
    <w:rsid w:val="007553B3"/>
    <w:rsid w:val="0076256C"/>
    <w:rsid w:val="007639CA"/>
    <w:rsid w:val="007643FA"/>
    <w:rsid w:val="00765D19"/>
    <w:rsid w:val="0077058E"/>
    <w:rsid w:val="0077211D"/>
    <w:rsid w:val="007745F0"/>
    <w:rsid w:val="0077548D"/>
    <w:rsid w:val="00775D34"/>
    <w:rsid w:val="00776CAE"/>
    <w:rsid w:val="00781F0F"/>
    <w:rsid w:val="00784C89"/>
    <w:rsid w:val="00794BC6"/>
    <w:rsid w:val="00795A73"/>
    <w:rsid w:val="00797AB2"/>
    <w:rsid w:val="007A24F9"/>
    <w:rsid w:val="007A2583"/>
    <w:rsid w:val="007A3FE3"/>
    <w:rsid w:val="007A5870"/>
    <w:rsid w:val="007B1823"/>
    <w:rsid w:val="007B41FC"/>
    <w:rsid w:val="007B5471"/>
    <w:rsid w:val="007D298B"/>
    <w:rsid w:val="007D363F"/>
    <w:rsid w:val="007D4844"/>
    <w:rsid w:val="007D76B7"/>
    <w:rsid w:val="007E1E0D"/>
    <w:rsid w:val="007E426F"/>
    <w:rsid w:val="007E44CF"/>
    <w:rsid w:val="007E5834"/>
    <w:rsid w:val="007E6ABE"/>
    <w:rsid w:val="007E7B16"/>
    <w:rsid w:val="008056EB"/>
    <w:rsid w:val="00814506"/>
    <w:rsid w:val="00816520"/>
    <w:rsid w:val="00816AE7"/>
    <w:rsid w:val="00822A4F"/>
    <w:rsid w:val="00830553"/>
    <w:rsid w:val="00832307"/>
    <w:rsid w:val="008333D8"/>
    <w:rsid w:val="00836E48"/>
    <w:rsid w:val="00841BF7"/>
    <w:rsid w:val="008424E7"/>
    <w:rsid w:val="008436AD"/>
    <w:rsid w:val="00845284"/>
    <w:rsid w:val="00845A31"/>
    <w:rsid w:val="00850970"/>
    <w:rsid w:val="00850DC5"/>
    <w:rsid w:val="00853CEC"/>
    <w:rsid w:val="00857BCE"/>
    <w:rsid w:val="0086151D"/>
    <w:rsid w:val="008623A1"/>
    <w:rsid w:val="008714BD"/>
    <w:rsid w:val="00871757"/>
    <w:rsid w:val="00873309"/>
    <w:rsid w:val="008738C3"/>
    <w:rsid w:val="00877784"/>
    <w:rsid w:val="00885FCA"/>
    <w:rsid w:val="00887103"/>
    <w:rsid w:val="0089392A"/>
    <w:rsid w:val="00897A02"/>
    <w:rsid w:val="008A2006"/>
    <w:rsid w:val="008A64F5"/>
    <w:rsid w:val="008B4AE5"/>
    <w:rsid w:val="008C7104"/>
    <w:rsid w:val="008D23CD"/>
    <w:rsid w:val="008D383D"/>
    <w:rsid w:val="0090252D"/>
    <w:rsid w:val="009066B3"/>
    <w:rsid w:val="00912506"/>
    <w:rsid w:val="00920DD3"/>
    <w:rsid w:val="00935D3A"/>
    <w:rsid w:val="00937403"/>
    <w:rsid w:val="00946579"/>
    <w:rsid w:val="0095400B"/>
    <w:rsid w:val="00957C72"/>
    <w:rsid w:val="00962517"/>
    <w:rsid w:val="00965B58"/>
    <w:rsid w:val="00972662"/>
    <w:rsid w:val="00972C52"/>
    <w:rsid w:val="00974275"/>
    <w:rsid w:val="009838D1"/>
    <w:rsid w:val="00984991"/>
    <w:rsid w:val="00985B76"/>
    <w:rsid w:val="00993549"/>
    <w:rsid w:val="00995BD2"/>
    <w:rsid w:val="009A141F"/>
    <w:rsid w:val="009B0181"/>
    <w:rsid w:val="009B1FE8"/>
    <w:rsid w:val="009B3978"/>
    <w:rsid w:val="009B5F9B"/>
    <w:rsid w:val="009C2B42"/>
    <w:rsid w:val="009D6AA9"/>
    <w:rsid w:val="009E4767"/>
    <w:rsid w:val="009F293C"/>
    <w:rsid w:val="00A00813"/>
    <w:rsid w:val="00A0216D"/>
    <w:rsid w:val="00A04DDB"/>
    <w:rsid w:val="00A07AB6"/>
    <w:rsid w:val="00A1251F"/>
    <w:rsid w:val="00A163E5"/>
    <w:rsid w:val="00A17ED9"/>
    <w:rsid w:val="00A228A3"/>
    <w:rsid w:val="00A22FAC"/>
    <w:rsid w:val="00A4128B"/>
    <w:rsid w:val="00A4307A"/>
    <w:rsid w:val="00A45655"/>
    <w:rsid w:val="00A501C0"/>
    <w:rsid w:val="00A51004"/>
    <w:rsid w:val="00A52366"/>
    <w:rsid w:val="00A525AF"/>
    <w:rsid w:val="00A60F46"/>
    <w:rsid w:val="00A62318"/>
    <w:rsid w:val="00A632F1"/>
    <w:rsid w:val="00A649F6"/>
    <w:rsid w:val="00A65BB3"/>
    <w:rsid w:val="00A66C8F"/>
    <w:rsid w:val="00A74339"/>
    <w:rsid w:val="00A75CA8"/>
    <w:rsid w:val="00A84F9F"/>
    <w:rsid w:val="00A915BF"/>
    <w:rsid w:val="00A95B37"/>
    <w:rsid w:val="00AA2D6E"/>
    <w:rsid w:val="00AA7DCD"/>
    <w:rsid w:val="00AB56E0"/>
    <w:rsid w:val="00AC5485"/>
    <w:rsid w:val="00AD6EB8"/>
    <w:rsid w:val="00AE045F"/>
    <w:rsid w:val="00AE0BC8"/>
    <w:rsid w:val="00AE5C8A"/>
    <w:rsid w:val="00AF0566"/>
    <w:rsid w:val="00AF3C1C"/>
    <w:rsid w:val="00AF58DA"/>
    <w:rsid w:val="00AF5E26"/>
    <w:rsid w:val="00B03DB7"/>
    <w:rsid w:val="00B1105D"/>
    <w:rsid w:val="00B17170"/>
    <w:rsid w:val="00B20D2F"/>
    <w:rsid w:val="00B246ED"/>
    <w:rsid w:val="00B2674A"/>
    <w:rsid w:val="00B332E4"/>
    <w:rsid w:val="00B35AB8"/>
    <w:rsid w:val="00B3636A"/>
    <w:rsid w:val="00B363C2"/>
    <w:rsid w:val="00B36946"/>
    <w:rsid w:val="00B4087C"/>
    <w:rsid w:val="00B472D7"/>
    <w:rsid w:val="00B51426"/>
    <w:rsid w:val="00B51643"/>
    <w:rsid w:val="00B550A6"/>
    <w:rsid w:val="00B55261"/>
    <w:rsid w:val="00B56769"/>
    <w:rsid w:val="00B5725D"/>
    <w:rsid w:val="00B62EAF"/>
    <w:rsid w:val="00B64B0B"/>
    <w:rsid w:val="00B71B3D"/>
    <w:rsid w:val="00B732B5"/>
    <w:rsid w:val="00B7361B"/>
    <w:rsid w:val="00B7418A"/>
    <w:rsid w:val="00B77752"/>
    <w:rsid w:val="00B77FD3"/>
    <w:rsid w:val="00B821B3"/>
    <w:rsid w:val="00B854E8"/>
    <w:rsid w:val="00B85943"/>
    <w:rsid w:val="00B86286"/>
    <w:rsid w:val="00B86756"/>
    <w:rsid w:val="00B90B09"/>
    <w:rsid w:val="00B936D2"/>
    <w:rsid w:val="00BA15F4"/>
    <w:rsid w:val="00BA3F1B"/>
    <w:rsid w:val="00BA4C1E"/>
    <w:rsid w:val="00BA6894"/>
    <w:rsid w:val="00BB0770"/>
    <w:rsid w:val="00BB2586"/>
    <w:rsid w:val="00BB4EA5"/>
    <w:rsid w:val="00BC3E80"/>
    <w:rsid w:val="00BC6B34"/>
    <w:rsid w:val="00BC719F"/>
    <w:rsid w:val="00BC78D4"/>
    <w:rsid w:val="00BC7CA4"/>
    <w:rsid w:val="00BD1039"/>
    <w:rsid w:val="00BD1BE5"/>
    <w:rsid w:val="00BD329A"/>
    <w:rsid w:val="00BD625A"/>
    <w:rsid w:val="00BE3396"/>
    <w:rsid w:val="00BE3491"/>
    <w:rsid w:val="00BF1D42"/>
    <w:rsid w:val="00C02C57"/>
    <w:rsid w:val="00C12347"/>
    <w:rsid w:val="00C12EF0"/>
    <w:rsid w:val="00C13E22"/>
    <w:rsid w:val="00C14D82"/>
    <w:rsid w:val="00C15364"/>
    <w:rsid w:val="00C17897"/>
    <w:rsid w:val="00C21246"/>
    <w:rsid w:val="00C21D6D"/>
    <w:rsid w:val="00C237D7"/>
    <w:rsid w:val="00C2444C"/>
    <w:rsid w:val="00C265D6"/>
    <w:rsid w:val="00C3035F"/>
    <w:rsid w:val="00C37394"/>
    <w:rsid w:val="00C427DE"/>
    <w:rsid w:val="00C4426D"/>
    <w:rsid w:val="00C457E2"/>
    <w:rsid w:val="00C521FC"/>
    <w:rsid w:val="00C535F0"/>
    <w:rsid w:val="00C57ADB"/>
    <w:rsid w:val="00C603AA"/>
    <w:rsid w:val="00C61A7A"/>
    <w:rsid w:val="00C62F83"/>
    <w:rsid w:val="00C643CA"/>
    <w:rsid w:val="00C7134B"/>
    <w:rsid w:val="00C71BE2"/>
    <w:rsid w:val="00C74442"/>
    <w:rsid w:val="00C75656"/>
    <w:rsid w:val="00C77EA5"/>
    <w:rsid w:val="00C77F42"/>
    <w:rsid w:val="00C81EF9"/>
    <w:rsid w:val="00C8242A"/>
    <w:rsid w:val="00C82ECF"/>
    <w:rsid w:val="00C857E8"/>
    <w:rsid w:val="00C877A1"/>
    <w:rsid w:val="00CA2690"/>
    <w:rsid w:val="00CB1C6A"/>
    <w:rsid w:val="00CB67A3"/>
    <w:rsid w:val="00CB7F12"/>
    <w:rsid w:val="00CC3CEC"/>
    <w:rsid w:val="00CD0B85"/>
    <w:rsid w:val="00CD1111"/>
    <w:rsid w:val="00CD2442"/>
    <w:rsid w:val="00CE54F4"/>
    <w:rsid w:val="00CE7C62"/>
    <w:rsid w:val="00CF3668"/>
    <w:rsid w:val="00CF3775"/>
    <w:rsid w:val="00CF423D"/>
    <w:rsid w:val="00CF5CB2"/>
    <w:rsid w:val="00D00E2F"/>
    <w:rsid w:val="00D0506C"/>
    <w:rsid w:val="00D066D8"/>
    <w:rsid w:val="00D07C32"/>
    <w:rsid w:val="00D12AD0"/>
    <w:rsid w:val="00D16638"/>
    <w:rsid w:val="00D178C0"/>
    <w:rsid w:val="00D30FDD"/>
    <w:rsid w:val="00D34D73"/>
    <w:rsid w:val="00D4031E"/>
    <w:rsid w:val="00D456AE"/>
    <w:rsid w:val="00D519D0"/>
    <w:rsid w:val="00D5270D"/>
    <w:rsid w:val="00D53020"/>
    <w:rsid w:val="00D548A2"/>
    <w:rsid w:val="00D602E6"/>
    <w:rsid w:val="00D65614"/>
    <w:rsid w:val="00D70E88"/>
    <w:rsid w:val="00D75E7C"/>
    <w:rsid w:val="00D85E64"/>
    <w:rsid w:val="00D968A3"/>
    <w:rsid w:val="00DA6C0F"/>
    <w:rsid w:val="00DB475F"/>
    <w:rsid w:val="00DB615A"/>
    <w:rsid w:val="00DB7A16"/>
    <w:rsid w:val="00DB7E82"/>
    <w:rsid w:val="00DC1461"/>
    <w:rsid w:val="00DC31BF"/>
    <w:rsid w:val="00DC3A63"/>
    <w:rsid w:val="00DC4AEB"/>
    <w:rsid w:val="00DC7EC4"/>
    <w:rsid w:val="00DD0003"/>
    <w:rsid w:val="00DD0B6E"/>
    <w:rsid w:val="00DD2247"/>
    <w:rsid w:val="00DD79A4"/>
    <w:rsid w:val="00DE0469"/>
    <w:rsid w:val="00DE25CF"/>
    <w:rsid w:val="00DE3C73"/>
    <w:rsid w:val="00DE40E2"/>
    <w:rsid w:val="00DE63FE"/>
    <w:rsid w:val="00DF20D5"/>
    <w:rsid w:val="00DF5938"/>
    <w:rsid w:val="00DF773E"/>
    <w:rsid w:val="00E03692"/>
    <w:rsid w:val="00E0554A"/>
    <w:rsid w:val="00E0632A"/>
    <w:rsid w:val="00E06B7F"/>
    <w:rsid w:val="00E10824"/>
    <w:rsid w:val="00E114A9"/>
    <w:rsid w:val="00E135AE"/>
    <w:rsid w:val="00E15793"/>
    <w:rsid w:val="00E16E6D"/>
    <w:rsid w:val="00E21FE0"/>
    <w:rsid w:val="00E278FE"/>
    <w:rsid w:val="00E3184E"/>
    <w:rsid w:val="00E3504F"/>
    <w:rsid w:val="00E35B6C"/>
    <w:rsid w:val="00E43D8E"/>
    <w:rsid w:val="00E45182"/>
    <w:rsid w:val="00E47A53"/>
    <w:rsid w:val="00E6285B"/>
    <w:rsid w:val="00E64D62"/>
    <w:rsid w:val="00E71ADA"/>
    <w:rsid w:val="00E74177"/>
    <w:rsid w:val="00E801B7"/>
    <w:rsid w:val="00E8400E"/>
    <w:rsid w:val="00E85501"/>
    <w:rsid w:val="00E96712"/>
    <w:rsid w:val="00EA17E5"/>
    <w:rsid w:val="00EA4C77"/>
    <w:rsid w:val="00EB3F31"/>
    <w:rsid w:val="00EB6005"/>
    <w:rsid w:val="00EC1C0D"/>
    <w:rsid w:val="00ED5904"/>
    <w:rsid w:val="00EE0E73"/>
    <w:rsid w:val="00EE38EE"/>
    <w:rsid w:val="00EE74EF"/>
    <w:rsid w:val="00EF1660"/>
    <w:rsid w:val="00EF1DB0"/>
    <w:rsid w:val="00EF44A5"/>
    <w:rsid w:val="00EF5B5A"/>
    <w:rsid w:val="00EF76AC"/>
    <w:rsid w:val="00F042F9"/>
    <w:rsid w:val="00F14C2C"/>
    <w:rsid w:val="00F14DA8"/>
    <w:rsid w:val="00F25BAA"/>
    <w:rsid w:val="00F2633E"/>
    <w:rsid w:val="00F27F6F"/>
    <w:rsid w:val="00F3186D"/>
    <w:rsid w:val="00F33D61"/>
    <w:rsid w:val="00F33D95"/>
    <w:rsid w:val="00F34AFB"/>
    <w:rsid w:val="00F427DD"/>
    <w:rsid w:val="00F444F4"/>
    <w:rsid w:val="00F44E06"/>
    <w:rsid w:val="00F46A07"/>
    <w:rsid w:val="00F50457"/>
    <w:rsid w:val="00F57041"/>
    <w:rsid w:val="00F612F6"/>
    <w:rsid w:val="00F658A0"/>
    <w:rsid w:val="00F65E88"/>
    <w:rsid w:val="00F663F7"/>
    <w:rsid w:val="00F70978"/>
    <w:rsid w:val="00F75D50"/>
    <w:rsid w:val="00F80557"/>
    <w:rsid w:val="00F87186"/>
    <w:rsid w:val="00F95FA7"/>
    <w:rsid w:val="00F97A79"/>
    <w:rsid w:val="00F97F47"/>
    <w:rsid w:val="00FA3AD4"/>
    <w:rsid w:val="00FA4E79"/>
    <w:rsid w:val="00FA5847"/>
    <w:rsid w:val="00FA5DA1"/>
    <w:rsid w:val="00FB242B"/>
    <w:rsid w:val="00FB776A"/>
    <w:rsid w:val="00FC1015"/>
    <w:rsid w:val="00FC5DB6"/>
    <w:rsid w:val="00FD0B77"/>
    <w:rsid w:val="00FD5995"/>
    <w:rsid w:val="00FE017E"/>
    <w:rsid w:val="00FE10E9"/>
    <w:rsid w:val="00FE5759"/>
    <w:rsid w:val="00FF06E4"/>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63639323">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2057024">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cs/files/Expense-Tracking-Agencies.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ldWelfarePlan@dcs.in.gov" TargetMode="External"/><Relationship Id="rId12" Type="http://schemas.openxmlformats.org/officeDocument/2006/relationships/hyperlink" Target="https://forms.office.com/g/eD3k56Sjd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dget.McIntyre@dcs.in.gov" TargetMode="External"/><Relationship Id="rId11" Type="http://schemas.openxmlformats.org/officeDocument/2006/relationships/hyperlink" Target="mailto:crystal.whitis@dcs.in.gov" TargetMode="External"/><Relationship Id="rId5" Type="http://schemas.openxmlformats.org/officeDocument/2006/relationships/hyperlink" Target="mailto:dcsresearchofficehours@dcs.in.gov" TargetMode="External"/><Relationship Id="rId10" Type="http://schemas.openxmlformats.org/officeDocument/2006/relationships/hyperlink" Target="https://icadvinc.org" TargetMode="External"/><Relationship Id="rId4" Type="http://schemas.openxmlformats.org/officeDocument/2006/relationships/webSettings" Target="webSettings.xml"/><Relationship Id="rId9" Type="http://schemas.openxmlformats.org/officeDocument/2006/relationships/hyperlink" Target="https://www.cebc4cw.org/program/domestic-abuse-intervention-proje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Pence, Rebecca</cp:lastModifiedBy>
  <cp:revision>2</cp:revision>
  <cp:lastPrinted>2020-10-29T19:06:00Z</cp:lastPrinted>
  <dcterms:created xsi:type="dcterms:W3CDTF">2021-10-01T19:05:00Z</dcterms:created>
  <dcterms:modified xsi:type="dcterms:W3CDTF">2021-10-01T19:05:00Z</dcterms:modified>
</cp:coreProperties>
</file>