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165" w:rsidRDefault="007A5165" w:rsidP="009A1427">
      <w:pPr>
        <w:autoSpaceDE w:val="0"/>
        <w:autoSpaceDN w:val="0"/>
        <w:adjustRightInd w:val="0"/>
        <w:jc w:val="center"/>
        <w:rPr>
          <w:b/>
          <w:bCs/>
          <w:color w:val="000000"/>
          <w:sz w:val="22"/>
          <w:szCs w:val="22"/>
        </w:rPr>
      </w:pPr>
      <w:r>
        <w:rPr>
          <w:b/>
          <w:bCs/>
          <w:color w:val="000000"/>
          <w:sz w:val="22"/>
          <w:szCs w:val="22"/>
        </w:rPr>
        <w:t>HOMEBUILDERS</w:t>
      </w:r>
      <w:r w:rsidRPr="007A5165">
        <w:rPr>
          <w:b/>
          <w:bCs/>
          <w:color w:val="000000"/>
          <w:sz w:val="22"/>
          <w:szCs w:val="22"/>
        </w:rPr>
        <w:t>®</w:t>
      </w:r>
    </w:p>
    <w:p w:rsidR="009A1427" w:rsidRDefault="009A1427" w:rsidP="009A1427">
      <w:pPr>
        <w:autoSpaceDE w:val="0"/>
        <w:autoSpaceDN w:val="0"/>
        <w:adjustRightInd w:val="0"/>
        <w:jc w:val="center"/>
        <w:rPr>
          <w:b/>
          <w:bCs/>
          <w:color w:val="000000"/>
          <w:sz w:val="22"/>
          <w:szCs w:val="22"/>
        </w:rPr>
      </w:pPr>
      <w:r>
        <w:rPr>
          <w:b/>
          <w:bCs/>
          <w:color w:val="000000"/>
          <w:sz w:val="22"/>
          <w:szCs w:val="22"/>
        </w:rPr>
        <w:t>SERVICE NARRATIVE</w:t>
      </w:r>
    </w:p>
    <w:p w:rsidR="00B12FA8" w:rsidRDefault="00B12FA8" w:rsidP="00B12FA8">
      <w:pPr>
        <w:autoSpaceDE w:val="0"/>
        <w:autoSpaceDN w:val="0"/>
        <w:adjustRightInd w:val="0"/>
        <w:rPr>
          <w:b/>
          <w:bCs/>
          <w:color w:val="000000"/>
          <w:sz w:val="22"/>
          <w:szCs w:val="22"/>
        </w:rPr>
      </w:pPr>
    </w:p>
    <w:p w:rsidR="00B12FA8" w:rsidRDefault="00B12FA8" w:rsidP="00B12FA8">
      <w:pPr>
        <w:autoSpaceDE w:val="0"/>
        <w:autoSpaceDN w:val="0"/>
        <w:adjustRightInd w:val="0"/>
        <w:rPr>
          <w:b/>
          <w:bCs/>
          <w:color w:val="000000"/>
          <w:sz w:val="22"/>
          <w:szCs w:val="22"/>
        </w:rPr>
      </w:pPr>
      <w:r>
        <w:rPr>
          <w:b/>
          <w:bCs/>
          <w:color w:val="000000"/>
          <w:sz w:val="22"/>
          <w:szCs w:val="22"/>
        </w:rPr>
        <w:t>Agency Name:</w:t>
      </w:r>
    </w:p>
    <w:p w:rsidR="00B12FA8" w:rsidRDefault="00B12FA8" w:rsidP="00B12FA8">
      <w:pPr>
        <w:autoSpaceDE w:val="0"/>
        <w:autoSpaceDN w:val="0"/>
        <w:adjustRightInd w:val="0"/>
        <w:rPr>
          <w:b/>
          <w:bCs/>
          <w:color w:val="000000"/>
          <w:sz w:val="22"/>
          <w:szCs w:val="22"/>
        </w:rPr>
      </w:pPr>
      <w:r>
        <w:rPr>
          <w:b/>
          <w:bCs/>
          <w:color w:val="000000"/>
          <w:sz w:val="22"/>
          <w:szCs w:val="22"/>
        </w:rPr>
        <w:t>Service Standard:</w:t>
      </w:r>
    </w:p>
    <w:p w:rsidR="00B12FA8" w:rsidRDefault="00B12FA8" w:rsidP="00B12FA8">
      <w:pPr>
        <w:autoSpaceDE w:val="0"/>
        <w:autoSpaceDN w:val="0"/>
        <w:adjustRightInd w:val="0"/>
        <w:rPr>
          <w:b/>
          <w:bCs/>
          <w:color w:val="000000"/>
          <w:sz w:val="22"/>
          <w:szCs w:val="22"/>
        </w:rPr>
      </w:pPr>
      <w:r>
        <w:rPr>
          <w:b/>
          <w:bCs/>
          <w:color w:val="000000"/>
          <w:sz w:val="22"/>
          <w:szCs w:val="22"/>
        </w:rPr>
        <w:t>Region:</w:t>
      </w:r>
    </w:p>
    <w:p w:rsidR="009A1427" w:rsidRDefault="009A1427" w:rsidP="009A1427">
      <w:pPr>
        <w:autoSpaceDE w:val="0"/>
        <w:autoSpaceDN w:val="0"/>
        <w:adjustRightInd w:val="0"/>
        <w:jc w:val="center"/>
        <w:rPr>
          <w:b/>
          <w:bCs/>
          <w:color w:val="000000"/>
          <w:sz w:val="22"/>
          <w:szCs w:val="22"/>
        </w:rPr>
      </w:pPr>
    </w:p>
    <w:p w:rsidR="007371D7" w:rsidRDefault="00913BF4" w:rsidP="007371D7">
      <w:pPr>
        <w:autoSpaceDE w:val="0"/>
        <w:autoSpaceDN w:val="0"/>
        <w:adjustRightInd w:val="0"/>
        <w:rPr>
          <w:b/>
          <w:bCs/>
          <w:color w:val="000000"/>
          <w:sz w:val="22"/>
          <w:szCs w:val="22"/>
        </w:rPr>
      </w:pPr>
      <w:r>
        <w:rPr>
          <w:b/>
          <w:bCs/>
          <w:color w:val="000000"/>
          <w:sz w:val="22"/>
          <w:szCs w:val="22"/>
        </w:rPr>
        <w:t>SERVICE NARRATIVE FY 2015-20117</w:t>
      </w:r>
      <w:r w:rsidR="008B3E1F">
        <w:rPr>
          <w:b/>
          <w:bCs/>
          <w:color w:val="000000"/>
          <w:sz w:val="22"/>
          <w:szCs w:val="22"/>
        </w:rPr>
        <w:t xml:space="preserve"> (Maximum 3</w:t>
      </w:r>
      <w:r w:rsidR="0022208A">
        <w:rPr>
          <w:b/>
          <w:bCs/>
          <w:color w:val="000000"/>
          <w:sz w:val="22"/>
          <w:szCs w:val="22"/>
        </w:rPr>
        <w:t xml:space="preserve"> pages</w:t>
      </w:r>
      <w:r w:rsidR="006C3B49">
        <w:rPr>
          <w:b/>
          <w:bCs/>
          <w:color w:val="000000"/>
          <w:sz w:val="22"/>
          <w:szCs w:val="22"/>
        </w:rPr>
        <w:t xml:space="preserve"> for each service narrative</w:t>
      </w:r>
      <w:r w:rsidR="00EC5DCD">
        <w:rPr>
          <w:b/>
          <w:bCs/>
          <w:color w:val="000000"/>
          <w:sz w:val="22"/>
          <w:szCs w:val="22"/>
        </w:rPr>
        <w:t>, 1 service narrative per team proposed</w:t>
      </w:r>
      <w:r w:rsidR="0022208A">
        <w:rPr>
          <w:b/>
          <w:bCs/>
          <w:color w:val="000000"/>
          <w:sz w:val="22"/>
          <w:szCs w:val="22"/>
        </w:rPr>
        <w:t>)</w:t>
      </w:r>
    </w:p>
    <w:p w:rsidR="007371D7" w:rsidRPr="007371D7" w:rsidRDefault="007371D7" w:rsidP="007371D7">
      <w:pPr>
        <w:autoSpaceDE w:val="0"/>
        <w:autoSpaceDN w:val="0"/>
        <w:adjustRightInd w:val="0"/>
        <w:rPr>
          <w:sz w:val="22"/>
          <w:szCs w:val="22"/>
        </w:rPr>
      </w:pPr>
      <w:r w:rsidRPr="007371D7">
        <w:rPr>
          <w:bCs/>
          <w:color w:val="000000"/>
          <w:sz w:val="22"/>
          <w:szCs w:val="22"/>
        </w:rPr>
        <w:t xml:space="preserve">Respondents should provide one service narrative for each </w:t>
      </w:r>
      <w:r w:rsidR="00EC5DCD">
        <w:rPr>
          <w:bCs/>
          <w:color w:val="000000"/>
          <w:sz w:val="22"/>
          <w:szCs w:val="22"/>
        </w:rPr>
        <w:t>Team</w:t>
      </w:r>
      <w:r w:rsidRPr="007371D7">
        <w:rPr>
          <w:bCs/>
          <w:color w:val="000000"/>
          <w:sz w:val="22"/>
          <w:szCs w:val="22"/>
        </w:rPr>
        <w:t xml:space="preserve"> </w:t>
      </w:r>
      <w:r w:rsidR="00911607">
        <w:rPr>
          <w:bCs/>
          <w:color w:val="000000"/>
          <w:sz w:val="22"/>
          <w:szCs w:val="22"/>
        </w:rPr>
        <w:t xml:space="preserve">included in the proposal. </w:t>
      </w:r>
      <w:r w:rsidR="002916AF">
        <w:rPr>
          <w:sz w:val="22"/>
          <w:szCs w:val="22"/>
        </w:rPr>
        <w:t>Each</w:t>
      </w:r>
      <w:r w:rsidRPr="007371D7">
        <w:rPr>
          <w:sz w:val="22"/>
          <w:szCs w:val="22"/>
        </w:rPr>
        <w:t xml:space="preserve"> </w:t>
      </w:r>
      <w:r w:rsidR="00911607">
        <w:rPr>
          <w:sz w:val="22"/>
          <w:szCs w:val="22"/>
        </w:rPr>
        <w:t>service</w:t>
      </w:r>
      <w:r w:rsidRPr="007371D7">
        <w:rPr>
          <w:sz w:val="22"/>
          <w:szCs w:val="22"/>
        </w:rPr>
        <w:t xml:space="preserve"> narrative mu</w:t>
      </w:r>
      <w:r w:rsidR="002916AF">
        <w:rPr>
          <w:sz w:val="22"/>
          <w:szCs w:val="22"/>
        </w:rPr>
        <w:t>st address the following topics:</w:t>
      </w:r>
    </w:p>
    <w:p w:rsidR="007371D7" w:rsidRDefault="007371D7" w:rsidP="007371D7">
      <w:pPr>
        <w:autoSpaceDE w:val="0"/>
        <w:autoSpaceDN w:val="0"/>
        <w:adjustRightInd w:val="0"/>
        <w:rPr>
          <w:b/>
          <w:bCs/>
          <w:color w:val="000000"/>
          <w:sz w:val="22"/>
          <w:szCs w:val="22"/>
        </w:rPr>
      </w:pPr>
    </w:p>
    <w:p w:rsidR="00CC2975" w:rsidRPr="00807F4F" w:rsidRDefault="00CC2975" w:rsidP="00CC2975">
      <w:pPr>
        <w:numPr>
          <w:ilvl w:val="0"/>
          <w:numId w:val="8"/>
        </w:numPr>
      </w:pPr>
      <w:r w:rsidRPr="008F2DE6">
        <w:rPr>
          <w:b/>
          <w:sz w:val="22"/>
          <w:szCs w:val="22"/>
        </w:rPr>
        <w:t>HISTORY OF QUALITY SERVICES</w:t>
      </w:r>
      <w:r w:rsidRPr="00444878">
        <w:t xml:space="preserve"> </w:t>
      </w:r>
    </w:p>
    <w:p w:rsidR="00CC2975" w:rsidRPr="00E62602" w:rsidRDefault="00CC2975" w:rsidP="00CC2975">
      <w:pPr>
        <w:numPr>
          <w:ilvl w:val="0"/>
          <w:numId w:val="9"/>
        </w:numPr>
        <w:rPr>
          <w:sz w:val="22"/>
          <w:szCs w:val="22"/>
        </w:rPr>
      </w:pPr>
      <w:r w:rsidRPr="00E62602">
        <w:rPr>
          <w:sz w:val="22"/>
          <w:szCs w:val="22"/>
        </w:rPr>
        <w:t xml:space="preserve">This section of the narrative should </w:t>
      </w:r>
      <w:r w:rsidR="00297EF9">
        <w:rPr>
          <w:sz w:val="22"/>
          <w:szCs w:val="22"/>
        </w:rPr>
        <w:t>describe</w:t>
      </w:r>
      <w:r w:rsidRPr="00E62602">
        <w:rPr>
          <w:sz w:val="22"/>
          <w:szCs w:val="22"/>
        </w:rPr>
        <w:t xml:space="preserve"> your agency’s ability to deliver community-based services to at-risk children and their families. </w:t>
      </w:r>
    </w:p>
    <w:p w:rsidR="00CC2975" w:rsidRPr="00E62602" w:rsidRDefault="00CC2975" w:rsidP="00CC2975">
      <w:pPr>
        <w:numPr>
          <w:ilvl w:val="0"/>
          <w:numId w:val="9"/>
        </w:numPr>
        <w:rPr>
          <w:sz w:val="22"/>
          <w:szCs w:val="22"/>
        </w:rPr>
      </w:pPr>
      <w:r w:rsidRPr="00E62602">
        <w:rPr>
          <w:sz w:val="22"/>
          <w:szCs w:val="22"/>
        </w:rPr>
        <w:t xml:space="preserve">This section should document </w:t>
      </w:r>
      <w:r w:rsidR="00297EF9">
        <w:rPr>
          <w:sz w:val="22"/>
          <w:szCs w:val="22"/>
        </w:rPr>
        <w:t xml:space="preserve">your agency’s history of collaboration and work with </w:t>
      </w:r>
      <w:r w:rsidR="006230DB">
        <w:rPr>
          <w:sz w:val="22"/>
          <w:szCs w:val="22"/>
        </w:rPr>
        <w:t>DCS, Probation, s</w:t>
      </w:r>
      <w:r w:rsidRPr="00E62602">
        <w:rPr>
          <w:sz w:val="22"/>
          <w:szCs w:val="22"/>
        </w:rPr>
        <w:t>chools or other community agencies.  Information should be specific to county/agency/region served.</w:t>
      </w:r>
    </w:p>
    <w:p w:rsidR="00CC2975" w:rsidRPr="00CC2975" w:rsidRDefault="00CC2975" w:rsidP="00CC2975">
      <w:pPr>
        <w:rPr>
          <w:sz w:val="22"/>
          <w:szCs w:val="22"/>
        </w:rPr>
      </w:pPr>
    </w:p>
    <w:p w:rsidR="007371D7" w:rsidRPr="008F2DE6" w:rsidRDefault="007371D7" w:rsidP="00CC2975">
      <w:pPr>
        <w:numPr>
          <w:ilvl w:val="0"/>
          <w:numId w:val="8"/>
        </w:numPr>
        <w:rPr>
          <w:sz w:val="22"/>
          <w:szCs w:val="22"/>
        </w:rPr>
      </w:pPr>
      <w:r>
        <w:rPr>
          <w:b/>
          <w:bCs/>
          <w:color w:val="000000"/>
          <w:sz w:val="22"/>
          <w:szCs w:val="22"/>
        </w:rPr>
        <w:t xml:space="preserve">PROGRAM NAME/SERVICE STANDARD &amp; </w:t>
      </w:r>
      <w:r w:rsidRPr="008F2DE6">
        <w:rPr>
          <w:b/>
          <w:bCs/>
          <w:color w:val="000000"/>
          <w:sz w:val="22"/>
          <w:szCs w:val="22"/>
        </w:rPr>
        <w:t xml:space="preserve">INTAKE/REFERRAL </w:t>
      </w:r>
      <w:r w:rsidR="00911607">
        <w:rPr>
          <w:b/>
          <w:bCs/>
          <w:color w:val="000000"/>
          <w:sz w:val="22"/>
          <w:szCs w:val="22"/>
        </w:rPr>
        <w:t xml:space="preserve">PROCESS </w:t>
      </w:r>
    </w:p>
    <w:p w:rsidR="00297EF9" w:rsidRPr="004C2B5E" w:rsidRDefault="004C2B5E" w:rsidP="00C259C9">
      <w:pPr>
        <w:ind w:left="360"/>
        <w:rPr>
          <w:sz w:val="22"/>
          <w:szCs w:val="22"/>
        </w:rPr>
      </w:pPr>
      <w:r w:rsidRPr="004C2B5E">
        <w:rPr>
          <w:color w:val="000000"/>
          <w:sz w:val="22"/>
          <w:szCs w:val="22"/>
        </w:rPr>
        <w:t xml:space="preserve">The Service Narrative should identify the service standard and description of the intake/ referral process.  Description of the intake/ referral process should include from the time an agency receives the referral to the initiation of services for the referral.   Identify key positions that ensure the initiation timeframes of referrals will be met as outlined in DCS service standards.  </w:t>
      </w:r>
      <w:r w:rsidR="00297EF9" w:rsidRPr="004C2B5E">
        <w:rPr>
          <w:sz w:val="22"/>
          <w:szCs w:val="22"/>
        </w:rPr>
        <w:t xml:space="preserve"> (e.g., how is referral email monitored, </w:t>
      </w:r>
      <w:r w:rsidR="008B3E1F" w:rsidRPr="004C2B5E">
        <w:rPr>
          <w:sz w:val="22"/>
          <w:szCs w:val="22"/>
        </w:rPr>
        <w:t xml:space="preserve">timeframes, </w:t>
      </w:r>
      <w:r w:rsidR="00297EF9" w:rsidRPr="004C2B5E">
        <w:rPr>
          <w:sz w:val="22"/>
          <w:szCs w:val="22"/>
        </w:rPr>
        <w:t>FCM or Probation Officer first contact</w:t>
      </w:r>
      <w:r w:rsidR="008B3E1F" w:rsidRPr="004C2B5E">
        <w:rPr>
          <w:sz w:val="22"/>
          <w:szCs w:val="22"/>
        </w:rPr>
        <w:t>, family</w:t>
      </w:r>
      <w:r w:rsidR="00297EF9" w:rsidRPr="004C2B5E">
        <w:rPr>
          <w:sz w:val="22"/>
          <w:szCs w:val="22"/>
        </w:rPr>
        <w:t xml:space="preserve"> contact</w:t>
      </w:r>
      <w:r w:rsidR="008B3E1F" w:rsidRPr="004C2B5E">
        <w:rPr>
          <w:sz w:val="22"/>
          <w:szCs w:val="22"/>
        </w:rPr>
        <w:t>, referral</w:t>
      </w:r>
      <w:r w:rsidR="00297EF9" w:rsidRPr="004C2B5E">
        <w:rPr>
          <w:sz w:val="22"/>
          <w:szCs w:val="22"/>
        </w:rPr>
        <w:t xml:space="preserve"> initiation)</w:t>
      </w:r>
    </w:p>
    <w:p w:rsidR="007371D7" w:rsidRPr="008F2DE6" w:rsidRDefault="00297EF9" w:rsidP="007371D7">
      <w:pPr>
        <w:autoSpaceDE w:val="0"/>
        <w:autoSpaceDN w:val="0"/>
        <w:adjustRightInd w:val="0"/>
        <w:rPr>
          <w:color w:val="000000"/>
          <w:sz w:val="22"/>
          <w:szCs w:val="22"/>
        </w:rPr>
      </w:pPr>
      <w:r w:rsidRPr="008F2DE6">
        <w:rPr>
          <w:color w:val="000000"/>
          <w:sz w:val="22"/>
          <w:szCs w:val="22"/>
        </w:rPr>
        <w:t xml:space="preserve"> </w:t>
      </w:r>
    </w:p>
    <w:p w:rsidR="0022208A" w:rsidRPr="0022208A" w:rsidRDefault="007371D7" w:rsidP="00CC2975">
      <w:pPr>
        <w:numPr>
          <w:ilvl w:val="0"/>
          <w:numId w:val="8"/>
        </w:numPr>
        <w:autoSpaceDE w:val="0"/>
        <w:autoSpaceDN w:val="0"/>
        <w:adjustRightInd w:val="0"/>
        <w:rPr>
          <w:color w:val="000000"/>
          <w:sz w:val="22"/>
          <w:szCs w:val="22"/>
        </w:rPr>
      </w:pPr>
      <w:r w:rsidRPr="008F2DE6">
        <w:rPr>
          <w:b/>
          <w:color w:val="000000"/>
          <w:sz w:val="22"/>
          <w:szCs w:val="22"/>
        </w:rPr>
        <w:t>SERVICE DEMOGRAPHICS</w:t>
      </w:r>
    </w:p>
    <w:p w:rsidR="007371D7" w:rsidRPr="008F2DE6" w:rsidRDefault="00AB13D0" w:rsidP="00C259C9">
      <w:pPr>
        <w:autoSpaceDE w:val="0"/>
        <w:autoSpaceDN w:val="0"/>
        <w:adjustRightInd w:val="0"/>
        <w:ind w:left="360"/>
        <w:rPr>
          <w:color w:val="000000"/>
          <w:sz w:val="22"/>
          <w:szCs w:val="22"/>
        </w:rPr>
      </w:pPr>
      <w:r>
        <w:rPr>
          <w:sz w:val="22"/>
          <w:szCs w:val="22"/>
        </w:rPr>
        <w:t xml:space="preserve">Describe the capacity of your agency to provide the service within the county you are proposing.  </w:t>
      </w:r>
    </w:p>
    <w:p w:rsidR="007371D7" w:rsidRPr="008F2DE6" w:rsidRDefault="007371D7" w:rsidP="007371D7">
      <w:pPr>
        <w:autoSpaceDE w:val="0"/>
        <w:autoSpaceDN w:val="0"/>
        <w:adjustRightInd w:val="0"/>
        <w:rPr>
          <w:color w:val="000000"/>
          <w:sz w:val="22"/>
          <w:szCs w:val="22"/>
        </w:rPr>
      </w:pPr>
    </w:p>
    <w:p w:rsidR="007371D7" w:rsidRPr="008F2DE6" w:rsidRDefault="007371D7" w:rsidP="00CC2975">
      <w:pPr>
        <w:numPr>
          <w:ilvl w:val="0"/>
          <w:numId w:val="8"/>
        </w:numPr>
        <w:autoSpaceDE w:val="0"/>
        <w:autoSpaceDN w:val="0"/>
        <w:adjustRightInd w:val="0"/>
        <w:rPr>
          <w:color w:val="000000"/>
          <w:sz w:val="22"/>
          <w:szCs w:val="22"/>
        </w:rPr>
      </w:pPr>
      <w:r w:rsidRPr="008F2DE6">
        <w:rPr>
          <w:b/>
          <w:bCs/>
          <w:color w:val="000000"/>
          <w:sz w:val="22"/>
          <w:szCs w:val="22"/>
        </w:rPr>
        <w:t>PRACTICE MODEL</w:t>
      </w:r>
    </w:p>
    <w:p w:rsidR="00EC5DCD" w:rsidRPr="00EC5DCD" w:rsidRDefault="00B65F03" w:rsidP="00EC5DCD">
      <w:pPr>
        <w:numPr>
          <w:ilvl w:val="0"/>
          <w:numId w:val="9"/>
        </w:numPr>
        <w:rPr>
          <w:sz w:val="22"/>
          <w:szCs w:val="22"/>
        </w:rPr>
      </w:pPr>
      <w:r>
        <w:rPr>
          <w:sz w:val="22"/>
          <w:szCs w:val="22"/>
        </w:rPr>
        <w:t>Provider must agree to provide Homebuilders</w:t>
      </w:r>
      <w:r w:rsidR="00F935BF">
        <w:rPr>
          <w:sz w:val="22"/>
          <w:szCs w:val="22"/>
        </w:rPr>
        <w:t xml:space="preserve"> </w:t>
      </w:r>
      <w:r w:rsidRPr="00B65F03">
        <w:rPr>
          <w:sz w:val="22"/>
          <w:szCs w:val="22"/>
        </w:rPr>
        <w:t>®</w:t>
      </w:r>
      <w:r>
        <w:rPr>
          <w:sz w:val="22"/>
          <w:szCs w:val="22"/>
        </w:rPr>
        <w:t xml:space="preserve"> Services according to the Homebuilder</w:t>
      </w:r>
      <w:r w:rsidRPr="00B65F03">
        <w:rPr>
          <w:sz w:val="22"/>
          <w:szCs w:val="22"/>
        </w:rPr>
        <w:t>®</w:t>
      </w:r>
      <w:r>
        <w:rPr>
          <w:sz w:val="22"/>
          <w:szCs w:val="22"/>
        </w:rPr>
        <w:t xml:space="preserve"> Model and Fidelity Measures.  </w:t>
      </w:r>
      <w:r w:rsidRPr="00C259C9">
        <w:rPr>
          <w:sz w:val="22"/>
          <w:szCs w:val="22"/>
        </w:rPr>
        <w:t>The Homebuilder</w:t>
      </w:r>
      <w:r w:rsidR="00F935BF" w:rsidRPr="00C259C9">
        <w:rPr>
          <w:sz w:val="22"/>
          <w:szCs w:val="22"/>
        </w:rPr>
        <w:t xml:space="preserve"> </w:t>
      </w:r>
      <w:r w:rsidRPr="00C259C9">
        <w:rPr>
          <w:sz w:val="22"/>
          <w:szCs w:val="22"/>
        </w:rPr>
        <w:t xml:space="preserve">® model requires providers to attend Homebuilders training. </w:t>
      </w:r>
      <w:r w:rsidR="00F935BF" w:rsidRPr="00C259C9">
        <w:rPr>
          <w:sz w:val="22"/>
          <w:szCs w:val="22"/>
        </w:rPr>
        <w:t>Describe each respondent’s experience and training related to the service delivery model</w:t>
      </w:r>
      <w:r w:rsidR="00C259C9" w:rsidRPr="00C259C9">
        <w:rPr>
          <w:sz w:val="22"/>
          <w:szCs w:val="22"/>
        </w:rPr>
        <w:t xml:space="preserve">. </w:t>
      </w:r>
      <w:r w:rsidR="00B0058A">
        <w:rPr>
          <w:sz w:val="22"/>
          <w:szCs w:val="22"/>
        </w:rPr>
        <w:t xml:space="preserve">Experience of Direct Staff providing service and hiring practices used by the agency. </w:t>
      </w:r>
      <w:r w:rsidR="00EC5DCD" w:rsidRPr="00EC5DCD">
        <w:rPr>
          <w:sz w:val="22"/>
          <w:szCs w:val="22"/>
        </w:rPr>
        <w:t>Describe the s</w:t>
      </w:r>
      <w:r w:rsidR="00B0058A">
        <w:rPr>
          <w:sz w:val="22"/>
          <w:szCs w:val="22"/>
        </w:rPr>
        <w:t>upervision structure</w:t>
      </w:r>
      <w:r w:rsidR="00EC5DCD" w:rsidRPr="00EC5DCD">
        <w:rPr>
          <w:sz w:val="22"/>
          <w:szCs w:val="22"/>
        </w:rPr>
        <w:t xml:space="preserve"> (e.g., ratio of supervisors to direct workers, frequency and method of supervision, supervision tools</w:t>
      </w:r>
      <w:r w:rsidR="00EC5DCD">
        <w:rPr>
          <w:sz w:val="22"/>
          <w:szCs w:val="22"/>
        </w:rPr>
        <w:t xml:space="preserve">, communication tools, supervisor experience </w:t>
      </w:r>
      <w:proofErr w:type="spellStart"/>
      <w:proofErr w:type="gramStart"/>
      <w:r w:rsidR="00EC5DCD">
        <w:rPr>
          <w:sz w:val="22"/>
          <w:szCs w:val="22"/>
        </w:rPr>
        <w:t>ect</w:t>
      </w:r>
      <w:proofErr w:type="spellEnd"/>
      <w:proofErr w:type="gramEnd"/>
      <w:r w:rsidR="00EC5DCD">
        <w:rPr>
          <w:sz w:val="22"/>
          <w:szCs w:val="22"/>
        </w:rPr>
        <w:t>.</w:t>
      </w:r>
      <w:r w:rsidR="00EC5DCD" w:rsidRPr="00EC5DCD">
        <w:rPr>
          <w:sz w:val="22"/>
          <w:szCs w:val="22"/>
        </w:rPr>
        <w:t xml:space="preserve">) </w:t>
      </w:r>
    </w:p>
    <w:p w:rsidR="00AB13D0" w:rsidRPr="00C259C9" w:rsidRDefault="00AB13D0" w:rsidP="00C259C9">
      <w:pPr>
        <w:ind w:left="360"/>
        <w:rPr>
          <w:sz w:val="22"/>
          <w:szCs w:val="22"/>
        </w:rPr>
      </w:pPr>
    </w:p>
    <w:p w:rsidR="007371D7" w:rsidRPr="008F2DE6" w:rsidRDefault="007371D7" w:rsidP="007371D7">
      <w:pPr>
        <w:rPr>
          <w:sz w:val="22"/>
          <w:szCs w:val="22"/>
        </w:rPr>
      </w:pPr>
    </w:p>
    <w:p w:rsidR="007371D7" w:rsidRPr="008F2DE6" w:rsidRDefault="007371D7" w:rsidP="00CC2975">
      <w:pPr>
        <w:numPr>
          <w:ilvl w:val="0"/>
          <w:numId w:val="8"/>
        </w:numPr>
        <w:rPr>
          <w:sz w:val="22"/>
          <w:szCs w:val="22"/>
        </w:rPr>
      </w:pPr>
      <w:r w:rsidRPr="008F2DE6">
        <w:rPr>
          <w:b/>
          <w:bCs/>
          <w:color w:val="000000"/>
          <w:sz w:val="22"/>
          <w:szCs w:val="22"/>
        </w:rPr>
        <w:t xml:space="preserve">PROGRAM EVALUATION </w:t>
      </w:r>
    </w:p>
    <w:p w:rsidR="00AD30BD" w:rsidRPr="00641A22" w:rsidRDefault="00641A22" w:rsidP="00641A22">
      <w:pPr>
        <w:pStyle w:val="ListParagraph"/>
        <w:ind w:left="360" w:right="30"/>
        <w:rPr>
          <w:sz w:val="22"/>
          <w:szCs w:val="22"/>
        </w:rPr>
      </w:pPr>
      <w:r w:rsidRPr="00641A22">
        <w:rPr>
          <w:color w:val="000000"/>
          <w:sz w:val="22"/>
          <w:szCs w:val="22"/>
        </w:rPr>
        <w:t xml:space="preserve">The Service Narrative should describe the agency’s prior years’ outcome related to </w:t>
      </w:r>
      <w:r w:rsidR="00613FD8">
        <w:rPr>
          <w:color w:val="000000"/>
          <w:sz w:val="22"/>
          <w:szCs w:val="22"/>
        </w:rPr>
        <w:t>the corresponding service standard</w:t>
      </w:r>
      <w:r w:rsidRPr="00641A22">
        <w:rPr>
          <w:color w:val="000000"/>
          <w:sz w:val="22"/>
          <w:szCs w:val="22"/>
        </w:rPr>
        <w:t xml:space="preserve">.  If </w:t>
      </w:r>
      <w:r w:rsidR="00613FD8">
        <w:rPr>
          <w:color w:val="000000"/>
          <w:sz w:val="22"/>
          <w:szCs w:val="22"/>
        </w:rPr>
        <w:t xml:space="preserve">the program measures additional outcomes please identify and describe those and the measurement process.  </w:t>
      </w:r>
      <w:r w:rsidR="00913BF4">
        <w:rPr>
          <w:color w:val="000000"/>
          <w:sz w:val="22"/>
          <w:szCs w:val="22"/>
        </w:rPr>
        <w:t>Please include a description of any</w:t>
      </w:r>
      <w:r w:rsidRPr="00641A22">
        <w:rPr>
          <w:color w:val="000000"/>
          <w:sz w:val="22"/>
          <w:szCs w:val="22"/>
        </w:rPr>
        <w:t xml:space="preserve"> specific qual</w:t>
      </w:r>
      <w:r w:rsidR="00913BF4">
        <w:rPr>
          <w:color w:val="000000"/>
          <w:sz w:val="22"/>
          <w:szCs w:val="22"/>
        </w:rPr>
        <w:t>ity improvement/ assurance plan</w:t>
      </w:r>
      <w:r w:rsidRPr="00641A22">
        <w:rPr>
          <w:color w:val="000000"/>
          <w:sz w:val="22"/>
          <w:szCs w:val="22"/>
        </w:rPr>
        <w:t xml:space="preserve"> that the agency has implemented to ensure quality service delivery.  </w:t>
      </w:r>
      <w:r w:rsidR="00A55B8A" w:rsidRPr="00641A22">
        <w:rPr>
          <w:sz w:val="22"/>
          <w:szCs w:val="22"/>
        </w:rPr>
        <w:t>Provide an example of when your agency has used data to make decisions about the</w:t>
      </w:r>
      <w:r w:rsidRPr="00641A22">
        <w:rPr>
          <w:sz w:val="22"/>
          <w:szCs w:val="22"/>
        </w:rPr>
        <w:t xml:space="preserve"> program.</w:t>
      </w:r>
      <w:r w:rsidR="00A55B8A" w:rsidRPr="00641A22">
        <w:rPr>
          <w:sz w:val="22"/>
          <w:szCs w:val="22"/>
        </w:rPr>
        <w:t xml:space="preserve"> </w:t>
      </w:r>
    </w:p>
    <w:p w:rsidR="007371D7" w:rsidRPr="00641A22" w:rsidRDefault="007371D7" w:rsidP="007371D7">
      <w:pPr>
        <w:rPr>
          <w:sz w:val="22"/>
          <w:szCs w:val="22"/>
        </w:rPr>
      </w:pPr>
    </w:p>
    <w:sectPr w:rsidR="007371D7" w:rsidRPr="00641A22" w:rsidSect="00CC297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E75E8"/>
    <w:multiLevelType w:val="multilevel"/>
    <w:tmpl w:val="D2244286"/>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42831ED"/>
    <w:multiLevelType w:val="multilevel"/>
    <w:tmpl w:val="09D20ABE"/>
    <w:lvl w:ilvl="0">
      <w:start w:val="1"/>
      <w:numFmt w:val="decimal"/>
      <w:lvlText w:val="%1."/>
      <w:lvlJc w:val="left"/>
      <w:pPr>
        <w:tabs>
          <w:tab w:val="num" w:pos="360"/>
        </w:tabs>
        <w:ind w:left="360" w:hanging="360"/>
      </w:pPr>
      <w:rPr>
        <w:rFonts w:ascii="Arial" w:hAnsi="Arial" w:cs="Arial" w:hint="default"/>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C593D42"/>
    <w:multiLevelType w:val="hybridMultilevel"/>
    <w:tmpl w:val="5B86B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FE5CEE"/>
    <w:multiLevelType w:val="hybridMultilevel"/>
    <w:tmpl w:val="C3C84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53D5AFB"/>
    <w:multiLevelType w:val="hybridMultilevel"/>
    <w:tmpl w:val="ABC8CA70"/>
    <w:lvl w:ilvl="0" w:tplc="8556CFE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5D47C56"/>
    <w:multiLevelType w:val="hybridMultilevel"/>
    <w:tmpl w:val="91BEBD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2AE7BAF"/>
    <w:multiLevelType w:val="hybridMultilevel"/>
    <w:tmpl w:val="82AEE00C"/>
    <w:lvl w:ilvl="0" w:tplc="4D5E7DBC">
      <w:start w:val="1"/>
      <w:numFmt w:val="decimal"/>
      <w:lvlText w:val="%1."/>
      <w:lvlJc w:val="left"/>
      <w:pPr>
        <w:tabs>
          <w:tab w:val="num" w:pos="360"/>
        </w:tabs>
        <w:ind w:left="36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F322F6F"/>
    <w:multiLevelType w:val="hybridMultilevel"/>
    <w:tmpl w:val="FC061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54A718C"/>
    <w:multiLevelType w:val="hybridMultilevel"/>
    <w:tmpl w:val="05BECD16"/>
    <w:lvl w:ilvl="0" w:tplc="52B07BD8">
      <w:start w:val="1"/>
      <w:numFmt w:val="decimal"/>
      <w:lvlText w:val="%1."/>
      <w:lvlJc w:val="left"/>
      <w:pPr>
        <w:tabs>
          <w:tab w:val="num" w:pos="360"/>
        </w:tabs>
        <w:ind w:left="360" w:hanging="360"/>
      </w:pPr>
      <w:rPr>
        <w:rFonts w:ascii="Arial" w:hAnsi="Arial" w:cs="Arial"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8"/>
  </w:num>
  <w:num w:numId="4">
    <w:abstractNumId w:val="0"/>
  </w:num>
  <w:num w:numId="5">
    <w:abstractNumId w:val="1"/>
  </w:num>
  <w:num w:numId="6">
    <w:abstractNumId w:val="3"/>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rawingGridHorizontalSpacing w:val="120"/>
  <w:displayHorizontalDrawingGridEvery w:val="2"/>
  <w:characterSpacingControl w:val="doNotCompress"/>
  <w:compat/>
  <w:rsids>
    <w:rsidRoot w:val="007371D7"/>
    <w:rsid w:val="00081AEB"/>
    <w:rsid w:val="000A0690"/>
    <w:rsid w:val="00142AEB"/>
    <w:rsid w:val="001879B3"/>
    <w:rsid w:val="0022208A"/>
    <w:rsid w:val="00290707"/>
    <w:rsid w:val="002916AF"/>
    <w:rsid w:val="00297EF9"/>
    <w:rsid w:val="00352D2D"/>
    <w:rsid w:val="00371DF6"/>
    <w:rsid w:val="003F437A"/>
    <w:rsid w:val="004117C2"/>
    <w:rsid w:val="004A3FBF"/>
    <w:rsid w:val="004B5C54"/>
    <w:rsid w:val="004C2B5E"/>
    <w:rsid w:val="00613FD8"/>
    <w:rsid w:val="006230DB"/>
    <w:rsid w:val="00641A22"/>
    <w:rsid w:val="0064741E"/>
    <w:rsid w:val="006B33D6"/>
    <w:rsid w:val="006C3B49"/>
    <w:rsid w:val="007371D7"/>
    <w:rsid w:val="007A5165"/>
    <w:rsid w:val="007F391D"/>
    <w:rsid w:val="00877E2C"/>
    <w:rsid w:val="008B3E1F"/>
    <w:rsid w:val="00911607"/>
    <w:rsid w:val="00913BF4"/>
    <w:rsid w:val="009A1427"/>
    <w:rsid w:val="00A55B8A"/>
    <w:rsid w:val="00AB13D0"/>
    <w:rsid w:val="00AD30BD"/>
    <w:rsid w:val="00B0058A"/>
    <w:rsid w:val="00B06305"/>
    <w:rsid w:val="00B12FA8"/>
    <w:rsid w:val="00B65F03"/>
    <w:rsid w:val="00C259C9"/>
    <w:rsid w:val="00C469F8"/>
    <w:rsid w:val="00CC2975"/>
    <w:rsid w:val="00D116F7"/>
    <w:rsid w:val="00DA5BA8"/>
    <w:rsid w:val="00DF4ED0"/>
    <w:rsid w:val="00E62602"/>
    <w:rsid w:val="00EC5DCD"/>
    <w:rsid w:val="00F41107"/>
    <w:rsid w:val="00F6089A"/>
    <w:rsid w:val="00F93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1D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8A"/>
    <w:pPr>
      <w:ind w:left="720"/>
      <w:contextualSpacing/>
    </w:pPr>
  </w:style>
</w:styles>
</file>

<file path=word/webSettings.xml><?xml version="1.0" encoding="utf-8"?>
<w:webSettings xmlns:r="http://schemas.openxmlformats.org/officeDocument/2006/relationships" xmlns:w="http://schemas.openxmlformats.org/wordprocessingml/2006/main">
  <w:divs>
    <w:div w:id="612322134">
      <w:bodyDiv w:val="1"/>
      <w:marLeft w:val="30"/>
      <w:marRight w:val="30"/>
      <w:marTop w:val="0"/>
      <w:marBottom w:val="0"/>
      <w:divBdr>
        <w:top w:val="none" w:sz="0" w:space="0" w:color="auto"/>
        <w:left w:val="none" w:sz="0" w:space="0" w:color="auto"/>
        <w:bottom w:val="none" w:sz="0" w:space="0" w:color="auto"/>
        <w:right w:val="none" w:sz="0" w:space="0" w:color="auto"/>
      </w:divBdr>
      <w:divsChild>
        <w:div w:id="270477959">
          <w:marLeft w:val="0"/>
          <w:marRight w:val="0"/>
          <w:marTop w:val="0"/>
          <w:marBottom w:val="0"/>
          <w:divBdr>
            <w:top w:val="none" w:sz="0" w:space="0" w:color="auto"/>
            <w:left w:val="none" w:sz="0" w:space="0" w:color="auto"/>
            <w:bottom w:val="none" w:sz="0" w:space="0" w:color="auto"/>
            <w:right w:val="none" w:sz="0" w:space="0" w:color="auto"/>
          </w:divBdr>
          <w:divsChild>
            <w:div w:id="1274481268">
              <w:marLeft w:val="0"/>
              <w:marRight w:val="0"/>
              <w:marTop w:val="0"/>
              <w:marBottom w:val="0"/>
              <w:divBdr>
                <w:top w:val="none" w:sz="0" w:space="0" w:color="auto"/>
                <w:left w:val="none" w:sz="0" w:space="0" w:color="auto"/>
                <w:bottom w:val="none" w:sz="0" w:space="0" w:color="auto"/>
                <w:right w:val="none" w:sz="0" w:space="0" w:color="auto"/>
              </w:divBdr>
              <w:divsChild>
                <w:div w:id="2029717143">
                  <w:marLeft w:val="180"/>
                  <w:marRight w:val="0"/>
                  <w:marTop w:val="0"/>
                  <w:marBottom w:val="0"/>
                  <w:divBdr>
                    <w:top w:val="none" w:sz="0" w:space="0" w:color="auto"/>
                    <w:left w:val="none" w:sz="0" w:space="0" w:color="auto"/>
                    <w:bottom w:val="none" w:sz="0" w:space="0" w:color="auto"/>
                    <w:right w:val="none" w:sz="0" w:space="0" w:color="auto"/>
                  </w:divBdr>
                  <w:divsChild>
                    <w:div w:id="3967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07093">
      <w:bodyDiv w:val="1"/>
      <w:marLeft w:val="30"/>
      <w:marRight w:val="30"/>
      <w:marTop w:val="0"/>
      <w:marBottom w:val="0"/>
      <w:divBdr>
        <w:top w:val="none" w:sz="0" w:space="0" w:color="auto"/>
        <w:left w:val="none" w:sz="0" w:space="0" w:color="auto"/>
        <w:bottom w:val="none" w:sz="0" w:space="0" w:color="auto"/>
        <w:right w:val="none" w:sz="0" w:space="0" w:color="auto"/>
      </w:divBdr>
      <w:divsChild>
        <w:div w:id="193421131">
          <w:marLeft w:val="0"/>
          <w:marRight w:val="0"/>
          <w:marTop w:val="0"/>
          <w:marBottom w:val="0"/>
          <w:divBdr>
            <w:top w:val="none" w:sz="0" w:space="0" w:color="auto"/>
            <w:left w:val="none" w:sz="0" w:space="0" w:color="auto"/>
            <w:bottom w:val="none" w:sz="0" w:space="0" w:color="auto"/>
            <w:right w:val="none" w:sz="0" w:space="0" w:color="auto"/>
          </w:divBdr>
          <w:divsChild>
            <w:div w:id="1803303156">
              <w:marLeft w:val="0"/>
              <w:marRight w:val="0"/>
              <w:marTop w:val="0"/>
              <w:marBottom w:val="0"/>
              <w:divBdr>
                <w:top w:val="none" w:sz="0" w:space="0" w:color="auto"/>
                <w:left w:val="none" w:sz="0" w:space="0" w:color="auto"/>
                <w:bottom w:val="none" w:sz="0" w:space="0" w:color="auto"/>
                <w:right w:val="none" w:sz="0" w:space="0" w:color="auto"/>
              </w:divBdr>
              <w:divsChild>
                <w:div w:id="207618287">
                  <w:marLeft w:val="180"/>
                  <w:marRight w:val="0"/>
                  <w:marTop w:val="0"/>
                  <w:marBottom w:val="0"/>
                  <w:divBdr>
                    <w:top w:val="none" w:sz="0" w:space="0" w:color="auto"/>
                    <w:left w:val="none" w:sz="0" w:space="0" w:color="auto"/>
                    <w:bottom w:val="none" w:sz="0" w:space="0" w:color="auto"/>
                    <w:right w:val="none" w:sz="0" w:space="0" w:color="auto"/>
                  </w:divBdr>
                  <w:divsChild>
                    <w:div w:id="21222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75137">
      <w:bodyDiv w:val="1"/>
      <w:marLeft w:val="0"/>
      <w:marRight w:val="0"/>
      <w:marTop w:val="0"/>
      <w:marBottom w:val="0"/>
      <w:divBdr>
        <w:top w:val="none" w:sz="0" w:space="0" w:color="auto"/>
        <w:left w:val="none" w:sz="0" w:space="0" w:color="auto"/>
        <w:bottom w:val="none" w:sz="0" w:space="0" w:color="auto"/>
        <w:right w:val="none" w:sz="0" w:space="0" w:color="auto"/>
      </w:divBdr>
    </w:div>
    <w:div w:id="1879706055">
      <w:bodyDiv w:val="1"/>
      <w:marLeft w:val="30"/>
      <w:marRight w:val="30"/>
      <w:marTop w:val="0"/>
      <w:marBottom w:val="0"/>
      <w:divBdr>
        <w:top w:val="none" w:sz="0" w:space="0" w:color="auto"/>
        <w:left w:val="none" w:sz="0" w:space="0" w:color="auto"/>
        <w:bottom w:val="none" w:sz="0" w:space="0" w:color="auto"/>
        <w:right w:val="none" w:sz="0" w:space="0" w:color="auto"/>
      </w:divBdr>
      <w:divsChild>
        <w:div w:id="346754659">
          <w:marLeft w:val="0"/>
          <w:marRight w:val="0"/>
          <w:marTop w:val="0"/>
          <w:marBottom w:val="0"/>
          <w:divBdr>
            <w:top w:val="none" w:sz="0" w:space="0" w:color="auto"/>
            <w:left w:val="none" w:sz="0" w:space="0" w:color="auto"/>
            <w:bottom w:val="none" w:sz="0" w:space="0" w:color="auto"/>
            <w:right w:val="none" w:sz="0" w:space="0" w:color="auto"/>
          </w:divBdr>
          <w:divsChild>
            <w:div w:id="1537351629">
              <w:marLeft w:val="0"/>
              <w:marRight w:val="0"/>
              <w:marTop w:val="0"/>
              <w:marBottom w:val="0"/>
              <w:divBdr>
                <w:top w:val="none" w:sz="0" w:space="0" w:color="auto"/>
                <w:left w:val="none" w:sz="0" w:space="0" w:color="auto"/>
                <w:bottom w:val="none" w:sz="0" w:space="0" w:color="auto"/>
                <w:right w:val="none" w:sz="0" w:space="0" w:color="auto"/>
              </w:divBdr>
              <w:divsChild>
                <w:div w:id="247083991">
                  <w:marLeft w:val="180"/>
                  <w:marRight w:val="0"/>
                  <w:marTop w:val="0"/>
                  <w:marBottom w:val="0"/>
                  <w:divBdr>
                    <w:top w:val="none" w:sz="0" w:space="0" w:color="auto"/>
                    <w:left w:val="none" w:sz="0" w:space="0" w:color="auto"/>
                    <w:bottom w:val="none" w:sz="0" w:space="0" w:color="auto"/>
                    <w:right w:val="none" w:sz="0" w:space="0" w:color="auto"/>
                  </w:divBdr>
                  <w:divsChild>
                    <w:div w:id="73416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5B651-9792-4BC1-A138-CED9E327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SERVICE NARRATIVE FY 2010-2013</vt:lpstr>
    </vt:vector>
  </TitlesOfParts>
  <Company>State of Indiana</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NARRATIVE FY 2010-2013</dc:title>
  <dc:creator>sparkss</dc:creator>
  <cp:lastModifiedBy>goodingm</cp:lastModifiedBy>
  <cp:revision>3</cp:revision>
  <dcterms:created xsi:type="dcterms:W3CDTF">2014-09-02T20:52:00Z</dcterms:created>
  <dcterms:modified xsi:type="dcterms:W3CDTF">2014-09-08T20:35:00Z</dcterms:modified>
</cp:coreProperties>
</file>