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5A599" w14:textId="77777777" w:rsidR="008D0411" w:rsidRPr="00143B78" w:rsidRDefault="008D0411" w:rsidP="008D0411">
      <w:pPr>
        <w:jc w:val="center"/>
        <w:rPr>
          <w:sz w:val="24"/>
        </w:rPr>
      </w:pPr>
      <w:r w:rsidRPr="00143B78">
        <w:rPr>
          <w:sz w:val="24"/>
        </w:rPr>
        <w:t xml:space="preserve">STATE OF </w:t>
      </w:r>
      <w:smartTag w:uri="urn:schemas-microsoft-com:office:smarttags" w:element="State">
        <w:smartTag w:uri="urn:schemas-microsoft-com:office:smarttags" w:element="place">
          <w:r w:rsidRPr="00143B78">
            <w:rPr>
              <w:sz w:val="24"/>
            </w:rPr>
            <w:t>INDIANA</w:t>
          </w:r>
        </w:smartTag>
      </w:smartTag>
    </w:p>
    <w:p w14:paraId="043EBA26" w14:textId="77777777" w:rsidR="008D0411" w:rsidRPr="00143B78" w:rsidRDefault="008D0411" w:rsidP="008D0411">
      <w:pPr>
        <w:jc w:val="center"/>
        <w:rPr>
          <w:sz w:val="24"/>
        </w:rPr>
      </w:pPr>
    </w:p>
    <w:p w14:paraId="7577F5EE" w14:textId="77777777" w:rsidR="008D0411" w:rsidRPr="00143B78" w:rsidRDefault="008D0411" w:rsidP="008D0411">
      <w:pPr>
        <w:jc w:val="center"/>
        <w:rPr>
          <w:sz w:val="24"/>
        </w:rPr>
      </w:pPr>
      <w:r w:rsidRPr="00143B78">
        <w:rPr>
          <w:sz w:val="24"/>
        </w:rPr>
        <w:t>_________________________________ COURT</w:t>
      </w:r>
    </w:p>
    <w:p w14:paraId="16229929" w14:textId="77777777" w:rsidR="008D0411" w:rsidRPr="00143B78" w:rsidRDefault="008D0411" w:rsidP="008D0411">
      <w:pPr>
        <w:jc w:val="center"/>
        <w:rPr>
          <w:sz w:val="24"/>
        </w:rPr>
      </w:pPr>
    </w:p>
    <w:p w14:paraId="485A6A5F" w14:textId="77777777" w:rsidR="008D0411" w:rsidRPr="00143B78" w:rsidRDefault="008D0411" w:rsidP="008D0411">
      <w:pPr>
        <w:rPr>
          <w:sz w:val="24"/>
        </w:rPr>
      </w:pPr>
      <w:r w:rsidRPr="00143B78">
        <w:rPr>
          <w:sz w:val="24"/>
        </w:rPr>
        <w:t>In The Matter Of _________________________________</w:t>
      </w:r>
    </w:p>
    <w:p w14:paraId="4FAFAC5B" w14:textId="77777777" w:rsidR="008D0411" w:rsidRPr="00143B78" w:rsidRDefault="008D0411" w:rsidP="008D0411">
      <w:pPr>
        <w:rPr>
          <w:sz w:val="24"/>
        </w:rPr>
      </w:pPr>
      <w:r w:rsidRPr="00143B78">
        <w:rPr>
          <w:sz w:val="24"/>
        </w:rPr>
        <w:t xml:space="preserve">A Delinquent Child </w:t>
      </w:r>
      <w:r>
        <w:rPr>
          <w:sz w:val="24"/>
        </w:rPr>
        <w:tab/>
      </w:r>
      <w:r>
        <w:rPr>
          <w:sz w:val="24"/>
        </w:rPr>
        <w:tab/>
      </w:r>
      <w:r>
        <w:rPr>
          <w:sz w:val="24"/>
        </w:rPr>
        <w:tab/>
      </w:r>
      <w:r w:rsidRPr="00143B78">
        <w:rPr>
          <w:sz w:val="24"/>
        </w:rPr>
        <w:tab/>
      </w:r>
      <w:r w:rsidRPr="00143B78">
        <w:rPr>
          <w:sz w:val="24"/>
        </w:rPr>
        <w:tab/>
        <w:t>Case No. ______________</w:t>
      </w:r>
    </w:p>
    <w:p w14:paraId="217403D7" w14:textId="77777777" w:rsidR="008D0411" w:rsidRPr="00143B78" w:rsidRDefault="008D0411" w:rsidP="008D0411">
      <w:pPr>
        <w:pStyle w:val="Heading1"/>
        <w:ind w:left="0"/>
      </w:pPr>
    </w:p>
    <w:p w14:paraId="7AC40E57" w14:textId="0EF3C375" w:rsidR="008D0411" w:rsidRDefault="008D0411" w:rsidP="008D0411">
      <w:pPr>
        <w:pStyle w:val="Heading1"/>
        <w:ind w:left="0"/>
        <w:jc w:val="center"/>
        <w:rPr>
          <w:b/>
          <w:bCs/>
        </w:rPr>
      </w:pPr>
      <w:r w:rsidRPr="00143B78">
        <w:rPr>
          <w:b/>
          <w:bCs/>
        </w:rPr>
        <w:t>ORDER ON MODIFICATION HEARING</w:t>
      </w:r>
    </w:p>
    <w:p w14:paraId="389E111B" w14:textId="23031C17" w:rsidR="004750D2" w:rsidRDefault="004750D2" w:rsidP="004750D2"/>
    <w:p w14:paraId="0684DD70" w14:textId="77777777" w:rsidR="004750D2" w:rsidRPr="004750D2" w:rsidRDefault="004750D2" w:rsidP="004750D2">
      <w:pPr>
        <w:rPr>
          <w:bCs/>
          <w:i/>
          <w:iCs/>
          <w:sz w:val="24"/>
        </w:rPr>
      </w:pPr>
      <w:r w:rsidRPr="004750D2">
        <w:rPr>
          <w:bCs/>
          <w:i/>
          <w:iCs/>
          <w:sz w:val="24"/>
        </w:rPr>
        <w:t>[Juv. BB Committee strongly recommends avoiding a bare recitation of the proceedings and boilerplate language, you should include specific findings of fact (i.e. including juvenile history, reasonable efforts, how satisfactory they did on each service, etc., placement history)]</w:t>
      </w:r>
    </w:p>
    <w:p w14:paraId="49596BAE" w14:textId="77777777" w:rsidR="004750D2" w:rsidRPr="004750D2" w:rsidRDefault="004750D2" w:rsidP="004750D2"/>
    <w:p w14:paraId="4E672B7F" w14:textId="77777777" w:rsidR="008D0411" w:rsidRPr="00143B78" w:rsidRDefault="008D0411" w:rsidP="008D0411">
      <w:pPr>
        <w:jc w:val="center"/>
        <w:rPr>
          <w:sz w:val="24"/>
        </w:rPr>
      </w:pPr>
    </w:p>
    <w:p w14:paraId="66FC85C5" w14:textId="77777777" w:rsidR="008D0411" w:rsidRPr="00143B78" w:rsidRDefault="008D0411" w:rsidP="008D0411">
      <w:pPr>
        <w:rPr>
          <w:sz w:val="24"/>
        </w:rPr>
      </w:pPr>
      <w:r w:rsidRPr="00143B78">
        <w:rPr>
          <w:sz w:val="24"/>
        </w:rPr>
        <w:tab/>
        <w:t xml:space="preserve">The State of </w:t>
      </w:r>
      <w:smartTag w:uri="urn:schemas-microsoft-com:office:smarttags" w:element="State">
        <w:smartTag w:uri="urn:schemas-microsoft-com:office:smarttags" w:element="place">
          <w:r w:rsidRPr="00143B78">
            <w:rPr>
              <w:sz w:val="24"/>
            </w:rPr>
            <w:t>Indiana</w:t>
          </w:r>
        </w:smartTag>
      </w:smartTag>
      <w:r w:rsidRPr="00143B78">
        <w:rPr>
          <w:sz w:val="24"/>
        </w:rPr>
        <w:t xml:space="preserve"> appears by _____________________________, (Deputy/Prosecuting Attorney)</w:t>
      </w:r>
      <w:r>
        <w:rPr>
          <w:sz w:val="24"/>
        </w:rPr>
        <w:t>.</w:t>
      </w:r>
      <w:r w:rsidRPr="00143B78">
        <w:rPr>
          <w:sz w:val="24"/>
        </w:rPr>
        <w:t xml:space="preserve">  The child, _____________________________, appears in person and with/without counsel, ________________________________. The parent(s) (guardian) (custodian) ______________________________ appear (s) in person.  Also, (</w:t>
      </w:r>
      <w:smartTag w:uri="urn:schemas-microsoft-com:office:smarttags" w:element="PersonName">
        <w:r w:rsidRPr="00143B78">
          <w:rPr>
            <w:sz w:val="24"/>
          </w:rPr>
          <w:t>Probation</w:t>
        </w:r>
      </w:smartTag>
      <w:r w:rsidRPr="00143B78">
        <w:rPr>
          <w:sz w:val="24"/>
        </w:rPr>
        <w:t xml:space="preserve"> Officer) (Intake Officer) ____________________________ appears.</w:t>
      </w:r>
      <w:r>
        <w:rPr>
          <w:sz w:val="24"/>
        </w:rPr>
        <w:t xml:space="preserve"> The following persons interested in this matter as a foster or prospective adoptive parent, caretaker, relative or other person having a significant relationship to the child also appear:________________</w:t>
      </w:r>
    </w:p>
    <w:p w14:paraId="00A4C038" w14:textId="77777777" w:rsidR="008D0411" w:rsidRPr="00143B78" w:rsidRDefault="008D0411" w:rsidP="008D0411">
      <w:pPr>
        <w:rPr>
          <w:sz w:val="24"/>
        </w:rPr>
      </w:pPr>
    </w:p>
    <w:p w14:paraId="4B6EDC2A" w14:textId="77777777" w:rsidR="008D0411" w:rsidRPr="00143B78" w:rsidRDefault="008D0411" w:rsidP="008D0411">
      <w:pPr>
        <w:rPr>
          <w:sz w:val="24"/>
        </w:rPr>
      </w:pPr>
      <w:r w:rsidRPr="00143B78">
        <w:rPr>
          <w:sz w:val="24"/>
        </w:rPr>
        <w:tab/>
        <w:t>A hearing is held on the Petition to Modify.</w:t>
      </w:r>
    </w:p>
    <w:p w14:paraId="77011D75" w14:textId="77777777" w:rsidR="008D0411" w:rsidRPr="00143B78" w:rsidRDefault="008D0411" w:rsidP="008D0411">
      <w:pPr>
        <w:rPr>
          <w:sz w:val="24"/>
        </w:rPr>
      </w:pPr>
    </w:p>
    <w:p w14:paraId="00D413E2" w14:textId="77777777" w:rsidR="008D0411" w:rsidRPr="00143B78" w:rsidRDefault="008D0411" w:rsidP="008D0411">
      <w:pPr>
        <w:rPr>
          <w:sz w:val="24"/>
        </w:rPr>
      </w:pPr>
      <w:r w:rsidRPr="00143B78">
        <w:rPr>
          <w:sz w:val="24"/>
        </w:rPr>
        <w:tab/>
        <w:t>The Court FINDS and ORDERS as follows:</w:t>
      </w:r>
    </w:p>
    <w:p w14:paraId="630B7AAC" w14:textId="77777777" w:rsidR="008D0411" w:rsidRDefault="008D0411" w:rsidP="008D0411">
      <w:pPr>
        <w:rPr>
          <w:strike/>
          <w:sz w:val="24"/>
        </w:rPr>
      </w:pPr>
      <w:r w:rsidRPr="00143B78">
        <w:rPr>
          <w:sz w:val="24"/>
        </w:rPr>
        <w:tab/>
      </w:r>
    </w:p>
    <w:p w14:paraId="4A6E13D1" w14:textId="77777777" w:rsidR="008D0411" w:rsidRPr="006E0F5F" w:rsidRDefault="008D0411" w:rsidP="008D0411">
      <w:pPr>
        <w:rPr>
          <w:strike/>
          <w:sz w:val="24"/>
        </w:rPr>
      </w:pPr>
      <w:r w:rsidRPr="00143B78">
        <w:rPr>
          <w:sz w:val="24"/>
        </w:rPr>
        <w:t>[  ] The child admits to the allegations in the Petition to Modify.</w:t>
      </w:r>
    </w:p>
    <w:p w14:paraId="7BFB1D7A" w14:textId="77777777" w:rsidR="008D0411" w:rsidRPr="00143B78" w:rsidRDefault="008D0411" w:rsidP="008D0411">
      <w:pPr>
        <w:rPr>
          <w:sz w:val="24"/>
        </w:rPr>
      </w:pPr>
    </w:p>
    <w:p w14:paraId="6BA6C861" w14:textId="77777777" w:rsidR="008D0411" w:rsidRPr="00143B78" w:rsidRDefault="008D0411" w:rsidP="008D0411">
      <w:pPr>
        <w:ind w:left="720"/>
        <w:rPr>
          <w:sz w:val="24"/>
        </w:rPr>
      </w:pPr>
      <w:r w:rsidRPr="00143B78">
        <w:rPr>
          <w:sz w:val="24"/>
        </w:rPr>
        <w:t>The Court now determines that no promises or threats were made to the child, parent/guardian/custodian to obtain the admission, that the child is not under the influence of any substance, and that the child and the parent/guardian/custodian understand the admission and waive(s) their legal and constitutional rights previously explained.</w:t>
      </w:r>
      <w:r>
        <w:rPr>
          <w:sz w:val="24"/>
        </w:rPr>
        <w:t xml:space="preserve"> </w:t>
      </w:r>
      <w:r w:rsidRPr="00143B78">
        <w:rPr>
          <w:sz w:val="24"/>
        </w:rPr>
        <w:t>The Court finds an adequate factual basis and grants the Petition to Modify.</w:t>
      </w:r>
    </w:p>
    <w:p w14:paraId="78622333" w14:textId="77777777" w:rsidR="008D0411" w:rsidRPr="00143B78" w:rsidRDefault="008D0411" w:rsidP="008D0411">
      <w:pPr>
        <w:ind w:left="720"/>
        <w:rPr>
          <w:sz w:val="24"/>
        </w:rPr>
      </w:pPr>
    </w:p>
    <w:p w14:paraId="67ED665E" w14:textId="77777777" w:rsidR="008D0411" w:rsidRPr="00143B78" w:rsidRDefault="008D0411" w:rsidP="008D0411">
      <w:pPr>
        <w:rPr>
          <w:sz w:val="24"/>
        </w:rPr>
      </w:pPr>
      <w:r w:rsidRPr="00143B78">
        <w:rPr>
          <w:sz w:val="24"/>
        </w:rPr>
        <w:t>[  ] The Court considers the issue of detention and finds that the child should be detained for the following reasons:</w:t>
      </w:r>
    </w:p>
    <w:p w14:paraId="197D1452" w14:textId="77777777" w:rsidR="008D0411" w:rsidRPr="00143B78" w:rsidRDefault="008D0411" w:rsidP="008D0411">
      <w:pPr>
        <w:ind w:left="1200" w:hanging="480"/>
        <w:rPr>
          <w:sz w:val="24"/>
        </w:rPr>
      </w:pPr>
    </w:p>
    <w:p w14:paraId="6E813E0A" w14:textId="77777777" w:rsidR="008D0411" w:rsidRPr="00143B78" w:rsidRDefault="008D0411" w:rsidP="008D0411">
      <w:pPr>
        <w:ind w:left="1200" w:hanging="480"/>
        <w:rPr>
          <w:sz w:val="24"/>
        </w:rPr>
      </w:pPr>
      <w:r w:rsidRPr="00143B78">
        <w:rPr>
          <w:sz w:val="24"/>
        </w:rPr>
        <w:tab/>
        <w:t>(  )</w:t>
      </w:r>
      <w:r w:rsidRPr="00143B78">
        <w:rPr>
          <w:sz w:val="24"/>
        </w:rPr>
        <w:tab/>
        <w:t>the child is unlikely to appear for subsequent proceedings;</w:t>
      </w:r>
    </w:p>
    <w:p w14:paraId="6F3604EF" w14:textId="77777777" w:rsidR="008D0411" w:rsidRPr="00143B78" w:rsidRDefault="008D0411" w:rsidP="008D0411">
      <w:pPr>
        <w:ind w:left="1200" w:hanging="480"/>
        <w:rPr>
          <w:sz w:val="24"/>
        </w:rPr>
      </w:pPr>
      <w:r w:rsidRPr="00143B78">
        <w:rPr>
          <w:sz w:val="24"/>
        </w:rPr>
        <w:tab/>
        <w:t>(  )</w:t>
      </w:r>
      <w:r w:rsidRPr="00143B78">
        <w:rPr>
          <w:sz w:val="24"/>
        </w:rPr>
        <w:tab/>
        <w:t xml:space="preserve">detention is essential to protect the child </w:t>
      </w:r>
      <w:r>
        <w:rPr>
          <w:sz w:val="24"/>
        </w:rPr>
        <w:t>and</w:t>
      </w:r>
      <w:r w:rsidRPr="00143B78">
        <w:rPr>
          <w:sz w:val="24"/>
        </w:rPr>
        <w:t xml:space="preserve"> the community;</w:t>
      </w:r>
    </w:p>
    <w:p w14:paraId="0668360B" w14:textId="77777777" w:rsidR="008D0411" w:rsidRPr="00143B78" w:rsidRDefault="008D0411" w:rsidP="008D0411">
      <w:pPr>
        <w:ind w:left="1200" w:hanging="480"/>
        <w:rPr>
          <w:sz w:val="24"/>
        </w:rPr>
      </w:pPr>
      <w:r w:rsidRPr="00143B78">
        <w:rPr>
          <w:sz w:val="24"/>
        </w:rPr>
        <w:tab/>
        <w:t>(  )</w:t>
      </w:r>
      <w:r w:rsidRPr="00143B78">
        <w:rPr>
          <w:sz w:val="24"/>
        </w:rPr>
        <w:tab/>
        <w:t>the child has a reasonable basis for requesting that he not be released;</w:t>
      </w:r>
    </w:p>
    <w:p w14:paraId="66EE0927" w14:textId="77777777" w:rsidR="008D0411" w:rsidRDefault="008D0411" w:rsidP="005A4052">
      <w:pPr>
        <w:ind w:left="1200" w:hanging="480"/>
        <w:rPr>
          <w:sz w:val="24"/>
        </w:rPr>
      </w:pPr>
      <w:r w:rsidRPr="00143B78">
        <w:rPr>
          <w:sz w:val="24"/>
        </w:rPr>
        <w:tab/>
        <w:t>(  )</w:t>
      </w:r>
      <w:r w:rsidRPr="00143B78">
        <w:rPr>
          <w:sz w:val="24"/>
        </w:rPr>
        <w:tab/>
        <w:t>the parent, guardian or custodian cannot be located or is unable or unwilling to take custody of the child and the Court orders said child detained.</w:t>
      </w:r>
    </w:p>
    <w:p w14:paraId="54E2101B" w14:textId="77777777" w:rsidR="008D0411" w:rsidRPr="00143B78" w:rsidRDefault="008D0411" w:rsidP="008D0411">
      <w:pPr>
        <w:ind w:left="1200"/>
        <w:rPr>
          <w:sz w:val="24"/>
        </w:rPr>
      </w:pPr>
    </w:p>
    <w:p w14:paraId="7F90CE12" w14:textId="77777777" w:rsidR="008D0411" w:rsidRDefault="008D0411" w:rsidP="008D0411">
      <w:pPr>
        <w:rPr>
          <w:sz w:val="24"/>
        </w:rPr>
      </w:pPr>
      <w:r w:rsidRPr="00143B78">
        <w:rPr>
          <w:sz w:val="24"/>
        </w:rPr>
        <w:t>[  ] The Court finds that the State has proven by a preponderance of the evidence that good cause exists to modify the Court’s prior Dispositional Order.</w:t>
      </w:r>
    </w:p>
    <w:p w14:paraId="713E88D0" w14:textId="77777777" w:rsidR="004404BF" w:rsidRDefault="004404BF" w:rsidP="008D0411">
      <w:pPr>
        <w:rPr>
          <w:sz w:val="24"/>
        </w:rPr>
      </w:pPr>
    </w:p>
    <w:p w14:paraId="07139292" w14:textId="77777777" w:rsidR="004404BF" w:rsidRDefault="004404BF" w:rsidP="008D0411">
      <w:pPr>
        <w:rPr>
          <w:sz w:val="24"/>
        </w:rPr>
      </w:pPr>
      <w:r>
        <w:rPr>
          <w:sz w:val="24"/>
        </w:rPr>
        <w:t xml:space="preserve">[ ] The Court finds that the State has not proven by a preponderance of the evidence that good </w:t>
      </w:r>
      <w:r>
        <w:rPr>
          <w:sz w:val="24"/>
        </w:rPr>
        <w:lastRenderedPageBreak/>
        <w:t xml:space="preserve">cause exists to modify the Court’s prior Dispositional Order.  The prior disposition is continued without modification. </w:t>
      </w:r>
    </w:p>
    <w:p w14:paraId="14EA9A06" w14:textId="77777777" w:rsidR="0022561A" w:rsidRDefault="0022561A" w:rsidP="008D0411">
      <w:pPr>
        <w:rPr>
          <w:sz w:val="24"/>
        </w:rPr>
      </w:pPr>
    </w:p>
    <w:p w14:paraId="07238763" w14:textId="77777777" w:rsidR="0022561A" w:rsidRDefault="0022561A" w:rsidP="008D0411">
      <w:pPr>
        <w:rPr>
          <w:sz w:val="24"/>
        </w:rPr>
      </w:pPr>
      <w:r>
        <w:rPr>
          <w:bCs/>
          <w:sz w:val="24"/>
        </w:rPr>
        <w:t>Child has/has not been identified as a dual status child.</w:t>
      </w:r>
    </w:p>
    <w:p w14:paraId="790DA512" w14:textId="77777777" w:rsidR="00C76993" w:rsidRPr="00691C01" w:rsidRDefault="00C76993" w:rsidP="008D0411">
      <w:pPr>
        <w:rPr>
          <w:i/>
          <w:sz w:val="24"/>
        </w:rPr>
      </w:pPr>
    </w:p>
    <w:p w14:paraId="1B82A804" w14:textId="6AE82F16" w:rsidR="00691C01" w:rsidRPr="00691C01" w:rsidRDefault="00691C01" w:rsidP="00691C01">
      <w:pPr>
        <w:rPr>
          <w:b/>
          <w:i/>
          <w:sz w:val="24"/>
        </w:rPr>
      </w:pPr>
      <w:r w:rsidRPr="00691C01">
        <w:rPr>
          <w:b/>
          <w:i/>
          <w:sz w:val="24"/>
        </w:rPr>
        <w:t xml:space="preserve">If the child has </w:t>
      </w:r>
      <w:r w:rsidR="00EB3168">
        <w:rPr>
          <w:b/>
          <w:i/>
          <w:sz w:val="24"/>
        </w:rPr>
        <w:t xml:space="preserve">already </w:t>
      </w:r>
      <w:r w:rsidRPr="00691C01">
        <w:rPr>
          <w:b/>
          <w:i/>
          <w:sz w:val="24"/>
        </w:rPr>
        <w:t>been removed from the home, complete this section:</w:t>
      </w:r>
    </w:p>
    <w:p w14:paraId="7E745A52" w14:textId="77777777" w:rsidR="00691C01" w:rsidRDefault="00691C01" w:rsidP="00C76993">
      <w:pPr>
        <w:ind w:left="720"/>
        <w:rPr>
          <w:b/>
          <w:i/>
          <w:sz w:val="28"/>
          <w:szCs w:val="28"/>
        </w:rPr>
      </w:pPr>
    </w:p>
    <w:p w14:paraId="50B9F6D2" w14:textId="77777777" w:rsidR="00C76993" w:rsidRPr="00A143B3" w:rsidRDefault="00691C01" w:rsidP="00C76993">
      <w:pPr>
        <w:ind w:left="720"/>
        <w:rPr>
          <w:b/>
          <w:i/>
          <w:sz w:val="28"/>
          <w:szCs w:val="28"/>
        </w:rPr>
      </w:pPr>
      <w:r>
        <w:rPr>
          <w:b/>
          <w:i/>
          <w:sz w:val="28"/>
          <w:szCs w:val="28"/>
        </w:rPr>
        <w:t xml:space="preserve">Title </w:t>
      </w:r>
      <w:r w:rsidR="00C76993" w:rsidRPr="00A143B3">
        <w:rPr>
          <w:b/>
          <w:i/>
          <w:sz w:val="28"/>
          <w:szCs w:val="28"/>
        </w:rPr>
        <w:t>IV</w:t>
      </w:r>
      <w:r>
        <w:rPr>
          <w:b/>
          <w:i/>
          <w:sz w:val="28"/>
          <w:szCs w:val="28"/>
        </w:rPr>
        <w:t>-</w:t>
      </w:r>
      <w:r w:rsidR="00C76993" w:rsidRPr="00A143B3">
        <w:rPr>
          <w:b/>
          <w:i/>
          <w:sz w:val="28"/>
          <w:szCs w:val="28"/>
        </w:rPr>
        <w:t>E and Statutory Findings:</w:t>
      </w:r>
    </w:p>
    <w:p w14:paraId="093EBA06" w14:textId="77777777" w:rsidR="00C76993" w:rsidRPr="00A143B3" w:rsidRDefault="00C76993" w:rsidP="00C76993">
      <w:pPr>
        <w:rPr>
          <w:b/>
          <w:sz w:val="28"/>
          <w:szCs w:val="28"/>
        </w:rPr>
      </w:pPr>
      <w:r w:rsidRPr="00A143B3">
        <w:rPr>
          <w:b/>
          <w:sz w:val="28"/>
          <w:szCs w:val="28"/>
        </w:rPr>
        <w:t>The Court finds that it is in the best interests of the child to be removed from the home environment and remaining in the home would be contrary to the welfare of the child because:</w:t>
      </w:r>
    </w:p>
    <w:p w14:paraId="46732297" w14:textId="77777777" w:rsidR="004404BF" w:rsidRPr="00A143B3" w:rsidRDefault="004404BF" w:rsidP="004404BF">
      <w:pPr>
        <w:rPr>
          <w:b/>
          <w:sz w:val="28"/>
          <w:szCs w:val="28"/>
        </w:rPr>
      </w:pPr>
      <w:r>
        <w:rPr>
          <w:b/>
          <w:sz w:val="28"/>
          <w:szCs w:val="28"/>
        </w:rPr>
        <w:t>___________________________________________________________________________________________________________________________________.</w:t>
      </w:r>
    </w:p>
    <w:p w14:paraId="4A02CD5A" w14:textId="77777777" w:rsidR="00C76993" w:rsidRPr="00A143B3" w:rsidRDefault="00C76993" w:rsidP="00C76993">
      <w:pPr>
        <w:rPr>
          <w:b/>
          <w:sz w:val="28"/>
          <w:szCs w:val="28"/>
        </w:rPr>
      </w:pPr>
    </w:p>
    <w:p w14:paraId="688CCF02" w14:textId="77777777" w:rsidR="00C76993" w:rsidRPr="00A143B3" w:rsidRDefault="00C76993" w:rsidP="00C76993">
      <w:pPr>
        <w:rPr>
          <w:b/>
          <w:sz w:val="28"/>
          <w:szCs w:val="28"/>
        </w:rPr>
      </w:pPr>
    </w:p>
    <w:p w14:paraId="7CEE6D58" w14:textId="77777777" w:rsidR="00C76993" w:rsidRPr="00A143B3" w:rsidRDefault="00C76993" w:rsidP="00C76993">
      <w:pPr>
        <w:rPr>
          <w:b/>
          <w:sz w:val="28"/>
          <w:szCs w:val="28"/>
        </w:rPr>
      </w:pPr>
      <w:r w:rsidRPr="00A143B3">
        <w:rPr>
          <w:b/>
          <w:sz w:val="28"/>
          <w:szCs w:val="28"/>
        </w:rPr>
        <w:t xml:space="preserve">( ) The Court finds that reasonable efforts to prevent or eliminate removal of the child were not required due to the emergency nature of the situation, as follows: </w:t>
      </w:r>
    </w:p>
    <w:p w14:paraId="61E5BF34" w14:textId="77777777" w:rsidR="00C76993" w:rsidRDefault="00C76993" w:rsidP="00C76993">
      <w:pPr>
        <w:rPr>
          <w:b/>
          <w:sz w:val="28"/>
          <w:szCs w:val="28"/>
        </w:rPr>
      </w:pPr>
      <w:r w:rsidRPr="00A143B3">
        <w:rPr>
          <w:b/>
          <w:sz w:val="28"/>
          <w:szCs w:val="28"/>
        </w:rPr>
        <w:t>___________________________________________________________________________________________________________________________________________________________________________________________</w:t>
      </w:r>
      <w:r>
        <w:rPr>
          <w:b/>
          <w:sz w:val="28"/>
          <w:szCs w:val="28"/>
        </w:rPr>
        <w:t>__________</w:t>
      </w:r>
    </w:p>
    <w:p w14:paraId="45E52002" w14:textId="77777777" w:rsidR="00C76993" w:rsidRDefault="00C76993" w:rsidP="00C76993">
      <w:pPr>
        <w:jc w:val="center"/>
        <w:rPr>
          <w:b/>
          <w:sz w:val="28"/>
          <w:szCs w:val="28"/>
        </w:rPr>
      </w:pPr>
    </w:p>
    <w:p w14:paraId="0209B8B5" w14:textId="77777777" w:rsidR="00C76993" w:rsidRPr="00A143B3" w:rsidRDefault="00C76993" w:rsidP="00C76993">
      <w:pPr>
        <w:jc w:val="center"/>
        <w:rPr>
          <w:b/>
          <w:sz w:val="28"/>
          <w:szCs w:val="28"/>
        </w:rPr>
      </w:pPr>
      <w:r>
        <w:rPr>
          <w:b/>
          <w:sz w:val="28"/>
          <w:szCs w:val="28"/>
        </w:rPr>
        <w:t>-</w:t>
      </w:r>
      <w:r w:rsidRPr="00A143B3">
        <w:rPr>
          <w:b/>
          <w:sz w:val="28"/>
          <w:szCs w:val="28"/>
        </w:rPr>
        <w:t>or-</w:t>
      </w:r>
    </w:p>
    <w:p w14:paraId="49FFB246" w14:textId="77777777" w:rsidR="00C76993" w:rsidRPr="00A143B3" w:rsidRDefault="00C76993" w:rsidP="00C76993">
      <w:pPr>
        <w:jc w:val="center"/>
        <w:rPr>
          <w:b/>
          <w:sz w:val="28"/>
          <w:szCs w:val="28"/>
        </w:rPr>
      </w:pPr>
    </w:p>
    <w:p w14:paraId="7166FBF3" w14:textId="77777777" w:rsidR="00C76993" w:rsidRPr="00A143B3" w:rsidRDefault="00C76993" w:rsidP="00C76993">
      <w:pPr>
        <w:rPr>
          <w:b/>
          <w:sz w:val="28"/>
          <w:szCs w:val="28"/>
        </w:rPr>
      </w:pPr>
      <w:r w:rsidRPr="00A143B3">
        <w:rPr>
          <w:b/>
          <w:sz w:val="28"/>
          <w:szCs w:val="28"/>
        </w:rPr>
        <w:t xml:space="preserve">( ) The Court finds that reasonable efforts were made by </w:t>
      </w:r>
      <w:r>
        <w:rPr>
          <w:b/>
          <w:sz w:val="28"/>
          <w:szCs w:val="28"/>
        </w:rPr>
        <w:t>the probation department</w:t>
      </w:r>
      <w:r w:rsidRPr="00A143B3">
        <w:rPr>
          <w:b/>
          <w:sz w:val="28"/>
          <w:szCs w:val="28"/>
        </w:rPr>
        <w:t xml:space="preserve"> to prevent or eliminate the need for removal of the child.  The statements of reasonable efforts as set forth in the pleadings, reports, and documents of </w:t>
      </w:r>
      <w:r>
        <w:rPr>
          <w:b/>
          <w:sz w:val="28"/>
          <w:szCs w:val="28"/>
        </w:rPr>
        <w:t>the probation department</w:t>
      </w:r>
      <w:r w:rsidRPr="00A143B3">
        <w:rPr>
          <w:b/>
          <w:sz w:val="28"/>
          <w:szCs w:val="28"/>
        </w:rPr>
        <w:t xml:space="preserve"> and/or all other service providers filed herein are incorporated by reference.</w:t>
      </w:r>
    </w:p>
    <w:p w14:paraId="16DC85ED" w14:textId="77777777" w:rsidR="00C76993" w:rsidRPr="00A143B3" w:rsidRDefault="00C76993" w:rsidP="00C76993">
      <w:pPr>
        <w:jc w:val="center"/>
        <w:rPr>
          <w:b/>
          <w:sz w:val="28"/>
          <w:szCs w:val="28"/>
        </w:rPr>
      </w:pPr>
      <w:r w:rsidRPr="00A143B3">
        <w:rPr>
          <w:b/>
          <w:sz w:val="28"/>
          <w:szCs w:val="28"/>
        </w:rPr>
        <w:t>-or-</w:t>
      </w:r>
    </w:p>
    <w:p w14:paraId="250A9743" w14:textId="77777777" w:rsidR="00C76993" w:rsidRPr="00A143B3" w:rsidRDefault="00C76993" w:rsidP="00C76993">
      <w:pPr>
        <w:jc w:val="center"/>
        <w:rPr>
          <w:b/>
          <w:sz w:val="28"/>
          <w:szCs w:val="28"/>
        </w:rPr>
      </w:pPr>
    </w:p>
    <w:p w14:paraId="2259A7BA" w14:textId="77777777" w:rsidR="00C76993" w:rsidRPr="00A143B3" w:rsidRDefault="00C76993" w:rsidP="00C76993">
      <w:pPr>
        <w:rPr>
          <w:b/>
          <w:sz w:val="28"/>
          <w:szCs w:val="28"/>
        </w:rPr>
      </w:pPr>
      <w:r w:rsidRPr="00A143B3">
        <w:rPr>
          <w:b/>
          <w:sz w:val="28"/>
          <w:szCs w:val="28"/>
        </w:rPr>
        <w:t xml:space="preserve">( ) The Court finds that reasonable efforts were made by </w:t>
      </w:r>
      <w:r>
        <w:rPr>
          <w:b/>
          <w:sz w:val="28"/>
          <w:szCs w:val="28"/>
        </w:rPr>
        <w:t>the probation department</w:t>
      </w:r>
      <w:r w:rsidRPr="00A143B3">
        <w:rPr>
          <w:b/>
          <w:sz w:val="28"/>
          <w:szCs w:val="28"/>
        </w:rPr>
        <w:t xml:space="preserve"> to prevent or eliminate the need for removal of the child, including: </w:t>
      </w:r>
    </w:p>
    <w:p w14:paraId="648461DC" w14:textId="77777777" w:rsidR="00C76993" w:rsidRPr="00A143B3" w:rsidRDefault="00C76993" w:rsidP="00C76993">
      <w:pPr>
        <w:rPr>
          <w:b/>
          <w:sz w:val="28"/>
          <w:szCs w:val="28"/>
        </w:rPr>
      </w:pPr>
      <w:r w:rsidRPr="00A143B3">
        <w:rPr>
          <w:b/>
          <w:sz w:val="28"/>
          <w:szCs w:val="28"/>
        </w:rPr>
        <w:t>______________________________________________________________________________________________________________________________________________________________________________________________</w:t>
      </w:r>
      <w:r>
        <w:rPr>
          <w:b/>
          <w:sz w:val="28"/>
          <w:szCs w:val="28"/>
        </w:rPr>
        <w:t>________</w:t>
      </w:r>
    </w:p>
    <w:p w14:paraId="45AB2637" w14:textId="77777777" w:rsidR="00C76993" w:rsidRPr="00A143B3" w:rsidRDefault="00C76993" w:rsidP="00C76993">
      <w:pPr>
        <w:jc w:val="center"/>
        <w:rPr>
          <w:b/>
          <w:sz w:val="28"/>
          <w:szCs w:val="28"/>
        </w:rPr>
      </w:pPr>
    </w:p>
    <w:p w14:paraId="51E5D808" w14:textId="77777777" w:rsidR="00C76993" w:rsidRDefault="00C76993" w:rsidP="00C76993">
      <w:pPr>
        <w:rPr>
          <w:b/>
          <w:sz w:val="28"/>
          <w:szCs w:val="28"/>
        </w:rPr>
      </w:pPr>
    </w:p>
    <w:p w14:paraId="799D92C1" w14:textId="77777777" w:rsidR="00C76993" w:rsidRPr="00A143B3" w:rsidRDefault="00C76993" w:rsidP="00C76993">
      <w:pPr>
        <w:rPr>
          <w:b/>
          <w:sz w:val="28"/>
          <w:szCs w:val="28"/>
        </w:rPr>
      </w:pPr>
      <w:r w:rsidRPr="00A143B3">
        <w:rPr>
          <w:b/>
          <w:sz w:val="28"/>
          <w:szCs w:val="28"/>
        </w:rPr>
        <w:t xml:space="preserve">( ) The court finds that reasonable efforts have been made to finalize the permanency plan, as set forth in the pleadings, reports, and documents of the </w:t>
      </w:r>
      <w:r>
        <w:rPr>
          <w:b/>
          <w:sz w:val="28"/>
          <w:szCs w:val="28"/>
        </w:rPr>
        <w:lastRenderedPageBreak/>
        <w:t>probation department</w:t>
      </w:r>
      <w:r w:rsidRPr="00A143B3">
        <w:rPr>
          <w:b/>
          <w:sz w:val="28"/>
          <w:szCs w:val="28"/>
        </w:rPr>
        <w:t xml:space="preserve"> and/or all other service </w:t>
      </w:r>
      <w:r>
        <w:rPr>
          <w:b/>
          <w:sz w:val="28"/>
          <w:szCs w:val="28"/>
        </w:rPr>
        <w:t>providers</w:t>
      </w:r>
      <w:r w:rsidRPr="00A143B3">
        <w:rPr>
          <w:b/>
          <w:sz w:val="28"/>
          <w:szCs w:val="28"/>
        </w:rPr>
        <w:t xml:space="preserve"> filed herein and incorporated by reference.</w:t>
      </w:r>
    </w:p>
    <w:p w14:paraId="2D13ECE0" w14:textId="77777777" w:rsidR="00C76993" w:rsidRPr="00A143B3" w:rsidRDefault="00C76993" w:rsidP="00C76993">
      <w:pPr>
        <w:jc w:val="center"/>
        <w:rPr>
          <w:b/>
          <w:sz w:val="28"/>
          <w:szCs w:val="28"/>
        </w:rPr>
      </w:pPr>
      <w:r w:rsidRPr="00A143B3">
        <w:rPr>
          <w:b/>
          <w:sz w:val="28"/>
          <w:szCs w:val="28"/>
        </w:rPr>
        <w:t>-or-</w:t>
      </w:r>
    </w:p>
    <w:p w14:paraId="70732377" w14:textId="77777777" w:rsidR="00C76993" w:rsidRDefault="00C76993" w:rsidP="00C76993">
      <w:pPr>
        <w:rPr>
          <w:b/>
          <w:sz w:val="28"/>
          <w:szCs w:val="28"/>
        </w:rPr>
      </w:pPr>
      <w:r w:rsidRPr="00A143B3">
        <w:rPr>
          <w:b/>
          <w:sz w:val="28"/>
          <w:szCs w:val="28"/>
        </w:rPr>
        <w:t>( ) The Court finds that reasonable efforts have been made to finalize the permanency plan which is:  _________________________________________</w:t>
      </w:r>
      <w:r>
        <w:rPr>
          <w:b/>
          <w:sz w:val="28"/>
          <w:szCs w:val="28"/>
        </w:rPr>
        <w:t>_________________________</w:t>
      </w:r>
    </w:p>
    <w:p w14:paraId="0C24811F" w14:textId="77777777" w:rsidR="00C76993" w:rsidRDefault="00C76993" w:rsidP="00C76993">
      <w:pPr>
        <w:rPr>
          <w:b/>
          <w:sz w:val="28"/>
          <w:szCs w:val="28"/>
        </w:rPr>
      </w:pPr>
      <w:r>
        <w:rPr>
          <w:b/>
          <w:sz w:val="28"/>
          <w:szCs w:val="28"/>
        </w:rPr>
        <w:t>_________________________________________________________________.</w:t>
      </w:r>
    </w:p>
    <w:p w14:paraId="69386B1E" w14:textId="77777777" w:rsidR="00EB3168" w:rsidRDefault="00EB3168" w:rsidP="00C76993">
      <w:pPr>
        <w:rPr>
          <w:b/>
          <w:sz w:val="28"/>
          <w:szCs w:val="28"/>
        </w:rPr>
      </w:pPr>
    </w:p>
    <w:p w14:paraId="0AC5D1CD" w14:textId="576D0FAF" w:rsidR="00431C04" w:rsidRPr="00431C04" w:rsidRDefault="00431C04" w:rsidP="00431C04">
      <w:pPr>
        <w:rPr>
          <w:bCs/>
          <w:i/>
          <w:sz w:val="24"/>
        </w:rPr>
      </w:pPr>
      <w:r>
        <w:rPr>
          <w:bCs/>
          <w:i/>
          <w:sz w:val="24"/>
        </w:rPr>
        <w:t>[</w:t>
      </w:r>
      <w:r w:rsidRPr="00431C04">
        <w:rPr>
          <w:bCs/>
          <w:i/>
          <w:sz w:val="24"/>
        </w:rPr>
        <w:t xml:space="preserve">If the child has been removed from the home and this is the </w:t>
      </w:r>
      <w:r w:rsidRPr="0052444D">
        <w:rPr>
          <w:b/>
          <w:i/>
          <w:sz w:val="24"/>
        </w:rPr>
        <w:t>first</w:t>
      </w:r>
      <w:r w:rsidRPr="00431C04">
        <w:rPr>
          <w:bCs/>
          <w:i/>
          <w:sz w:val="24"/>
        </w:rPr>
        <w:t xml:space="preserve"> removal order, complete this section:  Title IV-E and Statutory Findings:</w:t>
      </w:r>
    </w:p>
    <w:p w14:paraId="620E4DDB" w14:textId="77777777" w:rsidR="00431C04" w:rsidRPr="00431C04" w:rsidRDefault="00431C04" w:rsidP="00431C04">
      <w:pPr>
        <w:rPr>
          <w:bCs/>
          <w:i/>
          <w:sz w:val="24"/>
        </w:rPr>
      </w:pPr>
    </w:p>
    <w:p w14:paraId="59CDC717" w14:textId="77777777" w:rsidR="00431C04" w:rsidRPr="00431C04" w:rsidRDefault="00431C04" w:rsidP="00431C04">
      <w:pPr>
        <w:rPr>
          <w:bCs/>
          <w:i/>
          <w:sz w:val="24"/>
        </w:rPr>
      </w:pPr>
      <w:r w:rsidRPr="00431C04">
        <w:rPr>
          <w:bCs/>
          <w:i/>
          <w:sz w:val="24"/>
        </w:rPr>
        <w:t>The Court finds that it is in the best interests of the child to be removed from the home environment and remaining in the home would be contrary to the welfare of the child because:</w:t>
      </w:r>
    </w:p>
    <w:p w14:paraId="465B92D9" w14:textId="77777777" w:rsidR="00431C04" w:rsidRPr="00431C04" w:rsidRDefault="00431C04" w:rsidP="00431C04">
      <w:pPr>
        <w:rPr>
          <w:bCs/>
          <w:i/>
          <w:sz w:val="24"/>
        </w:rPr>
      </w:pPr>
      <w:r w:rsidRPr="00431C04">
        <w:rPr>
          <w:bCs/>
          <w:i/>
          <w:sz w:val="24"/>
        </w:rPr>
        <w:tab/>
        <w:t>( ) of the allegations admitted;</w:t>
      </w:r>
    </w:p>
    <w:p w14:paraId="421D7256" w14:textId="77777777" w:rsidR="00431C04" w:rsidRPr="00431C04" w:rsidRDefault="00431C04" w:rsidP="00431C04">
      <w:pPr>
        <w:rPr>
          <w:bCs/>
          <w:i/>
          <w:sz w:val="24"/>
        </w:rPr>
      </w:pPr>
      <w:r w:rsidRPr="00431C04">
        <w:rPr>
          <w:bCs/>
          <w:i/>
          <w:sz w:val="24"/>
        </w:rPr>
        <w:tab/>
        <w:t>( ) of an inability to provide shelter, care, and/or supervision at the present time;</w:t>
      </w:r>
    </w:p>
    <w:p w14:paraId="7EB82F78" w14:textId="77777777" w:rsidR="00431C04" w:rsidRPr="00431C04" w:rsidRDefault="00431C04" w:rsidP="00431C04">
      <w:pPr>
        <w:rPr>
          <w:bCs/>
          <w:i/>
          <w:sz w:val="24"/>
        </w:rPr>
      </w:pPr>
      <w:r w:rsidRPr="00431C04">
        <w:rPr>
          <w:bCs/>
          <w:i/>
          <w:sz w:val="24"/>
        </w:rPr>
        <w:tab/>
        <w:t>( ) the child needs protection;</w:t>
      </w:r>
    </w:p>
    <w:p w14:paraId="7B0213D0" w14:textId="77777777" w:rsidR="00431C04" w:rsidRPr="00431C04" w:rsidRDefault="00431C04" w:rsidP="00431C04">
      <w:pPr>
        <w:ind w:left="720"/>
        <w:rPr>
          <w:bCs/>
          <w:i/>
          <w:sz w:val="24"/>
        </w:rPr>
      </w:pPr>
      <w:r w:rsidRPr="00431C04">
        <w:rPr>
          <w:bCs/>
          <w:i/>
          <w:sz w:val="24"/>
        </w:rPr>
        <w:t>( ) the child has special needs that require services for care and treatment that cannot be provided in the home;</w:t>
      </w:r>
    </w:p>
    <w:p w14:paraId="19BF1145" w14:textId="77777777" w:rsidR="00431C04" w:rsidRPr="00431C04" w:rsidRDefault="00431C04" w:rsidP="00431C04">
      <w:pPr>
        <w:rPr>
          <w:bCs/>
          <w:i/>
          <w:sz w:val="24"/>
        </w:rPr>
      </w:pPr>
      <w:r w:rsidRPr="00431C04">
        <w:rPr>
          <w:bCs/>
          <w:i/>
          <w:sz w:val="24"/>
        </w:rPr>
        <w:tab/>
        <w:t>( ) other: _____.</w:t>
      </w:r>
    </w:p>
    <w:p w14:paraId="52063D89" w14:textId="77777777" w:rsidR="00431C04" w:rsidRPr="00431C04" w:rsidRDefault="00431C04" w:rsidP="00431C04">
      <w:pPr>
        <w:rPr>
          <w:bCs/>
          <w:i/>
          <w:sz w:val="24"/>
        </w:rPr>
      </w:pPr>
    </w:p>
    <w:p w14:paraId="547396D2" w14:textId="77777777" w:rsidR="00431C04" w:rsidRPr="00431C04" w:rsidRDefault="00431C04" w:rsidP="00431C04">
      <w:pPr>
        <w:rPr>
          <w:bCs/>
          <w:i/>
          <w:sz w:val="24"/>
        </w:rPr>
      </w:pPr>
      <w:r w:rsidRPr="00431C04">
        <w:rPr>
          <w:bCs/>
          <w:i/>
          <w:sz w:val="24"/>
        </w:rPr>
        <w:t>( ) The Court finds that reasonable efforts to prevent or eliminate removal of the child were not required due to the emergency nature of the situation, as follows: _____.</w:t>
      </w:r>
    </w:p>
    <w:p w14:paraId="716DDF43" w14:textId="77777777" w:rsidR="00431C04" w:rsidRPr="00431C04" w:rsidRDefault="00431C04" w:rsidP="00431C04">
      <w:pPr>
        <w:jc w:val="center"/>
        <w:rPr>
          <w:bCs/>
          <w:i/>
          <w:sz w:val="24"/>
        </w:rPr>
      </w:pPr>
      <w:r w:rsidRPr="00431C04">
        <w:rPr>
          <w:bCs/>
          <w:i/>
          <w:sz w:val="24"/>
        </w:rPr>
        <w:t>-or-</w:t>
      </w:r>
    </w:p>
    <w:p w14:paraId="1F1AF98A" w14:textId="77777777" w:rsidR="00431C04" w:rsidRPr="00431C04" w:rsidRDefault="00431C04" w:rsidP="00431C04">
      <w:pPr>
        <w:rPr>
          <w:bCs/>
          <w:i/>
          <w:sz w:val="24"/>
        </w:rPr>
      </w:pPr>
      <w:r w:rsidRPr="00431C04">
        <w:rPr>
          <w:bCs/>
          <w:i/>
          <w:sz w:val="24"/>
        </w:rPr>
        <w:t>( ) The Court finds that reasonable efforts were made by the probation department to prevent or eliminate the need for removal of the child.  The statements of reasonable efforts as set forth in the pleadings, reports, and documents of the probation department and/or all other service providers filed herein are incorporated by reference.</w:t>
      </w:r>
    </w:p>
    <w:p w14:paraId="68E3E1B2" w14:textId="77777777" w:rsidR="00431C04" w:rsidRPr="00431C04" w:rsidRDefault="00431C04" w:rsidP="00431C04">
      <w:pPr>
        <w:jc w:val="center"/>
        <w:rPr>
          <w:bCs/>
          <w:i/>
          <w:sz w:val="24"/>
        </w:rPr>
      </w:pPr>
      <w:r w:rsidRPr="00431C04">
        <w:rPr>
          <w:bCs/>
          <w:i/>
          <w:sz w:val="24"/>
        </w:rPr>
        <w:t>-or-</w:t>
      </w:r>
    </w:p>
    <w:p w14:paraId="09565D35" w14:textId="77777777" w:rsidR="00431C04" w:rsidRPr="00431C04" w:rsidRDefault="00431C04" w:rsidP="00431C04">
      <w:pPr>
        <w:jc w:val="center"/>
        <w:rPr>
          <w:bCs/>
          <w:i/>
          <w:sz w:val="24"/>
        </w:rPr>
      </w:pPr>
    </w:p>
    <w:p w14:paraId="5142712D" w14:textId="77777777" w:rsidR="00431C04" w:rsidRPr="00431C04" w:rsidRDefault="00431C04" w:rsidP="00431C04">
      <w:pPr>
        <w:rPr>
          <w:bCs/>
          <w:i/>
          <w:sz w:val="24"/>
        </w:rPr>
      </w:pPr>
      <w:r w:rsidRPr="00431C04">
        <w:rPr>
          <w:bCs/>
          <w:i/>
          <w:sz w:val="24"/>
        </w:rPr>
        <w:t xml:space="preserve">( ) The Court finds that reasonable efforts were made by the probation department to prevent or eliminate the need for removal of the child, including: _____. </w:t>
      </w:r>
    </w:p>
    <w:p w14:paraId="7CFCAAA7" w14:textId="77777777" w:rsidR="00431C04" w:rsidRPr="00431C04" w:rsidRDefault="00431C04" w:rsidP="00431C04">
      <w:pPr>
        <w:rPr>
          <w:bCs/>
          <w:i/>
          <w:sz w:val="24"/>
        </w:rPr>
      </w:pPr>
    </w:p>
    <w:p w14:paraId="042BCAAC" w14:textId="77777777" w:rsidR="00431C04" w:rsidRPr="00431C04" w:rsidRDefault="00431C04" w:rsidP="00431C04">
      <w:pPr>
        <w:rPr>
          <w:bCs/>
          <w:i/>
          <w:sz w:val="24"/>
        </w:rPr>
      </w:pPr>
      <w:r w:rsidRPr="00431C04">
        <w:rPr>
          <w:bCs/>
          <w:i/>
          <w:sz w:val="24"/>
        </w:rPr>
        <w:t xml:space="preserve">(_) A valid detention tool was utilized, and the Court incorporates the results of the detention screening tool into this Order.  The detention screening results indicate as follows: </w:t>
      </w:r>
    </w:p>
    <w:p w14:paraId="1F0AE1A8" w14:textId="77777777" w:rsidR="00431C04" w:rsidRPr="00431C04" w:rsidRDefault="00431C04" w:rsidP="00431C04">
      <w:pPr>
        <w:rPr>
          <w:bCs/>
          <w:i/>
          <w:sz w:val="24"/>
        </w:rPr>
      </w:pPr>
    </w:p>
    <w:p w14:paraId="7F7FB435" w14:textId="7D1E14D0" w:rsidR="00431C04" w:rsidRPr="00431C04" w:rsidRDefault="00431C04" w:rsidP="00431C04">
      <w:pPr>
        <w:rPr>
          <w:bCs/>
          <w:i/>
          <w:sz w:val="24"/>
        </w:rPr>
      </w:pPr>
      <w:r w:rsidRPr="00431C04">
        <w:rPr>
          <w:bCs/>
          <w:i/>
          <w:sz w:val="24"/>
        </w:rPr>
        <w:t>(_) [Omit this section if child is OVER 12] The child is twelve years of age and (check one) (_)the child poses an imminent risk of harm to the community; or (_) the court makes a written finding as follows:____________ that detention is essential to protect the community and no reasonable alternatives exist to reduce the risk</w:t>
      </w:r>
      <w:r>
        <w:rPr>
          <w:bCs/>
          <w:i/>
          <w:sz w:val="24"/>
        </w:rPr>
        <w:t>.]</w:t>
      </w:r>
    </w:p>
    <w:p w14:paraId="2565E9FC" w14:textId="77777777" w:rsidR="00EB3168" w:rsidRPr="00A143B3" w:rsidRDefault="00EB3168" w:rsidP="00C76993">
      <w:pPr>
        <w:rPr>
          <w:b/>
          <w:sz w:val="28"/>
          <w:szCs w:val="28"/>
        </w:rPr>
      </w:pPr>
    </w:p>
    <w:p w14:paraId="6F7A4386" w14:textId="77777777" w:rsidR="00C76993" w:rsidRPr="00A143B3" w:rsidRDefault="00C76993" w:rsidP="00C76993">
      <w:pPr>
        <w:rPr>
          <w:b/>
          <w:sz w:val="28"/>
          <w:szCs w:val="28"/>
        </w:rPr>
      </w:pPr>
    </w:p>
    <w:p w14:paraId="407D4D89" w14:textId="77777777" w:rsidR="00691C01" w:rsidRPr="00691C01" w:rsidRDefault="00691C01" w:rsidP="00691C01">
      <w:pPr>
        <w:rPr>
          <w:sz w:val="24"/>
        </w:rPr>
      </w:pPr>
      <w:r w:rsidRPr="00691C01">
        <w:rPr>
          <w:sz w:val="24"/>
        </w:rPr>
        <w:t>The Court finds responsibility for the placement and care of the child is ordered or continues to be ordered to the probation department of ___________ county.</w:t>
      </w:r>
    </w:p>
    <w:p w14:paraId="2214634D" w14:textId="77777777" w:rsidR="008D0411" w:rsidRDefault="008D0411" w:rsidP="00C769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4"/>
        </w:rPr>
      </w:pPr>
    </w:p>
    <w:p w14:paraId="03325559" w14:textId="77777777" w:rsidR="008D0411" w:rsidRDefault="008D0411" w:rsidP="008D04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4"/>
        </w:rPr>
      </w:pPr>
      <w:r>
        <w:rPr>
          <w:sz w:val="24"/>
        </w:rPr>
        <w:t>T</w:t>
      </w:r>
      <w:r w:rsidRPr="00143B78">
        <w:rPr>
          <w:sz w:val="24"/>
        </w:rPr>
        <w:t>he court finds that the</w:t>
      </w:r>
    </w:p>
    <w:p w14:paraId="3D00D8AD" w14:textId="77777777" w:rsidR="008D0411" w:rsidRDefault="008D0411" w:rsidP="008D04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4"/>
        </w:rPr>
      </w:pPr>
      <w:r>
        <w:rPr>
          <w:sz w:val="24"/>
        </w:rPr>
        <w:lastRenderedPageBreak/>
        <w:tab/>
        <w:t>( ) child is placed in a secure detention facility</w:t>
      </w:r>
    </w:p>
    <w:p w14:paraId="6485382B" w14:textId="77777777" w:rsidR="008D0411" w:rsidRDefault="008D0411" w:rsidP="008D04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center"/>
        <w:rPr>
          <w:sz w:val="24"/>
        </w:rPr>
      </w:pPr>
      <w:r>
        <w:rPr>
          <w:sz w:val="24"/>
        </w:rPr>
        <w:t>or</w:t>
      </w:r>
    </w:p>
    <w:p w14:paraId="65C8B9DD" w14:textId="77777777" w:rsidR="008D0411" w:rsidRPr="00143B78" w:rsidRDefault="008D0411" w:rsidP="008D04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4"/>
        </w:rPr>
      </w:pPr>
      <w:r w:rsidRPr="00143B78">
        <w:rPr>
          <w:sz w:val="24"/>
        </w:rPr>
        <w:tab/>
      </w:r>
      <w:r>
        <w:rPr>
          <w:sz w:val="24"/>
        </w:rPr>
        <w:t xml:space="preserve">( ) </w:t>
      </w:r>
      <w:r w:rsidRPr="00143B78">
        <w:rPr>
          <w:sz w:val="24"/>
        </w:rPr>
        <w:t xml:space="preserve">department of child services </w:t>
      </w:r>
      <w:r>
        <w:rPr>
          <w:sz w:val="24"/>
        </w:rPr>
        <w:t xml:space="preserve">concurs in </w:t>
      </w:r>
      <w:r w:rsidRPr="00143B78">
        <w:rPr>
          <w:sz w:val="24"/>
        </w:rPr>
        <w:t xml:space="preserve">the probation officer’s recommendation in the </w:t>
      </w:r>
      <w:r>
        <w:rPr>
          <w:sz w:val="24"/>
        </w:rPr>
        <w:t xml:space="preserve">petition or </w:t>
      </w:r>
      <w:r w:rsidRPr="00143B78">
        <w:rPr>
          <w:sz w:val="24"/>
        </w:rPr>
        <w:t xml:space="preserve">modification report; </w:t>
      </w:r>
    </w:p>
    <w:p w14:paraId="608F30DE" w14:textId="77777777" w:rsidR="008D0411" w:rsidRPr="00143B78" w:rsidRDefault="008D0411" w:rsidP="008D04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center"/>
        <w:rPr>
          <w:sz w:val="24"/>
        </w:rPr>
      </w:pPr>
      <w:r w:rsidRPr="00143B78">
        <w:rPr>
          <w:sz w:val="24"/>
        </w:rPr>
        <w:t>or;</w:t>
      </w:r>
    </w:p>
    <w:p w14:paraId="7052AFD4" w14:textId="77777777" w:rsidR="008D0411" w:rsidRPr="00143B78" w:rsidRDefault="008D0411" w:rsidP="008D04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4"/>
        </w:rPr>
      </w:pPr>
    </w:p>
    <w:p w14:paraId="2F304989" w14:textId="77777777" w:rsidR="008D0411" w:rsidRDefault="008D0411" w:rsidP="008D04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4"/>
        </w:rPr>
      </w:pPr>
      <w:r w:rsidRPr="00143B78">
        <w:rPr>
          <w:sz w:val="24"/>
        </w:rPr>
        <w:tab/>
      </w:r>
      <w:r>
        <w:rPr>
          <w:sz w:val="24"/>
        </w:rPr>
        <w:t xml:space="preserve">( ) </w:t>
      </w:r>
      <w:r w:rsidRPr="00143B78">
        <w:rPr>
          <w:sz w:val="24"/>
        </w:rPr>
        <w:t xml:space="preserve">department of child services does not approve the probation officer’s recommendation in the </w:t>
      </w:r>
      <w:r>
        <w:rPr>
          <w:sz w:val="24"/>
        </w:rPr>
        <w:t xml:space="preserve">petition or </w:t>
      </w:r>
      <w:r w:rsidRPr="00143B78">
        <w:rPr>
          <w:sz w:val="24"/>
        </w:rPr>
        <w:t>modification report and the court</w:t>
      </w:r>
      <w:r>
        <w:rPr>
          <w:sz w:val="24"/>
        </w:rPr>
        <w:t>, having reviewed the report of the DCS,</w:t>
      </w:r>
      <w:r w:rsidRPr="00143B78">
        <w:rPr>
          <w:sz w:val="24"/>
        </w:rPr>
        <w:t xml:space="preserve"> accepts the recommendation of </w:t>
      </w:r>
      <w:r>
        <w:rPr>
          <w:sz w:val="24"/>
        </w:rPr>
        <w:t>DCS</w:t>
      </w:r>
      <w:r w:rsidRPr="00143B78">
        <w:rPr>
          <w:sz w:val="24"/>
        </w:rPr>
        <w:t>;</w:t>
      </w:r>
    </w:p>
    <w:p w14:paraId="6A81C770" w14:textId="77777777" w:rsidR="008D0411" w:rsidRDefault="008D0411" w:rsidP="008D04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center"/>
        <w:rPr>
          <w:sz w:val="24"/>
        </w:rPr>
      </w:pPr>
      <w:r>
        <w:rPr>
          <w:sz w:val="24"/>
        </w:rPr>
        <w:t>or</w:t>
      </w:r>
    </w:p>
    <w:p w14:paraId="0FCCF626" w14:textId="77777777" w:rsidR="008D0411" w:rsidRPr="00143B78" w:rsidRDefault="008D0411" w:rsidP="008D04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center"/>
        <w:rPr>
          <w:sz w:val="24"/>
        </w:rPr>
      </w:pPr>
    </w:p>
    <w:p w14:paraId="450BB6D8" w14:textId="77777777" w:rsidR="008D0411" w:rsidRDefault="008D0411" w:rsidP="008D04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4"/>
        </w:rPr>
      </w:pPr>
      <w:r w:rsidRPr="00143B78">
        <w:rPr>
          <w:sz w:val="24"/>
        </w:rPr>
        <w:t xml:space="preserve"> </w:t>
      </w:r>
      <w:r>
        <w:rPr>
          <w:sz w:val="24"/>
        </w:rPr>
        <w:tab/>
        <w:t xml:space="preserve">( ) </w:t>
      </w:r>
      <w:r w:rsidRPr="00143B78">
        <w:rPr>
          <w:sz w:val="24"/>
        </w:rPr>
        <w:t xml:space="preserve">department of child services does not approve the probation officer’s recommendation in the </w:t>
      </w:r>
      <w:r>
        <w:rPr>
          <w:sz w:val="24"/>
        </w:rPr>
        <w:t xml:space="preserve">petition or </w:t>
      </w:r>
      <w:r w:rsidRPr="00143B78">
        <w:rPr>
          <w:sz w:val="24"/>
        </w:rPr>
        <w:t>modification report</w:t>
      </w:r>
      <w:r>
        <w:rPr>
          <w:sz w:val="24"/>
        </w:rPr>
        <w:t xml:space="preserve">. The court further finds, having reviewed the report of the DCS, </w:t>
      </w:r>
      <w:r w:rsidRPr="00143B78">
        <w:rPr>
          <w:sz w:val="24"/>
        </w:rPr>
        <w:t xml:space="preserve"> the recommendations of the </w:t>
      </w:r>
      <w:r>
        <w:rPr>
          <w:sz w:val="24"/>
        </w:rPr>
        <w:t>DCS</w:t>
      </w:r>
      <w:r w:rsidRPr="00143B78">
        <w:rPr>
          <w:sz w:val="24"/>
        </w:rPr>
        <w:t xml:space="preserve"> are unreasonable based on the facts and circumstances of the case or are contrary to the welfare </w:t>
      </w:r>
      <w:r>
        <w:rPr>
          <w:sz w:val="24"/>
        </w:rPr>
        <w:t>and</w:t>
      </w:r>
      <w:r w:rsidRPr="00143B78">
        <w:rPr>
          <w:sz w:val="24"/>
        </w:rPr>
        <w:t xml:space="preserve"> best interests of the child</w:t>
      </w:r>
      <w:r>
        <w:rPr>
          <w:sz w:val="24"/>
        </w:rPr>
        <w:t xml:space="preserve"> based on the following: _______________________________________________________________________________________________________________________________</w:t>
      </w:r>
      <w:r w:rsidR="00943684">
        <w:rPr>
          <w:sz w:val="24"/>
        </w:rPr>
        <w:t>_________________</w:t>
      </w:r>
    </w:p>
    <w:p w14:paraId="6D72484B" w14:textId="77777777" w:rsidR="008D0411" w:rsidRDefault="008D0411" w:rsidP="008D041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44C5E8E" w14:textId="77777777" w:rsidR="008D0411" w:rsidRDefault="008D0411" w:rsidP="008D041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w:t>
      </w:r>
      <w:r w:rsidRPr="00143B78">
        <w:rPr>
          <w:sz w:val="24"/>
        </w:rPr>
        <w:t xml:space="preserve">he </w:t>
      </w:r>
      <w:r>
        <w:rPr>
          <w:sz w:val="24"/>
        </w:rPr>
        <w:t xml:space="preserve">removal of the child from the home or change in the child’s place of residence </w:t>
      </w:r>
      <w:r w:rsidRPr="00143B78">
        <w:rPr>
          <w:sz w:val="24"/>
        </w:rPr>
        <w:t>is an emergency required to protect the health and welfare of the child for the following reasons: ___________________________________________________________________________________________________________________________________________________________________________________________________</w:t>
      </w:r>
      <w:r>
        <w:rPr>
          <w:sz w:val="24"/>
        </w:rPr>
        <w:t>_________________</w:t>
      </w:r>
      <w:r w:rsidR="00943684">
        <w:rPr>
          <w:sz w:val="24"/>
        </w:rPr>
        <w:t>__________________</w:t>
      </w:r>
      <w:r>
        <w:rPr>
          <w:sz w:val="24"/>
        </w:rPr>
        <w:t>__</w:t>
      </w:r>
      <w:r w:rsidRPr="00143B78">
        <w:rPr>
          <w:sz w:val="24"/>
        </w:rPr>
        <w:t>_</w:t>
      </w:r>
      <w:r>
        <w:rPr>
          <w:sz w:val="24"/>
        </w:rPr>
        <w:t>.</w:t>
      </w:r>
    </w:p>
    <w:p w14:paraId="10D44A6D" w14:textId="77777777" w:rsidR="008D0411" w:rsidRDefault="008D0411" w:rsidP="008D041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B37ED19" w14:textId="77777777" w:rsidR="008D0411" w:rsidRPr="00756B10" w:rsidRDefault="00C276C9" w:rsidP="008D041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i/>
          <w:sz w:val="24"/>
        </w:rPr>
        <w:t xml:space="preserve">(If recommended placement is out-of-state):  </w:t>
      </w:r>
      <w:r w:rsidR="008D0411" w:rsidRPr="00756B10">
        <w:rPr>
          <w:sz w:val="24"/>
        </w:rPr>
        <w:t xml:space="preserve">The Court finds by clear and convincing evidence that the above out of state placement in a </w:t>
      </w:r>
      <w:r w:rsidR="008D0411">
        <w:rPr>
          <w:sz w:val="24"/>
        </w:rPr>
        <w:t xml:space="preserve">home or </w:t>
      </w:r>
      <w:r w:rsidR="008D0411" w:rsidRPr="00756B10">
        <w:rPr>
          <w:sz w:val="24"/>
        </w:rPr>
        <w:t xml:space="preserve">facility that is not a secure detention facility is appropriate because:  </w:t>
      </w:r>
    </w:p>
    <w:p w14:paraId="6B8FA614" w14:textId="77777777" w:rsidR="008D0411" w:rsidRPr="00756B10" w:rsidRDefault="008D0411" w:rsidP="008D041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756B10">
        <w:rPr>
          <w:sz w:val="24"/>
        </w:rPr>
        <w:tab/>
        <w:t>(</w:t>
      </w:r>
      <w:r>
        <w:rPr>
          <w:sz w:val="24"/>
        </w:rPr>
        <w:t xml:space="preserve"> </w:t>
      </w:r>
      <w:r w:rsidRPr="00756B10">
        <w:rPr>
          <w:sz w:val="24"/>
        </w:rPr>
        <w:t>)  The Director of the DCS or his designee has recommended or approved of the placement;</w:t>
      </w:r>
    </w:p>
    <w:p w14:paraId="00E350D8" w14:textId="77777777" w:rsidR="008D0411" w:rsidRPr="00756B10" w:rsidRDefault="00C76993" w:rsidP="00C7699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center"/>
        <w:rPr>
          <w:sz w:val="24"/>
        </w:rPr>
      </w:pPr>
      <w:r>
        <w:rPr>
          <w:sz w:val="24"/>
        </w:rPr>
        <w:t>-</w:t>
      </w:r>
      <w:r w:rsidR="008D0411" w:rsidRPr="00756B10">
        <w:rPr>
          <w:sz w:val="24"/>
        </w:rPr>
        <w:t>or</w:t>
      </w:r>
      <w:r>
        <w:rPr>
          <w:sz w:val="24"/>
        </w:rPr>
        <w:t>-</w:t>
      </w:r>
    </w:p>
    <w:p w14:paraId="2BA12073" w14:textId="77777777" w:rsidR="008D0411" w:rsidRDefault="008D0411" w:rsidP="008D041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756B10">
        <w:rPr>
          <w:sz w:val="24"/>
        </w:rPr>
        <w:tab/>
        <w:t>( ) There is not a</w:t>
      </w:r>
      <w:r w:rsidR="00615D22">
        <w:rPr>
          <w:sz w:val="24"/>
        </w:rPr>
        <w:t>n equivalent</w:t>
      </w:r>
      <w:r w:rsidR="009078FD">
        <w:rPr>
          <w:sz w:val="24"/>
        </w:rPr>
        <w:t xml:space="preserve"> </w:t>
      </w:r>
      <w:r>
        <w:rPr>
          <w:sz w:val="24"/>
        </w:rPr>
        <w:t xml:space="preserve">home or </w:t>
      </w:r>
      <w:r w:rsidRPr="00756B10">
        <w:rPr>
          <w:sz w:val="24"/>
        </w:rPr>
        <w:t xml:space="preserve">facility with adequate services in Indiana, because  __________________________________; </w:t>
      </w:r>
      <w:r w:rsidR="00615D22">
        <w:rPr>
          <w:sz w:val="24"/>
        </w:rPr>
        <w:t>and</w:t>
      </w:r>
    </w:p>
    <w:p w14:paraId="5F66952C" w14:textId="77777777" w:rsidR="00615D22" w:rsidRDefault="00615D22" w:rsidP="008D041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14:paraId="7D75A391" w14:textId="77777777" w:rsidR="00615D22" w:rsidRPr="009078FD" w:rsidRDefault="00615D22" w:rsidP="00615D22">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9078FD">
        <w:rPr>
          <w:sz w:val="24"/>
        </w:rPr>
        <w:tab/>
        <w:t xml:space="preserve">( ) Institutional care in this facility is in the best interest of the juvenile and will not produce undue hardship, because__________________________________; </w:t>
      </w:r>
    </w:p>
    <w:p w14:paraId="2510ED76" w14:textId="77777777" w:rsidR="00615D22" w:rsidRPr="00756B10" w:rsidRDefault="00615D22" w:rsidP="008D041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14:paraId="15727E0B" w14:textId="77777777" w:rsidR="008D0411" w:rsidRPr="00756B10" w:rsidRDefault="00C76993" w:rsidP="00C7699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center"/>
        <w:rPr>
          <w:sz w:val="24"/>
        </w:rPr>
      </w:pPr>
      <w:r>
        <w:rPr>
          <w:sz w:val="24"/>
        </w:rPr>
        <w:t>-</w:t>
      </w:r>
      <w:r w:rsidR="008D0411" w:rsidRPr="00756B10">
        <w:rPr>
          <w:sz w:val="24"/>
        </w:rPr>
        <w:t>or</w:t>
      </w:r>
      <w:r>
        <w:rPr>
          <w:sz w:val="24"/>
        </w:rPr>
        <w:t>-</w:t>
      </w:r>
    </w:p>
    <w:p w14:paraId="645A2BFC" w14:textId="77777777" w:rsidR="008D0411" w:rsidRPr="00756B10" w:rsidRDefault="008D0411" w:rsidP="008D041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756B10">
        <w:rPr>
          <w:sz w:val="24"/>
        </w:rPr>
        <w:tab/>
        <w:t>(</w:t>
      </w:r>
      <w:r>
        <w:rPr>
          <w:sz w:val="24"/>
        </w:rPr>
        <w:t xml:space="preserve"> </w:t>
      </w:r>
      <w:r w:rsidRPr="00756B10">
        <w:rPr>
          <w:sz w:val="24"/>
        </w:rPr>
        <w:t xml:space="preserve">) the </w:t>
      </w:r>
      <w:r>
        <w:rPr>
          <w:sz w:val="24"/>
        </w:rPr>
        <w:t xml:space="preserve">home or </w:t>
      </w:r>
      <w:r w:rsidRPr="00756B10">
        <w:rPr>
          <w:sz w:val="24"/>
        </w:rPr>
        <w:t>facility is not more than 50 miles from the county of the residence of the child.</w:t>
      </w:r>
    </w:p>
    <w:p w14:paraId="72564107" w14:textId="77777777" w:rsidR="008D0411" w:rsidRDefault="008D0411" w:rsidP="008D04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4"/>
        </w:rPr>
      </w:pPr>
    </w:p>
    <w:p w14:paraId="7209AB9E" w14:textId="77777777" w:rsidR="008D0411" w:rsidRPr="00143B78" w:rsidRDefault="008D0411" w:rsidP="008D0411">
      <w:pPr>
        <w:ind w:left="720"/>
        <w:rPr>
          <w:sz w:val="24"/>
        </w:rPr>
      </w:pPr>
    </w:p>
    <w:p w14:paraId="7809B2D3" w14:textId="77777777" w:rsidR="008D0411" w:rsidRDefault="008D0411" w:rsidP="008D0411">
      <w:pPr>
        <w:rPr>
          <w:sz w:val="24"/>
        </w:rPr>
      </w:pPr>
      <w:r w:rsidRPr="00143B78">
        <w:rPr>
          <w:sz w:val="24"/>
        </w:rPr>
        <w:t>The Court finds good cause to grant the modification</w:t>
      </w:r>
      <w:r>
        <w:rPr>
          <w:sz w:val="24"/>
        </w:rPr>
        <w:t xml:space="preserve"> and orders the following:</w:t>
      </w:r>
    </w:p>
    <w:p w14:paraId="271E2E2F" w14:textId="77777777" w:rsidR="008D0411" w:rsidRDefault="008D0411" w:rsidP="008D041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BDE7958" w14:textId="77777777" w:rsidR="0024766A" w:rsidRPr="001E4981" w:rsidRDefault="0024766A" w:rsidP="0024766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E4981">
        <w:rPr>
          <w:sz w:val="24"/>
        </w:rPr>
        <w:t xml:space="preserve">The child shall be detained in (secure)(non-secure) custody at _____________as recommended or approved by the Probation officer.  The placement is the least restrictive placement in the </w:t>
      </w:r>
      <w:r w:rsidRPr="001E4981">
        <w:rPr>
          <w:sz w:val="24"/>
        </w:rPr>
        <w:lastRenderedPageBreak/>
        <w:t xml:space="preserve">child’s best interest.  It is contrary to the welfare of the child for the child to remain in the home.  The placement was determined to be an emergency required to protect the health and welfare of the child.  </w:t>
      </w:r>
    </w:p>
    <w:p w14:paraId="30E20E9E" w14:textId="77777777" w:rsidR="0024766A" w:rsidRPr="001E4981" w:rsidRDefault="0024766A" w:rsidP="0024766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14:paraId="6B57A195" w14:textId="77777777" w:rsidR="008D0411" w:rsidRPr="00D7679A" w:rsidRDefault="008D0411" w:rsidP="008D0411">
      <w:pPr>
        <w:rPr>
          <w:sz w:val="24"/>
        </w:rPr>
      </w:pPr>
      <w:r w:rsidRPr="00D7679A">
        <w:rPr>
          <w:sz w:val="24"/>
        </w:rPr>
        <w:t xml:space="preserve">The </w:t>
      </w:r>
      <w:smartTag w:uri="urn:schemas-microsoft-com:office:smarttags" w:element="PersonName">
        <w:r w:rsidRPr="00D7679A">
          <w:rPr>
            <w:sz w:val="24"/>
          </w:rPr>
          <w:t>Probation</w:t>
        </w:r>
      </w:smartTag>
      <w:r w:rsidRPr="00D7679A">
        <w:rPr>
          <w:sz w:val="24"/>
        </w:rPr>
        <w:t xml:space="preserve"> Officer is ordered to prepare a PROGRESS Report to be filed ____________ </w:t>
      </w:r>
      <w:r>
        <w:rPr>
          <w:sz w:val="24"/>
        </w:rPr>
        <w:t>.</w:t>
      </w:r>
    </w:p>
    <w:p w14:paraId="1BDEB755" w14:textId="77777777" w:rsidR="008D0411" w:rsidRPr="00D7679A" w:rsidRDefault="008D0411" w:rsidP="008D0411">
      <w:pPr>
        <w:pStyle w:val="BodyTextIndent"/>
        <w:tabs>
          <w:tab w:val="clear" w:pos="1440"/>
          <w:tab w:val="clear" w:pos="1800"/>
        </w:tabs>
        <w:ind w:left="720" w:firstLine="0"/>
      </w:pPr>
    </w:p>
    <w:p w14:paraId="4A2C086D" w14:textId="77777777" w:rsidR="008D0411" w:rsidRPr="00D7679A" w:rsidRDefault="008D0411" w:rsidP="008D0411">
      <w:pPr>
        <w:pStyle w:val="BodyTextIndent"/>
        <w:tabs>
          <w:tab w:val="clear" w:pos="1440"/>
          <w:tab w:val="clear" w:pos="1800"/>
        </w:tabs>
        <w:ind w:left="720" w:firstLine="0"/>
      </w:pPr>
      <w:r w:rsidRPr="00D7679A">
        <w:t>The Court sets this for a REVIEW Hearing on the ______ day of ___________________, 20___ and ______ o’clock ___M.</w:t>
      </w:r>
    </w:p>
    <w:p w14:paraId="164C218E" w14:textId="77777777" w:rsidR="008D0411" w:rsidRPr="00D7679A" w:rsidRDefault="008D0411" w:rsidP="008D0411">
      <w:pPr>
        <w:pStyle w:val="BodyTextIndent"/>
        <w:tabs>
          <w:tab w:val="clear" w:pos="1440"/>
          <w:tab w:val="clear" w:pos="1800"/>
        </w:tabs>
        <w:ind w:left="720" w:firstLine="0"/>
      </w:pPr>
    </w:p>
    <w:p w14:paraId="01B003E8" w14:textId="77777777" w:rsidR="008D0411" w:rsidRPr="00D7679A" w:rsidRDefault="008D0411" w:rsidP="008D0411">
      <w:pPr>
        <w:ind w:left="720"/>
        <w:rPr>
          <w:sz w:val="24"/>
        </w:rPr>
      </w:pPr>
      <w:r w:rsidRPr="00D7679A">
        <w:rPr>
          <w:sz w:val="24"/>
        </w:rPr>
        <w:t>The Court sets this for a PERMANENCY Hearing on the ______ day of ___________________, 20___ and ______ o’clock ___M.</w:t>
      </w:r>
    </w:p>
    <w:p w14:paraId="58927B0D" w14:textId="77777777" w:rsidR="008D0411" w:rsidRPr="00D7679A" w:rsidRDefault="008D0411" w:rsidP="008D0411">
      <w:pPr>
        <w:ind w:left="720"/>
        <w:rPr>
          <w:sz w:val="24"/>
        </w:rPr>
      </w:pPr>
    </w:p>
    <w:p w14:paraId="06877C2B" w14:textId="77777777" w:rsidR="008D0411" w:rsidRPr="00D7679A" w:rsidRDefault="008D0411" w:rsidP="008D0411">
      <w:pPr>
        <w:ind w:left="720"/>
        <w:rPr>
          <w:sz w:val="24"/>
        </w:rPr>
      </w:pPr>
    </w:p>
    <w:p w14:paraId="16B32AF5" w14:textId="77777777" w:rsidR="008D0411" w:rsidRDefault="00C76993" w:rsidP="008D041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 ) </w:t>
      </w:r>
      <w:r w:rsidR="008D0411" w:rsidRPr="00D7679A">
        <w:rPr>
          <w:i/>
          <w:sz w:val="24"/>
        </w:rPr>
        <w:t xml:space="preserve"> if placement is not in a secure detention facility</w:t>
      </w:r>
      <w:r>
        <w:rPr>
          <w:i/>
          <w:sz w:val="24"/>
        </w:rPr>
        <w:t xml:space="preserve">:  </w:t>
      </w:r>
      <w:r w:rsidR="008D0411" w:rsidRPr="00D7679A">
        <w:rPr>
          <w:sz w:val="24"/>
        </w:rPr>
        <w:t xml:space="preserve">The probation officer shall complete a case plan for the </w:t>
      </w:r>
      <w:r w:rsidR="008D0411" w:rsidRPr="00143B78">
        <w:rPr>
          <w:sz w:val="24"/>
        </w:rPr>
        <w:t>child no later than 60 days after the child’s first placement or the date of a dispositional decree</w:t>
      </w:r>
      <w:r w:rsidR="008D0411">
        <w:rPr>
          <w:sz w:val="24"/>
        </w:rPr>
        <w:t>. The Probation Officer shall send a copy of the completed case plan to DCS; the child’s parent, guardian or custodian; and the person or agency with whom the child is placed for temporary residence, within 10 days after completion of the plan. The Case Plan will be reviewed and updated once every 180 days.</w:t>
      </w:r>
    </w:p>
    <w:p w14:paraId="7283A85B" w14:textId="77777777" w:rsidR="008D0411" w:rsidRPr="00143B78" w:rsidRDefault="008D0411" w:rsidP="008D0411">
      <w:pPr>
        <w:ind w:left="720"/>
        <w:rPr>
          <w:sz w:val="24"/>
        </w:rPr>
      </w:pPr>
    </w:p>
    <w:p w14:paraId="3FDEA378" w14:textId="38F4616D" w:rsidR="008D0411" w:rsidRPr="00143B78" w:rsidRDefault="00323277" w:rsidP="008D0411">
      <w:pPr>
        <w:rPr>
          <w:sz w:val="24"/>
        </w:rPr>
      </w:pPr>
      <w:r w:rsidRPr="00143B78">
        <w:rPr>
          <w:sz w:val="24"/>
        </w:rPr>
        <w:t xml:space="preserve">SO ORDERED </w:t>
      </w:r>
      <w:r>
        <w:rPr>
          <w:sz w:val="24"/>
        </w:rPr>
        <w:t>__________________________</w:t>
      </w:r>
      <w:r w:rsidR="008D0411" w:rsidRPr="00143B78">
        <w:rPr>
          <w:sz w:val="24"/>
        </w:rPr>
        <w:t>____.</w:t>
      </w:r>
    </w:p>
    <w:p w14:paraId="5B320889" w14:textId="77777777" w:rsidR="008D0411" w:rsidRPr="00143B78" w:rsidRDefault="008D0411" w:rsidP="008D0411">
      <w:pPr>
        <w:rPr>
          <w:sz w:val="24"/>
        </w:rPr>
      </w:pPr>
    </w:p>
    <w:p w14:paraId="297E56B9" w14:textId="77777777" w:rsidR="008D0411" w:rsidRPr="00143B78" w:rsidRDefault="008D0411" w:rsidP="008D0411">
      <w:pPr>
        <w:rPr>
          <w:sz w:val="24"/>
        </w:rPr>
      </w:pPr>
    </w:p>
    <w:p w14:paraId="6ED1C0B6" w14:textId="77777777" w:rsidR="008D0411" w:rsidRPr="00143B78" w:rsidRDefault="008D0411" w:rsidP="008D0411">
      <w:pPr>
        <w:rPr>
          <w:sz w:val="24"/>
        </w:rPr>
      </w:pPr>
      <w:r w:rsidRPr="00143B78">
        <w:rPr>
          <w:sz w:val="24"/>
        </w:rPr>
        <w:tab/>
      </w:r>
      <w:r w:rsidRPr="00143B78">
        <w:rPr>
          <w:sz w:val="24"/>
        </w:rPr>
        <w:tab/>
      </w:r>
      <w:r w:rsidRPr="00143B78">
        <w:rPr>
          <w:sz w:val="24"/>
        </w:rPr>
        <w:tab/>
      </w:r>
      <w:r w:rsidRPr="00143B78">
        <w:rPr>
          <w:sz w:val="24"/>
        </w:rPr>
        <w:tab/>
      </w:r>
      <w:r w:rsidRPr="00143B78">
        <w:rPr>
          <w:sz w:val="24"/>
        </w:rPr>
        <w:tab/>
        <w:t xml:space="preserve">______________________________________   </w:t>
      </w:r>
      <w:r w:rsidRPr="00143B78">
        <w:rPr>
          <w:sz w:val="24"/>
        </w:rPr>
        <w:tab/>
      </w:r>
      <w:r w:rsidRPr="00143B78">
        <w:rPr>
          <w:sz w:val="24"/>
        </w:rPr>
        <w:tab/>
      </w:r>
      <w:r w:rsidRPr="00143B78">
        <w:rPr>
          <w:sz w:val="24"/>
        </w:rPr>
        <w:tab/>
      </w:r>
      <w:r w:rsidRPr="00143B78">
        <w:rPr>
          <w:sz w:val="24"/>
        </w:rPr>
        <w:tab/>
      </w:r>
      <w:r w:rsidRPr="00143B78">
        <w:rPr>
          <w:sz w:val="24"/>
        </w:rPr>
        <w:tab/>
      </w:r>
      <w:r w:rsidRPr="00143B78">
        <w:rPr>
          <w:sz w:val="24"/>
        </w:rPr>
        <w:tab/>
      </w:r>
      <w:r w:rsidRPr="00143B78">
        <w:rPr>
          <w:sz w:val="24"/>
        </w:rPr>
        <w:tab/>
        <w:t>Judge</w:t>
      </w:r>
    </w:p>
    <w:p w14:paraId="7FDAE738" w14:textId="77777777" w:rsidR="00C76993" w:rsidRDefault="00C76993" w:rsidP="008D0411">
      <w:pPr>
        <w:rPr>
          <w:sz w:val="24"/>
        </w:rPr>
      </w:pPr>
    </w:p>
    <w:p w14:paraId="0BE55F22" w14:textId="77777777" w:rsidR="00C76993" w:rsidRDefault="00C76993" w:rsidP="008D0411">
      <w:pPr>
        <w:rPr>
          <w:sz w:val="24"/>
        </w:rPr>
      </w:pPr>
    </w:p>
    <w:p w14:paraId="797F64B4" w14:textId="77777777" w:rsidR="00C76993" w:rsidRDefault="00C76993" w:rsidP="008D0411">
      <w:pPr>
        <w:rPr>
          <w:sz w:val="24"/>
        </w:rPr>
      </w:pPr>
    </w:p>
    <w:p w14:paraId="274746ED" w14:textId="77777777" w:rsidR="00C76993" w:rsidRDefault="00C76993" w:rsidP="008D0411">
      <w:pPr>
        <w:rPr>
          <w:sz w:val="24"/>
        </w:rPr>
      </w:pPr>
    </w:p>
    <w:p w14:paraId="7478BD8C" w14:textId="77777777" w:rsidR="00C76993" w:rsidRDefault="00C76993" w:rsidP="008D0411">
      <w:pPr>
        <w:rPr>
          <w:sz w:val="24"/>
        </w:rPr>
      </w:pPr>
    </w:p>
    <w:p w14:paraId="570CA0B0" w14:textId="77777777" w:rsidR="00C76993" w:rsidRDefault="00C76993" w:rsidP="008D0411">
      <w:pPr>
        <w:rPr>
          <w:sz w:val="24"/>
        </w:rPr>
      </w:pPr>
    </w:p>
    <w:p w14:paraId="1A7D7175" w14:textId="77777777" w:rsidR="00C76993" w:rsidRDefault="00C76993" w:rsidP="008D0411">
      <w:pPr>
        <w:rPr>
          <w:sz w:val="24"/>
        </w:rPr>
      </w:pPr>
    </w:p>
    <w:p w14:paraId="59765019" w14:textId="77777777" w:rsidR="00C76993" w:rsidRDefault="00C76993" w:rsidP="008D0411">
      <w:pPr>
        <w:rPr>
          <w:sz w:val="24"/>
        </w:rPr>
      </w:pPr>
    </w:p>
    <w:p w14:paraId="2AEBAA92" w14:textId="77777777" w:rsidR="00C76993" w:rsidRDefault="00C76993" w:rsidP="008D0411">
      <w:pPr>
        <w:rPr>
          <w:sz w:val="24"/>
        </w:rPr>
      </w:pPr>
    </w:p>
    <w:p w14:paraId="2DFB7490" w14:textId="77777777" w:rsidR="00C76993" w:rsidRDefault="00C76993" w:rsidP="008D0411">
      <w:pPr>
        <w:rPr>
          <w:sz w:val="24"/>
        </w:rPr>
      </w:pPr>
    </w:p>
    <w:p w14:paraId="22B383C4" w14:textId="77777777" w:rsidR="00C76993" w:rsidRDefault="00C76993" w:rsidP="008D0411">
      <w:pPr>
        <w:rPr>
          <w:sz w:val="24"/>
        </w:rPr>
      </w:pPr>
    </w:p>
    <w:p w14:paraId="5BD2CCAB" w14:textId="77777777" w:rsidR="00C76993" w:rsidRDefault="00C76993" w:rsidP="008D0411">
      <w:pPr>
        <w:rPr>
          <w:sz w:val="24"/>
        </w:rPr>
      </w:pPr>
    </w:p>
    <w:p w14:paraId="4102AD7D" w14:textId="77777777" w:rsidR="008D0411" w:rsidRPr="00143B78" w:rsidRDefault="008D0411" w:rsidP="008D0411">
      <w:pPr>
        <w:rPr>
          <w:sz w:val="24"/>
        </w:rPr>
      </w:pPr>
      <w:r w:rsidRPr="00143B78">
        <w:rPr>
          <w:sz w:val="24"/>
        </w:rPr>
        <w:t>DISTRIBUTION:</w:t>
      </w:r>
    </w:p>
    <w:p w14:paraId="1EC6676F" w14:textId="77777777" w:rsidR="008D0411" w:rsidRDefault="008D0411" w:rsidP="008D04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4"/>
        </w:rPr>
      </w:pPr>
      <w:r>
        <w:rPr>
          <w:sz w:val="24"/>
        </w:rPr>
        <w:t>CC: DCS</w:t>
      </w:r>
    </w:p>
    <w:p w14:paraId="3C7ACAB1" w14:textId="77777777" w:rsidR="007D1D86" w:rsidRDefault="007D1D86"/>
    <w:sectPr w:rsidR="007D1D86" w:rsidSect="007D1D8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77E70" w14:textId="77777777" w:rsidR="00EA63C7" w:rsidRDefault="00EA63C7" w:rsidP="008D0411">
      <w:r>
        <w:separator/>
      </w:r>
    </w:p>
  </w:endnote>
  <w:endnote w:type="continuationSeparator" w:id="0">
    <w:p w14:paraId="21166B26" w14:textId="77777777" w:rsidR="00EA63C7" w:rsidRDefault="00EA63C7" w:rsidP="008D0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EB913" w14:textId="77777777" w:rsidR="00EA63C7" w:rsidRDefault="00EA63C7" w:rsidP="008D0411">
      <w:r>
        <w:separator/>
      </w:r>
    </w:p>
  </w:footnote>
  <w:footnote w:type="continuationSeparator" w:id="0">
    <w:p w14:paraId="2383825F" w14:textId="77777777" w:rsidR="00EA63C7" w:rsidRDefault="00EA63C7" w:rsidP="008D04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3096C" w14:textId="076A2AAC" w:rsidR="008D0411" w:rsidRDefault="008D0411" w:rsidP="008D0411">
    <w:pPr>
      <w:rPr>
        <w:sz w:val="22"/>
      </w:rPr>
    </w:pPr>
    <w:r>
      <w:rPr>
        <w:sz w:val="22"/>
      </w:rPr>
      <w:t>Approved:  8.08</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p>
  <w:p w14:paraId="6E7D2B01" w14:textId="19B646FA" w:rsidR="008D0411" w:rsidRDefault="008D0411" w:rsidP="008D0411">
    <w:r>
      <w:rPr>
        <w:sz w:val="22"/>
      </w:rPr>
      <w:t>Revised:</w:t>
    </w:r>
    <w:r w:rsidR="008825A8">
      <w:rPr>
        <w:sz w:val="22"/>
      </w:rPr>
      <w:t xml:space="preserve">  </w:t>
    </w:r>
    <w:r w:rsidR="00323277">
      <w:rPr>
        <w:sz w:val="22"/>
      </w:rPr>
      <w:t>6-1-2023</w:t>
    </w:r>
  </w:p>
  <w:p w14:paraId="52E7BD19" w14:textId="77777777" w:rsidR="008D0411" w:rsidRDefault="008D04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411"/>
    <w:rsid w:val="00040C27"/>
    <w:rsid w:val="000903F5"/>
    <w:rsid w:val="00166C0D"/>
    <w:rsid w:val="001E4981"/>
    <w:rsid w:val="0022561A"/>
    <w:rsid w:val="0024766A"/>
    <w:rsid w:val="002F3EAB"/>
    <w:rsid w:val="00323277"/>
    <w:rsid w:val="00431C04"/>
    <w:rsid w:val="004404BF"/>
    <w:rsid w:val="004750D2"/>
    <w:rsid w:val="00483101"/>
    <w:rsid w:val="0052444D"/>
    <w:rsid w:val="00544DB6"/>
    <w:rsid w:val="00560387"/>
    <w:rsid w:val="005A4052"/>
    <w:rsid w:val="005A6746"/>
    <w:rsid w:val="00615D22"/>
    <w:rsid w:val="00621757"/>
    <w:rsid w:val="00640425"/>
    <w:rsid w:val="0065030C"/>
    <w:rsid w:val="0068394E"/>
    <w:rsid w:val="00691C01"/>
    <w:rsid w:val="007861FB"/>
    <w:rsid w:val="00793ACF"/>
    <w:rsid w:val="007A7D02"/>
    <w:rsid w:val="007D1D86"/>
    <w:rsid w:val="007E5124"/>
    <w:rsid w:val="00804306"/>
    <w:rsid w:val="00875394"/>
    <w:rsid w:val="008825A8"/>
    <w:rsid w:val="008B343A"/>
    <w:rsid w:val="008D0411"/>
    <w:rsid w:val="009078FD"/>
    <w:rsid w:val="00943684"/>
    <w:rsid w:val="009D3B71"/>
    <w:rsid w:val="00B402F1"/>
    <w:rsid w:val="00B51FB1"/>
    <w:rsid w:val="00BC6313"/>
    <w:rsid w:val="00C276C9"/>
    <w:rsid w:val="00C313EF"/>
    <w:rsid w:val="00C76993"/>
    <w:rsid w:val="00D1720A"/>
    <w:rsid w:val="00DD4BE3"/>
    <w:rsid w:val="00EA63C7"/>
    <w:rsid w:val="00EA6BEB"/>
    <w:rsid w:val="00EB3168"/>
    <w:rsid w:val="00F318E7"/>
    <w:rsid w:val="00F71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C4380C9"/>
  <w15:chartTrackingRefBased/>
  <w15:docId w15:val="{CCB56A92-FEB1-4738-BED4-AF2A28FB3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411"/>
    <w:pPr>
      <w:widowControl w:val="0"/>
      <w:autoSpaceDE w:val="0"/>
      <w:autoSpaceDN w:val="0"/>
      <w:adjustRightInd w:val="0"/>
    </w:pPr>
    <w:rPr>
      <w:rFonts w:eastAsia="Times New Roman"/>
      <w:szCs w:val="24"/>
    </w:rPr>
  </w:style>
  <w:style w:type="paragraph" w:styleId="Heading1">
    <w:name w:val="heading 1"/>
    <w:basedOn w:val="Normal"/>
    <w:next w:val="Normal"/>
    <w:link w:val="Heading1Char"/>
    <w:qFormat/>
    <w:rsid w:val="008D0411"/>
    <w:pPr>
      <w:keepNext/>
      <w:widowControl/>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D0411"/>
    <w:rPr>
      <w:rFonts w:eastAsia="Times New Roman"/>
    </w:rPr>
  </w:style>
  <w:style w:type="paragraph" w:styleId="BodyTextIndent">
    <w:name w:val="Body Text Indent"/>
    <w:basedOn w:val="Normal"/>
    <w:link w:val="BodyTextIndentChar"/>
    <w:rsid w:val="008D0411"/>
    <w:pPr>
      <w:widowControl/>
      <w:tabs>
        <w:tab w:val="left" w:pos="1440"/>
        <w:tab w:val="left" w:pos="1800"/>
        <w:tab w:val="left" w:pos="2880"/>
        <w:tab w:val="left" w:pos="3600"/>
        <w:tab w:val="left" w:pos="4320"/>
        <w:tab w:val="left" w:pos="5040"/>
        <w:tab w:val="left" w:pos="5760"/>
        <w:tab w:val="left" w:pos="6480"/>
        <w:tab w:val="left" w:pos="7200"/>
        <w:tab w:val="left" w:pos="7920"/>
        <w:tab w:val="right" w:pos="8640"/>
      </w:tabs>
      <w:ind w:left="1890" w:hanging="720"/>
    </w:pPr>
    <w:rPr>
      <w:sz w:val="24"/>
    </w:rPr>
  </w:style>
  <w:style w:type="character" w:customStyle="1" w:styleId="BodyTextIndentChar">
    <w:name w:val="Body Text Indent Char"/>
    <w:link w:val="BodyTextIndent"/>
    <w:rsid w:val="008D0411"/>
    <w:rPr>
      <w:rFonts w:eastAsia="Times New Roman"/>
    </w:rPr>
  </w:style>
  <w:style w:type="paragraph" w:styleId="Header">
    <w:name w:val="header"/>
    <w:basedOn w:val="Normal"/>
    <w:link w:val="HeaderChar"/>
    <w:uiPriority w:val="99"/>
    <w:unhideWhenUsed/>
    <w:rsid w:val="008D0411"/>
    <w:pPr>
      <w:tabs>
        <w:tab w:val="center" w:pos="4680"/>
        <w:tab w:val="right" w:pos="9360"/>
      </w:tabs>
    </w:pPr>
  </w:style>
  <w:style w:type="character" w:customStyle="1" w:styleId="HeaderChar">
    <w:name w:val="Header Char"/>
    <w:link w:val="Header"/>
    <w:uiPriority w:val="99"/>
    <w:rsid w:val="008D0411"/>
    <w:rPr>
      <w:rFonts w:eastAsia="Times New Roman"/>
      <w:sz w:val="20"/>
    </w:rPr>
  </w:style>
  <w:style w:type="paragraph" w:styleId="Footer">
    <w:name w:val="footer"/>
    <w:basedOn w:val="Normal"/>
    <w:link w:val="FooterChar"/>
    <w:uiPriority w:val="99"/>
    <w:unhideWhenUsed/>
    <w:rsid w:val="008D0411"/>
    <w:pPr>
      <w:tabs>
        <w:tab w:val="center" w:pos="4680"/>
        <w:tab w:val="right" w:pos="9360"/>
      </w:tabs>
    </w:pPr>
  </w:style>
  <w:style w:type="character" w:customStyle="1" w:styleId="FooterChar">
    <w:name w:val="Footer Char"/>
    <w:link w:val="Footer"/>
    <w:uiPriority w:val="99"/>
    <w:rsid w:val="008D0411"/>
    <w:rPr>
      <w:rFonts w:eastAsia="Times New Roman"/>
      <w:sz w:val="20"/>
    </w:rPr>
  </w:style>
  <w:style w:type="paragraph" w:styleId="BalloonText">
    <w:name w:val="Balloon Text"/>
    <w:basedOn w:val="Normal"/>
    <w:link w:val="BalloonTextChar"/>
    <w:uiPriority w:val="99"/>
    <w:semiHidden/>
    <w:unhideWhenUsed/>
    <w:rsid w:val="009078FD"/>
    <w:rPr>
      <w:rFonts w:ascii="Segoe UI" w:hAnsi="Segoe UI" w:cs="Segoe UI"/>
      <w:sz w:val="18"/>
      <w:szCs w:val="18"/>
    </w:rPr>
  </w:style>
  <w:style w:type="character" w:customStyle="1" w:styleId="BalloonTextChar">
    <w:name w:val="Balloon Text Char"/>
    <w:link w:val="BalloonText"/>
    <w:uiPriority w:val="99"/>
    <w:semiHidden/>
    <w:rsid w:val="009078FD"/>
    <w:rPr>
      <w:rFonts w:ascii="Segoe UI" w:eastAsia="Times New Roman" w:hAnsi="Segoe UI" w:cs="Segoe UI"/>
      <w:sz w:val="18"/>
      <w:szCs w:val="18"/>
    </w:rPr>
  </w:style>
  <w:style w:type="paragraph" w:styleId="Revision">
    <w:name w:val="Revision"/>
    <w:hidden/>
    <w:uiPriority w:val="99"/>
    <w:semiHidden/>
    <w:rsid w:val="00F318E7"/>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199C3CCBC9494580533ED965183849" ma:contentTypeVersion="12" ma:contentTypeDescription="Create a new document." ma:contentTypeScope="" ma:versionID="88e47f0f133fd9b19f853e6e9527733a">
  <xsd:schema xmlns:xsd="http://www.w3.org/2001/XMLSchema" xmlns:xs="http://www.w3.org/2001/XMLSchema" xmlns:p="http://schemas.microsoft.com/office/2006/metadata/properties" xmlns:ns3="3636f61e-1bac-4bab-94bd-55b30f2caaac" xmlns:ns4="bcc45963-6100-4e1e-af03-d4d7b3ea656c" targetNamespace="http://schemas.microsoft.com/office/2006/metadata/properties" ma:root="true" ma:fieldsID="d08cdb20476106cd7314f3d7e1869f4c" ns3:_="" ns4:_="">
    <xsd:import namespace="3636f61e-1bac-4bab-94bd-55b30f2caaac"/>
    <xsd:import namespace="bcc45963-6100-4e1e-af03-d4d7b3ea656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36f61e-1bac-4bab-94bd-55b30f2caa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c45963-6100-4e1e-af03-d4d7b3ea656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41B10C-AF0A-4FAE-B25A-8D3C3FCD6D7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780BD6-6C84-4FEC-9224-544EFCFBD4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36f61e-1bac-4bab-94bd-55b30f2caaac"/>
    <ds:schemaRef ds:uri="bcc45963-6100-4e1e-af03-d4d7b3ea6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F8FDA4-9A95-449F-BE84-2488ACE112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1506</Words>
  <Characters>8589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ajordan</dc:creator>
  <cp:keywords/>
  <cp:lastModifiedBy>Pickett, Mindy</cp:lastModifiedBy>
  <cp:revision>5</cp:revision>
  <cp:lastPrinted>2009-06-11T18:24:00Z</cp:lastPrinted>
  <dcterms:created xsi:type="dcterms:W3CDTF">2023-05-04T17:41:00Z</dcterms:created>
  <dcterms:modified xsi:type="dcterms:W3CDTF">2023-05-30T11:04:00Z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0x0101002E199C3CCBC9494580533ED965183849</vt:lpwstr>
  </property>
</Properties>
</file>