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C9" w:rsidRPr="006D2EC9" w:rsidRDefault="006D2EC9" w:rsidP="006D2EC9">
      <w:pPr>
        <w:jc w:val="center"/>
        <w:rPr>
          <w:b/>
          <w:sz w:val="32"/>
          <w:szCs w:val="32"/>
        </w:rPr>
      </w:pPr>
      <w:r w:rsidRPr="006D2EC9">
        <w:rPr>
          <w:b/>
          <w:sz w:val="32"/>
          <w:szCs w:val="32"/>
        </w:rPr>
        <w:t>AGENDA</w:t>
      </w:r>
    </w:p>
    <w:p w:rsidR="006D2EC9" w:rsidRPr="006D2EC9" w:rsidRDefault="006D2EC9" w:rsidP="006D2EC9">
      <w:pPr>
        <w:jc w:val="center"/>
        <w:rPr>
          <w:sz w:val="32"/>
          <w:szCs w:val="32"/>
        </w:rPr>
      </w:pPr>
    </w:p>
    <w:p w:rsidR="006D2EC9" w:rsidRDefault="006D2EC9" w:rsidP="006D2EC9">
      <w:pPr>
        <w:jc w:val="center"/>
        <w:rPr>
          <w:b/>
          <w:sz w:val="28"/>
          <w:szCs w:val="28"/>
        </w:rPr>
      </w:pPr>
      <w:r w:rsidRPr="006D2EC9">
        <w:rPr>
          <w:b/>
          <w:sz w:val="28"/>
          <w:szCs w:val="28"/>
        </w:rPr>
        <w:t xml:space="preserve">Student Success </w:t>
      </w:r>
      <w:r w:rsidR="007866EC">
        <w:rPr>
          <w:b/>
          <w:sz w:val="28"/>
          <w:szCs w:val="28"/>
        </w:rPr>
        <w:t xml:space="preserve">&amp; Completion </w:t>
      </w:r>
      <w:r w:rsidRPr="006D2EC9">
        <w:rPr>
          <w:b/>
          <w:sz w:val="28"/>
          <w:szCs w:val="28"/>
        </w:rPr>
        <w:t>Committee</w:t>
      </w:r>
      <w:r w:rsidR="00BF55F2">
        <w:rPr>
          <w:b/>
          <w:sz w:val="28"/>
          <w:szCs w:val="28"/>
        </w:rPr>
        <w:t xml:space="preserve"> Meeting</w:t>
      </w:r>
    </w:p>
    <w:p w:rsidR="00A764B2" w:rsidRDefault="00A764B2" w:rsidP="006D2EC9">
      <w:pPr>
        <w:jc w:val="center"/>
        <w:rPr>
          <w:b/>
          <w:sz w:val="24"/>
          <w:szCs w:val="24"/>
        </w:rPr>
      </w:pPr>
    </w:p>
    <w:p w:rsidR="00BF55F2" w:rsidRDefault="007527DE" w:rsidP="00BF55F2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31, 2014</w:t>
      </w:r>
    </w:p>
    <w:p w:rsidR="00BF55F2" w:rsidRDefault="00FA4EB9" w:rsidP="00BF55F2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5149E9">
        <w:rPr>
          <w:sz w:val="24"/>
          <w:szCs w:val="24"/>
        </w:rPr>
        <w:t>1</w:t>
      </w:r>
      <w:r w:rsidR="008D4BC0">
        <w:rPr>
          <w:sz w:val="24"/>
          <w:szCs w:val="24"/>
        </w:rPr>
        <w:t xml:space="preserve"> a</w:t>
      </w:r>
      <w:r w:rsidR="00B42EF4">
        <w:rPr>
          <w:sz w:val="24"/>
          <w:szCs w:val="24"/>
        </w:rPr>
        <w:t xml:space="preserve">.m. </w:t>
      </w:r>
      <w:r w:rsidR="008D4BC0">
        <w:rPr>
          <w:sz w:val="24"/>
          <w:szCs w:val="24"/>
        </w:rPr>
        <w:t>– 1</w:t>
      </w:r>
      <w:r w:rsidR="005149E9">
        <w:rPr>
          <w:sz w:val="24"/>
          <w:szCs w:val="24"/>
        </w:rPr>
        <w:t>2</w:t>
      </w:r>
      <w:r w:rsidR="00141A43">
        <w:rPr>
          <w:sz w:val="24"/>
          <w:szCs w:val="24"/>
        </w:rPr>
        <w:t>:30</w:t>
      </w:r>
      <w:r w:rsidR="008D4BC0">
        <w:rPr>
          <w:sz w:val="24"/>
          <w:szCs w:val="24"/>
        </w:rPr>
        <w:t xml:space="preserve"> </w:t>
      </w:r>
      <w:r w:rsidR="005149E9">
        <w:rPr>
          <w:sz w:val="24"/>
          <w:szCs w:val="24"/>
        </w:rPr>
        <w:t>p</w:t>
      </w:r>
      <w:r w:rsidR="00BF55F2">
        <w:rPr>
          <w:sz w:val="24"/>
          <w:szCs w:val="24"/>
        </w:rPr>
        <w:t>.m.</w:t>
      </w:r>
      <w:r w:rsidR="00B42EF4">
        <w:rPr>
          <w:sz w:val="24"/>
          <w:szCs w:val="24"/>
        </w:rPr>
        <w:t xml:space="preserve"> </w:t>
      </w:r>
    </w:p>
    <w:p w:rsidR="006E05D5" w:rsidRDefault="00385C79" w:rsidP="006E05D5">
      <w:pPr>
        <w:jc w:val="center"/>
        <w:rPr>
          <w:sz w:val="24"/>
          <w:szCs w:val="24"/>
        </w:rPr>
      </w:pPr>
      <w:r>
        <w:rPr>
          <w:sz w:val="24"/>
          <w:szCs w:val="24"/>
        </w:rPr>
        <w:t>Indiana Govt. Center – South</w:t>
      </w:r>
      <w:r w:rsidR="006E05D5">
        <w:rPr>
          <w:sz w:val="24"/>
          <w:szCs w:val="24"/>
        </w:rPr>
        <w:t>, Conference Room 12</w:t>
      </w:r>
    </w:p>
    <w:p w:rsidR="00713BAE" w:rsidRDefault="00385C79" w:rsidP="006E05D5">
      <w:pPr>
        <w:jc w:val="center"/>
        <w:rPr>
          <w:sz w:val="24"/>
          <w:szCs w:val="24"/>
        </w:rPr>
      </w:pPr>
      <w:r>
        <w:rPr>
          <w:sz w:val="24"/>
          <w:szCs w:val="24"/>
        </w:rPr>
        <w:t>402</w:t>
      </w:r>
      <w:r w:rsidR="00F52827">
        <w:rPr>
          <w:sz w:val="24"/>
          <w:szCs w:val="24"/>
        </w:rPr>
        <w:t xml:space="preserve"> W. </w:t>
      </w:r>
      <w:r>
        <w:rPr>
          <w:sz w:val="24"/>
          <w:szCs w:val="24"/>
        </w:rPr>
        <w:t>Washington</w:t>
      </w:r>
      <w:r w:rsidR="00F52827">
        <w:rPr>
          <w:sz w:val="24"/>
          <w:szCs w:val="24"/>
        </w:rPr>
        <w:t xml:space="preserve"> </w:t>
      </w:r>
      <w:r>
        <w:rPr>
          <w:sz w:val="24"/>
          <w:szCs w:val="24"/>
        </w:rPr>
        <w:t>Street</w:t>
      </w:r>
    </w:p>
    <w:p w:rsidR="00FC463D" w:rsidRPr="00FC463D" w:rsidRDefault="00FC463D" w:rsidP="00FC463D">
      <w:pPr>
        <w:jc w:val="center"/>
        <w:rPr>
          <w:sz w:val="24"/>
          <w:szCs w:val="24"/>
        </w:rPr>
      </w:pPr>
      <w:r w:rsidRPr="00FC463D">
        <w:rPr>
          <w:sz w:val="24"/>
          <w:szCs w:val="24"/>
        </w:rPr>
        <w:t>Call-in information: (712) 432-1500</w:t>
      </w:r>
    </w:p>
    <w:p w:rsidR="00460FF8" w:rsidRPr="0097325E" w:rsidRDefault="00FC463D" w:rsidP="00FC463D">
      <w:pPr>
        <w:jc w:val="center"/>
        <w:rPr>
          <w:sz w:val="24"/>
          <w:szCs w:val="24"/>
        </w:rPr>
      </w:pPr>
      <w:r w:rsidRPr="00FA4EB9">
        <w:rPr>
          <w:sz w:val="24"/>
          <w:szCs w:val="24"/>
        </w:rPr>
        <w:t xml:space="preserve">Participant </w:t>
      </w:r>
      <w:r w:rsidR="008D4BC0" w:rsidRPr="00FA4EB9">
        <w:rPr>
          <w:sz w:val="24"/>
          <w:szCs w:val="24"/>
        </w:rPr>
        <w:t xml:space="preserve">PIN: </w:t>
      </w:r>
      <w:r w:rsidRPr="00FA4EB9">
        <w:rPr>
          <w:sz w:val="24"/>
          <w:szCs w:val="24"/>
        </w:rPr>
        <w:t>969123#</w:t>
      </w:r>
    </w:p>
    <w:p w:rsidR="008D4BC0" w:rsidRDefault="008D4BC0" w:rsidP="008D4BC0">
      <w:pPr>
        <w:ind w:left="2880" w:firstLine="720"/>
        <w:rPr>
          <w:bCs/>
          <w:color w:val="000000"/>
        </w:rPr>
      </w:pPr>
    </w:p>
    <w:p w:rsidR="009316F3" w:rsidRPr="005149E9" w:rsidRDefault="009316F3" w:rsidP="005149E9">
      <w:pPr>
        <w:rPr>
          <w:b/>
          <w:sz w:val="24"/>
          <w:szCs w:val="24"/>
        </w:rPr>
      </w:pPr>
    </w:p>
    <w:p w:rsidR="0087276B" w:rsidRDefault="006474BF" w:rsidP="000A256B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Welcome</w:t>
      </w:r>
    </w:p>
    <w:p w:rsidR="00A00D1E" w:rsidRPr="00A00D1E" w:rsidRDefault="00A00D1E" w:rsidP="00A00D1E">
      <w:pPr>
        <w:pStyle w:val="ListParagraph"/>
        <w:spacing w:after="200" w:line="276" w:lineRule="auto"/>
        <w:ind w:left="1080"/>
        <w:rPr>
          <w:sz w:val="24"/>
          <w:szCs w:val="24"/>
        </w:rPr>
      </w:pPr>
    </w:p>
    <w:p w:rsidR="00AC0EFB" w:rsidRDefault="006474BF" w:rsidP="006474BF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6474BF">
        <w:rPr>
          <w:b/>
          <w:sz w:val="24"/>
          <w:szCs w:val="24"/>
        </w:rPr>
        <w:t>DECISION ITEM: Financial Aid Appeal</w:t>
      </w:r>
    </w:p>
    <w:p w:rsidR="00AC0EFB" w:rsidRDefault="00AC0EFB" w:rsidP="00AC0EFB">
      <w:pPr>
        <w:pStyle w:val="ListParagraph"/>
        <w:spacing w:after="200" w:line="276" w:lineRule="auto"/>
        <w:ind w:left="1080"/>
        <w:rPr>
          <w:sz w:val="24"/>
          <w:szCs w:val="24"/>
        </w:rPr>
      </w:pPr>
    </w:p>
    <w:p w:rsidR="00F978AB" w:rsidRDefault="006474BF" w:rsidP="006474BF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6474BF">
        <w:rPr>
          <w:b/>
          <w:sz w:val="24"/>
          <w:szCs w:val="24"/>
        </w:rPr>
        <w:t xml:space="preserve">DISCUSSION ITEM: </w:t>
      </w:r>
      <w:r w:rsidR="00385C79">
        <w:rPr>
          <w:b/>
          <w:sz w:val="24"/>
          <w:szCs w:val="24"/>
        </w:rPr>
        <w:t xml:space="preserve">Proposed </w:t>
      </w:r>
      <w:r w:rsidRPr="006474BF">
        <w:rPr>
          <w:b/>
          <w:sz w:val="24"/>
          <w:szCs w:val="24"/>
        </w:rPr>
        <w:t>Committee Priorities for 2014</w:t>
      </w:r>
    </w:p>
    <w:p w:rsidR="00385C79" w:rsidRDefault="006474BF" w:rsidP="00385C79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 w:rsidRPr="006474BF">
        <w:rPr>
          <w:sz w:val="24"/>
          <w:szCs w:val="24"/>
        </w:rPr>
        <w:t>College Readiness</w:t>
      </w:r>
    </w:p>
    <w:p w:rsidR="00A00D1E" w:rsidRDefault="00385C79" w:rsidP="00385C79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College </w:t>
      </w:r>
      <w:r w:rsidR="006474BF" w:rsidRPr="00385C79">
        <w:rPr>
          <w:sz w:val="24"/>
          <w:szCs w:val="24"/>
        </w:rPr>
        <w:t>Credit Completion</w:t>
      </w:r>
    </w:p>
    <w:p w:rsidR="00385C79" w:rsidRDefault="00385C79" w:rsidP="00385C79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College Transfer</w:t>
      </w:r>
    </w:p>
    <w:p w:rsidR="00385C79" w:rsidRPr="00385C79" w:rsidRDefault="00385C79" w:rsidP="00385C79">
      <w:pPr>
        <w:pStyle w:val="ListParagraph"/>
        <w:spacing w:after="200"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7325E" w:rsidRDefault="00F2066E" w:rsidP="00E05E90">
      <w:pPr>
        <w:pStyle w:val="ListParagraph"/>
        <w:numPr>
          <w:ilvl w:val="0"/>
          <w:numId w:val="15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MEETING</w:t>
      </w:r>
      <w:r w:rsidR="006E05D5">
        <w:rPr>
          <w:b/>
          <w:sz w:val="24"/>
          <w:szCs w:val="24"/>
        </w:rPr>
        <w:t xml:space="preserve"> SCHEDULE: Proposed D</w:t>
      </w:r>
      <w:r w:rsidR="00385C79">
        <w:rPr>
          <w:b/>
          <w:sz w:val="24"/>
          <w:szCs w:val="24"/>
        </w:rPr>
        <w:t>ates for 2014</w:t>
      </w:r>
    </w:p>
    <w:p w:rsidR="00385C79" w:rsidRPr="00385C79" w:rsidRDefault="00385C79" w:rsidP="00385C79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 w:rsidRPr="00385C79">
        <w:rPr>
          <w:sz w:val="24"/>
          <w:szCs w:val="24"/>
        </w:rPr>
        <w:t>February 28</w:t>
      </w:r>
      <w:bookmarkStart w:id="0" w:name="_GoBack"/>
      <w:bookmarkEnd w:id="0"/>
    </w:p>
    <w:p w:rsidR="00385C79" w:rsidRPr="00385C79" w:rsidRDefault="00385C79" w:rsidP="00385C79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 w:rsidRPr="00385C79">
        <w:rPr>
          <w:sz w:val="24"/>
          <w:szCs w:val="24"/>
        </w:rPr>
        <w:t>March 21</w:t>
      </w:r>
    </w:p>
    <w:p w:rsidR="00385C79" w:rsidRPr="00385C79" w:rsidRDefault="00385C79" w:rsidP="00385C79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 w:rsidRPr="00385C79">
        <w:rPr>
          <w:sz w:val="24"/>
          <w:szCs w:val="24"/>
        </w:rPr>
        <w:t>April 25</w:t>
      </w:r>
    </w:p>
    <w:p w:rsidR="00385C79" w:rsidRPr="00385C79" w:rsidRDefault="00385C79" w:rsidP="00385C79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 w:rsidRPr="00385C79">
        <w:rPr>
          <w:sz w:val="24"/>
          <w:szCs w:val="24"/>
        </w:rPr>
        <w:t>May 30</w:t>
      </w:r>
    </w:p>
    <w:p w:rsidR="00385C79" w:rsidRPr="00385C79" w:rsidRDefault="00385C79" w:rsidP="00385C79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 w:rsidRPr="00385C79">
        <w:rPr>
          <w:sz w:val="24"/>
          <w:szCs w:val="24"/>
        </w:rPr>
        <w:t>June 27</w:t>
      </w:r>
    </w:p>
    <w:p w:rsidR="00385C79" w:rsidRPr="00385C79" w:rsidRDefault="00385C79" w:rsidP="00385C79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 w:rsidRPr="00385C79">
        <w:rPr>
          <w:sz w:val="24"/>
          <w:szCs w:val="24"/>
        </w:rPr>
        <w:t>August 1</w:t>
      </w:r>
    </w:p>
    <w:p w:rsidR="00385C79" w:rsidRPr="00385C79" w:rsidRDefault="00385C79" w:rsidP="00385C79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 w:rsidRPr="00385C79">
        <w:rPr>
          <w:sz w:val="24"/>
          <w:szCs w:val="24"/>
        </w:rPr>
        <w:t>August 29</w:t>
      </w:r>
    </w:p>
    <w:p w:rsidR="00385C79" w:rsidRPr="00385C79" w:rsidRDefault="00385C79" w:rsidP="00385C79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 w:rsidRPr="00385C79">
        <w:rPr>
          <w:sz w:val="24"/>
          <w:szCs w:val="24"/>
        </w:rPr>
        <w:t>September 26</w:t>
      </w:r>
    </w:p>
    <w:p w:rsidR="00385C79" w:rsidRPr="00385C79" w:rsidRDefault="00385C79" w:rsidP="00385C79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 w:rsidRPr="00385C79">
        <w:rPr>
          <w:sz w:val="24"/>
          <w:szCs w:val="24"/>
        </w:rPr>
        <w:t>October 31</w:t>
      </w:r>
    </w:p>
    <w:p w:rsidR="00385C79" w:rsidRPr="00385C79" w:rsidRDefault="00385C79" w:rsidP="00385C79">
      <w:pPr>
        <w:pStyle w:val="ListParagraph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 w:rsidRPr="00385C79">
        <w:rPr>
          <w:sz w:val="24"/>
          <w:szCs w:val="24"/>
        </w:rPr>
        <w:t>November 28</w:t>
      </w:r>
    </w:p>
    <w:p w:rsidR="005149E9" w:rsidRDefault="005149E9" w:rsidP="00E40334">
      <w:pPr>
        <w:jc w:val="center"/>
        <w:rPr>
          <w:b/>
          <w:sz w:val="24"/>
          <w:szCs w:val="24"/>
          <w:u w:val="single"/>
        </w:rPr>
      </w:pPr>
    </w:p>
    <w:p w:rsidR="00252C07" w:rsidRPr="00E40334" w:rsidRDefault="00E40334" w:rsidP="00E40334">
      <w:pPr>
        <w:jc w:val="center"/>
        <w:rPr>
          <w:b/>
          <w:sz w:val="24"/>
          <w:szCs w:val="24"/>
          <w:u w:val="single"/>
        </w:rPr>
      </w:pPr>
      <w:r w:rsidRPr="00E40334">
        <w:rPr>
          <w:b/>
          <w:sz w:val="24"/>
          <w:szCs w:val="24"/>
          <w:u w:val="single"/>
        </w:rPr>
        <w:t>The Student Success Committee Charge</w:t>
      </w:r>
    </w:p>
    <w:p w:rsidR="00E40334" w:rsidRPr="00E40334" w:rsidRDefault="00E40334" w:rsidP="00E40334">
      <w:pPr>
        <w:jc w:val="center"/>
        <w:rPr>
          <w:b/>
          <w:i/>
          <w:sz w:val="16"/>
          <w:szCs w:val="16"/>
          <w:u w:val="single"/>
        </w:rPr>
      </w:pPr>
    </w:p>
    <w:p w:rsidR="006D2EC9" w:rsidRPr="00E40334" w:rsidRDefault="009904AB" w:rsidP="006D2EC9">
      <w:pPr>
        <w:rPr>
          <w:b/>
          <w:i/>
          <w:sz w:val="24"/>
          <w:szCs w:val="24"/>
        </w:rPr>
      </w:pPr>
      <w:r w:rsidRPr="00E40334">
        <w:rPr>
          <w:b/>
          <w:i/>
          <w:sz w:val="24"/>
          <w:szCs w:val="24"/>
        </w:rPr>
        <w:t>“The Student Success Committee will develop policy and practice initiatives to aid Hoosier postsecondary stud</w:t>
      </w:r>
      <w:r w:rsidR="00713BAE" w:rsidRPr="00E40334">
        <w:rPr>
          <w:b/>
          <w:i/>
          <w:sz w:val="24"/>
          <w:szCs w:val="24"/>
        </w:rPr>
        <w:t>ents in graduating from college</w:t>
      </w:r>
      <w:r w:rsidRPr="00E40334">
        <w:rPr>
          <w:b/>
          <w:i/>
          <w:sz w:val="24"/>
          <w:szCs w:val="24"/>
        </w:rPr>
        <w:t xml:space="preserve"> on-time and without excessive debt.”</w:t>
      </w:r>
    </w:p>
    <w:sectPr w:rsidR="006D2EC9" w:rsidRPr="00E40334" w:rsidSect="006E05D5">
      <w:headerReference w:type="default" r:id="rId8"/>
      <w:footerReference w:type="default" r:id="rId9"/>
      <w:headerReference w:type="first" r:id="rId10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B77" w:rsidRDefault="002B2B77">
      <w:r>
        <w:separator/>
      </w:r>
    </w:p>
  </w:endnote>
  <w:endnote w:type="continuationSeparator" w:id="0">
    <w:p w:rsidR="002B2B77" w:rsidRDefault="002B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77" w:rsidRDefault="002B2B77" w:rsidP="000F5CE7">
    <w:pPr>
      <w:pStyle w:val="Footer"/>
    </w:pPr>
    <w:r>
      <w:rPr>
        <w:noProof/>
      </w:rPr>
      <w:drawing>
        <wp:inline distT="0" distB="0" distL="0" distR="0" wp14:anchorId="2D8BF833" wp14:editId="6DBD92C4">
          <wp:extent cx="6858000" cy="1247140"/>
          <wp:effectExtent l="25400" t="0" r="0" b="0"/>
          <wp:docPr id="4" name="Picture 3" descr="CSC_LMI_CHE_IYI_IMP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CHE_IYI_IMP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B77" w:rsidRDefault="002B2B77">
      <w:r>
        <w:separator/>
      </w:r>
    </w:p>
  </w:footnote>
  <w:footnote w:type="continuationSeparator" w:id="0">
    <w:p w:rsidR="002B2B77" w:rsidRDefault="002B2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77" w:rsidRDefault="002B2B77" w:rsidP="000F5CE7">
    <w:pPr>
      <w:pStyle w:val="Header"/>
      <w:jc w:val="center"/>
    </w:pPr>
    <w:r>
      <w:rPr>
        <w:noProof/>
      </w:rPr>
      <w:drawing>
        <wp:inline distT="0" distB="0" distL="0" distR="0" wp14:anchorId="29AC5EA7" wp14:editId="54B7E2FD">
          <wp:extent cx="6858000" cy="1247140"/>
          <wp:effectExtent l="25400" t="0" r="0" b="0"/>
          <wp:docPr id="6" name="Picture 5" descr="CSC_LMI_Letterhead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C_LMI_Letterhead_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42FE">
      <w:fldChar w:fldCharType="begin"/>
    </w:r>
    <w:r w:rsidR="002A42FE">
      <w:instrText xml:space="preserve"> page </w:instrText>
    </w:r>
    <w:r w:rsidR="002A42FE">
      <w:fldChar w:fldCharType="separate"/>
    </w:r>
    <w:r w:rsidR="006E05D5">
      <w:rPr>
        <w:noProof/>
      </w:rPr>
      <w:t>2</w:t>
    </w:r>
    <w:r w:rsidR="002A42F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77" w:rsidRDefault="002B2B77" w:rsidP="00E91B1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B46C08" wp14:editId="50A12813">
          <wp:simplePos x="0" y="0"/>
          <wp:positionH relativeFrom="column">
            <wp:posOffset>-480695</wp:posOffset>
          </wp:positionH>
          <wp:positionV relativeFrom="paragraph">
            <wp:posOffset>-74930</wp:posOffset>
          </wp:positionV>
          <wp:extent cx="6859905" cy="1243965"/>
          <wp:effectExtent l="19050" t="0" r="0" b="0"/>
          <wp:wrapTight wrapText="bothSides">
            <wp:wrapPolygon edited="0">
              <wp:start x="-60" y="0"/>
              <wp:lineTo x="-60" y="21170"/>
              <wp:lineTo x="21594" y="21170"/>
              <wp:lineTo x="21594" y="0"/>
              <wp:lineTo x="-60" y="0"/>
            </wp:wrapPolygon>
          </wp:wrapTight>
          <wp:docPr id="1" name="Picture 0" descr="CHE_Letterhead_4_09_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_Letterhead_4_09_1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9905" cy="1243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C8C20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64E20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646B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AA432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965A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E4D1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8898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EAA1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CE0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7EC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3B2A50"/>
    <w:multiLevelType w:val="hybridMultilevel"/>
    <w:tmpl w:val="DF682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2349CC"/>
    <w:multiLevelType w:val="hybridMultilevel"/>
    <w:tmpl w:val="D5743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DE549CB"/>
    <w:multiLevelType w:val="hybridMultilevel"/>
    <w:tmpl w:val="54E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120A7A"/>
    <w:multiLevelType w:val="hybridMultilevel"/>
    <w:tmpl w:val="3ABA6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0E2190"/>
    <w:multiLevelType w:val="hybridMultilevel"/>
    <w:tmpl w:val="B3287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021625"/>
    <w:multiLevelType w:val="hybridMultilevel"/>
    <w:tmpl w:val="76144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9B4B1C"/>
    <w:multiLevelType w:val="hybridMultilevel"/>
    <w:tmpl w:val="857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6C6D1E"/>
    <w:multiLevelType w:val="hybridMultilevel"/>
    <w:tmpl w:val="C12AF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01E1EB7"/>
    <w:multiLevelType w:val="hybridMultilevel"/>
    <w:tmpl w:val="133423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6"/>
  </w:num>
  <w:num w:numId="14">
    <w:abstractNumId w:val="12"/>
  </w:num>
  <w:num w:numId="15">
    <w:abstractNumId w:val="18"/>
  </w:num>
  <w:num w:numId="16">
    <w:abstractNumId w:val="11"/>
  </w:num>
  <w:num w:numId="17">
    <w:abstractNumId w:val="13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Type w:val="letter"/>
  <w:defaultTabStop w:val="720"/>
  <w:drawingGridHorizontalSpacing w:val="10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F5CE7"/>
    <w:rsid w:val="00012982"/>
    <w:rsid w:val="00031128"/>
    <w:rsid w:val="00044DD1"/>
    <w:rsid w:val="0007035F"/>
    <w:rsid w:val="00095B81"/>
    <w:rsid w:val="000A256B"/>
    <w:rsid w:val="000A54D2"/>
    <w:rsid w:val="000B2A68"/>
    <w:rsid w:val="000E2AED"/>
    <w:rsid w:val="000E6AE1"/>
    <w:rsid w:val="000F3D66"/>
    <w:rsid w:val="000F5CE7"/>
    <w:rsid w:val="0010147A"/>
    <w:rsid w:val="00123387"/>
    <w:rsid w:val="00136A12"/>
    <w:rsid w:val="00141A43"/>
    <w:rsid w:val="0014319D"/>
    <w:rsid w:val="00157FBA"/>
    <w:rsid w:val="0019186C"/>
    <w:rsid w:val="00193BE3"/>
    <w:rsid w:val="001F12C8"/>
    <w:rsid w:val="001F2BC2"/>
    <w:rsid w:val="001F6847"/>
    <w:rsid w:val="00204F9D"/>
    <w:rsid w:val="00235680"/>
    <w:rsid w:val="00242E4C"/>
    <w:rsid w:val="00252C07"/>
    <w:rsid w:val="0025518D"/>
    <w:rsid w:val="002564A4"/>
    <w:rsid w:val="00274F5F"/>
    <w:rsid w:val="00287E80"/>
    <w:rsid w:val="00297FE3"/>
    <w:rsid w:val="002A42FE"/>
    <w:rsid w:val="002B2B77"/>
    <w:rsid w:val="002E0E00"/>
    <w:rsid w:val="00311FDE"/>
    <w:rsid w:val="00316389"/>
    <w:rsid w:val="00385C79"/>
    <w:rsid w:val="0038607E"/>
    <w:rsid w:val="003A393E"/>
    <w:rsid w:val="003D780C"/>
    <w:rsid w:val="00402CF1"/>
    <w:rsid w:val="0040574C"/>
    <w:rsid w:val="00460FF8"/>
    <w:rsid w:val="00470A06"/>
    <w:rsid w:val="00486255"/>
    <w:rsid w:val="004A1D32"/>
    <w:rsid w:val="004D159D"/>
    <w:rsid w:val="00502034"/>
    <w:rsid w:val="00503A21"/>
    <w:rsid w:val="0050737C"/>
    <w:rsid w:val="005149E9"/>
    <w:rsid w:val="00522979"/>
    <w:rsid w:val="005654FF"/>
    <w:rsid w:val="00573E04"/>
    <w:rsid w:val="00576E14"/>
    <w:rsid w:val="005848D2"/>
    <w:rsid w:val="00594518"/>
    <w:rsid w:val="005E5396"/>
    <w:rsid w:val="005E6728"/>
    <w:rsid w:val="0062643A"/>
    <w:rsid w:val="006474BF"/>
    <w:rsid w:val="00663C55"/>
    <w:rsid w:val="00667315"/>
    <w:rsid w:val="00680A26"/>
    <w:rsid w:val="006876D5"/>
    <w:rsid w:val="006D2EC9"/>
    <w:rsid w:val="006E05D5"/>
    <w:rsid w:val="00713BAE"/>
    <w:rsid w:val="007527DE"/>
    <w:rsid w:val="00760E1E"/>
    <w:rsid w:val="00777CF9"/>
    <w:rsid w:val="007866EC"/>
    <w:rsid w:val="00793560"/>
    <w:rsid w:val="007B4F0D"/>
    <w:rsid w:val="007B6266"/>
    <w:rsid w:val="007B7BE8"/>
    <w:rsid w:val="00802D16"/>
    <w:rsid w:val="008059F3"/>
    <w:rsid w:val="008503CF"/>
    <w:rsid w:val="0087276B"/>
    <w:rsid w:val="008B6EED"/>
    <w:rsid w:val="008B74D8"/>
    <w:rsid w:val="008D4BC0"/>
    <w:rsid w:val="008E7366"/>
    <w:rsid w:val="00911008"/>
    <w:rsid w:val="00912FBE"/>
    <w:rsid w:val="009316F3"/>
    <w:rsid w:val="0097325E"/>
    <w:rsid w:val="009904AB"/>
    <w:rsid w:val="009C62D8"/>
    <w:rsid w:val="009D1311"/>
    <w:rsid w:val="009E7247"/>
    <w:rsid w:val="00A00D1E"/>
    <w:rsid w:val="00A13CB2"/>
    <w:rsid w:val="00A26837"/>
    <w:rsid w:val="00A74244"/>
    <w:rsid w:val="00A764B2"/>
    <w:rsid w:val="00AB1B6F"/>
    <w:rsid w:val="00AC0EFB"/>
    <w:rsid w:val="00AC1EF4"/>
    <w:rsid w:val="00AD09F4"/>
    <w:rsid w:val="00B42EF4"/>
    <w:rsid w:val="00B46A8B"/>
    <w:rsid w:val="00B55178"/>
    <w:rsid w:val="00B91A71"/>
    <w:rsid w:val="00BE551B"/>
    <w:rsid w:val="00BF0E76"/>
    <w:rsid w:val="00BF55F2"/>
    <w:rsid w:val="00C41CE9"/>
    <w:rsid w:val="00C5442C"/>
    <w:rsid w:val="00C84F13"/>
    <w:rsid w:val="00CC3B6F"/>
    <w:rsid w:val="00CC428A"/>
    <w:rsid w:val="00CD2D0B"/>
    <w:rsid w:val="00D06054"/>
    <w:rsid w:val="00D17B08"/>
    <w:rsid w:val="00D301B9"/>
    <w:rsid w:val="00D40CD0"/>
    <w:rsid w:val="00DA185E"/>
    <w:rsid w:val="00DB3619"/>
    <w:rsid w:val="00DE07EC"/>
    <w:rsid w:val="00E05E90"/>
    <w:rsid w:val="00E37A4A"/>
    <w:rsid w:val="00E40334"/>
    <w:rsid w:val="00E66186"/>
    <w:rsid w:val="00E91B10"/>
    <w:rsid w:val="00EC72ED"/>
    <w:rsid w:val="00F013B0"/>
    <w:rsid w:val="00F2066E"/>
    <w:rsid w:val="00F2580E"/>
    <w:rsid w:val="00F358E4"/>
    <w:rsid w:val="00F52827"/>
    <w:rsid w:val="00F70BE6"/>
    <w:rsid w:val="00F978AB"/>
    <w:rsid w:val="00FA4EB9"/>
    <w:rsid w:val="00FC2D1D"/>
    <w:rsid w:val="00FC3C92"/>
    <w:rsid w:val="00FC463D"/>
    <w:rsid w:val="00FF5072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FF6600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990000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9900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9900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4C00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4C00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990000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qFormat/>
    <w:rsid w:val="00C25A4E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25A4E"/>
    <w:rPr>
      <w:rFonts w:asciiTheme="majorHAnsi" w:eastAsiaTheme="majorEastAsia" w:hAnsiTheme="majorHAnsi" w:cstheme="majorBidi"/>
      <w:color w:val="1B1D2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5A4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C25A4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C25A4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C25A4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C25A4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C25A4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C25A4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C25A4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C25A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Spectrum">
  <a:themeElements>
    <a:clrScheme name="Spectrum">
      <a:dk1>
        <a:sysClr val="windowText" lastClr="000000"/>
      </a:dk1>
      <a:lt1>
        <a:sysClr val="window" lastClr="FFFFFF"/>
      </a:lt1>
      <a:dk2>
        <a:srgbClr val="252731"/>
      </a:dk2>
      <a:lt2>
        <a:srgbClr val="EAE7E4"/>
      </a:lt2>
      <a:accent1>
        <a:srgbClr val="990000"/>
      </a:accent1>
      <a:accent2>
        <a:srgbClr val="FF6600"/>
      </a:accent2>
      <a:accent3>
        <a:srgbClr val="FFBA00"/>
      </a:accent3>
      <a:accent4>
        <a:srgbClr val="99CC00"/>
      </a:accent4>
      <a:accent5>
        <a:srgbClr val="528A02"/>
      </a:accent5>
      <a:accent6>
        <a:srgbClr val="333333"/>
      </a:accent6>
      <a:hlink>
        <a:srgbClr val="660000"/>
      </a:hlink>
      <a:folHlink>
        <a:srgbClr val="CC3300"/>
      </a:folHlink>
    </a:clrScheme>
    <a:fontScheme name="Spectrum">
      <a:majorFont>
        <a:latin typeface="Corbel"/>
        <a:ea typeface=""/>
        <a:cs typeface=""/>
        <a:font script="Jpan" typeface="ＭＳ ゴシック"/>
      </a:majorFont>
      <a:minorFont>
        <a:latin typeface="Calibri"/>
        <a:ea typeface=""/>
        <a:cs typeface=""/>
        <a:font script="Jpan" typeface="ＭＳ ゴシック"/>
      </a:minorFont>
    </a:fontScheme>
    <a:fmtScheme name="Spectrum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70000"/>
                <a:satMod val="150000"/>
              </a:schemeClr>
            </a:gs>
            <a:gs pos="100000">
              <a:schemeClr val="phClr">
                <a:tint val="9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95000"/>
                <a:shade val="70000"/>
                <a:satMod val="150000"/>
              </a:schemeClr>
            </a:gs>
            <a:gs pos="100000">
              <a:schemeClr val="phClr">
                <a:tint val="100000"/>
                <a:shade val="100000"/>
                <a:satMod val="150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6600000" sx="101000" sy="101000" rotWithShape="0">
              <a:srgbClr val="000000">
                <a:alpha val="75000"/>
              </a:srgbClr>
            </a:outerShdw>
          </a:effectLst>
        </a:effectStyle>
        <a:effectStyle>
          <a:effectLst>
            <a:outerShdw blurRad="50800" dir="5400000" sx="105000" sy="105000" algn="ct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4800000"/>
            </a:lightRig>
          </a:scene3d>
          <a:sp3d prstMaterial="matte">
            <a:bevelT w="635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Lintner</dc:creator>
  <cp:lastModifiedBy>Walker, Liz (CHE)</cp:lastModifiedBy>
  <cp:revision>2</cp:revision>
  <cp:lastPrinted>2013-08-23T17:40:00Z</cp:lastPrinted>
  <dcterms:created xsi:type="dcterms:W3CDTF">2014-01-30T18:33:00Z</dcterms:created>
  <dcterms:modified xsi:type="dcterms:W3CDTF">2014-01-30T18:33:00Z</dcterms:modified>
</cp:coreProperties>
</file>